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E1B" w:rsidRPr="0083294C" w:rsidRDefault="00BA7E1B" w:rsidP="00BA7E1B">
      <w:pPr>
        <w:pStyle w:val="a4"/>
        <w:tabs>
          <w:tab w:val="left" w:pos="2160"/>
        </w:tabs>
        <w:ind w:left="2127" w:hanging="2127"/>
        <w:jc w:val="both"/>
        <w:rPr>
          <w:noProof w:val="0"/>
          <w:sz w:val="22"/>
        </w:rPr>
      </w:pPr>
      <w:r w:rsidRPr="0083294C">
        <w:rPr>
          <w:noProof w:val="0"/>
          <w:sz w:val="22"/>
        </w:rPr>
        <w:t>3GPP TSG-RAN WG4 Meeting #8</w:t>
      </w:r>
      <w:r>
        <w:rPr>
          <w:noProof w:val="0"/>
          <w:sz w:val="22"/>
        </w:rPr>
        <w:t>3</w:t>
      </w:r>
      <w:r>
        <w:rPr>
          <w:noProof w:val="0"/>
          <w:sz w:val="22"/>
        </w:rPr>
        <w:tab/>
      </w:r>
      <w:r>
        <w:rPr>
          <w:noProof w:val="0"/>
          <w:sz w:val="22"/>
        </w:rPr>
        <w:tab/>
      </w:r>
      <w:r>
        <w:rPr>
          <w:noProof w:val="0"/>
          <w:sz w:val="22"/>
        </w:rPr>
        <w:tab/>
      </w:r>
      <w:r>
        <w:rPr>
          <w:noProof w:val="0"/>
          <w:sz w:val="22"/>
        </w:rPr>
        <w:tab/>
      </w:r>
      <w:r>
        <w:rPr>
          <w:noProof w:val="0"/>
          <w:sz w:val="22"/>
        </w:rPr>
        <w:tab/>
      </w:r>
      <w:r>
        <w:rPr>
          <w:noProof w:val="0"/>
          <w:sz w:val="22"/>
        </w:rPr>
        <w:tab/>
      </w:r>
      <w:r>
        <w:rPr>
          <w:noProof w:val="0"/>
          <w:sz w:val="22"/>
        </w:rPr>
        <w:tab/>
      </w:r>
      <w:r>
        <w:rPr>
          <w:noProof w:val="0"/>
          <w:sz w:val="22"/>
        </w:rPr>
        <w:tab/>
      </w:r>
      <w:r>
        <w:rPr>
          <w:noProof w:val="0"/>
          <w:sz w:val="22"/>
        </w:rPr>
        <w:tab/>
      </w:r>
      <w:r>
        <w:rPr>
          <w:noProof w:val="0"/>
          <w:sz w:val="22"/>
        </w:rPr>
        <w:tab/>
      </w:r>
      <w:r>
        <w:rPr>
          <w:noProof w:val="0"/>
          <w:sz w:val="22"/>
        </w:rPr>
        <w:tab/>
      </w:r>
      <w:r>
        <w:rPr>
          <w:noProof w:val="0"/>
          <w:sz w:val="22"/>
        </w:rPr>
        <w:tab/>
      </w:r>
      <w:r>
        <w:rPr>
          <w:noProof w:val="0"/>
          <w:sz w:val="22"/>
        </w:rPr>
        <w:tab/>
      </w:r>
      <w:r>
        <w:rPr>
          <w:noProof w:val="0"/>
          <w:sz w:val="22"/>
        </w:rPr>
        <w:tab/>
      </w:r>
      <w:r>
        <w:rPr>
          <w:noProof w:val="0"/>
          <w:sz w:val="22"/>
        </w:rPr>
        <w:tab/>
      </w:r>
      <w:r>
        <w:rPr>
          <w:noProof w:val="0"/>
          <w:sz w:val="22"/>
        </w:rPr>
        <w:tab/>
        <w:t xml:space="preserve">       </w:t>
      </w:r>
      <w:r w:rsidRPr="00EA47DC">
        <w:rPr>
          <w:noProof w:val="0"/>
          <w:sz w:val="22"/>
        </w:rPr>
        <w:t>R4-170</w:t>
      </w:r>
      <w:r w:rsidR="00062354">
        <w:rPr>
          <w:rFonts w:hint="eastAsia"/>
          <w:noProof w:val="0"/>
          <w:sz w:val="22"/>
          <w:lang w:eastAsia="zh-CN"/>
        </w:rPr>
        <w:t>6314</w:t>
      </w:r>
    </w:p>
    <w:p w:rsidR="00BA7E1B" w:rsidRPr="0083294C" w:rsidRDefault="00BA7E1B" w:rsidP="00BA7E1B">
      <w:pPr>
        <w:pStyle w:val="CRCoverPage"/>
        <w:tabs>
          <w:tab w:val="right" w:pos="9639"/>
        </w:tabs>
        <w:spacing w:after="0"/>
        <w:rPr>
          <w:b/>
          <w:sz w:val="22"/>
          <w:lang w:eastAsia="zh-CN"/>
        </w:rPr>
      </w:pPr>
      <w:r>
        <w:rPr>
          <w:b/>
          <w:sz w:val="22"/>
        </w:rPr>
        <w:t>Hangzhou</w:t>
      </w:r>
      <w:r w:rsidRPr="0083294C">
        <w:rPr>
          <w:b/>
          <w:sz w:val="22"/>
        </w:rPr>
        <w:t xml:space="preserve">, </w:t>
      </w:r>
      <w:r>
        <w:rPr>
          <w:b/>
          <w:sz w:val="22"/>
        </w:rPr>
        <w:t>China, 15</w:t>
      </w:r>
      <w:r>
        <w:rPr>
          <w:b/>
          <w:sz w:val="22"/>
          <w:vertAlign w:val="superscript"/>
        </w:rPr>
        <w:t>th</w:t>
      </w:r>
      <w:r>
        <w:rPr>
          <w:b/>
          <w:sz w:val="22"/>
        </w:rPr>
        <w:t xml:space="preserve"> – 19</w:t>
      </w:r>
      <w:r w:rsidRPr="0083294C">
        <w:rPr>
          <w:b/>
          <w:sz w:val="22"/>
          <w:vertAlign w:val="superscript"/>
        </w:rPr>
        <w:t>th</w:t>
      </w:r>
      <w:r w:rsidRPr="0083294C">
        <w:rPr>
          <w:b/>
          <w:sz w:val="22"/>
        </w:rPr>
        <w:t xml:space="preserve"> </w:t>
      </w:r>
      <w:r>
        <w:rPr>
          <w:b/>
          <w:sz w:val="22"/>
        </w:rPr>
        <w:t>May</w:t>
      </w:r>
      <w:r w:rsidRPr="0083294C">
        <w:rPr>
          <w:b/>
          <w:sz w:val="22"/>
        </w:rPr>
        <w:t>, 2017</w:t>
      </w:r>
    </w:p>
    <w:p w:rsidR="0064612C" w:rsidRPr="0010478D" w:rsidRDefault="0064612C" w:rsidP="0064612C">
      <w:pPr>
        <w:tabs>
          <w:tab w:val="left" w:pos="1985"/>
        </w:tabs>
        <w:jc w:val="both"/>
        <w:rPr>
          <w:b/>
          <w:sz w:val="24"/>
          <w:szCs w:val="24"/>
          <w:lang w:eastAsia="zh-CN"/>
        </w:rPr>
      </w:pPr>
    </w:p>
    <w:p w:rsidR="00400B23" w:rsidRPr="00812529" w:rsidRDefault="00400B23" w:rsidP="00166171">
      <w:pPr>
        <w:tabs>
          <w:tab w:val="left" w:pos="1985"/>
          <w:tab w:val="left" w:pos="8978"/>
        </w:tabs>
        <w:jc w:val="both"/>
        <w:rPr>
          <w:sz w:val="22"/>
          <w:lang w:eastAsia="zh-CN"/>
        </w:rPr>
      </w:pPr>
      <w:r w:rsidRPr="00812529">
        <w:rPr>
          <w:b/>
          <w:sz w:val="22"/>
        </w:rPr>
        <w:t xml:space="preserve">Source: </w:t>
      </w:r>
      <w:r w:rsidRPr="00812529">
        <w:rPr>
          <w:b/>
          <w:sz w:val="22"/>
        </w:rPr>
        <w:tab/>
      </w:r>
      <w:r w:rsidR="00C45FB9" w:rsidRPr="00C45FB9">
        <w:rPr>
          <w:rFonts w:hint="eastAsia"/>
          <w:sz w:val="22"/>
          <w:lang w:eastAsia="zh-CN"/>
        </w:rPr>
        <w:t>Vice Chair (</w:t>
      </w:r>
      <w:r w:rsidR="00C45FB9">
        <w:rPr>
          <w:sz w:val="22"/>
          <w:lang w:eastAsia="zh-CN"/>
        </w:rPr>
        <w:t>Huawei</w:t>
      </w:r>
      <w:r w:rsidR="00C45FB9">
        <w:rPr>
          <w:rFonts w:hint="eastAsia"/>
          <w:sz w:val="22"/>
          <w:lang w:eastAsia="zh-CN"/>
        </w:rPr>
        <w:t>)</w:t>
      </w:r>
      <w:r w:rsidR="00166171">
        <w:rPr>
          <w:sz w:val="22"/>
          <w:lang w:eastAsia="zh-CN"/>
        </w:rPr>
        <w:tab/>
      </w:r>
    </w:p>
    <w:p w:rsidR="00400B23" w:rsidRPr="00812529" w:rsidRDefault="00400B23" w:rsidP="001A1EF5">
      <w:pPr>
        <w:tabs>
          <w:tab w:val="left" w:pos="1985"/>
        </w:tabs>
        <w:jc w:val="both"/>
        <w:rPr>
          <w:b/>
          <w:sz w:val="22"/>
          <w:lang w:eastAsia="zh-CN"/>
        </w:rPr>
      </w:pPr>
      <w:r w:rsidRPr="00812529">
        <w:rPr>
          <w:b/>
          <w:sz w:val="22"/>
        </w:rPr>
        <w:t xml:space="preserve">Title: </w:t>
      </w:r>
      <w:r w:rsidRPr="00812529">
        <w:rPr>
          <w:b/>
          <w:sz w:val="22"/>
        </w:rPr>
        <w:tab/>
      </w:r>
      <w:r w:rsidR="00750928">
        <w:rPr>
          <w:rFonts w:hint="eastAsia"/>
          <w:sz w:val="22"/>
          <w:lang w:eastAsia="zh-CN"/>
        </w:rPr>
        <w:t>NR RRM</w:t>
      </w:r>
      <w:r w:rsidR="008D085B">
        <w:rPr>
          <w:rFonts w:hint="eastAsia"/>
          <w:sz w:val="22"/>
          <w:lang w:eastAsia="zh-CN"/>
        </w:rPr>
        <w:t xml:space="preserve"> </w:t>
      </w:r>
      <w:bookmarkStart w:id="0" w:name="OLE_LINK10"/>
      <w:bookmarkStart w:id="1" w:name="OLE_LINK12"/>
      <w:r w:rsidR="008D085B">
        <w:rPr>
          <w:rFonts w:hint="eastAsia"/>
          <w:sz w:val="22"/>
          <w:lang w:eastAsia="zh-CN"/>
        </w:rPr>
        <w:t xml:space="preserve">ad hoc </w:t>
      </w:r>
      <w:bookmarkEnd w:id="0"/>
      <w:bookmarkEnd w:id="1"/>
      <w:r w:rsidR="00DB45FC">
        <w:rPr>
          <w:rFonts w:hint="eastAsia"/>
          <w:sz w:val="22"/>
          <w:lang w:eastAsia="zh-CN"/>
        </w:rPr>
        <w:t>minutes</w:t>
      </w:r>
    </w:p>
    <w:p w:rsidR="0033186E" w:rsidRPr="00812529" w:rsidRDefault="0033186E" w:rsidP="001A1EF5">
      <w:pPr>
        <w:tabs>
          <w:tab w:val="left" w:pos="1985"/>
        </w:tabs>
        <w:jc w:val="both"/>
        <w:rPr>
          <w:b/>
          <w:sz w:val="22"/>
          <w:lang w:eastAsia="zh-CN"/>
        </w:rPr>
      </w:pPr>
      <w:r w:rsidRPr="00812529">
        <w:rPr>
          <w:b/>
          <w:sz w:val="22"/>
        </w:rPr>
        <w:t>Agenda Item:</w:t>
      </w:r>
      <w:r w:rsidRPr="00812529">
        <w:rPr>
          <w:b/>
          <w:sz w:val="22"/>
        </w:rPr>
        <w:tab/>
      </w:r>
      <w:r w:rsidR="00C45FB9">
        <w:rPr>
          <w:rFonts w:hint="eastAsia"/>
          <w:sz w:val="22"/>
          <w:lang w:eastAsia="zh-CN"/>
        </w:rPr>
        <w:t>10.</w:t>
      </w:r>
      <w:r w:rsidR="00D95149">
        <w:rPr>
          <w:rFonts w:hint="eastAsia"/>
          <w:sz w:val="22"/>
          <w:lang w:eastAsia="zh-CN"/>
        </w:rPr>
        <w:t>6</w:t>
      </w:r>
    </w:p>
    <w:p w:rsidR="0033186E" w:rsidRPr="00812529" w:rsidRDefault="0033186E" w:rsidP="001A1EF5">
      <w:pPr>
        <w:tabs>
          <w:tab w:val="left" w:pos="1985"/>
        </w:tabs>
        <w:jc w:val="both"/>
        <w:rPr>
          <w:b/>
          <w:sz w:val="22"/>
          <w:lang w:eastAsia="zh-CN"/>
        </w:rPr>
      </w:pPr>
      <w:r w:rsidRPr="00812529">
        <w:rPr>
          <w:b/>
          <w:sz w:val="22"/>
        </w:rPr>
        <w:t>Document for:</w:t>
      </w:r>
      <w:r w:rsidRPr="00812529">
        <w:rPr>
          <w:b/>
          <w:sz w:val="22"/>
        </w:rPr>
        <w:tab/>
      </w:r>
      <w:r w:rsidR="004C3600">
        <w:rPr>
          <w:rFonts w:hint="eastAsia"/>
          <w:sz w:val="22"/>
          <w:lang w:eastAsia="zh-CN"/>
        </w:rPr>
        <w:t>Approval</w:t>
      </w:r>
    </w:p>
    <w:p w:rsidR="00C1641B" w:rsidRDefault="00D95149" w:rsidP="00D95149">
      <w:pPr>
        <w:pStyle w:val="1"/>
        <w:rPr>
          <w:rFonts w:ascii="Times New Roman" w:hAnsi="Times New Roman"/>
          <w:sz w:val="28"/>
          <w:szCs w:val="28"/>
          <w:lang w:eastAsia="zh-CN"/>
        </w:rPr>
      </w:pPr>
      <w:bookmarkStart w:id="2" w:name="OLE_LINK326"/>
      <w:bookmarkStart w:id="3" w:name="OLE_LINK327"/>
      <w:bookmarkStart w:id="4" w:name="OLE_LINK316"/>
      <w:bookmarkStart w:id="5" w:name="OLE_LINK317"/>
      <w:r w:rsidRPr="00D95149">
        <w:rPr>
          <w:rFonts w:ascii="Times New Roman" w:hAnsi="Times New Roman"/>
          <w:sz w:val="28"/>
          <w:szCs w:val="28"/>
          <w:lang w:eastAsia="zh-CN"/>
        </w:rPr>
        <w:t xml:space="preserve">Topics related to incoming LS from other WG </w:t>
      </w:r>
    </w:p>
    <w:p w:rsidR="00F3085D" w:rsidRDefault="00F3085D" w:rsidP="00F3085D">
      <w:pPr>
        <w:pStyle w:val="2"/>
        <w:rPr>
          <w:sz w:val="24"/>
          <w:szCs w:val="24"/>
          <w:lang w:eastAsia="zh-CN"/>
        </w:rPr>
      </w:pPr>
      <w:r w:rsidRPr="00F3085D">
        <w:rPr>
          <w:sz w:val="24"/>
          <w:szCs w:val="24"/>
          <w:lang w:eastAsia="zh-CN"/>
        </w:rPr>
        <w:t>R4-1704509</w:t>
      </w:r>
      <w:r w:rsidRPr="00F3085D">
        <w:rPr>
          <w:sz w:val="24"/>
          <w:szCs w:val="24"/>
          <w:lang w:eastAsia="zh-CN"/>
        </w:rPr>
        <w:tab/>
        <w:t>LS on the feasibility of DC-related mobility enhancements in NR</w:t>
      </w:r>
      <w:r w:rsidRPr="00F3085D">
        <w:rPr>
          <w:rFonts w:hint="eastAsia"/>
          <w:sz w:val="24"/>
          <w:szCs w:val="24"/>
          <w:lang w:eastAsia="zh-CN"/>
        </w:rPr>
        <w:t xml:space="preserve"> </w:t>
      </w:r>
    </w:p>
    <w:p w:rsidR="00C67FD7" w:rsidRPr="00AF379C" w:rsidRDefault="00C67FD7" w:rsidP="00062354">
      <w:pPr>
        <w:spacing w:afterLines="50"/>
        <w:rPr>
          <w:b/>
          <w:u w:val="single"/>
          <w:lang w:eastAsia="zh-CN"/>
        </w:rPr>
      </w:pPr>
      <w:r>
        <w:rPr>
          <w:rFonts w:hint="eastAsia"/>
          <w:b/>
          <w:u w:val="single"/>
          <w:lang w:eastAsia="zh-CN"/>
        </w:rPr>
        <w:t>Related contributions</w:t>
      </w:r>
      <w:r w:rsidRPr="005D5F3E">
        <w:rPr>
          <w:b/>
          <w:u w:val="single"/>
          <w:lang w:eastAsia="zh-CN"/>
        </w:rPr>
        <w:t>:</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D95149" w:rsidRPr="005E3C59" w:rsidTr="000A2981">
        <w:trPr>
          <w:trHeight w:val="255"/>
        </w:trPr>
        <w:tc>
          <w:tcPr>
            <w:tcW w:w="947" w:type="dxa"/>
            <w:shd w:val="clear" w:color="auto" w:fill="FBD4B4"/>
            <w:hideMark/>
          </w:tcPr>
          <w:p w:rsidR="00D95149" w:rsidRPr="005E3C59" w:rsidRDefault="00D95149" w:rsidP="000A2981">
            <w:pPr>
              <w:widowControl w:val="0"/>
              <w:adjustRightInd w:val="0"/>
              <w:snapToGrid w:val="0"/>
              <w:spacing w:after="0"/>
              <w:rPr>
                <w:b/>
                <w:lang w:val="en-US" w:eastAsia="zh-CN"/>
              </w:rPr>
            </w:pPr>
            <w:r w:rsidRPr="005E3C59">
              <w:rPr>
                <w:b/>
                <w:lang w:val="en-US" w:eastAsia="zh-CN"/>
              </w:rPr>
              <w:t>Agenda</w:t>
            </w:r>
          </w:p>
        </w:tc>
        <w:tc>
          <w:tcPr>
            <w:tcW w:w="1418" w:type="dxa"/>
            <w:shd w:val="clear" w:color="auto" w:fill="FBD4B4"/>
            <w:hideMark/>
          </w:tcPr>
          <w:p w:rsidR="00D95149" w:rsidRPr="005E3C59" w:rsidRDefault="00D95149" w:rsidP="000A2981">
            <w:pPr>
              <w:widowControl w:val="0"/>
              <w:adjustRightInd w:val="0"/>
              <w:snapToGrid w:val="0"/>
              <w:spacing w:after="0"/>
              <w:rPr>
                <w:b/>
                <w:lang w:val="en-US" w:eastAsia="zh-CN"/>
              </w:rPr>
            </w:pPr>
            <w:proofErr w:type="spellStart"/>
            <w:r w:rsidRPr="005E3C59">
              <w:rPr>
                <w:b/>
                <w:lang w:val="en-US" w:eastAsia="zh-CN"/>
              </w:rPr>
              <w:t>Tdoc</w:t>
            </w:r>
            <w:proofErr w:type="spellEnd"/>
            <w:r w:rsidRPr="005E3C59">
              <w:rPr>
                <w:b/>
                <w:lang w:val="en-US" w:eastAsia="zh-CN"/>
              </w:rPr>
              <w:t xml:space="preserve"> number</w:t>
            </w:r>
          </w:p>
        </w:tc>
        <w:tc>
          <w:tcPr>
            <w:tcW w:w="1321" w:type="dxa"/>
            <w:shd w:val="clear" w:color="auto" w:fill="FBD4B4"/>
            <w:hideMark/>
          </w:tcPr>
          <w:p w:rsidR="00D95149" w:rsidRPr="005E3C59" w:rsidRDefault="00D95149" w:rsidP="000A2981">
            <w:pPr>
              <w:widowControl w:val="0"/>
              <w:adjustRightInd w:val="0"/>
              <w:snapToGrid w:val="0"/>
              <w:spacing w:after="0"/>
              <w:rPr>
                <w:b/>
                <w:lang w:val="en-US" w:eastAsia="zh-CN"/>
              </w:rPr>
            </w:pPr>
            <w:r w:rsidRPr="005E3C59">
              <w:rPr>
                <w:b/>
                <w:lang w:val="en-US" w:eastAsia="zh-CN"/>
              </w:rPr>
              <w:t>Type</w:t>
            </w:r>
          </w:p>
        </w:tc>
        <w:tc>
          <w:tcPr>
            <w:tcW w:w="4111" w:type="dxa"/>
            <w:shd w:val="clear" w:color="auto" w:fill="FBD4B4"/>
            <w:hideMark/>
          </w:tcPr>
          <w:p w:rsidR="00D95149" w:rsidRPr="005E3C59" w:rsidRDefault="00D95149" w:rsidP="000A2981">
            <w:pPr>
              <w:widowControl w:val="0"/>
              <w:adjustRightInd w:val="0"/>
              <w:snapToGrid w:val="0"/>
              <w:spacing w:after="0"/>
              <w:rPr>
                <w:b/>
                <w:lang w:val="en-US" w:eastAsia="zh-CN"/>
              </w:rPr>
            </w:pPr>
            <w:r w:rsidRPr="005E3C59">
              <w:rPr>
                <w:b/>
                <w:lang w:val="en-US" w:eastAsia="zh-CN"/>
              </w:rPr>
              <w:t>Title</w:t>
            </w:r>
          </w:p>
        </w:tc>
        <w:tc>
          <w:tcPr>
            <w:tcW w:w="1863" w:type="dxa"/>
            <w:shd w:val="clear" w:color="auto" w:fill="FBD4B4"/>
            <w:hideMark/>
          </w:tcPr>
          <w:p w:rsidR="00D95149" w:rsidRPr="005E3C59" w:rsidRDefault="00D95149" w:rsidP="000A2981">
            <w:pPr>
              <w:widowControl w:val="0"/>
              <w:adjustRightInd w:val="0"/>
              <w:snapToGrid w:val="0"/>
              <w:spacing w:after="0"/>
              <w:rPr>
                <w:b/>
                <w:lang w:val="en-US" w:eastAsia="zh-CN"/>
              </w:rPr>
            </w:pPr>
            <w:r w:rsidRPr="005E3C59">
              <w:rPr>
                <w:b/>
                <w:lang w:val="en-US" w:eastAsia="zh-CN"/>
              </w:rPr>
              <w:t>Source</w:t>
            </w:r>
          </w:p>
        </w:tc>
      </w:tr>
      <w:tr w:rsidR="00584064" w:rsidRPr="00E05442" w:rsidTr="000A2981">
        <w:trPr>
          <w:trHeight w:val="500"/>
        </w:trPr>
        <w:tc>
          <w:tcPr>
            <w:tcW w:w="947" w:type="dxa"/>
            <w:tcBorders>
              <w:top w:val="single" w:sz="4" w:space="0" w:color="auto"/>
              <w:left w:val="single" w:sz="4" w:space="0" w:color="auto"/>
              <w:bottom w:val="single" w:sz="4" w:space="0" w:color="auto"/>
              <w:right w:val="single" w:sz="4" w:space="0" w:color="auto"/>
            </w:tcBorders>
          </w:tcPr>
          <w:p w:rsidR="00584064" w:rsidRPr="00E05442" w:rsidRDefault="00584064" w:rsidP="00584064">
            <w:r>
              <w:t>10.1.2</w:t>
            </w:r>
          </w:p>
        </w:tc>
        <w:tc>
          <w:tcPr>
            <w:tcW w:w="1418" w:type="dxa"/>
            <w:tcBorders>
              <w:top w:val="single" w:sz="4" w:space="0" w:color="auto"/>
              <w:left w:val="single" w:sz="4" w:space="0" w:color="auto"/>
              <w:bottom w:val="single" w:sz="4" w:space="0" w:color="auto"/>
              <w:right w:val="single" w:sz="4" w:space="0" w:color="auto"/>
            </w:tcBorders>
          </w:tcPr>
          <w:p w:rsidR="00584064" w:rsidRPr="00325ADB" w:rsidRDefault="00360A52" w:rsidP="00584064">
            <w:hyperlink r:id="rId8" w:history="1">
              <w:r w:rsidR="00584064" w:rsidRPr="00325ADB">
                <w:t>R4-1704700</w:t>
              </w:r>
            </w:hyperlink>
          </w:p>
        </w:tc>
        <w:tc>
          <w:tcPr>
            <w:tcW w:w="1321"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discussion</w:t>
            </w:r>
          </w:p>
        </w:tc>
        <w:tc>
          <w:tcPr>
            <w:tcW w:w="4111"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On the feasibility of DC-related mobility enhancements in NR</w:t>
            </w:r>
          </w:p>
        </w:tc>
        <w:tc>
          <w:tcPr>
            <w:tcW w:w="1863"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Intel Corporation</w:t>
            </w:r>
          </w:p>
        </w:tc>
      </w:tr>
      <w:tr w:rsidR="00584064" w:rsidRPr="00E05442" w:rsidTr="000A2981">
        <w:trPr>
          <w:trHeight w:val="500"/>
        </w:trPr>
        <w:tc>
          <w:tcPr>
            <w:tcW w:w="947" w:type="dxa"/>
            <w:tcBorders>
              <w:top w:val="single" w:sz="4" w:space="0" w:color="auto"/>
              <w:left w:val="single" w:sz="4" w:space="0" w:color="auto"/>
              <w:bottom w:val="single" w:sz="4" w:space="0" w:color="auto"/>
              <w:right w:val="single" w:sz="4" w:space="0" w:color="auto"/>
            </w:tcBorders>
          </w:tcPr>
          <w:p w:rsidR="00584064" w:rsidRPr="00E05442" w:rsidRDefault="00584064" w:rsidP="00584064">
            <w:r>
              <w:t>10.1.2</w:t>
            </w:r>
          </w:p>
        </w:tc>
        <w:tc>
          <w:tcPr>
            <w:tcW w:w="1418" w:type="dxa"/>
            <w:tcBorders>
              <w:top w:val="single" w:sz="4" w:space="0" w:color="auto"/>
              <w:left w:val="single" w:sz="4" w:space="0" w:color="auto"/>
              <w:bottom w:val="single" w:sz="4" w:space="0" w:color="auto"/>
              <w:right w:val="single" w:sz="4" w:space="0" w:color="auto"/>
            </w:tcBorders>
          </w:tcPr>
          <w:p w:rsidR="00584064" w:rsidRPr="00325ADB" w:rsidRDefault="00360A52" w:rsidP="00584064">
            <w:hyperlink r:id="rId9" w:history="1">
              <w:r w:rsidR="00584064" w:rsidRPr="00325ADB">
                <w:t>R4-</w:t>
              </w:r>
              <w:bookmarkStart w:id="6" w:name="OLE_LINK38"/>
              <w:r w:rsidR="00584064" w:rsidRPr="00325ADB">
                <w:t>1704701</w:t>
              </w:r>
              <w:bookmarkEnd w:id="6"/>
            </w:hyperlink>
          </w:p>
        </w:tc>
        <w:tc>
          <w:tcPr>
            <w:tcW w:w="1321"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LS out</w:t>
            </w:r>
          </w:p>
        </w:tc>
        <w:tc>
          <w:tcPr>
            <w:tcW w:w="4111"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Reply LS on the feasibility of DC-related mobility enhancements in NR</w:t>
            </w:r>
          </w:p>
        </w:tc>
        <w:tc>
          <w:tcPr>
            <w:tcW w:w="1863"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Intel Corporation</w:t>
            </w:r>
          </w:p>
        </w:tc>
      </w:tr>
      <w:tr w:rsidR="00584064" w:rsidRPr="00E05442" w:rsidTr="000A2981">
        <w:trPr>
          <w:trHeight w:val="500"/>
        </w:trPr>
        <w:tc>
          <w:tcPr>
            <w:tcW w:w="947" w:type="dxa"/>
            <w:tcBorders>
              <w:top w:val="single" w:sz="4" w:space="0" w:color="auto"/>
              <w:left w:val="single" w:sz="4" w:space="0" w:color="auto"/>
              <w:bottom w:val="single" w:sz="4" w:space="0" w:color="auto"/>
              <w:right w:val="single" w:sz="4" w:space="0" w:color="auto"/>
            </w:tcBorders>
          </w:tcPr>
          <w:p w:rsidR="00584064" w:rsidRPr="00E05442" w:rsidRDefault="00584064" w:rsidP="00584064">
            <w:r>
              <w:t>10.1.2</w:t>
            </w:r>
          </w:p>
        </w:tc>
        <w:tc>
          <w:tcPr>
            <w:tcW w:w="1418" w:type="dxa"/>
            <w:tcBorders>
              <w:top w:val="single" w:sz="4" w:space="0" w:color="auto"/>
              <w:left w:val="single" w:sz="4" w:space="0" w:color="auto"/>
              <w:bottom w:val="single" w:sz="4" w:space="0" w:color="auto"/>
              <w:right w:val="single" w:sz="4" w:space="0" w:color="auto"/>
            </w:tcBorders>
          </w:tcPr>
          <w:p w:rsidR="00584064" w:rsidRPr="00325ADB" w:rsidRDefault="00360A52" w:rsidP="00584064">
            <w:hyperlink r:id="rId10" w:history="1">
              <w:r w:rsidR="00584064" w:rsidRPr="00325ADB">
                <w:t>R4-</w:t>
              </w:r>
              <w:bookmarkStart w:id="7" w:name="OLE_LINK39"/>
              <w:bookmarkStart w:id="8" w:name="OLE_LINK40"/>
              <w:r w:rsidR="00584064" w:rsidRPr="00325ADB">
                <w:t>1704805</w:t>
              </w:r>
              <w:bookmarkEnd w:id="7"/>
              <w:bookmarkEnd w:id="8"/>
            </w:hyperlink>
          </w:p>
        </w:tc>
        <w:tc>
          <w:tcPr>
            <w:tcW w:w="1321"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discussion</w:t>
            </w:r>
          </w:p>
        </w:tc>
        <w:tc>
          <w:tcPr>
            <w:tcW w:w="4111"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Considerations on the feasibility of DC-related mobility enhancements in NR</w:t>
            </w:r>
          </w:p>
        </w:tc>
        <w:tc>
          <w:tcPr>
            <w:tcW w:w="1863"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Ericsson</w:t>
            </w:r>
          </w:p>
        </w:tc>
      </w:tr>
      <w:tr w:rsidR="00584064" w:rsidRPr="00E05442" w:rsidTr="000A2981">
        <w:trPr>
          <w:trHeight w:val="500"/>
        </w:trPr>
        <w:tc>
          <w:tcPr>
            <w:tcW w:w="947" w:type="dxa"/>
            <w:tcBorders>
              <w:top w:val="single" w:sz="4" w:space="0" w:color="auto"/>
              <w:left w:val="single" w:sz="4" w:space="0" w:color="auto"/>
              <w:bottom w:val="single" w:sz="4" w:space="0" w:color="auto"/>
              <w:right w:val="single" w:sz="4" w:space="0" w:color="auto"/>
            </w:tcBorders>
          </w:tcPr>
          <w:p w:rsidR="00584064" w:rsidRPr="00E05442" w:rsidRDefault="00584064" w:rsidP="00584064">
            <w:r>
              <w:t>10.1.2</w:t>
            </w:r>
          </w:p>
        </w:tc>
        <w:tc>
          <w:tcPr>
            <w:tcW w:w="1418" w:type="dxa"/>
            <w:tcBorders>
              <w:top w:val="single" w:sz="4" w:space="0" w:color="auto"/>
              <w:left w:val="single" w:sz="4" w:space="0" w:color="auto"/>
              <w:bottom w:val="single" w:sz="4" w:space="0" w:color="auto"/>
              <w:right w:val="single" w:sz="4" w:space="0" w:color="auto"/>
            </w:tcBorders>
          </w:tcPr>
          <w:p w:rsidR="00584064" w:rsidRPr="00325ADB" w:rsidRDefault="00360A52" w:rsidP="00584064">
            <w:hyperlink r:id="rId11" w:history="1">
              <w:r w:rsidR="00584064" w:rsidRPr="00325ADB">
                <w:t>R4-1704990</w:t>
              </w:r>
            </w:hyperlink>
          </w:p>
        </w:tc>
        <w:tc>
          <w:tcPr>
            <w:tcW w:w="1321"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discussion</w:t>
            </w:r>
          </w:p>
        </w:tc>
        <w:tc>
          <w:tcPr>
            <w:tcW w:w="4111"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Discussion on incoming LS from RAN2 on DC-related mobility enhancements in NR</w:t>
            </w:r>
          </w:p>
        </w:tc>
        <w:tc>
          <w:tcPr>
            <w:tcW w:w="1863"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Huawei, HiSilicon</w:t>
            </w:r>
          </w:p>
        </w:tc>
      </w:tr>
      <w:tr w:rsidR="00584064" w:rsidRPr="00E05442" w:rsidTr="000A2981">
        <w:trPr>
          <w:trHeight w:val="500"/>
        </w:trPr>
        <w:tc>
          <w:tcPr>
            <w:tcW w:w="947" w:type="dxa"/>
            <w:tcBorders>
              <w:top w:val="single" w:sz="4" w:space="0" w:color="auto"/>
              <w:left w:val="single" w:sz="4" w:space="0" w:color="auto"/>
              <w:bottom w:val="single" w:sz="4" w:space="0" w:color="auto"/>
              <w:right w:val="single" w:sz="4" w:space="0" w:color="auto"/>
            </w:tcBorders>
          </w:tcPr>
          <w:p w:rsidR="00584064" w:rsidRPr="00E05442" w:rsidRDefault="00584064" w:rsidP="00584064">
            <w:r>
              <w:t>10.1.2</w:t>
            </w:r>
          </w:p>
        </w:tc>
        <w:tc>
          <w:tcPr>
            <w:tcW w:w="1418" w:type="dxa"/>
            <w:tcBorders>
              <w:top w:val="single" w:sz="4" w:space="0" w:color="auto"/>
              <w:left w:val="single" w:sz="4" w:space="0" w:color="auto"/>
              <w:bottom w:val="single" w:sz="4" w:space="0" w:color="auto"/>
              <w:right w:val="single" w:sz="4" w:space="0" w:color="auto"/>
            </w:tcBorders>
          </w:tcPr>
          <w:p w:rsidR="00584064" w:rsidRPr="00325ADB" w:rsidRDefault="00360A52" w:rsidP="00584064">
            <w:hyperlink r:id="rId12" w:history="1">
              <w:r w:rsidR="00584064" w:rsidRPr="00325ADB">
                <w:t>R4-1704991</w:t>
              </w:r>
            </w:hyperlink>
          </w:p>
        </w:tc>
        <w:tc>
          <w:tcPr>
            <w:tcW w:w="1321"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LS out</w:t>
            </w:r>
          </w:p>
        </w:tc>
        <w:tc>
          <w:tcPr>
            <w:tcW w:w="4111"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Reply LS on the feasibility of DC-related mobility enhancements in NR</w:t>
            </w:r>
          </w:p>
        </w:tc>
        <w:tc>
          <w:tcPr>
            <w:tcW w:w="1863" w:type="dxa"/>
            <w:tcBorders>
              <w:top w:val="single" w:sz="4" w:space="0" w:color="auto"/>
              <w:left w:val="single" w:sz="4" w:space="0" w:color="auto"/>
              <w:bottom w:val="single" w:sz="4" w:space="0" w:color="auto"/>
              <w:right w:val="single" w:sz="4" w:space="0" w:color="auto"/>
            </w:tcBorders>
          </w:tcPr>
          <w:p w:rsidR="00584064" w:rsidRPr="00325ADB" w:rsidRDefault="00584064" w:rsidP="00584064">
            <w:r w:rsidRPr="00325ADB">
              <w:t>Huawei, HiSilicon</w:t>
            </w:r>
          </w:p>
        </w:tc>
      </w:tr>
      <w:tr w:rsidR="00E95938" w:rsidRPr="00E05442" w:rsidTr="000A2981">
        <w:trPr>
          <w:trHeight w:val="500"/>
        </w:trPr>
        <w:tc>
          <w:tcPr>
            <w:tcW w:w="947" w:type="dxa"/>
            <w:tcBorders>
              <w:top w:val="single" w:sz="4" w:space="0" w:color="auto"/>
              <w:left w:val="single" w:sz="4" w:space="0" w:color="auto"/>
              <w:bottom w:val="single" w:sz="4" w:space="0" w:color="auto"/>
              <w:right w:val="single" w:sz="4" w:space="0" w:color="auto"/>
            </w:tcBorders>
          </w:tcPr>
          <w:p w:rsidR="00E95938" w:rsidRDefault="00E95938" w:rsidP="00E95938">
            <w:r>
              <w:t>10.4.1</w:t>
            </w:r>
          </w:p>
        </w:tc>
        <w:tc>
          <w:tcPr>
            <w:tcW w:w="1418" w:type="dxa"/>
            <w:tcBorders>
              <w:top w:val="single" w:sz="4" w:space="0" w:color="auto"/>
              <w:left w:val="single" w:sz="4" w:space="0" w:color="auto"/>
              <w:bottom w:val="single" w:sz="4" w:space="0" w:color="auto"/>
              <w:right w:val="single" w:sz="4" w:space="0" w:color="auto"/>
            </w:tcBorders>
          </w:tcPr>
          <w:p w:rsidR="00E95938" w:rsidRPr="00325ADB" w:rsidRDefault="00E95938" w:rsidP="00E95938">
            <w:r w:rsidRPr="00325ADB">
              <w:t>R4-1704915</w:t>
            </w:r>
          </w:p>
        </w:tc>
        <w:tc>
          <w:tcPr>
            <w:tcW w:w="1321" w:type="dxa"/>
            <w:tcBorders>
              <w:top w:val="single" w:sz="4" w:space="0" w:color="auto"/>
              <w:left w:val="single" w:sz="4" w:space="0" w:color="auto"/>
              <w:bottom w:val="single" w:sz="4" w:space="0" w:color="auto"/>
              <w:right w:val="single" w:sz="4" w:space="0" w:color="auto"/>
            </w:tcBorders>
          </w:tcPr>
          <w:p w:rsidR="00E95938" w:rsidRPr="00325ADB" w:rsidRDefault="00E95938" w:rsidP="00E95938">
            <w:r w:rsidRPr="00325ADB">
              <w:t>discussion</w:t>
            </w:r>
          </w:p>
        </w:tc>
        <w:tc>
          <w:tcPr>
            <w:tcW w:w="4111" w:type="dxa"/>
            <w:tcBorders>
              <w:top w:val="single" w:sz="4" w:space="0" w:color="auto"/>
              <w:left w:val="single" w:sz="4" w:space="0" w:color="auto"/>
              <w:bottom w:val="single" w:sz="4" w:space="0" w:color="auto"/>
              <w:right w:val="single" w:sz="4" w:space="0" w:color="auto"/>
            </w:tcBorders>
          </w:tcPr>
          <w:p w:rsidR="00E95938" w:rsidRPr="00325ADB" w:rsidRDefault="00E95938" w:rsidP="00E95938">
            <w:r w:rsidRPr="00325ADB">
              <w:t>Discussion on the feasibility of DC-related mobility enhancements in NR</w:t>
            </w:r>
          </w:p>
        </w:tc>
        <w:tc>
          <w:tcPr>
            <w:tcW w:w="1863" w:type="dxa"/>
            <w:tcBorders>
              <w:top w:val="single" w:sz="4" w:space="0" w:color="auto"/>
              <w:left w:val="single" w:sz="4" w:space="0" w:color="auto"/>
              <w:bottom w:val="single" w:sz="4" w:space="0" w:color="auto"/>
              <w:right w:val="single" w:sz="4" w:space="0" w:color="auto"/>
            </w:tcBorders>
          </w:tcPr>
          <w:p w:rsidR="00E95938" w:rsidRPr="00325ADB" w:rsidRDefault="00E95938" w:rsidP="00E95938">
            <w:r w:rsidRPr="00325ADB">
              <w:t>CATT</w:t>
            </w:r>
          </w:p>
        </w:tc>
      </w:tr>
      <w:tr w:rsidR="00E95938" w:rsidRPr="00E05442" w:rsidTr="000A2981">
        <w:trPr>
          <w:trHeight w:val="500"/>
        </w:trPr>
        <w:tc>
          <w:tcPr>
            <w:tcW w:w="947" w:type="dxa"/>
            <w:tcBorders>
              <w:top w:val="single" w:sz="4" w:space="0" w:color="auto"/>
              <w:left w:val="single" w:sz="4" w:space="0" w:color="auto"/>
              <w:bottom w:val="single" w:sz="4" w:space="0" w:color="auto"/>
              <w:right w:val="single" w:sz="4" w:space="0" w:color="auto"/>
            </w:tcBorders>
          </w:tcPr>
          <w:p w:rsidR="00E95938" w:rsidRDefault="00237DAD" w:rsidP="00E95938">
            <w:r>
              <w:t>10.4.1</w:t>
            </w:r>
          </w:p>
        </w:tc>
        <w:tc>
          <w:tcPr>
            <w:tcW w:w="1418" w:type="dxa"/>
            <w:tcBorders>
              <w:top w:val="single" w:sz="4" w:space="0" w:color="auto"/>
              <w:left w:val="single" w:sz="4" w:space="0" w:color="auto"/>
              <w:bottom w:val="single" w:sz="4" w:space="0" w:color="auto"/>
              <w:right w:val="single" w:sz="4" w:space="0" w:color="auto"/>
            </w:tcBorders>
          </w:tcPr>
          <w:p w:rsidR="00E95938" w:rsidRPr="00325ADB" w:rsidRDefault="00E95938" w:rsidP="00E95938">
            <w:r w:rsidRPr="00325ADB">
              <w:t>R4-1704916</w:t>
            </w:r>
          </w:p>
        </w:tc>
        <w:tc>
          <w:tcPr>
            <w:tcW w:w="1321" w:type="dxa"/>
            <w:tcBorders>
              <w:top w:val="single" w:sz="4" w:space="0" w:color="auto"/>
              <w:left w:val="single" w:sz="4" w:space="0" w:color="auto"/>
              <w:bottom w:val="single" w:sz="4" w:space="0" w:color="auto"/>
              <w:right w:val="single" w:sz="4" w:space="0" w:color="auto"/>
            </w:tcBorders>
          </w:tcPr>
          <w:p w:rsidR="00E95938" w:rsidRPr="00325ADB" w:rsidRDefault="00E95938" w:rsidP="00E95938">
            <w:r w:rsidRPr="00325ADB">
              <w:t>LS out</w:t>
            </w:r>
          </w:p>
        </w:tc>
        <w:tc>
          <w:tcPr>
            <w:tcW w:w="4111" w:type="dxa"/>
            <w:tcBorders>
              <w:top w:val="single" w:sz="4" w:space="0" w:color="auto"/>
              <w:left w:val="single" w:sz="4" w:space="0" w:color="auto"/>
              <w:bottom w:val="single" w:sz="4" w:space="0" w:color="auto"/>
              <w:right w:val="single" w:sz="4" w:space="0" w:color="auto"/>
            </w:tcBorders>
          </w:tcPr>
          <w:p w:rsidR="00E95938" w:rsidRPr="00325ADB" w:rsidRDefault="00E95938" w:rsidP="00E95938">
            <w:r w:rsidRPr="00325ADB">
              <w:t>Response LS on the feasibility of DC-related mobility enhancements in NR</w:t>
            </w:r>
          </w:p>
        </w:tc>
        <w:tc>
          <w:tcPr>
            <w:tcW w:w="1863" w:type="dxa"/>
            <w:tcBorders>
              <w:top w:val="single" w:sz="4" w:space="0" w:color="auto"/>
              <w:left w:val="single" w:sz="4" w:space="0" w:color="auto"/>
              <w:bottom w:val="single" w:sz="4" w:space="0" w:color="auto"/>
              <w:right w:val="single" w:sz="4" w:space="0" w:color="auto"/>
            </w:tcBorders>
          </w:tcPr>
          <w:p w:rsidR="00E95938" w:rsidRPr="00325ADB" w:rsidRDefault="00E95938" w:rsidP="00E95938">
            <w:r w:rsidRPr="00325ADB">
              <w:t>CATT</w:t>
            </w:r>
          </w:p>
        </w:tc>
      </w:tr>
    </w:tbl>
    <w:p w:rsidR="00D95149" w:rsidRPr="001C22B7" w:rsidRDefault="00D95149" w:rsidP="00062354">
      <w:pPr>
        <w:spacing w:afterLines="50"/>
        <w:rPr>
          <w:b/>
          <w:u w:val="single"/>
          <w:lang w:eastAsia="zh-CN"/>
        </w:rPr>
      </w:pPr>
      <w:r w:rsidRPr="001C22B7">
        <w:rPr>
          <w:b/>
          <w:u w:val="single"/>
          <w:lang w:eastAsia="zh-CN"/>
        </w:rPr>
        <w:t>Open issues:</w:t>
      </w:r>
    </w:p>
    <w:p w:rsidR="00D95149" w:rsidRPr="001C22B7" w:rsidRDefault="000A7919" w:rsidP="00062354">
      <w:pPr>
        <w:spacing w:afterLines="50"/>
      </w:pPr>
      <w:r w:rsidRPr="001C22B7">
        <w:rPr>
          <w:b/>
          <w:lang w:eastAsia="zh-CN"/>
        </w:rPr>
        <w:t xml:space="preserve">Q1: </w:t>
      </w:r>
      <w:r w:rsidRPr="001C22B7">
        <w:t>Is it feasible that the UE performs simultaneous reception from two intra-frequency cells in either synchronous or asynchronous network with single or dual RF chains?</w:t>
      </w:r>
    </w:p>
    <w:p w:rsidR="000A7919" w:rsidRPr="001C22B7" w:rsidRDefault="00E30C1A" w:rsidP="00062354">
      <w:pPr>
        <w:pStyle w:val="af4"/>
        <w:numPr>
          <w:ilvl w:val="0"/>
          <w:numId w:val="16"/>
        </w:numPr>
        <w:spacing w:afterLines="50"/>
        <w:ind w:firstLineChars="0"/>
      </w:pPr>
      <w:r w:rsidRPr="001C22B7">
        <w:t xml:space="preserve">Feasibility </w:t>
      </w:r>
      <w:r w:rsidR="00735421" w:rsidRPr="001C22B7">
        <w:t>of</w:t>
      </w:r>
      <w:r w:rsidRPr="001C22B7">
        <w:t xml:space="preserve"> single</w:t>
      </w:r>
      <w:r w:rsidR="00735421" w:rsidRPr="001C22B7">
        <w:t>/dual</w:t>
      </w:r>
      <w:r w:rsidRPr="001C22B7">
        <w:t xml:space="preserve"> RF chain</w:t>
      </w:r>
      <w:r w:rsidR="00735421" w:rsidRPr="001C22B7">
        <w:t>s</w:t>
      </w:r>
      <w:r w:rsidRPr="001C22B7">
        <w:t>:</w:t>
      </w:r>
    </w:p>
    <w:p w:rsidR="00735421" w:rsidRPr="001C22B7" w:rsidRDefault="00735421" w:rsidP="00062354">
      <w:pPr>
        <w:spacing w:afterLines="50"/>
      </w:pPr>
    </w:p>
    <w:p w:rsidR="00F04B12" w:rsidRPr="001C22B7" w:rsidRDefault="00F04B12" w:rsidP="00062354">
      <w:pPr>
        <w:pStyle w:val="af4"/>
        <w:numPr>
          <w:ilvl w:val="0"/>
          <w:numId w:val="16"/>
        </w:numPr>
        <w:spacing w:afterLines="50"/>
        <w:ind w:firstLineChars="0"/>
      </w:pPr>
      <w:r w:rsidRPr="001C22B7">
        <w:t xml:space="preserve">Feasibility </w:t>
      </w:r>
      <w:r w:rsidR="00735421" w:rsidRPr="001C22B7">
        <w:t>of synchronous/asynchronous network</w:t>
      </w:r>
      <w:r w:rsidRPr="001C22B7">
        <w:t>:</w:t>
      </w:r>
    </w:p>
    <w:p w:rsidR="00E21156" w:rsidRPr="001C22B7" w:rsidRDefault="00E21156" w:rsidP="00062354">
      <w:pPr>
        <w:spacing w:afterLines="50"/>
        <w:rPr>
          <w:lang w:eastAsia="zh-CN"/>
        </w:rPr>
      </w:pPr>
    </w:p>
    <w:p w:rsidR="000A7919" w:rsidRPr="001C22B7" w:rsidRDefault="000A7919" w:rsidP="00062354">
      <w:pPr>
        <w:spacing w:afterLines="50"/>
      </w:pPr>
      <w:r w:rsidRPr="001C22B7">
        <w:rPr>
          <w:b/>
          <w:lang w:eastAsia="zh-CN"/>
        </w:rPr>
        <w:t>Q2</w:t>
      </w:r>
      <w:r w:rsidRPr="001C22B7">
        <w:t>: Is it feasible that the UE performs simultaneous transmission to two intra-frequency cells in either synchronous or asynchronous network with single or dual RF chains?</w:t>
      </w:r>
    </w:p>
    <w:p w:rsidR="00AA303F" w:rsidRPr="001C22B7" w:rsidRDefault="00AA303F" w:rsidP="00062354">
      <w:pPr>
        <w:pStyle w:val="af4"/>
        <w:numPr>
          <w:ilvl w:val="0"/>
          <w:numId w:val="17"/>
        </w:numPr>
        <w:spacing w:afterLines="50"/>
        <w:ind w:firstLineChars="0"/>
      </w:pPr>
      <w:r w:rsidRPr="001C22B7">
        <w:t>Feasibility of single/dual RF chains:</w:t>
      </w:r>
    </w:p>
    <w:p w:rsidR="00AA303F" w:rsidRPr="001C22B7" w:rsidRDefault="00AA303F" w:rsidP="00062354">
      <w:pPr>
        <w:spacing w:afterLines="50"/>
      </w:pPr>
    </w:p>
    <w:p w:rsidR="00AA303F" w:rsidRPr="001C22B7" w:rsidRDefault="00AA303F" w:rsidP="00062354">
      <w:pPr>
        <w:pStyle w:val="af4"/>
        <w:numPr>
          <w:ilvl w:val="0"/>
          <w:numId w:val="17"/>
        </w:numPr>
        <w:spacing w:afterLines="50"/>
        <w:ind w:firstLineChars="0"/>
      </w:pPr>
      <w:r w:rsidRPr="001C22B7">
        <w:t>Feasibility of synchronous/asynchronous network:</w:t>
      </w:r>
    </w:p>
    <w:p w:rsidR="000A7919" w:rsidRPr="001C22B7" w:rsidRDefault="000A7919" w:rsidP="00062354">
      <w:pPr>
        <w:spacing w:afterLines="50"/>
        <w:rPr>
          <w:lang w:eastAsia="zh-CN"/>
        </w:rPr>
      </w:pPr>
    </w:p>
    <w:p w:rsidR="000A7919" w:rsidRPr="001C22B7" w:rsidRDefault="000A7919" w:rsidP="00062354">
      <w:pPr>
        <w:spacing w:afterLines="50"/>
        <w:rPr>
          <w:lang w:eastAsia="zh-CN"/>
        </w:rPr>
      </w:pPr>
      <w:r w:rsidRPr="001C22B7">
        <w:rPr>
          <w:b/>
          <w:lang w:eastAsia="zh-CN"/>
        </w:rPr>
        <w:t>Q3</w:t>
      </w:r>
      <w:r w:rsidRPr="001C22B7">
        <w:t>:</w:t>
      </w:r>
      <w:r w:rsidRPr="001C22B7">
        <w:rPr>
          <w:lang w:eastAsia="zh-CN"/>
        </w:rPr>
        <w:t xml:space="preserve"> Do the answers to Q1-Q2 change depending on the frequency bands?</w:t>
      </w:r>
    </w:p>
    <w:p w:rsidR="00B34AFC" w:rsidRPr="001C22B7" w:rsidRDefault="00E21C52" w:rsidP="00062354">
      <w:pPr>
        <w:spacing w:afterLines="50"/>
        <w:rPr>
          <w:lang w:val="en-US" w:eastAsia="zh-CN"/>
        </w:rPr>
      </w:pPr>
      <w:r w:rsidRPr="001C22B7">
        <w:rPr>
          <w:lang w:val="en-US" w:eastAsia="zh-CN"/>
        </w:rPr>
        <w:t>Tentative agreement: the answers to Q1-Q2 are bands agnostic.</w:t>
      </w:r>
    </w:p>
    <w:p w:rsidR="00B34AFC" w:rsidRPr="001C22B7" w:rsidRDefault="00B34AFC" w:rsidP="00062354">
      <w:pPr>
        <w:spacing w:afterLines="50"/>
        <w:rPr>
          <w:lang w:eastAsia="zh-CN"/>
        </w:rPr>
      </w:pPr>
    </w:p>
    <w:p w:rsidR="00B34AFC" w:rsidRPr="001C22B7" w:rsidRDefault="00B34AFC" w:rsidP="00062354">
      <w:pPr>
        <w:spacing w:afterLines="50"/>
        <w:rPr>
          <w:b/>
          <w:u w:val="single"/>
          <w:lang w:eastAsia="zh-CN"/>
        </w:rPr>
      </w:pPr>
      <w:r w:rsidRPr="001C22B7">
        <w:rPr>
          <w:b/>
          <w:u w:val="single"/>
          <w:lang w:eastAsia="zh-CN"/>
        </w:rPr>
        <w:t>Discussion:</w:t>
      </w:r>
    </w:p>
    <w:p w:rsidR="00B34AFC" w:rsidRPr="001C22B7" w:rsidRDefault="00B34AFC" w:rsidP="00062354">
      <w:pPr>
        <w:spacing w:afterLines="50"/>
        <w:rPr>
          <w:b/>
          <w:u w:val="single"/>
          <w:lang w:eastAsia="zh-CN"/>
        </w:rPr>
      </w:pPr>
    </w:p>
    <w:p w:rsidR="00B34AFC" w:rsidRDefault="00B34AFC" w:rsidP="00062354">
      <w:pPr>
        <w:spacing w:afterLines="50"/>
        <w:rPr>
          <w:b/>
          <w:u w:val="single"/>
          <w:lang w:eastAsia="zh-CN"/>
        </w:rPr>
      </w:pPr>
      <w:r w:rsidRPr="001C22B7">
        <w:rPr>
          <w:b/>
          <w:u w:val="single"/>
          <w:lang w:eastAsia="zh-CN"/>
        </w:rPr>
        <w:t>Agreements:</w:t>
      </w:r>
    </w:p>
    <w:p w:rsidR="00EC423B" w:rsidRPr="001C22B7" w:rsidRDefault="00EC423B" w:rsidP="00062354">
      <w:pPr>
        <w:spacing w:afterLines="50"/>
        <w:rPr>
          <w:b/>
          <w:u w:val="single"/>
          <w:lang w:eastAsia="zh-CN"/>
        </w:rPr>
      </w:pPr>
    </w:p>
    <w:p w:rsidR="000A7919" w:rsidRPr="001C22B7" w:rsidRDefault="000A7919" w:rsidP="00062354">
      <w:pPr>
        <w:spacing w:afterLines="50"/>
        <w:rPr>
          <w:b/>
          <w:lang w:eastAsia="zh-CN"/>
        </w:rPr>
      </w:pPr>
    </w:p>
    <w:p w:rsidR="00F3085D" w:rsidRPr="00F3085D" w:rsidRDefault="00F3085D" w:rsidP="00F3085D">
      <w:pPr>
        <w:pStyle w:val="2"/>
        <w:rPr>
          <w:sz w:val="24"/>
          <w:szCs w:val="24"/>
          <w:lang w:eastAsia="zh-CN"/>
        </w:rPr>
      </w:pPr>
      <w:r w:rsidRPr="00F3085D">
        <w:rPr>
          <w:sz w:val="24"/>
          <w:szCs w:val="24"/>
          <w:lang w:eastAsia="zh-CN"/>
        </w:rPr>
        <w:t>R4-1704311 LS on set of configuration values for SS burst set periodicity</w:t>
      </w:r>
    </w:p>
    <w:p w:rsidR="00F3085D" w:rsidRPr="00AF379C" w:rsidRDefault="00F3085D" w:rsidP="00062354">
      <w:pPr>
        <w:spacing w:afterLines="50"/>
        <w:rPr>
          <w:b/>
          <w:u w:val="single"/>
          <w:lang w:eastAsia="zh-CN"/>
        </w:rPr>
      </w:pPr>
      <w:r>
        <w:rPr>
          <w:rFonts w:hint="eastAsia"/>
          <w:b/>
          <w:u w:val="single"/>
          <w:lang w:eastAsia="zh-CN"/>
        </w:rPr>
        <w:t>Related contributions</w:t>
      </w:r>
      <w:r w:rsidRPr="005D5F3E">
        <w:rPr>
          <w:b/>
          <w:u w:val="single"/>
          <w:lang w:eastAsia="zh-CN"/>
        </w:rPr>
        <w:t>:</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F3085D" w:rsidRPr="005E3C59" w:rsidTr="00351A97">
        <w:trPr>
          <w:trHeight w:val="255"/>
        </w:trPr>
        <w:tc>
          <w:tcPr>
            <w:tcW w:w="947" w:type="dxa"/>
            <w:shd w:val="clear" w:color="auto" w:fill="FBD4B4"/>
            <w:hideMark/>
          </w:tcPr>
          <w:p w:rsidR="00F3085D" w:rsidRPr="005E3C59" w:rsidRDefault="00F3085D" w:rsidP="00351A97">
            <w:pPr>
              <w:widowControl w:val="0"/>
              <w:adjustRightInd w:val="0"/>
              <w:snapToGrid w:val="0"/>
              <w:spacing w:after="0"/>
              <w:rPr>
                <w:b/>
                <w:lang w:val="en-US" w:eastAsia="zh-CN"/>
              </w:rPr>
            </w:pPr>
            <w:r w:rsidRPr="005E3C59">
              <w:rPr>
                <w:b/>
                <w:lang w:val="en-US" w:eastAsia="zh-CN"/>
              </w:rPr>
              <w:t>Agenda</w:t>
            </w:r>
          </w:p>
        </w:tc>
        <w:tc>
          <w:tcPr>
            <w:tcW w:w="1418" w:type="dxa"/>
            <w:shd w:val="clear" w:color="auto" w:fill="FBD4B4"/>
            <w:hideMark/>
          </w:tcPr>
          <w:p w:rsidR="00F3085D" w:rsidRPr="005E3C59" w:rsidRDefault="00F3085D" w:rsidP="00351A97">
            <w:pPr>
              <w:widowControl w:val="0"/>
              <w:adjustRightInd w:val="0"/>
              <w:snapToGrid w:val="0"/>
              <w:spacing w:after="0"/>
              <w:rPr>
                <w:b/>
                <w:lang w:val="en-US" w:eastAsia="zh-CN"/>
              </w:rPr>
            </w:pPr>
            <w:proofErr w:type="spellStart"/>
            <w:r w:rsidRPr="005E3C59">
              <w:rPr>
                <w:b/>
                <w:lang w:val="en-US" w:eastAsia="zh-CN"/>
              </w:rPr>
              <w:t>Tdoc</w:t>
            </w:r>
            <w:proofErr w:type="spellEnd"/>
            <w:r w:rsidRPr="005E3C59">
              <w:rPr>
                <w:b/>
                <w:lang w:val="en-US" w:eastAsia="zh-CN"/>
              </w:rPr>
              <w:t xml:space="preserve"> number</w:t>
            </w:r>
          </w:p>
        </w:tc>
        <w:tc>
          <w:tcPr>
            <w:tcW w:w="1321" w:type="dxa"/>
            <w:shd w:val="clear" w:color="auto" w:fill="FBD4B4"/>
            <w:hideMark/>
          </w:tcPr>
          <w:p w:rsidR="00F3085D" w:rsidRPr="005E3C59" w:rsidRDefault="00F3085D" w:rsidP="00351A97">
            <w:pPr>
              <w:widowControl w:val="0"/>
              <w:adjustRightInd w:val="0"/>
              <w:snapToGrid w:val="0"/>
              <w:spacing w:after="0"/>
              <w:rPr>
                <w:b/>
                <w:lang w:val="en-US" w:eastAsia="zh-CN"/>
              </w:rPr>
            </w:pPr>
            <w:r w:rsidRPr="005E3C59">
              <w:rPr>
                <w:b/>
                <w:lang w:val="en-US" w:eastAsia="zh-CN"/>
              </w:rPr>
              <w:t>Type</w:t>
            </w:r>
          </w:p>
        </w:tc>
        <w:tc>
          <w:tcPr>
            <w:tcW w:w="4111" w:type="dxa"/>
            <w:shd w:val="clear" w:color="auto" w:fill="FBD4B4"/>
            <w:hideMark/>
          </w:tcPr>
          <w:p w:rsidR="00F3085D" w:rsidRPr="005E3C59" w:rsidRDefault="00F3085D" w:rsidP="00351A97">
            <w:pPr>
              <w:widowControl w:val="0"/>
              <w:adjustRightInd w:val="0"/>
              <w:snapToGrid w:val="0"/>
              <w:spacing w:after="0"/>
              <w:rPr>
                <w:b/>
                <w:lang w:val="en-US" w:eastAsia="zh-CN"/>
              </w:rPr>
            </w:pPr>
            <w:r w:rsidRPr="005E3C59">
              <w:rPr>
                <w:b/>
                <w:lang w:val="en-US" w:eastAsia="zh-CN"/>
              </w:rPr>
              <w:t>Title</w:t>
            </w:r>
          </w:p>
        </w:tc>
        <w:tc>
          <w:tcPr>
            <w:tcW w:w="1863" w:type="dxa"/>
            <w:shd w:val="clear" w:color="auto" w:fill="FBD4B4"/>
            <w:hideMark/>
          </w:tcPr>
          <w:p w:rsidR="00F3085D" w:rsidRPr="005E3C59" w:rsidRDefault="00F3085D" w:rsidP="00351A97">
            <w:pPr>
              <w:widowControl w:val="0"/>
              <w:adjustRightInd w:val="0"/>
              <w:snapToGrid w:val="0"/>
              <w:spacing w:after="0"/>
              <w:rPr>
                <w:b/>
                <w:lang w:val="en-US" w:eastAsia="zh-CN"/>
              </w:rPr>
            </w:pPr>
            <w:r w:rsidRPr="005E3C59">
              <w:rPr>
                <w:b/>
                <w:lang w:val="en-US" w:eastAsia="zh-CN"/>
              </w:rPr>
              <w:t>Source</w:t>
            </w:r>
          </w:p>
        </w:tc>
      </w:tr>
      <w:tr w:rsidR="00F3085D"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F3085D" w:rsidRPr="009D39E6" w:rsidRDefault="00F3085D" w:rsidP="00351A97">
            <w:r>
              <w:t>10.1.2</w:t>
            </w:r>
          </w:p>
        </w:tc>
        <w:tc>
          <w:tcPr>
            <w:tcW w:w="1418" w:type="dxa"/>
            <w:tcBorders>
              <w:top w:val="single" w:sz="4" w:space="0" w:color="auto"/>
              <w:left w:val="single" w:sz="4" w:space="0" w:color="auto"/>
              <w:bottom w:val="single" w:sz="4" w:space="0" w:color="auto"/>
              <w:right w:val="single" w:sz="4" w:space="0" w:color="auto"/>
            </w:tcBorders>
          </w:tcPr>
          <w:p w:rsidR="00F3085D" w:rsidRPr="00325ADB" w:rsidRDefault="00360A52" w:rsidP="00351A97">
            <w:pPr>
              <w:spacing w:after="0"/>
            </w:pPr>
            <w:hyperlink r:id="rId13" w:history="1">
              <w:r w:rsidR="00F3085D" w:rsidRPr="00325ADB">
                <w:t>R4-1704532</w:t>
              </w:r>
            </w:hyperlink>
          </w:p>
        </w:tc>
        <w:tc>
          <w:tcPr>
            <w:tcW w:w="1321" w:type="dxa"/>
            <w:tcBorders>
              <w:top w:val="single" w:sz="4" w:space="0" w:color="auto"/>
              <w:left w:val="single" w:sz="4" w:space="0" w:color="auto"/>
              <w:bottom w:val="single" w:sz="4" w:space="0" w:color="auto"/>
              <w:right w:val="single" w:sz="4" w:space="0" w:color="auto"/>
            </w:tcBorders>
          </w:tcPr>
          <w:p w:rsidR="00F3085D" w:rsidRPr="00325ADB" w:rsidRDefault="00F3085D" w:rsidP="00351A97">
            <w:pPr>
              <w:spacing w:after="0"/>
            </w:pPr>
            <w:r w:rsidRPr="00325ADB">
              <w:t>discussion</w:t>
            </w:r>
          </w:p>
        </w:tc>
        <w:tc>
          <w:tcPr>
            <w:tcW w:w="411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Discussion on set of configuration values for SS burst set periodicity</w:t>
            </w:r>
          </w:p>
        </w:tc>
        <w:tc>
          <w:tcPr>
            <w:tcW w:w="1863"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LG Electronics Inc.</w:t>
            </w:r>
          </w:p>
        </w:tc>
      </w:tr>
      <w:tr w:rsidR="00F3085D"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F3085D" w:rsidRPr="009D39E6" w:rsidRDefault="00F3085D" w:rsidP="00351A97">
            <w:r>
              <w:t>10.1.2</w:t>
            </w:r>
          </w:p>
        </w:tc>
        <w:tc>
          <w:tcPr>
            <w:tcW w:w="1418" w:type="dxa"/>
            <w:tcBorders>
              <w:top w:val="single" w:sz="4" w:space="0" w:color="auto"/>
              <w:left w:val="single" w:sz="4" w:space="0" w:color="auto"/>
              <w:bottom w:val="single" w:sz="4" w:space="0" w:color="auto"/>
              <w:right w:val="single" w:sz="4" w:space="0" w:color="auto"/>
            </w:tcBorders>
          </w:tcPr>
          <w:p w:rsidR="00F3085D" w:rsidRPr="00325ADB" w:rsidRDefault="00360A52" w:rsidP="00351A97">
            <w:hyperlink r:id="rId14" w:history="1">
              <w:r w:rsidR="00F3085D" w:rsidRPr="00325ADB">
                <w:t>R4-</w:t>
              </w:r>
              <w:bookmarkStart w:id="9" w:name="OLE_LINK32"/>
              <w:bookmarkStart w:id="10" w:name="OLE_LINK33"/>
              <w:r w:rsidR="00F3085D" w:rsidRPr="00325ADB">
                <w:t>1704533</w:t>
              </w:r>
              <w:bookmarkEnd w:id="9"/>
              <w:bookmarkEnd w:id="10"/>
            </w:hyperlink>
          </w:p>
        </w:tc>
        <w:tc>
          <w:tcPr>
            <w:tcW w:w="132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LS out</w:t>
            </w:r>
          </w:p>
        </w:tc>
        <w:tc>
          <w:tcPr>
            <w:tcW w:w="411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Reply LS on set of configuration values for SS burst set periodicity</w:t>
            </w:r>
          </w:p>
        </w:tc>
        <w:tc>
          <w:tcPr>
            <w:tcW w:w="1863"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LG Electronics Inc.</w:t>
            </w:r>
          </w:p>
        </w:tc>
      </w:tr>
      <w:tr w:rsidR="00F3085D"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F3085D" w:rsidRPr="009D39E6" w:rsidRDefault="00F3085D" w:rsidP="00351A97">
            <w:r>
              <w:t>10.1.2</w:t>
            </w:r>
          </w:p>
        </w:tc>
        <w:tc>
          <w:tcPr>
            <w:tcW w:w="1418" w:type="dxa"/>
            <w:tcBorders>
              <w:top w:val="single" w:sz="4" w:space="0" w:color="auto"/>
              <w:left w:val="single" w:sz="4" w:space="0" w:color="auto"/>
              <w:bottom w:val="single" w:sz="4" w:space="0" w:color="auto"/>
              <w:right w:val="single" w:sz="4" w:space="0" w:color="auto"/>
            </w:tcBorders>
          </w:tcPr>
          <w:p w:rsidR="00F3085D" w:rsidRPr="00325ADB" w:rsidRDefault="00360A52" w:rsidP="00351A97">
            <w:hyperlink r:id="rId15" w:history="1">
              <w:r w:rsidR="00F3085D" w:rsidRPr="00325ADB">
                <w:t>R4-1704698</w:t>
              </w:r>
            </w:hyperlink>
          </w:p>
        </w:tc>
        <w:tc>
          <w:tcPr>
            <w:tcW w:w="132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discussion</w:t>
            </w:r>
          </w:p>
        </w:tc>
        <w:tc>
          <w:tcPr>
            <w:tcW w:w="411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On set of configuration values for SS burst set periodicity</w:t>
            </w:r>
          </w:p>
        </w:tc>
        <w:tc>
          <w:tcPr>
            <w:tcW w:w="1863"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Intel Corporation</w:t>
            </w:r>
          </w:p>
        </w:tc>
      </w:tr>
      <w:tr w:rsidR="00F3085D"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F3085D" w:rsidRPr="009D39E6" w:rsidRDefault="00F3085D" w:rsidP="00351A97">
            <w:r>
              <w:t>10.1.2</w:t>
            </w:r>
          </w:p>
        </w:tc>
        <w:tc>
          <w:tcPr>
            <w:tcW w:w="1418" w:type="dxa"/>
            <w:tcBorders>
              <w:top w:val="single" w:sz="4" w:space="0" w:color="auto"/>
              <w:left w:val="single" w:sz="4" w:space="0" w:color="auto"/>
              <w:bottom w:val="single" w:sz="4" w:space="0" w:color="auto"/>
              <w:right w:val="single" w:sz="4" w:space="0" w:color="auto"/>
            </w:tcBorders>
          </w:tcPr>
          <w:p w:rsidR="00F3085D" w:rsidRPr="00325ADB" w:rsidRDefault="00360A52" w:rsidP="00351A97">
            <w:hyperlink r:id="rId16" w:history="1">
              <w:r w:rsidR="00F3085D" w:rsidRPr="00325ADB">
                <w:t>R4-</w:t>
              </w:r>
              <w:bookmarkStart w:id="11" w:name="OLE_LINK34"/>
              <w:bookmarkStart w:id="12" w:name="OLE_LINK35"/>
              <w:r w:rsidR="00F3085D" w:rsidRPr="00325ADB">
                <w:t>1704699</w:t>
              </w:r>
              <w:bookmarkEnd w:id="11"/>
              <w:bookmarkEnd w:id="12"/>
            </w:hyperlink>
          </w:p>
        </w:tc>
        <w:tc>
          <w:tcPr>
            <w:tcW w:w="132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LS out</w:t>
            </w:r>
          </w:p>
        </w:tc>
        <w:tc>
          <w:tcPr>
            <w:tcW w:w="411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Reply LS on set of configuration values for SS burst set periodicity</w:t>
            </w:r>
          </w:p>
        </w:tc>
        <w:tc>
          <w:tcPr>
            <w:tcW w:w="1863"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Intel Corporation</w:t>
            </w:r>
          </w:p>
        </w:tc>
      </w:tr>
      <w:tr w:rsidR="00F3085D"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F3085D" w:rsidRPr="00E05442" w:rsidRDefault="00F3085D" w:rsidP="00351A97">
            <w:r>
              <w:t>10.1.2</w:t>
            </w:r>
          </w:p>
        </w:tc>
        <w:tc>
          <w:tcPr>
            <w:tcW w:w="1418" w:type="dxa"/>
            <w:tcBorders>
              <w:top w:val="single" w:sz="4" w:space="0" w:color="auto"/>
              <w:left w:val="single" w:sz="4" w:space="0" w:color="auto"/>
              <w:bottom w:val="single" w:sz="4" w:space="0" w:color="auto"/>
              <w:right w:val="single" w:sz="4" w:space="0" w:color="auto"/>
            </w:tcBorders>
          </w:tcPr>
          <w:p w:rsidR="00F3085D" w:rsidRPr="00325ADB" w:rsidRDefault="00360A52" w:rsidP="00351A97">
            <w:hyperlink r:id="rId17" w:history="1">
              <w:r w:rsidR="00F3085D" w:rsidRPr="00325ADB">
                <w:t>R4-1704799</w:t>
              </w:r>
            </w:hyperlink>
          </w:p>
        </w:tc>
        <w:tc>
          <w:tcPr>
            <w:tcW w:w="132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discussion</w:t>
            </w:r>
          </w:p>
        </w:tc>
        <w:tc>
          <w:tcPr>
            <w:tcW w:w="411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SS burst set periodicity</w:t>
            </w:r>
          </w:p>
        </w:tc>
        <w:tc>
          <w:tcPr>
            <w:tcW w:w="1863"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Ericsson</w:t>
            </w:r>
          </w:p>
        </w:tc>
      </w:tr>
      <w:tr w:rsidR="00F3085D"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F3085D" w:rsidRPr="00E05442" w:rsidRDefault="00F3085D" w:rsidP="00351A97">
            <w:r>
              <w:t>10.1.2</w:t>
            </w:r>
          </w:p>
        </w:tc>
        <w:tc>
          <w:tcPr>
            <w:tcW w:w="1418" w:type="dxa"/>
            <w:tcBorders>
              <w:top w:val="single" w:sz="4" w:space="0" w:color="auto"/>
              <w:left w:val="single" w:sz="4" w:space="0" w:color="auto"/>
              <w:bottom w:val="single" w:sz="4" w:space="0" w:color="auto"/>
              <w:right w:val="single" w:sz="4" w:space="0" w:color="auto"/>
            </w:tcBorders>
          </w:tcPr>
          <w:p w:rsidR="00F3085D" w:rsidRPr="00325ADB" w:rsidRDefault="00360A52" w:rsidP="00351A97">
            <w:hyperlink r:id="rId18" w:history="1">
              <w:r w:rsidR="00F3085D" w:rsidRPr="00325ADB">
                <w:t>R4-</w:t>
              </w:r>
              <w:bookmarkStart w:id="13" w:name="OLE_LINK36"/>
              <w:r w:rsidR="00F3085D" w:rsidRPr="00325ADB">
                <w:t>1704800</w:t>
              </w:r>
              <w:bookmarkEnd w:id="13"/>
            </w:hyperlink>
          </w:p>
        </w:tc>
        <w:tc>
          <w:tcPr>
            <w:tcW w:w="132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LS out</w:t>
            </w:r>
          </w:p>
        </w:tc>
        <w:tc>
          <w:tcPr>
            <w:tcW w:w="411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Reply LS on set of configuration values for SS burst set periodicity</w:t>
            </w:r>
          </w:p>
        </w:tc>
        <w:tc>
          <w:tcPr>
            <w:tcW w:w="1863"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Ericsson</w:t>
            </w:r>
          </w:p>
        </w:tc>
      </w:tr>
      <w:tr w:rsidR="00F3085D"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10.6.2</w:t>
            </w:r>
          </w:p>
        </w:tc>
        <w:tc>
          <w:tcPr>
            <w:tcW w:w="1418" w:type="dxa"/>
            <w:tcBorders>
              <w:top w:val="single" w:sz="4" w:space="0" w:color="auto"/>
              <w:left w:val="single" w:sz="4" w:space="0" w:color="auto"/>
              <w:bottom w:val="single" w:sz="4" w:space="0" w:color="auto"/>
              <w:right w:val="single" w:sz="4" w:space="0" w:color="auto"/>
            </w:tcBorders>
          </w:tcPr>
          <w:p w:rsidR="00F3085D" w:rsidRPr="00325ADB" w:rsidRDefault="00360A52" w:rsidP="00351A97">
            <w:pPr>
              <w:spacing w:after="0"/>
            </w:pPr>
            <w:hyperlink r:id="rId19" w:history="1">
              <w:r w:rsidR="00F3085D" w:rsidRPr="00325ADB">
                <w:t>R4-1705155</w:t>
              </w:r>
            </w:hyperlink>
          </w:p>
        </w:tc>
        <w:tc>
          <w:tcPr>
            <w:tcW w:w="1321" w:type="dxa"/>
            <w:tcBorders>
              <w:top w:val="single" w:sz="4" w:space="0" w:color="auto"/>
              <w:left w:val="single" w:sz="4" w:space="0" w:color="auto"/>
              <w:bottom w:val="single" w:sz="4" w:space="0" w:color="auto"/>
              <w:right w:val="single" w:sz="4" w:space="0" w:color="auto"/>
            </w:tcBorders>
          </w:tcPr>
          <w:p w:rsidR="00F3085D" w:rsidRPr="00325ADB" w:rsidRDefault="00F3085D" w:rsidP="00351A97">
            <w:pPr>
              <w:spacing w:after="0"/>
            </w:pPr>
            <w:r w:rsidRPr="00325ADB">
              <w:t>discussion</w:t>
            </w:r>
          </w:p>
        </w:tc>
        <w:tc>
          <w:tcPr>
            <w:tcW w:w="411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Configuration values for SS burst set periodicity</w:t>
            </w:r>
          </w:p>
        </w:tc>
        <w:tc>
          <w:tcPr>
            <w:tcW w:w="1863"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Nokia, Alcatel-Lucent Shanghai Bell</w:t>
            </w:r>
          </w:p>
        </w:tc>
      </w:tr>
      <w:tr w:rsidR="00F3085D"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F3085D" w:rsidRDefault="00F3085D" w:rsidP="00351A97">
            <w:r>
              <w:t>10.6.8</w:t>
            </w:r>
          </w:p>
        </w:tc>
        <w:tc>
          <w:tcPr>
            <w:tcW w:w="1418" w:type="dxa"/>
            <w:tcBorders>
              <w:top w:val="single" w:sz="4" w:space="0" w:color="auto"/>
              <w:left w:val="single" w:sz="4" w:space="0" w:color="auto"/>
              <w:bottom w:val="single" w:sz="4" w:space="0" w:color="auto"/>
              <w:right w:val="single" w:sz="4" w:space="0" w:color="auto"/>
            </w:tcBorders>
          </w:tcPr>
          <w:p w:rsidR="00F3085D" w:rsidRPr="00325ADB" w:rsidRDefault="00360A52" w:rsidP="00351A97">
            <w:pPr>
              <w:spacing w:after="0"/>
            </w:pPr>
            <w:hyperlink r:id="rId20" w:history="1">
              <w:r w:rsidR="00F3085D" w:rsidRPr="00325ADB">
                <w:t>R4-</w:t>
              </w:r>
              <w:bookmarkStart w:id="14" w:name="OLE_LINK37"/>
              <w:r w:rsidR="00F3085D" w:rsidRPr="00325ADB">
                <w:t>1705243</w:t>
              </w:r>
              <w:bookmarkEnd w:id="14"/>
            </w:hyperlink>
          </w:p>
        </w:tc>
        <w:tc>
          <w:tcPr>
            <w:tcW w:w="1321" w:type="dxa"/>
            <w:tcBorders>
              <w:top w:val="single" w:sz="4" w:space="0" w:color="auto"/>
              <w:left w:val="single" w:sz="4" w:space="0" w:color="auto"/>
              <w:bottom w:val="single" w:sz="4" w:space="0" w:color="auto"/>
              <w:right w:val="single" w:sz="4" w:space="0" w:color="auto"/>
            </w:tcBorders>
          </w:tcPr>
          <w:p w:rsidR="00F3085D" w:rsidRPr="00325ADB" w:rsidRDefault="00F3085D" w:rsidP="00351A97">
            <w:pPr>
              <w:spacing w:after="0"/>
            </w:pPr>
            <w:r w:rsidRPr="00325ADB">
              <w:t>discussion</w:t>
            </w:r>
          </w:p>
        </w:tc>
        <w:tc>
          <w:tcPr>
            <w:tcW w:w="411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Discussion on NR-SS periodicity</w:t>
            </w:r>
          </w:p>
        </w:tc>
        <w:tc>
          <w:tcPr>
            <w:tcW w:w="1863"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CMCC</w:t>
            </w:r>
          </w:p>
        </w:tc>
      </w:tr>
      <w:tr w:rsidR="00F3085D"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F3085D" w:rsidRDefault="00F3085D" w:rsidP="00351A97">
            <w:r>
              <w:t>10.6.8</w:t>
            </w:r>
          </w:p>
        </w:tc>
        <w:tc>
          <w:tcPr>
            <w:tcW w:w="1418" w:type="dxa"/>
            <w:tcBorders>
              <w:top w:val="single" w:sz="4" w:space="0" w:color="auto"/>
              <w:left w:val="single" w:sz="4" w:space="0" w:color="auto"/>
              <w:bottom w:val="single" w:sz="4" w:space="0" w:color="auto"/>
              <w:right w:val="single" w:sz="4" w:space="0" w:color="auto"/>
            </w:tcBorders>
          </w:tcPr>
          <w:p w:rsidR="00F3085D" w:rsidRPr="00325ADB" w:rsidRDefault="00360A52" w:rsidP="00351A97">
            <w:hyperlink r:id="rId21" w:history="1">
              <w:r w:rsidR="00F3085D" w:rsidRPr="00325ADB">
                <w:t>R4-1705054</w:t>
              </w:r>
            </w:hyperlink>
          </w:p>
        </w:tc>
        <w:tc>
          <w:tcPr>
            <w:tcW w:w="1321" w:type="dxa"/>
            <w:tcBorders>
              <w:top w:val="single" w:sz="4" w:space="0" w:color="auto"/>
              <w:left w:val="single" w:sz="4" w:space="0" w:color="auto"/>
              <w:bottom w:val="single" w:sz="4" w:space="0" w:color="auto"/>
              <w:right w:val="single" w:sz="4" w:space="0" w:color="auto"/>
            </w:tcBorders>
          </w:tcPr>
          <w:p w:rsidR="00F3085D" w:rsidRPr="00325ADB" w:rsidRDefault="00F3085D" w:rsidP="00351A97">
            <w:pPr>
              <w:spacing w:after="0"/>
            </w:pPr>
            <w:r w:rsidRPr="00325ADB">
              <w:t>discussion</w:t>
            </w:r>
          </w:p>
        </w:tc>
        <w:tc>
          <w:tcPr>
            <w:tcW w:w="411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Discussion on cell identification in NR</w:t>
            </w:r>
          </w:p>
        </w:tc>
        <w:tc>
          <w:tcPr>
            <w:tcW w:w="1863"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Huawei, HiSilicon</w:t>
            </w:r>
          </w:p>
        </w:tc>
      </w:tr>
      <w:tr w:rsidR="00F3085D"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F3085D" w:rsidRDefault="00F3085D" w:rsidP="00351A97">
            <w:r>
              <w:t>10.6.2</w:t>
            </w:r>
          </w:p>
        </w:tc>
        <w:tc>
          <w:tcPr>
            <w:tcW w:w="1418" w:type="dxa"/>
            <w:tcBorders>
              <w:top w:val="single" w:sz="4" w:space="0" w:color="auto"/>
              <w:left w:val="single" w:sz="4" w:space="0" w:color="auto"/>
              <w:bottom w:val="single" w:sz="4" w:space="0" w:color="auto"/>
              <w:right w:val="single" w:sz="4" w:space="0" w:color="auto"/>
            </w:tcBorders>
          </w:tcPr>
          <w:p w:rsidR="00F3085D" w:rsidRPr="00325ADB" w:rsidRDefault="00360A52" w:rsidP="00351A97">
            <w:hyperlink r:id="rId22" w:history="1">
              <w:r w:rsidR="00F3085D" w:rsidRPr="00325ADB">
                <w:t>R4-1705774</w:t>
              </w:r>
            </w:hyperlink>
          </w:p>
        </w:tc>
        <w:tc>
          <w:tcPr>
            <w:tcW w:w="132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LS out</w:t>
            </w:r>
          </w:p>
        </w:tc>
        <w:tc>
          <w:tcPr>
            <w:tcW w:w="4111"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Reply LS on configuration values for SS burst set periodicity</w:t>
            </w:r>
          </w:p>
        </w:tc>
        <w:tc>
          <w:tcPr>
            <w:tcW w:w="1863" w:type="dxa"/>
            <w:tcBorders>
              <w:top w:val="single" w:sz="4" w:space="0" w:color="auto"/>
              <w:left w:val="single" w:sz="4" w:space="0" w:color="auto"/>
              <w:bottom w:val="single" w:sz="4" w:space="0" w:color="auto"/>
              <w:right w:val="single" w:sz="4" w:space="0" w:color="auto"/>
            </w:tcBorders>
          </w:tcPr>
          <w:p w:rsidR="00F3085D" w:rsidRPr="00325ADB" w:rsidRDefault="00F3085D" w:rsidP="00351A97">
            <w:r w:rsidRPr="00325ADB">
              <w:t>Nokia, Alcatel-Lucent Shanghai Bell</w:t>
            </w:r>
          </w:p>
        </w:tc>
      </w:tr>
      <w:tr w:rsidR="00915425"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915425" w:rsidRDefault="00915425" w:rsidP="00915425">
            <w:r>
              <w:t>10.6.8</w:t>
            </w:r>
          </w:p>
        </w:tc>
        <w:tc>
          <w:tcPr>
            <w:tcW w:w="1418" w:type="dxa"/>
            <w:tcBorders>
              <w:top w:val="single" w:sz="4" w:space="0" w:color="auto"/>
              <w:left w:val="single" w:sz="4" w:space="0" w:color="auto"/>
              <w:bottom w:val="single" w:sz="4" w:space="0" w:color="auto"/>
              <w:right w:val="single" w:sz="4" w:space="0" w:color="auto"/>
            </w:tcBorders>
          </w:tcPr>
          <w:p w:rsidR="00915425" w:rsidRDefault="00360A52" w:rsidP="00915425">
            <w:hyperlink r:id="rId23" w:history="1">
              <w:r w:rsidR="00915425" w:rsidRPr="00915425">
                <w:t>R4-1705178</w:t>
              </w:r>
            </w:hyperlink>
          </w:p>
        </w:tc>
        <w:tc>
          <w:tcPr>
            <w:tcW w:w="1321" w:type="dxa"/>
            <w:tcBorders>
              <w:top w:val="single" w:sz="4" w:space="0" w:color="auto"/>
              <w:left w:val="single" w:sz="4" w:space="0" w:color="auto"/>
              <w:bottom w:val="single" w:sz="4" w:space="0" w:color="auto"/>
              <w:right w:val="single" w:sz="4" w:space="0" w:color="auto"/>
            </w:tcBorders>
          </w:tcPr>
          <w:p w:rsidR="00915425" w:rsidRPr="00915425" w:rsidRDefault="00915425" w:rsidP="00915425">
            <w:pPr>
              <w:spacing w:after="0"/>
            </w:pPr>
            <w:r w:rsidRPr="00915425">
              <w:t>discussion</w:t>
            </w:r>
          </w:p>
          <w:p w:rsidR="00915425" w:rsidRPr="00915425" w:rsidRDefault="00915425" w:rsidP="00915425">
            <w:pPr>
              <w:spacing w:after="0"/>
            </w:pPr>
          </w:p>
        </w:tc>
        <w:tc>
          <w:tcPr>
            <w:tcW w:w="4111" w:type="dxa"/>
            <w:tcBorders>
              <w:top w:val="single" w:sz="4" w:space="0" w:color="auto"/>
              <w:left w:val="single" w:sz="4" w:space="0" w:color="auto"/>
              <w:bottom w:val="single" w:sz="4" w:space="0" w:color="auto"/>
              <w:right w:val="single" w:sz="4" w:space="0" w:color="auto"/>
            </w:tcBorders>
          </w:tcPr>
          <w:p w:rsidR="00915425" w:rsidRPr="00915425" w:rsidRDefault="00915425" w:rsidP="00915425">
            <w:r w:rsidRPr="00915425">
              <w:t>Discussion on cell identification in NR</w:t>
            </w:r>
          </w:p>
        </w:tc>
        <w:tc>
          <w:tcPr>
            <w:tcW w:w="1863" w:type="dxa"/>
            <w:tcBorders>
              <w:top w:val="single" w:sz="4" w:space="0" w:color="auto"/>
              <w:left w:val="single" w:sz="4" w:space="0" w:color="auto"/>
              <w:bottom w:val="single" w:sz="4" w:space="0" w:color="auto"/>
              <w:right w:val="single" w:sz="4" w:space="0" w:color="auto"/>
            </w:tcBorders>
          </w:tcPr>
          <w:p w:rsidR="00915425" w:rsidRPr="00915425" w:rsidRDefault="00915425" w:rsidP="00915425">
            <w:r w:rsidRPr="00915425">
              <w:t>ZTE</w:t>
            </w:r>
          </w:p>
        </w:tc>
      </w:tr>
    </w:tbl>
    <w:p w:rsidR="00F3085D" w:rsidRPr="00864026" w:rsidRDefault="00F3085D" w:rsidP="00062354">
      <w:pPr>
        <w:spacing w:afterLines="50"/>
        <w:ind w:firstLine="284"/>
        <w:rPr>
          <w:b/>
          <w:lang w:eastAsia="zh-CN"/>
        </w:rPr>
      </w:pPr>
    </w:p>
    <w:p w:rsidR="00DC26F5" w:rsidRPr="00DC26F5" w:rsidRDefault="00DC26F5" w:rsidP="00062354">
      <w:pPr>
        <w:spacing w:afterLines="50"/>
        <w:rPr>
          <w:b/>
          <w:u w:val="single"/>
          <w:lang w:eastAsia="zh-CN"/>
        </w:rPr>
      </w:pPr>
      <w:r w:rsidRPr="00DC26F5">
        <w:rPr>
          <w:rFonts w:hint="eastAsia"/>
          <w:b/>
          <w:u w:val="single"/>
          <w:lang w:eastAsia="zh-CN"/>
        </w:rPr>
        <w:t>Open issues</w:t>
      </w:r>
      <w:r w:rsidRPr="00DC26F5">
        <w:rPr>
          <w:b/>
          <w:u w:val="single"/>
          <w:lang w:eastAsia="zh-CN"/>
        </w:rPr>
        <w:t>:</w:t>
      </w:r>
    </w:p>
    <w:p w:rsidR="00D95149" w:rsidRPr="00415E6D" w:rsidRDefault="00CA3736" w:rsidP="00062354">
      <w:pPr>
        <w:pStyle w:val="af4"/>
        <w:numPr>
          <w:ilvl w:val="0"/>
          <w:numId w:val="14"/>
        </w:numPr>
        <w:spacing w:afterLines="50"/>
        <w:ind w:firstLineChars="0"/>
        <w:rPr>
          <w:b/>
          <w:u w:val="single"/>
          <w:lang w:val="en-US" w:eastAsia="zh-CN"/>
        </w:rPr>
      </w:pPr>
      <w:r w:rsidRPr="00415E6D">
        <w:rPr>
          <w:b/>
          <w:lang w:val="en-US"/>
        </w:rPr>
        <w:t>if there would be potential issues on the support of SS burst set periodicity values {5, 10, 20, 40, 80, and 160} ms for UEs in RRC_CONNECTED and IDLE mode</w:t>
      </w:r>
    </w:p>
    <w:p w:rsidR="002C6E3B" w:rsidRPr="00415E6D" w:rsidRDefault="00370BB4" w:rsidP="00062354">
      <w:pPr>
        <w:pStyle w:val="af4"/>
        <w:numPr>
          <w:ilvl w:val="0"/>
          <w:numId w:val="15"/>
        </w:numPr>
        <w:spacing w:afterLines="50"/>
        <w:ind w:firstLineChars="0"/>
        <w:rPr>
          <w:lang w:val="en-US" w:eastAsia="zh-CN"/>
        </w:rPr>
      </w:pPr>
      <w:r w:rsidRPr="00415E6D">
        <w:rPr>
          <w:lang w:val="en-US" w:eastAsia="zh-CN"/>
        </w:rPr>
        <w:t>option1: s</w:t>
      </w:r>
      <w:r w:rsidR="002C6E3B" w:rsidRPr="00415E6D">
        <w:rPr>
          <w:lang w:val="en-US" w:eastAsia="zh-CN"/>
        </w:rPr>
        <w:t>imulation is needed before conclusion (Huawei, ZTE</w:t>
      </w:r>
      <w:r w:rsidR="003070F3" w:rsidRPr="00415E6D">
        <w:rPr>
          <w:lang w:val="en-US" w:eastAsia="zh-CN"/>
        </w:rPr>
        <w:t>, CMCC</w:t>
      </w:r>
      <w:r w:rsidR="002C6E3B" w:rsidRPr="00415E6D">
        <w:rPr>
          <w:lang w:val="en-US" w:eastAsia="zh-CN"/>
        </w:rPr>
        <w:t>)</w:t>
      </w:r>
    </w:p>
    <w:p w:rsidR="002C7792" w:rsidRPr="0007314E" w:rsidRDefault="00370BB4" w:rsidP="00062354">
      <w:pPr>
        <w:pStyle w:val="af4"/>
        <w:numPr>
          <w:ilvl w:val="0"/>
          <w:numId w:val="15"/>
        </w:numPr>
        <w:spacing w:afterLines="50"/>
        <w:ind w:firstLineChars="0"/>
        <w:rPr>
          <w:lang w:val="en-US" w:eastAsia="zh-CN"/>
        </w:rPr>
      </w:pPr>
      <w:r w:rsidRPr="0007314E">
        <w:rPr>
          <w:lang w:val="en-US" w:eastAsia="zh-CN"/>
        </w:rPr>
        <w:t xml:space="preserve">option2: </w:t>
      </w:r>
      <w:r w:rsidR="002E6083" w:rsidRPr="0007314E">
        <w:rPr>
          <w:lang w:val="en-US" w:eastAsia="zh-CN"/>
        </w:rPr>
        <w:t>all the periodicity values are feasible (Intel, Ericsson</w:t>
      </w:r>
      <w:r w:rsidR="004B14F7" w:rsidRPr="0007314E">
        <w:rPr>
          <w:lang w:val="en-US" w:eastAsia="zh-CN"/>
        </w:rPr>
        <w:t>, Nokia</w:t>
      </w:r>
      <w:r w:rsidR="002E6083" w:rsidRPr="0007314E">
        <w:rPr>
          <w:lang w:val="en-US" w:eastAsia="zh-CN"/>
        </w:rPr>
        <w:t>)</w:t>
      </w:r>
    </w:p>
    <w:p w:rsidR="004958FC" w:rsidRPr="00415E6D" w:rsidRDefault="004958FC" w:rsidP="00062354">
      <w:pPr>
        <w:pStyle w:val="af4"/>
        <w:numPr>
          <w:ilvl w:val="0"/>
          <w:numId w:val="15"/>
        </w:numPr>
        <w:spacing w:afterLines="50"/>
        <w:ind w:firstLineChars="0"/>
        <w:rPr>
          <w:lang w:val="en-US" w:eastAsia="zh-CN"/>
        </w:rPr>
      </w:pPr>
      <w:r w:rsidRPr="00415E6D">
        <w:rPr>
          <w:lang w:val="en-US" w:eastAsia="zh-CN"/>
        </w:rPr>
        <w:t>option3: preclude 160ms (LG)</w:t>
      </w:r>
    </w:p>
    <w:p w:rsidR="00CA3736" w:rsidRPr="00CA3736" w:rsidRDefault="00CA3736" w:rsidP="00062354">
      <w:pPr>
        <w:spacing w:afterLines="50"/>
        <w:rPr>
          <w:lang w:eastAsia="zh-CN"/>
        </w:rPr>
      </w:pPr>
    </w:p>
    <w:p w:rsidR="00D95149" w:rsidRDefault="00D95149" w:rsidP="00062354">
      <w:pPr>
        <w:spacing w:afterLines="50"/>
        <w:rPr>
          <w:b/>
          <w:u w:val="single"/>
          <w:lang w:eastAsia="zh-CN"/>
        </w:rPr>
      </w:pPr>
      <w:r>
        <w:rPr>
          <w:rFonts w:hint="eastAsia"/>
          <w:b/>
          <w:u w:val="single"/>
          <w:lang w:eastAsia="zh-CN"/>
        </w:rPr>
        <w:t>Discussion</w:t>
      </w:r>
      <w:r w:rsidRPr="005D5F3E">
        <w:rPr>
          <w:b/>
          <w:u w:val="single"/>
          <w:lang w:eastAsia="zh-CN"/>
        </w:rPr>
        <w:t>:</w:t>
      </w:r>
    </w:p>
    <w:p w:rsidR="00D95149" w:rsidRDefault="00D95149" w:rsidP="00062354">
      <w:pPr>
        <w:spacing w:afterLines="50"/>
        <w:rPr>
          <w:b/>
          <w:u w:val="single"/>
          <w:lang w:eastAsia="zh-CN"/>
        </w:rPr>
      </w:pPr>
    </w:p>
    <w:p w:rsidR="00D95149" w:rsidRPr="00BB1702" w:rsidRDefault="00D95149" w:rsidP="00062354">
      <w:pPr>
        <w:spacing w:afterLines="50"/>
        <w:rPr>
          <w:b/>
          <w:u w:val="single"/>
          <w:lang w:eastAsia="zh-CN"/>
        </w:rPr>
      </w:pPr>
      <w:r>
        <w:rPr>
          <w:rFonts w:hint="eastAsia"/>
          <w:b/>
          <w:u w:val="single"/>
          <w:lang w:eastAsia="zh-CN"/>
        </w:rPr>
        <w:t>Agreements:</w:t>
      </w:r>
    </w:p>
    <w:p w:rsidR="008E0C26" w:rsidRPr="008E0C26" w:rsidRDefault="008E0C26" w:rsidP="00062354">
      <w:pPr>
        <w:spacing w:afterLines="50"/>
        <w:rPr>
          <w:b/>
          <w:u w:val="single"/>
          <w:lang w:eastAsia="zh-CN"/>
        </w:rPr>
      </w:pPr>
    </w:p>
    <w:p w:rsidR="002C3182" w:rsidRDefault="002C3182" w:rsidP="002C3182">
      <w:pPr>
        <w:pStyle w:val="1"/>
        <w:rPr>
          <w:rFonts w:ascii="Times New Roman" w:hAnsi="Times New Roman"/>
          <w:sz w:val="28"/>
          <w:szCs w:val="28"/>
          <w:lang w:eastAsia="zh-CN"/>
        </w:rPr>
      </w:pPr>
      <w:r>
        <w:rPr>
          <w:rFonts w:ascii="Times New Roman" w:hAnsi="Times New Roman"/>
          <w:sz w:val="28"/>
          <w:szCs w:val="28"/>
          <w:lang w:eastAsia="zh-CN"/>
        </w:rPr>
        <w:lastRenderedPageBreak/>
        <w:t>RRM requirements</w:t>
      </w:r>
    </w:p>
    <w:p w:rsidR="005D66B2" w:rsidRDefault="002C3182" w:rsidP="005D66B2">
      <w:pPr>
        <w:pStyle w:val="2"/>
        <w:rPr>
          <w:sz w:val="24"/>
          <w:szCs w:val="24"/>
          <w:lang w:eastAsia="zh-CN"/>
        </w:rPr>
      </w:pPr>
      <w:bookmarkStart w:id="15" w:name="OLE_LINK289"/>
      <w:bookmarkEnd w:id="2"/>
      <w:bookmarkEnd w:id="3"/>
      <w:r>
        <w:rPr>
          <w:sz w:val="24"/>
          <w:szCs w:val="24"/>
          <w:lang w:eastAsia="zh-CN"/>
        </w:rPr>
        <w:t>General requirement</w:t>
      </w:r>
    </w:p>
    <w:p w:rsidR="002C3182" w:rsidRPr="00AF379C" w:rsidRDefault="002C3182" w:rsidP="00062354">
      <w:pPr>
        <w:spacing w:afterLines="50"/>
        <w:rPr>
          <w:b/>
          <w:u w:val="single"/>
          <w:lang w:eastAsia="zh-CN"/>
        </w:rPr>
      </w:pPr>
      <w:r>
        <w:rPr>
          <w:rFonts w:hint="eastAsia"/>
          <w:b/>
          <w:u w:val="single"/>
          <w:lang w:eastAsia="zh-CN"/>
        </w:rPr>
        <w:t>Related contributions</w:t>
      </w:r>
      <w:r w:rsidRPr="005D5F3E">
        <w:rPr>
          <w:b/>
          <w:u w:val="single"/>
          <w:lang w:eastAsia="zh-CN"/>
        </w:rPr>
        <w:t>:</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AF379C" w:rsidRPr="005E3C59" w:rsidTr="006C5EE9">
        <w:trPr>
          <w:trHeight w:val="255"/>
        </w:trPr>
        <w:tc>
          <w:tcPr>
            <w:tcW w:w="947" w:type="dxa"/>
            <w:shd w:val="clear" w:color="auto" w:fill="FBD4B4"/>
            <w:hideMark/>
          </w:tcPr>
          <w:p w:rsidR="00AF379C" w:rsidRPr="005E3C59" w:rsidRDefault="00AF379C" w:rsidP="00BE077B">
            <w:pPr>
              <w:widowControl w:val="0"/>
              <w:adjustRightInd w:val="0"/>
              <w:snapToGrid w:val="0"/>
              <w:spacing w:after="0"/>
              <w:rPr>
                <w:b/>
                <w:lang w:val="en-US" w:eastAsia="zh-CN"/>
              </w:rPr>
            </w:pPr>
            <w:r w:rsidRPr="005E3C59">
              <w:rPr>
                <w:b/>
                <w:lang w:val="en-US" w:eastAsia="zh-CN"/>
              </w:rPr>
              <w:t>Agenda</w:t>
            </w:r>
          </w:p>
        </w:tc>
        <w:tc>
          <w:tcPr>
            <w:tcW w:w="1418" w:type="dxa"/>
            <w:shd w:val="clear" w:color="auto" w:fill="FBD4B4"/>
            <w:hideMark/>
          </w:tcPr>
          <w:p w:rsidR="00AF379C" w:rsidRPr="005E3C59" w:rsidRDefault="00AF379C" w:rsidP="00BE077B">
            <w:pPr>
              <w:widowControl w:val="0"/>
              <w:adjustRightInd w:val="0"/>
              <w:snapToGrid w:val="0"/>
              <w:spacing w:after="0"/>
              <w:rPr>
                <w:b/>
                <w:lang w:val="en-US" w:eastAsia="zh-CN"/>
              </w:rPr>
            </w:pPr>
            <w:proofErr w:type="spellStart"/>
            <w:r w:rsidRPr="005E3C59">
              <w:rPr>
                <w:b/>
                <w:lang w:val="en-US" w:eastAsia="zh-CN"/>
              </w:rPr>
              <w:t>Tdoc</w:t>
            </w:r>
            <w:proofErr w:type="spellEnd"/>
            <w:r w:rsidRPr="005E3C59">
              <w:rPr>
                <w:b/>
                <w:lang w:val="en-US" w:eastAsia="zh-CN"/>
              </w:rPr>
              <w:t xml:space="preserve"> number</w:t>
            </w:r>
          </w:p>
        </w:tc>
        <w:tc>
          <w:tcPr>
            <w:tcW w:w="1321" w:type="dxa"/>
            <w:shd w:val="clear" w:color="auto" w:fill="FBD4B4"/>
            <w:hideMark/>
          </w:tcPr>
          <w:p w:rsidR="00AF379C" w:rsidRPr="005E3C59" w:rsidRDefault="00AF379C" w:rsidP="00BE077B">
            <w:pPr>
              <w:widowControl w:val="0"/>
              <w:adjustRightInd w:val="0"/>
              <w:snapToGrid w:val="0"/>
              <w:spacing w:after="0"/>
              <w:rPr>
                <w:b/>
                <w:lang w:val="en-US" w:eastAsia="zh-CN"/>
              </w:rPr>
            </w:pPr>
            <w:r w:rsidRPr="005E3C59">
              <w:rPr>
                <w:b/>
                <w:lang w:val="en-US" w:eastAsia="zh-CN"/>
              </w:rPr>
              <w:t>Type</w:t>
            </w:r>
          </w:p>
        </w:tc>
        <w:tc>
          <w:tcPr>
            <w:tcW w:w="4111" w:type="dxa"/>
            <w:shd w:val="clear" w:color="auto" w:fill="FBD4B4"/>
            <w:hideMark/>
          </w:tcPr>
          <w:p w:rsidR="00AF379C" w:rsidRPr="005E3C59" w:rsidRDefault="00AF379C" w:rsidP="00BE077B">
            <w:pPr>
              <w:widowControl w:val="0"/>
              <w:adjustRightInd w:val="0"/>
              <w:snapToGrid w:val="0"/>
              <w:spacing w:after="0"/>
              <w:rPr>
                <w:b/>
                <w:lang w:val="en-US" w:eastAsia="zh-CN"/>
              </w:rPr>
            </w:pPr>
            <w:r w:rsidRPr="005E3C59">
              <w:rPr>
                <w:b/>
                <w:lang w:val="en-US" w:eastAsia="zh-CN"/>
              </w:rPr>
              <w:t>Title</w:t>
            </w:r>
          </w:p>
        </w:tc>
        <w:tc>
          <w:tcPr>
            <w:tcW w:w="1863" w:type="dxa"/>
            <w:shd w:val="clear" w:color="auto" w:fill="FBD4B4"/>
            <w:hideMark/>
          </w:tcPr>
          <w:p w:rsidR="00AF379C" w:rsidRPr="005E3C59" w:rsidRDefault="00AF379C" w:rsidP="00BE077B">
            <w:pPr>
              <w:widowControl w:val="0"/>
              <w:adjustRightInd w:val="0"/>
              <w:snapToGrid w:val="0"/>
              <w:spacing w:after="0"/>
              <w:rPr>
                <w:b/>
                <w:lang w:val="en-US" w:eastAsia="zh-CN"/>
              </w:rPr>
            </w:pPr>
            <w:r w:rsidRPr="005E3C59">
              <w:rPr>
                <w:b/>
                <w:lang w:val="en-US" w:eastAsia="zh-CN"/>
              </w:rPr>
              <w:t>Source</w:t>
            </w:r>
          </w:p>
        </w:tc>
      </w:tr>
      <w:tr w:rsidR="00234CAA" w:rsidRPr="00E05442" w:rsidTr="006C5EE9">
        <w:trPr>
          <w:trHeight w:val="500"/>
        </w:trPr>
        <w:tc>
          <w:tcPr>
            <w:tcW w:w="947" w:type="dxa"/>
            <w:tcBorders>
              <w:top w:val="single" w:sz="4" w:space="0" w:color="auto"/>
              <w:left w:val="single" w:sz="4" w:space="0" w:color="auto"/>
              <w:bottom w:val="single" w:sz="4" w:space="0" w:color="auto"/>
              <w:right w:val="single" w:sz="4" w:space="0" w:color="auto"/>
            </w:tcBorders>
          </w:tcPr>
          <w:p w:rsidR="00234CAA" w:rsidRPr="009D39E6" w:rsidRDefault="005C2F15" w:rsidP="00BE077B">
            <w:bookmarkStart w:id="16" w:name="OLE_LINK4"/>
            <w:bookmarkStart w:id="17" w:name="OLE_LINK5"/>
            <w:r>
              <w:t>10.6.1</w:t>
            </w:r>
            <w:bookmarkEnd w:id="16"/>
            <w:bookmarkEnd w:id="17"/>
          </w:p>
        </w:tc>
        <w:tc>
          <w:tcPr>
            <w:tcW w:w="1418" w:type="dxa"/>
            <w:tcBorders>
              <w:top w:val="single" w:sz="4" w:space="0" w:color="auto"/>
              <w:left w:val="single" w:sz="4" w:space="0" w:color="auto"/>
              <w:bottom w:val="single" w:sz="4" w:space="0" w:color="auto"/>
              <w:right w:val="single" w:sz="4" w:space="0" w:color="auto"/>
            </w:tcBorders>
          </w:tcPr>
          <w:p w:rsidR="00234CAA" w:rsidRPr="002C3182" w:rsidRDefault="00325ADB" w:rsidP="00BE077B">
            <w:r w:rsidRPr="00325ADB">
              <w:t>R4-1704695</w:t>
            </w:r>
          </w:p>
        </w:tc>
        <w:tc>
          <w:tcPr>
            <w:tcW w:w="1321" w:type="dxa"/>
            <w:tcBorders>
              <w:top w:val="single" w:sz="4" w:space="0" w:color="auto"/>
              <w:left w:val="single" w:sz="4" w:space="0" w:color="auto"/>
              <w:bottom w:val="single" w:sz="4" w:space="0" w:color="auto"/>
              <w:right w:val="single" w:sz="4" w:space="0" w:color="auto"/>
            </w:tcBorders>
          </w:tcPr>
          <w:p w:rsidR="00234CAA" w:rsidRPr="009D39E6" w:rsidRDefault="00325ADB" w:rsidP="00BE077B">
            <w:r>
              <w:t>discussion</w:t>
            </w:r>
          </w:p>
        </w:tc>
        <w:tc>
          <w:tcPr>
            <w:tcW w:w="4111" w:type="dxa"/>
            <w:tcBorders>
              <w:top w:val="single" w:sz="4" w:space="0" w:color="auto"/>
              <w:left w:val="single" w:sz="4" w:space="0" w:color="auto"/>
              <w:bottom w:val="single" w:sz="4" w:space="0" w:color="auto"/>
              <w:right w:val="single" w:sz="4" w:space="0" w:color="auto"/>
            </w:tcBorders>
          </w:tcPr>
          <w:p w:rsidR="00234CAA" w:rsidRPr="009D39E6" w:rsidRDefault="00325ADB" w:rsidP="00BE077B">
            <w:r w:rsidRPr="00325ADB">
              <w:t>Further discussion on TS38.133 skeleton</w:t>
            </w:r>
          </w:p>
        </w:tc>
        <w:tc>
          <w:tcPr>
            <w:tcW w:w="1863" w:type="dxa"/>
            <w:tcBorders>
              <w:top w:val="single" w:sz="4" w:space="0" w:color="auto"/>
              <w:left w:val="single" w:sz="4" w:space="0" w:color="auto"/>
              <w:bottom w:val="single" w:sz="4" w:space="0" w:color="auto"/>
              <w:right w:val="single" w:sz="4" w:space="0" w:color="auto"/>
            </w:tcBorders>
          </w:tcPr>
          <w:p w:rsidR="00234CAA" w:rsidRPr="009D39E6" w:rsidRDefault="00325ADB" w:rsidP="00BE077B">
            <w:r>
              <w:t>Intel</w:t>
            </w:r>
          </w:p>
        </w:tc>
      </w:tr>
      <w:tr w:rsidR="00DD7610" w:rsidRPr="00E05442" w:rsidTr="006C5EE9">
        <w:trPr>
          <w:trHeight w:val="500"/>
        </w:trPr>
        <w:tc>
          <w:tcPr>
            <w:tcW w:w="947" w:type="dxa"/>
            <w:tcBorders>
              <w:top w:val="single" w:sz="4" w:space="0" w:color="auto"/>
              <w:left w:val="single" w:sz="4" w:space="0" w:color="auto"/>
              <w:bottom w:val="single" w:sz="4" w:space="0" w:color="auto"/>
              <w:right w:val="single" w:sz="4" w:space="0" w:color="auto"/>
            </w:tcBorders>
          </w:tcPr>
          <w:p w:rsidR="00DD7610" w:rsidRPr="009D39E6" w:rsidRDefault="005C2F15" w:rsidP="002C3182">
            <w:r>
              <w:t>10.6.1</w:t>
            </w:r>
          </w:p>
        </w:tc>
        <w:tc>
          <w:tcPr>
            <w:tcW w:w="1418" w:type="dxa"/>
            <w:tcBorders>
              <w:top w:val="single" w:sz="4" w:space="0" w:color="auto"/>
              <w:left w:val="single" w:sz="4" w:space="0" w:color="auto"/>
              <w:bottom w:val="single" w:sz="4" w:space="0" w:color="auto"/>
              <w:right w:val="single" w:sz="4" w:space="0" w:color="auto"/>
            </w:tcBorders>
          </w:tcPr>
          <w:p w:rsidR="00DD7610" w:rsidRPr="002C3182" w:rsidRDefault="00325ADB" w:rsidP="002C3182">
            <w:r w:rsidRPr="002C3182">
              <w:t>R4-1704796</w:t>
            </w:r>
          </w:p>
        </w:tc>
        <w:tc>
          <w:tcPr>
            <w:tcW w:w="1321" w:type="dxa"/>
            <w:tcBorders>
              <w:top w:val="single" w:sz="4" w:space="0" w:color="auto"/>
              <w:left w:val="single" w:sz="4" w:space="0" w:color="auto"/>
              <w:bottom w:val="single" w:sz="4" w:space="0" w:color="auto"/>
              <w:right w:val="single" w:sz="4" w:space="0" w:color="auto"/>
            </w:tcBorders>
          </w:tcPr>
          <w:p w:rsidR="00DD7610" w:rsidRPr="009D39E6" w:rsidRDefault="005C2F15" w:rsidP="002C3182">
            <w:r>
              <w:t>discussion</w:t>
            </w:r>
          </w:p>
        </w:tc>
        <w:tc>
          <w:tcPr>
            <w:tcW w:w="4111" w:type="dxa"/>
            <w:tcBorders>
              <w:top w:val="single" w:sz="4" w:space="0" w:color="auto"/>
              <w:left w:val="single" w:sz="4" w:space="0" w:color="auto"/>
              <w:bottom w:val="single" w:sz="4" w:space="0" w:color="auto"/>
              <w:right w:val="single" w:sz="4" w:space="0" w:color="auto"/>
            </w:tcBorders>
          </w:tcPr>
          <w:p w:rsidR="00DD7610" w:rsidRPr="009D39E6" w:rsidRDefault="00325ADB" w:rsidP="002C3182">
            <w:r w:rsidRPr="00325ADB">
              <w:t>Specification structure for NR RRM</w:t>
            </w:r>
          </w:p>
        </w:tc>
        <w:tc>
          <w:tcPr>
            <w:tcW w:w="1863" w:type="dxa"/>
            <w:tcBorders>
              <w:top w:val="single" w:sz="4" w:space="0" w:color="auto"/>
              <w:left w:val="single" w:sz="4" w:space="0" w:color="auto"/>
              <w:bottom w:val="single" w:sz="4" w:space="0" w:color="auto"/>
              <w:right w:val="single" w:sz="4" w:space="0" w:color="auto"/>
            </w:tcBorders>
          </w:tcPr>
          <w:p w:rsidR="00DD7610" w:rsidRPr="009D39E6" w:rsidRDefault="00325ADB" w:rsidP="002C3182">
            <w:r w:rsidRPr="00325ADB">
              <w:t>Ericsson</w:t>
            </w:r>
          </w:p>
        </w:tc>
      </w:tr>
      <w:tr w:rsidR="006312D4" w:rsidRPr="00E05442" w:rsidTr="006C5EE9">
        <w:trPr>
          <w:trHeight w:val="500"/>
        </w:trPr>
        <w:tc>
          <w:tcPr>
            <w:tcW w:w="947" w:type="dxa"/>
            <w:tcBorders>
              <w:top w:val="single" w:sz="4" w:space="0" w:color="auto"/>
              <w:left w:val="single" w:sz="4" w:space="0" w:color="auto"/>
              <w:bottom w:val="single" w:sz="4" w:space="0" w:color="auto"/>
              <w:right w:val="single" w:sz="4" w:space="0" w:color="auto"/>
            </w:tcBorders>
          </w:tcPr>
          <w:p w:rsidR="006312D4" w:rsidRPr="009D39E6" w:rsidRDefault="005C2F15" w:rsidP="00BE077B">
            <w:r>
              <w:t>10.6.1</w:t>
            </w:r>
          </w:p>
        </w:tc>
        <w:tc>
          <w:tcPr>
            <w:tcW w:w="1418" w:type="dxa"/>
            <w:tcBorders>
              <w:top w:val="single" w:sz="4" w:space="0" w:color="auto"/>
              <w:left w:val="single" w:sz="4" w:space="0" w:color="auto"/>
              <w:bottom w:val="single" w:sz="4" w:space="0" w:color="auto"/>
              <w:right w:val="single" w:sz="4" w:space="0" w:color="auto"/>
            </w:tcBorders>
          </w:tcPr>
          <w:p w:rsidR="006312D4" w:rsidRPr="002C3182" w:rsidRDefault="005C2F15" w:rsidP="00BE077B">
            <w:r w:rsidRPr="002C3182">
              <w:t>R4-1704696</w:t>
            </w:r>
          </w:p>
        </w:tc>
        <w:tc>
          <w:tcPr>
            <w:tcW w:w="1321" w:type="dxa"/>
            <w:tcBorders>
              <w:top w:val="single" w:sz="4" w:space="0" w:color="auto"/>
              <w:left w:val="single" w:sz="4" w:space="0" w:color="auto"/>
              <w:bottom w:val="single" w:sz="4" w:space="0" w:color="auto"/>
              <w:right w:val="single" w:sz="4" w:space="0" w:color="auto"/>
            </w:tcBorders>
          </w:tcPr>
          <w:p w:rsidR="006312D4" w:rsidRPr="009D39E6" w:rsidRDefault="005C2F15" w:rsidP="00BE077B">
            <w:r>
              <w:t>Draft TS</w:t>
            </w:r>
          </w:p>
        </w:tc>
        <w:tc>
          <w:tcPr>
            <w:tcW w:w="4111" w:type="dxa"/>
            <w:tcBorders>
              <w:top w:val="single" w:sz="4" w:space="0" w:color="auto"/>
              <w:left w:val="single" w:sz="4" w:space="0" w:color="auto"/>
              <w:bottom w:val="single" w:sz="4" w:space="0" w:color="auto"/>
              <w:right w:val="single" w:sz="4" w:space="0" w:color="auto"/>
            </w:tcBorders>
          </w:tcPr>
          <w:p w:rsidR="006312D4" w:rsidRPr="009D39E6" w:rsidRDefault="00325ADB" w:rsidP="00BE077B">
            <w:r w:rsidRPr="00325ADB">
              <w:t>Draft of TS38.133 v0.0.1</w:t>
            </w:r>
          </w:p>
        </w:tc>
        <w:tc>
          <w:tcPr>
            <w:tcW w:w="1863" w:type="dxa"/>
            <w:tcBorders>
              <w:top w:val="single" w:sz="4" w:space="0" w:color="auto"/>
              <w:left w:val="single" w:sz="4" w:space="0" w:color="auto"/>
              <w:bottom w:val="single" w:sz="4" w:space="0" w:color="auto"/>
              <w:right w:val="single" w:sz="4" w:space="0" w:color="auto"/>
            </w:tcBorders>
          </w:tcPr>
          <w:p w:rsidR="006312D4" w:rsidRPr="009D39E6" w:rsidRDefault="002C3182" w:rsidP="00BE077B">
            <w:r>
              <w:t>Intel</w:t>
            </w:r>
          </w:p>
        </w:tc>
      </w:tr>
      <w:tr w:rsidR="002C3182" w:rsidRPr="00E05442" w:rsidTr="006C5EE9">
        <w:trPr>
          <w:trHeight w:val="500"/>
        </w:trPr>
        <w:tc>
          <w:tcPr>
            <w:tcW w:w="947" w:type="dxa"/>
            <w:tcBorders>
              <w:top w:val="single" w:sz="4" w:space="0" w:color="auto"/>
              <w:left w:val="single" w:sz="4" w:space="0" w:color="auto"/>
              <w:bottom w:val="single" w:sz="4" w:space="0" w:color="auto"/>
              <w:right w:val="single" w:sz="4" w:space="0" w:color="auto"/>
            </w:tcBorders>
          </w:tcPr>
          <w:p w:rsidR="002C3182" w:rsidRPr="009D39E6" w:rsidRDefault="002C3182" w:rsidP="002C3182">
            <w:r>
              <w:t>10.6.1</w:t>
            </w:r>
          </w:p>
        </w:tc>
        <w:tc>
          <w:tcPr>
            <w:tcW w:w="1418" w:type="dxa"/>
            <w:tcBorders>
              <w:top w:val="single" w:sz="4" w:space="0" w:color="auto"/>
              <w:left w:val="single" w:sz="4" w:space="0" w:color="auto"/>
              <w:bottom w:val="single" w:sz="4" w:space="0" w:color="auto"/>
              <w:right w:val="single" w:sz="4" w:space="0" w:color="auto"/>
            </w:tcBorders>
          </w:tcPr>
          <w:p w:rsidR="002C3182" w:rsidRPr="002C3182" w:rsidRDefault="00360A52" w:rsidP="002C3182">
            <w:hyperlink r:id="rId24" w:history="1">
              <w:r w:rsidR="002C3182" w:rsidRPr="002C3182">
                <w:t>R4-</w:t>
              </w:r>
              <w:bookmarkStart w:id="18" w:name="OLE_LINK6"/>
              <w:bookmarkStart w:id="19" w:name="OLE_LINK7"/>
              <w:r w:rsidR="002C3182" w:rsidRPr="002C3182">
                <w:t>1704760</w:t>
              </w:r>
              <w:bookmarkEnd w:id="18"/>
              <w:bookmarkEnd w:id="19"/>
            </w:hyperlink>
          </w:p>
        </w:tc>
        <w:tc>
          <w:tcPr>
            <w:tcW w:w="1321" w:type="dxa"/>
            <w:tcBorders>
              <w:top w:val="single" w:sz="4" w:space="0" w:color="auto"/>
              <w:left w:val="single" w:sz="4" w:space="0" w:color="auto"/>
              <w:bottom w:val="single" w:sz="4" w:space="0" w:color="auto"/>
              <w:right w:val="single" w:sz="4" w:space="0" w:color="auto"/>
            </w:tcBorders>
          </w:tcPr>
          <w:p w:rsidR="002C3182" w:rsidRPr="002C3182" w:rsidRDefault="002C3182" w:rsidP="002C3182">
            <w:r w:rsidRPr="002C3182">
              <w:t>discussion</w:t>
            </w:r>
          </w:p>
        </w:tc>
        <w:tc>
          <w:tcPr>
            <w:tcW w:w="4111" w:type="dxa"/>
            <w:tcBorders>
              <w:top w:val="single" w:sz="4" w:space="0" w:color="auto"/>
              <w:left w:val="single" w:sz="4" w:space="0" w:color="auto"/>
              <w:bottom w:val="single" w:sz="4" w:space="0" w:color="auto"/>
              <w:right w:val="single" w:sz="4" w:space="0" w:color="auto"/>
            </w:tcBorders>
          </w:tcPr>
          <w:p w:rsidR="002C3182" w:rsidRPr="002C3182" w:rsidRDefault="002C3182" w:rsidP="002C3182">
            <w:r w:rsidRPr="002C3182">
              <w:t>RAN1 and RAN2 RRM progress and impact on RAN4 RRM work</w:t>
            </w:r>
          </w:p>
        </w:tc>
        <w:tc>
          <w:tcPr>
            <w:tcW w:w="1863" w:type="dxa"/>
            <w:tcBorders>
              <w:top w:val="single" w:sz="4" w:space="0" w:color="auto"/>
              <w:left w:val="single" w:sz="4" w:space="0" w:color="auto"/>
              <w:bottom w:val="single" w:sz="4" w:space="0" w:color="auto"/>
              <w:right w:val="single" w:sz="4" w:space="0" w:color="auto"/>
            </w:tcBorders>
          </w:tcPr>
          <w:p w:rsidR="002C3182" w:rsidRPr="002C3182" w:rsidRDefault="002C3182" w:rsidP="002C3182">
            <w:r w:rsidRPr="002C3182">
              <w:t>Samsung</w:t>
            </w:r>
          </w:p>
        </w:tc>
      </w:tr>
      <w:tr w:rsidR="003F686E" w:rsidRPr="00E05442" w:rsidTr="006C5EE9">
        <w:trPr>
          <w:trHeight w:val="500"/>
        </w:trPr>
        <w:tc>
          <w:tcPr>
            <w:tcW w:w="947" w:type="dxa"/>
            <w:tcBorders>
              <w:top w:val="single" w:sz="4" w:space="0" w:color="auto"/>
              <w:left w:val="single" w:sz="4" w:space="0" w:color="auto"/>
              <w:bottom w:val="single" w:sz="4" w:space="0" w:color="auto"/>
              <w:right w:val="single" w:sz="4" w:space="0" w:color="auto"/>
            </w:tcBorders>
          </w:tcPr>
          <w:p w:rsidR="003F686E" w:rsidRPr="009D39E6" w:rsidRDefault="003F686E" w:rsidP="003F686E">
            <w:r>
              <w:t>10.6.1</w:t>
            </w:r>
          </w:p>
        </w:tc>
        <w:tc>
          <w:tcPr>
            <w:tcW w:w="1418" w:type="dxa"/>
            <w:tcBorders>
              <w:top w:val="single" w:sz="4" w:space="0" w:color="auto"/>
              <w:left w:val="single" w:sz="4" w:space="0" w:color="auto"/>
              <w:bottom w:val="single" w:sz="4" w:space="0" w:color="auto"/>
              <w:right w:val="single" w:sz="4" w:space="0" w:color="auto"/>
            </w:tcBorders>
          </w:tcPr>
          <w:p w:rsidR="003F686E" w:rsidRPr="002C3182" w:rsidRDefault="003F686E" w:rsidP="003F686E">
            <w:r w:rsidRPr="007926EE">
              <w:t>R4-</w:t>
            </w:r>
            <w:bookmarkStart w:id="20" w:name="OLE_LINK8"/>
            <w:r w:rsidRPr="007926EE">
              <w:t>1705784</w:t>
            </w:r>
            <w:bookmarkEnd w:id="20"/>
          </w:p>
        </w:tc>
        <w:tc>
          <w:tcPr>
            <w:tcW w:w="1321" w:type="dxa"/>
            <w:tcBorders>
              <w:top w:val="single" w:sz="4" w:space="0" w:color="auto"/>
              <w:left w:val="single" w:sz="4" w:space="0" w:color="auto"/>
              <w:bottom w:val="single" w:sz="4" w:space="0" w:color="auto"/>
              <w:right w:val="single" w:sz="4" w:space="0" w:color="auto"/>
            </w:tcBorders>
          </w:tcPr>
          <w:p w:rsidR="003F686E" w:rsidRPr="007926EE" w:rsidRDefault="003F686E" w:rsidP="003F686E">
            <w:r w:rsidRPr="002C3182">
              <w:t>discussion</w:t>
            </w:r>
          </w:p>
        </w:tc>
        <w:tc>
          <w:tcPr>
            <w:tcW w:w="4111" w:type="dxa"/>
            <w:tcBorders>
              <w:top w:val="single" w:sz="4" w:space="0" w:color="auto"/>
              <w:left w:val="single" w:sz="4" w:space="0" w:color="auto"/>
              <w:bottom w:val="single" w:sz="4" w:space="0" w:color="auto"/>
              <w:right w:val="single" w:sz="4" w:space="0" w:color="auto"/>
            </w:tcBorders>
          </w:tcPr>
          <w:p w:rsidR="003F686E" w:rsidRPr="007926EE" w:rsidRDefault="003F686E" w:rsidP="003F686E">
            <w:r w:rsidRPr="007926EE">
              <w:t>Alignment of the frequency ranges for the NR RRM requirements and NR testability</w:t>
            </w:r>
          </w:p>
        </w:tc>
        <w:tc>
          <w:tcPr>
            <w:tcW w:w="1863" w:type="dxa"/>
            <w:tcBorders>
              <w:top w:val="single" w:sz="4" w:space="0" w:color="auto"/>
              <w:left w:val="single" w:sz="4" w:space="0" w:color="auto"/>
              <w:bottom w:val="single" w:sz="4" w:space="0" w:color="auto"/>
              <w:right w:val="single" w:sz="4" w:space="0" w:color="auto"/>
            </w:tcBorders>
          </w:tcPr>
          <w:p w:rsidR="003F686E" w:rsidRDefault="003F686E" w:rsidP="003F686E">
            <w:r w:rsidRPr="007926EE">
              <w:t>Huawei, HiSilicon</w:t>
            </w:r>
          </w:p>
        </w:tc>
      </w:tr>
    </w:tbl>
    <w:p w:rsidR="00F356EF" w:rsidRDefault="00F356EF" w:rsidP="00062354">
      <w:pPr>
        <w:spacing w:afterLines="50"/>
        <w:rPr>
          <w:b/>
          <w:u w:val="single"/>
          <w:lang w:eastAsia="zh-CN"/>
        </w:rPr>
      </w:pPr>
    </w:p>
    <w:p w:rsidR="00F356EF" w:rsidRDefault="00F356EF" w:rsidP="00062354">
      <w:pPr>
        <w:spacing w:afterLines="50"/>
        <w:rPr>
          <w:b/>
          <w:u w:val="single"/>
          <w:lang w:eastAsia="zh-CN"/>
        </w:rPr>
      </w:pPr>
      <w:r>
        <w:rPr>
          <w:rFonts w:hint="eastAsia"/>
          <w:b/>
          <w:u w:val="single"/>
          <w:lang w:eastAsia="zh-CN"/>
        </w:rPr>
        <w:t>Proposals: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8222"/>
      </w:tblGrid>
      <w:tr w:rsidR="00F356EF" w:rsidRPr="005E3C59" w:rsidTr="00F356EF">
        <w:trPr>
          <w:trHeight w:val="255"/>
        </w:trPr>
        <w:tc>
          <w:tcPr>
            <w:tcW w:w="1384" w:type="dxa"/>
            <w:shd w:val="clear" w:color="auto" w:fill="FBD4B4"/>
            <w:hideMark/>
          </w:tcPr>
          <w:p w:rsidR="00F356EF" w:rsidRPr="005E3C59" w:rsidRDefault="00F356EF" w:rsidP="00D24B2D">
            <w:pPr>
              <w:widowControl w:val="0"/>
              <w:adjustRightInd w:val="0"/>
              <w:snapToGrid w:val="0"/>
              <w:spacing w:after="0"/>
              <w:rPr>
                <w:b/>
                <w:lang w:val="en-US" w:eastAsia="zh-CN"/>
              </w:rPr>
            </w:pPr>
            <w:r>
              <w:rPr>
                <w:rFonts w:hint="eastAsia"/>
                <w:b/>
                <w:lang w:val="en-US" w:eastAsia="zh-CN"/>
              </w:rPr>
              <w:t>Companies</w:t>
            </w:r>
          </w:p>
        </w:tc>
        <w:tc>
          <w:tcPr>
            <w:tcW w:w="8222" w:type="dxa"/>
            <w:shd w:val="clear" w:color="auto" w:fill="FBD4B4"/>
            <w:hideMark/>
          </w:tcPr>
          <w:p w:rsidR="00F356EF" w:rsidRPr="005E3C59" w:rsidRDefault="00F356EF" w:rsidP="00D24B2D">
            <w:pPr>
              <w:widowControl w:val="0"/>
              <w:adjustRightInd w:val="0"/>
              <w:snapToGrid w:val="0"/>
              <w:spacing w:after="0"/>
              <w:rPr>
                <w:b/>
                <w:lang w:val="en-US" w:eastAsia="zh-CN"/>
              </w:rPr>
            </w:pPr>
            <w:r>
              <w:rPr>
                <w:rFonts w:hint="eastAsia"/>
                <w:b/>
                <w:lang w:val="en-US" w:eastAsia="zh-CN"/>
              </w:rPr>
              <w:t>Proposals</w:t>
            </w:r>
          </w:p>
        </w:tc>
      </w:tr>
      <w:tr w:rsidR="00F356EF" w:rsidRPr="00E05442" w:rsidTr="00F356EF">
        <w:trPr>
          <w:trHeight w:val="500"/>
        </w:trPr>
        <w:tc>
          <w:tcPr>
            <w:tcW w:w="1384" w:type="dxa"/>
            <w:tcBorders>
              <w:top w:val="single" w:sz="4" w:space="0" w:color="auto"/>
              <w:left w:val="single" w:sz="4" w:space="0" w:color="auto"/>
              <w:bottom w:val="single" w:sz="4" w:space="0" w:color="auto"/>
              <w:right w:val="single" w:sz="4" w:space="0" w:color="auto"/>
            </w:tcBorders>
          </w:tcPr>
          <w:p w:rsidR="00F356EF" w:rsidRPr="00E6112F" w:rsidRDefault="00F356EF" w:rsidP="00E6112F">
            <w:pPr>
              <w:spacing w:after="0"/>
              <w:rPr>
                <w:sz w:val="18"/>
                <w:szCs w:val="18"/>
                <w:lang w:eastAsia="zh-CN"/>
              </w:rPr>
            </w:pPr>
            <w:r w:rsidRPr="00E6112F">
              <w:rPr>
                <w:rFonts w:hint="eastAsia"/>
                <w:sz w:val="18"/>
                <w:szCs w:val="18"/>
                <w:lang w:eastAsia="zh-CN"/>
              </w:rPr>
              <w:t>Intel</w:t>
            </w:r>
          </w:p>
        </w:tc>
        <w:tc>
          <w:tcPr>
            <w:tcW w:w="8222" w:type="dxa"/>
            <w:tcBorders>
              <w:top w:val="single" w:sz="4" w:space="0" w:color="auto"/>
              <w:left w:val="single" w:sz="4" w:space="0" w:color="auto"/>
              <w:bottom w:val="single" w:sz="4" w:space="0" w:color="auto"/>
              <w:right w:val="single" w:sz="4" w:space="0" w:color="auto"/>
            </w:tcBorders>
          </w:tcPr>
          <w:p w:rsidR="00F356EF" w:rsidRPr="00E6112F" w:rsidRDefault="00F356EF" w:rsidP="00E6112F">
            <w:pPr>
              <w:spacing w:after="0"/>
              <w:rPr>
                <w:b/>
                <w:sz w:val="18"/>
                <w:szCs w:val="18"/>
                <w:lang w:eastAsia="zh-CN"/>
              </w:rPr>
            </w:pPr>
            <w:r w:rsidRPr="00E6112F">
              <w:rPr>
                <w:b/>
                <w:sz w:val="18"/>
                <w:szCs w:val="18"/>
                <w:lang w:eastAsia="zh-CN"/>
              </w:rPr>
              <w:t>Proposal 1: start the structure design based on usage scenario agnostic assumption unless big requirements difference is observed in future.</w:t>
            </w:r>
          </w:p>
          <w:p w:rsidR="00F356EF" w:rsidRPr="00E6112F" w:rsidRDefault="00F356EF" w:rsidP="00E6112F">
            <w:pPr>
              <w:spacing w:after="0"/>
              <w:rPr>
                <w:b/>
                <w:bCs/>
                <w:sz w:val="18"/>
                <w:szCs w:val="18"/>
                <w:lang w:eastAsia="zh-CN"/>
              </w:rPr>
            </w:pPr>
            <w:r w:rsidRPr="00E6112F">
              <w:rPr>
                <w:b/>
                <w:bCs/>
                <w:sz w:val="18"/>
                <w:szCs w:val="18"/>
                <w:lang w:eastAsia="zh-CN"/>
              </w:rPr>
              <w:t>Proposal 2: RRC_CONNECTED state mobility chapter contains: handover related requirements and RRC connection mobility control requirements.</w:t>
            </w:r>
          </w:p>
          <w:p w:rsidR="00F356EF" w:rsidRPr="00E6112F" w:rsidRDefault="00F356EF" w:rsidP="00E6112F">
            <w:pPr>
              <w:spacing w:after="0"/>
              <w:rPr>
                <w:b/>
                <w:bCs/>
                <w:sz w:val="18"/>
                <w:szCs w:val="18"/>
                <w:lang w:eastAsia="zh-CN"/>
              </w:rPr>
            </w:pPr>
            <w:r w:rsidRPr="00E6112F">
              <w:rPr>
                <w:b/>
                <w:bCs/>
                <w:sz w:val="18"/>
                <w:szCs w:val="18"/>
                <w:lang w:eastAsia="zh-CN"/>
              </w:rPr>
              <w:t>Proposal 3: separate the timing related requirements and signalling characteristics related requirements into two individual chapters.</w:t>
            </w:r>
          </w:p>
          <w:p w:rsidR="00F356EF" w:rsidRPr="00E6112F" w:rsidRDefault="00F356EF" w:rsidP="00E6112F">
            <w:pPr>
              <w:spacing w:after="0"/>
              <w:rPr>
                <w:b/>
                <w:sz w:val="18"/>
                <w:szCs w:val="18"/>
                <w:lang w:eastAsia="zh-CN"/>
              </w:rPr>
            </w:pPr>
            <w:r w:rsidRPr="00E6112F">
              <w:rPr>
                <w:b/>
                <w:sz w:val="18"/>
                <w:szCs w:val="18"/>
                <w:lang w:eastAsia="zh-CN"/>
              </w:rPr>
              <w:t>Proposal 4: the measurements performance requirements shall be contained in a separated individual top-level chapter.</w:t>
            </w:r>
          </w:p>
          <w:p w:rsidR="00F356EF" w:rsidRPr="00E6112F" w:rsidRDefault="00F356EF" w:rsidP="00E6112F">
            <w:pPr>
              <w:spacing w:after="0"/>
              <w:rPr>
                <w:b/>
                <w:sz w:val="18"/>
                <w:szCs w:val="18"/>
                <w:lang w:eastAsia="zh-CN"/>
              </w:rPr>
            </w:pPr>
            <w:r w:rsidRPr="00E6112F">
              <w:rPr>
                <w:b/>
                <w:sz w:val="18"/>
                <w:szCs w:val="18"/>
                <w:lang w:eastAsia="zh-CN"/>
              </w:rPr>
              <w:t>Proposal 5: divide the requirements into RRC_INACTIVE state chapter and RRC_IDLE state chapter and add an editor notes that “if the RRC_IDLE requirements and RRC_INACTIVE requirements are same, then this section can be deleted and merge RRC_INACTIVE state into RRC_IDLE section”.</w:t>
            </w:r>
          </w:p>
          <w:p w:rsidR="00F356EF" w:rsidRPr="00E6112F" w:rsidRDefault="00F356EF" w:rsidP="00E6112F">
            <w:pPr>
              <w:spacing w:after="0"/>
              <w:rPr>
                <w:sz w:val="18"/>
                <w:szCs w:val="18"/>
                <w:lang w:eastAsia="zh-CN"/>
              </w:rPr>
            </w:pPr>
            <w:r w:rsidRPr="00E6112F">
              <w:rPr>
                <w:b/>
                <w:bCs/>
                <w:sz w:val="18"/>
                <w:szCs w:val="18"/>
                <w:lang w:eastAsia="zh-CN"/>
              </w:rPr>
              <w:t>Proposal 6: RRC_CONNECTED requirements sections in TS38.133 shall be deployment (SA or NSA) agnostic.</w:t>
            </w:r>
          </w:p>
        </w:tc>
      </w:tr>
      <w:tr w:rsidR="00F356EF" w:rsidRPr="00E05442" w:rsidTr="00F356EF">
        <w:trPr>
          <w:trHeight w:val="500"/>
        </w:trPr>
        <w:tc>
          <w:tcPr>
            <w:tcW w:w="1384" w:type="dxa"/>
            <w:tcBorders>
              <w:top w:val="single" w:sz="4" w:space="0" w:color="auto"/>
              <w:left w:val="single" w:sz="4" w:space="0" w:color="auto"/>
              <w:bottom w:val="single" w:sz="4" w:space="0" w:color="auto"/>
              <w:right w:val="single" w:sz="4" w:space="0" w:color="auto"/>
            </w:tcBorders>
          </w:tcPr>
          <w:p w:rsidR="00F356EF" w:rsidRPr="00E6112F" w:rsidRDefault="00F356EF" w:rsidP="00E6112F">
            <w:pPr>
              <w:spacing w:after="0"/>
              <w:rPr>
                <w:sz w:val="18"/>
                <w:szCs w:val="18"/>
                <w:lang w:eastAsia="zh-CN"/>
              </w:rPr>
            </w:pPr>
            <w:r w:rsidRPr="00E6112F">
              <w:rPr>
                <w:rFonts w:hint="eastAsia"/>
                <w:sz w:val="18"/>
                <w:szCs w:val="18"/>
                <w:lang w:eastAsia="zh-CN"/>
              </w:rPr>
              <w:t>Ericsson</w:t>
            </w:r>
          </w:p>
        </w:tc>
        <w:tc>
          <w:tcPr>
            <w:tcW w:w="8222" w:type="dxa"/>
            <w:tcBorders>
              <w:top w:val="single" w:sz="4" w:space="0" w:color="auto"/>
              <w:left w:val="single" w:sz="4" w:space="0" w:color="auto"/>
              <w:bottom w:val="single" w:sz="4" w:space="0" w:color="auto"/>
              <w:right w:val="single" w:sz="4" w:space="0" w:color="auto"/>
            </w:tcBorders>
          </w:tcPr>
          <w:p w:rsidR="00F356EF" w:rsidRPr="00E6112F" w:rsidRDefault="00F356EF" w:rsidP="00E6112F">
            <w:pPr>
              <w:spacing w:after="0"/>
              <w:rPr>
                <w:b/>
                <w:sz w:val="18"/>
                <w:szCs w:val="18"/>
                <w:lang w:eastAsia="zh-CN"/>
              </w:rPr>
            </w:pPr>
            <w:r w:rsidRPr="00E6112F">
              <w:rPr>
                <w:b/>
                <w:sz w:val="18"/>
                <w:szCs w:val="18"/>
                <w:lang w:eastAsia="zh-CN"/>
              </w:rPr>
              <w:t xml:space="preserve">Observation </w:t>
            </w:r>
            <w:proofErr w:type="gramStart"/>
            <w:r w:rsidRPr="00E6112F">
              <w:rPr>
                <w:b/>
                <w:sz w:val="18"/>
                <w:szCs w:val="18"/>
                <w:lang w:eastAsia="zh-CN"/>
              </w:rPr>
              <w:t>1 :</w:t>
            </w:r>
            <w:proofErr w:type="gramEnd"/>
            <w:r w:rsidRPr="00E6112F">
              <w:rPr>
                <w:b/>
                <w:sz w:val="18"/>
                <w:szCs w:val="18"/>
                <w:lang w:eastAsia="zh-CN"/>
              </w:rPr>
              <w:t xml:space="preserve"> It would be beneficial to keep a degree of flexibility in any agreements on specification structure as release 15 NR RRM requirements are developed.</w:t>
            </w:r>
          </w:p>
          <w:p w:rsidR="00F356EF" w:rsidRPr="00E6112F" w:rsidRDefault="00F356EF" w:rsidP="00E6112F">
            <w:pPr>
              <w:spacing w:after="0"/>
              <w:rPr>
                <w:b/>
                <w:sz w:val="18"/>
                <w:szCs w:val="18"/>
                <w:lang w:eastAsia="zh-CN"/>
              </w:rPr>
            </w:pPr>
            <w:r w:rsidRPr="00E6112F">
              <w:rPr>
                <w:b/>
                <w:sz w:val="18"/>
                <w:szCs w:val="18"/>
                <w:lang w:eastAsia="zh-CN"/>
              </w:rPr>
              <w:t xml:space="preserve">Proposal </w:t>
            </w:r>
            <w:proofErr w:type="gramStart"/>
            <w:r w:rsidRPr="00E6112F">
              <w:rPr>
                <w:b/>
                <w:sz w:val="18"/>
                <w:szCs w:val="18"/>
                <w:lang w:eastAsia="zh-CN"/>
              </w:rPr>
              <w:t>1 :</w:t>
            </w:r>
            <w:proofErr w:type="gramEnd"/>
            <w:r w:rsidRPr="00E6112F">
              <w:rPr>
                <w:b/>
                <w:sz w:val="18"/>
                <w:szCs w:val="18"/>
                <w:lang w:eastAsia="zh-CN"/>
              </w:rPr>
              <w:t xml:space="preserve"> The decision on splitting between </w:t>
            </w:r>
            <w:proofErr w:type="spellStart"/>
            <w:r w:rsidRPr="00E6112F">
              <w:rPr>
                <w:b/>
                <w:sz w:val="18"/>
                <w:szCs w:val="18"/>
                <w:lang w:eastAsia="zh-CN"/>
              </w:rPr>
              <w:t>eMBB</w:t>
            </w:r>
            <w:proofErr w:type="spellEnd"/>
            <w:r w:rsidRPr="00E6112F">
              <w:rPr>
                <w:b/>
                <w:sz w:val="18"/>
                <w:szCs w:val="18"/>
                <w:lang w:eastAsia="zh-CN"/>
              </w:rPr>
              <w:t xml:space="preserve"> and URLLC at top level should not be made at this point.</w:t>
            </w:r>
          </w:p>
          <w:p w:rsidR="00F356EF" w:rsidRPr="00E6112F" w:rsidRDefault="00F356EF" w:rsidP="00E6112F">
            <w:pPr>
              <w:spacing w:after="0"/>
              <w:rPr>
                <w:b/>
                <w:sz w:val="18"/>
                <w:szCs w:val="18"/>
                <w:lang w:eastAsia="zh-CN"/>
              </w:rPr>
            </w:pPr>
            <w:r w:rsidRPr="00E6112F">
              <w:rPr>
                <w:b/>
                <w:sz w:val="18"/>
                <w:szCs w:val="18"/>
                <w:lang w:eastAsia="zh-CN"/>
              </w:rPr>
              <w:t xml:space="preserve">Proposal </w:t>
            </w:r>
            <w:proofErr w:type="gramStart"/>
            <w:r w:rsidRPr="00E6112F">
              <w:rPr>
                <w:b/>
                <w:sz w:val="18"/>
                <w:szCs w:val="18"/>
                <w:lang w:eastAsia="zh-CN"/>
              </w:rPr>
              <w:t>2 :</w:t>
            </w:r>
            <w:proofErr w:type="gramEnd"/>
            <w:r w:rsidRPr="00E6112F">
              <w:rPr>
                <w:b/>
                <w:sz w:val="18"/>
                <w:szCs w:val="18"/>
                <w:lang w:eastAsia="zh-CN"/>
              </w:rPr>
              <w:t xml:space="preserve"> Top level section headings from 36.133 are adapted for use in the 38.133 top level skeleton.</w:t>
            </w:r>
          </w:p>
          <w:p w:rsidR="00F356EF" w:rsidRPr="00E6112F" w:rsidRDefault="00F356EF" w:rsidP="00E6112F">
            <w:pPr>
              <w:spacing w:after="0"/>
              <w:rPr>
                <w:b/>
                <w:sz w:val="18"/>
                <w:szCs w:val="18"/>
                <w:lang w:eastAsia="zh-CN"/>
              </w:rPr>
            </w:pPr>
            <w:r w:rsidRPr="00E6112F">
              <w:rPr>
                <w:b/>
                <w:sz w:val="18"/>
                <w:szCs w:val="18"/>
                <w:lang w:eastAsia="zh-CN"/>
              </w:rPr>
              <w:t xml:space="preserve">Proposal 3 : RAN4 also discusses changes fitting within the existing structure for 36.133 to introduce </w:t>
            </w:r>
            <w:proofErr w:type="spellStart"/>
            <w:r w:rsidRPr="00E6112F">
              <w:rPr>
                <w:b/>
                <w:sz w:val="18"/>
                <w:szCs w:val="18"/>
                <w:lang w:eastAsia="zh-CN"/>
              </w:rPr>
              <w:t>interRAT</w:t>
            </w:r>
            <w:proofErr w:type="spellEnd"/>
            <w:r w:rsidRPr="00E6112F">
              <w:rPr>
                <w:b/>
                <w:sz w:val="18"/>
                <w:szCs w:val="18"/>
                <w:lang w:eastAsia="zh-CN"/>
              </w:rPr>
              <w:t xml:space="preserve"> NR requirements</w:t>
            </w:r>
          </w:p>
          <w:p w:rsidR="00F356EF" w:rsidRPr="00E6112F" w:rsidRDefault="00F356EF" w:rsidP="00E6112F">
            <w:pPr>
              <w:spacing w:after="0"/>
              <w:rPr>
                <w:sz w:val="18"/>
                <w:szCs w:val="18"/>
                <w:lang w:eastAsia="zh-CN"/>
              </w:rPr>
            </w:pPr>
            <w:r w:rsidRPr="00E6112F">
              <w:rPr>
                <w:b/>
                <w:sz w:val="18"/>
                <w:szCs w:val="18"/>
                <w:lang w:eastAsia="zh-CN"/>
              </w:rPr>
              <w:t>Proposal 4 : RAN4 develops a template, potentially based on LTE specifications which can later be used as a style guide for NR RRM</w:t>
            </w:r>
          </w:p>
        </w:tc>
      </w:tr>
      <w:tr w:rsidR="00F356EF" w:rsidRPr="00E05442" w:rsidTr="00F356EF">
        <w:trPr>
          <w:trHeight w:val="500"/>
        </w:trPr>
        <w:tc>
          <w:tcPr>
            <w:tcW w:w="1384" w:type="dxa"/>
            <w:tcBorders>
              <w:top w:val="single" w:sz="4" w:space="0" w:color="auto"/>
              <w:left w:val="single" w:sz="4" w:space="0" w:color="auto"/>
              <w:bottom w:val="single" w:sz="4" w:space="0" w:color="auto"/>
              <w:right w:val="single" w:sz="4" w:space="0" w:color="auto"/>
            </w:tcBorders>
          </w:tcPr>
          <w:p w:rsidR="00F356EF" w:rsidRPr="00E6112F" w:rsidRDefault="00F356EF" w:rsidP="00E6112F">
            <w:pPr>
              <w:spacing w:after="0"/>
              <w:rPr>
                <w:sz w:val="18"/>
                <w:szCs w:val="18"/>
                <w:lang w:eastAsia="zh-CN"/>
              </w:rPr>
            </w:pPr>
            <w:r w:rsidRPr="00E6112F">
              <w:rPr>
                <w:rFonts w:hint="eastAsia"/>
                <w:sz w:val="18"/>
                <w:szCs w:val="18"/>
                <w:lang w:eastAsia="zh-CN"/>
              </w:rPr>
              <w:t>Samsung</w:t>
            </w:r>
          </w:p>
        </w:tc>
        <w:tc>
          <w:tcPr>
            <w:tcW w:w="8222" w:type="dxa"/>
            <w:tcBorders>
              <w:top w:val="single" w:sz="4" w:space="0" w:color="auto"/>
              <w:left w:val="single" w:sz="4" w:space="0" w:color="auto"/>
              <w:bottom w:val="single" w:sz="4" w:space="0" w:color="auto"/>
              <w:right w:val="single" w:sz="4" w:space="0" w:color="auto"/>
            </w:tcBorders>
          </w:tcPr>
          <w:p w:rsidR="00F356EF" w:rsidRPr="00E6112F" w:rsidRDefault="00F356EF" w:rsidP="00E6112F">
            <w:pPr>
              <w:spacing w:after="0"/>
              <w:rPr>
                <w:b/>
                <w:sz w:val="18"/>
                <w:szCs w:val="18"/>
                <w:lang w:eastAsia="zh-CN"/>
              </w:rPr>
            </w:pPr>
            <w:r w:rsidRPr="00E6112F">
              <w:rPr>
                <w:b/>
                <w:sz w:val="18"/>
                <w:szCs w:val="18"/>
                <w:lang w:eastAsia="zh-CN"/>
              </w:rPr>
              <w:t xml:space="preserve">Observation 1: RAN4 needs detailed design of RSs for beam management to evaluate the requirements in [9]. </w:t>
            </w:r>
          </w:p>
          <w:p w:rsidR="00F356EF" w:rsidRPr="00E6112F" w:rsidRDefault="00F356EF" w:rsidP="00E6112F">
            <w:pPr>
              <w:spacing w:after="0"/>
              <w:rPr>
                <w:b/>
                <w:sz w:val="18"/>
                <w:szCs w:val="18"/>
                <w:lang w:eastAsia="zh-CN"/>
              </w:rPr>
            </w:pPr>
            <w:r w:rsidRPr="00E6112F">
              <w:rPr>
                <w:b/>
                <w:sz w:val="18"/>
                <w:szCs w:val="18"/>
                <w:lang w:eastAsia="zh-CN"/>
              </w:rPr>
              <w:t xml:space="preserve">Observation 2: RAN4 needs to define different requirements for the design of CSI-RS, DMRS, PTRS, and SRS based on different targets for those RSs.     </w:t>
            </w:r>
          </w:p>
          <w:p w:rsidR="00F356EF" w:rsidRPr="00E6112F" w:rsidRDefault="00F356EF" w:rsidP="00E6112F">
            <w:pPr>
              <w:spacing w:after="0"/>
              <w:rPr>
                <w:b/>
                <w:sz w:val="18"/>
                <w:szCs w:val="18"/>
                <w:lang w:eastAsia="zh-CN"/>
              </w:rPr>
            </w:pPr>
            <w:r w:rsidRPr="00E6112F">
              <w:rPr>
                <w:b/>
                <w:sz w:val="18"/>
                <w:szCs w:val="18"/>
                <w:lang w:eastAsia="zh-CN"/>
              </w:rPr>
              <w:t xml:space="preserve">Proposal 1: RAN4 should take flexible numerology into account when defining RRM requirements.   </w:t>
            </w:r>
          </w:p>
          <w:p w:rsidR="00F356EF" w:rsidRPr="00E6112F" w:rsidRDefault="00F356EF" w:rsidP="00E6112F">
            <w:pPr>
              <w:spacing w:after="0"/>
              <w:rPr>
                <w:b/>
                <w:sz w:val="18"/>
                <w:szCs w:val="18"/>
                <w:lang w:eastAsia="zh-CN"/>
              </w:rPr>
            </w:pPr>
            <w:r w:rsidRPr="00E6112F">
              <w:rPr>
                <w:b/>
                <w:sz w:val="18"/>
                <w:szCs w:val="18"/>
                <w:lang w:eastAsia="zh-CN"/>
              </w:rPr>
              <w:t xml:space="preserve">Proposal 2: RAN4 could start drafting link level simulations for evaluating NR-SSS-based measurement accuracy, and system level simulations for evaluating SS burst set periodicities and SNR side conditions. </w:t>
            </w:r>
          </w:p>
          <w:p w:rsidR="00F356EF" w:rsidRPr="00E6112F" w:rsidRDefault="00F356EF" w:rsidP="00E6112F">
            <w:pPr>
              <w:spacing w:after="0"/>
              <w:rPr>
                <w:b/>
                <w:sz w:val="18"/>
                <w:szCs w:val="18"/>
                <w:lang w:eastAsia="zh-CN"/>
              </w:rPr>
            </w:pPr>
            <w:r w:rsidRPr="00E6112F">
              <w:rPr>
                <w:b/>
                <w:sz w:val="18"/>
                <w:szCs w:val="18"/>
                <w:lang w:eastAsia="zh-CN"/>
              </w:rPr>
              <w:t xml:space="preserve">Proposal 3: RAN4 need to define separate requirements for NR-SSS and CSI-RS. </w:t>
            </w:r>
          </w:p>
          <w:p w:rsidR="00F356EF" w:rsidRPr="00E6112F" w:rsidRDefault="00F356EF" w:rsidP="00E6112F">
            <w:pPr>
              <w:spacing w:after="0"/>
              <w:rPr>
                <w:sz w:val="18"/>
                <w:szCs w:val="18"/>
                <w:lang w:eastAsia="zh-CN"/>
              </w:rPr>
            </w:pPr>
            <w:r w:rsidRPr="00E6112F">
              <w:rPr>
                <w:b/>
                <w:sz w:val="18"/>
                <w:szCs w:val="18"/>
                <w:lang w:eastAsia="zh-CN"/>
              </w:rPr>
              <w:t xml:space="preserve">Proposal 4: RAN4 should study whether separate requirements </w:t>
            </w:r>
            <w:proofErr w:type="gramStart"/>
            <w:r w:rsidRPr="00E6112F">
              <w:rPr>
                <w:b/>
                <w:sz w:val="18"/>
                <w:szCs w:val="18"/>
                <w:lang w:eastAsia="zh-CN"/>
              </w:rPr>
              <w:t>be</w:t>
            </w:r>
            <w:proofErr w:type="gramEnd"/>
            <w:r w:rsidRPr="00E6112F">
              <w:rPr>
                <w:b/>
                <w:sz w:val="18"/>
                <w:szCs w:val="18"/>
                <w:lang w:eastAsia="zh-CN"/>
              </w:rPr>
              <w:t xml:space="preserve"> defined for RRC_INACTIVE state.</w:t>
            </w:r>
          </w:p>
        </w:tc>
      </w:tr>
      <w:tr w:rsidR="00F356EF" w:rsidRPr="00E05442" w:rsidTr="00F356EF">
        <w:trPr>
          <w:trHeight w:val="500"/>
        </w:trPr>
        <w:tc>
          <w:tcPr>
            <w:tcW w:w="1384" w:type="dxa"/>
            <w:tcBorders>
              <w:top w:val="single" w:sz="4" w:space="0" w:color="auto"/>
              <w:left w:val="single" w:sz="4" w:space="0" w:color="auto"/>
              <w:bottom w:val="single" w:sz="4" w:space="0" w:color="auto"/>
              <w:right w:val="single" w:sz="4" w:space="0" w:color="auto"/>
            </w:tcBorders>
          </w:tcPr>
          <w:p w:rsidR="00F356EF" w:rsidRPr="00E6112F" w:rsidRDefault="00F356EF" w:rsidP="00E6112F">
            <w:pPr>
              <w:spacing w:after="0"/>
              <w:rPr>
                <w:sz w:val="18"/>
                <w:szCs w:val="18"/>
                <w:lang w:eastAsia="zh-CN"/>
              </w:rPr>
            </w:pPr>
            <w:r w:rsidRPr="00E6112F">
              <w:rPr>
                <w:rFonts w:hint="eastAsia"/>
                <w:sz w:val="18"/>
                <w:szCs w:val="18"/>
                <w:lang w:eastAsia="zh-CN"/>
              </w:rPr>
              <w:t>Huawei</w:t>
            </w:r>
          </w:p>
        </w:tc>
        <w:tc>
          <w:tcPr>
            <w:tcW w:w="8222" w:type="dxa"/>
            <w:tcBorders>
              <w:top w:val="single" w:sz="4" w:space="0" w:color="auto"/>
              <w:left w:val="single" w:sz="4" w:space="0" w:color="auto"/>
              <w:bottom w:val="single" w:sz="4" w:space="0" w:color="auto"/>
              <w:right w:val="single" w:sz="4" w:space="0" w:color="auto"/>
            </w:tcBorders>
          </w:tcPr>
          <w:p w:rsidR="00F356EF" w:rsidRPr="00E6112F" w:rsidRDefault="00F356EF" w:rsidP="00E6112F">
            <w:pPr>
              <w:spacing w:after="0"/>
              <w:rPr>
                <w:rFonts w:cstheme="minorHAnsi"/>
                <w:sz w:val="18"/>
                <w:szCs w:val="18"/>
                <w:lang w:eastAsia="zh-CN"/>
              </w:rPr>
            </w:pPr>
            <w:r w:rsidRPr="00E6112F">
              <w:rPr>
                <w:rFonts w:cstheme="minorHAnsi"/>
                <w:b/>
                <w:sz w:val="18"/>
                <w:szCs w:val="18"/>
              </w:rPr>
              <w:t>Proposal 1</w:t>
            </w:r>
            <w:r w:rsidRPr="00E6112F">
              <w:rPr>
                <w:rFonts w:cstheme="minorHAnsi"/>
                <w:sz w:val="18"/>
                <w:szCs w:val="18"/>
              </w:rPr>
              <w:t>: it is proposed to align the frequency ranges for the NR RRM requirements and NR testability SI, i.e. to consider conducted requirements below 6 GHz and OTA requirements above 6 GHz, i.e. not to consider additional fragmentation at 24 GHz.</w:t>
            </w:r>
          </w:p>
        </w:tc>
      </w:tr>
    </w:tbl>
    <w:p w:rsidR="00F356EF" w:rsidRDefault="00F356EF" w:rsidP="00062354">
      <w:pPr>
        <w:spacing w:afterLines="50"/>
        <w:rPr>
          <w:b/>
          <w:u w:val="single"/>
          <w:lang w:eastAsia="zh-CN"/>
        </w:rPr>
      </w:pPr>
    </w:p>
    <w:p w:rsidR="0016321C" w:rsidRDefault="0016321C" w:rsidP="00062354">
      <w:pPr>
        <w:spacing w:afterLines="50"/>
        <w:rPr>
          <w:b/>
          <w:u w:val="single"/>
          <w:lang w:eastAsia="zh-CN"/>
        </w:rPr>
      </w:pPr>
      <w:r>
        <w:rPr>
          <w:rFonts w:hint="eastAsia"/>
          <w:b/>
          <w:u w:val="single"/>
          <w:lang w:eastAsia="zh-CN"/>
        </w:rPr>
        <w:t>Open issues</w:t>
      </w:r>
      <w:r w:rsidRPr="005D5F3E">
        <w:rPr>
          <w:b/>
          <w:u w:val="single"/>
          <w:lang w:eastAsia="zh-CN"/>
        </w:rPr>
        <w:t>:</w:t>
      </w:r>
    </w:p>
    <w:p w:rsidR="005D1125" w:rsidRDefault="00D24B2D" w:rsidP="00062354">
      <w:pPr>
        <w:numPr>
          <w:ilvl w:val="0"/>
          <w:numId w:val="9"/>
        </w:numPr>
        <w:spacing w:afterLines="50"/>
        <w:rPr>
          <w:b/>
          <w:lang w:eastAsia="zh-CN"/>
        </w:rPr>
      </w:pPr>
      <w:r>
        <w:rPr>
          <w:rFonts w:hint="eastAsia"/>
          <w:b/>
          <w:lang w:eastAsia="zh-CN"/>
        </w:rPr>
        <w:t>Principle to organize 38.133</w:t>
      </w:r>
      <w:r w:rsidR="00FF38A9">
        <w:rPr>
          <w:rFonts w:hint="eastAsia"/>
          <w:b/>
          <w:lang w:eastAsia="zh-CN"/>
        </w:rPr>
        <w:t xml:space="preserve"> and 36.133 (for NSA)</w:t>
      </w:r>
      <w:r>
        <w:rPr>
          <w:rFonts w:hint="eastAsia"/>
          <w:b/>
          <w:lang w:eastAsia="zh-CN"/>
        </w:rPr>
        <w:t xml:space="preserve"> spec structure:</w:t>
      </w:r>
    </w:p>
    <w:p w:rsidR="00531F23" w:rsidRDefault="00531F23" w:rsidP="00062354">
      <w:pPr>
        <w:numPr>
          <w:ilvl w:val="1"/>
          <w:numId w:val="9"/>
        </w:numPr>
        <w:spacing w:afterLines="50"/>
        <w:rPr>
          <w:b/>
          <w:lang w:eastAsia="zh-CN"/>
        </w:rPr>
      </w:pPr>
      <w:r>
        <w:rPr>
          <w:rFonts w:hint="eastAsia"/>
          <w:b/>
          <w:lang w:eastAsia="zh-CN"/>
        </w:rPr>
        <w:t xml:space="preserve">Intel:  </w:t>
      </w:r>
    </w:p>
    <w:p w:rsidR="00531F23" w:rsidRDefault="00ED0AAE" w:rsidP="00062354">
      <w:pPr>
        <w:numPr>
          <w:ilvl w:val="2"/>
          <w:numId w:val="9"/>
        </w:numPr>
        <w:spacing w:afterLines="50"/>
        <w:rPr>
          <w:b/>
          <w:lang w:eastAsia="zh-CN"/>
        </w:rPr>
      </w:pPr>
      <w:r>
        <w:rPr>
          <w:rFonts w:hint="eastAsia"/>
          <w:b/>
          <w:lang w:eastAsia="zh-CN"/>
        </w:rPr>
        <w:t>S</w:t>
      </w:r>
      <w:r w:rsidRPr="00ED0AAE">
        <w:rPr>
          <w:b/>
          <w:lang w:eastAsia="zh-CN"/>
        </w:rPr>
        <w:t>tart the structure design based on usage scenario agnostic assumption unless big requirements difference is observed in future.</w:t>
      </w:r>
    </w:p>
    <w:p w:rsidR="00FC06CF" w:rsidRDefault="00FC06CF" w:rsidP="00062354">
      <w:pPr>
        <w:numPr>
          <w:ilvl w:val="2"/>
          <w:numId w:val="9"/>
        </w:numPr>
        <w:spacing w:afterLines="50"/>
        <w:rPr>
          <w:b/>
          <w:lang w:eastAsia="zh-CN"/>
        </w:rPr>
      </w:pPr>
      <w:r>
        <w:rPr>
          <w:rFonts w:hint="eastAsia"/>
          <w:b/>
          <w:lang w:eastAsia="zh-CN"/>
        </w:rPr>
        <w:t>T</w:t>
      </w:r>
      <w:r w:rsidRPr="00F356EF">
        <w:rPr>
          <w:b/>
          <w:lang w:eastAsia="zh-CN"/>
        </w:rPr>
        <w:t>he measurements performance requirements shall be contained in a separated individual top-level chapter.</w:t>
      </w:r>
    </w:p>
    <w:p w:rsidR="00531F23" w:rsidRDefault="00531F23" w:rsidP="00062354">
      <w:pPr>
        <w:numPr>
          <w:ilvl w:val="1"/>
          <w:numId w:val="9"/>
        </w:numPr>
        <w:spacing w:afterLines="50"/>
        <w:rPr>
          <w:b/>
          <w:lang w:eastAsia="zh-CN"/>
        </w:rPr>
      </w:pPr>
      <w:r>
        <w:rPr>
          <w:rFonts w:hint="eastAsia"/>
          <w:b/>
          <w:lang w:eastAsia="zh-CN"/>
        </w:rPr>
        <w:t xml:space="preserve">Ericsson: </w:t>
      </w:r>
    </w:p>
    <w:p w:rsidR="00ED0AAE" w:rsidRDefault="00ED0AAE" w:rsidP="00062354">
      <w:pPr>
        <w:numPr>
          <w:ilvl w:val="2"/>
          <w:numId w:val="9"/>
        </w:numPr>
        <w:spacing w:afterLines="50"/>
        <w:rPr>
          <w:b/>
          <w:lang w:eastAsia="zh-CN"/>
        </w:rPr>
      </w:pPr>
      <w:r>
        <w:rPr>
          <w:b/>
          <w:lang w:eastAsia="zh-CN"/>
        </w:rPr>
        <w:t>Top level section headings from 36.133 are adapted for use in the 38.133 top level skeleton.</w:t>
      </w:r>
    </w:p>
    <w:p w:rsidR="00ED0AAE" w:rsidRDefault="00ED0AAE" w:rsidP="00062354">
      <w:pPr>
        <w:numPr>
          <w:ilvl w:val="2"/>
          <w:numId w:val="9"/>
        </w:numPr>
        <w:spacing w:afterLines="50"/>
        <w:rPr>
          <w:b/>
          <w:lang w:eastAsia="zh-CN"/>
        </w:rPr>
      </w:pPr>
      <w:r>
        <w:rPr>
          <w:b/>
          <w:lang w:eastAsia="zh-CN"/>
        </w:rPr>
        <w:t xml:space="preserve">RAN4 also discusses changes fitting within the existing structure for 36.133 to introduce </w:t>
      </w:r>
      <w:proofErr w:type="spellStart"/>
      <w:r>
        <w:rPr>
          <w:b/>
          <w:lang w:eastAsia="zh-CN"/>
        </w:rPr>
        <w:t>interRAT</w:t>
      </w:r>
      <w:proofErr w:type="spellEnd"/>
      <w:r>
        <w:rPr>
          <w:b/>
          <w:lang w:eastAsia="zh-CN"/>
        </w:rPr>
        <w:t xml:space="preserve"> NR requirements</w:t>
      </w:r>
    </w:p>
    <w:p w:rsidR="00ED0AAE" w:rsidRDefault="00ED0AAE" w:rsidP="00062354">
      <w:pPr>
        <w:numPr>
          <w:ilvl w:val="2"/>
          <w:numId w:val="9"/>
        </w:numPr>
        <w:spacing w:afterLines="50"/>
        <w:rPr>
          <w:b/>
          <w:lang w:eastAsia="zh-CN"/>
        </w:rPr>
      </w:pPr>
      <w:r>
        <w:rPr>
          <w:b/>
          <w:lang w:eastAsia="zh-CN"/>
        </w:rPr>
        <w:t>RAN4 develops a template, potentially based on LTE specifications which can later be used as a style guide for NR RRM</w:t>
      </w:r>
    </w:p>
    <w:p w:rsidR="00FF38A9" w:rsidRDefault="00FF38A9" w:rsidP="00062354">
      <w:pPr>
        <w:spacing w:afterLines="50"/>
        <w:rPr>
          <w:b/>
          <w:lang w:eastAsia="zh-CN"/>
        </w:rPr>
      </w:pPr>
      <w:r>
        <w:rPr>
          <w:rFonts w:hint="eastAsia"/>
          <w:b/>
          <w:lang w:eastAsia="zh-CN"/>
        </w:rPr>
        <w:t>Some tentative agreement:</w:t>
      </w:r>
    </w:p>
    <w:p w:rsidR="00FF38A9" w:rsidRDefault="00FF38A9" w:rsidP="00062354">
      <w:pPr>
        <w:pStyle w:val="af4"/>
        <w:numPr>
          <w:ilvl w:val="0"/>
          <w:numId w:val="19"/>
        </w:numPr>
        <w:spacing w:afterLines="50"/>
        <w:ind w:firstLineChars="0"/>
        <w:rPr>
          <w:b/>
          <w:lang w:eastAsia="zh-CN"/>
        </w:rPr>
      </w:pPr>
      <w:r>
        <w:rPr>
          <w:rFonts w:hint="eastAsia"/>
          <w:b/>
          <w:lang w:eastAsia="zh-CN"/>
        </w:rPr>
        <w:t>Principle to organize 38.133 spec structure</w:t>
      </w:r>
    </w:p>
    <w:p w:rsidR="00FF38A9" w:rsidRDefault="00FF38A9" w:rsidP="00062354">
      <w:pPr>
        <w:pStyle w:val="af4"/>
        <w:numPr>
          <w:ilvl w:val="1"/>
          <w:numId w:val="19"/>
        </w:numPr>
        <w:spacing w:afterLines="50"/>
        <w:ind w:firstLineChars="0"/>
        <w:rPr>
          <w:b/>
          <w:lang w:eastAsia="zh-CN"/>
        </w:rPr>
      </w:pPr>
      <w:r>
        <w:rPr>
          <w:rFonts w:hint="eastAsia"/>
          <w:b/>
          <w:lang w:eastAsia="zh-CN"/>
        </w:rPr>
        <w:t xml:space="preserve">Develop the a </w:t>
      </w:r>
      <w:r>
        <w:rPr>
          <w:b/>
          <w:lang w:eastAsia="zh-CN"/>
        </w:rPr>
        <w:t>te</w:t>
      </w:r>
      <w:r w:rsidR="00C23793">
        <w:rPr>
          <w:b/>
          <w:lang w:eastAsia="zh-CN"/>
        </w:rPr>
        <w:t xml:space="preserve">mplate of 38.133 </w:t>
      </w:r>
      <w:r w:rsidR="00C23793">
        <w:rPr>
          <w:rFonts w:hint="eastAsia"/>
          <w:b/>
          <w:lang w:eastAsia="zh-CN"/>
        </w:rPr>
        <w:t>based on LTE specifications</w:t>
      </w:r>
    </w:p>
    <w:p w:rsidR="00C23793" w:rsidRDefault="00C23793" w:rsidP="00062354">
      <w:pPr>
        <w:pStyle w:val="af4"/>
        <w:numPr>
          <w:ilvl w:val="2"/>
          <w:numId w:val="19"/>
        </w:numPr>
        <w:spacing w:afterLines="50"/>
        <w:ind w:firstLineChars="0"/>
        <w:rPr>
          <w:b/>
          <w:lang w:eastAsia="zh-CN"/>
        </w:rPr>
      </w:pPr>
      <w:r>
        <w:rPr>
          <w:rFonts w:hint="eastAsia"/>
          <w:b/>
          <w:lang w:eastAsia="zh-CN"/>
        </w:rPr>
        <w:t>Revisit the 38.133 structure unless big requirement differences are found in future.</w:t>
      </w:r>
    </w:p>
    <w:p w:rsidR="00C23793" w:rsidRDefault="00C23793" w:rsidP="00062354">
      <w:pPr>
        <w:pStyle w:val="af4"/>
        <w:numPr>
          <w:ilvl w:val="2"/>
          <w:numId w:val="19"/>
        </w:numPr>
        <w:spacing w:afterLines="50"/>
        <w:ind w:firstLineChars="0"/>
        <w:rPr>
          <w:b/>
          <w:lang w:eastAsia="zh-CN"/>
        </w:rPr>
      </w:pPr>
      <w:r>
        <w:rPr>
          <w:rFonts w:hint="eastAsia"/>
          <w:b/>
          <w:lang w:eastAsia="zh-CN"/>
        </w:rPr>
        <w:t>To</w:t>
      </w:r>
      <w:r w:rsidR="00CF71BC">
        <w:rPr>
          <w:rFonts w:hint="eastAsia"/>
          <w:b/>
          <w:lang w:eastAsia="zh-CN"/>
        </w:rPr>
        <w:t>p level section headings from 36</w:t>
      </w:r>
      <w:r>
        <w:rPr>
          <w:rFonts w:hint="eastAsia"/>
          <w:b/>
          <w:lang w:eastAsia="zh-CN"/>
        </w:rPr>
        <w:t>.133 are adapted for 38.133 skeleton</w:t>
      </w:r>
    </w:p>
    <w:p w:rsidR="00C23793" w:rsidRPr="00FF38A9" w:rsidRDefault="00C23793" w:rsidP="00062354">
      <w:pPr>
        <w:pStyle w:val="af4"/>
        <w:numPr>
          <w:ilvl w:val="2"/>
          <w:numId w:val="19"/>
        </w:numPr>
        <w:spacing w:afterLines="50"/>
        <w:ind w:firstLineChars="0"/>
        <w:rPr>
          <w:b/>
          <w:lang w:eastAsia="zh-CN"/>
        </w:rPr>
      </w:pPr>
      <w:r>
        <w:rPr>
          <w:rFonts w:hint="eastAsia"/>
          <w:b/>
          <w:lang w:eastAsia="zh-CN"/>
        </w:rPr>
        <w:t>The measurement performance requirements shall be contained in a separate individual top-level chapter</w:t>
      </w:r>
    </w:p>
    <w:p w:rsidR="00C23793" w:rsidRDefault="00C23793" w:rsidP="00062354">
      <w:pPr>
        <w:pStyle w:val="af4"/>
        <w:numPr>
          <w:ilvl w:val="0"/>
          <w:numId w:val="19"/>
        </w:numPr>
        <w:spacing w:afterLines="50"/>
        <w:ind w:firstLineChars="0"/>
        <w:rPr>
          <w:b/>
          <w:lang w:eastAsia="zh-CN"/>
        </w:rPr>
      </w:pPr>
      <w:r>
        <w:rPr>
          <w:rFonts w:hint="eastAsia"/>
          <w:b/>
          <w:lang w:eastAsia="zh-CN"/>
        </w:rPr>
        <w:t xml:space="preserve">Principle to capture the NSA </w:t>
      </w:r>
      <w:r>
        <w:rPr>
          <w:b/>
          <w:lang w:eastAsia="zh-CN"/>
        </w:rPr>
        <w:t>impact</w:t>
      </w:r>
      <w:r>
        <w:rPr>
          <w:rFonts w:hint="eastAsia"/>
          <w:b/>
          <w:lang w:eastAsia="zh-CN"/>
        </w:rPr>
        <w:t xml:space="preserve"> on LTE in 36.133</w:t>
      </w:r>
    </w:p>
    <w:p w:rsidR="00C23793" w:rsidRDefault="00F95EDB" w:rsidP="00062354">
      <w:pPr>
        <w:pStyle w:val="af4"/>
        <w:numPr>
          <w:ilvl w:val="1"/>
          <w:numId w:val="19"/>
        </w:numPr>
        <w:spacing w:afterLines="50"/>
        <w:ind w:firstLineChars="0"/>
        <w:rPr>
          <w:b/>
          <w:lang w:eastAsia="zh-CN"/>
        </w:rPr>
      </w:pPr>
      <w:r>
        <w:rPr>
          <w:rFonts w:hint="eastAsia"/>
          <w:b/>
          <w:lang w:eastAsia="zh-CN"/>
        </w:rPr>
        <w:t xml:space="preserve">Introduce the changes on LTE for supporting inter-RAT NR requirements by fitting within the existing structure for 36.133.  </w:t>
      </w:r>
    </w:p>
    <w:p w:rsidR="00C23793" w:rsidRDefault="00C23793" w:rsidP="00062354">
      <w:pPr>
        <w:spacing w:afterLines="50"/>
        <w:ind w:left="360"/>
        <w:rPr>
          <w:b/>
          <w:lang w:eastAsia="zh-CN"/>
        </w:rPr>
      </w:pPr>
    </w:p>
    <w:p w:rsidR="00D24B2D" w:rsidRDefault="00FC06CF" w:rsidP="00062354">
      <w:pPr>
        <w:numPr>
          <w:ilvl w:val="0"/>
          <w:numId w:val="9"/>
        </w:numPr>
        <w:spacing w:afterLines="50"/>
        <w:rPr>
          <w:b/>
          <w:lang w:eastAsia="zh-CN"/>
        </w:rPr>
      </w:pPr>
      <w:r>
        <w:rPr>
          <w:rFonts w:hint="eastAsia"/>
          <w:b/>
          <w:lang w:eastAsia="zh-CN"/>
        </w:rPr>
        <w:t>Organization of 38.133 in some details</w:t>
      </w:r>
    </w:p>
    <w:p w:rsidR="00FC06CF" w:rsidRDefault="00FC06CF" w:rsidP="00062354">
      <w:pPr>
        <w:numPr>
          <w:ilvl w:val="1"/>
          <w:numId w:val="9"/>
        </w:numPr>
        <w:spacing w:afterLines="50"/>
        <w:rPr>
          <w:b/>
          <w:lang w:eastAsia="zh-CN"/>
        </w:rPr>
      </w:pPr>
      <w:r>
        <w:rPr>
          <w:rFonts w:hint="eastAsia"/>
          <w:b/>
          <w:lang w:eastAsia="zh-CN"/>
        </w:rPr>
        <w:t>Intel:</w:t>
      </w:r>
    </w:p>
    <w:p w:rsidR="00FC06CF" w:rsidRPr="00FC06CF" w:rsidRDefault="00FC06CF" w:rsidP="00062354">
      <w:pPr>
        <w:numPr>
          <w:ilvl w:val="2"/>
          <w:numId w:val="9"/>
        </w:numPr>
        <w:spacing w:afterLines="50"/>
        <w:rPr>
          <w:b/>
          <w:lang w:eastAsia="zh-CN"/>
        </w:rPr>
      </w:pPr>
      <w:r w:rsidRPr="00F356EF">
        <w:rPr>
          <w:b/>
          <w:bCs/>
          <w:lang w:eastAsia="zh-CN"/>
        </w:rPr>
        <w:t>RRC_CONNECTED state mobility chapter contains: handover related requirements and RRC connection mobility control requirements.</w:t>
      </w:r>
    </w:p>
    <w:p w:rsidR="00FC06CF" w:rsidRPr="00FC06CF" w:rsidRDefault="00FC06CF" w:rsidP="00062354">
      <w:pPr>
        <w:numPr>
          <w:ilvl w:val="2"/>
          <w:numId w:val="9"/>
        </w:numPr>
        <w:spacing w:afterLines="50"/>
        <w:rPr>
          <w:b/>
          <w:lang w:eastAsia="zh-CN"/>
        </w:rPr>
      </w:pPr>
      <w:r>
        <w:rPr>
          <w:rFonts w:hint="eastAsia"/>
          <w:b/>
          <w:bCs/>
          <w:lang w:eastAsia="zh-CN"/>
        </w:rPr>
        <w:t>S</w:t>
      </w:r>
      <w:r w:rsidRPr="00F356EF">
        <w:rPr>
          <w:b/>
          <w:bCs/>
          <w:lang w:eastAsia="zh-CN"/>
        </w:rPr>
        <w:t>eparate the timing related requirements and signalling characteristics related requirements into two individual chapters.</w:t>
      </w:r>
    </w:p>
    <w:p w:rsidR="00FC06CF" w:rsidRDefault="00FC06CF" w:rsidP="00062354">
      <w:pPr>
        <w:numPr>
          <w:ilvl w:val="2"/>
          <w:numId w:val="9"/>
        </w:numPr>
        <w:spacing w:afterLines="50"/>
        <w:rPr>
          <w:b/>
          <w:lang w:eastAsia="zh-CN"/>
        </w:rPr>
      </w:pPr>
      <w:r>
        <w:rPr>
          <w:rFonts w:hint="eastAsia"/>
          <w:b/>
          <w:lang w:eastAsia="zh-CN"/>
        </w:rPr>
        <w:t>D</w:t>
      </w:r>
      <w:r w:rsidRPr="00F356EF">
        <w:rPr>
          <w:b/>
          <w:lang w:eastAsia="zh-CN"/>
        </w:rPr>
        <w:t>ivide the requirements into RRC_INACTIVE state chapter and RRC_IDLE state chapter and add an editor notes that “if the RRC_IDLE requirements and RRC_INACTIVE requirements are same, then this section can be deleted and merge RRC_INACTIVE state into RRC_IDLE section”.</w:t>
      </w:r>
    </w:p>
    <w:p w:rsidR="00FC06CF" w:rsidRDefault="00FC06CF" w:rsidP="00062354">
      <w:pPr>
        <w:numPr>
          <w:ilvl w:val="2"/>
          <w:numId w:val="9"/>
        </w:numPr>
        <w:spacing w:afterLines="50"/>
        <w:rPr>
          <w:b/>
          <w:lang w:eastAsia="zh-CN"/>
        </w:rPr>
      </w:pPr>
      <w:r w:rsidRPr="00F356EF">
        <w:rPr>
          <w:b/>
          <w:bCs/>
          <w:lang w:eastAsia="zh-CN"/>
        </w:rPr>
        <w:t>RRC_CONNECTED requirements sections in TS38.133 shall be deployment (SA or NSA) agnostic.</w:t>
      </w:r>
    </w:p>
    <w:p w:rsidR="00FC06CF" w:rsidRDefault="00FC06CF" w:rsidP="00062354">
      <w:pPr>
        <w:numPr>
          <w:ilvl w:val="1"/>
          <w:numId w:val="9"/>
        </w:numPr>
        <w:spacing w:afterLines="50"/>
        <w:rPr>
          <w:b/>
          <w:lang w:eastAsia="zh-CN"/>
        </w:rPr>
      </w:pPr>
      <w:r>
        <w:rPr>
          <w:rFonts w:hint="eastAsia"/>
          <w:b/>
          <w:lang w:eastAsia="zh-CN"/>
        </w:rPr>
        <w:t>Samsung:</w:t>
      </w:r>
    </w:p>
    <w:p w:rsidR="008F4E14" w:rsidRPr="009A1705" w:rsidRDefault="009A1705" w:rsidP="00062354">
      <w:pPr>
        <w:numPr>
          <w:ilvl w:val="2"/>
          <w:numId w:val="9"/>
        </w:numPr>
        <w:spacing w:afterLines="50"/>
        <w:rPr>
          <w:b/>
          <w:lang w:eastAsia="zh-CN"/>
        </w:rPr>
      </w:pPr>
      <w:r w:rsidRPr="00F356EF">
        <w:rPr>
          <w:b/>
          <w:lang w:eastAsia="zh-CN"/>
        </w:rPr>
        <w:t xml:space="preserve">RAN4 should study whether separate requirements </w:t>
      </w:r>
      <w:proofErr w:type="gramStart"/>
      <w:r w:rsidRPr="00F356EF">
        <w:rPr>
          <w:b/>
          <w:lang w:eastAsia="zh-CN"/>
        </w:rPr>
        <w:t>be</w:t>
      </w:r>
      <w:proofErr w:type="gramEnd"/>
      <w:r w:rsidRPr="00F356EF">
        <w:rPr>
          <w:b/>
          <w:lang w:eastAsia="zh-CN"/>
        </w:rPr>
        <w:t xml:space="preserve"> defined for RRC_INACTIVE state.</w:t>
      </w:r>
    </w:p>
    <w:p w:rsidR="00FF38A9" w:rsidRDefault="00FF38A9" w:rsidP="00062354">
      <w:pPr>
        <w:spacing w:afterLines="50"/>
        <w:rPr>
          <w:b/>
          <w:u w:val="single"/>
          <w:lang w:eastAsia="zh-CN"/>
        </w:rPr>
      </w:pPr>
    </w:p>
    <w:p w:rsidR="008F4E14" w:rsidRDefault="008F4E14" w:rsidP="00062354">
      <w:pPr>
        <w:spacing w:afterLines="50"/>
        <w:rPr>
          <w:b/>
          <w:u w:val="single"/>
          <w:lang w:eastAsia="zh-CN"/>
        </w:rPr>
      </w:pPr>
      <w:r>
        <w:rPr>
          <w:rFonts w:hint="eastAsia"/>
          <w:b/>
          <w:u w:val="single"/>
          <w:lang w:eastAsia="zh-CN"/>
        </w:rPr>
        <w:t>Discussion</w:t>
      </w:r>
      <w:r w:rsidRPr="005D5F3E">
        <w:rPr>
          <w:b/>
          <w:u w:val="single"/>
          <w:lang w:eastAsia="zh-CN"/>
        </w:rPr>
        <w:t>:</w:t>
      </w:r>
    </w:p>
    <w:p w:rsidR="00E76138" w:rsidRDefault="00E76138" w:rsidP="00062354">
      <w:pPr>
        <w:spacing w:afterLines="50"/>
        <w:rPr>
          <w:b/>
          <w:u w:val="single"/>
          <w:lang w:eastAsia="zh-CN"/>
        </w:rPr>
      </w:pPr>
    </w:p>
    <w:p w:rsidR="00A73F29" w:rsidRPr="00AF379C" w:rsidRDefault="00A73F29" w:rsidP="00062354">
      <w:pPr>
        <w:spacing w:afterLines="50"/>
        <w:rPr>
          <w:b/>
          <w:u w:val="single"/>
          <w:lang w:eastAsia="zh-CN"/>
        </w:rPr>
      </w:pPr>
      <w:r>
        <w:rPr>
          <w:rFonts w:hint="eastAsia"/>
          <w:b/>
          <w:u w:val="single"/>
          <w:lang w:eastAsia="zh-CN"/>
        </w:rPr>
        <w:t>Agreements:</w:t>
      </w:r>
    </w:p>
    <w:p w:rsidR="00E76138" w:rsidRPr="00E76138" w:rsidRDefault="00E76138" w:rsidP="00062354">
      <w:pPr>
        <w:spacing w:afterLines="50"/>
        <w:rPr>
          <w:b/>
          <w:sz w:val="36"/>
          <w:szCs w:val="36"/>
          <w:lang w:eastAsia="zh-CN"/>
        </w:rPr>
      </w:pPr>
      <w:r w:rsidRPr="00E76138">
        <w:rPr>
          <w:rFonts w:hint="eastAsia"/>
          <w:b/>
          <w:sz w:val="36"/>
          <w:szCs w:val="36"/>
          <w:highlight w:val="green"/>
          <w:lang w:eastAsia="zh-CN"/>
        </w:rPr>
        <w:t xml:space="preserve">The top section headings in </w:t>
      </w:r>
      <w:r w:rsidRPr="00E76138">
        <w:rPr>
          <w:sz w:val="36"/>
          <w:szCs w:val="36"/>
          <w:highlight w:val="green"/>
        </w:rPr>
        <w:t>R4-1704696</w:t>
      </w:r>
      <w:r w:rsidRPr="00E76138">
        <w:rPr>
          <w:rFonts w:hint="eastAsia"/>
          <w:sz w:val="36"/>
          <w:szCs w:val="36"/>
          <w:highlight w:val="green"/>
          <w:lang w:eastAsia="zh-CN"/>
        </w:rPr>
        <w:t xml:space="preserve"> are acceptable to the group. Intel will provide the revision.</w:t>
      </w:r>
      <w:r w:rsidRPr="00E76138">
        <w:rPr>
          <w:rFonts w:hint="eastAsia"/>
          <w:sz w:val="36"/>
          <w:szCs w:val="36"/>
          <w:lang w:eastAsia="zh-CN"/>
        </w:rPr>
        <w:t xml:space="preserve"> </w:t>
      </w:r>
    </w:p>
    <w:p w:rsidR="00E76138" w:rsidRPr="00E76138" w:rsidRDefault="00E76138" w:rsidP="00A73F29">
      <w:pPr>
        <w:rPr>
          <w:highlight w:val="yellow"/>
          <w:lang w:eastAsia="zh-CN"/>
        </w:rPr>
      </w:pPr>
    </w:p>
    <w:p w:rsidR="00F50B5C" w:rsidRPr="00BC1215" w:rsidRDefault="003D6016" w:rsidP="003D6016">
      <w:pPr>
        <w:pStyle w:val="2"/>
        <w:rPr>
          <w:sz w:val="24"/>
          <w:szCs w:val="24"/>
          <w:lang w:eastAsia="zh-CN"/>
        </w:rPr>
      </w:pPr>
      <w:r w:rsidRPr="003D6016">
        <w:rPr>
          <w:sz w:val="24"/>
          <w:szCs w:val="24"/>
          <w:lang w:eastAsia="zh-CN"/>
        </w:rPr>
        <w:t>UE measurement capability</w:t>
      </w:r>
      <w:r w:rsidR="00E76138">
        <w:rPr>
          <w:rFonts w:hint="eastAsia"/>
          <w:sz w:val="24"/>
          <w:szCs w:val="24"/>
          <w:lang w:eastAsia="zh-CN"/>
        </w:rPr>
        <w:t xml:space="preserve"> </w:t>
      </w:r>
    </w:p>
    <w:p w:rsidR="003D6016" w:rsidRPr="00AF379C" w:rsidRDefault="003D6016" w:rsidP="00062354">
      <w:pPr>
        <w:spacing w:afterLines="50"/>
        <w:rPr>
          <w:b/>
          <w:u w:val="single"/>
          <w:lang w:eastAsia="zh-CN"/>
        </w:rPr>
      </w:pPr>
      <w:bookmarkStart w:id="21" w:name="OLE_LINK380"/>
      <w:bookmarkStart w:id="22" w:name="OLE_LINK381"/>
      <w:r>
        <w:rPr>
          <w:rFonts w:hint="eastAsia"/>
          <w:b/>
          <w:u w:val="single"/>
          <w:lang w:eastAsia="zh-CN"/>
        </w:rPr>
        <w:t>Related contributions</w:t>
      </w:r>
      <w:r w:rsidRPr="005D5F3E">
        <w:rPr>
          <w:b/>
          <w:u w:val="single"/>
          <w:lang w:eastAsia="zh-CN"/>
        </w:rPr>
        <w:t>:</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6C5EE9" w:rsidRPr="005E3C59" w:rsidTr="00BE077B">
        <w:trPr>
          <w:trHeight w:val="255"/>
        </w:trPr>
        <w:tc>
          <w:tcPr>
            <w:tcW w:w="947" w:type="dxa"/>
            <w:shd w:val="clear" w:color="auto" w:fill="FBD4B4"/>
            <w:hideMark/>
          </w:tcPr>
          <w:p w:rsidR="006C5EE9" w:rsidRPr="005E3C59" w:rsidRDefault="006C5EE9" w:rsidP="00BE077B">
            <w:pPr>
              <w:widowControl w:val="0"/>
              <w:adjustRightInd w:val="0"/>
              <w:snapToGrid w:val="0"/>
              <w:spacing w:after="0"/>
              <w:rPr>
                <w:b/>
                <w:lang w:val="en-US" w:eastAsia="zh-CN"/>
              </w:rPr>
            </w:pPr>
            <w:r w:rsidRPr="005E3C59">
              <w:rPr>
                <w:b/>
                <w:lang w:val="en-US" w:eastAsia="zh-CN"/>
              </w:rPr>
              <w:t>Agenda</w:t>
            </w:r>
          </w:p>
        </w:tc>
        <w:tc>
          <w:tcPr>
            <w:tcW w:w="1418" w:type="dxa"/>
            <w:shd w:val="clear" w:color="auto" w:fill="FBD4B4"/>
            <w:hideMark/>
          </w:tcPr>
          <w:p w:rsidR="006C5EE9" w:rsidRPr="005E3C59" w:rsidRDefault="006C5EE9" w:rsidP="00BE077B">
            <w:pPr>
              <w:widowControl w:val="0"/>
              <w:adjustRightInd w:val="0"/>
              <w:snapToGrid w:val="0"/>
              <w:spacing w:after="0"/>
              <w:rPr>
                <w:b/>
                <w:lang w:val="en-US" w:eastAsia="zh-CN"/>
              </w:rPr>
            </w:pPr>
            <w:proofErr w:type="spellStart"/>
            <w:r w:rsidRPr="005E3C59">
              <w:rPr>
                <w:b/>
                <w:lang w:val="en-US" w:eastAsia="zh-CN"/>
              </w:rPr>
              <w:t>Tdoc</w:t>
            </w:r>
            <w:proofErr w:type="spellEnd"/>
            <w:r w:rsidRPr="005E3C59">
              <w:rPr>
                <w:b/>
                <w:lang w:val="en-US" w:eastAsia="zh-CN"/>
              </w:rPr>
              <w:t xml:space="preserve"> number</w:t>
            </w:r>
          </w:p>
        </w:tc>
        <w:tc>
          <w:tcPr>
            <w:tcW w:w="1321" w:type="dxa"/>
            <w:shd w:val="clear" w:color="auto" w:fill="FBD4B4"/>
            <w:hideMark/>
          </w:tcPr>
          <w:p w:rsidR="006C5EE9" w:rsidRPr="005E3C59" w:rsidRDefault="006C5EE9" w:rsidP="00BE077B">
            <w:pPr>
              <w:widowControl w:val="0"/>
              <w:adjustRightInd w:val="0"/>
              <w:snapToGrid w:val="0"/>
              <w:spacing w:after="0"/>
              <w:rPr>
                <w:b/>
                <w:lang w:val="en-US" w:eastAsia="zh-CN"/>
              </w:rPr>
            </w:pPr>
            <w:r w:rsidRPr="005E3C59">
              <w:rPr>
                <w:b/>
                <w:lang w:val="en-US" w:eastAsia="zh-CN"/>
              </w:rPr>
              <w:t>Type</w:t>
            </w:r>
          </w:p>
        </w:tc>
        <w:tc>
          <w:tcPr>
            <w:tcW w:w="4111" w:type="dxa"/>
            <w:shd w:val="clear" w:color="auto" w:fill="FBD4B4"/>
            <w:hideMark/>
          </w:tcPr>
          <w:p w:rsidR="006C5EE9" w:rsidRPr="005E3C59" w:rsidRDefault="006C5EE9" w:rsidP="00BE077B">
            <w:pPr>
              <w:widowControl w:val="0"/>
              <w:adjustRightInd w:val="0"/>
              <w:snapToGrid w:val="0"/>
              <w:spacing w:after="0"/>
              <w:rPr>
                <w:b/>
                <w:lang w:val="en-US" w:eastAsia="zh-CN"/>
              </w:rPr>
            </w:pPr>
            <w:r w:rsidRPr="005E3C59">
              <w:rPr>
                <w:b/>
                <w:lang w:val="en-US" w:eastAsia="zh-CN"/>
              </w:rPr>
              <w:t>Title</w:t>
            </w:r>
          </w:p>
        </w:tc>
        <w:tc>
          <w:tcPr>
            <w:tcW w:w="1863" w:type="dxa"/>
            <w:shd w:val="clear" w:color="auto" w:fill="FBD4B4"/>
            <w:hideMark/>
          </w:tcPr>
          <w:p w:rsidR="006C5EE9" w:rsidRPr="005E3C59" w:rsidRDefault="006C5EE9" w:rsidP="00BE077B">
            <w:pPr>
              <w:widowControl w:val="0"/>
              <w:adjustRightInd w:val="0"/>
              <w:snapToGrid w:val="0"/>
              <w:spacing w:after="0"/>
              <w:rPr>
                <w:b/>
                <w:lang w:val="en-US" w:eastAsia="zh-CN"/>
              </w:rPr>
            </w:pPr>
            <w:r w:rsidRPr="005E3C59">
              <w:rPr>
                <w:b/>
                <w:lang w:val="en-US" w:eastAsia="zh-CN"/>
              </w:rPr>
              <w:t>Source</w:t>
            </w:r>
          </w:p>
        </w:tc>
      </w:tr>
      <w:tr w:rsidR="00732C79" w:rsidRPr="00E05442" w:rsidTr="00BE077B">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pPr>
              <w:spacing w:after="0"/>
            </w:pPr>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732C79">
            <w:pPr>
              <w:spacing w:after="0"/>
            </w:pPr>
            <w:hyperlink r:id="rId25" w:history="1">
              <w:r w:rsidR="00732C79" w:rsidRPr="000F4813">
                <w:t>R4-</w:t>
              </w:r>
              <w:bookmarkStart w:id="23" w:name="OLE_LINK11"/>
              <w:r w:rsidR="00732C79" w:rsidRPr="000F4813">
                <w:t>1704697</w:t>
              </w:r>
              <w:bookmarkEnd w:id="23"/>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732C79">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732C79">
            <w:r w:rsidRPr="000F4813">
              <w:t>On UE measurement capability for NR</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732C79">
            <w:r w:rsidRPr="000F4813">
              <w:t>Intel Corporation</w:t>
            </w:r>
          </w:p>
        </w:tc>
      </w:tr>
      <w:tr w:rsidR="00732C79" w:rsidRPr="00E05442" w:rsidTr="00BE077B">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9347AA">
            <w:pPr>
              <w:spacing w:after="0"/>
            </w:pPr>
            <w:hyperlink r:id="rId26" w:history="1">
              <w:r w:rsidR="00732C79" w:rsidRPr="000F4813">
                <w:t>R4-</w:t>
              </w:r>
              <w:bookmarkStart w:id="24" w:name="OLE_LINK13"/>
              <w:r w:rsidR="00732C79" w:rsidRPr="000F4813">
                <w:t>1704714</w:t>
              </w:r>
              <w:bookmarkEnd w:id="24"/>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On UE measurement gap for NSA NR</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Intel Corporation</w:t>
            </w:r>
          </w:p>
        </w:tc>
      </w:tr>
      <w:tr w:rsidR="00732C79" w:rsidRPr="00E05442" w:rsidTr="00BE077B">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pPr>
              <w:spacing w:after="0"/>
            </w:pPr>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9347AA">
            <w:pPr>
              <w:spacing w:after="0"/>
            </w:pPr>
            <w:hyperlink r:id="rId27" w:history="1">
              <w:r w:rsidR="00732C79" w:rsidRPr="000F4813">
                <w:t>R4-</w:t>
              </w:r>
              <w:bookmarkStart w:id="25" w:name="OLE_LINK14"/>
              <w:r w:rsidR="00732C79" w:rsidRPr="000F4813">
                <w:t>1704758</w:t>
              </w:r>
              <w:bookmarkEnd w:id="25"/>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 on NR UE capability</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Samsung</w:t>
            </w:r>
          </w:p>
        </w:tc>
      </w:tr>
      <w:tr w:rsidR="00732C79" w:rsidRPr="00E05442" w:rsidTr="00BE077B">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pPr>
              <w:spacing w:after="0"/>
            </w:pPr>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9347AA">
            <w:pPr>
              <w:spacing w:after="0"/>
            </w:pPr>
            <w:hyperlink r:id="rId28" w:history="1">
              <w:r w:rsidR="00732C79" w:rsidRPr="000F4813">
                <w:t>R4-</w:t>
              </w:r>
              <w:bookmarkStart w:id="26" w:name="OLE_LINK15"/>
              <w:bookmarkStart w:id="27" w:name="OLE_LINK16"/>
              <w:r w:rsidR="00732C79" w:rsidRPr="000F4813">
                <w:t>1704804</w:t>
              </w:r>
              <w:bookmarkEnd w:id="26"/>
              <w:bookmarkEnd w:id="27"/>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Bandwidth aspects for NR measurements</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Ericsson</w:t>
            </w:r>
          </w:p>
        </w:tc>
      </w:tr>
      <w:tr w:rsidR="00732C79" w:rsidRPr="00E05442" w:rsidTr="008B48E8">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9347AA">
            <w:pPr>
              <w:spacing w:after="0"/>
            </w:pPr>
            <w:hyperlink r:id="rId29" w:history="1">
              <w:r w:rsidR="00732C79" w:rsidRPr="000F4813">
                <w:t>R4-</w:t>
              </w:r>
              <w:bookmarkStart w:id="28" w:name="OLE_LINK17"/>
              <w:r w:rsidR="00732C79" w:rsidRPr="000F4813">
                <w:t>1704988</w:t>
              </w:r>
              <w:bookmarkEnd w:id="28"/>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Initial consideration on UE measurement capabilities</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Huawei, HiSilicon</w:t>
            </w:r>
          </w:p>
        </w:tc>
      </w:tr>
      <w:tr w:rsidR="00732C79" w:rsidRPr="00E05442" w:rsidTr="008B48E8">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pPr>
              <w:spacing w:after="0"/>
            </w:pPr>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9347AA">
            <w:pPr>
              <w:spacing w:after="0"/>
            </w:pPr>
            <w:hyperlink r:id="rId30" w:history="1">
              <w:r w:rsidR="00732C79" w:rsidRPr="000F4813">
                <w:t>R4-1705123</w:t>
              </w:r>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SS burst periodicity for initial cell selection in NR</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Nokia, Alcatel-Lucent Shanghai Bell</w:t>
            </w:r>
          </w:p>
        </w:tc>
      </w:tr>
      <w:tr w:rsidR="00732C79" w:rsidRPr="00E05442" w:rsidTr="008B48E8">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9347AA">
            <w:pPr>
              <w:spacing w:after="0"/>
            </w:pPr>
            <w:hyperlink r:id="rId31" w:history="1">
              <w:r w:rsidR="00732C79" w:rsidRPr="000F4813">
                <w:t>R4-1705156</w:t>
              </w:r>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NR measurements for enabling NSA operation</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Nokia, Alcatel-Lucent Shanghai Bell</w:t>
            </w:r>
          </w:p>
        </w:tc>
      </w:tr>
      <w:tr w:rsidR="00732C79" w:rsidRPr="00E05442" w:rsidTr="008B48E8">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pPr>
              <w:spacing w:after="0"/>
            </w:pPr>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9347AA">
            <w:pPr>
              <w:spacing w:after="0"/>
            </w:pPr>
            <w:hyperlink r:id="rId32" w:history="1">
              <w:r w:rsidR="00732C79" w:rsidRPr="000F4813">
                <w:t>R4-1705157</w:t>
              </w:r>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UE NR RRM measurement capabilities</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Nokia, Alcatel-Lucent Shanghai Bell</w:t>
            </w:r>
          </w:p>
        </w:tc>
      </w:tr>
      <w:tr w:rsidR="00732C79" w:rsidRPr="00E05442" w:rsidTr="008B48E8">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pPr>
              <w:spacing w:after="0"/>
            </w:pPr>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9347AA">
            <w:pPr>
              <w:spacing w:after="0"/>
            </w:pPr>
            <w:hyperlink r:id="rId33" w:history="1">
              <w:r w:rsidR="00732C79" w:rsidRPr="000F4813">
                <w:t>R4-1705158</w:t>
              </w:r>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WF on NR cell detection</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Nokia, Alcatel-Lucent Shanghai Bell</w:t>
            </w:r>
          </w:p>
        </w:tc>
      </w:tr>
      <w:tr w:rsidR="00732C79" w:rsidRPr="00E05442" w:rsidTr="008B48E8">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pPr>
              <w:spacing w:after="0"/>
            </w:pPr>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9347AA">
            <w:pPr>
              <w:spacing w:after="0"/>
            </w:pPr>
            <w:hyperlink r:id="rId34" w:history="1">
              <w:r w:rsidR="00732C79" w:rsidRPr="000F4813">
                <w:t>R4-1705159</w:t>
              </w:r>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WF on NR LL Measurement performance</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Nokia, Alcatel-Lucent Shanghai Bell</w:t>
            </w:r>
          </w:p>
        </w:tc>
      </w:tr>
      <w:tr w:rsidR="00732C79" w:rsidRPr="00E05442" w:rsidTr="008B48E8">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9347AA">
            <w:pPr>
              <w:spacing w:after="0"/>
            </w:pPr>
            <w:hyperlink r:id="rId35" w:history="1">
              <w:r w:rsidR="00732C79" w:rsidRPr="000F4813">
                <w:t>R4-1705228</w:t>
              </w:r>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 on measurement capability for NR</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CMCC</w:t>
            </w:r>
          </w:p>
        </w:tc>
      </w:tr>
      <w:tr w:rsidR="00732C79" w:rsidRPr="00E05442" w:rsidTr="008B48E8">
        <w:trPr>
          <w:trHeight w:val="500"/>
        </w:trPr>
        <w:tc>
          <w:tcPr>
            <w:tcW w:w="947" w:type="dxa"/>
            <w:tcBorders>
              <w:top w:val="single" w:sz="4" w:space="0" w:color="auto"/>
              <w:left w:val="single" w:sz="4" w:space="0" w:color="auto"/>
              <w:bottom w:val="single" w:sz="4" w:space="0" w:color="auto"/>
              <w:right w:val="single" w:sz="4" w:space="0" w:color="auto"/>
            </w:tcBorders>
          </w:tcPr>
          <w:p w:rsidR="00732C79" w:rsidRPr="000F4813" w:rsidRDefault="00732C79" w:rsidP="00732C79">
            <w:pPr>
              <w:spacing w:after="0"/>
            </w:pPr>
            <w:r w:rsidRPr="000F4813">
              <w:t>10.6.2</w:t>
            </w:r>
          </w:p>
        </w:tc>
        <w:tc>
          <w:tcPr>
            <w:tcW w:w="1418" w:type="dxa"/>
            <w:tcBorders>
              <w:top w:val="single" w:sz="4" w:space="0" w:color="auto"/>
              <w:left w:val="single" w:sz="4" w:space="0" w:color="auto"/>
              <w:bottom w:val="single" w:sz="4" w:space="0" w:color="auto"/>
              <w:right w:val="single" w:sz="4" w:space="0" w:color="auto"/>
            </w:tcBorders>
          </w:tcPr>
          <w:p w:rsidR="00732C79" w:rsidRPr="000F4813" w:rsidRDefault="00360A52" w:rsidP="009347AA">
            <w:pPr>
              <w:spacing w:after="0"/>
            </w:pPr>
            <w:hyperlink r:id="rId36" w:history="1">
              <w:r w:rsidR="00732C79" w:rsidRPr="000F4813">
                <w:t>R4-1705609</w:t>
              </w:r>
            </w:hyperlink>
          </w:p>
        </w:tc>
        <w:tc>
          <w:tcPr>
            <w:tcW w:w="132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discussion</w:t>
            </w:r>
          </w:p>
        </w:tc>
        <w:tc>
          <w:tcPr>
            <w:tcW w:w="4111"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On measurement capacity in NR</w:t>
            </w:r>
          </w:p>
        </w:tc>
        <w:tc>
          <w:tcPr>
            <w:tcW w:w="1863" w:type="dxa"/>
            <w:tcBorders>
              <w:top w:val="single" w:sz="4" w:space="0" w:color="auto"/>
              <w:left w:val="single" w:sz="4" w:space="0" w:color="auto"/>
              <w:bottom w:val="single" w:sz="4" w:space="0" w:color="auto"/>
              <w:right w:val="single" w:sz="4" w:space="0" w:color="auto"/>
            </w:tcBorders>
          </w:tcPr>
          <w:p w:rsidR="00732C79" w:rsidRPr="000F4813" w:rsidRDefault="00732C79" w:rsidP="009347AA">
            <w:pPr>
              <w:spacing w:after="0"/>
            </w:pPr>
            <w:r w:rsidRPr="000F4813">
              <w:t>Ericsson</w:t>
            </w:r>
          </w:p>
        </w:tc>
      </w:tr>
    </w:tbl>
    <w:p w:rsidR="006C5EE9" w:rsidRDefault="006C5EE9" w:rsidP="00062354">
      <w:pPr>
        <w:spacing w:afterLines="50"/>
        <w:rPr>
          <w:b/>
          <w:u w:val="single"/>
          <w:lang w:eastAsia="zh-CN"/>
        </w:rPr>
      </w:pPr>
    </w:p>
    <w:p w:rsidR="00F95EDB" w:rsidRDefault="00F95EDB" w:rsidP="00062354">
      <w:pPr>
        <w:spacing w:afterLines="50"/>
        <w:rPr>
          <w:b/>
          <w:u w:val="single"/>
          <w:lang w:eastAsia="zh-CN"/>
        </w:rPr>
      </w:pPr>
      <w:r>
        <w:rPr>
          <w:rFonts w:hint="eastAsia"/>
          <w:b/>
          <w:u w:val="single"/>
          <w:lang w:eastAsia="zh-CN"/>
        </w:rPr>
        <w:t>Proposals: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8222"/>
      </w:tblGrid>
      <w:tr w:rsidR="00F95EDB" w:rsidRPr="005E3C59" w:rsidTr="00346407">
        <w:trPr>
          <w:trHeight w:val="255"/>
        </w:trPr>
        <w:tc>
          <w:tcPr>
            <w:tcW w:w="1384" w:type="dxa"/>
            <w:shd w:val="clear" w:color="auto" w:fill="FBD4B4"/>
            <w:hideMark/>
          </w:tcPr>
          <w:p w:rsidR="00F95EDB" w:rsidRPr="005E3C59" w:rsidRDefault="00F95EDB" w:rsidP="00346407">
            <w:pPr>
              <w:widowControl w:val="0"/>
              <w:adjustRightInd w:val="0"/>
              <w:snapToGrid w:val="0"/>
              <w:spacing w:after="0"/>
              <w:rPr>
                <w:b/>
                <w:lang w:val="en-US" w:eastAsia="zh-CN"/>
              </w:rPr>
            </w:pPr>
            <w:r>
              <w:rPr>
                <w:rFonts w:hint="eastAsia"/>
                <w:b/>
                <w:lang w:val="en-US" w:eastAsia="zh-CN"/>
              </w:rPr>
              <w:t>Companies</w:t>
            </w:r>
          </w:p>
        </w:tc>
        <w:tc>
          <w:tcPr>
            <w:tcW w:w="8222" w:type="dxa"/>
            <w:shd w:val="clear" w:color="auto" w:fill="FBD4B4"/>
            <w:hideMark/>
          </w:tcPr>
          <w:p w:rsidR="00F95EDB" w:rsidRPr="005E3C59" w:rsidRDefault="00F95EDB" w:rsidP="00346407">
            <w:pPr>
              <w:widowControl w:val="0"/>
              <w:adjustRightInd w:val="0"/>
              <w:snapToGrid w:val="0"/>
              <w:spacing w:after="0"/>
              <w:rPr>
                <w:b/>
                <w:lang w:val="en-US" w:eastAsia="zh-CN"/>
              </w:rPr>
            </w:pPr>
            <w:r>
              <w:rPr>
                <w:rFonts w:hint="eastAsia"/>
                <w:b/>
                <w:lang w:val="en-US" w:eastAsia="zh-CN"/>
              </w:rPr>
              <w:t>Proposals</w:t>
            </w:r>
          </w:p>
        </w:tc>
      </w:tr>
      <w:tr w:rsidR="00F95EDB" w:rsidRPr="00E05442" w:rsidTr="00346407">
        <w:trPr>
          <w:trHeight w:val="500"/>
        </w:trPr>
        <w:tc>
          <w:tcPr>
            <w:tcW w:w="1384" w:type="dxa"/>
            <w:tcBorders>
              <w:top w:val="single" w:sz="4" w:space="0" w:color="auto"/>
              <w:left w:val="single" w:sz="4" w:space="0" w:color="auto"/>
              <w:bottom w:val="single" w:sz="4" w:space="0" w:color="auto"/>
              <w:right w:val="single" w:sz="4" w:space="0" w:color="auto"/>
            </w:tcBorders>
          </w:tcPr>
          <w:p w:rsidR="00F95EDB" w:rsidRPr="00E6112F" w:rsidRDefault="00F95EDB" w:rsidP="00E6112F">
            <w:pPr>
              <w:spacing w:after="0"/>
              <w:contextualSpacing/>
              <w:rPr>
                <w:sz w:val="18"/>
                <w:szCs w:val="18"/>
                <w:lang w:eastAsia="zh-CN"/>
              </w:rPr>
            </w:pPr>
            <w:r w:rsidRPr="00E6112F">
              <w:rPr>
                <w:sz w:val="18"/>
                <w:szCs w:val="18"/>
                <w:lang w:eastAsia="zh-CN"/>
              </w:rPr>
              <w:t>Intel</w:t>
            </w:r>
          </w:p>
        </w:tc>
        <w:tc>
          <w:tcPr>
            <w:tcW w:w="8222" w:type="dxa"/>
            <w:tcBorders>
              <w:top w:val="single" w:sz="4" w:space="0" w:color="auto"/>
              <w:left w:val="single" w:sz="4" w:space="0" w:color="auto"/>
              <w:bottom w:val="single" w:sz="4" w:space="0" w:color="auto"/>
              <w:right w:val="single" w:sz="4" w:space="0" w:color="auto"/>
            </w:tcBorders>
          </w:tcPr>
          <w:p w:rsidR="00D31C5C" w:rsidRPr="00E6112F" w:rsidRDefault="00D31C5C" w:rsidP="00E6112F">
            <w:pPr>
              <w:spacing w:after="0"/>
              <w:contextualSpacing/>
              <w:rPr>
                <w:b/>
                <w:sz w:val="18"/>
                <w:szCs w:val="18"/>
                <w:lang w:val="en-US"/>
              </w:rPr>
            </w:pPr>
            <w:r w:rsidRPr="00E6112F">
              <w:rPr>
                <w:b/>
                <w:sz w:val="18"/>
                <w:szCs w:val="18"/>
                <w:lang w:val="en-US"/>
              </w:rPr>
              <w:t xml:space="preserve">Proposal 1: in NSA, intra-frequency NR cell measurement capability requirement is for the NR cells </w:t>
            </w:r>
            <w:proofErr w:type="gramStart"/>
            <w:r w:rsidRPr="00E6112F">
              <w:rPr>
                <w:b/>
                <w:sz w:val="18"/>
                <w:szCs w:val="18"/>
                <w:lang w:val="en-US"/>
              </w:rPr>
              <w:t>who</w:t>
            </w:r>
            <w:proofErr w:type="gramEnd"/>
            <w:r w:rsidRPr="00E6112F">
              <w:rPr>
                <w:b/>
                <w:sz w:val="18"/>
                <w:szCs w:val="18"/>
                <w:lang w:val="en-US"/>
              </w:rPr>
              <w:t xml:space="preserve"> are on the same frequency layers as the current serving NR cells, otherwise the inter-frequency NR cell measurement capability requirement shall be applied.</w:t>
            </w:r>
          </w:p>
          <w:p w:rsidR="00D31C5C" w:rsidRPr="00E6112F" w:rsidRDefault="00D31C5C" w:rsidP="00E6112F">
            <w:pPr>
              <w:spacing w:after="0"/>
              <w:contextualSpacing/>
              <w:rPr>
                <w:b/>
                <w:sz w:val="18"/>
                <w:szCs w:val="18"/>
                <w:lang w:val="en-US"/>
              </w:rPr>
            </w:pPr>
            <w:r w:rsidRPr="00E6112F">
              <w:rPr>
                <w:b/>
                <w:sz w:val="18"/>
                <w:szCs w:val="18"/>
                <w:lang w:val="en-US"/>
              </w:rPr>
              <w:t>Proposal 2: the NR UE shall be capable of performing measurements for 8 identified-intra-frequency NR cells.</w:t>
            </w:r>
          </w:p>
          <w:p w:rsidR="00D31C5C" w:rsidRPr="00E6112F" w:rsidRDefault="00D31C5C" w:rsidP="00E6112F">
            <w:pPr>
              <w:spacing w:after="0"/>
              <w:contextualSpacing/>
              <w:rPr>
                <w:b/>
                <w:sz w:val="18"/>
                <w:szCs w:val="18"/>
                <w:lang w:val="en-US"/>
              </w:rPr>
            </w:pPr>
            <w:r w:rsidRPr="00E6112F">
              <w:rPr>
                <w:b/>
                <w:sz w:val="18"/>
                <w:szCs w:val="18"/>
                <w:lang w:val="en-US"/>
              </w:rPr>
              <w:t>Proposal 3: the NR UE shall be capable of performing measurements of at least 4 inter-frequency cells per FDD/TDD inter-frequency for up to 3 FDD/TDD inter-frequencies.</w:t>
            </w:r>
          </w:p>
          <w:p w:rsidR="00D31C5C" w:rsidRPr="00E6112F" w:rsidRDefault="00D31C5C" w:rsidP="00E6112F">
            <w:pPr>
              <w:spacing w:after="0"/>
              <w:contextualSpacing/>
              <w:rPr>
                <w:b/>
                <w:sz w:val="18"/>
                <w:szCs w:val="18"/>
                <w:lang w:val="en-US"/>
              </w:rPr>
            </w:pPr>
            <w:r w:rsidRPr="00E6112F">
              <w:rPr>
                <w:b/>
                <w:sz w:val="18"/>
                <w:szCs w:val="18"/>
                <w:lang w:val="en-US"/>
              </w:rPr>
              <w:t xml:space="preserve">Proposal 4: The NR measurement requirement may assume </w:t>
            </w:r>
            <w:proofErr w:type="spellStart"/>
            <w:r w:rsidRPr="00E6112F">
              <w:rPr>
                <w:b/>
                <w:sz w:val="18"/>
                <w:szCs w:val="18"/>
                <w:lang w:val="en-US"/>
              </w:rPr>
              <w:t>omnidirectional</w:t>
            </w:r>
            <w:proofErr w:type="spellEnd"/>
            <w:r w:rsidRPr="00E6112F">
              <w:rPr>
                <w:b/>
                <w:sz w:val="18"/>
                <w:szCs w:val="18"/>
                <w:lang w:val="en-US"/>
              </w:rPr>
              <w:t xml:space="preserve"> Rx antenna at UE with some implementation margin.</w:t>
            </w:r>
          </w:p>
          <w:p w:rsidR="00D31C5C" w:rsidRPr="00E6112F" w:rsidRDefault="00D31C5C" w:rsidP="00E6112F">
            <w:pPr>
              <w:spacing w:after="0"/>
              <w:contextualSpacing/>
              <w:rPr>
                <w:b/>
                <w:sz w:val="18"/>
                <w:szCs w:val="18"/>
                <w:lang w:val="en-US"/>
              </w:rPr>
            </w:pPr>
            <w:r w:rsidRPr="00E6112F">
              <w:rPr>
                <w:b/>
                <w:sz w:val="18"/>
                <w:szCs w:val="18"/>
                <w:lang w:val="en-US"/>
              </w:rPr>
              <w:t xml:space="preserve">Proposal 5: As long as the measurement period for target </w:t>
            </w:r>
            <w:proofErr w:type="spellStart"/>
            <w:r w:rsidRPr="00E6112F">
              <w:rPr>
                <w:b/>
                <w:sz w:val="18"/>
                <w:szCs w:val="18"/>
                <w:lang w:val="en-US"/>
              </w:rPr>
              <w:t>gNB</w:t>
            </w:r>
            <w:proofErr w:type="spellEnd"/>
            <w:r w:rsidRPr="00E6112F">
              <w:rPr>
                <w:b/>
                <w:sz w:val="18"/>
                <w:szCs w:val="18"/>
                <w:lang w:val="en-US"/>
              </w:rPr>
              <w:t xml:space="preserve"> is scaled with the </w:t>
            </w:r>
            <w:proofErr w:type="spellStart"/>
            <w:r w:rsidRPr="00E6112F">
              <w:rPr>
                <w:b/>
                <w:sz w:val="18"/>
                <w:szCs w:val="18"/>
                <w:lang w:val="en-US"/>
              </w:rPr>
              <w:t>Tx</w:t>
            </w:r>
            <w:proofErr w:type="spellEnd"/>
            <w:r w:rsidRPr="00E6112F">
              <w:rPr>
                <w:b/>
                <w:sz w:val="18"/>
                <w:szCs w:val="18"/>
                <w:lang w:val="en-US"/>
              </w:rPr>
              <w:t xml:space="preserve"> beam number, UE is capable to support all of the </w:t>
            </w:r>
            <w:proofErr w:type="spellStart"/>
            <w:r w:rsidRPr="00E6112F">
              <w:rPr>
                <w:b/>
                <w:sz w:val="18"/>
                <w:szCs w:val="18"/>
                <w:lang w:val="en-US"/>
              </w:rPr>
              <w:t>Tx</w:t>
            </w:r>
            <w:proofErr w:type="spellEnd"/>
            <w:r w:rsidRPr="00E6112F">
              <w:rPr>
                <w:b/>
                <w:sz w:val="18"/>
                <w:szCs w:val="18"/>
                <w:lang w:val="en-US"/>
              </w:rPr>
              <w:t xml:space="preserve"> beams of target </w:t>
            </w:r>
            <w:proofErr w:type="spellStart"/>
            <w:r w:rsidRPr="00E6112F">
              <w:rPr>
                <w:b/>
                <w:sz w:val="18"/>
                <w:szCs w:val="18"/>
                <w:lang w:val="en-US"/>
              </w:rPr>
              <w:t>gNB</w:t>
            </w:r>
            <w:proofErr w:type="spellEnd"/>
            <w:r w:rsidRPr="00E6112F">
              <w:rPr>
                <w:b/>
                <w:sz w:val="18"/>
                <w:szCs w:val="18"/>
                <w:lang w:val="en-US"/>
              </w:rPr>
              <w:t>.</w:t>
            </w:r>
          </w:p>
          <w:p w:rsidR="00D31C5C" w:rsidRPr="00E6112F" w:rsidRDefault="00D31C5C" w:rsidP="00E6112F">
            <w:pPr>
              <w:spacing w:after="0"/>
              <w:contextualSpacing/>
              <w:rPr>
                <w:rFonts w:eastAsia="宋体"/>
                <w:b/>
                <w:sz w:val="18"/>
                <w:szCs w:val="18"/>
                <w:lang w:val="en-US" w:eastAsia="zh-CN"/>
              </w:rPr>
            </w:pPr>
            <w:r w:rsidRPr="00E6112F">
              <w:rPr>
                <w:b/>
                <w:sz w:val="18"/>
                <w:szCs w:val="18"/>
                <w:lang w:val="en-US"/>
              </w:rPr>
              <w:t xml:space="preserve">Proposal 6: the NR UE capability of frequency layers in CONNECTED mode is as following table, and the increased UE carrier monitoring capability (like </w:t>
            </w:r>
            <w:proofErr w:type="spellStart"/>
            <w:r w:rsidRPr="00E6112F">
              <w:rPr>
                <w:b/>
                <w:sz w:val="18"/>
                <w:szCs w:val="18"/>
                <w:lang w:val="en-US"/>
              </w:rPr>
              <w:t>IncMon</w:t>
            </w:r>
            <w:proofErr w:type="spellEnd"/>
            <w:r w:rsidRPr="00E6112F">
              <w:rPr>
                <w:b/>
                <w:sz w:val="18"/>
                <w:szCs w:val="18"/>
                <w:lang w:val="en-US"/>
              </w:rPr>
              <w:t xml:space="preserve"> in LTE) will not be considered in Release 15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65"/>
            </w:tblGrid>
            <w:tr w:rsidR="00D31C5C" w:rsidRPr="00E6112F" w:rsidTr="00E6112F">
              <w:trPr>
                <w:trHeight w:val="192"/>
                <w:jc w:val="center"/>
              </w:trPr>
              <w:tc>
                <w:tcPr>
                  <w:tcW w:w="7165" w:type="dxa"/>
                  <w:shd w:val="clear" w:color="auto" w:fill="auto"/>
                </w:tcPr>
                <w:p w:rsidR="00D31C5C" w:rsidRPr="00E6112F" w:rsidRDefault="00D31C5C" w:rsidP="00E6112F">
                  <w:pPr>
                    <w:spacing w:after="0"/>
                    <w:contextualSpacing/>
                    <w:rPr>
                      <w:b/>
                      <w:sz w:val="18"/>
                      <w:szCs w:val="18"/>
                      <w:lang w:val="en-US"/>
                    </w:rPr>
                  </w:pPr>
                  <w:r w:rsidRPr="00E6112F">
                    <w:rPr>
                      <w:b/>
                      <w:sz w:val="18"/>
                      <w:szCs w:val="18"/>
                      <w:lang w:val="en-US"/>
                    </w:rPr>
                    <w:t>Release 15 NR UE</w:t>
                  </w:r>
                </w:p>
              </w:tc>
            </w:tr>
            <w:tr w:rsidR="00D31C5C" w:rsidRPr="00E6112F" w:rsidTr="00E6112F">
              <w:trPr>
                <w:trHeight w:val="962"/>
                <w:jc w:val="center"/>
              </w:trPr>
              <w:tc>
                <w:tcPr>
                  <w:tcW w:w="7165" w:type="dxa"/>
                  <w:shd w:val="clear" w:color="auto" w:fill="auto"/>
                </w:tcPr>
                <w:p w:rsidR="00D31C5C" w:rsidRPr="00E6112F" w:rsidRDefault="00D31C5C" w:rsidP="00E6112F">
                  <w:pPr>
                    <w:spacing w:after="0"/>
                    <w:contextualSpacing/>
                    <w:rPr>
                      <w:b/>
                      <w:sz w:val="18"/>
                      <w:szCs w:val="18"/>
                      <w:lang w:val="en-US"/>
                    </w:rPr>
                  </w:pPr>
                  <w:r w:rsidRPr="00E6112F">
                    <w:rPr>
                      <w:b/>
                      <w:sz w:val="18"/>
                      <w:szCs w:val="18"/>
                      <w:lang w:val="en-US"/>
                    </w:rPr>
                    <w:t>The UE shall be capable of monitoring at least per RAT group:</w:t>
                  </w:r>
                </w:p>
                <w:p w:rsidR="00D31C5C" w:rsidRPr="00E6112F" w:rsidRDefault="00D31C5C" w:rsidP="00E6112F">
                  <w:pPr>
                    <w:spacing w:after="0"/>
                    <w:contextualSpacing/>
                    <w:rPr>
                      <w:b/>
                      <w:sz w:val="18"/>
                      <w:szCs w:val="18"/>
                      <w:lang w:val="en-US"/>
                    </w:rPr>
                  </w:pPr>
                  <w:r w:rsidRPr="00E6112F">
                    <w:rPr>
                      <w:b/>
                      <w:sz w:val="18"/>
                      <w:szCs w:val="18"/>
                      <w:lang w:val="en-US"/>
                    </w:rPr>
                    <w:t>-     Depending on UE capability, 3 FDD NR inter-frequency carriers, and</w:t>
                  </w:r>
                </w:p>
                <w:p w:rsidR="00D31C5C" w:rsidRPr="00E6112F" w:rsidRDefault="00D31C5C" w:rsidP="00E6112F">
                  <w:pPr>
                    <w:spacing w:after="0"/>
                    <w:contextualSpacing/>
                    <w:rPr>
                      <w:b/>
                      <w:sz w:val="18"/>
                      <w:szCs w:val="18"/>
                      <w:lang w:val="en-US"/>
                    </w:rPr>
                  </w:pPr>
                  <w:r w:rsidRPr="00E6112F">
                    <w:rPr>
                      <w:b/>
                      <w:sz w:val="18"/>
                      <w:szCs w:val="18"/>
                      <w:lang w:val="en-US"/>
                    </w:rPr>
                    <w:t>-</w:t>
                  </w:r>
                  <w:r w:rsidRPr="00E6112F">
                    <w:rPr>
                      <w:b/>
                      <w:sz w:val="18"/>
                      <w:szCs w:val="18"/>
                      <w:lang w:val="en-US"/>
                    </w:rPr>
                    <w:tab/>
                    <w:t>Depending on UE capability, 3 FDD E-UTRA inter-frequency carriers, and</w:t>
                  </w:r>
                </w:p>
                <w:p w:rsidR="00D31C5C" w:rsidRPr="00E6112F" w:rsidRDefault="00D31C5C" w:rsidP="00E6112F">
                  <w:pPr>
                    <w:spacing w:after="0"/>
                    <w:contextualSpacing/>
                    <w:rPr>
                      <w:b/>
                      <w:sz w:val="18"/>
                      <w:szCs w:val="18"/>
                      <w:lang w:val="en-US"/>
                    </w:rPr>
                  </w:pPr>
                  <w:r w:rsidRPr="00E6112F">
                    <w:rPr>
                      <w:b/>
                      <w:sz w:val="18"/>
                      <w:szCs w:val="18"/>
                      <w:lang w:val="en-US"/>
                    </w:rPr>
                    <w:t>-     Depending on UE capability, 3 TDD NR inter-frequency carriers, and</w:t>
                  </w:r>
                </w:p>
                <w:p w:rsidR="00D31C5C" w:rsidRPr="00E6112F" w:rsidRDefault="00D31C5C" w:rsidP="00E6112F">
                  <w:pPr>
                    <w:spacing w:after="0"/>
                    <w:contextualSpacing/>
                    <w:rPr>
                      <w:b/>
                      <w:sz w:val="18"/>
                      <w:szCs w:val="18"/>
                      <w:lang w:val="en-US"/>
                    </w:rPr>
                  </w:pPr>
                  <w:r w:rsidRPr="00E6112F">
                    <w:rPr>
                      <w:b/>
                      <w:sz w:val="18"/>
                      <w:szCs w:val="18"/>
                      <w:lang w:val="en-US"/>
                    </w:rPr>
                    <w:t>-</w:t>
                  </w:r>
                  <w:r w:rsidRPr="00E6112F">
                    <w:rPr>
                      <w:b/>
                      <w:sz w:val="18"/>
                      <w:szCs w:val="18"/>
                      <w:lang w:val="en-US"/>
                    </w:rPr>
                    <w:tab/>
                    <w:t>Depending on UE capability, 3 TDD E-UTRA inter-frequency carriers</w:t>
                  </w:r>
                </w:p>
              </w:tc>
            </w:tr>
            <w:tr w:rsidR="00D31C5C" w:rsidRPr="00E6112F" w:rsidTr="00E6112F">
              <w:trPr>
                <w:trHeight w:val="385"/>
                <w:jc w:val="center"/>
              </w:trPr>
              <w:tc>
                <w:tcPr>
                  <w:tcW w:w="7165" w:type="dxa"/>
                  <w:shd w:val="clear" w:color="auto" w:fill="auto"/>
                </w:tcPr>
                <w:p w:rsidR="00D31C5C" w:rsidRPr="00E6112F" w:rsidRDefault="00D31C5C" w:rsidP="00E6112F">
                  <w:pPr>
                    <w:spacing w:after="0"/>
                    <w:contextualSpacing/>
                    <w:rPr>
                      <w:b/>
                      <w:sz w:val="18"/>
                      <w:szCs w:val="18"/>
                      <w:lang w:val="en-US"/>
                    </w:rPr>
                  </w:pPr>
                  <w:proofErr w:type="gramStart"/>
                  <w:r w:rsidRPr="00E6112F">
                    <w:rPr>
                      <w:b/>
                      <w:sz w:val="18"/>
                      <w:szCs w:val="18"/>
                      <w:lang w:val="en-US"/>
                    </w:rPr>
                    <w:t>the</w:t>
                  </w:r>
                  <w:proofErr w:type="gramEnd"/>
                  <w:r w:rsidRPr="00E6112F">
                    <w:rPr>
                      <w:b/>
                      <w:sz w:val="18"/>
                      <w:szCs w:val="18"/>
                      <w:lang w:val="en-US"/>
                    </w:rPr>
                    <w:t xml:space="preserve"> UE shall be capable of monitoring a total of at least 7 effective carrier frequency layers comprising of any above defined combination of NR FDD, NR TDD, E-UTRA FDD, E-UTRA TDD.</w:t>
                  </w:r>
                </w:p>
              </w:tc>
            </w:tr>
          </w:tbl>
          <w:p w:rsidR="00D31C5C" w:rsidRPr="00E6112F" w:rsidRDefault="00D31C5C" w:rsidP="00E6112F">
            <w:pPr>
              <w:spacing w:after="0"/>
              <w:contextualSpacing/>
              <w:rPr>
                <w:b/>
                <w:sz w:val="18"/>
                <w:szCs w:val="18"/>
                <w:lang w:val="en-US"/>
              </w:rPr>
            </w:pPr>
          </w:p>
          <w:p w:rsidR="00F95EDB" w:rsidRPr="00E6112F" w:rsidRDefault="00D31C5C" w:rsidP="00E6112F">
            <w:pPr>
              <w:spacing w:after="0"/>
              <w:contextualSpacing/>
              <w:rPr>
                <w:b/>
                <w:sz w:val="18"/>
                <w:szCs w:val="18"/>
                <w:lang w:val="en-US" w:eastAsia="zh-CN"/>
              </w:rPr>
            </w:pPr>
            <w:r w:rsidRPr="00E6112F">
              <w:rPr>
                <w:b/>
                <w:sz w:val="18"/>
                <w:szCs w:val="18"/>
                <w:lang w:val="en-US"/>
              </w:rPr>
              <w:t>Proposal 7:  UE may be capable to support multiple numerologies in parallel but the processing delay or UE complexity might be FFS.</w:t>
            </w:r>
          </w:p>
          <w:p w:rsidR="00D31C5C" w:rsidRPr="00E6112F" w:rsidRDefault="00D31C5C" w:rsidP="00E6112F">
            <w:pPr>
              <w:spacing w:after="0"/>
              <w:contextualSpacing/>
              <w:rPr>
                <w:b/>
                <w:sz w:val="18"/>
                <w:szCs w:val="18"/>
                <w:lang w:val="en-US" w:eastAsia="zh-CN"/>
              </w:rPr>
            </w:pPr>
          </w:p>
          <w:p w:rsidR="00D31C5C" w:rsidRPr="00E6112F" w:rsidRDefault="00D31C5C" w:rsidP="00E6112F">
            <w:pPr>
              <w:spacing w:after="0"/>
              <w:contextualSpacing/>
              <w:rPr>
                <w:sz w:val="18"/>
                <w:szCs w:val="18"/>
              </w:rPr>
            </w:pPr>
            <w:r w:rsidRPr="00E6112F">
              <w:rPr>
                <w:b/>
                <w:sz w:val="18"/>
                <w:szCs w:val="18"/>
              </w:rPr>
              <w:t xml:space="preserve">Observation: </w:t>
            </w:r>
            <w:r w:rsidRPr="00E6112F">
              <w:rPr>
                <w:sz w:val="18"/>
                <w:szCs w:val="18"/>
              </w:rPr>
              <w:t>the measurement gap design for NR can be quite complicated considering the following aspects:</w:t>
            </w:r>
          </w:p>
          <w:p w:rsidR="00D31C5C" w:rsidRPr="00E6112F" w:rsidRDefault="00D31C5C" w:rsidP="00E6112F">
            <w:pPr>
              <w:numPr>
                <w:ilvl w:val="0"/>
                <w:numId w:val="20"/>
              </w:numPr>
              <w:overflowPunct w:val="0"/>
              <w:autoSpaceDE w:val="0"/>
              <w:autoSpaceDN w:val="0"/>
              <w:spacing w:after="0"/>
              <w:contextualSpacing/>
              <w:textAlignment w:val="baseline"/>
              <w:rPr>
                <w:sz w:val="18"/>
                <w:szCs w:val="18"/>
              </w:rPr>
            </w:pPr>
            <w:r w:rsidRPr="00E6112F">
              <w:rPr>
                <w:sz w:val="18"/>
                <w:szCs w:val="18"/>
              </w:rPr>
              <w:t>Various SS burst set length due to different L and SCS</w:t>
            </w:r>
          </w:p>
          <w:p w:rsidR="00D31C5C" w:rsidRPr="00E6112F" w:rsidRDefault="00D31C5C" w:rsidP="00E6112F">
            <w:pPr>
              <w:numPr>
                <w:ilvl w:val="0"/>
                <w:numId w:val="20"/>
              </w:numPr>
              <w:overflowPunct w:val="0"/>
              <w:autoSpaceDE w:val="0"/>
              <w:autoSpaceDN w:val="0"/>
              <w:spacing w:after="0"/>
              <w:contextualSpacing/>
              <w:textAlignment w:val="baseline"/>
              <w:rPr>
                <w:sz w:val="18"/>
                <w:szCs w:val="18"/>
              </w:rPr>
            </w:pPr>
            <w:r w:rsidRPr="00E6112F">
              <w:rPr>
                <w:sz w:val="18"/>
                <w:szCs w:val="18"/>
              </w:rPr>
              <w:t xml:space="preserve">Various SS burst set period configuration, including </w:t>
            </w:r>
            <w:r w:rsidRPr="00E6112F">
              <w:rPr>
                <w:sz w:val="18"/>
                <w:szCs w:val="18"/>
                <w:lang w:val="en-US"/>
              </w:rPr>
              <w:t xml:space="preserve">{5, 10, 20, 40, 80, 160} ms among different frequency layers </w:t>
            </w:r>
          </w:p>
          <w:p w:rsidR="00D31C5C" w:rsidRPr="00E6112F" w:rsidRDefault="00D31C5C" w:rsidP="00E6112F">
            <w:pPr>
              <w:numPr>
                <w:ilvl w:val="0"/>
                <w:numId w:val="20"/>
              </w:numPr>
              <w:overflowPunct w:val="0"/>
              <w:autoSpaceDE w:val="0"/>
              <w:autoSpaceDN w:val="0"/>
              <w:spacing w:after="0"/>
              <w:contextualSpacing/>
              <w:textAlignment w:val="baseline"/>
              <w:rPr>
                <w:sz w:val="18"/>
                <w:szCs w:val="18"/>
              </w:rPr>
            </w:pPr>
            <w:r w:rsidRPr="00E6112F">
              <w:rPr>
                <w:sz w:val="18"/>
                <w:szCs w:val="18"/>
              </w:rPr>
              <w:t xml:space="preserve">Various SS burst set period configuration, including </w:t>
            </w:r>
            <w:r w:rsidRPr="00E6112F">
              <w:rPr>
                <w:sz w:val="18"/>
                <w:szCs w:val="18"/>
                <w:lang w:val="en-US"/>
              </w:rPr>
              <w:t>{5, 10, 20, 40, 80, 160} ms among different cells per frequency layer</w:t>
            </w:r>
          </w:p>
          <w:p w:rsidR="00D31C5C" w:rsidRPr="00E6112F" w:rsidRDefault="00D31C5C" w:rsidP="00E6112F">
            <w:pPr>
              <w:numPr>
                <w:ilvl w:val="0"/>
                <w:numId w:val="20"/>
              </w:numPr>
              <w:overflowPunct w:val="0"/>
              <w:autoSpaceDE w:val="0"/>
              <w:autoSpaceDN w:val="0"/>
              <w:spacing w:after="0"/>
              <w:contextualSpacing/>
              <w:textAlignment w:val="baseline"/>
              <w:rPr>
                <w:sz w:val="18"/>
                <w:szCs w:val="18"/>
              </w:rPr>
            </w:pPr>
            <w:r w:rsidRPr="00E6112F">
              <w:rPr>
                <w:sz w:val="18"/>
                <w:szCs w:val="18"/>
              </w:rPr>
              <w:t>Offset of the SS burst set within each period</w:t>
            </w:r>
          </w:p>
          <w:p w:rsidR="00D31C5C" w:rsidRPr="00E6112F" w:rsidRDefault="00D31C5C" w:rsidP="00E6112F">
            <w:pPr>
              <w:spacing w:after="0"/>
              <w:contextualSpacing/>
              <w:rPr>
                <w:b/>
                <w:sz w:val="18"/>
                <w:szCs w:val="18"/>
              </w:rPr>
            </w:pPr>
            <w:r w:rsidRPr="00E6112F">
              <w:rPr>
                <w:b/>
                <w:sz w:val="18"/>
                <w:szCs w:val="18"/>
              </w:rPr>
              <w:t>Proposal: it is proposed to investigate from the following two aspects to facilitate NR measurement gap design.</w:t>
            </w:r>
          </w:p>
          <w:p w:rsidR="00D31C5C" w:rsidRPr="00E6112F" w:rsidRDefault="00D31C5C" w:rsidP="00E6112F">
            <w:pPr>
              <w:numPr>
                <w:ilvl w:val="0"/>
                <w:numId w:val="21"/>
              </w:numPr>
              <w:overflowPunct w:val="0"/>
              <w:autoSpaceDE w:val="0"/>
              <w:autoSpaceDN w:val="0"/>
              <w:spacing w:after="0"/>
              <w:contextualSpacing/>
              <w:textAlignment w:val="baseline"/>
              <w:rPr>
                <w:b/>
                <w:sz w:val="18"/>
                <w:szCs w:val="18"/>
              </w:rPr>
            </w:pPr>
            <w:r w:rsidRPr="00E6112F">
              <w:rPr>
                <w:b/>
                <w:sz w:val="18"/>
                <w:szCs w:val="18"/>
              </w:rPr>
              <w:t>Restrict the flexibility regarding SS block, SS burst set and SS burst set period for different frequency layers.</w:t>
            </w:r>
          </w:p>
          <w:p w:rsidR="00D31C5C" w:rsidRPr="00E6112F" w:rsidRDefault="00D31C5C" w:rsidP="00E6112F">
            <w:pPr>
              <w:numPr>
                <w:ilvl w:val="0"/>
                <w:numId w:val="21"/>
              </w:numPr>
              <w:overflowPunct w:val="0"/>
              <w:autoSpaceDE w:val="0"/>
              <w:autoSpaceDN w:val="0"/>
              <w:spacing w:after="0"/>
              <w:contextualSpacing/>
              <w:textAlignment w:val="baseline"/>
              <w:rPr>
                <w:b/>
                <w:sz w:val="18"/>
                <w:szCs w:val="18"/>
              </w:rPr>
            </w:pPr>
            <w:r w:rsidRPr="00E6112F">
              <w:rPr>
                <w:b/>
                <w:sz w:val="18"/>
                <w:szCs w:val="18"/>
              </w:rPr>
              <w:t>Investigate the definition of NAI</w:t>
            </w:r>
          </w:p>
          <w:p w:rsidR="00D31C5C" w:rsidRPr="00E6112F" w:rsidRDefault="00D31C5C" w:rsidP="00E6112F">
            <w:pPr>
              <w:numPr>
                <w:ilvl w:val="0"/>
                <w:numId w:val="21"/>
              </w:numPr>
              <w:overflowPunct w:val="0"/>
              <w:autoSpaceDE w:val="0"/>
              <w:autoSpaceDN w:val="0"/>
              <w:spacing w:after="0"/>
              <w:contextualSpacing/>
              <w:textAlignment w:val="baseline"/>
              <w:rPr>
                <w:b/>
                <w:sz w:val="18"/>
                <w:szCs w:val="18"/>
              </w:rPr>
            </w:pPr>
            <w:r w:rsidRPr="00E6112F">
              <w:rPr>
                <w:b/>
                <w:sz w:val="18"/>
                <w:szCs w:val="18"/>
              </w:rPr>
              <w:t xml:space="preserve">Reuse LTE measurement gap configuration as much as possible  </w:t>
            </w:r>
          </w:p>
        </w:tc>
      </w:tr>
      <w:tr w:rsidR="00F95EDB" w:rsidRPr="00E05442" w:rsidTr="00346407">
        <w:trPr>
          <w:trHeight w:val="500"/>
        </w:trPr>
        <w:tc>
          <w:tcPr>
            <w:tcW w:w="1384" w:type="dxa"/>
            <w:tcBorders>
              <w:top w:val="single" w:sz="4" w:space="0" w:color="auto"/>
              <w:left w:val="single" w:sz="4" w:space="0" w:color="auto"/>
              <w:bottom w:val="single" w:sz="4" w:space="0" w:color="auto"/>
              <w:right w:val="single" w:sz="4" w:space="0" w:color="auto"/>
            </w:tcBorders>
          </w:tcPr>
          <w:p w:rsidR="00F95EDB" w:rsidRPr="00E6112F" w:rsidRDefault="00F95EDB" w:rsidP="00E6112F">
            <w:pPr>
              <w:spacing w:after="0"/>
              <w:contextualSpacing/>
              <w:rPr>
                <w:sz w:val="18"/>
                <w:szCs w:val="18"/>
                <w:lang w:eastAsia="zh-CN"/>
              </w:rPr>
            </w:pPr>
            <w:r w:rsidRPr="00E6112F">
              <w:rPr>
                <w:sz w:val="18"/>
                <w:szCs w:val="18"/>
                <w:lang w:eastAsia="zh-CN"/>
              </w:rPr>
              <w:t>Ericsson</w:t>
            </w:r>
          </w:p>
        </w:tc>
        <w:tc>
          <w:tcPr>
            <w:tcW w:w="8222" w:type="dxa"/>
            <w:tcBorders>
              <w:top w:val="single" w:sz="4" w:space="0" w:color="auto"/>
              <w:left w:val="single" w:sz="4" w:space="0" w:color="auto"/>
              <w:bottom w:val="single" w:sz="4" w:space="0" w:color="auto"/>
              <w:right w:val="single" w:sz="4" w:space="0" w:color="auto"/>
            </w:tcBorders>
          </w:tcPr>
          <w:p w:rsidR="00D31C5C" w:rsidRPr="00E6112F" w:rsidRDefault="00D31C5C" w:rsidP="00E6112F">
            <w:pPr>
              <w:spacing w:after="0"/>
              <w:contextualSpacing/>
              <w:rPr>
                <w:b/>
                <w:sz w:val="18"/>
                <w:szCs w:val="18"/>
              </w:rPr>
            </w:pPr>
            <w:r w:rsidRPr="00E6112F">
              <w:rPr>
                <w:b/>
                <w:sz w:val="18"/>
                <w:szCs w:val="18"/>
              </w:rPr>
              <w:t xml:space="preserve">Observation </w:t>
            </w:r>
            <w:proofErr w:type="gramStart"/>
            <w:r w:rsidRPr="00E6112F">
              <w:rPr>
                <w:b/>
                <w:sz w:val="18"/>
                <w:szCs w:val="18"/>
              </w:rPr>
              <w:t>1 :</w:t>
            </w:r>
            <w:proofErr w:type="gramEnd"/>
            <w:r w:rsidRPr="00E6112F">
              <w:rPr>
                <w:b/>
                <w:sz w:val="18"/>
                <w:szCs w:val="18"/>
              </w:rPr>
              <w:t xml:space="preserve"> The minimum RF bandwidth for making mobility measurements is as shown in table 1 for different </w:t>
            </w:r>
            <w:proofErr w:type="spellStart"/>
            <w:r w:rsidRPr="00E6112F">
              <w:rPr>
                <w:b/>
                <w:sz w:val="18"/>
                <w:szCs w:val="18"/>
              </w:rPr>
              <w:t>xSS</w:t>
            </w:r>
            <w:proofErr w:type="spellEnd"/>
            <w:r w:rsidRPr="00E6112F">
              <w:rPr>
                <w:b/>
                <w:sz w:val="18"/>
                <w:szCs w:val="18"/>
              </w:rPr>
              <w:t xml:space="preserve"> SCS based on the assumption that the UE needs to search for the PSS of new cells during measurement. The </w:t>
            </w:r>
            <w:proofErr w:type="spellStart"/>
            <w:r w:rsidRPr="00E6112F">
              <w:rPr>
                <w:b/>
                <w:sz w:val="18"/>
                <w:szCs w:val="18"/>
              </w:rPr>
              <w:t>xSS</w:t>
            </w:r>
            <w:proofErr w:type="spellEnd"/>
            <w:r w:rsidRPr="00E6112F">
              <w:rPr>
                <w:b/>
                <w:sz w:val="18"/>
                <w:szCs w:val="18"/>
              </w:rPr>
              <w:t xml:space="preserve"> SCS for each frequency range still needs to be decided by RAN4.</w:t>
            </w:r>
          </w:p>
          <w:p w:rsidR="00D31C5C" w:rsidRPr="00E6112F" w:rsidRDefault="00D31C5C" w:rsidP="00E6112F">
            <w:pPr>
              <w:spacing w:after="0"/>
              <w:contextualSpacing/>
              <w:rPr>
                <w:b/>
                <w:sz w:val="18"/>
                <w:szCs w:val="18"/>
              </w:rPr>
            </w:pPr>
            <w:r w:rsidRPr="00E6112F">
              <w:rPr>
                <w:b/>
                <w:sz w:val="18"/>
                <w:szCs w:val="18"/>
              </w:rPr>
              <w:t>Observation 2 : There are likely to be scenarios in NR where same carrier measurements need to be performed in measurement gaps</w:t>
            </w:r>
          </w:p>
          <w:p w:rsidR="00F95EDB" w:rsidRPr="00E6112F" w:rsidRDefault="00D31C5C" w:rsidP="00E6112F">
            <w:pPr>
              <w:spacing w:after="0"/>
              <w:contextualSpacing/>
              <w:rPr>
                <w:b/>
                <w:sz w:val="18"/>
                <w:szCs w:val="18"/>
                <w:lang w:eastAsia="zh-CN"/>
              </w:rPr>
            </w:pPr>
            <w:r w:rsidRPr="00E6112F">
              <w:rPr>
                <w:b/>
                <w:sz w:val="18"/>
                <w:szCs w:val="18"/>
              </w:rPr>
              <w:t xml:space="preserve">Observation </w:t>
            </w:r>
            <w:proofErr w:type="gramStart"/>
            <w:r w:rsidRPr="00E6112F">
              <w:rPr>
                <w:b/>
                <w:sz w:val="18"/>
                <w:szCs w:val="18"/>
              </w:rPr>
              <w:t>3 :</w:t>
            </w:r>
            <w:proofErr w:type="gramEnd"/>
            <w:r w:rsidRPr="00E6112F">
              <w:rPr>
                <w:b/>
                <w:sz w:val="18"/>
                <w:szCs w:val="18"/>
              </w:rPr>
              <w:t xml:space="preserve"> It is also possible that some UE which are not receiving the full </w:t>
            </w:r>
            <w:proofErr w:type="spellStart"/>
            <w:r w:rsidRPr="00E6112F">
              <w:rPr>
                <w:b/>
                <w:sz w:val="18"/>
                <w:szCs w:val="18"/>
              </w:rPr>
              <w:t>gNB</w:t>
            </w:r>
            <w:proofErr w:type="spellEnd"/>
            <w:r w:rsidRPr="00E6112F">
              <w:rPr>
                <w:b/>
                <w:sz w:val="18"/>
                <w:szCs w:val="18"/>
              </w:rPr>
              <w:t xml:space="preserve"> transmission bandwidth can also receive sync signals and make measurements from serving and/or neighbour cells without gaps depending on their capability / configuration (including BW adaptation).</w:t>
            </w:r>
          </w:p>
          <w:p w:rsidR="008579CC" w:rsidRPr="00E6112F" w:rsidRDefault="008579CC" w:rsidP="00E6112F">
            <w:pPr>
              <w:spacing w:after="0"/>
              <w:contextualSpacing/>
              <w:rPr>
                <w:b/>
                <w:sz w:val="18"/>
                <w:szCs w:val="18"/>
                <w:lang w:eastAsia="zh-CN"/>
              </w:rPr>
            </w:pPr>
          </w:p>
          <w:p w:rsidR="008579CC" w:rsidRPr="00E6112F" w:rsidRDefault="008579CC" w:rsidP="00E6112F">
            <w:pPr>
              <w:spacing w:after="0"/>
              <w:contextualSpacing/>
              <w:jc w:val="both"/>
              <w:rPr>
                <w:sz w:val="18"/>
                <w:szCs w:val="18"/>
              </w:rPr>
            </w:pPr>
            <w:r w:rsidRPr="00E6112F">
              <w:rPr>
                <w:b/>
                <w:sz w:val="18"/>
                <w:szCs w:val="18"/>
                <w:u w:val="single"/>
              </w:rPr>
              <w:t>Proposal 1</w:t>
            </w:r>
            <w:r w:rsidRPr="00E6112F">
              <w:rPr>
                <w:sz w:val="18"/>
                <w:szCs w:val="18"/>
              </w:rPr>
              <w:t>: Normal carrier monitoring should be prioritized in NR discussions for Rel-15.</w:t>
            </w:r>
          </w:p>
          <w:p w:rsidR="008579CC" w:rsidRPr="00E6112F" w:rsidRDefault="008579CC" w:rsidP="00E6112F">
            <w:pPr>
              <w:spacing w:after="0"/>
              <w:contextualSpacing/>
              <w:jc w:val="both"/>
              <w:rPr>
                <w:sz w:val="18"/>
                <w:szCs w:val="18"/>
              </w:rPr>
            </w:pPr>
            <w:r w:rsidRPr="00E6112F">
              <w:rPr>
                <w:b/>
                <w:sz w:val="18"/>
                <w:szCs w:val="18"/>
                <w:u w:val="single"/>
              </w:rPr>
              <w:t>Proposal 2</w:t>
            </w:r>
            <w:r w:rsidRPr="00E6112F">
              <w:rPr>
                <w:sz w:val="18"/>
                <w:szCs w:val="18"/>
              </w:rPr>
              <w:t xml:space="preserve">: </w:t>
            </w:r>
            <w:proofErr w:type="spellStart"/>
            <w:r w:rsidRPr="00E6112F">
              <w:rPr>
                <w:sz w:val="18"/>
                <w:szCs w:val="18"/>
              </w:rPr>
              <w:t>N</w:t>
            </w:r>
            <w:r w:rsidRPr="00E6112F">
              <w:rPr>
                <w:sz w:val="18"/>
                <w:szCs w:val="18"/>
                <w:vertAlign w:val="subscript"/>
              </w:rPr>
              <w:t>freq</w:t>
            </w:r>
            <w:proofErr w:type="spellEnd"/>
            <w:r w:rsidRPr="00E6112F">
              <w:rPr>
                <w:sz w:val="18"/>
                <w:szCs w:val="18"/>
              </w:rPr>
              <w:t xml:space="preserve"> (number of inter-frequency and inter-RAT NR and E-UTRA carriers excluding serving carriers) is defined as follows:</w:t>
            </w:r>
          </w:p>
          <w:p w:rsidR="008579CC" w:rsidRPr="00E6112F" w:rsidRDefault="008579CC" w:rsidP="00E6112F">
            <w:pPr>
              <w:numPr>
                <w:ilvl w:val="0"/>
                <w:numId w:val="22"/>
              </w:numPr>
              <w:spacing w:after="0"/>
              <w:contextualSpacing/>
              <w:jc w:val="both"/>
              <w:rPr>
                <w:sz w:val="18"/>
                <w:szCs w:val="18"/>
              </w:rPr>
            </w:pPr>
            <w:r w:rsidRPr="00E6112F">
              <w:rPr>
                <w:sz w:val="18"/>
                <w:szCs w:val="18"/>
              </w:rPr>
              <w:t xml:space="preserve">NSA NR: </w:t>
            </w:r>
            <w:proofErr w:type="spellStart"/>
            <w:r w:rsidRPr="00E6112F">
              <w:rPr>
                <w:sz w:val="18"/>
                <w:szCs w:val="18"/>
              </w:rPr>
              <w:t>N</w:t>
            </w:r>
            <w:r w:rsidRPr="00E6112F">
              <w:rPr>
                <w:sz w:val="18"/>
                <w:szCs w:val="18"/>
                <w:vertAlign w:val="subscript"/>
              </w:rPr>
              <w:t>freq</w:t>
            </w:r>
            <w:proofErr w:type="spellEnd"/>
            <w:r w:rsidRPr="00E6112F">
              <w:rPr>
                <w:sz w:val="18"/>
                <w:szCs w:val="18"/>
              </w:rPr>
              <w:t xml:space="preserve"> = </w:t>
            </w:r>
            <w:proofErr w:type="spellStart"/>
            <w:r w:rsidRPr="00E6112F">
              <w:rPr>
                <w:sz w:val="18"/>
                <w:szCs w:val="18"/>
              </w:rPr>
              <w:t>N</w:t>
            </w:r>
            <w:r w:rsidRPr="00E6112F">
              <w:rPr>
                <w:sz w:val="18"/>
                <w:szCs w:val="18"/>
                <w:vertAlign w:val="subscript"/>
              </w:rPr>
              <w:t>freq</w:t>
            </w:r>
            <w:proofErr w:type="spellEnd"/>
            <w:r w:rsidRPr="00E6112F">
              <w:rPr>
                <w:sz w:val="18"/>
                <w:szCs w:val="18"/>
                <w:vertAlign w:val="subscript"/>
              </w:rPr>
              <w:t>, NR</w:t>
            </w:r>
            <w:r w:rsidRPr="00E6112F">
              <w:rPr>
                <w:sz w:val="18"/>
                <w:szCs w:val="18"/>
              </w:rPr>
              <w:t xml:space="preserve"> + </w:t>
            </w:r>
            <w:proofErr w:type="spellStart"/>
            <w:r w:rsidRPr="00E6112F">
              <w:rPr>
                <w:sz w:val="18"/>
                <w:szCs w:val="18"/>
              </w:rPr>
              <w:t>N</w:t>
            </w:r>
            <w:r w:rsidRPr="00E6112F">
              <w:rPr>
                <w:sz w:val="18"/>
                <w:szCs w:val="18"/>
                <w:vertAlign w:val="subscript"/>
              </w:rPr>
              <w:t>freq</w:t>
            </w:r>
            <w:proofErr w:type="spellEnd"/>
            <w:r w:rsidRPr="00E6112F">
              <w:rPr>
                <w:sz w:val="18"/>
                <w:szCs w:val="18"/>
                <w:vertAlign w:val="subscript"/>
              </w:rPr>
              <w:t>, E-UTRA</w:t>
            </w:r>
            <w:r w:rsidRPr="00E6112F">
              <w:rPr>
                <w:sz w:val="18"/>
                <w:szCs w:val="18"/>
              </w:rPr>
              <w:t xml:space="preserve"> </w:t>
            </w:r>
          </w:p>
          <w:p w:rsidR="008579CC" w:rsidRPr="00E6112F" w:rsidRDefault="008579CC" w:rsidP="00E6112F">
            <w:pPr>
              <w:numPr>
                <w:ilvl w:val="0"/>
                <w:numId w:val="22"/>
              </w:numPr>
              <w:spacing w:after="0"/>
              <w:contextualSpacing/>
              <w:jc w:val="both"/>
              <w:rPr>
                <w:sz w:val="18"/>
                <w:szCs w:val="18"/>
                <w:lang w:val="sv-SE"/>
              </w:rPr>
            </w:pPr>
            <w:r w:rsidRPr="00E6112F">
              <w:rPr>
                <w:sz w:val="18"/>
                <w:szCs w:val="18"/>
                <w:lang w:val="sv-SE"/>
              </w:rPr>
              <w:t>SA NR: N</w:t>
            </w:r>
            <w:r w:rsidRPr="00E6112F">
              <w:rPr>
                <w:sz w:val="18"/>
                <w:szCs w:val="18"/>
                <w:vertAlign w:val="subscript"/>
                <w:lang w:val="sv-SE"/>
              </w:rPr>
              <w:t>freq</w:t>
            </w:r>
            <w:r w:rsidRPr="00E6112F">
              <w:rPr>
                <w:sz w:val="18"/>
                <w:szCs w:val="18"/>
                <w:lang w:val="sv-SE"/>
              </w:rPr>
              <w:t xml:space="preserve"> = N</w:t>
            </w:r>
            <w:r w:rsidRPr="00E6112F">
              <w:rPr>
                <w:sz w:val="18"/>
                <w:szCs w:val="18"/>
                <w:vertAlign w:val="subscript"/>
                <w:lang w:val="sv-SE"/>
              </w:rPr>
              <w:t>freq, NR</w:t>
            </w:r>
            <w:r w:rsidRPr="00E6112F">
              <w:rPr>
                <w:sz w:val="18"/>
                <w:szCs w:val="18"/>
                <w:lang w:val="sv-SE"/>
              </w:rPr>
              <w:t xml:space="preserve"> + N</w:t>
            </w:r>
            <w:r w:rsidRPr="00E6112F">
              <w:rPr>
                <w:sz w:val="18"/>
                <w:szCs w:val="18"/>
                <w:vertAlign w:val="subscript"/>
                <w:lang w:val="sv-SE"/>
              </w:rPr>
              <w:t>freq, E-UTRA</w:t>
            </w:r>
            <w:r w:rsidRPr="00E6112F">
              <w:rPr>
                <w:sz w:val="18"/>
                <w:szCs w:val="18"/>
                <w:lang w:val="sv-SE"/>
              </w:rPr>
              <w:t xml:space="preserve"> </w:t>
            </w:r>
          </w:p>
          <w:p w:rsidR="008579CC" w:rsidRPr="00E6112F" w:rsidRDefault="008579CC" w:rsidP="00E6112F">
            <w:pPr>
              <w:spacing w:after="0"/>
              <w:contextualSpacing/>
              <w:jc w:val="both"/>
              <w:rPr>
                <w:sz w:val="18"/>
                <w:szCs w:val="18"/>
              </w:rPr>
            </w:pPr>
            <w:r w:rsidRPr="00E6112F">
              <w:rPr>
                <w:b/>
                <w:sz w:val="18"/>
                <w:szCs w:val="18"/>
                <w:u w:val="single"/>
              </w:rPr>
              <w:t>Proposal 3</w:t>
            </w:r>
            <w:r w:rsidRPr="00E6112F">
              <w:rPr>
                <w:sz w:val="18"/>
                <w:szCs w:val="18"/>
              </w:rPr>
              <w:t>: Per-RAT numbers of carriers are defined as:</w:t>
            </w:r>
          </w:p>
          <w:p w:rsidR="008579CC" w:rsidRPr="00E6112F" w:rsidRDefault="008579CC" w:rsidP="00E6112F">
            <w:pPr>
              <w:numPr>
                <w:ilvl w:val="0"/>
                <w:numId w:val="22"/>
              </w:numPr>
              <w:spacing w:after="0"/>
              <w:contextualSpacing/>
              <w:jc w:val="both"/>
              <w:rPr>
                <w:sz w:val="18"/>
                <w:szCs w:val="18"/>
              </w:rPr>
            </w:pPr>
            <w:r w:rsidRPr="00E6112F">
              <w:rPr>
                <w:sz w:val="18"/>
                <w:szCs w:val="18"/>
              </w:rPr>
              <w:t xml:space="preserve">NSA and SA: The baseline number of inter-frequency NR layers, at least with the current terminology, is </w:t>
            </w:r>
            <w:proofErr w:type="spellStart"/>
            <w:r w:rsidRPr="00E6112F">
              <w:rPr>
                <w:sz w:val="18"/>
                <w:szCs w:val="18"/>
              </w:rPr>
              <w:t>N</w:t>
            </w:r>
            <w:r w:rsidRPr="00E6112F">
              <w:rPr>
                <w:sz w:val="18"/>
                <w:szCs w:val="18"/>
                <w:vertAlign w:val="subscript"/>
              </w:rPr>
              <w:t>freq</w:t>
            </w:r>
            <w:proofErr w:type="spellEnd"/>
            <w:r w:rsidRPr="00E6112F">
              <w:rPr>
                <w:sz w:val="18"/>
                <w:szCs w:val="18"/>
                <w:vertAlign w:val="subscript"/>
              </w:rPr>
              <w:t>, NR</w:t>
            </w:r>
            <w:r w:rsidRPr="00E6112F">
              <w:rPr>
                <w:sz w:val="18"/>
                <w:szCs w:val="18"/>
              </w:rPr>
              <w:t xml:space="preserve"> =3. </w:t>
            </w:r>
          </w:p>
          <w:p w:rsidR="008579CC" w:rsidRPr="00E6112F" w:rsidRDefault="008579CC" w:rsidP="00E6112F">
            <w:pPr>
              <w:numPr>
                <w:ilvl w:val="0"/>
                <w:numId w:val="22"/>
              </w:numPr>
              <w:spacing w:after="0"/>
              <w:contextualSpacing/>
              <w:jc w:val="both"/>
              <w:rPr>
                <w:sz w:val="18"/>
                <w:szCs w:val="18"/>
              </w:rPr>
            </w:pPr>
            <w:r w:rsidRPr="00E6112F">
              <w:rPr>
                <w:sz w:val="18"/>
                <w:szCs w:val="18"/>
              </w:rPr>
              <w:t xml:space="preserve">NSA: </w:t>
            </w:r>
            <w:proofErr w:type="spellStart"/>
            <w:r w:rsidRPr="00E6112F">
              <w:rPr>
                <w:sz w:val="18"/>
                <w:szCs w:val="18"/>
              </w:rPr>
              <w:t>N</w:t>
            </w:r>
            <w:r w:rsidRPr="00E6112F">
              <w:rPr>
                <w:sz w:val="18"/>
                <w:szCs w:val="18"/>
                <w:vertAlign w:val="subscript"/>
              </w:rPr>
              <w:t>freq</w:t>
            </w:r>
            <w:proofErr w:type="spellEnd"/>
            <w:r w:rsidRPr="00E6112F">
              <w:rPr>
                <w:sz w:val="18"/>
                <w:szCs w:val="18"/>
                <w:vertAlign w:val="subscript"/>
              </w:rPr>
              <w:t>, E-UTRA</w:t>
            </w:r>
            <w:r w:rsidRPr="00E6112F">
              <w:rPr>
                <w:sz w:val="18"/>
                <w:szCs w:val="18"/>
              </w:rPr>
              <w:t xml:space="preserve"> includes only the LTE inter-frequency carriers configured by LTE </w:t>
            </w:r>
            <w:proofErr w:type="spellStart"/>
            <w:r w:rsidRPr="00E6112F">
              <w:rPr>
                <w:sz w:val="18"/>
                <w:szCs w:val="18"/>
              </w:rPr>
              <w:t>PCell</w:t>
            </w:r>
            <w:proofErr w:type="spellEnd"/>
            <w:r w:rsidRPr="00E6112F">
              <w:rPr>
                <w:sz w:val="18"/>
                <w:szCs w:val="18"/>
              </w:rPr>
              <w:t xml:space="preserve"> but not NR carriers configured by LTE since these are counted as NR inter-frequency in </w:t>
            </w:r>
            <w:proofErr w:type="spellStart"/>
            <w:r w:rsidRPr="00E6112F">
              <w:rPr>
                <w:sz w:val="18"/>
                <w:szCs w:val="18"/>
              </w:rPr>
              <w:t>N</w:t>
            </w:r>
            <w:r w:rsidRPr="00E6112F">
              <w:rPr>
                <w:sz w:val="18"/>
                <w:szCs w:val="18"/>
                <w:vertAlign w:val="subscript"/>
              </w:rPr>
              <w:t>freq</w:t>
            </w:r>
            <w:proofErr w:type="spellEnd"/>
            <w:r w:rsidRPr="00E6112F">
              <w:rPr>
                <w:sz w:val="18"/>
                <w:szCs w:val="18"/>
                <w:vertAlign w:val="subscript"/>
              </w:rPr>
              <w:t>, NR</w:t>
            </w:r>
            <w:r w:rsidRPr="00E6112F">
              <w:rPr>
                <w:sz w:val="18"/>
                <w:szCs w:val="18"/>
              </w:rPr>
              <w:t xml:space="preserve"> </w:t>
            </w:r>
          </w:p>
          <w:p w:rsidR="008579CC" w:rsidRPr="00E6112F" w:rsidRDefault="008579CC" w:rsidP="00E6112F">
            <w:pPr>
              <w:numPr>
                <w:ilvl w:val="0"/>
                <w:numId w:val="22"/>
              </w:numPr>
              <w:spacing w:after="0"/>
              <w:contextualSpacing/>
              <w:jc w:val="both"/>
              <w:rPr>
                <w:sz w:val="18"/>
                <w:szCs w:val="18"/>
              </w:rPr>
            </w:pPr>
            <w:r w:rsidRPr="00E6112F">
              <w:rPr>
                <w:sz w:val="18"/>
                <w:szCs w:val="18"/>
              </w:rPr>
              <w:t xml:space="preserve">SA: </w:t>
            </w:r>
            <w:proofErr w:type="spellStart"/>
            <w:r w:rsidRPr="00E6112F">
              <w:rPr>
                <w:sz w:val="18"/>
                <w:szCs w:val="18"/>
              </w:rPr>
              <w:t>N</w:t>
            </w:r>
            <w:r w:rsidRPr="00E6112F">
              <w:rPr>
                <w:sz w:val="18"/>
                <w:szCs w:val="18"/>
                <w:vertAlign w:val="subscript"/>
              </w:rPr>
              <w:t>freq</w:t>
            </w:r>
            <w:proofErr w:type="spellEnd"/>
            <w:r w:rsidRPr="00E6112F">
              <w:rPr>
                <w:sz w:val="18"/>
                <w:szCs w:val="18"/>
                <w:vertAlign w:val="subscript"/>
              </w:rPr>
              <w:t>, E-UTRA</w:t>
            </w:r>
            <w:r w:rsidRPr="00E6112F">
              <w:rPr>
                <w:sz w:val="18"/>
                <w:szCs w:val="18"/>
              </w:rPr>
              <w:t xml:space="preserve"> includes the LTE carriers configured by a serving NR cell, even though the number may be the same as for NSA</w:t>
            </w:r>
          </w:p>
          <w:p w:rsidR="008579CC" w:rsidRPr="00E6112F" w:rsidRDefault="008579CC" w:rsidP="00E6112F">
            <w:pPr>
              <w:spacing w:after="0"/>
              <w:contextualSpacing/>
              <w:jc w:val="both"/>
              <w:rPr>
                <w:sz w:val="18"/>
                <w:szCs w:val="18"/>
              </w:rPr>
            </w:pPr>
            <w:r w:rsidRPr="00E6112F">
              <w:rPr>
                <w:b/>
                <w:sz w:val="18"/>
                <w:szCs w:val="18"/>
                <w:u w:val="single"/>
              </w:rPr>
              <w:t>Proposal 4</w:t>
            </w:r>
            <w:r w:rsidRPr="00E6112F">
              <w:rPr>
                <w:sz w:val="18"/>
                <w:szCs w:val="18"/>
              </w:rPr>
              <w:t>: The total numbers of carriers are:</w:t>
            </w:r>
          </w:p>
          <w:p w:rsidR="008579CC" w:rsidRPr="00E6112F" w:rsidRDefault="008579CC" w:rsidP="00E6112F">
            <w:pPr>
              <w:numPr>
                <w:ilvl w:val="0"/>
                <w:numId w:val="22"/>
              </w:numPr>
              <w:spacing w:after="0"/>
              <w:contextualSpacing/>
              <w:jc w:val="both"/>
              <w:rPr>
                <w:sz w:val="18"/>
                <w:szCs w:val="18"/>
              </w:rPr>
            </w:pPr>
            <w:r w:rsidRPr="00E6112F">
              <w:rPr>
                <w:sz w:val="18"/>
                <w:szCs w:val="18"/>
              </w:rPr>
              <w:t xml:space="preserve">NSA NR: </w:t>
            </w:r>
            <w:proofErr w:type="spellStart"/>
            <w:r w:rsidRPr="00E6112F">
              <w:rPr>
                <w:sz w:val="18"/>
                <w:szCs w:val="18"/>
              </w:rPr>
              <w:t>N</w:t>
            </w:r>
            <w:r w:rsidRPr="00E6112F">
              <w:rPr>
                <w:sz w:val="18"/>
                <w:szCs w:val="18"/>
                <w:vertAlign w:val="subscript"/>
              </w:rPr>
              <w:t>freq</w:t>
            </w:r>
            <w:proofErr w:type="spellEnd"/>
            <w:r w:rsidRPr="00E6112F">
              <w:rPr>
                <w:sz w:val="18"/>
                <w:szCs w:val="18"/>
              </w:rPr>
              <w:t xml:space="preserve"> = </w:t>
            </w:r>
            <w:proofErr w:type="spellStart"/>
            <w:r w:rsidRPr="00E6112F">
              <w:rPr>
                <w:sz w:val="18"/>
                <w:szCs w:val="18"/>
              </w:rPr>
              <w:t>N</w:t>
            </w:r>
            <w:r w:rsidRPr="00E6112F">
              <w:rPr>
                <w:sz w:val="18"/>
                <w:szCs w:val="18"/>
                <w:vertAlign w:val="subscript"/>
              </w:rPr>
              <w:t>freq</w:t>
            </w:r>
            <w:proofErr w:type="spellEnd"/>
            <w:r w:rsidRPr="00E6112F">
              <w:rPr>
                <w:sz w:val="18"/>
                <w:szCs w:val="18"/>
                <w:vertAlign w:val="subscript"/>
              </w:rPr>
              <w:t>, NR</w:t>
            </w:r>
            <w:r w:rsidRPr="00E6112F">
              <w:rPr>
                <w:sz w:val="18"/>
                <w:szCs w:val="18"/>
              </w:rPr>
              <w:t xml:space="preserve"> + </w:t>
            </w:r>
            <w:proofErr w:type="spellStart"/>
            <w:r w:rsidRPr="00E6112F">
              <w:rPr>
                <w:sz w:val="18"/>
                <w:szCs w:val="18"/>
              </w:rPr>
              <w:t>N</w:t>
            </w:r>
            <w:r w:rsidRPr="00E6112F">
              <w:rPr>
                <w:sz w:val="18"/>
                <w:szCs w:val="18"/>
                <w:vertAlign w:val="subscript"/>
              </w:rPr>
              <w:t>freq</w:t>
            </w:r>
            <w:proofErr w:type="spellEnd"/>
            <w:r w:rsidRPr="00E6112F">
              <w:rPr>
                <w:sz w:val="18"/>
                <w:szCs w:val="18"/>
                <w:vertAlign w:val="subscript"/>
              </w:rPr>
              <w:t>, E-UTRA</w:t>
            </w:r>
            <w:r w:rsidRPr="00E6112F">
              <w:rPr>
                <w:sz w:val="18"/>
                <w:szCs w:val="18"/>
              </w:rPr>
              <w:t xml:space="preserve"> = [6]</w:t>
            </w:r>
          </w:p>
          <w:p w:rsidR="008579CC" w:rsidRPr="00E6112F" w:rsidRDefault="008579CC" w:rsidP="00E6112F">
            <w:pPr>
              <w:numPr>
                <w:ilvl w:val="0"/>
                <w:numId w:val="22"/>
              </w:numPr>
              <w:spacing w:after="0"/>
              <w:contextualSpacing/>
              <w:jc w:val="both"/>
              <w:rPr>
                <w:sz w:val="18"/>
                <w:szCs w:val="18"/>
              </w:rPr>
            </w:pPr>
            <w:r w:rsidRPr="00E6112F">
              <w:rPr>
                <w:sz w:val="18"/>
                <w:szCs w:val="18"/>
              </w:rPr>
              <w:t xml:space="preserve">SA NR: </w:t>
            </w:r>
            <w:proofErr w:type="spellStart"/>
            <w:r w:rsidRPr="00E6112F">
              <w:rPr>
                <w:sz w:val="18"/>
                <w:szCs w:val="18"/>
              </w:rPr>
              <w:t>N</w:t>
            </w:r>
            <w:r w:rsidRPr="00E6112F">
              <w:rPr>
                <w:sz w:val="18"/>
                <w:szCs w:val="18"/>
                <w:vertAlign w:val="subscript"/>
              </w:rPr>
              <w:t>freq</w:t>
            </w:r>
            <w:proofErr w:type="spellEnd"/>
            <w:r w:rsidRPr="00E6112F">
              <w:rPr>
                <w:sz w:val="18"/>
                <w:szCs w:val="18"/>
              </w:rPr>
              <w:t xml:space="preserve"> = [6]</w:t>
            </w:r>
          </w:p>
          <w:p w:rsidR="008579CC" w:rsidRPr="00E6112F" w:rsidRDefault="008579CC" w:rsidP="00E6112F">
            <w:pPr>
              <w:spacing w:after="0"/>
              <w:contextualSpacing/>
              <w:jc w:val="both"/>
              <w:rPr>
                <w:sz w:val="18"/>
                <w:szCs w:val="18"/>
              </w:rPr>
            </w:pPr>
            <w:r w:rsidRPr="00E6112F">
              <w:rPr>
                <w:b/>
                <w:sz w:val="18"/>
                <w:szCs w:val="18"/>
                <w:u w:val="single"/>
              </w:rPr>
              <w:t>Proposal 5</w:t>
            </w:r>
            <w:r w:rsidRPr="00E6112F">
              <w:rPr>
                <w:sz w:val="18"/>
                <w:szCs w:val="18"/>
              </w:rPr>
              <w:t xml:space="preserve">: To enable selecting of NR carriers to be configured as a </w:t>
            </w:r>
            <w:proofErr w:type="spellStart"/>
            <w:r w:rsidRPr="00E6112F">
              <w:rPr>
                <w:sz w:val="18"/>
                <w:szCs w:val="18"/>
              </w:rPr>
              <w:t>PSCell</w:t>
            </w:r>
            <w:proofErr w:type="spellEnd"/>
            <w:r w:rsidRPr="00E6112F">
              <w:rPr>
                <w:sz w:val="18"/>
                <w:szCs w:val="18"/>
              </w:rPr>
              <w:t xml:space="preserve">, also the existing </w:t>
            </w:r>
            <w:proofErr w:type="spellStart"/>
            <w:r w:rsidRPr="00E6112F">
              <w:rPr>
                <w:sz w:val="18"/>
                <w:szCs w:val="18"/>
              </w:rPr>
              <w:t>N</w:t>
            </w:r>
            <w:r w:rsidRPr="00E6112F">
              <w:rPr>
                <w:sz w:val="18"/>
                <w:szCs w:val="18"/>
                <w:vertAlign w:val="subscript"/>
              </w:rPr>
              <w:t>freq</w:t>
            </w:r>
            <w:proofErr w:type="spellEnd"/>
            <w:r w:rsidRPr="00E6112F">
              <w:rPr>
                <w:sz w:val="18"/>
                <w:szCs w:val="18"/>
              </w:rPr>
              <w:t xml:space="preserve"> in LTE needs to be updated to include </w:t>
            </w:r>
            <w:proofErr w:type="spellStart"/>
            <w:r w:rsidRPr="00E6112F">
              <w:rPr>
                <w:sz w:val="18"/>
                <w:szCs w:val="18"/>
              </w:rPr>
              <w:t>N</w:t>
            </w:r>
            <w:r w:rsidRPr="00E6112F">
              <w:rPr>
                <w:sz w:val="18"/>
                <w:szCs w:val="18"/>
                <w:vertAlign w:val="subscript"/>
              </w:rPr>
              <w:t>freq</w:t>
            </w:r>
            <w:proofErr w:type="spellEnd"/>
            <w:r w:rsidRPr="00E6112F">
              <w:rPr>
                <w:sz w:val="18"/>
                <w:szCs w:val="18"/>
                <w:vertAlign w:val="subscript"/>
              </w:rPr>
              <w:t>, NR</w:t>
            </w:r>
            <w:r w:rsidRPr="00E6112F">
              <w:rPr>
                <w:sz w:val="18"/>
                <w:szCs w:val="18"/>
              </w:rPr>
              <w:t xml:space="preserve"> for inter-RAT measurements on NR carriers.</w:t>
            </w:r>
          </w:p>
          <w:p w:rsidR="008579CC" w:rsidRPr="00E6112F" w:rsidRDefault="008579CC" w:rsidP="00E6112F">
            <w:pPr>
              <w:spacing w:after="0"/>
              <w:contextualSpacing/>
              <w:jc w:val="both"/>
              <w:rPr>
                <w:sz w:val="18"/>
                <w:szCs w:val="18"/>
              </w:rPr>
            </w:pPr>
            <w:r w:rsidRPr="00E6112F">
              <w:rPr>
                <w:b/>
                <w:sz w:val="18"/>
                <w:szCs w:val="18"/>
                <w:u w:val="single"/>
              </w:rPr>
              <w:t>Proposal 6</w:t>
            </w:r>
            <w:r w:rsidRPr="00E6112F">
              <w:rPr>
                <w:sz w:val="18"/>
                <w:szCs w:val="18"/>
              </w:rPr>
              <w:t xml:space="preserve">: If gaps are to be used for intra-frequency measurements, the number of intra-carrier layers may also need to be restricted. </w:t>
            </w:r>
            <w:proofErr w:type="gramStart"/>
            <w:r w:rsidRPr="00E6112F">
              <w:rPr>
                <w:sz w:val="18"/>
                <w:szCs w:val="18"/>
              </w:rPr>
              <w:t>Which may also depend on whether multiple SS block locations in frequency within the same carrier are allowed in different cells.</w:t>
            </w:r>
            <w:proofErr w:type="gramEnd"/>
          </w:p>
          <w:p w:rsidR="008579CC" w:rsidRPr="00E6112F" w:rsidRDefault="008579CC" w:rsidP="00E6112F">
            <w:pPr>
              <w:spacing w:after="0"/>
              <w:contextualSpacing/>
              <w:jc w:val="both"/>
              <w:rPr>
                <w:sz w:val="18"/>
                <w:szCs w:val="18"/>
              </w:rPr>
            </w:pPr>
            <w:r w:rsidRPr="00E6112F">
              <w:rPr>
                <w:b/>
                <w:sz w:val="18"/>
                <w:szCs w:val="18"/>
                <w:u w:val="single"/>
              </w:rPr>
              <w:t>Proposal 7</w:t>
            </w:r>
            <w:r w:rsidRPr="00E6112F">
              <w:rPr>
                <w:sz w:val="18"/>
                <w:szCs w:val="18"/>
              </w:rPr>
              <w:t>:  The numbers of intra-frequency cells and beams are based on system simulations.</w:t>
            </w:r>
          </w:p>
          <w:p w:rsidR="008579CC" w:rsidRPr="00E6112F" w:rsidRDefault="008579CC" w:rsidP="00E6112F">
            <w:pPr>
              <w:spacing w:after="0"/>
              <w:contextualSpacing/>
              <w:jc w:val="both"/>
              <w:rPr>
                <w:sz w:val="18"/>
                <w:szCs w:val="18"/>
              </w:rPr>
            </w:pPr>
            <w:r w:rsidRPr="00E6112F">
              <w:rPr>
                <w:b/>
                <w:sz w:val="18"/>
                <w:szCs w:val="18"/>
                <w:u w:val="single"/>
              </w:rPr>
              <w:t>Proposal 8</w:t>
            </w:r>
            <w:r w:rsidRPr="00E6112F">
              <w:rPr>
                <w:sz w:val="18"/>
                <w:szCs w:val="18"/>
              </w:rPr>
              <w:t>: The numbers of intra-frequency cells and beams may be different for lower and higher frequencies.</w:t>
            </w:r>
          </w:p>
          <w:p w:rsidR="008579CC" w:rsidRPr="00E6112F" w:rsidRDefault="008579CC" w:rsidP="00E6112F">
            <w:pPr>
              <w:spacing w:after="0"/>
              <w:contextualSpacing/>
              <w:jc w:val="both"/>
              <w:rPr>
                <w:sz w:val="18"/>
                <w:szCs w:val="18"/>
              </w:rPr>
            </w:pPr>
            <w:r w:rsidRPr="00E6112F">
              <w:rPr>
                <w:b/>
                <w:sz w:val="18"/>
                <w:szCs w:val="18"/>
                <w:u w:val="single"/>
              </w:rPr>
              <w:t>Proposal 9</w:t>
            </w:r>
            <w:r w:rsidRPr="00E6112F">
              <w:rPr>
                <w:sz w:val="18"/>
                <w:szCs w:val="18"/>
              </w:rPr>
              <w:t>: The number of inter-frequency cells is not necessarily smaller than that for intra-frequency, e.g., when multiple beams per cell are measured for intra-frequency but not inter-frequency.</w:t>
            </w:r>
          </w:p>
          <w:p w:rsidR="008579CC" w:rsidRPr="00E6112F" w:rsidRDefault="008579CC" w:rsidP="00E6112F">
            <w:pPr>
              <w:spacing w:after="0"/>
              <w:contextualSpacing/>
              <w:jc w:val="both"/>
              <w:rPr>
                <w:sz w:val="18"/>
                <w:szCs w:val="18"/>
                <w:lang w:eastAsia="zh-CN"/>
              </w:rPr>
            </w:pPr>
            <w:r w:rsidRPr="00E6112F">
              <w:rPr>
                <w:b/>
                <w:sz w:val="18"/>
                <w:szCs w:val="18"/>
                <w:u w:val="single"/>
              </w:rPr>
              <w:t>Proposal 10</w:t>
            </w:r>
            <w:r w:rsidRPr="00E6112F">
              <w:rPr>
                <w:sz w:val="18"/>
                <w:szCs w:val="18"/>
              </w:rPr>
              <w:t>:  If multiple numerologies are specified for a carrier, the UE shall be able to support at least two different numerologies in parallel (e.g., one for SS block measurements and another one for CSI-RS measurements or for channel quality estimation).</w:t>
            </w:r>
          </w:p>
        </w:tc>
      </w:tr>
      <w:tr w:rsidR="00F95EDB" w:rsidRPr="00E05442" w:rsidTr="00346407">
        <w:trPr>
          <w:trHeight w:val="500"/>
        </w:trPr>
        <w:tc>
          <w:tcPr>
            <w:tcW w:w="1384" w:type="dxa"/>
            <w:tcBorders>
              <w:top w:val="single" w:sz="4" w:space="0" w:color="auto"/>
              <w:left w:val="single" w:sz="4" w:space="0" w:color="auto"/>
              <w:bottom w:val="single" w:sz="4" w:space="0" w:color="auto"/>
              <w:right w:val="single" w:sz="4" w:space="0" w:color="auto"/>
            </w:tcBorders>
          </w:tcPr>
          <w:p w:rsidR="00F95EDB" w:rsidRPr="00E6112F" w:rsidRDefault="00F95EDB" w:rsidP="00E6112F">
            <w:pPr>
              <w:spacing w:after="0"/>
              <w:contextualSpacing/>
              <w:rPr>
                <w:sz w:val="18"/>
                <w:szCs w:val="18"/>
                <w:lang w:eastAsia="zh-CN"/>
              </w:rPr>
            </w:pPr>
            <w:r w:rsidRPr="00E6112F">
              <w:rPr>
                <w:sz w:val="18"/>
                <w:szCs w:val="18"/>
                <w:lang w:eastAsia="zh-CN"/>
              </w:rPr>
              <w:t>Samsung</w:t>
            </w:r>
          </w:p>
        </w:tc>
        <w:tc>
          <w:tcPr>
            <w:tcW w:w="8222" w:type="dxa"/>
            <w:tcBorders>
              <w:top w:val="single" w:sz="4" w:space="0" w:color="auto"/>
              <w:left w:val="single" w:sz="4" w:space="0" w:color="auto"/>
              <w:bottom w:val="single" w:sz="4" w:space="0" w:color="auto"/>
              <w:right w:val="single" w:sz="4" w:space="0" w:color="auto"/>
            </w:tcBorders>
          </w:tcPr>
          <w:p w:rsidR="00D31C5C" w:rsidRPr="00E6112F" w:rsidRDefault="00D31C5C" w:rsidP="00E6112F">
            <w:pPr>
              <w:spacing w:after="0"/>
              <w:contextualSpacing/>
              <w:jc w:val="both"/>
              <w:rPr>
                <w:b/>
                <w:sz w:val="18"/>
                <w:szCs w:val="18"/>
                <w:u w:val="single"/>
                <w:lang w:val="en-US" w:eastAsia="zh-CN"/>
              </w:rPr>
            </w:pPr>
            <w:r w:rsidRPr="00E6112F">
              <w:rPr>
                <w:b/>
                <w:sz w:val="18"/>
                <w:szCs w:val="18"/>
                <w:u w:val="single"/>
                <w:lang w:val="en-US" w:eastAsia="zh-CN"/>
              </w:rPr>
              <w:t xml:space="preserve">Proposal 1: From RAN4 perspective, to investigate and confirm that RF and baseband processing related abilities can be separated, which would facilitate a simplified capability design. </w:t>
            </w:r>
          </w:p>
          <w:p w:rsidR="00F95EDB" w:rsidRPr="00E6112F" w:rsidRDefault="00D31C5C" w:rsidP="00E6112F">
            <w:pPr>
              <w:spacing w:after="0"/>
              <w:contextualSpacing/>
              <w:rPr>
                <w:sz w:val="18"/>
                <w:szCs w:val="18"/>
                <w:lang w:eastAsia="zh-CN"/>
              </w:rPr>
            </w:pPr>
            <w:r w:rsidRPr="00E6112F">
              <w:rPr>
                <w:b/>
                <w:sz w:val="18"/>
                <w:szCs w:val="18"/>
                <w:u w:val="single"/>
                <w:lang w:val="en-US" w:eastAsia="zh-CN"/>
              </w:rPr>
              <w:t>Observation 1: With separated RF and baseband processing related capability reporting, the baseband capability reporting method should still guarantee enough implementation flexibility.</w:t>
            </w:r>
          </w:p>
        </w:tc>
      </w:tr>
      <w:tr w:rsidR="00F95EDB" w:rsidRPr="00E05442" w:rsidTr="00346407">
        <w:trPr>
          <w:trHeight w:val="500"/>
        </w:trPr>
        <w:tc>
          <w:tcPr>
            <w:tcW w:w="1384" w:type="dxa"/>
            <w:tcBorders>
              <w:top w:val="single" w:sz="4" w:space="0" w:color="auto"/>
              <w:left w:val="single" w:sz="4" w:space="0" w:color="auto"/>
              <w:bottom w:val="single" w:sz="4" w:space="0" w:color="auto"/>
              <w:right w:val="single" w:sz="4" w:space="0" w:color="auto"/>
            </w:tcBorders>
          </w:tcPr>
          <w:p w:rsidR="00F95EDB" w:rsidRPr="00E6112F" w:rsidRDefault="00F95EDB" w:rsidP="00E6112F">
            <w:pPr>
              <w:spacing w:after="0"/>
              <w:contextualSpacing/>
              <w:rPr>
                <w:sz w:val="18"/>
                <w:szCs w:val="18"/>
                <w:lang w:eastAsia="zh-CN"/>
              </w:rPr>
            </w:pPr>
            <w:r w:rsidRPr="00E6112F">
              <w:rPr>
                <w:sz w:val="18"/>
                <w:szCs w:val="18"/>
                <w:lang w:eastAsia="zh-CN"/>
              </w:rPr>
              <w:t>Huawei</w:t>
            </w:r>
          </w:p>
        </w:tc>
        <w:tc>
          <w:tcPr>
            <w:tcW w:w="8222" w:type="dxa"/>
            <w:tcBorders>
              <w:top w:val="single" w:sz="4" w:space="0" w:color="auto"/>
              <w:left w:val="single" w:sz="4" w:space="0" w:color="auto"/>
              <w:bottom w:val="single" w:sz="4" w:space="0" w:color="auto"/>
              <w:right w:val="single" w:sz="4" w:space="0" w:color="auto"/>
            </w:tcBorders>
          </w:tcPr>
          <w:p w:rsidR="00D31C5C" w:rsidRPr="00E6112F" w:rsidRDefault="00360A52" w:rsidP="00E6112F">
            <w:pPr>
              <w:spacing w:after="0"/>
              <w:contextualSpacing/>
              <w:rPr>
                <w:sz w:val="18"/>
                <w:szCs w:val="18"/>
              </w:rPr>
            </w:pPr>
            <w:r w:rsidRPr="00E6112F">
              <w:rPr>
                <w:sz w:val="18"/>
                <w:szCs w:val="18"/>
              </w:rPr>
              <w:fldChar w:fldCharType="begin"/>
            </w:r>
            <w:r w:rsidR="00D31C5C" w:rsidRPr="00E6112F">
              <w:rPr>
                <w:sz w:val="18"/>
                <w:szCs w:val="18"/>
              </w:rPr>
              <w:instrText xml:space="preserve"> REF _Ref481488658 \h </w:instrText>
            </w:r>
            <w:r w:rsidR="00E6112F" w:rsidRPr="00E6112F">
              <w:rPr>
                <w:sz w:val="18"/>
                <w:szCs w:val="18"/>
              </w:rPr>
              <w:instrText xml:space="preserve"> \* MERGEFORMAT </w:instrText>
            </w:r>
            <w:r w:rsidRPr="00E6112F">
              <w:rPr>
                <w:sz w:val="18"/>
                <w:szCs w:val="18"/>
              </w:rPr>
            </w:r>
            <w:r w:rsidRPr="00E6112F">
              <w:rPr>
                <w:sz w:val="18"/>
                <w:szCs w:val="18"/>
              </w:rPr>
              <w:fldChar w:fldCharType="separate"/>
            </w:r>
            <w:r w:rsidR="00D31C5C" w:rsidRPr="00E6112F">
              <w:rPr>
                <w:b/>
                <w:sz w:val="18"/>
                <w:szCs w:val="18"/>
              </w:rPr>
              <w:t xml:space="preserve">Observation </w:t>
            </w:r>
            <w:r w:rsidR="00D31C5C" w:rsidRPr="00E6112F">
              <w:rPr>
                <w:b/>
                <w:noProof/>
                <w:sz w:val="18"/>
                <w:szCs w:val="18"/>
              </w:rPr>
              <w:t>1</w:t>
            </w:r>
            <w:r w:rsidR="00D31C5C" w:rsidRPr="00E6112F">
              <w:rPr>
                <w:sz w:val="18"/>
                <w:szCs w:val="18"/>
              </w:rPr>
              <w:t xml:space="preserve">: For SA or NSA with NR </w:t>
            </w:r>
            <w:proofErr w:type="spellStart"/>
            <w:r w:rsidR="00D31C5C" w:rsidRPr="00E6112F">
              <w:rPr>
                <w:sz w:val="18"/>
                <w:szCs w:val="18"/>
              </w:rPr>
              <w:t>PCell</w:t>
            </w:r>
            <w:proofErr w:type="spellEnd"/>
            <w:r w:rsidR="00D31C5C" w:rsidRPr="00E6112F">
              <w:rPr>
                <w:sz w:val="18"/>
                <w:szCs w:val="18"/>
              </w:rPr>
              <w:t xml:space="preserve"> scenarios, both system level and link level simulations are needed to determine the number of cells being monitored.</w:t>
            </w:r>
            <w:r w:rsidRPr="00E6112F">
              <w:rPr>
                <w:sz w:val="18"/>
                <w:szCs w:val="18"/>
              </w:rPr>
              <w:fldChar w:fldCharType="end"/>
            </w:r>
          </w:p>
          <w:p w:rsidR="00D31C5C" w:rsidRPr="00E6112F" w:rsidRDefault="00360A52" w:rsidP="00E6112F">
            <w:pPr>
              <w:spacing w:after="0"/>
              <w:contextualSpacing/>
              <w:rPr>
                <w:sz w:val="18"/>
                <w:szCs w:val="18"/>
              </w:rPr>
            </w:pPr>
            <w:r w:rsidRPr="00E6112F">
              <w:rPr>
                <w:sz w:val="18"/>
                <w:szCs w:val="18"/>
              </w:rPr>
              <w:fldChar w:fldCharType="begin"/>
            </w:r>
            <w:r w:rsidR="00D31C5C" w:rsidRPr="00E6112F">
              <w:rPr>
                <w:sz w:val="18"/>
                <w:szCs w:val="18"/>
              </w:rPr>
              <w:instrText xml:space="preserve"> REF _Ref481488661 \h </w:instrText>
            </w:r>
            <w:r w:rsidR="00E6112F" w:rsidRPr="00E6112F">
              <w:rPr>
                <w:sz w:val="18"/>
                <w:szCs w:val="18"/>
              </w:rPr>
              <w:instrText xml:space="preserve"> \* MERGEFORMAT </w:instrText>
            </w:r>
            <w:r w:rsidRPr="00E6112F">
              <w:rPr>
                <w:sz w:val="18"/>
                <w:szCs w:val="18"/>
              </w:rPr>
            </w:r>
            <w:r w:rsidRPr="00E6112F">
              <w:rPr>
                <w:sz w:val="18"/>
                <w:szCs w:val="18"/>
              </w:rPr>
              <w:fldChar w:fldCharType="separate"/>
            </w:r>
            <w:r w:rsidR="00D31C5C" w:rsidRPr="00E6112F">
              <w:rPr>
                <w:b/>
                <w:sz w:val="18"/>
                <w:szCs w:val="18"/>
              </w:rPr>
              <w:t xml:space="preserve">Observation </w:t>
            </w:r>
            <w:r w:rsidR="00D31C5C" w:rsidRPr="00E6112F">
              <w:rPr>
                <w:b/>
                <w:noProof/>
                <w:sz w:val="18"/>
                <w:szCs w:val="18"/>
              </w:rPr>
              <w:t>2</w:t>
            </w:r>
            <w:r w:rsidR="00D31C5C" w:rsidRPr="00E6112F">
              <w:rPr>
                <w:sz w:val="18"/>
                <w:szCs w:val="18"/>
              </w:rPr>
              <w:t xml:space="preserve">: for NSA case with LTE </w:t>
            </w:r>
            <w:proofErr w:type="spellStart"/>
            <w:r w:rsidR="00D31C5C" w:rsidRPr="00E6112F">
              <w:rPr>
                <w:sz w:val="18"/>
                <w:szCs w:val="18"/>
              </w:rPr>
              <w:t>PCell</w:t>
            </w:r>
            <w:proofErr w:type="spellEnd"/>
            <w:r w:rsidR="00D31C5C" w:rsidRPr="00E6112F">
              <w:rPr>
                <w:sz w:val="18"/>
                <w:szCs w:val="18"/>
              </w:rPr>
              <w:t>, the number of NR cells being monitored is expected to be much smaller than that of SA case.</w:t>
            </w:r>
            <w:r w:rsidRPr="00E6112F">
              <w:rPr>
                <w:sz w:val="18"/>
                <w:szCs w:val="18"/>
              </w:rPr>
              <w:fldChar w:fldCharType="end"/>
            </w:r>
          </w:p>
          <w:p w:rsidR="00D31C5C" w:rsidRPr="00E6112F" w:rsidRDefault="00360A52" w:rsidP="00E6112F">
            <w:pPr>
              <w:spacing w:after="0"/>
              <w:contextualSpacing/>
              <w:rPr>
                <w:sz w:val="18"/>
                <w:szCs w:val="18"/>
              </w:rPr>
            </w:pPr>
            <w:r w:rsidRPr="00E6112F">
              <w:rPr>
                <w:sz w:val="18"/>
                <w:szCs w:val="18"/>
              </w:rPr>
              <w:fldChar w:fldCharType="begin"/>
            </w:r>
            <w:r w:rsidR="00D31C5C" w:rsidRPr="00E6112F">
              <w:rPr>
                <w:sz w:val="18"/>
                <w:szCs w:val="18"/>
              </w:rPr>
              <w:instrText xml:space="preserve"> REF _Ref481488664 \h </w:instrText>
            </w:r>
            <w:r w:rsidR="00E6112F" w:rsidRPr="00E6112F">
              <w:rPr>
                <w:sz w:val="18"/>
                <w:szCs w:val="18"/>
              </w:rPr>
              <w:instrText xml:space="preserve"> \* MERGEFORMAT </w:instrText>
            </w:r>
            <w:r w:rsidRPr="00E6112F">
              <w:rPr>
                <w:sz w:val="18"/>
                <w:szCs w:val="18"/>
              </w:rPr>
            </w:r>
            <w:r w:rsidRPr="00E6112F">
              <w:rPr>
                <w:sz w:val="18"/>
                <w:szCs w:val="18"/>
              </w:rPr>
              <w:fldChar w:fldCharType="separate"/>
            </w:r>
            <w:r w:rsidR="00D31C5C" w:rsidRPr="00E6112F">
              <w:rPr>
                <w:b/>
                <w:sz w:val="18"/>
                <w:szCs w:val="18"/>
              </w:rPr>
              <w:t xml:space="preserve">Observation </w:t>
            </w:r>
            <w:r w:rsidR="00D31C5C" w:rsidRPr="00E6112F">
              <w:rPr>
                <w:b/>
                <w:noProof/>
                <w:sz w:val="18"/>
                <w:szCs w:val="18"/>
              </w:rPr>
              <w:t>3</w:t>
            </w:r>
            <w:r w:rsidR="00D31C5C" w:rsidRPr="00E6112F">
              <w:rPr>
                <w:sz w:val="18"/>
                <w:szCs w:val="18"/>
              </w:rPr>
              <w:t xml:space="preserve">: for NSA case with LTE </w:t>
            </w:r>
            <w:proofErr w:type="spellStart"/>
            <w:r w:rsidR="00D31C5C" w:rsidRPr="00E6112F">
              <w:rPr>
                <w:sz w:val="18"/>
                <w:szCs w:val="18"/>
              </w:rPr>
              <w:t>PCell</w:t>
            </w:r>
            <w:proofErr w:type="spellEnd"/>
            <w:r w:rsidR="00D31C5C" w:rsidRPr="00E6112F">
              <w:rPr>
                <w:sz w:val="18"/>
                <w:szCs w:val="18"/>
              </w:rPr>
              <w:t>, the number of inter-frequency layers being monitored is expected to be much smaller than that of SA case.</w:t>
            </w:r>
            <w:r w:rsidRPr="00E6112F">
              <w:rPr>
                <w:sz w:val="18"/>
                <w:szCs w:val="18"/>
              </w:rPr>
              <w:fldChar w:fldCharType="end"/>
            </w:r>
          </w:p>
          <w:p w:rsidR="00D31C5C" w:rsidRPr="00E6112F" w:rsidRDefault="00360A52" w:rsidP="00E6112F">
            <w:pPr>
              <w:spacing w:after="0"/>
              <w:contextualSpacing/>
              <w:rPr>
                <w:sz w:val="18"/>
                <w:szCs w:val="18"/>
              </w:rPr>
            </w:pPr>
            <w:fldSimple w:instr=" REF _Ref481488667 \h  \* MERGEFORMAT ">
              <w:r w:rsidR="00D31C5C" w:rsidRPr="00E6112F">
                <w:rPr>
                  <w:b/>
                  <w:sz w:val="18"/>
                  <w:szCs w:val="18"/>
                </w:rPr>
                <w:t xml:space="preserve">Observation </w:t>
              </w:r>
              <w:r w:rsidR="00D31C5C" w:rsidRPr="00E6112F">
                <w:rPr>
                  <w:b/>
                  <w:noProof/>
                  <w:sz w:val="18"/>
                  <w:szCs w:val="18"/>
                </w:rPr>
                <w:t>4</w:t>
              </w:r>
              <w:r w:rsidR="00D31C5C" w:rsidRPr="00E6112F">
                <w:rPr>
                  <w:sz w:val="18"/>
                  <w:szCs w:val="18"/>
                </w:rPr>
                <w:t>: a high frequency band NR UE probably cannot support any existing low frequency bands of LTE or any other RATs.</w:t>
              </w:r>
            </w:fldSimple>
          </w:p>
          <w:p w:rsidR="00D31C5C" w:rsidRPr="00E6112F" w:rsidRDefault="00360A52" w:rsidP="00E6112F">
            <w:pPr>
              <w:spacing w:after="0"/>
              <w:contextualSpacing/>
              <w:rPr>
                <w:sz w:val="18"/>
                <w:szCs w:val="18"/>
              </w:rPr>
            </w:pPr>
            <w:r w:rsidRPr="00E6112F">
              <w:rPr>
                <w:sz w:val="18"/>
                <w:szCs w:val="18"/>
              </w:rPr>
              <w:fldChar w:fldCharType="begin"/>
            </w:r>
            <w:r w:rsidR="00D31C5C" w:rsidRPr="00E6112F">
              <w:rPr>
                <w:sz w:val="18"/>
                <w:szCs w:val="18"/>
              </w:rPr>
              <w:instrText xml:space="preserve"> REF _Ref481488670 \h </w:instrText>
            </w:r>
            <w:r w:rsidR="00E6112F" w:rsidRPr="00E6112F">
              <w:rPr>
                <w:sz w:val="18"/>
                <w:szCs w:val="18"/>
              </w:rPr>
              <w:instrText xml:space="preserve"> \* MERGEFORMAT </w:instrText>
            </w:r>
            <w:r w:rsidRPr="00E6112F">
              <w:rPr>
                <w:sz w:val="18"/>
                <w:szCs w:val="18"/>
              </w:rPr>
            </w:r>
            <w:r w:rsidRPr="00E6112F">
              <w:rPr>
                <w:sz w:val="18"/>
                <w:szCs w:val="18"/>
              </w:rPr>
              <w:fldChar w:fldCharType="separate"/>
            </w:r>
            <w:r w:rsidR="00D31C5C" w:rsidRPr="00E6112F">
              <w:rPr>
                <w:b/>
                <w:sz w:val="18"/>
                <w:szCs w:val="18"/>
              </w:rPr>
              <w:t xml:space="preserve">Observation </w:t>
            </w:r>
            <w:r w:rsidR="00D31C5C" w:rsidRPr="00E6112F">
              <w:rPr>
                <w:b/>
                <w:noProof/>
                <w:sz w:val="18"/>
                <w:szCs w:val="18"/>
              </w:rPr>
              <w:t>5</w:t>
            </w:r>
            <w:r w:rsidR="00D31C5C" w:rsidRPr="00E6112F">
              <w:rPr>
                <w:sz w:val="18"/>
                <w:szCs w:val="18"/>
              </w:rPr>
              <w:t xml:space="preserve">: UE that support NSA with LTE </w:t>
            </w:r>
            <w:proofErr w:type="spellStart"/>
            <w:r w:rsidR="00D31C5C" w:rsidRPr="00E6112F">
              <w:rPr>
                <w:sz w:val="18"/>
                <w:szCs w:val="18"/>
              </w:rPr>
              <w:t>PCell</w:t>
            </w:r>
            <w:proofErr w:type="spellEnd"/>
            <w:r w:rsidR="00D31C5C" w:rsidRPr="00E6112F">
              <w:rPr>
                <w:sz w:val="18"/>
                <w:szCs w:val="18"/>
              </w:rPr>
              <w:t xml:space="preserve"> needs to follow existing inter-RAT measurement capabilities requirements in TS36.133.</w:t>
            </w:r>
            <w:r w:rsidRPr="00E6112F">
              <w:rPr>
                <w:sz w:val="18"/>
                <w:szCs w:val="18"/>
              </w:rPr>
              <w:fldChar w:fldCharType="end"/>
            </w:r>
          </w:p>
          <w:p w:rsidR="00F95EDB" w:rsidRPr="00E6112F" w:rsidRDefault="00360A52" w:rsidP="00E6112F">
            <w:pPr>
              <w:spacing w:after="0"/>
              <w:contextualSpacing/>
              <w:rPr>
                <w:sz w:val="18"/>
                <w:szCs w:val="18"/>
                <w:lang w:eastAsia="zh-CN"/>
              </w:rPr>
            </w:pPr>
            <w:fldSimple w:instr=" REF _Ref481488680 \h  \* MERGEFORMAT ">
              <w:r w:rsidR="00D31C5C" w:rsidRPr="00E6112F">
                <w:rPr>
                  <w:b/>
                  <w:sz w:val="18"/>
                  <w:szCs w:val="18"/>
                </w:rPr>
                <w:t xml:space="preserve">Observation </w:t>
              </w:r>
              <w:r w:rsidR="00D31C5C" w:rsidRPr="00E6112F">
                <w:rPr>
                  <w:b/>
                  <w:noProof/>
                  <w:sz w:val="18"/>
                  <w:szCs w:val="18"/>
                </w:rPr>
                <w:t>6</w:t>
              </w:r>
              <w:r w:rsidR="00D31C5C" w:rsidRPr="00E6112F">
                <w:rPr>
                  <w:sz w:val="18"/>
                  <w:szCs w:val="18"/>
                </w:rPr>
                <w:t>: both system level and link level simulations are needed to determine the number of beams to be monitored.</w:t>
              </w:r>
            </w:fldSimple>
          </w:p>
        </w:tc>
      </w:tr>
      <w:tr w:rsidR="00D31C5C" w:rsidRPr="00E05442" w:rsidTr="00346407">
        <w:trPr>
          <w:trHeight w:val="500"/>
        </w:trPr>
        <w:tc>
          <w:tcPr>
            <w:tcW w:w="1384" w:type="dxa"/>
            <w:tcBorders>
              <w:top w:val="single" w:sz="4" w:space="0" w:color="auto"/>
              <w:left w:val="single" w:sz="4" w:space="0" w:color="auto"/>
              <w:bottom w:val="single" w:sz="4" w:space="0" w:color="auto"/>
              <w:right w:val="single" w:sz="4" w:space="0" w:color="auto"/>
            </w:tcBorders>
          </w:tcPr>
          <w:p w:rsidR="00D31C5C" w:rsidRPr="00E6112F" w:rsidRDefault="00D31C5C" w:rsidP="00E6112F">
            <w:pPr>
              <w:spacing w:after="0"/>
              <w:contextualSpacing/>
              <w:rPr>
                <w:sz w:val="18"/>
                <w:szCs w:val="18"/>
                <w:lang w:eastAsia="zh-CN"/>
              </w:rPr>
            </w:pPr>
            <w:r w:rsidRPr="00E6112F">
              <w:rPr>
                <w:sz w:val="18"/>
                <w:szCs w:val="18"/>
                <w:lang w:eastAsia="zh-CN"/>
              </w:rPr>
              <w:t>Nokia</w:t>
            </w:r>
          </w:p>
        </w:tc>
        <w:tc>
          <w:tcPr>
            <w:tcW w:w="8222" w:type="dxa"/>
            <w:tcBorders>
              <w:top w:val="single" w:sz="4" w:space="0" w:color="auto"/>
              <w:left w:val="single" w:sz="4" w:space="0" w:color="auto"/>
              <w:bottom w:val="single" w:sz="4" w:space="0" w:color="auto"/>
              <w:right w:val="single" w:sz="4" w:space="0" w:color="auto"/>
            </w:tcBorders>
          </w:tcPr>
          <w:p w:rsidR="00D31C5C" w:rsidRPr="00E6112F" w:rsidRDefault="00D31C5C" w:rsidP="00E6112F">
            <w:pPr>
              <w:spacing w:after="0"/>
              <w:contextualSpacing/>
              <w:jc w:val="both"/>
              <w:rPr>
                <w:b/>
                <w:sz w:val="18"/>
                <w:szCs w:val="18"/>
              </w:rPr>
            </w:pPr>
            <w:r w:rsidRPr="00E6112F">
              <w:rPr>
                <w:b/>
                <w:sz w:val="18"/>
                <w:szCs w:val="18"/>
              </w:rPr>
              <w:t>Proposal 1: RAN4 does not define performance requirements for initial cell selection in NR.</w:t>
            </w:r>
          </w:p>
          <w:p w:rsidR="00D31C5C" w:rsidRPr="00E6112F" w:rsidRDefault="00D31C5C" w:rsidP="00E6112F">
            <w:pPr>
              <w:spacing w:after="0"/>
              <w:contextualSpacing/>
              <w:jc w:val="both"/>
              <w:rPr>
                <w:sz w:val="18"/>
                <w:szCs w:val="18"/>
              </w:rPr>
            </w:pPr>
            <w:r w:rsidRPr="00E6112F">
              <w:rPr>
                <w:sz w:val="18"/>
                <w:szCs w:val="18"/>
              </w:rPr>
              <w:t xml:space="preserve">And based on the discussion in the paper – taking both UE and </w:t>
            </w:r>
            <w:proofErr w:type="spellStart"/>
            <w:r w:rsidRPr="00E6112F">
              <w:rPr>
                <w:sz w:val="18"/>
                <w:szCs w:val="18"/>
              </w:rPr>
              <w:t>gNB</w:t>
            </w:r>
            <w:proofErr w:type="spellEnd"/>
            <w:r w:rsidRPr="00E6112F">
              <w:rPr>
                <w:sz w:val="18"/>
                <w:szCs w:val="18"/>
              </w:rPr>
              <w:t xml:space="preserve"> aspects into account we conclude:</w:t>
            </w:r>
          </w:p>
          <w:p w:rsidR="00D31C5C" w:rsidRPr="00E6112F" w:rsidRDefault="00D31C5C" w:rsidP="00E6112F">
            <w:pPr>
              <w:spacing w:after="0"/>
              <w:contextualSpacing/>
              <w:jc w:val="both"/>
              <w:rPr>
                <w:b/>
                <w:sz w:val="18"/>
                <w:szCs w:val="18"/>
              </w:rPr>
            </w:pPr>
            <w:r w:rsidRPr="00E6112F">
              <w:rPr>
                <w:b/>
                <w:sz w:val="18"/>
                <w:szCs w:val="18"/>
              </w:rPr>
              <w:t>Proposal 2: 20ms SS burst periodicity assumption for initial cell selection is suitable.</w:t>
            </w:r>
          </w:p>
          <w:p w:rsidR="00D31C5C" w:rsidRPr="00E6112F" w:rsidRDefault="00D31C5C" w:rsidP="00E6112F">
            <w:pPr>
              <w:spacing w:after="0"/>
              <w:contextualSpacing/>
              <w:jc w:val="both"/>
              <w:rPr>
                <w:b/>
                <w:sz w:val="18"/>
                <w:szCs w:val="18"/>
              </w:rPr>
            </w:pPr>
            <w:r w:rsidRPr="00E6112F">
              <w:rPr>
                <w:b/>
                <w:sz w:val="18"/>
                <w:szCs w:val="18"/>
              </w:rPr>
              <w:t>Proposal 3: Inform RAN1 that the SS burst periodicity of 20ms is suitable for initial cell selection.</w:t>
            </w:r>
          </w:p>
          <w:p w:rsidR="00D31C5C" w:rsidRPr="00E6112F" w:rsidRDefault="00D31C5C" w:rsidP="00E6112F">
            <w:pPr>
              <w:spacing w:after="0"/>
              <w:contextualSpacing/>
              <w:jc w:val="both"/>
              <w:rPr>
                <w:sz w:val="18"/>
                <w:szCs w:val="18"/>
                <w:lang w:eastAsia="zh-CN"/>
              </w:rPr>
            </w:pPr>
            <w:r w:rsidRPr="00E6112F">
              <w:rPr>
                <w:sz w:val="18"/>
                <w:szCs w:val="18"/>
              </w:rPr>
              <w:t>LS can be sent to RAN1 if proposals are agreeable to RAN4.</w:t>
            </w:r>
          </w:p>
          <w:p w:rsidR="0064039C" w:rsidRPr="00E6112F" w:rsidRDefault="0064039C" w:rsidP="00E6112F">
            <w:pPr>
              <w:spacing w:after="0"/>
              <w:contextualSpacing/>
              <w:rPr>
                <w:b/>
                <w:sz w:val="18"/>
                <w:szCs w:val="18"/>
              </w:rPr>
            </w:pPr>
            <w:r w:rsidRPr="00E6112F">
              <w:rPr>
                <w:b/>
                <w:sz w:val="18"/>
                <w:szCs w:val="18"/>
              </w:rPr>
              <w:t>Proposal 1: RAN4 need to define NR inter-RAT measurements in 36.133.</w:t>
            </w:r>
          </w:p>
          <w:p w:rsidR="0064039C" w:rsidRPr="00E6112F" w:rsidRDefault="0064039C" w:rsidP="00E6112F">
            <w:pPr>
              <w:spacing w:after="0"/>
              <w:contextualSpacing/>
              <w:rPr>
                <w:b/>
                <w:sz w:val="18"/>
                <w:szCs w:val="18"/>
                <w:lang w:val="en-US"/>
              </w:rPr>
            </w:pPr>
            <w:r w:rsidRPr="00E6112F">
              <w:rPr>
                <w:b/>
                <w:sz w:val="18"/>
                <w:szCs w:val="18"/>
                <w:lang w:val="en-US"/>
              </w:rPr>
              <w:t>Proposal 2: RAN4 defines Connected mode intra-frequency measurement core requirements for NR in phase 1.</w:t>
            </w:r>
          </w:p>
          <w:p w:rsidR="0064039C" w:rsidRPr="00E6112F" w:rsidRDefault="0064039C" w:rsidP="00E6112F">
            <w:pPr>
              <w:spacing w:after="0"/>
              <w:contextualSpacing/>
              <w:rPr>
                <w:b/>
                <w:sz w:val="18"/>
                <w:szCs w:val="18"/>
                <w:lang w:val="en-US"/>
              </w:rPr>
            </w:pPr>
            <w:r w:rsidRPr="00E6112F">
              <w:rPr>
                <w:b/>
                <w:sz w:val="18"/>
                <w:szCs w:val="18"/>
                <w:lang w:val="en-US"/>
              </w:rPr>
              <w:t>Proposal 3: RAN4 defines Connected mode NR inter-frequency measurement core requirements in phase 1.</w:t>
            </w:r>
          </w:p>
          <w:p w:rsidR="0064039C" w:rsidRPr="00E6112F" w:rsidRDefault="0064039C" w:rsidP="00E6112F">
            <w:pPr>
              <w:spacing w:after="0"/>
              <w:contextualSpacing/>
              <w:rPr>
                <w:b/>
                <w:sz w:val="18"/>
                <w:szCs w:val="18"/>
              </w:rPr>
            </w:pPr>
            <w:r w:rsidRPr="00E6112F">
              <w:rPr>
                <w:b/>
                <w:sz w:val="18"/>
                <w:szCs w:val="18"/>
              </w:rPr>
              <w:t>Proposal 4: RAN4 will first develop NR intra-frequency requirements.</w:t>
            </w:r>
          </w:p>
          <w:p w:rsidR="0064039C" w:rsidRPr="00E6112F" w:rsidRDefault="0064039C" w:rsidP="00E6112F">
            <w:pPr>
              <w:spacing w:after="0"/>
              <w:contextualSpacing/>
              <w:rPr>
                <w:b/>
                <w:sz w:val="18"/>
                <w:szCs w:val="18"/>
              </w:rPr>
            </w:pPr>
            <w:r w:rsidRPr="00E6112F">
              <w:rPr>
                <w:b/>
                <w:sz w:val="18"/>
                <w:szCs w:val="18"/>
              </w:rPr>
              <w:t>Proposal 5: Once NR intra-frequency requirements are ready, NR inter-frequency and inter-RAT requirements will be developed.</w:t>
            </w:r>
          </w:p>
          <w:p w:rsidR="0064039C" w:rsidRPr="00E6112F" w:rsidRDefault="0064039C" w:rsidP="00E6112F">
            <w:pPr>
              <w:spacing w:after="0"/>
              <w:contextualSpacing/>
              <w:jc w:val="both"/>
              <w:rPr>
                <w:b/>
                <w:sz w:val="18"/>
                <w:szCs w:val="18"/>
                <w:lang w:eastAsia="zh-CN"/>
              </w:rPr>
            </w:pPr>
            <w:r w:rsidRPr="00E6112F">
              <w:rPr>
                <w:b/>
                <w:sz w:val="18"/>
                <w:szCs w:val="18"/>
              </w:rPr>
              <w:t>Proposal 6: RAN4 should agree initial simulation assumption for cell detection and measurements in this meeting.</w:t>
            </w:r>
          </w:p>
          <w:p w:rsidR="0064039C" w:rsidRPr="00E6112F" w:rsidRDefault="0064039C" w:rsidP="00E6112F">
            <w:pPr>
              <w:spacing w:after="0"/>
              <w:contextualSpacing/>
              <w:jc w:val="both"/>
              <w:rPr>
                <w:b/>
                <w:sz w:val="18"/>
                <w:szCs w:val="18"/>
                <w:lang w:eastAsia="zh-CN"/>
              </w:rPr>
            </w:pPr>
            <w:r w:rsidRPr="00E6112F">
              <w:rPr>
                <w:rFonts w:eastAsia="Calibri"/>
                <w:b/>
                <w:sz w:val="18"/>
                <w:szCs w:val="18"/>
              </w:rPr>
              <w:t>Proposal 1: capture the listed UE beam measurement capabilities in the RAN4 requirements</w:t>
            </w:r>
          </w:p>
        </w:tc>
      </w:tr>
      <w:tr w:rsidR="00D31C5C" w:rsidRPr="00E05442" w:rsidTr="00346407">
        <w:trPr>
          <w:trHeight w:val="500"/>
        </w:trPr>
        <w:tc>
          <w:tcPr>
            <w:tcW w:w="1384" w:type="dxa"/>
            <w:tcBorders>
              <w:top w:val="single" w:sz="4" w:space="0" w:color="auto"/>
              <w:left w:val="single" w:sz="4" w:space="0" w:color="auto"/>
              <w:bottom w:val="single" w:sz="4" w:space="0" w:color="auto"/>
              <w:right w:val="single" w:sz="4" w:space="0" w:color="auto"/>
            </w:tcBorders>
          </w:tcPr>
          <w:p w:rsidR="00D31C5C" w:rsidRPr="00E6112F" w:rsidRDefault="00921BDC" w:rsidP="00E6112F">
            <w:pPr>
              <w:spacing w:after="0"/>
              <w:contextualSpacing/>
              <w:rPr>
                <w:sz w:val="18"/>
                <w:szCs w:val="18"/>
                <w:lang w:eastAsia="zh-CN"/>
              </w:rPr>
            </w:pPr>
            <w:r w:rsidRPr="00E6112F">
              <w:rPr>
                <w:sz w:val="18"/>
                <w:szCs w:val="18"/>
                <w:lang w:eastAsia="zh-CN"/>
              </w:rPr>
              <w:t>CMCC</w:t>
            </w:r>
          </w:p>
        </w:tc>
        <w:tc>
          <w:tcPr>
            <w:tcW w:w="8222" w:type="dxa"/>
            <w:tcBorders>
              <w:top w:val="single" w:sz="4" w:space="0" w:color="auto"/>
              <w:left w:val="single" w:sz="4" w:space="0" w:color="auto"/>
              <w:bottom w:val="single" w:sz="4" w:space="0" w:color="auto"/>
              <w:right w:val="single" w:sz="4" w:space="0" w:color="auto"/>
            </w:tcBorders>
          </w:tcPr>
          <w:p w:rsidR="0064039C" w:rsidRPr="00E6112F" w:rsidRDefault="0064039C" w:rsidP="00E6112F">
            <w:pPr>
              <w:tabs>
                <w:tab w:val="left" w:pos="1134"/>
              </w:tabs>
              <w:spacing w:after="0"/>
              <w:contextualSpacing/>
              <w:rPr>
                <w:b/>
                <w:sz w:val="18"/>
                <w:szCs w:val="18"/>
              </w:rPr>
            </w:pPr>
            <w:r w:rsidRPr="00E6112F">
              <w:rPr>
                <w:b/>
                <w:sz w:val="18"/>
                <w:szCs w:val="18"/>
              </w:rPr>
              <w:t>Observation 1: For frequency ranges below 6GHz, both TDD bands and FDD bands will be used for NR. It is necessary to differentiate TDD and FDD when discussing the UE measurement capability for NR.</w:t>
            </w:r>
          </w:p>
          <w:p w:rsidR="0064039C" w:rsidRPr="00E6112F" w:rsidRDefault="0064039C" w:rsidP="00E6112F">
            <w:pPr>
              <w:tabs>
                <w:tab w:val="left" w:pos="1134"/>
              </w:tabs>
              <w:spacing w:after="0"/>
              <w:contextualSpacing/>
              <w:rPr>
                <w:b/>
                <w:sz w:val="18"/>
                <w:szCs w:val="18"/>
              </w:rPr>
            </w:pPr>
            <w:r w:rsidRPr="00E6112F">
              <w:rPr>
                <w:b/>
                <w:sz w:val="18"/>
                <w:szCs w:val="18"/>
              </w:rPr>
              <w:t>Observation 2: there may be more frequency ranges/LTE bands in the future release than the frequency resources agreed in the Rel-15 NR WID.</w:t>
            </w:r>
          </w:p>
          <w:p w:rsidR="0064039C" w:rsidRPr="00E6112F" w:rsidRDefault="0064039C" w:rsidP="00E6112F">
            <w:pPr>
              <w:tabs>
                <w:tab w:val="left" w:pos="1134"/>
              </w:tabs>
              <w:spacing w:after="0"/>
              <w:contextualSpacing/>
              <w:rPr>
                <w:b/>
                <w:sz w:val="18"/>
                <w:szCs w:val="18"/>
              </w:rPr>
            </w:pPr>
            <w:r w:rsidRPr="00E6112F">
              <w:rPr>
                <w:b/>
                <w:sz w:val="18"/>
                <w:szCs w:val="18"/>
              </w:rPr>
              <w:t>Proposal 1: it is proposed to differentiate TDD and FDD when specifying the UE measurement capability for NR.</w:t>
            </w:r>
          </w:p>
          <w:p w:rsidR="0064039C" w:rsidRPr="00E6112F" w:rsidRDefault="0064039C" w:rsidP="00E6112F">
            <w:pPr>
              <w:tabs>
                <w:tab w:val="left" w:pos="1134"/>
              </w:tabs>
              <w:spacing w:after="0"/>
              <w:contextualSpacing/>
              <w:rPr>
                <w:b/>
                <w:sz w:val="18"/>
                <w:szCs w:val="18"/>
              </w:rPr>
            </w:pPr>
            <w:r w:rsidRPr="00E6112F">
              <w:rPr>
                <w:b/>
                <w:sz w:val="18"/>
                <w:szCs w:val="18"/>
              </w:rPr>
              <w:t>Proposal 2: it is proposed to consider the forward compatibility when specifying the NR measurement capability.</w:t>
            </w:r>
          </w:p>
          <w:p w:rsidR="00D31C5C" w:rsidRPr="00E6112F" w:rsidRDefault="0064039C" w:rsidP="00E6112F">
            <w:pPr>
              <w:spacing w:after="0"/>
              <w:contextualSpacing/>
              <w:rPr>
                <w:sz w:val="18"/>
                <w:szCs w:val="18"/>
              </w:rPr>
            </w:pPr>
            <w:r w:rsidRPr="00E6112F">
              <w:rPr>
                <w:b/>
                <w:sz w:val="18"/>
                <w:szCs w:val="18"/>
              </w:rPr>
              <w:t>Proposal 3: it is proposed to consider reusing RAN1’s assumption on BS antenna array when discussing the number of beams measured by UE.</w:t>
            </w:r>
          </w:p>
        </w:tc>
      </w:tr>
    </w:tbl>
    <w:p w:rsidR="00F95EDB" w:rsidRDefault="00F95EDB" w:rsidP="00062354">
      <w:pPr>
        <w:spacing w:afterLines="50"/>
        <w:rPr>
          <w:b/>
          <w:u w:val="single"/>
          <w:lang w:eastAsia="zh-CN"/>
        </w:rPr>
      </w:pPr>
    </w:p>
    <w:p w:rsidR="000F0C3B" w:rsidRPr="000F4813" w:rsidRDefault="000F0C3B" w:rsidP="00062354">
      <w:pPr>
        <w:spacing w:afterLines="50"/>
        <w:rPr>
          <w:b/>
          <w:u w:val="single"/>
          <w:lang w:eastAsia="zh-CN"/>
        </w:rPr>
      </w:pPr>
      <w:r w:rsidRPr="000F4813">
        <w:rPr>
          <w:rFonts w:hint="eastAsia"/>
          <w:b/>
          <w:u w:val="single"/>
          <w:lang w:eastAsia="zh-CN"/>
        </w:rPr>
        <w:t>Open issues</w:t>
      </w:r>
      <w:r w:rsidRPr="000F4813">
        <w:rPr>
          <w:b/>
          <w:u w:val="single"/>
          <w:lang w:eastAsia="zh-CN"/>
        </w:rPr>
        <w:t>:</w:t>
      </w:r>
    </w:p>
    <w:p w:rsidR="00DF6090" w:rsidRDefault="00DF6090" w:rsidP="00062354">
      <w:pPr>
        <w:numPr>
          <w:ilvl w:val="0"/>
          <w:numId w:val="8"/>
        </w:numPr>
        <w:spacing w:afterLines="50"/>
        <w:rPr>
          <w:b/>
          <w:lang w:eastAsia="zh-CN"/>
        </w:rPr>
      </w:pPr>
      <w:r>
        <w:rPr>
          <w:rFonts w:hint="eastAsia"/>
          <w:b/>
          <w:lang w:eastAsia="zh-CN"/>
        </w:rPr>
        <w:t>Principle for define the capability related to RRM and baseband</w:t>
      </w:r>
    </w:p>
    <w:p w:rsidR="00042FDC" w:rsidRPr="00042FDC" w:rsidRDefault="00042FDC" w:rsidP="00062354">
      <w:pPr>
        <w:numPr>
          <w:ilvl w:val="1"/>
          <w:numId w:val="9"/>
        </w:numPr>
        <w:spacing w:afterLines="50"/>
        <w:rPr>
          <w:lang w:eastAsia="zh-CN"/>
        </w:rPr>
      </w:pPr>
      <w:r>
        <w:rPr>
          <w:rFonts w:hint="eastAsia"/>
          <w:b/>
          <w:lang w:eastAsia="zh-CN"/>
        </w:rPr>
        <w:t>CMCC:</w:t>
      </w:r>
      <w:r w:rsidRPr="00042FDC">
        <w:rPr>
          <w:rFonts w:hint="eastAsia"/>
          <w:lang w:eastAsia="zh-CN"/>
        </w:rPr>
        <w:t xml:space="preserve"> it is proposed to differentiate TDD and FDD when specifying the UE measurement capability for NR.</w:t>
      </w:r>
    </w:p>
    <w:p w:rsidR="00AB5C6D" w:rsidRDefault="00AB5C6D" w:rsidP="00062354">
      <w:pPr>
        <w:numPr>
          <w:ilvl w:val="0"/>
          <w:numId w:val="8"/>
        </w:numPr>
        <w:spacing w:afterLines="50"/>
        <w:rPr>
          <w:b/>
          <w:lang w:eastAsia="zh-CN"/>
        </w:rPr>
      </w:pPr>
      <w:r>
        <w:rPr>
          <w:rFonts w:hint="eastAsia"/>
          <w:b/>
          <w:lang w:eastAsia="zh-CN"/>
        </w:rPr>
        <w:t xml:space="preserve">RRM </w:t>
      </w:r>
      <w:r>
        <w:rPr>
          <w:b/>
          <w:lang w:eastAsia="zh-CN"/>
        </w:rPr>
        <w:t>measurement</w:t>
      </w:r>
      <w:r>
        <w:rPr>
          <w:rFonts w:hint="eastAsia"/>
          <w:b/>
          <w:lang w:eastAsia="zh-CN"/>
        </w:rPr>
        <w:t xml:space="preserve"> capability </w:t>
      </w:r>
    </w:p>
    <w:p w:rsidR="000F0C3B" w:rsidRPr="000F4813" w:rsidRDefault="00725132" w:rsidP="00062354">
      <w:pPr>
        <w:numPr>
          <w:ilvl w:val="1"/>
          <w:numId w:val="9"/>
        </w:numPr>
        <w:spacing w:afterLines="50"/>
        <w:rPr>
          <w:b/>
          <w:lang w:eastAsia="zh-CN"/>
        </w:rPr>
      </w:pPr>
      <w:r w:rsidRPr="000F4813">
        <w:rPr>
          <w:b/>
          <w:lang w:eastAsia="zh-CN"/>
        </w:rPr>
        <w:t>Number of intra-frequency cells the NR UE should be capable of monitoring</w:t>
      </w:r>
      <w:r w:rsidR="000F0C3B" w:rsidRPr="000F4813">
        <w:rPr>
          <w:b/>
          <w:lang w:eastAsia="zh-CN"/>
        </w:rPr>
        <w:t>:</w:t>
      </w:r>
    </w:p>
    <w:p w:rsidR="00725132" w:rsidRPr="005D1A9A" w:rsidRDefault="00725132" w:rsidP="00062354">
      <w:pPr>
        <w:numPr>
          <w:ilvl w:val="2"/>
          <w:numId w:val="9"/>
        </w:numPr>
        <w:spacing w:afterLines="50"/>
        <w:rPr>
          <w:bCs/>
          <w:lang w:eastAsia="zh-CN"/>
        </w:rPr>
      </w:pPr>
      <w:r w:rsidRPr="005D1A9A">
        <w:rPr>
          <w:bCs/>
          <w:lang w:eastAsia="zh-CN"/>
        </w:rPr>
        <w:t>8 cells (</w:t>
      </w:r>
      <w:proofErr w:type="spellStart"/>
      <w:r w:rsidRPr="005D1A9A">
        <w:rPr>
          <w:bCs/>
          <w:lang w:eastAsia="zh-CN"/>
        </w:rPr>
        <w:t>intel</w:t>
      </w:r>
      <w:proofErr w:type="spellEnd"/>
      <w:r w:rsidRPr="005D1A9A">
        <w:rPr>
          <w:bCs/>
          <w:lang w:eastAsia="zh-CN"/>
        </w:rPr>
        <w:t>)</w:t>
      </w:r>
    </w:p>
    <w:p w:rsidR="00725132" w:rsidRPr="005D1A9A" w:rsidRDefault="00741B6C" w:rsidP="00062354">
      <w:pPr>
        <w:numPr>
          <w:ilvl w:val="2"/>
          <w:numId w:val="9"/>
        </w:numPr>
        <w:spacing w:afterLines="50"/>
        <w:rPr>
          <w:bCs/>
          <w:lang w:eastAsia="zh-CN"/>
        </w:rPr>
      </w:pPr>
      <w:r w:rsidRPr="005D1A9A">
        <w:rPr>
          <w:bCs/>
          <w:lang w:eastAsia="zh-CN"/>
        </w:rPr>
        <w:t>Simulation is needed before the number is concluded</w:t>
      </w:r>
      <w:r w:rsidR="007F59C1" w:rsidRPr="005D1A9A">
        <w:rPr>
          <w:bCs/>
          <w:lang w:eastAsia="zh-CN"/>
        </w:rPr>
        <w:t xml:space="preserve"> (HW</w:t>
      </w:r>
      <w:r w:rsidR="00344DA1" w:rsidRPr="005D1A9A">
        <w:rPr>
          <w:bCs/>
          <w:lang w:eastAsia="zh-CN"/>
        </w:rPr>
        <w:t>, Ericsson</w:t>
      </w:r>
      <w:r w:rsidR="007F59C1" w:rsidRPr="005D1A9A">
        <w:rPr>
          <w:bCs/>
          <w:lang w:eastAsia="zh-CN"/>
        </w:rPr>
        <w:t>)</w:t>
      </w:r>
    </w:p>
    <w:p w:rsidR="005D1A9A" w:rsidRPr="005D1A9A" w:rsidRDefault="005D1A9A" w:rsidP="00062354">
      <w:pPr>
        <w:numPr>
          <w:ilvl w:val="2"/>
          <w:numId w:val="9"/>
        </w:numPr>
        <w:spacing w:afterLines="50"/>
        <w:rPr>
          <w:b/>
          <w:bCs/>
          <w:lang w:eastAsia="zh-CN"/>
        </w:rPr>
      </w:pPr>
      <w:r w:rsidRPr="00E6112F">
        <w:rPr>
          <w:sz w:val="18"/>
          <w:szCs w:val="18"/>
        </w:rPr>
        <w:t xml:space="preserve">If gaps are to be used for intra-frequency measurements, the number of intra-carrier layers may also need to be restricted. </w:t>
      </w:r>
      <w:proofErr w:type="gramStart"/>
      <w:r w:rsidRPr="00E6112F">
        <w:rPr>
          <w:sz w:val="18"/>
          <w:szCs w:val="18"/>
        </w:rPr>
        <w:t>Which may also depend on whether multiple SS block locations in frequency within the same carrier are allowed in different cells.</w:t>
      </w:r>
      <w:proofErr w:type="gramEnd"/>
      <w:r w:rsidR="00D61F13">
        <w:rPr>
          <w:rFonts w:hint="eastAsia"/>
          <w:sz w:val="18"/>
          <w:szCs w:val="18"/>
          <w:lang w:eastAsia="zh-CN"/>
        </w:rPr>
        <w:t xml:space="preserve"> (Ericsson)</w:t>
      </w:r>
    </w:p>
    <w:p w:rsidR="00B43141" w:rsidRPr="000F4813" w:rsidRDefault="00523C12" w:rsidP="00062354">
      <w:pPr>
        <w:numPr>
          <w:ilvl w:val="1"/>
          <w:numId w:val="9"/>
        </w:numPr>
        <w:spacing w:afterLines="50"/>
        <w:rPr>
          <w:b/>
          <w:lang w:eastAsia="zh-CN"/>
        </w:rPr>
      </w:pPr>
      <w:r w:rsidRPr="000F4813">
        <w:rPr>
          <w:b/>
          <w:lang w:eastAsia="zh-CN"/>
        </w:rPr>
        <w:t>Number of inter</w:t>
      </w:r>
      <w:r w:rsidR="00725132" w:rsidRPr="000F4813">
        <w:rPr>
          <w:b/>
          <w:lang w:eastAsia="zh-CN"/>
        </w:rPr>
        <w:t>-frequency cells the NR UE should be capable of monitoring</w:t>
      </w:r>
    </w:p>
    <w:p w:rsidR="00725132" w:rsidRPr="005D1A9A" w:rsidRDefault="00725132" w:rsidP="00062354">
      <w:pPr>
        <w:numPr>
          <w:ilvl w:val="2"/>
          <w:numId w:val="9"/>
        </w:numPr>
        <w:spacing w:afterLines="50"/>
        <w:rPr>
          <w:bCs/>
          <w:lang w:eastAsia="zh-CN"/>
        </w:rPr>
      </w:pPr>
      <w:r w:rsidRPr="005D1A9A">
        <w:rPr>
          <w:bCs/>
          <w:lang w:eastAsia="zh-CN"/>
        </w:rPr>
        <w:t>4 cells per frequency for up to 3 inter-frequencies (</w:t>
      </w:r>
      <w:proofErr w:type="spellStart"/>
      <w:r w:rsidRPr="005D1A9A">
        <w:rPr>
          <w:bCs/>
          <w:lang w:eastAsia="zh-CN"/>
        </w:rPr>
        <w:t>intel</w:t>
      </w:r>
      <w:proofErr w:type="spellEnd"/>
      <w:r w:rsidRPr="005D1A9A">
        <w:rPr>
          <w:bCs/>
          <w:lang w:eastAsia="zh-CN"/>
        </w:rPr>
        <w:t>)</w:t>
      </w:r>
    </w:p>
    <w:p w:rsidR="00B866D6" w:rsidRPr="000F4813" w:rsidRDefault="00B866D6" w:rsidP="00062354">
      <w:pPr>
        <w:numPr>
          <w:ilvl w:val="1"/>
          <w:numId w:val="9"/>
        </w:numPr>
        <w:spacing w:afterLines="50"/>
        <w:rPr>
          <w:b/>
          <w:lang w:eastAsia="zh-CN"/>
        </w:rPr>
      </w:pPr>
      <w:r w:rsidRPr="000F4813">
        <w:rPr>
          <w:b/>
          <w:lang w:eastAsia="zh-CN"/>
        </w:rPr>
        <w:t>Number of frequency layers the NR UE should be capable of monitoring</w:t>
      </w:r>
    </w:p>
    <w:p w:rsidR="00B866D6" w:rsidRPr="005D1A9A" w:rsidRDefault="00B866D6" w:rsidP="00062354">
      <w:pPr>
        <w:numPr>
          <w:ilvl w:val="2"/>
          <w:numId w:val="9"/>
        </w:numPr>
        <w:spacing w:afterLines="50"/>
        <w:rPr>
          <w:bCs/>
          <w:lang w:eastAsia="zh-CN"/>
        </w:rPr>
      </w:pPr>
      <w:r w:rsidRPr="005D1A9A">
        <w:rPr>
          <w:bCs/>
          <w:lang w:eastAsia="zh-CN"/>
        </w:rPr>
        <w:t>(</w:t>
      </w:r>
      <w:proofErr w:type="spellStart"/>
      <w:r w:rsidRPr="005D1A9A">
        <w:rPr>
          <w:bCs/>
          <w:lang w:eastAsia="zh-CN"/>
        </w:rPr>
        <w:t>intel</w:t>
      </w:r>
      <w:proofErr w:type="spellEnd"/>
      <w:r w:rsidRPr="005D1A9A">
        <w:rPr>
          <w:b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88"/>
      </w:tblGrid>
      <w:tr w:rsidR="00B866D6" w:rsidRPr="000F4813" w:rsidTr="00351A97">
        <w:trPr>
          <w:jc w:val="center"/>
        </w:trPr>
        <w:tc>
          <w:tcPr>
            <w:tcW w:w="8388" w:type="dxa"/>
            <w:shd w:val="clear" w:color="auto" w:fill="auto"/>
          </w:tcPr>
          <w:p w:rsidR="00B866D6" w:rsidRPr="000F4813" w:rsidRDefault="00B866D6" w:rsidP="00351A97">
            <w:pPr>
              <w:snapToGrid w:val="0"/>
              <w:spacing w:after="0"/>
              <w:jc w:val="both"/>
              <w:rPr>
                <w:b/>
                <w:i/>
                <w:lang w:val="en-US"/>
              </w:rPr>
            </w:pPr>
            <w:r w:rsidRPr="000F4813">
              <w:rPr>
                <w:b/>
                <w:i/>
                <w:lang w:val="en-US"/>
              </w:rPr>
              <w:t>Release 15 NR UE</w:t>
            </w:r>
          </w:p>
        </w:tc>
      </w:tr>
      <w:tr w:rsidR="00B866D6" w:rsidRPr="000F4813" w:rsidTr="00351A97">
        <w:trPr>
          <w:jc w:val="center"/>
        </w:trPr>
        <w:tc>
          <w:tcPr>
            <w:tcW w:w="8388" w:type="dxa"/>
            <w:shd w:val="clear" w:color="auto" w:fill="auto"/>
          </w:tcPr>
          <w:p w:rsidR="00B866D6" w:rsidRPr="000F4813" w:rsidRDefault="00B866D6" w:rsidP="00351A97">
            <w:pPr>
              <w:snapToGrid w:val="0"/>
              <w:spacing w:after="0"/>
              <w:jc w:val="both"/>
              <w:rPr>
                <w:b/>
                <w:i/>
                <w:lang w:val="en-US"/>
              </w:rPr>
            </w:pPr>
            <w:r w:rsidRPr="000F4813">
              <w:rPr>
                <w:b/>
                <w:i/>
                <w:lang w:val="en-US"/>
              </w:rPr>
              <w:t>The UE shall be capable of monitoring at least per RAT group:</w:t>
            </w:r>
          </w:p>
          <w:p w:rsidR="00B866D6" w:rsidRPr="000F4813" w:rsidRDefault="00B866D6" w:rsidP="00351A97">
            <w:pPr>
              <w:snapToGrid w:val="0"/>
              <w:spacing w:after="0"/>
              <w:jc w:val="both"/>
              <w:rPr>
                <w:b/>
                <w:i/>
                <w:lang w:val="en-US"/>
              </w:rPr>
            </w:pPr>
            <w:r w:rsidRPr="000F4813">
              <w:rPr>
                <w:b/>
                <w:i/>
                <w:lang w:val="en-US"/>
              </w:rPr>
              <w:t>-     Depending on UE capability, 3 FDD NR inter-frequency carriers, and</w:t>
            </w:r>
          </w:p>
          <w:p w:rsidR="00B866D6" w:rsidRPr="000F4813" w:rsidRDefault="00B866D6" w:rsidP="00351A97">
            <w:pPr>
              <w:snapToGrid w:val="0"/>
              <w:spacing w:after="0"/>
              <w:jc w:val="both"/>
              <w:rPr>
                <w:b/>
                <w:i/>
                <w:lang w:val="en-US"/>
              </w:rPr>
            </w:pPr>
            <w:r w:rsidRPr="000F4813">
              <w:rPr>
                <w:b/>
                <w:i/>
                <w:lang w:val="en-US"/>
              </w:rPr>
              <w:t>-</w:t>
            </w:r>
            <w:r w:rsidRPr="000F4813">
              <w:rPr>
                <w:b/>
                <w:i/>
                <w:lang w:val="en-US"/>
              </w:rPr>
              <w:tab/>
              <w:t>Depending on UE capability, 3 FDD E-UTRA inter-frequency carriers, and</w:t>
            </w:r>
          </w:p>
          <w:p w:rsidR="00B866D6" w:rsidRPr="000F4813" w:rsidRDefault="00B866D6" w:rsidP="00351A97">
            <w:pPr>
              <w:snapToGrid w:val="0"/>
              <w:spacing w:after="0"/>
              <w:jc w:val="both"/>
              <w:rPr>
                <w:b/>
                <w:i/>
                <w:lang w:val="en-US"/>
              </w:rPr>
            </w:pPr>
            <w:r w:rsidRPr="000F4813">
              <w:rPr>
                <w:b/>
                <w:i/>
                <w:lang w:val="en-US"/>
              </w:rPr>
              <w:t>-     Depending on UE capability, 3 TDD NR inter-frequency carriers, and</w:t>
            </w:r>
          </w:p>
          <w:p w:rsidR="00B866D6" w:rsidRPr="000F4813" w:rsidRDefault="00B866D6" w:rsidP="00351A97">
            <w:pPr>
              <w:snapToGrid w:val="0"/>
              <w:spacing w:after="0"/>
              <w:jc w:val="both"/>
              <w:rPr>
                <w:b/>
                <w:i/>
                <w:lang w:val="en-US"/>
              </w:rPr>
            </w:pPr>
            <w:r w:rsidRPr="000F4813">
              <w:rPr>
                <w:b/>
                <w:i/>
                <w:lang w:val="en-US"/>
              </w:rPr>
              <w:t>-</w:t>
            </w:r>
            <w:r w:rsidRPr="000F4813">
              <w:rPr>
                <w:b/>
                <w:i/>
                <w:lang w:val="en-US"/>
              </w:rPr>
              <w:tab/>
              <w:t>Depending on UE capability, 3 TDD E-UTRA inter-frequency carriers</w:t>
            </w:r>
          </w:p>
        </w:tc>
      </w:tr>
      <w:tr w:rsidR="00B866D6" w:rsidRPr="000F4813" w:rsidTr="00351A97">
        <w:trPr>
          <w:jc w:val="center"/>
        </w:trPr>
        <w:tc>
          <w:tcPr>
            <w:tcW w:w="8388" w:type="dxa"/>
            <w:shd w:val="clear" w:color="auto" w:fill="auto"/>
          </w:tcPr>
          <w:p w:rsidR="00B866D6" w:rsidRPr="000F4813" w:rsidRDefault="00B866D6" w:rsidP="00351A97">
            <w:pPr>
              <w:snapToGrid w:val="0"/>
              <w:spacing w:after="0"/>
              <w:jc w:val="both"/>
              <w:rPr>
                <w:b/>
                <w:i/>
                <w:lang w:val="en-US"/>
              </w:rPr>
            </w:pPr>
            <w:proofErr w:type="gramStart"/>
            <w:r w:rsidRPr="000F4813">
              <w:rPr>
                <w:b/>
                <w:i/>
                <w:lang w:val="en-US"/>
              </w:rPr>
              <w:t>the</w:t>
            </w:r>
            <w:proofErr w:type="gramEnd"/>
            <w:r w:rsidRPr="000F4813">
              <w:rPr>
                <w:b/>
                <w:i/>
                <w:lang w:val="en-US"/>
              </w:rPr>
              <w:t xml:space="preserve"> UE shall be capable of monitoring a total of at least 7 effective carrier frequency layers comprising of any above defined combination of NR FDD, NR TDD, E-UTRA FDD, E-UTRA TDD.</w:t>
            </w:r>
          </w:p>
        </w:tc>
      </w:tr>
    </w:tbl>
    <w:p w:rsidR="005D1A9A" w:rsidRDefault="008D32F7" w:rsidP="00062354">
      <w:pPr>
        <w:numPr>
          <w:ilvl w:val="2"/>
          <w:numId w:val="8"/>
        </w:numPr>
        <w:spacing w:afterLines="50"/>
        <w:rPr>
          <w:lang w:eastAsia="zh-CN"/>
        </w:rPr>
      </w:pPr>
      <w:r w:rsidRPr="000F4813">
        <w:rPr>
          <w:i/>
        </w:rPr>
        <w:t xml:space="preserve">NSA NR: </w:t>
      </w:r>
      <w:proofErr w:type="spellStart"/>
      <w:r w:rsidRPr="000F4813">
        <w:t>N</w:t>
      </w:r>
      <w:r w:rsidRPr="000F4813">
        <w:rPr>
          <w:vertAlign w:val="subscript"/>
        </w:rPr>
        <w:t>freq</w:t>
      </w:r>
      <w:proofErr w:type="spellEnd"/>
      <w:r w:rsidRPr="000F4813">
        <w:t xml:space="preserve"> = </w:t>
      </w:r>
      <w:proofErr w:type="spellStart"/>
      <w:r w:rsidRPr="000F4813">
        <w:t>N</w:t>
      </w:r>
      <w:r w:rsidRPr="000F4813">
        <w:rPr>
          <w:vertAlign w:val="subscript"/>
        </w:rPr>
        <w:t>freq</w:t>
      </w:r>
      <w:proofErr w:type="spellEnd"/>
      <w:r w:rsidRPr="000F4813">
        <w:rPr>
          <w:vertAlign w:val="subscript"/>
        </w:rPr>
        <w:t>, NR</w:t>
      </w:r>
      <w:r w:rsidRPr="000F4813">
        <w:t xml:space="preserve"> </w:t>
      </w:r>
      <w:r w:rsidRPr="000F4813">
        <w:rPr>
          <w:i/>
        </w:rPr>
        <w:t xml:space="preserve">+ </w:t>
      </w:r>
      <w:proofErr w:type="spellStart"/>
      <w:r w:rsidRPr="000F4813">
        <w:t>N</w:t>
      </w:r>
      <w:r w:rsidRPr="000F4813">
        <w:rPr>
          <w:vertAlign w:val="subscript"/>
        </w:rPr>
        <w:t>freq</w:t>
      </w:r>
      <w:proofErr w:type="spellEnd"/>
      <w:r w:rsidRPr="000F4813">
        <w:rPr>
          <w:vertAlign w:val="subscript"/>
        </w:rPr>
        <w:t>, E-UTRA</w:t>
      </w:r>
      <w:r w:rsidRPr="000F4813">
        <w:t xml:space="preserve"> = [6] </w:t>
      </w:r>
      <w:r w:rsidRPr="000F4813">
        <w:rPr>
          <w:lang w:eastAsia="zh-CN"/>
        </w:rPr>
        <w:t>(Ericsson)</w:t>
      </w:r>
    </w:p>
    <w:p w:rsidR="00B866D6" w:rsidRPr="003D50FF" w:rsidRDefault="008D32F7" w:rsidP="00062354">
      <w:pPr>
        <w:numPr>
          <w:ilvl w:val="2"/>
          <w:numId w:val="8"/>
        </w:numPr>
        <w:spacing w:afterLines="50"/>
        <w:rPr>
          <w:lang w:eastAsia="zh-CN"/>
        </w:rPr>
      </w:pPr>
      <w:r w:rsidRPr="005D1A9A">
        <w:rPr>
          <w:i/>
        </w:rPr>
        <w:t xml:space="preserve">SA NR: </w:t>
      </w:r>
      <w:proofErr w:type="spellStart"/>
      <w:r w:rsidRPr="000F4813">
        <w:t>N</w:t>
      </w:r>
      <w:r w:rsidRPr="005D1A9A">
        <w:rPr>
          <w:vertAlign w:val="subscript"/>
        </w:rPr>
        <w:t>freq</w:t>
      </w:r>
      <w:proofErr w:type="spellEnd"/>
      <w:r w:rsidRPr="000F4813">
        <w:t xml:space="preserve"> = [6] (Ericsson)</w:t>
      </w:r>
    </w:p>
    <w:p w:rsidR="00AC7BC3" w:rsidRPr="000F4813" w:rsidRDefault="00AC7BC3" w:rsidP="00062354">
      <w:pPr>
        <w:numPr>
          <w:ilvl w:val="1"/>
          <w:numId w:val="9"/>
        </w:numPr>
        <w:spacing w:afterLines="50"/>
        <w:rPr>
          <w:b/>
          <w:lang w:eastAsia="zh-CN"/>
        </w:rPr>
      </w:pPr>
      <w:r w:rsidRPr="000F4813">
        <w:rPr>
          <w:b/>
          <w:lang w:eastAsia="zh-CN"/>
        </w:rPr>
        <w:t>Number of beams the NR UE should be capable of monitoring:</w:t>
      </w:r>
    </w:p>
    <w:p w:rsidR="009C10E9" w:rsidRPr="003D50FF" w:rsidRDefault="009C10E9" w:rsidP="00062354">
      <w:pPr>
        <w:numPr>
          <w:ilvl w:val="2"/>
          <w:numId w:val="9"/>
        </w:numPr>
        <w:spacing w:afterLines="50"/>
        <w:rPr>
          <w:bCs/>
          <w:lang w:eastAsia="zh-CN"/>
        </w:rPr>
      </w:pPr>
      <w:r w:rsidRPr="003D50FF">
        <w:rPr>
          <w:bCs/>
          <w:lang w:eastAsia="zh-CN"/>
        </w:rPr>
        <w:t>Simulation is needed before the number is concluded (HW</w:t>
      </w:r>
      <w:r w:rsidR="00344DA1" w:rsidRPr="003D50FF">
        <w:rPr>
          <w:bCs/>
          <w:lang w:eastAsia="zh-CN"/>
        </w:rPr>
        <w:t>, Ericsson</w:t>
      </w:r>
      <w:r w:rsidRPr="003D50FF">
        <w:rPr>
          <w:bCs/>
          <w:lang w:eastAsia="zh-CN"/>
        </w:rPr>
        <w:t>)</w:t>
      </w:r>
    </w:p>
    <w:p w:rsidR="00B866D6" w:rsidRPr="000F4813" w:rsidRDefault="00B866D6" w:rsidP="00062354">
      <w:pPr>
        <w:spacing w:afterLines="50"/>
        <w:rPr>
          <w:b/>
          <w:u w:val="single"/>
          <w:lang w:eastAsia="zh-CN"/>
        </w:rPr>
      </w:pPr>
    </w:p>
    <w:p w:rsidR="0003551D" w:rsidRDefault="0003551D" w:rsidP="00062354">
      <w:pPr>
        <w:numPr>
          <w:ilvl w:val="0"/>
          <w:numId w:val="8"/>
        </w:numPr>
        <w:spacing w:afterLines="50"/>
        <w:rPr>
          <w:b/>
          <w:lang w:eastAsia="zh-CN"/>
        </w:rPr>
      </w:pPr>
      <w:r w:rsidRPr="000F4813">
        <w:rPr>
          <w:b/>
          <w:lang w:eastAsia="zh-CN"/>
        </w:rPr>
        <w:t>Number of numerologies to be handle in parallel</w:t>
      </w:r>
    </w:p>
    <w:p w:rsidR="00477310" w:rsidRPr="000F4813" w:rsidRDefault="00477310" w:rsidP="00062354">
      <w:pPr>
        <w:numPr>
          <w:ilvl w:val="1"/>
          <w:numId w:val="9"/>
        </w:numPr>
        <w:spacing w:afterLines="50"/>
        <w:rPr>
          <w:b/>
          <w:lang w:eastAsia="zh-CN"/>
        </w:rPr>
      </w:pPr>
      <w:r>
        <w:rPr>
          <w:rFonts w:hint="eastAsia"/>
          <w:b/>
          <w:lang w:eastAsia="zh-CN"/>
        </w:rPr>
        <w:t xml:space="preserve">Ericsson: </w:t>
      </w:r>
      <w:r w:rsidR="00465C5C" w:rsidRPr="00E6112F">
        <w:rPr>
          <w:sz w:val="18"/>
          <w:szCs w:val="18"/>
        </w:rPr>
        <w:t>If multiple numerologies are specified for a carrier, the UE shall be able to support at least two different numerologies in parallel (e.g., one for SS block measurements and another one for CSI-RS measurements or for channel quality estimation).</w:t>
      </w:r>
    </w:p>
    <w:p w:rsidR="009C10E9" w:rsidRDefault="009C10E9" w:rsidP="00062354">
      <w:pPr>
        <w:spacing w:afterLines="50"/>
        <w:rPr>
          <w:b/>
          <w:u w:val="single"/>
          <w:lang w:eastAsia="zh-CN"/>
        </w:rPr>
      </w:pPr>
    </w:p>
    <w:p w:rsidR="00042FDC" w:rsidRDefault="00042FDC" w:rsidP="00062354">
      <w:pPr>
        <w:numPr>
          <w:ilvl w:val="0"/>
          <w:numId w:val="8"/>
        </w:numPr>
        <w:spacing w:afterLines="50"/>
        <w:rPr>
          <w:b/>
          <w:lang w:eastAsia="zh-CN"/>
        </w:rPr>
      </w:pPr>
      <w:r>
        <w:rPr>
          <w:rFonts w:hint="eastAsia"/>
          <w:b/>
          <w:lang w:eastAsia="zh-CN"/>
        </w:rPr>
        <w:t>UE RF and baseband capability</w:t>
      </w:r>
    </w:p>
    <w:p w:rsidR="00042FDC" w:rsidRDefault="00042FDC" w:rsidP="00062354">
      <w:pPr>
        <w:numPr>
          <w:ilvl w:val="1"/>
          <w:numId w:val="9"/>
        </w:numPr>
        <w:spacing w:afterLines="50"/>
        <w:rPr>
          <w:b/>
          <w:lang w:eastAsia="zh-CN"/>
        </w:rPr>
      </w:pPr>
      <w:r>
        <w:rPr>
          <w:rFonts w:hint="eastAsia"/>
          <w:b/>
          <w:lang w:eastAsia="zh-CN"/>
        </w:rPr>
        <w:t>Samsung:</w:t>
      </w:r>
      <w:r w:rsidRPr="00042FDC">
        <w:rPr>
          <w:rFonts w:hint="eastAsia"/>
          <w:sz w:val="18"/>
          <w:szCs w:val="18"/>
        </w:rPr>
        <w:t xml:space="preserve"> </w:t>
      </w:r>
      <w:r w:rsidRPr="00042FDC">
        <w:rPr>
          <w:sz w:val="18"/>
          <w:szCs w:val="18"/>
        </w:rPr>
        <w:t>From RAN4 perspective, to investigate and confirm that RF and baseband processing related abilities can be separated, which would facilitate a simplified capability design.</w:t>
      </w:r>
    </w:p>
    <w:p w:rsidR="00042FDC" w:rsidRDefault="00042FDC" w:rsidP="00062354">
      <w:pPr>
        <w:spacing w:afterLines="50"/>
        <w:rPr>
          <w:b/>
          <w:u w:val="single"/>
          <w:lang w:eastAsia="zh-CN"/>
        </w:rPr>
      </w:pPr>
    </w:p>
    <w:p w:rsidR="006C5EE9" w:rsidRDefault="006C5EE9" w:rsidP="00062354">
      <w:pPr>
        <w:spacing w:afterLines="50"/>
        <w:rPr>
          <w:b/>
          <w:u w:val="single"/>
          <w:lang w:eastAsia="zh-CN"/>
        </w:rPr>
      </w:pPr>
      <w:r>
        <w:rPr>
          <w:rFonts w:hint="eastAsia"/>
          <w:b/>
          <w:u w:val="single"/>
          <w:lang w:eastAsia="zh-CN"/>
        </w:rPr>
        <w:t>Discussion</w:t>
      </w:r>
      <w:r w:rsidRPr="005D5F3E">
        <w:rPr>
          <w:b/>
          <w:u w:val="single"/>
          <w:lang w:eastAsia="zh-CN"/>
        </w:rPr>
        <w:t>:</w:t>
      </w:r>
    </w:p>
    <w:p w:rsidR="0049700F" w:rsidRDefault="00EB55E9" w:rsidP="00062354">
      <w:pPr>
        <w:spacing w:afterLines="50"/>
        <w:rPr>
          <w:lang w:eastAsia="zh-CN"/>
        </w:rPr>
      </w:pPr>
      <w:r>
        <w:rPr>
          <w:rFonts w:hint="eastAsia"/>
          <w:lang w:eastAsia="zh-CN"/>
        </w:rPr>
        <w:t>Ericsson: we should consider gap.</w:t>
      </w:r>
    </w:p>
    <w:p w:rsidR="00E15039" w:rsidRPr="001E40B2" w:rsidRDefault="009D420B" w:rsidP="00062354">
      <w:pPr>
        <w:spacing w:afterLines="50"/>
        <w:rPr>
          <w:lang w:eastAsia="zh-CN"/>
        </w:rPr>
      </w:pPr>
      <w:r>
        <w:rPr>
          <w:rFonts w:hint="eastAsia"/>
          <w:lang w:eastAsia="zh-CN"/>
        </w:rPr>
        <w:t xml:space="preserve">ATT: with receiving </w:t>
      </w:r>
      <w:proofErr w:type="spellStart"/>
      <w:r>
        <w:rPr>
          <w:rFonts w:hint="eastAsia"/>
          <w:lang w:eastAsia="zh-CN"/>
        </w:rPr>
        <w:t>beamforming</w:t>
      </w:r>
      <w:proofErr w:type="spellEnd"/>
      <w:r>
        <w:rPr>
          <w:rFonts w:hint="eastAsia"/>
          <w:lang w:eastAsia="zh-CN"/>
        </w:rPr>
        <w:t xml:space="preserve"> intra-frequency and inter-frequency are almost the same, where the gap is needed.</w:t>
      </w:r>
    </w:p>
    <w:p w:rsidR="0049700F" w:rsidRPr="0068571A" w:rsidRDefault="0049700F" w:rsidP="00062354">
      <w:pPr>
        <w:spacing w:afterLines="50"/>
        <w:rPr>
          <w:lang w:eastAsia="zh-CN"/>
        </w:rPr>
      </w:pPr>
    </w:p>
    <w:p w:rsidR="006C5EE9" w:rsidRPr="00AF379C" w:rsidRDefault="006C5EE9" w:rsidP="00062354">
      <w:pPr>
        <w:spacing w:afterLines="50"/>
        <w:rPr>
          <w:b/>
          <w:u w:val="single"/>
          <w:lang w:eastAsia="zh-CN"/>
        </w:rPr>
      </w:pPr>
      <w:r>
        <w:rPr>
          <w:rFonts w:hint="eastAsia"/>
          <w:b/>
          <w:u w:val="single"/>
          <w:lang w:eastAsia="zh-CN"/>
        </w:rPr>
        <w:t>Agreements:</w:t>
      </w:r>
    </w:p>
    <w:p w:rsidR="00D87CB7" w:rsidRPr="008579CC" w:rsidRDefault="00D87CB7" w:rsidP="0018542A">
      <w:pPr>
        <w:spacing w:after="0"/>
        <w:rPr>
          <w:highlight w:val="green"/>
          <w:lang w:eastAsia="zh-CN"/>
        </w:rPr>
      </w:pPr>
    </w:p>
    <w:p w:rsidR="00C1641B" w:rsidRDefault="0036565B" w:rsidP="0036565B">
      <w:pPr>
        <w:pStyle w:val="2"/>
        <w:rPr>
          <w:sz w:val="24"/>
          <w:szCs w:val="24"/>
          <w:lang w:eastAsia="zh-CN"/>
        </w:rPr>
      </w:pPr>
      <w:r w:rsidRPr="0036565B">
        <w:rPr>
          <w:sz w:val="24"/>
          <w:szCs w:val="24"/>
          <w:lang w:eastAsia="zh-CN"/>
        </w:rPr>
        <w:t>Expected Measurement requirements for NSA</w:t>
      </w:r>
    </w:p>
    <w:p w:rsidR="0036565B" w:rsidRPr="00AF379C" w:rsidRDefault="0036565B" w:rsidP="00062354">
      <w:pPr>
        <w:spacing w:afterLines="50"/>
        <w:rPr>
          <w:b/>
          <w:u w:val="single"/>
          <w:lang w:eastAsia="zh-CN"/>
        </w:rPr>
      </w:pPr>
      <w:r>
        <w:rPr>
          <w:rFonts w:hint="eastAsia"/>
          <w:b/>
          <w:u w:val="single"/>
          <w:lang w:eastAsia="zh-CN"/>
        </w:rPr>
        <w:t>Related contributions</w:t>
      </w:r>
      <w:r w:rsidRPr="005D5F3E">
        <w:rPr>
          <w:b/>
          <w:u w:val="single"/>
          <w:lang w:eastAsia="zh-CN"/>
        </w:rPr>
        <w:t>:</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36565B" w:rsidRPr="005E3C59" w:rsidTr="00351A97">
        <w:trPr>
          <w:trHeight w:val="255"/>
        </w:trPr>
        <w:tc>
          <w:tcPr>
            <w:tcW w:w="947" w:type="dxa"/>
            <w:shd w:val="clear" w:color="auto" w:fill="FBD4B4"/>
            <w:hideMark/>
          </w:tcPr>
          <w:p w:rsidR="0036565B" w:rsidRPr="005E3C59" w:rsidRDefault="0036565B" w:rsidP="00351A97">
            <w:pPr>
              <w:widowControl w:val="0"/>
              <w:adjustRightInd w:val="0"/>
              <w:snapToGrid w:val="0"/>
              <w:spacing w:after="0"/>
              <w:rPr>
                <w:b/>
                <w:lang w:val="en-US" w:eastAsia="zh-CN"/>
              </w:rPr>
            </w:pPr>
            <w:r w:rsidRPr="005E3C59">
              <w:rPr>
                <w:b/>
                <w:lang w:val="en-US" w:eastAsia="zh-CN"/>
              </w:rPr>
              <w:t>Agenda</w:t>
            </w:r>
          </w:p>
        </w:tc>
        <w:tc>
          <w:tcPr>
            <w:tcW w:w="1418" w:type="dxa"/>
            <w:shd w:val="clear" w:color="auto" w:fill="FBD4B4"/>
            <w:hideMark/>
          </w:tcPr>
          <w:p w:rsidR="0036565B" w:rsidRPr="005E3C59" w:rsidRDefault="0036565B" w:rsidP="00351A97">
            <w:pPr>
              <w:widowControl w:val="0"/>
              <w:adjustRightInd w:val="0"/>
              <w:snapToGrid w:val="0"/>
              <w:spacing w:after="0"/>
              <w:rPr>
                <w:b/>
                <w:lang w:val="en-US" w:eastAsia="zh-CN"/>
              </w:rPr>
            </w:pPr>
            <w:proofErr w:type="spellStart"/>
            <w:r w:rsidRPr="005E3C59">
              <w:rPr>
                <w:b/>
                <w:lang w:val="en-US" w:eastAsia="zh-CN"/>
              </w:rPr>
              <w:t>Tdoc</w:t>
            </w:r>
            <w:proofErr w:type="spellEnd"/>
            <w:r w:rsidRPr="005E3C59">
              <w:rPr>
                <w:b/>
                <w:lang w:val="en-US" w:eastAsia="zh-CN"/>
              </w:rPr>
              <w:t xml:space="preserve"> number</w:t>
            </w:r>
          </w:p>
        </w:tc>
        <w:tc>
          <w:tcPr>
            <w:tcW w:w="1321" w:type="dxa"/>
            <w:shd w:val="clear" w:color="auto" w:fill="FBD4B4"/>
            <w:hideMark/>
          </w:tcPr>
          <w:p w:rsidR="0036565B" w:rsidRPr="005E3C59" w:rsidRDefault="0036565B" w:rsidP="00351A97">
            <w:pPr>
              <w:widowControl w:val="0"/>
              <w:adjustRightInd w:val="0"/>
              <w:snapToGrid w:val="0"/>
              <w:spacing w:after="0"/>
              <w:rPr>
                <w:b/>
                <w:lang w:val="en-US" w:eastAsia="zh-CN"/>
              </w:rPr>
            </w:pPr>
            <w:r w:rsidRPr="005E3C59">
              <w:rPr>
                <w:b/>
                <w:lang w:val="en-US" w:eastAsia="zh-CN"/>
              </w:rPr>
              <w:t>Type</w:t>
            </w:r>
          </w:p>
        </w:tc>
        <w:tc>
          <w:tcPr>
            <w:tcW w:w="4111" w:type="dxa"/>
            <w:shd w:val="clear" w:color="auto" w:fill="FBD4B4"/>
            <w:hideMark/>
          </w:tcPr>
          <w:p w:rsidR="0036565B" w:rsidRPr="005E3C59" w:rsidRDefault="0036565B" w:rsidP="00351A97">
            <w:pPr>
              <w:widowControl w:val="0"/>
              <w:adjustRightInd w:val="0"/>
              <w:snapToGrid w:val="0"/>
              <w:spacing w:after="0"/>
              <w:rPr>
                <w:b/>
                <w:lang w:val="en-US" w:eastAsia="zh-CN"/>
              </w:rPr>
            </w:pPr>
            <w:r w:rsidRPr="005E3C59">
              <w:rPr>
                <w:b/>
                <w:lang w:val="en-US" w:eastAsia="zh-CN"/>
              </w:rPr>
              <w:t>Title</w:t>
            </w:r>
          </w:p>
        </w:tc>
        <w:tc>
          <w:tcPr>
            <w:tcW w:w="1863" w:type="dxa"/>
            <w:shd w:val="clear" w:color="auto" w:fill="FBD4B4"/>
            <w:hideMark/>
          </w:tcPr>
          <w:p w:rsidR="0036565B" w:rsidRPr="005E3C59" w:rsidRDefault="0036565B" w:rsidP="00351A97">
            <w:pPr>
              <w:widowControl w:val="0"/>
              <w:adjustRightInd w:val="0"/>
              <w:snapToGrid w:val="0"/>
              <w:spacing w:after="0"/>
              <w:rPr>
                <w:b/>
                <w:lang w:val="en-US" w:eastAsia="zh-CN"/>
              </w:rPr>
            </w:pPr>
            <w:r w:rsidRPr="005E3C59">
              <w:rPr>
                <w:b/>
                <w:lang w:val="en-US" w:eastAsia="zh-CN"/>
              </w:rPr>
              <w:t>Source</w:t>
            </w:r>
          </w:p>
        </w:tc>
      </w:tr>
      <w:tr w:rsidR="00260858"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260858" w:rsidRPr="00E05442" w:rsidRDefault="00260858" w:rsidP="00260858">
            <w:pPr>
              <w:spacing w:after="0"/>
            </w:pPr>
            <w:r>
              <w:t>10.6.4</w:t>
            </w:r>
          </w:p>
        </w:tc>
        <w:tc>
          <w:tcPr>
            <w:tcW w:w="1418" w:type="dxa"/>
            <w:tcBorders>
              <w:top w:val="single" w:sz="4" w:space="0" w:color="auto"/>
              <w:left w:val="single" w:sz="4" w:space="0" w:color="auto"/>
              <w:bottom w:val="single" w:sz="4" w:space="0" w:color="auto"/>
              <w:right w:val="single" w:sz="4" w:space="0" w:color="auto"/>
            </w:tcBorders>
          </w:tcPr>
          <w:p w:rsidR="00260858" w:rsidRPr="00260858" w:rsidRDefault="00360A52" w:rsidP="00260858">
            <w:pPr>
              <w:spacing w:after="0"/>
            </w:pPr>
            <w:hyperlink r:id="rId37" w:history="1">
              <w:r w:rsidR="00260858" w:rsidRPr="00260858">
                <w:t>R4-1704762</w:t>
              </w:r>
            </w:hyperlink>
          </w:p>
        </w:tc>
        <w:tc>
          <w:tcPr>
            <w:tcW w:w="132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discussion</w:t>
            </w:r>
          </w:p>
        </w:tc>
        <w:tc>
          <w:tcPr>
            <w:tcW w:w="4111" w:type="dxa"/>
            <w:tcBorders>
              <w:top w:val="single" w:sz="4" w:space="0" w:color="auto"/>
              <w:left w:val="single" w:sz="4" w:space="0" w:color="auto"/>
              <w:bottom w:val="single" w:sz="4" w:space="0" w:color="auto"/>
              <w:right w:val="single" w:sz="4" w:space="0" w:color="auto"/>
            </w:tcBorders>
          </w:tcPr>
          <w:p w:rsidR="00260858" w:rsidRPr="00260858" w:rsidRDefault="00260858" w:rsidP="00260858">
            <w:r w:rsidRPr="00260858">
              <w:t>Discussion on cell detection delay</w:t>
            </w:r>
          </w:p>
        </w:tc>
        <w:tc>
          <w:tcPr>
            <w:tcW w:w="1863" w:type="dxa"/>
            <w:tcBorders>
              <w:top w:val="single" w:sz="4" w:space="0" w:color="auto"/>
              <w:left w:val="single" w:sz="4" w:space="0" w:color="auto"/>
              <w:bottom w:val="single" w:sz="4" w:space="0" w:color="auto"/>
              <w:right w:val="single" w:sz="4" w:space="0" w:color="auto"/>
            </w:tcBorders>
          </w:tcPr>
          <w:p w:rsidR="00260858" w:rsidRPr="00260858" w:rsidRDefault="00260858" w:rsidP="00260858">
            <w:r w:rsidRPr="00260858">
              <w:t>Samsung</w:t>
            </w:r>
          </w:p>
        </w:tc>
      </w:tr>
      <w:tr w:rsidR="00260858"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260858" w:rsidRPr="00E05442" w:rsidRDefault="00260858" w:rsidP="00260858">
            <w:r>
              <w:t>10.6.4</w:t>
            </w:r>
          </w:p>
        </w:tc>
        <w:tc>
          <w:tcPr>
            <w:tcW w:w="1418" w:type="dxa"/>
            <w:tcBorders>
              <w:top w:val="single" w:sz="4" w:space="0" w:color="auto"/>
              <w:left w:val="single" w:sz="4" w:space="0" w:color="auto"/>
              <w:bottom w:val="single" w:sz="4" w:space="0" w:color="auto"/>
              <w:right w:val="single" w:sz="4" w:space="0" w:color="auto"/>
            </w:tcBorders>
          </w:tcPr>
          <w:p w:rsidR="00260858" w:rsidRPr="00260858" w:rsidRDefault="00360A52" w:rsidP="00260858">
            <w:pPr>
              <w:spacing w:after="0"/>
            </w:pPr>
            <w:hyperlink r:id="rId38" w:history="1">
              <w:r w:rsidR="00260858" w:rsidRPr="00260858">
                <w:t>R4-</w:t>
              </w:r>
              <w:bookmarkStart w:id="29" w:name="OLE_LINK19"/>
              <w:r w:rsidR="00260858" w:rsidRPr="00260858">
                <w:t>1704801</w:t>
              </w:r>
              <w:bookmarkEnd w:id="29"/>
            </w:hyperlink>
          </w:p>
        </w:tc>
        <w:tc>
          <w:tcPr>
            <w:tcW w:w="132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discussion</w:t>
            </w:r>
          </w:p>
        </w:tc>
        <w:tc>
          <w:tcPr>
            <w:tcW w:w="411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Changes needed to support NSA option 3 operation in 38.133</w:t>
            </w:r>
          </w:p>
        </w:tc>
        <w:tc>
          <w:tcPr>
            <w:tcW w:w="1863"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Ericsson</w:t>
            </w:r>
          </w:p>
        </w:tc>
      </w:tr>
      <w:tr w:rsidR="00260858"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260858" w:rsidRPr="00E05442" w:rsidRDefault="00260858" w:rsidP="00260858">
            <w:pPr>
              <w:spacing w:after="0"/>
            </w:pPr>
            <w:r>
              <w:t>10.6.4</w:t>
            </w:r>
          </w:p>
        </w:tc>
        <w:tc>
          <w:tcPr>
            <w:tcW w:w="1418" w:type="dxa"/>
            <w:tcBorders>
              <w:top w:val="single" w:sz="4" w:space="0" w:color="auto"/>
              <w:left w:val="single" w:sz="4" w:space="0" w:color="auto"/>
              <w:bottom w:val="single" w:sz="4" w:space="0" w:color="auto"/>
              <w:right w:val="single" w:sz="4" w:space="0" w:color="auto"/>
            </w:tcBorders>
          </w:tcPr>
          <w:p w:rsidR="00260858" w:rsidRPr="00260858" w:rsidRDefault="00360A52" w:rsidP="00260858">
            <w:pPr>
              <w:spacing w:after="0"/>
            </w:pPr>
            <w:hyperlink r:id="rId39" w:history="1">
              <w:r w:rsidR="00260858" w:rsidRPr="00260858">
                <w:t>R4-</w:t>
              </w:r>
              <w:bookmarkStart w:id="30" w:name="OLE_LINK41"/>
              <w:r w:rsidR="00260858" w:rsidRPr="00260858">
                <w:t>1704802</w:t>
              </w:r>
              <w:bookmarkEnd w:id="30"/>
            </w:hyperlink>
          </w:p>
        </w:tc>
        <w:tc>
          <w:tcPr>
            <w:tcW w:w="132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discussion</w:t>
            </w:r>
          </w:p>
        </w:tc>
        <w:tc>
          <w:tcPr>
            <w:tcW w:w="411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Changes needed to support NSA option 3 operation in 36.133</w:t>
            </w:r>
          </w:p>
        </w:tc>
        <w:tc>
          <w:tcPr>
            <w:tcW w:w="1863"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Ericsson</w:t>
            </w:r>
          </w:p>
        </w:tc>
      </w:tr>
      <w:tr w:rsidR="00260858"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260858" w:rsidRPr="00E05442" w:rsidRDefault="00260858" w:rsidP="00260858">
            <w:r>
              <w:t>10.6.4</w:t>
            </w:r>
          </w:p>
        </w:tc>
        <w:tc>
          <w:tcPr>
            <w:tcW w:w="1418" w:type="dxa"/>
            <w:tcBorders>
              <w:top w:val="single" w:sz="4" w:space="0" w:color="auto"/>
              <w:left w:val="single" w:sz="4" w:space="0" w:color="auto"/>
              <w:bottom w:val="single" w:sz="4" w:space="0" w:color="auto"/>
              <w:right w:val="single" w:sz="4" w:space="0" w:color="auto"/>
            </w:tcBorders>
          </w:tcPr>
          <w:p w:rsidR="00260858" w:rsidRPr="00260858" w:rsidRDefault="00360A52" w:rsidP="00260858">
            <w:pPr>
              <w:spacing w:after="0"/>
            </w:pPr>
            <w:hyperlink r:id="rId40" w:history="1">
              <w:r w:rsidR="00260858" w:rsidRPr="00260858">
                <w:t>R4-</w:t>
              </w:r>
              <w:bookmarkStart w:id="31" w:name="OLE_LINK18"/>
              <w:r w:rsidR="00260858" w:rsidRPr="00260858">
                <w:t>1704989</w:t>
              </w:r>
              <w:bookmarkEnd w:id="31"/>
            </w:hyperlink>
          </w:p>
        </w:tc>
        <w:tc>
          <w:tcPr>
            <w:tcW w:w="132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discussion</w:t>
            </w:r>
          </w:p>
        </w:tc>
        <w:tc>
          <w:tcPr>
            <w:tcW w:w="411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RRM consideration on NSA requirements</w:t>
            </w:r>
          </w:p>
        </w:tc>
        <w:tc>
          <w:tcPr>
            <w:tcW w:w="1863"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Huawei, HiSilicon</w:t>
            </w:r>
          </w:p>
        </w:tc>
      </w:tr>
      <w:tr w:rsidR="00260858"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260858" w:rsidRPr="00E05442" w:rsidRDefault="00260858" w:rsidP="00260858">
            <w:r>
              <w:t>10.6.4</w:t>
            </w:r>
          </w:p>
        </w:tc>
        <w:tc>
          <w:tcPr>
            <w:tcW w:w="1418" w:type="dxa"/>
            <w:tcBorders>
              <w:top w:val="single" w:sz="4" w:space="0" w:color="auto"/>
              <w:left w:val="single" w:sz="4" w:space="0" w:color="auto"/>
              <w:bottom w:val="single" w:sz="4" w:space="0" w:color="auto"/>
              <w:right w:val="single" w:sz="4" w:space="0" w:color="auto"/>
            </w:tcBorders>
          </w:tcPr>
          <w:p w:rsidR="00260858" w:rsidRPr="00260858" w:rsidRDefault="00360A52" w:rsidP="00260858">
            <w:pPr>
              <w:spacing w:after="0"/>
            </w:pPr>
            <w:hyperlink r:id="rId41" w:history="1">
              <w:r w:rsidR="00260858" w:rsidRPr="00260858">
                <w:t>R4-1705070</w:t>
              </w:r>
            </w:hyperlink>
          </w:p>
        </w:tc>
        <w:tc>
          <w:tcPr>
            <w:tcW w:w="132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discussion</w:t>
            </w:r>
          </w:p>
        </w:tc>
        <w:tc>
          <w:tcPr>
            <w:tcW w:w="411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Discussion on measurement gaps in NR</w:t>
            </w:r>
          </w:p>
        </w:tc>
        <w:tc>
          <w:tcPr>
            <w:tcW w:w="1863"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Huawei, HiSilicon</w:t>
            </w:r>
          </w:p>
        </w:tc>
      </w:tr>
      <w:tr w:rsidR="00260858"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260858" w:rsidRPr="00E05442" w:rsidRDefault="00260858" w:rsidP="00260858">
            <w:r>
              <w:t>10.6.4</w:t>
            </w:r>
          </w:p>
        </w:tc>
        <w:tc>
          <w:tcPr>
            <w:tcW w:w="1418" w:type="dxa"/>
            <w:tcBorders>
              <w:top w:val="single" w:sz="4" w:space="0" w:color="auto"/>
              <w:left w:val="single" w:sz="4" w:space="0" w:color="auto"/>
              <w:bottom w:val="single" w:sz="4" w:space="0" w:color="auto"/>
              <w:right w:val="single" w:sz="4" w:space="0" w:color="auto"/>
            </w:tcBorders>
          </w:tcPr>
          <w:p w:rsidR="00260858" w:rsidRPr="00260858" w:rsidRDefault="00360A52" w:rsidP="00260858">
            <w:pPr>
              <w:spacing w:after="0"/>
            </w:pPr>
            <w:hyperlink r:id="rId42" w:history="1">
              <w:r w:rsidR="00260858" w:rsidRPr="00260858">
                <w:t>R4-1705610</w:t>
              </w:r>
            </w:hyperlink>
          </w:p>
        </w:tc>
        <w:tc>
          <w:tcPr>
            <w:tcW w:w="132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discussion</w:t>
            </w:r>
          </w:p>
        </w:tc>
        <w:tc>
          <w:tcPr>
            <w:tcW w:w="411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Further considerations on RLM for NR</w:t>
            </w:r>
          </w:p>
        </w:tc>
        <w:tc>
          <w:tcPr>
            <w:tcW w:w="1863"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Ericsson</w:t>
            </w:r>
          </w:p>
        </w:tc>
      </w:tr>
      <w:tr w:rsidR="00260858"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260858" w:rsidRPr="00E05442" w:rsidRDefault="00260858" w:rsidP="00260858">
            <w:r>
              <w:t>10.6.4</w:t>
            </w:r>
          </w:p>
        </w:tc>
        <w:tc>
          <w:tcPr>
            <w:tcW w:w="1418" w:type="dxa"/>
            <w:tcBorders>
              <w:top w:val="single" w:sz="4" w:space="0" w:color="auto"/>
              <w:left w:val="single" w:sz="4" w:space="0" w:color="auto"/>
              <w:bottom w:val="single" w:sz="4" w:space="0" w:color="auto"/>
              <w:right w:val="single" w:sz="4" w:space="0" w:color="auto"/>
            </w:tcBorders>
          </w:tcPr>
          <w:p w:rsidR="00260858" w:rsidRPr="00260858" w:rsidRDefault="00360A52" w:rsidP="00260858">
            <w:pPr>
              <w:spacing w:after="0"/>
            </w:pPr>
            <w:hyperlink r:id="rId43" w:history="1">
              <w:r w:rsidR="00260858" w:rsidRPr="00260858">
                <w:t>R4-1705611</w:t>
              </w:r>
            </w:hyperlink>
          </w:p>
        </w:tc>
        <w:tc>
          <w:tcPr>
            <w:tcW w:w="132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discussion</w:t>
            </w:r>
          </w:p>
        </w:tc>
        <w:tc>
          <w:tcPr>
            <w:tcW w:w="4111"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Further discussion on cell identification in NR</w:t>
            </w:r>
          </w:p>
        </w:tc>
        <w:tc>
          <w:tcPr>
            <w:tcW w:w="1863" w:type="dxa"/>
            <w:tcBorders>
              <w:top w:val="single" w:sz="4" w:space="0" w:color="auto"/>
              <w:left w:val="single" w:sz="4" w:space="0" w:color="auto"/>
              <w:bottom w:val="single" w:sz="4" w:space="0" w:color="auto"/>
              <w:right w:val="single" w:sz="4" w:space="0" w:color="auto"/>
            </w:tcBorders>
          </w:tcPr>
          <w:p w:rsidR="00260858" w:rsidRPr="00260858" w:rsidRDefault="00260858" w:rsidP="00260858">
            <w:pPr>
              <w:spacing w:after="0"/>
            </w:pPr>
            <w:r w:rsidRPr="00260858">
              <w:t>Ericsson</w:t>
            </w:r>
          </w:p>
        </w:tc>
      </w:tr>
    </w:tbl>
    <w:p w:rsidR="00921BDC" w:rsidRDefault="00921BDC" w:rsidP="00062354">
      <w:pPr>
        <w:spacing w:afterLines="50"/>
        <w:rPr>
          <w:b/>
          <w:u w:val="single"/>
          <w:lang w:eastAsia="zh-CN"/>
        </w:rPr>
      </w:pPr>
    </w:p>
    <w:p w:rsidR="00921BDC" w:rsidRDefault="00921BDC" w:rsidP="00062354">
      <w:pPr>
        <w:spacing w:afterLines="50"/>
        <w:rPr>
          <w:b/>
          <w:u w:val="single"/>
          <w:lang w:eastAsia="zh-CN"/>
        </w:rPr>
      </w:pPr>
      <w:r>
        <w:rPr>
          <w:rFonts w:hint="eastAsia"/>
          <w:b/>
          <w:u w:val="single"/>
          <w:lang w:eastAsia="zh-CN"/>
        </w:rPr>
        <w:t>Proposals: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8222"/>
      </w:tblGrid>
      <w:tr w:rsidR="00921BDC" w:rsidRPr="005E3C59" w:rsidTr="00346407">
        <w:trPr>
          <w:trHeight w:val="255"/>
        </w:trPr>
        <w:tc>
          <w:tcPr>
            <w:tcW w:w="1384" w:type="dxa"/>
            <w:shd w:val="clear" w:color="auto" w:fill="FBD4B4"/>
            <w:hideMark/>
          </w:tcPr>
          <w:p w:rsidR="00921BDC" w:rsidRPr="005E3C59" w:rsidRDefault="00921BDC" w:rsidP="00346407">
            <w:pPr>
              <w:widowControl w:val="0"/>
              <w:adjustRightInd w:val="0"/>
              <w:snapToGrid w:val="0"/>
              <w:spacing w:after="0"/>
              <w:rPr>
                <w:b/>
                <w:lang w:val="en-US" w:eastAsia="zh-CN"/>
              </w:rPr>
            </w:pPr>
            <w:r>
              <w:rPr>
                <w:rFonts w:hint="eastAsia"/>
                <w:b/>
                <w:lang w:val="en-US" w:eastAsia="zh-CN"/>
              </w:rPr>
              <w:t>Companies</w:t>
            </w:r>
          </w:p>
        </w:tc>
        <w:tc>
          <w:tcPr>
            <w:tcW w:w="8222" w:type="dxa"/>
            <w:shd w:val="clear" w:color="auto" w:fill="FBD4B4"/>
            <w:hideMark/>
          </w:tcPr>
          <w:p w:rsidR="00921BDC" w:rsidRPr="005E3C59" w:rsidRDefault="00921BDC" w:rsidP="00346407">
            <w:pPr>
              <w:widowControl w:val="0"/>
              <w:adjustRightInd w:val="0"/>
              <w:snapToGrid w:val="0"/>
              <w:spacing w:after="0"/>
              <w:rPr>
                <w:b/>
                <w:lang w:val="en-US" w:eastAsia="zh-CN"/>
              </w:rPr>
            </w:pPr>
            <w:r>
              <w:rPr>
                <w:rFonts w:hint="eastAsia"/>
                <w:b/>
                <w:lang w:val="en-US" w:eastAsia="zh-CN"/>
              </w:rPr>
              <w:t>Proposals</w:t>
            </w:r>
          </w:p>
        </w:tc>
      </w:tr>
      <w:tr w:rsidR="00921BDC" w:rsidRPr="00E05442" w:rsidTr="00346407">
        <w:trPr>
          <w:trHeight w:val="500"/>
        </w:trPr>
        <w:tc>
          <w:tcPr>
            <w:tcW w:w="1384" w:type="dxa"/>
            <w:tcBorders>
              <w:top w:val="single" w:sz="4" w:space="0" w:color="auto"/>
              <w:left w:val="single" w:sz="4" w:space="0" w:color="auto"/>
              <w:bottom w:val="single" w:sz="4" w:space="0" w:color="auto"/>
              <w:right w:val="single" w:sz="4" w:space="0" w:color="auto"/>
            </w:tcBorders>
          </w:tcPr>
          <w:p w:rsidR="00921BDC" w:rsidRPr="009D770C" w:rsidRDefault="008B49FE" w:rsidP="009D770C">
            <w:pPr>
              <w:spacing w:after="0"/>
              <w:contextualSpacing/>
              <w:rPr>
                <w:sz w:val="18"/>
                <w:szCs w:val="18"/>
                <w:lang w:eastAsia="zh-CN"/>
              </w:rPr>
            </w:pPr>
            <w:r w:rsidRPr="009D770C">
              <w:rPr>
                <w:rFonts w:hint="eastAsia"/>
                <w:sz w:val="18"/>
                <w:szCs w:val="18"/>
                <w:lang w:eastAsia="zh-CN"/>
              </w:rPr>
              <w:t>Samsung</w:t>
            </w:r>
          </w:p>
        </w:tc>
        <w:tc>
          <w:tcPr>
            <w:tcW w:w="8222" w:type="dxa"/>
            <w:tcBorders>
              <w:top w:val="single" w:sz="4" w:space="0" w:color="auto"/>
              <w:left w:val="single" w:sz="4" w:space="0" w:color="auto"/>
              <w:bottom w:val="single" w:sz="4" w:space="0" w:color="auto"/>
              <w:right w:val="single" w:sz="4" w:space="0" w:color="auto"/>
            </w:tcBorders>
          </w:tcPr>
          <w:p w:rsidR="008B49FE" w:rsidRPr="009D770C" w:rsidRDefault="008B49FE" w:rsidP="009D770C">
            <w:pPr>
              <w:spacing w:after="0"/>
              <w:contextualSpacing/>
              <w:jc w:val="both"/>
              <w:rPr>
                <w:b/>
                <w:sz w:val="18"/>
                <w:szCs w:val="18"/>
                <w:lang w:eastAsia="zh-TW"/>
              </w:rPr>
            </w:pPr>
            <w:r w:rsidRPr="009D770C">
              <w:rPr>
                <w:b/>
                <w:sz w:val="18"/>
                <w:szCs w:val="18"/>
                <w:lang w:eastAsia="zh-TW"/>
              </w:rPr>
              <w:t xml:space="preserve">Observation 1: The number of best beams in deriving the cell quality may be frequency range dependent, and RAN4 should take this into account when evaluating the cell detection delay.    </w:t>
            </w:r>
          </w:p>
          <w:p w:rsidR="008B49FE" w:rsidRPr="009D770C" w:rsidRDefault="008B49FE" w:rsidP="009D770C">
            <w:pPr>
              <w:spacing w:after="0"/>
              <w:contextualSpacing/>
              <w:jc w:val="both"/>
              <w:rPr>
                <w:b/>
                <w:sz w:val="18"/>
                <w:szCs w:val="18"/>
                <w:lang w:eastAsia="zh-TW"/>
              </w:rPr>
            </w:pPr>
            <w:r w:rsidRPr="009D770C">
              <w:rPr>
                <w:b/>
                <w:sz w:val="18"/>
                <w:szCs w:val="18"/>
                <w:lang w:eastAsia="zh-TW"/>
              </w:rPr>
              <w:t xml:space="preserve">Proposal 1: RAN4 should conduct simulations to evaluate how many SS burst sets are required to meet the measurement accuracy requirement. </w:t>
            </w:r>
          </w:p>
          <w:p w:rsidR="00921BDC" w:rsidRPr="009D770C" w:rsidRDefault="008B49FE" w:rsidP="009D770C">
            <w:pPr>
              <w:overflowPunct w:val="0"/>
              <w:autoSpaceDE w:val="0"/>
              <w:autoSpaceDN w:val="0"/>
              <w:spacing w:after="0"/>
              <w:contextualSpacing/>
              <w:textAlignment w:val="baseline"/>
              <w:rPr>
                <w:b/>
                <w:sz w:val="18"/>
                <w:szCs w:val="18"/>
              </w:rPr>
            </w:pPr>
            <w:r w:rsidRPr="009D770C">
              <w:rPr>
                <w:rFonts w:eastAsia="MS Mincho"/>
                <w:b/>
                <w:sz w:val="18"/>
                <w:szCs w:val="18"/>
                <w:lang w:eastAsia="ja-JP"/>
              </w:rPr>
              <w:t>Proposal 2: RAN4 should conduct system level simulations to evaluate whether the given SS burst set periodicities in RAN1 are acceptable.</w:t>
            </w:r>
          </w:p>
        </w:tc>
      </w:tr>
      <w:tr w:rsidR="00921BDC" w:rsidRPr="00E05442" w:rsidTr="00346407">
        <w:trPr>
          <w:trHeight w:val="500"/>
        </w:trPr>
        <w:tc>
          <w:tcPr>
            <w:tcW w:w="1384" w:type="dxa"/>
            <w:tcBorders>
              <w:top w:val="single" w:sz="4" w:space="0" w:color="auto"/>
              <w:left w:val="single" w:sz="4" w:space="0" w:color="auto"/>
              <w:bottom w:val="single" w:sz="4" w:space="0" w:color="auto"/>
              <w:right w:val="single" w:sz="4" w:space="0" w:color="auto"/>
            </w:tcBorders>
          </w:tcPr>
          <w:p w:rsidR="00921BDC" w:rsidRPr="009D770C" w:rsidRDefault="00921BDC" w:rsidP="009D770C">
            <w:pPr>
              <w:spacing w:after="0"/>
              <w:contextualSpacing/>
              <w:rPr>
                <w:sz w:val="18"/>
                <w:szCs w:val="18"/>
                <w:lang w:eastAsia="zh-CN"/>
              </w:rPr>
            </w:pPr>
            <w:r w:rsidRPr="009D770C">
              <w:rPr>
                <w:rFonts w:hint="eastAsia"/>
                <w:sz w:val="18"/>
                <w:szCs w:val="18"/>
                <w:lang w:eastAsia="zh-CN"/>
              </w:rPr>
              <w:t>Ericsson</w:t>
            </w:r>
          </w:p>
        </w:tc>
        <w:tc>
          <w:tcPr>
            <w:tcW w:w="8222" w:type="dxa"/>
            <w:tcBorders>
              <w:top w:val="single" w:sz="4" w:space="0" w:color="auto"/>
              <w:left w:val="single" w:sz="4" w:space="0" w:color="auto"/>
              <w:bottom w:val="single" w:sz="4" w:space="0" w:color="auto"/>
              <w:right w:val="single" w:sz="4" w:space="0" w:color="auto"/>
            </w:tcBorders>
          </w:tcPr>
          <w:p w:rsidR="00921BDC" w:rsidRPr="009D770C" w:rsidRDefault="008B49FE" w:rsidP="009D770C">
            <w:pPr>
              <w:spacing w:after="0"/>
              <w:contextualSpacing/>
              <w:rPr>
                <w:b/>
                <w:sz w:val="18"/>
                <w:szCs w:val="18"/>
                <w:lang w:eastAsia="zh-CN"/>
              </w:rPr>
            </w:pPr>
            <w:r w:rsidRPr="009D770C">
              <w:rPr>
                <w:b/>
                <w:sz w:val="18"/>
                <w:szCs w:val="18"/>
              </w:rPr>
              <w:t>Proposal 1 : The requirements shown in table 1 are specified to support NSA option 3 operation in 38.133</w:t>
            </w:r>
          </w:p>
          <w:p w:rsidR="008B49FE" w:rsidRPr="009D770C" w:rsidRDefault="008B49FE" w:rsidP="009D770C">
            <w:pPr>
              <w:spacing w:after="0"/>
              <w:contextualSpacing/>
              <w:rPr>
                <w:b/>
                <w:sz w:val="18"/>
                <w:szCs w:val="18"/>
                <w:lang w:eastAsia="zh-CN"/>
              </w:rPr>
            </w:pPr>
          </w:p>
          <w:p w:rsidR="008B49FE" w:rsidRPr="009D770C" w:rsidRDefault="008B49FE" w:rsidP="009D770C">
            <w:pPr>
              <w:spacing w:after="0"/>
              <w:contextualSpacing/>
              <w:rPr>
                <w:b/>
                <w:sz w:val="18"/>
                <w:szCs w:val="18"/>
              </w:rPr>
            </w:pPr>
            <w:r w:rsidRPr="009D770C">
              <w:rPr>
                <w:b/>
                <w:sz w:val="18"/>
                <w:szCs w:val="18"/>
              </w:rPr>
              <w:t xml:space="preserve">Proposal 1 : RAN4 progresses with NR </w:t>
            </w:r>
            <w:proofErr w:type="spellStart"/>
            <w:r w:rsidRPr="009D770C">
              <w:rPr>
                <w:b/>
                <w:sz w:val="18"/>
                <w:szCs w:val="18"/>
              </w:rPr>
              <w:t>interfrequency</w:t>
            </w:r>
            <w:proofErr w:type="spellEnd"/>
            <w:r w:rsidRPr="009D770C">
              <w:rPr>
                <w:b/>
                <w:sz w:val="18"/>
                <w:szCs w:val="18"/>
              </w:rPr>
              <w:t xml:space="preserve"> measurement requirements on the basis that they can mostly be reused as </w:t>
            </w:r>
            <w:proofErr w:type="spellStart"/>
            <w:r w:rsidRPr="009D770C">
              <w:rPr>
                <w:b/>
                <w:sz w:val="18"/>
                <w:szCs w:val="18"/>
              </w:rPr>
              <w:t>interRAT</w:t>
            </w:r>
            <w:proofErr w:type="spellEnd"/>
            <w:r w:rsidRPr="009D770C">
              <w:rPr>
                <w:b/>
                <w:sz w:val="18"/>
                <w:szCs w:val="18"/>
              </w:rPr>
              <w:t xml:space="preserve"> requirements in 36.133</w:t>
            </w:r>
          </w:p>
          <w:p w:rsidR="008B49FE" w:rsidRPr="009D770C" w:rsidRDefault="008B49FE" w:rsidP="009D770C">
            <w:pPr>
              <w:spacing w:after="0"/>
              <w:contextualSpacing/>
              <w:rPr>
                <w:b/>
                <w:sz w:val="18"/>
                <w:szCs w:val="18"/>
              </w:rPr>
            </w:pPr>
            <w:r w:rsidRPr="009D770C">
              <w:rPr>
                <w:b/>
                <w:sz w:val="18"/>
                <w:szCs w:val="18"/>
              </w:rPr>
              <w:t xml:space="preserve">Proposal </w:t>
            </w:r>
            <w:proofErr w:type="gramStart"/>
            <w:r w:rsidRPr="009D770C">
              <w:rPr>
                <w:b/>
                <w:sz w:val="18"/>
                <w:szCs w:val="18"/>
              </w:rPr>
              <w:t>2 :</w:t>
            </w:r>
            <w:proofErr w:type="gramEnd"/>
            <w:r w:rsidRPr="009D770C">
              <w:rPr>
                <w:b/>
                <w:sz w:val="18"/>
                <w:szCs w:val="18"/>
              </w:rPr>
              <w:t xml:space="preserve"> RAN4 discusses details of </w:t>
            </w:r>
            <w:proofErr w:type="spellStart"/>
            <w:r w:rsidRPr="009D770C">
              <w:rPr>
                <w:b/>
                <w:sz w:val="18"/>
                <w:szCs w:val="18"/>
              </w:rPr>
              <w:t>interRAT</w:t>
            </w:r>
            <w:proofErr w:type="spellEnd"/>
            <w:r w:rsidRPr="009D770C">
              <w:rPr>
                <w:b/>
                <w:sz w:val="18"/>
                <w:szCs w:val="18"/>
              </w:rPr>
              <w:t xml:space="preserve"> measurement gaps to understand </w:t>
            </w:r>
            <w:proofErr w:type="spellStart"/>
            <w:r w:rsidRPr="009D770C">
              <w:rPr>
                <w:b/>
                <w:sz w:val="18"/>
                <w:szCs w:val="18"/>
              </w:rPr>
              <w:t>eg</w:t>
            </w:r>
            <w:proofErr w:type="spellEnd"/>
            <w:r w:rsidRPr="009D770C">
              <w:rPr>
                <w:b/>
                <w:sz w:val="18"/>
                <w:szCs w:val="18"/>
              </w:rPr>
              <w:t xml:space="preserve"> if NR measurement objects can be measured using the existing gap framework (shared gap between RATs), or if new gap patterns with a dedicated purpose for NR measurements is needed.</w:t>
            </w:r>
          </w:p>
          <w:p w:rsidR="008B49FE" w:rsidRPr="009D770C" w:rsidRDefault="008B49FE" w:rsidP="009D770C">
            <w:pPr>
              <w:spacing w:after="0"/>
              <w:contextualSpacing/>
              <w:rPr>
                <w:b/>
                <w:sz w:val="18"/>
                <w:szCs w:val="18"/>
                <w:lang w:eastAsia="zh-CN"/>
              </w:rPr>
            </w:pPr>
            <w:r w:rsidRPr="009D770C">
              <w:rPr>
                <w:b/>
                <w:sz w:val="18"/>
                <w:szCs w:val="18"/>
              </w:rPr>
              <w:t xml:space="preserve">Proposal 3 : NR/LTE </w:t>
            </w:r>
            <w:proofErr w:type="spellStart"/>
            <w:r w:rsidRPr="009D770C">
              <w:rPr>
                <w:b/>
                <w:sz w:val="18"/>
                <w:szCs w:val="18"/>
              </w:rPr>
              <w:t>interRAT</w:t>
            </w:r>
            <w:proofErr w:type="spellEnd"/>
            <w:r w:rsidRPr="009D770C">
              <w:rPr>
                <w:b/>
                <w:sz w:val="18"/>
                <w:szCs w:val="18"/>
              </w:rPr>
              <w:t xml:space="preserve"> architecture is discussed from an interruption perspective to derive the interruption requirements for NR </w:t>
            </w:r>
            <w:proofErr w:type="spellStart"/>
            <w:r w:rsidRPr="009D770C">
              <w:rPr>
                <w:b/>
                <w:sz w:val="18"/>
                <w:szCs w:val="18"/>
              </w:rPr>
              <w:t>PSCell</w:t>
            </w:r>
            <w:proofErr w:type="spellEnd"/>
            <w:r w:rsidRPr="009D770C">
              <w:rPr>
                <w:b/>
                <w:sz w:val="18"/>
                <w:szCs w:val="18"/>
              </w:rPr>
              <w:t>/</w:t>
            </w:r>
            <w:proofErr w:type="spellStart"/>
            <w:r w:rsidRPr="009D770C">
              <w:rPr>
                <w:b/>
                <w:sz w:val="18"/>
                <w:szCs w:val="18"/>
              </w:rPr>
              <w:t>SCell</w:t>
            </w:r>
            <w:proofErr w:type="spellEnd"/>
            <w:r w:rsidRPr="009D770C">
              <w:rPr>
                <w:b/>
                <w:sz w:val="18"/>
                <w:szCs w:val="18"/>
              </w:rPr>
              <w:t xml:space="preserve"> operations</w:t>
            </w:r>
          </w:p>
        </w:tc>
      </w:tr>
      <w:tr w:rsidR="00921BDC" w:rsidRPr="00E05442" w:rsidTr="00346407">
        <w:trPr>
          <w:trHeight w:val="500"/>
        </w:trPr>
        <w:tc>
          <w:tcPr>
            <w:tcW w:w="1384" w:type="dxa"/>
            <w:tcBorders>
              <w:top w:val="single" w:sz="4" w:space="0" w:color="auto"/>
              <w:left w:val="single" w:sz="4" w:space="0" w:color="auto"/>
              <w:bottom w:val="single" w:sz="4" w:space="0" w:color="auto"/>
              <w:right w:val="single" w:sz="4" w:space="0" w:color="auto"/>
            </w:tcBorders>
          </w:tcPr>
          <w:p w:rsidR="00921BDC" w:rsidRPr="009D770C" w:rsidRDefault="008B49FE" w:rsidP="009D770C">
            <w:pPr>
              <w:spacing w:after="0"/>
              <w:contextualSpacing/>
              <w:rPr>
                <w:sz w:val="18"/>
                <w:szCs w:val="18"/>
                <w:lang w:eastAsia="zh-CN"/>
              </w:rPr>
            </w:pPr>
            <w:r w:rsidRPr="009D770C">
              <w:rPr>
                <w:rFonts w:hint="eastAsia"/>
                <w:sz w:val="18"/>
                <w:szCs w:val="18"/>
                <w:lang w:eastAsia="zh-CN"/>
              </w:rPr>
              <w:t>Huawei</w:t>
            </w:r>
          </w:p>
        </w:tc>
        <w:tc>
          <w:tcPr>
            <w:tcW w:w="8222" w:type="dxa"/>
            <w:tcBorders>
              <w:top w:val="single" w:sz="4" w:space="0" w:color="auto"/>
              <w:left w:val="single" w:sz="4" w:space="0" w:color="auto"/>
              <w:bottom w:val="single" w:sz="4" w:space="0" w:color="auto"/>
              <w:right w:val="single" w:sz="4" w:space="0" w:color="auto"/>
            </w:tcBorders>
          </w:tcPr>
          <w:p w:rsidR="008B49FE" w:rsidRPr="009D770C" w:rsidRDefault="008B49FE" w:rsidP="009D770C">
            <w:pPr>
              <w:spacing w:after="0"/>
              <w:contextualSpacing/>
              <w:rPr>
                <w:rFonts w:eastAsia="宋体"/>
                <w:b/>
                <w:sz w:val="18"/>
                <w:szCs w:val="18"/>
                <w:lang w:eastAsia="zh-CN"/>
              </w:rPr>
            </w:pPr>
            <w:r w:rsidRPr="009D770C">
              <w:rPr>
                <w:rFonts w:eastAsia="宋体"/>
                <w:b/>
                <w:sz w:val="18"/>
                <w:szCs w:val="18"/>
                <w:lang w:eastAsia="zh-CN"/>
              </w:rPr>
              <w:t>Observation 1: Time window for cell detection for initial cell selection is 20ms.</w:t>
            </w:r>
          </w:p>
          <w:p w:rsidR="008B49FE" w:rsidRPr="009D770C" w:rsidRDefault="008B49FE" w:rsidP="009D770C">
            <w:pPr>
              <w:spacing w:after="0"/>
              <w:contextualSpacing/>
              <w:rPr>
                <w:rFonts w:eastAsia="宋体"/>
                <w:b/>
                <w:sz w:val="18"/>
                <w:szCs w:val="18"/>
                <w:lang w:eastAsia="zh-CN"/>
              </w:rPr>
            </w:pPr>
            <w:r w:rsidRPr="009D770C">
              <w:rPr>
                <w:rFonts w:eastAsia="宋体"/>
                <w:b/>
                <w:sz w:val="18"/>
                <w:szCs w:val="18"/>
                <w:lang w:eastAsia="zh-CN"/>
              </w:rPr>
              <w:t xml:space="preserve">Proposal 1: No cell selection </w:t>
            </w:r>
            <w:proofErr w:type="gramStart"/>
            <w:r w:rsidRPr="009D770C">
              <w:rPr>
                <w:rFonts w:eastAsia="宋体"/>
                <w:b/>
                <w:sz w:val="18"/>
                <w:szCs w:val="18"/>
                <w:lang w:eastAsia="zh-CN"/>
              </w:rPr>
              <w:t>requirements in NR is</w:t>
            </w:r>
            <w:proofErr w:type="gramEnd"/>
            <w:r w:rsidRPr="009D770C">
              <w:rPr>
                <w:rFonts w:eastAsia="宋体"/>
                <w:b/>
                <w:sz w:val="18"/>
                <w:szCs w:val="18"/>
                <w:lang w:eastAsia="zh-CN"/>
              </w:rPr>
              <w:t xml:space="preserve"> specified.</w:t>
            </w:r>
          </w:p>
          <w:p w:rsidR="008B49FE" w:rsidRPr="009D770C" w:rsidRDefault="008B49FE" w:rsidP="009D770C">
            <w:pPr>
              <w:spacing w:after="0"/>
              <w:contextualSpacing/>
              <w:rPr>
                <w:rFonts w:eastAsia="宋体"/>
                <w:b/>
                <w:sz w:val="18"/>
                <w:szCs w:val="18"/>
                <w:lang w:eastAsia="zh-CN"/>
              </w:rPr>
            </w:pPr>
            <w:r w:rsidRPr="009D770C">
              <w:rPr>
                <w:rFonts w:eastAsia="宋体"/>
                <w:b/>
                <w:sz w:val="18"/>
                <w:szCs w:val="18"/>
                <w:lang w:eastAsia="zh-CN"/>
              </w:rPr>
              <w:t>Observation 2: Time window for cell detection for cell reselection is</w:t>
            </w:r>
          </w:p>
          <w:p w:rsidR="008B49FE" w:rsidRPr="009D770C" w:rsidRDefault="008B49FE" w:rsidP="009D770C">
            <w:pPr>
              <w:tabs>
                <w:tab w:val="left" w:pos="5795"/>
              </w:tabs>
              <w:spacing w:after="0"/>
              <w:ind w:leftChars="100" w:left="200"/>
              <w:contextualSpacing/>
              <w:rPr>
                <w:rFonts w:eastAsia="宋体"/>
                <w:b/>
                <w:sz w:val="18"/>
                <w:szCs w:val="18"/>
                <w:lang w:eastAsia="zh-CN"/>
              </w:rPr>
            </w:pPr>
            <w:r w:rsidRPr="009D770C">
              <w:rPr>
                <w:rFonts w:eastAsia="宋体"/>
                <w:b/>
                <w:sz w:val="18"/>
                <w:szCs w:val="18"/>
                <w:lang w:eastAsia="zh-CN"/>
              </w:rPr>
              <w:t>- time window which is indicated by network in case that SS burst set periodicity and the information regarding timing/duration are indicated,</w:t>
            </w:r>
          </w:p>
          <w:p w:rsidR="008B49FE" w:rsidRPr="009D770C" w:rsidRDefault="008B49FE" w:rsidP="009D770C">
            <w:pPr>
              <w:tabs>
                <w:tab w:val="left" w:pos="5795"/>
              </w:tabs>
              <w:spacing w:after="0"/>
              <w:ind w:leftChars="100" w:left="200"/>
              <w:contextualSpacing/>
              <w:rPr>
                <w:rFonts w:eastAsia="宋体"/>
                <w:b/>
                <w:sz w:val="18"/>
                <w:szCs w:val="18"/>
                <w:lang w:eastAsia="zh-CN"/>
              </w:rPr>
            </w:pPr>
            <w:r w:rsidRPr="009D770C">
              <w:rPr>
                <w:rFonts w:eastAsia="宋体"/>
                <w:b/>
                <w:sz w:val="18"/>
                <w:szCs w:val="18"/>
                <w:lang w:eastAsia="zh-CN"/>
              </w:rPr>
              <w:t>- SS burst set periodicity in case that SS burst set periodicity is configured,</w:t>
            </w:r>
          </w:p>
          <w:p w:rsidR="008B49FE" w:rsidRPr="009D770C" w:rsidRDefault="008B49FE" w:rsidP="009D770C">
            <w:pPr>
              <w:tabs>
                <w:tab w:val="left" w:pos="5795"/>
              </w:tabs>
              <w:spacing w:after="0"/>
              <w:ind w:leftChars="100" w:left="200"/>
              <w:contextualSpacing/>
              <w:rPr>
                <w:rFonts w:eastAsia="宋体"/>
                <w:b/>
                <w:sz w:val="18"/>
                <w:szCs w:val="18"/>
                <w:lang w:eastAsia="zh-CN"/>
              </w:rPr>
            </w:pPr>
            <w:r w:rsidRPr="009D770C">
              <w:rPr>
                <w:rFonts w:eastAsia="宋体"/>
                <w:b/>
                <w:sz w:val="18"/>
                <w:szCs w:val="18"/>
                <w:lang w:eastAsia="zh-CN"/>
              </w:rPr>
              <w:t>- 5ms in case that both the SS burst set periodicity and the information regarding timing/duration are not indicated.</w:t>
            </w:r>
          </w:p>
          <w:p w:rsidR="008B49FE" w:rsidRPr="009D770C" w:rsidRDefault="008B49FE" w:rsidP="009D770C">
            <w:pPr>
              <w:spacing w:after="0"/>
              <w:contextualSpacing/>
              <w:rPr>
                <w:rFonts w:eastAsia="宋体"/>
                <w:b/>
                <w:sz w:val="18"/>
                <w:szCs w:val="18"/>
                <w:lang w:eastAsia="zh-CN"/>
              </w:rPr>
            </w:pPr>
            <w:r w:rsidRPr="009D770C">
              <w:rPr>
                <w:rFonts w:eastAsia="宋体"/>
                <w:b/>
                <w:sz w:val="18"/>
                <w:szCs w:val="18"/>
                <w:lang w:eastAsia="zh-CN"/>
              </w:rPr>
              <w:t>Observation 3: Time window for cell detection in connected mode is</w:t>
            </w:r>
          </w:p>
          <w:p w:rsidR="008B49FE" w:rsidRPr="009D770C" w:rsidRDefault="008B49FE" w:rsidP="009D770C">
            <w:pPr>
              <w:tabs>
                <w:tab w:val="left" w:pos="5795"/>
              </w:tabs>
              <w:spacing w:after="0"/>
              <w:ind w:leftChars="100" w:left="200"/>
              <w:contextualSpacing/>
              <w:rPr>
                <w:rFonts w:eastAsia="宋体"/>
                <w:b/>
                <w:sz w:val="18"/>
                <w:szCs w:val="18"/>
                <w:lang w:eastAsia="zh-CN"/>
              </w:rPr>
            </w:pPr>
            <w:r w:rsidRPr="009D770C">
              <w:rPr>
                <w:rFonts w:eastAsia="宋体"/>
                <w:b/>
                <w:sz w:val="18"/>
                <w:szCs w:val="18"/>
                <w:lang w:eastAsia="zh-CN"/>
              </w:rPr>
              <w:t>- time window which is indicated by network in case that SS burst set periodicity and the information regarding timing/duration are indicated,</w:t>
            </w:r>
          </w:p>
          <w:p w:rsidR="008B49FE" w:rsidRPr="009D770C" w:rsidRDefault="008B49FE" w:rsidP="009D770C">
            <w:pPr>
              <w:tabs>
                <w:tab w:val="left" w:pos="5795"/>
              </w:tabs>
              <w:spacing w:after="0"/>
              <w:ind w:leftChars="100" w:left="200"/>
              <w:contextualSpacing/>
              <w:rPr>
                <w:rFonts w:eastAsia="宋体"/>
                <w:b/>
                <w:sz w:val="18"/>
                <w:szCs w:val="18"/>
                <w:lang w:eastAsia="zh-CN"/>
              </w:rPr>
            </w:pPr>
            <w:r w:rsidRPr="009D770C">
              <w:rPr>
                <w:rFonts w:eastAsia="宋体"/>
                <w:b/>
                <w:sz w:val="18"/>
                <w:szCs w:val="18"/>
                <w:lang w:eastAsia="zh-CN"/>
              </w:rPr>
              <w:t>- SS burst set periodicity in case that SS burst set periodicity is configured,</w:t>
            </w:r>
          </w:p>
          <w:p w:rsidR="008B49FE" w:rsidRPr="009D770C" w:rsidRDefault="008B49FE" w:rsidP="009D770C">
            <w:pPr>
              <w:tabs>
                <w:tab w:val="left" w:pos="5795"/>
              </w:tabs>
              <w:spacing w:after="0"/>
              <w:ind w:leftChars="100" w:left="200"/>
              <w:contextualSpacing/>
              <w:rPr>
                <w:rFonts w:eastAsia="宋体"/>
                <w:b/>
                <w:sz w:val="18"/>
                <w:szCs w:val="18"/>
                <w:lang w:eastAsia="zh-CN"/>
              </w:rPr>
            </w:pPr>
            <w:r w:rsidRPr="009D770C">
              <w:rPr>
                <w:rFonts w:eastAsia="宋体"/>
                <w:b/>
                <w:sz w:val="18"/>
                <w:szCs w:val="18"/>
                <w:lang w:eastAsia="zh-CN"/>
              </w:rPr>
              <w:t>- 5ms in case that both the SS burst set periodicity and the information regarding timing/duration are not indicated.</w:t>
            </w:r>
          </w:p>
          <w:p w:rsidR="008B49FE" w:rsidRPr="009D770C" w:rsidRDefault="008B49FE" w:rsidP="009D770C">
            <w:pPr>
              <w:spacing w:after="0"/>
              <w:contextualSpacing/>
              <w:rPr>
                <w:rFonts w:eastAsia="宋体"/>
                <w:sz w:val="18"/>
                <w:szCs w:val="18"/>
                <w:lang w:eastAsia="zh-CN"/>
              </w:rPr>
            </w:pPr>
            <w:r w:rsidRPr="009D770C">
              <w:rPr>
                <w:rFonts w:eastAsia="宋体" w:hint="eastAsia"/>
                <w:sz w:val="18"/>
                <w:szCs w:val="18"/>
                <w:lang w:eastAsia="zh-CN"/>
              </w:rPr>
              <w:t xml:space="preserve">RAN4 shall </w:t>
            </w:r>
            <w:r w:rsidRPr="009D770C">
              <w:rPr>
                <w:rFonts w:eastAsia="宋体"/>
                <w:sz w:val="18"/>
                <w:szCs w:val="18"/>
                <w:lang w:eastAsia="zh-CN"/>
              </w:rPr>
              <w:t>consider</w:t>
            </w:r>
            <w:r w:rsidRPr="009D770C">
              <w:rPr>
                <w:rFonts w:eastAsia="宋体" w:hint="eastAsia"/>
                <w:sz w:val="18"/>
                <w:szCs w:val="18"/>
                <w:lang w:eastAsia="zh-CN"/>
              </w:rPr>
              <w:t xml:space="preserve"> the measurement gap</w:t>
            </w:r>
            <w:r w:rsidRPr="009D770C">
              <w:rPr>
                <w:rFonts w:eastAsia="宋体"/>
                <w:sz w:val="18"/>
                <w:szCs w:val="18"/>
                <w:lang w:eastAsia="zh-CN"/>
              </w:rPr>
              <w:t xml:space="preserve"> pattern from the following aspects:</w:t>
            </w:r>
          </w:p>
          <w:p w:rsidR="008B49FE" w:rsidRPr="009D770C" w:rsidRDefault="008B49FE" w:rsidP="009D770C">
            <w:pPr>
              <w:numPr>
                <w:ilvl w:val="0"/>
                <w:numId w:val="23"/>
              </w:numPr>
              <w:spacing w:after="0"/>
              <w:contextualSpacing/>
              <w:rPr>
                <w:rFonts w:eastAsia="宋体"/>
                <w:sz w:val="18"/>
                <w:szCs w:val="18"/>
                <w:lang w:eastAsia="zh-CN"/>
              </w:rPr>
            </w:pPr>
            <w:r w:rsidRPr="009D770C">
              <w:rPr>
                <w:rFonts w:eastAsia="宋体"/>
                <w:sz w:val="18"/>
                <w:szCs w:val="18"/>
                <w:lang w:eastAsia="zh-CN"/>
              </w:rPr>
              <w:t>MGL depends on the pure time widow for cell detection (as discussed in section 2.1), RF tuning/retuning time, timing settle time and/or propagation delay. Power consumption shall be considered as well.</w:t>
            </w:r>
          </w:p>
          <w:p w:rsidR="008B49FE" w:rsidRPr="009D770C" w:rsidRDefault="008B49FE" w:rsidP="009D770C">
            <w:pPr>
              <w:numPr>
                <w:ilvl w:val="0"/>
                <w:numId w:val="23"/>
              </w:numPr>
              <w:spacing w:after="0"/>
              <w:contextualSpacing/>
              <w:rPr>
                <w:rFonts w:eastAsia="宋体"/>
                <w:sz w:val="18"/>
                <w:szCs w:val="18"/>
                <w:lang w:eastAsia="zh-CN"/>
              </w:rPr>
            </w:pPr>
            <w:r w:rsidRPr="009D770C">
              <w:rPr>
                <w:rFonts w:eastAsia="宋体"/>
                <w:sz w:val="18"/>
                <w:szCs w:val="18"/>
                <w:lang w:eastAsia="zh-CN"/>
              </w:rPr>
              <w:t>MGRP shall be larger than MGL. Link level simulation shall be carried out to evaluate how many times UE could acquire the PCI and frame/slot/symbol timing (assuming that UE needs N times to detect NR-SS). Then at least the cell identification delay is MGRP* N. In order to decide MGRP, the mobility performance shall be evaluated with system level simulation.</w:t>
            </w:r>
          </w:p>
          <w:p w:rsidR="008B49FE" w:rsidRPr="009D770C" w:rsidRDefault="008B49FE" w:rsidP="009D770C">
            <w:pPr>
              <w:numPr>
                <w:ilvl w:val="0"/>
                <w:numId w:val="23"/>
              </w:numPr>
              <w:spacing w:after="0"/>
              <w:contextualSpacing/>
              <w:rPr>
                <w:rFonts w:eastAsia="宋体"/>
                <w:sz w:val="18"/>
                <w:szCs w:val="18"/>
                <w:lang w:eastAsia="zh-CN"/>
              </w:rPr>
            </w:pPr>
            <w:r w:rsidRPr="009D770C">
              <w:rPr>
                <w:rFonts w:eastAsia="宋体"/>
                <w:sz w:val="18"/>
                <w:szCs w:val="18"/>
                <w:lang w:eastAsia="zh-CN"/>
              </w:rPr>
              <w:t xml:space="preserve">MGRP shall be stable across the SFN wrap-around. </w:t>
            </w:r>
          </w:p>
          <w:p w:rsidR="00921BDC" w:rsidRPr="009D770C" w:rsidRDefault="008B49FE" w:rsidP="009D770C">
            <w:pPr>
              <w:numPr>
                <w:ilvl w:val="0"/>
                <w:numId w:val="23"/>
              </w:numPr>
              <w:spacing w:after="0"/>
              <w:contextualSpacing/>
              <w:rPr>
                <w:rFonts w:eastAsia="宋体"/>
                <w:sz w:val="18"/>
                <w:szCs w:val="18"/>
                <w:lang w:eastAsia="zh-CN"/>
              </w:rPr>
            </w:pPr>
            <w:r w:rsidRPr="009D770C">
              <w:rPr>
                <w:rFonts w:eastAsia="宋体"/>
                <w:sz w:val="18"/>
                <w:szCs w:val="18"/>
                <w:lang w:eastAsia="zh-CN"/>
              </w:rPr>
              <w:t>Impact to other RAT gap pattern.</w:t>
            </w:r>
          </w:p>
        </w:tc>
      </w:tr>
      <w:tr w:rsidR="008B49FE" w:rsidRPr="00E05442" w:rsidTr="00346407">
        <w:trPr>
          <w:trHeight w:val="500"/>
        </w:trPr>
        <w:tc>
          <w:tcPr>
            <w:tcW w:w="1384" w:type="dxa"/>
            <w:tcBorders>
              <w:top w:val="single" w:sz="4" w:space="0" w:color="auto"/>
              <w:left w:val="single" w:sz="4" w:space="0" w:color="auto"/>
              <w:bottom w:val="single" w:sz="4" w:space="0" w:color="auto"/>
              <w:right w:val="single" w:sz="4" w:space="0" w:color="auto"/>
            </w:tcBorders>
          </w:tcPr>
          <w:p w:rsidR="008B49FE" w:rsidRPr="009D770C" w:rsidRDefault="00112A0E" w:rsidP="009D770C">
            <w:pPr>
              <w:spacing w:after="0"/>
              <w:contextualSpacing/>
              <w:rPr>
                <w:sz w:val="18"/>
                <w:szCs w:val="18"/>
                <w:lang w:eastAsia="zh-CN"/>
              </w:rPr>
            </w:pPr>
            <w:r w:rsidRPr="009D770C">
              <w:rPr>
                <w:rFonts w:hint="eastAsia"/>
                <w:sz w:val="18"/>
                <w:szCs w:val="18"/>
                <w:lang w:eastAsia="zh-CN"/>
              </w:rPr>
              <w:t>Ericsson</w:t>
            </w:r>
          </w:p>
        </w:tc>
        <w:tc>
          <w:tcPr>
            <w:tcW w:w="8222" w:type="dxa"/>
            <w:tcBorders>
              <w:top w:val="single" w:sz="4" w:space="0" w:color="auto"/>
              <w:left w:val="single" w:sz="4" w:space="0" w:color="auto"/>
              <w:bottom w:val="single" w:sz="4" w:space="0" w:color="auto"/>
              <w:right w:val="single" w:sz="4" w:space="0" w:color="auto"/>
            </w:tcBorders>
          </w:tcPr>
          <w:p w:rsidR="008B49FE" w:rsidRPr="009D770C" w:rsidRDefault="008B49FE" w:rsidP="009D770C">
            <w:pPr>
              <w:spacing w:after="0"/>
              <w:contextualSpacing/>
              <w:jc w:val="both"/>
              <w:rPr>
                <w:sz w:val="18"/>
                <w:szCs w:val="18"/>
              </w:rPr>
            </w:pPr>
            <w:r w:rsidRPr="009D770C">
              <w:rPr>
                <w:b/>
                <w:sz w:val="18"/>
                <w:szCs w:val="18"/>
              </w:rPr>
              <w:t>Proposal</w:t>
            </w:r>
            <w:r w:rsidRPr="009D770C">
              <w:rPr>
                <w:sz w:val="18"/>
                <w:szCs w:val="18"/>
              </w:rPr>
              <w:t>: RAN4 to further discuss the feasibility of using for RLM at least SS block signals, DM-RS, and CSI-RS, while considering at least the following aspects:</w:t>
            </w:r>
          </w:p>
          <w:p w:rsidR="008B49FE" w:rsidRPr="009D770C" w:rsidRDefault="008B49FE" w:rsidP="009D770C">
            <w:pPr>
              <w:numPr>
                <w:ilvl w:val="0"/>
                <w:numId w:val="24"/>
              </w:numPr>
              <w:spacing w:after="0"/>
              <w:contextualSpacing/>
              <w:jc w:val="both"/>
              <w:rPr>
                <w:sz w:val="18"/>
                <w:szCs w:val="18"/>
              </w:rPr>
            </w:pPr>
            <w:r w:rsidRPr="009D770C">
              <w:rPr>
                <w:sz w:val="18"/>
                <w:szCs w:val="18"/>
              </w:rPr>
              <w:t>Bandwidth</w:t>
            </w:r>
          </w:p>
          <w:p w:rsidR="008B49FE" w:rsidRPr="009D770C" w:rsidRDefault="008B49FE" w:rsidP="009D770C">
            <w:pPr>
              <w:numPr>
                <w:ilvl w:val="0"/>
                <w:numId w:val="24"/>
              </w:numPr>
              <w:spacing w:after="0"/>
              <w:contextualSpacing/>
              <w:jc w:val="both"/>
              <w:rPr>
                <w:sz w:val="18"/>
                <w:szCs w:val="18"/>
              </w:rPr>
            </w:pPr>
            <w:r w:rsidRPr="009D770C">
              <w:rPr>
                <w:sz w:val="18"/>
                <w:szCs w:val="18"/>
              </w:rPr>
              <w:t>Numerology</w:t>
            </w:r>
          </w:p>
          <w:p w:rsidR="008B49FE" w:rsidRPr="009D770C" w:rsidRDefault="008B49FE" w:rsidP="009D770C">
            <w:pPr>
              <w:numPr>
                <w:ilvl w:val="0"/>
                <w:numId w:val="24"/>
              </w:numPr>
              <w:spacing w:after="0"/>
              <w:contextualSpacing/>
              <w:jc w:val="both"/>
              <w:rPr>
                <w:sz w:val="18"/>
                <w:szCs w:val="18"/>
              </w:rPr>
            </w:pPr>
            <w:r w:rsidRPr="009D770C">
              <w:rPr>
                <w:sz w:val="18"/>
                <w:szCs w:val="18"/>
              </w:rPr>
              <w:t>Antenna ports and QCL</w:t>
            </w:r>
          </w:p>
          <w:p w:rsidR="008B49FE" w:rsidRPr="009D770C" w:rsidRDefault="008B49FE" w:rsidP="009D770C">
            <w:pPr>
              <w:numPr>
                <w:ilvl w:val="0"/>
                <w:numId w:val="24"/>
              </w:numPr>
              <w:spacing w:after="0"/>
              <w:contextualSpacing/>
              <w:jc w:val="both"/>
              <w:rPr>
                <w:sz w:val="18"/>
                <w:szCs w:val="18"/>
              </w:rPr>
            </w:pPr>
            <w:proofErr w:type="spellStart"/>
            <w:r w:rsidRPr="009D770C">
              <w:rPr>
                <w:sz w:val="18"/>
                <w:szCs w:val="18"/>
              </w:rPr>
              <w:t>Beamformed</w:t>
            </w:r>
            <w:proofErr w:type="spellEnd"/>
            <w:r w:rsidRPr="009D770C">
              <w:rPr>
                <w:sz w:val="18"/>
                <w:szCs w:val="18"/>
              </w:rPr>
              <w:t xml:space="preserve"> transmissions</w:t>
            </w:r>
          </w:p>
          <w:p w:rsidR="00112A0E" w:rsidRPr="009D770C" w:rsidRDefault="00112A0E" w:rsidP="009D770C">
            <w:pPr>
              <w:spacing w:after="0"/>
              <w:ind w:rightChars="265" w:right="530"/>
              <w:contextualSpacing/>
              <w:jc w:val="both"/>
              <w:rPr>
                <w:rFonts w:eastAsia="宋体"/>
                <w:sz w:val="18"/>
                <w:szCs w:val="18"/>
              </w:rPr>
            </w:pPr>
            <w:r w:rsidRPr="009D770C">
              <w:rPr>
                <w:rFonts w:eastAsia="宋体"/>
                <w:b/>
                <w:sz w:val="18"/>
                <w:szCs w:val="18"/>
              </w:rPr>
              <w:t>Observation 1</w:t>
            </w:r>
            <w:r w:rsidRPr="009D770C">
              <w:rPr>
                <w:rFonts w:eastAsia="宋体"/>
                <w:sz w:val="18"/>
                <w:szCs w:val="18"/>
              </w:rPr>
              <w:t>: The UE may need to receive, e.g., PBCH or SI, prior to receiving some SS blocks, unless the UE is able to blindly detect the presence of the SS blocks</w:t>
            </w:r>
          </w:p>
          <w:p w:rsidR="00112A0E" w:rsidRPr="009D770C" w:rsidRDefault="00112A0E" w:rsidP="009D770C">
            <w:pPr>
              <w:spacing w:after="0"/>
              <w:ind w:rightChars="265" w:right="530"/>
              <w:contextualSpacing/>
              <w:jc w:val="both"/>
              <w:rPr>
                <w:rFonts w:eastAsia="宋体"/>
                <w:sz w:val="18"/>
                <w:szCs w:val="18"/>
              </w:rPr>
            </w:pPr>
            <w:r w:rsidRPr="009D770C">
              <w:rPr>
                <w:rFonts w:eastAsia="宋体"/>
                <w:b/>
                <w:sz w:val="18"/>
                <w:szCs w:val="18"/>
              </w:rPr>
              <w:t>Observation 2</w:t>
            </w:r>
            <w:r w:rsidRPr="009D770C">
              <w:rPr>
                <w:rFonts w:eastAsia="宋体"/>
                <w:sz w:val="18"/>
                <w:szCs w:val="18"/>
              </w:rPr>
              <w:t xml:space="preserve">: The SS burst length will depend on the SS block length, number of SS blocks within the SS burst, time between SS blocks within the SS burst, and the SS block numerology. </w:t>
            </w:r>
          </w:p>
          <w:p w:rsidR="008B49FE" w:rsidRPr="009D770C" w:rsidRDefault="00112A0E" w:rsidP="009D770C">
            <w:pPr>
              <w:spacing w:after="0"/>
              <w:ind w:rightChars="265" w:right="530"/>
              <w:contextualSpacing/>
              <w:jc w:val="both"/>
              <w:rPr>
                <w:rFonts w:eastAsia="宋体"/>
                <w:sz w:val="18"/>
                <w:szCs w:val="18"/>
                <w:lang w:eastAsia="zh-CN"/>
              </w:rPr>
            </w:pPr>
            <w:r w:rsidRPr="009D770C">
              <w:rPr>
                <w:rFonts w:eastAsia="宋体"/>
                <w:b/>
                <w:sz w:val="18"/>
                <w:szCs w:val="18"/>
              </w:rPr>
              <w:t>Observation 3</w:t>
            </w:r>
            <w:r w:rsidRPr="009D770C">
              <w:rPr>
                <w:rFonts w:eastAsia="宋体"/>
                <w:sz w:val="18"/>
                <w:szCs w:val="18"/>
              </w:rPr>
              <w:t>: The SS burst length may impact UE complexity.</w:t>
            </w:r>
          </w:p>
        </w:tc>
      </w:tr>
    </w:tbl>
    <w:p w:rsidR="00921BDC" w:rsidRDefault="00921BDC" w:rsidP="00062354">
      <w:pPr>
        <w:spacing w:afterLines="50"/>
        <w:rPr>
          <w:b/>
          <w:u w:val="single"/>
          <w:lang w:eastAsia="zh-CN"/>
        </w:rPr>
      </w:pPr>
    </w:p>
    <w:p w:rsidR="00921BDC" w:rsidRPr="009D770C" w:rsidRDefault="00921BDC" w:rsidP="00062354">
      <w:pPr>
        <w:spacing w:afterLines="50"/>
        <w:rPr>
          <w:b/>
          <w:u w:val="single"/>
          <w:lang w:eastAsia="zh-CN"/>
        </w:rPr>
      </w:pPr>
    </w:p>
    <w:p w:rsidR="0036565B" w:rsidRDefault="0036565B" w:rsidP="00062354">
      <w:pPr>
        <w:spacing w:afterLines="50"/>
        <w:rPr>
          <w:b/>
          <w:u w:val="single"/>
          <w:lang w:eastAsia="zh-CN"/>
        </w:rPr>
      </w:pPr>
      <w:r>
        <w:rPr>
          <w:rFonts w:hint="eastAsia"/>
          <w:b/>
          <w:u w:val="single"/>
          <w:lang w:eastAsia="zh-CN"/>
        </w:rPr>
        <w:t>Open issues</w:t>
      </w:r>
      <w:r w:rsidRPr="005D5F3E">
        <w:rPr>
          <w:b/>
          <w:u w:val="single"/>
          <w:lang w:eastAsia="zh-CN"/>
        </w:rPr>
        <w:t>:</w:t>
      </w:r>
    </w:p>
    <w:p w:rsidR="0036565B" w:rsidRPr="00957474" w:rsidRDefault="00957474" w:rsidP="00062354">
      <w:pPr>
        <w:pStyle w:val="af4"/>
        <w:numPr>
          <w:ilvl w:val="0"/>
          <w:numId w:val="18"/>
        </w:numPr>
        <w:spacing w:afterLines="50"/>
        <w:ind w:firstLineChars="0"/>
        <w:rPr>
          <w:b/>
          <w:lang w:eastAsia="zh-CN"/>
        </w:rPr>
      </w:pPr>
      <w:r w:rsidRPr="00957474">
        <w:rPr>
          <w:b/>
          <w:lang w:eastAsia="zh-CN"/>
        </w:rPr>
        <w:t>RRM requirements expected in TS38.133</w:t>
      </w:r>
      <w:r>
        <w:rPr>
          <w:b/>
          <w:lang w:eastAsia="zh-CN"/>
        </w:rPr>
        <w:t>:</w:t>
      </w:r>
    </w:p>
    <w:tbl>
      <w:tblPr>
        <w:tblStyle w:val="af3"/>
        <w:tblW w:w="0" w:type="auto"/>
        <w:tblLook w:val="04A0"/>
      </w:tblPr>
      <w:tblGrid>
        <w:gridCol w:w="3182"/>
        <w:gridCol w:w="3836"/>
        <w:gridCol w:w="872"/>
        <w:gridCol w:w="1120"/>
        <w:gridCol w:w="1525"/>
      </w:tblGrid>
      <w:tr w:rsidR="00BC4869" w:rsidTr="00351A97">
        <w:tc>
          <w:tcPr>
            <w:tcW w:w="0" w:type="auto"/>
            <w:gridSpan w:val="5"/>
            <w:tcBorders>
              <w:bottom w:val="single" w:sz="4" w:space="0" w:color="auto"/>
            </w:tcBorders>
            <w:shd w:val="clear" w:color="auto" w:fill="9CC2E5" w:themeFill="accent1" w:themeFillTint="99"/>
          </w:tcPr>
          <w:p w:rsidR="00BC4869" w:rsidRPr="00585919" w:rsidRDefault="00BC4869" w:rsidP="00351A97">
            <w:pPr>
              <w:jc w:val="center"/>
              <w:rPr>
                <w:b/>
              </w:rPr>
            </w:pPr>
            <w:r w:rsidRPr="00585919">
              <w:rPr>
                <w:rFonts w:hint="eastAsia"/>
                <w:b/>
              </w:rPr>
              <w:t>RRM requirements expected</w:t>
            </w:r>
            <w:r w:rsidR="00957474">
              <w:rPr>
                <w:b/>
              </w:rPr>
              <w:t xml:space="preserve"> in TS38.133</w:t>
            </w:r>
            <w:r w:rsidRPr="00585919">
              <w:rPr>
                <w:rFonts w:hint="eastAsia"/>
                <w:b/>
              </w:rPr>
              <w:t xml:space="preserve"> for enabling dual </w:t>
            </w:r>
            <w:r w:rsidRPr="00585919">
              <w:rPr>
                <w:b/>
              </w:rPr>
              <w:t>connectivity</w:t>
            </w:r>
            <w:r w:rsidRPr="00585919">
              <w:rPr>
                <w:rFonts w:hint="eastAsia"/>
                <w:b/>
              </w:rPr>
              <w:t xml:space="preserve"> </w:t>
            </w:r>
            <w:r w:rsidRPr="00585919">
              <w:rPr>
                <w:b/>
              </w:rPr>
              <w:t>option 3</w:t>
            </w:r>
          </w:p>
        </w:tc>
      </w:tr>
      <w:tr w:rsidR="004B0DA8" w:rsidTr="007C19B3">
        <w:tc>
          <w:tcPr>
            <w:tcW w:w="0" w:type="auto"/>
            <w:shd w:val="clear" w:color="auto" w:fill="D0CECE" w:themeFill="background2" w:themeFillShade="E6"/>
          </w:tcPr>
          <w:p w:rsidR="007C19B3" w:rsidRPr="00243907" w:rsidRDefault="007C19B3" w:rsidP="00351A97">
            <w:pPr>
              <w:jc w:val="center"/>
              <w:rPr>
                <w:b/>
              </w:rPr>
            </w:pPr>
            <w:r w:rsidRPr="00243907">
              <w:rPr>
                <w:b/>
              </w:rPr>
              <w:t>T</w:t>
            </w:r>
            <w:r w:rsidRPr="00243907">
              <w:rPr>
                <w:rFonts w:hint="eastAsia"/>
                <w:b/>
              </w:rPr>
              <w:t xml:space="preserve">ypes </w:t>
            </w:r>
            <w:r w:rsidRPr="00243907">
              <w:rPr>
                <w:b/>
              </w:rPr>
              <w:t>of requirements</w:t>
            </w:r>
          </w:p>
        </w:tc>
        <w:tc>
          <w:tcPr>
            <w:tcW w:w="0" w:type="auto"/>
            <w:shd w:val="clear" w:color="auto" w:fill="D0CECE" w:themeFill="background2" w:themeFillShade="E6"/>
          </w:tcPr>
          <w:p w:rsidR="007C19B3" w:rsidRPr="00243907" w:rsidRDefault="007C19B3" w:rsidP="00351A97">
            <w:pPr>
              <w:jc w:val="center"/>
              <w:rPr>
                <w:b/>
              </w:rPr>
            </w:pPr>
            <w:r>
              <w:rPr>
                <w:rFonts w:hint="eastAsia"/>
                <w:b/>
              </w:rPr>
              <w:t>F</w:t>
            </w:r>
            <w:r w:rsidRPr="00243907">
              <w:rPr>
                <w:rFonts w:hint="eastAsia"/>
                <w:b/>
              </w:rPr>
              <w:t>unctionalities</w:t>
            </w:r>
          </w:p>
        </w:tc>
        <w:tc>
          <w:tcPr>
            <w:tcW w:w="0" w:type="auto"/>
            <w:shd w:val="clear" w:color="auto" w:fill="D0CECE" w:themeFill="background2" w:themeFillShade="E6"/>
          </w:tcPr>
          <w:p w:rsidR="007C19B3" w:rsidRPr="00243907" w:rsidRDefault="007C19B3" w:rsidP="00351A97">
            <w:pPr>
              <w:jc w:val="center"/>
              <w:rPr>
                <w:b/>
              </w:rPr>
            </w:pPr>
            <w:r>
              <w:rPr>
                <w:b/>
              </w:rPr>
              <w:t>Huawei</w:t>
            </w:r>
          </w:p>
        </w:tc>
        <w:tc>
          <w:tcPr>
            <w:tcW w:w="0" w:type="auto"/>
            <w:shd w:val="clear" w:color="auto" w:fill="D0CECE" w:themeFill="background2" w:themeFillShade="E6"/>
          </w:tcPr>
          <w:p w:rsidR="007C19B3" w:rsidRDefault="007C19B3" w:rsidP="00351A97">
            <w:pPr>
              <w:jc w:val="center"/>
              <w:rPr>
                <w:b/>
              </w:rPr>
            </w:pPr>
            <w:r>
              <w:rPr>
                <w:b/>
              </w:rPr>
              <w:t>Ericsson</w:t>
            </w:r>
          </w:p>
        </w:tc>
        <w:tc>
          <w:tcPr>
            <w:tcW w:w="0" w:type="auto"/>
            <w:shd w:val="clear" w:color="auto" w:fill="D0CECE" w:themeFill="background2" w:themeFillShade="E6"/>
          </w:tcPr>
          <w:p w:rsidR="007C19B3" w:rsidRPr="00243907" w:rsidRDefault="007C19B3" w:rsidP="00351A97">
            <w:pPr>
              <w:jc w:val="center"/>
              <w:rPr>
                <w:b/>
              </w:rPr>
            </w:pPr>
            <w:r>
              <w:rPr>
                <w:b/>
              </w:rPr>
              <w:t>Agreement</w:t>
            </w:r>
          </w:p>
        </w:tc>
      </w:tr>
      <w:tr w:rsidR="00C437D1" w:rsidTr="007C19B3">
        <w:tc>
          <w:tcPr>
            <w:tcW w:w="0" w:type="auto"/>
            <w:vAlign w:val="center"/>
          </w:tcPr>
          <w:p w:rsidR="007C19B3" w:rsidRPr="00310766" w:rsidRDefault="007C19B3" w:rsidP="00351A97">
            <w:pPr>
              <w:rPr>
                <w:b/>
                <w:highlight w:val="green"/>
              </w:rPr>
            </w:pPr>
            <w:r w:rsidRPr="00310766">
              <w:rPr>
                <w:b/>
                <w:highlight w:val="green"/>
              </w:rPr>
              <w:t>RRC_IDLE state mobility</w:t>
            </w:r>
          </w:p>
        </w:tc>
        <w:tc>
          <w:tcPr>
            <w:tcW w:w="0" w:type="auto"/>
          </w:tcPr>
          <w:p w:rsidR="007C19B3" w:rsidRPr="00787B6E" w:rsidRDefault="007C19B3" w:rsidP="00351A97">
            <w:r>
              <w:t>C</w:t>
            </w:r>
            <w:r>
              <w:rPr>
                <w:rFonts w:hint="eastAsia"/>
              </w:rPr>
              <w:t xml:space="preserve">ell </w:t>
            </w:r>
            <w:r>
              <w:t>selection/re-selection</w:t>
            </w:r>
          </w:p>
        </w:tc>
        <w:tc>
          <w:tcPr>
            <w:tcW w:w="0" w:type="auto"/>
          </w:tcPr>
          <w:p w:rsidR="007C19B3" w:rsidRDefault="007C19B3" w:rsidP="00351A97">
            <w:r>
              <w:rPr>
                <w:rFonts w:hint="eastAsia"/>
              </w:rPr>
              <w:t>N</w:t>
            </w:r>
          </w:p>
        </w:tc>
        <w:tc>
          <w:tcPr>
            <w:tcW w:w="0" w:type="auto"/>
          </w:tcPr>
          <w:p w:rsidR="007C19B3" w:rsidRDefault="007C19B3" w:rsidP="00351A97">
            <w:r>
              <w:t>N</w:t>
            </w:r>
          </w:p>
        </w:tc>
        <w:tc>
          <w:tcPr>
            <w:tcW w:w="0" w:type="auto"/>
          </w:tcPr>
          <w:p w:rsidR="007C19B3" w:rsidRPr="00310766" w:rsidRDefault="00310766" w:rsidP="00351A97">
            <w:pPr>
              <w:rPr>
                <w:highlight w:val="green"/>
                <w:lang w:eastAsia="zh-CN"/>
              </w:rPr>
            </w:pPr>
            <w:r w:rsidRPr="00310766">
              <w:rPr>
                <w:rFonts w:hint="eastAsia"/>
                <w:highlight w:val="green"/>
                <w:lang w:eastAsia="zh-CN"/>
              </w:rPr>
              <w:t>No requirement</w:t>
            </w:r>
          </w:p>
        </w:tc>
      </w:tr>
      <w:tr w:rsidR="00C437D1" w:rsidTr="007C19B3">
        <w:tc>
          <w:tcPr>
            <w:tcW w:w="0" w:type="auto"/>
            <w:vAlign w:val="center"/>
          </w:tcPr>
          <w:p w:rsidR="007C19B3" w:rsidRPr="00243907" w:rsidRDefault="007C19B3" w:rsidP="00351A97">
            <w:pPr>
              <w:rPr>
                <w:b/>
              </w:rPr>
            </w:pPr>
            <w:r>
              <w:rPr>
                <w:b/>
              </w:rPr>
              <w:t>E-UTRAN RRC_INACTIVE</w:t>
            </w:r>
            <w:r w:rsidRPr="00243907">
              <w:rPr>
                <w:b/>
              </w:rPr>
              <w:t xml:space="preserve"> state mobility</w:t>
            </w:r>
          </w:p>
        </w:tc>
        <w:tc>
          <w:tcPr>
            <w:tcW w:w="0" w:type="auto"/>
          </w:tcPr>
          <w:p w:rsidR="007C19B3" w:rsidRDefault="007C19B3" w:rsidP="00351A97"/>
        </w:tc>
        <w:tc>
          <w:tcPr>
            <w:tcW w:w="0" w:type="auto"/>
          </w:tcPr>
          <w:p w:rsidR="007C19B3" w:rsidRDefault="007C19B3" w:rsidP="00351A97"/>
        </w:tc>
        <w:tc>
          <w:tcPr>
            <w:tcW w:w="0" w:type="auto"/>
          </w:tcPr>
          <w:p w:rsidR="007C19B3" w:rsidRDefault="007C19B3" w:rsidP="00351A97">
            <w:r>
              <w:t>Pending RAN2</w:t>
            </w:r>
          </w:p>
        </w:tc>
        <w:tc>
          <w:tcPr>
            <w:tcW w:w="0" w:type="auto"/>
          </w:tcPr>
          <w:p w:rsidR="007C19B3" w:rsidRDefault="007C19B3" w:rsidP="00351A97"/>
        </w:tc>
      </w:tr>
      <w:tr w:rsidR="00C437D1" w:rsidTr="007C19B3">
        <w:tc>
          <w:tcPr>
            <w:tcW w:w="0" w:type="auto"/>
            <w:vAlign w:val="center"/>
          </w:tcPr>
          <w:p w:rsidR="007C19B3" w:rsidRPr="00243907" w:rsidRDefault="007C19B3" w:rsidP="00351A97">
            <w:pPr>
              <w:rPr>
                <w:b/>
              </w:rPr>
            </w:pPr>
            <w:r w:rsidRPr="00243907">
              <w:rPr>
                <w:b/>
              </w:rPr>
              <w:t>E-UTRAN RRC_CONNECTED state mobility</w:t>
            </w:r>
          </w:p>
        </w:tc>
        <w:tc>
          <w:tcPr>
            <w:tcW w:w="0" w:type="auto"/>
          </w:tcPr>
          <w:p w:rsidR="007C19B3" w:rsidRDefault="007C19B3" w:rsidP="00351A97">
            <w:r>
              <w:t>H</w:t>
            </w:r>
            <w:r>
              <w:rPr>
                <w:rFonts w:hint="eastAsia"/>
              </w:rPr>
              <w:t>andover</w:t>
            </w:r>
          </w:p>
        </w:tc>
        <w:tc>
          <w:tcPr>
            <w:tcW w:w="0" w:type="auto"/>
          </w:tcPr>
          <w:p w:rsidR="007C19B3" w:rsidRDefault="007C19B3" w:rsidP="00351A97">
            <w:r>
              <w:rPr>
                <w:rFonts w:hint="eastAsia"/>
              </w:rPr>
              <w:t>N</w:t>
            </w:r>
          </w:p>
        </w:tc>
        <w:tc>
          <w:tcPr>
            <w:tcW w:w="0" w:type="auto"/>
          </w:tcPr>
          <w:p w:rsidR="007C19B3" w:rsidRDefault="007C19B3" w:rsidP="00351A97">
            <w:r>
              <w:t>N</w:t>
            </w:r>
          </w:p>
        </w:tc>
        <w:tc>
          <w:tcPr>
            <w:tcW w:w="0" w:type="auto"/>
          </w:tcPr>
          <w:p w:rsidR="00310766" w:rsidRDefault="00310766" w:rsidP="00351A97"/>
        </w:tc>
      </w:tr>
      <w:tr w:rsidR="00C437D1" w:rsidTr="007C19B3">
        <w:tc>
          <w:tcPr>
            <w:tcW w:w="0" w:type="auto"/>
            <w:vMerge w:val="restart"/>
            <w:vAlign w:val="center"/>
          </w:tcPr>
          <w:p w:rsidR="007C19B3" w:rsidRPr="00243907" w:rsidRDefault="007C19B3" w:rsidP="00351A97">
            <w:pPr>
              <w:rPr>
                <w:b/>
              </w:rPr>
            </w:pPr>
            <w:r w:rsidRPr="00243907">
              <w:rPr>
                <w:b/>
              </w:rPr>
              <w:t>RRC Connection Mobility Control</w:t>
            </w:r>
          </w:p>
        </w:tc>
        <w:tc>
          <w:tcPr>
            <w:tcW w:w="0" w:type="auto"/>
          </w:tcPr>
          <w:p w:rsidR="007C19B3" w:rsidRDefault="007C19B3" w:rsidP="00351A97">
            <w:r>
              <w:rPr>
                <w:rFonts w:hint="eastAsia"/>
              </w:rPr>
              <w:t>RRC re-establishment</w:t>
            </w:r>
          </w:p>
        </w:tc>
        <w:tc>
          <w:tcPr>
            <w:tcW w:w="0" w:type="auto"/>
          </w:tcPr>
          <w:p w:rsidR="007C19B3" w:rsidRDefault="007C19B3" w:rsidP="00351A97">
            <w:r>
              <w:rPr>
                <w:rFonts w:hint="eastAsia"/>
              </w:rPr>
              <w:t>Y</w:t>
            </w:r>
          </w:p>
        </w:tc>
        <w:tc>
          <w:tcPr>
            <w:tcW w:w="0" w:type="auto"/>
          </w:tcPr>
          <w:p w:rsidR="007C19B3" w:rsidRDefault="007C19B3" w:rsidP="00351A97">
            <w:r>
              <w:t>N</w:t>
            </w:r>
          </w:p>
        </w:tc>
        <w:tc>
          <w:tcPr>
            <w:tcW w:w="0" w:type="auto"/>
          </w:tcPr>
          <w:p w:rsidR="007C19B3" w:rsidRDefault="007C19B3" w:rsidP="00351A97"/>
        </w:tc>
      </w:tr>
      <w:tr w:rsidR="00C437D1" w:rsidTr="007C19B3">
        <w:tc>
          <w:tcPr>
            <w:tcW w:w="0" w:type="auto"/>
            <w:vMerge/>
            <w:vAlign w:val="center"/>
          </w:tcPr>
          <w:p w:rsidR="007C19B3" w:rsidRPr="00243907" w:rsidRDefault="007C19B3" w:rsidP="00351A97">
            <w:pPr>
              <w:rPr>
                <w:b/>
              </w:rPr>
            </w:pPr>
          </w:p>
        </w:tc>
        <w:tc>
          <w:tcPr>
            <w:tcW w:w="0" w:type="auto"/>
          </w:tcPr>
          <w:p w:rsidR="007C19B3" w:rsidRPr="00A05E5A" w:rsidRDefault="007C19B3" w:rsidP="00351A97">
            <w:r>
              <w:t>Random access</w:t>
            </w:r>
          </w:p>
        </w:tc>
        <w:tc>
          <w:tcPr>
            <w:tcW w:w="0" w:type="auto"/>
          </w:tcPr>
          <w:p w:rsidR="007C19B3" w:rsidRDefault="007C19B3" w:rsidP="00351A97">
            <w:r>
              <w:rPr>
                <w:rFonts w:hint="eastAsia"/>
              </w:rPr>
              <w:t>Y</w:t>
            </w:r>
          </w:p>
        </w:tc>
        <w:tc>
          <w:tcPr>
            <w:tcW w:w="0" w:type="auto"/>
          </w:tcPr>
          <w:p w:rsidR="007C19B3" w:rsidRDefault="007C19B3" w:rsidP="00351A97">
            <w:r>
              <w:t>Y</w:t>
            </w:r>
          </w:p>
        </w:tc>
        <w:tc>
          <w:tcPr>
            <w:tcW w:w="0" w:type="auto"/>
          </w:tcPr>
          <w:p w:rsidR="007C19B3" w:rsidRDefault="004B0DA8" w:rsidP="00351A97">
            <w:pPr>
              <w:rPr>
                <w:lang w:eastAsia="zh-CN"/>
              </w:rPr>
            </w:pPr>
            <w:r w:rsidRPr="00C437D1">
              <w:rPr>
                <w:rFonts w:hint="eastAsia"/>
                <w:highlight w:val="green"/>
                <w:lang w:eastAsia="zh-CN"/>
              </w:rPr>
              <w:t>Requirement is needed</w:t>
            </w:r>
          </w:p>
        </w:tc>
      </w:tr>
      <w:tr w:rsidR="00C437D1" w:rsidTr="007C19B3">
        <w:tc>
          <w:tcPr>
            <w:tcW w:w="0" w:type="auto"/>
            <w:vMerge w:val="restart"/>
            <w:vAlign w:val="center"/>
          </w:tcPr>
          <w:p w:rsidR="007C19B3" w:rsidRPr="00243907" w:rsidRDefault="007C19B3" w:rsidP="00351A97">
            <w:pPr>
              <w:rPr>
                <w:b/>
              </w:rPr>
            </w:pPr>
            <w:r w:rsidRPr="00243907">
              <w:rPr>
                <w:rFonts w:hint="eastAsia"/>
                <w:b/>
              </w:rPr>
              <w:t xml:space="preserve">UE timing and </w:t>
            </w:r>
            <w:r w:rsidRPr="00243907">
              <w:rPr>
                <w:b/>
              </w:rPr>
              <w:t>signalling</w:t>
            </w:r>
            <w:r w:rsidRPr="00243907">
              <w:rPr>
                <w:rFonts w:hint="eastAsia"/>
                <w:b/>
              </w:rPr>
              <w:t xml:space="preserve"> </w:t>
            </w:r>
            <w:r w:rsidRPr="00243907">
              <w:rPr>
                <w:b/>
              </w:rPr>
              <w:t>characteristics</w:t>
            </w:r>
          </w:p>
        </w:tc>
        <w:tc>
          <w:tcPr>
            <w:tcW w:w="0" w:type="auto"/>
          </w:tcPr>
          <w:p w:rsidR="007C19B3" w:rsidRPr="00A05E5A" w:rsidRDefault="007C19B3" w:rsidP="00351A97">
            <w:r>
              <w:rPr>
                <w:rFonts w:hint="eastAsia"/>
              </w:rPr>
              <w:t>UE transmit timing</w:t>
            </w:r>
          </w:p>
        </w:tc>
        <w:tc>
          <w:tcPr>
            <w:tcW w:w="0" w:type="auto"/>
          </w:tcPr>
          <w:p w:rsidR="007C19B3" w:rsidRDefault="007C19B3" w:rsidP="00351A97">
            <w:r>
              <w:rPr>
                <w:rFonts w:hint="eastAsia"/>
              </w:rPr>
              <w:t>Y</w:t>
            </w:r>
          </w:p>
        </w:tc>
        <w:tc>
          <w:tcPr>
            <w:tcW w:w="0" w:type="auto"/>
          </w:tcPr>
          <w:p w:rsidR="007C19B3" w:rsidRDefault="007C19B3" w:rsidP="00351A97">
            <w:r>
              <w:t>Y</w:t>
            </w:r>
          </w:p>
        </w:tc>
        <w:tc>
          <w:tcPr>
            <w:tcW w:w="0" w:type="auto"/>
          </w:tcPr>
          <w:p w:rsidR="007C19B3" w:rsidRDefault="00C437D1" w:rsidP="00351A97">
            <w:r w:rsidRPr="00C437D1">
              <w:rPr>
                <w:rFonts w:hint="eastAsia"/>
                <w:highlight w:val="green"/>
                <w:lang w:eastAsia="zh-CN"/>
              </w:rPr>
              <w:t>Requirement is needed</w:t>
            </w:r>
          </w:p>
        </w:tc>
      </w:tr>
      <w:tr w:rsidR="00C437D1" w:rsidTr="007C19B3">
        <w:tc>
          <w:tcPr>
            <w:tcW w:w="0" w:type="auto"/>
            <w:vMerge/>
          </w:tcPr>
          <w:p w:rsidR="007C19B3" w:rsidRDefault="007C19B3" w:rsidP="00351A97"/>
        </w:tc>
        <w:tc>
          <w:tcPr>
            <w:tcW w:w="0" w:type="auto"/>
          </w:tcPr>
          <w:p w:rsidR="007C19B3" w:rsidRPr="00713F21" w:rsidRDefault="007C19B3" w:rsidP="00351A97">
            <w:r>
              <w:t>UE timer accuracy</w:t>
            </w:r>
          </w:p>
        </w:tc>
        <w:tc>
          <w:tcPr>
            <w:tcW w:w="0" w:type="auto"/>
          </w:tcPr>
          <w:p w:rsidR="007C19B3" w:rsidRDefault="007C19B3" w:rsidP="00351A97">
            <w:r>
              <w:rPr>
                <w:rFonts w:hint="eastAsia"/>
              </w:rPr>
              <w:t>N</w:t>
            </w:r>
          </w:p>
        </w:tc>
        <w:tc>
          <w:tcPr>
            <w:tcW w:w="0" w:type="auto"/>
          </w:tcPr>
          <w:p w:rsidR="007C19B3" w:rsidRDefault="007C19B3" w:rsidP="00351A97"/>
        </w:tc>
        <w:tc>
          <w:tcPr>
            <w:tcW w:w="0" w:type="auto"/>
          </w:tcPr>
          <w:p w:rsidR="007C19B3" w:rsidRDefault="007C19B3" w:rsidP="00351A97"/>
        </w:tc>
      </w:tr>
      <w:tr w:rsidR="00C437D1" w:rsidTr="007C19B3">
        <w:tc>
          <w:tcPr>
            <w:tcW w:w="0" w:type="auto"/>
            <w:vMerge/>
          </w:tcPr>
          <w:p w:rsidR="007C19B3" w:rsidRDefault="007C19B3" w:rsidP="00351A97"/>
        </w:tc>
        <w:tc>
          <w:tcPr>
            <w:tcW w:w="0" w:type="auto"/>
          </w:tcPr>
          <w:p w:rsidR="007C19B3" w:rsidRDefault="007C19B3" w:rsidP="00351A97">
            <w:r>
              <w:t>T</w:t>
            </w:r>
            <w:r>
              <w:rPr>
                <w:rFonts w:hint="eastAsia"/>
              </w:rPr>
              <w:t xml:space="preserve">iming </w:t>
            </w:r>
            <w:r>
              <w:t>advance</w:t>
            </w:r>
          </w:p>
        </w:tc>
        <w:tc>
          <w:tcPr>
            <w:tcW w:w="0" w:type="auto"/>
          </w:tcPr>
          <w:p w:rsidR="007C19B3" w:rsidRDefault="007C19B3" w:rsidP="00351A97">
            <w:r>
              <w:rPr>
                <w:rFonts w:hint="eastAsia"/>
              </w:rPr>
              <w:t>Y</w:t>
            </w:r>
          </w:p>
        </w:tc>
        <w:tc>
          <w:tcPr>
            <w:tcW w:w="0" w:type="auto"/>
          </w:tcPr>
          <w:p w:rsidR="007C19B3" w:rsidRDefault="007C19B3" w:rsidP="00351A97">
            <w:r>
              <w:t>Y</w:t>
            </w:r>
          </w:p>
        </w:tc>
        <w:tc>
          <w:tcPr>
            <w:tcW w:w="0" w:type="auto"/>
          </w:tcPr>
          <w:p w:rsidR="007C19B3" w:rsidRDefault="00C437D1" w:rsidP="00351A97">
            <w:r w:rsidRPr="00C437D1">
              <w:rPr>
                <w:rFonts w:hint="eastAsia"/>
                <w:highlight w:val="green"/>
                <w:lang w:eastAsia="zh-CN"/>
              </w:rPr>
              <w:t>Requirement is needed</w:t>
            </w:r>
          </w:p>
        </w:tc>
      </w:tr>
      <w:tr w:rsidR="00C437D1" w:rsidTr="007C19B3">
        <w:tc>
          <w:tcPr>
            <w:tcW w:w="0" w:type="auto"/>
            <w:vMerge/>
          </w:tcPr>
          <w:p w:rsidR="007C19B3" w:rsidRDefault="007C19B3" w:rsidP="00351A97"/>
        </w:tc>
        <w:tc>
          <w:tcPr>
            <w:tcW w:w="0" w:type="auto"/>
          </w:tcPr>
          <w:p w:rsidR="007C19B3" w:rsidRDefault="007C19B3" w:rsidP="00351A97">
            <w:r>
              <w:t>Radio link monitoring</w:t>
            </w:r>
          </w:p>
        </w:tc>
        <w:tc>
          <w:tcPr>
            <w:tcW w:w="0" w:type="auto"/>
          </w:tcPr>
          <w:p w:rsidR="007C19B3" w:rsidRDefault="007C19B3" w:rsidP="00351A97">
            <w:r>
              <w:rPr>
                <w:rFonts w:hint="eastAsia"/>
              </w:rPr>
              <w:t>Y</w:t>
            </w:r>
          </w:p>
        </w:tc>
        <w:tc>
          <w:tcPr>
            <w:tcW w:w="0" w:type="auto"/>
          </w:tcPr>
          <w:p w:rsidR="007C19B3" w:rsidRDefault="007C19B3" w:rsidP="00351A97">
            <w:r>
              <w:t>Y</w:t>
            </w:r>
          </w:p>
        </w:tc>
        <w:tc>
          <w:tcPr>
            <w:tcW w:w="0" w:type="auto"/>
          </w:tcPr>
          <w:p w:rsidR="007C19B3" w:rsidRDefault="00C437D1" w:rsidP="00351A97">
            <w:r w:rsidRPr="00C437D1">
              <w:rPr>
                <w:rFonts w:hint="eastAsia"/>
                <w:highlight w:val="green"/>
                <w:lang w:eastAsia="zh-CN"/>
              </w:rPr>
              <w:t>Requirement is needed</w:t>
            </w:r>
          </w:p>
        </w:tc>
      </w:tr>
      <w:tr w:rsidR="00C437D1" w:rsidTr="007C19B3">
        <w:tc>
          <w:tcPr>
            <w:tcW w:w="0" w:type="auto"/>
            <w:vMerge/>
          </w:tcPr>
          <w:p w:rsidR="007C19B3" w:rsidRDefault="007C19B3" w:rsidP="00351A97"/>
        </w:tc>
        <w:tc>
          <w:tcPr>
            <w:tcW w:w="0" w:type="auto"/>
          </w:tcPr>
          <w:p w:rsidR="007C19B3" w:rsidRPr="00F96DD4" w:rsidRDefault="007C19B3" w:rsidP="00351A97">
            <w:r>
              <w:t>I</w:t>
            </w:r>
            <w:r>
              <w:rPr>
                <w:rFonts w:hint="eastAsia"/>
              </w:rPr>
              <w:t xml:space="preserve">nterruption </w:t>
            </w:r>
            <w:r>
              <w:t>with DC</w:t>
            </w:r>
          </w:p>
        </w:tc>
        <w:tc>
          <w:tcPr>
            <w:tcW w:w="0" w:type="auto"/>
          </w:tcPr>
          <w:p w:rsidR="007C19B3" w:rsidRDefault="007C19B3" w:rsidP="00351A97">
            <w:r>
              <w:rPr>
                <w:rFonts w:hint="eastAsia"/>
              </w:rPr>
              <w:t>Y</w:t>
            </w:r>
          </w:p>
        </w:tc>
        <w:tc>
          <w:tcPr>
            <w:tcW w:w="0" w:type="auto"/>
          </w:tcPr>
          <w:p w:rsidR="007C19B3" w:rsidRDefault="007C19B3" w:rsidP="00351A97">
            <w:r>
              <w:t>Y</w:t>
            </w:r>
          </w:p>
        </w:tc>
        <w:tc>
          <w:tcPr>
            <w:tcW w:w="0" w:type="auto"/>
          </w:tcPr>
          <w:p w:rsidR="007C19B3" w:rsidRDefault="00C437D1" w:rsidP="00351A97">
            <w:r w:rsidRPr="00C437D1">
              <w:rPr>
                <w:rFonts w:hint="eastAsia"/>
                <w:highlight w:val="green"/>
                <w:lang w:eastAsia="zh-CN"/>
              </w:rPr>
              <w:t>Requirement is needed</w:t>
            </w:r>
          </w:p>
        </w:tc>
      </w:tr>
      <w:tr w:rsidR="00C437D1" w:rsidTr="007C19B3">
        <w:tc>
          <w:tcPr>
            <w:tcW w:w="0" w:type="auto"/>
            <w:vMerge/>
          </w:tcPr>
          <w:p w:rsidR="007C19B3" w:rsidRDefault="007C19B3" w:rsidP="00351A97"/>
        </w:tc>
        <w:tc>
          <w:tcPr>
            <w:tcW w:w="0" w:type="auto"/>
          </w:tcPr>
          <w:p w:rsidR="007C19B3" w:rsidRDefault="007C19B3" w:rsidP="00351A97">
            <w:r>
              <w:t>C</w:t>
            </w:r>
            <w:r>
              <w:rPr>
                <w:rFonts w:hint="eastAsia"/>
              </w:rPr>
              <w:t xml:space="preserve">ell </w:t>
            </w:r>
            <w:r>
              <w:t>phase synchronization accuracy</w:t>
            </w:r>
          </w:p>
        </w:tc>
        <w:tc>
          <w:tcPr>
            <w:tcW w:w="0" w:type="auto"/>
          </w:tcPr>
          <w:p w:rsidR="007C19B3" w:rsidRDefault="007C19B3" w:rsidP="00351A97">
            <w:r>
              <w:t>TBD</w:t>
            </w:r>
          </w:p>
        </w:tc>
        <w:tc>
          <w:tcPr>
            <w:tcW w:w="0" w:type="auto"/>
          </w:tcPr>
          <w:p w:rsidR="007C19B3" w:rsidRDefault="007C19B3" w:rsidP="00351A97">
            <w:r>
              <w:t>Y for TDD</w:t>
            </w:r>
          </w:p>
        </w:tc>
        <w:tc>
          <w:tcPr>
            <w:tcW w:w="0" w:type="auto"/>
          </w:tcPr>
          <w:p w:rsidR="007C19B3" w:rsidRDefault="007C19B3" w:rsidP="00351A97"/>
        </w:tc>
      </w:tr>
      <w:tr w:rsidR="00C437D1" w:rsidTr="007C19B3">
        <w:tc>
          <w:tcPr>
            <w:tcW w:w="0" w:type="auto"/>
            <w:vMerge/>
          </w:tcPr>
          <w:p w:rsidR="007C19B3" w:rsidRDefault="007C19B3" w:rsidP="00351A97"/>
        </w:tc>
        <w:tc>
          <w:tcPr>
            <w:tcW w:w="0" w:type="auto"/>
          </w:tcPr>
          <w:p w:rsidR="007C19B3" w:rsidRDefault="007C19B3" w:rsidP="00C437D1">
            <w:proofErr w:type="spellStart"/>
            <w:r>
              <w:rPr>
                <w:rFonts w:hint="eastAsia"/>
              </w:rPr>
              <w:t>PSCell</w:t>
            </w:r>
            <w:proofErr w:type="spellEnd"/>
            <w:r>
              <w:rPr>
                <w:rFonts w:hint="eastAsia"/>
              </w:rPr>
              <w:t xml:space="preserve"> </w:t>
            </w:r>
            <w:r>
              <w:t>addition</w:t>
            </w:r>
            <w:r>
              <w:rPr>
                <w:rFonts w:hint="eastAsia"/>
              </w:rPr>
              <w:t>/</w:t>
            </w:r>
            <w:r>
              <w:t>release</w:t>
            </w:r>
            <w:r w:rsidR="00C437D1">
              <w:rPr>
                <w:rFonts w:hint="eastAsia"/>
                <w:lang w:eastAsia="zh-CN"/>
              </w:rPr>
              <w:t>/change</w:t>
            </w:r>
            <w:r>
              <w:t xml:space="preserve"> delay </w:t>
            </w:r>
          </w:p>
        </w:tc>
        <w:tc>
          <w:tcPr>
            <w:tcW w:w="0" w:type="auto"/>
          </w:tcPr>
          <w:p w:rsidR="007C19B3" w:rsidRDefault="007C19B3" w:rsidP="00351A97">
            <w:r>
              <w:rPr>
                <w:rFonts w:hint="eastAsia"/>
              </w:rPr>
              <w:t>Y</w:t>
            </w:r>
          </w:p>
        </w:tc>
        <w:tc>
          <w:tcPr>
            <w:tcW w:w="0" w:type="auto"/>
          </w:tcPr>
          <w:p w:rsidR="007C19B3" w:rsidRDefault="007C19B3" w:rsidP="00351A97">
            <w:r>
              <w:t>Y</w:t>
            </w:r>
          </w:p>
        </w:tc>
        <w:tc>
          <w:tcPr>
            <w:tcW w:w="0" w:type="auto"/>
          </w:tcPr>
          <w:p w:rsidR="007C19B3" w:rsidRDefault="00C437D1" w:rsidP="00351A97">
            <w:r w:rsidRPr="00C437D1">
              <w:rPr>
                <w:rFonts w:hint="eastAsia"/>
                <w:highlight w:val="green"/>
                <w:lang w:eastAsia="zh-CN"/>
              </w:rPr>
              <w:t>Requirement is needed</w:t>
            </w:r>
          </w:p>
        </w:tc>
      </w:tr>
      <w:tr w:rsidR="00C437D1" w:rsidTr="007C19B3">
        <w:tc>
          <w:tcPr>
            <w:tcW w:w="0" w:type="auto"/>
            <w:vMerge/>
          </w:tcPr>
          <w:p w:rsidR="007C19B3" w:rsidRDefault="007C19B3" w:rsidP="00351A97"/>
        </w:tc>
        <w:tc>
          <w:tcPr>
            <w:tcW w:w="0" w:type="auto"/>
          </w:tcPr>
          <w:p w:rsidR="007C19B3" w:rsidRDefault="007C19B3" w:rsidP="00351A97">
            <w:r w:rsidRPr="00793145">
              <w:t>Maximum Receive Timing Difference in Dual Connectivity</w:t>
            </w:r>
          </w:p>
        </w:tc>
        <w:tc>
          <w:tcPr>
            <w:tcW w:w="0" w:type="auto"/>
          </w:tcPr>
          <w:p w:rsidR="007C19B3" w:rsidRDefault="007C19B3" w:rsidP="00351A97">
            <w:r>
              <w:rPr>
                <w:rFonts w:hint="eastAsia"/>
              </w:rPr>
              <w:t>TBD</w:t>
            </w:r>
          </w:p>
        </w:tc>
        <w:tc>
          <w:tcPr>
            <w:tcW w:w="0" w:type="auto"/>
          </w:tcPr>
          <w:p w:rsidR="007C19B3" w:rsidRDefault="007C19B3" w:rsidP="00351A97"/>
        </w:tc>
        <w:tc>
          <w:tcPr>
            <w:tcW w:w="0" w:type="auto"/>
          </w:tcPr>
          <w:p w:rsidR="007C19B3" w:rsidRDefault="007C19B3" w:rsidP="00351A97"/>
        </w:tc>
      </w:tr>
      <w:tr w:rsidR="00C437D1" w:rsidTr="007C19B3">
        <w:tc>
          <w:tcPr>
            <w:tcW w:w="0" w:type="auto"/>
            <w:vMerge/>
          </w:tcPr>
          <w:p w:rsidR="007C19B3" w:rsidRDefault="007C19B3" w:rsidP="00351A97"/>
        </w:tc>
        <w:tc>
          <w:tcPr>
            <w:tcW w:w="0" w:type="auto"/>
          </w:tcPr>
          <w:p w:rsidR="007C19B3" w:rsidRDefault="007C19B3" w:rsidP="00351A97">
            <w:r w:rsidRPr="0020753C">
              <w:t>Maximum Transmission Timing Difference in Dual Connectivity</w:t>
            </w:r>
          </w:p>
        </w:tc>
        <w:tc>
          <w:tcPr>
            <w:tcW w:w="0" w:type="auto"/>
          </w:tcPr>
          <w:p w:rsidR="007C19B3" w:rsidRDefault="007C19B3" w:rsidP="00351A97">
            <w:r>
              <w:t>TBD</w:t>
            </w:r>
          </w:p>
        </w:tc>
        <w:tc>
          <w:tcPr>
            <w:tcW w:w="0" w:type="auto"/>
          </w:tcPr>
          <w:p w:rsidR="007C19B3" w:rsidRDefault="007C19B3" w:rsidP="00351A97"/>
        </w:tc>
        <w:tc>
          <w:tcPr>
            <w:tcW w:w="0" w:type="auto"/>
          </w:tcPr>
          <w:p w:rsidR="007C19B3" w:rsidRDefault="007C19B3" w:rsidP="00351A97"/>
        </w:tc>
      </w:tr>
      <w:tr w:rsidR="00C437D1" w:rsidTr="007C19B3">
        <w:tc>
          <w:tcPr>
            <w:tcW w:w="0" w:type="auto"/>
            <w:vMerge/>
          </w:tcPr>
          <w:p w:rsidR="007C19B3" w:rsidRDefault="007C19B3" w:rsidP="00351A97"/>
        </w:tc>
        <w:tc>
          <w:tcPr>
            <w:tcW w:w="0" w:type="auto"/>
          </w:tcPr>
          <w:p w:rsidR="007C19B3" w:rsidRDefault="00D40726" w:rsidP="00351A97">
            <w:r>
              <w:rPr>
                <w:rFonts w:hint="eastAsia"/>
                <w:lang w:eastAsia="zh-CN"/>
              </w:rPr>
              <w:t xml:space="preserve">NR </w:t>
            </w:r>
            <w:proofErr w:type="spellStart"/>
            <w:r w:rsidR="007C19B3" w:rsidRPr="0020753C">
              <w:t>SCell</w:t>
            </w:r>
            <w:proofErr w:type="spellEnd"/>
            <w:r w:rsidR="007C19B3" w:rsidRPr="0020753C">
              <w:t xml:space="preserve"> Activation and Deactivation Delay</w:t>
            </w:r>
          </w:p>
        </w:tc>
        <w:tc>
          <w:tcPr>
            <w:tcW w:w="0" w:type="auto"/>
          </w:tcPr>
          <w:p w:rsidR="007C19B3" w:rsidRDefault="007C19B3" w:rsidP="00351A97">
            <w:r>
              <w:t>Y</w:t>
            </w:r>
          </w:p>
        </w:tc>
        <w:tc>
          <w:tcPr>
            <w:tcW w:w="0" w:type="auto"/>
          </w:tcPr>
          <w:p w:rsidR="007C19B3" w:rsidRDefault="007C19B3" w:rsidP="00351A97">
            <w:r>
              <w:t>Y</w:t>
            </w:r>
          </w:p>
        </w:tc>
        <w:tc>
          <w:tcPr>
            <w:tcW w:w="0" w:type="auto"/>
          </w:tcPr>
          <w:p w:rsidR="007C19B3" w:rsidRDefault="007C19B3" w:rsidP="00351A97"/>
        </w:tc>
      </w:tr>
      <w:tr w:rsidR="00C437D1" w:rsidTr="007C19B3">
        <w:tc>
          <w:tcPr>
            <w:tcW w:w="0" w:type="auto"/>
          </w:tcPr>
          <w:p w:rsidR="007C19B3" w:rsidRPr="00D63A06" w:rsidRDefault="007C19B3" w:rsidP="00351A97">
            <w:pPr>
              <w:rPr>
                <w:b/>
              </w:rPr>
            </w:pPr>
            <w:r w:rsidRPr="00D63A06">
              <w:rPr>
                <w:b/>
              </w:rPr>
              <w:t>UE Measurements Procedures in RRC_CONNECTED State</w:t>
            </w:r>
          </w:p>
        </w:tc>
        <w:tc>
          <w:tcPr>
            <w:tcW w:w="0" w:type="auto"/>
          </w:tcPr>
          <w:p w:rsidR="007C19B3" w:rsidRDefault="00E61DF1" w:rsidP="00351A97">
            <w:r>
              <w:rPr>
                <w:rFonts w:hint="eastAsia"/>
                <w:lang w:eastAsia="zh-CN"/>
              </w:rPr>
              <w:t>[</w:t>
            </w:r>
            <w:r w:rsidR="007C19B3">
              <w:t>I</w:t>
            </w:r>
            <w:r w:rsidR="007C19B3">
              <w:rPr>
                <w:rFonts w:hint="eastAsia"/>
              </w:rPr>
              <w:t>ntra</w:t>
            </w:r>
            <w:r w:rsidR="007C19B3">
              <w:t>/inter</w:t>
            </w:r>
            <w:r w:rsidR="007C19B3">
              <w:rPr>
                <w:rFonts w:hint="eastAsia"/>
              </w:rPr>
              <w:t>-</w:t>
            </w:r>
            <w:r w:rsidR="007C19B3">
              <w:t>frequency</w:t>
            </w:r>
            <w:r>
              <w:rPr>
                <w:rFonts w:hint="eastAsia"/>
                <w:lang w:eastAsia="zh-CN"/>
              </w:rPr>
              <w:t>]</w:t>
            </w:r>
            <w:r w:rsidR="007C19B3">
              <w:t xml:space="preserve"> measurement (including cell</w:t>
            </w:r>
            <w:r w:rsidR="008748F7">
              <w:t xml:space="preserve"> identification, beam manageme</w:t>
            </w:r>
            <w:r w:rsidR="008748F7">
              <w:rPr>
                <w:rFonts w:hint="eastAsia"/>
                <w:lang w:eastAsia="zh-CN"/>
              </w:rPr>
              <w:t>nt</w:t>
            </w:r>
            <w:r w:rsidR="007C19B3">
              <w:t>)</w:t>
            </w:r>
          </w:p>
        </w:tc>
        <w:tc>
          <w:tcPr>
            <w:tcW w:w="0" w:type="auto"/>
          </w:tcPr>
          <w:p w:rsidR="007C19B3" w:rsidRDefault="007C19B3" w:rsidP="00351A97">
            <w:r>
              <w:rPr>
                <w:rFonts w:hint="eastAsia"/>
              </w:rPr>
              <w:t>Y</w:t>
            </w:r>
          </w:p>
        </w:tc>
        <w:tc>
          <w:tcPr>
            <w:tcW w:w="0" w:type="auto"/>
          </w:tcPr>
          <w:p w:rsidR="007C19B3" w:rsidRDefault="007C19B3" w:rsidP="00351A97">
            <w:r>
              <w:t>Y</w:t>
            </w:r>
          </w:p>
        </w:tc>
        <w:tc>
          <w:tcPr>
            <w:tcW w:w="0" w:type="auto"/>
          </w:tcPr>
          <w:p w:rsidR="007C19B3" w:rsidRDefault="007D3052" w:rsidP="00351A97">
            <w:r w:rsidRPr="00C437D1">
              <w:rPr>
                <w:rFonts w:hint="eastAsia"/>
                <w:highlight w:val="green"/>
                <w:lang w:eastAsia="zh-CN"/>
              </w:rPr>
              <w:t>Requirement is needed</w:t>
            </w:r>
          </w:p>
        </w:tc>
      </w:tr>
      <w:tr w:rsidR="00C437D1" w:rsidTr="007C19B3">
        <w:tc>
          <w:tcPr>
            <w:tcW w:w="0" w:type="auto"/>
          </w:tcPr>
          <w:p w:rsidR="007C19B3" w:rsidRPr="00D63A06" w:rsidRDefault="007C19B3" w:rsidP="00351A97">
            <w:pPr>
              <w:rPr>
                <w:b/>
              </w:rPr>
            </w:pPr>
            <w:r w:rsidRPr="00D63A06">
              <w:rPr>
                <w:b/>
              </w:rPr>
              <w:t>Measurements performance requirements for UE</w:t>
            </w:r>
          </w:p>
        </w:tc>
        <w:tc>
          <w:tcPr>
            <w:tcW w:w="0" w:type="auto"/>
          </w:tcPr>
          <w:p w:rsidR="007C19B3" w:rsidRDefault="007C19B3" w:rsidP="00351A97">
            <w:r>
              <w:t>M</w:t>
            </w:r>
            <w:r>
              <w:rPr>
                <w:rFonts w:hint="eastAsia"/>
              </w:rPr>
              <w:t xml:space="preserve">easurement </w:t>
            </w:r>
            <w:r>
              <w:t>accuracy</w:t>
            </w:r>
          </w:p>
        </w:tc>
        <w:tc>
          <w:tcPr>
            <w:tcW w:w="0" w:type="auto"/>
          </w:tcPr>
          <w:p w:rsidR="007C19B3" w:rsidRDefault="007C19B3" w:rsidP="00351A97">
            <w:r>
              <w:rPr>
                <w:rFonts w:hint="eastAsia"/>
              </w:rPr>
              <w:t>Y</w:t>
            </w:r>
          </w:p>
        </w:tc>
        <w:tc>
          <w:tcPr>
            <w:tcW w:w="0" w:type="auto"/>
          </w:tcPr>
          <w:p w:rsidR="007C19B3" w:rsidRDefault="007C19B3" w:rsidP="00351A97">
            <w:r>
              <w:t>Y</w:t>
            </w:r>
          </w:p>
        </w:tc>
        <w:tc>
          <w:tcPr>
            <w:tcW w:w="0" w:type="auto"/>
          </w:tcPr>
          <w:p w:rsidR="007C19B3" w:rsidRDefault="007D3052" w:rsidP="00351A97">
            <w:r w:rsidRPr="00C437D1">
              <w:rPr>
                <w:rFonts w:hint="eastAsia"/>
                <w:highlight w:val="green"/>
                <w:lang w:eastAsia="zh-CN"/>
              </w:rPr>
              <w:t>Requirement is needed</w:t>
            </w:r>
          </w:p>
        </w:tc>
      </w:tr>
    </w:tbl>
    <w:p w:rsidR="00442964" w:rsidRDefault="00442964" w:rsidP="00062354">
      <w:pPr>
        <w:spacing w:afterLines="50"/>
        <w:rPr>
          <w:b/>
          <w:u w:val="single"/>
          <w:lang w:eastAsia="zh-CN"/>
        </w:rPr>
      </w:pPr>
    </w:p>
    <w:p w:rsidR="00490309" w:rsidRPr="008467EE" w:rsidRDefault="00957474" w:rsidP="00062354">
      <w:pPr>
        <w:pStyle w:val="af4"/>
        <w:numPr>
          <w:ilvl w:val="0"/>
          <w:numId w:val="18"/>
        </w:numPr>
        <w:spacing w:afterLines="50"/>
        <w:ind w:firstLineChars="0"/>
        <w:rPr>
          <w:b/>
          <w:lang w:eastAsia="zh-CN"/>
        </w:rPr>
      </w:pPr>
      <w:r w:rsidRPr="008467EE">
        <w:rPr>
          <w:b/>
          <w:lang w:eastAsia="zh-CN"/>
        </w:rPr>
        <w:t xml:space="preserve">RRM requirements expected in </w:t>
      </w:r>
      <w:r w:rsidR="00490309" w:rsidRPr="008467EE">
        <w:rPr>
          <w:b/>
          <w:lang w:eastAsia="zh-CN"/>
        </w:rPr>
        <w:t>TS36.133:</w:t>
      </w:r>
      <w:r w:rsidR="008467EE" w:rsidRPr="008467EE">
        <w:rPr>
          <w:b/>
          <w:lang w:eastAsia="zh-CN"/>
        </w:rPr>
        <w:t xml:space="preserve"> (Ericsson)</w:t>
      </w:r>
    </w:p>
    <w:p w:rsidR="008467EE" w:rsidRPr="008467EE" w:rsidRDefault="008467EE" w:rsidP="00062354">
      <w:pPr>
        <w:pStyle w:val="af4"/>
        <w:numPr>
          <w:ilvl w:val="1"/>
          <w:numId w:val="18"/>
        </w:numPr>
        <w:spacing w:afterLines="50"/>
        <w:ind w:firstLineChars="0"/>
        <w:rPr>
          <w:b/>
          <w:lang w:eastAsia="zh-CN"/>
        </w:rPr>
      </w:pPr>
      <w:r w:rsidRPr="008467EE">
        <w:rPr>
          <w:b/>
          <w:lang w:eastAsia="zh-CN"/>
        </w:rPr>
        <w:t>Measurement</w:t>
      </w:r>
    </w:p>
    <w:p w:rsidR="008467EE" w:rsidRPr="008467EE" w:rsidRDefault="008467EE" w:rsidP="00062354">
      <w:pPr>
        <w:pStyle w:val="af4"/>
        <w:numPr>
          <w:ilvl w:val="2"/>
          <w:numId w:val="18"/>
        </w:numPr>
        <w:spacing w:afterLines="50"/>
        <w:ind w:firstLineChars="0"/>
        <w:rPr>
          <w:lang w:eastAsia="zh-CN"/>
        </w:rPr>
      </w:pPr>
      <w:r w:rsidRPr="008467EE">
        <w:rPr>
          <w:lang w:eastAsia="zh-CN"/>
        </w:rPr>
        <w:t>Gap pattern</w:t>
      </w:r>
    </w:p>
    <w:p w:rsidR="008467EE" w:rsidRPr="008467EE" w:rsidRDefault="008467EE" w:rsidP="00062354">
      <w:pPr>
        <w:pStyle w:val="af4"/>
        <w:numPr>
          <w:ilvl w:val="2"/>
          <w:numId w:val="18"/>
        </w:numPr>
        <w:spacing w:afterLines="50"/>
        <w:ind w:firstLineChars="0"/>
        <w:rPr>
          <w:lang w:eastAsia="zh-CN"/>
        </w:rPr>
      </w:pPr>
      <w:r w:rsidRPr="008467EE">
        <w:rPr>
          <w:lang w:eastAsia="zh-CN"/>
        </w:rPr>
        <w:t>NR cell identification in gaps</w:t>
      </w:r>
    </w:p>
    <w:p w:rsidR="008467EE" w:rsidRPr="008467EE" w:rsidRDefault="008467EE" w:rsidP="00062354">
      <w:pPr>
        <w:pStyle w:val="af4"/>
        <w:numPr>
          <w:ilvl w:val="2"/>
          <w:numId w:val="18"/>
        </w:numPr>
        <w:spacing w:afterLines="50"/>
        <w:ind w:firstLineChars="0"/>
        <w:rPr>
          <w:lang w:eastAsia="zh-CN"/>
        </w:rPr>
      </w:pPr>
      <w:r w:rsidRPr="008467EE">
        <w:rPr>
          <w:lang w:eastAsia="zh-CN"/>
        </w:rPr>
        <w:t>Possible relaxations to LTE intra-frequency measurement due to NR gaps</w:t>
      </w:r>
    </w:p>
    <w:p w:rsidR="008467EE" w:rsidRPr="008467EE" w:rsidRDefault="008467EE" w:rsidP="00062354">
      <w:pPr>
        <w:pStyle w:val="af4"/>
        <w:numPr>
          <w:ilvl w:val="2"/>
          <w:numId w:val="18"/>
        </w:numPr>
        <w:spacing w:afterLines="50"/>
        <w:ind w:firstLineChars="0"/>
        <w:rPr>
          <w:lang w:eastAsia="zh-CN"/>
        </w:rPr>
      </w:pPr>
      <w:r w:rsidRPr="008467EE">
        <w:rPr>
          <w:lang w:eastAsia="zh-CN"/>
        </w:rPr>
        <w:t>NR measurement period</w:t>
      </w:r>
    </w:p>
    <w:p w:rsidR="008467EE" w:rsidRPr="008467EE" w:rsidRDefault="008467EE" w:rsidP="00062354">
      <w:pPr>
        <w:pStyle w:val="af4"/>
        <w:numPr>
          <w:ilvl w:val="2"/>
          <w:numId w:val="18"/>
        </w:numPr>
        <w:spacing w:afterLines="50"/>
        <w:ind w:firstLineChars="0"/>
        <w:rPr>
          <w:lang w:eastAsia="zh-CN"/>
        </w:rPr>
      </w:pPr>
      <w:r w:rsidRPr="008467EE">
        <w:rPr>
          <w:lang w:eastAsia="zh-CN"/>
        </w:rPr>
        <w:t>NR measurement accuracy</w:t>
      </w:r>
    </w:p>
    <w:p w:rsidR="008467EE" w:rsidRDefault="008467EE" w:rsidP="00062354">
      <w:pPr>
        <w:pStyle w:val="af4"/>
        <w:numPr>
          <w:ilvl w:val="1"/>
          <w:numId w:val="18"/>
        </w:numPr>
        <w:spacing w:afterLines="50"/>
        <w:ind w:firstLineChars="0"/>
        <w:rPr>
          <w:b/>
          <w:lang w:eastAsia="zh-CN"/>
        </w:rPr>
      </w:pPr>
      <w:r>
        <w:rPr>
          <w:b/>
          <w:lang w:eastAsia="zh-CN"/>
        </w:rPr>
        <w:t>Interruptions</w:t>
      </w:r>
    </w:p>
    <w:p w:rsidR="008467EE" w:rsidRPr="00534267" w:rsidRDefault="00534267" w:rsidP="00062354">
      <w:pPr>
        <w:pStyle w:val="af4"/>
        <w:numPr>
          <w:ilvl w:val="2"/>
          <w:numId w:val="18"/>
        </w:numPr>
        <w:spacing w:afterLines="50"/>
        <w:ind w:firstLineChars="0"/>
        <w:rPr>
          <w:lang w:eastAsia="zh-CN"/>
        </w:rPr>
      </w:pPr>
      <w:bookmarkStart w:id="32" w:name="_GoBack"/>
      <w:proofErr w:type="spellStart"/>
      <w:r w:rsidRPr="00534267">
        <w:rPr>
          <w:lang w:eastAsia="zh-CN"/>
        </w:rPr>
        <w:t>PSCell</w:t>
      </w:r>
      <w:proofErr w:type="spellEnd"/>
      <w:r w:rsidRPr="00534267">
        <w:rPr>
          <w:lang w:eastAsia="zh-CN"/>
        </w:rPr>
        <w:t xml:space="preserve"> configuration/</w:t>
      </w:r>
      <w:proofErr w:type="spellStart"/>
      <w:r w:rsidRPr="00534267">
        <w:rPr>
          <w:lang w:eastAsia="zh-CN"/>
        </w:rPr>
        <w:t>deconfiguration</w:t>
      </w:r>
      <w:proofErr w:type="spellEnd"/>
    </w:p>
    <w:p w:rsidR="00534267" w:rsidRPr="00534267" w:rsidRDefault="00534267" w:rsidP="00062354">
      <w:pPr>
        <w:pStyle w:val="af4"/>
        <w:numPr>
          <w:ilvl w:val="2"/>
          <w:numId w:val="18"/>
        </w:numPr>
        <w:spacing w:afterLines="50"/>
        <w:ind w:firstLineChars="0"/>
        <w:rPr>
          <w:lang w:eastAsia="zh-CN"/>
        </w:rPr>
      </w:pPr>
      <w:proofErr w:type="spellStart"/>
      <w:r w:rsidRPr="00534267">
        <w:rPr>
          <w:lang w:eastAsia="zh-CN"/>
        </w:rPr>
        <w:t>SCell</w:t>
      </w:r>
      <w:proofErr w:type="spellEnd"/>
      <w:r w:rsidRPr="00534267">
        <w:rPr>
          <w:lang w:eastAsia="zh-CN"/>
        </w:rPr>
        <w:t xml:space="preserve"> activation/deactivation</w:t>
      </w:r>
    </w:p>
    <w:p w:rsidR="00534267" w:rsidRPr="00534267" w:rsidRDefault="00534267" w:rsidP="00062354">
      <w:pPr>
        <w:pStyle w:val="af4"/>
        <w:numPr>
          <w:ilvl w:val="2"/>
          <w:numId w:val="18"/>
        </w:numPr>
        <w:spacing w:afterLines="50"/>
        <w:ind w:firstLineChars="0"/>
        <w:rPr>
          <w:lang w:eastAsia="zh-CN"/>
        </w:rPr>
      </w:pPr>
      <w:r w:rsidRPr="00534267">
        <w:rPr>
          <w:lang w:eastAsia="zh-CN"/>
        </w:rPr>
        <w:t>Deactivation measurement</w:t>
      </w:r>
    </w:p>
    <w:p w:rsidR="00534267" w:rsidRPr="00534267" w:rsidRDefault="00534267" w:rsidP="00062354">
      <w:pPr>
        <w:pStyle w:val="af4"/>
        <w:numPr>
          <w:ilvl w:val="2"/>
          <w:numId w:val="18"/>
        </w:numPr>
        <w:spacing w:afterLines="50"/>
        <w:ind w:firstLineChars="0"/>
        <w:rPr>
          <w:lang w:eastAsia="zh-CN"/>
        </w:rPr>
      </w:pPr>
      <w:r w:rsidRPr="00534267">
        <w:rPr>
          <w:lang w:eastAsia="zh-CN"/>
        </w:rPr>
        <w:t>NR inter-frequency measurement</w:t>
      </w:r>
    </w:p>
    <w:bookmarkEnd w:id="32"/>
    <w:p w:rsidR="00490309" w:rsidRDefault="00490309" w:rsidP="00062354">
      <w:pPr>
        <w:spacing w:afterLines="50"/>
        <w:rPr>
          <w:b/>
          <w:u w:val="single"/>
          <w:lang w:eastAsia="zh-CN"/>
        </w:rPr>
      </w:pPr>
    </w:p>
    <w:p w:rsidR="0036565B" w:rsidRDefault="0036565B" w:rsidP="00062354">
      <w:pPr>
        <w:spacing w:afterLines="50"/>
        <w:rPr>
          <w:b/>
          <w:u w:val="single"/>
          <w:lang w:eastAsia="zh-CN"/>
        </w:rPr>
      </w:pPr>
      <w:r>
        <w:rPr>
          <w:rFonts w:hint="eastAsia"/>
          <w:b/>
          <w:u w:val="single"/>
          <w:lang w:eastAsia="zh-CN"/>
        </w:rPr>
        <w:t>Discussion;</w:t>
      </w:r>
    </w:p>
    <w:p w:rsidR="0036565B" w:rsidRDefault="0036565B" w:rsidP="00062354">
      <w:pPr>
        <w:spacing w:afterLines="50"/>
        <w:rPr>
          <w:lang w:eastAsia="zh-CN"/>
        </w:rPr>
      </w:pPr>
    </w:p>
    <w:p w:rsidR="0036565B" w:rsidRPr="00750928" w:rsidRDefault="0036565B" w:rsidP="00062354">
      <w:pPr>
        <w:spacing w:afterLines="50"/>
        <w:rPr>
          <w:b/>
          <w:u w:val="single"/>
          <w:lang w:eastAsia="zh-CN"/>
        </w:rPr>
      </w:pPr>
      <w:r>
        <w:rPr>
          <w:rFonts w:hint="eastAsia"/>
          <w:b/>
          <w:u w:val="single"/>
          <w:lang w:eastAsia="zh-CN"/>
        </w:rPr>
        <w:t>Agreements:</w:t>
      </w:r>
    </w:p>
    <w:p w:rsidR="00D14738" w:rsidRDefault="00D14738" w:rsidP="0036565B">
      <w:pPr>
        <w:rPr>
          <w:lang w:eastAsia="zh-CN"/>
        </w:rPr>
      </w:pPr>
    </w:p>
    <w:p w:rsidR="00D14738" w:rsidRDefault="00D14738" w:rsidP="00D14738">
      <w:pPr>
        <w:pStyle w:val="2"/>
        <w:rPr>
          <w:sz w:val="24"/>
          <w:szCs w:val="24"/>
          <w:lang w:eastAsia="zh-CN"/>
        </w:rPr>
      </w:pPr>
      <w:r w:rsidRPr="00D14738">
        <w:rPr>
          <w:sz w:val="24"/>
          <w:szCs w:val="24"/>
          <w:lang w:eastAsia="zh-CN"/>
        </w:rPr>
        <w:t>System level and link level Simulation plan</w:t>
      </w:r>
    </w:p>
    <w:p w:rsidR="00D14738" w:rsidRPr="00AF379C" w:rsidRDefault="00D14738" w:rsidP="00062354">
      <w:pPr>
        <w:spacing w:afterLines="50"/>
        <w:rPr>
          <w:b/>
          <w:u w:val="single"/>
          <w:lang w:eastAsia="zh-CN"/>
        </w:rPr>
      </w:pPr>
      <w:r>
        <w:rPr>
          <w:rFonts w:hint="eastAsia"/>
          <w:b/>
          <w:u w:val="single"/>
          <w:lang w:eastAsia="zh-CN"/>
        </w:rPr>
        <w:t>Related contributions</w:t>
      </w:r>
      <w:r w:rsidRPr="005D5F3E">
        <w:rPr>
          <w:b/>
          <w:u w:val="single"/>
          <w:lang w:eastAsia="zh-CN"/>
        </w:rPr>
        <w:t>:</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D14738" w:rsidRPr="005E3C59" w:rsidTr="00351A97">
        <w:trPr>
          <w:trHeight w:val="255"/>
        </w:trPr>
        <w:tc>
          <w:tcPr>
            <w:tcW w:w="947"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Agenda</w:t>
            </w:r>
          </w:p>
        </w:tc>
        <w:tc>
          <w:tcPr>
            <w:tcW w:w="1418" w:type="dxa"/>
            <w:shd w:val="clear" w:color="auto" w:fill="FBD4B4"/>
            <w:hideMark/>
          </w:tcPr>
          <w:p w:rsidR="00D14738" w:rsidRPr="005E3C59" w:rsidRDefault="00D14738" w:rsidP="00351A97">
            <w:pPr>
              <w:widowControl w:val="0"/>
              <w:adjustRightInd w:val="0"/>
              <w:snapToGrid w:val="0"/>
              <w:spacing w:after="0"/>
              <w:rPr>
                <w:b/>
                <w:lang w:val="en-US" w:eastAsia="zh-CN"/>
              </w:rPr>
            </w:pPr>
            <w:proofErr w:type="spellStart"/>
            <w:r w:rsidRPr="005E3C59">
              <w:rPr>
                <w:b/>
                <w:lang w:val="en-US" w:eastAsia="zh-CN"/>
              </w:rPr>
              <w:t>Tdoc</w:t>
            </w:r>
            <w:proofErr w:type="spellEnd"/>
            <w:r w:rsidRPr="005E3C59">
              <w:rPr>
                <w:b/>
                <w:lang w:val="en-US" w:eastAsia="zh-CN"/>
              </w:rPr>
              <w:t xml:space="preserve"> number</w:t>
            </w:r>
          </w:p>
        </w:tc>
        <w:tc>
          <w:tcPr>
            <w:tcW w:w="1321"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Type</w:t>
            </w:r>
          </w:p>
        </w:tc>
        <w:tc>
          <w:tcPr>
            <w:tcW w:w="4111"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Title</w:t>
            </w:r>
          </w:p>
        </w:tc>
        <w:tc>
          <w:tcPr>
            <w:tcW w:w="1863"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Source</w:t>
            </w:r>
          </w:p>
        </w:tc>
      </w:tr>
      <w:tr w:rsidR="00D63A06"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10.6.5</w:t>
            </w:r>
          </w:p>
        </w:tc>
        <w:tc>
          <w:tcPr>
            <w:tcW w:w="1418" w:type="dxa"/>
            <w:tcBorders>
              <w:top w:val="single" w:sz="4" w:space="0" w:color="auto"/>
              <w:left w:val="single" w:sz="4" w:space="0" w:color="auto"/>
              <w:bottom w:val="single" w:sz="4" w:space="0" w:color="auto"/>
              <w:right w:val="single" w:sz="4" w:space="0" w:color="auto"/>
            </w:tcBorders>
          </w:tcPr>
          <w:p w:rsidR="00D63A06" w:rsidRPr="00D63A06" w:rsidRDefault="00360A52" w:rsidP="00D63A06">
            <w:hyperlink r:id="rId44" w:history="1">
              <w:r w:rsidR="00D63A06" w:rsidRPr="00D63A06">
                <w:t>R4-</w:t>
              </w:r>
              <w:bookmarkStart w:id="33" w:name="OLE_LINK20"/>
              <w:r w:rsidR="00D63A06" w:rsidRPr="00D63A06">
                <w:t>1704570</w:t>
              </w:r>
              <w:bookmarkEnd w:id="33"/>
            </w:hyperlink>
          </w:p>
        </w:tc>
        <w:tc>
          <w:tcPr>
            <w:tcW w:w="1321" w:type="dxa"/>
            <w:tcBorders>
              <w:top w:val="single" w:sz="4" w:space="0" w:color="auto"/>
              <w:left w:val="single" w:sz="4" w:space="0" w:color="auto"/>
              <w:bottom w:val="single" w:sz="4" w:space="0" w:color="auto"/>
              <w:right w:val="single" w:sz="4" w:space="0" w:color="auto"/>
            </w:tcBorders>
          </w:tcPr>
          <w:p w:rsidR="00D63A06" w:rsidRPr="00415EE4" w:rsidRDefault="00D63A06" w:rsidP="00D63A06">
            <w:r w:rsidRPr="00415EE4">
              <w:t>discussion</w:t>
            </w:r>
          </w:p>
        </w:tc>
        <w:tc>
          <w:tcPr>
            <w:tcW w:w="4111"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Beam management requirements</w:t>
            </w:r>
          </w:p>
        </w:tc>
        <w:tc>
          <w:tcPr>
            <w:tcW w:w="1863"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Qualcomm Incorporated</w:t>
            </w:r>
          </w:p>
        </w:tc>
      </w:tr>
      <w:tr w:rsidR="00D63A06"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10.6.5</w:t>
            </w:r>
          </w:p>
        </w:tc>
        <w:tc>
          <w:tcPr>
            <w:tcW w:w="1418" w:type="dxa"/>
            <w:tcBorders>
              <w:top w:val="single" w:sz="4" w:space="0" w:color="auto"/>
              <w:left w:val="single" w:sz="4" w:space="0" w:color="auto"/>
              <w:bottom w:val="single" w:sz="4" w:space="0" w:color="auto"/>
              <w:right w:val="single" w:sz="4" w:space="0" w:color="auto"/>
            </w:tcBorders>
          </w:tcPr>
          <w:p w:rsidR="00D63A06" w:rsidRPr="00D63A06" w:rsidRDefault="00360A52" w:rsidP="00D63A06">
            <w:hyperlink r:id="rId45" w:history="1">
              <w:r w:rsidR="00D63A06" w:rsidRPr="00D63A06">
                <w:t>R4-1704761</w:t>
              </w:r>
            </w:hyperlink>
          </w:p>
        </w:tc>
        <w:tc>
          <w:tcPr>
            <w:tcW w:w="1321" w:type="dxa"/>
            <w:tcBorders>
              <w:top w:val="single" w:sz="4" w:space="0" w:color="auto"/>
              <w:left w:val="single" w:sz="4" w:space="0" w:color="auto"/>
              <w:bottom w:val="single" w:sz="4" w:space="0" w:color="auto"/>
              <w:right w:val="single" w:sz="4" w:space="0" w:color="auto"/>
            </w:tcBorders>
          </w:tcPr>
          <w:p w:rsidR="00D63A06" w:rsidRPr="00415EE4" w:rsidRDefault="00D63A06" w:rsidP="00D63A06">
            <w:r w:rsidRPr="00415EE4">
              <w:t>discussion</w:t>
            </w:r>
          </w:p>
        </w:tc>
        <w:tc>
          <w:tcPr>
            <w:tcW w:w="4111"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Discussion on mobility measurement accuracy</w:t>
            </w:r>
          </w:p>
        </w:tc>
        <w:tc>
          <w:tcPr>
            <w:tcW w:w="1863"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Samsung</w:t>
            </w:r>
          </w:p>
        </w:tc>
      </w:tr>
      <w:tr w:rsidR="00D63A06"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10.6.5</w:t>
            </w:r>
          </w:p>
        </w:tc>
        <w:tc>
          <w:tcPr>
            <w:tcW w:w="1418" w:type="dxa"/>
            <w:tcBorders>
              <w:top w:val="single" w:sz="4" w:space="0" w:color="auto"/>
              <w:left w:val="single" w:sz="4" w:space="0" w:color="auto"/>
              <w:bottom w:val="single" w:sz="4" w:space="0" w:color="auto"/>
              <w:right w:val="single" w:sz="4" w:space="0" w:color="auto"/>
            </w:tcBorders>
          </w:tcPr>
          <w:p w:rsidR="00D63A06" w:rsidRPr="00D63A06" w:rsidRDefault="00360A52" w:rsidP="00D63A06">
            <w:hyperlink r:id="rId46" w:history="1">
              <w:r w:rsidR="00D63A06" w:rsidRPr="00D63A06">
                <w:t>R4-1704795</w:t>
              </w:r>
            </w:hyperlink>
          </w:p>
        </w:tc>
        <w:tc>
          <w:tcPr>
            <w:tcW w:w="1321" w:type="dxa"/>
            <w:tcBorders>
              <w:top w:val="single" w:sz="4" w:space="0" w:color="auto"/>
              <w:left w:val="single" w:sz="4" w:space="0" w:color="auto"/>
              <w:bottom w:val="single" w:sz="4" w:space="0" w:color="auto"/>
              <w:right w:val="single" w:sz="4" w:space="0" w:color="auto"/>
            </w:tcBorders>
          </w:tcPr>
          <w:p w:rsidR="00D63A06" w:rsidRPr="00415EE4" w:rsidRDefault="00D63A06" w:rsidP="00D63A06">
            <w:r w:rsidRPr="00415EE4">
              <w:t>discussion</w:t>
            </w:r>
          </w:p>
        </w:tc>
        <w:tc>
          <w:tcPr>
            <w:tcW w:w="4111"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Discussion on NR RRM system level simulation plan</w:t>
            </w:r>
          </w:p>
        </w:tc>
        <w:tc>
          <w:tcPr>
            <w:tcW w:w="1863"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Ericsson</w:t>
            </w:r>
          </w:p>
        </w:tc>
      </w:tr>
      <w:tr w:rsidR="00D63A06"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10.6.5</w:t>
            </w:r>
          </w:p>
        </w:tc>
        <w:tc>
          <w:tcPr>
            <w:tcW w:w="1418" w:type="dxa"/>
            <w:tcBorders>
              <w:top w:val="single" w:sz="4" w:space="0" w:color="auto"/>
              <w:left w:val="single" w:sz="4" w:space="0" w:color="auto"/>
              <w:bottom w:val="single" w:sz="4" w:space="0" w:color="auto"/>
              <w:right w:val="single" w:sz="4" w:space="0" w:color="auto"/>
            </w:tcBorders>
          </w:tcPr>
          <w:p w:rsidR="00D63A06" w:rsidRPr="00D63A06" w:rsidRDefault="00360A52" w:rsidP="00D63A06">
            <w:hyperlink r:id="rId47" w:history="1">
              <w:r w:rsidR="00D63A06" w:rsidRPr="00D63A06">
                <w:t>R4-</w:t>
              </w:r>
              <w:bookmarkStart w:id="34" w:name="OLE_LINK21"/>
              <w:r w:rsidR="00D63A06" w:rsidRPr="00D63A06">
                <w:t>1705071</w:t>
              </w:r>
              <w:bookmarkEnd w:id="34"/>
            </w:hyperlink>
          </w:p>
        </w:tc>
        <w:tc>
          <w:tcPr>
            <w:tcW w:w="1321" w:type="dxa"/>
            <w:tcBorders>
              <w:top w:val="single" w:sz="4" w:space="0" w:color="auto"/>
              <w:left w:val="single" w:sz="4" w:space="0" w:color="auto"/>
              <w:bottom w:val="single" w:sz="4" w:space="0" w:color="auto"/>
              <w:right w:val="single" w:sz="4" w:space="0" w:color="auto"/>
            </w:tcBorders>
          </w:tcPr>
          <w:p w:rsidR="00D63A06" w:rsidRPr="00415EE4" w:rsidRDefault="00D63A06" w:rsidP="00D63A06">
            <w:r w:rsidRPr="00415EE4">
              <w:t>discussion</w:t>
            </w:r>
          </w:p>
        </w:tc>
        <w:tc>
          <w:tcPr>
            <w:tcW w:w="4111"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Discussion on system level and link level simulations in NR RRM</w:t>
            </w:r>
          </w:p>
        </w:tc>
        <w:tc>
          <w:tcPr>
            <w:tcW w:w="1863"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Huawei, HiSilicon</w:t>
            </w:r>
          </w:p>
        </w:tc>
      </w:tr>
      <w:tr w:rsidR="00D63A06"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10.6.5</w:t>
            </w:r>
          </w:p>
        </w:tc>
        <w:tc>
          <w:tcPr>
            <w:tcW w:w="1418" w:type="dxa"/>
            <w:tcBorders>
              <w:top w:val="single" w:sz="4" w:space="0" w:color="auto"/>
              <w:left w:val="single" w:sz="4" w:space="0" w:color="auto"/>
              <w:bottom w:val="single" w:sz="4" w:space="0" w:color="auto"/>
              <w:right w:val="single" w:sz="4" w:space="0" w:color="auto"/>
            </w:tcBorders>
          </w:tcPr>
          <w:p w:rsidR="00D63A06" w:rsidRPr="00D63A06" w:rsidRDefault="00360A52" w:rsidP="00D63A06">
            <w:hyperlink r:id="rId48" w:history="1">
              <w:r w:rsidR="00D63A06" w:rsidRPr="00D63A06">
                <w:t>R4-1705613</w:t>
              </w:r>
            </w:hyperlink>
          </w:p>
        </w:tc>
        <w:tc>
          <w:tcPr>
            <w:tcW w:w="1321" w:type="dxa"/>
            <w:tcBorders>
              <w:top w:val="single" w:sz="4" w:space="0" w:color="auto"/>
              <w:left w:val="single" w:sz="4" w:space="0" w:color="auto"/>
              <w:bottom w:val="single" w:sz="4" w:space="0" w:color="auto"/>
              <w:right w:val="single" w:sz="4" w:space="0" w:color="auto"/>
            </w:tcBorders>
          </w:tcPr>
          <w:p w:rsidR="00D63A06" w:rsidRPr="00415EE4" w:rsidRDefault="00D63A06" w:rsidP="00D63A06">
            <w:r w:rsidRPr="00415EE4">
              <w:t>discussion</w:t>
            </w:r>
          </w:p>
        </w:tc>
        <w:tc>
          <w:tcPr>
            <w:tcW w:w="4111"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Draft link level simulations plan for NR</w:t>
            </w:r>
          </w:p>
        </w:tc>
        <w:tc>
          <w:tcPr>
            <w:tcW w:w="1863"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Ericsson</w:t>
            </w:r>
          </w:p>
        </w:tc>
      </w:tr>
      <w:tr w:rsidR="00D63A06"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10.6.5</w:t>
            </w:r>
          </w:p>
        </w:tc>
        <w:tc>
          <w:tcPr>
            <w:tcW w:w="1418" w:type="dxa"/>
            <w:tcBorders>
              <w:top w:val="single" w:sz="4" w:space="0" w:color="auto"/>
              <w:left w:val="single" w:sz="4" w:space="0" w:color="auto"/>
              <w:bottom w:val="single" w:sz="4" w:space="0" w:color="auto"/>
              <w:right w:val="single" w:sz="4" w:space="0" w:color="auto"/>
            </w:tcBorders>
          </w:tcPr>
          <w:p w:rsidR="00D63A06" w:rsidRPr="00D63A06" w:rsidRDefault="00360A52" w:rsidP="00D63A06">
            <w:hyperlink r:id="rId49" w:history="1">
              <w:r w:rsidR="00D63A06" w:rsidRPr="00D63A06">
                <w:t>R4-1705830</w:t>
              </w:r>
            </w:hyperlink>
          </w:p>
        </w:tc>
        <w:tc>
          <w:tcPr>
            <w:tcW w:w="1321" w:type="dxa"/>
            <w:tcBorders>
              <w:top w:val="single" w:sz="4" w:space="0" w:color="auto"/>
              <w:left w:val="single" w:sz="4" w:space="0" w:color="auto"/>
              <w:bottom w:val="single" w:sz="4" w:space="0" w:color="auto"/>
              <w:right w:val="single" w:sz="4" w:space="0" w:color="auto"/>
            </w:tcBorders>
          </w:tcPr>
          <w:p w:rsidR="00D63A06" w:rsidRDefault="00D63A06" w:rsidP="00D63A06">
            <w:r w:rsidRPr="00415EE4">
              <w:t>other</w:t>
            </w:r>
          </w:p>
        </w:tc>
        <w:tc>
          <w:tcPr>
            <w:tcW w:w="4111" w:type="dxa"/>
            <w:tcBorders>
              <w:top w:val="single" w:sz="4" w:space="0" w:color="auto"/>
              <w:left w:val="single" w:sz="4" w:space="0" w:color="auto"/>
              <w:bottom w:val="single" w:sz="4" w:space="0" w:color="auto"/>
              <w:right w:val="single" w:sz="4" w:space="0" w:color="auto"/>
            </w:tcBorders>
          </w:tcPr>
          <w:p w:rsidR="00D63A06" w:rsidRPr="00D63A06" w:rsidRDefault="00D63A06" w:rsidP="00D63A06">
            <w:r w:rsidRPr="00D63A06">
              <w:t xml:space="preserve">Proposal to base NR </w:t>
            </w:r>
            <w:proofErr w:type="spellStart"/>
            <w:r w:rsidRPr="00D63A06">
              <w:t>demod</w:t>
            </w:r>
            <w:proofErr w:type="spellEnd"/>
            <w:r w:rsidRPr="00D63A06">
              <w:t xml:space="preserve"> requirements on variable MCS/rank rather than FRC</w:t>
            </w:r>
          </w:p>
        </w:tc>
        <w:tc>
          <w:tcPr>
            <w:tcW w:w="1863" w:type="dxa"/>
            <w:tcBorders>
              <w:top w:val="single" w:sz="4" w:space="0" w:color="auto"/>
              <w:left w:val="single" w:sz="4" w:space="0" w:color="auto"/>
              <w:bottom w:val="single" w:sz="4" w:space="0" w:color="auto"/>
              <w:right w:val="single" w:sz="4" w:space="0" w:color="auto"/>
            </w:tcBorders>
          </w:tcPr>
          <w:p w:rsidR="00D63A06" w:rsidRPr="00D63A06" w:rsidRDefault="00D63A06" w:rsidP="00D63A06">
            <w:proofErr w:type="spellStart"/>
            <w:r w:rsidRPr="00D63A06">
              <w:t>Keysight</w:t>
            </w:r>
            <w:proofErr w:type="spellEnd"/>
            <w:r w:rsidRPr="00D63A06">
              <w:t xml:space="preserve"> Technologies</w:t>
            </w:r>
          </w:p>
        </w:tc>
      </w:tr>
    </w:tbl>
    <w:p w:rsidR="00D14738" w:rsidRDefault="00D14738" w:rsidP="00062354">
      <w:pPr>
        <w:spacing w:afterLines="50"/>
        <w:rPr>
          <w:b/>
          <w:u w:val="single"/>
          <w:lang w:eastAsia="zh-CN"/>
        </w:rPr>
      </w:pPr>
    </w:p>
    <w:p w:rsidR="00D14738" w:rsidRDefault="00D14738" w:rsidP="00062354">
      <w:pPr>
        <w:spacing w:afterLines="50"/>
        <w:rPr>
          <w:b/>
          <w:u w:val="single"/>
          <w:lang w:eastAsia="zh-CN"/>
        </w:rPr>
      </w:pPr>
      <w:r>
        <w:rPr>
          <w:rFonts w:hint="eastAsia"/>
          <w:b/>
          <w:u w:val="single"/>
          <w:lang w:eastAsia="zh-CN"/>
        </w:rPr>
        <w:t>Open issues</w:t>
      </w:r>
      <w:r w:rsidRPr="005D5F3E">
        <w:rPr>
          <w:b/>
          <w:u w:val="single"/>
          <w:lang w:eastAsia="zh-CN"/>
        </w:rPr>
        <w:t>:</w:t>
      </w:r>
    </w:p>
    <w:p w:rsidR="00FB7A45" w:rsidRDefault="00FB7A45" w:rsidP="00062354">
      <w:pPr>
        <w:pStyle w:val="af4"/>
        <w:numPr>
          <w:ilvl w:val="0"/>
          <w:numId w:val="11"/>
        </w:numPr>
        <w:spacing w:afterLines="50"/>
        <w:ind w:firstLineChars="0"/>
        <w:rPr>
          <w:b/>
          <w:lang w:eastAsia="zh-CN"/>
        </w:rPr>
      </w:pPr>
      <w:r>
        <w:rPr>
          <w:b/>
          <w:lang w:eastAsia="zh-CN"/>
        </w:rPr>
        <w:t>Requirements need simulation: (Huawei)</w:t>
      </w:r>
    </w:p>
    <w:p w:rsidR="00FB7A45" w:rsidRDefault="00FB7A45" w:rsidP="00062354">
      <w:pPr>
        <w:pStyle w:val="af4"/>
        <w:numPr>
          <w:ilvl w:val="1"/>
          <w:numId w:val="11"/>
        </w:numPr>
        <w:spacing w:afterLines="50"/>
        <w:ind w:firstLineChars="0"/>
        <w:rPr>
          <w:b/>
          <w:lang w:eastAsia="zh-CN"/>
        </w:rPr>
      </w:pPr>
      <w:r>
        <w:rPr>
          <w:b/>
          <w:lang w:eastAsia="zh-CN"/>
        </w:rPr>
        <w:t xml:space="preserve">System level simulation: </w:t>
      </w:r>
    </w:p>
    <w:p w:rsidR="00FB7A45" w:rsidRPr="00FB7A45" w:rsidRDefault="00FB7A45" w:rsidP="00062354">
      <w:pPr>
        <w:pStyle w:val="af4"/>
        <w:numPr>
          <w:ilvl w:val="2"/>
          <w:numId w:val="11"/>
        </w:numPr>
        <w:spacing w:afterLines="50"/>
        <w:ind w:firstLineChars="0"/>
        <w:rPr>
          <w:b/>
          <w:lang w:eastAsia="zh-CN"/>
        </w:rPr>
      </w:pPr>
      <w:r w:rsidRPr="00795A67">
        <w:rPr>
          <w:rFonts w:hint="eastAsia"/>
          <w:lang w:eastAsia="zh-CN"/>
        </w:rPr>
        <w:t xml:space="preserve">Side condition </w:t>
      </w:r>
      <w:r w:rsidRPr="00795A67">
        <w:rPr>
          <w:lang w:eastAsia="zh-CN"/>
        </w:rPr>
        <w:t xml:space="preserve">for cell identification </w:t>
      </w:r>
      <w:r w:rsidRPr="00795A67">
        <w:rPr>
          <w:rFonts w:hint="eastAsia"/>
          <w:lang w:eastAsia="zh-CN"/>
        </w:rPr>
        <w:t xml:space="preserve">and </w:t>
      </w:r>
      <w:r w:rsidRPr="00795A67">
        <w:rPr>
          <w:lang w:eastAsia="zh-CN"/>
        </w:rPr>
        <w:t>cell numbers UE shall be capable to detect</w:t>
      </w:r>
    </w:p>
    <w:p w:rsidR="00FB7A45" w:rsidRPr="00FB7A45" w:rsidRDefault="00FB7A45" w:rsidP="00062354">
      <w:pPr>
        <w:pStyle w:val="af4"/>
        <w:numPr>
          <w:ilvl w:val="2"/>
          <w:numId w:val="11"/>
        </w:numPr>
        <w:spacing w:afterLines="50"/>
        <w:ind w:firstLineChars="0"/>
        <w:rPr>
          <w:b/>
          <w:lang w:eastAsia="zh-CN"/>
        </w:rPr>
      </w:pPr>
      <w:r w:rsidRPr="00795A67">
        <w:rPr>
          <w:lang w:eastAsia="zh-CN"/>
        </w:rPr>
        <w:t>Number of beams UE is capable to detect in parallel</w:t>
      </w:r>
    </w:p>
    <w:p w:rsidR="00FB7A45" w:rsidRPr="00FB7A45" w:rsidRDefault="00FB7A45" w:rsidP="00062354">
      <w:pPr>
        <w:pStyle w:val="af4"/>
        <w:numPr>
          <w:ilvl w:val="2"/>
          <w:numId w:val="11"/>
        </w:numPr>
        <w:spacing w:afterLines="50"/>
        <w:ind w:firstLineChars="0"/>
        <w:rPr>
          <w:b/>
          <w:lang w:eastAsia="zh-CN"/>
        </w:rPr>
      </w:pPr>
      <w:r w:rsidRPr="00795A67">
        <w:rPr>
          <w:lang w:eastAsia="zh-CN"/>
        </w:rPr>
        <w:t>M</w:t>
      </w:r>
      <w:r w:rsidRPr="00795A67">
        <w:rPr>
          <w:rFonts w:hint="eastAsia"/>
          <w:lang w:eastAsia="zh-CN"/>
        </w:rPr>
        <w:t xml:space="preserve">easurement </w:t>
      </w:r>
      <w:r w:rsidRPr="00795A67">
        <w:rPr>
          <w:lang w:eastAsia="zh-CN"/>
        </w:rPr>
        <w:t xml:space="preserve">period on deactivated </w:t>
      </w:r>
      <w:proofErr w:type="spellStart"/>
      <w:r w:rsidRPr="00795A67">
        <w:rPr>
          <w:lang w:eastAsia="zh-CN"/>
        </w:rPr>
        <w:t>SCell</w:t>
      </w:r>
      <w:proofErr w:type="spellEnd"/>
      <w:r>
        <w:rPr>
          <w:lang w:eastAsia="zh-CN"/>
        </w:rPr>
        <w:t xml:space="preserve"> (low priority)</w:t>
      </w:r>
    </w:p>
    <w:p w:rsidR="00FB7A45" w:rsidRPr="00FB7A45" w:rsidRDefault="00FB7A45" w:rsidP="00062354">
      <w:pPr>
        <w:pStyle w:val="af4"/>
        <w:numPr>
          <w:ilvl w:val="1"/>
          <w:numId w:val="11"/>
        </w:numPr>
        <w:spacing w:afterLines="50"/>
        <w:ind w:firstLineChars="0"/>
        <w:rPr>
          <w:b/>
          <w:lang w:eastAsia="zh-CN"/>
        </w:rPr>
      </w:pPr>
      <w:r w:rsidRPr="002D1899">
        <w:rPr>
          <w:b/>
          <w:lang w:eastAsia="zh-CN"/>
        </w:rPr>
        <w:t>Link level simulation:</w:t>
      </w:r>
    </w:p>
    <w:p w:rsidR="00FB7A45" w:rsidRPr="00FB7A45" w:rsidRDefault="00FB7A45" w:rsidP="00062354">
      <w:pPr>
        <w:pStyle w:val="af4"/>
        <w:numPr>
          <w:ilvl w:val="2"/>
          <w:numId w:val="11"/>
        </w:numPr>
        <w:spacing w:afterLines="50"/>
        <w:ind w:firstLineChars="0"/>
        <w:rPr>
          <w:b/>
          <w:lang w:eastAsia="zh-CN"/>
        </w:rPr>
      </w:pPr>
      <w:r w:rsidRPr="00795A67">
        <w:rPr>
          <w:lang w:eastAsia="zh-CN"/>
        </w:rPr>
        <w:t>Cell identification delay</w:t>
      </w:r>
    </w:p>
    <w:p w:rsidR="00FB7A45" w:rsidRPr="00FB7A45" w:rsidRDefault="00FB7A45" w:rsidP="00062354">
      <w:pPr>
        <w:pStyle w:val="af4"/>
        <w:numPr>
          <w:ilvl w:val="2"/>
          <w:numId w:val="11"/>
        </w:numPr>
        <w:spacing w:afterLines="50"/>
        <w:ind w:firstLineChars="0"/>
        <w:rPr>
          <w:b/>
          <w:lang w:eastAsia="zh-CN"/>
        </w:rPr>
      </w:pPr>
      <w:r w:rsidRPr="00795A67">
        <w:rPr>
          <w:rFonts w:hint="eastAsia"/>
          <w:lang w:eastAsia="zh-CN"/>
        </w:rPr>
        <w:t>CSI-RS RSRP measurement for beam management</w:t>
      </w:r>
    </w:p>
    <w:p w:rsidR="00FB7A45" w:rsidRPr="00FB7A45" w:rsidRDefault="00FB7A45" w:rsidP="00062354">
      <w:pPr>
        <w:pStyle w:val="af4"/>
        <w:numPr>
          <w:ilvl w:val="2"/>
          <w:numId w:val="11"/>
        </w:numPr>
        <w:spacing w:afterLines="50"/>
        <w:ind w:firstLineChars="0"/>
        <w:rPr>
          <w:b/>
          <w:lang w:eastAsia="zh-CN"/>
        </w:rPr>
      </w:pPr>
      <w:r w:rsidRPr="00795A67">
        <w:rPr>
          <w:lang w:eastAsia="zh-CN"/>
        </w:rPr>
        <w:t>SS block RSRP measurement period for mobility</w:t>
      </w:r>
    </w:p>
    <w:p w:rsidR="00FB7A45" w:rsidRPr="00FB7A45" w:rsidRDefault="00FB7A45" w:rsidP="00062354">
      <w:pPr>
        <w:pStyle w:val="af4"/>
        <w:numPr>
          <w:ilvl w:val="2"/>
          <w:numId w:val="11"/>
        </w:numPr>
        <w:spacing w:afterLines="50"/>
        <w:ind w:firstLineChars="0"/>
        <w:rPr>
          <w:b/>
          <w:lang w:eastAsia="zh-CN"/>
        </w:rPr>
      </w:pPr>
      <w:r w:rsidRPr="00795A67">
        <w:rPr>
          <w:lang w:eastAsia="zh-CN"/>
        </w:rPr>
        <w:t>CSI-RS RSRP measurement period for mobility</w:t>
      </w:r>
    </w:p>
    <w:p w:rsidR="00FB7A45" w:rsidRPr="00FB7A45" w:rsidRDefault="00FB7A45" w:rsidP="00062354">
      <w:pPr>
        <w:pStyle w:val="af4"/>
        <w:numPr>
          <w:ilvl w:val="2"/>
          <w:numId w:val="11"/>
        </w:numPr>
        <w:spacing w:afterLines="50"/>
        <w:ind w:firstLineChars="0"/>
        <w:rPr>
          <w:b/>
          <w:lang w:eastAsia="zh-CN"/>
        </w:rPr>
      </w:pPr>
      <w:r w:rsidRPr="00795A67">
        <w:rPr>
          <w:lang w:eastAsia="zh-CN"/>
        </w:rPr>
        <w:t>Radio link monitor</w:t>
      </w:r>
    </w:p>
    <w:p w:rsidR="00FB7A45" w:rsidRPr="00E857E9" w:rsidRDefault="00FB7A45" w:rsidP="00062354">
      <w:pPr>
        <w:pStyle w:val="af4"/>
        <w:numPr>
          <w:ilvl w:val="2"/>
          <w:numId w:val="11"/>
        </w:numPr>
        <w:spacing w:afterLines="50"/>
        <w:ind w:firstLineChars="0"/>
        <w:rPr>
          <w:b/>
          <w:lang w:eastAsia="zh-CN"/>
        </w:rPr>
      </w:pPr>
      <w:r w:rsidRPr="00795A67">
        <w:rPr>
          <w:rFonts w:hint="eastAsia"/>
          <w:lang w:eastAsia="zh-CN"/>
        </w:rPr>
        <w:t>SI reading</w:t>
      </w:r>
    </w:p>
    <w:p w:rsidR="00E857E9" w:rsidRPr="00E857E9" w:rsidRDefault="00E857E9" w:rsidP="00062354">
      <w:pPr>
        <w:spacing w:afterLines="50"/>
        <w:rPr>
          <w:b/>
          <w:lang w:eastAsia="zh-CN"/>
        </w:rPr>
      </w:pPr>
    </w:p>
    <w:p w:rsidR="002D1899" w:rsidRDefault="002D1899" w:rsidP="00062354">
      <w:pPr>
        <w:pStyle w:val="af4"/>
        <w:numPr>
          <w:ilvl w:val="0"/>
          <w:numId w:val="11"/>
        </w:numPr>
        <w:spacing w:afterLines="50"/>
        <w:ind w:firstLineChars="0"/>
        <w:rPr>
          <w:b/>
          <w:lang w:eastAsia="zh-CN"/>
        </w:rPr>
      </w:pPr>
      <w:r>
        <w:rPr>
          <w:b/>
          <w:lang w:eastAsia="zh-CN"/>
        </w:rPr>
        <w:t>Simulation plan: (</w:t>
      </w:r>
      <w:r w:rsidRPr="002D1899">
        <w:rPr>
          <w:b/>
          <w:lang w:eastAsia="zh-CN"/>
        </w:rPr>
        <w:t>R4-</w:t>
      </w:r>
      <w:r w:rsidRPr="002D1899">
        <w:rPr>
          <w:rFonts w:hint="eastAsia"/>
          <w:b/>
          <w:lang w:eastAsia="zh-CN"/>
        </w:rPr>
        <w:t>17</w:t>
      </w:r>
      <w:r w:rsidRPr="002D1899">
        <w:rPr>
          <w:b/>
          <w:lang w:eastAsia="zh-CN"/>
        </w:rPr>
        <w:t>05071</w:t>
      </w:r>
      <w:r>
        <w:rPr>
          <w:rFonts w:cs="Calibri Light"/>
          <w:sz w:val="22"/>
        </w:rPr>
        <w:t xml:space="preserve"> </w:t>
      </w:r>
      <w:r>
        <w:rPr>
          <w:b/>
          <w:lang w:eastAsia="zh-CN"/>
        </w:rPr>
        <w:t>Huawei)</w:t>
      </w:r>
    </w:p>
    <w:p w:rsidR="00655B88" w:rsidRPr="00655B88" w:rsidRDefault="00655B88" w:rsidP="00062354">
      <w:pPr>
        <w:spacing w:afterLines="50"/>
        <w:rPr>
          <w:b/>
          <w:lang w:eastAsia="zh-CN"/>
        </w:rPr>
      </w:pPr>
    </w:p>
    <w:p w:rsidR="000B13C0" w:rsidRDefault="000B13C0" w:rsidP="00062354">
      <w:pPr>
        <w:pStyle w:val="af4"/>
        <w:numPr>
          <w:ilvl w:val="0"/>
          <w:numId w:val="11"/>
        </w:numPr>
        <w:spacing w:afterLines="50"/>
        <w:ind w:firstLineChars="0"/>
        <w:rPr>
          <w:b/>
          <w:lang w:eastAsia="zh-CN"/>
        </w:rPr>
      </w:pPr>
      <w:r w:rsidRPr="000B13C0">
        <w:rPr>
          <w:b/>
          <w:lang w:eastAsia="zh-CN"/>
        </w:rPr>
        <w:t>Simulation assumptions:</w:t>
      </w:r>
    </w:p>
    <w:p w:rsidR="000B13C0" w:rsidRPr="000301BE" w:rsidRDefault="000B13C0" w:rsidP="00062354">
      <w:pPr>
        <w:pStyle w:val="af4"/>
        <w:numPr>
          <w:ilvl w:val="1"/>
          <w:numId w:val="11"/>
        </w:numPr>
        <w:spacing w:afterLines="50"/>
        <w:ind w:firstLineChars="0"/>
        <w:rPr>
          <w:lang w:eastAsia="zh-CN"/>
        </w:rPr>
      </w:pPr>
      <w:r w:rsidRPr="000301BE">
        <w:rPr>
          <w:lang w:eastAsia="zh-CN"/>
        </w:rPr>
        <w:t>R4- 1704761 (Samsung)</w:t>
      </w:r>
    </w:p>
    <w:p w:rsidR="000B13C0" w:rsidRPr="00FF0952" w:rsidRDefault="00FF0952" w:rsidP="00062354">
      <w:pPr>
        <w:pStyle w:val="af4"/>
        <w:numPr>
          <w:ilvl w:val="1"/>
          <w:numId w:val="11"/>
        </w:numPr>
        <w:spacing w:afterLines="50"/>
        <w:ind w:firstLineChars="0"/>
        <w:rPr>
          <w:lang w:eastAsia="zh-CN"/>
        </w:rPr>
      </w:pPr>
      <w:r w:rsidRPr="00FF0952">
        <w:rPr>
          <w:lang w:eastAsia="zh-CN"/>
        </w:rPr>
        <w:t>R4-1704795</w:t>
      </w:r>
      <w:r>
        <w:rPr>
          <w:lang w:eastAsia="zh-CN"/>
        </w:rPr>
        <w:t xml:space="preserve"> (Ericsson)</w:t>
      </w:r>
    </w:p>
    <w:p w:rsidR="004E6B77" w:rsidRDefault="004E6B77" w:rsidP="00062354">
      <w:pPr>
        <w:spacing w:afterLines="50"/>
        <w:rPr>
          <w:b/>
          <w:lang w:eastAsia="zh-CN"/>
        </w:rPr>
      </w:pPr>
    </w:p>
    <w:p w:rsidR="004E6B77" w:rsidRDefault="00490309" w:rsidP="00062354">
      <w:pPr>
        <w:pStyle w:val="af4"/>
        <w:numPr>
          <w:ilvl w:val="0"/>
          <w:numId w:val="11"/>
        </w:numPr>
        <w:spacing w:afterLines="50"/>
        <w:ind w:firstLineChars="0"/>
        <w:rPr>
          <w:b/>
          <w:lang w:eastAsia="zh-CN"/>
        </w:rPr>
      </w:pPr>
      <w:r>
        <w:rPr>
          <w:b/>
          <w:lang w:eastAsia="zh-CN"/>
        </w:rPr>
        <w:t>System simulation p</w:t>
      </w:r>
      <w:r w:rsidR="004E6B77">
        <w:rPr>
          <w:b/>
          <w:lang w:eastAsia="zh-CN"/>
        </w:rPr>
        <w:t>erformance metrics</w:t>
      </w:r>
      <w:r w:rsidR="004E6B77" w:rsidRPr="000B13C0">
        <w:rPr>
          <w:b/>
          <w:lang w:eastAsia="zh-CN"/>
        </w:rPr>
        <w:t>:</w:t>
      </w:r>
    </w:p>
    <w:p w:rsidR="000301BE" w:rsidRPr="00D35CDB" w:rsidRDefault="000301BE" w:rsidP="00062354">
      <w:pPr>
        <w:pStyle w:val="af4"/>
        <w:numPr>
          <w:ilvl w:val="1"/>
          <w:numId w:val="11"/>
        </w:numPr>
        <w:spacing w:afterLines="50"/>
        <w:ind w:firstLineChars="0"/>
        <w:rPr>
          <w:b/>
          <w:lang w:eastAsia="zh-CN"/>
        </w:rPr>
      </w:pPr>
      <w:r>
        <w:rPr>
          <w:rFonts w:eastAsia="Malgun Gothic"/>
          <w:lang w:eastAsia="ko-KR"/>
        </w:rPr>
        <w:t>Delta NR-SSS</w:t>
      </w:r>
      <w:r>
        <w:rPr>
          <w:lang w:eastAsia="zh-CN"/>
        </w:rPr>
        <w:t>-</w:t>
      </w:r>
      <w:r>
        <w:rPr>
          <w:rFonts w:eastAsia="Malgun Gothic"/>
          <w:lang w:eastAsia="ko-KR"/>
        </w:rPr>
        <w:t>RSRP   = (estimated NR-SS</w:t>
      </w:r>
      <w:r>
        <w:rPr>
          <w:lang w:eastAsia="zh-CN"/>
        </w:rPr>
        <w:t>S-</w:t>
      </w:r>
      <w:r>
        <w:rPr>
          <w:rFonts w:eastAsia="Malgun Gothic"/>
          <w:lang w:eastAsia="ko-KR"/>
        </w:rPr>
        <w:t>RSRP – ideal NR-SS</w:t>
      </w:r>
      <w:r>
        <w:rPr>
          <w:lang w:eastAsia="zh-CN"/>
        </w:rPr>
        <w:t>S-</w:t>
      </w:r>
      <w:r>
        <w:rPr>
          <w:rFonts w:eastAsia="Malgun Gothic"/>
          <w:lang w:eastAsia="ko-KR"/>
        </w:rPr>
        <w:t>RSRP) (</w:t>
      </w:r>
      <w:r w:rsidRPr="000301BE">
        <w:rPr>
          <w:lang w:eastAsia="zh-CN"/>
        </w:rPr>
        <w:t>Samsung</w:t>
      </w:r>
      <w:r>
        <w:rPr>
          <w:rFonts w:eastAsia="Malgun Gothic"/>
          <w:lang w:eastAsia="ko-KR"/>
        </w:rPr>
        <w:t>)</w:t>
      </w:r>
    </w:p>
    <w:p w:rsidR="00D35CDB" w:rsidRPr="00D35CDB" w:rsidRDefault="00D35CDB" w:rsidP="00062354">
      <w:pPr>
        <w:pStyle w:val="af4"/>
        <w:numPr>
          <w:ilvl w:val="1"/>
          <w:numId w:val="11"/>
        </w:numPr>
        <w:spacing w:afterLines="50"/>
        <w:ind w:firstLineChars="0"/>
        <w:rPr>
          <w:lang w:eastAsia="zh-CN"/>
        </w:rPr>
      </w:pPr>
      <w:r w:rsidRPr="00D35CDB">
        <w:rPr>
          <w:lang w:eastAsia="zh-CN"/>
        </w:rPr>
        <w:t xml:space="preserve">Number of detectable cells and beams </w:t>
      </w:r>
      <w:r>
        <w:rPr>
          <w:lang w:eastAsia="zh-CN"/>
        </w:rPr>
        <w:t>(Ericsson)</w:t>
      </w:r>
    </w:p>
    <w:p w:rsidR="00D35CDB" w:rsidRPr="00D35CDB" w:rsidRDefault="00D35CDB" w:rsidP="00062354">
      <w:pPr>
        <w:pStyle w:val="af4"/>
        <w:numPr>
          <w:ilvl w:val="1"/>
          <w:numId w:val="11"/>
        </w:numPr>
        <w:spacing w:afterLines="50"/>
        <w:ind w:firstLineChars="0"/>
        <w:rPr>
          <w:lang w:eastAsia="zh-CN"/>
        </w:rPr>
      </w:pPr>
      <w:r w:rsidRPr="00D35CDB">
        <w:rPr>
          <w:lang w:eastAsia="zh-CN"/>
        </w:rPr>
        <w:t>SINR distributions for best cell, 2nd best cell, 3rd best cell etc</w:t>
      </w:r>
      <w:r>
        <w:rPr>
          <w:lang w:eastAsia="zh-CN"/>
        </w:rPr>
        <w:t xml:space="preserve"> (Ericsson)</w:t>
      </w:r>
    </w:p>
    <w:p w:rsidR="00D35CDB" w:rsidRPr="00D35CDB" w:rsidRDefault="00D35CDB" w:rsidP="00062354">
      <w:pPr>
        <w:pStyle w:val="af4"/>
        <w:numPr>
          <w:ilvl w:val="1"/>
          <w:numId w:val="11"/>
        </w:numPr>
        <w:spacing w:afterLines="50"/>
        <w:ind w:firstLineChars="0"/>
        <w:rPr>
          <w:lang w:eastAsia="zh-CN"/>
        </w:rPr>
      </w:pPr>
      <w:r w:rsidRPr="00D35CDB">
        <w:rPr>
          <w:lang w:eastAsia="zh-CN"/>
        </w:rPr>
        <w:t>SINR distributions for best beam, 2nd best beam, 3rd best beam etc</w:t>
      </w:r>
      <w:r>
        <w:rPr>
          <w:lang w:eastAsia="zh-CN"/>
        </w:rPr>
        <w:t xml:space="preserve"> (Ericsson)</w:t>
      </w:r>
    </w:p>
    <w:p w:rsidR="00D14738" w:rsidRDefault="000B13C0" w:rsidP="00062354">
      <w:pPr>
        <w:spacing w:afterLines="50"/>
        <w:rPr>
          <w:b/>
          <w:u w:val="single"/>
          <w:lang w:eastAsia="zh-CN"/>
        </w:rPr>
      </w:pPr>
      <w:r w:rsidRPr="000B13C0">
        <w:rPr>
          <w:b/>
          <w:lang w:eastAsia="zh-CN"/>
        </w:rPr>
        <w:tab/>
      </w:r>
    </w:p>
    <w:p w:rsidR="00D14738" w:rsidRDefault="00D14738" w:rsidP="00062354">
      <w:pPr>
        <w:spacing w:afterLines="50"/>
        <w:rPr>
          <w:b/>
          <w:u w:val="single"/>
          <w:lang w:eastAsia="zh-CN"/>
        </w:rPr>
      </w:pPr>
      <w:r>
        <w:rPr>
          <w:rFonts w:hint="eastAsia"/>
          <w:b/>
          <w:u w:val="single"/>
          <w:lang w:eastAsia="zh-CN"/>
        </w:rPr>
        <w:t>Discussion;</w:t>
      </w:r>
    </w:p>
    <w:p w:rsidR="00D14738" w:rsidRDefault="00D14738" w:rsidP="00062354">
      <w:pPr>
        <w:spacing w:afterLines="50"/>
        <w:rPr>
          <w:lang w:eastAsia="zh-CN"/>
        </w:rPr>
      </w:pPr>
    </w:p>
    <w:p w:rsidR="00D14738" w:rsidRPr="00750928" w:rsidRDefault="00D14738" w:rsidP="00062354">
      <w:pPr>
        <w:spacing w:afterLines="50"/>
        <w:rPr>
          <w:b/>
          <w:u w:val="single"/>
          <w:lang w:eastAsia="zh-CN"/>
        </w:rPr>
      </w:pPr>
      <w:r>
        <w:rPr>
          <w:rFonts w:hint="eastAsia"/>
          <w:b/>
          <w:u w:val="single"/>
          <w:lang w:eastAsia="zh-CN"/>
        </w:rPr>
        <w:t>Agreements:</w:t>
      </w:r>
    </w:p>
    <w:p w:rsidR="00D14738" w:rsidRDefault="00D14738" w:rsidP="0036565B">
      <w:pPr>
        <w:rPr>
          <w:lang w:eastAsia="zh-CN"/>
        </w:rPr>
      </w:pPr>
    </w:p>
    <w:p w:rsidR="00D14738" w:rsidRDefault="00D14738" w:rsidP="0036565B">
      <w:pPr>
        <w:rPr>
          <w:lang w:eastAsia="zh-CN"/>
        </w:rPr>
      </w:pPr>
    </w:p>
    <w:p w:rsidR="00D14738" w:rsidRDefault="00D14738" w:rsidP="00D14738">
      <w:pPr>
        <w:pStyle w:val="2"/>
        <w:rPr>
          <w:sz w:val="24"/>
          <w:szCs w:val="24"/>
          <w:lang w:eastAsia="zh-CN"/>
        </w:rPr>
      </w:pPr>
      <w:r w:rsidRPr="00D14738">
        <w:rPr>
          <w:sz w:val="24"/>
          <w:szCs w:val="24"/>
          <w:lang w:eastAsia="zh-CN"/>
        </w:rPr>
        <w:t>Measurement definition and reference point</w:t>
      </w:r>
    </w:p>
    <w:p w:rsidR="00D14738" w:rsidRPr="00AF379C" w:rsidRDefault="00D14738" w:rsidP="00062354">
      <w:pPr>
        <w:spacing w:afterLines="50"/>
        <w:rPr>
          <w:b/>
          <w:u w:val="single"/>
          <w:lang w:eastAsia="zh-CN"/>
        </w:rPr>
      </w:pPr>
      <w:r>
        <w:rPr>
          <w:rFonts w:hint="eastAsia"/>
          <w:b/>
          <w:u w:val="single"/>
          <w:lang w:eastAsia="zh-CN"/>
        </w:rPr>
        <w:t>Related contributions</w:t>
      </w:r>
      <w:r w:rsidRPr="005D5F3E">
        <w:rPr>
          <w:b/>
          <w:u w:val="single"/>
          <w:lang w:eastAsia="zh-CN"/>
        </w:rPr>
        <w:t>:</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D14738" w:rsidRPr="005E3C59" w:rsidTr="00351A97">
        <w:trPr>
          <w:trHeight w:val="255"/>
        </w:trPr>
        <w:tc>
          <w:tcPr>
            <w:tcW w:w="947"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Agenda</w:t>
            </w:r>
          </w:p>
        </w:tc>
        <w:tc>
          <w:tcPr>
            <w:tcW w:w="1418" w:type="dxa"/>
            <w:shd w:val="clear" w:color="auto" w:fill="FBD4B4"/>
            <w:hideMark/>
          </w:tcPr>
          <w:p w:rsidR="00D14738" w:rsidRPr="005E3C59" w:rsidRDefault="00D14738" w:rsidP="00351A97">
            <w:pPr>
              <w:widowControl w:val="0"/>
              <w:adjustRightInd w:val="0"/>
              <w:snapToGrid w:val="0"/>
              <w:spacing w:after="0"/>
              <w:rPr>
                <w:b/>
                <w:lang w:val="en-US" w:eastAsia="zh-CN"/>
              </w:rPr>
            </w:pPr>
            <w:proofErr w:type="spellStart"/>
            <w:r w:rsidRPr="005E3C59">
              <w:rPr>
                <w:b/>
                <w:lang w:val="en-US" w:eastAsia="zh-CN"/>
              </w:rPr>
              <w:t>Tdoc</w:t>
            </w:r>
            <w:proofErr w:type="spellEnd"/>
            <w:r w:rsidRPr="005E3C59">
              <w:rPr>
                <w:b/>
                <w:lang w:val="en-US" w:eastAsia="zh-CN"/>
              </w:rPr>
              <w:t xml:space="preserve"> number</w:t>
            </w:r>
          </w:p>
        </w:tc>
        <w:tc>
          <w:tcPr>
            <w:tcW w:w="1321"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Type</w:t>
            </w:r>
          </w:p>
        </w:tc>
        <w:tc>
          <w:tcPr>
            <w:tcW w:w="4111"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Title</w:t>
            </w:r>
          </w:p>
        </w:tc>
        <w:tc>
          <w:tcPr>
            <w:tcW w:w="1863"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Source</w:t>
            </w:r>
          </w:p>
        </w:tc>
      </w:tr>
      <w:tr w:rsidR="00E86C11"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E86C11" w:rsidRPr="00E05442" w:rsidRDefault="00E86C11" w:rsidP="007E75B0">
            <w:r>
              <w:t>10.6.6</w:t>
            </w:r>
          </w:p>
        </w:tc>
        <w:tc>
          <w:tcPr>
            <w:tcW w:w="1418" w:type="dxa"/>
            <w:tcBorders>
              <w:top w:val="single" w:sz="4" w:space="0" w:color="auto"/>
              <w:left w:val="single" w:sz="4" w:space="0" w:color="auto"/>
              <w:bottom w:val="single" w:sz="4" w:space="0" w:color="auto"/>
              <w:right w:val="single" w:sz="4" w:space="0" w:color="auto"/>
            </w:tcBorders>
          </w:tcPr>
          <w:p w:rsidR="00E86C11" w:rsidRPr="007E75B0" w:rsidRDefault="00360A52" w:rsidP="007E75B0">
            <w:hyperlink r:id="rId50" w:history="1">
              <w:r w:rsidR="00E86C11" w:rsidRPr="007E75B0">
                <w:t>R4-1704534</w:t>
              </w:r>
            </w:hyperlink>
          </w:p>
        </w:tc>
        <w:tc>
          <w:tcPr>
            <w:tcW w:w="1321" w:type="dxa"/>
            <w:tcBorders>
              <w:top w:val="single" w:sz="4" w:space="0" w:color="auto"/>
              <w:left w:val="single" w:sz="4" w:space="0" w:color="auto"/>
              <w:bottom w:val="single" w:sz="4" w:space="0" w:color="auto"/>
              <w:right w:val="single" w:sz="4" w:space="0" w:color="auto"/>
            </w:tcBorders>
          </w:tcPr>
          <w:p w:rsidR="00E86C11" w:rsidRPr="007B466B" w:rsidRDefault="00E86C11" w:rsidP="00E86C11">
            <w:r w:rsidRPr="007B466B">
              <w:t>discussion</w:t>
            </w:r>
          </w:p>
        </w:tc>
        <w:tc>
          <w:tcPr>
            <w:tcW w:w="4111"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Discussion on NR cell identification</w:t>
            </w:r>
          </w:p>
        </w:tc>
        <w:tc>
          <w:tcPr>
            <w:tcW w:w="1863"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LG Electronics Inc.</w:t>
            </w:r>
          </w:p>
        </w:tc>
      </w:tr>
      <w:tr w:rsidR="00E86C11"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E86C11" w:rsidRPr="00E05442" w:rsidRDefault="00E86C11" w:rsidP="00E86C11">
            <w:r>
              <w:t>10.6.6</w:t>
            </w:r>
          </w:p>
        </w:tc>
        <w:tc>
          <w:tcPr>
            <w:tcW w:w="1418" w:type="dxa"/>
            <w:tcBorders>
              <w:top w:val="single" w:sz="4" w:space="0" w:color="auto"/>
              <w:left w:val="single" w:sz="4" w:space="0" w:color="auto"/>
              <w:bottom w:val="single" w:sz="4" w:space="0" w:color="auto"/>
              <w:right w:val="single" w:sz="4" w:space="0" w:color="auto"/>
            </w:tcBorders>
          </w:tcPr>
          <w:p w:rsidR="00E86C11" w:rsidRPr="007E75B0" w:rsidRDefault="00360A52" w:rsidP="00E86C11">
            <w:hyperlink r:id="rId51" w:history="1">
              <w:r w:rsidR="00E86C11" w:rsidRPr="007E75B0">
                <w:t>R4-</w:t>
              </w:r>
              <w:bookmarkStart w:id="35" w:name="OLE_LINK22"/>
              <w:bookmarkStart w:id="36" w:name="OLE_LINK23"/>
              <w:r w:rsidR="00E86C11" w:rsidRPr="007E75B0">
                <w:t>1704803</w:t>
              </w:r>
              <w:bookmarkEnd w:id="35"/>
              <w:bookmarkEnd w:id="36"/>
            </w:hyperlink>
          </w:p>
        </w:tc>
        <w:tc>
          <w:tcPr>
            <w:tcW w:w="1321" w:type="dxa"/>
            <w:tcBorders>
              <w:top w:val="single" w:sz="4" w:space="0" w:color="auto"/>
              <w:left w:val="single" w:sz="4" w:space="0" w:color="auto"/>
              <w:bottom w:val="single" w:sz="4" w:space="0" w:color="auto"/>
              <w:right w:val="single" w:sz="4" w:space="0" w:color="auto"/>
            </w:tcBorders>
          </w:tcPr>
          <w:p w:rsidR="00E86C11" w:rsidRPr="007B466B" w:rsidRDefault="00E86C11" w:rsidP="00E86C11">
            <w:r w:rsidRPr="007B466B">
              <w:t>discussion</w:t>
            </w:r>
          </w:p>
        </w:tc>
        <w:tc>
          <w:tcPr>
            <w:tcW w:w="4111"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Measurement definition for NR</w:t>
            </w:r>
          </w:p>
        </w:tc>
        <w:tc>
          <w:tcPr>
            <w:tcW w:w="1863"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Ericsson</w:t>
            </w:r>
          </w:p>
        </w:tc>
      </w:tr>
      <w:tr w:rsidR="00E86C11"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E86C11" w:rsidRPr="00E05442" w:rsidRDefault="00E86C11" w:rsidP="00E86C11">
            <w:r>
              <w:t>10.6.6</w:t>
            </w:r>
          </w:p>
        </w:tc>
        <w:tc>
          <w:tcPr>
            <w:tcW w:w="1418" w:type="dxa"/>
            <w:tcBorders>
              <w:top w:val="single" w:sz="4" w:space="0" w:color="auto"/>
              <w:left w:val="single" w:sz="4" w:space="0" w:color="auto"/>
              <w:bottom w:val="single" w:sz="4" w:space="0" w:color="auto"/>
              <w:right w:val="single" w:sz="4" w:space="0" w:color="auto"/>
            </w:tcBorders>
          </w:tcPr>
          <w:p w:rsidR="00E86C11" w:rsidRPr="007E75B0" w:rsidRDefault="00360A52" w:rsidP="00E86C11">
            <w:hyperlink r:id="rId52" w:history="1">
              <w:r w:rsidR="00E86C11" w:rsidRPr="007E75B0">
                <w:t>R4-</w:t>
              </w:r>
              <w:bookmarkStart w:id="37" w:name="OLE_LINK24"/>
              <w:r w:rsidR="00E86C11" w:rsidRPr="007E75B0">
                <w:t>1705014</w:t>
              </w:r>
              <w:bookmarkEnd w:id="37"/>
            </w:hyperlink>
          </w:p>
        </w:tc>
        <w:tc>
          <w:tcPr>
            <w:tcW w:w="1321" w:type="dxa"/>
            <w:tcBorders>
              <w:top w:val="single" w:sz="4" w:space="0" w:color="auto"/>
              <w:left w:val="single" w:sz="4" w:space="0" w:color="auto"/>
              <w:bottom w:val="single" w:sz="4" w:space="0" w:color="auto"/>
              <w:right w:val="single" w:sz="4" w:space="0" w:color="auto"/>
            </w:tcBorders>
          </w:tcPr>
          <w:p w:rsidR="00E86C11" w:rsidRPr="007B466B" w:rsidRDefault="00E86C11" w:rsidP="00E86C11">
            <w:r w:rsidRPr="007B466B">
              <w:t>discussion</w:t>
            </w:r>
          </w:p>
        </w:tc>
        <w:tc>
          <w:tcPr>
            <w:tcW w:w="4111"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Discussion on NR RRM measurement definitions</w:t>
            </w:r>
          </w:p>
        </w:tc>
        <w:tc>
          <w:tcPr>
            <w:tcW w:w="1863"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Huawei, HiSilicon</w:t>
            </w:r>
          </w:p>
        </w:tc>
      </w:tr>
      <w:tr w:rsidR="00E86C11"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E86C11" w:rsidRPr="00E05442" w:rsidRDefault="00E86C11" w:rsidP="007E75B0">
            <w:r>
              <w:t>10.6.6</w:t>
            </w:r>
          </w:p>
        </w:tc>
        <w:tc>
          <w:tcPr>
            <w:tcW w:w="1418" w:type="dxa"/>
            <w:tcBorders>
              <w:top w:val="single" w:sz="4" w:space="0" w:color="auto"/>
              <w:left w:val="single" w:sz="4" w:space="0" w:color="auto"/>
              <w:bottom w:val="single" w:sz="4" w:space="0" w:color="auto"/>
              <w:right w:val="single" w:sz="4" w:space="0" w:color="auto"/>
            </w:tcBorders>
          </w:tcPr>
          <w:p w:rsidR="00E86C11" w:rsidRPr="007E75B0" w:rsidRDefault="00360A52" w:rsidP="007E75B0">
            <w:hyperlink r:id="rId53" w:history="1">
              <w:r w:rsidR="00E86C11" w:rsidRPr="007E75B0">
                <w:t>R4-</w:t>
              </w:r>
              <w:bookmarkStart w:id="38" w:name="OLE_LINK25"/>
              <w:r w:rsidR="00E86C11" w:rsidRPr="007E75B0">
                <w:t>1705015</w:t>
              </w:r>
              <w:bookmarkEnd w:id="38"/>
            </w:hyperlink>
          </w:p>
        </w:tc>
        <w:tc>
          <w:tcPr>
            <w:tcW w:w="1321" w:type="dxa"/>
            <w:tcBorders>
              <w:top w:val="single" w:sz="4" w:space="0" w:color="auto"/>
              <w:left w:val="single" w:sz="4" w:space="0" w:color="auto"/>
              <w:bottom w:val="single" w:sz="4" w:space="0" w:color="auto"/>
              <w:right w:val="single" w:sz="4" w:space="0" w:color="auto"/>
            </w:tcBorders>
          </w:tcPr>
          <w:p w:rsidR="00E86C11" w:rsidRPr="007B466B" w:rsidRDefault="00E86C11" w:rsidP="00E86C11">
            <w:r w:rsidRPr="007B466B">
              <w:t>discussion</w:t>
            </w:r>
          </w:p>
        </w:tc>
        <w:tc>
          <w:tcPr>
            <w:tcW w:w="4111"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Discussion on RRM requirement over different numerologies and bandwidth</w:t>
            </w:r>
          </w:p>
        </w:tc>
        <w:tc>
          <w:tcPr>
            <w:tcW w:w="1863"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Huawei, HiSilicon</w:t>
            </w:r>
          </w:p>
        </w:tc>
      </w:tr>
      <w:tr w:rsidR="00E86C11"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E86C11" w:rsidRPr="00E05442" w:rsidRDefault="00E86C11" w:rsidP="00E86C11">
            <w:r>
              <w:t>10.6.6</w:t>
            </w:r>
          </w:p>
        </w:tc>
        <w:tc>
          <w:tcPr>
            <w:tcW w:w="1418" w:type="dxa"/>
            <w:tcBorders>
              <w:top w:val="single" w:sz="4" w:space="0" w:color="auto"/>
              <w:left w:val="single" w:sz="4" w:space="0" w:color="auto"/>
              <w:bottom w:val="single" w:sz="4" w:space="0" w:color="auto"/>
              <w:right w:val="single" w:sz="4" w:space="0" w:color="auto"/>
            </w:tcBorders>
          </w:tcPr>
          <w:p w:rsidR="00E86C11" w:rsidRPr="007E75B0" w:rsidRDefault="00360A52" w:rsidP="00E86C11">
            <w:hyperlink r:id="rId54" w:history="1">
              <w:r w:rsidR="00E86C11" w:rsidRPr="007E75B0">
                <w:t>R4-1705323</w:t>
              </w:r>
            </w:hyperlink>
          </w:p>
        </w:tc>
        <w:tc>
          <w:tcPr>
            <w:tcW w:w="1321" w:type="dxa"/>
            <w:tcBorders>
              <w:top w:val="single" w:sz="4" w:space="0" w:color="auto"/>
              <w:left w:val="single" w:sz="4" w:space="0" w:color="auto"/>
              <w:bottom w:val="single" w:sz="4" w:space="0" w:color="auto"/>
              <w:right w:val="single" w:sz="4" w:space="0" w:color="auto"/>
            </w:tcBorders>
          </w:tcPr>
          <w:p w:rsidR="00E86C11" w:rsidRPr="007B466B" w:rsidRDefault="00E86C11" w:rsidP="00E86C11">
            <w:r w:rsidRPr="007B466B">
              <w:t>other</w:t>
            </w:r>
          </w:p>
        </w:tc>
        <w:tc>
          <w:tcPr>
            <w:tcW w:w="4111"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Signal Quality Measurement for Mobility in NR</w:t>
            </w:r>
          </w:p>
        </w:tc>
        <w:tc>
          <w:tcPr>
            <w:tcW w:w="1863"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Ericsson</w:t>
            </w:r>
          </w:p>
        </w:tc>
      </w:tr>
      <w:tr w:rsidR="00E86C11"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E86C11" w:rsidRPr="00E05442" w:rsidRDefault="00E86C11" w:rsidP="00E86C11">
            <w:r>
              <w:t>10.6.6</w:t>
            </w:r>
          </w:p>
        </w:tc>
        <w:tc>
          <w:tcPr>
            <w:tcW w:w="1418" w:type="dxa"/>
            <w:tcBorders>
              <w:top w:val="single" w:sz="4" w:space="0" w:color="auto"/>
              <w:left w:val="single" w:sz="4" w:space="0" w:color="auto"/>
              <w:bottom w:val="single" w:sz="4" w:space="0" w:color="auto"/>
              <w:right w:val="single" w:sz="4" w:space="0" w:color="auto"/>
            </w:tcBorders>
          </w:tcPr>
          <w:p w:rsidR="00E86C11" w:rsidRPr="007E75B0" w:rsidRDefault="00360A52" w:rsidP="00E86C11">
            <w:hyperlink r:id="rId55" w:history="1">
              <w:r w:rsidR="00E86C11" w:rsidRPr="007E75B0">
                <w:t>R4-1705785</w:t>
              </w:r>
            </w:hyperlink>
          </w:p>
        </w:tc>
        <w:tc>
          <w:tcPr>
            <w:tcW w:w="1321" w:type="dxa"/>
            <w:tcBorders>
              <w:top w:val="single" w:sz="4" w:space="0" w:color="auto"/>
              <w:left w:val="single" w:sz="4" w:space="0" w:color="auto"/>
              <w:bottom w:val="single" w:sz="4" w:space="0" w:color="auto"/>
              <w:right w:val="single" w:sz="4" w:space="0" w:color="auto"/>
            </w:tcBorders>
          </w:tcPr>
          <w:p w:rsidR="00E86C11" w:rsidRDefault="00E86C11" w:rsidP="00E86C11">
            <w:r w:rsidRPr="007B466B">
              <w:t>discussion</w:t>
            </w:r>
          </w:p>
        </w:tc>
        <w:tc>
          <w:tcPr>
            <w:tcW w:w="4111"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On the relations among the conducted and OTA requirements for NR RRM</w:t>
            </w:r>
          </w:p>
        </w:tc>
        <w:tc>
          <w:tcPr>
            <w:tcW w:w="1863" w:type="dxa"/>
            <w:tcBorders>
              <w:top w:val="single" w:sz="4" w:space="0" w:color="auto"/>
              <w:left w:val="single" w:sz="4" w:space="0" w:color="auto"/>
              <w:bottom w:val="single" w:sz="4" w:space="0" w:color="auto"/>
              <w:right w:val="single" w:sz="4" w:space="0" w:color="auto"/>
            </w:tcBorders>
          </w:tcPr>
          <w:p w:rsidR="00E86C11" w:rsidRPr="007E75B0" w:rsidRDefault="00E86C11" w:rsidP="00E86C11">
            <w:r w:rsidRPr="007E75B0">
              <w:t>Huawei, HiSilicon</w:t>
            </w:r>
          </w:p>
        </w:tc>
      </w:tr>
    </w:tbl>
    <w:p w:rsidR="00D14738" w:rsidRDefault="00D14738" w:rsidP="00062354">
      <w:pPr>
        <w:spacing w:afterLines="50"/>
        <w:rPr>
          <w:b/>
          <w:u w:val="single"/>
          <w:lang w:eastAsia="zh-CN"/>
        </w:rPr>
      </w:pPr>
    </w:p>
    <w:p w:rsidR="00D14738" w:rsidRDefault="00D14738" w:rsidP="00062354">
      <w:pPr>
        <w:spacing w:afterLines="50"/>
        <w:rPr>
          <w:b/>
          <w:u w:val="single"/>
          <w:lang w:eastAsia="zh-CN"/>
        </w:rPr>
      </w:pPr>
      <w:r>
        <w:rPr>
          <w:rFonts w:hint="eastAsia"/>
          <w:b/>
          <w:u w:val="single"/>
          <w:lang w:eastAsia="zh-CN"/>
        </w:rPr>
        <w:t>Open issues</w:t>
      </w:r>
      <w:r w:rsidRPr="005D5F3E">
        <w:rPr>
          <w:b/>
          <w:u w:val="single"/>
          <w:lang w:eastAsia="zh-CN"/>
        </w:rPr>
        <w:t>:</w:t>
      </w:r>
    </w:p>
    <w:p w:rsidR="00D14738" w:rsidRDefault="001F36FF" w:rsidP="00062354">
      <w:pPr>
        <w:pStyle w:val="af4"/>
        <w:numPr>
          <w:ilvl w:val="0"/>
          <w:numId w:val="12"/>
        </w:numPr>
        <w:spacing w:afterLines="50"/>
        <w:ind w:firstLineChars="0"/>
        <w:rPr>
          <w:b/>
          <w:lang w:eastAsia="zh-CN"/>
        </w:rPr>
      </w:pPr>
      <w:r w:rsidRPr="001F36FF">
        <w:rPr>
          <w:b/>
          <w:lang w:eastAsia="zh-CN"/>
        </w:rPr>
        <w:t xml:space="preserve">Reference </w:t>
      </w:r>
      <w:r w:rsidR="00434112">
        <w:rPr>
          <w:b/>
          <w:lang w:eastAsia="zh-CN"/>
        </w:rPr>
        <w:t>point for OTA RSRP measurement</w:t>
      </w:r>
      <w:r w:rsidR="00E109D0">
        <w:rPr>
          <w:b/>
          <w:lang w:eastAsia="zh-CN"/>
        </w:rPr>
        <w:t xml:space="preserve"> requirements</w:t>
      </w:r>
    </w:p>
    <w:p w:rsidR="009B4D78" w:rsidRPr="009B4D78" w:rsidRDefault="009B4D78" w:rsidP="00062354">
      <w:pPr>
        <w:spacing w:afterLines="50"/>
        <w:rPr>
          <w:b/>
          <w:lang w:eastAsia="zh-CN"/>
        </w:rPr>
      </w:pPr>
    </w:p>
    <w:p w:rsidR="009B4D78" w:rsidRDefault="009B4D78" w:rsidP="00062354">
      <w:pPr>
        <w:pStyle w:val="af4"/>
        <w:numPr>
          <w:ilvl w:val="0"/>
          <w:numId w:val="12"/>
        </w:numPr>
        <w:spacing w:afterLines="50"/>
        <w:ind w:firstLineChars="0"/>
        <w:rPr>
          <w:b/>
          <w:lang w:eastAsia="zh-CN"/>
        </w:rPr>
      </w:pPr>
      <w:r>
        <w:rPr>
          <w:b/>
          <w:lang w:eastAsia="zh-CN"/>
        </w:rPr>
        <w:t>Impact of numerology</w:t>
      </w:r>
    </w:p>
    <w:p w:rsidR="001F36FF" w:rsidRDefault="001F36FF" w:rsidP="00062354">
      <w:pPr>
        <w:spacing w:afterLines="50"/>
        <w:rPr>
          <w:b/>
          <w:u w:val="single"/>
          <w:lang w:eastAsia="zh-CN"/>
        </w:rPr>
      </w:pPr>
    </w:p>
    <w:p w:rsidR="00D14738" w:rsidRDefault="00D14738" w:rsidP="00062354">
      <w:pPr>
        <w:spacing w:afterLines="50"/>
        <w:rPr>
          <w:b/>
          <w:u w:val="single"/>
          <w:lang w:eastAsia="zh-CN"/>
        </w:rPr>
      </w:pPr>
    </w:p>
    <w:p w:rsidR="00D14738" w:rsidRDefault="00D14738" w:rsidP="00062354">
      <w:pPr>
        <w:spacing w:afterLines="50"/>
        <w:rPr>
          <w:b/>
          <w:u w:val="single"/>
          <w:lang w:eastAsia="zh-CN"/>
        </w:rPr>
      </w:pPr>
      <w:r>
        <w:rPr>
          <w:rFonts w:hint="eastAsia"/>
          <w:b/>
          <w:u w:val="single"/>
          <w:lang w:eastAsia="zh-CN"/>
        </w:rPr>
        <w:t>Discussion;</w:t>
      </w:r>
    </w:p>
    <w:p w:rsidR="00D14738" w:rsidRDefault="00D14738" w:rsidP="00062354">
      <w:pPr>
        <w:spacing w:afterLines="50"/>
        <w:rPr>
          <w:lang w:eastAsia="zh-CN"/>
        </w:rPr>
      </w:pPr>
    </w:p>
    <w:p w:rsidR="00D14738" w:rsidRPr="00750928" w:rsidRDefault="00D14738" w:rsidP="00062354">
      <w:pPr>
        <w:spacing w:afterLines="50"/>
        <w:rPr>
          <w:b/>
          <w:u w:val="single"/>
          <w:lang w:eastAsia="zh-CN"/>
        </w:rPr>
      </w:pPr>
      <w:r>
        <w:rPr>
          <w:rFonts w:hint="eastAsia"/>
          <w:b/>
          <w:u w:val="single"/>
          <w:lang w:eastAsia="zh-CN"/>
        </w:rPr>
        <w:t>Agreements:</w:t>
      </w:r>
    </w:p>
    <w:p w:rsidR="00D14738" w:rsidRDefault="00D14738" w:rsidP="0036565B">
      <w:pPr>
        <w:rPr>
          <w:lang w:eastAsia="zh-CN"/>
        </w:rPr>
      </w:pPr>
    </w:p>
    <w:p w:rsidR="00D14738" w:rsidRDefault="00D14738" w:rsidP="0036565B">
      <w:pPr>
        <w:rPr>
          <w:lang w:eastAsia="zh-CN"/>
        </w:rPr>
      </w:pPr>
    </w:p>
    <w:p w:rsidR="00D14738" w:rsidRDefault="00E87133" w:rsidP="00E87133">
      <w:pPr>
        <w:pStyle w:val="2"/>
        <w:rPr>
          <w:sz w:val="24"/>
          <w:szCs w:val="24"/>
          <w:lang w:eastAsia="zh-CN"/>
        </w:rPr>
      </w:pPr>
      <w:r w:rsidRPr="00E87133">
        <w:rPr>
          <w:sz w:val="24"/>
          <w:szCs w:val="24"/>
          <w:lang w:eastAsia="zh-CN"/>
        </w:rPr>
        <w:t>UE architecture</w:t>
      </w:r>
    </w:p>
    <w:p w:rsidR="00D14738" w:rsidRPr="00AF379C" w:rsidRDefault="00D14738" w:rsidP="00062354">
      <w:pPr>
        <w:spacing w:afterLines="50"/>
        <w:rPr>
          <w:b/>
          <w:u w:val="single"/>
          <w:lang w:eastAsia="zh-CN"/>
        </w:rPr>
      </w:pPr>
      <w:r>
        <w:rPr>
          <w:rFonts w:hint="eastAsia"/>
          <w:b/>
          <w:u w:val="single"/>
          <w:lang w:eastAsia="zh-CN"/>
        </w:rPr>
        <w:t>Related contributions</w:t>
      </w:r>
      <w:r w:rsidRPr="005D5F3E">
        <w:rPr>
          <w:b/>
          <w:u w:val="single"/>
          <w:lang w:eastAsia="zh-CN"/>
        </w:rPr>
        <w:t>:</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D14738" w:rsidRPr="005E3C59" w:rsidTr="00351A97">
        <w:trPr>
          <w:trHeight w:val="255"/>
        </w:trPr>
        <w:tc>
          <w:tcPr>
            <w:tcW w:w="947"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Agenda</w:t>
            </w:r>
          </w:p>
        </w:tc>
        <w:tc>
          <w:tcPr>
            <w:tcW w:w="1418" w:type="dxa"/>
            <w:shd w:val="clear" w:color="auto" w:fill="FBD4B4"/>
            <w:hideMark/>
          </w:tcPr>
          <w:p w:rsidR="00D14738" w:rsidRPr="005E3C59" w:rsidRDefault="00D14738" w:rsidP="00351A97">
            <w:pPr>
              <w:widowControl w:val="0"/>
              <w:adjustRightInd w:val="0"/>
              <w:snapToGrid w:val="0"/>
              <w:spacing w:after="0"/>
              <w:rPr>
                <w:b/>
                <w:lang w:val="en-US" w:eastAsia="zh-CN"/>
              </w:rPr>
            </w:pPr>
            <w:proofErr w:type="spellStart"/>
            <w:r w:rsidRPr="005E3C59">
              <w:rPr>
                <w:b/>
                <w:lang w:val="en-US" w:eastAsia="zh-CN"/>
              </w:rPr>
              <w:t>Tdoc</w:t>
            </w:r>
            <w:proofErr w:type="spellEnd"/>
            <w:r w:rsidRPr="005E3C59">
              <w:rPr>
                <w:b/>
                <w:lang w:val="en-US" w:eastAsia="zh-CN"/>
              </w:rPr>
              <w:t xml:space="preserve"> number</w:t>
            </w:r>
          </w:p>
        </w:tc>
        <w:tc>
          <w:tcPr>
            <w:tcW w:w="1321"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Type</w:t>
            </w:r>
          </w:p>
        </w:tc>
        <w:tc>
          <w:tcPr>
            <w:tcW w:w="4111"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Title</w:t>
            </w:r>
          </w:p>
        </w:tc>
        <w:tc>
          <w:tcPr>
            <w:tcW w:w="1863" w:type="dxa"/>
            <w:shd w:val="clear" w:color="auto" w:fill="FBD4B4"/>
            <w:hideMark/>
          </w:tcPr>
          <w:p w:rsidR="00D14738" w:rsidRPr="005E3C59" w:rsidRDefault="00D14738" w:rsidP="00351A97">
            <w:pPr>
              <w:widowControl w:val="0"/>
              <w:adjustRightInd w:val="0"/>
              <w:snapToGrid w:val="0"/>
              <w:spacing w:after="0"/>
              <w:rPr>
                <w:b/>
                <w:lang w:val="en-US" w:eastAsia="zh-CN"/>
              </w:rPr>
            </w:pPr>
            <w:r w:rsidRPr="005E3C59">
              <w:rPr>
                <w:b/>
                <w:lang w:val="en-US" w:eastAsia="zh-CN"/>
              </w:rPr>
              <w:t>Source</w:t>
            </w:r>
          </w:p>
        </w:tc>
      </w:tr>
      <w:tr w:rsidR="005602E7"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5602E7" w:rsidRPr="00E05442" w:rsidRDefault="005602E7" w:rsidP="005602E7">
            <w:r>
              <w:t>10.6.7</w:t>
            </w:r>
          </w:p>
        </w:tc>
        <w:tc>
          <w:tcPr>
            <w:tcW w:w="1418" w:type="dxa"/>
            <w:tcBorders>
              <w:top w:val="single" w:sz="4" w:space="0" w:color="auto"/>
              <w:left w:val="single" w:sz="4" w:space="0" w:color="auto"/>
              <w:bottom w:val="single" w:sz="4" w:space="0" w:color="auto"/>
              <w:right w:val="single" w:sz="4" w:space="0" w:color="auto"/>
            </w:tcBorders>
          </w:tcPr>
          <w:p w:rsidR="005602E7" w:rsidRPr="005602E7" w:rsidRDefault="00360A52" w:rsidP="005602E7">
            <w:hyperlink r:id="rId56" w:history="1">
              <w:r w:rsidR="005602E7" w:rsidRPr="005602E7">
                <w:t>R4-</w:t>
              </w:r>
              <w:bookmarkStart w:id="39" w:name="OLE_LINK26"/>
              <w:r w:rsidR="005602E7" w:rsidRPr="005602E7">
                <w:t>1704538</w:t>
              </w:r>
              <w:bookmarkEnd w:id="39"/>
            </w:hyperlink>
          </w:p>
        </w:tc>
        <w:tc>
          <w:tcPr>
            <w:tcW w:w="1321" w:type="dxa"/>
            <w:tcBorders>
              <w:top w:val="single" w:sz="4" w:space="0" w:color="auto"/>
              <w:left w:val="single" w:sz="4" w:space="0" w:color="auto"/>
              <w:bottom w:val="single" w:sz="4" w:space="0" w:color="auto"/>
              <w:right w:val="single" w:sz="4" w:space="0" w:color="auto"/>
            </w:tcBorders>
          </w:tcPr>
          <w:p w:rsidR="005602E7" w:rsidRPr="00AE3216" w:rsidRDefault="005602E7" w:rsidP="005602E7">
            <w:r w:rsidRPr="00AE3216">
              <w:t>discussion</w:t>
            </w:r>
          </w:p>
        </w:tc>
        <w:tc>
          <w:tcPr>
            <w:tcW w:w="4111" w:type="dxa"/>
            <w:tcBorders>
              <w:top w:val="single" w:sz="4" w:space="0" w:color="auto"/>
              <w:left w:val="single" w:sz="4" w:space="0" w:color="auto"/>
              <w:bottom w:val="single" w:sz="4" w:space="0" w:color="auto"/>
              <w:right w:val="single" w:sz="4" w:space="0" w:color="auto"/>
            </w:tcBorders>
          </w:tcPr>
          <w:p w:rsidR="005602E7" w:rsidRPr="005602E7" w:rsidRDefault="005602E7" w:rsidP="005602E7">
            <w:r w:rsidRPr="005602E7">
              <w:t>Initial discussion on intra-frequency measurement for NR</w:t>
            </w:r>
          </w:p>
        </w:tc>
        <w:tc>
          <w:tcPr>
            <w:tcW w:w="1863" w:type="dxa"/>
            <w:tcBorders>
              <w:top w:val="single" w:sz="4" w:space="0" w:color="auto"/>
              <w:left w:val="single" w:sz="4" w:space="0" w:color="auto"/>
              <w:bottom w:val="single" w:sz="4" w:space="0" w:color="auto"/>
              <w:right w:val="single" w:sz="4" w:space="0" w:color="auto"/>
            </w:tcBorders>
          </w:tcPr>
          <w:p w:rsidR="005602E7" w:rsidRPr="005602E7" w:rsidRDefault="005602E7" w:rsidP="005602E7">
            <w:r w:rsidRPr="005602E7">
              <w:t>LG Electronics Inc.</w:t>
            </w:r>
          </w:p>
        </w:tc>
      </w:tr>
      <w:tr w:rsidR="005602E7"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5602E7" w:rsidRPr="00E05442" w:rsidRDefault="005602E7" w:rsidP="005602E7">
            <w:r>
              <w:t>10.6.7</w:t>
            </w:r>
          </w:p>
        </w:tc>
        <w:tc>
          <w:tcPr>
            <w:tcW w:w="1418" w:type="dxa"/>
            <w:tcBorders>
              <w:top w:val="single" w:sz="4" w:space="0" w:color="auto"/>
              <w:left w:val="single" w:sz="4" w:space="0" w:color="auto"/>
              <w:bottom w:val="single" w:sz="4" w:space="0" w:color="auto"/>
              <w:right w:val="single" w:sz="4" w:space="0" w:color="auto"/>
            </w:tcBorders>
          </w:tcPr>
          <w:p w:rsidR="005602E7" w:rsidRPr="005602E7" w:rsidRDefault="00360A52" w:rsidP="005602E7">
            <w:hyperlink r:id="rId57" w:history="1">
              <w:r w:rsidR="005602E7" w:rsidRPr="005602E7">
                <w:t>R4-</w:t>
              </w:r>
              <w:bookmarkStart w:id="40" w:name="OLE_LINK27"/>
              <w:r w:rsidR="005602E7" w:rsidRPr="005602E7">
                <w:t>1704797</w:t>
              </w:r>
              <w:bookmarkEnd w:id="40"/>
            </w:hyperlink>
          </w:p>
        </w:tc>
        <w:tc>
          <w:tcPr>
            <w:tcW w:w="1321" w:type="dxa"/>
            <w:tcBorders>
              <w:top w:val="single" w:sz="4" w:space="0" w:color="auto"/>
              <w:left w:val="single" w:sz="4" w:space="0" w:color="auto"/>
              <w:bottom w:val="single" w:sz="4" w:space="0" w:color="auto"/>
              <w:right w:val="single" w:sz="4" w:space="0" w:color="auto"/>
            </w:tcBorders>
          </w:tcPr>
          <w:p w:rsidR="005602E7" w:rsidRPr="00AE3216" w:rsidRDefault="005602E7" w:rsidP="005602E7">
            <w:r w:rsidRPr="00AE3216">
              <w:t>discussion</w:t>
            </w:r>
          </w:p>
        </w:tc>
        <w:tc>
          <w:tcPr>
            <w:tcW w:w="4111" w:type="dxa"/>
            <w:tcBorders>
              <w:top w:val="single" w:sz="4" w:space="0" w:color="auto"/>
              <w:left w:val="single" w:sz="4" w:space="0" w:color="auto"/>
              <w:bottom w:val="single" w:sz="4" w:space="0" w:color="auto"/>
              <w:right w:val="single" w:sz="4" w:space="0" w:color="auto"/>
            </w:tcBorders>
          </w:tcPr>
          <w:p w:rsidR="005602E7" w:rsidRPr="005602E7" w:rsidRDefault="005602E7" w:rsidP="005602E7">
            <w:r w:rsidRPr="005602E7">
              <w:t>UE architecture: measurement gaps for inter-frequency and inter-RAT measurements</w:t>
            </w:r>
          </w:p>
        </w:tc>
        <w:tc>
          <w:tcPr>
            <w:tcW w:w="1863" w:type="dxa"/>
            <w:tcBorders>
              <w:top w:val="single" w:sz="4" w:space="0" w:color="auto"/>
              <w:left w:val="single" w:sz="4" w:space="0" w:color="auto"/>
              <w:bottom w:val="single" w:sz="4" w:space="0" w:color="auto"/>
              <w:right w:val="single" w:sz="4" w:space="0" w:color="auto"/>
            </w:tcBorders>
          </w:tcPr>
          <w:p w:rsidR="005602E7" w:rsidRPr="005602E7" w:rsidRDefault="005602E7" w:rsidP="005602E7">
            <w:r w:rsidRPr="005602E7">
              <w:t>Ericsson</w:t>
            </w:r>
          </w:p>
        </w:tc>
      </w:tr>
      <w:tr w:rsidR="005602E7"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5602E7" w:rsidRPr="00E05442" w:rsidRDefault="005602E7" w:rsidP="005602E7">
            <w:r>
              <w:t>10.6.7</w:t>
            </w:r>
          </w:p>
        </w:tc>
        <w:tc>
          <w:tcPr>
            <w:tcW w:w="1418" w:type="dxa"/>
            <w:tcBorders>
              <w:top w:val="single" w:sz="4" w:space="0" w:color="auto"/>
              <w:left w:val="single" w:sz="4" w:space="0" w:color="auto"/>
              <w:bottom w:val="single" w:sz="4" w:space="0" w:color="auto"/>
              <w:right w:val="single" w:sz="4" w:space="0" w:color="auto"/>
            </w:tcBorders>
          </w:tcPr>
          <w:p w:rsidR="005602E7" w:rsidRPr="005602E7" w:rsidRDefault="00360A52" w:rsidP="005602E7">
            <w:hyperlink r:id="rId58" w:history="1">
              <w:r w:rsidR="005602E7" w:rsidRPr="005602E7">
                <w:t>R4-</w:t>
              </w:r>
              <w:bookmarkStart w:id="41" w:name="OLE_LINK28"/>
              <w:bookmarkStart w:id="42" w:name="OLE_LINK29"/>
              <w:r w:rsidR="005602E7" w:rsidRPr="005602E7">
                <w:t>1704798</w:t>
              </w:r>
              <w:bookmarkEnd w:id="41"/>
              <w:bookmarkEnd w:id="42"/>
            </w:hyperlink>
          </w:p>
        </w:tc>
        <w:tc>
          <w:tcPr>
            <w:tcW w:w="1321" w:type="dxa"/>
            <w:tcBorders>
              <w:top w:val="single" w:sz="4" w:space="0" w:color="auto"/>
              <w:left w:val="single" w:sz="4" w:space="0" w:color="auto"/>
              <w:bottom w:val="single" w:sz="4" w:space="0" w:color="auto"/>
              <w:right w:val="single" w:sz="4" w:space="0" w:color="auto"/>
            </w:tcBorders>
          </w:tcPr>
          <w:p w:rsidR="005602E7" w:rsidRDefault="005602E7" w:rsidP="005602E7">
            <w:r w:rsidRPr="00AE3216">
              <w:t>discussion</w:t>
            </w:r>
          </w:p>
        </w:tc>
        <w:tc>
          <w:tcPr>
            <w:tcW w:w="4111" w:type="dxa"/>
            <w:tcBorders>
              <w:top w:val="single" w:sz="4" w:space="0" w:color="auto"/>
              <w:left w:val="single" w:sz="4" w:space="0" w:color="auto"/>
              <w:bottom w:val="single" w:sz="4" w:space="0" w:color="auto"/>
              <w:right w:val="single" w:sz="4" w:space="0" w:color="auto"/>
            </w:tcBorders>
          </w:tcPr>
          <w:p w:rsidR="005602E7" w:rsidRPr="005602E7" w:rsidRDefault="005602E7" w:rsidP="005602E7">
            <w:r w:rsidRPr="005602E7">
              <w:t>UE Architecture: Interruptions for NR RRM</w:t>
            </w:r>
          </w:p>
        </w:tc>
        <w:tc>
          <w:tcPr>
            <w:tcW w:w="1863" w:type="dxa"/>
            <w:tcBorders>
              <w:top w:val="single" w:sz="4" w:space="0" w:color="auto"/>
              <w:left w:val="single" w:sz="4" w:space="0" w:color="auto"/>
              <w:bottom w:val="single" w:sz="4" w:space="0" w:color="auto"/>
              <w:right w:val="single" w:sz="4" w:space="0" w:color="auto"/>
            </w:tcBorders>
          </w:tcPr>
          <w:p w:rsidR="005602E7" w:rsidRPr="005602E7" w:rsidRDefault="005602E7" w:rsidP="005602E7">
            <w:r w:rsidRPr="005602E7">
              <w:t>Ericsson</w:t>
            </w:r>
          </w:p>
        </w:tc>
      </w:tr>
      <w:tr w:rsidR="00991F1C" w:rsidRPr="00E05442" w:rsidTr="00351A97">
        <w:trPr>
          <w:trHeight w:val="500"/>
        </w:trPr>
        <w:tc>
          <w:tcPr>
            <w:tcW w:w="947" w:type="dxa"/>
            <w:tcBorders>
              <w:top w:val="single" w:sz="4" w:space="0" w:color="auto"/>
              <w:left w:val="single" w:sz="4" w:space="0" w:color="auto"/>
              <w:bottom w:val="single" w:sz="4" w:space="0" w:color="auto"/>
              <w:right w:val="single" w:sz="4" w:space="0" w:color="auto"/>
            </w:tcBorders>
          </w:tcPr>
          <w:p w:rsidR="00991F1C" w:rsidRDefault="00991F1C" w:rsidP="005602E7"/>
        </w:tc>
        <w:tc>
          <w:tcPr>
            <w:tcW w:w="1418" w:type="dxa"/>
            <w:tcBorders>
              <w:top w:val="single" w:sz="4" w:space="0" w:color="auto"/>
              <w:left w:val="single" w:sz="4" w:space="0" w:color="auto"/>
              <w:bottom w:val="single" w:sz="4" w:space="0" w:color="auto"/>
              <w:right w:val="single" w:sz="4" w:space="0" w:color="auto"/>
            </w:tcBorders>
          </w:tcPr>
          <w:p w:rsidR="00991F1C" w:rsidRDefault="00991F1C" w:rsidP="005602E7"/>
        </w:tc>
        <w:tc>
          <w:tcPr>
            <w:tcW w:w="1321" w:type="dxa"/>
            <w:tcBorders>
              <w:top w:val="single" w:sz="4" w:space="0" w:color="auto"/>
              <w:left w:val="single" w:sz="4" w:space="0" w:color="auto"/>
              <w:bottom w:val="single" w:sz="4" w:space="0" w:color="auto"/>
              <w:right w:val="single" w:sz="4" w:space="0" w:color="auto"/>
            </w:tcBorders>
          </w:tcPr>
          <w:p w:rsidR="00991F1C" w:rsidRPr="00AE3216" w:rsidRDefault="00991F1C" w:rsidP="005602E7"/>
        </w:tc>
        <w:tc>
          <w:tcPr>
            <w:tcW w:w="4111" w:type="dxa"/>
            <w:tcBorders>
              <w:top w:val="single" w:sz="4" w:space="0" w:color="auto"/>
              <w:left w:val="single" w:sz="4" w:space="0" w:color="auto"/>
              <w:bottom w:val="single" w:sz="4" w:space="0" w:color="auto"/>
              <w:right w:val="single" w:sz="4" w:space="0" w:color="auto"/>
            </w:tcBorders>
          </w:tcPr>
          <w:p w:rsidR="00991F1C" w:rsidRPr="005602E7" w:rsidRDefault="00991F1C" w:rsidP="005602E7"/>
        </w:tc>
        <w:tc>
          <w:tcPr>
            <w:tcW w:w="1863" w:type="dxa"/>
            <w:tcBorders>
              <w:top w:val="single" w:sz="4" w:space="0" w:color="auto"/>
              <w:left w:val="single" w:sz="4" w:space="0" w:color="auto"/>
              <w:bottom w:val="single" w:sz="4" w:space="0" w:color="auto"/>
              <w:right w:val="single" w:sz="4" w:space="0" w:color="auto"/>
            </w:tcBorders>
          </w:tcPr>
          <w:p w:rsidR="00991F1C" w:rsidRPr="005602E7" w:rsidRDefault="00991F1C" w:rsidP="005602E7">
            <w:r>
              <w:t>Huawei</w:t>
            </w:r>
          </w:p>
        </w:tc>
      </w:tr>
    </w:tbl>
    <w:p w:rsidR="00D14738" w:rsidRDefault="00D14738" w:rsidP="00062354">
      <w:pPr>
        <w:spacing w:afterLines="50"/>
        <w:rPr>
          <w:b/>
          <w:u w:val="single"/>
          <w:lang w:eastAsia="zh-CN"/>
        </w:rPr>
      </w:pPr>
    </w:p>
    <w:p w:rsidR="00D14738" w:rsidRDefault="00D14738" w:rsidP="00062354">
      <w:pPr>
        <w:spacing w:afterLines="50"/>
        <w:rPr>
          <w:b/>
          <w:u w:val="single"/>
          <w:lang w:eastAsia="zh-CN"/>
        </w:rPr>
      </w:pPr>
      <w:r>
        <w:rPr>
          <w:rFonts w:hint="eastAsia"/>
          <w:b/>
          <w:u w:val="single"/>
          <w:lang w:eastAsia="zh-CN"/>
        </w:rPr>
        <w:t>Open issues</w:t>
      </w:r>
      <w:r w:rsidRPr="005D5F3E">
        <w:rPr>
          <w:b/>
          <w:u w:val="single"/>
          <w:lang w:eastAsia="zh-CN"/>
        </w:rPr>
        <w:t>:</w:t>
      </w:r>
    </w:p>
    <w:p w:rsidR="00D14738" w:rsidRDefault="00B05069" w:rsidP="00062354">
      <w:pPr>
        <w:pStyle w:val="af4"/>
        <w:numPr>
          <w:ilvl w:val="0"/>
          <w:numId w:val="13"/>
        </w:numPr>
        <w:spacing w:afterLines="50"/>
        <w:ind w:firstLineChars="0"/>
        <w:rPr>
          <w:b/>
          <w:lang w:eastAsia="zh-CN"/>
        </w:rPr>
      </w:pPr>
      <w:r w:rsidRPr="00B05069">
        <w:rPr>
          <w:b/>
          <w:lang w:eastAsia="zh-CN"/>
        </w:rPr>
        <w:t>W</w:t>
      </w:r>
      <w:r>
        <w:rPr>
          <w:b/>
          <w:lang w:eastAsia="zh-CN"/>
        </w:rPr>
        <w:t>hether gap is needed for intra-frequency measurement</w:t>
      </w:r>
    </w:p>
    <w:p w:rsidR="0064145D" w:rsidRPr="0064145D" w:rsidRDefault="0064145D" w:rsidP="00062354">
      <w:pPr>
        <w:spacing w:afterLines="50"/>
        <w:rPr>
          <w:b/>
          <w:lang w:eastAsia="zh-CN"/>
        </w:rPr>
      </w:pPr>
    </w:p>
    <w:p w:rsidR="0064145D" w:rsidRDefault="0064145D" w:rsidP="00062354">
      <w:pPr>
        <w:pStyle w:val="af4"/>
        <w:numPr>
          <w:ilvl w:val="0"/>
          <w:numId w:val="13"/>
        </w:numPr>
        <w:spacing w:afterLines="50"/>
        <w:ind w:firstLineChars="0"/>
        <w:rPr>
          <w:b/>
          <w:lang w:eastAsia="zh-CN"/>
        </w:rPr>
      </w:pPr>
      <w:bookmarkStart w:id="43" w:name="OLE_LINK30"/>
      <w:bookmarkStart w:id="44" w:name="OLE_LINK31"/>
      <w:r>
        <w:rPr>
          <w:b/>
          <w:lang w:eastAsia="zh-CN"/>
        </w:rPr>
        <w:t>Gap design</w:t>
      </w:r>
    </w:p>
    <w:bookmarkEnd w:id="43"/>
    <w:bookmarkEnd w:id="44"/>
    <w:p w:rsidR="0064145D" w:rsidRPr="00CA57FC" w:rsidRDefault="0064145D" w:rsidP="00062354">
      <w:pPr>
        <w:pStyle w:val="af4"/>
        <w:numPr>
          <w:ilvl w:val="1"/>
          <w:numId w:val="13"/>
        </w:numPr>
        <w:spacing w:afterLines="50"/>
        <w:ind w:firstLineChars="0"/>
        <w:rPr>
          <w:lang w:eastAsia="zh-CN"/>
        </w:rPr>
      </w:pPr>
      <w:r w:rsidRPr="00CA57FC">
        <w:rPr>
          <w:lang w:eastAsia="zh-CN"/>
        </w:rPr>
        <w:t>Gap</w:t>
      </w:r>
      <w:r w:rsidR="00991F1C">
        <w:rPr>
          <w:lang w:eastAsia="zh-CN"/>
        </w:rPr>
        <w:t xml:space="preserve"> length: Sum of follow</w:t>
      </w:r>
    </w:p>
    <w:p w:rsidR="0064145D" w:rsidRPr="00CA57FC" w:rsidRDefault="0064145D" w:rsidP="00062354">
      <w:pPr>
        <w:pStyle w:val="af4"/>
        <w:numPr>
          <w:ilvl w:val="2"/>
          <w:numId w:val="13"/>
        </w:numPr>
        <w:spacing w:afterLines="50"/>
        <w:ind w:firstLineChars="0"/>
        <w:rPr>
          <w:lang w:eastAsia="zh-CN"/>
        </w:rPr>
      </w:pPr>
      <w:r w:rsidRPr="00CA57FC">
        <w:t>RF Switching delay</w:t>
      </w:r>
    </w:p>
    <w:p w:rsidR="0064145D" w:rsidRPr="00CA57FC" w:rsidRDefault="0064145D" w:rsidP="00062354">
      <w:pPr>
        <w:pStyle w:val="af4"/>
        <w:numPr>
          <w:ilvl w:val="2"/>
          <w:numId w:val="13"/>
        </w:numPr>
        <w:spacing w:afterLines="50"/>
        <w:ind w:firstLineChars="0"/>
        <w:rPr>
          <w:lang w:eastAsia="zh-CN"/>
        </w:rPr>
      </w:pPr>
      <w:r w:rsidRPr="00CA57FC">
        <w:t>Duration of synchronisation signal burst</w:t>
      </w:r>
    </w:p>
    <w:p w:rsidR="0064145D" w:rsidRPr="00CA57FC" w:rsidRDefault="0064145D" w:rsidP="00062354">
      <w:pPr>
        <w:pStyle w:val="af4"/>
        <w:numPr>
          <w:ilvl w:val="2"/>
          <w:numId w:val="13"/>
        </w:numPr>
        <w:spacing w:afterLines="50"/>
        <w:ind w:firstLineChars="0"/>
        <w:rPr>
          <w:lang w:eastAsia="zh-CN"/>
        </w:rPr>
      </w:pPr>
      <w:r w:rsidRPr="00CA57FC">
        <w:t>T</w:t>
      </w:r>
      <w:r w:rsidRPr="00CA57FC">
        <w:rPr>
          <w:vertAlign w:val="subscript"/>
        </w:rPr>
        <w:t>NR_LTE</w:t>
      </w:r>
      <w:r w:rsidRPr="00CA57FC">
        <w:t xml:space="preserve"> (timing relation between LTE and NR)</w:t>
      </w:r>
    </w:p>
    <w:p w:rsidR="00FE58BC" w:rsidRDefault="00FE58BC" w:rsidP="00062354">
      <w:pPr>
        <w:pStyle w:val="af4"/>
        <w:numPr>
          <w:ilvl w:val="2"/>
          <w:numId w:val="13"/>
        </w:numPr>
        <w:spacing w:afterLines="50"/>
        <w:ind w:firstLineChars="0"/>
        <w:rPr>
          <w:lang w:eastAsia="zh-CN"/>
        </w:rPr>
      </w:pPr>
      <w:r w:rsidRPr="00CA57FC">
        <w:t>Propagation delay</w:t>
      </w:r>
    </w:p>
    <w:p w:rsidR="00417A34" w:rsidRPr="00CA57FC" w:rsidRDefault="00417A34" w:rsidP="00062354">
      <w:pPr>
        <w:spacing w:afterLines="50"/>
        <w:rPr>
          <w:lang w:eastAsia="zh-CN"/>
        </w:rPr>
      </w:pPr>
    </w:p>
    <w:p w:rsidR="002F2306" w:rsidRDefault="002F2306" w:rsidP="00062354">
      <w:pPr>
        <w:pStyle w:val="af4"/>
        <w:numPr>
          <w:ilvl w:val="0"/>
          <w:numId w:val="13"/>
        </w:numPr>
        <w:spacing w:afterLines="50"/>
        <w:ind w:firstLineChars="0"/>
        <w:rPr>
          <w:b/>
          <w:lang w:eastAsia="zh-CN"/>
        </w:rPr>
      </w:pPr>
      <w:r>
        <w:rPr>
          <w:b/>
          <w:lang w:eastAsia="zh-CN"/>
        </w:rPr>
        <w:t>Interruption:</w:t>
      </w:r>
    </w:p>
    <w:p w:rsidR="002F2306" w:rsidRPr="00417A34" w:rsidRDefault="002F2306" w:rsidP="00062354">
      <w:pPr>
        <w:pStyle w:val="af4"/>
        <w:numPr>
          <w:ilvl w:val="1"/>
          <w:numId w:val="13"/>
        </w:numPr>
        <w:spacing w:afterLines="50"/>
        <w:ind w:firstLineChars="0"/>
        <w:rPr>
          <w:lang w:eastAsia="zh-CN"/>
        </w:rPr>
      </w:pPr>
      <w:r w:rsidRPr="00417A34">
        <w:rPr>
          <w:lang w:eastAsia="zh-CN"/>
        </w:rPr>
        <w:t>Sub 6G</w:t>
      </w:r>
      <w:r w:rsidR="000A4F2A" w:rsidRPr="00417A34">
        <w:rPr>
          <w:lang w:eastAsia="zh-CN"/>
        </w:rPr>
        <w:t>Hz: similar with LTE</w:t>
      </w:r>
      <w:r w:rsidR="000A4F2A" w:rsidRPr="00417A34">
        <w:rPr>
          <w:lang w:eastAsia="zh-CN"/>
        </w:rPr>
        <w:tab/>
      </w:r>
    </w:p>
    <w:p w:rsidR="000A4F2A" w:rsidRPr="00417A34" w:rsidRDefault="000A4F2A" w:rsidP="00062354">
      <w:pPr>
        <w:pStyle w:val="af4"/>
        <w:numPr>
          <w:ilvl w:val="1"/>
          <w:numId w:val="13"/>
        </w:numPr>
        <w:spacing w:afterLines="50"/>
        <w:ind w:firstLineChars="0"/>
        <w:rPr>
          <w:lang w:eastAsia="zh-CN"/>
        </w:rPr>
      </w:pPr>
      <w:r w:rsidRPr="00417A34">
        <w:rPr>
          <w:lang w:eastAsia="zh-CN"/>
        </w:rPr>
        <w:t>Above 24G: different RF-ICs from sub 6GHz bands</w:t>
      </w:r>
    </w:p>
    <w:p w:rsidR="00D14738" w:rsidRDefault="00D14738" w:rsidP="00062354">
      <w:pPr>
        <w:spacing w:afterLines="50"/>
        <w:rPr>
          <w:b/>
          <w:u w:val="single"/>
          <w:lang w:eastAsia="zh-CN"/>
        </w:rPr>
      </w:pPr>
    </w:p>
    <w:p w:rsidR="00D14738" w:rsidRDefault="00D14738" w:rsidP="00062354">
      <w:pPr>
        <w:spacing w:afterLines="50"/>
        <w:rPr>
          <w:b/>
          <w:u w:val="single"/>
          <w:lang w:eastAsia="zh-CN"/>
        </w:rPr>
      </w:pPr>
      <w:r>
        <w:rPr>
          <w:rFonts w:hint="eastAsia"/>
          <w:b/>
          <w:u w:val="single"/>
          <w:lang w:eastAsia="zh-CN"/>
        </w:rPr>
        <w:t>Discussion;</w:t>
      </w:r>
    </w:p>
    <w:p w:rsidR="00D14738" w:rsidRDefault="00D14738" w:rsidP="00062354">
      <w:pPr>
        <w:spacing w:afterLines="50"/>
        <w:rPr>
          <w:lang w:eastAsia="zh-CN"/>
        </w:rPr>
      </w:pPr>
    </w:p>
    <w:p w:rsidR="00D14738" w:rsidRPr="00750928" w:rsidRDefault="00D14738" w:rsidP="00062354">
      <w:pPr>
        <w:spacing w:afterLines="50"/>
        <w:rPr>
          <w:b/>
          <w:u w:val="single"/>
          <w:lang w:eastAsia="zh-CN"/>
        </w:rPr>
      </w:pPr>
      <w:r>
        <w:rPr>
          <w:rFonts w:hint="eastAsia"/>
          <w:b/>
          <w:u w:val="single"/>
          <w:lang w:eastAsia="zh-CN"/>
        </w:rPr>
        <w:t>Agreements:</w:t>
      </w:r>
    </w:p>
    <w:bookmarkEnd w:id="4"/>
    <w:bookmarkEnd w:id="5"/>
    <w:bookmarkEnd w:id="15"/>
    <w:bookmarkEnd w:id="21"/>
    <w:bookmarkEnd w:id="22"/>
    <w:p w:rsidR="00D14738" w:rsidRDefault="00D14738" w:rsidP="00D14738">
      <w:pPr>
        <w:rPr>
          <w:lang w:eastAsia="zh-CN"/>
        </w:rPr>
      </w:pPr>
    </w:p>
    <w:p w:rsidR="003472BE" w:rsidRDefault="003472BE" w:rsidP="00D14738">
      <w:pPr>
        <w:rPr>
          <w:lang w:eastAsia="zh-CN"/>
        </w:rPr>
      </w:pPr>
    </w:p>
    <w:p w:rsidR="003472BE" w:rsidRDefault="003472BE" w:rsidP="003472BE">
      <w:pPr>
        <w:pStyle w:val="2"/>
        <w:rPr>
          <w:sz w:val="24"/>
          <w:szCs w:val="24"/>
          <w:lang w:eastAsia="zh-CN"/>
        </w:rPr>
      </w:pPr>
      <w:r w:rsidRPr="00AB0D49">
        <w:rPr>
          <w:sz w:val="24"/>
          <w:szCs w:val="24"/>
          <w:lang w:eastAsia="zh-CN"/>
        </w:rPr>
        <w:t>UE transmit timing</w:t>
      </w:r>
    </w:p>
    <w:p w:rsidR="003472BE" w:rsidRPr="00AF379C" w:rsidRDefault="003472BE" w:rsidP="00062354">
      <w:pPr>
        <w:spacing w:afterLines="50"/>
        <w:rPr>
          <w:b/>
          <w:u w:val="single"/>
          <w:lang w:eastAsia="zh-CN"/>
        </w:rPr>
      </w:pPr>
      <w:r>
        <w:rPr>
          <w:rFonts w:hint="eastAsia"/>
          <w:b/>
          <w:u w:val="single"/>
          <w:lang w:eastAsia="zh-CN"/>
        </w:rPr>
        <w:t>Related contributions</w:t>
      </w:r>
      <w:r w:rsidRPr="005D5F3E">
        <w:rPr>
          <w:b/>
          <w:u w:val="single"/>
          <w:lang w:eastAsia="zh-CN"/>
        </w:rPr>
        <w:t>:</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3472BE" w:rsidRPr="005E3C59" w:rsidTr="00D24B2D">
        <w:trPr>
          <w:trHeight w:val="255"/>
        </w:trPr>
        <w:tc>
          <w:tcPr>
            <w:tcW w:w="947" w:type="dxa"/>
            <w:shd w:val="clear" w:color="auto" w:fill="FBD4B4"/>
            <w:hideMark/>
          </w:tcPr>
          <w:p w:rsidR="003472BE" w:rsidRPr="005E3C59" w:rsidRDefault="003472BE" w:rsidP="00D24B2D">
            <w:pPr>
              <w:widowControl w:val="0"/>
              <w:adjustRightInd w:val="0"/>
              <w:snapToGrid w:val="0"/>
              <w:spacing w:after="0"/>
              <w:rPr>
                <w:b/>
                <w:lang w:val="en-US" w:eastAsia="zh-CN"/>
              </w:rPr>
            </w:pPr>
            <w:r w:rsidRPr="005E3C59">
              <w:rPr>
                <w:b/>
                <w:lang w:val="en-US" w:eastAsia="zh-CN"/>
              </w:rPr>
              <w:t>Agenda</w:t>
            </w:r>
          </w:p>
        </w:tc>
        <w:tc>
          <w:tcPr>
            <w:tcW w:w="1418" w:type="dxa"/>
            <w:shd w:val="clear" w:color="auto" w:fill="FBD4B4"/>
            <w:hideMark/>
          </w:tcPr>
          <w:p w:rsidR="003472BE" w:rsidRPr="005E3C59" w:rsidRDefault="003472BE" w:rsidP="00D24B2D">
            <w:pPr>
              <w:widowControl w:val="0"/>
              <w:adjustRightInd w:val="0"/>
              <w:snapToGrid w:val="0"/>
              <w:spacing w:after="0"/>
              <w:rPr>
                <w:b/>
                <w:lang w:val="en-US" w:eastAsia="zh-CN"/>
              </w:rPr>
            </w:pPr>
            <w:proofErr w:type="spellStart"/>
            <w:r w:rsidRPr="005E3C59">
              <w:rPr>
                <w:b/>
                <w:lang w:val="en-US" w:eastAsia="zh-CN"/>
              </w:rPr>
              <w:t>Tdoc</w:t>
            </w:r>
            <w:proofErr w:type="spellEnd"/>
            <w:r w:rsidRPr="005E3C59">
              <w:rPr>
                <w:b/>
                <w:lang w:val="en-US" w:eastAsia="zh-CN"/>
              </w:rPr>
              <w:t xml:space="preserve"> number</w:t>
            </w:r>
          </w:p>
        </w:tc>
        <w:tc>
          <w:tcPr>
            <w:tcW w:w="1321" w:type="dxa"/>
            <w:shd w:val="clear" w:color="auto" w:fill="FBD4B4"/>
            <w:hideMark/>
          </w:tcPr>
          <w:p w:rsidR="003472BE" w:rsidRPr="005E3C59" w:rsidRDefault="003472BE" w:rsidP="00D24B2D">
            <w:pPr>
              <w:widowControl w:val="0"/>
              <w:adjustRightInd w:val="0"/>
              <w:snapToGrid w:val="0"/>
              <w:spacing w:after="0"/>
              <w:rPr>
                <w:b/>
                <w:lang w:val="en-US" w:eastAsia="zh-CN"/>
              </w:rPr>
            </w:pPr>
            <w:r w:rsidRPr="005E3C59">
              <w:rPr>
                <w:b/>
                <w:lang w:val="en-US" w:eastAsia="zh-CN"/>
              </w:rPr>
              <w:t>Type</w:t>
            </w:r>
          </w:p>
        </w:tc>
        <w:tc>
          <w:tcPr>
            <w:tcW w:w="4111" w:type="dxa"/>
            <w:shd w:val="clear" w:color="auto" w:fill="FBD4B4"/>
            <w:hideMark/>
          </w:tcPr>
          <w:p w:rsidR="003472BE" w:rsidRPr="005E3C59" w:rsidRDefault="003472BE" w:rsidP="00D24B2D">
            <w:pPr>
              <w:widowControl w:val="0"/>
              <w:adjustRightInd w:val="0"/>
              <w:snapToGrid w:val="0"/>
              <w:spacing w:after="0"/>
              <w:rPr>
                <w:b/>
                <w:lang w:val="en-US" w:eastAsia="zh-CN"/>
              </w:rPr>
            </w:pPr>
            <w:r w:rsidRPr="005E3C59">
              <w:rPr>
                <w:b/>
                <w:lang w:val="en-US" w:eastAsia="zh-CN"/>
              </w:rPr>
              <w:t>Title</w:t>
            </w:r>
          </w:p>
        </w:tc>
        <w:tc>
          <w:tcPr>
            <w:tcW w:w="1863" w:type="dxa"/>
            <w:shd w:val="clear" w:color="auto" w:fill="FBD4B4"/>
            <w:hideMark/>
          </w:tcPr>
          <w:p w:rsidR="003472BE" w:rsidRPr="005E3C59" w:rsidRDefault="003472BE" w:rsidP="00D24B2D">
            <w:pPr>
              <w:widowControl w:val="0"/>
              <w:adjustRightInd w:val="0"/>
              <w:snapToGrid w:val="0"/>
              <w:spacing w:after="0"/>
              <w:rPr>
                <w:b/>
                <w:lang w:val="en-US" w:eastAsia="zh-CN"/>
              </w:rPr>
            </w:pPr>
            <w:r w:rsidRPr="005E3C59">
              <w:rPr>
                <w:b/>
                <w:lang w:val="en-US" w:eastAsia="zh-CN"/>
              </w:rPr>
              <w:t>Source</w:t>
            </w:r>
          </w:p>
        </w:tc>
      </w:tr>
      <w:tr w:rsidR="003472BE" w:rsidRPr="00E05442" w:rsidTr="00D24B2D">
        <w:trPr>
          <w:trHeight w:val="500"/>
        </w:trPr>
        <w:tc>
          <w:tcPr>
            <w:tcW w:w="947" w:type="dxa"/>
            <w:tcBorders>
              <w:top w:val="single" w:sz="4" w:space="0" w:color="auto"/>
              <w:left w:val="single" w:sz="4" w:space="0" w:color="auto"/>
              <w:bottom w:val="single" w:sz="4" w:space="0" w:color="auto"/>
              <w:right w:val="single" w:sz="4" w:space="0" w:color="auto"/>
            </w:tcBorders>
          </w:tcPr>
          <w:p w:rsidR="003472BE" w:rsidRPr="00645807" w:rsidRDefault="003472BE" w:rsidP="00D24B2D">
            <w:r w:rsidRPr="00645807">
              <w:t>10.6.3</w:t>
            </w:r>
          </w:p>
        </w:tc>
        <w:tc>
          <w:tcPr>
            <w:tcW w:w="1418" w:type="dxa"/>
            <w:tcBorders>
              <w:top w:val="single" w:sz="4" w:space="0" w:color="auto"/>
              <w:left w:val="single" w:sz="4" w:space="0" w:color="auto"/>
              <w:bottom w:val="single" w:sz="4" w:space="0" w:color="auto"/>
              <w:right w:val="single" w:sz="4" w:space="0" w:color="auto"/>
            </w:tcBorders>
          </w:tcPr>
          <w:p w:rsidR="003472BE" w:rsidRPr="0000150D" w:rsidRDefault="003472BE" w:rsidP="00D24B2D">
            <w:r w:rsidRPr="0000150D">
              <w:t>R4-</w:t>
            </w:r>
            <w:bookmarkStart w:id="45" w:name="OLE_LINK1"/>
            <w:r w:rsidRPr="0000150D">
              <w:t>1704909</w:t>
            </w:r>
            <w:bookmarkEnd w:id="45"/>
          </w:p>
        </w:tc>
        <w:tc>
          <w:tcPr>
            <w:tcW w:w="1321" w:type="dxa"/>
            <w:tcBorders>
              <w:top w:val="single" w:sz="4" w:space="0" w:color="auto"/>
              <w:left w:val="single" w:sz="4" w:space="0" w:color="auto"/>
              <w:bottom w:val="single" w:sz="4" w:space="0" w:color="auto"/>
              <w:right w:val="single" w:sz="4" w:space="0" w:color="auto"/>
            </w:tcBorders>
          </w:tcPr>
          <w:p w:rsidR="003472BE" w:rsidRPr="00573B6C" w:rsidRDefault="003472BE" w:rsidP="00D24B2D">
            <w:r w:rsidRPr="00573B6C">
              <w:t>Discussion</w:t>
            </w:r>
          </w:p>
        </w:tc>
        <w:tc>
          <w:tcPr>
            <w:tcW w:w="4111" w:type="dxa"/>
            <w:tcBorders>
              <w:top w:val="single" w:sz="4" w:space="0" w:color="auto"/>
              <w:left w:val="single" w:sz="4" w:space="0" w:color="auto"/>
              <w:bottom w:val="single" w:sz="4" w:space="0" w:color="auto"/>
              <w:right w:val="single" w:sz="4" w:space="0" w:color="auto"/>
            </w:tcBorders>
          </w:tcPr>
          <w:p w:rsidR="003472BE" w:rsidRPr="0000150D" w:rsidRDefault="003472BE" w:rsidP="00D24B2D">
            <w:r w:rsidRPr="0000150D">
              <w:t>Discussion on UE transmit timing requirement for NR</w:t>
            </w:r>
          </w:p>
        </w:tc>
        <w:tc>
          <w:tcPr>
            <w:tcW w:w="1863" w:type="dxa"/>
            <w:tcBorders>
              <w:top w:val="single" w:sz="4" w:space="0" w:color="auto"/>
              <w:left w:val="single" w:sz="4" w:space="0" w:color="auto"/>
              <w:bottom w:val="single" w:sz="4" w:space="0" w:color="auto"/>
              <w:right w:val="single" w:sz="4" w:space="0" w:color="auto"/>
            </w:tcBorders>
          </w:tcPr>
          <w:p w:rsidR="003472BE" w:rsidRPr="0000150D" w:rsidRDefault="003472BE" w:rsidP="00D24B2D">
            <w:r w:rsidRPr="0000150D">
              <w:t>CATT</w:t>
            </w:r>
          </w:p>
        </w:tc>
      </w:tr>
      <w:tr w:rsidR="003472BE" w:rsidRPr="00E05442" w:rsidTr="00D24B2D">
        <w:trPr>
          <w:trHeight w:val="500"/>
        </w:trPr>
        <w:tc>
          <w:tcPr>
            <w:tcW w:w="947" w:type="dxa"/>
            <w:tcBorders>
              <w:top w:val="single" w:sz="4" w:space="0" w:color="auto"/>
              <w:left w:val="single" w:sz="4" w:space="0" w:color="auto"/>
              <w:bottom w:val="single" w:sz="4" w:space="0" w:color="auto"/>
              <w:right w:val="single" w:sz="4" w:space="0" w:color="auto"/>
            </w:tcBorders>
          </w:tcPr>
          <w:p w:rsidR="003472BE" w:rsidRPr="00645807" w:rsidRDefault="003472BE" w:rsidP="00D24B2D">
            <w:r w:rsidRPr="00645807">
              <w:t>10.6.3</w:t>
            </w:r>
          </w:p>
        </w:tc>
        <w:tc>
          <w:tcPr>
            <w:tcW w:w="1418" w:type="dxa"/>
            <w:tcBorders>
              <w:top w:val="single" w:sz="4" w:space="0" w:color="auto"/>
              <w:left w:val="single" w:sz="4" w:space="0" w:color="auto"/>
              <w:bottom w:val="single" w:sz="4" w:space="0" w:color="auto"/>
              <w:right w:val="single" w:sz="4" w:space="0" w:color="auto"/>
            </w:tcBorders>
          </w:tcPr>
          <w:p w:rsidR="003472BE" w:rsidRPr="0000150D" w:rsidRDefault="003472BE" w:rsidP="00D24B2D">
            <w:r w:rsidRPr="0000150D">
              <w:t>R4-</w:t>
            </w:r>
            <w:bookmarkStart w:id="46" w:name="OLE_LINK2"/>
            <w:r w:rsidRPr="0000150D">
              <w:t>1705052</w:t>
            </w:r>
            <w:bookmarkEnd w:id="46"/>
          </w:p>
        </w:tc>
        <w:tc>
          <w:tcPr>
            <w:tcW w:w="1321" w:type="dxa"/>
            <w:tcBorders>
              <w:top w:val="single" w:sz="4" w:space="0" w:color="auto"/>
              <w:left w:val="single" w:sz="4" w:space="0" w:color="auto"/>
              <w:bottom w:val="single" w:sz="4" w:space="0" w:color="auto"/>
              <w:right w:val="single" w:sz="4" w:space="0" w:color="auto"/>
            </w:tcBorders>
          </w:tcPr>
          <w:p w:rsidR="003472BE" w:rsidRPr="00573B6C" w:rsidRDefault="003472BE" w:rsidP="00D24B2D">
            <w:r w:rsidRPr="00573B6C">
              <w:t>Discussion</w:t>
            </w:r>
          </w:p>
        </w:tc>
        <w:tc>
          <w:tcPr>
            <w:tcW w:w="4111" w:type="dxa"/>
            <w:tcBorders>
              <w:top w:val="single" w:sz="4" w:space="0" w:color="auto"/>
              <w:left w:val="single" w:sz="4" w:space="0" w:color="auto"/>
              <w:bottom w:val="single" w:sz="4" w:space="0" w:color="auto"/>
              <w:right w:val="single" w:sz="4" w:space="0" w:color="auto"/>
            </w:tcBorders>
          </w:tcPr>
          <w:p w:rsidR="003472BE" w:rsidRPr="0000150D" w:rsidRDefault="003472BE" w:rsidP="00D24B2D">
            <w:r w:rsidRPr="0000150D">
              <w:t>Discussion on NR UE transmit timing</w:t>
            </w:r>
          </w:p>
        </w:tc>
        <w:tc>
          <w:tcPr>
            <w:tcW w:w="1863" w:type="dxa"/>
            <w:tcBorders>
              <w:top w:val="single" w:sz="4" w:space="0" w:color="auto"/>
              <w:left w:val="single" w:sz="4" w:space="0" w:color="auto"/>
              <w:bottom w:val="single" w:sz="4" w:space="0" w:color="auto"/>
              <w:right w:val="single" w:sz="4" w:space="0" w:color="auto"/>
            </w:tcBorders>
          </w:tcPr>
          <w:p w:rsidR="003472BE" w:rsidRPr="0000150D" w:rsidRDefault="003472BE" w:rsidP="00D24B2D">
            <w:r w:rsidRPr="0000150D">
              <w:t>Huawei, HiSilicon</w:t>
            </w:r>
          </w:p>
        </w:tc>
      </w:tr>
      <w:tr w:rsidR="003472BE" w:rsidRPr="00E05442" w:rsidTr="00D24B2D">
        <w:trPr>
          <w:trHeight w:val="500"/>
        </w:trPr>
        <w:tc>
          <w:tcPr>
            <w:tcW w:w="947" w:type="dxa"/>
            <w:tcBorders>
              <w:top w:val="single" w:sz="4" w:space="0" w:color="auto"/>
              <w:left w:val="single" w:sz="4" w:space="0" w:color="auto"/>
              <w:bottom w:val="single" w:sz="4" w:space="0" w:color="auto"/>
              <w:right w:val="single" w:sz="4" w:space="0" w:color="auto"/>
            </w:tcBorders>
          </w:tcPr>
          <w:p w:rsidR="003472BE" w:rsidRPr="00645807" w:rsidRDefault="003472BE" w:rsidP="00D24B2D">
            <w:r w:rsidRPr="00645807">
              <w:t>10.6.3</w:t>
            </w:r>
          </w:p>
        </w:tc>
        <w:tc>
          <w:tcPr>
            <w:tcW w:w="1418" w:type="dxa"/>
            <w:tcBorders>
              <w:top w:val="single" w:sz="4" w:space="0" w:color="auto"/>
              <w:left w:val="single" w:sz="4" w:space="0" w:color="auto"/>
              <w:bottom w:val="single" w:sz="4" w:space="0" w:color="auto"/>
              <w:right w:val="single" w:sz="4" w:space="0" w:color="auto"/>
            </w:tcBorders>
          </w:tcPr>
          <w:p w:rsidR="003472BE" w:rsidRPr="0000150D" w:rsidRDefault="003472BE" w:rsidP="00D24B2D">
            <w:r w:rsidRPr="0000150D">
              <w:t>R4-</w:t>
            </w:r>
            <w:bookmarkStart w:id="47" w:name="OLE_LINK3"/>
            <w:r w:rsidRPr="0000150D">
              <w:t>1705306</w:t>
            </w:r>
            <w:bookmarkEnd w:id="47"/>
          </w:p>
        </w:tc>
        <w:tc>
          <w:tcPr>
            <w:tcW w:w="1321" w:type="dxa"/>
            <w:tcBorders>
              <w:top w:val="single" w:sz="4" w:space="0" w:color="auto"/>
              <w:left w:val="single" w:sz="4" w:space="0" w:color="auto"/>
              <w:bottom w:val="single" w:sz="4" w:space="0" w:color="auto"/>
              <w:right w:val="single" w:sz="4" w:space="0" w:color="auto"/>
            </w:tcBorders>
          </w:tcPr>
          <w:p w:rsidR="003472BE" w:rsidRPr="00573B6C" w:rsidRDefault="003472BE" w:rsidP="00D24B2D">
            <w:r w:rsidRPr="00573B6C">
              <w:t>Discussion</w:t>
            </w:r>
          </w:p>
        </w:tc>
        <w:tc>
          <w:tcPr>
            <w:tcW w:w="4111" w:type="dxa"/>
            <w:tcBorders>
              <w:top w:val="single" w:sz="4" w:space="0" w:color="auto"/>
              <w:left w:val="single" w:sz="4" w:space="0" w:color="auto"/>
              <w:bottom w:val="single" w:sz="4" w:space="0" w:color="auto"/>
              <w:right w:val="single" w:sz="4" w:space="0" w:color="auto"/>
            </w:tcBorders>
          </w:tcPr>
          <w:p w:rsidR="003472BE" w:rsidRPr="0000150D" w:rsidRDefault="003472BE" w:rsidP="00D24B2D">
            <w:r w:rsidRPr="0000150D">
              <w:t>Consideration of requirements for NR UE timing advance</w:t>
            </w:r>
          </w:p>
        </w:tc>
        <w:tc>
          <w:tcPr>
            <w:tcW w:w="1863" w:type="dxa"/>
            <w:tcBorders>
              <w:top w:val="single" w:sz="4" w:space="0" w:color="auto"/>
              <w:left w:val="single" w:sz="4" w:space="0" w:color="auto"/>
              <w:bottom w:val="single" w:sz="4" w:space="0" w:color="auto"/>
              <w:right w:val="single" w:sz="4" w:space="0" w:color="auto"/>
            </w:tcBorders>
          </w:tcPr>
          <w:p w:rsidR="003472BE" w:rsidRPr="0000150D" w:rsidRDefault="003472BE" w:rsidP="00D24B2D">
            <w:r w:rsidRPr="0000150D">
              <w:t>Ericsson</w:t>
            </w:r>
          </w:p>
        </w:tc>
      </w:tr>
      <w:tr w:rsidR="003472BE" w:rsidRPr="00E05442" w:rsidTr="00D24B2D">
        <w:trPr>
          <w:trHeight w:val="500"/>
        </w:trPr>
        <w:tc>
          <w:tcPr>
            <w:tcW w:w="947" w:type="dxa"/>
            <w:tcBorders>
              <w:top w:val="single" w:sz="4" w:space="0" w:color="auto"/>
              <w:left w:val="single" w:sz="4" w:space="0" w:color="auto"/>
              <w:bottom w:val="single" w:sz="4" w:space="0" w:color="auto"/>
              <w:right w:val="single" w:sz="4" w:space="0" w:color="auto"/>
            </w:tcBorders>
          </w:tcPr>
          <w:p w:rsidR="003472BE" w:rsidRDefault="003472BE" w:rsidP="00D24B2D">
            <w:r w:rsidRPr="00645807">
              <w:t>10.6.3</w:t>
            </w:r>
          </w:p>
        </w:tc>
        <w:tc>
          <w:tcPr>
            <w:tcW w:w="1418" w:type="dxa"/>
            <w:tcBorders>
              <w:top w:val="single" w:sz="4" w:space="0" w:color="auto"/>
              <w:left w:val="single" w:sz="4" w:space="0" w:color="auto"/>
              <w:bottom w:val="single" w:sz="4" w:space="0" w:color="auto"/>
              <w:right w:val="single" w:sz="4" w:space="0" w:color="auto"/>
            </w:tcBorders>
          </w:tcPr>
          <w:p w:rsidR="003472BE" w:rsidRPr="0000150D" w:rsidRDefault="003472BE" w:rsidP="00D24B2D">
            <w:r w:rsidRPr="0000150D">
              <w:t>R4-</w:t>
            </w:r>
            <w:bookmarkStart w:id="48" w:name="OLE_LINK9"/>
            <w:r w:rsidRPr="0000150D">
              <w:t>1705322</w:t>
            </w:r>
            <w:bookmarkEnd w:id="48"/>
          </w:p>
        </w:tc>
        <w:tc>
          <w:tcPr>
            <w:tcW w:w="1321" w:type="dxa"/>
            <w:tcBorders>
              <w:top w:val="single" w:sz="4" w:space="0" w:color="auto"/>
              <w:left w:val="single" w:sz="4" w:space="0" w:color="auto"/>
              <w:bottom w:val="single" w:sz="4" w:space="0" w:color="auto"/>
              <w:right w:val="single" w:sz="4" w:space="0" w:color="auto"/>
            </w:tcBorders>
          </w:tcPr>
          <w:p w:rsidR="003472BE" w:rsidRDefault="003472BE" w:rsidP="00D24B2D">
            <w:r w:rsidRPr="00573B6C">
              <w:t>Other</w:t>
            </w:r>
          </w:p>
        </w:tc>
        <w:tc>
          <w:tcPr>
            <w:tcW w:w="4111" w:type="dxa"/>
            <w:tcBorders>
              <w:top w:val="single" w:sz="4" w:space="0" w:color="auto"/>
              <w:left w:val="single" w:sz="4" w:space="0" w:color="auto"/>
              <w:bottom w:val="single" w:sz="4" w:space="0" w:color="auto"/>
              <w:right w:val="single" w:sz="4" w:space="0" w:color="auto"/>
            </w:tcBorders>
          </w:tcPr>
          <w:p w:rsidR="003472BE" w:rsidRPr="0000150D" w:rsidRDefault="003472BE" w:rsidP="00D24B2D">
            <w:r w:rsidRPr="0000150D">
              <w:t>Analysis of UE Initial Transmit Timing Requirement</w:t>
            </w:r>
          </w:p>
        </w:tc>
        <w:tc>
          <w:tcPr>
            <w:tcW w:w="1863" w:type="dxa"/>
            <w:tcBorders>
              <w:top w:val="single" w:sz="4" w:space="0" w:color="auto"/>
              <w:left w:val="single" w:sz="4" w:space="0" w:color="auto"/>
              <w:bottom w:val="single" w:sz="4" w:space="0" w:color="auto"/>
              <w:right w:val="single" w:sz="4" w:space="0" w:color="auto"/>
            </w:tcBorders>
          </w:tcPr>
          <w:p w:rsidR="003472BE" w:rsidRDefault="003472BE" w:rsidP="00D24B2D">
            <w:r w:rsidRPr="0000150D">
              <w:t>Ericsson</w:t>
            </w:r>
          </w:p>
        </w:tc>
      </w:tr>
    </w:tbl>
    <w:p w:rsidR="003472BE" w:rsidRDefault="003472BE" w:rsidP="00062354">
      <w:pPr>
        <w:spacing w:afterLines="50"/>
        <w:rPr>
          <w:b/>
          <w:u w:val="single"/>
          <w:lang w:eastAsia="zh-CN"/>
        </w:rPr>
      </w:pPr>
      <w:r>
        <w:rPr>
          <w:rFonts w:hint="eastAsia"/>
          <w:b/>
          <w:u w:val="single"/>
          <w:lang w:eastAsia="zh-CN"/>
        </w:rPr>
        <w:t>Open issues</w:t>
      </w:r>
      <w:r w:rsidRPr="005D5F3E">
        <w:rPr>
          <w:b/>
          <w:u w:val="single"/>
          <w:lang w:eastAsia="zh-CN"/>
        </w:rPr>
        <w:t>:</w:t>
      </w:r>
    </w:p>
    <w:p w:rsidR="003472BE" w:rsidRDefault="003472BE" w:rsidP="00062354">
      <w:pPr>
        <w:numPr>
          <w:ilvl w:val="0"/>
          <w:numId w:val="10"/>
        </w:numPr>
        <w:spacing w:afterLines="50"/>
        <w:rPr>
          <w:b/>
          <w:lang w:eastAsia="zh-CN"/>
        </w:rPr>
      </w:pPr>
      <w:r>
        <w:rPr>
          <w:b/>
          <w:lang w:eastAsia="zh-CN"/>
        </w:rPr>
        <w:t>UE transmit timing error (Te):</w:t>
      </w:r>
    </w:p>
    <w:p w:rsidR="003472BE" w:rsidRDefault="003472BE" w:rsidP="00062354">
      <w:pPr>
        <w:spacing w:afterLines="50"/>
        <w:rPr>
          <w:b/>
          <w:lang w:eastAsia="zh-CN"/>
        </w:rPr>
      </w:pPr>
    </w:p>
    <w:p w:rsidR="003472BE" w:rsidRDefault="003472BE" w:rsidP="00062354">
      <w:pPr>
        <w:numPr>
          <w:ilvl w:val="0"/>
          <w:numId w:val="10"/>
        </w:numPr>
        <w:spacing w:afterLines="50"/>
        <w:rPr>
          <w:b/>
          <w:lang w:eastAsia="zh-CN"/>
        </w:rPr>
      </w:pPr>
      <w:r>
        <w:rPr>
          <w:b/>
          <w:lang w:eastAsia="zh-CN"/>
        </w:rPr>
        <w:t>UE timing adjustment (</w:t>
      </w:r>
      <w:proofErr w:type="spellStart"/>
      <w:r>
        <w:rPr>
          <w:b/>
          <w:lang w:eastAsia="zh-CN"/>
        </w:rPr>
        <w:t>Tq</w:t>
      </w:r>
      <w:proofErr w:type="spellEnd"/>
      <w:r>
        <w:rPr>
          <w:b/>
          <w:lang w:eastAsia="zh-CN"/>
        </w:rPr>
        <w:t>):</w:t>
      </w:r>
    </w:p>
    <w:p w:rsidR="003472BE" w:rsidRDefault="003472BE" w:rsidP="00062354">
      <w:pPr>
        <w:spacing w:afterLines="50"/>
        <w:rPr>
          <w:b/>
          <w:lang w:eastAsia="zh-CN"/>
        </w:rPr>
      </w:pPr>
    </w:p>
    <w:p w:rsidR="003472BE" w:rsidRDefault="003472BE" w:rsidP="00062354">
      <w:pPr>
        <w:numPr>
          <w:ilvl w:val="0"/>
          <w:numId w:val="10"/>
        </w:numPr>
        <w:spacing w:afterLines="50"/>
        <w:rPr>
          <w:b/>
          <w:lang w:eastAsia="zh-CN"/>
        </w:rPr>
      </w:pPr>
      <w:r>
        <w:rPr>
          <w:b/>
          <w:lang w:eastAsia="zh-CN"/>
        </w:rPr>
        <w:t>Timing advance (TAC):</w:t>
      </w:r>
    </w:p>
    <w:p w:rsidR="003472BE" w:rsidRDefault="003472BE" w:rsidP="00062354">
      <w:pPr>
        <w:spacing w:afterLines="50"/>
        <w:rPr>
          <w:b/>
          <w:u w:val="single"/>
          <w:lang w:eastAsia="zh-CN"/>
        </w:rPr>
      </w:pPr>
    </w:p>
    <w:p w:rsidR="003472BE" w:rsidRDefault="003472BE" w:rsidP="00062354">
      <w:pPr>
        <w:spacing w:afterLines="50"/>
        <w:rPr>
          <w:b/>
          <w:u w:val="single"/>
          <w:lang w:eastAsia="zh-CN"/>
        </w:rPr>
      </w:pPr>
      <w:r>
        <w:rPr>
          <w:rFonts w:hint="eastAsia"/>
          <w:b/>
          <w:u w:val="single"/>
          <w:lang w:eastAsia="zh-CN"/>
        </w:rPr>
        <w:t>Discussion;</w:t>
      </w:r>
    </w:p>
    <w:p w:rsidR="003472BE" w:rsidRDefault="003472BE" w:rsidP="00062354">
      <w:pPr>
        <w:spacing w:afterLines="50"/>
        <w:rPr>
          <w:lang w:eastAsia="zh-CN"/>
        </w:rPr>
      </w:pPr>
    </w:p>
    <w:p w:rsidR="003472BE" w:rsidRPr="00750928" w:rsidRDefault="003472BE" w:rsidP="00062354">
      <w:pPr>
        <w:spacing w:afterLines="50"/>
        <w:rPr>
          <w:b/>
          <w:u w:val="single"/>
          <w:lang w:eastAsia="zh-CN"/>
        </w:rPr>
      </w:pPr>
      <w:r>
        <w:rPr>
          <w:rFonts w:hint="eastAsia"/>
          <w:b/>
          <w:u w:val="single"/>
          <w:lang w:eastAsia="zh-CN"/>
        </w:rPr>
        <w:t>Agreements:</w:t>
      </w:r>
    </w:p>
    <w:p w:rsidR="003472BE" w:rsidRPr="0036565B" w:rsidRDefault="003472BE" w:rsidP="00D14738">
      <w:pPr>
        <w:rPr>
          <w:lang w:eastAsia="zh-CN"/>
        </w:rPr>
      </w:pPr>
    </w:p>
    <w:sectPr w:rsidR="003472BE" w:rsidRPr="0036565B" w:rsidSect="00C05BD4">
      <w:footnotePr>
        <w:numRestart w:val="eachSect"/>
      </w:footnotePr>
      <w:pgSz w:w="11907" w:h="16840" w:code="9"/>
      <w:pgMar w:top="794" w:right="794" w:bottom="993" w:left="79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B2D" w:rsidRDefault="00D24B2D">
      <w:r>
        <w:separator/>
      </w:r>
    </w:p>
  </w:endnote>
  <w:endnote w:type="continuationSeparator" w:id="0">
    <w:p w:rsidR="00D24B2D" w:rsidRDefault="00D24B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B2D" w:rsidRDefault="00D24B2D">
      <w:r>
        <w:separator/>
      </w:r>
    </w:p>
  </w:footnote>
  <w:footnote w:type="continuationSeparator" w:id="0">
    <w:p w:rsidR="00D24B2D" w:rsidRDefault="00D24B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55299"/>
    <w:multiLevelType w:val="hybridMultilevel"/>
    <w:tmpl w:val="017E801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EDD5C19"/>
    <w:multiLevelType w:val="hybridMultilevel"/>
    <w:tmpl w:val="DC7AE5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37654C0"/>
    <w:multiLevelType w:val="hybridMultilevel"/>
    <w:tmpl w:val="0B3E90F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nsid w:val="143C000B"/>
    <w:multiLevelType w:val="hybridMultilevel"/>
    <w:tmpl w:val="851049A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9467FC"/>
    <w:multiLevelType w:val="hybridMultilevel"/>
    <w:tmpl w:val="03D41966"/>
    <w:lvl w:ilvl="0" w:tplc="746612A8">
      <w:start w:val="1"/>
      <w:numFmt w:val="lowerLetter"/>
      <w:lvlText w:val="%1."/>
      <w:lvlJc w:val="left"/>
      <w:pPr>
        <w:ind w:left="644" w:hanging="360"/>
      </w:pPr>
      <w:rPr>
        <w:rFonts w:hint="default"/>
      </w:rPr>
    </w:lvl>
    <w:lvl w:ilvl="1" w:tplc="0409001B">
      <w:start w:val="1"/>
      <w:numFmt w:val="lowerRoman"/>
      <w:lvlText w:val="%2."/>
      <w:lvlJc w:val="righ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36E75B7"/>
    <w:multiLevelType w:val="hybridMultilevel"/>
    <w:tmpl w:val="03D41966"/>
    <w:lvl w:ilvl="0" w:tplc="746612A8">
      <w:start w:val="1"/>
      <w:numFmt w:val="lowerLetter"/>
      <w:lvlText w:val="%1."/>
      <w:lvlJc w:val="left"/>
      <w:pPr>
        <w:ind w:left="644" w:hanging="360"/>
      </w:pPr>
      <w:rPr>
        <w:rFonts w:hint="default"/>
      </w:rPr>
    </w:lvl>
    <w:lvl w:ilvl="1" w:tplc="0409001B">
      <w:start w:val="1"/>
      <w:numFmt w:val="lowerRoman"/>
      <w:lvlText w:val="%2."/>
      <w:lvlJc w:val="righ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B1F1056"/>
    <w:multiLevelType w:val="hybridMultilevel"/>
    <w:tmpl w:val="0134736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FB01FD2"/>
    <w:multiLevelType w:val="hybridMultilevel"/>
    <w:tmpl w:val="E8F228B2"/>
    <w:lvl w:ilvl="0" w:tplc="A4549A5A">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nsid w:val="3DE36873"/>
    <w:multiLevelType w:val="hybridMultilevel"/>
    <w:tmpl w:val="1E18F682"/>
    <w:lvl w:ilvl="0" w:tplc="A3DE1BFE">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1C6549"/>
    <w:multiLevelType w:val="hybridMultilevel"/>
    <w:tmpl w:val="1EB46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6445CA"/>
    <w:multiLevelType w:val="hybridMultilevel"/>
    <w:tmpl w:val="DBD88B1E"/>
    <w:lvl w:ilvl="0" w:tplc="04090003">
      <w:start w:val="1"/>
      <w:numFmt w:val="decimal"/>
      <w:pStyle w:val="DocRef"/>
      <w:lvlText w:val="[%1]"/>
      <w:lvlJc w:val="left"/>
      <w:pPr>
        <w:tabs>
          <w:tab w:val="num" w:pos="720"/>
        </w:tabs>
        <w:ind w:left="720" w:hanging="360"/>
      </w:pPr>
      <w:rPr>
        <w:rFonts w:cs="Times New Roman" w:hint="default"/>
      </w:rPr>
    </w:lvl>
    <w:lvl w:ilvl="1" w:tplc="04090001"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2">
    <w:nsid w:val="458C3E59"/>
    <w:multiLevelType w:val="hybridMultilevel"/>
    <w:tmpl w:val="AF84FEEA"/>
    <w:lvl w:ilvl="0" w:tplc="84426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nsid w:val="4B5B29F8"/>
    <w:multiLevelType w:val="hybridMultilevel"/>
    <w:tmpl w:val="813C633C"/>
    <w:lvl w:ilvl="0" w:tplc="6DF019EA">
      <w:start w:val="1"/>
      <w:numFmt w:val="decimal"/>
      <w:lvlText w:val="%1."/>
      <w:lvlJc w:val="left"/>
      <w:pPr>
        <w:ind w:left="360" w:hanging="360"/>
      </w:pPr>
      <w:rPr>
        <w:rFonts w:ascii="Times New Roman" w:hAnsi="Times New Roman" w:cs="Times New Roman"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C911C6C"/>
    <w:multiLevelType w:val="hybridMultilevel"/>
    <w:tmpl w:val="0D9425C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475187"/>
    <w:multiLevelType w:val="hybridMultilevel"/>
    <w:tmpl w:val="017E801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E6709D6"/>
    <w:multiLevelType w:val="hybridMultilevel"/>
    <w:tmpl w:val="E4A04A40"/>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180"/>
      </w:pPr>
      <w:rPr>
        <w:rFonts w:ascii="Symbol" w:hAnsi="Symbol"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C5A3EB6"/>
    <w:multiLevelType w:val="hybridMultilevel"/>
    <w:tmpl w:val="E1AE821E"/>
    <w:lvl w:ilvl="0" w:tplc="0409000F">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68F55628"/>
    <w:multiLevelType w:val="hybridMultilevel"/>
    <w:tmpl w:val="1B80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D010834"/>
    <w:multiLevelType w:val="hybridMultilevel"/>
    <w:tmpl w:val="EA382CA0"/>
    <w:lvl w:ilvl="0" w:tplc="0409000F">
      <w:start w:val="1"/>
      <w:numFmt w:val="decimal"/>
      <w:lvlText w:val="%1."/>
      <w:lvlJc w:val="left"/>
      <w:pPr>
        <w:ind w:left="360" w:hanging="360"/>
      </w:pPr>
      <w:rPr>
        <w:rFonts w:hint="default"/>
      </w:rPr>
    </w:lvl>
    <w:lvl w:ilvl="1" w:tplc="477246FE">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1AC21ED"/>
    <w:multiLevelType w:val="hybridMultilevel"/>
    <w:tmpl w:val="4B4643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A16670EE">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2C71936"/>
    <w:multiLevelType w:val="multilevel"/>
    <w:tmpl w:val="269EF0E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862"/>
        </w:tabs>
        <w:ind w:left="862" w:hanging="720"/>
      </w:pPr>
      <w:rPr>
        <w:rFonts w:hint="default"/>
        <w:sz w:val="24"/>
        <w:szCs w:val="24"/>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759763E0"/>
    <w:multiLevelType w:val="hybridMultilevel"/>
    <w:tmpl w:val="5B4CCE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7887E80"/>
    <w:multiLevelType w:val="hybridMultilevel"/>
    <w:tmpl w:val="A23ECCA2"/>
    <w:lvl w:ilvl="0" w:tplc="0409000F">
      <w:start w:val="1"/>
      <w:numFmt w:val="decimal"/>
      <w:lvlText w:val="%1."/>
      <w:lvlJc w:val="left"/>
      <w:pPr>
        <w:ind w:left="360" w:hanging="360"/>
      </w:pPr>
      <w:rPr>
        <w:rFonts w:hint="default"/>
      </w:rPr>
    </w:lvl>
    <w:lvl w:ilvl="1" w:tplc="04090003">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180"/>
      </w:pPr>
      <w:rPr>
        <w:rFonts w:ascii="Symbol" w:hAnsi="Symbol" w:hint="default"/>
      </w:rPr>
    </w:lvl>
    <w:lvl w:ilvl="3" w:tplc="A16670EE">
      <w:numFmt w:val="bullet"/>
      <w:lvlText w:val="-"/>
      <w:lvlJc w:val="left"/>
      <w:pPr>
        <w:ind w:left="2520" w:hanging="360"/>
      </w:pPr>
      <w:rPr>
        <w:rFonts w:ascii="Times New Roman" w:eastAsia="SimSun" w:hAnsi="Times New Roman" w:cs="Times New Roman"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8BA46ED"/>
    <w:multiLevelType w:val="hybridMultilevel"/>
    <w:tmpl w:val="F4EC8848"/>
    <w:lvl w:ilvl="0" w:tplc="D15AE32E">
      <w:start w:val="4101"/>
      <w:numFmt w:val="bullet"/>
      <w:lvlText w:val=""/>
      <w:lvlJc w:val="left"/>
      <w:pPr>
        <w:ind w:left="360" w:hanging="360"/>
      </w:pPr>
      <w:rPr>
        <w:rFonts w:ascii="Symbol" w:eastAsia="宋体"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B0C5A42"/>
    <w:multiLevelType w:val="hybridMultilevel"/>
    <w:tmpl w:val="B57E3D4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BC330F5"/>
    <w:multiLevelType w:val="hybridMultilevel"/>
    <w:tmpl w:val="C2769C2A"/>
    <w:lvl w:ilvl="0" w:tplc="04090003">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1">
      <w:start w:val="1"/>
      <w:numFmt w:val="bullet"/>
      <w:lvlText w:val="o"/>
      <w:lvlJc w:val="left"/>
      <w:pPr>
        <w:tabs>
          <w:tab w:val="num" w:pos="1440"/>
        </w:tabs>
        <w:ind w:left="1440" w:hanging="360"/>
      </w:pPr>
      <w:rPr>
        <w:rFonts w:ascii="Courier New" w:hAnsi="Courier New" w:cs="Courier New" w:hint="default"/>
      </w:rPr>
    </w:lvl>
    <w:lvl w:ilvl="2" w:tplc="5E3A71CA"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7"/>
  </w:num>
  <w:num w:numId="3">
    <w:abstractNumId w:val="22"/>
  </w:num>
  <w:num w:numId="4">
    <w:abstractNumId w:val="13"/>
  </w:num>
  <w:num w:numId="5">
    <w:abstractNumId w:val="8"/>
  </w:num>
  <w:num w:numId="6">
    <w:abstractNumId w:val="7"/>
  </w:num>
  <w:num w:numId="7">
    <w:abstractNumId w:val="11"/>
  </w:num>
  <w:num w:numId="8">
    <w:abstractNumId w:val="0"/>
  </w:num>
  <w:num w:numId="9">
    <w:abstractNumId w:val="17"/>
  </w:num>
  <w:num w:numId="10">
    <w:abstractNumId w:val="6"/>
  </w:num>
  <w:num w:numId="11">
    <w:abstractNumId w:val="20"/>
  </w:num>
  <w:num w:numId="12">
    <w:abstractNumId w:val="26"/>
  </w:num>
  <w:num w:numId="13">
    <w:abstractNumId w:val="23"/>
  </w:num>
  <w:num w:numId="14">
    <w:abstractNumId w:val="14"/>
  </w:num>
  <w:num w:numId="15">
    <w:abstractNumId w:val="3"/>
  </w:num>
  <w:num w:numId="16">
    <w:abstractNumId w:val="4"/>
  </w:num>
  <w:num w:numId="17">
    <w:abstractNumId w:val="5"/>
  </w:num>
  <w:num w:numId="18">
    <w:abstractNumId w:val="19"/>
  </w:num>
  <w:num w:numId="19">
    <w:abstractNumId w:val="21"/>
  </w:num>
  <w:num w:numId="20">
    <w:abstractNumId w:val="10"/>
  </w:num>
  <w:num w:numId="21">
    <w:abstractNumId w:val="2"/>
  </w:num>
  <w:num w:numId="22">
    <w:abstractNumId w:val="1"/>
  </w:num>
  <w:num w:numId="23">
    <w:abstractNumId w:val="12"/>
  </w:num>
  <w:num w:numId="24">
    <w:abstractNumId w:val="25"/>
  </w:num>
  <w:num w:numId="25">
    <w:abstractNumId w:val="9"/>
  </w:num>
  <w:num w:numId="26">
    <w:abstractNumId w:val="24"/>
  </w:num>
  <w:num w:numId="27">
    <w:abstractNumId w:val="16"/>
  </w:num>
  <w:num w:numId="28">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o:colormru v:ext="edit" colors="#ddd,#eaeaea"/>
    </o:shapedefaults>
  </w:hdrShapeDefaults>
  <w:footnotePr>
    <w:numRestart w:val="eachSect"/>
    <w:footnote w:id="-1"/>
    <w:footnote w:id="0"/>
  </w:footnotePr>
  <w:endnotePr>
    <w:endnote w:id="-1"/>
    <w:endnote w:id="0"/>
  </w:endnotePr>
  <w:compat>
    <w:doNotUseHTMLParagraphAutoSpacing/>
    <w:useFELayout/>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AC0"/>
    <w:rsid w:val="00002DED"/>
    <w:rsid w:val="000031D9"/>
    <w:rsid w:val="0000331B"/>
    <w:rsid w:val="000037C0"/>
    <w:rsid w:val="0000380D"/>
    <w:rsid w:val="0000395A"/>
    <w:rsid w:val="00003B7C"/>
    <w:rsid w:val="000040C9"/>
    <w:rsid w:val="0000421B"/>
    <w:rsid w:val="00004309"/>
    <w:rsid w:val="000044FD"/>
    <w:rsid w:val="000045F9"/>
    <w:rsid w:val="00004745"/>
    <w:rsid w:val="00004F82"/>
    <w:rsid w:val="00004F8E"/>
    <w:rsid w:val="00004FCC"/>
    <w:rsid w:val="000051F3"/>
    <w:rsid w:val="00005499"/>
    <w:rsid w:val="0000573E"/>
    <w:rsid w:val="000058D9"/>
    <w:rsid w:val="000059CA"/>
    <w:rsid w:val="00005ABF"/>
    <w:rsid w:val="00005F0E"/>
    <w:rsid w:val="00005FA7"/>
    <w:rsid w:val="0000624F"/>
    <w:rsid w:val="000062BC"/>
    <w:rsid w:val="0000638F"/>
    <w:rsid w:val="00006A70"/>
    <w:rsid w:val="00006AAF"/>
    <w:rsid w:val="00006B32"/>
    <w:rsid w:val="00006B91"/>
    <w:rsid w:val="00006C70"/>
    <w:rsid w:val="00006CA8"/>
    <w:rsid w:val="00006CE5"/>
    <w:rsid w:val="00006D4E"/>
    <w:rsid w:val="00006F1D"/>
    <w:rsid w:val="00007501"/>
    <w:rsid w:val="0000757F"/>
    <w:rsid w:val="0000758F"/>
    <w:rsid w:val="00007629"/>
    <w:rsid w:val="00007935"/>
    <w:rsid w:val="000079AA"/>
    <w:rsid w:val="00007B0F"/>
    <w:rsid w:val="00007BE8"/>
    <w:rsid w:val="00007C3F"/>
    <w:rsid w:val="00007CC8"/>
    <w:rsid w:val="00007DF5"/>
    <w:rsid w:val="00010326"/>
    <w:rsid w:val="000109A4"/>
    <w:rsid w:val="00010E13"/>
    <w:rsid w:val="00010E73"/>
    <w:rsid w:val="00011008"/>
    <w:rsid w:val="000113CC"/>
    <w:rsid w:val="0001173B"/>
    <w:rsid w:val="00011A24"/>
    <w:rsid w:val="000122AD"/>
    <w:rsid w:val="00012EE8"/>
    <w:rsid w:val="000132A4"/>
    <w:rsid w:val="000133FD"/>
    <w:rsid w:val="00013707"/>
    <w:rsid w:val="00013708"/>
    <w:rsid w:val="00013812"/>
    <w:rsid w:val="00013DAF"/>
    <w:rsid w:val="00014490"/>
    <w:rsid w:val="000146A4"/>
    <w:rsid w:val="00014A35"/>
    <w:rsid w:val="00014FBA"/>
    <w:rsid w:val="000155F2"/>
    <w:rsid w:val="00015745"/>
    <w:rsid w:val="00015C3E"/>
    <w:rsid w:val="00015E1E"/>
    <w:rsid w:val="00015E3F"/>
    <w:rsid w:val="00015E50"/>
    <w:rsid w:val="0001639E"/>
    <w:rsid w:val="000164B3"/>
    <w:rsid w:val="00016656"/>
    <w:rsid w:val="000167A1"/>
    <w:rsid w:val="00016F1D"/>
    <w:rsid w:val="0001761A"/>
    <w:rsid w:val="00017893"/>
    <w:rsid w:val="00017A30"/>
    <w:rsid w:val="00017BA7"/>
    <w:rsid w:val="0002069B"/>
    <w:rsid w:val="000207B3"/>
    <w:rsid w:val="0002083E"/>
    <w:rsid w:val="0002086E"/>
    <w:rsid w:val="00020AB1"/>
    <w:rsid w:val="00020DA8"/>
    <w:rsid w:val="00020DE3"/>
    <w:rsid w:val="000216E0"/>
    <w:rsid w:val="00021849"/>
    <w:rsid w:val="00021AD2"/>
    <w:rsid w:val="00021C48"/>
    <w:rsid w:val="00021FB8"/>
    <w:rsid w:val="00022542"/>
    <w:rsid w:val="00022B51"/>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3FE"/>
    <w:rsid w:val="00025671"/>
    <w:rsid w:val="000258EF"/>
    <w:rsid w:val="00025AFA"/>
    <w:rsid w:val="00025E3E"/>
    <w:rsid w:val="00025EB1"/>
    <w:rsid w:val="00025F66"/>
    <w:rsid w:val="00026106"/>
    <w:rsid w:val="00026289"/>
    <w:rsid w:val="0002651F"/>
    <w:rsid w:val="00026CBF"/>
    <w:rsid w:val="00026D37"/>
    <w:rsid w:val="00026D8F"/>
    <w:rsid w:val="00026EF8"/>
    <w:rsid w:val="0002710F"/>
    <w:rsid w:val="000271FA"/>
    <w:rsid w:val="0002737C"/>
    <w:rsid w:val="00027F36"/>
    <w:rsid w:val="000301BE"/>
    <w:rsid w:val="00030779"/>
    <w:rsid w:val="0003090E"/>
    <w:rsid w:val="000309E5"/>
    <w:rsid w:val="000309F5"/>
    <w:rsid w:val="00030A98"/>
    <w:rsid w:val="00030F8E"/>
    <w:rsid w:val="000310E6"/>
    <w:rsid w:val="00031278"/>
    <w:rsid w:val="000313E1"/>
    <w:rsid w:val="000316D0"/>
    <w:rsid w:val="00031B04"/>
    <w:rsid w:val="00031F2C"/>
    <w:rsid w:val="000320E2"/>
    <w:rsid w:val="000323B0"/>
    <w:rsid w:val="0003241C"/>
    <w:rsid w:val="00032616"/>
    <w:rsid w:val="00032671"/>
    <w:rsid w:val="00032738"/>
    <w:rsid w:val="00032905"/>
    <w:rsid w:val="00032C09"/>
    <w:rsid w:val="00032C6D"/>
    <w:rsid w:val="000331ED"/>
    <w:rsid w:val="00033446"/>
    <w:rsid w:val="00033629"/>
    <w:rsid w:val="000337AF"/>
    <w:rsid w:val="00033AFF"/>
    <w:rsid w:val="00033BAD"/>
    <w:rsid w:val="00034007"/>
    <w:rsid w:val="00034061"/>
    <w:rsid w:val="0003406A"/>
    <w:rsid w:val="000344D3"/>
    <w:rsid w:val="00034619"/>
    <w:rsid w:val="00034899"/>
    <w:rsid w:val="000348BB"/>
    <w:rsid w:val="00034B25"/>
    <w:rsid w:val="00034B7F"/>
    <w:rsid w:val="00034E6E"/>
    <w:rsid w:val="00035009"/>
    <w:rsid w:val="0003551D"/>
    <w:rsid w:val="000356BA"/>
    <w:rsid w:val="000357C9"/>
    <w:rsid w:val="00035BEA"/>
    <w:rsid w:val="000363E5"/>
    <w:rsid w:val="000364B9"/>
    <w:rsid w:val="00036873"/>
    <w:rsid w:val="00036D3D"/>
    <w:rsid w:val="00037210"/>
    <w:rsid w:val="00037366"/>
    <w:rsid w:val="000378EB"/>
    <w:rsid w:val="000378F2"/>
    <w:rsid w:val="000402D6"/>
    <w:rsid w:val="000404CA"/>
    <w:rsid w:val="00040507"/>
    <w:rsid w:val="000406F4"/>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DC"/>
    <w:rsid w:val="000430AF"/>
    <w:rsid w:val="0004323F"/>
    <w:rsid w:val="000433B4"/>
    <w:rsid w:val="00043477"/>
    <w:rsid w:val="000435EA"/>
    <w:rsid w:val="00043664"/>
    <w:rsid w:val="00043AA1"/>
    <w:rsid w:val="00043E1C"/>
    <w:rsid w:val="00044323"/>
    <w:rsid w:val="00044650"/>
    <w:rsid w:val="000447AE"/>
    <w:rsid w:val="00044B55"/>
    <w:rsid w:val="000451B4"/>
    <w:rsid w:val="000451DD"/>
    <w:rsid w:val="0004549E"/>
    <w:rsid w:val="0004578C"/>
    <w:rsid w:val="000457F8"/>
    <w:rsid w:val="00045B4D"/>
    <w:rsid w:val="00045D4E"/>
    <w:rsid w:val="0004671E"/>
    <w:rsid w:val="00046878"/>
    <w:rsid w:val="00046A77"/>
    <w:rsid w:val="00046E38"/>
    <w:rsid w:val="000470C0"/>
    <w:rsid w:val="000475FF"/>
    <w:rsid w:val="000477FC"/>
    <w:rsid w:val="000478A8"/>
    <w:rsid w:val="00047B7C"/>
    <w:rsid w:val="000503F7"/>
    <w:rsid w:val="0005041B"/>
    <w:rsid w:val="00050F66"/>
    <w:rsid w:val="00051028"/>
    <w:rsid w:val="00051052"/>
    <w:rsid w:val="000510E2"/>
    <w:rsid w:val="00051278"/>
    <w:rsid w:val="00051345"/>
    <w:rsid w:val="000513D9"/>
    <w:rsid w:val="000514A0"/>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F7"/>
    <w:rsid w:val="00054348"/>
    <w:rsid w:val="000544E2"/>
    <w:rsid w:val="00054511"/>
    <w:rsid w:val="00054580"/>
    <w:rsid w:val="00054803"/>
    <w:rsid w:val="0005497B"/>
    <w:rsid w:val="00054A5F"/>
    <w:rsid w:val="00054D3E"/>
    <w:rsid w:val="00054FEF"/>
    <w:rsid w:val="00055471"/>
    <w:rsid w:val="000554A6"/>
    <w:rsid w:val="0005555B"/>
    <w:rsid w:val="00055589"/>
    <w:rsid w:val="00055626"/>
    <w:rsid w:val="0005582A"/>
    <w:rsid w:val="00055C8A"/>
    <w:rsid w:val="00055C90"/>
    <w:rsid w:val="00055D96"/>
    <w:rsid w:val="00055FCB"/>
    <w:rsid w:val="00056059"/>
    <w:rsid w:val="000562B6"/>
    <w:rsid w:val="00056365"/>
    <w:rsid w:val="00056A58"/>
    <w:rsid w:val="00056A9F"/>
    <w:rsid w:val="00056DC5"/>
    <w:rsid w:val="0005741D"/>
    <w:rsid w:val="000576DC"/>
    <w:rsid w:val="00057DF1"/>
    <w:rsid w:val="00057F99"/>
    <w:rsid w:val="000605FB"/>
    <w:rsid w:val="000607AC"/>
    <w:rsid w:val="00060858"/>
    <w:rsid w:val="00060979"/>
    <w:rsid w:val="00060A10"/>
    <w:rsid w:val="0006117C"/>
    <w:rsid w:val="0006132E"/>
    <w:rsid w:val="000614A8"/>
    <w:rsid w:val="000614F0"/>
    <w:rsid w:val="000618C0"/>
    <w:rsid w:val="00061989"/>
    <w:rsid w:val="000620D3"/>
    <w:rsid w:val="000621C9"/>
    <w:rsid w:val="00062354"/>
    <w:rsid w:val="000623EF"/>
    <w:rsid w:val="00062627"/>
    <w:rsid w:val="00062643"/>
    <w:rsid w:val="00062701"/>
    <w:rsid w:val="0006285E"/>
    <w:rsid w:val="00062906"/>
    <w:rsid w:val="00062CBA"/>
    <w:rsid w:val="00062E6A"/>
    <w:rsid w:val="0006341C"/>
    <w:rsid w:val="000634FB"/>
    <w:rsid w:val="00063821"/>
    <w:rsid w:val="00063866"/>
    <w:rsid w:val="000638E6"/>
    <w:rsid w:val="00063A91"/>
    <w:rsid w:val="00063CB4"/>
    <w:rsid w:val="0006418F"/>
    <w:rsid w:val="00064704"/>
    <w:rsid w:val="000651A4"/>
    <w:rsid w:val="000652BD"/>
    <w:rsid w:val="00065664"/>
    <w:rsid w:val="00065839"/>
    <w:rsid w:val="000658C8"/>
    <w:rsid w:val="00065E8D"/>
    <w:rsid w:val="000660B3"/>
    <w:rsid w:val="00066208"/>
    <w:rsid w:val="000663AF"/>
    <w:rsid w:val="000663D0"/>
    <w:rsid w:val="000666D0"/>
    <w:rsid w:val="00066717"/>
    <w:rsid w:val="0006677B"/>
    <w:rsid w:val="00066980"/>
    <w:rsid w:val="00066B95"/>
    <w:rsid w:val="00066BE5"/>
    <w:rsid w:val="00066CC3"/>
    <w:rsid w:val="00066D93"/>
    <w:rsid w:val="00067036"/>
    <w:rsid w:val="0006707C"/>
    <w:rsid w:val="000670BC"/>
    <w:rsid w:val="000670F6"/>
    <w:rsid w:val="00067323"/>
    <w:rsid w:val="000673F2"/>
    <w:rsid w:val="00067459"/>
    <w:rsid w:val="000676C8"/>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51"/>
    <w:rsid w:val="00071174"/>
    <w:rsid w:val="0007152D"/>
    <w:rsid w:val="00071DAF"/>
    <w:rsid w:val="00071FE0"/>
    <w:rsid w:val="00072144"/>
    <w:rsid w:val="000723B9"/>
    <w:rsid w:val="000724D1"/>
    <w:rsid w:val="000725C2"/>
    <w:rsid w:val="0007296B"/>
    <w:rsid w:val="00072A3A"/>
    <w:rsid w:val="00072B13"/>
    <w:rsid w:val="00072FD3"/>
    <w:rsid w:val="000730D4"/>
    <w:rsid w:val="0007314E"/>
    <w:rsid w:val="00073226"/>
    <w:rsid w:val="0007332E"/>
    <w:rsid w:val="00073660"/>
    <w:rsid w:val="000736B6"/>
    <w:rsid w:val="00073AD8"/>
    <w:rsid w:val="00073C41"/>
    <w:rsid w:val="00073C6E"/>
    <w:rsid w:val="00073DC9"/>
    <w:rsid w:val="00073F72"/>
    <w:rsid w:val="00074499"/>
    <w:rsid w:val="000744EB"/>
    <w:rsid w:val="000745B0"/>
    <w:rsid w:val="000745D1"/>
    <w:rsid w:val="000748B1"/>
    <w:rsid w:val="00075306"/>
    <w:rsid w:val="000753AA"/>
    <w:rsid w:val="000756D3"/>
    <w:rsid w:val="00075812"/>
    <w:rsid w:val="0007590E"/>
    <w:rsid w:val="00075B7F"/>
    <w:rsid w:val="00075E5D"/>
    <w:rsid w:val="00075EF7"/>
    <w:rsid w:val="000760C2"/>
    <w:rsid w:val="000764EB"/>
    <w:rsid w:val="0007674A"/>
    <w:rsid w:val="0007676E"/>
    <w:rsid w:val="000769CA"/>
    <w:rsid w:val="00076CA9"/>
    <w:rsid w:val="00076D2C"/>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406"/>
    <w:rsid w:val="000824EF"/>
    <w:rsid w:val="0008268C"/>
    <w:rsid w:val="000829DB"/>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5481"/>
    <w:rsid w:val="000855BC"/>
    <w:rsid w:val="000856DC"/>
    <w:rsid w:val="00085AFC"/>
    <w:rsid w:val="00085E73"/>
    <w:rsid w:val="00085FE5"/>
    <w:rsid w:val="000860F2"/>
    <w:rsid w:val="00086281"/>
    <w:rsid w:val="00086393"/>
    <w:rsid w:val="00086784"/>
    <w:rsid w:val="00086E8F"/>
    <w:rsid w:val="000871F4"/>
    <w:rsid w:val="0008734C"/>
    <w:rsid w:val="000874DF"/>
    <w:rsid w:val="000878A6"/>
    <w:rsid w:val="000879C8"/>
    <w:rsid w:val="00087D9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21D2"/>
    <w:rsid w:val="00092416"/>
    <w:rsid w:val="00092535"/>
    <w:rsid w:val="000929DA"/>
    <w:rsid w:val="00092A10"/>
    <w:rsid w:val="00092C21"/>
    <w:rsid w:val="00092CC4"/>
    <w:rsid w:val="00092CEE"/>
    <w:rsid w:val="00092E49"/>
    <w:rsid w:val="00092FBB"/>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D63"/>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320"/>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64E"/>
    <w:rsid w:val="000A2981"/>
    <w:rsid w:val="000A2D37"/>
    <w:rsid w:val="000A2D50"/>
    <w:rsid w:val="000A30B7"/>
    <w:rsid w:val="000A3125"/>
    <w:rsid w:val="000A3198"/>
    <w:rsid w:val="000A322C"/>
    <w:rsid w:val="000A3788"/>
    <w:rsid w:val="000A37E0"/>
    <w:rsid w:val="000A3A03"/>
    <w:rsid w:val="000A3AE8"/>
    <w:rsid w:val="000A3B40"/>
    <w:rsid w:val="000A3B75"/>
    <w:rsid w:val="000A4207"/>
    <w:rsid w:val="000A44CD"/>
    <w:rsid w:val="000A45C4"/>
    <w:rsid w:val="000A47FC"/>
    <w:rsid w:val="000A4849"/>
    <w:rsid w:val="000A4BD1"/>
    <w:rsid w:val="000A4E1C"/>
    <w:rsid w:val="000A4F2A"/>
    <w:rsid w:val="000A5013"/>
    <w:rsid w:val="000A51F7"/>
    <w:rsid w:val="000A5885"/>
    <w:rsid w:val="000A5918"/>
    <w:rsid w:val="000A5B85"/>
    <w:rsid w:val="000A5F79"/>
    <w:rsid w:val="000A64DA"/>
    <w:rsid w:val="000A67A9"/>
    <w:rsid w:val="000A6800"/>
    <w:rsid w:val="000A6A02"/>
    <w:rsid w:val="000A6D3C"/>
    <w:rsid w:val="000A6D7D"/>
    <w:rsid w:val="000A70E4"/>
    <w:rsid w:val="000A738D"/>
    <w:rsid w:val="000A739E"/>
    <w:rsid w:val="000A7522"/>
    <w:rsid w:val="000A7919"/>
    <w:rsid w:val="000A7A16"/>
    <w:rsid w:val="000A7B48"/>
    <w:rsid w:val="000A7D49"/>
    <w:rsid w:val="000A7D91"/>
    <w:rsid w:val="000A7DE5"/>
    <w:rsid w:val="000A7E10"/>
    <w:rsid w:val="000A7EAB"/>
    <w:rsid w:val="000B0074"/>
    <w:rsid w:val="000B03A1"/>
    <w:rsid w:val="000B066D"/>
    <w:rsid w:val="000B0910"/>
    <w:rsid w:val="000B0B0B"/>
    <w:rsid w:val="000B0C2B"/>
    <w:rsid w:val="000B0F67"/>
    <w:rsid w:val="000B101F"/>
    <w:rsid w:val="000B118F"/>
    <w:rsid w:val="000B13C0"/>
    <w:rsid w:val="000B15C5"/>
    <w:rsid w:val="000B1670"/>
    <w:rsid w:val="000B1674"/>
    <w:rsid w:val="000B187B"/>
    <w:rsid w:val="000B198C"/>
    <w:rsid w:val="000B214F"/>
    <w:rsid w:val="000B218D"/>
    <w:rsid w:val="000B2308"/>
    <w:rsid w:val="000B23BA"/>
    <w:rsid w:val="000B246E"/>
    <w:rsid w:val="000B2693"/>
    <w:rsid w:val="000B2E77"/>
    <w:rsid w:val="000B3096"/>
    <w:rsid w:val="000B31C3"/>
    <w:rsid w:val="000B34A0"/>
    <w:rsid w:val="000B396F"/>
    <w:rsid w:val="000B39B1"/>
    <w:rsid w:val="000B3B3F"/>
    <w:rsid w:val="000B3C0B"/>
    <w:rsid w:val="000B3D4C"/>
    <w:rsid w:val="000B3DDA"/>
    <w:rsid w:val="000B3ECD"/>
    <w:rsid w:val="000B4018"/>
    <w:rsid w:val="000B4459"/>
    <w:rsid w:val="000B46F6"/>
    <w:rsid w:val="000B4851"/>
    <w:rsid w:val="000B4A15"/>
    <w:rsid w:val="000B4DC7"/>
    <w:rsid w:val="000B4E07"/>
    <w:rsid w:val="000B4EBE"/>
    <w:rsid w:val="000B53EE"/>
    <w:rsid w:val="000B578B"/>
    <w:rsid w:val="000B57DA"/>
    <w:rsid w:val="000B5B53"/>
    <w:rsid w:val="000B5D53"/>
    <w:rsid w:val="000B5E41"/>
    <w:rsid w:val="000B6362"/>
    <w:rsid w:val="000B63F3"/>
    <w:rsid w:val="000B685C"/>
    <w:rsid w:val="000B7917"/>
    <w:rsid w:val="000B7B70"/>
    <w:rsid w:val="000B7D48"/>
    <w:rsid w:val="000C0666"/>
    <w:rsid w:val="000C06D9"/>
    <w:rsid w:val="000C0940"/>
    <w:rsid w:val="000C0BE5"/>
    <w:rsid w:val="000C0BF5"/>
    <w:rsid w:val="000C0F60"/>
    <w:rsid w:val="000C130A"/>
    <w:rsid w:val="000C13A8"/>
    <w:rsid w:val="000C18FB"/>
    <w:rsid w:val="000C1955"/>
    <w:rsid w:val="000C1C9B"/>
    <w:rsid w:val="000C1DBF"/>
    <w:rsid w:val="000C2449"/>
    <w:rsid w:val="000C29EC"/>
    <w:rsid w:val="000C2A32"/>
    <w:rsid w:val="000C2A42"/>
    <w:rsid w:val="000C2AD3"/>
    <w:rsid w:val="000C2AE0"/>
    <w:rsid w:val="000C30F2"/>
    <w:rsid w:val="000C3AF8"/>
    <w:rsid w:val="000C3F38"/>
    <w:rsid w:val="000C3FC8"/>
    <w:rsid w:val="000C449B"/>
    <w:rsid w:val="000C469E"/>
    <w:rsid w:val="000C4864"/>
    <w:rsid w:val="000C4A6B"/>
    <w:rsid w:val="000C4D52"/>
    <w:rsid w:val="000C5410"/>
    <w:rsid w:val="000C5768"/>
    <w:rsid w:val="000C5C37"/>
    <w:rsid w:val="000C5E21"/>
    <w:rsid w:val="000C5E66"/>
    <w:rsid w:val="000C60E4"/>
    <w:rsid w:val="000C64AA"/>
    <w:rsid w:val="000C6598"/>
    <w:rsid w:val="000C6756"/>
    <w:rsid w:val="000C6B8F"/>
    <w:rsid w:val="000C6CA2"/>
    <w:rsid w:val="000C6EC2"/>
    <w:rsid w:val="000C704E"/>
    <w:rsid w:val="000C722B"/>
    <w:rsid w:val="000C7231"/>
    <w:rsid w:val="000C7A4D"/>
    <w:rsid w:val="000C7CB0"/>
    <w:rsid w:val="000C7CC0"/>
    <w:rsid w:val="000D016A"/>
    <w:rsid w:val="000D0796"/>
    <w:rsid w:val="000D0EBF"/>
    <w:rsid w:val="000D117D"/>
    <w:rsid w:val="000D1247"/>
    <w:rsid w:val="000D12B6"/>
    <w:rsid w:val="000D16F1"/>
    <w:rsid w:val="000D197D"/>
    <w:rsid w:val="000D1A94"/>
    <w:rsid w:val="000D1AE6"/>
    <w:rsid w:val="000D1B56"/>
    <w:rsid w:val="000D1DB3"/>
    <w:rsid w:val="000D209A"/>
    <w:rsid w:val="000D22F0"/>
    <w:rsid w:val="000D26ED"/>
    <w:rsid w:val="000D297C"/>
    <w:rsid w:val="000D2B76"/>
    <w:rsid w:val="000D2D4A"/>
    <w:rsid w:val="000D2D6B"/>
    <w:rsid w:val="000D2F91"/>
    <w:rsid w:val="000D3124"/>
    <w:rsid w:val="000D32DF"/>
    <w:rsid w:val="000D337F"/>
    <w:rsid w:val="000D357B"/>
    <w:rsid w:val="000D3A25"/>
    <w:rsid w:val="000D3B7C"/>
    <w:rsid w:val="000D3D5C"/>
    <w:rsid w:val="000D403B"/>
    <w:rsid w:val="000D46E0"/>
    <w:rsid w:val="000D4826"/>
    <w:rsid w:val="000D4DFA"/>
    <w:rsid w:val="000D4E31"/>
    <w:rsid w:val="000D517A"/>
    <w:rsid w:val="000D51B1"/>
    <w:rsid w:val="000D5443"/>
    <w:rsid w:val="000D5761"/>
    <w:rsid w:val="000D588C"/>
    <w:rsid w:val="000D5B97"/>
    <w:rsid w:val="000D5D89"/>
    <w:rsid w:val="000D5DF6"/>
    <w:rsid w:val="000D608A"/>
    <w:rsid w:val="000D60F8"/>
    <w:rsid w:val="000D6209"/>
    <w:rsid w:val="000D6221"/>
    <w:rsid w:val="000D63E8"/>
    <w:rsid w:val="000D6658"/>
    <w:rsid w:val="000D6934"/>
    <w:rsid w:val="000D6D8D"/>
    <w:rsid w:val="000D6DB2"/>
    <w:rsid w:val="000D700F"/>
    <w:rsid w:val="000D76D0"/>
    <w:rsid w:val="000D775A"/>
    <w:rsid w:val="000D77C7"/>
    <w:rsid w:val="000D78D9"/>
    <w:rsid w:val="000D7E16"/>
    <w:rsid w:val="000D7F16"/>
    <w:rsid w:val="000E03B7"/>
    <w:rsid w:val="000E048A"/>
    <w:rsid w:val="000E0640"/>
    <w:rsid w:val="000E0945"/>
    <w:rsid w:val="000E1078"/>
    <w:rsid w:val="000E15ED"/>
    <w:rsid w:val="000E176A"/>
    <w:rsid w:val="000E17E1"/>
    <w:rsid w:val="000E183E"/>
    <w:rsid w:val="000E1B40"/>
    <w:rsid w:val="000E1D14"/>
    <w:rsid w:val="000E1E9C"/>
    <w:rsid w:val="000E241D"/>
    <w:rsid w:val="000E254D"/>
    <w:rsid w:val="000E2689"/>
    <w:rsid w:val="000E2708"/>
    <w:rsid w:val="000E2849"/>
    <w:rsid w:val="000E293B"/>
    <w:rsid w:val="000E31D9"/>
    <w:rsid w:val="000E33A2"/>
    <w:rsid w:val="000E33E8"/>
    <w:rsid w:val="000E347B"/>
    <w:rsid w:val="000E385A"/>
    <w:rsid w:val="000E414C"/>
    <w:rsid w:val="000E446E"/>
    <w:rsid w:val="000E4C0C"/>
    <w:rsid w:val="000E4EBB"/>
    <w:rsid w:val="000E54AA"/>
    <w:rsid w:val="000E566F"/>
    <w:rsid w:val="000E5699"/>
    <w:rsid w:val="000E56DF"/>
    <w:rsid w:val="000E5D48"/>
    <w:rsid w:val="000E6180"/>
    <w:rsid w:val="000E61FA"/>
    <w:rsid w:val="000E62D8"/>
    <w:rsid w:val="000E65B5"/>
    <w:rsid w:val="000E682B"/>
    <w:rsid w:val="000E6B52"/>
    <w:rsid w:val="000E6DA1"/>
    <w:rsid w:val="000E6FED"/>
    <w:rsid w:val="000E7035"/>
    <w:rsid w:val="000E72F9"/>
    <w:rsid w:val="000E738D"/>
    <w:rsid w:val="000E799D"/>
    <w:rsid w:val="000E7E65"/>
    <w:rsid w:val="000E7E89"/>
    <w:rsid w:val="000F0953"/>
    <w:rsid w:val="000F0B80"/>
    <w:rsid w:val="000F0C3B"/>
    <w:rsid w:val="000F0CA2"/>
    <w:rsid w:val="000F0F32"/>
    <w:rsid w:val="000F1162"/>
    <w:rsid w:val="000F12D4"/>
    <w:rsid w:val="000F1CB7"/>
    <w:rsid w:val="000F1D64"/>
    <w:rsid w:val="000F1E14"/>
    <w:rsid w:val="000F2263"/>
    <w:rsid w:val="000F23C9"/>
    <w:rsid w:val="000F25E4"/>
    <w:rsid w:val="000F272F"/>
    <w:rsid w:val="000F2C32"/>
    <w:rsid w:val="000F2CF1"/>
    <w:rsid w:val="000F2FB7"/>
    <w:rsid w:val="000F3224"/>
    <w:rsid w:val="000F32D3"/>
    <w:rsid w:val="000F3349"/>
    <w:rsid w:val="000F3454"/>
    <w:rsid w:val="000F369A"/>
    <w:rsid w:val="000F37C2"/>
    <w:rsid w:val="000F3BE9"/>
    <w:rsid w:val="000F40CA"/>
    <w:rsid w:val="000F41DA"/>
    <w:rsid w:val="000F439D"/>
    <w:rsid w:val="000F4813"/>
    <w:rsid w:val="000F4B0A"/>
    <w:rsid w:val="000F4E8F"/>
    <w:rsid w:val="000F4F17"/>
    <w:rsid w:val="000F5388"/>
    <w:rsid w:val="000F5A66"/>
    <w:rsid w:val="000F5C46"/>
    <w:rsid w:val="000F5CB8"/>
    <w:rsid w:val="000F5F76"/>
    <w:rsid w:val="000F60E6"/>
    <w:rsid w:val="000F619A"/>
    <w:rsid w:val="000F65E5"/>
    <w:rsid w:val="000F6877"/>
    <w:rsid w:val="000F6B34"/>
    <w:rsid w:val="000F6E33"/>
    <w:rsid w:val="000F7348"/>
    <w:rsid w:val="000F7474"/>
    <w:rsid w:val="000F76A7"/>
    <w:rsid w:val="000F7711"/>
    <w:rsid w:val="000F7753"/>
    <w:rsid w:val="000F7B38"/>
    <w:rsid w:val="000F7DD6"/>
    <w:rsid w:val="000F7DE0"/>
    <w:rsid w:val="000F7F83"/>
    <w:rsid w:val="001000BB"/>
    <w:rsid w:val="00100541"/>
    <w:rsid w:val="00100676"/>
    <w:rsid w:val="00100902"/>
    <w:rsid w:val="00100F0E"/>
    <w:rsid w:val="00100FE1"/>
    <w:rsid w:val="001016C3"/>
    <w:rsid w:val="001019D2"/>
    <w:rsid w:val="00101A5C"/>
    <w:rsid w:val="00101C0F"/>
    <w:rsid w:val="00101C36"/>
    <w:rsid w:val="00101ED6"/>
    <w:rsid w:val="00102372"/>
    <w:rsid w:val="001024BC"/>
    <w:rsid w:val="001024E0"/>
    <w:rsid w:val="00102507"/>
    <w:rsid w:val="001026EB"/>
    <w:rsid w:val="00102BB9"/>
    <w:rsid w:val="00102BDA"/>
    <w:rsid w:val="00103141"/>
    <w:rsid w:val="0010386E"/>
    <w:rsid w:val="00103A27"/>
    <w:rsid w:val="00103A79"/>
    <w:rsid w:val="00103EBA"/>
    <w:rsid w:val="00104585"/>
    <w:rsid w:val="001045BA"/>
    <w:rsid w:val="0010478D"/>
    <w:rsid w:val="0010481C"/>
    <w:rsid w:val="00104A93"/>
    <w:rsid w:val="00104F45"/>
    <w:rsid w:val="00104F53"/>
    <w:rsid w:val="00105129"/>
    <w:rsid w:val="001055E0"/>
    <w:rsid w:val="0010583E"/>
    <w:rsid w:val="001059CE"/>
    <w:rsid w:val="00105A02"/>
    <w:rsid w:val="00105C10"/>
    <w:rsid w:val="00105CA9"/>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9C5"/>
    <w:rsid w:val="00111E42"/>
    <w:rsid w:val="001120D8"/>
    <w:rsid w:val="001121EE"/>
    <w:rsid w:val="0011264E"/>
    <w:rsid w:val="0011286D"/>
    <w:rsid w:val="00112A0E"/>
    <w:rsid w:val="00112B46"/>
    <w:rsid w:val="00112BDB"/>
    <w:rsid w:val="00112C55"/>
    <w:rsid w:val="0011306C"/>
    <w:rsid w:val="00113335"/>
    <w:rsid w:val="001134B3"/>
    <w:rsid w:val="001137ED"/>
    <w:rsid w:val="0011384E"/>
    <w:rsid w:val="00113BBB"/>
    <w:rsid w:val="00113C09"/>
    <w:rsid w:val="00114090"/>
    <w:rsid w:val="00114700"/>
    <w:rsid w:val="00114ACC"/>
    <w:rsid w:val="001151B7"/>
    <w:rsid w:val="001153ED"/>
    <w:rsid w:val="00115734"/>
    <w:rsid w:val="00115F5C"/>
    <w:rsid w:val="0011601C"/>
    <w:rsid w:val="001160B6"/>
    <w:rsid w:val="00116103"/>
    <w:rsid w:val="001162D4"/>
    <w:rsid w:val="00116512"/>
    <w:rsid w:val="00116547"/>
    <w:rsid w:val="00116A5C"/>
    <w:rsid w:val="00116DA1"/>
    <w:rsid w:val="001170A9"/>
    <w:rsid w:val="001170B3"/>
    <w:rsid w:val="00117214"/>
    <w:rsid w:val="0011750F"/>
    <w:rsid w:val="00117644"/>
    <w:rsid w:val="0011789A"/>
    <w:rsid w:val="001179D6"/>
    <w:rsid w:val="00117A48"/>
    <w:rsid w:val="00117C38"/>
    <w:rsid w:val="00117C5F"/>
    <w:rsid w:val="001203C0"/>
    <w:rsid w:val="001209B4"/>
    <w:rsid w:val="00120A58"/>
    <w:rsid w:val="00120BD4"/>
    <w:rsid w:val="00120DB7"/>
    <w:rsid w:val="00120E7F"/>
    <w:rsid w:val="00121329"/>
    <w:rsid w:val="00121DC9"/>
    <w:rsid w:val="00121EF6"/>
    <w:rsid w:val="00121EFB"/>
    <w:rsid w:val="00121FE8"/>
    <w:rsid w:val="0012209E"/>
    <w:rsid w:val="0012214E"/>
    <w:rsid w:val="001226B3"/>
    <w:rsid w:val="00123097"/>
    <w:rsid w:val="001231AF"/>
    <w:rsid w:val="0012321A"/>
    <w:rsid w:val="00123324"/>
    <w:rsid w:val="0012377B"/>
    <w:rsid w:val="00123A36"/>
    <w:rsid w:val="00123CC0"/>
    <w:rsid w:val="00123D64"/>
    <w:rsid w:val="001241F7"/>
    <w:rsid w:val="00124502"/>
    <w:rsid w:val="00124554"/>
    <w:rsid w:val="00124562"/>
    <w:rsid w:val="00124646"/>
    <w:rsid w:val="00124740"/>
    <w:rsid w:val="0012484E"/>
    <w:rsid w:val="00124880"/>
    <w:rsid w:val="001249FF"/>
    <w:rsid w:val="00124BD4"/>
    <w:rsid w:val="00124C92"/>
    <w:rsid w:val="00124E82"/>
    <w:rsid w:val="00124EB1"/>
    <w:rsid w:val="00125182"/>
    <w:rsid w:val="001256F6"/>
    <w:rsid w:val="00125827"/>
    <w:rsid w:val="001258A5"/>
    <w:rsid w:val="00125A39"/>
    <w:rsid w:val="00125CAF"/>
    <w:rsid w:val="00126379"/>
    <w:rsid w:val="00126991"/>
    <w:rsid w:val="00126B81"/>
    <w:rsid w:val="00126BCF"/>
    <w:rsid w:val="00126CC8"/>
    <w:rsid w:val="00126E78"/>
    <w:rsid w:val="00126F72"/>
    <w:rsid w:val="0012751E"/>
    <w:rsid w:val="00127661"/>
    <w:rsid w:val="001276CA"/>
    <w:rsid w:val="00127870"/>
    <w:rsid w:val="00127CEF"/>
    <w:rsid w:val="00127D08"/>
    <w:rsid w:val="00127E6D"/>
    <w:rsid w:val="00127ED5"/>
    <w:rsid w:val="00127F05"/>
    <w:rsid w:val="00130272"/>
    <w:rsid w:val="0013057B"/>
    <w:rsid w:val="0013070E"/>
    <w:rsid w:val="00130884"/>
    <w:rsid w:val="0013093D"/>
    <w:rsid w:val="00130956"/>
    <w:rsid w:val="00130E12"/>
    <w:rsid w:val="00131312"/>
    <w:rsid w:val="001315C3"/>
    <w:rsid w:val="00131689"/>
    <w:rsid w:val="00131978"/>
    <w:rsid w:val="00131A23"/>
    <w:rsid w:val="00131B6F"/>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760"/>
    <w:rsid w:val="001357EF"/>
    <w:rsid w:val="00135902"/>
    <w:rsid w:val="00135B40"/>
    <w:rsid w:val="00135E94"/>
    <w:rsid w:val="00135ECA"/>
    <w:rsid w:val="00136013"/>
    <w:rsid w:val="00136084"/>
    <w:rsid w:val="0013632A"/>
    <w:rsid w:val="001367EB"/>
    <w:rsid w:val="0013689B"/>
    <w:rsid w:val="00136A18"/>
    <w:rsid w:val="00136A69"/>
    <w:rsid w:val="00136C49"/>
    <w:rsid w:val="00136F17"/>
    <w:rsid w:val="001372C3"/>
    <w:rsid w:val="001376D7"/>
    <w:rsid w:val="00137B83"/>
    <w:rsid w:val="00137BF3"/>
    <w:rsid w:val="00137CD2"/>
    <w:rsid w:val="00137E1E"/>
    <w:rsid w:val="001402DB"/>
    <w:rsid w:val="001408CA"/>
    <w:rsid w:val="0014095A"/>
    <w:rsid w:val="00141005"/>
    <w:rsid w:val="0014115E"/>
    <w:rsid w:val="00141162"/>
    <w:rsid w:val="0014123B"/>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7CA"/>
    <w:rsid w:val="00147864"/>
    <w:rsid w:val="00150072"/>
    <w:rsid w:val="00150114"/>
    <w:rsid w:val="0015035F"/>
    <w:rsid w:val="00150362"/>
    <w:rsid w:val="001508FF"/>
    <w:rsid w:val="00150ADA"/>
    <w:rsid w:val="00150E5A"/>
    <w:rsid w:val="00151216"/>
    <w:rsid w:val="0015146E"/>
    <w:rsid w:val="001515E9"/>
    <w:rsid w:val="001516A3"/>
    <w:rsid w:val="001518A4"/>
    <w:rsid w:val="00151C0F"/>
    <w:rsid w:val="00151C5B"/>
    <w:rsid w:val="00151FCA"/>
    <w:rsid w:val="00151FFB"/>
    <w:rsid w:val="001521B0"/>
    <w:rsid w:val="001523D6"/>
    <w:rsid w:val="00152524"/>
    <w:rsid w:val="001529FE"/>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53"/>
    <w:rsid w:val="001552D4"/>
    <w:rsid w:val="0015535C"/>
    <w:rsid w:val="001553F0"/>
    <w:rsid w:val="001554AE"/>
    <w:rsid w:val="00155CC5"/>
    <w:rsid w:val="00155F0F"/>
    <w:rsid w:val="001561D8"/>
    <w:rsid w:val="0015623A"/>
    <w:rsid w:val="001562F2"/>
    <w:rsid w:val="001566C9"/>
    <w:rsid w:val="00156D88"/>
    <w:rsid w:val="00156F4F"/>
    <w:rsid w:val="00156F70"/>
    <w:rsid w:val="00156FF7"/>
    <w:rsid w:val="001572C2"/>
    <w:rsid w:val="0015739A"/>
    <w:rsid w:val="001573EE"/>
    <w:rsid w:val="0015758A"/>
    <w:rsid w:val="001576DC"/>
    <w:rsid w:val="001578C6"/>
    <w:rsid w:val="00157F27"/>
    <w:rsid w:val="00157FA1"/>
    <w:rsid w:val="0016028A"/>
    <w:rsid w:val="00160577"/>
    <w:rsid w:val="00160759"/>
    <w:rsid w:val="0016096A"/>
    <w:rsid w:val="00160C88"/>
    <w:rsid w:val="00160D12"/>
    <w:rsid w:val="00161576"/>
    <w:rsid w:val="001616DB"/>
    <w:rsid w:val="00161A03"/>
    <w:rsid w:val="00161B01"/>
    <w:rsid w:val="001629EA"/>
    <w:rsid w:val="0016321C"/>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6171"/>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DB"/>
    <w:rsid w:val="00174BFF"/>
    <w:rsid w:val="00174D17"/>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F2D"/>
    <w:rsid w:val="00177056"/>
    <w:rsid w:val="001772D1"/>
    <w:rsid w:val="001776B3"/>
    <w:rsid w:val="0017773E"/>
    <w:rsid w:val="0017790F"/>
    <w:rsid w:val="00177A05"/>
    <w:rsid w:val="00177B5D"/>
    <w:rsid w:val="00177E47"/>
    <w:rsid w:val="00177E58"/>
    <w:rsid w:val="00180011"/>
    <w:rsid w:val="0018022C"/>
    <w:rsid w:val="0018032A"/>
    <w:rsid w:val="00180443"/>
    <w:rsid w:val="001805AD"/>
    <w:rsid w:val="00180822"/>
    <w:rsid w:val="001808D9"/>
    <w:rsid w:val="001811CE"/>
    <w:rsid w:val="00181214"/>
    <w:rsid w:val="001812EC"/>
    <w:rsid w:val="001814A3"/>
    <w:rsid w:val="001815A1"/>
    <w:rsid w:val="00181669"/>
    <w:rsid w:val="001817B0"/>
    <w:rsid w:val="001818B3"/>
    <w:rsid w:val="00181901"/>
    <w:rsid w:val="00181A36"/>
    <w:rsid w:val="00181B2E"/>
    <w:rsid w:val="00181DD1"/>
    <w:rsid w:val="00181F7D"/>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42A"/>
    <w:rsid w:val="00185584"/>
    <w:rsid w:val="00185884"/>
    <w:rsid w:val="00185AB7"/>
    <w:rsid w:val="00185CDA"/>
    <w:rsid w:val="00185D53"/>
    <w:rsid w:val="00186404"/>
    <w:rsid w:val="001864F5"/>
    <w:rsid w:val="0018659E"/>
    <w:rsid w:val="00186702"/>
    <w:rsid w:val="00186988"/>
    <w:rsid w:val="00186A92"/>
    <w:rsid w:val="00186A9C"/>
    <w:rsid w:val="00186EBE"/>
    <w:rsid w:val="00186EE9"/>
    <w:rsid w:val="0018718F"/>
    <w:rsid w:val="00187520"/>
    <w:rsid w:val="0018752F"/>
    <w:rsid w:val="001877A4"/>
    <w:rsid w:val="0018787E"/>
    <w:rsid w:val="00187897"/>
    <w:rsid w:val="00190126"/>
    <w:rsid w:val="0019044D"/>
    <w:rsid w:val="00190794"/>
    <w:rsid w:val="001907E0"/>
    <w:rsid w:val="00190AF5"/>
    <w:rsid w:val="00190CA6"/>
    <w:rsid w:val="00190CE1"/>
    <w:rsid w:val="00190F27"/>
    <w:rsid w:val="00191207"/>
    <w:rsid w:val="001916D8"/>
    <w:rsid w:val="00191B4D"/>
    <w:rsid w:val="00191BA4"/>
    <w:rsid w:val="00191C05"/>
    <w:rsid w:val="001920B7"/>
    <w:rsid w:val="0019214E"/>
    <w:rsid w:val="0019216F"/>
    <w:rsid w:val="0019222D"/>
    <w:rsid w:val="0019223A"/>
    <w:rsid w:val="00192451"/>
    <w:rsid w:val="001926C7"/>
    <w:rsid w:val="0019290C"/>
    <w:rsid w:val="00192AC4"/>
    <w:rsid w:val="00192B53"/>
    <w:rsid w:val="00192C4C"/>
    <w:rsid w:val="00192E38"/>
    <w:rsid w:val="001930A3"/>
    <w:rsid w:val="001931BF"/>
    <w:rsid w:val="001935CE"/>
    <w:rsid w:val="0019364F"/>
    <w:rsid w:val="00193D0E"/>
    <w:rsid w:val="00193F25"/>
    <w:rsid w:val="00194413"/>
    <w:rsid w:val="001945EE"/>
    <w:rsid w:val="001947A2"/>
    <w:rsid w:val="001948F6"/>
    <w:rsid w:val="00194A26"/>
    <w:rsid w:val="00194B81"/>
    <w:rsid w:val="00194BBE"/>
    <w:rsid w:val="00194C2F"/>
    <w:rsid w:val="00194EBD"/>
    <w:rsid w:val="00194EFA"/>
    <w:rsid w:val="00194F09"/>
    <w:rsid w:val="00194F3F"/>
    <w:rsid w:val="00195083"/>
    <w:rsid w:val="00195323"/>
    <w:rsid w:val="001955D2"/>
    <w:rsid w:val="0019567C"/>
    <w:rsid w:val="001957AC"/>
    <w:rsid w:val="001957DE"/>
    <w:rsid w:val="00195B59"/>
    <w:rsid w:val="00196150"/>
    <w:rsid w:val="001963D6"/>
    <w:rsid w:val="001967EA"/>
    <w:rsid w:val="00196A1E"/>
    <w:rsid w:val="00196B93"/>
    <w:rsid w:val="00196BD4"/>
    <w:rsid w:val="00196C58"/>
    <w:rsid w:val="00196DFD"/>
    <w:rsid w:val="001971A6"/>
    <w:rsid w:val="00197258"/>
    <w:rsid w:val="001975F5"/>
    <w:rsid w:val="001976A0"/>
    <w:rsid w:val="00197B2B"/>
    <w:rsid w:val="00197D6D"/>
    <w:rsid w:val="001A006D"/>
    <w:rsid w:val="001A0565"/>
    <w:rsid w:val="001A05DA"/>
    <w:rsid w:val="001A05E7"/>
    <w:rsid w:val="001A0A15"/>
    <w:rsid w:val="001A0C0E"/>
    <w:rsid w:val="001A16C7"/>
    <w:rsid w:val="001A1787"/>
    <w:rsid w:val="001A19C9"/>
    <w:rsid w:val="001A1E52"/>
    <w:rsid w:val="001A1EF5"/>
    <w:rsid w:val="001A20AE"/>
    <w:rsid w:val="001A2459"/>
    <w:rsid w:val="001A24C7"/>
    <w:rsid w:val="001A273B"/>
    <w:rsid w:val="001A277B"/>
    <w:rsid w:val="001A2832"/>
    <w:rsid w:val="001A2CA3"/>
    <w:rsid w:val="001A3679"/>
    <w:rsid w:val="001A39BA"/>
    <w:rsid w:val="001A424C"/>
    <w:rsid w:val="001A43E8"/>
    <w:rsid w:val="001A4481"/>
    <w:rsid w:val="001A4541"/>
    <w:rsid w:val="001A45F6"/>
    <w:rsid w:val="001A46D8"/>
    <w:rsid w:val="001A4899"/>
    <w:rsid w:val="001A4A42"/>
    <w:rsid w:val="001A4C00"/>
    <w:rsid w:val="001A500A"/>
    <w:rsid w:val="001A543A"/>
    <w:rsid w:val="001A54B5"/>
    <w:rsid w:val="001A55B4"/>
    <w:rsid w:val="001A5A3A"/>
    <w:rsid w:val="001A5AB6"/>
    <w:rsid w:val="001A5C3C"/>
    <w:rsid w:val="001A5E54"/>
    <w:rsid w:val="001A602C"/>
    <w:rsid w:val="001A6325"/>
    <w:rsid w:val="001A6840"/>
    <w:rsid w:val="001A69D4"/>
    <w:rsid w:val="001A6BB7"/>
    <w:rsid w:val="001A6C46"/>
    <w:rsid w:val="001A6E05"/>
    <w:rsid w:val="001A7501"/>
    <w:rsid w:val="001A777A"/>
    <w:rsid w:val="001A7B7F"/>
    <w:rsid w:val="001A7CB0"/>
    <w:rsid w:val="001A7D5D"/>
    <w:rsid w:val="001A7E89"/>
    <w:rsid w:val="001B01F8"/>
    <w:rsid w:val="001B0C17"/>
    <w:rsid w:val="001B0D03"/>
    <w:rsid w:val="001B0D9B"/>
    <w:rsid w:val="001B0E4C"/>
    <w:rsid w:val="001B12BD"/>
    <w:rsid w:val="001B14C1"/>
    <w:rsid w:val="001B1624"/>
    <w:rsid w:val="001B1655"/>
    <w:rsid w:val="001B16AC"/>
    <w:rsid w:val="001B1AC6"/>
    <w:rsid w:val="001B1C7A"/>
    <w:rsid w:val="001B1FFA"/>
    <w:rsid w:val="001B201E"/>
    <w:rsid w:val="001B20EE"/>
    <w:rsid w:val="001B21D5"/>
    <w:rsid w:val="001B2401"/>
    <w:rsid w:val="001B2625"/>
    <w:rsid w:val="001B27AA"/>
    <w:rsid w:val="001B2934"/>
    <w:rsid w:val="001B2A15"/>
    <w:rsid w:val="001B2BDC"/>
    <w:rsid w:val="001B2D7B"/>
    <w:rsid w:val="001B2ECC"/>
    <w:rsid w:val="001B323C"/>
    <w:rsid w:val="001B3593"/>
    <w:rsid w:val="001B3688"/>
    <w:rsid w:val="001B3694"/>
    <w:rsid w:val="001B3796"/>
    <w:rsid w:val="001B3F05"/>
    <w:rsid w:val="001B4254"/>
    <w:rsid w:val="001B44F2"/>
    <w:rsid w:val="001B45AB"/>
    <w:rsid w:val="001B45E2"/>
    <w:rsid w:val="001B4682"/>
    <w:rsid w:val="001B46E3"/>
    <w:rsid w:val="001B4822"/>
    <w:rsid w:val="001B4CA0"/>
    <w:rsid w:val="001B52DA"/>
    <w:rsid w:val="001B5361"/>
    <w:rsid w:val="001B56C1"/>
    <w:rsid w:val="001B57B6"/>
    <w:rsid w:val="001B5B82"/>
    <w:rsid w:val="001B5F5A"/>
    <w:rsid w:val="001B6634"/>
    <w:rsid w:val="001B6959"/>
    <w:rsid w:val="001B6B52"/>
    <w:rsid w:val="001B6D85"/>
    <w:rsid w:val="001B6DEB"/>
    <w:rsid w:val="001B7361"/>
    <w:rsid w:val="001B7719"/>
    <w:rsid w:val="001B7B88"/>
    <w:rsid w:val="001C0142"/>
    <w:rsid w:val="001C056C"/>
    <w:rsid w:val="001C0746"/>
    <w:rsid w:val="001C0A51"/>
    <w:rsid w:val="001C0C8E"/>
    <w:rsid w:val="001C11F5"/>
    <w:rsid w:val="001C1530"/>
    <w:rsid w:val="001C1540"/>
    <w:rsid w:val="001C1B28"/>
    <w:rsid w:val="001C1B39"/>
    <w:rsid w:val="001C1C9D"/>
    <w:rsid w:val="001C1D46"/>
    <w:rsid w:val="001C1FFD"/>
    <w:rsid w:val="001C2202"/>
    <w:rsid w:val="001C22B7"/>
    <w:rsid w:val="001C2826"/>
    <w:rsid w:val="001C2C35"/>
    <w:rsid w:val="001C351A"/>
    <w:rsid w:val="001C3552"/>
    <w:rsid w:val="001C3586"/>
    <w:rsid w:val="001C37AF"/>
    <w:rsid w:val="001C3CF0"/>
    <w:rsid w:val="001C3D1D"/>
    <w:rsid w:val="001C42D5"/>
    <w:rsid w:val="001C42E9"/>
    <w:rsid w:val="001C43A6"/>
    <w:rsid w:val="001C4417"/>
    <w:rsid w:val="001C44B4"/>
    <w:rsid w:val="001C44DC"/>
    <w:rsid w:val="001C45B9"/>
    <w:rsid w:val="001C48A3"/>
    <w:rsid w:val="001C48E5"/>
    <w:rsid w:val="001C49CA"/>
    <w:rsid w:val="001C4BB8"/>
    <w:rsid w:val="001C4DB9"/>
    <w:rsid w:val="001C4EAD"/>
    <w:rsid w:val="001C5463"/>
    <w:rsid w:val="001C5527"/>
    <w:rsid w:val="001C59FB"/>
    <w:rsid w:val="001C5ABA"/>
    <w:rsid w:val="001C5B55"/>
    <w:rsid w:val="001C5BAB"/>
    <w:rsid w:val="001C6301"/>
    <w:rsid w:val="001C6686"/>
    <w:rsid w:val="001C684D"/>
    <w:rsid w:val="001C68E9"/>
    <w:rsid w:val="001C6DB7"/>
    <w:rsid w:val="001C6F5E"/>
    <w:rsid w:val="001C740A"/>
    <w:rsid w:val="001C78BB"/>
    <w:rsid w:val="001C7A53"/>
    <w:rsid w:val="001D01AD"/>
    <w:rsid w:val="001D02AE"/>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E39"/>
    <w:rsid w:val="001D3E8F"/>
    <w:rsid w:val="001D3FE8"/>
    <w:rsid w:val="001D4138"/>
    <w:rsid w:val="001D421C"/>
    <w:rsid w:val="001D4664"/>
    <w:rsid w:val="001D47AE"/>
    <w:rsid w:val="001D48E2"/>
    <w:rsid w:val="001D4BC3"/>
    <w:rsid w:val="001D4D91"/>
    <w:rsid w:val="001D4E7F"/>
    <w:rsid w:val="001D505A"/>
    <w:rsid w:val="001D50FA"/>
    <w:rsid w:val="001D5578"/>
    <w:rsid w:val="001D58CB"/>
    <w:rsid w:val="001D5928"/>
    <w:rsid w:val="001D5CD1"/>
    <w:rsid w:val="001D6168"/>
    <w:rsid w:val="001D6247"/>
    <w:rsid w:val="001D6708"/>
    <w:rsid w:val="001D6713"/>
    <w:rsid w:val="001D671D"/>
    <w:rsid w:val="001D67B9"/>
    <w:rsid w:val="001D6812"/>
    <w:rsid w:val="001D6E08"/>
    <w:rsid w:val="001D6FAC"/>
    <w:rsid w:val="001D7322"/>
    <w:rsid w:val="001D732F"/>
    <w:rsid w:val="001D73DE"/>
    <w:rsid w:val="001D752F"/>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B66"/>
    <w:rsid w:val="001E1DFE"/>
    <w:rsid w:val="001E1E87"/>
    <w:rsid w:val="001E1F2F"/>
    <w:rsid w:val="001E203E"/>
    <w:rsid w:val="001E2151"/>
    <w:rsid w:val="001E2959"/>
    <w:rsid w:val="001E2A75"/>
    <w:rsid w:val="001E2C6D"/>
    <w:rsid w:val="001E2CBE"/>
    <w:rsid w:val="001E2D25"/>
    <w:rsid w:val="001E32C4"/>
    <w:rsid w:val="001E34E3"/>
    <w:rsid w:val="001E391C"/>
    <w:rsid w:val="001E3950"/>
    <w:rsid w:val="001E396A"/>
    <w:rsid w:val="001E3B9C"/>
    <w:rsid w:val="001E3C3F"/>
    <w:rsid w:val="001E3C4A"/>
    <w:rsid w:val="001E3FE4"/>
    <w:rsid w:val="001E4049"/>
    <w:rsid w:val="001E40B2"/>
    <w:rsid w:val="001E410A"/>
    <w:rsid w:val="001E41F3"/>
    <w:rsid w:val="001E4394"/>
    <w:rsid w:val="001E4513"/>
    <w:rsid w:val="001E491E"/>
    <w:rsid w:val="001E4A29"/>
    <w:rsid w:val="001E4CEC"/>
    <w:rsid w:val="001E5017"/>
    <w:rsid w:val="001E5142"/>
    <w:rsid w:val="001E5271"/>
    <w:rsid w:val="001E5394"/>
    <w:rsid w:val="001E5607"/>
    <w:rsid w:val="001E560D"/>
    <w:rsid w:val="001E5869"/>
    <w:rsid w:val="001E5F5A"/>
    <w:rsid w:val="001E630B"/>
    <w:rsid w:val="001E6772"/>
    <w:rsid w:val="001E6792"/>
    <w:rsid w:val="001E6F74"/>
    <w:rsid w:val="001E6FB6"/>
    <w:rsid w:val="001E7128"/>
    <w:rsid w:val="001E73C6"/>
    <w:rsid w:val="001E744F"/>
    <w:rsid w:val="001E74BF"/>
    <w:rsid w:val="001E767C"/>
    <w:rsid w:val="001E770E"/>
    <w:rsid w:val="001E7814"/>
    <w:rsid w:val="001E7ABC"/>
    <w:rsid w:val="001E7F1A"/>
    <w:rsid w:val="001F063A"/>
    <w:rsid w:val="001F0658"/>
    <w:rsid w:val="001F0872"/>
    <w:rsid w:val="001F08C3"/>
    <w:rsid w:val="001F0DF8"/>
    <w:rsid w:val="001F1128"/>
    <w:rsid w:val="001F1232"/>
    <w:rsid w:val="001F12EB"/>
    <w:rsid w:val="001F1426"/>
    <w:rsid w:val="001F145D"/>
    <w:rsid w:val="001F1762"/>
    <w:rsid w:val="001F17A8"/>
    <w:rsid w:val="001F18C6"/>
    <w:rsid w:val="001F1A23"/>
    <w:rsid w:val="001F1A3F"/>
    <w:rsid w:val="001F1B1A"/>
    <w:rsid w:val="001F1D76"/>
    <w:rsid w:val="001F1F88"/>
    <w:rsid w:val="001F2161"/>
    <w:rsid w:val="001F23FE"/>
    <w:rsid w:val="001F27B4"/>
    <w:rsid w:val="001F29E3"/>
    <w:rsid w:val="001F2B92"/>
    <w:rsid w:val="001F2D14"/>
    <w:rsid w:val="001F2FA8"/>
    <w:rsid w:val="001F31C1"/>
    <w:rsid w:val="001F352B"/>
    <w:rsid w:val="001F35E9"/>
    <w:rsid w:val="001F36F4"/>
    <w:rsid w:val="001F36FF"/>
    <w:rsid w:val="001F38CB"/>
    <w:rsid w:val="001F39C0"/>
    <w:rsid w:val="001F3C98"/>
    <w:rsid w:val="001F3CB2"/>
    <w:rsid w:val="001F3E45"/>
    <w:rsid w:val="001F3FF3"/>
    <w:rsid w:val="001F4253"/>
    <w:rsid w:val="001F459F"/>
    <w:rsid w:val="001F46C3"/>
    <w:rsid w:val="001F4AC3"/>
    <w:rsid w:val="001F4BF2"/>
    <w:rsid w:val="001F4C4A"/>
    <w:rsid w:val="001F4CFF"/>
    <w:rsid w:val="001F4E16"/>
    <w:rsid w:val="001F501A"/>
    <w:rsid w:val="001F514A"/>
    <w:rsid w:val="001F53CB"/>
    <w:rsid w:val="001F53D2"/>
    <w:rsid w:val="001F543D"/>
    <w:rsid w:val="001F5498"/>
    <w:rsid w:val="001F58B3"/>
    <w:rsid w:val="001F5B63"/>
    <w:rsid w:val="001F5D9C"/>
    <w:rsid w:val="001F6075"/>
    <w:rsid w:val="001F60D6"/>
    <w:rsid w:val="001F613C"/>
    <w:rsid w:val="001F62C0"/>
    <w:rsid w:val="001F62CF"/>
    <w:rsid w:val="001F63BF"/>
    <w:rsid w:val="001F63FE"/>
    <w:rsid w:val="001F686E"/>
    <w:rsid w:val="001F6EA7"/>
    <w:rsid w:val="001F6EA8"/>
    <w:rsid w:val="001F6EB0"/>
    <w:rsid w:val="001F716D"/>
    <w:rsid w:val="001F718F"/>
    <w:rsid w:val="001F7265"/>
    <w:rsid w:val="001F7410"/>
    <w:rsid w:val="001F797C"/>
    <w:rsid w:val="001F7AC0"/>
    <w:rsid w:val="001F7C6D"/>
    <w:rsid w:val="001F7F85"/>
    <w:rsid w:val="001F7FF5"/>
    <w:rsid w:val="0020018B"/>
    <w:rsid w:val="0020030B"/>
    <w:rsid w:val="00200CCB"/>
    <w:rsid w:val="002013B9"/>
    <w:rsid w:val="0020162A"/>
    <w:rsid w:val="00201A06"/>
    <w:rsid w:val="00201C29"/>
    <w:rsid w:val="00201E9D"/>
    <w:rsid w:val="0020217B"/>
    <w:rsid w:val="00202745"/>
    <w:rsid w:val="00202751"/>
    <w:rsid w:val="002028CA"/>
    <w:rsid w:val="00202F44"/>
    <w:rsid w:val="00203302"/>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DF4"/>
    <w:rsid w:val="00204E82"/>
    <w:rsid w:val="00204EF3"/>
    <w:rsid w:val="00204F4B"/>
    <w:rsid w:val="002054C1"/>
    <w:rsid w:val="002055C4"/>
    <w:rsid w:val="002057E4"/>
    <w:rsid w:val="002057E6"/>
    <w:rsid w:val="00205C31"/>
    <w:rsid w:val="00205EBA"/>
    <w:rsid w:val="00205FCF"/>
    <w:rsid w:val="00206064"/>
    <w:rsid w:val="002064E6"/>
    <w:rsid w:val="002066E0"/>
    <w:rsid w:val="00206AE6"/>
    <w:rsid w:val="00206B34"/>
    <w:rsid w:val="00206CD2"/>
    <w:rsid w:val="00206F90"/>
    <w:rsid w:val="00206FA1"/>
    <w:rsid w:val="00207012"/>
    <w:rsid w:val="00207129"/>
    <w:rsid w:val="00207298"/>
    <w:rsid w:val="00207516"/>
    <w:rsid w:val="0020756C"/>
    <w:rsid w:val="00207774"/>
    <w:rsid w:val="00207799"/>
    <w:rsid w:val="002077EB"/>
    <w:rsid w:val="00207922"/>
    <w:rsid w:val="00207EDD"/>
    <w:rsid w:val="0021002B"/>
    <w:rsid w:val="002106FF"/>
    <w:rsid w:val="0021090B"/>
    <w:rsid w:val="00210B5F"/>
    <w:rsid w:val="00210DE4"/>
    <w:rsid w:val="002111CE"/>
    <w:rsid w:val="002113A6"/>
    <w:rsid w:val="0021170A"/>
    <w:rsid w:val="00211B78"/>
    <w:rsid w:val="00211FFC"/>
    <w:rsid w:val="00212633"/>
    <w:rsid w:val="00212775"/>
    <w:rsid w:val="002127D2"/>
    <w:rsid w:val="002128D3"/>
    <w:rsid w:val="0021293E"/>
    <w:rsid w:val="00212D95"/>
    <w:rsid w:val="0021315A"/>
    <w:rsid w:val="00213307"/>
    <w:rsid w:val="002139C0"/>
    <w:rsid w:val="002140B8"/>
    <w:rsid w:val="00214319"/>
    <w:rsid w:val="00214721"/>
    <w:rsid w:val="002148B3"/>
    <w:rsid w:val="00214A0F"/>
    <w:rsid w:val="00214C7A"/>
    <w:rsid w:val="00214E34"/>
    <w:rsid w:val="00214F5E"/>
    <w:rsid w:val="00214F6D"/>
    <w:rsid w:val="0021506C"/>
    <w:rsid w:val="00215201"/>
    <w:rsid w:val="002154BC"/>
    <w:rsid w:val="00215555"/>
    <w:rsid w:val="00216161"/>
    <w:rsid w:val="00216205"/>
    <w:rsid w:val="00216363"/>
    <w:rsid w:val="0021648D"/>
    <w:rsid w:val="0021662E"/>
    <w:rsid w:val="00216A76"/>
    <w:rsid w:val="00216A7E"/>
    <w:rsid w:val="00216AF3"/>
    <w:rsid w:val="00216B38"/>
    <w:rsid w:val="00216C76"/>
    <w:rsid w:val="00216C7A"/>
    <w:rsid w:val="00216E70"/>
    <w:rsid w:val="00217521"/>
    <w:rsid w:val="00217530"/>
    <w:rsid w:val="00217A4E"/>
    <w:rsid w:val="00217CE3"/>
    <w:rsid w:val="00217D3B"/>
    <w:rsid w:val="00220122"/>
    <w:rsid w:val="002202E0"/>
    <w:rsid w:val="0022064F"/>
    <w:rsid w:val="00220CA7"/>
    <w:rsid w:val="00220E0C"/>
    <w:rsid w:val="00220ED7"/>
    <w:rsid w:val="00221332"/>
    <w:rsid w:val="00221A5C"/>
    <w:rsid w:val="00221AE7"/>
    <w:rsid w:val="0022223F"/>
    <w:rsid w:val="002222AE"/>
    <w:rsid w:val="0022277E"/>
    <w:rsid w:val="0022294C"/>
    <w:rsid w:val="00222DDF"/>
    <w:rsid w:val="00222E92"/>
    <w:rsid w:val="0022342B"/>
    <w:rsid w:val="00223681"/>
    <w:rsid w:val="00223A93"/>
    <w:rsid w:val="00223AAC"/>
    <w:rsid w:val="00223AC5"/>
    <w:rsid w:val="00223CAB"/>
    <w:rsid w:val="00223DC9"/>
    <w:rsid w:val="00223F60"/>
    <w:rsid w:val="0022444C"/>
    <w:rsid w:val="002246D6"/>
    <w:rsid w:val="0022477C"/>
    <w:rsid w:val="00224E0E"/>
    <w:rsid w:val="00225455"/>
    <w:rsid w:val="0022547F"/>
    <w:rsid w:val="00225527"/>
    <w:rsid w:val="002255E1"/>
    <w:rsid w:val="002258A1"/>
    <w:rsid w:val="00225F8E"/>
    <w:rsid w:val="002261C4"/>
    <w:rsid w:val="002261E0"/>
    <w:rsid w:val="00226DDB"/>
    <w:rsid w:val="002274A3"/>
    <w:rsid w:val="002277CB"/>
    <w:rsid w:val="002278C4"/>
    <w:rsid w:val="0022793A"/>
    <w:rsid w:val="002279B8"/>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F37"/>
    <w:rsid w:val="00231F5D"/>
    <w:rsid w:val="0023233A"/>
    <w:rsid w:val="00232525"/>
    <w:rsid w:val="0023273A"/>
    <w:rsid w:val="00232863"/>
    <w:rsid w:val="00233379"/>
    <w:rsid w:val="00233613"/>
    <w:rsid w:val="0023362D"/>
    <w:rsid w:val="002338A7"/>
    <w:rsid w:val="0023396A"/>
    <w:rsid w:val="00233B3D"/>
    <w:rsid w:val="00233BD5"/>
    <w:rsid w:val="00233C69"/>
    <w:rsid w:val="00233CEC"/>
    <w:rsid w:val="00233E42"/>
    <w:rsid w:val="00233E47"/>
    <w:rsid w:val="0023427D"/>
    <w:rsid w:val="0023435F"/>
    <w:rsid w:val="00234517"/>
    <w:rsid w:val="00234597"/>
    <w:rsid w:val="00234605"/>
    <w:rsid w:val="00234858"/>
    <w:rsid w:val="00234A32"/>
    <w:rsid w:val="00234C85"/>
    <w:rsid w:val="00234CAA"/>
    <w:rsid w:val="00234CF8"/>
    <w:rsid w:val="00234E3C"/>
    <w:rsid w:val="00234EC4"/>
    <w:rsid w:val="0023514C"/>
    <w:rsid w:val="00235161"/>
    <w:rsid w:val="0023526B"/>
    <w:rsid w:val="002356BB"/>
    <w:rsid w:val="00235717"/>
    <w:rsid w:val="0023581B"/>
    <w:rsid w:val="00235AC5"/>
    <w:rsid w:val="00235C1D"/>
    <w:rsid w:val="00235DE9"/>
    <w:rsid w:val="00235E69"/>
    <w:rsid w:val="00235F3E"/>
    <w:rsid w:val="00236138"/>
    <w:rsid w:val="00236490"/>
    <w:rsid w:val="00236613"/>
    <w:rsid w:val="00236663"/>
    <w:rsid w:val="0023666C"/>
    <w:rsid w:val="002367AA"/>
    <w:rsid w:val="00236E44"/>
    <w:rsid w:val="00236FB3"/>
    <w:rsid w:val="002370C5"/>
    <w:rsid w:val="00237888"/>
    <w:rsid w:val="002378C0"/>
    <w:rsid w:val="00237A22"/>
    <w:rsid w:val="00237A93"/>
    <w:rsid w:val="00237DAD"/>
    <w:rsid w:val="00237F9A"/>
    <w:rsid w:val="002400E0"/>
    <w:rsid w:val="0024017F"/>
    <w:rsid w:val="002403C3"/>
    <w:rsid w:val="0024043D"/>
    <w:rsid w:val="0024062E"/>
    <w:rsid w:val="0024082A"/>
    <w:rsid w:val="00240903"/>
    <w:rsid w:val="00240DD0"/>
    <w:rsid w:val="00240E0C"/>
    <w:rsid w:val="002411B1"/>
    <w:rsid w:val="0024151E"/>
    <w:rsid w:val="002416CC"/>
    <w:rsid w:val="00241A62"/>
    <w:rsid w:val="00241B9C"/>
    <w:rsid w:val="00241D61"/>
    <w:rsid w:val="00241F06"/>
    <w:rsid w:val="00242057"/>
    <w:rsid w:val="002421C7"/>
    <w:rsid w:val="0024229F"/>
    <w:rsid w:val="0024237A"/>
    <w:rsid w:val="00242CF7"/>
    <w:rsid w:val="002432E0"/>
    <w:rsid w:val="002433C1"/>
    <w:rsid w:val="002434E3"/>
    <w:rsid w:val="00243762"/>
    <w:rsid w:val="00243939"/>
    <w:rsid w:val="00243F53"/>
    <w:rsid w:val="002443A0"/>
    <w:rsid w:val="00244414"/>
    <w:rsid w:val="00244788"/>
    <w:rsid w:val="002447AA"/>
    <w:rsid w:val="00244850"/>
    <w:rsid w:val="0024513E"/>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D42"/>
    <w:rsid w:val="00250EB8"/>
    <w:rsid w:val="00250FA9"/>
    <w:rsid w:val="00251127"/>
    <w:rsid w:val="002512C1"/>
    <w:rsid w:val="002513C8"/>
    <w:rsid w:val="00251754"/>
    <w:rsid w:val="00251772"/>
    <w:rsid w:val="00251BAA"/>
    <w:rsid w:val="00251BE3"/>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5"/>
    <w:rsid w:val="002553A6"/>
    <w:rsid w:val="0025575B"/>
    <w:rsid w:val="00255884"/>
    <w:rsid w:val="00255E20"/>
    <w:rsid w:val="002560F3"/>
    <w:rsid w:val="002561F3"/>
    <w:rsid w:val="0025645C"/>
    <w:rsid w:val="002565A4"/>
    <w:rsid w:val="0025669C"/>
    <w:rsid w:val="002568E2"/>
    <w:rsid w:val="00256901"/>
    <w:rsid w:val="00256BF2"/>
    <w:rsid w:val="00256C72"/>
    <w:rsid w:val="00257161"/>
    <w:rsid w:val="00257375"/>
    <w:rsid w:val="0025751E"/>
    <w:rsid w:val="0025752A"/>
    <w:rsid w:val="0025772A"/>
    <w:rsid w:val="002579EE"/>
    <w:rsid w:val="00257E0E"/>
    <w:rsid w:val="00260110"/>
    <w:rsid w:val="0026017A"/>
    <w:rsid w:val="00260268"/>
    <w:rsid w:val="00260858"/>
    <w:rsid w:val="00260AFE"/>
    <w:rsid w:val="00260C82"/>
    <w:rsid w:val="00260E1E"/>
    <w:rsid w:val="00260F78"/>
    <w:rsid w:val="002615FD"/>
    <w:rsid w:val="00261A67"/>
    <w:rsid w:val="00261D80"/>
    <w:rsid w:val="00261E2D"/>
    <w:rsid w:val="00261F73"/>
    <w:rsid w:val="00261FA1"/>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580"/>
    <w:rsid w:val="002649B2"/>
    <w:rsid w:val="00265327"/>
    <w:rsid w:val="002654BE"/>
    <w:rsid w:val="002656C7"/>
    <w:rsid w:val="002658C0"/>
    <w:rsid w:val="00265B01"/>
    <w:rsid w:val="00265B0A"/>
    <w:rsid w:val="00265EE6"/>
    <w:rsid w:val="00266223"/>
    <w:rsid w:val="002662B7"/>
    <w:rsid w:val="00266745"/>
    <w:rsid w:val="00266A27"/>
    <w:rsid w:val="00266BC6"/>
    <w:rsid w:val="002671B5"/>
    <w:rsid w:val="0026757E"/>
    <w:rsid w:val="00267691"/>
    <w:rsid w:val="002676B6"/>
    <w:rsid w:val="00267957"/>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30C2"/>
    <w:rsid w:val="00273226"/>
    <w:rsid w:val="0027378F"/>
    <w:rsid w:val="00273873"/>
    <w:rsid w:val="00273903"/>
    <w:rsid w:val="0027421B"/>
    <w:rsid w:val="00274395"/>
    <w:rsid w:val="0027457B"/>
    <w:rsid w:val="002745D0"/>
    <w:rsid w:val="00274B9E"/>
    <w:rsid w:val="00274C50"/>
    <w:rsid w:val="002752F8"/>
    <w:rsid w:val="002753EB"/>
    <w:rsid w:val="00275428"/>
    <w:rsid w:val="00275A0D"/>
    <w:rsid w:val="00275BE6"/>
    <w:rsid w:val="00275D12"/>
    <w:rsid w:val="0027626B"/>
    <w:rsid w:val="002762F3"/>
    <w:rsid w:val="0027644E"/>
    <w:rsid w:val="00276574"/>
    <w:rsid w:val="00276869"/>
    <w:rsid w:val="00276894"/>
    <w:rsid w:val="00276AFC"/>
    <w:rsid w:val="00276F14"/>
    <w:rsid w:val="00276F7E"/>
    <w:rsid w:val="00277211"/>
    <w:rsid w:val="00277301"/>
    <w:rsid w:val="002774A8"/>
    <w:rsid w:val="002776A0"/>
    <w:rsid w:val="00277938"/>
    <w:rsid w:val="00277A95"/>
    <w:rsid w:val="00277C23"/>
    <w:rsid w:val="00277D30"/>
    <w:rsid w:val="002801CF"/>
    <w:rsid w:val="002806EF"/>
    <w:rsid w:val="002807CF"/>
    <w:rsid w:val="00280952"/>
    <w:rsid w:val="00280B05"/>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7D5"/>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4C47"/>
    <w:rsid w:val="0028530F"/>
    <w:rsid w:val="00285431"/>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55E"/>
    <w:rsid w:val="00287A10"/>
    <w:rsid w:val="00287A85"/>
    <w:rsid w:val="00287C98"/>
    <w:rsid w:val="00287D10"/>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D4"/>
    <w:rsid w:val="00292F94"/>
    <w:rsid w:val="00293168"/>
    <w:rsid w:val="002931E5"/>
    <w:rsid w:val="0029331F"/>
    <w:rsid w:val="002936B7"/>
    <w:rsid w:val="0029397E"/>
    <w:rsid w:val="00293B7D"/>
    <w:rsid w:val="00293D7D"/>
    <w:rsid w:val="00294199"/>
    <w:rsid w:val="002941DB"/>
    <w:rsid w:val="002941EE"/>
    <w:rsid w:val="002941FA"/>
    <w:rsid w:val="00294202"/>
    <w:rsid w:val="00294309"/>
    <w:rsid w:val="0029431C"/>
    <w:rsid w:val="002951A0"/>
    <w:rsid w:val="002953D6"/>
    <w:rsid w:val="00295680"/>
    <w:rsid w:val="00295728"/>
    <w:rsid w:val="00295A47"/>
    <w:rsid w:val="00295D14"/>
    <w:rsid w:val="0029637C"/>
    <w:rsid w:val="002965BE"/>
    <w:rsid w:val="002965F8"/>
    <w:rsid w:val="00296681"/>
    <w:rsid w:val="00296728"/>
    <w:rsid w:val="002967EB"/>
    <w:rsid w:val="00296910"/>
    <w:rsid w:val="00296CB4"/>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324"/>
    <w:rsid w:val="002A140B"/>
    <w:rsid w:val="002A15F2"/>
    <w:rsid w:val="002A1607"/>
    <w:rsid w:val="002A187E"/>
    <w:rsid w:val="002A1CCE"/>
    <w:rsid w:val="002A1EFD"/>
    <w:rsid w:val="002A1F7C"/>
    <w:rsid w:val="002A22B5"/>
    <w:rsid w:val="002A25F2"/>
    <w:rsid w:val="002A263F"/>
    <w:rsid w:val="002A2E4C"/>
    <w:rsid w:val="002A2E86"/>
    <w:rsid w:val="002A2E9E"/>
    <w:rsid w:val="002A2ED4"/>
    <w:rsid w:val="002A31A1"/>
    <w:rsid w:val="002A3279"/>
    <w:rsid w:val="002A38E2"/>
    <w:rsid w:val="002A394B"/>
    <w:rsid w:val="002A399E"/>
    <w:rsid w:val="002A3B0C"/>
    <w:rsid w:val="002A3B59"/>
    <w:rsid w:val="002A458A"/>
    <w:rsid w:val="002A45FD"/>
    <w:rsid w:val="002A47CC"/>
    <w:rsid w:val="002A4847"/>
    <w:rsid w:val="002A48BA"/>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711"/>
    <w:rsid w:val="002A6CCF"/>
    <w:rsid w:val="002A6DA6"/>
    <w:rsid w:val="002A6F84"/>
    <w:rsid w:val="002A7275"/>
    <w:rsid w:val="002A763A"/>
    <w:rsid w:val="002A7976"/>
    <w:rsid w:val="002A7A77"/>
    <w:rsid w:val="002B05BC"/>
    <w:rsid w:val="002B0811"/>
    <w:rsid w:val="002B0FBE"/>
    <w:rsid w:val="002B10C2"/>
    <w:rsid w:val="002B15B5"/>
    <w:rsid w:val="002B19F9"/>
    <w:rsid w:val="002B1DDC"/>
    <w:rsid w:val="002B20F3"/>
    <w:rsid w:val="002B2172"/>
    <w:rsid w:val="002B2482"/>
    <w:rsid w:val="002B25F9"/>
    <w:rsid w:val="002B2636"/>
    <w:rsid w:val="002B2958"/>
    <w:rsid w:val="002B29A0"/>
    <w:rsid w:val="002B2CF5"/>
    <w:rsid w:val="002B2DF5"/>
    <w:rsid w:val="002B2E0D"/>
    <w:rsid w:val="002B31CA"/>
    <w:rsid w:val="002B32BF"/>
    <w:rsid w:val="002B3560"/>
    <w:rsid w:val="002B3B57"/>
    <w:rsid w:val="002B3B6F"/>
    <w:rsid w:val="002B3C18"/>
    <w:rsid w:val="002B3DC2"/>
    <w:rsid w:val="002B40BE"/>
    <w:rsid w:val="002B41F3"/>
    <w:rsid w:val="002B4425"/>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7149"/>
    <w:rsid w:val="002B71DF"/>
    <w:rsid w:val="002B75E8"/>
    <w:rsid w:val="002B765E"/>
    <w:rsid w:val="002B76F9"/>
    <w:rsid w:val="002B77F5"/>
    <w:rsid w:val="002B7F6F"/>
    <w:rsid w:val="002C0284"/>
    <w:rsid w:val="002C02C1"/>
    <w:rsid w:val="002C0356"/>
    <w:rsid w:val="002C06F4"/>
    <w:rsid w:val="002C0A78"/>
    <w:rsid w:val="002C0A98"/>
    <w:rsid w:val="002C0B05"/>
    <w:rsid w:val="002C1002"/>
    <w:rsid w:val="002C103C"/>
    <w:rsid w:val="002C11CF"/>
    <w:rsid w:val="002C1203"/>
    <w:rsid w:val="002C13E8"/>
    <w:rsid w:val="002C14B4"/>
    <w:rsid w:val="002C14C0"/>
    <w:rsid w:val="002C15A7"/>
    <w:rsid w:val="002C1747"/>
    <w:rsid w:val="002C17A1"/>
    <w:rsid w:val="002C1942"/>
    <w:rsid w:val="002C1C5F"/>
    <w:rsid w:val="002C1C93"/>
    <w:rsid w:val="002C1DA6"/>
    <w:rsid w:val="002C1E9E"/>
    <w:rsid w:val="002C2012"/>
    <w:rsid w:val="002C2282"/>
    <w:rsid w:val="002C22F9"/>
    <w:rsid w:val="002C2634"/>
    <w:rsid w:val="002C2EB2"/>
    <w:rsid w:val="002C3182"/>
    <w:rsid w:val="002C31E7"/>
    <w:rsid w:val="002C3402"/>
    <w:rsid w:val="002C372F"/>
    <w:rsid w:val="002C3949"/>
    <w:rsid w:val="002C3F47"/>
    <w:rsid w:val="002C40AE"/>
    <w:rsid w:val="002C42D4"/>
    <w:rsid w:val="002C43CD"/>
    <w:rsid w:val="002C4536"/>
    <w:rsid w:val="002C45B5"/>
    <w:rsid w:val="002C461E"/>
    <w:rsid w:val="002C4705"/>
    <w:rsid w:val="002C4911"/>
    <w:rsid w:val="002C4956"/>
    <w:rsid w:val="002C49F2"/>
    <w:rsid w:val="002C519E"/>
    <w:rsid w:val="002C5289"/>
    <w:rsid w:val="002C55D9"/>
    <w:rsid w:val="002C5645"/>
    <w:rsid w:val="002C5A0A"/>
    <w:rsid w:val="002C5B86"/>
    <w:rsid w:val="002C5C60"/>
    <w:rsid w:val="002C5D5F"/>
    <w:rsid w:val="002C5EA6"/>
    <w:rsid w:val="002C6161"/>
    <w:rsid w:val="002C61C5"/>
    <w:rsid w:val="002C6392"/>
    <w:rsid w:val="002C650C"/>
    <w:rsid w:val="002C6550"/>
    <w:rsid w:val="002C6597"/>
    <w:rsid w:val="002C6692"/>
    <w:rsid w:val="002C685A"/>
    <w:rsid w:val="002C6C7B"/>
    <w:rsid w:val="002C6D17"/>
    <w:rsid w:val="002C6E1C"/>
    <w:rsid w:val="002C6E3B"/>
    <w:rsid w:val="002C70C1"/>
    <w:rsid w:val="002C7294"/>
    <w:rsid w:val="002C7672"/>
    <w:rsid w:val="002C7792"/>
    <w:rsid w:val="002C78CA"/>
    <w:rsid w:val="002C7909"/>
    <w:rsid w:val="002C7945"/>
    <w:rsid w:val="002D0207"/>
    <w:rsid w:val="002D0230"/>
    <w:rsid w:val="002D0549"/>
    <w:rsid w:val="002D0831"/>
    <w:rsid w:val="002D0BC5"/>
    <w:rsid w:val="002D0E97"/>
    <w:rsid w:val="002D1444"/>
    <w:rsid w:val="002D1578"/>
    <w:rsid w:val="002D1899"/>
    <w:rsid w:val="002D1C8B"/>
    <w:rsid w:val="002D1EC2"/>
    <w:rsid w:val="002D220A"/>
    <w:rsid w:val="002D2485"/>
    <w:rsid w:val="002D2A02"/>
    <w:rsid w:val="002D2B7D"/>
    <w:rsid w:val="002D2DF5"/>
    <w:rsid w:val="002D33BA"/>
    <w:rsid w:val="002D34AF"/>
    <w:rsid w:val="002D387A"/>
    <w:rsid w:val="002D38EB"/>
    <w:rsid w:val="002D3B0D"/>
    <w:rsid w:val="002D3B1E"/>
    <w:rsid w:val="002D3C6D"/>
    <w:rsid w:val="002D3CBD"/>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71D"/>
    <w:rsid w:val="002D6814"/>
    <w:rsid w:val="002D68CA"/>
    <w:rsid w:val="002D6E8F"/>
    <w:rsid w:val="002D751B"/>
    <w:rsid w:val="002D7A4D"/>
    <w:rsid w:val="002D7A8F"/>
    <w:rsid w:val="002D7C86"/>
    <w:rsid w:val="002D7DAB"/>
    <w:rsid w:val="002D7E21"/>
    <w:rsid w:val="002D7E6F"/>
    <w:rsid w:val="002E00CD"/>
    <w:rsid w:val="002E04F9"/>
    <w:rsid w:val="002E06F5"/>
    <w:rsid w:val="002E0988"/>
    <w:rsid w:val="002E1239"/>
    <w:rsid w:val="002E1509"/>
    <w:rsid w:val="002E15B2"/>
    <w:rsid w:val="002E1650"/>
    <w:rsid w:val="002E16DA"/>
    <w:rsid w:val="002E1A9C"/>
    <w:rsid w:val="002E1C2C"/>
    <w:rsid w:val="002E1E74"/>
    <w:rsid w:val="002E2074"/>
    <w:rsid w:val="002E20D9"/>
    <w:rsid w:val="002E2246"/>
    <w:rsid w:val="002E24AC"/>
    <w:rsid w:val="002E259B"/>
    <w:rsid w:val="002E26C6"/>
    <w:rsid w:val="002E272E"/>
    <w:rsid w:val="002E2E88"/>
    <w:rsid w:val="002E30B8"/>
    <w:rsid w:val="002E375B"/>
    <w:rsid w:val="002E3A4C"/>
    <w:rsid w:val="002E3CAC"/>
    <w:rsid w:val="002E444E"/>
    <w:rsid w:val="002E481B"/>
    <w:rsid w:val="002E496C"/>
    <w:rsid w:val="002E4978"/>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83"/>
    <w:rsid w:val="002E60E1"/>
    <w:rsid w:val="002E657F"/>
    <w:rsid w:val="002E6753"/>
    <w:rsid w:val="002E6768"/>
    <w:rsid w:val="002E6850"/>
    <w:rsid w:val="002E6A1E"/>
    <w:rsid w:val="002E6D28"/>
    <w:rsid w:val="002E7138"/>
    <w:rsid w:val="002E74E7"/>
    <w:rsid w:val="002E76A9"/>
    <w:rsid w:val="002E7AC6"/>
    <w:rsid w:val="002E7C93"/>
    <w:rsid w:val="002E7EAA"/>
    <w:rsid w:val="002F06D2"/>
    <w:rsid w:val="002F09CC"/>
    <w:rsid w:val="002F09D1"/>
    <w:rsid w:val="002F0B29"/>
    <w:rsid w:val="002F0C52"/>
    <w:rsid w:val="002F0D1F"/>
    <w:rsid w:val="002F0F6B"/>
    <w:rsid w:val="002F10EA"/>
    <w:rsid w:val="002F1422"/>
    <w:rsid w:val="002F16D3"/>
    <w:rsid w:val="002F17F3"/>
    <w:rsid w:val="002F1906"/>
    <w:rsid w:val="002F1CA8"/>
    <w:rsid w:val="002F1ECC"/>
    <w:rsid w:val="002F2306"/>
    <w:rsid w:val="002F2508"/>
    <w:rsid w:val="002F27F0"/>
    <w:rsid w:val="002F2AB7"/>
    <w:rsid w:val="002F2AE3"/>
    <w:rsid w:val="002F30C3"/>
    <w:rsid w:val="002F347D"/>
    <w:rsid w:val="002F3842"/>
    <w:rsid w:val="002F3FCE"/>
    <w:rsid w:val="002F45D0"/>
    <w:rsid w:val="002F4A43"/>
    <w:rsid w:val="002F4C99"/>
    <w:rsid w:val="002F4EC1"/>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271"/>
    <w:rsid w:val="003012AC"/>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221"/>
    <w:rsid w:val="003042D9"/>
    <w:rsid w:val="003042F9"/>
    <w:rsid w:val="00304607"/>
    <w:rsid w:val="003046DD"/>
    <w:rsid w:val="00304A40"/>
    <w:rsid w:val="003051E2"/>
    <w:rsid w:val="003052C8"/>
    <w:rsid w:val="00305653"/>
    <w:rsid w:val="0030583B"/>
    <w:rsid w:val="0030589D"/>
    <w:rsid w:val="00305B42"/>
    <w:rsid w:val="00305D01"/>
    <w:rsid w:val="00305EA9"/>
    <w:rsid w:val="003060F4"/>
    <w:rsid w:val="00306383"/>
    <w:rsid w:val="00306844"/>
    <w:rsid w:val="00306A7D"/>
    <w:rsid w:val="00306C6F"/>
    <w:rsid w:val="003070F3"/>
    <w:rsid w:val="003072FB"/>
    <w:rsid w:val="00307307"/>
    <w:rsid w:val="003073FA"/>
    <w:rsid w:val="0030770D"/>
    <w:rsid w:val="00307879"/>
    <w:rsid w:val="0030792C"/>
    <w:rsid w:val="003079A7"/>
    <w:rsid w:val="00307C96"/>
    <w:rsid w:val="00307F87"/>
    <w:rsid w:val="003100CC"/>
    <w:rsid w:val="003101C8"/>
    <w:rsid w:val="0031035D"/>
    <w:rsid w:val="003106BD"/>
    <w:rsid w:val="00310766"/>
    <w:rsid w:val="00310957"/>
    <w:rsid w:val="00310BD0"/>
    <w:rsid w:val="00310BEA"/>
    <w:rsid w:val="00311335"/>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D07"/>
    <w:rsid w:val="00313D17"/>
    <w:rsid w:val="00313E60"/>
    <w:rsid w:val="00313F4D"/>
    <w:rsid w:val="003143EE"/>
    <w:rsid w:val="003144FF"/>
    <w:rsid w:val="0031460A"/>
    <w:rsid w:val="0031489F"/>
    <w:rsid w:val="0031496C"/>
    <w:rsid w:val="00314DD4"/>
    <w:rsid w:val="00314E60"/>
    <w:rsid w:val="00314FA0"/>
    <w:rsid w:val="003154F6"/>
    <w:rsid w:val="00315713"/>
    <w:rsid w:val="0031577D"/>
    <w:rsid w:val="00315A70"/>
    <w:rsid w:val="00315B37"/>
    <w:rsid w:val="00315B71"/>
    <w:rsid w:val="00315D54"/>
    <w:rsid w:val="00315DAF"/>
    <w:rsid w:val="003161DB"/>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46"/>
    <w:rsid w:val="00320160"/>
    <w:rsid w:val="003202D1"/>
    <w:rsid w:val="003203A5"/>
    <w:rsid w:val="00320547"/>
    <w:rsid w:val="003207E9"/>
    <w:rsid w:val="0032080E"/>
    <w:rsid w:val="00320891"/>
    <w:rsid w:val="003208DD"/>
    <w:rsid w:val="00320903"/>
    <w:rsid w:val="00320A23"/>
    <w:rsid w:val="00320AD5"/>
    <w:rsid w:val="00320CC9"/>
    <w:rsid w:val="00320DF2"/>
    <w:rsid w:val="00320E9C"/>
    <w:rsid w:val="00320ED0"/>
    <w:rsid w:val="0032128D"/>
    <w:rsid w:val="00321E69"/>
    <w:rsid w:val="003225BD"/>
    <w:rsid w:val="00322B05"/>
    <w:rsid w:val="00322EEC"/>
    <w:rsid w:val="00323615"/>
    <w:rsid w:val="0032394D"/>
    <w:rsid w:val="00323B1F"/>
    <w:rsid w:val="00323BFC"/>
    <w:rsid w:val="00323F6C"/>
    <w:rsid w:val="0032420C"/>
    <w:rsid w:val="003243E4"/>
    <w:rsid w:val="0032448D"/>
    <w:rsid w:val="00324944"/>
    <w:rsid w:val="00324C83"/>
    <w:rsid w:val="00324D79"/>
    <w:rsid w:val="003250F9"/>
    <w:rsid w:val="0032525D"/>
    <w:rsid w:val="003253FB"/>
    <w:rsid w:val="00325827"/>
    <w:rsid w:val="00325879"/>
    <w:rsid w:val="0032596F"/>
    <w:rsid w:val="00325ADB"/>
    <w:rsid w:val="00325E5C"/>
    <w:rsid w:val="00325FA5"/>
    <w:rsid w:val="00326095"/>
    <w:rsid w:val="00326479"/>
    <w:rsid w:val="00326592"/>
    <w:rsid w:val="003265BA"/>
    <w:rsid w:val="0032680B"/>
    <w:rsid w:val="003268B3"/>
    <w:rsid w:val="00326B6E"/>
    <w:rsid w:val="00326D1C"/>
    <w:rsid w:val="00326D23"/>
    <w:rsid w:val="00326FD8"/>
    <w:rsid w:val="00326FF2"/>
    <w:rsid w:val="00327274"/>
    <w:rsid w:val="00327555"/>
    <w:rsid w:val="0032774C"/>
    <w:rsid w:val="0032781D"/>
    <w:rsid w:val="00327D21"/>
    <w:rsid w:val="00330153"/>
    <w:rsid w:val="003303FB"/>
    <w:rsid w:val="003305B7"/>
    <w:rsid w:val="00330823"/>
    <w:rsid w:val="00330ED4"/>
    <w:rsid w:val="0033122A"/>
    <w:rsid w:val="003312B4"/>
    <w:rsid w:val="00331356"/>
    <w:rsid w:val="0033136C"/>
    <w:rsid w:val="00331681"/>
    <w:rsid w:val="0033186E"/>
    <w:rsid w:val="00331872"/>
    <w:rsid w:val="00331A43"/>
    <w:rsid w:val="00331EA7"/>
    <w:rsid w:val="00331F16"/>
    <w:rsid w:val="0033219F"/>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086"/>
    <w:rsid w:val="00334176"/>
    <w:rsid w:val="00334242"/>
    <w:rsid w:val="0033425D"/>
    <w:rsid w:val="00334792"/>
    <w:rsid w:val="00334D78"/>
    <w:rsid w:val="00334E45"/>
    <w:rsid w:val="00335750"/>
    <w:rsid w:val="0033578E"/>
    <w:rsid w:val="003359FC"/>
    <w:rsid w:val="00335A1C"/>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865"/>
    <w:rsid w:val="0033790B"/>
    <w:rsid w:val="0033796A"/>
    <w:rsid w:val="0034020E"/>
    <w:rsid w:val="0034060C"/>
    <w:rsid w:val="00340633"/>
    <w:rsid w:val="003406F7"/>
    <w:rsid w:val="003409B2"/>
    <w:rsid w:val="00340B63"/>
    <w:rsid w:val="00340C4D"/>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DA7"/>
    <w:rsid w:val="00343E46"/>
    <w:rsid w:val="00344383"/>
    <w:rsid w:val="00344589"/>
    <w:rsid w:val="00344697"/>
    <w:rsid w:val="0034495C"/>
    <w:rsid w:val="00344A13"/>
    <w:rsid w:val="00344DA1"/>
    <w:rsid w:val="00344DAD"/>
    <w:rsid w:val="00345392"/>
    <w:rsid w:val="0034576D"/>
    <w:rsid w:val="0034577A"/>
    <w:rsid w:val="00345F0D"/>
    <w:rsid w:val="003461A4"/>
    <w:rsid w:val="0034669F"/>
    <w:rsid w:val="003466A6"/>
    <w:rsid w:val="00346A51"/>
    <w:rsid w:val="00346ED0"/>
    <w:rsid w:val="003470A8"/>
    <w:rsid w:val="003472BE"/>
    <w:rsid w:val="003473BE"/>
    <w:rsid w:val="003473EE"/>
    <w:rsid w:val="00347685"/>
    <w:rsid w:val="003477AD"/>
    <w:rsid w:val="00347867"/>
    <w:rsid w:val="003478AE"/>
    <w:rsid w:val="00347917"/>
    <w:rsid w:val="00347E7C"/>
    <w:rsid w:val="00347FEA"/>
    <w:rsid w:val="00350306"/>
    <w:rsid w:val="00350466"/>
    <w:rsid w:val="00350917"/>
    <w:rsid w:val="00350B22"/>
    <w:rsid w:val="00350EB9"/>
    <w:rsid w:val="00350EBC"/>
    <w:rsid w:val="00350EE2"/>
    <w:rsid w:val="00351452"/>
    <w:rsid w:val="00351498"/>
    <w:rsid w:val="003515AC"/>
    <w:rsid w:val="00351608"/>
    <w:rsid w:val="00351834"/>
    <w:rsid w:val="00351A58"/>
    <w:rsid w:val="00351A97"/>
    <w:rsid w:val="00351B25"/>
    <w:rsid w:val="00351C90"/>
    <w:rsid w:val="00351DEB"/>
    <w:rsid w:val="00351E64"/>
    <w:rsid w:val="00351E7D"/>
    <w:rsid w:val="00351F2D"/>
    <w:rsid w:val="00351FDB"/>
    <w:rsid w:val="0035235D"/>
    <w:rsid w:val="003523DB"/>
    <w:rsid w:val="0035273C"/>
    <w:rsid w:val="00352845"/>
    <w:rsid w:val="00352ACD"/>
    <w:rsid w:val="00352B36"/>
    <w:rsid w:val="00352B9F"/>
    <w:rsid w:val="00353178"/>
    <w:rsid w:val="0035333D"/>
    <w:rsid w:val="00353360"/>
    <w:rsid w:val="0035361D"/>
    <w:rsid w:val="00353C0E"/>
    <w:rsid w:val="00353F15"/>
    <w:rsid w:val="003541F5"/>
    <w:rsid w:val="0035449C"/>
    <w:rsid w:val="00354CAC"/>
    <w:rsid w:val="00354CD0"/>
    <w:rsid w:val="00354F3F"/>
    <w:rsid w:val="00354FEC"/>
    <w:rsid w:val="003551EB"/>
    <w:rsid w:val="003553FC"/>
    <w:rsid w:val="00355425"/>
    <w:rsid w:val="003557E6"/>
    <w:rsid w:val="003559A5"/>
    <w:rsid w:val="003561AF"/>
    <w:rsid w:val="003564E2"/>
    <w:rsid w:val="00356A42"/>
    <w:rsid w:val="00356D5B"/>
    <w:rsid w:val="00356F35"/>
    <w:rsid w:val="0035730E"/>
    <w:rsid w:val="003573C2"/>
    <w:rsid w:val="003573F2"/>
    <w:rsid w:val="003578A0"/>
    <w:rsid w:val="00357A2E"/>
    <w:rsid w:val="003601BE"/>
    <w:rsid w:val="00360341"/>
    <w:rsid w:val="00360558"/>
    <w:rsid w:val="00360A52"/>
    <w:rsid w:val="00360D83"/>
    <w:rsid w:val="00360F5E"/>
    <w:rsid w:val="003610E4"/>
    <w:rsid w:val="003616A4"/>
    <w:rsid w:val="00361799"/>
    <w:rsid w:val="003618CC"/>
    <w:rsid w:val="00361E1C"/>
    <w:rsid w:val="00362033"/>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C74"/>
    <w:rsid w:val="00364E17"/>
    <w:rsid w:val="003652D6"/>
    <w:rsid w:val="0036565B"/>
    <w:rsid w:val="0036589B"/>
    <w:rsid w:val="003659E0"/>
    <w:rsid w:val="00365ABC"/>
    <w:rsid w:val="00365CF9"/>
    <w:rsid w:val="00365D1E"/>
    <w:rsid w:val="00366378"/>
    <w:rsid w:val="003666C2"/>
    <w:rsid w:val="003669A7"/>
    <w:rsid w:val="00366AB2"/>
    <w:rsid w:val="00366B0C"/>
    <w:rsid w:val="00366E72"/>
    <w:rsid w:val="00366F84"/>
    <w:rsid w:val="0036730F"/>
    <w:rsid w:val="003673CB"/>
    <w:rsid w:val="003673F4"/>
    <w:rsid w:val="00367440"/>
    <w:rsid w:val="00367452"/>
    <w:rsid w:val="00367733"/>
    <w:rsid w:val="00367C1B"/>
    <w:rsid w:val="00367D8E"/>
    <w:rsid w:val="00367E44"/>
    <w:rsid w:val="00367ECB"/>
    <w:rsid w:val="00367F30"/>
    <w:rsid w:val="003701AA"/>
    <w:rsid w:val="0037044E"/>
    <w:rsid w:val="003706BE"/>
    <w:rsid w:val="003706D1"/>
    <w:rsid w:val="003707F1"/>
    <w:rsid w:val="0037098B"/>
    <w:rsid w:val="00370BB4"/>
    <w:rsid w:val="00370C5D"/>
    <w:rsid w:val="00371008"/>
    <w:rsid w:val="003713AC"/>
    <w:rsid w:val="003713DF"/>
    <w:rsid w:val="0037152A"/>
    <w:rsid w:val="003715EA"/>
    <w:rsid w:val="00371732"/>
    <w:rsid w:val="00371866"/>
    <w:rsid w:val="0037190B"/>
    <w:rsid w:val="00371AD0"/>
    <w:rsid w:val="00371C89"/>
    <w:rsid w:val="00371DC8"/>
    <w:rsid w:val="003723D8"/>
    <w:rsid w:val="0037250B"/>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BE6"/>
    <w:rsid w:val="00374E3F"/>
    <w:rsid w:val="0037513F"/>
    <w:rsid w:val="003751D0"/>
    <w:rsid w:val="003751D8"/>
    <w:rsid w:val="003752FB"/>
    <w:rsid w:val="00375335"/>
    <w:rsid w:val="003756C5"/>
    <w:rsid w:val="00375953"/>
    <w:rsid w:val="00375AA9"/>
    <w:rsid w:val="00375B00"/>
    <w:rsid w:val="00375BB1"/>
    <w:rsid w:val="00375BD9"/>
    <w:rsid w:val="00375C03"/>
    <w:rsid w:val="00376674"/>
    <w:rsid w:val="0037676D"/>
    <w:rsid w:val="00376B6C"/>
    <w:rsid w:val="003771E3"/>
    <w:rsid w:val="00377591"/>
    <w:rsid w:val="003775B3"/>
    <w:rsid w:val="00377936"/>
    <w:rsid w:val="0038009A"/>
    <w:rsid w:val="00380181"/>
    <w:rsid w:val="0038043F"/>
    <w:rsid w:val="00380474"/>
    <w:rsid w:val="00380514"/>
    <w:rsid w:val="0038076C"/>
    <w:rsid w:val="00380972"/>
    <w:rsid w:val="00380977"/>
    <w:rsid w:val="00380E16"/>
    <w:rsid w:val="0038127B"/>
    <w:rsid w:val="00381448"/>
    <w:rsid w:val="00381980"/>
    <w:rsid w:val="00381B41"/>
    <w:rsid w:val="00382020"/>
    <w:rsid w:val="00382223"/>
    <w:rsid w:val="0038233D"/>
    <w:rsid w:val="0038285F"/>
    <w:rsid w:val="0038286C"/>
    <w:rsid w:val="00382B4F"/>
    <w:rsid w:val="00382FBA"/>
    <w:rsid w:val="0038368E"/>
    <w:rsid w:val="003838BE"/>
    <w:rsid w:val="00383A6C"/>
    <w:rsid w:val="00383C76"/>
    <w:rsid w:val="003840BC"/>
    <w:rsid w:val="0038420A"/>
    <w:rsid w:val="00384276"/>
    <w:rsid w:val="0038443A"/>
    <w:rsid w:val="00384AFE"/>
    <w:rsid w:val="003858D3"/>
    <w:rsid w:val="00385A03"/>
    <w:rsid w:val="0038605D"/>
    <w:rsid w:val="00386112"/>
    <w:rsid w:val="003861D5"/>
    <w:rsid w:val="003862BE"/>
    <w:rsid w:val="00386561"/>
    <w:rsid w:val="003867CC"/>
    <w:rsid w:val="00386A79"/>
    <w:rsid w:val="00387238"/>
    <w:rsid w:val="003872C1"/>
    <w:rsid w:val="00387620"/>
    <w:rsid w:val="00387876"/>
    <w:rsid w:val="003878B3"/>
    <w:rsid w:val="003878DB"/>
    <w:rsid w:val="00387986"/>
    <w:rsid w:val="00387C98"/>
    <w:rsid w:val="00387D14"/>
    <w:rsid w:val="00387E18"/>
    <w:rsid w:val="00387FEE"/>
    <w:rsid w:val="00390643"/>
    <w:rsid w:val="003906D3"/>
    <w:rsid w:val="0039075B"/>
    <w:rsid w:val="00390AC3"/>
    <w:rsid w:val="00390B31"/>
    <w:rsid w:val="003912BA"/>
    <w:rsid w:val="00391301"/>
    <w:rsid w:val="003913A0"/>
    <w:rsid w:val="003913AE"/>
    <w:rsid w:val="00391563"/>
    <w:rsid w:val="00391907"/>
    <w:rsid w:val="00391DD1"/>
    <w:rsid w:val="00391E39"/>
    <w:rsid w:val="00392118"/>
    <w:rsid w:val="003921AE"/>
    <w:rsid w:val="00392344"/>
    <w:rsid w:val="003923C6"/>
    <w:rsid w:val="0039244A"/>
    <w:rsid w:val="003929CB"/>
    <w:rsid w:val="00393202"/>
    <w:rsid w:val="0039357B"/>
    <w:rsid w:val="0039363E"/>
    <w:rsid w:val="00393657"/>
    <w:rsid w:val="003936B4"/>
    <w:rsid w:val="003939B4"/>
    <w:rsid w:val="00393D67"/>
    <w:rsid w:val="00393F38"/>
    <w:rsid w:val="00394013"/>
    <w:rsid w:val="00394083"/>
    <w:rsid w:val="0039413C"/>
    <w:rsid w:val="0039422E"/>
    <w:rsid w:val="00394335"/>
    <w:rsid w:val="003943D3"/>
    <w:rsid w:val="00394522"/>
    <w:rsid w:val="00394693"/>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04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4D"/>
    <w:rsid w:val="003A0D9D"/>
    <w:rsid w:val="003A0DFC"/>
    <w:rsid w:val="003A0ECB"/>
    <w:rsid w:val="003A0F72"/>
    <w:rsid w:val="003A0FDC"/>
    <w:rsid w:val="003A106F"/>
    <w:rsid w:val="003A107B"/>
    <w:rsid w:val="003A1160"/>
    <w:rsid w:val="003A12E9"/>
    <w:rsid w:val="003A13E1"/>
    <w:rsid w:val="003A1677"/>
    <w:rsid w:val="003A16A8"/>
    <w:rsid w:val="003A1D8E"/>
    <w:rsid w:val="003A25FC"/>
    <w:rsid w:val="003A2848"/>
    <w:rsid w:val="003A306A"/>
    <w:rsid w:val="003A33DC"/>
    <w:rsid w:val="003A33EA"/>
    <w:rsid w:val="003A3570"/>
    <w:rsid w:val="003A3794"/>
    <w:rsid w:val="003A383B"/>
    <w:rsid w:val="003A3900"/>
    <w:rsid w:val="003A3B0A"/>
    <w:rsid w:val="003A3BC6"/>
    <w:rsid w:val="003A3CC8"/>
    <w:rsid w:val="003A4575"/>
    <w:rsid w:val="003A47D5"/>
    <w:rsid w:val="003A4DAC"/>
    <w:rsid w:val="003A53D7"/>
    <w:rsid w:val="003A5653"/>
    <w:rsid w:val="003A56A0"/>
    <w:rsid w:val="003A57F3"/>
    <w:rsid w:val="003A58AA"/>
    <w:rsid w:val="003A5995"/>
    <w:rsid w:val="003A5D87"/>
    <w:rsid w:val="003A606B"/>
    <w:rsid w:val="003A61CF"/>
    <w:rsid w:val="003A64A8"/>
    <w:rsid w:val="003A64DF"/>
    <w:rsid w:val="003A655A"/>
    <w:rsid w:val="003A6630"/>
    <w:rsid w:val="003A6757"/>
    <w:rsid w:val="003A69FD"/>
    <w:rsid w:val="003A6A09"/>
    <w:rsid w:val="003A6AF1"/>
    <w:rsid w:val="003A6AF3"/>
    <w:rsid w:val="003A6CBB"/>
    <w:rsid w:val="003A6CE9"/>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72C"/>
    <w:rsid w:val="003B2D67"/>
    <w:rsid w:val="003B2EC7"/>
    <w:rsid w:val="003B2FDE"/>
    <w:rsid w:val="003B31F3"/>
    <w:rsid w:val="003B34D7"/>
    <w:rsid w:val="003B4006"/>
    <w:rsid w:val="003B4177"/>
    <w:rsid w:val="003B4489"/>
    <w:rsid w:val="003B460F"/>
    <w:rsid w:val="003B463D"/>
    <w:rsid w:val="003B470B"/>
    <w:rsid w:val="003B47D9"/>
    <w:rsid w:val="003B487E"/>
    <w:rsid w:val="003B4A4B"/>
    <w:rsid w:val="003B4BAC"/>
    <w:rsid w:val="003B4EDF"/>
    <w:rsid w:val="003B516F"/>
    <w:rsid w:val="003B5375"/>
    <w:rsid w:val="003B56A2"/>
    <w:rsid w:val="003B5967"/>
    <w:rsid w:val="003B5B17"/>
    <w:rsid w:val="003B5BD3"/>
    <w:rsid w:val="003B5C50"/>
    <w:rsid w:val="003B5C99"/>
    <w:rsid w:val="003B5DE1"/>
    <w:rsid w:val="003B6511"/>
    <w:rsid w:val="003B6597"/>
    <w:rsid w:val="003B674F"/>
    <w:rsid w:val="003B679A"/>
    <w:rsid w:val="003B6F9A"/>
    <w:rsid w:val="003B6FCD"/>
    <w:rsid w:val="003B73D4"/>
    <w:rsid w:val="003B7949"/>
    <w:rsid w:val="003B7A80"/>
    <w:rsid w:val="003B7D86"/>
    <w:rsid w:val="003C03ED"/>
    <w:rsid w:val="003C047E"/>
    <w:rsid w:val="003C0711"/>
    <w:rsid w:val="003C0B7D"/>
    <w:rsid w:val="003C0C9D"/>
    <w:rsid w:val="003C0CD5"/>
    <w:rsid w:val="003C11C1"/>
    <w:rsid w:val="003C15BE"/>
    <w:rsid w:val="003C1DD6"/>
    <w:rsid w:val="003C1E4D"/>
    <w:rsid w:val="003C2238"/>
    <w:rsid w:val="003C28C6"/>
    <w:rsid w:val="003C2C86"/>
    <w:rsid w:val="003C315A"/>
    <w:rsid w:val="003C329E"/>
    <w:rsid w:val="003C34BF"/>
    <w:rsid w:val="003C3504"/>
    <w:rsid w:val="003C3679"/>
    <w:rsid w:val="003C3874"/>
    <w:rsid w:val="003C425D"/>
    <w:rsid w:val="003C432D"/>
    <w:rsid w:val="003C4361"/>
    <w:rsid w:val="003C4830"/>
    <w:rsid w:val="003C4A70"/>
    <w:rsid w:val="003C50DC"/>
    <w:rsid w:val="003C550B"/>
    <w:rsid w:val="003C5511"/>
    <w:rsid w:val="003C59A9"/>
    <w:rsid w:val="003C5F24"/>
    <w:rsid w:val="003C5F58"/>
    <w:rsid w:val="003C6296"/>
    <w:rsid w:val="003C62C3"/>
    <w:rsid w:val="003C661A"/>
    <w:rsid w:val="003C69C7"/>
    <w:rsid w:val="003C6BBD"/>
    <w:rsid w:val="003C6C39"/>
    <w:rsid w:val="003C6CA8"/>
    <w:rsid w:val="003C707D"/>
    <w:rsid w:val="003C70A7"/>
    <w:rsid w:val="003C7539"/>
    <w:rsid w:val="003C77D4"/>
    <w:rsid w:val="003C77DE"/>
    <w:rsid w:val="003C7B61"/>
    <w:rsid w:val="003D03C1"/>
    <w:rsid w:val="003D03CC"/>
    <w:rsid w:val="003D08E6"/>
    <w:rsid w:val="003D095E"/>
    <w:rsid w:val="003D0A67"/>
    <w:rsid w:val="003D103A"/>
    <w:rsid w:val="003D117E"/>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0FF"/>
    <w:rsid w:val="003D54F9"/>
    <w:rsid w:val="003D5546"/>
    <w:rsid w:val="003D5A7C"/>
    <w:rsid w:val="003D5BAA"/>
    <w:rsid w:val="003D5D41"/>
    <w:rsid w:val="003D5E31"/>
    <w:rsid w:val="003D5EEE"/>
    <w:rsid w:val="003D5F76"/>
    <w:rsid w:val="003D6016"/>
    <w:rsid w:val="003D665D"/>
    <w:rsid w:val="003D67B0"/>
    <w:rsid w:val="003D6C75"/>
    <w:rsid w:val="003D6F8D"/>
    <w:rsid w:val="003D71A1"/>
    <w:rsid w:val="003D72E5"/>
    <w:rsid w:val="003D732A"/>
    <w:rsid w:val="003D758D"/>
    <w:rsid w:val="003D7683"/>
    <w:rsid w:val="003D76A6"/>
    <w:rsid w:val="003D79B0"/>
    <w:rsid w:val="003D7AD7"/>
    <w:rsid w:val="003D7B23"/>
    <w:rsid w:val="003D7BB0"/>
    <w:rsid w:val="003D7D54"/>
    <w:rsid w:val="003D7DB6"/>
    <w:rsid w:val="003D7ED6"/>
    <w:rsid w:val="003E0083"/>
    <w:rsid w:val="003E0117"/>
    <w:rsid w:val="003E01A5"/>
    <w:rsid w:val="003E02A2"/>
    <w:rsid w:val="003E077E"/>
    <w:rsid w:val="003E09FA"/>
    <w:rsid w:val="003E0C2E"/>
    <w:rsid w:val="003E0DF9"/>
    <w:rsid w:val="003E1174"/>
    <w:rsid w:val="003E1197"/>
    <w:rsid w:val="003E12B9"/>
    <w:rsid w:val="003E14E8"/>
    <w:rsid w:val="003E165D"/>
    <w:rsid w:val="003E1A42"/>
    <w:rsid w:val="003E1B49"/>
    <w:rsid w:val="003E1BF7"/>
    <w:rsid w:val="003E1C57"/>
    <w:rsid w:val="003E1CD3"/>
    <w:rsid w:val="003E2002"/>
    <w:rsid w:val="003E2016"/>
    <w:rsid w:val="003E22FA"/>
    <w:rsid w:val="003E2353"/>
    <w:rsid w:val="003E2489"/>
    <w:rsid w:val="003E2531"/>
    <w:rsid w:val="003E26C7"/>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A9"/>
    <w:rsid w:val="003E592B"/>
    <w:rsid w:val="003E5C23"/>
    <w:rsid w:val="003E5C3E"/>
    <w:rsid w:val="003E5CA8"/>
    <w:rsid w:val="003E5E2B"/>
    <w:rsid w:val="003E5F0F"/>
    <w:rsid w:val="003E6012"/>
    <w:rsid w:val="003E619D"/>
    <w:rsid w:val="003E6512"/>
    <w:rsid w:val="003E6C75"/>
    <w:rsid w:val="003E70F8"/>
    <w:rsid w:val="003E7411"/>
    <w:rsid w:val="003E7484"/>
    <w:rsid w:val="003E7D5C"/>
    <w:rsid w:val="003E7EBD"/>
    <w:rsid w:val="003F04C0"/>
    <w:rsid w:val="003F05F6"/>
    <w:rsid w:val="003F064F"/>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FB3"/>
    <w:rsid w:val="003F2FC7"/>
    <w:rsid w:val="003F32FB"/>
    <w:rsid w:val="003F336D"/>
    <w:rsid w:val="003F338A"/>
    <w:rsid w:val="003F3429"/>
    <w:rsid w:val="003F34FF"/>
    <w:rsid w:val="003F365B"/>
    <w:rsid w:val="003F3788"/>
    <w:rsid w:val="003F37AC"/>
    <w:rsid w:val="003F3986"/>
    <w:rsid w:val="003F3AAE"/>
    <w:rsid w:val="003F3AB5"/>
    <w:rsid w:val="003F3AC2"/>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6E"/>
    <w:rsid w:val="003F6876"/>
    <w:rsid w:val="003F68DD"/>
    <w:rsid w:val="003F6B1A"/>
    <w:rsid w:val="003F6D46"/>
    <w:rsid w:val="003F6EAC"/>
    <w:rsid w:val="003F7074"/>
    <w:rsid w:val="003F712C"/>
    <w:rsid w:val="003F7468"/>
    <w:rsid w:val="003F799C"/>
    <w:rsid w:val="003F7B47"/>
    <w:rsid w:val="003F7CE1"/>
    <w:rsid w:val="003F7EE9"/>
    <w:rsid w:val="00400006"/>
    <w:rsid w:val="00400381"/>
    <w:rsid w:val="0040062D"/>
    <w:rsid w:val="004008E4"/>
    <w:rsid w:val="00400B23"/>
    <w:rsid w:val="00400C45"/>
    <w:rsid w:val="004011BE"/>
    <w:rsid w:val="004012EA"/>
    <w:rsid w:val="00401610"/>
    <w:rsid w:val="0040173F"/>
    <w:rsid w:val="0040178E"/>
    <w:rsid w:val="00401DFB"/>
    <w:rsid w:val="00401E39"/>
    <w:rsid w:val="0040239C"/>
    <w:rsid w:val="0040243E"/>
    <w:rsid w:val="004027F4"/>
    <w:rsid w:val="004027F6"/>
    <w:rsid w:val="004027FE"/>
    <w:rsid w:val="0040293F"/>
    <w:rsid w:val="00402B38"/>
    <w:rsid w:val="00402C09"/>
    <w:rsid w:val="0040304C"/>
    <w:rsid w:val="00403182"/>
    <w:rsid w:val="004037EB"/>
    <w:rsid w:val="00403DDD"/>
    <w:rsid w:val="00403E57"/>
    <w:rsid w:val="004041A4"/>
    <w:rsid w:val="00404336"/>
    <w:rsid w:val="004045CF"/>
    <w:rsid w:val="0040495E"/>
    <w:rsid w:val="00404B93"/>
    <w:rsid w:val="00404BA9"/>
    <w:rsid w:val="00404C95"/>
    <w:rsid w:val="004050F7"/>
    <w:rsid w:val="00405124"/>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DBF"/>
    <w:rsid w:val="00411F1F"/>
    <w:rsid w:val="0041206B"/>
    <w:rsid w:val="00412293"/>
    <w:rsid w:val="00412E89"/>
    <w:rsid w:val="0041310A"/>
    <w:rsid w:val="00413253"/>
    <w:rsid w:val="00413504"/>
    <w:rsid w:val="004136E5"/>
    <w:rsid w:val="00413867"/>
    <w:rsid w:val="0041390E"/>
    <w:rsid w:val="00413A5F"/>
    <w:rsid w:val="00413B0C"/>
    <w:rsid w:val="00413C31"/>
    <w:rsid w:val="00413C98"/>
    <w:rsid w:val="00413CC5"/>
    <w:rsid w:val="00413E5E"/>
    <w:rsid w:val="00413ECA"/>
    <w:rsid w:val="00414045"/>
    <w:rsid w:val="00414093"/>
    <w:rsid w:val="004143A2"/>
    <w:rsid w:val="0041492E"/>
    <w:rsid w:val="00414A04"/>
    <w:rsid w:val="00414D1E"/>
    <w:rsid w:val="00414D72"/>
    <w:rsid w:val="004152E4"/>
    <w:rsid w:val="00415697"/>
    <w:rsid w:val="004156D3"/>
    <w:rsid w:val="004157B5"/>
    <w:rsid w:val="0041582D"/>
    <w:rsid w:val="00415DE8"/>
    <w:rsid w:val="00415E6D"/>
    <w:rsid w:val="00415EED"/>
    <w:rsid w:val="00416124"/>
    <w:rsid w:val="0041618C"/>
    <w:rsid w:val="00416234"/>
    <w:rsid w:val="004165F2"/>
    <w:rsid w:val="004168FA"/>
    <w:rsid w:val="00416C29"/>
    <w:rsid w:val="00416C85"/>
    <w:rsid w:val="00416CB6"/>
    <w:rsid w:val="00416E52"/>
    <w:rsid w:val="00417013"/>
    <w:rsid w:val="004170FF"/>
    <w:rsid w:val="00417127"/>
    <w:rsid w:val="004171BC"/>
    <w:rsid w:val="00417242"/>
    <w:rsid w:val="0041754C"/>
    <w:rsid w:val="004176CD"/>
    <w:rsid w:val="00417743"/>
    <w:rsid w:val="004177AC"/>
    <w:rsid w:val="00417A34"/>
    <w:rsid w:val="00417E72"/>
    <w:rsid w:val="0042001B"/>
    <w:rsid w:val="00420074"/>
    <w:rsid w:val="004207A2"/>
    <w:rsid w:val="004208B6"/>
    <w:rsid w:val="004208D6"/>
    <w:rsid w:val="004209DF"/>
    <w:rsid w:val="00420B4E"/>
    <w:rsid w:val="00421118"/>
    <w:rsid w:val="00421281"/>
    <w:rsid w:val="00421528"/>
    <w:rsid w:val="004217B8"/>
    <w:rsid w:val="004217C5"/>
    <w:rsid w:val="00421874"/>
    <w:rsid w:val="00421944"/>
    <w:rsid w:val="00421A11"/>
    <w:rsid w:val="00421C88"/>
    <w:rsid w:val="004221E8"/>
    <w:rsid w:val="00422239"/>
    <w:rsid w:val="004224AD"/>
    <w:rsid w:val="00422905"/>
    <w:rsid w:val="004229CB"/>
    <w:rsid w:val="00422CC9"/>
    <w:rsid w:val="00422CD8"/>
    <w:rsid w:val="00422FBD"/>
    <w:rsid w:val="00423242"/>
    <w:rsid w:val="00423917"/>
    <w:rsid w:val="00424ABA"/>
    <w:rsid w:val="00424AC0"/>
    <w:rsid w:val="00424DF6"/>
    <w:rsid w:val="00424EB2"/>
    <w:rsid w:val="00424FB5"/>
    <w:rsid w:val="00425145"/>
    <w:rsid w:val="00425468"/>
    <w:rsid w:val="0042558D"/>
    <w:rsid w:val="00425661"/>
    <w:rsid w:val="004258A0"/>
    <w:rsid w:val="004259D6"/>
    <w:rsid w:val="00425AC3"/>
    <w:rsid w:val="00425E85"/>
    <w:rsid w:val="00425FF9"/>
    <w:rsid w:val="0042635D"/>
    <w:rsid w:val="00426503"/>
    <w:rsid w:val="004265A6"/>
    <w:rsid w:val="00426676"/>
    <w:rsid w:val="00426C90"/>
    <w:rsid w:val="00427010"/>
    <w:rsid w:val="004270CB"/>
    <w:rsid w:val="0042710D"/>
    <w:rsid w:val="0042730E"/>
    <w:rsid w:val="004275BF"/>
    <w:rsid w:val="00427926"/>
    <w:rsid w:val="00427A6A"/>
    <w:rsid w:val="00427C5E"/>
    <w:rsid w:val="00427F72"/>
    <w:rsid w:val="00427F99"/>
    <w:rsid w:val="00427FBC"/>
    <w:rsid w:val="0043021A"/>
    <w:rsid w:val="004302D6"/>
    <w:rsid w:val="004303B6"/>
    <w:rsid w:val="00430540"/>
    <w:rsid w:val="00430607"/>
    <w:rsid w:val="0043093F"/>
    <w:rsid w:val="00430EBF"/>
    <w:rsid w:val="00430FD8"/>
    <w:rsid w:val="004310C2"/>
    <w:rsid w:val="00431111"/>
    <w:rsid w:val="004317DA"/>
    <w:rsid w:val="00431C9B"/>
    <w:rsid w:val="00432115"/>
    <w:rsid w:val="004323BB"/>
    <w:rsid w:val="0043272F"/>
    <w:rsid w:val="00432792"/>
    <w:rsid w:val="00432AFF"/>
    <w:rsid w:val="004332B5"/>
    <w:rsid w:val="004333D9"/>
    <w:rsid w:val="00433512"/>
    <w:rsid w:val="0043389E"/>
    <w:rsid w:val="00433B34"/>
    <w:rsid w:val="00433B48"/>
    <w:rsid w:val="00433B9F"/>
    <w:rsid w:val="00433CA5"/>
    <w:rsid w:val="00433CC4"/>
    <w:rsid w:val="00433D59"/>
    <w:rsid w:val="00433DD1"/>
    <w:rsid w:val="00434112"/>
    <w:rsid w:val="00434253"/>
    <w:rsid w:val="0043425D"/>
    <w:rsid w:val="0043427C"/>
    <w:rsid w:val="004343D8"/>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09"/>
    <w:rsid w:val="004359C1"/>
    <w:rsid w:val="00435BF4"/>
    <w:rsid w:val="00435D30"/>
    <w:rsid w:val="00436018"/>
    <w:rsid w:val="00436117"/>
    <w:rsid w:val="0043623F"/>
    <w:rsid w:val="004364C5"/>
    <w:rsid w:val="00436860"/>
    <w:rsid w:val="004368CF"/>
    <w:rsid w:val="00436A85"/>
    <w:rsid w:val="00436BC4"/>
    <w:rsid w:val="00436C45"/>
    <w:rsid w:val="00436C5A"/>
    <w:rsid w:val="00436C8E"/>
    <w:rsid w:val="00437231"/>
    <w:rsid w:val="004372E0"/>
    <w:rsid w:val="004374A3"/>
    <w:rsid w:val="00437FE0"/>
    <w:rsid w:val="00440077"/>
    <w:rsid w:val="004402F4"/>
    <w:rsid w:val="00440340"/>
    <w:rsid w:val="00440391"/>
    <w:rsid w:val="0044043F"/>
    <w:rsid w:val="004406FB"/>
    <w:rsid w:val="0044080F"/>
    <w:rsid w:val="00440815"/>
    <w:rsid w:val="00440CD7"/>
    <w:rsid w:val="00440D0E"/>
    <w:rsid w:val="00440D7F"/>
    <w:rsid w:val="00440E3D"/>
    <w:rsid w:val="00441469"/>
    <w:rsid w:val="004414D0"/>
    <w:rsid w:val="0044153C"/>
    <w:rsid w:val="00441911"/>
    <w:rsid w:val="00441B9B"/>
    <w:rsid w:val="0044227C"/>
    <w:rsid w:val="0044228B"/>
    <w:rsid w:val="00442964"/>
    <w:rsid w:val="00442BC9"/>
    <w:rsid w:val="00442C8A"/>
    <w:rsid w:val="00442D17"/>
    <w:rsid w:val="00442EED"/>
    <w:rsid w:val="00443055"/>
    <w:rsid w:val="00443091"/>
    <w:rsid w:val="00443329"/>
    <w:rsid w:val="00443580"/>
    <w:rsid w:val="00443B52"/>
    <w:rsid w:val="0044449F"/>
    <w:rsid w:val="00444897"/>
    <w:rsid w:val="004449AB"/>
    <w:rsid w:val="00444C29"/>
    <w:rsid w:val="00444C8A"/>
    <w:rsid w:val="00444E93"/>
    <w:rsid w:val="00445142"/>
    <w:rsid w:val="0044561E"/>
    <w:rsid w:val="004456C4"/>
    <w:rsid w:val="00445C69"/>
    <w:rsid w:val="00445F48"/>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41B"/>
    <w:rsid w:val="004515A1"/>
    <w:rsid w:val="004515C8"/>
    <w:rsid w:val="0045167A"/>
    <w:rsid w:val="004518F6"/>
    <w:rsid w:val="00451915"/>
    <w:rsid w:val="00451D28"/>
    <w:rsid w:val="00451E65"/>
    <w:rsid w:val="00451FB6"/>
    <w:rsid w:val="004520D7"/>
    <w:rsid w:val="0045220F"/>
    <w:rsid w:val="004523B1"/>
    <w:rsid w:val="00453496"/>
    <w:rsid w:val="004534BB"/>
    <w:rsid w:val="004534EE"/>
    <w:rsid w:val="00453664"/>
    <w:rsid w:val="00453C3F"/>
    <w:rsid w:val="00453E64"/>
    <w:rsid w:val="004541E1"/>
    <w:rsid w:val="004543AB"/>
    <w:rsid w:val="0045459C"/>
    <w:rsid w:val="004548A4"/>
    <w:rsid w:val="00454BE2"/>
    <w:rsid w:val="00454EB7"/>
    <w:rsid w:val="00455071"/>
    <w:rsid w:val="00455286"/>
    <w:rsid w:val="0045534E"/>
    <w:rsid w:val="004553C7"/>
    <w:rsid w:val="00455652"/>
    <w:rsid w:val="00455A2B"/>
    <w:rsid w:val="00455F3C"/>
    <w:rsid w:val="00456180"/>
    <w:rsid w:val="004561CF"/>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7CD"/>
    <w:rsid w:val="00457A3F"/>
    <w:rsid w:val="00457B0E"/>
    <w:rsid w:val="00457BA1"/>
    <w:rsid w:val="00457D66"/>
    <w:rsid w:val="00457DC9"/>
    <w:rsid w:val="00457EB3"/>
    <w:rsid w:val="004600D1"/>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C14"/>
    <w:rsid w:val="0046308D"/>
    <w:rsid w:val="00463BFD"/>
    <w:rsid w:val="00463EAA"/>
    <w:rsid w:val="00463EF7"/>
    <w:rsid w:val="004641B7"/>
    <w:rsid w:val="00464454"/>
    <w:rsid w:val="004646AB"/>
    <w:rsid w:val="004648BC"/>
    <w:rsid w:val="00464ACC"/>
    <w:rsid w:val="00464AF1"/>
    <w:rsid w:val="004650D5"/>
    <w:rsid w:val="004651A4"/>
    <w:rsid w:val="0046599F"/>
    <w:rsid w:val="00465C5C"/>
    <w:rsid w:val="00465C65"/>
    <w:rsid w:val="00465E1A"/>
    <w:rsid w:val="00465E72"/>
    <w:rsid w:val="00466118"/>
    <w:rsid w:val="00466175"/>
    <w:rsid w:val="004662A4"/>
    <w:rsid w:val="0046633E"/>
    <w:rsid w:val="00466507"/>
    <w:rsid w:val="004665BA"/>
    <w:rsid w:val="00466680"/>
    <w:rsid w:val="00466963"/>
    <w:rsid w:val="00466A6A"/>
    <w:rsid w:val="00466BF3"/>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6A0"/>
    <w:rsid w:val="004757F8"/>
    <w:rsid w:val="00475970"/>
    <w:rsid w:val="00475E73"/>
    <w:rsid w:val="004762BE"/>
    <w:rsid w:val="0047680D"/>
    <w:rsid w:val="0047688A"/>
    <w:rsid w:val="00476905"/>
    <w:rsid w:val="00476E60"/>
    <w:rsid w:val="00476F34"/>
    <w:rsid w:val="00477021"/>
    <w:rsid w:val="004770BF"/>
    <w:rsid w:val="00477282"/>
    <w:rsid w:val="00477310"/>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E90"/>
    <w:rsid w:val="00481443"/>
    <w:rsid w:val="004816F4"/>
    <w:rsid w:val="004818BB"/>
    <w:rsid w:val="0048195E"/>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993"/>
    <w:rsid w:val="00486ABB"/>
    <w:rsid w:val="00486B3B"/>
    <w:rsid w:val="00486D68"/>
    <w:rsid w:val="00486DF8"/>
    <w:rsid w:val="00487246"/>
    <w:rsid w:val="00487587"/>
    <w:rsid w:val="00487591"/>
    <w:rsid w:val="00487948"/>
    <w:rsid w:val="00487BA4"/>
    <w:rsid w:val="0049023C"/>
    <w:rsid w:val="00490309"/>
    <w:rsid w:val="00490367"/>
    <w:rsid w:val="00490558"/>
    <w:rsid w:val="004906F8"/>
    <w:rsid w:val="0049095C"/>
    <w:rsid w:val="00491902"/>
    <w:rsid w:val="00491C54"/>
    <w:rsid w:val="00491C98"/>
    <w:rsid w:val="00491D74"/>
    <w:rsid w:val="00491EA6"/>
    <w:rsid w:val="00491FCB"/>
    <w:rsid w:val="00492432"/>
    <w:rsid w:val="00492574"/>
    <w:rsid w:val="00492634"/>
    <w:rsid w:val="0049270D"/>
    <w:rsid w:val="004927AC"/>
    <w:rsid w:val="00492AB0"/>
    <w:rsid w:val="00492BB8"/>
    <w:rsid w:val="00492BDD"/>
    <w:rsid w:val="00492EB9"/>
    <w:rsid w:val="00492F93"/>
    <w:rsid w:val="0049321D"/>
    <w:rsid w:val="004932CE"/>
    <w:rsid w:val="004932CF"/>
    <w:rsid w:val="0049336E"/>
    <w:rsid w:val="004938DB"/>
    <w:rsid w:val="004945A3"/>
    <w:rsid w:val="004948CD"/>
    <w:rsid w:val="00494C38"/>
    <w:rsid w:val="00494C5F"/>
    <w:rsid w:val="00494DAB"/>
    <w:rsid w:val="00495690"/>
    <w:rsid w:val="004958B7"/>
    <w:rsid w:val="004958FC"/>
    <w:rsid w:val="00495A2D"/>
    <w:rsid w:val="00495ADC"/>
    <w:rsid w:val="00495C8B"/>
    <w:rsid w:val="00495D27"/>
    <w:rsid w:val="00496495"/>
    <w:rsid w:val="004966BB"/>
    <w:rsid w:val="00496818"/>
    <w:rsid w:val="00496896"/>
    <w:rsid w:val="00496AA6"/>
    <w:rsid w:val="00496BFB"/>
    <w:rsid w:val="00496F2F"/>
    <w:rsid w:val="0049700F"/>
    <w:rsid w:val="004972BF"/>
    <w:rsid w:val="00497392"/>
    <w:rsid w:val="00497A97"/>
    <w:rsid w:val="00497D0B"/>
    <w:rsid w:val="00497DFA"/>
    <w:rsid w:val="00497EF2"/>
    <w:rsid w:val="004A0022"/>
    <w:rsid w:val="004A0472"/>
    <w:rsid w:val="004A04BF"/>
    <w:rsid w:val="004A08DD"/>
    <w:rsid w:val="004A0C8E"/>
    <w:rsid w:val="004A131E"/>
    <w:rsid w:val="004A1AB8"/>
    <w:rsid w:val="004A1AE4"/>
    <w:rsid w:val="004A1BC4"/>
    <w:rsid w:val="004A1EF5"/>
    <w:rsid w:val="004A1F34"/>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3FEA"/>
    <w:rsid w:val="004A411A"/>
    <w:rsid w:val="004A4886"/>
    <w:rsid w:val="004A4BDA"/>
    <w:rsid w:val="004A4C11"/>
    <w:rsid w:val="004A4D02"/>
    <w:rsid w:val="004A4ED7"/>
    <w:rsid w:val="004A4F02"/>
    <w:rsid w:val="004A55D8"/>
    <w:rsid w:val="004A5630"/>
    <w:rsid w:val="004A56BE"/>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6D0"/>
    <w:rsid w:val="004B0DA8"/>
    <w:rsid w:val="004B14F2"/>
    <w:rsid w:val="004B14F7"/>
    <w:rsid w:val="004B177A"/>
    <w:rsid w:val="004B1C64"/>
    <w:rsid w:val="004B1CBC"/>
    <w:rsid w:val="004B1F74"/>
    <w:rsid w:val="004B214F"/>
    <w:rsid w:val="004B2428"/>
    <w:rsid w:val="004B2719"/>
    <w:rsid w:val="004B279F"/>
    <w:rsid w:val="004B2953"/>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537"/>
    <w:rsid w:val="004C09B3"/>
    <w:rsid w:val="004C0A32"/>
    <w:rsid w:val="004C1340"/>
    <w:rsid w:val="004C1346"/>
    <w:rsid w:val="004C1549"/>
    <w:rsid w:val="004C1645"/>
    <w:rsid w:val="004C18C6"/>
    <w:rsid w:val="004C1BC6"/>
    <w:rsid w:val="004C1C22"/>
    <w:rsid w:val="004C20C1"/>
    <w:rsid w:val="004C21E0"/>
    <w:rsid w:val="004C22FA"/>
    <w:rsid w:val="004C2363"/>
    <w:rsid w:val="004C28E9"/>
    <w:rsid w:val="004C2A18"/>
    <w:rsid w:val="004C2A74"/>
    <w:rsid w:val="004C2B73"/>
    <w:rsid w:val="004C2E8B"/>
    <w:rsid w:val="004C3090"/>
    <w:rsid w:val="004C3600"/>
    <w:rsid w:val="004C3659"/>
    <w:rsid w:val="004C36BF"/>
    <w:rsid w:val="004C3809"/>
    <w:rsid w:val="004C3875"/>
    <w:rsid w:val="004C3926"/>
    <w:rsid w:val="004C3E6E"/>
    <w:rsid w:val="004C3F87"/>
    <w:rsid w:val="004C40ED"/>
    <w:rsid w:val="004C447F"/>
    <w:rsid w:val="004C48AA"/>
    <w:rsid w:val="004C4E9D"/>
    <w:rsid w:val="004C52CC"/>
    <w:rsid w:val="004C5AB3"/>
    <w:rsid w:val="004C5E82"/>
    <w:rsid w:val="004C5FDB"/>
    <w:rsid w:val="004C624F"/>
    <w:rsid w:val="004C669F"/>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83F"/>
    <w:rsid w:val="004D08FA"/>
    <w:rsid w:val="004D092A"/>
    <w:rsid w:val="004D09BE"/>
    <w:rsid w:val="004D0A18"/>
    <w:rsid w:val="004D0AB1"/>
    <w:rsid w:val="004D0BB3"/>
    <w:rsid w:val="004D0DDA"/>
    <w:rsid w:val="004D11B1"/>
    <w:rsid w:val="004D1233"/>
    <w:rsid w:val="004D12D6"/>
    <w:rsid w:val="004D1722"/>
    <w:rsid w:val="004D1A44"/>
    <w:rsid w:val="004D247D"/>
    <w:rsid w:val="004D24ED"/>
    <w:rsid w:val="004D25D4"/>
    <w:rsid w:val="004D26EF"/>
    <w:rsid w:val="004D27C0"/>
    <w:rsid w:val="004D31E4"/>
    <w:rsid w:val="004D3639"/>
    <w:rsid w:val="004D382F"/>
    <w:rsid w:val="004D394F"/>
    <w:rsid w:val="004D3AD7"/>
    <w:rsid w:val="004D3B1D"/>
    <w:rsid w:val="004D3B30"/>
    <w:rsid w:val="004D3D02"/>
    <w:rsid w:val="004D3E75"/>
    <w:rsid w:val="004D3EBE"/>
    <w:rsid w:val="004D3F82"/>
    <w:rsid w:val="004D3F93"/>
    <w:rsid w:val="004D408F"/>
    <w:rsid w:val="004D40F5"/>
    <w:rsid w:val="004D4354"/>
    <w:rsid w:val="004D4850"/>
    <w:rsid w:val="004D4A67"/>
    <w:rsid w:val="004D4D93"/>
    <w:rsid w:val="004D4E47"/>
    <w:rsid w:val="004D5406"/>
    <w:rsid w:val="004D5699"/>
    <w:rsid w:val="004D569C"/>
    <w:rsid w:val="004D586D"/>
    <w:rsid w:val="004D5886"/>
    <w:rsid w:val="004D58AB"/>
    <w:rsid w:val="004D5994"/>
    <w:rsid w:val="004D5A35"/>
    <w:rsid w:val="004D5A6D"/>
    <w:rsid w:val="004D5F1B"/>
    <w:rsid w:val="004D5FF2"/>
    <w:rsid w:val="004D6237"/>
    <w:rsid w:val="004D6517"/>
    <w:rsid w:val="004D67C8"/>
    <w:rsid w:val="004D68D6"/>
    <w:rsid w:val="004D69AA"/>
    <w:rsid w:val="004D6BFB"/>
    <w:rsid w:val="004D732B"/>
    <w:rsid w:val="004D761B"/>
    <w:rsid w:val="004D7670"/>
    <w:rsid w:val="004D7832"/>
    <w:rsid w:val="004D7A69"/>
    <w:rsid w:val="004D7B47"/>
    <w:rsid w:val="004E03B0"/>
    <w:rsid w:val="004E063C"/>
    <w:rsid w:val="004E0825"/>
    <w:rsid w:val="004E08EB"/>
    <w:rsid w:val="004E0936"/>
    <w:rsid w:val="004E112F"/>
    <w:rsid w:val="004E1211"/>
    <w:rsid w:val="004E126E"/>
    <w:rsid w:val="004E1324"/>
    <w:rsid w:val="004E15E2"/>
    <w:rsid w:val="004E1B69"/>
    <w:rsid w:val="004E1CBD"/>
    <w:rsid w:val="004E261B"/>
    <w:rsid w:val="004E26B6"/>
    <w:rsid w:val="004E270D"/>
    <w:rsid w:val="004E288E"/>
    <w:rsid w:val="004E289D"/>
    <w:rsid w:val="004E2DB2"/>
    <w:rsid w:val="004E2F2C"/>
    <w:rsid w:val="004E2F40"/>
    <w:rsid w:val="004E39FB"/>
    <w:rsid w:val="004E3A4C"/>
    <w:rsid w:val="004E3B49"/>
    <w:rsid w:val="004E4214"/>
    <w:rsid w:val="004E424B"/>
    <w:rsid w:val="004E4271"/>
    <w:rsid w:val="004E4453"/>
    <w:rsid w:val="004E4612"/>
    <w:rsid w:val="004E4983"/>
    <w:rsid w:val="004E499E"/>
    <w:rsid w:val="004E4A8F"/>
    <w:rsid w:val="004E4B10"/>
    <w:rsid w:val="004E4D24"/>
    <w:rsid w:val="004E4E0C"/>
    <w:rsid w:val="004E4F15"/>
    <w:rsid w:val="004E5160"/>
    <w:rsid w:val="004E5205"/>
    <w:rsid w:val="004E5369"/>
    <w:rsid w:val="004E53F5"/>
    <w:rsid w:val="004E540F"/>
    <w:rsid w:val="004E563B"/>
    <w:rsid w:val="004E576E"/>
    <w:rsid w:val="004E585D"/>
    <w:rsid w:val="004E5BB4"/>
    <w:rsid w:val="004E5C1B"/>
    <w:rsid w:val="004E5C22"/>
    <w:rsid w:val="004E5E10"/>
    <w:rsid w:val="004E5E99"/>
    <w:rsid w:val="004E6479"/>
    <w:rsid w:val="004E6680"/>
    <w:rsid w:val="004E669B"/>
    <w:rsid w:val="004E6819"/>
    <w:rsid w:val="004E6839"/>
    <w:rsid w:val="004E69D4"/>
    <w:rsid w:val="004E6AEA"/>
    <w:rsid w:val="004E6B77"/>
    <w:rsid w:val="004E6D2A"/>
    <w:rsid w:val="004E6F05"/>
    <w:rsid w:val="004E75F2"/>
    <w:rsid w:val="004E7CD3"/>
    <w:rsid w:val="004E7E3D"/>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2F81"/>
    <w:rsid w:val="004F33C5"/>
    <w:rsid w:val="004F33E7"/>
    <w:rsid w:val="004F3601"/>
    <w:rsid w:val="004F3A8E"/>
    <w:rsid w:val="004F3C04"/>
    <w:rsid w:val="004F3DFC"/>
    <w:rsid w:val="004F45B5"/>
    <w:rsid w:val="004F48D5"/>
    <w:rsid w:val="004F4908"/>
    <w:rsid w:val="004F49DC"/>
    <w:rsid w:val="004F4A8F"/>
    <w:rsid w:val="004F4F4E"/>
    <w:rsid w:val="004F5304"/>
    <w:rsid w:val="004F5409"/>
    <w:rsid w:val="004F55C2"/>
    <w:rsid w:val="004F60E3"/>
    <w:rsid w:val="004F6124"/>
    <w:rsid w:val="004F6332"/>
    <w:rsid w:val="004F6A33"/>
    <w:rsid w:val="004F6DFD"/>
    <w:rsid w:val="004F6E5A"/>
    <w:rsid w:val="004F7188"/>
    <w:rsid w:val="004F743B"/>
    <w:rsid w:val="004F766C"/>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EDC"/>
    <w:rsid w:val="00502F77"/>
    <w:rsid w:val="00503167"/>
    <w:rsid w:val="005031D7"/>
    <w:rsid w:val="005038A8"/>
    <w:rsid w:val="00503E4E"/>
    <w:rsid w:val="00503F44"/>
    <w:rsid w:val="00504235"/>
    <w:rsid w:val="00504255"/>
    <w:rsid w:val="0050482F"/>
    <w:rsid w:val="005048AC"/>
    <w:rsid w:val="0050493B"/>
    <w:rsid w:val="00504ABC"/>
    <w:rsid w:val="00504B3C"/>
    <w:rsid w:val="00504CAE"/>
    <w:rsid w:val="00504DEC"/>
    <w:rsid w:val="00505622"/>
    <w:rsid w:val="0050567C"/>
    <w:rsid w:val="005056DE"/>
    <w:rsid w:val="0050582A"/>
    <w:rsid w:val="00505871"/>
    <w:rsid w:val="00506693"/>
    <w:rsid w:val="0050672E"/>
    <w:rsid w:val="005067DD"/>
    <w:rsid w:val="00506A52"/>
    <w:rsid w:val="00506A7A"/>
    <w:rsid w:val="00506B43"/>
    <w:rsid w:val="0050710C"/>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04B"/>
    <w:rsid w:val="0051110C"/>
    <w:rsid w:val="00511711"/>
    <w:rsid w:val="005118A0"/>
    <w:rsid w:val="00512158"/>
    <w:rsid w:val="005121AC"/>
    <w:rsid w:val="005128B1"/>
    <w:rsid w:val="005129E7"/>
    <w:rsid w:val="005129FF"/>
    <w:rsid w:val="005130F4"/>
    <w:rsid w:val="00513146"/>
    <w:rsid w:val="00513231"/>
    <w:rsid w:val="005133DE"/>
    <w:rsid w:val="00513786"/>
    <w:rsid w:val="005138D0"/>
    <w:rsid w:val="00513BAB"/>
    <w:rsid w:val="00513CAE"/>
    <w:rsid w:val="00513DC8"/>
    <w:rsid w:val="00513DFB"/>
    <w:rsid w:val="0051424E"/>
    <w:rsid w:val="00514A24"/>
    <w:rsid w:val="00514B3F"/>
    <w:rsid w:val="00514C6A"/>
    <w:rsid w:val="00514CD5"/>
    <w:rsid w:val="00514F3A"/>
    <w:rsid w:val="00515006"/>
    <w:rsid w:val="00515217"/>
    <w:rsid w:val="005155C6"/>
    <w:rsid w:val="00515BC4"/>
    <w:rsid w:val="00515C0F"/>
    <w:rsid w:val="0051611A"/>
    <w:rsid w:val="00516322"/>
    <w:rsid w:val="00516ABE"/>
    <w:rsid w:val="00516C46"/>
    <w:rsid w:val="0051714C"/>
    <w:rsid w:val="005174E7"/>
    <w:rsid w:val="005174F0"/>
    <w:rsid w:val="00517BB1"/>
    <w:rsid w:val="00517F11"/>
    <w:rsid w:val="00517F57"/>
    <w:rsid w:val="0052006E"/>
    <w:rsid w:val="00520303"/>
    <w:rsid w:val="00520AE9"/>
    <w:rsid w:val="00520FB0"/>
    <w:rsid w:val="00521016"/>
    <w:rsid w:val="00521149"/>
    <w:rsid w:val="005211D6"/>
    <w:rsid w:val="0052165D"/>
    <w:rsid w:val="0052179A"/>
    <w:rsid w:val="00521BCA"/>
    <w:rsid w:val="00521E53"/>
    <w:rsid w:val="00521FE5"/>
    <w:rsid w:val="005220E2"/>
    <w:rsid w:val="005220E8"/>
    <w:rsid w:val="0052275C"/>
    <w:rsid w:val="00522AAB"/>
    <w:rsid w:val="00523119"/>
    <w:rsid w:val="005234CD"/>
    <w:rsid w:val="00523647"/>
    <w:rsid w:val="00523813"/>
    <w:rsid w:val="0052399B"/>
    <w:rsid w:val="00523C12"/>
    <w:rsid w:val="00523C63"/>
    <w:rsid w:val="00523D2E"/>
    <w:rsid w:val="0052420C"/>
    <w:rsid w:val="0052485C"/>
    <w:rsid w:val="0052498D"/>
    <w:rsid w:val="00524EC6"/>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7DE"/>
    <w:rsid w:val="00530F72"/>
    <w:rsid w:val="00531189"/>
    <w:rsid w:val="00531351"/>
    <w:rsid w:val="005313F8"/>
    <w:rsid w:val="00531C10"/>
    <w:rsid w:val="00531F23"/>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B69"/>
    <w:rsid w:val="0053415E"/>
    <w:rsid w:val="00534267"/>
    <w:rsid w:val="0053433E"/>
    <w:rsid w:val="005343DE"/>
    <w:rsid w:val="0053498E"/>
    <w:rsid w:val="00534AF8"/>
    <w:rsid w:val="00534B55"/>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D8"/>
    <w:rsid w:val="0054246C"/>
    <w:rsid w:val="00542B2A"/>
    <w:rsid w:val="00542CB1"/>
    <w:rsid w:val="00542CE7"/>
    <w:rsid w:val="0054311F"/>
    <w:rsid w:val="0054318B"/>
    <w:rsid w:val="0054335A"/>
    <w:rsid w:val="005435FC"/>
    <w:rsid w:val="0054367C"/>
    <w:rsid w:val="00543747"/>
    <w:rsid w:val="00543A8B"/>
    <w:rsid w:val="00544336"/>
    <w:rsid w:val="0054444B"/>
    <w:rsid w:val="0054450F"/>
    <w:rsid w:val="00544611"/>
    <w:rsid w:val="005446D8"/>
    <w:rsid w:val="00544799"/>
    <w:rsid w:val="00544924"/>
    <w:rsid w:val="00544A53"/>
    <w:rsid w:val="00544B6F"/>
    <w:rsid w:val="00544D4E"/>
    <w:rsid w:val="005459F1"/>
    <w:rsid w:val="00545EFD"/>
    <w:rsid w:val="005466AC"/>
    <w:rsid w:val="00546795"/>
    <w:rsid w:val="00546837"/>
    <w:rsid w:val="0054694B"/>
    <w:rsid w:val="005472E8"/>
    <w:rsid w:val="00547B91"/>
    <w:rsid w:val="00547BED"/>
    <w:rsid w:val="00547DD5"/>
    <w:rsid w:val="00547EF7"/>
    <w:rsid w:val="00550148"/>
    <w:rsid w:val="00550237"/>
    <w:rsid w:val="00550502"/>
    <w:rsid w:val="00550B7F"/>
    <w:rsid w:val="00550C0F"/>
    <w:rsid w:val="00550C88"/>
    <w:rsid w:val="0055102E"/>
    <w:rsid w:val="0055118F"/>
    <w:rsid w:val="0055126A"/>
    <w:rsid w:val="00551AD5"/>
    <w:rsid w:val="00551CD9"/>
    <w:rsid w:val="00551D8C"/>
    <w:rsid w:val="00551F93"/>
    <w:rsid w:val="00552A79"/>
    <w:rsid w:val="00552CCB"/>
    <w:rsid w:val="00552D1E"/>
    <w:rsid w:val="00552EF8"/>
    <w:rsid w:val="005530FB"/>
    <w:rsid w:val="0055320C"/>
    <w:rsid w:val="00553326"/>
    <w:rsid w:val="005535F5"/>
    <w:rsid w:val="00553606"/>
    <w:rsid w:val="00553781"/>
    <w:rsid w:val="00553BF1"/>
    <w:rsid w:val="00553ED5"/>
    <w:rsid w:val="00554308"/>
    <w:rsid w:val="0055431D"/>
    <w:rsid w:val="005543D8"/>
    <w:rsid w:val="00554E6E"/>
    <w:rsid w:val="00555004"/>
    <w:rsid w:val="00555028"/>
    <w:rsid w:val="00555077"/>
    <w:rsid w:val="0055546C"/>
    <w:rsid w:val="0055558E"/>
    <w:rsid w:val="005556DF"/>
    <w:rsid w:val="00555C29"/>
    <w:rsid w:val="00555C53"/>
    <w:rsid w:val="00555CD1"/>
    <w:rsid w:val="00555FF8"/>
    <w:rsid w:val="005561BC"/>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04C"/>
    <w:rsid w:val="005602E7"/>
    <w:rsid w:val="00560349"/>
    <w:rsid w:val="005603B8"/>
    <w:rsid w:val="00560531"/>
    <w:rsid w:val="0056058F"/>
    <w:rsid w:val="005608CB"/>
    <w:rsid w:val="00560914"/>
    <w:rsid w:val="005609CC"/>
    <w:rsid w:val="00560B19"/>
    <w:rsid w:val="00560C34"/>
    <w:rsid w:val="00560DB8"/>
    <w:rsid w:val="00560F4E"/>
    <w:rsid w:val="00560F72"/>
    <w:rsid w:val="0056104D"/>
    <w:rsid w:val="005615A1"/>
    <w:rsid w:val="005616C3"/>
    <w:rsid w:val="005616C7"/>
    <w:rsid w:val="00561B4E"/>
    <w:rsid w:val="00561DFE"/>
    <w:rsid w:val="00562029"/>
    <w:rsid w:val="005622D8"/>
    <w:rsid w:val="005628A2"/>
    <w:rsid w:val="00562B4F"/>
    <w:rsid w:val="00562C31"/>
    <w:rsid w:val="00562E00"/>
    <w:rsid w:val="00562E93"/>
    <w:rsid w:val="0056368A"/>
    <w:rsid w:val="00563DCC"/>
    <w:rsid w:val="00563DD5"/>
    <w:rsid w:val="00563F1B"/>
    <w:rsid w:val="00563FDD"/>
    <w:rsid w:val="0056424C"/>
    <w:rsid w:val="005642D6"/>
    <w:rsid w:val="00564402"/>
    <w:rsid w:val="005645F7"/>
    <w:rsid w:val="0056471D"/>
    <w:rsid w:val="00565071"/>
    <w:rsid w:val="005651E0"/>
    <w:rsid w:val="00565514"/>
    <w:rsid w:val="00565D16"/>
    <w:rsid w:val="00565D80"/>
    <w:rsid w:val="005660B9"/>
    <w:rsid w:val="005661D7"/>
    <w:rsid w:val="005665E1"/>
    <w:rsid w:val="00566651"/>
    <w:rsid w:val="005668CE"/>
    <w:rsid w:val="00566A23"/>
    <w:rsid w:val="00566B89"/>
    <w:rsid w:val="00566CC4"/>
    <w:rsid w:val="00566E12"/>
    <w:rsid w:val="00566EED"/>
    <w:rsid w:val="00567B19"/>
    <w:rsid w:val="00567B98"/>
    <w:rsid w:val="00567EC5"/>
    <w:rsid w:val="0057012A"/>
    <w:rsid w:val="005708B6"/>
    <w:rsid w:val="00570B76"/>
    <w:rsid w:val="00570E6C"/>
    <w:rsid w:val="00571133"/>
    <w:rsid w:val="0057115C"/>
    <w:rsid w:val="00571176"/>
    <w:rsid w:val="0057123F"/>
    <w:rsid w:val="00571426"/>
    <w:rsid w:val="005715E0"/>
    <w:rsid w:val="005717B4"/>
    <w:rsid w:val="00571927"/>
    <w:rsid w:val="00571B99"/>
    <w:rsid w:val="0057280A"/>
    <w:rsid w:val="005729A0"/>
    <w:rsid w:val="00572C79"/>
    <w:rsid w:val="00572C85"/>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60A4"/>
    <w:rsid w:val="005762CB"/>
    <w:rsid w:val="0057640A"/>
    <w:rsid w:val="00576DFC"/>
    <w:rsid w:val="005772C1"/>
    <w:rsid w:val="0057741D"/>
    <w:rsid w:val="00577607"/>
    <w:rsid w:val="00577706"/>
    <w:rsid w:val="005778C8"/>
    <w:rsid w:val="00577F28"/>
    <w:rsid w:val="00577F62"/>
    <w:rsid w:val="00580112"/>
    <w:rsid w:val="005801C7"/>
    <w:rsid w:val="0058038E"/>
    <w:rsid w:val="005803CD"/>
    <w:rsid w:val="005809C6"/>
    <w:rsid w:val="00580B8F"/>
    <w:rsid w:val="0058181E"/>
    <w:rsid w:val="005818D3"/>
    <w:rsid w:val="00581CE1"/>
    <w:rsid w:val="00581D6E"/>
    <w:rsid w:val="00581EAA"/>
    <w:rsid w:val="0058223F"/>
    <w:rsid w:val="00582299"/>
    <w:rsid w:val="00582545"/>
    <w:rsid w:val="005828CF"/>
    <w:rsid w:val="0058290B"/>
    <w:rsid w:val="005829A4"/>
    <w:rsid w:val="00582A28"/>
    <w:rsid w:val="00582C6A"/>
    <w:rsid w:val="00582E70"/>
    <w:rsid w:val="00582E98"/>
    <w:rsid w:val="00583027"/>
    <w:rsid w:val="005830CD"/>
    <w:rsid w:val="0058310F"/>
    <w:rsid w:val="00583221"/>
    <w:rsid w:val="0058334B"/>
    <w:rsid w:val="005836A5"/>
    <w:rsid w:val="005837AD"/>
    <w:rsid w:val="005839DC"/>
    <w:rsid w:val="00583CAF"/>
    <w:rsid w:val="00583D37"/>
    <w:rsid w:val="00583DF7"/>
    <w:rsid w:val="00584064"/>
    <w:rsid w:val="00584269"/>
    <w:rsid w:val="005844FB"/>
    <w:rsid w:val="00584531"/>
    <w:rsid w:val="00584770"/>
    <w:rsid w:val="005847FD"/>
    <w:rsid w:val="00584962"/>
    <w:rsid w:val="00584C15"/>
    <w:rsid w:val="00584C1D"/>
    <w:rsid w:val="00584CBD"/>
    <w:rsid w:val="00584EB6"/>
    <w:rsid w:val="00585543"/>
    <w:rsid w:val="005857F0"/>
    <w:rsid w:val="005859F2"/>
    <w:rsid w:val="00585F31"/>
    <w:rsid w:val="00585F3D"/>
    <w:rsid w:val="00585F66"/>
    <w:rsid w:val="00586360"/>
    <w:rsid w:val="0058690B"/>
    <w:rsid w:val="00586C07"/>
    <w:rsid w:val="00587083"/>
    <w:rsid w:val="005870F8"/>
    <w:rsid w:val="0058746C"/>
    <w:rsid w:val="005874F1"/>
    <w:rsid w:val="0058771D"/>
    <w:rsid w:val="00587A51"/>
    <w:rsid w:val="00587B72"/>
    <w:rsid w:val="00587B76"/>
    <w:rsid w:val="00587C21"/>
    <w:rsid w:val="005900BD"/>
    <w:rsid w:val="005901B5"/>
    <w:rsid w:val="00590321"/>
    <w:rsid w:val="00590AE0"/>
    <w:rsid w:val="00590CA8"/>
    <w:rsid w:val="00590E40"/>
    <w:rsid w:val="005911AE"/>
    <w:rsid w:val="00591395"/>
    <w:rsid w:val="00591607"/>
    <w:rsid w:val="00591810"/>
    <w:rsid w:val="00591BCE"/>
    <w:rsid w:val="00591C3E"/>
    <w:rsid w:val="00591FCC"/>
    <w:rsid w:val="00592048"/>
    <w:rsid w:val="0059235E"/>
    <w:rsid w:val="005923A0"/>
    <w:rsid w:val="0059250E"/>
    <w:rsid w:val="00592C2A"/>
    <w:rsid w:val="00592D00"/>
    <w:rsid w:val="00592D7A"/>
    <w:rsid w:val="00593558"/>
    <w:rsid w:val="00593564"/>
    <w:rsid w:val="005935D8"/>
    <w:rsid w:val="005936A2"/>
    <w:rsid w:val="00593703"/>
    <w:rsid w:val="005937E0"/>
    <w:rsid w:val="00593976"/>
    <w:rsid w:val="005939B1"/>
    <w:rsid w:val="0059409C"/>
    <w:rsid w:val="005940FE"/>
    <w:rsid w:val="0059437E"/>
    <w:rsid w:val="00594405"/>
    <w:rsid w:val="005944E8"/>
    <w:rsid w:val="005946C4"/>
    <w:rsid w:val="00594796"/>
    <w:rsid w:val="00594808"/>
    <w:rsid w:val="00594F9F"/>
    <w:rsid w:val="0059537C"/>
    <w:rsid w:val="005955DC"/>
    <w:rsid w:val="005957FB"/>
    <w:rsid w:val="0059586A"/>
    <w:rsid w:val="00595886"/>
    <w:rsid w:val="00595A31"/>
    <w:rsid w:val="00595BFC"/>
    <w:rsid w:val="00595C31"/>
    <w:rsid w:val="00595CAD"/>
    <w:rsid w:val="00595EF1"/>
    <w:rsid w:val="00596058"/>
    <w:rsid w:val="00596343"/>
    <w:rsid w:val="0059636A"/>
    <w:rsid w:val="00596474"/>
    <w:rsid w:val="0059663C"/>
    <w:rsid w:val="00596887"/>
    <w:rsid w:val="005968D3"/>
    <w:rsid w:val="00596FBC"/>
    <w:rsid w:val="0059718B"/>
    <w:rsid w:val="0059768A"/>
    <w:rsid w:val="0059774B"/>
    <w:rsid w:val="005977D4"/>
    <w:rsid w:val="00597B17"/>
    <w:rsid w:val="00597BC4"/>
    <w:rsid w:val="00597D5D"/>
    <w:rsid w:val="00597FCF"/>
    <w:rsid w:val="005A0077"/>
    <w:rsid w:val="005A01B7"/>
    <w:rsid w:val="005A0281"/>
    <w:rsid w:val="005A078C"/>
    <w:rsid w:val="005A0A4C"/>
    <w:rsid w:val="005A0CD4"/>
    <w:rsid w:val="005A0E87"/>
    <w:rsid w:val="005A0E95"/>
    <w:rsid w:val="005A10C8"/>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227"/>
    <w:rsid w:val="005A34D5"/>
    <w:rsid w:val="005A3846"/>
    <w:rsid w:val="005A389C"/>
    <w:rsid w:val="005A3C13"/>
    <w:rsid w:val="005A3CC3"/>
    <w:rsid w:val="005A40E5"/>
    <w:rsid w:val="005A470C"/>
    <w:rsid w:val="005A4C26"/>
    <w:rsid w:val="005A4EDE"/>
    <w:rsid w:val="005A4EFA"/>
    <w:rsid w:val="005A5242"/>
    <w:rsid w:val="005A53F5"/>
    <w:rsid w:val="005A5481"/>
    <w:rsid w:val="005A55BB"/>
    <w:rsid w:val="005A5669"/>
    <w:rsid w:val="005A57A4"/>
    <w:rsid w:val="005A596C"/>
    <w:rsid w:val="005A5C07"/>
    <w:rsid w:val="005A5E05"/>
    <w:rsid w:val="005A5F42"/>
    <w:rsid w:val="005A61A6"/>
    <w:rsid w:val="005A6BF0"/>
    <w:rsid w:val="005A7102"/>
    <w:rsid w:val="005A7111"/>
    <w:rsid w:val="005A7219"/>
    <w:rsid w:val="005A731C"/>
    <w:rsid w:val="005A7619"/>
    <w:rsid w:val="005A7A69"/>
    <w:rsid w:val="005A7AF9"/>
    <w:rsid w:val="005A7BB2"/>
    <w:rsid w:val="005A7E90"/>
    <w:rsid w:val="005A7FD9"/>
    <w:rsid w:val="005B00C3"/>
    <w:rsid w:val="005B0331"/>
    <w:rsid w:val="005B052E"/>
    <w:rsid w:val="005B057D"/>
    <w:rsid w:val="005B0971"/>
    <w:rsid w:val="005B09DE"/>
    <w:rsid w:val="005B09DF"/>
    <w:rsid w:val="005B0A05"/>
    <w:rsid w:val="005B0BBB"/>
    <w:rsid w:val="005B0C84"/>
    <w:rsid w:val="005B0CC0"/>
    <w:rsid w:val="005B0F29"/>
    <w:rsid w:val="005B0F2D"/>
    <w:rsid w:val="005B10BC"/>
    <w:rsid w:val="005B1231"/>
    <w:rsid w:val="005B136D"/>
    <w:rsid w:val="005B13B1"/>
    <w:rsid w:val="005B14EA"/>
    <w:rsid w:val="005B1738"/>
    <w:rsid w:val="005B1B28"/>
    <w:rsid w:val="005B2007"/>
    <w:rsid w:val="005B298C"/>
    <w:rsid w:val="005B2A77"/>
    <w:rsid w:val="005B2B64"/>
    <w:rsid w:val="005B2BAA"/>
    <w:rsid w:val="005B2EBD"/>
    <w:rsid w:val="005B303F"/>
    <w:rsid w:val="005B3076"/>
    <w:rsid w:val="005B30FF"/>
    <w:rsid w:val="005B316C"/>
    <w:rsid w:val="005B33A9"/>
    <w:rsid w:val="005B3AC2"/>
    <w:rsid w:val="005B3BA4"/>
    <w:rsid w:val="005B3CE3"/>
    <w:rsid w:val="005B3F51"/>
    <w:rsid w:val="005B3FD5"/>
    <w:rsid w:val="005B42D3"/>
    <w:rsid w:val="005B4689"/>
    <w:rsid w:val="005B47C6"/>
    <w:rsid w:val="005B4882"/>
    <w:rsid w:val="005B4A86"/>
    <w:rsid w:val="005B5031"/>
    <w:rsid w:val="005B50E1"/>
    <w:rsid w:val="005B5344"/>
    <w:rsid w:val="005B53A2"/>
    <w:rsid w:val="005B5618"/>
    <w:rsid w:val="005B56E7"/>
    <w:rsid w:val="005B5B68"/>
    <w:rsid w:val="005B5B8A"/>
    <w:rsid w:val="005B5C46"/>
    <w:rsid w:val="005B5D6A"/>
    <w:rsid w:val="005B602B"/>
    <w:rsid w:val="005B6086"/>
    <w:rsid w:val="005B62CD"/>
    <w:rsid w:val="005B63A9"/>
    <w:rsid w:val="005B69C1"/>
    <w:rsid w:val="005B6B2D"/>
    <w:rsid w:val="005B6BD9"/>
    <w:rsid w:val="005B7186"/>
    <w:rsid w:val="005B72BD"/>
    <w:rsid w:val="005B7570"/>
    <w:rsid w:val="005B7777"/>
    <w:rsid w:val="005B77B1"/>
    <w:rsid w:val="005B7BF0"/>
    <w:rsid w:val="005C0074"/>
    <w:rsid w:val="005C0247"/>
    <w:rsid w:val="005C0492"/>
    <w:rsid w:val="005C051B"/>
    <w:rsid w:val="005C05F0"/>
    <w:rsid w:val="005C089C"/>
    <w:rsid w:val="005C0B5E"/>
    <w:rsid w:val="005C0DF2"/>
    <w:rsid w:val="005C1A83"/>
    <w:rsid w:val="005C1DF1"/>
    <w:rsid w:val="005C2896"/>
    <w:rsid w:val="005C2AED"/>
    <w:rsid w:val="005C2B46"/>
    <w:rsid w:val="005C2DAB"/>
    <w:rsid w:val="005C2E7A"/>
    <w:rsid w:val="005C2ECA"/>
    <w:rsid w:val="005C2F15"/>
    <w:rsid w:val="005C3280"/>
    <w:rsid w:val="005C32EF"/>
    <w:rsid w:val="005C3524"/>
    <w:rsid w:val="005C39D5"/>
    <w:rsid w:val="005C3AB3"/>
    <w:rsid w:val="005C4199"/>
    <w:rsid w:val="005C473A"/>
    <w:rsid w:val="005C4791"/>
    <w:rsid w:val="005C47D7"/>
    <w:rsid w:val="005C486D"/>
    <w:rsid w:val="005C4909"/>
    <w:rsid w:val="005C4975"/>
    <w:rsid w:val="005C4BB1"/>
    <w:rsid w:val="005C4D1F"/>
    <w:rsid w:val="005C4E05"/>
    <w:rsid w:val="005C5045"/>
    <w:rsid w:val="005C5425"/>
    <w:rsid w:val="005C559D"/>
    <w:rsid w:val="005C57A5"/>
    <w:rsid w:val="005C594F"/>
    <w:rsid w:val="005C59E7"/>
    <w:rsid w:val="005C5BF9"/>
    <w:rsid w:val="005C5C0F"/>
    <w:rsid w:val="005C5DD9"/>
    <w:rsid w:val="005C6029"/>
    <w:rsid w:val="005C625F"/>
    <w:rsid w:val="005C6501"/>
    <w:rsid w:val="005C676D"/>
    <w:rsid w:val="005C6814"/>
    <w:rsid w:val="005C6A7B"/>
    <w:rsid w:val="005C6B1D"/>
    <w:rsid w:val="005C6C18"/>
    <w:rsid w:val="005C6E7A"/>
    <w:rsid w:val="005C6EAC"/>
    <w:rsid w:val="005C71DD"/>
    <w:rsid w:val="005C75D5"/>
    <w:rsid w:val="005C75F5"/>
    <w:rsid w:val="005C7C1D"/>
    <w:rsid w:val="005C7DE5"/>
    <w:rsid w:val="005C7F7A"/>
    <w:rsid w:val="005D0149"/>
    <w:rsid w:val="005D04D8"/>
    <w:rsid w:val="005D0501"/>
    <w:rsid w:val="005D0622"/>
    <w:rsid w:val="005D07D7"/>
    <w:rsid w:val="005D08C7"/>
    <w:rsid w:val="005D0D26"/>
    <w:rsid w:val="005D0E12"/>
    <w:rsid w:val="005D0F15"/>
    <w:rsid w:val="005D1125"/>
    <w:rsid w:val="005D121F"/>
    <w:rsid w:val="005D128D"/>
    <w:rsid w:val="005D151B"/>
    <w:rsid w:val="005D1621"/>
    <w:rsid w:val="005D16CF"/>
    <w:rsid w:val="005D1A9A"/>
    <w:rsid w:val="005D2016"/>
    <w:rsid w:val="005D2139"/>
    <w:rsid w:val="005D2166"/>
    <w:rsid w:val="005D2330"/>
    <w:rsid w:val="005D2817"/>
    <w:rsid w:val="005D2885"/>
    <w:rsid w:val="005D29B5"/>
    <w:rsid w:val="005D2C66"/>
    <w:rsid w:val="005D2C77"/>
    <w:rsid w:val="005D2FBF"/>
    <w:rsid w:val="005D330D"/>
    <w:rsid w:val="005D33AE"/>
    <w:rsid w:val="005D348D"/>
    <w:rsid w:val="005D34E3"/>
    <w:rsid w:val="005D3509"/>
    <w:rsid w:val="005D367E"/>
    <w:rsid w:val="005D3B38"/>
    <w:rsid w:val="005D3B4F"/>
    <w:rsid w:val="005D3DCE"/>
    <w:rsid w:val="005D3EAB"/>
    <w:rsid w:val="005D3F2D"/>
    <w:rsid w:val="005D4695"/>
    <w:rsid w:val="005D5063"/>
    <w:rsid w:val="005D513B"/>
    <w:rsid w:val="005D5411"/>
    <w:rsid w:val="005D5ABD"/>
    <w:rsid w:val="005D5B6A"/>
    <w:rsid w:val="005D5D6F"/>
    <w:rsid w:val="005D5F3E"/>
    <w:rsid w:val="005D6345"/>
    <w:rsid w:val="005D63AB"/>
    <w:rsid w:val="005D63B4"/>
    <w:rsid w:val="005D63BA"/>
    <w:rsid w:val="005D64FB"/>
    <w:rsid w:val="005D6518"/>
    <w:rsid w:val="005D65FA"/>
    <w:rsid w:val="005D66B2"/>
    <w:rsid w:val="005D6A5F"/>
    <w:rsid w:val="005D6EC9"/>
    <w:rsid w:val="005D7322"/>
    <w:rsid w:val="005D738D"/>
    <w:rsid w:val="005D74E8"/>
    <w:rsid w:val="005D753A"/>
    <w:rsid w:val="005D753F"/>
    <w:rsid w:val="005D7661"/>
    <w:rsid w:val="005D7742"/>
    <w:rsid w:val="005D7782"/>
    <w:rsid w:val="005D77F3"/>
    <w:rsid w:val="005D7B86"/>
    <w:rsid w:val="005D7C92"/>
    <w:rsid w:val="005D7F64"/>
    <w:rsid w:val="005E01F2"/>
    <w:rsid w:val="005E0532"/>
    <w:rsid w:val="005E0788"/>
    <w:rsid w:val="005E0807"/>
    <w:rsid w:val="005E098E"/>
    <w:rsid w:val="005E0F43"/>
    <w:rsid w:val="005E0F73"/>
    <w:rsid w:val="005E0FB5"/>
    <w:rsid w:val="005E1037"/>
    <w:rsid w:val="005E119F"/>
    <w:rsid w:val="005E1336"/>
    <w:rsid w:val="005E1675"/>
    <w:rsid w:val="005E1840"/>
    <w:rsid w:val="005E1B7A"/>
    <w:rsid w:val="005E1CBF"/>
    <w:rsid w:val="005E1D5C"/>
    <w:rsid w:val="005E1E7D"/>
    <w:rsid w:val="005E2018"/>
    <w:rsid w:val="005E209C"/>
    <w:rsid w:val="005E20AA"/>
    <w:rsid w:val="005E22C4"/>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D28"/>
    <w:rsid w:val="005E6EF2"/>
    <w:rsid w:val="005E70A9"/>
    <w:rsid w:val="005E726B"/>
    <w:rsid w:val="005E74D5"/>
    <w:rsid w:val="005E7595"/>
    <w:rsid w:val="005E7656"/>
    <w:rsid w:val="005E770F"/>
    <w:rsid w:val="005E78EB"/>
    <w:rsid w:val="005E7EA3"/>
    <w:rsid w:val="005F02F5"/>
    <w:rsid w:val="005F0B60"/>
    <w:rsid w:val="005F0BF6"/>
    <w:rsid w:val="005F0FEB"/>
    <w:rsid w:val="005F1211"/>
    <w:rsid w:val="005F1295"/>
    <w:rsid w:val="005F12D4"/>
    <w:rsid w:val="005F14A0"/>
    <w:rsid w:val="005F1DF7"/>
    <w:rsid w:val="005F1E48"/>
    <w:rsid w:val="005F226C"/>
    <w:rsid w:val="005F22FB"/>
    <w:rsid w:val="005F24A8"/>
    <w:rsid w:val="005F2562"/>
    <w:rsid w:val="005F2635"/>
    <w:rsid w:val="005F27DD"/>
    <w:rsid w:val="005F27F1"/>
    <w:rsid w:val="005F2915"/>
    <w:rsid w:val="005F2BF5"/>
    <w:rsid w:val="005F2D2D"/>
    <w:rsid w:val="005F3373"/>
    <w:rsid w:val="005F33A9"/>
    <w:rsid w:val="005F34B6"/>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57BC"/>
    <w:rsid w:val="005F5942"/>
    <w:rsid w:val="005F5AAB"/>
    <w:rsid w:val="005F5DF7"/>
    <w:rsid w:val="005F5E73"/>
    <w:rsid w:val="005F5E95"/>
    <w:rsid w:val="005F6021"/>
    <w:rsid w:val="005F604D"/>
    <w:rsid w:val="005F6144"/>
    <w:rsid w:val="005F61FD"/>
    <w:rsid w:val="005F64D8"/>
    <w:rsid w:val="005F68F1"/>
    <w:rsid w:val="005F6EF3"/>
    <w:rsid w:val="005F7620"/>
    <w:rsid w:val="005F76C2"/>
    <w:rsid w:val="005F7A19"/>
    <w:rsid w:val="005F7C89"/>
    <w:rsid w:val="005F7C91"/>
    <w:rsid w:val="005F7DEF"/>
    <w:rsid w:val="005F7E20"/>
    <w:rsid w:val="006003E7"/>
    <w:rsid w:val="006004FC"/>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2E87"/>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D36"/>
    <w:rsid w:val="00605E70"/>
    <w:rsid w:val="00605F50"/>
    <w:rsid w:val="00606063"/>
    <w:rsid w:val="006063D7"/>
    <w:rsid w:val="00606416"/>
    <w:rsid w:val="0060647E"/>
    <w:rsid w:val="00606544"/>
    <w:rsid w:val="006066A0"/>
    <w:rsid w:val="00606985"/>
    <w:rsid w:val="00607005"/>
    <w:rsid w:val="006071E4"/>
    <w:rsid w:val="006074D4"/>
    <w:rsid w:val="006075EC"/>
    <w:rsid w:val="006076FA"/>
    <w:rsid w:val="006077F1"/>
    <w:rsid w:val="006078AA"/>
    <w:rsid w:val="00607AD0"/>
    <w:rsid w:val="00607AF7"/>
    <w:rsid w:val="00610214"/>
    <w:rsid w:val="0061025E"/>
    <w:rsid w:val="00610302"/>
    <w:rsid w:val="006104B7"/>
    <w:rsid w:val="00610807"/>
    <w:rsid w:val="006108B1"/>
    <w:rsid w:val="00610C8D"/>
    <w:rsid w:val="00610E0C"/>
    <w:rsid w:val="00610E46"/>
    <w:rsid w:val="00611086"/>
    <w:rsid w:val="0061117C"/>
    <w:rsid w:val="006111CC"/>
    <w:rsid w:val="0061135F"/>
    <w:rsid w:val="00611361"/>
    <w:rsid w:val="00611477"/>
    <w:rsid w:val="00611909"/>
    <w:rsid w:val="006119B8"/>
    <w:rsid w:val="00611B8F"/>
    <w:rsid w:val="00611E14"/>
    <w:rsid w:val="00611EA5"/>
    <w:rsid w:val="006121F1"/>
    <w:rsid w:val="00612345"/>
    <w:rsid w:val="006125BA"/>
    <w:rsid w:val="0061263F"/>
    <w:rsid w:val="00612730"/>
    <w:rsid w:val="006129E9"/>
    <w:rsid w:val="00612A13"/>
    <w:rsid w:val="00612C59"/>
    <w:rsid w:val="00612EFF"/>
    <w:rsid w:val="00613248"/>
    <w:rsid w:val="006134BF"/>
    <w:rsid w:val="00613647"/>
    <w:rsid w:val="00613798"/>
    <w:rsid w:val="006137CC"/>
    <w:rsid w:val="00613905"/>
    <w:rsid w:val="00613969"/>
    <w:rsid w:val="006140A0"/>
    <w:rsid w:val="0061413E"/>
    <w:rsid w:val="00614407"/>
    <w:rsid w:val="00614CA3"/>
    <w:rsid w:val="00614CD0"/>
    <w:rsid w:val="00614FD0"/>
    <w:rsid w:val="0061504D"/>
    <w:rsid w:val="00615152"/>
    <w:rsid w:val="0061543B"/>
    <w:rsid w:val="00615625"/>
    <w:rsid w:val="0061580E"/>
    <w:rsid w:val="00615866"/>
    <w:rsid w:val="006158F8"/>
    <w:rsid w:val="00615939"/>
    <w:rsid w:val="006159DF"/>
    <w:rsid w:val="0061644D"/>
    <w:rsid w:val="00616715"/>
    <w:rsid w:val="006169A0"/>
    <w:rsid w:val="006169AF"/>
    <w:rsid w:val="00616A57"/>
    <w:rsid w:val="00616E98"/>
    <w:rsid w:val="006171B8"/>
    <w:rsid w:val="00617A9F"/>
    <w:rsid w:val="00617CE1"/>
    <w:rsid w:val="00617E63"/>
    <w:rsid w:val="0062029C"/>
    <w:rsid w:val="00620406"/>
    <w:rsid w:val="006206B4"/>
    <w:rsid w:val="006207CA"/>
    <w:rsid w:val="00620934"/>
    <w:rsid w:val="00620BC2"/>
    <w:rsid w:val="00620C28"/>
    <w:rsid w:val="00620D25"/>
    <w:rsid w:val="00620D29"/>
    <w:rsid w:val="00620F33"/>
    <w:rsid w:val="00621737"/>
    <w:rsid w:val="006217A1"/>
    <w:rsid w:val="00621C25"/>
    <w:rsid w:val="00621D4F"/>
    <w:rsid w:val="00621DA7"/>
    <w:rsid w:val="006220D6"/>
    <w:rsid w:val="00622251"/>
    <w:rsid w:val="0062225B"/>
    <w:rsid w:val="006225A2"/>
    <w:rsid w:val="0062275B"/>
    <w:rsid w:val="00622763"/>
    <w:rsid w:val="00622930"/>
    <w:rsid w:val="006229E7"/>
    <w:rsid w:val="00622CFC"/>
    <w:rsid w:val="006230E7"/>
    <w:rsid w:val="00623659"/>
    <w:rsid w:val="006238B9"/>
    <w:rsid w:val="00623FB5"/>
    <w:rsid w:val="00624099"/>
    <w:rsid w:val="00624136"/>
    <w:rsid w:val="00624277"/>
    <w:rsid w:val="00624566"/>
    <w:rsid w:val="006246FC"/>
    <w:rsid w:val="00624762"/>
    <w:rsid w:val="00624822"/>
    <w:rsid w:val="006248F8"/>
    <w:rsid w:val="0062499A"/>
    <w:rsid w:val="00624C2B"/>
    <w:rsid w:val="00624D72"/>
    <w:rsid w:val="0062539D"/>
    <w:rsid w:val="0062544A"/>
    <w:rsid w:val="0062548C"/>
    <w:rsid w:val="006255BE"/>
    <w:rsid w:val="00625619"/>
    <w:rsid w:val="00625775"/>
    <w:rsid w:val="00625838"/>
    <w:rsid w:val="00625A0A"/>
    <w:rsid w:val="00625B9F"/>
    <w:rsid w:val="00625F14"/>
    <w:rsid w:val="00626385"/>
    <w:rsid w:val="006269ED"/>
    <w:rsid w:val="00626FB1"/>
    <w:rsid w:val="0062718A"/>
    <w:rsid w:val="006271C8"/>
    <w:rsid w:val="006272D1"/>
    <w:rsid w:val="006273C2"/>
    <w:rsid w:val="0062753C"/>
    <w:rsid w:val="006278E5"/>
    <w:rsid w:val="00627BC6"/>
    <w:rsid w:val="00630143"/>
    <w:rsid w:val="006306F9"/>
    <w:rsid w:val="006308C6"/>
    <w:rsid w:val="00630B61"/>
    <w:rsid w:val="00630BBA"/>
    <w:rsid w:val="00630C8E"/>
    <w:rsid w:val="00630D97"/>
    <w:rsid w:val="00630E24"/>
    <w:rsid w:val="006312D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F48"/>
    <w:rsid w:val="00634F52"/>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798"/>
    <w:rsid w:val="0063785A"/>
    <w:rsid w:val="00637971"/>
    <w:rsid w:val="00637A09"/>
    <w:rsid w:val="00637BD2"/>
    <w:rsid w:val="00637D2D"/>
    <w:rsid w:val="00637F03"/>
    <w:rsid w:val="00637F9F"/>
    <w:rsid w:val="0064039C"/>
    <w:rsid w:val="0064040C"/>
    <w:rsid w:val="006406CA"/>
    <w:rsid w:val="006409E0"/>
    <w:rsid w:val="00640BA9"/>
    <w:rsid w:val="00640F2F"/>
    <w:rsid w:val="0064145D"/>
    <w:rsid w:val="00641578"/>
    <w:rsid w:val="006417D2"/>
    <w:rsid w:val="00641848"/>
    <w:rsid w:val="00641C98"/>
    <w:rsid w:val="00641CD3"/>
    <w:rsid w:val="00641DA7"/>
    <w:rsid w:val="00642543"/>
    <w:rsid w:val="006425A8"/>
    <w:rsid w:val="006426E4"/>
    <w:rsid w:val="00642728"/>
    <w:rsid w:val="006427BE"/>
    <w:rsid w:val="006429A5"/>
    <w:rsid w:val="00642C80"/>
    <w:rsid w:val="00642E52"/>
    <w:rsid w:val="006430C7"/>
    <w:rsid w:val="0064317E"/>
    <w:rsid w:val="00643832"/>
    <w:rsid w:val="00643943"/>
    <w:rsid w:val="00643A2A"/>
    <w:rsid w:val="00643A4C"/>
    <w:rsid w:val="00643CD5"/>
    <w:rsid w:val="00643DF9"/>
    <w:rsid w:val="0064425A"/>
    <w:rsid w:val="006442AD"/>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7"/>
    <w:rsid w:val="00645B38"/>
    <w:rsid w:val="00645B78"/>
    <w:rsid w:val="00645C98"/>
    <w:rsid w:val="00645D3F"/>
    <w:rsid w:val="00645E83"/>
    <w:rsid w:val="0064612C"/>
    <w:rsid w:val="00646255"/>
    <w:rsid w:val="0064641D"/>
    <w:rsid w:val="0064648F"/>
    <w:rsid w:val="0064650E"/>
    <w:rsid w:val="0064685A"/>
    <w:rsid w:val="0064690E"/>
    <w:rsid w:val="006469A6"/>
    <w:rsid w:val="00646CF7"/>
    <w:rsid w:val="00647319"/>
    <w:rsid w:val="0064750C"/>
    <w:rsid w:val="00647542"/>
    <w:rsid w:val="00647599"/>
    <w:rsid w:val="006478C4"/>
    <w:rsid w:val="006478F0"/>
    <w:rsid w:val="006478F8"/>
    <w:rsid w:val="00647DAD"/>
    <w:rsid w:val="006502C5"/>
    <w:rsid w:val="00650323"/>
    <w:rsid w:val="006504FD"/>
    <w:rsid w:val="006506B6"/>
    <w:rsid w:val="006506DE"/>
    <w:rsid w:val="0065070E"/>
    <w:rsid w:val="0065095B"/>
    <w:rsid w:val="006509D2"/>
    <w:rsid w:val="00650BA1"/>
    <w:rsid w:val="00650CB1"/>
    <w:rsid w:val="00650D47"/>
    <w:rsid w:val="00650E59"/>
    <w:rsid w:val="00650F3A"/>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3EDC"/>
    <w:rsid w:val="006541A7"/>
    <w:rsid w:val="00654340"/>
    <w:rsid w:val="00654376"/>
    <w:rsid w:val="00654405"/>
    <w:rsid w:val="00654534"/>
    <w:rsid w:val="006546FF"/>
    <w:rsid w:val="00654D03"/>
    <w:rsid w:val="00654DF8"/>
    <w:rsid w:val="00654FC5"/>
    <w:rsid w:val="006553E5"/>
    <w:rsid w:val="0065548C"/>
    <w:rsid w:val="0065577F"/>
    <w:rsid w:val="006558BA"/>
    <w:rsid w:val="00655B88"/>
    <w:rsid w:val="00655C90"/>
    <w:rsid w:val="00655E91"/>
    <w:rsid w:val="00655F13"/>
    <w:rsid w:val="00656137"/>
    <w:rsid w:val="00656241"/>
    <w:rsid w:val="00656541"/>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48D"/>
    <w:rsid w:val="006614B6"/>
    <w:rsid w:val="0066187C"/>
    <w:rsid w:val="00661C1F"/>
    <w:rsid w:val="00661DA8"/>
    <w:rsid w:val="00662110"/>
    <w:rsid w:val="00662468"/>
    <w:rsid w:val="006627FD"/>
    <w:rsid w:val="0066285F"/>
    <w:rsid w:val="00662B41"/>
    <w:rsid w:val="00662D7C"/>
    <w:rsid w:val="00663060"/>
    <w:rsid w:val="006630C2"/>
    <w:rsid w:val="00663293"/>
    <w:rsid w:val="0066337C"/>
    <w:rsid w:val="0066377D"/>
    <w:rsid w:val="0066383A"/>
    <w:rsid w:val="00663953"/>
    <w:rsid w:val="00663A11"/>
    <w:rsid w:val="00663CD9"/>
    <w:rsid w:val="00663E12"/>
    <w:rsid w:val="00663E4D"/>
    <w:rsid w:val="00663E86"/>
    <w:rsid w:val="00663F12"/>
    <w:rsid w:val="0066427B"/>
    <w:rsid w:val="0066427F"/>
    <w:rsid w:val="006643EE"/>
    <w:rsid w:val="0066458A"/>
    <w:rsid w:val="00664742"/>
    <w:rsid w:val="00664B26"/>
    <w:rsid w:val="00664E8B"/>
    <w:rsid w:val="00664EB4"/>
    <w:rsid w:val="00664F45"/>
    <w:rsid w:val="00664FC6"/>
    <w:rsid w:val="0066514C"/>
    <w:rsid w:val="006651E8"/>
    <w:rsid w:val="0066564E"/>
    <w:rsid w:val="0066573E"/>
    <w:rsid w:val="00665B25"/>
    <w:rsid w:val="00665BB3"/>
    <w:rsid w:val="00665DBC"/>
    <w:rsid w:val="0066640B"/>
    <w:rsid w:val="0066645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53A"/>
    <w:rsid w:val="0067054E"/>
    <w:rsid w:val="006705C6"/>
    <w:rsid w:val="006706A6"/>
    <w:rsid w:val="0067076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ACC"/>
    <w:rsid w:val="00676D63"/>
    <w:rsid w:val="00676D85"/>
    <w:rsid w:val="00677144"/>
    <w:rsid w:val="00677173"/>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2B65"/>
    <w:rsid w:val="00683008"/>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71A"/>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D8"/>
    <w:rsid w:val="00692709"/>
    <w:rsid w:val="006928EF"/>
    <w:rsid w:val="00692AF3"/>
    <w:rsid w:val="00692C2B"/>
    <w:rsid w:val="00692E45"/>
    <w:rsid w:val="006930DD"/>
    <w:rsid w:val="00693194"/>
    <w:rsid w:val="006931BE"/>
    <w:rsid w:val="006931C9"/>
    <w:rsid w:val="006933FC"/>
    <w:rsid w:val="006934F8"/>
    <w:rsid w:val="0069370B"/>
    <w:rsid w:val="00693766"/>
    <w:rsid w:val="00693C5F"/>
    <w:rsid w:val="00693DA9"/>
    <w:rsid w:val="00693E61"/>
    <w:rsid w:val="00693F85"/>
    <w:rsid w:val="00694220"/>
    <w:rsid w:val="00694239"/>
    <w:rsid w:val="0069425F"/>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CC2"/>
    <w:rsid w:val="00697041"/>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217A"/>
    <w:rsid w:val="006A21BA"/>
    <w:rsid w:val="006A22D9"/>
    <w:rsid w:val="006A24A7"/>
    <w:rsid w:val="006A263A"/>
    <w:rsid w:val="006A2766"/>
    <w:rsid w:val="006A27E3"/>
    <w:rsid w:val="006A2937"/>
    <w:rsid w:val="006A2EF5"/>
    <w:rsid w:val="006A2FF8"/>
    <w:rsid w:val="006A3458"/>
    <w:rsid w:val="006A3953"/>
    <w:rsid w:val="006A4107"/>
    <w:rsid w:val="006A4CA8"/>
    <w:rsid w:val="006A4D36"/>
    <w:rsid w:val="006A4E8B"/>
    <w:rsid w:val="006A4F90"/>
    <w:rsid w:val="006A5500"/>
    <w:rsid w:val="006A57D1"/>
    <w:rsid w:val="006A5864"/>
    <w:rsid w:val="006A5B26"/>
    <w:rsid w:val="006A5B55"/>
    <w:rsid w:val="006A5D7B"/>
    <w:rsid w:val="006A5D89"/>
    <w:rsid w:val="006A5DCF"/>
    <w:rsid w:val="006A66CB"/>
    <w:rsid w:val="006A6916"/>
    <w:rsid w:val="006A6E1F"/>
    <w:rsid w:val="006A6F2C"/>
    <w:rsid w:val="006A7149"/>
    <w:rsid w:val="006A71FD"/>
    <w:rsid w:val="006A72EE"/>
    <w:rsid w:val="006A73B5"/>
    <w:rsid w:val="006A767B"/>
    <w:rsid w:val="006A76E7"/>
    <w:rsid w:val="006A792D"/>
    <w:rsid w:val="006A7A5C"/>
    <w:rsid w:val="006A7B31"/>
    <w:rsid w:val="006B00E0"/>
    <w:rsid w:val="006B0147"/>
    <w:rsid w:val="006B0470"/>
    <w:rsid w:val="006B0649"/>
    <w:rsid w:val="006B06C4"/>
    <w:rsid w:val="006B0705"/>
    <w:rsid w:val="006B0DA7"/>
    <w:rsid w:val="006B109D"/>
    <w:rsid w:val="006B11CD"/>
    <w:rsid w:val="006B1268"/>
    <w:rsid w:val="006B13D2"/>
    <w:rsid w:val="006B1D1A"/>
    <w:rsid w:val="006B1D3E"/>
    <w:rsid w:val="006B1E82"/>
    <w:rsid w:val="006B2404"/>
    <w:rsid w:val="006B24BD"/>
    <w:rsid w:val="006B2545"/>
    <w:rsid w:val="006B2843"/>
    <w:rsid w:val="006B2857"/>
    <w:rsid w:val="006B2B79"/>
    <w:rsid w:val="006B2CE0"/>
    <w:rsid w:val="006B3012"/>
    <w:rsid w:val="006B3177"/>
    <w:rsid w:val="006B3457"/>
    <w:rsid w:val="006B355D"/>
    <w:rsid w:val="006B35EC"/>
    <w:rsid w:val="006B3CFD"/>
    <w:rsid w:val="006B3FEE"/>
    <w:rsid w:val="006B4086"/>
    <w:rsid w:val="006B437D"/>
    <w:rsid w:val="006B43BC"/>
    <w:rsid w:val="006B4513"/>
    <w:rsid w:val="006B45AA"/>
    <w:rsid w:val="006B46B3"/>
    <w:rsid w:val="006B4801"/>
    <w:rsid w:val="006B48A2"/>
    <w:rsid w:val="006B48EB"/>
    <w:rsid w:val="006B48FD"/>
    <w:rsid w:val="006B4ADA"/>
    <w:rsid w:val="006B4DB4"/>
    <w:rsid w:val="006B4FEA"/>
    <w:rsid w:val="006B53B5"/>
    <w:rsid w:val="006B53BE"/>
    <w:rsid w:val="006B5448"/>
    <w:rsid w:val="006B5461"/>
    <w:rsid w:val="006B5E66"/>
    <w:rsid w:val="006B6505"/>
    <w:rsid w:val="006B692A"/>
    <w:rsid w:val="006B69D4"/>
    <w:rsid w:val="006B6BC6"/>
    <w:rsid w:val="006B6D3E"/>
    <w:rsid w:val="006B6D97"/>
    <w:rsid w:val="006B707E"/>
    <w:rsid w:val="006B72FC"/>
    <w:rsid w:val="006B745C"/>
    <w:rsid w:val="006B782C"/>
    <w:rsid w:val="006B7A80"/>
    <w:rsid w:val="006B7C29"/>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3115"/>
    <w:rsid w:val="006C39DC"/>
    <w:rsid w:val="006C3DDF"/>
    <w:rsid w:val="006C3E0E"/>
    <w:rsid w:val="006C404C"/>
    <w:rsid w:val="006C471D"/>
    <w:rsid w:val="006C4792"/>
    <w:rsid w:val="006C4992"/>
    <w:rsid w:val="006C49A8"/>
    <w:rsid w:val="006C4A39"/>
    <w:rsid w:val="006C4A6B"/>
    <w:rsid w:val="006C4B9C"/>
    <w:rsid w:val="006C4EA3"/>
    <w:rsid w:val="006C50CF"/>
    <w:rsid w:val="006C54FC"/>
    <w:rsid w:val="006C5766"/>
    <w:rsid w:val="006C5803"/>
    <w:rsid w:val="006C5E55"/>
    <w:rsid w:val="006C5EE9"/>
    <w:rsid w:val="006C6279"/>
    <w:rsid w:val="006C6385"/>
    <w:rsid w:val="006C63ED"/>
    <w:rsid w:val="006C6556"/>
    <w:rsid w:val="006C6670"/>
    <w:rsid w:val="006C6774"/>
    <w:rsid w:val="006C680D"/>
    <w:rsid w:val="006C6AED"/>
    <w:rsid w:val="006C6E04"/>
    <w:rsid w:val="006C72BA"/>
    <w:rsid w:val="006C749C"/>
    <w:rsid w:val="006C76B3"/>
    <w:rsid w:val="006C79AC"/>
    <w:rsid w:val="006C7B00"/>
    <w:rsid w:val="006D02E8"/>
    <w:rsid w:val="006D0B90"/>
    <w:rsid w:val="006D0DF0"/>
    <w:rsid w:val="006D0DFD"/>
    <w:rsid w:val="006D1015"/>
    <w:rsid w:val="006D12E6"/>
    <w:rsid w:val="006D161C"/>
    <w:rsid w:val="006D1A55"/>
    <w:rsid w:val="006D1C51"/>
    <w:rsid w:val="006D1C69"/>
    <w:rsid w:val="006D1C6F"/>
    <w:rsid w:val="006D1D90"/>
    <w:rsid w:val="006D1D94"/>
    <w:rsid w:val="006D1E2E"/>
    <w:rsid w:val="006D1EE9"/>
    <w:rsid w:val="006D212C"/>
    <w:rsid w:val="006D22E0"/>
    <w:rsid w:val="006D244D"/>
    <w:rsid w:val="006D259C"/>
    <w:rsid w:val="006D27DC"/>
    <w:rsid w:val="006D2A4C"/>
    <w:rsid w:val="006D2B50"/>
    <w:rsid w:val="006D2BF4"/>
    <w:rsid w:val="006D2C73"/>
    <w:rsid w:val="006D2EA9"/>
    <w:rsid w:val="006D3374"/>
    <w:rsid w:val="006D350D"/>
    <w:rsid w:val="006D35DA"/>
    <w:rsid w:val="006D3660"/>
    <w:rsid w:val="006D384A"/>
    <w:rsid w:val="006D3ADE"/>
    <w:rsid w:val="006D3BF7"/>
    <w:rsid w:val="006D3CEA"/>
    <w:rsid w:val="006D3D59"/>
    <w:rsid w:val="006D3EBC"/>
    <w:rsid w:val="006D3FA1"/>
    <w:rsid w:val="006D43A1"/>
    <w:rsid w:val="006D479B"/>
    <w:rsid w:val="006D47FC"/>
    <w:rsid w:val="006D4995"/>
    <w:rsid w:val="006D4D62"/>
    <w:rsid w:val="006D50AB"/>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173"/>
    <w:rsid w:val="006E0699"/>
    <w:rsid w:val="006E0940"/>
    <w:rsid w:val="006E09B6"/>
    <w:rsid w:val="006E0B96"/>
    <w:rsid w:val="006E0F08"/>
    <w:rsid w:val="006E1ED5"/>
    <w:rsid w:val="006E1FC3"/>
    <w:rsid w:val="006E2003"/>
    <w:rsid w:val="006E20F7"/>
    <w:rsid w:val="006E21FB"/>
    <w:rsid w:val="006E24BB"/>
    <w:rsid w:val="006E257B"/>
    <w:rsid w:val="006E2581"/>
    <w:rsid w:val="006E2CAE"/>
    <w:rsid w:val="006E2E90"/>
    <w:rsid w:val="006E2E91"/>
    <w:rsid w:val="006E2EC4"/>
    <w:rsid w:val="006E3089"/>
    <w:rsid w:val="006E3195"/>
    <w:rsid w:val="006E3204"/>
    <w:rsid w:val="006E3270"/>
    <w:rsid w:val="006E342F"/>
    <w:rsid w:val="006E34D2"/>
    <w:rsid w:val="006E3A6A"/>
    <w:rsid w:val="006E3A82"/>
    <w:rsid w:val="006E3C3B"/>
    <w:rsid w:val="006E3E07"/>
    <w:rsid w:val="006E3E92"/>
    <w:rsid w:val="006E3E9C"/>
    <w:rsid w:val="006E413F"/>
    <w:rsid w:val="006E42D9"/>
    <w:rsid w:val="006E43F4"/>
    <w:rsid w:val="006E456E"/>
    <w:rsid w:val="006E4904"/>
    <w:rsid w:val="006E4933"/>
    <w:rsid w:val="006E4B6D"/>
    <w:rsid w:val="006E4BC7"/>
    <w:rsid w:val="006E4C83"/>
    <w:rsid w:val="006E4CB7"/>
    <w:rsid w:val="006E4CCC"/>
    <w:rsid w:val="006E4F59"/>
    <w:rsid w:val="006E58FB"/>
    <w:rsid w:val="006E599B"/>
    <w:rsid w:val="006E5A18"/>
    <w:rsid w:val="006E5BB6"/>
    <w:rsid w:val="006E5E34"/>
    <w:rsid w:val="006E5EF3"/>
    <w:rsid w:val="006E609D"/>
    <w:rsid w:val="006E60CB"/>
    <w:rsid w:val="006E6475"/>
    <w:rsid w:val="006E6777"/>
    <w:rsid w:val="006E678E"/>
    <w:rsid w:val="006E69EA"/>
    <w:rsid w:val="006E6DDE"/>
    <w:rsid w:val="006E6E1B"/>
    <w:rsid w:val="006E6F57"/>
    <w:rsid w:val="006E7148"/>
    <w:rsid w:val="006E71C9"/>
    <w:rsid w:val="006E74CA"/>
    <w:rsid w:val="006E77E8"/>
    <w:rsid w:val="006E7C8D"/>
    <w:rsid w:val="006F08DD"/>
    <w:rsid w:val="006F0EB6"/>
    <w:rsid w:val="006F1086"/>
    <w:rsid w:val="006F12F5"/>
    <w:rsid w:val="006F13C7"/>
    <w:rsid w:val="006F142E"/>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2EBA"/>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F4"/>
    <w:rsid w:val="006F7968"/>
    <w:rsid w:val="006F7B88"/>
    <w:rsid w:val="006F7E6F"/>
    <w:rsid w:val="006F7EB8"/>
    <w:rsid w:val="0070024E"/>
    <w:rsid w:val="00700348"/>
    <w:rsid w:val="007006FE"/>
    <w:rsid w:val="0070091A"/>
    <w:rsid w:val="00700B19"/>
    <w:rsid w:val="00700BEC"/>
    <w:rsid w:val="00700E7B"/>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0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EE"/>
    <w:rsid w:val="00706468"/>
    <w:rsid w:val="00706502"/>
    <w:rsid w:val="00707334"/>
    <w:rsid w:val="00707339"/>
    <w:rsid w:val="007073E4"/>
    <w:rsid w:val="007076C1"/>
    <w:rsid w:val="00707831"/>
    <w:rsid w:val="00707931"/>
    <w:rsid w:val="00707A6A"/>
    <w:rsid w:val="00707CB1"/>
    <w:rsid w:val="007100F3"/>
    <w:rsid w:val="00710540"/>
    <w:rsid w:val="00710577"/>
    <w:rsid w:val="0071091C"/>
    <w:rsid w:val="00710AB7"/>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0D"/>
    <w:rsid w:val="007140D1"/>
    <w:rsid w:val="007141EF"/>
    <w:rsid w:val="0071468C"/>
    <w:rsid w:val="00714AE7"/>
    <w:rsid w:val="00714C58"/>
    <w:rsid w:val="00714E86"/>
    <w:rsid w:val="00714FE2"/>
    <w:rsid w:val="007153F2"/>
    <w:rsid w:val="00715639"/>
    <w:rsid w:val="0071587F"/>
    <w:rsid w:val="007158C0"/>
    <w:rsid w:val="007159F5"/>
    <w:rsid w:val="00715B45"/>
    <w:rsid w:val="00715DDD"/>
    <w:rsid w:val="00715F1A"/>
    <w:rsid w:val="0071604B"/>
    <w:rsid w:val="007165B8"/>
    <w:rsid w:val="00716604"/>
    <w:rsid w:val="0071692B"/>
    <w:rsid w:val="00716963"/>
    <w:rsid w:val="00716A89"/>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EB3"/>
    <w:rsid w:val="0072118A"/>
    <w:rsid w:val="0072119E"/>
    <w:rsid w:val="00721633"/>
    <w:rsid w:val="007216D2"/>
    <w:rsid w:val="007218A1"/>
    <w:rsid w:val="00721AA3"/>
    <w:rsid w:val="0072202D"/>
    <w:rsid w:val="007220EB"/>
    <w:rsid w:val="00722264"/>
    <w:rsid w:val="00722431"/>
    <w:rsid w:val="00722713"/>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32"/>
    <w:rsid w:val="0072515D"/>
    <w:rsid w:val="007253B0"/>
    <w:rsid w:val="00725579"/>
    <w:rsid w:val="00725613"/>
    <w:rsid w:val="00725812"/>
    <w:rsid w:val="0072591E"/>
    <w:rsid w:val="00725AA7"/>
    <w:rsid w:val="00725B99"/>
    <w:rsid w:val="00725D78"/>
    <w:rsid w:val="00725F67"/>
    <w:rsid w:val="00726052"/>
    <w:rsid w:val="00726134"/>
    <w:rsid w:val="007261DA"/>
    <w:rsid w:val="007267B3"/>
    <w:rsid w:val="007269C2"/>
    <w:rsid w:val="00726CFE"/>
    <w:rsid w:val="00727150"/>
    <w:rsid w:val="007277A5"/>
    <w:rsid w:val="00727EBC"/>
    <w:rsid w:val="00730411"/>
    <w:rsid w:val="007304F2"/>
    <w:rsid w:val="00730612"/>
    <w:rsid w:val="007309AC"/>
    <w:rsid w:val="00730FBC"/>
    <w:rsid w:val="007311B7"/>
    <w:rsid w:val="00731430"/>
    <w:rsid w:val="00731611"/>
    <w:rsid w:val="007317E1"/>
    <w:rsid w:val="00731877"/>
    <w:rsid w:val="00731942"/>
    <w:rsid w:val="00731952"/>
    <w:rsid w:val="00731E2C"/>
    <w:rsid w:val="00731F02"/>
    <w:rsid w:val="00732053"/>
    <w:rsid w:val="00732181"/>
    <w:rsid w:val="007322A6"/>
    <w:rsid w:val="007322B8"/>
    <w:rsid w:val="00732999"/>
    <w:rsid w:val="00732A49"/>
    <w:rsid w:val="00732C79"/>
    <w:rsid w:val="00732DCC"/>
    <w:rsid w:val="007335E7"/>
    <w:rsid w:val="0073373B"/>
    <w:rsid w:val="00733868"/>
    <w:rsid w:val="007338CD"/>
    <w:rsid w:val="00733F00"/>
    <w:rsid w:val="00734045"/>
    <w:rsid w:val="00734072"/>
    <w:rsid w:val="00734182"/>
    <w:rsid w:val="00734497"/>
    <w:rsid w:val="007345D3"/>
    <w:rsid w:val="00734694"/>
    <w:rsid w:val="007349B3"/>
    <w:rsid w:val="007349BD"/>
    <w:rsid w:val="00734B17"/>
    <w:rsid w:val="0073523D"/>
    <w:rsid w:val="00735411"/>
    <w:rsid w:val="00735421"/>
    <w:rsid w:val="007354E5"/>
    <w:rsid w:val="0073556A"/>
    <w:rsid w:val="007355D3"/>
    <w:rsid w:val="00735616"/>
    <w:rsid w:val="007356BA"/>
    <w:rsid w:val="0073622C"/>
    <w:rsid w:val="00736357"/>
    <w:rsid w:val="007365E4"/>
    <w:rsid w:val="007369DA"/>
    <w:rsid w:val="00736A33"/>
    <w:rsid w:val="00736D96"/>
    <w:rsid w:val="00736DDE"/>
    <w:rsid w:val="00736E80"/>
    <w:rsid w:val="00737081"/>
    <w:rsid w:val="00737482"/>
    <w:rsid w:val="007374DE"/>
    <w:rsid w:val="00737625"/>
    <w:rsid w:val="0073778B"/>
    <w:rsid w:val="0073782A"/>
    <w:rsid w:val="007378EA"/>
    <w:rsid w:val="00737AA5"/>
    <w:rsid w:val="00737B7E"/>
    <w:rsid w:val="00740128"/>
    <w:rsid w:val="00740377"/>
    <w:rsid w:val="0074099B"/>
    <w:rsid w:val="00740AC8"/>
    <w:rsid w:val="00740B3B"/>
    <w:rsid w:val="00740CE4"/>
    <w:rsid w:val="00741068"/>
    <w:rsid w:val="00741296"/>
    <w:rsid w:val="007413A2"/>
    <w:rsid w:val="0074198D"/>
    <w:rsid w:val="00741B6C"/>
    <w:rsid w:val="00741FF9"/>
    <w:rsid w:val="0074219C"/>
    <w:rsid w:val="007425F2"/>
    <w:rsid w:val="007431ED"/>
    <w:rsid w:val="00743512"/>
    <w:rsid w:val="0074390E"/>
    <w:rsid w:val="00743B4C"/>
    <w:rsid w:val="00743B88"/>
    <w:rsid w:val="00743C95"/>
    <w:rsid w:val="00743D27"/>
    <w:rsid w:val="007441A0"/>
    <w:rsid w:val="00744551"/>
    <w:rsid w:val="00744639"/>
    <w:rsid w:val="00744647"/>
    <w:rsid w:val="00744FEC"/>
    <w:rsid w:val="00745699"/>
    <w:rsid w:val="00745B3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50055"/>
    <w:rsid w:val="0075031E"/>
    <w:rsid w:val="00750928"/>
    <w:rsid w:val="00750CAA"/>
    <w:rsid w:val="00750D60"/>
    <w:rsid w:val="007513CD"/>
    <w:rsid w:val="007513DD"/>
    <w:rsid w:val="0075153F"/>
    <w:rsid w:val="007515EA"/>
    <w:rsid w:val="0075178C"/>
    <w:rsid w:val="007518C8"/>
    <w:rsid w:val="00751B11"/>
    <w:rsid w:val="00751D16"/>
    <w:rsid w:val="00752187"/>
    <w:rsid w:val="00752251"/>
    <w:rsid w:val="007522ED"/>
    <w:rsid w:val="00752398"/>
    <w:rsid w:val="00752574"/>
    <w:rsid w:val="007528D0"/>
    <w:rsid w:val="00752E7E"/>
    <w:rsid w:val="00752F91"/>
    <w:rsid w:val="00753068"/>
    <w:rsid w:val="00753259"/>
    <w:rsid w:val="007534BA"/>
    <w:rsid w:val="0075360A"/>
    <w:rsid w:val="00753660"/>
    <w:rsid w:val="00753680"/>
    <w:rsid w:val="00753878"/>
    <w:rsid w:val="00753D17"/>
    <w:rsid w:val="00753F20"/>
    <w:rsid w:val="0075449A"/>
    <w:rsid w:val="007545B0"/>
    <w:rsid w:val="00754C0A"/>
    <w:rsid w:val="00754E75"/>
    <w:rsid w:val="007556F3"/>
    <w:rsid w:val="00755879"/>
    <w:rsid w:val="00755AF5"/>
    <w:rsid w:val="00755D59"/>
    <w:rsid w:val="007561BE"/>
    <w:rsid w:val="00756264"/>
    <w:rsid w:val="0075634C"/>
    <w:rsid w:val="007564B4"/>
    <w:rsid w:val="00756754"/>
    <w:rsid w:val="0075696E"/>
    <w:rsid w:val="00756CD3"/>
    <w:rsid w:val="00757155"/>
    <w:rsid w:val="007572BD"/>
    <w:rsid w:val="00757435"/>
    <w:rsid w:val="007575A9"/>
    <w:rsid w:val="0075767F"/>
    <w:rsid w:val="00757946"/>
    <w:rsid w:val="007579D1"/>
    <w:rsid w:val="00760113"/>
    <w:rsid w:val="007601CA"/>
    <w:rsid w:val="00760341"/>
    <w:rsid w:val="0076052A"/>
    <w:rsid w:val="00760576"/>
    <w:rsid w:val="0076087C"/>
    <w:rsid w:val="00760A4D"/>
    <w:rsid w:val="00760AF7"/>
    <w:rsid w:val="00760B28"/>
    <w:rsid w:val="00760CF7"/>
    <w:rsid w:val="007613B6"/>
    <w:rsid w:val="00761452"/>
    <w:rsid w:val="007617EC"/>
    <w:rsid w:val="00761864"/>
    <w:rsid w:val="00761A11"/>
    <w:rsid w:val="0076201F"/>
    <w:rsid w:val="0076251C"/>
    <w:rsid w:val="007625A3"/>
    <w:rsid w:val="0076278D"/>
    <w:rsid w:val="00762A3E"/>
    <w:rsid w:val="00762DB5"/>
    <w:rsid w:val="007631E7"/>
    <w:rsid w:val="00763669"/>
    <w:rsid w:val="007636FB"/>
    <w:rsid w:val="0076374D"/>
    <w:rsid w:val="00763A9E"/>
    <w:rsid w:val="00763B9F"/>
    <w:rsid w:val="00763BE1"/>
    <w:rsid w:val="00763C34"/>
    <w:rsid w:val="00763D04"/>
    <w:rsid w:val="007640D6"/>
    <w:rsid w:val="007641C7"/>
    <w:rsid w:val="00764324"/>
    <w:rsid w:val="007645CA"/>
    <w:rsid w:val="007647F3"/>
    <w:rsid w:val="00764840"/>
    <w:rsid w:val="00764A50"/>
    <w:rsid w:val="0076500E"/>
    <w:rsid w:val="0076548D"/>
    <w:rsid w:val="00765834"/>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257"/>
    <w:rsid w:val="007703AB"/>
    <w:rsid w:val="00770668"/>
    <w:rsid w:val="00770882"/>
    <w:rsid w:val="007709C7"/>
    <w:rsid w:val="00770A9D"/>
    <w:rsid w:val="00770D3F"/>
    <w:rsid w:val="00770F5D"/>
    <w:rsid w:val="007710AC"/>
    <w:rsid w:val="007712F9"/>
    <w:rsid w:val="00771535"/>
    <w:rsid w:val="00771722"/>
    <w:rsid w:val="00771726"/>
    <w:rsid w:val="00771BD5"/>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E1A"/>
    <w:rsid w:val="00774041"/>
    <w:rsid w:val="007741FC"/>
    <w:rsid w:val="00774363"/>
    <w:rsid w:val="007744B9"/>
    <w:rsid w:val="007745D2"/>
    <w:rsid w:val="00774A66"/>
    <w:rsid w:val="00774B7C"/>
    <w:rsid w:val="00774C8B"/>
    <w:rsid w:val="007750B1"/>
    <w:rsid w:val="007750DC"/>
    <w:rsid w:val="00775355"/>
    <w:rsid w:val="00775490"/>
    <w:rsid w:val="00775714"/>
    <w:rsid w:val="007757B3"/>
    <w:rsid w:val="00775A04"/>
    <w:rsid w:val="00775E41"/>
    <w:rsid w:val="00775E70"/>
    <w:rsid w:val="00775F4C"/>
    <w:rsid w:val="00776158"/>
    <w:rsid w:val="00776189"/>
    <w:rsid w:val="00776372"/>
    <w:rsid w:val="00776505"/>
    <w:rsid w:val="0077656B"/>
    <w:rsid w:val="007766DF"/>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47"/>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5FD"/>
    <w:rsid w:val="00782A97"/>
    <w:rsid w:val="00782EAD"/>
    <w:rsid w:val="00782F79"/>
    <w:rsid w:val="0078308D"/>
    <w:rsid w:val="0078328E"/>
    <w:rsid w:val="0078399F"/>
    <w:rsid w:val="007839A1"/>
    <w:rsid w:val="00783E53"/>
    <w:rsid w:val="007844E2"/>
    <w:rsid w:val="007844FC"/>
    <w:rsid w:val="00784551"/>
    <w:rsid w:val="00784E80"/>
    <w:rsid w:val="007850EA"/>
    <w:rsid w:val="00785330"/>
    <w:rsid w:val="00785647"/>
    <w:rsid w:val="0078567D"/>
    <w:rsid w:val="007856B7"/>
    <w:rsid w:val="007856F6"/>
    <w:rsid w:val="00785B1D"/>
    <w:rsid w:val="00785B6C"/>
    <w:rsid w:val="00785F2A"/>
    <w:rsid w:val="00786674"/>
    <w:rsid w:val="00786826"/>
    <w:rsid w:val="00786975"/>
    <w:rsid w:val="007869A5"/>
    <w:rsid w:val="00786B8D"/>
    <w:rsid w:val="00786E22"/>
    <w:rsid w:val="00786E56"/>
    <w:rsid w:val="00787035"/>
    <w:rsid w:val="0078711F"/>
    <w:rsid w:val="007871D6"/>
    <w:rsid w:val="007874B9"/>
    <w:rsid w:val="00787ADE"/>
    <w:rsid w:val="00787FD0"/>
    <w:rsid w:val="007904E8"/>
    <w:rsid w:val="00790544"/>
    <w:rsid w:val="00790768"/>
    <w:rsid w:val="007908BC"/>
    <w:rsid w:val="00790F83"/>
    <w:rsid w:val="00790FE1"/>
    <w:rsid w:val="00791186"/>
    <w:rsid w:val="0079146D"/>
    <w:rsid w:val="007916EF"/>
    <w:rsid w:val="00791A9F"/>
    <w:rsid w:val="00791CE5"/>
    <w:rsid w:val="00791D64"/>
    <w:rsid w:val="00791F29"/>
    <w:rsid w:val="0079202C"/>
    <w:rsid w:val="00792488"/>
    <w:rsid w:val="00792C00"/>
    <w:rsid w:val="00792CC2"/>
    <w:rsid w:val="00792CD9"/>
    <w:rsid w:val="0079328B"/>
    <w:rsid w:val="00793426"/>
    <w:rsid w:val="00793E97"/>
    <w:rsid w:val="00793F65"/>
    <w:rsid w:val="0079484F"/>
    <w:rsid w:val="0079485A"/>
    <w:rsid w:val="00794C0E"/>
    <w:rsid w:val="00794CE5"/>
    <w:rsid w:val="00794DB5"/>
    <w:rsid w:val="0079522C"/>
    <w:rsid w:val="0079573B"/>
    <w:rsid w:val="00795A38"/>
    <w:rsid w:val="00795FD8"/>
    <w:rsid w:val="007962BC"/>
    <w:rsid w:val="007962FD"/>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0F"/>
    <w:rsid w:val="007A0D76"/>
    <w:rsid w:val="007A1ADE"/>
    <w:rsid w:val="007A1CB8"/>
    <w:rsid w:val="007A1D39"/>
    <w:rsid w:val="007A2187"/>
    <w:rsid w:val="007A25FC"/>
    <w:rsid w:val="007A2D3B"/>
    <w:rsid w:val="007A2F78"/>
    <w:rsid w:val="007A3035"/>
    <w:rsid w:val="007A3896"/>
    <w:rsid w:val="007A38F0"/>
    <w:rsid w:val="007A3A5F"/>
    <w:rsid w:val="007A3AF5"/>
    <w:rsid w:val="007A3B57"/>
    <w:rsid w:val="007A3C72"/>
    <w:rsid w:val="007A3D56"/>
    <w:rsid w:val="007A3E39"/>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A23"/>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A69"/>
    <w:rsid w:val="007B5EAB"/>
    <w:rsid w:val="007B5ED4"/>
    <w:rsid w:val="007B607E"/>
    <w:rsid w:val="007B6426"/>
    <w:rsid w:val="007B65C2"/>
    <w:rsid w:val="007B6910"/>
    <w:rsid w:val="007B6C70"/>
    <w:rsid w:val="007B6F0D"/>
    <w:rsid w:val="007B6F8F"/>
    <w:rsid w:val="007B7271"/>
    <w:rsid w:val="007B751A"/>
    <w:rsid w:val="007B7528"/>
    <w:rsid w:val="007B7A13"/>
    <w:rsid w:val="007B7CDE"/>
    <w:rsid w:val="007B7DA0"/>
    <w:rsid w:val="007B7E92"/>
    <w:rsid w:val="007C0381"/>
    <w:rsid w:val="007C0610"/>
    <w:rsid w:val="007C06C9"/>
    <w:rsid w:val="007C077B"/>
    <w:rsid w:val="007C083C"/>
    <w:rsid w:val="007C0A24"/>
    <w:rsid w:val="007C0AF6"/>
    <w:rsid w:val="007C0FB4"/>
    <w:rsid w:val="007C0FF9"/>
    <w:rsid w:val="007C1091"/>
    <w:rsid w:val="007C11BD"/>
    <w:rsid w:val="007C16C7"/>
    <w:rsid w:val="007C17EF"/>
    <w:rsid w:val="007C19B3"/>
    <w:rsid w:val="007C1A3A"/>
    <w:rsid w:val="007C1B68"/>
    <w:rsid w:val="007C208A"/>
    <w:rsid w:val="007C21EB"/>
    <w:rsid w:val="007C2295"/>
    <w:rsid w:val="007C2389"/>
    <w:rsid w:val="007C23A5"/>
    <w:rsid w:val="007C24FB"/>
    <w:rsid w:val="007C26D0"/>
    <w:rsid w:val="007C26ED"/>
    <w:rsid w:val="007C2801"/>
    <w:rsid w:val="007C2BF7"/>
    <w:rsid w:val="007C2FEE"/>
    <w:rsid w:val="007C32B6"/>
    <w:rsid w:val="007C3321"/>
    <w:rsid w:val="007C34BF"/>
    <w:rsid w:val="007C37F2"/>
    <w:rsid w:val="007C39B6"/>
    <w:rsid w:val="007C3BBA"/>
    <w:rsid w:val="007C3DED"/>
    <w:rsid w:val="007C3DF3"/>
    <w:rsid w:val="007C3E51"/>
    <w:rsid w:val="007C4056"/>
    <w:rsid w:val="007C4136"/>
    <w:rsid w:val="007C5327"/>
    <w:rsid w:val="007C57B0"/>
    <w:rsid w:val="007C58B7"/>
    <w:rsid w:val="007C58D4"/>
    <w:rsid w:val="007C5BC0"/>
    <w:rsid w:val="007C5E51"/>
    <w:rsid w:val="007C6687"/>
    <w:rsid w:val="007C671A"/>
    <w:rsid w:val="007C68F5"/>
    <w:rsid w:val="007C6E5A"/>
    <w:rsid w:val="007C6F0B"/>
    <w:rsid w:val="007C714B"/>
    <w:rsid w:val="007C7385"/>
    <w:rsid w:val="007C758E"/>
    <w:rsid w:val="007C7AD2"/>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052"/>
    <w:rsid w:val="007D31FC"/>
    <w:rsid w:val="007D33B6"/>
    <w:rsid w:val="007D33EB"/>
    <w:rsid w:val="007D3B8D"/>
    <w:rsid w:val="007D3CB3"/>
    <w:rsid w:val="007D3CC2"/>
    <w:rsid w:val="007D3D08"/>
    <w:rsid w:val="007D3D7B"/>
    <w:rsid w:val="007D3EE7"/>
    <w:rsid w:val="007D4333"/>
    <w:rsid w:val="007D480F"/>
    <w:rsid w:val="007D4CF0"/>
    <w:rsid w:val="007D504E"/>
    <w:rsid w:val="007D54C7"/>
    <w:rsid w:val="007D54CF"/>
    <w:rsid w:val="007D5515"/>
    <w:rsid w:val="007D594D"/>
    <w:rsid w:val="007D5D7B"/>
    <w:rsid w:val="007D5F5E"/>
    <w:rsid w:val="007D63B1"/>
    <w:rsid w:val="007D66D9"/>
    <w:rsid w:val="007D679C"/>
    <w:rsid w:val="007D6C1C"/>
    <w:rsid w:val="007D6E1C"/>
    <w:rsid w:val="007D7103"/>
    <w:rsid w:val="007D7352"/>
    <w:rsid w:val="007D73CC"/>
    <w:rsid w:val="007D741E"/>
    <w:rsid w:val="007D7581"/>
    <w:rsid w:val="007D75EA"/>
    <w:rsid w:val="007D7C8F"/>
    <w:rsid w:val="007D7D86"/>
    <w:rsid w:val="007E02D0"/>
    <w:rsid w:val="007E07F1"/>
    <w:rsid w:val="007E0D7B"/>
    <w:rsid w:val="007E12C0"/>
    <w:rsid w:val="007E14D1"/>
    <w:rsid w:val="007E151C"/>
    <w:rsid w:val="007E18B7"/>
    <w:rsid w:val="007E1B51"/>
    <w:rsid w:val="007E1FA2"/>
    <w:rsid w:val="007E262A"/>
    <w:rsid w:val="007E274F"/>
    <w:rsid w:val="007E28A3"/>
    <w:rsid w:val="007E2A35"/>
    <w:rsid w:val="007E2B5D"/>
    <w:rsid w:val="007E2CEB"/>
    <w:rsid w:val="007E2F71"/>
    <w:rsid w:val="007E2F9B"/>
    <w:rsid w:val="007E3057"/>
    <w:rsid w:val="007E3287"/>
    <w:rsid w:val="007E41C6"/>
    <w:rsid w:val="007E442E"/>
    <w:rsid w:val="007E45B7"/>
    <w:rsid w:val="007E460A"/>
    <w:rsid w:val="007E4831"/>
    <w:rsid w:val="007E4C71"/>
    <w:rsid w:val="007E50AD"/>
    <w:rsid w:val="007E513C"/>
    <w:rsid w:val="007E5170"/>
    <w:rsid w:val="007E51CE"/>
    <w:rsid w:val="007E54DA"/>
    <w:rsid w:val="007E56F4"/>
    <w:rsid w:val="007E5753"/>
    <w:rsid w:val="007E581F"/>
    <w:rsid w:val="007E5869"/>
    <w:rsid w:val="007E5D87"/>
    <w:rsid w:val="007E5E63"/>
    <w:rsid w:val="007E61CC"/>
    <w:rsid w:val="007E6642"/>
    <w:rsid w:val="007E66C2"/>
    <w:rsid w:val="007E674B"/>
    <w:rsid w:val="007E676C"/>
    <w:rsid w:val="007E687C"/>
    <w:rsid w:val="007E6B19"/>
    <w:rsid w:val="007E6C72"/>
    <w:rsid w:val="007E6E23"/>
    <w:rsid w:val="007E6EE5"/>
    <w:rsid w:val="007E72F1"/>
    <w:rsid w:val="007E75B0"/>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BBC"/>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223"/>
    <w:rsid w:val="007F3307"/>
    <w:rsid w:val="007F3388"/>
    <w:rsid w:val="007F3644"/>
    <w:rsid w:val="007F36F4"/>
    <w:rsid w:val="007F38D8"/>
    <w:rsid w:val="007F3CFE"/>
    <w:rsid w:val="007F4483"/>
    <w:rsid w:val="007F4761"/>
    <w:rsid w:val="007F47F3"/>
    <w:rsid w:val="007F4860"/>
    <w:rsid w:val="007F4A23"/>
    <w:rsid w:val="007F4AC8"/>
    <w:rsid w:val="007F4BB8"/>
    <w:rsid w:val="007F4C53"/>
    <w:rsid w:val="007F5274"/>
    <w:rsid w:val="007F5663"/>
    <w:rsid w:val="007F56A7"/>
    <w:rsid w:val="007F5776"/>
    <w:rsid w:val="007F57C4"/>
    <w:rsid w:val="007F592C"/>
    <w:rsid w:val="007F59C1"/>
    <w:rsid w:val="007F5A23"/>
    <w:rsid w:val="007F5A28"/>
    <w:rsid w:val="007F5A7C"/>
    <w:rsid w:val="007F5AD1"/>
    <w:rsid w:val="007F5FF4"/>
    <w:rsid w:val="007F6187"/>
    <w:rsid w:val="007F62D0"/>
    <w:rsid w:val="007F6342"/>
    <w:rsid w:val="007F6452"/>
    <w:rsid w:val="007F675C"/>
    <w:rsid w:val="007F69C8"/>
    <w:rsid w:val="007F6D75"/>
    <w:rsid w:val="007F6E96"/>
    <w:rsid w:val="007F6FDC"/>
    <w:rsid w:val="007F774F"/>
    <w:rsid w:val="007F7BB3"/>
    <w:rsid w:val="00800018"/>
    <w:rsid w:val="0080017B"/>
    <w:rsid w:val="00800321"/>
    <w:rsid w:val="008003A7"/>
    <w:rsid w:val="0080074F"/>
    <w:rsid w:val="00800A6A"/>
    <w:rsid w:val="00800A70"/>
    <w:rsid w:val="00800C42"/>
    <w:rsid w:val="00800EC3"/>
    <w:rsid w:val="00800F2A"/>
    <w:rsid w:val="00801121"/>
    <w:rsid w:val="00801201"/>
    <w:rsid w:val="0080156D"/>
    <w:rsid w:val="0080158A"/>
    <w:rsid w:val="00801839"/>
    <w:rsid w:val="00801CD9"/>
    <w:rsid w:val="00801CF7"/>
    <w:rsid w:val="00801D1F"/>
    <w:rsid w:val="00801FB2"/>
    <w:rsid w:val="00802549"/>
    <w:rsid w:val="0080270D"/>
    <w:rsid w:val="0080276A"/>
    <w:rsid w:val="0080277A"/>
    <w:rsid w:val="008027F3"/>
    <w:rsid w:val="008029EB"/>
    <w:rsid w:val="00802A86"/>
    <w:rsid w:val="00802C06"/>
    <w:rsid w:val="00802E3C"/>
    <w:rsid w:val="00802F40"/>
    <w:rsid w:val="008035DF"/>
    <w:rsid w:val="00803619"/>
    <w:rsid w:val="008039A9"/>
    <w:rsid w:val="008039C7"/>
    <w:rsid w:val="00803B5F"/>
    <w:rsid w:val="00803E75"/>
    <w:rsid w:val="00803EEA"/>
    <w:rsid w:val="00804089"/>
    <w:rsid w:val="0080428B"/>
    <w:rsid w:val="008042B5"/>
    <w:rsid w:val="00804508"/>
    <w:rsid w:val="008045EA"/>
    <w:rsid w:val="00804873"/>
    <w:rsid w:val="0080541C"/>
    <w:rsid w:val="0080566C"/>
    <w:rsid w:val="0080575D"/>
    <w:rsid w:val="008057CA"/>
    <w:rsid w:val="00805EC7"/>
    <w:rsid w:val="00806263"/>
    <w:rsid w:val="008064C0"/>
    <w:rsid w:val="008065F6"/>
    <w:rsid w:val="00806BC1"/>
    <w:rsid w:val="00806C9F"/>
    <w:rsid w:val="00807229"/>
    <w:rsid w:val="008072B5"/>
    <w:rsid w:val="008073AB"/>
    <w:rsid w:val="008073BD"/>
    <w:rsid w:val="008074F3"/>
    <w:rsid w:val="008078E3"/>
    <w:rsid w:val="008079A7"/>
    <w:rsid w:val="00807B3A"/>
    <w:rsid w:val="00807F48"/>
    <w:rsid w:val="00807FC2"/>
    <w:rsid w:val="0081009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9D6"/>
    <w:rsid w:val="00814A1D"/>
    <w:rsid w:val="00814BCF"/>
    <w:rsid w:val="008150C3"/>
    <w:rsid w:val="008151F6"/>
    <w:rsid w:val="00815311"/>
    <w:rsid w:val="00815333"/>
    <w:rsid w:val="0081543C"/>
    <w:rsid w:val="00815920"/>
    <w:rsid w:val="00815C44"/>
    <w:rsid w:val="00816254"/>
    <w:rsid w:val="0081629B"/>
    <w:rsid w:val="00816408"/>
    <w:rsid w:val="008168FE"/>
    <w:rsid w:val="00816BC0"/>
    <w:rsid w:val="00816BC3"/>
    <w:rsid w:val="00816D68"/>
    <w:rsid w:val="00816D81"/>
    <w:rsid w:val="00816D9B"/>
    <w:rsid w:val="00816DEC"/>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9AA"/>
    <w:rsid w:val="00821B90"/>
    <w:rsid w:val="00821CA0"/>
    <w:rsid w:val="00821E2E"/>
    <w:rsid w:val="00821F20"/>
    <w:rsid w:val="008221BA"/>
    <w:rsid w:val="0082234A"/>
    <w:rsid w:val="008224DD"/>
    <w:rsid w:val="00822582"/>
    <w:rsid w:val="00822ABF"/>
    <w:rsid w:val="00822C47"/>
    <w:rsid w:val="00822D83"/>
    <w:rsid w:val="00822DE5"/>
    <w:rsid w:val="008233C7"/>
    <w:rsid w:val="00823968"/>
    <w:rsid w:val="00823C27"/>
    <w:rsid w:val="00823F5A"/>
    <w:rsid w:val="00823F95"/>
    <w:rsid w:val="00824300"/>
    <w:rsid w:val="0082434E"/>
    <w:rsid w:val="008244AA"/>
    <w:rsid w:val="008244DF"/>
    <w:rsid w:val="008245AB"/>
    <w:rsid w:val="00824C04"/>
    <w:rsid w:val="00824C64"/>
    <w:rsid w:val="00824E4F"/>
    <w:rsid w:val="00824F08"/>
    <w:rsid w:val="00825108"/>
    <w:rsid w:val="00825115"/>
    <w:rsid w:val="00825295"/>
    <w:rsid w:val="0082564A"/>
    <w:rsid w:val="00825712"/>
    <w:rsid w:val="008258DB"/>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B56"/>
    <w:rsid w:val="00833EB5"/>
    <w:rsid w:val="00833FD7"/>
    <w:rsid w:val="00834319"/>
    <w:rsid w:val="00835182"/>
    <w:rsid w:val="00835B0B"/>
    <w:rsid w:val="00835B8D"/>
    <w:rsid w:val="00835C88"/>
    <w:rsid w:val="0083607F"/>
    <w:rsid w:val="0083611C"/>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A1D"/>
    <w:rsid w:val="00841B5C"/>
    <w:rsid w:val="00841CD5"/>
    <w:rsid w:val="00841CD8"/>
    <w:rsid w:val="008422ED"/>
    <w:rsid w:val="008427AE"/>
    <w:rsid w:val="008430A1"/>
    <w:rsid w:val="008431AE"/>
    <w:rsid w:val="00843212"/>
    <w:rsid w:val="00843423"/>
    <w:rsid w:val="0084355E"/>
    <w:rsid w:val="00843562"/>
    <w:rsid w:val="008437AD"/>
    <w:rsid w:val="00843906"/>
    <w:rsid w:val="00843AFB"/>
    <w:rsid w:val="00843C33"/>
    <w:rsid w:val="00844378"/>
    <w:rsid w:val="00844529"/>
    <w:rsid w:val="008448E5"/>
    <w:rsid w:val="00844B88"/>
    <w:rsid w:val="008452F0"/>
    <w:rsid w:val="008455C2"/>
    <w:rsid w:val="008456A7"/>
    <w:rsid w:val="0084575B"/>
    <w:rsid w:val="00845780"/>
    <w:rsid w:val="00846212"/>
    <w:rsid w:val="0084667A"/>
    <w:rsid w:val="00846685"/>
    <w:rsid w:val="008467EE"/>
    <w:rsid w:val="00846A62"/>
    <w:rsid w:val="00846D25"/>
    <w:rsid w:val="00846F38"/>
    <w:rsid w:val="00846F3E"/>
    <w:rsid w:val="008472F9"/>
    <w:rsid w:val="00847483"/>
    <w:rsid w:val="00847589"/>
    <w:rsid w:val="008478EB"/>
    <w:rsid w:val="0084797E"/>
    <w:rsid w:val="00847BF7"/>
    <w:rsid w:val="00847C83"/>
    <w:rsid w:val="00847CD4"/>
    <w:rsid w:val="008505C1"/>
    <w:rsid w:val="008505EC"/>
    <w:rsid w:val="008507AA"/>
    <w:rsid w:val="0085080E"/>
    <w:rsid w:val="00850A06"/>
    <w:rsid w:val="008510B1"/>
    <w:rsid w:val="00851127"/>
    <w:rsid w:val="008511B9"/>
    <w:rsid w:val="008511F9"/>
    <w:rsid w:val="008512A6"/>
    <w:rsid w:val="008519CE"/>
    <w:rsid w:val="00851A8A"/>
    <w:rsid w:val="00851BB5"/>
    <w:rsid w:val="00851FCB"/>
    <w:rsid w:val="0085216A"/>
    <w:rsid w:val="00852176"/>
    <w:rsid w:val="008525EA"/>
    <w:rsid w:val="0085266A"/>
    <w:rsid w:val="00852C3D"/>
    <w:rsid w:val="00852E81"/>
    <w:rsid w:val="00852F67"/>
    <w:rsid w:val="00852F76"/>
    <w:rsid w:val="008531E1"/>
    <w:rsid w:val="008535A4"/>
    <w:rsid w:val="008537FF"/>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56"/>
    <w:rsid w:val="00855B1C"/>
    <w:rsid w:val="00855F1B"/>
    <w:rsid w:val="00856300"/>
    <w:rsid w:val="0085655E"/>
    <w:rsid w:val="0085678A"/>
    <w:rsid w:val="00856A01"/>
    <w:rsid w:val="00856A0F"/>
    <w:rsid w:val="00856A29"/>
    <w:rsid w:val="00856B33"/>
    <w:rsid w:val="00856FE5"/>
    <w:rsid w:val="00857213"/>
    <w:rsid w:val="00857424"/>
    <w:rsid w:val="0085749C"/>
    <w:rsid w:val="008576F3"/>
    <w:rsid w:val="008579CC"/>
    <w:rsid w:val="00857C79"/>
    <w:rsid w:val="00857F1D"/>
    <w:rsid w:val="00857F39"/>
    <w:rsid w:val="008601B0"/>
    <w:rsid w:val="00860254"/>
    <w:rsid w:val="008602EE"/>
    <w:rsid w:val="008603BE"/>
    <w:rsid w:val="00860815"/>
    <w:rsid w:val="008614F5"/>
    <w:rsid w:val="00861640"/>
    <w:rsid w:val="00861715"/>
    <w:rsid w:val="008618CA"/>
    <w:rsid w:val="008619AE"/>
    <w:rsid w:val="00861C30"/>
    <w:rsid w:val="00861E2F"/>
    <w:rsid w:val="00861E91"/>
    <w:rsid w:val="00861EF5"/>
    <w:rsid w:val="008628CB"/>
    <w:rsid w:val="008629D4"/>
    <w:rsid w:val="00862CF2"/>
    <w:rsid w:val="00862D04"/>
    <w:rsid w:val="00863114"/>
    <w:rsid w:val="008633FD"/>
    <w:rsid w:val="008634FF"/>
    <w:rsid w:val="0086354E"/>
    <w:rsid w:val="008636F1"/>
    <w:rsid w:val="0086371A"/>
    <w:rsid w:val="00863847"/>
    <w:rsid w:val="00863B8F"/>
    <w:rsid w:val="00863D44"/>
    <w:rsid w:val="00864037"/>
    <w:rsid w:val="0086452A"/>
    <w:rsid w:val="008645B2"/>
    <w:rsid w:val="00864693"/>
    <w:rsid w:val="008647D3"/>
    <w:rsid w:val="008647D9"/>
    <w:rsid w:val="00864807"/>
    <w:rsid w:val="008648C5"/>
    <w:rsid w:val="0086490C"/>
    <w:rsid w:val="00864949"/>
    <w:rsid w:val="00864A57"/>
    <w:rsid w:val="00864CAF"/>
    <w:rsid w:val="00865027"/>
    <w:rsid w:val="008659C6"/>
    <w:rsid w:val="00865A26"/>
    <w:rsid w:val="00865A5F"/>
    <w:rsid w:val="00865B50"/>
    <w:rsid w:val="00865B92"/>
    <w:rsid w:val="00865BE8"/>
    <w:rsid w:val="00865CE7"/>
    <w:rsid w:val="00865CEF"/>
    <w:rsid w:val="00865EA0"/>
    <w:rsid w:val="00865F2C"/>
    <w:rsid w:val="00866436"/>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120C"/>
    <w:rsid w:val="008712A2"/>
    <w:rsid w:val="00871389"/>
    <w:rsid w:val="0087142F"/>
    <w:rsid w:val="00871491"/>
    <w:rsid w:val="00871600"/>
    <w:rsid w:val="00871C50"/>
    <w:rsid w:val="00871C86"/>
    <w:rsid w:val="00871EB6"/>
    <w:rsid w:val="00872272"/>
    <w:rsid w:val="0087293E"/>
    <w:rsid w:val="00872C6B"/>
    <w:rsid w:val="0087337B"/>
    <w:rsid w:val="008734B2"/>
    <w:rsid w:val="0087359E"/>
    <w:rsid w:val="0087360D"/>
    <w:rsid w:val="00873740"/>
    <w:rsid w:val="00873ACE"/>
    <w:rsid w:val="00874042"/>
    <w:rsid w:val="008744FD"/>
    <w:rsid w:val="00874804"/>
    <w:rsid w:val="008748F7"/>
    <w:rsid w:val="00874C00"/>
    <w:rsid w:val="008751A0"/>
    <w:rsid w:val="008751C0"/>
    <w:rsid w:val="008751E2"/>
    <w:rsid w:val="008753BE"/>
    <w:rsid w:val="00875B4B"/>
    <w:rsid w:val="00875C16"/>
    <w:rsid w:val="00875FE9"/>
    <w:rsid w:val="00876182"/>
    <w:rsid w:val="0087626C"/>
    <w:rsid w:val="008763A3"/>
    <w:rsid w:val="008764DE"/>
    <w:rsid w:val="0087674E"/>
    <w:rsid w:val="00876CF4"/>
    <w:rsid w:val="00876D6C"/>
    <w:rsid w:val="00876E4A"/>
    <w:rsid w:val="00876FAF"/>
    <w:rsid w:val="008770FB"/>
    <w:rsid w:val="008771D9"/>
    <w:rsid w:val="008771DF"/>
    <w:rsid w:val="0087720C"/>
    <w:rsid w:val="00877513"/>
    <w:rsid w:val="00877553"/>
    <w:rsid w:val="00877735"/>
    <w:rsid w:val="0087785A"/>
    <w:rsid w:val="00877C1E"/>
    <w:rsid w:val="00880485"/>
    <w:rsid w:val="008806C2"/>
    <w:rsid w:val="0088084A"/>
    <w:rsid w:val="0088094C"/>
    <w:rsid w:val="00880954"/>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971"/>
    <w:rsid w:val="0088498C"/>
    <w:rsid w:val="00884AB1"/>
    <w:rsid w:val="00884CDB"/>
    <w:rsid w:val="00884EBC"/>
    <w:rsid w:val="00884F17"/>
    <w:rsid w:val="00884F9E"/>
    <w:rsid w:val="008853F8"/>
    <w:rsid w:val="00885672"/>
    <w:rsid w:val="00885AAF"/>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604"/>
    <w:rsid w:val="0089073D"/>
    <w:rsid w:val="0089095D"/>
    <w:rsid w:val="00890B2C"/>
    <w:rsid w:val="00890F22"/>
    <w:rsid w:val="008910DF"/>
    <w:rsid w:val="00891479"/>
    <w:rsid w:val="00891629"/>
    <w:rsid w:val="00891F47"/>
    <w:rsid w:val="00891F86"/>
    <w:rsid w:val="00892258"/>
    <w:rsid w:val="008922CC"/>
    <w:rsid w:val="008923F4"/>
    <w:rsid w:val="0089262C"/>
    <w:rsid w:val="008928D2"/>
    <w:rsid w:val="00892DAC"/>
    <w:rsid w:val="00892E57"/>
    <w:rsid w:val="00892ECE"/>
    <w:rsid w:val="00892F04"/>
    <w:rsid w:val="008930E7"/>
    <w:rsid w:val="0089353B"/>
    <w:rsid w:val="008939CF"/>
    <w:rsid w:val="00893DCD"/>
    <w:rsid w:val="0089450E"/>
    <w:rsid w:val="00894A46"/>
    <w:rsid w:val="00894B20"/>
    <w:rsid w:val="00894BBA"/>
    <w:rsid w:val="00895110"/>
    <w:rsid w:val="0089540F"/>
    <w:rsid w:val="008954F6"/>
    <w:rsid w:val="008956F4"/>
    <w:rsid w:val="0089580B"/>
    <w:rsid w:val="0089597A"/>
    <w:rsid w:val="00895FEC"/>
    <w:rsid w:val="008960C9"/>
    <w:rsid w:val="008961BF"/>
    <w:rsid w:val="008963BA"/>
    <w:rsid w:val="008969BA"/>
    <w:rsid w:val="008969FA"/>
    <w:rsid w:val="00896A09"/>
    <w:rsid w:val="00896A5F"/>
    <w:rsid w:val="00896B33"/>
    <w:rsid w:val="00896C5B"/>
    <w:rsid w:val="00896CE6"/>
    <w:rsid w:val="00896DB2"/>
    <w:rsid w:val="00896F57"/>
    <w:rsid w:val="00896FE8"/>
    <w:rsid w:val="00897000"/>
    <w:rsid w:val="00897158"/>
    <w:rsid w:val="00897598"/>
    <w:rsid w:val="00897665"/>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15"/>
    <w:rsid w:val="008A1B8D"/>
    <w:rsid w:val="008A1CCA"/>
    <w:rsid w:val="008A204E"/>
    <w:rsid w:val="008A2196"/>
    <w:rsid w:val="008A241E"/>
    <w:rsid w:val="008A244B"/>
    <w:rsid w:val="008A2636"/>
    <w:rsid w:val="008A26FC"/>
    <w:rsid w:val="008A2891"/>
    <w:rsid w:val="008A292A"/>
    <w:rsid w:val="008A297C"/>
    <w:rsid w:val="008A297D"/>
    <w:rsid w:val="008A2C2B"/>
    <w:rsid w:val="008A2F65"/>
    <w:rsid w:val="008A2FC9"/>
    <w:rsid w:val="008A31B4"/>
    <w:rsid w:val="008A359A"/>
    <w:rsid w:val="008A371E"/>
    <w:rsid w:val="008A3AAC"/>
    <w:rsid w:val="008A3CF9"/>
    <w:rsid w:val="008A3D22"/>
    <w:rsid w:val="008A4137"/>
    <w:rsid w:val="008A42A6"/>
    <w:rsid w:val="008A4497"/>
    <w:rsid w:val="008A44D4"/>
    <w:rsid w:val="008A4880"/>
    <w:rsid w:val="008A4C70"/>
    <w:rsid w:val="008A4D0C"/>
    <w:rsid w:val="008A5062"/>
    <w:rsid w:val="008A53F1"/>
    <w:rsid w:val="008A5431"/>
    <w:rsid w:val="008A554A"/>
    <w:rsid w:val="008A56BB"/>
    <w:rsid w:val="008A56FA"/>
    <w:rsid w:val="008A5A5E"/>
    <w:rsid w:val="008A663D"/>
    <w:rsid w:val="008A6ACB"/>
    <w:rsid w:val="008A6B76"/>
    <w:rsid w:val="008A6DB6"/>
    <w:rsid w:val="008A6ED2"/>
    <w:rsid w:val="008A6F16"/>
    <w:rsid w:val="008A7101"/>
    <w:rsid w:val="008A71FE"/>
    <w:rsid w:val="008A77A0"/>
    <w:rsid w:val="008A783F"/>
    <w:rsid w:val="008A7C2D"/>
    <w:rsid w:val="008B0CEB"/>
    <w:rsid w:val="008B0D28"/>
    <w:rsid w:val="008B103E"/>
    <w:rsid w:val="008B12BA"/>
    <w:rsid w:val="008B1856"/>
    <w:rsid w:val="008B191B"/>
    <w:rsid w:val="008B206A"/>
    <w:rsid w:val="008B2251"/>
    <w:rsid w:val="008B2AB9"/>
    <w:rsid w:val="008B2C8A"/>
    <w:rsid w:val="008B2DDB"/>
    <w:rsid w:val="008B351B"/>
    <w:rsid w:val="008B3611"/>
    <w:rsid w:val="008B3692"/>
    <w:rsid w:val="008B3834"/>
    <w:rsid w:val="008B42A8"/>
    <w:rsid w:val="008B43B8"/>
    <w:rsid w:val="008B48E8"/>
    <w:rsid w:val="008B4922"/>
    <w:rsid w:val="008B49FE"/>
    <w:rsid w:val="008B4B73"/>
    <w:rsid w:val="008B4CED"/>
    <w:rsid w:val="008B50B0"/>
    <w:rsid w:val="008B551C"/>
    <w:rsid w:val="008B576E"/>
    <w:rsid w:val="008B5883"/>
    <w:rsid w:val="008B5F45"/>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5CC"/>
    <w:rsid w:val="008C05D5"/>
    <w:rsid w:val="008C06F5"/>
    <w:rsid w:val="008C0A44"/>
    <w:rsid w:val="008C0AB4"/>
    <w:rsid w:val="008C0F5B"/>
    <w:rsid w:val="008C10EA"/>
    <w:rsid w:val="008C14B5"/>
    <w:rsid w:val="008C16FF"/>
    <w:rsid w:val="008C19D5"/>
    <w:rsid w:val="008C1BFD"/>
    <w:rsid w:val="008C1C64"/>
    <w:rsid w:val="008C2233"/>
    <w:rsid w:val="008C24F9"/>
    <w:rsid w:val="008C265F"/>
    <w:rsid w:val="008C26ED"/>
    <w:rsid w:val="008C2904"/>
    <w:rsid w:val="008C29FA"/>
    <w:rsid w:val="008C2A6E"/>
    <w:rsid w:val="008C2AA5"/>
    <w:rsid w:val="008C2D19"/>
    <w:rsid w:val="008C3000"/>
    <w:rsid w:val="008C323A"/>
    <w:rsid w:val="008C3664"/>
    <w:rsid w:val="008C37AE"/>
    <w:rsid w:val="008C3875"/>
    <w:rsid w:val="008C398A"/>
    <w:rsid w:val="008C3F09"/>
    <w:rsid w:val="008C4062"/>
    <w:rsid w:val="008C491C"/>
    <w:rsid w:val="008C513F"/>
    <w:rsid w:val="008C523A"/>
    <w:rsid w:val="008C5446"/>
    <w:rsid w:val="008C5544"/>
    <w:rsid w:val="008C5D81"/>
    <w:rsid w:val="008C6279"/>
    <w:rsid w:val="008C62D5"/>
    <w:rsid w:val="008C657C"/>
    <w:rsid w:val="008C66E2"/>
    <w:rsid w:val="008C674C"/>
    <w:rsid w:val="008C68BA"/>
    <w:rsid w:val="008C691D"/>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BA"/>
    <w:rsid w:val="008D1F98"/>
    <w:rsid w:val="008D2284"/>
    <w:rsid w:val="008D254F"/>
    <w:rsid w:val="008D271C"/>
    <w:rsid w:val="008D2722"/>
    <w:rsid w:val="008D2729"/>
    <w:rsid w:val="008D2B1E"/>
    <w:rsid w:val="008D2D24"/>
    <w:rsid w:val="008D32F7"/>
    <w:rsid w:val="008D3655"/>
    <w:rsid w:val="008D36C5"/>
    <w:rsid w:val="008D3763"/>
    <w:rsid w:val="008D376B"/>
    <w:rsid w:val="008D38ED"/>
    <w:rsid w:val="008D3AF9"/>
    <w:rsid w:val="008D3D2A"/>
    <w:rsid w:val="008D3DD0"/>
    <w:rsid w:val="008D4224"/>
    <w:rsid w:val="008D43DC"/>
    <w:rsid w:val="008D46DE"/>
    <w:rsid w:val="008D4712"/>
    <w:rsid w:val="008D474A"/>
    <w:rsid w:val="008D48BF"/>
    <w:rsid w:val="008D48E2"/>
    <w:rsid w:val="008D4FA1"/>
    <w:rsid w:val="008D508B"/>
    <w:rsid w:val="008D5399"/>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384"/>
    <w:rsid w:val="008E05CB"/>
    <w:rsid w:val="008E0770"/>
    <w:rsid w:val="008E083B"/>
    <w:rsid w:val="008E0C26"/>
    <w:rsid w:val="008E1460"/>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52D"/>
    <w:rsid w:val="008E5B2C"/>
    <w:rsid w:val="008E5C67"/>
    <w:rsid w:val="008E5D46"/>
    <w:rsid w:val="008E5DFE"/>
    <w:rsid w:val="008E5F43"/>
    <w:rsid w:val="008E616D"/>
    <w:rsid w:val="008E61EC"/>
    <w:rsid w:val="008E6633"/>
    <w:rsid w:val="008E680F"/>
    <w:rsid w:val="008E69D2"/>
    <w:rsid w:val="008E69D6"/>
    <w:rsid w:val="008E6C77"/>
    <w:rsid w:val="008E6D2D"/>
    <w:rsid w:val="008E6D7B"/>
    <w:rsid w:val="008E7165"/>
    <w:rsid w:val="008E7578"/>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65"/>
    <w:rsid w:val="008F4171"/>
    <w:rsid w:val="008F42F2"/>
    <w:rsid w:val="008F45E6"/>
    <w:rsid w:val="008F4663"/>
    <w:rsid w:val="008F486C"/>
    <w:rsid w:val="008F49D1"/>
    <w:rsid w:val="008F4BF4"/>
    <w:rsid w:val="008F4D0B"/>
    <w:rsid w:val="008F4DA9"/>
    <w:rsid w:val="008F4E14"/>
    <w:rsid w:val="008F5067"/>
    <w:rsid w:val="008F5587"/>
    <w:rsid w:val="008F58E6"/>
    <w:rsid w:val="008F5976"/>
    <w:rsid w:val="008F5D5C"/>
    <w:rsid w:val="008F63BE"/>
    <w:rsid w:val="008F686C"/>
    <w:rsid w:val="008F69F8"/>
    <w:rsid w:val="008F6FAA"/>
    <w:rsid w:val="008F74B9"/>
    <w:rsid w:val="008F752F"/>
    <w:rsid w:val="008F76FD"/>
    <w:rsid w:val="008F77BC"/>
    <w:rsid w:val="008F7AD6"/>
    <w:rsid w:val="009001D5"/>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FD"/>
    <w:rsid w:val="009045E4"/>
    <w:rsid w:val="0090471F"/>
    <w:rsid w:val="009047B5"/>
    <w:rsid w:val="00904AC4"/>
    <w:rsid w:val="00904E57"/>
    <w:rsid w:val="00905497"/>
    <w:rsid w:val="0090554A"/>
    <w:rsid w:val="0090595F"/>
    <w:rsid w:val="00905A38"/>
    <w:rsid w:val="00905A58"/>
    <w:rsid w:val="00905D33"/>
    <w:rsid w:val="00905D3F"/>
    <w:rsid w:val="009060B3"/>
    <w:rsid w:val="009066A2"/>
    <w:rsid w:val="00906753"/>
    <w:rsid w:val="00906BC3"/>
    <w:rsid w:val="00906DAF"/>
    <w:rsid w:val="0090706B"/>
    <w:rsid w:val="00907087"/>
    <w:rsid w:val="009070A6"/>
    <w:rsid w:val="009072AC"/>
    <w:rsid w:val="0090791A"/>
    <w:rsid w:val="0090793B"/>
    <w:rsid w:val="00907E1C"/>
    <w:rsid w:val="009106F6"/>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B72"/>
    <w:rsid w:val="00914F13"/>
    <w:rsid w:val="009150A8"/>
    <w:rsid w:val="00915280"/>
    <w:rsid w:val="00915425"/>
    <w:rsid w:val="0091570A"/>
    <w:rsid w:val="00915772"/>
    <w:rsid w:val="00915AEA"/>
    <w:rsid w:val="00915FA1"/>
    <w:rsid w:val="0091609F"/>
    <w:rsid w:val="009161D2"/>
    <w:rsid w:val="009161E9"/>
    <w:rsid w:val="00916394"/>
    <w:rsid w:val="0091691D"/>
    <w:rsid w:val="00916F39"/>
    <w:rsid w:val="009170BE"/>
    <w:rsid w:val="0091733A"/>
    <w:rsid w:val="00917371"/>
    <w:rsid w:val="009174A2"/>
    <w:rsid w:val="009177ED"/>
    <w:rsid w:val="0091784F"/>
    <w:rsid w:val="009178C4"/>
    <w:rsid w:val="00917921"/>
    <w:rsid w:val="009179C1"/>
    <w:rsid w:val="00917C68"/>
    <w:rsid w:val="00917C6A"/>
    <w:rsid w:val="00917D49"/>
    <w:rsid w:val="00920520"/>
    <w:rsid w:val="00920642"/>
    <w:rsid w:val="00920A65"/>
    <w:rsid w:val="0092115B"/>
    <w:rsid w:val="00921459"/>
    <w:rsid w:val="00921460"/>
    <w:rsid w:val="0092151C"/>
    <w:rsid w:val="0092156E"/>
    <w:rsid w:val="0092166E"/>
    <w:rsid w:val="00921905"/>
    <w:rsid w:val="009219CA"/>
    <w:rsid w:val="00921A5C"/>
    <w:rsid w:val="00921AB5"/>
    <w:rsid w:val="00921BDC"/>
    <w:rsid w:val="00921D50"/>
    <w:rsid w:val="00921DBA"/>
    <w:rsid w:val="00922203"/>
    <w:rsid w:val="0092222F"/>
    <w:rsid w:val="009224FE"/>
    <w:rsid w:val="00922508"/>
    <w:rsid w:val="00922591"/>
    <w:rsid w:val="00922A92"/>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90"/>
    <w:rsid w:val="009306FA"/>
    <w:rsid w:val="00930848"/>
    <w:rsid w:val="00930947"/>
    <w:rsid w:val="00930B24"/>
    <w:rsid w:val="00930E8E"/>
    <w:rsid w:val="00930EAB"/>
    <w:rsid w:val="0093160F"/>
    <w:rsid w:val="0093172A"/>
    <w:rsid w:val="00931765"/>
    <w:rsid w:val="009318F6"/>
    <w:rsid w:val="00931AE4"/>
    <w:rsid w:val="00931BF5"/>
    <w:rsid w:val="00931C40"/>
    <w:rsid w:val="00931D03"/>
    <w:rsid w:val="00931EA6"/>
    <w:rsid w:val="00932261"/>
    <w:rsid w:val="0093234D"/>
    <w:rsid w:val="00932374"/>
    <w:rsid w:val="00932408"/>
    <w:rsid w:val="00932831"/>
    <w:rsid w:val="009331B0"/>
    <w:rsid w:val="009331F1"/>
    <w:rsid w:val="0093357A"/>
    <w:rsid w:val="009336E6"/>
    <w:rsid w:val="00933ACF"/>
    <w:rsid w:val="00933BE0"/>
    <w:rsid w:val="00933D31"/>
    <w:rsid w:val="00933FF8"/>
    <w:rsid w:val="00934091"/>
    <w:rsid w:val="009345BB"/>
    <w:rsid w:val="009347AA"/>
    <w:rsid w:val="0093483A"/>
    <w:rsid w:val="009348D6"/>
    <w:rsid w:val="00934C66"/>
    <w:rsid w:val="00934C86"/>
    <w:rsid w:val="00934D6E"/>
    <w:rsid w:val="00934E2E"/>
    <w:rsid w:val="00934FB2"/>
    <w:rsid w:val="009350A7"/>
    <w:rsid w:val="0093515B"/>
    <w:rsid w:val="009351F2"/>
    <w:rsid w:val="00935633"/>
    <w:rsid w:val="009357D8"/>
    <w:rsid w:val="00935845"/>
    <w:rsid w:val="00935FDF"/>
    <w:rsid w:val="009363AE"/>
    <w:rsid w:val="009364F2"/>
    <w:rsid w:val="00936538"/>
    <w:rsid w:val="0093670C"/>
    <w:rsid w:val="00937147"/>
    <w:rsid w:val="0093785B"/>
    <w:rsid w:val="00937F19"/>
    <w:rsid w:val="009400AD"/>
    <w:rsid w:val="0094013A"/>
    <w:rsid w:val="0094025E"/>
    <w:rsid w:val="00940514"/>
    <w:rsid w:val="00940654"/>
    <w:rsid w:val="00940926"/>
    <w:rsid w:val="00940BA1"/>
    <w:rsid w:val="009410D8"/>
    <w:rsid w:val="009410DB"/>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27F"/>
    <w:rsid w:val="00944319"/>
    <w:rsid w:val="009443B6"/>
    <w:rsid w:val="0094452C"/>
    <w:rsid w:val="0094459F"/>
    <w:rsid w:val="009446CC"/>
    <w:rsid w:val="0094474E"/>
    <w:rsid w:val="00944AF7"/>
    <w:rsid w:val="00944C3D"/>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F15"/>
    <w:rsid w:val="00950F4E"/>
    <w:rsid w:val="00950F7B"/>
    <w:rsid w:val="009511B2"/>
    <w:rsid w:val="0095120D"/>
    <w:rsid w:val="009515A4"/>
    <w:rsid w:val="00951872"/>
    <w:rsid w:val="00951BF9"/>
    <w:rsid w:val="00951CB6"/>
    <w:rsid w:val="00951D03"/>
    <w:rsid w:val="00951D57"/>
    <w:rsid w:val="00951DC3"/>
    <w:rsid w:val="009524FC"/>
    <w:rsid w:val="00952CD5"/>
    <w:rsid w:val="00952CE5"/>
    <w:rsid w:val="00952DC0"/>
    <w:rsid w:val="00952FE9"/>
    <w:rsid w:val="0095316A"/>
    <w:rsid w:val="009535FD"/>
    <w:rsid w:val="00953630"/>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546E"/>
    <w:rsid w:val="009554E7"/>
    <w:rsid w:val="00955662"/>
    <w:rsid w:val="0095576B"/>
    <w:rsid w:val="009557D5"/>
    <w:rsid w:val="00955878"/>
    <w:rsid w:val="009558DA"/>
    <w:rsid w:val="00955C7D"/>
    <w:rsid w:val="00955D25"/>
    <w:rsid w:val="00955F1F"/>
    <w:rsid w:val="00955FCD"/>
    <w:rsid w:val="009562AD"/>
    <w:rsid w:val="00956599"/>
    <w:rsid w:val="009572DB"/>
    <w:rsid w:val="00957400"/>
    <w:rsid w:val="00957474"/>
    <w:rsid w:val="00957B2B"/>
    <w:rsid w:val="00957DEF"/>
    <w:rsid w:val="00957F46"/>
    <w:rsid w:val="00957F54"/>
    <w:rsid w:val="009600D3"/>
    <w:rsid w:val="00960231"/>
    <w:rsid w:val="00960519"/>
    <w:rsid w:val="009605BC"/>
    <w:rsid w:val="00960941"/>
    <w:rsid w:val="00960947"/>
    <w:rsid w:val="00961009"/>
    <w:rsid w:val="0096126E"/>
    <w:rsid w:val="00961566"/>
    <w:rsid w:val="0096172F"/>
    <w:rsid w:val="009617D1"/>
    <w:rsid w:val="00961D25"/>
    <w:rsid w:val="00961DEA"/>
    <w:rsid w:val="00961EEA"/>
    <w:rsid w:val="009620D2"/>
    <w:rsid w:val="0096223A"/>
    <w:rsid w:val="0096233E"/>
    <w:rsid w:val="00962347"/>
    <w:rsid w:val="0096245D"/>
    <w:rsid w:val="009625B3"/>
    <w:rsid w:val="00962632"/>
    <w:rsid w:val="009626EE"/>
    <w:rsid w:val="00962721"/>
    <w:rsid w:val="0096280B"/>
    <w:rsid w:val="00962B4A"/>
    <w:rsid w:val="0096305F"/>
    <w:rsid w:val="009630C4"/>
    <w:rsid w:val="00963139"/>
    <w:rsid w:val="0096314E"/>
    <w:rsid w:val="00963262"/>
    <w:rsid w:val="00963405"/>
    <w:rsid w:val="009637F0"/>
    <w:rsid w:val="00963D52"/>
    <w:rsid w:val="0096419A"/>
    <w:rsid w:val="009641BE"/>
    <w:rsid w:val="009642A9"/>
    <w:rsid w:val="009643D9"/>
    <w:rsid w:val="0096447B"/>
    <w:rsid w:val="009645E3"/>
    <w:rsid w:val="00964760"/>
    <w:rsid w:val="00964B61"/>
    <w:rsid w:val="00964D37"/>
    <w:rsid w:val="0096504E"/>
    <w:rsid w:val="009652F7"/>
    <w:rsid w:val="009655A7"/>
    <w:rsid w:val="009656C2"/>
    <w:rsid w:val="0096572A"/>
    <w:rsid w:val="00965B19"/>
    <w:rsid w:val="00965F22"/>
    <w:rsid w:val="009661B9"/>
    <w:rsid w:val="0096625C"/>
    <w:rsid w:val="009668BB"/>
    <w:rsid w:val="009669E3"/>
    <w:rsid w:val="009669FA"/>
    <w:rsid w:val="009671A1"/>
    <w:rsid w:val="009673CF"/>
    <w:rsid w:val="00967523"/>
    <w:rsid w:val="0096762E"/>
    <w:rsid w:val="0096770F"/>
    <w:rsid w:val="00967895"/>
    <w:rsid w:val="00967BA4"/>
    <w:rsid w:val="00967C28"/>
    <w:rsid w:val="0097001D"/>
    <w:rsid w:val="00970492"/>
    <w:rsid w:val="00970667"/>
    <w:rsid w:val="009708CA"/>
    <w:rsid w:val="00970F03"/>
    <w:rsid w:val="009710E0"/>
    <w:rsid w:val="00971183"/>
    <w:rsid w:val="009711F5"/>
    <w:rsid w:val="0097126A"/>
    <w:rsid w:val="0097135C"/>
    <w:rsid w:val="00971461"/>
    <w:rsid w:val="0097150D"/>
    <w:rsid w:val="00971D3C"/>
    <w:rsid w:val="00971DA1"/>
    <w:rsid w:val="00971E91"/>
    <w:rsid w:val="00971EEE"/>
    <w:rsid w:val="0097204C"/>
    <w:rsid w:val="00972077"/>
    <w:rsid w:val="00972111"/>
    <w:rsid w:val="0097223A"/>
    <w:rsid w:val="00972289"/>
    <w:rsid w:val="009729D0"/>
    <w:rsid w:val="00972DAA"/>
    <w:rsid w:val="00972FE9"/>
    <w:rsid w:val="009732FF"/>
    <w:rsid w:val="00973498"/>
    <w:rsid w:val="00973AA2"/>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D35"/>
    <w:rsid w:val="00976E6D"/>
    <w:rsid w:val="00976F48"/>
    <w:rsid w:val="00977114"/>
    <w:rsid w:val="009771DA"/>
    <w:rsid w:val="00977432"/>
    <w:rsid w:val="009776F5"/>
    <w:rsid w:val="009779A4"/>
    <w:rsid w:val="0098060C"/>
    <w:rsid w:val="009807C5"/>
    <w:rsid w:val="00980806"/>
    <w:rsid w:val="00980908"/>
    <w:rsid w:val="00980926"/>
    <w:rsid w:val="00980C07"/>
    <w:rsid w:val="00980C94"/>
    <w:rsid w:val="00980D7E"/>
    <w:rsid w:val="00980D9D"/>
    <w:rsid w:val="0098125C"/>
    <w:rsid w:val="0098139C"/>
    <w:rsid w:val="00981700"/>
    <w:rsid w:val="00981A10"/>
    <w:rsid w:val="00981DB7"/>
    <w:rsid w:val="00981DD4"/>
    <w:rsid w:val="00981E2B"/>
    <w:rsid w:val="00982640"/>
    <w:rsid w:val="00982772"/>
    <w:rsid w:val="00982806"/>
    <w:rsid w:val="009828BE"/>
    <w:rsid w:val="00982C42"/>
    <w:rsid w:val="00982EAF"/>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A7"/>
    <w:rsid w:val="0098412F"/>
    <w:rsid w:val="00984502"/>
    <w:rsid w:val="00984907"/>
    <w:rsid w:val="00984A5E"/>
    <w:rsid w:val="00984C97"/>
    <w:rsid w:val="00984FA9"/>
    <w:rsid w:val="00985053"/>
    <w:rsid w:val="00985085"/>
    <w:rsid w:val="009850AB"/>
    <w:rsid w:val="0098547E"/>
    <w:rsid w:val="00985698"/>
    <w:rsid w:val="00985754"/>
    <w:rsid w:val="0098593D"/>
    <w:rsid w:val="00985F19"/>
    <w:rsid w:val="00985FF3"/>
    <w:rsid w:val="00986096"/>
    <w:rsid w:val="009860CC"/>
    <w:rsid w:val="009862A1"/>
    <w:rsid w:val="009862D8"/>
    <w:rsid w:val="00986425"/>
    <w:rsid w:val="0098647B"/>
    <w:rsid w:val="00986550"/>
    <w:rsid w:val="009868CD"/>
    <w:rsid w:val="00986ADA"/>
    <w:rsid w:val="00986B3D"/>
    <w:rsid w:val="00987018"/>
    <w:rsid w:val="009874F7"/>
    <w:rsid w:val="00987641"/>
    <w:rsid w:val="00987838"/>
    <w:rsid w:val="00990255"/>
    <w:rsid w:val="009902B8"/>
    <w:rsid w:val="009903ED"/>
    <w:rsid w:val="0099040D"/>
    <w:rsid w:val="0099092A"/>
    <w:rsid w:val="00990B7E"/>
    <w:rsid w:val="00991831"/>
    <w:rsid w:val="00991898"/>
    <w:rsid w:val="00991914"/>
    <w:rsid w:val="00991B46"/>
    <w:rsid w:val="00991C34"/>
    <w:rsid w:val="00991D8C"/>
    <w:rsid w:val="00991D8D"/>
    <w:rsid w:val="00991F1C"/>
    <w:rsid w:val="00992211"/>
    <w:rsid w:val="009924C6"/>
    <w:rsid w:val="00992607"/>
    <w:rsid w:val="00992880"/>
    <w:rsid w:val="009928E9"/>
    <w:rsid w:val="009929EE"/>
    <w:rsid w:val="009930CF"/>
    <w:rsid w:val="0099316D"/>
    <w:rsid w:val="009933C5"/>
    <w:rsid w:val="009934A6"/>
    <w:rsid w:val="00993521"/>
    <w:rsid w:val="009939C7"/>
    <w:rsid w:val="00993AD0"/>
    <w:rsid w:val="00993C59"/>
    <w:rsid w:val="00993E49"/>
    <w:rsid w:val="0099400F"/>
    <w:rsid w:val="0099431D"/>
    <w:rsid w:val="0099468B"/>
    <w:rsid w:val="00994769"/>
    <w:rsid w:val="009948FD"/>
    <w:rsid w:val="00994A2F"/>
    <w:rsid w:val="00995218"/>
    <w:rsid w:val="00995362"/>
    <w:rsid w:val="0099542A"/>
    <w:rsid w:val="0099559E"/>
    <w:rsid w:val="0099588B"/>
    <w:rsid w:val="009958DA"/>
    <w:rsid w:val="00995B3E"/>
    <w:rsid w:val="00995CF7"/>
    <w:rsid w:val="00995EBF"/>
    <w:rsid w:val="00995F5F"/>
    <w:rsid w:val="00995F6E"/>
    <w:rsid w:val="00996048"/>
    <w:rsid w:val="0099630C"/>
    <w:rsid w:val="009963DB"/>
    <w:rsid w:val="00996427"/>
    <w:rsid w:val="00996575"/>
    <w:rsid w:val="00996ECA"/>
    <w:rsid w:val="00997114"/>
    <w:rsid w:val="00997535"/>
    <w:rsid w:val="009975A8"/>
    <w:rsid w:val="00997758"/>
    <w:rsid w:val="00997772"/>
    <w:rsid w:val="00997805"/>
    <w:rsid w:val="009979B7"/>
    <w:rsid w:val="00997BEA"/>
    <w:rsid w:val="00997D42"/>
    <w:rsid w:val="009A03D7"/>
    <w:rsid w:val="009A05B2"/>
    <w:rsid w:val="009A06FA"/>
    <w:rsid w:val="009A0706"/>
    <w:rsid w:val="009A072D"/>
    <w:rsid w:val="009A0792"/>
    <w:rsid w:val="009A07B5"/>
    <w:rsid w:val="009A0C9C"/>
    <w:rsid w:val="009A0DB5"/>
    <w:rsid w:val="009A0FDE"/>
    <w:rsid w:val="009A1003"/>
    <w:rsid w:val="009A1112"/>
    <w:rsid w:val="009A1506"/>
    <w:rsid w:val="009A1705"/>
    <w:rsid w:val="009A1A4C"/>
    <w:rsid w:val="009A1C48"/>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394"/>
    <w:rsid w:val="009A5773"/>
    <w:rsid w:val="009A5974"/>
    <w:rsid w:val="009A5C20"/>
    <w:rsid w:val="009A5DD9"/>
    <w:rsid w:val="009A5F4B"/>
    <w:rsid w:val="009A5F80"/>
    <w:rsid w:val="009A64DC"/>
    <w:rsid w:val="009A66B1"/>
    <w:rsid w:val="009A66D7"/>
    <w:rsid w:val="009A6921"/>
    <w:rsid w:val="009A6E8E"/>
    <w:rsid w:val="009A717E"/>
    <w:rsid w:val="009A7618"/>
    <w:rsid w:val="009A767C"/>
    <w:rsid w:val="009A789A"/>
    <w:rsid w:val="009A7DBC"/>
    <w:rsid w:val="009A7FBF"/>
    <w:rsid w:val="009B0273"/>
    <w:rsid w:val="009B0306"/>
    <w:rsid w:val="009B036F"/>
    <w:rsid w:val="009B0538"/>
    <w:rsid w:val="009B0884"/>
    <w:rsid w:val="009B0B71"/>
    <w:rsid w:val="009B0D4E"/>
    <w:rsid w:val="009B1E31"/>
    <w:rsid w:val="009B1EFB"/>
    <w:rsid w:val="009B2046"/>
    <w:rsid w:val="009B22C7"/>
    <w:rsid w:val="009B294C"/>
    <w:rsid w:val="009B2D58"/>
    <w:rsid w:val="009B3102"/>
    <w:rsid w:val="009B3397"/>
    <w:rsid w:val="009B3B5C"/>
    <w:rsid w:val="009B3C4F"/>
    <w:rsid w:val="009B3FB4"/>
    <w:rsid w:val="009B4910"/>
    <w:rsid w:val="009B4A0E"/>
    <w:rsid w:val="009B4D78"/>
    <w:rsid w:val="009B4DA0"/>
    <w:rsid w:val="009B4F2F"/>
    <w:rsid w:val="009B4FB1"/>
    <w:rsid w:val="009B520F"/>
    <w:rsid w:val="009B5304"/>
    <w:rsid w:val="009B53D4"/>
    <w:rsid w:val="009B5B67"/>
    <w:rsid w:val="009B5C94"/>
    <w:rsid w:val="009B5CB7"/>
    <w:rsid w:val="009B6216"/>
    <w:rsid w:val="009B66A5"/>
    <w:rsid w:val="009B66C3"/>
    <w:rsid w:val="009B66F8"/>
    <w:rsid w:val="009B6702"/>
    <w:rsid w:val="009B6734"/>
    <w:rsid w:val="009B680D"/>
    <w:rsid w:val="009B6A2C"/>
    <w:rsid w:val="009B6F62"/>
    <w:rsid w:val="009B6F8C"/>
    <w:rsid w:val="009B6FD9"/>
    <w:rsid w:val="009B72F9"/>
    <w:rsid w:val="009B73B9"/>
    <w:rsid w:val="009B77B2"/>
    <w:rsid w:val="009B7946"/>
    <w:rsid w:val="009B7EBC"/>
    <w:rsid w:val="009B7F52"/>
    <w:rsid w:val="009C00AB"/>
    <w:rsid w:val="009C013C"/>
    <w:rsid w:val="009C0161"/>
    <w:rsid w:val="009C022C"/>
    <w:rsid w:val="009C091F"/>
    <w:rsid w:val="009C0BBF"/>
    <w:rsid w:val="009C1072"/>
    <w:rsid w:val="009C10E9"/>
    <w:rsid w:val="009C12E5"/>
    <w:rsid w:val="009C1320"/>
    <w:rsid w:val="009C15E6"/>
    <w:rsid w:val="009C17C0"/>
    <w:rsid w:val="009C1A0C"/>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B"/>
    <w:rsid w:val="009C593E"/>
    <w:rsid w:val="009C59FC"/>
    <w:rsid w:val="009C5C89"/>
    <w:rsid w:val="009C6026"/>
    <w:rsid w:val="009C608A"/>
    <w:rsid w:val="009C608D"/>
    <w:rsid w:val="009C6154"/>
    <w:rsid w:val="009C6416"/>
    <w:rsid w:val="009C65EB"/>
    <w:rsid w:val="009C6612"/>
    <w:rsid w:val="009C6650"/>
    <w:rsid w:val="009C6666"/>
    <w:rsid w:val="009C66B2"/>
    <w:rsid w:val="009C6C5C"/>
    <w:rsid w:val="009C6C9A"/>
    <w:rsid w:val="009C6D74"/>
    <w:rsid w:val="009C6F01"/>
    <w:rsid w:val="009C6F24"/>
    <w:rsid w:val="009C74D9"/>
    <w:rsid w:val="009C74F3"/>
    <w:rsid w:val="009C7718"/>
    <w:rsid w:val="009C7848"/>
    <w:rsid w:val="009C7939"/>
    <w:rsid w:val="009C7A32"/>
    <w:rsid w:val="009C7B54"/>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31"/>
    <w:rsid w:val="009D1C6F"/>
    <w:rsid w:val="009D1EAC"/>
    <w:rsid w:val="009D2006"/>
    <w:rsid w:val="009D2322"/>
    <w:rsid w:val="009D2A22"/>
    <w:rsid w:val="009D2AE6"/>
    <w:rsid w:val="009D2E57"/>
    <w:rsid w:val="009D3327"/>
    <w:rsid w:val="009D39E6"/>
    <w:rsid w:val="009D3A70"/>
    <w:rsid w:val="009D3E42"/>
    <w:rsid w:val="009D4045"/>
    <w:rsid w:val="009D420B"/>
    <w:rsid w:val="009D42DB"/>
    <w:rsid w:val="009D42ED"/>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C2F"/>
    <w:rsid w:val="009D6E7F"/>
    <w:rsid w:val="009D71E3"/>
    <w:rsid w:val="009D721B"/>
    <w:rsid w:val="009D7475"/>
    <w:rsid w:val="009D770C"/>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B6"/>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17E"/>
    <w:rsid w:val="009E74EE"/>
    <w:rsid w:val="009E770D"/>
    <w:rsid w:val="009E7CCF"/>
    <w:rsid w:val="009E7CF9"/>
    <w:rsid w:val="009F056F"/>
    <w:rsid w:val="009F08F2"/>
    <w:rsid w:val="009F0BC4"/>
    <w:rsid w:val="009F0BD5"/>
    <w:rsid w:val="009F0C08"/>
    <w:rsid w:val="009F0D74"/>
    <w:rsid w:val="009F0D82"/>
    <w:rsid w:val="009F0EF5"/>
    <w:rsid w:val="009F0F60"/>
    <w:rsid w:val="009F0FF0"/>
    <w:rsid w:val="009F1482"/>
    <w:rsid w:val="009F15F3"/>
    <w:rsid w:val="009F17DD"/>
    <w:rsid w:val="009F1BD3"/>
    <w:rsid w:val="009F1C95"/>
    <w:rsid w:val="009F1F46"/>
    <w:rsid w:val="009F20E6"/>
    <w:rsid w:val="009F23EC"/>
    <w:rsid w:val="009F2572"/>
    <w:rsid w:val="009F2895"/>
    <w:rsid w:val="009F28DD"/>
    <w:rsid w:val="009F28ED"/>
    <w:rsid w:val="009F2955"/>
    <w:rsid w:val="009F2B20"/>
    <w:rsid w:val="009F2D01"/>
    <w:rsid w:val="009F2DA5"/>
    <w:rsid w:val="009F2DBD"/>
    <w:rsid w:val="009F2FB7"/>
    <w:rsid w:val="009F2FEF"/>
    <w:rsid w:val="009F36AA"/>
    <w:rsid w:val="009F37C4"/>
    <w:rsid w:val="009F3D24"/>
    <w:rsid w:val="009F416E"/>
    <w:rsid w:val="009F44C0"/>
    <w:rsid w:val="009F457C"/>
    <w:rsid w:val="009F46A0"/>
    <w:rsid w:val="009F4744"/>
    <w:rsid w:val="009F494E"/>
    <w:rsid w:val="009F4BD1"/>
    <w:rsid w:val="009F4BED"/>
    <w:rsid w:val="009F4F03"/>
    <w:rsid w:val="009F521E"/>
    <w:rsid w:val="009F52D6"/>
    <w:rsid w:val="009F56E4"/>
    <w:rsid w:val="009F5FBA"/>
    <w:rsid w:val="009F631F"/>
    <w:rsid w:val="009F6524"/>
    <w:rsid w:val="009F680E"/>
    <w:rsid w:val="009F6A78"/>
    <w:rsid w:val="009F6C42"/>
    <w:rsid w:val="009F6D5F"/>
    <w:rsid w:val="009F71EB"/>
    <w:rsid w:val="009F7582"/>
    <w:rsid w:val="009F771F"/>
    <w:rsid w:val="009F79CE"/>
    <w:rsid w:val="009F7A14"/>
    <w:rsid w:val="009F7B24"/>
    <w:rsid w:val="009F7BEE"/>
    <w:rsid w:val="009F7C0E"/>
    <w:rsid w:val="009F7E4B"/>
    <w:rsid w:val="009F7FF2"/>
    <w:rsid w:val="00A00215"/>
    <w:rsid w:val="00A003C6"/>
    <w:rsid w:val="00A0051A"/>
    <w:rsid w:val="00A006E4"/>
    <w:rsid w:val="00A00825"/>
    <w:rsid w:val="00A008F2"/>
    <w:rsid w:val="00A00C25"/>
    <w:rsid w:val="00A00D8E"/>
    <w:rsid w:val="00A00E01"/>
    <w:rsid w:val="00A00EF4"/>
    <w:rsid w:val="00A00F2E"/>
    <w:rsid w:val="00A00F53"/>
    <w:rsid w:val="00A01012"/>
    <w:rsid w:val="00A0115D"/>
    <w:rsid w:val="00A013F7"/>
    <w:rsid w:val="00A014FA"/>
    <w:rsid w:val="00A017EF"/>
    <w:rsid w:val="00A01A34"/>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FBF"/>
    <w:rsid w:val="00A0513C"/>
    <w:rsid w:val="00A052BD"/>
    <w:rsid w:val="00A05325"/>
    <w:rsid w:val="00A05649"/>
    <w:rsid w:val="00A05D3B"/>
    <w:rsid w:val="00A060D0"/>
    <w:rsid w:val="00A06338"/>
    <w:rsid w:val="00A06432"/>
    <w:rsid w:val="00A0648A"/>
    <w:rsid w:val="00A064B9"/>
    <w:rsid w:val="00A06511"/>
    <w:rsid w:val="00A06AF7"/>
    <w:rsid w:val="00A06E56"/>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CBA"/>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974"/>
    <w:rsid w:val="00A14AFB"/>
    <w:rsid w:val="00A14BC5"/>
    <w:rsid w:val="00A14C57"/>
    <w:rsid w:val="00A151A3"/>
    <w:rsid w:val="00A15348"/>
    <w:rsid w:val="00A153A8"/>
    <w:rsid w:val="00A15534"/>
    <w:rsid w:val="00A15541"/>
    <w:rsid w:val="00A156CC"/>
    <w:rsid w:val="00A15894"/>
    <w:rsid w:val="00A159C5"/>
    <w:rsid w:val="00A15A43"/>
    <w:rsid w:val="00A15AD4"/>
    <w:rsid w:val="00A15BAB"/>
    <w:rsid w:val="00A15BE2"/>
    <w:rsid w:val="00A15D72"/>
    <w:rsid w:val="00A160D8"/>
    <w:rsid w:val="00A162A0"/>
    <w:rsid w:val="00A16645"/>
    <w:rsid w:val="00A167CE"/>
    <w:rsid w:val="00A16E92"/>
    <w:rsid w:val="00A17197"/>
    <w:rsid w:val="00A17299"/>
    <w:rsid w:val="00A1740B"/>
    <w:rsid w:val="00A1747D"/>
    <w:rsid w:val="00A175BC"/>
    <w:rsid w:val="00A17D08"/>
    <w:rsid w:val="00A17FE3"/>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4F1"/>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74"/>
    <w:rsid w:val="00A252E9"/>
    <w:rsid w:val="00A25806"/>
    <w:rsid w:val="00A25A55"/>
    <w:rsid w:val="00A25C2C"/>
    <w:rsid w:val="00A25D6B"/>
    <w:rsid w:val="00A25E97"/>
    <w:rsid w:val="00A262FD"/>
    <w:rsid w:val="00A2644D"/>
    <w:rsid w:val="00A266E4"/>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C"/>
    <w:rsid w:val="00A32970"/>
    <w:rsid w:val="00A329C0"/>
    <w:rsid w:val="00A32A55"/>
    <w:rsid w:val="00A32CDB"/>
    <w:rsid w:val="00A32D41"/>
    <w:rsid w:val="00A32E44"/>
    <w:rsid w:val="00A32E7F"/>
    <w:rsid w:val="00A32EB8"/>
    <w:rsid w:val="00A3300B"/>
    <w:rsid w:val="00A3316B"/>
    <w:rsid w:val="00A3330F"/>
    <w:rsid w:val="00A33320"/>
    <w:rsid w:val="00A33407"/>
    <w:rsid w:val="00A334D1"/>
    <w:rsid w:val="00A3377E"/>
    <w:rsid w:val="00A33859"/>
    <w:rsid w:val="00A33924"/>
    <w:rsid w:val="00A33A16"/>
    <w:rsid w:val="00A33A73"/>
    <w:rsid w:val="00A33ADE"/>
    <w:rsid w:val="00A33DF5"/>
    <w:rsid w:val="00A340A8"/>
    <w:rsid w:val="00A3422C"/>
    <w:rsid w:val="00A3455B"/>
    <w:rsid w:val="00A34661"/>
    <w:rsid w:val="00A34AA8"/>
    <w:rsid w:val="00A34E1D"/>
    <w:rsid w:val="00A34F5C"/>
    <w:rsid w:val="00A3512A"/>
    <w:rsid w:val="00A3515A"/>
    <w:rsid w:val="00A3542A"/>
    <w:rsid w:val="00A35777"/>
    <w:rsid w:val="00A358DB"/>
    <w:rsid w:val="00A358DE"/>
    <w:rsid w:val="00A359F0"/>
    <w:rsid w:val="00A35A0B"/>
    <w:rsid w:val="00A35BD6"/>
    <w:rsid w:val="00A36402"/>
    <w:rsid w:val="00A367F7"/>
    <w:rsid w:val="00A36915"/>
    <w:rsid w:val="00A36946"/>
    <w:rsid w:val="00A369AE"/>
    <w:rsid w:val="00A36B3F"/>
    <w:rsid w:val="00A36C91"/>
    <w:rsid w:val="00A36D40"/>
    <w:rsid w:val="00A36F61"/>
    <w:rsid w:val="00A37255"/>
    <w:rsid w:val="00A372E5"/>
    <w:rsid w:val="00A37992"/>
    <w:rsid w:val="00A37DE5"/>
    <w:rsid w:val="00A37DEE"/>
    <w:rsid w:val="00A4004D"/>
    <w:rsid w:val="00A401BF"/>
    <w:rsid w:val="00A4029D"/>
    <w:rsid w:val="00A402F4"/>
    <w:rsid w:val="00A40543"/>
    <w:rsid w:val="00A40604"/>
    <w:rsid w:val="00A4065A"/>
    <w:rsid w:val="00A40F41"/>
    <w:rsid w:val="00A413D1"/>
    <w:rsid w:val="00A415CA"/>
    <w:rsid w:val="00A4182F"/>
    <w:rsid w:val="00A41A6E"/>
    <w:rsid w:val="00A41BD8"/>
    <w:rsid w:val="00A41BE5"/>
    <w:rsid w:val="00A41F0E"/>
    <w:rsid w:val="00A41FC1"/>
    <w:rsid w:val="00A42166"/>
    <w:rsid w:val="00A4232D"/>
    <w:rsid w:val="00A42739"/>
    <w:rsid w:val="00A42AAF"/>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BDE"/>
    <w:rsid w:val="00A44D27"/>
    <w:rsid w:val="00A44F90"/>
    <w:rsid w:val="00A45293"/>
    <w:rsid w:val="00A45506"/>
    <w:rsid w:val="00A45A58"/>
    <w:rsid w:val="00A45C17"/>
    <w:rsid w:val="00A45D30"/>
    <w:rsid w:val="00A45FD5"/>
    <w:rsid w:val="00A45FE0"/>
    <w:rsid w:val="00A462CB"/>
    <w:rsid w:val="00A466C2"/>
    <w:rsid w:val="00A467BE"/>
    <w:rsid w:val="00A46A41"/>
    <w:rsid w:val="00A46A5F"/>
    <w:rsid w:val="00A46DAD"/>
    <w:rsid w:val="00A471B6"/>
    <w:rsid w:val="00A4741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D37"/>
    <w:rsid w:val="00A51F1F"/>
    <w:rsid w:val="00A525EA"/>
    <w:rsid w:val="00A529AE"/>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8A"/>
    <w:rsid w:val="00A554BC"/>
    <w:rsid w:val="00A554E4"/>
    <w:rsid w:val="00A55983"/>
    <w:rsid w:val="00A55A2E"/>
    <w:rsid w:val="00A55C4F"/>
    <w:rsid w:val="00A55CC5"/>
    <w:rsid w:val="00A55D76"/>
    <w:rsid w:val="00A55E3B"/>
    <w:rsid w:val="00A55F72"/>
    <w:rsid w:val="00A560AD"/>
    <w:rsid w:val="00A5668D"/>
    <w:rsid w:val="00A5689C"/>
    <w:rsid w:val="00A56C27"/>
    <w:rsid w:val="00A56D82"/>
    <w:rsid w:val="00A56F5E"/>
    <w:rsid w:val="00A56FB9"/>
    <w:rsid w:val="00A578B5"/>
    <w:rsid w:val="00A57EA9"/>
    <w:rsid w:val="00A600BF"/>
    <w:rsid w:val="00A603A2"/>
    <w:rsid w:val="00A603F5"/>
    <w:rsid w:val="00A606C5"/>
    <w:rsid w:val="00A607A1"/>
    <w:rsid w:val="00A60B5F"/>
    <w:rsid w:val="00A60B8C"/>
    <w:rsid w:val="00A614B7"/>
    <w:rsid w:val="00A61969"/>
    <w:rsid w:val="00A61B2C"/>
    <w:rsid w:val="00A61B5B"/>
    <w:rsid w:val="00A61C74"/>
    <w:rsid w:val="00A61F18"/>
    <w:rsid w:val="00A61F1C"/>
    <w:rsid w:val="00A61FFE"/>
    <w:rsid w:val="00A622AF"/>
    <w:rsid w:val="00A6261F"/>
    <w:rsid w:val="00A62631"/>
    <w:rsid w:val="00A626B0"/>
    <w:rsid w:val="00A628CE"/>
    <w:rsid w:val="00A62F17"/>
    <w:rsid w:val="00A63099"/>
    <w:rsid w:val="00A631E1"/>
    <w:rsid w:val="00A6345B"/>
    <w:rsid w:val="00A63468"/>
    <w:rsid w:val="00A639AB"/>
    <w:rsid w:val="00A639D6"/>
    <w:rsid w:val="00A639DD"/>
    <w:rsid w:val="00A63E98"/>
    <w:rsid w:val="00A63EC1"/>
    <w:rsid w:val="00A63F37"/>
    <w:rsid w:val="00A64151"/>
    <w:rsid w:val="00A644E2"/>
    <w:rsid w:val="00A64523"/>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132"/>
    <w:rsid w:val="00A67252"/>
    <w:rsid w:val="00A67400"/>
    <w:rsid w:val="00A6782E"/>
    <w:rsid w:val="00A67937"/>
    <w:rsid w:val="00A67A47"/>
    <w:rsid w:val="00A703D6"/>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C03"/>
    <w:rsid w:val="00A73DB6"/>
    <w:rsid w:val="00A73F29"/>
    <w:rsid w:val="00A74155"/>
    <w:rsid w:val="00A74159"/>
    <w:rsid w:val="00A7437F"/>
    <w:rsid w:val="00A744B8"/>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5CD"/>
    <w:rsid w:val="00A776C5"/>
    <w:rsid w:val="00A77AFF"/>
    <w:rsid w:val="00A77B2A"/>
    <w:rsid w:val="00A77C1D"/>
    <w:rsid w:val="00A77D39"/>
    <w:rsid w:val="00A77E96"/>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3E1"/>
    <w:rsid w:val="00A829FF"/>
    <w:rsid w:val="00A82B13"/>
    <w:rsid w:val="00A82F10"/>
    <w:rsid w:val="00A830D0"/>
    <w:rsid w:val="00A8399F"/>
    <w:rsid w:val="00A83EF6"/>
    <w:rsid w:val="00A8401C"/>
    <w:rsid w:val="00A843C2"/>
    <w:rsid w:val="00A843E3"/>
    <w:rsid w:val="00A844F5"/>
    <w:rsid w:val="00A847B2"/>
    <w:rsid w:val="00A848BB"/>
    <w:rsid w:val="00A84C1B"/>
    <w:rsid w:val="00A85504"/>
    <w:rsid w:val="00A85511"/>
    <w:rsid w:val="00A8569C"/>
    <w:rsid w:val="00A856AF"/>
    <w:rsid w:val="00A8599C"/>
    <w:rsid w:val="00A85A70"/>
    <w:rsid w:val="00A85ABF"/>
    <w:rsid w:val="00A85AF7"/>
    <w:rsid w:val="00A85CBC"/>
    <w:rsid w:val="00A85DAB"/>
    <w:rsid w:val="00A85E40"/>
    <w:rsid w:val="00A85F22"/>
    <w:rsid w:val="00A86819"/>
    <w:rsid w:val="00A86B99"/>
    <w:rsid w:val="00A86BC8"/>
    <w:rsid w:val="00A86D4B"/>
    <w:rsid w:val="00A86DCE"/>
    <w:rsid w:val="00A86E69"/>
    <w:rsid w:val="00A86F6F"/>
    <w:rsid w:val="00A86FD8"/>
    <w:rsid w:val="00A87054"/>
    <w:rsid w:val="00A872E2"/>
    <w:rsid w:val="00A87506"/>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5BD"/>
    <w:rsid w:val="00A976C7"/>
    <w:rsid w:val="00A9792B"/>
    <w:rsid w:val="00A97AA9"/>
    <w:rsid w:val="00A97CAF"/>
    <w:rsid w:val="00A97E57"/>
    <w:rsid w:val="00AA025D"/>
    <w:rsid w:val="00AA027E"/>
    <w:rsid w:val="00AA0664"/>
    <w:rsid w:val="00AA069B"/>
    <w:rsid w:val="00AA08AB"/>
    <w:rsid w:val="00AA0A29"/>
    <w:rsid w:val="00AA0B19"/>
    <w:rsid w:val="00AA0E61"/>
    <w:rsid w:val="00AA11A9"/>
    <w:rsid w:val="00AA1363"/>
    <w:rsid w:val="00AA13AA"/>
    <w:rsid w:val="00AA1573"/>
    <w:rsid w:val="00AA19EA"/>
    <w:rsid w:val="00AA1CFE"/>
    <w:rsid w:val="00AA1FA4"/>
    <w:rsid w:val="00AA20C3"/>
    <w:rsid w:val="00AA2258"/>
    <w:rsid w:val="00AA22A9"/>
    <w:rsid w:val="00AA2D0C"/>
    <w:rsid w:val="00AA2F7B"/>
    <w:rsid w:val="00AA303F"/>
    <w:rsid w:val="00AA357F"/>
    <w:rsid w:val="00AA35B9"/>
    <w:rsid w:val="00AA43D1"/>
    <w:rsid w:val="00AA45E5"/>
    <w:rsid w:val="00AA4825"/>
    <w:rsid w:val="00AA482A"/>
    <w:rsid w:val="00AA4F62"/>
    <w:rsid w:val="00AA5146"/>
    <w:rsid w:val="00AA522F"/>
    <w:rsid w:val="00AA5374"/>
    <w:rsid w:val="00AA53AD"/>
    <w:rsid w:val="00AA5F72"/>
    <w:rsid w:val="00AA668C"/>
    <w:rsid w:val="00AA66C8"/>
    <w:rsid w:val="00AA687B"/>
    <w:rsid w:val="00AA6AB0"/>
    <w:rsid w:val="00AA6B4F"/>
    <w:rsid w:val="00AA6D66"/>
    <w:rsid w:val="00AA704D"/>
    <w:rsid w:val="00AA71C5"/>
    <w:rsid w:val="00AA71EB"/>
    <w:rsid w:val="00AA7233"/>
    <w:rsid w:val="00AA7331"/>
    <w:rsid w:val="00AA73DE"/>
    <w:rsid w:val="00AA761F"/>
    <w:rsid w:val="00AA76FE"/>
    <w:rsid w:val="00AA78AE"/>
    <w:rsid w:val="00AA78FC"/>
    <w:rsid w:val="00AA7BEB"/>
    <w:rsid w:val="00AA7D90"/>
    <w:rsid w:val="00AA7D9F"/>
    <w:rsid w:val="00AA7EB1"/>
    <w:rsid w:val="00AB039C"/>
    <w:rsid w:val="00AB0C5E"/>
    <w:rsid w:val="00AB0D2D"/>
    <w:rsid w:val="00AB0D49"/>
    <w:rsid w:val="00AB13CE"/>
    <w:rsid w:val="00AB15A9"/>
    <w:rsid w:val="00AB15CC"/>
    <w:rsid w:val="00AB15D3"/>
    <w:rsid w:val="00AB1AC3"/>
    <w:rsid w:val="00AB22B1"/>
    <w:rsid w:val="00AB257D"/>
    <w:rsid w:val="00AB2BD2"/>
    <w:rsid w:val="00AB2E13"/>
    <w:rsid w:val="00AB2E2D"/>
    <w:rsid w:val="00AB308E"/>
    <w:rsid w:val="00AB3163"/>
    <w:rsid w:val="00AB3446"/>
    <w:rsid w:val="00AB3913"/>
    <w:rsid w:val="00AB3EB6"/>
    <w:rsid w:val="00AB43AF"/>
    <w:rsid w:val="00AB4428"/>
    <w:rsid w:val="00AB456C"/>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6D"/>
    <w:rsid w:val="00AB5CFC"/>
    <w:rsid w:val="00AB5ECB"/>
    <w:rsid w:val="00AB5F7C"/>
    <w:rsid w:val="00AB61C1"/>
    <w:rsid w:val="00AB630E"/>
    <w:rsid w:val="00AB6B75"/>
    <w:rsid w:val="00AB7426"/>
    <w:rsid w:val="00AB7734"/>
    <w:rsid w:val="00AB7A01"/>
    <w:rsid w:val="00AB7A66"/>
    <w:rsid w:val="00AB7A75"/>
    <w:rsid w:val="00AB7CCA"/>
    <w:rsid w:val="00AB7D9A"/>
    <w:rsid w:val="00AC0550"/>
    <w:rsid w:val="00AC08DF"/>
    <w:rsid w:val="00AC0917"/>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2BF"/>
    <w:rsid w:val="00AC44D3"/>
    <w:rsid w:val="00AC4585"/>
    <w:rsid w:val="00AC4699"/>
    <w:rsid w:val="00AC474A"/>
    <w:rsid w:val="00AC47C3"/>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BC3"/>
    <w:rsid w:val="00AC7C13"/>
    <w:rsid w:val="00AC7E06"/>
    <w:rsid w:val="00AC7EFB"/>
    <w:rsid w:val="00AD001D"/>
    <w:rsid w:val="00AD004F"/>
    <w:rsid w:val="00AD0127"/>
    <w:rsid w:val="00AD0699"/>
    <w:rsid w:val="00AD08DE"/>
    <w:rsid w:val="00AD1507"/>
    <w:rsid w:val="00AD15C4"/>
    <w:rsid w:val="00AD1636"/>
    <w:rsid w:val="00AD1C2A"/>
    <w:rsid w:val="00AD1D86"/>
    <w:rsid w:val="00AD26F4"/>
    <w:rsid w:val="00AD299E"/>
    <w:rsid w:val="00AD2D35"/>
    <w:rsid w:val="00AD329A"/>
    <w:rsid w:val="00AD3389"/>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F5C"/>
    <w:rsid w:val="00AD5FC9"/>
    <w:rsid w:val="00AD61C9"/>
    <w:rsid w:val="00AD6631"/>
    <w:rsid w:val="00AD67DA"/>
    <w:rsid w:val="00AD69E9"/>
    <w:rsid w:val="00AD6C7D"/>
    <w:rsid w:val="00AD6DB6"/>
    <w:rsid w:val="00AD6E3B"/>
    <w:rsid w:val="00AD6EB1"/>
    <w:rsid w:val="00AD7460"/>
    <w:rsid w:val="00AD766C"/>
    <w:rsid w:val="00AD7F24"/>
    <w:rsid w:val="00AE0A08"/>
    <w:rsid w:val="00AE0B6D"/>
    <w:rsid w:val="00AE0C5E"/>
    <w:rsid w:val="00AE0DAD"/>
    <w:rsid w:val="00AE0F47"/>
    <w:rsid w:val="00AE118C"/>
    <w:rsid w:val="00AE11BA"/>
    <w:rsid w:val="00AE1462"/>
    <w:rsid w:val="00AE1515"/>
    <w:rsid w:val="00AE182D"/>
    <w:rsid w:val="00AE1B52"/>
    <w:rsid w:val="00AE1C07"/>
    <w:rsid w:val="00AE1D6A"/>
    <w:rsid w:val="00AE1E4B"/>
    <w:rsid w:val="00AE1F5D"/>
    <w:rsid w:val="00AE1FD8"/>
    <w:rsid w:val="00AE20E0"/>
    <w:rsid w:val="00AE2164"/>
    <w:rsid w:val="00AE2166"/>
    <w:rsid w:val="00AE225C"/>
    <w:rsid w:val="00AE26E0"/>
    <w:rsid w:val="00AE2E05"/>
    <w:rsid w:val="00AE302B"/>
    <w:rsid w:val="00AE3199"/>
    <w:rsid w:val="00AE325E"/>
    <w:rsid w:val="00AE326F"/>
    <w:rsid w:val="00AE330F"/>
    <w:rsid w:val="00AE3434"/>
    <w:rsid w:val="00AE34A1"/>
    <w:rsid w:val="00AE36C5"/>
    <w:rsid w:val="00AE36FB"/>
    <w:rsid w:val="00AE37CD"/>
    <w:rsid w:val="00AE3932"/>
    <w:rsid w:val="00AE3939"/>
    <w:rsid w:val="00AE3A7E"/>
    <w:rsid w:val="00AE4167"/>
    <w:rsid w:val="00AE47B1"/>
    <w:rsid w:val="00AE4A38"/>
    <w:rsid w:val="00AE4A3B"/>
    <w:rsid w:val="00AE4A54"/>
    <w:rsid w:val="00AE4B40"/>
    <w:rsid w:val="00AE4C33"/>
    <w:rsid w:val="00AE4FD8"/>
    <w:rsid w:val="00AE51AF"/>
    <w:rsid w:val="00AE56AF"/>
    <w:rsid w:val="00AE5906"/>
    <w:rsid w:val="00AE5A81"/>
    <w:rsid w:val="00AE616A"/>
    <w:rsid w:val="00AE683B"/>
    <w:rsid w:val="00AE696C"/>
    <w:rsid w:val="00AE6992"/>
    <w:rsid w:val="00AE6FB9"/>
    <w:rsid w:val="00AE73DF"/>
    <w:rsid w:val="00AE741C"/>
    <w:rsid w:val="00AE7632"/>
    <w:rsid w:val="00AE7703"/>
    <w:rsid w:val="00AE7854"/>
    <w:rsid w:val="00AE794A"/>
    <w:rsid w:val="00AE7CBC"/>
    <w:rsid w:val="00AE7EDB"/>
    <w:rsid w:val="00AF0455"/>
    <w:rsid w:val="00AF066A"/>
    <w:rsid w:val="00AF0905"/>
    <w:rsid w:val="00AF0C96"/>
    <w:rsid w:val="00AF0EC2"/>
    <w:rsid w:val="00AF11FC"/>
    <w:rsid w:val="00AF1375"/>
    <w:rsid w:val="00AF1458"/>
    <w:rsid w:val="00AF15E5"/>
    <w:rsid w:val="00AF195D"/>
    <w:rsid w:val="00AF1A08"/>
    <w:rsid w:val="00AF1E04"/>
    <w:rsid w:val="00AF1F86"/>
    <w:rsid w:val="00AF209A"/>
    <w:rsid w:val="00AF22EF"/>
    <w:rsid w:val="00AF232A"/>
    <w:rsid w:val="00AF27AA"/>
    <w:rsid w:val="00AF2803"/>
    <w:rsid w:val="00AF2A87"/>
    <w:rsid w:val="00AF2C54"/>
    <w:rsid w:val="00AF2EB1"/>
    <w:rsid w:val="00AF2F8C"/>
    <w:rsid w:val="00AF34E2"/>
    <w:rsid w:val="00AF379C"/>
    <w:rsid w:val="00AF3807"/>
    <w:rsid w:val="00AF3A46"/>
    <w:rsid w:val="00AF3EE9"/>
    <w:rsid w:val="00AF3FD7"/>
    <w:rsid w:val="00AF3FDC"/>
    <w:rsid w:val="00AF40E9"/>
    <w:rsid w:val="00AF4272"/>
    <w:rsid w:val="00AF453A"/>
    <w:rsid w:val="00AF4742"/>
    <w:rsid w:val="00AF49FA"/>
    <w:rsid w:val="00AF4A28"/>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97D"/>
    <w:rsid w:val="00AF798A"/>
    <w:rsid w:val="00AF7E09"/>
    <w:rsid w:val="00AF7EA0"/>
    <w:rsid w:val="00AF7F84"/>
    <w:rsid w:val="00B00127"/>
    <w:rsid w:val="00B003A0"/>
    <w:rsid w:val="00B00426"/>
    <w:rsid w:val="00B00467"/>
    <w:rsid w:val="00B005E3"/>
    <w:rsid w:val="00B00842"/>
    <w:rsid w:val="00B01086"/>
    <w:rsid w:val="00B0179C"/>
    <w:rsid w:val="00B01B71"/>
    <w:rsid w:val="00B01C40"/>
    <w:rsid w:val="00B01ECA"/>
    <w:rsid w:val="00B022ED"/>
    <w:rsid w:val="00B02611"/>
    <w:rsid w:val="00B02692"/>
    <w:rsid w:val="00B028F2"/>
    <w:rsid w:val="00B02AAF"/>
    <w:rsid w:val="00B02CF8"/>
    <w:rsid w:val="00B02DA7"/>
    <w:rsid w:val="00B02E1F"/>
    <w:rsid w:val="00B02EF9"/>
    <w:rsid w:val="00B02F31"/>
    <w:rsid w:val="00B0338A"/>
    <w:rsid w:val="00B03527"/>
    <w:rsid w:val="00B0370F"/>
    <w:rsid w:val="00B0389E"/>
    <w:rsid w:val="00B0393D"/>
    <w:rsid w:val="00B045D6"/>
    <w:rsid w:val="00B046BE"/>
    <w:rsid w:val="00B04ABC"/>
    <w:rsid w:val="00B04E94"/>
    <w:rsid w:val="00B04EAD"/>
    <w:rsid w:val="00B05069"/>
    <w:rsid w:val="00B0512E"/>
    <w:rsid w:val="00B05450"/>
    <w:rsid w:val="00B054DA"/>
    <w:rsid w:val="00B05521"/>
    <w:rsid w:val="00B0553B"/>
    <w:rsid w:val="00B058E5"/>
    <w:rsid w:val="00B05ACE"/>
    <w:rsid w:val="00B05B2C"/>
    <w:rsid w:val="00B05E66"/>
    <w:rsid w:val="00B06752"/>
    <w:rsid w:val="00B06793"/>
    <w:rsid w:val="00B06C75"/>
    <w:rsid w:val="00B06D80"/>
    <w:rsid w:val="00B06D95"/>
    <w:rsid w:val="00B07088"/>
    <w:rsid w:val="00B07776"/>
    <w:rsid w:val="00B07D83"/>
    <w:rsid w:val="00B07E41"/>
    <w:rsid w:val="00B10189"/>
    <w:rsid w:val="00B1055B"/>
    <w:rsid w:val="00B10596"/>
    <w:rsid w:val="00B10AC7"/>
    <w:rsid w:val="00B10AD9"/>
    <w:rsid w:val="00B10CEB"/>
    <w:rsid w:val="00B10E07"/>
    <w:rsid w:val="00B10FAA"/>
    <w:rsid w:val="00B10FD5"/>
    <w:rsid w:val="00B10FE9"/>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E3"/>
    <w:rsid w:val="00B12AEF"/>
    <w:rsid w:val="00B12BD4"/>
    <w:rsid w:val="00B12BF3"/>
    <w:rsid w:val="00B12C64"/>
    <w:rsid w:val="00B13017"/>
    <w:rsid w:val="00B130B3"/>
    <w:rsid w:val="00B13235"/>
    <w:rsid w:val="00B13D1E"/>
    <w:rsid w:val="00B13D99"/>
    <w:rsid w:val="00B13F5F"/>
    <w:rsid w:val="00B13FEE"/>
    <w:rsid w:val="00B14140"/>
    <w:rsid w:val="00B1437D"/>
    <w:rsid w:val="00B144EC"/>
    <w:rsid w:val="00B14696"/>
    <w:rsid w:val="00B14C0B"/>
    <w:rsid w:val="00B150D8"/>
    <w:rsid w:val="00B153C6"/>
    <w:rsid w:val="00B154F6"/>
    <w:rsid w:val="00B156D0"/>
    <w:rsid w:val="00B157E7"/>
    <w:rsid w:val="00B15C01"/>
    <w:rsid w:val="00B163D5"/>
    <w:rsid w:val="00B16AD8"/>
    <w:rsid w:val="00B16AE4"/>
    <w:rsid w:val="00B16AFB"/>
    <w:rsid w:val="00B16CC5"/>
    <w:rsid w:val="00B16FCC"/>
    <w:rsid w:val="00B17451"/>
    <w:rsid w:val="00B17698"/>
    <w:rsid w:val="00B17883"/>
    <w:rsid w:val="00B17B2A"/>
    <w:rsid w:val="00B17CD8"/>
    <w:rsid w:val="00B17DED"/>
    <w:rsid w:val="00B17E3D"/>
    <w:rsid w:val="00B17EA4"/>
    <w:rsid w:val="00B17FA9"/>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6F"/>
    <w:rsid w:val="00B21578"/>
    <w:rsid w:val="00B21749"/>
    <w:rsid w:val="00B21ABA"/>
    <w:rsid w:val="00B21B29"/>
    <w:rsid w:val="00B21C88"/>
    <w:rsid w:val="00B221B8"/>
    <w:rsid w:val="00B22374"/>
    <w:rsid w:val="00B22387"/>
    <w:rsid w:val="00B2274D"/>
    <w:rsid w:val="00B2284B"/>
    <w:rsid w:val="00B229FF"/>
    <w:rsid w:val="00B22A56"/>
    <w:rsid w:val="00B22AAB"/>
    <w:rsid w:val="00B22AE7"/>
    <w:rsid w:val="00B22B38"/>
    <w:rsid w:val="00B22D55"/>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FD"/>
    <w:rsid w:val="00B25290"/>
    <w:rsid w:val="00B256E3"/>
    <w:rsid w:val="00B256FA"/>
    <w:rsid w:val="00B25762"/>
    <w:rsid w:val="00B258BB"/>
    <w:rsid w:val="00B25B10"/>
    <w:rsid w:val="00B25CB8"/>
    <w:rsid w:val="00B25D18"/>
    <w:rsid w:val="00B25F8E"/>
    <w:rsid w:val="00B26133"/>
    <w:rsid w:val="00B265D3"/>
    <w:rsid w:val="00B2665E"/>
    <w:rsid w:val="00B2673B"/>
    <w:rsid w:val="00B269C4"/>
    <w:rsid w:val="00B26DB5"/>
    <w:rsid w:val="00B27106"/>
    <w:rsid w:val="00B27329"/>
    <w:rsid w:val="00B276DD"/>
    <w:rsid w:val="00B2774C"/>
    <w:rsid w:val="00B279D5"/>
    <w:rsid w:val="00B27F36"/>
    <w:rsid w:val="00B3000C"/>
    <w:rsid w:val="00B30197"/>
    <w:rsid w:val="00B303BA"/>
    <w:rsid w:val="00B304C2"/>
    <w:rsid w:val="00B30D13"/>
    <w:rsid w:val="00B311C2"/>
    <w:rsid w:val="00B31814"/>
    <w:rsid w:val="00B31974"/>
    <w:rsid w:val="00B31CCB"/>
    <w:rsid w:val="00B31F67"/>
    <w:rsid w:val="00B32169"/>
    <w:rsid w:val="00B324DA"/>
    <w:rsid w:val="00B32867"/>
    <w:rsid w:val="00B32884"/>
    <w:rsid w:val="00B32921"/>
    <w:rsid w:val="00B329A9"/>
    <w:rsid w:val="00B32A96"/>
    <w:rsid w:val="00B32C0E"/>
    <w:rsid w:val="00B32D31"/>
    <w:rsid w:val="00B32DD2"/>
    <w:rsid w:val="00B32E00"/>
    <w:rsid w:val="00B32E43"/>
    <w:rsid w:val="00B3312F"/>
    <w:rsid w:val="00B334C1"/>
    <w:rsid w:val="00B33B6C"/>
    <w:rsid w:val="00B33E97"/>
    <w:rsid w:val="00B34296"/>
    <w:rsid w:val="00B3451B"/>
    <w:rsid w:val="00B34870"/>
    <w:rsid w:val="00B34910"/>
    <w:rsid w:val="00B349BE"/>
    <w:rsid w:val="00B34A43"/>
    <w:rsid w:val="00B34AFC"/>
    <w:rsid w:val="00B34CFA"/>
    <w:rsid w:val="00B34F9E"/>
    <w:rsid w:val="00B3528A"/>
    <w:rsid w:val="00B35412"/>
    <w:rsid w:val="00B35716"/>
    <w:rsid w:val="00B35914"/>
    <w:rsid w:val="00B35AAD"/>
    <w:rsid w:val="00B35ABB"/>
    <w:rsid w:val="00B35B11"/>
    <w:rsid w:val="00B35E52"/>
    <w:rsid w:val="00B35E73"/>
    <w:rsid w:val="00B365C5"/>
    <w:rsid w:val="00B3660B"/>
    <w:rsid w:val="00B36CD1"/>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141"/>
    <w:rsid w:val="00B435D8"/>
    <w:rsid w:val="00B439B0"/>
    <w:rsid w:val="00B43E3D"/>
    <w:rsid w:val="00B43F1D"/>
    <w:rsid w:val="00B43F3C"/>
    <w:rsid w:val="00B43F4E"/>
    <w:rsid w:val="00B441B5"/>
    <w:rsid w:val="00B442B5"/>
    <w:rsid w:val="00B444C9"/>
    <w:rsid w:val="00B4464D"/>
    <w:rsid w:val="00B44A1F"/>
    <w:rsid w:val="00B44EA5"/>
    <w:rsid w:val="00B44FB4"/>
    <w:rsid w:val="00B4521A"/>
    <w:rsid w:val="00B457E9"/>
    <w:rsid w:val="00B45841"/>
    <w:rsid w:val="00B458C6"/>
    <w:rsid w:val="00B45B9B"/>
    <w:rsid w:val="00B45D30"/>
    <w:rsid w:val="00B45FBB"/>
    <w:rsid w:val="00B45FDF"/>
    <w:rsid w:val="00B4614C"/>
    <w:rsid w:val="00B46173"/>
    <w:rsid w:val="00B467A7"/>
    <w:rsid w:val="00B467E4"/>
    <w:rsid w:val="00B46949"/>
    <w:rsid w:val="00B469EB"/>
    <w:rsid w:val="00B46B7D"/>
    <w:rsid w:val="00B46CCB"/>
    <w:rsid w:val="00B46F9D"/>
    <w:rsid w:val="00B47303"/>
    <w:rsid w:val="00B4735A"/>
    <w:rsid w:val="00B47579"/>
    <w:rsid w:val="00B479DC"/>
    <w:rsid w:val="00B47C8C"/>
    <w:rsid w:val="00B47CFC"/>
    <w:rsid w:val="00B47F4D"/>
    <w:rsid w:val="00B500D7"/>
    <w:rsid w:val="00B50131"/>
    <w:rsid w:val="00B50347"/>
    <w:rsid w:val="00B503FF"/>
    <w:rsid w:val="00B50619"/>
    <w:rsid w:val="00B506FD"/>
    <w:rsid w:val="00B50886"/>
    <w:rsid w:val="00B50989"/>
    <w:rsid w:val="00B50A5D"/>
    <w:rsid w:val="00B50BCD"/>
    <w:rsid w:val="00B50E2A"/>
    <w:rsid w:val="00B50F86"/>
    <w:rsid w:val="00B510D4"/>
    <w:rsid w:val="00B512B4"/>
    <w:rsid w:val="00B51C2E"/>
    <w:rsid w:val="00B5241D"/>
    <w:rsid w:val="00B52618"/>
    <w:rsid w:val="00B5285E"/>
    <w:rsid w:val="00B52971"/>
    <w:rsid w:val="00B52A2C"/>
    <w:rsid w:val="00B52E62"/>
    <w:rsid w:val="00B52F56"/>
    <w:rsid w:val="00B53040"/>
    <w:rsid w:val="00B531F7"/>
    <w:rsid w:val="00B532A1"/>
    <w:rsid w:val="00B53492"/>
    <w:rsid w:val="00B5374E"/>
    <w:rsid w:val="00B53823"/>
    <w:rsid w:val="00B53ABB"/>
    <w:rsid w:val="00B53B31"/>
    <w:rsid w:val="00B53B51"/>
    <w:rsid w:val="00B53C3F"/>
    <w:rsid w:val="00B540E8"/>
    <w:rsid w:val="00B542E5"/>
    <w:rsid w:val="00B54349"/>
    <w:rsid w:val="00B54C90"/>
    <w:rsid w:val="00B54E77"/>
    <w:rsid w:val="00B54FFF"/>
    <w:rsid w:val="00B551B4"/>
    <w:rsid w:val="00B5523B"/>
    <w:rsid w:val="00B55434"/>
    <w:rsid w:val="00B5545D"/>
    <w:rsid w:val="00B55835"/>
    <w:rsid w:val="00B558B6"/>
    <w:rsid w:val="00B55C17"/>
    <w:rsid w:val="00B55DC5"/>
    <w:rsid w:val="00B55FCB"/>
    <w:rsid w:val="00B56488"/>
    <w:rsid w:val="00B5659F"/>
    <w:rsid w:val="00B567E3"/>
    <w:rsid w:val="00B56C2B"/>
    <w:rsid w:val="00B56E0D"/>
    <w:rsid w:val="00B56EB8"/>
    <w:rsid w:val="00B56EF8"/>
    <w:rsid w:val="00B56F59"/>
    <w:rsid w:val="00B572C6"/>
    <w:rsid w:val="00B57715"/>
    <w:rsid w:val="00B57AB9"/>
    <w:rsid w:val="00B57BF5"/>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4D0"/>
    <w:rsid w:val="00B6362F"/>
    <w:rsid w:val="00B63988"/>
    <w:rsid w:val="00B63E8A"/>
    <w:rsid w:val="00B63EA5"/>
    <w:rsid w:val="00B64480"/>
    <w:rsid w:val="00B64493"/>
    <w:rsid w:val="00B6478A"/>
    <w:rsid w:val="00B64CE0"/>
    <w:rsid w:val="00B64E10"/>
    <w:rsid w:val="00B64E27"/>
    <w:rsid w:val="00B64EE2"/>
    <w:rsid w:val="00B64F74"/>
    <w:rsid w:val="00B64FFD"/>
    <w:rsid w:val="00B65405"/>
    <w:rsid w:val="00B6555B"/>
    <w:rsid w:val="00B655E2"/>
    <w:rsid w:val="00B6575D"/>
    <w:rsid w:val="00B65D29"/>
    <w:rsid w:val="00B65DD1"/>
    <w:rsid w:val="00B65F4C"/>
    <w:rsid w:val="00B661BC"/>
    <w:rsid w:val="00B66551"/>
    <w:rsid w:val="00B66CD3"/>
    <w:rsid w:val="00B67235"/>
    <w:rsid w:val="00B677AD"/>
    <w:rsid w:val="00B67816"/>
    <w:rsid w:val="00B67AED"/>
    <w:rsid w:val="00B67CC6"/>
    <w:rsid w:val="00B67EB2"/>
    <w:rsid w:val="00B701C8"/>
    <w:rsid w:val="00B70614"/>
    <w:rsid w:val="00B709E4"/>
    <w:rsid w:val="00B70A72"/>
    <w:rsid w:val="00B70AC2"/>
    <w:rsid w:val="00B70AF3"/>
    <w:rsid w:val="00B70D76"/>
    <w:rsid w:val="00B70EA3"/>
    <w:rsid w:val="00B70EEB"/>
    <w:rsid w:val="00B71480"/>
    <w:rsid w:val="00B7171F"/>
    <w:rsid w:val="00B717CC"/>
    <w:rsid w:val="00B71C4B"/>
    <w:rsid w:val="00B71CA5"/>
    <w:rsid w:val="00B72018"/>
    <w:rsid w:val="00B726F0"/>
    <w:rsid w:val="00B72A0A"/>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F4B"/>
    <w:rsid w:val="00B80135"/>
    <w:rsid w:val="00B80273"/>
    <w:rsid w:val="00B80574"/>
    <w:rsid w:val="00B8072B"/>
    <w:rsid w:val="00B809FF"/>
    <w:rsid w:val="00B80B42"/>
    <w:rsid w:val="00B80E56"/>
    <w:rsid w:val="00B80F24"/>
    <w:rsid w:val="00B80FB9"/>
    <w:rsid w:val="00B810B8"/>
    <w:rsid w:val="00B81DA0"/>
    <w:rsid w:val="00B81F1F"/>
    <w:rsid w:val="00B81F6B"/>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5E8"/>
    <w:rsid w:val="00B85658"/>
    <w:rsid w:val="00B85742"/>
    <w:rsid w:val="00B859FF"/>
    <w:rsid w:val="00B85C81"/>
    <w:rsid w:val="00B85CB3"/>
    <w:rsid w:val="00B85ED8"/>
    <w:rsid w:val="00B86150"/>
    <w:rsid w:val="00B866D6"/>
    <w:rsid w:val="00B867F7"/>
    <w:rsid w:val="00B8694D"/>
    <w:rsid w:val="00B86B53"/>
    <w:rsid w:val="00B86BE1"/>
    <w:rsid w:val="00B86D1A"/>
    <w:rsid w:val="00B86F1D"/>
    <w:rsid w:val="00B87206"/>
    <w:rsid w:val="00B8760B"/>
    <w:rsid w:val="00B87FF7"/>
    <w:rsid w:val="00B90AA2"/>
    <w:rsid w:val="00B90D3F"/>
    <w:rsid w:val="00B91427"/>
    <w:rsid w:val="00B91693"/>
    <w:rsid w:val="00B91DCF"/>
    <w:rsid w:val="00B91E2C"/>
    <w:rsid w:val="00B91F28"/>
    <w:rsid w:val="00B9277D"/>
    <w:rsid w:val="00B9331A"/>
    <w:rsid w:val="00B935A5"/>
    <w:rsid w:val="00B93899"/>
    <w:rsid w:val="00B93DDF"/>
    <w:rsid w:val="00B93E10"/>
    <w:rsid w:val="00B93E3C"/>
    <w:rsid w:val="00B9400C"/>
    <w:rsid w:val="00B940B4"/>
    <w:rsid w:val="00B940C5"/>
    <w:rsid w:val="00B94144"/>
    <w:rsid w:val="00B94220"/>
    <w:rsid w:val="00B942CF"/>
    <w:rsid w:val="00B94514"/>
    <w:rsid w:val="00B94875"/>
    <w:rsid w:val="00B94A14"/>
    <w:rsid w:val="00B94AE1"/>
    <w:rsid w:val="00B94C20"/>
    <w:rsid w:val="00B951D5"/>
    <w:rsid w:val="00B955D7"/>
    <w:rsid w:val="00B9563A"/>
    <w:rsid w:val="00B95748"/>
    <w:rsid w:val="00B957F1"/>
    <w:rsid w:val="00B958D9"/>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143"/>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B3"/>
    <w:rsid w:val="00BA1FAF"/>
    <w:rsid w:val="00BA2024"/>
    <w:rsid w:val="00BA21BA"/>
    <w:rsid w:val="00BA235C"/>
    <w:rsid w:val="00BA272B"/>
    <w:rsid w:val="00BA29A2"/>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4BF9"/>
    <w:rsid w:val="00BA5037"/>
    <w:rsid w:val="00BA52F0"/>
    <w:rsid w:val="00BA5477"/>
    <w:rsid w:val="00BA5719"/>
    <w:rsid w:val="00BA5A33"/>
    <w:rsid w:val="00BA5A97"/>
    <w:rsid w:val="00BA5C36"/>
    <w:rsid w:val="00BA5DAB"/>
    <w:rsid w:val="00BA5EB0"/>
    <w:rsid w:val="00BA6067"/>
    <w:rsid w:val="00BA6105"/>
    <w:rsid w:val="00BA6450"/>
    <w:rsid w:val="00BA6803"/>
    <w:rsid w:val="00BA6849"/>
    <w:rsid w:val="00BA6863"/>
    <w:rsid w:val="00BA6E08"/>
    <w:rsid w:val="00BA7047"/>
    <w:rsid w:val="00BA7077"/>
    <w:rsid w:val="00BA70E0"/>
    <w:rsid w:val="00BA7171"/>
    <w:rsid w:val="00BA71C8"/>
    <w:rsid w:val="00BA72CD"/>
    <w:rsid w:val="00BA73BE"/>
    <w:rsid w:val="00BA76C8"/>
    <w:rsid w:val="00BA7735"/>
    <w:rsid w:val="00BA7830"/>
    <w:rsid w:val="00BA7871"/>
    <w:rsid w:val="00BA7981"/>
    <w:rsid w:val="00BA7B95"/>
    <w:rsid w:val="00BA7CC0"/>
    <w:rsid w:val="00BA7D0D"/>
    <w:rsid w:val="00BA7E1B"/>
    <w:rsid w:val="00BB0538"/>
    <w:rsid w:val="00BB0812"/>
    <w:rsid w:val="00BB099B"/>
    <w:rsid w:val="00BB0A7C"/>
    <w:rsid w:val="00BB100C"/>
    <w:rsid w:val="00BB1104"/>
    <w:rsid w:val="00BB1170"/>
    <w:rsid w:val="00BB1236"/>
    <w:rsid w:val="00BB13BC"/>
    <w:rsid w:val="00BB16A5"/>
    <w:rsid w:val="00BB1702"/>
    <w:rsid w:val="00BB17BB"/>
    <w:rsid w:val="00BB1824"/>
    <w:rsid w:val="00BB1A81"/>
    <w:rsid w:val="00BB1E2E"/>
    <w:rsid w:val="00BB1E64"/>
    <w:rsid w:val="00BB1F49"/>
    <w:rsid w:val="00BB25FF"/>
    <w:rsid w:val="00BB2C45"/>
    <w:rsid w:val="00BB2DBF"/>
    <w:rsid w:val="00BB2FCF"/>
    <w:rsid w:val="00BB3266"/>
    <w:rsid w:val="00BB32B8"/>
    <w:rsid w:val="00BB32CF"/>
    <w:rsid w:val="00BB340F"/>
    <w:rsid w:val="00BB34C8"/>
    <w:rsid w:val="00BB3E51"/>
    <w:rsid w:val="00BB3FD5"/>
    <w:rsid w:val="00BB426C"/>
    <w:rsid w:val="00BB42ED"/>
    <w:rsid w:val="00BB4345"/>
    <w:rsid w:val="00BB4B53"/>
    <w:rsid w:val="00BB4CCF"/>
    <w:rsid w:val="00BB4F3B"/>
    <w:rsid w:val="00BB4F9F"/>
    <w:rsid w:val="00BB5284"/>
    <w:rsid w:val="00BB540B"/>
    <w:rsid w:val="00BB55E5"/>
    <w:rsid w:val="00BB5B02"/>
    <w:rsid w:val="00BB5DFC"/>
    <w:rsid w:val="00BB5F30"/>
    <w:rsid w:val="00BB5F80"/>
    <w:rsid w:val="00BB601B"/>
    <w:rsid w:val="00BB604C"/>
    <w:rsid w:val="00BB6163"/>
    <w:rsid w:val="00BB6485"/>
    <w:rsid w:val="00BB64D3"/>
    <w:rsid w:val="00BB690B"/>
    <w:rsid w:val="00BB6910"/>
    <w:rsid w:val="00BB6B26"/>
    <w:rsid w:val="00BB6D25"/>
    <w:rsid w:val="00BB6F5B"/>
    <w:rsid w:val="00BB7237"/>
    <w:rsid w:val="00BB72FA"/>
    <w:rsid w:val="00BB74F2"/>
    <w:rsid w:val="00BB750C"/>
    <w:rsid w:val="00BB7701"/>
    <w:rsid w:val="00BB791D"/>
    <w:rsid w:val="00BB7CA6"/>
    <w:rsid w:val="00BB7CBA"/>
    <w:rsid w:val="00BB7D78"/>
    <w:rsid w:val="00BB7E86"/>
    <w:rsid w:val="00BB7F9D"/>
    <w:rsid w:val="00BC0400"/>
    <w:rsid w:val="00BC064C"/>
    <w:rsid w:val="00BC06F0"/>
    <w:rsid w:val="00BC0862"/>
    <w:rsid w:val="00BC099E"/>
    <w:rsid w:val="00BC105C"/>
    <w:rsid w:val="00BC106B"/>
    <w:rsid w:val="00BC10FC"/>
    <w:rsid w:val="00BC1215"/>
    <w:rsid w:val="00BC14C8"/>
    <w:rsid w:val="00BC1519"/>
    <w:rsid w:val="00BC1569"/>
    <w:rsid w:val="00BC1683"/>
    <w:rsid w:val="00BC1727"/>
    <w:rsid w:val="00BC1A1F"/>
    <w:rsid w:val="00BC1A39"/>
    <w:rsid w:val="00BC1ADA"/>
    <w:rsid w:val="00BC1C61"/>
    <w:rsid w:val="00BC1C78"/>
    <w:rsid w:val="00BC1E7A"/>
    <w:rsid w:val="00BC1EAA"/>
    <w:rsid w:val="00BC2177"/>
    <w:rsid w:val="00BC21D1"/>
    <w:rsid w:val="00BC2459"/>
    <w:rsid w:val="00BC2575"/>
    <w:rsid w:val="00BC25AC"/>
    <w:rsid w:val="00BC28BB"/>
    <w:rsid w:val="00BC2CB9"/>
    <w:rsid w:val="00BC3483"/>
    <w:rsid w:val="00BC373E"/>
    <w:rsid w:val="00BC37F7"/>
    <w:rsid w:val="00BC3A06"/>
    <w:rsid w:val="00BC3D5C"/>
    <w:rsid w:val="00BC3DEE"/>
    <w:rsid w:val="00BC43A9"/>
    <w:rsid w:val="00BC4584"/>
    <w:rsid w:val="00BC4818"/>
    <w:rsid w:val="00BC4869"/>
    <w:rsid w:val="00BC4BCE"/>
    <w:rsid w:val="00BC4C3E"/>
    <w:rsid w:val="00BC5123"/>
    <w:rsid w:val="00BC51C9"/>
    <w:rsid w:val="00BC523C"/>
    <w:rsid w:val="00BC526E"/>
    <w:rsid w:val="00BC5460"/>
    <w:rsid w:val="00BC5B63"/>
    <w:rsid w:val="00BC632A"/>
    <w:rsid w:val="00BC6727"/>
    <w:rsid w:val="00BC6E3C"/>
    <w:rsid w:val="00BC6E76"/>
    <w:rsid w:val="00BC7501"/>
    <w:rsid w:val="00BC7781"/>
    <w:rsid w:val="00BC7B03"/>
    <w:rsid w:val="00BC7B58"/>
    <w:rsid w:val="00BC7CFA"/>
    <w:rsid w:val="00BC7E9C"/>
    <w:rsid w:val="00BD0272"/>
    <w:rsid w:val="00BD03F2"/>
    <w:rsid w:val="00BD08AD"/>
    <w:rsid w:val="00BD0DEF"/>
    <w:rsid w:val="00BD1137"/>
    <w:rsid w:val="00BD12A8"/>
    <w:rsid w:val="00BD13C4"/>
    <w:rsid w:val="00BD1B82"/>
    <w:rsid w:val="00BD1C58"/>
    <w:rsid w:val="00BD1CB1"/>
    <w:rsid w:val="00BD1EF3"/>
    <w:rsid w:val="00BD2056"/>
    <w:rsid w:val="00BD279D"/>
    <w:rsid w:val="00BD2D28"/>
    <w:rsid w:val="00BD30D1"/>
    <w:rsid w:val="00BD338C"/>
    <w:rsid w:val="00BD3492"/>
    <w:rsid w:val="00BD34D3"/>
    <w:rsid w:val="00BD368D"/>
    <w:rsid w:val="00BD3799"/>
    <w:rsid w:val="00BD3B9F"/>
    <w:rsid w:val="00BD3DF9"/>
    <w:rsid w:val="00BD3F6C"/>
    <w:rsid w:val="00BD43E6"/>
    <w:rsid w:val="00BD4689"/>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D1D"/>
    <w:rsid w:val="00BD7027"/>
    <w:rsid w:val="00BD7104"/>
    <w:rsid w:val="00BD7185"/>
    <w:rsid w:val="00BD71C8"/>
    <w:rsid w:val="00BD740B"/>
    <w:rsid w:val="00BD7587"/>
    <w:rsid w:val="00BD7CA5"/>
    <w:rsid w:val="00BD7D6D"/>
    <w:rsid w:val="00BD7D8D"/>
    <w:rsid w:val="00BD7EFD"/>
    <w:rsid w:val="00BD7FBA"/>
    <w:rsid w:val="00BE01A6"/>
    <w:rsid w:val="00BE077B"/>
    <w:rsid w:val="00BE0942"/>
    <w:rsid w:val="00BE1023"/>
    <w:rsid w:val="00BE1201"/>
    <w:rsid w:val="00BE1477"/>
    <w:rsid w:val="00BE1985"/>
    <w:rsid w:val="00BE1A8D"/>
    <w:rsid w:val="00BE1E0D"/>
    <w:rsid w:val="00BE20E0"/>
    <w:rsid w:val="00BE260A"/>
    <w:rsid w:val="00BE2626"/>
    <w:rsid w:val="00BE26CC"/>
    <w:rsid w:val="00BE2B8C"/>
    <w:rsid w:val="00BE2C6D"/>
    <w:rsid w:val="00BE2CF1"/>
    <w:rsid w:val="00BE2DAA"/>
    <w:rsid w:val="00BE2DD3"/>
    <w:rsid w:val="00BE318E"/>
    <w:rsid w:val="00BE32A5"/>
    <w:rsid w:val="00BE359F"/>
    <w:rsid w:val="00BE3856"/>
    <w:rsid w:val="00BE3B64"/>
    <w:rsid w:val="00BE3BD2"/>
    <w:rsid w:val="00BE3C00"/>
    <w:rsid w:val="00BE3D08"/>
    <w:rsid w:val="00BE3E7B"/>
    <w:rsid w:val="00BE4135"/>
    <w:rsid w:val="00BE448C"/>
    <w:rsid w:val="00BE44BD"/>
    <w:rsid w:val="00BE4500"/>
    <w:rsid w:val="00BE48A0"/>
    <w:rsid w:val="00BE4B96"/>
    <w:rsid w:val="00BE4C49"/>
    <w:rsid w:val="00BE4D40"/>
    <w:rsid w:val="00BE4DBE"/>
    <w:rsid w:val="00BE4E02"/>
    <w:rsid w:val="00BE4EF9"/>
    <w:rsid w:val="00BE51F4"/>
    <w:rsid w:val="00BE55C7"/>
    <w:rsid w:val="00BE5A23"/>
    <w:rsid w:val="00BE5AFF"/>
    <w:rsid w:val="00BE5C12"/>
    <w:rsid w:val="00BE5D00"/>
    <w:rsid w:val="00BE5DD9"/>
    <w:rsid w:val="00BE5F46"/>
    <w:rsid w:val="00BE610C"/>
    <w:rsid w:val="00BE62CF"/>
    <w:rsid w:val="00BE6455"/>
    <w:rsid w:val="00BE6602"/>
    <w:rsid w:val="00BE6639"/>
    <w:rsid w:val="00BE69EB"/>
    <w:rsid w:val="00BE6ACA"/>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1044"/>
    <w:rsid w:val="00BF1213"/>
    <w:rsid w:val="00BF1409"/>
    <w:rsid w:val="00BF19CF"/>
    <w:rsid w:val="00BF1AD1"/>
    <w:rsid w:val="00BF1D19"/>
    <w:rsid w:val="00BF1D3B"/>
    <w:rsid w:val="00BF1E3E"/>
    <w:rsid w:val="00BF21E8"/>
    <w:rsid w:val="00BF21F5"/>
    <w:rsid w:val="00BF234B"/>
    <w:rsid w:val="00BF2454"/>
    <w:rsid w:val="00BF270D"/>
    <w:rsid w:val="00BF28BA"/>
    <w:rsid w:val="00BF2A7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CB9"/>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08"/>
    <w:rsid w:val="00BF6510"/>
    <w:rsid w:val="00BF6B17"/>
    <w:rsid w:val="00BF6C3D"/>
    <w:rsid w:val="00BF6EAF"/>
    <w:rsid w:val="00BF70B5"/>
    <w:rsid w:val="00BF75B5"/>
    <w:rsid w:val="00BF7717"/>
    <w:rsid w:val="00BF79B3"/>
    <w:rsid w:val="00BF7A9C"/>
    <w:rsid w:val="00BF7AC7"/>
    <w:rsid w:val="00BF7BBD"/>
    <w:rsid w:val="00BF7F8F"/>
    <w:rsid w:val="00C00256"/>
    <w:rsid w:val="00C004CC"/>
    <w:rsid w:val="00C005B1"/>
    <w:rsid w:val="00C006A3"/>
    <w:rsid w:val="00C006C7"/>
    <w:rsid w:val="00C0088F"/>
    <w:rsid w:val="00C00B66"/>
    <w:rsid w:val="00C00D58"/>
    <w:rsid w:val="00C00EC9"/>
    <w:rsid w:val="00C00FF6"/>
    <w:rsid w:val="00C011AB"/>
    <w:rsid w:val="00C01592"/>
    <w:rsid w:val="00C016D0"/>
    <w:rsid w:val="00C01729"/>
    <w:rsid w:val="00C01797"/>
    <w:rsid w:val="00C01918"/>
    <w:rsid w:val="00C019CF"/>
    <w:rsid w:val="00C01D25"/>
    <w:rsid w:val="00C01E6B"/>
    <w:rsid w:val="00C02123"/>
    <w:rsid w:val="00C02589"/>
    <w:rsid w:val="00C025A8"/>
    <w:rsid w:val="00C027D8"/>
    <w:rsid w:val="00C029E7"/>
    <w:rsid w:val="00C02CEC"/>
    <w:rsid w:val="00C02D38"/>
    <w:rsid w:val="00C02DA5"/>
    <w:rsid w:val="00C02E20"/>
    <w:rsid w:val="00C02ECF"/>
    <w:rsid w:val="00C0315B"/>
    <w:rsid w:val="00C0376F"/>
    <w:rsid w:val="00C03A70"/>
    <w:rsid w:val="00C03CD6"/>
    <w:rsid w:val="00C03EB2"/>
    <w:rsid w:val="00C0401E"/>
    <w:rsid w:val="00C04398"/>
    <w:rsid w:val="00C04684"/>
    <w:rsid w:val="00C049E9"/>
    <w:rsid w:val="00C04CB2"/>
    <w:rsid w:val="00C0506A"/>
    <w:rsid w:val="00C050C0"/>
    <w:rsid w:val="00C05653"/>
    <w:rsid w:val="00C056E4"/>
    <w:rsid w:val="00C05BBE"/>
    <w:rsid w:val="00C05BD4"/>
    <w:rsid w:val="00C05BE7"/>
    <w:rsid w:val="00C05D7B"/>
    <w:rsid w:val="00C062BF"/>
    <w:rsid w:val="00C063C7"/>
    <w:rsid w:val="00C067FE"/>
    <w:rsid w:val="00C068B7"/>
    <w:rsid w:val="00C06A65"/>
    <w:rsid w:val="00C06F3C"/>
    <w:rsid w:val="00C06FA8"/>
    <w:rsid w:val="00C07042"/>
    <w:rsid w:val="00C07160"/>
    <w:rsid w:val="00C071AA"/>
    <w:rsid w:val="00C07354"/>
    <w:rsid w:val="00C0766E"/>
    <w:rsid w:val="00C07762"/>
    <w:rsid w:val="00C07889"/>
    <w:rsid w:val="00C078FC"/>
    <w:rsid w:val="00C07D65"/>
    <w:rsid w:val="00C07ED4"/>
    <w:rsid w:val="00C1045B"/>
    <w:rsid w:val="00C10A9C"/>
    <w:rsid w:val="00C10DED"/>
    <w:rsid w:val="00C10E8B"/>
    <w:rsid w:val="00C10E8F"/>
    <w:rsid w:val="00C10FFD"/>
    <w:rsid w:val="00C1107A"/>
    <w:rsid w:val="00C1146F"/>
    <w:rsid w:val="00C11698"/>
    <w:rsid w:val="00C11DFF"/>
    <w:rsid w:val="00C1227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A52"/>
    <w:rsid w:val="00C13BDF"/>
    <w:rsid w:val="00C13E0E"/>
    <w:rsid w:val="00C14030"/>
    <w:rsid w:val="00C140C5"/>
    <w:rsid w:val="00C14357"/>
    <w:rsid w:val="00C14368"/>
    <w:rsid w:val="00C1441D"/>
    <w:rsid w:val="00C1459E"/>
    <w:rsid w:val="00C14691"/>
    <w:rsid w:val="00C149C2"/>
    <w:rsid w:val="00C14A44"/>
    <w:rsid w:val="00C14A86"/>
    <w:rsid w:val="00C14B34"/>
    <w:rsid w:val="00C14BE8"/>
    <w:rsid w:val="00C14C9B"/>
    <w:rsid w:val="00C14F9C"/>
    <w:rsid w:val="00C153F4"/>
    <w:rsid w:val="00C15D09"/>
    <w:rsid w:val="00C160F7"/>
    <w:rsid w:val="00C1641B"/>
    <w:rsid w:val="00C1663E"/>
    <w:rsid w:val="00C16BDF"/>
    <w:rsid w:val="00C16BEB"/>
    <w:rsid w:val="00C16F04"/>
    <w:rsid w:val="00C17067"/>
    <w:rsid w:val="00C178A2"/>
    <w:rsid w:val="00C178B2"/>
    <w:rsid w:val="00C17D3C"/>
    <w:rsid w:val="00C20001"/>
    <w:rsid w:val="00C2019C"/>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793"/>
    <w:rsid w:val="00C23BB0"/>
    <w:rsid w:val="00C23E42"/>
    <w:rsid w:val="00C24204"/>
    <w:rsid w:val="00C243F2"/>
    <w:rsid w:val="00C2444F"/>
    <w:rsid w:val="00C24501"/>
    <w:rsid w:val="00C2464B"/>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D4C"/>
    <w:rsid w:val="00C26F3A"/>
    <w:rsid w:val="00C26FE9"/>
    <w:rsid w:val="00C27050"/>
    <w:rsid w:val="00C27132"/>
    <w:rsid w:val="00C2720C"/>
    <w:rsid w:val="00C27505"/>
    <w:rsid w:val="00C275E5"/>
    <w:rsid w:val="00C27643"/>
    <w:rsid w:val="00C278C0"/>
    <w:rsid w:val="00C27966"/>
    <w:rsid w:val="00C27CBF"/>
    <w:rsid w:val="00C27D56"/>
    <w:rsid w:val="00C27E95"/>
    <w:rsid w:val="00C300A6"/>
    <w:rsid w:val="00C30265"/>
    <w:rsid w:val="00C303E1"/>
    <w:rsid w:val="00C30489"/>
    <w:rsid w:val="00C30808"/>
    <w:rsid w:val="00C308AF"/>
    <w:rsid w:val="00C3097B"/>
    <w:rsid w:val="00C309DD"/>
    <w:rsid w:val="00C30E36"/>
    <w:rsid w:val="00C30E67"/>
    <w:rsid w:val="00C30F67"/>
    <w:rsid w:val="00C30FC7"/>
    <w:rsid w:val="00C312A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2EE0"/>
    <w:rsid w:val="00C33514"/>
    <w:rsid w:val="00C339FB"/>
    <w:rsid w:val="00C33AB6"/>
    <w:rsid w:val="00C33B7E"/>
    <w:rsid w:val="00C33D24"/>
    <w:rsid w:val="00C33F83"/>
    <w:rsid w:val="00C34046"/>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E24"/>
    <w:rsid w:val="00C40E34"/>
    <w:rsid w:val="00C40E3D"/>
    <w:rsid w:val="00C410CE"/>
    <w:rsid w:val="00C411E7"/>
    <w:rsid w:val="00C412A3"/>
    <w:rsid w:val="00C41638"/>
    <w:rsid w:val="00C4185D"/>
    <w:rsid w:val="00C41A6C"/>
    <w:rsid w:val="00C41F5C"/>
    <w:rsid w:val="00C4226C"/>
    <w:rsid w:val="00C422C6"/>
    <w:rsid w:val="00C42400"/>
    <w:rsid w:val="00C42650"/>
    <w:rsid w:val="00C4280E"/>
    <w:rsid w:val="00C4289A"/>
    <w:rsid w:val="00C42B7A"/>
    <w:rsid w:val="00C42D28"/>
    <w:rsid w:val="00C43342"/>
    <w:rsid w:val="00C4335F"/>
    <w:rsid w:val="00C433B0"/>
    <w:rsid w:val="00C437D1"/>
    <w:rsid w:val="00C43BB9"/>
    <w:rsid w:val="00C43F37"/>
    <w:rsid w:val="00C446A5"/>
    <w:rsid w:val="00C44788"/>
    <w:rsid w:val="00C44863"/>
    <w:rsid w:val="00C44880"/>
    <w:rsid w:val="00C448EE"/>
    <w:rsid w:val="00C44A37"/>
    <w:rsid w:val="00C45082"/>
    <w:rsid w:val="00C45224"/>
    <w:rsid w:val="00C45453"/>
    <w:rsid w:val="00C455B5"/>
    <w:rsid w:val="00C45625"/>
    <w:rsid w:val="00C45AD8"/>
    <w:rsid w:val="00C45B73"/>
    <w:rsid w:val="00C45B8C"/>
    <w:rsid w:val="00C45BAF"/>
    <w:rsid w:val="00C45E55"/>
    <w:rsid w:val="00C45FB9"/>
    <w:rsid w:val="00C460B7"/>
    <w:rsid w:val="00C46887"/>
    <w:rsid w:val="00C46B46"/>
    <w:rsid w:val="00C46C39"/>
    <w:rsid w:val="00C46D6E"/>
    <w:rsid w:val="00C47240"/>
    <w:rsid w:val="00C47954"/>
    <w:rsid w:val="00C47ABF"/>
    <w:rsid w:val="00C47BC4"/>
    <w:rsid w:val="00C47E09"/>
    <w:rsid w:val="00C5009D"/>
    <w:rsid w:val="00C500D2"/>
    <w:rsid w:val="00C503CD"/>
    <w:rsid w:val="00C506B4"/>
    <w:rsid w:val="00C51405"/>
    <w:rsid w:val="00C51ACE"/>
    <w:rsid w:val="00C51CC8"/>
    <w:rsid w:val="00C51D5B"/>
    <w:rsid w:val="00C522DD"/>
    <w:rsid w:val="00C52562"/>
    <w:rsid w:val="00C526D9"/>
    <w:rsid w:val="00C52B6F"/>
    <w:rsid w:val="00C531E3"/>
    <w:rsid w:val="00C5321E"/>
    <w:rsid w:val="00C5350F"/>
    <w:rsid w:val="00C53714"/>
    <w:rsid w:val="00C53A9B"/>
    <w:rsid w:val="00C53B4B"/>
    <w:rsid w:val="00C54400"/>
    <w:rsid w:val="00C545FF"/>
    <w:rsid w:val="00C54845"/>
    <w:rsid w:val="00C5494F"/>
    <w:rsid w:val="00C549B9"/>
    <w:rsid w:val="00C54ABD"/>
    <w:rsid w:val="00C54CEC"/>
    <w:rsid w:val="00C5517E"/>
    <w:rsid w:val="00C55292"/>
    <w:rsid w:val="00C554A4"/>
    <w:rsid w:val="00C55636"/>
    <w:rsid w:val="00C55849"/>
    <w:rsid w:val="00C558C5"/>
    <w:rsid w:val="00C55BD1"/>
    <w:rsid w:val="00C55CBE"/>
    <w:rsid w:val="00C56118"/>
    <w:rsid w:val="00C56145"/>
    <w:rsid w:val="00C562FD"/>
    <w:rsid w:val="00C56699"/>
    <w:rsid w:val="00C569D0"/>
    <w:rsid w:val="00C56DC5"/>
    <w:rsid w:val="00C56EDE"/>
    <w:rsid w:val="00C57093"/>
    <w:rsid w:val="00C570D8"/>
    <w:rsid w:val="00C5710D"/>
    <w:rsid w:val="00C5714E"/>
    <w:rsid w:val="00C571BE"/>
    <w:rsid w:val="00C572B6"/>
    <w:rsid w:val="00C57574"/>
    <w:rsid w:val="00C57674"/>
    <w:rsid w:val="00C5796D"/>
    <w:rsid w:val="00C579DE"/>
    <w:rsid w:val="00C57B4F"/>
    <w:rsid w:val="00C57CF1"/>
    <w:rsid w:val="00C6018B"/>
    <w:rsid w:val="00C60224"/>
    <w:rsid w:val="00C608AD"/>
    <w:rsid w:val="00C60A8E"/>
    <w:rsid w:val="00C60D5F"/>
    <w:rsid w:val="00C60E44"/>
    <w:rsid w:val="00C60EA7"/>
    <w:rsid w:val="00C615CA"/>
    <w:rsid w:val="00C61971"/>
    <w:rsid w:val="00C61A56"/>
    <w:rsid w:val="00C61B6A"/>
    <w:rsid w:val="00C61BF2"/>
    <w:rsid w:val="00C61CB4"/>
    <w:rsid w:val="00C621C9"/>
    <w:rsid w:val="00C622E7"/>
    <w:rsid w:val="00C62459"/>
    <w:rsid w:val="00C626AB"/>
    <w:rsid w:val="00C62859"/>
    <w:rsid w:val="00C628F1"/>
    <w:rsid w:val="00C629B7"/>
    <w:rsid w:val="00C62E52"/>
    <w:rsid w:val="00C62EEC"/>
    <w:rsid w:val="00C62F49"/>
    <w:rsid w:val="00C63693"/>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B5B"/>
    <w:rsid w:val="00C65C67"/>
    <w:rsid w:val="00C65EEA"/>
    <w:rsid w:val="00C65F95"/>
    <w:rsid w:val="00C66122"/>
    <w:rsid w:val="00C66541"/>
    <w:rsid w:val="00C666C3"/>
    <w:rsid w:val="00C66A74"/>
    <w:rsid w:val="00C66F4F"/>
    <w:rsid w:val="00C67090"/>
    <w:rsid w:val="00C670AB"/>
    <w:rsid w:val="00C67240"/>
    <w:rsid w:val="00C67354"/>
    <w:rsid w:val="00C67A6F"/>
    <w:rsid w:val="00C67D0F"/>
    <w:rsid w:val="00C67E7C"/>
    <w:rsid w:val="00C67FD7"/>
    <w:rsid w:val="00C701A0"/>
    <w:rsid w:val="00C702A8"/>
    <w:rsid w:val="00C70934"/>
    <w:rsid w:val="00C70A1B"/>
    <w:rsid w:val="00C70D2D"/>
    <w:rsid w:val="00C70D79"/>
    <w:rsid w:val="00C71161"/>
    <w:rsid w:val="00C71183"/>
    <w:rsid w:val="00C716D4"/>
    <w:rsid w:val="00C71759"/>
    <w:rsid w:val="00C717AC"/>
    <w:rsid w:val="00C71A15"/>
    <w:rsid w:val="00C71C61"/>
    <w:rsid w:val="00C71D9F"/>
    <w:rsid w:val="00C71E5F"/>
    <w:rsid w:val="00C7205F"/>
    <w:rsid w:val="00C7235C"/>
    <w:rsid w:val="00C7253E"/>
    <w:rsid w:val="00C72645"/>
    <w:rsid w:val="00C72AE6"/>
    <w:rsid w:val="00C72EA8"/>
    <w:rsid w:val="00C72FAA"/>
    <w:rsid w:val="00C7320F"/>
    <w:rsid w:val="00C7355E"/>
    <w:rsid w:val="00C73830"/>
    <w:rsid w:val="00C73B86"/>
    <w:rsid w:val="00C74015"/>
    <w:rsid w:val="00C740AE"/>
    <w:rsid w:val="00C740DD"/>
    <w:rsid w:val="00C74173"/>
    <w:rsid w:val="00C742A3"/>
    <w:rsid w:val="00C74678"/>
    <w:rsid w:val="00C74694"/>
    <w:rsid w:val="00C74765"/>
    <w:rsid w:val="00C748A5"/>
    <w:rsid w:val="00C74A03"/>
    <w:rsid w:val="00C74C6E"/>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6F4C"/>
    <w:rsid w:val="00C772D8"/>
    <w:rsid w:val="00C77446"/>
    <w:rsid w:val="00C77952"/>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F6F"/>
    <w:rsid w:val="00C8230D"/>
    <w:rsid w:val="00C828FA"/>
    <w:rsid w:val="00C82976"/>
    <w:rsid w:val="00C82A38"/>
    <w:rsid w:val="00C8315B"/>
    <w:rsid w:val="00C83399"/>
    <w:rsid w:val="00C83443"/>
    <w:rsid w:val="00C8370E"/>
    <w:rsid w:val="00C83904"/>
    <w:rsid w:val="00C83DDD"/>
    <w:rsid w:val="00C8409C"/>
    <w:rsid w:val="00C841AB"/>
    <w:rsid w:val="00C843A1"/>
    <w:rsid w:val="00C84B37"/>
    <w:rsid w:val="00C84B78"/>
    <w:rsid w:val="00C84BF9"/>
    <w:rsid w:val="00C84C03"/>
    <w:rsid w:val="00C84E1C"/>
    <w:rsid w:val="00C84E4B"/>
    <w:rsid w:val="00C84E4D"/>
    <w:rsid w:val="00C8500F"/>
    <w:rsid w:val="00C8517F"/>
    <w:rsid w:val="00C851EC"/>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4B1"/>
    <w:rsid w:val="00C86611"/>
    <w:rsid w:val="00C86737"/>
    <w:rsid w:val="00C86A92"/>
    <w:rsid w:val="00C86BDF"/>
    <w:rsid w:val="00C86C06"/>
    <w:rsid w:val="00C86CE7"/>
    <w:rsid w:val="00C86D08"/>
    <w:rsid w:val="00C86EE8"/>
    <w:rsid w:val="00C871E6"/>
    <w:rsid w:val="00C8741D"/>
    <w:rsid w:val="00C87B40"/>
    <w:rsid w:val="00C87F19"/>
    <w:rsid w:val="00C90665"/>
    <w:rsid w:val="00C90717"/>
    <w:rsid w:val="00C90ADE"/>
    <w:rsid w:val="00C91820"/>
    <w:rsid w:val="00C92029"/>
    <w:rsid w:val="00C92702"/>
    <w:rsid w:val="00C92BDA"/>
    <w:rsid w:val="00C93107"/>
    <w:rsid w:val="00C931A4"/>
    <w:rsid w:val="00C931F1"/>
    <w:rsid w:val="00C93435"/>
    <w:rsid w:val="00C934AA"/>
    <w:rsid w:val="00C93540"/>
    <w:rsid w:val="00C937E0"/>
    <w:rsid w:val="00C9387F"/>
    <w:rsid w:val="00C93B35"/>
    <w:rsid w:val="00C93CFF"/>
    <w:rsid w:val="00C93FB7"/>
    <w:rsid w:val="00C94044"/>
    <w:rsid w:val="00C9425B"/>
    <w:rsid w:val="00C94BD4"/>
    <w:rsid w:val="00C94C82"/>
    <w:rsid w:val="00C94DE7"/>
    <w:rsid w:val="00C958EF"/>
    <w:rsid w:val="00C95985"/>
    <w:rsid w:val="00C95DA8"/>
    <w:rsid w:val="00C95DC1"/>
    <w:rsid w:val="00C960F6"/>
    <w:rsid w:val="00C96B5E"/>
    <w:rsid w:val="00C96B97"/>
    <w:rsid w:val="00C96C2A"/>
    <w:rsid w:val="00C96DB2"/>
    <w:rsid w:val="00C96E06"/>
    <w:rsid w:val="00C97033"/>
    <w:rsid w:val="00C9719B"/>
    <w:rsid w:val="00C97722"/>
    <w:rsid w:val="00C97877"/>
    <w:rsid w:val="00C97E74"/>
    <w:rsid w:val="00CA01E0"/>
    <w:rsid w:val="00CA0E75"/>
    <w:rsid w:val="00CA0FF3"/>
    <w:rsid w:val="00CA1A36"/>
    <w:rsid w:val="00CA2021"/>
    <w:rsid w:val="00CA208F"/>
    <w:rsid w:val="00CA20F9"/>
    <w:rsid w:val="00CA22DD"/>
    <w:rsid w:val="00CA286D"/>
    <w:rsid w:val="00CA2967"/>
    <w:rsid w:val="00CA2B1E"/>
    <w:rsid w:val="00CA2E00"/>
    <w:rsid w:val="00CA2F11"/>
    <w:rsid w:val="00CA36EE"/>
    <w:rsid w:val="00CA3736"/>
    <w:rsid w:val="00CA398E"/>
    <w:rsid w:val="00CA3A2A"/>
    <w:rsid w:val="00CA3CC6"/>
    <w:rsid w:val="00CA3D58"/>
    <w:rsid w:val="00CA3D92"/>
    <w:rsid w:val="00CA3E43"/>
    <w:rsid w:val="00CA3FF1"/>
    <w:rsid w:val="00CA42E3"/>
    <w:rsid w:val="00CA47CE"/>
    <w:rsid w:val="00CA4C24"/>
    <w:rsid w:val="00CA4C3F"/>
    <w:rsid w:val="00CA569B"/>
    <w:rsid w:val="00CA57FC"/>
    <w:rsid w:val="00CA5A06"/>
    <w:rsid w:val="00CA5A6F"/>
    <w:rsid w:val="00CA5C3B"/>
    <w:rsid w:val="00CA5C3C"/>
    <w:rsid w:val="00CA5C42"/>
    <w:rsid w:val="00CA5E15"/>
    <w:rsid w:val="00CA6119"/>
    <w:rsid w:val="00CA62D3"/>
    <w:rsid w:val="00CA638D"/>
    <w:rsid w:val="00CA68FD"/>
    <w:rsid w:val="00CA6946"/>
    <w:rsid w:val="00CA6951"/>
    <w:rsid w:val="00CA697E"/>
    <w:rsid w:val="00CA710F"/>
    <w:rsid w:val="00CA71C5"/>
    <w:rsid w:val="00CA7313"/>
    <w:rsid w:val="00CA7765"/>
    <w:rsid w:val="00CA79EF"/>
    <w:rsid w:val="00CA7A97"/>
    <w:rsid w:val="00CA7B12"/>
    <w:rsid w:val="00CB032E"/>
    <w:rsid w:val="00CB03CC"/>
    <w:rsid w:val="00CB0584"/>
    <w:rsid w:val="00CB06F3"/>
    <w:rsid w:val="00CB0799"/>
    <w:rsid w:val="00CB092A"/>
    <w:rsid w:val="00CB0BB9"/>
    <w:rsid w:val="00CB0BBC"/>
    <w:rsid w:val="00CB1479"/>
    <w:rsid w:val="00CB196A"/>
    <w:rsid w:val="00CB1A92"/>
    <w:rsid w:val="00CB1D3C"/>
    <w:rsid w:val="00CB1EF9"/>
    <w:rsid w:val="00CB1F1E"/>
    <w:rsid w:val="00CB1F8D"/>
    <w:rsid w:val="00CB22CD"/>
    <w:rsid w:val="00CB23E5"/>
    <w:rsid w:val="00CB24AF"/>
    <w:rsid w:val="00CB25B4"/>
    <w:rsid w:val="00CB2621"/>
    <w:rsid w:val="00CB263E"/>
    <w:rsid w:val="00CB29B9"/>
    <w:rsid w:val="00CB2E98"/>
    <w:rsid w:val="00CB2EF9"/>
    <w:rsid w:val="00CB3059"/>
    <w:rsid w:val="00CB311F"/>
    <w:rsid w:val="00CB3750"/>
    <w:rsid w:val="00CB3762"/>
    <w:rsid w:val="00CB38D8"/>
    <w:rsid w:val="00CB39AF"/>
    <w:rsid w:val="00CB3AEE"/>
    <w:rsid w:val="00CB3BAF"/>
    <w:rsid w:val="00CB3CF4"/>
    <w:rsid w:val="00CB3F9D"/>
    <w:rsid w:val="00CB4176"/>
    <w:rsid w:val="00CB41EB"/>
    <w:rsid w:val="00CB4661"/>
    <w:rsid w:val="00CB468B"/>
    <w:rsid w:val="00CB47A6"/>
    <w:rsid w:val="00CB47E3"/>
    <w:rsid w:val="00CB4DA3"/>
    <w:rsid w:val="00CB536B"/>
    <w:rsid w:val="00CB5780"/>
    <w:rsid w:val="00CB5B07"/>
    <w:rsid w:val="00CB5BDD"/>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3A5"/>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AEA"/>
    <w:rsid w:val="00CC3CE9"/>
    <w:rsid w:val="00CC46AF"/>
    <w:rsid w:val="00CC4724"/>
    <w:rsid w:val="00CC4A6A"/>
    <w:rsid w:val="00CC4BCF"/>
    <w:rsid w:val="00CC4D66"/>
    <w:rsid w:val="00CC5026"/>
    <w:rsid w:val="00CC5266"/>
    <w:rsid w:val="00CC539F"/>
    <w:rsid w:val="00CC5416"/>
    <w:rsid w:val="00CC5B3C"/>
    <w:rsid w:val="00CC5CAA"/>
    <w:rsid w:val="00CC5E18"/>
    <w:rsid w:val="00CC6150"/>
    <w:rsid w:val="00CC6323"/>
    <w:rsid w:val="00CC6448"/>
    <w:rsid w:val="00CC650B"/>
    <w:rsid w:val="00CC6569"/>
    <w:rsid w:val="00CC67B7"/>
    <w:rsid w:val="00CC6819"/>
    <w:rsid w:val="00CC6992"/>
    <w:rsid w:val="00CC6B75"/>
    <w:rsid w:val="00CC6CB0"/>
    <w:rsid w:val="00CC6F1E"/>
    <w:rsid w:val="00CC7065"/>
    <w:rsid w:val="00CC72EB"/>
    <w:rsid w:val="00CC74C3"/>
    <w:rsid w:val="00CC757E"/>
    <w:rsid w:val="00CC75B8"/>
    <w:rsid w:val="00CC77DA"/>
    <w:rsid w:val="00CC7878"/>
    <w:rsid w:val="00CC79F9"/>
    <w:rsid w:val="00CC7EA2"/>
    <w:rsid w:val="00CC7ECA"/>
    <w:rsid w:val="00CD0618"/>
    <w:rsid w:val="00CD090C"/>
    <w:rsid w:val="00CD0A20"/>
    <w:rsid w:val="00CD119B"/>
    <w:rsid w:val="00CD11BB"/>
    <w:rsid w:val="00CD16F9"/>
    <w:rsid w:val="00CD18AA"/>
    <w:rsid w:val="00CD19A4"/>
    <w:rsid w:val="00CD19F7"/>
    <w:rsid w:val="00CD1CDB"/>
    <w:rsid w:val="00CD23CD"/>
    <w:rsid w:val="00CD26DA"/>
    <w:rsid w:val="00CD29D2"/>
    <w:rsid w:val="00CD2BF4"/>
    <w:rsid w:val="00CD2C4D"/>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70"/>
    <w:rsid w:val="00CD5BD8"/>
    <w:rsid w:val="00CD6056"/>
    <w:rsid w:val="00CD60FC"/>
    <w:rsid w:val="00CD65F3"/>
    <w:rsid w:val="00CD673E"/>
    <w:rsid w:val="00CD69F2"/>
    <w:rsid w:val="00CD6F05"/>
    <w:rsid w:val="00CD73C6"/>
    <w:rsid w:val="00CD7627"/>
    <w:rsid w:val="00CD7630"/>
    <w:rsid w:val="00CD76BF"/>
    <w:rsid w:val="00CD7763"/>
    <w:rsid w:val="00CD7910"/>
    <w:rsid w:val="00CD7BA5"/>
    <w:rsid w:val="00CD7DB2"/>
    <w:rsid w:val="00CD7E09"/>
    <w:rsid w:val="00CE0611"/>
    <w:rsid w:val="00CE0734"/>
    <w:rsid w:val="00CE073D"/>
    <w:rsid w:val="00CE088A"/>
    <w:rsid w:val="00CE0CEE"/>
    <w:rsid w:val="00CE0E04"/>
    <w:rsid w:val="00CE114C"/>
    <w:rsid w:val="00CE1729"/>
    <w:rsid w:val="00CE1803"/>
    <w:rsid w:val="00CE1984"/>
    <w:rsid w:val="00CE1992"/>
    <w:rsid w:val="00CE270C"/>
    <w:rsid w:val="00CE2C71"/>
    <w:rsid w:val="00CE2D07"/>
    <w:rsid w:val="00CE2F1E"/>
    <w:rsid w:val="00CE2F57"/>
    <w:rsid w:val="00CE2F86"/>
    <w:rsid w:val="00CE3001"/>
    <w:rsid w:val="00CE332A"/>
    <w:rsid w:val="00CE387E"/>
    <w:rsid w:val="00CE3E87"/>
    <w:rsid w:val="00CE3FD7"/>
    <w:rsid w:val="00CE4022"/>
    <w:rsid w:val="00CE407F"/>
    <w:rsid w:val="00CE42BB"/>
    <w:rsid w:val="00CE4451"/>
    <w:rsid w:val="00CE45CF"/>
    <w:rsid w:val="00CE49F1"/>
    <w:rsid w:val="00CE4B4B"/>
    <w:rsid w:val="00CE4EF0"/>
    <w:rsid w:val="00CE4FC8"/>
    <w:rsid w:val="00CE583C"/>
    <w:rsid w:val="00CE5A20"/>
    <w:rsid w:val="00CE5A42"/>
    <w:rsid w:val="00CE5B94"/>
    <w:rsid w:val="00CE5D68"/>
    <w:rsid w:val="00CE60C3"/>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5"/>
    <w:rsid w:val="00CE7CCA"/>
    <w:rsid w:val="00CE7E4E"/>
    <w:rsid w:val="00CE7F0B"/>
    <w:rsid w:val="00CF0108"/>
    <w:rsid w:val="00CF015B"/>
    <w:rsid w:val="00CF019E"/>
    <w:rsid w:val="00CF01EC"/>
    <w:rsid w:val="00CF0481"/>
    <w:rsid w:val="00CF0576"/>
    <w:rsid w:val="00CF0925"/>
    <w:rsid w:val="00CF0B13"/>
    <w:rsid w:val="00CF0F98"/>
    <w:rsid w:val="00CF1548"/>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4381"/>
    <w:rsid w:val="00CF50AB"/>
    <w:rsid w:val="00CF50CA"/>
    <w:rsid w:val="00CF5169"/>
    <w:rsid w:val="00CF53BE"/>
    <w:rsid w:val="00CF5460"/>
    <w:rsid w:val="00CF55E0"/>
    <w:rsid w:val="00CF5CC0"/>
    <w:rsid w:val="00CF5EDA"/>
    <w:rsid w:val="00CF6108"/>
    <w:rsid w:val="00CF63F3"/>
    <w:rsid w:val="00CF6425"/>
    <w:rsid w:val="00CF6430"/>
    <w:rsid w:val="00CF67FC"/>
    <w:rsid w:val="00CF6919"/>
    <w:rsid w:val="00CF694B"/>
    <w:rsid w:val="00CF697B"/>
    <w:rsid w:val="00CF6BAE"/>
    <w:rsid w:val="00CF71BC"/>
    <w:rsid w:val="00CF7243"/>
    <w:rsid w:val="00CF72D1"/>
    <w:rsid w:val="00CF74FC"/>
    <w:rsid w:val="00CF758E"/>
    <w:rsid w:val="00CF7C4F"/>
    <w:rsid w:val="00D00873"/>
    <w:rsid w:val="00D00A06"/>
    <w:rsid w:val="00D00D36"/>
    <w:rsid w:val="00D00DAC"/>
    <w:rsid w:val="00D00E3D"/>
    <w:rsid w:val="00D00F67"/>
    <w:rsid w:val="00D01076"/>
    <w:rsid w:val="00D0117F"/>
    <w:rsid w:val="00D013DB"/>
    <w:rsid w:val="00D01578"/>
    <w:rsid w:val="00D017F7"/>
    <w:rsid w:val="00D01BA8"/>
    <w:rsid w:val="00D01C51"/>
    <w:rsid w:val="00D01C9B"/>
    <w:rsid w:val="00D01D2D"/>
    <w:rsid w:val="00D01D41"/>
    <w:rsid w:val="00D01F85"/>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C3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695"/>
    <w:rsid w:val="00D0678B"/>
    <w:rsid w:val="00D06862"/>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C5"/>
    <w:rsid w:val="00D1157D"/>
    <w:rsid w:val="00D11807"/>
    <w:rsid w:val="00D11C65"/>
    <w:rsid w:val="00D11E0C"/>
    <w:rsid w:val="00D11F07"/>
    <w:rsid w:val="00D1200E"/>
    <w:rsid w:val="00D124F2"/>
    <w:rsid w:val="00D12520"/>
    <w:rsid w:val="00D1269F"/>
    <w:rsid w:val="00D12C88"/>
    <w:rsid w:val="00D12E62"/>
    <w:rsid w:val="00D131AA"/>
    <w:rsid w:val="00D13637"/>
    <w:rsid w:val="00D13B0A"/>
    <w:rsid w:val="00D13E6D"/>
    <w:rsid w:val="00D13FDD"/>
    <w:rsid w:val="00D14488"/>
    <w:rsid w:val="00D1455C"/>
    <w:rsid w:val="00D14738"/>
    <w:rsid w:val="00D14AF4"/>
    <w:rsid w:val="00D14BCA"/>
    <w:rsid w:val="00D14CB9"/>
    <w:rsid w:val="00D14E08"/>
    <w:rsid w:val="00D15217"/>
    <w:rsid w:val="00D1552D"/>
    <w:rsid w:val="00D155C9"/>
    <w:rsid w:val="00D15768"/>
    <w:rsid w:val="00D157A6"/>
    <w:rsid w:val="00D15B89"/>
    <w:rsid w:val="00D15CAA"/>
    <w:rsid w:val="00D15D0D"/>
    <w:rsid w:val="00D160A7"/>
    <w:rsid w:val="00D160CE"/>
    <w:rsid w:val="00D162F9"/>
    <w:rsid w:val="00D1685D"/>
    <w:rsid w:val="00D168E2"/>
    <w:rsid w:val="00D16AAD"/>
    <w:rsid w:val="00D16BBA"/>
    <w:rsid w:val="00D17008"/>
    <w:rsid w:val="00D1708C"/>
    <w:rsid w:val="00D17AD9"/>
    <w:rsid w:val="00D17D56"/>
    <w:rsid w:val="00D17ED8"/>
    <w:rsid w:val="00D2078E"/>
    <w:rsid w:val="00D2084D"/>
    <w:rsid w:val="00D20853"/>
    <w:rsid w:val="00D209AE"/>
    <w:rsid w:val="00D20ADB"/>
    <w:rsid w:val="00D20B58"/>
    <w:rsid w:val="00D20C70"/>
    <w:rsid w:val="00D20E48"/>
    <w:rsid w:val="00D21230"/>
    <w:rsid w:val="00D2146F"/>
    <w:rsid w:val="00D214E1"/>
    <w:rsid w:val="00D21595"/>
    <w:rsid w:val="00D217F2"/>
    <w:rsid w:val="00D21A4A"/>
    <w:rsid w:val="00D21EB4"/>
    <w:rsid w:val="00D21FD3"/>
    <w:rsid w:val="00D22591"/>
    <w:rsid w:val="00D22808"/>
    <w:rsid w:val="00D22BAE"/>
    <w:rsid w:val="00D22D73"/>
    <w:rsid w:val="00D22DF9"/>
    <w:rsid w:val="00D22EA2"/>
    <w:rsid w:val="00D2311E"/>
    <w:rsid w:val="00D231AE"/>
    <w:rsid w:val="00D231E8"/>
    <w:rsid w:val="00D234B4"/>
    <w:rsid w:val="00D236EE"/>
    <w:rsid w:val="00D23DAF"/>
    <w:rsid w:val="00D240B6"/>
    <w:rsid w:val="00D244C3"/>
    <w:rsid w:val="00D24538"/>
    <w:rsid w:val="00D246FB"/>
    <w:rsid w:val="00D248C5"/>
    <w:rsid w:val="00D24B2D"/>
    <w:rsid w:val="00D24BF0"/>
    <w:rsid w:val="00D24F67"/>
    <w:rsid w:val="00D250BF"/>
    <w:rsid w:val="00D25360"/>
    <w:rsid w:val="00D25481"/>
    <w:rsid w:val="00D25719"/>
    <w:rsid w:val="00D2580C"/>
    <w:rsid w:val="00D25C92"/>
    <w:rsid w:val="00D25EA3"/>
    <w:rsid w:val="00D25F64"/>
    <w:rsid w:val="00D25F7B"/>
    <w:rsid w:val="00D25FF7"/>
    <w:rsid w:val="00D25FFB"/>
    <w:rsid w:val="00D26070"/>
    <w:rsid w:val="00D261AC"/>
    <w:rsid w:val="00D26840"/>
    <w:rsid w:val="00D26BD0"/>
    <w:rsid w:val="00D26DEF"/>
    <w:rsid w:val="00D272EB"/>
    <w:rsid w:val="00D2787F"/>
    <w:rsid w:val="00D27A52"/>
    <w:rsid w:val="00D27B27"/>
    <w:rsid w:val="00D27FF3"/>
    <w:rsid w:val="00D30947"/>
    <w:rsid w:val="00D30EF6"/>
    <w:rsid w:val="00D310A9"/>
    <w:rsid w:val="00D3135C"/>
    <w:rsid w:val="00D31446"/>
    <w:rsid w:val="00D3177E"/>
    <w:rsid w:val="00D31830"/>
    <w:rsid w:val="00D31883"/>
    <w:rsid w:val="00D31900"/>
    <w:rsid w:val="00D319F0"/>
    <w:rsid w:val="00D31BE9"/>
    <w:rsid w:val="00D31C5A"/>
    <w:rsid w:val="00D31C5C"/>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4DA"/>
    <w:rsid w:val="00D33890"/>
    <w:rsid w:val="00D33C9A"/>
    <w:rsid w:val="00D33DCE"/>
    <w:rsid w:val="00D34026"/>
    <w:rsid w:val="00D341C7"/>
    <w:rsid w:val="00D34349"/>
    <w:rsid w:val="00D34687"/>
    <w:rsid w:val="00D346B5"/>
    <w:rsid w:val="00D3480B"/>
    <w:rsid w:val="00D348FD"/>
    <w:rsid w:val="00D351D1"/>
    <w:rsid w:val="00D35282"/>
    <w:rsid w:val="00D35533"/>
    <w:rsid w:val="00D35534"/>
    <w:rsid w:val="00D3596A"/>
    <w:rsid w:val="00D35CDB"/>
    <w:rsid w:val="00D36390"/>
    <w:rsid w:val="00D36697"/>
    <w:rsid w:val="00D3674B"/>
    <w:rsid w:val="00D36848"/>
    <w:rsid w:val="00D3684D"/>
    <w:rsid w:val="00D3692E"/>
    <w:rsid w:val="00D36C1A"/>
    <w:rsid w:val="00D370FC"/>
    <w:rsid w:val="00D37254"/>
    <w:rsid w:val="00D373CB"/>
    <w:rsid w:val="00D376E8"/>
    <w:rsid w:val="00D377E6"/>
    <w:rsid w:val="00D37EEF"/>
    <w:rsid w:val="00D402DD"/>
    <w:rsid w:val="00D404BE"/>
    <w:rsid w:val="00D405BE"/>
    <w:rsid w:val="00D40726"/>
    <w:rsid w:val="00D40765"/>
    <w:rsid w:val="00D4077A"/>
    <w:rsid w:val="00D40801"/>
    <w:rsid w:val="00D40885"/>
    <w:rsid w:val="00D40E77"/>
    <w:rsid w:val="00D40E88"/>
    <w:rsid w:val="00D413FA"/>
    <w:rsid w:val="00D41593"/>
    <w:rsid w:val="00D415CE"/>
    <w:rsid w:val="00D4161D"/>
    <w:rsid w:val="00D41AFD"/>
    <w:rsid w:val="00D41D16"/>
    <w:rsid w:val="00D41F11"/>
    <w:rsid w:val="00D42299"/>
    <w:rsid w:val="00D42818"/>
    <w:rsid w:val="00D428D9"/>
    <w:rsid w:val="00D42BC8"/>
    <w:rsid w:val="00D43021"/>
    <w:rsid w:val="00D432BA"/>
    <w:rsid w:val="00D43F7E"/>
    <w:rsid w:val="00D43F8C"/>
    <w:rsid w:val="00D44318"/>
    <w:rsid w:val="00D44425"/>
    <w:rsid w:val="00D44A2E"/>
    <w:rsid w:val="00D44CDF"/>
    <w:rsid w:val="00D44CE6"/>
    <w:rsid w:val="00D4518B"/>
    <w:rsid w:val="00D4529E"/>
    <w:rsid w:val="00D4539C"/>
    <w:rsid w:val="00D457F8"/>
    <w:rsid w:val="00D45980"/>
    <w:rsid w:val="00D45D96"/>
    <w:rsid w:val="00D460E9"/>
    <w:rsid w:val="00D463BE"/>
    <w:rsid w:val="00D46420"/>
    <w:rsid w:val="00D46465"/>
    <w:rsid w:val="00D46559"/>
    <w:rsid w:val="00D46652"/>
    <w:rsid w:val="00D4686E"/>
    <w:rsid w:val="00D46E37"/>
    <w:rsid w:val="00D4722A"/>
    <w:rsid w:val="00D47343"/>
    <w:rsid w:val="00D474A0"/>
    <w:rsid w:val="00D47D0D"/>
    <w:rsid w:val="00D47FDB"/>
    <w:rsid w:val="00D50024"/>
    <w:rsid w:val="00D501C3"/>
    <w:rsid w:val="00D50297"/>
    <w:rsid w:val="00D502AF"/>
    <w:rsid w:val="00D506EF"/>
    <w:rsid w:val="00D5075D"/>
    <w:rsid w:val="00D50958"/>
    <w:rsid w:val="00D509FA"/>
    <w:rsid w:val="00D50B9B"/>
    <w:rsid w:val="00D510B4"/>
    <w:rsid w:val="00D5173F"/>
    <w:rsid w:val="00D5186D"/>
    <w:rsid w:val="00D519C4"/>
    <w:rsid w:val="00D51DC5"/>
    <w:rsid w:val="00D51E1E"/>
    <w:rsid w:val="00D5208A"/>
    <w:rsid w:val="00D5208C"/>
    <w:rsid w:val="00D5220A"/>
    <w:rsid w:val="00D52382"/>
    <w:rsid w:val="00D5273A"/>
    <w:rsid w:val="00D52860"/>
    <w:rsid w:val="00D52AA6"/>
    <w:rsid w:val="00D52E20"/>
    <w:rsid w:val="00D52F7E"/>
    <w:rsid w:val="00D5336B"/>
    <w:rsid w:val="00D53B7D"/>
    <w:rsid w:val="00D5421C"/>
    <w:rsid w:val="00D545A7"/>
    <w:rsid w:val="00D546AB"/>
    <w:rsid w:val="00D547C4"/>
    <w:rsid w:val="00D54A1E"/>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58"/>
    <w:rsid w:val="00D60CCE"/>
    <w:rsid w:val="00D60E49"/>
    <w:rsid w:val="00D61242"/>
    <w:rsid w:val="00D61276"/>
    <w:rsid w:val="00D612C5"/>
    <w:rsid w:val="00D614D3"/>
    <w:rsid w:val="00D6161F"/>
    <w:rsid w:val="00D616B8"/>
    <w:rsid w:val="00D61721"/>
    <w:rsid w:val="00D6183B"/>
    <w:rsid w:val="00D6194E"/>
    <w:rsid w:val="00D61A31"/>
    <w:rsid w:val="00D61A59"/>
    <w:rsid w:val="00D61C10"/>
    <w:rsid w:val="00D61D71"/>
    <w:rsid w:val="00D61F13"/>
    <w:rsid w:val="00D61F64"/>
    <w:rsid w:val="00D6200A"/>
    <w:rsid w:val="00D622B0"/>
    <w:rsid w:val="00D622BA"/>
    <w:rsid w:val="00D624B5"/>
    <w:rsid w:val="00D626EA"/>
    <w:rsid w:val="00D627B8"/>
    <w:rsid w:val="00D627D4"/>
    <w:rsid w:val="00D628B1"/>
    <w:rsid w:val="00D62D61"/>
    <w:rsid w:val="00D630AC"/>
    <w:rsid w:val="00D630C1"/>
    <w:rsid w:val="00D632E4"/>
    <w:rsid w:val="00D635EE"/>
    <w:rsid w:val="00D63811"/>
    <w:rsid w:val="00D6390D"/>
    <w:rsid w:val="00D63A06"/>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B93"/>
    <w:rsid w:val="00D64DE0"/>
    <w:rsid w:val="00D65076"/>
    <w:rsid w:val="00D650DE"/>
    <w:rsid w:val="00D65169"/>
    <w:rsid w:val="00D655BB"/>
    <w:rsid w:val="00D65632"/>
    <w:rsid w:val="00D657C1"/>
    <w:rsid w:val="00D65B55"/>
    <w:rsid w:val="00D65D1D"/>
    <w:rsid w:val="00D65D40"/>
    <w:rsid w:val="00D65D5B"/>
    <w:rsid w:val="00D65DC2"/>
    <w:rsid w:val="00D6603D"/>
    <w:rsid w:val="00D66659"/>
    <w:rsid w:val="00D66784"/>
    <w:rsid w:val="00D66A4E"/>
    <w:rsid w:val="00D66BE9"/>
    <w:rsid w:val="00D66FBE"/>
    <w:rsid w:val="00D67075"/>
    <w:rsid w:val="00D67161"/>
    <w:rsid w:val="00D67722"/>
    <w:rsid w:val="00D677B0"/>
    <w:rsid w:val="00D67FE9"/>
    <w:rsid w:val="00D701C0"/>
    <w:rsid w:val="00D70256"/>
    <w:rsid w:val="00D70295"/>
    <w:rsid w:val="00D70511"/>
    <w:rsid w:val="00D7064E"/>
    <w:rsid w:val="00D706E4"/>
    <w:rsid w:val="00D70D4F"/>
    <w:rsid w:val="00D70D7A"/>
    <w:rsid w:val="00D70D7F"/>
    <w:rsid w:val="00D71212"/>
    <w:rsid w:val="00D712A0"/>
    <w:rsid w:val="00D718C0"/>
    <w:rsid w:val="00D718C4"/>
    <w:rsid w:val="00D72251"/>
    <w:rsid w:val="00D72765"/>
    <w:rsid w:val="00D727A3"/>
    <w:rsid w:val="00D72948"/>
    <w:rsid w:val="00D7296E"/>
    <w:rsid w:val="00D72AC1"/>
    <w:rsid w:val="00D72C02"/>
    <w:rsid w:val="00D72CBA"/>
    <w:rsid w:val="00D72D1A"/>
    <w:rsid w:val="00D72DE1"/>
    <w:rsid w:val="00D730A3"/>
    <w:rsid w:val="00D736D4"/>
    <w:rsid w:val="00D736EB"/>
    <w:rsid w:val="00D73A46"/>
    <w:rsid w:val="00D741EC"/>
    <w:rsid w:val="00D74343"/>
    <w:rsid w:val="00D74358"/>
    <w:rsid w:val="00D744F5"/>
    <w:rsid w:val="00D74632"/>
    <w:rsid w:val="00D74746"/>
    <w:rsid w:val="00D748BD"/>
    <w:rsid w:val="00D74A34"/>
    <w:rsid w:val="00D74CB6"/>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83B"/>
    <w:rsid w:val="00D77AED"/>
    <w:rsid w:val="00D77F00"/>
    <w:rsid w:val="00D800B5"/>
    <w:rsid w:val="00D804DE"/>
    <w:rsid w:val="00D805CC"/>
    <w:rsid w:val="00D805DE"/>
    <w:rsid w:val="00D8087B"/>
    <w:rsid w:val="00D80A6E"/>
    <w:rsid w:val="00D80BD8"/>
    <w:rsid w:val="00D80E5D"/>
    <w:rsid w:val="00D80F10"/>
    <w:rsid w:val="00D810F4"/>
    <w:rsid w:val="00D811F5"/>
    <w:rsid w:val="00D813AD"/>
    <w:rsid w:val="00D81783"/>
    <w:rsid w:val="00D81AE7"/>
    <w:rsid w:val="00D81CF1"/>
    <w:rsid w:val="00D81EF6"/>
    <w:rsid w:val="00D82253"/>
    <w:rsid w:val="00D822AC"/>
    <w:rsid w:val="00D824DF"/>
    <w:rsid w:val="00D832A0"/>
    <w:rsid w:val="00D83428"/>
    <w:rsid w:val="00D83750"/>
    <w:rsid w:val="00D8385C"/>
    <w:rsid w:val="00D83C50"/>
    <w:rsid w:val="00D83CF6"/>
    <w:rsid w:val="00D83D05"/>
    <w:rsid w:val="00D84081"/>
    <w:rsid w:val="00D8410D"/>
    <w:rsid w:val="00D844F3"/>
    <w:rsid w:val="00D8471C"/>
    <w:rsid w:val="00D84AAE"/>
    <w:rsid w:val="00D84BCB"/>
    <w:rsid w:val="00D84E34"/>
    <w:rsid w:val="00D853E5"/>
    <w:rsid w:val="00D8566D"/>
    <w:rsid w:val="00D856E2"/>
    <w:rsid w:val="00D85779"/>
    <w:rsid w:val="00D858C5"/>
    <w:rsid w:val="00D85928"/>
    <w:rsid w:val="00D8599F"/>
    <w:rsid w:val="00D85B8E"/>
    <w:rsid w:val="00D8606F"/>
    <w:rsid w:val="00D867CF"/>
    <w:rsid w:val="00D867D5"/>
    <w:rsid w:val="00D86916"/>
    <w:rsid w:val="00D8698A"/>
    <w:rsid w:val="00D8714C"/>
    <w:rsid w:val="00D8726C"/>
    <w:rsid w:val="00D87AA0"/>
    <w:rsid w:val="00D87C1E"/>
    <w:rsid w:val="00D87CB7"/>
    <w:rsid w:val="00D901CF"/>
    <w:rsid w:val="00D9031A"/>
    <w:rsid w:val="00D9063C"/>
    <w:rsid w:val="00D90689"/>
    <w:rsid w:val="00D90EAB"/>
    <w:rsid w:val="00D90FA7"/>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C49"/>
    <w:rsid w:val="00D93C74"/>
    <w:rsid w:val="00D93E44"/>
    <w:rsid w:val="00D93EC2"/>
    <w:rsid w:val="00D94107"/>
    <w:rsid w:val="00D94949"/>
    <w:rsid w:val="00D94FEC"/>
    <w:rsid w:val="00D95149"/>
    <w:rsid w:val="00D95296"/>
    <w:rsid w:val="00D9533B"/>
    <w:rsid w:val="00D953F6"/>
    <w:rsid w:val="00D95725"/>
    <w:rsid w:val="00D959D9"/>
    <w:rsid w:val="00D96337"/>
    <w:rsid w:val="00D9648A"/>
    <w:rsid w:val="00D969EB"/>
    <w:rsid w:val="00D96B79"/>
    <w:rsid w:val="00D96C02"/>
    <w:rsid w:val="00D96CBD"/>
    <w:rsid w:val="00D96DCA"/>
    <w:rsid w:val="00D96E20"/>
    <w:rsid w:val="00D96F9E"/>
    <w:rsid w:val="00D970C9"/>
    <w:rsid w:val="00D9742F"/>
    <w:rsid w:val="00D9761D"/>
    <w:rsid w:val="00D97A81"/>
    <w:rsid w:val="00DA0235"/>
    <w:rsid w:val="00DA02BF"/>
    <w:rsid w:val="00DA03CA"/>
    <w:rsid w:val="00DA06B0"/>
    <w:rsid w:val="00DA084D"/>
    <w:rsid w:val="00DA0EBA"/>
    <w:rsid w:val="00DA12DB"/>
    <w:rsid w:val="00DA1827"/>
    <w:rsid w:val="00DA1B8F"/>
    <w:rsid w:val="00DA1D4B"/>
    <w:rsid w:val="00DA20AD"/>
    <w:rsid w:val="00DA20BA"/>
    <w:rsid w:val="00DA2211"/>
    <w:rsid w:val="00DA235A"/>
    <w:rsid w:val="00DA288F"/>
    <w:rsid w:val="00DA28AD"/>
    <w:rsid w:val="00DA2BD4"/>
    <w:rsid w:val="00DA334C"/>
    <w:rsid w:val="00DA342C"/>
    <w:rsid w:val="00DA343B"/>
    <w:rsid w:val="00DA365F"/>
    <w:rsid w:val="00DA37BC"/>
    <w:rsid w:val="00DA38C9"/>
    <w:rsid w:val="00DA3B3C"/>
    <w:rsid w:val="00DA3BF0"/>
    <w:rsid w:val="00DA3D15"/>
    <w:rsid w:val="00DA3E3E"/>
    <w:rsid w:val="00DA4058"/>
    <w:rsid w:val="00DA4115"/>
    <w:rsid w:val="00DA4162"/>
    <w:rsid w:val="00DA42A0"/>
    <w:rsid w:val="00DA4349"/>
    <w:rsid w:val="00DA4434"/>
    <w:rsid w:val="00DA4867"/>
    <w:rsid w:val="00DA48A7"/>
    <w:rsid w:val="00DA48E6"/>
    <w:rsid w:val="00DA4DE1"/>
    <w:rsid w:val="00DA4EBA"/>
    <w:rsid w:val="00DA500D"/>
    <w:rsid w:val="00DA5208"/>
    <w:rsid w:val="00DA5505"/>
    <w:rsid w:val="00DA5580"/>
    <w:rsid w:val="00DA56C4"/>
    <w:rsid w:val="00DA5E07"/>
    <w:rsid w:val="00DA5EF0"/>
    <w:rsid w:val="00DA646F"/>
    <w:rsid w:val="00DA6505"/>
    <w:rsid w:val="00DA6513"/>
    <w:rsid w:val="00DA656D"/>
    <w:rsid w:val="00DA6794"/>
    <w:rsid w:val="00DA67A0"/>
    <w:rsid w:val="00DA6C52"/>
    <w:rsid w:val="00DA6C91"/>
    <w:rsid w:val="00DA6E78"/>
    <w:rsid w:val="00DA70CE"/>
    <w:rsid w:val="00DA7329"/>
    <w:rsid w:val="00DA75C9"/>
    <w:rsid w:val="00DA7678"/>
    <w:rsid w:val="00DA7904"/>
    <w:rsid w:val="00DA7D7F"/>
    <w:rsid w:val="00DA7DB1"/>
    <w:rsid w:val="00DB03B4"/>
    <w:rsid w:val="00DB0437"/>
    <w:rsid w:val="00DB056B"/>
    <w:rsid w:val="00DB076D"/>
    <w:rsid w:val="00DB07F5"/>
    <w:rsid w:val="00DB0D5D"/>
    <w:rsid w:val="00DB111E"/>
    <w:rsid w:val="00DB128E"/>
    <w:rsid w:val="00DB1C4E"/>
    <w:rsid w:val="00DB1E73"/>
    <w:rsid w:val="00DB1E9E"/>
    <w:rsid w:val="00DB1F0F"/>
    <w:rsid w:val="00DB249B"/>
    <w:rsid w:val="00DB254C"/>
    <w:rsid w:val="00DB2BDF"/>
    <w:rsid w:val="00DB2CDB"/>
    <w:rsid w:val="00DB2E7A"/>
    <w:rsid w:val="00DB2F57"/>
    <w:rsid w:val="00DB2F8C"/>
    <w:rsid w:val="00DB2F96"/>
    <w:rsid w:val="00DB3202"/>
    <w:rsid w:val="00DB3268"/>
    <w:rsid w:val="00DB360E"/>
    <w:rsid w:val="00DB363B"/>
    <w:rsid w:val="00DB3852"/>
    <w:rsid w:val="00DB3951"/>
    <w:rsid w:val="00DB397A"/>
    <w:rsid w:val="00DB3A04"/>
    <w:rsid w:val="00DB3AB9"/>
    <w:rsid w:val="00DB3AE2"/>
    <w:rsid w:val="00DB3CC5"/>
    <w:rsid w:val="00DB3DA2"/>
    <w:rsid w:val="00DB4364"/>
    <w:rsid w:val="00DB43B0"/>
    <w:rsid w:val="00DB4408"/>
    <w:rsid w:val="00DB45FC"/>
    <w:rsid w:val="00DB46AA"/>
    <w:rsid w:val="00DB4AA4"/>
    <w:rsid w:val="00DB4AF7"/>
    <w:rsid w:val="00DB4D7B"/>
    <w:rsid w:val="00DB4F27"/>
    <w:rsid w:val="00DB5282"/>
    <w:rsid w:val="00DB54F2"/>
    <w:rsid w:val="00DB58C0"/>
    <w:rsid w:val="00DB59C7"/>
    <w:rsid w:val="00DB5A6F"/>
    <w:rsid w:val="00DB5D29"/>
    <w:rsid w:val="00DB5DFD"/>
    <w:rsid w:val="00DB5ECD"/>
    <w:rsid w:val="00DB6125"/>
    <w:rsid w:val="00DB6227"/>
    <w:rsid w:val="00DB6336"/>
    <w:rsid w:val="00DB68E9"/>
    <w:rsid w:val="00DB6D12"/>
    <w:rsid w:val="00DB6F99"/>
    <w:rsid w:val="00DB6FF6"/>
    <w:rsid w:val="00DB706A"/>
    <w:rsid w:val="00DB7230"/>
    <w:rsid w:val="00DB746A"/>
    <w:rsid w:val="00DB75DF"/>
    <w:rsid w:val="00DB761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DC6"/>
    <w:rsid w:val="00DC1FEF"/>
    <w:rsid w:val="00DC25CD"/>
    <w:rsid w:val="00DC25E1"/>
    <w:rsid w:val="00DC2692"/>
    <w:rsid w:val="00DC26F5"/>
    <w:rsid w:val="00DC2812"/>
    <w:rsid w:val="00DC2D49"/>
    <w:rsid w:val="00DC2D55"/>
    <w:rsid w:val="00DC2F24"/>
    <w:rsid w:val="00DC3016"/>
    <w:rsid w:val="00DC3601"/>
    <w:rsid w:val="00DC373D"/>
    <w:rsid w:val="00DC3935"/>
    <w:rsid w:val="00DC3CDE"/>
    <w:rsid w:val="00DC4112"/>
    <w:rsid w:val="00DC4A3A"/>
    <w:rsid w:val="00DC4BD9"/>
    <w:rsid w:val="00DC4E59"/>
    <w:rsid w:val="00DC4FD6"/>
    <w:rsid w:val="00DC54DD"/>
    <w:rsid w:val="00DC565A"/>
    <w:rsid w:val="00DC5D4C"/>
    <w:rsid w:val="00DC6A35"/>
    <w:rsid w:val="00DC6D81"/>
    <w:rsid w:val="00DC6D8B"/>
    <w:rsid w:val="00DC73D4"/>
    <w:rsid w:val="00DC782F"/>
    <w:rsid w:val="00DD010C"/>
    <w:rsid w:val="00DD040D"/>
    <w:rsid w:val="00DD079A"/>
    <w:rsid w:val="00DD0874"/>
    <w:rsid w:val="00DD096E"/>
    <w:rsid w:val="00DD0DD8"/>
    <w:rsid w:val="00DD129A"/>
    <w:rsid w:val="00DD144F"/>
    <w:rsid w:val="00DD1BB9"/>
    <w:rsid w:val="00DD1DBE"/>
    <w:rsid w:val="00DD21F6"/>
    <w:rsid w:val="00DD2257"/>
    <w:rsid w:val="00DD22C5"/>
    <w:rsid w:val="00DD2357"/>
    <w:rsid w:val="00DD23A2"/>
    <w:rsid w:val="00DD23CF"/>
    <w:rsid w:val="00DD2651"/>
    <w:rsid w:val="00DD26D8"/>
    <w:rsid w:val="00DD277F"/>
    <w:rsid w:val="00DD2A5F"/>
    <w:rsid w:val="00DD2C45"/>
    <w:rsid w:val="00DD2F7F"/>
    <w:rsid w:val="00DD30C7"/>
    <w:rsid w:val="00DD329B"/>
    <w:rsid w:val="00DD33CC"/>
    <w:rsid w:val="00DD3418"/>
    <w:rsid w:val="00DD35DB"/>
    <w:rsid w:val="00DD3939"/>
    <w:rsid w:val="00DD3AD0"/>
    <w:rsid w:val="00DD4052"/>
    <w:rsid w:val="00DD427C"/>
    <w:rsid w:val="00DD4A8A"/>
    <w:rsid w:val="00DD5570"/>
    <w:rsid w:val="00DD56C4"/>
    <w:rsid w:val="00DD5701"/>
    <w:rsid w:val="00DD591A"/>
    <w:rsid w:val="00DD5D3A"/>
    <w:rsid w:val="00DD5E68"/>
    <w:rsid w:val="00DD5F17"/>
    <w:rsid w:val="00DD5F72"/>
    <w:rsid w:val="00DD5FE6"/>
    <w:rsid w:val="00DD6137"/>
    <w:rsid w:val="00DD71F8"/>
    <w:rsid w:val="00DD7610"/>
    <w:rsid w:val="00DD783D"/>
    <w:rsid w:val="00DD7C0A"/>
    <w:rsid w:val="00DD7D2C"/>
    <w:rsid w:val="00DD7F55"/>
    <w:rsid w:val="00DE0175"/>
    <w:rsid w:val="00DE0222"/>
    <w:rsid w:val="00DE033D"/>
    <w:rsid w:val="00DE085F"/>
    <w:rsid w:val="00DE0A89"/>
    <w:rsid w:val="00DE0F5F"/>
    <w:rsid w:val="00DE1E70"/>
    <w:rsid w:val="00DE207E"/>
    <w:rsid w:val="00DE22FE"/>
    <w:rsid w:val="00DE24DF"/>
    <w:rsid w:val="00DE24E5"/>
    <w:rsid w:val="00DE26DC"/>
    <w:rsid w:val="00DE275F"/>
    <w:rsid w:val="00DE2811"/>
    <w:rsid w:val="00DE2AA8"/>
    <w:rsid w:val="00DE2C0E"/>
    <w:rsid w:val="00DE2E36"/>
    <w:rsid w:val="00DE2EE2"/>
    <w:rsid w:val="00DE2F38"/>
    <w:rsid w:val="00DE2FC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6BE"/>
    <w:rsid w:val="00DE6726"/>
    <w:rsid w:val="00DE679E"/>
    <w:rsid w:val="00DE720F"/>
    <w:rsid w:val="00DE7489"/>
    <w:rsid w:val="00DE7A1A"/>
    <w:rsid w:val="00DE7A9D"/>
    <w:rsid w:val="00DF02CE"/>
    <w:rsid w:val="00DF0495"/>
    <w:rsid w:val="00DF0571"/>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3BC5"/>
    <w:rsid w:val="00DF3D1C"/>
    <w:rsid w:val="00DF4129"/>
    <w:rsid w:val="00DF4473"/>
    <w:rsid w:val="00DF4590"/>
    <w:rsid w:val="00DF4706"/>
    <w:rsid w:val="00DF5116"/>
    <w:rsid w:val="00DF536F"/>
    <w:rsid w:val="00DF606E"/>
    <w:rsid w:val="00DF6090"/>
    <w:rsid w:val="00DF6182"/>
    <w:rsid w:val="00DF6437"/>
    <w:rsid w:val="00DF6723"/>
    <w:rsid w:val="00DF6838"/>
    <w:rsid w:val="00DF6919"/>
    <w:rsid w:val="00DF699F"/>
    <w:rsid w:val="00DF6BE7"/>
    <w:rsid w:val="00DF6C90"/>
    <w:rsid w:val="00DF6C94"/>
    <w:rsid w:val="00DF7879"/>
    <w:rsid w:val="00DF7D12"/>
    <w:rsid w:val="00DF7E18"/>
    <w:rsid w:val="00DF7F34"/>
    <w:rsid w:val="00E000D6"/>
    <w:rsid w:val="00E002C7"/>
    <w:rsid w:val="00E00391"/>
    <w:rsid w:val="00E0056D"/>
    <w:rsid w:val="00E00991"/>
    <w:rsid w:val="00E00A92"/>
    <w:rsid w:val="00E00BEB"/>
    <w:rsid w:val="00E00D80"/>
    <w:rsid w:val="00E00E2C"/>
    <w:rsid w:val="00E00F85"/>
    <w:rsid w:val="00E011D1"/>
    <w:rsid w:val="00E012C6"/>
    <w:rsid w:val="00E0170F"/>
    <w:rsid w:val="00E0193F"/>
    <w:rsid w:val="00E01976"/>
    <w:rsid w:val="00E01987"/>
    <w:rsid w:val="00E019DB"/>
    <w:rsid w:val="00E01C13"/>
    <w:rsid w:val="00E01C45"/>
    <w:rsid w:val="00E01D46"/>
    <w:rsid w:val="00E022AA"/>
    <w:rsid w:val="00E02411"/>
    <w:rsid w:val="00E027A8"/>
    <w:rsid w:val="00E028D3"/>
    <w:rsid w:val="00E02A3B"/>
    <w:rsid w:val="00E02E6D"/>
    <w:rsid w:val="00E031D1"/>
    <w:rsid w:val="00E034BE"/>
    <w:rsid w:val="00E03AF7"/>
    <w:rsid w:val="00E03BA1"/>
    <w:rsid w:val="00E03F24"/>
    <w:rsid w:val="00E04060"/>
    <w:rsid w:val="00E0412B"/>
    <w:rsid w:val="00E0447B"/>
    <w:rsid w:val="00E04577"/>
    <w:rsid w:val="00E04792"/>
    <w:rsid w:val="00E04D29"/>
    <w:rsid w:val="00E05013"/>
    <w:rsid w:val="00E05161"/>
    <w:rsid w:val="00E05258"/>
    <w:rsid w:val="00E05442"/>
    <w:rsid w:val="00E0557A"/>
    <w:rsid w:val="00E05751"/>
    <w:rsid w:val="00E05882"/>
    <w:rsid w:val="00E058E1"/>
    <w:rsid w:val="00E05BC2"/>
    <w:rsid w:val="00E05C1B"/>
    <w:rsid w:val="00E05E6C"/>
    <w:rsid w:val="00E060DE"/>
    <w:rsid w:val="00E06190"/>
    <w:rsid w:val="00E06574"/>
    <w:rsid w:val="00E0693D"/>
    <w:rsid w:val="00E06A4B"/>
    <w:rsid w:val="00E06BFC"/>
    <w:rsid w:val="00E06C91"/>
    <w:rsid w:val="00E0705A"/>
    <w:rsid w:val="00E07203"/>
    <w:rsid w:val="00E07220"/>
    <w:rsid w:val="00E078AD"/>
    <w:rsid w:val="00E07FEC"/>
    <w:rsid w:val="00E10089"/>
    <w:rsid w:val="00E101D8"/>
    <w:rsid w:val="00E1087D"/>
    <w:rsid w:val="00E1099D"/>
    <w:rsid w:val="00E109D0"/>
    <w:rsid w:val="00E10C54"/>
    <w:rsid w:val="00E11051"/>
    <w:rsid w:val="00E112D3"/>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A76"/>
    <w:rsid w:val="00E14D07"/>
    <w:rsid w:val="00E15039"/>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156"/>
    <w:rsid w:val="00E2129F"/>
    <w:rsid w:val="00E21C52"/>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3BAF"/>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05"/>
    <w:rsid w:val="00E268FA"/>
    <w:rsid w:val="00E26CBB"/>
    <w:rsid w:val="00E26E71"/>
    <w:rsid w:val="00E27265"/>
    <w:rsid w:val="00E27320"/>
    <w:rsid w:val="00E27587"/>
    <w:rsid w:val="00E275F1"/>
    <w:rsid w:val="00E2763E"/>
    <w:rsid w:val="00E279A9"/>
    <w:rsid w:val="00E3037D"/>
    <w:rsid w:val="00E30490"/>
    <w:rsid w:val="00E30586"/>
    <w:rsid w:val="00E30708"/>
    <w:rsid w:val="00E30715"/>
    <w:rsid w:val="00E30C1A"/>
    <w:rsid w:val="00E30C76"/>
    <w:rsid w:val="00E30FC0"/>
    <w:rsid w:val="00E3117D"/>
    <w:rsid w:val="00E311E5"/>
    <w:rsid w:val="00E312C5"/>
    <w:rsid w:val="00E31358"/>
    <w:rsid w:val="00E313C5"/>
    <w:rsid w:val="00E3146F"/>
    <w:rsid w:val="00E31B37"/>
    <w:rsid w:val="00E32002"/>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D27"/>
    <w:rsid w:val="00E340A0"/>
    <w:rsid w:val="00E34191"/>
    <w:rsid w:val="00E3472E"/>
    <w:rsid w:val="00E34936"/>
    <w:rsid w:val="00E34BDD"/>
    <w:rsid w:val="00E34E5A"/>
    <w:rsid w:val="00E350E9"/>
    <w:rsid w:val="00E3516D"/>
    <w:rsid w:val="00E35268"/>
    <w:rsid w:val="00E352F4"/>
    <w:rsid w:val="00E3531D"/>
    <w:rsid w:val="00E3538E"/>
    <w:rsid w:val="00E35485"/>
    <w:rsid w:val="00E35C78"/>
    <w:rsid w:val="00E35DA1"/>
    <w:rsid w:val="00E36088"/>
    <w:rsid w:val="00E364A9"/>
    <w:rsid w:val="00E36903"/>
    <w:rsid w:val="00E36D8C"/>
    <w:rsid w:val="00E36F9A"/>
    <w:rsid w:val="00E370A3"/>
    <w:rsid w:val="00E37464"/>
    <w:rsid w:val="00E37746"/>
    <w:rsid w:val="00E37B3B"/>
    <w:rsid w:val="00E37DED"/>
    <w:rsid w:val="00E37E62"/>
    <w:rsid w:val="00E404E5"/>
    <w:rsid w:val="00E405D5"/>
    <w:rsid w:val="00E408B1"/>
    <w:rsid w:val="00E409F1"/>
    <w:rsid w:val="00E40A93"/>
    <w:rsid w:val="00E40CD0"/>
    <w:rsid w:val="00E41054"/>
    <w:rsid w:val="00E41410"/>
    <w:rsid w:val="00E417D8"/>
    <w:rsid w:val="00E41C44"/>
    <w:rsid w:val="00E41C59"/>
    <w:rsid w:val="00E41E25"/>
    <w:rsid w:val="00E42115"/>
    <w:rsid w:val="00E422C2"/>
    <w:rsid w:val="00E423B9"/>
    <w:rsid w:val="00E425F7"/>
    <w:rsid w:val="00E42E5C"/>
    <w:rsid w:val="00E42EE0"/>
    <w:rsid w:val="00E43906"/>
    <w:rsid w:val="00E43B12"/>
    <w:rsid w:val="00E43FB2"/>
    <w:rsid w:val="00E43FF5"/>
    <w:rsid w:val="00E442C1"/>
    <w:rsid w:val="00E445FE"/>
    <w:rsid w:val="00E4520F"/>
    <w:rsid w:val="00E45455"/>
    <w:rsid w:val="00E45482"/>
    <w:rsid w:val="00E4550C"/>
    <w:rsid w:val="00E455E6"/>
    <w:rsid w:val="00E4568A"/>
    <w:rsid w:val="00E45AF5"/>
    <w:rsid w:val="00E45BF9"/>
    <w:rsid w:val="00E45C90"/>
    <w:rsid w:val="00E45C94"/>
    <w:rsid w:val="00E46145"/>
    <w:rsid w:val="00E4645D"/>
    <w:rsid w:val="00E46B07"/>
    <w:rsid w:val="00E46D3B"/>
    <w:rsid w:val="00E4714E"/>
    <w:rsid w:val="00E47213"/>
    <w:rsid w:val="00E47239"/>
    <w:rsid w:val="00E4791D"/>
    <w:rsid w:val="00E47967"/>
    <w:rsid w:val="00E479A9"/>
    <w:rsid w:val="00E479DE"/>
    <w:rsid w:val="00E47AD1"/>
    <w:rsid w:val="00E47C16"/>
    <w:rsid w:val="00E47E4D"/>
    <w:rsid w:val="00E47ECB"/>
    <w:rsid w:val="00E50134"/>
    <w:rsid w:val="00E50E49"/>
    <w:rsid w:val="00E50EB7"/>
    <w:rsid w:val="00E50F6D"/>
    <w:rsid w:val="00E51005"/>
    <w:rsid w:val="00E511C9"/>
    <w:rsid w:val="00E512E6"/>
    <w:rsid w:val="00E51857"/>
    <w:rsid w:val="00E51939"/>
    <w:rsid w:val="00E51BDE"/>
    <w:rsid w:val="00E51BEB"/>
    <w:rsid w:val="00E51C90"/>
    <w:rsid w:val="00E51F74"/>
    <w:rsid w:val="00E5215A"/>
    <w:rsid w:val="00E52424"/>
    <w:rsid w:val="00E5263A"/>
    <w:rsid w:val="00E52A9A"/>
    <w:rsid w:val="00E52BF5"/>
    <w:rsid w:val="00E52E25"/>
    <w:rsid w:val="00E533A7"/>
    <w:rsid w:val="00E5390E"/>
    <w:rsid w:val="00E5392C"/>
    <w:rsid w:val="00E53C99"/>
    <w:rsid w:val="00E542A8"/>
    <w:rsid w:val="00E543B8"/>
    <w:rsid w:val="00E5469A"/>
    <w:rsid w:val="00E54967"/>
    <w:rsid w:val="00E54D24"/>
    <w:rsid w:val="00E54D59"/>
    <w:rsid w:val="00E5518A"/>
    <w:rsid w:val="00E553EC"/>
    <w:rsid w:val="00E5557B"/>
    <w:rsid w:val="00E5584E"/>
    <w:rsid w:val="00E55BD1"/>
    <w:rsid w:val="00E55DD5"/>
    <w:rsid w:val="00E55DD8"/>
    <w:rsid w:val="00E55F14"/>
    <w:rsid w:val="00E56677"/>
    <w:rsid w:val="00E566F2"/>
    <w:rsid w:val="00E568B8"/>
    <w:rsid w:val="00E56A1D"/>
    <w:rsid w:val="00E56AAF"/>
    <w:rsid w:val="00E56D73"/>
    <w:rsid w:val="00E57099"/>
    <w:rsid w:val="00E5746C"/>
    <w:rsid w:val="00E57BB3"/>
    <w:rsid w:val="00E6015D"/>
    <w:rsid w:val="00E604F2"/>
    <w:rsid w:val="00E6058F"/>
    <w:rsid w:val="00E60786"/>
    <w:rsid w:val="00E60A3C"/>
    <w:rsid w:val="00E60ABC"/>
    <w:rsid w:val="00E60C36"/>
    <w:rsid w:val="00E61026"/>
    <w:rsid w:val="00E61079"/>
    <w:rsid w:val="00E6112F"/>
    <w:rsid w:val="00E6132B"/>
    <w:rsid w:val="00E61340"/>
    <w:rsid w:val="00E61440"/>
    <w:rsid w:val="00E6146D"/>
    <w:rsid w:val="00E616BD"/>
    <w:rsid w:val="00E61969"/>
    <w:rsid w:val="00E61DF1"/>
    <w:rsid w:val="00E61E9C"/>
    <w:rsid w:val="00E627C8"/>
    <w:rsid w:val="00E62CD9"/>
    <w:rsid w:val="00E62EA0"/>
    <w:rsid w:val="00E6315D"/>
    <w:rsid w:val="00E637E6"/>
    <w:rsid w:val="00E639EA"/>
    <w:rsid w:val="00E63AF7"/>
    <w:rsid w:val="00E63B54"/>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C94"/>
    <w:rsid w:val="00E67869"/>
    <w:rsid w:val="00E67EB1"/>
    <w:rsid w:val="00E700D2"/>
    <w:rsid w:val="00E70196"/>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E49"/>
    <w:rsid w:val="00E72F5B"/>
    <w:rsid w:val="00E731FB"/>
    <w:rsid w:val="00E73279"/>
    <w:rsid w:val="00E733D7"/>
    <w:rsid w:val="00E73584"/>
    <w:rsid w:val="00E73761"/>
    <w:rsid w:val="00E73780"/>
    <w:rsid w:val="00E73A94"/>
    <w:rsid w:val="00E73B96"/>
    <w:rsid w:val="00E73C58"/>
    <w:rsid w:val="00E74611"/>
    <w:rsid w:val="00E7475A"/>
    <w:rsid w:val="00E74882"/>
    <w:rsid w:val="00E74B4E"/>
    <w:rsid w:val="00E75125"/>
    <w:rsid w:val="00E7564A"/>
    <w:rsid w:val="00E7565C"/>
    <w:rsid w:val="00E7566D"/>
    <w:rsid w:val="00E756CE"/>
    <w:rsid w:val="00E75753"/>
    <w:rsid w:val="00E75761"/>
    <w:rsid w:val="00E759EC"/>
    <w:rsid w:val="00E75E23"/>
    <w:rsid w:val="00E76072"/>
    <w:rsid w:val="00E76086"/>
    <w:rsid w:val="00E76138"/>
    <w:rsid w:val="00E76244"/>
    <w:rsid w:val="00E76474"/>
    <w:rsid w:val="00E7655C"/>
    <w:rsid w:val="00E76759"/>
    <w:rsid w:val="00E767DB"/>
    <w:rsid w:val="00E76A69"/>
    <w:rsid w:val="00E76F9B"/>
    <w:rsid w:val="00E77016"/>
    <w:rsid w:val="00E7707B"/>
    <w:rsid w:val="00E7708C"/>
    <w:rsid w:val="00E77174"/>
    <w:rsid w:val="00E7728C"/>
    <w:rsid w:val="00E77605"/>
    <w:rsid w:val="00E7775C"/>
    <w:rsid w:val="00E777BD"/>
    <w:rsid w:val="00E779A9"/>
    <w:rsid w:val="00E77CE7"/>
    <w:rsid w:val="00E77E77"/>
    <w:rsid w:val="00E77F32"/>
    <w:rsid w:val="00E800FC"/>
    <w:rsid w:val="00E801A0"/>
    <w:rsid w:val="00E80211"/>
    <w:rsid w:val="00E80482"/>
    <w:rsid w:val="00E8056F"/>
    <w:rsid w:val="00E8069D"/>
    <w:rsid w:val="00E807F6"/>
    <w:rsid w:val="00E81043"/>
    <w:rsid w:val="00E81126"/>
    <w:rsid w:val="00E81151"/>
    <w:rsid w:val="00E811B3"/>
    <w:rsid w:val="00E8142B"/>
    <w:rsid w:val="00E814B6"/>
    <w:rsid w:val="00E81905"/>
    <w:rsid w:val="00E81B8E"/>
    <w:rsid w:val="00E82013"/>
    <w:rsid w:val="00E82022"/>
    <w:rsid w:val="00E82089"/>
    <w:rsid w:val="00E82263"/>
    <w:rsid w:val="00E824C1"/>
    <w:rsid w:val="00E824D0"/>
    <w:rsid w:val="00E82709"/>
    <w:rsid w:val="00E82882"/>
    <w:rsid w:val="00E8293E"/>
    <w:rsid w:val="00E82A5A"/>
    <w:rsid w:val="00E82CB9"/>
    <w:rsid w:val="00E82DCC"/>
    <w:rsid w:val="00E837AF"/>
    <w:rsid w:val="00E83FED"/>
    <w:rsid w:val="00E8442E"/>
    <w:rsid w:val="00E848FC"/>
    <w:rsid w:val="00E84A9D"/>
    <w:rsid w:val="00E84B4E"/>
    <w:rsid w:val="00E84B70"/>
    <w:rsid w:val="00E84C35"/>
    <w:rsid w:val="00E84E3A"/>
    <w:rsid w:val="00E85324"/>
    <w:rsid w:val="00E85605"/>
    <w:rsid w:val="00E857D0"/>
    <w:rsid w:val="00E857E9"/>
    <w:rsid w:val="00E85834"/>
    <w:rsid w:val="00E8598D"/>
    <w:rsid w:val="00E85AF9"/>
    <w:rsid w:val="00E85BE0"/>
    <w:rsid w:val="00E85C64"/>
    <w:rsid w:val="00E85FFB"/>
    <w:rsid w:val="00E8631E"/>
    <w:rsid w:val="00E866D5"/>
    <w:rsid w:val="00E86701"/>
    <w:rsid w:val="00E86B17"/>
    <w:rsid w:val="00E86C11"/>
    <w:rsid w:val="00E86CDD"/>
    <w:rsid w:val="00E86F8D"/>
    <w:rsid w:val="00E87133"/>
    <w:rsid w:val="00E87551"/>
    <w:rsid w:val="00E8788A"/>
    <w:rsid w:val="00E878EF"/>
    <w:rsid w:val="00E87C45"/>
    <w:rsid w:val="00E87E8A"/>
    <w:rsid w:val="00E9086A"/>
    <w:rsid w:val="00E909FA"/>
    <w:rsid w:val="00E90E9B"/>
    <w:rsid w:val="00E90E9D"/>
    <w:rsid w:val="00E90EDF"/>
    <w:rsid w:val="00E90F32"/>
    <w:rsid w:val="00E910DF"/>
    <w:rsid w:val="00E912D2"/>
    <w:rsid w:val="00E91352"/>
    <w:rsid w:val="00E91964"/>
    <w:rsid w:val="00E91B3D"/>
    <w:rsid w:val="00E91CD0"/>
    <w:rsid w:val="00E91E8B"/>
    <w:rsid w:val="00E91FE8"/>
    <w:rsid w:val="00E921EA"/>
    <w:rsid w:val="00E925FF"/>
    <w:rsid w:val="00E92925"/>
    <w:rsid w:val="00E92AF8"/>
    <w:rsid w:val="00E93621"/>
    <w:rsid w:val="00E937A1"/>
    <w:rsid w:val="00E9394D"/>
    <w:rsid w:val="00E93D79"/>
    <w:rsid w:val="00E93D88"/>
    <w:rsid w:val="00E93E76"/>
    <w:rsid w:val="00E93FEF"/>
    <w:rsid w:val="00E94E8A"/>
    <w:rsid w:val="00E94F57"/>
    <w:rsid w:val="00E94FE4"/>
    <w:rsid w:val="00E9527A"/>
    <w:rsid w:val="00E9552B"/>
    <w:rsid w:val="00E955FF"/>
    <w:rsid w:val="00E95938"/>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97DB7"/>
    <w:rsid w:val="00EA0078"/>
    <w:rsid w:val="00EA0282"/>
    <w:rsid w:val="00EA02DD"/>
    <w:rsid w:val="00EA0500"/>
    <w:rsid w:val="00EA063E"/>
    <w:rsid w:val="00EA06C5"/>
    <w:rsid w:val="00EA06C8"/>
    <w:rsid w:val="00EA0745"/>
    <w:rsid w:val="00EA0754"/>
    <w:rsid w:val="00EA0917"/>
    <w:rsid w:val="00EA0AA7"/>
    <w:rsid w:val="00EA0B5C"/>
    <w:rsid w:val="00EA1217"/>
    <w:rsid w:val="00EA14D4"/>
    <w:rsid w:val="00EA14DE"/>
    <w:rsid w:val="00EA17BB"/>
    <w:rsid w:val="00EA1A5D"/>
    <w:rsid w:val="00EA1D23"/>
    <w:rsid w:val="00EA1FC0"/>
    <w:rsid w:val="00EA2247"/>
    <w:rsid w:val="00EA24D3"/>
    <w:rsid w:val="00EA250D"/>
    <w:rsid w:val="00EA2575"/>
    <w:rsid w:val="00EA25AD"/>
    <w:rsid w:val="00EA2670"/>
    <w:rsid w:val="00EA2B75"/>
    <w:rsid w:val="00EA2C34"/>
    <w:rsid w:val="00EA2FF0"/>
    <w:rsid w:val="00EA2FFB"/>
    <w:rsid w:val="00EA369D"/>
    <w:rsid w:val="00EA3722"/>
    <w:rsid w:val="00EA3DBA"/>
    <w:rsid w:val="00EA3EA6"/>
    <w:rsid w:val="00EA3ECF"/>
    <w:rsid w:val="00EA3F79"/>
    <w:rsid w:val="00EA46F1"/>
    <w:rsid w:val="00EA48F4"/>
    <w:rsid w:val="00EA4A01"/>
    <w:rsid w:val="00EA4AAE"/>
    <w:rsid w:val="00EA4BB4"/>
    <w:rsid w:val="00EA589F"/>
    <w:rsid w:val="00EA598A"/>
    <w:rsid w:val="00EA59FB"/>
    <w:rsid w:val="00EA631D"/>
    <w:rsid w:val="00EA631E"/>
    <w:rsid w:val="00EA637A"/>
    <w:rsid w:val="00EA641B"/>
    <w:rsid w:val="00EA67AF"/>
    <w:rsid w:val="00EA69EA"/>
    <w:rsid w:val="00EA6EE4"/>
    <w:rsid w:val="00EA6FAE"/>
    <w:rsid w:val="00EA7052"/>
    <w:rsid w:val="00EA7332"/>
    <w:rsid w:val="00EA74C4"/>
    <w:rsid w:val="00EA74CE"/>
    <w:rsid w:val="00EA763F"/>
    <w:rsid w:val="00EA7DBF"/>
    <w:rsid w:val="00EA7FE6"/>
    <w:rsid w:val="00EB056D"/>
    <w:rsid w:val="00EB05F6"/>
    <w:rsid w:val="00EB0627"/>
    <w:rsid w:val="00EB08DF"/>
    <w:rsid w:val="00EB09BE"/>
    <w:rsid w:val="00EB0BF5"/>
    <w:rsid w:val="00EB0C22"/>
    <w:rsid w:val="00EB0C41"/>
    <w:rsid w:val="00EB118C"/>
    <w:rsid w:val="00EB14DD"/>
    <w:rsid w:val="00EB15E6"/>
    <w:rsid w:val="00EB1AA7"/>
    <w:rsid w:val="00EB1D2A"/>
    <w:rsid w:val="00EB1D34"/>
    <w:rsid w:val="00EB1DD8"/>
    <w:rsid w:val="00EB1F5E"/>
    <w:rsid w:val="00EB211F"/>
    <w:rsid w:val="00EB2794"/>
    <w:rsid w:val="00EB292A"/>
    <w:rsid w:val="00EB2EBA"/>
    <w:rsid w:val="00EB3185"/>
    <w:rsid w:val="00EB335C"/>
    <w:rsid w:val="00EB3415"/>
    <w:rsid w:val="00EB3478"/>
    <w:rsid w:val="00EB351B"/>
    <w:rsid w:val="00EB383E"/>
    <w:rsid w:val="00EB3B39"/>
    <w:rsid w:val="00EB3E4D"/>
    <w:rsid w:val="00EB41C2"/>
    <w:rsid w:val="00EB42E4"/>
    <w:rsid w:val="00EB44B5"/>
    <w:rsid w:val="00EB4868"/>
    <w:rsid w:val="00EB49E2"/>
    <w:rsid w:val="00EB4B0F"/>
    <w:rsid w:val="00EB4DB6"/>
    <w:rsid w:val="00EB4F40"/>
    <w:rsid w:val="00EB512A"/>
    <w:rsid w:val="00EB52E7"/>
    <w:rsid w:val="00EB5472"/>
    <w:rsid w:val="00EB54FA"/>
    <w:rsid w:val="00EB55BF"/>
    <w:rsid w:val="00EB55E9"/>
    <w:rsid w:val="00EB5BA4"/>
    <w:rsid w:val="00EB60CD"/>
    <w:rsid w:val="00EB6179"/>
    <w:rsid w:val="00EB63AA"/>
    <w:rsid w:val="00EB667C"/>
    <w:rsid w:val="00EB69B2"/>
    <w:rsid w:val="00EB6B82"/>
    <w:rsid w:val="00EB6F02"/>
    <w:rsid w:val="00EB6F03"/>
    <w:rsid w:val="00EB6F06"/>
    <w:rsid w:val="00EB70E4"/>
    <w:rsid w:val="00EB7390"/>
    <w:rsid w:val="00EB751A"/>
    <w:rsid w:val="00EB775A"/>
    <w:rsid w:val="00EB78B4"/>
    <w:rsid w:val="00EB7D1B"/>
    <w:rsid w:val="00EC0136"/>
    <w:rsid w:val="00EC0679"/>
    <w:rsid w:val="00EC0CE6"/>
    <w:rsid w:val="00EC11EF"/>
    <w:rsid w:val="00EC169E"/>
    <w:rsid w:val="00EC1794"/>
    <w:rsid w:val="00EC1980"/>
    <w:rsid w:val="00EC2664"/>
    <w:rsid w:val="00EC26A0"/>
    <w:rsid w:val="00EC28D7"/>
    <w:rsid w:val="00EC2C0E"/>
    <w:rsid w:val="00EC2FE0"/>
    <w:rsid w:val="00EC333A"/>
    <w:rsid w:val="00EC3705"/>
    <w:rsid w:val="00EC3CA6"/>
    <w:rsid w:val="00EC4229"/>
    <w:rsid w:val="00EC423B"/>
    <w:rsid w:val="00EC4463"/>
    <w:rsid w:val="00EC447B"/>
    <w:rsid w:val="00EC44AA"/>
    <w:rsid w:val="00EC4741"/>
    <w:rsid w:val="00EC47BE"/>
    <w:rsid w:val="00EC48AC"/>
    <w:rsid w:val="00EC4950"/>
    <w:rsid w:val="00EC4BD4"/>
    <w:rsid w:val="00EC548D"/>
    <w:rsid w:val="00EC55FD"/>
    <w:rsid w:val="00EC5A83"/>
    <w:rsid w:val="00EC6085"/>
    <w:rsid w:val="00EC65F8"/>
    <w:rsid w:val="00EC6AEF"/>
    <w:rsid w:val="00EC6E08"/>
    <w:rsid w:val="00EC6EDA"/>
    <w:rsid w:val="00EC702E"/>
    <w:rsid w:val="00EC70CC"/>
    <w:rsid w:val="00EC728D"/>
    <w:rsid w:val="00EC73F1"/>
    <w:rsid w:val="00EC755D"/>
    <w:rsid w:val="00EC77FF"/>
    <w:rsid w:val="00EC7A46"/>
    <w:rsid w:val="00EC7AB5"/>
    <w:rsid w:val="00EC7ABD"/>
    <w:rsid w:val="00EC7D8D"/>
    <w:rsid w:val="00EC7F0B"/>
    <w:rsid w:val="00ED026B"/>
    <w:rsid w:val="00ED05FB"/>
    <w:rsid w:val="00ED0634"/>
    <w:rsid w:val="00ED0A66"/>
    <w:rsid w:val="00ED0AAE"/>
    <w:rsid w:val="00ED0C50"/>
    <w:rsid w:val="00ED0FD3"/>
    <w:rsid w:val="00ED1094"/>
    <w:rsid w:val="00ED1150"/>
    <w:rsid w:val="00ED1310"/>
    <w:rsid w:val="00ED133A"/>
    <w:rsid w:val="00ED15D2"/>
    <w:rsid w:val="00ED1ADA"/>
    <w:rsid w:val="00ED1C7A"/>
    <w:rsid w:val="00ED1D5B"/>
    <w:rsid w:val="00ED1E64"/>
    <w:rsid w:val="00ED20E9"/>
    <w:rsid w:val="00ED23E9"/>
    <w:rsid w:val="00ED24B8"/>
    <w:rsid w:val="00ED2A5C"/>
    <w:rsid w:val="00ED2CAA"/>
    <w:rsid w:val="00ED2E8C"/>
    <w:rsid w:val="00ED2EB8"/>
    <w:rsid w:val="00ED2EE6"/>
    <w:rsid w:val="00ED30E9"/>
    <w:rsid w:val="00ED3101"/>
    <w:rsid w:val="00ED3482"/>
    <w:rsid w:val="00ED3904"/>
    <w:rsid w:val="00ED3950"/>
    <w:rsid w:val="00ED398A"/>
    <w:rsid w:val="00ED3A30"/>
    <w:rsid w:val="00ED3A98"/>
    <w:rsid w:val="00ED3BA0"/>
    <w:rsid w:val="00ED3CE7"/>
    <w:rsid w:val="00ED3EFD"/>
    <w:rsid w:val="00ED3FF3"/>
    <w:rsid w:val="00ED403E"/>
    <w:rsid w:val="00ED4454"/>
    <w:rsid w:val="00ED4541"/>
    <w:rsid w:val="00ED4A0A"/>
    <w:rsid w:val="00ED4AD5"/>
    <w:rsid w:val="00ED4EBE"/>
    <w:rsid w:val="00ED4EE5"/>
    <w:rsid w:val="00ED508B"/>
    <w:rsid w:val="00ED5222"/>
    <w:rsid w:val="00ED54C5"/>
    <w:rsid w:val="00ED576E"/>
    <w:rsid w:val="00ED593A"/>
    <w:rsid w:val="00ED5AA8"/>
    <w:rsid w:val="00ED5C79"/>
    <w:rsid w:val="00ED5E9D"/>
    <w:rsid w:val="00ED5E9E"/>
    <w:rsid w:val="00ED6046"/>
    <w:rsid w:val="00ED6075"/>
    <w:rsid w:val="00ED6332"/>
    <w:rsid w:val="00ED6793"/>
    <w:rsid w:val="00ED6952"/>
    <w:rsid w:val="00ED709A"/>
    <w:rsid w:val="00ED7446"/>
    <w:rsid w:val="00ED746D"/>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E38"/>
    <w:rsid w:val="00EE300A"/>
    <w:rsid w:val="00EE313C"/>
    <w:rsid w:val="00EE33AF"/>
    <w:rsid w:val="00EE37D2"/>
    <w:rsid w:val="00EE3A7F"/>
    <w:rsid w:val="00EE3AF2"/>
    <w:rsid w:val="00EE3BC0"/>
    <w:rsid w:val="00EE3E32"/>
    <w:rsid w:val="00EE3F5F"/>
    <w:rsid w:val="00EE420C"/>
    <w:rsid w:val="00EE47AE"/>
    <w:rsid w:val="00EE4837"/>
    <w:rsid w:val="00EE4964"/>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64A"/>
    <w:rsid w:val="00EE6780"/>
    <w:rsid w:val="00EE693F"/>
    <w:rsid w:val="00EE6D89"/>
    <w:rsid w:val="00EE701F"/>
    <w:rsid w:val="00EE70D6"/>
    <w:rsid w:val="00EE77C2"/>
    <w:rsid w:val="00EE7B0D"/>
    <w:rsid w:val="00EE7C77"/>
    <w:rsid w:val="00EE7CAE"/>
    <w:rsid w:val="00EE7FE6"/>
    <w:rsid w:val="00EF00AF"/>
    <w:rsid w:val="00EF033F"/>
    <w:rsid w:val="00EF0864"/>
    <w:rsid w:val="00EF08FE"/>
    <w:rsid w:val="00EF0A50"/>
    <w:rsid w:val="00EF0A53"/>
    <w:rsid w:val="00EF15DB"/>
    <w:rsid w:val="00EF1B14"/>
    <w:rsid w:val="00EF1F31"/>
    <w:rsid w:val="00EF21A7"/>
    <w:rsid w:val="00EF2562"/>
    <w:rsid w:val="00EF2674"/>
    <w:rsid w:val="00EF2843"/>
    <w:rsid w:val="00EF2852"/>
    <w:rsid w:val="00EF2A47"/>
    <w:rsid w:val="00EF2DB3"/>
    <w:rsid w:val="00EF2DEE"/>
    <w:rsid w:val="00EF2FE0"/>
    <w:rsid w:val="00EF3049"/>
    <w:rsid w:val="00EF313D"/>
    <w:rsid w:val="00EF329F"/>
    <w:rsid w:val="00EF358F"/>
    <w:rsid w:val="00EF3647"/>
    <w:rsid w:val="00EF385F"/>
    <w:rsid w:val="00EF394C"/>
    <w:rsid w:val="00EF3A27"/>
    <w:rsid w:val="00EF3D4A"/>
    <w:rsid w:val="00EF42FF"/>
    <w:rsid w:val="00EF4390"/>
    <w:rsid w:val="00EF4543"/>
    <w:rsid w:val="00EF4545"/>
    <w:rsid w:val="00EF4556"/>
    <w:rsid w:val="00EF496F"/>
    <w:rsid w:val="00EF4A3D"/>
    <w:rsid w:val="00EF4C61"/>
    <w:rsid w:val="00EF4DF8"/>
    <w:rsid w:val="00EF4FB5"/>
    <w:rsid w:val="00EF4FF5"/>
    <w:rsid w:val="00EF519B"/>
    <w:rsid w:val="00EF5250"/>
    <w:rsid w:val="00EF58A6"/>
    <w:rsid w:val="00EF5DA0"/>
    <w:rsid w:val="00EF6130"/>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48F"/>
    <w:rsid w:val="00F01527"/>
    <w:rsid w:val="00F01BA1"/>
    <w:rsid w:val="00F01D86"/>
    <w:rsid w:val="00F01F8F"/>
    <w:rsid w:val="00F01FDC"/>
    <w:rsid w:val="00F0209B"/>
    <w:rsid w:val="00F0222D"/>
    <w:rsid w:val="00F02CE8"/>
    <w:rsid w:val="00F02E19"/>
    <w:rsid w:val="00F02F83"/>
    <w:rsid w:val="00F0330A"/>
    <w:rsid w:val="00F0340D"/>
    <w:rsid w:val="00F03940"/>
    <w:rsid w:val="00F03A30"/>
    <w:rsid w:val="00F03A52"/>
    <w:rsid w:val="00F03C26"/>
    <w:rsid w:val="00F03C5F"/>
    <w:rsid w:val="00F04712"/>
    <w:rsid w:val="00F04B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12BA"/>
    <w:rsid w:val="00F115B5"/>
    <w:rsid w:val="00F1162A"/>
    <w:rsid w:val="00F1165B"/>
    <w:rsid w:val="00F118EB"/>
    <w:rsid w:val="00F11A6B"/>
    <w:rsid w:val="00F11D3E"/>
    <w:rsid w:val="00F11EDC"/>
    <w:rsid w:val="00F11FA2"/>
    <w:rsid w:val="00F1244C"/>
    <w:rsid w:val="00F1247F"/>
    <w:rsid w:val="00F125BF"/>
    <w:rsid w:val="00F12D76"/>
    <w:rsid w:val="00F1309C"/>
    <w:rsid w:val="00F13412"/>
    <w:rsid w:val="00F136D8"/>
    <w:rsid w:val="00F13AFA"/>
    <w:rsid w:val="00F13C63"/>
    <w:rsid w:val="00F13DB6"/>
    <w:rsid w:val="00F13E05"/>
    <w:rsid w:val="00F140E1"/>
    <w:rsid w:val="00F1410E"/>
    <w:rsid w:val="00F141C6"/>
    <w:rsid w:val="00F1482F"/>
    <w:rsid w:val="00F14C68"/>
    <w:rsid w:val="00F14DE7"/>
    <w:rsid w:val="00F14EC3"/>
    <w:rsid w:val="00F14ED1"/>
    <w:rsid w:val="00F1507F"/>
    <w:rsid w:val="00F15AF4"/>
    <w:rsid w:val="00F15E50"/>
    <w:rsid w:val="00F162F9"/>
    <w:rsid w:val="00F16356"/>
    <w:rsid w:val="00F1638A"/>
    <w:rsid w:val="00F167B6"/>
    <w:rsid w:val="00F16DE1"/>
    <w:rsid w:val="00F16EA5"/>
    <w:rsid w:val="00F17144"/>
    <w:rsid w:val="00F171BF"/>
    <w:rsid w:val="00F171C0"/>
    <w:rsid w:val="00F1725F"/>
    <w:rsid w:val="00F17507"/>
    <w:rsid w:val="00F20039"/>
    <w:rsid w:val="00F201CE"/>
    <w:rsid w:val="00F20300"/>
    <w:rsid w:val="00F203B2"/>
    <w:rsid w:val="00F2056F"/>
    <w:rsid w:val="00F20772"/>
    <w:rsid w:val="00F20853"/>
    <w:rsid w:val="00F208AD"/>
    <w:rsid w:val="00F208CB"/>
    <w:rsid w:val="00F2096B"/>
    <w:rsid w:val="00F20CC4"/>
    <w:rsid w:val="00F20D54"/>
    <w:rsid w:val="00F20DA2"/>
    <w:rsid w:val="00F21185"/>
    <w:rsid w:val="00F212D1"/>
    <w:rsid w:val="00F2148E"/>
    <w:rsid w:val="00F21493"/>
    <w:rsid w:val="00F214F4"/>
    <w:rsid w:val="00F2174A"/>
    <w:rsid w:val="00F21C42"/>
    <w:rsid w:val="00F21EA5"/>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CD"/>
    <w:rsid w:val="00F2549B"/>
    <w:rsid w:val="00F25C35"/>
    <w:rsid w:val="00F25D98"/>
    <w:rsid w:val="00F25F2B"/>
    <w:rsid w:val="00F262CF"/>
    <w:rsid w:val="00F26410"/>
    <w:rsid w:val="00F2641B"/>
    <w:rsid w:val="00F264F8"/>
    <w:rsid w:val="00F26979"/>
    <w:rsid w:val="00F26ACE"/>
    <w:rsid w:val="00F26AEE"/>
    <w:rsid w:val="00F26EF7"/>
    <w:rsid w:val="00F26F36"/>
    <w:rsid w:val="00F270FC"/>
    <w:rsid w:val="00F27568"/>
    <w:rsid w:val="00F27AAD"/>
    <w:rsid w:val="00F27C45"/>
    <w:rsid w:val="00F27D7C"/>
    <w:rsid w:val="00F30057"/>
    <w:rsid w:val="00F30084"/>
    <w:rsid w:val="00F300FB"/>
    <w:rsid w:val="00F302E4"/>
    <w:rsid w:val="00F3034A"/>
    <w:rsid w:val="00F307C3"/>
    <w:rsid w:val="00F3085D"/>
    <w:rsid w:val="00F30D7D"/>
    <w:rsid w:val="00F30E37"/>
    <w:rsid w:val="00F30F49"/>
    <w:rsid w:val="00F31019"/>
    <w:rsid w:val="00F313ED"/>
    <w:rsid w:val="00F314FF"/>
    <w:rsid w:val="00F31E3A"/>
    <w:rsid w:val="00F32380"/>
    <w:rsid w:val="00F324FE"/>
    <w:rsid w:val="00F32749"/>
    <w:rsid w:val="00F3287E"/>
    <w:rsid w:val="00F32BB1"/>
    <w:rsid w:val="00F32CB1"/>
    <w:rsid w:val="00F32E4B"/>
    <w:rsid w:val="00F32ECD"/>
    <w:rsid w:val="00F33137"/>
    <w:rsid w:val="00F33687"/>
    <w:rsid w:val="00F33820"/>
    <w:rsid w:val="00F33B7F"/>
    <w:rsid w:val="00F33CC3"/>
    <w:rsid w:val="00F33E1A"/>
    <w:rsid w:val="00F34097"/>
    <w:rsid w:val="00F343F6"/>
    <w:rsid w:val="00F34471"/>
    <w:rsid w:val="00F345AB"/>
    <w:rsid w:val="00F34612"/>
    <w:rsid w:val="00F347A3"/>
    <w:rsid w:val="00F34818"/>
    <w:rsid w:val="00F34B4A"/>
    <w:rsid w:val="00F34E8A"/>
    <w:rsid w:val="00F34F61"/>
    <w:rsid w:val="00F3500C"/>
    <w:rsid w:val="00F35384"/>
    <w:rsid w:val="00F35409"/>
    <w:rsid w:val="00F355D9"/>
    <w:rsid w:val="00F356EF"/>
    <w:rsid w:val="00F35909"/>
    <w:rsid w:val="00F35982"/>
    <w:rsid w:val="00F35DE6"/>
    <w:rsid w:val="00F35F98"/>
    <w:rsid w:val="00F35FB0"/>
    <w:rsid w:val="00F360FD"/>
    <w:rsid w:val="00F36420"/>
    <w:rsid w:val="00F367AC"/>
    <w:rsid w:val="00F36C5D"/>
    <w:rsid w:val="00F36F0E"/>
    <w:rsid w:val="00F3737D"/>
    <w:rsid w:val="00F3775A"/>
    <w:rsid w:val="00F377AE"/>
    <w:rsid w:val="00F37931"/>
    <w:rsid w:val="00F3796B"/>
    <w:rsid w:val="00F37A5A"/>
    <w:rsid w:val="00F37CB5"/>
    <w:rsid w:val="00F37D06"/>
    <w:rsid w:val="00F37F2D"/>
    <w:rsid w:val="00F37F3C"/>
    <w:rsid w:val="00F40479"/>
    <w:rsid w:val="00F40805"/>
    <w:rsid w:val="00F40908"/>
    <w:rsid w:val="00F40C73"/>
    <w:rsid w:val="00F40DA7"/>
    <w:rsid w:val="00F40F9B"/>
    <w:rsid w:val="00F41238"/>
    <w:rsid w:val="00F41431"/>
    <w:rsid w:val="00F415A1"/>
    <w:rsid w:val="00F415D4"/>
    <w:rsid w:val="00F41721"/>
    <w:rsid w:val="00F41A60"/>
    <w:rsid w:val="00F41CD2"/>
    <w:rsid w:val="00F41ECD"/>
    <w:rsid w:val="00F421D7"/>
    <w:rsid w:val="00F42314"/>
    <w:rsid w:val="00F42598"/>
    <w:rsid w:val="00F428D6"/>
    <w:rsid w:val="00F4294A"/>
    <w:rsid w:val="00F42E0B"/>
    <w:rsid w:val="00F42F90"/>
    <w:rsid w:val="00F43160"/>
    <w:rsid w:val="00F4351D"/>
    <w:rsid w:val="00F435D4"/>
    <w:rsid w:val="00F43AC6"/>
    <w:rsid w:val="00F43D24"/>
    <w:rsid w:val="00F43F3F"/>
    <w:rsid w:val="00F44064"/>
    <w:rsid w:val="00F440E8"/>
    <w:rsid w:val="00F44637"/>
    <w:rsid w:val="00F4479D"/>
    <w:rsid w:val="00F4483C"/>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C5"/>
    <w:rsid w:val="00F47376"/>
    <w:rsid w:val="00F477ED"/>
    <w:rsid w:val="00F479FD"/>
    <w:rsid w:val="00F47E22"/>
    <w:rsid w:val="00F5012F"/>
    <w:rsid w:val="00F504D0"/>
    <w:rsid w:val="00F505CC"/>
    <w:rsid w:val="00F50638"/>
    <w:rsid w:val="00F50878"/>
    <w:rsid w:val="00F50B5C"/>
    <w:rsid w:val="00F50B9A"/>
    <w:rsid w:val="00F50CA6"/>
    <w:rsid w:val="00F50CE4"/>
    <w:rsid w:val="00F50F02"/>
    <w:rsid w:val="00F50F03"/>
    <w:rsid w:val="00F511B3"/>
    <w:rsid w:val="00F515FC"/>
    <w:rsid w:val="00F5170C"/>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C0B"/>
    <w:rsid w:val="00F57CC4"/>
    <w:rsid w:val="00F57E92"/>
    <w:rsid w:val="00F600F5"/>
    <w:rsid w:val="00F601DA"/>
    <w:rsid w:val="00F60366"/>
    <w:rsid w:val="00F604B9"/>
    <w:rsid w:val="00F60551"/>
    <w:rsid w:val="00F60DFB"/>
    <w:rsid w:val="00F61584"/>
    <w:rsid w:val="00F6163B"/>
    <w:rsid w:val="00F61953"/>
    <w:rsid w:val="00F61BE6"/>
    <w:rsid w:val="00F61C2B"/>
    <w:rsid w:val="00F62109"/>
    <w:rsid w:val="00F6213A"/>
    <w:rsid w:val="00F6220A"/>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3E78"/>
    <w:rsid w:val="00F6403C"/>
    <w:rsid w:val="00F64223"/>
    <w:rsid w:val="00F6438A"/>
    <w:rsid w:val="00F648EC"/>
    <w:rsid w:val="00F648F3"/>
    <w:rsid w:val="00F64ADA"/>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DE9"/>
    <w:rsid w:val="00F7270D"/>
    <w:rsid w:val="00F72710"/>
    <w:rsid w:val="00F729E2"/>
    <w:rsid w:val="00F72DC1"/>
    <w:rsid w:val="00F72FD3"/>
    <w:rsid w:val="00F73082"/>
    <w:rsid w:val="00F73423"/>
    <w:rsid w:val="00F73762"/>
    <w:rsid w:val="00F73CD0"/>
    <w:rsid w:val="00F73E87"/>
    <w:rsid w:val="00F7463D"/>
    <w:rsid w:val="00F74B8A"/>
    <w:rsid w:val="00F74CD0"/>
    <w:rsid w:val="00F74D62"/>
    <w:rsid w:val="00F74F38"/>
    <w:rsid w:val="00F75091"/>
    <w:rsid w:val="00F75B06"/>
    <w:rsid w:val="00F75B38"/>
    <w:rsid w:val="00F75BD3"/>
    <w:rsid w:val="00F75CFC"/>
    <w:rsid w:val="00F76008"/>
    <w:rsid w:val="00F763A4"/>
    <w:rsid w:val="00F7651D"/>
    <w:rsid w:val="00F7654A"/>
    <w:rsid w:val="00F765B5"/>
    <w:rsid w:val="00F767AE"/>
    <w:rsid w:val="00F76C44"/>
    <w:rsid w:val="00F7706A"/>
    <w:rsid w:val="00F77711"/>
    <w:rsid w:val="00F77A63"/>
    <w:rsid w:val="00F77A72"/>
    <w:rsid w:val="00F77C4F"/>
    <w:rsid w:val="00F77D15"/>
    <w:rsid w:val="00F77F17"/>
    <w:rsid w:val="00F77F23"/>
    <w:rsid w:val="00F77F85"/>
    <w:rsid w:val="00F80558"/>
    <w:rsid w:val="00F805D3"/>
    <w:rsid w:val="00F8080A"/>
    <w:rsid w:val="00F80E60"/>
    <w:rsid w:val="00F80EB7"/>
    <w:rsid w:val="00F80EF2"/>
    <w:rsid w:val="00F81357"/>
    <w:rsid w:val="00F813E3"/>
    <w:rsid w:val="00F81463"/>
    <w:rsid w:val="00F81A41"/>
    <w:rsid w:val="00F820F4"/>
    <w:rsid w:val="00F82520"/>
    <w:rsid w:val="00F82557"/>
    <w:rsid w:val="00F825BF"/>
    <w:rsid w:val="00F8268A"/>
    <w:rsid w:val="00F82694"/>
    <w:rsid w:val="00F82D43"/>
    <w:rsid w:val="00F82D5B"/>
    <w:rsid w:val="00F82E94"/>
    <w:rsid w:val="00F8307F"/>
    <w:rsid w:val="00F830F2"/>
    <w:rsid w:val="00F832E5"/>
    <w:rsid w:val="00F8386A"/>
    <w:rsid w:val="00F83A90"/>
    <w:rsid w:val="00F83C7D"/>
    <w:rsid w:val="00F84046"/>
    <w:rsid w:val="00F84583"/>
    <w:rsid w:val="00F84628"/>
    <w:rsid w:val="00F84699"/>
    <w:rsid w:val="00F84799"/>
    <w:rsid w:val="00F854F0"/>
    <w:rsid w:val="00F85850"/>
    <w:rsid w:val="00F858A4"/>
    <w:rsid w:val="00F858BE"/>
    <w:rsid w:val="00F859C2"/>
    <w:rsid w:val="00F85AEC"/>
    <w:rsid w:val="00F85DD1"/>
    <w:rsid w:val="00F85E96"/>
    <w:rsid w:val="00F85FA4"/>
    <w:rsid w:val="00F862E2"/>
    <w:rsid w:val="00F8649C"/>
    <w:rsid w:val="00F865E8"/>
    <w:rsid w:val="00F8661E"/>
    <w:rsid w:val="00F86736"/>
    <w:rsid w:val="00F867E3"/>
    <w:rsid w:val="00F86C0A"/>
    <w:rsid w:val="00F86FBF"/>
    <w:rsid w:val="00F87564"/>
    <w:rsid w:val="00F87836"/>
    <w:rsid w:val="00F878C7"/>
    <w:rsid w:val="00F87A60"/>
    <w:rsid w:val="00F87A82"/>
    <w:rsid w:val="00F90490"/>
    <w:rsid w:val="00F905EA"/>
    <w:rsid w:val="00F908E0"/>
    <w:rsid w:val="00F90AA4"/>
    <w:rsid w:val="00F90F0E"/>
    <w:rsid w:val="00F910D9"/>
    <w:rsid w:val="00F912E0"/>
    <w:rsid w:val="00F912E2"/>
    <w:rsid w:val="00F914A4"/>
    <w:rsid w:val="00F91540"/>
    <w:rsid w:val="00F916CC"/>
    <w:rsid w:val="00F9187C"/>
    <w:rsid w:val="00F92142"/>
    <w:rsid w:val="00F922E7"/>
    <w:rsid w:val="00F929C1"/>
    <w:rsid w:val="00F92B7D"/>
    <w:rsid w:val="00F92C3D"/>
    <w:rsid w:val="00F92D75"/>
    <w:rsid w:val="00F92FCE"/>
    <w:rsid w:val="00F93232"/>
    <w:rsid w:val="00F93444"/>
    <w:rsid w:val="00F9352E"/>
    <w:rsid w:val="00F93B13"/>
    <w:rsid w:val="00F93B1A"/>
    <w:rsid w:val="00F93C4A"/>
    <w:rsid w:val="00F93E09"/>
    <w:rsid w:val="00F93ED6"/>
    <w:rsid w:val="00F93F6E"/>
    <w:rsid w:val="00F93FB9"/>
    <w:rsid w:val="00F94483"/>
    <w:rsid w:val="00F9454C"/>
    <w:rsid w:val="00F949A9"/>
    <w:rsid w:val="00F94A20"/>
    <w:rsid w:val="00F94BCC"/>
    <w:rsid w:val="00F94CFE"/>
    <w:rsid w:val="00F94F54"/>
    <w:rsid w:val="00F95385"/>
    <w:rsid w:val="00F9583A"/>
    <w:rsid w:val="00F95CB7"/>
    <w:rsid w:val="00F95DF7"/>
    <w:rsid w:val="00F95EDB"/>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BC6"/>
    <w:rsid w:val="00FA3DC3"/>
    <w:rsid w:val="00FA45D8"/>
    <w:rsid w:val="00FA47A1"/>
    <w:rsid w:val="00FA4F14"/>
    <w:rsid w:val="00FA5302"/>
    <w:rsid w:val="00FA5868"/>
    <w:rsid w:val="00FA59CE"/>
    <w:rsid w:val="00FA5D13"/>
    <w:rsid w:val="00FA5F74"/>
    <w:rsid w:val="00FA6257"/>
    <w:rsid w:val="00FA6335"/>
    <w:rsid w:val="00FA646F"/>
    <w:rsid w:val="00FA647F"/>
    <w:rsid w:val="00FA6A75"/>
    <w:rsid w:val="00FA6F91"/>
    <w:rsid w:val="00FA711F"/>
    <w:rsid w:val="00FA72FD"/>
    <w:rsid w:val="00FA77BB"/>
    <w:rsid w:val="00FA77F8"/>
    <w:rsid w:val="00FA7911"/>
    <w:rsid w:val="00FA7AC8"/>
    <w:rsid w:val="00FA7B41"/>
    <w:rsid w:val="00FA7BF3"/>
    <w:rsid w:val="00FA7DCE"/>
    <w:rsid w:val="00FA7E06"/>
    <w:rsid w:val="00FA7EFD"/>
    <w:rsid w:val="00FB00CD"/>
    <w:rsid w:val="00FB0368"/>
    <w:rsid w:val="00FB0593"/>
    <w:rsid w:val="00FB1313"/>
    <w:rsid w:val="00FB13B8"/>
    <w:rsid w:val="00FB18DD"/>
    <w:rsid w:val="00FB1BCF"/>
    <w:rsid w:val="00FB1D5F"/>
    <w:rsid w:val="00FB1EE9"/>
    <w:rsid w:val="00FB1FB2"/>
    <w:rsid w:val="00FB201B"/>
    <w:rsid w:val="00FB20AF"/>
    <w:rsid w:val="00FB2324"/>
    <w:rsid w:val="00FB2430"/>
    <w:rsid w:val="00FB28CB"/>
    <w:rsid w:val="00FB2932"/>
    <w:rsid w:val="00FB2979"/>
    <w:rsid w:val="00FB2E37"/>
    <w:rsid w:val="00FB2EB5"/>
    <w:rsid w:val="00FB3058"/>
    <w:rsid w:val="00FB351C"/>
    <w:rsid w:val="00FB358D"/>
    <w:rsid w:val="00FB38A9"/>
    <w:rsid w:val="00FB3D9B"/>
    <w:rsid w:val="00FB408D"/>
    <w:rsid w:val="00FB439F"/>
    <w:rsid w:val="00FB46E7"/>
    <w:rsid w:val="00FB4896"/>
    <w:rsid w:val="00FB490A"/>
    <w:rsid w:val="00FB4CA4"/>
    <w:rsid w:val="00FB4D48"/>
    <w:rsid w:val="00FB54F6"/>
    <w:rsid w:val="00FB5CAC"/>
    <w:rsid w:val="00FB5D2B"/>
    <w:rsid w:val="00FB5DC1"/>
    <w:rsid w:val="00FB60B0"/>
    <w:rsid w:val="00FB6262"/>
    <w:rsid w:val="00FB6386"/>
    <w:rsid w:val="00FB647A"/>
    <w:rsid w:val="00FB6530"/>
    <w:rsid w:val="00FB675D"/>
    <w:rsid w:val="00FB6AEB"/>
    <w:rsid w:val="00FB6E25"/>
    <w:rsid w:val="00FB73E4"/>
    <w:rsid w:val="00FB74AD"/>
    <w:rsid w:val="00FB7791"/>
    <w:rsid w:val="00FB77F5"/>
    <w:rsid w:val="00FB7A26"/>
    <w:rsid w:val="00FB7A45"/>
    <w:rsid w:val="00FB7F1A"/>
    <w:rsid w:val="00FC062F"/>
    <w:rsid w:val="00FC06CF"/>
    <w:rsid w:val="00FC07D0"/>
    <w:rsid w:val="00FC0C0B"/>
    <w:rsid w:val="00FC0E3A"/>
    <w:rsid w:val="00FC0EA4"/>
    <w:rsid w:val="00FC10E0"/>
    <w:rsid w:val="00FC1123"/>
    <w:rsid w:val="00FC13D0"/>
    <w:rsid w:val="00FC162F"/>
    <w:rsid w:val="00FC1632"/>
    <w:rsid w:val="00FC1654"/>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737"/>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E93"/>
    <w:rsid w:val="00FC4F4B"/>
    <w:rsid w:val="00FC5050"/>
    <w:rsid w:val="00FC542F"/>
    <w:rsid w:val="00FC55E2"/>
    <w:rsid w:val="00FC561B"/>
    <w:rsid w:val="00FC5659"/>
    <w:rsid w:val="00FC56E1"/>
    <w:rsid w:val="00FC5DD5"/>
    <w:rsid w:val="00FC5E2D"/>
    <w:rsid w:val="00FC5F9E"/>
    <w:rsid w:val="00FC6512"/>
    <w:rsid w:val="00FC664E"/>
    <w:rsid w:val="00FC6878"/>
    <w:rsid w:val="00FC6D12"/>
    <w:rsid w:val="00FC700B"/>
    <w:rsid w:val="00FC735B"/>
    <w:rsid w:val="00FC75BE"/>
    <w:rsid w:val="00FC7753"/>
    <w:rsid w:val="00FC783C"/>
    <w:rsid w:val="00FC7AB1"/>
    <w:rsid w:val="00FC7DE0"/>
    <w:rsid w:val="00FD0232"/>
    <w:rsid w:val="00FD04C1"/>
    <w:rsid w:val="00FD056B"/>
    <w:rsid w:val="00FD072E"/>
    <w:rsid w:val="00FD0881"/>
    <w:rsid w:val="00FD0886"/>
    <w:rsid w:val="00FD08B3"/>
    <w:rsid w:val="00FD0C2D"/>
    <w:rsid w:val="00FD1354"/>
    <w:rsid w:val="00FD13A4"/>
    <w:rsid w:val="00FD1530"/>
    <w:rsid w:val="00FD154E"/>
    <w:rsid w:val="00FD17C3"/>
    <w:rsid w:val="00FD17C9"/>
    <w:rsid w:val="00FD1880"/>
    <w:rsid w:val="00FD1C2A"/>
    <w:rsid w:val="00FD1E0B"/>
    <w:rsid w:val="00FD1FCD"/>
    <w:rsid w:val="00FD2119"/>
    <w:rsid w:val="00FD2518"/>
    <w:rsid w:val="00FD2690"/>
    <w:rsid w:val="00FD2AFD"/>
    <w:rsid w:val="00FD2CE7"/>
    <w:rsid w:val="00FD32A7"/>
    <w:rsid w:val="00FD34FC"/>
    <w:rsid w:val="00FD3D3C"/>
    <w:rsid w:val="00FD4097"/>
    <w:rsid w:val="00FD419D"/>
    <w:rsid w:val="00FD4A37"/>
    <w:rsid w:val="00FD4CBC"/>
    <w:rsid w:val="00FD4F39"/>
    <w:rsid w:val="00FD547E"/>
    <w:rsid w:val="00FD560C"/>
    <w:rsid w:val="00FD56F7"/>
    <w:rsid w:val="00FD5793"/>
    <w:rsid w:val="00FD57EA"/>
    <w:rsid w:val="00FD5880"/>
    <w:rsid w:val="00FD5938"/>
    <w:rsid w:val="00FD5F4D"/>
    <w:rsid w:val="00FD6159"/>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8F6"/>
    <w:rsid w:val="00FE2A73"/>
    <w:rsid w:val="00FE2C0E"/>
    <w:rsid w:val="00FE2C75"/>
    <w:rsid w:val="00FE2D13"/>
    <w:rsid w:val="00FE33DD"/>
    <w:rsid w:val="00FE387B"/>
    <w:rsid w:val="00FE3AE6"/>
    <w:rsid w:val="00FE3B46"/>
    <w:rsid w:val="00FE3B62"/>
    <w:rsid w:val="00FE3DE8"/>
    <w:rsid w:val="00FE3E8D"/>
    <w:rsid w:val="00FE3EA6"/>
    <w:rsid w:val="00FE3FCC"/>
    <w:rsid w:val="00FE41EB"/>
    <w:rsid w:val="00FE42B8"/>
    <w:rsid w:val="00FE43E8"/>
    <w:rsid w:val="00FE47DB"/>
    <w:rsid w:val="00FE47FF"/>
    <w:rsid w:val="00FE499B"/>
    <w:rsid w:val="00FE49F2"/>
    <w:rsid w:val="00FE4DFB"/>
    <w:rsid w:val="00FE5311"/>
    <w:rsid w:val="00FE54F8"/>
    <w:rsid w:val="00FE565E"/>
    <w:rsid w:val="00FE5674"/>
    <w:rsid w:val="00FE578A"/>
    <w:rsid w:val="00FE58BC"/>
    <w:rsid w:val="00FE5908"/>
    <w:rsid w:val="00FE5BFC"/>
    <w:rsid w:val="00FE5DE1"/>
    <w:rsid w:val="00FE5E6F"/>
    <w:rsid w:val="00FE6213"/>
    <w:rsid w:val="00FE674E"/>
    <w:rsid w:val="00FE67C3"/>
    <w:rsid w:val="00FE6BC5"/>
    <w:rsid w:val="00FE6C46"/>
    <w:rsid w:val="00FE6D10"/>
    <w:rsid w:val="00FE6D69"/>
    <w:rsid w:val="00FE78B7"/>
    <w:rsid w:val="00FE794E"/>
    <w:rsid w:val="00FE7A47"/>
    <w:rsid w:val="00FE7A5B"/>
    <w:rsid w:val="00FE7B5B"/>
    <w:rsid w:val="00FE7D35"/>
    <w:rsid w:val="00FE7D5A"/>
    <w:rsid w:val="00FF012B"/>
    <w:rsid w:val="00FF02DC"/>
    <w:rsid w:val="00FF02E0"/>
    <w:rsid w:val="00FF0384"/>
    <w:rsid w:val="00FF049E"/>
    <w:rsid w:val="00FF06FE"/>
    <w:rsid w:val="00FF0952"/>
    <w:rsid w:val="00FF0ADF"/>
    <w:rsid w:val="00FF0B94"/>
    <w:rsid w:val="00FF103E"/>
    <w:rsid w:val="00FF1574"/>
    <w:rsid w:val="00FF1639"/>
    <w:rsid w:val="00FF1CA2"/>
    <w:rsid w:val="00FF1CD5"/>
    <w:rsid w:val="00FF1D75"/>
    <w:rsid w:val="00FF23FD"/>
    <w:rsid w:val="00FF25E5"/>
    <w:rsid w:val="00FF2604"/>
    <w:rsid w:val="00FF283B"/>
    <w:rsid w:val="00FF2B79"/>
    <w:rsid w:val="00FF2C8F"/>
    <w:rsid w:val="00FF2E6D"/>
    <w:rsid w:val="00FF2F8F"/>
    <w:rsid w:val="00FF311C"/>
    <w:rsid w:val="00FF318C"/>
    <w:rsid w:val="00FF32D8"/>
    <w:rsid w:val="00FF32FA"/>
    <w:rsid w:val="00FF33FC"/>
    <w:rsid w:val="00FF372E"/>
    <w:rsid w:val="00FF37C0"/>
    <w:rsid w:val="00FF38A9"/>
    <w:rsid w:val="00FF3A61"/>
    <w:rsid w:val="00FF3DF0"/>
    <w:rsid w:val="00FF3FF0"/>
    <w:rsid w:val="00FF406C"/>
    <w:rsid w:val="00FF4497"/>
    <w:rsid w:val="00FF49F6"/>
    <w:rsid w:val="00FF4A71"/>
    <w:rsid w:val="00FF4B14"/>
    <w:rsid w:val="00FF4B9D"/>
    <w:rsid w:val="00FF4E97"/>
    <w:rsid w:val="00FF4FE2"/>
    <w:rsid w:val="00FF50FF"/>
    <w:rsid w:val="00FF5460"/>
    <w:rsid w:val="00FF57E8"/>
    <w:rsid w:val="00FF5DC0"/>
    <w:rsid w:val="00FF5EC7"/>
    <w:rsid w:val="00FF6431"/>
    <w:rsid w:val="00FF67D9"/>
    <w:rsid w:val="00FF68CF"/>
    <w:rsid w:val="00FF6939"/>
    <w:rsid w:val="00FF699E"/>
    <w:rsid w:val="00FF6A43"/>
    <w:rsid w:val="00FF6A67"/>
    <w:rsid w:val="00FF6A72"/>
    <w:rsid w:val="00FF6AA1"/>
    <w:rsid w:val="00FF6D9E"/>
    <w:rsid w:val="00FF7186"/>
    <w:rsid w:val="00FF72D0"/>
    <w:rsid w:val="00FF73C6"/>
    <w:rsid w:val="00FF757A"/>
    <w:rsid w:val="00FF7F27"/>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2033"/>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FF06FE"/>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
    <w:basedOn w:val="1"/>
    <w:next w:val="a"/>
    <w:link w:val="2Char"/>
    <w:qFormat/>
    <w:rsid w:val="00FF06FE"/>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ading 3 3GPP"/>
    <w:basedOn w:val="2"/>
    <w:next w:val="a"/>
    <w:link w:val="3Char"/>
    <w:qFormat/>
    <w:rsid w:val="00FF06F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3,no,break,Head4,41,42,43,411,421,44,412,422,45,413"/>
    <w:basedOn w:val="3"/>
    <w:next w:val="a"/>
    <w:link w:val="4Char"/>
    <w:qFormat/>
    <w:rsid w:val="00FF06FE"/>
    <w:pPr>
      <w:numPr>
        <w:ilvl w:val="3"/>
      </w:numPr>
      <w:outlineLvl w:val="3"/>
    </w:pPr>
    <w:rPr>
      <w:sz w:val="24"/>
    </w:rPr>
  </w:style>
  <w:style w:type="paragraph" w:styleId="5">
    <w:name w:val="heading 5"/>
    <w:aliases w:val="h5,Heading5"/>
    <w:basedOn w:val="40"/>
    <w:next w:val="a"/>
    <w:qFormat/>
    <w:rsid w:val="00FF06FE"/>
    <w:pPr>
      <w:numPr>
        <w:ilvl w:val="4"/>
      </w:numPr>
      <w:outlineLvl w:val="4"/>
    </w:pPr>
    <w:rPr>
      <w:sz w:val="22"/>
    </w:rPr>
  </w:style>
  <w:style w:type="paragraph" w:styleId="6">
    <w:name w:val="heading 6"/>
    <w:basedOn w:val="H6"/>
    <w:next w:val="a"/>
    <w:qFormat/>
    <w:rsid w:val="00FF06FE"/>
    <w:pPr>
      <w:numPr>
        <w:ilvl w:val="5"/>
      </w:numPr>
      <w:outlineLvl w:val="5"/>
    </w:pPr>
  </w:style>
  <w:style w:type="paragraph" w:styleId="7">
    <w:name w:val="heading 7"/>
    <w:basedOn w:val="H6"/>
    <w:next w:val="a"/>
    <w:qFormat/>
    <w:rsid w:val="00FF06FE"/>
    <w:pPr>
      <w:numPr>
        <w:ilvl w:val="6"/>
      </w:numPr>
      <w:outlineLvl w:val="6"/>
    </w:pPr>
  </w:style>
  <w:style w:type="paragraph" w:styleId="8">
    <w:name w:val="heading 8"/>
    <w:basedOn w:val="1"/>
    <w:next w:val="a"/>
    <w:qFormat/>
    <w:rsid w:val="00FF06FE"/>
    <w:pPr>
      <w:numPr>
        <w:ilvl w:val="7"/>
      </w:numPr>
      <w:outlineLvl w:val="7"/>
    </w:pPr>
  </w:style>
  <w:style w:type="paragraph" w:styleId="9">
    <w:name w:val="heading 9"/>
    <w:basedOn w:val="8"/>
    <w:next w:val="a"/>
    <w:qFormat/>
    <w:rsid w:val="00FF06F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F06FE"/>
    <w:pPr>
      <w:spacing w:before="180"/>
      <w:ind w:left="2693" w:hanging="2693"/>
    </w:pPr>
    <w:rPr>
      <w:b/>
    </w:rPr>
  </w:style>
  <w:style w:type="paragraph" w:styleId="10">
    <w:name w:val="toc 1"/>
    <w:semiHidden/>
    <w:rsid w:val="00FF06F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F06F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F06FE"/>
    <w:pPr>
      <w:ind w:left="1701" w:hanging="1701"/>
    </w:pPr>
  </w:style>
  <w:style w:type="paragraph" w:styleId="41">
    <w:name w:val="toc 4"/>
    <w:basedOn w:val="30"/>
    <w:semiHidden/>
    <w:rsid w:val="00FF06FE"/>
    <w:pPr>
      <w:ind w:left="1418" w:hanging="1418"/>
    </w:pPr>
  </w:style>
  <w:style w:type="paragraph" w:styleId="30">
    <w:name w:val="toc 3"/>
    <w:basedOn w:val="20"/>
    <w:semiHidden/>
    <w:rsid w:val="00FF06FE"/>
    <w:pPr>
      <w:ind w:left="1134" w:hanging="1134"/>
    </w:pPr>
  </w:style>
  <w:style w:type="paragraph" w:styleId="20">
    <w:name w:val="toc 2"/>
    <w:basedOn w:val="10"/>
    <w:semiHidden/>
    <w:rsid w:val="00FF06FE"/>
    <w:pPr>
      <w:keepNext w:val="0"/>
      <w:spacing w:before="0"/>
      <w:ind w:left="851" w:hanging="851"/>
    </w:pPr>
    <w:rPr>
      <w:sz w:val="20"/>
    </w:rPr>
  </w:style>
  <w:style w:type="paragraph" w:styleId="21">
    <w:name w:val="index 2"/>
    <w:basedOn w:val="11"/>
    <w:semiHidden/>
    <w:rsid w:val="00FF06FE"/>
    <w:pPr>
      <w:ind w:left="284"/>
    </w:pPr>
  </w:style>
  <w:style w:type="paragraph" w:styleId="11">
    <w:name w:val="index 1"/>
    <w:basedOn w:val="a"/>
    <w:semiHidden/>
    <w:rsid w:val="00FF06FE"/>
    <w:pPr>
      <w:keepLines/>
      <w:spacing w:after="0"/>
    </w:pPr>
  </w:style>
  <w:style w:type="paragraph" w:customStyle="1" w:styleId="ZH">
    <w:name w:val="ZH"/>
    <w:rsid w:val="00FF06F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F06FE"/>
    <w:pPr>
      <w:outlineLvl w:val="9"/>
    </w:pPr>
  </w:style>
  <w:style w:type="paragraph" w:styleId="22">
    <w:name w:val="List Number 2"/>
    <w:basedOn w:val="a3"/>
    <w:rsid w:val="00FF06F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F06FE"/>
    <w:pPr>
      <w:widowControl w:val="0"/>
    </w:pPr>
    <w:rPr>
      <w:rFonts w:ascii="Arial" w:hAnsi="Arial"/>
      <w:b/>
      <w:noProof/>
      <w:sz w:val="18"/>
      <w:lang w:val="en-GB" w:eastAsia="en-US"/>
    </w:rPr>
  </w:style>
  <w:style w:type="character" w:styleId="a5">
    <w:name w:val="footnote reference"/>
    <w:semiHidden/>
    <w:rsid w:val="00FF06FE"/>
    <w:rPr>
      <w:b/>
      <w:position w:val="6"/>
      <w:sz w:val="16"/>
    </w:rPr>
  </w:style>
  <w:style w:type="paragraph" w:styleId="a6">
    <w:name w:val="footnote text"/>
    <w:basedOn w:val="a"/>
    <w:semiHidden/>
    <w:rsid w:val="00FF06FE"/>
    <w:pPr>
      <w:keepLines/>
      <w:spacing w:after="0"/>
      <w:ind w:left="454" w:hanging="454"/>
    </w:pPr>
    <w:rPr>
      <w:sz w:val="16"/>
    </w:rPr>
  </w:style>
  <w:style w:type="paragraph" w:customStyle="1" w:styleId="TAH">
    <w:name w:val="TAH"/>
    <w:basedOn w:val="TAC"/>
    <w:link w:val="TAHCar"/>
    <w:rsid w:val="00FF06FE"/>
    <w:rPr>
      <w:b/>
    </w:rPr>
  </w:style>
  <w:style w:type="paragraph" w:customStyle="1" w:styleId="TAC">
    <w:name w:val="TAC"/>
    <w:basedOn w:val="TAL"/>
    <w:link w:val="TACChar"/>
    <w:rsid w:val="00FF06FE"/>
    <w:pPr>
      <w:jc w:val="center"/>
    </w:pPr>
  </w:style>
  <w:style w:type="paragraph" w:customStyle="1" w:styleId="TF">
    <w:name w:val="TF"/>
    <w:aliases w:val="left"/>
    <w:basedOn w:val="TH"/>
    <w:link w:val="TFChar"/>
    <w:rsid w:val="00FF06FE"/>
    <w:pPr>
      <w:keepNext w:val="0"/>
      <w:spacing w:before="0" w:after="240"/>
    </w:pPr>
  </w:style>
  <w:style w:type="paragraph" w:customStyle="1" w:styleId="NO">
    <w:name w:val="NO"/>
    <w:basedOn w:val="a"/>
    <w:link w:val="NOChar"/>
    <w:rsid w:val="00FF06FE"/>
    <w:pPr>
      <w:keepLines/>
      <w:ind w:left="1135" w:hanging="851"/>
    </w:pPr>
    <w:rPr>
      <w:rFonts w:ascii="CG Times (WN)" w:hAnsi="CG Times (WN)"/>
    </w:rPr>
  </w:style>
  <w:style w:type="paragraph" w:styleId="90">
    <w:name w:val="toc 9"/>
    <w:basedOn w:val="80"/>
    <w:semiHidden/>
    <w:rsid w:val="00FF06FE"/>
    <w:pPr>
      <w:ind w:left="1418" w:hanging="1418"/>
    </w:pPr>
  </w:style>
  <w:style w:type="paragraph" w:customStyle="1" w:styleId="EX">
    <w:name w:val="EX"/>
    <w:basedOn w:val="a"/>
    <w:rsid w:val="00FF06FE"/>
    <w:pPr>
      <w:keepLines/>
      <w:ind w:left="1702" w:hanging="1418"/>
    </w:pPr>
  </w:style>
  <w:style w:type="paragraph" w:customStyle="1" w:styleId="FP">
    <w:name w:val="FP"/>
    <w:basedOn w:val="a"/>
    <w:rsid w:val="00FF06FE"/>
    <w:pPr>
      <w:spacing w:after="0"/>
    </w:pPr>
  </w:style>
  <w:style w:type="paragraph" w:customStyle="1" w:styleId="LD">
    <w:name w:val="LD"/>
    <w:rsid w:val="00FF06FE"/>
    <w:pPr>
      <w:keepNext/>
      <w:keepLines/>
      <w:spacing w:line="180" w:lineRule="exact"/>
    </w:pPr>
    <w:rPr>
      <w:rFonts w:ascii="MS LineDraw" w:hAnsi="MS LineDraw"/>
      <w:noProof/>
      <w:lang w:val="en-GB" w:eastAsia="en-US"/>
    </w:rPr>
  </w:style>
  <w:style w:type="paragraph" w:customStyle="1" w:styleId="NW">
    <w:name w:val="NW"/>
    <w:basedOn w:val="NO"/>
    <w:rsid w:val="00FF06FE"/>
    <w:pPr>
      <w:spacing w:after="0"/>
    </w:pPr>
  </w:style>
  <w:style w:type="paragraph" w:customStyle="1" w:styleId="EW">
    <w:name w:val="EW"/>
    <w:basedOn w:val="EX"/>
    <w:rsid w:val="00FF06FE"/>
    <w:pPr>
      <w:spacing w:after="0"/>
    </w:pPr>
  </w:style>
  <w:style w:type="paragraph" w:styleId="60">
    <w:name w:val="toc 6"/>
    <w:basedOn w:val="50"/>
    <w:next w:val="a"/>
    <w:semiHidden/>
    <w:rsid w:val="00FF06FE"/>
    <w:pPr>
      <w:ind w:left="1985" w:hanging="1985"/>
    </w:pPr>
  </w:style>
  <w:style w:type="paragraph" w:styleId="70">
    <w:name w:val="toc 7"/>
    <w:basedOn w:val="60"/>
    <w:next w:val="a"/>
    <w:semiHidden/>
    <w:rsid w:val="00FF06FE"/>
    <w:pPr>
      <w:ind w:left="2268" w:hanging="2268"/>
    </w:pPr>
  </w:style>
  <w:style w:type="paragraph" w:styleId="23">
    <w:name w:val="List Bullet 2"/>
    <w:basedOn w:val="a7"/>
    <w:rsid w:val="00FF06FE"/>
    <w:pPr>
      <w:ind w:left="851"/>
    </w:pPr>
  </w:style>
  <w:style w:type="paragraph" w:styleId="31">
    <w:name w:val="List Bullet 3"/>
    <w:basedOn w:val="23"/>
    <w:rsid w:val="00FF06FE"/>
    <w:pPr>
      <w:ind w:left="1135"/>
    </w:pPr>
  </w:style>
  <w:style w:type="paragraph" w:styleId="a3">
    <w:name w:val="List Number"/>
    <w:basedOn w:val="a8"/>
    <w:rsid w:val="00FF06FE"/>
  </w:style>
  <w:style w:type="paragraph" w:customStyle="1" w:styleId="EQ">
    <w:name w:val="EQ"/>
    <w:basedOn w:val="a"/>
    <w:next w:val="a"/>
    <w:rsid w:val="00FF06FE"/>
    <w:pPr>
      <w:keepLines/>
      <w:tabs>
        <w:tab w:val="center" w:pos="4536"/>
        <w:tab w:val="right" w:pos="9072"/>
      </w:tabs>
    </w:pPr>
    <w:rPr>
      <w:noProof/>
    </w:rPr>
  </w:style>
  <w:style w:type="paragraph" w:customStyle="1" w:styleId="TH">
    <w:name w:val="TH"/>
    <w:basedOn w:val="a"/>
    <w:link w:val="THChar"/>
    <w:rsid w:val="00FF06FE"/>
    <w:pPr>
      <w:keepNext/>
      <w:keepLines/>
      <w:spacing w:before="60"/>
      <w:jc w:val="center"/>
    </w:pPr>
    <w:rPr>
      <w:rFonts w:ascii="Arial" w:hAnsi="Arial"/>
      <w:b/>
    </w:rPr>
  </w:style>
  <w:style w:type="paragraph" w:customStyle="1" w:styleId="NF">
    <w:name w:val="NF"/>
    <w:basedOn w:val="NO"/>
    <w:rsid w:val="00FF06FE"/>
    <w:pPr>
      <w:keepNext/>
      <w:spacing w:after="0"/>
    </w:pPr>
    <w:rPr>
      <w:rFonts w:ascii="Arial" w:hAnsi="Arial"/>
      <w:sz w:val="18"/>
    </w:rPr>
  </w:style>
  <w:style w:type="paragraph" w:customStyle="1" w:styleId="PL">
    <w:name w:val="PL"/>
    <w:link w:val="PLChar"/>
    <w:rsid w:val="00FF0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F06FE"/>
    <w:pPr>
      <w:jc w:val="right"/>
    </w:pPr>
  </w:style>
  <w:style w:type="paragraph" w:customStyle="1" w:styleId="H6">
    <w:name w:val="H6"/>
    <w:basedOn w:val="5"/>
    <w:next w:val="a"/>
    <w:rsid w:val="00FF06FE"/>
    <w:pPr>
      <w:ind w:left="1985" w:hanging="1985"/>
      <w:outlineLvl w:val="9"/>
    </w:pPr>
    <w:rPr>
      <w:sz w:val="20"/>
    </w:rPr>
  </w:style>
  <w:style w:type="paragraph" w:customStyle="1" w:styleId="TAN">
    <w:name w:val="TAN"/>
    <w:basedOn w:val="TAL"/>
    <w:link w:val="TANChar"/>
    <w:rsid w:val="00FF06FE"/>
    <w:pPr>
      <w:ind w:left="851" w:hanging="851"/>
    </w:pPr>
  </w:style>
  <w:style w:type="paragraph" w:customStyle="1" w:styleId="TAL">
    <w:name w:val="TAL"/>
    <w:basedOn w:val="a"/>
    <w:link w:val="TALCar"/>
    <w:rsid w:val="00FF06FE"/>
    <w:pPr>
      <w:keepNext/>
      <w:keepLines/>
      <w:spacing w:after="0"/>
    </w:pPr>
    <w:rPr>
      <w:rFonts w:ascii="Arial" w:hAnsi="Arial"/>
      <w:sz w:val="18"/>
    </w:rPr>
  </w:style>
  <w:style w:type="paragraph" w:customStyle="1" w:styleId="ZA">
    <w:name w:val="ZA"/>
    <w:rsid w:val="00FF06F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F06F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F06FE"/>
    <w:pPr>
      <w:framePr w:wrap="notBeside" w:vAnchor="page" w:hAnchor="margin" w:y="15764"/>
      <w:widowControl w:val="0"/>
    </w:pPr>
    <w:rPr>
      <w:rFonts w:ascii="Arial" w:hAnsi="Arial"/>
      <w:noProof/>
      <w:sz w:val="32"/>
      <w:lang w:val="en-GB" w:eastAsia="en-US"/>
    </w:rPr>
  </w:style>
  <w:style w:type="paragraph" w:customStyle="1" w:styleId="ZU">
    <w:name w:val="ZU"/>
    <w:rsid w:val="00FF06F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F06FE"/>
    <w:pPr>
      <w:framePr w:wrap="notBeside" w:y="16161"/>
    </w:pPr>
  </w:style>
  <w:style w:type="character" w:customStyle="1" w:styleId="ZGSM">
    <w:name w:val="ZGSM"/>
    <w:rsid w:val="00FF06FE"/>
  </w:style>
  <w:style w:type="paragraph" w:styleId="24">
    <w:name w:val="List 2"/>
    <w:basedOn w:val="a8"/>
    <w:rsid w:val="00FF06FE"/>
    <w:pPr>
      <w:ind w:left="851"/>
    </w:pPr>
  </w:style>
  <w:style w:type="paragraph" w:customStyle="1" w:styleId="ZG">
    <w:name w:val="ZG"/>
    <w:rsid w:val="00FF06F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F06FE"/>
    <w:pPr>
      <w:ind w:left="1135"/>
    </w:pPr>
  </w:style>
  <w:style w:type="paragraph" w:styleId="42">
    <w:name w:val="List 4"/>
    <w:basedOn w:val="32"/>
    <w:rsid w:val="00FF06FE"/>
    <w:pPr>
      <w:ind w:left="1418"/>
    </w:pPr>
  </w:style>
  <w:style w:type="paragraph" w:styleId="51">
    <w:name w:val="List 5"/>
    <w:basedOn w:val="42"/>
    <w:rsid w:val="00FF06FE"/>
    <w:pPr>
      <w:ind w:left="1702"/>
    </w:pPr>
  </w:style>
  <w:style w:type="paragraph" w:customStyle="1" w:styleId="EditorsNote">
    <w:name w:val="Editor's Note"/>
    <w:basedOn w:val="NO"/>
    <w:rsid w:val="00FF06FE"/>
    <w:rPr>
      <w:color w:val="FF0000"/>
    </w:rPr>
  </w:style>
  <w:style w:type="paragraph" w:styleId="a8">
    <w:name w:val="List"/>
    <w:basedOn w:val="a"/>
    <w:rsid w:val="00FF06FE"/>
    <w:pPr>
      <w:ind w:left="568" w:hanging="284"/>
    </w:pPr>
  </w:style>
  <w:style w:type="paragraph" w:styleId="a7">
    <w:name w:val="List Bullet"/>
    <w:basedOn w:val="a8"/>
    <w:rsid w:val="00FF06FE"/>
  </w:style>
  <w:style w:type="paragraph" w:styleId="43">
    <w:name w:val="List Bullet 4"/>
    <w:basedOn w:val="31"/>
    <w:rsid w:val="00FF06FE"/>
    <w:pPr>
      <w:ind w:left="1418"/>
    </w:pPr>
  </w:style>
  <w:style w:type="paragraph" w:styleId="52">
    <w:name w:val="List Bullet 5"/>
    <w:basedOn w:val="43"/>
    <w:rsid w:val="00FF06FE"/>
    <w:pPr>
      <w:ind w:left="1702"/>
    </w:pPr>
  </w:style>
  <w:style w:type="paragraph" w:customStyle="1" w:styleId="B1">
    <w:name w:val="B1"/>
    <w:basedOn w:val="a8"/>
    <w:link w:val="B1Char"/>
    <w:rsid w:val="00FF06FE"/>
    <w:rPr>
      <w:rFonts w:ascii="CG Times (WN)" w:hAnsi="CG Times (WN)"/>
    </w:rPr>
  </w:style>
  <w:style w:type="paragraph" w:customStyle="1" w:styleId="B2">
    <w:name w:val="B2"/>
    <w:basedOn w:val="24"/>
    <w:link w:val="B2Char"/>
    <w:rsid w:val="00FF06FE"/>
    <w:rPr>
      <w:rFonts w:ascii="CG Times (WN)" w:hAnsi="CG Times (WN)"/>
    </w:rPr>
  </w:style>
  <w:style w:type="paragraph" w:customStyle="1" w:styleId="B3">
    <w:name w:val="B3"/>
    <w:basedOn w:val="32"/>
    <w:link w:val="B3Char2"/>
    <w:rsid w:val="00FF06FE"/>
    <w:rPr>
      <w:rFonts w:ascii="CG Times (WN)" w:hAnsi="CG Times (WN)"/>
    </w:rPr>
  </w:style>
  <w:style w:type="paragraph" w:customStyle="1" w:styleId="B4">
    <w:name w:val="B4"/>
    <w:basedOn w:val="42"/>
    <w:rsid w:val="00FF06FE"/>
  </w:style>
  <w:style w:type="paragraph" w:customStyle="1" w:styleId="B5">
    <w:name w:val="B5"/>
    <w:basedOn w:val="51"/>
    <w:rsid w:val="00FF06FE"/>
  </w:style>
  <w:style w:type="paragraph" w:styleId="a9">
    <w:name w:val="footer"/>
    <w:basedOn w:val="a4"/>
    <w:rsid w:val="00FF06FE"/>
    <w:pPr>
      <w:jc w:val="center"/>
    </w:pPr>
    <w:rPr>
      <w:i/>
    </w:rPr>
  </w:style>
  <w:style w:type="paragraph" w:customStyle="1" w:styleId="ZTD">
    <w:name w:val="ZTD"/>
    <w:basedOn w:val="ZB"/>
    <w:rsid w:val="00FF06FE"/>
    <w:pPr>
      <w:framePr w:hRule="auto" w:wrap="notBeside" w:y="852"/>
    </w:pPr>
    <w:rPr>
      <w:i w:val="0"/>
      <w:sz w:val="40"/>
    </w:rPr>
  </w:style>
  <w:style w:type="paragraph" w:customStyle="1" w:styleId="CRCoverPage">
    <w:name w:val="CR Cover Page"/>
    <w:rsid w:val="00FF06FE"/>
    <w:pPr>
      <w:spacing w:after="120"/>
    </w:pPr>
    <w:rPr>
      <w:rFonts w:ascii="Arial" w:hAnsi="Arial"/>
      <w:lang w:val="en-GB" w:eastAsia="en-US"/>
    </w:rPr>
  </w:style>
  <w:style w:type="paragraph" w:customStyle="1" w:styleId="tdoc-header">
    <w:name w:val="tdoc-header"/>
    <w:rsid w:val="00FF06FE"/>
    <w:rPr>
      <w:rFonts w:ascii="Arial" w:hAnsi="Arial"/>
      <w:noProof/>
      <w:sz w:val="24"/>
      <w:lang w:val="en-GB" w:eastAsia="en-US"/>
    </w:rPr>
  </w:style>
  <w:style w:type="character" w:styleId="aa">
    <w:name w:val="Hyperlink"/>
    <w:uiPriority w:val="99"/>
    <w:rsid w:val="00FF06FE"/>
    <w:rPr>
      <w:color w:val="0000FF"/>
      <w:u w:val="single"/>
    </w:rPr>
  </w:style>
  <w:style w:type="character" w:styleId="ab">
    <w:name w:val="annotation reference"/>
    <w:semiHidden/>
    <w:rsid w:val="00FF06FE"/>
    <w:rPr>
      <w:sz w:val="16"/>
    </w:rPr>
  </w:style>
  <w:style w:type="paragraph" w:styleId="ac">
    <w:name w:val="annotation text"/>
    <w:basedOn w:val="a"/>
    <w:semiHidden/>
    <w:rsid w:val="00FF06FE"/>
  </w:style>
  <w:style w:type="character" w:styleId="ad">
    <w:name w:val="FollowedHyperlink"/>
    <w:rsid w:val="00FF06FE"/>
    <w:rPr>
      <w:color w:val="800080"/>
      <w:u w:val="single"/>
    </w:rPr>
  </w:style>
  <w:style w:type="paragraph" w:styleId="ae">
    <w:name w:val="Balloon Text"/>
    <w:basedOn w:val="a"/>
    <w:semiHidden/>
    <w:rsid w:val="00FF06FE"/>
    <w:rPr>
      <w:rFonts w:ascii="Tahoma" w:hAnsi="Tahoma" w:cs="Tahoma"/>
      <w:sz w:val="16"/>
      <w:szCs w:val="16"/>
    </w:rPr>
  </w:style>
  <w:style w:type="paragraph" w:styleId="af">
    <w:name w:val="annotation subject"/>
    <w:basedOn w:val="ac"/>
    <w:next w:val="ac"/>
    <w:semiHidden/>
    <w:rsid w:val="00FF06FE"/>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0"/>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uiPriority w:val="3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0">
    <w:name w:val="正文文本 Char"/>
    <w:aliases w:val="bt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1"/>
    <w:unhideWhenUsed/>
    <w:qFormat/>
    <w:rsid w:val="0011264E"/>
    <w:rPr>
      <w:rFonts w:ascii="Cambria" w:eastAsia="SimHei" w:hAnsi="Cambria"/>
    </w:rPr>
  </w:style>
  <w:style w:type="character" w:styleId="af6">
    <w:name w:val="Emphasis"/>
    <w:qFormat/>
    <w:rsid w:val="00ED6332"/>
    <w:rPr>
      <w:i/>
      <w:iCs/>
    </w:rPr>
  </w:style>
  <w:style w:type="character" w:customStyle="1" w:styleId="Char1">
    <w:name w:val="题注 Char"/>
    <w:aliases w:val="cap Char1,cap Char Char,Caption Char Char,Caption Char1 Char Char,cap Char Char1 Char,Caption Char Char1 Char Char,cap Char2 Char"/>
    <w:link w:val="af5"/>
    <w:rsid w:val="00174BDB"/>
    <w:rPr>
      <w:rFonts w:ascii="Cambria" w:eastAsia="SimHei"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paragraph" w:styleId="4">
    <w:name w:val="List Number 4"/>
    <w:basedOn w:val="a"/>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933D31"/>
    <w:rPr>
      <w:rFonts w:ascii="Arial" w:hAnsi="Arial"/>
      <w:sz w:val="28"/>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SimSun"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af8">
    <w:name w:val="Normal (Web)"/>
    <w:basedOn w:val="a"/>
    <w:uiPriority w:val="99"/>
    <w:unhideWhenUsed/>
    <w:rsid w:val="00780F0A"/>
    <w:pPr>
      <w:spacing w:before="100" w:beforeAutospacing="1" w:after="100" w:afterAutospacing="1"/>
    </w:pPr>
    <w:rPr>
      <w:rFonts w:ascii="SimSun" w:hAnsi="SimSun" w:cs="SimSun"/>
      <w:sz w:val="24"/>
      <w:szCs w:val="24"/>
      <w:lang w:val="en-US" w:eastAsia="zh-CN"/>
    </w:rPr>
  </w:style>
  <w:style w:type="paragraph" w:customStyle="1" w:styleId="Paragraphedeliste">
    <w:name w:val="Paragraphe de liste"/>
    <w:basedOn w:val="a"/>
    <w:uiPriority w:val="34"/>
    <w:qFormat/>
    <w:rsid w:val="00B6120D"/>
    <w:pPr>
      <w:spacing w:after="0"/>
      <w:ind w:left="720"/>
    </w:pPr>
    <w:rPr>
      <w:sz w:val="24"/>
      <w:szCs w:val="24"/>
      <w:lang w:val="fr-FR" w:eastAsia="zh-CN"/>
    </w:rPr>
  </w:style>
  <w:style w:type="paragraph" w:customStyle="1" w:styleId="Guidance">
    <w:name w:val="Guidance"/>
    <w:basedOn w:val="a"/>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a"/>
    <w:rsid w:val="006246FC"/>
    <w:pPr>
      <w:tabs>
        <w:tab w:val="center" w:pos="4820"/>
        <w:tab w:val="right" w:pos="9640"/>
      </w:tabs>
    </w:pPr>
    <w:rPr>
      <w:rFonts w:eastAsia="MS Mincho"/>
      <w:sz w:val="22"/>
      <w:lang w:val="en-US"/>
    </w:rPr>
  </w:style>
  <w:style w:type="character" w:customStyle="1" w:styleId="2Char">
    <w:name w:val="标题 2 Char"/>
    <w:aliases w:val="Head2A Char,2 Char,H2 Char,h2 Char,DO NOT USE_h2 Char,h21 Char,UNDERRUBRIK 1-2 Char"/>
    <w:basedOn w:val="a0"/>
    <w:link w:val="2"/>
    <w:rsid w:val="00476F34"/>
    <w:rPr>
      <w:rFonts w:ascii="Arial" w:hAnsi="Arial"/>
      <w:sz w:val="32"/>
      <w:lang w:val="en-GB" w:eastAsia="en-US"/>
    </w:rPr>
  </w:style>
  <w:style w:type="paragraph" w:customStyle="1" w:styleId="DocRef">
    <w:name w:val="DocRef"/>
    <w:basedOn w:val="a"/>
    <w:uiPriority w:val="99"/>
    <w:rsid w:val="00A00D8E"/>
    <w:pPr>
      <w:numPr>
        <w:numId w:val="7"/>
      </w:numPr>
      <w:tabs>
        <w:tab w:val="clear" w:pos="720"/>
        <w:tab w:val="num" w:pos="540"/>
      </w:tabs>
      <w:spacing w:after="120"/>
      <w:ind w:left="540" w:hanging="540"/>
      <w:jc w:val="both"/>
    </w:pPr>
    <w:rPr>
      <w:sz w:val="22"/>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F3BC5"/>
    <w:rPr>
      <w:rFonts w:ascii="Arial" w:hAnsi="Arial"/>
      <w:sz w:val="24"/>
      <w:lang w:val="en-GB" w:eastAsia="en-US"/>
    </w:rPr>
  </w:style>
  <w:style w:type="paragraph" w:customStyle="1" w:styleId="IvDInstructiontext">
    <w:name w:val="IvD Instructiontext"/>
    <w:basedOn w:val="af1"/>
    <w:link w:val="IvDInstructiontextChar"/>
    <w:uiPriority w:val="99"/>
    <w:qFormat/>
    <w:rsid w:val="00217A4E"/>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217A4E"/>
    <w:rPr>
      <w:rFonts w:ascii="Arial" w:eastAsia="Times New Roman" w:hAnsi="Arial"/>
      <w:i/>
      <w:color w:val="7F7F7F"/>
      <w:spacing w:val="2"/>
      <w:sz w:val="18"/>
      <w:szCs w:val="18"/>
      <w:lang w:eastAsia="en-US"/>
    </w:rPr>
  </w:style>
  <w:style w:type="character" w:customStyle="1" w:styleId="B2Char1">
    <w:name w:val="B2 Char1"/>
    <w:locked/>
    <w:rsid w:val="00650F3A"/>
    <w:rPr>
      <w:rFonts w:ascii="Times New Roman" w:eastAsia="SimSu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9355595">
      <w:bodyDiv w:val="1"/>
      <w:marLeft w:val="0"/>
      <w:marRight w:val="0"/>
      <w:marTop w:val="0"/>
      <w:marBottom w:val="0"/>
      <w:divBdr>
        <w:top w:val="none" w:sz="0" w:space="0" w:color="auto"/>
        <w:left w:val="none" w:sz="0" w:space="0" w:color="auto"/>
        <w:bottom w:val="none" w:sz="0" w:space="0" w:color="auto"/>
        <w:right w:val="none" w:sz="0" w:space="0" w:color="auto"/>
      </w:divBdr>
    </w:div>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8022692">
      <w:bodyDiv w:val="1"/>
      <w:marLeft w:val="0"/>
      <w:marRight w:val="0"/>
      <w:marTop w:val="0"/>
      <w:marBottom w:val="0"/>
      <w:divBdr>
        <w:top w:val="none" w:sz="0" w:space="0" w:color="auto"/>
        <w:left w:val="none" w:sz="0" w:space="0" w:color="auto"/>
        <w:bottom w:val="none" w:sz="0" w:space="0" w:color="auto"/>
        <w:right w:val="none" w:sz="0" w:space="0" w:color="auto"/>
      </w:divBdr>
      <w:divsChild>
        <w:div w:id="744837954">
          <w:marLeft w:val="547"/>
          <w:marRight w:val="0"/>
          <w:marTop w:val="134"/>
          <w:marBottom w:val="0"/>
          <w:divBdr>
            <w:top w:val="none" w:sz="0" w:space="0" w:color="auto"/>
            <w:left w:val="none" w:sz="0" w:space="0" w:color="auto"/>
            <w:bottom w:val="none" w:sz="0" w:space="0" w:color="auto"/>
            <w:right w:val="none" w:sz="0" w:space="0" w:color="auto"/>
          </w:divBdr>
        </w:div>
        <w:div w:id="877593190">
          <w:marLeft w:val="1166"/>
          <w:marRight w:val="0"/>
          <w:marTop w:val="115"/>
          <w:marBottom w:val="0"/>
          <w:divBdr>
            <w:top w:val="none" w:sz="0" w:space="0" w:color="auto"/>
            <w:left w:val="none" w:sz="0" w:space="0" w:color="auto"/>
            <w:bottom w:val="none" w:sz="0" w:space="0" w:color="auto"/>
            <w:right w:val="none" w:sz="0" w:space="0" w:color="auto"/>
          </w:divBdr>
        </w:div>
        <w:div w:id="997997004">
          <w:marLeft w:val="1166"/>
          <w:marRight w:val="0"/>
          <w:marTop w:val="115"/>
          <w:marBottom w:val="0"/>
          <w:divBdr>
            <w:top w:val="none" w:sz="0" w:space="0" w:color="auto"/>
            <w:left w:val="none" w:sz="0" w:space="0" w:color="auto"/>
            <w:bottom w:val="none" w:sz="0" w:space="0" w:color="auto"/>
            <w:right w:val="none" w:sz="0" w:space="0" w:color="auto"/>
          </w:divBdr>
        </w:div>
        <w:div w:id="1388339265">
          <w:marLeft w:val="1800"/>
          <w:marRight w:val="0"/>
          <w:marTop w:val="96"/>
          <w:marBottom w:val="0"/>
          <w:divBdr>
            <w:top w:val="none" w:sz="0" w:space="0" w:color="auto"/>
            <w:left w:val="none" w:sz="0" w:space="0" w:color="auto"/>
            <w:bottom w:val="none" w:sz="0" w:space="0" w:color="auto"/>
            <w:right w:val="none" w:sz="0" w:space="0" w:color="auto"/>
          </w:divBdr>
        </w:div>
        <w:div w:id="1403874388">
          <w:marLeft w:val="1800"/>
          <w:marRight w:val="0"/>
          <w:marTop w:val="96"/>
          <w:marBottom w:val="0"/>
          <w:divBdr>
            <w:top w:val="none" w:sz="0" w:space="0" w:color="auto"/>
            <w:left w:val="none" w:sz="0" w:space="0" w:color="auto"/>
            <w:bottom w:val="none" w:sz="0" w:space="0" w:color="auto"/>
            <w:right w:val="none" w:sz="0" w:space="0" w:color="auto"/>
          </w:divBdr>
        </w:div>
        <w:div w:id="1900557698">
          <w:marLeft w:val="1800"/>
          <w:marRight w:val="0"/>
          <w:marTop w:val="96"/>
          <w:marBottom w:val="0"/>
          <w:divBdr>
            <w:top w:val="none" w:sz="0" w:space="0" w:color="auto"/>
            <w:left w:val="none" w:sz="0" w:space="0" w:color="auto"/>
            <w:bottom w:val="none" w:sz="0" w:space="0" w:color="auto"/>
            <w:right w:val="none" w:sz="0" w:space="0" w:color="auto"/>
          </w:divBdr>
        </w:div>
        <w:div w:id="2052731194">
          <w:marLeft w:val="1800"/>
          <w:marRight w:val="0"/>
          <w:marTop w:val="96"/>
          <w:marBottom w:val="0"/>
          <w:divBdr>
            <w:top w:val="none" w:sz="0" w:space="0" w:color="auto"/>
            <w:left w:val="none" w:sz="0" w:space="0" w:color="auto"/>
            <w:bottom w:val="none" w:sz="0" w:space="0" w:color="auto"/>
            <w:right w:val="none" w:sz="0" w:space="0" w:color="auto"/>
          </w:divBdr>
        </w:div>
        <w:div w:id="2060549595">
          <w:marLeft w:val="1166"/>
          <w:marRight w:val="0"/>
          <w:marTop w:val="115"/>
          <w:marBottom w:val="0"/>
          <w:divBdr>
            <w:top w:val="none" w:sz="0" w:space="0" w:color="auto"/>
            <w:left w:val="none" w:sz="0" w:space="0" w:color="auto"/>
            <w:bottom w:val="none" w:sz="0" w:space="0" w:color="auto"/>
            <w:right w:val="none" w:sz="0" w:space="0" w:color="auto"/>
          </w:divBdr>
        </w:div>
        <w:div w:id="2066178767">
          <w:marLeft w:val="1800"/>
          <w:marRight w:val="0"/>
          <w:marTop w:val="96"/>
          <w:marBottom w:val="0"/>
          <w:divBdr>
            <w:top w:val="none" w:sz="0" w:space="0" w:color="auto"/>
            <w:left w:val="none" w:sz="0" w:space="0" w:color="auto"/>
            <w:bottom w:val="none" w:sz="0" w:space="0" w:color="auto"/>
            <w:right w:val="none" w:sz="0" w:space="0" w:color="auto"/>
          </w:divBdr>
        </w:div>
      </w:divsChild>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28205883">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48538779">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78487547">
      <w:bodyDiv w:val="1"/>
      <w:marLeft w:val="0"/>
      <w:marRight w:val="0"/>
      <w:marTop w:val="0"/>
      <w:marBottom w:val="0"/>
      <w:divBdr>
        <w:top w:val="none" w:sz="0" w:space="0" w:color="auto"/>
        <w:left w:val="none" w:sz="0" w:space="0" w:color="auto"/>
        <w:bottom w:val="none" w:sz="0" w:space="0" w:color="auto"/>
        <w:right w:val="none" w:sz="0" w:space="0" w:color="auto"/>
      </w:divBdr>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293411520">
      <w:bodyDiv w:val="1"/>
      <w:marLeft w:val="0"/>
      <w:marRight w:val="0"/>
      <w:marTop w:val="0"/>
      <w:marBottom w:val="0"/>
      <w:divBdr>
        <w:top w:val="none" w:sz="0" w:space="0" w:color="auto"/>
        <w:left w:val="none" w:sz="0" w:space="0" w:color="auto"/>
        <w:bottom w:val="none" w:sz="0" w:space="0" w:color="auto"/>
        <w:right w:val="none" w:sz="0" w:space="0" w:color="auto"/>
      </w:divBdr>
      <w:divsChild>
        <w:div w:id="17850037">
          <w:marLeft w:val="1800"/>
          <w:marRight w:val="0"/>
          <w:marTop w:val="86"/>
          <w:marBottom w:val="0"/>
          <w:divBdr>
            <w:top w:val="none" w:sz="0" w:space="0" w:color="auto"/>
            <w:left w:val="none" w:sz="0" w:space="0" w:color="auto"/>
            <w:bottom w:val="none" w:sz="0" w:space="0" w:color="auto"/>
            <w:right w:val="none" w:sz="0" w:space="0" w:color="auto"/>
          </w:divBdr>
        </w:div>
        <w:div w:id="457840865">
          <w:marLeft w:val="1166"/>
          <w:marRight w:val="0"/>
          <w:marTop w:val="86"/>
          <w:marBottom w:val="0"/>
          <w:divBdr>
            <w:top w:val="none" w:sz="0" w:space="0" w:color="auto"/>
            <w:left w:val="none" w:sz="0" w:space="0" w:color="auto"/>
            <w:bottom w:val="none" w:sz="0" w:space="0" w:color="auto"/>
            <w:right w:val="none" w:sz="0" w:space="0" w:color="auto"/>
          </w:divBdr>
        </w:div>
        <w:div w:id="705133474">
          <w:marLeft w:val="547"/>
          <w:marRight w:val="0"/>
          <w:marTop w:val="86"/>
          <w:marBottom w:val="0"/>
          <w:divBdr>
            <w:top w:val="none" w:sz="0" w:space="0" w:color="auto"/>
            <w:left w:val="none" w:sz="0" w:space="0" w:color="auto"/>
            <w:bottom w:val="none" w:sz="0" w:space="0" w:color="auto"/>
            <w:right w:val="none" w:sz="0" w:space="0" w:color="auto"/>
          </w:divBdr>
        </w:div>
        <w:div w:id="1171721016">
          <w:marLeft w:val="1800"/>
          <w:marRight w:val="0"/>
          <w:marTop w:val="86"/>
          <w:marBottom w:val="0"/>
          <w:divBdr>
            <w:top w:val="none" w:sz="0" w:space="0" w:color="auto"/>
            <w:left w:val="none" w:sz="0" w:space="0" w:color="auto"/>
            <w:bottom w:val="none" w:sz="0" w:space="0" w:color="auto"/>
            <w:right w:val="none" w:sz="0" w:space="0" w:color="auto"/>
          </w:divBdr>
        </w:div>
        <w:div w:id="1232353280">
          <w:marLeft w:val="1800"/>
          <w:marRight w:val="0"/>
          <w:marTop w:val="86"/>
          <w:marBottom w:val="0"/>
          <w:divBdr>
            <w:top w:val="none" w:sz="0" w:space="0" w:color="auto"/>
            <w:left w:val="none" w:sz="0" w:space="0" w:color="auto"/>
            <w:bottom w:val="none" w:sz="0" w:space="0" w:color="auto"/>
            <w:right w:val="none" w:sz="0" w:space="0" w:color="auto"/>
          </w:divBdr>
        </w:div>
        <w:div w:id="1653362207">
          <w:marLeft w:val="1800"/>
          <w:marRight w:val="0"/>
          <w:marTop w:val="86"/>
          <w:marBottom w:val="0"/>
          <w:divBdr>
            <w:top w:val="none" w:sz="0" w:space="0" w:color="auto"/>
            <w:left w:val="none" w:sz="0" w:space="0" w:color="auto"/>
            <w:bottom w:val="none" w:sz="0" w:space="0" w:color="auto"/>
            <w:right w:val="none" w:sz="0" w:space="0" w:color="auto"/>
          </w:divBdr>
        </w:div>
        <w:div w:id="1739740112">
          <w:marLeft w:val="1800"/>
          <w:marRight w:val="0"/>
          <w:marTop w:val="86"/>
          <w:marBottom w:val="0"/>
          <w:divBdr>
            <w:top w:val="none" w:sz="0" w:space="0" w:color="auto"/>
            <w:left w:val="none" w:sz="0" w:space="0" w:color="auto"/>
            <w:bottom w:val="none" w:sz="0" w:space="0" w:color="auto"/>
            <w:right w:val="none" w:sz="0" w:space="0" w:color="auto"/>
          </w:divBdr>
        </w:div>
        <w:div w:id="1847207367">
          <w:marLeft w:val="1800"/>
          <w:marRight w:val="0"/>
          <w:marTop w:val="86"/>
          <w:marBottom w:val="0"/>
          <w:divBdr>
            <w:top w:val="none" w:sz="0" w:space="0" w:color="auto"/>
            <w:left w:val="none" w:sz="0" w:space="0" w:color="auto"/>
            <w:bottom w:val="none" w:sz="0" w:space="0" w:color="auto"/>
            <w:right w:val="none" w:sz="0" w:space="0" w:color="auto"/>
          </w:divBdr>
        </w:div>
        <w:div w:id="1919360768">
          <w:marLeft w:val="1166"/>
          <w:marRight w:val="0"/>
          <w:marTop w:val="86"/>
          <w:marBottom w:val="0"/>
          <w:divBdr>
            <w:top w:val="none" w:sz="0" w:space="0" w:color="auto"/>
            <w:left w:val="none" w:sz="0" w:space="0" w:color="auto"/>
            <w:bottom w:val="none" w:sz="0" w:space="0" w:color="auto"/>
            <w:right w:val="none" w:sz="0" w:space="0" w:color="auto"/>
          </w:divBdr>
        </w:div>
      </w:divsChild>
    </w:div>
    <w:div w:id="309137171">
      <w:bodyDiv w:val="1"/>
      <w:marLeft w:val="0"/>
      <w:marRight w:val="0"/>
      <w:marTop w:val="0"/>
      <w:marBottom w:val="0"/>
      <w:divBdr>
        <w:top w:val="none" w:sz="0" w:space="0" w:color="auto"/>
        <w:left w:val="none" w:sz="0" w:space="0" w:color="auto"/>
        <w:bottom w:val="none" w:sz="0" w:space="0" w:color="auto"/>
        <w:right w:val="none" w:sz="0" w:space="0" w:color="auto"/>
      </w:divBdr>
      <w:divsChild>
        <w:div w:id="703486842">
          <w:marLeft w:val="446"/>
          <w:marRight w:val="0"/>
          <w:marTop w:val="0"/>
          <w:marBottom w:val="180"/>
          <w:divBdr>
            <w:top w:val="none" w:sz="0" w:space="0" w:color="auto"/>
            <w:left w:val="none" w:sz="0" w:space="0" w:color="auto"/>
            <w:bottom w:val="none" w:sz="0" w:space="0" w:color="auto"/>
            <w:right w:val="none" w:sz="0" w:space="0" w:color="auto"/>
          </w:divBdr>
        </w:div>
        <w:div w:id="1745491590">
          <w:marLeft w:val="446"/>
          <w:marRight w:val="0"/>
          <w:marTop w:val="0"/>
          <w:marBottom w:val="18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317011">
      <w:bodyDiv w:val="1"/>
      <w:marLeft w:val="0"/>
      <w:marRight w:val="0"/>
      <w:marTop w:val="0"/>
      <w:marBottom w:val="0"/>
      <w:divBdr>
        <w:top w:val="none" w:sz="0" w:space="0" w:color="auto"/>
        <w:left w:val="none" w:sz="0" w:space="0" w:color="auto"/>
        <w:bottom w:val="none" w:sz="0" w:space="0" w:color="auto"/>
        <w:right w:val="none" w:sz="0" w:space="0" w:color="auto"/>
      </w:divBdr>
      <w:divsChild>
        <w:div w:id="43799596">
          <w:marLeft w:val="547"/>
          <w:marRight w:val="0"/>
          <w:marTop w:val="134"/>
          <w:marBottom w:val="0"/>
          <w:divBdr>
            <w:top w:val="none" w:sz="0" w:space="0" w:color="auto"/>
            <w:left w:val="none" w:sz="0" w:space="0" w:color="auto"/>
            <w:bottom w:val="none" w:sz="0" w:space="0" w:color="auto"/>
            <w:right w:val="none" w:sz="0" w:space="0" w:color="auto"/>
          </w:divBdr>
        </w:div>
        <w:div w:id="709765441">
          <w:marLeft w:val="1166"/>
          <w:marRight w:val="0"/>
          <w:marTop w:val="115"/>
          <w:marBottom w:val="0"/>
          <w:divBdr>
            <w:top w:val="none" w:sz="0" w:space="0" w:color="auto"/>
            <w:left w:val="none" w:sz="0" w:space="0" w:color="auto"/>
            <w:bottom w:val="none" w:sz="0" w:space="0" w:color="auto"/>
            <w:right w:val="none" w:sz="0" w:space="0" w:color="auto"/>
          </w:divBdr>
        </w:div>
        <w:div w:id="758063748">
          <w:marLeft w:val="1166"/>
          <w:marRight w:val="0"/>
          <w:marTop w:val="115"/>
          <w:marBottom w:val="0"/>
          <w:divBdr>
            <w:top w:val="none" w:sz="0" w:space="0" w:color="auto"/>
            <w:left w:val="none" w:sz="0" w:space="0" w:color="auto"/>
            <w:bottom w:val="none" w:sz="0" w:space="0" w:color="auto"/>
            <w:right w:val="none" w:sz="0" w:space="0" w:color="auto"/>
          </w:divBdr>
        </w:div>
        <w:div w:id="810097603">
          <w:marLeft w:val="1800"/>
          <w:marRight w:val="0"/>
          <w:marTop w:val="96"/>
          <w:marBottom w:val="0"/>
          <w:divBdr>
            <w:top w:val="none" w:sz="0" w:space="0" w:color="auto"/>
            <w:left w:val="none" w:sz="0" w:space="0" w:color="auto"/>
            <w:bottom w:val="none" w:sz="0" w:space="0" w:color="auto"/>
            <w:right w:val="none" w:sz="0" w:space="0" w:color="auto"/>
          </w:divBdr>
        </w:div>
        <w:div w:id="827598018">
          <w:marLeft w:val="1800"/>
          <w:marRight w:val="0"/>
          <w:marTop w:val="96"/>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89563269">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950685">
      <w:bodyDiv w:val="1"/>
      <w:marLeft w:val="0"/>
      <w:marRight w:val="0"/>
      <w:marTop w:val="0"/>
      <w:marBottom w:val="0"/>
      <w:divBdr>
        <w:top w:val="none" w:sz="0" w:space="0" w:color="auto"/>
        <w:left w:val="none" w:sz="0" w:space="0" w:color="auto"/>
        <w:bottom w:val="none" w:sz="0" w:space="0" w:color="auto"/>
        <w:right w:val="none" w:sz="0" w:space="0" w:color="auto"/>
      </w:divBdr>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92495">
      <w:bodyDiv w:val="1"/>
      <w:marLeft w:val="0"/>
      <w:marRight w:val="0"/>
      <w:marTop w:val="0"/>
      <w:marBottom w:val="0"/>
      <w:divBdr>
        <w:top w:val="none" w:sz="0" w:space="0" w:color="auto"/>
        <w:left w:val="none" w:sz="0" w:space="0" w:color="auto"/>
        <w:bottom w:val="none" w:sz="0" w:space="0" w:color="auto"/>
        <w:right w:val="none" w:sz="0" w:space="0" w:color="auto"/>
      </w:divBdr>
      <w:divsChild>
        <w:div w:id="137771393">
          <w:marLeft w:val="446"/>
          <w:marRight w:val="0"/>
          <w:marTop w:val="0"/>
          <w:marBottom w:val="180"/>
          <w:divBdr>
            <w:top w:val="none" w:sz="0" w:space="0" w:color="auto"/>
            <w:left w:val="none" w:sz="0" w:space="0" w:color="auto"/>
            <w:bottom w:val="none" w:sz="0" w:space="0" w:color="auto"/>
            <w:right w:val="none" w:sz="0" w:space="0" w:color="auto"/>
          </w:divBdr>
        </w:div>
        <w:div w:id="546648752">
          <w:marLeft w:val="446"/>
          <w:marRight w:val="0"/>
          <w:marTop w:val="0"/>
          <w:marBottom w:val="180"/>
          <w:divBdr>
            <w:top w:val="none" w:sz="0" w:space="0" w:color="auto"/>
            <w:left w:val="none" w:sz="0" w:space="0" w:color="auto"/>
            <w:bottom w:val="none" w:sz="0" w:space="0" w:color="auto"/>
            <w:right w:val="none" w:sz="0" w:space="0" w:color="auto"/>
          </w:divBdr>
        </w:div>
      </w:divsChild>
    </w:div>
    <w:div w:id="885217628">
      <w:bodyDiv w:val="1"/>
      <w:marLeft w:val="0"/>
      <w:marRight w:val="0"/>
      <w:marTop w:val="0"/>
      <w:marBottom w:val="0"/>
      <w:divBdr>
        <w:top w:val="none" w:sz="0" w:space="0" w:color="auto"/>
        <w:left w:val="none" w:sz="0" w:space="0" w:color="auto"/>
        <w:bottom w:val="none" w:sz="0" w:space="0" w:color="auto"/>
        <w:right w:val="none" w:sz="0" w:space="0" w:color="auto"/>
      </w:divBdr>
      <w:divsChild>
        <w:div w:id="254018521">
          <w:marLeft w:val="1166"/>
          <w:marRight w:val="0"/>
          <w:marTop w:val="96"/>
          <w:marBottom w:val="0"/>
          <w:divBdr>
            <w:top w:val="none" w:sz="0" w:space="0" w:color="auto"/>
            <w:left w:val="none" w:sz="0" w:space="0" w:color="auto"/>
            <w:bottom w:val="none" w:sz="0" w:space="0" w:color="auto"/>
            <w:right w:val="none" w:sz="0" w:space="0" w:color="auto"/>
          </w:divBdr>
        </w:div>
        <w:div w:id="538856175">
          <w:marLeft w:val="1166"/>
          <w:marRight w:val="0"/>
          <w:marTop w:val="96"/>
          <w:marBottom w:val="0"/>
          <w:divBdr>
            <w:top w:val="none" w:sz="0" w:space="0" w:color="auto"/>
            <w:left w:val="none" w:sz="0" w:space="0" w:color="auto"/>
            <w:bottom w:val="none" w:sz="0" w:space="0" w:color="auto"/>
            <w:right w:val="none" w:sz="0" w:space="0" w:color="auto"/>
          </w:divBdr>
        </w:div>
        <w:div w:id="689452614">
          <w:marLeft w:val="1800"/>
          <w:marRight w:val="0"/>
          <w:marTop w:val="96"/>
          <w:marBottom w:val="0"/>
          <w:divBdr>
            <w:top w:val="none" w:sz="0" w:space="0" w:color="auto"/>
            <w:left w:val="none" w:sz="0" w:space="0" w:color="auto"/>
            <w:bottom w:val="none" w:sz="0" w:space="0" w:color="auto"/>
            <w:right w:val="none" w:sz="0" w:space="0" w:color="auto"/>
          </w:divBdr>
        </w:div>
        <w:div w:id="738404891">
          <w:marLeft w:val="1166"/>
          <w:marRight w:val="0"/>
          <w:marTop w:val="96"/>
          <w:marBottom w:val="0"/>
          <w:divBdr>
            <w:top w:val="none" w:sz="0" w:space="0" w:color="auto"/>
            <w:left w:val="none" w:sz="0" w:space="0" w:color="auto"/>
            <w:bottom w:val="none" w:sz="0" w:space="0" w:color="auto"/>
            <w:right w:val="none" w:sz="0" w:space="0" w:color="auto"/>
          </w:divBdr>
        </w:div>
        <w:div w:id="907224494">
          <w:marLeft w:val="1800"/>
          <w:marRight w:val="0"/>
          <w:marTop w:val="96"/>
          <w:marBottom w:val="0"/>
          <w:divBdr>
            <w:top w:val="none" w:sz="0" w:space="0" w:color="auto"/>
            <w:left w:val="none" w:sz="0" w:space="0" w:color="auto"/>
            <w:bottom w:val="none" w:sz="0" w:space="0" w:color="auto"/>
            <w:right w:val="none" w:sz="0" w:space="0" w:color="auto"/>
          </w:divBdr>
        </w:div>
        <w:div w:id="1021009136">
          <w:marLeft w:val="547"/>
          <w:marRight w:val="0"/>
          <w:marTop w:val="115"/>
          <w:marBottom w:val="0"/>
          <w:divBdr>
            <w:top w:val="none" w:sz="0" w:space="0" w:color="auto"/>
            <w:left w:val="none" w:sz="0" w:space="0" w:color="auto"/>
            <w:bottom w:val="none" w:sz="0" w:space="0" w:color="auto"/>
            <w:right w:val="none" w:sz="0" w:space="0" w:color="auto"/>
          </w:divBdr>
        </w:div>
        <w:div w:id="1227031333">
          <w:marLeft w:val="1166"/>
          <w:marRight w:val="0"/>
          <w:marTop w:val="96"/>
          <w:marBottom w:val="0"/>
          <w:divBdr>
            <w:top w:val="none" w:sz="0" w:space="0" w:color="auto"/>
            <w:left w:val="none" w:sz="0" w:space="0" w:color="auto"/>
            <w:bottom w:val="none" w:sz="0" w:space="0" w:color="auto"/>
            <w:right w:val="none" w:sz="0" w:space="0" w:color="auto"/>
          </w:divBdr>
        </w:div>
        <w:div w:id="1309094476">
          <w:marLeft w:val="547"/>
          <w:marRight w:val="0"/>
          <w:marTop w:val="115"/>
          <w:marBottom w:val="0"/>
          <w:divBdr>
            <w:top w:val="none" w:sz="0" w:space="0" w:color="auto"/>
            <w:left w:val="none" w:sz="0" w:space="0" w:color="auto"/>
            <w:bottom w:val="none" w:sz="0" w:space="0" w:color="auto"/>
            <w:right w:val="none" w:sz="0" w:space="0" w:color="auto"/>
          </w:divBdr>
        </w:div>
        <w:div w:id="1370375404">
          <w:marLeft w:val="1166"/>
          <w:marRight w:val="0"/>
          <w:marTop w:val="96"/>
          <w:marBottom w:val="0"/>
          <w:divBdr>
            <w:top w:val="none" w:sz="0" w:space="0" w:color="auto"/>
            <w:left w:val="none" w:sz="0" w:space="0" w:color="auto"/>
            <w:bottom w:val="none" w:sz="0" w:space="0" w:color="auto"/>
            <w:right w:val="none" w:sz="0" w:space="0" w:color="auto"/>
          </w:divBdr>
        </w:div>
      </w:divsChild>
    </w:div>
    <w:div w:id="889614595">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38118507">
      <w:bodyDiv w:val="1"/>
      <w:marLeft w:val="0"/>
      <w:marRight w:val="0"/>
      <w:marTop w:val="0"/>
      <w:marBottom w:val="0"/>
      <w:divBdr>
        <w:top w:val="none" w:sz="0" w:space="0" w:color="auto"/>
        <w:left w:val="none" w:sz="0" w:space="0" w:color="auto"/>
        <w:bottom w:val="none" w:sz="0" w:space="0" w:color="auto"/>
        <w:right w:val="none" w:sz="0" w:space="0" w:color="auto"/>
      </w:divBdr>
    </w:div>
    <w:div w:id="1051419554">
      <w:bodyDiv w:val="1"/>
      <w:marLeft w:val="0"/>
      <w:marRight w:val="0"/>
      <w:marTop w:val="0"/>
      <w:marBottom w:val="0"/>
      <w:divBdr>
        <w:top w:val="none" w:sz="0" w:space="0" w:color="auto"/>
        <w:left w:val="none" w:sz="0" w:space="0" w:color="auto"/>
        <w:bottom w:val="none" w:sz="0" w:space="0" w:color="auto"/>
        <w:right w:val="none" w:sz="0" w:space="0" w:color="auto"/>
      </w:divBdr>
      <w:divsChild>
        <w:div w:id="96020396">
          <w:marLeft w:val="1166"/>
          <w:marRight w:val="0"/>
          <w:marTop w:val="86"/>
          <w:marBottom w:val="0"/>
          <w:divBdr>
            <w:top w:val="none" w:sz="0" w:space="0" w:color="auto"/>
            <w:left w:val="none" w:sz="0" w:space="0" w:color="auto"/>
            <w:bottom w:val="none" w:sz="0" w:space="0" w:color="auto"/>
            <w:right w:val="none" w:sz="0" w:space="0" w:color="auto"/>
          </w:divBdr>
        </w:div>
        <w:div w:id="193462709">
          <w:marLeft w:val="1166"/>
          <w:marRight w:val="0"/>
          <w:marTop w:val="86"/>
          <w:marBottom w:val="0"/>
          <w:divBdr>
            <w:top w:val="none" w:sz="0" w:space="0" w:color="auto"/>
            <w:left w:val="none" w:sz="0" w:space="0" w:color="auto"/>
            <w:bottom w:val="none" w:sz="0" w:space="0" w:color="auto"/>
            <w:right w:val="none" w:sz="0" w:space="0" w:color="auto"/>
          </w:divBdr>
        </w:div>
        <w:div w:id="1214775610">
          <w:marLeft w:val="547"/>
          <w:marRight w:val="0"/>
          <w:marTop w:val="86"/>
          <w:marBottom w:val="0"/>
          <w:divBdr>
            <w:top w:val="none" w:sz="0" w:space="0" w:color="auto"/>
            <w:left w:val="none" w:sz="0" w:space="0" w:color="auto"/>
            <w:bottom w:val="none" w:sz="0" w:space="0" w:color="auto"/>
            <w:right w:val="none" w:sz="0" w:space="0" w:color="auto"/>
          </w:divBdr>
        </w:div>
        <w:div w:id="2093240337">
          <w:marLeft w:val="1166"/>
          <w:marRight w:val="0"/>
          <w:marTop w:val="86"/>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34519638">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17027094">
      <w:bodyDiv w:val="1"/>
      <w:marLeft w:val="0"/>
      <w:marRight w:val="0"/>
      <w:marTop w:val="0"/>
      <w:marBottom w:val="0"/>
      <w:divBdr>
        <w:top w:val="none" w:sz="0" w:space="0" w:color="auto"/>
        <w:left w:val="none" w:sz="0" w:space="0" w:color="auto"/>
        <w:bottom w:val="none" w:sz="0" w:space="0" w:color="auto"/>
        <w:right w:val="none" w:sz="0" w:space="0" w:color="auto"/>
      </w:divBdr>
      <w:divsChild>
        <w:div w:id="395396944">
          <w:marLeft w:val="547"/>
          <w:marRight w:val="0"/>
          <w:marTop w:val="134"/>
          <w:marBottom w:val="0"/>
          <w:divBdr>
            <w:top w:val="none" w:sz="0" w:space="0" w:color="auto"/>
            <w:left w:val="none" w:sz="0" w:space="0" w:color="auto"/>
            <w:bottom w:val="none" w:sz="0" w:space="0" w:color="auto"/>
            <w:right w:val="none" w:sz="0" w:space="0" w:color="auto"/>
          </w:divBdr>
        </w:div>
        <w:div w:id="1655333067">
          <w:marLeft w:val="1166"/>
          <w:marRight w:val="0"/>
          <w:marTop w:val="115"/>
          <w:marBottom w:val="0"/>
          <w:divBdr>
            <w:top w:val="none" w:sz="0" w:space="0" w:color="auto"/>
            <w:left w:val="none" w:sz="0" w:space="0" w:color="auto"/>
            <w:bottom w:val="none" w:sz="0" w:space="0" w:color="auto"/>
            <w:right w:val="none" w:sz="0" w:space="0" w:color="auto"/>
          </w:divBdr>
        </w:div>
        <w:div w:id="1952083277">
          <w:marLeft w:val="1800"/>
          <w:marRight w:val="0"/>
          <w:marTop w:val="96"/>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4576416">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78318377">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25027536">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69145241">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6887339">
      <w:bodyDiv w:val="1"/>
      <w:marLeft w:val="0"/>
      <w:marRight w:val="0"/>
      <w:marTop w:val="0"/>
      <w:marBottom w:val="0"/>
      <w:divBdr>
        <w:top w:val="none" w:sz="0" w:space="0" w:color="auto"/>
        <w:left w:val="none" w:sz="0" w:space="0" w:color="auto"/>
        <w:bottom w:val="none" w:sz="0" w:space="0" w:color="auto"/>
        <w:right w:val="none" w:sz="0" w:space="0" w:color="auto"/>
      </w:divBdr>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0463806">
      <w:bodyDiv w:val="1"/>
      <w:marLeft w:val="0"/>
      <w:marRight w:val="0"/>
      <w:marTop w:val="0"/>
      <w:marBottom w:val="0"/>
      <w:divBdr>
        <w:top w:val="none" w:sz="0" w:space="0" w:color="auto"/>
        <w:left w:val="none" w:sz="0" w:space="0" w:color="auto"/>
        <w:bottom w:val="none" w:sz="0" w:space="0" w:color="auto"/>
        <w:right w:val="none" w:sz="0" w:space="0" w:color="auto"/>
      </w:divBdr>
      <w:divsChild>
        <w:div w:id="157424692">
          <w:marLeft w:val="1166"/>
          <w:marRight w:val="0"/>
          <w:marTop w:val="0"/>
          <w:marBottom w:val="180"/>
          <w:divBdr>
            <w:top w:val="none" w:sz="0" w:space="0" w:color="auto"/>
            <w:left w:val="none" w:sz="0" w:space="0" w:color="auto"/>
            <w:bottom w:val="none" w:sz="0" w:space="0" w:color="auto"/>
            <w:right w:val="none" w:sz="0" w:space="0" w:color="auto"/>
          </w:divBdr>
        </w:div>
        <w:div w:id="247151685">
          <w:marLeft w:val="1080"/>
          <w:marRight w:val="0"/>
          <w:marTop w:val="0"/>
          <w:marBottom w:val="180"/>
          <w:divBdr>
            <w:top w:val="none" w:sz="0" w:space="0" w:color="auto"/>
            <w:left w:val="none" w:sz="0" w:space="0" w:color="auto"/>
            <w:bottom w:val="none" w:sz="0" w:space="0" w:color="auto"/>
            <w:right w:val="none" w:sz="0" w:space="0" w:color="auto"/>
          </w:divBdr>
        </w:div>
        <w:div w:id="271674038">
          <w:marLeft w:val="1166"/>
          <w:marRight w:val="0"/>
          <w:marTop w:val="0"/>
          <w:marBottom w:val="180"/>
          <w:divBdr>
            <w:top w:val="none" w:sz="0" w:space="0" w:color="auto"/>
            <w:left w:val="none" w:sz="0" w:space="0" w:color="auto"/>
            <w:bottom w:val="none" w:sz="0" w:space="0" w:color="auto"/>
            <w:right w:val="none" w:sz="0" w:space="0" w:color="auto"/>
          </w:divBdr>
        </w:div>
        <w:div w:id="322045762">
          <w:marLeft w:val="1080"/>
          <w:marRight w:val="0"/>
          <w:marTop w:val="0"/>
          <w:marBottom w:val="180"/>
          <w:divBdr>
            <w:top w:val="none" w:sz="0" w:space="0" w:color="auto"/>
            <w:left w:val="none" w:sz="0" w:space="0" w:color="auto"/>
            <w:bottom w:val="none" w:sz="0" w:space="0" w:color="auto"/>
            <w:right w:val="none" w:sz="0" w:space="0" w:color="auto"/>
          </w:divBdr>
        </w:div>
        <w:div w:id="442113902">
          <w:marLeft w:val="1166"/>
          <w:marRight w:val="0"/>
          <w:marTop w:val="0"/>
          <w:marBottom w:val="180"/>
          <w:divBdr>
            <w:top w:val="none" w:sz="0" w:space="0" w:color="auto"/>
            <w:left w:val="none" w:sz="0" w:space="0" w:color="auto"/>
            <w:bottom w:val="none" w:sz="0" w:space="0" w:color="auto"/>
            <w:right w:val="none" w:sz="0" w:space="0" w:color="auto"/>
          </w:divBdr>
        </w:div>
        <w:div w:id="528228314">
          <w:marLeft w:val="1080"/>
          <w:marRight w:val="0"/>
          <w:marTop w:val="0"/>
          <w:marBottom w:val="180"/>
          <w:divBdr>
            <w:top w:val="none" w:sz="0" w:space="0" w:color="auto"/>
            <w:left w:val="none" w:sz="0" w:space="0" w:color="auto"/>
            <w:bottom w:val="none" w:sz="0" w:space="0" w:color="auto"/>
            <w:right w:val="none" w:sz="0" w:space="0" w:color="auto"/>
          </w:divBdr>
        </w:div>
        <w:div w:id="636491856">
          <w:marLeft w:val="446"/>
          <w:marRight w:val="0"/>
          <w:marTop w:val="0"/>
          <w:marBottom w:val="180"/>
          <w:divBdr>
            <w:top w:val="none" w:sz="0" w:space="0" w:color="auto"/>
            <w:left w:val="none" w:sz="0" w:space="0" w:color="auto"/>
            <w:bottom w:val="none" w:sz="0" w:space="0" w:color="auto"/>
            <w:right w:val="none" w:sz="0" w:space="0" w:color="auto"/>
          </w:divBdr>
        </w:div>
        <w:div w:id="1043136719">
          <w:marLeft w:val="1166"/>
          <w:marRight w:val="0"/>
          <w:marTop w:val="0"/>
          <w:marBottom w:val="180"/>
          <w:divBdr>
            <w:top w:val="none" w:sz="0" w:space="0" w:color="auto"/>
            <w:left w:val="none" w:sz="0" w:space="0" w:color="auto"/>
            <w:bottom w:val="none" w:sz="0" w:space="0" w:color="auto"/>
            <w:right w:val="none" w:sz="0" w:space="0" w:color="auto"/>
          </w:divBdr>
        </w:div>
        <w:div w:id="1172529188">
          <w:marLeft w:val="1166"/>
          <w:marRight w:val="0"/>
          <w:marTop w:val="0"/>
          <w:marBottom w:val="180"/>
          <w:divBdr>
            <w:top w:val="none" w:sz="0" w:space="0" w:color="auto"/>
            <w:left w:val="none" w:sz="0" w:space="0" w:color="auto"/>
            <w:bottom w:val="none" w:sz="0" w:space="0" w:color="auto"/>
            <w:right w:val="none" w:sz="0" w:space="0" w:color="auto"/>
          </w:divBdr>
        </w:div>
        <w:div w:id="1450781007">
          <w:marLeft w:val="446"/>
          <w:marRight w:val="0"/>
          <w:marTop w:val="0"/>
          <w:marBottom w:val="180"/>
          <w:divBdr>
            <w:top w:val="none" w:sz="0" w:space="0" w:color="auto"/>
            <w:left w:val="none" w:sz="0" w:space="0" w:color="auto"/>
            <w:bottom w:val="none" w:sz="0" w:space="0" w:color="auto"/>
            <w:right w:val="none" w:sz="0" w:space="0" w:color="auto"/>
          </w:divBdr>
        </w:div>
        <w:div w:id="1600333193">
          <w:marLeft w:val="1166"/>
          <w:marRight w:val="0"/>
          <w:marTop w:val="0"/>
          <w:marBottom w:val="180"/>
          <w:divBdr>
            <w:top w:val="none" w:sz="0" w:space="0" w:color="auto"/>
            <w:left w:val="none" w:sz="0" w:space="0" w:color="auto"/>
            <w:bottom w:val="none" w:sz="0" w:space="0" w:color="auto"/>
            <w:right w:val="none" w:sz="0" w:space="0" w:color="auto"/>
          </w:divBdr>
        </w:div>
        <w:div w:id="1753578882">
          <w:marLeft w:val="1080"/>
          <w:marRight w:val="0"/>
          <w:marTop w:val="0"/>
          <w:marBottom w:val="180"/>
          <w:divBdr>
            <w:top w:val="none" w:sz="0" w:space="0" w:color="auto"/>
            <w:left w:val="none" w:sz="0" w:space="0" w:color="auto"/>
            <w:bottom w:val="none" w:sz="0" w:space="0" w:color="auto"/>
            <w:right w:val="none" w:sz="0" w:space="0" w:color="auto"/>
          </w:divBdr>
        </w:div>
        <w:div w:id="1831829497">
          <w:marLeft w:val="1166"/>
          <w:marRight w:val="0"/>
          <w:marTop w:val="0"/>
          <w:marBottom w:val="18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23616083">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66022002">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8435998">
      <w:bodyDiv w:val="1"/>
      <w:marLeft w:val="0"/>
      <w:marRight w:val="0"/>
      <w:marTop w:val="0"/>
      <w:marBottom w:val="0"/>
      <w:divBdr>
        <w:top w:val="none" w:sz="0" w:space="0" w:color="auto"/>
        <w:left w:val="none" w:sz="0" w:space="0" w:color="auto"/>
        <w:bottom w:val="none" w:sz="0" w:space="0" w:color="auto"/>
        <w:right w:val="none" w:sz="0" w:space="0" w:color="auto"/>
      </w:divBdr>
      <w:divsChild>
        <w:div w:id="338235493">
          <w:marLeft w:val="1166"/>
          <w:marRight w:val="0"/>
          <w:marTop w:val="96"/>
          <w:marBottom w:val="0"/>
          <w:divBdr>
            <w:top w:val="none" w:sz="0" w:space="0" w:color="auto"/>
            <w:left w:val="none" w:sz="0" w:space="0" w:color="auto"/>
            <w:bottom w:val="none" w:sz="0" w:space="0" w:color="auto"/>
            <w:right w:val="none" w:sz="0" w:space="0" w:color="auto"/>
          </w:divBdr>
        </w:div>
        <w:div w:id="397556791">
          <w:marLeft w:val="1166"/>
          <w:marRight w:val="0"/>
          <w:marTop w:val="96"/>
          <w:marBottom w:val="0"/>
          <w:divBdr>
            <w:top w:val="none" w:sz="0" w:space="0" w:color="auto"/>
            <w:left w:val="none" w:sz="0" w:space="0" w:color="auto"/>
            <w:bottom w:val="none" w:sz="0" w:space="0" w:color="auto"/>
            <w:right w:val="none" w:sz="0" w:space="0" w:color="auto"/>
          </w:divBdr>
        </w:div>
        <w:div w:id="835269800">
          <w:marLeft w:val="547"/>
          <w:marRight w:val="0"/>
          <w:marTop w:val="134"/>
          <w:marBottom w:val="0"/>
          <w:divBdr>
            <w:top w:val="none" w:sz="0" w:space="0" w:color="auto"/>
            <w:left w:val="none" w:sz="0" w:space="0" w:color="auto"/>
            <w:bottom w:val="none" w:sz="0" w:space="0" w:color="auto"/>
            <w:right w:val="none" w:sz="0" w:space="0" w:color="auto"/>
          </w:divBdr>
        </w:div>
        <w:div w:id="2057198762">
          <w:marLeft w:val="1166"/>
          <w:marRight w:val="0"/>
          <w:marTop w:val="96"/>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51369710">
      <w:bodyDiv w:val="1"/>
      <w:marLeft w:val="0"/>
      <w:marRight w:val="0"/>
      <w:marTop w:val="0"/>
      <w:marBottom w:val="0"/>
      <w:divBdr>
        <w:top w:val="none" w:sz="0" w:space="0" w:color="auto"/>
        <w:left w:val="none" w:sz="0" w:space="0" w:color="auto"/>
        <w:bottom w:val="none" w:sz="0" w:space="0" w:color="auto"/>
        <w:right w:val="none" w:sz="0" w:space="0" w:color="auto"/>
      </w:divBdr>
    </w:div>
    <w:div w:id="2055617688">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000117">
      <w:bodyDiv w:val="1"/>
      <w:marLeft w:val="0"/>
      <w:marRight w:val="0"/>
      <w:marTop w:val="0"/>
      <w:marBottom w:val="0"/>
      <w:divBdr>
        <w:top w:val="none" w:sz="0" w:space="0" w:color="auto"/>
        <w:left w:val="none" w:sz="0" w:space="0" w:color="auto"/>
        <w:bottom w:val="none" w:sz="0" w:space="0" w:color="auto"/>
        <w:right w:val="none" w:sz="0" w:space="0" w:color="auto"/>
      </w:divBdr>
    </w:div>
    <w:div w:id="2128238061">
      <w:bodyDiv w:val="1"/>
      <w:marLeft w:val="0"/>
      <w:marRight w:val="0"/>
      <w:marTop w:val="0"/>
      <w:marBottom w:val="0"/>
      <w:divBdr>
        <w:top w:val="none" w:sz="0" w:space="0" w:color="auto"/>
        <w:left w:val="none" w:sz="0" w:space="0" w:color="auto"/>
        <w:bottom w:val="none" w:sz="0" w:space="0" w:color="auto"/>
        <w:right w:val="none" w:sz="0" w:space="0" w:color="auto"/>
      </w:divBdr>
    </w:div>
    <w:div w:id="2143190843">
      <w:bodyDiv w:val="1"/>
      <w:marLeft w:val="0"/>
      <w:marRight w:val="0"/>
      <w:marTop w:val="0"/>
      <w:marBottom w:val="0"/>
      <w:divBdr>
        <w:top w:val="none" w:sz="0" w:space="0" w:color="auto"/>
        <w:left w:val="none" w:sz="0" w:space="0" w:color="auto"/>
        <w:bottom w:val="none" w:sz="0" w:space="0" w:color="auto"/>
        <w:right w:val="none" w:sz="0" w:space="0" w:color="auto"/>
      </w:divBdr>
      <w:divsChild>
        <w:div w:id="258216329">
          <w:marLeft w:val="1800"/>
          <w:marRight w:val="0"/>
          <w:marTop w:val="96"/>
          <w:marBottom w:val="0"/>
          <w:divBdr>
            <w:top w:val="none" w:sz="0" w:space="0" w:color="auto"/>
            <w:left w:val="none" w:sz="0" w:space="0" w:color="auto"/>
            <w:bottom w:val="none" w:sz="0" w:space="0" w:color="auto"/>
            <w:right w:val="none" w:sz="0" w:space="0" w:color="auto"/>
          </w:divBdr>
        </w:div>
        <w:div w:id="311908385">
          <w:marLeft w:val="1800"/>
          <w:marRight w:val="0"/>
          <w:marTop w:val="96"/>
          <w:marBottom w:val="0"/>
          <w:divBdr>
            <w:top w:val="none" w:sz="0" w:space="0" w:color="auto"/>
            <w:left w:val="none" w:sz="0" w:space="0" w:color="auto"/>
            <w:bottom w:val="none" w:sz="0" w:space="0" w:color="auto"/>
            <w:right w:val="none" w:sz="0" w:space="0" w:color="auto"/>
          </w:divBdr>
        </w:div>
        <w:div w:id="340163216">
          <w:marLeft w:val="1800"/>
          <w:marRight w:val="0"/>
          <w:marTop w:val="96"/>
          <w:marBottom w:val="0"/>
          <w:divBdr>
            <w:top w:val="none" w:sz="0" w:space="0" w:color="auto"/>
            <w:left w:val="none" w:sz="0" w:space="0" w:color="auto"/>
            <w:bottom w:val="none" w:sz="0" w:space="0" w:color="auto"/>
            <w:right w:val="none" w:sz="0" w:space="0" w:color="auto"/>
          </w:divBdr>
        </w:div>
        <w:div w:id="426778538">
          <w:marLeft w:val="1800"/>
          <w:marRight w:val="0"/>
          <w:marTop w:val="96"/>
          <w:marBottom w:val="0"/>
          <w:divBdr>
            <w:top w:val="none" w:sz="0" w:space="0" w:color="auto"/>
            <w:left w:val="none" w:sz="0" w:space="0" w:color="auto"/>
            <w:bottom w:val="none" w:sz="0" w:space="0" w:color="auto"/>
            <w:right w:val="none" w:sz="0" w:space="0" w:color="auto"/>
          </w:divBdr>
        </w:div>
        <w:div w:id="1055205132">
          <w:marLeft w:val="1166"/>
          <w:marRight w:val="0"/>
          <w:marTop w:val="96"/>
          <w:marBottom w:val="0"/>
          <w:divBdr>
            <w:top w:val="none" w:sz="0" w:space="0" w:color="auto"/>
            <w:left w:val="none" w:sz="0" w:space="0" w:color="auto"/>
            <w:bottom w:val="none" w:sz="0" w:space="0" w:color="auto"/>
            <w:right w:val="none" w:sz="0" w:space="0" w:color="auto"/>
          </w:divBdr>
        </w:div>
        <w:div w:id="1069183281">
          <w:marLeft w:val="1800"/>
          <w:marRight w:val="0"/>
          <w:marTop w:val="96"/>
          <w:marBottom w:val="0"/>
          <w:divBdr>
            <w:top w:val="none" w:sz="0" w:space="0" w:color="auto"/>
            <w:left w:val="none" w:sz="0" w:space="0" w:color="auto"/>
            <w:bottom w:val="none" w:sz="0" w:space="0" w:color="auto"/>
            <w:right w:val="none" w:sz="0" w:space="0" w:color="auto"/>
          </w:divBdr>
        </w:div>
        <w:div w:id="1293511910">
          <w:marLeft w:val="1800"/>
          <w:marRight w:val="0"/>
          <w:marTop w:val="96"/>
          <w:marBottom w:val="0"/>
          <w:divBdr>
            <w:top w:val="none" w:sz="0" w:space="0" w:color="auto"/>
            <w:left w:val="none" w:sz="0" w:space="0" w:color="auto"/>
            <w:bottom w:val="none" w:sz="0" w:space="0" w:color="auto"/>
            <w:right w:val="none" w:sz="0" w:space="0" w:color="auto"/>
          </w:divBdr>
        </w:div>
        <w:div w:id="1345785135">
          <w:marLeft w:val="547"/>
          <w:marRight w:val="0"/>
          <w:marTop w:val="115"/>
          <w:marBottom w:val="0"/>
          <w:divBdr>
            <w:top w:val="none" w:sz="0" w:space="0" w:color="auto"/>
            <w:left w:val="none" w:sz="0" w:space="0" w:color="auto"/>
            <w:bottom w:val="none" w:sz="0" w:space="0" w:color="auto"/>
            <w:right w:val="none" w:sz="0" w:space="0" w:color="auto"/>
          </w:divBdr>
        </w:div>
        <w:div w:id="1351683643">
          <w:marLeft w:val="1166"/>
          <w:marRight w:val="0"/>
          <w:marTop w:val="96"/>
          <w:marBottom w:val="0"/>
          <w:divBdr>
            <w:top w:val="none" w:sz="0" w:space="0" w:color="auto"/>
            <w:left w:val="none" w:sz="0" w:space="0" w:color="auto"/>
            <w:bottom w:val="none" w:sz="0" w:space="0" w:color="auto"/>
            <w:right w:val="none" w:sz="0" w:space="0" w:color="auto"/>
          </w:divBdr>
        </w:div>
        <w:div w:id="1507089051">
          <w:marLeft w:val="1166"/>
          <w:marRight w:val="0"/>
          <w:marTop w:val="96"/>
          <w:marBottom w:val="0"/>
          <w:divBdr>
            <w:top w:val="none" w:sz="0" w:space="0" w:color="auto"/>
            <w:left w:val="none" w:sz="0" w:space="0" w:color="auto"/>
            <w:bottom w:val="none" w:sz="0" w:space="0" w:color="auto"/>
            <w:right w:val="none" w:sz="0" w:space="0" w:color="auto"/>
          </w:divBdr>
        </w:div>
        <w:div w:id="1626689910">
          <w:marLeft w:val="1166"/>
          <w:marRight w:val="0"/>
          <w:marTop w:val="96"/>
          <w:marBottom w:val="0"/>
          <w:divBdr>
            <w:top w:val="none" w:sz="0" w:space="0" w:color="auto"/>
            <w:left w:val="none" w:sz="0" w:space="0" w:color="auto"/>
            <w:bottom w:val="none" w:sz="0" w:space="0" w:color="auto"/>
            <w:right w:val="none" w:sz="0" w:space="0" w:color="auto"/>
          </w:divBdr>
        </w:div>
        <w:div w:id="1768185257">
          <w:marLeft w:val="1166"/>
          <w:marRight w:val="0"/>
          <w:marTop w:val="96"/>
          <w:marBottom w:val="0"/>
          <w:divBdr>
            <w:top w:val="none" w:sz="0" w:space="0" w:color="auto"/>
            <w:left w:val="none" w:sz="0" w:space="0" w:color="auto"/>
            <w:bottom w:val="none" w:sz="0" w:space="0" w:color="auto"/>
            <w:right w:val="none" w:sz="0" w:space="0" w:color="auto"/>
          </w:divBdr>
        </w:div>
        <w:div w:id="1807430214">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83/Docs/R4-1704532.zip" TargetMode="External"/><Relationship Id="rId18" Type="http://schemas.openxmlformats.org/officeDocument/2006/relationships/hyperlink" Target="http://www.3gpp.org/ftp/TSG_RAN/WG4_Radio/TSGR4_83/Docs/R4-1704800.zip" TargetMode="External"/><Relationship Id="rId26" Type="http://schemas.openxmlformats.org/officeDocument/2006/relationships/hyperlink" Target="http://www.3gpp.org/ftp/TSG_RAN/WG4_Radio/TSGR4_83/Docs/R4-1704714.zip" TargetMode="External"/><Relationship Id="rId39" Type="http://schemas.openxmlformats.org/officeDocument/2006/relationships/hyperlink" Target="http://www.3gpp.org/ftp/TSG_RAN/WG4_Radio/TSGR4_83/Docs/R4-1704802.zip" TargetMode="External"/><Relationship Id="rId21" Type="http://schemas.openxmlformats.org/officeDocument/2006/relationships/hyperlink" Target="http://www.3gpp.org/ftp/TSG_RAN/WG4_Radio/TSGR4_83/Docs/R4-1705054.zip" TargetMode="External"/><Relationship Id="rId34" Type="http://schemas.openxmlformats.org/officeDocument/2006/relationships/hyperlink" Target="http://www.3gpp.org/ftp/TSG_RAN/WG4_Radio/TSGR4_83/Docs/R4-1705159.zip" TargetMode="External"/><Relationship Id="rId42" Type="http://schemas.openxmlformats.org/officeDocument/2006/relationships/hyperlink" Target="http://www.3gpp.org/ftp/TSG_RAN/WG4_Radio/TSGR4_83/Docs/R4-1705610.zip" TargetMode="External"/><Relationship Id="rId47" Type="http://schemas.openxmlformats.org/officeDocument/2006/relationships/hyperlink" Target="http://www.3gpp.org/ftp/TSG_RAN/WG4_Radio/TSGR4_83/Docs/R4-1705071.zip" TargetMode="External"/><Relationship Id="rId50" Type="http://schemas.openxmlformats.org/officeDocument/2006/relationships/hyperlink" Target="http://www.3gpp.org/ftp/TSG_RAN/WG4_Radio/TSGR4_83/Docs/R4-1704534.zip" TargetMode="External"/><Relationship Id="rId55" Type="http://schemas.openxmlformats.org/officeDocument/2006/relationships/hyperlink" Target="http://www.3gpp.org/ftp/TSG_RAN/WG4_Radio/TSGR4_83/Docs/R4-1705785.zip" TargetMode="External"/><Relationship Id="rId7" Type="http://schemas.openxmlformats.org/officeDocument/2006/relationships/endnotes" Target="endnotes.xml"/><Relationship Id="rId12" Type="http://schemas.openxmlformats.org/officeDocument/2006/relationships/hyperlink" Target="http://www.3gpp.org/ftp/TSG_RAN/WG4_Radio/TSGR4_83/Docs/R4-1704991.zip" TargetMode="External"/><Relationship Id="rId17" Type="http://schemas.openxmlformats.org/officeDocument/2006/relationships/hyperlink" Target="http://www.3gpp.org/ftp/TSG_RAN/WG4_Radio/TSGR4_83/Docs/R4-1704799.zip" TargetMode="External"/><Relationship Id="rId25" Type="http://schemas.openxmlformats.org/officeDocument/2006/relationships/hyperlink" Target="http://www.3gpp.org/ftp/TSG_RAN/WG4_Radio/TSGR4_83/Docs/R4-1704697.zip" TargetMode="External"/><Relationship Id="rId33" Type="http://schemas.openxmlformats.org/officeDocument/2006/relationships/hyperlink" Target="http://www.3gpp.org/ftp/TSG_RAN/WG4_Radio/TSGR4_83/Docs/R4-1705158.zip" TargetMode="External"/><Relationship Id="rId38" Type="http://schemas.openxmlformats.org/officeDocument/2006/relationships/hyperlink" Target="http://www.3gpp.org/ftp/TSG_RAN/WG4_Radio/TSGR4_83/Docs/R4-1704801.zip" TargetMode="External"/><Relationship Id="rId46" Type="http://schemas.openxmlformats.org/officeDocument/2006/relationships/hyperlink" Target="http://www.3gpp.org/ftp/TSG_RAN/WG4_Radio/TSGR4_83/Docs/R4-1704795.zip"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4_Radio/TSGR4_83/Docs/R4-1704699.zip" TargetMode="External"/><Relationship Id="rId20" Type="http://schemas.openxmlformats.org/officeDocument/2006/relationships/hyperlink" Target="http://www.3gpp.org/ftp/TSG_RAN/WG4_Radio/TSGR4_83/Docs/R4-1705243.zip" TargetMode="External"/><Relationship Id="rId29" Type="http://schemas.openxmlformats.org/officeDocument/2006/relationships/hyperlink" Target="http://www.3gpp.org/ftp/TSG_RAN/WG4_Radio/TSGR4_83/Docs/R4-1704988.zip" TargetMode="External"/><Relationship Id="rId41" Type="http://schemas.openxmlformats.org/officeDocument/2006/relationships/hyperlink" Target="http://www.3gpp.org/ftp/TSG_RAN/WG4_Radio/TSGR4_83/Docs/R4-1705070.zip" TargetMode="External"/><Relationship Id="rId54" Type="http://schemas.openxmlformats.org/officeDocument/2006/relationships/hyperlink" Target="http://www.3gpp.org/ftp/TSG_RAN/WG4_Radio/TSGR4_83/Docs/R4-170532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83/Docs/R4-1704990.zip" TargetMode="External"/><Relationship Id="rId24" Type="http://schemas.openxmlformats.org/officeDocument/2006/relationships/hyperlink" Target="http://www.3gpp.org/ftp/TSG_RAN/WG4_Radio/TSGR4_83/Docs/R4-1704760.zip" TargetMode="External"/><Relationship Id="rId32" Type="http://schemas.openxmlformats.org/officeDocument/2006/relationships/hyperlink" Target="http://www.3gpp.org/ftp/TSG_RAN/WG4_Radio/TSGR4_83/Docs/R4-1705157.zip" TargetMode="External"/><Relationship Id="rId37" Type="http://schemas.openxmlformats.org/officeDocument/2006/relationships/hyperlink" Target="http://www.3gpp.org/ftp/TSG_RAN/WG4_Radio/TSGR4_83/Docs/R4-1704762.zip" TargetMode="External"/><Relationship Id="rId40" Type="http://schemas.openxmlformats.org/officeDocument/2006/relationships/hyperlink" Target="http://www.3gpp.org/ftp/TSG_RAN/WG4_Radio/TSGR4_83/Docs/R4-1704989.zip" TargetMode="External"/><Relationship Id="rId45" Type="http://schemas.openxmlformats.org/officeDocument/2006/relationships/hyperlink" Target="http://www.3gpp.org/ftp/TSG_RAN/WG4_Radio/TSGR4_83/Docs/R4-1704761.zip" TargetMode="External"/><Relationship Id="rId53" Type="http://schemas.openxmlformats.org/officeDocument/2006/relationships/hyperlink" Target="http://www.3gpp.org/ftp/TSG_RAN/WG4_Radio/TSGR4_83/Docs/R4-1705015.zip" TargetMode="External"/><Relationship Id="rId58" Type="http://schemas.openxmlformats.org/officeDocument/2006/relationships/hyperlink" Target="http://www.3gpp.org/ftp/TSG_RAN/WG4_Radio/TSGR4_83/Docs/R4-1704798.zip" TargetMode="External"/><Relationship Id="rId5" Type="http://schemas.openxmlformats.org/officeDocument/2006/relationships/webSettings" Target="webSettings.xml"/><Relationship Id="rId15" Type="http://schemas.openxmlformats.org/officeDocument/2006/relationships/hyperlink" Target="http://www.3gpp.org/ftp/TSG_RAN/WG4_Radio/TSGR4_83/Docs/R4-1704698.zip" TargetMode="External"/><Relationship Id="rId23" Type="http://schemas.openxmlformats.org/officeDocument/2006/relationships/hyperlink" Target="http://www.3gpp.org/ftp/TSG_RAN/WG4_Radio/TSGR4_83/Docs/R4-1705178.zip" TargetMode="External"/><Relationship Id="rId28" Type="http://schemas.openxmlformats.org/officeDocument/2006/relationships/hyperlink" Target="http://www.3gpp.org/ftp/TSG_RAN/WG4_Radio/TSGR4_83/Docs/R4-1704804.zip" TargetMode="External"/><Relationship Id="rId36" Type="http://schemas.openxmlformats.org/officeDocument/2006/relationships/hyperlink" Target="http://www.3gpp.org/ftp/TSG_RAN/WG4_Radio/TSGR4_83/Docs/R4-1705609.zip" TargetMode="External"/><Relationship Id="rId49" Type="http://schemas.openxmlformats.org/officeDocument/2006/relationships/hyperlink" Target="http://www.3gpp.org/ftp/TSG_RAN/WG4_Radio/TSGR4_83/Docs/R4-1705830.zip" TargetMode="External"/><Relationship Id="rId57" Type="http://schemas.openxmlformats.org/officeDocument/2006/relationships/hyperlink" Target="http://www.3gpp.org/ftp/TSG_RAN/WG4_Radio/TSGR4_83/Docs/R4-1704797.zip" TargetMode="External"/><Relationship Id="rId10" Type="http://schemas.openxmlformats.org/officeDocument/2006/relationships/hyperlink" Target="http://www.3gpp.org/ftp/TSG_RAN/WG4_Radio/TSGR4_83/Docs/R4-1704805.zip" TargetMode="External"/><Relationship Id="rId19" Type="http://schemas.openxmlformats.org/officeDocument/2006/relationships/hyperlink" Target="http://www.3gpp.org/ftp/TSG_RAN/WG4_Radio/TSGR4_83/Docs/R4-1705155.zip" TargetMode="External"/><Relationship Id="rId31" Type="http://schemas.openxmlformats.org/officeDocument/2006/relationships/hyperlink" Target="http://www.3gpp.org/ftp/TSG_RAN/WG4_Radio/TSGR4_83/Docs/R4-1705156.zip" TargetMode="External"/><Relationship Id="rId44" Type="http://schemas.openxmlformats.org/officeDocument/2006/relationships/hyperlink" Target="http://www.3gpp.org/ftp/TSG_RAN/WG4_Radio/TSGR4_83/Docs/R4-1704570.zip" TargetMode="External"/><Relationship Id="rId52" Type="http://schemas.openxmlformats.org/officeDocument/2006/relationships/hyperlink" Target="http://www.3gpp.org/ftp/TSG_RAN/WG4_Radio/TSGR4_83/Docs/R4-1705014.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4_Radio/TSGR4_83/Docs/R4-1704701.zip" TargetMode="External"/><Relationship Id="rId14" Type="http://schemas.openxmlformats.org/officeDocument/2006/relationships/hyperlink" Target="http://www.3gpp.org/ftp/TSG_RAN/WG4_Radio/TSGR4_83/Docs/R4-1704533.zip" TargetMode="External"/><Relationship Id="rId22" Type="http://schemas.openxmlformats.org/officeDocument/2006/relationships/hyperlink" Target="http://www.3gpp.org/ftp/TSG_RAN/WG4_Radio/TSGR4_83/Docs/R4-1705774.zip" TargetMode="External"/><Relationship Id="rId27" Type="http://schemas.openxmlformats.org/officeDocument/2006/relationships/hyperlink" Target="http://www.3gpp.org/ftp/TSG_RAN/WG4_Radio/TSGR4_83/Docs/R4-1704758.zip" TargetMode="External"/><Relationship Id="rId30" Type="http://schemas.openxmlformats.org/officeDocument/2006/relationships/hyperlink" Target="http://www.3gpp.org/ftp/TSG_RAN/WG4_Radio/TSGR4_83/Docs/R4-1705123.zip" TargetMode="External"/><Relationship Id="rId35" Type="http://schemas.openxmlformats.org/officeDocument/2006/relationships/hyperlink" Target="http://www.3gpp.org/ftp/TSG_RAN/WG4_Radio/TSGR4_83/Docs/R4-1705228.zip" TargetMode="External"/><Relationship Id="rId43" Type="http://schemas.openxmlformats.org/officeDocument/2006/relationships/hyperlink" Target="http://www.3gpp.org/ftp/TSG_RAN/WG4_Radio/TSGR4_83/Docs/R4-1705611.zip" TargetMode="External"/><Relationship Id="rId48" Type="http://schemas.openxmlformats.org/officeDocument/2006/relationships/hyperlink" Target="http://www.3gpp.org/ftp/TSG_RAN/WG4_Radio/TSGR4_83/Docs/R4-1705613.zip" TargetMode="External"/><Relationship Id="rId56" Type="http://schemas.openxmlformats.org/officeDocument/2006/relationships/hyperlink" Target="http://www.3gpp.org/ftp/TSG_RAN/WG4_Radio/TSGR4_83/Docs/R4-1704538.zip" TargetMode="External"/><Relationship Id="rId8" Type="http://schemas.openxmlformats.org/officeDocument/2006/relationships/hyperlink" Target="http://www.3gpp.org/ftp/TSG_RAN/WG4_Radio/TSGR4_83/Docs/R4-1704700.zip" TargetMode="External"/><Relationship Id="rId51" Type="http://schemas.openxmlformats.org/officeDocument/2006/relationships/hyperlink" Target="http://www.3gpp.org/ftp/TSG_RAN/WG4_Radio/TSGR4_83/Docs/R4-1704803.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764D0-5DF8-4170-9D09-7D4795E12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4580</Words>
  <Characters>30110</Characters>
  <Application>Microsoft Office Word</Application>
  <DocSecurity>0</DocSecurity>
  <Lines>250</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34621</CharactersWithSpaces>
  <SharedDoc>false</SharedDoc>
  <HLinks>
    <vt:vector size="378" baseType="variant">
      <vt:variant>
        <vt:i4>2228239</vt:i4>
      </vt:variant>
      <vt:variant>
        <vt:i4>213</vt:i4>
      </vt:variant>
      <vt:variant>
        <vt:i4>0</vt:i4>
      </vt:variant>
      <vt:variant>
        <vt:i4>5</vt:i4>
      </vt:variant>
      <vt:variant>
        <vt:lpwstr>http://www.3gpp.org/ftp/TSG_RAN/WG4_Radio/TSGR4_82Bis/Docs/R4-1703953.zip</vt:lpwstr>
      </vt:variant>
      <vt:variant>
        <vt:lpwstr/>
      </vt:variant>
      <vt:variant>
        <vt:i4>2097156</vt:i4>
      </vt:variant>
      <vt:variant>
        <vt:i4>210</vt:i4>
      </vt:variant>
      <vt:variant>
        <vt:i4>0</vt:i4>
      </vt:variant>
      <vt:variant>
        <vt:i4>5</vt:i4>
      </vt:variant>
      <vt:variant>
        <vt:lpwstr>http://www.3gpp.org/ftp/TSG_RAN/WG4_Radio/TSGR4_82Bis/Docs/R4-1703677.zip</vt:lpwstr>
      </vt:variant>
      <vt:variant>
        <vt:lpwstr/>
      </vt:variant>
      <vt:variant>
        <vt:i4>2162692</vt:i4>
      </vt:variant>
      <vt:variant>
        <vt:i4>207</vt:i4>
      </vt:variant>
      <vt:variant>
        <vt:i4>0</vt:i4>
      </vt:variant>
      <vt:variant>
        <vt:i4>5</vt:i4>
      </vt:variant>
      <vt:variant>
        <vt:lpwstr>http://www.3gpp.org/ftp/TSG_RAN/WG4_Radio/TSGR4_82Bis/Docs/R4-1703263.zip</vt:lpwstr>
      </vt:variant>
      <vt:variant>
        <vt:lpwstr/>
      </vt:variant>
      <vt:variant>
        <vt:i4>2424840</vt:i4>
      </vt:variant>
      <vt:variant>
        <vt:i4>204</vt:i4>
      </vt:variant>
      <vt:variant>
        <vt:i4>0</vt:i4>
      </vt:variant>
      <vt:variant>
        <vt:i4>5</vt:i4>
      </vt:variant>
      <vt:variant>
        <vt:lpwstr>http://www.3gpp.org/ftp/TSG_RAN/WG4_Radio/TSGR4_82Bis/Docs/R4-1703924.zip</vt:lpwstr>
      </vt:variant>
      <vt:variant>
        <vt:lpwstr/>
      </vt:variant>
      <vt:variant>
        <vt:i4>2097163</vt:i4>
      </vt:variant>
      <vt:variant>
        <vt:i4>201</vt:i4>
      </vt:variant>
      <vt:variant>
        <vt:i4>0</vt:i4>
      </vt:variant>
      <vt:variant>
        <vt:i4>5</vt:i4>
      </vt:variant>
      <vt:variant>
        <vt:lpwstr>http://www.3gpp.org/ftp/TSG_RAN/WG4_Radio/TSGR4_82Bis/Docs/R4-1703678.zip</vt:lpwstr>
      </vt:variant>
      <vt:variant>
        <vt:lpwstr/>
      </vt:variant>
      <vt:variant>
        <vt:i4>2555905</vt:i4>
      </vt:variant>
      <vt:variant>
        <vt:i4>198</vt:i4>
      </vt:variant>
      <vt:variant>
        <vt:i4>0</vt:i4>
      </vt:variant>
      <vt:variant>
        <vt:i4>5</vt:i4>
      </vt:variant>
      <vt:variant>
        <vt:lpwstr>http://www.3gpp.org/ftp/TSG_RAN/WG4_Radio/TSGR4_82Bis/Docs/R4-1703004.zip</vt:lpwstr>
      </vt:variant>
      <vt:variant>
        <vt:lpwstr/>
      </vt:variant>
      <vt:variant>
        <vt:i4>2555910</vt:i4>
      </vt:variant>
      <vt:variant>
        <vt:i4>195</vt:i4>
      </vt:variant>
      <vt:variant>
        <vt:i4>0</vt:i4>
      </vt:variant>
      <vt:variant>
        <vt:i4>5</vt:i4>
      </vt:variant>
      <vt:variant>
        <vt:lpwstr>http://www.3gpp.org/ftp/TSG_RAN/WG4_Radio/TSGR4_82Bis/Docs/R4-1703003.zip</vt:lpwstr>
      </vt:variant>
      <vt:variant>
        <vt:lpwstr/>
      </vt:variant>
      <vt:variant>
        <vt:i4>2555911</vt:i4>
      </vt:variant>
      <vt:variant>
        <vt:i4>192</vt:i4>
      </vt:variant>
      <vt:variant>
        <vt:i4>0</vt:i4>
      </vt:variant>
      <vt:variant>
        <vt:i4>5</vt:i4>
      </vt:variant>
      <vt:variant>
        <vt:lpwstr>http://www.3gpp.org/ftp/TSG_RAN/WG4_Radio/TSGR4_82Bis/Docs/R4-1703002.zip</vt:lpwstr>
      </vt:variant>
      <vt:variant>
        <vt:lpwstr/>
      </vt:variant>
      <vt:variant>
        <vt:i4>2097157</vt:i4>
      </vt:variant>
      <vt:variant>
        <vt:i4>189</vt:i4>
      </vt:variant>
      <vt:variant>
        <vt:i4>0</vt:i4>
      </vt:variant>
      <vt:variant>
        <vt:i4>5</vt:i4>
      </vt:variant>
      <vt:variant>
        <vt:lpwstr>http://www.3gpp.org/ftp/TSG_RAN/WG4_Radio/TSGR4_82Bis/Docs/R4-1703676.zip</vt:lpwstr>
      </vt:variant>
      <vt:variant>
        <vt:lpwstr/>
      </vt:variant>
      <vt:variant>
        <vt:i4>2555907</vt:i4>
      </vt:variant>
      <vt:variant>
        <vt:i4>186</vt:i4>
      </vt:variant>
      <vt:variant>
        <vt:i4>0</vt:i4>
      </vt:variant>
      <vt:variant>
        <vt:i4>5</vt:i4>
      </vt:variant>
      <vt:variant>
        <vt:lpwstr>http://www.3gpp.org/ftp/TSG_RAN/WG4_Radio/TSGR4_82Bis/Docs/R4-1703204.zip</vt:lpwstr>
      </vt:variant>
      <vt:variant>
        <vt:lpwstr/>
      </vt:variant>
      <vt:variant>
        <vt:i4>2424839</vt:i4>
      </vt:variant>
      <vt:variant>
        <vt:i4>183</vt:i4>
      </vt:variant>
      <vt:variant>
        <vt:i4>0</vt:i4>
      </vt:variant>
      <vt:variant>
        <vt:i4>5</vt:i4>
      </vt:variant>
      <vt:variant>
        <vt:lpwstr>http://www.3gpp.org/ftp/TSG_RAN/WG4_Radio/TSGR4_82Bis/Docs/R4-1703022.zip</vt:lpwstr>
      </vt:variant>
      <vt:variant>
        <vt:lpwstr/>
      </vt:variant>
      <vt:variant>
        <vt:i4>2097162</vt:i4>
      </vt:variant>
      <vt:variant>
        <vt:i4>180</vt:i4>
      </vt:variant>
      <vt:variant>
        <vt:i4>0</vt:i4>
      </vt:variant>
      <vt:variant>
        <vt:i4>5</vt:i4>
      </vt:variant>
      <vt:variant>
        <vt:lpwstr>http://www.3gpp.org/ftp/TSG_RAN/WG4_Radio/TSGR4_82Bis/Docs/R4-1703679.zip</vt:lpwstr>
      </vt:variant>
      <vt:variant>
        <vt:lpwstr/>
      </vt:variant>
      <vt:variant>
        <vt:i4>2555907</vt:i4>
      </vt:variant>
      <vt:variant>
        <vt:i4>177</vt:i4>
      </vt:variant>
      <vt:variant>
        <vt:i4>0</vt:i4>
      </vt:variant>
      <vt:variant>
        <vt:i4>5</vt:i4>
      </vt:variant>
      <vt:variant>
        <vt:lpwstr>http://www.3gpp.org/ftp/TSG_RAN/WG4_Radio/TSGR4_82Bis/Docs/R4-1703204.zip</vt:lpwstr>
      </vt:variant>
      <vt:variant>
        <vt:lpwstr/>
      </vt:variant>
      <vt:variant>
        <vt:i4>2490369</vt:i4>
      </vt:variant>
      <vt:variant>
        <vt:i4>174</vt:i4>
      </vt:variant>
      <vt:variant>
        <vt:i4>0</vt:i4>
      </vt:variant>
      <vt:variant>
        <vt:i4>5</vt:i4>
      </vt:variant>
      <vt:variant>
        <vt:lpwstr>http://www.3gpp.org/ftp/TSG_RAN/WG4_Radio/TSGR4_82Bis/Docs/R4-1703612.zip</vt:lpwstr>
      </vt:variant>
      <vt:variant>
        <vt:lpwstr/>
      </vt:variant>
      <vt:variant>
        <vt:i4>2162698</vt:i4>
      </vt:variant>
      <vt:variant>
        <vt:i4>171</vt:i4>
      </vt:variant>
      <vt:variant>
        <vt:i4>0</vt:i4>
      </vt:variant>
      <vt:variant>
        <vt:i4>5</vt:i4>
      </vt:variant>
      <vt:variant>
        <vt:lpwstr>http://www.3gpp.org/ftp/TSG_RAN/WG4_Radio/TSGR4_82Bis/Docs/R4-1702976.zip</vt:lpwstr>
      </vt:variant>
      <vt:variant>
        <vt:lpwstr/>
      </vt:variant>
      <vt:variant>
        <vt:i4>2490369</vt:i4>
      </vt:variant>
      <vt:variant>
        <vt:i4>168</vt:i4>
      </vt:variant>
      <vt:variant>
        <vt:i4>0</vt:i4>
      </vt:variant>
      <vt:variant>
        <vt:i4>5</vt:i4>
      </vt:variant>
      <vt:variant>
        <vt:lpwstr>http://www.3gpp.org/ftp/TSG_RAN/WG4_Radio/TSGR4_82Bis/Docs/R4-1703014.zip</vt:lpwstr>
      </vt:variant>
      <vt:variant>
        <vt:lpwstr/>
      </vt:variant>
      <vt:variant>
        <vt:i4>2490369</vt:i4>
      </vt:variant>
      <vt:variant>
        <vt:i4>165</vt:i4>
      </vt:variant>
      <vt:variant>
        <vt:i4>0</vt:i4>
      </vt:variant>
      <vt:variant>
        <vt:i4>5</vt:i4>
      </vt:variant>
      <vt:variant>
        <vt:lpwstr>http://www.3gpp.org/ftp/TSG_RAN/WG4_Radio/TSGR4_82Bis/Docs/R4-1703014.zip</vt:lpwstr>
      </vt:variant>
      <vt:variant>
        <vt:lpwstr/>
      </vt:variant>
      <vt:variant>
        <vt:i4>3014664</vt:i4>
      </vt:variant>
      <vt:variant>
        <vt:i4>162</vt:i4>
      </vt:variant>
      <vt:variant>
        <vt:i4>0</vt:i4>
      </vt:variant>
      <vt:variant>
        <vt:i4>5</vt:i4>
      </vt:variant>
      <vt:variant>
        <vt:lpwstr>http://www.3gpp.org/ftp/TSG_RAN/WG4_Radio/TSGR4_82Bis/Docs/R4-1702885.zip</vt:lpwstr>
      </vt:variant>
      <vt:variant>
        <vt:lpwstr/>
      </vt:variant>
      <vt:variant>
        <vt:i4>2293768</vt:i4>
      </vt:variant>
      <vt:variant>
        <vt:i4>159</vt:i4>
      </vt:variant>
      <vt:variant>
        <vt:i4>0</vt:i4>
      </vt:variant>
      <vt:variant>
        <vt:i4>5</vt:i4>
      </vt:variant>
      <vt:variant>
        <vt:lpwstr>http://www.3gpp.org/ftp/TSG_RAN/WG4_Radio/TSGR4_82Bis/Docs/R4-1702855.zip</vt:lpwstr>
      </vt:variant>
      <vt:variant>
        <vt:lpwstr/>
      </vt:variant>
      <vt:variant>
        <vt:i4>3014664</vt:i4>
      </vt:variant>
      <vt:variant>
        <vt:i4>156</vt:i4>
      </vt:variant>
      <vt:variant>
        <vt:i4>0</vt:i4>
      </vt:variant>
      <vt:variant>
        <vt:i4>5</vt:i4>
      </vt:variant>
      <vt:variant>
        <vt:lpwstr>http://www.3gpp.org/ftp/TSG_RAN/WG4_Radio/TSGR4_82Bis/Docs/R4-1702885.zip</vt:lpwstr>
      </vt:variant>
      <vt:variant>
        <vt:lpwstr/>
      </vt:variant>
      <vt:variant>
        <vt:i4>2293768</vt:i4>
      </vt:variant>
      <vt:variant>
        <vt:i4>153</vt:i4>
      </vt:variant>
      <vt:variant>
        <vt:i4>0</vt:i4>
      </vt:variant>
      <vt:variant>
        <vt:i4>5</vt:i4>
      </vt:variant>
      <vt:variant>
        <vt:lpwstr>http://www.3gpp.org/ftp/TSG_RAN/WG4_Radio/TSGR4_82Bis/Docs/R4-1702855.zip</vt:lpwstr>
      </vt:variant>
      <vt:variant>
        <vt:lpwstr/>
      </vt:variant>
      <vt:variant>
        <vt:i4>2555909</vt:i4>
      </vt:variant>
      <vt:variant>
        <vt:i4>150</vt:i4>
      </vt:variant>
      <vt:variant>
        <vt:i4>0</vt:i4>
      </vt:variant>
      <vt:variant>
        <vt:i4>5</vt:i4>
      </vt:variant>
      <vt:variant>
        <vt:lpwstr>http://www.3gpp.org/ftp/TSG_RAN/WG4_Radio/TSGR4_82Bis/Docs/R4-1703202.zip</vt:lpwstr>
      </vt:variant>
      <vt:variant>
        <vt:lpwstr/>
      </vt:variant>
      <vt:variant>
        <vt:i4>2293763</vt:i4>
      </vt:variant>
      <vt:variant>
        <vt:i4>144</vt:i4>
      </vt:variant>
      <vt:variant>
        <vt:i4>0</vt:i4>
      </vt:variant>
      <vt:variant>
        <vt:i4>5</vt:i4>
      </vt:variant>
      <vt:variant>
        <vt:lpwstr>http://www.3gpp.org/ftp/TSG_RAN/WG4_Radio/TSGR4_82Bis/Docs/R4-1703640.zip</vt:lpwstr>
      </vt:variant>
      <vt:variant>
        <vt:lpwstr/>
      </vt:variant>
      <vt:variant>
        <vt:i4>2490370</vt:i4>
      </vt:variant>
      <vt:variant>
        <vt:i4>141</vt:i4>
      </vt:variant>
      <vt:variant>
        <vt:i4>0</vt:i4>
      </vt:variant>
      <vt:variant>
        <vt:i4>5</vt:i4>
      </vt:variant>
      <vt:variant>
        <vt:lpwstr>http://www.3gpp.org/ftp/TSG_RAN/WG4_Radio/TSGR4_82Bis/Docs/R4-1703611.zip</vt:lpwstr>
      </vt:variant>
      <vt:variant>
        <vt:lpwstr/>
      </vt:variant>
      <vt:variant>
        <vt:i4>2555909</vt:i4>
      </vt:variant>
      <vt:variant>
        <vt:i4>138</vt:i4>
      </vt:variant>
      <vt:variant>
        <vt:i4>0</vt:i4>
      </vt:variant>
      <vt:variant>
        <vt:i4>5</vt:i4>
      </vt:variant>
      <vt:variant>
        <vt:lpwstr>http://www.3gpp.org/ftp/TSG_RAN/WG4_Radio/TSGR4_82Bis/Docs/R4-1703202.zip</vt:lpwstr>
      </vt:variant>
      <vt:variant>
        <vt:lpwstr/>
      </vt:variant>
      <vt:variant>
        <vt:i4>2490380</vt:i4>
      </vt:variant>
      <vt:variant>
        <vt:i4>135</vt:i4>
      </vt:variant>
      <vt:variant>
        <vt:i4>0</vt:i4>
      </vt:variant>
      <vt:variant>
        <vt:i4>5</vt:i4>
      </vt:variant>
      <vt:variant>
        <vt:lpwstr>http://www.3gpp.org/ftp/TSG_RAN/WG4_Radio/TSGR4_82Bis/Docs/R4-1702801.zip</vt:lpwstr>
      </vt:variant>
      <vt:variant>
        <vt:lpwstr/>
      </vt:variant>
      <vt:variant>
        <vt:i4>2555910</vt:i4>
      </vt:variant>
      <vt:variant>
        <vt:i4>108</vt:i4>
      </vt:variant>
      <vt:variant>
        <vt:i4>0</vt:i4>
      </vt:variant>
      <vt:variant>
        <vt:i4>5</vt:i4>
      </vt:variant>
      <vt:variant>
        <vt:lpwstr>http://www.3gpp.org/ftp/TSG_RAN/WG4_Radio/TSGR4_82Bis/Docs/R4-1703201.zip</vt:lpwstr>
      </vt:variant>
      <vt:variant>
        <vt:lpwstr/>
      </vt:variant>
      <vt:variant>
        <vt:i4>3014667</vt:i4>
      </vt:variant>
      <vt:variant>
        <vt:i4>105</vt:i4>
      </vt:variant>
      <vt:variant>
        <vt:i4>0</vt:i4>
      </vt:variant>
      <vt:variant>
        <vt:i4>5</vt:i4>
      </vt:variant>
      <vt:variant>
        <vt:lpwstr>http://www.3gpp.org/ftp/TSG_RAN/WG4_Radio/TSGR4_82Bis/Docs/R4-1702886.zip</vt:lpwstr>
      </vt:variant>
      <vt:variant>
        <vt:lpwstr/>
      </vt:variant>
      <vt:variant>
        <vt:i4>3014665</vt:i4>
      </vt:variant>
      <vt:variant>
        <vt:i4>102</vt:i4>
      </vt:variant>
      <vt:variant>
        <vt:i4>0</vt:i4>
      </vt:variant>
      <vt:variant>
        <vt:i4>5</vt:i4>
      </vt:variant>
      <vt:variant>
        <vt:lpwstr>http://www.3gpp.org/ftp/TSG_RAN/WG4_Radio/TSGR4_82Bis/Docs/R4-1702884.zip</vt:lpwstr>
      </vt:variant>
      <vt:variant>
        <vt:lpwstr/>
      </vt:variant>
      <vt:variant>
        <vt:i4>2228227</vt:i4>
      </vt:variant>
      <vt:variant>
        <vt:i4>99</vt:i4>
      </vt:variant>
      <vt:variant>
        <vt:i4>0</vt:i4>
      </vt:variant>
      <vt:variant>
        <vt:i4>5</vt:i4>
      </vt:variant>
      <vt:variant>
        <vt:lpwstr>http://www.3gpp.org/ftp/TSG_RAN/WG4_Radio/TSGR4_82Bis/Docs/R4-1703355.zip</vt:lpwstr>
      </vt:variant>
      <vt:variant>
        <vt:lpwstr/>
      </vt:variant>
      <vt:variant>
        <vt:i4>2555905</vt:i4>
      </vt:variant>
      <vt:variant>
        <vt:i4>96</vt:i4>
      </vt:variant>
      <vt:variant>
        <vt:i4>0</vt:i4>
      </vt:variant>
      <vt:variant>
        <vt:i4>5</vt:i4>
      </vt:variant>
      <vt:variant>
        <vt:lpwstr>http://www.3gpp.org/ftp/TSG_RAN/WG4_Radio/TSGR4_82Bis/Docs/R4-1703307.zip</vt:lpwstr>
      </vt:variant>
      <vt:variant>
        <vt:lpwstr/>
      </vt:variant>
      <vt:variant>
        <vt:i4>2293763</vt:i4>
      </vt:variant>
      <vt:variant>
        <vt:i4>93</vt:i4>
      </vt:variant>
      <vt:variant>
        <vt:i4>0</vt:i4>
      </vt:variant>
      <vt:variant>
        <vt:i4>5</vt:i4>
      </vt:variant>
      <vt:variant>
        <vt:lpwstr>http://www.3gpp.org/ftp/TSG_RAN/WG4_Radio/TSGR4_82Bis/Docs/R4-1703640.zip</vt:lpwstr>
      </vt:variant>
      <vt:variant>
        <vt:lpwstr/>
      </vt:variant>
      <vt:variant>
        <vt:i4>2097155</vt:i4>
      </vt:variant>
      <vt:variant>
        <vt:i4>90</vt:i4>
      </vt:variant>
      <vt:variant>
        <vt:i4>0</vt:i4>
      </vt:variant>
      <vt:variant>
        <vt:i4>5</vt:i4>
      </vt:variant>
      <vt:variant>
        <vt:lpwstr>http://www.3gpp.org/ftp/TSG_RAN/WG4_Radio/TSGR4_82Bis/Docs/R4-1704006.zip</vt:lpwstr>
      </vt:variant>
      <vt:variant>
        <vt:lpwstr/>
      </vt:variant>
      <vt:variant>
        <vt:i4>2555904</vt:i4>
      </vt:variant>
      <vt:variant>
        <vt:i4>87</vt:i4>
      </vt:variant>
      <vt:variant>
        <vt:i4>0</vt:i4>
      </vt:variant>
      <vt:variant>
        <vt:i4>5</vt:i4>
      </vt:variant>
      <vt:variant>
        <vt:lpwstr>http://www.3gpp.org/ftp/TSG_RAN/WG4_Radio/TSGR4_82Bis/Docs/R4-1703702.zip</vt:lpwstr>
      </vt:variant>
      <vt:variant>
        <vt:lpwstr/>
      </vt:variant>
      <vt:variant>
        <vt:i4>2162699</vt:i4>
      </vt:variant>
      <vt:variant>
        <vt:i4>84</vt:i4>
      </vt:variant>
      <vt:variant>
        <vt:i4>0</vt:i4>
      </vt:variant>
      <vt:variant>
        <vt:i4>5</vt:i4>
      </vt:variant>
      <vt:variant>
        <vt:lpwstr>http://www.3gpp.org/ftp/TSG_RAN/WG4_Radio/TSGR4_82Bis/Docs/R4-1702977.zip</vt:lpwstr>
      </vt:variant>
      <vt:variant>
        <vt:lpwstr/>
      </vt:variant>
      <vt:variant>
        <vt:i4>2555910</vt:i4>
      </vt:variant>
      <vt:variant>
        <vt:i4>81</vt:i4>
      </vt:variant>
      <vt:variant>
        <vt:i4>0</vt:i4>
      </vt:variant>
      <vt:variant>
        <vt:i4>5</vt:i4>
      </vt:variant>
      <vt:variant>
        <vt:lpwstr>http://www.3gpp.org/ftp/TSG_RAN/WG4_Radio/TSGR4_82Bis/Docs/R4-1703201.zip</vt:lpwstr>
      </vt:variant>
      <vt:variant>
        <vt:lpwstr/>
      </vt:variant>
      <vt:variant>
        <vt:i4>3735636</vt:i4>
      </vt:variant>
      <vt:variant>
        <vt:i4>78</vt:i4>
      </vt:variant>
      <vt:variant>
        <vt:i4>0</vt:i4>
      </vt:variant>
      <vt:variant>
        <vt:i4>5</vt:i4>
      </vt:variant>
      <vt:variant>
        <vt:lpwstr>C:\Users\d00132069\AppData\Local\Temp\Docs\R4-1702888.zip</vt:lpwstr>
      </vt:variant>
      <vt:variant>
        <vt:lpwstr/>
      </vt:variant>
      <vt:variant>
        <vt:i4>3014667</vt:i4>
      </vt:variant>
      <vt:variant>
        <vt:i4>75</vt:i4>
      </vt:variant>
      <vt:variant>
        <vt:i4>0</vt:i4>
      </vt:variant>
      <vt:variant>
        <vt:i4>5</vt:i4>
      </vt:variant>
      <vt:variant>
        <vt:lpwstr>http://www.3gpp.org/ftp/TSG_RAN/WG4_Radio/TSGR4_82Bis/Docs/R4-1702886.zip</vt:lpwstr>
      </vt:variant>
      <vt:variant>
        <vt:lpwstr/>
      </vt:variant>
      <vt:variant>
        <vt:i4>3014665</vt:i4>
      </vt:variant>
      <vt:variant>
        <vt:i4>72</vt:i4>
      </vt:variant>
      <vt:variant>
        <vt:i4>0</vt:i4>
      </vt:variant>
      <vt:variant>
        <vt:i4>5</vt:i4>
      </vt:variant>
      <vt:variant>
        <vt:lpwstr>http://www.3gpp.org/ftp/TSG_RAN/WG4_Radio/TSGR4_82Bis/Docs/R4-1702884.zip</vt:lpwstr>
      </vt:variant>
      <vt:variant>
        <vt:lpwstr/>
      </vt:variant>
      <vt:variant>
        <vt:i4>2228227</vt:i4>
      </vt:variant>
      <vt:variant>
        <vt:i4>69</vt:i4>
      </vt:variant>
      <vt:variant>
        <vt:i4>0</vt:i4>
      </vt:variant>
      <vt:variant>
        <vt:i4>5</vt:i4>
      </vt:variant>
      <vt:variant>
        <vt:lpwstr>http://www.3gpp.org/ftp/TSG_RAN/WG4_Radio/TSGR4_82Bis/Docs/R4-1703355.zip</vt:lpwstr>
      </vt:variant>
      <vt:variant>
        <vt:lpwstr/>
      </vt:variant>
      <vt:variant>
        <vt:i4>2293771</vt:i4>
      </vt:variant>
      <vt:variant>
        <vt:i4>66</vt:i4>
      </vt:variant>
      <vt:variant>
        <vt:i4>0</vt:i4>
      </vt:variant>
      <vt:variant>
        <vt:i4>5</vt:i4>
      </vt:variant>
      <vt:variant>
        <vt:lpwstr>http://www.3gpp.org/ftp/TSG_RAN/WG4_Radio/TSGR4_82Bis/Docs/R4-1702856.zip</vt:lpwstr>
      </vt:variant>
      <vt:variant>
        <vt:lpwstr/>
      </vt:variant>
      <vt:variant>
        <vt:i4>2293769</vt:i4>
      </vt:variant>
      <vt:variant>
        <vt:i4>63</vt:i4>
      </vt:variant>
      <vt:variant>
        <vt:i4>0</vt:i4>
      </vt:variant>
      <vt:variant>
        <vt:i4>5</vt:i4>
      </vt:variant>
      <vt:variant>
        <vt:lpwstr>http://www.3gpp.org/ftp/TSG_RAN/WG4_Radio/TSGR4_82Bis/Docs/R4-1702854.zip</vt:lpwstr>
      </vt:variant>
      <vt:variant>
        <vt:lpwstr/>
      </vt:variant>
      <vt:variant>
        <vt:i4>2490382</vt:i4>
      </vt:variant>
      <vt:variant>
        <vt:i4>60</vt:i4>
      </vt:variant>
      <vt:variant>
        <vt:i4>0</vt:i4>
      </vt:variant>
      <vt:variant>
        <vt:i4>5</vt:i4>
      </vt:variant>
      <vt:variant>
        <vt:lpwstr>http://www.3gpp.org/ftp/TSG_RAN/WG4_Radio/TSGR4_82Bis/Docs/R4-1702803.zip</vt:lpwstr>
      </vt:variant>
      <vt:variant>
        <vt:lpwstr/>
      </vt:variant>
      <vt:variant>
        <vt:i4>3014666</vt:i4>
      </vt:variant>
      <vt:variant>
        <vt:i4>57</vt:i4>
      </vt:variant>
      <vt:variant>
        <vt:i4>0</vt:i4>
      </vt:variant>
      <vt:variant>
        <vt:i4>5</vt:i4>
      </vt:variant>
      <vt:variant>
        <vt:lpwstr>http://www.3gpp.org/ftp/TSG_RAN/WG4_Radio/TSGR4_82Bis/Docs/R4-1702887.zip</vt:lpwstr>
      </vt:variant>
      <vt:variant>
        <vt:lpwstr/>
      </vt:variant>
      <vt:variant>
        <vt:i4>2097155</vt:i4>
      </vt:variant>
      <vt:variant>
        <vt:i4>54</vt:i4>
      </vt:variant>
      <vt:variant>
        <vt:i4>0</vt:i4>
      </vt:variant>
      <vt:variant>
        <vt:i4>5</vt:i4>
      </vt:variant>
      <vt:variant>
        <vt:lpwstr>http://www.3gpp.org/ftp/TSG_RAN/WG4_Radio/TSGR4_82Bis/Docs/R4-1704006.zip</vt:lpwstr>
      </vt:variant>
      <vt:variant>
        <vt:lpwstr/>
      </vt:variant>
      <vt:variant>
        <vt:i4>2162697</vt:i4>
      </vt:variant>
      <vt:variant>
        <vt:i4>51</vt:i4>
      </vt:variant>
      <vt:variant>
        <vt:i4>0</vt:i4>
      </vt:variant>
      <vt:variant>
        <vt:i4>5</vt:i4>
      </vt:variant>
      <vt:variant>
        <vt:lpwstr>http://www.3gpp.org/ftp/TSG_RAN/WG4_Radio/TSGR4_82Bis/Docs/R4-1702975.zip</vt:lpwstr>
      </vt:variant>
      <vt:variant>
        <vt:lpwstr/>
      </vt:variant>
      <vt:variant>
        <vt:i4>2162696</vt:i4>
      </vt:variant>
      <vt:variant>
        <vt:i4>48</vt:i4>
      </vt:variant>
      <vt:variant>
        <vt:i4>0</vt:i4>
      </vt:variant>
      <vt:variant>
        <vt:i4>5</vt:i4>
      </vt:variant>
      <vt:variant>
        <vt:lpwstr>http://www.3gpp.org/ftp/TSG_RAN/WG4_Radio/TSGR4_82Bis/Docs/R4-1702974.zip</vt:lpwstr>
      </vt:variant>
      <vt:variant>
        <vt:lpwstr/>
      </vt:variant>
      <vt:variant>
        <vt:i4>3014666</vt:i4>
      </vt:variant>
      <vt:variant>
        <vt:i4>45</vt:i4>
      </vt:variant>
      <vt:variant>
        <vt:i4>0</vt:i4>
      </vt:variant>
      <vt:variant>
        <vt:i4>5</vt:i4>
      </vt:variant>
      <vt:variant>
        <vt:lpwstr>http://www.3gpp.org/ftp/TSG_RAN/WG4_Radio/TSGR4_82Bis/Docs/R4-1702887.zip</vt:lpwstr>
      </vt:variant>
      <vt:variant>
        <vt:lpwstr/>
      </vt:variant>
      <vt:variant>
        <vt:i4>2097152</vt:i4>
      </vt:variant>
      <vt:variant>
        <vt:i4>42</vt:i4>
      </vt:variant>
      <vt:variant>
        <vt:i4>0</vt:i4>
      </vt:variant>
      <vt:variant>
        <vt:i4>5</vt:i4>
      </vt:variant>
      <vt:variant>
        <vt:lpwstr>http://www.3gpp.org/ftp/TSG_RAN/WG4_Radio/TSGR4_82Bis/Docs/R4-1704005.zip</vt:lpwstr>
      </vt:variant>
      <vt:variant>
        <vt:lpwstr/>
      </vt:variant>
      <vt:variant>
        <vt:i4>2359308</vt:i4>
      </vt:variant>
      <vt:variant>
        <vt:i4>39</vt:i4>
      </vt:variant>
      <vt:variant>
        <vt:i4>0</vt:i4>
      </vt:variant>
      <vt:variant>
        <vt:i4>5</vt:i4>
      </vt:variant>
      <vt:variant>
        <vt:lpwstr>http://www.3gpp.org/ftp/TSG_RAN/WG4_Radio/TSGR4_82Bis/Docs/R4-1703138.zip</vt:lpwstr>
      </vt:variant>
      <vt:variant>
        <vt:lpwstr/>
      </vt:variant>
      <vt:variant>
        <vt:i4>2228227</vt:i4>
      </vt:variant>
      <vt:variant>
        <vt:i4>36</vt:i4>
      </vt:variant>
      <vt:variant>
        <vt:i4>0</vt:i4>
      </vt:variant>
      <vt:variant>
        <vt:i4>5</vt:i4>
      </vt:variant>
      <vt:variant>
        <vt:lpwstr>http://www.3gpp.org/ftp/TSG_RAN/WG4_Radio/TSGR4_82Bis/Docs/R4-1703355.zip</vt:lpwstr>
      </vt:variant>
      <vt:variant>
        <vt:lpwstr/>
      </vt:variant>
      <vt:variant>
        <vt:i4>2293769</vt:i4>
      </vt:variant>
      <vt:variant>
        <vt:i4>33</vt:i4>
      </vt:variant>
      <vt:variant>
        <vt:i4>0</vt:i4>
      </vt:variant>
      <vt:variant>
        <vt:i4>5</vt:i4>
      </vt:variant>
      <vt:variant>
        <vt:lpwstr>http://www.3gpp.org/ftp/TSG_RAN/WG4_Radio/TSGR4_82Bis/Docs/R4-1702854.zip</vt:lpwstr>
      </vt:variant>
      <vt:variant>
        <vt:lpwstr/>
      </vt:variant>
      <vt:variant>
        <vt:i4>5177442</vt:i4>
      </vt:variant>
      <vt:variant>
        <vt:i4>30</vt:i4>
      </vt:variant>
      <vt:variant>
        <vt:i4>0</vt:i4>
      </vt:variant>
      <vt:variant>
        <vt:i4>5</vt:i4>
      </vt:variant>
      <vt:variant>
        <vt:lpwstr>http://www.3gpp.org/ftp/TSG_RAN/WG4_Radio/TSGR4_83/Docs/R4-1704991.zip</vt:lpwstr>
      </vt:variant>
      <vt:variant>
        <vt:lpwstr/>
      </vt:variant>
      <vt:variant>
        <vt:i4>5111906</vt:i4>
      </vt:variant>
      <vt:variant>
        <vt:i4>27</vt:i4>
      </vt:variant>
      <vt:variant>
        <vt:i4>0</vt:i4>
      </vt:variant>
      <vt:variant>
        <vt:i4>5</vt:i4>
      </vt:variant>
      <vt:variant>
        <vt:lpwstr>http://www.3gpp.org/ftp/TSG_RAN/WG4_Radio/TSGR4_83/Docs/R4-1704990.zip</vt:lpwstr>
      </vt:variant>
      <vt:variant>
        <vt:lpwstr/>
      </vt:variant>
      <vt:variant>
        <vt:i4>4849771</vt:i4>
      </vt:variant>
      <vt:variant>
        <vt:i4>24</vt:i4>
      </vt:variant>
      <vt:variant>
        <vt:i4>0</vt:i4>
      </vt:variant>
      <vt:variant>
        <vt:i4>5</vt:i4>
      </vt:variant>
      <vt:variant>
        <vt:lpwstr>http://www.3gpp.org/ftp/TSG_RAN/WG4_Radio/TSGR4_83/Docs/R4-1704805.zip</vt:lpwstr>
      </vt:variant>
      <vt:variant>
        <vt:lpwstr/>
      </vt:variant>
      <vt:variant>
        <vt:i4>5177451</vt:i4>
      </vt:variant>
      <vt:variant>
        <vt:i4>21</vt:i4>
      </vt:variant>
      <vt:variant>
        <vt:i4>0</vt:i4>
      </vt:variant>
      <vt:variant>
        <vt:i4>5</vt:i4>
      </vt:variant>
      <vt:variant>
        <vt:lpwstr>http://www.3gpp.org/ftp/TSG_RAN/WG4_Radio/TSGR4_83/Docs/R4-1704800.zip</vt:lpwstr>
      </vt:variant>
      <vt:variant>
        <vt:lpwstr/>
      </vt:variant>
      <vt:variant>
        <vt:i4>4784226</vt:i4>
      </vt:variant>
      <vt:variant>
        <vt:i4>18</vt:i4>
      </vt:variant>
      <vt:variant>
        <vt:i4>0</vt:i4>
      </vt:variant>
      <vt:variant>
        <vt:i4>5</vt:i4>
      </vt:variant>
      <vt:variant>
        <vt:lpwstr>http://www.3gpp.org/ftp/TSG_RAN/WG4_Radio/TSGR4_83/Docs/R4-1704799.zip</vt:lpwstr>
      </vt:variant>
      <vt:variant>
        <vt:lpwstr/>
      </vt:variant>
      <vt:variant>
        <vt:i4>4259947</vt:i4>
      </vt:variant>
      <vt:variant>
        <vt:i4>15</vt:i4>
      </vt:variant>
      <vt:variant>
        <vt:i4>0</vt:i4>
      </vt:variant>
      <vt:variant>
        <vt:i4>5</vt:i4>
      </vt:variant>
      <vt:variant>
        <vt:lpwstr>http://www.3gpp.org/ftp/TSG_RAN/WG4_Radio/TSGR4_83/Docs/R4-1704701.zip</vt:lpwstr>
      </vt:variant>
      <vt:variant>
        <vt:lpwstr/>
      </vt:variant>
      <vt:variant>
        <vt:i4>4194411</vt:i4>
      </vt:variant>
      <vt:variant>
        <vt:i4>12</vt:i4>
      </vt:variant>
      <vt:variant>
        <vt:i4>0</vt:i4>
      </vt:variant>
      <vt:variant>
        <vt:i4>5</vt:i4>
      </vt:variant>
      <vt:variant>
        <vt:lpwstr>http://www.3gpp.org/ftp/TSG_RAN/WG4_Radio/TSGR4_83/Docs/R4-1704700.zip</vt:lpwstr>
      </vt:variant>
      <vt:variant>
        <vt:lpwstr/>
      </vt:variant>
      <vt:variant>
        <vt:i4>4718690</vt:i4>
      </vt:variant>
      <vt:variant>
        <vt:i4>9</vt:i4>
      </vt:variant>
      <vt:variant>
        <vt:i4>0</vt:i4>
      </vt:variant>
      <vt:variant>
        <vt:i4>5</vt:i4>
      </vt:variant>
      <vt:variant>
        <vt:lpwstr>http://www.3gpp.org/ftp/TSG_RAN/WG4_Radio/TSGR4_83/Docs/R4-1704699.zip</vt:lpwstr>
      </vt:variant>
      <vt:variant>
        <vt:lpwstr/>
      </vt:variant>
      <vt:variant>
        <vt:i4>4784226</vt:i4>
      </vt:variant>
      <vt:variant>
        <vt:i4>6</vt:i4>
      </vt:variant>
      <vt:variant>
        <vt:i4>0</vt:i4>
      </vt:variant>
      <vt:variant>
        <vt:i4>5</vt:i4>
      </vt:variant>
      <vt:variant>
        <vt:lpwstr>http://www.3gpp.org/ftp/TSG_RAN/WG4_Radio/TSGR4_83/Docs/R4-1704698.zip</vt:lpwstr>
      </vt:variant>
      <vt:variant>
        <vt:lpwstr/>
      </vt:variant>
      <vt:variant>
        <vt:i4>4259944</vt:i4>
      </vt:variant>
      <vt:variant>
        <vt:i4>3</vt:i4>
      </vt:variant>
      <vt:variant>
        <vt:i4>0</vt:i4>
      </vt:variant>
      <vt:variant>
        <vt:i4>5</vt:i4>
      </vt:variant>
      <vt:variant>
        <vt:lpwstr>http://www.3gpp.org/ftp/TSG_RAN/WG4_Radio/TSGR4_83/Docs/R4-1704533.zip</vt:lpwstr>
      </vt:variant>
      <vt:variant>
        <vt:lpwstr/>
      </vt:variant>
      <vt:variant>
        <vt:i4>4194408</vt:i4>
      </vt:variant>
      <vt:variant>
        <vt:i4>0</vt:i4>
      </vt:variant>
      <vt:variant>
        <vt:i4>0</vt:i4>
      </vt:variant>
      <vt:variant>
        <vt:i4>5</vt:i4>
      </vt:variant>
      <vt:variant>
        <vt:lpwstr>http://www.3gpp.org/ftp/TSG_RAN/WG4_Radio/TSGR4_83/Docs/R4-1704532.zip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2007-06-18T16:31:00Z</cp:lastPrinted>
  <dcterms:created xsi:type="dcterms:W3CDTF">2017-05-19T03:04:00Z</dcterms:created>
  <dcterms:modified xsi:type="dcterms:W3CDTF">2017-05-19T03:04:00Z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(3)SIE68z/V4MACCn4k4qVl/xw3R1wCX1JF1bU8gUPBeYTdQbwZ92B5sxWUGEc4N90g2mMtGyfW_x000d_
K500zox04j+k8IsVZxlSfKYjSDOFVFH40pLricJq76GdRr3LUSCyX+TZ4r72ZZkCHoUEXYC9_x000d_
QE4RjcuCLGgVe2ARN8abbcnylYipJjZY4zM6M9W1Mm3L3C6b2+DbGD/C6CPeKcJjrQwifTjZ_x000d_
iKdb/3cmpGVOjwd5iT</vt:lpwstr>
  </property>
  <property fmtid="{D5CDD505-2E9C-101B-9397-08002B2CF9AE}" pid="10" name="_new_ms_pID_72543_00">
    <vt:lpwstr>_new_ms_pID_72543</vt:lpwstr>
  </property>
  <property fmtid="{D5CDD505-2E9C-101B-9397-08002B2CF9AE}" pid="11" name="_new_ms_pID_725431">
    <vt:lpwstr>jKcUo2thQkLOjNiigNpKTp8W3FZZwTbDRWBXCuZjCqDNV/OtUFz3n7_x000d_
18aauIkw51zq0uh5/LGH69HfF+y+eteXJQH+lxtww2LN/Tjv9C5sdVgYxWD2h+XmktniP2Zl_x000d_
3lIi0XJo0qAQRjWqYigbLKjb7qx2EdkBwD77qhJZoD06NiXWPL2n1o007FgqA6GLsUpEEl/4_x000d_
lR6k6Y8e0x15LRTPIgPKwwQO/zem//yKbO4e</vt:lpwstr>
  </property>
  <property fmtid="{D5CDD505-2E9C-101B-9397-08002B2CF9AE}" pid="12" name="_new_ms_pID_725431_00">
    <vt:lpwstr>_new_ms_pID_725431</vt:lpwstr>
  </property>
  <property fmtid="{D5CDD505-2E9C-101B-9397-08002B2CF9AE}" pid="13" name="_new_ms_pID_725432">
    <vt:lpwstr>zwWlvmnfrjpGFmFbGueGcHRAdGYcMtKRWg6p_x000d_
MJADx1CzNqGBBpN6MVLjbwXwYBEDWle05emYBjVHUhFwrFMJhFq7jnfLqE9P+MSIipWgZqoF_x000d_
raOzm5pXairAaFKfsmKwjw==</vt:lpwstr>
  </property>
  <property fmtid="{D5CDD505-2E9C-101B-9397-08002B2CF9AE}" pid="14" name="_new_ms_pID_725432_00">
    <vt:lpwstr>_new_ms_pID_725432</vt:lpwstr>
  </property>
  <property fmtid="{D5CDD505-2E9C-101B-9397-08002B2CF9AE}" pid="15" name="_2015_ms_pID_725343">
    <vt:lpwstr>(3)0BvLVuNQ3WtXvTsuFs8Hln3/5APs2o/4+y9y/HCriNCTVRZRXVt4HVvEhAL0gJrX/GhQqO1O
3cB6x9VLm/B6kZuYM7EZ0s1A0yYrWEo4o0FgFiWtOEBxY0zMPiqIsdWHUOFPthmnebFXBSkh
1ELr8Y1YlL6V/jl/wPNSmaXOIY1J5aW5g3embMUZhh1SfiqDAj7bdwbpO+SZYfWQMOR9bN5R
aSmNkVP7k0miVajB3p</vt:lpwstr>
  </property>
  <property fmtid="{D5CDD505-2E9C-101B-9397-08002B2CF9AE}" pid="16" name="_2015_ms_pID_725343_00">
    <vt:lpwstr>_2015_ms_pID_725343</vt:lpwstr>
  </property>
  <property fmtid="{D5CDD505-2E9C-101B-9397-08002B2CF9AE}" pid="17" name="_2015_ms_pID_7253431">
    <vt:lpwstr>IootEizlWypzA3xlCdwIL2YMJ+FR5wRdQ1OA8ISWoIyeNenG6xu37K
JYMYpN1BDmm3n42BhjkioG11Q/RrN0vjzQhWa0aff52A17I2r6YITGD1EJSQZ0Uc02VFBQTw
krM8hcm1K08qW07/O0NkDTJSMSLnV9ir9yX1pR+QbUtRPPEzW98EB2f8eqz3RlEi8+QcIHHS
sGa/ECR/ouJLRJ6Jgne83oMEKKysaxfVVWaX</vt:lpwstr>
  </property>
  <property fmtid="{D5CDD505-2E9C-101B-9397-08002B2CF9AE}" pid="18" name="_2015_ms_pID_7253431_00">
    <vt:lpwstr>_2015_ms_pID_7253431</vt:lpwstr>
  </property>
  <property fmtid="{D5CDD505-2E9C-101B-9397-08002B2CF9AE}" pid="19" name="_2015_ms_pID_7253432">
    <vt:lpwstr>eh2PIxLQ6Nnnv0LKsd7BogBaQaZtO0kEc61a
+/DiU4J7</vt:lpwstr>
  </property>
  <property fmtid="{D5CDD505-2E9C-101B-9397-08002B2CF9AE}" pid="20" name="_2015_ms_pID_7253432_00">
    <vt:lpwstr>_2015_ms_pID_7253432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1495161311</vt:lpwstr>
  </property>
</Properties>
</file>