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1D"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BA6E8D">
        <w:rPr>
          <w:rFonts w:ascii="Arial" w:eastAsiaTheme="minorEastAsia" w:hAnsi="Arial" w:cs="Arial"/>
          <w:sz w:val="28"/>
          <w:lang w:eastAsia="zh-CN"/>
        </w:rPr>
        <w:t>8</w:t>
      </w:r>
      <w:r w:rsidR="00A27246">
        <w:rPr>
          <w:rFonts w:ascii="Arial" w:eastAsiaTheme="minorEastAsia" w:hAnsi="Arial" w:cs="Arial"/>
          <w:sz w:val="28"/>
          <w:lang w:eastAsia="zh-CN"/>
        </w:rPr>
        <w:t>3</w:t>
      </w:r>
      <w:r w:rsidRPr="005E31A1">
        <w:rPr>
          <w:rFonts w:ascii="Arial" w:hAnsi="Arial" w:cs="Arial"/>
          <w:sz w:val="28"/>
        </w:rPr>
        <w:tab/>
        <w:t>R4-</w:t>
      </w:r>
      <w:r w:rsidRPr="00E3162C">
        <w:t xml:space="preserve"> </w:t>
      </w:r>
      <w:r w:rsidR="00025F16" w:rsidRPr="00E3162C">
        <w:rPr>
          <w:rFonts w:ascii="Arial" w:hAnsi="Arial" w:cs="Arial"/>
          <w:sz w:val="28"/>
        </w:rPr>
        <w:t>1</w:t>
      </w:r>
      <w:r w:rsidR="00025F16">
        <w:rPr>
          <w:rFonts w:ascii="Arial" w:eastAsiaTheme="minorEastAsia" w:hAnsi="Arial" w:cs="Arial" w:hint="eastAsia"/>
          <w:sz w:val="28"/>
          <w:lang w:eastAsia="zh-CN"/>
        </w:rPr>
        <w:t>7</w:t>
      </w:r>
      <w:r w:rsidR="00025F16">
        <w:rPr>
          <w:rFonts w:ascii="Arial" w:eastAsiaTheme="minorEastAsia" w:hAnsi="Arial" w:cs="Arial"/>
          <w:sz w:val="28"/>
          <w:lang w:eastAsia="zh-CN"/>
        </w:rPr>
        <w:t>0</w:t>
      </w:r>
      <w:r w:rsidR="008C6F9E">
        <w:rPr>
          <w:rFonts w:ascii="Arial" w:eastAsiaTheme="minorEastAsia" w:hAnsi="Arial" w:cs="Arial"/>
          <w:sz w:val="28"/>
          <w:lang w:eastAsia="zh-CN"/>
        </w:rPr>
        <w:t>4762</w:t>
      </w:r>
      <w:bookmarkStart w:id="0" w:name="_GoBack"/>
      <w:bookmarkEnd w:id="0"/>
    </w:p>
    <w:p w:rsidR="005E31A1" w:rsidRDefault="00A27246"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Hangzhou</w:t>
      </w:r>
      <w:r w:rsidR="00BA291D" w:rsidRPr="005E31A1">
        <w:rPr>
          <w:rFonts w:ascii="Arial" w:hAnsi="Arial" w:cs="Arial"/>
          <w:sz w:val="28"/>
          <w:szCs w:val="28"/>
        </w:rPr>
        <w:t xml:space="preserve">, </w:t>
      </w:r>
      <w:r>
        <w:rPr>
          <w:rFonts w:ascii="Arial" w:hAnsi="Arial" w:cs="Arial"/>
          <w:sz w:val="28"/>
          <w:szCs w:val="28"/>
        </w:rPr>
        <w:t>Chi</w:t>
      </w:r>
      <w:r w:rsidR="006744E8">
        <w:rPr>
          <w:rFonts w:ascii="Arial" w:eastAsiaTheme="minorEastAsia" w:hAnsi="Arial" w:cs="Arial" w:hint="eastAsia"/>
          <w:sz w:val="28"/>
          <w:szCs w:val="28"/>
          <w:lang w:eastAsia="zh-CN"/>
        </w:rPr>
        <w:t>n</w:t>
      </w:r>
      <w:r>
        <w:rPr>
          <w:rFonts w:ascii="Arial" w:eastAsiaTheme="minorEastAsia" w:hAnsi="Arial" w:cs="Arial"/>
          <w:sz w:val="28"/>
          <w:szCs w:val="28"/>
          <w:lang w:eastAsia="zh-CN"/>
        </w:rPr>
        <w:t>a</w:t>
      </w:r>
      <w:r w:rsidR="006744E8">
        <w:rPr>
          <w:rFonts w:ascii="Arial" w:eastAsiaTheme="minorEastAsia" w:hAnsi="Arial" w:cs="Arial" w:hint="eastAsia"/>
          <w:sz w:val="28"/>
          <w:szCs w:val="28"/>
          <w:lang w:eastAsia="zh-CN"/>
        </w:rPr>
        <w:t xml:space="preserve">, </w:t>
      </w:r>
      <w:r w:rsidR="00BA291D">
        <w:rPr>
          <w:rFonts w:ascii="Arial" w:eastAsiaTheme="minorEastAsia" w:hAnsi="Arial" w:cs="Arial" w:hint="eastAsia"/>
          <w:sz w:val="28"/>
          <w:szCs w:val="28"/>
          <w:lang w:eastAsia="zh-CN"/>
        </w:rPr>
        <w:t>USA,</w:t>
      </w:r>
      <w:r w:rsidR="00BA291D" w:rsidRPr="005E31A1">
        <w:rPr>
          <w:rFonts w:ascii="Arial" w:hAnsi="Arial" w:cs="Arial"/>
          <w:sz w:val="28"/>
          <w:szCs w:val="28"/>
        </w:rPr>
        <w:t xml:space="preserve"> </w:t>
      </w:r>
      <w:r>
        <w:rPr>
          <w:rFonts w:ascii="Arial" w:eastAsiaTheme="minorEastAsia" w:hAnsi="Arial" w:cs="Arial"/>
          <w:sz w:val="28"/>
          <w:szCs w:val="28"/>
          <w:lang w:eastAsia="zh-CN"/>
        </w:rPr>
        <w:t>15</w:t>
      </w:r>
      <w:r w:rsidR="00BA291D" w:rsidRPr="005E31A1">
        <w:rPr>
          <w:rFonts w:ascii="Arial" w:hAnsi="Arial" w:cs="Arial"/>
          <w:sz w:val="28"/>
          <w:szCs w:val="28"/>
        </w:rPr>
        <w:t xml:space="preserve"> – </w:t>
      </w:r>
      <w:r>
        <w:rPr>
          <w:rFonts w:ascii="Arial" w:hAnsi="Arial" w:cs="Arial"/>
          <w:sz w:val="28"/>
          <w:szCs w:val="28"/>
        </w:rPr>
        <w:t>19</w:t>
      </w:r>
      <w:r w:rsidR="00BA291D" w:rsidRPr="005E31A1">
        <w:rPr>
          <w:rFonts w:ascii="Arial" w:hAnsi="Arial" w:cs="Arial"/>
          <w:sz w:val="28"/>
          <w:szCs w:val="28"/>
        </w:rPr>
        <w:t xml:space="preserve"> </w:t>
      </w:r>
      <w:r>
        <w:rPr>
          <w:rFonts w:ascii="Arial" w:hAnsi="Arial" w:cs="Arial"/>
          <w:sz w:val="28"/>
          <w:szCs w:val="28"/>
        </w:rPr>
        <w:t>May</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7260D9"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1" w:name="Source"/>
      <w:bookmarkEnd w:id="1"/>
      <w:r w:rsidR="00025F16" w:rsidRPr="00025F16">
        <w:rPr>
          <w:rFonts w:ascii="Arial" w:hAnsi="Arial"/>
          <w:b/>
        </w:rPr>
        <w:t>10.</w:t>
      </w:r>
      <w:r w:rsidR="008B0720">
        <w:rPr>
          <w:rFonts w:ascii="Arial" w:hAnsi="Arial"/>
          <w:b/>
        </w:rPr>
        <w:t>6.4</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025F16" w:rsidRPr="00025F16">
        <w:rPr>
          <w:rFonts w:ascii="Arial" w:hAnsi="Arial"/>
          <w:b/>
        </w:rPr>
        <w:t>Discussion on</w:t>
      </w:r>
      <w:r w:rsidR="00025F16">
        <w:rPr>
          <w:rFonts w:ascii="Arial" w:hAnsi="Arial"/>
        </w:rPr>
        <w:t xml:space="preserve"> </w:t>
      </w:r>
      <w:r w:rsidR="00A27246">
        <w:rPr>
          <w:rFonts w:ascii="Arial" w:eastAsiaTheme="minorEastAsia" w:hAnsi="Arial" w:cs="Arial"/>
          <w:b/>
          <w:lang w:eastAsia="zh-CN"/>
        </w:rPr>
        <w:t xml:space="preserve">cell detection </w:t>
      </w:r>
      <w:r w:rsidR="00E322BA">
        <w:rPr>
          <w:rFonts w:ascii="Arial" w:eastAsiaTheme="minorEastAsia" w:hAnsi="Arial" w:cs="Arial"/>
          <w:b/>
          <w:lang w:eastAsia="zh-CN"/>
        </w:rPr>
        <w:t>delay</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Default="001271D6" w:rsidP="00C97F1A">
      <w:pPr>
        <w:pStyle w:val="Heading1"/>
        <w:rPr>
          <w:lang w:eastAsia="zh-TW"/>
        </w:rPr>
      </w:pPr>
      <w:r w:rsidRPr="00C97F1A">
        <w:t>Introduction</w:t>
      </w:r>
    </w:p>
    <w:p w:rsidR="00ED3C42" w:rsidRDefault="007846DA" w:rsidP="00626089">
      <w:pPr>
        <w:pStyle w:val="BodyText"/>
        <w:rPr>
          <w:lang w:eastAsia="zh-TW"/>
        </w:rPr>
      </w:pPr>
      <w:r>
        <w:rPr>
          <w:lang w:eastAsia="zh-TW"/>
        </w:rPr>
        <w:t xml:space="preserve">Unlike LTE, </w:t>
      </w:r>
      <w:r w:rsidR="00ED3C42">
        <w:rPr>
          <w:lang w:eastAsia="zh-TW"/>
        </w:rPr>
        <w:t>detection</w:t>
      </w:r>
      <w:r w:rsidR="009A33B7">
        <w:rPr>
          <w:lang w:eastAsia="zh-TW"/>
        </w:rPr>
        <w:t xml:space="preserve"> of a cell</w:t>
      </w:r>
      <w:r>
        <w:rPr>
          <w:lang w:eastAsia="zh-TW"/>
        </w:rPr>
        <w:t xml:space="preserve"> in NR </w:t>
      </w:r>
      <w:r w:rsidR="00834C83">
        <w:rPr>
          <w:lang w:eastAsia="zh-TW"/>
        </w:rPr>
        <w:t>requires measure</w:t>
      </w:r>
      <w:r w:rsidR="009A33B7">
        <w:rPr>
          <w:lang w:eastAsia="zh-TW"/>
        </w:rPr>
        <w:t>ments of multiple beams of the cell</w:t>
      </w:r>
      <w:r w:rsidR="00B735CA">
        <w:rPr>
          <w:lang w:eastAsia="zh-TW"/>
        </w:rPr>
        <w:t>. To enable the measurement of different beams, a pattern of SS burst set, SS burst</w:t>
      </w:r>
      <w:r w:rsidR="00ED3C42">
        <w:rPr>
          <w:lang w:eastAsia="zh-TW"/>
        </w:rPr>
        <w:t>,</w:t>
      </w:r>
      <w:r w:rsidR="00B735CA">
        <w:rPr>
          <w:lang w:eastAsia="zh-TW"/>
        </w:rPr>
        <w:t xml:space="preserve"> and SS block </w:t>
      </w:r>
      <w:r w:rsidR="009E5196">
        <w:rPr>
          <w:lang w:eastAsia="zh-TW"/>
        </w:rPr>
        <w:t>was agreed in RAN1. Withi</w:t>
      </w:r>
      <w:r w:rsidR="00B735CA">
        <w:rPr>
          <w:lang w:eastAsia="zh-TW"/>
        </w:rPr>
        <w:t>n an SS burst set, different SS blocks cor</w:t>
      </w:r>
      <w:r w:rsidR="009E5196">
        <w:rPr>
          <w:lang w:eastAsia="zh-TW"/>
        </w:rPr>
        <w:t xml:space="preserve">responds to different </w:t>
      </w:r>
      <w:proofErr w:type="spellStart"/>
      <w:r w:rsidR="009E5196">
        <w:rPr>
          <w:lang w:eastAsia="zh-TW"/>
        </w:rPr>
        <w:t>Tx</w:t>
      </w:r>
      <w:proofErr w:type="spellEnd"/>
      <w:r w:rsidR="009E5196">
        <w:rPr>
          <w:lang w:eastAsia="zh-TW"/>
        </w:rPr>
        <w:t xml:space="preserve"> beams, hence,</w:t>
      </w:r>
      <w:r w:rsidR="00B735CA">
        <w:rPr>
          <w:lang w:eastAsia="zh-TW"/>
        </w:rPr>
        <w:t xml:space="preserve"> the quality of a beam can be </w:t>
      </w:r>
      <w:r w:rsidR="009E5196">
        <w:rPr>
          <w:lang w:eastAsia="zh-TW"/>
        </w:rPr>
        <w:t>obtain</w:t>
      </w:r>
      <w:r w:rsidR="00B735CA">
        <w:rPr>
          <w:lang w:eastAsia="zh-TW"/>
        </w:rPr>
        <w:t xml:space="preserve">ed from measurements of reference signals in the corresponding SS block. </w:t>
      </w:r>
      <w:r w:rsidR="009E5196">
        <w:rPr>
          <w:lang w:eastAsia="zh-TW"/>
        </w:rPr>
        <w:t>R</w:t>
      </w:r>
      <w:r w:rsidR="005D299A">
        <w:rPr>
          <w:lang w:eastAsia="zh-TW"/>
        </w:rPr>
        <w:t xml:space="preserve">egarding the measurement details, </w:t>
      </w:r>
      <w:r w:rsidR="00ED3C42">
        <w:rPr>
          <w:lang w:eastAsia="zh-TW"/>
        </w:rPr>
        <w:t>RA</w:t>
      </w:r>
      <w:r w:rsidR="005D299A">
        <w:rPr>
          <w:lang w:eastAsia="zh-TW"/>
        </w:rPr>
        <w:t>N1 has the following agreements</w:t>
      </w:r>
      <w:r w:rsidR="00371ED7">
        <w:rPr>
          <w:lang w:eastAsia="zh-TW"/>
        </w:rPr>
        <w:t xml:space="preserve"> [1-4]</w:t>
      </w:r>
      <w:r w:rsidR="005D299A">
        <w:rPr>
          <w:lang w:eastAsia="zh-TW"/>
        </w:rPr>
        <w:t xml:space="preserve">: </w:t>
      </w:r>
    </w:p>
    <w:tbl>
      <w:tblPr>
        <w:tblStyle w:val="TableGrid"/>
        <w:tblW w:w="0" w:type="auto"/>
        <w:tblLook w:val="04A0" w:firstRow="1" w:lastRow="0" w:firstColumn="1" w:lastColumn="0" w:noHBand="0" w:noVBand="1"/>
      </w:tblPr>
      <w:tblGrid>
        <w:gridCol w:w="9288"/>
      </w:tblGrid>
      <w:tr w:rsidR="005D299A" w:rsidTr="005D299A">
        <w:tc>
          <w:tcPr>
            <w:tcW w:w="9288" w:type="dxa"/>
          </w:tcPr>
          <w:p w:rsidR="005D299A" w:rsidRPr="005D299A" w:rsidRDefault="001C5773" w:rsidP="005D299A">
            <w:pPr>
              <w:spacing w:before="0" w:after="0"/>
              <w:rPr>
                <w:b/>
                <w:szCs w:val="20"/>
                <w:lang w:val="en-GB" w:eastAsia="zh-CN"/>
              </w:rPr>
            </w:pPr>
            <w:r>
              <w:rPr>
                <w:b/>
                <w:szCs w:val="20"/>
                <w:lang w:val="en-GB" w:eastAsia="zh-CN"/>
              </w:rPr>
              <w:t>R</w:t>
            </w:r>
            <w:r w:rsidR="005D299A" w:rsidRPr="005D299A">
              <w:rPr>
                <w:b/>
                <w:szCs w:val="20"/>
                <w:lang w:val="en-GB" w:eastAsia="zh-CN"/>
              </w:rPr>
              <w:t>eference signals for mobility measurement</w:t>
            </w:r>
          </w:p>
          <w:p w:rsidR="005D299A" w:rsidRPr="002E7499" w:rsidRDefault="005D299A" w:rsidP="005D299A">
            <w:pPr>
              <w:spacing w:before="0" w:after="0"/>
              <w:rPr>
                <w:b/>
                <w:szCs w:val="20"/>
                <w:u w:val="single"/>
                <w:lang w:val="en-GB" w:eastAsia="zh-CN"/>
              </w:rPr>
            </w:pPr>
            <w:r w:rsidRPr="002E7499">
              <w:rPr>
                <w:b/>
                <w:szCs w:val="20"/>
                <w:highlight w:val="green"/>
                <w:u w:val="single"/>
                <w:lang w:val="en-GB" w:eastAsia="zh-CN"/>
              </w:rPr>
              <w:t>Agreements:</w:t>
            </w:r>
          </w:p>
          <w:p w:rsidR="005D299A" w:rsidRPr="00C943B0" w:rsidRDefault="005D299A" w:rsidP="005D299A">
            <w:pPr>
              <w:numPr>
                <w:ilvl w:val="0"/>
                <w:numId w:val="36"/>
              </w:numPr>
              <w:spacing w:before="0" w:after="0"/>
              <w:ind w:left="540"/>
              <w:textAlignment w:val="center"/>
              <w:rPr>
                <w:sz w:val="24"/>
                <w:lang w:val="en-GB" w:eastAsia="zh-CN"/>
              </w:rPr>
            </w:pPr>
            <w:r w:rsidRPr="00C943B0">
              <w:rPr>
                <w:szCs w:val="20"/>
                <w:lang w:val="en-GB" w:eastAsia="zh-CN"/>
              </w:rPr>
              <w:t xml:space="preserve">At least NR secondary synchronization signal (NR-SSS) is used for DL based RRM measurement for L3 mobility in IDLE mode </w:t>
            </w:r>
          </w:p>
          <w:p w:rsidR="005D299A" w:rsidRPr="00C943B0" w:rsidRDefault="005D299A" w:rsidP="005D299A">
            <w:pPr>
              <w:numPr>
                <w:ilvl w:val="1"/>
                <w:numId w:val="36"/>
              </w:numPr>
              <w:spacing w:before="0" w:after="0"/>
              <w:ind w:left="1080"/>
              <w:textAlignment w:val="center"/>
              <w:rPr>
                <w:sz w:val="24"/>
                <w:lang w:val="en-GB" w:eastAsia="zh-CN"/>
              </w:rPr>
            </w:pPr>
            <w:r w:rsidRPr="00C943B0">
              <w:rPr>
                <w:szCs w:val="20"/>
                <w:lang w:val="en-GB" w:eastAsia="zh-CN"/>
              </w:rPr>
              <w:t>FFS in IDLE mode potentially additional use of DM-RS for PBCH (if defined) for measurement</w:t>
            </w:r>
          </w:p>
          <w:p w:rsidR="005D299A" w:rsidRPr="002E7499" w:rsidRDefault="005D299A" w:rsidP="005D299A">
            <w:pPr>
              <w:numPr>
                <w:ilvl w:val="1"/>
                <w:numId w:val="36"/>
              </w:numPr>
              <w:spacing w:before="0" w:after="0"/>
              <w:ind w:left="1080"/>
              <w:textAlignment w:val="center"/>
              <w:rPr>
                <w:sz w:val="24"/>
                <w:lang w:val="en-GB" w:eastAsia="zh-CN"/>
              </w:rPr>
            </w:pPr>
            <w:r w:rsidRPr="00C943B0">
              <w:rPr>
                <w:szCs w:val="20"/>
                <w:lang w:val="en-GB" w:eastAsia="zh-CN"/>
              </w:rPr>
              <w:t xml:space="preserve">FFS whether or not the NR-SSS alone will satisfy the requirements for RRM measurement </w:t>
            </w:r>
          </w:p>
          <w:p w:rsidR="005D299A" w:rsidRPr="00C943B0" w:rsidRDefault="005D299A" w:rsidP="005D299A">
            <w:pPr>
              <w:numPr>
                <w:ilvl w:val="0"/>
                <w:numId w:val="37"/>
              </w:numPr>
              <w:spacing w:before="0" w:after="0"/>
              <w:ind w:left="540"/>
              <w:textAlignment w:val="center"/>
              <w:rPr>
                <w:sz w:val="24"/>
                <w:lang w:eastAsia="zh-CN"/>
              </w:rPr>
            </w:pPr>
            <w:r w:rsidRPr="00C943B0">
              <w:rPr>
                <w:szCs w:val="20"/>
                <w:lang w:eastAsia="zh-CN"/>
              </w:rPr>
              <w:t>For CONNECTED mode RRM measurement for L3 mobility, CSI-RS can be used, in addition to IDLE mode RS</w:t>
            </w:r>
          </w:p>
          <w:p w:rsidR="005D299A" w:rsidRPr="00C943B0" w:rsidRDefault="005D299A" w:rsidP="005D299A">
            <w:pPr>
              <w:numPr>
                <w:ilvl w:val="1"/>
                <w:numId w:val="37"/>
              </w:numPr>
              <w:spacing w:before="0" w:after="0"/>
              <w:ind w:left="1080"/>
              <w:textAlignment w:val="center"/>
              <w:rPr>
                <w:sz w:val="24"/>
                <w:lang w:eastAsia="zh-CN"/>
              </w:rPr>
            </w:pPr>
            <w:r w:rsidRPr="00C943B0">
              <w:rPr>
                <w:szCs w:val="20"/>
                <w:lang w:eastAsia="zh-CN"/>
              </w:rPr>
              <w:t>Note that RAN1 will consider configuration overhead and possible inter-</w:t>
            </w:r>
            <w:proofErr w:type="spellStart"/>
            <w:r w:rsidRPr="00C943B0">
              <w:rPr>
                <w:szCs w:val="20"/>
                <w:lang w:eastAsia="zh-CN"/>
              </w:rPr>
              <w:t>gNB</w:t>
            </w:r>
            <w:proofErr w:type="spellEnd"/>
            <w:r w:rsidRPr="00C943B0">
              <w:rPr>
                <w:szCs w:val="20"/>
                <w:lang w:eastAsia="zh-CN"/>
              </w:rPr>
              <w:t xml:space="preserve"> signaling overhead</w:t>
            </w:r>
          </w:p>
          <w:p w:rsidR="007051C3" w:rsidRPr="0078402D" w:rsidRDefault="005D299A" w:rsidP="0078402D">
            <w:pPr>
              <w:numPr>
                <w:ilvl w:val="1"/>
                <w:numId w:val="37"/>
              </w:numPr>
              <w:spacing w:before="0" w:after="0"/>
              <w:ind w:left="1080"/>
              <w:textAlignment w:val="center"/>
              <w:rPr>
                <w:szCs w:val="20"/>
                <w:lang w:eastAsia="zh-CN"/>
              </w:rPr>
            </w:pPr>
            <w:r w:rsidRPr="00C943B0">
              <w:rPr>
                <w:szCs w:val="20"/>
                <w:lang w:eastAsia="zh-CN"/>
              </w:rPr>
              <w:t>Detection of neighbor cell for measurement is based on NR-SS</w:t>
            </w:r>
          </w:p>
          <w:p w:rsidR="005D299A" w:rsidRDefault="001C5773" w:rsidP="0078402D">
            <w:pPr>
              <w:spacing w:before="120" w:after="0"/>
              <w:rPr>
                <w:rFonts w:eastAsia="MS Mincho"/>
                <w:lang w:eastAsia="ja-JP"/>
              </w:rPr>
            </w:pPr>
            <w:r>
              <w:rPr>
                <w:rFonts w:eastAsia="MS Mincho"/>
                <w:b/>
                <w:lang w:eastAsia="ja-JP"/>
              </w:rPr>
              <w:t>D</w:t>
            </w:r>
            <w:r w:rsidR="005D299A" w:rsidRPr="005D299A">
              <w:rPr>
                <w:rFonts w:eastAsia="MS Mincho"/>
                <w:b/>
                <w:lang w:eastAsia="ja-JP"/>
              </w:rPr>
              <w:t>esign details of NR-SSS</w:t>
            </w:r>
            <w:r w:rsidR="005D299A" w:rsidRPr="005D299A">
              <w:rPr>
                <w:rFonts w:eastAsia="MS Mincho"/>
                <w:lang w:eastAsia="ja-JP"/>
              </w:rPr>
              <w:t xml:space="preserve"> </w:t>
            </w:r>
          </w:p>
          <w:p w:rsidR="005D299A" w:rsidRPr="005D299A" w:rsidRDefault="005D299A" w:rsidP="005D299A">
            <w:pPr>
              <w:spacing w:before="0" w:after="0"/>
              <w:rPr>
                <w:b/>
                <w:szCs w:val="20"/>
                <w:u w:val="single"/>
                <w:lang w:val="en-GB" w:eastAsia="zh-CN"/>
              </w:rPr>
            </w:pPr>
            <w:r w:rsidRPr="002E7499">
              <w:rPr>
                <w:b/>
                <w:szCs w:val="20"/>
                <w:highlight w:val="green"/>
                <w:u w:val="single"/>
                <w:lang w:val="en-GB" w:eastAsia="zh-CN"/>
              </w:rPr>
              <w:t>Agreements:</w:t>
            </w:r>
          </w:p>
          <w:p w:rsidR="005D299A" w:rsidRPr="00D67911" w:rsidRDefault="005D299A" w:rsidP="005D299A">
            <w:pPr>
              <w:numPr>
                <w:ilvl w:val="0"/>
                <w:numId w:val="38"/>
              </w:numPr>
              <w:spacing w:before="0" w:after="0"/>
              <w:rPr>
                <w:rFonts w:eastAsia="MS Mincho"/>
                <w:lang w:eastAsia="ja-JP"/>
              </w:rPr>
            </w:pPr>
            <w:r w:rsidRPr="00D67911">
              <w:rPr>
                <w:rFonts w:eastAsia="MS Mincho"/>
                <w:lang w:eastAsia="ja-JP"/>
              </w:rPr>
              <w:t>Number of SSS signals: 1000 post-scrambling</w:t>
            </w:r>
          </w:p>
          <w:p w:rsidR="005D299A" w:rsidRPr="00D67911" w:rsidRDefault="005D299A" w:rsidP="005D299A">
            <w:pPr>
              <w:numPr>
                <w:ilvl w:val="0"/>
                <w:numId w:val="38"/>
              </w:numPr>
              <w:spacing w:before="0" w:after="0"/>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rsidR="005D299A" w:rsidRPr="00D67911" w:rsidRDefault="005D299A" w:rsidP="005D299A">
            <w:pPr>
              <w:numPr>
                <w:ilvl w:val="0"/>
                <w:numId w:val="38"/>
              </w:numPr>
              <w:spacing w:before="0" w:after="0"/>
              <w:rPr>
                <w:rFonts w:eastAsia="MS Mincho"/>
                <w:lang w:eastAsia="ja-JP"/>
              </w:rPr>
            </w:pPr>
            <w:r w:rsidRPr="00D67911">
              <w:rPr>
                <w:rFonts w:eastAsia="MS Mincho"/>
                <w:lang w:eastAsia="ja-JP"/>
              </w:rPr>
              <w:t xml:space="preserve">Subcarrier </w:t>
            </w:r>
            <w:proofErr w:type="spellStart"/>
            <w:r w:rsidRPr="00D67911">
              <w:rPr>
                <w:rFonts w:eastAsia="MS Mincho"/>
                <w:lang w:eastAsia="ja-JP"/>
              </w:rPr>
              <w:t>spacings</w:t>
            </w:r>
            <w:proofErr w:type="spellEnd"/>
            <w:r w:rsidRPr="00D67911">
              <w:rPr>
                <w:rFonts w:eastAsia="MS Mincho"/>
                <w:lang w:eastAsia="ja-JP"/>
              </w:rPr>
              <w:t xml:space="preserve"> for PSS/SSS for difference freq</w:t>
            </w:r>
            <w:r w:rsidRPr="00D67911">
              <w:rPr>
                <w:rFonts w:eastAsia="MS Mincho" w:hint="eastAsia"/>
                <w:lang w:eastAsia="ja-JP"/>
              </w:rPr>
              <w:t>.</w:t>
            </w:r>
            <w:r w:rsidRPr="00D67911">
              <w:rPr>
                <w:rFonts w:eastAsia="MS Mincho"/>
                <w:lang w:eastAsia="ja-JP"/>
              </w:rPr>
              <w:t xml:space="preserve"> ranges: 15kHz/30kHz</w:t>
            </w:r>
            <w:r w:rsidRPr="00D67911">
              <w:rPr>
                <w:rFonts w:eastAsia="MS Mincho" w:hint="eastAsia"/>
                <w:lang w:eastAsia="ja-JP"/>
              </w:rPr>
              <w:t xml:space="preserve"> for below 6 GHz, and </w:t>
            </w:r>
            <w:r w:rsidRPr="00D67911">
              <w:rPr>
                <w:rFonts w:eastAsia="MS Mincho"/>
                <w:lang w:eastAsia="ja-JP"/>
              </w:rPr>
              <w:t>120kHz/240kHz</w:t>
            </w:r>
            <w:r w:rsidRPr="00D67911">
              <w:rPr>
                <w:rFonts w:eastAsia="MS Mincho" w:hint="eastAsia"/>
                <w:lang w:eastAsia="ja-JP"/>
              </w:rPr>
              <w:t xml:space="preserve"> for above 6 GHz</w:t>
            </w:r>
          </w:p>
          <w:p w:rsidR="005D299A" w:rsidRPr="00D67911" w:rsidRDefault="005D299A" w:rsidP="005D299A">
            <w:pPr>
              <w:numPr>
                <w:ilvl w:val="1"/>
                <w:numId w:val="38"/>
              </w:numPr>
              <w:spacing w:before="0" w:after="0"/>
              <w:rPr>
                <w:rFonts w:eastAsia="MS Mincho"/>
                <w:lang w:eastAsia="ja-JP"/>
              </w:rPr>
            </w:pPr>
            <w:r w:rsidRPr="00D67911">
              <w:rPr>
                <w:rFonts w:eastAsia="MS Mincho" w:hint="eastAsia"/>
                <w:lang w:eastAsia="ja-JP"/>
              </w:rPr>
              <w:t>Note: RAN1 assumes that RAN4 will decide it depending on frequency ranges</w:t>
            </w:r>
          </w:p>
          <w:p w:rsidR="005D299A" w:rsidRPr="00D67911" w:rsidRDefault="005D299A" w:rsidP="005D299A">
            <w:pPr>
              <w:numPr>
                <w:ilvl w:val="0"/>
                <w:numId w:val="38"/>
              </w:numPr>
              <w:spacing w:before="0" w:after="0"/>
              <w:rPr>
                <w:rFonts w:eastAsia="MS Mincho"/>
                <w:lang w:eastAsia="ja-JP"/>
              </w:rPr>
            </w:pPr>
            <w:r w:rsidRPr="00D67911">
              <w:rPr>
                <w:rFonts w:eastAsia="MS Mincho"/>
                <w:lang w:eastAsia="ja-JP"/>
              </w:rPr>
              <w:t>SSS sequence details: Long M-seq</w:t>
            </w:r>
            <w:r w:rsidRPr="00D67911">
              <w:rPr>
                <w:rFonts w:eastAsia="MS Mincho" w:hint="eastAsia"/>
                <w:lang w:eastAsia="ja-JP"/>
              </w:rPr>
              <w:t>uence</w:t>
            </w:r>
            <w:r w:rsidRPr="00D67911">
              <w:rPr>
                <w:rFonts w:eastAsia="MS Mincho"/>
                <w:lang w:eastAsia="ja-JP"/>
              </w:rPr>
              <w:t xml:space="preserve"> with scrambling</w:t>
            </w:r>
          </w:p>
          <w:p w:rsidR="005D299A" w:rsidRPr="00D67911" w:rsidRDefault="005D299A" w:rsidP="005D299A">
            <w:pPr>
              <w:numPr>
                <w:ilvl w:val="0"/>
                <w:numId w:val="38"/>
              </w:numPr>
              <w:spacing w:before="0" w:after="0"/>
              <w:rPr>
                <w:rFonts w:eastAsia="MS Mincho"/>
                <w:lang w:eastAsia="ja-JP"/>
              </w:rPr>
            </w:pPr>
            <w:r w:rsidRPr="00D67911">
              <w:rPr>
                <w:rFonts w:eastAsia="MS Mincho"/>
                <w:lang w:eastAsia="ja-JP"/>
              </w:rPr>
              <w:t xml:space="preserve">SS burst set periodicity default value for initial cell selection: 20/20 </w:t>
            </w:r>
            <w:proofErr w:type="spellStart"/>
            <w:r w:rsidRPr="00D67911">
              <w:rPr>
                <w:rFonts w:eastAsia="MS Mincho"/>
                <w:lang w:eastAsia="ja-JP"/>
              </w:rPr>
              <w:t>msec</w:t>
            </w:r>
            <w:proofErr w:type="spellEnd"/>
          </w:p>
          <w:p w:rsidR="0078402D" w:rsidRDefault="005D299A" w:rsidP="007051C3">
            <w:pPr>
              <w:pStyle w:val="BodyText"/>
              <w:spacing w:before="0" w:after="0"/>
              <w:rPr>
                <w:lang w:eastAsia="zh-TW"/>
              </w:rPr>
            </w:pPr>
            <w:r w:rsidRPr="00D67911">
              <w:rPr>
                <w:rFonts w:hint="eastAsia"/>
                <w:lang w:eastAsia="ja-JP"/>
              </w:rPr>
              <w:t>Note that RAN1 assumes that RAN4 will investigate requirements</w:t>
            </w:r>
            <w:r>
              <w:rPr>
                <w:lang w:eastAsia="zh-TW"/>
              </w:rPr>
              <w:t xml:space="preserve">   </w:t>
            </w:r>
          </w:p>
          <w:p w:rsidR="007051C3" w:rsidRPr="007051C3" w:rsidRDefault="007051C3" w:rsidP="0078402D">
            <w:pPr>
              <w:pStyle w:val="BodyText"/>
              <w:spacing w:before="120" w:after="0"/>
              <w:rPr>
                <w:b/>
                <w:lang w:eastAsia="zh-TW"/>
              </w:rPr>
            </w:pPr>
            <w:r w:rsidRPr="007051C3">
              <w:rPr>
                <w:b/>
                <w:lang w:eastAsia="zh-TW"/>
              </w:rPr>
              <w:t>SS burst set composition</w:t>
            </w:r>
          </w:p>
          <w:p w:rsidR="007051C3" w:rsidRPr="009E0642" w:rsidRDefault="007051C3" w:rsidP="007051C3">
            <w:pPr>
              <w:spacing w:before="0" w:after="0"/>
              <w:rPr>
                <w:rFonts w:eastAsia="MS Mincho"/>
                <w:b/>
                <w:u w:val="single"/>
                <w:lang w:eastAsia="ja-JP"/>
              </w:rPr>
            </w:pPr>
            <w:r w:rsidRPr="007402A7">
              <w:rPr>
                <w:rFonts w:eastAsia="MS Mincho" w:hint="eastAsia"/>
                <w:b/>
                <w:highlight w:val="green"/>
                <w:u w:val="single"/>
                <w:lang w:eastAsia="ja-JP"/>
              </w:rPr>
              <w:t>Agreements:</w:t>
            </w:r>
          </w:p>
          <w:p w:rsidR="007051C3" w:rsidRPr="009E0642" w:rsidRDefault="007051C3" w:rsidP="007051C3">
            <w:pPr>
              <w:numPr>
                <w:ilvl w:val="0"/>
                <w:numId w:val="40"/>
              </w:numPr>
              <w:spacing w:before="0" w:after="0"/>
              <w:rPr>
                <w:rFonts w:eastAsia="MS Mincho"/>
                <w:lang w:eastAsia="ja-JP"/>
              </w:rPr>
            </w:pPr>
            <w:r w:rsidRPr="009E0642">
              <w:rPr>
                <w:rFonts w:eastAsia="MS Mincho"/>
                <w:lang w:eastAsia="ja-JP"/>
              </w:rPr>
              <w:t>The considered maximum number of SS-blocks, L, within SS burst set for different frequency ranges are</w:t>
            </w:r>
          </w:p>
          <w:p w:rsidR="007051C3" w:rsidRPr="009E0642" w:rsidRDefault="007051C3" w:rsidP="007051C3">
            <w:pPr>
              <w:numPr>
                <w:ilvl w:val="1"/>
                <w:numId w:val="40"/>
              </w:numPr>
              <w:spacing w:before="0" w:after="0"/>
              <w:rPr>
                <w:rFonts w:eastAsia="MS Mincho"/>
                <w:lang w:eastAsia="ja-JP"/>
              </w:rPr>
            </w:pPr>
            <w:r w:rsidRPr="009E0642">
              <w:rPr>
                <w:rFonts w:eastAsia="MS Mincho"/>
                <w:lang w:eastAsia="ja-JP"/>
              </w:rPr>
              <w:t>For frequency range up to 3 GHz, the maximum number of SS-blocks, L,  within SS burst set is [</w:t>
            </w:r>
            <w:r w:rsidRPr="009E0642">
              <w:rPr>
                <w:rFonts w:eastAsia="MS Mincho"/>
                <w:b/>
                <w:bCs/>
                <w:lang w:eastAsia="ja-JP"/>
              </w:rPr>
              <w:t>1</w:t>
            </w:r>
            <w:r w:rsidRPr="009E0642">
              <w:rPr>
                <w:rFonts w:eastAsia="MS Mincho"/>
                <w:lang w:eastAsia="ja-JP"/>
              </w:rPr>
              <w:t>,</w:t>
            </w:r>
            <w:r w:rsidRPr="009E0642">
              <w:rPr>
                <w:rFonts w:eastAsia="MS Mincho"/>
                <w:b/>
                <w:bCs/>
                <w:lang w:eastAsia="ja-JP"/>
              </w:rPr>
              <w:t xml:space="preserve"> 2, 4</w:t>
            </w:r>
            <w:r w:rsidRPr="009E0642">
              <w:rPr>
                <w:rFonts w:eastAsia="MS Mincho"/>
                <w:lang w:eastAsia="ja-JP"/>
              </w:rPr>
              <w:t>]</w:t>
            </w:r>
          </w:p>
          <w:p w:rsidR="007051C3" w:rsidRPr="009E0642" w:rsidRDefault="007051C3" w:rsidP="007051C3">
            <w:pPr>
              <w:numPr>
                <w:ilvl w:val="1"/>
                <w:numId w:val="40"/>
              </w:numPr>
              <w:spacing w:before="0" w:after="0"/>
              <w:rPr>
                <w:rFonts w:eastAsia="MS Mincho"/>
                <w:lang w:eastAsia="ja-JP"/>
              </w:rPr>
            </w:pPr>
            <w:r w:rsidRPr="009E0642">
              <w:rPr>
                <w:rFonts w:eastAsia="MS Mincho"/>
                <w:lang w:eastAsia="ja-JP"/>
              </w:rPr>
              <w:t>For frequency range from 3GHz to 6 GHz, the maximum number of SS-blocks, L,  within SS burst set is [</w:t>
            </w:r>
            <w:r w:rsidRPr="009E0642">
              <w:rPr>
                <w:rFonts w:eastAsia="MS Mincho"/>
                <w:b/>
                <w:bCs/>
                <w:lang w:eastAsia="ja-JP"/>
              </w:rPr>
              <w:t>4</w:t>
            </w:r>
            <w:r w:rsidRPr="009E0642">
              <w:rPr>
                <w:rFonts w:eastAsia="MS Mincho"/>
                <w:lang w:eastAsia="ja-JP"/>
              </w:rPr>
              <w:t xml:space="preserve">, </w:t>
            </w:r>
            <w:r w:rsidRPr="009E0642">
              <w:rPr>
                <w:rFonts w:eastAsia="MS Mincho"/>
                <w:b/>
                <w:bCs/>
                <w:lang w:eastAsia="ja-JP"/>
              </w:rPr>
              <w:t>8</w:t>
            </w:r>
            <w:r w:rsidRPr="009E0642">
              <w:rPr>
                <w:rFonts w:eastAsia="MS Mincho"/>
                <w:lang w:eastAsia="ja-JP"/>
              </w:rPr>
              <w:t>]</w:t>
            </w:r>
          </w:p>
          <w:p w:rsidR="007051C3" w:rsidRPr="009E0642" w:rsidRDefault="007051C3" w:rsidP="007051C3">
            <w:pPr>
              <w:numPr>
                <w:ilvl w:val="1"/>
                <w:numId w:val="40"/>
              </w:numPr>
              <w:spacing w:before="0" w:after="0"/>
              <w:rPr>
                <w:rFonts w:eastAsia="MS Mincho"/>
                <w:lang w:eastAsia="ja-JP"/>
              </w:rPr>
            </w:pPr>
            <w:r w:rsidRPr="009E0642">
              <w:rPr>
                <w:rFonts w:eastAsia="MS Mincho"/>
                <w:lang w:eastAsia="ja-JP"/>
              </w:rPr>
              <w:t>For frequency range from 6 GHz to 52.6 GHz, the maximum number of SS-blocks, L,  within SS burst set is [</w:t>
            </w:r>
            <w:r w:rsidRPr="009E0642">
              <w:rPr>
                <w:rFonts w:eastAsia="MS Mincho"/>
                <w:b/>
                <w:bCs/>
                <w:lang w:eastAsia="ja-JP"/>
              </w:rPr>
              <w:t>64</w:t>
            </w:r>
            <w:r w:rsidRPr="009E0642">
              <w:rPr>
                <w:rFonts w:eastAsia="MS Mincho"/>
                <w:lang w:eastAsia="ja-JP"/>
              </w:rPr>
              <w:t>]</w:t>
            </w:r>
          </w:p>
          <w:p w:rsidR="007051C3" w:rsidRPr="009E0642" w:rsidRDefault="007051C3" w:rsidP="007051C3">
            <w:pPr>
              <w:numPr>
                <w:ilvl w:val="0"/>
                <w:numId w:val="40"/>
              </w:numPr>
              <w:spacing w:before="0" w:after="0"/>
              <w:rPr>
                <w:rFonts w:eastAsia="MS Mincho"/>
                <w:lang w:eastAsia="ja-JP"/>
              </w:rPr>
            </w:pPr>
            <w:r w:rsidRPr="009E0642">
              <w:rPr>
                <w:rFonts w:eastAsia="MS Mincho"/>
                <w:lang w:eastAsia="ja-JP"/>
              </w:rPr>
              <w:t>The way the value of L is reflected in specification is FFS</w:t>
            </w:r>
          </w:p>
          <w:p w:rsidR="007051C3" w:rsidRPr="009E0642" w:rsidRDefault="007051C3" w:rsidP="007051C3">
            <w:pPr>
              <w:numPr>
                <w:ilvl w:val="1"/>
                <w:numId w:val="40"/>
              </w:numPr>
              <w:spacing w:before="0" w:after="0"/>
              <w:rPr>
                <w:rFonts w:eastAsia="MS Mincho"/>
                <w:lang w:eastAsia="ja-JP"/>
              </w:rPr>
            </w:pPr>
            <w:r w:rsidRPr="009E0642">
              <w:rPr>
                <w:rFonts w:eastAsia="MS Mincho"/>
                <w:lang w:eastAsia="ja-JP"/>
              </w:rPr>
              <w:t>Aforementioned values are to be used to facilitate the NR initial access design and evaluate the specification impact</w:t>
            </w:r>
          </w:p>
          <w:p w:rsidR="007051C3" w:rsidRPr="009E0642" w:rsidRDefault="007051C3" w:rsidP="007051C3">
            <w:pPr>
              <w:numPr>
                <w:ilvl w:val="1"/>
                <w:numId w:val="40"/>
              </w:numPr>
              <w:spacing w:before="0" w:after="0"/>
              <w:rPr>
                <w:rFonts w:eastAsia="MS Mincho"/>
                <w:lang w:eastAsia="ja-JP"/>
              </w:rPr>
            </w:pPr>
            <w:r w:rsidRPr="009E0642">
              <w:rPr>
                <w:rFonts w:eastAsia="MS Mincho"/>
                <w:lang w:eastAsia="ja-JP"/>
              </w:rPr>
              <w:t>Possibility of having unified frequency agnostic signaling design is not precluded</w:t>
            </w:r>
          </w:p>
          <w:p w:rsidR="007051C3" w:rsidRPr="007051C3" w:rsidRDefault="007051C3" w:rsidP="007051C3">
            <w:pPr>
              <w:spacing w:before="0" w:after="0"/>
              <w:rPr>
                <w:rFonts w:eastAsia="MS Mincho"/>
                <w:lang w:eastAsia="ja-JP"/>
              </w:rPr>
            </w:pPr>
            <w:r>
              <w:rPr>
                <w:rFonts w:eastAsia="MS Mincho" w:hint="eastAsia"/>
                <w:lang w:eastAsia="ja-JP"/>
              </w:rPr>
              <w:t>Note that above agreements are updated agreements</w:t>
            </w:r>
          </w:p>
          <w:p w:rsidR="005D299A" w:rsidRPr="007051C3" w:rsidRDefault="001C5773" w:rsidP="0078402D">
            <w:pPr>
              <w:pStyle w:val="BodyText"/>
              <w:spacing w:before="120" w:after="0"/>
              <w:rPr>
                <w:b/>
                <w:lang w:eastAsia="zh-TW"/>
              </w:rPr>
            </w:pPr>
            <w:r w:rsidRPr="007051C3">
              <w:rPr>
                <w:b/>
                <w:lang w:eastAsia="zh-TW"/>
              </w:rPr>
              <w:t>SS burst set periodicity</w:t>
            </w:r>
          </w:p>
          <w:p w:rsidR="007051C3" w:rsidRPr="009A526B" w:rsidRDefault="007051C3" w:rsidP="007051C3">
            <w:pPr>
              <w:spacing w:before="0" w:after="0"/>
              <w:rPr>
                <w:rFonts w:eastAsia="MS Mincho"/>
                <w:b/>
                <w:u w:val="single"/>
                <w:lang w:eastAsia="ja-JP"/>
              </w:rPr>
            </w:pPr>
            <w:r w:rsidRPr="0027017B">
              <w:rPr>
                <w:rFonts w:eastAsia="MS Mincho" w:hint="eastAsia"/>
                <w:b/>
                <w:highlight w:val="green"/>
                <w:u w:val="single"/>
                <w:lang w:eastAsia="ja-JP"/>
              </w:rPr>
              <w:t>Agreements:</w:t>
            </w:r>
          </w:p>
          <w:p w:rsidR="007051C3" w:rsidRDefault="007051C3" w:rsidP="007051C3">
            <w:pPr>
              <w:numPr>
                <w:ilvl w:val="0"/>
                <w:numId w:val="39"/>
              </w:numPr>
              <w:spacing w:before="0" w:after="0"/>
              <w:rPr>
                <w:rFonts w:eastAsia="MS Mincho"/>
                <w:lang w:eastAsia="ja-JP"/>
              </w:rPr>
            </w:pPr>
            <w:r w:rsidRPr="009A526B">
              <w:rPr>
                <w:rFonts w:eastAsia="MS Mincho"/>
                <w:lang w:eastAsia="ja-JP"/>
              </w:rPr>
              <w:t>Same set of configuration values for SS periodicity for CONNECTED/IDLE &amp; non-standalone cases</w:t>
            </w:r>
          </w:p>
          <w:p w:rsidR="007051C3" w:rsidRDefault="007051C3" w:rsidP="007051C3">
            <w:pPr>
              <w:numPr>
                <w:ilvl w:val="0"/>
                <w:numId w:val="39"/>
              </w:numPr>
              <w:spacing w:before="0" w:after="0"/>
              <w:rPr>
                <w:rFonts w:eastAsia="MS Mincho"/>
                <w:lang w:eastAsia="ja-JP"/>
              </w:rPr>
            </w:pPr>
            <w:r w:rsidRPr="009A526B">
              <w:rPr>
                <w:rFonts w:eastAsia="MS Mincho"/>
                <w:lang w:eastAsia="ja-JP"/>
              </w:rPr>
              <w:t>Values for configuration set for CONNECTED/IDLE &amp; non-standalone case</w:t>
            </w:r>
          </w:p>
          <w:p w:rsidR="007051C3" w:rsidRDefault="007051C3" w:rsidP="007051C3">
            <w:pPr>
              <w:numPr>
                <w:ilvl w:val="1"/>
                <w:numId w:val="39"/>
              </w:numPr>
              <w:spacing w:before="0" w:after="0"/>
              <w:rPr>
                <w:rFonts w:eastAsia="MS Mincho"/>
                <w:lang w:eastAsia="ja-JP"/>
              </w:rPr>
            </w:pPr>
            <w:r w:rsidRPr="009A526B">
              <w:rPr>
                <w:rFonts w:eastAsia="MS Mincho"/>
                <w:lang w:eastAsia="ja-JP"/>
              </w:rPr>
              <w:t xml:space="preserve">{5, 10, 20, 40, 80, 160} </w:t>
            </w:r>
            <w:proofErr w:type="spellStart"/>
            <w:r w:rsidRPr="009A526B">
              <w:rPr>
                <w:rFonts w:eastAsia="MS Mincho"/>
                <w:lang w:eastAsia="ja-JP"/>
              </w:rPr>
              <w:t>ms</w:t>
            </w:r>
            <w:proofErr w:type="spellEnd"/>
          </w:p>
          <w:p w:rsidR="007051C3" w:rsidRDefault="007051C3" w:rsidP="007051C3">
            <w:pPr>
              <w:numPr>
                <w:ilvl w:val="1"/>
                <w:numId w:val="39"/>
              </w:numPr>
              <w:spacing w:before="0" w:after="0"/>
              <w:rPr>
                <w:rFonts w:eastAsia="MS Mincho"/>
                <w:lang w:eastAsia="ja-JP"/>
              </w:rPr>
            </w:pPr>
            <w:r w:rsidRPr="009A526B">
              <w:rPr>
                <w:rFonts w:eastAsia="MS Mincho"/>
                <w:lang w:eastAsia="ja-JP"/>
              </w:rPr>
              <w:lastRenderedPageBreak/>
              <w:t>FFS: how the at least a part of SFN is indicated in PBCH in relation to PBCH TTI</w:t>
            </w:r>
          </w:p>
          <w:p w:rsidR="007051C3" w:rsidRDefault="007051C3" w:rsidP="007051C3">
            <w:pPr>
              <w:numPr>
                <w:ilvl w:val="0"/>
                <w:numId w:val="39"/>
              </w:numPr>
              <w:spacing w:before="0" w:after="0"/>
              <w:rPr>
                <w:rFonts w:eastAsia="MS Mincho"/>
                <w:lang w:eastAsia="ja-JP"/>
              </w:rPr>
            </w:pPr>
            <w:r w:rsidRPr="009A526B">
              <w:rPr>
                <w:rFonts w:eastAsia="MS Mincho"/>
                <w:lang w:eastAsia="ja-JP"/>
              </w:rPr>
              <w:t xml:space="preserve">Send a LS to RAN4 asking confirmation for 5 ~ 80ms, and ask confirmation for support of 160 </w:t>
            </w:r>
            <w:proofErr w:type="spellStart"/>
            <w:r w:rsidRPr="009A526B">
              <w:rPr>
                <w:rFonts w:eastAsia="MS Mincho"/>
                <w:lang w:eastAsia="ja-JP"/>
              </w:rPr>
              <w:t>ms</w:t>
            </w:r>
            <w:proofErr w:type="spellEnd"/>
          </w:p>
          <w:p w:rsidR="007051C3" w:rsidRDefault="007051C3" w:rsidP="007051C3">
            <w:pPr>
              <w:numPr>
                <w:ilvl w:val="0"/>
                <w:numId w:val="39"/>
              </w:numPr>
              <w:spacing w:before="0" w:after="0"/>
              <w:rPr>
                <w:rFonts w:eastAsia="MS Mincho"/>
                <w:lang w:eastAsia="ja-JP"/>
              </w:rPr>
            </w:pPr>
            <w:r w:rsidRPr="009A526B">
              <w:rPr>
                <w:rFonts w:eastAsia="MS Mincho"/>
                <w:lang w:eastAsia="ja-JP"/>
              </w:rPr>
              <w:t>List potential issues that companies raised concerns on 160ms into LS.</w:t>
            </w:r>
          </w:p>
          <w:p w:rsidR="001C5773" w:rsidRPr="007051C3" w:rsidRDefault="007051C3" w:rsidP="00626089">
            <w:pPr>
              <w:numPr>
                <w:ilvl w:val="0"/>
                <w:numId w:val="39"/>
              </w:numPr>
              <w:spacing w:before="0" w:after="0"/>
              <w:rPr>
                <w:rFonts w:eastAsia="MS Mincho"/>
                <w:lang w:eastAsia="ja-JP"/>
              </w:rPr>
            </w:pPr>
            <w:r w:rsidRPr="00397CA1">
              <w:rPr>
                <w:rFonts w:eastAsia="MS Mincho" w:hint="eastAsia"/>
                <w:lang w:eastAsia="ja-JP"/>
              </w:rPr>
              <w:t xml:space="preserve">Prepared draft LS to RAN4 within Wednesday in R1-1706576 </w:t>
            </w:r>
            <w:r w:rsidRPr="00397CA1">
              <w:rPr>
                <w:rFonts w:eastAsia="MS Mincho"/>
                <w:lang w:eastAsia="ja-JP"/>
              </w:rPr>
              <w:t>–</w:t>
            </w:r>
            <w:r w:rsidRPr="00397CA1">
              <w:rPr>
                <w:rFonts w:eastAsia="MS Mincho" w:hint="eastAsia"/>
                <w:lang w:eastAsia="ja-JP"/>
              </w:rPr>
              <w:t xml:space="preserve"> </w:t>
            </w:r>
            <w:proofErr w:type="spellStart"/>
            <w:r w:rsidRPr="00397CA1">
              <w:rPr>
                <w:rFonts w:eastAsia="MS Mincho" w:hint="eastAsia"/>
                <w:lang w:eastAsia="ja-JP"/>
              </w:rPr>
              <w:t>Daewon</w:t>
            </w:r>
            <w:proofErr w:type="spellEnd"/>
            <w:r w:rsidRPr="00397CA1">
              <w:rPr>
                <w:rFonts w:eastAsia="MS Mincho" w:hint="eastAsia"/>
                <w:lang w:eastAsia="ja-JP"/>
              </w:rPr>
              <w:t xml:space="preserve"> (Intel) </w:t>
            </w:r>
          </w:p>
        </w:tc>
      </w:tr>
    </w:tbl>
    <w:p w:rsidR="005D299A" w:rsidRDefault="00F055B3" w:rsidP="00626089">
      <w:pPr>
        <w:pStyle w:val="BodyText"/>
        <w:rPr>
          <w:lang w:eastAsia="zh-TW"/>
        </w:rPr>
      </w:pPr>
      <w:r>
        <w:rPr>
          <w:lang w:eastAsia="zh-TW"/>
        </w:rPr>
        <w:lastRenderedPageBreak/>
        <w:t>Regarding cell quality derivation, RAN2 has the following agreements</w:t>
      </w:r>
      <w:r w:rsidR="00D75AB3">
        <w:rPr>
          <w:lang w:eastAsia="zh-TW"/>
        </w:rPr>
        <w:t xml:space="preserve"> [5-7]</w:t>
      </w:r>
      <w:r>
        <w:rPr>
          <w:lang w:eastAsia="zh-TW"/>
        </w:rPr>
        <w:t>:</w:t>
      </w:r>
    </w:p>
    <w:tbl>
      <w:tblPr>
        <w:tblStyle w:val="TableGrid"/>
        <w:tblW w:w="0" w:type="auto"/>
        <w:tblLook w:val="04A0" w:firstRow="1" w:lastRow="0" w:firstColumn="1" w:lastColumn="0" w:noHBand="0" w:noVBand="1"/>
      </w:tblPr>
      <w:tblGrid>
        <w:gridCol w:w="9288"/>
      </w:tblGrid>
      <w:tr w:rsidR="00F055B3" w:rsidTr="00F055B3">
        <w:tc>
          <w:tcPr>
            <w:tcW w:w="9288" w:type="dxa"/>
          </w:tcPr>
          <w:p w:rsidR="00F055B3" w:rsidRPr="00F055B3" w:rsidRDefault="00F055B3" w:rsidP="00F055B3">
            <w:pPr>
              <w:spacing w:before="0" w:after="0"/>
              <w:rPr>
                <w:rFonts w:ascii="Times" w:hAnsi="Times" w:cs="Times"/>
                <w:szCs w:val="20"/>
                <w:lang w:eastAsia="zh-CN"/>
              </w:rPr>
            </w:pPr>
            <w:r w:rsidRPr="00F055B3">
              <w:rPr>
                <w:rFonts w:ascii="Times" w:hAnsi="Times" w:cs="Times"/>
                <w:b/>
                <w:bCs/>
                <w:szCs w:val="20"/>
                <w:highlight w:val="green"/>
                <w:u w:val="single"/>
                <w:lang w:eastAsia="zh-CN"/>
              </w:rPr>
              <w:t>Agreements</w:t>
            </w:r>
          </w:p>
          <w:p w:rsidR="00F055B3" w:rsidRPr="00F055B3" w:rsidRDefault="00F055B3" w:rsidP="00F055B3">
            <w:pPr>
              <w:spacing w:before="0" w:after="0"/>
              <w:ind w:left="420"/>
              <w:rPr>
                <w:szCs w:val="22"/>
                <w:lang w:eastAsia="zh-CN"/>
              </w:rPr>
            </w:pPr>
            <w:r w:rsidRPr="00F055B3">
              <w:rPr>
                <w:szCs w:val="22"/>
                <w:lang w:eastAsia="zh-CN"/>
              </w:rPr>
              <w:t>Cell quality can be derived from N best beams where value of N can be configured to 1 or more than 1.</w:t>
            </w:r>
          </w:p>
          <w:p w:rsidR="00F055B3" w:rsidRPr="00F055B3" w:rsidRDefault="00F055B3" w:rsidP="00F055B3">
            <w:pPr>
              <w:spacing w:before="0" w:after="0"/>
              <w:ind w:left="420"/>
              <w:rPr>
                <w:color w:val="000000"/>
                <w:szCs w:val="22"/>
                <w:lang w:eastAsia="zh-CN"/>
              </w:rPr>
            </w:pPr>
            <w:r w:rsidRPr="00F055B3">
              <w:rPr>
                <w:color w:val="000000"/>
                <w:szCs w:val="22"/>
                <w:lang w:eastAsia="zh-CN"/>
              </w:rPr>
              <w:t>FFS (a) Details of filtering to be applied</w:t>
            </w:r>
          </w:p>
          <w:p w:rsidR="00F055B3" w:rsidRPr="00F055B3" w:rsidRDefault="00F055B3" w:rsidP="00F055B3">
            <w:pPr>
              <w:spacing w:before="0" w:after="0"/>
              <w:ind w:left="420"/>
              <w:rPr>
                <w:szCs w:val="22"/>
                <w:lang w:eastAsia="zh-CN"/>
              </w:rPr>
            </w:pPr>
            <w:r w:rsidRPr="00F055B3">
              <w:rPr>
                <w:szCs w:val="22"/>
                <w:lang w:eastAsia="zh-CN"/>
              </w:rPr>
              <w:t>FFS (b) How the quality of the serving cell is determined (e.g. from serving beam only or cell quality)</w:t>
            </w:r>
          </w:p>
          <w:p w:rsidR="00F055B3" w:rsidRPr="00F055B3" w:rsidRDefault="00F055B3" w:rsidP="00F055B3">
            <w:pPr>
              <w:spacing w:before="0" w:after="0"/>
              <w:ind w:left="420"/>
              <w:rPr>
                <w:szCs w:val="22"/>
                <w:lang w:eastAsia="zh-CN"/>
              </w:rPr>
            </w:pPr>
            <w:r w:rsidRPr="00F055B3">
              <w:rPr>
                <w:szCs w:val="22"/>
                <w:lang w:eastAsia="zh-CN"/>
              </w:rPr>
              <w:t>FFS (c) Whether the agreement applies to both additional RS and idle RS</w:t>
            </w:r>
          </w:p>
          <w:p w:rsidR="00264171" w:rsidRPr="0078402D" w:rsidRDefault="00F055B3" w:rsidP="0078402D">
            <w:pPr>
              <w:spacing w:before="0" w:after="0"/>
              <w:ind w:left="420"/>
              <w:rPr>
                <w:szCs w:val="22"/>
                <w:lang w:eastAsia="zh-CN"/>
              </w:rPr>
            </w:pPr>
            <w:r w:rsidRPr="00F055B3">
              <w:rPr>
                <w:szCs w:val="22"/>
                <w:lang w:eastAsia="zh-CN"/>
              </w:rPr>
              <w:t>FFS (d) Whether to only consider beams above a threshold (‘good’ beams)</w:t>
            </w:r>
          </w:p>
          <w:p w:rsidR="00264171" w:rsidRPr="00264171" w:rsidRDefault="00264171" w:rsidP="00264171">
            <w:pPr>
              <w:spacing w:before="0" w:after="0"/>
              <w:rPr>
                <w:rFonts w:ascii="Times" w:hAnsi="Times" w:cs="Times"/>
                <w:szCs w:val="20"/>
                <w:lang w:eastAsia="zh-CN"/>
              </w:rPr>
            </w:pPr>
            <w:r w:rsidRPr="00264171">
              <w:rPr>
                <w:rFonts w:ascii="Times" w:hAnsi="Times" w:cs="Times"/>
                <w:b/>
                <w:bCs/>
                <w:szCs w:val="20"/>
                <w:highlight w:val="green"/>
                <w:u w:val="single"/>
                <w:lang w:eastAsia="zh-CN"/>
              </w:rPr>
              <w:t>Agreements</w:t>
            </w:r>
          </w:p>
          <w:p w:rsidR="00264171" w:rsidRPr="00264171" w:rsidRDefault="00264171" w:rsidP="00264171">
            <w:pPr>
              <w:spacing w:before="0" w:after="0"/>
              <w:ind w:left="420"/>
              <w:rPr>
                <w:szCs w:val="20"/>
                <w:lang w:val="en-GB" w:eastAsia="zh-CN"/>
              </w:rPr>
            </w:pPr>
            <w:r w:rsidRPr="00264171">
              <w:rPr>
                <w:szCs w:val="20"/>
                <w:lang w:val="en-GB" w:eastAsia="zh-CN"/>
              </w:rPr>
              <w:t xml:space="preserve">1    The RRC configured beam consolidation/selection of beam quality of </w:t>
            </w:r>
            <w:proofErr w:type="spellStart"/>
            <w:r w:rsidRPr="00264171">
              <w:rPr>
                <w:szCs w:val="20"/>
                <w:lang w:val="en-GB" w:eastAsia="zh-CN"/>
              </w:rPr>
              <w:t>gNB</w:t>
            </w:r>
            <w:proofErr w:type="spellEnd"/>
            <w:r w:rsidRPr="00264171">
              <w:rPr>
                <w:szCs w:val="20"/>
                <w:lang w:val="en-GB" w:eastAsia="zh-CN"/>
              </w:rPr>
              <w:t xml:space="preserve"> detected beams to derive a cell quality shall be performed after the L1 filter.</w:t>
            </w:r>
          </w:p>
          <w:p w:rsidR="00264171" w:rsidRPr="00264171" w:rsidRDefault="00264171" w:rsidP="00264171">
            <w:pPr>
              <w:spacing w:before="0" w:after="0"/>
              <w:ind w:left="420"/>
              <w:rPr>
                <w:szCs w:val="20"/>
                <w:lang w:val="en-GB" w:eastAsia="zh-CN"/>
              </w:rPr>
            </w:pPr>
            <w:r w:rsidRPr="00264171">
              <w:rPr>
                <w:szCs w:val="20"/>
                <w:lang w:val="en-GB" w:eastAsia="zh-CN"/>
              </w:rPr>
              <w:t xml:space="preserve">2    The L1 filter filters signal quality corresponding to </w:t>
            </w:r>
            <w:proofErr w:type="spellStart"/>
            <w:r w:rsidRPr="00264171">
              <w:rPr>
                <w:szCs w:val="20"/>
                <w:lang w:val="en-GB" w:eastAsia="zh-CN"/>
              </w:rPr>
              <w:t>gNB</w:t>
            </w:r>
            <w:proofErr w:type="spellEnd"/>
            <w:r w:rsidRPr="00264171">
              <w:rPr>
                <w:szCs w:val="20"/>
                <w:lang w:val="en-GB" w:eastAsia="zh-CN"/>
              </w:rPr>
              <w:t xml:space="preserve"> beams detected by the UE</w:t>
            </w:r>
          </w:p>
          <w:p w:rsidR="00264171" w:rsidRPr="00264171" w:rsidRDefault="00264171" w:rsidP="00264171">
            <w:pPr>
              <w:spacing w:before="0" w:after="0"/>
              <w:ind w:left="420"/>
              <w:rPr>
                <w:szCs w:val="20"/>
                <w:lang w:val="en-GB" w:eastAsia="zh-CN"/>
              </w:rPr>
            </w:pPr>
            <w:r w:rsidRPr="00264171">
              <w:rPr>
                <w:szCs w:val="20"/>
                <w:lang w:val="en-GB" w:eastAsia="zh-CN"/>
              </w:rPr>
              <w:t>3: The measurement model (applicable for both multi beam and single beam case) in NR shall consist of the following:</w:t>
            </w:r>
          </w:p>
          <w:p w:rsidR="00264171" w:rsidRPr="00264171" w:rsidRDefault="00264171" w:rsidP="00264171">
            <w:pPr>
              <w:spacing w:before="0" w:after="0"/>
              <w:ind w:left="420"/>
              <w:rPr>
                <w:szCs w:val="20"/>
                <w:lang w:val="en-GB" w:eastAsia="zh-CN"/>
              </w:rPr>
            </w:pPr>
            <w:r w:rsidRPr="00264171">
              <w:rPr>
                <w:szCs w:val="20"/>
                <w:lang w:val="en-GB" w:eastAsia="zh-CN"/>
              </w:rPr>
              <w:t xml:space="preserve">a-    L1 filtering of beam measurements </w:t>
            </w:r>
          </w:p>
          <w:p w:rsidR="00264171" w:rsidRPr="00264171" w:rsidRDefault="00264171" w:rsidP="00264171">
            <w:pPr>
              <w:spacing w:before="0" w:after="0"/>
              <w:ind w:left="420"/>
              <w:rPr>
                <w:szCs w:val="20"/>
                <w:lang w:val="en-GB" w:eastAsia="zh-CN"/>
              </w:rPr>
            </w:pPr>
            <w:r w:rsidRPr="00264171">
              <w:rPr>
                <w:szCs w:val="20"/>
                <w:lang w:val="en-GB" w:eastAsia="zh-CN"/>
              </w:rPr>
              <w:t>FFS Whether there is any additional specified filtering of the beam measurements</w:t>
            </w:r>
          </w:p>
          <w:p w:rsidR="00264171" w:rsidRPr="00264171" w:rsidRDefault="00264171" w:rsidP="00264171">
            <w:pPr>
              <w:spacing w:before="0" w:after="0"/>
              <w:ind w:left="420"/>
              <w:rPr>
                <w:szCs w:val="20"/>
                <w:lang w:val="en-GB" w:eastAsia="zh-CN"/>
              </w:rPr>
            </w:pPr>
            <w:r w:rsidRPr="00264171">
              <w:rPr>
                <w:szCs w:val="20"/>
                <w:lang w:val="en-GB" w:eastAsia="zh-CN"/>
              </w:rPr>
              <w:t xml:space="preserve">b-    Derivation of cell quality from one or more </w:t>
            </w:r>
            <w:proofErr w:type="spellStart"/>
            <w:r w:rsidRPr="00264171">
              <w:rPr>
                <w:szCs w:val="20"/>
                <w:lang w:val="en-GB" w:eastAsia="zh-CN"/>
              </w:rPr>
              <w:t>gNB</w:t>
            </w:r>
            <w:proofErr w:type="spellEnd"/>
            <w:r w:rsidRPr="00264171">
              <w:rPr>
                <w:szCs w:val="20"/>
                <w:lang w:val="en-GB" w:eastAsia="zh-CN"/>
              </w:rPr>
              <w:t xml:space="preserve"> beam quality</w:t>
            </w:r>
          </w:p>
          <w:p w:rsidR="00264171" w:rsidRPr="00264171" w:rsidRDefault="00264171" w:rsidP="00264171">
            <w:pPr>
              <w:spacing w:before="0" w:after="0"/>
              <w:ind w:left="420"/>
              <w:rPr>
                <w:szCs w:val="20"/>
                <w:lang w:val="en-GB" w:eastAsia="zh-CN"/>
              </w:rPr>
            </w:pPr>
            <w:r w:rsidRPr="00264171">
              <w:rPr>
                <w:szCs w:val="20"/>
                <w:lang w:val="en-GB" w:eastAsia="zh-CN"/>
              </w:rPr>
              <w:t xml:space="preserve">c-    L3 filter (RRC configured) of cell quality </w:t>
            </w:r>
          </w:p>
          <w:p w:rsidR="00264171" w:rsidRPr="0078402D" w:rsidRDefault="00264171" w:rsidP="0078402D">
            <w:pPr>
              <w:spacing w:before="0" w:after="0"/>
              <w:ind w:left="420"/>
              <w:rPr>
                <w:szCs w:val="20"/>
                <w:lang w:val="en-GB" w:eastAsia="zh-CN"/>
              </w:rPr>
            </w:pPr>
            <w:r w:rsidRPr="00264171">
              <w:rPr>
                <w:szCs w:val="20"/>
                <w:lang w:val="en-GB" w:eastAsia="zh-CN"/>
              </w:rPr>
              <w:t>d-    Evaluation reporting criteria (RRC configured)</w:t>
            </w:r>
            <w:r w:rsidRPr="00264171">
              <w:rPr>
                <w:szCs w:val="20"/>
                <w:lang w:eastAsia="zh-CN"/>
              </w:rPr>
              <w:t xml:space="preserve"> </w:t>
            </w:r>
          </w:p>
          <w:p w:rsidR="00264171" w:rsidRPr="00264171" w:rsidRDefault="00264171" w:rsidP="00264171">
            <w:pPr>
              <w:spacing w:before="0" w:after="0"/>
              <w:rPr>
                <w:rFonts w:ascii="Times" w:hAnsi="Times" w:cs="Times"/>
                <w:szCs w:val="20"/>
                <w:lang w:eastAsia="zh-CN"/>
              </w:rPr>
            </w:pPr>
            <w:r w:rsidRPr="00264171">
              <w:rPr>
                <w:rFonts w:ascii="Times" w:hAnsi="Times" w:cs="Times"/>
                <w:b/>
                <w:bCs/>
                <w:szCs w:val="20"/>
                <w:highlight w:val="green"/>
                <w:u w:val="single"/>
                <w:lang w:eastAsia="zh-CN"/>
              </w:rPr>
              <w:t>Agreements</w:t>
            </w:r>
          </w:p>
          <w:p w:rsidR="00F055B3" w:rsidRPr="00264171" w:rsidRDefault="00264171" w:rsidP="00264171">
            <w:pPr>
              <w:spacing w:before="0" w:after="0"/>
              <w:ind w:left="420"/>
              <w:rPr>
                <w:szCs w:val="20"/>
                <w:lang w:val="en-GB" w:eastAsia="zh-CN"/>
              </w:rPr>
            </w:pPr>
            <w:r w:rsidRPr="00264171">
              <w:rPr>
                <w:szCs w:val="20"/>
                <w:lang w:val="en-GB" w:eastAsia="zh-CN"/>
              </w:rPr>
              <w:t>1    Averaging is used to derive the cell quality from multiple beams (if number of beams is larger than 1). Details averaging are FFS</w:t>
            </w:r>
          </w:p>
        </w:tc>
      </w:tr>
    </w:tbl>
    <w:p w:rsidR="00F055B3" w:rsidRDefault="00F055B3" w:rsidP="00F055B3">
      <w:pPr>
        <w:spacing w:before="0" w:after="0"/>
        <w:rPr>
          <w:rFonts w:ascii="Times" w:hAnsi="Times" w:cs="Times"/>
          <w:b/>
          <w:bCs/>
          <w:szCs w:val="20"/>
          <w:highlight w:val="green"/>
          <w:u w:val="single"/>
          <w:lang w:eastAsia="zh-CN"/>
        </w:rPr>
      </w:pPr>
    </w:p>
    <w:p w:rsidR="0073383A" w:rsidRPr="0073383A" w:rsidRDefault="0073383A" w:rsidP="00DC3A78">
      <w:pPr>
        <w:spacing w:before="0" w:after="0"/>
        <w:jc w:val="both"/>
        <w:rPr>
          <w:rFonts w:ascii="Times" w:hAnsi="Times" w:cs="Times"/>
          <w:bCs/>
          <w:szCs w:val="20"/>
          <w:lang w:eastAsia="zh-CN"/>
        </w:rPr>
      </w:pPr>
      <w:r>
        <w:rPr>
          <w:rFonts w:ascii="Times" w:hAnsi="Times" w:cs="Times"/>
          <w:bCs/>
          <w:szCs w:val="20"/>
          <w:lang w:eastAsia="zh-CN"/>
        </w:rPr>
        <w:t xml:space="preserve">Based on the above agreements, this contribution discusses </w:t>
      </w:r>
      <w:r w:rsidR="005C063E">
        <w:rPr>
          <w:rFonts w:ascii="Times" w:hAnsi="Times" w:cs="Times"/>
          <w:bCs/>
          <w:szCs w:val="20"/>
          <w:lang w:eastAsia="zh-CN"/>
        </w:rPr>
        <w:t xml:space="preserve">how the cell detection delay is impacted by factors </w:t>
      </w:r>
      <w:r w:rsidR="008F2D78">
        <w:rPr>
          <w:rFonts w:ascii="Times" w:hAnsi="Times" w:cs="Times"/>
          <w:bCs/>
          <w:szCs w:val="20"/>
          <w:lang w:eastAsia="zh-CN"/>
        </w:rPr>
        <w:t xml:space="preserve">like SS burst set periodicity, SS burst set composition, </w:t>
      </w:r>
      <w:r w:rsidR="00386292">
        <w:rPr>
          <w:rFonts w:ascii="Times" w:hAnsi="Times" w:cs="Times"/>
          <w:bCs/>
          <w:szCs w:val="20"/>
          <w:lang w:eastAsia="zh-CN"/>
        </w:rPr>
        <w:t xml:space="preserve">and </w:t>
      </w:r>
      <w:r w:rsidR="008F2D78">
        <w:rPr>
          <w:rFonts w:ascii="Times" w:hAnsi="Times" w:cs="Times"/>
          <w:bCs/>
          <w:szCs w:val="20"/>
          <w:lang w:eastAsia="zh-CN"/>
        </w:rPr>
        <w:t>method to derive cell quality, etc</w:t>
      </w:r>
      <w:r w:rsidR="00DC3A78">
        <w:rPr>
          <w:rFonts w:ascii="Times" w:hAnsi="Times" w:cs="Times"/>
          <w:bCs/>
          <w:szCs w:val="20"/>
          <w:lang w:eastAsia="zh-CN"/>
        </w:rPr>
        <w:t xml:space="preserve">., when NR-SSS is used </w:t>
      </w:r>
      <w:r w:rsidR="005B594C">
        <w:rPr>
          <w:rFonts w:ascii="Times" w:hAnsi="Times" w:cs="Times"/>
          <w:bCs/>
          <w:szCs w:val="20"/>
          <w:lang w:eastAsia="zh-CN"/>
        </w:rPr>
        <w:t>for</w:t>
      </w:r>
      <w:r w:rsidR="00DC3A78">
        <w:rPr>
          <w:rFonts w:ascii="Times" w:hAnsi="Times" w:cs="Times"/>
          <w:bCs/>
          <w:szCs w:val="20"/>
          <w:lang w:eastAsia="zh-CN"/>
        </w:rPr>
        <w:t xml:space="preserve"> </w:t>
      </w:r>
      <w:r w:rsidR="006908A6">
        <w:rPr>
          <w:rFonts w:ascii="Times" w:hAnsi="Times" w:cs="Times"/>
          <w:bCs/>
          <w:szCs w:val="20"/>
          <w:lang w:eastAsia="zh-CN"/>
        </w:rPr>
        <w:t>mobility</w:t>
      </w:r>
      <w:r w:rsidR="00DC3A78">
        <w:rPr>
          <w:rFonts w:ascii="Times" w:hAnsi="Times" w:cs="Times"/>
          <w:bCs/>
          <w:szCs w:val="20"/>
          <w:lang w:eastAsia="zh-CN"/>
        </w:rPr>
        <w:t xml:space="preserve"> measurement</w:t>
      </w:r>
      <w:r w:rsidR="008F2D78">
        <w:rPr>
          <w:rFonts w:ascii="Times" w:hAnsi="Times" w:cs="Times"/>
          <w:bCs/>
          <w:szCs w:val="20"/>
          <w:lang w:eastAsia="zh-CN"/>
        </w:rPr>
        <w:t>.</w:t>
      </w:r>
      <w:r w:rsidR="00130A7E">
        <w:rPr>
          <w:rFonts w:ascii="Times" w:hAnsi="Times" w:cs="Times"/>
          <w:bCs/>
          <w:szCs w:val="20"/>
          <w:lang w:eastAsia="zh-CN"/>
        </w:rPr>
        <w:t xml:space="preserve"> </w:t>
      </w:r>
      <w:r w:rsidR="00DC3A78">
        <w:rPr>
          <w:rFonts w:ascii="Times" w:hAnsi="Times" w:cs="Times"/>
          <w:bCs/>
          <w:szCs w:val="20"/>
          <w:lang w:eastAsia="zh-CN"/>
        </w:rPr>
        <w:t xml:space="preserve">  </w:t>
      </w:r>
      <w:r w:rsidR="001C4CE0">
        <w:rPr>
          <w:rFonts w:ascii="Times" w:hAnsi="Times" w:cs="Times"/>
          <w:bCs/>
          <w:szCs w:val="20"/>
          <w:lang w:eastAsia="zh-CN"/>
        </w:rPr>
        <w:t xml:space="preserve">  </w:t>
      </w:r>
      <w:r w:rsidR="00CF1E23">
        <w:rPr>
          <w:rFonts w:ascii="Times" w:hAnsi="Times" w:cs="Times"/>
          <w:bCs/>
          <w:szCs w:val="20"/>
          <w:lang w:eastAsia="zh-CN"/>
        </w:rPr>
        <w:t xml:space="preserve"> </w:t>
      </w:r>
      <w:r w:rsidR="008F2D78">
        <w:rPr>
          <w:rFonts w:ascii="Times" w:hAnsi="Times" w:cs="Times"/>
          <w:bCs/>
          <w:szCs w:val="20"/>
          <w:lang w:eastAsia="zh-CN"/>
        </w:rPr>
        <w:t xml:space="preserve"> </w:t>
      </w:r>
      <w:r>
        <w:rPr>
          <w:rFonts w:ascii="Times" w:hAnsi="Times" w:cs="Times"/>
          <w:bCs/>
          <w:szCs w:val="20"/>
          <w:lang w:eastAsia="zh-CN"/>
        </w:rPr>
        <w:t xml:space="preserve">   </w:t>
      </w:r>
    </w:p>
    <w:p w:rsidR="004928E3" w:rsidRPr="009E79CB" w:rsidRDefault="00934BE7" w:rsidP="009E79CB">
      <w:pPr>
        <w:pStyle w:val="Heading1"/>
        <w:rPr>
          <w:rFonts w:eastAsiaTheme="minorEastAsia"/>
          <w:lang w:eastAsia="zh-CN"/>
        </w:rPr>
      </w:pPr>
      <w:r w:rsidRPr="00C97F1A">
        <w:t>Discussion</w:t>
      </w:r>
      <w:bookmarkStart w:id="4" w:name="_Toc336211415"/>
      <w:bookmarkStart w:id="5" w:name="_Toc346003824"/>
    </w:p>
    <w:p w:rsidR="00237B6B" w:rsidRDefault="00237B6B" w:rsidP="003015E0">
      <w:pPr>
        <w:pStyle w:val="Heading2"/>
        <w:rPr>
          <w:lang w:eastAsia="zh-TW"/>
        </w:rPr>
      </w:pPr>
      <w:r>
        <w:rPr>
          <w:lang w:eastAsia="zh-TW"/>
        </w:rPr>
        <w:t>Cell detection delay</w:t>
      </w:r>
      <w:r w:rsidR="00CF1E23">
        <w:rPr>
          <w:lang w:eastAsia="zh-TW"/>
        </w:rPr>
        <w:t xml:space="preserve"> </w:t>
      </w:r>
    </w:p>
    <w:p w:rsidR="007E5B39" w:rsidRDefault="00BF30F6" w:rsidP="00FE6421">
      <w:pPr>
        <w:pStyle w:val="BodyText"/>
        <w:jc w:val="center"/>
        <w:rPr>
          <w:lang w:eastAsia="zh-TW"/>
        </w:rPr>
      </w:pPr>
      <w:r w:rsidRPr="00BF30F6">
        <w:rPr>
          <w:noProof/>
          <w:lang w:eastAsia="zh-CN"/>
        </w:rPr>
        <w:drawing>
          <wp:inline distT="0" distB="0" distL="0" distR="0" wp14:anchorId="5217D0D4" wp14:editId="76B32509">
            <wp:extent cx="4597400" cy="22796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7790" cy="2279850"/>
                    </a:xfrm>
                    <a:prstGeom prst="rect">
                      <a:avLst/>
                    </a:prstGeom>
                    <a:noFill/>
                    <a:ln>
                      <a:noFill/>
                    </a:ln>
                  </pic:spPr>
                </pic:pic>
              </a:graphicData>
            </a:graphic>
          </wp:inline>
        </w:drawing>
      </w:r>
    </w:p>
    <w:p w:rsidR="00FE6421" w:rsidRPr="007E5B39" w:rsidRDefault="00FE6421" w:rsidP="00FE6421">
      <w:pPr>
        <w:pStyle w:val="BodyText"/>
        <w:jc w:val="center"/>
        <w:rPr>
          <w:lang w:eastAsia="zh-TW"/>
        </w:rPr>
      </w:pPr>
      <w:r>
        <w:rPr>
          <w:lang w:eastAsia="zh-TW"/>
        </w:rPr>
        <w:t xml:space="preserve">Figure 2.1 </w:t>
      </w:r>
      <w:proofErr w:type="gramStart"/>
      <w:r>
        <w:rPr>
          <w:lang w:eastAsia="zh-TW"/>
        </w:rPr>
        <w:t>An</w:t>
      </w:r>
      <w:proofErr w:type="gramEnd"/>
      <w:r>
        <w:rPr>
          <w:lang w:eastAsia="zh-TW"/>
        </w:rPr>
        <w:t xml:space="preserve"> example </w:t>
      </w:r>
      <w:r w:rsidR="004D3711">
        <w:rPr>
          <w:lang w:eastAsia="zh-TW"/>
        </w:rPr>
        <w:t xml:space="preserve">of </w:t>
      </w:r>
      <w:r>
        <w:rPr>
          <w:lang w:eastAsia="zh-TW"/>
        </w:rPr>
        <w:t>SS burst set composition and periodicity.</w:t>
      </w:r>
    </w:p>
    <w:p w:rsidR="00237B6B" w:rsidRPr="00237B6B" w:rsidRDefault="004D3711" w:rsidP="00237B6B">
      <w:pPr>
        <w:pStyle w:val="BodyText"/>
        <w:rPr>
          <w:lang w:eastAsia="zh-TW"/>
        </w:rPr>
      </w:pPr>
      <w:r>
        <w:rPr>
          <w:lang w:eastAsia="zh-TW"/>
        </w:rPr>
        <w:t xml:space="preserve">Figure 2.1 </w:t>
      </w:r>
      <w:r w:rsidR="00993AC5">
        <w:rPr>
          <w:lang w:eastAsia="zh-TW"/>
        </w:rPr>
        <w:t>gives</w:t>
      </w:r>
      <w:r>
        <w:rPr>
          <w:lang w:eastAsia="zh-TW"/>
        </w:rPr>
        <w:t xml:space="preserve"> an example of SS burst set composition and periodicity</w:t>
      </w:r>
      <w:r w:rsidR="00227C5E">
        <w:rPr>
          <w:lang w:eastAsia="zh-TW"/>
        </w:rPr>
        <w:t xml:space="preserve">. </w:t>
      </w:r>
      <w:r w:rsidR="00825FA7">
        <w:rPr>
          <w:lang w:eastAsia="zh-TW"/>
        </w:rPr>
        <w:t>In this figure, e</w:t>
      </w:r>
      <w:r w:rsidR="00227C5E">
        <w:rPr>
          <w:lang w:eastAsia="zh-TW"/>
        </w:rPr>
        <w:t>ach SS burst set consists of a finite number of SS bursts</w:t>
      </w:r>
      <w:r>
        <w:rPr>
          <w:lang w:eastAsia="zh-TW"/>
        </w:rPr>
        <w:t>,</w:t>
      </w:r>
      <w:r w:rsidR="00C270DF">
        <w:rPr>
          <w:lang w:eastAsia="zh-TW"/>
        </w:rPr>
        <w:t xml:space="preserve"> and </w:t>
      </w:r>
      <w:r w:rsidR="00227C5E">
        <w:rPr>
          <w:lang w:eastAsia="zh-TW"/>
        </w:rPr>
        <w:t xml:space="preserve">each SS burst is composed of a finite number of SS blocks. </w:t>
      </w:r>
      <w:r w:rsidR="00761A74">
        <w:rPr>
          <w:lang w:eastAsia="zh-TW"/>
        </w:rPr>
        <w:t xml:space="preserve">Different SS blocks </w:t>
      </w:r>
      <w:r w:rsidR="00957119">
        <w:rPr>
          <w:lang w:eastAsia="zh-TW"/>
        </w:rPr>
        <w:t xml:space="preserve">in the same SS burst set </w:t>
      </w:r>
      <w:r w:rsidR="00761A74">
        <w:rPr>
          <w:lang w:eastAsia="zh-TW"/>
        </w:rPr>
        <w:t xml:space="preserve">are </w:t>
      </w:r>
      <w:r w:rsidR="00957119">
        <w:rPr>
          <w:lang w:eastAsia="zh-TW"/>
        </w:rPr>
        <w:t xml:space="preserve">transmitted using different </w:t>
      </w:r>
      <w:proofErr w:type="spellStart"/>
      <w:r w:rsidR="00957119">
        <w:rPr>
          <w:lang w:eastAsia="zh-TW"/>
        </w:rPr>
        <w:t>Tx</w:t>
      </w:r>
      <w:proofErr w:type="spellEnd"/>
      <w:r w:rsidR="00957119">
        <w:rPr>
          <w:lang w:eastAsia="zh-TW"/>
        </w:rPr>
        <w:t xml:space="preserve"> beams, and SS blocks of the same color in different SS burst sets correspond to the same </w:t>
      </w:r>
      <w:proofErr w:type="spellStart"/>
      <w:r w:rsidR="00957119">
        <w:rPr>
          <w:lang w:eastAsia="zh-TW"/>
        </w:rPr>
        <w:t>Tx</w:t>
      </w:r>
      <w:proofErr w:type="spellEnd"/>
      <w:r w:rsidR="00957119">
        <w:rPr>
          <w:lang w:eastAsia="zh-TW"/>
        </w:rPr>
        <w:t xml:space="preserve"> beam. </w:t>
      </w:r>
      <w:r w:rsidR="002D2F6A">
        <w:rPr>
          <w:lang w:eastAsia="zh-TW"/>
        </w:rPr>
        <w:t>When</w:t>
      </w:r>
      <w:r w:rsidR="007E5B39">
        <w:rPr>
          <w:lang w:eastAsia="zh-TW"/>
        </w:rPr>
        <w:t xml:space="preserve"> </w:t>
      </w:r>
      <w:r w:rsidR="00993AC5">
        <w:rPr>
          <w:lang w:eastAsia="zh-TW"/>
        </w:rPr>
        <w:t xml:space="preserve">an </w:t>
      </w:r>
      <w:r w:rsidR="007E5B39">
        <w:rPr>
          <w:lang w:eastAsia="zh-TW"/>
        </w:rPr>
        <w:t>IDLE</w:t>
      </w:r>
      <w:r w:rsidR="00993AC5">
        <w:rPr>
          <w:lang w:eastAsia="zh-TW"/>
        </w:rPr>
        <w:t xml:space="preserve"> mode</w:t>
      </w:r>
      <w:r w:rsidR="007E5B39">
        <w:rPr>
          <w:lang w:eastAsia="zh-TW"/>
        </w:rPr>
        <w:t xml:space="preserve"> UE</w:t>
      </w:r>
      <w:r w:rsidR="00993AC5">
        <w:rPr>
          <w:lang w:eastAsia="zh-TW"/>
        </w:rPr>
        <w:t xml:space="preserve"> </w:t>
      </w:r>
      <w:r w:rsidR="002D2F6A">
        <w:rPr>
          <w:lang w:eastAsia="zh-TW"/>
        </w:rPr>
        <w:t xml:space="preserve">uses NR-SSS </w:t>
      </w:r>
      <w:r w:rsidR="00993AC5">
        <w:rPr>
          <w:lang w:eastAsia="zh-TW"/>
        </w:rPr>
        <w:t>to detect a cell</w:t>
      </w:r>
      <w:r w:rsidR="007E5B39">
        <w:rPr>
          <w:lang w:eastAsia="zh-TW"/>
        </w:rPr>
        <w:t xml:space="preserve">, </w:t>
      </w:r>
      <w:r w:rsidR="00993AC5">
        <w:rPr>
          <w:lang w:eastAsia="zh-TW"/>
        </w:rPr>
        <w:t xml:space="preserve">it </w:t>
      </w:r>
      <w:r w:rsidR="00C270DF">
        <w:rPr>
          <w:lang w:eastAsia="zh-TW"/>
        </w:rPr>
        <w:t>first</w:t>
      </w:r>
      <w:r w:rsidR="00993AC5">
        <w:rPr>
          <w:lang w:eastAsia="zh-TW"/>
        </w:rPr>
        <w:t xml:space="preserve"> measure</w:t>
      </w:r>
      <w:r w:rsidR="00C270DF">
        <w:rPr>
          <w:lang w:eastAsia="zh-TW"/>
        </w:rPr>
        <w:t>s</w:t>
      </w:r>
      <w:r w:rsidR="00993AC5">
        <w:rPr>
          <w:lang w:eastAsia="zh-TW"/>
        </w:rPr>
        <w:t xml:space="preserve"> the</w:t>
      </w:r>
      <w:r w:rsidR="00C270DF">
        <w:rPr>
          <w:lang w:eastAsia="zh-TW"/>
        </w:rPr>
        <w:t xml:space="preserve"> </w:t>
      </w:r>
      <w:r w:rsidR="00F21F1D">
        <w:rPr>
          <w:lang w:eastAsia="zh-TW"/>
        </w:rPr>
        <w:t xml:space="preserve">beam </w:t>
      </w:r>
      <w:r w:rsidR="00C270DF">
        <w:rPr>
          <w:lang w:eastAsia="zh-TW"/>
        </w:rPr>
        <w:t xml:space="preserve">quality </w:t>
      </w:r>
      <w:r w:rsidR="00BF30F6">
        <w:rPr>
          <w:lang w:eastAsia="zh-TW"/>
        </w:rPr>
        <w:t>of</w:t>
      </w:r>
      <w:r w:rsidR="00237EF3">
        <w:rPr>
          <w:lang w:eastAsia="zh-TW"/>
        </w:rPr>
        <w:t xml:space="preserve"> each SS block </w:t>
      </w:r>
      <w:r w:rsidR="00F21F1D">
        <w:rPr>
          <w:lang w:eastAsia="zh-TW"/>
        </w:rPr>
        <w:t xml:space="preserve">(SS-block-RSRP in RAN1) </w:t>
      </w:r>
      <w:r w:rsidR="00237EF3">
        <w:rPr>
          <w:lang w:eastAsia="zh-TW"/>
        </w:rPr>
        <w:t>in an SS burst set</w:t>
      </w:r>
      <w:r w:rsidR="00D608D8">
        <w:rPr>
          <w:lang w:eastAsia="zh-TW"/>
        </w:rPr>
        <w:t>,</w:t>
      </w:r>
      <w:r w:rsidR="00237EF3">
        <w:rPr>
          <w:lang w:eastAsia="zh-TW"/>
        </w:rPr>
        <w:t xml:space="preserve"> </w:t>
      </w:r>
      <w:r w:rsidR="00D608D8">
        <w:rPr>
          <w:lang w:eastAsia="zh-TW"/>
        </w:rPr>
        <w:t>t</w:t>
      </w:r>
      <w:r w:rsidR="00237EF3">
        <w:rPr>
          <w:lang w:eastAsia="zh-TW"/>
        </w:rPr>
        <w:t xml:space="preserve">hen it selects N best beams to derive the cell quality, with N </w:t>
      </w:r>
      <w:r w:rsidR="009169BD">
        <w:rPr>
          <w:lang w:eastAsia="zh-TW"/>
        </w:rPr>
        <w:t xml:space="preserve">and the method to derive </w:t>
      </w:r>
      <w:r w:rsidR="00F21F1D">
        <w:rPr>
          <w:lang w:eastAsia="zh-TW"/>
        </w:rPr>
        <w:t xml:space="preserve">the </w:t>
      </w:r>
      <w:r w:rsidR="009169BD">
        <w:rPr>
          <w:lang w:eastAsia="zh-TW"/>
        </w:rPr>
        <w:t xml:space="preserve">cell quality </w:t>
      </w:r>
      <w:r w:rsidR="00237EF3">
        <w:rPr>
          <w:lang w:eastAsia="zh-TW"/>
        </w:rPr>
        <w:t>TBD in RAN2.</w:t>
      </w:r>
      <w:r w:rsidR="009169BD">
        <w:rPr>
          <w:lang w:eastAsia="zh-TW"/>
        </w:rPr>
        <w:t xml:space="preserve"> </w:t>
      </w:r>
      <w:r w:rsidR="00BF30F6">
        <w:rPr>
          <w:lang w:eastAsia="zh-TW"/>
        </w:rPr>
        <w:t>T</w:t>
      </w:r>
      <w:r w:rsidR="007E5B39">
        <w:rPr>
          <w:lang w:eastAsia="zh-TW"/>
        </w:rPr>
        <w:t>he time to detect a cell</w:t>
      </w:r>
      <w:r>
        <w:rPr>
          <w:lang w:eastAsia="zh-TW"/>
        </w:rPr>
        <w:t xml:space="preserve"> </w:t>
      </w:r>
      <w:r w:rsidR="00A06EFF">
        <w:rPr>
          <w:lang w:eastAsia="zh-TW"/>
        </w:rPr>
        <w:t>then mainly depends on</w:t>
      </w:r>
      <w:r w:rsidR="00E52E42">
        <w:rPr>
          <w:lang w:eastAsia="zh-TW"/>
        </w:rPr>
        <w:t>: a</w:t>
      </w:r>
      <w:r w:rsidR="00A06EFF">
        <w:rPr>
          <w:lang w:eastAsia="zh-TW"/>
        </w:rPr>
        <w:t xml:space="preserve">. </w:t>
      </w:r>
      <w:r w:rsidR="00E52E42">
        <w:rPr>
          <w:lang w:eastAsia="zh-TW"/>
        </w:rPr>
        <w:t xml:space="preserve">the number of SS burst sets used for deriving the cell quality; b. the </w:t>
      </w:r>
      <w:r w:rsidR="00E52E42">
        <w:rPr>
          <w:lang w:eastAsia="zh-TW"/>
        </w:rPr>
        <w:lastRenderedPageBreak/>
        <w:t xml:space="preserve">number of best beams selected for deriving the cell quality; c. SS burst set periodicity. </w:t>
      </w:r>
      <w:r w:rsidR="0072098F">
        <w:rPr>
          <w:lang w:eastAsia="zh-TW"/>
        </w:rPr>
        <w:t xml:space="preserve">We provide a detailed analysis of the impact of the above factors on </w:t>
      </w:r>
      <w:r w:rsidR="00473D43">
        <w:rPr>
          <w:lang w:eastAsia="zh-TW"/>
        </w:rPr>
        <w:t xml:space="preserve">the </w:t>
      </w:r>
      <w:r w:rsidR="0072098F">
        <w:rPr>
          <w:lang w:eastAsia="zh-TW"/>
        </w:rPr>
        <w:t xml:space="preserve">cell detection delay in the following subsections.   </w:t>
      </w:r>
      <w:r w:rsidR="00E52E42">
        <w:rPr>
          <w:lang w:eastAsia="zh-TW"/>
        </w:rPr>
        <w:t xml:space="preserve">  </w:t>
      </w:r>
      <w:r w:rsidR="00BF30F6">
        <w:rPr>
          <w:lang w:eastAsia="zh-TW"/>
        </w:rPr>
        <w:t xml:space="preserve"> </w:t>
      </w:r>
      <w:r>
        <w:rPr>
          <w:lang w:eastAsia="zh-TW"/>
        </w:rPr>
        <w:t xml:space="preserve"> </w:t>
      </w:r>
      <w:r w:rsidR="007E5B39">
        <w:rPr>
          <w:lang w:eastAsia="zh-TW"/>
        </w:rPr>
        <w:t xml:space="preserve"> </w:t>
      </w:r>
    </w:p>
    <w:p w:rsidR="00F05FF0" w:rsidRPr="009E79CB" w:rsidRDefault="00A16BAB" w:rsidP="00F05FF0">
      <w:pPr>
        <w:pStyle w:val="Heading2"/>
        <w:rPr>
          <w:rFonts w:eastAsia="MS Mincho"/>
          <w:b w:val="0"/>
          <w:bCs w:val="0"/>
          <w:lang w:eastAsia="zh-TW"/>
        </w:rPr>
      </w:pPr>
      <w:r>
        <w:rPr>
          <w:rFonts w:eastAsia="MS Mincho"/>
          <w:lang w:eastAsia="zh-TW"/>
        </w:rPr>
        <w:t xml:space="preserve">Number of </w:t>
      </w:r>
      <w:r w:rsidR="001060FD">
        <w:rPr>
          <w:rFonts w:eastAsia="MS Mincho"/>
          <w:lang w:eastAsia="zh-TW"/>
        </w:rPr>
        <w:t>required SS burst sets</w:t>
      </w:r>
    </w:p>
    <w:p w:rsidR="00556E31" w:rsidRDefault="002C4A7A" w:rsidP="008E165D">
      <w:pPr>
        <w:jc w:val="both"/>
        <w:rPr>
          <w:lang w:eastAsia="zh-TW"/>
        </w:rPr>
      </w:pPr>
      <w:r>
        <w:rPr>
          <w:lang w:eastAsia="zh-TW"/>
        </w:rPr>
        <w:t>The derived cell quality should meet some measurement accuracy requirement, and to achieve this</w:t>
      </w:r>
      <w:r w:rsidR="00041EDE">
        <w:rPr>
          <w:lang w:eastAsia="zh-TW"/>
        </w:rPr>
        <w:t xml:space="preserve"> targe</w:t>
      </w:r>
      <w:r>
        <w:rPr>
          <w:lang w:eastAsia="zh-TW"/>
        </w:rPr>
        <w:t>t, the UE may need to</w:t>
      </w:r>
      <w:r w:rsidR="006F4225">
        <w:rPr>
          <w:lang w:eastAsia="zh-TW"/>
        </w:rPr>
        <w:t xml:space="preserve"> measure SS blocks</w:t>
      </w:r>
      <w:r w:rsidR="00041EDE">
        <w:rPr>
          <w:lang w:eastAsia="zh-TW"/>
        </w:rPr>
        <w:t xml:space="preserve"> </w:t>
      </w:r>
      <w:r w:rsidR="006F4225">
        <w:rPr>
          <w:lang w:eastAsia="zh-TW"/>
        </w:rPr>
        <w:t xml:space="preserve">in several SS burst sets. </w:t>
      </w:r>
      <w:r w:rsidR="0079204A">
        <w:rPr>
          <w:lang w:eastAsia="zh-TW"/>
        </w:rPr>
        <w:t>The exact number of required SS burst sets would b</w:t>
      </w:r>
      <w:r w:rsidR="004B5FE3">
        <w:rPr>
          <w:lang w:eastAsia="zh-TW"/>
        </w:rPr>
        <w:t>e determined based on</w:t>
      </w:r>
      <w:r w:rsidR="0079204A">
        <w:rPr>
          <w:lang w:eastAsia="zh-TW"/>
        </w:rPr>
        <w:t xml:space="preserve"> simulations. </w:t>
      </w:r>
    </w:p>
    <w:p w:rsidR="001060FD" w:rsidRDefault="00247364" w:rsidP="008E165D">
      <w:pPr>
        <w:jc w:val="both"/>
        <w:rPr>
          <w:b/>
          <w:i/>
          <w:lang w:eastAsia="zh-TW"/>
        </w:rPr>
      </w:pPr>
      <w:r w:rsidRPr="00247364">
        <w:rPr>
          <w:b/>
          <w:i/>
          <w:lang w:eastAsia="zh-TW"/>
        </w:rPr>
        <w:t xml:space="preserve">Proposal 1: RAN4 should conduct simulations to evaluate how many </w:t>
      </w:r>
      <w:r w:rsidR="004B5FE3">
        <w:rPr>
          <w:b/>
          <w:i/>
          <w:lang w:eastAsia="zh-TW"/>
        </w:rPr>
        <w:t xml:space="preserve">SS </w:t>
      </w:r>
      <w:r w:rsidR="008240A5">
        <w:rPr>
          <w:b/>
          <w:i/>
          <w:lang w:eastAsia="zh-TW"/>
        </w:rPr>
        <w:t xml:space="preserve">burst sets </w:t>
      </w:r>
      <w:r w:rsidR="004F1C54">
        <w:rPr>
          <w:b/>
          <w:i/>
          <w:lang w:eastAsia="zh-TW"/>
        </w:rPr>
        <w:t>are</w:t>
      </w:r>
      <w:r w:rsidRPr="00247364">
        <w:rPr>
          <w:b/>
          <w:i/>
          <w:lang w:eastAsia="zh-TW"/>
        </w:rPr>
        <w:t xml:space="preserve"> required to meet the measurement accuracy requirement. </w:t>
      </w:r>
      <w:r w:rsidR="006F4225" w:rsidRPr="00247364">
        <w:rPr>
          <w:b/>
          <w:i/>
          <w:lang w:eastAsia="zh-TW"/>
        </w:rPr>
        <w:t xml:space="preserve"> </w:t>
      </w:r>
      <w:r w:rsidR="002C4A7A" w:rsidRPr="00247364">
        <w:rPr>
          <w:b/>
          <w:i/>
          <w:lang w:eastAsia="zh-TW"/>
        </w:rPr>
        <w:t xml:space="preserve"> </w:t>
      </w:r>
    </w:p>
    <w:p w:rsidR="00247364" w:rsidRPr="001060FD" w:rsidRDefault="001060FD" w:rsidP="001060FD">
      <w:pPr>
        <w:pStyle w:val="Heading2"/>
        <w:rPr>
          <w:rFonts w:eastAsia="MS Mincho"/>
          <w:b w:val="0"/>
          <w:bCs w:val="0"/>
          <w:lang w:eastAsia="zh-TW"/>
        </w:rPr>
      </w:pPr>
      <w:r>
        <w:rPr>
          <w:rFonts w:eastAsia="MS Mincho"/>
          <w:lang w:eastAsia="zh-TW"/>
        </w:rPr>
        <w:t>Number of best beams</w:t>
      </w:r>
      <w:r w:rsidR="002C4A7A" w:rsidRPr="001060FD">
        <w:rPr>
          <w:i/>
          <w:lang w:eastAsia="zh-TW"/>
        </w:rPr>
        <w:t xml:space="preserve"> </w:t>
      </w:r>
    </w:p>
    <w:p w:rsidR="00EF2D66" w:rsidRDefault="00247364" w:rsidP="008E165D">
      <w:pPr>
        <w:jc w:val="both"/>
        <w:rPr>
          <w:lang w:eastAsia="zh-TW"/>
        </w:rPr>
      </w:pPr>
      <w:r>
        <w:rPr>
          <w:lang w:eastAsia="zh-TW"/>
        </w:rPr>
        <w:t xml:space="preserve">The number of selected best beams </w:t>
      </w:r>
      <w:r w:rsidR="00484DF5">
        <w:rPr>
          <w:lang w:eastAsia="zh-TW"/>
        </w:rPr>
        <w:t xml:space="preserve">N </w:t>
      </w:r>
      <w:r>
        <w:rPr>
          <w:lang w:eastAsia="zh-TW"/>
        </w:rPr>
        <w:t xml:space="preserve">in deriving the cell quality could </w:t>
      </w:r>
      <w:r w:rsidR="004755E3">
        <w:rPr>
          <w:lang w:eastAsia="zh-TW"/>
        </w:rPr>
        <w:t xml:space="preserve">also </w:t>
      </w:r>
      <w:r>
        <w:rPr>
          <w:lang w:eastAsia="zh-TW"/>
        </w:rPr>
        <w:t>have an impact on the measurement accuracy.</w:t>
      </w:r>
      <w:r w:rsidR="004755E3">
        <w:rPr>
          <w:lang w:eastAsia="zh-TW"/>
        </w:rPr>
        <w:t xml:space="preserve"> A larger number brings more samples for averaging, hence could results in less required</w:t>
      </w:r>
      <w:r w:rsidR="00C2261A">
        <w:rPr>
          <w:lang w:eastAsia="zh-TW"/>
        </w:rPr>
        <w:t xml:space="preserve"> SS</w:t>
      </w:r>
      <w:r w:rsidR="004755E3">
        <w:rPr>
          <w:lang w:eastAsia="zh-TW"/>
        </w:rPr>
        <w:t xml:space="preserve"> burst sets and shorter cell detection delay. However, a larger number would also complicate L1/L3 filtering in </w:t>
      </w:r>
      <w:r w:rsidR="008312F2">
        <w:rPr>
          <w:lang w:eastAsia="zh-TW"/>
        </w:rPr>
        <w:t xml:space="preserve">the </w:t>
      </w:r>
      <w:r w:rsidR="004755E3">
        <w:rPr>
          <w:lang w:eastAsia="zh-TW"/>
        </w:rPr>
        <w:t>deriv</w:t>
      </w:r>
      <w:r w:rsidR="008312F2">
        <w:rPr>
          <w:lang w:eastAsia="zh-TW"/>
        </w:rPr>
        <w:t>ation.</w:t>
      </w:r>
      <w:r w:rsidR="004755E3">
        <w:rPr>
          <w:lang w:eastAsia="zh-TW"/>
        </w:rPr>
        <w:t xml:space="preserve"> </w:t>
      </w:r>
      <w:r w:rsidR="00006718">
        <w:rPr>
          <w:lang w:eastAsia="zh-TW"/>
        </w:rPr>
        <w:t xml:space="preserve">Therefore, the decision of the number of best beams involves some balance between </w:t>
      </w:r>
      <w:r w:rsidR="00330B3E">
        <w:rPr>
          <w:lang w:eastAsia="zh-TW"/>
        </w:rPr>
        <w:t xml:space="preserve">the </w:t>
      </w:r>
      <w:r w:rsidR="00006718">
        <w:rPr>
          <w:lang w:eastAsia="zh-TW"/>
        </w:rPr>
        <w:t>cell detection delay and implementation complexity</w:t>
      </w:r>
      <w:r w:rsidR="008312F2">
        <w:rPr>
          <w:lang w:eastAsia="zh-TW"/>
        </w:rPr>
        <w:t>.</w:t>
      </w:r>
      <w:r w:rsidR="004E17C6">
        <w:rPr>
          <w:lang w:eastAsia="zh-TW"/>
        </w:rPr>
        <w:t xml:space="preserve"> </w:t>
      </w:r>
      <w:r w:rsidR="00484DF5">
        <w:rPr>
          <w:lang w:eastAsia="zh-TW"/>
        </w:rPr>
        <w:t xml:space="preserve">Moreover, according to RAN1’s agreements, the maximum number of SS blocks in an SS burst set is frequency </w:t>
      </w:r>
      <w:r w:rsidR="008312F2">
        <w:rPr>
          <w:lang w:eastAsia="zh-TW"/>
        </w:rPr>
        <w:t xml:space="preserve">range </w:t>
      </w:r>
      <w:r w:rsidR="00484DF5">
        <w:rPr>
          <w:lang w:eastAsia="zh-TW"/>
        </w:rPr>
        <w:t>dependent,</w:t>
      </w:r>
      <w:r w:rsidR="00EF2D66">
        <w:rPr>
          <w:lang w:eastAsia="zh-TW"/>
        </w:rPr>
        <w:t xml:space="preserve"> </w:t>
      </w:r>
      <w:r w:rsidR="008312F2">
        <w:rPr>
          <w:lang w:eastAsia="zh-TW"/>
        </w:rPr>
        <w:t xml:space="preserve">with a smaller number for low frequencies and a larger number for high frequencies. </w:t>
      </w:r>
      <w:r w:rsidR="00C2261A">
        <w:rPr>
          <w:lang w:eastAsia="zh-TW"/>
        </w:rPr>
        <w:t xml:space="preserve">As a result, </w:t>
      </w:r>
      <w:r w:rsidR="00EF2D66">
        <w:rPr>
          <w:lang w:eastAsia="zh-TW"/>
        </w:rPr>
        <w:t>the number N may</w:t>
      </w:r>
      <w:r w:rsidR="00484DF5">
        <w:rPr>
          <w:lang w:eastAsia="zh-TW"/>
        </w:rPr>
        <w:t xml:space="preserve"> also be frequency range dependent</w:t>
      </w:r>
      <w:r w:rsidR="00EF2D66">
        <w:rPr>
          <w:lang w:eastAsia="zh-TW"/>
        </w:rPr>
        <w:t>.</w:t>
      </w:r>
      <w:r w:rsidR="00D236CC">
        <w:rPr>
          <w:lang w:eastAsia="zh-TW"/>
        </w:rPr>
        <w:t xml:space="preserve"> </w:t>
      </w:r>
      <w:r w:rsidR="00B17731">
        <w:rPr>
          <w:lang w:eastAsia="zh-TW"/>
        </w:rPr>
        <w:t xml:space="preserve"> </w:t>
      </w:r>
      <w:r w:rsidR="00AF49E7">
        <w:rPr>
          <w:lang w:eastAsia="zh-TW"/>
        </w:rPr>
        <w:t xml:space="preserve"> </w:t>
      </w:r>
      <w:r w:rsidR="00EF2D66">
        <w:rPr>
          <w:lang w:eastAsia="zh-TW"/>
        </w:rPr>
        <w:t xml:space="preserve"> </w:t>
      </w:r>
    </w:p>
    <w:p w:rsidR="00F05FF0" w:rsidRPr="00A837A7" w:rsidRDefault="00062FF0" w:rsidP="008E165D">
      <w:pPr>
        <w:jc w:val="both"/>
        <w:rPr>
          <w:b/>
          <w:i/>
          <w:lang w:eastAsia="zh-TW"/>
        </w:rPr>
      </w:pPr>
      <w:r w:rsidRPr="00A837A7">
        <w:rPr>
          <w:b/>
          <w:i/>
          <w:lang w:eastAsia="zh-TW"/>
        </w:rPr>
        <w:t>Observation 1: The number of best beams in deriving the cell quality m</w:t>
      </w:r>
      <w:r w:rsidR="00D14BE7">
        <w:rPr>
          <w:b/>
          <w:i/>
          <w:lang w:eastAsia="zh-TW"/>
        </w:rPr>
        <w:t xml:space="preserve">ay be frequency range dependent, and RAN4 should take this into account when evaluating </w:t>
      </w:r>
      <w:r w:rsidR="005861D3">
        <w:rPr>
          <w:b/>
          <w:i/>
          <w:lang w:eastAsia="zh-TW"/>
        </w:rPr>
        <w:t xml:space="preserve">the </w:t>
      </w:r>
      <w:r w:rsidR="00D14BE7">
        <w:rPr>
          <w:b/>
          <w:i/>
          <w:lang w:eastAsia="zh-TW"/>
        </w:rPr>
        <w:t xml:space="preserve">cell detection delay. </w:t>
      </w:r>
      <w:r w:rsidRPr="00A837A7">
        <w:rPr>
          <w:b/>
          <w:i/>
          <w:lang w:eastAsia="zh-TW"/>
        </w:rPr>
        <w:t xml:space="preserve"> </w:t>
      </w:r>
      <w:r w:rsidR="00484DF5" w:rsidRPr="00A837A7">
        <w:rPr>
          <w:b/>
          <w:i/>
          <w:lang w:eastAsia="zh-TW"/>
        </w:rPr>
        <w:t xml:space="preserve">  </w:t>
      </w:r>
    </w:p>
    <w:p w:rsidR="00EB40BE" w:rsidRDefault="00EB40BE" w:rsidP="00EB40BE">
      <w:pPr>
        <w:pStyle w:val="Heading2"/>
        <w:rPr>
          <w:lang w:eastAsia="zh-TW"/>
        </w:rPr>
      </w:pPr>
      <w:r>
        <w:rPr>
          <w:lang w:eastAsia="zh-TW"/>
        </w:rPr>
        <w:t>SS burst set periodicity</w:t>
      </w:r>
    </w:p>
    <w:p w:rsidR="00AC1426" w:rsidRDefault="0056102D" w:rsidP="00AC1426">
      <w:pPr>
        <w:spacing w:before="0" w:after="120"/>
        <w:jc w:val="both"/>
        <w:rPr>
          <w:rFonts w:eastAsia="MS Mincho"/>
          <w:lang w:eastAsia="ja-JP"/>
        </w:rPr>
      </w:pPr>
      <w:r>
        <w:rPr>
          <w:rFonts w:eastAsia="MS Mincho"/>
          <w:lang w:eastAsia="zh-TW"/>
        </w:rPr>
        <w:t>In RAN1</w:t>
      </w:r>
      <w:r w:rsidR="009A292A">
        <w:rPr>
          <w:rFonts w:eastAsia="MS Mincho"/>
          <w:lang w:eastAsia="zh-TW"/>
        </w:rPr>
        <w:t>,</w:t>
      </w:r>
      <w:r>
        <w:rPr>
          <w:rFonts w:eastAsia="MS Mincho"/>
          <w:lang w:eastAsia="zh-TW"/>
        </w:rPr>
        <w:t xml:space="preserve"> the set of SS burst set periodicities is </w:t>
      </w:r>
      <w:r w:rsidRPr="009A526B">
        <w:rPr>
          <w:rFonts w:eastAsia="MS Mincho"/>
          <w:lang w:eastAsia="ja-JP"/>
        </w:rPr>
        <w:t xml:space="preserve">{5, 10, 20, 40, 80, </w:t>
      </w:r>
      <w:proofErr w:type="gramStart"/>
      <w:r w:rsidRPr="009A526B">
        <w:rPr>
          <w:rFonts w:eastAsia="MS Mincho"/>
          <w:lang w:eastAsia="ja-JP"/>
        </w:rPr>
        <w:t>160</w:t>
      </w:r>
      <w:proofErr w:type="gramEnd"/>
      <w:r w:rsidRPr="009A526B">
        <w:rPr>
          <w:rFonts w:eastAsia="MS Mincho"/>
          <w:lang w:eastAsia="ja-JP"/>
        </w:rPr>
        <w:t xml:space="preserve">} </w:t>
      </w:r>
      <w:proofErr w:type="spellStart"/>
      <w:r w:rsidRPr="009A526B">
        <w:rPr>
          <w:rFonts w:eastAsia="MS Mincho"/>
          <w:lang w:eastAsia="ja-JP"/>
        </w:rPr>
        <w:t>ms</w:t>
      </w:r>
      <w:proofErr w:type="spellEnd"/>
      <w:r>
        <w:rPr>
          <w:rFonts w:eastAsia="MS Mincho"/>
          <w:lang w:eastAsia="ja-JP"/>
        </w:rPr>
        <w:t>, and RAN1 s</w:t>
      </w:r>
      <w:r w:rsidR="00CE705D">
        <w:rPr>
          <w:rFonts w:eastAsia="MS Mincho"/>
          <w:lang w:eastAsia="ja-JP"/>
        </w:rPr>
        <w:t xml:space="preserve">ent an LS asking RAN4 to check </w:t>
      </w:r>
      <w:r w:rsidR="005314A2">
        <w:rPr>
          <w:rFonts w:eastAsia="MS Mincho"/>
          <w:lang w:eastAsia="ja-JP"/>
        </w:rPr>
        <w:t xml:space="preserve">whether there are potential issues to support the values in the given set. </w:t>
      </w:r>
    </w:p>
    <w:p w:rsidR="00E10CAE" w:rsidRDefault="00FF49A9" w:rsidP="00AC1426">
      <w:pPr>
        <w:spacing w:before="0" w:after="120"/>
        <w:jc w:val="both"/>
        <w:rPr>
          <w:rFonts w:eastAsia="MS Mincho"/>
          <w:lang w:eastAsia="ja-JP"/>
        </w:rPr>
      </w:pPr>
      <w:r>
        <w:rPr>
          <w:rFonts w:eastAsia="MS Mincho"/>
          <w:lang w:eastAsia="ja-JP"/>
        </w:rPr>
        <w:t xml:space="preserve">Suppose the number of SS burst sets </w:t>
      </w:r>
      <w:r w:rsidR="00781864">
        <w:rPr>
          <w:rFonts w:eastAsia="MS Mincho"/>
          <w:lang w:eastAsia="ja-JP"/>
        </w:rPr>
        <w:t xml:space="preserve">required to detect a cell </w:t>
      </w:r>
      <w:r>
        <w:rPr>
          <w:rFonts w:eastAsia="MS Mincho"/>
          <w:lang w:eastAsia="ja-JP"/>
        </w:rPr>
        <w:t xml:space="preserve">is determined, </w:t>
      </w:r>
      <w:proofErr w:type="gramStart"/>
      <w:r>
        <w:rPr>
          <w:rFonts w:eastAsia="MS Mincho"/>
          <w:lang w:eastAsia="ja-JP"/>
        </w:rPr>
        <w:t>then</w:t>
      </w:r>
      <w:proofErr w:type="gramEnd"/>
      <w:r>
        <w:rPr>
          <w:rFonts w:eastAsia="MS Mincho"/>
          <w:lang w:eastAsia="ja-JP"/>
        </w:rPr>
        <w:t xml:space="preserve"> the cell detection delay would be proportional to the periodicity. </w:t>
      </w:r>
      <w:r w:rsidR="000A0A78">
        <w:rPr>
          <w:rFonts w:eastAsia="MS Mincho"/>
          <w:lang w:eastAsia="ja-JP"/>
        </w:rPr>
        <w:t>To determine whether the periodicity value is acceptable is equivalent to determine whether the corresponding cell detection del</w:t>
      </w:r>
      <w:r w:rsidR="00AC1426">
        <w:rPr>
          <w:rFonts w:eastAsia="MS Mincho"/>
          <w:lang w:eastAsia="ja-JP"/>
        </w:rPr>
        <w:t>ay is acceptable. A final conclusion on this issue</w:t>
      </w:r>
      <w:r w:rsidR="000A0A78">
        <w:rPr>
          <w:rFonts w:eastAsia="MS Mincho"/>
          <w:lang w:eastAsia="ja-JP"/>
        </w:rPr>
        <w:t xml:space="preserve"> should be based on system level simulations. </w:t>
      </w:r>
    </w:p>
    <w:p w:rsidR="00514DFD" w:rsidRPr="004050A7" w:rsidRDefault="00344949" w:rsidP="004050A7">
      <w:pPr>
        <w:spacing w:before="0" w:after="120"/>
        <w:jc w:val="both"/>
        <w:rPr>
          <w:rFonts w:eastAsia="MS Mincho"/>
          <w:b/>
          <w:i/>
          <w:lang w:eastAsia="zh-TW"/>
        </w:rPr>
      </w:pPr>
      <w:r>
        <w:rPr>
          <w:rFonts w:eastAsia="MS Mincho"/>
          <w:b/>
          <w:i/>
          <w:lang w:eastAsia="ja-JP"/>
        </w:rPr>
        <w:t>Proposal</w:t>
      </w:r>
      <w:r w:rsidR="00E10CAE" w:rsidRPr="00E10CAE">
        <w:rPr>
          <w:rFonts w:eastAsia="MS Mincho"/>
          <w:b/>
          <w:i/>
          <w:lang w:eastAsia="ja-JP"/>
        </w:rPr>
        <w:t xml:space="preserve"> 2: RAN4 should conduct system level simulations to evaluate whether the given SS burst set periodicities in RAN1 are acceptable. </w:t>
      </w:r>
      <w:r w:rsidR="00A6691F" w:rsidRPr="00E10CAE">
        <w:rPr>
          <w:rFonts w:eastAsia="MS Mincho"/>
          <w:b/>
          <w:i/>
          <w:lang w:eastAsia="zh-TW"/>
        </w:rPr>
        <w:t xml:space="preserve"> </w:t>
      </w:r>
    </w:p>
    <w:p w:rsidR="00781747" w:rsidRPr="00781747" w:rsidRDefault="00781747" w:rsidP="00781747">
      <w:pPr>
        <w:pStyle w:val="Heading1"/>
        <w:rPr>
          <w:rFonts w:eastAsia="MS Mincho"/>
          <w:lang w:eastAsia="zh-TW"/>
        </w:rPr>
      </w:pPr>
      <w:r>
        <w:t>Conclusions</w:t>
      </w:r>
    </w:p>
    <w:p w:rsidR="002E6E8E" w:rsidRDefault="00781747" w:rsidP="008E165D">
      <w:pPr>
        <w:jc w:val="both"/>
        <w:rPr>
          <w:rFonts w:eastAsia="MS Mincho"/>
          <w:lang w:eastAsia="zh-TW"/>
        </w:rPr>
      </w:pPr>
      <w:r>
        <w:rPr>
          <w:rFonts w:eastAsia="MS Mincho"/>
          <w:lang w:eastAsia="zh-TW"/>
        </w:rPr>
        <w:t xml:space="preserve">In this contribution, we </w:t>
      </w:r>
      <w:r w:rsidR="00B54860">
        <w:rPr>
          <w:rFonts w:eastAsia="MS Mincho"/>
          <w:lang w:eastAsia="zh-TW"/>
        </w:rPr>
        <w:t>analyzed the cell detection delay issue in NR</w:t>
      </w:r>
      <w:r>
        <w:rPr>
          <w:rFonts w:eastAsia="MS Mincho"/>
          <w:lang w:eastAsia="zh-TW"/>
        </w:rPr>
        <w:t>.</w:t>
      </w:r>
      <w:r w:rsidR="00645F44">
        <w:rPr>
          <w:rFonts w:eastAsia="MS Mincho"/>
          <w:lang w:eastAsia="zh-TW"/>
        </w:rPr>
        <w:t xml:space="preserve"> </w:t>
      </w:r>
      <w:r w:rsidR="002E6E8E">
        <w:rPr>
          <w:rFonts w:eastAsia="MS Mincho"/>
          <w:lang w:eastAsia="zh-TW"/>
        </w:rPr>
        <w:t>It is seen that the cell detection delay mainly depends on the number of required SS burst sets for measurement, the number of best beams for deriving the cell quality, and the SS burst set periodicity. However, when the DMRS of PBCH or CSI-RS are employed for mobility measurement, the cell detection delay would be further discussed and evaluated. Based on the analysis, the following observations and proposals were made:</w:t>
      </w:r>
    </w:p>
    <w:p w:rsidR="00781864" w:rsidRPr="00344949" w:rsidRDefault="00781864" w:rsidP="00344949">
      <w:pPr>
        <w:jc w:val="both"/>
        <w:rPr>
          <w:b/>
          <w:i/>
          <w:lang w:eastAsia="zh-TW"/>
        </w:rPr>
      </w:pPr>
      <w:r w:rsidRPr="00A837A7">
        <w:rPr>
          <w:b/>
          <w:i/>
          <w:lang w:eastAsia="zh-TW"/>
        </w:rPr>
        <w:t>Observation 1: The number of best beams in deriving the cell quality m</w:t>
      </w:r>
      <w:r>
        <w:rPr>
          <w:b/>
          <w:i/>
          <w:lang w:eastAsia="zh-TW"/>
        </w:rPr>
        <w:t xml:space="preserve">ay be frequency range dependent, and RAN4 should take this into account when evaluating </w:t>
      </w:r>
      <w:r w:rsidR="00114DD7">
        <w:rPr>
          <w:b/>
          <w:i/>
          <w:lang w:eastAsia="zh-TW"/>
        </w:rPr>
        <w:t xml:space="preserve">the </w:t>
      </w:r>
      <w:r>
        <w:rPr>
          <w:b/>
          <w:i/>
          <w:lang w:eastAsia="zh-TW"/>
        </w:rPr>
        <w:t xml:space="preserve">cell detection delay. </w:t>
      </w:r>
      <w:r w:rsidRPr="00A837A7">
        <w:rPr>
          <w:b/>
          <w:i/>
          <w:lang w:eastAsia="zh-TW"/>
        </w:rPr>
        <w:t xml:space="preserve">   </w:t>
      </w:r>
    </w:p>
    <w:p w:rsidR="00344949" w:rsidRDefault="00781864" w:rsidP="00781864">
      <w:pPr>
        <w:jc w:val="both"/>
        <w:rPr>
          <w:b/>
          <w:i/>
          <w:lang w:eastAsia="zh-TW"/>
        </w:rPr>
      </w:pPr>
      <w:r w:rsidRPr="00247364">
        <w:rPr>
          <w:b/>
          <w:i/>
          <w:lang w:eastAsia="zh-TW"/>
        </w:rPr>
        <w:t xml:space="preserve">Proposal 1: RAN4 should conduct simulations to evaluate how many </w:t>
      </w:r>
      <w:r w:rsidR="004F1C54">
        <w:rPr>
          <w:b/>
          <w:i/>
          <w:lang w:eastAsia="zh-TW"/>
        </w:rPr>
        <w:t>SS burst sets are</w:t>
      </w:r>
      <w:r w:rsidRPr="00247364">
        <w:rPr>
          <w:b/>
          <w:i/>
          <w:lang w:eastAsia="zh-TW"/>
        </w:rPr>
        <w:t xml:space="preserve"> required to meet the measurement accuracy requirement. </w:t>
      </w:r>
    </w:p>
    <w:p w:rsidR="00781864" w:rsidRDefault="00344949" w:rsidP="00781864">
      <w:pPr>
        <w:jc w:val="both"/>
        <w:rPr>
          <w:b/>
          <w:i/>
          <w:lang w:eastAsia="zh-TW"/>
        </w:rPr>
      </w:pPr>
      <w:r>
        <w:rPr>
          <w:rFonts w:eastAsia="MS Mincho"/>
          <w:b/>
          <w:i/>
          <w:lang w:eastAsia="ja-JP"/>
        </w:rPr>
        <w:t>Proposal</w:t>
      </w:r>
      <w:r w:rsidRPr="00E10CAE">
        <w:rPr>
          <w:rFonts w:eastAsia="MS Mincho"/>
          <w:b/>
          <w:i/>
          <w:lang w:eastAsia="ja-JP"/>
        </w:rPr>
        <w:t xml:space="preserve"> 2: RAN4 should conduct system level simulations to evaluate whether the given SS burst set periodicities in RAN1 are acceptable. </w:t>
      </w:r>
      <w:r w:rsidRPr="00E10CAE">
        <w:rPr>
          <w:rFonts w:eastAsia="MS Mincho"/>
          <w:b/>
          <w:i/>
          <w:lang w:eastAsia="zh-TW"/>
        </w:rPr>
        <w:t xml:space="preserve"> </w:t>
      </w:r>
      <w:r w:rsidR="00781864" w:rsidRPr="00247364">
        <w:rPr>
          <w:b/>
          <w:i/>
          <w:lang w:eastAsia="zh-TW"/>
        </w:rPr>
        <w:t xml:space="preserve">  </w:t>
      </w:r>
    </w:p>
    <w:bookmarkEnd w:id="4"/>
    <w:bookmarkEnd w:id="5"/>
    <w:p w:rsidR="00D733BA" w:rsidRPr="005D047B" w:rsidRDefault="001271D6" w:rsidP="00017B28">
      <w:pPr>
        <w:pStyle w:val="Heading1"/>
        <w:rPr>
          <w:rFonts w:eastAsiaTheme="minorEastAsia"/>
          <w:lang w:eastAsia="zh-CN"/>
        </w:rPr>
      </w:pPr>
      <w:r w:rsidRPr="005D047B">
        <w:rPr>
          <w:lang w:eastAsia="zh-TW"/>
        </w:rPr>
        <w:t>References</w:t>
      </w:r>
    </w:p>
    <w:p w:rsidR="00371ED7" w:rsidRPr="00B629B5" w:rsidRDefault="00371ED7" w:rsidP="00371ED7">
      <w:pPr>
        <w:pStyle w:val="ListParagraph"/>
        <w:numPr>
          <w:ilvl w:val="0"/>
          <w:numId w:val="9"/>
        </w:numPr>
        <w:spacing w:before="0" w:after="0"/>
        <w:rPr>
          <w:szCs w:val="20"/>
          <w:lang w:val="en-GB" w:eastAsia="zh-CN"/>
        </w:rPr>
      </w:pPr>
      <w:r w:rsidRPr="00B629B5">
        <w:rPr>
          <w:bCs/>
          <w:szCs w:val="20"/>
          <w:lang w:val="en-GB" w:eastAsia="zh-CN"/>
        </w:rPr>
        <w:t>R1-1703833</w:t>
      </w:r>
      <w:r>
        <w:rPr>
          <w:szCs w:val="20"/>
          <w:lang w:val="en-GB" w:eastAsia="zh-CN"/>
        </w:rPr>
        <w:t xml:space="preserve">, </w:t>
      </w:r>
      <w:r w:rsidRPr="00B629B5">
        <w:rPr>
          <w:szCs w:val="20"/>
          <w:lang w:val="en-GB" w:eastAsia="zh-CN"/>
        </w:rPr>
        <w:t>DL RS for layer 3 mobility</w:t>
      </w:r>
      <w:r>
        <w:rPr>
          <w:szCs w:val="20"/>
          <w:lang w:val="en-GB" w:eastAsia="zh-CN"/>
        </w:rPr>
        <w:t>,</w:t>
      </w:r>
      <w:r w:rsidRPr="00B629B5">
        <w:rPr>
          <w:szCs w:val="20"/>
          <w:lang w:val="en-GB" w:eastAsia="zh-CN"/>
        </w:rPr>
        <w:t xml:space="preserve"> Huawei</w:t>
      </w:r>
    </w:p>
    <w:p w:rsidR="00371ED7" w:rsidRDefault="00371ED7" w:rsidP="00371ED7">
      <w:pPr>
        <w:pStyle w:val="ListParagraph"/>
        <w:numPr>
          <w:ilvl w:val="0"/>
          <w:numId w:val="9"/>
        </w:numPr>
        <w:spacing w:before="0" w:after="0"/>
        <w:rPr>
          <w:szCs w:val="20"/>
          <w:lang w:eastAsia="zh-CN"/>
        </w:rPr>
      </w:pPr>
      <w:r w:rsidRPr="00B629B5">
        <w:rPr>
          <w:bCs/>
          <w:szCs w:val="20"/>
          <w:lang w:val="en-GB" w:eastAsia="zh-CN"/>
        </w:rPr>
        <w:t>R1-1703996</w:t>
      </w:r>
      <w:r>
        <w:rPr>
          <w:bCs/>
          <w:szCs w:val="20"/>
          <w:lang w:val="en-GB" w:eastAsia="zh-CN"/>
        </w:rPr>
        <w:t>,</w:t>
      </w:r>
      <w:r w:rsidRPr="00B629B5">
        <w:rPr>
          <w:b/>
          <w:bCs/>
          <w:szCs w:val="20"/>
          <w:lang w:val="en-GB" w:eastAsia="zh-CN"/>
        </w:rPr>
        <w:t xml:space="preserve"> </w:t>
      </w:r>
      <w:r w:rsidRPr="00B629B5">
        <w:rPr>
          <w:szCs w:val="20"/>
          <w:lang w:val="en-GB" w:eastAsia="zh-CN"/>
        </w:rPr>
        <w:t>WF on Additional RS for Mobility</w:t>
      </w:r>
      <w:r>
        <w:rPr>
          <w:szCs w:val="20"/>
          <w:lang w:val="en-GB" w:eastAsia="zh-CN"/>
        </w:rPr>
        <w:t>,</w:t>
      </w:r>
      <w:r w:rsidRPr="00B629B5">
        <w:rPr>
          <w:szCs w:val="20"/>
          <w:lang w:val="en-GB" w:eastAsia="zh-CN"/>
        </w:rPr>
        <w:t xml:space="preserve"> </w:t>
      </w:r>
      <w:r w:rsidRPr="00B629B5">
        <w:rPr>
          <w:szCs w:val="20"/>
          <w:lang w:eastAsia="zh-CN"/>
        </w:rPr>
        <w:t xml:space="preserve">AT&amp;T, Huawei, </w:t>
      </w:r>
      <w:proofErr w:type="spellStart"/>
      <w:r w:rsidRPr="00B629B5">
        <w:rPr>
          <w:szCs w:val="20"/>
          <w:lang w:eastAsia="zh-CN"/>
        </w:rPr>
        <w:t>HiSilicon</w:t>
      </w:r>
      <w:proofErr w:type="spellEnd"/>
      <w:r w:rsidRPr="00B629B5">
        <w:rPr>
          <w:szCs w:val="20"/>
          <w:lang w:eastAsia="zh-CN"/>
        </w:rPr>
        <w:t>, Intel, LGE</w:t>
      </w:r>
    </w:p>
    <w:p w:rsidR="00371ED7" w:rsidRDefault="00371ED7" w:rsidP="00371ED7">
      <w:pPr>
        <w:pStyle w:val="ListParagraph"/>
        <w:numPr>
          <w:ilvl w:val="0"/>
          <w:numId w:val="9"/>
        </w:numPr>
        <w:spacing w:before="0" w:after="0"/>
        <w:rPr>
          <w:szCs w:val="20"/>
          <w:lang w:val="en-GB" w:eastAsia="zh-CN"/>
        </w:rPr>
      </w:pPr>
      <w:r w:rsidRPr="00863A04">
        <w:rPr>
          <w:rFonts w:hint="eastAsia"/>
          <w:szCs w:val="20"/>
          <w:lang w:val="en-GB" w:eastAsia="zh-CN"/>
        </w:rPr>
        <w:t>R1-1706689</w:t>
      </w:r>
      <w:r>
        <w:rPr>
          <w:szCs w:val="20"/>
          <w:lang w:val="en-GB" w:eastAsia="zh-CN"/>
        </w:rPr>
        <w:t xml:space="preserve">, </w:t>
      </w:r>
      <w:r w:rsidRPr="00863A04">
        <w:rPr>
          <w:szCs w:val="20"/>
          <w:lang w:val="en-GB" w:eastAsia="zh-CN"/>
        </w:rPr>
        <w:t>Initial Access Offline Outcome</w:t>
      </w:r>
      <w:r>
        <w:rPr>
          <w:szCs w:val="20"/>
          <w:lang w:val="en-GB" w:eastAsia="zh-CN"/>
        </w:rPr>
        <w:t>,</w:t>
      </w:r>
      <w:r w:rsidRPr="00863A04">
        <w:rPr>
          <w:rFonts w:hint="eastAsia"/>
          <w:szCs w:val="20"/>
          <w:lang w:val="en-GB" w:eastAsia="zh-CN"/>
        </w:rPr>
        <w:tab/>
        <w:t>Qualcomm, Ericsson</w:t>
      </w:r>
    </w:p>
    <w:p w:rsidR="00371ED7" w:rsidRDefault="00371ED7" w:rsidP="00371ED7">
      <w:pPr>
        <w:pStyle w:val="ListParagraph"/>
        <w:numPr>
          <w:ilvl w:val="0"/>
          <w:numId w:val="9"/>
        </w:numPr>
        <w:spacing w:before="0" w:after="0"/>
        <w:rPr>
          <w:szCs w:val="20"/>
          <w:lang w:val="en-GB" w:eastAsia="zh-CN"/>
        </w:rPr>
      </w:pPr>
      <w:r w:rsidRPr="00CC634D">
        <w:rPr>
          <w:szCs w:val="20"/>
          <w:lang w:val="en-GB" w:eastAsia="zh-CN"/>
        </w:rPr>
        <w:t>R1-1706576</w:t>
      </w:r>
      <w:r>
        <w:rPr>
          <w:szCs w:val="20"/>
          <w:lang w:val="en-GB" w:eastAsia="zh-CN"/>
        </w:rPr>
        <w:t xml:space="preserve">, </w:t>
      </w:r>
      <w:r w:rsidRPr="00CC634D">
        <w:rPr>
          <w:szCs w:val="20"/>
          <w:lang w:val="en-GB" w:eastAsia="zh-CN"/>
        </w:rPr>
        <w:t xml:space="preserve">LS </w:t>
      </w:r>
      <w:proofErr w:type="spellStart"/>
      <w:r w:rsidRPr="00CC634D">
        <w:rPr>
          <w:szCs w:val="20"/>
          <w:lang w:val="en-GB" w:eastAsia="zh-CN"/>
        </w:rPr>
        <w:t>on set</w:t>
      </w:r>
      <w:proofErr w:type="spellEnd"/>
      <w:r w:rsidRPr="00CC634D">
        <w:rPr>
          <w:szCs w:val="20"/>
          <w:lang w:val="en-GB" w:eastAsia="zh-CN"/>
        </w:rPr>
        <w:t xml:space="preserve"> of configuration values for SS burst set periodicity</w:t>
      </w:r>
      <w:r>
        <w:rPr>
          <w:szCs w:val="20"/>
          <w:lang w:val="en-GB" w:eastAsia="zh-CN"/>
        </w:rPr>
        <w:t>, Intel</w:t>
      </w:r>
    </w:p>
    <w:p w:rsidR="00AA7350" w:rsidRPr="00CC634D" w:rsidRDefault="00AA7350" w:rsidP="00371ED7">
      <w:pPr>
        <w:pStyle w:val="ListParagraph"/>
        <w:numPr>
          <w:ilvl w:val="0"/>
          <w:numId w:val="9"/>
        </w:numPr>
        <w:spacing w:before="0" w:after="0"/>
        <w:rPr>
          <w:szCs w:val="20"/>
          <w:lang w:val="en-GB" w:eastAsia="zh-CN"/>
        </w:rPr>
      </w:pPr>
      <w:r w:rsidRPr="00AA7350">
        <w:t>R2-1701726</w:t>
      </w:r>
      <w:r>
        <w:t xml:space="preserve">, </w:t>
      </w:r>
      <w:r w:rsidRPr="002A2C30">
        <w:t xml:space="preserve">Measurements for idle/inactive </w:t>
      </w:r>
      <w:proofErr w:type="spellStart"/>
      <w:r w:rsidRPr="002A2C30">
        <w:t>Ues</w:t>
      </w:r>
      <w:proofErr w:type="spellEnd"/>
      <w:r>
        <w:t xml:space="preserve">, </w:t>
      </w:r>
      <w:r w:rsidRPr="002A2C30">
        <w:t>Intel Corporation</w:t>
      </w:r>
    </w:p>
    <w:p w:rsidR="00017B28" w:rsidRPr="00AA7350" w:rsidRDefault="00AA7350" w:rsidP="00371ED7">
      <w:pPr>
        <w:pStyle w:val="ListParagraph"/>
        <w:numPr>
          <w:ilvl w:val="0"/>
          <w:numId w:val="9"/>
        </w:numPr>
        <w:tabs>
          <w:tab w:val="center" w:pos="4153"/>
          <w:tab w:val="right" w:pos="8306"/>
        </w:tabs>
        <w:spacing w:beforeLines="50" w:before="120" w:afterLines="50" w:after="120"/>
        <w:jc w:val="both"/>
        <w:rPr>
          <w:rFonts w:eastAsiaTheme="minorEastAsia"/>
          <w:lang w:eastAsia="zh-CN"/>
        </w:rPr>
      </w:pPr>
      <w:r w:rsidRPr="00AA7350">
        <w:t>R2-1703721</w:t>
      </w:r>
      <w:r>
        <w:t xml:space="preserve">, </w:t>
      </w:r>
      <w:r w:rsidRPr="0098763A">
        <w:t>RRM Measurement in NR: The Details of Filtering</w:t>
      </w:r>
      <w:r>
        <w:t xml:space="preserve">, </w:t>
      </w:r>
      <w:r w:rsidRPr="0098763A">
        <w:t>Samsung Electronics</w:t>
      </w:r>
    </w:p>
    <w:p w:rsidR="00AA7350" w:rsidRPr="00017B28" w:rsidRDefault="00AA7350" w:rsidP="00371ED7">
      <w:pPr>
        <w:pStyle w:val="ListParagraph"/>
        <w:numPr>
          <w:ilvl w:val="0"/>
          <w:numId w:val="9"/>
        </w:numPr>
        <w:tabs>
          <w:tab w:val="center" w:pos="4153"/>
          <w:tab w:val="right" w:pos="8306"/>
        </w:tabs>
        <w:spacing w:beforeLines="50" w:before="120" w:afterLines="50" w:after="120"/>
        <w:jc w:val="both"/>
        <w:rPr>
          <w:rFonts w:eastAsiaTheme="minorEastAsia"/>
          <w:lang w:eastAsia="zh-CN"/>
        </w:rPr>
      </w:pPr>
      <w:r w:rsidRPr="00AA7350">
        <w:t>R2-1703386</w:t>
      </w:r>
      <w:r>
        <w:t xml:space="preserve">, </w:t>
      </w:r>
      <w:r w:rsidRPr="0098763A">
        <w:t>Cell quality derivation from multiple beam quality</w:t>
      </w:r>
      <w:r>
        <w:t xml:space="preserve">, </w:t>
      </w:r>
      <w:r w:rsidRPr="0098763A">
        <w:t xml:space="preserve">Huawei, </w:t>
      </w:r>
      <w:proofErr w:type="spellStart"/>
      <w:r w:rsidRPr="0098763A">
        <w:t>HiSilicon</w:t>
      </w:r>
      <w:proofErr w:type="spellEnd"/>
    </w:p>
    <w:sectPr w:rsidR="00AA7350" w:rsidRPr="00017B28"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D58" w:rsidRPr="004E3B67" w:rsidRDefault="00F34D58" w:rsidP="00DA44AD">
      <w:pPr>
        <w:rPr>
          <w:rFonts w:eastAsia="宋体" w:cs="Arial"/>
          <w:color w:val="0000FF"/>
          <w:kern w:val="2"/>
          <w:lang w:eastAsia="zh-CN"/>
        </w:rPr>
      </w:pPr>
      <w:r>
        <w:separator/>
      </w:r>
    </w:p>
  </w:endnote>
  <w:endnote w:type="continuationSeparator" w:id="0">
    <w:p w:rsidR="00F34D58" w:rsidRPr="004E3B67" w:rsidRDefault="00F34D5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20E" w:rsidRDefault="00F1720E">
    <w:pPr>
      <w:pStyle w:val="Footer"/>
      <w:jc w:val="center"/>
    </w:pPr>
    <w:r>
      <w:fldChar w:fldCharType="begin"/>
    </w:r>
    <w:r>
      <w:instrText xml:space="preserve"> PAGE   \* MERGEFORMAT </w:instrText>
    </w:r>
    <w:r>
      <w:fldChar w:fldCharType="separate"/>
    </w:r>
    <w:r w:rsidR="008C6F9E" w:rsidRPr="008C6F9E">
      <w:rPr>
        <w:rFonts w:eastAsia="PMingLiU"/>
        <w:noProof/>
        <w:lang w:val="zh-CN" w:eastAsia="zh-TW"/>
      </w:rPr>
      <w:t>1</w:t>
    </w:r>
    <w:r>
      <w:rPr>
        <w:noProof/>
        <w:lang w:val="zh-CN"/>
      </w:rPr>
      <w:fldChar w:fldCharType="end"/>
    </w:r>
  </w:p>
  <w:p w:rsidR="00F1720E" w:rsidRDefault="00F172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D58" w:rsidRPr="004E3B67" w:rsidRDefault="00F34D58" w:rsidP="00DA44AD">
      <w:pPr>
        <w:rPr>
          <w:rFonts w:eastAsia="宋体" w:cs="Arial"/>
          <w:color w:val="0000FF"/>
          <w:kern w:val="2"/>
          <w:lang w:eastAsia="zh-CN"/>
        </w:rPr>
      </w:pPr>
      <w:r>
        <w:separator/>
      </w:r>
    </w:p>
  </w:footnote>
  <w:footnote w:type="continuationSeparator" w:id="0">
    <w:p w:rsidR="00F34D58" w:rsidRPr="004E3B67" w:rsidRDefault="00F34D5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20E" w:rsidRDefault="00F1720E"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626096A"/>
    <w:multiLevelType w:val="multilevel"/>
    <w:tmpl w:val="B8286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F67ECC"/>
    <w:multiLevelType w:val="hybridMultilevel"/>
    <w:tmpl w:val="4FCEEA9E"/>
    <w:lvl w:ilvl="0" w:tplc="696272B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9">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0">
    <w:nsid w:val="2BEE0FE1"/>
    <w:multiLevelType w:val="hybridMultilevel"/>
    <w:tmpl w:val="BBC0602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12">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714A96"/>
    <w:multiLevelType w:val="multilevel"/>
    <w:tmpl w:val="2078D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nsid w:val="39A706BF"/>
    <w:multiLevelType w:val="hybridMultilevel"/>
    <w:tmpl w:val="6A3CE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nsid w:val="3FA61176"/>
    <w:multiLevelType w:val="multilevel"/>
    <w:tmpl w:val="15DCE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nsid w:val="49EF2B07"/>
    <w:multiLevelType w:val="hybridMultilevel"/>
    <w:tmpl w:val="9E280A2A"/>
    <w:lvl w:ilvl="0" w:tplc="3D3C94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D7FE4"/>
    <w:multiLevelType w:val="hybridMultilevel"/>
    <w:tmpl w:val="A7FCEA5C"/>
    <w:lvl w:ilvl="0" w:tplc="8550BB2A">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197488B"/>
    <w:multiLevelType w:val="multilevel"/>
    <w:tmpl w:val="648CB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8BF029F"/>
    <w:multiLevelType w:val="multilevel"/>
    <w:tmpl w:val="82E042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7BED18BC"/>
    <w:multiLevelType w:val="multilevel"/>
    <w:tmpl w:val="D8DE48D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b/>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26"/>
  </w:num>
  <w:num w:numId="4">
    <w:abstractNumId w:val="18"/>
  </w:num>
  <w:num w:numId="5">
    <w:abstractNumId w:val="27"/>
  </w:num>
  <w:num w:numId="6">
    <w:abstractNumId w:val="20"/>
  </w:num>
  <w:num w:numId="7">
    <w:abstractNumId w:val="16"/>
  </w:num>
  <w:num w:numId="8">
    <w:abstractNumId w:val="25"/>
  </w:num>
  <w:num w:numId="9">
    <w:abstractNumId w:val="5"/>
  </w:num>
  <w:num w:numId="10">
    <w:abstractNumId w:val="15"/>
  </w:num>
  <w:num w:numId="11">
    <w:abstractNumId w:val="7"/>
  </w:num>
  <w:num w:numId="12">
    <w:abstractNumId w:val="6"/>
  </w:num>
  <w:num w:numId="13">
    <w:abstractNumId w:val="12"/>
  </w:num>
  <w:num w:numId="14">
    <w:abstractNumId w:val="2"/>
  </w:num>
  <w:num w:numId="15">
    <w:abstractNumId w:val="30"/>
  </w:num>
  <w:num w:numId="16">
    <w:abstractNumId w:val="8"/>
  </w:num>
  <w:num w:numId="17">
    <w:abstractNumId w:val="11"/>
  </w:num>
  <w:num w:numId="18">
    <w:abstractNumId w:val="30"/>
  </w:num>
  <w:num w:numId="19">
    <w:abstractNumId w:val="30"/>
  </w:num>
  <w:num w:numId="20">
    <w:abstractNumId w:val="30"/>
  </w:num>
  <w:num w:numId="21">
    <w:abstractNumId w:val="30"/>
  </w:num>
  <w:num w:numId="22">
    <w:abstractNumId w:val="30"/>
  </w:num>
  <w:num w:numId="23">
    <w:abstractNumId w:val="14"/>
  </w:num>
  <w:num w:numId="24">
    <w:abstractNumId w:val="1"/>
  </w:num>
  <w:num w:numId="25">
    <w:abstractNumId w:val="29"/>
  </w:num>
  <w:num w:numId="26">
    <w:abstractNumId w:val="13"/>
  </w:num>
  <w:num w:numId="27">
    <w:abstractNumId w:val="17"/>
  </w:num>
  <w:num w:numId="28">
    <w:abstractNumId w:val="10"/>
  </w:num>
  <w:num w:numId="29">
    <w:abstractNumId w:val="0"/>
  </w:num>
  <w:num w:numId="30">
    <w:abstractNumId w:val="22"/>
  </w:num>
  <w:num w:numId="31">
    <w:abstractNumId w:val="21"/>
  </w:num>
  <w:num w:numId="32">
    <w:abstractNumId w:val="3"/>
  </w:num>
  <w:num w:numId="33">
    <w:abstractNumId w:val="30"/>
  </w:num>
  <w:num w:numId="34">
    <w:abstractNumId w:val="30"/>
  </w:num>
  <w:num w:numId="35">
    <w:abstractNumId w:val="30"/>
  </w:num>
  <w:num w:numId="36">
    <w:abstractNumId w:val="19"/>
  </w:num>
  <w:num w:numId="37">
    <w:abstractNumId w:val="23"/>
  </w:num>
  <w:num w:numId="38">
    <w:abstractNumId w:val="4"/>
  </w:num>
  <w:num w:numId="39">
    <w:abstractNumId w:val="24"/>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718"/>
    <w:rsid w:val="00006863"/>
    <w:rsid w:val="00012308"/>
    <w:rsid w:val="00012666"/>
    <w:rsid w:val="00012987"/>
    <w:rsid w:val="000131F1"/>
    <w:rsid w:val="000135B8"/>
    <w:rsid w:val="000146D0"/>
    <w:rsid w:val="00014829"/>
    <w:rsid w:val="00015683"/>
    <w:rsid w:val="00017299"/>
    <w:rsid w:val="00017839"/>
    <w:rsid w:val="00017B28"/>
    <w:rsid w:val="0002245D"/>
    <w:rsid w:val="00024882"/>
    <w:rsid w:val="00025CE8"/>
    <w:rsid w:val="00025DAB"/>
    <w:rsid w:val="00025F16"/>
    <w:rsid w:val="00026EC9"/>
    <w:rsid w:val="00027DA7"/>
    <w:rsid w:val="000324EE"/>
    <w:rsid w:val="0003256F"/>
    <w:rsid w:val="00032E26"/>
    <w:rsid w:val="00036E6B"/>
    <w:rsid w:val="0003706E"/>
    <w:rsid w:val="000401E8"/>
    <w:rsid w:val="00041EDE"/>
    <w:rsid w:val="000427BC"/>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446A"/>
    <w:rsid w:val="000572F3"/>
    <w:rsid w:val="00057F9C"/>
    <w:rsid w:val="00062FF0"/>
    <w:rsid w:val="00063A25"/>
    <w:rsid w:val="00063BA0"/>
    <w:rsid w:val="00065DE8"/>
    <w:rsid w:val="0007409D"/>
    <w:rsid w:val="0007466B"/>
    <w:rsid w:val="00074991"/>
    <w:rsid w:val="00074E5B"/>
    <w:rsid w:val="00075E52"/>
    <w:rsid w:val="00076CA8"/>
    <w:rsid w:val="00076EFA"/>
    <w:rsid w:val="00077737"/>
    <w:rsid w:val="00081710"/>
    <w:rsid w:val="00081F39"/>
    <w:rsid w:val="000827DC"/>
    <w:rsid w:val="00083F67"/>
    <w:rsid w:val="000852EC"/>
    <w:rsid w:val="000863FD"/>
    <w:rsid w:val="0009085D"/>
    <w:rsid w:val="00090B38"/>
    <w:rsid w:val="00090D56"/>
    <w:rsid w:val="000915CB"/>
    <w:rsid w:val="00096219"/>
    <w:rsid w:val="000A0A78"/>
    <w:rsid w:val="000A11C9"/>
    <w:rsid w:val="000A13A1"/>
    <w:rsid w:val="000A15CA"/>
    <w:rsid w:val="000A2482"/>
    <w:rsid w:val="000A2A88"/>
    <w:rsid w:val="000A2B52"/>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13F6"/>
    <w:rsid w:val="000D16AD"/>
    <w:rsid w:val="000D17A1"/>
    <w:rsid w:val="000D37D4"/>
    <w:rsid w:val="000D4FCF"/>
    <w:rsid w:val="000D56C6"/>
    <w:rsid w:val="000D59D4"/>
    <w:rsid w:val="000E0C49"/>
    <w:rsid w:val="000E0DD4"/>
    <w:rsid w:val="000E25B0"/>
    <w:rsid w:val="000E3923"/>
    <w:rsid w:val="000E54CF"/>
    <w:rsid w:val="000F0055"/>
    <w:rsid w:val="000F257E"/>
    <w:rsid w:val="000F3295"/>
    <w:rsid w:val="000F7673"/>
    <w:rsid w:val="000F79FA"/>
    <w:rsid w:val="00102F16"/>
    <w:rsid w:val="00103927"/>
    <w:rsid w:val="00104193"/>
    <w:rsid w:val="00104C97"/>
    <w:rsid w:val="00105E60"/>
    <w:rsid w:val="001060FD"/>
    <w:rsid w:val="00110693"/>
    <w:rsid w:val="00110903"/>
    <w:rsid w:val="00111568"/>
    <w:rsid w:val="00112050"/>
    <w:rsid w:val="00112169"/>
    <w:rsid w:val="00112215"/>
    <w:rsid w:val="00114DD7"/>
    <w:rsid w:val="00116CDF"/>
    <w:rsid w:val="00117040"/>
    <w:rsid w:val="0011785D"/>
    <w:rsid w:val="001208C6"/>
    <w:rsid w:val="00120D99"/>
    <w:rsid w:val="00121879"/>
    <w:rsid w:val="00121F99"/>
    <w:rsid w:val="00124AC6"/>
    <w:rsid w:val="001271D6"/>
    <w:rsid w:val="00130A7E"/>
    <w:rsid w:val="0013170F"/>
    <w:rsid w:val="00132177"/>
    <w:rsid w:val="00135AAE"/>
    <w:rsid w:val="001376E8"/>
    <w:rsid w:val="00141310"/>
    <w:rsid w:val="00142F88"/>
    <w:rsid w:val="001440C0"/>
    <w:rsid w:val="00144AAC"/>
    <w:rsid w:val="00145366"/>
    <w:rsid w:val="001453C5"/>
    <w:rsid w:val="00146A33"/>
    <w:rsid w:val="0014790F"/>
    <w:rsid w:val="00154E89"/>
    <w:rsid w:val="00154F33"/>
    <w:rsid w:val="0015709B"/>
    <w:rsid w:val="00160393"/>
    <w:rsid w:val="00162089"/>
    <w:rsid w:val="00163B4B"/>
    <w:rsid w:val="00165384"/>
    <w:rsid w:val="00165467"/>
    <w:rsid w:val="00165996"/>
    <w:rsid w:val="00165AB4"/>
    <w:rsid w:val="001664E6"/>
    <w:rsid w:val="00166E2E"/>
    <w:rsid w:val="00170984"/>
    <w:rsid w:val="00170CBB"/>
    <w:rsid w:val="00172892"/>
    <w:rsid w:val="001737E8"/>
    <w:rsid w:val="00173B88"/>
    <w:rsid w:val="001806F8"/>
    <w:rsid w:val="001819B5"/>
    <w:rsid w:val="001824EF"/>
    <w:rsid w:val="0018262D"/>
    <w:rsid w:val="00182847"/>
    <w:rsid w:val="00182EAB"/>
    <w:rsid w:val="00183D8D"/>
    <w:rsid w:val="001858BD"/>
    <w:rsid w:val="0018602E"/>
    <w:rsid w:val="0018630F"/>
    <w:rsid w:val="00190A74"/>
    <w:rsid w:val="00190B82"/>
    <w:rsid w:val="00194718"/>
    <w:rsid w:val="0019559D"/>
    <w:rsid w:val="00195640"/>
    <w:rsid w:val="0019643A"/>
    <w:rsid w:val="00196C84"/>
    <w:rsid w:val="001A03B2"/>
    <w:rsid w:val="001A097D"/>
    <w:rsid w:val="001A2597"/>
    <w:rsid w:val="001A46E0"/>
    <w:rsid w:val="001A62E2"/>
    <w:rsid w:val="001A7B13"/>
    <w:rsid w:val="001B0E49"/>
    <w:rsid w:val="001B161F"/>
    <w:rsid w:val="001B23F4"/>
    <w:rsid w:val="001B25C4"/>
    <w:rsid w:val="001B3135"/>
    <w:rsid w:val="001B5AEE"/>
    <w:rsid w:val="001B5CEE"/>
    <w:rsid w:val="001B624F"/>
    <w:rsid w:val="001C1228"/>
    <w:rsid w:val="001C1820"/>
    <w:rsid w:val="001C2A58"/>
    <w:rsid w:val="001C2C6E"/>
    <w:rsid w:val="001C3DBD"/>
    <w:rsid w:val="001C4CE0"/>
    <w:rsid w:val="001C5773"/>
    <w:rsid w:val="001C5E45"/>
    <w:rsid w:val="001C624F"/>
    <w:rsid w:val="001C6B8F"/>
    <w:rsid w:val="001C7C92"/>
    <w:rsid w:val="001D3663"/>
    <w:rsid w:val="001D3B58"/>
    <w:rsid w:val="001D3CFE"/>
    <w:rsid w:val="001D6918"/>
    <w:rsid w:val="001F0E70"/>
    <w:rsid w:val="001F65A4"/>
    <w:rsid w:val="001F70E6"/>
    <w:rsid w:val="00202846"/>
    <w:rsid w:val="0020315E"/>
    <w:rsid w:val="002038D1"/>
    <w:rsid w:val="0020392E"/>
    <w:rsid w:val="002068C6"/>
    <w:rsid w:val="002125FE"/>
    <w:rsid w:val="002150C9"/>
    <w:rsid w:val="00216B4D"/>
    <w:rsid w:val="002171B1"/>
    <w:rsid w:val="002207AE"/>
    <w:rsid w:val="00220A03"/>
    <w:rsid w:val="00221506"/>
    <w:rsid w:val="002221D1"/>
    <w:rsid w:val="00223956"/>
    <w:rsid w:val="00225091"/>
    <w:rsid w:val="002256B5"/>
    <w:rsid w:val="00227C5E"/>
    <w:rsid w:val="00227C62"/>
    <w:rsid w:val="00230538"/>
    <w:rsid w:val="00230E60"/>
    <w:rsid w:val="002312C1"/>
    <w:rsid w:val="00231315"/>
    <w:rsid w:val="00232498"/>
    <w:rsid w:val="00234C19"/>
    <w:rsid w:val="00236E1A"/>
    <w:rsid w:val="002373B3"/>
    <w:rsid w:val="00237533"/>
    <w:rsid w:val="00237B6B"/>
    <w:rsid w:val="00237EF3"/>
    <w:rsid w:val="002404D9"/>
    <w:rsid w:val="002410D7"/>
    <w:rsid w:val="002425AB"/>
    <w:rsid w:val="002426D0"/>
    <w:rsid w:val="002430E3"/>
    <w:rsid w:val="00243A8B"/>
    <w:rsid w:val="00243E73"/>
    <w:rsid w:val="00244E81"/>
    <w:rsid w:val="00245927"/>
    <w:rsid w:val="00245EC7"/>
    <w:rsid w:val="002461F2"/>
    <w:rsid w:val="00246F71"/>
    <w:rsid w:val="00247364"/>
    <w:rsid w:val="00247FF6"/>
    <w:rsid w:val="0025123E"/>
    <w:rsid w:val="00251A31"/>
    <w:rsid w:val="00253DB6"/>
    <w:rsid w:val="00253E11"/>
    <w:rsid w:val="00256F2C"/>
    <w:rsid w:val="00257B5E"/>
    <w:rsid w:val="00257F96"/>
    <w:rsid w:val="00264171"/>
    <w:rsid w:val="00264344"/>
    <w:rsid w:val="002655C2"/>
    <w:rsid w:val="002671C3"/>
    <w:rsid w:val="00267218"/>
    <w:rsid w:val="00267DBE"/>
    <w:rsid w:val="00267F09"/>
    <w:rsid w:val="00270B29"/>
    <w:rsid w:val="00270CFC"/>
    <w:rsid w:val="00271638"/>
    <w:rsid w:val="00273B47"/>
    <w:rsid w:val="00273E86"/>
    <w:rsid w:val="0027459B"/>
    <w:rsid w:val="00276288"/>
    <w:rsid w:val="002762C1"/>
    <w:rsid w:val="002764DE"/>
    <w:rsid w:val="00277CD4"/>
    <w:rsid w:val="00277ECF"/>
    <w:rsid w:val="00281778"/>
    <w:rsid w:val="00281ADB"/>
    <w:rsid w:val="0028560F"/>
    <w:rsid w:val="00285FF9"/>
    <w:rsid w:val="00286B93"/>
    <w:rsid w:val="002870C0"/>
    <w:rsid w:val="0029167D"/>
    <w:rsid w:val="00291759"/>
    <w:rsid w:val="00291E61"/>
    <w:rsid w:val="00292206"/>
    <w:rsid w:val="002932A6"/>
    <w:rsid w:val="00293651"/>
    <w:rsid w:val="00293DED"/>
    <w:rsid w:val="0029480B"/>
    <w:rsid w:val="00295573"/>
    <w:rsid w:val="00296236"/>
    <w:rsid w:val="00296830"/>
    <w:rsid w:val="00297BA7"/>
    <w:rsid w:val="002A1CF2"/>
    <w:rsid w:val="002A1DDB"/>
    <w:rsid w:val="002A2144"/>
    <w:rsid w:val="002A534A"/>
    <w:rsid w:val="002A56EA"/>
    <w:rsid w:val="002A7822"/>
    <w:rsid w:val="002A7EEB"/>
    <w:rsid w:val="002B20FF"/>
    <w:rsid w:val="002B2CB5"/>
    <w:rsid w:val="002B3E57"/>
    <w:rsid w:val="002B4612"/>
    <w:rsid w:val="002B4C00"/>
    <w:rsid w:val="002B4D5D"/>
    <w:rsid w:val="002B6AC5"/>
    <w:rsid w:val="002B6CAD"/>
    <w:rsid w:val="002B6DB5"/>
    <w:rsid w:val="002B7580"/>
    <w:rsid w:val="002B7A78"/>
    <w:rsid w:val="002B7B4C"/>
    <w:rsid w:val="002C15A3"/>
    <w:rsid w:val="002C4A7A"/>
    <w:rsid w:val="002C52AB"/>
    <w:rsid w:val="002C77EA"/>
    <w:rsid w:val="002D05A8"/>
    <w:rsid w:val="002D0BC5"/>
    <w:rsid w:val="002D25AD"/>
    <w:rsid w:val="002D2F6A"/>
    <w:rsid w:val="002D7EE1"/>
    <w:rsid w:val="002E2771"/>
    <w:rsid w:val="002E2D80"/>
    <w:rsid w:val="002E3B49"/>
    <w:rsid w:val="002E60A2"/>
    <w:rsid w:val="002E6E8E"/>
    <w:rsid w:val="002E7D24"/>
    <w:rsid w:val="002F0F8A"/>
    <w:rsid w:val="002F3252"/>
    <w:rsid w:val="002F63FE"/>
    <w:rsid w:val="002F64FE"/>
    <w:rsid w:val="002F68B0"/>
    <w:rsid w:val="00300599"/>
    <w:rsid w:val="003015E0"/>
    <w:rsid w:val="00303C73"/>
    <w:rsid w:val="00303D38"/>
    <w:rsid w:val="00304037"/>
    <w:rsid w:val="00304DD4"/>
    <w:rsid w:val="00310134"/>
    <w:rsid w:val="00311CBC"/>
    <w:rsid w:val="003123B2"/>
    <w:rsid w:val="0031298A"/>
    <w:rsid w:val="00313167"/>
    <w:rsid w:val="003151F7"/>
    <w:rsid w:val="00315CF8"/>
    <w:rsid w:val="00317B74"/>
    <w:rsid w:val="00320012"/>
    <w:rsid w:val="00322F9E"/>
    <w:rsid w:val="003242B1"/>
    <w:rsid w:val="003256CC"/>
    <w:rsid w:val="00325E4B"/>
    <w:rsid w:val="0032606C"/>
    <w:rsid w:val="00326237"/>
    <w:rsid w:val="003270B6"/>
    <w:rsid w:val="0032763D"/>
    <w:rsid w:val="003278E8"/>
    <w:rsid w:val="00330ABA"/>
    <w:rsid w:val="00330B3E"/>
    <w:rsid w:val="00332A7E"/>
    <w:rsid w:val="003341B6"/>
    <w:rsid w:val="00335549"/>
    <w:rsid w:val="00335593"/>
    <w:rsid w:val="00336112"/>
    <w:rsid w:val="00336F18"/>
    <w:rsid w:val="00341C1C"/>
    <w:rsid w:val="00343999"/>
    <w:rsid w:val="00344949"/>
    <w:rsid w:val="003518B3"/>
    <w:rsid w:val="00352398"/>
    <w:rsid w:val="00353F08"/>
    <w:rsid w:val="003551AD"/>
    <w:rsid w:val="003567DA"/>
    <w:rsid w:val="00356843"/>
    <w:rsid w:val="0036043E"/>
    <w:rsid w:val="00360AC6"/>
    <w:rsid w:val="003615AA"/>
    <w:rsid w:val="00362262"/>
    <w:rsid w:val="0036296A"/>
    <w:rsid w:val="00362DB9"/>
    <w:rsid w:val="00363C7E"/>
    <w:rsid w:val="00365E58"/>
    <w:rsid w:val="00366DCA"/>
    <w:rsid w:val="00366E5B"/>
    <w:rsid w:val="0037108C"/>
    <w:rsid w:val="00371ED7"/>
    <w:rsid w:val="003722A0"/>
    <w:rsid w:val="0037283C"/>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5F41"/>
    <w:rsid w:val="00386292"/>
    <w:rsid w:val="0038651F"/>
    <w:rsid w:val="00386BAA"/>
    <w:rsid w:val="00386EFE"/>
    <w:rsid w:val="0039777F"/>
    <w:rsid w:val="003A2CD5"/>
    <w:rsid w:val="003A4B32"/>
    <w:rsid w:val="003A6F4D"/>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5CA6"/>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080"/>
    <w:rsid w:val="003E522C"/>
    <w:rsid w:val="003E6485"/>
    <w:rsid w:val="003F07A7"/>
    <w:rsid w:val="003F1F30"/>
    <w:rsid w:val="003F661B"/>
    <w:rsid w:val="003F6626"/>
    <w:rsid w:val="0040126B"/>
    <w:rsid w:val="00401E59"/>
    <w:rsid w:val="004020B0"/>
    <w:rsid w:val="00404126"/>
    <w:rsid w:val="004050A7"/>
    <w:rsid w:val="0040538B"/>
    <w:rsid w:val="0040548E"/>
    <w:rsid w:val="004061DA"/>
    <w:rsid w:val="004061E6"/>
    <w:rsid w:val="00407291"/>
    <w:rsid w:val="00410CAB"/>
    <w:rsid w:val="00411520"/>
    <w:rsid w:val="00413028"/>
    <w:rsid w:val="00413706"/>
    <w:rsid w:val="00414499"/>
    <w:rsid w:val="004146B2"/>
    <w:rsid w:val="00414BEA"/>
    <w:rsid w:val="00415E96"/>
    <w:rsid w:val="00421CAC"/>
    <w:rsid w:val="004256E9"/>
    <w:rsid w:val="00425AE8"/>
    <w:rsid w:val="004264D4"/>
    <w:rsid w:val="0042738F"/>
    <w:rsid w:val="004276FF"/>
    <w:rsid w:val="00427C17"/>
    <w:rsid w:val="00430352"/>
    <w:rsid w:val="00430AC9"/>
    <w:rsid w:val="00431725"/>
    <w:rsid w:val="00432A8C"/>
    <w:rsid w:val="00435A38"/>
    <w:rsid w:val="00436598"/>
    <w:rsid w:val="0044010D"/>
    <w:rsid w:val="00440AE9"/>
    <w:rsid w:val="004412D6"/>
    <w:rsid w:val="00442E2C"/>
    <w:rsid w:val="00443F4D"/>
    <w:rsid w:val="00444CFE"/>
    <w:rsid w:val="00444EE6"/>
    <w:rsid w:val="00447A5D"/>
    <w:rsid w:val="0045012E"/>
    <w:rsid w:val="00450693"/>
    <w:rsid w:val="00450F60"/>
    <w:rsid w:val="0045148B"/>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29B8"/>
    <w:rsid w:val="00473D43"/>
    <w:rsid w:val="004755E3"/>
    <w:rsid w:val="00476129"/>
    <w:rsid w:val="004767BA"/>
    <w:rsid w:val="00477BE8"/>
    <w:rsid w:val="00480440"/>
    <w:rsid w:val="00480448"/>
    <w:rsid w:val="00480E54"/>
    <w:rsid w:val="004816EB"/>
    <w:rsid w:val="00481B02"/>
    <w:rsid w:val="00481C9E"/>
    <w:rsid w:val="00481CE9"/>
    <w:rsid w:val="00482222"/>
    <w:rsid w:val="00484111"/>
    <w:rsid w:val="00484DF5"/>
    <w:rsid w:val="0048798D"/>
    <w:rsid w:val="00487C8B"/>
    <w:rsid w:val="004928E3"/>
    <w:rsid w:val="004928EB"/>
    <w:rsid w:val="00494DCC"/>
    <w:rsid w:val="00495159"/>
    <w:rsid w:val="004954F3"/>
    <w:rsid w:val="00495DF6"/>
    <w:rsid w:val="00497AA2"/>
    <w:rsid w:val="004A09F5"/>
    <w:rsid w:val="004A19D1"/>
    <w:rsid w:val="004A2ED0"/>
    <w:rsid w:val="004A4BE8"/>
    <w:rsid w:val="004A53BC"/>
    <w:rsid w:val="004A7706"/>
    <w:rsid w:val="004B0566"/>
    <w:rsid w:val="004B2323"/>
    <w:rsid w:val="004B2D3A"/>
    <w:rsid w:val="004B352B"/>
    <w:rsid w:val="004B4181"/>
    <w:rsid w:val="004B45AC"/>
    <w:rsid w:val="004B5FE3"/>
    <w:rsid w:val="004B780F"/>
    <w:rsid w:val="004C0846"/>
    <w:rsid w:val="004C275B"/>
    <w:rsid w:val="004C2F79"/>
    <w:rsid w:val="004C560F"/>
    <w:rsid w:val="004C57B5"/>
    <w:rsid w:val="004C70A6"/>
    <w:rsid w:val="004C7C3B"/>
    <w:rsid w:val="004D2931"/>
    <w:rsid w:val="004D3711"/>
    <w:rsid w:val="004D7AB8"/>
    <w:rsid w:val="004E0F14"/>
    <w:rsid w:val="004E13FF"/>
    <w:rsid w:val="004E17C6"/>
    <w:rsid w:val="004E2C74"/>
    <w:rsid w:val="004E4C82"/>
    <w:rsid w:val="004F10FF"/>
    <w:rsid w:val="004F1C54"/>
    <w:rsid w:val="004F5137"/>
    <w:rsid w:val="005001B9"/>
    <w:rsid w:val="0050070D"/>
    <w:rsid w:val="005012B8"/>
    <w:rsid w:val="00502B36"/>
    <w:rsid w:val="00503D81"/>
    <w:rsid w:val="00504068"/>
    <w:rsid w:val="0050424C"/>
    <w:rsid w:val="00504B19"/>
    <w:rsid w:val="00505E31"/>
    <w:rsid w:val="005064E3"/>
    <w:rsid w:val="0050673F"/>
    <w:rsid w:val="00511A80"/>
    <w:rsid w:val="005125FB"/>
    <w:rsid w:val="00512973"/>
    <w:rsid w:val="005129D6"/>
    <w:rsid w:val="00513623"/>
    <w:rsid w:val="00513CD6"/>
    <w:rsid w:val="00514DFD"/>
    <w:rsid w:val="00515918"/>
    <w:rsid w:val="005166F7"/>
    <w:rsid w:val="005177E9"/>
    <w:rsid w:val="00520514"/>
    <w:rsid w:val="00521A11"/>
    <w:rsid w:val="00522DAE"/>
    <w:rsid w:val="00526336"/>
    <w:rsid w:val="005302AC"/>
    <w:rsid w:val="0053041A"/>
    <w:rsid w:val="005309A4"/>
    <w:rsid w:val="00530A44"/>
    <w:rsid w:val="00531438"/>
    <w:rsid w:val="005314A2"/>
    <w:rsid w:val="0053281F"/>
    <w:rsid w:val="00535727"/>
    <w:rsid w:val="0054371C"/>
    <w:rsid w:val="00547986"/>
    <w:rsid w:val="00552580"/>
    <w:rsid w:val="00552879"/>
    <w:rsid w:val="00555C55"/>
    <w:rsid w:val="00556E31"/>
    <w:rsid w:val="0056102D"/>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290E"/>
    <w:rsid w:val="00582949"/>
    <w:rsid w:val="0058342A"/>
    <w:rsid w:val="00583700"/>
    <w:rsid w:val="005842C9"/>
    <w:rsid w:val="00584937"/>
    <w:rsid w:val="00584FD8"/>
    <w:rsid w:val="005861D3"/>
    <w:rsid w:val="005867EF"/>
    <w:rsid w:val="00586EBC"/>
    <w:rsid w:val="0058744F"/>
    <w:rsid w:val="0059088F"/>
    <w:rsid w:val="00590D08"/>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5C3"/>
    <w:rsid w:val="005B392F"/>
    <w:rsid w:val="005B3CE6"/>
    <w:rsid w:val="005B56E8"/>
    <w:rsid w:val="005B594C"/>
    <w:rsid w:val="005B5C56"/>
    <w:rsid w:val="005B6D33"/>
    <w:rsid w:val="005C063E"/>
    <w:rsid w:val="005C1B9D"/>
    <w:rsid w:val="005C1F2A"/>
    <w:rsid w:val="005C2FDF"/>
    <w:rsid w:val="005C3BCF"/>
    <w:rsid w:val="005C4077"/>
    <w:rsid w:val="005C55D9"/>
    <w:rsid w:val="005C7CD5"/>
    <w:rsid w:val="005D047B"/>
    <w:rsid w:val="005D299A"/>
    <w:rsid w:val="005D3000"/>
    <w:rsid w:val="005D3DC3"/>
    <w:rsid w:val="005D6D50"/>
    <w:rsid w:val="005D6FC2"/>
    <w:rsid w:val="005E18C3"/>
    <w:rsid w:val="005E31A1"/>
    <w:rsid w:val="005E3B6F"/>
    <w:rsid w:val="005E645F"/>
    <w:rsid w:val="005F0A9F"/>
    <w:rsid w:val="005F1F36"/>
    <w:rsid w:val="005F48FA"/>
    <w:rsid w:val="005F5E9C"/>
    <w:rsid w:val="005F79CF"/>
    <w:rsid w:val="005F7B15"/>
    <w:rsid w:val="0060123B"/>
    <w:rsid w:val="00601B23"/>
    <w:rsid w:val="00602E95"/>
    <w:rsid w:val="00604134"/>
    <w:rsid w:val="0060464C"/>
    <w:rsid w:val="00604B39"/>
    <w:rsid w:val="00607063"/>
    <w:rsid w:val="00610A41"/>
    <w:rsid w:val="00610F43"/>
    <w:rsid w:val="00611E67"/>
    <w:rsid w:val="00613ECF"/>
    <w:rsid w:val="0061601E"/>
    <w:rsid w:val="006179B4"/>
    <w:rsid w:val="006227AB"/>
    <w:rsid w:val="00622EEE"/>
    <w:rsid w:val="00623666"/>
    <w:rsid w:val="00623751"/>
    <w:rsid w:val="00624EC1"/>
    <w:rsid w:val="00626089"/>
    <w:rsid w:val="00626464"/>
    <w:rsid w:val="00626601"/>
    <w:rsid w:val="0063135B"/>
    <w:rsid w:val="0063762C"/>
    <w:rsid w:val="006378BE"/>
    <w:rsid w:val="00637EC4"/>
    <w:rsid w:val="00637EE8"/>
    <w:rsid w:val="006410D9"/>
    <w:rsid w:val="00641918"/>
    <w:rsid w:val="00642617"/>
    <w:rsid w:val="006439D1"/>
    <w:rsid w:val="00643C8B"/>
    <w:rsid w:val="0064572A"/>
    <w:rsid w:val="006458AE"/>
    <w:rsid w:val="006459D4"/>
    <w:rsid w:val="00645F44"/>
    <w:rsid w:val="00646AEC"/>
    <w:rsid w:val="006473A4"/>
    <w:rsid w:val="00650DF0"/>
    <w:rsid w:val="00653275"/>
    <w:rsid w:val="0065369C"/>
    <w:rsid w:val="0065762D"/>
    <w:rsid w:val="006604AF"/>
    <w:rsid w:val="0066069C"/>
    <w:rsid w:val="00660762"/>
    <w:rsid w:val="00661243"/>
    <w:rsid w:val="0066229F"/>
    <w:rsid w:val="00663DA7"/>
    <w:rsid w:val="0066445A"/>
    <w:rsid w:val="006645B2"/>
    <w:rsid w:val="00665AED"/>
    <w:rsid w:val="00665B07"/>
    <w:rsid w:val="00671EC7"/>
    <w:rsid w:val="00672989"/>
    <w:rsid w:val="00673091"/>
    <w:rsid w:val="00673377"/>
    <w:rsid w:val="006744E8"/>
    <w:rsid w:val="00675EEF"/>
    <w:rsid w:val="00676E4D"/>
    <w:rsid w:val="00677453"/>
    <w:rsid w:val="00677771"/>
    <w:rsid w:val="006848A0"/>
    <w:rsid w:val="0068497E"/>
    <w:rsid w:val="00685652"/>
    <w:rsid w:val="006858B7"/>
    <w:rsid w:val="006861EE"/>
    <w:rsid w:val="00686305"/>
    <w:rsid w:val="006867EC"/>
    <w:rsid w:val="006908A6"/>
    <w:rsid w:val="00690C26"/>
    <w:rsid w:val="00692351"/>
    <w:rsid w:val="0069291D"/>
    <w:rsid w:val="0069341B"/>
    <w:rsid w:val="00693EDB"/>
    <w:rsid w:val="00694257"/>
    <w:rsid w:val="0069650D"/>
    <w:rsid w:val="006A016C"/>
    <w:rsid w:val="006A1FFD"/>
    <w:rsid w:val="006A2897"/>
    <w:rsid w:val="006A74B8"/>
    <w:rsid w:val="006B0183"/>
    <w:rsid w:val="006B196A"/>
    <w:rsid w:val="006B272E"/>
    <w:rsid w:val="006B2FE1"/>
    <w:rsid w:val="006B30C9"/>
    <w:rsid w:val="006B35F0"/>
    <w:rsid w:val="006B3E14"/>
    <w:rsid w:val="006B5C6F"/>
    <w:rsid w:val="006C10D1"/>
    <w:rsid w:val="006C2077"/>
    <w:rsid w:val="006C362D"/>
    <w:rsid w:val="006C3AE4"/>
    <w:rsid w:val="006C4736"/>
    <w:rsid w:val="006C48B1"/>
    <w:rsid w:val="006C58D4"/>
    <w:rsid w:val="006C696B"/>
    <w:rsid w:val="006C7294"/>
    <w:rsid w:val="006C74D9"/>
    <w:rsid w:val="006D1871"/>
    <w:rsid w:val="006D1E6C"/>
    <w:rsid w:val="006D536A"/>
    <w:rsid w:val="006D5B8E"/>
    <w:rsid w:val="006D6183"/>
    <w:rsid w:val="006D67F1"/>
    <w:rsid w:val="006D6F71"/>
    <w:rsid w:val="006E002C"/>
    <w:rsid w:val="006E0497"/>
    <w:rsid w:val="006E0BB6"/>
    <w:rsid w:val="006E0D76"/>
    <w:rsid w:val="006E0F32"/>
    <w:rsid w:val="006E139C"/>
    <w:rsid w:val="006E2661"/>
    <w:rsid w:val="006E39C5"/>
    <w:rsid w:val="006E4227"/>
    <w:rsid w:val="006E4CF2"/>
    <w:rsid w:val="006E4F67"/>
    <w:rsid w:val="006E6AA0"/>
    <w:rsid w:val="006E6E9D"/>
    <w:rsid w:val="006F054A"/>
    <w:rsid w:val="006F0635"/>
    <w:rsid w:val="006F0EFB"/>
    <w:rsid w:val="006F4225"/>
    <w:rsid w:val="006F434A"/>
    <w:rsid w:val="0070386D"/>
    <w:rsid w:val="0070397E"/>
    <w:rsid w:val="00704D0B"/>
    <w:rsid w:val="00704DCA"/>
    <w:rsid w:val="007051C3"/>
    <w:rsid w:val="00705B87"/>
    <w:rsid w:val="00707C64"/>
    <w:rsid w:val="0071019B"/>
    <w:rsid w:val="007135ED"/>
    <w:rsid w:val="007144D0"/>
    <w:rsid w:val="007154B1"/>
    <w:rsid w:val="0072066F"/>
    <w:rsid w:val="0072098F"/>
    <w:rsid w:val="00722C12"/>
    <w:rsid w:val="007260D9"/>
    <w:rsid w:val="00726A50"/>
    <w:rsid w:val="007276C5"/>
    <w:rsid w:val="007335A6"/>
    <w:rsid w:val="0073383A"/>
    <w:rsid w:val="0073587C"/>
    <w:rsid w:val="007365D7"/>
    <w:rsid w:val="00744DA4"/>
    <w:rsid w:val="0074708D"/>
    <w:rsid w:val="00747251"/>
    <w:rsid w:val="0074751D"/>
    <w:rsid w:val="007476F0"/>
    <w:rsid w:val="0075085E"/>
    <w:rsid w:val="00751269"/>
    <w:rsid w:val="00752A87"/>
    <w:rsid w:val="0075381C"/>
    <w:rsid w:val="00753AF2"/>
    <w:rsid w:val="00756544"/>
    <w:rsid w:val="00757076"/>
    <w:rsid w:val="00761A74"/>
    <w:rsid w:val="00766D64"/>
    <w:rsid w:val="00766DC7"/>
    <w:rsid w:val="00767124"/>
    <w:rsid w:val="00767259"/>
    <w:rsid w:val="00767F0A"/>
    <w:rsid w:val="007702EA"/>
    <w:rsid w:val="00770B56"/>
    <w:rsid w:val="00775BCA"/>
    <w:rsid w:val="0077752B"/>
    <w:rsid w:val="0078032A"/>
    <w:rsid w:val="00780EF4"/>
    <w:rsid w:val="00781747"/>
    <w:rsid w:val="00781864"/>
    <w:rsid w:val="0078255B"/>
    <w:rsid w:val="00783252"/>
    <w:rsid w:val="0078402D"/>
    <w:rsid w:val="007846DA"/>
    <w:rsid w:val="007874E2"/>
    <w:rsid w:val="007877ED"/>
    <w:rsid w:val="007901D6"/>
    <w:rsid w:val="00790DA9"/>
    <w:rsid w:val="00790EB3"/>
    <w:rsid w:val="0079204A"/>
    <w:rsid w:val="00793C73"/>
    <w:rsid w:val="00793E6C"/>
    <w:rsid w:val="00794759"/>
    <w:rsid w:val="00796E7D"/>
    <w:rsid w:val="007A0355"/>
    <w:rsid w:val="007A1782"/>
    <w:rsid w:val="007A1A01"/>
    <w:rsid w:val="007A69C0"/>
    <w:rsid w:val="007A7510"/>
    <w:rsid w:val="007B15B1"/>
    <w:rsid w:val="007B1BB9"/>
    <w:rsid w:val="007B6589"/>
    <w:rsid w:val="007B7060"/>
    <w:rsid w:val="007C0B66"/>
    <w:rsid w:val="007C46F9"/>
    <w:rsid w:val="007C57BB"/>
    <w:rsid w:val="007C6ECA"/>
    <w:rsid w:val="007C7667"/>
    <w:rsid w:val="007D1CB9"/>
    <w:rsid w:val="007D1DD0"/>
    <w:rsid w:val="007D2B30"/>
    <w:rsid w:val="007D2C5A"/>
    <w:rsid w:val="007D4D76"/>
    <w:rsid w:val="007E21A9"/>
    <w:rsid w:val="007E2880"/>
    <w:rsid w:val="007E3260"/>
    <w:rsid w:val="007E435D"/>
    <w:rsid w:val="007E43BE"/>
    <w:rsid w:val="007E57BB"/>
    <w:rsid w:val="007E5B39"/>
    <w:rsid w:val="007F05DA"/>
    <w:rsid w:val="007F234A"/>
    <w:rsid w:val="007F2E19"/>
    <w:rsid w:val="007F6916"/>
    <w:rsid w:val="00803147"/>
    <w:rsid w:val="00804304"/>
    <w:rsid w:val="00804A6C"/>
    <w:rsid w:val="00804D28"/>
    <w:rsid w:val="0080510D"/>
    <w:rsid w:val="00805609"/>
    <w:rsid w:val="00805EBC"/>
    <w:rsid w:val="008111D7"/>
    <w:rsid w:val="0081155C"/>
    <w:rsid w:val="008127C2"/>
    <w:rsid w:val="00812AF4"/>
    <w:rsid w:val="00813AF8"/>
    <w:rsid w:val="00815B92"/>
    <w:rsid w:val="008170AC"/>
    <w:rsid w:val="00817846"/>
    <w:rsid w:val="0082187A"/>
    <w:rsid w:val="00823092"/>
    <w:rsid w:val="008240A5"/>
    <w:rsid w:val="00824F9B"/>
    <w:rsid w:val="00825FA7"/>
    <w:rsid w:val="008263B5"/>
    <w:rsid w:val="008302AE"/>
    <w:rsid w:val="00830627"/>
    <w:rsid w:val="008312F2"/>
    <w:rsid w:val="0083299B"/>
    <w:rsid w:val="008338BA"/>
    <w:rsid w:val="00833B52"/>
    <w:rsid w:val="00834C83"/>
    <w:rsid w:val="00836B40"/>
    <w:rsid w:val="00843281"/>
    <w:rsid w:val="008460E9"/>
    <w:rsid w:val="00846BD8"/>
    <w:rsid w:val="0084778B"/>
    <w:rsid w:val="008478E2"/>
    <w:rsid w:val="00847A35"/>
    <w:rsid w:val="008504E3"/>
    <w:rsid w:val="008510F6"/>
    <w:rsid w:val="00851BF2"/>
    <w:rsid w:val="00855979"/>
    <w:rsid w:val="0085604F"/>
    <w:rsid w:val="008572A5"/>
    <w:rsid w:val="00860993"/>
    <w:rsid w:val="00860FBA"/>
    <w:rsid w:val="008626F1"/>
    <w:rsid w:val="00864888"/>
    <w:rsid w:val="00866FE7"/>
    <w:rsid w:val="00870114"/>
    <w:rsid w:val="008705C9"/>
    <w:rsid w:val="00872190"/>
    <w:rsid w:val="008770C6"/>
    <w:rsid w:val="00880345"/>
    <w:rsid w:val="00883811"/>
    <w:rsid w:val="008845BD"/>
    <w:rsid w:val="0088481E"/>
    <w:rsid w:val="0088727E"/>
    <w:rsid w:val="0089032A"/>
    <w:rsid w:val="00891FE1"/>
    <w:rsid w:val="008927A9"/>
    <w:rsid w:val="00894C11"/>
    <w:rsid w:val="00896C1E"/>
    <w:rsid w:val="0089756F"/>
    <w:rsid w:val="00897D56"/>
    <w:rsid w:val="008A004A"/>
    <w:rsid w:val="008A0D78"/>
    <w:rsid w:val="008A17B7"/>
    <w:rsid w:val="008A5C5D"/>
    <w:rsid w:val="008A748B"/>
    <w:rsid w:val="008A786D"/>
    <w:rsid w:val="008A7D01"/>
    <w:rsid w:val="008A7F73"/>
    <w:rsid w:val="008B0037"/>
    <w:rsid w:val="008B04BD"/>
    <w:rsid w:val="008B06D9"/>
    <w:rsid w:val="008B0720"/>
    <w:rsid w:val="008B1954"/>
    <w:rsid w:val="008B4D96"/>
    <w:rsid w:val="008B74DC"/>
    <w:rsid w:val="008B78E7"/>
    <w:rsid w:val="008B7B06"/>
    <w:rsid w:val="008C6F9E"/>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165D"/>
    <w:rsid w:val="008E1F6A"/>
    <w:rsid w:val="008E373E"/>
    <w:rsid w:val="008E504F"/>
    <w:rsid w:val="008E52B8"/>
    <w:rsid w:val="008E6990"/>
    <w:rsid w:val="008E71AC"/>
    <w:rsid w:val="008E7281"/>
    <w:rsid w:val="008E77C2"/>
    <w:rsid w:val="008F01C0"/>
    <w:rsid w:val="008F2D78"/>
    <w:rsid w:val="008F3713"/>
    <w:rsid w:val="008F4348"/>
    <w:rsid w:val="008F4C4C"/>
    <w:rsid w:val="00903904"/>
    <w:rsid w:val="0090471E"/>
    <w:rsid w:val="009103A6"/>
    <w:rsid w:val="0091173B"/>
    <w:rsid w:val="00911F9D"/>
    <w:rsid w:val="00912628"/>
    <w:rsid w:val="009169BD"/>
    <w:rsid w:val="00917742"/>
    <w:rsid w:val="00920571"/>
    <w:rsid w:val="009225FE"/>
    <w:rsid w:val="00924176"/>
    <w:rsid w:val="00926893"/>
    <w:rsid w:val="00931F94"/>
    <w:rsid w:val="009321A0"/>
    <w:rsid w:val="00932C37"/>
    <w:rsid w:val="00932D73"/>
    <w:rsid w:val="00934BE7"/>
    <w:rsid w:val="00937FC2"/>
    <w:rsid w:val="00940F98"/>
    <w:rsid w:val="00945508"/>
    <w:rsid w:val="00945AEA"/>
    <w:rsid w:val="00945F2F"/>
    <w:rsid w:val="0094689B"/>
    <w:rsid w:val="00947110"/>
    <w:rsid w:val="009471DB"/>
    <w:rsid w:val="009474B0"/>
    <w:rsid w:val="009478A1"/>
    <w:rsid w:val="00952624"/>
    <w:rsid w:val="00953595"/>
    <w:rsid w:val="009536A3"/>
    <w:rsid w:val="009565F8"/>
    <w:rsid w:val="00956F21"/>
    <w:rsid w:val="00957119"/>
    <w:rsid w:val="0095732C"/>
    <w:rsid w:val="009576AE"/>
    <w:rsid w:val="0096019F"/>
    <w:rsid w:val="00960807"/>
    <w:rsid w:val="00960B83"/>
    <w:rsid w:val="00962B9B"/>
    <w:rsid w:val="009640A5"/>
    <w:rsid w:val="009655BA"/>
    <w:rsid w:val="009664D3"/>
    <w:rsid w:val="00967165"/>
    <w:rsid w:val="009674B0"/>
    <w:rsid w:val="00967DA7"/>
    <w:rsid w:val="009708D3"/>
    <w:rsid w:val="009708EB"/>
    <w:rsid w:val="009731B2"/>
    <w:rsid w:val="00974C2A"/>
    <w:rsid w:val="0097560E"/>
    <w:rsid w:val="009768A1"/>
    <w:rsid w:val="00981D81"/>
    <w:rsid w:val="00983150"/>
    <w:rsid w:val="00983174"/>
    <w:rsid w:val="009843DA"/>
    <w:rsid w:val="009854AA"/>
    <w:rsid w:val="00985CD9"/>
    <w:rsid w:val="00990B2E"/>
    <w:rsid w:val="0099272E"/>
    <w:rsid w:val="00993AC5"/>
    <w:rsid w:val="00996418"/>
    <w:rsid w:val="0099734D"/>
    <w:rsid w:val="009A14BC"/>
    <w:rsid w:val="009A2177"/>
    <w:rsid w:val="009A292A"/>
    <w:rsid w:val="009A33B7"/>
    <w:rsid w:val="009A37F5"/>
    <w:rsid w:val="009A4A7A"/>
    <w:rsid w:val="009A4C92"/>
    <w:rsid w:val="009A4EC6"/>
    <w:rsid w:val="009A5808"/>
    <w:rsid w:val="009A5BF8"/>
    <w:rsid w:val="009A6DE5"/>
    <w:rsid w:val="009B18A2"/>
    <w:rsid w:val="009B1DB6"/>
    <w:rsid w:val="009B20DC"/>
    <w:rsid w:val="009B67E2"/>
    <w:rsid w:val="009B7298"/>
    <w:rsid w:val="009B771B"/>
    <w:rsid w:val="009C27C8"/>
    <w:rsid w:val="009C54E0"/>
    <w:rsid w:val="009D1CC2"/>
    <w:rsid w:val="009D3694"/>
    <w:rsid w:val="009D483E"/>
    <w:rsid w:val="009D6AB2"/>
    <w:rsid w:val="009D770C"/>
    <w:rsid w:val="009E118F"/>
    <w:rsid w:val="009E12C9"/>
    <w:rsid w:val="009E15D1"/>
    <w:rsid w:val="009E5196"/>
    <w:rsid w:val="009E7674"/>
    <w:rsid w:val="009E79CB"/>
    <w:rsid w:val="009F2C54"/>
    <w:rsid w:val="009F30C2"/>
    <w:rsid w:val="009F38EF"/>
    <w:rsid w:val="009F65D0"/>
    <w:rsid w:val="009F7718"/>
    <w:rsid w:val="009F7739"/>
    <w:rsid w:val="009F7ACC"/>
    <w:rsid w:val="00A01E32"/>
    <w:rsid w:val="00A0236C"/>
    <w:rsid w:val="00A02B6B"/>
    <w:rsid w:val="00A044A1"/>
    <w:rsid w:val="00A051FB"/>
    <w:rsid w:val="00A05B95"/>
    <w:rsid w:val="00A06EFF"/>
    <w:rsid w:val="00A10802"/>
    <w:rsid w:val="00A10F94"/>
    <w:rsid w:val="00A1108F"/>
    <w:rsid w:val="00A115C1"/>
    <w:rsid w:val="00A140CB"/>
    <w:rsid w:val="00A143A3"/>
    <w:rsid w:val="00A16BAB"/>
    <w:rsid w:val="00A16DA1"/>
    <w:rsid w:val="00A174A5"/>
    <w:rsid w:val="00A175AB"/>
    <w:rsid w:val="00A17E49"/>
    <w:rsid w:val="00A215E6"/>
    <w:rsid w:val="00A21727"/>
    <w:rsid w:val="00A21845"/>
    <w:rsid w:val="00A22781"/>
    <w:rsid w:val="00A23EC3"/>
    <w:rsid w:val="00A24DC1"/>
    <w:rsid w:val="00A25A98"/>
    <w:rsid w:val="00A25BB2"/>
    <w:rsid w:val="00A26923"/>
    <w:rsid w:val="00A26ADC"/>
    <w:rsid w:val="00A27246"/>
    <w:rsid w:val="00A27C18"/>
    <w:rsid w:val="00A30126"/>
    <w:rsid w:val="00A328EC"/>
    <w:rsid w:val="00A33FD0"/>
    <w:rsid w:val="00A36C76"/>
    <w:rsid w:val="00A36CC8"/>
    <w:rsid w:val="00A403D3"/>
    <w:rsid w:val="00A405CB"/>
    <w:rsid w:val="00A4134C"/>
    <w:rsid w:val="00A43981"/>
    <w:rsid w:val="00A45781"/>
    <w:rsid w:val="00A45C3F"/>
    <w:rsid w:val="00A45D6E"/>
    <w:rsid w:val="00A4769B"/>
    <w:rsid w:val="00A5013D"/>
    <w:rsid w:val="00A52699"/>
    <w:rsid w:val="00A52FB3"/>
    <w:rsid w:val="00A53BBB"/>
    <w:rsid w:val="00A53EF6"/>
    <w:rsid w:val="00A54CE6"/>
    <w:rsid w:val="00A5557F"/>
    <w:rsid w:val="00A561C9"/>
    <w:rsid w:val="00A567A2"/>
    <w:rsid w:val="00A572E2"/>
    <w:rsid w:val="00A60FBB"/>
    <w:rsid w:val="00A61058"/>
    <w:rsid w:val="00A62D41"/>
    <w:rsid w:val="00A633B1"/>
    <w:rsid w:val="00A63512"/>
    <w:rsid w:val="00A64B69"/>
    <w:rsid w:val="00A6691F"/>
    <w:rsid w:val="00A72CE0"/>
    <w:rsid w:val="00A73929"/>
    <w:rsid w:val="00A74C44"/>
    <w:rsid w:val="00A770AF"/>
    <w:rsid w:val="00A8038B"/>
    <w:rsid w:val="00A8045C"/>
    <w:rsid w:val="00A812F1"/>
    <w:rsid w:val="00A81BA8"/>
    <w:rsid w:val="00A82E94"/>
    <w:rsid w:val="00A835E7"/>
    <w:rsid w:val="00A837A7"/>
    <w:rsid w:val="00A867ED"/>
    <w:rsid w:val="00A9041C"/>
    <w:rsid w:val="00A92258"/>
    <w:rsid w:val="00A925EA"/>
    <w:rsid w:val="00A943E9"/>
    <w:rsid w:val="00A95312"/>
    <w:rsid w:val="00A9589E"/>
    <w:rsid w:val="00A96ABD"/>
    <w:rsid w:val="00A97F8C"/>
    <w:rsid w:val="00AA12C7"/>
    <w:rsid w:val="00AA13AC"/>
    <w:rsid w:val="00AA21C4"/>
    <w:rsid w:val="00AA4970"/>
    <w:rsid w:val="00AA4C23"/>
    <w:rsid w:val="00AA51A9"/>
    <w:rsid w:val="00AA5A4E"/>
    <w:rsid w:val="00AA7350"/>
    <w:rsid w:val="00AB167D"/>
    <w:rsid w:val="00AB4E13"/>
    <w:rsid w:val="00AB735A"/>
    <w:rsid w:val="00AC0DA3"/>
    <w:rsid w:val="00AC1426"/>
    <w:rsid w:val="00AC1CA9"/>
    <w:rsid w:val="00AC1E9B"/>
    <w:rsid w:val="00AC326A"/>
    <w:rsid w:val="00AC4102"/>
    <w:rsid w:val="00AC5BF1"/>
    <w:rsid w:val="00AC6BB7"/>
    <w:rsid w:val="00AC75E7"/>
    <w:rsid w:val="00AD0228"/>
    <w:rsid w:val="00AD1698"/>
    <w:rsid w:val="00AE0461"/>
    <w:rsid w:val="00AE05F1"/>
    <w:rsid w:val="00AE1F09"/>
    <w:rsid w:val="00AE5AF5"/>
    <w:rsid w:val="00AE5C9D"/>
    <w:rsid w:val="00AE6FE4"/>
    <w:rsid w:val="00AE70C8"/>
    <w:rsid w:val="00AE72C5"/>
    <w:rsid w:val="00AE7DD0"/>
    <w:rsid w:val="00AF0916"/>
    <w:rsid w:val="00AF1125"/>
    <w:rsid w:val="00AF2066"/>
    <w:rsid w:val="00AF2DEA"/>
    <w:rsid w:val="00AF3C84"/>
    <w:rsid w:val="00AF49E7"/>
    <w:rsid w:val="00B0313E"/>
    <w:rsid w:val="00B037AD"/>
    <w:rsid w:val="00B03842"/>
    <w:rsid w:val="00B03D67"/>
    <w:rsid w:val="00B03DA0"/>
    <w:rsid w:val="00B05D44"/>
    <w:rsid w:val="00B06C7C"/>
    <w:rsid w:val="00B071C9"/>
    <w:rsid w:val="00B07503"/>
    <w:rsid w:val="00B078EF"/>
    <w:rsid w:val="00B107DD"/>
    <w:rsid w:val="00B109F1"/>
    <w:rsid w:val="00B119AC"/>
    <w:rsid w:val="00B129A5"/>
    <w:rsid w:val="00B13857"/>
    <w:rsid w:val="00B16E84"/>
    <w:rsid w:val="00B17731"/>
    <w:rsid w:val="00B2077A"/>
    <w:rsid w:val="00B20909"/>
    <w:rsid w:val="00B20FA3"/>
    <w:rsid w:val="00B21F7D"/>
    <w:rsid w:val="00B22054"/>
    <w:rsid w:val="00B2276C"/>
    <w:rsid w:val="00B259EA"/>
    <w:rsid w:val="00B27E96"/>
    <w:rsid w:val="00B27F50"/>
    <w:rsid w:val="00B30EE7"/>
    <w:rsid w:val="00B32128"/>
    <w:rsid w:val="00B338A0"/>
    <w:rsid w:val="00B33B42"/>
    <w:rsid w:val="00B33B79"/>
    <w:rsid w:val="00B34A8E"/>
    <w:rsid w:val="00B36480"/>
    <w:rsid w:val="00B369BA"/>
    <w:rsid w:val="00B41CD5"/>
    <w:rsid w:val="00B42A89"/>
    <w:rsid w:val="00B44825"/>
    <w:rsid w:val="00B44C63"/>
    <w:rsid w:val="00B4502C"/>
    <w:rsid w:val="00B45C4B"/>
    <w:rsid w:val="00B46625"/>
    <w:rsid w:val="00B46AAA"/>
    <w:rsid w:val="00B46D04"/>
    <w:rsid w:val="00B46D3B"/>
    <w:rsid w:val="00B473DB"/>
    <w:rsid w:val="00B5115B"/>
    <w:rsid w:val="00B515B4"/>
    <w:rsid w:val="00B52345"/>
    <w:rsid w:val="00B52475"/>
    <w:rsid w:val="00B537A9"/>
    <w:rsid w:val="00B54860"/>
    <w:rsid w:val="00B572B4"/>
    <w:rsid w:val="00B57BBC"/>
    <w:rsid w:val="00B6058F"/>
    <w:rsid w:val="00B63B9E"/>
    <w:rsid w:val="00B63DFB"/>
    <w:rsid w:val="00B63EE3"/>
    <w:rsid w:val="00B65ADD"/>
    <w:rsid w:val="00B66487"/>
    <w:rsid w:val="00B67665"/>
    <w:rsid w:val="00B71048"/>
    <w:rsid w:val="00B732D5"/>
    <w:rsid w:val="00B733BA"/>
    <w:rsid w:val="00B735CA"/>
    <w:rsid w:val="00B75E2D"/>
    <w:rsid w:val="00B76E82"/>
    <w:rsid w:val="00B802EF"/>
    <w:rsid w:val="00B80C5F"/>
    <w:rsid w:val="00B8356B"/>
    <w:rsid w:val="00B840E0"/>
    <w:rsid w:val="00B84239"/>
    <w:rsid w:val="00B84F06"/>
    <w:rsid w:val="00B85838"/>
    <w:rsid w:val="00B860BC"/>
    <w:rsid w:val="00B86D55"/>
    <w:rsid w:val="00B906E7"/>
    <w:rsid w:val="00B90F91"/>
    <w:rsid w:val="00B93237"/>
    <w:rsid w:val="00B93C3C"/>
    <w:rsid w:val="00B951AB"/>
    <w:rsid w:val="00B955F3"/>
    <w:rsid w:val="00B96174"/>
    <w:rsid w:val="00BA13D3"/>
    <w:rsid w:val="00BA206D"/>
    <w:rsid w:val="00BA291D"/>
    <w:rsid w:val="00BA2C1A"/>
    <w:rsid w:val="00BA49C9"/>
    <w:rsid w:val="00BA5B52"/>
    <w:rsid w:val="00BA6E8D"/>
    <w:rsid w:val="00BA75B6"/>
    <w:rsid w:val="00BB13CE"/>
    <w:rsid w:val="00BB1B19"/>
    <w:rsid w:val="00BB22E7"/>
    <w:rsid w:val="00BB292E"/>
    <w:rsid w:val="00BB2955"/>
    <w:rsid w:val="00BB2D9B"/>
    <w:rsid w:val="00BB3371"/>
    <w:rsid w:val="00BB5A37"/>
    <w:rsid w:val="00BC0273"/>
    <w:rsid w:val="00BC1261"/>
    <w:rsid w:val="00BC61E4"/>
    <w:rsid w:val="00BC68BF"/>
    <w:rsid w:val="00BC728E"/>
    <w:rsid w:val="00BC7D6E"/>
    <w:rsid w:val="00BC7DFB"/>
    <w:rsid w:val="00BD228A"/>
    <w:rsid w:val="00BD2E65"/>
    <w:rsid w:val="00BD52EC"/>
    <w:rsid w:val="00BD61A8"/>
    <w:rsid w:val="00BD671B"/>
    <w:rsid w:val="00BD730E"/>
    <w:rsid w:val="00BD771F"/>
    <w:rsid w:val="00BE0829"/>
    <w:rsid w:val="00BE0B77"/>
    <w:rsid w:val="00BE3322"/>
    <w:rsid w:val="00BE345B"/>
    <w:rsid w:val="00BE36B2"/>
    <w:rsid w:val="00BE3E74"/>
    <w:rsid w:val="00BE5940"/>
    <w:rsid w:val="00BF0AD1"/>
    <w:rsid w:val="00BF134D"/>
    <w:rsid w:val="00BF23FD"/>
    <w:rsid w:val="00BF2F5F"/>
    <w:rsid w:val="00BF30F6"/>
    <w:rsid w:val="00BF46CB"/>
    <w:rsid w:val="00BF691C"/>
    <w:rsid w:val="00BF7079"/>
    <w:rsid w:val="00BF7F27"/>
    <w:rsid w:val="00C00E7F"/>
    <w:rsid w:val="00C02C4D"/>
    <w:rsid w:val="00C0472B"/>
    <w:rsid w:val="00C078EB"/>
    <w:rsid w:val="00C1031E"/>
    <w:rsid w:val="00C10FB5"/>
    <w:rsid w:val="00C17099"/>
    <w:rsid w:val="00C21A19"/>
    <w:rsid w:val="00C22584"/>
    <w:rsid w:val="00C2261A"/>
    <w:rsid w:val="00C23B43"/>
    <w:rsid w:val="00C242FE"/>
    <w:rsid w:val="00C24961"/>
    <w:rsid w:val="00C270B6"/>
    <w:rsid w:val="00C270DF"/>
    <w:rsid w:val="00C27437"/>
    <w:rsid w:val="00C307E4"/>
    <w:rsid w:val="00C321CE"/>
    <w:rsid w:val="00C328A0"/>
    <w:rsid w:val="00C334B3"/>
    <w:rsid w:val="00C34A0F"/>
    <w:rsid w:val="00C3657C"/>
    <w:rsid w:val="00C3661D"/>
    <w:rsid w:val="00C37464"/>
    <w:rsid w:val="00C409E2"/>
    <w:rsid w:val="00C41F6B"/>
    <w:rsid w:val="00C420C8"/>
    <w:rsid w:val="00C42598"/>
    <w:rsid w:val="00C44A86"/>
    <w:rsid w:val="00C47386"/>
    <w:rsid w:val="00C474AE"/>
    <w:rsid w:val="00C50E5E"/>
    <w:rsid w:val="00C51A06"/>
    <w:rsid w:val="00C54375"/>
    <w:rsid w:val="00C64D2F"/>
    <w:rsid w:val="00C710CC"/>
    <w:rsid w:val="00C72F1A"/>
    <w:rsid w:val="00C73458"/>
    <w:rsid w:val="00C73B55"/>
    <w:rsid w:val="00C74A2D"/>
    <w:rsid w:val="00C756FE"/>
    <w:rsid w:val="00C76592"/>
    <w:rsid w:val="00C76638"/>
    <w:rsid w:val="00C76A55"/>
    <w:rsid w:val="00C8662A"/>
    <w:rsid w:val="00C87848"/>
    <w:rsid w:val="00C879CD"/>
    <w:rsid w:val="00C90BF1"/>
    <w:rsid w:val="00C93B56"/>
    <w:rsid w:val="00C96F36"/>
    <w:rsid w:val="00C97F1A"/>
    <w:rsid w:val="00CA2544"/>
    <w:rsid w:val="00CA2D90"/>
    <w:rsid w:val="00CA406E"/>
    <w:rsid w:val="00CA419A"/>
    <w:rsid w:val="00CA62E0"/>
    <w:rsid w:val="00CA6787"/>
    <w:rsid w:val="00CA7693"/>
    <w:rsid w:val="00CA7836"/>
    <w:rsid w:val="00CB0506"/>
    <w:rsid w:val="00CB0B20"/>
    <w:rsid w:val="00CB17A3"/>
    <w:rsid w:val="00CB4100"/>
    <w:rsid w:val="00CB68A2"/>
    <w:rsid w:val="00CB76E1"/>
    <w:rsid w:val="00CC0CA5"/>
    <w:rsid w:val="00CC1511"/>
    <w:rsid w:val="00CC1790"/>
    <w:rsid w:val="00CC2038"/>
    <w:rsid w:val="00CC3284"/>
    <w:rsid w:val="00CC34D9"/>
    <w:rsid w:val="00CC399A"/>
    <w:rsid w:val="00CC3CDC"/>
    <w:rsid w:val="00CC4BB1"/>
    <w:rsid w:val="00CC55EE"/>
    <w:rsid w:val="00CD1DA1"/>
    <w:rsid w:val="00CD2601"/>
    <w:rsid w:val="00CD266F"/>
    <w:rsid w:val="00CD2F20"/>
    <w:rsid w:val="00CD43A5"/>
    <w:rsid w:val="00CD6C33"/>
    <w:rsid w:val="00CD77EC"/>
    <w:rsid w:val="00CD79B7"/>
    <w:rsid w:val="00CE092D"/>
    <w:rsid w:val="00CE1A3D"/>
    <w:rsid w:val="00CE59CB"/>
    <w:rsid w:val="00CE66D1"/>
    <w:rsid w:val="00CE68D5"/>
    <w:rsid w:val="00CE705D"/>
    <w:rsid w:val="00CE731F"/>
    <w:rsid w:val="00CE7E02"/>
    <w:rsid w:val="00CF1E23"/>
    <w:rsid w:val="00CF36F1"/>
    <w:rsid w:val="00CF3D5A"/>
    <w:rsid w:val="00CF4452"/>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3DEC"/>
    <w:rsid w:val="00D1455F"/>
    <w:rsid w:val="00D14A3B"/>
    <w:rsid w:val="00D14ADA"/>
    <w:rsid w:val="00D14BE7"/>
    <w:rsid w:val="00D16777"/>
    <w:rsid w:val="00D17804"/>
    <w:rsid w:val="00D17DA6"/>
    <w:rsid w:val="00D22DAD"/>
    <w:rsid w:val="00D22E9A"/>
    <w:rsid w:val="00D236CC"/>
    <w:rsid w:val="00D25E6E"/>
    <w:rsid w:val="00D31B1A"/>
    <w:rsid w:val="00D3239D"/>
    <w:rsid w:val="00D33B1B"/>
    <w:rsid w:val="00D3440B"/>
    <w:rsid w:val="00D3764F"/>
    <w:rsid w:val="00D404F0"/>
    <w:rsid w:val="00D41029"/>
    <w:rsid w:val="00D43D09"/>
    <w:rsid w:val="00D44AD2"/>
    <w:rsid w:val="00D477D5"/>
    <w:rsid w:val="00D50FBE"/>
    <w:rsid w:val="00D52657"/>
    <w:rsid w:val="00D52D94"/>
    <w:rsid w:val="00D52E7C"/>
    <w:rsid w:val="00D52F63"/>
    <w:rsid w:val="00D54170"/>
    <w:rsid w:val="00D54D84"/>
    <w:rsid w:val="00D54E5E"/>
    <w:rsid w:val="00D5513E"/>
    <w:rsid w:val="00D5612A"/>
    <w:rsid w:val="00D608D8"/>
    <w:rsid w:val="00D6130C"/>
    <w:rsid w:val="00D6162B"/>
    <w:rsid w:val="00D62247"/>
    <w:rsid w:val="00D62275"/>
    <w:rsid w:val="00D65137"/>
    <w:rsid w:val="00D664A9"/>
    <w:rsid w:val="00D67443"/>
    <w:rsid w:val="00D723CC"/>
    <w:rsid w:val="00D72B54"/>
    <w:rsid w:val="00D733BA"/>
    <w:rsid w:val="00D74EF5"/>
    <w:rsid w:val="00D75AB3"/>
    <w:rsid w:val="00D7608C"/>
    <w:rsid w:val="00D766AF"/>
    <w:rsid w:val="00D8026C"/>
    <w:rsid w:val="00D81B8B"/>
    <w:rsid w:val="00D8397C"/>
    <w:rsid w:val="00D83D3A"/>
    <w:rsid w:val="00D848CF"/>
    <w:rsid w:val="00D84B0A"/>
    <w:rsid w:val="00D85014"/>
    <w:rsid w:val="00D90D86"/>
    <w:rsid w:val="00D9264A"/>
    <w:rsid w:val="00D9286E"/>
    <w:rsid w:val="00D93F5B"/>
    <w:rsid w:val="00D96292"/>
    <w:rsid w:val="00D9669F"/>
    <w:rsid w:val="00D97A74"/>
    <w:rsid w:val="00DA1A47"/>
    <w:rsid w:val="00DA44AB"/>
    <w:rsid w:val="00DA44AD"/>
    <w:rsid w:val="00DA4CEE"/>
    <w:rsid w:val="00DA7255"/>
    <w:rsid w:val="00DA79F3"/>
    <w:rsid w:val="00DB08A2"/>
    <w:rsid w:val="00DB1E0E"/>
    <w:rsid w:val="00DB34AC"/>
    <w:rsid w:val="00DC252A"/>
    <w:rsid w:val="00DC3A78"/>
    <w:rsid w:val="00DC46E0"/>
    <w:rsid w:val="00DC4753"/>
    <w:rsid w:val="00DC4A01"/>
    <w:rsid w:val="00DC67E1"/>
    <w:rsid w:val="00DD22D0"/>
    <w:rsid w:val="00DD231A"/>
    <w:rsid w:val="00DD3ADE"/>
    <w:rsid w:val="00DE0018"/>
    <w:rsid w:val="00DE1068"/>
    <w:rsid w:val="00DE116C"/>
    <w:rsid w:val="00DE29E5"/>
    <w:rsid w:val="00DE2DCE"/>
    <w:rsid w:val="00DE379B"/>
    <w:rsid w:val="00DE3E00"/>
    <w:rsid w:val="00DE540A"/>
    <w:rsid w:val="00DE6A2C"/>
    <w:rsid w:val="00DF04F0"/>
    <w:rsid w:val="00DF0946"/>
    <w:rsid w:val="00DF1C4C"/>
    <w:rsid w:val="00DF2322"/>
    <w:rsid w:val="00DF3384"/>
    <w:rsid w:val="00DF3BBE"/>
    <w:rsid w:val="00DF461D"/>
    <w:rsid w:val="00DF5503"/>
    <w:rsid w:val="00E01378"/>
    <w:rsid w:val="00E020F5"/>
    <w:rsid w:val="00E02533"/>
    <w:rsid w:val="00E02C35"/>
    <w:rsid w:val="00E033C0"/>
    <w:rsid w:val="00E0492A"/>
    <w:rsid w:val="00E049BE"/>
    <w:rsid w:val="00E057D1"/>
    <w:rsid w:val="00E05D9E"/>
    <w:rsid w:val="00E05E02"/>
    <w:rsid w:val="00E06DEF"/>
    <w:rsid w:val="00E10CAE"/>
    <w:rsid w:val="00E1159B"/>
    <w:rsid w:val="00E11AFF"/>
    <w:rsid w:val="00E11D92"/>
    <w:rsid w:val="00E12830"/>
    <w:rsid w:val="00E16B1A"/>
    <w:rsid w:val="00E16E5E"/>
    <w:rsid w:val="00E17CD7"/>
    <w:rsid w:val="00E20D59"/>
    <w:rsid w:val="00E21CD6"/>
    <w:rsid w:val="00E23568"/>
    <w:rsid w:val="00E2544B"/>
    <w:rsid w:val="00E2552D"/>
    <w:rsid w:val="00E313CD"/>
    <w:rsid w:val="00E322BA"/>
    <w:rsid w:val="00E33753"/>
    <w:rsid w:val="00E33755"/>
    <w:rsid w:val="00E3411F"/>
    <w:rsid w:val="00E35F62"/>
    <w:rsid w:val="00E36878"/>
    <w:rsid w:val="00E36966"/>
    <w:rsid w:val="00E36BBA"/>
    <w:rsid w:val="00E46045"/>
    <w:rsid w:val="00E46DE8"/>
    <w:rsid w:val="00E52E42"/>
    <w:rsid w:val="00E53B05"/>
    <w:rsid w:val="00E53D09"/>
    <w:rsid w:val="00E55737"/>
    <w:rsid w:val="00E564E1"/>
    <w:rsid w:val="00E56847"/>
    <w:rsid w:val="00E56CFB"/>
    <w:rsid w:val="00E60383"/>
    <w:rsid w:val="00E61469"/>
    <w:rsid w:val="00E61AA0"/>
    <w:rsid w:val="00E64C1E"/>
    <w:rsid w:val="00E67CA8"/>
    <w:rsid w:val="00E70A6C"/>
    <w:rsid w:val="00E71140"/>
    <w:rsid w:val="00E74ECC"/>
    <w:rsid w:val="00E76FAE"/>
    <w:rsid w:val="00E8395B"/>
    <w:rsid w:val="00E87DD4"/>
    <w:rsid w:val="00E93818"/>
    <w:rsid w:val="00E93A0E"/>
    <w:rsid w:val="00E95A6C"/>
    <w:rsid w:val="00E96EA2"/>
    <w:rsid w:val="00E97333"/>
    <w:rsid w:val="00EA06F5"/>
    <w:rsid w:val="00EA08FC"/>
    <w:rsid w:val="00EA1A76"/>
    <w:rsid w:val="00EA28E8"/>
    <w:rsid w:val="00EB04DF"/>
    <w:rsid w:val="00EB294E"/>
    <w:rsid w:val="00EB3528"/>
    <w:rsid w:val="00EB40BE"/>
    <w:rsid w:val="00EB5BA4"/>
    <w:rsid w:val="00EB6067"/>
    <w:rsid w:val="00EB6CB7"/>
    <w:rsid w:val="00EC0BE8"/>
    <w:rsid w:val="00EC147C"/>
    <w:rsid w:val="00EC18BF"/>
    <w:rsid w:val="00EC2995"/>
    <w:rsid w:val="00EC2C47"/>
    <w:rsid w:val="00EC3F63"/>
    <w:rsid w:val="00EC51FE"/>
    <w:rsid w:val="00EC6B59"/>
    <w:rsid w:val="00ED1484"/>
    <w:rsid w:val="00ED3852"/>
    <w:rsid w:val="00ED3BE1"/>
    <w:rsid w:val="00ED3C42"/>
    <w:rsid w:val="00ED4928"/>
    <w:rsid w:val="00ED4996"/>
    <w:rsid w:val="00ED4E55"/>
    <w:rsid w:val="00ED6451"/>
    <w:rsid w:val="00ED762E"/>
    <w:rsid w:val="00EE190E"/>
    <w:rsid w:val="00EE1EA8"/>
    <w:rsid w:val="00EE3041"/>
    <w:rsid w:val="00EE33CB"/>
    <w:rsid w:val="00EE3929"/>
    <w:rsid w:val="00EE60A4"/>
    <w:rsid w:val="00EE70FE"/>
    <w:rsid w:val="00EE759B"/>
    <w:rsid w:val="00EF2D66"/>
    <w:rsid w:val="00EF2E4D"/>
    <w:rsid w:val="00EF54CA"/>
    <w:rsid w:val="00F00694"/>
    <w:rsid w:val="00F00DD8"/>
    <w:rsid w:val="00F026F5"/>
    <w:rsid w:val="00F03C96"/>
    <w:rsid w:val="00F04448"/>
    <w:rsid w:val="00F046A8"/>
    <w:rsid w:val="00F05360"/>
    <w:rsid w:val="00F055B3"/>
    <w:rsid w:val="00F057DE"/>
    <w:rsid w:val="00F05FF0"/>
    <w:rsid w:val="00F10BE8"/>
    <w:rsid w:val="00F1211A"/>
    <w:rsid w:val="00F12B8E"/>
    <w:rsid w:val="00F14513"/>
    <w:rsid w:val="00F155D8"/>
    <w:rsid w:val="00F1720E"/>
    <w:rsid w:val="00F20029"/>
    <w:rsid w:val="00F212FA"/>
    <w:rsid w:val="00F21F1D"/>
    <w:rsid w:val="00F22D2D"/>
    <w:rsid w:val="00F23E81"/>
    <w:rsid w:val="00F2451B"/>
    <w:rsid w:val="00F27795"/>
    <w:rsid w:val="00F27C7D"/>
    <w:rsid w:val="00F3237C"/>
    <w:rsid w:val="00F3279F"/>
    <w:rsid w:val="00F3340C"/>
    <w:rsid w:val="00F34A3E"/>
    <w:rsid w:val="00F34D58"/>
    <w:rsid w:val="00F37A69"/>
    <w:rsid w:val="00F40ECE"/>
    <w:rsid w:val="00F42AFB"/>
    <w:rsid w:val="00F42C88"/>
    <w:rsid w:val="00F42E20"/>
    <w:rsid w:val="00F44F45"/>
    <w:rsid w:val="00F45EDC"/>
    <w:rsid w:val="00F472D3"/>
    <w:rsid w:val="00F4751B"/>
    <w:rsid w:val="00F548C8"/>
    <w:rsid w:val="00F55E9B"/>
    <w:rsid w:val="00F56D35"/>
    <w:rsid w:val="00F57C76"/>
    <w:rsid w:val="00F61D5F"/>
    <w:rsid w:val="00F61FAF"/>
    <w:rsid w:val="00F62CC9"/>
    <w:rsid w:val="00F63F58"/>
    <w:rsid w:val="00F649F5"/>
    <w:rsid w:val="00F65BAE"/>
    <w:rsid w:val="00F702AC"/>
    <w:rsid w:val="00F71353"/>
    <w:rsid w:val="00F7136D"/>
    <w:rsid w:val="00F7242B"/>
    <w:rsid w:val="00F75A75"/>
    <w:rsid w:val="00F767E6"/>
    <w:rsid w:val="00F77D69"/>
    <w:rsid w:val="00F84336"/>
    <w:rsid w:val="00F843E3"/>
    <w:rsid w:val="00F84A6F"/>
    <w:rsid w:val="00F907E3"/>
    <w:rsid w:val="00F92A96"/>
    <w:rsid w:val="00F932AB"/>
    <w:rsid w:val="00F9373C"/>
    <w:rsid w:val="00F942CE"/>
    <w:rsid w:val="00F95155"/>
    <w:rsid w:val="00F97567"/>
    <w:rsid w:val="00F97B62"/>
    <w:rsid w:val="00FA352C"/>
    <w:rsid w:val="00FA3F4A"/>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5833"/>
    <w:rsid w:val="00FC591B"/>
    <w:rsid w:val="00FC7A62"/>
    <w:rsid w:val="00FC7BF0"/>
    <w:rsid w:val="00FC7C61"/>
    <w:rsid w:val="00FC7DF6"/>
    <w:rsid w:val="00FC7E3B"/>
    <w:rsid w:val="00FD0E32"/>
    <w:rsid w:val="00FD1205"/>
    <w:rsid w:val="00FE057F"/>
    <w:rsid w:val="00FE10AA"/>
    <w:rsid w:val="00FE23E9"/>
    <w:rsid w:val="00FE4300"/>
    <w:rsid w:val="00FE4F12"/>
    <w:rsid w:val="00FE6421"/>
    <w:rsid w:val="00FE7069"/>
    <w:rsid w:val="00FF267C"/>
    <w:rsid w:val="00FF3F83"/>
    <w:rsid w:val="00FF40C3"/>
    <w:rsid w:val="00FF45FB"/>
    <w:rsid w:val="00FF49A9"/>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97F1A"/>
    <w:pPr>
      <w:keepNext/>
      <w:numPr>
        <w:numId w:val="1"/>
      </w:numPr>
      <w:spacing w:before="240" w:after="60"/>
      <w:outlineLvl w:val="0"/>
    </w:pPr>
    <w:rPr>
      <w:rFonts w:ascii="Times New Roman Bold" w:eastAsia="宋体" w:hAnsi="Times New Roman Bold"/>
      <w:b/>
      <w:bCs/>
      <w:kern w:val="32"/>
      <w:sz w:val="28"/>
      <w:szCs w:val="32"/>
    </w:rPr>
  </w:style>
  <w:style w:type="paragraph" w:styleId="Heading2">
    <w:name w:val="heading 2"/>
    <w:aliases w:val="Head2A,2,H2,UNDERRUBRIK 1-2,DO NOT USE_h2,h2,h21,Heading 2 Char,H2 Char,h2 Char"/>
    <w:basedOn w:val="Normal"/>
    <w:link w:val="Heading2Char1"/>
    <w:qFormat/>
    <w:rsid w:val="00C97F1A"/>
    <w:pPr>
      <w:keepNext/>
      <w:numPr>
        <w:ilvl w:val="1"/>
        <w:numId w:val="1"/>
      </w:numPr>
      <w:spacing w:before="240" w:after="60"/>
      <w:outlineLvl w:val="1"/>
    </w:pPr>
    <w:rPr>
      <w:rFonts w:eastAsia="Arial"/>
      <w:b/>
      <w:bCs/>
      <w:iCs/>
      <w:sz w:val="24"/>
      <w:szCs w:val="28"/>
    </w:rPr>
  </w:style>
  <w:style w:type="paragraph" w:styleId="Heading3">
    <w:name w:val="heading 3"/>
    <w:aliases w:val="H3"/>
    <w:basedOn w:val="Normal"/>
    <w:link w:val="Heading3Char"/>
    <w:qFormat/>
    <w:rsid w:val="00C97F1A"/>
    <w:pPr>
      <w:keepNext/>
      <w:numPr>
        <w:ilvl w:val="2"/>
        <w:numId w:val="1"/>
      </w:numPr>
      <w:spacing w:before="240" w:after="60"/>
      <w:ind w:left="567" w:hanging="567"/>
      <w:outlineLvl w:val="2"/>
    </w:pPr>
    <w:rPr>
      <w:rFonts w:eastAsia="Arial"/>
      <w:b/>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66445A"/>
    <w:pPr>
      <w:keepNext/>
      <w:numPr>
        <w:ilvl w:val="3"/>
        <w:numId w:val="1"/>
      </w:numPr>
      <w:spacing w:before="240" w:after="60"/>
      <w:ind w:left="1304"/>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7F1A"/>
    <w:rPr>
      <w:rFonts w:ascii="Times New Roman Bold" w:hAnsi="Times New Roman Bold"/>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97F1A"/>
    <w:rPr>
      <w:rFonts w:ascii="Times New Roman" w:eastAsia="Arial" w:hAnsi="Times New Roman"/>
      <w:b/>
      <w:bCs/>
      <w:iCs/>
      <w:sz w:val="24"/>
      <w:szCs w:val="28"/>
      <w:lang w:val="en-US" w:eastAsia="en-US"/>
    </w:rPr>
  </w:style>
  <w:style w:type="character" w:customStyle="1" w:styleId="Heading3Char">
    <w:name w:val="Heading 3 Char"/>
    <w:aliases w:val="H3 Char"/>
    <w:link w:val="Heading3"/>
    <w:rsid w:val="00C97F1A"/>
    <w:rPr>
      <w:rFonts w:ascii="Times New Roman" w:eastAsia="Arial" w:hAnsi="Times New Roman"/>
      <w:b/>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445A"/>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character" w:styleId="Strong">
    <w:name w:val="Strong"/>
    <w:basedOn w:val="DefaultParagraphFont"/>
    <w:uiPriority w:val="22"/>
    <w:qFormat/>
    <w:rsid w:val="00F1720E"/>
    <w:rPr>
      <w:b/>
      <w:bCs/>
    </w:rPr>
  </w:style>
  <w:style w:type="character" w:styleId="Hyperlink">
    <w:name w:val="Hyperlink"/>
    <w:basedOn w:val="DefaultParagraphFont"/>
    <w:uiPriority w:val="99"/>
    <w:unhideWhenUsed/>
    <w:rsid w:val="00F172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numPr>
        <w:ilvl w:val="1"/>
        <w:numId w:val="1"/>
      </w:numPr>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numPr>
        <w:ilvl w:val="2"/>
        <w:numId w:val="1"/>
      </w:numPr>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06570430">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4783785">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8472473">
      <w:bodyDiv w:val="1"/>
      <w:marLeft w:val="0"/>
      <w:marRight w:val="0"/>
      <w:marTop w:val="0"/>
      <w:marBottom w:val="0"/>
      <w:divBdr>
        <w:top w:val="none" w:sz="0" w:space="0" w:color="auto"/>
        <w:left w:val="none" w:sz="0" w:space="0" w:color="auto"/>
        <w:bottom w:val="none" w:sz="0" w:space="0" w:color="auto"/>
        <w:right w:val="none" w:sz="0" w:space="0" w:color="auto"/>
      </w:divBdr>
    </w:div>
    <w:div w:id="680738442">
      <w:bodyDiv w:val="1"/>
      <w:marLeft w:val="0"/>
      <w:marRight w:val="0"/>
      <w:marTop w:val="0"/>
      <w:marBottom w:val="0"/>
      <w:divBdr>
        <w:top w:val="none" w:sz="0" w:space="0" w:color="auto"/>
        <w:left w:val="none" w:sz="0" w:space="0" w:color="auto"/>
        <w:bottom w:val="none" w:sz="0" w:space="0" w:color="auto"/>
        <w:right w:val="none" w:sz="0" w:space="0" w:color="auto"/>
      </w:divBdr>
    </w:div>
    <w:div w:id="935593623">
      <w:bodyDiv w:val="1"/>
      <w:marLeft w:val="0"/>
      <w:marRight w:val="0"/>
      <w:marTop w:val="0"/>
      <w:marBottom w:val="0"/>
      <w:divBdr>
        <w:top w:val="none" w:sz="0" w:space="0" w:color="auto"/>
        <w:left w:val="none" w:sz="0" w:space="0" w:color="auto"/>
        <w:bottom w:val="none" w:sz="0" w:space="0" w:color="auto"/>
        <w:right w:val="none" w:sz="0" w:space="0" w:color="auto"/>
      </w:divBdr>
    </w:div>
    <w:div w:id="95810044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18411454">
      <w:bodyDiv w:val="1"/>
      <w:marLeft w:val="0"/>
      <w:marRight w:val="0"/>
      <w:marTop w:val="0"/>
      <w:marBottom w:val="0"/>
      <w:divBdr>
        <w:top w:val="none" w:sz="0" w:space="0" w:color="auto"/>
        <w:left w:val="none" w:sz="0" w:space="0" w:color="auto"/>
        <w:bottom w:val="none" w:sz="0" w:space="0" w:color="auto"/>
        <w:right w:val="none" w:sz="0" w:space="0" w:color="auto"/>
      </w:divBdr>
    </w:div>
    <w:div w:id="1462646283">
      <w:bodyDiv w:val="1"/>
      <w:marLeft w:val="0"/>
      <w:marRight w:val="0"/>
      <w:marTop w:val="0"/>
      <w:marBottom w:val="0"/>
      <w:divBdr>
        <w:top w:val="none" w:sz="0" w:space="0" w:color="auto"/>
        <w:left w:val="none" w:sz="0" w:space="0" w:color="auto"/>
        <w:bottom w:val="none" w:sz="0" w:space="0" w:color="auto"/>
        <w:right w:val="none" w:sz="0" w:space="0" w:color="auto"/>
      </w:divBdr>
    </w:div>
    <w:div w:id="1465192955">
      <w:bodyDiv w:val="1"/>
      <w:marLeft w:val="0"/>
      <w:marRight w:val="0"/>
      <w:marTop w:val="0"/>
      <w:marBottom w:val="0"/>
      <w:divBdr>
        <w:top w:val="none" w:sz="0" w:space="0" w:color="auto"/>
        <w:left w:val="none" w:sz="0" w:space="0" w:color="auto"/>
        <w:bottom w:val="none" w:sz="0" w:space="0" w:color="auto"/>
        <w:right w:val="none" w:sz="0" w:space="0" w:color="auto"/>
      </w:divBdr>
    </w:div>
    <w:div w:id="1568763820">
      <w:bodyDiv w:val="1"/>
      <w:marLeft w:val="0"/>
      <w:marRight w:val="0"/>
      <w:marTop w:val="0"/>
      <w:marBottom w:val="0"/>
      <w:divBdr>
        <w:top w:val="none" w:sz="0" w:space="0" w:color="auto"/>
        <w:left w:val="none" w:sz="0" w:space="0" w:color="auto"/>
        <w:bottom w:val="none" w:sz="0" w:space="0" w:color="auto"/>
        <w:right w:val="none" w:sz="0" w:space="0" w:color="auto"/>
      </w:divBdr>
    </w:div>
    <w:div w:id="1597789106">
      <w:bodyDiv w:val="1"/>
      <w:marLeft w:val="0"/>
      <w:marRight w:val="0"/>
      <w:marTop w:val="0"/>
      <w:marBottom w:val="0"/>
      <w:divBdr>
        <w:top w:val="none" w:sz="0" w:space="0" w:color="auto"/>
        <w:left w:val="none" w:sz="0" w:space="0" w:color="auto"/>
        <w:bottom w:val="none" w:sz="0" w:space="0" w:color="auto"/>
        <w:right w:val="none" w:sz="0" w:space="0" w:color="auto"/>
      </w:divBdr>
    </w:div>
    <w:div w:id="161416981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7612430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440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625F4-B4C1-4283-AB46-BB69F5C0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1400</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2017-05-05T01:05:00Z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6E70F41A4D06A74D6DEE5D8F620B7B55B00820810297CC51380714F6F5458FAD</vt:lpwstr>
  </property>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