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A34" w:rsidRPr="00246978" w:rsidRDefault="00744D50" w:rsidP="00571A3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i/>
          <w:noProof/>
          <w:sz w:val="28"/>
        </w:rPr>
      </w:pPr>
      <w:r w:rsidRPr="00246978">
        <w:rPr>
          <w:rFonts w:ascii="Arial" w:hAnsi="Arial"/>
          <w:b/>
          <w:noProof/>
          <w:sz w:val="24"/>
        </w:rPr>
        <w:t>3GPP TSG-RAN4 Meeting #82</w:t>
      </w:r>
      <w:r w:rsidR="00452AC4">
        <w:rPr>
          <w:rFonts w:ascii="Arial" w:hAnsi="Arial"/>
          <w:b/>
          <w:noProof/>
          <w:sz w:val="24"/>
        </w:rPr>
        <w:t>bis</w:t>
      </w:r>
      <w:r w:rsidR="00D50559" w:rsidRPr="00246978">
        <w:rPr>
          <w:rFonts w:ascii="Arial" w:hAnsi="Arial"/>
          <w:b/>
          <w:noProof/>
          <w:sz w:val="24"/>
        </w:rPr>
        <w:t xml:space="preserve">         </w:t>
      </w:r>
      <w:r w:rsidR="00571A34" w:rsidRPr="00246978">
        <w:rPr>
          <w:rFonts w:ascii="Arial" w:hAnsi="Arial"/>
          <w:b/>
          <w:i/>
          <w:noProof/>
          <w:sz w:val="28"/>
        </w:rPr>
        <w:t xml:space="preserve">  </w:t>
      </w:r>
      <w:r w:rsidR="00571A34" w:rsidRPr="00246978">
        <w:rPr>
          <w:rFonts w:ascii="Arial" w:hAnsi="Arial"/>
          <w:b/>
          <w:sz w:val="18"/>
        </w:rPr>
        <w:t xml:space="preserve">  </w:t>
      </w:r>
      <w:r w:rsidR="00452AC4">
        <w:rPr>
          <w:rFonts w:ascii="Arial" w:hAnsi="Arial"/>
          <w:b/>
          <w:noProof/>
          <w:sz w:val="28"/>
        </w:rPr>
        <w:t xml:space="preserve">            </w:t>
      </w:r>
      <w:r w:rsidR="00246978" w:rsidRPr="00246978">
        <w:rPr>
          <w:rFonts w:ascii="Arial" w:hAnsi="Arial"/>
          <w:b/>
          <w:noProof/>
          <w:sz w:val="28"/>
        </w:rPr>
        <w:t xml:space="preserve">                      </w:t>
      </w:r>
      <w:r w:rsidRPr="00246978">
        <w:rPr>
          <w:rFonts w:ascii="Arial" w:hAnsi="Arial"/>
          <w:b/>
          <w:noProof/>
          <w:sz w:val="28"/>
        </w:rPr>
        <w:t xml:space="preserve">   </w:t>
      </w:r>
      <w:r w:rsidR="00571A34" w:rsidRPr="00246978">
        <w:rPr>
          <w:rFonts w:ascii="Arial" w:hAnsi="Arial"/>
          <w:b/>
          <w:noProof/>
          <w:sz w:val="28"/>
        </w:rPr>
        <w:t>R4-1</w:t>
      </w:r>
      <w:r w:rsidR="00E20041">
        <w:rPr>
          <w:rFonts w:ascii="Arial" w:hAnsi="Arial"/>
          <w:b/>
          <w:noProof/>
          <w:sz w:val="28"/>
        </w:rPr>
        <w:t>703704</w:t>
      </w:r>
    </w:p>
    <w:p w:rsidR="00571A34" w:rsidRPr="00EC4797" w:rsidRDefault="00946A7D" w:rsidP="00571A34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/>
          <w:b/>
          <w:noProof/>
          <w:sz w:val="24"/>
          <w:lang w:val="it-IT"/>
        </w:rPr>
      </w:pPr>
      <w:r>
        <w:rPr>
          <w:rFonts w:ascii="Arial" w:hAnsi="Arial"/>
          <w:b/>
          <w:noProof/>
          <w:sz w:val="24"/>
          <w:lang w:val="it-IT"/>
        </w:rPr>
        <w:t>Spokane, USA, April</w:t>
      </w:r>
      <w:r w:rsidR="00316F29">
        <w:rPr>
          <w:rFonts w:ascii="Arial" w:hAnsi="Arial"/>
          <w:b/>
          <w:noProof/>
          <w:sz w:val="24"/>
          <w:lang w:val="it-IT"/>
        </w:rPr>
        <w:t xml:space="preserve"> 3-</w:t>
      </w:r>
      <w:r w:rsidR="00567D7D">
        <w:rPr>
          <w:rFonts w:ascii="Arial" w:hAnsi="Arial"/>
          <w:b/>
          <w:noProof/>
          <w:sz w:val="24"/>
          <w:lang w:val="it-IT"/>
        </w:rPr>
        <w:t>7 2017</w:t>
      </w:r>
    </w:p>
    <w:p w:rsidR="00571A34" w:rsidRDefault="00571A34" w:rsidP="00571A34">
      <w:pPr>
        <w:tabs>
          <w:tab w:val="left" w:pos="1985"/>
        </w:tabs>
        <w:jc w:val="both"/>
        <w:rPr>
          <w:b/>
          <w:sz w:val="22"/>
        </w:rPr>
      </w:pPr>
    </w:p>
    <w:p w:rsidR="00571A34" w:rsidRPr="00B16EEF" w:rsidRDefault="00571A34" w:rsidP="00571A34">
      <w:pPr>
        <w:tabs>
          <w:tab w:val="left" w:pos="1985"/>
        </w:tabs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>
        <w:rPr>
          <w:sz w:val="22"/>
        </w:rPr>
        <w:t>SONY Mobile</w:t>
      </w:r>
    </w:p>
    <w:p w:rsidR="00571A34" w:rsidRPr="00090CC0" w:rsidRDefault="00571A34" w:rsidP="00571A34">
      <w:pPr>
        <w:tabs>
          <w:tab w:val="left" w:pos="1985"/>
        </w:tabs>
        <w:ind w:left="1980" w:hanging="1980"/>
        <w:jc w:val="both"/>
        <w:rPr>
          <w:b/>
          <w:sz w:val="22"/>
        </w:rPr>
      </w:pPr>
      <w:r w:rsidRPr="00B16EEF">
        <w:rPr>
          <w:b/>
          <w:sz w:val="22"/>
        </w:rPr>
        <w:t>Title:</w:t>
      </w:r>
      <w:r>
        <w:rPr>
          <w:sz w:val="22"/>
        </w:rPr>
        <w:t xml:space="preserve"> </w:t>
      </w:r>
      <w:r>
        <w:rPr>
          <w:sz w:val="22"/>
        </w:rPr>
        <w:tab/>
      </w:r>
      <w:r>
        <w:rPr>
          <w:sz w:val="22"/>
        </w:rPr>
        <w:tab/>
      </w:r>
      <w:r w:rsidR="00D70EE6">
        <w:rPr>
          <w:sz w:val="22"/>
        </w:rPr>
        <w:t>On TRP measurements spatial resolution</w:t>
      </w:r>
      <w:r w:rsidR="00D80D57">
        <w:rPr>
          <w:sz w:val="22"/>
        </w:rPr>
        <w:t xml:space="preserve"> for UE:s</w:t>
      </w:r>
      <w:r>
        <w:rPr>
          <w:sz w:val="22"/>
        </w:rPr>
        <w:t xml:space="preserve"> </w:t>
      </w:r>
      <w:r w:rsidR="00E20041">
        <w:rPr>
          <w:sz w:val="22"/>
        </w:rPr>
        <w:t>at</w:t>
      </w:r>
      <w:r w:rsidR="004718C6">
        <w:rPr>
          <w:sz w:val="22"/>
        </w:rPr>
        <w:t xml:space="preserve"> above </w:t>
      </w:r>
      <w:r w:rsidR="00D70EE6">
        <w:rPr>
          <w:sz w:val="22"/>
        </w:rPr>
        <w:t>6GHz.</w:t>
      </w:r>
    </w:p>
    <w:p w:rsidR="00571A34" w:rsidRDefault="00571A34" w:rsidP="00571A34">
      <w:pPr>
        <w:tabs>
          <w:tab w:val="left" w:pos="1985"/>
          <w:tab w:val="left" w:pos="2608"/>
          <w:tab w:val="left" w:pos="7140"/>
        </w:tabs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 w:rsidR="00E20041">
        <w:rPr>
          <w:sz w:val="22"/>
        </w:rPr>
        <w:t>10.6.2</w:t>
      </w:r>
    </w:p>
    <w:p w:rsidR="00571A34" w:rsidRDefault="00571A34" w:rsidP="00571A34">
      <w:pPr>
        <w:tabs>
          <w:tab w:val="left" w:pos="1985"/>
        </w:tabs>
        <w:rPr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246978">
        <w:rPr>
          <w:sz w:val="22"/>
        </w:rPr>
        <w:t>Discussion</w:t>
      </w:r>
    </w:p>
    <w:p w:rsidR="00571A34" w:rsidRPr="003157AF" w:rsidRDefault="00571A34" w:rsidP="00571A34">
      <w:pPr>
        <w:tabs>
          <w:tab w:val="left" w:pos="1985"/>
        </w:tabs>
        <w:rPr>
          <w:sz w:val="22"/>
        </w:rPr>
      </w:pPr>
    </w:p>
    <w:p w:rsidR="00946A7D" w:rsidRDefault="00571A34" w:rsidP="00571A34">
      <w:pPr>
        <w:pStyle w:val="Heading1"/>
        <w:rPr>
          <w:rFonts w:cs="Arial"/>
          <w:b/>
          <w:bCs/>
          <w:color w:val="FFFFF0"/>
        </w:rPr>
      </w:pPr>
      <w:r w:rsidRPr="00231FF6">
        <w:rPr>
          <w:rFonts w:ascii="Times New Roman" w:hAnsi="Times New Roman"/>
        </w:rPr>
        <w:t>1</w:t>
      </w:r>
      <w:r>
        <w:rPr>
          <w:rFonts w:ascii="Times New Roman" w:hAnsi="Times New Roman"/>
        </w:rPr>
        <w:t>.</w:t>
      </w:r>
      <w:r w:rsidRPr="00231FF6">
        <w:rPr>
          <w:rFonts w:ascii="Times New Roman" w:hAnsi="Times New Roman"/>
        </w:rPr>
        <w:tab/>
      </w:r>
      <w:r w:rsidRPr="00231FF6">
        <w:rPr>
          <w:rFonts w:ascii="Times New Roman" w:hAnsi="Times New Roman"/>
        </w:rPr>
        <w:tab/>
        <w:t>Introduction</w:t>
      </w:r>
      <w:r w:rsidRPr="001D512D">
        <w:rPr>
          <w:rFonts w:cs="Arial"/>
          <w:b/>
          <w:bCs/>
          <w:color w:val="FFFFF0"/>
        </w:rPr>
        <w:t xml:space="preserve"> </w:t>
      </w:r>
      <w:r>
        <w:rPr>
          <w:rFonts w:cs="Arial"/>
          <w:b/>
          <w:bCs/>
          <w:color w:val="FFFFF0"/>
        </w:rPr>
        <w:t>R</w:t>
      </w:r>
    </w:p>
    <w:p w:rsidR="00E40361" w:rsidRDefault="00D70EE6" w:rsidP="00D70EE6">
      <w:r>
        <w:t xml:space="preserve">In response to [1] we here try to quantify the potential errors related to OTA measurements spatial resolution for NR &gt;6GHz </w:t>
      </w:r>
      <w:r w:rsidR="00D80D57">
        <w:t xml:space="preserve">UE </w:t>
      </w:r>
      <w:r>
        <w:t>antennas and array antennas. It was claimed in [1]</w:t>
      </w:r>
      <w:r w:rsidR="00CD3937">
        <w:t xml:space="preserve"> the risk for unacceptable long measurement times</w:t>
      </w:r>
      <w:r w:rsidR="00995469">
        <w:t xml:space="preserve"> as a consequence of small spatial step-sizes required</w:t>
      </w:r>
      <w:r w:rsidR="00CD3937">
        <w:t xml:space="preserve"> </w:t>
      </w:r>
      <w:r w:rsidR="00995469">
        <w:t>if either the beam-width of an array is very narro</w:t>
      </w:r>
      <w:r w:rsidR="00D80D57">
        <w:t>w or if the magnitude of parasitic</w:t>
      </w:r>
      <w:r w:rsidR="00995469">
        <w:t xml:space="preserve"> lobes are high</w:t>
      </w:r>
      <w:r w:rsidR="00E30548">
        <w:t>.</w:t>
      </w:r>
      <w:r w:rsidR="00995469">
        <w:t xml:space="preserve"> </w:t>
      </w:r>
    </w:p>
    <w:p w:rsidR="00BD7F0D" w:rsidRDefault="00E40361" w:rsidP="00D70EE6">
      <w:pPr>
        <w:rPr>
          <w:lang w:eastAsia="zh-CN"/>
        </w:rPr>
      </w:pPr>
      <w:r>
        <w:t xml:space="preserve">Below </w:t>
      </w:r>
      <w:r w:rsidR="00B37CD8">
        <w:t>“</w:t>
      </w:r>
      <w:r>
        <w:t>TRP</w:t>
      </w:r>
      <w:r w:rsidR="00B37CD8">
        <w:t>”</w:t>
      </w:r>
      <w:r>
        <w:t xml:space="preserve"> is simulated at step-sizes between 1° and 15° for different antenna types and in 8x1 array configurations</w:t>
      </w:r>
      <w:r w:rsidR="000A0773">
        <w:t xml:space="preserve"> at 28 GHz</w:t>
      </w:r>
      <w:r w:rsidR="00B37CD8">
        <w:t>.</w:t>
      </w:r>
      <w:r w:rsidR="00263379">
        <w:t xml:space="preserve"> One of the arrays was analysed at three different</w:t>
      </w:r>
      <w:r w:rsidR="004718C6">
        <w:t xml:space="preserve"> lobe</w:t>
      </w:r>
      <w:r w:rsidR="00263379">
        <w:t xml:space="preserve"> deflections.</w:t>
      </w:r>
      <w:r w:rsidR="00B37CD8">
        <w:t xml:space="preserve"> </w:t>
      </w:r>
      <w:r w:rsidR="000A0773">
        <w:t xml:space="preserve">Parasitic lobes were further stressed by on purpose separating the distance between elements to 2 wavelengths (instead of </w:t>
      </w:r>
      <w:r w:rsidR="000A0773">
        <w:rPr>
          <w:rFonts w:ascii="Arial" w:hAnsi="Arial" w:cs="Arial"/>
        </w:rPr>
        <w:t>λ</w:t>
      </w:r>
      <w:r w:rsidR="00710A8C">
        <w:t>/2) in order to simulate a far</w:t>
      </w:r>
      <w:r w:rsidR="000A0773">
        <w:t xml:space="preserve"> out-of-band spurious emission test case.</w:t>
      </w:r>
    </w:p>
    <w:p w:rsidR="000C147F" w:rsidRPr="00CC2806" w:rsidRDefault="000C147F" w:rsidP="007F6ED2">
      <w:pPr>
        <w:ind w:right="-284"/>
        <w:rPr>
          <w:sz w:val="22"/>
          <w:szCs w:val="22"/>
          <w:lang w:eastAsia="zh-CN"/>
        </w:rPr>
      </w:pPr>
    </w:p>
    <w:p w:rsidR="009C0D61" w:rsidRDefault="00263379" w:rsidP="00571A34">
      <w:pPr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t>2.</w:t>
      </w:r>
      <w:r>
        <w:rPr>
          <w:sz w:val="36"/>
          <w:szCs w:val="36"/>
          <w:lang w:eastAsia="zh-CN"/>
        </w:rPr>
        <w:tab/>
        <w:t>Three different single antenna elements</w:t>
      </w:r>
      <w:r w:rsidR="00761743">
        <w:rPr>
          <w:sz w:val="36"/>
          <w:szCs w:val="36"/>
          <w:lang w:eastAsia="zh-CN"/>
        </w:rPr>
        <w:t xml:space="preserve"> gain and TRP</w:t>
      </w:r>
    </w:p>
    <w:p w:rsidR="00761743" w:rsidRDefault="00761743" w:rsidP="00571A34">
      <w:pPr>
        <w:rPr>
          <w:lang w:eastAsia="zh-CN"/>
        </w:rPr>
      </w:pPr>
      <w:r>
        <w:rPr>
          <w:lang w:eastAsia="zh-CN"/>
        </w:rPr>
        <w:t>Simulation results from different spatial resolutions when obtaining peak gain and TRP, equal ϴ and φ steps.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358"/>
        <w:gridCol w:w="1232"/>
        <w:gridCol w:w="1461"/>
        <w:gridCol w:w="1129"/>
      </w:tblGrid>
      <w:tr w:rsidR="00E40E13" w:rsidTr="005A7849">
        <w:tc>
          <w:tcPr>
            <w:tcW w:w="1294" w:type="dxa"/>
            <w:vMerge w:val="restart"/>
          </w:tcPr>
          <w:p w:rsidR="00E40E1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Step size</w:t>
            </w:r>
          </w:p>
        </w:tc>
        <w:tc>
          <w:tcPr>
            <w:tcW w:w="2588" w:type="dxa"/>
            <w:gridSpan w:val="2"/>
          </w:tcPr>
          <w:p w:rsidR="00E40E13" w:rsidRDefault="00E40E13" w:rsidP="0076174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Notch antenna</w:t>
            </w:r>
          </w:p>
        </w:tc>
        <w:tc>
          <w:tcPr>
            <w:tcW w:w="2590" w:type="dxa"/>
            <w:gridSpan w:val="2"/>
          </w:tcPr>
          <w:p w:rsidR="00E40E1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Slot antenna</w:t>
            </w:r>
          </w:p>
        </w:tc>
        <w:tc>
          <w:tcPr>
            <w:tcW w:w="2590" w:type="dxa"/>
            <w:gridSpan w:val="2"/>
          </w:tcPr>
          <w:p w:rsidR="00E40E1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Patch antenna</w:t>
            </w:r>
          </w:p>
        </w:tc>
      </w:tr>
      <w:tr w:rsidR="00E40E13" w:rsidTr="00944BAE">
        <w:tc>
          <w:tcPr>
            <w:tcW w:w="1294" w:type="dxa"/>
            <w:vMerge/>
          </w:tcPr>
          <w:p w:rsidR="00E40E13" w:rsidRDefault="00E40E13" w:rsidP="00571A34">
            <w:pPr>
              <w:rPr>
                <w:lang w:eastAsia="zh-CN"/>
              </w:rPr>
            </w:pPr>
          </w:p>
        </w:tc>
        <w:tc>
          <w:tcPr>
            <w:tcW w:w="1294" w:type="dxa"/>
          </w:tcPr>
          <w:p w:rsidR="00E40E1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Peak gain dB</w:t>
            </w:r>
          </w:p>
        </w:tc>
        <w:tc>
          <w:tcPr>
            <w:tcW w:w="1294" w:type="dxa"/>
          </w:tcPr>
          <w:p w:rsidR="00E40E1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TRP dB</w:t>
            </w:r>
            <w:r w:rsidR="00944BAE">
              <w:rPr>
                <w:lang w:eastAsia="zh-CN"/>
              </w:rPr>
              <w:t>m</w:t>
            </w:r>
          </w:p>
        </w:tc>
        <w:tc>
          <w:tcPr>
            <w:tcW w:w="1358" w:type="dxa"/>
          </w:tcPr>
          <w:p w:rsidR="00E40E1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Peak Gain</w:t>
            </w:r>
            <w:r w:rsidR="00944BAE">
              <w:rPr>
                <w:lang w:eastAsia="zh-CN"/>
              </w:rPr>
              <w:t xml:space="preserve"> dB</w:t>
            </w:r>
          </w:p>
        </w:tc>
        <w:tc>
          <w:tcPr>
            <w:tcW w:w="1232" w:type="dxa"/>
          </w:tcPr>
          <w:p w:rsidR="00E40E1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TRP</w:t>
            </w:r>
            <w:r w:rsidR="00944BAE">
              <w:rPr>
                <w:lang w:eastAsia="zh-CN"/>
              </w:rPr>
              <w:t xml:space="preserve"> dBm</w:t>
            </w:r>
          </w:p>
        </w:tc>
        <w:tc>
          <w:tcPr>
            <w:tcW w:w="1461" w:type="dxa"/>
          </w:tcPr>
          <w:p w:rsidR="00E40E1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Peak gain</w:t>
            </w:r>
            <w:r w:rsidR="00944BAE">
              <w:rPr>
                <w:lang w:eastAsia="zh-CN"/>
              </w:rPr>
              <w:t xml:space="preserve"> dB</w:t>
            </w:r>
          </w:p>
        </w:tc>
        <w:tc>
          <w:tcPr>
            <w:tcW w:w="1129" w:type="dxa"/>
          </w:tcPr>
          <w:p w:rsidR="00E40E1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TRP</w:t>
            </w:r>
            <w:r w:rsidR="00944BAE">
              <w:rPr>
                <w:lang w:eastAsia="zh-CN"/>
              </w:rPr>
              <w:t xml:space="preserve"> dBm</w:t>
            </w:r>
          </w:p>
        </w:tc>
      </w:tr>
      <w:tr w:rsidR="00761743" w:rsidTr="00944BAE">
        <w:tc>
          <w:tcPr>
            <w:tcW w:w="1294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1°</w:t>
            </w:r>
          </w:p>
        </w:tc>
        <w:tc>
          <w:tcPr>
            <w:tcW w:w="1294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4.33</w:t>
            </w:r>
          </w:p>
        </w:tc>
        <w:tc>
          <w:tcPr>
            <w:tcW w:w="1294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-3.39</w:t>
            </w:r>
          </w:p>
        </w:tc>
        <w:tc>
          <w:tcPr>
            <w:tcW w:w="1358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5.36</w:t>
            </w:r>
          </w:p>
        </w:tc>
        <w:tc>
          <w:tcPr>
            <w:tcW w:w="1232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-4.10</w:t>
            </w:r>
          </w:p>
        </w:tc>
        <w:tc>
          <w:tcPr>
            <w:tcW w:w="1461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6.13</w:t>
            </w:r>
          </w:p>
        </w:tc>
        <w:tc>
          <w:tcPr>
            <w:tcW w:w="1129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-3.79</w:t>
            </w:r>
          </w:p>
        </w:tc>
      </w:tr>
      <w:tr w:rsidR="00761743" w:rsidTr="00944BAE">
        <w:tc>
          <w:tcPr>
            <w:tcW w:w="1294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5°</w:t>
            </w:r>
          </w:p>
        </w:tc>
        <w:tc>
          <w:tcPr>
            <w:tcW w:w="1294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4.31</w:t>
            </w:r>
          </w:p>
        </w:tc>
        <w:tc>
          <w:tcPr>
            <w:tcW w:w="1294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-3.35</w:t>
            </w:r>
          </w:p>
        </w:tc>
        <w:tc>
          <w:tcPr>
            <w:tcW w:w="1358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5.15</w:t>
            </w:r>
          </w:p>
        </w:tc>
        <w:tc>
          <w:tcPr>
            <w:tcW w:w="1232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-4.07</w:t>
            </w:r>
          </w:p>
        </w:tc>
        <w:tc>
          <w:tcPr>
            <w:tcW w:w="1461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6.04</w:t>
            </w:r>
          </w:p>
        </w:tc>
        <w:tc>
          <w:tcPr>
            <w:tcW w:w="1129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-3.73</w:t>
            </w:r>
          </w:p>
        </w:tc>
      </w:tr>
      <w:tr w:rsidR="00761743" w:rsidTr="00944BAE">
        <w:tc>
          <w:tcPr>
            <w:tcW w:w="1294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10°</w:t>
            </w:r>
          </w:p>
        </w:tc>
        <w:tc>
          <w:tcPr>
            <w:tcW w:w="1294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4.29</w:t>
            </w:r>
          </w:p>
        </w:tc>
        <w:tc>
          <w:tcPr>
            <w:tcW w:w="1294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-3.30</w:t>
            </w:r>
          </w:p>
        </w:tc>
        <w:tc>
          <w:tcPr>
            <w:tcW w:w="1358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5.15</w:t>
            </w:r>
          </w:p>
        </w:tc>
        <w:tc>
          <w:tcPr>
            <w:tcW w:w="1232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-4.00</w:t>
            </w:r>
          </w:p>
        </w:tc>
        <w:tc>
          <w:tcPr>
            <w:tcW w:w="1461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6.00</w:t>
            </w:r>
          </w:p>
        </w:tc>
        <w:tc>
          <w:tcPr>
            <w:tcW w:w="1129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-3.67</w:t>
            </w:r>
          </w:p>
        </w:tc>
      </w:tr>
      <w:tr w:rsidR="00761743" w:rsidTr="00944BAE">
        <w:tc>
          <w:tcPr>
            <w:tcW w:w="1294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15°</w:t>
            </w:r>
          </w:p>
        </w:tc>
        <w:tc>
          <w:tcPr>
            <w:tcW w:w="1294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4.23</w:t>
            </w:r>
          </w:p>
        </w:tc>
        <w:tc>
          <w:tcPr>
            <w:tcW w:w="1294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-3.25</w:t>
            </w:r>
          </w:p>
        </w:tc>
        <w:tc>
          <w:tcPr>
            <w:tcW w:w="1358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232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-4.00</w:t>
            </w:r>
          </w:p>
        </w:tc>
        <w:tc>
          <w:tcPr>
            <w:tcW w:w="1461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5.98</w:t>
            </w:r>
          </w:p>
        </w:tc>
        <w:tc>
          <w:tcPr>
            <w:tcW w:w="1129" w:type="dxa"/>
          </w:tcPr>
          <w:p w:rsidR="00761743" w:rsidRDefault="00E40E13" w:rsidP="00E40E13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-3.63</w:t>
            </w:r>
          </w:p>
        </w:tc>
      </w:tr>
    </w:tbl>
    <w:p w:rsidR="00761743" w:rsidRDefault="00761743" w:rsidP="00571A34">
      <w:pPr>
        <w:rPr>
          <w:lang w:eastAsia="zh-CN"/>
        </w:rPr>
      </w:pPr>
    </w:p>
    <w:p w:rsidR="00FB00AA" w:rsidRDefault="00FB00AA" w:rsidP="00571A34">
      <w:pPr>
        <w:rPr>
          <w:lang w:eastAsia="zh-CN"/>
        </w:rPr>
      </w:pPr>
      <w:r>
        <w:rPr>
          <w:lang w:eastAsia="zh-CN"/>
        </w:rPr>
        <w:t>2D representations of 3D radiation patterns at 1° resolution for the notch, slot and patch antennas respectively:</w:t>
      </w:r>
    </w:p>
    <w:p w:rsidR="003730BF" w:rsidRPr="00FB00AA" w:rsidRDefault="00E40E13" w:rsidP="00246978">
      <w:pPr>
        <w:rPr>
          <w:lang w:eastAsia="zh-CN"/>
        </w:rPr>
      </w:pPr>
      <w:r>
        <w:rPr>
          <w:noProof/>
          <w:lang w:eastAsia="ja-JP"/>
        </w:rPr>
        <w:drawing>
          <wp:inline distT="0" distB="0" distL="0" distR="0" wp14:anchorId="7FC0AF26">
            <wp:extent cx="1880316" cy="141248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8664" cy="14337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B00AA">
        <w:rPr>
          <w:noProof/>
          <w:lang w:eastAsia="ja-JP"/>
        </w:rPr>
        <w:drawing>
          <wp:inline distT="0" distB="0" distL="0" distR="0" wp14:anchorId="3EEBA905">
            <wp:extent cx="1886755" cy="14208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255" cy="147248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B00AA">
        <w:rPr>
          <w:noProof/>
          <w:lang w:eastAsia="ja-JP"/>
        </w:rPr>
        <w:drawing>
          <wp:inline distT="0" distB="0" distL="0" distR="0" wp14:anchorId="12F940DE">
            <wp:extent cx="1828800" cy="13737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641" cy="1395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730BF" w:rsidRPr="00FB00AA" w:rsidRDefault="00FB00AA" w:rsidP="00571A34">
      <w:pPr>
        <w:rPr>
          <w:noProof/>
        </w:rPr>
      </w:pPr>
      <w:r>
        <w:rPr>
          <w:b/>
          <w:noProof/>
        </w:rPr>
        <w:t>Observation</w:t>
      </w:r>
      <w:r w:rsidR="005D6E2C">
        <w:rPr>
          <w:b/>
          <w:noProof/>
        </w:rPr>
        <w:t xml:space="preserve"> 1</w:t>
      </w:r>
      <w:r>
        <w:rPr>
          <w:b/>
          <w:noProof/>
        </w:rPr>
        <w:t xml:space="preserve">: </w:t>
      </w:r>
      <w:r>
        <w:rPr>
          <w:noProof/>
        </w:rPr>
        <w:t xml:space="preserve">For single antennas TRP error </w:t>
      </w:r>
      <w:r w:rsidR="005D6E2C">
        <w:rPr>
          <w:noProof/>
        </w:rPr>
        <w:t>appears less than 0.15 dB between 15° and 1° resolution.</w:t>
      </w:r>
    </w:p>
    <w:p w:rsidR="009C0CBF" w:rsidRDefault="007F6ED2" w:rsidP="00571A34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lastRenderedPageBreak/>
        <w:t>3.</w:t>
      </w:r>
      <w:r w:rsidR="00FB0DF7">
        <w:rPr>
          <w:noProof/>
          <w:sz w:val="36"/>
          <w:szCs w:val="36"/>
        </w:rPr>
        <w:tab/>
        <w:t>Three different array antennas gain and TRP.</w:t>
      </w:r>
    </w:p>
    <w:p w:rsidR="007F6ED2" w:rsidRDefault="00FB0DF7" w:rsidP="00571A34">
      <w:pPr>
        <w:rPr>
          <w:noProof/>
        </w:rPr>
      </w:pPr>
      <w:r>
        <w:rPr>
          <w:noProof/>
        </w:rPr>
        <w:t>Simulation results from 8x1 array configurations of three different antenna types at zero phase shifts.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94"/>
        <w:gridCol w:w="1294"/>
        <w:gridCol w:w="1294"/>
        <w:gridCol w:w="1295"/>
        <w:gridCol w:w="1295"/>
        <w:gridCol w:w="1295"/>
        <w:gridCol w:w="1295"/>
      </w:tblGrid>
      <w:tr w:rsidR="00FB0DF7" w:rsidTr="00CF161F">
        <w:tc>
          <w:tcPr>
            <w:tcW w:w="1294" w:type="dxa"/>
            <w:vMerge w:val="restart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Step size</w:t>
            </w:r>
          </w:p>
        </w:tc>
        <w:tc>
          <w:tcPr>
            <w:tcW w:w="2588" w:type="dxa"/>
            <w:gridSpan w:val="2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Notch array</w:t>
            </w:r>
          </w:p>
        </w:tc>
        <w:tc>
          <w:tcPr>
            <w:tcW w:w="2590" w:type="dxa"/>
            <w:gridSpan w:val="2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Slot array</w:t>
            </w:r>
          </w:p>
        </w:tc>
        <w:tc>
          <w:tcPr>
            <w:tcW w:w="2590" w:type="dxa"/>
            <w:gridSpan w:val="2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Patch array</w:t>
            </w:r>
          </w:p>
        </w:tc>
      </w:tr>
      <w:tr w:rsidR="00FB0DF7" w:rsidTr="00FB0DF7">
        <w:tc>
          <w:tcPr>
            <w:tcW w:w="1294" w:type="dxa"/>
            <w:vMerge/>
          </w:tcPr>
          <w:p w:rsidR="00FB0DF7" w:rsidRDefault="00FB0DF7" w:rsidP="00FB0DF7">
            <w:pPr>
              <w:jc w:val="center"/>
              <w:rPr>
                <w:noProof/>
              </w:rPr>
            </w:pPr>
          </w:p>
        </w:tc>
        <w:tc>
          <w:tcPr>
            <w:tcW w:w="1294" w:type="dxa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Peak gain</w:t>
            </w:r>
            <w:r w:rsidR="00944BAE">
              <w:rPr>
                <w:noProof/>
              </w:rPr>
              <w:t xml:space="preserve"> dB</w:t>
            </w:r>
          </w:p>
        </w:tc>
        <w:tc>
          <w:tcPr>
            <w:tcW w:w="1294" w:type="dxa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TRP</w:t>
            </w:r>
            <w:r w:rsidR="00944BAE">
              <w:rPr>
                <w:noProof/>
              </w:rPr>
              <w:t xml:space="preserve"> dBm</w:t>
            </w:r>
          </w:p>
        </w:tc>
        <w:tc>
          <w:tcPr>
            <w:tcW w:w="1295" w:type="dxa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Peak gain</w:t>
            </w:r>
            <w:r w:rsidR="00944BAE">
              <w:rPr>
                <w:noProof/>
              </w:rPr>
              <w:t xml:space="preserve"> dB</w:t>
            </w:r>
          </w:p>
        </w:tc>
        <w:tc>
          <w:tcPr>
            <w:tcW w:w="1295" w:type="dxa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TRP</w:t>
            </w:r>
            <w:r w:rsidR="00944BAE">
              <w:rPr>
                <w:noProof/>
              </w:rPr>
              <w:t xml:space="preserve"> dBm</w:t>
            </w:r>
          </w:p>
        </w:tc>
        <w:tc>
          <w:tcPr>
            <w:tcW w:w="1295" w:type="dxa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Peak gain</w:t>
            </w:r>
            <w:r w:rsidR="00944BAE">
              <w:rPr>
                <w:noProof/>
              </w:rPr>
              <w:t xml:space="preserve"> dB</w:t>
            </w:r>
          </w:p>
        </w:tc>
        <w:tc>
          <w:tcPr>
            <w:tcW w:w="1295" w:type="dxa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TRP</w:t>
            </w:r>
            <w:r w:rsidR="00944BAE">
              <w:rPr>
                <w:noProof/>
              </w:rPr>
              <w:t xml:space="preserve"> dBm</w:t>
            </w:r>
          </w:p>
        </w:tc>
      </w:tr>
      <w:tr w:rsidR="00FB0DF7" w:rsidTr="00FB0DF7">
        <w:tc>
          <w:tcPr>
            <w:tcW w:w="1294" w:type="dxa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1°</w:t>
            </w:r>
          </w:p>
        </w:tc>
        <w:tc>
          <w:tcPr>
            <w:tcW w:w="1294" w:type="dxa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11.18</w:t>
            </w:r>
          </w:p>
        </w:tc>
        <w:tc>
          <w:tcPr>
            <w:tcW w:w="1294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-3.39</w:t>
            </w:r>
          </w:p>
        </w:tc>
        <w:tc>
          <w:tcPr>
            <w:tcW w:w="1295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12.25</w:t>
            </w:r>
          </w:p>
        </w:tc>
        <w:tc>
          <w:tcPr>
            <w:tcW w:w="1295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-4.11</w:t>
            </w:r>
          </w:p>
        </w:tc>
        <w:tc>
          <w:tcPr>
            <w:tcW w:w="1295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13.13</w:t>
            </w:r>
          </w:p>
        </w:tc>
        <w:tc>
          <w:tcPr>
            <w:tcW w:w="1295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-3.79</w:t>
            </w:r>
          </w:p>
        </w:tc>
      </w:tr>
      <w:tr w:rsidR="00FB0DF7" w:rsidTr="00FB0DF7">
        <w:tc>
          <w:tcPr>
            <w:tcW w:w="1294" w:type="dxa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5°</w:t>
            </w:r>
          </w:p>
        </w:tc>
        <w:tc>
          <w:tcPr>
            <w:tcW w:w="1294" w:type="dxa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11.17</w:t>
            </w:r>
          </w:p>
        </w:tc>
        <w:tc>
          <w:tcPr>
            <w:tcW w:w="1294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-3.36</w:t>
            </w:r>
          </w:p>
        </w:tc>
        <w:tc>
          <w:tcPr>
            <w:tcW w:w="1295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11.88</w:t>
            </w:r>
          </w:p>
        </w:tc>
        <w:tc>
          <w:tcPr>
            <w:tcW w:w="1295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-4.10</w:t>
            </w:r>
          </w:p>
        </w:tc>
        <w:tc>
          <w:tcPr>
            <w:tcW w:w="1295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13.10</w:t>
            </w:r>
          </w:p>
        </w:tc>
        <w:tc>
          <w:tcPr>
            <w:tcW w:w="1295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-3.72</w:t>
            </w:r>
          </w:p>
        </w:tc>
      </w:tr>
      <w:tr w:rsidR="00FB0DF7" w:rsidTr="00FB0DF7">
        <w:tc>
          <w:tcPr>
            <w:tcW w:w="1294" w:type="dxa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10°</w:t>
            </w:r>
          </w:p>
        </w:tc>
        <w:tc>
          <w:tcPr>
            <w:tcW w:w="1294" w:type="dxa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11.13</w:t>
            </w:r>
          </w:p>
        </w:tc>
        <w:tc>
          <w:tcPr>
            <w:tcW w:w="1294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-3.35</w:t>
            </w:r>
          </w:p>
        </w:tc>
        <w:tc>
          <w:tcPr>
            <w:tcW w:w="1295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11.88</w:t>
            </w:r>
          </w:p>
        </w:tc>
        <w:tc>
          <w:tcPr>
            <w:tcW w:w="1295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-4.06</w:t>
            </w:r>
          </w:p>
        </w:tc>
        <w:tc>
          <w:tcPr>
            <w:tcW w:w="1295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13.05</w:t>
            </w:r>
          </w:p>
        </w:tc>
        <w:tc>
          <w:tcPr>
            <w:tcW w:w="1295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-3.67</w:t>
            </w:r>
          </w:p>
        </w:tc>
      </w:tr>
      <w:tr w:rsidR="00FB0DF7" w:rsidTr="00FB0DF7">
        <w:tc>
          <w:tcPr>
            <w:tcW w:w="1294" w:type="dxa"/>
          </w:tcPr>
          <w:p w:rsidR="00FB0DF7" w:rsidRDefault="00FB0DF7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15°</w:t>
            </w:r>
          </w:p>
        </w:tc>
        <w:tc>
          <w:tcPr>
            <w:tcW w:w="1294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11.12</w:t>
            </w:r>
          </w:p>
        </w:tc>
        <w:tc>
          <w:tcPr>
            <w:tcW w:w="1294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-3.44</w:t>
            </w:r>
          </w:p>
        </w:tc>
        <w:tc>
          <w:tcPr>
            <w:tcW w:w="1295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10.74</w:t>
            </w:r>
          </w:p>
        </w:tc>
        <w:tc>
          <w:tcPr>
            <w:tcW w:w="1295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-4.17</w:t>
            </w:r>
          </w:p>
        </w:tc>
        <w:tc>
          <w:tcPr>
            <w:tcW w:w="1295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12.78</w:t>
            </w:r>
          </w:p>
        </w:tc>
        <w:tc>
          <w:tcPr>
            <w:tcW w:w="1295" w:type="dxa"/>
          </w:tcPr>
          <w:p w:rsidR="00FB0DF7" w:rsidRDefault="007948AB" w:rsidP="00FB0DF7">
            <w:pPr>
              <w:jc w:val="center"/>
              <w:rPr>
                <w:noProof/>
              </w:rPr>
            </w:pPr>
            <w:r>
              <w:rPr>
                <w:noProof/>
              </w:rPr>
              <w:t>-3.68</w:t>
            </w:r>
          </w:p>
        </w:tc>
      </w:tr>
    </w:tbl>
    <w:p w:rsidR="00FB0DF7" w:rsidRDefault="00FB0DF7" w:rsidP="00571A34">
      <w:pPr>
        <w:rPr>
          <w:noProof/>
        </w:rPr>
      </w:pPr>
    </w:p>
    <w:p w:rsidR="009A0144" w:rsidRDefault="009A0144" w:rsidP="00571A34">
      <w:pPr>
        <w:rPr>
          <w:noProof/>
        </w:rPr>
      </w:pPr>
      <w:r>
        <w:rPr>
          <w:noProof/>
        </w:rPr>
        <w:t>2D representations of 3D radiation patterns at 1° resolution for the notch array, slot array and patch array resp.:</w:t>
      </w:r>
    </w:p>
    <w:p w:rsidR="009A0144" w:rsidRPr="00FB0DF7" w:rsidRDefault="009A0144" w:rsidP="00571A34">
      <w:pPr>
        <w:rPr>
          <w:noProof/>
        </w:rPr>
      </w:pPr>
      <w:r>
        <w:rPr>
          <w:noProof/>
          <w:lang w:eastAsia="ja-JP"/>
        </w:rPr>
        <w:drawing>
          <wp:inline distT="0" distB="0" distL="0" distR="0" wp14:anchorId="57BCB121">
            <wp:extent cx="1899634" cy="1430594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901" cy="14948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ja-JP"/>
        </w:rPr>
        <w:drawing>
          <wp:inline distT="0" distB="0" distL="0" distR="0" wp14:anchorId="002C2921">
            <wp:extent cx="1880316" cy="1416048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7963" cy="14745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ja-JP"/>
        </w:rPr>
        <w:drawing>
          <wp:inline distT="0" distB="0" distL="0" distR="0" wp14:anchorId="79773B82">
            <wp:extent cx="1848119" cy="139179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3697" cy="14713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0CBF" w:rsidRDefault="009A0144" w:rsidP="00571A34">
      <w:pPr>
        <w:rPr>
          <w:noProof/>
        </w:rPr>
      </w:pPr>
      <w:r w:rsidRPr="009A0144">
        <w:rPr>
          <w:b/>
          <w:noProof/>
        </w:rPr>
        <w:t>Observation 2</w:t>
      </w:r>
      <w:r>
        <w:rPr>
          <w:b/>
          <w:noProof/>
        </w:rPr>
        <w:t xml:space="preserve">: </w:t>
      </w:r>
      <w:r>
        <w:rPr>
          <w:noProof/>
        </w:rPr>
        <w:t xml:space="preserve">For 8x1 array antennas TRP error appears to be less than </w:t>
      </w:r>
      <w:r w:rsidR="00710A8C">
        <w:rPr>
          <w:noProof/>
        </w:rPr>
        <w:t>0.15 dB between 15° and 1° resolution.</w:t>
      </w:r>
      <w:r w:rsidR="007F6ED2" w:rsidRPr="009A0144">
        <w:rPr>
          <w:noProof/>
        </w:rPr>
        <w:tab/>
      </w:r>
      <w:r w:rsidR="009564CF" w:rsidRPr="009A0144">
        <w:rPr>
          <w:noProof/>
          <w:lang w:eastAsia="ja-JP"/>
        </w:rPr>
        <w:t xml:space="preserve"> </w:t>
      </w:r>
    </w:p>
    <w:p w:rsidR="003730BF" w:rsidRDefault="007F6ED2" w:rsidP="00571A34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t>4</w:t>
      </w:r>
      <w:r w:rsidR="00710A8C">
        <w:rPr>
          <w:noProof/>
          <w:sz w:val="36"/>
          <w:szCs w:val="36"/>
        </w:rPr>
        <w:t>.</w:t>
      </w:r>
      <w:r w:rsidR="00710A8C">
        <w:rPr>
          <w:noProof/>
          <w:sz w:val="36"/>
          <w:szCs w:val="36"/>
        </w:rPr>
        <w:tab/>
        <w:t>Notch array gain and TRP at lobe deflection</w:t>
      </w:r>
    </w:p>
    <w:p w:rsidR="00710A8C" w:rsidRDefault="00710A8C" w:rsidP="00571A34">
      <w:pPr>
        <w:rPr>
          <w:noProof/>
        </w:rPr>
      </w:pPr>
      <w:r>
        <w:rPr>
          <w:noProof/>
        </w:rPr>
        <w:t xml:space="preserve">Peak gain and TRP were analysed at two different lobe deflections </w:t>
      </w:r>
      <w:r w:rsidR="00DD2B90">
        <w:rPr>
          <w:noProof/>
        </w:rPr>
        <w:t xml:space="preserve">roughly 30° and 60° relative to zenith and </w:t>
      </w:r>
      <w:r>
        <w:rPr>
          <w:noProof/>
        </w:rPr>
        <w:t xml:space="preserve">corresponding to 60° and 120° phase-shifts of </w:t>
      </w:r>
      <w:r w:rsidR="00B85756">
        <w:rPr>
          <w:noProof/>
        </w:rPr>
        <w:t>outer elements.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2"/>
        <w:gridCol w:w="1812"/>
        <w:gridCol w:w="1812"/>
        <w:gridCol w:w="1813"/>
        <w:gridCol w:w="1813"/>
      </w:tblGrid>
      <w:tr w:rsidR="003A0C20" w:rsidTr="0062528C">
        <w:tc>
          <w:tcPr>
            <w:tcW w:w="1812" w:type="dxa"/>
            <w:vMerge w:val="restart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Step size</w:t>
            </w:r>
          </w:p>
        </w:tc>
        <w:tc>
          <w:tcPr>
            <w:tcW w:w="3624" w:type="dxa"/>
            <w:gridSpan w:val="2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 xml:space="preserve">60° </w:t>
            </w:r>
          </w:p>
        </w:tc>
        <w:tc>
          <w:tcPr>
            <w:tcW w:w="3626" w:type="dxa"/>
            <w:gridSpan w:val="2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120°</w:t>
            </w:r>
          </w:p>
        </w:tc>
      </w:tr>
      <w:tr w:rsidR="003A0C20" w:rsidTr="003A0C20">
        <w:tc>
          <w:tcPr>
            <w:tcW w:w="1812" w:type="dxa"/>
            <w:vMerge/>
          </w:tcPr>
          <w:p w:rsidR="003A0C20" w:rsidRDefault="003A0C20" w:rsidP="003A0C20">
            <w:pPr>
              <w:jc w:val="center"/>
              <w:rPr>
                <w:noProof/>
              </w:rPr>
            </w:pPr>
          </w:p>
        </w:tc>
        <w:tc>
          <w:tcPr>
            <w:tcW w:w="1812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Peak gain</w:t>
            </w:r>
            <w:r w:rsidR="00944BAE">
              <w:rPr>
                <w:noProof/>
              </w:rPr>
              <w:t xml:space="preserve"> dB</w:t>
            </w:r>
          </w:p>
        </w:tc>
        <w:tc>
          <w:tcPr>
            <w:tcW w:w="1812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TRP</w:t>
            </w:r>
            <w:r w:rsidR="00944BAE">
              <w:rPr>
                <w:noProof/>
              </w:rPr>
              <w:t xml:space="preserve"> dBm</w:t>
            </w:r>
          </w:p>
        </w:tc>
        <w:tc>
          <w:tcPr>
            <w:tcW w:w="1813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Peak gain</w:t>
            </w:r>
            <w:r w:rsidR="00944BAE">
              <w:rPr>
                <w:noProof/>
              </w:rPr>
              <w:t xml:space="preserve"> dB</w:t>
            </w:r>
          </w:p>
        </w:tc>
        <w:tc>
          <w:tcPr>
            <w:tcW w:w="1813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TRP</w:t>
            </w:r>
            <w:r w:rsidR="00944BAE">
              <w:rPr>
                <w:noProof/>
              </w:rPr>
              <w:t xml:space="preserve"> dBm</w:t>
            </w:r>
          </w:p>
        </w:tc>
      </w:tr>
      <w:tr w:rsidR="003A0C20" w:rsidTr="003A0C20">
        <w:tc>
          <w:tcPr>
            <w:tcW w:w="1812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1°</w:t>
            </w:r>
          </w:p>
        </w:tc>
        <w:tc>
          <w:tcPr>
            <w:tcW w:w="1812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12.29</w:t>
            </w:r>
          </w:p>
        </w:tc>
        <w:tc>
          <w:tcPr>
            <w:tcW w:w="1812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-3.31</w:t>
            </w:r>
          </w:p>
        </w:tc>
        <w:tc>
          <w:tcPr>
            <w:tcW w:w="1813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11.64</w:t>
            </w:r>
          </w:p>
        </w:tc>
        <w:tc>
          <w:tcPr>
            <w:tcW w:w="1813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-3.31</w:t>
            </w:r>
          </w:p>
        </w:tc>
      </w:tr>
      <w:tr w:rsidR="003A0C20" w:rsidTr="003A0C20">
        <w:tc>
          <w:tcPr>
            <w:tcW w:w="1812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5°</w:t>
            </w:r>
          </w:p>
        </w:tc>
        <w:tc>
          <w:tcPr>
            <w:tcW w:w="1812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12.27</w:t>
            </w:r>
          </w:p>
        </w:tc>
        <w:tc>
          <w:tcPr>
            <w:tcW w:w="1812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-3.26</w:t>
            </w:r>
          </w:p>
        </w:tc>
        <w:tc>
          <w:tcPr>
            <w:tcW w:w="1813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11.50</w:t>
            </w:r>
          </w:p>
        </w:tc>
        <w:tc>
          <w:tcPr>
            <w:tcW w:w="1813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-3.26</w:t>
            </w:r>
          </w:p>
        </w:tc>
      </w:tr>
      <w:tr w:rsidR="003A0C20" w:rsidTr="003A0C20">
        <w:tc>
          <w:tcPr>
            <w:tcW w:w="1812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10°</w:t>
            </w:r>
          </w:p>
        </w:tc>
        <w:tc>
          <w:tcPr>
            <w:tcW w:w="1812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12.06</w:t>
            </w:r>
          </w:p>
        </w:tc>
        <w:tc>
          <w:tcPr>
            <w:tcW w:w="1812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-3.20</w:t>
            </w:r>
          </w:p>
        </w:tc>
        <w:tc>
          <w:tcPr>
            <w:tcW w:w="1813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11.50</w:t>
            </w:r>
          </w:p>
        </w:tc>
        <w:tc>
          <w:tcPr>
            <w:tcW w:w="1813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-3.20</w:t>
            </w:r>
          </w:p>
        </w:tc>
      </w:tr>
      <w:tr w:rsidR="003A0C20" w:rsidTr="003A0C20">
        <w:tc>
          <w:tcPr>
            <w:tcW w:w="1812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15°</w:t>
            </w:r>
          </w:p>
        </w:tc>
        <w:tc>
          <w:tcPr>
            <w:tcW w:w="1812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12.24</w:t>
            </w:r>
          </w:p>
        </w:tc>
        <w:tc>
          <w:tcPr>
            <w:tcW w:w="1812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-3.20</w:t>
            </w:r>
          </w:p>
        </w:tc>
        <w:tc>
          <w:tcPr>
            <w:tcW w:w="1813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11.46</w:t>
            </w:r>
          </w:p>
        </w:tc>
        <w:tc>
          <w:tcPr>
            <w:tcW w:w="1813" w:type="dxa"/>
          </w:tcPr>
          <w:p w:rsidR="003A0C20" w:rsidRDefault="003A0C20" w:rsidP="003A0C20">
            <w:pPr>
              <w:jc w:val="center"/>
              <w:rPr>
                <w:noProof/>
              </w:rPr>
            </w:pPr>
            <w:r>
              <w:rPr>
                <w:noProof/>
              </w:rPr>
              <w:t>-3.18</w:t>
            </w:r>
          </w:p>
        </w:tc>
      </w:tr>
    </w:tbl>
    <w:p w:rsidR="00B85756" w:rsidRDefault="00B85756" w:rsidP="00571A34">
      <w:pPr>
        <w:rPr>
          <w:noProof/>
        </w:rPr>
      </w:pPr>
    </w:p>
    <w:p w:rsidR="00FB5D61" w:rsidRDefault="00FB5D61" w:rsidP="00571A34">
      <w:pPr>
        <w:rPr>
          <w:noProof/>
        </w:rPr>
      </w:pPr>
      <w:r>
        <w:rPr>
          <w:noProof/>
        </w:rPr>
        <w:t>Pattern figures on the next page.</w:t>
      </w:r>
    </w:p>
    <w:p w:rsidR="00FB5D61" w:rsidRDefault="00FB5D61" w:rsidP="00571A34">
      <w:pPr>
        <w:rPr>
          <w:noProof/>
        </w:rPr>
      </w:pPr>
    </w:p>
    <w:p w:rsidR="00FB5D61" w:rsidRDefault="00FB5D61" w:rsidP="00571A34">
      <w:pPr>
        <w:rPr>
          <w:noProof/>
        </w:rPr>
      </w:pPr>
    </w:p>
    <w:p w:rsidR="00FB5D61" w:rsidRDefault="00FB5D61" w:rsidP="00571A34">
      <w:pPr>
        <w:rPr>
          <w:noProof/>
        </w:rPr>
      </w:pPr>
    </w:p>
    <w:p w:rsidR="00FB5D61" w:rsidRDefault="00FB5D61" w:rsidP="00571A34">
      <w:pPr>
        <w:rPr>
          <w:noProof/>
        </w:rPr>
      </w:pPr>
    </w:p>
    <w:p w:rsidR="00FB5D61" w:rsidRDefault="00FB5D61" w:rsidP="00571A34">
      <w:pPr>
        <w:rPr>
          <w:noProof/>
        </w:rPr>
      </w:pPr>
    </w:p>
    <w:p w:rsidR="00FB5D61" w:rsidRDefault="00FB5D61" w:rsidP="00571A34">
      <w:pPr>
        <w:rPr>
          <w:noProof/>
        </w:rPr>
      </w:pPr>
      <w:r>
        <w:rPr>
          <w:noProof/>
        </w:rPr>
        <w:lastRenderedPageBreak/>
        <w:t>2D representation of 3D radiation patterns at 1° resolution for two different lobe deflections, 60° and 120°</w:t>
      </w:r>
      <w:r w:rsidR="00DD2B90">
        <w:rPr>
          <w:noProof/>
        </w:rPr>
        <w:t xml:space="preserve"> phase shifts. Note that some parasitic lobes appear here as compared to 0° phase shift</w:t>
      </w:r>
      <w:r>
        <w:rPr>
          <w:noProof/>
        </w:rPr>
        <w:t>:</w:t>
      </w:r>
    </w:p>
    <w:p w:rsidR="00FB5D61" w:rsidRDefault="00FB5D61" w:rsidP="00571A34">
      <w:pPr>
        <w:rPr>
          <w:noProof/>
        </w:rPr>
      </w:pPr>
      <w:r>
        <w:rPr>
          <w:noProof/>
          <w:lang w:eastAsia="ja-JP"/>
        </w:rPr>
        <w:drawing>
          <wp:inline distT="0" distB="0" distL="0" distR="0" wp14:anchorId="421E5AC7">
            <wp:extent cx="2505352" cy="188675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133" cy="19091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ja-JP"/>
        </w:rPr>
        <w:drawing>
          <wp:inline distT="0" distB="0" distL="0" distR="0" wp14:anchorId="3E6F5CBB">
            <wp:extent cx="2511380" cy="1886536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9222" cy="189993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18C6">
        <w:rPr>
          <w:noProof/>
          <w:lang w:eastAsia="ja-JP"/>
        </w:rPr>
        <w:drawing>
          <wp:inline distT="0" distB="0" distL="0" distR="0" wp14:anchorId="46153050">
            <wp:extent cx="373487" cy="1363169"/>
            <wp:effectExtent l="0" t="0" r="7620" b="889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426" cy="141404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D2B90" w:rsidRPr="00DD2B90" w:rsidRDefault="00DD2B90" w:rsidP="00571A34">
      <w:pPr>
        <w:rPr>
          <w:noProof/>
        </w:rPr>
      </w:pPr>
      <w:r>
        <w:rPr>
          <w:b/>
          <w:noProof/>
        </w:rPr>
        <w:t xml:space="preserve">Observation 3: </w:t>
      </w:r>
      <w:r>
        <w:rPr>
          <w:noProof/>
        </w:rPr>
        <w:t xml:space="preserve">TRP at lobe deflections for a 8x1 array differs </w:t>
      </w:r>
      <w:r w:rsidR="004718C6">
        <w:rPr>
          <w:noProof/>
        </w:rPr>
        <w:t xml:space="preserve">by </w:t>
      </w:r>
      <w:r>
        <w:rPr>
          <w:noProof/>
        </w:rPr>
        <w:t>less than 0.2 dB relative to zenith 0° regardless of measurement resolution in step size.</w:t>
      </w:r>
    </w:p>
    <w:p w:rsidR="006657D3" w:rsidRDefault="00DD2B90" w:rsidP="00571A34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t>5.</w:t>
      </w:r>
      <w:r>
        <w:rPr>
          <w:noProof/>
          <w:sz w:val="36"/>
          <w:szCs w:val="36"/>
        </w:rPr>
        <w:tab/>
      </w:r>
      <w:r w:rsidR="00AA149B">
        <w:rPr>
          <w:noProof/>
          <w:sz w:val="36"/>
          <w:szCs w:val="36"/>
        </w:rPr>
        <w:t>TRP of notch array having high side-lobes</w:t>
      </w:r>
    </w:p>
    <w:p w:rsidR="006657D3" w:rsidRPr="00944BAE" w:rsidRDefault="00AA149B" w:rsidP="00571A34">
      <w:pPr>
        <w:rPr>
          <w:noProof/>
        </w:rPr>
      </w:pPr>
      <w:r w:rsidRPr="00944BAE">
        <w:rPr>
          <w:noProof/>
        </w:rPr>
        <w:t>Finally peak gain and TRP were analysed for a 8x1 notch array having its elements separated by 2</w:t>
      </w:r>
      <w:r w:rsidRPr="00944BAE">
        <w:rPr>
          <w:rFonts w:ascii="Arial" w:hAnsi="Arial" w:cs="Arial"/>
          <w:noProof/>
        </w:rPr>
        <w:t>λ</w:t>
      </w:r>
      <w:r w:rsidR="00944BAE" w:rsidRPr="00944BAE">
        <w:rPr>
          <w:rFonts w:ascii="Arial" w:hAnsi="Arial" w:cs="Arial"/>
          <w:noProof/>
        </w:rPr>
        <w:t xml:space="preserve"> </w:t>
      </w:r>
      <w:r w:rsidR="00944BAE">
        <w:rPr>
          <w:noProof/>
        </w:rPr>
        <w:t>to on purpose create a side lobe. Here the side lobe is -3.5 dB relative to the main lobe.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1418"/>
        <w:gridCol w:w="1134"/>
        <w:gridCol w:w="1417"/>
        <w:gridCol w:w="1276"/>
        <w:gridCol w:w="1418"/>
        <w:gridCol w:w="1270"/>
      </w:tblGrid>
      <w:tr w:rsidR="00AA149B" w:rsidTr="00944BAE">
        <w:tc>
          <w:tcPr>
            <w:tcW w:w="1129" w:type="dxa"/>
            <w:vMerge w:val="restart"/>
          </w:tcPr>
          <w:p w:rsidR="00AA149B" w:rsidRDefault="00AA149B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Step size</w:t>
            </w:r>
          </w:p>
        </w:tc>
        <w:tc>
          <w:tcPr>
            <w:tcW w:w="2552" w:type="dxa"/>
            <w:gridSpan w:val="2"/>
          </w:tcPr>
          <w:p w:rsidR="00AA149B" w:rsidRDefault="00AA149B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0° PS</w:t>
            </w:r>
          </w:p>
        </w:tc>
        <w:tc>
          <w:tcPr>
            <w:tcW w:w="2693" w:type="dxa"/>
            <w:gridSpan w:val="2"/>
          </w:tcPr>
          <w:p w:rsidR="00AA149B" w:rsidRDefault="00AA149B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60° PS</w:t>
            </w:r>
          </w:p>
        </w:tc>
        <w:tc>
          <w:tcPr>
            <w:tcW w:w="2688" w:type="dxa"/>
            <w:gridSpan w:val="2"/>
          </w:tcPr>
          <w:p w:rsidR="00AA149B" w:rsidRDefault="00AA149B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120° PS</w:t>
            </w:r>
          </w:p>
        </w:tc>
      </w:tr>
      <w:tr w:rsidR="00AA149B" w:rsidTr="00944BAE">
        <w:tc>
          <w:tcPr>
            <w:tcW w:w="1129" w:type="dxa"/>
            <w:vMerge/>
          </w:tcPr>
          <w:p w:rsidR="00AA149B" w:rsidRDefault="00AA149B" w:rsidP="00AA149B">
            <w:pPr>
              <w:jc w:val="center"/>
              <w:rPr>
                <w:noProof/>
                <w:sz w:val="22"/>
                <w:szCs w:val="22"/>
              </w:rPr>
            </w:pPr>
          </w:p>
        </w:tc>
        <w:tc>
          <w:tcPr>
            <w:tcW w:w="1418" w:type="dxa"/>
          </w:tcPr>
          <w:p w:rsidR="00AA149B" w:rsidRDefault="00AA149B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Peak gain</w:t>
            </w:r>
            <w:r w:rsidR="00944BAE">
              <w:rPr>
                <w:noProof/>
                <w:sz w:val="22"/>
                <w:szCs w:val="22"/>
              </w:rPr>
              <w:t xml:space="preserve"> dB</w:t>
            </w:r>
          </w:p>
        </w:tc>
        <w:tc>
          <w:tcPr>
            <w:tcW w:w="1134" w:type="dxa"/>
          </w:tcPr>
          <w:p w:rsidR="00AA149B" w:rsidRDefault="00AA149B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TRP</w:t>
            </w:r>
            <w:r w:rsidR="00944BAE">
              <w:rPr>
                <w:noProof/>
                <w:sz w:val="22"/>
                <w:szCs w:val="22"/>
              </w:rPr>
              <w:t xml:space="preserve"> dBm</w:t>
            </w:r>
          </w:p>
        </w:tc>
        <w:tc>
          <w:tcPr>
            <w:tcW w:w="1417" w:type="dxa"/>
          </w:tcPr>
          <w:p w:rsidR="00AA149B" w:rsidRDefault="00AA149B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Peak gain</w:t>
            </w:r>
            <w:r w:rsidR="00944BAE">
              <w:rPr>
                <w:noProof/>
                <w:sz w:val="22"/>
                <w:szCs w:val="22"/>
              </w:rPr>
              <w:t xml:space="preserve"> dB</w:t>
            </w:r>
          </w:p>
        </w:tc>
        <w:tc>
          <w:tcPr>
            <w:tcW w:w="1276" w:type="dxa"/>
          </w:tcPr>
          <w:p w:rsidR="00AA149B" w:rsidRDefault="00AA149B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TRP</w:t>
            </w:r>
            <w:r w:rsidR="00944BAE">
              <w:rPr>
                <w:noProof/>
                <w:sz w:val="22"/>
                <w:szCs w:val="22"/>
              </w:rPr>
              <w:t xml:space="preserve"> dBm</w:t>
            </w:r>
          </w:p>
        </w:tc>
        <w:tc>
          <w:tcPr>
            <w:tcW w:w="1418" w:type="dxa"/>
          </w:tcPr>
          <w:p w:rsidR="00AA149B" w:rsidRDefault="00AA149B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Peak gain</w:t>
            </w:r>
            <w:r w:rsidR="00944BAE">
              <w:rPr>
                <w:noProof/>
                <w:sz w:val="22"/>
                <w:szCs w:val="22"/>
              </w:rPr>
              <w:t xml:space="preserve"> dB</w:t>
            </w:r>
          </w:p>
        </w:tc>
        <w:tc>
          <w:tcPr>
            <w:tcW w:w="1270" w:type="dxa"/>
          </w:tcPr>
          <w:p w:rsidR="00AA149B" w:rsidRDefault="00AA149B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TRP</w:t>
            </w:r>
            <w:r w:rsidR="00944BAE">
              <w:rPr>
                <w:noProof/>
                <w:sz w:val="22"/>
                <w:szCs w:val="22"/>
              </w:rPr>
              <w:t xml:space="preserve"> dBm</w:t>
            </w:r>
          </w:p>
        </w:tc>
      </w:tr>
      <w:tr w:rsidR="00AA149B" w:rsidTr="00944BAE">
        <w:tc>
          <w:tcPr>
            <w:tcW w:w="1129" w:type="dxa"/>
          </w:tcPr>
          <w:p w:rsidR="00AA149B" w:rsidRDefault="00AA149B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1°</w:t>
            </w:r>
          </w:p>
        </w:tc>
        <w:tc>
          <w:tcPr>
            <w:tcW w:w="1418" w:type="dxa"/>
          </w:tcPr>
          <w:p w:rsidR="00AA149B" w:rsidRDefault="00944BAE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12.87</w:t>
            </w:r>
          </w:p>
        </w:tc>
        <w:tc>
          <w:tcPr>
            <w:tcW w:w="1134" w:type="dxa"/>
          </w:tcPr>
          <w:p w:rsidR="00AA149B" w:rsidRDefault="00944BAE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-3.35</w:t>
            </w:r>
          </w:p>
        </w:tc>
        <w:tc>
          <w:tcPr>
            <w:tcW w:w="1417" w:type="dxa"/>
          </w:tcPr>
          <w:p w:rsidR="00AA149B" w:rsidRDefault="00944BAE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13.86</w:t>
            </w:r>
          </w:p>
        </w:tc>
        <w:tc>
          <w:tcPr>
            <w:tcW w:w="1276" w:type="dxa"/>
          </w:tcPr>
          <w:p w:rsidR="00AA149B" w:rsidRDefault="00944BAE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-3.31</w:t>
            </w:r>
          </w:p>
        </w:tc>
        <w:tc>
          <w:tcPr>
            <w:tcW w:w="1418" w:type="dxa"/>
          </w:tcPr>
          <w:p w:rsidR="00AA149B" w:rsidRDefault="00CF6A7F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13.98</w:t>
            </w:r>
          </w:p>
        </w:tc>
        <w:tc>
          <w:tcPr>
            <w:tcW w:w="1270" w:type="dxa"/>
          </w:tcPr>
          <w:p w:rsidR="00AA149B" w:rsidRDefault="00CF6A7F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-3.31</w:t>
            </w:r>
          </w:p>
        </w:tc>
      </w:tr>
      <w:tr w:rsidR="00AA149B" w:rsidTr="00944BAE">
        <w:tc>
          <w:tcPr>
            <w:tcW w:w="1129" w:type="dxa"/>
          </w:tcPr>
          <w:p w:rsidR="00AA149B" w:rsidRDefault="00AA149B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5°</w:t>
            </w:r>
          </w:p>
        </w:tc>
        <w:tc>
          <w:tcPr>
            <w:tcW w:w="1418" w:type="dxa"/>
          </w:tcPr>
          <w:p w:rsidR="00AA149B" w:rsidRDefault="00944BAE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12.87</w:t>
            </w:r>
          </w:p>
        </w:tc>
        <w:tc>
          <w:tcPr>
            <w:tcW w:w="1134" w:type="dxa"/>
          </w:tcPr>
          <w:p w:rsidR="00AA149B" w:rsidRDefault="00944BAE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-3.14</w:t>
            </w:r>
          </w:p>
        </w:tc>
        <w:tc>
          <w:tcPr>
            <w:tcW w:w="1417" w:type="dxa"/>
          </w:tcPr>
          <w:p w:rsidR="00AA149B" w:rsidRDefault="00944BAE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13.82</w:t>
            </w:r>
          </w:p>
        </w:tc>
        <w:tc>
          <w:tcPr>
            <w:tcW w:w="1276" w:type="dxa"/>
          </w:tcPr>
          <w:p w:rsidR="00AA149B" w:rsidRDefault="00944BAE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-3.13</w:t>
            </w:r>
          </w:p>
        </w:tc>
        <w:tc>
          <w:tcPr>
            <w:tcW w:w="1418" w:type="dxa"/>
          </w:tcPr>
          <w:p w:rsidR="00AA149B" w:rsidRDefault="00CF6A7F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13.97</w:t>
            </w:r>
          </w:p>
        </w:tc>
        <w:tc>
          <w:tcPr>
            <w:tcW w:w="1270" w:type="dxa"/>
          </w:tcPr>
          <w:p w:rsidR="00AA149B" w:rsidRDefault="00CF6A7F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-3.17</w:t>
            </w:r>
          </w:p>
        </w:tc>
      </w:tr>
      <w:tr w:rsidR="00AA149B" w:rsidTr="00944BAE">
        <w:tc>
          <w:tcPr>
            <w:tcW w:w="1129" w:type="dxa"/>
          </w:tcPr>
          <w:p w:rsidR="00AA149B" w:rsidRDefault="00AA149B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10°</w:t>
            </w:r>
          </w:p>
        </w:tc>
        <w:tc>
          <w:tcPr>
            <w:tcW w:w="1418" w:type="dxa"/>
          </w:tcPr>
          <w:p w:rsidR="00AA149B" w:rsidRDefault="00944BAE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12.86</w:t>
            </w:r>
          </w:p>
        </w:tc>
        <w:tc>
          <w:tcPr>
            <w:tcW w:w="1134" w:type="dxa"/>
          </w:tcPr>
          <w:p w:rsidR="00AA149B" w:rsidRDefault="00944BAE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-2.48</w:t>
            </w:r>
          </w:p>
        </w:tc>
        <w:tc>
          <w:tcPr>
            <w:tcW w:w="1417" w:type="dxa"/>
          </w:tcPr>
          <w:p w:rsidR="00AA149B" w:rsidRDefault="00944BAE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13.82</w:t>
            </w:r>
          </w:p>
        </w:tc>
        <w:tc>
          <w:tcPr>
            <w:tcW w:w="1276" w:type="dxa"/>
          </w:tcPr>
          <w:p w:rsidR="00AA149B" w:rsidRDefault="00944BAE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-3.63</w:t>
            </w:r>
          </w:p>
        </w:tc>
        <w:tc>
          <w:tcPr>
            <w:tcW w:w="1418" w:type="dxa"/>
          </w:tcPr>
          <w:p w:rsidR="00AA149B" w:rsidRDefault="00CF6A7F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13.79</w:t>
            </w:r>
          </w:p>
        </w:tc>
        <w:tc>
          <w:tcPr>
            <w:tcW w:w="1270" w:type="dxa"/>
          </w:tcPr>
          <w:p w:rsidR="00AA149B" w:rsidRDefault="00CF6A7F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-2.80</w:t>
            </w:r>
          </w:p>
        </w:tc>
      </w:tr>
      <w:tr w:rsidR="00AA149B" w:rsidTr="00944BAE">
        <w:tc>
          <w:tcPr>
            <w:tcW w:w="1129" w:type="dxa"/>
          </w:tcPr>
          <w:p w:rsidR="00AA149B" w:rsidRDefault="00AA149B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15°</w:t>
            </w:r>
          </w:p>
        </w:tc>
        <w:tc>
          <w:tcPr>
            <w:tcW w:w="1418" w:type="dxa"/>
          </w:tcPr>
          <w:p w:rsidR="00AA149B" w:rsidRDefault="00944BAE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12.87</w:t>
            </w:r>
          </w:p>
        </w:tc>
        <w:tc>
          <w:tcPr>
            <w:tcW w:w="1134" w:type="dxa"/>
          </w:tcPr>
          <w:p w:rsidR="00AA149B" w:rsidRDefault="00944BAE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-2.33</w:t>
            </w:r>
          </w:p>
        </w:tc>
        <w:tc>
          <w:tcPr>
            <w:tcW w:w="1417" w:type="dxa"/>
          </w:tcPr>
          <w:p w:rsidR="00AA149B" w:rsidRDefault="00944BAE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12.00</w:t>
            </w:r>
          </w:p>
        </w:tc>
        <w:tc>
          <w:tcPr>
            <w:tcW w:w="1276" w:type="dxa"/>
          </w:tcPr>
          <w:p w:rsidR="00AA149B" w:rsidRDefault="00944BAE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-3.86</w:t>
            </w:r>
          </w:p>
        </w:tc>
        <w:tc>
          <w:tcPr>
            <w:tcW w:w="1418" w:type="dxa"/>
          </w:tcPr>
          <w:p w:rsidR="00AA149B" w:rsidRDefault="00CF6A7F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13.80</w:t>
            </w:r>
          </w:p>
        </w:tc>
        <w:tc>
          <w:tcPr>
            <w:tcW w:w="1270" w:type="dxa"/>
          </w:tcPr>
          <w:p w:rsidR="00AA149B" w:rsidRDefault="00CF6A7F" w:rsidP="00AA149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-3.36</w:t>
            </w:r>
          </w:p>
        </w:tc>
      </w:tr>
    </w:tbl>
    <w:p w:rsidR="00AA149B" w:rsidRDefault="00AA149B" w:rsidP="00571A34">
      <w:pPr>
        <w:rPr>
          <w:noProof/>
          <w:sz w:val="22"/>
          <w:szCs w:val="22"/>
        </w:rPr>
      </w:pPr>
    </w:p>
    <w:p w:rsidR="00CF6A7F" w:rsidRDefault="00CF6A7F" w:rsidP="00571A34">
      <w:pPr>
        <w:rPr>
          <w:noProof/>
        </w:rPr>
      </w:pPr>
      <w:r>
        <w:rPr>
          <w:noProof/>
        </w:rPr>
        <w:t>2D representations of 3D radiation patterns of a 8x1 notch array antenna having 2</w:t>
      </w:r>
      <w:r>
        <w:rPr>
          <w:rFonts w:ascii="Arial" w:hAnsi="Arial" w:cs="Arial"/>
          <w:noProof/>
        </w:rPr>
        <w:t>λ</w:t>
      </w:r>
      <w:r>
        <w:rPr>
          <w:noProof/>
        </w:rPr>
        <w:t xml:space="preserve"> separation between elements for 0°, 60° and 120° PS at 1° resolution:</w:t>
      </w:r>
    </w:p>
    <w:p w:rsidR="00CF6A7F" w:rsidRPr="00CF6A7F" w:rsidRDefault="00CF6A7F" w:rsidP="00571A34">
      <w:pPr>
        <w:rPr>
          <w:noProof/>
        </w:rPr>
      </w:pPr>
      <w:r>
        <w:rPr>
          <w:noProof/>
          <w:lang w:eastAsia="ja-JP"/>
        </w:rPr>
        <w:drawing>
          <wp:inline distT="0" distB="0" distL="0" distR="0" wp14:anchorId="0DCFAE62">
            <wp:extent cx="1764406" cy="132430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4494" cy="13393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ja-JP"/>
        </w:rPr>
        <w:drawing>
          <wp:inline distT="0" distB="0" distL="0" distR="0" wp14:anchorId="4CBFF70B">
            <wp:extent cx="1764405" cy="13243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36" cy="135787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  <w:lang w:eastAsia="ja-JP"/>
        </w:rPr>
        <w:drawing>
          <wp:inline distT="0" distB="0" distL="0" distR="0" wp14:anchorId="47D315B4">
            <wp:extent cx="1751527" cy="1319057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2694" cy="1350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4718C6">
        <w:rPr>
          <w:noProof/>
          <w:lang w:eastAsia="ja-JP"/>
        </w:rPr>
        <w:drawing>
          <wp:inline distT="0" distB="0" distL="0" distR="0" wp14:anchorId="176019E1">
            <wp:extent cx="402590" cy="146939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590" cy="1469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B1235" w:rsidRPr="00CF6A7F" w:rsidRDefault="00CF6A7F" w:rsidP="00571A34">
      <w:pPr>
        <w:rPr>
          <w:noProof/>
        </w:rPr>
      </w:pPr>
      <w:r>
        <w:rPr>
          <w:b/>
          <w:noProof/>
        </w:rPr>
        <w:t xml:space="preserve">Observation 4: </w:t>
      </w:r>
      <w:r>
        <w:rPr>
          <w:noProof/>
        </w:rPr>
        <w:t xml:space="preserve">For this test case attempting to reflect </w:t>
      </w:r>
      <w:r w:rsidR="00D0042E">
        <w:rPr>
          <w:noProof/>
        </w:rPr>
        <w:t>a far out of band spurious emission situation TRP is obtained to within 1.0 dB difference between 10° and 1° step size resolution.</w:t>
      </w:r>
    </w:p>
    <w:p w:rsidR="00D0042E" w:rsidRDefault="00D0042E" w:rsidP="00571A34">
      <w:pPr>
        <w:rPr>
          <w:lang w:eastAsia="zh-CN"/>
        </w:rPr>
      </w:pPr>
      <w:r>
        <w:rPr>
          <w:b/>
          <w:lang w:eastAsia="zh-CN"/>
        </w:rPr>
        <w:t xml:space="preserve">Observation 5: </w:t>
      </w:r>
      <w:r>
        <w:rPr>
          <w:lang w:eastAsia="zh-CN"/>
        </w:rPr>
        <w:t xml:space="preserve">The patch array offers the narrowest beam of the three types analysed and for </w:t>
      </w:r>
      <w:r w:rsidR="003E6274">
        <w:rPr>
          <w:lang w:eastAsia="zh-CN"/>
        </w:rPr>
        <w:t>an</w:t>
      </w:r>
      <w:r>
        <w:rPr>
          <w:lang w:eastAsia="zh-CN"/>
        </w:rPr>
        <w:t xml:space="preserve"> 8x1 element array it is found to be </w:t>
      </w:r>
      <w:r w:rsidR="00AD7527">
        <w:rPr>
          <w:lang w:eastAsia="zh-CN"/>
        </w:rPr>
        <w:t>about 20° of beam width.</w:t>
      </w:r>
      <w:r>
        <w:rPr>
          <w:lang w:eastAsia="zh-CN"/>
        </w:rPr>
        <w:t xml:space="preserve"> </w:t>
      </w:r>
    </w:p>
    <w:p w:rsidR="00AD7527" w:rsidRPr="00D0042E" w:rsidRDefault="00AD7527" w:rsidP="00571A34">
      <w:pPr>
        <w:rPr>
          <w:lang w:eastAsia="zh-CN"/>
        </w:rPr>
      </w:pPr>
    </w:p>
    <w:p w:rsidR="00D0042E" w:rsidRDefault="00D0042E" w:rsidP="00571A34">
      <w:pPr>
        <w:rPr>
          <w:sz w:val="22"/>
          <w:szCs w:val="22"/>
          <w:lang w:eastAsia="zh-CN"/>
        </w:rPr>
      </w:pPr>
    </w:p>
    <w:p w:rsidR="00612830" w:rsidRDefault="003A4D4F" w:rsidP="00571A34">
      <w:pPr>
        <w:rPr>
          <w:sz w:val="36"/>
          <w:szCs w:val="36"/>
        </w:rPr>
      </w:pPr>
      <w:r>
        <w:rPr>
          <w:sz w:val="36"/>
          <w:szCs w:val="36"/>
        </w:rPr>
        <w:lastRenderedPageBreak/>
        <w:t>6</w:t>
      </w:r>
      <w:r w:rsidR="00D0042E">
        <w:rPr>
          <w:sz w:val="36"/>
          <w:szCs w:val="36"/>
        </w:rPr>
        <w:t>.</w:t>
      </w:r>
      <w:r w:rsidR="00D0042E">
        <w:rPr>
          <w:sz w:val="36"/>
          <w:szCs w:val="36"/>
        </w:rPr>
        <w:tab/>
        <w:t>Conclusion</w:t>
      </w:r>
    </w:p>
    <w:p w:rsidR="000E4FC6" w:rsidRPr="000E4FC6" w:rsidRDefault="000E4FC6" w:rsidP="001A2CE6">
      <w:pPr>
        <w:pStyle w:val="references"/>
        <w:numPr>
          <w:ilvl w:val="0"/>
          <w:numId w:val="0"/>
        </w:numPr>
        <w:ind w:left="360" w:hanging="360"/>
        <w:rPr>
          <w:sz w:val="22"/>
          <w:szCs w:val="22"/>
        </w:rPr>
      </w:pPr>
    </w:p>
    <w:p w:rsidR="006618DD" w:rsidRDefault="00D0042E" w:rsidP="00D0042E">
      <w:r>
        <w:t>Reference [1] highlighted the need for analysing required spatial resolutions when performing OTA TRP and TRS measurements</w:t>
      </w:r>
      <w:r w:rsidR="00AD7527">
        <w:t xml:space="preserve"> at mmWaves since they had observed a substantial amount of parasitic lobes surrounding the main lobe of a dipole array antenna. Their figure 2-2 reveal these lobes however mainly </w:t>
      </w:r>
      <w:r w:rsidR="0060099C">
        <w:t xml:space="preserve">present </w:t>
      </w:r>
      <w:r w:rsidR="00AD7527">
        <w:t>for the co-polar (Y-pol) cut which is some 10 dB</w:t>
      </w:r>
      <w:r w:rsidR="0060099C">
        <w:t xml:space="preserve"> in magnitude</w:t>
      </w:r>
      <w:r w:rsidR="00AD7527">
        <w:t xml:space="preserve"> below their X-pol. </w:t>
      </w:r>
      <w:r w:rsidR="0060099C">
        <w:t xml:space="preserve">[1] suspected thereby measurement resolutions needs to be very high and thus impacting negatively on testing times. </w:t>
      </w:r>
      <w:r w:rsidR="008831D0">
        <w:t xml:space="preserve">No calculations were however presented which could support their suspicions. </w:t>
      </w:r>
      <w:bookmarkStart w:id="0" w:name="_GoBack"/>
      <w:bookmarkEnd w:id="0"/>
    </w:p>
    <w:p w:rsidR="00585EF1" w:rsidRDefault="0060099C" w:rsidP="00D0042E">
      <w:r>
        <w:t>From our studies above it is assumed conventional sized UE:s (handsets etc.) not to have larger antenna arrays than 8x1 elements per group</w:t>
      </w:r>
      <w:r w:rsidR="00585EF1">
        <w:t>,</w:t>
      </w:r>
      <w:r>
        <w:t xml:space="preserve"> if equipped with several arrays</w:t>
      </w:r>
      <w:r w:rsidR="00585EF1">
        <w:t xml:space="preserve">. Hence the beam width will not be any narrower than about 20°. </w:t>
      </w:r>
    </w:p>
    <w:p w:rsidR="0060099C" w:rsidRDefault="00585EF1" w:rsidP="00D0042E">
      <w:r>
        <w:t xml:space="preserve">The simulations above indicates that a step size of 10° would be sufficient to obtain accurate enough TRP figures regardless of antenna types and array configurations for up to 8 elements and also </w:t>
      </w:r>
      <w:r w:rsidR="009C0C1A">
        <w:t xml:space="preserve">by </w:t>
      </w:r>
      <w:r>
        <w:t>considering typical lobe beam widths</w:t>
      </w:r>
      <w:r w:rsidR="009C0C1A">
        <w:t xml:space="preserve"> 10° would be sufficient</w:t>
      </w:r>
      <w:r>
        <w:t>.</w:t>
      </w:r>
    </w:p>
    <w:p w:rsidR="00B56DD3" w:rsidRDefault="00B56DD3" w:rsidP="00D0042E">
      <w:r>
        <w:t xml:space="preserve">Also for spurious emission measurements a 10° step size ought to be sufficient since a decent accuracy of less than 1 dB of deviation from </w:t>
      </w:r>
      <w:r w:rsidR="00274E5C">
        <w:t xml:space="preserve">the </w:t>
      </w:r>
      <w:r>
        <w:t>1° resolution</w:t>
      </w:r>
      <w:r w:rsidR="00274E5C">
        <w:t xml:space="preserve"> value can be considered a good enough compromise.</w:t>
      </w:r>
    </w:p>
    <w:p w:rsidR="00585EF1" w:rsidRDefault="00585EF1" w:rsidP="00D0042E">
      <w:pPr>
        <w:rPr>
          <w:sz w:val="36"/>
          <w:szCs w:val="36"/>
        </w:rPr>
      </w:pPr>
      <w:r>
        <w:rPr>
          <w:sz w:val="36"/>
          <w:szCs w:val="36"/>
        </w:rPr>
        <w:t>Reference</w:t>
      </w:r>
    </w:p>
    <w:p w:rsidR="00585EF1" w:rsidRPr="00585EF1" w:rsidRDefault="009C0C1A" w:rsidP="00D0042E">
      <w:r>
        <w:t>[1]</w:t>
      </w:r>
      <w:r>
        <w:tab/>
        <w:t>R4-</w:t>
      </w:r>
      <w:r w:rsidR="00585EF1">
        <w:t>1701072,</w:t>
      </w:r>
      <w:r w:rsidR="00EB02F6">
        <w:t xml:space="preserve"> RAN 4#82,</w:t>
      </w:r>
      <w:r w:rsidR="00585EF1">
        <w:t xml:space="preserve"> Samsung, Considerations on TRP testing at above 6GHz</w:t>
      </w:r>
      <w:r w:rsidR="00EB02F6">
        <w:t>.</w:t>
      </w:r>
    </w:p>
    <w:sectPr w:rsidR="00585EF1" w:rsidRPr="00585EF1" w:rsidSect="00CA61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1D2B" w:rsidRDefault="00EE1D2B" w:rsidP="00CC2806">
      <w:pPr>
        <w:spacing w:after="0"/>
      </w:pPr>
      <w:r>
        <w:separator/>
      </w:r>
    </w:p>
  </w:endnote>
  <w:endnote w:type="continuationSeparator" w:id="0">
    <w:p w:rsidR="00EE1D2B" w:rsidRDefault="00EE1D2B" w:rsidP="00CC280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1D2B" w:rsidRDefault="00EE1D2B" w:rsidP="00CC2806">
      <w:pPr>
        <w:spacing w:after="0"/>
      </w:pPr>
      <w:r>
        <w:separator/>
      </w:r>
    </w:p>
  </w:footnote>
  <w:footnote w:type="continuationSeparator" w:id="0">
    <w:p w:rsidR="00EE1D2B" w:rsidRDefault="00EE1D2B" w:rsidP="00CC280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" w15:restartNumberingAfterBreak="0">
    <w:nsid w:val="73F00698"/>
    <w:multiLevelType w:val="multilevel"/>
    <w:tmpl w:val="FFF4BFB8"/>
    <w:lvl w:ilvl="0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A34"/>
    <w:rsid w:val="000118AD"/>
    <w:rsid w:val="0003431B"/>
    <w:rsid w:val="00086063"/>
    <w:rsid w:val="000A0773"/>
    <w:rsid w:val="000C147F"/>
    <w:rsid w:val="000E4FC6"/>
    <w:rsid w:val="001051E6"/>
    <w:rsid w:val="00111CFE"/>
    <w:rsid w:val="00143011"/>
    <w:rsid w:val="00163024"/>
    <w:rsid w:val="001A2CE6"/>
    <w:rsid w:val="00246978"/>
    <w:rsid w:val="00263379"/>
    <w:rsid w:val="00274E5C"/>
    <w:rsid w:val="00316F29"/>
    <w:rsid w:val="00321B21"/>
    <w:rsid w:val="00340054"/>
    <w:rsid w:val="00365CBD"/>
    <w:rsid w:val="003730BF"/>
    <w:rsid w:val="003A0C20"/>
    <w:rsid w:val="003A4D4F"/>
    <w:rsid w:val="003B6C0C"/>
    <w:rsid w:val="003E6274"/>
    <w:rsid w:val="00452AC4"/>
    <w:rsid w:val="004718C6"/>
    <w:rsid w:val="004D11E4"/>
    <w:rsid w:val="0051649C"/>
    <w:rsid w:val="005259AD"/>
    <w:rsid w:val="00567D7D"/>
    <w:rsid w:val="00571A34"/>
    <w:rsid w:val="00585EF1"/>
    <w:rsid w:val="005D6E2C"/>
    <w:rsid w:val="0060099C"/>
    <w:rsid w:val="00612830"/>
    <w:rsid w:val="00613CA6"/>
    <w:rsid w:val="006324DE"/>
    <w:rsid w:val="006404B2"/>
    <w:rsid w:val="006618DD"/>
    <w:rsid w:val="006657D3"/>
    <w:rsid w:val="00671459"/>
    <w:rsid w:val="006902DA"/>
    <w:rsid w:val="006B1235"/>
    <w:rsid w:val="006E2895"/>
    <w:rsid w:val="00710A8C"/>
    <w:rsid w:val="00744D50"/>
    <w:rsid w:val="00761743"/>
    <w:rsid w:val="007948AB"/>
    <w:rsid w:val="007F6ED2"/>
    <w:rsid w:val="008831D0"/>
    <w:rsid w:val="009445AB"/>
    <w:rsid w:val="00944BAE"/>
    <w:rsid w:val="00946A7D"/>
    <w:rsid w:val="009564CF"/>
    <w:rsid w:val="00995469"/>
    <w:rsid w:val="009A0144"/>
    <w:rsid w:val="009A3801"/>
    <w:rsid w:val="009C0C1A"/>
    <w:rsid w:val="009C0CBF"/>
    <w:rsid w:val="009C0D61"/>
    <w:rsid w:val="00A64152"/>
    <w:rsid w:val="00A83D07"/>
    <w:rsid w:val="00AA149B"/>
    <w:rsid w:val="00AD7527"/>
    <w:rsid w:val="00B11A1D"/>
    <w:rsid w:val="00B145F5"/>
    <w:rsid w:val="00B37CD8"/>
    <w:rsid w:val="00B41A33"/>
    <w:rsid w:val="00B56DD3"/>
    <w:rsid w:val="00B670C8"/>
    <w:rsid w:val="00B84480"/>
    <w:rsid w:val="00B85756"/>
    <w:rsid w:val="00BD7F0D"/>
    <w:rsid w:val="00BF24F4"/>
    <w:rsid w:val="00BF2BBC"/>
    <w:rsid w:val="00C56BBF"/>
    <w:rsid w:val="00CA611B"/>
    <w:rsid w:val="00CC2806"/>
    <w:rsid w:val="00CD3937"/>
    <w:rsid w:val="00CF2DF4"/>
    <w:rsid w:val="00CF6A7F"/>
    <w:rsid w:val="00D0042E"/>
    <w:rsid w:val="00D50559"/>
    <w:rsid w:val="00D51BEC"/>
    <w:rsid w:val="00D70432"/>
    <w:rsid w:val="00D70EE6"/>
    <w:rsid w:val="00D80D57"/>
    <w:rsid w:val="00D8101A"/>
    <w:rsid w:val="00DD2B90"/>
    <w:rsid w:val="00E00374"/>
    <w:rsid w:val="00E20041"/>
    <w:rsid w:val="00E30548"/>
    <w:rsid w:val="00E40361"/>
    <w:rsid w:val="00E40E13"/>
    <w:rsid w:val="00EA051B"/>
    <w:rsid w:val="00EB02F6"/>
    <w:rsid w:val="00EE1D2B"/>
    <w:rsid w:val="00F07AAB"/>
    <w:rsid w:val="00F17B52"/>
    <w:rsid w:val="00F51FF6"/>
    <w:rsid w:val="00FB00AA"/>
    <w:rsid w:val="00FB0DF7"/>
    <w:rsid w:val="00FB5D61"/>
    <w:rsid w:val="00FF0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3473749-88A9-41F4-ADE6-9BDAAFB26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v-S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1A3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571A3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71A34"/>
    <w:rPr>
      <w:rFonts w:ascii="Arial" w:eastAsia="Times New Roman" w:hAnsi="Arial" w:cs="Times New Roman"/>
      <w:sz w:val="36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CC2806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C280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CC2806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C2806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references">
    <w:name w:val="references"/>
    <w:uiPriority w:val="99"/>
    <w:rsid w:val="001A2CE6"/>
    <w:pPr>
      <w:numPr>
        <w:numId w:val="1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 w:val="20"/>
      <w:szCs w:val="16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0EE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0EE6"/>
    <w:rPr>
      <w:rFonts w:ascii="Segoe UI" w:eastAsia="Times New Roman" w:hAnsi="Segoe UI" w:cs="Segoe UI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617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4</Pages>
  <Words>828</Words>
  <Characters>4723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 Ericsson Mobile Communications</Company>
  <LinksUpToDate>false</LinksUpToDate>
  <CharactersWithSpaces>5540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23001082</dc:creator>
  <cp:lastModifiedBy>Bolin, Thomas</cp:lastModifiedBy>
  <cp:revision>13</cp:revision>
  <dcterms:created xsi:type="dcterms:W3CDTF">2017-03-23T15:34:00Z</dcterms:created>
  <dcterms:modified xsi:type="dcterms:W3CDTF">2017-03-24T15:11:00Z</dcterms:modified>
</cp:coreProperties>
</file>