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9A3" w:rsidRPr="00477343" w:rsidRDefault="00A039A3" w:rsidP="00A039A3">
      <w:pPr>
        <w:pStyle w:val="Header"/>
        <w:tabs>
          <w:tab w:val="right" w:pos="10440"/>
          <w:tab w:val="right" w:pos="13323"/>
        </w:tabs>
        <w:rPr>
          <w:b w:val="0"/>
          <w:sz w:val="24"/>
          <w:szCs w:val="24"/>
        </w:rPr>
      </w:pPr>
      <w:r w:rsidRPr="003D2895">
        <w:rPr>
          <w:b w:val="0"/>
          <w:sz w:val="24"/>
          <w:szCs w:val="24"/>
        </w:rPr>
        <w:t>3GPP TSG-RAN WG4 Meeting #</w:t>
      </w:r>
      <w:r w:rsidRPr="00B62564">
        <w:rPr>
          <w:rFonts w:eastAsia="SimSun" w:hint="eastAsia"/>
          <w:b w:val="0"/>
          <w:sz w:val="24"/>
          <w:szCs w:val="24"/>
        </w:rPr>
        <w:t>8</w:t>
      </w:r>
      <w:r w:rsidR="00D6087A">
        <w:rPr>
          <w:rFonts w:eastAsia="SimSun"/>
          <w:b w:val="0"/>
          <w:sz w:val="24"/>
          <w:szCs w:val="24"/>
        </w:rPr>
        <w:t>2</w:t>
      </w:r>
      <w:r w:rsidRPr="003D2895">
        <w:rPr>
          <w:b w:val="0"/>
          <w:sz w:val="24"/>
          <w:szCs w:val="24"/>
        </w:rPr>
        <w:tab/>
      </w:r>
      <w:r w:rsidR="00D6087A" w:rsidRPr="00FE3D05">
        <w:rPr>
          <w:b w:val="0"/>
          <w:sz w:val="24"/>
          <w:szCs w:val="24"/>
        </w:rPr>
        <w:t>R4-17</w:t>
      </w:r>
      <w:r w:rsidR="00FE3D05">
        <w:rPr>
          <w:b w:val="0"/>
          <w:sz w:val="24"/>
          <w:szCs w:val="24"/>
        </w:rPr>
        <w:t>02300</w:t>
      </w:r>
    </w:p>
    <w:p w:rsidR="00A039A3" w:rsidRPr="00D6087A" w:rsidRDefault="00D6087A" w:rsidP="00A039A3">
      <w:pPr>
        <w:pStyle w:val="Header"/>
        <w:tabs>
          <w:tab w:val="right" w:pos="9781"/>
          <w:tab w:val="right" w:pos="13323"/>
        </w:tabs>
        <w:outlineLvl w:val="0"/>
        <w:rPr>
          <w:rFonts w:eastAsia="SimSun"/>
          <w:b w:val="0"/>
          <w:sz w:val="24"/>
          <w:szCs w:val="24"/>
        </w:rPr>
      </w:pPr>
      <w:bookmarkStart w:id="0" w:name="_Toc463825156"/>
      <w:r w:rsidRPr="00D6087A">
        <w:rPr>
          <w:rFonts w:eastAsia="SimSun"/>
          <w:b w:val="0"/>
          <w:sz w:val="24"/>
          <w:szCs w:val="24"/>
        </w:rPr>
        <w:t>Athens, Greece, 13 - 17</w:t>
      </w:r>
      <w:r>
        <w:rPr>
          <w:rFonts w:eastAsia="SimSun"/>
          <w:b w:val="0"/>
          <w:sz w:val="24"/>
          <w:szCs w:val="24"/>
        </w:rPr>
        <w:t xml:space="preserve"> February</w:t>
      </w:r>
      <w:r w:rsidR="00A039A3" w:rsidRPr="00D6087A">
        <w:rPr>
          <w:rFonts w:eastAsia="SimSun"/>
          <w:b w:val="0"/>
          <w:sz w:val="24"/>
          <w:szCs w:val="24"/>
        </w:rPr>
        <w:t xml:space="preserve"> 201</w:t>
      </w:r>
      <w:bookmarkEnd w:id="0"/>
      <w:r>
        <w:rPr>
          <w:rFonts w:eastAsia="SimSun"/>
          <w:b w:val="0"/>
          <w:sz w:val="24"/>
          <w:szCs w:val="24"/>
        </w:rPr>
        <w:t>7</w:t>
      </w:r>
    </w:p>
    <w:p w:rsidR="00A039A3" w:rsidRPr="00D6087A" w:rsidRDefault="00A039A3" w:rsidP="00A039A3">
      <w:pPr>
        <w:tabs>
          <w:tab w:val="left" w:pos="1985"/>
        </w:tabs>
        <w:spacing w:after="0"/>
        <w:rPr>
          <w:rFonts w:ascii="Arial" w:hAnsi="Arial" w:cs="Arial"/>
          <w:sz w:val="28"/>
          <w:lang w:val="en-US"/>
        </w:rPr>
      </w:pPr>
    </w:p>
    <w:p w:rsidR="00A039A3" w:rsidRPr="00D6087A" w:rsidRDefault="00A039A3" w:rsidP="00A039A3">
      <w:pPr>
        <w:tabs>
          <w:tab w:val="left" w:pos="1985"/>
        </w:tabs>
        <w:spacing w:after="0"/>
        <w:rPr>
          <w:rFonts w:ascii="Arial" w:hAnsi="Arial" w:cs="Arial"/>
          <w:sz w:val="24"/>
          <w:szCs w:val="24"/>
          <w:lang w:val="en-US"/>
        </w:rPr>
      </w:pPr>
      <w:r w:rsidRPr="00D6087A">
        <w:rPr>
          <w:rFonts w:ascii="Arial" w:hAnsi="Arial" w:cs="Arial"/>
          <w:sz w:val="24"/>
          <w:szCs w:val="24"/>
          <w:lang w:val="en-US"/>
        </w:rPr>
        <w:t>Agenda Item:</w:t>
      </w:r>
      <w:r w:rsidRPr="00D6087A">
        <w:rPr>
          <w:rFonts w:ascii="Arial" w:hAnsi="Arial" w:cs="Arial"/>
          <w:sz w:val="24"/>
          <w:szCs w:val="24"/>
          <w:lang w:val="en-US"/>
        </w:rPr>
        <w:tab/>
      </w:r>
      <w:bookmarkStart w:id="1" w:name="Source"/>
      <w:bookmarkEnd w:id="1"/>
      <w:r w:rsidR="00CC6412">
        <w:rPr>
          <w:rFonts w:ascii="Arial" w:hAnsi="Arial" w:cs="Arial"/>
          <w:sz w:val="24"/>
          <w:szCs w:val="24"/>
          <w:lang w:val="en-US"/>
        </w:rPr>
        <w:t>6.1</w:t>
      </w:r>
    </w:p>
    <w:p w:rsidR="00A039A3" w:rsidRDefault="00A039A3" w:rsidP="00A039A3">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2" w:name="Title"/>
      <w:bookmarkEnd w:id="2"/>
      <w:r w:rsidR="00D6087A">
        <w:rPr>
          <w:rFonts w:ascii="Arial" w:hAnsi="Arial" w:cs="Arial"/>
          <w:sz w:val="24"/>
          <w:szCs w:val="24"/>
        </w:rPr>
        <w:t>RAN4#82</w:t>
      </w:r>
      <w:r>
        <w:rPr>
          <w:rFonts w:ascii="Arial" w:hAnsi="Arial" w:cs="Arial"/>
          <w:sz w:val="24"/>
          <w:szCs w:val="24"/>
        </w:rPr>
        <w:t xml:space="preserve"> </w:t>
      </w:r>
      <w:r w:rsidR="00AC166E">
        <w:rPr>
          <w:rFonts w:ascii="Arial" w:hAnsi="Arial" w:cs="Arial"/>
          <w:sz w:val="24"/>
          <w:szCs w:val="24"/>
        </w:rPr>
        <w:t xml:space="preserve">Evening Adhoc </w:t>
      </w:r>
      <w:r>
        <w:rPr>
          <w:rFonts w:ascii="Arial" w:hAnsi="Arial" w:cs="Arial"/>
          <w:sz w:val="24"/>
          <w:szCs w:val="24"/>
        </w:rPr>
        <w:t>Me</w:t>
      </w:r>
      <w:r>
        <w:rPr>
          <w:rFonts w:ascii="Arial" w:hAnsi="Arial" w:cs="Arial"/>
          <w:bCs/>
          <w:sz w:val="24"/>
          <w:szCs w:val="24"/>
        </w:rPr>
        <w:t>eting report</w:t>
      </w:r>
    </w:p>
    <w:p w:rsidR="00A039A3" w:rsidRDefault="00A039A3" w:rsidP="00A039A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3" w:name="DocumentFor"/>
      <w:bookmarkEnd w:id="3"/>
      <w:r>
        <w:rPr>
          <w:rFonts w:ascii="Arial" w:hAnsi="Arial" w:cs="Arial"/>
          <w:sz w:val="24"/>
          <w:szCs w:val="24"/>
        </w:rPr>
        <w:t>Approval</w:t>
      </w:r>
    </w:p>
    <w:p w:rsidR="00A039A3" w:rsidRDefault="00A039A3" w:rsidP="00A039A3">
      <w:pPr>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spacing w:after="0"/>
        <w:rPr>
          <w:rFonts w:ascii="Arial" w:hAnsi="Arial" w:cs="Arial"/>
          <w:sz w:val="24"/>
        </w:rPr>
      </w:pPr>
    </w:p>
    <w:p w:rsidR="00A039A3" w:rsidRDefault="00A039A3" w:rsidP="00A039A3"/>
    <w:p w:rsidR="00A039A3" w:rsidRDefault="00A039A3" w:rsidP="00A039A3"/>
    <w:p w:rsidR="00A039A3" w:rsidRPr="00F059A2" w:rsidRDefault="00A039A3" w:rsidP="00810C20">
      <w:pPr>
        <w:pStyle w:val="Heading2"/>
        <w:rPr>
          <w:rFonts w:eastAsia="MS Mincho" w:cs="Arial"/>
          <w:highlight w:val="yellow"/>
        </w:rPr>
      </w:pPr>
      <w:r>
        <w:br w:type="page"/>
      </w:r>
    </w:p>
    <w:p w:rsidR="008C77C6" w:rsidRDefault="008C77C6" w:rsidP="008C77C6">
      <w:bookmarkStart w:id="4" w:name="_Toc463347112"/>
      <w:bookmarkStart w:id="5" w:name="_Toc463825417"/>
    </w:p>
    <w:p w:rsidR="008C77C6" w:rsidRDefault="008C77C6" w:rsidP="008C77C6"/>
    <w:p w:rsidR="008C77C6" w:rsidRDefault="008C77C6" w:rsidP="008C77C6">
      <w:pPr>
        <w:pStyle w:val="Heading2"/>
      </w:pPr>
      <w:r>
        <w:t>1</w:t>
      </w:r>
      <w:r>
        <w:tab/>
        <w:t>Approval of agenda and scope</w:t>
      </w:r>
    </w:p>
    <w:p w:rsidR="008C77C6" w:rsidRDefault="008C77C6" w:rsidP="008C77C6">
      <w:r>
        <w:t xml:space="preserve">Aim of adhoc(s): </w:t>
      </w:r>
    </w:p>
    <w:p w:rsidR="008C77C6" w:rsidRDefault="008C77C6" w:rsidP="008C77C6">
      <w:r>
        <w:t>-- achieve agremements needed for TR 36.789</w:t>
      </w:r>
    </w:p>
    <w:p w:rsidR="00A11E26" w:rsidRPr="008C77C6" w:rsidRDefault="00A11E26" w:rsidP="008C77C6">
      <w:r>
        <w:t>-- a way forward with agreements</w:t>
      </w:r>
    </w:p>
    <w:p w:rsidR="00FC1555" w:rsidRDefault="00BB5A0F" w:rsidP="009D7D49">
      <w:pPr>
        <w:pStyle w:val="Heading2"/>
      </w:pPr>
      <w:r>
        <w:t>2</w:t>
      </w:r>
      <w:r>
        <w:tab/>
      </w:r>
      <w:r w:rsidR="00726291">
        <w:t>Test signal levels</w:t>
      </w:r>
    </w:p>
    <w:p w:rsidR="009D7D49" w:rsidRDefault="009D7D49" w:rsidP="009D7D49">
      <w:pPr>
        <w:pStyle w:val="Heading3"/>
      </w:pPr>
      <w:r>
        <w:t>2</w:t>
      </w:r>
      <w:r w:rsidR="00645BF4">
        <w:t>.1</w:t>
      </w:r>
      <w:r w:rsidR="00645BF4">
        <w:tab/>
        <w:t>Received signal level (interfering link)</w:t>
      </w:r>
    </w:p>
    <w:p w:rsidR="00441934" w:rsidRDefault="00441934" w:rsidP="00441934">
      <w:pPr>
        <w:rPr>
          <w:b/>
        </w:rPr>
      </w:pPr>
      <w:r w:rsidRPr="005B2AF4">
        <w:rPr>
          <w:b/>
        </w:rPr>
        <w:t>Discussion:</w:t>
      </w:r>
    </w:p>
    <w:p w:rsidR="00CC187F" w:rsidRDefault="00CC187F" w:rsidP="00441934">
      <w:pPr>
        <w:rPr>
          <w:b/>
        </w:rPr>
      </w:pPr>
      <w:r>
        <w:rPr>
          <w:noProof/>
          <w:lang w:val="sv-SE" w:eastAsia="sv-SE"/>
        </w:rPr>
        <w:drawing>
          <wp:inline distT="0" distB="0" distL="0" distR="0">
            <wp:extent cx="3665220" cy="3649980"/>
            <wp:effectExtent l="0" t="0" r="11430" b="7620"/>
            <wp:docPr id="1" name="Picture 1" descr="cid:image001.png@01D28902.4D16B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1.png@01D28902.4D16B7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665220" cy="3649980"/>
                    </a:xfrm>
                    <a:prstGeom prst="rect">
                      <a:avLst/>
                    </a:prstGeom>
                    <a:noFill/>
                    <a:ln>
                      <a:noFill/>
                    </a:ln>
                  </pic:spPr>
                </pic:pic>
              </a:graphicData>
            </a:graphic>
          </wp:inline>
        </w:drawing>
      </w:r>
    </w:p>
    <w:p w:rsidR="009B4350" w:rsidRDefault="009B4350" w:rsidP="009B4350">
      <w:pPr>
        <w:rPr>
          <w:b/>
        </w:rPr>
      </w:pPr>
      <w:r>
        <w:rPr>
          <w:b/>
        </w:rPr>
        <w:t>Note: In the following</w:t>
      </w:r>
    </w:p>
    <w:p w:rsidR="009B4350" w:rsidRDefault="009B4350" w:rsidP="009B4350">
      <w:pPr>
        <w:tabs>
          <w:tab w:val="left" w:pos="567"/>
        </w:tabs>
        <w:rPr>
          <w:b/>
        </w:rPr>
      </w:pPr>
      <w:r>
        <w:rPr>
          <w:b/>
        </w:rPr>
        <w:t>S1</w:t>
      </w:r>
      <w:r>
        <w:rPr>
          <w:b/>
        </w:rPr>
        <w:tab/>
      </w:r>
      <w:r>
        <w:rPr>
          <w:b/>
        </w:rPr>
        <w:tab/>
        <w:t>means the signal level of the link between the victim Wi-Fi AP and Wi-Fi STA</w:t>
      </w:r>
      <w:r>
        <w:rPr>
          <w:b/>
        </w:rPr>
        <w:br/>
        <w:t>I1</w:t>
      </w:r>
      <w:r>
        <w:rPr>
          <w:b/>
        </w:rPr>
        <w:tab/>
        <w:t>means the signal level of the link between the aggressor Wi-Fi AP/LAA eNB and the victim Wi-Fi AP</w:t>
      </w:r>
      <w:r>
        <w:rPr>
          <w:b/>
        </w:rPr>
        <w:br/>
        <w:t>I2</w:t>
      </w:r>
      <w:r>
        <w:rPr>
          <w:b/>
        </w:rPr>
        <w:tab/>
        <w:t>means the signal level of the link between the aggressor Wi-Fi AP/LAA eNB and the victom Wi-Fi STA</w:t>
      </w:r>
      <w:r>
        <w:rPr>
          <w:b/>
        </w:rPr>
        <w:br/>
        <w:t>SIR</w:t>
      </w:r>
      <w:r>
        <w:rPr>
          <w:b/>
        </w:rPr>
        <w:tab/>
        <w:t>means the ratio between S1 and I2</w:t>
      </w:r>
    </w:p>
    <w:p w:rsidR="009B4350" w:rsidRDefault="009B4350" w:rsidP="00441934">
      <w:pPr>
        <w:rPr>
          <w:b/>
        </w:rPr>
      </w:pPr>
    </w:p>
    <w:p w:rsidR="003E2E02" w:rsidRDefault="003E2E02" w:rsidP="00441934">
      <w:pPr>
        <w:rPr>
          <w:b/>
        </w:rPr>
      </w:pPr>
      <w:r>
        <w:rPr>
          <w:b/>
        </w:rPr>
        <w:t xml:space="preserve">HPE: one below the detection level and one below, S1 at -80 dBm and some other level above ED. If not the same levels then we need to discuss SIR. Low level When S1 is -80 dBm, then I1 is also -80 dBm. I2 approriately chosed. </w:t>
      </w:r>
      <w:r w:rsidRPr="00BD2291">
        <w:rPr>
          <w:b/>
          <w:highlight w:val="yellow"/>
        </w:rPr>
        <w:t>High level: S1 say -60 dB</w:t>
      </w:r>
      <w:r w:rsidR="00BD2291">
        <w:rPr>
          <w:b/>
          <w:highlight w:val="yellow"/>
        </w:rPr>
        <w:t>m, then I2</w:t>
      </w:r>
      <w:r w:rsidRPr="00BD2291">
        <w:rPr>
          <w:b/>
          <w:highlight w:val="yellow"/>
        </w:rPr>
        <w:t xml:space="preserve"> around -70 dBm</w:t>
      </w:r>
      <w:r>
        <w:rPr>
          <w:b/>
        </w:rPr>
        <w:t>. Test 1: All levels above, Test 2 all levels below.</w:t>
      </w:r>
    </w:p>
    <w:p w:rsidR="008B14D4" w:rsidRDefault="008B14D4" w:rsidP="00441934">
      <w:pPr>
        <w:rPr>
          <w:b/>
        </w:rPr>
      </w:pPr>
      <w:r>
        <w:rPr>
          <w:b/>
        </w:rPr>
        <w:t>Supported by Brocade (Ruckus), Broadcom, CableLabs.</w:t>
      </w:r>
    </w:p>
    <w:p w:rsidR="008B14D4" w:rsidRDefault="008B14D4" w:rsidP="00441934">
      <w:pPr>
        <w:rPr>
          <w:b/>
        </w:rPr>
      </w:pPr>
      <w:r>
        <w:rPr>
          <w:b/>
        </w:rPr>
        <w:t>Ericsson: when LAA declares -72 dBm, then LAA will transmit if interference below -72 dBm, what is the need? We prefer going for proposal 1 in Broadcom, high interference level above ED, high SIR.</w:t>
      </w:r>
    </w:p>
    <w:p w:rsidR="008B14D4" w:rsidRDefault="008B14D4" w:rsidP="00441934">
      <w:pPr>
        <w:rPr>
          <w:b/>
        </w:rPr>
      </w:pPr>
      <w:r>
        <w:rPr>
          <w:b/>
        </w:rPr>
        <w:lastRenderedPageBreak/>
        <w:t>Nokia: -72 dBm was chosen by RAN1, how LAA is designed, we agree with Ericsson. Proposal 1 from Broadcom only.</w:t>
      </w:r>
    </w:p>
    <w:p w:rsidR="009E672E" w:rsidRDefault="009E672E" w:rsidP="009E672E">
      <w:pPr>
        <w:rPr>
          <w:b/>
        </w:rPr>
      </w:pPr>
      <w:r>
        <w:rPr>
          <w:b/>
        </w:rPr>
        <w:t xml:space="preserve">Broadcomm: what was the purpose of not testing below ED level? RAN1 has assured </w:t>
      </w:r>
      <w:r w:rsidR="00B01086">
        <w:rPr>
          <w:b/>
        </w:rPr>
        <w:t xml:space="preserve"> I</w:t>
      </w:r>
      <w:r>
        <w:rPr>
          <w:b/>
        </w:rPr>
        <w:t>EEE that RAN4 will devise test above and below the ED.</w:t>
      </w:r>
    </w:p>
    <w:p w:rsidR="00962011" w:rsidRDefault="00962011" w:rsidP="00962011">
      <w:pPr>
        <w:rPr>
          <w:b/>
        </w:rPr>
      </w:pPr>
      <w:r>
        <w:rPr>
          <w:b/>
        </w:rPr>
        <w:t>HPE: We share Broadcomm’s puzzlement. We don’t understand why Ericsson would suggest that we already know what will happen when we test below -72dBm.  We want to measure what happens at levels below -72 dBm.</w:t>
      </w:r>
    </w:p>
    <w:p w:rsidR="008B14D4" w:rsidRDefault="008B14D4" w:rsidP="00441934">
      <w:pPr>
        <w:rPr>
          <w:b/>
        </w:rPr>
      </w:pPr>
      <w:r>
        <w:rPr>
          <w:b/>
        </w:rPr>
        <w:t xml:space="preserve">Chair: what is typical device measurement for AP? </w:t>
      </w:r>
    </w:p>
    <w:p w:rsidR="008B14D4" w:rsidRDefault="008B14D4" w:rsidP="00441934">
      <w:pPr>
        <w:rPr>
          <w:b/>
        </w:rPr>
      </w:pPr>
      <w:r>
        <w:rPr>
          <w:b/>
        </w:rPr>
        <w:t xml:space="preserve">Broadcomm: </w:t>
      </w:r>
      <w:r w:rsidR="00906F92">
        <w:rPr>
          <w:b/>
        </w:rPr>
        <w:t xml:space="preserve">there is a </w:t>
      </w:r>
      <w:r>
        <w:rPr>
          <w:b/>
        </w:rPr>
        <w:t>margin of 4 dB for LAA</w:t>
      </w:r>
      <w:r w:rsidR="00B01086">
        <w:rPr>
          <w:b/>
        </w:rPr>
        <w:t xml:space="preserve"> ED tests</w:t>
      </w:r>
    </w:p>
    <w:p w:rsidR="008B14D4" w:rsidRDefault="008B14D4" w:rsidP="00441934">
      <w:pPr>
        <w:rPr>
          <w:b/>
        </w:rPr>
      </w:pPr>
      <w:r>
        <w:rPr>
          <w:b/>
        </w:rPr>
        <w:t>Nokia: currently the tolerance is 4 dB, however we agree we will update this value. We will synchronise with eTSI BRAN, there is a -72 dBm</w:t>
      </w:r>
      <w:r w:rsidR="00906F92">
        <w:rPr>
          <w:b/>
        </w:rPr>
        <w:t xml:space="preserve"> threshold</w:t>
      </w:r>
      <w:r>
        <w:rPr>
          <w:b/>
        </w:rPr>
        <w:t>.</w:t>
      </w:r>
    </w:p>
    <w:p w:rsidR="008B14D4" w:rsidRDefault="008B14D4" w:rsidP="00441934">
      <w:pPr>
        <w:rPr>
          <w:b/>
        </w:rPr>
      </w:pPr>
      <w:r>
        <w:rPr>
          <w:b/>
        </w:rPr>
        <w:t>Qualcomm: this 4 dB is for a requirement that is present and tested in rAN4, but there is no equivalent test in IEEE.</w:t>
      </w:r>
    </w:p>
    <w:p w:rsidR="00962011" w:rsidRDefault="00962011" w:rsidP="00962011">
      <w:pPr>
        <w:rPr>
          <w:b/>
        </w:rPr>
      </w:pPr>
      <w:r>
        <w:rPr>
          <w:b/>
        </w:rPr>
        <w:t>HPE: It was initially expected that S1 and I1 would be the same and that we would test with both values below and above ED.</w:t>
      </w:r>
    </w:p>
    <w:p w:rsidR="00AA47C8" w:rsidRDefault="00AA47C8" w:rsidP="00AA47C8">
      <w:pPr>
        <w:rPr>
          <w:b/>
        </w:rPr>
      </w:pPr>
      <w:r>
        <w:rPr>
          <w:b/>
        </w:rPr>
        <w:t>Qualcomm: is it correct that the “above and below ED” refers to I1 link?</w:t>
      </w:r>
    </w:p>
    <w:p w:rsidR="00333190" w:rsidRDefault="00333190" w:rsidP="00441934">
      <w:pPr>
        <w:rPr>
          <w:b/>
        </w:rPr>
      </w:pPr>
      <w:r>
        <w:rPr>
          <w:b/>
        </w:rPr>
        <w:t>Ericsson: in our tests we have done, the RSSI accuracy was +/- 6 dB in the low level test, establishing the WiFi baseline gets difficult. Repeatibility in the test?</w:t>
      </w:r>
    </w:p>
    <w:p w:rsidR="00333190" w:rsidRDefault="00333190" w:rsidP="00441934">
      <w:pPr>
        <w:rPr>
          <w:b/>
        </w:rPr>
      </w:pPr>
      <w:r>
        <w:rPr>
          <w:b/>
        </w:rPr>
        <w:t>Broadcomm: the first things, the RSSI accuracy is not related to the link levels? The links are calibrated independently of what is reported by the device.</w:t>
      </w:r>
      <w:r w:rsidR="003F1370">
        <w:rPr>
          <w:b/>
        </w:rPr>
        <w:t xml:space="preserve"> </w:t>
      </w:r>
    </w:p>
    <w:p w:rsidR="00962011" w:rsidRDefault="00962011" w:rsidP="00962011">
      <w:pPr>
        <w:rPr>
          <w:b/>
        </w:rPr>
      </w:pPr>
      <w:r>
        <w:rPr>
          <w:b/>
        </w:rPr>
        <w:t>HPE: It is irrelevant to discuss the accuracy of the devices used in the testbed.  Each of the links can be indepdently calibrated.  We still do not understand why this should become an argument for not testing testing below ED?</w:t>
      </w:r>
    </w:p>
    <w:p w:rsidR="003F1370" w:rsidRDefault="004143F6" w:rsidP="00441934">
      <w:pPr>
        <w:rPr>
          <w:b/>
        </w:rPr>
      </w:pPr>
      <w:r>
        <w:rPr>
          <w:b/>
        </w:rPr>
        <w:t>Ericsson: what is the purpose of the test?</w:t>
      </w:r>
    </w:p>
    <w:p w:rsidR="00962011" w:rsidRDefault="00962011" w:rsidP="00962011">
      <w:pPr>
        <w:rPr>
          <w:b/>
        </w:rPr>
      </w:pPr>
      <w:r>
        <w:rPr>
          <w:b/>
        </w:rPr>
        <w:t>HPE: The purpose remains as it has always been understood: to determine whether LAA can coexist with Wi-Fi as fairly as Wi-Fi with itself.</w:t>
      </w:r>
    </w:p>
    <w:p w:rsidR="00AA47C8" w:rsidRDefault="00AA47C8" w:rsidP="00AA47C8">
      <w:pPr>
        <w:rPr>
          <w:b/>
        </w:rPr>
      </w:pPr>
      <w:r>
        <w:rPr>
          <w:b/>
        </w:rPr>
        <w:t>Qualcomm: my question not answer to the question about I1. It is a difficult discussion. It looks that some companies want to  do above ED only. Would be acceptable to keep below EDwith a reasonable SIR in both cases?</w:t>
      </w:r>
    </w:p>
    <w:p w:rsidR="002E6D2E" w:rsidRDefault="00B01086" w:rsidP="00441934">
      <w:pPr>
        <w:rPr>
          <w:b/>
        </w:rPr>
      </w:pPr>
      <w:r>
        <w:rPr>
          <w:b/>
        </w:rPr>
        <w:t>Broadcomm: our original</w:t>
      </w:r>
      <w:r w:rsidR="002E6D2E">
        <w:rPr>
          <w:b/>
        </w:rPr>
        <w:t xml:space="preserve"> proposal had the same SIR = 0 dB in both cases.</w:t>
      </w:r>
    </w:p>
    <w:p w:rsidR="002E6D2E" w:rsidRDefault="002E6D2E" w:rsidP="00441934">
      <w:pPr>
        <w:rPr>
          <w:b/>
        </w:rPr>
      </w:pPr>
      <w:r>
        <w:rPr>
          <w:b/>
        </w:rPr>
        <w:t>HPE: we have made a proposal (as above). We insist a low signal level be tested.</w:t>
      </w:r>
    </w:p>
    <w:p w:rsidR="002E6D2E" w:rsidRDefault="002E6D2E" w:rsidP="00441934">
      <w:pPr>
        <w:rPr>
          <w:b/>
        </w:rPr>
      </w:pPr>
      <w:r>
        <w:rPr>
          <w:b/>
        </w:rPr>
        <w:t xml:space="preserve">Chair: can we agree for the high-level signal level test? </w:t>
      </w:r>
    </w:p>
    <w:p w:rsidR="002E6D2E" w:rsidRDefault="002E6D2E" w:rsidP="00441934">
      <w:pPr>
        <w:rPr>
          <w:b/>
        </w:rPr>
      </w:pPr>
      <w:r>
        <w:rPr>
          <w:b/>
        </w:rPr>
        <w:t xml:space="preserve">Huawei: let’s try to agree on the high-level part. </w:t>
      </w:r>
    </w:p>
    <w:p w:rsidR="002E6D2E" w:rsidRDefault="002E6D2E" w:rsidP="00441934">
      <w:pPr>
        <w:rPr>
          <w:b/>
        </w:rPr>
      </w:pPr>
      <w:r>
        <w:rPr>
          <w:b/>
        </w:rPr>
        <w:t>Qualcomm: if will be very difficult to see the HPE/BC proposal as a compromise.</w:t>
      </w:r>
    </w:p>
    <w:p w:rsidR="002E6D2E" w:rsidRDefault="002E6D2E" w:rsidP="00441934">
      <w:pPr>
        <w:rPr>
          <w:b/>
        </w:rPr>
      </w:pPr>
      <w:r>
        <w:rPr>
          <w:b/>
        </w:rPr>
        <w:t xml:space="preserve">Broadcomm: why does the test have to be carrier </w:t>
      </w:r>
      <w:r w:rsidR="00B01086">
        <w:rPr>
          <w:b/>
        </w:rPr>
        <w:t>out at median?</w:t>
      </w:r>
    </w:p>
    <w:p w:rsidR="0007087D" w:rsidRDefault="0007087D" w:rsidP="0007087D">
      <w:pPr>
        <w:rPr>
          <w:b/>
        </w:rPr>
      </w:pPr>
      <w:r>
        <w:rPr>
          <w:b/>
        </w:rPr>
        <w:t>Cablelabs: There has been a proposal for the high level. There will be no formal agreement w/o an agreement for the test below ED. This is not bargaining on parameter values.</w:t>
      </w:r>
    </w:p>
    <w:p w:rsidR="00BD2291" w:rsidRDefault="00BD2291" w:rsidP="00441934">
      <w:pPr>
        <w:rPr>
          <w:b/>
        </w:rPr>
      </w:pPr>
      <w:r>
        <w:rPr>
          <w:b/>
        </w:rPr>
        <w:t>Chair: for the above ED test, SIR = 10 dB S1 at -57 dBm, I1 = I2 = -67 dBm? (as per Broadcomm proposal) Any objection to this?</w:t>
      </w:r>
    </w:p>
    <w:p w:rsidR="00BD2291" w:rsidRDefault="00BD2291" w:rsidP="00441934">
      <w:pPr>
        <w:rPr>
          <w:b/>
        </w:rPr>
      </w:pPr>
      <w:r>
        <w:rPr>
          <w:b/>
        </w:rPr>
        <w:t xml:space="preserve">Huawei: not ready to accept. </w:t>
      </w:r>
    </w:p>
    <w:p w:rsidR="00BD2291" w:rsidRDefault="00BD2291" w:rsidP="00441934">
      <w:pPr>
        <w:rPr>
          <w:b/>
        </w:rPr>
      </w:pPr>
      <w:r>
        <w:rPr>
          <w:b/>
        </w:rPr>
        <w:t>Chair: what is the expected behaviour below the ED?</w:t>
      </w:r>
    </w:p>
    <w:p w:rsidR="00962011" w:rsidRDefault="00962011" w:rsidP="00962011">
      <w:pPr>
        <w:rPr>
          <w:b/>
        </w:rPr>
      </w:pPr>
      <w:r>
        <w:rPr>
          <w:b/>
        </w:rPr>
        <w:lastRenderedPageBreak/>
        <w:t>HPE: Generally, what we expect is that degradation in TP of the victim Wi-Fi link in the presence of LAA will be similar to what it experiences in the presence of a co-channel Wi-Fi system.</w:t>
      </w:r>
    </w:p>
    <w:p w:rsidR="00BD2291" w:rsidRDefault="00BD2291" w:rsidP="00441934">
      <w:pPr>
        <w:rPr>
          <w:b/>
        </w:rPr>
      </w:pPr>
      <w:r>
        <w:rPr>
          <w:b/>
        </w:rPr>
        <w:t xml:space="preserve">Nokia: counterproposal is SIR = 15 dB, </w:t>
      </w:r>
      <w:r w:rsidR="00C8138A">
        <w:rPr>
          <w:b/>
        </w:rPr>
        <w:t xml:space="preserve">S1 = </w:t>
      </w:r>
      <w:r>
        <w:rPr>
          <w:b/>
        </w:rPr>
        <w:t>-52</w:t>
      </w:r>
      <w:r w:rsidR="00C8138A">
        <w:rPr>
          <w:b/>
        </w:rPr>
        <w:t xml:space="preserve"> dBm </w:t>
      </w:r>
      <w:r>
        <w:rPr>
          <w:b/>
        </w:rPr>
        <w:t>sign</w:t>
      </w:r>
      <w:r w:rsidR="00C8138A">
        <w:rPr>
          <w:b/>
        </w:rPr>
        <w:t>al I1 = -67 dBm for I1=I</w:t>
      </w:r>
      <w:r>
        <w:rPr>
          <w:b/>
        </w:rPr>
        <w:t>2.</w:t>
      </w:r>
    </w:p>
    <w:p w:rsidR="00C8138A" w:rsidRDefault="00C8138A" w:rsidP="00441934">
      <w:pPr>
        <w:rPr>
          <w:b/>
        </w:rPr>
      </w:pPr>
      <w:r>
        <w:rPr>
          <w:b/>
        </w:rPr>
        <w:t>Ericsson: support this</w:t>
      </w:r>
    </w:p>
    <w:p w:rsidR="00B01086" w:rsidRDefault="00B01086" w:rsidP="00B01086">
      <w:pPr>
        <w:rPr>
          <w:b/>
        </w:rPr>
      </w:pPr>
      <w:r>
        <w:rPr>
          <w:b/>
        </w:rPr>
        <w:t>Broadcomm: Wi-Fi can support the highest data rates  between -62 and -67 dBm.  So, what is the purpose of building a 10-15dB margin in this test configuration?</w:t>
      </w:r>
    </w:p>
    <w:p w:rsidR="00BD7577" w:rsidRDefault="00BD7577" w:rsidP="00441934">
      <w:pPr>
        <w:rPr>
          <w:b/>
        </w:rPr>
      </w:pPr>
      <w:r>
        <w:rPr>
          <w:b/>
        </w:rPr>
        <w:t>Broadcomm: any inaccuracty will apply to both victim and aggressor.</w:t>
      </w:r>
    </w:p>
    <w:p w:rsidR="00E1064A" w:rsidRDefault="00E1064A" w:rsidP="00441934">
      <w:pPr>
        <w:rPr>
          <w:b/>
        </w:rPr>
      </w:pPr>
      <w:r>
        <w:rPr>
          <w:b/>
        </w:rPr>
        <w:t>THURSDAY</w:t>
      </w:r>
    </w:p>
    <w:p w:rsidR="00AB6923" w:rsidRDefault="00AB6923" w:rsidP="00441934">
      <w:pPr>
        <w:rPr>
          <w:b/>
        </w:rPr>
      </w:pPr>
    </w:p>
    <w:p w:rsidR="00AB6923" w:rsidRDefault="00922184" w:rsidP="00441934">
      <w:pPr>
        <w:rPr>
          <w:b/>
        </w:rPr>
      </w:pPr>
      <w:r>
        <w:rPr>
          <w:b/>
        </w:rPr>
        <w:t>The chair presented the following:</w:t>
      </w:r>
    </w:p>
    <w:p w:rsidR="00000000" w:rsidRPr="00922184" w:rsidRDefault="00186BA6" w:rsidP="00922184">
      <w:pPr>
        <w:numPr>
          <w:ilvl w:val="0"/>
          <w:numId w:val="33"/>
        </w:numPr>
        <w:rPr>
          <w:b/>
          <w:lang w:val="en-US"/>
        </w:rPr>
      </w:pPr>
      <w:r w:rsidRPr="00922184">
        <w:rPr>
          <w:b/>
          <w:lang w:val="en-US"/>
        </w:rPr>
        <w:t xml:space="preserve">Example low-level: I1 = -80 dBm, S1 = -80 dBm </w:t>
      </w:r>
    </w:p>
    <w:p w:rsidR="00000000" w:rsidRPr="00922184" w:rsidRDefault="00186BA6" w:rsidP="00922184">
      <w:pPr>
        <w:numPr>
          <w:ilvl w:val="1"/>
          <w:numId w:val="33"/>
        </w:numPr>
        <w:rPr>
          <w:b/>
          <w:lang w:val="en-US"/>
        </w:rPr>
      </w:pPr>
      <w:r w:rsidRPr="00922184">
        <w:rPr>
          <w:b/>
          <w:lang w:val="en-US"/>
        </w:rPr>
        <w:t>LAA/Wi-Fi (LAA aggressor) worse than Wi-Fi/Wi-Fi baseline since no deference based on ED and no technology-specific detection</w:t>
      </w:r>
    </w:p>
    <w:p w:rsidR="00000000" w:rsidRPr="00922184" w:rsidRDefault="00186BA6" w:rsidP="00922184">
      <w:pPr>
        <w:numPr>
          <w:ilvl w:val="0"/>
          <w:numId w:val="33"/>
        </w:numPr>
        <w:rPr>
          <w:b/>
          <w:lang w:val="en-US"/>
        </w:rPr>
      </w:pPr>
      <w:r w:rsidRPr="00922184">
        <w:rPr>
          <w:b/>
          <w:lang w:val="en-US"/>
        </w:rPr>
        <w:t>Example high-level = -67 dBm, S1 = -52 dBm</w:t>
      </w:r>
    </w:p>
    <w:p w:rsidR="00000000" w:rsidRPr="00922184" w:rsidRDefault="00186BA6" w:rsidP="00922184">
      <w:pPr>
        <w:numPr>
          <w:ilvl w:val="1"/>
          <w:numId w:val="33"/>
        </w:numPr>
        <w:rPr>
          <w:b/>
          <w:lang w:val="en-US"/>
        </w:rPr>
      </w:pPr>
      <w:r w:rsidRPr="00922184">
        <w:rPr>
          <w:b/>
          <w:lang w:val="en-US"/>
        </w:rPr>
        <w:t>Wi-Fi/LAA (Wi-Fi aggressor) worse than LAA/LAA baseline since (legacy) Wi-Fi will not defer to LAA below -62 dBm, but there is no Wi-Fi pass/fai</w:t>
      </w:r>
      <w:r w:rsidRPr="00922184">
        <w:rPr>
          <w:b/>
          <w:lang w:val="en-US"/>
        </w:rPr>
        <w:t>l criterion</w:t>
      </w:r>
    </w:p>
    <w:p w:rsidR="00000000" w:rsidRPr="00922184" w:rsidRDefault="00186BA6" w:rsidP="00922184">
      <w:pPr>
        <w:numPr>
          <w:ilvl w:val="1"/>
          <w:numId w:val="33"/>
        </w:numPr>
        <w:rPr>
          <w:b/>
          <w:lang w:val="en-US"/>
        </w:rPr>
      </w:pPr>
      <w:r w:rsidRPr="00922184">
        <w:rPr>
          <w:b/>
          <w:lang w:val="en-US"/>
        </w:rPr>
        <w:t>Testing at ”cell-edge” (near Wi-Fi REFSENS)</w:t>
      </w:r>
    </w:p>
    <w:p w:rsidR="00000000" w:rsidRPr="00922184" w:rsidRDefault="00186BA6" w:rsidP="00922184">
      <w:pPr>
        <w:numPr>
          <w:ilvl w:val="0"/>
          <w:numId w:val="33"/>
        </w:numPr>
        <w:rPr>
          <w:b/>
          <w:lang w:val="sv-SE"/>
        </w:rPr>
      </w:pPr>
      <w:r w:rsidRPr="00922184">
        <w:rPr>
          <w:b/>
          <w:lang w:val="sv-SE"/>
        </w:rPr>
        <w:t>RSSI accuracy</w:t>
      </w:r>
    </w:p>
    <w:p w:rsidR="00000000" w:rsidRPr="00922184" w:rsidRDefault="00186BA6" w:rsidP="00922184">
      <w:pPr>
        <w:numPr>
          <w:ilvl w:val="0"/>
          <w:numId w:val="33"/>
        </w:numPr>
        <w:rPr>
          <w:b/>
          <w:lang w:val="en-US"/>
        </w:rPr>
      </w:pPr>
      <w:r w:rsidRPr="00922184">
        <w:rPr>
          <w:b/>
          <w:lang w:val="en-US"/>
        </w:rPr>
        <w:t xml:space="preserve">3GPP tests normally carried out above REFSENS </w:t>
      </w:r>
    </w:p>
    <w:p w:rsidR="00922184" w:rsidRPr="00922184" w:rsidRDefault="00922184" w:rsidP="00441934">
      <w:pPr>
        <w:rPr>
          <w:b/>
          <w:lang w:val="en-US"/>
        </w:rPr>
      </w:pPr>
      <w:r>
        <w:rPr>
          <w:b/>
          <w:lang w:val="en-US"/>
        </w:rPr>
        <w:t>---------</w:t>
      </w:r>
    </w:p>
    <w:p w:rsidR="00CC187F" w:rsidRDefault="00CC187F" w:rsidP="00441934">
      <w:pPr>
        <w:rPr>
          <w:b/>
        </w:rPr>
      </w:pPr>
      <w:r>
        <w:rPr>
          <w:b/>
        </w:rPr>
        <w:t>HPE: The chair has misstated the fairness criteria as previously agreed in this body.  Fair coexistence is defined in terms of the relative impact of LAA on Wi-Fi compared with the impact of Wi-Fi on itself.  The impact of Wi-Fi on LAA is not part of the agreed criteria for fairness.  Regarding the chair’s reference to cell edge levels, we want to make it clear that we are not talking about a marginal case, but about the levels at which significant Wi-Fi traffic is carried. Regarding repeatability, while there may be variations among devices, our experience and that of the test labs who have experience in establishing Wi-Fi v. Wi-Fi coexistence baselines, there is no difficulty in calibrating signal levels on any of the links at any of the proposed levels, and there is no significant issue with repeatability.  We have seen that there is in fact very good reability at levels down to at least -82dBm.</w:t>
      </w:r>
    </w:p>
    <w:p w:rsidR="00E1064A" w:rsidRDefault="00E1064A" w:rsidP="00441934">
      <w:pPr>
        <w:rPr>
          <w:b/>
        </w:rPr>
      </w:pPr>
      <w:r>
        <w:rPr>
          <w:b/>
        </w:rPr>
        <w:t xml:space="preserve">Ericsson: </w:t>
      </w:r>
      <w:r w:rsidR="00AB6923">
        <w:rPr>
          <w:b/>
        </w:rPr>
        <w:t>we are not against LAA tests, it should be robust tests. We ave experienced in the lab that there is some Wi-Fis for cochannel tests, some of the wifi devices AP at least one of those with load 40-50% was rejection access to all AP that were requesting connection. We are testing a technology against an implementation. We define test that can be mad with reasoanble test time. The results are different between test runs. The rSSI was +/-6 dB we don’t get repåeatbility (run by CETECOM).</w:t>
      </w:r>
    </w:p>
    <w:p w:rsidR="00B01086" w:rsidRDefault="00B01086" w:rsidP="00B01086">
      <w:pPr>
        <w:rPr>
          <w:b/>
        </w:rPr>
      </w:pPr>
      <w:r>
        <w:rPr>
          <w:b/>
        </w:rPr>
        <w:t xml:space="preserve">Broadcomm: many points, I don’t understand why RSSI measurment accuracy is an issue in setting up the tests. Even for LTE the RSRP accuracy varies between +/-6dB </w:t>
      </w:r>
      <w:r>
        <w:rPr>
          <w:b/>
        </w:rPr>
        <w:t xml:space="preserve">to +/11 </w:t>
      </w:r>
      <w:r>
        <w:rPr>
          <w:b/>
        </w:rPr>
        <w:t>dB..</w:t>
      </w:r>
    </w:p>
    <w:p w:rsidR="00AB6923" w:rsidRDefault="00AB6923" w:rsidP="00441934">
      <w:pPr>
        <w:rPr>
          <w:b/>
        </w:rPr>
      </w:pPr>
      <w:r>
        <w:rPr>
          <w:b/>
        </w:rPr>
        <w:t xml:space="preserve">Broadcomm: setting the link should depend not on the </w:t>
      </w:r>
      <w:r w:rsidR="00B01086">
        <w:rPr>
          <w:b/>
        </w:rPr>
        <w:t xml:space="preserve">reporting </w:t>
      </w:r>
      <w:r>
        <w:rPr>
          <w:b/>
        </w:rPr>
        <w:t>inaccuracy of the device. -80 dBm is a very good signal strength.</w:t>
      </w:r>
    </w:p>
    <w:p w:rsidR="0007087D" w:rsidRDefault="0007087D" w:rsidP="0007087D">
      <w:pPr>
        <w:rPr>
          <w:b/>
        </w:rPr>
      </w:pPr>
      <w:r>
        <w:rPr>
          <w:b/>
        </w:rPr>
        <w:t>Cablelabs: I just think we discuss different things. If we all accept the experience that the implementation of wifi devices is completely unpredictable, then our conclusion is that we cannot do the tests with the current approach. To choose parameters that are not respesenting a realistic scenario is not a solution. Ericsson should conclude that the tests are impossible.</w:t>
      </w:r>
    </w:p>
    <w:p w:rsidR="00AB6923" w:rsidRDefault="00AB6923" w:rsidP="00441934">
      <w:pPr>
        <w:rPr>
          <w:b/>
        </w:rPr>
      </w:pPr>
      <w:r>
        <w:rPr>
          <w:b/>
        </w:rPr>
        <w:t xml:space="preserve">Qualcomm: </w:t>
      </w:r>
      <w:r w:rsidR="009C17DF">
        <w:rPr>
          <w:b/>
        </w:rPr>
        <w:t xml:space="preserve">from what we design, even with good chip test, running the test twice with the same equipment gives </w:t>
      </w:r>
      <w:r w:rsidR="00AA47C8">
        <w:rPr>
          <w:b/>
        </w:rPr>
        <w:t xml:space="preserve">Qualcomm: from what we design, even with good chip test, running the test twice with the same equipment gives large variance. We agree with CableLabs that this does not preclude to do the testing. We still need to run tests. The test will be sensitive to the inaccuracy. We believe all technologies can use and coexist in the 5GHz spectrum, </w:t>
      </w:r>
      <w:r w:rsidR="00AA47C8">
        <w:rPr>
          <w:b/>
        </w:rPr>
        <w:lastRenderedPageBreak/>
        <w:t>not only Wi-Fi and LAA. We want to avoid a testing point which imposes design limitation and technology evolution. There are several way of coexisting, we do not want to set up a working point for which the only solution is to perform ED/PD like Wi-Fi. It is also interesting to see how Wi-Fi works in interference scenario. If the intention is to design a test at 0dB SIR with the point of proving we need a PD to perform TDM exactly like Wi-Fi, then we understand the proposal of 0dB SIR. We still believe running the I1=-80 dBm with 10 dB is a very meaningful test since it is below ED and the different coexistence mechanism compared to Wi-Fi will be triggered.</w:t>
      </w:r>
    </w:p>
    <w:p w:rsidR="00E40BFD" w:rsidRDefault="00E40BFD" w:rsidP="00441934">
      <w:pPr>
        <w:rPr>
          <w:b/>
        </w:rPr>
      </w:pPr>
      <w:r>
        <w:rPr>
          <w:b/>
        </w:rPr>
        <w:t xml:space="preserve">Ericsson: </w:t>
      </w:r>
      <w:r w:rsidR="003A315A">
        <w:rPr>
          <w:b/>
        </w:rPr>
        <w:t>we don’t conclude that tests are possible, but important that if it passes the test in our lab, then it should also pass the test in a test lab. It is wide variety of performance in wifi devices. Variance of the CDF is quite large, not easier to pass if it’s a CDF.</w:t>
      </w:r>
    </w:p>
    <w:p w:rsidR="00962011" w:rsidRDefault="00962011" w:rsidP="00962011">
      <w:pPr>
        <w:rPr>
          <w:b/>
        </w:rPr>
      </w:pPr>
      <w:r>
        <w:rPr>
          <w:b/>
        </w:rPr>
        <w:t>HPE: I don’t know what is wrong with your lab? Of course, you can create variability, but you can also identify the sources of that variability, determine whether they are relevant, and control for that variability. The variability across a general population devcies will, in any case, be represented in the CDF. We don’t see large variation between trials of a single device, even for devices taken straight off-the shelf. Are you suggesting that you no longer wish to test below ED? Is it now the QC and Ericsson position that test below ED will fail?</w:t>
      </w:r>
    </w:p>
    <w:p w:rsidR="00E40BFD" w:rsidRDefault="00E40BFD" w:rsidP="00441934">
      <w:pPr>
        <w:rPr>
          <w:b/>
        </w:rPr>
      </w:pPr>
      <w:r>
        <w:rPr>
          <w:b/>
        </w:rPr>
        <w:t>Broadcomm:</w:t>
      </w:r>
      <w:r w:rsidR="003A315A">
        <w:rPr>
          <w:b/>
        </w:rPr>
        <w:t xml:space="preserve"> </w:t>
      </w:r>
      <w:r w:rsidR="00283A92">
        <w:rPr>
          <w:b/>
        </w:rPr>
        <w:t xml:space="preserve">one suggestion we take one topic at a time, SIR and test level. QC did mention that the parameters proposed in the BC are values where LAA will fail without PD. We point out the purpose of the test is a coexistence test, not a </w:t>
      </w:r>
      <w:r w:rsidR="00B01086">
        <w:rPr>
          <w:b/>
        </w:rPr>
        <w:t>functional test of ED. The test should reflect</w:t>
      </w:r>
      <w:r w:rsidR="00283A92">
        <w:rPr>
          <w:b/>
        </w:rPr>
        <w:t xml:space="preserve"> deployment.</w:t>
      </w:r>
    </w:p>
    <w:p w:rsidR="00283A92" w:rsidRDefault="00283A92" w:rsidP="00441934">
      <w:pPr>
        <w:rPr>
          <w:b/>
        </w:rPr>
      </w:pPr>
      <w:r>
        <w:rPr>
          <w:b/>
        </w:rPr>
        <w:t xml:space="preserve">Qualcomm: whatever threshold you run we provide equal or better coexistence than wifi. </w:t>
      </w:r>
    </w:p>
    <w:p w:rsidR="0007656C" w:rsidRDefault="0007656C" w:rsidP="00441934">
      <w:pPr>
        <w:rPr>
          <w:b/>
        </w:rPr>
      </w:pPr>
      <w:r>
        <w:rPr>
          <w:b/>
        </w:rPr>
        <w:t>Cablelabs:</w:t>
      </w:r>
      <w:r w:rsidR="00283A92">
        <w:rPr>
          <w:b/>
        </w:rPr>
        <w:t xml:space="preserve"> I atill think we are discussing the wrong things, one goal of LAA was fairness, not more impact to wifi than other wifi. In the design we decided ED was suffucuent for achieving that goal. Now we are saying that those goal cannot be fulfilled.</w:t>
      </w:r>
    </w:p>
    <w:p w:rsidR="003A315A" w:rsidRDefault="003A315A" w:rsidP="00441934">
      <w:pPr>
        <w:rPr>
          <w:b/>
        </w:rPr>
      </w:pPr>
      <w:r>
        <w:rPr>
          <w:b/>
        </w:rPr>
        <w:t>Nokia:</w:t>
      </w:r>
      <w:r w:rsidR="00283A92">
        <w:rPr>
          <w:b/>
        </w:rPr>
        <w:t xml:space="preserve"> Nokia also conducted recently test in cETECOM and we have exacly the same outcome as Ericsson has. There is a huge problem with WiFi-repeatibility. Independent labs</w:t>
      </w:r>
    </w:p>
    <w:p w:rsidR="003A315A" w:rsidRDefault="003A315A" w:rsidP="00441934">
      <w:pPr>
        <w:rPr>
          <w:b/>
        </w:rPr>
      </w:pPr>
      <w:r>
        <w:rPr>
          <w:b/>
        </w:rPr>
        <w:t>Ericsson:</w:t>
      </w:r>
      <w:r w:rsidR="00283A92">
        <w:rPr>
          <w:b/>
        </w:rPr>
        <w:t xml:space="preserve"> we would like to have a test that is repeateble and stable, that is why we propose a test above ED. </w:t>
      </w:r>
    </w:p>
    <w:p w:rsidR="00283A92" w:rsidRDefault="00283A92" w:rsidP="00441934">
      <w:pPr>
        <w:rPr>
          <w:b/>
        </w:rPr>
      </w:pPr>
      <w:r>
        <w:rPr>
          <w:b/>
        </w:rPr>
        <w:t xml:space="preserve">Broadcomm: the LAA needs to be fair to WiFi and </w:t>
      </w:r>
      <w:r w:rsidR="00B01086">
        <w:rPr>
          <w:b/>
        </w:rPr>
        <w:t>not vice versa. This is not a bi</w:t>
      </w:r>
      <w:r>
        <w:rPr>
          <w:b/>
        </w:rPr>
        <w:t>directional goal</w:t>
      </w:r>
    </w:p>
    <w:p w:rsidR="0007087D" w:rsidRDefault="0007087D" w:rsidP="0007087D">
      <w:pPr>
        <w:rPr>
          <w:b/>
        </w:rPr>
      </w:pPr>
      <w:r>
        <w:rPr>
          <w:b/>
        </w:rPr>
        <w:t>Cablelabs: Before many more</w:t>
      </w:r>
      <w:r>
        <w:rPr>
          <w:rStyle w:val="CommentReference"/>
          <w:rFonts w:ascii="CG Times (WN)" w:eastAsia="SimSun" w:hAnsi="CG Times (WN)"/>
          <w:lang w:val="en-US"/>
        </w:rPr>
        <w:t xml:space="preserve"> </w:t>
      </w:r>
      <w:r>
        <w:rPr>
          <w:b/>
        </w:rPr>
        <w:t xml:space="preserve">companies are reporting problems with the tests, we should address the issue of repeatibility.. </w:t>
      </w:r>
    </w:p>
    <w:p w:rsidR="00AA47C8" w:rsidRDefault="00AA47C8" w:rsidP="00AA47C8">
      <w:pPr>
        <w:rPr>
          <w:b/>
        </w:rPr>
      </w:pPr>
      <w:r>
        <w:rPr>
          <w:b/>
        </w:rPr>
        <w:t xml:space="preserve">Qualcomm: the scope of this test is not to verify RAN1 specification. -72 dBm is a minimum requirement, for instance one can use a lower threshold.  One can coexist in infinite number of ways. </w:t>
      </w:r>
    </w:p>
    <w:p w:rsidR="00F46A1B" w:rsidRDefault="00F46A1B" w:rsidP="00441934">
      <w:pPr>
        <w:rPr>
          <w:b/>
        </w:rPr>
      </w:pPr>
      <w:r>
        <w:rPr>
          <w:b/>
        </w:rPr>
        <w:t xml:space="preserve">Broadcomm: </w:t>
      </w:r>
    </w:p>
    <w:p w:rsidR="00962011" w:rsidRDefault="00962011" w:rsidP="00962011">
      <w:pPr>
        <w:rPr>
          <w:b/>
        </w:rPr>
      </w:pPr>
      <w:r>
        <w:rPr>
          <w:b/>
        </w:rPr>
        <w:t>HPE: We need tests in which S1 is near -80 dBm to ensure that LAA will not impact significant sensitive traffic. A significant amount of Wi-Fi data is carried at levels in the neighbourhood of -80 dBm. We acknowledge that there may be some vaiation in resuilts at S1 = -82 dBm. But you will find that CETECOM and other labs would confirm that results as low as -82 dBm are repeatable.</w:t>
      </w:r>
    </w:p>
    <w:p w:rsidR="00E40BFD" w:rsidRDefault="006D4C12" w:rsidP="00441934">
      <w:pPr>
        <w:rPr>
          <w:b/>
        </w:rPr>
      </w:pPr>
      <w:r>
        <w:rPr>
          <w:b/>
        </w:rPr>
        <w:t>Nokia: no problem with the levels, we can agree SIR = 15 dB</w:t>
      </w:r>
    </w:p>
    <w:p w:rsidR="00B01086" w:rsidRDefault="00B01086" w:rsidP="00B01086">
      <w:pPr>
        <w:rPr>
          <w:b/>
        </w:rPr>
      </w:pPr>
      <w:r>
        <w:rPr>
          <w:b/>
        </w:rPr>
        <w:t>Broadcomm: We would like meeting to note that according to Nokia, a typical value of an SIR in a LAA Wi-Fi coex environment in the presence of collisions is 15 dB. This contradicts with RAN1 LAA design statements that decided a value can be lower than even -13.5 dB. We would like the meeting to note that there is a 28.5 dB difference to what Nokia has agreed in RAN1.</w:t>
      </w:r>
    </w:p>
    <w:p w:rsidR="006D4C12" w:rsidRDefault="006D4C12" w:rsidP="00441934">
      <w:pPr>
        <w:rPr>
          <w:b/>
        </w:rPr>
      </w:pPr>
      <w:r>
        <w:rPr>
          <w:b/>
        </w:rPr>
        <w:t>Nokia: for this meeting we provided sim results based on rann1 assumptinos for indorr and outdoor scenario: 15 dB based on these results.</w:t>
      </w:r>
    </w:p>
    <w:p w:rsidR="00B01086" w:rsidRDefault="00B01086" w:rsidP="00B01086">
      <w:pPr>
        <w:rPr>
          <w:b/>
        </w:rPr>
      </w:pPr>
      <w:r>
        <w:rPr>
          <w:b/>
        </w:rPr>
        <w:t xml:space="preserve">Broadcomm: it is not an analysis of the data, it’s a manipulation of the ran1 data. It chooses interferers that are further and furter apart. Our earlier propoal was zero SIR for all signal levels and in the current meeting we have already compromised significantly from that position while none of the LAA companies have compromised at all from their initial position of 15dB SIR. so we cannot compromise any more . </w:t>
      </w:r>
    </w:p>
    <w:p w:rsidR="00BA207D" w:rsidRDefault="00BA207D" w:rsidP="00BA207D">
      <w:pPr>
        <w:rPr>
          <w:b/>
        </w:rPr>
      </w:pPr>
      <w:r>
        <w:rPr>
          <w:b/>
        </w:rPr>
        <w:lastRenderedPageBreak/>
        <w:t>HPE: We also note that Nokia analysis appeast to keep S1 constant and vary the I1.  Of course we will find that reducing the interfering signal while holding the wanted traffic signal levels constant will results in an apparent increase in SIR.  But this has absolutely no bearing on the purpose of these tests.</w:t>
      </w:r>
    </w:p>
    <w:p w:rsidR="003938C2" w:rsidRDefault="003938C2" w:rsidP="003938C2">
      <w:pPr>
        <w:rPr>
          <w:b/>
        </w:rPr>
      </w:pPr>
      <w:r>
        <w:rPr>
          <w:b/>
        </w:rPr>
        <w:t>Qualcomm: can companies accept the following proposal: test both above and below. For the below ED case: I1 = I2 = -80 dBm, S1 = -70 dBm</w:t>
      </w:r>
    </w:p>
    <w:p w:rsidR="004E0AB9" w:rsidRDefault="004E0AB9" w:rsidP="00441934">
      <w:pPr>
        <w:rPr>
          <w:b/>
        </w:rPr>
      </w:pPr>
      <w:r>
        <w:rPr>
          <w:b/>
        </w:rPr>
        <w:t>Nokia: would like to reject statements that Nokia has manipulated data. We have not manipuklated data.</w:t>
      </w:r>
    </w:p>
    <w:p w:rsidR="00B01086" w:rsidRDefault="00B01086" w:rsidP="00B01086">
      <w:pPr>
        <w:rPr>
          <w:b/>
        </w:rPr>
      </w:pPr>
      <w:r>
        <w:rPr>
          <w:b/>
        </w:rPr>
        <w:t>Broadcomm: we should stick only to the RAN objective that LAA shall coexist fairly with Wi-Fi and , that should be tested.</w:t>
      </w:r>
    </w:p>
    <w:p w:rsidR="003938C2" w:rsidRDefault="003938C2" w:rsidP="003938C2">
      <w:pPr>
        <w:rPr>
          <w:b/>
        </w:rPr>
      </w:pPr>
      <w:r>
        <w:rPr>
          <w:b/>
        </w:rPr>
        <w:t>Qualcomm: there is no such a test of CW adaptation, BRAN harmonized standard is testing the idle time in the absence of collisions.</w:t>
      </w:r>
    </w:p>
    <w:p w:rsidR="008B14D4" w:rsidRPr="005B2AF4" w:rsidRDefault="008B14D4" w:rsidP="00441934">
      <w:pPr>
        <w:rPr>
          <w:b/>
        </w:rPr>
      </w:pPr>
    </w:p>
    <w:p w:rsidR="00441934" w:rsidRDefault="00441934" w:rsidP="00441934">
      <w:pPr>
        <w:rPr>
          <w:b/>
        </w:rPr>
      </w:pPr>
      <w:r w:rsidRPr="005B2AF4">
        <w:rPr>
          <w:b/>
        </w:rPr>
        <w:t>Agreement:</w:t>
      </w:r>
    </w:p>
    <w:p w:rsidR="00283A92" w:rsidRDefault="006D4C12" w:rsidP="00441934">
      <w:pPr>
        <w:rPr>
          <w:b/>
        </w:rPr>
      </w:pPr>
      <w:r>
        <w:rPr>
          <w:b/>
        </w:rPr>
        <w:t>For high-signal te</w:t>
      </w:r>
      <w:r w:rsidR="004E0AB9">
        <w:rPr>
          <w:b/>
        </w:rPr>
        <w:t>st: S1 = XXX</w:t>
      </w:r>
      <w:r w:rsidR="00283A92">
        <w:rPr>
          <w:b/>
        </w:rPr>
        <w:t xml:space="preserve">, </w:t>
      </w:r>
      <w:r w:rsidR="00852D63">
        <w:rPr>
          <w:b/>
        </w:rPr>
        <w:t>I1 = XXX</w:t>
      </w:r>
      <w:r>
        <w:rPr>
          <w:b/>
        </w:rPr>
        <w:t xml:space="preserve"> dBm</w:t>
      </w:r>
      <w:r w:rsidR="00283A92">
        <w:rPr>
          <w:b/>
        </w:rPr>
        <w:t>, I2 = XXX</w:t>
      </w:r>
    </w:p>
    <w:p w:rsidR="00283A92" w:rsidRPr="005B2AF4" w:rsidRDefault="00283A92" w:rsidP="00441934">
      <w:pPr>
        <w:rPr>
          <w:b/>
        </w:rPr>
      </w:pPr>
      <w:r>
        <w:rPr>
          <w:b/>
        </w:rPr>
        <w:t>For low-level: TBD</w:t>
      </w:r>
    </w:p>
    <w:p w:rsidR="00645BF4" w:rsidRDefault="00645BF4" w:rsidP="00645BF4"/>
    <w:p w:rsidR="00645BF4" w:rsidRDefault="00645BF4" w:rsidP="00645BF4">
      <w:pPr>
        <w:pStyle w:val="Heading3"/>
      </w:pPr>
      <w:r>
        <w:t>2.2</w:t>
      </w:r>
      <w:r>
        <w:tab/>
        <w:t>SIR (wanted signal)</w:t>
      </w:r>
    </w:p>
    <w:p w:rsidR="00441934" w:rsidRDefault="00441934" w:rsidP="00441934">
      <w:pPr>
        <w:rPr>
          <w:b/>
        </w:rPr>
      </w:pPr>
      <w:r w:rsidRPr="005B2AF4">
        <w:rPr>
          <w:b/>
        </w:rPr>
        <w:t>Discussion:</w:t>
      </w:r>
    </w:p>
    <w:p w:rsidR="00670A6A" w:rsidRPr="005B2AF4" w:rsidRDefault="00670A6A" w:rsidP="00441934">
      <w:pPr>
        <w:rPr>
          <w:b/>
        </w:rPr>
      </w:pPr>
      <w:r>
        <w:rPr>
          <w:b/>
        </w:rPr>
        <w:t>See above.</w:t>
      </w:r>
      <w:bookmarkStart w:id="6" w:name="_GoBack"/>
      <w:bookmarkEnd w:id="6"/>
    </w:p>
    <w:p w:rsidR="00441934" w:rsidRPr="005B2AF4" w:rsidRDefault="00441934" w:rsidP="00441934">
      <w:pPr>
        <w:rPr>
          <w:b/>
        </w:rPr>
      </w:pPr>
      <w:r w:rsidRPr="005B2AF4">
        <w:rPr>
          <w:b/>
        </w:rPr>
        <w:t>Agreement:</w:t>
      </w:r>
    </w:p>
    <w:p w:rsidR="00726291" w:rsidRDefault="00726291" w:rsidP="00726291"/>
    <w:p w:rsidR="00A11E26" w:rsidRDefault="00A11E26" w:rsidP="00A11E26">
      <w:pPr>
        <w:pStyle w:val="Heading2"/>
      </w:pPr>
      <w:r>
        <w:t>3</w:t>
      </w:r>
      <w:r>
        <w:tab/>
        <w:t>Pass-fail criteria</w:t>
      </w:r>
    </w:p>
    <w:p w:rsidR="00A11E26" w:rsidRDefault="00A11E26" w:rsidP="00A11E26"/>
    <w:p w:rsidR="00813A31" w:rsidRDefault="00813A31" w:rsidP="00813A31">
      <w:pPr>
        <w:rPr>
          <w:b/>
        </w:rPr>
      </w:pPr>
      <w:r w:rsidRPr="005B2AF4">
        <w:rPr>
          <w:b/>
        </w:rPr>
        <w:t>Discussion:</w:t>
      </w:r>
    </w:p>
    <w:p w:rsidR="007B1AB7" w:rsidRDefault="007B1AB7" w:rsidP="00813A31">
      <w:pPr>
        <w:rPr>
          <w:b/>
        </w:rPr>
      </w:pPr>
      <w:r>
        <w:rPr>
          <w:b/>
        </w:rPr>
        <w:t>HPE: we shared some text and rationale</w:t>
      </w:r>
      <w:r w:rsidR="00C97CB9">
        <w:rPr>
          <w:b/>
        </w:rPr>
        <w:t xml:space="preserve"> for a pass/fail test</w:t>
      </w:r>
    </w:p>
    <w:p w:rsidR="003938C2" w:rsidRDefault="003938C2" w:rsidP="003938C2">
      <w:pPr>
        <w:rPr>
          <w:b/>
        </w:rPr>
      </w:pPr>
      <w:r>
        <w:rPr>
          <w:b/>
        </w:rPr>
        <w:t>Qualcomm: in general we see two issues: only 3 APs and 2 STAs, only a subselection of permutations. If we agree on all possible permutations, there is some good text we can include in the TR.</w:t>
      </w:r>
    </w:p>
    <w:p w:rsidR="00BA207D" w:rsidRDefault="00BA207D" w:rsidP="00813A31">
      <w:pPr>
        <w:rPr>
          <w:b/>
        </w:rPr>
      </w:pPr>
      <w:r>
        <w:rPr>
          <w:b/>
        </w:rPr>
        <w:t>HPE: We are open to increasing the number of devices and the number of permutations, bearing in mind our objective not to unnecessarily add to the complexity or time it takes to complete the tests.</w:t>
      </w:r>
    </w:p>
    <w:p w:rsidR="00CE30F8" w:rsidRPr="005B2AF4" w:rsidRDefault="00CE30F8" w:rsidP="00813A31">
      <w:pPr>
        <w:rPr>
          <w:b/>
        </w:rPr>
      </w:pPr>
      <w:r>
        <w:rPr>
          <w:b/>
        </w:rPr>
        <w:t>Chair: can you collabirate on some text to include?</w:t>
      </w:r>
    </w:p>
    <w:p w:rsidR="00813A31" w:rsidRPr="00813A31" w:rsidRDefault="00813A31" w:rsidP="00A11E26">
      <w:pPr>
        <w:rPr>
          <w:b/>
        </w:rPr>
      </w:pPr>
      <w:r w:rsidRPr="005B2AF4">
        <w:rPr>
          <w:b/>
        </w:rPr>
        <w:t>A</w:t>
      </w:r>
      <w:r>
        <w:rPr>
          <w:b/>
        </w:rPr>
        <w:t>greement:</w:t>
      </w:r>
    </w:p>
    <w:p w:rsidR="00441934" w:rsidRPr="00441934" w:rsidRDefault="00A11E26" w:rsidP="00441934">
      <w:pPr>
        <w:pStyle w:val="Heading2"/>
      </w:pPr>
      <w:r>
        <w:t>4</w:t>
      </w:r>
      <w:r w:rsidR="00726291">
        <w:tab/>
        <w:t>Traffic cases</w:t>
      </w:r>
    </w:p>
    <w:p w:rsidR="00441934" w:rsidRPr="00441934" w:rsidRDefault="00441934" w:rsidP="00441934">
      <w:r w:rsidRPr="00441934">
        <w:t>Mixed traffic cases</w:t>
      </w:r>
      <w:r w:rsidR="00A11E26">
        <w:t>.</w:t>
      </w:r>
    </w:p>
    <w:p w:rsidR="00441934" w:rsidRDefault="00441934" w:rsidP="00441934">
      <w:pPr>
        <w:rPr>
          <w:b/>
        </w:rPr>
      </w:pPr>
      <w:r w:rsidRPr="005B2AF4">
        <w:rPr>
          <w:b/>
        </w:rPr>
        <w:t>Discussion:</w:t>
      </w:r>
    </w:p>
    <w:p w:rsidR="00670A6A" w:rsidRPr="005B2AF4" w:rsidRDefault="00670A6A" w:rsidP="00441934">
      <w:pPr>
        <w:rPr>
          <w:b/>
        </w:rPr>
      </w:pPr>
      <w:r>
        <w:rPr>
          <w:b/>
        </w:rPr>
        <w:t>Not treated.</w:t>
      </w:r>
    </w:p>
    <w:p w:rsidR="00441934" w:rsidRPr="005B2AF4" w:rsidRDefault="00441934" w:rsidP="00441934">
      <w:pPr>
        <w:rPr>
          <w:b/>
        </w:rPr>
      </w:pPr>
      <w:r w:rsidRPr="005B2AF4">
        <w:rPr>
          <w:b/>
        </w:rPr>
        <w:t>Agreement:</w:t>
      </w:r>
    </w:p>
    <w:p w:rsidR="00441934" w:rsidRPr="00441934" w:rsidRDefault="00441934" w:rsidP="00441934"/>
    <w:p w:rsidR="00441934" w:rsidRDefault="00A11E26" w:rsidP="00441934">
      <w:pPr>
        <w:pStyle w:val="Heading2"/>
      </w:pPr>
      <w:r>
        <w:lastRenderedPageBreak/>
        <w:t>5</w:t>
      </w:r>
      <w:r w:rsidR="00726291">
        <w:tab/>
        <w:t>Test complexity</w:t>
      </w:r>
    </w:p>
    <w:p w:rsidR="00A82012" w:rsidRPr="00A82012" w:rsidRDefault="00A82012" w:rsidP="00A82012">
      <w:r>
        <w:t>Number of test cases and setup</w:t>
      </w:r>
      <w:r w:rsidR="008C77C6">
        <w:t>.</w:t>
      </w:r>
    </w:p>
    <w:p w:rsidR="00441934" w:rsidRDefault="00441934" w:rsidP="00441934">
      <w:pPr>
        <w:rPr>
          <w:b/>
        </w:rPr>
      </w:pPr>
      <w:r w:rsidRPr="005B2AF4">
        <w:rPr>
          <w:b/>
        </w:rPr>
        <w:t>Discussion:</w:t>
      </w:r>
    </w:p>
    <w:p w:rsidR="00670A6A" w:rsidRPr="005B2AF4" w:rsidRDefault="00670A6A" w:rsidP="00441934">
      <w:pPr>
        <w:rPr>
          <w:b/>
        </w:rPr>
      </w:pPr>
      <w:r>
        <w:rPr>
          <w:b/>
        </w:rPr>
        <w:t>Not treated.</w:t>
      </w:r>
    </w:p>
    <w:p w:rsidR="00441934" w:rsidRPr="005B2AF4" w:rsidRDefault="00441934" w:rsidP="00441934">
      <w:pPr>
        <w:rPr>
          <w:b/>
        </w:rPr>
      </w:pPr>
      <w:r w:rsidRPr="005B2AF4">
        <w:rPr>
          <w:b/>
        </w:rPr>
        <w:t>Agreement:</w:t>
      </w:r>
    </w:p>
    <w:p w:rsidR="00441934" w:rsidRPr="00441934" w:rsidRDefault="00441934" w:rsidP="00441934"/>
    <w:p w:rsidR="00726291" w:rsidRDefault="00A11E26" w:rsidP="00726291">
      <w:pPr>
        <w:pStyle w:val="Heading2"/>
      </w:pPr>
      <w:r>
        <w:t>6</w:t>
      </w:r>
      <w:r w:rsidR="00A931E4">
        <w:tab/>
        <w:t>Completion of the TR 36.789</w:t>
      </w:r>
    </w:p>
    <w:p w:rsidR="004E604A" w:rsidRDefault="004E604A" w:rsidP="004E604A">
      <w:r>
        <w:t>Remaining issues</w:t>
      </w:r>
    </w:p>
    <w:p w:rsidR="00441934" w:rsidRDefault="00441934" w:rsidP="00441934">
      <w:pPr>
        <w:rPr>
          <w:b/>
        </w:rPr>
      </w:pPr>
      <w:r w:rsidRPr="005B2AF4">
        <w:rPr>
          <w:b/>
        </w:rPr>
        <w:t>Discussion:</w:t>
      </w:r>
    </w:p>
    <w:p w:rsidR="007F41B4" w:rsidRPr="007F41B4" w:rsidRDefault="007F41B4" w:rsidP="00441934">
      <w:pPr>
        <w:rPr>
          <w:b/>
          <w:lang w:val="en-US"/>
        </w:rPr>
      </w:pPr>
      <w:r>
        <w:rPr>
          <w:b/>
        </w:rPr>
        <w:t>Chair: a</w:t>
      </w:r>
      <w:r w:rsidRPr="007F41B4">
        <w:rPr>
          <w:b/>
        </w:rPr>
        <w:t>sk RAN to extend the SI one meeting cycle, possibly move to a later release.</w:t>
      </w:r>
    </w:p>
    <w:p w:rsidR="00441934" w:rsidRPr="005B2AF4" w:rsidRDefault="00441934" w:rsidP="00441934">
      <w:pPr>
        <w:rPr>
          <w:b/>
        </w:rPr>
      </w:pPr>
      <w:r w:rsidRPr="005B2AF4">
        <w:rPr>
          <w:b/>
        </w:rPr>
        <w:t>Agreement:</w:t>
      </w:r>
    </w:p>
    <w:p w:rsidR="00441934" w:rsidRPr="004E604A" w:rsidRDefault="006422E9" w:rsidP="004E604A">
      <w:r>
        <w:t>The meeting was closed at 910pm.</w:t>
      </w:r>
    </w:p>
    <w:p w:rsidR="00645BF4" w:rsidRDefault="00645BF4" w:rsidP="00645BF4"/>
    <w:p w:rsidR="00645BF4" w:rsidRDefault="00645BF4" w:rsidP="00645BF4"/>
    <w:p w:rsidR="000C1E75" w:rsidRDefault="000C1E75" w:rsidP="000C1E75">
      <w:pPr>
        <w:pStyle w:val="Heading2"/>
        <w:ind w:left="0" w:firstLine="0"/>
      </w:pPr>
      <w:r>
        <w:t>Background documents for agenda (not to be treated)</w:t>
      </w:r>
    </w:p>
    <w:p w:rsidR="000C1E75" w:rsidRPr="00A01E26" w:rsidRDefault="00441934" w:rsidP="000C1E75">
      <w:r>
        <w:t>From RF Chairman’s report Tuesday</w:t>
      </w:r>
      <w:r w:rsidR="000C1E75">
        <w:t xml:space="preserve"> evening.</w:t>
      </w:r>
    </w:p>
    <w:p w:rsidR="008C77C6" w:rsidRDefault="008C77C6" w:rsidP="008C77C6">
      <w:pPr>
        <w:pStyle w:val="Heading3"/>
      </w:pPr>
      <w:bookmarkStart w:id="7" w:name="_Toc474153244"/>
      <w:r>
        <w:t>6.1</w:t>
      </w:r>
      <w:r>
        <w:tab/>
        <w:t>Study on multi-node testing for LAA [FS_LTE_LAA_multinode_test]</w:t>
      </w:r>
      <w:bookmarkEnd w:id="7"/>
    </w:p>
    <w:p w:rsidR="008C77C6" w:rsidRDefault="00186BA6" w:rsidP="008C77C6">
      <w:pPr>
        <w:rPr>
          <w:i/>
        </w:rPr>
      </w:pPr>
      <w:hyperlink r:id="rId10" w:history="1">
        <w:r w:rsidR="008C77C6" w:rsidRPr="007D674C">
          <w:rPr>
            <w:rStyle w:val="Hyperlink"/>
            <w:rFonts w:ascii="Arial" w:hAnsi="Arial" w:cs="Arial"/>
            <w:b/>
            <w:sz w:val="24"/>
          </w:rPr>
          <w:t>R4-1701627</w:t>
        </w:r>
      </w:hyperlink>
      <w:r w:rsidR="008C77C6">
        <w:rPr>
          <w:b/>
        </w:rPr>
        <w:tab/>
        <w:t>Way forward on mutli-node tests for Rel-13 LAA</w:t>
      </w:r>
      <w:r w:rsidR="008C77C6">
        <w:rPr>
          <w:b/>
        </w:rPr>
        <w:br/>
      </w:r>
      <w:r w:rsidR="008C77C6">
        <w:rPr>
          <w:i/>
        </w:rPr>
        <w:tab/>
      </w:r>
      <w:r w:rsidR="008C77C6">
        <w:rPr>
          <w:i/>
        </w:rPr>
        <w:tab/>
      </w:r>
      <w:r w:rsidR="008C77C6">
        <w:rPr>
          <w:i/>
        </w:rPr>
        <w:tab/>
      </w:r>
      <w:r w:rsidR="008C77C6">
        <w:rPr>
          <w:i/>
        </w:rPr>
        <w:tab/>
      </w:r>
      <w:r w:rsidR="008C77C6">
        <w:rPr>
          <w:i/>
        </w:rPr>
        <w:tab/>
        <w:t>Source: Ericsson</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Way forward on mutli-node tests for Rel-13 LAA</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C77C6" w:rsidRDefault="008C77C6" w:rsidP="008C77C6">
      <w:pPr>
        <w:pStyle w:val="Heading4"/>
      </w:pPr>
      <w:bookmarkStart w:id="8" w:name="_Toc474153245"/>
      <w:r>
        <w:t>6.1.1</w:t>
      </w:r>
      <w:r>
        <w:tab/>
        <w:t>General [FS_LTE_LAA_multinode_test]</w:t>
      </w:r>
      <w:bookmarkEnd w:id="8"/>
    </w:p>
    <w:p w:rsidR="008C77C6" w:rsidRDefault="008C77C6" w:rsidP="008C77C6">
      <w:pPr>
        <w:rPr>
          <w:color w:val="993300"/>
          <w:u w:val="single"/>
        </w:rPr>
      </w:pPr>
    </w:p>
    <w:p w:rsidR="008C77C6" w:rsidRDefault="00186BA6" w:rsidP="008C77C6">
      <w:pPr>
        <w:rPr>
          <w:i/>
        </w:rPr>
      </w:pPr>
      <w:hyperlink r:id="rId11" w:history="1">
        <w:r w:rsidR="008C77C6" w:rsidRPr="007D674C">
          <w:rPr>
            <w:rStyle w:val="Hyperlink"/>
            <w:rFonts w:ascii="Arial" w:hAnsi="Arial" w:cs="Arial"/>
            <w:b/>
            <w:sz w:val="24"/>
          </w:rPr>
          <w:t>R4-1701624</w:t>
        </w:r>
      </w:hyperlink>
      <w:r w:rsidR="008C77C6">
        <w:rPr>
          <w:b/>
        </w:rPr>
        <w:tab/>
        <w:t>Updated TR 36.789 v0.0.4: Multi-node tests for LAA</w:t>
      </w:r>
      <w:r w:rsidR="008C77C6">
        <w:rPr>
          <w:b/>
        </w:rPr>
        <w:br/>
      </w:r>
      <w:r w:rsidR="008C77C6">
        <w:tab/>
      </w:r>
      <w:r w:rsidR="008C77C6">
        <w:tab/>
      </w:r>
      <w:r w:rsidR="008C77C6">
        <w:tab/>
      </w:r>
      <w:r w:rsidR="008C77C6">
        <w:tab/>
      </w:r>
      <w:r w:rsidR="008C77C6">
        <w:tab/>
        <w:t>36.789 v0.0.3</w:t>
      </w:r>
      <w:r w:rsidR="008C77C6">
        <w:br/>
      </w:r>
      <w:r w:rsidR="008C77C6">
        <w:rPr>
          <w:i/>
        </w:rPr>
        <w:tab/>
      </w:r>
      <w:r w:rsidR="008C77C6">
        <w:rPr>
          <w:i/>
        </w:rPr>
        <w:tab/>
      </w:r>
      <w:r w:rsidR="008C77C6">
        <w:rPr>
          <w:i/>
        </w:rPr>
        <w:tab/>
      </w:r>
      <w:r w:rsidR="008C77C6">
        <w:rPr>
          <w:i/>
        </w:rPr>
        <w:tab/>
      </w:r>
      <w:r w:rsidR="008C77C6">
        <w:rPr>
          <w:i/>
        </w:rPr>
        <w:tab/>
        <w:t>Source: Ericsson</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Updated TR 36.789 v0.0.4: Multi-node tests for LAA</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Pr="003C3534" w:rsidRDefault="008C77C6" w:rsidP="008C77C6">
      <w:pPr>
        <w:rPr>
          <w:rFonts w:eastAsia="SimSun"/>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77C6" w:rsidRDefault="008C77C6" w:rsidP="008C77C6">
      <w:pPr>
        <w:rPr>
          <w:color w:val="993300"/>
          <w:u w:val="single"/>
        </w:rPr>
      </w:pPr>
      <w:r>
        <w:rPr>
          <w:color w:val="993300"/>
          <w:u w:val="single"/>
        </w:rPr>
        <w:br/>
      </w:r>
      <w:r>
        <w:rPr>
          <w:color w:val="993300"/>
          <w:u w:val="single"/>
        </w:rPr>
        <w:br/>
      </w:r>
    </w:p>
    <w:p w:rsidR="008C77C6" w:rsidRDefault="00186BA6" w:rsidP="008C77C6">
      <w:pPr>
        <w:rPr>
          <w:i/>
        </w:rPr>
      </w:pPr>
      <w:hyperlink r:id="rId12" w:history="1">
        <w:r w:rsidR="008C77C6" w:rsidRPr="007D674C">
          <w:rPr>
            <w:rStyle w:val="Hyperlink"/>
            <w:rFonts w:ascii="Arial" w:hAnsi="Arial" w:cs="Arial"/>
            <w:b/>
            <w:sz w:val="24"/>
          </w:rPr>
          <w:t>R4-1701227</w:t>
        </w:r>
      </w:hyperlink>
      <w:r w:rsidR="008C77C6">
        <w:rPr>
          <w:b/>
        </w:rPr>
        <w:tab/>
        <w:t>TP for 36.789: On the need for inclusion of future Wi-Fi system</w:t>
      </w:r>
      <w:r w:rsidR="008C77C6">
        <w:rPr>
          <w:b/>
        </w:rPr>
        <w:br/>
      </w:r>
      <w:r w:rsidR="008C77C6">
        <w:tab/>
      </w:r>
      <w:r w:rsidR="008C77C6">
        <w:tab/>
      </w:r>
      <w:r w:rsidR="008C77C6">
        <w:tab/>
      </w:r>
      <w:r w:rsidR="008C77C6">
        <w:tab/>
      </w:r>
      <w:r w:rsidR="008C77C6">
        <w:tab/>
        <w:t>36.789 v0.0.3</w:t>
      </w:r>
      <w:r w:rsidR="008C77C6">
        <w:br/>
      </w:r>
      <w:r w:rsidR="008C77C6">
        <w:rPr>
          <w:i/>
        </w:rPr>
        <w:tab/>
      </w:r>
      <w:r w:rsidR="008C77C6">
        <w:rPr>
          <w:i/>
        </w:rPr>
        <w:tab/>
      </w:r>
      <w:r w:rsidR="008C77C6">
        <w:rPr>
          <w:i/>
        </w:rPr>
        <w:tab/>
      </w:r>
      <w:r w:rsidR="008C77C6">
        <w:rPr>
          <w:i/>
        </w:rPr>
        <w:tab/>
      </w:r>
      <w:r w:rsidR="008C77C6">
        <w:rPr>
          <w:i/>
        </w:rPr>
        <w:tab/>
        <w:t>Source: Huawei</w:t>
      </w:r>
    </w:p>
    <w:p w:rsidR="008C77C6" w:rsidRDefault="008C77C6" w:rsidP="008C77C6">
      <w:pPr>
        <w:rPr>
          <w:rFonts w:ascii="Arial" w:hAnsi="Arial" w:cs="Arial"/>
          <w:b/>
        </w:rPr>
      </w:pPr>
      <w:r>
        <w:rPr>
          <w:rFonts w:ascii="Arial" w:hAnsi="Arial" w:cs="Arial"/>
          <w:b/>
        </w:rPr>
        <w:t xml:space="preserve">Abstract: </w:t>
      </w:r>
    </w:p>
    <w:p w:rsidR="008C77C6" w:rsidRDefault="008C77C6" w:rsidP="008C77C6"/>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C77C6" w:rsidRDefault="00186BA6" w:rsidP="008C77C6">
      <w:pPr>
        <w:rPr>
          <w:i/>
        </w:rPr>
      </w:pPr>
      <w:hyperlink r:id="rId13" w:history="1">
        <w:r w:rsidR="008C77C6" w:rsidRPr="007D674C">
          <w:rPr>
            <w:rStyle w:val="Hyperlink"/>
            <w:rFonts w:ascii="Arial" w:hAnsi="Arial" w:cs="Arial"/>
            <w:b/>
            <w:sz w:val="24"/>
          </w:rPr>
          <w:t>R4-1701228</w:t>
        </w:r>
      </w:hyperlink>
      <w:r w:rsidR="008C77C6">
        <w:rPr>
          <w:b/>
        </w:rPr>
        <w:tab/>
        <w:t>On pass/fail criterion</w:t>
      </w:r>
      <w:r w:rsidR="008C77C6">
        <w:rPr>
          <w:b/>
        </w:rPr>
        <w:br/>
      </w:r>
      <w:r w:rsidR="008C77C6">
        <w:rPr>
          <w:i/>
        </w:rPr>
        <w:tab/>
      </w:r>
      <w:r w:rsidR="008C77C6">
        <w:rPr>
          <w:i/>
        </w:rPr>
        <w:tab/>
      </w:r>
      <w:r w:rsidR="008C77C6">
        <w:rPr>
          <w:i/>
        </w:rPr>
        <w:tab/>
      </w:r>
      <w:r w:rsidR="008C77C6">
        <w:rPr>
          <w:i/>
        </w:rPr>
        <w:tab/>
      </w:r>
      <w:r w:rsidR="008C77C6">
        <w:rPr>
          <w:i/>
        </w:rPr>
        <w:tab/>
        <w:t>Source: Huawei</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This contribution is for approval.</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Pr="003C3534" w:rsidRDefault="008C77C6" w:rsidP="008C77C6">
      <w:pPr>
        <w:rPr>
          <w:rFonts w:eastAsia="SimSun"/>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77C6" w:rsidRPr="003C3534" w:rsidRDefault="008C77C6" w:rsidP="008C77C6">
      <w:pPr>
        <w:rPr>
          <w:rFonts w:eastAsia="SimSun"/>
          <w:color w:val="993300"/>
          <w:u w:val="single"/>
          <w:lang w:eastAsia="zh-CN"/>
        </w:rPr>
      </w:pPr>
    </w:p>
    <w:p w:rsidR="008C77C6" w:rsidRDefault="00186BA6" w:rsidP="008C77C6">
      <w:pPr>
        <w:rPr>
          <w:i/>
        </w:rPr>
      </w:pPr>
      <w:hyperlink r:id="rId14" w:history="1">
        <w:r w:rsidR="008C77C6" w:rsidRPr="007D674C">
          <w:rPr>
            <w:rStyle w:val="Hyperlink"/>
            <w:rFonts w:ascii="Arial" w:hAnsi="Arial" w:cs="Arial"/>
            <w:b/>
            <w:sz w:val="24"/>
          </w:rPr>
          <w:t>R4-1701226</w:t>
        </w:r>
      </w:hyperlink>
      <w:r w:rsidR="008C77C6">
        <w:rPr>
          <w:b/>
        </w:rPr>
        <w:tab/>
        <w:t>TP for 36.789: Updates on section 5 and 6.1</w:t>
      </w:r>
      <w:r w:rsidR="008C77C6">
        <w:rPr>
          <w:b/>
        </w:rPr>
        <w:br/>
      </w:r>
      <w:r w:rsidR="008C77C6">
        <w:tab/>
      </w:r>
      <w:r w:rsidR="008C77C6">
        <w:tab/>
      </w:r>
      <w:r w:rsidR="008C77C6">
        <w:tab/>
      </w:r>
      <w:r w:rsidR="008C77C6">
        <w:tab/>
      </w:r>
      <w:r w:rsidR="008C77C6">
        <w:tab/>
        <w:t>36.789 v0.0.3</w:t>
      </w:r>
      <w:r w:rsidR="008C77C6">
        <w:br/>
      </w:r>
      <w:r w:rsidR="008C77C6">
        <w:rPr>
          <w:i/>
        </w:rPr>
        <w:tab/>
      </w:r>
      <w:r w:rsidR="008C77C6">
        <w:rPr>
          <w:i/>
        </w:rPr>
        <w:tab/>
      </w:r>
      <w:r w:rsidR="008C77C6">
        <w:rPr>
          <w:i/>
        </w:rPr>
        <w:tab/>
      </w:r>
      <w:r w:rsidR="008C77C6">
        <w:rPr>
          <w:i/>
        </w:rPr>
        <w:tab/>
      </w:r>
      <w:r w:rsidR="008C77C6">
        <w:rPr>
          <w:i/>
        </w:rPr>
        <w:tab/>
        <w:t>Source: Huawei</w:t>
      </w:r>
    </w:p>
    <w:p w:rsidR="008C77C6" w:rsidRDefault="008C77C6" w:rsidP="008C77C6">
      <w:pPr>
        <w:rPr>
          <w:rFonts w:ascii="Arial" w:hAnsi="Arial" w:cs="Arial"/>
          <w:b/>
        </w:rPr>
      </w:pPr>
      <w:r>
        <w:rPr>
          <w:rFonts w:ascii="Arial" w:hAnsi="Arial" w:cs="Arial"/>
          <w:b/>
        </w:rPr>
        <w:t xml:space="preserve">Abstract: </w:t>
      </w:r>
    </w:p>
    <w:p w:rsidR="008C77C6" w:rsidRDefault="008C77C6" w:rsidP="008C77C6"/>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Pr="00587F47" w:rsidRDefault="008C77C6" w:rsidP="008C77C6">
      <w:pPr>
        <w:rPr>
          <w:rFonts w:eastAsia="SimSun"/>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77C6" w:rsidRDefault="008C77C6" w:rsidP="008C77C6">
      <w:pPr>
        <w:rPr>
          <w:i/>
        </w:rPr>
      </w:pPr>
      <w:r>
        <w:rPr>
          <w:color w:val="993300"/>
          <w:u w:val="single"/>
        </w:rPr>
        <w:br/>
      </w:r>
      <w:hyperlink r:id="rId15" w:history="1">
        <w:r w:rsidRPr="007D674C">
          <w:rPr>
            <w:rStyle w:val="Hyperlink"/>
            <w:rFonts w:ascii="Arial" w:hAnsi="Arial" w:cs="Arial"/>
            <w:b/>
            <w:sz w:val="24"/>
          </w:rPr>
          <w:t>R4-1701625</w:t>
        </w:r>
      </w:hyperlink>
      <w:r>
        <w:rPr>
          <w:b/>
        </w:rPr>
        <w:tab/>
        <w:t>Traffic test cases related to multi-node tests for Rel-13 LAA</w:t>
      </w:r>
      <w:r>
        <w:rPr>
          <w:b/>
        </w:rPr>
        <w:br/>
      </w:r>
      <w:r>
        <w:rPr>
          <w:i/>
        </w:rPr>
        <w:tab/>
      </w:r>
      <w:r>
        <w:rPr>
          <w:i/>
        </w:rPr>
        <w:tab/>
      </w:r>
      <w:r>
        <w:rPr>
          <w:i/>
        </w:rPr>
        <w:tab/>
      </w:r>
      <w:r>
        <w:rPr>
          <w:i/>
        </w:rPr>
        <w:tab/>
      </w:r>
      <w:r>
        <w:rPr>
          <w:i/>
        </w:rPr>
        <w:tab/>
        <w:t>Source: Ericsson, Qualcomm, Huawei, Nokia, Alcatel-Lucent Shanghai Bell, Skyworks, AT&amp;T, Verizon</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In this contribution, we provide discussions related to different traffic test cases and our proposals related to this for multi-node tests.</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C77C6" w:rsidRDefault="00186BA6" w:rsidP="008C77C6">
      <w:pPr>
        <w:rPr>
          <w:i/>
        </w:rPr>
      </w:pPr>
      <w:hyperlink r:id="rId16" w:history="1">
        <w:r w:rsidR="008C77C6" w:rsidRPr="007D674C">
          <w:rPr>
            <w:rStyle w:val="Hyperlink"/>
            <w:rFonts w:ascii="Arial" w:hAnsi="Arial" w:cs="Arial"/>
            <w:b/>
            <w:sz w:val="24"/>
          </w:rPr>
          <w:t>R4-1701626</w:t>
        </w:r>
      </w:hyperlink>
      <w:r w:rsidR="008C77C6">
        <w:rPr>
          <w:b/>
        </w:rPr>
        <w:tab/>
        <w:t>TP for TR 36.789 v0.0.4: Tools and approach for Multi-node tests</w:t>
      </w:r>
      <w:r w:rsidR="008C77C6">
        <w:rPr>
          <w:b/>
        </w:rPr>
        <w:br/>
      </w:r>
      <w:r w:rsidR="008C77C6">
        <w:tab/>
      </w:r>
      <w:r w:rsidR="008C77C6">
        <w:tab/>
      </w:r>
      <w:r w:rsidR="008C77C6">
        <w:tab/>
      </w:r>
      <w:r w:rsidR="008C77C6">
        <w:tab/>
      </w:r>
      <w:r w:rsidR="008C77C6">
        <w:tab/>
        <w:t>36.789 v0.0.3</w:t>
      </w:r>
      <w:r w:rsidR="008C77C6">
        <w:br/>
      </w:r>
      <w:r w:rsidR="008C77C6">
        <w:rPr>
          <w:i/>
        </w:rPr>
        <w:tab/>
      </w:r>
      <w:r w:rsidR="008C77C6">
        <w:rPr>
          <w:i/>
        </w:rPr>
        <w:tab/>
      </w:r>
      <w:r w:rsidR="008C77C6">
        <w:rPr>
          <w:i/>
        </w:rPr>
        <w:tab/>
      </w:r>
      <w:r w:rsidR="008C77C6">
        <w:rPr>
          <w:i/>
        </w:rPr>
        <w:tab/>
      </w:r>
      <w:r w:rsidR="008C77C6">
        <w:rPr>
          <w:i/>
        </w:rPr>
        <w:tab/>
        <w:t>Source: Ericsson, Qualcomm, Huawei, Nokia, Alcatel-Lucent Shanghai Bell, Skyworks, AT&amp;T, Verizon</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TP for TR 36.789 v0.0.4: Updates in throughput tests procedures</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C77C6" w:rsidRDefault="00186BA6" w:rsidP="008C77C6">
      <w:pPr>
        <w:rPr>
          <w:i/>
        </w:rPr>
      </w:pPr>
      <w:hyperlink r:id="rId17" w:history="1">
        <w:r w:rsidR="008C77C6" w:rsidRPr="007D674C">
          <w:rPr>
            <w:rStyle w:val="Hyperlink"/>
            <w:rFonts w:ascii="Arial" w:hAnsi="Arial" w:cs="Arial"/>
            <w:b/>
            <w:sz w:val="24"/>
          </w:rPr>
          <w:t>R4-1701628</w:t>
        </w:r>
      </w:hyperlink>
      <w:r w:rsidR="008C77C6">
        <w:rPr>
          <w:b/>
        </w:rPr>
        <w:tab/>
        <w:t>On test complexity and time requirements for multi-node tests in Rel-13 LAA</w:t>
      </w:r>
      <w:r w:rsidR="008C77C6">
        <w:rPr>
          <w:b/>
        </w:rPr>
        <w:br/>
      </w:r>
      <w:r w:rsidR="008C77C6">
        <w:rPr>
          <w:i/>
        </w:rPr>
        <w:tab/>
      </w:r>
      <w:r w:rsidR="008C77C6">
        <w:rPr>
          <w:i/>
        </w:rPr>
        <w:tab/>
      </w:r>
      <w:r w:rsidR="008C77C6">
        <w:rPr>
          <w:i/>
        </w:rPr>
        <w:tab/>
      </w:r>
      <w:r w:rsidR="008C77C6">
        <w:rPr>
          <w:i/>
        </w:rPr>
        <w:tab/>
      </w:r>
      <w:r w:rsidR="008C77C6">
        <w:rPr>
          <w:i/>
        </w:rPr>
        <w:tab/>
        <w:t>Source: Ericsson, Nokia, Alcatel-Lucent Shanghai Bell, Qualcomm, Huawei</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In this contribution, we discuss the potential complexity and time requirement for multi-node tests for LAA in Rel-13.</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C77C6" w:rsidRDefault="00186BA6" w:rsidP="008C77C6">
      <w:pPr>
        <w:rPr>
          <w:i/>
        </w:rPr>
      </w:pPr>
      <w:hyperlink r:id="rId18" w:history="1">
        <w:r w:rsidR="008C77C6" w:rsidRPr="007D674C">
          <w:rPr>
            <w:rStyle w:val="Hyperlink"/>
            <w:rFonts w:ascii="Arial" w:hAnsi="Arial" w:cs="Arial"/>
            <w:b/>
            <w:sz w:val="24"/>
          </w:rPr>
          <w:t>R4-1700841</w:t>
        </w:r>
      </w:hyperlink>
      <w:r w:rsidR="008C77C6">
        <w:rPr>
          <w:b/>
        </w:rPr>
        <w:tab/>
        <w:t>Wi-Fi / LTE Coexistence Lab Testing Effort</w:t>
      </w:r>
      <w:r w:rsidR="008C77C6">
        <w:rPr>
          <w:b/>
        </w:rPr>
        <w:br/>
      </w:r>
      <w:r w:rsidR="008C77C6">
        <w:tab/>
      </w:r>
      <w:r w:rsidR="008C77C6">
        <w:tab/>
      </w:r>
      <w:r w:rsidR="008C77C6">
        <w:tab/>
      </w:r>
      <w:r w:rsidR="008C77C6">
        <w:tab/>
      </w:r>
      <w:r w:rsidR="008C77C6">
        <w:tab/>
        <w:t>36.789 v0.0.4</w:t>
      </w:r>
      <w:r w:rsidR="008C77C6">
        <w:br/>
      </w:r>
      <w:r w:rsidR="008C77C6">
        <w:rPr>
          <w:i/>
        </w:rPr>
        <w:tab/>
      </w:r>
      <w:r w:rsidR="008C77C6">
        <w:rPr>
          <w:i/>
        </w:rPr>
        <w:tab/>
      </w:r>
      <w:r w:rsidR="008C77C6">
        <w:rPr>
          <w:i/>
        </w:rPr>
        <w:tab/>
      </w:r>
      <w:r w:rsidR="008C77C6">
        <w:rPr>
          <w:i/>
        </w:rPr>
        <w:tab/>
      </w:r>
      <w:r w:rsidR="008C77C6">
        <w:rPr>
          <w:i/>
        </w:rPr>
        <w:tab/>
        <w:t>Source: Wi-Fi Alliance</w:t>
      </w:r>
    </w:p>
    <w:p w:rsidR="008C77C6" w:rsidRDefault="008C77C6" w:rsidP="008C77C6">
      <w:pPr>
        <w:rPr>
          <w:rFonts w:ascii="Arial" w:hAnsi="Arial" w:cs="Arial"/>
          <w:b/>
        </w:rPr>
      </w:pPr>
      <w:r>
        <w:rPr>
          <w:rFonts w:ascii="Arial" w:hAnsi="Arial" w:cs="Arial"/>
          <w:b/>
        </w:rPr>
        <w:t xml:space="preserve">Abstract: </w:t>
      </w:r>
    </w:p>
    <w:p w:rsidR="008C77C6" w:rsidRDefault="008C77C6" w:rsidP="008C77C6"/>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77C6" w:rsidRPr="003C3534" w:rsidRDefault="008C77C6" w:rsidP="008C77C6">
      <w:pPr>
        <w:rPr>
          <w:rFonts w:eastAsia="SimSun"/>
          <w:color w:val="993300"/>
          <w:u w:val="single"/>
          <w:lang w:eastAsia="zh-CN"/>
        </w:rPr>
      </w:pPr>
    </w:p>
    <w:p w:rsidR="008C77C6" w:rsidRPr="00587F47" w:rsidRDefault="008C77C6" w:rsidP="008C77C6">
      <w:pPr>
        <w:rPr>
          <w:color w:val="993300"/>
          <w:u w:val="single"/>
        </w:rPr>
      </w:pPr>
      <w:r w:rsidRPr="00587F47">
        <w:rPr>
          <w:rFonts w:hint="eastAsia"/>
          <w:color w:val="993300"/>
          <w:u w:val="single"/>
        </w:rPr>
        <w:t>SIR</w:t>
      </w:r>
    </w:p>
    <w:p w:rsidR="008C77C6" w:rsidRDefault="00186BA6" w:rsidP="008C77C6">
      <w:pPr>
        <w:rPr>
          <w:i/>
        </w:rPr>
      </w:pPr>
      <w:hyperlink r:id="rId19" w:history="1">
        <w:r w:rsidR="008C77C6" w:rsidRPr="007D674C">
          <w:rPr>
            <w:rStyle w:val="Hyperlink"/>
            <w:rFonts w:ascii="Arial" w:hAnsi="Arial" w:cs="Arial"/>
            <w:b/>
            <w:sz w:val="24"/>
          </w:rPr>
          <w:t>R4-1701607</w:t>
        </w:r>
      </w:hyperlink>
      <w:r w:rsidR="008C77C6">
        <w:rPr>
          <w:b/>
        </w:rPr>
        <w:tab/>
        <w:t>SIR operating point for multi-node tests</w:t>
      </w:r>
      <w:r w:rsidR="008C77C6">
        <w:rPr>
          <w:b/>
        </w:rPr>
        <w:br/>
      </w:r>
      <w:r w:rsidR="008C77C6">
        <w:rPr>
          <w:i/>
        </w:rPr>
        <w:tab/>
      </w:r>
      <w:r w:rsidR="008C77C6">
        <w:rPr>
          <w:i/>
        </w:rPr>
        <w:tab/>
      </w:r>
      <w:r w:rsidR="008C77C6">
        <w:rPr>
          <w:i/>
        </w:rPr>
        <w:tab/>
      </w:r>
      <w:r w:rsidR="008C77C6">
        <w:rPr>
          <w:i/>
        </w:rPr>
        <w:tab/>
      </w:r>
      <w:r w:rsidR="008C77C6">
        <w:rPr>
          <w:i/>
        </w:rPr>
        <w:tab/>
        <w:t>Source: Qualcomm Incorporated, Ericsson, Verizon</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In this contribution we present system level simulations to be used as a guidance for the selection of the SIR target for the multi-node tests. Based on our results, and considering other general observations, we make a specific proposal for the SIR value.</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77C6" w:rsidRDefault="008C77C6" w:rsidP="008C77C6">
      <w:pPr>
        <w:rPr>
          <w:color w:val="993300"/>
          <w:u w:val="single"/>
        </w:rPr>
      </w:pPr>
    </w:p>
    <w:p w:rsidR="008C77C6" w:rsidRDefault="00186BA6" w:rsidP="008C77C6">
      <w:pPr>
        <w:rPr>
          <w:i/>
        </w:rPr>
      </w:pPr>
      <w:hyperlink r:id="rId20" w:history="1">
        <w:r w:rsidR="008C77C6" w:rsidRPr="007D674C">
          <w:rPr>
            <w:rStyle w:val="Hyperlink"/>
            <w:rFonts w:ascii="Arial" w:hAnsi="Arial" w:cs="Arial"/>
            <w:b/>
            <w:sz w:val="24"/>
          </w:rPr>
          <w:t>R4-1701766</w:t>
        </w:r>
      </w:hyperlink>
      <w:r w:rsidR="008C77C6">
        <w:rPr>
          <w:b/>
        </w:rPr>
        <w:tab/>
        <w:t>SIR simulation results</w:t>
      </w:r>
      <w:r w:rsidR="008C77C6">
        <w:rPr>
          <w:b/>
        </w:rPr>
        <w:br/>
      </w:r>
      <w:r w:rsidR="008C77C6">
        <w:rPr>
          <w:i/>
        </w:rPr>
        <w:tab/>
      </w:r>
      <w:r w:rsidR="008C77C6">
        <w:rPr>
          <w:i/>
        </w:rPr>
        <w:tab/>
      </w:r>
      <w:r w:rsidR="008C77C6">
        <w:rPr>
          <w:i/>
        </w:rPr>
        <w:tab/>
      </w:r>
      <w:r w:rsidR="008C77C6">
        <w:rPr>
          <w:i/>
        </w:rPr>
        <w:tab/>
      </w:r>
      <w:r w:rsidR="008C77C6">
        <w:rPr>
          <w:i/>
        </w:rPr>
        <w:tab/>
        <w:t>Source: Nokia, Alcatel-Lucent Shanghai Bell, Skyworks Solutions, Verizon</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In this contribution, we present and discuss simulation results for SIR for Multi-node test.</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C77C6" w:rsidRDefault="00186BA6" w:rsidP="008C77C6">
      <w:pPr>
        <w:rPr>
          <w:i/>
        </w:rPr>
      </w:pPr>
      <w:hyperlink r:id="rId21" w:history="1">
        <w:r w:rsidR="008C77C6" w:rsidRPr="007D674C">
          <w:rPr>
            <w:rStyle w:val="Hyperlink"/>
            <w:rFonts w:ascii="Arial" w:hAnsi="Arial" w:cs="Arial"/>
            <w:b/>
            <w:sz w:val="24"/>
          </w:rPr>
          <w:t>R4-1701862</w:t>
        </w:r>
      </w:hyperlink>
      <w:r w:rsidR="008C77C6">
        <w:rPr>
          <w:b/>
        </w:rPr>
        <w:tab/>
        <w:t>SIR proposals for multi-node tests</w:t>
      </w:r>
      <w:r w:rsidR="008C77C6">
        <w:rPr>
          <w:b/>
        </w:rPr>
        <w:br/>
      </w:r>
      <w:r w:rsidR="008C77C6">
        <w:rPr>
          <w:i/>
        </w:rPr>
        <w:tab/>
      </w:r>
      <w:r w:rsidR="008C77C6">
        <w:rPr>
          <w:i/>
        </w:rPr>
        <w:tab/>
      </w:r>
      <w:r w:rsidR="008C77C6">
        <w:rPr>
          <w:i/>
        </w:rPr>
        <w:tab/>
      </w:r>
      <w:r w:rsidR="008C77C6">
        <w:rPr>
          <w:i/>
        </w:rPr>
        <w:tab/>
      </w:r>
      <w:r w:rsidR="008C77C6">
        <w:rPr>
          <w:i/>
        </w:rPr>
        <w:tab/>
        <w:t>Source: BROADCOM CORPORATION</w:t>
      </w:r>
    </w:p>
    <w:p w:rsidR="008C77C6" w:rsidRDefault="008C77C6" w:rsidP="008C77C6">
      <w:pPr>
        <w:rPr>
          <w:rFonts w:ascii="Arial" w:hAnsi="Arial" w:cs="Arial"/>
          <w:b/>
        </w:rPr>
      </w:pPr>
      <w:r>
        <w:rPr>
          <w:rFonts w:ascii="Arial" w:hAnsi="Arial" w:cs="Arial"/>
          <w:b/>
        </w:rPr>
        <w:t xml:space="preserve">Abstract: </w:t>
      </w:r>
    </w:p>
    <w:p w:rsidR="008C77C6" w:rsidRDefault="008C77C6" w:rsidP="008C77C6"/>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C77C6" w:rsidRDefault="00186BA6" w:rsidP="008C77C6">
      <w:pPr>
        <w:rPr>
          <w:i/>
        </w:rPr>
      </w:pPr>
      <w:hyperlink r:id="rId22" w:history="1">
        <w:r w:rsidR="008C77C6" w:rsidRPr="007D674C">
          <w:rPr>
            <w:rStyle w:val="Hyperlink"/>
            <w:rFonts w:ascii="Arial" w:hAnsi="Arial" w:cs="Arial"/>
            <w:b/>
            <w:sz w:val="24"/>
          </w:rPr>
          <w:t>R4-1701879</w:t>
        </w:r>
      </w:hyperlink>
      <w:r w:rsidR="008C77C6">
        <w:rPr>
          <w:b/>
        </w:rPr>
        <w:tab/>
        <w:t>Further Implications of Wi-Fi Field Measurements for Multi-Node Testing</w:t>
      </w:r>
      <w:r w:rsidR="008C77C6">
        <w:rPr>
          <w:b/>
        </w:rPr>
        <w:br/>
      </w:r>
      <w:r w:rsidR="008C77C6">
        <w:tab/>
      </w:r>
      <w:r w:rsidR="008C77C6">
        <w:tab/>
      </w:r>
      <w:r w:rsidR="008C77C6">
        <w:tab/>
      </w:r>
      <w:r w:rsidR="008C77C6">
        <w:tab/>
      </w:r>
      <w:r w:rsidR="008C77C6">
        <w:tab/>
        <w:t>36.789 v0.0.4</w:t>
      </w:r>
      <w:r w:rsidR="008C77C6">
        <w:br/>
      </w:r>
      <w:r w:rsidR="008C77C6">
        <w:rPr>
          <w:i/>
        </w:rPr>
        <w:tab/>
      </w:r>
      <w:r w:rsidR="008C77C6">
        <w:rPr>
          <w:i/>
        </w:rPr>
        <w:tab/>
      </w:r>
      <w:r w:rsidR="008C77C6">
        <w:rPr>
          <w:i/>
        </w:rPr>
        <w:tab/>
      </w:r>
      <w:r w:rsidR="008C77C6">
        <w:rPr>
          <w:i/>
        </w:rPr>
        <w:tab/>
      </w:r>
      <w:r w:rsidR="008C77C6">
        <w:rPr>
          <w:i/>
        </w:rPr>
        <w:tab/>
        <w:t>Source: Hewlett-Packard Enterprise</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Empirical data in support of setting realistic levels for wanted traffic and interfering signals in multi-node testing.</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C77C6" w:rsidRDefault="008C77C6" w:rsidP="008C77C6">
      <w:pPr>
        <w:pStyle w:val="Heading4"/>
      </w:pPr>
      <w:bookmarkStart w:id="9" w:name="_Toc474153246"/>
      <w:r>
        <w:t>6.1.2</w:t>
      </w:r>
      <w:r>
        <w:tab/>
        <w:t>Throughput Test [FS_LTE_LAA_multinode_test]</w:t>
      </w:r>
      <w:bookmarkEnd w:id="9"/>
    </w:p>
    <w:p w:rsidR="008C77C6" w:rsidRDefault="008C77C6" w:rsidP="008C77C6">
      <w:pPr>
        <w:pStyle w:val="Heading4"/>
      </w:pPr>
      <w:bookmarkStart w:id="10" w:name="_Toc474153247"/>
      <w:r>
        <w:t>6.1.3</w:t>
      </w:r>
      <w:r>
        <w:tab/>
        <w:t>Outage Test [FS_LTE_LAA_multinode_test]</w:t>
      </w:r>
      <w:bookmarkEnd w:id="10"/>
    </w:p>
    <w:p w:rsidR="008C77C6" w:rsidRDefault="00186BA6" w:rsidP="008C77C6">
      <w:pPr>
        <w:rPr>
          <w:i/>
        </w:rPr>
      </w:pPr>
      <w:hyperlink r:id="rId23" w:history="1">
        <w:r w:rsidR="008C77C6" w:rsidRPr="007D674C">
          <w:rPr>
            <w:rStyle w:val="Hyperlink"/>
            <w:rFonts w:ascii="Arial" w:hAnsi="Arial" w:cs="Arial"/>
            <w:b/>
            <w:sz w:val="24"/>
          </w:rPr>
          <w:t>R4-1701608</w:t>
        </w:r>
      </w:hyperlink>
      <w:r w:rsidR="008C77C6">
        <w:rPr>
          <w:b/>
        </w:rPr>
        <w:tab/>
        <w:t>TP for TR 36.789: update on section 6.2</w:t>
      </w:r>
      <w:r w:rsidR="008C77C6">
        <w:rPr>
          <w:b/>
        </w:rPr>
        <w:br/>
      </w:r>
      <w:r w:rsidR="008C77C6">
        <w:tab/>
      </w:r>
      <w:r w:rsidR="008C77C6">
        <w:tab/>
      </w:r>
      <w:r w:rsidR="008C77C6">
        <w:tab/>
      </w:r>
      <w:r w:rsidR="008C77C6">
        <w:tab/>
      </w:r>
      <w:r w:rsidR="008C77C6">
        <w:tab/>
        <w:t>36.789 v0.0.3</w:t>
      </w:r>
      <w:r w:rsidR="008C77C6">
        <w:br/>
      </w:r>
      <w:r w:rsidR="008C77C6">
        <w:rPr>
          <w:i/>
        </w:rPr>
        <w:tab/>
      </w:r>
      <w:r w:rsidR="008C77C6">
        <w:rPr>
          <w:i/>
        </w:rPr>
        <w:tab/>
      </w:r>
      <w:r w:rsidR="008C77C6">
        <w:rPr>
          <w:i/>
        </w:rPr>
        <w:tab/>
      </w:r>
      <w:r w:rsidR="008C77C6">
        <w:rPr>
          <w:i/>
        </w:rPr>
        <w:tab/>
      </w:r>
      <w:r w:rsidR="008C77C6">
        <w:rPr>
          <w:i/>
        </w:rPr>
        <w:tab/>
        <w:t>Source: Qualcomm Incorporated, Huawei, Ericsson, Nokia, Skyworks Solutions, Verizon</w:t>
      </w:r>
    </w:p>
    <w:p w:rsidR="008C77C6" w:rsidRDefault="008C77C6" w:rsidP="008C77C6">
      <w:pPr>
        <w:rPr>
          <w:rFonts w:ascii="Arial" w:hAnsi="Arial" w:cs="Arial"/>
          <w:b/>
        </w:rPr>
      </w:pPr>
      <w:r>
        <w:rPr>
          <w:rFonts w:ascii="Arial" w:hAnsi="Arial" w:cs="Arial"/>
          <w:b/>
        </w:rPr>
        <w:t xml:space="preserve">Abstract: </w:t>
      </w:r>
    </w:p>
    <w:p w:rsidR="008C77C6" w:rsidRDefault="008C77C6" w:rsidP="008C77C6">
      <w:r>
        <w:t>In this TP for TR 36.789 we provide the text procedure for the outage tests described in section 6.2.</w:t>
      </w:r>
    </w:p>
    <w:p w:rsidR="008C77C6" w:rsidRDefault="008C77C6" w:rsidP="008C77C6">
      <w:pPr>
        <w:rPr>
          <w:rFonts w:ascii="Arial" w:hAnsi="Arial" w:cs="Arial"/>
          <w:b/>
        </w:rPr>
      </w:pPr>
      <w:r>
        <w:rPr>
          <w:rFonts w:ascii="Arial" w:hAnsi="Arial" w:cs="Arial"/>
          <w:b/>
        </w:rPr>
        <w:t xml:space="preserve">Discussion: </w:t>
      </w:r>
    </w:p>
    <w:p w:rsidR="008C77C6" w:rsidRDefault="008C77C6" w:rsidP="008C77C6"/>
    <w:p w:rsidR="008C77C6" w:rsidRDefault="008C77C6" w:rsidP="008C77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C77C6" w:rsidRDefault="008C77C6" w:rsidP="008C77C6">
      <w:pPr>
        <w:pStyle w:val="Heading4"/>
      </w:pPr>
      <w:bookmarkStart w:id="11" w:name="_Toc474153248"/>
      <w:r>
        <w:t>6.1.4</w:t>
      </w:r>
      <w:r>
        <w:tab/>
        <w:t>Others [FS_LTE_LAA_multinode_test]</w:t>
      </w:r>
      <w:bookmarkEnd w:id="11"/>
    </w:p>
    <w:p w:rsidR="000C1E75" w:rsidRDefault="000C1E75" w:rsidP="0039786A"/>
    <w:p w:rsidR="000C1E75" w:rsidRDefault="000C1E75" w:rsidP="0039786A"/>
    <w:p w:rsidR="0039786A" w:rsidRDefault="0039786A" w:rsidP="0039786A"/>
    <w:p w:rsidR="0039786A" w:rsidRDefault="0039786A" w:rsidP="0039786A"/>
    <w:p w:rsidR="0039786A" w:rsidRDefault="0039786A" w:rsidP="0039786A"/>
    <w:p w:rsidR="0039786A" w:rsidRDefault="0039786A" w:rsidP="0039786A"/>
    <w:p w:rsidR="0039786A" w:rsidRDefault="0039786A" w:rsidP="0039786A"/>
    <w:p w:rsidR="0039786A" w:rsidRDefault="0039786A" w:rsidP="0039786A"/>
    <w:bookmarkEnd w:id="4"/>
    <w:bookmarkEnd w:id="5"/>
    <w:p w:rsidR="0039786A" w:rsidRDefault="0039786A" w:rsidP="0039786A"/>
    <w:sectPr w:rsidR="0039786A">
      <w:headerReference w:type="even"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BA6" w:rsidRDefault="00186BA6">
      <w:pPr>
        <w:spacing w:after="0"/>
      </w:pPr>
      <w:r>
        <w:separator/>
      </w:r>
    </w:p>
  </w:endnote>
  <w:endnote w:type="continuationSeparator" w:id="0">
    <w:p w:rsidR="00186BA6" w:rsidRDefault="0018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BA6" w:rsidRDefault="00186BA6">
      <w:pPr>
        <w:spacing w:after="0"/>
      </w:pPr>
      <w:r>
        <w:separator/>
      </w:r>
    </w:p>
  </w:footnote>
  <w:footnote w:type="continuationSeparator" w:id="0">
    <w:p w:rsidR="00186BA6" w:rsidRDefault="00186B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C7C" w:rsidRDefault="008A3C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34C0"/>
    <w:multiLevelType w:val="hybridMultilevel"/>
    <w:tmpl w:val="F584619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606382B"/>
    <w:multiLevelType w:val="hybridMultilevel"/>
    <w:tmpl w:val="F57C1E78"/>
    <w:lvl w:ilvl="0" w:tplc="1A58E00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7419"/>
    <w:multiLevelType w:val="hybridMultilevel"/>
    <w:tmpl w:val="751E5D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94D7DDB"/>
    <w:multiLevelType w:val="hybridMultilevel"/>
    <w:tmpl w:val="5B289C7C"/>
    <w:lvl w:ilvl="0" w:tplc="8F9A7130">
      <w:start w:val="6"/>
      <w:numFmt w:val="bullet"/>
      <w:lvlText w:val="-"/>
      <w:lvlJc w:val="left"/>
      <w:pPr>
        <w:ind w:left="645" w:hanging="360"/>
      </w:pPr>
      <w:rPr>
        <w:rFonts w:ascii="Times New Roman" w:eastAsia="SimSun" w:hAnsi="Times New Roman" w:cs="Times New Roman" w:hint="default"/>
      </w:rPr>
    </w:lvl>
    <w:lvl w:ilvl="1" w:tplc="04090009">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0D2A2C7A"/>
    <w:multiLevelType w:val="hybridMultilevel"/>
    <w:tmpl w:val="DC7066A6"/>
    <w:lvl w:ilvl="0" w:tplc="8F9A713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85A54"/>
    <w:multiLevelType w:val="hybridMultilevel"/>
    <w:tmpl w:val="1C8C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0A14"/>
    <w:multiLevelType w:val="hybridMultilevel"/>
    <w:tmpl w:val="F9A2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240D1"/>
    <w:multiLevelType w:val="hybridMultilevel"/>
    <w:tmpl w:val="BDB8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104D5"/>
    <w:multiLevelType w:val="hybridMultilevel"/>
    <w:tmpl w:val="1556D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46E81"/>
    <w:multiLevelType w:val="hybridMultilevel"/>
    <w:tmpl w:val="07802126"/>
    <w:lvl w:ilvl="0" w:tplc="693EEEA4">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69273E7"/>
    <w:multiLevelType w:val="hybridMultilevel"/>
    <w:tmpl w:val="880240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101920"/>
    <w:multiLevelType w:val="hybridMultilevel"/>
    <w:tmpl w:val="2DE881DE"/>
    <w:lvl w:ilvl="0" w:tplc="679AF24E">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F5726E"/>
    <w:multiLevelType w:val="hybridMultilevel"/>
    <w:tmpl w:val="666E21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41350"/>
    <w:multiLevelType w:val="hybridMultilevel"/>
    <w:tmpl w:val="31423580"/>
    <w:lvl w:ilvl="0" w:tplc="BA7CC4DE">
      <w:start w:val="1"/>
      <w:numFmt w:val="bullet"/>
      <w:lvlText w:val="•"/>
      <w:lvlJc w:val="left"/>
      <w:pPr>
        <w:tabs>
          <w:tab w:val="num" w:pos="720"/>
        </w:tabs>
        <w:ind w:left="720" w:hanging="360"/>
      </w:pPr>
      <w:rPr>
        <w:rFonts w:ascii="Arial" w:hAnsi="Arial" w:hint="default"/>
      </w:rPr>
    </w:lvl>
    <w:lvl w:ilvl="1" w:tplc="00C4DE7C" w:tentative="1">
      <w:start w:val="1"/>
      <w:numFmt w:val="bullet"/>
      <w:lvlText w:val="•"/>
      <w:lvlJc w:val="left"/>
      <w:pPr>
        <w:tabs>
          <w:tab w:val="num" w:pos="1440"/>
        </w:tabs>
        <w:ind w:left="1440" w:hanging="360"/>
      </w:pPr>
      <w:rPr>
        <w:rFonts w:ascii="Arial" w:hAnsi="Arial" w:hint="default"/>
      </w:rPr>
    </w:lvl>
    <w:lvl w:ilvl="2" w:tplc="EB54AF46" w:tentative="1">
      <w:start w:val="1"/>
      <w:numFmt w:val="bullet"/>
      <w:lvlText w:val="•"/>
      <w:lvlJc w:val="left"/>
      <w:pPr>
        <w:tabs>
          <w:tab w:val="num" w:pos="2160"/>
        </w:tabs>
        <w:ind w:left="2160" w:hanging="360"/>
      </w:pPr>
      <w:rPr>
        <w:rFonts w:ascii="Arial" w:hAnsi="Arial" w:hint="default"/>
      </w:rPr>
    </w:lvl>
    <w:lvl w:ilvl="3" w:tplc="7F6CCA54" w:tentative="1">
      <w:start w:val="1"/>
      <w:numFmt w:val="bullet"/>
      <w:lvlText w:val="•"/>
      <w:lvlJc w:val="left"/>
      <w:pPr>
        <w:tabs>
          <w:tab w:val="num" w:pos="2880"/>
        </w:tabs>
        <w:ind w:left="2880" w:hanging="360"/>
      </w:pPr>
      <w:rPr>
        <w:rFonts w:ascii="Arial" w:hAnsi="Arial" w:hint="default"/>
      </w:rPr>
    </w:lvl>
    <w:lvl w:ilvl="4" w:tplc="75FEF938" w:tentative="1">
      <w:start w:val="1"/>
      <w:numFmt w:val="bullet"/>
      <w:lvlText w:val="•"/>
      <w:lvlJc w:val="left"/>
      <w:pPr>
        <w:tabs>
          <w:tab w:val="num" w:pos="3600"/>
        </w:tabs>
        <w:ind w:left="3600" w:hanging="360"/>
      </w:pPr>
      <w:rPr>
        <w:rFonts w:ascii="Arial" w:hAnsi="Arial" w:hint="default"/>
      </w:rPr>
    </w:lvl>
    <w:lvl w:ilvl="5" w:tplc="5FDE3D50" w:tentative="1">
      <w:start w:val="1"/>
      <w:numFmt w:val="bullet"/>
      <w:lvlText w:val="•"/>
      <w:lvlJc w:val="left"/>
      <w:pPr>
        <w:tabs>
          <w:tab w:val="num" w:pos="4320"/>
        </w:tabs>
        <w:ind w:left="4320" w:hanging="360"/>
      </w:pPr>
      <w:rPr>
        <w:rFonts w:ascii="Arial" w:hAnsi="Arial" w:hint="default"/>
      </w:rPr>
    </w:lvl>
    <w:lvl w:ilvl="6" w:tplc="9892A026" w:tentative="1">
      <w:start w:val="1"/>
      <w:numFmt w:val="bullet"/>
      <w:lvlText w:val="•"/>
      <w:lvlJc w:val="left"/>
      <w:pPr>
        <w:tabs>
          <w:tab w:val="num" w:pos="5040"/>
        </w:tabs>
        <w:ind w:left="5040" w:hanging="360"/>
      </w:pPr>
      <w:rPr>
        <w:rFonts w:ascii="Arial" w:hAnsi="Arial" w:hint="default"/>
      </w:rPr>
    </w:lvl>
    <w:lvl w:ilvl="7" w:tplc="7C7C4228" w:tentative="1">
      <w:start w:val="1"/>
      <w:numFmt w:val="bullet"/>
      <w:lvlText w:val="•"/>
      <w:lvlJc w:val="left"/>
      <w:pPr>
        <w:tabs>
          <w:tab w:val="num" w:pos="5760"/>
        </w:tabs>
        <w:ind w:left="5760" w:hanging="360"/>
      </w:pPr>
      <w:rPr>
        <w:rFonts w:ascii="Arial" w:hAnsi="Arial" w:hint="default"/>
      </w:rPr>
    </w:lvl>
    <w:lvl w:ilvl="8" w:tplc="6A5A99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ED5ACD"/>
    <w:multiLevelType w:val="hybridMultilevel"/>
    <w:tmpl w:val="876CC714"/>
    <w:lvl w:ilvl="0" w:tplc="D02A75FA">
      <w:start w:val="1"/>
      <w:numFmt w:val="decimal"/>
      <w:pStyle w:val="NormalWeb"/>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6" w15:restartNumberingAfterBreak="0">
    <w:nsid w:val="4524342F"/>
    <w:multiLevelType w:val="hybridMultilevel"/>
    <w:tmpl w:val="072ED4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2C5A17"/>
    <w:multiLevelType w:val="hybridMultilevel"/>
    <w:tmpl w:val="178CC6D4"/>
    <w:lvl w:ilvl="0" w:tplc="5CB858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9324032"/>
    <w:multiLevelType w:val="hybridMultilevel"/>
    <w:tmpl w:val="F126CCA4"/>
    <w:lvl w:ilvl="0" w:tplc="07C6B43E">
      <w:start w:val="12"/>
      <w:numFmt w:val="bullet"/>
      <w:lvlText w:val="-"/>
      <w:lvlJc w:val="left"/>
      <w:pPr>
        <w:ind w:left="1556" w:hanging="420"/>
      </w:pPr>
      <w:rPr>
        <w:rFonts w:ascii="Arial" w:eastAsia="Malgun Gothic" w:hAnsi="Arial" w:cs="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0" w15:restartNumberingAfterBreak="0">
    <w:nsid w:val="4A2E7EC5"/>
    <w:multiLevelType w:val="hybridMultilevel"/>
    <w:tmpl w:val="3798436C"/>
    <w:lvl w:ilvl="0" w:tplc="8F9A7130">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4A845E6A"/>
    <w:multiLevelType w:val="hybridMultilevel"/>
    <w:tmpl w:val="B706D0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CB73D32"/>
    <w:multiLevelType w:val="hybridMultilevel"/>
    <w:tmpl w:val="C63A3C3C"/>
    <w:lvl w:ilvl="0" w:tplc="2CEA915A">
      <w:start w:val="1"/>
      <w:numFmt w:val="bullet"/>
      <w:lvlText w:val="•"/>
      <w:lvlJc w:val="left"/>
      <w:pPr>
        <w:tabs>
          <w:tab w:val="num" w:pos="720"/>
        </w:tabs>
        <w:ind w:left="720" w:hanging="360"/>
      </w:pPr>
      <w:rPr>
        <w:rFonts w:ascii="Arial" w:hAnsi="Arial" w:hint="default"/>
      </w:rPr>
    </w:lvl>
    <w:lvl w:ilvl="1" w:tplc="AFC83290">
      <w:numFmt w:val="bullet"/>
      <w:lvlText w:val="•"/>
      <w:lvlJc w:val="left"/>
      <w:pPr>
        <w:tabs>
          <w:tab w:val="num" w:pos="1440"/>
        </w:tabs>
        <w:ind w:left="1440" w:hanging="360"/>
      </w:pPr>
      <w:rPr>
        <w:rFonts w:ascii="Arial" w:hAnsi="Arial" w:hint="default"/>
      </w:rPr>
    </w:lvl>
    <w:lvl w:ilvl="2" w:tplc="17B84456" w:tentative="1">
      <w:start w:val="1"/>
      <w:numFmt w:val="bullet"/>
      <w:lvlText w:val="•"/>
      <w:lvlJc w:val="left"/>
      <w:pPr>
        <w:tabs>
          <w:tab w:val="num" w:pos="2160"/>
        </w:tabs>
        <w:ind w:left="2160" w:hanging="360"/>
      </w:pPr>
      <w:rPr>
        <w:rFonts w:ascii="Arial" w:hAnsi="Arial" w:hint="default"/>
      </w:rPr>
    </w:lvl>
    <w:lvl w:ilvl="3" w:tplc="1902DF7C" w:tentative="1">
      <w:start w:val="1"/>
      <w:numFmt w:val="bullet"/>
      <w:lvlText w:val="•"/>
      <w:lvlJc w:val="left"/>
      <w:pPr>
        <w:tabs>
          <w:tab w:val="num" w:pos="2880"/>
        </w:tabs>
        <w:ind w:left="2880" w:hanging="360"/>
      </w:pPr>
      <w:rPr>
        <w:rFonts w:ascii="Arial" w:hAnsi="Arial" w:hint="default"/>
      </w:rPr>
    </w:lvl>
    <w:lvl w:ilvl="4" w:tplc="36921008" w:tentative="1">
      <w:start w:val="1"/>
      <w:numFmt w:val="bullet"/>
      <w:lvlText w:val="•"/>
      <w:lvlJc w:val="left"/>
      <w:pPr>
        <w:tabs>
          <w:tab w:val="num" w:pos="3600"/>
        </w:tabs>
        <w:ind w:left="3600" w:hanging="360"/>
      </w:pPr>
      <w:rPr>
        <w:rFonts w:ascii="Arial" w:hAnsi="Arial" w:hint="default"/>
      </w:rPr>
    </w:lvl>
    <w:lvl w:ilvl="5" w:tplc="4F3E5104" w:tentative="1">
      <w:start w:val="1"/>
      <w:numFmt w:val="bullet"/>
      <w:lvlText w:val="•"/>
      <w:lvlJc w:val="left"/>
      <w:pPr>
        <w:tabs>
          <w:tab w:val="num" w:pos="4320"/>
        </w:tabs>
        <w:ind w:left="4320" w:hanging="360"/>
      </w:pPr>
      <w:rPr>
        <w:rFonts w:ascii="Arial" w:hAnsi="Arial" w:hint="default"/>
      </w:rPr>
    </w:lvl>
    <w:lvl w:ilvl="6" w:tplc="812281D0" w:tentative="1">
      <w:start w:val="1"/>
      <w:numFmt w:val="bullet"/>
      <w:lvlText w:val="•"/>
      <w:lvlJc w:val="left"/>
      <w:pPr>
        <w:tabs>
          <w:tab w:val="num" w:pos="5040"/>
        </w:tabs>
        <w:ind w:left="5040" w:hanging="360"/>
      </w:pPr>
      <w:rPr>
        <w:rFonts w:ascii="Arial" w:hAnsi="Arial" w:hint="default"/>
      </w:rPr>
    </w:lvl>
    <w:lvl w:ilvl="7" w:tplc="78D4EB80" w:tentative="1">
      <w:start w:val="1"/>
      <w:numFmt w:val="bullet"/>
      <w:lvlText w:val="•"/>
      <w:lvlJc w:val="left"/>
      <w:pPr>
        <w:tabs>
          <w:tab w:val="num" w:pos="5760"/>
        </w:tabs>
        <w:ind w:left="5760" w:hanging="360"/>
      </w:pPr>
      <w:rPr>
        <w:rFonts w:ascii="Arial" w:hAnsi="Arial" w:hint="default"/>
      </w:rPr>
    </w:lvl>
    <w:lvl w:ilvl="8" w:tplc="20C488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3171A"/>
    <w:multiLevelType w:val="hybridMultilevel"/>
    <w:tmpl w:val="E64EC7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0749C3"/>
    <w:multiLevelType w:val="hybridMultilevel"/>
    <w:tmpl w:val="C10A47BC"/>
    <w:lvl w:ilvl="0" w:tplc="C832C3F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D92F66"/>
    <w:multiLevelType w:val="hybridMultilevel"/>
    <w:tmpl w:val="C5200C38"/>
    <w:lvl w:ilvl="0" w:tplc="693EEEA4">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1D3010"/>
    <w:multiLevelType w:val="hybridMultilevel"/>
    <w:tmpl w:val="22C0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B770BA7"/>
    <w:multiLevelType w:val="hybridMultilevel"/>
    <w:tmpl w:val="4FB4FBEE"/>
    <w:lvl w:ilvl="0" w:tplc="63901B5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D703045"/>
    <w:multiLevelType w:val="hybridMultilevel"/>
    <w:tmpl w:val="BB203D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796F3E"/>
    <w:multiLevelType w:val="hybridMultilevel"/>
    <w:tmpl w:val="127219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2" w15:restartNumberingAfterBreak="0">
    <w:nsid w:val="7FA23B10"/>
    <w:multiLevelType w:val="hybridMultilevel"/>
    <w:tmpl w:val="0DA4C8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31"/>
    <w:lvlOverride w:ilvl="0">
      <w:startOverride w:val="1"/>
    </w:lvlOverride>
  </w:num>
  <w:num w:numId="4">
    <w:abstractNumId w:val="32"/>
  </w:num>
  <w:num w:numId="5">
    <w:abstractNumId w:val="21"/>
  </w:num>
  <w:num w:numId="6">
    <w:abstractNumId w:val="2"/>
  </w:num>
  <w:num w:numId="7">
    <w:abstractNumId w:val="29"/>
  </w:num>
  <w:num w:numId="8">
    <w:abstractNumId w:val="15"/>
  </w:num>
  <w:num w:numId="9">
    <w:abstractNumId w:val="19"/>
  </w:num>
  <w:num w:numId="10">
    <w:abstractNumId w:val="5"/>
  </w:num>
  <w:num w:numId="11">
    <w:abstractNumId w:val="6"/>
  </w:num>
  <w:num w:numId="12">
    <w:abstractNumId w:val="0"/>
  </w:num>
  <w:num w:numId="13">
    <w:abstractNumId w:val="8"/>
  </w:num>
  <w:num w:numId="14">
    <w:abstractNumId w:val="23"/>
  </w:num>
  <w:num w:numId="15">
    <w:abstractNumId w:val="27"/>
  </w:num>
  <w:num w:numId="16">
    <w:abstractNumId w:val="7"/>
  </w:num>
  <w:num w:numId="17">
    <w:abstractNumId w:val="16"/>
  </w:num>
  <w:num w:numId="18">
    <w:abstractNumId w:val="1"/>
  </w:num>
  <w:num w:numId="19">
    <w:abstractNumId w:val="20"/>
  </w:num>
  <w:num w:numId="20">
    <w:abstractNumId w:val="4"/>
  </w:num>
  <w:num w:numId="21">
    <w:abstractNumId w:val="3"/>
  </w:num>
  <w:num w:numId="22">
    <w:abstractNumId w:val="13"/>
  </w:num>
  <w:num w:numId="23">
    <w:abstractNumId w:val="25"/>
  </w:num>
  <w:num w:numId="24">
    <w:abstractNumId w:val="26"/>
  </w:num>
  <w:num w:numId="25">
    <w:abstractNumId w:val="12"/>
  </w:num>
  <w:num w:numId="26">
    <w:abstractNumId w:val="24"/>
  </w:num>
  <w:num w:numId="27">
    <w:abstractNumId w:val="10"/>
  </w:num>
  <w:num w:numId="28">
    <w:abstractNumId w:val="11"/>
  </w:num>
  <w:num w:numId="29">
    <w:abstractNumId w:val="30"/>
  </w:num>
  <w:num w:numId="30">
    <w:abstractNumId w:val="28"/>
  </w:num>
  <w:num w:numId="31">
    <w:abstractNumId w:val="9"/>
  </w:num>
  <w:num w:numId="32">
    <w:abstractNumId w:val="18"/>
  </w:num>
  <w:num w:numId="3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A3"/>
    <w:rsid w:val="000012F6"/>
    <w:rsid w:val="00002C3E"/>
    <w:rsid w:val="00012CD2"/>
    <w:rsid w:val="0002418E"/>
    <w:rsid w:val="00033700"/>
    <w:rsid w:val="00047413"/>
    <w:rsid w:val="0007087D"/>
    <w:rsid w:val="0007656C"/>
    <w:rsid w:val="00084897"/>
    <w:rsid w:val="000C1E75"/>
    <w:rsid w:val="000C2281"/>
    <w:rsid w:val="000C5D7B"/>
    <w:rsid w:val="000D6063"/>
    <w:rsid w:val="000E036B"/>
    <w:rsid w:val="000E47DE"/>
    <w:rsid w:val="000E71CF"/>
    <w:rsid w:val="000F0E58"/>
    <w:rsid w:val="000F2EE6"/>
    <w:rsid w:val="0011227A"/>
    <w:rsid w:val="00115434"/>
    <w:rsid w:val="00162082"/>
    <w:rsid w:val="001772E4"/>
    <w:rsid w:val="00186BA6"/>
    <w:rsid w:val="00193045"/>
    <w:rsid w:val="001A2DFA"/>
    <w:rsid w:val="001B2735"/>
    <w:rsid w:val="001C37F4"/>
    <w:rsid w:val="001D3EA2"/>
    <w:rsid w:val="001D614E"/>
    <w:rsid w:val="001D7584"/>
    <w:rsid w:val="001D7E46"/>
    <w:rsid w:val="001E5B2C"/>
    <w:rsid w:val="001F1F54"/>
    <w:rsid w:val="00203D7B"/>
    <w:rsid w:val="00204E7A"/>
    <w:rsid w:val="00207921"/>
    <w:rsid w:val="00212DB7"/>
    <w:rsid w:val="0023291B"/>
    <w:rsid w:val="00233C2F"/>
    <w:rsid w:val="00243B47"/>
    <w:rsid w:val="00267162"/>
    <w:rsid w:val="00283751"/>
    <w:rsid w:val="00283A92"/>
    <w:rsid w:val="002A46D0"/>
    <w:rsid w:val="002B02D1"/>
    <w:rsid w:val="002B6AEE"/>
    <w:rsid w:val="002C60E2"/>
    <w:rsid w:val="002D1B8F"/>
    <w:rsid w:val="002D3132"/>
    <w:rsid w:val="002E316A"/>
    <w:rsid w:val="002E42DD"/>
    <w:rsid w:val="002E6D2E"/>
    <w:rsid w:val="00303C53"/>
    <w:rsid w:val="00311558"/>
    <w:rsid w:val="00333190"/>
    <w:rsid w:val="003431DC"/>
    <w:rsid w:val="003446A0"/>
    <w:rsid w:val="00355005"/>
    <w:rsid w:val="00374A84"/>
    <w:rsid w:val="00376D63"/>
    <w:rsid w:val="00381220"/>
    <w:rsid w:val="00393280"/>
    <w:rsid w:val="003938C2"/>
    <w:rsid w:val="00393DD8"/>
    <w:rsid w:val="0039786A"/>
    <w:rsid w:val="003A2246"/>
    <w:rsid w:val="003A315A"/>
    <w:rsid w:val="003A6B1D"/>
    <w:rsid w:val="003B10A1"/>
    <w:rsid w:val="003B4F4B"/>
    <w:rsid w:val="003B5023"/>
    <w:rsid w:val="003C4BE3"/>
    <w:rsid w:val="003D1093"/>
    <w:rsid w:val="003E2E02"/>
    <w:rsid w:val="003F1370"/>
    <w:rsid w:val="003F2092"/>
    <w:rsid w:val="003F2B53"/>
    <w:rsid w:val="003F34F6"/>
    <w:rsid w:val="004143F6"/>
    <w:rsid w:val="00421D8E"/>
    <w:rsid w:val="004355FC"/>
    <w:rsid w:val="00441934"/>
    <w:rsid w:val="00446C13"/>
    <w:rsid w:val="00461467"/>
    <w:rsid w:val="00466381"/>
    <w:rsid w:val="0047018A"/>
    <w:rsid w:val="00484A03"/>
    <w:rsid w:val="00494614"/>
    <w:rsid w:val="004A0B1D"/>
    <w:rsid w:val="004A7FE4"/>
    <w:rsid w:val="004B4278"/>
    <w:rsid w:val="004D19AF"/>
    <w:rsid w:val="004D6E25"/>
    <w:rsid w:val="004E0AB9"/>
    <w:rsid w:val="004E604A"/>
    <w:rsid w:val="004F1071"/>
    <w:rsid w:val="004F3E52"/>
    <w:rsid w:val="004F4F27"/>
    <w:rsid w:val="00503042"/>
    <w:rsid w:val="00504206"/>
    <w:rsid w:val="0050434F"/>
    <w:rsid w:val="0051741D"/>
    <w:rsid w:val="00526DBF"/>
    <w:rsid w:val="0052736C"/>
    <w:rsid w:val="00530AF3"/>
    <w:rsid w:val="00544871"/>
    <w:rsid w:val="00571CA0"/>
    <w:rsid w:val="00571FF7"/>
    <w:rsid w:val="00581C36"/>
    <w:rsid w:val="005867CF"/>
    <w:rsid w:val="005920BC"/>
    <w:rsid w:val="005A1A9D"/>
    <w:rsid w:val="005B2AF4"/>
    <w:rsid w:val="005B582C"/>
    <w:rsid w:val="005D0F75"/>
    <w:rsid w:val="005D2DAC"/>
    <w:rsid w:val="005E4E76"/>
    <w:rsid w:val="005F7A2D"/>
    <w:rsid w:val="0060371C"/>
    <w:rsid w:val="006076C9"/>
    <w:rsid w:val="00626C92"/>
    <w:rsid w:val="00631F26"/>
    <w:rsid w:val="00641E2E"/>
    <w:rsid w:val="006422E9"/>
    <w:rsid w:val="00645BF4"/>
    <w:rsid w:val="00670A6A"/>
    <w:rsid w:val="00683AF5"/>
    <w:rsid w:val="00692563"/>
    <w:rsid w:val="006A7330"/>
    <w:rsid w:val="006C5557"/>
    <w:rsid w:val="006D4C12"/>
    <w:rsid w:val="006D6927"/>
    <w:rsid w:val="006F5620"/>
    <w:rsid w:val="00700645"/>
    <w:rsid w:val="0070176F"/>
    <w:rsid w:val="0070746E"/>
    <w:rsid w:val="00711AAE"/>
    <w:rsid w:val="00713C97"/>
    <w:rsid w:val="00726291"/>
    <w:rsid w:val="00731446"/>
    <w:rsid w:val="007376DB"/>
    <w:rsid w:val="0076405E"/>
    <w:rsid w:val="00774EBA"/>
    <w:rsid w:val="0078575C"/>
    <w:rsid w:val="0078750E"/>
    <w:rsid w:val="0079002C"/>
    <w:rsid w:val="00791CD6"/>
    <w:rsid w:val="007928B5"/>
    <w:rsid w:val="00792C29"/>
    <w:rsid w:val="007930E8"/>
    <w:rsid w:val="007A2514"/>
    <w:rsid w:val="007A3A48"/>
    <w:rsid w:val="007A5C41"/>
    <w:rsid w:val="007B1AB7"/>
    <w:rsid w:val="007B1DC8"/>
    <w:rsid w:val="007C0B98"/>
    <w:rsid w:val="007C2C66"/>
    <w:rsid w:val="007D2616"/>
    <w:rsid w:val="007D6E0D"/>
    <w:rsid w:val="007E0AAD"/>
    <w:rsid w:val="007F41B4"/>
    <w:rsid w:val="007F66C3"/>
    <w:rsid w:val="008106A3"/>
    <w:rsid w:val="00810C20"/>
    <w:rsid w:val="00811749"/>
    <w:rsid w:val="0081331E"/>
    <w:rsid w:val="00813A31"/>
    <w:rsid w:val="00813CC0"/>
    <w:rsid w:val="00822C1E"/>
    <w:rsid w:val="008322D9"/>
    <w:rsid w:val="008407EB"/>
    <w:rsid w:val="00852B0B"/>
    <w:rsid w:val="00852D63"/>
    <w:rsid w:val="00882229"/>
    <w:rsid w:val="008A07B2"/>
    <w:rsid w:val="008A1A08"/>
    <w:rsid w:val="008A3C7C"/>
    <w:rsid w:val="008A5924"/>
    <w:rsid w:val="008A7369"/>
    <w:rsid w:val="008B14D4"/>
    <w:rsid w:val="008C0DD2"/>
    <w:rsid w:val="008C77C6"/>
    <w:rsid w:val="008E1115"/>
    <w:rsid w:val="008F1FD9"/>
    <w:rsid w:val="008F6749"/>
    <w:rsid w:val="00906F92"/>
    <w:rsid w:val="009123BA"/>
    <w:rsid w:val="00922184"/>
    <w:rsid w:val="0092298A"/>
    <w:rsid w:val="00942338"/>
    <w:rsid w:val="00942375"/>
    <w:rsid w:val="0094493A"/>
    <w:rsid w:val="00944EE6"/>
    <w:rsid w:val="009612B7"/>
    <w:rsid w:val="00962011"/>
    <w:rsid w:val="00966BB3"/>
    <w:rsid w:val="009755E9"/>
    <w:rsid w:val="00981A00"/>
    <w:rsid w:val="0099081E"/>
    <w:rsid w:val="00990A93"/>
    <w:rsid w:val="009A37DE"/>
    <w:rsid w:val="009B0995"/>
    <w:rsid w:val="009B4350"/>
    <w:rsid w:val="009B49A5"/>
    <w:rsid w:val="009C17DF"/>
    <w:rsid w:val="009D7D49"/>
    <w:rsid w:val="009E672E"/>
    <w:rsid w:val="009F3EF4"/>
    <w:rsid w:val="009F42F6"/>
    <w:rsid w:val="009F4DAE"/>
    <w:rsid w:val="00A01E26"/>
    <w:rsid w:val="00A039A3"/>
    <w:rsid w:val="00A048D3"/>
    <w:rsid w:val="00A10477"/>
    <w:rsid w:val="00A11981"/>
    <w:rsid w:val="00A11E26"/>
    <w:rsid w:val="00A14F68"/>
    <w:rsid w:val="00A35996"/>
    <w:rsid w:val="00A52618"/>
    <w:rsid w:val="00A53D37"/>
    <w:rsid w:val="00A6410F"/>
    <w:rsid w:val="00A660BE"/>
    <w:rsid w:val="00A82012"/>
    <w:rsid w:val="00A931E4"/>
    <w:rsid w:val="00AA3FBC"/>
    <w:rsid w:val="00AA47C8"/>
    <w:rsid w:val="00AA4DA5"/>
    <w:rsid w:val="00AA76B8"/>
    <w:rsid w:val="00AB6923"/>
    <w:rsid w:val="00AB7491"/>
    <w:rsid w:val="00AB7829"/>
    <w:rsid w:val="00AC166E"/>
    <w:rsid w:val="00AD1CF5"/>
    <w:rsid w:val="00AE5182"/>
    <w:rsid w:val="00AF306B"/>
    <w:rsid w:val="00B01086"/>
    <w:rsid w:val="00B01A77"/>
    <w:rsid w:val="00B15289"/>
    <w:rsid w:val="00B24538"/>
    <w:rsid w:val="00B26D3C"/>
    <w:rsid w:val="00B27B97"/>
    <w:rsid w:val="00B32CA1"/>
    <w:rsid w:val="00B45CED"/>
    <w:rsid w:val="00B62EAB"/>
    <w:rsid w:val="00B70FDC"/>
    <w:rsid w:val="00BA207D"/>
    <w:rsid w:val="00BA30B6"/>
    <w:rsid w:val="00BA6189"/>
    <w:rsid w:val="00BB1C14"/>
    <w:rsid w:val="00BB565F"/>
    <w:rsid w:val="00BB5A0F"/>
    <w:rsid w:val="00BB7E66"/>
    <w:rsid w:val="00BC53DE"/>
    <w:rsid w:val="00BD2291"/>
    <w:rsid w:val="00BD39AC"/>
    <w:rsid w:val="00BD48B3"/>
    <w:rsid w:val="00BD7577"/>
    <w:rsid w:val="00BE7BE2"/>
    <w:rsid w:val="00BF5C45"/>
    <w:rsid w:val="00C03CF0"/>
    <w:rsid w:val="00C13B3A"/>
    <w:rsid w:val="00C178B6"/>
    <w:rsid w:val="00C37C13"/>
    <w:rsid w:val="00C558DB"/>
    <w:rsid w:val="00C55E99"/>
    <w:rsid w:val="00C63D0D"/>
    <w:rsid w:val="00C64FE9"/>
    <w:rsid w:val="00C65616"/>
    <w:rsid w:val="00C8138A"/>
    <w:rsid w:val="00C8487E"/>
    <w:rsid w:val="00C97CB9"/>
    <w:rsid w:val="00CA7296"/>
    <w:rsid w:val="00CA7440"/>
    <w:rsid w:val="00CB497C"/>
    <w:rsid w:val="00CB529B"/>
    <w:rsid w:val="00CB66CF"/>
    <w:rsid w:val="00CC187F"/>
    <w:rsid w:val="00CC6412"/>
    <w:rsid w:val="00CE1D99"/>
    <w:rsid w:val="00CE30F8"/>
    <w:rsid w:val="00CE4634"/>
    <w:rsid w:val="00CE5A73"/>
    <w:rsid w:val="00CF645C"/>
    <w:rsid w:val="00D23704"/>
    <w:rsid w:val="00D420E4"/>
    <w:rsid w:val="00D43618"/>
    <w:rsid w:val="00D44618"/>
    <w:rsid w:val="00D47C47"/>
    <w:rsid w:val="00D6087A"/>
    <w:rsid w:val="00D7129E"/>
    <w:rsid w:val="00D75F68"/>
    <w:rsid w:val="00D82E7B"/>
    <w:rsid w:val="00D85A12"/>
    <w:rsid w:val="00D933FC"/>
    <w:rsid w:val="00D94670"/>
    <w:rsid w:val="00DA293A"/>
    <w:rsid w:val="00DA5414"/>
    <w:rsid w:val="00DA7053"/>
    <w:rsid w:val="00DC5010"/>
    <w:rsid w:val="00DC5802"/>
    <w:rsid w:val="00DC6DF0"/>
    <w:rsid w:val="00DD717D"/>
    <w:rsid w:val="00DF40B6"/>
    <w:rsid w:val="00E05C1D"/>
    <w:rsid w:val="00E05C2E"/>
    <w:rsid w:val="00E07F0F"/>
    <w:rsid w:val="00E1064A"/>
    <w:rsid w:val="00E207CC"/>
    <w:rsid w:val="00E40BFD"/>
    <w:rsid w:val="00E43761"/>
    <w:rsid w:val="00E52E69"/>
    <w:rsid w:val="00E536DE"/>
    <w:rsid w:val="00E86594"/>
    <w:rsid w:val="00E97816"/>
    <w:rsid w:val="00EA1D8D"/>
    <w:rsid w:val="00EA2525"/>
    <w:rsid w:val="00EC0045"/>
    <w:rsid w:val="00EC1578"/>
    <w:rsid w:val="00EC6F75"/>
    <w:rsid w:val="00ED4A12"/>
    <w:rsid w:val="00ED7A1C"/>
    <w:rsid w:val="00ED7BC7"/>
    <w:rsid w:val="00EE20FE"/>
    <w:rsid w:val="00EF360F"/>
    <w:rsid w:val="00EF3882"/>
    <w:rsid w:val="00F1147A"/>
    <w:rsid w:val="00F136EC"/>
    <w:rsid w:val="00F13B57"/>
    <w:rsid w:val="00F21F30"/>
    <w:rsid w:val="00F25FEF"/>
    <w:rsid w:val="00F376D8"/>
    <w:rsid w:val="00F46A1B"/>
    <w:rsid w:val="00F47991"/>
    <w:rsid w:val="00F5165F"/>
    <w:rsid w:val="00F764AD"/>
    <w:rsid w:val="00F76635"/>
    <w:rsid w:val="00F86A3C"/>
    <w:rsid w:val="00FA12F2"/>
    <w:rsid w:val="00FA3ACB"/>
    <w:rsid w:val="00FB753A"/>
    <w:rsid w:val="00FC1555"/>
    <w:rsid w:val="00FD11C7"/>
    <w:rsid w:val="00FE3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7D029"/>
  <w15:docId w15:val="{3434DE05-EFBB-404C-A965-3C794B35B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eastAsia="x-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rPr>
      <w:lang w:val="x-none" w:eastAsia="x-none"/>
    </w:rPr>
  </w:style>
  <w:style w:type="paragraph" w:customStyle="1" w:styleId="B2">
    <w:name w:val="B2"/>
    <w:basedOn w:val="List2"/>
    <w:link w:val="B2Char1"/>
    <w:rPr>
      <w:lang w:val="x-none" w:eastAsia="x-none"/>
    </w:rPr>
  </w:style>
  <w:style w:type="paragraph" w:customStyle="1" w:styleId="B3">
    <w:name w:val="B3"/>
    <w:basedOn w:val="List3"/>
    <w:link w:val="B3Char2"/>
    <w:rPr>
      <w:lang w:val="x-none" w:eastAsia="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39A3"/>
    <w:rPr>
      <w:rFonts w:ascii="Arial" w:hAnsi="Arial"/>
      <w:b/>
      <w:noProof/>
      <w:sz w:val="18"/>
      <w:lang w:bidi="ar-SA"/>
    </w:rPr>
  </w:style>
  <w:style w:type="character" w:styleId="Hyperlink">
    <w:name w:val="Hyperlink"/>
    <w:uiPriority w:val="99"/>
    <w:unhideWhenUsed/>
    <w:rsid w:val="00A039A3"/>
    <w:rPr>
      <w:color w:val="0000FF"/>
      <w:u w:val="single"/>
    </w:rPr>
  </w:style>
  <w:style w:type="character" w:styleId="FollowedHyperlink">
    <w:name w:val="FollowedHyperlink"/>
    <w:uiPriority w:val="99"/>
    <w:semiHidden/>
    <w:unhideWhenUsed/>
    <w:rsid w:val="00A039A3"/>
    <w:rPr>
      <w:color w:val="800080"/>
      <w:u w:val="singl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
    <w:basedOn w:val="Normal"/>
    <w:next w:val="Normal"/>
    <w:link w:val="CaptionChar1"/>
    <w:qFormat/>
    <w:rsid w:val="00A039A3"/>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rsid w:val="00A039A3"/>
    <w:rPr>
      <w:rFonts w:ascii="Times New Roman" w:hAnsi="Times New Roman"/>
      <w:b/>
    </w:rPr>
  </w:style>
  <w:style w:type="paragraph" w:customStyle="1" w:styleId="CRCoverPage">
    <w:name w:val="CR Cover Page"/>
    <w:link w:val="CRCoverPageChar"/>
    <w:rsid w:val="00A039A3"/>
    <w:pPr>
      <w:spacing w:after="120"/>
    </w:pPr>
    <w:rPr>
      <w:rFonts w:ascii="Arial" w:eastAsia="Malgun Gothic" w:hAnsi="Arial"/>
      <w:lang w:eastAsia="en-US"/>
    </w:rPr>
  </w:style>
  <w:style w:type="character" w:customStyle="1" w:styleId="CRCoverPageChar">
    <w:name w:val="CR Cover Page Char"/>
    <w:link w:val="CRCoverPage"/>
    <w:rsid w:val="00A039A3"/>
    <w:rPr>
      <w:rFonts w:ascii="Arial" w:eastAsia="Malgun Gothic" w:hAnsi="Arial"/>
      <w:lang w:eastAsia="en-US" w:bidi="ar-SA"/>
    </w:rPr>
  </w:style>
  <w:style w:type="character" w:customStyle="1" w:styleId="TACChar">
    <w:name w:val="TAC Char"/>
    <w:link w:val="TAC"/>
    <w:rsid w:val="00A039A3"/>
    <w:rPr>
      <w:rFonts w:ascii="Arial" w:hAnsi="Arial"/>
      <w:sz w:val="18"/>
    </w:rPr>
  </w:style>
  <w:style w:type="character" w:customStyle="1" w:styleId="TAHCar">
    <w:name w:val="TAH Car"/>
    <w:link w:val="TAH"/>
    <w:rsid w:val="00A039A3"/>
    <w:rPr>
      <w:rFonts w:ascii="Arial" w:hAnsi="Arial"/>
      <w:b/>
      <w:sz w:val="18"/>
    </w:rPr>
  </w:style>
  <w:style w:type="paragraph" w:styleId="ListParagraph">
    <w:name w:val="List Paragraph"/>
    <w:basedOn w:val="Normal"/>
    <w:link w:val="ListParagraphChar"/>
    <w:uiPriority w:val="34"/>
    <w:qFormat/>
    <w:rsid w:val="00A039A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A039A3"/>
    <w:pPr>
      <w:overflowPunct/>
      <w:autoSpaceDE/>
      <w:autoSpaceDN/>
      <w:adjustRightInd/>
      <w:spacing w:after="120"/>
      <w:jc w:val="both"/>
      <w:textAlignment w:val="auto"/>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039A3"/>
    <w:rPr>
      <w:rFonts w:ascii="Times New Roman" w:eastAsia="MS Mincho" w:hAnsi="Times New Roman"/>
      <w:szCs w:val="24"/>
      <w:lang w:val="x-none"/>
    </w:rPr>
  </w:style>
  <w:style w:type="paragraph" w:styleId="TOCHeading">
    <w:name w:val="TOC Heading"/>
    <w:basedOn w:val="Heading1"/>
    <w:next w:val="Normal"/>
    <w:uiPriority w:val="39"/>
    <w:semiHidden/>
    <w:unhideWhenUsed/>
    <w:qFormat/>
    <w:rsid w:val="00A039A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rPr>
  </w:style>
  <w:style w:type="character" w:customStyle="1" w:styleId="TANChar">
    <w:name w:val="TAN Char"/>
    <w:link w:val="TAN"/>
    <w:rsid w:val="00A039A3"/>
    <w:rPr>
      <w:rFonts w:ascii="Arial" w:hAnsi="Arial"/>
      <w:sz w:val="18"/>
    </w:rPr>
  </w:style>
  <w:style w:type="character" w:customStyle="1" w:styleId="Heading1Char">
    <w:name w:val="Heading 1 Char"/>
    <w:aliases w:val="H1 Char,h1 Char,Heading 1 3GPP Char"/>
    <w:basedOn w:val="DefaultParagraphFont"/>
    <w:link w:val="Heading1"/>
    <w:rsid w:val="00A039A3"/>
    <w:rPr>
      <w:rFonts w:ascii="Arial" w:hAnsi="Arial"/>
      <w:sz w:val="36"/>
      <w:lang w:val="en-GB" w:eastAsia="ja-JP" w:bidi="ar-SA"/>
    </w:rPr>
  </w:style>
  <w:style w:type="character" w:customStyle="1" w:styleId="Heading2Char">
    <w:name w:val="Heading 2 Char"/>
    <w:basedOn w:val="DefaultParagraphFont"/>
    <w:link w:val="Heading2"/>
    <w:rsid w:val="00A039A3"/>
    <w:rPr>
      <w:rFonts w:ascii="Arial" w:hAnsi="Arial"/>
      <w:sz w:val="32"/>
    </w:rPr>
  </w:style>
  <w:style w:type="character" w:customStyle="1" w:styleId="Heading3Char">
    <w:name w:val="Heading 3 Char"/>
    <w:aliases w:val="Underrubrik2 Char,H3 Char,no break Char,h3 Char,Memo Heading 3 Char"/>
    <w:basedOn w:val="DefaultParagraphFont"/>
    <w:link w:val="Heading3"/>
    <w:rsid w:val="00A039A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A3"/>
    <w:rPr>
      <w:rFonts w:ascii="Arial" w:hAnsi="Arial"/>
      <w:sz w:val="24"/>
    </w:rPr>
  </w:style>
  <w:style w:type="character" w:customStyle="1" w:styleId="Heading5Char">
    <w:name w:val="Heading 5 Char"/>
    <w:aliases w:val="h5 Char,Heading5 Char,H5 Char"/>
    <w:basedOn w:val="DefaultParagraphFont"/>
    <w:link w:val="Heading5"/>
    <w:rsid w:val="00A039A3"/>
    <w:rPr>
      <w:rFonts w:ascii="Arial" w:hAnsi="Arial"/>
      <w:sz w:val="22"/>
    </w:rPr>
  </w:style>
  <w:style w:type="character" w:customStyle="1" w:styleId="Heading6Char">
    <w:name w:val="Heading 6 Char"/>
    <w:basedOn w:val="DefaultParagraphFont"/>
    <w:link w:val="Heading6"/>
    <w:rsid w:val="00A039A3"/>
    <w:rPr>
      <w:rFonts w:ascii="Arial" w:hAnsi="Arial"/>
    </w:rPr>
  </w:style>
  <w:style w:type="character" w:customStyle="1" w:styleId="Heading7Char">
    <w:name w:val="Heading 7 Char"/>
    <w:basedOn w:val="DefaultParagraphFont"/>
    <w:link w:val="Heading7"/>
    <w:rsid w:val="00A039A3"/>
    <w:rPr>
      <w:rFonts w:ascii="Arial" w:hAnsi="Arial"/>
    </w:rPr>
  </w:style>
  <w:style w:type="character" w:customStyle="1" w:styleId="Heading8Char">
    <w:name w:val="Heading 8 Char"/>
    <w:basedOn w:val="DefaultParagraphFont"/>
    <w:link w:val="Heading8"/>
    <w:rsid w:val="00A039A3"/>
    <w:rPr>
      <w:rFonts w:ascii="Arial" w:hAnsi="Arial"/>
      <w:sz w:val="36"/>
    </w:rPr>
  </w:style>
  <w:style w:type="character" w:customStyle="1" w:styleId="Heading9Char">
    <w:name w:val="Heading 9 Char"/>
    <w:basedOn w:val="DefaultParagraphFont"/>
    <w:link w:val="Heading9"/>
    <w:rsid w:val="00A039A3"/>
    <w:rPr>
      <w:rFonts w:ascii="Arial"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039A3"/>
    <w:rPr>
      <w:rFonts w:ascii="Times New Roman" w:hAnsi="Times New Roman"/>
      <w:sz w:val="16"/>
    </w:rPr>
  </w:style>
  <w:style w:type="character" w:customStyle="1" w:styleId="FooterChar">
    <w:name w:val="Footer Char"/>
    <w:basedOn w:val="DefaultParagraphFont"/>
    <w:link w:val="Footer"/>
    <w:semiHidden/>
    <w:rsid w:val="00A039A3"/>
    <w:rPr>
      <w:rFonts w:ascii="Arial" w:hAnsi="Arial"/>
      <w:b/>
      <w:i/>
      <w:noProof/>
      <w:sz w:val="18"/>
    </w:rPr>
  </w:style>
  <w:style w:type="character" w:customStyle="1" w:styleId="TALCar">
    <w:name w:val="TAL Car"/>
    <w:link w:val="TAL"/>
    <w:locked/>
    <w:rsid w:val="00A039A3"/>
    <w:rPr>
      <w:rFonts w:ascii="Arial" w:hAnsi="Arial"/>
      <w:sz w:val="18"/>
    </w:rPr>
  </w:style>
  <w:style w:type="character" w:customStyle="1" w:styleId="THChar">
    <w:name w:val="TH Char"/>
    <w:link w:val="TH"/>
    <w:locked/>
    <w:rsid w:val="00A039A3"/>
    <w:rPr>
      <w:rFonts w:ascii="Arial" w:hAnsi="Arial"/>
      <w:b/>
    </w:rPr>
  </w:style>
  <w:style w:type="character" w:customStyle="1" w:styleId="B1Char">
    <w:name w:val="B1 Char"/>
    <w:link w:val="B1"/>
    <w:locked/>
    <w:rsid w:val="00A039A3"/>
    <w:rPr>
      <w:rFonts w:ascii="Times New Roman" w:hAnsi="Times New Roman"/>
    </w:rPr>
  </w:style>
  <w:style w:type="character" w:customStyle="1" w:styleId="B2Char1">
    <w:name w:val="B2 Char1"/>
    <w:link w:val="B2"/>
    <w:locked/>
    <w:rsid w:val="00A039A3"/>
    <w:rPr>
      <w:rFonts w:ascii="Times New Roman" w:hAnsi="Times New Roman"/>
    </w:rPr>
  </w:style>
  <w:style w:type="paragraph" w:styleId="NormalWeb">
    <w:name w:val="Normal (Web)"/>
    <w:basedOn w:val="Normal"/>
    <w:uiPriority w:val="99"/>
    <w:unhideWhenUsed/>
    <w:rsid w:val="00A039A3"/>
    <w:pPr>
      <w:numPr>
        <w:numId w:val="2"/>
      </w:numPr>
      <w:overflowPunct/>
      <w:autoSpaceDE/>
      <w:autoSpaceDN/>
      <w:adjustRightInd/>
      <w:spacing w:before="100" w:beforeAutospacing="1" w:after="100" w:afterAutospacing="1"/>
      <w:textAlignment w:val="auto"/>
    </w:pPr>
    <w:rPr>
      <w:rFonts w:eastAsia="SimSun"/>
      <w:sz w:val="24"/>
      <w:szCs w:val="24"/>
      <w:lang w:val="fi-FI" w:eastAsia="zh-CN"/>
    </w:rPr>
  </w:style>
  <w:style w:type="character" w:styleId="Emphasis">
    <w:name w:val="Emphasis"/>
    <w:qFormat/>
    <w:rsid w:val="00A039A3"/>
    <w:rPr>
      <w:rFonts w:ascii="Times New Roman" w:hAnsi="Times New Roman" w:cs="Times New Roman" w:hint="default"/>
      <w:i/>
      <w:iCs/>
    </w:rPr>
  </w:style>
  <w:style w:type="character" w:customStyle="1" w:styleId="Heading1Char1">
    <w:name w:val="Heading 1 Char1"/>
    <w:aliases w:val="H1 Char1,h1 Char1,Heading 1 3GPP Char1"/>
    <w:basedOn w:val="DefaultParagraphFont"/>
    <w:rsid w:val="00A039A3"/>
    <w:rPr>
      <w:rFonts w:ascii="Cambria" w:eastAsia="Times New Roman" w:hAnsi="Cambria" w:cs="Times New Roman"/>
      <w:b/>
      <w:bCs/>
      <w:color w:val="365F91"/>
      <w:sz w:val="28"/>
      <w:szCs w:val="28"/>
      <w:lang w:val="en-GB"/>
    </w:rPr>
  </w:style>
  <w:style w:type="character" w:styleId="Strong">
    <w:name w:val="Strong"/>
    <w:qFormat/>
    <w:rsid w:val="00A039A3"/>
    <w:rPr>
      <w:rFonts w:ascii="Times New Roman" w:hAnsi="Times New Roman" w:cs="Times New Roman" w:hint="default"/>
      <w:b/>
      <w:bCs/>
    </w:rPr>
  </w:style>
  <w:style w:type="paragraph" w:styleId="CommentText">
    <w:name w:val="annotation text"/>
    <w:basedOn w:val="Normal"/>
    <w:link w:val="CommentTextChar1"/>
    <w:semiHidden/>
    <w:unhideWhenUsed/>
    <w:rsid w:val="00A039A3"/>
    <w:pPr>
      <w:tabs>
        <w:tab w:val="num" w:pos="420"/>
      </w:tabs>
      <w:textAlignment w:val="auto"/>
    </w:pPr>
    <w:rPr>
      <w:rFonts w:ascii="CG Times (WN)" w:eastAsia="SimSun" w:hAnsi="CG Times (WN)"/>
      <w:lang w:val="en-US"/>
    </w:rPr>
  </w:style>
  <w:style w:type="character" w:customStyle="1" w:styleId="CommentTextChar">
    <w:name w:val="Comment Text Char"/>
    <w:basedOn w:val="DefaultParagraphFont"/>
    <w:semiHidden/>
    <w:rsid w:val="00A039A3"/>
    <w:rPr>
      <w:rFonts w:ascii="Times New Roman" w:hAnsi="Times New Roman"/>
    </w:rPr>
  </w:style>
  <w:style w:type="character" w:customStyle="1" w:styleId="CommentTextChar1">
    <w:name w:val="Comment Text Char1"/>
    <w:basedOn w:val="DefaultParagraphFont"/>
    <w:link w:val="CommentText"/>
    <w:semiHidden/>
    <w:locked/>
    <w:rsid w:val="00A039A3"/>
    <w:rPr>
      <w:rFonts w:eastAsia="SimSun"/>
      <w:lang w:val="en-US"/>
    </w:rPr>
  </w:style>
  <w:style w:type="paragraph" w:styleId="DocumentMap">
    <w:name w:val="Document Map"/>
    <w:basedOn w:val="Normal"/>
    <w:link w:val="DocumentMapChar1"/>
    <w:uiPriority w:val="99"/>
    <w:semiHidden/>
    <w:unhideWhenUsed/>
    <w:rsid w:val="00A039A3"/>
    <w:pPr>
      <w:tabs>
        <w:tab w:val="num" w:pos="420"/>
      </w:tabs>
      <w:textAlignment w:val="auto"/>
    </w:pPr>
    <w:rPr>
      <w:rFonts w:ascii="Tahoma" w:eastAsia="SimSun" w:hAnsi="Tahoma" w:cs="Tahoma"/>
      <w:sz w:val="16"/>
      <w:szCs w:val="16"/>
      <w:lang w:val="en-US"/>
    </w:rPr>
  </w:style>
  <w:style w:type="character" w:customStyle="1" w:styleId="DocumentMapChar">
    <w:name w:val="Document Map Char"/>
    <w:basedOn w:val="DefaultParagraphFont"/>
    <w:semiHidden/>
    <w:rsid w:val="00A039A3"/>
    <w:rPr>
      <w:rFonts w:ascii="Tahoma" w:hAnsi="Tahoma" w:cs="Tahoma"/>
      <w:sz w:val="16"/>
      <w:szCs w:val="16"/>
    </w:rPr>
  </w:style>
  <w:style w:type="character" w:customStyle="1" w:styleId="DocumentMapChar1">
    <w:name w:val="Document Map Char1"/>
    <w:basedOn w:val="DefaultParagraphFont"/>
    <w:link w:val="DocumentMap"/>
    <w:uiPriority w:val="99"/>
    <w:semiHidden/>
    <w:locked/>
    <w:rsid w:val="00A039A3"/>
    <w:rPr>
      <w:rFonts w:ascii="Tahoma" w:eastAsia="SimSun" w:hAnsi="Tahoma" w:cs="Tahoma"/>
      <w:sz w:val="16"/>
      <w:szCs w:val="16"/>
      <w:lang w:val="en-US"/>
    </w:rPr>
  </w:style>
  <w:style w:type="paragraph" w:styleId="CommentSubject">
    <w:name w:val="annotation subject"/>
    <w:basedOn w:val="CommentText"/>
    <w:next w:val="CommentText"/>
    <w:link w:val="CommentSubjectChar1"/>
    <w:uiPriority w:val="99"/>
    <w:semiHidden/>
    <w:unhideWhenUsed/>
    <w:rsid w:val="00A039A3"/>
    <w:rPr>
      <w:b/>
      <w:bCs/>
    </w:rPr>
  </w:style>
  <w:style w:type="character" w:customStyle="1" w:styleId="CommentSubjectChar">
    <w:name w:val="Comment Subject Char"/>
    <w:basedOn w:val="CommentTextChar"/>
    <w:semiHidden/>
    <w:rsid w:val="00A039A3"/>
    <w:rPr>
      <w:rFonts w:ascii="Times New Roman" w:hAnsi="Times New Roman"/>
      <w:b/>
      <w:bCs/>
    </w:rPr>
  </w:style>
  <w:style w:type="character" w:customStyle="1" w:styleId="CommentSubjectChar1">
    <w:name w:val="Comment Subject Char1"/>
    <w:basedOn w:val="CommentTextChar1"/>
    <w:link w:val="CommentSubject"/>
    <w:uiPriority w:val="99"/>
    <w:semiHidden/>
    <w:locked/>
    <w:rsid w:val="00A039A3"/>
    <w:rPr>
      <w:rFonts w:eastAsia="SimSun"/>
      <w:b/>
      <w:bCs/>
      <w:lang w:val="en-US"/>
    </w:rPr>
  </w:style>
  <w:style w:type="paragraph" w:styleId="BalloonText">
    <w:name w:val="Balloon Text"/>
    <w:basedOn w:val="Normal"/>
    <w:link w:val="BalloonTextChar1"/>
    <w:uiPriority w:val="99"/>
    <w:semiHidden/>
    <w:unhideWhenUsed/>
    <w:rsid w:val="00A039A3"/>
    <w:pPr>
      <w:tabs>
        <w:tab w:val="num" w:pos="420"/>
      </w:tabs>
      <w:spacing w:after="0"/>
      <w:textAlignment w:val="auto"/>
    </w:pPr>
    <w:rPr>
      <w:rFonts w:ascii="Tahoma" w:eastAsia="SimSun" w:hAnsi="Tahoma" w:cs="Tahoma"/>
      <w:sz w:val="16"/>
      <w:szCs w:val="16"/>
      <w:lang w:val="en-US"/>
    </w:rPr>
  </w:style>
  <w:style w:type="character" w:customStyle="1" w:styleId="BalloonTextChar">
    <w:name w:val="Balloon Text Char"/>
    <w:basedOn w:val="DefaultParagraphFont"/>
    <w:semiHidden/>
    <w:rsid w:val="00A039A3"/>
    <w:rPr>
      <w:rFonts w:ascii="Tahoma" w:hAnsi="Tahoma" w:cs="Tahoma"/>
      <w:sz w:val="16"/>
      <w:szCs w:val="16"/>
    </w:rPr>
  </w:style>
  <w:style w:type="character" w:customStyle="1" w:styleId="BalloonTextChar1">
    <w:name w:val="Balloon Text Char1"/>
    <w:basedOn w:val="DefaultParagraphFont"/>
    <w:link w:val="BalloonText"/>
    <w:uiPriority w:val="99"/>
    <w:semiHidden/>
    <w:locked/>
    <w:rsid w:val="00A039A3"/>
    <w:rPr>
      <w:rFonts w:ascii="Tahoma" w:eastAsia="SimSun" w:hAnsi="Tahoma" w:cs="Tahoma"/>
      <w:sz w:val="16"/>
      <w:szCs w:val="16"/>
      <w:lang w:val="en-US"/>
    </w:rPr>
  </w:style>
  <w:style w:type="character" w:customStyle="1" w:styleId="ListParagraphChar">
    <w:name w:val="List Paragraph Char"/>
    <w:link w:val="ListParagraph"/>
    <w:uiPriority w:val="34"/>
    <w:locked/>
    <w:rsid w:val="00A039A3"/>
    <w:rPr>
      <w:rFonts w:ascii="SimSun" w:eastAsia="SimSun" w:hAnsi="SimSun"/>
      <w:sz w:val="24"/>
      <w:szCs w:val="24"/>
      <w:lang w:val="x-none" w:eastAsia="zh-CN"/>
    </w:rPr>
  </w:style>
  <w:style w:type="paragraph" w:customStyle="1" w:styleId="Style1">
    <w:name w:val="Style1"/>
    <w:basedOn w:val="Heading1"/>
    <w:uiPriority w:val="99"/>
    <w:rsid w:val="00A039A3"/>
    <w:pPr>
      <w:tabs>
        <w:tab w:val="num" w:pos="420"/>
      </w:tabs>
      <w:textAlignment w:val="auto"/>
    </w:pPr>
    <w:rPr>
      <w:rFonts w:eastAsia="SimSun"/>
    </w:rPr>
  </w:style>
  <w:style w:type="paragraph" w:customStyle="1" w:styleId="Heading83GPP">
    <w:name w:val="Heading 8 3GPP"/>
    <w:basedOn w:val="Heading1"/>
    <w:uiPriority w:val="99"/>
    <w:rsid w:val="00A039A3"/>
    <w:pPr>
      <w:tabs>
        <w:tab w:val="num" w:pos="420"/>
      </w:tabs>
      <w:textAlignment w:val="auto"/>
    </w:pPr>
    <w:rPr>
      <w:rFonts w:eastAsia="SimSun"/>
    </w:rPr>
  </w:style>
  <w:style w:type="paragraph" w:customStyle="1" w:styleId="font5">
    <w:name w:val="font5"/>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rPr>
  </w:style>
  <w:style w:type="paragraph" w:customStyle="1" w:styleId="font6">
    <w:name w:val="font6"/>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rPr>
  </w:style>
  <w:style w:type="paragraph" w:customStyle="1" w:styleId="xl25">
    <w:name w:val="xl25"/>
    <w:basedOn w:val="Normal"/>
    <w:uiPriority w:val="99"/>
    <w:rsid w:val="00A039A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rPr>
  </w:style>
  <w:style w:type="paragraph" w:customStyle="1" w:styleId="xl26">
    <w:name w:val="xl26"/>
    <w:basedOn w:val="Normal"/>
    <w:uiPriority w:val="99"/>
    <w:rsid w:val="00A039A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rPr>
  </w:style>
  <w:style w:type="character" w:customStyle="1" w:styleId="Doc-text2Char">
    <w:name w:val="Doc-text2 Char"/>
    <w:link w:val="Doc-text2"/>
    <w:locked/>
    <w:rsid w:val="00A039A3"/>
    <w:rPr>
      <w:rFonts w:ascii="Arial" w:eastAsia="MS Mincho" w:hAnsi="Arial" w:cs="Arial"/>
      <w:szCs w:val="24"/>
    </w:rPr>
  </w:style>
  <w:style w:type="paragraph" w:customStyle="1" w:styleId="Doc-text2">
    <w:name w:val="Doc-text2"/>
    <w:basedOn w:val="Normal"/>
    <w:link w:val="Doc-text2Char"/>
    <w:rsid w:val="00A039A3"/>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A039A3"/>
    <w:rPr>
      <w:rFonts w:ascii="Arial" w:eastAsia="MS Mincho" w:hAnsi="Arial" w:cs="Arial"/>
      <w:szCs w:val="24"/>
    </w:rPr>
  </w:style>
  <w:style w:type="paragraph" w:customStyle="1" w:styleId="Doc-title">
    <w:name w:val="Doc-title"/>
    <w:basedOn w:val="Normal"/>
    <w:next w:val="Doc-text2"/>
    <w:link w:val="Doc-titleChar"/>
    <w:rsid w:val="00A039A3"/>
    <w:pPr>
      <w:tabs>
        <w:tab w:val="num" w:pos="420"/>
      </w:tabs>
      <w:overflowPunct/>
      <w:autoSpaceDE/>
      <w:autoSpaceDN/>
      <w:adjustRightInd/>
      <w:spacing w:after="0"/>
      <w:ind w:left="1260" w:hanging="1260"/>
      <w:textAlignment w:val="auto"/>
    </w:pPr>
    <w:rPr>
      <w:rFonts w:ascii="Arial" w:eastAsia="MS Mincho" w:hAnsi="Arial"/>
      <w:szCs w:val="24"/>
      <w:lang w:val="x-none" w:eastAsia="x-none"/>
    </w:rPr>
  </w:style>
  <w:style w:type="paragraph" w:customStyle="1" w:styleId="agenda2">
    <w:name w:val="agenda2"/>
    <w:basedOn w:val="Normal"/>
    <w:uiPriority w:val="99"/>
    <w:rsid w:val="00A039A3"/>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rPr>
  </w:style>
  <w:style w:type="paragraph" w:customStyle="1" w:styleId="Agenda1">
    <w:name w:val="Agenda1"/>
    <w:basedOn w:val="Normal"/>
    <w:uiPriority w:val="99"/>
    <w:rsid w:val="00A039A3"/>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rPr>
  </w:style>
  <w:style w:type="paragraph" w:customStyle="1" w:styleId="agenda3b">
    <w:name w:val="agenda3b"/>
    <w:basedOn w:val="Normal"/>
    <w:uiPriority w:val="99"/>
    <w:rsid w:val="00A039A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A039A3"/>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rPr>
  </w:style>
  <w:style w:type="paragraph" w:customStyle="1" w:styleId="Default">
    <w:name w:val="Default"/>
    <w:uiPriority w:val="99"/>
    <w:rsid w:val="00A039A3"/>
    <w:pPr>
      <w:autoSpaceDE w:val="0"/>
      <w:autoSpaceDN w:val="0"/>
      <w:adjustRightInd w:val="0"/>
    </w:pPr>
    <w:rPr>
      <w:rFonts w:ascii="NII Sans" w:eastAsia="SimSun" w:hAnsi="NII Sans" w:cs="NII Sans"/>
      <w:color w:val="000000"/>
      <w:sz w:val="24"/>
      <w:szCs w:val="24"/>
      <w:lang w:val="fi-FI"/>
    </w:rPr>
  </w:style>
  <w:style w:type="paragraph" w:customStyle="1" w:styleId="Body">
    <w:name w:val="Body"/>
    <w:basedOn w:val="Normal"/>
    <w:uiPriority w:val="99"/>
    <w:rsid w:val="00A039A3"/>
    <w:pPr>
      <w:tabs>
        <w:tab w:val="num" w:pos="420"/>
      </w:tabs>
      <w:overflowPunct/>
      <w:autoSpaceDE/>
      <w:autoSpaceDN/>
      <w:adjustRightInd/>
      <w:spacing w:after="0"/>
      <w:textAlignment w:val="auto"/>
    </w:pPr>
    <w:rPr>
      <w:rFonts w:eastAsia="MS Mincho"/>
      <w:color w:val="000000"/>
      <w:sz w:val="24"/>
      <w:szCs w:val="24"/>
      <w:lang w:val="en-US"/>
    </w:rPr>
  </w:style>
  <w:style w:type="paragraph" w:customStyle="1" w:styleId="Heading1b">
    <w:name w:val="Heading 1b"/>
    <w:basedOn w:val="Heading1"/>
    <w:uiPriority w:val="99"/>
    <w:rsid w:val="00A039A3"/>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A039A3"/>
    <w:rPr>
      <w:b/>
      <w:i/>
      <w:color w:val="FF0000"/>
      <w:sz w:val="24"/>
      <w:u w:val="single"/>
    </w:rPr>
  </w:style>
  <w:style w:type="paragraph" w:customStyle="1" w:styleId="subtopic">
    <w:name w:val="subtopic"/>
    <w:basedOn w:val="Normal"/>
    <w:link w:val="subtopicChar"/>
    <w:rsid w:val="00A039A3"/>
    <w:pPr>
      <w:tabs>
        <w:tab w:val="num" w:pos="420"/>
      </w:tabs>
      <w:textAlignment w:val="auto"/>
    </w:pPr>
    <w:rPr>
      <w:rFonts w:ascii="CG Times (WN)" w:hAnsi="CG Times (WN)"/>
      <w:b/>
      <w:i/>
      <w:color w:val="FF0000"/>
      <w:sz w:val="24"/>
      <w:u w:val="single"/>
      <w:lang w:val="x-none" w:eastAsia="x-none"/>
    </w:rPr>
  </w:style>
  <w:style w:type="paragraph" w:customStyle="1" w:styleId="Proposal">
    <w:name w:val="Proposal"/>
    <w:basedOn w:val="Normal"/>
    <w:uiPriority w:val="99"/>
    <w:rsid w:val="00A039A3"/>
    <w:pPr>
      <w:tabs>
        <w:tab w:val="num" w:pos="420"/>
      </w:tabs>
      <w:suppressAutoHyphens/>
      <w:autoSpaceDN/>
      <w:adjustRightInd/>
      <w:textAlignment w:val="auto"/>
    </w:pPr>
    <w:rPr>
      <w:rFonts w:eastAsia="SimSun" w:cs="CG Times (WN)"/>
      <w:b/>
      <w:bCs/>
      <w:lang w:val="en-US" w:eastAsia="ar-SA"/>
    </w:rPr>
  </w:style>
  <w:style w:type="paragraph" w:customStyle="1" w:styleId="tablecell">
    <w:name w:val="tablecell"/>
    <w:basedOn w:val="Normal"/>
    <w:uiPriority w:val="99"/>
    <w:rsid w:val="00A039A3"/>
    <w:pPr>
      <w:tabs>
        <w:tab w:val="num" w:pos="420"/>
      </w:tabs>
      <w:overflowPunct/>
      <w:snapToGrid w:val="0"/>
      <w:spacing w:after="60"/>
      <w:textAlignment w:val="auto"/>
    </w:pPr>
    <w:rPr>
      <w:rFonts w:eastAsia="SimSun"/>
      <w:iCs/>
      <w:sz w:val="18"/>
      <w:szCs w:val="22"/>
      <w:lang w:val="en-US"/>
    </w:rPr>
  </w:style>
  <w:style w:type="character" w:customStyle="1" w:styleId="TJChar">
    <w:name w:val="TJ Char"/>
    <w:link w:val="TJ"/>
    <w:locked/>
    <w:rsid w:val="00A039A3"/>
    <w:rPr>
      <w:b/>
      <w:sz w:val="24"/>
      <w:u w:val="single"/>
    </w:rPr>
  </w:style>
  <w:style w:type="paragraph" w:customStyle="1" w:styleId="TJ">
    <w:name w:val="TJ"/>
    <w:basedOn w:val="Normal"/>
    <w:link w:val="TJChar"/>
    <w:rsid w:val="00A039A3"/>
    <w:pPr>
      <w:tabs>
        <w:tab w:val="num" w:pos="420"/>
      </w:tabs>
      <w:textAlignment w:val="auto"/>
    </w:pPr>
    <w:rPr>
      <w:rFonts w:ascii="CG Times (WN)" w:hAnsi="CG Times (WN)"/>
      <w:b/>
      <w:sz w:val="24"/>
      <w:u w:val="single"/>
      <w:lang w:val="x-none" w:eastAsia="x-none"/>
    </w:rPr>
  </w:style>
  <w:style w:type="character" w:customStyle="1" w:styleId="subtitleChar">
    <w:name w:val="subtitle Char"/>
    <w:link w:val="Subtitle1"/>
    <w:locked/>
    <w:rsid w:val="00A039A3"/>
    <w:rPr>
      <w:sz w:val="24"/>
      <w:u w:val="single"/>
    </w:rPr>
  </w:style>
  <w:style w:type="paragraph" w:customStyle="1" w:styleId="Subtitle1">
    <w:name w:val="Subtitle1"/>
    <w:basedOn w:val="Normal"/>
    <w:link w:val="subtitleChar"/>
    <w:rsid w:val="00A039A3"/>
    <w:pPr>
      <w:tabs>
        <w:tab w:val="num" w:pos="420"/>
      </w:tabs>
      <w:textAlignment w:val="auto"/>
    </w:pPr>
    <w:rPr>
      <w:rFonts w:ascii="CG Times (WN)" w:hAnsi="CG Times (WN)"/>
      <w:sz w:val="24"/>
      <w:u w:val="single"/>
      <w:lang w:val="x-none" w:eastAsia="x-none"/>
    </w:rPr>
  </w:style>
  <w:style w:type="paragraph" w:customStyle="1" w:styleId="Arial">
    <w:name w:val="Arial"/>
    <w:basedOn w:val="B1"/>
    <w:uiPriority w:val="99"/>
    <w:rsid w:val="00A039A3"/>
    <w:pPr>
      <w:numPr>
        <w:numId w:val="3"/>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A039A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A039A3"/>
    <w:rPr>
      <w:b/>
      <w:i/>
      <w:color w:val="FF0000"/>
      <w:sz w:val="24"/>
      <w:u w:val="single"/>
    </w:rPr>
  </w:style>
  <w:style w:type="paragraph" w:customStyle="1" w:styleId="Subsection">
    <w:name w:val="Subsection"/>
    <w:basedOn w:val="Normal"/>
    <w:link w:val="SubsectionChar"/>
    <w:rsid w:val="00A039A3"/>
    <w:pPr>
      <w:tabs>
        <w:tab w:val="num" w:pos="420"/>
      </w:tabs>
      <w:textAlignment w:val="auto"/>
    </w:pPr>
    <w:rPr>
      <w:rFonts w:ascii="CG Times (WN)" w:hAnsi="CG Times (WN)"/>
      <w:b/>
      <w:i/>
      <w:color w:val="FF0000"/>
      <w:sz w:val="24"/>
      <w:u w:val="single"/>
      <w:lang w:val="x-none" w:eastAsia="x-none"/>
    </w:rPr>
  </w:style>
  <w:style w:type="paragraph" w:customStyle="1" w:styleId="tdoc-header">
    <w:name w:val="tdoc-header"/>
    <w:uiPriority w:val="99"/>
    <w:rsid w:val="00A039A3"/>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A039A3"/>
    <w:pPr>
      <w:tabs>
        <w:tab w:val="right" w:pos="10065"/>
      </w:tabs>
    </w:pPr>
  </w:style>
  <w:style w:type="character" w:styleId="IntenseEmphasis">
    <w:name w:val="Intense Emphasis"/>
    <w:uiPriority w:val="21"/>
    <w:qFormat/>
    <w:rsid w:val="00A039A3"/>
    <w:rPr>
      <w:b/>
      <w:bCs w:val="0"/>
      <w:i/>
      <w:iCs w:val="0"/>
      <w:color w:val="4F81BD"/>
    </w:rPr>
  </w:style>
  <w:style w:type="character" w:styleId="IntenseReference">
    <w:name w:val="Intense Reference"/>
    <w:qFormat/>
    <w:rsid w:val="00A039A3"/>
    <w:rPr>
      <w:b/>
      <w:bCs w:val="0"/>
      <w:smallCaps/>
      <w:color w:val="C0504D"/>
      <w:spacing w:val="5"/>
      <w:u w:val="single"/>
    </w:rPr>
  </w:style>
  <w:style w:type="character" w:customStyle="1" w:styleId="spelle">
    <w:name w:val="spelle"/>
    <w:rsid w:val="00A039A3"/>
    <w:rPr>
      <w:rFonts w:ascii="Times New Roman" w:hAnsi="Times New Roman" w:cs="Times New Roman" w:hint="default"/>
    </w:rPr>
  </w:style>
  <w:style w:type="character" w:customStyle="1" w:styleId="apple-style-span">
    <w:name w:val="apple-style-span"/>
    <w:rsid w:val="00A039A3"/>
    <w:rPr>
      <w:rFonts w:ascii="Times New Roman" w:hAnsi="Times New Roman" w:cs="Times New Roman" w:hint="default"/>
    </w:rPr>
  </w:style>
  <w:style w:type="character" w:customStyle="1" w:styleId="B1Char1">
    <w:name w:val="B1 Char1"/>
    <w:rsid w:val="00A039A3"/>
    <w:rPr>
      <w:rFonts w:ascii="Arial" w:eastAsia="SimSun" w:hAnsi="Arial" w:cs="Arial" w:hint="default"/>
      <w:color w:val="0000FF"/>
      <w:kern w:val="2"/>
      <w:lang w:val="en-GB" w:eastAsia="en-US"/>
    </w:rPr>
  </w:style>
  <w:style w:type="character" w:customStyle="1" w:styleId="B2Char">
    <w:name w:val="B2 Char"/>
    <w:rsid w:val="00A039A3"/>
    <w:rPr>
      <w:lang w:val="en-GB" w:eastAsia="ko-KR"/>
    </w:rPr>
  </w:style>
  <w:style w:type="character" w:customStyle="1" w:styleId="PlainTextChar">
    <w:name w:val="Plain Text Char"/>
    <w:basedOn w:val="DefaultParagraphFont"/>
    <w:link w:val="PlainText"/>
    <w:uiPriority w:val="99"/>
    <w:semiHidden/>
    <w:rsid w:val="00A039A3"/>
    <w:rPr>
      <w:rFonts w:ascii="Courier New" w:hAnsi="Courier New"/>
      <w:lang w:val="nb-NO"/>
    </w:rPr>
  </w:style>
  <w:style w:type="paragraph" w:styleId="PlainText">
    <w:name w:val="Plain Text"/>
    <w:basedOn w:val="Normal"/>
    <w:link w:val="PlainTextChar"/>
    <w:uiPriority w:val="99"/>
    <w:semiHidden/>
    <w:rsid w:val="00A039A3"/>
    <w:rPr>
      <w:rFonts w:ascii="Courier New" w:hAnsi="Courier New"/>
      <w:lang w:val="nb-NO"/>
    </w:rPr>
  </w:style>
  <w:style w:type="character" w:customStyle="1" w:styleId="PlainTextChar1">
    <w:name w:val="Plain Text Char1"/>
    <w:basedOn w:val="DefaultParagraphFont"/>
    <w:uiPriority w:val="99"/>
    <w:semiHidden/>
    <w:rsid w:val="00A039A3"/>
    <w:rPr>
      <w:rFonts w:ascii="Courier New" w:hAnsi="Courier New" w:cs="Courier New"/>
    </w:rPr>
  </w:style>
  <w:style w:type="paragraph" w:styleId="NoSpacing">
    <w:name w:val="No Spacing"/>
    <w:basedOn w:val="Normal"/>
    <w:uiPriority w:val="1"/>
    <w:qFormat/>
    <w:rsid w:val="00A039A3"/>
    <w:pPr>
      <w:adjustRightInd/>
      <w:spacing w:after="0"/>
      <w:textAlignment w:val="auto"/>
    </w:pPr>
    <w:rPr>
      <w:rFonts w:eastAsia="Calibri"/>
      <w:lang w:val="en-US"/>
    </w:rPr>
  </w:style>
  <w:style w:type="paragraph" w:customStyle="1" w:styleId="11">
    <w:name w:val="1.1"/>
    <w:basedOn w:val="Heading3"/>
    <w:link w:val="11Char"/>
    <w:qFormat/>
    <w:rsid w:val="00A039A3"/>
    <w:pPr>
      <w:keepLines w:val="0"/>
      <w:overflowPunct/>
      <w:autoSpaceDE/>
      <w:autoSpaceDN/>
      <w:adjustRightInd/>
      <w:spacing w:before="240" w:after="60"/>
      <w:ind w:left="900" w:hanging="900"/>
      <w:textAlignment w:val="auto"/>
    </w:pPr>
    <w:rPr>
      <w:rFonts w:eastAsia="MS Mincho"/>
      <w:b/>
      <w:bCs/>
      <w:sz w:val="24"/>
      <w:szCs w:val="26"/>
      <w:lang w:val="x-none" w:eastAsia="x-none"/>
    </w:rPr>
  </w:style>
  <w:style w:type="character" w:customStyle="1" w:styleId="11Char">
    <w:name w:val="1.1 Char"/>
    <w:link w:val="11"/>
    <w:rsid w:val="00A039A3"/>
    <w:rPr>
      <w:rFonts w:ascii="Arial" w:eastAsia="MS Mincho" w:hAnsi="Arial"/>
      <w:b/>
      <w:bCs/>
      <w:sz w:val="24"/>
      <w:szCs w:val="26"/>
      <w:lang w:eastAsia="x-none"/>
    </w:rPr>
  </w:style>
  <w:style w:type="paragraph" w:customStyle="1" w:styleId="00BodyText">
    <w:name w:val="00 BodyText"/>
    <w:basedOn w:val="Normal"/>
    <w:link w:val="00BodyTextChar"/>
    <w:rsid w:val="00A039A3"/>
    <w:pPr>
      <w:overflowPunct/>
      <w:autoSpaceDE/>
      <w:autoSpaceDN/>
      <w:adjustRightInd/>
      <w:spacing w:after="220"/>
      <w:textAlignment w:val="auto"/>
    </w:pPr>
    <w:rPr>
      <w:rFonts w:ascii="Arial" w:eastAsia="SimSun" w:hAnsi="Arial"/>
      <w:sz w:val="22"/>
      <w:lang w:val="x-none" w:eastAsia="x-none"/>
    </w:rPr>
  </w:style>
  <w:style w:type="character" w:customStyle="1" w:styleId="00BodyTextChar">
    <w:name w:val="00 BodyText Char"/>
    <w:link w:val="00BodyText"/>
    <w:rsid w:val="00A039A3"/>
    <w:rPr>
      <w:rFonts w:ascii="Arial" w:eastAsia="SimSun" w:hAnsi="Arial"/>
      <w:sz w:val="22"/>
      <w:lang w:eastAsia="x-none"/>
    </w:rPr>
  </w:style>
  <w:style w:type="character" w:customStyle="1" w:styleId="1">
    <w:name w:val="明显强调1"/>
    <w:uiPriority w:val="21"/>
    <w:qFormat/>
    <w:rsid w:val="00A039A3"/>
    <w:rPr>
      <w:b/>
      <w:bCs/>
      <w:i/>
      <w:iCs/>
      <w:color w:val="4F81BD"/>
    </w:rPr>
  </w:style>
  <w:style w:type="table" w:styleId="TableGrid">
    <w:name w:val="Table Grid"/>
    <w:basedOn w:val="TableNormal"/>
    <w:rsid w:val="00A039A3"/>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A039A3"/>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B3Char2">
    <w:name w:val="B3 Char2"/>
    <w:link w:val="B3"/>
    <w:rsid w:val="00A039A3"/>
    <w:rPr>
      <w:rFonts w:ascii="Times New Roman" w:hAnsi="Times New Roman"/>
    </w:rPr>
  </w:style>
  <w:style w:type="paragraph" w:customStyle="1" w:styleId="Paragraphedeliste">
    <w:name w:val="Paragraphe de liste"/>
    <w:basedOn w:val="Normal"/>
    <w:uiPriority w:val="34"/>
    <w:qFormat/>
    <w:rsid w:val="00A039A3"/>
    <w:pPr>
      <w:overflowPunct/>
      <w:autoSpaceDE/>
      <w:autoSpaceDN/>
      <w:adjustRightInd/>
      <w:spacing w:after="0"/>
      <w:ind w:left="720"/>
      <w:textAlignment w:val="auto"/>
    </w:pPr>
    <w:rPr>
      <w:rFonts w:eastAsia="SimSun"/>
      <w:sz w:val="24"/>
      <w:szCs w:val="24"/>
      <w:lang w:val="fr-FR" w:eastAsia="zh-CN"/>
    </w:rPr>
  </w:style>
  <w:style w:type="character" w:styleId="PlaceholderText">
    <w:name w:val="Placeholder Text"/>
    <w:basedOn w:val="DefaultParagraphFont"/>
    <w:uiPriority w:val="99"/>
    <w:semiHidden/>
    <w:rsid w:val="00A039A3"/>
    <w:rPr>
      <w:color w:val="808080"/>
    </w:rPr>
  </w:style>
  <w:style w:type="character" w:customStyle="1" w:styleId="Char1">
    <w:name w:val="正文文本 Char1"/>
    <w:basedOn w:val="DefaultParagraphFont"/>
    <w:uiPriority w:val="99"/>
    <w:semiHidden/>
    <w:rsid w:val="00A039A3"/>
    <w:rPr>
      <w:rFonts w:ascii="Times New Roman" w:hAnsi="Times New Roman"/>
      <w:lang w:val="en-GB" w:eastAsia="en-US"/>
    </w:rPr>
  </w:style>
  <w:style w:type="character" w:customStyle="1" w:styleId="Char10">
    <w:name w:val="纯文本 Char1"/>
    <w:basedOn w:val="DefaultParagraphFont"/>
    <w:uiPriority w:val="99"/>
    <w:semiHidden/>
    <w:rsid w:val="00A039A3"/>
    <w:rPr>
      <w:rFonts w:ascii="SimSun" w:eastAsia="SimSun" w:hAnsi="Courier New" w:cs="Courier New"/>
      <w:sz w:val="21"/>
      <w:szCs w:val="21"/>
      <w:lang w:val="en-GB" w:eastAsia="en-US"/>
    </w:rPr>
  </w:style>
  <w:style w:type="paragraph" w:customStyle="1" w:styleId="FL">
    <w:name w:val="FL"/>
    <w:basedOn w:val="Normal"/>
    <w:rsid w:val="00A039A3"/>
    <w:pPr>
      <w:keepNext/>
      <w:keepLines/>
      <w:spacing w:before="60"/>
      <w:jc w:val="center"/>
    </w:pPr>
    <w:rPr>
      <w:rFonts w:ascii="Arial" w:eastAsia="SimSun" w:hAnsi="Arial"/>
      <w:b/>
    </w:rPr>
  </w:style>
  <w:style w:type="table" w:customStyle="1" w:styleId="1-11">
    <w:name w:val="中等深浅底纹 1 - 强调文字颜色 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
    <w:name w:val="插图题注"/>
    <w:basedOn w:val="Normal"/>
    <w:rsid w:val="00A039A3"/>
    <w:pPr>
      <w:overflowPunct/>
      <w:autoSpaceDE/>
      <w:autoSpaceDN/>
      <w:adjustRightInd/>
      <w:textAlignment w:val="auto"/>
    </w:pPr>
    <w:rPr>
      <w:rFonts w:eastAsia="SimSun"/>
    </w:rPr>
  </w:style>
  <w:style w:type="paragraph" w:customStyle="1" w:styleId="a0">
    <w:name w:val="表格题注"/>
    <w:basedOn w:val="Normal"/>
    <w:rsid w:val="00A039A3"/>
    <w:pPr>
      <w:overflowPunct/>
      <w:autoSpaceDE/>
      <w:autoSpaceDN/>
      <w:adjustRightInd/>
      <w:textAlignment w:val="auto"/>
    </w:pPr>
    <w:rPr>
      <w:rFonts w:eastAsia="SimSun"/>
    </w:rPr>
  </w:style>
  <w:style w:type="paragraph" w:customStyle="1" w:styleId="IvDbodytext">
    <w:name w:val="IvD bodytext"/>
    <w:basedOn w:val="Normal"/>
    <w:next w:val="ListParagraph"/>
    <w:link w:val="IvDbodytextChar"/>
    <w:qFormat/>
    <w:rsid w:val="00A039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x-none" w:eastAsia="x-none"/>
    </w:rPr>
  </w:style>
  <w:style w:type="character" w:customStyle="1" w:styleId="IvDbodytextChar">
    <w:name w:val="IvD bodytext Char"/>
    <w:link w:val="IvDbodytext"/>
    <w:rsid w:val="00A039A3"/>
    <w:rPr>
      <w:rFonts w:ascii="Arial" w:hAnsi="Arial"/>
      <w:spacing w:val="2"/>
      <w:lang w:val="x-none" w:eastAsia="x-none"/>
    </w:rPr>
  </w:style>
  <w:style w:type="paragraph" w:customStyle="1" w:styleId="TAJ">
    <w:name w:val="TAJ"/>
    <w:basedOn w:val="TH"/>
    <w:rsid w:val="00A039A3"/>
    <w:rPr>
      <w:rFonts w:eastAsia="MS Mincho"/>
      <w:bCs/>
    </w:rPr>
  </w:style>
  <w:style w:type="table" w:customStyle="1" w:styleId="1-111">
    <w:name w:val="中等深浅底纹 1 - 强调文字颜色 1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L0">
    <w:name w:val="TAL (文字)"/>
    <w:rsid w:val="00A039A3"/>
    <w:rPr>
      <w:rFonts w:ascii="Arial" w:hAnsi="Arial"/>
      <w:sz w:val="18"/>
      <w:lang w:val="en-GB" w:eastAsia="ja-JP" w:bidi="ar-SA"/>
    </w:rPr>
  </w:style>
  <w:style w:type="character" w:customStyle="1" w:styleId="TALChar">
    <w:name w:val="TAL Char"/>
    <w:locked/>
    <w:rsid w:val="00A039A3"/>
    <w:rPr>
      <w:rFonts w:ascii="Arial" w:eastAsia="Times New Roman" w:hAnsi="Arial"/>
      <w:sz w:val="18"/>
      <w:lang w:val="en-GB" w:eastAsia="en-GB"/>
    </w:rPr>
  </w:style>
  <w:style w:type="table" w:styleId="LightShading-Accent5">
    <w:name w:val="Light Shading Accent 5"/>
    <w:basedOn w:val="TableNormal"/>
    <w:uiPriority w:val="60"/>
    <w:rsid w:val="00A039A3"/>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Observation">
    <w:name w:val="Observation"/>
    <w:basedOn w:val="Normal"/>
    <w:qFormat/>
    <w:rsid w:val="00791CD6"/>
    <w:pPr>
      <w:numPr>
        <w:numId w:val="14"/>
      </w:numPr>
      <w:tabs>
        <w:tab w:val="left" w:pos="1701"/>
      </w:tabs>
      <w:spacing w:after="120"/>
      <w:jc w:val="both"/>
    </w:pPr>
    <w:rPr>
      <w:rFonts w:ascii="Arial" w:hAnsi="Arial"/>
      <w:b/>
      <w:bCs/>
      <w:lang w:eastAsia="zh-CN"/>
    </w:rPr>
  </w:style>
  <w:style w:type="character" w:customStyle="1" w:styleId="TFChar">
    <w:name w:val="TF Char"/>
    <w:link w:val="TF"/>
    <w:rsid w:val="000C2281"/>
    <w:rPr>
      <w:rFonts w:ascii="Arial" w:hAnsi="Arial"/>
      <w:b/>
      <w:lang w:val="x-none" w:eastAsia="x-none"/>
    </w:rPr>
  </w:style>
  <w:style w:type="character" w:styleId="CommentReference">
    <w:name w:val="annotation reference"/>
    <w:basedOn w:val="DefaultParagraphFont"/>
    <w:uiPriority w:val="99"/>
    <w:semiHidden/>
    <w:unhideWhenUsed/>
    <w:rsid w:val="0007087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24127">
      <w:bodyDiv w:val="1"/>
      <w:marLeft w:val="0"/>
      <w:marRight w:val="0"/>
      <w:marTop w:val="0"/>
      <w:marBottom w:val="0"/>
      <w:divBdr>
        <w:top w:val="none" w:sz="0" w:space="0" w:color="auto"/>
        <w:left w:val="none" w:sz="0" w:space="0" w:color="auto"/>
        <w:bottom w:val="none" w:sz="0" w:space="0" w:color="auto"/>
        <w:right w:val="none" w:sz="0" w:space="0" w:color="auto"/>
      </w:divBdr>
    </w:div>
    <w:div w:id="448007815">
      <w:bodyDiv w:val="1"/>
      <w:marLeft w:val="0"/>
      <w:marRight w:val="0"/>
      <w:marTop w:val="0"/>
      <w:marBottom w:val="0"/>
      <w:divBdr>
        <w:top w:val="none" w:sz="0" w:space="0" w:color="auto"/>
        <w:left w:val="none" w:sz="0" w:space="0" w:color="auto"/>
        <w:bottom w:val="none" w:sz="0" w:space="0" w:color="auto"/>
        <w:right w:val="none" w:sz="0" w:space="0" w:color="auto"/>
      </w:divBdr>
    </w:div>
    <w:div w:id="714424344">
      <w:bodyDiv w:val="1"/>
      <w:marLeft w:val="0"/>
      <w:marRight w:val="0"/>
      <w:marTop w:val="0"/>
      <w:marBottom w:val="0"/>
      <w:divBdr>
        <w:top w:val="none" w:sz="0" w:space="0" w:color="auto"/>
        <w:left w:val="none" w:sz="0" w:space="0" w:color="auto"/>
        <w:bottom w:val="none" w:sz="0" w:space="0" w:color="auto"/>
        <w:right w:val="none" w:sz="0" w:space="0" w:color="auto"/>
      </w:divBdr>
    </w:div>
    <w:div w:id="714736517">
      <w:bodyDiv w:val="1"/>
      <w:marLeft w:val="0"/>
      <w:marRight w:val="0"/>
      <w:marTop w:val="0"/>
      <w:marBottom w:val="0"/>
      <w:divBdr>
        <w:top w:val="none" w:sz="0" w:space="0" w:color="auto"/>
        <w:left w:val="none" w:sz="0" w:space="0" w:color="auto"/>
        <w:bottom w:val="none" w:sz="0" w:space="0" w:color="auto"/>
        <w:right w:val="none" w:sz="0" w:space="0" w:color="auto"/>
      </w:divBdr>
    </w:div>
    <w:div w:id="723526082">
      <w:bodyDiv w:val="1"/>
      <w:marLeft w:val="0"/>
      <w:marRight w:val="0"/>
      <w:marTop w:val="0"/>
      <w:marBottom w:val="0"/>
      <w:divBdr>
        <w:top w:val="none" w:sz="0" w:space="0" w:color="auto"/>
        <w:left w:val="none" w:sz="0" w:space="0" w:color="auto"/>
        <w:bottom w:val="none" w:sz="0" w:space="0" w:color="auto"/>
        <w:right w:val="none" w:sz="0" w:space="0" w:color="auto"/>
      </w:divBdr>
    </w:div>
    <w:div w:id="873225366">
      <w:bodyDiv w:val="1"/>
      <w:marLeft w:val="0"/>
      <w:marRight w:val="0"/>
      <w:marTop w:val="0"/>
      <w:marBottom w:val="0"/>
      <w:divBdr>
        <w:top w:val="none" w:sz="0" w:space="0" w:color="auto"/>
        <w:left w:val="none" w:sz="0" w:space="0" w:color="auto"/>
        <w:bottom w:val="none" w:sz="0" w:space="0" w:color="auto"/>
        <w:right w:val="none" w:sz="0" w:space="0" w:color="auto"/>
      </w:divBdr>
    </w:div>
    <w:div w:id="983197854">
      <w:bodyDiv w:val="1"/>
      <w:marLeft w:val="0"/>
      <w:marRight w:val="0"/>
      <w:marTop w:val="0"/>
      <w:marBottom w:val="0"/>
      <w:divBdr>
        <w:top w:val="none" w:sz="0" w:space="0" w:color="auto"/>
        <w:left w:val="none" w:sz="0" w:space="0" w:color="auto"/>
        <w:bottom w:val="none" w:sz="0" w:space="0" w:color="auto"/>
        <w:right w:val="none" w:sz="0" w:space="0" w:color="auto"/>
      </w:divBdr>
    </w:div>
    <w:div w:id="1152335308">
      <w:bodyDiv w:val="1"/>
      <w:marLeft w:val="0"/>
      <w:marRight w:val="0"/>
      <w:marTop w:val="0"/>
      <w:marBottom w:val="0"/>
      <w:divBdr>
        <w:top w:val="none" w:sz="0" w:space="0" w:color="auto"/>
        <w:left w:val="none" w:sz="0" w:space="0" w:color="auto"/>
        <w:bottom w:val="none" w:sz="0" w:space="0" w:color="auto"/>
        <w:right w:val="none" w:sz="0" w:space="0" w:color="auto"/>
      </w:divBdr>
    </w:div>
    <w:div w:id="1169057924">
      <w:bodyDiv w:val="1"/>
      <w:marLeft w:val="0"/>
      <w:marRight w:val="0"/>
      <w:marTop w:val="0"/>
      <w:marBottom w:val="0"/>
      <w:divBdr>
        <w:top w:val="none" w:sz="0" w:space="0" w:color="auto"/>
        <w:left w:val="none" w:sz="0" w:space="0" w:color="auto"/>
        <w:bottom w:val="none" w:sz="0" w:space="0" w:color="auto"/>
        <w:right w:val="none" w:sz="0" w:space="0" w:color="auto"/>
      </w:divBdr>
    </w:div>
    <w:div w:id="1181819136">
      <w:bodyDiv w:val="1"/>
      <w:marLeft w:val="0"/>
      <w:marRight w:val="0"/>
      <w:marTop w:val="0"/>
      <w:marBottom w:val="0"/>
      <w:divBdr>
        <w:top w:val="none" w:sz="0" w:space="0" w:color="auto"/>
        <w:left w:val="none" w:sz="0" w:space="0" w:color="auto"/>
        <w:bottom w:val="none" w:sz="0" w:space="0" w:color="auto"/>
        <w:right w:val="none" w:sz="0" w:space="0" w:color="auto"/>
      </w:divBdr>
    </w:div>
    <w:div w:id="1252085655">
      <w:bodyDiv w:val="1"/>
      <w:marLeft w:val="0"/>
      <w:marRight w:val="0"/>
      <w:marTop w:val="0"/>
      <w:marBottom w:val="0"/>
      <w:divBdr>
        <w:top w:val="none" w:sz="0" w:space="0" w:color="auto"/>
        <w:left w:val="none" w:sz="0" w:space="0" w:color="auto"/>
        <w:bottom w:val="none" w:sz="0" w:space="0" w:color="auto"/>
        <w:right w:val="none" w:sz="0" w:space="0" w:color="auto"/>
      </w:divBdr>
    </w:div>
    <w:div w:id="1322200814">
      <w:bodyDiv w:val="1"/>
      <w:marLeft w:val="0"/>
      <w:marRight w:val="0"/>
      <w:marTop w:val="0"/>
      <w:marBottom w:val="0"/>
      <w:divBdr>
        <w:top w:val="none" w:sz="0" w:space="0" w:color="auto"/>
        <w:left w:val="none" w:sz="0" w:space="0" w:color="auto"/>
        <w:bottom w:val="none" w:sz="0" w:space="0" w:color="auto"/>
        <w:right w:val="none" w:sz="0" w:space="0" w:color="auto"/>
      </w:divBdr>
    </w:div>
    <w:div w:id="1369257474">
      <w:bodyDiv w:val="1"/>
      <w:marLeft w:val="0"/>
      <w:marRight w:val="0"/>
      <w:marTop w:val="0"/>
      <w:marBottom w:val="0"/>
      <w:divBdr>
        <w:top w:val="none" w:sz="0" w:space="0" w:color="auto"/>
        <w:left w:val="none" w:sz="0" w:space="0" w:color="auto"/>
        <w:bottom w:val="none" w:sz="0" w:space="0" w:color="auto"/>
        <w:right w:val="none" w:sz="0" w:space="0" w:color="auto"/>
      </w:divBdr>
      <w:divsChild>
        <w:div w:id="543834015">
          <w:marLeft w:val="360"/>
          <w:marRight w:val="0"/>
          <w:marTop w:val="200"/>
          <w:marBottom w:val="0"/>
          <w:divBdr>
            <w:top w:val="none" w:sz="0" w:space="0" w:color="auto"/>
            <w:left w:val="none" w:sz="0" w:space="0" w:color="auto"/>
            <w:bottom w:val="none" w:sz="0" w:space="0" w:color="auto"/>
            <w:right w:val="none" w:sz="0" w:space="0" w:color="auto"/>
          </w:divBdr>
        </w:div>
        <w:div w:id="649023896">
          <w:marLeft w:val="360"/>
          <w:marRight w:val="0"/>
          <w:marTop w:val="200"/>
          <w:marBottom w:val="0"/>
          <w:divBdr>
            <w:top w:val="none" w:sz="0" w:space="0" w:color="auto"/>
            <w:left w:val="none" w:sz="0" w:space="0" w:color="auto"/>
            <w:bottom w:val="none" w:sz="0" w:space="0" w:color="auto"/>
            <w:right w:val="none" w:sz="0" w:space="0" w:color="auto"/>
          </w:divBdr>
        </w:div>
      </w:divsChild>
    </w:div>
    <w:div w:id="1385181648">
      <w:bodyDiv w:val="1"/>
      <w:marLeft w:val="0"/>
      <w:marRight w:val="0"/>
      <w:marTop w:val="0"/>
      <w:marBottom w:val="0"/>
      <w:divBdr>
        <w:top w:val="none" w:sz="0" w:space="0" w:color="auto"/>
        <w:left w:val="none" w:sz="0" w:space="0" w:color="auto"/>
        <w:bottom w:val="none" w:sz="0" w:space="0" w:color="auto"/>
        <w:right w:val="none" w:sz="0" w:space="0" w:color="auto"/>
      </w:divBdr>
    </w:div>
    <w:div w:id="1484812873">
      <w:bodyDiv w:val="1"/>
      <w:marLeft w:val="0"/>
      <w:marRight w:val="0"/>
      <w:marTop w:val="0"/>
      <w:marBottom w:val="0"/>
      <w:divBdr>
        <w:top w:val="none" w:sz="0" w:space="0" w:color="auto"/>
        <w:left w:val="none" w:sz="0" w:space="0" w:color="auto"/>
        <w:bottom w:val="none" w:sz="0" w:space="0" w:color="auto"/>
        <w:right w:val="none" w:sz="0" w:space="0" w:color="auto"/>
      </w:divBdr>
      <w:divsChild>
        <w:div w:id="1692948040">
          <w:marLeft w:val="360"/>
          <w:marRight w:val="0"/>
          <w:marTop w:val="200"/>
          <w:marBottom w:val="0"/>
          <w:divBdr>
            <w:top w:val="none" w:sz="0" w:space="0" w:color="auto"/>
            <w:left w:val="none" w:sz="0" w:space="0" w:color="auto"/>
            <w:bottom w:val="none" w:sz="0" w:space="0" w:color="auto"/>
            <w:right w:val="none" w:sz="0" w:space="0" w:color="auto"/>
          </w:divBdr>
        </w:div>
        <w:div w:id="1797672199">
          <w:marLeft w:val="1080"/>
          <w:marRight w:val="0"/>
          <w:marTop w:val="100"/>
          <w:marBottom w:val="0"/>
          <w:divBdr>
            <w:top w:val="none" w:sz="0" w:space="0" w:color="auto"/>
            <w:left w:val="none" w:sz="0" w:space="0" w:color="auto"/>
            <w:bottom w:val="none" w:sz="0" w:space="0" w:color="auto"/>
            <w:right w:val="none" w:sz="0" w:space="0" w:color="auto"/>
          </w:divBdr>
        </w:div>
        <w:div w:id="871649444">
          <w:marLeft w:val="360"/>
          <w:marRight w:val="0"/>
          <w:marTop w:val="200"/>
          <w:marBottom w:val="0"/>
          <w:divBdr>
            <w:top w:val="none" w:sz="0" w:space="0" w:color="auto"/>
            <w:left w:val="none" w:sz="0" w:space="0" w:color="auto"/>
            <w:bottom w:val="none" w:sz="0" w:space="0" w:color="auto"/>
            <w:right w:val="none" w:sz="0" w:space="0" w:color="auto"/>
          </w:divBdr>
        </w:div>
        <w:div w:id="2072774907">
          <w:marLeft w:val="1080"/>
          <w:marRight w:val="0"/>
          <w:marTop w:val="100"/>
          <w:marBottom w:val="0"/>
          <w:divBdr>
            <w:top w:val="none" w:sz="0" w:space="0" w:color="auto"/>
            <w:left w:val="none" w:sz="0" w:space="0" w:color="auto"/>
            <w:bottom w:val="none" w:sz="0" w:space="0" w:color="auto"/>
            <w:right w:val="none" w:sz="0" w:space="0" w:color="auto"/>
          </w:divBdr>
        </w:div>
        <w:div w:id="1140613587">
          <w:marLeft w:val="360"/>
          <w:marRight w:val="0"/>
          <w:marTop w:val="200"/>
          <w:marBottom w:val="0"/>
          <w:divBdr>
            <w:top w:val="none" w:sz="0" w:space="0" w:color="auto"/>
            <w:left w:val="none" w:sz="0" w:space="0" w:color="auto"/>
            <w:bottom w:val="none" w:sz="0" w:space="0" w:color="auto"/>
            <w:right w:val="none" w:sz="0" w:space="0" w:color="auto"/>
          </w:divBdr>
        </w:div>
        <w:div w:id="1602643815">
          <w:marLeft w:val="360"/>
          <w:marRight w:val="0"/>
          <w:marTop w:val="200"/>
          <w:marBottom w:val="0"/>
          <w:divBdr>
            <w:top w:val="none" w:sz="0" w:space="0" w:color="auto"/>
            <w:left w:val="none" w:sz="0" w:space="0" w:color="auto"/>
            <w:bottom w:val="none" w:sz="0" w:space="0" w:color="auto"/>
            <w:right w:val="none" w:sz="0" w:space="0" w:color="auto"/>
          </w:divBdr>
        </w:div>
        <w:div w:id="1655714588">
          <w:marLeft w:val="360"/>
          <w:marRight w:val="0"/>
          <w:marTop w:val="200"/>
          <w:marBottom w:val="0"/>
          <w:divBdr>
            <w:top w:val="none" w:sz="0" w:space="0" w:color="auto"/>
            <w:left w:val="none" w:sz="0" w:space="0" w:color="auto"/>
            <w:bottom w:val="none" w:sz="0" w:space="0" w:color="auto"/>
            <w:right w:val="none" w:sz="0" w:space="0" w:color="auto"/>
          </w:divBdr>
        </w:div>
      </w:divsChild>
    </w:div>
    <w:div w:id="1621569660">
      <w:bodyDiv w:val="1"/>
      <w:marLeft w:val="0"/>
      <w:marRight w:val="0"/>
      <w:marTop w:val="0"/>
      <w:marBottom w:val="0"/>
      <w:divBdr>
        <w:top w:val="none" w:sz="0" w:space="0" w:color="auto"/>
        <w:left w:val="none" w:sz="0" w:space="0" w:color="auto"/>
        <w:bottom w:val="none" w:sz="0" w:space="0" w:color="auto"/>
        <w:right w:val="none" w:sz="0" w:space="0" w:color="auto"/>
      </w:divBdr>
    </w:div>
    <w:div w:id="1700885458">
      <w:bodyDiv w:val="1"/>
      <w:marLeft w:val="0"/>
      <w:marRight w:val="0"/>
      <w:marTop w:val="0"/>
      <w:marBottom w:val="0"/>
      <w:divBdr>
        <w:top w:val="none" w:sz="0" w:space="0" w:color="auto"/>
        <w:left w:val="none" w:sz="0" w:space="0" w:color="auto"/>
        <w:bottom w:val="none" w:sz="0" w:space="0" w:color="auto"/>
        <w:right w:val="none" w:sz="0" w:space="0" w:color="auto"/>
      </w:divBdr>
      <w:divsChild>
        <w:div w:id="1156148765">
          <w:marLeft w:val="360"/>
          <w:marRight w:val="0"/>
          <w:marTop w:val="200"/>
          <w:marBottom w:val="0"/>
          <w:divBdr>
            <w:top w:val="none" w:sz="0" w:space="0" w:color="auto"/>
            <w:left w:val="none" w:sz="0" w:space="0" w:color="auto"/>
            <w:bottom w:val="none" w:sz="0" w:space="0" w:color="auto"/>
            <w:right w:val="none" w:sz="0" w:space="0" w:color="auto"/>
          </w:divBdr>
        </w:div>
      </w:divsChild>
    </w:div>
    <w:div w:id="1782803184">
      <w:bodyDiv w:val="1"/>
      <w:marLeft w:val="0"/>
      <w:marRight w:val="0"/>
      <w:marTop w:val="0"/>
      <w:marBottom w:val="0"/>
      <w:divBdr>
        <w:top w:val="none" w:sz="0" w:space="0" w:color="auto"/>
        <w:left w:val="none" w:sz="0" w:space="0" w:color="auto"/>
        <w:bottom w:val="none" w:sz="0" w:space="0" w:color="auto"/>
        <w:right w:val="none" w:sz="0" w:space="0" w:color="auto"/>
      </w:divBdr>
    </w:div>
    <w:div w:id="1811556557">
      <w:bodyDiv w:val="1"/>
      <w:marLeft w:val="0"/>
      <w:marRight w:val="0"/>
      <w:marTop w:val="0"/>
      <w:marBottom w:val="0"/>
      <w:divBdr>
        <w:top w:val="none" w:sz="0" w:space="0" w:color="auto"/>
        <w:left w:val="none" w:sz="0" w:space="0" w:color="auto"/>
        <w:bottom w:val="none" w:sz="0" w:space="0" w:color="auto"/>
        <w:right w:val="none" w:sz="0" w:space="0" w:color="auto"/>
      </w:divBdr>
    </w:div>
    <w:div w:id="206178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echribe\Documents\Christian%20Doc\RAN4%2382\Docs\R4-1701228.zip" TargetMode="External"/><Relationship Id="rId18" Type="http://schemas.openxmlformats.org/officeDocument/2006/relationships/hyperlink" Target="file:///C:\Users\echribe\Documents\Christian%20Doc\RAN4%2382\Docs\R4-1700841.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echribe\Documents\Christian%20Doc\RAN4%2382\Docs\R4-1701862.zip" TargetMode="External"/><Relationship Id="rId7" Type="http://schemas.openxmlformats.org/officeDocument/2006/relationships/endnotes" Target="endnotes.xml"/><Relationship Id="rId12" Type="http://schemas.openxmlformats.org/officeDocument/2006/relationships/hyperlink" Target="file:///C:\Users\echribe\Documents\Christian%20Doc\RAN4%2382\Docs\R4-1701227.zip" TargetMode="External"/><Relationship Id="rId17" Type="http://schemas.openxmlformats.org/officeDocument/2006/relationships/hyperlink" Target="file:///C:\Users\echribe\Documents\Christian%20Doc\RAN4%2382\Docs\R4-1701628.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echribe\Documents\Christian%20Doc\RAN4%2382\Docs\R4-1701626.zip" TargetMode="External"/><Relationship Id="rId20" Type="http://schemas.openxmlformats.org/officeDocument/2006/relationships/hyperlink" Target="file:///C:\Users\echribe\Documents\Christian%20Doc\RAN4%2382\Docs\R4-170176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chribe\Documents\Christian%20Doc\RAN4%2382\Docs\R4-1701624.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echribe\Documents\Christian%20Doc\RAN4%2382\Docs\R4-1701625.zip" TargetMode="External"/><Relationship Id="rId23" Type="http://schemas.openxmlformats.org/officeDocument/2006/relationships/hyperlink" Target="file:///C:\Users\echribe\Documents\Christian%20Doc\RAN4%2382\Docs\R4-1701608.zip" TargetMode="External"/><Relationship Id="rId10" Type="http://schemas.openxmlformats.org/officeDocument/2006/relationships/hyperlink" Target="file:///C:\Users\echribe\Documents\Christian%20Doc\RAN4%2382\Docs\R4-1701627.zip" TargetMode="External"/><Relationship Id="rId19" Type="http://schemas.openxmlformats.org/officeDocument/2006/relationships/hyperlink" Target="file:///C:\Users\echribe\Documents\Christian%20Doc\RAN4%2382\Docs\R4-1701607.zip" TargetMode="External"/><Relationship Id="rId4" Type="http://schemas.openxmlformats.org/officeDocument/2006/relationships/settings" Target="settings.xml"/><Relationship Id="rId9" Type="http://schemas.openxmlformats.org/officeDocument/2006/relationships/image" Target="cid:image001.png@01D28902.4D16B780" TargetMode="External"/><Relationship Id="rId14" Type="http://schemas.openxmlformats.org/officeDocument/2006/relationships/hyperlink" Target="file:///C:\Users\echribe\Documents\Christian%20Doc\RAN4%2382\Docs\R4-1701226.zip" TargetMode="External"/><Relationship Id="rId22" Type="http://schemas.openxmlformats.org/officeDocument/2006/relationships/hyperlink" Target="file:///C:\Users\echribe\Documents\Christian%20Doc\RAN4%2382\Docs\R4-17018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3755C-9EC6-4CC0-9A10-3CA1D9BA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3053</Words>
  <Characters>16182</Characters>
  <Application>Microsoft Office Word</Application>
  <DocSecurity>0</DocSecurity>
  <Lines>134</Lines>
  <Paragraphs>38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5572</dc:creator>
  <cp:keywords>ESA, style sheet, Winword</cp:keywords>
  <cp:lastModifiedBy>Ericsson</cp:lastModifiedBy>
  <cp:revision>13</cp:revision>
  <cp:lastPrinted>1900-12-31T16:00:00Z</cp:lastPrinted>
  <dcterms:created xsi:type="dcterms:W3CDTF">2017-02-17T08:03:00Z</dcterms:created>
  <dcterms:modified xsi:type="dcterms:W3CDTF">2017-02-17T08:56:00Z</dcterms:modified>
</cp:coreProperties>
</file>