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1A1" w:rsidRPr="005E31A1" w:rsidRDefault="005E31A1" w:rsidP="005E31A1">
      <w:pPr>
        <w:tabs>
          <w:tab w:val="right" w:pos="9072"/>
          <w:tab w:val="right" w:pos="13323"/>
        </w:tabs>
        <w:spacing w:before="0" w:after="0"/>
        <w:rPr>
          <w:rFonts w:ascii="Arial" w:hAnsi="Arial" w:cs="Arial"/>
          <w:sz w:val="28"/>
        </w:rPr>
      </w:pPr>
      <w:r w:rsidRPr="005E31A1">
        <w:rPr>
          <w:rFonts w:ascii="Arial" w:hAnsi="Arial" w:cs="Arial"/>
          <w:sz w:val="28"/>
        </w:rPr>
        <w:t>3GPP TSG-RAN WG4 (Radio) Meeting #80</w:t>
      </w:r>
      <w:r w:rsidRPr="005E31A1">
        <w:rPr>
          <w:rFonts w:ascii="Arial" w:hAnsi="Arial" w:cs="Arial"/>
          <w:sz w:val="28"/>
        </w:rPr>
        <w:tab/>
        <w:t>R4-</w:t>
      </w:r>
      <w:r w:rsidR="00E3162C" w:rsidRPr="00E3162C">
        <w:t xml:space="preserve"> </w:t>
      </w:r>
      <w:r w:rsidR="00E3162C" w:rsidRPr="00E3162C">
        <w:rPr>
          <w:rFonts w:ascii="Arial" w:hAnsi="Arial" w:cs="Arial"/>
          <w:sz w:val="28"/>
        </w:rPr>
        <w:t>165939</w:t>
      </w:r>
    </w:p>
    <w:p w:rsidR="005E31A1" w:rsidRPr="005E31A1" w:rsidRDefault="005E31A1" w:rsidP="005E31A1">
      <w:pPr>
        <w:tabs>
          <w:tab w:val="center" w:pos="4153"/>
          <w:tab w:val="right" w:pos="9781"/>
          <w:tab w:val="right" w:pos="13323"/>
        </w:tabs>
        <w:spacing w:before="0" w:after="0"/>
        <w:rPr>
          <w:rFonts w:ascii="Arial" w:hAnsi="Arial" w:cs="Arial"/>
          <w:sz w:val="28"/>
          <w:szCs w:val="28"/>
        </w:rPr>
      </w:pPr>
      <w:r w:rsidRPr="005E31A1">
        <w:rPr>
          <w:rFonts w:ascii="Arial" w:hAnsi="Arial" w:cs="Arial"/>
          <w:sz w:val="28"/>
          <w:szCs w:val="28"/>
        </w:rPr>
        <w:t>Gothenburg, Sweden, 22 – 26 August 2016</w:t>
      </w:r>
    </w:p>
    <w:p w:rsidR="005E31A1" w:rsidRPr="005E31A1" w:rsidRDefault="005E31A1" w:rsidP="005E31A1">
      <w:pPr>
        <w:tabs>
          <w:tab w:val="left" w:pos="1985"/>
        </w:tabs>
        <w:spacing w:before="0" w:after="0"/>
        <w:rPr>
          <w:rFonts w:ascii="Arial" w:hAnsi="Arial"/>
          <w:b/>
        </w:rPr>
      </w:pPr>
    </w:p>
    <w:p w:rsidR="005E31A1" w:rsidRPr="005E31A1" w:rsidRDefault="005E31A1" w:rsidP="005E31A1">
      <w:pPr>
        <w:tabs>
          <w:tab w:val="left" w:pos="1985"/>
        </w:tabs>
        <w:spacing w:before="0" w:after="0"/>
        <w:rPr>
          <w:rFonts w:ascii="Arial" w:hAnsi="Arial"/>
        </w:rPr>
      </w:pPr>
      <w:r w:rsidRPr="005E31A1">
        <w:rPr>
          <w:rFonts w:ascii="Arial" w:hAnsi="Arial"/>
          <w:b/>
        </w:rPr>
        <w:t>Agenda Item:</w:t>
      </w:r>
      <w:r w:rsidRPr="005E31A1">
        <w:rPr>
          <w:rFonts w:ascii="Arial" w:hAnsi="Arial"/>
        </w:rPr>
        <w:tab/>
      </w:r>
      <w:bookmarkStart w:id="0" w:name="Source"/>
      <w:bookmarkEnd w:id="0"/>
      <w:r w:rsidR="004960F1">
        <w:rPr>
          <w:rFonts w:ascii="Arial" w:eastAsiaTheme="minorEastAsia" w:hAnsi="Arial" w:hint="eastAsia"/>
          <w:b/>
          <w:lang w:eastAsia="zh-CN"/>
        </w:rPr>
        <w:t>10</w:t>
      </w:r>
      <w:r w:rsidRPr="005E31A1">
        <w:rPr>
          <w:rFonts w:ascii="Arial" w:hAnsi="Arial"/>
          <w:b/>
        </w:rPr>
        <w:t>.3.1</w:t>
      </w:r>
    </w:p>
    <w:p w:rsidR="005E31A1" w:rsidRPr="005E31A1" w:rsidRDefault="005E31A1" w:rsidP="005E31A1">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5E31A1">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ab/>
      </w:r>
      <w:bookmarkStart w:id="1" w:name="Title"/>
      <w:bookmarkEnd w:id="1"/>
      <w:r w:rsidRPr="005E31A1">
        <w:rPr>
          <w:rFonts w:ascii="Arial" w:eastAsiaTheme="minorEastAsia" w:hAnsi="Arial" w:cs="Arial" w:hint="eastAsia"/>
          <w:b/>
          <w:lang w:eastAsia="zh-CN"/>
        </w:rPr>
        <w:t>Evaluation results</w:t>
      </w:r>
      <w:r w:rsidRPr="005E31A1">
        <w:rPr>
          <w:rFonts w:ascii="Arial" w:hAnsi="Arial" w:cs="Arial"/>
          <w:b/>
        </w:rPr>
        <w:t xml:space="preserve"> for </w:t>
      </w:r>
      <w:r w:rsidRPr="005E31A1">
        <w:rPr>
          <w:rFonts w:ascii="Arial" w:eastAsiaTheme="minorEastAsia" w:hAnsi="Arial" w:cs="Arial" w:hint="eastAsia"/>
          <w:b/>
          <w:lang w:eastAsia="zh-CN"/>
        </w:rPr>
        <w:t xml:space="preserve">NR </w:t>
      </w:r>
      <w:r w:rsidRPr="005E31A1">
        <w:rPr>
          <w:rFonts w:ascii="Arial" w:hAnsi="Arial" w:cs="Arial"/>
          <w:b/>
        </w:rPr>
        <w:t xml:space="preserve">coexistence study </w:t>
      </w:r>
      <w:r w:rsidRPr="005E31A1">
        <w:rPr>
          <w:rFonts w:ascii="Arial" w:eastAsiaTheme="minorEastAsia" w:hAnsi="Arial" w:cs="Arial" w:hint="eastAsia"/>
          <w:b/>
          <w:lang w:eastAsia="zh-CN"/>
        </w:rPr>
        <w:t xml:space="preserve">in </w:t>
      </w:r>
      <w:r w:rsidR="00A506FE">
        <w:rPr>
          <w:rFonts w:ascii="Arial" w:eastAsiaTheme="minorEastAsia" w:hAnsi="Arial" w:cs="Arial" w:hint="eastAsia"/>
          <w:b/>
          <w:lang w:eastAsia="zh-CN"/>
        </w:rPr>
        <w:t xml:space="preserve">dense </w:t>
      </w:r>
      <w:r w:rsidRPr="005E31A1">
        <w:rPr>
          <w:rFonts w:ascii="Arial" w:eastAsiaTheme="minorEastAsia" w:hAnsi="Arial" w:cs="Arial" w:hint="eastAsia"/>
          <w:b/>
          <w:lang w:eastAsia="zh-CN"/>
        </w:rPr>
        <w:t>urban scenario</w:t>
      </w:r>
    </w:p>
    <w:p w:rsidR="005E31A1" w:rsidRPr="005E31A1" w:rsidRDefault="005E31A1" w:rsidP="005E31A1">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452885" w:rsidRPr="00E00A26" w:rsidRDefault="00452885" w:rsidP="00452885">
      <w:pPr>
        <w:pBdr>
          <w:bottom w:val="single" w:sz="4" w:space="1" w:color="auto"/>
        </w:pBdr>
        <w:rPr>
          <w:rFonts w:ascii="Arial" w:hAnsi="Arial" w:cs="Arial"/>
        </w:rPr>
      </w:pPr>
    </w:p>
    <w:p w:rsidR="00452885" w:rsidRPr="000C1DB6" w:rsidRDefault="00083F67" w:rsidP="00083F67">
      <w:pPr>
        <w:pStyle w:val="1"/>
        <w:numPr>
          <w:ilvl w:val="0"/>
          <w:numId w:val="0"/>
        </w:numPr>
        <w:ind w:left="567" w:hanging="567"/>
        <w:rPr>
          <w:rFonts w:ascii="Arial" w:hAnsi="Arial" w:cs="Arial"/>
          <w:b w:val="0"/>
          <w:sz w:val="32"/>
        </w:rPr>
      </w:pPr>
      <w:r w:rsidRPr="000C1DB6">
        <w:rPr>
          <w:rFonts w:ascii="Arial" w:hAnsi="Arial" w:cs="Arial"/>
          <w:b w:val="0"/>
          <w:bCs w:val="0"/>
          <w:sz w:val="32"/>
          <w:lang w:eastAsia="zh-TW"/>
        </w:rPr>
        <w:t>1.</w:t>
      </w:r>
      <w:r w:rsidR="001271D6" w:rsidRPr="000C1DB6">
        <w:rPr>
          <w:rFonts w:ascii="Arial" w:hAnsi="Arial" w:cs="Arial"/>
          <w:b w:val="0"/>
          <w:sz w:val="32"/>
          <w:lang w:eastAsia="zh-TW"/>
        </w:rPr>
        <w:t>Introduction</w:t>
      </w:r>
    </w:p>
    <w:p w:rsidR="000277DC" w:rsidRDefault="000277DC" w:rsidP="00A506FE">
      <w:pPr>
        <w:pStyle w:val="a0"/>
        <w:snapToGrid w:val="0"/>
        <w:rPr>
          <w:rFonts w:eastAsiaTheme="minorEastAsia"/>
          <w:szCs w:val="21"/>
          <w:lang w:eastAsia="zh-CN"/>
        </w:rPr>
      </w:pPr>
    </w:p>
    <w:p w:rsidR="00A506FE" w:rsidRPr="00A01506" w:rsidRDefault="00AB1999" w:rsidP="00A506FE">
      <w:pPr>
        <w:pStyle w:val="a0"/>
        <w:snapToGrid w:val="0"/>
        <w:rPr>
          <w:rFonts w:eastAsiaTheme="minorEastAsia"/>
          <w:szCs w:val="21"/>
          <w:lang w:val="en-GB" w:eastAsia="zh-CN"/>
        </w:rPr>
      </w:pPr>
      <w:r>
        <w:rPr>
          <w:rFonts w:eastAsiaTheme="minorEastAsia" w:hint="eastAsia"/>
          <w:szCs w:val="21"/>
          <w:lang w:eastAsia="zh-CN"/>
        </w:rPr>
        <w:t xml:space="preserve">Coexistence study of new radio (NR) access technology is </w:t>
      </w:r>
      <w:r w:rsidR="007261AF">
        <w:rPr>
          <w:rFonts w:eastAsiaTheme="minorEastAsia" w:hint="eastAsia"/>
          <w:szCs w:val="21"/>
          <w:lang w:eastAsia="zh-CN"/>
        </w:rPr>
        <w:t>essential</w:t>
      </w:r>
      <w:r>
        <w:rPr>
          <w:rFonts w:eastAsiaTheme="minorEastAsia" w:hint="eastAsia"/>
          <w:szCs w:val="21"/>
          <w:lang w:eastAsia="zh-CN"/>
        </w:rPr>
        <w:t xml:space="preserve"> to determine appropriate RF parameters. This topic was discussed </w:t>
      </w:r>
      <w:r w:rsidR="007261AF">
        <w:rPr>
          <w:rFonts w:eastAsiaTheme="minorEastAsia" w:hint="eastAsia"/>
          <w:szCs w:val="21"/>
          <w:lang w:eastAsia="zh-CN"/>
        </w:rPr>
        <w:t xml:space="preserve">previously </w:t>
      </w:r>
      <w:r>
        <w:rPr>
          <w:rFonts w:eastAsiaTheme="minorEastAsia" w:hint="eastAsia"/>
          <w:szCs w:val="21"/>
          <w:lang w:eastAsia="zh-CN"/>
        </w:rPr>
        <w:t xml:space="preserve">in RAN4#78b and RAN4#79 meetings, </w:t>
      </w:r>
      <w:r w:rsidR="007261AF">
        <w:rPr>
          <w:rFonts w:eastAsiaTheme="minorEastAsia" w:hint="eastAsia"/>
          <w:szCs w:val="21"/>
          <w:lang w:eastAsia="zh-CN"/>
        </w:rPr>
        <w:t>specifically</w:t>
      </w:r>
      <w:r>
        <w:rPr>
          <w:rFonts w:eastAsiaTheme="minorEastAsia" w:hint="eastAsia"/>
          <w:szCs w:val="21"/>
          <w:lang w:eastAsia="zh-CN"/>
        </w:rPr>
        <w:t>, some agreed simula</w:t>
      </w:r>
      <w:r w:rsidR="007261AF">
        <w:rPr>
          <w:rFonts w:eastAsiaTheme="minorEastAsia" w:hint="eastAsia"/>
          <w:szCs w:val="21"/>
          <w:lang w:eastAsia="zh-CN"/>
        </w:rPr>
        <w:t>tion assumptions were made in [1</w:t>
      </w:r>
      <w:r>
        <w:rPr>
          <w:rFonts w:eastAsiaTheme="minorEastAsia" w:hint="eastAsia"/>
          <w:szCs w:val="21"/>
          <w:lang w:eastAsia="zh-CN"/>
        </w:rPr>
        <w:t xml:space="preserve">, </w:t>
      </w:r>
      <w:r w:rsidR="007261AF">
        <w:rPr>
          <w:rFonts w:eastAsiaTheme="minorEastAsia" w:hint="eastAsia"/>
          <w:szCs w:val="21"/>
          <w:lang w:eastAsia="zh-CN"/>
        </w:rPr>
        <w:t>2</w:t>
      </w:r>
      <w:r>
        <w:rPr>
          <w:rFonts w:eastAsiaTheme="minorEastAsia" w:hint="eastAsia"/>
          <w:szCs w:val="21"/>
          <w:lang w:eastAsia="zh-CN"/>
        </w:rPr>
        <w:t>]. Based on those assumptions, t</w:t>
      </w:r>
      <w:r w:rsidR="00A506FE">
        <w:rPr>
          <w:rFonts w:eastAsia="SimSun"/>
          <w:szCs w:val="21"/>
          <w:lang w:eastAsia="zh-CN"/>
        </w:rPr>
        <w:t>his</w:t>
      </w:r>
      <w:r w:rsidR="00A506FE">
        <w:rPr>
          <w:rFonts w:eastAsia="SimSun" w:hint="eastAsia"/>
          <w:szCs w:val="21"/>
          <w:lang w:eastAsia="zh-CN"/>
        </w:rPr>
        <w:t xml:space="preserve"> </w:t>
      </w:r>
      <w:r>
        <w:rPr>
          <w:rFonts w:eastAsiaTheme="minorEastAsia" w:hint="eastAsia"/>
          <w:szCs w:val="21"/>
          <w:lang w:eastAsia="zh-CN"/>
        </w:rPr>
        <w:t>contribution</w:t>
      </w:r>
      <w:r>
        <w:rPr>
          <w:rFonts w:eastAsia="SimSun" w:hint="eastAsia"/>
          <w:szCs w:val="21"/>
          <w:lang w:eastAsia="zh-CN"/>
        </w:rPr>
        <w:t xml:space="preserve"> presents </w:t>
      </w:r>
      <w:r w:rsidR="00A506FE">
        <w:rPr>
          <w:rFonts w:eastAsia="SimSun" w:hint="eastAsia"/>
          <w:szCs w:val="21"/>
          <w:lang w:eastAsia="zh-CN"/>
        </w:rPr>
        <w:t xml:space="preserve">simulation evaluation </w:t>
      </w:r>
      <w:r>
        <w:rPr>
          <w:rFonts w:eastAsiaTheme="minorEastAsia" w:hint="eastAsia"/>
          <w:szCs w:val="21"/>
          <w:lang w:eastAsia="zh-CN"/>
        </w:rPr>
        <w:t>results of</w:t>
      </w:r>
      <w:r w:rsidR="00A506FE">
        <w:rPr>
          <w:rFonts w:eastAsia="SimSun" w:hint="eastAsia"/>
          <w:szCs w:val="21"/>
          <w:lang w:eastAsia="zh-CN"/>
        </w:rPr>
        <w:t xml:space="preserve"> </w:t>
      </w:r>
      <w:r>
        <w:rPr>
          <w:rFonts w:eastAsiaTheme="minorEastAsia" w:hint="eastAsia"/>
          <w:szCs w:val="21"/>
          <w:lang w:eastAsia="zh-CN"/>
        </w:rPr>
        <w:t xml:space="preserve">NR </w:t>
      </w:r>
      <w:r w:rsidR="00A506FE">
        <w:rPr>
          <w:rFonts w:eastAsia="SimSun" w:hint="eastAsia"/>
          <w:szCs w:val="21"/>
          <w:lang w:eastAsia="zh-CN"/>
        </w:rPr>
        <w:t xml:space="preserve">coexistence study in </w:t>
      </w:r>
      <w:r w:rsidR="00A506FE">
        <w:rPr>
          <w:rFonts w:eastAsiaTheme="minorEastAsia" w:hint="eastAsia"/>
          <w:szCs w:val="21"/>
          <w:lang w:eastAsia="zh-CN"/>
        </w:rPr>
        <w:t xml:space="preserve">dense </w:t>
      </w:r>
      <w:r w:rsidR="00A506FE">
        <w:rPr>
          <w:rFonts w:eastAsia="SimSun" w:hint="eastAsia"/>
          <w:szCs w:val="21"/>
          <w:lang w:eastAsia="zh-CN"/>
        </w:rPr>
        <w:t>urban</w:t>
      </w:r>
      <w:r w:rsidR="00A506FE">
        <w:rPr>
          <w:rFonts w:eastAsiaTheme="minorEastAsia" w:hint="eastAsia"/>
          <w:szCs w:val="21"/>
          <w:lang w:eastAsia="zh-CN"/>
        </w:rPr>
        <w:t xml:space="preserve"> scenario</w:t>
      </w:r>
      <w:r w:rsidR="00A506FE">
        <w:rPr>
          <w:rFonts w:eastAsia="SimSun" w:hint="eastAsia"/>
          <w:szCs w:val="21"/>
          <w:lang w:eastAsia="zh-CN"/>
        </w:rPr>
        <w:t>.</w:t>
      </w:r>
      <w:r w:rsidR="00A01506">
        <w:rPr>
          <w:rFonts w:eastAsiaTheme="minorEastAsia" w:hint="eastAsia"/>
          <w:szCs w:val="21"/>
          <w:lang w:eastAsia="zh-CN"/>
        </w:rPr>
        <w:t xml:space="preserve"> The results </w:t>
      </w:r>
      <w:r w:rsidR="005C4FF6">
        <w:rPr>
          <w:rFonts w:eastAsiaTheme="minorEastAsia" w:hint="eastAsia"/>
          <w:szCs w:val="21"/>
          <w:lang w:eastAsia="zh-CN"/>
        </w:rPr>
        <w:t>illustrate the impact of beamforming on ACIR requirement</w:t>
      </w:r>
      <w:r w:rsidR="00A01506">
        <w:rPr>
          <w:rFonts w:eastAsiaTheme="minorEastAsia" w:hint="eastAsia"/>
          <w:szCs w:val="21"/>
          <w:lang w:eastAsia="zh-CN"/>
        </w:rPr>
        <w:t xml:space="preserve">.  </w:t>
      </w:r>
    </w:p>
    <w:p w:rsidR="00934BE7" w:rsidRPr="00A506FE" w:rsidRDefault="00934BE7" w:rsidP="00934BE7">
      <w:pPr>
        <w:pBdr>
          <w:bottom w:val="single" w:sz="4" w:space="1" w:color="auto"/>
        </w:pBdr>
        <w:rPr>
          <w:rFonts w:ascii="Arial" w:eastAsiaTheme="minorEastAsia" w:hAnsi="Arial" w:cs="Arial"/>
          <w:lang w:val="en-GB" w:eastAsia="zh-CN"/>
        </w:rPr>
      </w:pPr>
    </w:p>
    <w:p w:rsidR="00934BE7" w:rsidRPr="000C1DB6" w:rsidRDefault="00934BE7" w:rsidP="00083F67">
      <w:pPr>
        <w:pStyle w:val="1"/>
        <w:numPr>
          <w:ilvl w:val="0"/>
          <w:numId w:val="0"/>
        </w:numPr>
        <w:ind w:left="567" w:hanging="567"/>
        <w:rPr>
          <w:rFonts w:ascii="Arial" w:eastAsiaTheme="minorEastAsia" w:hAnsi="Arial" w:cs="Arial"/>
          <w:b w:val="0"/>
          <w:sz w:val="32"/>
          <w:lang w:eastAsia="zh-CN"/>
        </w:rPr>
      </w:pPr>
      <w:r w:rsidRPr="000C1DB6">
        <w:rPr>
          <w:rFonts w:ascii="Arial" w:hAnsi="Arial" w:cs="Arial"/>
          <w:b w:val="0"/>
          <w:sz w:val="32"/>
        </w:rPr>
        <w:t>2</w:t>
      </w:r>
      <w:r w:rsidR="00083F67" w:rsidRPr="000C1DB6">
        <w:rPr>
          <w:rFonts w:ascii="Arial" w:hAnsi="Arial" w:cs="Arial"/>
          <w:b w:val="0"/>
          <w:sz w:val="32"/>
        </w:rPr>
        <w:t>.</w:t>
      </w:r>
      <w:r w:rsidRPr="000C1DB6">
        <w:rPr>
          <w:rFonts w:ascii="Arial" w:hAnsi="Arial" w:cs="Arial"/>
          <w:b w:val="0"/>
          <w:sz w:val="32"/>
        </w:rPr>
        <w:t>Discussion</w:t>
      </w:r>
    </w:p>
    <w:p w:rsidR="00934BE7" w:rsidRPr="000C1DB6" w:rsidRDefault="009A4C92" w:rsidP="009A4C92">
      <w:pPr>
        <w:pStyle w:val="20"/>
        <w:numPr>
          <w:ilvl w:val="0"/>
          <w:numId w:val="0"/>
        </w:numPr>
        <w:ind w:left="567" w:hanging="567"/>
        <w:rPr>
          <w:rFonts w:ascii="Arial" w:hAnsi="Arial" w:cs="Arial"/>
          <w:b w:val="0"/>
          <w:sz w:val="24"/>
          <w:lang w:val="en-GB" w:eastAsia="zh-CN"/>
        </w:rPr>
      </w:pPr>
      <w:bookmarkStart w:id="3" w:name="_Toc336211415"/>
      <w:bookmarkStart w:id="4" w:name="_Toc346003824"/>
      <w:r w:rsidRPr="000C1DB6">
        <w:rPr>
          <w:rFonts w:ascii="Arial" w:hAnsi="Arial" w:cs="Arial"/>
          <w:b w:val="0"/>
          <w:sz w:val="24"/>
          <w:lang w:val="en-GB" w:eastAsia="zh-CN"/>
        </w:rPr>
        <w:t>2.1</w:t>
      </w:r>
      <w:r w:rsidR="00405434">
        <w:rPr>
          <w:rFonts w:ascii="Arial" w:eastAsiaTheme="minorEastAsia" w:hAnsi="Arial" w:cs="Arial" w:hint="eastAsia"/>
          <w:b w:val="0"/>
          <w:sz w:val="24"/>
          <w:lang w:val="en-GB" w:eastAsia="zh-CN"/>
        </w:rPr>
        <w:t xml:space="preserve"> </w:t>
      </w:r>
      <w:r w:rsidR="00934BE7" w:rsidRPr="000C1DB6">
        <w:rPr>
          <w:rFonts w:ascii="Arial" w:hAnsi="Arial" w:cs="Arial"/>
          <w:b w:val="0"/>
          <w:sz w:val="24"/>
          <w:lang w:val="en-GB" w:eastAsia="zh-CN"/>
        </w:rPr>
        <w:t>Coexistence simulation case</w:t>
      </w:r>
    </w:p>
    <w:p w:rsidR="00934BE7" w:rsidRDefault="00934BE7" w:rsidP="00934BE7">
      <w:pPr>
        <w:rPr>
          <w:rFonts w:eastAsiaTheme="minorEastAsia"/>
          <w:lang w:val="en-GB" w:eastAsia="zh-CN"/>
        </w:rPr>
      </w:pPr>
      <w:r>
        <w:rPr>
          <w:rFonts w:eastAsiaTheme="minorEastAsia" w:hint="eastAsia"/>
          <w:lang w:val="en-GB" w:eastAsia="zh-CN"/>
        </w:rPr>
        <w:t>The uplink NR eM</w:t>
      </w:r>
      <w:r w:rsidR="00B33B79">
        <w:rPr>
          <w:rFonts w:eastAsiaTheme="minorEastAsia" w:hint="eastAsia"/>
          <w:lang w:val="en-GB" w:eastAsia="zh-CN"/>
        </w:rPr>
        <w:t xml:space="preserve">BB is assumed under </w:t>
      </w:r>
      <w:r w:rsidR="00B33B79" w:rsidRPr="00B33B79">
        <w:rPr>
          <w:rFonts w:eastAsiaTheme="minorEastAsia"/>
          <w:lang w:val="en-GB" w:eastAsia="zh-CN"/>
        </w:rPr>
        <w:t>synchronized</w:t>
      </w:r>
      <w:r w:rsidR="000279EC">
        <w:rPr>
          <w:rFonts w:eastAsiaTheme="minorEastAsia" w:hint="eastAsia"/>
          <w:lang w:val="en-GB" w:eastAsia="zh-CN"/>
        </w:rPr>
        <w:t xml:space="preserve"> </w:t>
      </w:r>
      <w:r>
        <w:rPr>
          <w:rFonts w:eastAsiaTheme="minorEastAsia" w:hint="eastAsia"/>
          <w:lang w:val="en-GB" w:eastAsia="zh-CN"/>
        </w:rPr>
        <w:t>network</w:t>
      </w:r>
      <w:r w:rsidR="000279EC">
        <w:rPr>
          <w:rFonts w:eastAsiaTheme="minorEastAsia" w:hint="eastAsia"/>
          <w:lang w:val="en-GB" w:eastAsia="zh-CN"/>
        </w:rPr>
        <w:t>,</w:t>
      </w:r>
      <w:r>
        <w:rPr>
          <w:rFonts w:eastAsiaTheme="minorEastAsia" w:hint="eastAsia"/>
          <w:lang w:val="en-GB" w:eastAsia="zh-CN"/>
        </w:rPr>
        <w:t xml:space="preserve"> where aggressor and vict</w:t>
      </w:r>
      <w:r w:rsidR="00DF3384">
        <w:rPr>
          <w:rFonts w:eastAsiaTheme="minorEastAsia" w:hint="eastAsia"/>
          <w:lang w:val="en-GB" w:eastAsia="zh-CN"/>
        </w:rPr>
        <w:t>im have the same configuration.</w:t>
      </w:r>
    </w:p>
    <w:p w:rsidR="00934BE7" w:rsidRPr="00252388" w:rsidRDefault="00934BE7" w:rsidP="00934BE7">
      <w:pPr>
        <w:jc w:val="center"/>
        <w:rPr>
          <w:rFonts w:eastAsiaTheme="minorEastAsia"/>
          <w:b/>
          <w:lang w:val="en-GB" w:eastAsia="zh-CN"/>
        </w:rPr>
      </w:pPr>
      <w:r>
        <w:rPr>
          <w:rFonts w:eastAsiaTheme="minorEastAsia" w:hint="eastAsia"/>
          <w:b/>
          <w:lang w:val="en-GB" w:eastAsia="zh-CN"/>
        </w:rPr>
        <w:t>Table</w:t>
      </w:r>
      <w:r w:rsidR="00B338A0">
        <w:rPr>
          <w:rFonts w:eastAsiaTheme="minorEastAsia" w:hint="eastAsia"/>
          <w:b/>
          <w:lang w:val="en-GB" w:eastAsia="zh-CN"/>
        </w:rPr>
        <w:t xml:space="preserve"> 2.</w:t>
      </w:r>
      <w:r>
        <w:rPr>
          <w:rFonts w:eastAsiaTheme="minorEastAsia" w:hint="eastAsia"/>
          <w:b/>
          <w:lang w:val="en-GB" w:eastAsia="zh-CN"/>
        </w:rPr>
        <w:t>1</w:t>
      </w:r>
      <w:r w:rsidR="00B338A0">
        <w:rPr>
          <w:rFonts w:eastAsiaTheme="minorEastAsia" w:hint="eastAsia"/>
          <w:b/>
          <w:lang w:val="en-GB" w:eastAsia="zh-CN"/>
        </w:rPr>
        <w:t>-1</w:t>
      </w:r>
      <w:r w:rsidRPr="00252388">
        <w:rPr>
          <w:rFonts w:eastAsiaTheme="minorEastAsia" w:hint="eastAsia"/>
          <w:b/>
          <w:lang w:val="en-GB" w:eastAsia="zh-CN"/>
        </w:rPr>
        <w:t xml:space="preserve"> Simulation case of coexistence study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5"/>
        <w:gridCol w:w="1668"/>
        <w:gridCol w:w="1668"/>
        <w:gridCol w:w="1668"/>
        <w:gridCol w:w="1668"/>
      </w:tblGrid>
      <w:tr w:rsidR="00934BE7" w:rsidRPr="00B50548" w:rsidTr="00B50548">
        <w:trPr>
          <w:jc w:val="center"/>
        </w:trPr>
        <w:tc>
          <w:tcPr>
            <w:tcW w:w="1115"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1453C5">
            <w:pPr>
              <w:overflowPunct w:val="0"/>
              <w:autoSpaceDE w:val="0"/>
              <w:autoSpaceDN w:val="0"/>
              <w:adjustRightInd w:val="0"/>
              <w:jc w:val="center"/>
              <w:textAlignment w:val="baseline"/>
              <w:rPr>
                <w:rFonts w:eastAsiaTheme="minorEastAsia"/>
                <w:b/>
                <w:szCs w:val="20"/>
                <w:lang w:val="en-GB" w:eastAsia="zh-CN"/>
              </w:rPr>
            </w:pPr>
            <w:r w:rsidRPr="00885F15">
              <w:rPr>
                <w:b/>
                <w:szCs w:val="20"/>
              </w:rPr>
              <w:t>Case</w:t>
            </w:r>
          </w:p>
        </w:tc>
        <w:tc>
          <w:tcPr>
            <w:tcW w:w="166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1453C5">
            <w:pPr>
              <w:overflowPunct w:val="0"/>
              <w:autoSpaceDE w:val="0"/>
              <w:autoSpaceDN w:val="0"/>
              <w:adjustRightInd w:val="0"/>
              <w:jc w:val="center"/>
              <w:textAlignment w:val="baseline"/>
              <w:rPr>
                <w:b/>
                <w:szCs w:val="20"/>
                <w:lang w:val="en-GB"/>
              </w:rPr>
            </w:pPr>
            <w:r w:rsidRPr="00885F15">
              <w:rPr>
                <w:b/>
                <w:szCs w:val="20"/>
              </w:rPr>
              <w:t>Operation mode</w:t>
            </w:r>
          </w:p>
        </w:tc>
        <w:tc>
          <w:tcPr>
            <w:tcW w:w="166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1453C5">
            <w:pPr>
              <w:overflowPunct w:val="0"/>
              <w:autoSpaceDE w:val="0"/>
              <w:autoSpaceDN w:val="0"/>
              <w:adjustRightInd w:val="0"/>
              <w:jc w:val="center"/>
              <w:textAlignment w:val="baseline"/>
              <w:rPr>
                <w:b/>
                <w:szCs w:val="20"/>
                <w:lang w:val="en-GB"/>
              </w:rPr>
            </w:pPr>
            <w:r w:rsidRPr="00885F15">
              <w:rPr>
                <w:b/>
                <w:szCs w:val="20"/>
              </w:rPr>
              <w:t>Aggressor</w:t>
            </w:r>
          </w:p>
        </w:tc>
        <w:tc>
          <w:tcPr>
            <w:tcW w:w="166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1453C5">
            <w:pPr>
              <w:overflowPunct w:val="0"/>
              <w:autoSpaceDE w:val="0"/>
              <w:autoSpaceDN w:val="0"/>
              <w:adjustRightInd w:val="0"/>
              <w:jc w:val="center"/>
              <w:textAlignment w:val="baseline"/>
              <w:rPr>
                <w:b/>
                <w:szCs w:val="20"/>
                <w:lang w:val="en-GB"/>
              </w:rPr>
            </w:pPr>
            <w:r w:rsidRPr="00885F15">
              <w:rPr>
                <w:b/>
                <w:szCs w:val="20"/>
              </w:rPr>
              <w:t>Victim</w:t>
            </w:r>
          </w:p>
        </w:tc>
        <w:tc>
          <w:tcPr>
            <w:tcW w:w="166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1453C5">
            <w:pPr>
              <w:overflowPunct w:val="0"/>
              <w:autoSpaceDE w:val="0"/>
              <w:autoSpaceDN w:val="0"/>
              <w:adjustRightInd w:val="0"/>
              <w:jc w:val="center"/>
              <w:textAlignment w:val="baseline"/>
              <w:rPr>
                <w:b/>
                <w:szCs w:val="20"/>
                <w:lang w:val="en-GB"/>
              </w:rPr>
            </w:pPr>
            <w:r w:rsidRPr="00885F15">
              <w:rPr>
                <w:b/>
                <w:szCs w:val="20"/>
              </w:rPr>
              <w:t>Direction</w:t>
            </w:r>
          </w:p>
        </w:tc>
      </w:tr>
      <w:tr w:rsidR="00934BE7" w:rsidRPr="00B50548" w:rsidTr="00B50548">
        <w:trPr>
          <w:jc w:val="center"/>
        </w:trPr>
        <w:tc>
          <w:tcPr>
            <w:tcW w:w="1115"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885F15" w:rsidP="001453C5">
            <w:pPr>
              <w:overflowPunct w:val="0"/>
              <w:autoSpaceDE w:val="0"/>
              <w:autoSpaceDN w:val="0"/>
              <w:adjustRightInd w:val="0"/>
              <w:jc w:val="center"/>
              <w:textAlignment w:val="baseline"/>
              <w:rPr>
                <w:rFonts w:eastAsiaTheme="minorEastAsia"/>
                <w:szCs w:val="20"/>
                <w:lang w:val="en-GB" w:eastAsia="zh-CN"/>
              </w:rPr>
            </w:pPr>
            <w:r w:rsidRPr="00885F15">
              <w:rPr>
                <w:rFonts w:eastAsiaTheme="minorEastAsia"/>
                <w:szCs w:val="20"/>
                <w:lang w:eastAsia="zh-CN"/>
              </w:rPr>
              <w:t>1</w:t>
            </w:r>
          </w:p>
        </w:tc>
        <w:tc>
          <w:tcPr>
            <w:tcW w:w="1668"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885F15" w:rsidP="001453C5">
            <w:pPr>
              <w:overflowPunct w:val="0"/>
              <w:autoSpaceDE w:val="0"/>
              <w:autoSpaceDN w:val="0"/>
              <w:adjustRightInd w:val="0"/>
              <w:jc w:val="center"/>
              <w:textAlignment w:val="baseline"/>
              <w:rPr>
                <w:szCs w:val="20"/>
                <w:lang w:val="en-GB" w:eastAsia="ja-JP"/>
              </w:rPr>
            </w:pPr>
            <w:r w:rsidRPr="00885F15">
              <w:rPr>
                <w:szCs w:val="20"/>
                <w:lang w:eastAsia="ja-JP"/>
              </w:rPr>
              <w:t>TDD</w:t>
            </w:r>
          </w:p>
        </w:tc>
        <w:tc>
          <w:tcPr>
            <w:tcW w:w="1668"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885F15" w:rsidP="001453C5">
            <w:pPr>
              <w:overflowPunct w:val="0"/>
              <w:autoSpaceDE w:val="0"/>
              <w:autoSpaceDN w:val="0"/>
              <w:adjustRightInd w:val="0"/>
              <w:jc w:val="center"/>
              <w:textAlignment w:val="baseline"/>
              <w:rPr>
                <w:rFonts w:eastAsiaTheme="minorEastAsia"/>
                <w:szCs w:val="20"/>
                <w:lang w:val="en-GB" w:eastAsia="zh-CN"/>
              </w:rPr>
            </w:pPr>
            <w:r w:rsidRPr="00885F15">
              <w:rPr>
                <w:rFonts w:eastAsiaTheme="minorEastAsia"/>
                <w:szCs w:val="20"/>
                <w:lang w:eastAsia="zh-CN"/>
              </w:rPr>
              <w:t>UE of NR eMBB</w:t>
            </w:r>
          </w:p>
        </w:tc>
        <w:tc>
          <w:tcPr>
            <w:tcW w:w="1668"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885F15" w:rsidP="001453C5">
            <w:pPr>
              <w:overflowPunct w:val="0"/>
              <w:autoSpaceDE w:val="0"/>
              <w:autoSpaceDN w:val="0"/>
              <w:adjustRightInd w:val="0"/>
              <w:jc w:val="center"/>
              <w:textAlignment w:val="baseline"/>
              <w:rPr>
                <w:rFonts w:eastAsiaTheme="minorEastAsia"/>
                <w:szCs w:val="20"/>
                <w:lang w:val="en-GB" w:eastAsia="zh-CN"/>
              </w:rPr>
            </w:pPr>
            <w:r w:rsidRPr="00885F15">
              <w:rPr>
                <w:rFonts w:eastAsiaTheme="minorEastAsia"/>
                <w:szCs w:val="20"/>
                <w:lang w:eastAsia="zh-CN"/>
              </w:rPr>
              <w:t>UE of NR eMBB</w:t>
            </w:r>
          </w:p>
        </w:tc>
        <w:tc>
          <w:tcPr>
            <w:tcW w:w="1668"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885F15" w:rsidP="001453C5">
            <w:pPr>
              <w:overflowPunct w:val="0"/>
              <w:autoSpaceDE w:val="0"/>
              <w:autoSpaceDN w:val="0"/>
              <w:adjustRightInd w:val="0"/>
              <w:jc w:val="center"/>
              <w:textAlignment w:val="baseline"/>
              <w:rPr>
                <w:szCs w:val="20"/>
                <w:lang w:val="en-GB" w:eastAsia="ja-JP"/>
              </w:rPr>
            </w:pPr>
            <w:r w:rsidRPr="00885F15">
              <w:rPr>
                <w:szCs w:val="20"/>
                <w:lang w:eastAsia="ja-JP"/>
              </w:rPr>
              <w:t>Uplink</w:t>
            </w:r>
          </w:p>
        </w:tc>
      </w:tr>
    </w:tbl>
    <w:bookmarkEnd w:id="3"/>
    <w:bookmarkEnd w:id="4"/>
    <w:p w:rsidR="00A506FE" w:rsidRPr="000279EC" w:rsidRDefault="00A506FE" w:rsidP="000279EC">
      <w:pPr>
        <w:pStyle w:val="20"/>
        <w:numPr>
          <w:ilvl w:val="0"/>
          <w:numId w:val="0"/>
        </w:numPr>
        <w:ind w:left="567" w:hanging="567"/>
        <w:rPr>
          <w:rFonts w:ascii="Arial" w:hAnsi="Arial" w:cs="Arial"/>
          <w:b w:val="0"/>
          <w:sz w:val="24"/>
          <w:lang w:val="en-GB" w:eastAsia="zh-CN"/>
        </w:rPr>
      </w:pPr>
      <w:r w:rsidRPr="000279EC">
        <w:rPr>
          <w:rFonts w:ascii="Arial" w:hAnsi="Arial" w:cs="Arial"/>
          <w:b w:val="0"/>
          <w:sz w:val="24"/>
          <w:lang w:val="en-GB" w:eastAsia="zh-CN"/>
        </w:rPr>
        <w:t>2</w:t>
      </w:r>
      <w:r w:rsidR="000279EC">
        <w:rPr>
          <w:rFonts w:ascii="Arial" w:hAnsi="Arial" w:cs="Arial"/>
          <w:b w:val="0"/>
          <w:sz w:val="24"/>
          <w:lang w:val="en-GB" w:eastAsia="zh-CN"/>
        </w:rPr>
        <w:t>.</w:t>
      </w:r>
      <w:r w:rsidR="000279EC">
        <w:rPr>
          <w:rFonts w:ascii="Arial" w:eastAsiaTheme="minorEastAsia" w:hAnsi="Arial" w:cs="Arial" w:hint="eastAsia"/>
          <w:b w:val="0"/>
          <w:sz w:val="24"/>
          <w:lang w:val="en-GB" w:eastAsia="zh-CN"/>
        </w:rPr>
        <w:t>2</w:t>
      </w:r>
      <w:r w:rsidRPr="000279EC">
        <w:rPr>
          <w:rFonts w:ascii="Arial" w:hAnsi="Arial" w:cs="Arial"/>
          <w:b w:val="0"/>
          <w:sz w:val="24"/>
          <w:lang w:val="en-GB" w:eastAsia="zh-CN"/>
        </w:rPr>
        <w:tab/>
        <w:t>Cell layouts</w:t>
      </w:r>
    </w:p>
    <w:p w:rsidR="00A506FE" w:rsidRPr="00AE2869" w:rsidRDefault="000279EC" w:rsidP="00212BDA">
      <w:pPr>
        <w:pStyle w:val="af"/>
        <w:numPr>
          <w:ilvl w:val="0"/>
          <w:numId w:val="15"/>
        </w:numPr>
        <w:spacing w:beforeLines="50" w:afterLines="50"/>
        <w:ind w:left="142" w:firstLine="0"/>
        <w:contextualSpacing w:val="0"/>
        <w:rPr>
          <w:rFonts w:eastAsiaTheme="minorEastAsia"/>
          <w:sz w:val="22"/>
          <w:lang w:eastAsia="zh-CN"/>
        </w:rPr>
      </w:pPr>
      <w:r>
        <w:rPr>
          <w:rFonts w:eastAsiaTheme="minorEastAsia" w:hint="eastAsia"/>
          <w:sz w:val="22"/>
          <w:lang w:eastAsia="zh-CN"/>
        </w:rPr>
        <w:t>2.2</w:t>
      </w:r>
      <w:r w:rsidR="00A506FE" w:rsidRPr="00AE2869">
        <w:rPr>
          <w:rFonts w:eastAsiaTheme="minorEastAsia" w:hint="eastAsia"/>
          <w:sz w:val="22"/>
          <w:lang w:eastAsia="zh-CN"/>
        </w:rPr>
        <w:t>.1 NodeB</w:t>
      </w:r>
    </w:p>
    <w:p w:rsidR="00A506FE" w:rsidRPr="00CE72DF" w:rsidRDefault="00A506FE" w:rsidP="00212BDA">
      <w:pPr>
        <w:spacing w:beforeLines="50" w:afterLines="50"/>
        <w:jc w:val="both"/>
        <w:rPr>
          <w:rFonts w:eastAsiaTheme="minorEastAsia"/>
          <w:lang w:eastAsia="zh-CN"/>
        </w:rPr>
      </w:pPr>
      <w:r>
        <w:rPr>
          <w:rFonts w:eastAsiaTheme="minorEastAsia" w:hint="eastAsia"/>
          <w:lang w:eastAsia="zh-CN"/>
        </w:rPr>
        <w:t>As shown in Fig. 2.1-1, t</w:t>
      </w:r>
      <w:r>
        <w:rPr>
          <w:rFonts w:hint="eastAsia"/>
        </w:rPr>
        <w:t xml:space="preserve">he network deployment is 19 hexagonal sites (NodeBs), each of which is of 3 </w:t>
      </w:r>
      <w:r>
        <w:rPr>
          <w:rFonts w:eastAsiaTheme="minorEastAsia" w:hint="eastAsia"/>
          <w:lang w:eastAsia="zh-CN"/>
        </w:rPr>
        <w:t>sectors</w:t>
      </w:r>
      <w:r>
        <w:rPr>
          <w:rFonts w:hint="eastAsia"/>
        </w:rPr>
        <w:t xml:space="preserve">. In </w:t>
      </w:r>
      <w:r>
        <w:t>addition</w:t>
      </w:r>
      <w:r>
        <w:rPr>
          <w:rFonts w:hint="eastAsia"/>
        </w:rPr>
        <w:t xml:space="preserve">, heterogeneous network deployment </w:t>
      </w:r>
      <w:r w:rsidRPr="00580957">
        <w:rPr>
          <w:szCs w:val="20"/>
          <w:lang w:val="en-GB"/>
        </w:rPr>
        <w:t>with wrap around</w:t>
      </w:r>
      <w:r>
        <w:rPr>
          <w:rFonts w:hint="eastAsia"/>
        </w:rPr>
        <w:t xml:space="preserve"> is also </w:t>
      </w:r>
      <w:r>
        <w:rPr>
          <w:rFonts w:eastAsiaTheme="minorEastAsia" w:hint="eastAsia"/>
          <w:lang w:eastAsia="zh-CN"/>
        </w:rPr>
        <w:t>i</w:t>
      </w:r>
      <w:r>
        <w:rPr>
          <w:rFonts w:hint="eastAsia"/>
        </w:rPr>
        <w:t>mplemented.</w:t>
      </w:r>
      <w:r w:rsidRPr="006459D4">
        <w:rPr>
          <w:szCs w:val="20"/>
          <w:lang w:val="en-GB"/>
        </w:rPr>
        <w:t>Uncoordinated macro cellular deployment</w:t>
      </w:r>
      <w:r w:rsidR="000279EC">
        <w:rPr>
          <w:szCs w:val="20"/>
          <w:lang w:val="en-GB"/>
        </w:rPr>
        <w:t xml:space="preserve"> is ass</w:t>
      </w:r>
      <w:r w:rsidR="000279EC" w:rsidRPr="00D64228">
        <w:rPr>
          <w:szCs w:val="20"/>
          <w:lang w:val="en-GB"/>
        </w:rPr>
        <w:t>umed</w:t>
      </w:r>
      <w:r w:rsidR="000279EC" w:rsidRPr="00D64228">
        <w:rPr>
          <w:rFonts w:eastAsiaTheme="minorEastAsia" w:hint="eastAsia"/>
          <w:szCs w:val="20"/>
          <w:lang w:val="en-GB" w:eastAsia="zh-CN"/>
        </w:rPr>
        <w:t>.</w:t>
      </w:r>
      <w:r w:rsidR="00885F15" w:rsidRPr="00885F15">
        <w:t>The inter-site distance (ISD) is 500</w:t>
      </w:r>
      <w:r w:rsidR="00885F15" w:rsidRPr="00885F15">
        <w:rPr>
          <w:rFonts w:eastAsiaTheme="minorEastAsia"/>
          <w:lang w:eastAsia="zh-CN"/>
        </w:rPr>
        <w:t xml:space="preserve"> </w:t>
      </w:r>
      <w:r w:rsidR="00885F15" w:rsidRPr="00885F15">
        <w:t>m</w:t>
      </w:r>
      <w:r w:rsidRPr="00D64228">
        <w:t>.</w:t>
      </w:r>
      <w:r w:rsidRPr="00D64228">
        <w:rPr>
          <w:rFonts w:eastAsiaTheme="minorEastAsia" w:hint="eastAsia"/>
          <w:lang w:eastAsia="zh-CN"/>
        </w:rPr>
        <w:t xml:space="preserve"> </w:t>
      </w:r>
    </w:p>
    <w:p w:rsidR="00A506FE" w:rsidRPr="00AE2869" w:rsidRDefault="000279EC" w:rsidP="00832C0D">
      <w:pPr>
        <w:pStyle w:val="af"/>
        <w:numPr>
          <w:ilvl w:val="0"/>
          <w:numId w:val="15"/>
        </w:numPr>
        <w:spacing w:beforeLines="50" w:afterLines="50"/>
        <w:ind w:left="142" w:firstLine="0"/>
        <w:contextualSpacing w:val="0"/>
        <w:rPr>
          <w:rFonts w:eastAsiaTheme="minorEastAsia"/>
          <w:sz w:val="22"/>
          <w:lang w:eastAsia="zh-CN"/>
        </w:rPr>
      </w:pPr>
      <w:r>
        <w:rPr>
          <w:rFonts w:eastAsiaTheme="minorEastAsia" w:hint="eastAsia"/>
          <w:sz w:val="22"/>
          <w:lang w:eastAsia="zh-CN"/>
        </w:rPr>
        <w:t>2.2</w:t>
      </w:r>
      <w:r w:rsidR="00A506FE" w:rsidRPr="00AE2869">
        <w:rPr>
          <w:rFonts w:eastAsiaTheme="minorEastAsia" w:hint="eastAsia"/>
          <w:sz w:val="22"/>
          <w:lang w:eastAsia="zh-CN"/>
        </w:rPr>
        <w:t>.2 Micro Base Station</w:t>
      </w:r>
      <w:r w:rsidR="00A506FE">
        <w:rPr>
          <w:rFonts w:eastAsiaTheme="minorEastAsia" w:hint="eastAsia"/>
          <w:sz w:val="22"/>
          <w:lang w:eastAsia="zh-CN"/>
        </w:rPr>
        <w:t xml:space="preserve"> (BS)</w:t>
      </w:r>
    </w:p>
    <w:p w:rsidR="00A506FE" w:rsidRPr="00212BDA" w:rsidRDefault="00A506FE" w:rsidP="00832C0D">
      <w:pPr>
        <w:spacing w:beforeLines="50" w:afterLines="50"/>
        <w:jc w:val="both"/>
        <w:rPr>
          <w:rFonts w:eastAsiaTheme="minorEastAsia"/>
          <w:lang w:eastAsia="zh-CN"/>
        </w:rPr>
      </w:pPr>
      <w:r>
        <w:rPr>
          <w:rFonts w:eastAsiaTheme="minorEastAsia" w:hint="eastAsia"/>
          <w:lang w:eastAsia="zh-CN"/>
        </w:rPr>
        <w:t>In each sector,</w:t>
      </w:r>
      <w:r w:rsidRPr="00001D66">
        <w:rPr>
          <w:rFonts w:eastAsiaTheme="minorEastAsia" w:hint="eastAsia"/>
          <w:b/>
          <w:lang w:eastAsia="zh-CN"/>
        </w:rPr>
        <w:t xml:space="preserve"> </w:t>
      </w:r>
      <w:r w:rsidRPr="00212BDA">
        <w:rPr>
          <w:rFonts w:eastAsiaTheme="minorEastAsia" w:hint="eastAsia"/>
          <w:lang w:eastAsia="zh-CN"/>
        </w:rPr>
        <w:t>3 micro BS</w:t>
      </w:r>
      <w:r w:rsidRPr="00001D66">
        <w:rPr>
          <w:rFonts w:eastAsiaTheme="minorEastAsia" w:hint="eastAsia"/>
          <w:b/>
          <w:lang w:eastAsia="zh-CN"/>
        </w:rPr>
        <w:t>s</w:t>
      </w:r>
      <w:r>
        <w:rPr>
          <w:rFonts w:eastAsiaTheme="minorEastAsia" w:hint="eastAsia"/>
          <w:lang w:eastAsia="zh-CN"/>
        </w:rPr>
        <w:t xml:space="preserve"> are randomly dropped with </w:t>
      </w:r>
      <w:r w:rsidRPr="00212BDA">
        <w:rPr>
          <w:rFonts w:eastAsiaTheme="minorEastAsia" w:hint="eastAsia"/>
          <w:lang w:eastAsia="zh-CN"/>
        </w:rPr>
        <w:t xml:space="preserve">minimum distance 32 m. </w:t>
      </w:r>
    </w:p>
    <w:p w:rsidR="00A506FE" w:rsidRPr="00261E31" w:rsidRDefault="00A506FE" w:rsidP="00A506FE">
      <w:pPr>
        <w:keepNext/>
        <w:keepLines/>
        <w:jc w:val="center"/>
        <w:rPr>
          <w:rFonts w:ascii="Arial" w:eastAsiaTheme="minorEastAsia" w:hAnsi="Arial"/>
          <w:b/>
          <w:szCs w:val="20"/>
          <w:lang w:val="en-GB" w:eastAsia="zh-CN"/>
        </w:rPr>
      </w:pPr>
      <w:r w:rsidRPr="00261E31">
        <w:rPr>
          <w:rFonts w:eastAsiaTheme="minorEastAsia" w:hint="eastAsia"/>
          <w:noProof/>
          <w:szCs w:val="20"/>
          <w:lang w:eastAsia="zh-CN"/>
        </w:rPr>
        <w:lastRenderedPageBreak/>
        <w:drawing>
          <wp:inline distT="0" distB="0" distL="0" distR="0">
            <wp:extent cx="3579380" cy="3857049"/>
            <wp:effectExtent l="0" t="0" r="202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srcRect/>
                    <a:stretch>
                      <a:fillRect/>
                    </a:stretch>
                  </pic:blipFill>
                  <pic:spPr bwMode="auto">
                    <a:xfrm>
                      <a:off x="0" y="0"/>
                      <a:ext cx="3579874" cy="3857581"/>
                    </a:xfrm>
                    <a:prstGeom prst="rect">
                      <a:avLst/>
                    </a:prstGeom>
                    <a:noFill/>
                    <a:ln w="9525">
                      <a:noFill/>
                      <a:miter lim="800000"/>
                      <a:headEnd/>
                      <a:tailEnd/>
                    </a:ln>
                  </pic:spPr>
                </pic:pic>
              </a:graphicData>
            </a:graphic>
          </wp:inline>
        </w:drawing>
      </w:r>
    </w:p>
    <w:p w:rsidR="00A506FE" w:rsidRDefault="00A506FE" w:rsidP="00A506FE">
      <w:pPr>
        <w:keepLines/>
        <w:spacing w:after="240"/>
        <w:jc w:val="center"/>
        <w:rPr>
          <w:rFonts w:ascii="Arial" w:eastAsiaTheme="minorEastAsia" w:hAnsi="Arial"/>
          <w:b/>
          <w:szCs w:val="20"/>
          <w:lang w:val="en-GB" w:eastAsia="zh-CN"/>
        </w:rPr>
      </w:pPr>
      <w:r w:rsidRPr="00580957">
        <w:rPr>
          <w:rFonts w:ascii="Arial" w:hAnsi="Arial"/>
          <w:b/>
          <w:szCs w:val="20"/>
          <w:lang w:val="en-GB"/>
        </w:rPr>
        <w:t xml:space="preserve">Figure </w:t>
      </w:r>
      <w:r>
        <w:rPr>
          <w:rFonts w:ascii="Arial" w:hAnsi="Arial"/>
          <w:b/>
          <w:szCs w:val="20"/>
          <w:lang w:val="en-GB"/>
        </w:rPr>
        <w:t>2</w:t>
      </w:r>
      <w:r w:rsidRPr="00580957">
        <w:rPr>
          <w:rFonts w:ascii="Arial" w:hAnsi="Arial"/>
          <w:b/>
          <w:szCs w:val="20"/>
          <w:lang w:val="en-GB"/>
        </w:rPr>
        <w:t>.</w:t>
      </w:r>
      <w:r w:rsidR="000279EC">
        <w:rPr>
          <w:rFonts w:ascii="Arial" w:eastAsiaTheme="minorEastAsia" w:hAnsi="Arial" w:hint="eastAsia"/>
          <w:b/>
          <w:szCs w:val="20"/>
          <w:lang w:val="en-GB" w:eastAsia="zh-CN"/>
        </w:rPr>
        <w:t>2</w:t>
      </w:r>
      <w:r>
        <w:rPr>
          <w:rFonts w:ascii="Arial" w:eastAsiaTheme="minorEastAsia" w:hAnsi="Arial" w:hint="eastAsia"/>
          <w:b/>
          <w:szCs w:val="20"/>
          <w:lang w:val="en-GB" w:eastAsia="zh-CN"/>
        </w:rPr>
        <w:t>-</w:t>
      </w:r>
      <w:r>
        <w:rPr>
          <w:rFonts w:ascii="Arial" w:hAnsi="Arial"/>
          <w:b/>
          <w:szCs w:val="20"/>
          <w:lang w:val="en-GB"/>
        </w:rPr>
        <w:t>1</w:t>
      </w:r>
      <w:r w:rsidRPr="00580957">
        <w:rPr>
          <w:rFonts w:ascii="Arial" w:hAnsi="Arial"/>
          <w:b/>
          <w:szCs w:val="20"/>
          <w:lang w:val="en-GB"/>
        </w:rPr>
        <w:t xml:space="preserve">: </w:t>
      </w:r>
      <w:r w:rsidRPr="006459D4">
        <w:rPr>
          <w:rFonts w:ascii="Arial" w:hAnsi="Arial"/>
          <w:b/>
          <w:szCs w:val="20"/>
          <w:lang w:val="en-GB"/>
        </w:rPr>
        <w:t xml:space="preserve">Uncoordinated </w:t>
      </w:r>
      <w:r>
        <w:rPr>
          <w:rFonts w:ascii="Arial" w:eastAsiaTheme="minorEastAsia" w:hAnsi="Arial" w:hint="eastAsia"/>
          <w:b/>
          <w:szCs w:val="20"/>
          <w:lang w:val="en-GB" w:eastAsia="zh-CN"/>
        </w:rPr>
        <w:t>dense urban</w:t>
      </w:r>
      <w:r w:rsidRPr="006459D4">
        <w:rPr>
          <w:rFonts w:ascii="Arial" w:hAnsi="Arial"/>
          <w:b/>
          <w:szCs w:val="20"/>
          <w:lang w:val="en-GB"/>
        </w:rPr>
        <w:t xml:space="preserve"> cellular deployment</w:t>
      </w:r>
      <w:r>
        <w:rPr>
          <w:rFonts w:ascii="Arial" w:eastAsiaTheme="minorEastAsia" w:hAnsi="Arial" w:hint="eastAsia"/>
          <w:b/>
          <w:szCs w:val="20"/>
          <w:lang w:val="en-GB" w:eastAsia="zh-CN"/>
        </w:rPr>
        <w:t>.</w:t>
      </w:r>
    </w:p>
    <w:p w:rsidR="00000000" w:rsidRPr="00212BDA" w:rsidRDefault="000279EC" w:rsidP="00212BDA">
      <w:pPr>
        <w:keepLines/>
        <w:spacing w:after="240"/>
        <w:rPr>
          <w:rFonts w:ascii="Arial" w:eastAsiaTheme="minorEastAsia" w:hAnsi="Arial"/>
          <w:b/>
          <w:szCs w:val="20"/>
          <w:lang w:val="en-GB" w:eastAsia="zh-CN"/>
        </w:rPr>
      </w:pPr>
      <w:r w:rsidRPr="00212BDA">
        <w:rPr>
          <w:rFonts w:ascii="Arial" w:eastAsiaTheme="minorEastAsia" w:hAnsi="Arial" w:hint="eastAsia"/>
          <w:szCs w:val="20"/>
          <w:lang w:val="en-GB" w:eastAsia="zh-CN"/>
        </w:rPr>
        <w:t>2.</w:t>
      </w:r>
      <w:r w:rsidR="00885F15" w:rsidRPr="00212BDA">
        <w:rPr>
          <w:rFonts w:eastAsiaTheme="minorEastAsia"/>
          <w:sz w:val="22"/>
          <w:lang w:eastAsia="zh-CN"/>
        </w:rPr>
        <w:t>2</w:t>
      </w:r>
      <w:r w:rsidR="00885F15" w:rsidRPr="00885F15">
        <w:rPr>
          <w:rFonts w:eastAsiaTheme="minorEastAsia"/>
          <w:sz w:val="22"/>
          <w:lang w:eastAsia="zh-CN"/>
        </w:rPr>
        <w:t>.3 Aggressor Network</w:t>
      </w:r>
      <w:r w:rsidR="00212BDA">
        <w:rPr>
          <w:rFonts w:ascii="Arial" w:eastAsiaTheme="minorEastAsia" w:hAnsi="Arial" w:hint="eastAsia"/>
          <w:b/>
          <w:szCs w:val="20"/>
          <w:lang w:val="en-GB" w:eastAsia="zh-CN"/>
        </w:rPr>
        <w:br/>
      </w:r>
      <w:r w:rsidR="000733B6">
        <w:rPr>
          <w:rFonts w:ascii="Arial" w:eastAsiaTheme="minorEastAsia" w:hAnsi="Arial"/>
          <w:b/>
          <w:szCs w:val="20"/>
          <w:lang w:val="en-GB" w:eastAsia="zh-CN"/>
        </w:rPr>
        <w:br/>
      </w:r>
      <w:r w:rsidRPr="000733B6">
        <w:rPr>
          <w:rFonts w:hint="eastAsia"/>
        </w:rPr>
        <w:t xml:space="preserve">NodeBs and micro BSs in the aggressor network are shifted leftward </w:t>
      </w:r>
      <w:r w:rsidR="00212BDA" w:rsidRPr="000733B6">
        <w:rPr>
          <w:rFonts w:hint="eastAsia"/>
        </w:rPr>
        <w:t>288.7</w:t>
      </w:r>
      <w:r w:rsidR="00212BDA" w:rsidRPr="000733B6">
        <w:t xml:space="preserve"> </w:t>
      </w:r>
      <w:r w:rsidR="00885F15" w:rsidRPr="000733B6">
        <w:t>m</w:t>
      </w:r>
      <w:r w:rsidRPr="000733B6">
        <w:rPr>
          <w:rFonts w:hint="eastAsia"/>
        </w:rPr>
        <w:t xml:space="preserve">, which is the radius of a cell. </w:t>
      </w:r>
    </w:p>
    <w:p w:rsidR="00A506FE" w:rsidRPr="00766D64" w:rsidRDefault="00A506FE" w:rsidP="00A506FE">
      <w:pPr>
        <w:keepNext/>
        <w:keepLines/>
        <w:overflowPunct w:val="0"/>
        <w:autoSpaceDE w:val="0"/>
        <w:autoSpaceDN w:val="0"/>
        <w:adjustRightInd w:val="0"/>
        <w:spacing w:before="120"/>
        <w:textAlignment w:val="baseline"/>
        <w:outlineLvl w:val="3"/>
        <w:rPr>
          <w:rFonts w:ascii="Arial" w:hAnsi="Arial"/>
          <w:sz w:val="24"/>
          <w:szCs w:val="20"/>
          <w:lang w:val="en-GB" w:eastAsia="en-GB"/>
        </w:rPr>
      </w:pPr>
      <w:r>
        <w:rPr>
          <w:rFonts w:ascii="Arial" w:hAnsi="Arial"/>
          <w:sz w:val="24"/>
          <w:szCs w:val="20"/>
          <w:lang w:val="en-GB" w:eastAsia="en-GB"/>
        </w:rPr>
        <w:t>2</w:t>
      </w:r>
      <w:r w:rsidRPr="00766D64">
        <w:rPr>
          <w:rFonts w:ascii="Arial" w:hAnsi="Arial"/>
          <w:sz w:val="24"/>
          <w:szCs w:val="20"/>
          <w:lang w:val="en-GB" w:eastAsia="en-GB"/>
        </w:rPr>
        <w:t>.</w:t>
      </w:r>
      <w:r w:rsidR="000279EC">
        <w:rPr>
          <w:rFonts w:ascii="Arial" w:eastAsiaTheme="minorEastAsia" w:hAnsi="Arial" w:hint="eastAsia"/>
          <w:sz w:val="24"/>
          <w:szCs w:val="20"/>
          <w:lang w:val="en-GB" w:eastAsia="zh-CN"/>
        </w:rPr>
        <w:t>3</w:t>
      </w:r>
      <w:r>
        <w:rPr>
          <w:rFonts w:ascii="Arial" w:hAnsi="Arial"/>
          <w:sz w:val="24"/>
          <w:szCs w:val="20"/>
          <w:lang w:val="en-GB" w:eastAsia="en-GB"/>
        </w:rPr>
        <w:tab/>
      </w:r>
      <w:r w:rsidRPr="00766D64">
        <w:rPr>
          <w:rFonts w:ascii="Arial" w:hAnsi="Arial"/>
          <w:sz w:val="24"/>
          <w:szCs w:val="20"/>
          <w:lang w:val="en-GB" w:eastAsia="en-GB"/>
        </w:rPr>
        <w:t>P</w:t>
      </w:r>
      <w:r>
        <w:rPr>
          <w:rFonts w:ascii="Arial" w:hAnsi="Arial"/>
          <w:sz w:val="24"/>
          <w:szCs w:val="20"/>
          <w:lang w:val="en-GB" w:eastAsia="en-GB"/>
        </w:rPr>
        <w:t>athloss</w:t>
      </w:r>
      <w:r w:rsidRPr="00766D64">
        <w:rPr>
          <w:rFonts w:ascii="Arial" w:hAnsi="Arial"/>
          <w:sz w:val="24"/>
          <w:szCs w:val="20"/>
          <w:lang w:val="en-GB" w:eastAsia="en-GB"/>
        </w:rPr>
        <w:t xml:space="preserve"> model</w:t>
      </w:r>
      <w:r w:rsidR="00032033">
        <w:rPr>
          <w:rFonts w:ascii="Arial" w:hAnsi="Arial"/>
          <w:sz w:val="24"/>
          <w:szCs w:val="20"/>
          <w:lang w:val="en-GB" w:eastAsia="en-GB"/>
        </w:rPr>
        <w:t>s [</w:t>
      </w:r>
      <w:r w:rsidR="00032033">
        <w:rPr>
          <w:rFonts w:ascii="Arial" w:eastAsiaTheme="minorEastAsia" w:hAnsi="Arial" w:hint="eastAsia"/>
          <w:sz w:val="24"/>
          <w:szCs w:val="20"/>
          <w:lang w:val="en-GB" w:eastAsia="zh-CN"/>
        </w:rPr>
        <w:t>3</w:t>
      </w:r>
      <w:r>
        <w:rPr>
          <w:rFonts w:ascii="Arial" w:hAnsi="Arial"/>
          <w:sz w:val="24"/>
          <w:szCs w:val="20"/>
          <w:lang w:val="en-GB" w:eastAsia="en-GB"/>
        </w:rPr>
        <w:t>]</w:t>
      </w:r>
    </w:p>
    <w:p w:rsidR="00A506FE" w:rsidRPr="00F844C8" w:rsidRDefault="00A506FE" w:rsidP="00A506FE">
      <w:pPr>
        <w:jc w:val="both"/>
      </w:pPr>
      <w:bookmarkStart w:id="5" w:name="_Toc346003825"/>
      <w:r w:rsidRPr="005F231F">
        <w:t xml:space="preserve">The pathloss model </w:t>
      </w:r>
      <w:r w:rsidR="000279EC">
        <w:rPr>
          <w:rFonts w:eastAsiaTheme="minorEastAsia" w:hint="eastAsia"/>
          <w:lang w:eastAsia="zh-CN"/>
        </w:rPr>
        <w:t xml:space="preserve">for dense urban </w:t>
      </w:r>
      <w:r w:rsidRPr="005F231F">
        <w:t xml:space="preserve">are summarized in Table </w:t>
      </w:r>
      <w:r>
        <w:t>2.</w:t>
      </w:r>
      <w:r w:rsidR="000279EC">
        <w:rPr>
          <w:rFonts w:eastAsiaTheme="minorEastAsia" w:hint="eastAsia"/>
          <w:lang w:eastAsia="zh-CN"/>
        </w:rPr>
        <w:t>3</w:t>
      </w:r>
      <w:r w:rsidRPr="00540853">
        <w:t xml:space="preserve">-1 and the distance definitions are indicated in Figure </w:t>
      </w:r>
      <w:r w:rsidR="000279EC">
        <w:t>2.</w:t>
      </w:r>
      <w:r w:rsidR="000279EC">
        <w:rPr>
          <w:rFonts w:eastAsiaTheme="minorEastAsia" w:hint="eastAsia"/>
          <w:lang w:eastAsia="zh-CN"/>
        </w:rPr>
        <w:t>3</w:t>
      </w:r>
      <w:r w:rsidRPr="00DF0C6D">
        <w:t xml:space="preserve">-1 and Figure </w:t>
      </w:r>
      <w:r w:rsidR="000279EC">
        <w:t>2.</w:t>
      </w:r>
      <w:r w:rsidR="000279EC">
        <w:rPr>
          <w:rFonts w:eastAsiaTheme="minorEastAsia" w:hint="eastAsia"/>
          <w:lang w:eastAsia="zh-CN"/>
        </w:rPr>
        <w:t>3</w:t>
      </w:r>
      <w:r w:rsidRPr="006F2561">
        <w:t xml:space="preserve">-2. </w:t>
      </w:r>
      <w:r w:rsidR="005A2310">
        <w:rPr>
          <w:rFonts w:eastAsiaTheme="minorEastAsia" w:hint="eastAsia"/>
          <w:lang w:eastAsia="zh-CN"/>
        </w:rPr>
        <w:t>D</w:t>
      </w:r>
      <w:r w:rsidR="005A2310">
        <w:t xml:space="preserve">istribution of </w:t>
      </w:r>
      <w:r w:rsidRPr="006F2561">
        <w:t>shadow fading is log-normal, and its stand</w:t>
      </w:r>
      <w:r w:rsidRPr="00A72B52">
        <w:t xml:space="preserve">ard deviation for each scenario is given in </w:t>
      </w:r>
      <w:r w:rsidRPr="00A72B52">
        <w:rPr>
          <w:rFonts w:hint="eastAsia"/>
          <w:lang w:eastAsia="ko-KR"/>
        </w:rPr>
        <w:t>T</w:t>
      </w:r>
      <w:r w:rsidRPr="00A72B52">
        <w:t xml:space="preserve">able </w:t>
      </w:r>
      <w:r w:rsidR="000279EC">
        <w:t>2.</w:t>
      </w:r>
      <w:r w:rsidR="000279EC">
        <w:rPr>
          <w:rFonts w:eastAsiaTheme="minorEastAsia" w:hint="eastAsia"/>
          <w:lang w:eastAsia="zh-CN"/>
        </w:rPr>
        <w:t>3</w:t>
      </w:r>
      <w:r w:rsidRPr="00F844C8">
        <w:t>-1.</w:t>
      </w:r>
    </w:p>
    <w:p w:rsidR="00A506FE" w:rsidRPr="00F844C8" w:rsidRDefault="00A506FE" w:rsidP="00A506FE">
      <w:pPr>
        <w:pStyle w:val="TH"/>
        <w:jc w:val="left"/>
        <w:rPr>
          <w:lang w:eastAsia="ko-KR"/>
        </w:rPr>
      </w:pPr>
      <w:bookmarkStart w:id="6" w:name="_Ref363806083"/>
      <w:bookmarkStart w:id="7" w:name="_Ref363806159"/>
      <w:bookmarkEnd w:id="6"/>
      <w:bookmarkEnd w:id="7"/>
    </w:p>
    <w:tbl>
      <w:tblPr>
        <w:tblW w:w="0" w:type="auto"/>
        <w:tblLook w:val="04A0"/>
      </w:tblPr>
      <w:tblGrid>
        <w:gridCol w:w="4609"/>
        <w:gridCol w:w="4679"/>
      </w:tblGrid>
      <w:tr w:rsidR="00A506FE" w:rsidRPr="00C1714A" w:rsidTr="00C43166">
        <w:tc>
          <w:tcPr>
            <w:tcW w:w="4914" w:type="dxa"/>
            <w:shd w:val="clear" w:color="auto" w:fill="auto"/>
          </w:tcPr>
          <w:p w:rsidR="00A506FE" w:rsidRPr="00C1714A" w:rsidRDefault="00A506FE" w:rsidP="00C43166">
            <w:pPr>
              <w:pStyle w:val="TH"/>
              <w:rPr>
                <w:lang w:eastAsia="ko-KR"/>
              </w:rPr>
            </w:pPr>
            <w:r w:rsidRPr="00C1714A">
              <w:object w:dxaOrig="6180" w:dyaOrig="3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11pt" o:ole="">
                  <v:imagedata r:id="rId9" o:title=""/>
                </v:shape>
                <o:OLEObject Type="Embed" ProgID="Visio.Drawing.11" ShapeID="_x0000_i1025" DrawAspect="Content" ObjectID="_1532503491" r:id="rId10"/>
              </w:object>
            </w:r>
          </w:p>
        </w:tc>
        <w:tc>
          <w:tcPr>
            <w:tcW w:w="4914" w:type="dxa"/>
            <w:shd w:val="clear" w:color="auto" w:fill="auto"/>
          </w:tcPr>
          <w:p w:rsidR="00A506FE" w:rsidRPr="00C1714A" w:rsidRDefault="00A506FE" w:rsidP="00C43166">
            <w:pPr>
              <w:pStyle w:val="TH"/>
              <w:rPr>
                <w:lang w:eastAsia="ko-KR"/>
              </w:rPr>
            </w:pPr>
            <w:r w:rsidRPr="00C1714A">
              <w:object w:dxaOrig="6194" w:dyaOrig="3347">
                <v:shape id="_x0000_i1026" type="#_x0000_t75" style="width:213.5pt;height:115pt" o:ole="" o:allowoverlap="f">
                  <v:imagedata r:id="rId11" o:title=""/>
                </v:shape>
                <o:OLEObject Type="Embed" ProgID="Visio.Drawing.11" ShapeID="_x0000_i1026" DrawAspect="Content" ObjectID="_1532503492" r:id="rId12"/>
              </w:object>
            </w:r>
          </w:p>
        </w:tc>
      </w:tr>
      <w:tr w:rsidR="00A506FE" w:rsidRPr="00C1714A" w:rsidTr="00C43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rsidR="00A506FE" w:rsidRPr="00C1714A" w:rsidRDefault="00A506FE" w:rsidP="00C43166">
            <w:pPr>
              <w:pStyle w:val="TF"/>
              <w:rPr>
                <w:lang w:eastAsia="ko-KR"/>
              </w:rPr>
            </w:pPr>
            <w:r w:rsidRPr="00C1714A">
              <w:t>Figure</w:t>
            </w:r>
            <w:r w:rsidR="000279EC">
              <w:t xml:space="preserve"> 2.</w:t>
            </w:r>
            <w:r w:rsidR="000279EC">
              <w:rPr>
                <w:rFonts w:eastAsiaTheme="minorEastAsia" w:hint="eastAsia"/>
                <w:lang w:eastAsia="zh-CN"/>
              </w:rPr>
              <w:t>3</w:t>
            </w:r>
            <w:r w:rsidRPr="00C1714A">
              <w:t xml:space="preserve">-1: Definition of </w:t>
            </w:r>
            <w:r w:rsidRPr="00C1714A">
              <w:rPr>
                <w:i/>
              </w:rPr>
              <w:t>d</w:t>
            </w:r>
            <w:r w:rsidRPr="00C1714A">
              <w:rPr>
                <w:i/>
                <w:vertAlign w:val="subscript"/>
              </w:rPr>
              <w:t>2D</w:t>
            </w:r>
            <w:r w:rsidRPr="00C1714A">
              <w:t xml:space="preserve"> and </w:t>
            </w:r>
            <w:r w:rsidRPr="00C1714A">
              <w:rPr>
                <w:i/>
              </w:rPr>
              <w:t>d</w:t>
            </w:r>
            <w:r w:rsidRPr="00C1714A">
              <w:rPr>
                <w:i/>
                <w:vertAlign w:val="subscript"/>
              </w:rPr>
              <w:t>3D</w:t>
            </w:r>
            <w:r w:rsidRPr="00C1714A">
              <w:br/>
              <w:t>for outdoor UEs</w:t>
            </w:r>
          </w:p>
        </w:tc>
        <w:tc>
          <w:tcPr>
            <w:tcW w:w="4914" w:type="dxa"/>
            <w:tcBorders>
              <w:top w:val="nil"/>
              <w:left w:val="nil"/>
              <w:bottom w:val="nil"/>
              <w:right w:val="nil"/>
            </w:tcBorders>
            <w:shd w:val="clear" w:color="auto" w:fill="auto"/>
          </w:tcPr>
          <w:p w:rsidR="00A506FE" w:rsidRPr="00C1714A" w:rsidRDefault="00A506FE" w:rsidP="00C43166">
            <w:pPr>
              <w:pStyle w:val="TF"/>
              <w:rPr>
                <w:lang w:eastAsia="ko-KR"/>
              </w:rPr>
            </w:pPr>
            <w:r w:rsidRPr="00C1714A">
              <w:t xml:space="preserve">Figure </w:t>
            </w:r>
            <w:r w:rsidR="000279EC">
              <w:t>2.</w:t>
            </w:r>
            <w:r w:rsidR="000279EC">
              <w:rPr>
                <w:rFonts w:eastAsiaTheme="minorEastAsia" w:hint="eastAsia"/>
                <w:lang w:eastAsia="zh-CN"/>
              </w:rPr>
              <w:t>3</w:t>
            </w:r>
            <w:r w:rsidRPr="00C1714A">
              <w:t xml:space="preserve">-2: Definition of </w:t>
            </w:r>
            <w:r w:rsidRPr="00C1714A">
              <w:rPr>
                <w:i/>
              </w:rPr>
              <w:t>d</w:t>
            </w:r>
            <w:r w:rsidRPr="00C1714A">
              <w:rPr>
                <w:i/>
                <w:vertAlign w:val="subscript"/>
              </w:rPr>
              <w:t>2D-out</w:t>
            </w:r>
            <w:r w:rsidRPr="00C1714A">
              <w:t xml:space="preserve">, </w:t>
            </w:r>
            <w:r w:rsidRPr="00C1714A">
              <w:rPr>
                <w:i/>
              </w:rPr>
              <w:t>d</w:t>
            </w:r>
            <w:r w:rsidRPr="00C1714A">
              <w:rPr>
                <w:i/>
                <w:vertAlign w:val="subscript"/>
              </w:rPr>
              <w:t>2D-in</w:t>
            </w:r>
            <w:r w:rsidRPr="00C1714A">
              <w:br/>
              <w:t xml:space="preserve">and </w:t>
            </w:r>
            <w:r w:rsidRPr="00C1714A">
              <w:rPr>
                <w:i/>
              </w:rPr>
              <w:t>d</w:t>
            </w:r>
            <w:r w:rsidRPr="00C1714A">
              <w:rPr>
                <w:i/>
                <w:vertAlign w:val="subscript"/>
              </w:rPr>
              <w:t>3D-out</w:t>
            </w:r>
            <w:r w:rsidRPr="00C1714A">
              <w:t>,</w:t>
            </w:r>
            <w:r w:rsidRPr="00C1714A">
              <w:rPr>
                <w:i/>
              </w:rPr>
              <w:t xml:space="preserve"> d</w:t>
            </w:r>
            <w:r w:rsidRPr="00C1714A">
              <w:rPr>
                <w:i/>
                <w:vertAlign w:val="subscript"/>
              </w:rPr>
              <w:t>3D-in</w:t>
            </w:r>
            <w:r w:rsidRPr="00C1714A">
              <w:t xml:space="preserve"> for indoor UEs. Note that </w:t>
            </w:r>
            <w:r w:rsidRPr="00C1714A">
              <w:rPr>
                <w:rFonts w:ascii="Cambria Math" w:hAnsi="Cambria Math"/>
                <w:sz w:val="22"/>
                <w:szCs w:val="22"/>
                <w:lang w:eastAsia="zh-CN"/>
              </w:rPr>
              <w:br/>
            </w:r>
            <m:oMathPara>
              <m:oMath>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D-in</m:t>
                    </m:r>
                  </m:sub>
                </m:sSub>
                <m:r>
                  <m:rPr>
                    <m:sty m:val="bi"/>
                  </m:rPr>
                  <w:rPr>
                    <w:rFonts w:ascii="Cambria Math" w:eastAsia="SimSun" w:hAnsi="Cambria Math"/>
                    <w:sz w:val="22"/>
                    <w:szCs w:val="22"/>
                    <w:lang w:val="en-US" w:eastAsia="zh-CN"/>
                  </w:rPr>
                  <m:t>=</m:t>
                </m:r>
                <m:rad>
                  <m:radPr>
                    <m:degHide m:val="on"/>
                    <m:ctrlPr>
                      <w:rPr>
                        <w:rFonts w:ascii="Cambria Math" w:eastAsia="SimSun" w:hAnsi="Cambria Math"/>
                        <w:i/>
                        <w:sz w:val="22"/>
                        <w:szCs w:val="22"/>
                        <w:lang w:val="en-US" w:eastAsia="zh-CN"/>
                      </w:rPr>
                    </m:ctrlPr>
                  </m:radPr>
                  <m:deg/>
                  <m:e>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D-in</m:t>
                                </m:r>
                              </m:sub>
                            </m:sSub>
                          </m:e>
                        </m:d>
                      </m:e>
                      <m:sup>
                        <m:r>
                          <m:rPr>
                            <m:sty m:val="bi"/>
                          </m:rPr>
                          <w:rPr>
                            <w:rFonts w:ascii="Cambria Math" w:eastAsia="SimSun" w:hAnsi="Cambria Math"/>
                            <w:sz w:val="22"/>
                            <w:szCs w:val="22"/>
                            <w:lang w:val="en-US" w:eastAsia="zh-CN"/>
                          </w:rPr>
                          <m:t>2</m:t>
                        </m:r>
                      </m:sup>
                    </m:sSup>
                    <m:r>
                      <m:rPr>
                        <m:sty m:val="bi"/>
                      </m:rPr>
                      <w:rPr>
                        <w:rFonts w:ascii="Cambria Math" w:eastAsia="SimSun" w:hAnsi="Cambria Math"/>
                        <w:sz w:val="22"/>
                        <w:szCs w:val="22"/>
                        <w:lang w:val="en-US" w:eastAsia="zh-CN"/>
                      </w:rPr>
                      <m:t>+</m:t>
                    </m:r>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BS</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UT</m:t>
                                </m:r>
                              </m:sub>
                            </m:sSub>
                          </m:e>
                        </m:d>
                      </m:e>
                      <m:sup>
                        <m:r>
                          <m:rPr>
                            <m:sty m:val="bi"/>
                          </m:rPr>
                          <w:rPr>
                            <w:rFonts w:ascii="Cambria Math" w:eastAsia="SimSun" w:hAnsi="Cambria Math"/>
                            <w:sz w:val="22"/>
                            <w:szCs w:val="22"/>
                            <w:lang w:val="en-US" w:eastAsia="zh-CN"/>
                          </w:rPr>
                          <m:t>2</m:t>
                        </m:r>
                      </m:sup>
                    </m:sSup>
                  </m:e>
                </m:rad>
              </m:oMath>
            </m:oMathPara>
          </w:p>
        </w:tc>
      </w:tr>
    </w:tbl>
    <w:p w:rsidR="00A506FE" w:rsidRPr="00C1714A" w:rsidRDefault="00A506FE" w:rsidP="00A506FE">
      <w:pPr>
        <w:pStyle w:val="TH"/>
      </w:pPr>
      <w:r w:rsidRPr="00C1714A">
        <w:lastRenderedPageBreak/>
        <w:t xml:space="preserve">Table </w:t>
      </w:r>
      <w:r w:rsidR="000279EC">
        <w:t>2.</w:t>
      </w:r>
      <w:r w:rsidR="000279EC">
        <w:rPr>
          <w:rFonts w:eastAsiaTheme="minorEastAsia" w:hint="eastAsia"/>
          <w:lang w:eastAsia="zh-CN"/>
        </w:rPr>
        <w:t>3</w:t>
      </w:r>
      <w:r w:rsidRPr="00C1714A">
        <w:t>-1: Pathloss models</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
        <w:gridCol w:w="6108"/>
        <w:gridCol w:w="1373"/>
        <w:gridCol w:w="1856"/>
      </w:tblGrid>
      <w:tr w:rsidR="00A506FE" w:rsidRPr="00744611" w:rsidTr="00C521FB">
        <w:trPr>
          <w:cantSplit/>
          <w:jc w:val="center"/>
        </w:trPr>
        <w:tc>
          <w:tcPr>
            <w:tcW w:w="0" w:type="auto"/>
            <w:shd w:val="clear" w:color="auto" w:fill="D99594" w:themeFill="accent2" w:themeFillTint="99"/>
            <w:vAlign w:val="center"/>
          </w:tcPr>
          <w:p w:rsidR="00A506FE" w:rsidRPr="00C25494" w:rsidRDefault="00A506FE" w:rsidP="00C43166">
            <w:pPr>
              <w:pStyle w:val="TAH"/>
              <w:rPr>
                <w:rFonts w:ascii="Times New Roman" w:hAnsi="Times New Roman"/>
                <w:sz w:val="20"/>
              </w:rPr>
            </w:pPr>
            <w:r w:rsidRPr="00C25494">
              <w:rPr>
                <w:rFonts w:ascii="Times New Roman" w:hAnsi="Times New Roman"/>
                <w:sz w:val="20"/>
              </w:rPr>
              <w:t>Scenario</w:t>
            </w:r>
          </w:p>
        </w:tc>
        <w:tc>
          <w:tcPr>
            <w:tcW w:w="6108" w:type="dxa"/>
            <w:shd w:val="clear" w:color="auto" w:fill="D99594" w:themeFill="accent2" w:themeFillTint="99"/>
            <w:vAlign w:val="center"/>
          </w:tcPr>
          <w:p w:rsidR="00A506FE" w:rsidRPr="00C25494" w:rsidRDefault="00A506FE" w:rsidP="00C43166">
            <w:pPr>
              <w:pStyle w:val="TAH"/>
              <w:rPr>
                <w:rFonts w:ascii="Times New Roman" w:eastAsiaTheme="minorEastAsia" w:hAnsi="Times New Roman"/>
                <w:sz w:val="20"/>
                <w:lang w:eastAsia="zh-CN"/>
              </w:rPr>
            </w:pPr>
            <w:r w:rsidRPr="00C25494">
              <w:rPr>
                <w:rFonts w:ascii="Times New Roman" w:hAnsi="Times New Roman"/>
                <w:sz w:val="20"/>
              </w:rPr>
              <w:t xml:space="preserve">Pathloss [dB], </w:t>
            </w:r>
            <w:r w:rsidRPr="00C25494">
              <w:rPr>
                <w:rFonts w:ascii="Times New Roman" w:hAnsi="Times New Roman"/>
                <w:i/>
                <w:sz w:val="20"/>
              </w:rPr>
              <w:t>f</w:t>
            </w:r>
            <w:r w:rsidRPr="00C25494">
              <w:rPr>
                <w:rFonts w:ascii="Times New Roman" w:hAnsi="Times New Roman"/>
                <w:i/>
                <w:sz w:val="20"/>
                <w:vertAlign w:val="subscript"/>
                <w:lang w:eastAsia="ko-KR"/>
              </w:rPr>
              <w:t>c</w:t>
            </w:r>
            <w:r w:rsidRPr="00C25494">
              <w:rPr>
                <w:rFonts w:ascii="Times New Roman" w:hAnsi="Times New Roman"/>
                <w:sz w:val="20"/>
              </w:rPr>
              <w:t xml:space="preserve"> is in GHz and </w:t>
            </w:r>
            <w:r w:rsidRPr="00C25494">
              <w:rPr>
                <w:rFonts w:ascii="Times New Roman" w:hAnsi="Times New Roman"/>
                <w:i/>
                <w:sz w:val="20"/>
                <w:lang w:eastAsia="ko-KR"/>
              </w:rPr>
              <w:t>d</w:t>
            </w:r>
            <w:r w:rsidRPr="00C25494">
              <w:rPr>
                <w:rFonts w:ascii="Times New Roman" w:hAnsi="Times New Roman"/>
                <w:sz w:val="20"/>
              </w:rPr>
              <w:t xml:space="preserve"> is in meters</w:t>
            </w:r>
          </w:p>
        </w:tc>
        <w:tc>
          <w:tcPr>
            <w:tcW w:w="1373" w:type="dxa"/>
            <w:shd w:val="clear" w:color="auto" w:fill="D99594" w:themeFill="accent2" w:themeFillTint="99"/>
            <w:vAlign w:val="center"/>
          </w:tcPr>
          <w:p w:rsidR="00A506FE" w:rsidRPr="00C25494" w:rsidRDefault="00A506FE" w:rsidP="00C43166">
            <w:pPr>
              <w:pStyle w:val="TAH"/>
              <w:rPr>
                <w:rFonts w:ascii="Times New Roman" w:hAnsi="Times New Roman"/>
                <w:sz w:val="20"/>
              </w:rPr>
            </w:pPr>
            <w:r w:rsidRPr="00C25494">
              <w:rPr>
                <w:rFonts w:ascii="Times New Roman" w:hAnsi="Times New Roman"/>
                <w:sz w:val="20"/>
              </w:rPr>
              <w:t>Shadow</w:t>
            </w:r>
            <w:r w:rsidRPr="00C25494">
              <w:rPr>
                <w:rFonts w:ascii="Times New Roman" w:eastAsiaTheme="minorEastAsia" w:hAnsi="Times New Roman"/>
                <w:sz w:val="20"/>
                <w:lang w:eastAsia="zh-CN"/>
              </w:rPr>
              <w:t xml:space="preserve"> </w:t>
            </w:r>
            <w:r w:rsidRPr="00C25494">
              <w:rPr>
                <w:rFonts w:ascii="Times New Roman" w:hAnsi="Times New Roman"/>
                <w:sz w:val="20"/>
              </w:rPr>
              <w:t>fading std [dB]</w:t>
            </w:r>
          </w:p>
        </w:tc>
        <w:tc>
          <w:tcPr>
            <w:tcW w:w="1856" w:type="dxa"/>
            <w:shd w:val="clear" w:color="auto" w:fill="D99594" w:themeFill="accent2" w:themeFillTint="99"/>
            <w:vAlign w:val="center"/>
          </w:tcPr>
          <w:p w:rsidR="00A506FE" w:rsidRPr="00C25494" w:rsidRDefault="00A506FE" w:rsidP="00C43166">
            <w:pPr>
              <w:pStyle w:val="TAH"/>
              <w:rPr>
                <w:rFonts w:ascii="Times New Roman" w:hAnsi="Times New Roman"/>
                <w:sz w:val="20"/>
              </w:rPr>
            </w:pPr>
            <w:r w:rsidRPr="00C25494">
              <w:rPr>
                <w:rFonts w:ascii="Times New Roman" w:hAnsi="Times New Roman"/>
                <w:sz w:val="20"/>
              </w:rPr>
              <w:t>Applicability range, antenna height</w:t>
            </w:r>
            <w:r w:rsidRPr="00C25494">
              <w:rPr>
                <w:rFonts w:ascii="Times New Roman" w:eastAsiaTheme="minorEastAsia" w:hAnsi="Times New Roman"/>
                <w:sz w:val="20"/>
                <w:lang w:eastAsia="zh-CN"/>
              </w:rPr>
              <w:t xml:space="preserve"> </w:t>
            </w:r>
            <w:r w:rsidRPr="00C25494">
              <w:rPr>
                <w:rFonts w:ascii="Times New Roman" w:hAnsi="Times New Roman"/>
                <w:sz w:val="20"/>
              </w:rPr>
              <w:t xml:space="preserve">default values </w:t>
            </w:r>
          </w:p>
        </w:tc>
      </w:tr>
      <w:tr w:rsidR="00A506FE" w:rsidRPr="00744611" w:rsidTr="00C521FB">
        <w:trPr>
          <w:cantSplit/>
          <w:trHeight w:val="20"/>
          <w:jc w:val="center"/>
        </w:trPr>
        <w:tc>
          <w:tcPr>
            <w:tcW w:w="0" w:type="auto"/>
            <w:vMerge w:val="restart"/>
            <w:shd w:val="clear" w:color="auto" w:fill="auto"/>
            <w:vAlign w:val="center"/>
          </w:tcPr>
          <w:p w:rsidR="00A506FE" w:rsidRPr="00C25494" w:rsidRDefault="00A506FE" w:rsidP="00C43166">
            <w:pPr>
              <w:pStyle w:val="TAH"/>
              <w:jc w:val="left"/>
              <w:rPr>
                <w:rFonts w:ascii="Times New Roman" w:hAnsi="Times New Roman"/>
                <w:b w:val="0"/>
                <w:sz w:val="20"/>
              </w:rPr>
            </w:pPr>
            <w:r w:rsidRPr="00C25494">
              <w:rPr>
                <w:rFonts w:ascii="Times New Roman" w:eastAsiaTheme="minorEastAsia" w:hAnsi="Times New Roman"/>
                <w:b w:val="0"/>
                <w:sz w:val="20"/>
                <w:lang w:eastAsia="zh-CN"/>
              </w:rPr>
              <w:t>Dense Urban</w:t>
            </w:r>
            <w:r w:rsidRPr="00C25494">
              <w:rPr>
                <w:rFonts w:ascii="Times New Roman" w:hAnsi="Times New Roman"/>
                <w:b w:val="0"/>
                <w:sz w:val="20"/>
              </w:rPr>
              <w:t xml:space="preserve"> LOS</w:t>
            </w:r>
          </w:p>
        </w:tc>
        <w:tc>
          <w:tcPr>
            <w:tcW w:w="6108" w:type="dxa"/>
            <w:vAlign w:val="center"/>
          </w:tcPr>
          <w:p w:rsidR="00A506FE" w:rsidRPr="00C25494" w:rsidRDefault="00A506FE" w:rsidP="00C43166">
            <w:pPr>
              <w:pStyle w:val="TAL"/>
              <w:rPr>
                <w:rFonts w:ascii="Times New Roman" w:eastAsiaTheme="minorEastAsia" w:hAnsi="Times New Roman"/>
                <w:sz w:val="20"/>
                <w:lang w:eastAsia="zh-CN"/>
              </w:rPr>
            </w:pPr>
            <w:r w:rsidRPr="00C25494">
              <w:rPr>
                <w:rFonts w:ascii="Times New Roman" w:hAnsi="Times New Roman"/>
                <w:position w:val="-12"/>
                <w:sz w:val="20"/>
              </w:rPr>
              <w:object w:dxaOrig="4099" w:dyaOrig="360">
                <v:shape id="_x0000_i1027" type="#_x0000_t75" style="width:205.5pt;height:18pt" o:ole="">
                  <v:imagedata r:id="rId13" o:title=""/>
                </v:shape>
                <o:OLEObject Type="Embed" ProgID="Equation.3" ShapeID="_x0000_i1027" DrawAspect="Content" ObjectID="_1532503493" r:id="rId14"/>
              </w:object>
            </w:r>
          </w:p>
        </w:tc>
        <w:tc>
          <w:tcPr>
            <w:tcW w:w="1373" w:type="dxa"/>
            <w:vAlign w:val="center"/>
          </w:tcPr>
          <w:p w:rsidR="00A506FE" w:rsidRPr="00C25494" w:rsidRDefault="00A506FE" w:rsidP="00C43166">
            <w:pPr>
              <w:pStyle w:val="TAL"/>
              <w:jc w:val="center"/>
              <w:rPr>
                <w:rFonts w:ascii="Times New Roman" w:eastAsiaTheme="minorEastAsia" w:hAnsi="Times New Roman"/>
                <w:sz w:val="20"/>
                <w:lang w:eastAsia="zh-CN"/>
              </w:rPr>
            </w:pPr>
            <w:r w:rsidRPr="00C25494">
              <w:rPr>
                <w:rFonts w:ascii="Times New Roman" w:hAnsi="Times New Roman"/>
                <w:i/>
                <w:sz w:val="20"/>
              </w:rPr>
              <w:t>σ</w:t>
            </w:r>
            <w:r w:rsidRPr="00C25494">
              <w:rPr>
                <w:rFonts w:ascii="Times New Roman" w:hAnsi="Times New Roman"/>
                <w:i/>
                <w:sz w:val="20"/>
                <w:vertAlign w:val="subscript"/>
              </w:rPr>
              <w:t>SF</w:t>
            </w:r>
            <w:r w:rsidRPr="00C25494">
              <w:rPr>
                <w:rFonts w:ascii="Times New Roman" w:hAnsi="Times New Roman"/>
                <w:sz w:val="20"/>
              </w:rPr>
              <w:t>=</w:t>
            </w:r>
            <w:r w:rsidRPr="00C25494">
              <w:rPr>
                <w:rFonts w:ascii="Times New Roman" w:hAnsi="Times New Roman"/>
                <w:sz w:val="20"/>
                <w:lang w:eastAsia="ko-KR"/>
              </w:rPr>
              <w:t>4.0</w:t>
            </w:r>
          </w:p>
        </w:tc>
        <w:tc>
          <w:tcPr>
            <w:tcW w:w="1856" w:type="dxa"/>
            <w:vAlign w:val="center"/>
          </w:tcPr>
          <w:p w:rsidR="00A506FE" w:rsidRPr="00C25494" w:rsidRDefault="00A506FE" w:rsidP="00C43166">
            <w:pPr>
              <w:pStyle w:val="TAL"/>
              <w:rPr>
                <w:rFonts w:ascii="Times New Roman" w:eastAsiaTheme="minorEastAsia" w:hAnsi="Times New Roman"/>
                <w:sz w:val="20"/>
                <w:lang w:val="en-US" w:eastAsia="zh-CN"/>
              </w:rPr>
            </w:pPr>
            <w:r w:rsidRPr="00C25494">
              <w:rPr>
                <w:rFonts w:ascii="Times New Roman" w:hAnsi="Times New Roman"/>
                <w:sz w:val="20"/>
                <w:lang w:val="fr-FR"/>
              </w:rPr>
              <w:t>10m &lt;</w:t>
            </w:r>
            <w:r w:rsidRPr="00C25494">
              <w:rPr>
                <w:rFonts w:ascii="Times New Roman" w:hAnsi="Times New Roman"/>
                <w:i/>
                <w:iCs/>
                <w:sz w:val="20"/>
                <w:lang w:val="fr-FR"/>
              </w:rPr>
              <w:t>d</w:t>
            </w:r>
            <w:r w:rsidRPr="00C25494">
              <w:rPr>
                <w:rFonts w:ascii="Times New Roman" w:eastAsiaTheme="minorEastAsia" w:hAnsi="Times New Roman"/>
                <w:i/>
                <w:iCs/>
                <w:sz w:val="20"/>
                <w:vertAlign w:val="subscript"/>
                <w:lang w:val="fr-FR" w:eastAsia="zh-CN"/>
              </w:rPr>
              <w:t>3</w:t>
            </w:r>
            <w:r w:rsidRPr="00C25494">
              <w:rPr>
                <w:rFonts w:ascii="Times New Roman" w:hAnsi="Times New Roman"/>
                <w:i/>
                <w:iCs/>
                <w:sz w:val="20"/>
                <w:vertAlign w:val="subscript"/>
                <w:lang w:val="fr-FR"/>
              </w:rPr>
              <w:t>D</w:t>
            </w:r>
            <w:r w:rsidRPr="00C25494">
              <w:rPr>
                <w:rFonts w:ascii="Times New Roman" w:hAnsi="Times New Roman"/>
                <w:sz w:val="20"/>
                <w:lang w:val="fr-FR"/>
              </w:rPr>
              <w:t>&lt;</w:t>
            </w:r>
            <w:r w:rsidRPr="00C25494">
              <w:rPr>
                <w:rFonts w:ascii="Times New Roman" w:hAnsi="Times New Roman"/>
                <w:i/>
                <w:iCs/>
                <w:sz w:val="20"/>
                <w:lang w:val="fr-FR"/>
              </w:rPr>
              <w:t>d</w:t>
            </w:r>
            <w:r w:rsidRPr="00C25494">
              <w:rPr>
                <w:rFonts w:ascii="Times New Roman" w:hAnsi="Times New Roman"/>
                <w:i/>
                <w:iCs/>
                <w:sz w:val="20"/>
                <w:lang w:val="fr-FR" w:eastAsia="ko-KR"/>
              </w:rPr>
              <w:t>'</w:t>
            </w:r>
            <w:r w:rsidRPr="00C25494">
              <w:rPr>
                <w:rFonts w:ascii="Times New Roman" w:hAnsi="Times New Roman"/>
                <w:i/>
                <w:iCs/>
                <w:sz w:val="20"/>
                <w:vertAlign w:val="subscript"/>
                <w:lang w:val="fr-FR"/>
              </w:rPr>
              <w:t>BP</w:t>
            </w:r>
            <w:r w:rsidRPr="00C25494">
              <w:rPr>
                <w:rFonts w:ascii="Times New Roman" w:hAnsi="Times New Roman"/>
                <w:iCs/>
                <w:sz w:val="20"/>
                <w:vertAlign w:val="superscript"/>
                <w:lang w:val="fr-FR" w:eastAsia="ko-KR"/>
              </w:rPr>
              <w:t>1)</w:t>
            </w:r>
          </w:p>
          <w:p w:rsidR="00A506FE" w:rsidRPr="00C25494" w:rsidRDefault="00A506FE" w:rsidP="00C43166">
            <w:pPr>
              <w:pStyle w:val="TAL"/>
              <w:rPr>
                <w:rFonts w:ascii="Times New Roman" w:hAnsi="Times New Roman"/>
                <w:sz w:val="20"/>
                <w:lang w:val="fr-FR"/>
              </w:rPr>
            </w:pPr>
            <w:r w:rsidRPr="00C25494">
              <w:rPr>
                <w:rFonts w:ascii="Times New Roman" w:hAnsi="Times New Roman"/>
                <w:sz w:val="20"/>
                <w:lang w:val="fr-FR"/>
              </w:rPr>
              <w:t xml:space="preserve">1.5m </w:t>
            </w:r>
            <w:r w:rsidRPr="00C25494">
              <w:rPr>
                <w:rFonts w:ascii="Cambria Math" w:hAnsi="Cambria Math"/>
                <w:sz w:val="20"/>
                <w:lang w:val="fr-FR"/>
              </w:rPr>
              <w:t>≦</w:t>
            </w:r>
            <w:r w:rsidRPr="00C25494">
              <w:rPr>
                <w:rFonts w:ascii="Times New Roman" w:hAnsi="Times New Roman"/>
                <w:i/>
                <w:sz w:val="20"/>
                <w:lang w:val="fr-FR"/>
              </w:rPr>
              <w:t>h</w:t>
            </w:r>
            <w:r w:rsidRPr="00C25494">
              <w:rPr>
                <w:rFonts w:ascii="Times New Roman" w:hAnsi="Times New Roman"/>
                <w:i/>
                <w:sz w:val="20"/>
                <w:vertAlign w:val="subscript"/>
                <w:lang w:val="fr-FR"/>
              </w:rPr>
              <w:t>UT</w:t>
            </w:r>
            <w:r w:rsidRPr="00C25494">
              <w:rPr>
                <w:rFonts w:ascii="Cambria Math" w:hAnsi="Cambria Math"/>
                <w:sz w:val="20"/>
                <w:lang w:val="fr-FR"/>
              </w:rPr>
              <w:t>≦</w:t>
            </w:r>
            <w:r w:rsidRPr="00C25494">
              <w:rPr>
                <w:rFonts w:ascii="Times New Roman" w:hAnsi="Times New Roman"/>
                <w:sz w:val="20"/>
                <w:lang w:val="fr-FR"/>
              </w:rPr>
              <w:t xml:space="preserve"> 22.5m</w:t>
            </w:r>
          </w:p>
          <w:p w:rsidR="00A506FE" w:rsidRPr="00C25494" w:rsidRDefault="00A506FE" w:rsidP="00C43166">
            <w:pPr>
              <w:rPr>
                <w:rFonts w:eastAsiaTheme="minorEastAsia"/>
                <w:szCs w:val="20"/>
                <w:lang w:val="fr-FR" w:eastAsia="zh-CN"/>
              </w:rPr>
            </w:pPr>
            <w:r w:rsidRPr="00C25494">
              <w:rPr>
                <w:i/>
                <w:szCs w:val="20"/>
                <w:lang w:val="fr-FR"/>
              </w:rPr>
              <w:t>h</w:t>
            </w:r>
            <w:r w:rsidRPr="00C25494">
              <w:rPr>
                <w:rFonts w:eastAsia="MS Mincho"/>
                <w:i/>
                <w:szCs w:val="20"/>
                <w:vertAlign w:val="subscript"/>
                <w:lang w:val="fr-FR"/>
              </w:rPr>
              <w:t>BS</w:t>
            </w:r>
            <w:r w:rsidRPr="00C25494">
              <w:rPr>
                <w:szCs w:val="20"/>
                <w:lang w:val="fr-FR"/>
              </w:rPr>
              <w:t>= 25 m</w:t>
            </w:r>
          </w:p>
        </w:tc>
      </w:tr>
      <w:tr w:rsidR="00A506FE" w:rsidRPr="00744611" w:rsidTr="00C521FB">
        <w:trPr>
          <w:cantSplit/>
          <w:trHeight w:val="20"/>
          <w:jc w:val="center"/>
        </w:trPr>
        <w:tc>
          <w:tcPr>
            <w:tcW w:w="0" w:type="auto"/>
            <w:vMerge/>
            <w:shd w:val="clear" w:color="auto" w:fill="auto"/>
            <w:vAlign w:val="center"/>
          </w:tcPr>
          <w:p w:rsidR="00A506FE" w:rsidRPr="00C25494" w:rsidRDefault="00A506FE" w:rsidP="00C43166">
            <w:pPr>
              <w:pStyle w:val="TAH"/>
              <w:jc w:val="left"/>
              <w:rPr>
                <w:rFonts w:ascii="Times New Roman" w:eastAsiaTheme="minorEastAsia" w:hAnsi="Times New Roman"/>
                <w:b w:val="0"/>
                <w:sz w:val="20"/>
                <w:lang w:eastAsia="zh-CN"/>
              </w:rPr>
            </w:pPr>
          </w:p>
        </w:tc>
        <w:tc>
          <w:tcPr>
            <w:tcW w:w="6108" w:type="dxa"/>
            <w:vAlign w:val="center"/>
          </w:tcPr>
          <w:p w:rsidR="00A506FE" w:rsidRPr="00C25494" w:rsidRDefault="00A506FE" w:rsidP="00C43166">
            <w:pPr>
              <w:pStyle w:val="TAL"/>
              <w:rPr>
                <w:rFonts w:ascii="Times New Roman" w:hAnsi="Times New Roman"/>
                <w:position w:val="-12"/>
                <w:sz w:val="20"/>
              </w:rPr>
            </w:pPr>
            <w:r w:rsidRPr="00C25494">
              <w:rPr>
                <w:rFonts w:ascii="Times New Roman" w:hAnsi="Times New Roman"/>
                <w:position w:val="-32"/>
                <w:sz w:val="20"/>
              </w:rPr>
              <w:object w:dxaOrig="4220" w:dyaOrig="760">
                <v:shape id="_x0000_i1028" type="#_x0000_t75" style="width:211.5pt;height:38pt" o:ole="">
                  <v:imagedata r:id="rId15" o:title=""/>
                </v:shape>
                <o:OLEObject Type="Embed" ProgID="Equation.3" ShapeID="_x0000_i1028" DrawAspect="Content" ObjectID="_1532503494" r:id="rId16"/>
              </w:object>
            </w:r>
          </w:p>
        </w:tc>
        <w:tc>
          <w:tcPr>
            <w:tcW w:w="1373" w:type="dxa"/>
            <w:vAlign w:val="center"/>
          </w:tcPr>
          <w:p w:rsidR="00A506FE" w:rsidRPr="00C25494" w:rsidRDefault="00A506FE" w:rsidP="00C43166">
            <w:pPr>
              <w:pStyle w:val="TAL"/>
              <w:jc w:val="center"/>
              <w:rPr>
                <w:rFonts w:ascii="Times New Roman" w:eastAsiaTheme="minorEastAsia" w:hAnsi="Times New Roman"/>
                <w:sz w:val="20"/>
                <w:lang w:eastAsia="zh-CN"/>
              </w:rPr>
            </w:pPr>
            <w:r w:rsidRPr="00C25494">
              <w:rPr>
                <w:rFonts w:ascii="Times New Roman" w:hAnsi="Times New Roman"/>
                <w:i/>
                <w:sz w:val="20"/>
              </w:rPr>
              <w:t>σ</w:t>
            </w:r>
            <w:r w:rsidRPr="00C25494">
              <w:rPr>
                <w:rFonts w:ascii="Times New Roman" w:hAnsi="Times New Roman"/>
                <w:i/>
                <w:sz w:val="20"/>
                <w:vertAlign w:val="subscript"/>
              </w:rPr>
              <w:t>SF</w:t>
            </w:r>
            <w:r w:rsidRPr="00C25494">
              <w:rPr>
                <w:rFonts w:ascii="Times New Roman" w:hAnsi="Times New Roman"/>
                <w:sz w:val="20"/>
              </w:rPr>
              <w:t>=</w:t>
            </w:r>
            <w:r w:rsidRPr="00C25494">
              <w:rPr>
                <w:rFonts w:ascii="Times New Roman" w:hAnsi="Times New Roman"/>
                <w:sz w:val="20"/>
                <w:lang w:eastAsia="ko-KR"/>
              </w:rPr>
              <w:t>4.0</w:t>
            </w:r>
          </w:p>
        </w:tc>
        <w:tc>
          <w:tcPr>
            <w:tcW w:w="1854" w:type="dxa"/>
            <w:vAlign w:val="center"/>
          </w:tcPr>
          <w:p w:rsidR="00A506FE" w:rsidRPr="00C25494" w:rsidRDefault="00A506FE" w:rsidP="00C43166">
            <w:pPr>
              <w:pStyle w:val="TAL"/>
              <w:rPr>
                <w:rFonts w:ascii="Times New Roman" w:eastAsiaTheme="minorEastAsia" w:hAnsi="Times New Roman"/>
                <w:sz w:val="20"/>
                <w:lang w:val="fr-FR" w:eastAsia="zh-CN"/>
              </w:rPr>
            </w:pPr>
            <w:r w:rsidRPr="00C25494">
              <w:rPr>
                <w:rFonts w:ascii="Times New Roman" w:hAnsi="Times New Roman"/>
                <w:i/>
                <w:iCs/>
                <w:sz w:val="20"/>
                <w:lang w:val="fr-FR"/>
              </w:rPr>
              <w:t>d'</w:t>
            </w:r>
            <w:r w:rsidRPr="00C25494">
              <w:rPr>
                <w:rFonts w:ascii="Times New Roman" w:hAnsi="Times New Roman"/>
                <w:i/>
                <w:iCs/>
                <w:sz w:val="20"/>
                <w:vertAlign w:val="subscript"/>
                <w:lang w:val="fr-FR"/>
              </w:rPr>
              <w:t>BP</w:t>
            </w:r>
            <w:r w:rsidRPr="00C25494">
              <w:rPr>
                <w:rFonts w:ascii="Times New Roman" w:hAnsi="Times New Roman"/>
                <w:sz w:val="20"/>
                <w:lang w:val="fr-FR"/>
              </w:rPr>
              <w:t>&lt;</w:t>
            </w:r>
            <w:r w:rsidRPr="00C25494">
              <w:rPr>
                <w:rFonts w:ascii="Times New Roman" w:hAnsi="Times New Roman"/>
                <w:i/>
                <w:iCs/>
                <w:sz w:val="20"/>
                <w:lang w:val="fr-FR"/>
              </w:rPr>
              <w:t>d</w:t>
            </w:r>
            <w:r w:rsidRPr="00C25494">
              <w:rPr>
                <w:rFonts w:ascii="Times New Roman" w:eastAsiaTheme="minorEastAsia" w:hAnsi="Times New Roman"/>
                <w:i/>
                <w:iCs/>
                <w:sz w:val="20"/>
                <w:vertAlign w:val="subscript"/>
                <w:lang w:val="fr-FR" w:eastAsia="zh-CN"/>
              </w:rPr>
              <w:t>3</w:t>
            </w:r>
            <w:r w:rsidRPr="00C25494">
              <w:rPr>
                <w:rFonts w:ascii="Times New Roman" w:hAnsi="Times New Roman"/>
                <w:i/>
                <w:iCs/>
                <w:sz w:val="20"/>
                <w:vertAlign w:val="subscript"/>
                <w:lang w:val="fr-FR"/>
              </w:rPr>
              <w:t>D</w:t>
            </w:r>
            <w:r w:rsidRPr="00C25494">
              <w:rPr>
                <w:rFonts w:ascii="Times New Roman" w:hAnsi="Times New Roman"/>
                <w:sz w:val="20"/>
                <w:lang w:val="fr-FR"/>
              </w:rPr>
              <w:t>&lt;5000m</w:t>
            </w:r>
          </w:p>
          <w:p w:rsidR="00A506FE" w:rsidRPr="00C25494" w:rsidRDefault="00A506FE" w:rsidP="00C43166">
            <w:pPr>
              <w:pStyle w:val="TAL"/>
              <w:rPr>
                <w:rFonts w:ascii="Times New Roman" w:hAnsi="Times New Roman"/>
                <w:sz w:val="20"/>
                <w:lang w:val="fr-FR"/>
              </w:rPr>
            </w:pPr>
            <w:r w:rsidRPr="00C25494">
              <w:rPr>
                <w:rFonts w:ascii="Times New Roman" w:hAnsi="Times New Roman"/>
                <w:sz w:val="20"/>
                <w:lang w:val="fr-FR"/>
              </w:rPr>
              <w:t xml:space="preserve">1.5m </w:t>
            </w:r>
            <w:r w:rsidRPr="00C25494">
              <w:rPr>
                <w:rFonts w:ascii="Cambria Math" w:hAnsi="Cambria Math"/>
                <w:sz w:val="20"/>
                <w:lang w:val="fr-FR"/>
              </w:rPr>
              <w:t>≦</w:t>
            </w:r>
            <w:r w:rsidRPr="00C25494">
              <w:rPr>
                <w:rFonts w:ascii="Times New Roman" w:hAnsi="Times New Roman"/>
                <w:i/>
                <w:sz w:val="20"/>
                <w:lang w:val="fr-FR"/>
              </w:rPr>
              <w:t>h</w:t>
            </w:r>
            <w:r w:rsidRPr="00C25494">
              <w:rPr>
                <w:rFonts w:ascii="Times New Roman" w:hAnsi="Times New Roman"/>
                <w:i/>
                <w:sz w:val="20"/>
                <w:vertAlign w:val="subscript"/>
                <w:lang w:val="fr-FR"/>
              </w:rPr>
              <w:t>UT</w:t>
            </w:r>
            <w:r w:rsidRPr="00C25494">
              <w:rPr>
                <w:rFonts w:ascii="Cambria Math" w:hAnsi="Cambria Math"/>
                <w:sz w:val="20"/>
                <w:lang w:val="fr-FR"/>
              </w:rPr>
              <w:t>≦</w:t>
            </w:r>
            <w:r w:rsidRPr="00C25494">
              <w:rPr>
                <w:rFonts w:ascii="Times New Roman" w:hAnsi="Times New Roman"/>
                <w:sz w:val="20"/>
                <w:lang w:val="fr-FR"/>
              </w:rPr>
              <w:t xml:space="preserve"> 22.5m</w:t>
            </w:r>
          </w:p>
          <w:p w:rsidR="00A506FE" w:rsidRPr="00C25494" w:rsidRDefault="00A506FE" w:rsidP="00C43166">
            <w:pPr>
              <w:rPr>
                <w:rFonts w:eastAsiaTheme="minorEastAsia"/>
                <w:szCs w:val="20"/>
                <w:lang w:val="fr-FR" w:eastAsia="zh-CN"/>
              </w:rPr>
            </w:pPr>
            <w:r w:rsidRPr="00C25494">
              <w:rPr>
                <w:i/>
                <w:szCs w:val="20"/>
                <w:lang w:val="fr-FR"/>
              </w:rPr>
              <w:t>h</w:t>
            </w:r>
            <w:r w:rsidRPr="00C25494">
              <w:rPr>
                <w:rFonts w:eastAsia="MS Mincho"/>
                <w:i/>
                <w:szCs w:val="20"/>
                <w:vertAlign w:val="subscript"/>
                <w:lang w:val="fr-FR"/>
              </w:rPr>
              <w:t>BS</w:t>
            </w:r>
            <w:r w:rsidRPr="00C25494">
              <w:rPr>
                <w:szCs w:val="20"/>
                <w:lang w:val="fr-FR"/>
              </w:rPr>
              <w:t>= 25 m</w:t>
            </w:r>
          </w:p>
        </w:tc>
      </w:tr>
      <w:tr w:rsidR="00A506FE" w:rsidRPr="00744611" w:rsidTr="00C521FB">
        <w:trPr>
          <w:cantSplit/>
          <w:trHeight w:val="1134"/>
          <w:jc w:val="center"/>
        </w:trPr>
        <w:tc>
          <w:tcPr>
            <w:tcW w:w="0" w:type="auto"/>
            <w:shd w:val="clear" w:color="auto" w:fill="auto"/>
            <w:vAlign w:val="center"/>
          </w:tcPr>
          <w:p w:rsidR="00A506FE" w:rsidRPr="00C25494" w:rsidRDefault="00A506FE" w:rsidP="00C43166">
            <w:pPr>
              <w:pStyle w:val="TAH"/>
              <w:jc w:val="left"/>
              <w:rPr>
                <w:rFonts w:ascii="Times New Roman" w:eastAsiaTheme="minorEastAsia" w:hAnsi="Times New Roman"/>
                <w:b w:val="0"/>
                <w:sz w:val="20"/>
                <w:lang w:eastAsia="zh-CN"/>
              </w:rPr>
            </w:pPr>
            <w:r w:rsidRPr="00C25494">
              <w:rPr>
                <w:rFonts w:ascii="Times New Roman" w:eastAsiaTheme="minorEastAsia" w:hAnsi="Times New Roman"/>
                <w:b w:val="0"/>
                <w:sz w:val="20"/>
                <w:lang w:eastAsia="zh-CN"/>
              </w:rPr>
              <w:t xml:space="preserve">Dense Urban </w:t>
            </w:r>
            <w:r w:rsidRPr="00C25494">
              <w:rPr>
                <w:rFonts w:ascii="Times New Roman" w:hAnsi="Times New Roman"/>
                <w:b w:val="0"/>
                <w:sz w:val="20"/>
                <w:lang w:eastAsia="ko-KR"/>
              </w:rPr>
              <w:t>NLOS</w:t>
            </w:r>
          </w:p>
        </w:tc>
        <w:tc>
          <w:tcPr>
            <w:tcW w:w="6108" w:type="dxa"/>
            <w:vAlign w:val="center"/>
          </w:tcPr>
          <w:p w:rsidR="00A506FE" w:rsidRPr="00C25494" w:rsidRDefault="00A506FE" w:rsidP="00C43166">
            <w:pPr>
              <w:pStyle w:val="TAL"/>
              <w:rPr>
                <w:rFonts w:ascii="Times New Roman" w:hAnsi="Times New Roman"/>
                <w:sz w:val="20"/>
                <w:lang w:val="fr-FR" w:eastAsia="ko-KR"/>
              </w:rPr>
            </w:pPr>
            <w:r w:rsidRPr="00C25494">
              <w:rPr>
                <w:rFonts w:ascii="Times New Roman" w:hAnsi="Times New Roman"/>
                <w:position w:val="-30"/>
                <w:sz w:val="20"/>
                <w:lang w:val="en-US"/>
              </w:rPr>
              <w:object w:dxaOrig="3460" w:dyaOrig="720">
                <v:shape id="_x0000_i1029" type="#_x0000_t75" style="width:173pt;height:36.5pt" o:ole="">
                  <v:imagedata r:id="rId17" o:title=""/>
                </v:shape>
                <o:OLEObject Type="Embed" ProgID="Equation.3" ShapeID="_x0000_i1029" DrawAspect="Content" ObjectID="_1532503495" r:id="rId18"/>
              </w:object>
            </w:r>
          </w:p>
        </w:tc>
        <w:tc>
          <w:tcPr>
            <w:tcW w:w="1373" w:type="dxa"/>
            <w:vAlign w:val="center"/>
          </w:tcPr>
          <w:p w:rsidR="00A506FE" w:rsidRPr="00C25494" w:rsidRDefault="00A506FE" w:rsidP="00C43166">
            <w:pPr>
              <w:pStyle w:val="TAL"/>
              <w:jc w:val="center"/>
              <w:rPr>
                <w:rFonts w:ascii="Times New Roman" w:hAnsi="Times New Roman"/>
                <w:i/>
                <w:sz w:val="20"/>
              </w:rPr>
            </w:pPr>
            <w:r w:rsidRPr="00C25494">
              <w:rPr>
                <w:rFonts w:ascii="Times New Roman" w:hAnsi="Times New Roman"/>
                <w:i/>
                <w:sz w:val="20"/>
              </w:rPr>
              <w:t>σ</w:t>
            </w:r>
            <w:r w:rsidRPr="00C25494">
              <w:rPr>
                <w:rFonts w:ascii="Times New Roman" w:hAnsi="Times New Roman"/>
                <w:i/>
                <w:sz w:val="20"/>
                <w:vertAlign w:val="subscript"/>
              </w:rPr>
              <w:t>SF</w:t>
            </w:r>
            <w:r w:rsidRPr="00C25494">
              <w:rPr>
                <w:rFonts w:ascii="Times New Roman" w:hAnsi="Times New Roman"/>
                <w:sz w:val="20"/>
              </w:rPr>
              <w:t xml:space="preserve"> =6</w:t>
            </w:r>
          </w:p>
        </w:tc>
        <w:tc>
          <w:tcPr>
            <w:tcW w:w="1856" w:type="dxa"/>
            <w:vAlign w:val="center"/>
          </w:tcPr>
          <w:p w:rsidR="00A506FE" w:rsidRPr="00C25494" w:rsidRDefault="00A506FE" w:rsidP="003A0C29">
            <w:pPr>
              <w:jc w:val="both"/>
              <w:rPr>
                <w:i/>
                <w:szCs w:val="20"/>
              </w:rPr>
            </w:pPr>
            <w:r w:rsidRPr="00C25494">
              <w:rPr>
                <w:szCs w:val="20"/>
              </w:rPr>
              <w:t>10 m &lt;</w:t>
            </w:r>
            <w:r w:rsidRPr="00C25494">
              <w:rPr>
                <w:i/>
                <w:szCs w:val="20"/>
              </w:rPr>
              <w:t>d</w:t>
            </w:r>
            <w:r w:rsidRPr="00C25494">
              <w:rPr>
                <w:rFonts w:eastAsiaTheme="minorEastAsia"/>
                <w:i/>
                <w:szCs w:val="20"/>
                <w:vertAlign w:val="subscript"/>
                <w:lang w:eastAsia="zh-CN"/>
              </w:rPr>
              <w:t>3</w:t>
            </w:r>
            <w:r w:rsidRPr="00C25494">
              <w:rPr>
                <w:i/>
                <w:szCs w:val="20"/>
                <w:vertAlign w:val="subscript"/>
              </w:rPr>
              <w:t>D</w:t>
            </w:r>
            <w:r w:rsidRPr="00C25494">
              <w:rPr>
                <w:szCs w:val="20"/>
              </w:rPr>
              <w:t>&lt; 5 000 m</w:t>
            </w:r>
          </w:p>
          <w:p w:rsidR="00A506FE" w:rsidRPr="00C25494" w:rsidRDefault="00A506FE" w:rsidP="003A0C29">
            <w:pPr>
              <w:jc w:val="both"/>
              <w:rPr>
                <w:szCs w:val="20"/>
              </w:rPr>
            </w:pPr>
            <w:r w:rsidRPr="00C25494">
              <w:rPr>
                <w:szCs w:val="20"/>
              </w:rPr>
              <w:t xml:space="preserve">1.5 m </w:t>
            </w:r>
            <w:r w:rsidRPr="00C25494">
              <w:rPr>
                <w:rFonts w:ascii="Cambria Math" w:hAnsi="Cambria Math"/>
                <w:szCs w:val="20"/>
              </w:rPr>
              <w:t>≦</w:t>
            </w:r>
            <w:r w:rsidRPr="00C25494">
              <w:rPr>
                <w:i/>
                <w:szCs w:val="20"/>
              </w:rPr>
              <w:t>h</w:t>
            </w:r>
            <w:r w:rsidRPr="00C25494">
              <w:rPr>
                <w:rFonts w:eastAsia="MS Mincho"/>
                <w:i/>
                <w:szCs w:val="20"/>
                <w:vertAlign w:val="subscript"/>
              </w:rPr>
              <w:t>UT</w:t>
            </w:r>
            <w:r w:rsidRPr="00C25494">
              <w:rPr>
                <w:rFonts w:ascii="Cambria Math" w:hAnsi="Cambria Math"/>
                <w:szCs w:val="20"/>
              </w:rPr>
              <w:t>≦</w:t>
            </w:r>
            <w:r w:rsidRPr="00C25494">
              <w:rPr>
                <w:szCs w:val="20"/>
              </w:rPr>
              <w:t xml:space="preserve"> 22.5 m</w:t>
            </w:r>
          </w:p>
          <w:p w:rsidR="00A506FE" w:rsidRPr="00C25494" w:rsidRDefault="00A506FE" w:rsidP="003A0C29">
            <w:pPr>
              <w:jc w:val="both"/>
              <w:rPr>
                <w:szCs w:val="20"/>
                <w:lang w:val="fr-FR"/>
              </w:rPr>
            </w:pPr>
            <w:r w:rsidRPr="00C25494">
              <w:rPr>
                <w:i/>
                <w:szCs w:val="20"/>
                <w:lang w:val="fr-FR"/>
              </w:rPr>
              <w:t>h</w:t>
            </w:r>
            <w:r w:rsidRPr="00C25494">
              <w:rPr>
                <w:rFonts w:eastAsia="MS Mincho"/>
                <w:i/>
                <w:szCs w:val="20"/>
                <w:vertAlign w:val="subscript"/>
                <w:lang w:val="fr-FR"/>
              </w:rPr>
              <w:t>BS</w:t>
            </w:r>
            <w:r w:rsidRPr="00C25494">
              <w:rPr>
                <w:szCs w:val="20"/>
                <w:lang w:val="fr-FR"/>
              </w:rPr>
              <w:t>= 25 m</w:t>
            </w:r>
          </w:p>
          <w:p w:rsidR="00A506FE" w:rsidRPr="00C25494" w:rsidRDefault="00A506FE" w:rsidP="003A0C29">
            <w:pPr>
              <w:pStyle w:val="TAL"/>
              <w:jc w:val="both"/>
              <w:rPr>
                <w:rFonts w:ascii="Times New Roman" w:hAnsi="Times New Roman"/>
                <w:sz w:val="20"/>
                <w:lang w:val="fr-FR"/>
              </w:rPr>
            </w:pPr>
          </w:p>
        </w:tc>
      </w:tr>
      <w:tr w:rsidR="00A506FE" w:rsidRPr="00744611" w:rsidTr="00C521FB">
        <w:trPr>
          <w:cantSplit/>
          <w:jc w:val="center"/>
        </w:trPr>
        <w:tc>
          <w:tcPr>
            <w:tcW w:w="0" w:type="auto"/>
            <w:shd w:val="clear" w:color="auto" w:fill="auto"/>
            <w:vAlign w:val="center"/>
          </w:tcPr>
          <w:p w:rsidR="00A506FE" w:rsidRPr="00C25494" w:rsidRDefault="00A506FE" w:rsidP="00C43166">
            <w:pPr>
              <w:pStyle w:val="TAH"/>
              <w:jc w:val="left"/>
              <w:rPr>
                <w:rFonts w:ascii="Times New Roman" w:eastAsiaTheme="minorEastAsia" w:hAnsi="Times New Roman"/>
                <w:b w:val="0"/>
                <w:sz w:val="20"/>
                <w:lang w:eastAsia="zh-CN"/>
              </w:rPr>
            </w:pPr>
            <w:r w:rsidRPr="00C25494">
              <w:rPr>
                <w:rFonts w:ascii="Times New Roman" w:eastAsiaTheme="minorEastAsia" w:hAnsi="Times New Roman"/>
                <w:b w:val="0"/>
                <w:sz w:val="20"/>
                <w:lang w:eastAsia="zh-CN"/>
              </w:rPr>
              <w:t>Dense Urban PL</w:t>
            </w:r>
          </w:p>
        </w:tc>
        <w:tc>
          <w:tcPr>
            <w:tcW w:w="6108" w:type="dxa"/>
            <w:vAlign w:val="center"/>
          </w:tcPr>
          <w:p w:rsidR="00A506FE" w:rsidRPr="00C25494" w:rsidRDefault="00A506FE" w:rsidP="00C43166">
            <w:pPr>
              <w:pStyle w:val="TAL"/>
              <w:rPr>
                <w:rFonts w:ascii="Times New Roman" w:hAnsi="Times New Roman"/>
                <w:position w:val="-12"/>
                <w:sz w:val="20"/>
                <w:lang w:val="en-US"/>
              </w:rPr>
            </w:pPr>
            <w:r w:rsidRPr="00C25494">
              <w:rPr>
                <w:rFonts w:ascii="Times New Roman" w:hAnsi="Times New Roman"/>
                <w:position w:val="-12"/>
                <w:sz w:val="20"/>
                <w:lang w:val="en-US"/>
              </w:rPr>
              <w:object w:dxaOrig="2520" w:dyaOrig="360">
                <v:shape id="_x0000_i1030" type="#_x0000_t75" style="width:126pt;height:18pt" o:ole="">
                  <v:imagedata r:id="rId19" o:title=""/>
                </v:shape>
                <o:OLEObject Type="Embed" ProgID="Equation.3" ShapeID="_x0000_i1030" DrawAspect="Content" ObjectID="_1532503496" r:id="rId20"/>
              </w:object>
            </w:r>
          </w:p>
        </w:tc>
        <w:tc>
          <w:tcPr>
            <w:tcW w:w="1373" w:type="dxa"/>
            <w:vAlign w:val="center"/>
          </w:tcPr>
          <w:p w:rsidR="00A506FE" w:rsidRPr="00C25494" w:rsidRDefault="00A506FE" w:rsidP="00C43166">
            <w:pPr>
              <w:pStyle w:val="TAL"/>
              <w:jc w:val="center"/>
              <w:rPr>
                <w:rFonts w:ascii="Times New Roman" w:hAnsi="Times New Roman"/>
                <w:i/>
                <w:sz w:val="20"/>
              </w:rPr>
            </w:pPr>
          </w:p>
        </w:tc>
        <w:tc>
          <w:tcPr>
            <w:tcW w:w="1856" w:type="dxa"/>
            <w:vAlign w:val="center"/>
          </w:tcPr>
          <w:p w:rsidR="00A506FE" w:rsidRPr="00C25494" w:rsidRDefault="00A506FE" w:rsidP="00C43166">
            <w:pPr>
              <w:jc w:val="both"/>
              <w:rPr>
                <w:szCs w:val="20"/>
              </w:rPr>
            </w:pPr>
          </w:p>
        </w:tc>
      </w:tr>
      <w:tr w:rsidR="00A506FE" w:rsidRPr="00744611" w:rsidTr="00C43166">
        <w:trPr>
          <w:cantSplit/>
          <w:jc w:val="center"/>
        </w:trPr>
        <w:tc>
          <w:tcPr>
            <w:tcW w:w="10314" w:type="dxa"/>
            <w:gridSpan w:val="4"/>
            <w:shd w:val="clear" w:color="auto" w:fill="auto"/>
            <w:vAlign w:val="center"/>
          </w:tcPr>
          <w:p w:rsidR="00A506FE" w:rsidRPr="00540853" w:rsidRDefault="00A506FE" w:rsidP="00C43166">
            <w:pPr>
              <w:pStyle w:val="TAN"/>
              <w:jc w:val="both"/>
              <w:rPr>
                <w:lang w:val="en-US" w:eastAsia="ko-KR"/>
              </w:rPr>
            </w:pPr>
            <w:r w:rsidRPr="00C1714A">
              <w:rPr>
                <w:lang w:val="fr-FR" w:eastAsia="ko-KR"/>
              </w:rPr>
              <w:t>Note 1:</w:t>
            </w:r>
            <w:r w:rsidRPr="007B0FFF">
              <w:tab/>
            </w:r>
            <w:r w:rsidRPr="00744611">
              <w:rPr>
                <w:i/>
                <w:lang w:val="en-US" w:eastAsia="ko-KR"/>
              </w:rPr>
              <w:t>d</w:t>
            </w:r>
            <w:r w:rsidRPr="005F231F">
              <w:rPr>
                <w:rFonts w:hint="eastAsia"/>
                <w:lang w:val="en-US" w:eastAsia="ko-KR"/>
              </w:rPr>
              <w:t>'</w:t>
            </w:r>
            <w:r w:rsidRPr="00540853">
              <w:rPr>
                <w:vertAlign w:val="subscript"/>
                <w:lang w:val="en-US" w:eastAsia="ko-KR"/>
              </w:rPr>
              <w:t>BP</w:t>
            </w:r>
            <w:r w:rsidRPr="00641AA3">
              <w:rPr>
                <w:lang w:val="en-US" w:eastAsia="ko-KR"/>
              </w:rPr>
              <w:t xml:space="preserve">= 4 </w:t>
            </w:r>
            <w:r w:rsidRPr="00744611">
              <w:rPr>
                <w:i/>
                <w:lang w:val="en-US" w:eastAsia="ko-KR"/>
              </w:rPr>
              <w:t>h</w:t>
            </w:r>
            <w:r w:rsidRPr="005F231F">
              <w:rPr>
                <w:rFonts w:hint="eastAsia"/>
                <w:lang w:val="en-US" w:eastAsia="ko-KR"/>
              </w:rPr>
              <w:t>'</w:t>
            </w:r>
            <w:r w:rsidRPr="00540853">
              <w:rPr>
                <w:vertAlign w:val="subscript"/>
                <w:lang w:val="en-US" w:eastAsia="ko-KR"/>
              </w:rPr>
              <w:t>BS</w:t>
            </w:r>
            <w:r w:rsidRPr="00744611">
              <w:rPr>
                <w:i/>
                <w:lang w:val="en-US" w:eastAsia="ko-KR"/>
              </w:rPr>
              <w:t>h</w:t>
            </w:r>
            <w:r w:rsidRPr="0038490B">
              <w:rPr>
                <w:rFonts w:hint="eastAsia"/>
                <w:lang w:val="en-US" w:eastAsia="ko-KR"/>
              </w:rPr>
              <w:t>'</w:t>
            </w:r>
            <w:r w:rsidRPr="00540853">
              <w:rPr>
                <w:vertAlign w:val="subscript"/>
                <w:lang w:val="en-US" w:eastAsia="ko-KR"/>
              </w:rPr>
              <w:t>UT</w:t>
            </w:r>
            <w:r w:rsidRPr="00744611">
              <w:rPr>
                <w:i/>
                <w:lang w:val="en-US" w:eastAsia="ko-KR"/>
              </w:rPr>
              <w:t>f</w:t>
            </w:r>
            <w:r w:rsidRPr="005F231F">
              <w:rPr>
                <w:vertAlign w:val="subscript"/>
                <w:lang w:val="en-US" w:eastAsia="ko-KR"/>
              </w:rPr>
              <w:t>c</w:t>
            </w:r>
            <w:r w:rsidRPr="0038490B">
              <w:rPr>
                <w:lang w:val="en-US" w:eastAsia="ko-KR"/>
              </w:rPr>
              <w:t>/</w:t>
            </w:r>
            <w:r w:rsidRPr="00744611">
              <w:rPr>
                <w:i/>
                <w:lang w:val="en-US" w:eastAsia="ko-KR"/>
              </w:rPr>
              <w:t>c</w:t>
            </w:r>
            <w:r w:rsidRPr="005F231F">
              <w:rPr>
                <w:lang w:val="en-US" w:eastAsia="ko-KR"/>
              </w:rPr>
              <w:t xml:space="preserve">, where </w:t>
            </w:r>
            <w:r w:rsidRPr="00744611">
              <w:rPr>
                <w:i/>
                <w:lang w:val="en-US" w:eastAsia="ko-KR"/>
              </w:rPr>
              <w:t>f</w:t>
            </w:r>
            <w:r w:rsidRPr="005F231F">
              <w:rPr>
                <w:vertAlign w:val="subscript"/>
                <w:lang w:val="en-US" w:eastAsia="ko-KR"/>
              </w:rPr>
              <w:t>c</w:t>
            </w:r>
            <w:r w:rsidRPr="0038490B">
              <w:rPr>
                <w:lang w:val="en-US" w:eastAsia="ko-KR"/>
              </w:rPr>
              <w:t xml:space="preserve"> is the centre frequency in Hz, </w:t>
            </w:r>
            <w:r w:rsidRPr="00744611">
              <w:rPr>
                <w:i/>
                <w:lang w:val="en-US" w:eastAsia="ko-KR"/>
              </w:rPr>
              <w:t>c</w:t>
            </w:r>
            <w:r w:rsidRPr="005F231F">
              <w:rPr>
                <w:lang w:val="en-US" w:eastAsia="ko-KR"/>
              </w:rPr>
              <w:t xml:space="preserve"> = 3.0</w:t>
            </w:r>
            <w:r w:rsidRPr="0038490B">
              <w:rPr>
                <w:lang w:val="en-US" w:eastAsia="ko-KR"/>
              </w:rPr>
              <w:sym w:font="Symbol" w:char="F0B4"/>
            </w:r>
            <w:r w:rsidRPr="00540853">
              <w:rPr>
                <w:lang w:val="en-US" w:eastAsia="ko-KR"/>
              </w:rPr>
              <w:t>10</w:t>
            </w:r>
            <w:r w:rsidRPr="00641AA3">
              <w:rPr>
                <w:vertAlign w:val="superscript"/>
                <w:lang w:val="en-US" w:eastAsia="ko-KR"/>
              </w:rPr>
              <w:t>8</w:t>
            </w:r>
            <w:r w:rsidRPr="00641AA3">
              <w:rPr>
                <w:lang w:val="en-US" w:eastAsia="ko-KR"/>
              </w:rPr>
              <w:t xml:space="preserve"> m/s is the propagation velocity in free space, and </w:t>
            </w:r>
            <w:r w:rsidRPr="00744611">
              <w:rPr>
                <w:i/>
                <w:lang w:val="en-US" w:eastAsia="ko-KR"/>
              </w:rPr>
              <w:t>h</w:t>
            </w:r>
            <w:r w:rsidRPr="005F231F">
              <w:rPr>
                <w:rFonts w:hint="eastAsia"/>
                <w:lang w:val="en-US" w:eastAsia="ko-KR"/>
              </w:rPr>
              <w:t>'</w:t>
            </w:r>
            <w:r w:rsidRPr="0038490B">
              <w:rPr>
                <w:vertAlign w:val="subscript"/>
                <w:lang w:val="en-US" w:eastAsia="ko-KR"/>
              </w:rPr>
              <w:t>BS</w:t>
            </w:r>
            <w:r>
              <w:rPr>
                <w:rFonts w:eastAsiaTheme="minorEastAsia" w:hint="eastAsia"/>
                <w:vertAlign w:val="subscript"/>
                <w:lang w:val="en-US" w:eastAsia="zh-CN"/>
              </w:rPr>
              <w:t xml:space="preserve"> </w:t>
            </w:r>
            <w:r w:rsidRPr="00641AA3">
              <w:rPr>
                <w:lang w:val="en-US" w:eastAsia="ko-KR"/>
              </w:rPr>
              <w:t xml:space="preserve">and </w:t>
            </w:r>
            <w:r w:rsidRPr="00744611">
              <w:rPr>
                <w:i/>
                <w:lang w:val="en-US" w:eastAsia="ko-KR"/>
              </w:rPr>
              <w:t>h</w:t>
            </w:r>
            <w:r w:rsidRPr="0038490B">
              <w:rPr>
                <w:rFonts w:hint="eastAsia"/>
                <w:lang w:val="en-US" w:eastAsia="ko-KR"/>
              </w:rPr>
              <w:t>'</w:t>
            </w:r>
            <w:r w:rsidRPr="00540853">
              <w:rPr>
                <w:vertAlign w:val="subscript"/>
                <w:lang w:val="en-US" w:eastAsia="ko-KR"/>
              </w:rPr>
              <w:t>UT</w:t>
            </w:r>
            <w:r w:rsidRPr="00641AA3">
              <w:rPr>
                <w:lang w:val="en-US" w:eastAsia="ko-KR"/>
              </w:rPr>
              <w:t xml:space="preserve"> are the effective antenna heights at the BS and the UT, respectively. In </w:t>
            </w:r>
            <w:r>
              <w:rPr>
                <w:rFonts w:eastAsiaTheme="minorEastAsia" w:hint="eastAsia"/>
                <w:lang w:val="en-US" w:eastAsia="zh-CN"/>
              </w:rPr>
              <w:t>Dense Urban</w:t>
            </w:r>
            <w:r w:rsidRPr="00641AA3">
              <w:rPr>
                <w:lang w:val="en-US" w:eastAsia="ko-KR"/>
              </w:rPr>
              <w:t xml:space="preserve"> scenario the effective antenna heights </w:t>
            </w:r>
            <w:r w:rsidRPr="00744611">
              <w:rPr>
                <w:i/>
                <w:lang w:val="en-US" w:eastAsia="ko-KR"/>
              </w:rPr>
              <w:t>h</w:t>
            </w:r>
            <w:r w:rsidRPr="005F231F">
              <w:rPr>
                <w:rFonts w:hint="eastAsia"/>
                <w:lang w:val="en-US" w:eastAsia="ko-KR"/>
              </w:rPr>
              <w:t>'</w:t>
            </w:r>
            <w:r w:rsidRPr="00540853">
              <w:rPr>
                <w:vertAlign w:val="subscript"/>
                <w:lang w:val="en-US" w:eastAsia="ko-KR"/>
              </w:rPr>
              <w:t>BS</w:t>
            </w:r>
            <w:r w:rsidRPr="00641AA3">
              <w:rPr>
                <w:lang w:val="en-US" w:eastAsia="ko-KR"/>
              </w:rPr>
              <w:t xml:space="preserve"> and </w:t>
            </w:r>
            <w:r w:rsidRPr="00744611">
              <w:rPr>
                <w:i/>
                <w:lang w:val="en-US" w:eastAsia="ko-KR"/>
              </w:rPr>
              <w:t>h</w:t>
            </w:r>
            <w:r w:rsidRPr="005F231F">
              <w:rPr>
                <w:rFonts w:hint="eastAsia"/>
                <w:lang w:val="en-US" w:eastAsia="ko-KR"/>
              </w:rPr>
              <w:t>'</w:t>
            </w:r>
            <w:r w:rsidRPr="00540853">
              <w:rPr>
                <w:vertAlign w:val="subscript"/>
                <w:lang w:val="en-US" w:eastAsia="ko-KR"/>
              </w:rPr>
              <w:t>UT</w:t>
            </w:r>
            <w:r w:rsidRPr="00641AA3">
              <w:rPr>
                <w:lang w:val="en-US" w:eastAsia="ko-KR"/>
              </w:rPr>
              <w:t xml:space="preserve"> are computed as follows: </w:t>
            </w:r>
            <w:r w:rsidRPr="00744611">
              <w:rPr>
                <w:i/>
                <w:lang w:val="en-US" w:eastAsia="ko-KR"/>
              </w:rPr>
              <w:t>h</w:t>
            </w:r>
            <w:r w:rsidRPr="005F231F">
              <w:rPr>
                <w:rFonts w:hint="eastAsia"/>
                <w:lang w:val="en-US" w:eastAsia="ko-KR"/>
              </w:rPr>
              <w:t>'</w:t>
            </w:r>
            <w:r w:rsidRPr="00540853">
              <w:rPr>
                <w:vertAlign w:val="subscript"/>
                <w:lang w:val="en-US" w:eastAsia="ko-KR"/>
              </w:rPr>
              <w:t>BS</w:t>
            </w:r>
            <w:r w:rsidRPr="00641AA3">
              <w:rPr>
                <w:lang w:val="en-US" w:eastAsia="ko-KR"/>
              </w:rPr>
              <w:t xml:space="preserve"> = </w:t>
            </w:r>
            <w:r w:rsidRPr="00744611">
              <w:rPr>
                <w:i/>
                <w:lang w:val="en-US" w:eastAsia="ko-KR"/>
              </w:rPr>
              <w:t>h</w:t>
            </w:r>
            <w:r w:rsidRPr="005F231F">
              <w:rPr>
                <w:vertAlign w:val="subscript"/>
                <w:lang w:val="en-US" w:eastAsia="ko-KR"/>
              </w:rPr>
              <w:t>BS</w:t>
            </w:r>
            <w:r w:rsidRPr="0038490B">
              <w:rPr>
                <w:lang w:val="en-US" w:eastAsia="ko-KR"/>
              </w:rPr>
              <w:t xml:space="preserve"> – </w:t>
            </w:r>
            <w:r w:rsidRPr="00744611">
              <w:rPr>
                <w:i/>
                <w:lang w:val="en-US" w:eastAsia="ko-KR"/>
              </w:rPr>
              <w:t>h</w:t>
            </w:r>
            <w:r w:rsidRPr="005F231F">
              <w:rPr>
                <w:vertAlign w:val="subscript"/>
                <w:lang w:val="en-US" w:eastAsia="ko-KR"/>
              </w:rPr>
              <w:t>E</w:t>
            </w:r>
            <w:r w:rsidRPr="0038490B">
              <w:rPr>
                <w:lang w:val="en-US" w:eastAsia="ko-KR"/>
              </w:rPr>
              <w:t xml:space="preserve">, </w:t>
            </w:r>
            <w:r w:rsidRPr="00744611">
              <w:rPr>
                <w:i/>
                <w:lang w:val="en-US" w:eastAsia="ko-KR"/>
              </w:rPr>
              <w:t>h</w:t>
            </w:r>
            <w:r w:rsidRPr="005F231F">
              <w:rPr>
                <w:rFonts w:hint="eastAsia"/>
                <w:lang w:val="en-US" w:eastAsia="ko-KR"/>
              </w:rPr>
              <w:t>'</w:t>
            </w:r>
            <w:r w:rsidRPr="00540853">
              <w:rPr>
                <w:vertAlign w:val="subscript"/>
                <w:lang w:val="en-US" w:eastAsia="ko-KR"/>
              </w:rPr>
              <w:t>UT</w:t>
            </w:r>
            <w:r w:rsidRPr="00641AA3">
              <w:rPr>
                <w:lang w:val="en-US" w:eastAsia="ko-KR"/>
              </w:rPr>
              <w:t xml:space="preserve"> = </w:t>
            </w:r>
            <w:r w:rsidRPr="00744611">
              <w:rPr>
                <w:i/>
                <w:lang w:val="en-US" w:eastAsia="ko-KR"/>
              </w:rPr>
              <w:t>h</w:t>
            </w:r>
            <w:r w:rsidRPr="005F231F">
              <w:rPr>
                <w:vertAlign w:val="subscript"/>
                <w:lang w:val="en-US" w:eastAsia="ko-KR"/>
              </w:rPr>
              <w:t>UT</w:t>
            </w:r>
            <w:r w:rsidRPr="0038490B">
              <w:rPr>
                <w:lang w:val="en-US" w:eastAsia="ko-KR"/>
              </w:rPr>
              <w:t xml:space="preserve"> – </w:t>
            </w:r>
            <w:r w:rsidRPr="00744611">
              <w:rPr>
                <w:i/>
                <w:lang w:val="en-US" w:eastAsia="ko-KR"/>
              </w:rPr>
              <w:t>h</w:t>
            </w:r>
            <w:r w:rsidRPr="005F231F">
              <w:rPr>
                <w:vertAlign w:val="subscript"/>
                <w:lang w:val="en-US" w:eastAsia="ko-KR"/>
              </w:rPr>
              <w:t>E</w:t>
            </w:r>
            <w:r w:rsidRPr="0038490B">
              <w:rPr>
                <w:lang w:val="en-US" w:eastAsia="ko-KR"/>
              </w:rPr>
              <w:t xml:space="preserve">, where </w:t>
            </w:r>
            <w:r w:rsidRPr="00744611">
              <w:rPr>
                <w:i/>
                <w:lang w:val="en-US" w:eastAsia="ko-KR"/>
              </w:rPr>
              <w:t>h</w:t>
            </w:r>
            <w:r w:rsidRPr="005F231F">
              <w:rPr>
                <w:vertAlign w:val="subscript"/>
                <w:lang w:val="en-US" w:eastAsia="ko-KR"/>
              </w:rPr>
              <w:t>BS</w:t>
            </w:r>
            <w:r w:rsidRPr="0038490B">
              <w:rPr>
                <w:lang w:val="en-US" w:eastAsia="ko-KR"/>
              </w:rPr>
              <w:t xml:space="preserve"> and </w:t>
            </w:r>
            <w:r w:rsidRPr="00744611">
              <w:rPr>
                <w:i/>
                <w:lang w:val="en-US" w:eastAsia="ko-KR"/>
              </w:rPr>
              <w:t>h</w:t>
            </w:r>
            <w:r w:rsidRPr="005F231F">
              <w:rPr>
                <w:vertAlign w:val="subscript"/>
                <w:lang w:val="en-US" w:eastAsia="ko-KR"/>
              </w:rPr>
              <w:t>UT</w:t>
            </w:r>
            <w:r w:rsidRPr="0038490B">
              <w:rPr>
                <w:lang w:val="en-US" w:eastAsia="ko-KR"/>
              </w:rPr>
              <w:t xml:space="preserve">  are the actual antenna heights, and </w:t>
            </w:r>
            <w:r w:rsidRPr="00540853">
              <w:rPr>
                <w:lang w:val="en-US" w:eastAsia="ko-KR"/>
              </w:rPr>
              <w:t>the effective environment height h</w:t>
            </w:r>
            <w:r w:rsidRPr="00641AA3">
              <w:rPr>
                <w:vertAlign w:val="subscript"/>
                <w:lang w:val="en-US" w:eastAsia="ko-KR"/>
              </w:rPr>
              <w:t>E</w:t>
            </w:r>
            <w:r w:rsidRPr="00641AA3">
              <w:rPr>
                <w:lang w:val="en-US" w:eastAsia="ko-KR"/>
              </w:rPr>
              <w:t xml:space="preserve"> is a function of the link between a BS and a UT. In the event that the link is determined to be LOS, </w:t>
            </w:r>
            <w:r w:rsidRPr="00744611">
              <w:rPr>
                <w:i/>
                <w:lang w:val="en-US" w:eastAsia="ko-KR"/>
              </w:rPr>
              <w:t>h</w:t>
            </w:r>
            <w:r w:rsidRPr="005F231F">
              <w:rPr>
                <w:vertAlign w:val="subscript"/>
                <w:lang w:val="en-US" w:eastAsia="ko-KR"/>
              </w:rPr>
              <w:t>E</w:t>
            </w:r>
            <w:r w:rsidRPr="0038490B">
              <w:rPr>
                <w:lang w:val="en-US" w:eastAsia="ko-KR"/>
              </w:rPr>
              <w:t>=1m with a probability equal to 1/(1+C(</w:t>
            </w:r>
            <w:r w:rsidRPr="00744611">
              <w:rPr>
                <w:i/>
                <w:lang w:val="en-US" w:eastAsia="ko-KR"/>
              </w:rPr>
              <w:t>d</w:t>
            </w:r>
            <w:r w:rsidRPr="005F231F">
              <w:rPr>
                <w:vertAlign w:val="subscript"/>
                <w:lang w:val="en-US" w:eastAsia="ko-KR"/>
              </w:rPr>
              <w:t>2D</w:t>
            </w:r>
            <w:r w:rsidRPr="0038490B">
              <w:rPr>
                <w:lang w:val="en-US" w:eastAsia="ko-KR"/>
              </w:rPr>
              <w:t xml:space="preserve">, </w:t>
            </w:r>
            <w:r w:rsidRPr="00744611">
              <w:rPr>
                <w:i/>
                <w:lang w:val="en-US" w:eastAsia="ko-KR"/>
              </w:rPr>
              <w:t>h</w:t>
            </w:r>
            <w:r w:rsidRPr="005F231F">
              <w:rPr>
                <w:vertAlign w:val="subscript"/>
                <w:lang w:val="en-US" w:eastAsia="ko-KR"/>
              </w:rPr>
              <w:t>UT</w:t>
            </w:r>
            <w:r w:rsidRPr="0038490B">
              <w:rPr>
                <w:lang w:val="en-US" w:eastAsia="ko-KR"/>
              </w:rPr>
              <w:t>)) and chosen from a discrete uniform distribution uniform(12,15,…,(</w:t>
            </w:r>
            <w:r w:rsidRPr="00744611">
              <w:rPr>
                <w:i/>
                <w:lang w:val="en-US" w:eastAsia="ko-KR"/>
              </w:rPr>
              <w:t>h</w:t>
            </w:r>
            <w:r w:rsidRPr="005F231F">
              <w:rPr>
                <w:vertAlign w:val="subscript"/>
                <w:lang w:val="en-US" w:eastAsia="ko-KR"/>
              </w:rPr>
              <w:t>U</w:t>
            </w:r>
            <w:r w:rsidRPr="0038490B">
              <w:rPr>
                <w:vertAlign w:val="subscript"/>
                <w:lang w:val="en-US" w:eastAsia="ko-KR"/>
              </w:rPr>
              <w:t>T</w:t>
            </w:r>
            <w:r w:rsidRPr="00540853">
              <w:rPr>
                <w:lang w:val="en-US" w:eastAsia="ko-KR"/>
              </w:rPr>
              <w:t xml:space="preserve">-1.5)) otherwise. </w:t>
            </w:r>
          </w:p>
          <w:p w:rsidR="00A506FE" w:rsidRPr="005C7E27" w:rsidRDefault="00A506FE" w:rsidP="00C43166">
            <w:pPr>
              <w:pStyle w:val="TAN"/>
              <w:rPr>
                <w:rFonts w:eastAsiaTheme="minorEastAsia"/>
                <w:lang w:eastAsia="zh-CN"/>
              </w:rPr>
            </w:pPr>
            <w:r w:rsidRPr="00641AA3">
              <w:rPr>
                <w:lang w:val="fr-FR" w:eastAsia="ko-KR"/>
              </w:rPr>
              <w:t>Note 2</w:t>
            </w:r>
            <w:r w:rsidRPr="00DF0C6D">
              <w:rPr>
                <w:lang w:val="fr-FR" w:eastAsia="ko-KR"/>
              </w:rPr>
              <w:t>:</w:t>
            </w:r>
            <w:r w:rsidRPr="007B0FFF">
              <w:tab/>
            </w:r>
            <w:r w:rsidRPr="006F2561">
              <w:rPr>
                <w:lang w:eastAsia="ko-KR"/>
              </w:rPr>
              <w:t xml:space="preserve">The applicable frequency range of the PL formula in this table is </w:t>
            </w:r>
            <w:r w:rsidRPr="00744611">
              <w:rPr>
                <w:rFonts w:hint="eastAsia"/>
                <w:lang w:eastAsia="ko-KR"/>
              </w:rPr>
              <w:t>0.8</w:t>
            </w:r>
            <w:r w:rsidRPr="0038490B">
              <w:rPr>
                <w:lang w:eastAsia="ko-KR"/>
              </w:rPr>
              <w:t>&lt;</w:t>
            </w:r>
            <w:r w:rsidRPr="00744611">
              <w:rPr>
                <w:i/>
                <w:lang w:eastAsia="ko-KR"/>
              </w:rPr>
              <w:t>f</w:t>
            </w:r>
            <w:r w:rsidRPr="00744611">
              <w:rPr>
                <w:rFonts w:hint="eastAsia"/>
                <w:i/>
                <w:vertAlign w:val="subscript"/>
                <w:lang w:eastAsia="ko-KR"/>
              </w:rPr>
              <w:t>c</w:t>
            </w:r>
            <w:r w:rsidRPr="005F231F">
              <w:rPr>
                <w:lang w:eastAsia="ko-KR"/>
              </w:rPr>
              <w:t>&lt;</w:t>
            </w:r>
            <w:r>
              <w:rPr>
                <w:rFonts w:eastAsiaTheme="minorEastAsia" w:hint="eastAsia"/>
                <w:i/>
                <w:lang w:eastAsia="zh-CN"/>
              </w:rPr>
              <w:t>100</w:t>
            </w:r>
            <w:r w:rsidRPr="0038490B">
              <w:rPr>
                <w:lang w:eastAsia="ko-KR"/>
              </w:rPr>
              <w:t>GHz</w:t>
            </w:r>
            <w:r>
              <w:rPr>
                <w:rFonts w:eastAsiaTheme="minorEastAsia" w:hint="eastAsia"/>
                <w:lang w:eastAsia="zh-CN"/>
              </w:rPr>
              <w:t>.</w:t>
            </w:r>
          </w:p>
          <w:p w:rsidR="00A506FE" w:rsidRPr="00234DAF" w:rsidRDefault="00A506FE" w:rsidP="00C43166">
            <w:pPr>
              <w:pStyle w:val="TAN"/>
              <w:rPr>
                <w:lang w:eastAsia="zh-CN"/>
              </w:rPr>
            </w:pPr>
            <w:r w:rsidRPr="007B0FFF">
              <w:t>Note 3:</w:t>
            </w:r>
            <w:r w:rsidRPr="007B0FFF">
              <w:tab/>
            </w:r>
            <w:r>
              <w:rPr>
                <w:rFonts w:eastAsiaTheme="minorEastAsia" w:hint="eastAsia"/>
                <w:lang w:eastAsia="zh-CN"/>
              </w:rPr>
              <w:t xml:space="preserve">Dense Urban </w:t>
            </w:r>
            <w:r w:rsidRPr="007B0FFF">
              <w:t>NLOS pathloss is</w:t>
            </w:r>
            <w:r>
              <w:rPr>
                <w:rFonts w:eastAsiaTheme="minorEastAsia" w:hint="eastAsia"/>
                <w:lang w:eastAsia="zh-CN"/>
              </w:rPr>
              <w:t xml:space="preserve"> the same with Urban Macro</w:t>
            </w:r>
            <w:r w:rsidRPr="007B0FFF">
              <w:t xml:space="preserve"> </w:t>
            </w:r>
            <w:r>
              <w:rPr>
                <w:rFonts w:eastAsiaTheme="minorEastAsia" w:hint="eastAsia"/>
                <w:lang w:eastAsia="zh-CN"/>
              </w:rPr>
              <w:t>in</w:t>
            </w:r>
            <w:r w:rsidRPr="007B0FFF">
              <w:t xml:space="preserve"> TR36.873 with simplified format</w:t>
            </w:r>
            <w:r w:rsidRPr="00234DAF">
              <w:rPr>
                <w:lang w:eastAsia="zh-CN"/>
              </w:rPr>
              <w:t>.</w:t>
            </w:r>
          </w:p>
          <w:p w:rsidR="00A506FE" w:rsidRPr="00744611" w:rsidRDefault="00A506FE" w:rsidP="00C43166">
            <w:pPr>
              <w:pStyle w:val="TAN"/>
              <w:rPr>
                <w:lang w:val="fr-FR" w:eastAsia="ko-KR"/>
              </w:rPr>
            </w:pPr>
            <w:r>
              <w:rPr>
                <w:lang w:val="en-US"/>
              </w:rPr>
              <w:t xml:space="preserve">Note </w:t>
            </w:r>
            <w:r>
              <w:rPr>
                <w:rFonts w:eastAsiaTheme="minorEastAsia" w:hint="eastAsia"/>
                <w:lang w:val="en-US" w:eastAsia="zh-CN"/>
              </w:rPr>
              <w:t>4</w:t>
            </w:r>
            <w:r w:rsidRPr="00492682">
              <w:rPr>
                <w:lang w:val="en-US"/>
              </w:rPr>
              <w:t>:</w:t>
            </w:r>
            <w:r w:rsidRPr="007B0FFF">
              <w:tab/>
            </w:r>
            <w:r w:rsidRPr="00744611">
              <w:rPr>
                <w:i/>
                <w:lang w:val="en-US"/>
              </w:rPr>
              <w:t>f</w:t>
            </w:r>
            <w:r w:rsidRPr="00744611">
              <w:rPr>
                <w:i/>
                <w:vertAlign w:val="subscript"/>
                <w:lang w:val="en-US"/>
              </w:rPr>
              <w:t xml:space="preserve">c </w:t>
            </w:r>
            <w:r w:rsidRPr="00744611">
              <w:rPr>
                <w:lang w:val="en-US"/>
              </w:rPr>
              <w:t xml:space="preserve"> denotes the center frequency</w:t>
            </w:r>
            <w:r w:rsidRPr="00744611">
              <w:rPr>
                <w:rFonts w:hint="eastAsia"/>
                <w:lang w:val="en-US" w:eastAsia="ko-KR"/>
              </w:rPr>
              <w:t xml:space="preserve"> normalized by 1GHz</w:t>
            </w:r>
            <w:r w:rsidRPr="00744611">
              <w:rPr>
                <w:lang w:val="en-US"/>
              </w:rPr>
              <w:t>, all distance related values are normalized by 1m, unless it is stated otherwise.</w:t>
            </w:r>
          </w:p>
        </w:tc>
      </w:tr>
    </w:tbl>
    <w:p w:rsidR="00A506FE" w:rsidRPr="00744611" w:rsidRDefault="00A506FE" w:rsidP="00A506FE">
      <w:pPr>
        <w:rPr>
          <w:lang w:eastAsia="ko-KR"/>
        </w:rPr>
      </w:pPr>
    </w:p>
    <w:p w:rsidR="00A506FE" w:rsidRDefault="00A506FE" w:rsidP="00A506FE">
      <w:pPr>
        <w:keepNext/>
        <w:keepLines/>
        <w:overflowPunct w:val="0"/>
        <w:autoSpaceDE w:val="0"/>
        <w:autoSpaceDN w:val="0"/>
        <w:adjustRightInd w:val="0"/>
        <w:spacing w:before="120"/>
        <w:textAlignment w:val="baseline"/>
        <w:outlineLvl w:val="3"/>
        <w:rPr>
          <w:rFonts w:ascii="Arial" w:eastAsiaTheme="minorEastAsia" w:hAnsi="Arial"/>
          <w:sz w:val="24"/>
          <w:szCs w:val="20"/>
          <w:lang w:val="en-GB" w:eastAsia="zh-CN"/>
        </w:rPr>
      </w:pPr>
      <w:bookmarkStart w:id="8" w:name="_Toc346003826"/>
      <w:bookmarkEnd w:id="5"/>
      <w:r>
        <w:rPr>
          <w:rFonts w:ascii="Arial" w:hAnsi="Arial"/>
          <w:sz w:val="24"/>
          <w:szCs w:val="20"/>
          <w:lang w:val="en-GB" w:eastAsia="en-GB"/>
        </w:rPr>
        <w:t>2</w:t>
      </w:r>
      <w:r w:rsidRPr="00766D64">
        <w:rPr>
          <w:rFonts w:ascii="Arial" w:hAnsi="Arial"/>
          <w:sz w:val="24"/>
          <w:szCs w:val="20"/>
          <w:lang w:val="en-GB" w:eastAsia="en-GB"/>
        </w:rPr>
        <w:t>.</w:t>
      </w:r>
      <w:r w:rsidR="00242C93">
        <w:rPr>
          <w:rFonts w:ascii="Arial" w:eastAsiaTheme="minorEastAsia" w:hAnsi="Arial" w:hint="eastAsia"/>
          <w:sz w:val="24"/>
          <w:szCs w:val="20"/>
          <w:lang w:val="en-GB" w:eastAsia="zh-CN"/>
        </w:rPr>
        <w:t>4</w:t>
      </w:r>
      <w:r w:rsidRPr="00766D64">
        <w:rPr>
          <w:rFonts w:ascii="Arial" w:hAnsi="Arial"/>
          <w:sz w:val="24"/>
          <w:szCs w:val="20"/>
          <w:lang w:val="en-GB" w:eastAsia="en-GB"/>
        </w:rPr>
        <w:tab/>
      </w:r>
      <w:bookmarkEnd w:id="8"/>
      <w:r>
        <w:rPr>
          <w:rFonts w:ascii="Arial" w:eastAsiaTheme="minorEastAsia" w:hAnsi="Arial" w:hint="eastAsia"/>
          <w:sz w:val="24"/>
          <w:szCs w:val="20"/>
          <w:lang w:val="en-GB" w:eastAsia="zh-CN"/>
        </w:rPr>
        <w:t>Antenna Gain</w:t>
      </w:r>
      <w:r w:rsidR="00132ACF">
        <w:rPr>
          <w:rFonts w:ascii="Arial" w:eastAsiaTheme="minorEastAsia" w:hAnsi="Arial" w:hint="eastAsia"/>
          <w:sz w:val="24"/>
          <w:szCs w:val="20"/>
          <w:lang w:val="en-GB" w:eastAsia="zh-CN"/>
        </w:rPr>
        <w:t>[4]</w:t>
      </w:r>
      <w:r>
        <w:rPr>
          <w:rFonts w:ascii="Arial" w:eastAsiaTheme="minorEastAsia" w:hAnsi="Arial" w:hint="eastAsia"/>
          <w:sz w:val="24"/>
          <w:szCs w:val="20"/>
          <w:lang w:val="en-GB" w:eastAsia="zh-CN"/>
        </w:rPr>
        <w:t xml:space="preserve"> </w:t>
      </w:r>
    </w:p>
    <w:p w:rsidR="00A506FE" w:rsidRPr="00AE2869" w:rsidRDefault="00242C93" w:rsidP="00212BDA">
      <w:pPr>
        <w:pStyle w:val="af"/>
        <w:numPr>
          <w:ilvl w:val="0"/>
          <w:numId w:val="15"/>
        </w:numPr>
        <w:spacing w:beforeLines="50" w:afterLines="50"/>
        <w:ind w:left="142" w:firstLine="0"/>
        <w:contextualSpacing w:val="0"/>
        <w:rPr>
          <w:rFonts w:ascii="Arial" w:hAnsi="Arial"/>
          <w:sz w:val="22"/>
          <w:szCs w:val="21"/>
          <w:lang w:val="en-GB" w:eastAsia="en-GB"/>
        </w:rPr>
      </w:pPr>
      <w:r>
        <w:rPr>
          <w:rFonts w:eastAsiaTheme="minorEastAsia" w:hint="eastAsia"/>
          <w:sz w:val="22"/>
          <w:szCs w:val="21"/>
          <w:lang w:eastAsia="zh-CN"/>
        </w:rPr>
        <w:t>2.4</w:t>
      </w:r>
      <w:r w:rsidR="00A506FE" w:rsidRPr="00AE2869">
        <w:rPr>
          <w:rFonts w:eastAsiaTheme="minorEastAsia" w:hint="eastAsia"/>
          <w:sz w:val="22"/>
          <w:szCs w:val="21"/>
          <w:lang w:eastAsia="zh-CN"/>
        </w:rPr>
        <w:t>.1 NodeB</w:t>
      </w:r>
      <w:r w:rsidR="00A506FE" w:rsidRPr="00AE2869">
        <w:rPr>
          <w:rFonts w:ascii="Arial" w:eastAsiaTheme="minorEastAsia" w:hAnsi="Arial" w:hint="eastAsia"/>
          <w:sz w:val="22"/>
          <w:szCs w:val="21"/>
          <w:lang w:val="en-GB" w:eastAsia="zh-CN"/>
        </w:rPr>
        <w:t xml:space="preserve"> </w:t>
      </w:r>
    </w:p>
    <w:p w:rsidR="00A506FE" w:rsidRPr="00515918" w:rsidRDefault="00A506FE" w:rsidP="00A506FE">
      <w:pPr>
        <w:overflowPunct w:val="0"/>
        <w:autoSpaceDE w:val="0"/>
        <w:autoSpaceDN w:val="0"/>
        <w:adjustRightInd w:val="0"/>
        <w:jc w:val="both"/>
        <w:textAlignment w:val="baseline"/>
        <w:rPr>
          <w:szCs w:val="20"/>
          <w:lang w:val="en-GB" w:eastAsia="en-GB"/>
        </w:rPr>
      </w:pPr>
      <w:bookmarkStart w:id="9" w:name="_Toc346003828"/>
      <w:r w:rsidRPr="00D80401">
        <w:rPr>
          <w:rFonts w:eastAsia="SimSun"/>
          <w:iCs/>
          <w:lang w:eastAsia="zh-CN"/>
        </w:rPr>
        <w:t>The beamforming antenna is based on an antenna array and consists of a number of identical radiating elements located in the yz-plane with a fix</w:t>
      </w:r>
      <w:r>
        <w:rPr>
          <w:rFonts w:eastAsiaTheme="minorEastAsia" w:hint="eastAsia"/>
          <w:iCs/>
          <w:lang w:eastAsia="zh-CN"/>
        </w:rPr>
        <w:t>ed</w:t>
      </w:r>
      <w:r w:rsidRPr="00D80401">
        <w:rPr>
          <w:rFonts w:eastAsia="SimSun"/>
          <w:iCs/>
          <w:lang w:eastAsia="zh-CN"/>
        </w:rPr>
        <w:t xml:space="preserve"> separation distance (e.g. </w:t>
      </w:r>
      <w:r w:rsidRPr="00D80401">
        <w:rPr>
          <w:rFonts w:ascii="Symbol" w:eastAsia="SimSun" w:hAnsi="Symbol"/>
          <w:iCs/>
          <w:lang w:eastAsia="zh-CN"/>
        </w:rPr>
        <w:t></w:t>
      </w:r>
      <w:r w:rsidRPr="00D80401">
        <w:rPr>
          <w:rFonts w:eastAsia="SimSun"/>
          <w:iCs/>
          <w:lang w:eastAsia="zh-CN"/>
        </w:rPr>
        <w:t>/2), all elements having identical radiation patterns and “pointing” (having maximum directivity) along the x-axis. A weighting function is used to direct the beam in other directions. Total antenna gain is the sum (logarithmic scale) of the array gain and the element gain. Such a model is described in 3GPP TR 37.842 as follows</w:t>
      </w:r>
      <w:r>
        <w:rPr>
          <w:rFonts w:eastAsia="SimSun"/>
          <w:iCs/>
          <w:lang w:eastAsia="zh-CN"/>
        </w:rPr>
        <w:t>.</w:t>
      </w:r>
    </w:p>
    <w:p w:rsidR="00A506FE" w:rsidRPr="00D80401" w:rsidRDefault="00A506FE" w:rsidP="00A506FE">
      <w:pPr>
        <w:jc w:val="both"/>
        <w:rPr>
          <w:lang w:eastAsia="zh-CN"/>
        </w:rPr>
      </w:pPr>
      <w:r w:rsidRPr="00D80401">
        <w:rPr>
          <w:lang w:eastAsia="zh-CN"/>
        </w:rPr>
        <w:t xml:space="preserve">The </w:t>
      </w:r>
      <w:r>
        <w:rPr>
          <w:lang w:eastAsia="zh-CN"/>
        </w:rPr>
        <w:t>Advanced Antenna System (</w:t>
      </w:r>
      <w:r w:rsidRPr="00D80401">
        <w:rPr>
          <w:lang w:eastAsia="zh-CN"/>
        </w:rPr>
        <w:t>AAS</w:t>
      </w:r>
      <w:r>
        <w:rPr>
          <w:lang w:eastAsia="zh-CN"/>
        </w:rPr>
        <w:t>)</w:t>
      </w:r>
      <w:r w:rsidRPr="00D80401">
        <w:rPr>
          <w:lang w:eastAsia="zh-CN"/>
        </w:rPr>
        <w:t xml:space="preserve"> antenna array model is determined by array element pattern, array factor and signals applied to the system. The element pattern and composite antenna pattern are in the following sections. The</w:t>
      </w:r>
      <w:r w:rsidRPr="00D80401">
        <w:rPr>
          <w:position w:val="-6"/>
        </w:rPr>
        <w:object w:dxaOrig="200" w:dyaOrig="279">
          <v:shape id="_x0000_i1031" type="#_x0000_t75" style="width:8pt;height:14.5pt" o:ole="">
            <v:imagedata r:id="rId21" o:title=""/>
          </v:shape>
          <o:OLEObject Type="Embed" ProgID="Equation.3" ShapeID="_x0000_i1031" DrawAspect="Content" ObjectID="_1532503497" r:id="rId22"/>
        </w:object>
      </w:r>
      <w:r>
        <w:rPr>
          <w:rFonts w:eastAsiaTheme="minorEastAsia" w:hint="eastAsia"/>
          <w:position w:val="-6"/>
          <w:lang w:eastAsia="zh-CN"/>
        </w:rPr>
        <w:t xml:space="preserve"> </w:t>
      </w:r>
      <w:r w:rsidRPr="00D80401">
        <w:rPr>
          <w:lang w:eastAsia="zh-CN"/>
        </w:rPr>
        <w:t>and</w:t>
      </w:r>
      <w:r w:rsidRPr="00D80401">
        <w:rPr>
          <w:position w:val="-10"/>
        </w:rPr>
        <w:object w:dxaOrig="220" w:dyaOrig="260">
          <v:shape id="_x0000_i1032" type="#_x0000_t75" style="width:14.5pt;height:14.5pt" o:ole="">
            <v:imagedata r:id="rId23" o:title=""/>
          </v:shape>
          <o:OLEObject Type="Embed" ProgID="Equation.3" ShapeID="_x0000_i1032" DrawAspect="Content" ObjectID="_1532503498" r:id="rId24"/>
        </w:object>
      </w:r>
      <w:r w:rsidRPr="00D80401">
        <w:rPr>
          <w:lang w:eastAsia="zh-CN"/>
        </w:rPr>
        <w:t xml:space="preserve">definition is based on the coordinate system in Section 5.4.4 .1 of 3GPP TR 37.840 and are illustrated in Figure </w:t>
      </w:r>
      <w:r w:rsidR="005322A8">
        <w:rPr>
          <w:lang w:eastAsia="zh-CN"/>
        </w:rPr>
        <w:t>2.</w:t>
      </w:r>
      <w:r w:rsidR="005322A8">
        <w:rPr>
          <w:rFonts w:eastAsiaTheme="minorEastAsia" w:hint="eastAsia"/>
          <w:lang w:eastAsia="zh-CN"/>
        </w:rPr>
        <w:t>4</w:t>
      </w:r>
      <w:r>
        <w:rPr>
          <w:lang w:eastAsia="zh-CN"/>
        </w:rPr>
        <w:t>-1.</w:t>
      </w:r>
    </w:p>
    <w:p w:rsidR="00A506FE" w:rsidRPr="00D80401" w:rsidRDefault="00A506FE" w:rsidP="00A506FE">
      <w:pPr>
        <w:pStyle w:val="Figure"/>
        <w:rPr>
          <w:rFonts w:ascii="Times New Roman Bold" w:hAnsi="Times New Roman Bold"/>
          <w:sz w:val="20"/>
          <w:lang w:val="en-US" w:eastAsia="zh-CN"/>
        </w:rPr>
      </w:pPr>
      <w:r w:rsidRPr="00D80401">
        <w:rPr>
          <w:noProof/>
          <w:lang w:val="en-US" w:eastAsia="zh-CN"/>
        </w:rPr>
        <w:lastRenderedPageBreak/>
        <w:drawing>
          <wp:inline distT="0" distB="0" distL="0" distR="0">
            <wp:extent cx="1843200" cy="1998000"/>
            <wp:effectExtent l="0" t="0" r="5080" b="0"/>
            <wp:docPr id="2"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00.png"/>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43200" cy="1998000"/>
                    </a:xfrm>
                    <a:prstGeom prst="rect">
                      <a:avLst/>
                    </a:prstGeom>
                  </pic:spPr>
                </pic:pic>
              </a:graphicData>
            </a:graphic>
          </wp:inline>
        </w:drawing>
      </w:r>
    </w:p>
    <w:p w:rsidR="00A506FE" w:rsidRPr="00AE2869" w:rsidRDefault="00A506FE" w:rsidP="00A506FE">
      <w:pPr>
        <w:pStyle w:val="TF"/>
        <w:rPr>
          <w:rFonts w:eastAsiaTheme="minorEastAsia"/>
          <w:lang w:val="en-US" w:eastAsia="zh-CN"/>
        </w:rPr>
      </w:pPr>
      <w:bookmarkStart w:id="10" w:name="_Toc433195030"/>
      <w:r w:rsidRPr="00C1714A">
        <w:t>Figure</w:t>
      </w:r>
      <w:r w:rsidR="00242C93">
        <w:t xml:space="preserve"> 2.</w:t>
      </w:r>
      <w:r w:rsidR="00242C93">
        <w:rPr>
          <w:rFonts w:eastAsiaTheme="minorEastAsia" w:hint="eastAsia"/>
          <w:lang w:eastAsia="zh-CN"/>
        </w:rPr>
        <w:t>4</w:t>
      </w:r>
      <w:r w:rsidRPr="00C1714A">
        <w:t xml:space="preserve">-1: </w:t>
      </w:r>
      <w:r w:rsidRPr="00D80401">
        <w:rPr>
          <w:lang w:val="en-US" w:eastAsia="zh-CN"/>
        </w:rPr>
        <w:t xml:space="preserve">Antenna Model Geometry: </w:t>
      </w:r>
      <w:r w:rsidRPr="00D80401">
        <w:rPr>
          <w:position w:val="-6"/>
          <w:lang w:val="en-US"/>
        </w:rPr>
        <w:object w:dxaOrig="200" w:dyaOrig="279">
          <v:shape id="_x0000_i1033" type="#_x0000_t75" style="width:8pt;height:14.5pt" o:ole="">
            <v:imagedata r:id="rId21" o:title=""/>
          </v:shape>
          <o:OLEObject Type="Embed" ProgID="Equation.3" ShapeID="_x0000_i1033" DrawAspect="Content" ObjectID="_1532503499" r:id="rId26"/>
        </w:object>
      </w:r>
      <w:r w:rsidRPr="00D80401">
        <w:rPr>
          <w:lang w:val="en-US"/>
        </w:rPr>
        <w:t>: elevation, range from -90 to 90 degree</w:t>
      </w:r>
      <w:r w:rsidRPr="00D80401">
        <w:rPr>
          <w:lang w:val="en-US"/>
        </w:rPr>
        <w:br/>
      </w:r>
      <w:r w:rsidRPr="00D80401">
        <w:rPr>
          <w:position w:val="-10"/>
          <w:lang w:val="en-US"/>
        </w:rPr>
        <w:object w:dxaOrig="220" w:dyaOrig="260">
          <v:shape id="_x0000_i1034" type="#_x0000_t75" style="width:14.5pt;height:14.5pt" o:ole="">
            <v:imagedata r:id="rId23" o:title=""/>
          </v:shape>
          <o:OLEObject Type="Embed" ProgID="Equation.3" ShapeID="_x0000_i1034" DrawAspect="Content" ObjectID="_1532503500" r:id="rId27"/>
        </w:object>
      </w:r>
      <w:r w:rsidRPr="00D80401">
        <w:rPr>
          <w:lang w:val="en-US"/>
        </w:rPr>
        <w:t>: Azimuth, range from -180 to 180 degree</w:t>
      </w:r>
      <w:r>
        <w:rPr>
          <w:rFonts w:eastAsiaTheme="minorEastAsia" w:hint="eastAsia"/>
          <w:lang w:val="en-US" w:eastAsia="zh-CN"/>
        </w:rPr>
        <w:t>.</w:t>
      </w:r>
    </w:p>
    <w:bookmarkEnd w:id="10"/>
    <w:p w:rsidR="00A506FE" w:rsidRPr="00D80401" w:rsidRDefault="00A506FE" w:rsidP="00A506FE">
      <w:pPr>
        <w:jc w:val="both"/>
        <w:rPr>
          <w:lang w:eastAsia="zh-CN"/>
        </w:rPr>
      </w:pPr>
      <w:r w:rsidRPr="00D80401">
        <w:rPr>
          <w:lang w:eastAsia="zh-CN"/>
        </w:rPr>
        <w:t xml:space="preserve">The </w:t>
      </w:r>
      <w:r>
        <w:rPr>
          <w:lang w:eastAsia="zh-CN"/>
        </w:rPr>
        <w:t>e</w:t>
      </w:r>
      <w:r w:rsidRPr="00515918">
        <w:rPr>
          <w:lang w:eastAsia="zh-CN"/>
        </w:rPr>
        <w:t>lement pattern</w:t>
      </w:r>
      <w:r>
        <w:rPr>
          <w:lang w:eastAsia="zh-CN"/>
        </w:rPr>
        <w:t xml:space="preserve"> and the c</w:t>
      </w:r>
      <w:r w:rsidRPr="00D80401">
        <w:rPr>
          <w:lang w:eastAsia="zh-CN"/>
        </w:rPr>
        <w:t>omposite antenna pattern</w:t>
      </w:r>
      <w:r>
        <w:rPr>
          <w:lang w:eastAsia="zh-CN"/>
        </w:rPr>
        <w:t xml:space="preserve"> are given in Section 5.3.3 of </w:t>
      </w:r>
      <w:r w:rsidRPr="00D80401">
        <w:rPr>
          <w:rFonts w:eastAsia="SimSun"/>
          <w:iCs/>
          <w:lang w:eastAsia="zh-CN"/>
        </w:rPr>
        <w:t xml:space="preserve">3GPP TR 37.842 </w:t>
      </w:r>
      <w:r>
        <w:rPr>
          <w:rFonts w:eastAsia="SimSun"/>
          <w:iCs/>
          <w:lang w:eastAsia="zh-CN"/>
        </w:rPr>
        <w:t xml:space="preserve">and are provided </w:t>
      </w:r>
      <w:r w:rsidR="00242C93">
        <w:rPr>
          <w:lang w:eastAsia="zh-CN"/>
        </w:rPr>
        <w:t>Table 2.</w:t>
      </w:r>
      <w:r w:rsidR="00242C93">
        <w:rPr>
          <w:rFonts w:eastAsiaTheme="minorEastAsia" w:hint="eastAsia"/>
          <w:lang w:eastAsia="zh-CN"/>
        </w:rPr>
        <w:t>4</w:t>
      </w:r>
      <w:r>
        <w:rPr>
          <w:lang w:eastAsia="zh-CN"/>
        </w:rPr>
        <w:t>-1.</w:t>
      </w:r>
    </w:p>
    <w:p w:rsidR="00A506FE" w:rsidRPr="00C25494" w:rsidRDefault="00242C93" w:rsidP="00A506FE">
      <w:pPr>
        <w:keepNext/>
        <w:keepLines/>
        <w:overflowPunct w:val="0"/>
        <w:autoSpaceDE w:val="0"/>
        <w:autoSpaceDN w:val="0"/>
        <w:adjustRightInd w:val="0"/>
        <w:jc w:val="center"/>
        <w:textAlignment w:val="baseline"/>
        <w:rPr>
          <w:rFonts w:ascii="Arial" w:hAnsi="Arial" w:cs="Arial"/>
          <w:b/>
          <w:szCs w:val="20"/>
          <w:lang w:val="en-GB" w:eastAsia="en-GB"/>
        </w:rPr>
      </w:pPr>
      <w:r w:rsidRPr="00C25494">
        <w:rPr>
          <w:rFonts w:ascii="Arial" w:hAnsi="Arial" w:cs="Arial"/>
          <w:b/>
          <w:szCs w:val="20"/>
          <w:lang w:val="en-GB" w:eastAsia="en-GB"/>
        </w:rPr>
        <w:t>Table 2.</w:t>
      </w:r>
      <w:r w:rsidRPr="00C25494">
        <w:rPr>
          <w:rFonts w:ascii="Arial" w:eastAsiaTheme="minorEastAsia" w:hAnsi="Arial" w:cs="Arial"/>
          <w:b/>
          <w:szCs w:val="20"/>
          <w:lang w:val="en-GB" w:eastAsia="zh-CN"/>
        </w:rPr>
        <w:t>4</w:t>
      </w:r>
      <w:r w:rsidR="00A506FE" w:rsidRPr="00C25494">
        <w:rPr>
          <w:rFonts w:ascii="Arial" w:hAnsi="Arial" w:cs="Arial"/>
          <w:b/>
          <w:szCs w:val="20"/>
          <w:lang w:val="en-GB" w:eastAsia="en-GB"/>
        </w:rPr>
        <w:t>-1: Antenna pattern</w:t>
      </w:r>
    </w:p>
    <w:p w:rsidR="00A506FE" w:rsidRPr="00C25494" w:rsidRDefault="00A506FE" w:rsidP="00A506FE">
      <w:pPr>
        <w:keepNext/>
        <w:keepLines/>
        <w:overflowPunct w:val="0"/>
        <w:autoSpaceDE w:val="0"/>
        <w:autoSpaceDN w:val="0"/>
        <w:adjustRightInd w:val="0"/>
        <w:jc w:val="center"/>
        <w:textAlignment w:val="baseline"/>
        <w:rPr>
          <w:rFonts w:ascii="Arial" w:hAnsi="Arial" w:cs="Arial"/>
          <w:lang w:eastAsia="ko-KR"/>
        </w:rPr>
      </w:pPr>
      <w:r w:rsidRPr="00C25494">
        <w:rPr>
          <w:rFonts w:ascii="Arial" w:hAnsi="Arial" w:cs="Arial"/>
          <w:b/>
          <w:szCs w:val="20"/>
          <w:lang w:val="en-GB" w:eastAsia="en-GB"/>
        </w:rPr>
        <w:t xml:space="preserve">(a) </w:t>
      </w:r>
      <w:r w:rsidRPr="00C25494">
        <w:rPr>
          <w:rFonts w:ascii="Arial" w:hAnsi="Arial" w:cs="Arial"/>
          <w:b/>
          <w:lang w:eastAsia="ko-KR"/>
        </w:rPr>
        <w:t>Element pattern for antenna array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1"/>
        <w:gridCol w:w="7067"/>
      </w:tblGrid>
      <w:tr w:rsidR="00A506FE" w:rsidRPr="0087407E" w:rsidTr="00C43166">
        <w:trPr>
          <w:jc w:val="center"/>
        </w:trPr>
        <w:tc>
          <w:tcPr>
            <w:tcW w:w="2338" w:type="dxa"/>
            <w:shd w:val="clear" w:color="auto" w:fill="auto"/>
            <w:vAlign w:val="center"/>
          </w:tcPr>
          <w:p w:rsidR="00A506FE" w:rsidRPr="00C25494" w:rsidRDefault="00A506FE" w:rsidP="00C43166">
            <w:pPr>
              <w:spacing w:line="276" w:lineRule="auto"/>
              <w:rPr>
                <w:position w:val="-38"/>
                <w:szCs w:val="20"/>
              </w:rPr>
            </w:pPr>
            <w:r w:rsidRPr="00C25494">
              <w:rPr>
                <w:position w:val="-38"/>
                <w:szCs w:val="20"/>
              </w:rPr>
              <w:t>Horizontal Radiation Pattern</w:t>
            </w:r>
          </w:p>
        </w:tc>
        <w:tc>
          <w:tcPr>
            <w:tcW w:w="7409" w:type="dxa"/>
            <w:shd w:val="clear" w:color="auto" w:fill="auto"/>
            <w:vAlign w:val="center"/>
          </w:tcPr>
          <w:p w:rsidR="00A506FE" w:rsidRPr="00C25494" w:rsidRDefault="00A506FE" w:rsidP="00C43166">
            <w:pPr>
              <w:spacing w:line="276" w:lineRule="auto"/>
              <w:rPr>
                <w:szCs w:val="20"/>
              </w:rPr>
            </w:pPr>
            <w:r w:rsidRPr="00C25494">
              <w:rPr>
                <w:position w:val="-38"/>
                <w:szCs w:val="20"/>
              </w:rPr>
              <w:object w:dxaOrig="3480" w:dyaOrig="880">
                <v:shape id="_x0000_i1035" type="#_x0000_t75" style="width:145pt;height:37.5pt" o:ole="">
                  <v:imagedata r:id="rId28" o:title=""/>
                </v:shape>
                <o:OLEObject Type="Embed" ProgID="Equation.3" ShapeID="_x0000_i1035" DrawAspect="Content" ObjectID="_1532503501" r:id="rId29"/>
              </w:object>
            </w:r>
          </w:p>
        </w:tc>
      </w:tr>
      <w:tr w:rsidR="00A506FE" w:rsidRPr="0087407E" w:rsidTr="00C43166">
        <w:trPr>
          <w:trHeight w:val="483"/>
          <w:jc w:val="center"/>
        </w:trPr>
        <w:tc>
          <w:tcPr>
            <w:tcW w:w="2338" w:type="dxa"/>
            <w:shd w:val="clear" w:color="auto" w:fill="auto"/>
            <w:vAlign w:val="center"/>
          </w:tcPr>
          <w:p w:rsidR="00A506FE" w:rsidRPr="00C25494" w:rsidRDefault="00A506FE" w:rsidP="00C43166">
            <w:pPr>
              <w:pStyle w:val="21"/>
              <w:spacing w:after="0" w:line="240" w:lineRule="auto"/>
              <w:ind w:left="0"/>
              <w:contextualSpacing/>
              <w:rPr>
                <w:szCs w:val="20"/>
                <w:lang w:eastAsia="ja-JP"/>
              </w:rPr>
            </w:pPr>
            <w:r w:rsidRPr="00C25494">
              <w:rPr>
                <w:szCs w:val="20"/>
                <w:lang w:eastAsia="ja-JP"/>
              </w:rPr>
              <w:t>Horizontal 3dB bandwidth of single element / deg</w:t>
            </w:r>
          </w:p>
        </w:tc>
        <w:tc>
          <w:tcPr>
            <w:tcW w:w="7409" w:type="dxa"/>
            <w:shd w:val="clear" w:color="auto" w:fill="auto"/>
            <w:vAlign w:val="center"/>
          </w:tcPr>
          <w:p w:rsidR="00A506FE" w:rsidRPr="00C25494" w:rsidRDefault="001A43A1" w:rsidP="00C43166">
            <w:pPr>
              <w:pStyle w:val="21"/>
              <w:spacing w:after="0" w:line="240" w:lineRule="auto"/>
              <w:ind w:left="0"/>
              <w:contextualSpacing/>
              <w:rPr>
                <w:rFonts w:eastAsiaTheme="minorEastAsia"/>
                <w:szCs w:val="20"/>
                <w:lang w:eastAsia="zh-CN"/>
              </w:rPr>
            </w:pPr>
            <w:r w:rsidRPr="00C25494">
              <w:rPr>
                <w:rFonts w:eastAsiaTheme="minorEastAsia"/>
                <w:szCs w:val="20"/>
                <w:lang w:eastAsia="zh-CN"/>
              </w:rPr>
              <w:t>80</w:t>
            </w:r>
            <w:r w:rsidR="00A506FE" w:rsidRPr="00C25494">
              <w:rPr>
                <w:szCs w:val="20"/>
                <w:lang w:eastAsia="ja-JP"/>
              </w:rPr>
              <w:t>º</w:t>
            </w:r>
          </w:p>
        </w:tc>
      </w:tr>
      <w:tr w:rsidR="00A506FE" w:rsidRPr="0087407E" w:rsidTr="00C43166">
        <w:trPr>
          <w:trHeight w:val="191"/>
          <w:jc w:val="center"/>
        </w:trPr>
        <w:tc>
          <w:tcPr>
            <w:tcW w:w="2338" w:type="dxa"/>
            <w:shd w:val="clear" w:color="auto" w:fill="auto"/>
            <w:vAlign w:val="bottom"/>
          </w:tcPr>
          <w:p w:rsidR="00A506FE" w:rsidRPr="00C25494" w:rsidRDefault="00A506FE" w:rsidP="00C43166">
            <w:pPr>
              <w:pStyle w:val="21"/>
              <w:spacing w:after="0" w:line="240" w:lineRule="auto"/>
              <w:ind w:left="0"/>
              <w:contextualSpacing/>
              <w:rPr>
                <w:szCs w:val="20"/>
                <w:lang w:eastAsia="ja-JP"/>
              </w:rPr>
            </w:pPr>
            <w:r w:rsidRPr="00C25494">
              <w:rPr>
                <w:szCs w:val="20"/>
                <w:lang w:eastAsia="ja-JP"/>
              </w:rPr>
              <w:t>Front-to-back ratio</w:t>
            </w:r>
          </w:p>
        </w:tc>
        <w:tc>
          <w:tcPr>
            <w:tcW w:w="7409" w:type="dxa"/>
            <w:shd w:val="clear" w:color="auto" w:fill="auto"/>
            <w:vAlign w:val="center"/>
          </w:tcPr>
          <w:p w:rsidR="00A506FE" w:rsidRPr="00C25494" w:rsidRDefault="00A506FE" w:rsidP="00C43166">
            <w:pPr>
              <w:pStyle w:val="21"/>
              <w:spacing w:after="0" w:line="240" w:lineRule="auto"/>
              <w:ind w:left="0"/>
              <w:contextualSpacing/>
              <w:rPr>
                <w:szCs w:val="20"/>
                <w:lang w:eastAsia="ja-JP"/>
              </w:rPr>
            </w:pPr>
            <w:r w:rsidRPr="00C25494">
              <w:rPr>
                <w:szCs w:val="20"/>
                <w:lang w:eastAsia="ja-JP"/>
              </w:rPr>
              <w:t>Am = 30dB</w:t>
            </w:r>
          </w:p>
        </w:tc>
      </w:tr>
      <w:tr w:rsidR="00A506FE" w:rsidRPr="0087407E" w:rsidTr="00C43166">
        <w:trPr>
          <w:jc w:val="center"/>
        </w:trPr>
        <w:tc>
          <w:tcPr>
            <w:tcW w:w="2338" w:type="dxa"/>
            <w:shd w:val="clear" w:color="auto" w:fill="auto"/>
            <w:vAlign w:val="center"/>
          </w:tcPr>
          <w:p w:rsidR="00A506FE" w:rsidRPr="00C25494" w:rsidRDefault="00A506FE" w:rsidP="00C43166">
            <w:pPr>
              <w:spacing w:line="276" w:lineRule="auto"/>
              <w:rPr>
                <w:szCs w:val="20"/>
              </w:rPr>
            </w:pPr>
            <w:r w:rsidRPr="00C25494">
              <w:rPr>
                <w:position w:val="-38"/>
                <w:szCs w:val="20"/>
              </w:rPr>
              <w:t>Vertical Pattern  method</w:t>
            </w:r>
          </w:p>
        </w:tc>
        <w:tc>
          <w:tcPr>
            <w:tcW w:w="7409" w:type="dxa"/>
            <w:shd w:val="clear" w:color="auto" w:fill="auto"/>
            <w:vAlign w:val="center"/>
          </w:tcPr>
          <w:p w:rsidR="00A506FE" w:rsidRPr="00C25494" w:rsidRDefault="00A506FE" w:rsidP="00C43166">
            <w:pPr>
              <w:spacing w:line="276" w:lineRule="auto"/>
              <w:rPr>
                <w:szCs w:val="20"/>
              </w:rPr>
            </w:pPr>
            <w:r w:rsidRPr="00C25494">
              <w:rPr>
                <w:position w:val="-38"/>
                <w:szCs w:val="20"/>
              </w:rPr>
              <w:object w:dxaOrig="3620" w:dyaOrig="880">
                <v:shape id="_x0000_i1036" type="#_x0000_t75" style="width:151pt;height:37.5pt" o:ole="">
                  <v:imagedata r:id="rId30" o:title=""/>
                </v:shape>
                <o:OLEObject Type="Embed" ProgID="Equation.3" ShapeID="_x0000_i1036" DrawAspect="Content" ObjectID="_1532503502" r:id="rId31"/>
              </w:object>
            </w:r>
            <w:r w:rsidRPr="00C25494">
              <w:rPr>
                <w:position w:val="-38"/>
                <w:szCs w:val="20"/>
              </w:rPr>
              <w:t>, SLAv =30 dB</w:t>
            </w:r>
          </w:p>
        </w:tc>
      </w:tr>
      <w:tr w:rsidR="00A506FE" w:rsidRPr="0087407E" w:rsidTr="00C43166">
        <w:trPr>
          <w:jc w:val="center"/>
        </w:trPr>
        <w:tc>
          <w:tcPr>
            <w:tcW w:w="2338" w:type="dxa"/>
            <w:shd w:val="clear" w:color="auto" w:fill="auto"/>
            <w:vAlign w:val="center"/>
          </w:tcPr>
          <w:p w:rsidR="00A506FE" w:rsidRPr="00C25494" w:rsidRDefault="00A506FE" w:rsidP="00C43166">
            <w:pPr>
              <w:pStyle w:val="21"/>
              <w:spacing w:after="0" w:line="240" w:lineRule="auto"/>
              <w:ind w:left="0"/>
              <w:contextualSpacing/>
              <w:rPr>
                <w:szCs w:val="20"/>
                <w:lang w:eastAsia="zh-CN"/>
              </w:rPr>
            </w:pPr>
            <w:r w:rsidRPr="00C25494">
              <w:rPr>
                <w:szCs w:val="20"/>
                <w:lang w:eastAsia="ja-JP"/>
              </w:rPr>
              <w:t>Vertical 3dB bandwidth of single element / deg</w:t>
            </w:r>
          </w:p>
        </w:tc>
        <w:tc>
          <w:tcPr>
            <w:tcW w:w="7409" w:type="dxa"/>
            <w:shd w:val="clear" w:color="auto" w:fill="auto"/>
            <w:vAlign w:val="center"/>
          </w:tcPr>
          <w:p w:rsidR="00A506FE" w:rsidRPr="00C25494" w:rsidRDefault="00A506FE" w:rsidP="00C43166">
            <w:pPr>
              <w:contextualSpacing/>
              <w:rPr>
                <w:szCs w:val="20"/>
              </w:rPr>
            </w:pPr>
            <w:r w:rsidRPr="00C25494">
              <w:rPr>
                <w:position w:val="-18"/>
                <w:szCs w:val="20"/>
              </w:rPr>
              <w:t>65º</w:t>
            </w:r>
          </w:p>
        </w:tc>
      </w:tr>
      <w:tr w:rsidR="00A506FE" w:rsidRPr="0087407E" w:rsidTr="00C43166">
        <w:trPr>
          <w:jc w:val="center"/>
        </w:trPr>
        <w:tc>
          <w:tcPr>
            <w:tcW w:w="2338" w:type="dxa"/>
            <w:shd w:val="clear" w:color="auto" w:fill="auto"/>
            <w:vAlign w:val="center"/>
          </w:tcPr>
          <w:p w:rsidR="00A506FE" w:rsidRPr="00C25494" w:rsidRDefault="00A506FE" w:rsidP="00C43166">
            <w:pPr>
              <w:pStyle w:val="a0"/>
              <w:spacing w:after="0"/>
              <w:rPr>
                <w:szCs w:val="20"/>
                <w:lang w:eastAsia="zh-CN"/>
              </w:rPr>
            </w:pPr>
            <w:r w:rsidRPr="00C25494">
              <w:rPr>
                <w:szCs w:val="20"/>
                <w:lang w:eastAsia="zh-CN"/>
              </w:rPr>
              <w:t>Element Pattern</w:t>
            </w:r>
          </w:p>
        </w:tc>
        <w:tc>
          <w:tcPr>
            <w:tcW w:w="7409" w:type="dxa"/>
            <w:shd w:val="clear" w:color="auto" w:fill="auto"/>
            <w:vAlign w:val="center"/>
          </w:tcPr>
          <w:p w:rsidR="00A506FE" w:rsidRPr="00C25494" w:rsidRDefault="00A506FE" w:rsidP="00C43166">
            <w:pPr>
              <w:pStyle w:val="a0"/>
              <w:spacing w:after="0"/>
              <w:rPr>
                <w:kern w:val="2"/>
                <w:szCs w:val="20"/>
                <w:lang w:eastAsia="zh-CN"/>
              </w:rPr>
            </w:pPr>
            <w:r w:rsidRPr="00C25494">
              <w:rPr>
                <w:position w:val="-18"/>
                <w:szCs w:val="20"/>
                <w:lang w:eastAsia="zh-CN"/>
              </w:rPr>
              <w:object w:dxaOrig="5100" w:dyaOrig="480">
                <v:shape id="_x0000_i1037" type="#_x0000_t75" style="width:210.5pt;height:19.5pt" o:ole="">
                  <v:imagedata r:id="rId32" o:title=""/>
                </v:shape>
                <o:OLEObject Type="Embed" ProgID="Equation.DSMT4" ShapeID="_x0000_i1037" DrawAspect="Content" ObjectID="_1532503503" r:id="rId33"/>
              </w:object>
            </w:r>
          </w:p>
        </w:tc>
      </w:tr>
      <w:tr w:rsidR="00A506FE" w:rsidRPr="0087407E" w:rsidTr="00C43166">
        <w:trPr>
          <w:jc w:val="center"/>
        </w:trPr>
        <w:tc>
          <w:tcPr>
            <w:tcW w:w="2338" w:type="dxa"/>
            <w:shd w:val="clear" w:color="auto" w:fill="auto"/>
            <w:vAlign w:val="center"/>
          </w:tcPr>
          <w:p w:rsidR="00A506FE" w:rsidRPr="00C25494" w:rsidDel="00874106" w:rsidRDefault="00A506FE" w:rsidP="00C43166">
            <w:pPr>
              <w:pStyle w:val="21"/>
              <w:spacing w:after="0" w:line="240" w:lineRule="auto"/>
              <w:ind w:left="0"/>
              <w:contextualSpacing/>
              <w:rPr>
                <w:rFonts w:eastAsia="SimSun"/>
                <w:szCs w:val="20"/>
                <w:lang w:eastAsia="zh-CN"/>
              </w:rPr>
            </w:pPr>
            <w:r w:rsidRPr="00C25494">
              <w:rPr>
                <w:szCs w:val="20"/>
                <w:lang w:eastAsia="ja-JP"/>
              </w:rPr>
              <w:t>Element Gain</w:t>
            </w:r>
            <w:r w:rsidRPr="00C25494">
              <w:rPr>
                <w:rFonts w:eastAsia="SimSun"/>
                <w:szCs w:val="20"/>
                <w:lang w:eastAsia="zh-CN"/>
              </w:rPr>
              <w:t xml:space="preserve"> without antenna losses</w:t>
            </w:r>
          </w:p>
        </w:tc>
        <w:tc>
          <w:tcPr>
            <w:tcW w:w="7409" w:type="dxa"/>
            <w:shd w:val="clear" w:color="auto" w:fill="auto"/>
            <w:vAlign w:val="center"/>
          </w:tcPr>
          <w:p w:rsidR="00A506FE" w:rsidRPr="00C25494" w:rsidRDefault="00A506FE" w:rsidP="00C43166">
            <w:pPr>
              <w:pStyle w:val="21"/>
              <w:spacing w:after="0" w:line="240" w:lineRule="auto"/>
              <w:ind w:left="0"/>
              <w:contextualSpacing/>
              <w:rPr>
                <w:rFonts w:eastAsiaTheme="minorEastAsia"/>
                <w:szCs w:val="20"/>
                <w:lang w:eastAsia="zh-CN"/>
              </w:rPr>
            </w:pPr>
            <w:r w:rsidRPr="00C25494">
              <w:rPr>
                <w:szCs w:val="20"/>
                <w:lang w:eastAsia="ja-JP"/>
              </w:rPr>
              <w:t>GE,max= 7.5 dBi</w:t>
            </w:r>
          </w:p>
        </w:tc>
      </w:tr>
      <w:tr w:rsidR="00A506FE" w:rsidRPr="0087407E" w:rsidTr="00C43166">
        <w:trPr>
          <w:jc w:val="center"/>
        </w:trPr>
        <w:tc>
          <w:tcPr>
            <w:tcW w:w="9747" w:type="dxa"/>
            <w:gridSpan w:val="2"/>
            <w:shd w:val="clear" w:color="auto" w:fill="auto"/>
            <w:vAlign w:val="center"/>
          </w:tcPr>
          <w:p w:rsidR="00A506FE" w:rsidRPr="00C25494" w:rsidRDefault="00A506FE" w:rsidP="00C43166">
            <w:pPr>
              <w:pStyle w:val="a0"/>
              <w:spacing w:after="0"/>
              <w:rPr>
                <w:position w:val="-18"/>
                <w:szCs w:val="20"/>
                <w:lang w:eastAsia="zh-CN"/>
              </w:rPr>
            </w:pPr>
            <w:r w:rsidRPr="00C25494">
              <w:rPr>
                <w:szCs w:val="20"/>
                <w:lang w:eastAsia="zh-CN"/>
              </w:rPr>
              <w:t>Note: *G</w:t>
            </w:r>
            <w:r w:rsidRPr="00C25494">
              <w:rPr>
                <w:szCs w:val="20"/>
                <w:vertAlign w:val="subscript"/>
                <w:lang w:eastAsia="zh-CN"/>
              </w:rPr>
              <w:t>E,max</w:t>
            </w:r>
            <w:r w:rsidRPr="00C25494">
              <w:rPr>
                <w:szCs w:val="20"/>
                <w:lang w:eastAsia="zh-CN"/>
              </w:rPr>
              <w:t xml:space="preserve"> is obtained from TR37.840 Table 5.4.4.2.1-1.</w:t>
            </w:r>
          </w:p>
        </w:tc>
      </w:tr>
    </w:tbl>
    <w:p w:rsidR="00A506FE" w:rsidRDefault="00A506FE" w:rsidP="00A506FE">
      <w:pPr>
        <w:rPr>
          <w:lang w:eastAsia="zh-CN"/>
        </w:rPr>
      </w:pPr>
    </w:p>
    <w:p w:rsidR="00A506FE" w:rsidRPr="00D80401" w:rsidRDefault="00A506FE" w:rsidP="00A506FE">
      <w:pPr>
        <w:keepNext/>
        <w:keepLines/>
        <w:overflowPunct w:val="0"/>
        <w:autoSpaceDE w:val="0"/>
        <w:autoSpaceDN w:val="0"/>
        <w:adjustRightInd w:val="0"/>
        <w:jc w:val="center"/>
        <w:textAlignment w:val="baseline"/>
        <w:rPr>
          <w:lang w:eastAsia="ko-KR"/>
        </w:rPr>
      </w:pPr>
      <w:r>
        <w:rPr>
          <w:rFonts w:ascii="Arial" w:hAnsi="Arial"/>
          <w:b/>
          <w:szCs w:val="20"/>
          <w:lang w:val="en-GB" w:eastAsia="en-GB"/>
        </w:rPr>
        <w:lastRenderedPageBreak/>
        <w:t xml:space="preserve">(b) </w:t>
      </w:r>
      <w:r>
        <w:rPr>
          <w:rFonts w:ascii="Arial" w:hAnsi="Arial" w:cs="Arial"/>
          <w:b/>
          <w:szCs w:val="20"/>
          <w:lang w:val="en-GB" w:eastAsia="en-GB"/>
        </w:rPr>
        <w:t>Composite</w:t>
      </w:r>
      <w:r w:rsidRPr="00D67443">
        <w:rPr>
          <w:rFonts w:ascii="Arial" w:hAnsi="Arial" w:cs="Arial"/>
          <w:b/>
          <w:lang w:eastAsia="ko-KR"/>
        </w:rPr>
        <w:t xml:space="preserve"> antenna pattern for </w:t>
      </w:r>
      <w:r>
        <w:rPr>
          <w:rFonts w:ascii="Arial" w:eastAsiaTheme="minorEastAsia" w:hAnsi="Arial" w:cs="Arial" w:hint="eastAsia"/>
          <w:b/>
          <w:lang w:eastAsia="zh-CN"/>
        </w:rPr>
        <w:t>NodeB</w:t>
      </w:r>
      <w:r w:rsidRPr="00D67443">
        <w:rPr>
          <w:rFonts w:ascii="Arial" w:hAnsi="Arial" w:cs="Arial"/>
          <w:b/>
          <w:lang w:eastAsia="ko-KR"/>
        </w:rPr>
        <w:t xml:space="preserve"> beam forming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087"/>
      </w:tblGrid>
      <w:tr w:rsidR="00A506FE" w:rsidRPr="0087407E" w:rsidTr="00BB6620">
        <w:trPr>
          <w:trHeight w:val="510"/>
          <w:jc w:val="center"/>
        </w:trPr>
        <w:tc>
          <w:tcPr>
            <w:tcW w:w="2660" w:type="dxa"/>
            <w:shd w:val="clear" w:color="auto" w:fill="D99594" w:themeFill="accent2" w:themeFillTint="99"/>
            <w:vAlign w:val="center"/>
          </w:tcPr>
          <w:p w:rsidR="00A506FE" w:rsidRPr="00C25494" w:rsidRDefault="00A506FE" w:rsidP="00C43166">
            <w:pPr>
              <w:pStyle w:val="TAH"/>
              <w:rPr>
                <w:rFonts w:ascii="Times New Roman" w:hAnsi="Times New Roman"/>
                <w:sz w:val="20"/>
                <w:lang w:eastAsia="ko-KR"/>
              </w:rPr>
            </w:pPr>
            <w:r w:rsidRPr="00C25494">
              <w:rPr>
                <w:rFonts w:ascii="Times New Roman" w:hAnsi="Times New Roman"/>
                <w:sz w:val="20"/>
                <w:lang w:eastAsia="ko-KR"/>
              </w:rPr>
              <w:t>Configuration</w:t>
            </w:r>
          </w:p>
        </w:tc>
        <w:tc>
          <w:tcPr>
            <w:tcW w:w="7087" w:type="dxa"/>
            <w:shd w:val="clear" w:color="auto" w:fill="D99594" w:themeFill="accent2" w:themeFillTint="99"/>
            <w:vAlign w:val="center"/>
          </w:tcPr>
          <w:p w:rsidR="00A506FE" w:rsidRPr="00C25494" w:rsidRDefault="00A506FE" w:rsidP="00C43166">
            <w:pPr>
              <w:pStyle w:val="TAH"/>
              <w:rPr>
                <w:rFonts w:ascii="Times New Roman" w:hAnsi="Times New Roman"/>
                <w:sz w:val="20"/>
                <w:lang w:eastAsia="ko-KR"/>
              </w:rPr>
            </w:pPr>
            <w:r w:rsidRPr="00C25494">
              <w:rPr>
                <w:rFonts w:ascii="Times New Roman" w:hAnsi="Times New Roman"/>
                <w:sz w:val="20"/>
                <w:lang w:eastAsia="ko-KR"/>
              </w:rPr>
              <w:t>Multiple columns (</w:t>
            </w:r>
            <w:r w:rsidRPr="00C25494">
              <w:rPr>
                <w:rFonts w:ascii="Times New Roman" w:hAnsi="Times New Roman"/>
                <w:i/>
                <w:sz w:val="20"/>
                <w:lang w:eastAsia="ko-KR"/>
              </w:rPr>
              <w:t>N</w:t>
            </w:r>
            <w:r w:rsidRPr="00C25494">
              <w:rPr>
                <w:rFonts w:ascii="Times New Roman" w:hAnsi="Times New Roman"/>
                <w:i/>
                <w:sz w:val="20"/>
                <w:vertAlign w:val="subscript"/>
                <w:lang w:eastAsia="ko-KR"/>
              </w:rPr>
              <w:t>V</w:t>
            </w:r>
            <w:r w:rsidRPr="00C25494">
              <w:rPr>
                <w:rFonts w:ascii="Times New Roman" w:hAnsi="Times New Roman"/>
                <w:sz w:val="20"/>
                <w:lang w:eastAsia="ko-KR"/>
              </w:rPr>
              <w:t>x</w:t>
            </w:r>
            <w:r w:rsidRPr="00C25494">
              <w:rPr>
                <w:rFonts w:ascii="Times New Roman" w:hAnsi="Times New Roman"/>
                <w:i/>
                <w:sz w:val="20"/>
                <w:lang w:eastAsia="ko-KR"/>
              </w:rPr>
              <w:t>N</w:t>
            </w:r>
            <w:r w:rsidRPr="00C25494">
              <w:rPr>
                <w:rFonts w:ascii="Times New Roman" w:hAnsi="Times New Roman"/>
                <w:i/>
                <w:sz w:val="20"/>
                <w:vertAlign w:val="subscript"/>
                <w:lang w:eastAsia="ko-KR"/>
              </w:rPr>
              <w:t>H</w:t>
            </w:r>
            <w:r w:rsidRPr="00C25494">
              <w:rPr>
                <w:rFonts w:ascii="Times New Roman" w:hAnsi="Times New Roman"/>
                <w:sz w:val="20"/>
                <w:lang w:eastAsia="ko-KR"/>
              </w:rPr>
              <w:t xml:space="preserve"> elements)</w:t>
            </w:r>
          </w:p>
        </w:tc>
      </w:tr>
      <w:tr w:rsidR="00A506FE" w:rsidRPr="0087407E" w:rsidTr="00C43166">
        <w:trPr>
          <w:trHeight w:val="4338"/>
          <w:jc w:val="center"/>
        </w:trPr>
        <w:tc>
          <w:tcPr>
            <w:tcW w:w="2660" w:type="dxa"/>
            <w:vAlign w:val="center"/>
          </w:tcPr>
          <w:p w:rsidR="00A506FE" w:rsidRPr="00C25494" w:rsidRDefault="00A506FE" w:rsidP="00C43166">
            <w:pPr>
              <w:pStyle w:val="a0"/>
              <w:spacing w:after="0"/>
              <w:rPr>
                <w:szCs w:val="20"/>
                <w:lang w:eastAsia="zh-CN"/>
              </w:rPr>
            </w:pPr>
            <w:r w:rsidRPr="00C25494">
              <w:rPr>
                <w:szCs w:val="20"/>
                <w:lang w:eastAsia="zh-CN"/>
              </w:rPr>
              <w:t xml:space="preserve">Composite Array radiation pattern in dB </w:t>
            </w:r>
            <w:r w:rsidRPr="00C25494">
              <w:rPr>
                <w:position w:val="-10"/>
                <w:szCs w:val="20"/>
              </w:rPr>
              <w:object w:dxaOrig="859" w:dyaOrig="340">
                <v:shape id="_x0000_i1038" type="#_x0000_t75" style="width:38.5pt;height:15pt" o:ole="">
                  <v:imagedata r:id="rId34" o:title=""/>
                </v:shape>
                <o:OLEObject Type="Embed" ProgID="Equation.3" ShapeID="_x0000_i1038" DrawAspect="Content" ObjectID="_1532503504" r:id="rId35"/>
              </w:object>
            </w:r>
          </w:p>
        </w:tc>
        <w:tc>
          <w:tcPr>
            <w:tcW w:w="7087" w:type="dxa"/>
            <w:vAlign w:val="center"/>
          </w:tcPr>
          <w:p w:rsidR="00A506FE" w:rsidRPr="00C25494" w:rsidRDefault="00A506FE" w:rsidP="00C43166">
            <w:pPr>
              <w:pStyle w:val="a0"/>
              <w:spacing w:after="0"/>
              <w:rPr>
                <w:position w:val="-38"/>
                <w:szCs w:val="20"/>
                <w:lang w:eastAsia="zh-CN"/>
              </w:rPr>
            </w:pPr>
            <w:r w:rsidRPr="00C25494">
              <w:rPr>
                <w:position w:val="-38"/>
                <w:szCs w:val="20"/>
                <w:lang w:eastAsia="zh-CN"/>
              </w:rPr>
              <w:t>For beam i:</w:t>
            </w:r>
          </w:p>
          <w:p w:rsidR="00A506FE" w:rsidRPr="00C25494" w:rsidRDefault="00A506FE" w:rsidP="00C43166">
            <w:pPr>
              <w:pStyle w:val="a0"/>
              <w:spacing w:after="0"/>
              <w:rPr>
                <w:position w:val="-38"/>
                <w:szCs w:val="20"/>
                <w:lang w:eastAsia="zh-CN"/>
              </w:rPr>
            </w:pPr>
            <w:r w:rsidRPr="00C25494">
              <w:rPr>
                <w:position w:val="-38"/>
                <w:szCs w:val="20"/>
              </w:rPr>
              <w:object w:dxaOrig="5500" w:dyaOrig="880">
                <v:shape id="_x0000_i1039" type="#_x0000_t75" style="width:243.5pt;height:38pt" o:ole="">
                  <v:imagedata r:id="rId36" o:title=""/>
                </v:shape>
                <o:OLEObject Type="Embed" ProgID="Equation.3" ShapeID="_x0000_i1039" DrawAspect="Content" ObjectID="_1532503505" r:id="rId37"/>
              </w:object>
            </w:r>
          </w:p>
          <w:p w:rsidR="00A506FE" w:rsidRPr="00C25494" w:rsidRDefault="00A506FE" w:rsidP="00C43166">
            <w:pPr>
              <w:rPr>
                <w:szCs w:val="20"/>
                <w:lang w:eastAsia="zh-CN"/>
              </w:rPr>
            </w:pPr>
            <w:r w:rsidRPr="00C25494">
              <w:rPr>
                <w:szCs w:val="20"/>
              </w:rPr>
              <w:t>the superposition vector is given by</w:t>
            </w:r>
            <w:r w:rsidRPr="00C25494">
              <w:rPr>
                <w:szCs w:val="20"/>
                <w:lang w:eastAsia="zh-CN"/>
              </w:rPr>
              <w:t>:</w:t>
            </w:r>
          </w:p>
          <w:p w:rsidR="00A506FE" w:rsidRPr="00C25494" w:rsidRDefault="00A506FE" w:rsidP="00C43166">
            <w:pPr>
              <w:pStyle w:val="a0"/>
              <w:spacing w:after="0"/>
              <w:rPr>
                <w:szCs w:val="20"/>
                <w:lang w:eastAsia="zh-CN"/>
              </w:rPr>
            </w:pPr>
            <w:r w:rsidRPr="00C25494">
              <w:rPr>
                <w:position w:val="-50"/>
                <w:szCs w:val="20"/>
              </w:rPr>
              <w:object w:dxaOrig="6780" w:dyaOrig="1120">
                <v:shape id="_x0000_i1040" type="#_x0000_t75" style="width:282.5pt;height:45.5pt" o:ole="">
                  <v:imagedata r:id="rId38" o:title=""/>
                </v:shape>
                <o:OLEObject Type="Embed" ProgID="Equation.3" ShapeID="_x0000_i1040" DrawAspect="Content" ObjectID="_1532503506" r:id="rId39"/>
              </w:object>
            </w:r>
          </w:p>
          <w:p w:rsidR="00A506FE" w:rsidRPr="00C25494" w:rsidRDefault="00A506FE" w:rsidP="00C43166">
            <w:pPr>
              <w:pStyle w:val="a0"/>
              <w:spacing w:after="0"/>
              <w:rPr>
                <w:szCs w:val="20"/>
                <w:lang w:eastAsia="zh-CN"/>
              </w:rPr>
            </w:pPr>
            <w:r w:rsidRPr="00C25494">
              <w:rPr>
                <w:szCs w:val="20"/>
              </w:rPr>
              <w:t>the weighting is given by:</w:t>
            </w:r>
          </w:p>
          <w:p w:rsidR="00A506FE" w:rsidRPr="00C25494" w:rsidRDefault="00A506FE" w:rsidP="00C43166">
            <w:pPr>
              <w:pStyle w:val="a0"/>
              <w:spacing w:after="0"/>
              <w:rPr>
                <w:rFonts w:eastAsiaTheme="minorEastAsia"/>
                <w:position w:val="-28"/>
                <w:szCs w:val="20"/>
                <w:lang w:eastAsia="zh-CN"/>
              </w:rPr>
            </w:pPr>
            <w:r w:rsidRPr="00C25494">
              <w:rPr>
                <w:position w:val="-34"/>
                <w:szCs w:val="20"/>
              </w:rPr>
              <w:object w:dxaOrig="8880" w:dyaOrig="760">
                <v:shape id="_x0000_i1041" type="#_x0000_t75" style="width:351pt;height:30pt" o:ole="">
                  <v:imagedata r:id="rId40" o:title=""/>
                </v:shape>
                <o:OLEObject Type="Embed" ProgID="Equation.3" ShapeID="_x0000_i1041" DrawAspect="Content" ObjectID="_1532503507" r:id="rId41"/>
              </w:object>
            </w:r>
          </w:p>
        </w:tc>
      </w:tr>
      <w:tr w:rsidR="00A506FE" w:rsidRPr="0087407E" w:rsidTr="00C43166">
        <w:trPr>
          <w:jc w:val="center"/>
        </w:trPr>
        <w:tc>
          <w:tcPr>
            <w:tcW w:w="2660" w:type="dxa"/>
            <w:vAlign w:val="center"/>
          </w:tcPr>
          <w:p w:rsidR="00A506FE" w:rsidRPr="00C25494" w:rsidRDefault="00A506FE" w:rsidP="00C43166">
            <w:pPr>
              <w:pStyle w:val="21"/>
              <w:spacing w:after="0" w:line="240" w:lineRule="auto"/>
              <w:ind w:left="0"/>
              <w:contextualSpacing/>
              <w:jc w:val="both"/>
              <w:rPr>
                <w:szCs w:val="20"/>
              </w:rPr>
            </w:pPr>
            <w:r w:rsidRPr="00C25494">
              <w:rPr>
                <w:szCs w:val="20"/>
                <w:lang w:eastAsia="zh-CN"/>
              </w:rPr>
              <w:t>Antenna array configuration (Row×Column)</w:t>
            </w:r>
          </w:p>
        </w:tc>
        <w:tc>
          <w:tcPr>
            <w:tcW w:w="7087" w:type="dxa"/>
            <w:vAlign w:val="center"/>
          </w:tcPr>
          <w:p w:rsidR="00A506FE" w:rsidRPr="00C25494" w:rsidRDefault="00A506FE" w:rsidP="00C43166">
            <w:pPr>
              <w:contextualSpacing/>
              <w:rPr>
                <w:rFonts w:eastAsiaTheme="minorEastAsia"/>
                <w:szCs w:val="20"/>
                <w:lang w:eastAsia="zh-CN"/>
              </w:rPr>
            </w:pPr>
            <w:r w:rsidRPr="00C25494">
              <w:rPr>
                <w:rFonts w:eastAsiaTheme="minorEastAsia"/>
                <w:szCs w:val="20"/>
                <w:lang w:eastAsia="zh-CN"/>
              </w:rPr>
              <w:t>16</w:t>
            </w:r>
            <w:r w:rsidRPr="00C25494">
              <w:rPr>
                <w:szCs w:val="20"/>
              </w:rPr>
              <w:t>×</w:t>
            </w:r>
            <w:r w:rsidRPr="00C25494">
              <w:rPr>
                <w:rFonts w:eastAsiaTheme="minorEastAsia"/>
                <w:szCs w:val="20"/>
                <w:lang w:eastAsia="zh-CN"/>
              </w:rPr>
              <w:t>16</w:t>
            </w:r>
          </w:p>
        </w:tc>
      </w:tr>
      <w:tr w:rsidR="00A506FE" w:rsidRPr="0087407E" w:rsidTr="00C43166">
        <w:trPr>
          <w:jc w:val="center"/>
        </w:trPr>
        <w:tc>
          <w:tcPr>
            <w:tcW w:w="2660" w:type="dxa"/>
            <w:vAlign w:val="center"/>
          </w:tcPr>
          <w:p w:rsidR="00A506FE" w:rsidRPr="00C25494" w:rsidRDefault="00A506FE" w:rsidP="00C43166">
            <w:pPr>
              <w:pStyle w:val="21"/>
              <w:spacing w:after="0" w:line="240" w:lineRule="auto"/>
              <w:ind w:left="0"/>
              <w:contextualSpacing/>
              <w:jc w:val="both"/>
              <w:rPr>
                <w:szCs w:val="20"/>
                <w:lang w:eastAsia="zh-CN"/>
              </w:rPr>
            </w:pPr>
            <w:r w:rsidRPr="00C25494">
              <w:rPr>
                <w:szCs w:val="20"/>
                <w:lang w:eastAsia="ja-JP"/>
              </w:rPr>
              <w:t>Horizontal radiating element spacing d/</w:t>
            </w:r>
            <w:r w:rsidRPr="00C25494">
              <w:rPr>
                <w:szCs w:val="20"/>
                <w:lang w:eastAsia="ja-JP"/>
              </w:rPr>
              <w:t></w:t>
            </w:r>
          </w:p>
        </w:tc>
        <w:tc>
          <w:tcPr>
            <w:tcW w:w="7087" w:type="dxa"/>
            <w:vAlign w:val="center"/>
          </w:tcPr>
          <w:p w:rsidR="00A506FE" w:rsidRPr="00C25494" w:rsidRDefault="00A506FE" w:rsidP="00C43166">
            <w:pPr>
              <w:contextualSpacing/>
              <w:rPr>
                <w:szCs w:val="20"/>
              </w:rPr>
            </w:pPr>
            <w:r w:rsidRPr="00C25494">
              <w:rPr>
                <w:szCs w:val="20"/>
              </w:rPr>
              <w:t>0.5</w:t>
            </w:r>
          </w:p>
        </w:tc>
      </w:tr>
      <w:tr w:rsidR="00A506FE" w:rsidRPr="0087407E" w:rsidTr="00C43166">
        <w:trPr>
          <w:jc w:val="center"/>
        </w:trPr>
        <w:tc>
          <w:tcPr>
            <w:tcW w:w="2660" w:type="dxa"/>
            <w:vAlign w:val="center"/>
          </w:tcPr>
          <w:p w:rsidR="00A506FE" w:rsidRPr="00C25494" w:rsidRDefault="00A506FE" w:rsidP="00C43166">
            <w:pPr>
              <w:pStyle w:val="21"/>
              <w:spacing w:after="0" w:line="240" w:lineRule="auto"/>
              <w:ind w:left="0"/>
              <w:contextualSpacing/>
              <w:jc w:val="both"/>
              <w:rPr>
                <w:szCs w:val="20"/>
                <w:lang w:eastAsia="ja-JP"/>
              </w:rPr>
            </w:pPr>
            <w:r w:rsidRPr="00C25494">
              <w:rPr>
                <w:szCs w:val="20"/>
                <w:lang w:eastAsia="ja-JP"/>
              </w:rPr>
              <w:t>Vertical radiating element spacing d/</w:t>
            </w:r>
            <w:r w:rsidRPr="00C25494">
              <w:rPr>
                <w:szCs w:val="20"/>
                <w:lang w:eastAsia="ja-JP"/>
              </w:rPr>
              <w:t></w:t>
            </w:r>
          </w:p>
        </w:tc>
        <w:tc>
          <w:tcPr>
            <w:tcW w:w="7087" w:type="dxa"/>
            <w:vAlign w:val="center"/>
          </w:tcPr>
          <w:p w:rsidR="00A506FE" w:rsidRPr="00C25494" w:rsidRDefault="00A506FE" w:rsidP="00C43166">
            <w:pPr>
              <w:contextualSpacing/>
              <w:rPr>
                <w:szCs w:val="20"/>
              </w:rPr>
            </w:pPr>
            <w:r w:rsidRPr="00C25494">
              <w:rPr>
                <w:szCs w:val="20"/>
              </w:rPr>
              <w:t>0.9</w:t>
            </w:r>
          </w:p>
        </w:tc>
      </w:tr>
      <w:tr w:rsidR="00A506FE" w:rsidRPr="0087407E" w:rsidTr="00C43166">
        <w:trPr>
          <w:jc w:val="center"/>
        </w:trPr>
        <w:tc>
          <w:tcPr>
            <w:tcW w:w="2660" w:type="dxa"/>
            <w:vAlign w:val="center"/>
          </w:tcPr>
          <w:p w:rsidR="00A506FE" w:rsidRPr="00C25494" w:rsidRDefault="00A506FE" w:rsidP="00C43166">
            <w:pPr>
              <w:pStyle w:val="21"/>
              <w:spacing w:after="0" w:line="240" w:lineRule="auto"/>
              <w:ind w:left="0"/>
              <w:contextualSpacing/>
              <w:jc w:val="both"/>
              <w:rPr>
                <w:szCs w:val="20"/>
                <w:lang w:eastAsia="ja-JP"/>
              </w:rPr>
            </w:pPr>
            <w:r w:rsidRPr="00C25494">
              <w:rPr>
                <w:szCs w:val="20"/>
                <w:lang w:eastAsia="ja-JP"/>
              </w:rPr>
              <w:t>Down-tilt angle (deg)</w:t>
            </w:r>
          </w:p>
        </w:tc>
        <w:tc>
          <w:tcPr>
            <w:tcW w:w="7087" w:type="dxa"/>
            <w:vAlign w:val="bottom"/>
          </w:tcPr>
          <w:p w:rsidR="00A506FE" w:rsidRPr="00C25494" w:rsidRDefault="00A506FE" w:rsidP="00C43166">
            <w:pPr>
              <w:pStyle w:val="21"/>
              <w:spacing w:after="0" w:line="240" w:lineRule="auto"/>
              <w:ind w:left="0"/>
              <w:contextualSpacing/>
              <w:jc w:val="both"/>
              <w:rPr>
                <w:szCs w:val="20"/>
                <w:lang w:eastAsia="ja-JP"/>
              </w:rPr>
            </w:pPr>
            <w:r w:rsidRPr="00C25494">
              <w:rPr>
                <w:szCs w:val="20"/>
                <w:lang w:eastAsia="ja-JP"/>
              </w:rPr>
              <w:t>0 degrees</w:t>
            </w:r>
          </w:p>
        </w:tc>
      </w:tr>
    </w:tbl>
    <w:p w:rsidR="00A506FE" w:rsidRPr="0087407E" w:rsidRDefault="00A506FE" w:rsidP="00A506FE">
      <w:pPr>
        <w:pStyle w:val="21"/>
        <w:spacing w:after="0" w:line="240" w:lineRule="auto"/>
        <w:ind w:left="0"/>
        <w:contextualSpacing/>
        <w:jc w:val="both"/>
        <w:rPr>
          <w:rFonts w:eastAsia="SimSun"/>
          <w:sz w:val="16"/>
          <w:szCs w:val="16"/>
          <w:lang w:eastAsia="zh-CN"/>
        </w:rPr>
      </w:pPr>
    </w:p>
    <w:p w:rsidR="00A506FE" w:rsidRDefault="00242C93" w:rsidP="00212BDA">
      <w:pPr>
        <w:pStyle w:val="af"/>
        <w:numPr>
          <w:ilvl w:val="0"/>
          <w:numId w:val="15"/>
        </w:numPr>
        <w:spacing w:beforeLines="50" w:afterLines="50"/>
        <w:ind w:left="142" w:firstLine="0"/>
        <w:contextualSpacing w:val="0"/>
        <w:rPr>
          <w:rFonts w:eastAsiaTheme="minorEastAsia"/>
          <w:sz w:val="22"/>
          <w:szCs w:val="21"/>
          <w:lang w:eastAsia="zh-CN"/>
        </w:rPr>
      </w:pPr>
      <w:r>
        <w:rPr>
          <w:rFonts w:eastAsiaTheme="minorEastAsia" w:hint="eastAsia"/>
          <w:sz w:val="22"/>
          <w:szCs w:val="21"/>
          <w:lang w:eastAsia="zh-CN"/>
        </w:rPr>
        <w:t>2.4</w:t>
      </w:r>
      <w:r w:rsidR="00A506FE" w:rsidRPr="009F0B12">
        <w:rPr>
          <w:rFonts w:eastAsiaTheme="minorEastAsia" w:hint="eastAsia"/>
          <w:sz w:val="22"/>
          <w:szCs w:val="21"/>
          <w:lang w:eastAsia="zh-CN"/>
        </w:rPr>
        <w:t>.2</w:t>
      </w:r>
      <w:r w:rsidR="00A506FE">
        <w:rPr>
          <w:rFonts w:eastAsiaTheme="minorEastAsia" w:hint="eastAsia"/>
          <w:sz w:val="22"/>
          <w:szCs w:val="21"/>
          <w:lang w:eastAsia="zh-CN"/>
        </w:rPr>
        <w:t xml:space="preserve"> Micro BS</w:t>
      </w:r>
    </w:p>
    <w:p w:rsidR="00A506FE" w:rsidRPr="00C25494" w:rsidRDefault="00A506FE" w:rsidP="000733B6">
      <w:pPr>
        <w:spacing w:beforeLines="50" w:afterLines="50"/>
        <w:jc w:val="both"/>
        <w:rPr>
          <w:rFonts w:eastAsiaTheme="minorEastAsia"/>
          <w:szCs w:val="20"/>
          <w:lang w:eastAsia="zh-CN"/>
        </w:rPr>
      </w:pPr>
      <w:r w:rsidRPr="008C7CFD">
        <w:rPr>
          <w:rFonts w:eastAsiaTheme="minorEastAsia" w:hint="eastAsia"/>
          <w:szCs w:val="20"/>
          <w:lang w:eastAsia="zh-CN"/>
        </w:rPr>
        <w:t xml:space="preserve">Micro BSs are assumed </w:t>
      </w:r>
      <w:r w:rsidR="00DA52FE">
        <w:rPr>
          <w:rFonts w:eastAsiaTheme="minorEastAsia" w:hint="eastAsia"/>
          <w:szCs w:val="20"/>
          <w:lang w:eastAsia="zh-CN"/>
        </w:rPr>
        <w:t>to have 1 omnidirectional antenna</w:t>
      </w:r>
      <w:r w:rsidRPr="008C7CFD">
        <w:rPr>
          <w:rFonts w:eastAsiaTheme="minorEastAsia" w:hint="eastAsia"/>
          <w:szCs w:val="20"/>
          <w:lang w:eastAsia="zh-CN"/>
        </w:rPr>
        <w:t xml:space="preserve">, with constant antenna gain equal to </w:t>
      </w:r>
      <w:r w:rsidR="00242C93" w:rsidRPr="00C25494">
        <w:rPr>
          <w:rFonts w:eastAsiaTheme="minorEastAsia" w:hint="eastAsia"/>
          <w:szCs w:val="20"/>
          <w:lang w:eastAsia="zh-CN"/>
        </w:rPr>
        <w:t>6</w:t>
      </w:r>
      <w:r w:rsidRPr="00C25494">
        <w:rPr>
          <w:rFonts w:eastAsiaTheme="minorEastAsia" w:hint="eastAsia"/>
          <w:szCs w:val="20"/>
          <w:lang w:eastAsia="zh-CN"/>
        </w:rPr>
        <w:t xml:space="preserve"> dBi.</w:t>
      </w:r>
    </w:p>
    <w:p w:rsidR="00A506FE" w:rsidRDefault="00242C93" w:rsidP="00832C0D">
      <w:pPr>
        <w:pStyle w:val="af"/>
        <w:numPr>
          <w:ilvl w:val="0"/>
          <w:numId w:val="15"/>
        </w:numPr>
        <w:spacing w:beforeLines="50" w:afterLines="50"/>
        <w:ind w:left="142" w:firstLine="0"/>
        <w:contextualSpacing w:val="0"/>
        <w:rPr>
          <w:rFonts w:eastAsiaTheme="minorEastAsia"/>
          <w:sz w:val="22"/>
          <w:szCs w:val="21"/>
          <w:lang w:eastAsia="zh-CN"/>
        </w:rPr>
      </w:pPr>
      <w:r>
        <w:rPr>
          <w:rFonts w:eastAsiaTheme="minorEastAsia" w:hint="eastAsia"/>
          <w:sz w:val="22"/>
          <w:szCs w:val="21"/>
          <w:lang w:eastAsia="zh-CN"/>
        </w:rPr>
        <w:t>2.4</w:t>
      </w:r>
      <w:r w:rsidR="00A506FE">
        <w:rPr>
          <w:rFonts w:eastAsiaTheme="minorEastAsia" w:hint="eastAsia"/>
          <w:sz w:val="22"/>
          <w:szCs w:val="21"/>
          <w:lang w:eastAsia="zh-CN"/>
        </w:rPr>
        <w:t>.3 UE</w:t>
      </w:r>
    </w:p>
    <w:p w:rsidR="00A506FE" w:rsidRPr="008C7CFD" w:rsidRDefault="00A506FE" w:rsidP="00832C0D">
      <w:pPr>
        <w:spacing w:beforeLines="50" w:afterLines="50"/>
        <w:jc w:val="both"/>
        <w:rPr>
          <w:rFonts w:eastAsiaTheme="minorEastAsia"/>
          <w:szCs w:val="20"/>
          <w:lang w:eastAsia="zh-CN"/>
        </w:rPr>
      </w:pPr>
      <w:r w:rsidRPr="008C7CFD">
        <w:rPr>
          <w:rFonts w:eastAsiaTheme="minorEastAsia" w:hint="eastAsia"/>
          <w:szCs w:val="20"/>
          <w:lang w:eastAsia="zh-CN"/>
        </w:rPr>
        <w:t xml:space="preserve">UEs are assumed to have </w:t>
      </w:r>
      <w:r w:rsidR="008E7776">
        <w:rPr>
          <w:rFonts w:ascii="Arial" w:eastAsiaTheme="minorEastAsia" w:hAnsi="Arial" w:cs="Arial" w:hint="eastAsia"/>
          <w:sz w:val="18"/>
          <w:szCs w:val="18"/>
          <w:lang w:eastAsia="zh-CN"/>
        </w:rPr>
        <w:t>4</w:t>
      </w:r>
      <w:r w:rsidR="008E7776" w:rsidRPr="00B957BC">
        <w:rPr>
          <w:rFonts w:ascii="Arial" w:hAnsi="Arial" w:cs="Arial"/>
          <w:sz w:val="18"/>
          <w:szCs w:val="18"/>
        </w:rPr>
        <w:t>×</w:t>
      </w:r>
      <w:r w:rsidR="008E7776">
        <w:rPr>
          <w:rFonts w:ascii="Arial" w:eastAsiaTheme="minorEastAsia" w:hAnsi="Arial" w:cs="Arial" w:hint="eastAsia"/>
          <w:sz w:val="18"/>
          <w:szCs w:val="18"/>
          <w:lang w:eastAsia="zh-CN"/>
        </w:rPr>
        <w:t>4</w:t>
      </w:r>
      <w:r w:rsidRPr="008C7CFD">
        <w:rPr>
          <w:rFonts w:eastAsiaTheme="minorEastAsia" w:hint="eastAsia"/>
          <w:szCs w:val="20"/>
          <w:lang w:eastAsia="zh-CN"/>
        </w:rPr>
        <w:t xml:space="preserve"> antenna</w:t>
      </w:r>
      <w:r w:rsidR="008E7776">
        <w:rPr>
          <w:rFonts w:eastAsiaTheme="minorEastAsia" w:hint="eastAsia"/>
          <w:szCs w:val="20"/>
          <w:lang w:eastAsia="zh-CN"/>
        </w:rPr>
        <w:t>s,</w:t>
      </w:r>
      <w:r w:rsidRPr="008C7CFD">
        <w:rPr>
          <w:rFonts w:eastAsiaTheme="minorEastAsia" w:hint="eastAsia"/>
          <w:szCs w:val="20"/>
          <w:lang w:eastAsia="zh-CN"/>
        </w:rPr>
        <w:t xml:space="preserve"> with 0 dB</w:t>
      </w:r>
      <w:r w:rsidR="008E7776">
        <w:rPr>
          <w:rFonts w:eastAsiaTheme="minorEastAsia" w:hint="eastAsia"/>
          <w:szCs w:val="20"/>
          <w:lang w:eastAsia="zh-CN"/>
        </w:rPr>
        <w:t xml:space="preserve"> element</w:t>
      </w:r>
      <w:r w:rsidRPr="008C7CFD">
        <w:rPr>
          <w:rFonts w:eastAsiaTheme="minorEastAsia" w:hint="eastAsia"/>
          <w:szCs w:val="20"/>
          <w:lang w:eastAsia="zh-CN"/>
        </w:rPr>
        <w:t xml:space="preserve"> antenna gain.  </w:t>
      </w:r>
    </w:p>
    <w:p w:rsidR="00A506FE" w:rsidRPr="00766D64" w:rsidRDefault="00A506FE" w:rsidP="00A506FE">
      <w:pPr>
        <w:keepNext/>
        <w:keepLines/>
        <w:overflowPunct w:val="0"/>
        <w:autoSpaceDE w:val="0"/>
        <w:autoSpaceDN w:val="0"/>
        <w:adjustRightInd w:val="0"/>
        <w:spacing w:before="120"/>
        <w:textAlignment w:val="baseline"/>
        <w:outlineLvl w:val="3"/>
        <w:rPr>
          <w:rFonts w:ascii="Arial" w:hAnsi="Arial"/>
          <w:sz w:val="24"/>
          <w:szCs w:val="20"/>
          <w:lang w:val="en-GB" w:eastAsia="en-GB"/>
        </w:rPr>
      </w:pPr>
      <w:r>
        <w:rPr>
          <w:rFonts w:ascii="Arial" w:hAnsi="Arial"/>
          <w:sz w:val="24"/>
          <w:szCs w:val="20"/>
          <w:lang w:val="en-GB" w:eastAsia="en-GB"/>
        </w:rPr>
        <w:t>2</w:t>
      </w:r>
      <w:r w:rsidRPr="00766D64">
        <w:rPr>
          <w:rFonts w:ascii="Arial" w:hAnsi="Arial"/>
          <w:sz w:val="24"/>
          <w:szCs w:val="20"/>
          <w:lang w:val="en-GB" w:eastAsia="en-GB"/>
        </w:rPr>
        <w:t>.</w:t>
      </w:r>
      <w:r w:rsidR="00242C93">
        <w:rPr>
          <w:rFonts w:ascii="Arial" w:eastAsiaTheme="minorEastAsia" w:hAnsi="Arial" w:hint="eastAsia"/>
          <w:sz w:val="24"/>
          <w:szCs w:val="20"/>
          <w:lang w:val="en-GB" w:eastAsia="zh-CN"/>
        </w:rPr>
        <w:t>5</w:t>
      </w:r>
      <w:r w:rsidRPr="00766D64">
        <w:rPr>
          <w:rFonts w:ascii="Arial" w:hAnsi="Arial"/>
          <w:sz w:val="24"/>
          <w:szCs w:val="20"/>
          <w:lang w:val="en-GB" w:eastAsia="en-GB"/>
        </w:rPr>
        <w:tab/>
      </w:r>
      <w:r w:rsidR="001A43A1">
        <w:rPr>
          <w:rFonts w:ascii="Arial" w:eastAsiaTheme="minorEastAsia" w:hAnsi="Arial" w:hint="eastAsia"/>
          <w:sz w:val="24"/>
          <w:szCs w:val="20"/>
          <w:lang w:val="en-GB" w:eastAsia="zh-CN"/>
        </w:rPr>
        <w:t xml:space="preserve">Uplink </w:t>
      </w:r>
      <w:r w:rsidRPr="00766D64">
        <w:rPr>
          <w:rFonts w:ascii="Arial" w:hAnsi="Arial"/>
          <w:sz w:val="24"/>
          <w:szCs w:val="20"/>
          <w:lang w:val="en-GB" w:eastAsia="en-GB"/>
        </w:rPr>
        <w:t>Power control modelling</w:t>
      </w:r>
      <w:r w:rsidR="00243E6A">
        <w:rPr>
          <w:rFonts w:ascii="Arial" w:hAnsi="Arial"/>
          <w:sz w:val="24"/>
          <w:szCs w:val="20"/>
          <w:lang w:val="en-GB" w:eastAsia="en-GB"/>
        </w:rPr>
        <w:t xml:space="preserve"> [</w:t>
      </w:r>
      <w:r w:rsidR="00132ACF">
        <w:rPr>
          <w:rFonts w:ascii="Arial" w:eastAsiaTheme="minorEastAsia" w:hAnsi="Arial" w:hint="eastAsia"/>
          <w:sz w:val="24"/>
          <w:szCs w:val="20"/>
          <w:lang w:val="en-GB" w:eastAsia="zh-CN"/>
        </w:rPr>
        <w:t>5</w:t>
      </w:r>
      <w:r>
        <w:rPr>
          <w:rFonts w:ascii="Arial" w:hAnsi="Arial"/>
          <w:sz w:val="24"/>
          <w:szCs w:val="20"/>
          <w:lang w:val="en-GB" w:eastAsia="en-GB"/>
        </w:rPr>
        <w:t>]</w:t>
      </w:r>
    </w:p>
    <w:p w:rsidR="00A506FE" w:rsidRPr="001A43A1" w:rsidRDefault="00A506FE" w:rsidP="00791F19">
      <w:pPr>
        <w:overflowPunct w:val="0"/>
        <w:autoSpaceDE w:val="0"/>
        <w:autoSpaceDN w:val="0"/>
        <w:adjustRightInd w:val="0"/>
        <w:jc w:val="center"/>
        <w:textAlignment w:val="baseline"/>
        <w:rPr>
          <w:rFonts w:eastAsiaTheme="minorEastAsia"/>
          <w:szCs w:val="20"/>
          <w:lang w:val="en-GB" w:eastAsia="zh-CN"/>
        </w:rPr>
      </w:pPr>
      <w:r w:rsidRPr="00766D64">
        <w:rPr>
          <w:szCs w:val="20"/>
          <w:lang w:val="en-GB" w:eastAsia="en-GB"/>
        </w:rPr>
        <w:t xml:space="preserve">In </w:t>
      </w:r>
      <w:r>
        <w:rPr>
          <w:szCs w:val="20"/>
          <w:lang w:val="en-GB" w:eastAsia="en-GB"/>
        </w:rPr>
        <w:t>3GPP TR 36.942</w:t>
      </w:r>
      <w:r w:rsidRPr="00766D64">
        <w:rPr>
          <w:szCs w:val="20"/>
          <w:lang w:val="en-GB" w:eastAsia="en-GB"/>
        </w:rPr>
        <w:t>, the following power control equation is used for the uplink coexistence simulations:</w:t>
      </w:r>
      <w:r w:rsidRPr="00766D64">
        <w:rPr>
          <w:noProof/>
          <w:position w:val="-40"/>
          <w:szCs w:val="20"/>
          <w:lang w:val="en-GB" w:eastAsia="en-GB"/>
        </w:rPr>
        <w:object w:dxaOrig="4099" w:dyaOrig="920">
          <v:shape id="_x0000_i1042" type="#_x0000_t75" style="width:179.5pt;height:41pt" o:ole="" fillcolor="#0c9">
            <v:imagedata r:id="rId42" o:title=""/>
          </v:shape>
          <o:OLEObject Type="Embed" ProgID="Equation.3" ShapeID="_x0000_i1042" DrawAspect="Content" ObjectID="_1532503508" r:id="rId43"/>
        </w:object>
      </w:r>
    </w:p>
    <w:p w:rsidR="00A506FE" w:rsidRDefault="00A506FE" w:rsidP="00A506FE">
      <w:pPr>
        <w:overflowPunct w:val="0"/>
        <w:autoSpaceDE w:val="0"/>
        <w:autoSpaceDN w:val="0"/>
        <w:adjustRightInd w:val="0"/>
        <w:jc w:val="both"/>
        <w:textAlignment w:val="baseline"/>
        <w:rPr>
          <w:szCs w:val="20"/>
          <w:lang w:val="en-GB" w:eastAsia="en-GB"/>
        </w:rPr>
      </w:pPr>
      <w:r w:rsidRPr="00766D64">
        <w:rPr>
          <w:szCs w:val="20"/>
          <w:lang w:val="en-GB" w:eastAsia="en-GB"/>
        </w:rPr>
        <w:t xml:space="preserve">where </w:t>
      </w:r>
      <w:r w:rsidRPr="00766D64">
        <w:rPr>
          <w:i/>
          <w:szCs w:val="20"/>
          <w:lang w:val="en-GB" w:eastAsia="en-GB"/>
        </w:rPr>
        <w:t>P</w:t>
      </w:r>
      <w:r w:rsidRPr="00766D64">
        <w:rPr>
          <w:szCs w:val="20"/>
          <w:vertAlign w:val="subscript"/>
          <w:lang w:val="en-GB" w:eastAsia="en-GB"/>
        </w:rPr>
        <w:t>max</w:t>
      </w:r>
      <w:r w:rsidRPr="00766D64">
        <w:rPr>
          <w:szCs w:val="20"/>
          <w:lang w:val="en-GB" w:eastAsia="en-GB"/>
        </w:rPr>
        <w:t xml:space="preserve"> is the maximum transmit power, </w:t>
      </w:r>
      <w:r w:rsidRPr="00766D64">
        <w:rPr>
          <w:i/>
          <w:szCs w:val="20"/>
          <w:lang w:val="en-GB" w:eastAsia="en-GB"/>
        </w:rPr>
        <w:t>R</w:t>
      </w:r>
      <w:r w:rsidRPr="00766D64">
        <w:rPr>
          <w:szCs w:val="20"/>
          <w:vertAlign w:val="subscript"/>
          <w:lang w:val="en-GB" w:eastAsia="en-GB"/>
        </w:rPr>
        <w:t>min</w:t>
      </w:r>
      <w:r w:rsidRPr="00766D64">
        <w:rPr>
          <w:szCs w:val="20"/>
          <w:lang w:val="en-GB" w:eastAsia="en-GB"/>
        </w:rPr>
        <w:t xml:space="preserve"> is the minimum power reduction ratio to prevent UEs with good channels to transmit at very low power level, </w:t>
      </w:r>
      <w:r w:rsidRPr="00766D64">
        <w:rPr>
          <w:i/>
          <w:szCs w:val="20"/>
          <w:lang w:val="en-GB" w:eastAsia="zh-CN"/>
        </w:rPr>
        <w:t>CL</w:t>
      </w:r>
      <w:r w:rsidRPr="00766D64">
        <w:rPr>
          <w:szCs w:val="20"/>
          <w:lang w:val="en-GB" w:eastAsia="en-GB"/>
        </w:rPr>
        <w:t xml:space="preserve"> is the </w:t>
      </w:r>
      <w:r w:rsidRPr="00766D64">
        <w:rPr>
          <w:szCs w:val="20"/>
          <w:lang w:val="en-GB" w:eastAsia="zh-CN"/>
        </w:rPr>
        <w:t xml:space="preserve">coupling loss </w:t>
      </w:r>
      <w:r w:rsidRPr="00766D64">
        <w:rPr>
          <w:szCs w:val="20"/>
          <w:lang w:val="en-GB" w:eastAsia="en-GB"/>
        </w:rPr>
        <w:t xml:space="preserve">defined as max{path loss-G_Tx-G_Rx, MCL}, where path loss is </w:t>
      </w:r>
      <w:r w:rsidRPr="00766D64">
        <w:rPr>
          <w:szCs w:val="20"/>
          <w:lang w:val="en-GB" w:eastAsia="zh-CN"/>
        </w:rPr>
        <w:t>propagation</w:t>
      </w:r>
      <w:r w:rsidRPr="00766D64">
        <w:rPr>
          <w:szCs w:val="20"/>
          <w:lang w:val="en-GB" w:eastAsia="en-GB"/>
        </w:rPr>
        <w:t xml:space="preserve"> loss plus shadow</w:t>
      </w:r>
      <w:r>
        <w:rPr>
          <w:rFonts w:eastAsiaTheme="minorEastAsia" w:hint="eastAsia"/>
          <w:szCs w:val="20"/>
          <w:lang w:val="en-GB" w:eastAsia="zh-CN"/>
        </w:rPr>
        <w:t xml:space="preserve"> </w:t>
      </w:r>
      <w:r w:rsidRPr="00766D64">
        <w:rPr>
          <w:szCs w:val="20"/>
          <w:lang w:val="en-GB" w:eastAsia="en-GB"/>
        </w:rPr>
        <w:t xml:space="preserve">fading, G_TX is the transmitter antenna gain in the direction of the receiver, G_RX is the receiver antenna gain in the direction of the transmitter and </w:t>
      </w:r>
      <w:r w:rsidRPr="00766D64">
        <w:rPr>
          <w:i/>
          <w:szCs w:val="20"/>
          <w:lang w:val="en-GB" w:eastAsia="zh-CN"/>
        </w:rPr>
        <w:t>CL</w:t>
      </w:r>
      <w:r w:rsidRPr="00766D64">
        <w:rPr>
          <w:i/>
          <w:szCs w:val="20"/>
          <w:vertAlign w:val="subscript"/>
          <w:lang w:val="en-GB" w:eastAsia="en-GB"/>
        </w:rPr>
        <w:t>x-</w:t>
      </w:r>
      <w:r w:rsidRPr="00766D64">
        <w:rPr>
          <w:szCs w:val="20"/>
          <w:vertAlign w:val="subscript"/>
          <w:lang w:val="en-GB" w:eastAsia="en-GB"/>
        </w:rPr>
        <w:t>ile</w:t>
      </w:r>
      <w:r w:rsidRPr="00766D64">
        <w:rPr>
          <w:szCs w:val="20"/>
          <w:lang w:val="en-GB" w:eastAsia="en-GB"/>
        </w:rPr>
        <w:t xml:space="preserve"> is the </w:t>
      </w:r>
      <w:r w:rsidRPr="00766D64">
        <w:rPr>
          <w:i/>
          <w:szCs w:val="20"/>
          <w:lang w:val="en-GB" w:eastAsia="en-GB"/>
        </w:rPr>
        <w:t>x</w:t>
      </w:r>
      <w:r w:rsidRPr="00766D64">
        <w:rPr>
          <w:szCs w:val="20"/>
          <w:lang w:val="en-GB" w:eastAsia="en-GB"/>
        </w:rPr>
        <w:t xml:space="preserve">-percentile </w:t>
      </w:r>
      <w:r w:rsidRPr="00766D64">
        <w:rPr>
          <w:i/>
          <w:szCs w:val="20"/>
          <w:lang w:val="en-GB" w:eastAsia="zh-CN"/>
        </w:rPr>
        <w:t>CL</w:t>
      </w:r>
      <w:r w:rsidRPr="00766D64">
        <w:rPr>
          <w:szCs w:val="20"/>
          <w:lang w:val="en-GB" w:eastAsia="en-GB"/>
        </w:rPr>
        <w:t xml:space="preserve"> value. With this power control equation, the </w:t>
      </w:r>
      <w:r w:rsidRPr="00766D64">
        <w:rPr>
          <w:i/>
          <w:szCs w:val="20"/>
          <w:lang w:val="en-GB" w:eastAsia="en-GB"/>
        </w:rPr>
        <w:t>x</w:t>
      </w:r>
      <w:r w:rsidRPr="00766D64">
        <w:rPr>
          <w:szCs w:val="20"/>
          <w:lang w:val="en-GB" w:eastAsia="en-GB"/>
        </w:rPr>
        <w:t xml:space="preserve"> percent of UEs that have the highest </w:t>
      </w:r>
      <w:r w:rsidRPr="00766D64">
        <w:rPr>
          <w:szCs w:val="20"/>
          <w:lang w:val="en-GB" w:eastAsia="zh-CN"/>
        </w:rPr>
        <w:t xml:space="preserve">coupling </w:t>
      </w:r>
      <w:r w:rsidRPr="00766D64">
        <w:rPr>
          <w:szCs w:val="20"/>
          <w:lang w:val="en-GB" w:eastAsia="en-GB"/>
        </w:rPr>
        <w:t xml:space="preserve">loss will transmit at </w:t>
      </w:r>
      <w:r w:rsidRPr="00766D64">
        <w:rPr>
          <w:i/>
          <w:szCs w:val="20"/>
          <w:lang w:val="en-GB" w:eastAsia="en-GB"/>
        </w:rPr>
        <w:t>P</w:t>
      </w:r>
      <w:r w:rsidRPr="00766D64">
        <w:rPr>
          <w:szCs w:val="20"/>
          <w:vertAlign w:val="subscript"/>
          <w:lang w:val="en-GB" w:eastAsia="en-GB"/>
        </w:rPr>
        <w:t>max</w:t>
      </w:r>
      <w:r w:rsidRPr="00766D64">
        <w:rPr>
          <w:szCs w:val="20"/>
          <w:lang w:val="en-GB" w:eastAsia="en-GB"/>
        </w:rPr>
        <w:t>. Finally, 0&lt;</w:t>
      </w:r>
      <w:r w:rsidRPr="00766D64">
        <w:rPr>
          <w:szCs w:val="20"/>
          <w:lang w:val="en-GB" w:eastAsia="en-GB"/>
        </w:rPr>
        <w:sym w:font="Symbol" w:char="F067"/>
      </w:r>
      <w:r w:rsidRPr="00766D64">
        <w:rPr>
          <w:szCs w:val="20"/>
          <w:lang w:val="en-GB" w:eastAsia="en-GB"/>
        </w:rPr>
        <w:t>&lt;=1 is the balancing factor for UEs with bad channel and UEs with good channel</w:t>
      </w:r>
      <w:r>
        <w:rPr>
          <w:szCs w:val="20"/>
          <w:lang w:val="en-GB" w:eastAsia="en-GB"/>
        </w:rPr>
        <w:t>.</w:t>
      </w:r>
    </w:p>
    <w:p w:rsidR="00A506FE" w:rsidRPr="00945AEA" w:rsidRDefault="00A506FE" w:rsidP="00A506FE">
      <w:pPr>
        <w:overflowPunct w:val="0"/>
        <w:autoSpaceDE w:val="0"/>
        <w:autoSpaceDN w:val="0"/>
        <w:adjustRightInd w:val="0"/>
        <w:jc w:val="both"/>
        <w:textAlignment w:val="baseline"/>
        <w:rPr>
          <w:rFonts w:eastAsiaTheme="minorEastAsia"/>
          <w:szCs w:val="20"/>
          <w:lang w:val="en-GB" w:eastAsia="zh-CN"/>
        </w:rPr>
      </w:pPr>
      <w:r w:rsidRPr="00766D64">
        <w:rPr>
          <w:szCs w:val="20"/>
          <w:lang w:val="en-GB" w:eastAsia="en-GB"/>
        </w:rPr>
        <w:t xml:space="preserve">The parameter sets for power control </w:t>
      </w:r>
      <w:r>
        <w:rPr>
          <w:rFonts w:eastAsiaTheme="minorEastAsia" w:hint="eastAsia"/>
          <w:szCs w:val="20"/>
          <w:lang w:val="en-GB" w:eastAsia="zh-CN"/>
        </w:rPr>
        <w:t>are listed below.</w:t>
      </w:r>
    </w:p>
    <w:p w:rsidR="00A506FE" w:rsidRPr="00766D64" w:rsidRDefault="00A506FE" w:rsidP="00A506FE">
      <w:pPr>
        <w:keepNext/>
        <w:keepLines/>
        <w:overflowPunct w:val="0"/>
        <w:autoSpaceDE w:val="0"/>
        <w:autoSpaceDN w:val="0"/>
        <w:adjustRightInd w:val="0"/>
        <w:jc w:val="center"/>
        <w:textAlignment w:val="baseline"/>
        <w:rPr>
          <w:rFonts w:ascii="Arial" w:hAnsi="Arial"/>
          <w:b/>
          <w:szCs w:val="20"/>
          <w:lang w:val="en-GB" w:eastAsia="en-GB"/>
        </w:rPr>
      </w:pPr>
      <w:bookmarkStart w:id="11" w:name="_Ref321985207"/>
      <w:bookmarkStart w:id="12" w:name="_Ref321985177"/>
      <w:r w:rsidRPr="00766D64">
        <w:rPr>
          <w:rFonts w:ascii="Arial" w:hAnsi="Arial"/>
          <w:b/>
          <w:szCs w:val="20"/>
          <w:lang w:val="en-GB" w:eastAsia="en-GB"/>
        </w:rPr>
        <w:lastRenderedPageBreak/>
        <w:t xml:space="preserve">Table </w:t>
      </w:r>
      <w:bookmarkEnd w:id="11"/>
      <w:r>
        <w:rPr>
          <w:rFonts w:ascii="Arial" w:hAnsi="Arial"/>
          <w:b/>
          <w:szCs w:val="20"/>
          <w:lang w:val="en-GB" w:eastAsia="en-GB"/>
        </w:rPr>
        <w:t>2</w:t>
      </w:r>
      <w:r w:rsidRPr="00766D64">
        <w:rPr>
          <w:rFonts w:ascii="Arial" w:hAnsi="Arial"/>
          <w:b/>
          <w:szCs w:val="20"/>
          <w:lang w:val="en-GB" w:eastAsia="en-GB"/>
        </w:rPr>
        <w:t>.</w:t>
      </w:r>
      <w:r w:rsidR="00242C93">
        <w:rPr>
          <w:rFonts w:ascii="Arial" w:eastAsiaTheme="minorEastAsia" w:hAnsi="Arial" w:hint="eastAsia"/>
          <w:b/>
          <w:szCs w:val="20"/>
          <w:lang w:val="en-GB" w:eastAsia="zh-CN"/>
        </w:rPr>
        <w:t>5</w:t>
      </w:r>
      <w:r>
        <w:rPr>
          <w:rFonts w:ascii="Arial" w:hAnsi="Arial"/>
          <w:b/>
          <w:szCs w:val="20"/>
          <w:lang w:val="en-GB" w:eastAsia="en-GB"/>
        </w:rPr>
        <w:t>-1</w:t>
      </w:r>
      <w:r w:rsidRPr="00766D64">
        <w:rPr>
          <w:rFonts w:ascii="Arial" w:hAnsi="Arial"/>
          <w:b/>
          <w:szCs w:val="20"/>
          <w:lang w:val="en-GB" w:eastAsia="en-GB"/>
        </w:rPr>
        <w:t>: Power control algorithm parameter</w:t>
      </w:r>
      <w:bookmarkEnd w:id="12"/>
      <w:r>
        <w:rPr>
          <w:rFonts w:ascii="Arial" w:hAnsi="Arial"/>
          <w:b/>
          <w:szCs w:val="20"/>
          <w:lang w:val="en-GB" w:eastAsia="en-GB"/>
        </w:rPr>
        <w:t xml:space="preserve"> (for </w:t>
      </w:r>
      <w:r>
        <w:rPr>
          <w:rFonts w:ascii="Arial" w:eastAsiaTheme="minorEastAsia" w:hAnsi="Arial" w:hint="eastAsia"/>
          <w:b/>
          <w:szCs w:val="20"/>
          <w:lang w:val="en-GB" w:eastAsia="zh-CN"/>
        </w:rPr>
        <w:t>30</w:t>
      </w:r>
      <w:r>
        <w:rPr>
          <w:rFonts w:ascii="Arial" w:hAnsi="Arial"/>
          <w:b/>
          <w:szCs w:val="20"/>
          <w:lang w:val="en-GB" w:eastAsia="en-GB"/>
        </w:rPr>
        <w:t xml:space="preserve"> GHz carrier frequency)</w:t>
      </w:r>
    </w:p>
    <w:tbl>
      <w:tblPr>
        <w:tblW w:w="7762" w:type="dxa"/>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5497"/>
        <w:gridCol w:w="9"/>
      </w:tblGrid>
      <w:tr w:rsidR="00A506FE" w:rsidRPr="007F4011" w:rsidTr="0068401D">
        <w:trPr>
          <w:jc w:val="center"/>
        </w:trPr>
        <w:tc>
          <w:tcPr>
            <w:tcW w:w="1304" w:type="dxa"/>
            <w:shd w:val="clear" w:color="auto" w:fill="D99594" w:themeFill="accent2" w:themeFillTint="99"/>
          </w:tcPr>
          <w:p w:rsidR="00A506FE" w:rsidRPr="00C25494" w:rsidRDefault="00A506FE" w:rsidP="00C43166">
            <w:pPr>
              <w:pStyle w:val="TAH"/>
              <w:rPr>
                <w:rFonts w:ascii="Times New Roman" w:hAnsi="Times New Roman"/>
                <w:sz w:val="20"/>
              </w:rPr>
            </w:pPr>
            <w:r w:rsidRPr="00C25494">
              <w:rPr>
                <w:rFonts w:ascii="Times New Roman" w:hAnsi="Times New Roman"/>
                <w:sz w:val="20"/>
              </w:rPr>
              <w:t>Parameter set</w:t>
            </w:r>
          </w:p>
        </w:tc>
        <w:tc>
          <w:tcPr>
            <w:tcW w:w="952" w:type="dxa"/>
            <w:shd w:val="clear" w:color="auto" w:fill="D99594" w:themeFill="accent2" w:themeFillTint="99"/>
          </w:tcPr>
          <w:p w:rsidR="00A506FE" w:rsidRPr="00C25494" w:rsidRDefault="00A506FE" w:rsidP="00C43166">
            <w:pPr>
              <w:pStyle w:val="TAH"/>
              <w:rPr>
                <w:rFonts w:ascii="Times New Roman" w:hAnsi="Times New Roman"/>
                <w:sz w:val="20"/>
              </w:rPr>
            </w:pPr>
            <w:r w:rsidRPr="00C25494">
              <w:rPr>
                <w:rFonts w:ascii="Times New Roman" w:hAnsi="Times New Roman"/>
                <w:sz w:val="20"/>
              </w:rPr>
              <w:t>Gamma</w:t>
            </w:r>
          </w:p>
        </w:tc>
        <w:tc>
          <w:tcPr>
            <w:tcW w:w="5506" w:type="dxa"/>
            <w:gridSpan w:val="2"/>
            <w:shd w:val="clear" w:color="auto" w:fill="D99594" w:themeFill="accent2" w:themeFillTint="99"/>
          </w:tcPr>
          <w:p w:rsidR="00A506FE" w:rsidRPr="00C25494" w:rsidRDefault="00A506FE" w:rsidP="00C43166">
            <w:pPr>
              <w:pStyle w:val="TAH"/>
              <w:rPr>
                <w:rFonts w:ascii="Times New Roman" w:eastAsiaTheme="minorEastAsia" w:hAnsi="Times New Roman"/>
                <w:sz w:val="20"/>
                <w:lang w:eastAsia="zh-CN"/>
              </w:rPr>
            </w:pPr>
            <w:r w:rsidRPr="00C25494">
              <w:rPr>
                <w:rFonts w:ascii="Times New Roman" w:hAnsi="Times New Roman"/>
                <w:sz w:val="20"/>
              </w:rPr>
              <w:t>CLx-ile</w:t>
            </w:r>
            <w:r w:rsidR="0068401D" w:rsidRPr="00C25494">
              <w:rPr>
                <w:rFonts w:ascii="Times New Roman" w:eastAsiaTheme="minorEastAsia" w:hAnsi="Times New Roman"/>
                <w:sz w:val="20"/>
                <w:lang w:eastAsia="zh-CN"/>
              </w:rPr>
              <w:t xml:space="preserve"> 200</w:t>
            </w:r>
            <w:r w:rsidR="0068401D" w:rsidRPr="00C25494">
              <w:rPr>
                <w:rFonts w:ascii="Times New Roman" w:hAnsi="Times New Roman"/>
                <w:sz w:val="20"/>
              </w:rPr>
              <w:t xml:space="preserve"> MHz bandwidth</w:t>
            </w:r>
          </w:p>
        </w:tc>
      </w:tr>
      <w:tr w:rsidR="00A506FE" w:rsidRPr="007F4011" w:rsidTr="00C43166">
        <w:trPr>
          <w:gridAfter w:val="1"/>
          <w:wAfter w:w="9" w:type="dxa"/>
          <w:jc w:val="center"/>
        </w:trPr>
        <w:tc>
          <w:tcPr>
            <w:tcW w:w="1304" w:type="dxa"/>
          </w:tcPr>
          <w:p w:rsidR="00A506FE" w:rsidRPr="00C25494" w:rsidRDefault="00A506FE" w:rsidP="00C43166">
            <w:pPr>
              <w:pStyle w:val="TAC"/>
              <w:rPr>
                <w:rFonts w:ascii="Times New Roman" w:hAnsi="Times New Roman"/>
                <w:sz w:val="20"/>
              </w:rPr>
            </w:pPr>
            <w:r w:rsidRPr="00C25494">
              <w:rPr>
                <w:rFonts w:ascii="Times New Roman" w:hAnsi="Times New Roman"/>
                <w:sz w:val="20"/>
              </w:rPr>
              <w:t>Set 1</w:t>
            </w:r>
          </w:p>
        </w:tc>
        <w:tc>
          <w:tcPr>
            <w:tcW w:w="952" w:type="dxa"/>
          </w:tcPr>
          <w:p w:rsidR="00A506FE" w:rsidRPr="00C25494" w:rsidRDefault="00A506FE" w:rsidP="00C43166">
            <w:pPr>
              <w:pStyle w:val="TAC"/>
              <w:rPr>
                <w:rFonts w:ascii="Times New Roman" w:hAnsi="Times New Roman"/>
                <w:sz w:val="20"/>
              </w:rPr>
            </w:pPr>
            <w:r w:rsidRPr="00C25494">
              <w:rPr>
                <w:rFonts w:ascii="Times New Roman" w:hAnsi="Times New Roman"/>
                <w:sz w:val="20"/>
              </w:rPr>
              <w:t>1</w:t>
            </w:r>
          </w:p>
        </w:tc>
        <w:tc>
          <w:tcPr>
            <w:tcW w:w="5497" w:type="dxa"/>
          </w:tcPr>
          <w:p w:rsidR="00A506FE" w:rsidRPr="00C25494" w:rsidRDefault="00A506FE" w:rsidP="00C43166">
            <w:pPr>
              <w:pStyle w:val="TAC"/>
              <w:rPr>
                <w:rFonts w:ascii="Times New Roman" w:eastAsiaTheme="minorEastAsia" w:hAnsi="Times New Roman"/>
                <w:sz w:val="20"/>
                <w:lang w:eastAsia="zh-CN"/>
              </w:rPr>
            </w:pPr>
            <w:r w:rsidRPr="00C25494">
              <w:rPr>
                <w:rFonts w:ascii="Times New Roman" w:eastAsiaTheme="minorEastAsia" w:hAnsi="Times New Roman"/>
                <w:sz w:val="20"/>
                <w:lang w:eastAsia="zh-CN"/>
              </w:rPr>
              <w:t>100</w:t>
            </w:r>
          </w:p>
        </w:tc>
      </w:tr>
    </w:tbl>
    <w:p w:rsidR="00A506FE" w:rsidRPr="00945AEA" w:rsidRDefault="00A506FE" w:rsidP="00A506FE">
      <w:pPr>
        <w:overflowPunct w:val="0"/>
        <w:autoSpaceDE w:val="0"/>
        <w:autoSpaceDN w:val="0"/>
        <w:adjustRightInd w:val="0"/>
        <w:textAlignment w:val="baseline"/>
        <w:rPr>
          <w:rFonts w:eastAsiaTheme="minorEastAsia"/>
          <w:szCs w:val="20"/>
          <w:lang w:val="en-GB" w:eastAsia="zh-CN"/>
        </w:rPr>
      </w:pPr>
    </w:p>
    <w:bookmarkEnd w:id="9"/>
    <w:p w:rsidR="00A506FE" w:rsidRPr="00766D64" w:rsidRDefault="00A506FE" w:rsidP="00A506FE">
      <w:pPr>
        <w:keepNext/>
        <w:keepLines/>
        <w:overflowPunct w:val="0"/>
        <w:autoSpaceDE w:val="0"/>
        <w:autoSpaceDN w:val="0"/>
        <w:adjustRightInd w:val="0"/>
        <w:spacing w:before="120"/>
        <w:textAlignment w:val="baseline"/>
        <w:outlineLvl w:val="3"/>
        <w:rPr>
          <w:rFonts w:ascii="Arial" w:hAnsi="Arial"/>
          <w:sz w:val="24"/>
          <w:szCs w:val="20"/>
          <w:lang w:val="en-GB" w:eastAsia="en-GB"/>
        </w:rPr>
      </w:pPr>
      <w:r>
        <w:rPr>
          <w:rFonts w:ascii="Arial" w:hAnsi="Arial"/>
          <w:sz w:val="24"/>
          <w:szCs w:val="20"/>
          <w:lang w:val="en-GB" w:eastAsia="en-GB"/>
        </w:rPr>
        <w:t>2</w:t>
      </w:r>
      <w:r w:rsidRPr="00766D64">
        <w:rPr>
          <w:rFonts w:ascii="Arial" w:hAnsi="Arial"/>
          <w:sz w:val="24"/>
          <w:szCs w:val="20"/>
          <w:lang w:val="en-GB" w:eastAsia="en-GB"/>
        </w:rPr>
        <w:t>.</w:t>
      </w:r>
      <w:r w:rsidR="000366E2">
        <w:rPr>
          <w:rFonts w:ascii="Arial" w:eastAsiaTheme="minorEastAsia" w:hAnsi="Arial" w:hint="eastAsia"/>
          <w:sz w:val="24"/>
          <w:szCs w:val="20"/>
          <w:lang w:val="en-GB" w:eastAsia="zh-CN"/>
        </w:rPr>
        <w:t>6</w:t>
      </w:r>
      <w:r w:rsidRPr="00766D64">
        <w:rPr>
          <w:rFonts w:ascii="Arial" w:hAnsi="Arial"/>
          <w:sz w:val="24"/>
          <w:szCs w:val="20"/>
          <w:lang w:val="en-GB" w:eastAsia="en-GB"/>
        </w:rPr>
        <w:tab/>
        <w:t>Other simulation assumptions</w:t>
      </w:r>
      <w:r>
        <w:rPr>
          <w:rFonts w:ascii="Arial" w:hAnsi="Arial"/>
          <w:sz w:val="24"/>
          <w:szCs w:val="20"/>
          <w:lang w:val="en-GB" w:eastAsia="en-GB"/>
        </w:rPr>
        <w:t xml:space="preserve"> and parameters </w:t>
      </w:r>
    </w:p>
    <w:p w:rsidR="00A506FE" w:rsidRPr="00766D64" w:rsidRDefault="00A506FE" w:rsidP="00A506FE">
      <w:pPr>
        <w:overflowPunct w:val="0"/>
        <w:autoSpaceDE w:val="0"/>
        <w:autoSpaceDN w:val="0"/>
        <w:adjustRightInd w:val="0"/>
        <w:jc w:val="both"/>
        <w:textAlignment w:val="baseline"/>
        <w:rPr>
          <w:szCs w:val="20"/>
          <w:lang w:val="en-GB" w:eastAsia="en-GB"/>
        </w:rPr>
      </w:pPr>
      <w:r w:rsidRPr="00766D64">
        <w:rPr>
          <w:szCs w:val="20"/>
          <w:lang w:val="en-GB" w:eastAsia="en-GB"/>
        </w:rPr>
        <w:t xml:space="preserve">Other simulation assumptions </w:t>
      </w:r>
      <w:r>
        <w:rPr>
          <w:szCs w:val="20"/>
          <w:lang w:val="en-GB" w:eastAsia="en-GB"/>
        </w:rPr>
        <w:t>and parameter are su</w:t>
      </w:r>
      <w:r w:rsidRPr="00766D64">
        <w:rPr>
          <w:szCs w:val="20"/>
          <w:lang w:val="en-GB" w:eastAsia="en-GB"/>
        </w:rPr>
        <w:t xml:space="preserve">mmarized in </w:t>
      </w:r>
      <w:r>
        <w:rPr>
          <w:szCs w:val="20"/>
          <w:lang w:val="en-GB" w:eastAsia="en-GB"/>
        </w:rPr>
        <w:t>Ta</w:t>
      </w:r>
      <w:r w:rsidRPr="00766D64">
        <w:rPr>
          <w:szCs w:val="20"/>
          <w:lang w:val="en-GB" w:eastAsia="en-GB"/>
        </w:rPr>
        <w:t>ble</w:t>
      </w:r>
      <w:r>
        <w:rPr>
          <w:szCs w:val="20"/>
          <w:lang w:val="en-GB" w:eastAsia="en-GB"/>
        </w:rPr>
        <w:t xml:space="preserve"> 2.</w:t>
      </w:r>
      <w:r w:rsidR="000366E2">
        <w:rPr>
          <w:rFonts w:eastAsiaTheme="minorEastAsia" w:hint="eastAsia"/>
          <w:szCs w:val="20"/>
          <w:lang w:val="en-GB" w:eastAsia="zh-CN"/>
        </w:rPr>
        <w:t>6</w:t>
      </w:r>
      <w:r>
        <w:rPr>
          <w:szCs w:val="20"/>
          <w:lang w:val="en-GB" w:eastAsia="en-GB"/>
        </w:rPr>
        <w:t>-1 below</w:t>
      </w:r>
      <w:r w:rsidRPr="00766D64">
        <w:rPr>
          <w:szCs w:val="20"/>
          <w:lang w:val="en-GB" w:eastAsia="en-GB"/>
        </w:rPr>
        <w:t>:</w:t>
      </w:r>
    </w:p>
    <w:p w:rsidR="00A506FE" w:rsidRPr="00C25494" w:rsidRDefault="00A506FE" w:rsidP="009D0CF4">
      <w:pPr>
        <w:keepNext/>
        <w:keepLines/>
        <w:overflowPunct w:val="0"/>
        <w:autoSpaceDE w:val="0"/>
        <w:autoSpaceDN w:val="0"/>
        <w:adjustRightInd w:val="0"/>
        <w:jc w:val="center"/>
        <w:textAlignment w:val="baseline"/>
        <w:rPr>
          <w:rFonts w:ascii="Arial" w:hAnsi="Arial"/>
          <w:b/>
          <w:szCs w:val="20"/>
          <w:lang w:val="en-GB" w:eastAsia="en-GB"/>
        </w:rPr>
      </w:pPr>
      <w:r w:rsidRPr="00C25494">
        <w:rPr>
          <w:rFonts w:ascii="Arial" w:hAnsi="Arial"/>
          <w:b/>
          <w:szCs w:val="20"/>
          <w:lang w:val="en-GB" w:eastAsia="en-GB"/>
        </w:rPr>
        <w:t xml:space="preserve">Table </w:t>
      </w:r>
      <w:r w:rsidR="000366E2" w:rsidRPr="00C25494">
        <w:rPr>
          <w:rFonts w:ascii="Arial" w:hAnsi="Arial"/>
          <w:b/>
          <w:szCs w:val="20"/>
          <w:lang w:val="en-GB" w:eastAsia="en-GB"/>
        </w:rPr>
        <w:t>2.6</w:t>
      </w:r>
      <w:r w:rsidRPr="00C25494">
        <w:rPr>
          <w:rFonts w:ascii="Arial" w:hAnsi="Arial"/>
          <w:b/>
          <w:szCs w:val="20"/>
          <w:lang w:val="en-GB" w:eastAsia="en-GB"/>
        </w:rPr>
        <w:t>-1: Simulation assumptions and parameters</w:t>
      </w:r>
    </w:p>
    <w:tbl>
      <w:tblPr>
        <w:tblStyle w:val="aa"/>
        <w:tblW w:w="5760" w:type="dxa"/>
        <w:jc w:val="center"/>
        <w:tblLook w:val="04A0"/>
      </w:tblPr>
      <w:tblGrid>
        <w:gridCol w:w="2610"/>
        <w:gridCol w:w="3150"/>
      </w:tblGrid>
      <w:tr w:rsidR="00A506FE" w:rsidRPr="00C865CA" w:rsidTr="0068401D">
        <w:trPr>
          <w:trHeight w:val="276"/>
          <w:jc w:val="center"/>
        </w:trPr>
        <w:tc>
          <w:tcPr>
            <w:tcW w:w="2610" w:type="dxa"/>
            <w:shd w:val="clear" w:color="auto" w:fill="D99594" w:themeFill="accent2" w:themeFillTint="99"/>
            <w:hideMark/>
          </w:tcPr>
          <w:p w:rsidR="00A506FE" w:rsidRPr="00AC2CE6" w:rsidRDefault="009D0CF4" w:rsidP="00C43166">
            <w:pPr>
              <w:jc w:val="both"/>
              <w:rPr>
                <w:rFonts w:eastAsiaTheme="minorEastAsia"/>
                <w:b/>
                <w:bCs/>
                <w:color w:val="000000" w:themeColor="text1"/>
                <w:lang w:eastAsia="zh-CN"/>
              </w:rPr>
            </w:pPr>
            <w:r w:rsidRPr="00AC2CE6">
              <w:rPr>
                <w:rFonts w:eastAsiaTheme="minorEastAsia" w:hint="eastAsia"/>
                <w:b/>
                <w:bCs/>
                <w:color w:val="000000" w:themeColor="text1"/>
                <w:lang w:eastAsia="zh-CN"/>
              </w:rPr>
              <w:t>Parameter</w:t>
            </w:r>
          </w:p>
        </w:tc>
        <w:tc>
          <w:tcPr>
            <w:tcW w:w="3150" w:type="dxa"/>
            <w:shd w:val="clear" w:color="auto" w:fill="D99594" w:themeFill="accent2" w:themeFillTint="99"/>
            <w:hideMark/>
          </w:tcPr>
          <w:p w:rsidR="00A506FE" w:rsidRPr="00AC2CE6" w:rsidRDefault="009D0CF4" w:rsidP="00C43166">
            <w:pPr>
              <w:jc w:val="both"/>
              <w:rPr>
                <w:rFonts w:eastAsiaTheme="minorEastAsia"/>
                <w:b/>
                <w:color w:val="000000" w:themeColor="text1"/>
                <w:lang w:eastAsia="zh-CN"/>
              </w:rPr>
            </w:pPr>
            <w:r w:rsidRPr="00AC2CE6">
              <w:rPr>
                <w:rFonts w:eastAsiaTheme="minorEastAsia" w:hint="eastAsia"/>
                <w:b/>
                <w:color w:val="000000" w:themeColor="text1"/>
                <w:lang w:eastAsia="zh-CN"/>
              </w:rPr>
              <w:t>Value</w:t>
            </w:r>
          </w:p>
        </w:tc>
      </w:tr>
      <w:tr w:rsidR="009D0CF4" w:rsidRPr="00C865CA" w:rsidTr="000E06D7">
        <w:trPr>
          <w:trHeight w:val="20"/>
          <w:jc w:val="center"/>
        </w:trPr>
        <w:tc>
          <w:tcPr>
            <w:tcW w:w="2610" w:type="dxa"/>
            <w:hideMark/>
          </w:tcPr>
          <w:p w:rsidR="009D0CF4" w:rsidRPr="00AC2CE6" w:rsidRDefault="009D0CF4" w:rsidP="0009740C">
            <w:pPr>
              <w:jc w:val="both"/>
              <w:rPr>
                <w:bCs/>
                <w:color w:val="000000" w:themeColor="text1"/>
              </w:rPr>
            </w:pPr>
            <w:r w:rsidRPr="00AC2CE6">
              <w:rPr>
                <w:bCs/>
                <w:color w:val="000000" w:themeColor="text1"/>
              </w:rPr>
              <w:t>Methodology</w:t>
            </w:r>
          </w:p>
        </w:tc>
        <w:tc>
          <w:tcPr>
            <w:tcW w:w="3150" w:type="dxa"/>
            <w:hideMark/>
          </w:tcPr>
          <w:p w:rsidR="009D0CF4" w:rsidRPr="007F52F9" w:rsidRDefault="009D0CF4" w:rsidP="0009740C">
            <w:pPr>
              <w:jc w:val="both"/>
              <w:rPr>
                <w:color w:val="000000" w:themeColor="text1"/>
              </w:rPr>
            </w:pPr>
            <w:r w:rsidRPr="007F52F9">
              <w:rPr>
                <w:color w:val="000000" w:themeColor="text1"/>
              </w:rPr>
              <w:t>Static Monte</w:t>
            </w:r>
            <w:r>
              <w:rPr>
                <w:rFonts w:eastAsiaTheme="minorEastAsia" w:hint="eastAsia"/>
                <w:color w:val="000000" w:themeColor="text1"/>
                <w:lang w:eastAsia="zh-CN"/>
              </w:rPr>
              <w:t xml:space="preserve"> </w:t>
            </w:r>
            <w:r w:rsidRPr="007F52F9">
              <w:rPr>
                <w:color w:val="000000" w:themeColor="text1"/>
              </w:rPr>
              <w:t>Carlo simulation</w:t>
            </w:r>
          </w:p>
        </w:tc>
      </w:tr>
      <w:tr w:rsidR="00A506FE" w:rsidRPr="00C865CA" w:rsidTr="000E06D7">
        <w:trPr>
          <w:trHeight w:val="20"/>
          <w:jc w:val="center"/>
        </w:trPr>
        <w:tc>
          <w:tcPr>
            <w:tcW w:w="2610" w:type="dxa"/>
          </w:tcPr>
          <w:p w:rsidR="00A506FE" w:rsidRPr="00AC2CE6" w:rsidRDefault="00A506FE" w:rsidP="00C43166">
            <w:pPr>
              <w:jc w:val="both"/>
              <w:rPr>
                <w:bCs/>
                <w:color w:val="000000" w:themeColor="text1"/>
                <w:lang w:eastAsia="ja-JP"/>
              </w:rPr>
            </w:pPr>
            <w:r w:rsidRPr="00AC2CE6">
              <w:rPr>
                <w:bCs/>
                <w:color w:val="000000" w:themeColor="text1"/>
                <w:lang w:eastAsia="ja-JP"/>
              </w:rPr>
              <w:t>D</w:t>
            </w:r>
            <w:r w:rsidRPr="00AC2CE6">
              <w:rPr>
                <w:rFonts w:hint="eastAsia"/>
                <w:bCs/>
                <w:color w:val="000000" w:themeColor="text1"/>
                <w:lang w:eastAsia="ja-JP"/>
              </w:rPr>
              <w:t xml:space="preserve">eployment </w:t>
            </w:r>
            <w:r w:rsidRPr="00AC2CE6">
              <w:rPr>
                <w:bCs/>
                <w:color w:val="000000" w:themeColor="text1"/>
                <w:lang w:eastAsia="ja-JP"/>
              </w:rPr>
              <w:t>scenario</w:t>
            </w:r>
          </w:p>
        </w:tc>
        <w:tc>
          <w:tcPr>
            <w:tcW w:w="3150" w:type="dxa"/>
          </w:tcPr>
          <w:p w:rsidR="00A506FE" w:rsidRPr="007F52F9" w:rsidRDefault="00A506FE" w:rsidP="00C43166">
            <w:pPr>
              <w:jc w:val="both"/>
              <w:rPr>
                <w:color w:val="000000" w:themeColor="text1"/>
                <w:lang w:eastAsia="ja-JP"/>
              </w:rPr>
            </w:pPr>
            <w:r>
              <w:rPr>
                <w:rFonts w:eastAsiaTheme="minorEastAsia" w:hint="eastAsia"/>
                <w:color w:val="000000" w:themeColor="text1"/>
                <w:lang w:eastAsia="zh-CN"/>
              </w:rPr>
              <w:t xml:space="preserve">Dense </w:t>
            </w:r>
            <w:r w:rsidRPr="007F52F9">
              <w:rPr>
                <w:color w:val="000000" w:themeColor="text1"/>
                <w:lang w:eastAsia="ja-JP"/>
              </w:rPr>
              <w:t xml:space="preserve">Urban  </w:t>
            </w:r>
          </w:p>
        </w:tc>
      </w:tr>
      <w:tr w:rsidR="00A506FE" w:rsidRPr="00C865CA" w:rsidTr="000E06D7">
        <w:trPr>
          <w:trHeight w:val="20"/>
          <w:jc w:val="center"/>
        </w:trPr>
        <w:tc>
          <w:tcPr>
            <w:tcW w:w="2610" w:type="dxa"/>
            <w:hideMark/>
          </w:tcPr>
          <w:p w:rsidR="00A506FE" w:rsidRPr="00AC2CE6" w:rsidRDefault="00A506FE" w:rsidP="00C43166">
            <w:pPr>
              <w:jc w:val="both"/>
              <w:rPr>
                <w:bCs/>
                <w:color w:val="000000" w:themeColor="text1"/>
              </w:rPr>
            </w:pPr>
            <w:r w:rsidRPr="00AC2CE6">
              <w:rPr>
                <w:bCs/>
                <w:color w:val="000000" w:themeColor="text1"/>
              </w:rPr>
              <w:t>Carrier frequency</w:t>
            </w:r>
          </w:p>
        </w:tc>
        <w:tc>
          <w:tcPr>
            <w:tcW w:w="3150" w:type="dxa"/>
            <w:hideMark/>
          </w:tcPr>
          <w:p w:rsidR="00A506FE" w:rsidRPr="003A0C29" w:rsidRDefault="00A506FE" w:rsidP="003A0C29">
            <w:pPr>
              <w:jc w:val="both"/>
              <w:rPr>
                <w:rFonts w:eastAsiaTheme="minorEastAsia"/>
                <w:color w:val="000000" w:themeColor="text1"/>
                <w:lang w:eastAsia="zh-CN"/>
              </w:rPr>
            </w:pPr>
            <w:r w:rsidRPr="007F52F9">
              <w:rPr>
                <w:color w:val="000000" w:themeColor="text1"/>
              </w:rPr>
              <w:t xml:space="preserve">30 </w:t>
            </w:r>
            <w:r w:rsidR="003A0C29">
              <w:rPr>
                <w:rFonts w:eastAsiaTheme="minorEastAsia" w:hint="eastAsia"/>
                <w:color w:val="000000" w:themeColor="text1"/>
                <w:lang w:eastAsia="zh-CN"/>
              </w:rPr>
              <w:t>GHz</w:t>
            </w:r>
          </w:p>
        </w:tc>
      </w:tr>
      <w:tr w:rsidR="00A506FE" w:rsidRPr="00C865CA" w:rsidTr="000E06D7">
        <w:trPr>
          <w:trHeight w:val="20"/>
          <w:jc w:val="center"/>
        </w:trPr>
        <w:tc>
          <w:tcPr>
            <w:tcW w:w="2610" w:type="dxa"/>
            <w:hideMark/>
          </w:tcPr>
          <w:p w:rsidR="00A506FE" w:rsidRPr="00AC2CE6" w:rsidRDefault="00A506FE" w:rsidP="00C43166">
            <w:pPr>
              <w:jc w:val="both"/>
              <w:rPr>
                <w:bCs/>
                <w:color w:val="000000" w:themeColor="text1"/>
              </w:rPr>
            </w:pPr>
            <w:r w:rsidRPr="00AC2CE6">
              <w:rPr>
                <w:bCs/>
                <w:color w:val="000000" w:themeColor="text1"/>
              </w:rPr>
              <w:t>Channel Bandwidth</w:t>
            </w:r>
          </w:p>
        </w:tc>
        <w:tc>
          <w:tcPr>
            <w:tcW w:w="3150" w:type="dxa"/>
            <w:hideMark/>
          </w:tcPr>
          <w:p w:rsidR="00A506FE" w:rsidRPr="004160EF" w:rsidRDefault="00A506FE" w:rsidP="00C43166">
            <w:pPr>
              <w:jc w:val="both"/>
              <w:rPr>
                <w:rFonts w:eastAsiaTheme="minorEastAsia"/>
                <w:color w:val="000000" w:themeColor="text1"/>
                <w:lang w:eastAsia="zh-CN"/>
              </w:rPr>
            </w:pPr>
            <w:r w:rsidRPr="007F52F9">
              <w:rPr>
                <w:color w:val="000000" w:themeColor="text1"/>
              </w:rPr>
              <w:t>200 MHz</w:t>
            </w:r>
          </w:p>
        </w:tc>
      </w:tr>
      <w:tr w:rsidR="00A506FE" w:rsidRPr="00C865CA" w:rsidTr="000E06D7">
        <w:trPr>
          <w:trHeight w:val="20"/>
          <w:jc w:val="center"/>
        </w:trPr>
        <w:tc>
          <w:tcPr>
            <w:tcW w:w="2610" w:type="dxa"/>
            <w:hideMark/>
          </w:tcPr>
          <w:p w:rsidR="00A506FE" w:rsidRPr="00AC2CE6" w:rsidRDefault="00A506FE" w:rsidP="00C43166">
            <w:pPr>
              <w:jc w:val="both"/>
              <w:rPr>
                <w:rFonts w:eastAsiaTheme="minorEastAsia"/>
                <w:bCs/>
                <w:color w:val="000000" w:themeColor="text1"/>
                <w:lang w:eastAsia="zh-CN"/>
              </w:rPr>
            </w:pPr>
            <w:r w:rsidRPr="00AC2CE6">
              <w:rPr>
                <w:rFonts w:eastAsiaTheme="minorEastAsia" w:hint="eastAsia"/>
                <w:bCs/>
                <w:color w:val="000000" w:themeColor="text1"/>
                <w:lang w:eastAsia="zh-CN"/>
              </w:rPr>
              <w:t xml:space="preserve">Carrier Spacing/TTI </w:t>
            </w:r>
          </w:p>
        </w:tc>
        <w:tc>
          <w:tcPr>
            <w:tcW w:w="3150" w:type="dxa"/>
            <w:hideMark/>
          </w:tcPr>
          <w:p w:rsidR="00A506FE" w:rsidRPr="004160EF" w:rsidRDefault="00A506FE" w:rsidP="00C43166">
            <w:pPr>
              <w:jc w:val="both"/>
              <w:rPr>
                <w:rFonts w:eastAsiaTheme="minorEastAsia"/>
                <w:color w:val="000000" w:themeColor="text1"/>
                <w:lang w:eastAsia="zh-CN"/>
              </w:rPr>
            </w:pPr>
            <w:r>
              <w:rPr>
                <w:rFonts w:eastAsiaTheme="minorEastAsia" w:hint="eastAsia"/>
                <w:color w:val="000000" w:themeColor="text1"/>
                <w:lang w:eastAsia="zh-CN"/>
              </w:rPr>
              <w:t>75 KHz/0.2 ms</w:t>
            </w:r>
          </w:p>
        </w:tc>
      </w:tr>
      <w:tr w:rsidR="00A506FE" w:rsidRPr="00C865CA" w:rsidTr="000E06D7">
        <w:trPr>
          <w:trHeight w:val="20"/>
          <w:jc w:val="center"/>
        </w:trPr>
        <w:tc>
          <w:tcPr>
            <w:tcW w:w="2610" w:type="dxa"/>
            <w:hideMark/>
          </w:tcPr>
          <w:p w:rsidR="00A506FE" w:rsidRPr="00AC2CE6" w:rsidRDefault="00A506FE" w:rsidP="00C43166">
            <w:pPr>
              <w:jc w:val="both"/>
              <w:rPr>
                <w:rFonts w:eastAsiaTheme="minorEastAsia"/>
                <w:bCs/>
                <w:color w:val="000000" w:themeColor="text1"/>
                <w:lang w:eastAsia="zh-CN"/>
              </w:rPr>
            </w:pPr>
            <w:r w:rsidRPr="00AC2CE6">
              <w:rPr>
                <w:rFonts w:eastAsiaTheme="minorEastAsia" w:hint="eastAsia"/>
                <w:bCs/>
                <w:color w:val="000000" w:themeColor="text1"/>
                <w:lang w:eastAsia="zh-CN"/>
              </w:rPr>
              <w:t xml:space="preserve">NodeB </w:t>
            </w:r>
            <w:r w:rsidRPr="00AC2CE6">
              <w:rPr>
                <w:bCs/>
                <w:color w:val="000000" w:themeColor="text1"/>
              </w:rPr>
              <w:t>antenna</w:t>
            </w:r>
            <w:r w:rsidR="00191976" w:rsidRPr="00AC2CE6">
              <w:rPr>
                <w:rFonts w:eastAsiaTheme="minorEastAsia" w:hint="eastAsia"/>
                <w:bCs/>
                <w:color w:val="000000" w:themeColor="text1"/>
                <w:lang w:eastAsia="zh-CN"/>
              </w:rPr>
              <w:t xml:space="preserve"> element</w:t>
            </w:r>
          </w:p>
        </w:tc>
        <w:tc>
          <w:tcPr>
            <w:tcW w:w="3150" w:type="dxa"/>
            <w:hideMark/>
          </w:tcPr>
          <w:p w:rsidR="00A506FE" w:rsidRPr="00DF06F1" w:rsidRDefault="003A0C29" w:rsidP="00C43166">
            <w:pPr>
              <w:jc w:val="both"/>
              <w:rPr>
                <w:rFonts w:eastAsiaTheme="minorEastAsia"/>
                <w:color w:val="000000" w:themeColor="text1"/>
                <w:lang w:eastAsia="zh-CN"/>
              </w:rPr>
            </w:pPr>
            <w:r>
              <w:rPr>
                <w:color w:val="000000" w:themeColor="text1"/>
              </w:rPr>
              <w:t>Use Table 2.</w:t>
            </w:r>
            <w:r>
              <w:rPr>
                <w:rFonts w:eastAsiaTheme="minorEastAsia" w:hint="eastAsia"/>
                <w:color w:val="000000" w:themeColor="text1"/>
                <w:lang w:eastAsia="zh-CN"/>
              </w:rPr>
              <w:t>4</w:t>
            </w:r>
            <w:r w:rsidR="00A506FE">
              <w:rPr>
                <w:color w:val="000000" w:themeColor="text1"/>
              </w:rPr>
              <w:t>-1 (a).</w:t>
            </w:r>
          </w:p>
        </w:tc>
      </w:tr>
      <w:tr w:rsidR="00A506FE" w:rsidRPr="00C865CA" w:rsidTr="000E06D7">
        <w:trPr>
          <w:trHeight w:val="20"/>
          <w:jc w:val="center"/>
        </w:trPr>
        <w:tc>
          <w:tcPr>
            <w:tcW w:w="2610" w:type="dxa"/>
          </w:tcPr>
          <w:p w:rsidR="00A506FE" w:rsidRPr="00AC2CE6" w:rsidRDefault="00A506FE" w:rsidP="00C43166">
            <w:pPr>
              <w:jc w:val="both"/>
              <w:rPr>
                <w:bCs/>
                <w:color w:val="000000" w:themeColor="text1"/>
                <w:lang w:eastAsia="ja-JP"/>
              </w:rPr>
            </w:pPr>
            <w:r w:rsidRPr="00AC2CE6">
              <w:rPr>
                <w:rFonts w:eastAsiaTheme="minorEastAsia" w:hint="eastAsia"/>
                <w:bCs/>
                <w:color w:val="000000" w:themeColor="text1"/>
                <w:lang w:eastAsia="zh-CN"/>
              </w:rPr>
              <w:t xml:space="preserve">NodeB </w:t>
            </w:r>
            <w:r w:rsidRPr="00AC2CE6">
              <w:rPr>
                <w:rFonts w:hint="eastAsia"/>
                <w:bCs/>
                <w:color w:val="000000" w:themeColor="text1"/>
                <w:lang w:eastAsia="ja-JP"/>
              </w:rPr>
              <w:t>Beamforming</w:t>
            </w:r>
          </w:p>
        </w:tc>
        <w:tc>
          <w:tcPr>
            <w:tcW w:w="3150" w:type="dxa"/>
          </w:tcPr>
          <w:p w:rsidR="00A506FE" w:rsidRPr="00DF06F1" w:rsidRDefault="00191976" w:rsidP="00191976">
            <w:pPr>
              <w:jc w:val="both"/>
              <w:rPr>
                <w:rFonts w:eastAsiaTheme="minorEastAsia"/>
                <w:color w:val="000000" w:themeColor="text1"/>
                <w:lang w:eastAsia="zh-CN"/>
              </w:rPr>
            </w:pPr>
            <w:r>
              <w:rPr>
                <w:rFonts w:eastAsiaTheme="minorEastAsia" w:hint="eastAsia"/>
                <w:color w:val="000000" w:themeColor="text1"/>
                <w:lang w:eastAsia="zh-CN"/>
              </w:rPr>
              <w:t>16x16 antenna elements, u</w:t>
            </w:r>
            <w:r w:rsidR="003A0C29">
              <w:rPr>
                <w:color w:val="000000" w:themeColor="text1"/>
                <w:lang w:eastAsia="ja-JP"/>
              </w:rPr>
              <w:t>se Table 2.</w:t>
            </w:r>
            <w:r w:rsidR="003A0C29">
              <w:rPr>
                <w:rFonts w:eastAsiaTheme="minorEastAsia" w:hint="eastAsia"/>
                <w:color w:val="000000" w:themeColor="text1"/>
                <w:lang w:eastAsia="zh-CN"/>
              </w:rPr>
              <w:t>4</w:t>
            </w:r>
            <w:r w:rsidR="00A506FE">
              <w:rPr>
                <w:color w:val="000000" w:themeColor="text1"/>
                <w:lang w:eastAsia="ja-JP"/>
              </w:rPr>
              <w:t>-1 (b).</w:t>
            </w:r>
          </w:p>
        </w:tc>
      </w:tr>
      <w:tr w:rsidR="00A506FE" w:rsidRPr="00C865CA" w:rsidTr="000E06D7">
        <w:trPr>
          <w:trHeight w:val="20"/>
          <w:jc w:val="center"/>
        </w:trPr>
        <w:tc>
          <w:tcPr>
            <w:tcW w:w="2610" w:type="dxa"/>
          </w:tcPr>
          <w:p w:rsidR="00A506FE" w:rsidRPr="00AC2CE6" w:rsidRDefault="00A506FE" w:rsidP="00C43166">
            <w:pPr>
              <w:jc w:val="both"/>
              <w:rPr>
                <w:rFonts w:eastAsiaTheme="minorEastAsia"/>
                <w:bCs/>
                <w:color w:val="000000" w:themeColor="text1"/>
                <w:lang w:eastAsia="zh-CN"/>
              </w:rPr>
            </w:pPr>
            <w:r w:rsidRPr="00AC2CE6">
              <w:rPr>
                <w:rFonts w:eastAsiaTheme="minorEastAsia" w:hint="eastAsia"/>
                <w:bCs/>
                <w:color w:val="000000" w:themeColor="text1"/>
                <w:lang w:eastAsia="zh-CN"/>
              </w:rPr>
              <w:t>Micro BS antenna</w:t>
            </w:r>
          </w:p>
        </w:tc>
        <w:tc>
          <w:tcPr>
            <w:tcW w:w="3150" w:type="dxa"/>
          </w:tcPr>
          <w:p w:rsidR="00A506FE" w:rsidRPr="00CD47CE" w:rsidRDefault="00243E6A" w:rsidP="00C43166">
            <w:pPr>
              <w:jc w:val="both"/>
              <w:rPr>
                <w:rFonts w:eastAsiaTheme="minorEastAsia"/>
                <w:color w:val="000000" w:themeColor="text1"/>
                <w:lang w:eastAsia="zh-CN"/>
              </w:rPr>
            </w:pPr>
            <w:r>
              <w:rPr>
                <w:rFonts w:eastAsiaTheme="minorEastAsia" w:hint="eastAsia"/>
                <w:color w:val="000000" w:themeColor="text1"/>
                <w:lang w:eastAsia="zh-CN"/>
              </w:rPr>
              <w:t xml:space="preserve">1 </w:t>
            </w:r>
            <w:r w:rsidR="00A506FE">
              <w:rPr>
                <w:rFonts w:eastAsiaTheme="minorEastAsia"/>
                <w:color w:val="000000" w:themeColor="text1"/>
                <w:lang w:eastAsia="zh-CN"/>
              </w:rPr>
              <w:t>O</w:t>
            </w:r>
            <w:r w:rsidR="00A506FE">
              <w:rPr>
                <w:rFonts w:eastAsiaTheme="minorEastAsia" w:hint="eastAsia"/>
                <w:color w:val="000000" w:themeColor="text1"/>
                <w:lang w:eastAsia="zh-CN"/>
              </w:rPr>
              <w:t xml:space="preserve">mnidirectional antenna with constant </w:t>
            </w:r>
            <w:r w:rsidR="00A506FE">
              <w:rPr>
                <w:rFonts w:eastAsiaTheme="minorEastAsia"/>
                <w:color w:val="000000" w:themeColor="text1"/>
                <w:lang w:eastAsia="zh-CN"/>
              </w:rPr>
              <w:t>antenna</w:t>
            </w:r>
            <w:r w:rsidR="003A0C29">
              <w:rPr>
                <w:rFonts w:eastAsiaTheme="minorEastAsia" w:hint="eastAsia"/>
                <w:color w:val="000000" w:themeColor="text1"/>
                <w:lang w:eastAsia="zh-CN"/>
              </w:rPr>
              <w:t xml:space="preserve"> gain 6</w:t>
            </w:r>
            <w:r w:rsidR="00A506FE">
              <w:rPr>
                <w:rFonts w:eastAsiaTheme="minorEastAsia" w:hint="eastAsia"/>
                <w:color w:val="000000" w:themeColor="text1"/>
                <w:lang w:eastAsia="zh-CN"/>
              </w:rPr>
              <w:t xml:space="preserve"> dB</w:t>
            </w:r>
            <w:r w:rsidR="003A0C29">
              <w:rPr>
                <w:rFonts w:eastAsiaTheme="minorEastAsia" w:hint="eastAsia"/>
                <w:color w:val="000000" w:themeColor="text1"/>
                <w:lang w:eastAsia="zh-CN"/>
              </w:rPr>
              <w:t>i</w:t>
            </w:r>
            <w:r w:rsidR="00A506FE">
              <w:rPr>
                <w:rFonts w:eastAsiaTheme="minorEastAsia" w:hint="eastAsia"/>
                <w:color w:val="000000" w:themeColor="text1"/>
                <w:lang w:eastAsia="zh-CN"/>
              </w:rPr>
              <w:t xml:space="preserve">. </w:t>
            </w:r>
          </w:p>
        </w:tc>
      </w:tr>
      <w:tr w:rsidR="00191976" w:rsidRPr="00C865CA" w:rsidTr="000E06D7">
        <w:trPr>
          <w:trHeight w:val="20"/>
          <w:jc w:val="center"/>
        </w:trPr>
        <w:tc>
          <w:tcPr>
            <w:tcW w:w="2610" w:type="dxa"/>
          </w:tcPr>
          <w:p w:rsidR="00191976" w:rsidRPr="00AC2CE6" w:rsidRDefault="00191976" w:rsidP="0009740C">
            <w:pPr>
              <w:jc w:val="both"/>
              <w:rPr>
                <w:rFonts w:eastAsiaTheme="minorEastAsia"/>
                <w:bCs/>
                <w:color w:val="000000" w:themeColor="text1"/>
                <w:lang w:eastAsia="zh-CN"/>
              </w:rPr>
            </w:pPr>
            <w:r w:rsidRPr="00AC2CE6">
              <w:rPr>
                <w:bCs/>
                <w:color w:val="000000" w:themeColor="text1"/>
              </w:rPr>
              <w:t>UE antenna</w:t>
            </w:r>
            <w:r w:rsidRPr="00AC2CE6">
              <w:rPr>
                <w:rFonts w:eastAsiaTheme="minorEastAsia" w:hint="eastAsia"/>
                <w:bCs/>
                <w:color w:val="000000" w:themeColor="text1"/>
                <w:lang w:eastAsia="zh-CN"/>
              </w:rPr>
              <w:t xml:space="preserve"> element</w:t>
            </w:r>
          </w:p>
        </w:tc>
        <w:tc>
          <w:tcPr>
            <w:tcW w:w="3150" w:type="dxa"/>
          </w:tcPr>
          <w:p w:rsidR="00191976" w:rsidRPr="006C3539" w:rsidRDefault="00191976" w:rsidP="0009740C">
            <w:pPr>
              <w:jc w:val="both"/>
              <w:rPr>
                <w:rFonts w:eastAsiaTheme="minorEastAsia"/>
                <w:color w:val="000000" w:themeColor="text1"/>
                <w:lang w:eastAsia="zh-CN"/>
              </w:rPr>
            </w:pPr>
            <w:r>
              <w:rPr>
                <w:rFonts w:eastAsiaTheme="minorEastAsia" w:hint="eastAsia"/>
                <w:color w:val="000000" w:themeColor="text1"/>
                <w:lang w:eastAsia="zh-CN"/>
              </w:rPr>
              <w:t>omnidirectional with 0 dB gain</w:t>
            </w:r>
          </w:p>
        </w:tc>
      </w:tr>
      <w:tr w:rsidR="000E06D7" w:rsidRPr="00C865CA" w:rsidTr="000E06D7">
        <w:trPr>
          <w:trHeight w:val="20"/>
          <w:jc w:val="center"/>
        </w:trPr>
        <w:tc>
          <w:tcPr>
            <w:tcW w:w="2610" w:type="dxa"/>
          </w:tcPr>
          <w:p w:rsidR="000E06D7" w:rsidRPr="00AC2CE6" w:rsidRDefault="000E06D7" w:rsidP="0009740C">
            <w:pPr>
              <w:jc w:val="both"/>
              <w:rPr>
                <w:rFonts w:eastAsiaTheme="minorEastAsia"/>
                <w:bCs/>
                <w:color w:val="000000" w:themeColor="text1"/>
                <w:lang w:eastAsia="zh-CN"/>
              </w:rPr>
            </w:pPr>
            <w:r w:rsidRPr="00AC2CE6">
              <w:rPr>
                <w:rFonts w:eastAsiaTheme="minorEastAsia" w:hint="eastAsia"/>
                <w:bCs/>
                <w:color w:val="000000" w:themeColor="text1"/>
                <w:lang w:eastAsia="zh-CN"/>
              </w:rPr>
              <w:t>UE Beamforming</w:t>
            </w:r>
          </w:p>
        </w:tc>
        <w:tc>
          <w:tcPr>
            <w:tcW w:w="3150" w:type="dxa"/>
          </w:tcPr>
          <w:p w:rsidR="000E06D7" w:rsidRDefault="000E06D7" w:rsidP="0009740C">
            <w:pPr>
              <w:jc w:val="both"/>
              <w:rPr>
                <w:rFonts w:eastAsiaTheme="minorEastAsia"/>
                <w:color w:val="000000" w:themeColor="text1"/>
                <w:lang w:eastAsia="zh-CN"/>
              </w:rPr>
            </w:pPr>
            <w:r>
              <w:rPr>
                <w:rFonts w:eastAsiaTheme="minorEastAsia" w:hint="eastAsia"/>
                <w:color w:val="000000" w:themeColor="text1"/>
                <w:lang w:eastAsia="zh-CN"/>
              </w:rPr>
              <w:t>4x4 antenna elements, u</w:t>
            </w:r>
            <w:r>
              <w:rPr>
                <w:color w:val="000000" w:themeColor="text1"/>
                <w:lang w:eastAsia="ja-JP"/>
              </w:rPr>
              <w:t>se Table 2.</w:t>
            </w:r>
            <w:r>
              <w:rPr>
                <w:rFonts w:eastAsiaTheme="minorEastAsia" w:hint="eastAsia"/>
                <w:color w:val="000000" w:themeColor="text1"/>
                <w:lang w:eastAsia="zh-CN"/>
              </w:rPr>
              <w:t>4</w:t>
            </w:r>
            <w:r>
              <w:rPr>
                <w:color w:val="000000" w:themeColor="text1"/>
                <w:lang w:eastAsia="ja-JP"/>
              </w:rPr>
              <w:t>-1 (b).</w:t>
            </w:r>
          </w:p>
        </w:tc>
      </w:tr>
      <w:tr w:rsidR="00191976" w:rsidRPr="00C865CA" w:rsidTr="000E06D7">
        <w:trPr>
          <w:trHeight w:val="20"/>
          <w:jc w:val="center"/>
        </w:trPr>
        <w:tc>
          <w:tcPr>
            <w:tcW w:w="2610" w:type="dxa"/>
            <w:hideMark/>
          </w:tcPr>
          <w:p w:rsidR="00191976" w:rsidRPr="00AC2CE6" w:rsidRDefault="00191976" w:rsidP="00C43166">
            <w:pPr>
              <w:jc w:val="both"/>
              <w:rPr>
                <w:bCs/>
                <w:color w:val="000000" w:themeColor="text1"/>
              </w:rPr>
            </w:pPr>
            <w:r w:rsidRPr="00AC2CE6">
              <w:rPr>
                <w:bCs/>
                <w:color w:val="000000" w:themeColor="text1"/>
              </w:rPr>
              <w:t>SINR to throughput  mapping</w:t>
            </w:r>
          </w:p>
        </w:tc>
        <w:tc>
          <w:tcPr>
            <w:tcW w:w="3150" w:type="dxa"/>
            <w:hideMark/>
          </w:tcPr>
          <w:p w:rsidR="00191976" w:rsidRPr="003A0C29" w:rsidRDefault="00191976" w:rsidP="003A0C29">
            <w:pPr>
              <w:jc w:val="both"/>
              <w:rPr>
                <w:rFonts w:eastAsiaTheme="minorEastAsia"/>
                <w:color w:val="000000" w:themeColor="text1"/>
                <w:lang w:eastAsia="zh-CN"/>
              </w:rPr>
            </w:pPr>
            <w:r w:rsidRPr="007F52F9">
              <w:rPr>
                <w:color w:val="000000" w:themeColor="text1"/>
              </w:rPr>
              <w:t xml:space="preserve">Adopt scaled Shannon's formula </w:t>
            </w:r>
            <w:r>
              <w:rPr>
                <w:rFonts w:eastAsiaTheme="minorEastAsia" w:hint="eastAsia"/>
                <w:color w:val="000000" w:themeColor="text1"/>
                <w:lang w:eastAsia="zh-CN"/>
              </w:rPr>
              <w:t>in TR</w:t>
            </w:r>
            <w:r w:rsidRPr="007F52F9">
              <w:rPr>
                <w:color w:val="000000" w:themeColor="text1"/>
              </w:rPr>
              <w:t xml:space="preserve"> 36.942</w:t>
            </w:r>
            <w:r>
              <w:rPr>
                <w:rFonts w:eastAsiaTheme="minorEastAsia" w:hint="eastAsia"/>
                <w:color w:val="000000" w:themeColor="text1"/>
                <w:lang w:eastAsia="zh-CN"/>
              </w:rPr>
              <w:t>.</w:t>
            </w:r>
          </w:p>
        </w:tc>
      </w:tr>
      <w:tr w:rsidR="00191976" w:rsidRPr="00C865CA" w:rsidTr="000E06D7">
        <w:trPr>
          <w:trHeight w:val="20"/>
          <w:jc w:val="center"/>
        </w:trPr>
        <w:tc>
          <w:tcPr>
            <w:tcW w:w="2610" w:type="dxa"/>
            <w:hideMark/>
          </w:tcPr>
          <w:p w:rsidR="00191976" w:rsidRPr="00AC2CE6" w:rsidRDefault="00191976" w:rsidP="00C43166">
            <w:pPr>
              <w:jc w:val="both"/>
              <w:rPr>
                <w:bCs/>
                <w:color w:val="000000" w:themeColor="text1"/>
              </w:rPr>
            </w:pPr>
            <w:r w:rsidRPr="00AC2CE6">
              <w:rPr>
                <w:bCs/>
                <w:color w:val="000000" w:themeColor="text1"/>
              </w:rPr>
              <w:t xml:space="preserve">Co-existence scenario in terms of interference </w:t>
            </w:r>
          </w:p>
        </w:tc>
        <w:tc>
          <w:tcPr>
            <w:tcW w:w="3150" w:type="dxa"/>
            <w:hideMark/>
          </w:tcPr>
          <w:p w:rsidR="00191976" w:rsidRPr="00767259" w:rsidRDefault="00191976" w:rsidP="00C43166">
            <w:pPr>
              <w:rPr>
                <w:rFonts w:eastAsiaTheme="minorEastAsia"/>
                <w:color w:val="000000" w:themeColor="text1"/>
                <w:lang w:eastAsia="zh-CN"/>
              </w:rPr>
            </w:pPr>
            <w:r>
              <w:rPr>
                <w:color w:val="000000" w:themeColor="text1"/>
              </w:rPr>
              <w:t>UL to UL</w:t>
            </w:r>
          </w:p>
        </w:tc>
      </w:tr>
      <w:tr w:rsidR="00191976" w:rsidRPr="00C865CA" w:rsidTr="000E06D7">
        <w:trPr>
          <w:trHeight w:val="20"/>
          <w:jc w:val="center"/>
        </w:trPr>
        <w:tc>
          <w:tcPr>
            <w:tcW w:w="2610" w:type="dxa"/>
            <w:hideMark/>
          </w:tcPr>
          <w:p w:rsidR="00191976" w:rsidRPr="00AC2CE6" w:rsidRDefault="00191976" w:rsidP="00C43166">
            <w:pPr>
              <w:jc w:val="both"/>
              <w:rPr>
                <w:bCs/>
                <w:color w:val="000000" w:themeColor="text1"/>
              </w:rPr>
            </w:pPr>
            <w:r w:rsidRPr="00AC2CE6">
              <w:rPr>
                <w:bCs/>
                <w:color w:val="000000" w:themeColor="text1"/>
              </w:rPr>
              <w:t>Traffic</w:t>
            </w:r>
          </w:p>
        </w:tc>
        <w:tc>
          <w:tcPr>
            <w:tcW w:w="3150" w:type="dxa"/>
            <w:hideMark/>
          </w:tcPr>
          <w:p w:rsidR="00191976" w:rsidRPr="007F52F9" w:rsidRDefault="00191976" w:rsidP="00C43166">
            <w:pPr>
              <w:jc w:val="both"/>
              <w:rPr>
                <w:color w:val="000000" w:themeColor="text1"/>
              </w:rPr>
            </w:pPr>
            <w:r w:rsidRPr="007F52F9">
              <w:rPr>
                <w:color w:val="000000" w:themeColor="text1"/>
              </w:rPr>
              <w:t>Full buffer</w:t>
            </w:r>
          </w:p>
        </w:tc>
      </w:tr>
      <w:tr w:rsidR="00191976" w:rsidRPr="00C865CA" w:rsidTr="000E06D7">
        <w:trPr>
          <w:trHeight w:val="20"/>
          <w:jc w:val="center"/>
        </w:trPr>
        <w:tc>
          <w:tcPr>
            <w:tcW w:w="2610" w:type="dxa"/>
            <w:hideMark/>
          </w:tcPr>
          <w:p w:rsidR="00191976" w:rsidRPr="00AC2CE6" w:rsidRDefault="00191976" w:rsidP="00C43166">
            <w:pPr>
              <w:jc w:val="both"/>
              <w:rPr>
                <w:bCs/>
                <w:color w:val="000000" w:themeColor="text1"/>
              </w:rPr>
            </w:pPr>
            <w:r w:rsidRPr="00AC2CE6">
              <w:rPr>
                <w:bCs/>
                <w:color w:val="000000" w:themeColor="text1"/>
              </w:rPr>
              <w:t>ACI leakage model</w:t>
            </w:r>
          </w:p>
        </w:tc>
        <w:tc>
          <w:tcPr>
            <w:tcW w:w="3150" w:type="dxa"/>
            <w:hideMark/>
          </w:tcPr>
          <w:p w:rsidR="00191976" w:rsidRPr="00767259" w:rsidRDefault="00191976" w:rsidP="00C43166">
            <w:pPr>
              <w:jc w:val="both"/>
              <w:rPr>
                <w:rFonts w:eastAsiaTheme="minorEastAsia"/>
                <w:color w:val="000000" w:themeColor="text1"/>
                <w:lang w:eastAsia="zh-CN"/>
              </w:rPr>
            </w:pPr>
            <w:r>
              <w:rPr>
                <w:rFonts w:eastAsiaTheme="minorEastAsia" w:hint="eastAsia"/>
                <w:color w:val="000000" w:themeColor="text1"/>
                <w:lang w:eastAsia="zh-CN"/>
              </w:rPr>
              <w:t>Flat ACLR</w:t>
            </w:r>
          </w:p>
        </w:tc>
      </w:tr>
      <w:tr w:rsidR="00191976" w:rsidRPr="00C865CA" w:rsidTr="000E06D7">
        <w:trPr>
          <w:trHeight w:val="20"/>
          <w:jc w:val="center"/>
        </w:trPr>
        <w:tc>
          <w:tcPr>
            <w:tcW w:w="2610" w:type="dxa"/>
            <w:hideMark/>
          </w:tcPr>
          <w:p w:rsidR="00191976" w:rsidRPr="00AC2CE6" w:rsidRDefault="00191976" w:rsidP="00C43166">
            <w:pPr>
              <w:jc w:val="both"/>
              <w:rPr>
                <w:bCs/>
                <w:color w:val="000000" w:themeColor="text1"/>
              </w:rPr>
            </w:pPr>
            <w:r w:rsidRPr="00AC2CE6">
              <w:rPr>
                <w:bCs/>
                <w:color w:val="000000" w:themeColor="text1"/>
              </w:rPr>
              <w:t>Performance metric</w:t>
            </w:r>
          </w:p>
        </w:tc>
        <w:tc>
          <w:tcPr>
            <w:tcW w:w="3150" w:type="dxa"/>
            <w:hideMark/>
          </w:tcPr>
          <w:p w:rsidR="00191976" w:rsidRPr="007F52F9" w:rsidRDefault="00191976" w:rsidP="00C43166">
            <w:pPr>
              <w:jc w:val="both"/>
              <w:rPr>
                <w:color w:val="000000" w:themeColor="text1"/>
              </w:rPr>
            </w:pPr>
            <w:r w:rsidRPr="007F52F9">
              <w:rPr>
                <w:color w:val="000000" w:themeColor="text1"/>
              </w:rPr>
              <w:t>Throughput degradation compared to single operator case, i.e. no ACI. Both mean and 5%-tile are considered.</w:t>
            </w:r>
          </w:p>
        </w:tc>
      </w:tr>
      <w:tr w:rsidR="000E06D7" w:rsidRPr="00C865CA" w:rsidTr="000E06D7">
        <w:trPr>
          <w:trHeight w:val="20"/>
          <w:jc w:val="center"/>
        </w:trPr>
        <w:tc>
          <w:tcPr>
            <w:tcW w:w="2610" w:type="dxa"/>
            <w:hideMark/>
          </w:tcPr>
          <w:p w:rsidR="000E06D7" w:rsidRPr="00AC2CE6" w:rsidRDefault="000E06D7" w:rsidP="00C43166">
            <w:pPr>
              <w:jc w:val="both"/>
              <w:rPr>
                <w:rFonts w:eastAsiaTheme="minorEastAsia"/>
                <w:bCs/>
                <w:color w:val="000000" w:themeColor="text1"/>
                <w:lang w:eastAsia="zh-CN"/>
              </w:rPr>
            </w:pPr>
            <w:r w:rsidRPr="00AC2CE6">
              <w:rPr>
                <w:rFonts w:eastAsiaTheme="minorEastAsia" w:hint="eastAsia"/>
                <w:bCs/>
                <w:color w:val="000000" w:themeColor="text1"/>
                <w:lang w:eastAsia="zh-CN"/>
              </w:rPr>
              <w:t xml:space="preserve">Shadowing Correlation </w:t>
            </w:r>
          </w:p>
        </w:tc>
        <w:tc>
          <w:tcPr>
            <w:tcW w:w="3150" w:type="dxa"/>
            <w:hideMark/>
          </w:tcPr>
          <w:p w:rsidR="000E06D7" w:rsidRPr="000E06D7" w:rsidRDefault="000E06D7" w:rsidP="00C43166">
            <w:pPr>
              <w:jc w:val="both"/>
              <w:rPr>
                <w:rFonts w:eastAsiaTheme="minorEastAsia"/>
                <w:color w:val="000000" w:themeColor="text1"/>
                <w:lang w:eastAsia="zh-CN"/>
              </w:rPr>
            </w:pPr>
            <w:r>
              <w:rPr>
                <w:rFonts w:eastAsiaTheme="minorEastAsia" w:hint="eastAsia"/>
                <w:color w:val="000000" w:themeColor="text1"/>
                <w:lang w:eastAsia="zh-CN"/>
              </w:rPr>
              <w:t>Between cells: 0.5, between sectors: 1.0</w:t>
            </w:r>
          </w:p>
        </w:tc>
      </w:tr>
      <w:tr w:rsidR="000E06D7" w:rsidRPr="00C865CA" w:rsidTr="000E06D7">
        <w:trPr>
          <w:trHeight w:val="20"/>
          <w:jc w:val="center"/>
        </w:trPr>
        <w:tc>
          <w:tcPr>
            <w:tcW w:w="2610" w:type="dxa"/>
          </w:tcPr>
          <w:p w:rsidR="000E06D7" w:rsidRPr="00AC2CE6" w:rsidRDefault="000E06D7" w:rsidP="00C43166">
            <w:pPr>
              <w:jc w:val="both"/>
              <w:rPr>
                <w:rFonts w:eastAsiaTheme="minorEastAsia"/>
                <w:bCs/>
                <w:color w:val="000000" w:themeColor="text1"/>
                <w:lang w:eastAsia="zh-CN"/>
              </w:rPr>
            </w:pPr>
            <w:r w:rsidRPr="00AC2CE6">
              <w:rPr>
                <w:rFonts w:eastAsiaTheme="minorEastAsia" w:hint="eastAsia"/>
                <w:bCs/>
                <w:color w:val="000000" w:themeColor="text1"/>
                <w:lang w:eastAsia="zh-CN"/>
              </w:rPr>
              <w:lastRenderedPageBreak/>
              <w:t>Standard Deviation of Shadow Fading</w:t>
            </w:r>
          </w:p>
        </w:tc>
        <w:tc>
          <w:tcPr>
            <w:tcW w:w="3150" w:type="dxa"/>
          </w:tcPr>
          <w:p w:rsidR="000E06D7" w:rsidRPr="000E06D7" w:rsidRDefault="000E06D7" w:rsidP="00C43166">
            <w:pPr>
              <w:jc w:val="both"/>
              <w:rPr>
                <w:rFonts w:eastAsiaTheme="minorEastAsia"/>
                <w:color w:val="000000" w:themeColor="text1"/>
                <w:lang w:eastAsia="zh-CN"/>
              </w:rPr>
            </w:pPr>
            <w:r>
              <w:rPr>
                <w:rFonts w:eastAsiaTheme="minorEastAsia" w:hint="eastAsia"/>
                <w:color w:val="000000" w:themeColor="text1"/>
                <w:lang w:eastAsia="zh-CN"/>
              </w:rPr>
              <w:t>7.82</w:t>
            </w:r>
          </w:p>
        </w:tc>
      </w:tr>
      <w:tr w:rsidR="000E06D7" w:rsidRPr="00C865CA" w:rsidTr="000E06D7">
        <w:trPr>
          <w:trHeight w:val="20"/>
          <w:jc w:val="center"/>
        </w:trPr>
        <w:tc>
          <w:tcPr>
            <w:tcW w:w="2610" w:type="dxa"/>
          </w:tcPr>
          <w:p w:rsidR="000E06D7" w:rsidRPr="00AC2CE6" w:rsidRDefault="000E06D7" w:rsidP="00C43166">
            <w:pPr>
              <w:jc w:val="both"/>
              <w:rPr>
                <w:rFonts w:eastAsiaTheme="minorEastAsia"/>
                <w:bCs/>
                <w:color w:val="000000" w:themeColor="text1"/>
                <w:lang w:eastAsia="zh-CN"/>
              </w:rPr>
            </w:pPr>
            <w:r w:rsidRPr="00AC2CE6">
              <w:rPr>
                <w:rFonts w:eastAsiaTheme="minorEastAsia" w:hint="eastAsia"/>
                <w:bCs/>
                <w:color w:val="000000" w:themeColor="text1"/>
                <w:lang w:eastAsia="zh-CN"/>
              </w:rPr>
              <w:t>MCL</w:t>
            </w:r>
          </w:p>
        </w:tc>
        <w:tc>
          <w:tcPr>
            <w:tcW w:w="3150" w:type="dxa"/>
          </w:tcPr>
          <w:p w:rsidR="000E06D7" w:rsidRDefault="000E06D7" w:rsidP="00C43166">
            <w:pPr>
              <w:jc w:val="both"/>
              <w:rPr>
                <w:rFonts w:eastAsiaTheme="minorEastAsia"/>
                <w:color w:val="000000" w:themeColor="text1"/>
                <w:lang w:eastAsia="zh-CN"/>
              </w:rPr>
            </w:pPr>
            <w:r>
              <w:rPr>
                <w:rFonts w:eastAsiaTheme="minorEastAsia" w:hint="eastAsia"/>
                <w:color w:val="000000" w:themeColor="text1"/>
                <w:lang w:eastAsia="zh-CN"/>
              </w:rPr>
              <w:t>50 dB</w:t>
            </w:r>
          </w:p>
        </w:tc>
      </w:tr>
      <w:tr w:rsidR="000E06D7" w:rsidRPr="00C865CA" w:rsidTr="000E06D7">
        <w:trPr>
          <w:trHeight w:val="20"/>
          <w:jc w:val="center"/>
        </w:trPr>
        <w:tc>
          <w:tcPr>
            <w:tcW w:w="2610" w:type="dxa"/>
          </w:tcPr>
          <w:p w:rsidR="000E06D7" w:rsidRPr="00AC2CE6" w:rsidRDefault="000E06D7" w:rsidP="00C43166">
            <w:pPr>
              <w:jc w:val="both"/>
              <w:rPr>
                <w:rFonts w:eastAsiaTheme="minorEastAsia"/>
                <w:bCs/>
                <w:color w:val="000000" w:themeColor="text1"/>
                <w:lang w:eastAsia="zh-CN"/>
              </w:rPr>
            </w:pPr>
            <w:r w:rsidRPr="00AC2CE6">
              <w:rPr>
                <w:rFonts w:eastAsiaTheme="minorEastAsia" w:hint="eastAsia"/>
                <w:bCs/>
                <w:color w:val="000000" w:themeColor="text1"/>
                <w:lang w:eastAsia="zh-CN"/>
              </w:rPr>
              <w:t>Antenna Height</w:t>
            </w:r>
          </w:p>
        </w:tc>
        <w:tc>
          <w:tcPr>
            <w:tcW w:w="3150" w:type="dxa"/>
          </w:tcPr>
          <w:p w:rsidR="000E06D7" w:rsidRDefault="000E06D7" w:rsidP="00C43166">
            <w:pPr>
              <w:jc w:val="both"/>
              <w:rPr>
                <w:rFonts w:eastAsiaTheme="minorEastAsia"/>
                <w:color w:val="000000" w:themeColor="text1"/>
                <w:lang w:eastAsia="zh-CN"/>
              </w:rPr>
            </w:pPr>
            <w:r>
              <w:rPr>
                <w:rFonts w:eastAsiaTheme="minorEastAsia" w:hint="eastAsia"/>
                <w:color w:val="000000" w:themeColor="text1"/>
                <w:lang w:eastAsia="zh-CN"/>
              </w:rPr>
              <w:t xml:space="preserve">BS:10 m, UE: 1.5 m </w:t>
            </w:r>
          </w:p>
        </w:tc>
      </w:tr>
      <w:tr w:rsidR="000E06D7" w:rsidRPr="00C865CA" w:rsidTr="000E06D7">
        <w:trPr>
          <w:trHeight w:val="20"/>
          <w:jc w:val="center"/>
        </w:trPr>
        <w:tc>
          <w:tcPr>
            <w:tcW w:w="2610" w:type="dxa"/>
          </w:tcPr>
          <w:p w:rsidR="000E06D7" w:rsidRPr="00AC2CE6" w:rsidRDefault="000E06D7" w:rsidP="00C43166">
            <w:pPr>
              <w:jc w:val="both"/>
              <w:rPr>
                <w:rFonts w:eastAsiaTheme="minorEastAsia"/>
                <w:bCs/>
                <w:color w:val="000000" w:themeColor="text1"/>
                <w:lang w:eastAsia="zh-CN"/>
              </w:rPr>
            </w:pPr>
            <w:r w:rsidRPr="00AC2CE6">
              <w:rPr>
                <w:rFonts w:eastAsiaTheme="minorEastAsia" w:hint="eastAsia"/>
                <w:bCs/>
                <w:color w:val="000000" w:themeColor="text1"/>
                <w:lang w:eastAsia="zh-CN"/>
              </w:rPr>
              <w:t>Transmit Power</w:t>
            </w:r>
          </w:p>
        </w:tc>
        <w:tc>
          <w:tcPr>
            <w:tcW w:w="3150" w:type="dxa"/>
          </w:tcPr>
          <w:p w:rsidR="000E06D7" w:rsidRDefault="000E06D7" w:rsidP="00C43166">
            <w:pPr>
              <w:jc w:val="both"/>
              <w:rPr>
                <w:rFonts w:eastAsiaTheme="minorEastAsia"/>
                <w:color w:val="000000" w:themeColor="text1"/>
                <w:lang w:eastAsia="zh-CN"/>
              </w:rPr>
            </w:pPr>
            <w:r>
              <w:rPr>
                <w:rFonts w:eastAsiaTheme="minorEastAsia" w:hint="eastAsia"/>
                <w:color w:val="000000" w:themeColor="text1"/>
                <w:lang w:eastAsia="zh-CN"/>
              </w:rPr>
              <w:t>BS: 43 dBm, UE: 23 dBm</w:t>
            </w:r>
          </w:p>
        </w:tc>
      </w:tr>
    </w:tbl>
    <w:p w:rsidR="00A506FE" w:rsidRDefault="00A506FE" w:rsidP="00A506FE">
      <w:pPr>
        <w:rPr>
          <w:rFonts w:eastAsiaTheme="minorEastAsia"/>
          <w:lang w:eastAsia="zh-CN"/>
        </w:rPr>
      </w:pPr>
    </w:p>
    <w:p w:rsidR="00A506FE" w:rsidRDefault="00A506FE" w:rsidP="00A506FE">
      <w:pPr>
        <w:keepNext/>
        <w:spacing w:after="240"/>
        <w:ind w:right="284"/>
        <w:outlineLvl w:val="0"/>
        <w:rPr>
          <w:rFonts w:ascii="Arial" w:eastAsiaTheme="minorEastAsia" w:hAnsi="Arial" w:cs="Arial"/>
          <w:b/>
          <w:sz w:val="24"/>
          <w:lang w:eastAsia="zh-CN"/>
        </w:rPr>
      </w:pPr>
      <w:r w:rsidRPr="00767259">
        <w:rPr>
          <w:rFonts w:ascii="Arial" w:hAnsi="Arial" w:cs="Arial"/>
          <w:b/>
          <w:sz w:val="24"/>
        </w:rPr>
        <w:t>3.</w:t>
      </w:r>
      <w:r w:rsidRPr="00767259">
        <w:rPr>
          <w:rFonts w:ascii="Arial" w:hAnsi="Arial" w:cs="Arial"/>
          <w:b/>
          <w:sz w:val="24"/>
        </w:rPr>
        <w:tab/>
      </w:r>
      <w:r w:rsidRPr="00767259">
        <w:rPr>
          <w:rFonts w:ascii="Arial" w:eastAsiaTheme="minorEastAsia" w:hAnsi="Arial" w:cs="Arial"/>
          <w:b/>
          <w:sz w:val="24"/>
          <w:lang w:eastAsia="zh-CN"/>
        </w:rPr>
        <w:t>Simulation results</w:t>
      </w:r>
    </w:p>
    <w:p w:rsidR="00000000" w:rsidRDefault="00885F15">
      <w:pPr>
        <w:pStyle w:val="20"/>
        <w:numPr>
          <w:ilvl w:val="0"/>
          <w:numId w:val="0"/>
        </w:numPr>
        <w:ind w:left="567" w:hanging="567"/>
        <w:rPr>
          <w:rFonts w:ascii="Arial" w:hAnsi="Arial" w:cs="Arial"/>
          <w:sz w:val="24"/>
          <w:lang w:val="en-GB" w:eastAsia="zh-CN"/>
        </w:rPr>
      </w:pPr>
      <w:r w:rsidRPr="00885F15">
        <w:rPr>
          <w:rFonts w:ascii="Arial" w:hAnsi="Arial" w:cs="Arial"/>
          <w:b w:val="0"/>
          <w:sz w:val="24"/>
          <w:lang w:val="en-GB" w:eastAsia="zh-CN"/>
        </w:rPr>
        <w:t>3.1 Mean UE Throughput</w:t>
      </w:r>
    </w:p>
    <w:p w:rsidR="00A506FE" w:rsidRDefault="00A506FE" w:rsidP="00A506FE">
      <w:pPr>
        <w:jc w:val="both"/>
        <w:rPr>
          <w:rFonts w:eastAsiaTheme="minorEastAsia"/>
          <w:lang w:eastAsia="zh-CN"/>
        </w:rPr>
      </w:pPr>
      <w:r>
        <w:rPr>
          <w:rFonts w:eastAsiaTheme="minorEastAsia" w:hint="eastAsia"/>
          <w:lang w:eastAsia="zh-CN"/>
        </w:rPr>
        <w:t>The results of mean throughput losses compared to no-ACI ca</w:t>
      </w:r>
      <w:r w:rsidR="002B468D">
        <w:rPr>
          <w:rFonts w:eastAsiaTheme="minorEastAsia" w:hint="eastAsia"/>
          <w:lang w:eastAsia="zh-CN"/>
        </w:rPr>
        <w:t>se in 30 GHz carrier frequency</w:t>
      </w:r>
      <w:r>
        <w:rPr>
          <w:rFonts w:eastAsiaTheme="minorEastAsia" w:hint="eastAsia"/>
          <w:lang w:eastAsia="zh-CN"/>
        </w:rPr>
        <w:t xml:space="preserve"> are given </w:t>
      </w:r>
      <w:r w:rsidR="00265CFA">
        <w:rPr>
          <w:rFonts w:eastAsiaTheme="minorEastAsia" w:hint="eastAsia"/>
          <w:lang w:eastAsia="zh-CN"/>
        </w:rPr>
        <w:t>below</w:t>
      </w:r>
      <w:r>
        <w:rPr>
          <w:rFonts w:eastAsiaTheme="minorEastAsia" w:hint="eastAsia"/>
          <w:lang w:eastAsia="zh-CN"/>
        </w:rPr>
        <w:t>.</w:t>
      </w:r>
      <w:bookmarkStart w:id="13" w:name="_GoBack"/>
      <w:bookmarkEnd w:id="13"/>
      <w:r w:rsidR="002B468D">
        <w:rPr>
          <w:rFonts w:eastAsiaTheme="minorEastAsia" w:hint="eastAsia"/>
          <w:lang w:eastAsia="zh-CN"/>
        </w:rPr>
        <w:t xml:space="preserve"> Three simulation cases are: without beamforming (wo BF), with beamforming at NodeB only (BF at NodeB), and with beamforming at both NodeB and UE (BF at NodeB and UE)</w:t>
      </w:r>
      <w:r w:rsidR="00780902">
        <w:rPr>
          <w:rFonts w:eastAsiaTheme="minorEastAsia" w:hint="eastAsia"/>
          <w:lang w:eastAsia="zh-CN"/>
        </w:rPr>
        <w:t>.</w:t>
      </w:r>
    </w:p>
    <w:p w:rsidR="00A506FE" w:rsidRPr="008235E7" w:rsidRDefault="00A506FE" w:rsidP="00A506FE">
      <w:pPr>
        <w:jc w:val="center"/>
        <w:rPr>
          <w:rFonts w:ascii="Arial" w:eastAsiaTheme="minorEastAsia" w:hAnsi="Arial" w:cs="Arial"/>
          <w:b/>
          <w:lang w:eastAsia="zh-CN"/>
        </w:rPr>
      </w:pPr>
      <w:r w:rsidRPr="008235E7">
        <w:rPr>
          <w:rFonts w:ascii="Arial" w:eastAsiaTheme="minorEastAsia" w:hAnsi="Arial" w:cs="Arial"/>
          <w:b/>
          <w:lang w:eastAsia="zh-CN"/>
        </w:rPr>
        <w:t xml:space="preserve">Table 3.1-1: </w:t>
      </w:r>
      <w:r w:rsidR="00533D75" w:rsidRPr="008235E7">
        <w:rPr>
          <w:rFonts w:ascii="Arial" w:eastAsiaTheme="minorEastAsia" w:hAnsi="Arial" w:cs="Arial"/>
          <w:b/>
          <w:lang w:eastAsia="zh-CN"/>
        </w:rPr>
        <w:t>Mean UE throughput results</w:t>
      </w:r>
    </w:p>
    <w:tbl>
      <w:tblPr>
        <w:tblStyle w:val="aa"/>
        <w:tblW w:w="0" w:type="auto"/>
        <w:jc w:val="center"/>
        <w:tblInd w:w="-394" w:type="dxa"/>
        <w:tblLayout w:type="fixed"/>
        <w:tblLook w:val="04A0"/>
      </w:tblPr>
      <w:tblGrid>
        <w:gridCol w:w="1276"/>
        <w:gridCol w:w="1366"/>
        <w:gridCol w:w="1366"/>
        <w:gridCol w:w="1006"/>
        <w:gridCol w:w="1006"/>
        <w:gridCol w:w="1005"/>
        <w:gridCol w:w="1006"/>
        <w:gridCol w:w="1006"/>
      </w:tblGrid>
      <w:tr w:rsidR="002E0827" w:rsidTr="0068401D">
        <w:trPr>
          <w:trHeight w:val="484"/>
          <w:jc w:val="center"/>
        </w:trPr>
        <w:tc>
          <w:tcPr>
            <w:tcW w:w="1276" w:type="dxa"/>
            <w:tcBorders>
              <w:tl2br w:val="nil"/>
            </w:tcBorders>
            <w:shd w:val="clear" w:color="auto" w:fill="D99594" w:themeFill="accent2" w:themeFillTint="99"/>
            <w:vAlign w:val="center"/>
          </w:tcPr>
          <w:p w:rsidR="002E0827" w:rsidRPr="008235E7" w:rsidRDefault="0065469E" w:rsidP="0065469E">
            <w:pPr>
              <w:keepNext/>
              <w:tabs>
                <w:tab w:val="right" w:pos="742"/>
              </w:tabs>
              <w:spacing w:after="0"/>
              <w:jc w:val="center"/>
              <w:outlineLvl w:val="0"/>
              <w:rPr>
                <w:rFonts w:eastAsiaTheme="minorEastAsia"/>
                <w:b/>
                <w:szCs w:val="20"/>
                <w:lang w:eastAsia="zh-CN"/>
              </w:rPr>
            </w:pPr>
            <w:r w:rsidRPr="008235E7">
              <w:rPr>
                <w:rFonts w:eastAsiaTheme="minorEastAsia"/>
                <w:b/>
                <w:szCs w:val="20"/>
                <w:lang w:eastAsia="zh-CN"/>
              </w:rPr>
              <w:t>Case</w:t>
            </w:r>
          </w:p>
        </w:tc>
        <w:tc>
          <w:tcPr>
            <w:tcW w:w="1366" w:type="dxa"/>
            <w:shd w:val="clear" w:color="auto" w:fill="D99594" w:themeFill="accent2" w:themeFillTint="99"/>
            <w:vAlign w:val="center"/>
          </w:tcPr>
          <w:p w:rsidR="002E0827" w:rsidRPr="008235E7" w:rsidRDefault="002E0827" w:rsidP="002E0827">
            <w:pPr>
              <w:keepNext/>
              <w:spacing w:after="0"/>
              <w:jc w:val="center"/>
              <w:outlineLvl w:val="0"/>
              <w:rPr>
                <w:rFonts w:eastAsiaTheme="minorEastAsia"/>
                <w:b/>
                <w:szCs w:val="20"/>
                <w:lang w:eastAsia="zh-CN"/>
              </w:rPr>
            </w:pPr>
            <w:r w:rsidRPr="008235E7">
              <w:rPr>
                <w:rFonts w:eastAsiaTheme="minorEastAsia"/>
                <w:b/>
                <w:szCs w:val="20"/>
                <w:lang w:eastAsia="zh-CN"/>
              </w:rPr>
              <w:t>5 dB</w:t>
            </w:r>
          </w:p>
        </w:tc>
        <w:tc>
          <w:tcPr>
            <w:tcW w:w="1366" w:type="dxa"/>
            <w:shd w:val="clear" w:color="auto" w:fill="D99594" w:themeFill="accent2" w:themeFillTint="99"/>
            <w:vAlign w:val="center"/>
          </w:tcPr>
          <w:p w:rsidR="002E0827" w:rsidRPr="008235E7" w:rsidRDefault="002E0827" w:rsidP="00C43166">
            <w:pPr>
              <w:keepNext/>
              <w:spacing w:after="0"/>
              <w:jc w:val="center"/>
              <w:outlineLvl w:val="0"/>
              <w:rPr>
                <w:rFonts w:eastAsiaTheme="minorEastAsia"/>
                <w:b/>
                <w:szCs w:val="20"/>
                <w:lang w:eastAsia="zh-CN"/>
              </w:rPr>
            </w:pPr>
            <w:r w:rsidRPr="008235E7">
              <w:rPr>
                <w:rFonts w:eastAsiaTheme="minorEastAsia"/>
                <w:b/>
                <w:szCs w:val="20"/>
                <w:lang w:eastAsia="zh-CN"/>
              </w:rPr>
              <w:t>10dB</w:t>
            </w:r>
          </w:p>
        </w:tc>
        <w:tc>
          <w:tcPr>
            <w:tcW w:w="1006" w:type="dxa"/>
            <w:shd w:val="clear" w:color="auto" w:fill="D99594" w:themeFill="accent2" w:themeFillTint="99"/>
            <w:vAlign w:val="center"/>
          </w:tcPr>
          <w:p w:rsidR="002E0827" w:rsidRPr="008235E7" w:rsidRDefault="002E0827" w:rsidP="00C43166">
            <w:pPr>
              <w:keepNext/>
              <w:spacing w:after="0"/>
              <w:jc w:val="center"/>
              <w:outlineLvl w:val="0"/>
              <w:rPr>
                <w:rFonts w:eastAsiaTheme="minorEastAsia"/>
                <w:b/>
                <w:szCs w:val="20"/>
                <w:lang w:eastAsia="zh-CN"/>
              </w:rPr>
            </w:pPr>
            <w:r w:rsidRPr="008235E7">
              <w:rPr>
                <w:rFonts w:eastAsiaTheme="minorEastAsia"/>
                <w:b/>
                <w:szCs w:val="20"/>
                <w:lang w:eastAsia="zh-CN"/>
              </w:rPr>
              <w:t>15dB</w:t>
            </w:r>
          </w:p>
        </w:tc>
        <w:tc>
          <w:tcPr>
            <w:tcW w:w="1006" w:type="dxa"/>
            <w:shd w:val="clear" w:color="auto" w:fill="D99594" w:themeFill="accent2" w:themeFillTint="99"/>
            <w:vAlign w:val="center"/>
          </w:tcPr>
          <w:p w:rsidR="002E0827" w:rsidRPr="008235E7" w:rsidRDefault="002E0827" w:rsidP="00C43166">
            <w:pPr>
              <w:keepNext/>
              <w:spacing w:after="0"/>
              <w:jc w:val="center"/>
              <w:outlineLvl w:val="0"/>
              <w:rPr>
                <w:rFonts w:eastAsiaTheme="minorEastAsia"/>
                <w:b/>
                <w:szCs w:val="20"/>
                <w:lang w:eastAsia="zh-CN"/>
              </w:rPr>
            </w:pPr>
            <w:r w:rsidRPr="008235E7">
              <w:rPr>
                <w:rFonts w:eastAsiaTheme="minorEastAsia"/>
                <w:b/>
                <w:szCs w:val="20"/>
                <w:lang w:eastAsia="zh-CN"/>
              </w:rPr>
              <w:t>20dB</w:t>
            </w:r>
          </w:p>
        </w:tc>
        <w:tc>
          <w:tcPr>
            <w:tcW w:w="1005" w:type="dxa"/>
            <w:shd w:val="clear" w:color="auto" w:fill="D99594" w:themeFill="accent2" w:themeFillTint="99"/>
            <w:vAlign w:val="center"/>
          </w:tcPr>
          <w:p w:rsidR="002E0827" w:rsidRPr="008235E7" w:rsidRDefault="002E0827" w:rsidP="00C43166">
            <w:pPr>
              <w:keepNext/>
              <w:spacing w:after="0"/>
              <w:jc w:val="center"/>
              <w:outlineLvl w:val="0"/>
              <w:rPr>
                <w:rFonts w:eastAsiaTheme="minorEastAsia"/>
                <w:b/>
                <w:szCs w:val="20"/>
                <w:lang w:eastAsia="zh-CN"/>
              </w:rPr>
            </w:pPr>
            <w:r w:rsidRPr="008235E7">
              <w:rPr>
                <w:rFonts w:eastAsiaTheme="minorEastAsia"/>
                <w:b/>
                <w:szCs w:val="20"/>
                <w:lang w:eastAsia="zh-CN"/>
              </w:rPr>
              <w:t>25dB</w:t>
            </w:r>
          </w:p>
        </w:tc>
        <w:tc>
          <w:tcPr>
            <w:tcW w:w="1006" w:type="dxa"/>
            <w:shd w:val="clear" w:color="auto" w:fill="D99594" w:themeFill="accent2" w:themeFillTint="99"/>
            <w:vAlign w:val="center"/>
          </w:tcPr>
          <w:p w:rsidR="002E0827" w:rsidRPr="008235E7" w:rsidRDefault="002E0827" w:rsidP="00C43166">
            <w:pPr>
              <w:keepNext/>
              <w:spacing w:after="0"/>
              <w:jc w:val="center"/>
              <w:outlineLvl w:val="0"/>
              <w:rPr>
                <w:rFonts w:eastAsiaTheme="minorEastAsia"/>
                <w:b/>
                <w:szCs w:val="20"/>
                <w:lang w:eastAsia="zh-CN"/>
              </w:rPr>
            </w:pPr>
            <w:r w:rsidRPr="008235E7">
              <w:rPr>
                <w:rFonts w:eastAsiaTheme="minorEastAsia"/>
                <w:b/>
                <w:szCs w:val="20"/>
                <w:lang w:eastAsia="zh-CN"/>
              </w:rPr>
              <w:t>30dB</w:t>
            </w:r>
          </w:p>
        </w:tc>
        <w:tc>
          <w:tcPr>
            <w:tcW w:w="1006" w:type="dxa"/>
            <w:shd w:val="clear" w:color="auto" w:fill="D99594" w:themeFill="accent2" w:themeFillTint="99"/>
            <w:vAlign w:val="center"/>
          </w:tcPr>
          <w:p w:rsidR="002E0827" w:rsidRPr="008235E7" w:rsidRDefault="002E0827" w:rsidP="00C43166">
            <w:pPr>
              <w:keepNext/>
              <w:spacing w:after="0"/>
              <w:jc w:val="center"/>
              <w:outlineLvl w:val="0"/>
              <w:rPr>
                <w:rFonts w:eastAsiaTheme="minorEastAsia"/>
                <w:b/>
                <w:szCs w:val="20"/>
                <w:lang w:eastAsia="zh-CN"/>
              </w:rPr>
            </w:pPr>
            <w:r w:rsidRPr="008235E7">
              <w:rPr>
                <w:rFonts w:eastAsiaTheme="minorEastAsia"/>
                <w:b/>
                <w:szCs w:val="20"/>
                <w:lang w:eastAsia="zh-CN"/>
              </w:rPr>
              <w:t>35dB</w:t>
            </w:r>
          </w:p>
        </w:tc>
      </w:tr>
      <w:tr w:rsidR="002E0827" w:rsidTr="005850EE">
        <w:trPr>
          <w:jc w:val="center"/>
        </w:trPr>
        <w:tc>
          <w:tcPr>
            <w:tcW w:w="1276" w:type="dxa"/>
            <w:vAlign w:val="center"/>
          </w:tcPr>
          <w:p w:rsidR="002E0827" w:rsidRPr="008235E7" w:rsidRDefault="002E0827" w:rsidP="00C43166">
            <w:pPr>
              <w:keepNext/>
              <w:spacing w:after="0"/>
              <w:jc w:val="center"/>
              <w:outlineLvl w:val="0"/>
              <w:rPr>
                <w:rFonts w:eastAsiaTheme="minorEastAsia"/>
                <w:szCs w:val="20"/>
                <w:lang w:eastAsia="zh-CN"/>
              </w:rPr>
            </w:pPr>
            <w:r w:rsidRPr="008235E7">
              <w:rPr>
                <w:rFonts w:eastAsiaTheme="minorEastAsia"/>
                <w:szCs w:val="20"/>
                <w:lang w:eastAsia="zh-CN"/>
              </w:rPr>
              <w:t>wo BF</w:t>
            </w:r>
          </w:p>
        </w:tc>
        <w:tc>
          <w:tcPr>
            <w:tcW w:w="1366" w:type="dxa"/>
            <w:vAlign w:val="center"/>
          </w:tcPr>
          <w:p w:rsidR="002E0827" w:rsidRPr="008235E7" w:rsidRDefault="00BF47B7" w:rsidP="005850EE">
            <w:pPr>
              <w:keepNext/>
              <w:spacing w:after="0"/>
              <w:jc w:val="center"/>
              <w:outlineLvl w:val="0"/>
              <w:rPr>
                <w:rFonts w:eastAsiaTheme="minorEastAsia"/>
                <w:szCs w:val="20"/>
                <w:lang w:eastAsia="zh-CN"/>
              </w:rPr>
            </w:pPr>
            <w:r w:rsidRPr="008235E7">
              <w:rPr>
                <w:rFonts w:eastAsiaTheme="minorEastAsia"/>
                <w:szCs w:val="20"/>
                <w:lang w:eastAsia="zh-CN"/>
              </w:rPr>
              <w:t>37.7</w:t>
            </w:r>
          </w:p>
        </w:tc>
        <w:tc>
          <w:tcPr>
            <w:tcW w:w="1366" w:type="dxa"/>
            <w:vAlign w:val="center"/>
          </w:tcPr>
          <w:p w:rsidR="002E0827" w:rsidRPr="008235E7" w:rsidRDefault="00BF47B7" w:rsidP="00C43166">
            <w:pPr>
              <w:keepNext/>
              <w:spacing w:after="0"/>
              <w:jc w:val="center"/>
              <w:outlineLvl w:val="0"/>
              <w:rPr>
                <w:rFonts w:eastAsiaTheme="minorEastAsia"/>
                <w:szCs w:val="20"/>
                <w:lang w:eastAsia="zh-CN"/>
              </w:rPr>
            </w:pPr>
            <w:r w:rsidRPr="008235E7">
              <w:rPr>
                <w:rFonts w:eastAsiaTheme="minorEastAsia"/>
                <w:szCs w:val="20"/>
                <w:lang w:eastAsia="zh-CN"/>
              </w:rPr>
              <w:t>22.5</w:t>
            </w:r>
          </w:p>
        </w:tc>
        <w:tc>
          <w:tcPr>
            <w:tcW w:w="1006" w:type="dxa"/>
            <w:vAlign w:val="center"/>
          </w:tcPr>
          <w:p w:rsidR="002E0827" w:rsidRPr="008235E7" w:rsidRDefault="00BF47B7" w:rsidP="00C43166">
            <w:pPr>
              <w:keepNext/>
              <w:spacing w:after="0"/>
              <w:jc w:val="center"/>
              <w:outlineLvl w:val="0"/>
              <w:rPr>
                <w:rFonts w:eastAsiaTheme="minorEastAsia"/>
                <w:szCs w:val="20"/>
                <w:lang w:eastAsia="zh-CN"/>
              </w:rPr>
            </w:pPr>
            <w:r w:rsidRPr="008235E7">
              <w:rPr>
                <w:rFonts w:eastAsiaTheme="minorEastAsia"/>
                <w:szCs w:val="20"/>
                <w:lang w:eastAsia="zh-CN"/>
              </w:rPr>
              <w:t>12.3</w:t>
            </w:r>
          </w:p>
        </w:tc>
        <w:tc>
          <w:tcPr>
            <w:tcW w:w="1006" w:type="dxa"/>
            <w:vAlign w:val="center"/>
          </w:tcPr>
          <w:p w:rsidR="002E0827" w:rsidRPr="008235E7" w:rsidRDefault="00BF47B7" w:rsidP="00C43166">
            <w:pPr>
              <w:keepNext/>
              <w:spacing w:after="0"/>
              <w:jc w:val="center"/>
              <w:outlineLvl w:val="0"/>
              <w:rPr>
                <w:rFonts w:eastAsiaTheme="minorEastAsia"/>
                <w:szCs w:val="20"/>
                <w:lang w:eastAsia="zh-CN"/>
              </w:rPr>
            </w:pPr>
            <w:r w:rsidRPr="008235E7">
              <w:rPr>
                <w:rFonts w:eastAsiaTheme="minorEastAsia"/>
                <w:szCs w:val="20"/>
                <w:lang w:eastAsia="zh-CN"/>
              </w:rPr>
              <w:t>6.4</w:t>
            </w:r>
          </w:p>
        </w:tc>
        <w:tc>
          <w:tcPr>
            <w:tcW w:w="1005" w:type="dxa"/>
            <w:vAlign w:val="center"/>
          </w:tcPr>
          <w:p w:rsidR="002E0827" w:rsidRPr="008235E7" w:rsidRDefault="00BF47B7" w:rsidP="00C43166">
            <w:pPr>
              <w:keepNext/>
              <w:spacing w:after="0"/>
              <w:jc w:val="center"/>
              <w:outlineLvl w:val="0"/>
              <w:rPr>
                <w:rFonts w:eastAsiaTheme="minorEastAsia"/>
                <w:szCs w:val="20"/>
                <w:lang w:eastAsia="zh-CN"/>
              </w:rPr>
            </w:pPr>
            <w:r w:rsidRPr="008235E7">
              <w:rPr>
                <w:rFonts w:eastAsiaTheme="minorEastAsia"/>
                <w:szCs w:val="20"/>
                <w:lang w:eastAsia="zh-CN"/>
              </w:rPr>
              <w:t>3.3</w:t>
            </w:r>
          </w:p>
        </w:tc>
        <w:tc>
          <w:tcPr>
            <w:tcW w:w="1006" w:type="dxa"/>
            <w:vAlign w:val="center"/>
          </w:tcPr>
          <w:p w:rsidR="002E0827" w:rsidRPr="008235E7" w:rsidRDefault="00BF47B7" w:rsidP="00C43166">
            <w:pPr>
              <w:keepNext/>
              <w:spacing w:after="0"/>
              <w:jc w:val="center"/>
              <w:outlineLvl w:val="0"/>
              <w:rPr>
                <w:rFonts w:eastAsiaTheme="minorEastAsia"/>
                <w:szCs w:val="20"/>
                <w:lang w:eastAsia="zh-CN"/>
              </w:rPr>
            </w:pPr>
            <w:r w:rsidRPr="008235E7">
              <w:rPr>
                <w:rFonts w:eastAsiaTheme="minorEastAsia"/>
                <w:szCs w:val="20"/>
                <w:lang w:eastAsia="zh-CN"/>
              </w:rPr>
              <w:t>1.7</w:t>
            </w:r>
          </w:p>
        </w:tc>
        <w:tc>
          <w:tcPr>
            <w:tcW w:w="1006" w:type="dxa"/>
            <w:vAlign w:val="center"/>
          </w:tcPr>
          <w:p w:rsidR="002E0827" w:rsidRPr="008235E7" w:rsidRDefault="00BF47B7" w:rsidP="00C43166">
            <w:pPr>
              <w:keepNext/>
              <w:spacing w:after="0"/>
              <w:jc w:val="center"/>
              <w:outlineLvl w:val="0"/>
              <w:rPr>
                <w:rFonts w:eastAsiaTheme="minorEastAsia"/>
                <w:szCs w:val="20"/>
                <w:lang w:eastAsia="zh-CN"/>
              </w:rPr>
            </w:pPr>
            <w:r w:rsidRPr="008235E7">
              <w:rPr>
                <w:rFonts w:eastAsiaTheme="minorEastAsia"/>
                <w:szCs w:val="20"/>
                <w:lang w:eastAsia="zh-CN"/>
              </w:rPr>
              <w:t>0.8</w:t>
            </w:r>
          </w:p>
        </w:tc>
      </w:tr>
      <w:tr w:rsidR="002E0827" w:rsidTr="005850EE">
        <w:trPr>
          <w:jc w:val="center"/>
        </w:trPr>
        <w:tc>
          <w:tcPr>
            <w:tcW w:w="1276" w:type="dxa"/>
            <w:vAlign w:val="center"/>
          </w:tcPr>
          <w:p w:rsidR="002E0827" w:rsidRPr="008235E7" w:rsidRDefault="002E0827" w:rsidP="005D621F">
            <w:pPr>
              <w:keepNext/>
              <w:spacing w:after="0"/>
              <w:jc w:val="center"/>
              <w:outlineLvl w:val="0"/>
              <w:rPr>
                <w:rFonts w:eastAsiaTheme="minorEastAsia"/>
                <w:szCs w:val="20"/>
                <w:lang w:eastAsia="zh-CN"/>
              </w:rPr>
            </w:pPr>
            <w:r w:rsidRPr="008235E7">
              <w:rPr>
                <w:rFonts w:eastAsiaTheme="minorEastAsia"/>
                <w:szCs w:val="20"/>
                <w:lang w:eastAsia="zh-CN"/>
              </w:rPr>
              <w:t xml:space="preserve">BF at NodeB </w:t>
            </w:r>
          </w:p>
        </w:tc>
        <w:tc>
          <w:tcPr>
            <w:tcW w:w="1366" w:type="dxa"/>
            <w:vAlign w:val="center"/>
          </w:tcPr>
          <w:p w:rsidR="002E0827" w:rsidRPr="008235E7" w:rsidRDefault="00BF47B7" w:rsidP="005850EE">
            <w:pPr>
              <w:keepNext/>
              <w:spacing w:after="0"/>
              <w:jc w:val="center"/>
              <w:outlineLvl w:val="0"/>
              <w:rPr>
                <w:rFonts w:eastAsiaTheme="minorEastAsia"/>
                <w:szCs w:val="20"/>
                <w:lang w:eastAsia="zh-CN"/>
              </w:rPr>
            </w:pPr>
            <w:r w:rsidRPr="008235E7">
              <w:rPr>
                <w:rFonts w:eastAsiaTheme="minorEastAsia"/>
                <w:szCs w:val="20"/>
                <w:lang w:eastAsia="zh-CN"/>
              </w:rPr>
              <w:t>31.2</w:t>
            </w:r>
          </w:p>
        </w:tc>
        <w:tc>
          <w:tcPr>
            <w:tcW w:w="1366" w:type="dxa"/>
            <w:vAlign w:val="center"/>
          </w:tcPr>
          <w:p w:rsidR="002E0827" w:rsidRPr="008235E7" w:rsidRDefault="00BF47B7" w:rsidP="00C43166">
            <w:pPr>
              <w:keepNext/>
              <w:spacing w:after="0"/>
              <w:jc w:val="center"/>
              <w:outlineLvl w:val="0"/>
              <w:rPr>
                <w:rFonts w:eastAsiaTheme="minorEastAsia"/>
                <w:szCs w:val="20"/>
                <w:lang w:eastAsia="zh-CN"/>
              </w:rPr>
            </w:pPr>
            <w:r w:rsidRPr="008235E7">
              <w:rPr>
                <w:rFonts w:eastAsiaTheme="minorEastAsia"/>
                <w:szCs w:val="20"/>
                <w:lang w:eastAsia="zh-CN"/>
              </w:rPr>
              <w:t>18.5</w:t>
            </w:r>
          </w:p>
        </w:tc>
        <w:tc>
          <w:tcPr>
            <w:tcW w:w="1006" w:type="dxa"/>
            <w:vAlign w:val="center"/>
          </w:tcPr>
          <w:p w:rsidR="002E0827" w:rsidRPr="008235E7" w:rsidRDefault="00BF47B7" w:rsidP="00C43166">
            <w:pPr>
              <w:keepNext/>
              <w:spacing w:after="0"/>
              <w:jc w:val="center"/>
              <w:outlineLvl w:val="0"/>
              <w:rPr>
                <w:rFonts w:eastAsiaTheme="minorEastAsia"/>
                <w:szCs w:val="20"/>
                <w:lang w:eastAsia="zh-CN"/>
              </w:rPr>
            </w:pPr>
            <w:r w:rsidRPr="008235E7">
              <w:rPr>
                <w:rFonts w:eastAsiaTheme="minorEastAsia"/>
                <w:szCs w:val="20"/>
                <w:lang w:eastAsia="zh-CN"/>
              </w:rPr>
              <w:t>10.2</w:t>
            </w:r>
          </w:p>
        </w:tc>
        <w:tc>
          <w:tcPr>
            <w:tcW w:w="1006" w:type="dxa"/>
            <w:vAlign w:val="center"/>
          </w:tcPr>
          <w:p w:rsidR="002E0827" w:rsidRPr="008235E7" w:rsidRDefault="00BF47B7" w:rsidP="00C43166">
            <w:pPr>
              <w:keepNext/>
              <w:spacing w:after="0"/>
              <w:jc w:val="center"/>
              <w:outlineLvl w:val="0"/>
              <w:rPr>
                <w:rFonts w:eastAsiaTheme="minorEastAsia"/>
                <w:szCs w:val="20"/>
                <w:lang w:eastAsia="zh-CN"/>
              </w:rPr>
            </w:pPr>
            <w:r w:rsidRPr="008235E7">
              <w:rPr>
                <w:rFonts w:eastAsiaTheme="minorEastAsia"/>
                <w:szCs w:val="20"/>
                <w:lang w:eastAsia="zh-CN"/>
              </w:rPr>
              <w:t>5.5</w:t>
            </w:r>
          </w:p>
        </w:tc>
        <w:tc>
          <w:tcPr>
            <w:tcW w:w="1005" w:type="dxa"/>
            <w:vAlign w:val="center"/>
          </w:tcPr>
          <w:p w:rsidR="002E0827" w:rsidRPr="008235E7" w:rsidRDefault="00BF47B7" w:rsidP="00C43166">
            <w:pPr>
              <w:keepNext/>
              <w:spacing w:after="0"/>
              <w:jc w:val="center"/>
              <w:outlineLvl w:val="0"/>
              <w:rPr>
                <w:rFonts w:eastAsiaTheme="minorEastAsia"/>
                <w:szCs w:val="20"/>
                <w:lang w:eastAsia="zh-CN"/>
              </w:rPr>
            </w:pPr>
            <w:r w:rsidRPr="008235E7">
              <w:rPr>
                <w:rFonts w:eastAsiaTheme="minorEastAsia"/>
                <w:szCs w:val="20"/>
                <w:lang w:eastAsia="zh-CN"/>
              </w:rPr>
              <w:t>2.9</w:t>
            </w:r>
          </w:p>
        </w:tc>
        <w:tc>
          <w:tcPr>
            <w:tcW w:w="1006" w:type="dxa"/>
            <w:vAlign w:val="center"/>
          </w:tcPr>
          <w:p w:rsidR="002E0827" w:rsidRPr="008235E7" w:rsidRDefault="00BF47B7" w:rsidP="00C43166">
            <w:pPr>
              <w:keepNext/>
              <w:spacing w:after="0"/>
              <w:jc w:val="center"/>
              <w:outlineLvl w:val="0"/>
              <w:rPr>
                <w:rFonts w:eastAsiaTheme="minorEastAsia"/>
                <w:szCs w:val="20"/>
                <w:lang w:eastAsia="zh-CN"/>
              </w:rPr>
            </w:pPr>
            <w:r w:rsidRPr="008235E7">
              <w:rPr>
                <w:rFonts w:eastAsiaTheme="minorEastAsia"/>
                <w:szCs w:val="20"/>
                <w:lang w:eastAsia="zh-CN"/>
              </w:rPr>
              <w:t>1.5</w:t>
            </w:r>
          </w:p>
        </w:tc>
        <w:tc>
          <w:tcPr>
            <w:tcW w:w="1006" w:type="dxa"/>
            <w:vAlign w:val="center"/>
          </w:tcPr>
          <w:p w:rsidR="002E0827" w:rsidRPr="008235E7" w:rsidRDefault="00BF47B7" w:rsidP="00C43166">
            <w:pPr>
              <w:keepNext/>
              <w:spacing w:after="0"/>
              <w:jc w:val="center"/>
              <w:outlineLvl w:val="0"/>
              <w:rPr>
                <w:rFonts w:eastAsiaTheme="minorEastAsia"/>
                <w:szCs w:val="20"/>
                <w:lang w:eastAsia="zh-CN"/>
              </w:rPr>
            </w:pPr>
            <w:r w:rsidRPr="008235E7">
              <w:rPr>
                <w:rFonts w:eastAsiaTheme="minorEastAsia"/>
                <w:szCs w:val="20"/>
                <w:lang w:eastAsia="zh-CN"/>
              </w:rPr>
              <w:t>0.7</w:t>
            </w:r>
          </w:p>
        </w:tc>
      </w:tr>
      <w:tr w:rsidR="005850EE" w:rsidTr="005850EE">
        <w:trPr>
          <w:jc w:val="center"/>
        </w:trPr>
        <w:tc>
          <w:tcPr>
            <w:tcW w:w="1276" w:type="dxa"/>
            <w:vAlign w:val="center"/>
          </w:tcPr>
          <w:p w:rsidR="005850EE" w:rsidRPr="008235E7" w:rsidRDefault="005850EE" w:rsidP="005D621F">
            <w:pPr>
              <w:keepNext/>
              <w:spacing w:after="0"/>
              <w:jc w:val="center"/>
              <w:outlineLvl w:val="0"/>
              <w:rPr>
                <w:rFonts w:eastAsiaTheme="minorEastAsia"/>
                <w:szCs w:val="20"/>
                <w:lang w:eastAsia="zh-CN"/>
              </w:rPr>
            </w:pPr>
            <w:r w:rsidRPr="008235E7">
              <w:rPr>
                <w:rFonts w:eastAsiaTheme="minorEastAsia"/>
                <w:szCs w:val="20"/>
                <w:lang w:eastAsia="zh-CN"/>
              </w:rPr>
              <w:t>BF at NodeB and UE</w:t>
            </w:r>
          </w:p>
        </w:tc>
        <w:tc>
          <w:tcPr>
            <w:tcW w:w="1366" w:type="dxa"/>
            <w:vAlign w:val="center"/>
          </w:tcPr>
          <w:p w:rsidR="005850EE" w:rsidRPr="008235E7" w:rsidRDefault="005850EE" w:rsidP="005850EE">
            <w:pPr>
              <w:keepNext/>
              <w:spacing w:after="0"/>
              <w:jc w:val="center"/>
              <w:outlineLvl w:val="0"/>
              <w:rPr>
                <w:rFonts w:eastAsiaTheme="minorEastAsia"/>
                <w:szCs w:val="20"/>
                <w:lang w:eastAsia="zh-CN"/>
              </w:rPr>
            </w:pPr>
            <w:r w:rsidRPr="008235E7">
              <w:rPr>
                <w:rFonts w:eastAsiaTheme="minorEastAsia"/>
                <w:szCs w:val="20"/>
                <w:lang w:eastAsia="zh-CN"/>
              </w:rPr>
              <w:t>26.1</w:t>
            </w:r>
          </w:p>
        </w:tc>
        <w:tc>
          <w:tcPr>
            <w:tcW w:w="1366" w:type="dxa"/>
            <w:vAlign w:val="center"/>
          </w:tcPr>
          <w:p w:rsidR="005850EE" w:rsidRPr="008235E7" w:rsidRDefault="005850EE" w:rsidP="00C43166">
            <w:pPr>
              <w:keepNext/>
              <w:spacing w:after="0"/>
              <w:jc w:val="center"/>
              <w:outlineLvl w:val="0"/>
              <w:rPr>
                <w:rFonts w:eastAsiaTheme="minorEastAsia"/>
                <w:szCs w:val="20"/>
                <w:lang w:eastAsia="zh-CN"/>
              </w:rPr>
            </w:pPr>
            <w:r w:rsidRPr="008235E7">
              <w:rPr>
                <w:rFonts w:eastAsiaTheme="minorEastAsia"/>
                <w:szCs w:val="20"/>
                <w:lang w:eastAsia="zh-CN"/>
              </w:rPr>
              <w:t>14.6</w:t>
            </w:r>
          </w:p>
        </w:tc>
        <w:tc>
          <w:tcPr>
            <w:tcW w:w="1006" w:type="dxa"/>
            <w:vAlign w:val="center"/>
          </w:tcPr>
          <w:p w:rsidR="005850EE" w:rsidRPr="008235E7" w:rsidRDefault="005850EE" w:rsidP="00C43166">
            <w:pPr>
              <w:keepNext/>
              <w:spacing w:after="0"/>
              <w:jc w:val="center"/>
              <w:outlineLvl w:val="0"/>
              <w:rPr>
                <w:rFonts w:eastAsiaTheme="minorEastAsia"/>
                <w:szCs w:val="20"/>
                <w:lang w:eastAsia="zh-CN"/>
              </w:rPr>
            </w:pPr>
            <w:r w:rsidRPr="008235E7">
              <w:rPr>
                <w:rFonts w:eastAsiaTheme="minorEastAsia"/>
                <w:szCs w:val="20"/>
                <w:lang w:eastAsia="zh-CN"/>
              </w:rPr>
              <w:t>7.8</w:t>
            </w:r>
          </w:p>
        </w:tc>
        <w:tc>
          <w:tcPr>
            <w:tcW w:w="1006" w:type="dxa"/>
            <w:vAlign w:val="center"/>
          </w:tcPr>
          <w:p w:rsidR="005850EE" w:rsidRPr="008235E7" w:rsidRDefault="005850EE" w:rsidP="00C43166">
            <w:pPr>
              <w:keepNext/>
              <w:spacing w:after="0"/>
              <w:jc w:val="center"/>
              <w:outlineLvl w:val="0"/>
              <w:rPr>
                <w:rFonts w:eastAsiaTheme="minorEastAsia"/>
                <w:szCs w:val="20"/>
                <w:lang w:eastAsia="zh-CN"/>
              </w:rPr>
            </w:pPr>
            <w:r w:rsidRPr="008235E7">
              <w:rPr>
                <w:rFonts w:eastAsiaTheme="minorEastAsia"/>
                <w:szCs w:val="20"/>
                <w:lang w:eastAsia="zh-CN"/>
              </w:rPr>
              <w:t>4.1</w:t>
            </w:r>
          </w:p>
        </w:tc>
        <w:tc>
          <w:tcPr>
            <w:tcW w:w="1005" w:type="dxa"/>
            <w:vAlign w:val="center"/>
          </w:tcPr>
          <w:p w:rsidR="005850EE" w:rsidRPr="008235E7" w:rsidRDefault="005850EE" w:rsidP="00C43166">
            <w:pPr>
              <w:keepNext/>
              <w:spacing w:after="0"/>
              <w:jc w:val="center"/>
              <w:outlineLvl w:val="0"/>
              <w:rPr>
                <w:rFonts w:eastAsiaTheme="minorEastAsia"/>
                <w:szCs w:val="20"/>
                <w:lang w:eastAsia="zh-CN"/>
              </w:rPr>
            </w:pPr>
            <w:r w:rsidRPr="008235E7">
              <w:rPr>
                <w:rFonts w:eastAsiaTheme="minorEastAsia"/>
                <w:szCs w:val="20"/>
                <w:lang w:eastAsia="zh-CN"/>
              </w:rPr>
              <w:t>2.2</w:t>
            </w:r>
          </w:p>
        </w:tc>
        <w:tc>
          <w:tcPr>
            <w:tcW w:w="1006" w:type="dxa"/>
            <w:vAlign w:val="center"/>
          </w:tcPr>
          <w:p w:rsidR="005850EE" w:rsidRPr="008235E7" w:rsidRDefault="005850EE" w:rsidP="00C43166">
            <w:pPr>
              <w:keepNext/>
              <w:spacing w:after="0"/>
              <w:jc w:val="center"/>
              <w:outlineLvl w:val="0"/>
              <w:rPr>
                <w:rFonts w:eastAsiaTheme="minorEastAsia"/>
                <w:szCs w:val="20"/>
                <w:lang w:eastAsia="zh-CN"/>
              </w:rPr>
            </w:pPr>
            <w:r w:rsidRPr="008235E7">
              <w:rPr>
                <w:rFonts w:eastAsiaTheme="minorEastAsia"/>
                <w:szCs w:val="20"/>
                <w:lang w:eastAsia="zh-CN"/>
              </w:rPr>
              <w:t>1.1</w:t>
            </w:r>
          </w:p>
        </w:tc>
        <w:tc>
          <w:tcPr>
            <w:tcW w:w="1006" w:type="dxa"/>
            <w:vAlign w:val="center"/>
          </w:tcPr>
          <w:p w:rsidR="005850EE" w:rsidRPr="008235E7" w:rsidRDefault="005850EE" w:rsidP="00C43166">
            <w:pPr>
              <w:keepNext/>
              <w:spacing w:after="0"/>
              <w:jc w:val="center"/>
              <w:outlineLvl w:val="0"/>
              <w:rPr>
                <w:rFonts w:eastAsiaTheme="minorEastAsia"/>
                <w:szCs w:val="20"/>
                <w:lang w:eastAsia="zh-CN"/>
              </w:rPr>
            </w:pPr>
            <w:r w:rsidRPr="008235E7">
              <w:rPr>
                <w:rFonts w:eastAsiaTheme="minorEastAsia"/>
                <w:szCs w:val="20"/>
                <w:lang w:eastAsia="zh-CN"/>
              </w:rPr>
              <w:t>0.5</w:t>
            </w:r>
          </w:p>
        </w:tc>
      </w:tr>
    </w:tbl>
    <w:p w:rsidR="00A506FE" w:rsidRDefault="00A506FE" w:rsidP="00A506FE">
      <w:pPr>
        <w:rPr>
          <w:rFonts w:eastAsiaTheme="minorEastAsia"/>
          <w:lang w:eastAsia="zh-CN"/>
        </w:rPr>
      </w:pPr>
    </w:p>
    <w:p w:rsidR="00A506FE" w:rsidRDefault="002D0CF6" w:rsidP="00A506FE">
      <w:pPr>
        <w:jc w:val="center"/>
        <w:rPr>
          <w:rFonts w:eastAsiaTheme="minorEastAsia"/>
          <w:lang w:eastAsia="zh-CN"/>
        </w:rPr>
      </w:pPr>
      <w:r>
        <w:rPr>
          <w:noProof/>
          <w:lang w:eastAsia="zh-CN"/>
        </w:rPr>
        <w:drawing>
          <wp:inline distT="0" distB="0" distL="0" distR="0">
            <wp:extent cx="3807124" cy="28800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4"/>
                    <a:srcRect/>
                    <a:stretch>
                      <a:fillRect/>
                    </a:stretch>
                  </pic:blipFill>
                  <pic:spPr bwMode="auto">
                    <a:xfrm>
                      <a:off x="0" y="0"/>
                      <a:ext cx="3807124" cy="2880000"/>
                    </a:xfrm>
                    <a:prstGeom prst="rect">
                      <a:avLst/>
                    </a:prstGeom>
                    <a:noFill/>
                    <a:ln w="9525">
                      <a:noFill/>
                      <a:miter lim="800000"/>
                      <a:headEnd/>
                      <a:tailEnd/>
                    </a:ln>
                  </pic:spPr>
                </pic:pic>
              </a:graphicData>
            </a:graphic>
          </wp:inline>
        </w:drawing>
      </w:r>
      <w:r w:rsidRPr="002D0CF6">
        <w:rPr>
          <w:noProof/>
          <w:lang w:eastAsia="zh-CN"/>
        </w:rPr>
        <w:t xml:space="preserve"> </w:t>
      </w:r>
    </w:p>
    <w:p w:rsidR="00A506FE" w:rsidRDefault="000418D1" w:rsidP="00A506FE">
      <w:pPr>
        <w:jc w:val="center"/>
        <w:rPr>
          <w:rFonts w:eastAsiaTheme="minorEastAsia"/>
          <w:b/>
          <w:lang w:eastAsia="zh-CN"/>
        </w:rPr>
      </w:pPr>
      <w:r>
        <w:rPr>
          <w:rFonts w:eastAsiaTheme="minorEastAsia" w:hint="eastAsia"/>
          <w:b/>
        </w:rPr>
        <w:t>Fig</w:t>
      </w:r>
      <w:r>
        <w:rPr>
          <w:rFonts w:eastAsiaTheme="minorEastAsia" w:hint="eastAsia"/>
          <w:b/>
          <w:lang w:eastAsia="zh-CN"/>
        </w:rPr>
        <w:t>.</w:t>
      </w:r>
      <w:r w:rsidR="00A506FE" w:rsidRPr="00B119AC">
        <w:rPr>
          <w:rFonts w:eastAsiaTheme="minorEastAsia" w:hint="eastAsia"/>
          <w:b/>
        </w:rPr>
        <w:t xml:space="preserve"> 3.1-1: Mean U</w:t>
      </w:r>
      <w:r w:rsidR="00A506FE">
        <w:rPr>
          <w:rFonts w:eastAsiaTheme="minorEastAsia" w:hint="eastAsia"/>
          <w:b/>
          <w:lang w:eastAsia="zh-CN"/>
        </w:rPr>
        <w:t>E</w:t>
      </w:r>
      <w:r w:rsidR="00A506FE" w:rsidRPr="00B119AC">
        <w:rPr>
          <w:rFonts w:eastAsiaTheme="minorEastAsia" w:hint="eastAsia"/>
          <w:b/>
        </w:rPr>
        <w:t xml:space="preserve"> throughput loss</w:t>
      </w:r>
      <w:r w:rsidR="00A506FE">
        <w:rPr>
          <w:rFonts w:eastAsiaTheme="minorEastAsia" w:hint="eastAsia"/>
          <w:b/>
          <w:lang w:eastAsia="zh-CN"/>
        </w:rPr>
        <w:t>.</w:t>
      </w:r>
    </w:p>
    <w:p w:rsidR="00603E16" w:rsidRPr="008235E7" w:rsidRDefault="000418D1" w:rsidP="000418D1">
      <w:pPr>
        <w:jc w:val="both"/>
        <w:rPr>
          <w:rFonts w:eastAsiaTheme="minorEastAsia"/>
          <w:lang w:eastAsia="zh-CN"/>
        </w:rPr>
      </w:pPr>
      <w:r w:rsidRPr="00CD2A3D">
        <w:rPr>
          <w:rFonts w:eastAsiaTheme="minorEastAsia" w:hint="eastAsia"/>
          <w:lang w:eastAsia="zh-CN"/>
        </w:rPr>
        <w:t>From Fig. 3.1-1, it is observed that to guarantee a mean throughput loss no more than 5%, ACIR should be no less than 22.5 dB, 20.5 dB, 18 dB for woBF, BF at NodeB, and BF at NodeB and UE, respectivel</w:t>
      </w:r>
      <w:r w:rsidRPr="00CD2A3D">
        <w:rPr>
          <w:rFonts w:eastAsiaTheme="minorEastAsia" w:hint="eastAsia"/>
          <w:lang w:eastAsia="zh-CN"/>
        </w:rPr>
        <w:t xml:space="preserve">y. </w:t>
      </w:r>
      <w:r w:rsidR="00111829" w:rsidRPr="008235E7">
        <w:rPr>
          <w:rFonts w:eastAsiaTheme="minorEastAsia" w:hint="eastAsia"/>
          <w:lang w:eastAsia="zh-CN"/>
        </w:rPr>
        <w:t xml:space="preserve">In addition, by conducting beamforming at </w:t>
      </w:r>
      <w:r w:rsidR="00603E16" w:rsidRPr="008235E7">
        <w:rPr>
          <w:rFonts w:eastAsiaTheme="minorEastAsia" w:hint="eastAsia"/>
          <w:lang w:eastAsia="zh-CN"/>
        </w:rPr>
        <w:t xml:space="preserve">BS side </w:t>
      </w:r>
      <w:r w:rsidR="00111829" w:rsidRPr="008235E7">
        <w:rPr>
          <w:rFonts w:eastAsiaTheme="minorEastAsia" w:hint="eastAsia"/>
          <w:lang w:eastAsia="zh-CN"/>
        </w:rPr>
        <w:t xml:space="preserve">or </w:t>
      </w:r>
      <w:r w:rsidR="00A97E36" w:rsidRPr="008235E7">
        <w:rPr>
          <w:rFonts w:eastAsiaTheme="minorEastAsia" w:hint="eastAsia"/>
          <w:lang w:eastAsia="zh-CN"/>
        </w:rPr>
        <w:t>both</w:t>
      </w:r>
      <w:r w:rsidR="00603E16" w:rsidRPr="008235E7">
        <w:rPr>
          <w:rFonts w:eastAsiaTheme="minorEastAsia" w:hint="eastAsia"/>
          <w:lang w:eastAsia="zh-CN"/>
        </w:rPr>
        <w:t xml:space="preserve"> BS/UE</w:t>
      </w:r>
      <w:r w:rsidR="00A97E36" w:rsidRPr="008235E7">
        <w:rPr>
          <w:rFonts w:eastAsiaTheme="minorEastAsia" w:hint="eastAsia"/>
          <w:lang w:eastAsia="zh-CN"/>
        </w:rPr>
        <w:t xml:space="preserve"> </w:t>
      </w:r>
      <w:r w:rsidR="00603E16" w:rsidRPr="008235E7">
        <w:rPr>
          <w:rFonts w:eastAsiaTheme="minorEastAsia" w:hint="eastAsia"/>
          <w:lang w:eastAsia="zh-CN"/>
        </w:rPr>
        <w:t>sides</w:t>
      </w:r>
      <w:r w:rsidR="00111829" w:rsidRPr="008235E7">
        <w:rPr>
          <w:rFonts w:eastAsiaTheme="minorEastAsia" w:hint="eastAsia"/>
          <w:lang w:eastAsia="zh-CN"/>
        </w:rPr>
        <w:t>,</w:t>
      </w:r>
      <w:r w:rsidR="00A97E36" w:rsidRPr="008235E7">
        <w:rPr>
          <w:rFonts w:eastAsiaTheme="minorEastAsia" w:hint="eastAsia"/>
          <w:lang w:eastAsia="zh-CN"/>
        </w:rPr>
        <w:t xml:space="preserve"> </w:t>
      </w:r>
      <w:r w:rsidR="00603E16" w:rsidRPr="008235E7">
        <w:rPr>
          <w:rFonts w:eastAsiaTheme="minorEastAsia" w:hint="eastAsia"/>
          <w:lang w:eastAsia="zh-CN"/>
        </w:rPr>
        <w:t xml:space="preserve">the ACIR requirement can be significantly relaxed since the </w:t>
      </w:r>
      <w:r w:rsidR="00A97E36" w:rsidRPr="008235E7">
        <w:rPr>
          <w:rFonts w:eastAsiaTheme="minorEastAsia" w:hint="eastAsia"/>
          <w:lang w:eastAsia="zh-CN"/>
        </w:rPr>
        <w:t xml:space="preserve">useful signal </w:t>
      </w:r>
      <w:r w:rsidR="00A97E36" w:rsidRPr="008235E7">
        <w:rPr>
          <w:rFonts w:eastAsiaTheme="minorEastAsia"/>
          <w:lang w:eastAsia="zh-CN"/>
        </w:rPr>
        <w:t>strength</w:t>
      </w:r>
      <w:r w:rsidR="00A97E36" w:rsidRPr="008235E7">
        <w:rPr>
          <w:rFonts w:eastAsiaTheme="minorEastAsia" w:hint="eastAsia"/>
          <w:lang w:eastAsia="zh-CN"/>
        </w:rPr>
        <w:t xml:space="preserve"> </w:t>
      </w:r>
      <w:r w:rsidR="0079523D" w:rsidRPr="008235E7">
        <w:rPr>
          <w:rFonts w:eastAsiaTheme="minorEastAsia" w:hint="eastAsia"/>
          <w:lang w:eastAsia="zh-CN"/>
        </w:rPr>
        <w:t>is enhanced</w:t>
      </w:r>
      <w:r w:rsidR="00603E16" w:rsidRPr="008235E7">
        <w:rPr>
          <w:rFonts w:eastAsiaTheme="minorEastAsia" w:hint="eastAsia"/>
          <w:lang w:eastAsia="zh-CN"/>
        </w:rPr>
        <w:t>.</w:t>
      </w:r>
    </w:p>
    <w:p w:rsidR="00603E16" w:rsidRPr="00391795" w:rsidRDefault="00603E16" w:rsidP="00603E16">
      <w:pPr>
        <w:jc w:val="both"/>
        <w:rPr>
          <w:rFonts w:eastAsiaTheme="minorEastAsia"/>
          <w:b/>
          <w:i/>
          <w:lang w:eastAsia="zh-CN"/>
        </w:rPr>
      </w:pPr>
      <w:r w:rsidRPr="00391795">
        <w:rPr>
          <w:rFonts w:eastAsiaTheme="minorEastAsia" w:hint="eastAsia"/>
          <w:b/>
          <w:i/>
          <w:lang w:eastAsia="zh-CN"/>
        </w:rPr>
        <w:t xml:space="preserve">Observation 1: Beamforming </w:t>
      </w:r>
      <w:r>
        <w:rPr>
          <w:rFonts w:eastAsiaTheme="minorEastAsia" w:hint="eastAsia"/>
          <w:b/>
          <w:i/>
          <w:lang w:eastAsia="zh-CN"/>
        </w:rPr>
        <w:t xml:space="preserve">can effectively </w:t>
      </w:r>
      <w:r w:rsidRPr="00391795">
        <w:rPr>
          <w:rFonts w:eastAsiaTheme="minorEastAsia" w:hint="eastAsia"/>
          <w:b/>
          <w:i/>
          <w:lang w:eastAsia="zh-CN"/>
        </w:rPr>
        <w:t xml:space="preserve">relax the </w:t>
      </w:r>
      <w:r w:rsidR="00025F83" w:rsidRPr="00391795">
        <w:rPr>
          <w:rFonts w:eastAsiaTheme="minorEastAsia" w:hint="eastAsia"/>
          <w:b/>
          <w:i/>
          <w:lang w:eastAsia="zh-CN"/>
        </w:rPr>
        <w:t>ACIR</w:t>
      </w:r>
      <w:r w:rsidR="00025F83">
        <w:rPr>
          <w:rFonts w:eastAsiaTheme="minorEastAsia" w:hint="eastAsia"/>
          <w:b/>
          <w:i/>
          <w:lang w:eastAsia="zh-CN"/>
        </w:rPr>
        <w:t xml:space="preserve"> </w:t>
      </w:r>
      <w:r w:rsidRPr="00391795">
        <w:rPr>
          <w:rFonts w:eastAsiaTheme="minorEastAsia" w:hint="eastAsia"/>
          <w:b/>
          <w:i/>
          <w:lang w:eastAsia="zh-CN"/>
        </w:rPr>
        <w:t>requirement</w:t>
      </w:r>
      <w:r w:rsidR="008235E7">
        <w:rPr>
          <w:rFonts w:eastAsiaTheme="minorEastAsia" w:hint="eastAsia"/>
          <w:b/>
          <w:i/>
          <w:lang w:eastAsia="zh-CN"/>
        </w:rPr>
        <w:t>.</w:t>
      </w:r>
    </w:p>
    <w:p w:rsidR="00000000" w:rsidRDefault="00885F15">
      <w:pPr>
        <w:pStyle w:val="20"/>
        <w:numPr>
          <w:ilvl w:val="0"/>
          <w:numId w:val="0"/>
        </w:numPr>
        <w:ind w:left="567" w:hanging="567"/>
        <w:rPr>
          <w:rFonts w:ascii="Arial" w:hAnsi="Arial" w:cs="Arial"/>
          <w:sz w:val="24"/>
          <w:lang w:val="en-GB" w:eastAsia="zh-CN"/>
        </w:rPr>
      </w:pPr>
      <w:r w:rsidRPr="00885F15">
        <w:rPr>
          <w:rFonts w:ascii="Arial" w:hAnsi="Arial" w:cs="Arial"/>
          <w:b w:val="0"/>
          <w:sz w:val="24"/>
          <w:lang w:val="en-GB" w:eastAsia="zh-CN"/>
        </w:rPr>
        <w:lastRenderedPageBreak/>
        <w:t>3.2 5%-tile Edge UE Throughput</w:t>
      </w:r>
    </w:p>
    <w:p w:rsidR="00A506FE" w:rsidRDefault="00A506FE" w:rsidP="00A506FE">
      <w:pPr>
        <w:jc w:val="both"/>
        <w:rPr>
          <w:rFonts w:eastAsiaTheme="minorEastAsia"/>
          <w:lang w:eastAsia="zh-CN"/>
        </w:rPr>
      </w:pPr>
      <w:r>
        <w:rPr>
          <w:rFonts w:eastAsiaTheme="minorEastAsia" w:hint="eastAsia"/>
          <w:lang w:eastAsia="zh-CN"/>
        </w:rPr>
        <w:t xml:space="preserve">The results of 5%-tile throughput losses compared to no-ACI case in </w:t>
      </w:r>
      <w:r w:rsidR="00533D75">
        <w:rPr>
          <w:rFonts w:eastAsiaTheme="minorEastAsia" w:hint="eastAsia"/>
          <w:lang w:eastAsia="zh-CN"/>
        </w:rPr>
        <w:t>3</w:t>
      </w:r>
      <w:r>
        <w:rPr>
          <w:rFonts w:eastAsiaTheme="minorEastAsia" w:hint="eastAsia"/>
          <w:lang w:eastAsia="zh-CN"/>
        </w:rPr>
        <w:t>0 GHz carrier frequency are given below.</w:t>
      </w:r>
      <w:r w:rsidR="005E3BCB">
        <w:rPr>
          <w:rFonts w:eastAsiaTheme="minorEastAsia" w:hint="eastAsia"/>
          <w:lang w:eastAsia="zh-CN"/>
        </w:rPr>
        <w:t xml:space="preserve"> Note that for the cases wo BF and BF at NodeB, 5%-tile edge UE throughput is always zero due to large path loss. </w:t>
      </w:r>
    </w:p>
    <w:p w:rsidR="00A506FE" w:rsidRPr="006F434A" w:rsidRDefault="00A506FE" w:rsidP="00A506FE">
      <w:pPr>
        <w:jc w:val="center"/>
        <w:rPr>
          <w:rFonts w:eastAsiaTheme="minorEastAsia"/>
          <w:b/>
          <w:lang w:eastAsia="zh-CN"/>
        </w:rPr>
      </w:pPr>
      <w:r w:rsidRPr="006F434A">
        <w:rPr>
          <w:rFonts w:eastAsiaTheme="minorEastAsia" w:hint="eastAsia"/>
          <w:b/>
          <w:lang w:eastAsia="zh-CN"/>
        </w:rPr>
        <w:t>Table 3.</w:t>
      </w:r>
      <w:r>
        <w:rPr>
          <w:rFonts w:eastAsiaTheme="minorEastAsia" w:hint="eastAsia"/>
          <w:b/>
          <w:lang w:eastAsia="zh-CN"/>
        </w:rPr>
        <w:t>2</w:t>
      </w:r>
      <w:r w:rsidRPr="006F434A">
        <w:rPr>
          <w:rFonts w:eastAsiaTheme="minorEastAsia" w:hint="eastAsia"/>
          <w:b/>
          <w:lang w:eastAsia="zh-CN"/>
        </w:rPr>
        <w:t>-</w:t>
      </w:r>
      <w:r>
        <w:rPr>
          <w:rFonts w:eastAsiaTheme="minorEastAsia" w:hint="eastAsia"/>
          <w:b/>
          <w:lang w:eastAsia="zh-CN"/>
        </w:rPr>
        <w:t>1</w:t>
      </w:r>
      <w:r w:rsidRPr="006F434A">
        <w:rPr>
          <w:rFonts w:eastAsiaTheme="minorEastAsia" w:hint="eastAsia"/>
          <w:b/>
          <w:lang w:eastAsia="zh-CN"/>
        </w:rPr>
        <w:t xml:space="preserve">: </w:t>
      </w:r>
      <w:r w:rsidR="00533D75">
        <w:rPr>
          <w:rFonts w:eastAsiaTheme="minorEastAsia" w:hint="eastAsia"/>
          <w:b/>
          <w:lang w:eastAsia="zh-CN"/>
        </w:rPr>
        <w:t xml:space="preserve">5%-tile edge UE throughput results </w:t>
      </w:r>
    </w:p>
    <w:tbl>
      <w:tblPr>
        <w:tblStyle w:val="aa"/>
        <w:tblW w:w="0" w:type="auto"/>
        <w:jc w:val="center"/>
        <w:tblInd w:w="-536" w:type="dxa"/>
        <w:tblLayout w:type="fixed"/>
        <w:tblLook w:val="04A0"/>
      </w:tblPr>
      <w:tblGrid>
        <w:gridCol w:w="1418"/>
        <w:gridCol w:w="1366"/>
        <w:gridCol w:w="1366"/>
        <w:gridCol w:w="1006"/>
        <w:gridCol w:w="1006"/>
        <w:gridCol w:w="1005"/>
        <w:gridCol w:w="1006"/>
        <w:gridCol w:w="1006"/>
      </w:tblGrid>
      <w:tr w:rsidR="002E0827" w:rsidTr="0068401D">
        <w:trPr>
          <w:trHeight w:val="484"/>
          <w:jc w:val="center"/>
        </w:trPr>
        <w:tc>
          <w:tcPr>
            <w:tcW w:w="1418" w:type="dxa"/>
            <w:tcBorders>
              <w:tl2br w:val="nil"/>
            </w:tcBorders>
            <w:shd w:val="clear" w:color="auto" w:fill="D99594" w:themeFill="accent2" w:themeFillTint="99"/>
            <w:vAlign w:val="center"/>
          </w:tcPr>
          <w:p w:rsidR="002E0827" w:rsidRPr="00AC2CE6" w:rsidRDefault="0065469E" w:rsidP="00C43166">
            <w:pPr>
              <w:keepNext/>
              <w:tabs>
                <w:tab w:val="right" w:pos="742"/>
              </w:tabs>
              <w:spacing w:after="0"/>
              <w:jc w:val="center"/>
              <w:outlineLvl w:val="0"/>
              <w:rPr>
                <w:rFonts w:ascii="Arial" w:eastAsiaTheme="minorEastAsia" w:hAnsi="Arial" w:cs="Arial"/>
                <w:b/>
                <w:szCs w:val="20"/>
                <w:lang w:eastAsia="zh-CN"/>
              </w:rPr>
            </w:pPr>
            <w:r w:rsidRPr="00AC2CE6">
              <w:rPr>
                <w:rFonts w:ascii="Arial" w:eastAsiaTheme="minorEastAsia" w:hAnsi="Arial" w:cs="Arial" w:hint="eastAsia"/>
                <w:b/>
                <w:szCs w:val="20"/>
                <w:lang w:eastAsia="zh-CN"/>
              </w:rPr>
              <w:t>Case</w:t>
            </w:r>
          </w:p>
        </w:tc>
        <w:tc>
          <w:tcPr>
            <w:tcW w:w="1366" w:type="dxa"/>
            <w:shd w:val="clear" w:color="auto" w:fill="D99594" w:themeFill="accent2" w:themeFillTint="99"/>
            <w:vAlign w:val="center"/>
          </w:tcPr>
          <w:p w:rsidR="002E0827" w:rsidRPr="00AC2CE6" w:rsidRDefault="002E0827" w:rsidP="002E0827">
            <w:pPr>
              <w:keepNext/>
              <w:spacing w:after="0"/>
              <w:jc w:val="center"/>
              <w:outlineLvl w:val="0"/>
              <w:rPr>
                <w:rFonts w:ascii="Arial" w:eastAsiaTheme="minorEastAsia" w:hAnsi="Arial" w:cs="Arial"/>
                <w:b/>
                <w:szCs w:val="20"/>
                <w:lang w:eastAsia="zh-CN"/>
              </w:rPr>
            </w:pPr>
            <w:r w:rsidRPr="00AC2CE6">
              <w:rPr>
                <w:rFonts w:ascii="Arial" w:eastAsiaTheme="minorEastAsia" w:hAnsi="Arial" w:cs="Arial" w:hint="eastAsia"/>
                <w:b/>
                <w:szCs w:val="20"/>
                <w:lang w:eastAsia="zh-CN"/>
              </w:rPr>
              <w:t>5 dB</w:t>
            </w:r>
          </w:p>
        </w:tc>
        <w:tc>
          <w:tcPr>
            <w:tcW w:w="1366" w:type="dxa"/>
            <w:shd w:val="clear" w:color="auto" w:fill="D99594" w:themeFill="accent2" w:themeFillTint="99"/>
            <w:vAlign w:val="center"/>
          </w:tcPr>
          <w:p w:rsidR="002E0827" w:rsidRPr="00AC2CE6" w:rsidRDefault="002E0827" w:rsidP="00C43166">
            <w:pPr>
              <w:keepNext/>
              <w:spacing w:after="0"/>
              <w:jc w:val="center"/>
              <w:outlineLvl w:val="0"/>
              <w:rPr>
                <w:rFonts w:ascii="Arial" w:eastAsiaTheme="minorEastAsia" w:hAnsi="Arial" w:cs="Arial"/>
                <w:b/>
                <w:szCs w:val="20"/>
                <w:lang w:eastAsia="zh-CN"/>
              </w:rPr>
            </w:pPr>
            <w:r w:rsidRPr="00AC2CE6">
              <w:rPr>
                <w:rFonts w:ascii="Arial" w:eastAsiaTheme="minorEastAsia" w:hAnsi="Arial" w:cs="Arial" w:hint="eastAsia"/>
                <w:b/>
                <w:szCs w:val="20"/>
                <w:lang w:eastAsia="zh-CN"/>
              </w:rPr>
              <w:t>10dB</w:t>
            </w:r>
          </w:p>
        </w:tc>
        <w:tc>
          <w:tcPr>
            <w:tcW w:w="1006" w:type="dxa"/>
            <w:shd w:val="clear" w:color="auto" w:fill="D99594" w:themeFill="accent2" w:themeFillTint="99"/>
            <w:vAlign w:val="center"/>
          </w:tcPr>
          <w:p w:rsidR="002E0827" w:rsidRPr="00AC2CE6" w:rsidRDefault="002E0827" w:rsidP="00C43166">
            <w:pPr>
              <w:keepNext/>
              <w:spacing w:after="0"/>
              <w:jc w:val="center"/>
              <w:outlineLvl w:val="0"/>
              <w:rPr>
                <w:rFonts w:ascii="Arial" w:eastAsiaTheme="minorEastAsia" w:hAnsi="Arial" w:cs="Arial"/>
                <w:b/>
                <w:szCs w:val="20"/>
                <w:lang w:eastAsia="zh-CN"/>
              </w:rPr>
            </w:pPr>
            <w:r w:rsidRPr="00AC2CE6">
              <w:rPr>
                <w:rFonts w:ascii="Arial" w:eastAsiaTheme="minorEastAsia" w:hAnsi="Arial" w:cs="Arial" w:hint="eastAsia"/>
                <w:b/>
                <w:szCs w:val="20"/>
                <w:lang w:eastAsia="zh-CN"/>
              </w:rPr>
              <w:t>15dB</w:t>
            </w:r>
          </w:p>
        </w:tc>
        <w:tc>
          <w:tcPr>
            <w:tcW w:w="1006" w:type="dxa"/>
            <w:shd w:val="clear" w:color="auto" w:fill="D99594" w:themeFill="accent2" w:themeFillTint="99"/>
            <w:vAlign w:val="center"/>
          </w:tcPr>
          <w:p w:rsidR="002E0827" w:rsidRPr="00AC2CE6" w:rsidRDefault="002E0827" w:rsidP="00C43166">
            <w:pPr>
              <w:keepNext/>
              <w:spacing w:after="0"/>
              <w:jc w:val="center"/>
              <w:outlineLvl w:val="0"/>
              <w:rPr>
                <w:rFonts w:ascii="Arial" w:eastAsiaTheme="minorEastAsia" w:hAnsi="Arial" w:cs="Arial"/>
                <w:b/>
                <w:szCs w:val="20"/>
                <w:lang w:eastAsia="zh-CN"/>
              </w:rPr>
            </w:pPr>
            <w:r w:rsidRPr="00AC2CE6">
              <w:rPr>
                <w:rFonts w:ascii="Arial" w:eastAsiaTheme="minorEastAsia" w:hAnsi="Arial" w:cs="Arial" w:hint="eastAsia"/>
                <w:b/>
                <w:szCs w:val="20"/>
                <w:lang w:eastAsia="zh-CN"/>
              </w:rPr>
              <w:t>20dB</w:t>
            </w:r>
          </w:p>
        </w:tc>
        <w:tc>
          <w:tcPr>
            <w:tcW w:w="1005" w:type="dxa"/>
            <w:shd w:val="clear" w:color="auto" w:fill="D99594" w:themeFill="accent2" w:themeFillTint="99"/>
            <w:vAlign w:val="center"/>
          </w:tcPr>
          <w:p w:rsidR="002E0827" w:rsidRPr="00AC2CE6" w:rsidRDefault="002E0827" w:rsidP="00C43166">
            <w:pPr>
              <w:keepNext/>
              <w:spacing w:after="0"/>
              <w:jc w:val="center"/>
              <w:outlineLvl w:val="0"/>
              <w:rPr>
                <w:rFonts w:ascii="Arial" w:eastAsiaTheme="minorEastAsia" w:hAnsi="Arial" w:cs="Arial"/>
                <w:b/>
                <w:szCs w:val="20"/>
                <w:lang w:eastAsia="zh-CN"/>
              </w:rPr>
            </w:pPr>
            <w:r w:rsidRPr="00AC2CE6">
              <w:rPr>
                <w:rFonts w:ascii="Arial" w:eastAsiaTheme="minorEastAsia" w:hAnsi="Arial" w:cs="Arial" w:hint="eastAsia"/>
                <w:b/>
                <w:szCs w:val="20"/>
                <w:lang w:eastAsia="zh-CN"/>
              </w:rPr>
              <w:t>25dB</w:t>
            </w:r>
          </w:p>
        </w:tc>
        <w:tc>
          <w:tcPr>
            <w:tcW w:w="1006" w:type="dxa"/>
            <w:shd w:val="clear" w:color="auto" w:fill="D99594" w:themeFill="accent2" w:themeFillTint="99"/>
            <w:vAlign w:val="center"/>
          </w:tcPr>
          <w:p w:rsidR="002E0827" w:rsidRPr="00AC2CE6" w:rsidRDefault="002E0827" w:rsidP="00C43166">
            <w:pPr>
              <w:keepNext/>
              <w:spacing w:after="0"/>
              <w:jc w:val="center"/>
              <w:outlineLvl w:val="0"/>
              <w:rPr>
                <w:rFonts w:ascii="Arial" w:eastAsiaTheme="minorEastAsia" w:hAnsi="Arial" w:cs="Arial"/>
                <w:b/>
                <w:szCs w:val="20"/>
                <w:lang w:eastAsia="zh-CN"/>
              </w:rPr>
            </w:pPr>
            <w:r w:rsidRPr="00AC2CE6">
              <w:rPr>
                <w:rFonts w:ascii="Arial" w:eastAsiaTheme="minorEastAsia" w:hAnsi="Arial" w:cs="Arial" w:hint="eastAsia"/>
                <w:b/>
                <w:szCs w:val="20"/>
                <w:lang w:eastAsia="zh-CN"/>
              </w:rPr>
              <w:t>30dB</w:t>
            </w:r>
          </w:p>
        </w:tc>
        <w:tc>
          <w:tcPr>
            <w:tcW w:w="1006" w:type="dxa"/>
            <w:shd w:val="clear" w:color="auto" w:fill="D99594" w:themeFill="accent2" w:themeFillTint="99"/>
            <w:vAlign w:val="center"/>
          </w:tcPr>
          <w:p w:rsidR="002E0827" w:rsidRPr="00AC2CE6" w:rsidRDefault="002E0827" w:rsidP="00C43166">
            <w:pPr>
              <w:keepNext/>
              <w:spacing w:after="0"/>
              <w:jc w:val="center"/>
              <w:outlineLvl w:val="0"/>
              <w:rPr>
                <w:rFonts w:ascii="Arial" w:eastAsiaTheme="minorEastAsia" w:hAnsi="Arial" w:cs="Arial"/>
                <w:b/>
                <w:szCs w:val="20"/>
                <w:lang w:eastAsia="zh-CN"/>
              </w:rPr>
            </w:pPr>
            <w:r w:rsidRPr="00AC2CE6">
              <w:rPr>
                <w:rFonts w:ascii="Arial" w:eastAsiaTheme="minorEastAsia" w:hAnsi="Arial" w:cs="Arial" w:hint="eastAsia"/>
                <w:b/>
                <w:szCs w:val="20"/>
                <w:lang w:eastAsia="zh-CN"/>
              </w:rPr>
              <w:t>35dB</w:t>
            </w:r>
          </w:p>
        </w:tc>
      </w:tr>
      <w:tr w:rsidR="002E0827" w:rsidTr="002E0827">
        <w:trPr>
          <w:jc w:val="center"/>
        </w:trPr>
        <w:tc>
          <w:tcPr>
            <w:tcW w:w="1418" w:type="dxa"/>
            <w:vAlign w:val="center"/>
          </w:tcPr>
          <w:p w:rsidR="002E0827" w:rsidRDefault="002E0827" w:rsidP="00780902">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BF at NodeB and UE</w:t>
            </w:r>
          </w:p>
        </w:tc>
        <w:tc>
          <w:tcPr>
            <w:tcW w:w="1366" w:type="dxa"/>
            <w:vAlign w:val="center"/>
          </w:tcPr>
          <w:p w:rsidR="002E0827" w:rsidRPr="002E0827" w:rsidRDefault="002E0827" w:rsidP="002E0827">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75.8</w:t>
            </w:r>
          </w:p>
        </w:tc>
        <w:tc>
          <w:tcPr>
            <w:tcW w:w="1366" w:type="dxa"/>
            <w:vAlign w:val="center"/>
          </w:tcPr>
          <w:p w:rsidR="002E0827" w:rsidRPr="002E0827" w:rsidRDefault="002E0827" w:rsidP="00C43166">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53.8</w:t>
            </w:r>
          </w:p>
        </w:tc>
        <w:tc>
          <w:tcPr>
            <w:tcW w:w="1006" w:type="dxa"/>
            <w:vAlign w:val="center"/>
          </w:tcPr>
          <w:p w:rsidR="002E0827" w:rsidRDefault="002E0827" w:rsidP="00C43166">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32.3</w:t>
            </w:r>
          </w:p>
        </w:tc>
        <w:tc>
          <w:tcPr>
            <w:tcW w:w="1006" w:type="dxa"/>
            <w:vAlign w:val="center"/>
          </w:tcPr>
          <w:p w:rsidR="002E0827" w:rsidRDefault="002E0827" w:rsidP="00C43166">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18.3</w:t>
            </w:r>
          </w:p>
        </w:tc>
        <w:tc>
          <w:tcPr>
            <w:tcW w:w="1005" w:type="dxa"/>
            <w:vAlign w:val="center"/>
          </w:tcPr>
          <w:p w:rsidR="002E0827" w:rsidRDefault="002E0827" w:rsidP="00C43166">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8.1</w:t>
            </w:r>
          </w:p>
        </w:tc>
        <w:tc>
          <w:tcPr>
            <w:tcW w:w="1006" w:type="dxa"/>
            <w:vAlign w:val="center"/>
          </w:tcPr>
          <w:p w:rsidR="002E0827" w:rsidRDefault="002E0827" w:rsidP="00C43166">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4.0</w:t>
            </w:r>
          </w:p>
        </w:tc>
        <w:tc>
          <w:tcPr>
            <w:tcW w:w="1006" w:type="dxa"/>
            <w:vAlign w:val="center"/>
          </w:tcPr>
          <w:p w:rsidR="002E0827" w:rsidRDefault="002E0827" w:rsidP="00C43166">
            <w:pPr>
              <w:keepNext/>
              <w:spacing w:after="0"/>
              <w:jc w:val="center"/>
              <w:outlineLvl w:val="0"/>
              <w:rPr>
                <w:rFonts w:ascii="Arial" w:eastAsiaTheme="minorEastAsia" w:hAnsi="Arial" w:cs="Arial"/>
                <w:szCs w:val="20"/>
                <w:lang w:eastAsia="zh-CN"/>
              </w:rPr>
            </w:pPr>
            <w:r>
              <w:rPr>
                <w:rFonts w:ascii="Arial" w:eastAsiaTheme="minorEastAsia" w:hAnsi="Arial" w:cs="Arial" w:hint="eastAsia"/>
                <w:szCs w:val="20"/>
                <w:lang w:eastAsia="zh-CN"/>
              </w:rPr>
              <w:t>0.7</w:t>
            </w:r>
          </w:p>
        </w:tc>
      </w:tr>
    </w:tbl>
    <w:p w:rsidR="00A506FE" w:rsidRDefault="002D0CF6" w:rsidP="00A506FE">
      <w:pPr>
        <w:jc w:val="center"/>
        <w:rPr>
          <w:rFonts w:eastAsiaTheme="minorEastAsia"/>
          <w:lang w:eastAsia="zh-CN"/>
        </w:rPr>
      </w:pPr>
      <w:r>
        <w:rPr>
          <w:noProof/>
          <w:lang w:eastAsia="zh-CN"/>
        </w:rPr>
        <w:drawing>
          <wp:inline distT="0" distB="0" distL="0" distR="0">
            <wp:extent cx="4049836" cy="28800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5"/>
                    <a:srcRect/>
                    <a:stretch>
                      <a:fillRect/>
                    </a:stretch>
                  </pic:blipFill>
                  <pic:spPr bwMode="auto">
                    <a:xfrm>
                      <a:off x="0" y="0"/>
                      <a:ext cx="4049836" cy="2880000"/>
                    </a:xfrm>
                    <a:prstGeom prst="rect">
                      <a:avLst/>
                    </a:prstGeom>
                    <a:noFill/>
                    <a:ln w="9525">
                      <a:noFill/>
                      <a:miter lim="800000"/>
                      <a:headEnd/>
                      <a:tailEnd/>
                    </a:ln>
                  </pic:spPr>
                </pic:pic>
              </a:graphicData>
            </a:graphic>
          </wp:inline>
        </w:drawing>
      </w:r>
      <w:r w:rsidRPr="002D0CF6">
        <w:rPr>
          <w:noProof/>
          <w:lang w:eastAsia="zh-CN"/>
        </w:rPr>
        <w:t xml:space="preserve"> </w:t>
      </w:r>
    </w:p>
    <w:p w:rsidR="00A506FE" w:rsidRDefault="00F81BB6" w:rsidP="00A506FE">
      <w:pPr>
        <w:jc w:val="center"/>
        <w:rPr>
          <w:rFonts w:eastAsiaTheme="minorEastAsia"/>
          <w:b/>
          <w:lang w:eastAsia="zh-CN"/>
        </w:rPr>
      </w:pPr>
      <w:r>
        <w:rPr>
          <w:rFonts w:eastAsiaTheme="minorEastAsia" w:hint="eastAsia"/>
          <w:b/>
        </w:rPr>
        <w:t>Fig</w:t>
      </w:r>
      <w:r>
        <w:rPr>
          <w:rFonts w:eastAsiaTheme="minorEastAsia" w:hint="eastAsia"/>
          <w:b/>
          <w:lang w:eastAsia="zh-CN"/>
        </w:rPr>
        <w:t>.</w:t>
      </w:r>
      <w:r w:rsidR="00A506FE" w:rsidRPr="00B119AC">
        <w:rPr>
          <w:rFonts w:eastAsiaTheme="minorEastAsia" w:hint="eastAsia"/>
          <w:b/>
        </w:rPr>
        <w:t xml:space="preserve"> 3.2-</w:t>
      </w:r>
      <w:r w:rsidR="00A506FE">
        <w:rPr>
          <w:rFonts w:eastAsiaTheme="minorEastAsia" w:hint="eastAsia"/>
          <w:b/>
          <w:lang w:eastAsia="zh-CN"/>
        </w:rPr>
        <w:t>1</w:t>
      </w:r>
      <w:r w:rsidR="00A506FE" w:rsidRPr="00B119AC">
        <w:rPr>
          <w:rFonts w:eastAsiaTheme="minorEastAsia" w:hint="eastAsia"/>
          <w:b/>
        </w:rPr>
        <w:t xml:space="preserve">: </w:t>
      </w:r>
      <w:r w:rsidR="00BF229E">
        <w:rPr>
          <w:rFonts w:eastAsiaTheme="minorEastAsia" w:hint="eastAsia"/>
          <w:b/>
          <w:lang w:eastAsia="zh-CN"/>
        </w:rPr>
        <w:t>5%-tile edge</w:t>
      </w:r>
      <w:r w:rsidR="00A506FE" w:rsidRPr="00B119AC">
        <w:rPr>
          <w:rFonts w:eastAsiaTheme="minorEastAsia" w:hint="eastAsia"/>
          <w:b/>
        </w:rPr>
        <w:t xml:space="preserve"> U</w:t>
      </w:r>
      <w:r w:rsidR="00A506FE">
        <w:rPr>
          <w:rFonts w:eastAsiaTheme="minorEastAsia" w:hint="eastAsia"/>
          <w:b/>
          <w:lang w:eastAsia="zh-CN"/>
        </w:rPr>
        <w:t>E</w:t>
      </w:r>
      <w:r w:rsidR="00A506FE" w:rsidRPr="00B119AC">
        <w:rPr>
          <w:rFonts w:eastAsiaTheme="minorEastAsia" w:hint="eastAsia"/>
          <w:b/>
        </w:rPr>
        <w:t xml:space="preserve"> throughput loss</w:t>
      </w:r>
      <w:r w:rsidR="00A506FE">
        <w:rPr>
          <w:rFonts w:eastAsiaTheme="minorEastAsia" w:hint="eastAsia"/>
          <w:b/>
          <w:lang w:eastAsia="zh-CN"/>
        </w:rPr>
        <w:t>.</w:t>
      </w:r>
    </w:p>
    <w:p w:rsidR="00111829" w:rsidRPr="00545E8C" w:rsidRDefault="00F81BB6" w:rsidP="00E15785">
      <w:pPr>
        <w:jc w:val="both"/>
        <w:rPr>
          <w:rFonts w:eastAsiaTheme="minorEastAsia"/>
          <w:szCs w:val="21"/>
          <w:lang w:eastAsia="zh-CN"/>
        </w:rPr>
      </w:pPr>
      <w:r>
        <w:rPr>
          <w:rFonts w:eastAsiaTheme="minorEastAsia" w:hint="eastAsia"/>
          <w:szCs w:val="21"/>
          <w:lang w:eastAsia="zh-CN"/>
        </w:rPr>
        <w:t>From Fig. 3.2-1, t</w:t>
      </w:r>
      <w:r w:rsidR="00E15785" w:rsidRPr="00E15785">
        <w:rPr>
          <w:rFonts w:eastAsia="SimSun" w:hint="eastAsia"/>
          <w:szCs w:val="21"/>
          <w:lang w:eastAsia="zh-CN"/>
        </w:rPr>
        <w:t xml:space="preserve">he required ACIR to guarantee a 5% or less </w:t>
      </w:r>
      <w:r w:rsidR="00E15785" w:rsidRPr="00E15785">
        <w:rPr>
          <w:rFonts w:eastAsia="SimSun"/>
          <w:szCs w:val="21"/>
          <w:lang w:eastAsia="zh-CN"/>
        </w:rPr>
        <w:t>throughput</w:t>
      </w:r>
      <w:r w:rsidR="00E15785" w:rsidRPr="00E15785">
        <w:rPr>
          <w:rFonts w:eastAsia="SimSun" w:hint="eastAsia"/>
          <w:szCs w:val="21"/>
          <w:lang w:eastAsia="zh-CN"/>
        </w:rPr>
        <w:t xml:space="preserve"> loss in this case is around 28 dB.</w:t>
      </w:r>
      <w:r w:rsidR="00A657C6">
        <w:rPr>
          <w:rFonts w:eastAsiaTheme="minorEastAsia" w:hint="eastAsia"/>
          <w:szCs w:val="21"/>
          <w:lang w:eastAsia="zh-CN"/>
        </w:rPr>
        <w:t xml:space="preserve"> This is </w:t>
      </w:r>
      <w:r w:rsidR="00AC0455">
        <w:rPr>
          <w:rFonts w:eastAsiaTheme="minorEastAsia" w:hint="eastAsia"/>
          <w:szCs w:val="21"/>
          <w:lang w:eastAsia="zh-CN"/>
        </w:rPr>
        <w:t xml:space="preserve">10 dB higher than that required when mean UE throughput loss is concerned. </w:t>
      </w:r>
      <w:r w:rsidR="003544BB">
        <w:rPr>
          <w:rFonts w:eastAsiaTheme="minorEastAsia" w:hint="eastAsia"/>
          <w:szCs w:val="21"/>
          <w:lang w:eastAsia="zh-CN"/>
        </w:rPr>
        <w:t>The main reason is that the received SN</w:t>
      </w:r>
      <w:r w:rsidR="00C63C01">
        <w:rPr>
          <w:rFonts w:eastAsiaTheme="minorEastAsia" w:hint="eastAsia"/>
          <w:szCs w:val="21"/>
          <w:lang w:eastAsia="zh-CN"/>
        </w:rPr>
        <w:t>R of those 5% edge UEs is low, and</w:t>
      </w:r>
      <w:r w:rsidR="003544BB">
        <w:rPr>
          <w:rFonts w:eastAsiaTheme="minorEastAsia" w:hint="eastAsia"/>
          <w:szCs w:val="21"/>
          <w:lang w:eastAsia="zh-CN"/>
        </w:rPr>
        <w:t xml:space="preserve"> the effect of adjacent channel interference becomes more</w:t>
      </w:r>
      <w:r w:rsidR="008235E7">
        <w:rPr>
          <w:rFonts w:eastAsiaTheme="minorEastAsia" w:hint="eastAsia"/>
          <w:szCs w:val="21"/>
          <w:lang w:eastAsia="zh-CN"/>
        </w:rPr>
        <w:t xml:space="preserve"> </w:t>
      </w:r>
      <w:r w:rsidR="00C63C01">
        <w:rPr>
          <w:rFonts w:eastAsiaTheme="minorEastAsia" w:hint="eastAsia"/>
          <w:szCs w:val="21"/>
          <w:lang w:eastAsia="zh-CN"/>
        </w:rPr>
        <w:t>obvious</w:t>
      </w:r>
      <w:r w:rsidR="003544BB">
        <w:rPr>
          <w:rFonts w:eastAsiaTheme="minorEastAsia" w:hint="eastAsia"/>
          <w:szCs w:val="21"/>
          <w:lang w:eastAsia="zh-CN"/>
        </w:rPr>
        <w:t xml:space="preserve">. </w:t>
      </w:r>
    </w:p>
    <w:p w:rsidR="005B0DE6" w:rsidRDefault="0079523D" w:rsidP="00B66B6C">
      <w:pPr>
        <w:jc w:val="both"/>
        <w:rPr>
          <w:rFonts w:eastAsiaTheme="minorEastAsia"/>
          <w:b/>
          <w:i/>
          <w:lang w:eastAsia="zh-CN"/>
        </w:rPr>
      </w:pPr>
      <w:r>
        <w:rPr>
          <w:rFonts w:eastAsiaTheme="minorEastAsia" w:hint="eastAsia"/>
          <w:b/>
          <w:i/>
          <w:lang w:eastAsia="zh-CN"/>
        </w:rPr>
        <w:t xml:space="preserve">Observation 2: Adjacent channel interference has a much severer impact on edge UEs than center UEs. </w:t>
      </w:r>
    </w:p>
    <w:p w:rsidR="00873165" w:rsidRPr="00617F47" w:rsidRDefault="00F5763E" w:rsidP="00617F47">
      <w:pPr>
        <w:jc w:val="both"/>
        <w:rPr>
          <w:rFonts w:ascii="Arial" w:eastAsiaTheme="minorEastAsia" w:hAnsi="Arial" w:cs="Arial"/>
          <w:sz w:val="24"/>
          <w:lang w:eastAsia="zh-CN"/>
        </w:rPr>
      </w:pPr>
      <w:r>
        <w:rPr>
          <w:rFonts w:eastAsiaTheme="minorEastAsia" w:hint="eastAsia"/>
          <w:b/>
          <w:lang w:eastAsia="zh-CN"/>
        </w:rPr>
        <w:t xml:space="preserve"> </w:t>
      </w:r>
      <w:r w:rsidR="00A506FE" w:rsidRPr="00767259">
        <w:rPr>
          <w:rFonts w:ascii="Arial" w:eastAsiaTheme="minorEastAsia" w:hAnsi="Arial" w:cs="Arial"/>
          <w:sz w:val="24"/>
          <w:lang w:eastAsia="zh-CN"/>
        </w:rPr>
        <w:t>4.Conslusion</w:t>
      </w:r>
    </w:p>
    <w:p w:rsidR="00A506FE" w:rsidRPr="00E7145C" w:rsidRDefault="00A506FE" w:rsidP="00A506FE">
      <w:pPr>
        <w:pStyle w:val="a0"/>
        <w:rPr>
          <w:rFonts w:eastAsiaTheme="minorEastAsia"/>
          <w:szCs w:val="21"/>
          <w:lang w:eastAsia="zh-CN"/>
        </w:rPr>
      </w:pPr>
      <w:r>
        <w:rPr>
          <w:rFonts w:eastAsia="SimSun"/>
          <w:szCs w:val="21"/>
          <w:lang w:eastAsia="zh-CN"/>
        </w:rPr>
        <w:t xml:space="preserve">This </w:t>
      </w:r>
      <w:r>
        <w:rPr>
          <w:rFonts w:eastAsia="SimSun" w:hint="eastAsia"/>
          <w:szCs w:val="21"/>
          <w:lang w:eastAsia="zh-CN"/>
        </w:rPr>
        <w:t>document presents simulation evaluation</w:t>
      </w:r>
      <w:r w:rsidR="00BA0031">
        <w:rPr>
          <w:rFonts w:eastAsiaTheme="minorEastAsia" w:hint="eastAsia"/>
          <w:szCs w:val="21"/>
          <w:lang w:eastAsia="zh-CN"/>
        </w:rPr>
        <w:t>s</w:t>
      </w:r>
      <w:r>
        <w:rPr>
          <w:rFonts w:eastAsia="SimSun" w:hint="eastAsia"/>
          <w:szCs w:val="21"/>
          <w:lang w:eastAsia="zh-CN"/>
        </w:rPr>
        <w:t xml:space="preserve"> for coexistence study in </w:t>
      </w:r>
      <w:r>
        <w:rPr>
          <w:rFonts w:eastAsiaTheme="minorEastAsia" w:hint="eastAsia"/>
          <w:szCs w:val="21"/>
          <w:lang w:eastAsia="zh-CN"/>
        </w:rPr>
        <w:t xml:space="preserve">dense </w:t>
      </w:r>
      <w:r>
        <w:rPr>
          <w:rFonts w:eastAsia="SimSun" w:hint="eastAsia"/>
          <w:szCs w:val="21"/>
          <w:lang w:eastAsia="zh-CN"/>
        </w:rPr>
        <w:t>urban</w:t>
      </w:r>
      <w:r>
        <w:rPr>
          <w:rFonts w:eastAsia="SimSun" w:hint="eastAsia"/>
          <w:szCs w:val="21"/>
          <w:lang w:eastAsia="zh-CN"/>
        </w:rPr>
        <w:t xml:space="preserve"> </w:t>
      </w:r>
      <w:r w:rsidR="00D64228" w:rsidRPr="008235E7">
        <w:rPr>
          <w:rFonts w:eastAsia="SimSun" w:hint="eastAsia"/>
          <w:szCs w:val="21"/>
          <w:lang w:eastAsia="zh-CN"/>
        </w:rPr>
        <w:t>scenario</w:t>
      </w:r>
      <w:r>
        <w:rPr>
          <w:rFonts w:eastAsia="SimSun" w:hint="eastAsia"/>
          <w:szCs w:val="21"/>
          <w:lang w:eastAsia="zh-CN"/>
        </w:rPr>
        <w:t>.</w:t>
      </w:r>
      <w:r>
        <w:rPr>
          <w:rFonts w:eastAsia="SimSun" w:hint="eastAsia"/>
          <w:szCs w:val="21"/>
          <w:lang w:eastAsia="zh-CN"/>
        </w:rPr>
        <w:t xml:space="preserve"> </w:t>
      </w:r>
      <w:r w:rsidR="00E7145C">
        <w:rPr>
          <w:rFonts w:eastAsiaTheme="minorEastAsia" w:hint="eastAsia"/>
          <w:szCs w:val="21"/>
          <w:lang w:eastAsia="zh-CN"/>
        </w:rPr>
        <w:t>Based on</w:t>
      </w:r>
      <w:r w:rsidR="00910E22">
        <w:rPr>
          <w:rFonts w:eastAsiaTheme="minorEastAsia" w:hint="eastAsia"/>
          <w:szCs w:val="21"/>
          <w:lang w:eastAsia="zh-CN"/>
        </w:rPr>
        <w:t xml:space="preserve"> the </w:t>
      </w:r>
      <w:r w:rsidR="00E7145C">
        <w:rPr>
          <w:rFonts w:eastAsiaTheme="minorEastAsia" w:hint="eastAsia"/>
          <w:szCs w:val="21"/>
          <w:lang w:eastAsia="zh-CN"/>
        </w:rPr>
        <w:t xml:space="preserve"> analysis of throughput loss versus ACIR results, we obtain the following observations. </w:t>
      </w:r>
    </w:p>
    <w:p w:rsidR="0079523D" w:rsidRPr="00391795" w:rsidRDefault="00025F83" w:rsidP="0079523D">
      <w:pPr>
        <w:jc w:val="both"/>
        <w:rPr>
          <w:rFonts w:eastAsiaTheme="minorEastAsia"/>
          <w:b/>
          <w:i/>
          <w:lang w:eastAsia="zh-CN"/>
        </w:rPr>
      </w:pPr>
      <w:r w:rsidRPr="00391795">
        <w:rPr>
          <w:rFonts w:eastAsiaTheme="minorEastAsia" w:hint="eastAsia"/>
          <w:b/>
          <w:i/>
          <w:lang w:eastAsia="zh-CN"/>
        </w:rPr>
        <w:t xml:space="preserve">Observation 1: Beamforming </w:t>
      </w:r>
      <w:r>
        <w:rPr>
          <w:rFonts w:eastAsiaTheme="minorEastAsia" w:hint="eastAsia"/>
          <w:b/>
          <w:i/>
          <w:lang w:eastAsia="zh-CN"/>
        </w:rPr>
        <w:t xml:space="preserve">can effectively </w:t>
      </w:r>
      <w:r w:rsidRPr="00391795">
        <w:rPr>
          <w:rFonts w:eastAsiaTheme="minorEastAsia" w:hint="eastAsia"/>
          <w:b/>
          <w:i/>
          <w:lang w:eastAsia="zh-CN"/>
        </w:rPr>
        <w:t>relax the ACIR</w:t>
      </w:r>
      <w:r>
        <w:rPr>
          <w:rFonts w:eastAsiaTheme="minorEastAsia" w:hint="eastAsia"/>
          <w:b/>
          <w:i/>
          <w:lang w:eastAsia="zh-CN"/>
        </w:rPr>
        <w:t xml:space="preserve"> </w:t>
      </w:r>
      <w:r w:rsidRPr="00391795">
        <w:rPr>
          <w:rFonts w:eastAsiaTheme="minorEastAsia" w:hint="eastAsia"/>
          <w:b/>
          <w:i/>
          <w:lang w:eastAsia="zh-CN"/>
        </w:rPr>
        <w:t>requirement.</w:t>
      </w:r>
    </w:p>
    <w:p w:rsidR="0079523D" w:rsidRDefault="0079523D" w:rsidP="0079523D">
      <w:pPr>
        <w:jc w:val="both"/>
        <w:rPr>
          <w:rFonts w:eastAsiaTheme="minorEastAsia"/>
          <w:b/>
          <w:i/>
          <w:lang w:eastAsia="zh-CN"/>
        </w:rPr>
      </w:pPr>
      <w:r>
        <w:rPr>
          <w:rFonts w:eastAsiaTheme="minorEastAsia" w:hint="eastAsia"/>
          <w:b/>
          <w:i/>
          <w:lang w:eastAsia="zh-CN"/>
        </w:rPr>
        <w:t xml:space="preserve">Observation 2: Adjacent channel interference has a much severer impact on edge UEs than center UEs. </w:t>
      </w:r>
    </w:p>
    <w:p w:rsidR="00AF204A" w:rsidRPr="0079523D" w:rsidRDefault="00AF204A" w:rsidP="00F8517B">
      <w:pPr>
        <w:pStyle w:val="a0"/>
        <w:rPr>
          <w:rFonts w:eastAsiaTheme="minorEastAsia"/>
          <w:b/>
          <w:lang w:eastAsia="ja-JP"/>
        </w:rPr>
      </w:pPr>
    </w:p>
    <w:p w:rsidR="00A506FE" w:rsidRPr="00E00A26" w:rsidRDefault="00A506FE" w:rsidP="00A506FE">
      <w:pPr>
        <w:keepNext/>
        <w:spacing w:after="240"/>
        <w:ind w:left="1985" w:right="284" w:hanging="1985"/>
        <w:outlineLvl w:val="0"/>
        <w:rPr>
          <w:rFonts w:ascii="Arial" w:hAnsi="Arial"/>
          <w:b/>
          <w:sz w:val="24"/>
        </w:rPr>
      </w:pPr>
      <w:r w:rsidRPr="00E00A26">
        <w:rPr>
          <w:rFonts w:ascii="Arial" w:hAnsi="Arial"/>
          <w:b/>
          <w:sz w:val="24"/>
        </w:rPr>
        <w:t>References</w:t>
      </w:r>
    </w:p>
    <w:p w:rsidR="00A506FE" w:rsidRDefault="00A506FE" w:rsidP="00A506FE">
      <w:pPr>
        <w:tabs>
          <w:tab w:val="center" w:pos="4153"/>
          <w:tab w:val="right" w:pos="8306"/>
        </w:tabs>
        <w:ind w:left="567" w:hanging="567"/>
        <w:jc w:val="both"/>
      </w:pPr>
      <w:r w:rsidRPr="00E00A26">
        <w:t>[</w:t>
      </w:r>
      <w:r w:rsidR="007261AF">
        <w:rPr>
          <w:rFonts w:eastAsiaTheme="minorEastAsia" w:hint="eastAsia"/>
          <w:lang w:eastAsia="zh-CN"/>
        </w:rPr>
        <w:t>1</w:t>
      </w:r>
      <w:r w:rsidRPr="00E00A26">
        <w:t>]</w:t>
      </w:r>
      <w:r w:rsidRPr="00E00A26">
        <w:tab/>
        <w:t>R</w:t>
      </w:r>
      <w:r>
        <w:t>4</w:t>
      </w:r>
      <w:r w:rsidRPr="00E00A26">
        <w:t>-1</w:t>
      </w:r>
      <w:r>
        <w:t>62879</w:t>
      </w:r>
      <w:r w:rsidRPr="00E00A26">
        <w:t>, “</w:t>
      </w:r>
      <w:r w:rsidRPr="009708D3">
        <w:rPr>
          <w:noProof/>
        </w:rPr>
        <w:t>WF on RF parameters requested by WP 5D</w:t>
      </w:r>
      <w:r w:rsidRPr="00E00A26">
        <w:t xml:space="preserve">”, </w:t>
      </w:r>
      <w:r w:rsidRPr="009708D3">
        <w:rPr>
          <w:noProof/>
        </w:rPr>
        <w:t>NTT DOCOMO, INC., Qualcomm, CMCC, Nokia, Huawei, Ericsson</w:t>
      </w:r>
      <w:r w:rsidRPr="00E00A26">
        <w:t>.</w:t>
      </w:r>
    </w:p>
    <w:p w:rsidR="00A506FE" w:rsidRDefault="00A506FE" w:rsidP="00A506FE">
      <w:pPr>
        <w:tabs>
          <w:tab w:val="center" w:pos="4153"/>
          <w:tab w:val="right" w:pos="8306"/>
        </w:tabs>
        <w:ind w:left="567" w:hanging="567"/>
        <w:jc w:val="both"/>
        <w:rPr>
          <w:rFonts w:eastAsiaTheme="minorEastAsia"/>
          <w:lang w:eastAsia="zh-CN"/>
        </w:rPr>
      </w:pPr>
      <w:r w:rsidRPr="00E00A26">
        <w:t>[</w:t>
      </w:r>
      <w:r w:rsidR="007261AF">
        <w:rPr>
          <w:rFonts w:eastAsiaTheme="minorEastAsia" w:hint="eastAsia"/>
          <w:lang w:eastAsia="zh-CN"/>
        </w:rPr>
        <w:t>2</w:t>
      </w:r>
      <w:r w:rsidRPr="00E00A26">
        <w:t>]</w:t>
      </w:r>
      <w:r w:rsidRPr="00E00A26">
        <w:tab/>
        <w:t>R</w:t>
      </w:r>
      <w:r>
        <w:t>4</w:t>
      </w:r>
      <w:r w:rsidRPr="00E00A26">
        <w:t>-1</w:t>
      </w:r>
      <w:r>
        <w:t>64528</w:t>
      </w:r>
      <w:r w:rsidRPr="00E00A26">
        <w:t>, “</w:t>
      </w:r>
      <w:r w:rsidRPr="00A174A5">
        <w:rPr>
          <w:noProof/>
        </w:rPr>
        <w:t>WF on WP 5D co-existence simulation assumptions</w:t>
      </w:r>
      <w:r w:rsidRPr="00E00A26">
        <w:t xml:space="preserve">”, </w:t>
      </w:r>
      <w:r w:rsidRPr="009708D3">
        <w:rPr>
          <w:noProof/>
        </w:rPr>
        <w:t>NTT DOCOMO, INC</w:t>
      </w:r>
      <w:r w:rsidRPr="00E00A26">
        <w:t>.</w:t>
      </w:r>
    </w:p>
    <w:p w:rsidR="0052508C" w:rsidRDefault="0052508C" w:rsidP="0052508C">
      <w:pPr>
        <w:ind w:left="567" w:hanging="567"/>
        <w:jc w:val="both"/>
        <w:rPr>
          <w:rFonts w:eastAsiaTheme="minorEastAsia"/>
          <w:lang w:eastAsia="zh-CN"/>
        </w:rPr>
      </w:pPr>
      <w:r>
        <w:rPr>
          <w:rFonts w:hint="eastAsia"/>
        </w:rPr>
        <w:t>[</w:t>
      </w:r>
      <w:r>
        <w:rPr>
          <w:rFonts w:eastAsiaTheme="minorEastAsia" w:hint="eastAsia"/>
          <w:lang w:eastAsia="zh-CN"/>
        </w:rPr>
        <w:t>3</w:t>
      </w:r>
      <w:r w:rsidRPr="008D13BA">
        <w:rPr>
          <w:rFonts w:hint="eastAsia"/>
        </w:rPr>
        <w:t xml:space="preserve">]   </w:t>
      </w:r>
      <w:r>
        <w:rPr>
          <w:rFonts w:eastAsiaTheme="minorEastAsia" w:hint="eastAsia"/>
          <w:lang w:eastAsia="zh-CN"/>
        </w:rPr>
        <w:t xml:space="preserve"> </w:t>
      </w:r>
      <w:r w:rsidRPr="008D13BA">
        <w:rPr>
          <w:rFonts w:hint="eastAsia"/>
        </w:rPr>
        <w:t xml:space="preserve">3GPP TR 38.900 V14.0.0, </w:t>
      </w:r>
      <w:r w:rsidRPr="008D13BA">
        <w:t>“</w:t>
      </w:r>
      <w:r w:rsidRPr="008D13BA">
        <w:rPr>
          <w:rFonts w:hint="eastAsia"/>
        </w:rPr>
        <w:t>Study on channel model for frequency spectrum above 6 GHz</w:t>
      </w:r>
      <w:r w:rsidRPr="008D13BA">
        <w:t>”</w:t>
      </w:r>
      <w:r w:rsidRPr="008D13BA">
        <w:rPr>
          <w:rFonts w:hint="eastAsia"/>
        </w:rPr>
        <w:t>.</w:t>
      </w:r>
    </w:p>
    <w:p w:rsidR="00132ACF" w:rsidRPr="00132ACF" w:rsidRDefault="00132ACF" w:rsidP="0052508C">
      <w:pPr>
        <w:ind w:left="567" w:hanging="567"/>
        <w:jc w:val="both"/>
      </w:pPr>
      <w:r>
        <w:rPr>
          <w:rFonts w:eastAsiaTheme="minorEastAsia" w:hint="eastAsia"/>
          <w:lang w:eastAsia="zh-CN"/>
        </w:rPr>
        <w:lastRenderedPageBreak/>
        <w:t xml:space="preserve">[4]   3GPP TR 37.842 V180, </w:t>
      </w:r>
      <w:r w:rsidRPr="00132ACF">
        <w:t>“E-UTRA and UTRA; Radio Frequency (RF) requirement background for Active Antenna System (AAS) Base Station (BS)”</w:t>
      </w:r>
    </w:p>
    <w:p w:rsidR="00243E6A" w:rsidRDefault="00243E6A" w:rsidP="00243E6A">
      <w:pPr>
        <w:ind w:left="567" w:hanging="567"/>
        <w:jc w:val="both"/>
        <w:rPr>
          <w:rFonts w:eastAsiaTheme="minorEastAsia"/>
          <w:lang w:eastAsia="zh-CN"/>
        </w:rPr>
      </w:pPr>
      <w:r w:rsidRPr="003A7779">
        <w:t>[</w:t>
      </w:r>
      <w:r w:rsidR="00132ACF">
        <w:rPr>
          <w:rFonts w:eastAsiaTheme="minorEastAsia" w:hint="eastAsia"/>
          <w:lang w:eastAsia="zh-CN"/>
        </w:rPr>
        <w:t>5</w:t>
      </w:r>
      <w:r w:rsidRPr="003A7779">
        <w:t>]</w:t>
      </w:r>
      <w:r w:rsidRPr="003A7779">
        <w:tab/>
        <w:t>3GPP T</w:t>
      </w:r>
      <w:r>
        <w:t>R</w:t>
      </w:r>
      <w:r w:rsidRPr="003A7779">
        <w:t xml:space="preserve"> 36.</w:t>
      </w:r>
      <w:r>
        <w:t>942</w:t>
      </w:r>
      <w:r w:rsidRPr="003A7779">
        <w:t xml:space="preserve"> v13.0.0, “Evolved Universal Terrestrial Radio Access (E-UTRA); </w:t>
      </w:r>
      <w:r w:rsidRPr="007F4011">
        <w:t>Radio Frequency (RF) system scenarios</w:t>
      </w:r>
      <w:r>
        <w:t>”.</w:t>
      </w:r>
    </w:p>
    <w:p w:rsidR="007261AF" w:rsidRPr="00AF204A" w:rsidRDefault="007261AF" w:rsidP="00AF204A">
      <w:pPr>
        <w:jc w:val="both"/>
        <w:rPr>
          <w:rFonts w:eastAsiaTheme="minorEastAsia"/>
          <w:lang w:eastAsia="zh-CN"/>
        </w:rPr>
      </w:pPr>
    </w:p>
    <w:sectPr w:rsidR="007261AF" w:rsidRPr="00AF204A" w:rsidSect="0007466B">
      <w:headerReference w:type="default" r:id="rId46"/>
      <w:footerReference w:type="default" r:id="rId4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64DD" w:rsidRPr="004E3B67" w:rsidRDefault="006164DD" w:rsidP="00DA44AD">
      <w:pPr>
        <w:rPr>
          <w:rFonts w:eastAsia="SimSun" w:cs="Arial"/>
          <w:color w:val="0000FF"/>
          <w:kern w:val="2"/>
          <w:lang w:eastAsia="zh-CN"/>
        </w:rPr>
      </w:pPr>
      <w:r>
        <w:separator/>
      </w:r>
    </w:p>
  </w:endnote>
  <w:endnote w:type="continuationSeparator" w:id="1">
    <w:p w:rsidR="006164DD" w:rsidRPr="004E3B67" w:rsidRDefault="006164DD" w:rsidP="00DA44AD">
      <w:pPr>
        <w:rPr>
          <w:rFonts w:eastAsia="SimSun"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166" w:rsidRDefault="00885F15">
    <w:pPr>
      <w:pStyle w:val="a6"/>
      <w:jc w:val="center"/>
    </w:pPr>
    <w:r w:rsidRPr="00885F15">
      <w:fldChar w:fldCharType="begin"/>
    </w:r>
    <w:r w:rsidR="00C43166">
      <w:instrText xml:space="preserve"> PAGE   \* MERGEFORMAT </w:instrText>
    </w:r>
    <w:r w:rsidRPr="00885F15">
      <w:fldChar w:fldCharType="separate"/>
    </w:r>
    <w:r w:rsidR="00E3162C" w:rsidRPr="00E3162C">
      <w:rPr>
        <w:rFonts w:eastAsia="PMingLiU"/>
        <w:noProof/>
        <w:lang w:val="zh-CN" w:eastAsia="zh-TW"/>
      </w:rPr>
      <w:t>1</w:t>
    </w:r>
    <w:r>
      <w:rPr>
        <w:noProof/>
        <w:lang w:val="zh-CN"/>
      </w:rPr>
      <w:fldChar w:fldCharType="end"/>
    </w:r>
  </w:p>
  <w:p w:rsidR="00C43166" w:rsidRDefault="00C4316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64DD" w:rsidRPr="004E3B67" w:rsidRDefault="006164DD" w:rsidP="00DA44AD">
      <w:pPr>
        <w:rPr>
          <w:rFonts w:eastAsia="SimSun" w:cs="Arial"/>
          <w:color w:val="0000FF"/>
          <w:kern w:val="2"/>
          <w:lang w:eastAsia="zh-CN"/>
        </w:rPr>
      </w:pPr>
      <w:r>
        <w:separator/>
      </w:r>
    </w:p>
  </w:footnote>
  <w:footnote w:type="continuationSeparator" w:id="1">
    <w:p w:rsidR="006164DD" w:rsidRPr="004E3B67" w:rsidRDefault="006164DD" w:rsidP="00DA44AD">
      <w:pPr>
        <w:rPr>
          <w:rFonts w:eastAsia="SimSun"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166" w:rsidRDefault="00C43166" w:rsidP="00956F2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1289F"/>
    <w:multiLevelType w:val="hybridMultilevel"/>
    <w:tmpl w:val="94B0C418"/>
    <w:lvl w:ilvl="0" w:tplc="996EAF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7BED18BC"/>
    <w:multiLevelType w:val="multilevel"/>
    <w:tmpl w:val="0D0A88C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8"/>
  </w:num>
  <w:num w:numId="5">
    <w:abstractNumId w:val="12"/>
  </w:num>
  <w:num w:numId="6">
    <w:abstractNumId w:val="9"/>
  </w:num>
  <w:num w:numId="7">
    <w:abstractNumId w:val="7"/>
  </w:num>
  <w:num w:numId="8">
    <w:abstractNumId w:val="10"/>
  </w:num>
  <w:num w:numId="9">
    <w:abstractNumId w:val="2"/>
  </w:num>
  <w:num w:numId="10">
    <w:abstractNumId w:val="6"/>
  </w:num>
  <w:num w:numId="11">
    <w:abstractNumId w:val="4"/>
  </w:num>
  <w:num w:numId="12">
    <w:abstractNumId w:val="3"/>
  </w:num>
  <w:num w:numId="13">
    <w:abstractNumId w:val="5"/>
  </w:num>
  <w:num w:numId="14">
    <w:abstractNumId w:val="0"/>
  </w:num>
  <w:num w:numId="15">
    <w:abstractNumId w:val="1"/>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9698">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34B3"/>
    <w:rsid w:val="00004FAF"/>
    <w:rsid w:val="00006863"/>
    <w:rsid w:val="00012987"/>
    <w:rsid w:val="000131F1"/>
    <w:rsid w:val="000135B8"/>
    <w:rsid w:val="00014829"/>
    <w:rsid w:val="00015683"/>
    <w:rsid w:val="00017839"/>
    <w:rsid w:val="0002245D"/>
    <w:rsid w:val="00024882"/>
    <w:rsid w:val="00025CE8"/>
    <w:rsid w:val="00025DAB"/>
    <w:rsid w:val="00025F83"/>
    <w:rsid w:val="00026120"/>
    <w:rsid w:val="000277DC"/>
    <w:rsid w:val="000279EC"/>
    <w:rsid w:val="00027DA7"/>
    <w:rsid w:val="00027F95"/>
    <w:rsid w:val="00032033"/>
    <w:rsid w:val="000324EE"/>
    <w:rsid w:val="0003256F"/>
    <w:rsid w:val="000366E2"/>
    <w:rsid w:val="0003706E"/>
    <w:rsid w:val="000418D1"/>
    <w:rsid w:val="000427BC"/>
    <w:rsid w:val="00043AAA"/>
    <w:rsid w:val="00044463"/>
    <w:rsid w:val="0004460D"/>
    <w:rsid w:val="000465CA"/>
    <w:rsid w:val="00047242"/>
    <w:rsid w:val="000477B2"/>
    <w:rsid w:val="0005125B"/>
    <w:rsid w:val="000525B3"/>
    <w:rsid w:val="0005280A"/>
    <w:rsid w:val="0005446A"/>
    <w:rsid w:val="000572F3"/>
    <w:rsid w:val="00057F9C"/>
    <w:rsid w:val="00063A25"/>
    <w:rsid w:val="00063BA0"/>
    <w:rsid w:val="0006517A"/>
    <w:rsid w:val="00065DE8"/>
    <w:rsid w:val="000733B6"/>
    <w:rsid w:val="0007409D"/>
    <w:rsid w:val="0007466B"/>
    <w:rsid w:val="00074991"/>
    <w:rsid w:val="00075E52"/>
    <w:rsid w:val="00076CA8"/>
    <w:rsid w:val="00077737"/>
    <w:rsid w:val="00081F39"/>
    <w:rsid w:val="00082F34"/>
    <w:rsid w:val="00083F67"/>
    <w:rsid w:val="000852EC"/>
    <w:rsid w:val="000863FD"/>
    <w:rsid w:val="00090B38"/>
    <w:rsid w:val="00090D56"/>
    <w:rsid w:val="000915CB"/>
    <w:rsid w:val="00096219"/>
    <w:rsid w:val="000A11C9"/>
    <w:rsid w:val="000A2A88"/>
    <w:rsid w:val="000A62A7"/>
    <w:rsid w:val="000A6C3A"/>
    <w:rsid w:val="000B378E"/>
    <w:rsid w:val="000B5EC0"/>
    <w:rsid w:val="000B68EF"/>
    <w:rsid w:val="000B77B1"/>
    <w:rsid w:val="000B7DD9"/>
    <w:rsid w:val="000C1DB6"/>
    <w:rsid w:val="000C2832"/>
    <w:rsid w:val="000C395A"/>
    <w:rsid w:val="000C3FE4"/>
    <w:rsid w:val="000C5C2A"/>
    <w:rsid w:val="000C7A5A"/>
    <w:rsid w:val="000C7A62"/>
    <w:rsid w:val="000C7E84"/>
    <w:rsid w:val="000D17A1"/>
    <w:rsid w:val="000D4FCF"/>
    <w:rsid w:val="000D59D4"/>
    <w:rsid w:val="000E06D7"/>
    <w:rsid w:val="000E0DD4"/>
    <w:rsid w:val="000E10E9"/>
    <w:rsid w:val="000E25B0"/>
    <w:rsid w:val="000E54CF"/>
    <w:rsid w:val="000F7673"/>
    <w:rsid w:val="000F79FA"/>
    <w:rsid w:val="00102F16"/>
    <w:rsid w:val="00103927"/>
    <w:rsid w:val="00104193"/>
    <w:rsid w:val="00104C97"/>
    <w:rsid w:val="00110693"/>
    <w:rsid w:val="00111829"/>
    <w:rsid w:val="00112215"/>
    <w:rsid w:val="001208C6"/>
    <w:rsid w:val="00120D99"/>
    <w:rsid w:val="00121879"/>
    <w:rsid w:val="001271D6"/>
    <w:rsid w:val="0013170F"/>
    <w:rsid w:val="00132ACF"/>
    <w:rsid w:val="00135AAE"/>
    <w:rsid w:val="00141310"/>
    <w:rsid w:val="001440C0"/>
    <w:rsid w:val="001453C5"/>
    <w:rsid w:val="0014777F"/>
    <w:rsid w:val="00151841"/>
    <w:rsid w:val="00154F33"/>
    <w:rsid w:val="0015709B"/>
    <w:rsid w:val="00163B4B"/>
    <w:rsid w:val="00165384"/>
    <w:rsid w:val="00165467"/>
    <w:rsid w:val="00165996"/>
    <w:rsid w:val="00165AB4"/>
    <w:rsid w:val="001664E6"/>
    <w:rsid w:val="00170984"/>
    <w:rsid w:val="00177CCF"/>
    <w:rsid w:val="001819B5"/>
    <w:rsid w:val="0018262D"/>
    <w:rsid w:val="00182847"/>
    <w:rsid w:val="00182EAB"/>
    <w:rsid w:val="001858BD"/>
    <w:rsid w:val="0018602E"/>
    <w:rsid w:val="0018630F"/>
    <w:rsid w:val="00190B82"/>
    <w:rsid w:val="00191976"/>
    <w:rsid w:val="00194718"/>
    <w:rsid w:val="00195640"/>
    <w:rsid w:val="0019643A"/>
    <w:rsid w:val="00196C84"/>
    <w:rsid w:val="001A03B2"/>
    <w:rsid w:val="001A2597"/>
    <w:rsid w:val="001A43A1"/>
    <w:rsid w:val="001A62E2"/>
    <w:rsid w:val="001A7B13"/>
    <w:rsid w:val="001B25C4"/>
    <w:rsid w:val="001B3135"/>
    <w:rsid w:val="001B5AEE"/>
    <w:rsid w:val="001C1228"/>
    <w:rsid w:val="001C1E64"/>
    <w:rsid w:val="001C2C6E"/>
    <w:rsid w:val="001D17E4"/>
    <w:rsid w:val="001D3B58"/>
    <w:rsid w:val="001F0E70"/>
    <w:rsid w:val="001F65A4"/>
    <w:rsid w:val="002025BA"/>
    <w:rsid w:val="00202846"/>
    <w:rsid w:val="002038D1"/>
    <w:rsid w:val="0020392E"/>
    <w:rsid w:val="00210918"/>
    <w:rsid w:val="00212BDA"/>
    <w:rsid w:val="002171B1"/>
    <w:rsid w:val="00220A03"/>
    <w:rsid w:val="00223956"/>
    <w:rsid w:val="00227C62"/>
    <w:rsid w:val="00230538"/>
    <w:rsid w:val="002312C1"/>
    <w:rsid w:val="00232498"/>
    <w:rsid w:val="00234C19"/>
    <w:rsid w:val="002373B3"/>
    <w:rsid w:val="002410D7"/>
    <w:rsid w:val="00241319"/>
    <w:rsid w:val="002425AB"/>
    <w:rsid w:val="00242C93"/>
    <w:rsid w:val="00243A8B"/>
    <w:rsid w:val="00243E6A"/>
    <w:rsid w:val="00243E73"/>
    <w:rsid w:val="00244E81"/>
    <w:rsid w:val="00245927"/>
    <w:rsid w:val="002461F2"/>
    <w:rsid w:val="00247FF6"/>
    <w:rsid w:val="00251A31"/>
    <w:rsid w:val="00253DB6"/>
    <w:rsid w:val="00264344"/>
    <w:rsid w:val="00265CFA"/>
    <w:rsid w:val="002671C3"/>
    <w:rsid w:val="00267DBE"/>
    <w:rsid w:val="00271638"/>
    <w:rsid w:val="0027459B"/>
    <w:rsid w:val="002762C1"/>
    <w:rsid w:val="002764DE"/>
    <w:rsid w:val="00276C15"/>
    <w:rsid w:val="00277ECF"/>
    <w:rsid w:val="00281778"/>
    <w:rsid w:val="00285FF9"/>
    <w:rsid w:val="00286B93"/>
    <w:rsid w:val="002870C0"/>
    <w:rsid w:val="0029167D"/>
    <w:rsid w:val="00291E61"/>
    <w:rsid w:val="00292206"/>
    <w:rsid w:val="002932A6"/>
    <w:rsid w:val="00293651"/>
    <w:rsid w:val="00295573"/>
    <w:rsid w:val="00296236"/>
    <w:rsid w:val="00297BA7"/>
    <w:rsid w:val="002A1CF2"/>
    <w:rsid w:val="002A2144"/>
    <w:rsid w:val="002A534A"/>
    <w:rsid w:val="002A56EA"/>
    <w:rsid w:val="002A7822"/>
    <w:rsid w:val="002A7EEB"/>
    <w:rsid w:val="002B20FF"/>
    <w:rsid w:val="002B2CB5"/>
    <w:rsid w:val="002B4612"/>
    <w:rsid w:val="002B468D"/>
    <w:rsid w:val="002B4C00"/>
    <w:rsid w:val="002B4D5D"/>
    <w:rsid w:val="002B6AC5"/>
    <w:rsid w:val="002B6CAD"/>
    <w:rsid w:val="002B7B4C"/>
    <w:rsid w:val="002C15A3"/>
    <w:rsid w:val="002C77EA"/>
    <w:rsid w:val="002D05A8"/>
    <w:rsid w:val="002D0CF6"/>
    <w:rsid w:val="002D25AD"/>
    <w:rsid w:val="002D7EE1"/>
    <w:rsid w:val="002E0827"/>
    <w:rsid w:val="002E2771"/>
    <w:rsid w:val="002E2D80"/>
    <w:rsid w:val="002E7D24"/>
    <w:rsid w:val="002F63FE"/>
    <w:rsid w:val="002F68B0"/>
    <w:rsid w:val="00300599"/>
    <w:rsid w:val="00303D38"/>
    <w:rsid w:val="00304037"/>
    <w:rsid w:val="00310134"/>
    <w:rsid w:val="00311CBC"/>
    <w:rsid w:val="003123B2"/>
    <w:rsid w:val="00313167"/>
    <w:rsid w:val="003151F7"/>
    <w:rsid w:val="00317B74"/>
    <w:rsid w:val="00320012"/>
    <w:rsid w:val="00322F9E"/>
    <w:rsid w:val="003242B1"/>
    <w:rsid w:val="003256CC"/>
    <w:rsid w:val="00325F33"/>
    <w:rsid w:val="0032606C"/>
    <w:rsid w:val="003270B6"/>
    <w:rsid w:val="0032763D"/>
    <w:rsid w:val="003278E8"/>
    <w:rsid w:val="00330ABA"/>
    <w:rsid w:val="00332A7E"/>
    <w:rsid w:val="003341B6"/>
    <w:rsid w:val="00335593"/>
    <w:rsid w:val="00336F18"/>
    <w:rsid w:val="00341C1C"/>
    <w:rsid w:val="00350441"/>
    <w:rsid w:val="00351D19"/>
    <w:rsid w:val="003544BB"/>
    <w:rsid w:val="003551AD"/>
    <w:rsid w:val="003567DA"/>
    <w:rsid w:val="003615AA"/>
    <w:rsid w:val="0036296A"/>
    <w:rsid w:val="00363C7E"/>
    <w:rsid w:val="00366DCA"/>
    <w:rsid w:val="0037108C"/>
    <w:rsid w:val="003722A0"/>
    <w:rsid w:val="0037339E"/>
    <w:rsid w:val="00375F15"/>
    <w:rsid w:val="003760B5"/>
    <w:rsid w:val="0037694B"/>
    <w:rsid w:val="00376C81"/>
    <w:rsid w:val="00376DCD"/>
    <w:rsid w:val="003776AF"/>
    <w:rsid w:val="00382756"/>
    <w:rsid w:val="00385B4B"/>
    <w:rsid w:val="00386BAA"/>
    <w:rsid w:val="00386EFE"/>
    <w:rsid w:val="00391795"/>
    <w:rsid w:val="003A0C29"/>
    <w:rsid w:val="003A4B32"/>
    <w:rsid w:val="003A759D"/>
    <w:rsid w:val="003A7779"/>
    <w:rsid w:val="003B02B0"/>
    <w:rsid w:val="003B2647"/>
    <w:rsid w:val="003B43F9"/>
    <w:rsid w:val="003B4E34"/>
    <w:rsid w:val="003B4E41"/>
    <w:rsid w:val="003B6E63"/>
    <w:rsid w:val="003C22E1"/>
    <w:rsid w:val="003C6B74"/>
    <w:rsid w:val="003C6DB9"/>
    <w:rsid w:val="003C7AE3"/>
    <w:rsid w:val="003D0BDA"/>
    <w:rsid w:val="003D138D"/>
    <w:rsid w:val="003D4DD9"/>
    <w:rsid w:val="003D5A73"/>
    <w:rsid w:val="003D79E9"/>
    <w:rsid w:val="003E2119"/>
    <w:rsid w:val="003E2586"/>
    <w:rsid w:val="003E3160"/>
    <w:rsid w:val="003E502F"/>
    <w:rsid w:val="003E522C"/>
    <w:rsid w:val="003E6485"/>
    <w:rsid w:val="003F661B"/>
    <w:rsid w:val="003F6626"/>
    <w:rsid w:val="00401E59"/>
    <w:rsid w:val="00404126"/>
    <w:rsid w:val="00405434"/>
    <w:rsid w:val="004061DA"/>
    <w:rsid w:val="004061E6"/>
    <w:rsid w:val="00407291"/>
    <w:rsid w:val="00410CAB"/>
    <w:rsid w:val="00411520"/>
    <w:rsid w:val="00413706"/>
    <w:rsid w:val="00414499"/>
    <w:rsid w:val="00415E96"/>
    <w:rsid w:val="00416C44"/>
    <w:rsid w:val="004256E9"/>
    <w:rsid w:val="00427C17"/>
    <w:rsid w:val="00430AC9"/>
    <w:rsid w:val="00437702"/>
    <w:rsid w:val="00442E2C"/>
    <w:rsid w:val="00444CFE"/>
    <w:rsid w:val="00444EE6"/>
    <w:rsid w:val="00450693"/>
    <w:rsid w:val="00452885"/>
    <w:rsid w:val="00454E07"/>
    <w:rsid w:val="00456648"/>
    <w:rsid w:val="00456CFD"/>
    <w:rsid w:val="00457324"/>
    <w:rsid w:val="00457A1E"/>
    <w:rsid w:val="00467165"/>
    <w:rsid w:val="0046724B"/>
    <w:rsid w:val="00467BEB"/>
    <w:rsid w:val="00467EFE"/>
    <w:rsid w:val="004704DB"/>
    <w:rsid w:val="00470773"/>
    <w:rsid w:val="00470FE3"/>
    <w:rsid w:val="00476129"/>
    <w:rsid w:val="00477BE8"/>
    <w:rsid w:val="00480440"/>
    <w:rsid w:val="00480E54"/>
    <w:rsid w:val="00481B02"/>
    <w:rsid w:val="00482222"/>
    <w:rsid w:val="00484111"/>
    <w:rsid w:val="0048798D"/>
    <w:rsid w:val="00495159"/>
    <w:rsid w:val="004954F3"/>
    <w:rsid w:val="004960F1"/>
    <w:rsid w:val="004A2ED0"/>
    <w:rsid w:val="004A53BC"/>
    <w:rsid w:val="004B4181"/>
    <w:rsid w:val="004B45AC"/>
    <w:rsid w:val="004C0846"/>
    <w:rsid w:val="004C2F79"/>
    <w:rsid w:val="004C560F"/>
    <w:rsid w:val="004C70A6"/>
    <w:rsid w:val="004C7C3B"/>
    <w:rsid w:val="004D7AB8"/>
    <w:rsid w:val="004E0392"/>
    <w:rsid w:val="004E13FF"/>
    <w:rsid w:val="004E2C74"/>
    <w:rsid w:val="004E4C82"/>
    <w:rsid w:val="004F10FF"/>
    <w:rsid w:val="0050070D"/>
    <w:rsid w:val="005012B8"/>
    <w:rsid w:val="00502B36"/>
    <w:rsid w:val="00503D81"/>
    <w:rsid w:val="0050673F"/>
    <w:rsid w:val="00511A80"/>
    <w:rsid w:val="005125FB"/>
    <w:rsid w:val="00513623"/>
    <w:rsid w:val="00515918"/>
    <w:rsid w:val="005177E9"/>
    <w:rsid w:val="00520514"/>
    <w:rsid w:val="00521A11"/>
    <w:rsid w:val="0052508C"/>
    <w:rsid w:val="00526336"/>
    <w:rsid w:val="005302AC"/>
    <w:rsid w:val="005309A4"/>
    <w:rsid w:val="00530A44"/>
    <w:rsid w:val="00531438"/>
    <w:rsid w:val="005322A8"/>
    <w:rsid w:val="0053281F"/>
    <w:rsid w:val="00533D75"/>
    <w:rsid w:val="0054371C"/>
    <w:rsid w:val="00545E8C"/>
    <w:rsid w:val="00547986"/>
    <w:rsid w:val="00552879"/>
    <w:rsid w:val="0056555D"/>
    <w:rsid w:val="0056560B"/>
    <w:rsid w:val="0057114A"/>
    <w:rsid w:val="00573339"/>
    <w:rsid w:val="00575199"/>
    <w:rsid w:val="00575303"/>
    <w:rsid w:val="005762BA"/>
    <w:rsid w:val="00580957"/>
    <w:rsid w:val="00584937"/>
    <w:rsid w:val="005850EE"/>
    <w:rsid w:val="00585FF8"/>
    <w:rsid w:val="005867EF"/>
    <w:rsid w:val="0058744F"/>
    <w:rsid w:val="00591A05"/>
    <w:rsid w:val="00591FB2"/>
    <w:rsid w:val="005930F5"/>
    <w:rsid w:val="0059358C"/>
    <w:rsid w:val="00595608"/>
    <w:rsid w:val="00595C56"/>
    <w:rsid w:val="00595F79"/>
    <w:rsid w:val="00596CEE"/>
    <w:rsid w:val="005A0268"/>
    <w:rsid w:val="005A05F8"/>
    <w:rsid w:val="005A2310"/>
    <w:rsid w:val="005A2BDB"/>
    <w:rsid w:val="005A3A8C"/>
    <w:rsid w:val="005A4984"/>
    <w:rsid w:val="005A5BE1"/>
    <w:rsid w:val="005A6D80"/>
    <w:rsid w:val="005A7B03"/>
    <w:rsid w:val="005B0D5E"/>
    <w:rsid w:val="005B0DE6"/>
    <w:rsid w:val="005B392F"/>
    <w:rsid w:val="005B3CE6"/>
    <w:rsid w:val="005B5C56"/>
    <w:rsid w:val="005B6586"/>
    <w:rsid w:val="005B6D33"/>
    <w:rsid w:val="005C1F2A"/>
    <w:rsid w:val="005C3BCF"/>
    <w:rsid w:val="005C4FF6"/>
    <w:rsid w:val="005D047B"/>
    <w:rsid w:val="005D3000"/>
    <w:rsid w:val="005D621F"/>
    <w:rsid w:val="005D6D50"/>
    <w:rsid w:val="005D6FC2"/>
    <w:rsid w:val="005E31A1"/>
    <w:rsid w:val="005E3BCB"/>
    <w:rsid w:val="005E645F"/>
    <w:rsid w:val="005F48FA"/>
    <w:rsid w:val="005F7B15"/>
    <w:rsid w:val="005F7D4B"/>
    <w:rsid w:val="00601B23"/>
    <w:rsid w:val="00603E16"/>
    <w:rsid w:val="0061601E"/>
    <w:rsid w:val="006164DD"/>
    <w:rsid w:val="00617F47"/>
    <w:rsid w:val="00622EEE"/>
    <w:rsid w:val="00623751"/>
    <w:rsid w:val="00626464"/>
    <w:rsid w:val="006378BE"/>
    <w:rsid w:val="00637EC4"/>
    <w:rsid w:val="00637EE8"/>
    <w:rsid w:val="0064053D"/>
    <w:rsid w:val="006410D9"/>
    <w:rsid w:val="00642617"/>
    <w:rsid w:val="00642E14"/>
    <w:rsid w:val="006439D1"/>
    <w:rsid w:val="00643C8B"/>
    <w:rsid w:val="0064572A"/>
    <w:rsid w:val="006458AE"/>
    <w:rsid w:val="006459D4"/>
    <w:rsid w:val="00646AEC"/>
    <w:rsid w:val="00650DF0"/>
    <w:rsid w:val="00653275"/>
    <w:rsid w:val="0065469E"/>
    <w:rsid w:val="0065762D"/>
    <w:rsid w:val="00660762"/>
    <w:rsid w:val="0066229F"/>
    <w:rsid w:val="00663DA7"/>
    <w:rsid w:val="006645B2"/>
    <w:rsid w:val="00671EC7"/>
    <w:rsid w:val="00672989"/>
    <w:rsid w:val="0068401D"/>
    <w:rsid w:val="006848A0"/>
    <w:rsid w:val="00685652"/>
    <w:rsid w:val="0068675E"/>
    <w:rsid w:val="00690107"/>
    <w:rsid w:val="00690C26"/>
    <w:rsid w:val="00694257"/>
    <w:rsid w:val="0069650D"/>
    <w:rsid w:val="006A2897"/>
    <w:rsid w:val="006A414D"/>
    <w:rsid w:val="006A5624"/>
    <w:rsid w:val="006B196A"/>
    <w:rsid w:val="006B272E"/>
    <w:rsid w:val="006B30C9"/>
    <w:rsid w:val="006B3E14"/>
    <w:rsid w:val="006B5C6F"/>
    <w:rsid w:val="006C48B1"/>
    <w:rsid w:val="006C696B"/>
    <w:rsid w:val="006C74D9"/>
    <w:rsid w:val="006D536A"/>
    <w:rsid w:val="006D5B8E"/>
    <w:rsid w:val="006D67F1"/>
    <w:rsid w:val="006D6F71"/>
    <w:rsid w:val="006E0497"/>
    <w:rsid w:val="006E0BB6"/>
    <w:rsid w:val="006E0F32"/>
    <w:rsid w:val="006E139C"/>
    <w:rsid w:val="006E2661"/>
    <w:rsid w:val="006E4F67"/>
    <w:rsid w:val="006F054A"/>
    <w:rsid w:val="006F0635"/>
    <w:rsid w:val="006F0EFB"/>
    <w:rsid w:val="006F23ED"/>
    <w:rsid w:val="006F434A"/>
    <w:rsid w:val="0070386D"/>
    <w:rsid w:val="00704D0B"/>
    <w:rsid w:val="0071019B"/>
    <w:rsid w:val="0072066F"/>
    <w:rsid w:val="007261AF"/>
    <w:rsid w:val="00744DA4"/>
    <w:rsid w:val="00746145"/>
    <w:rsid w:val="00747251"/>
    <w:rsid w:val="0074751D"/>
    <w:rsid w:val="0075085E"/>
    <w:rsid w:val="00751269"/>
    <w:rsid w:val="00752A87"/>
    <w:rsid w:val="0075381C"/>
    <w:rsid w:val="00753AF2"/>
    <w:rsid w:val="00756544"/>
    <w:rsid w:val="00766D64"/>
    <w:rsid w:val="00767124"/>
    <w:rsid w:val="00767259"/>
    <w:rsid w:val="00767F0A"/>
    <w:rsid w:val="007702EA"/>
    <w:rsid w:val="00770B56"/>
    <w:rsid w:val="00775BCA"/>
    <w:rsid w:val="0077752B"/>
    <w:rsid w:val="0078032A"/>
    <w:rsid w:val="00780902"/>
    <w:rsid w:val="00783252"/>
    <w:rsid w:val="007874E2"/>
    <w:rsid w:val="007877ED"/>
    <w:rsid w:val="007901D6"/>
    <w:rsid w:val="00791F19"/>
    <w:rsid w:val="00793C73"/>
    <w:rsid w:val="0079523D"/>
    <w:rsid w:val="00796E7D"/>
    <w:rsid w:val="007A0355"/>
    <w:rsid w:val="007A1782"/>
    <w:rsid w:val="007A1A01"/>
    <w:rsid w:val="007A7510"/>
    <w:rsid w:val="007B15B1"/>
    <w:rsid w:val="007B1BB9"/>
    <w:rsid w:val="007B6589"/>
    <w:rsid w:val="007B7060"/>
    <w:rsid w:val="007C46F9"/>
    <w:rsid w:val="007C57BB"/>
    <w:rsid w:val="007C7667"/>
    <w:rsid w:val="007E43BE"/>
    <w:rsid w:val="007E57BB"/>
    <w:rsid w:val="007F05DA"/>
    <w:rsid w:val="007F234A"/>
    <w:rsid w:val="007F2E19"/>
    <w:rsid w:val="00804A6C"/>
    <w:rsid w:val="0080510D"/>
    <w:rsid w:val="00805EBC"/>
    <w:rsid w:val="0081155C"/>
    <w:rsid w:val="00812AF4"/>
    <w:rsid w:val="008170AC"/>
    <w:rsid w:val="00823092"/>
    <w:rsid w:val="008235E7"/>
    <w:rsid w:val="00824F9B"/>
    <w:rsid w:val="008302AE"/>
    <w:rsid w:val="0083299B"/>
    <w:rsid w:val="00832C0D"/>
    <w:rsid w:val="008410D3"/>
    <w:rsid w:val="00843281"/>
    <w:rsid w:val="008478E2"/>
    <w:rsid w:val="008504E3"/>
    <w:rsid w:val="0085604F"/>
    <w:rsid w:val="008572A5"/>
    <w:rsid w:val="00864888"/>
    <w:rsid w:val="008705C9"/>
    <w:rsid w:val="00870E88"/>
    <w:rsid w:val="00872190"/>
    <w:rsid w:val="00873165"/>
    <w:rsid w:val="00880345"/>
    <w:rsid w:val="00883811"/>
    <w:rsid w:val="00885F15"/>
    <w:rsid w:val="00891FE1"/>
    <w:rsid w:val="008927A9"/>
    <w:rsid w:val="008A004A"/>
    <w:rsid w:val="008A0D78"/>
    <w:rsid w:val="008A17B7"/>
    <w:rsid w:val="008A748B"/>
    <w:rsid w:val="008A7F73"/>
    <w:rsid w:val="008B0037"/>
    <w:rsid w:val="008B4D96"/>
    <w:rsid w:val="008B74DC"/>
    <w:rsid w:val="008B7B06"/>
    <w:rsid w:val="008D036B"/>
    <w:rsid w:val="008D0A74"/>
    <w:rsid w:val="008D498F"/>
    <w:rsid w:val="008D53C0"/>
    <w:rsid w:val="008D693D"/>
    <w:rsid w:val="008D7F9F"/>
    <w:rsid w:val="008E118C"/>
    <w:rsid w:val="008E504F"/>
    <w:rsid w:val="008E6990"/>
    <w:rsid w:val="008E71AC"/>
    <w:rsid w:val="008E7776"/>
    <w:rsid w:val="008E77C2"/>
    <w:rsid w:val="008F01C0"/>
    <w:rsid w:val="008F4C4C"/>
    <w:rsid w:val="00903904"/>
    <w:rsid w:val="009072A3"/>
    <w:rsid w:val="009103A6"/>
    <w:rsid w:val="00910E22"/>
    <w:rsid w:val="00926893"/>
    <w:rsid w:val="009321A0"/>
    <w:rsid w:val="00932D73"/>
    <w:rsid w:val="00934BE7"/>
    <w:rsid w:val="00937FC2"/>
    <w:rsid w:val="00945508"/>
    <w:rsid w:val="00945AEA"/>
    <w:rsid w:val="009474B0"/>
    <w:rsid w:val="009478A1"/>
    <w:rsid w:val="00952624"/>
    <w:rsid w:val="00953595"/>
    <w:rsid w:val="00956F21"/>
    <w:rsid w:val="009576AE"/>
    <w:rsid w:val="00960B83"/>
    <w:rsid w:val="00962B9B"/>
    <w:rsid w:val="00967165"/>
    <w:rsid w:val="00967DA7"/>
    <w:rsid w:val="009708D3"/>
    <w:rsid w:val="009731B2"/>
    <w:rsid w:val="0097560E"/>
    <w:rsid w:val="00983150"/>
    <w:rsid w:val="00983174"/>
    <w:rsid w:val="009843DA"/>
    <w:rsid w:val="00990B2E"/>
    <w:rsid w:val="0099272E"/>
    <w:rsid w:val="009A14BC"/>
    <w:rsid w:val="009A2177"/>
    <w:rsid w:val="009A37F5"/>
    <w:rsid w:val="009A4C92"/>
    <w:rsid w:val="009A4EC6"/>
    <w:rsid w:val="009A5BF8"/>
    <w:rsid w:val="009A6DE5"/>
    <w:rsid w:val="009B67E2"/>
    <w:rsid w:val="009B7298"/>
    <w:rsid w:val="009C27C8"/>
    <w:rsid w:val="009C54E0"/>
    <w:rsid w:val="009D0CF4"/>
    <w:rsid w:val="009D1CC2"/>
    <w:rsid w:val="009D483E"/>
    <w:rsid w:val="009D6AB2"/>
    <w:rsid w:val="009D770C"/>
    <w:rsid w:val="009E118F"/>
    <w:rsid w:val="009E12C9"/>
    <w:rsid w:val="009F38EF"/>
    <w:rsid w:val="00A01506"/>
    <w:rsid w:val="00A01E32"/>
    <w:rsid w:val="00A0236C"/>
    <w:rsid w:val="00A02B6B"/>
    <w:rsid w:val="00A044A1"/>
    <w:rsid w:val="00A05B95"/>
    <w:rsid w:val="00A10F94"/>
    <w:rsid w:val="00A115C1"/>
    <w:rsid w:val="00A140CB"/>
    <w:rsid w:val="00A143A3"/>
    <w:rsid w:val="00A174A5"/>
    <w:rsid w:val="00A175AB"/>
    <w:rsid w:val="00A215E6"/>
    <w:rsid w:val="00A21727"/>
    <w:rsid w:val="00A21845"/>
    <w:rsid w:val="00A22781"/>
    <w:rsid w:val="00A2573D"/>
    <w:rsid w:val="00A33FD0"/>
    <w:rsid w:val="00A405CB"/>
    <w:rsid w:val="00A43981"/>
    <w:rsid w:val="00A45781"/>
    <w:rsid w:val="00A45C3F"/>
    <w:rsid w:val="00A5013D"/>
    <w:rsid w:val="00A506FE"/>
    <w:rsid w:val="00A52FB3"/>
    <w:rsid w:val="00A54CE6"/>
    <w:rsid w:val="00A5557F"/>
    <w:rsid w:val="00A561C9"/>
    <w:rsid w:val="00A60FBB"/>
    <w:rsid w:val="00A62D41"/>
    <w:rsid w:val="00A64B69"/>
    <w:rsid w:val="00A657C6"/>
    <w:rsid w:val="00A663EF"/>
    <w:rsid w:val="00A72CE0"/>
    <w:rsid w:val="00A73929"/>
    <w:rsid w:val="00A770AF"/>
    <w:rsid w:val="00A8045C"/>
    <w:rsid w:val="00A81BA8"/>
    <w:rsid w:val="00A82E94"/>
    <w:rsid w:val="00A835E7"/>
    <w:rsid w:val="00A92258"/>
    <w:rsid w:val="00A95312"/>
    <w:rsid w:val="00A9589E"/>
    <w:rsid w:val="00A97E36"/>
    <w:rsid w:val="00A97F8C"/>
    <w:rsid w:val="00AA12C7"/>
    <w:rsid w:val="00AA13AC"/>
    <w:rsid w:val="00AA21C4"/>
    <w:rsid w:val="00AA4970"/>
    <w:rsid w:val="00AA5A4E"/>
    <w:rsid w:val="00AB167D"/>
    <w:rsid w:val="00AB1999"/>
    <w:rsid w:val="00AB40C8"/>
    <w:rsid w:val="00AB4BC6"/>
    <w:rsid w:val="00AB4E13"/>
    <w:rsid w:val="00AB5D0D"/>
    <w:rsid w:val="00AC0455"/>
    <w:rsid w:val="00AC0DA3"/>
    <w:rsid w:val="00AC1E9B"/>
    <w:rsid w:val="00AC2CE6"/>
    <w:rsid w:val="00AC5BF1"/>
    <w:rsid w:val="00AC6BB7"/>
    <w:rsid w:val="00AC75E7"/>
    <w:rsid w:val="00AD0228"/>
    <w:rsid w:val="00AE0461"/>
    <w:rsid w:val="00AE1F09"/>
    <w:rsid w:val="00AE250E"/>
    <w:rsid w:val="00AE6FE4"/>
    <w:rsid w:val="00AE70C8"/>
    <w:rsid w:val="00AF204A"/>
    <w:rsid w:val="00AF2066"/>
    <w:rsid w:val="00AF2DEA"/>
    <w:rsid w:val="00B0313E"/>
    <w:rsid w:val="00B03D67"/>
    <w:rsid w:val="00B03DA0"/>
    <w:rsid w:val="00B05D44"/>
    <w:rsid w:val="00B06C7C"/>
    <w:rsid w:val="00B071C9"/>
    <w:rsid w:val="00B07503"/>
    <w:rsid w:val="00B119AC"/>
    <w:rsid w:val="00B16E84"/>
    <w:rsid w:val="00B20909"/>
    <w:rsid w:val="00B21F7D"/>
    <w:rsid w:val="00B27E96"/>
    <w:rsid w:val="00B27F50"/>
    <w:rsid w:val="00B338A0"/>
    <w:rsid w:val="00B33B42"/>
    <w:rsid w:val="00B33B79"/>
    <w:rsid w:val="00B3495A"/>
    <w:rsid w:val="00B42A89"/>
    <w:rsid w:val="00B44825"/>
    <w:rsid w:val="00B4502C"/>
    <w:rsid w:val="00B45C4B"/>
    <w:rsid w:val="00B46625"/>
    <w:rsid w:val="00B46D3B"/>
    <w:rsid w:val="00B50548"/>
    <w:rsid w:val="00B515B4"/>
    <w:rsid w:val="00B537A9"/>
    <w:rsid w:val="00B63B9E"/>
    <w:rsid w:val="00B65ADD"/>
    <w:rsid w:val="00B66487"/>
    <w:rsid w:val="00B66B6C"/>
    <w:rsid w:val="00B67665"/>
    <w:rsid w:val="00B71048"/>
    <w:rsid w:val="00B733BA"/>
    <w:rsid w:val="00B75E2D"/>
    <w:rsid w:val="00B802EF"/>
    <w:rsid w:val="00B80C5F"/>
    <w:rsid w:val="00B8356B"/>
    <w:rsid w:val="00B840E0"/>
    <w:rsid w:val="00B84239"/>
    <w:rsid w:val="00B84F06"/>
    <w:rsid w:val="00B85838"/>
    <w:rsid w:val="00B906E7"/>
    <w:rsid w:val="00B90F91"/>
    <w:rsid w:val="00B955F3"/>
    <w:rsid w:val="00B96174"/>
    <w:rsid w:val="00BA0031"/>
    <w:rsid w:val="00BA2C1A"/>
    <w:rsid w:val="00BA49C9"/>
    <w:rsid w:val="00BB1B19"/>
    <w:rsid w:val="00BB22E7"/>
    <w:rsid w:val="00BB292E"/>
    <w:rsid w:val="00BB2D9B"/>
    <w:rsid w:val="00BB5A37"/>
    <w:rsid w:val="00BB6620"/>
    <w:rsid w:val="00BC0273"/>
    <w:rsid w:val="00BC1261"/>
    <w:rsid w:val="00BC61E4"/>
    <w:rsid w:val="00BC66EB"/>
    <w:rsid w:val="00BC728E"/>
    <w:rsid w:val="00BD228A"/>
    <w:rsid w:val="00BD2E65"/>
    <w:rsid w:val="00BD671B"/>
    <w:rsid w:val="00BE0829"/>
    <w:rsid w:val="00BE345B"/>
    <w:rsid w:val="00BE36B2"/>
    <w:rsid w:val="00BE5940"/>
    <w:rsid w:val="00BE6E23"/>
    <w:rsid w:val="00BF0AD1"/>
    <w:rsid w:val="00BF229E"/>
    <w:rsid w:val="00BF47B7"/>
    <w:rsid w:val="00BF5ED2"/>
    <w:rsid w:val="00BF7079"/>
    <w:rsid w:val="00BF7F27"/>
    <w:rsid w:val="00C00E7F"/>
    <w:rsid w:val="00C0472B"/>
    <w:rsid w:val="00C1031E"/>
    <w:rsid w:val="00C17099"/>
    <w:rsid w:val="00C21A19"/>
    <w:rsid w:val="00C22584"/>
    <w:rsid w:val="00C23B43"/>
    <w:rsid w:val="00C25494"/>
    <w:rsid w:val="00C307E4"/>
    <w:rsid w:val="00C328A0"/>
    <w:rsid w:val="00C334B3"/>
    <w:rsid w:val="00C34A0F"/>
    <w:rsid w:val="00C3657C"/>
    <w:rsid w:val="00C3661D"/>
    <w:rsid w:val="00C37464"/>
    <w:rsid w:val="00C409E2"/>
    <w:rsid w:val="00C41F6B"/>
    <w:rsid w:val="00C420C8"/>
    <w:rsid w:val="00C42598"/>
    <w:rsid w:val="00C43166"/>
    <w:rsid w:val="00C44A86"/>
    <w:rsid w:val="00C474AE"/>
    <w:rsid w:val="00C50E5E"/>
    <w:rsid w:val="00C51A06"/>
    <w:rsid w:val="00C521FB"/>
    <w:rsid w:val="00C63C01"/>
    <w:rsid w:val="00C64D2F"/>
    <w:rsid w:val="00C73B55"/>
    <w:rsid w:val="00C76638"/>
    <w:rsid w:val="00C8662A"/>
    <w:rsid w:val="00C90BF1"/>
    <w:rsid w:val="00C93B56"/>
    <w:rsid w:val="00CA086D"/>
    <w:rsid w:val="00CA2544"/>
    <w:rsid w:val="00CA2D90"/>
    <w:rsid w:val="00CA406E"/>
    <w:rsid w:val="00CA419A"/>
    <w:rsid w:val="00CA62E0"/>
    <w:rsid w:val="00CB0506"/>
    <w:rsid w:val="00CB68A2"/>
    <w:rsid w:val="00CB76E1"/>
    <w:rsid w:val="00CC0CA5"/>
    <w:rsid w:val="00CC1790"/>
    <w:rsid w:val="00CC2038"/>
    <w:rsid w:val="00CC34D9"/>
    <w:rsid w:val="00CC399A"/>
    <w:rsid w:val="00CC3CDC"/>
    <w:rsid w:val="00CD1DA1"/>
    <w:rsid w:val="00CD206E"/>
    <w:rsid w:val="00CD2601"/>
    <w:rsid w:val="00CD266F"/>
    <w:rsid w:val="00CD2A3D"/>
    <w:rsid w:val="00CD43A5"/>
    <w:rsid w:val="00CD79B7"/>
    <w:rsid w:val="00CE092D"/>
    <w:rsid w:val="00CE1A3D"/>
    <w:rsid w:val="00CE731F"/>
    <w:rsid w:val="00CF36F1"/>
    <w:rsid w:val="00CF63B4"/>
    <w:rsid w:val="00D02D51"/>
    <w:rsid w:val="00D04308"/>
    <w:rsid w:val="00D0550D"/>
    <w:rsid w:val="00D06807"/>
    <w:rsid w:val="00D07B9A"/>
    <w:rsid w:val="00D07E78"/>
    <w:rsid w:val="00D11BBF"/>
    <w:rsid w:val="00D12897"/>
    <w:rsid w:val="00D136DF"/>
    <w:rsid w:val="00D1455F"/>
    <w:rsid w:val="00D14A3B"/>
    <w:rsid w:val="00D16777"/>
    <w:rsid w:val="00D17DA6"/>
    <w:rsid w:val="00D31B1A"/>
    <w:rsid w:val="00D3239D"/>
    <w:rsid w:val="00D33B1B"/>
    <w:rsid w:val="00D404F0"/>
    <w:rsid w:val="00D50FBE"/>
    <w:rsid w:val="00D52657"/>
    <w:rsid w:val="00D52E7C"/>
    <w:rsid w:val="00D52F63"/>
    <w:rsid w:val="00D54D84"/>
    <w:rsid w:val="00D54E5E"/>
    <w:rsid w:val="00D5612A"/>
    <w:rsid w:val="00D6130C"/>
    <w:rsid w:val="00D62275"/>
    <w:rsid w:val="00D64228"/>
    <w:rsid w:val="00D65137"/>
    <w:rsid w:val="00D664A9"/>
    <w:rsid w:val="00D66BE3"/>
    <w:rsid w:val="00D67443"/>
    <w:rsid w:val="00D72B54"/>
    <w:rsid w:val="00D733BA"/>
    <w:rsid w:val="00D766AF"/>
    <w:rsid w:val="00D77ACA"/>
    <w:rsid w:val="00D8026C"/>
    <w:rsid w:val="00D81B8B"/>
    <w:rsid w:val="00D83D3A"/>
    <w:rsid w:val="00D84B0A"/>
    <w:rsid w:val="00D85014"/>
    <w:rsid w:val="00D9264A"/>
    <w:rsid w:val="00D9286E"/>
    <w:rsid w:val="00D96292"/>
    <w:rsid w:val="00D9669F"/>
    <w:rsid w:val="00DA1A47"/>
    <w:rsid w:val="00DA3FBA"/>
    <w:rsid w:val="00DA44AD"/>
    <w:rsid w:val="00DA52FE"/>
    <w:rsid w:val="00DA79F3"/>
    <w:rsid w:val="00DB1E0E"/>
    <w:rsid w:val="00DB67F7"/>
    <w:rsid w:val="00DC252A"/>
    <w:rsid w:val="00DC4753"/>
    <w:rsid w:val="00DC4A01"/>
    <w:rsid w:val="00DC67E1"/>
    <w:rsid w:val="00DD22D0"/>
    <w:rsid w:val="00DD231A"/>
    <w:rsid w:val="00DE29E5"/>
    <w:rsid w:val="00DE2DCE"/>
    <w:rsid w:val="00DE379B"/>
    <w:rsid w:val="00DE6A2C"/>
    <w:rsid w:val="00DF3384"/>
    <w:rsid w:val="00DF3BBE"/>
    <w:rsid w:val="00DF461D"/>
    <w:rsid w:val="00DF6552"/>
    <w:rsid w:val="00E020F5"/>
    <w:rsid w:val="00E02510"/>
    <w:rsid w:val="00E033C0"/>
    <w:rsid w:val="00E049BE"/>
    <w:rsid w:val="00E05D9E"/>
    <w:rsid w:val="00E06DEF"/>
    <w:rsid w:val="00E11D92"/>
    <w:rsid w:val="00E15785"/>
    <w:rsid w:val="00E16E5E"/>
    <w:rsid w:val="00E21CD6"/>
    <w:rsid w:val="00E22D55"/>
    <w:rsid w:val="00E23568"/>
    <w:rsid w:val="00E2544B"/>
    <w:rsid w:val="00E3162C"/>
    <w:rsid w:val="00E33755"/>
    <w:rsid w:val="00E36878"/>
    <w:rsid w:val="00E36966"/>
    <w:rsid w:val="00E4715A"/>
    <w:rsid w:val="00E53D09"/>
    <w:rsid w:val="00E60383"/>
    <w:rsid w:val="00E64C1E"/>
    <w:rsid w:val="00E70A6C"/>
    <w:rsid w:val="00E71140"/>
    <w:rsid w:val="00E7145C"/>
    <w:rsid w:val="00E71FE0"/>
    <w:rsid w:val="00E724B9"/>
    <w:rsid w:val="00E74ECC"/>
    <w:rsid w:val="00E76FAE"/>
    <w:rsid w:val="00E831C3"/>
    <w:rsid w:val="00E87DD4"/>
    <w:rsid w:val="00E95A6C"/>
    <w:rsid w:val="00EA06F5"/>
    <w:rsid w:val="00EA08FC"/>
    <w:rsid w:val="00EB5BA4"/>
    <w:rsid w:val="00EB6CB7"/>
    <w:rsid w:val="00EC084C"/>
    <w:rsid w:val="00EC147C"/>
    <w:rsid w:val="00EC18BF"/>
    <w:rsid w:val="00EC2995"/>
    <w:rsid w:val="00ED3852"/>
    <w:rsid w:val="00ED4996"/>
    <w:rsid w:val="00ED4E55"/>
    <w:rsid w:val="00ED6451"/>
    <w:rsid w:val="00EE1EA8"/>
    <w:rsid w:val="00EE3041"/>
    <w:rsid w:val="00EE33CB"/>
    <w:rsid w:val="00EE60A4"/>
    <w:rsid w:val="00EE70FE"/>
    <w:rsid w:val="00EE759B"/>
    <w:rsid w:val="00F00694"/>
    <w:rsid w:val="00F03C96"/>
    <w:rsid w:val="00F04448"/>
    <w:rsid w:val="00F057DE"/>
    <w:rsid w:val="00F110E5"/>
    <w:rsid w:val="00F1211A"/>
    <w:rsid w:val="00F12B8E"/>
    <w:rsid w:val="00F20029"/>
    <w:rsid w:val="00F22D2D"/>
    <w:rsid w:val="00F23E81"/>
    <w:rsid w:val="00F3279F"/>
    <w:rsid w:val="00F34A3E"/>
    <w:rsid w:val="00F36254"/>
    <w:rsid w:val="00F42C88"/>
    <w:rsid w:val="00F472D3"/>
    <w:rsid w:val="00F52043"/>
    <w:rsid w:val="00F53AB6"/>
    <w:rsid w:val="00F548C8"/>
    <w:rsid w:val="00F55E9B"/>
    <w:rsid w:val="00F5763E"/>
    <w:rsid w:val="00F57C76"/>
    <w:rsid w:val="00F61FAF"/>
    <w:rsid w:val="00F62CC9"/>
    <w:rsid w:val="00F649F5"/>
    <w:rsid w:val="00F71353"/>
    <w:rsid w:val="00F7136D"/>
    <w:rsid w:val="00F74EAF"/>
    <w:rsid w:val="00F75A75"/>
    <w:rsid w:val="00F77D69"/>
    <w:rsid w:val="00F81BB6"/>
    <w:rsid w:val="00F84336"/>
    <w:rsid w:val="00F84A6F"/>
    <w:rsid w:val="00F8517B"/>
    <w:rsid w:val="00F907E3"/>
    <w:rsid w:val="00F92A96"/>
    <w:rsid w:val="00F9373C"/>
    <w:rsid w:val="00F95155"/>
    <w:rsid w:val="00F97567"/>
    <w:rsid w:val="00FA7C0D"/>
    <w:rsid w:val="00FB0966"/>
    <w:rsid w:val="00FB19E1"/>
    <w:rsid w:val="00FB24BF"/>
    <w:rsid w:val="00FB25DD"/>
    <w:rsid w:val="00FB2CCD"/>
    <w:rsid w:val="00FB333C"/>
    <w:rsid w:val="00FB4118"/>
    <w:rsid w:val="00FB6111"/>
    <w:rsid w:val="00FB737B"/>
    <w:rsid w:val="00FD1205"/>
    <w:rsid w:val="00FD285B"/>
    <w:rsid w:val="00FE10AA"/>
    <w:rsid w:val="00FE23E9"/>
    <w:rsid w:val="00FE4F12"/>
    <w:rsid w:val="00FF267C"/>
    <w:rsid w:val="00FF3F83"/>
    <w:rsid w:val="00FF5552"/>
    <w:rsid w:val="00FF5C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C334B3"/>
    <w:pPr>
      <w:keepNext/>
      <w:numPr>
        <w:ilvl w:val="1"/>
        <w:numId w:val="1"/>
      </w:numPr>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334B3"/>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标题 2 Char"/>
    <w:aliases w:val="Head2A Char,2 Char,H2 Char1,UNDERRUBRIK 1-2 Char,DO NOT USE_h2 Char,h2 Char1,h21 Char,Heading 2 Char Char,H2 Char Char,h2 Char Char"/>
    <w:link w:val="20"/>
    <w:rsid w:val="00C334B3"/>
    <w:rPr>
      <w:rFonts w:ascii="Helvetica" w:eastAsia="MS Mincho" w:hAnsi="Helvetica"/>
      <w:b/>
      <w:bCs/>
      <w:iCs/>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334B3"/>
    <w:rPr>
      <w:rFonts w:ascii="Arial" w:eastAsia="MS Mincho" w:hAnsi="Arial"/>
      <w:b/>
      <w:bCs/>
      <w:sz w:val="26"/>
      <w:szCs w:val="26"/>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SimSun"/>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SimSun" w:eastAsia="SimSun"/>
      <w:sz w:val="18"/>
      <w:szCs w:val="18"/>
    </w:rPr>
  </w:style>
  <w:style w:type="character" w:customStyle="1" w:styleId="Char3">
    <w:name w:val="文档结构图 Char"/>
    <w:link w:val="a9"/>
    <w:uiPriority w:val="99"/>
    <w:semiHidden/>
    <w:rsid w:val="00C334B3"/>
    <w:rPr>
      <w:rFonts w:ascii="SimSun" w:eastAsia="SimSun" w:hAnsi="Times New Roman" w:cs="Times New Roman"/>
      <w:kern w:val="0"/>
      <w:sz w:val="18"/>
      <w:szCs w:val="18"/>
      <w:lang w:eastAsia="en-US"/>
    </w:rPr>
  </w:style>
  <w:style w:type="table" w:styleId="aa">
    <w:name w:val="Table Grid"/>
    <w:basedOn w:val="a2"/>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semiHidden/>
    <w:unhideWhenUsed/>
    <w:rsid w:val="00AA12C7"/>
  </w:style>
  <w:style w:type="character" w:customStyle="1" w:styleId="Char4">
    <w:name w:val="批注文字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SimSun"/>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正文文本缩进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标题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题注 Char"/>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uiPriority w:val="99"/>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1"/>
    <w:uiPriority w:val="99"/>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Microsoft_Visio_2003-2010_Drawing2.vsd"/><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image" Target="media/image20.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oleObject" Target="embeddings/Microsoft_Visio_2003-2010_Drawing1.vsd"/><Relationship Id="rId19" Type="http://schemas.openxmlformats.org/officeDocument/2006/relationships/image" Target="media/image7.wmf"/><Relationship Id="rId31" Type="http://schemas.openxmlformats.org/officeDocument/2006/relationships/oleObject" Target="embeddings/oleObject10.bin"/><Relationship Id="rId44" Type="http://schemas.openxmlformats.org/officeDocument/2006/relationships/image" Target="media/image19.emf"/><Relationship Id="rId52"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59A0E4-C113-47F9-97EE-B06D474A5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1657</Words>
  <Characters>9446</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2016-08-11T10:39:00Z</dcterms:created>
  <dcterms:modified xsi:type="dcterms:W3CDTF">2016-08-12T02:35:00Z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2062165380</vt:i4>
  </property>
  <property fmtid="{D5CDD505-2E9C-101B-9397-08002B2CF9AE}" pid="3" name="_NewReviewCycle">
    <vt:lpwstr/>
  </property>
  <property fmtid="{D5CDD505-2E9C-101B-9397-08002B2CF9AE}" pid="4" name="_PreviousAdHocReviewCycleID">
    <vt:i4>2062165380</vt:i4>
  </property>
  <property fmtid="{D5CDD505-2E9C-101B-9397-08002B2CF9AE}" pid="5" name="_ReviewingToolsShownOnce">
    <vt:lpwstr/>
  </property>
</Properties>
</file>