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F6DB5"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#78</w:t>
      </w:r>
      <w:r w:rsidR="00341B50">
        <w:rPr>
          <w:rFonts w:cs="Arial"/>
          <w:b/>
          <w:noProof/>
          <w:sz w:val="24"/>
          <w:szCs w:val="24"/>
        </w:rPr>
        <w:tab/>
        <w:t>R4-160436</w:t>
      </w:r>
    </w:p>
    <w:p w:rsidR="00363178" w:rsidRDefault="009F6DB5" w:rsidP="001338F3">
      <w:pPr>
        <w:pStyle w:val="CRCoverPage"/>
        <w:tabs>
          <w:tab w:val="right" w:pos="9639"/>
          <w:tab w:val="right" w:pos="13323"/>
        </w:tabs>
        <w:spacing w:after="0"/>
        <w:jc w:val="right"/>
        <w:rPr>
          <w:rFonts w:cs="Arial"/>
          <w:b/>
          <w:noProof/>
          <w:sz w:val="24"/>
          <w:szCs w:val="24"/>
        </w:rPr>
      </w:pPr>
      <w:r>
        <w:rPr>
          <w:rFonts w:cs="Arial"/>
          <w:b/>
          <w:noProof/>
          <w:sz w:val="24"/>
          <w:szCs w:val="24"/>
        </w:rPr>
        <w:t>Malta</w:t>
      </w:r>
      <w:r w:rsidR="001338F3" w:rsidRPr="0033775D">
        <w:rPr>
          <w:rFonts w:cs="Arial"/>
          <w:b/>
          <w:noProof/>
          <w:sz w:val="24"/>
          <w:szCs w:val="24"/>
        </w:rPr>
        <w:t xml:space="preserve">, </w:t>
      </w:r>
      <w:r w:rsidR="00B55D96">
        <w:rPr>
          <w:rFonts w:cs="Arial"/>
          <w:b/>
          <w:noProof/>
          <w:sz w:val="24"/>
          <w:szCs w:val="24"/>
        </w:rPr>
        <w:t>1</w:t>
      </w:r>
      <w:r>
        <w:rPr>
          <w:rFonts w:cs="Arial"/>
          <w:b/>
          <w:noProof/>
          <w:sz w:val="24"/>
          <w:szCs w:val="24"/>
        </w:rPr>
        <w:t>5</w:t>
      </w:r>
      <w:r w:rsidR="001338F3" w:rsidRPr="008B769D">
        <w:rPr>
          <w:rFonts w:cs="Arial"/>
          <w:b/>
          <w:noProof/>
          <w:sz w:val="24"/>
          <w:szCs w:val="24"/>
          <w:vertAlign w:val="superscript"/>
        </w:rPr>
        <w:t>th</w:t>
      </w:r>
      <w:r w:rsidR="001338F3" w:rsidRPr="0033775D">
        <w:rPr>
          <w:rFonts w:cs="Arial"/>
          <w:b/>
          <w:noProof/>
          <w:sz w:val="24"/>
          <w:szCs w:val="24"/>
        </w:rPr>
        <w:t xml:space="preserve"> – </w:t>
      </w:r>
      <w:r>
        <w:rPr>
          <w:rFonts w:cs="Arial"/>
          <w:b/>
          <w:noProof/>
          <w:sz w:val="24"/>
          <w:szCs w:val="24"/>
        </w:rPr>
        <w:t>19</w:t>
      </w:r>
      <w:r w:rsidR="001338F3" w:rsidRPr="008B769D">
        <w:rPr>
          <w:rFonts w:cs="Arial"/>
          <w:b/>
          <w:noProof/>
          <w:sz w:val="24"/>
          <w:szCs w:val="24"/>
          <w:vertAlign w:val="superscript"/>
        </w:rPr>
        <w:t>th</w:t>
      </w:r>
      <w:r w:rsidR="001338F3" w:rsidRPr="0033775D">
        <w:rPr>
          <w:rFonts w:cs="Arial"/>
          <w:b/>
          <w:noProof/>
          <w:sz w:val="24"/>
          <w:szCs w:val="24"/>
        </w:rPr>
        <w:t xml:space="preserve"> </w:t>
      </w:r>
      <w:r>
        <w:rPr>
          <w:rFonts w:cs="Arial"/>
          <w:b/>
          <w:noProof/>
          <w:sz w:val="24"/>
          <w:szCs w:val="24"/>
        </w:rPr>
        <w:t>Feb,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1E4686">
        <w:rPr>
          <w:rFonts w:ascii="Arial" w:hAnsi="Arial"/>
          <w:sz w:val="22"/>
        </w:rPr>
        <w:t xml:space="preserve">MSD for </w:t>
      </w:r>
      <w:r w:rsidR="00747914">
        <w:rPr>
          <w:rFonts w:ascii="Arial" w:hAnsi="Arial" w:cs="Arial"/>
          <w:bCs/>
          <w:sz w:val="24"/>
          <w:szCs w:val="24"/>
          <w:lang w:eastAsia="en-GB"/>
        </w:rPr>
        <w:t>3+42</w:t>
      </w:r>
      <w:r w:rsidR="00FB5D76" w:rsidRPr="00FB5D76">
        <w:rPr>
          <w:rFonts w:ascii="Arial" w:hAnsi="Arial" w:cs="Arial"/>
          <w:bCs/>
          <w:sz w:val="24"/>
          <w:szCs w:val="24"/>
          <w:lang w:eastAsia="en-GB"/>
        </w:rPr>
        <w:t xml:space="preserve"> 2UL CA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341B50">
        <w:rPr>
          <w:rFonts w:ascii="Arial" w:hAnsi="Arial"/>
          <w:sz w:val="24"/>
        </w:rPr>
        <w:t>8.6.1</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97518">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332F67">
        <w:rPr>
          <w:rFonts w:ascii="Times New Roman" w:hAnsi="Times New Roman"/>
          <w:b w:val="0"/>
          <w:noProof w:val="0"/>
          <w:sz w:val="20"/>
          <w:lang w:val="en-GB"/>
        </w:rPr>
        <w:t xml:space="preserve"> requirements for 3+42</w:t>
      </w:r>
      <w:r>
        <w:rPr>
          <w:rFonts w:ascii="Times New Roman" w:hAnsi="Times New Roman"/>
          <w:b w:val="0"/>
          <w:noProof w:val="0"/>
          <w:sz w:val="20"/>
          <w:lang w:val="en-GB"/>
        </w:rPr>
        <w:t xml:space="preserve"> 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3730A6" w:rsidRDefault="006B36E6" w:rsidP="00D813B0">
      <w:pPr>
        <w:overflowPunct/>
        <w:autoSpaceDE/>
        <w:autoSpaceDN/>
        <w:adjustRightInd/>
        <w:spacing w:after="0"/>
        <w:textAlignment w:val="auto"/>
      </w:pPr>
      <w:r>
        <w:t>W</w:t>
      </w:r>
      <w:r w:rsidR="00E320A4">
        <w:t>e</w:t>
      </w:r>
      <w:r>
        <w:t xml:space="preserve"> use the </w:t>
      </w:r>
      <w:r w:rsidR="00421125">
        <w:t>following RF front-end architecture</w:t>
      </w:r>
      <w:r w:rsidR="005D3EB5">
        <w:t>s</w:t>
      </w:r>
      <w:r w:rsidR="00421125">
        <w:t xml:space="preserve"> in our</w:t>
      </w:r>
      <w:r>
        <w:t xml:space="preserve"> UL CA analysis.</w:t>
      </w:r>
      <w:r w:rsidR="0010182A">
        <w:t xml:space="preserve"> Architecture 2 (Common triplexer) was used in 1UL/2DL B3+B42 CA.</w:t>
      </w:r>
    </w:p>
    <w:p w:rsidR="00E320A4" w:rsidRDefault="00E320A4" w:rsidP="00D813B0">
      <w:pPr>
        <w:overflowPunct/>
        <w:autoSpaceDE/>
        <w:autoSpaceDN/>
        <w:adjustRightInd/>
        <w:spacing w:after="0"/>
        <w:textAlignment w:val="auto"/>
      </w:pPr>
    </w:p>
    <w:p w:rsidR="005D3EB5" w:rsidRDefault="004743C1" w:rsidP="005D3EB5">
      <w:pPr>
        <w:keepNext/>
        <w:overflowPunct/>
        <w:autoSpaceDE/>
        <w:autoSpaceDN/>
        <w:adjustRightInd/>
        <w:spacing w:after="0"/>
        <w:textAlignment w:val="auto"/>
      </w:pPr>
      <w:r w:rsidRPr="004743C1">
        <w:drawing>
          <wp:inline distT="0" distB="0" distL="0" distR="0">
            <wp:extent cx="6120765" cy="438404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20765" cy="4384045"/>
                    </a:xfrm>
                    <a:prstGeom prst="rect">
                      <a:avLst/>
                    </a:prstGeom>
                    <a:noFill/>
                    <a:ln w="9525">
                      <a:noFill/>
                      <a:miter lim="800000"/>
                      <a:headEnd/>
                      <a:tailEnd/>
                    </a:ln>
                  </pic:spPr>
                </pic:pic>
              </a:graphicData>
            </a:graphic>
          </wp:inline>
        </w:drawing>
      </w:r>
    </w:p>
    <w:p w:rsidR="00E320A4" w:rsidRDefault="005D3EB5" w:rsidP="005D3EB5">
      <w:pPr>
        <w:pStyle w:val="Caption"/>
        <w:jc w:val="center"/>
      </w:pPr>
      <w:r>
        <w:t xml:space="preserve">Figure </w:t>
      </w:r>
      <w:fldSimple w:instr=" SEQ Figure \* ARABIC ">
        <w:r w:rsidR="00070ABC">
          <w:rPr>
            <w:noProof/>
          </w:rPr>
          <w:t>1</w:t>
        </w:r>
      </w:fldSimple>
      <w:r>
        <w:t xml:space="preserve"> Cascaded diplexers -architecture</w:t>
      </w:r>
    </w:p>
    <w:p w:rsidR="006B36E6" w:rsidRDefault="006B36E6" w:rsidP="00D813B0">
      <w:pPr>
        <w:overflowPunct/>
        <w:autoSpaceDE/>
        <w:autoSpaceDN/>
        <w:adjustRightInd/>
        <w:spacing w:after="0"/>
        <w:textAlignment w:val="auto"/>
      </w:pPr>
    </w:p>
    <w:p w:rsidR="003730A6" w:rsidRDefault="003730A6" w:rsidP="00D813B0">
      <w:pPr>
        <w:overflowPunct/>
        <w:autoSpaceDE/>
        <w:autoSpaceDN/>
        <w:adjustRightInd/>
        <w:spacing w:after="0"/>
        <w:textAlignment w:val="auto"/>
      </w:pPr>
    </w:p>
    <w:p w:rsidR="005D3EB5" w:rsidRDefault="00CD688F" w:rsidP="005D3EB5">
      <w:pPr>
        <w:keepNext/>
        <w:overflowPunct/>
        <w:autoSpaceDE/>
        <w:autoSpaceDN/>
        <w:adjustRightInd/>
        <w:spacing w:after="0"/>
        <w:textAlignment w:val="auto"/>
      </w:pPr>
      <w:r w:rsidRPr="00CD688F">
        <w:lastRenderedPageBreak/>
        <w:drawing>
          <wp:inline distT="0" distB="0" distL="0" distR="0">
            <wp:extent cx="5848350" cy="4457700"/>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848350" cy="4457700"/>
                    </a:xfrm>
                    <a:prstGeom prst="rect">
                      <a:avLst/>
                    </a:prstGeom>
                    <a:noFill/>
                    <a:ln w="9525">
                      <a:noFill/>
                      <a:miter lim="800000"/>
                      <a:headEnd/>
                      <a:tailEnd/>
                    </a:ln>
                  </pic:spPr>
                </pic:pic>
              </a:graphicData>
            </a:graphic>
          </wp:inline>
        </w:drawing>
      </w:r>
    </w:p>
    <w:p w:rsidR="005D3EB5" w:rsidRDefault="005D3EB5" w:rsidP="005D3EB5">
      <w:pPr>
        <w:pStyle w:val="Caption"/>
        <w:jc w:val="center"/>
      </w:pPr>
      <w:r>
        <w:t xml:space="preserve">Figure </w:t>
      </w:r>
      <w:r>
        <w:fldChar w:fldCharType="begin"/>
      </w:r>
      <w:r>
        <w:instrText xml:space="preserve"> SEQ Figure \* ARABIC </w:instrText>
      </w:r>
      <w:r>
        <w:fldChar w:fldCharType="separate"/>
      </w:r>
      <w:proofErr w:type="gramStart"/>
      <w:r w:rsidR="00070ABC">
        <w:rPr>
          <w:noProof/>
        </w:rPr>
        <w:t>2</w:t>
      </w:r>
      <w:r>
        <w:fldChar w:fldCharType="end"/>
      </w:r>
      <w:r>
        <w:t xml:space="preserve"> Common triplexer -</w:t>
      </w:r>
      <w:proofErr w:type="gramEnd"/>
      <w:r>
        <w:t>architecture</w:t>
      </w:r>
    </w:p>
    <w:p w:rsidR="003730A6" w:rsidRDefault="003730A6" w:rsidP="00D813B0">
      <w:pPr>
        <w:overflowPunct/>
        <w:autoSpaceDE/>
        <w:autoSpaceDN/>
        <w:adjustRightInd/>
        <w:spacing w:after="0"/>
        <w:textAlignment w:val="auto"/>
      </w:pPr>
    </w:p>
    <w:p w:rsidR="00421125" w:rsidRPr="000F25F1" w:rsidRDefault="00421125" w:rsidP="000F25F1">
      <w:pPr>
        <w:overflowPunct/>
        <w:autoSpaceDE/>
        <w:autoSpaceDN/>
        <w:adjustRightInd/>
        <w:spacing w:after="0"/>
        <w:textAlignment w:val="auto"/>
      </w:pPr>
      <w:r>
        <w:t>3+42 UL CA is a tricky one in the sense that it has IMD2, IMD4, and IMD5 relation. B3 DL is naturally the victim in all of these cases.</w:t>
      </w:r>
    </w:p>
    <w:p w:rsidR="001872F9" w:rsidRDefault="001872F9" w:rsidP="004033BD">
      <w:pPr>
        <w:overflowPunct/>
        <w:autoSpaceDE/>
        <w:autoSpaceDN/>
        <w:adjustRightInd/>
        <w:spacing w:after="0"/>
        <w:textAlignment w:val="auto"/>
      </w:pPr>
    </w:p>
    <w:p w:rsidR="003C2446" w:rsidRDefault="00D75C4A" w:rsidP="004033BD">
      <w:pPr>
        <w:overflowPunct/>
        <w:autoSpaceDE/>
        <w:autoSpaceDN/>
        <w:adjustRightInd/>
        <w:spacing w:after="0"/>
        <w:textAlignment w:val="auto"/>
      </w:pPr>
      <w:r>
        <w:t>We analyze the amount of IMD using the following component linearity assumptions:</w:t>
      </w:r>
    </w:p>
    <w:p w:rsidR="00D75C4A" w:rsidRDefault="00D75C4A" w:rsidP="004033BD">
      <w:pPr>
        <w:overflowPunct/>
        <w:autoSpaceDE/>
        <w:autoSpaceDN/>
        <w:adjustRightInd/>
        <w:spacing w:after="0"/>
        <w:textAlignment w:val="auto"/>
      </w:pPr>
    </w:p>
    <w:tbl>
      <w:tblPr>
        <w:tblStyle w:val="TableGrid"/>
        <w:tblW w:w="0" w:type="auto"/>
        <w:jc w:val="center"/>
        <w:tblLook w:val="04A0"/>
      </w:tblPr>
      <w:tblGrid>
        <w:gridCol w:w="2463"/>
        <w:gridCol w:w="1065"/>
        <w:gridCol w:w="77"/>
        <w:gridCol w:w="1093"/>
        <w:gridCol w:w="1170"/>
      </w:tblGrid>
      <w:tr w:rsidR="00866B6C" w:rsidTr="003961E7">
        <w:trPr>
          <w:jc w:val="center"/>
        </w:trPr>
        <w:tc>
          <w:tcPr>
            <w:tcW w:w="2463" w:type="dxa"/>
          </w:tcPr>
          <w:p w:rsidR="00866B6C" w:rsidRDefault="00866B6C" w:rsidP="004033BD">
            <w:pPr>
              <w:overflowPunct/>
              <w:autoSpaceDE/>
              <w:autoSpaceDN/>
              <w:adjustRightInd/>
              <w:spacing w:after="0"/>
              <w:textAlignment w:val="auto"/>
            </w:pPr>
            <w:r>
              <w:t>Component</w:t>
            </w:r>
          </w:p>
        </w:tc>
        <w:tc>
          <w:tcPr>
            <w:tcW w:w="1142" w:type="dxa"/>
            <w:gridSpan w:val="2"/>
          </w:tcPr>
          <w:p w:rsidR="00866B6C" w:rsidRDefault="00866B6C" w:rsidP="004033BD">
            <w:pPr>
              <w:overflowPunct/>
              <w:autoSpaceDE/>
              <w:autoSpaceDN/>
              <w:adjustRightInd/>
              <w:spacing w:after="0"/>
              <w:textAlignment w:val="auto"/>
            </w:pPr>
            <w:r>
              <w:t>IP2 (</w:t>
            </w:r>
            <w:proofErr w:type="spellStart"/>
            <w:r>
              <w:t>dBm</w:t>
            </w:r>
            <w:proofErr w:type="spellEnd"/>
            <w:r>
              <w:t>)</w:t>
            </w:r>
          </w:p>
        </w:tc>
        <w:tc>
          <w:tcPr>
            <w:tcW w:w="1093" w:type="dxa"/>
          </w:tcPr>
          <w:p w:rsidR="00866B6C" w:rsidRDefault="00866B6C" w:rsidP="004033BD">
            <w:pPr>
              <w:overflowPunct/>
              <w:autoSpaceDE/>
              <w:autoSpaceDN/>
              <w:adjustRightInd/>
              <w:spacing w:after="0"/>
              <w:textAlignment w:val="auto"/>
            </w:pPr>
            <w:r>
              <w:t>IP4 (</w:t>
            </w:r>
            <w:proofErr w:type="spellStart"/>
            <w:r>
              <w:t>dBm</w:t>
            </w:r>
            <w:proofErr w:type="spellEnd"/>
            <w:r>
              <w:t>)</w:t>
            </w:r>
          </w:p>
        </w:tc>
        <w:tc>
          <w:tcPr>
            <w:tcW w:w="1170" w:type="dxa"/>
          </w:tcPr>
          <w:p w:rsidR="00866B6C" w:rsidRDefault="00866B6C" w:rsidP="004033BD">
            <w:pPr>
              <w:overflowPunct/>
              <w:autoSpaceDE/>
              <w:autoSpaceDN/>
              <w:adjustRightInd/>
              <w:spacing w:after="0"/>
              <w:textAlignment w:val="auto"/>
            </w:pPr>
            <w:r>
              <w:t>IP5 (</w:t>
            </w:r>
            <w:proofErr w:type="spellStart"/>
            <w:r>
              <w:t>dBm</w:t>
            </w:r>
            <w:proofErr w:type="spellEnd"/>
            <w:r>
              <w:t>)</w:t>
            </w:r>
          </w:p>
        </w:tc>
      </w:tr>
      <w:tr w:rsidR="00866B6C" w:rsidTr="003961E7">
        <w:trPr>
          <w:jc w:val="center"/>
        </w:trPr>
        <w:tc>
          <w:tcPr>
            <w:tcW w:w="2463" w:type="dxa"/>
          </w:tcPr>
          <w:p w:rsidR="00866B6C" w:rsidRDefault="00866B6C" w:rsidP="004033BD">
            <w:pPr>
              <w:overflowPunct/>
              <w:autoSpaceDE/>
              <w:autoSpaceDN/>
              <w:adjustRightInd/>
              <w:spacing w:after="0"/>
              <w:textAlignment w:val="auto"/>
            </w:pPr>
            <w:r>
              <w:t>Antenna switch</w:t>
            </w:r>
          </w:p>
        </w:tc>
        <w:tc>
          <w:tcPr>
            <w:tcW w:w="1065" w:type="dxa"/>
          </w:tcPr>
          <w:p w:rsidR="00866B6C" w:rsidRDefault="00866B6C" w:rsidP="004033BD">
            <w:pPr>
              <w:overflowPunct/>
              <w:autoSpaceDE/>
              <w:autoSpaceDN/>
              <w:adjustRightInd/>
              <w:spacing w:after="0"/>
              <w:textAlignment w:val="auto"/>
            </w:pPr>
            <w:r>
              <w:t>110</w:t>
            </w:r>
          </w:p>
        </w:tc>
        <w:tc>
          <w:tcPr>
            <w:tcW w:w="1170" w:type="dxa"/>
            <w:gridSpan w:val="2"/>
          </w:tcPr>
          <w:p w:rsidR="00866B6C" w:rsidRDefault="00866B6C" w:rsidP="004033BD">
            <w:pPr>
              <w:overflowPunct/>
              <w:autoSpaceDE/>
              <w:autoSpaceDN/>
              <w:adjustRightInd/>
              <w:spacing w:after="0"/>
              <w:textAlignment w:val="auto"/>
            </w:pPr>
            <w:r>
              <w:t>55</w:t>
            </w:r>
          </w:p>
        </w:tc>
        <w:tc>
          <w:tcPr>
            <w:tcW w:w="1170" w:type="dxa"/>
          </w:tcPr>
          <w:p w:rsidR="00866B6C" w:rsidRDefault="00866B6C" w:rsidP="004033BD">
            <w:pPr>
              <w:overflowPunct/>
              <w:autoSpaceDE/>
              <w:autoSpaceDN/>
              <w:adjustRightInd/>
              <w:spacing w:after="0"/>
              <w:textAlignment w:val="auto"/>
            </w:pPr>
            <w:r>
              <w:t>53</w:t>
            </w:r>
          </w:p>
        </w:tc>
      </w:tr>
      <w:tr w:rsidR="00866B6C" w:rsidTr="003961E7">
        <w:trPr>
          <w:jc w:val="center"/>
        </w:trPr>
        <w:tc>
          <w:tcPr>
            <w:tcW w:w="2463" w:type="dxa"/>
          </w:tcPr>
          <w:p w:rsidR="00866B6C" w:rsidRDefault="00866B6C" w:rsidP="004033BD">
            <w:pPr>
              <w:overflowPunct/>
              <w:autoSpaceDE/>
              <w:autoSpaceDN/>
              <w:adjustRightInd/>
              <w:spacing w:after="0"/>
              <w:textAlignment w:val="auto"/>
            </w:pPr>
            <w:r>
              <w:t>Diplexer</w:t>
            </w:r>
          </w:p>
        </w:tc>
        <w:tc>
          <w:tcPr>
            <w:tcW w:w="1065" w:type="dxa"/>
          </w:tcPr>
          <w:p w:rsidR="00866B6C" w:rsidRDefault="00866B6C" w:rsidP="004033BD">
            <w:pPr>
              <w:overflowPunct/>
              <w:autoSpaceDE/>
              <w:autoSpaceDN/>
              <w:adjustRightInd/>
              <w:spacing w:after="0"/>
              <w:textAlignment w:val="auto"/>
            </w:pPr>
            <w:r>
              <w:t>112</w:t>
            </w:r>
          </w:p>
        </w:tc>
        <w:tc>
          <w:tcPr>
            <w:tcW w:w="1170" w:type="dxa"/>
            <w:gridSpan w:val="2"/>
          </w:tcPr>
          <w:p w:rsidR="00866B6C" w:rsidRDefault="00866B6C" w:rsidP="004033BD">
            <w:pPr>
              <w:overflowPunct/>
              <w:autoSpaceDE/>
              <w:autoSpaceDN/>
              <w:adjustRightInd/>
              <w:spacing w:after="0"/>
              <w:textAlignment w:val="auto"/>
            </w:pPr>
            <w:r>
              <w:t>55</w:t>
            </w:r>
          </w:p>
        </w:tc>
        <w:tc>
          <w:tcPr>
            <w:tcW w:w="1170" w:type="dxa"/>
          </w:tcPr>
          <w:p w:rsidR="00866B6C" w:rsidRDefault="00866B6C" w:rsidP="004033BD">
            <w:pPr>
              <w:overflowPunct/>
              <w:autoSpaceDE/>
              <w:autoSpaceDN/>
              <w:adjustRightInd/>
              <w:spacing w:after="0"/>
              <w:textAlignment w:val="auto"/>
            </w:pPr>
            <w:r>
              <w:t>5</w:t>
            </w:r>
            <w:r w:rsidR="00AC04E6">
              <w:t>3</w:t>
            </w:r>
          </w:p>
        </w:tc>
      </w:tr>
      <w:tr w:rsidR="00866B6C" w:rsidTr="003961E7">
        <w:trPr>
          <w:jc w:val="center"/>
        </w:trPr>
        <w:tc>
          <w:tcPr>
            <w:tcW w:w="2463" w:type="dxa"/>
          </w:tcPr>
          <w:p w:rsidR="00866B6C" w:rsidRDefault="00866B6C" w:rsidP="004033BD">
            <w:pPr>
              <w:overflowPunct/>
              <w:autoSpaceDE/>
              <w:autoSpaceDN/>
              <w:adjustRightInd/>
              <w:spacing w:after="0"/>
              <w:textAlignment w:val="auto"/>
            </w:pPr>
            <w:r>
              <w:t>Duplexer</w:t>
            </w:r>
          </w:p>
        </w:tc>
        <w:tc>
          <w:tcPr>
            <w:tcW w:w="1065" w:type="dxa"/>
          </w:tcPr>
          <w:p w:rsidR="00866B6C" w:rsidRDefault="00866B6C" w:rsidP="004033BD">
            <w:pPr>
              <w:overflowPunct/>
              <w:autoSpaceDE/>
              <w:autoSpaceDN/>
              <w:adjustRightInd/>
              <w:spacing w:after="0"/>
              <w:textAlignment w:val="auto"/>
            </w:pPr>
            <w:r>
              <w:t>94</w:t>
            </w:r>
          </w:p>
        </w:tc>
        <w:tc>
          <w:tcPr>
            <w:tcW w:w="1170" w:type="dxa"/>
            <w:gridSpan w:val="2"/>
          </w:tcPr>
          <w:p w:rsidR="00866B6C" w:rsidRDefault="00866B6C" w:rsidP="004033BD">
            <w:pPr>
              <w:overflowPunct/>
              <w:autoSpaceDE/>
              <w:autoSpaceDN/>
              <w:adjustRightInd/>
              <w:spacing w:after="0"/>
              <w:textAlignment w:val="auto"/>
            </w:pPr>
            <w:r>
              <w:t>55</w:t>
            </w:r>
          </w:p>
        </w:tc>
        <w:tc>
          <w:tcPr>
            <w:tcW w:w="1170" w:type="dxa"/>
          </w:tcPr>
          <w:p w:rsidR="00866B6C" w:rsidRDefault="00866B6C" w:rsidP="004033BD">
            <w:pPr>
              <w:overflowPunct/>
              <w:autoSpaceDE/>
              <w:autoSpaceDN/>
              <w:adjustRightInd/>
              <w:spacing w:after="0"/>
              <w:textAlignment w:val="auto"/>
            </w:pPr>
            <w:r>
              <w:t>53</w:t>
            </w:r>
          </w:p>
        </w:tc>
      </w:tr>
      <w:tr w:rsidR="00866B6C" w:rsidTr="003961E7">
        <w:trPr>
          <w:jc w:val="center"/>
        </w:trPr>
        <w:tc>
          <w:tcPr>
            <w:tcW w:w="2463" w:type="dxa"/>
          </w:tcPr>
          <w:p w:rsidR="00866B6C" w:rsidRDefault="00866B6C" w:rsidP="004033BD">
            <w:pPr>
              <w:overflowPunct/>
              <w:autoSpaceDE/>
              <w:autoSpaceDN/>
              <w:adjustRightInd/>
              <w:spacing w:after="0"/>
              <w:textAlignment w:val="auto"/>
            </w:pPr>
            <w:r>
              <w:t>PA forward mixing</w:t>
            </w:r>
          </w:p>
        </w:tc>
        <w:tc>
          <w:tcPr>
            <w:tcW w:w="1065" w:type="dxa"/>
          </w:tcPr>
          <w:p w:rsidR="00866B6C" w:rsidRDefault="00866B6C" w:rsidP="004033BD">
            <w:pPr>
              <w:overflowPunct/>
              <w:autoSpaceDE/>
              <w:autoSpaceDN/>
              <w:adjustRightInd/>
              <w:spacing w:after="0"/>
              <w:textAlignment w:val="auto"/>
            </w:pPr>
            <w:r>
              <w:t>27</w:t>
            </w:r>
          </w:p>
        </w:tc>
        <w:tc>
          <w:tcPr>
            <w:tcW w:w="1170" w:type="dxa"/>
            <w:gridSpan w:val="2"/>
          </w:tcPr>
          <w:p w:rsidR="00866B6C" w:rsidRDefault="00186E24" w:rsidP="004033BD">
            <w:pPr>
              <w:overflowPunct/>
              <w:autoSpaceDE/>
              <w:autoSpaceDN/>
              <w:adjustRightInd/>
              <w:spacing w:after="0"/>
              <w:textAlignment w:val="auto"/>
            </w:pPr>
            <w:r>
              <w:t>32</w:t>
            </w:r>
          </w:p>
        </w:tc>
        <w:tc>
          <w:tcPr>
            <w:tcW w:w="1170" w:type="dxa"/>
          </w:tcPr>
          <w:p w:rsidR="00866B6C" w:rsidRDefault="00866B6C" w:rsidP="004033BD">
            <w:pPr>
              <w:overflowPunct/>
              <w:autoSpaceDE/>
              <w:autoSpaceDN/>
              <w:adjustRightInd/>
              <w:spacing w:after="0"/>
              <w:textAlignment w:val="auto"/>
            </w:pPr>
            <w:r>
              <w:t>27</w:t>
            </w:r>
          </w:p>
        </w:tc>
      </w:tr>
      <w:tr w:rsidR="00866B6C" w:rsidTr="003961E7">
        <w:trPr>
          <w:jc w:val="center"/>
        </w:trPr>
        <w:tc>
          <w:tcPr>
            <w:tcW w:w="2463" w:type="dxa"/>
          </w:tcPr>
          <w:p w:rsidR="00866B6C" w:rsidRDefault="00186E24" w:rsidP="004033BD">
            <w:pPr>
              <w:overflowPunct/>
              <w:autoSpaceDE/>
              <w:autoSpaceDN/>
              <w:adjustRightInd/>
              <w:spacing w:after="0"/>
              <w:textAlignment w:val="auto"/>
            </w:pPr>
            <w:r>
              <w:t>PA reverse mixing</w:t>
            </w:r>
          </w:p>
        </w:tc>
        <w:tc>
          <w:tcPr>
            <w:tcW w:w="1065" w:type="dxa"/>
          </w:tcPr>
          <w:p w:rsidR="00866B6C" w:rsidRDefault="00186E24" w:rsidP="004033BD">
            <w:pPr>
              <w:overflowPunct/>
              <w:autoSpaceDE/>
              <w:autoSpaceDN/>
              <w:adjustRightInd/>
              <w:spacing w:after="0"/>
              <w:textAlignment w:val="auto"/>
            </w:pPr>
            <w:r>
              <w:t>38</w:t>
            </w:r>
          </w:p>
        </w:tc>
        <w:tc>
          <w:tcPr>
            <w:tcW w:w="1170" w:type="dxa"/>
            <w:gridSpan w:val="2"/>
          </w:tcPr>
          <w:p w:rsidR="00866B6C" w:rsidRDefault="00186E24" w:rsidP="004033BD">
            <w:pPr>
              <w:overflowPunct/>
              <w:autoSpaceDE/>
              <w:autoSpaceDN/>
              <w:adjustRightInd/>
              <w:spacing w:after="0"/>
              <w:textAlignment w:val="auto"/>
            </w:pPr>
            <w:r>
              <w:t>33</w:t>
            </w:r>
          </w:p>
        </w:tc>
        <w:tc>
          <w:tcPr>
            <w:tcW w:w="1170" w:type="dxa"/>
          </w:tcPr>
          <w:p w:rsidR="00866B6C" w:rsidRDefault="00186E24" w:rsidP="004033BD">
            <w:pPr>
              <w:overflowPunct/>
              <w:autoSpaceDE/>
              <w:autoSpaceDN/>
              <w:adjustRightInd/>
              <w:spacing w:after="0"/>
              <w:textAlignment w:val="auto"/>
            </w:pPr>
            <w:r>
              <w:t>32</w:t>
            </w:r>
          </w:p>
        </w:tc>
      </w:tr>
      <w:tr w:rsidR="00866B6C" w:rsidTr="003961E7">
        <w:trPr>
          <w:jc w:val="center"/>
        </w:trPr>
        <w:tc>
          <w:tcPr>
            <w:tcW w:w="2463" w:type="dxa"/>
          </w:tcPr>
          <w:p w:rsidR="00866B6C" w:rsidRDefault="00186E24" w:rsidP="004033BD">
            <w:pPr>
              <w:overflowPunct/>
              <w:autoSpaceDE/>
              <w:autoSpaceDN/>
              <w:adjustRightInd/>
              <w:spacing w:after="0"/>
              <w:textAlignment w:val="auto"/>
            </w:pPr>
            <w:r>
              <w:t>LNA</w:t>
            </w:r>
          </w:p>
        </w:tc>
        <w:tc>
          <w:tcPr>
            <w:tcW w:w="1065" w:type="dxa"/>
          </w:tcPr>
          <w:p w:rsidR="00866B6C" w:rsidRDefault="00186E24" w:rsidP="004033BD">
            <w:pPr>
              <w:overflowPunct/>
              <w:autoSpaceDE/>
              <w:autoSpaceDN/>
              <w:adjustRightInd/>
              <w:spacing w:after="0"/>
              <w:textAlignment w:val="auto"/>
            </w:pPr>
            <w:r>
              <w:t>5</w:t>
            </w:r>
          </w:p>
        </w:tc>
        <w:tc>
          <w:tcPr>
            <w:tcW w:w="1170" w:type="dxa"/>
            <w:gridSpan w:val="2"/>
          </w:tcPr>
          <w:p w:rsidR="00866B6C" w:rsidRDefault="00186E24" w:rsidP="004033BD">
            <w:pPr>
              <w:overflowPunct/>
              <w:autoSpaceDE/>
              <w:autoSpaceDN/>
              <w:adjustRightInd/>
              <w:spacing w:after="0"/>
              <w:textAlignment w:val="auto"/>
            </w:pPr>
            <w:r>
              <w:t>-6</w:t>
            </w:r>
          </w:p>
        </w:tc>
        <w:tc>
          <w:tcPr>
            <w:tcW w:w="1170" w:type="dxa"/>
          </w:tcPr>
          <w:p w:rsidR="00866B6C" w:rsidRDefault="00186E24" w:rsidP="003961E7">
            <w:pPr>
              <w:keepNext/>
              <w:overflowPunct/>
              <w:autoSpaceDE/>
              <w:autoSpaceDN/>
              <w:adjustRightInd/>
              <w:spacing w:after="0"/>
              <w:textAlignment w:val="auto"/>
            </w:pPr>
            <w:r>
              <w:t>-10</w:t>
            </w:r>
          </w:p>
        </w:tc>
      </w:tr>
    </w:tbl>
    <w:p w:rsidR="001855EA" w:rsidRDefault="003961E7" w:rsidP="003961E7">
      <w:pPr>
        <w:pStyle w:val="Caption"/>
        <w:jc w:val="center"/>
      </w:pPr>
      <w:r>
        <w:t xml:space="preserve">Table </w:t>
      </w:r>
      <w:fldSimple w:instr=" SEQ Table \* ARABIC ">
        <w:r>
          <w:rPr>
            <w:noProof/>
          </w:rPr>
          <w:t>1</w:t>
        </w:r>
      </w:fldSimple>
      <w:r>
        <w:t xml:space="preserve"> General linearity parameters</w:t>
      </w:r>
    </w:p>
    <w:p w:rsidR="001855EA" w:rsidRDefault="001855EA" w:rsidP="004033BD">
      <w:pPr>
        <w:overflowPunct/>
        <w:autoSpaceDE/>
        <w:autoSpaceDN/>
        <w:adjustRightInd/>
        <w:spacing w:after="0"/>
        <w:textAlignment w:val="auto"/>
      </w:pPr>
    </w:p>
    <w:p w:rsidR="00FC390D" w:rsidRDefault="00895745" w:rsidP="00FC390D">
      <w:pPr>
        <w:overflowPunct/>
        <w:autoSpaceDE/>
        <w:autoSpaceDN/>
        <w:adjustRightInd/>
        <w:spacing w:after="0"/>
        <w:textAlignment w:val="auto"/>
      </w:pPr>
      <w:r>
        <w:t xml:space="preserve">B3 </w:t>
      </w:r>
      <w:r w:rsidR="00FC390D">
        <w:t xml:space="preserve">duplexer </w:t>
      </w:r>
      <w:r>
        <w:t xml:space="preserve">TX </w:t>
      </w:r>
      <w:r w:rsidR="00FC390D">
        <w:t>rejection at B42</w:t>
      </w:r>
      <w:r w:rsidR="00FC390D">
        <w:tab/>
        <w:t>20</w:t>
      </w:r>
    </w:p>
    <w:p w:rsidR="00FC390D" w:rsidRDefault="00FC390D" w:rsidP="00FC390D">
      <w:pPr>
        <w:overflowPunct/>
        <w:autoSpaceDE/>
        <w:autoSpaceDN/>
        <w:adjustRightInd/>
        <w:spacing w:after="0"/>
        <w:textAlignment w:val="auto"/>
      </w:pPr>
      <w:r>
        <w:t>B</w:t>
      </w:r>
      <w:r w:rsidR="00895745">
        <w:t xml:space="preserve">3 </w:t>
      </w:r>
      <w:r>
        <w:t xml:space="preserve">duplexer </w:t>
      </w:r>
      <w:r w:rsidR="00895745">
        <w:t xml:space="preserve">RX </w:t>
      </w:r>
      <w:r>
        <w:t>rejection at B42</w:t>
      </w:r>
      <w:r>
        <w:tab/>
        <w:t>40</w:t>
      </w:r>
    </w:p>
    <w:p w:rsidR="00FC390D" w:rsidRDefault="00FC390D" w:rsidP="00FC390D">
      <w:pPr>
        <w:overflowPunct/>
        <w:autoSpaceDE/>
        <w:autoSpaceDN/>
        <w:adjustRightInd/>
        <w:spacing w:after="0"/>
        <w:textAlignment w:val="auto"/>
      </w:pPr>
      <w:r>
        <w:t xml:space="preserve">B42 </w:t>
      </w:r>
      <w:r w:rsidR="00F24446">
        <w:t>filter attenuation at B3 RX</w:t>
      </w:r>
      <w:r w:rsidR="00F24446">
        <w:tab/>
      </w:r>
      <w:r w:rsidR="00F24446">
        <w:tab/>
      </w:r>
      <w:r>
        <w:t>45</w:t>
      </w:r>
    </w:p>
    <w:p w:rsidR="00FC390D" w:rsidRDefault="00FC390D" w:rsidP="00FC390D">
      <w:pPr>
        <w:overflowPunct/>
        <w:autoSpaceDE/>
        <w:autoSpaceDN/>
        <w:adjustRightInd/>
        <w:spacing w:after="0"/>
        <w:textAlignment w:val="auto"/>
      </w:pPr>
      <w:r>
        <w:t xml:space="preserve">B42 </w:t>
      </w:r>
      <w:r w:rsidR="00F24446">
        <w:t>filter attenuation at B3 TX</w:t>
      </w:r>
      <w:r w:rsidR="00F24446">
        <w:tab/>
      </w:r>
      <w:r w:rsidR="00F24446">
        <w:tab/>
      </w:r>
      <w:r>
        <w:t>45</w:t>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t>10</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Pr="001E4686">
        <w:rPr>
          <w:lang w:val="fi-FI"/>
        </w:rPr>
        <w:tab/>
        <w:t>60</w:t>
      </w:r>
    </w:p>
    <w:p w:rsidR="00435511" w:rsidRPr="00BF3B41" w:rsidRDefault="00435511" w:rsidP="00435511">
      <w:pPr>
        <w:overflowPunct/>
        <w:autoSpaceDE/>
        <w:autoSpaceDN/>
        <w:adjustRightInd/>
        <w:spacing w:after="0"/>
        <w:textAlignment w:val="auto"/>
        <w:rPr>
          <w:lang w:val="en-US"/>
        </w:rPr>
      </w:pPr>
      <w:r w:rsidRPr="00BF3B41">
        <w:rPr>
          <w:lang w:val="en-US"/>
        </w:rPr>
        <w:t>PCB isolation TX-RX</w:t>
      </w:r>
      <w:r w:rsidRPr="00BF3B41">
        <w:rPr>
          <w:lang w:val="en-US"/>
        </w:rPr>
        <w:tab/>
      </w:r>
      <w:r w:rsidRPr="00BF3B41">
        <w:rPr>
          <w:lang w:val="en-US"/>
        </w:rPr>
        <w:tab/>
      </w:r>
      <w:r w:rsidRPr="00BF3B41">
        <w:rPr>
          <w:lang w:val="en-US"/>
        </w:rPr>
        <w:tab/>
      </w:r>
      <w:r>
        <w:rPr>
          <w:lang w:val="en-US"/>
        </w:rPr>
        <w:tab/>
      </w:r>
      <w:r w:rsidRPr="00BF3B41">
        <w:rPr>
          <w:lang w:val="en-US"/>
        </w:rPr>
        <w:t>65</w:t>
      </w:r>
    </w:p>
    <w:p w:rsidR="00435511" w:rsidRDefault="0007747C" w:rsidP="00435511">
      <w:pPr>
        <w:overflowPunct/>
        <w:autoSpaceDE/>
        <w:autoSpaceDN/>
        <w:adjustRightInd/>
        <w:spacing w:after="0"/>
        <w:textAlignment w:val="auto"/>
        <w:rPr>
          <w:lang w:val="en-US"/>
        </w:rPr>
      </w:pPr>
      <w:r>
        <w:rPr>
          <w:lang w:val="en-US"/>
        </w:rPr>
        <w:lastRenderedPageBreak/>
        <w:t>RFIC Pout</w:t>
      </w:r>
      <w:r w:rsidR="00F24446">
        <w:rPr>
          <w:lang w:val="en-US"/>
        </w:rPr>
        <w:t xml:space="preserve"> B3/B42</w:t>
      </w:r>
      <w:r>
        <w:rPr>
          <w:lang w:val="en-US"/>
        </w:rPr>
        <w:tab/>
      </w:r>
      <w:r w:rsidR="00435511">
        <w:rPr>
          <w:lang w:val="en-US"/>
        </w:rPr>
        <w:tab/>
      </w:r>
      <w:r w:rsidR="00435511" w:rsidRPr="00715B99">
        <w:rPr>
          <w:lang w:val="en-US"/>
        </w:rPr>
        <w:tab/>
      </w:r>
      <w:r w:rsidR="00435511" w:rsidRPr="00715B99">
        <w:rPr>
          <w:lang w:val="en-US"/>
        </w:rPr>
        <w:tab/>
      </w:r>
      <w:r w:rsidR="00435511">
        <w:rPr>
          <w:lang w:val="en-US"/>
        </w:rPr>
        <w:tab/>
      </w:r>
      <w:r w:rsidR="00435511" w:rsidRPr="00715B99">
        <w:rPr>
          <w:lang w:val="en-US"/>
        </w:rPr>
        <w:t>0</w:t>
      </w:r>
    </w:p>
    <w:p w:rsidR="00435511" w:rsidRDefault="0007747C" w:rsidP="00435511">
      <w:pPr>
        <w:overflowPunct/>
        <w:autoSpaceDE/>
        <w:autoSpaceDN/>
        <w:adjustRightInd/>
        <w:spacing w:after="0"/>
        <w:textAlignment w:val="auto"/>
        <w:rPr>
          <w:lang w:val="en-US"/>
        </w:rPr>
      </w:pPr>
      <w:r>
        <w:rPr>
          <w:lang w:val="en-US"/>
        </w:rPr>
        <w:t>B3 duplexer TX-RX isolation</w:t>
      </w:r>
      <w:r w:rsidR="00435511">
        <w:rPr>
          <w:lang w:val="en-US"/>
        </w:rPr>
        <w:tab/>
      </w:r>
      <w:r w:rsidR="00435511">
        <w:rPr>
          <w:lang w:val="en-US"/>
        </w:rPr>
        <w:tab/>
        <w:t>50</w:t>
      </w:r>
    </w:p>
    <w:p w:rsidR="0007747C" w:rsidRDefault="00895745" w:rsidP="00435511">
      <w:pPr>
        <w:overflowPunct/>
        <w:autoSpaceDE/>
        <w:autoSpaceDN/>
        <w:adjustRightInd/>
        <w:spacing w:after="0"/>
        <w:textAlignment w:val="auto"/>
        <w:rPr>
          <w:lang w:val="en-US"/>
        </w:rPr>
      </w:pPr>
      <w:r>
        <w:rPr>
          <w:lang w:val="en-US"/>
        </w:rPr>
        <w:t>Diplexer attenuation at B42</w:t>
      </w:r>
      <w:r w:rsidR="0007747C">
        <w:rPr>
          <w:lang w:val="en-US"/>
        </w:rPr>
        <w:t xml:space="preserve"> </w:t>
      </w:r>
      <w:r w:rsidR="0007747C">
        <w:rPr>
          <w:lang w:val="en-US"/>
        </w:rPr>
        <w:tab/>
      </w:r>
      <w:r w:rsidR="0007747C">
        <w:rPr>
          <w:lang w:val="en-US"/>
        </w:rPr>
        <w:tab/>
      </w:r>
      <w:r w:rsidR="0007747C">
        <w:rPr>
          <w:lang w:val="en-US"/>
        </w:rPr>
        <w:tab/>
        <w:t>15</w:t>
      </w:r>
    </w:p>
    <w:p w:rsidR="0007747C" w:rsidRDefault="0007747C" w:rsidP="00435511">
      <w:pPr>
        <w:overflowPunct/>
        <w:autoSpaceDE/>
        <w:autoSpaceDN/>
        <w:adjustRightInd/>
        <w:spacing w:after="0"/>
        <w:textAlignment w:val="auto"/>
        <w:rPr>
          <w:lang w:val="en-US"/>
        </w:rPr>
      </w:pPr>
      <w:r>
        <w:rPr>
          <w:lang w:val="en-US"/>
        </w:rPr>
        <w:t>Diplexer attenuation at B3 TX</w:t>
      </w:r>
      <w:r>
        <w:rPr>
          <w:lang w:val="en-US"/>
        </w:rPr>
        <w:tab/>
      </w:r>
      <w:r>
        <w:rPr>
          <w:lang w:val="en-US"/>
        </w:rPr>
        <w:tab/>
        <w:t>15</w:t>
      </w:r>
    </w:p>
    <w:p w:rsidR="00915B1B" w:rsidRDefault="0007747C" w:rsidP="00435511">
      <w:pPr>
        <w:overflowPunct/>
        <w:autoSpaceDE/>
        <w:autoSpaceDN/>
        <w:adjustRightInd/>
        <w:spacing w:after="0"/>
        <w:textAlignment w:val="auto"/>
        <w:rPr>
          <w:lang w:val="en-US"/>
        </w:rPr>
      </w:pPr>
      <w:r>
        <w:rPr>
          <w:lang w:val="en-US"/>
        </w:rPr>
        <w:t>Diplexer attenuation at B3 RX</w:t>
      </w:r>
      <w:r>
        <w:rPr>
          <w:lang w:val="en-US"/>
        </w:rPr>
        <w:tab/>
      </w:r>
      <w:r>
        <w:rPr>
          <w:lang w:val="en-US"/>
        </w:rPr>
        <w:tab/>
      </w:r>
      <w:r w:rsidR="00C006BA">
        <w:rPr>
          <w:lang w:val="en-US"/>
        </w:rPr>
        <w:t>15</w:t>
      </w:r>
      <w:r>
        <w:rPr>
          <w:lang w:val="en-US"/>
        </w:rPr>
        <w:tab/>
      </w:r>
    </w:p>
    <w:p w:rsidR="005D3EB5" w:rsidRDefault="005D3EB5" w:rsidP="00435511">
      <w:pPr>
        <w:overflowPunct/>
        <w:autoSpaceDE/>
        <w:autoSpaceDN/>
        <w:adjustRightInd/>
        <w:spacing w:after="0"/>
        <w:textAlignment w:val="auto"/>
        <w:rPr>
          <w:lang w:val="en-US"/>
        </w:rPr>
      </w:pPr>
      <w:r>
        <w:rPr>
          <w:lang w:val="en-US"/>
        </w:rPr>
        <w:t>Triplexer isolation</w:t>
      </w:r>
      <w:r>
        <w:rPr>
          <w:lang w:val="en-US"/>
        </w:rPr>
        <w:tab/>
      </w:r>
      <w:r>
        <w:rPr>
          <w:lang w:val="en-US"/>
        </w:rPr>
        <w:tab/>
      </w:r>
      <w:r>
        <w:rPr>
          <w:lang w:val="en-US"/>
        </w:rPr>
        <w:tab/>
      </w:r>
      <w:r>
        <w:rPr>
          <w:lang w:val="en-US"/>
        </w:rPr>
        <w:tab/>
      </w:r>
      <w:r>
        <w:rPr>
          <w:lang w:val="en-US"/>
        </w:rPr>
        <w:tab/>
        <w:t>15</w:t>
      </w:r>
    </w:p>
    <w:p w:rsidR="00FC390D" w:rsidRDefault="00FC390D" w:rsidP="00435511">
      <w:pPr>
        <w:overflowPunct/>
        <w:autoSpaceDE/>
        <w:autoSpaceDN/>
        <w:adjustRightInd/>
        <w:spacing w:after="0"/>
        <w:textAlignment w:val="auto"/>
        <w:rPr>
          <w:lang w:val="en-US"/>
        </w:rPr>
      </w:pPr>
    </w:p>
    <w:p w:rsidR="00435511" w:rsidRDefault="0007747C" w:rsidP="00435511">
      <w:pPr>
        <w:overflowPunct/>
        <w:autoSpaceDE/>
        <w:autoSpaceDN/>
        <w:adjustRightInd/>
        <w:spacing w:after="0"/>
        <w:textAlignment w:val="auto"/>
        <w:rPr>
          <w:lang w:val="en-US"/>
        </w:rPr>
      </w:pPr>
      <w:r>
        <w:rPr>
          <w:lang w:val="en-US"/>
        </w:rPr>
        <w:tab/>
      </w:r>
    </w:p>
    <w:p w:rsidR="00516187" w:rsidRDefault="00516187" w:rsidP="00435511">
      <w:pPr>
        <w:overflowPunct/>
        <w:autoSpaceDE/>
        <w:autoSpaceDN/>
        <w:adjustRightInd/>
        <w:spacing w:after="0"/>
        <w:textAlignment w:val="auto"/>
        <w:rPr>
          <w:lang w:val="en-US"/>
        </w:rPr>
      </w:pPr>
      <w:r>
        <w:rPr>
          <w:lang w:val="en-US"/>
        </w:rPr>
        <w:t>Based on our analysis the following MSD excluding CF was achieved.</w:t>
      </w:r>
      <w:r w:rsidR="009532D7">
        <w:rPr>
          <w:lang w:val="en-US"/>
        </w:rPr>
        <w:t xml:space="preserve"> The </w:t>
      </w:r>
      <w:r w:rsidR="009D40FA">
        <w:rPr>
          <w:lang w:val="en-US"/>
        </w:rPr>
        <w:t xml:space="preserve">most </w:t>
      </w:r>
      <w:r w:rsidR="009532D7">
        <w:rPr>
          <w:lang w:val="en-US"/>
        </w:rPr>
        <w:t>limiting factor</w:t>
      </w:r>
      <w:r w:rsidR="0058258D">
        <w:rPr>
          <w:lang w:val="en-US"/>
        </w:rPr>
        <w:t xml:space="preserve"> is B3 PA forward mixing.</w:t>
      </w:r>
      <w:r w:rsidR="009D40FA">
        <w:rPr>
          <w:lang w:val="en-US"/>
        </w:rPr>
        <w:t xml:space="preserve"> </w:t>
      </w:r>
    </w:p>
    <w:p w:rsidR="00D75C4A" w:rsidRDefault="00D75C4A" w:rsidP="004033BD">
      <w:pPr>
        <w:overflowPunct/>
        <w:autoSpaceDE/>
        <w:autoSpaceDN/>
        <w:adjustRightInd/>
        <w:spacing w:after="0"/>
        <w:textAlignment w:val="auto"/>
      </w:pPr>
    </w:p>
    <w:tbl>
      <w:tblPr>
        <w:tblW w:w="10100" w:type="dxa"/>
        <w:tblInd w:w="2" w:type="dxa"/>
        <w:tblCellMar>
          <w:left w:w="0" w:type="dxa"/>
          <w:right w:w="0" w:type="dxa"/>
        </w:tblCellMar>
        <w:tblLook w:val="04A0"/>
      </w:tblPr>
      <w:tblGrid>
        <w:gridCol w:w="1119"/>
        <w:gridCol w:w="820"/>
        <w:gridCol w:w="780"/>
        <w:gridCol w:w="1060"/>
        <w:gridCol w:w="960"/>
        <w:gridCol w:w="960"/>
        <w:gridCol w:w="960"/>
        <w:gridCol w:w="1060"/>
        <w:gridCol w:w="761"/>
        <w:gridCol w:w="820"/>
        <w:gridCol w:w="800"/>
      </w:tblGrid>
      <w:tr w:rsidR="007766BE" w:rsidTr="00C07D7A">
        <w:trPr>
          <w:trHeight w:val="300"/>
        </w:trPr>
        <w:tc>
          <w:tcPr>
            <w:tcW w:w="1119"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CA</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UL CA</w:t>
            </w:r>
          </w:p>
        </w:tc>
        <w:tc>
          <w:tcPr>
            <w:tcW w:w="1840" w:type="dxa"/>
            <w:gridSpan w:val="2"/>
            <w:vMerge w:val="restart"/>
            <w:tcBorders>
              <w:top w:val="single" w:sz="8" w:space="0" w:color="auto"/>
              <w:left w:val="nil"/>
              <w:bottom w:val="single" w:sz="8" w:space="0" w:color="000000"/>
              <w:right w:val="single" w:sz="8" w:space="0" w:color="000000"/>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IMD</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 xml:space="preserve">UL </w:t>
            </w:r>
            <w:proofErr w:type="spellStart"/>
            <w:r>
              <w:rPr>
                <w:color w:val="000000"/>
              </w:rPr>
              <w:t>F</w:t>
            </w:r>
            <w:r>
              <w:rPr>
                <w:color w:val="000000"/>
                <w:vertAlign w:val="subscript"/>
              </w:rPr>
              <w:t>c</w:t>
            </w:r>
            <w:proofErr w:type="spellEnd"/>
            <w:r>
              <w:rPr>
                <w:color w:val="000000"/>
              </w:rPr>
              <w:t xml:space="preserve"> (MHz)</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UL BW (MHz)</w:t>
            </w:r>
          </w:p>
        </w:tc>
        <w:tc>
          <w:tcPr>
            <w:tcW w:w="960"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 xml:space="preserve">UL </w:t>
            </w:r>
          </w:p>
        </w:tc>
        <w:tc>
          <w:tcPr>
            <w:tcW w:w="10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 xml:space="preserve">3rd DL </w:t>
            </w:r>
            <w:proofErr w:type="spellStart"/>
            <w:r>
              <w:rPr>
                <w:color w:val="000000"/>
              </w:rPr>
              <w:t>F</w:t>
            </w:r>
            <w:r>
              <w:rPr>
                <w:color w:val="000000"/>
                <w:vertAlign w:val="subscript"/>
              </w:rPr>
              <w:t>c</w:t>
            </w:r>
            <w:proofErr w:type="spellEnd"/>
            <w:r>
              <w:rPr>
                <w:color w:val="000000"/>
              </w:rPr>
              <w:t xml:space="preserve"> (MHz)</w:t>
            </w:r>
          </w:p>
        </w:tc>
        <w:tc>
          <w:tcPr>
            <w:tcW w:w="761"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DL BW (MHz)</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CF (dB)</w:t>
            </w:r>
          </w:p>
        </w:tc>
        <w:tc>
          <w:tcPr>
            <w:tcW w:w="80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MSD (dB)</w:t>
            </w:r>
          </w:p>
        </w:tc>
      </w:tr>
      <w:tr w:rsidR="007766BE" w:rsidTr="00C07D7A">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gridSpan w:val="2"/>
            <w:vMerge/>
            <w:tcBorders>
              <w:top w:val="single" w:sz="8" w:space="0" w:color="auto"/>
              <w:left w:val="nil"/>
              <w:bottom w:val="single" w:sz="8" w:space="0" w:color="000000"/>
              <w:right w:val="single" w:sz="8" w:space="0" w:color="000000"/>
            </w:tcBorders>
            <w:vAlign w:val="center"/>
            <w:hideMark/>
          </w:tcPr>
          <w:p w:rsidR="007766BE" w:rsidRDefault="007766BE" w:rsidP="00C07D7A">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RB #</w:t>
            </w:r>
          </w:p>
        </w:tc>
        <w:tc>
          <w:tcPr>
            <w:tcW w:w="0" w:type="auto"/>
            <w:vMerge/>
            <w:tcBorders>
              <w:top w:val="single" w:sz="8" w:space="0" w:color="auto"/>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r>
      <w:tr w:rsidR="007766BE" w:rsidTr="00C07D7A">
        <w:trPr>
          <w:trHeight w:val="315"/>
        </w:trPr>
        <w:tc>
          <w:tcPr>
            <w:tcW w:w="1119"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B3+B42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IMD2</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f</w:t>
            </w:r>
            <w:r>
              <w:rPr>
                <w:color w:val="000000"/>
                <w:vertAlign w:val="subscript"/>
              </w:rPr>
              <w:t>B42</w:t>
            </w:r>
            <w:r>
              <w:rPr>
                <w:color w:val="000000"/>
              </w:rPr>
              <w:t xml:space="preserve"> - f</w:t>
            </w:r>
            <w:r>
              <w:rPr>
                <w:color w:val="000000"/>
                <w:vertAlign w:val="subscript"/>
              </w:rPr>
              <w:t>B3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Pr="00421125" w:rsidRDefault="007766BE" w:rsidP="00C07D7A">
            <w:pPr>
              <w:jc w:val="center"/>
              <w:rPr>
                <w:rFonts w:ascii="Calibri" w:eastAsiaTheme="minorHAnsi" w:hAnsi="Calibri" w:cs="Calibri"/>
                <w:color w:val="000000"/>
                <w:sz w:val="22"/>
                <w:szCs w:val="22"/>
              </w:rPr>
            </w:pPr>
            <w:r w:rsidRPr="00421125">
              <w:rPr>
                <w:color w:val="000000"/>
              </w:rPr>
              <w:t>1740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7766BE" w:rsidRPr="00421125" w:rsidRDefault="007766BE" w:rsidP="00C07D7A">
            <w:pPr>
              <w:jc w:val="center"/>
              <w:rPr>
                <w:rFonts w:ascii="Calibri" w:eastAsiaTheme="minorHAnsi" w:hAnsi="Calibri" w:cs="Calibri"/>
                <w:color w:val="1F497D"/>
                <w:sz w:val="22"/>
                <w:szCs w:val="22"/>
              </w:rPr>
            </w:pPr>
            <w:r w:rsidRPr="00421125">
              <w:rPr>
                <w:color w:val="000000"/>
              </w:rPr>
              <w:t>1835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b/>
                <w:bCs/>
                <w:color w:val="000000"/>
              </w:rPr>
            </w:pPr>
            <w:r>
              <w:rPr>
                <w:b/>
                <w:bCs/>
                <w:color w:val="000000"/>
              </w:rPr>
              <w:t> 3</w:t>
            </w:r>
            <w:r w:rsidR="00C81CBF">
              <w:rPr>
                <w:b/>
                <w:bCs/>
                <w:color w:val="000000"/>
              </w:rPr>
              <w:t>5.1</w:t>
            </w:r>
          </w:p>
        </w:tc>
      </w:tr>
      <w:tr w:rsidR="007766BE" w:rsidTr="00C07D7A">
        <w:trPr>
          <w:trHeight w:val="315"/>
        </w:trPr>
        <w:tc>
          <w:tcPr>
            <w:tcW w:w="0" w:type="auto"/>
            <w:vMerge/>
            <w:tcBorders>
              <w:top w:val="nil"/>
              <w:left w:val="single" w:sz="8" w:space="0" w:color="auto"/>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Pr="00421125" w:rsidRDefault="007766BE" w:rsidP="00C07D7A">
            <w:pPr>
              <w:jc w:val="center"/>
              <w:rPr>
                <w:rFonts w:ascii="Calibri" w:eastAsiaTheme="minorHAnsi" w:hAnsi="Calibri" w:cs="Calibri"/>
                <w:color w:val="000000"/>
                <w:sz w:val="22"/>
                <w:szCs w:val="22"/>
              </w:rPr>
            </w:pPr>
            <w:r w:rsidRPr="00421125">
              <w:rPr>
                <w:color w:val="000000"/>
              </w:rPr>
              <w:t>3575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b/>
                <w:bCs/>
                <w:color w:val="000000"/>
              </w:rPr>
            </w:pPr>
          </w:p>
        </w:tc>
      </w:tr>
      <w:tr w:rsidR="007766BE" w:rsidTr="00C07D7A">
        <w:trPr>
          <w:trHeight w:val="315"/>
        </w:trPr>
        <w:tc>
          <w:tcPr>
            <w:tcW w:w="0" w:type="auto"/>
            <w:vMerge/>
            <w:tcBorders>
              <w:top w:val="nil"/>
              <w:left w:val="single" w:sz="8" w:space="0" w:color="auto"/>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IMD4</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3*f</w:t>
            </w:r>
            <w:r>
              <w:rPr>
                <w:color w:val="000000"/>
                <w:vertAlign w:val="subscript"/>
              </w:rPr>
              <w:t xml:space="preserve">B3 </w:t>
            </w:r>
            <w:r>
              <w:rPr>
                <w:color w:val="000000"/>
              </w:rPr>
              <w:t>- f</w:t>
            </w:r>
            <w:r>
              <w:rPr>
                <w:color w:val="000000"/>
                <w:vertAlign w:val="subscript"/>
              </w:rPr>
              <w:t>B42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sz w:val="22"/>
                <w:szCs w:val="22"/>
              </w:rPr>
            </w:pPr>
            <w:r>
              <w:rPr>
                <w:color w:val="000000"/>
              </w:rPr>
              <w:t>1765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1F497D"/>
                <w:sz w:val="22"/>
                <w:szCs w:val="22"/>
              </w:rPr>
            </w:pPr>
            <w:r>
              <w:rPr>
                <w:color w:val="000000"/>
              </w:rPr>
              <w:t>1860</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b/>
                <w:bCs/>
                <w:color w:val="000000"/>
              </w:rPr>
            </w:pPr>
            <w:r>
              <w:rPr>
                <w:b/>
                <w:bCs/>
                <w:color w:val="000000"/>
              </w:rPr>
              <w:t> </w:t>
            </w:r>
            <w:r w:rsidR="00C91795">
              <w:rPr>
                <w:b/>
                <w:bCs/>
                <w:color w:val="000000"/>
              </w:rPr>
              <w:t>21.0</w:t>
            </w:r>
          </w:p>
        </w:tc>
      </w:tr>
      <w:tr w:rsidR="007766BE" w:rsidTr="00C07D7A">
        <w:trPr>
          <w:trHeight w:val="315"/>
        </w:trPr>
        <w:tc>
          <w:tcPr>
            <w:tcW w:w="0" w:type="auto"/>
            <w:vMerge/>
            <w:tcBorders>
              <w:top w:val="nil"/>
              <w:left w:val="single" w:sz="8" w:space="0" w:color="auto"/>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sz w:val="22"/>
                <w:szCs w:val="22"/>
              </w:rPr>
            </w:pPr>
            <w:r>
              <w:rPr>
                <w:color w:val="000000"/>
              </w:rPr>
              <w:t>3435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b/>
                <w:bCs/>
                <w:color w:val="000000"/>
              </w:rPr>
            </w:pPr>
          </w:p>
        </w:tc>
      </w:tr>
      <w:tr w:rsidR="007766BE" w:rsidTr="00C07D7A">
        <w:trPr>
          <w:trHeight w:val="315"/>
        </w:trPr>
        <w:tc>
          <w:tcPr>
            <w:tcW w:w="0" w:type="auto"/>
            <w:vMerge/>
            <w:tcBorders>
              <w:top w:val="nil"/>
              <w:left w:val="single" w:sz="8" w:space="0" w:color="auto"/>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IMD5</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2*f</w:t>
            </w:r>
            <w:r>
              <w:rPr>
                <w:color w:val="000000"/>
                <w:vertAlign w:val="subscript"/>
              </w:rPr>
              <w:t xml:space="preserve">B42 - </w:t>
            </w:r>
            <w:r>
              <w:rPr>
                <w:color w:val="000000"/>
              </w:rPr>
              <w:t>3*f</w:t>
            </w:r>
            <w:r>
              <w:rPr>
                <w:color w:val="000000"/>
                <w:vertAlign w:val="subscript"/>
              </w:rPr>
              <w:t>B3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sz w:val="22"/>
                <w:szCs w:val="22"/>
              </w:rPr>
            </w:pPr>
            <w:r>
              <w:rPr>
                <w:color w:val="000000"/>
              </w:rPr>
              <w:t>1740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1F497D"/>
                <w:sz w:val="22"/>
                <w:szCs w:val="22"/>
              </w:rPr>
            </w:pPr>
            <w:r>
              <w:rPr>
                <w:color w:val="000000"/>
              </w:rPr>
              <w:t>1835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3B195E">
            <w:pPr>
              <w:jc w:val="center"/>
              <w:rPr>
                <w:rFonts w:ascii="Calibri" w:eastAsiaTheme="minorHAnsi" w:hAnsi="Calibri" w:cs="Calibri"/>
                <w:b/>
                <w:bCs/>
                <w:color w:val="000000"/>
              </w:rPr>
            </w:pPr>
            <w:r>
              <w:rPr>
                <w:b/>
                <w:bCs/>
                <w:color w:val="000000"/>
              </w:rPr>
              <w:t> </w:t>
            </w:r>
            <w:r w:rsidR="003B195E">
              <w:rPr>
                <w:b/>
                <w:bCs/>
                <w:color w:val="000000"/>
              </w:rPr>
              <w:t>1.3</w:t>
            </w:r>
          </w:p>
        </w:tc>
      </w:tr>
      <w:tr w:rsidR="007766BE" w:rsidTr="00C07D7A">
        <w:trPr>
          <w:trHeight w:val="315"/>
        </w:trPr>
        <w:tc>
          <w:tcPr>
            <w:tcW w:w="0" w:type="auto"/>
            <w:vMerge/>
            <w:tcBorders>
              <w:top w:val="nil"/>
              <w:left w:val="single" w:sz="8" w:space="0" w:color="auto"/>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sz w:val="22"/>
                <w:szCs w:val="22"/>
              </w:rPr>
            </w:pPr>
            <w:r>
              <w:rPr>
                <w:color w:val="000000"/>
              </w:rPr>
              <w:t>3527.5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0F25F1">
            <w:pPr>
              <w:keepNext/>
              <w:rPr>
                <w:rFonts w:ascii="Calibri" w:eastAsiaTheme="minorHAnsi" w:hAnsi="Calibri" w:cs="Calibri"/>
                <w:b/>
                <w:bCs/>
                <w:color w:val="000000"/>
              </w:rPr>
            </w:pPr>
          </w:p>
        </w:tc>
      </w:tr>
    </w:tbl>
    <w:p w:rsidR="000F25F1" w:rsidRDefault="000F25F1" w:rsidP="000F25F1">
      <w:pPr>
        <w:pStyle w:val="Caption"/>
        <w:jc w:val="center"/>
      </w:pPr>
      <w:r>
        <w:t xml:space="preserve">Table </w:t>
      </w:r>
      <w:fldSimple w:instr=" SEQ Table \* ARABIC ">
        <w:r w:rsidR="003961E7">
          <w:rPr>
            <w:noProof/>
          </w:rPr>
          <w:t>2</w:t>
        </w:r>
      </w:fldSimple>
      <w:r>
        <w:t>MSD with cascaded diplexers architecture</w:t>
      </w:r>
    </w:p>
    <w:p w:rsidR="00070ABC" w:rsidRPr="00070ABC" w:rsidRDefault="00070ABC" w:rsidP="00070ABC"/>
    <w:tbl>
      <w:tblPr>
        <w:tblW w:w="10100" w:type="dxa"/>
        <w:tblInd w:w="2" w:type="dxa"/>
        <w:tblCellMar>
          <w:left w:w="0" w:type="dxa"/>
          <w:right w:w="0" w:type="dxa"/>
        </w:tblCellMar>
        <w:tblLook w:val="04A0"/>
      </w:tblPr>
      <w:tblGrid>
        <w:gridCol w:w="1119"/>
        <w:gridCol w:w="820"/>
        <w:gridCol w:w="780"/>
        <w:gridCol w:w="1060"/>
        <w:gridCol w:w="960"/>
        <w:gridCol w:w="960"/>
        <w:gridCol w:w="960"/>
        <w:gridCol w:w="1060"/>
        <w:gridCol w:w="761"/>
        <w:gridCol w:w="820"/>
        <w:gridCol w:w="800"/>
      </w:tblGrid>
      <w:tr w:rsidR="00070ABC" w:rsidTr="00EA0C58">
        <w:trPr>
          <w:trHeight w:val="300"/>
        </w:trPr>
        <w:tc>
          <w:tcPr>
            <w:tcW w:w="1119"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CA</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UL CA</w:t>
            </w:r>
          </w:p>
        </w:tc>
        <w:tc>
          <w:tcPr>
            <w:tcW w:w="1840" w:type="dxa"/>
            <w:gridSpan w:val="2"/>
            <w:vMerge w:val="restart"/>
            <w:tcBorders>
              <w:top w:val="single" w:sz="8" w:space="0" w:color="auto"/>
              <w:left w:val="nil"/>
              <w:bottom w:val="single" w:sz="8" w:space="0" w:color="000000"/>
              <w:right w:val="single" w:sz="8" w:space="0" w:color="000000"/>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IMD</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 xml:space="preserve">UL </w:t>
            </w:r>
            <w:proofErr w:type="spellStart"/>
            <w:r>
              <w:rPr>
                <w:color w:val="000000"/>
              </w:rPr>
              <w:t>F</w:t>
            </w:r>
            <w:r>
              <w:rPr>
                <w:color w:val="000000"/>
                <w:vertAlign w:val="subscript"/>
              </w:rPr>
              <w:t>c</w:t>
            </w:r>
            <w:proofErr w:type="spellEnd"/>
            <w:r>
              <w:rPr>
                <w:color w:val="000000"/>
              </w:rPr>
              <w:t xml:space="preserve"> (MHz)</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UL BW (MHz)</w:t>
            </w:r>
          </w:p>
        </w:tc>
        <w:tc>
          <w:tcPr>
            <w:tcW w:w="960"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 xml:space="preserve">UL </w:t>
            </w:r>
          </w:p>
        </w:tc>
        <w:tc>
          <w:tcPr>
            <w:tcW w:w="10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 xml:space="preserve">3rd DL </w:t>
            </w:r>
            <w:proofErr w:type="spellStart"/>
            <w:r>
              <w:rPr>
                <w:color w:val="000000"/>
              </w:rPr>
              <w:t>F</w:t>
            </w:r>
            <w:r>
              <w:rPr>
                <w:color w:val="000000"/>
                <w:vertAlign w:val="subscript"/>
              </w:rPr>
              <w:t>c</w:t>
            </w:r>
            <w:proofErr w:type="spellEnd"/>
            <w:r>
              <w:rPr>
                <w:color w:val="000000"/>
              </w:rPr>
              <w:t xml:space="preserve"> (MHz)</w:t>
            </w:r>
          </w:p>
        </w:tc>
        <w:tc>
          <w:tcPr>
            <w:tcW w:w="761"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DL BW (MHz)</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CF (dB)</w:t>
            </w:r>
          </w:p>
        </w:tc>
        <w:tc>
          <w:tcPr>
            <w:tcW w:w="80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MSD (dB)</w:t>
            </w:r>
          </w:p>
        </w:tc>
      </w:tr>
      <w:tr w:rsidR="00070ABC" w:rsidTr="00EA0C58">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gridSpan w:val="2"/>
            <w:vMerge/>
            <w:tcBorders>
              <w:top w:val="single" w:sz="8" w:space="0" w:color="auto"/>
              <w:left w:val="nil"/>
              <w:bottom w:val="single" w:sz="8" w:space="0" w:color="000000"/>
              <w:right w:val="single" w:sz="8" w:space="0" w:color="000000"/>
            </w:tcBorders>
            <w:vAlign w:val="center"/>
            <w:hideMark/>
          </w:tcPr>
          <w:p w:rsidR="00070ABC" w:rsidRDefault="00070ABC"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RB #</w:t>
            </w:r>
          </w:p>
        </w:tc>
        <w:tc>
          <w:tcPr>
            <w:tcW w:w="0" w:type="auto"/>
            <w:vMerge/>
            <w:tcBorders>
              <w:top w:val="single" w:sz="8" w:space="0" w:color="auto"/>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r>
      <w:tr w:rsidR="00070ABC" w:rsidTr="00EA0C58">
        <w:trPr>
          <w:trHeight w:val="315"/>
        </w:trPr>
        <w:tc>
          <w:tcPr>
            <w:tcW w:w="1119"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B3+B42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IMD2</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f</w:t>
            </w:r>
            <w:r>
              <w:rPr>
                <w:color w:val="000000"/>
                <w:vertAlign w:val="subscript"/>
              </w:rPr>
              <w:t>B42</w:t>
            </w:r>
            <w:r>
              <w:rPr>
                <w:color w:val="000000"/>
              </w:rPr>
              <w:t xml:space="preserve"> - f</w:t>
            </w:r>
            <w:r>
              <w:rPr>
                <w:color w:val="000000"/>
                <w:vertAlign w:val="subscript"/>
              </w:rPr>
              <w:t>B3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Pr="00421125" w:rsidRDefault="00070ABC" w:rsidP="00EA0C58">
            <w:pPr>
              <w:jc w:val="center"/>
              <w:rPr>
                <w:rFonts w:ascii="Calibri" w:eastAsiaTheme="minorHAnsi" w:hAnsi="Calibri" w:cs="Calibri"/>
                <w:color w:val="000000"/>
                <w:sz w:val="22"/>
                <w:szCs w:val="22"/>
              </w:rPr>
            </w:pPr>
            <w:r w:rsidRPr="00421125">
              <w:rPr>
                <w:color w:val="000000"/>
              </w:rPr>
              <w:t>1740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70ABC" w:rsidRPr="00421125" w:rsidRDefault="00070ABC" w:rsidP="00EA0C58">
            <w:pPr>
              <w:jc w:val="center"/>
              <w:rPr>
                <w:rFonts w:ascii="Calibri" w:eastAsiaTheme="minorHAnsi" w:hAnsi="Calibri" w:cs="Calibri"/>
                <w:color w:val="1F497D"/>
                <w:sz w:val="22"/>
                <w:szCs w:val="22"/>
              </w:rPr>
            </w:pPr>
            <w:r w:rsidRPr="00421125">
              <w:rPr>
                <w:color w:val="000000"/>
              </w:rPr>
              <w:t>1835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0D67F4" w:rsidP="00070ABC">
            <w:pPr>
              <w:jc w:val="center"/>
              <w:rPr>
                <w:rFonts w:ascii="Calibri" w:eastAsiaTheme="minorHAnsi" w:hAnsi="Calibri" w:cs="Calibri"/>
                <w:b/>
                <w:bCs/>
                <w:color w:val="000000"/>
              </w:rPr>
            </w:pPr>
            <w:r>
              <w:rPr>
                <w:b/>
                <w:bCs/>
                <w:color w:val="000000"/>
              </w:rPr>
              <w:t>32</w:t>
            </w:r>
            <w:r w:rsidR="00D60B4E">
              <w:rPr>
                <w:b/>
                <w:bCs/>
                <w:color w:val="000000"/>
              </w:rPr>
              <w:t>.</w:t>
            </w:r>
            <w:r w:rsidR="00FF04C1">
              <w:rPr>
                <w:b/>
                <w:bCs/>
                <w:color w:val="000000"/>
              </w:rPr>
              <w:t>8</w:t>
            </w:r>
            <w:r w:rsidR="00070ABC">
              <w:rPr>
                <w:b/>
                <w:bCs/>
                <w:color w:val="000000"/>
              </w:rPr>
              <w:t> </w:t>
            </w:r>
          </w:p>
        </w:tc>
      </w:tr>
      <w:tr w:rsidR="00070ABC"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Pr="00421125" w:rsidRDefault="00070ABC" w:rsidP="00EA0C58">
            <w:pPr>
              <w:jc w:val="center"/>
              <w:rPr>
                <w:rFonts w:ascii="Calibri" w:eastAsiaTheme="minorHAnsi" w:hAnsi="Calibri" w:cs="Calibri"/>
                <w:color w:val="000000"/>
                <w:sz w:val="22"/>
                <w:szCs w:val="22"/>
              </w:rPr>
            </w:pPr>
            <w:r w:rsidRPr="00421125">
              <w:rPr>
                <w:color w:val="000000"/>
              </w:rPr>
              <w:t>3575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b/>
                <w:bCs/>
                <w:color w:val="000000"/>
              </w:rPr>
            </w:pPr>
          </w:p>
        </w:tc>
      </w:tr>
      <w:tr w:rsidR="00070ABC"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IMD4</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3*f</w:t>
            </w:r>
            <w:r>
              <w:rPr>
                <w:color w:val="000000"/>
                <w:vertAlign w:val="subscript"/>
              </w:rPr>
              <w:t xml:space="preserve">B3 </w:t>
            </w:r>
            <w:r>
              <w:rPr>
                <w:color w:val="000000"/>
              </w:rPr>
              <w:t>- f</w:t>
            </w:r>
            <w:r>
              <w:rPr>
                <w:color w:val="000000"/>
                <w:vertAlign w:val="subscript"/>
              </w:rPr>
              <w:t>B42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sz w:val="22"/>
                <w:szCs w:val="22"/>
              </w:rPr>
            </w:pPr>
            <w:r>
              <w:rPr>
                <w:color w:val="000000"/>
              </w:rPr>
              <w:t>1765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1F497D"/>
                <w:sz w:val="22"/>
                <w:szCs w:val="22"/>
              </w:rPr>
            </w:pPr>
            <w:r>
              <w:rPr>
                <w:color w:val="000000"/>
              </w:rPr>
              <w:t>1860</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070ABC" w:rsidP="00070ABC">
            <w:pPr>
              <w:jc w:val="center"/>
              <w:rPr>
                <w:rFonts w:ascii="Calibri" w:eastAsiaTheme="minorHAnsi" w:hAnsi="Calibri" w:cs="Calibri"/>
                <w:b/>
                <w:bCs/>
                <w:color w:val="000000"/>
              </w:rPr>
            </w:pPr>
            <w:r>
              <w:rPr>
                <w:b/>
                <w:bCs/>
                <w:color w:val="000000"/>
              </w:rPr>
              <w:t> </w:t>
            </w:r>
            <w:r w:rsidR="008043D6">
              <w:rPr>
                <w:b/>
                <w:bCs/>
                <w:color w:val="000000"/>
              </w:rPr>
              <w:t>14.</w:t>
            </w:r>
            <w:r w:rsidR="006E5CD0">
              <w:rPr>
                <w:b/>
                <w:bCs/>
                <w:color w:val="000000"/>
              </w:rPr>
              <w:t>9</w:t>
            </w:r>
          </w:p>
        </w:tc>
      </w:tr>
      <w:tr w:rsidR="00070ABC"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sz w:val="22"/>
                <w:szCs w:val="22"/>
              </w:rPr>
            </w:pPr>
            <w:r>
              <w:rPr>
                <w:color w:val="000000"/>
              </w:rPr>
              <w:t>3435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b/>
                <w:bCs/>
                <w:color w:val="000000"/>
              </w:rPr>
            </w:pPr>
          </w:p>
        </w:tc>
      </w:tr>
      <w:tr w:rsidR="00070ABC"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IMD5</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2*f</w:t>
            </w:r>
            <w:r>
              <w:rPr>
                <w:color w:val="000000"/>
                <w:vertAlign w:val="subscript"/>
              </w:rPr>
              <w:t xml:space="preserve">B42 - </w:t>
            </w:r>
            <w:r>
              <w:rPr>
                <w:color w:val="000000"/>
              </w:rPr>
              <w:t>3*f</w:t>
            </w:r>
            <w:r>
              <w:rPr>
                <w:color w:val="000000"/>
                <w:vertAlign w:val="subscript"/>
              </w:rPr>
              <w:t>B3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sz w:val="22"/>
                <w:szCs w:val="22"/>
              </w:rPr>
            </w:pPr>
            <w:r>
              <w:rPr>
                <w:color w:val="000000"/>
              </w:rPr>
              <w:t>1740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1F497D"/>
                <w:sz w:val="22"/>
                <w:szCs w:val="22"/>
              </w:rPr>
            </w:pPr>
            <w:r>
              <w:rPr>
                <w:color w:val="000000"/>
              </w:rPr>
              <w:t>1835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8043D6" w:rsidP="00070ABC">
            <w:pPr>
              <w:jc w:val="center"/>
              <w:rPr>
                <w:rFonts w:ascii="Calibri" w:eastAsiaTheme="minorHAnsi" w:hAnsi="Calibri" w:cs="Calibri"/>
                <w:b/>
                <w:bCs/>
                <w:color w:val="000000"/>
              </w:rPr>
            </w:pPr>
            <w:r>
              <w:rPr>
                <w:b/>
                <w:bCs/>
                <w:color w:val="000000"/>
              </w:rPr>
              <w:t>0</w:t>
            </w:r>
            <w:r w:rsidR="00070ABC">
              <w:rPr>
                <w:b/>
                <w:bCs/>
                <w:color w:val="000000"/>
              </w:rPr>
              <w:t> </w:t>
            </w:r>
          </w:p>
        </w:tc>
      </w:tr>
      <w:tr w:rsidR="00070ABC"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sz w:val="22"/>
                <w:szCs w:val="22"/>
              </w:rPr>
            </w:pPr>
            <w:r>
              <w:rPr>
                <w:color w:val="000000"/>
              </w:rPr>
              <w:t>3527.5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0F25F1">
            <w:pPr>
              <w:keepNext/>
              <w:rPr>
                <w:rFonts w:ascii="Calibri" w:eastAsiaTheme="minorHAnsi" w:hAnsi="Calibri" w:cs="Calibri"/>
                <w:b/>
                <w:bCs/>
                <w:color w:val="000000"/>
              </w:rPr>
            </w:pPr>
          </w:p>
        </w:tc>
      </w:tr>
    </w:tbl>
    <w:p w:rsidR="000F25F1" w:rsidRDefault="000F25F1" w:rsidP="000F25F1">
      <w:pPr>
        <w:pStyle w:val="Caption"/>
        <w:jc w:val="center"/>
      </w:pPr>
      <w:r>
        <w:t xml:space="preserve">Table </w:t>
      </w:r>
      <w:fldSimple w:instr=" SEQ Table \* ARABIC ">
        <w:r w:rsidR="003961E7">
          <w:rPr>
            <w:noProof/>
          </w:rPr>
          <w:t>3</w:t>
        </w:r>
      </w:fldSimple>
      <w:r>
        <w:t xml:space="preserve"> MSD with common triplexer architecture</w:t>
      </w:r>
    </w:p>
    <w:p w:rsidR="00070ABC" w:rsidRPr="00070ABC" w:rsidRDefault="00070ABC" w:rsidP="00070ABC"/>
    <w:p w:rsidR="004D1C5F" w:rsidRPr="00BF4B69" w:rsidRDefault="004D1C5F" w:rsidP="004D1C5F">
      <w:pPr>
        <w:pStyle w:val="Heading1"/>
        <w:jc w:val="both"/>
      </w:pPr>
      <w:r>
        <w:t>3</w:t>
      </w:r>
      <w:r>
        <w:tab/>
        <w:t>Conclusion</w:t>
      </w:r>
    </w:p>
    <w:p w:rsidR="008F1D66" w:rsidRDefault="0058258D" w:rsidP="003730A6">
      <w:pPr>
        <w:overflowPunct/>
        <w:autoSpaceDE/>
        <w:autoSpaceDN/>
        <w:adjustRightInd/>
        <w:spacing w:after="0"/>
        <w:textAlignment w:val="auto"/>
      </w:pPr>
      <w:r>
        <w:t>MSD for 2UL B3+B42</w:t>
      </w:r>
      <w:r w:rsidR="00485FC4">
        <w:t xml:space="preserve"> was analyzed with the following result. Please note that CF </w:t>
      </w:r>
      <w:r w:rsidR="000F25F1">
        <w:t>which slightly improved MSD is not yet included</w:t>
      </w:r>
      <w:r w:rsidR="00485FC4">
        <w:t xml:space="preserve">. </w:t>
      </w:r>
    </w:p>
    <w:p w:rsidR="0058258D" w:rsidRDefault="0058258D" w:rsidP="004D1C5F">
      <w:pPr>
        <w:overflowPunct/>
        <w:autoSpaceDE/>
        <w:autoSpaceDN/>
        <w:adjustRightInd/>
        <w:spacing w:after="0"/>
        <w:textAlignment w:val="auto"/>
      </w:pPr>
    </w:p>
    <w:p w:rsidR="000F25F1" w:rsidRDefault="000F25F1" w:rsidP="000F25F1">
      <w:pPr>
        <w:overflowPunct/>
        <w:autoSpaceDE/>
        <w:autoSpaceDN/>
        <w:adjustRightInd/>
        <w:spacing w:after="0"/>
        <w:textAlignment w:val="auto"/>
      </w:pPr>
    </w:p>
    <w:tbl>
      <w:tblPr>
        <w:tblW w:w="10100" w:type="dxa"/>
        <w:tblInd w:w="2" w:type="dxa"/>
        <w:tblCellMar>
          <w:left w:w="0" w:type="dxa"/>
          <w:right w:w="0" w:type="dxa"/>
        </w:tblCellMar>
        <w:tblLook w:val="04A0"/>
      </w:tblPr>
      <w:tblGrid>
        <w:gridCol w:w="1119"/>
        <w:gridCol w:w="820"/>
        <w:gridCol w:w="780"/>
        <w:gridCol w:w="1060"/>
        <w:gridCol w:w="960"/>
        <w:gridCol w:w="960"/>
        <w:gridCol w:w="960"/>
        <w:gridCol w:w="1060"/>
        <w:gridCol w:w="761"/>
        <w:gridCol w:w="820"/>
        <w:gridCol w:w="800"/>
      </w:tblGrid>
      <w:tr w:rsidR="000F25F1" w:rsidTr="00EA0C58">
        <w:trPr>
          <w:trHeight w:val="300"/>
        </w:trPr>
        <w:tc>
          <w:tcPr>
            <w:tcW w:w="1119"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CA</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UL CA</w:t>
            </w:r>
          </w:p>
        </w:tc>
        <w:tc>
          <w:tcPr>
            <w:tcW w:w="1840" w:type="dxa"/>
            <w:gridSpan w:val="2"/>
            <w:vMerge w:val="restart"/>
            <w:tcBorders>
              <w:top w:val="single" w:sz="8" w:space="0" w:color="auto"/>
              <w:left w:val="nil"/>
              <w:bottom w:val="single" w:sz="8" w:space="0" w:color="000000"/>
              <w:right w:val="single" w:sz="8" w:space="0" w:color="000000"/>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IMD</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 xml:space="preserve">UL </w:t>
            </w:r>
            <w:proofErr w:type="spellStart"/>
            <w:r>
              <w:rPr>
                <w:color w:val="000000"/>
              </w:rPr>
              <w:t>F</w:t>
            </w:r>
            <w:r>
              <w:rPr>
                <w:color w:val="000000"/>
                <w:vertAlign w:val="subscript"/>
              </w:rPr>
              <w:t>c</w:t>
            </w:r>
            <w:proofErr w:type="spellEnd"/>
            <w:r>
              <w:rPr>
                <w:color w:val="000000"/>
              </w:rPr>
              <w:t xml:space="preserve"> (MHz)</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UL BW (MHz)</w:t>
            </w:r>
          </w:p>
        </w:tc>
        <w:tc>
          <w:tcPr>
            <w:tcW w:w="960"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 xml:space="preserve">UL </w:t>
            </w:r>
          </w:p>
        </w:tc>
        <w:tc>
          <w:tcPr>
            <w:tcW w:w="10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 xml:space="preserve">3rd DL </w:t>
            </w:r>
            <w:proofErr w:type="spellStart"/>
            <w:r>
              <w:rPr>
                <w:color w:val="000000"/>
              </w:rPr>
              <w:t>F</w:t>
            </w:r>
            <w:r>
              <w:rPr>
                <w:color w:val="000000"/>
                <w:vertAlign w:val="subscript"/>
              </w:rPr>
              <w:t>c</w:t>
            </w:r>
            <w:proofErr w:type="spellEnd"/>
            <w:r>
              <w:rPr>
                <w:color w:val="000000"/>
              </w:rPr>
              <w:t xml:space="preserve"> (MHz)</w:t>
            </w:r>
          </w:p>
        </w:tc>
        <w:tc>
          <w:tcPr>
            <w:tcW w:w="761"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DL BW (MHz)</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CF (dB)</w:t>
            </w:r>
          </w:p>
        </w:tc>
        <w:tc>
          <w:tcPr>
            <w:tcW w:w="80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MSD (dB)</w:t>
            </w:r>
          </w:p>
        </w:tc>
      </w:tr>
      <w:tr w:rsidR="000F25F1" w:rsidTr="00EA0C58">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gridSpan w:val="2"/>
            <w:vMerge/>
            <w:tcBorders>
              <w:top w:val="single" w:sz="8" w:space="0" w:color="auto"/>
              <w:left w:val="nil"/>
              <w:bottom w:val="single" w:sz="8" w:space="0" w:color="000000"/>
              <w:right w:val="single" w:sz="8" w:space="0" w:color="000000"/>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RB #</w:t>
            </w: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r>
      <w:tr w:rsidR="000F25F1" w:rsidTr="00EA0C58">
        <w:trPr>
          <w:trHeight w:val="315"/>
        </w:trPr>
        <w:tc>
          <w:tcPr>
            <w:tcW w:w="1119"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B3+B42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IMD2</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f</w:t>
            </w:r>
            <w:r>
              <w:rPr>
                <w:color w:val="000000"/>
                <w:vertAlign w:val="subscript"/>
              </w:rPr>
              <w:t>B42</w:t>
            </w:r>
            <w:r>
              <w:rPr>
                <w:color w:val="000000"/>
              </w:rPr>
              <w:t xml:space="preserve"> - f</w:t>
            </w:r>
            <w:r>
              <w:rPr>
                <w:color w:val="000000"/>
                <w:vertAlign w:val="subscript"/>
              </w:rPr>
              <w:t>B3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Pr="00421125" w:rsidRDefault="000F25F1" w:rsidP="00EA0C58">
            <w:pPr>
              <w:jc w:val="center"/>
              <w:rPr>
                <w:rFonts w:ascii="Calibri" w:eastAsiaTheme="minorHAnsi" w:hAnsi="Calibri" w:cs="Calibri"/>
                <w:color w:val="000000"/>
                <w:sz w:val="22"/>
                <w:szCs w:val="22"/>
              </w:rPr>
            </w:pPr>
            <w:r w:rsidRPr="00421125">
              <w:rPr>
                <w:color w:val="000000"/>
              </w:rPr>
              <w:t>1740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Pr="00421125" w:rsidRDefault="000F25F1" w:rsidP="00EA0C58">
            <w:pPr>
              <w:jc w:val="center"/>
              <w:rPr>
                <w:rFonts w:ascii="Calibri" w:eastAsiaTheme="minorHAnsi" w:hAnsi="Calibri" w:cs="Calibri"/>
                <w:color w:val="1F497D"/>
                <w:sz w:val="22"/>
                <w:szCs w:val="22"/>
              </w:rPr>
            </w:pPr>
            <w:r w:rsidRPr="00421125">
              <w:rPr>
                <w:color w:val="000000"/>
              </w:rPr>
              <w:t>1835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b/>
                <w:bCs/>
                <w:color w:val="000000"/>
              </w:rPr>
            </w:pPr>
            <w:r>
              <w:rPr>
                <w:b/>
                <w:bCs/>
                <w:color w:val="000000"/>
              </w:rPr>
              <w:t> 35.1</w:t>
            </w:r>
          </w:p>
        </w:tc>
      </w:tr>
      <w:tr w:rsidR="000F25F1"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Pr="00421125" w:rsidRDefault="000F25F1" w:rsidP="00EA0C58">
            <w:pPr>
              <w:jc w:val="center"/>
              <w:rPr>
                <w:rFonts w:ascii="Calibri" w:eastAsiaTheme="minorHAnsi" w:hAnsi="Calibri" w:cs="Calibri"/>
                <w:color w:val="000000"/>
                <w:sz w:val="22"/>
                <w:szCs w:val="22"/>
              </w:rPr>
            </w:pPr>
            <w:r w:rsidRPr="00421125">
              <w:rPr>
                <w:color w:val="000000"/>
              </w:rPr>
              <w:t>3575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b/>
                <w:bCs/>
                <w:color w:val="000000"/>
              </w:rPr>
            </w:pPr>
          </w:p>
        </w:tc>
      </w:tr>
      <w:tr w:rsidR="000F25F1"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IMD4</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3*f</w:t>
            </w:r>
            <w:r>
              <w:rPr>
                <w:color w:val="000000"/>
                <w:vertAlign w:val="subscript"/>
              </w:rPr>
              <w:t xml:space="preserve">B3 </w:t>
            </w:r>
            <w:r>
              <w:rPr>
                <w:color w:val="000000"/>
              </w:rPr>
              <w:t>- f</w:t>
            </w:r>
            <w:r>
              <w:rPr>
                <w:color w:val="000000"/>
                <w:vertAlign w:val="subscript"/>
              </w:rPr>
              <w:t>B42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sz w:val="22"/>
                <w:szCs w:val="22"/>
              </w:rPr>
            </w:pPr>
            <w:r>
              <w:rPr>
                <w:color w:val="000000"/>
              </w:rPr>
              <w:t>1765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1F497D"/>
                <w:sz w:val="22"/>
                <w:szCs w:val="22"/>
              </w:rPr>
            </w:pPr>
            <w:r>
              <w:rPr>
                <w:color w:val="000000"/>
              </w:rPr>
              <w:t>1860</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b/>
                <w:bCs/>
                <w:color w:val="000000"/>
              </w:rPr>
            </w:pPr>
            <w:r>
              <w:rPr>
                <w:b/>
                <w:bCs/>
                <w:color w:val="000000"/>
              </w:rPr>
              <w:t> 21.0</w:t>
            </w:r>
          </w:p>
        </w:tc>
      </w:tr>
      <w:tr w:rsidR="000F25F1"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sz w:val="22"/>
                <w:szCs w:val="22"/>
              </w:rPr>
            </w:pPr>
            <w:r>
              <w:rPr>
                <w:color w:val="000000"/>
              </w:rPr>
              <w:t>3435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b/>
                <w:bCs/>
                <w:color w:val="000000"/>
              </w:rPr>
            </w:pPr>
          </w:p>
        </w:tc>
      </w:tr>
      <w:tr w:rsidR="000F25F1"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IMD5</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2*f</w:t>
            </w:r>
            <w:r>
              <w:rPr>
                <w:color w:val="000000"/>
                <w:vertAlign w:val="subscript"/>
              </w:rPr>
              <w:t xml:space="preserve">B42 - </w:t>
            </w:r>
            <w:r>
              <w:rPr>
                <w:color w:val="000000"/>
              </w:rPr>
              <w:t>3*f</w:t>
            </w:r>
            <w:r>
              <w:rPr>
                <w:color w:val="000000"/>
                <w:vertAlign w:val="subscript"/>
              </w:rPr>
              <w:t>B3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sz w:val="22"/>
                <w:szCs w:val="22"/>
              </w:rPr>
            </w:pPr>
            <w:r>
              <w:rPr>
                <w:color w:val="000000"/>
              </w:rPr>
              <w:t>1740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1F497D"/>
                <w:sz w:val="22"/>
                <w:szCs w:val="22"/>
              </w:rPr>
            </w:pPr>
            <w:r>
              <w:rPr>
                <w:color w:val="000000"/>
              </w:rPr>
              <w:t>1835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b/>
                <w:bCs/>
                <w:color w:val="000000"/>
              </w:rPr>
            </w:pPr>
            <w:r>
              <w:rPr>
                <w:b/>
                <w:bCs/>
                <w:color w:val="000000"/>
              </w:rPr>
              <w:t> 1.3</w:t>
            </w:r>
          </w:p>
        </w:tc>
      </w:tr>
      <w:tr w:rsidR="000F25F1"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sz w:val="22"/>
                <w:szCs w:val="22"/>
              </w:rPr>
            </w:pPr>
            <w:r>
              <w:rPr>
                <w:color w:val="000000"/>
              </w:rPr>
              <w:t>3527.5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keepNext/>
              <w:rPr>
                <w:rFonts w:ascii="Calibri" w:eastAsiaTheme="minorHAnsi" w:hAnsi="Calibri" w:cs="Calibri"/>
                <w:b/>
                <w:bCs/>
                <w:color w:val="000000"/>
              </w:rPr>
            </w:pPr>
          </w:p>
        </w:tc>
      </w:tr>
    </w:tbl>
    <w:p w:rsidR="000F25F1" w:rsidRDefault="000F25F1" w:rsidP="000F25F1">
      <w:pPr>
        <w:pStyle w:val="Caption"/>
        <w:jc w:val="center"/>
      </w:pPr>
      <w:r>
        <w:t xml:space="preserve">Table </w:t>
      </w:r>
      <w:fldSimple w:instr=" SEQ Table \* ARABIC ">
        <w:r w:rsidR="003961E7">
          <w:rPr>
            <w:noProof/>
          </w:rPr>
          <w:t>4</w:t>
        </w:r>
      </w:fldSimple>
      <w:r>
        <w:t>MSD with cascaded diplexers architecture</w:t>
      </w:r>
    </w:p>
    <w:p w:rsidR="000F25F1" w:rsidRPr="00070ABC" w:rsidRDefault="000F25F1" w:rsidP="000F25F1"/>
    <w:tbl>
      <w:tblPr>
        <w:tblW w:w="10100" w:type="dxa"/>
        <w:tblInd w:w="2" w:type="dxa"/>
        <w:tblCellMar>
          <w:left w:w="0" w:type="dxa"/>
          <w:right w:w="0" w:type="dxa"/>
        </w:tblCellMar>
        <w:tblLook w:val="04A0"/>
      </w:tblPr>
      <w:tblGrid>
        <w:gridCol w:w="1119"/>
        <w:gridCol w:w="820"/>
        <w:gridCol w:w="780"/>
        <w:gridCol w:w="1060"/>
        <w:gridCol w:w="960"/>
        <w:gridCol w:w="960"/>
        <w:gridCol w:w="960"/>
        <w:gridCol w:w="1060"/>
        <w:gridCol w:w="761"/>
        <w:gridCol w:w="820"/>
        <w:gridCol w:w="800"/>
      </w:tblGrid>
      <w:tr w:rsidR="000F25F1" w:rsidTr="00EA0C58">
        <w:trPr>
          <w:trHeight w:val="300"/>
        </w:trPr>
        <w:tc>
          <w:tcPr>
            <w:tcW w:w="1119"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CA</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UL CA</w:t>
            </w:r>
          </w:p>
        </w:tc>
        <w:tc>
          <w:tcPr>
            <w:tcW w:w="1840" w:type="dxa"/>
            <w:gridSpan w:val="2"/>
            <w:vMerge w:val="restart"/>
            <w:tcBorders>
              <w:top w:val="single" w:sz="8" w:space="0" w:color="auto"/>
              <w:left w:val="nil"/>
              <w:bottom w:val="single" w:sz="8" w:space="0" w:color="000000"/>
              <w:right w:val="single" w:sz="8" w:space="0" w:color="000000"/>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IMD</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 xml:space="preserve">UL </w:t>
            </w:r>
            <w:proofErr w:type="spellStart"/>
            <w:r>
              <w:rPr>
                <w:color w:val="000000"/>
              </w:rPr>
              <w:t>F</w:t>
            </w:r>
            <w:r>
              <w:rPr>
                <w:color w:val="000000"/>
                <w:vertAlign w:val="subscript"/>
              </w:rPr>
              <w:t>c</w:t>
            </w:r>
            <w:proofErr w:type="spellEnd"/>
            <w:r>
              <w:rPr>
                <w:color w:val="000000"/>
              </w:rPr>
              <w:t xml:space="preserve"> (MHz)</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UL BW (MHz)</w:t>
            </w:r>
          </w:p>
        </w:tc>
        <w:tc>
          <w:tcPr>
            <w:tcW w:w="960"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 xml:space="preserve">UL </w:t>
            </w:r>
          </w:p>
        </w:tc>
        <w:tc>
          <w:tcPr>
            <w:tcW w:w="10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 xml:space="preserve">3rd DL </w:t>
            </w:r>
            <w:proofErr w:type="spellStart"/>
            <w:r>
              <w:rPr>
                <w:color w:val="000000"/>
              </w:rPr>
              <w:t>F</w:t>
            </w:r>
            <w:r>
              <w:rPr>
                <w:color w:val="000000"/>
                <w:vertAlign w:val="subscript"/>
              </w:rPr>
              <w:t>c</w:t>
            </w:r>
            <w:proofErr w:type="spellEnd"/>
            <w:r>
              <w:rPr>
                <w:color w:val="000000"/>
              </w:rPr>
              <w:t xml:space="preserve"> (MHz)</w:t>
            </w:r>
          </w:p>
        </w:tc>
        <w:tc>
          <w:tcPr>
            <w:tcW w:w="761"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DL BW (MHz)</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CF (dB)</w:t>
            </w:r>
          </w:p>
        </w:tc>
        <w:tc>
          <w:tcPr>
            <w:tcW w:w="80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MSD (dB)</w:t>
            </w:r>
          </w:p>
        </w:tc>
      </w:tr>
      <w:tr w:rsidR="000F25F1" w:rsidTr="00EA0C58">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gridSpan w:val="2"/>
            <w:vMerge/>
            <w:tcBorders>
              <w:top w:val="single" w:sz="8" w:space="0" w:color="auto"/>
              <w:left w:val="nil"/>
              <w:bottom w:val="single" w:sz="8" w:space="0" w:color="000000"/>
              <w:right w:val="single" w:sz="8" w:space="0" w:color="000000"/>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RB #</w:t>
            </w: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r>
      <w:tr w:rsidR="000F25F1" w:rsidTr="00EA0C58">
        <w:trPr>
          <w:trHeight w:val="315"/>
        </w:trPr>
        <w:tc>
          <w:tcPr>
            <w:tcW w:w="1119"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B3+B42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IMD2</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f</w:t>
            </w:r>
            <w:r>
              <w:rPr>
                <w:color w:val="000000"/>
                <w:vertAlign w:val="subscript"/>
              </w:rPr>
              <w:t>B42</w:t>
            </w:r>
            <w:r>
              <w:rPr>
                <w:color w:val="000000"/>
              </w:rPr>
              <w:t xml:space="preserve"> - f</w:t>
            </w:r>
            <w:r>
              <w:rPr>
                <w:color w:val="000000"/>
                <w:vertAlign w:val="subscript"/>
              </w:rPr>
              <w:t>B3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Pr="00421125" w:rsidRDefault="000F25F1" w:rsidP="00EA0C58">
            <w:pPr>
              <w:jc w:val="center"/>
              <w:rPr>
                <w:rFonts w:ascii="Calibri" w:eastAsiaTheme="minorHAnsi" w:hAnsi="Calibri" w:cs="Calibri"/>
                <w:color w:val="000000"/>
                <w:sz w:val="22"/>
                <w:szCs w:val="22"/>
              </w:rPr>
            </w:pPr>
            <w:r w:rsidRPr="00421125">
              <w:rPr>
                <w:color w:val="000000"/>
              </w:rPr>
              <w:t>1740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Pr="00421125" w:rsidRDefault="000F25F1" w:rsidP="00EA0C58">
            <w:pPr>
              <w:jc w:val="center"/>
              <w:rPr>
                <w:rFonts w:ascii="Calibri" w:eastAsiaTheme="minorHAnsi" w:hAnsi="Calibri" w:cs="Calibri"/>
                <w:color w:val="1F497D"/>
                <w:sz w:val="22"/>
                <w:szCs w:val="22"/>
              </w:rPr>
            </w:pPr>
            <w:r w:rsidRPr="00421125">
              <w:rPr>
                <w:color w:val="000000"/>
              </w:rPr>
              <w:t>1835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b/>
                <w:bCs/>
                <w:color w:val="000000"/>
              </w:rPr>
            </w:pPr>
            <w:r>
              <w:rPr>
                <w:b/>
                <w:bCs/>
                <w:color w:val="000000"/>
              </w:rPr>
              <w:t>32.8</w:t>
            </w:r>
            <w:r>
              <w:rPr>
                <w:b/>
                <w:bCs/>
                <w:color w:val="000000"/>
              </w:rPr>
              <w:t> </w:t>
            </w:r>
          </w:p>
        </w:tc>
      </w:tr>
      <w:tr w:rsidR="000F25F1"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Pr="00421125" w:rsidRDefault="000F25F1" w:rsidP="00EA0C58">
            <w:pPr>
              <w:jc w:val="center"/>
              <w:rPr>
                <w:rFonts w:ascii="Calibri" w:eastAsiaTheme="minorHAnsi" w:hAnsi="Calibri" w:cs="Calibri"/>
                <w:color w:val="000000"/>
                <w:sz w:val="22"/>
                <w:szCs w:val="22"/>
              </w:rPr>
            </w:pPr>
            <w:r w:rsidRPr="00421125">
              <w:rPr>
                <w:color w:val="000000"/>
              </w:rPr>
              <w:t>3575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b/>
                <w:bCs/>
                <w:color w:val="000000"/>
              </w:rPr>
            </w:pPr>
          </w:p>
        </w:tc>
      </w:tr>
      <w:tr w:rsidR="000F25F1"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IMD4</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3*f</w:t>
            </w:r>
            <w:r>
              <w:rPr>
                <w:color w:val="000000"/>
                <w:vertAlign w:val="subscript"/>
              </w:rPr>
              <w:t xml:space="preserve">B3 </w:t>
            </w:r>
            <w:r>
              <w:rPr>
                <w:color w:val="000000"/>
              </w:rPr>
              <w:t>- f</w:t>
            </w:r>
            <w:r>
              <w:rPr>
                <w:color w:val="000000"/>
                <w:vertAlign w:val="subscript"/>
              </w:rPr>
              <w:t>B42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sz w:val="22"/>
                <w:szCs w:val="22"/>
              </w:rPr>
            </w:pPr>
            <w:r>
              <w:rPr>
                <w:color w:val="000000"/>
              </w:rPr>
              <w:t>1765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1F497D"/>
                <w:sz w:val="22"/>
                <w:szCs w:val="22"/>
              </w:rPr>
            </w:pPr>
            <w:r>
              <w:rPr>
                <w:color w:val="000000"/>
              </w:rPr>
              <w:t>1860</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b/>
                <w:bCs/>
                <w:color w:val="000000"/>
              </w:rPr>
            </w:pPr>
            <w:r>
              <w:rPr>
                <w:b/>
                <w:bCs/>
                <w:color w:val="000000"/>
              </w:rPr>
              <w:t> </w:t>
            </w:r>
            <w:r>
              <w:rPr>
                <w:b/>
                <w:bCs/>
                <w:color w:val="000000"/>
              </w:rPr>
              <w:t>14.9</w:t>
            </w:r>
          </w:p>
        </w:tc>
      </w:tr>
      <w:tr w:rsidR="000F25F1"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sz w:val="22"/>
                <w:szCs w:val="22"/>
              </w:rPr>
            </w:pPr>
            <w:r>
              <w:rPr>
                <w:color w:val="000000"/>
              </w:rPr>
              <w:t>3435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b/>
                <w:bCs/>
                <w:color w:val="000000"/>
              </w:rPr>
            </w:pPr>
          </w:p>
        </w:tc>
      </w:tr>
      <w:tr w:rsidR="000F25F1"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IMD5</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2*f</w:t>
            </w:r>
            <w:r>
              <w:rPr>
                <w:color w:val="000000"/>
                <w:vertAlign w:val="subscript"/>
              </w:rPr>
              <w:t xml:space="preserve">B42 - </w:t>
            </w:r>
            <w:r>
              <w:rPr>
                <w:color w:val="000000"/>
              </w:rPr>
              <w:t>3*f</w:t>
            </w:r>
            <w:r>
              <w:rPr>
                <w:color w:val="000000"/>
                <w:vertAlign w:val="subscript"/>
              </w:rPr>
              <w:t>B3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sz w:val="22"/>
                <w:szCs w:val="22"/>
              </w:rPr>
            </w:pPr>
            <w:r>
              <w:rPr>
                <w:color w:val="000000"/>
              </w:rPr>
              <w:t>1740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1F497D"/>
                <w:sz w:val="22"/>
                <w:szCs w:val="22"/>
              </w:rPr>
            </w:pPr>
            <w:r>
              <w:rPr>
                <w:color w:val="000000"/>
              </w:rPr>
              <w:t>1835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b/>
                <w:bCs/>
                <w:color w:val="000000"/>
              </w:rPr>
            </w:pPr>
            <w:r>
              <w:rPr>
                <w:b/>
                <w:bCs/>
                <w:color w:val="000000"/>
              </w:rPr>
              <w:t>0</w:t>
            </w:r>
            <w:r>
              <w:rPr>
                <w:b/>
                <w:bCs/>
                <w:color w:val="000000"/>
              </w:rPr>
              <w:t> </w:t>
            </w:r>
          </w:p>
        </w:tc>
      </w:tr>
      <w:tr w:rsidR="000F25F1"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sz w:val="22"/>
                <w:szCs w:val="22"/>
              </w:rPr>
            </w:pPr>
            <w:r>
              <w:rPr>
                <w:color w:val="000000"/>
              </w:rPr>
              <w:t>3527.5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keepNext/>
              <w:rPr>
                <w:rFonts w:ascii="Calibri" w:eastAsiaTheme="minorHAnsi" w:hAnsi="Calibri" w:cs="Calibri"/>
                <w:b/>
                <w:bCs/>
                <w:color w:val="000000"/>
              </w:rPr>
            </w:pPr>
          </w:p>
        </w:tc>
      </w:tr>
    </w:tbl>
    <w:p w:rsidR="000F25F1" w:rsidRDefault="000F25F1" w:rsidP="000F25F1">
      <w:pPr>
        <w:pStyle w:val="Caption"/>
        <w:jc w:val="center"/>
      </w:pPr>
      <w:r>
        <w:t xml:space="preserve">Table </w:t>
      </w:r>
      <w:fldSimple w:instr=" SEQ Table \* ARABIC ">
        <w:r w:rsidR="003961E7">
          <w:rPr>
            <w:noProof/>
          </w:rPr>
          <w:t>5</w:t>
        </w:r>
      </w:fldSimple>
      <w:r>
        <w:t xml:space="preserve"> MSD with common triplexer architecture</w:t>
      </w:r>
    </w:p>
    <w:p w:rsidR="000F25F1" w:rsidRDefault="000F25F1" w:rsidP="004D1C5F">
      <w:pPr>
        <w:overflowPunct/>
        <w:autoSpaceDE/>
        <w:autoSpaceDN/>
        <w:adjustRightInd/>
        <w:spacing w:after="0"/>
        <w:textAlignment w:val="auto"/>
      </w:pPr>
    </w:p>
    <w:p w:rsidR="000F25F1" w:rsidRPr="004D1C5F" w:rsidRDefault="000F25F1"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EB4709" w:rsidRDefault="00EB4709" w:rsidP="00EB4709">
      <w:pPr>
        <w:overflowPunct/>
        <w:autoSpaceDE/>
        <w:autoSpaceDN/>
        <w:adjustRightInd/>
        <w:spacing w:after="0"/>
        <w:textAlignment w:val="auto"/>
      </w:pPr>
    </w:p>
    <w:sectPr w:rsidR="00EB4709" w:rsidSect="00193BB1">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575" w:rsidRDefault="00EC1575">
      <w:r>
        <w:separator/>
      </w:r>
    </w:p>
  </w:endnote>
  <w:endnote w:type="continuationSeparator" w:id="0">
    <w:p w:rsidR="00EC1575" w:rsidRDefault="00EC15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4120FC"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4120FC"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10182A">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10182A">
      <w:rPr>
        <w:rStyle w:val="PageNumber"/>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575" w:rsidRDefault="00EC1575">
      <w:r>
        <w:separator/>
      </w:r>
    </w:p>
  </w:footnote>
  <w:footnote w:type="continuationSeparator" w:id="0">
    <w:p w:rsidR="00EC1575" w:rsidRDefault="00EC15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E29"/>
    <w:rsid w:val="0009085D"/>
    <w:rsid w:val="00092213"/>
    <w:rsid w:val="000931C3"/>
    <w:rsid w:val="00094F76"/>
    <w:rsid w:val="0009709B"/>
    <w:rsid w:val="000A0E59"/>
    <w:rsid w:val="000A0E99"/>
    <w:rsid w:val="000A1019"/>
    <w:rsid w:val="000A1A8A"/>
    <w:rsid w:val="000A1D49"/>
    <w:rsid w:val="000A2D91"/>
    <w:rsid w:val="000A3ACB"/>
    <w:rsid w:val="000A4B74"/>
    <w:rsid w:val="000A586A"/>
    <w:rsid w:val="000A6788"/>
    <w:rsid w:val="000A6CFE"/>
    <w:rsid w:val="000B1CD3"/>
    <w:rsid w:val="000B256B"/>
    <w:rsid w:val="000B34BC"/>
    <w:rsid w:val="000B3F37"/>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5820"/>
    <w:rsid w:val="00105CEE"/>
    <w:rsid w:val="00105FC8"/>
    <w:rsid w:val="00106CC3"/>
    <w:rsid w:val="00106E7E"/>
    <w:rsid w:val="00107D85"/>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3296"/>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4E0D"/>
    <w:rsid w:val="002165F9"/>
    <w:rsid w:val="00216685"/>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D3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3049"/>
    <w:rsid w:val="004241DE"/>
    <w:rsid w:val="004242B3"/>
    <w:rsid w:val="0042485A"/>
    <w:rsid w:val="004248CD"/>
    <w:rsid w:val="004259B2"/>
    <w:rsid w:val="00425BC2"/>
    <w:rsid w:val="00425C97"/>
    <w:rsid w:val="00425CDF"/>
    <w:rsid w:val="0042654A"/>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5F6F"/>
    <w:rsid w:val="00580250"/>
    <w:rsid w:val="0058064D"/>
    <w:rsid w:val="005818A3"/>
    <w:rsid w:val="005819D7"/>
    <w:rsid w:val="00581A99"/>
    <w:rsid w:val="00581B54"/>
    <w:rsid w:val="005823D5"/>
    <w:rsid w:val="0058258D"/>
    <w:rsid w:val="00582D72"/>
    <w:rsid w:val="00582E3D"/>
    <w:rsid w:val="005836D0"/>
    <w:rsid w:val="005838AA"/>
    <w:rsid w:val="00584E7D"/>
    <w:rsid w:val="0058628A"/>
    <w:rsid w:val="00586E8C"/>
    <w:rsid w:val="0058764D"/>
    <w:rsid w:val="00591B9C"/>
    <w:rsid w:val="00594CCB"/>
    <w:rsid w:val="005964FD"/>
    <w:rsid w:val="005968C4"/>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EB5"/>
    <w:rsid w:val="005D5C93"/>
    <w:rsid w:val="005D5E46"/>
    <w:rsid w:val="005D64A5"/>
    <w:rsid w:val="005D6B30"/>
    <w:rsid w:val="005D7DE7"/>
    <w:rsid w:val="005E35FD"/>
    <w:rsid w:val="005E383F"/>
    <w:rsid w:val="005E3C98"/>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4108B"/>
    <w:rsid w:val="007420C9"/>
    <w:rsid w:val="0074325C"/>
    <w:rsid w:val="0074369F"/>
    <w:rsid w:val="0074401B"/>
    <w:rsid w:val="00744055"/>
    <w:rsid w:val="0074576E"/>
    <w:rsid w:val="007470FE"/>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07CE"/>
    <w:rsid w:val="008922DF"/>
    <w:rsid w:val="00892367"/>
    <w:rsid w:val="00895745"/>
    <w:rsid w:val="008A0473"/>
    <w:rsid w:val="008A1F46"/>
    <w:rsid w:val="008A24BD"/>
    <w:rsid w:val="008A2884"/>
    <w:rsid w:val="008A36ED"/>
    <w:rsid w:val="008A41DB"/>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506D"/>
    <w:rsid w:val="009555E2"/>
    <w:rsid w:val="00957D9C"/>
    <w:rsid w:val="009602DE"/>
    <w:rsid w:val="009612F1"/>
    <w:rsid w:val="00962B4C"/>
    <w:rsid w:val="009654F0"/>
    <w:rsid w:val="00970D5D"/>
    <w:rsid w:val="00970F7A"/>
    <w:rsid w:val="00971EC5"/>
    <w:rsid w:val="00971FCC"/>
    <w:rsid w:val="00972395"/>
    <w:rsid w:val="0097298A"/>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689C"/>
    <w:rsid w:val="00BD7D16"/>
    <w:rsid w:val="00BD7F9E"/>
    <w:rsid w:val="00BE1A06"/>
    <w:rsid w:val="00BE1AB0"/>
    <w:rsid w:val="00BE2A41"/>
    <w:rsid w:val="00BE2E3E"/>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26101"/>
    <w:rsid w:val="00C30D3F"/>
    <w:rsid w:val="00C30DAA"/>
    <w:rsid w:val="00C30F1F"/>
    <w:rsid w:val="00C31089"/>
    <w:rsid w:val="00C319A2"/>
    <w:rsid w:val="00C31E5B"/>
    <w:rsid w:val="00C3208A"/>
    <w:rsid w:val="00C34436"/>
    <w:rsid w:val="00C34C05"/>
    <w:rsid w:val="00C3566B"/>
    <w:rsid w:val="00C35B23"/>
    <w:rsid w:val="00C36091"/>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4130"/>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20F3"/>
    <w:rsid w:val="00D8259F"/>
    <w:rsid w:val="00D84268"/>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85F"/>
    <w:rsid w:val="00E54BDA"/>
    <w:rsid w:val="00E564C5"/>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1575"/>
    <w:rsid w:val="00EC2772"/>
    <w:rsid w:val="00EC36DD"/>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4E8"/>
    <w:rsid w:val="00F47571"/>
    <w:rsid w:val="00F47AFE"/>
    <w:rsid w:val="00F47F37"/>
    <w:rsid w:val="00F50020"/>
    <w:rsid w:val="00F50151"/>
    <w:rsid w:val="00F50849"/>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9E3"/>
    <w:rsid w:val="00F66D87"/>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7B189-7A69-4889-BB0A-99D809B9D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585</Words>
  <Characters>2656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3235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2</cp:revision>
  <cp:lastPrinted>2009-09-29T16:58:00Z</cp:lastPrinted>
  <dcterms:created xsi:type="dcterms:W3CDTF">2016-02-08T11:46:00Z</dcterms:created>
  <dcterms:modified xsi:type="dcterms:W3CDTF">2016-02-08T11:46:00Z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1454671254</vt:lpwstr>
  </property>
</Properties>
</file>