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#74</w:t>
      </w:r>
      <w:r>
        <w:rPr>
          <w:rFonts w:ascii="Arial" w:hAnsi="Arial" w:cs="Arial"/>
          <w:sz w:val="28"/>
        </w:rPr>
        <w:t>bis</w:t>
      </w:r>
      <w:r w:rsidRPr="00E00A26">
        <w:rPr>
          <w:rFonts w:ascii="Arial" w:hAnsi="Arial" w:cs="Arial"/>
          <w:sz w:val="28"/>
        </w:rPr>
        <w:tab/>
        <w:t>R4-15</w:t>
      </w:r>
      <w:r w:rsidR="00795062">
        <w:rPr>
          <w:rFonts w:ascii="Arial" w:hAnsi="Arial" w:cs="Arial"/>
          <w:sz w:val="28"/>
        </w:rPr>
        <w:t>1294</w:t>
      </w:r>
    </w:p>
    <w:p w:rsidR="002871B5" w:rsidRPr="00E00A26" w:rsidRDefault="002871B5" w:rsidP="002871B5">
      <w:pPr>
        <w:tabs>
          <w:tab w:val="center" w:pos="4153"/>
          <w:tab w:val="right" w:pos="9781"/>
          <w:tab w:val="right" w:pos="13323"/>
        </w:tabs>
        <w:rPr>
          <w:rFonts w:ascii="Arial" w:hAnsi="Arial" w:cs="Arial"/>
          <w:sz w:val="28"/>
          <w:szCs w:val="28"/>
        </w:rPr>
      </w:pPr>
      <w:r w:rsidRPr="004C3397">
        <w:rPr>
          <w:rFonts w:ascii="Arial" w:hAnsi="Arial" w:cs="Arial"/>
          <w:sz w:val="28"/>
          <w:szCs w:val="28"/>
        </w:rPr>
        <w:t>Rio de Janeiro, Brazil</w:t>
      </w:r>
      <w:r w:rsidRPr="00E00A26">
        <w:rPr>
          <w:rFonts w:ascii="Arial" w:hAnsi="Arial" w:cs="Arial"/>
          <w:sz w:val="28"/>
          <w:szCs w:val="28"/>
        </w:rPr>
        <w:t xml:space="preserve">, </w:t>
      </w:r>
      <w:r>
        <w:rPr>
          <w:rFonts w:ascii="Arial" w:hAnsi="Arial" w:cs="Arial"/>
          <w:sz w:val="28"/>
          <w:szCs w:val="28"/>
        </w:rPr>
        <w:t>20</w:t>
      </w:r>
      <w:r w:rsidRPr="00E00A26">
        <w:rPr>
          <w:rFonts w:ascii="Arial" w:hAnsi="Arial" w:cs="Arial"/>
          <w:sz w:val="28"/>
          <w:szCs w:val="28"/>
        </w:rPr>
        <w:t xml:space="preserve"> – </w:t>
      </w:r>
      <w:r>
        <w:rPr>
          <w:rFonts w:ascii="Arial" w:hAnsi="Arial" w:cs="Arial"/>
          <w:sz w:val="28"/>
          <w:szCs w:val="28"/>
        </w:rPr>
        <w:t>24</w:t>
      </w:r>
      <w:r w:rsidRPr="00E00A26">
        <w:rPr>
          <w:rFonts w:ascii="Arial" w:hAnsi="Arial" w:cs="Arial"/>
          <w:sz w:val="28"/>
          <w:szCs w:val="28"/>
        </w:rPr>
        <w:t xml:space="preserve"> </w:t>
      </w:r>
      <w:r>
        <w:rPr>
          <w:rFonts w:ascii="Arial" w:hAnsi="Arial" w:cs="Arial"/>
          <w:sz w:val="28"/>
          <w:szCs w:val="28"/>
        </w:rPr>
        <w:t>April</w:t>
      </w:r>
      <w:r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077277">
        <w:rPr>
          <w:rFonts w:ascii="Arial" w:hAnsi="Arial"/>
          <w:b/>
        </w:rPr>
        <w:t>1</w:t>
      </w:r>
      <w:r w:rsidR="004E1C0F">
        <w:rPr>
          <w:rFonts w:ascii="Arial" w:hAnsi="Arial"/>
          <w:b/>
        </w:rPr>
        <w:t>.</w:t>
      </w:r>
      <w:r w:rsidR="00077277">
        <w:rPr>
          <w:rFonts w:ascii="Arial" w:hAnsi="Arial"/>
          <w:b/>
        </w:rPr>
        <w:t>2</w:t>
      </w:r>
      <w:r w:rsidR="006F7C7E">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(2</w:t>
      </w:r>
      <w:r w:rsidR="00210EAA" w:rsidRPr="00C06FAE">
        <w:rPr>
          <w:rFonts w:ascii="Arial" w:hAnsi="Arial" w:cs="Arial"/>
          <w:b/>
        </w:rPr>
        <w:t xml:space="preserve"> </w:t>
      </w:r>
      <w:r w:rsidR="00210EAA">
        <w:rPr>
          <w:rFonts w:ascii="Arial" w:hAnsi="Arial" w:cs="Arial"/>
          <w:b/>
        </w:rPr>
        <w:t xml:space="preserve">+ </w:t>
      </w:r>
      <w:r w:rsidR="004E1C0F">
        <w:rPr>
          <w:rFonts w:ascii="Arial" w:hAnsi="Arial" w:cs="Arial"/>
          <w:b/>
        </w:rPr>
        <w:t>2</w:t>
      </w:r>
      <w:r w:rsidR="006F7C7E">
        <w:rPr>
          <w:rFonts w:ascii="Arial" w:hAnsi="Arial" w:cs="Arial"/>
          <w:b/>
        </w:rPr>
        <w:t xml:space="preserve"> + 5</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6F7C7E">
        <w:t xml:space="preserve">revised </w:t>
      </w:r>
      <w:r>
        <w:t xml:space="preserve">WI proposal to support the </w:t>
      </w:r>
      <w:r w:rsidR="006F7C7E" w:rsidRPr="006F7C7E">
        <w:t>LTE Advanced 4 Band Carrier Aggregation (4DL/1UL) of Band 2, Band 2, Band 5 and Band 30</w:t>
      </w:r>
      <w:r w:rsidR="006F7C7E">
        <w:t xml:space="preserve"> </w:t>
      </w:r>
      <w:r>
        <w:t>was approved in RAN#6</w:t>
      </w:r>
      <w:r w:rsidR="006F7C7E">
        <w:t>7</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6F7C7E">
        <w:t>CA_2C_5A</w:t>
      </w:r>
      <w:r w:rsidR="00D85E70">
        <w:t xml:space="preserve">, i.e. </w:t>
      </w:r>
      <w:r w:rsidR="00EF261B">
        <w:t>3 Downlink (</w:t>
      </w:r>
      <w:r w:rsidR="00EF261B" w:rsidRPr="004A55F0">
        <w:t>DL</w:t>
      </w:r>
      <w:r w:rsidR="00EF261B">
        <w:t>)</w:t>
      </w:r>
      <w:r w:rsidR="00EF261B" w:rsidRPr="004A55F0">
        <w:t xml:space="preserve"> </w:t>
      </w:r>
      <w:r w:rsidR="00D85E70">
        <w:t xml:space="preserve">CA with two contiguous </w:t>
      </w:r>
      <w:r w:rsidR="00067011">
        <w:t>c</w:t>
      </w:r>
      <w:r w:rsidR="00D85E70">
        <w:t xml:space="preserve">omponent </w:t>
      </w:r>
      <w:r w:rsidR="00067011">
        <w:t>c</w:t>
      </w:r>
      <w:r w:rsidR="00D85E70">
        <w:t xml:space="preserve">arriers in Band 2 and one </w:t>
      </w:r>
      <w:r w:rsidR="00067011">
        <w:t>component carrier</w:t>
      </w:r>
      <w:r w:rsidR="00D85E70">
        <w:t xml:space="preserve"> in Band 5</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D69BC">
        <w:t>CA_2C_5A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C91B2D">
        <w:t>CA_2C_5A</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2 and Band 5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It can be seen from Table 1 that Band 2 is operating at 1850 – 191</w:t>
      </w:r>
      <w:r w:rsidR="00553ED5">
        <w:rPr>
          <w:rFonts w:eastAsia="宋体"/>
          <w:lang w:eastAsia="zh-CN"/>
        </w:rPr>
        <w:t>0</w:t>
      </w:r>
      <w:r>
        <w:rPr>
          <w:rFonts w:eastAsia="宋体"/>
          <w:lang w:eastAsia="zh-CN"/>
        </w:rPr>
        <w:t xml:space="preserve"> MHz for UL and 1930 – 199</w:t>
      </w:r>
      <w:r w:rsidR="00553ED5">
        <w:rPr>
          <w:rFonts w:eastAsia="宋体"/>
          <w:lang w:eastAsia="zh-CN"/>
        </w:rPr>
        <w:t>0</w:t>
      </w:r>
      <w:r>
        <w:rPr>
          <w:rFonts w:eastAsia="宋体"/>
          <w:lang w:eastAsia="zh-CN"/>
        </w:rPr>
        <w:t xml:space="preserve"> MHz for DL, and Band </w:t>
      </w:r>
      <w:r w:rsidR="00553ED5">
        <w:rPr>
          <w:rFonts w:eastAsia="宋体"/>
          <w:lang w:eastAsia="zh-CN"/>
        </w:rPr>
        <w:t>5</w:t>
      </w:r>
      <w:r>
        <w:rPr>
          <w:rFonts w:eastAsia="宋体"/>
          <w:lang w:eastAsia="zh-CN"/>
        </w:rPr>
        <w:t xml:space="preserve"> is operating at 8</w:t>
      </w:r>
      <w:r w:rsidR="00553ED5">
        <w:rPr>
          <w:rFonts w:eastAsia="宋体"/>
          <w:lang w:eastAsia="zh-CN"/>
        </w:rPr>
        <w:t>2</w:t>
      </w:r>
      <w:r>
        <w:rPr>
          <w:rFonts w:eastAsia="宋体"/>
          <w:lang w:eastAsia="zh-CN"/>
        </w:rPr>
        <w:t>4 – 849 MHz for UL and 8</w:t>
      </w:r>
      <w:r w:rsidR="00553ED5">
        <w:rPr>
          <w:rFonts w:eastAsia="宋体"/>
          <w:lang w:eastAsia="zh-CN"/>
        </w:rPr>
        <w:t>6</w:t>
      </w:r>
      <w:r>
        <w:rPr>
          <w:rFonts w:eastAsia="宋体"/>
          <w:lang w:eastAsia="zh-CN"/>
        </w:rPr>
        <w:t xml:space="preserve">9 – 894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7F4E53">
        <w:t>CA_2C_5A</w:t>
      </w:r>
      <w:r w:rsidR="00D9707C">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7F4E53">
        <w:t>CA_2C_5A</w:t>
      </w:r>
      <w:r w:rsidR="007F4E53">
        <w:rPr>
          <w:rFonts w:eastAsia="宋体"/>
          <w:lang w:eastAsia="zh-CN"/>
        </w:rPr>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5C02A9">
        <w:t xml:space="preserve">CA_2C_5A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8</w:t>
            </w:r>
            <w:r w:rsidR="00B15CD6">
              <w:rPr>
                <w:rFonts w:ascii="Calibri" w:hAnsi="Calibri" w:cs="Calibri"/>
                <w:color w:val="000000"/>
                <w:sz w:val="22"/>
                <w:szCs w:val="22"/>
              </w:rPr>
              <w:t>6</w:t>
            </w:r>
            <w:r w:rsidRPr="00550923">
              <w:rPr>
                <w:rFonts w:ascii="Calibri" w:hAnsi="Calibri" w:cs="Calibri"/>
                <w:color w:val="000000"/>
                <w:sz w:val="22"/>
                <w:szCs w:val="22"/>
              </w:rPr>
              <w:t>9</w:t>
            </w:r>
          </w:p>
        </w:tc>
        <w:tc>
          <w:tcPr>
            <w:tcW w:w="1872" w:type="dxa"/>
            <w:shd w:val="clear" w:color="auto" w:fill="auto"/>
            <w:noWrap/>
          </w:tcPr>
          <w:p w:rsidR="00077277" w:rsidRPr="00550923" w:rsidRDefault="00077277" w:rsidP="00D9707C">
            <w:pPr>
              <w:rPr>
                <w:rFonts w:ascii="Calibri" w:hAnsi="Calibri" w:cs="Calibri"/>
                <w:color w:val="000000"/>
                <w:sz w:val="22"/>
                <w:szCs w:val="22"/>
              </w:rPr>
            </w:pPr>
            <w:r w:rsidRPr="00550923">
              <w:rPr>
                <w:rFonts w:ascii="Calibri" w:hAnsi="Calibri" w:cs="Calibri"/>
                <w:color w:val="000000"/>
                <w:sz w:val="22"/>
                <w:szCs w:val="22"/>
              </w:rPr>
              <w:t>894</w:t>
            </w:r>
          </w:p>
        </w:tc>
        <w:tc>
          <w:tcPr>
            <w:tcW w:w="1872" w:type="dxa"/>
            <w:shd w:val="clear" w:color="auto" w:fill="auto"/>
            <w:noWrap/>
          </w:tcPr>
          <w:p w:rsidR="00077277" w:rsidRPr="00550923" w:rsidRDefault="00077277" w:rsidP="00D9707C">
            <w:pPr>
              <w:rPr>
                <w:rFonts w:ascii="Calibri" w:hAnsi="Calibri" w:cs="Calibri"/>
                <w:color w:val="000000"/>
                <w:sz w:val="22"/>
                <w:szCs w:val="22"/>
              </w:rPr>
            </w:pPr>
            <w:r w:rsidRPr="00550923">
              <w:rPr>
                <w:rFonts w:ascii="Calibri" w:hAnsi="Calibri" w:cs="Calibri"/>
                <w:color w:val="000000"/>
                <w:sz w:val="22"/>
                <w:szCs w:val="22"/>
              </w:rPr>
              <w:t>1930</w:t>
            </w:r>
          </w:p>
        </w:tc>
        <w:tc>
          <w:tcPr>
            <w:tcW w:w="1922" w:type="dxa"/>
            <w:shd w:val="clear" w:color="auto" w:fill="auto"/>
            <w:noWrap/>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199</w:t>
            </w:r>
            <w:r w:rsidR="00B15CD6">
              <w:rPr>
                <w:rFonts w:ascii="Calibri" w:hAnsi="Calibri" w:cs="Calibri"/>
                <w:color w:val="000000"/>
                <w:sz w:val="22"/>
                <w:szCs w:val="22"/>
              </w:rPr>
              <w:t>0</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84257" w:rsidP="00D9707C">
            <w:pPr>
              <w:rPr>
                <w:rFonts w:eastAsia="宋体" w:cs="Optima"/>
                <w:szCs w:val="21"/>
                <w:lang w:eastAsia="zh-CN"/>
              </w:rPr>
            </w:pPr>
            <w:r>
              <w:rPr>
                <w:rFonts w:eastAsia="宋体" w:cs="Optima"/>
                <w:szCs w:val="21"/>
                <w:lang w:eastAsia="zh-CN"/>
              </w:rPr>
              <w:t>(2*</w:t>
            </w:r>
            <w:r w:rsidR="00077277" w:rsidRPr="00550923">
              <w:rPr>
                <w:rFonts w:eastAsia="宋体" w:cs="Optima"/>
                <w:szCs w:val="21"/>
                <w:lang w:eastAsia="zh-CN"/>
              </w:rPr>
              <w:t>f2-high – f1-low)</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D9707C">
            <w:pPr>
              <w:rPr>
                <w:rFonts w:ascii="Calibri" w:hAnsi="Calibri" w:cs="Calibri"/>
                <w:color w:val="000000"/>
                <w:sz w:val="22"/>
                <w:szCs w:val="22"/>
              </w:rPr>
            </w:pPr>
            <w:r w:rsidRPr="00550923">
              <w:rPr>
                <w:rFonts w:ascii="Calibri" w:hAnsi="Calibri" w:cs="Calibri"/>
                <w:color w:val="000000"/>
                <w:sz w:val="22"/>
                <w:szCs w:val="22"/>
              </w:rPr>
              <w:t>142</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2</w:t>
            </w:r>
            <w:r w:rsidR="00B15CD6">
              <w:rPr>
                <w:rFonts w:ascii="Calibri" w:hAnsi="Calibri" w:cs="Calibri"/>
                <w:color w:val="000000"/>
                <w:sz w:val="22"/>
                <w:szCs w:val="22"/>
              </w:rPr>
              <w:t>52</w:t>
            </w:r>
          </w:p>
        </w:tc>
        <w:tc>
          <w:tcPr>
            <w:tcW w:w="1872" w:type="dxa"/>
            <w:shd w:val="clear" w:color="auto" w:fill="auto"/>
            <w:noWrap/>
            <w:vAlign w:val="bottom"/>
          </w:tcPr>
          <w:p w:rsidR="00077277" w:rsidRPr="00550923" w:rsidRDefault="00077277" w:rsidP="00D9707C">
            <w:pPr>
              <w:rPr>
                <w:rFonts w:ascii="Calibri" w:hAnsi="Calibri" w:cs="Calibri"/>
                <w:color w:val="000000"/>
                <w:sz w:val="22"/>
                <w:szCs w:val="22"/>
              </w:rPr>
            </w:pPr>
            <w:r w:rsidRPr="00550923">
              <w:rPr>
                <w:rFonts w:ascii="Calibri" w:hAnsi="Calibri" w:cs="Calibri"/>
                <w:color w:val="000000"/>
                <w:sz w:val="22"/>
                <w:szCs w:val="22"/>
              </w:rPr>
              <w:t>2966</w:t>
            </w:r>
          </w:p>
        </w:tc>
        <w:tc>
          <w:tcPr>
            <w:tcW w:w="192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31</w:t>
            </w:r>
            <w:r w:rsidR="00B15CD6">
              <w:rPr>
                <w:rFonts w:ascii="Calibri" w:hAnsi="Calibri" w:cs="Calibri"/>
                <w:color w:val="000000"/>
                <w:sz w:val="22"/>
                <w:szCs w:val="22"/>
              </w:rPr>
              <w:t>1</w:t>
            </w:r>
            <w:r w:rsidRPr="00550923">
              <w:rPr>
                <w:rFonts w:ascii="Calibri" w:hAnsi="Calibri" w:cs="Calibri"/>
                <w:color w:val="000000"/>
                <w:sz w:val="22"/>
                <w:szCs w:val="22"/>
              </w:rPr>
              <w:t>1</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(2*f2-high + f1-high)</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36</w:t>
            </w:r>
            <w:r w:rsidR="00B15CD6">
              <w:rPr>
                <w:rFonts w:ascii="Calibri" w:hAnsi="Calibri" w:cs="Calibri"/>
                <w:color w:val="000000"/>
                <w:sz w:val="22"/>
                <w:szCs w:val="22"/>
              </w:rPr>
              <w:t>6</w:t>
            </w:r>
            <w:r w:rsidRPr="00550923">
              <w:rPr>
                <w:rFonts w:ascii="Calibri" w:hAnsi="Calibri" w:cs="Calibri"/>
                <w:color w:val="000000"/>
                <w:sz w:val="22"/>
                <w:szCs w:val="22"/>
              </w:rPr>
              <w:t>8</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37</w:t>
            </w:r>
            <w:r w:rsidR="00B15CD6">
              <w:rPr>
                <w:rFonts w:ascii="Calibri" w:hAnsi="Calibri" w:cs="Calibri"/>
                <w:color w:val="000000"/>
                <w:sz w:val="22"/>
                <w:szCs w:val="22"/>
              </w:rPr>
              <w:t>78</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47</w:t>
            </w:r>
            <w:r w:rsidR="00B15CD6">
              <w:rPr>
                <w:rFonts w:ascii="Calibri" w:hAnsi="Calibri" w:cs="Calibri"/>
                <w:color w:val="000000"/>
                <w:sz w:val="22"/>
                <w:szCs w:val="22"/>
              </w:rPr>
              <w:t>2</w:t>
            </w:r>
            <w:r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48</w:t>
            </w:r>
            <w:r w:rsidR="00B15CD6">
              <w:rPr>
                <w:rFonts w:ascii="Calibri" w:hAnsi="Calibri" w:cs="Calibri"/>
                <w:color w:val="000000"/>
                <w:sz w:val="22"/>
                <w:szCs w:val="22"/>
              </w:rPr>
              <w:t>7</w:t>
            </w:r>
            <w:r w:rsidRPr="00550923">
              <w:rPr>
                <w:rFonts w:ascii="Calibri" w:hAnsi="Calibri" w:cs="Calibri"/>
                <w:color w:val="000000"/>
                <w:sz w:val="22"/>
                <w:szCs w:val="22"/>
              </w:rPr>
              <w:t>4</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 + f1-high – f1-low)</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B15CD6" w:rsidP="00D9707C">
            <w:pPr>
              <w:rPr>
                <w:rFonts w:ascii="Calibri" w:hAnsi="Calibri" w:cs="Calibri"/>
                <w:color w:val="000000"/>
                <w:sz w:val="22"/>
                <w:szCs w:val="22"/>
              </w:rPr>
            </w:pPr>
            <w:r>
              <w:rPr>
                <w:rFonts w:ascii="Calibri" w:hAnsi="Calibri" w:cs="Calibri"/>
                <w:color w:val="000000"/>
                <w:sz w:val="22"/>
                <w:szCs w:val="22"/>
              </w:rPr>
              <w:t>809</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95</w:t>
            </w:r>
            <w:r w:rsidR="00B15CD6">
              <w:rPr>
                <w:rFonts w:ascii="Calibri" w:hAnsi="Calibri" w:cs="Calibri"/>
                <w:color w:val="000000"/>
                <w:sz w:val="22"/>
                <w:szCs w:val="22"/>
              </w:rPr>
              <w:t>4</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19</w:t>
            </w:r>
            <w:r w:rsidR="00B15CD6">
              <w:rPr>
                <w:rFonts w:ascii="Calibri" w:hAnsi="Calibri" w:cs="Calibri"/>
                <w:color w:val="000000"/>
                <w:sz w:val="22"/>
                <w:szCs w:val="22"/>
              </w:rPr>
              <w:t>0</w:t>
            </w:r>
            <w:r w:rsidRPr="00550923">
              <w:rPr>
                <w:rFonts w:ascii="Calibri" w:hAnsi="Calibri" w:cs="Calibri"/>
                <w:color w:val="000000"/>
                <w:sz w:val="22"/>
                <w:szCs w:val="22"/>
              </w:rPr>
              <w:t>5</w:t>
            </w:r>
          </w:p>
        </w:tc>
        <w:tc>
          <w:tcPr>
            <w:tcW w:w="192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20</w:t>
            </w:r>
            <w:r w:rsidR="00B15CD6">
              <w:rPr>
                <w:rFonts w:ascii="Calibri" w:hAnsi="Calibri" w:cs="Calibri"/>
                <w:color w:val="000000"/>
                <w:sz w:val="22"/>
                <w:szCs w:val="22"/>
              </w:rPr>
              <w:t>15</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8</w:t>
            </w:r>
            <w:r w:rsidR="00B15CD6">
              <w:rPr>
                <w:rFonts w:ascii="Calibri" w:hAnsi="Calibri" w:cs="Calibri"/>
                <w:color w:val="000000"/>
                <w:sz w:val="22"/>
                <w:szCs w:val="22"/>
              </w:rPr>
              <w:t>2</w:t>
            </w:r>
            <w:r w:rsidRPr="00550923">
              <w:rPr>
                <w:rFonts w:ascii="Calibri" w:hAnsi="Calibri" w:cs="Calibri"/>
                <w:color w:val="000000"/>
                <w:sz w:val="22"/>
                <w:szCs w:val="22"/>
              </w:rPr>
              <w:t>9</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9</w:t>
            </w:r>
            <w:r w:rsidR="00B15CD6">
              <w:rPr>
                <w:rFonts w:ascii="Calibri" w:hAnsi="Calibri" w:cs="Calibri"/>
                <w:color w:val="000000"/>
                <w:sz w:val="22"/>
                <w:szCs w:val="22"/>
              </w:rPr>
              <w:t>3</w:t>
            </w:r>
            <w:r w:rsidRPr="00550923">
              <w:rPr>
                <w:rFonts w:ascii="Calibri" w:hAnsi="Calibri" w:cs="Calibri"/>
                <w:color w:val="000000"/>
                <w:sz w:val="22"/>
                <w:szCs w:val="22"/>
              </w:rPr>
              <w:t>4</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19</w:t>
            </w:r>
            <w:r w:rsidR="00B15CD6">
              <w:rPr>
                <w:rFonts w:ascii="Calibri" w:hAnsi="Calibri" w:cs="Calibri"/>
                <w:color w:val="000000"/>
                <w:sz w:val="22"/>
                <w:szCs w:val="22"/>
              </w:rPr>
              <w:t>20</w:t>
            </w:r>
          </w:p>
        </w:tc>
        <w:tc>
          <w:tcPr>
            <w:tcW w:w="192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20</w:t>
            </w:r>
            <w:r w:rsidR="00B15CD6">
              <w:rPr>
                <w:rFonts w:ascii="Calibri" w:hAnsi="Calibri" w:cs="Calibri"/>
                <w:color w:val="000000"/>
                <w:sz w:val="22"/>
                <w:szCs w:val="22"/>
              </w:rPr>
              <w:t>0</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5C02A9" w:rsidRDefault="005C02A9" w:rsidP="005C02A9">
      <w:pPr>
        <w:pStyle w:val="BodyText"/>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CA_2C_5A</w:t>
      </w:r>
      <w:r w:rsidRPr="0004780E">
        <w:t xml:space="preserve"> </w:t>
      </w:r>
      <w:r w:rsidRPr="00290C1B">
        <w:rPr>
          <w:snapToGrid w:val="0"/>
          <w:lang w:val="en-US"/>
        </w:rPr>
        <w:t xml:space="preserve">may fall into </w:t>
      </w:r>
      <w:r>
        <w:rPr>
          <w:snapToGrid w:val="0"/>
          <w:lang w:val="en-US"/>
        </w:rPr>
        <w:t>the BS receive band of Bands</w:t>
      </w:r>
      <w:r w:rsidRPr="00290C1B">
        <w:rPr>
          <w:snapToGrid w:val="0"/>
          <w:lang w:val="en-US"/>
        </w:rPr>
        <w:t xml:space="preserve"> </w:t>
      </w:r>
      <w:r>
        <w:rPr>
          <w:snapToGrid w:val="0"/>
          <w:lang w:val="en-US"/>
        </w:rPr>
        <w:t>5, 6, 18, 19 and 26</w:t>
      </w:r>
      <w:r>
        <w:t>.</w:t>
      </w:r>
      <w:r w:rsidRPr="007F3CB5">
        <w:t xml:space="preserve"> </w:t>
      </w:r>
      <w:r w:rsidRPr="002628CB">
        <w:t xml:space="preserve">Note that </w:t>
      </w:r>
      <w:r w:rsidRPr="00C147DB">
        <w:t>Band</w:t>
      </w:r>
      <w:r>
        <w:t>s</w:t>
      </w:r>
      <w:r w:rsidRPr="00C147DB">
        <w:t xml:space="preserve"> </w:t>
      </w:r>
      <w:r w:rsidR="00114664">
        <w:t>6, 18</w:t>
      </w:r>
      <w:r>
        <w:t xml:space="preserve"> and </w:t>
      </w:r>
      <w:r w:rsidR="00114664">
        <w:t>19</w:t>
      </w:r>
      <w:r>
        <w:rPr>
          <w:snapToGrid w:val="0"/>
          <w:lang w:val="en-US"/>
        </w:rPr>
        <w:t xml:space="preserve"> are</w:t>
      </w:r>
      <w:r w:rsidRPr="00C147DB">
        <w:t xml:space="preserve"> not intended for use in the same geographical area as Bands </w:t>
      </w:r>
      <w:r>
        <w:t>2</w:t>
      </w:r>
      <w:r w:rsidRPr="00C147DB">
        <w:t xml:space="preserve"> and </w:t>
      </w:r>
      <w:r w:rsidR="00114664">
        <w:t>5</w:t>
      </w:r>
      <w:r w:rsidRPr="00C147DB">
        <w:t xml:space="preserve">. </w:t>
      </w:r>
      <w:r w:rsidRPr="00B06D6E">
        <w:t xml:space="preserve">Therefore, </w:t>
      </w:r>
      <w:r>
        <w:t>the focus here is on the 3</w:t>
      </w:r>
      <w:r w:rsidRPr="00821B9F">
        <w:rPr>
          <w:vertAlign w:val="superscript"/>
        </w:rPr>
        <w:t>rd</w:t>
      </w:r>
      <w:r>
        <w:t xml:space="preserve"> order IMD products falling into Bands </w:t>
      </w:r>
      <w:r w:rsidR="00114664">
        <w:t>5</w:t>
      </w:r>
      <w:r>
        <w:t xml:space="preserve"> and </w:t>
      </w:r>
      <w:r w:rsidR="00114664">
        <w:t>26</w:t>
      </w:r>
      <w:r>
        <w:t>.</w:t>
      </w:r>
    </w:p>
    <w:p w:rsidR="00EF261B" w:rsidRDefault="00055B62" w:rsidP="005C02A9">
      <w:pPr>
        <w:pStyle w:val="BodyText"/>
        <w:rPr>
          <w:rFonts w:eastAsia="宋体"/>
          <w:lang w:eastAsia="zh-CN"/>
        </w:rPr>
      </w:pPr>
      <w:r>
        <w:t xml:space="preserve">With the frequency separation of 20 MHz between the Band 5 DL and Band 5 or 26 UL, </w:t>
      </w:r>
      <w:r w:rsidR="00EF261B">
        <w:t>the 3</w:t>
      </w:r>
      <w:r w:rsidR="00EF261B" w:rsidRPr="00316858">
        <w:rPr>
          <w:vertAlign w:val="superscript"/>
        </w:rPr>
        <w:t>rd</w:t>
      </w:r>
      <w:r w:rsidR="00EF261B">
        <w:t xml:space="preserve"> </w:t>
      </w:r>
      <w:r w:rsidR="00EF261B">
        <w:rPr>
          <w:rFonts w:eastAsia="宋体" w:cs="Optima"/>
          <w:szCs w:val="21"/>
          <w:lang w:eastAsia="zh-CN"/>
        </w:rPr>
        <w:t xml:space="preserve">IMD products </w:t>
      </w:r>
      <w:r w:rsidR="00EF261B">
        <w:t xml:space="preserve">may only fall into the BS receive band of certain frequency range within </w:t>
      </w:r>
      <w:r w:rsidR="00EF261B">
        <w:rPr>
          <w:rFonts w:eastAsia="宋体" w:cs="Optima"/>
          <w:szCs w:val="21"/>
          <w:lang w:eastAsia="zh-CN"/>
        </w:rPr>
        <w:t>Bands 5 and 26 under the transmit configurations shown in Table 3 below</w:t>
      </w:r>
      <w:r w:rsidR="00EF261B" w:rsidRPr="00DB6864">
        <w:t>.</w:t>
      </w:r>
    </w:p>
    <w:p w:rsidR="00077277" w:rsidRPr="00DD5BBB" w:rsidRDefault="00077277" w:rsidP="00077277">
      <w:pPr>
        <w:pStyle w:val="TH"/>
      </w:pPr>
      <w:r w:rsidRPr="00DD5BBB">
        <w:t xml:space="preserve">Table </w:t>
      </w:r>
      <w:r>
        <w:t>3:</w:t>
      </w:r>
      <w:r w:rsidRPr="00DD5BBB">
        <w:t xml:space="preserve"> </w:t>
      </w:r>
      <w:r w:rsidR="00CF4AD0">
        <w:t>CA_2C_5A</w:t>
      </w:r>
      <w:r>
        <w:t xml:space="preserve"> BS </w:t>
      </w:r>
      <w:proofErr w:type="gramStart"/>
      <w:r>
        <w:t>transmit</w:t>
      </w:r>
      <w:proofErr w:type="gramEnd"/>
      <w:r>
        <w:t xml:space="preserve"> configurations with 3</w:t>
      </w:r>
      <w:r w:rsidRPr="001C22FF">
        <w:rPr>
          <w:vertAlign w:val="superscript"/>
        </w:rPr>
        <w:t>rd</w:t>
      </w:r>
      <w:r>
        <w:t xml:space="preserve"> IMD within Bands 5 and 26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077277" w:rsidRPr="00D57C5A" w:rsidTr="00553ED5">
        <w:tc>
          <w:tcPr>
            <w:tcW w:w="0" w:type="auto"/>
          </w:tcPr>
          <w:p w:rsidR="00077277" w:rsidRPr="00D57C5A" w:rsidRDefault="00077277" w:rsidP="00055B62">
            <w:pPr>
              <w:pStyle w:val="BodyText"/>
              <w:rPr>
                <w:rFonts w:eastAsia="宋体"/>
                <w:lang w:eastAsia="zh-CN"/>
              </w:rPr>
            </w:pPr>
            <w:r w:rsidRPr="00D57C5A">
              <w:rPr>
                <w:rFonts w:eastAsia="宋体"/>
                <w:lang w:eastAsia="zh-CN"/>
              </w:rPr>
              <w:t xml:space="preserve">Band </w:t>
            </w:r>
            <w:r w:rsidR="00055B62">
              <w:rPr>
                <w:rFonts w:eastAsia="宋体"/>
                <w:lang w:eastAsia="zh-CN"/>
              </w:rPr>
              <w:t>5</w:t>
            </w:r>
            <w:r w:rsidRPr="00D57C5A">
              <w:rPr>
                <w:rFonts w:eastAsia="宋体"/>
                <w:lang w:eastAsia="zh-CN"/>
              </w:rPr>
              <w:t xml:space="preserve"> DL channel bandwidth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 xml:space="preserve">Lower edge of Band </w:t>
            </w:r>
            <w:r w:rsidR="00055B62">
              <w:rPr>
                <w:rFonts w:eastAsia="宋体"/>
                <w:lang w:eastAsia="zh-CN"/>
              </w:rPr>
              <w:t>5</w:t>
            </w:r>
            <w:r w:rsidRPr="00D57C5A">
              <w:rPr>
                <w:rFonts w:eastAsia="宋体"/>
                <w:lang w:eastAsia="zh-CN"/>
              </w:rPr>
              <w:t xml:space="preserve"> DL frequency block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 xml:space="preserve">Band 2 DL </w:t>
            </w:r>
            <w:r w:rsidR="00055B62">
              <w:rPr>
                <w:rFonts w:eastAsia="宋体"/>
                <w:lang w:eastAsia="zh-CN"/>
              </w:rPr>
              <w:t xml:space="preserve">aggregated </w:t>
            </w:r>
            <w:r w:rsidRPr="00D57C5A">
              <w:rPr>
                <w:rFonts w:eastAsia="宋体"/>
                <w:lang w:eastAsia="zh-CN"/>
              </w:rPr>
              <w:t>channel bandwidth (MHz)</w:t>
            </w:r>
          </w:p>
        </w:tc>
        <w:tc>
          <w:tcPr>
            <w:tcW w:w="0" w:type="auto"/>
          </w:tcPr>
          <w:p w:rsidR="00077277" w:rsidRPr="00D57C5A" w:rsidRDefault="00077277" w:rsidP="00553ED5">
            <w:pPr>
              <w:pStyle w:val="BodyText"/>
              <w:rPr>
                <w:rFonts w:eastAsia="宋体"/>
                <w:lang w:eastAsia="zh-CN"/>
              </w:rPr>
            </w:pPr>
            <w:r w:rsidRPr="00D57C5A">
              <w:rPr>
                <w:rFonts w:eastAsia="宋体" w:cs="Optima"/>
                <w:szCs w:val="21"/>
                <w:lang w:eastAsia="zh-CN"/>
              </w:rPr>
              <w:t>Lower edge of IMD frequency limits (MHz)</w:t>
            </w:r>
          </w:p>
        </w:tc>
      </w:tr>
      <w:tr w:rsidR="00077277" w:rsidRPr="00D57C5A" w:rsidTr="00553ED5">
        <w:tc>
          <w:tcPr>
            <w:tcW w:w="0" w:type="auto"/>
          </w:tcPr>
          <w:p w:rsidR="00077277" w:rsidRPr="00D57C5A" w:rsidRDefault="00077277" w:rsidP="00055B62">
            <w:pPr>
              <w:pStyle w:val="BodyText"/>
              <w:jc w:val="center"/>
              <w:rPr>
                <w:rFonts w:eastAsia="宋体"/>
                <w:lang w:eastAsia="zh-CN"/>
              </w:rPr>
            </w:pPr>
            <w:r w:rsidRPr="00D57C5A">
              <w:rPr>
                <w:rFonts w:eastAsia="宋体"/>
                <w:lang w:eastAsia="zh-CN"/>
              </w:rPr>
              <w:t>5</w:t>
            </w:r>
            <w:r w:rsidR="00055B62">
              <w:rPr>
                <w:rFonts w:eastAsia="宋体"/>
                <w:lang w:eastAsia="zh-CN"/>
              </w:rPr>
              <w:t xml:space="preserve"> or</w:t>
            </w:r>
            <w:r w:rsidRPr="00D57C5A">
              <w:rPr>
                <w:rFonts w:eastAsia="宋体"/>
                <w:lang w:eastAsia="zh-CN"/>
              </w:rPr>
              <w:t xml:space="preserve"> 10</w:t>
            </w:r>
          </w:p>
        </w:tc>
        <w:tc>
          <w:tcPr>
            <w:tcW w:w="0" w:type="auto"/>
          </w:tcPr>
          <w:p w:rsidR="00077277" w:rsidRPr="00D57C5A" w:rsidRDefault="00077277" w:rsidP="00055B62">
            <w:pPr>
              <w:pStyle w:val="BodyText"/>
              <w:jc w:val="center"/>
              <w:rPr>
                <w:rFonts w:eastAsia="宋体"/>
                <w:lang w:eastAsia="zh-CN"/>
              </w:rPr>
            </w:pPr>
            <w:r w:rsidRPr="00D57C5A">
              <w:rPr>
                <w:rFonts w:eastAsia="宋体"/>
                <w:lang w:eastAsia="zh-CN"/>
              </w:rPr>
              <w:t>8</w:t>
            </w:r>
            <w:r w:rsidR="00055B62">
              <w:rPr>
                <w:rFonts w:eastAsia="宋体"/>
                <w:lang w:eastAsia="zh-CN"/>
              </w:rPr>
              <w:t>6</w:t>
            </w:r>
            <w:r w:rsidRPr="00D57C5A">
              <w:rPr>
                <w:rFonts w:eastAsia="宋体"/>
                <w:lang w:eastAsia="zh-CN"/>
              </w:rPr>
              <w:t>9 – 8</w:t>
            </w:r>
            <w:r w:rsidR="00055B62">
              <w:rPr>
                <w:rFonts w:eastAsia="宋体"/>
                <w:lang w:eastAsia="zh-CN"/>
              </w:rPr>
              <w:t>73</w:t>
            </w:r>
            <w:r w:rsidRPr="00D57C5A">
              <w:rPr>
                <w:rFonts w:eastAsia="宋体"/>
                <w:lang w:eastAsia="zh-CN"/>
              </w:rPr>
              <w:t>.9</w:t>
            </w:r>
          </w:p>
        </w:tc>
        <w:tc>
          <w:tcPr>
            <w:tcW w:w="0" w:type="auto"/>
          </w:tcPr>
          <w:p w:rsidR="00077277" w:rsidRPr="00D57C5A" w:rsidRDefault="00055B62" w:rsidP="00553ED5">
            <w:pPr>
              <w:pStyle w:val="BodyText"/>
              <w:jc w:val="center"/>
              <w:rPr>
                <w:rFonts w:eastAsia="宋体"/>
                <w:lang w:eastAsia="zh-CN"/>
              </w:rPr>
            </w:pPr>
            <w:r>
              <w:rPr>
                <w:rFonts w:eastAsia="宋体"/>
                <w:lang w:eastAsia="zh-CN"/>
              </w:rPr>
              <w:t>25</w:t>
            </w:r>
          </w:p>
        </w:tc>
        <w:tc>
          <w:tcPr>
            <w:tcW w:w="0" w:type="auto"/>
          </w:tcPr>
          <w:p w:rsidR="00077277" w:rsidRPr="00D57C5A" w:rsidRDefault="00077277" w:rsidP="00553ED5">
            <w:pPr>
              <w:pStyle w:val="BodyText"/>
              <w:jc w:val="center"/>
              <w:rPr>
                <w:rFonts w:eastAsia="宋体"/>
                <w:lang w:eastAsia="zh-CN"/>
              </w:rPr>
            </w:pPr>
            <w:r w:rsidRPr="00D57C5A">
              <w:rPr>
                <w:rFonts w:eastAsia="宋体"/>
                <w:lang w:eastAsia="zh-CN"/>
              </w:rPr>
              <w:t>844 – 848.9</w:t>
            </w:r>
          </w:p>
        </w:tc>
      </w:tr>
      <w:tr w:rsidR="00077277" w:rsidRPr="00D57C5A" w:rsidTr="00553ED5">
        <w:tc>
          <w:tcPr>
            <w:tcW w:w="0" w:type="auto"/>
          </w:tcPr>
          <w:p w:rsidR="00077277" w:rsidRPr="00D57C5A" w:rsidRDefault="00077277" w:rsidP="00055B62">
            <w:pPr>
              <w:pStyle w:val="BodyText"/>
              <w:jc w:val="center"/>
              <w:rPr>
                <w:rFonts w:eastAsia="宋体"/>
                <w:lang w:eastAsia="zh-CN"/>
              </w:rPr>
            </w:pPr>
            <w:r w:rsidRPr="00D57C5A">
              <w:rPr>
                <w:rFonts w:eastAsia="宋体"/>
                <w:lang w:eastAsia="zh-CN"/>
              </w:rPr>
              <w:t>5</w:t>
            </w:r>
            <w:r w:rsidR="00055B62">
              <w:rPr>
                <w:rFonts w:eastAsia="宋体"/>
                <w:lang w:eastAsia="zh-CN"/>
              </w:rPr>
              <w:t xml:space="preserve"> or</w:t>
            </w:r>
            <w:r w:rsidRPr="00D57C5A">
              <w:rPr>
                <w:rFonts w:eastAsia="宋体"/>
                <w:lang w:eastAsia="zh-CN"/>
              </w:rPr>
              <w:t xml:space="preserve"> 10</w:t>
            </w:r>
          </w:p>
        </w:tc>
        <w:tc>
          <w:tcPr>
            <w:tcW w:w="0" w:type="auto"/>
          </w:tcPr>
          <w:p w:rsidR="00077277" w:rsidRPr="00D57C5A" w:rsidRDefault="00077277" w:rsidP="00055B62">
            <w:pPr>
              <w:pStyle w:val="BodyText"/>
              <w:jc w:val="center"/>
              <w:rPr>
                <w:rFonts w:eastAsia="宋体"/>
                <w:lang w:eastAsia="zh-CN"/>
              </w:rPr>
            </w:pPr>
            <w:r w:rsidRPr="00D57C5A">
              <w:rPr>
                <w:rFonts w:eastAsia="宋体"/>
                <w:lang w:eastAsia="zh-CN"/>
              </w:rPr>
              <w:t>8</w:t>
            </w:r>
            <w:r w:rsidR="00055B62">
              <w:rPr>
                <w:rFonts w:eastAsia="宋体"/>
                <w:lang w:eastAsia="zh-CN"/>
              </w:rPr>
              <w:t>6</w:t>
            </w:r>
            <w:r w:rsidRPr="00D57C5A">
              <w:rPr>
                <w:rFonts w:eastAsia="宋体"/>
                <w:lang w:eastAsia="zh-CN"/>
              </w:rPr>
              <w:t>9 – 8</w:t>
            </w:r>
            <w:r w:rsidR="00055B62">
              <w:rPr>
                <w:rFonts w:eastAsia="宋体"/>
                <w:lang w:eastAsia="zh-CN"/>
              </w:rPr>
              <w:t>78</w:t>
            </w:r>
            <w:r w:rsidRPr="00D57C5A">
              <w:rPr>
                <w:rFonts w:eastAsia="宋体"/>
                <w:lang w:eastAsia="zh-CN"/>
              </w:rPr>
              <w:t>.9</w:t>
            </w:r>
          </w:p>
        </w:tc>
        <w:tc>
          <w:tcPr>
            <w:tcW w:w="0" w:type="auto"/>
          </w:tcPr>
          <w:p w:rsidR="00077277" w:rsidRPr="00D57C5A" w:rsidRDefault="00055B62" w:rsidP="00553ED5">
            <w:pPr>
              <w:pStyle w:val="BodyText"/>
              <w:jc w:val="center"/>
              <w:rPr>
                <w:rFonts w:eastAsia="宋体"/>
                <w:lang w:eastAsia="zh-CN"/>
              </w:rPr>
            </w:pPr>
            <w:r>
              <w:rPr>
                <w:rFonts w:eastAsia="宋体"/>
                <w:lang w:eastAsia="zh-CN"/>
              </w:rPr>
              <w:t>3</w:t>
            </w:r>
            <w:r w:rsidR="00077277" w:rsidRPr="00D57C5A">
              <w:rPr>
                <w:rFonts w:eastAsia="宋体"/>
                <w:lang w:eastAsia="zh-CN"/>
              </w:rPr>
              <w:t>0</w:t>
            </w:r>
          </w:p>
        </w:tc>
        <w:tc>
          <w:tcPr>
            <w:tcW w:w="0" w:type="auto"/>
          </w:tcPr>
          <w:p w:rsidR="00077277" w:rsidRPr="00D57C5A" w:rsidRDefault="00077277" w:rsidP="00553ED5">
            <w:pPr>
              <w:pStyle w:val="BodyText"/>
              <w:jc w:val="center"/>
              <w:rPr>
                <w:rFonts w:eastAsia="宋体"/>
                <w:lang w:eastAsia="zh-CN"/>
              </w:rPr>
            </w:pPr>
            <w:r w:rsidRPr="00D57C5A">
              <w:rPr>
                <w:rFonts w:eastAsia="宋体"/>
                <w:lang w:eastAsia="zh-CN"/>
              </w:rPr>
              <w:t>839 – 848.9</w:t>
            </w:r>
          </w:p>
        </w:tc>
      </w:tr>
      <w:tr w:rsidR="00055B62" w:rsidRPr="00D57C5A" w:rsidTr="00055B62">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65681C">
            <w:pPr>
              <w:pStyle w:val="BodyText"/>
              <w:jc w:val="center"/>
              <w:rPr>
                <w:rFonts w:eastAsia="宋体"/>
                <w:lang w:eastAsia="zh-CN"/>
              </w:rPr>
            </w:pPr>
            <w:r w:rsidRPr="00D57C5A">
              <w:rPr>
                <w:rFonts w:eastAsia="宋体"/>
                <w:lang w:eastAsia="zh-CN"/>
              </w:rPr>
              <w:t>5</w:t>
            </w:r>
            <w:r>
              <w:rPr>
                <w:rFonts w:eastAsia="宋体"/>
                <w:lang w:eastAsia="zh-CN"/>
              </w:rPr>
              <w:t xml:space="preserve"> or</w:t>
            </w:r>
            <w:r w:rsidRPr="00D57C5A">
              <w:rPr>
                <w:rFonts w:eastAsia="宋体"/>
                <w:lang w:eastAsia="zh-CN"/>
              </w:rPr>
              <w:t xml:space="preserve"> 10</w:t>
            </w:r>
          </w:p>
        </w:tc>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65681C">
            <w:pPr>
              <w:pStyle w:val="BodyText"/>
              <w:jc w:val="center"/>
              <w:rPr>
                <w:rFonts w:eastAsia="宋体"/>
                <w:lang w:eastAsia="zh-CN"/>
              </w:rPr>
            </w:pPr>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83</w:t>
            </w:r>
            <w:r w:rsidRPr="00D57C5A">
              <w:rPr>
                <w:rFonts w:eastAsia="宋体"/>
                <w:lang w:eastAsia="zh-CN"/>
              </w:rPr>
              <w:t>.9</w:t>
            </w:r>
          </w:p>
        </w:tc>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65681C">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055B62">
            <w:pPr>
              <w:pStyle w:val="BodyText"/>
              <w:jc w:val="center"/>
              <w:rPr>
                <w:rFonts w:eastAsia="宋体"/>
                <w:lang w:eastAsia="zh-CN"/>
              </w:rPr>
            </w:pPr>
            <w:r w:rsidRPr="00D57C5A">
              <w:rPr>
                <w:rFonts w:eastAsia="宋体"/>
                <w:lang w:eastAsia="zh-CN"/>
              </w:rPr>
              <w:t>8</w:t>
            </w:r>
            <w:r>
              <w:rPr>
                <w:rFonts w:eastAsia="宋体"/>
                <w:lang w:eastAsia="zh-CN"/>
              </w:rPr>
              <w:t>3</w:t>
            </w:r>
            <w:r w:rsidRPr="00D57C5A">
              <w:rPr>
                <w:rFonts w:eastAsia="宋体"/>
                <w:lang w:eastAsia="zh-CN"/>
              </w:rPr>
              <w:t>4 – 848.9</w:t>
            </w:r>
          </w:p>
        </w:tc>
      </w:tr>
      <w:tr w:rsidR="00055B62" w:rsidRPr="00D57C5A" w:rsidTr="00055B62">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6F6DCA">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65681C">
            <w:pPr>
              <w:pStyle w:val="BodyText"/>
              <w:jc w:val="center"/>
              <w:rPr>
                <w:rFonts w:eastAsia="宋体"/>
                <w:lang w:eastAsia="zh-CN"/>
              </w:rPr>
            </w:pPr>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88</w:t>
            </w:r>
            <w:r w:rsidRPr="00D57C5A">
              <w:rPr>
                <w:rFonts w:eastAsia="宋体"/>
                <w:lang w:eastAsia="zh-CN"/>
              </w:rPr>
              <w:t>.9</w:t>
            </w:r>
          </w:p>
        </w:tc>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65681C">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055B62" w:rsidRPr="00D57C5A" w:rsidRDefault="00055B62" w:rsidP="00055B62">
            <w:pPr>
              <w:pStyle w:val="BodyText"/>
              <w:jc w:val="center"/>
              <w:rPr>
                <w:rFonts w:eastAsia="宋体"/>
                <w:lang w:eastAsia="zh-CN"/>
              </w:rPr>
            </w:pPr>
            <w:r w:rsidRPr="00D57C5A">
              <w:rPr>
                <w:rFonts w:eastAsia="宋体"/>
                <w:lang w:eastAsia="zh-CN"/>
              </w:rPr>
              <w:t>8</w:t>
            </w:r>
            <w:r>
              <w:rPr>
                <w:rFonts w:eastAsia="宋体"/>
                <w:lang w:eastAsia="zh-CN"/>
              </w:rPr>
              <w:t>2</w:t>
            </w:r>
            <w:r w:rsidRPr="00D57C5A">
              <w:rPr>
                <w:rFonts w:eastAsia="宋体"/>
                <w:lang w:eastAsia="zh-CN"/>
              </w:rPr>
              <w:t>9 – 848.9</w:t>
            </w:r>
          </w:p>
        </w:tc>
      </w:tr>
      <w:tr w:rsidR="006F6DCA" w:rsidRPr="00D57C5A" w:rsidTr="006F6DCA">
        <w:tc>
          <w:tcPr>
            <w:tcW w:w="0" w:type="auto"/>
            <w:tcBorders>
              <w:top w:val="single" w:sz="4" w:space="0" w:color="auto"/>
              <w:left w:val="single" w:sz="4" w:space="0" w:color="auto"/>
              <w:bottom w:val="single" w:sz="4" w:space="0" w:color="auto"/>
              <w:right w:val="single" w:sz="4" w:space="0" w:color="auto"/>
            </w:tcBorders>
          </w:tcPr>
          <w:p w:rsidR="006F6DCA" w:rsidRPr="00D57C5A" w:rsidRDefault="006F6DCA" w:rsidP="00371C6D">
            <w:pPr>
              <w:pStyle w:val="BodyText"/>
              <w:jc w:val="center"/>
              <w:rPr>
                <w:rFonts w:eastAsia="宋体"/>
                <w:lang w:eastAsia="zh-CN"/>
              </w:rPr>
            </w:pPr>
            <w:r w:rsidRPr="00D57C5A">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6F6DCA" w:rsidRPr="00D57C5A" w:rsidRDefault="006F6DCA" w:rsidP="00371C6D">
            <w:pPr>
              <w:pStyle w:val="BodyText"/>
              <w:jc w:val="center"/>
              <w:rPr>
                <w:rFonts w:eastAsia="宋体"/>
                <w:lang w:eastAsia="zh-CN"/>
              </w:rPr>
            </w:pPr>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84</w:t>
            </w:r>
          </w:p>
        </w:tc>
        <w:tc>
          <w:tcPr>
            <w:tcW w:w="0" w:type="auto"/>
            <w:tcBorders>
              <w:top w:val="single" w:sz="4" w:space="0" w:color="auto"/>
              <w:left w:val="single" w:sz="4" w:space="0" w:color="auto"/>
              <w:bottom w:val="single" w:sz="4" w:space="0" w:color="auto"/>
              <w:right w:val="single" w:sz="4" w:space="0" w:color="auto"/>
            </w:tcBorders>
          </w:tcPr>
          <w:p w:rsidR="006F6DCA" w:rsidRPr="00D57C5A" w:rsidRDefault="006F6DCA" w:rsidP="00371C6D">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6F6DCA" w:rsidRPr="00D57C5A" w:rsidRDefault="006F6DCA" w:rsidP="006F6DCA">
            <w:pPr>
              <w:pStyle w:val="BodyText"/>
              <w:jc w:val="center"/>
              <w:rPr>
                <w:rFonts w:eastAsia="宋体"/>
                <w:lang w:eastAsia="zh-CN"/>
              </w:rPr>
            </w:pPr>
            <w:r w:rsidRPr="00D57C5A">
              <w:rPr>
                <w:rFonts w:eastAsia="宋体"/>
                <w:lang w:eastAsia="zh-CN"/>
              </w:rPr>
              <w:t>8</w:t>
            </w:r>
            <w:r>
              <w:rPr>
                <w:rFonts w:eastAsia="宋体"/>
                <w:lang w:eastAsia="zh-CN"/>
              </w:rPr>
              <w:t>2</w:t>
            </w:r>
            <w:r w:rsidRPr="00D57C5A">
              <w:rPr>
                <w:rFonts w:eastAsia="宋体"/>
                <w:lang w:eastAsia="zh-CN"/>
              </w:rPr>
              <w:t>9 – 84</w:t>
            </w:r>
            <w:r>
              <w:rPr>
                <w:rFonts w:eastAsia="宋体"/>
                <w:lang w:eastAsia="zh-CN"/>
              </w:rPr>
              <w:t>4</w:t>
            </w:r>
          </w:p>
        </w:tc>
      </w:tr>
    </w:tbl>
    <w:p w:rsidR="00077277" w:rsidRDefault="00077277" w:rsidP="00077277">
      <w:pPr>
        <w:pStyle w:val="BodyText"/>
        <w:rPr>
          <w:rFonts w:eastAsia="宋体"/>
          <w:lang w:eastAsia="zh-CN"/>
        </w:rPr>
      </w:pPr>
    </w:p>
    <w:p w:rsidR="003E11CD" w:rsidRDefault="0027038E" w:rsidP="003E11CD">
      <w:pPr>
        <w:pStyle w:val="BodyText"/>
        <w:rPr>
          <w:rFonts w:eastAsia="宋体"/>
          <w:lang w:eastAsia="zh-CN"/>
        </w:rPr>
      </w:pPr>
      <w:r>
        <w:t>Also w</w:t>
      </w:r>
      <w:r w:rsidR="003E11CD">
        <w:t>ith the transmit-receive frequency separation of 45 MHz in Band 5, the 3</w:t>
      </w:r>
      <w:r w:rsidR="003E11CD" w:rsidRPr="00316858">
        <w:rPr>
          <w:vertAlign w:val="superscript"/>
        </w:rPr>
        <w:t>rd</w:t>
      </w:r>
      <w:r w:rsidR="003E11CD">
        <w:t xml:space="preserve"> </w:t>
      </w:r>
      <w:r w:rsidR="003E11CD">
        <w:rPr>
          <w:rFonts w:eastAsia="宋体" w:cs="Optima"/>
          <w:szCs w:val="21"/>
          <w:lang w:eastAsia="zh-CN"/>
        </w:rPr>
        <w:t xml:space="preserve">IMD products </w:t>
      </w:r>
      <w:r w:rsidR="003E11CD">
        <w:t xml:space="preserve">may only fall into </w:t>
      </w:r>
      <w:r w:rsidR="003E11CD">
        <w:rPr>
          <w:rFonts w:eastAsia="宋体" w:cs="Optima"/>
          <w:szCs w:val="21"/>
          <w:lang w:eastAsia="zh-CN"/>
        </w:rPr>
        <w:t>the BS own receive block within Band 5 under the transmit configurations shown in Table 4 below</w:t>
      </w:r>
      <w:r w:rsidR="003E11CD" w:rsidRPr="00DB6864">
        <w:t>.</w:t>
      </w:r>
    </w:p>
    <w:p w:rsidR="003E11CD" w:rsidRPr="00DD5BBB" w:rsidRDefault="003E11CD" w:rsidP="003E11CD">
      <w:pPr>
        <w:pStyle w:val="TH"/>
      </w:pPr>
      <w:r w:rsidRPr="00DD5BBB">
        <w:t xml:space="preserve">Table </w:t>
      </w:r>
      <w:r w:rsidR="001C5FC6">
        <w:t>4</w:t>
      </w:r>
      <w:r>
        <w:t>:</w:t>
      </w:r>
      <w:r w:rsidRPr="00DD5BBB">
        <w:t xml:space="preserve"> </w:t>
      </w:r>
      <w:r w:rsidR="00CF4AD0">
        <w:t>CA_2C_5A</w:t>
      </w:r>
      <w:r>
        <w:t xml:space="preserve"> BS transmit configurations with 3</w:t>
      </w:r>
      <w:r w:rsidRPr="001C22FF">
        <w:rPr>
          <w:vertAlign w:val="superscript"/>
        </w:rPr>
        <w:t>rd</w:t>
      </w:r>
      <w:r>
        <w:t xml:space="preserve"> IMD within Band 5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3E11CD" w:rsidRPr="00D57C5A" w:rsidTr="0065681C">
        <w:tc>
          <w:tcPr>
            <w:tcW w:w="0" w:type="auto"/>
          </w:tcPr>
          <w:p w:rsidR="003E11CD" w:rsidRPr="00D57C5A" w:rsidRDefault="003E11CD" w:rsidP="0065681C">
            <w:pPr>
              <w:pStyle w:val="BodyText"/>
              <w:rPr>
                <w:rFonts w:eastAsia="宋体"/>
                <w:lang w:eastAsia="zh-CN"/>
              </w:rPr>
            </w:pPr>
            <w:r w:rsidRPr="00D57C5A">
              <w:rPr>
                <w:rFonts w:eastAsia="宋体"/>
                <w:lang w:eastAsia="zh-CN"/>
              </w:rPr>
              <w:t xml:space="preserve">Band </w:t>
            </w:r>
            <w:r>
              <w:rPr>
                <w:rFonts w:eastAsia="宋体"/>
                <w:lang w:eastAsia="zh-CN"/>
              </w:rPr>
              <w:t>5</w:t>
            </w:r>
            <w:r w:rsidRPr="00D57C5A">
              <w:rPr>
                <w:rFonts w:eastAsia="宋体"/>
                <w:lang w:eastAsia="zh-CN"/>
              </w:rPr>
              <w:t xml:space="preserve"> DL channel bandwidth (MHz)</w:t>
            </w:r>
          </w:p>
        </w:tc>
        <w:tc>
          <w:tcPr>
            <w:tcW w:w="0" w:type="auto"/>
          </w:tcPr>
          <w:p w:rsidR="003E11CD" w:rsidRPr="00D57C5A" w:rsidRDefault="003E11CD" w:rsidP="0065681C">
            <w:pPr>
              <w:pStyle w:val="BodyText"/>
              <w:rPr>
                <w:rFonts w:eastAsia="宋体"/>
                <w:lang w:eastAsia="zh-CN"/>
              </w:rPr>
            </w:pPr>
            <w:r w:rsidRPr="00D57C5A">
              <w:rPr>
                <w:rFonts w:eastAsia="宋体"/>
                <w:lang w:eastAsia="zh-CN"/>
              </w:rPr>
              <w:t xml:space="preserve">Lower edge of Band </w:t>
            </w:r>
            <w:r>
              <w:rPr>
                <w:rFonts w:eastAsia="宋体"/>
                <w:lang w:eastAsia="zh-CN"/>
              </w:rPr>
              <w:t>5</w:t>
            </w:r>
            <w:r w:rsidRPr="00D57C5A">
              <w:rPr>
                <w:rFonts w:eastAsia="宋体"/>
                <w:lang w:eastAsia="zh-CN"/>
              </w:rPr>
              <w:t xml:space="preserve"> DL frequency block (MHz)</w:t>
            </w:r>
          </w:p>
        </w:tc>
        <w:tc>
          <w:tcPr>
            <w:tcW w:w="0" w:type="auto"/>
          </w:tcPr>
          <w:p w:rsidR="003E11CD" w:rsidRPr="00D57C5A" w:rsidRDefault="003E11CD" w:rsidP="0065681C">
            <w:pPr>
              <w:pStyle w:val="BodyText"/>
              <w:rPr>
                <w:rFonts w:eastAsia="宋体"/>
                <w:lang w:eastAsia="zh-CN"/>
              </w:rPr>
            </w:pPr>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p>
        </w:tc>
        <w:tc>
          <w:tcPr>
            <w:tcW w:w="0" w:type="auto"/>
          </w:tcPr>
          <w:p w:rsidR="003E11CD" w:rsidRPr="00D57C5A" w:rsidRDefault="003E11CD" w:rsidP="0065681C">
            <w:pPr>
              <w:pStyle w:val="BodyText"/>
              <w:rPr>
                <w:rFonts w:eastAsia="宋体"/>
                <w:lang w:eastAsia="zh-CN"/>
              </w:rPr>
            </w:pPr>
            <w:r w:rsidRPr="00D57C5A">
              <w:rPr>
                <w:rFonts w:eastAsia="宋体" w:cs="Optima"/>
                <w:szCs w:val="21"/>
                <w:lang w:eastAsia="zh-CN"/>
              </w:rPr>
              <w:t>Lower edge of IMD frequency limits (MHz)</w:t>
            </w:r>
          </w:p>
        </w:tc>
      </w:tr>
      <w:tr w:rsidR="003E11CD" w:rsidRPr="00D57C5A" w:rsidTr="0065681C">
        <w:tc>
          <w:tcPr>
            <w:tcW w:w="0" w:type="auto"/>
          </w:tcPr>
          <w:p w:rsidR="003E11CD" w:rsidRPr="00D57C5A" w:rsidRDefault="003E11CD" w:rsidP="0065681C">
            <w:pPr>
              <w:pStyle w:val="BodyText"/>
              <w:jc w:val="center"/>
              <w:rPr>
                <w:rFonts w:eastAsia="宋体"/>
                <w:lang w:eastAsia="zh-CN"/>
              </w:rPr>
            </w:pPr>
            <w:r w:rsidRPr="00D57C5A">
              <w:rPr>
                <w:rFonts w:eastAsia="宋体"/>
                <w:lang w:eastAsia="zh-CN"/>
              </w:rPr>
              <w:t>10</w:t>
            </w:r>
          </w:p>
        </w:tc>
        <w:tc>
          <w:tcPr>
            <w:tcW w:w="0" w:type="auto"/>
          </w:tcPr>
          <w:p w:rsidR="003E11CD" w:rsidRPr="00D57C5A" w:rsidRDefault="003E11CD" w:rsidP="00203065">
            <w:pPr>
              <w:pStyle w:val="BodyText"/>
              <w:jc w:val="center"/>
              <w:rPr>
                <w:rFonts w:eastAsia="宋体"/>
                <w:lang w:eastAsia="zh-CN"/>
              </w:rPr>
            </w:pPr>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w:t>
            </w:r>
            <w:r w:rsidR="00203065">
              <w:rPr>
                <w:rFonts w:eastAsia="宋体"/>
                <w:lang w:eastAsia="zh-CN"/>
              </w:rPr>
              <w:t>4</w:t>
            </w:r>
          </w:p>
        </w:tc>
        <w:tc>
          <w:tcPr>
            <w:tcW w:w="0" w:type="auto"/>
          </w:tcPr>
          <w:p w:rsidR="003E11CD" w:rsidRPr="00D57C5A" w:rsidRDefault="003E11CD" w:rsidP="0065681C">
            <w:pPr>
              <w:pStyle w:val="BodyText"/>
              <w:jc w:val="center"/>
              <w:rPr>
                <w:rFonts w:eastAsia="宋体"/>
                <w:lang w:eastAsia="zh-CN"/>
              </w:rPr>
            </w:pPr>
            <w:r>
              <w:rPr>
                <w:rFonts w:eastAsia="宋体"/>
                <w:lang w:eastAsia="zh-CN"/>
              </w:rPr>
              <w:t>40</w:t>
            </w:r>
          </w:p>
        </w:tc>
        <w:tc>
          <w:tcPr>
            <w:tcW w:w="0" w:type="auto"/>
          </w:tcPr>
          <w:p w:rsidR="003E11CD" w:rsidRPr="00D57C5A" w:rsidRDefault="003E11CD" w:rsidP="00203065">
            <w:pPr>
              <w:pStyle w:val="BodyText"/>
              <w:jc w:val="center"/>
              <w:rPr>
                <w:rFonts w:eastAsia="宋体"/>
                <w:lang w:eastAsia="zh-CN"/>
              </w:rPr>
            </w:pPr>
            <w:r w:rsidRPr="00D57C5A">
              <w:rPr>
                <w:rFonts w:eastAsia="宋体"/>
                <w:lang w:eastAsia="zh-CN"/>
              </w:rPr>
              <w:t>8</w:t>
            </w:r>
            <w:r>
              <w:rPr>
                <w:rFonts w:eastAsia="宋体"/>
                <w:lang w:eastAsia="zh-CN"/>
              </w:rPr>
              <w:t>29</w:t>
            </w:r>
            <w:r w:rsidRPr="00D57C5A">
              <w:rPr>
                <w:rFonts w:eastAsia="宋体"/>
                <w:lang w:eastAsia="zh-CN"/>
              </w:rPr>
              <w:t xml:space="preserve"> – 84</w:t>
            </w:r>
            <w:r w:rsidR="00203065">
              <w:rPr>
                <w:rFonts w:eastAsia="宋体"/>
                <w:lang w:eastAsia="zh-CN"/>
              </w:rPr>
              <w:t>4</w:t>
            </w:r>
          </w:p>
        </w:tc>
      </w:tr>
    </w:tbl>
    <w:p w:rsidR="003E11CD" w:rsidRDefault="003E11CD" w:rsidP="003E11CD">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Default="00077277" w:rsidP="00077277">
      <w:pPr>
        <w:pStyle w:val="BodyText"/>
        <w:rPr>
          <w:rFonts w:eastAsia="宋体" w:cs="Arial"/>
          <w:lang w:eastAsia="zh-CN"/>
        </w:rPr>
      </w:pPr>
      <w:r w:rsidRPr="002403B8">
        <w:rPr>
          <w:rFonts w:eastAsia="宋体" w:cs="Arial"/>
          <w:lang w:eastAsia="zh-CN"/>
        </w:rPr>
        <w:lastRenderedPageBreak/>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1C5FC6">
        <w:t>CA_2C_5A</w:t>
      </w:r>
      <w:r w:rsidR="001C5FC6" w:rsidRPr="0004780E">
        <w:t xml:space="preserve"> </w:t>
      </w:r>
      <w:r w:rsidRPr="002403B8">
        <w:t xml:space="preserve">into the BS receive band of Bands </w:t>
      </w:r>
      <w:r w:rsidR="001C5FC6">
        <w:t>5</w:t>
      </w:r>
      <w:r w:rsidRPr="002403B8">
        <w:t xml:space="preserve"> and </w:t>
      </w:r>
      <w:r w:rsidR="001C5FC6">
        <w:t>26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w:t>
      </w:r>
      <w:r>
        <w:t>CA_2C_5A</w:t>
      </w:r>
      <w:r w:rsidRPr="0004780E">
        <w:t xml:space="preserve"> </w:t>
      </w:r>
      <w:r>
        <w:rPr>
          <w:rFonts w:eastAsia="宋体"/>
          <w:lang w:eastAsia="zh-CN"/>
        </w:rPr>
        <w:t xml:space="preserve">DL carriers falling within the receive band of </w:t>
      </w:r>
      <w:r>
        <w:t xml:space="preserve">Bands 5 and 26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t>
      </w:r>
      <w:r>
        <w:rPr>
          <w:rFonts w:eastAsia="宋体"/>
          <w:lang w:eastAsia="zh-CN"/>
        </w:rPr>
        <w:t>b</w:t>
      </w:r>
      <w:r w:rsidRPr="00B87C8B">
        <w:rPr>
          <w:rFonts w:eastAsia="宋体"/>
          <w:lang w:eastAsia="zh-CN"/>
        </w:rPr>
        <w:t xml:space="preserve">ecause the Band 5 BS </w:t>
      </w:r>
      <w:r>
        <w:rPr>
          <w:rFonts w:eastAsia="宋体"/>
          <w:lang w:eastAsia="zh-CN"/>
        </w:rPr>
        <w:t>transmit</w:t>
      </w:r>
      <w:r w:rsidRPr="00B87C8B">
        <w:rPr>
          <w:rFonts w:eastAsia="宋体"/>
          <w:lang w:eastAsia="zh-CN"/>
        </w:rPr>
        <w:t xml:space="preserve"> filter </w:t>
      </w:r>
      <w:r>
        <w:rPr>
          <w:rFonts w:eastAsia="宋体"/>
          <w:lang w:eastAsia="zh-CN"/>
        </w:rPr>
        <w:t>should</w:t>
      </w:r>
      <w:r w:rsidRPr="00B87C8B">
        <w:rPr>
          <w:rFonts w:eastAsia="宋体"/>
          <w:lang w:eastAsia="zh-CN"/>
        </w:rPr>
        <w:t xml:space="preserve"> significantly attenuate the </w:t>
      </w:r>
      <w:r>
        <w:rPr>
          <w:rFonts w:eastAsia="宋体"/>
          <w:lang w:eastAsia="zh-CN"/>
        </w:rPr>
        <w:t>spurious emission</w:t>
      </w:r>
      <w:r w:rsidRPr="00B87C8B">
        <w:rPr>
          <w:rFonts w:eastAsia="宋体"/>
          <w:lang w:eastAsia="zh-CN"/>
        </w:rPr>
        <w:t xml:space="preserve"> falling into the Band 5 </w:t>
      </w:r>
      <w:r>
        <w:rPr>
          <w:rFonts w:eastAsia="宋体"/>
          <w:lang w:eastAsia="zh-CN"/>
        </w:rPr>
        <w:t xml:space="preserve">receive band </w:t>
      </w:r>
      <w:r w:rsidRPr="00B87C8B">
        <w:rPr>
          <w:rFonts w:eastAsia="宋体"/>
          <w:lang w:eastAsia="zh-CN"/>
        </w:rPr>
        <w:t xml:space="preserve">to avoid </w:t>
      </w:r>
      <w:r>
        <w:rPr>
          <w:rFonts w:eastAsia="宋体"/>
          <w:lang w:eastAsia="zh-CN"/>
        </w:rPr>
        <w:t xml:space="preserve">own </w:t>
      </w:r>
      <w:r>
        <w:t xml:space="preserve">BS receiver </w:t>
      </w:r>
      <w:r w:rsidRPr="00B87C8B">
        <w:rPr>
          <w:rFonts w:eastAsia="宋体"/>
          <w:lang w:eastAsia="zh-CN"/>
        </w:rPr>
        <w:t>desensitization.</w:t>
      </w:r>
      <w:r>
        <w:rPr>
          <w:rFonts w:eastAsia="宋体"/>
          <w:lang w:eastAsia="zh-CN"/>
        </w:rPr>
        <w:t xml:space="preserve"> And </w:t>
      </w:r>
      <w:r>
        <w:t>if the BS can avoid the transmit configurations shown in Tables 3 and 4 above</w:t>
      </w:r>
      <w:r>
        <w:rPr>
          <w:rFonts w:eastAsia="宋体" w:cs="Optima"/>
          <w:szCs w:val="21"/>
          <w:lang w:eastAsia="zh-CN"/>
        </w:rPr>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w:t>
      </w:r>
      <w:r w:rsidR="00866133">
        <w:t xml:space="preserve">the BS receive band of Band 5 or 26 and </w:t>
      </w:r>
      <w:r>
        <w:t xml:space="preserve">the own BS receive block of </w:t>
      </w:r>
      <w:r>
        <w:rPr>
          <w:rFonts w:eastAsia="宋体" w:cs="Optima"/>
          <w:szCs w:val="21"/>
          <w:lang w:eastAsia="zh-CN"/>
        </w:rPr>
        <w:t>Band 5</w:t>
      </w:r>
      <w:r w:rsidR="00C350BF">
        <w:t xml:space="preserve">, </w:t>
      </w:r>
      <w:r w:rsidR="00C350BF">
        <w:rPr>
          <w:rFonts w:eastAsia="宋体" w:cs="Optima"/>
          <w:szCs w:val="21"/>
          <w:lang w:eastAsia="zh-CN"/>
        </w:rPr>
        <w:t>respectively</w:t>
      </w:r>
      <w:r>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T</w:t>
      </w:r>
      <w:r w:rsidRPr="00B87C8B">
        <w:rPr>
          <w:rFonts w:eastAsia="宋体"/>
          <w:lang w:eastAsia="zh-CN"/>
        </w:rPr>
        <w:t xml:space="preserve">he Band 5 </w:t>
      </w:r>
      <w:r>
        <w:rPr>
          <w:rFonts w:eastAsia="宋体"/>
          <w:lang w:eastAsia="zh-CN"/>
        </w:rPr>
        <w:t xml:space="preserve">or 26 </w:t>
      </w:r>
      <w:r w:rsidRPr="00B87C8B">
        <w:rPr>
          <w:rFonts w:eastAsia="宋体"/>
          <w:lang w:eastAsia="zh-CN"/>
        </w:rPr>
        <w:t xml:space="preserve">BS </w:t>
      </w:r>
      <w:r>
        <w:rPr>
          <w:rFonts w:eastAsia="宋体"/>
          <w:lang w:eastAsia="zh-CN"/>
        </w:rPr>
        <w:t>receive</w:t>
      </w:r>
      <w:r w:rsidRPr="00B87C8B">
        <w:rPr>
          <w:rFonts w:eastAsia="宋体"/>
          <w:lang w:eastAsia="zh-CN"/>
        </w:rPr>
        <w:t xml:space="preserve"> filter </w:t>
      </w:r>
      <w:r w:rsidRPr="002C3AE1">
        <w:rPr>
          <w:rFonts w:eastAsia="宋体" w:cs="Arial"/>
          <w:lang w:eastAsia="zh-CN"/>
        </w:rPr>
        <w:t xml:space="preserve">attenuation in the </w:t>
      </w:r>
      <w:r>
        <w:rPr>
          <w:rFonts w:eastAsia="宋体" w:cs="Arial"/>
          <w:lang w:eastAsia="zh-CN"/>
        </w:rPr>
        <w:t xml:space="preserve">Band 5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w:t>
      </w:r>
      <w:r w:rsidRPr="00B87C8B">
        <w:rPr>
          <w:rFonts w:eastAsia="宋体"/>
          <w:lang w:eastAsia="zh-CN"/>
        </w:rPr>
        <w:t xml:space="preserve">avoid </w:t>
      </w:r>
      <w:r>
        <w:t xml:space="preserve">receiver </w:t>
      </w:r>
      <w:r>
        <w:rPr>
          <w:rFonts w:eastAsia="宋体"/>
          <w:lang w:eastAsia="zh-CN"/>
        </w:rPr>
        <w:t>blocking from</w:t>
      </w:r>
      <w:r w:rsidRPr="006F02C7">
        <w:rPr>
          <w:rFonts w:eastAsia="宋体"/>
          <w:lang w:eastAsia="zh-CN"/>
        </w:rPr>
        <w:t xml:space="preserve"> </w:t>
      </w:r>
      <w:r>
        <w:rPr>
          <w:rFonts w:eastAsia="宋体"/>
          <w:lang w:eastAsia="zh-CN"/>
        </w:rPr>
        <w:t xml:space="preserve">own </w:t>
      </w:r>
      <w:r>
        <w:t>BS transmit signals</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t xml:space="preserve">5 or 26 </w:t>
      </w:r>
      <w:r>
        <w:rPr>
          <w:rFonts w:eastAsia="宋体" w:cs="Arial"/>
          <w:lang w:eastAsia="zh-CN"/>
        </w:rPr>
        <w:t xml:space="preserve">BS </w:t>
      </w:r>
      <w:r w:rsidRPr="002C3AE1">
        <w:rPr>
          <w:rFonts w:eastAsia="宋体" w:cs="Arial"/>
          <w:lang w:eastAsia="zh-CN"/>
        </w:rPr>
        <w:t>receiver noise floor.</w:t>
      </w:r>
      <w:r>
        <w:rPr>
          <w:rFonts w:eastAsia="宋体" w:cs="Arial"/>
          <w:lang w:eastAsia="zh-CN"/>
        </w:rPr>
        <w:t xml:space="preserve">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 xml:space="preserve">into the BS receive band of Band 5 or 26 and </w:t>
      </w:r>
      <w:r>
        <w:rPr>
          <w:rFonts w:eastAsia="宋体" w:cs="Optima"/>
          <w:szCs w:val="21"/>
          <w:lang w:eastAsia="zh-CN"/>
        </w:rPr>
        <w:t xml:space="preserve">the </w:t>
      </w:r>
      <w:r>
        <w:t xml:space="preserve">own BS receive block of </w:t>
      </w:r>
      <w:r>
        <w:rPr>
          <w:rFonts w:eastAsia="宋体" w:cs="Optima"/>
          <w:szCs w:val="21"/>
          <w:lang w:eastAsia="zh-CN"/>
        </w:rPr>
        <w:t xml:space="preserve">Band 5 only if the </w:t>
      </w:r>
      <w:r>
        <w:t>BS use the transmit configurations shown in Table</w:t>
      </w:r>
      <w:r w:rsidR="00866133">
        <w:t>s 3 and</w:t>
      </w:r>
      <w:r>
        <w:t xml:space="preserve"> 4</w:t>
      </w:r>
      <w:r w:rsidR="00866133">
        <w:t>, respectively</w:t>
      </w:r>
      <w:r>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866133">
        <w:t>CA_2C_5A</w:t>
      </w:r>
      <w:r w:rsidR="00866133" w:rsidRPr="0004780E">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 xml:space="preserve">fall within Bands 5 and 26 receive band and </w:t>
      </w:r>
      <w:r>
        <w:rPr>
          <w:rFonts w:eastAsia="宋体" w:cs="Optima"/>
          <w:szCs w:val="21"/>
          <w:lang w:eastAsia="zh-CN"/>
        </w:rPr>
        <w:t xml:space="preserve">into the </w:t>
      </w:r>
      <w:r>
        <w:t xml:space="preserve">own BS receive block of </w:t>
      </w:r>
      <w:r>
        <w:rPr>
          <w:rFonts w:eastAsia="宋体" w:cs="Optima"/>
          <w:szCs w:val="21"/>
          <w:lang w:eastAsia="zh-CN"/>
        </w:rPr>
        <w:t xml:space="preserve">Band 5 </w:t>
      </w:r>
      <w:r>
        <w:rPr>
          <w:rFonts w:cs="Myriad-Roman"/>
        </w:rPr>
        <w:t xml:space="preserve">if </w:t>
      </w:r>
      <w:r>
        <w:rPr>
          <w:rFonts w:eastAsia="宋体" w:cs="Optima"/>
          <w:szCs w:val="21"/>
          <w:lang w:eastAsia="zh-CN"/>
        </w:rPr>
        <w:t>the BS</w:t>
      </w:r>
      <w:r>
        <w:t xml:space="preserve"> transmit configurations shown in Table</w:t>
      </w:r>
      <w:r w:rsidR="00866133">
        <w:t>s 3 and</w:t>
      </w:r>
      <w:r>
        <w:t xml:space="preserve"> 4 are used</w:t>
      </w:r>
      <w:r w:rsidR="00866133">
        <w:t>, respectively</w:t>
      </w:r>
      <w:r>
        <w:t>,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866133">
        <w:t>CA_2C_5A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t xml:space="preserve">5 or 26 </w:t>
      </w:r>
      <w:r>
        <w:rPr>
          <w:rFonts w:eastAsia="宋体" w:cs="Optima"/>
          <w:szCs w:val="21"/>
          <w:lang w:eastAsia="zh-CN"/>
        </w:rPr>
        <w:t>BS receiver</w:t>
      </w:r>
      <w:r w:rsidR="00007080" w:rsidRPr="00007080">
        <w:t xml:space="preserve"> </w:t>
      </w:r>
      <w:r w:rsidR="00007080">
        <w:t>or the own Band 5 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t xml:space="preserve">5 or 26 </w:t>
      </w:r>
      <w:r w:rsidRPr="00AE4A03">
        <w:rPr>
          <w:rFonts w:eastAsia="宋体" w:cs="Optima"/>
          <w:szCs w:val="21"/>
          <w:lang w:eastAsia="zh-CN"/>
        </w:rPr>
        <w:t xml:space="preserve">BS </w:t>
      </w:r>
      <w:r w:rsidR="00B2327E">
        <w:t>or the own Band 5 BS receiver</w:t>
      </w:r>
      <w:r w:rsidR="00B2327E"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866133">
        <w:t>CA_2C_5A</w:t>
      </w:r>
      <w:r w:rsidRPr="00AE4A03">
        <w:rPr>
          <w:rFonts w:eastAsia="宋体" w:cs="Optima"/>
          <w:szCs w:val="21"/>
          <w:lang w:eastAsia="zh-CN"/>
        </w:rPr>
        <w:t xml:space="preserve"> </w:t>
      </w:r>
      <w:r>
        <w:rPr>
          <w:rFonts w:eastAsia="宋体" w:cs="Optima"/>
          <w:szCs w:val="21"/>
          <w:lang w:eastAsia="zh-CN"/>
        </w:rPr>
        <w:t xml:space="preserve">BS transmitter with Band </w:t>
      </w:r>
      <w:r>
        <w:t xml:space="preserve">5 or 26 </w:t>
      </w:r>
      <w:r>
        <w:rPr>
          <w:rFonts w:eastAsia="宋体" w:cs="Optima"/>
          <w:szCs w:val="21"/>
          <w:lang w:eastAsia="zh-CN"/>
        </w:rPr>
        <w:t>BS receiver</w:t>
      </w:r>
      <w:r w:rsidR="002E118A" w:rsidRPr="002E118A">
        <w:t xml:space="preserve"> </w:t>
      </w:r>
      <w:r w:rsidR="002E118A">
        <w:t>or the own Band 5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866133">
        <w:t>CA_2C_5A</w:t>
      </w:r>
      <w:r w:rsidR="00866133">
        <w:rPr>
          <w:rFonts w:eastAsia="宋体"/>
          <w:lang w:eastAsia="zh-CN"/>
        </w:rPr>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866133">
        <w:t>CA_2C_5A</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866133">
        <w:t>CA_2C_5A</w:t>
      </w:r>
      <w:r w:rsidR="00866133">
        <w:rPr>
          <w:rFonts w:eastAsia="宋体"/>
          <w:lang w:eastAsia="zh-CN"/>
        </w:rPr>
        <w:t xml:space="preserve"> </w:t>
      </w:r>
      <w:r>
        <w:rPr>
          <w:rFonts w:eastAsia="宋体"/>
          <w:lang w:eastAsia="zh-CN"/>
        </w:rPr>
        <w:t xml:space="preserve">DL carriers </w:t>
      </w:r>
      <w:r>
        <w:t>may also</w:t>
      </w:r>
      <w:r w:rsidRPr="00B06D6E">
        <w:t xml:space="preserve"> fall into the BS receive band of </w:t>
      </w:r>
      <w:r>
        <w:t xml:space="preserve">Bands 5 and 26 and even the own BS receive block of </w:t>
      </w:r>
      <w:r>
        <w:rPr>
          <w:rFonts w:eastAsia="宋体" w:cs="Optima"/>
          <w:szCs w:val="21"/>
          <w:lang w:eastAsia="zh-CN"/>
        </w:rPr>
        <w:t xml:space="preserve">Band 5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However, with the performances of the current BS antenna system, transmit and receive path components, amplifiers, pre-distortion algorithms and filters, it is expected that the IMD interference generated within the Band 5 or 26 receiver would be well below the receiver noise floor eliminating the possibility of receiver desensitization</w:t>
      </w:r>
      <w:r w:rsidRPr="00663143">
        <w:t xml:space="preserve">, provided that </w:t>
      </w:r>
      <w:r w:rsidR="00866133">
        <w:t>CA_2C_5A</w:t>
      </w:r>
      <w:r w:rsidRPr="00663143">
        <w:t xml:space="preserve"> BS transmitter do</w:t>
      </w:r>
      <w:r>
        <w:t>es</w:t>
      </w:r>
      <w:r w:rsidRPr="00663143">
        <w:t xml:space="preserve"> not share the same antenna with Band </w:t>
      </w:r>
      <w:r>
        <w:t xml:space="preserve">5 or 26 </w:t>
      </w:r>
      <w:r w:rsidRPr="00663143">
        <w:t>BS receiver</w:t>
      </w:r>
      <w:r w:rsidR="00007080" w:rsidRPr="00007080">
        <w:t xml:space="preserve"> </w:t>
      </w:r>
      <w:r w:rsidR="00007080">
        <w:t>or the own Band 5 BS receiver</w:t>
      </w:r>
      <w:r w:rsidR="00007080" w:rsidRPr="00007080">
        <w:t xml:space="preserve"> </w:t>
      </w:r>
      <w:r w:rsidR="00007080">
        <w:t>if</w:t>
      </w:r>
      <w:r w:rsidR="00007080" w:rsidRPr="00710333">
        <w:t xml:space="preserve"> </w:t>
      </w:r>
      <w:r w:rsidR="00007080">
        <w:rPr>
          <w:rFonts w:cs="Myriad-Roman"/>
        </w:rPr>
        <w:t>the aforementioned BS transmit configurations are used</w:t>
      </w:r>
      <w:r>
        <w:t>.</w:t>
      </w:r>
    </w:p>
    <w:p w:rsidR="001C5FC6" w:rsidRPr="00501C88" w:rsidRDefault="001C5FC6" w:rsidP="001C5FC6">
      <w:pPr>
        <w:pStyle w:val="BodyText"/>
      </w:pPr>
      <w:r>
        <w:t xml:space="preserve">Therefore, it is recommended that </w:t>
      </w:r>
      <w:r w:rsidR="00007080">
        <w:t>CA_2C_5A</w:t>
      </w:r>
      <w:r w:rsidRPr="00CA41B3">
        <w:t xml:space="preserve"> </w:t>
      </w:r>
      <w:r>
        <w:t>BS transmitter</w:t>
      </w:r>
      <w:r w:rsidRPr="00CA41B3">
        <w:t xml:space="preserve"> should not share the same antenna with </w:t>
      </w:r>
      <w:r>
        <w:t>Band 5 or 26</w:t>
      </w:r>
      <w:r w:rsidRPr="00CA41B3">
        <w:t xml:space="preserve"> BS receiver</w:t>
      </w:r>
      <w:r w:rsidRPr="00634642">
        <w:t xml:space="preserve"> </w:t>
      </w:r>
      <w:r>
        <w:t>or the own Band 5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w:t>
      </w:r>
      <w:r w:rsidRPr="00CA41B3">
        <w:lastRenderedPageBreak/>
        <w:t xml:space="preserve">cause Band </w:t>
      </w:r>
      <w:r>
        <w:t xml:space="preserve">5 or 26 </w:t>
      </w:r>
      <w:r w:rsidRPr="00CA41B3">
        <w:t xml:space="preserve">BS </w:t>
      </w:r>
      <w:r w:rsidR="00B2327E">
        <w:t xml:space="preserve">or the own Band 5 BS </w:t>
      </w:r>
      <w:r w:rsidRPr="00CA41B3">
        <w:t>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proofErr w:type="gramStart"/>
      <w:ins w:id="9" w:author="ngm" w:date="2015-03-24T13: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F37E67" w:rsidRPr="009B37A0" w:rsidRDefault="00F37E67" w:rsidP="00F37E67">
      <w:pPr>
        <w:pStyle w:val="BodyText"/>
        <w:rPr>
          <w:ins w:id="10" w:author="ngm" w:date="2015-03-24T13:37:00Z"/>
        </w:rPr>
      </w:pPr>
      <w:ins w:id="11" w:author="ngm" w:date="2015-03-24T13:37: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CA_2C_5A</w:t>
        </w:r>
        <w:r>
          <w:rPr>
            <w:rFonts w:eastAsia="宋体"/>
            <w:lang w:eastAsia="zh-CN"/>
          </w:rPr>
          <w:t xml:space="preserve"> DL carriers </w:t>
        </w:r>
      </w:ins>
      <w:ins w:id="12" w:author="ngm" w:date="2015-03-24T13:38:00Z">
        <w:r>
          <w:rPr>
            <w:rFonts w:eastAsia="宋体"/>
            <w:lang w:eastAsia="zh-CN"/>
          </w:rPr>
          <w:t>(</w:t>
        </w:r>
        <w:r>
          <w:t>i.e. 3</w:t>
        </w:r>
        <w:r w:rsidRPr="004A55F0">
          <w:t xml:space="preserve">DL </w:t>
        </w:r>
        <w:r>
          <w:t xml:space="preserve">CA with two contiguous </w:t>
        </w:r>
      </w:ins>
      <w:ins w:id="13" w:author="ngm" w:date="2015-03-24T13:39:00Z">
        <w:r>
          <w:rPr>
            <w:rFonts w:eastAsia="宋体"/>
            <w:lang w:eastAsia="zh-CN"/>
          </w:rPr>
          <w:t xml:space="preserve">component carriers </w:t>
        </w:r>
      </w:ins>
      <w:ins w:id="14" w:author="ngm" w:date="2015-03-24T13:38:00Z">
        <w:r>
          <w:t xml:space="preserve"> in Band 2 and one </w:t>
        </w:r>
      </w:ins>
      <w:ins w:id="15" w:author="ngm" w:date="2015-03-24T13:39:00Z">
        <w:r>
          <w:rPr>
            <w:rFonts w:eastAsia="宋体"/>
            <w:lang w:eastAsia="zh-CN"/>
          </w:rPr>
          <w:t>component carrier</w:t>
        </w:r>
      </w:ins>
      <w:ins w:id="16" w:author="ngm" w:date="2015-03-24T13:38:00Z">
        <w:r>
          <w:t xml:space="preserve"> in Band 5</w:t>
        </w:r>
      </w:ins>
      <w:ins w:id="17" w:author="ngm" w:date="2015-03-24T13:39:00Z">
        <w:r>
          <w:t xml:space="preserve">) </w:t>
        </w:r>
      </w:ins>
      <w:ins w:id="18" w:author="ngm" w:date="2015-03-24T13:37:00Z">
        <w:r>
          <w:rPr>
            <w:rFonts w:eastAsia="宋体"/>
            <w:lang w:eastAsia="zh-CN"/>
          </w:rPr>
          <w:t>can be calculated as shown in Table 6.X.1-1 below:</w:t>
        </w:r>
      </w:ins>
    </w:p>
    <w:p w:rsidR="00F37E67" w:rsidRPr="00DD5BBB" w:rsidRDefault="00F37E67" w:rsidP="00F37E67">
      <w:pPr>
        <w:pStyle w:val="TH"/>
        <w:rPr>
          <w:ins w:id="19" w:author="ngm" w:date="2015-03-24T13:40:00Z"/>
        </w:rPr>
      </w:pPr>
      <w:ins w:id="20" w:author="ngm" w:date="2015-03-24T13:40:00Z">
        <w:r w:rsidRPr="00DD5BBB">
          <w:t xml:space="preserve">Table </w:t>
        </w:r>
        <w:r>
          <w:rPr>
            <w:rFonts w:eastAsia="宋体"/>
            <w:lang w:eastAsia="zh-CN"/>
          </w:rPr>
          <w:t>6.X.1-1</w:t>
        </w:r>
        <w:r>
          <w:t>:</w:t>
        </w:r>
        <w:r w:rsidRPr="00DD5BBB">
          <w:t xml:space="preserve"> </w:t>
        </w:r>
        <w:r>
          <w:t>CA_2C_5A DL 3</w:t>
        </w:r>
        <w:r w:rsidRPr="00211A97">
          <w:rPr>
            <w:vertAlign w:val="superscript"/>
          </w:rPr>
          <w:t>rd</w:t>
        </w:r>
        <w:r>
          <w:t xml:space="preserve"> order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F37E67" w:rsidRPr="00550923" w:rsidTr="0065681C">
        <w:trPr>
          <w:trHeight w:val="255"/>
          <w:jc w:val="center"/>
          <w:ins w:id="21" w:author="ngm" w:date="2015-03-24T13:40:00Z"/>
        </w:trPr>
        <w:tc>
          <w:tcPr>
            <w:tcW w:w="3279" w:type="dxa"/>
            <w:shd w:val="clear" w:color="auto" w:fill="auto"/>
            <w:noWrap/>
          </w:tcPr>
          <w:p w:rsidR="00F37E67" w:rsidRPr="00550923" w:rsidRDefault="00F37E67" w:rsidP="0065681C">
            <w:pPr>
              <w:rPr>
                <w:ins w:id="22" w:author="ngm" w:date="2015-03-24T13:40:00Z"/>
                <w:rFonts w:eastAsia="宋体" w:cs="Optima"/>
                <w:szCs w:val="21"/>
                <w:lang w:eastAsia="zh-CN"/>
              </w:rPr>
            </w:pPr>
            <w:ins w:id="23" w:author="ngm" w:date="2015-03-24T13:40:00Z">
              <w:r w:rsidRPr="00550923">
                <w:rPr>
                  <w:rFonts w:eastAsia="宋体" w:cs="Optima"/>
                  <w:szCs w:val="21"/>
                  <w:lang w:eastAsia="zh-CN"/>
                </w:rPr>
                <w:t>BS DL carriers</w:t>
              </w:r>
            </w:ins>
          </w:p>
        </w:tc>
        <w:tc>
          <w:tcPr>
            <w:tcW w:w="1872" w:type="dxa"/>
            <w:shd w:val="clear" w:color="auto" w:fill="auto"/>
            <w:noWrap/>
          </w:tcPr>
          <w:p w:rsidR="00F37E67" w:rsidRPr="00550923" w:rsidRDefault="00F37E67" w:rsidP="0065681C">
            <w:pPr>
              <w:rPr>
                <w:ins w:id="24" w:author="ngm" w:date="2015-03-24T13:40:00Z"/>
                <w:rFonts w:eastAsia="宋体" w:cs="Optima"/>
                <w:szCs w:val="21"/>
                <w:lang w:eastAsia="zh-CN"/>
              </w:rPr>
            </w:pPr>
            <w:ins w:id="25" w:author="ngm" w:date="2015-03-24T13:40:00Z">
              <w:r w:rsidRPr="00550923">
                <w:rPr>
                  <w:rFonts w:eastAsia="宋体" w:cs="Optima"/>
                  <w:szCs w:val="21"/>
                  <w:lang w:eastAsia="zh-CN"/>
                </w:rPr>
                <w:t>f1-low</w:t>
              </w:r>
            </w:ins>
          </w:p>
        </w:tc>
        <w:tc>
          <w:tcPr>
            <w:tcW w:w="1872" w:type="dxa"/>
            <w:shd w:val="clear" w:color="auto" w:fill="auto"/>
            <w:noWrap/>
          </w:tcPr>
          <w:p w:rsidR="00F37E67" w:rsidRPr="00550923" w:rsidRDefault="00F37E67" w:rsidP="0065681C">
            <w:pPr>
              <w:rPr>
                <w:ins w:id="26" w:author="ngm" w:date="2015-03-24T13:40:00Z"/>
                <w:rFonts w:eastAsia="宋体" w:cs="Optima"/>
                <w:szCs w:val="21"/>
                <w:lang w:eastAsia="zh-CN"/>
              </w:rPr>
            </w:pPr>
            <w:ins w:id="27" w:author="ngm" w:date="2015-03-24T13:40:00Z">
              <w:r w:rsidRPr="00550923">
                <w:rPr>
                  <w:rFonts w:eastAsia="宋体" w:cs="Optima"/>
                  <w:szCs w:val="21"/>
                  <w:lang w:eastAsia="zh-CN"/>
                </w:rPr>
                <w:t>f1-high</w:t>
              </w:r>
            </w:ins>
          </w:p>
        </w:tc>
        <w:tc>
          <w:tcPr>
            <w:tcW w:w="1872" w:type="dxa"/>
            <w:shd w:val="clear" w:color="auto" w:fill="auto"/>
            <w:noWrap/>
          </w:tcPr>
          <w:p w:rsidR="00F37E67" w:rsidRPr="00550923" w:rsidRDefault="00F37E67" w:rsidP="0065681C">
            <w:pPr>
              <w:rPr>
                <w:ins w:id="28" w:author="ngm" w:date="2015-03-24T13:40:00Z"/>
                <w:rFonts w:eastAsia="宋体" w:cs="Optima"/>
                <w:szCs w:val="21"/>
                <w:lang w:eastAsia="zh-CN"/>
              </w:rPr>
            </w:pPr>
            <w:ins w:id="29" w:author="ngm" w:date="2015-03-24T13:40:00Z">
              <w:r w:rsidRPr="00550923">
                <w:rPr>
                  <w:rFonts w:eastAsia="宋体" w:cs="Optima"/>
                  <w:szCs w:val="21"/>
                  <w:lang w:eastAsia="zh-CN"/>
                </w:rPr>
                <w:t>f2-low</w:t>
              </w:r>
            </w:ins>
          </w:p>
        </w:tc>
        <w:tc>
          <w:tcPr>
            <w:tcW w:w="1922" w:type="dxa"/>
            <w:shd w:val="clear" w:color="auto" w:fill="auto"/>
            <w:noWrap/>
          </w:tcPr>
          <w:p w:rsidR="00F37E67" w:rsidRPr="00550923" w:rsidRDefault="00F37E67" w:rsidP="0065681C">
            <w:pPr>
              <w:rPr>
                <w:ins w:id="30" w:author="ngm" w:date="2015-03-24T13:40:00Z"/>
                <w:rFonts w:eastAsia="宋体" w:cs="Optima"/>
                <w:szCs w:val="21"/>
                <w:lang w:eastAsia="zh-CN"/>
              </w:rPr>
            </w:pPr>
            <w:ins w:id="31" w:author="ngm" w:date="2015-03-24T13:40:00Z">
              <w:r w:rsidRPr="00550923">
                <w:rPr>
                  <w:rFonts w:eastAsia="宋体" w:cs="Optima"/>
                  <w:szCs w:val="21"/>
                  <w:lang w:eastAsia="zh-CN"/>
                </w:rPr>
                <w:t>f2-high</w:t>
              </w:r>
            </w:ins>
          </w:p>
        </w:tc>
      </w:tr>
      <w:tr w:rsidR="00F37E67" w:rsidRPr="00550923" w:rsidTr="0065681C">
        <w:trPr>
          <w:trHeight w:val="255"/>
          <w:jc w:val="center"/>
          <w:ins w:id="32" w:author="ngm" w:date="2015-03-24T13:40:00Z"/>
        </w:trPr>
        <w:tc>
          <w:tcPr>
            <w:tcW w:w="3279" w:type="dxa"/>
            <w:shd w:val="clear" w:color="auto" w:fill="auto"/>
            <w:noWrap/>
          </w:tcPr>
          <w:p w:rsidR="00F37E67" w:rsidRPr="00550923" w:rsidRDefault="00F37E67" w:rsidP="0065681C">
            <w:pPr>
              <w:rPr>
                <w:ins w:id="33" w:author="ngm" w:date="2015-03-24T13:40:00Z"/>
                <w:rFonts w:eastAsia="宋体" w:cs="Optima"/>
                <w:szCs w:val="21"/>
                <w:lang w:eastAsia="zh-CN"/>
              </w:rPr>
            </w:pPr>
            <w:ins w:id="34" w:author="ngm" w:date="2015-03-24T13:40:00Z">
              <w:r w:rsidRPr="00550923">
                <w:rPr>
                  <w:rFonts w:eastAsia="宋体" w:cs="Optima"/>
                  <w:szCs w:val="21"/>
                  <w:lang w:eastAsia="zh-CN"/>
                </w:rPr>
                <w:t>DL frequency (MHz)</w:t>
              </w:r>
            </w:ins>
          </w:p>
        </w:tc>
        <w:tc>
          <w:tcPr>
            <w:tcW w:w="1872" w:type="dxa"/>
            <w:shd w:val="clear" w:color="auto" w:fill="auto"/>
            <w:noWrap/>
          </w:tcPr>
          <w:p w:rsidR="00F37E67" w:rsidRPr="00550923" w:rsidRDefault="00F37E67" w:rsidP="0065681C">
            <w:pPr>
              <w:rPr>
                <w:ins w:id="35" w:author="ngm" w:date="2015-03-24T13:40:00Z"/>
                <w:rFonts w:ascii="Calibri" w:hAnsi="Calibri" w:cs="Calibri"/>
                <w:color w:val="000000"/>
                <w:sz w:val="22"/>
                <w:szCs w:val="22"/>
              </w:rPr>
            </w:pPr>
            <w:ins w:id="36" w:author="ngm" w:date="2015-03-24T13:40:00Z">
              <w:r w:rsidRPr="00550923">
                <w:rPr>
                  <w:rFonts w:ascii="Calibri" w:hAnsi="Calibri" w:cs="Calibri"/>
                  <w:color w:val="000000"/>
                  <w:sz w:val="22"/>
                  <w:szCs w:val="22"/>
                </w:rPr>
                <w:t>8</w:t>
              </w:r>
              <w:r>
                <w:rPr>
                  <w:rFonts w:ascii="Calibri" w:hAnsi="Calibri" w:cs="Calibri"/>
                  <w:color w:val="000000"/>
                  <w:sz w:val="22"/>
                  <w:szCs w:val="22"/>
                </w:rPr>
                <w:t>6</w:t>
              </w:r>
              <w:r w:rsidRPr="00550923">
                <w:rPr>
                  <w:rFonts w:ascii="Calibri" w:hAnsi="Calibri" w:cs="Calibri"/>
                  <w:color w:val="000000"/>
                  <w:sz w:val="22"/>
                  <w:szCs w:val="22"/>
                </w:rPr>
                <w:t>9</w:t>
              </w:r>
            </w:ins>
          </w:p>
        </w:tc>
        <w:tc>
          <w:tcPr>
            <w:tcW w:w="1872" w:type="dxa"/>
            <w:shd w:val="clear" w:color="auto" w:fill="auto"/>
            <w:noWrap/>
          </w:tcPr>
          <w:p w:rsidR="00F37E67" w:rsidRPr="00550923" w:rsidRDefault="00F37E67" w:rsidP="0065681C">
            <w:pPr>
              <w:rPr>
                <w:ins w:id="37" w:author="ngm" w:date="2015-03-24T13:40:00Z"/>
                <w:rFonts w:ascii="Calibri" w:hAnsi="Calibri" w:cs="Calibri"/>
                <w:color w:val="000000"/>
                <w:sz w:val="22"/>
                <w:szCs w:val="22"/>
              </w:rPr>
            </w:pPr>
            <w:ins w:id="38" w:author="ngm" w:date="2015-03-24T13:40:00Z">
              <w:r w:rsidRPr="00550923">
                <w:rPr>
                  <w:rFonts w:ascii="Calibri" w:hAnsi="Calibri" w:cs="Calibri"/>
                  <w:color w:val="000000"/>
                  <w:sz w:val="22"/>
                  <w:szCs w:val="22"/>
                </w:rPr>
                <w:t>894</w:t>
              </w:r>
            </w:ins>
          </w:p>
        </w:tc>
        <w:tc>
          <w:tcPr>
            <w:tcW w:w="1872" w:type="dxa"/>
            <w:shd w:val="clear" w:color="auto" w:fill="auto"/>
            <w:noWrap/>
          </w:tcPr>
          <w:p w:rsidR="00F37E67" w:rsidRPr="00550923" w:rsidRDefault="00F37E67" w:rsidP="0065681C">
            <w:pPr>
              <w:rPr>
                <w:ins w:id="39" w:author="ngm" w:date="2015-03-24T13:40:00Z"/>
                <w:rFonts w:ascii="Calibri" w:hAnsi="Calibri" w:cs="Calibri"/>
                <w:color w:val="000000"/>
                <w:sz w:val="22"/>
                <w:szCs w:val="22"/>
              </w:rPr>
            </w:pPr>
            <w:ins w:id="40" w:author="ngm" w:date="2015-03-24T13:40:00Z">
              <w:r w:rsidRPr="00550923">
                <w:rPr>
                  <w:rFonts w:ascii="Calibri" w:hAnsi="Calibri" w:cs="Calibri"/>
                  <w:color w:val="000000"/>
                  <w:sz w:val="22"/>
                  <w:szCs w:val="22"/>
                </w:rPr>
                <w:t>1930</w:t>
              </w:r>
            </w:ins>
          </w:p>
        </w:tc>
        <w:tc>
          <w:tcPr>
            <w:tcW w:w="1922" w:type="dxa"/>
            <w:shd w:val="clear" w:color="auto" w:fill="auto"/>
            <w:noWrap/>
          </w:tcPr>
          <w:p w:rsidR="00F37E67" w:rsidRPr="00550923" w:rsidRDefault="00F37E67" w:rsidP="0065681C">
            <w:pPr>
              <w:rPr>
                <w:ins w:id="41" w:author="ngm" w:date="2015-03-24T13:40:00Z"/>
                <w:rFonts w:ascii="Calibri" w:hAnsi="Calibri" w:cs="Calibri"/>
                <w:color w:val="000000"/>
                <w:sz w:val="22"/>
                <w:szCs w:val="22"/>
              </w:rPr>
            </w:pPr>
            <w:ins w:id="42" w:author="ngm" w:date="2015-03-24T13:40:00Z">
              <w:r w:rsidRPr="00550923">
                <w:rPr>
                  <w:rFonts w:ascii="Calibri" w:hAnsi="Calibri" w:cs="Calibri"/>
                  <w:color w:val="000000"/>
                  <w:sz w:val="22"/>
                  <w:szCs w:val="22"/>
                </w:rPr>
                <w:t>199</w:t>
              </w:r>
              <w:r>
                <w:rPr>
                  <w:rFonts w:ascii="Calibri" w:hAnsi="Calibri" w:cs="Calibri"/>
                  <w:color w:val="000000"/>
                  <w:sz w:val="22"/>
                  <w:szCs w:val="22"/>
                </w:rPr>
                <w:t>0</w:t>
              </w:r>
            </w:ins>
          </w:p>
        </w:tc>
      </w:tr>
      <w:tr w:rsidR="00F37E67" w:rsidRPr="00550923" w:rsidTr="0065681C">
        <w:trPr>
          <w:trHeight w:val="255"/>
          <w:jc w:val="center"/>
          <w:ins w:id="43" w:author="ngm" w:date="2015-03-24T13:40:00Z"/>
        </w:trPr>
        <w:tc>
          <w:tcPr>
            <w:tcW w:w="3279" w:type="dxa"/>
            <w:shd w:val="clear" w:color="auto" w:fill="auto"/>
            <w:noWrap/>
          </w:tcPr>
          <w:p w:rsidR="00F37E67" w:rsidRPr="00550923" w:rsidRDefault="00F37E67" w:rsidP="0065681C">
            <w:pPr>
              <w:rPr>
                <w:ins w:id="44"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45"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46"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47" w:author="ngm" w:date="2015-03-24T13:40:00Z"/>
                <w:rFonts w:eastAsia="宋体" w:cs="Optima"/>
                <w:szCs w:val="21"/>
                <w:lang w:eastAsia="zh-CN"/>
              </w:rPr>
            </w:pPr>
          </w:p>
        </w:tc>
        <w:tc>
          <w:tcPr>
            <w:tcW w:w="1922" w:type="dxa"/>
            <w:shd w:val="clear" w:color="auto" w:fill="auto"/>
            <w:noWrap/>
          </w:tcPr>
          <w:p w:rsidR="00F37E67" w:rsidRPr="00550923" w:rsidRDefault="00F37E67" w:rsidP="0065681C">
            <w:pPr>
              <w:rPr>
                <w:ins w:id="48" w:author="ngm" w:date="2015-03-24T13:40:00Z"/>
                <w:rFonts w:eastAsia="宋体" w:cs="Optima"/>
                <w:szCs w:val="21"/>
                <w:lang w:eastAsia="zh-CN"/>
              </w:rPr>
            </w:pPr>
          </w:p>
        </w:tc>
      </w:tr>
      <w:tr w:rsidR="00F37E67" w:rsidRPr="00550923" w:rsidTr="0065681C">
        <w:trPr>
          <w:trHeight w:val="255"/>
          <w:jc w:val="center"/>
          <w:ins w:id="49" w:author="ngm" w:date="2015-03-24T13:40:00Z"/>
        </w:trPr>
        <w:tc>
          <w:tcPr>
            <w:tcW w:w="3279" w:type="dxa"/>
            <w:shd w:val="clear" w:color="auto" w:fill="auto"/>
            <w:noWrap/>
          </w:tcPr>
          <w:p w:rsidR="00F37E67" w:rsidRPr="00550923" w:rsidRDefault="00F37E67" w:rsidP="0065681C">
            <w:pPr>
              <w:rPr>
                <w:ins w:id="50" w:author="ngm" w:date="2015-03-24T13:40:00Z"/>
                <w:rFonts w:eastAsia="宋体" w:cs="Optima"/>
                <w:szCs w:val="21"/>
                <w:lang w:eastAsia="zh-CN"/>
              </w:rPr>
            </w:pPr>
            <w:ins w:id="51" w:author="ngm" w:date="2015-03-24T13:4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F37E67" w:rsidRPr="00550923" w:rsidRDefault="00F37E67" w:rsidP="0065681C">
            <w:pPr>
              <w:rPr>
                <w:ins w:id="52" w:author="ngm" w:date="2015-03-24T13:40:00Z"/>
                <w:rFonts w:eastAsia="宋体" w:cs="Optima"/>
                <w:szCs w:val="21"/>
                <w:lang w:eastAsia="zh-CN"/>
              </w:rPr>
            </w:pPr>
            <w:ins w:id="53" w:author="ngm" w:date="2015-03-24T13:40:00Z">
              <w:r w:rsidRPr="00550923">
                <w:rPr>
                  <w:rFonts w:eastAsia="宋体" w:cs="Optima"/>
                  <w:szCs w:val="21"/>
                  <w:lang w:eastAsia="zh-CN"/>
                </w:rPr>
                <w:t>(f2-low – 2*f1-high)</w:t>
              </w:r>
            </w:ins>
          </w:p>
        </w:tc>
        <w:tc>
          <w:tcPr>
            <w:tcW w:w="1872" w:type="dxa"/>
            <w:shd w:val="clear" w:color="auto" w:fill="auto"/>
            <w:noWrap/>
          </w:tcPr>
          <w:p w:rsidR="00F37E67" w:rsidRPr="00550923" w:rsidRDefault="00F37E67" w:rsidP="0065681C">
            <w:pPr>
              <w:rPr>
                <w:ins w:id="54" w:author="ngm" w:date="2015-03-24T13:40:00Z"/>
                <w:rFonts w:eastAsia="宋体" w:cs="Optima"/>
                <w:szCs w:val="21"/>
                <w:lang w:eastAsia="zh-CN"/>
              </w:rPr>
            </w:pPr>
            <w:ins w:id="55" w:author="ngm" w:date="2015-03-24T13:40:00Z">
              <w:r w:rsidRPr="00550923">
                <w:rPr>
                  <w:rFonts w:eastAsia="宋体" w:cs="Optima"/>
                  <w:szCs w:val="21"/>
                  <w:lang w:eastAsia="zh-CN"/>
                </w:rPr>
                <w:t>(f2-high – 2*f1-low)</w:t>
              </w:r>
            </w:ins>
          </w:p>
        </w:tc>
        <w:tc>
          <w:tcPr>
            <w:tcW w:w="1872" w:type="dxa"/>
            <w:shd w:val="clear" w:color="auto" w:fill="auto"/>
            <w:noWrap/>
          </w:tcPr>
          <w:p w:rsidR="00F37E67" w:rsidRPr="00550923" w:rsidRDefault="00F37E67" w:rsidP="0065681C">
            <w:pPr>
              <w:rPr>
                <w:ins w:id="56" w:author="ngm" w:date="2015-03-24T13:40:00Z"/>
                <w:rFonts w:eastAsia="宋体" w:cs="Optima"/>
                <w:szCs w:val="21"/>
                <w:lang w:eastAsia="zh-CN"/>
              </w:rPr>
            </w:pPr>
            <w:ins w:id="57" w:author="ngm" w:date="2015-03-24T13:40:00Z">
              <w:r w:rsidRPr="00550923">
                <w:rPr>
                  <w:rFonts w:eastAsia="宋体" w:cs="Optima"/>
                  <w:szCs w:val="21"/>
                  <w:lang w:eastAsia="zh-CN"/>
                </w:rPr>
                <w:t>(2*f2-low – f1-high)</w:t>
              </w:r>
            </w:ins>
          </w:p>
        </w:tc>
        <w:tc>
          <w:tcPr>
            <w:tcW w:w="1922" w:type="dxa"/>
            <w:shd w:val="clear" w:color="auto" w:fill="auto"/>
            <w:noWrap/>
          </w:tcPr>
          <w:p w:rsidR="00F37E67" w:rsidRPr="00550923" w:rsidRDefault="00F37E67" w:rsidP="0065681C">
            <w:pPr>
              <w:rPr>
                <w:ins w:id="58" w:author="ngm" w:date="2015-03-24T13:40:00Z"/>
                <w:rFonts w:eastAsia="宋体" w:cs="Optima"/>
                <w:szCs w:val="21"/>
                <w:lang w:eastAsia="zh-CN"/>
              </w:rPr>
            </w:pPr>
            <w:ins w:id="59" w:author="ngm" w:date="2015-03-24T13:40:00Z">
              <w:r w:rsidRPr="00550923">
                <w:rPr>
                  <w:rFonts w:eastAsia="宋体" w:cs="Optima"/>
                  <w:szCs w:val="21"/>
                  <w:lang w:eastAsia="zh-CN"/>
                </w:rPr>
                <w:t>(2*f2-high – f1-low)</w:t>
              </w:r>
            </w:ins>
          </w:p>
        </w:tc>
      </w:tr>
      <w:tr w:rsidR="00F37E67" w:rsidRPr="00550923" w:rsidTr="0065681C">
        <w:trPr>
          <w:trHeight w:val="255"/>
          <w:jc w:val="center"/>
          <w:ins w:id="60" w:author="ngm" w:date="2015-03-24T13:40:00Z"/>
        </w:trPr>
        <w:tc>
          <w:tcPr>
            <w:tcW w:w="3279" w:type="dxa"/>
            <w:shd w:val="clear" w:color="auto" w:fill="auto"/>
            <w:noWrap/>
          </w:tcPr>
          <w:p w:rsidR="00F37E67" w:rsidRPr="00550923" w:rsidRDefault="00F37E67" w:rsidP="0065681C">
            <w:pPr>
              <w:rPr>
                <w:ins w:id="61" w:author="ngm" w:date="2015-03-24T13:40:00Z"/>
                <w:rFonts w:eastAsia="宋体" w:cs="Optima"/>
                <w:szCs w:val="21"/>
                <w:lang w:eastAsia="zh-CN"/>
              </w:rPr>
            </w:pPr>
            <w:ins w:id="62" w:author="ngm" w:date="2015-03-24T13:40:00Z">
              <w:r w:rsidRPr="00550923">
                <w:rPr>
                  <w:rFonts w:eastAsia="宋体" w:cs="Optima"/>
                  <w:szCs w:val="21"/>
                  <w:lang w:eastAsia="zh-CN"/>
                </w:rPr>
                <w:t>IMD frequency limits (MHz)</w:t>
              </w:r>
            </w:ins>
          </w:p>
        </w:tc>
        <w:tc>
          <w:tcPr>
            <w:tcW w:w="1872" w:type="dxa"/>
            <w:shd w:val="clear" w:color="auto" w:fill="auto"/>
            <w:noWrap/>
            <w:vAlign w:val="bottom"/>
          </w:tcPr>
          <w:p w:rsidR="00F37E67" w:rsidRPr="00550923" w:rsidRDefault="00F37E67" w:rsidP="0065681C">
            <w:pPr>
              <w:rPr>
                <w:ins w:id="63" w:author="ngm" w:date="2015-03-24T13:40:00Z"/>
                <w:rFonts w:ascii="Calibri" w:hAnsi="Calibri" w:cs="Calibri"/>
                <w:color w:val="000000"/>
                <w:sz w:val="22"/>
                <w:szCs w:val="22"/>
              </w:rPr>
            </w:pPr>
            <w:ins w:id="64" w:author="ngm" w:date="2015-03-24T13:40:00Z">
              <w:r w:rsidRPr="00550923">
                <w:rPr>
                  <w:rFonts w:ascii="Calibri" w:hAnsi="Calibri" w:cs="Calibri"/>
                  <w:color w:val="000000"/>
                  <w:sz w:val="22"/>
                  <w:szCs w:val="22"/>
                </w:rPr>
                <w:t>142</w:t>
              </w:r>
            </w:ins>
          </w:p>
        </w:tc>
        <w:tc>
          <w:tcPr>
            <w:tcW w:w="1872" w:type="dxa"/>
            <w:shd w:val="clear" w:color="auto" w:fill="auto"/>
            <w:noWrap/>
            <w:vAlign w:val="bottom"/>
          </w:tcPr>
          <w:p w:rsidR="00F37E67" w:rsidRPr="00550923" w:rsidRDefault="00F37E67" w:rsidP="0065681C">
            <w:pPr>
              <w:rPr>
                <w:ins w:id="65" w:author="ngm" w:date="2015-03-24T13:40:00Z"/>
                <w:rFonts w:ascii="Calibri" w:hAnsi="Calibri" w:cs="Calibri"/>
                <w:color w:val="000000"/>
                <w:sz w:val="22"/>
                <w:szCs w:val="22"/>
              </w:rPr>
            </w:pPr>
            <w:ins w:id="66" w:author="ngm" w:date="2015-03-24T13:40:00Z">
              <w:r w:rsidRPr="00550923">
                <w:rPr>
                  <w:rFonts w:ascii="Calibri" w:hAnsi="Calibri" w:cs="Calibri"/>
                  <w:color w:val="000000"/>
                  <w:sz w:val="22"/>
                  <w:szCs w:val="22"/>
                </w:rPr>
                <w:t>2</w:t>
              </w:r>
              <w:r>
                <w:rPr>
                  <w:rFonts w:ascii="Calibri" w:hAnsi="Calibri" w:cs="Calibri"/>
                  <w:color w:val="000000"/>
                  <w:sz w:val="22"/>
                  <w:szCs w:val="22"/>
                </w:rPr>
                <w:t>52</w:t>
              </w:r>
            </w:ins>
          </w:p>
        </w:tc>
        <w:tc>
          <w:tcPr>
            <w:tcW w:w="1872" w:type="dxa"/>
            <w:shd w:val="clear" w:color="auto" w:fill="auto"/>
            <w:noWrap/>
            <w:vAlign w:val="bottom"/>
          </w:tcPr>
          <w:p w:rsidR="00F37E67" w:rsidRPr="00550923" w:rsidRDefault="00F37E67" w:rsidP="0065681C">
            <w:pPr>
              <w:rPr>
                <w:ins w:id="67" w:author="ngm" w:date="2015-03-24T13:40:00Z"/>
                <w:rFonts w:ascii="Calibri" w:hAnsi="Calibri" w:cs="Calibri"/>
                <w:color w:val="000000"/>
                <w:sz w:val="22"/>
                <w:szCs w:val="22"/>
              </w:rPr>
            </w:pPr>
            <w:ins w:id="68" w:author="ngm" w:date="2015-03-24T13:40:00Z">
              <w:r w:rsidRPr="00550923">
                <w:rPr>
                  <w:rFonts w:ascii="Calibri" w:hAnsi="Calibri" w:cs="Calibri"/>
                  <w:color w:val="000000"/>
                  <w:sz w:val="22"/>
                  <w:szCs w:val="22"/>
                </w:rPr>
                <w:t>2966</w:t>
              </w:r>
            </w:ins>
          </w:p>
        </w:tc>
        <w:tc>
          <w:tcPr>
            <w:tcW w:w="1922" w:type="dxa"/>
            <w:shd w:val="clear" w:color="auto" w:fill="auto"/>
            <w:noWrap/>
            <w:vAlign w:val="bottom"/>
          </w:tcPr>
          <w:p w:rsidR="00F37E67" w:rsidRPr="00550923" w:rsidRDefault="00F37E67" w:rsidP="0065681C">
            <w:pPr>
              <w:rPr>
                <w:ins w:id="69" w:author="ngm" w:date="2015-03-24T13:40:00Z"/>
                <w:rFonts w:ascii="Calibri" w:hAnsi="Calibri" w:cs="Calibri"/>
                <w:color w:val="000000"/>
                <w:sz w:val="22"/>
                <w:szCs w:val="22"/>
              </w:rPr>
            </w:pPr>
            <w:ins w:id="70" w:author="ngm" w:date="2015-03-24T13:40:00Z">
              <w:r w:rsidRPr="00550923">
                <w:rPr>
                  <w:rFonts w:ascii="Calibri" w:hAnsi="Calibri" w:cs="Calibri"/>
                  <w:color w:val="000000"/>
                  <w:sz w:val="22"/>
                  <w:szCs w:val="22"/>
                </w:rPr>
                <w:t>31</w:t>
              </w:r>
              <w:r>
                <w:rPr>
                  <w:rFonts w:ascii="Calibri" w:hAnsi="Calibri" w:cs="Calibri"/>
                  <w:color w:val="000000"/>
                  <w:sz w:val="22"/>
                  <w:szCs w:val="22"/>
                </w:rPr>
                <w:t>1</w:t>
              </w:r>
              <w:r w:rsidRPr="00550923">
                <w:rPr>
                  <w:rFonts w:ascii="Calibri" w:hAnsi="Calibri" w:cs="Calibri"/>
                  <w:color w:val="000000"/>
                  <w:sz w:val="22"/>
                  <w:szCs w:val="22"/>
                </w:rPr>
                <w:t>1</w:t>
              </w:r>
            </w:ins>
          </w:p>
        </w:tc>
      </w:tr>
      <w:tr w:rsidR="00F37E67" w:rsidRPr="00550923" w:rsidTr="0065681C">
        <w:trPr>
          <w:trHeight w:val="255"/>
          <w:jc w:val="center"/>
          <w:ins w:id="71" w:author="ngm" w:date="2015-03-24T13:40:00Z"/>
        </w:trPr>
        <w:tc>
          <w:tcPr>
            <w:tcW w:w="3279" w:type="dxa"/>
            <w:shd w:val="clear" w:color="auto" w:fill="auto"/>
            <w:noWrap/>
          </w:tcPr>
          <w:p w:rsidR="00F37E67" w:rsidRPr="00550923" w:rsidRDefault="00F37E67" w:rsidP="0065681C">
            <w:pPr>
              <w:rPr>
                <w:ins w:id="72"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73"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74"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75" w:author="ngm" w:date="2015-03-24T13:40:00Z"/>
                <w:rFonts w:eastAsia="宋体" w:cs="Optima"/>
                <w:szCs w:val="21"/>
                <w:lang w:eastAsia="zh-CN"/>
              </w:rPr>
            </w:pPr>
          </w:p>
        </w:tc>
        <w:tc>
          <w:tcPr>
            <w:tcW w:w="1922" w:type="dxa"/>
            <w:shd w:val="clear" w:color="auto" w:fill="auto"/>
            <w:noWrap/>
          </w:tcPr>
          <w:p w:rsidR="00F37E67" w:rsidRPr="00550923" w:rsidRDefault="00F37E67" w:rsidP="0065681C">
            <w:pPr>
              <w:rPr>
                <w:ins w:id="76" w:author="ngm" w:date="2015-03-24T13:40:00Z"/>
                <w:rFonts w:eastAsia="宋体" w:cs="Optima"/>
                <w:szCs w:val="21"/>
                <w:lang w:eastAsia="zh-CN"/>
              </w:rPr>
            </w:pPr>
          </w:p>
        </w:tc>
      </w:tr>
      <w:tr w:rsidR="00F37E67" w:rsidRPr="00550923" w:rsidTr="0065681C">
        <w:trPr>
          <w:trHeight w:val="255"/>
          <w:jc w:val="center"/>
          <w:ins w:id="77" w:author="ngm" w:date="2015-03-24T13:40:00Z"/>
        </w:trPr>
        <w:tc>
          <w:tcPr>
            <w:tcW w:w="3279" w:type="dxa"/>
            <w:shd w:val="clear" w:color="auto" w:fill="auto"/>
            <w:noWrap/>
          </w:tcPr>
          <w:p w:rsidR="00F37E67" w:rsidRPr="00550923" w:rsidRDefault="00F37E67" w:rsidP="0065681C">
            <w:pPr>
              <w:rPr>
                <w:ins w:id="78" w:author="ngm" w:date="2015-03-24T13:40:00Z"/>
                <w:rFonts w:eastAsia="宋体" w:cs="Optima"/>
                <w:szCs w:val="21"/>
                <w:lang w:eastAsia="zh-CN"/>
              </w:rPr>
            </w:pPr>
            <w:ins w:id="79" w:author="ngm" w:date="2015-03-24T13:4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F37E67" w:rsidRPr="00550923" w:rsidRDefault="00F37E67" w:rsidP="0065681C">
            <w:pPr>
              <w:rPr>
                <w:ins w:id="80" w:author="ngm" w:date="2015-03-24T13:40:00Z"/>
                <w:rFonts w:eastAsia="宋体"/>
                <w:szCs w:val="21"/>
                <w:lang w:eastAsia="zh-CN"/>
              </w:rPr>
            </w:pPr>
            <w:ins w:id="81" w:author="ngm" w:date="2015-03-24T13:40:00Z">
              <w:r w:rsidRPr="00550923">
                <w:rPr>
                  <w:rFonts w:eastAsia="宋体"/>
                  <w:szCs w:val="21"/>
                  <w:lang w:eastAsia="zh-CN"/>
                </w:rPr>
                <w:t>(2*f1-low + f2-low)</w:t>
              </w:r>
            </w:ins>
          </w:p>
        </w:tc>
        <w:tc>
          <w:tcPr>
            <w:tcW w:w="1872" w:type="dxa"/>
            <w:shd w:val="clear" w:color="auto" w:fill="auto"/>
            <w:noWrap/>
          </w:tcPr>
          <w:p w:rsidR="00F37E67" w:rsidRPr="00550923" w:rsidRDefault="00F37E67" w:rsidP="0065681C">
            <w:pPr>
              <w:rPr>
                <w:ins w:id="82" w:author="ngm" w:date="2015-03-24T13:40:00Z"/>
                <w:rFonts w:eastAsia="宋体"/>
                <w:szCs w:val="21"/>
                <w:lang w:eastAsia="zh-CN"/>
              </w:rPr>
            </w:pPr>
            <w:ins w:id="83" w:author="ngm" w:date="2015-03-24T13:40:00Z">
              <w:r w:rsidRPr="00550923">
                <w:rPr>
                  <w:rFonts w:eastAsia="宋体"/>
                  <w:szCs w:val="21"/>
                  <w:lang w:eastAsia="zh-CN"/>
                </w:rPr>
                <w:t>(2*f1-high + f2-high)</w:t>
              </w:r>
            </w:ins>
          </w:p>
        </w:tc>
        <w:tc>
          <w:tcPr>
            <w:tcW w:w="1872" w:type="dxa"/>
            <w:shd w:val="clear" w:color="auto" w:fill="auto"/>
            <w:noWrap/>
          </w:tcPr>
          <w:p w:rsidR="00F37E67" w:rsidRPr="00550923" w:rsidRDefault="00F37E67" w:rsidP="0065681C">
            <w:pPr>
              <w:rPr>
                <w:ins w:id="84" w:author="ngm" w:date="2015-03-24T13:40:00Z"/>
                <w:rFonts w:eastAsia="宋体"/>
                <w:szCs w:val="21"/>
                <w:lang w:eastAsia="zh-CN"/>
              </w:rPr>
            </w:pPr>
            <w:ins w:id="85" w:author="ngm" w:date="2015-03-24T13:40:00Z">
              <w:r w:rsidRPr="00550923">
                <w:rPr>
                  <w:rFonts w:eastAsia="宋体"/>
                  <w:szCs w:val="21"/>
                  <w:lang w:eastAsia="zh-CN"/>
                </w:rPr>
                <w:t>(2*f2-low + f1-low)</w:t>
              </w:r>
            </w:ins>
          </w:p>
        </w:tc>
        <w:tc>
          <w:tcPr>
            <w:tcW w:w="1922" w:type="dxa"/>
            <w:shd w:val="clear" w:color="auto" w:fill="auto"/>
            <w:noWrap/>
          </w:tcPr>
          <w:p w:rsidR="00F37E67" w:rsidRPr="00550923" w:rsidRDefault="00F37E67" w:rsidP="0065681C">
            <w:pPr>
              <w:rPr>
                <w:ins w:id="86" w:author="ngm" w:date="2015-03-24T13:40:00Z"/>
                <w:rFonts w:eastAsia="宋体"/>
                <w:szCs w:val="21"/>
                <w:lang w:eastAsia="zh-CN"/>
              </w:rPr>
            </w:pPr>
            <w:ins w:id="87" w:author="ngm" w:date="2015-03-24T13:40:00Z">
              <w:r w:rsidRPr="00550923">
                <w:rPr>
                  <w:rFonts w:eastAsia="宋体"/>
                  <w:szCs w:val="21"/>
                  <w:lang w:eastAsia="zh-CN"/>
                </w:rPr>
                <w:t>(2*f2-high + f1-high)</w:t>
              </w:r>
            </w:ins>
          </w:p>
        </w:tc>
      </w:tr>
      <w:tr w:rsidR="00F37E67" w:rsidRPr="00550923" w:rsidTr="0065681C">
        <w:trPr>
          <w:trHeight w:val="255"/>
          <w:jc w:val="center"/>
          <w:ins w:id="88" w:author="ngm" w:date="2015-03-24T13:40:00Z"/>
        </w:trPr>
        <w:tc>
          <w:tcPr>
            <w:tcW w:w="3279" w:type="dxa"/>
            <w:shd w:val="clear" w:color="auto" w:fill="auto"/>
            <w:noWrap/>
          </w:tcPr>
          <w:p w:rsidR="00F37E67" w:rsidRPr="00550923" w:rsidRDefault="00F37E67" w:rsidP="0065681C">
            <w:pPr>
              <w:rPr>
                <w:ins w:id="89" w:author="ngm" w:date="2015-03-24T13:40:00Z"/>
                <w:rFonts w:eastAsia="宋体" w:cs="Optima"/>
                <w:szCs w:val="21"/>
                <w:lang w:eastAsia="zh-CN"/>
              </w:rPr>
            </w:pPr>
            <w:ins w:id="90" w:author="ngm" w:date="2015-03-24T13:40:00Z">
              <w:r w:rsidRPr="00550923">
                <w:rPr>
                  <w:rFonts w:eastAsia="宋体" w:cs="Optima"/>
                  <w:szCs w:val="21"/>
                  <w:lang w:eastAsia="zh-CN"/>
                </w:rPr>
                <w:t>IMD frequency limits (MHz)</w:t>
              </w:r>
            </w:ins>
          </w:p>
        </w:tc>
        <w:tc>
          <w:tcPr>
            <w:tcW w:w="1872" w:type="dxa"/>
            <w:shd w:val="clear" w:color="auto" w:fill="auto"/>
            <w:noWrap/>
            <w:vAlign w:val="bottom"/>
          </w:tcPr>
          <w:p w:rsidR="00F37E67" w:rsidRPr="00550923" w:rsidRDefault="00F37E67" w:rsidP="0065681C">
            <w:pPr>
              <w:rPr>
                <w:ins w:id="91" w:author="ngm" w:date="2015-03-24T13:40:00Z"/>
                <w:rFonts w:ascii="Calibri" w:hAnsi="Calibri" w:cs="Calibri"/>
                <w:color w:val="000000"/>
                <w:sz w:val="22"/>
                <w:szCs w:val="22"/>
              </w:rPr>
            </w:pPr>
            <w:ins w:id="92" w:author="ngm" w:date="2015-03-24T13:40:00Z">
              <w:r w:rsidRPr="00550923">
                <w:rPr>
                  <w:rFonts w:ascii="Calibri" w:hAnsi="Calibri" w:cs="Calibri"/>
                  <w:color w:val="000000"/>
                  <w:sz w:val="22"/>
                  <w:szCs w:val="22"/>
                </w:rPr>
                <w:t>36</w:t>
              </w:r>
              <w:r>
                <w:rPr>
                  <w:rFonts w:ascii="Calibri" w:hAnsi="Calibri" w:cs="Calibri"/>
                  <w:color w:val="000000"/>
                  <w:sz w:val="22"/>
                  <w:szCs w:val="22"/>
                </w:rPr>
                <w:t>6</w:t>
              </w:r>
              <w:r w:rsidRPr="00550923">
                <w:rPr>
                  <w:rFonts w:ascii="Calibri" w:hAnsi="Calibri" w:cs="Calibri"/>
                  <w:color w:val="000000"/>
                  <w:sz w:val="22"/>
                  <w:szCs w:val="22"/>
                </w:rPr>
                <w:t>8</w:t>
              </w:r>
            </w:ins>
          </w:p>
        </w:tc>
        <w:tc>
          <w:tcPr>
            <w:tcW w:w="1872" w:type="dxa"/>
            <w:shd w:val="clear" w:color="auto" w:fill="auto"/>
            <w:noWrap/>
            <w:vAlign w:val="bottom"/>
          </w:tcPr>
          <w:p w:rsidR="00F37E67" w:rsidRPr="00550923" w:rsidRDefault="00F37E67" w:rsidP="0065681C">
            <w:pPr>
              <w:rPr>
                <w:ins w:id="93" w:author="ngm" w:date="2015-03-24T13:40:00Z"/>
                <w:rFonts w:ascii="Calibri" w:hAnsi="Calibri" w:cs="Calibri"/>
                <w:color w:val="000000"/>
                <w:sz w:val="22"/>
                <w:szCs w:val="22"/>
              </w:rPr>
            </w:pPr>
            <w:ins w:id="94" w:author="ngm" w:date="2015-03-24T13:40:00Z">
              <w:r w:rsidRPr="00550923">
                <w:rPr>
                  <w:rFonts w:ascii="Calibri" w:hAnsi="Calibri" w:cs="Calibri"/>
                  <w:color w:val="000000"/>
                  <w:sz w:val="22"/>
                  <w:szCs w:val="22"/>
                </w:rPr>
                <w:t>37</w:t>
              </w:r>
              <w:r>
                <w:rPr>
                  <w:rFonts w:ascii="Calibri" w:hAnsi="Calibri" w:cs="Calibri"/>
                  <w:color w:val="000000"/>
                  <w:sz w:val="22"/>
                  <w:szCs w:val="22"/>
                </w:rPr>
                <w:t>78</w:t>
              </w:r>
            </w:ins>
          </w:p>
        </w:tc>
        <w:tc>
          <w:tcPr>
            <w:tcW w:w="1872" w:type="dxa"/>
            <w:shd w:val="clear" w:color="auto" w:fill="auto"/>
            <w:noWrap/>
            <w:vAlign w:val="bottom"/>
          </w:tcPr>
          <w:p w:rsidR="00F37E67" w:rsidRPr="00550923" w:rsidRDefault="00F37E67" w:rsidP="0065681C">
            <w:pPr>
              <w:rPr>
                <w:ins w:id="95" w:author="ngm" w:date="2015-03-24T13:40:00Z"/>
                <w:rFonts w:ascii="Calibri" w:hAnsi="Calibri" w:cs="Calibri"/>
                <w:color w:val="000000"/>
                <w:sz w:val="22"/>
                <w:szCs w:val="22"/>
              </w:rPr>
            </w:pPr>
            <w:ins w:id="96" w:author="ngm" w:date="2015-03-24T13:40:00Z">
              <w:r w:rsidRPr="00550923">
                <w:rPr>
                  <w:rFonts w:ascii="Calibri" w:hAnsi="Calibri" w:cs="Calibri"/>
                  <w:color w:val="000000"/>
                  <w:sz w:val="22"/>
                  <w:szCs w:val="22"/>
                </w:rPr>
                <w:t>47</w:t>
              </w:r>
              <w:r>
                <w:rPr>
                  <w:rFonts w:ascii="Calibri" w:hAnsi="Calibri" w:cs="Calibri"/>
                  <w:color w:val="000000"/>
                  <w:sz w:val="22"/>
                  <w:szCs w:val="22"/>
                </w:rPr>
                <w:t>2</w:t>
              </w:r>
              <w:r w:rsidRPr="00550923">
                <w:rPr>
                  <w:rFonts w:ascii="Calibri" w:hAnsi="Calibri" w:cs="Calibri"/>
                  <w:color w:val="000000"/>
                  <w:sz w:val="22"/>
                  <w:szCs w:val="22"/>
                </w:rPr>
                <w:t>9</w:t>
              </w:r>
            </w:ins>
          </w:p>
        </w:tc>
        <w:tc>
          <w:tcPr>
            <w:tcW w:w="1922" w:type="dxa"/>
            <w:shd w:val="clear" w:color="auto" w:fill="auto"/>
            <w:noWrap/>
            <w:vAlign w:val="bottom"/>
          </w:tcPr>
          <w:p w:rsidR="00F37E67" w:rsidRPr="00550923" w:rsidRDefault="00F37E67" w:rsidP="0065681C">
            <w:pPr>
              <w:rPr>
                <w:ins w:id="97" w:author="ngm" w:date="2015-03-24T13:40:00Z"/>
                <w:rFonts w:ascii="Calibri" w:hAnsi="Calibri" w:cs="Calibri"/>
                <w:color w:val="000000"/>
                <w:sz w:val="22"/>
                <w:szCs w:val="22"/>
              </w:rPr>
            </w:pPr>
            <w:ins w:id="98" w:author="ngm" w:date="2015-03-24T13:40:00Z">
              <w:r w:rsidRPr="00550923">
                <w:rPr>
                  <w:rFonts w:ascii="Calibri" w:hAnsi="Calibri" w:cs="Calibri"/>
                  <w:color w:val="000000"/>
                  <w:sz w:val="22"/>
                  <w:szCs w:val="22"/>
                </w:rPr>
                <w:t>48</w:t>
              </w:r>
              <w:r>
                <w:rPr>
                  <w:rFonts w:ascii="Calibri" w:hAnsi="Calibri" w:cs="Calibri"/>
                  <w:color w:val="000000"/>
                  <w:sz w:val="22"/>
                  <w:szCs w:val="22"/>
                </w:rPr>
                <w:t>7</w:t>
              </w:r>
              <w:r w:rsidRPr="00550923">
                <w:rPr>
                  <w:rFonts w:ascii="Calibri" w:hAnsi="Calibri" w:cs="Calibri"/>
                  <w:color w:val="000000"/>
                  <w:sz w:val="22"/>
                  <w:szCs w:val="22"/>
                </w:rPr>
                <w:t>4</w:t>
              </w:r>
            </w:ins>
          </w:p>
        </w:tc>
      </w:tr>
      <w:tr w:rsidR="00F37E67" w:rsidRPr="00550923" w:rsidTr="0065681C">
        <w:trPr>
          <w:trHeight w:val="255"/>
          <w:jc w:val="center"/>
          <w:ins w:id="99" w:author="ngm" w:date="2015-03-24T13:40:00Z"/>
        </w:trPr>
        <w:tc>
          <w:tcPr>
            <w:tcW w:w="3279" w:type="dxa"/>
            <w:shd w:val="clear" w:color="auto" w:fill="auto"/>
            <w:noWrap/>
          </w:tcPr>
          <w:p w:rsidR="00F37E67" w:rsidRPr="00550923" w:rsidRDefault="00F37E67" w:rsidP="0065681C">
            <w:pPr>
              <w:rPr>
                <w:ins w:id="100"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101"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102"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103" w:author="ngm" w:date="2015-03-24T13:40:00Z"/>
                <w:rFonts w:eastAsia="宋体" w:cs="Optima"/>
                <w:szCs w:val="21"/>
                <w:lang w:eastAsia="zh-CN"/>
              </w:rPr>
            </w:pPr>
          </w:p>
        </w:tc>
        <w:tc>
          <w:tcPr>
            <w:tcW w:w="1922" w:type="dxa"/>
            <w:shd w:val="clear" w:color="auto" w:fill="auto"/>
            <w:noWrap/>
          </w:tcPr>
          <w:p w:rsidR="00F37E67" w:rsidRPr="00550923" w:rsidRDefault="00F37E67" w:rsidP="0065681C">
            <w:pPr>
              <w:rPr>
                <w:ins w:id="104" w:author="ngm" w:date="2015-03-24T13:40:00Z"/>
                <w:rFonts w:eastAsia="宋体" w:cs="Optima"/>
                <w:szCs w:val="21"/>
                <w:lang w:eastAsia="zh-CN"/>
              </w:rPr>
            </w:pPr>
          </w:p>
        </w:tc>
      </w:tr>
      <w:tr w:rsidR="00F37E67" w:rsidRPr="00550923" w:rsidTr="0065681C">
        <w:trPr>
          <w:trHeight w:val="255"/>
          <w:jc w:val="center"/>
          <w:ins w:id="105" w:author="ngm" w:date="2015-03-24T13:40:00Z"/>
        </w:trPr>
        <w:tc>
          <w:tcPr>
            <w:tcW w:w="3279" w:type="dxa"/>
            <w:shd w:val="clear" w:color="auto" w:fill="auto"/>
            <w:noWrap/>
          </w:tcPr>
          <w:p w:rsidR="00F37E67" w:rsidRPr="00550923" w:rsidRDefault="00F37E67" w:rsidP="0065681C">
            <w:pPr>
              <w:rPr>
                <w:ins w:id="106" w:author="ngm" w:date="2015-03-24T13:40:00Z"/>
                <w:rFonts w:eastAsia="宋体" w:cs="Optima"/>
                <w:szCs w:val="21"/>
                <w:lang w:eastAsia="zh-CN"/>
              </w:rPr>
            </w:pPr>
            <w:ins w:id="107" w:author="ngm" w:date="2015-03-24T13:4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F37E67" w:rsidRPr="00550923" w:rsidRDefault="00F37E67" w:rsidP="0065681C">
            <w:pPr>
              <w:rPr>
                <w:ins w:id="108" w:author="ngm" w:date="2015-03-24T13:40:00Z"/>
                <w:rFonts w:eastAsia="宋体" w:cs="Optima"/>
                <w:szCs w:val="21"/>
                <w:lang w:eastAsia="zh-CN"/>
              </w:rPr>
            </w:pPr>
            <w:ins w:id="109" w:author="ngm" w:date="2015-03-24T13:40:00Z">
              <w:r w:rsidRPr="00550923">
                <w:rPr>
                  <w:rFonts w:eastAsia="宋体" w:cs="Optima"/>
                  <w:szCs w:val="21"/>
                  <w:lang w:eastAsia="zh-CN"/>
                </w:rPr>
                <w:t>(f1-low – f2-high + f2-low)</w:t>
              </w:r>
            </w:ins>
          </w:p>
        </w:tc>
        <w:tc>
          <w:tcPr>
            <w:tcW w:w="1872" w:type="dxa"/>
            <w:shd w:val="clear" w:color="auto" w:fill="auto"/>
            <w:noWrap/>
          </w:tcPr>
          <w:p w:rsidR="00F37E67" w:rsidRPr="00550923" w:rsidRDefault="00F37E67" w:rsidP="0065681C">
            <w:pPr>
              <w:rPr>
                <w:ins w:id="110" w:author="ngm" w:date="2015-03-24T13:40:00Z"/>
                <w:rFonts w:eastAsia="宋体" w:cs="Optima"/>
                <w:szCs w:val="21"/>
                <w:lang w:eastAsia="zh-CN"/>
              </w:rPr>
            </w:pPr>
            <w:ins w:id="111" w:author="ngm" w:date="2015-03-24T13:40:00Z">
              <w:r w:rsidRPr="00550923">
                <w:rPr>
                  <w:rFonts w:eastAsia="宋体" w:cs="Optima"/>
                  <w:szCs w:val="21"/>
                  <w:lang w:eastAsia="zh-CN"/>
                </w:rPr>
                <w:t>(f1-high + f2-high – f2-low)</w:t>
              </w:r>
            </w:ins>
          </w:p>
        </w:tc>
        <w:tc>
          <w:tcPr>
            <w:tcW w:w="1872" w:type="dxa"/>
            <w:shd w:val="clear" w:color="auto" w:fill="auto"/>
            <w:noWrap/>
          </w:tcPr>
          <w:p w:rsidR="00F37E67" w:rsidRPr="00550923" w:rsidRDefault="00F37E67" w:rsidP="0065681C">
            <w:pPr>
              <w:rPr>
                <w:ins w:id="112" w:author="ngm" w:date="2015-03-24T13:40:00Z"/>
                <w:rFonts w:eastAsia="宋体" w:cs="Optima"/>
                <w:szCs w:val="21"/>
                <w:lang w:eastAsia="zh-CN"/>
              </w:rPr>
            </w:pPr>
            <w:ins w:id="113" w:author="ngm" w:date="2015-03-24T13:40:00Z">
              <w:r w:rsidRPr="00550923">
                <w:rPr>
                  <w:rFonts w:eastAsia="宋体" w:cs="Optima"/>
                  <w:szCs w:val="21"/>
                  <w:lang w:eastAsia="zh-CN"/>
                </w:rPr>
                <w:t>(f2-low – f1-high + f1-low)</w:t>
              </w:r>
            </w:ins>
          </w:p>
        </w:tc>
        <w:tc>
          <w:tcPr>
            <w:tcW w:w="1922" w:type="dxa"/>
            <w:shd w:val="clear" w:color="auto" w:fill="auto"/>
            <w:noWrap/>
          </w:tcPr>
          <w:p w:rsidR="00F37E67" w:rsidRPr="00550923" w:rsidRDefault="00F37E67" w:rsidP="0065681C">
            <w:pPr>
              <w:rPr>
                <w:ins w:id="114" w:author="ngm" w:date="2015-03-24T13:40:00Z"/>
                <w:rFonts w:eastAsia="宋体" w:cs="Optima"/>
                <w:szCs w:val="21"/>
                <w:lang w:eastAsia="zh-CN"/>
              </w:rPr>
            </w:pPr>
            <w:ins w:id="115" w:author="ngm" w:date="2015-03-24T13:40:00Z">
              <w:r w:rsidRPr="00550923">
                <w:rPr>
                  <w:rFonts w:eastAsia="宋体" w:cs="Optima"/>
                  <w:szCs w:val="21"/>
                  <w:lang w:eastAsia="zh-CN"/>
                </w:rPr>
                <w:t>(f2-high + f1-high – f1-low)</w:t>
              </w:r>
            </w:ins>
          </w:p>
        </w:tc>
      </w:tr>
      <w:tr w:rsidR="00F37E67" w:rsidRPr="00550923" w:rsidTr="0065681C">
        <w:trPr>
          <w:trHeight w:val="255"/>
          <w:jc w:val="center"/>
          <w:ins w:id="116" w:author="ngm" w:date="2015-03-24T13:40:00Z"/>
        </w:trPr>
        <w:tc>
          <w:tcPr>
            <w:tcW w:w="3279" w:type="dxa"/>
            <w:shd w:val="clear" w:color="auto" w:fill="auto"/>
            <w:noWrap/>
          </w:tcPr>
          <w:p w:rsidR="00F37E67" w:rsidRPr="00550923" w:rsidRDefault="00F37E67" w:rsidP="0065681C">
            <w:pPr>
              <w:rPr>
                <w:ins w:id="117" w:author="ngm" w:date="2015-03-24T13:40:00Z"/>
                <w:rFonts w:eastAsia="宋体" w:cs="Optima"/>
                <w:szCs w:val="21"/>
                <w:lang w:eastAsia="zh-CN"/>
              </w:rPr>
            </w:pPr>
            <w:ins w:id="118" w:author="ngm" w:date="2015-03-24T13:40:00Z">
              <w:r w:rsidRPr="00550923">
                <w:rPr>
                  <w:rFonts w:eastAsia="宋体" w:cs="Optima"/>
                  <w:szCs w:val="21"/>
                  <w:lang w:eastAsia="zh-CN"/>
                </w:rPr>
                <w:t>IMD frequency limits (MHz)</w:t>
              </w:r>
            </w:ins>
          </w:p>
        </w:tc>
        <w:tc>
          <w:tcPr>
            <w:tcW w:w="1872" w:type="dxa"/>
            <w:shd w:val="clear" w:color="auto" w:fill="auto"/>
            <w:noWrap/>
            <w:vAlign w:val="bottom"/>
          </w:tcPr>
          <w:p w:rsidR="00F37E67" w:rsidRPr="00550923" w:rsidRDefault="00F37E67" w:rsidP="0065681C">
            <w:pPr>
              <w:rPr>
                <w:ins w:id="119" w:author="ngm" w:date="2015-03-24T13:40:00Z"/>
                <w:rFonts w:ascii="Calibri" w:hAnsi="Calibri" w:cs="Calibri"/>
                <w:color w:val="000000"/>
                <w:sz w:val="22"/>
                <w:szCs w:val="22"/>
              </w:rPr>
            </w:pPr>
            <w:ins w:id="120" w:author="ngm" w:date="2015-03-24T13:40:00Z">
              <w:r>
                <w:rPr>
                  <w:rFonts w:ascii="Calibri" w:hAnsi="Calibri" w:cs="Calibri"/>
                  <w:color w:val="000000"/>
                  <w:sz w:val="22"/>
                  <w:szCs w:val="22"/>
                </w:rPr>
                <w:t>809</w:t>
              </w:r>
            </w:ins>
          </w:p>
        </w:tc>
        <w:tc>
          <w:tcPr>
            <w:tcW w:w="1872" w:type="dxa"/>
            <w:shd w:val="clear" w:color="auto" w:fill="auto"/>
            <w:noWrap/>
            <w:vAlign w:val="bottom"/>
          </w:tcPr>
          <w:p w:rsidR="00F37E67" w:rsidRPr="00550923" w:rsidRDefault="00F37E67" w:rsidP="0065681C">
            <w:pPr>
              <w:rPr>
                <w:ins w:id="121" w:author="ngm" w:date="2015-03-24T13:40:00Z"/>
                <w:rFonts w:ascii="Calibri" w:hAnsi="Calibri" w:cs="Calibri"/>
                <w:color w:val="000000"/>
                <w:sz w:val="22"/>
                <w:szCs w:val="22"/>
              </w:rPr>
            </w:pPr>
            <w:ins w:id="122" w:author="ngm" w:date="2015-03-24T13:40:00Z">
              <w:r w:rsidRPr="00550923">
                <w:rPr>
                  <w:rFonts w:ascii="Calibri" w:hAnsi="Calibri" w:cs="Calibri"/>
                  <w:color w:val="000000"/>
                  <w:sz w:val="22"/>
                  <w:szCs w:val="22"/>
                </w:rPr>
                <w:t>95</w:t>
              </w:r>
              <w:r>
                <w:rPr>
                  <w:rFonts w:ascii="Calibri" w:hAnsi="Calibri" w:cs="Calibri"/>
                  <w:color w:val="000000"/>
                  <w:sz w:val="22"/>
                  <w:szCs w:val="22"/>
                </w:rPr>
                <w:t>4</w:t>
              </w:r>
            </w:ins>
          </w:p>
        </w:tc>
        <w:tc>
          <w:tcPr>
            <w:tcW w:w="1872" w:type="dxa"/>
            <w:shd w:val="clear" w:color="auto" w:fill="auto"/>
            <w:noWrap/>
            <w:vAlign w:val="bottom"/>
          </w:tcPr>
          <w:p w:rsidR="00F37E67" w:rsidRPr="00550923" w:rsidRDefault="00F37E67" w:rsidP="0065681C">
            <w:pPr>
              <w:rPr>
                <w:ins w:id="123" w:author="ngm" w:date="2015-03-24T13:40:00Z"/>
                <w:rFonts w:ascii="Calibri" w:hAnsi="Calibri" w:cs="Calibri"/>
                <w:color w:val="000000"/>
                <w:sz w:val="22"/>
                <w:szCs w:val="22"/>
              </w:rPr>
            </w:pPr>
            <w:ins w:id="124" w:author="ngm" w:date="2015-03-24T13:40:00Z">
              <w:r w:rsidRPr="00550923">
                <w:rPr>
                  <w:rFonts w:ascii="Calibri" w:hAnsi="Calibri" w:cs="Calibri"/>
                  <w:color w:val="000000"/>
                  <w:sz w:val="22"/>
                  <w:szCs w:val="22"/>
                </w:rPr>
                <w:t>19</w:t>
              </w:r>
              <w:r>
                <w:rPr>
                  <w:rFonts w:ascii="Calibri" w:hAnsi="Calibri" w:cs="Calibri"/>
                  <w:color w:val="000000"/>
                  <w:sz w:val="22"/>
                  <w:szCs w:val="22"/>
                </w:rPr>
                <w:t>0</w:t>
              </w:r>
              <w:r w:rsidRPr="00550923">
                <w:rPr>
                  <w:rFonts w:ascii="Calibri" w:hAnsi="Calibri" w:cs="Calibri"/>
                  <w:color w:val="000000"/>
                  <w:sz w:val="22"/>
                  <w:szCs w:val="22"/>
                </w:rPr>
                <w:t>5</w:t>
              </w:r>
            </w:ins>
          </w:p>
        </w:tc>
        <w:tc>
          <w:tcPr>
            <w:tcW w:w="1922" w:type="dxa"/>
            <w:shd w:val="clear" w:color="auto" w:fill="auto"/>
            <w:noWrap/>
            <w:vAlign w:val="bottom"/>
          </w:tcPr>
          <w:p w:rsidR="00F37E67" w:rsidRPr="00550923" w:rsidRDefault="00F37E67" w:rsidP="0065681C">
            <w:pPr>
              <w:rPr>
                <w:ins w:id="125" w:author="ngm" w:date="2015-03-24T13:40:00Z"/>
                <w:rFonts w:ascii="Calibri" w:hAnsi="Calibri" w:cs="Calibri"/>
                <w:color w:val="000000"/>
                <w:sz w:val="22"/>
                <w:szCs w:val="22"/>
              </w:rPr>
            </w:pPr>
            <w:ins w:id="126" w:author="ngm" w:date="2015-03-24T13:40:00Z">
              <w:r w:rsidRPr="00550923">
                <w:rPr>
                  <w:rFonts w:ascii="Calibri" w:hAnsi="Calibri" w:cs="Calibri"/>
                  <w:color w:val="000000"/>
                  <w:sz w:val="22"/>
                  <w:szCs w:val="22"/>
                </w:rPr>
                <w:t>20</w:t>
              </w:r>
              <w:r>
                <w:rPr>
                  <w:rFonts w:ascii="Calibri" w:hAnsi="Calibri" w:cs="Calibri"/>
                  <w:color w:val="000000"/>
                  <w:sz w:val="22"/>
                  <w:szCs w:val="22"/>
                </w:rPr>
                <w:t>15</w:t>
              </w:r>
            </w:ins>
          </w:p>
        </w:tc>
      </w:tr>
      <w:tr w:rsidR="00F37E67" w:rsidRPr="00550923" w:rsidTr="0065681C">
        <w:trPr>
          <w:trHeight w:val="255"/>
          <w:jc w:val="center"/>
          <w:ins w:id="127" w:author="ngm" w:date="2015-03-24T13:40:00Z"/>
        </w:trPr>
        <w:tc>
          <w:tcPr>
            <w:tcW w:w="3279" w:type="dxa"/>
            <w:shd w:val="clear" w:color="auto" w:fill="auto"/>
            <w:noWrap/>
          </w:tcPr>
          <w:p w:rsidR="00F37E67" w:rsidRPr="00550923" w:rsidRDefault="00F37E67" w:rsidP="0065681C">
            <w:pPr>
              <w:rPr>
                <w:ins w:id="128"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129"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130" w:author="ngm" w:date="2015-03-24T13:40:00Z"/>
                <w:rFonts w:eastAsia="宋体" w:cs="Optima"/>
                <w:szCs w:val="21"/>
                <w:lang w:eastAsia="zh-CN"/>
              </w:rPr>
            </w:pPr>
          </w:p>
        </w:tc>
        <w:tc>
          <w:tcPr>
            <w:tcW w:w="1872" w:type="dxa"/>
            <w:shd w:val="clear" w:color="auto" w:fill="auto"/>
            <w:noWrap/>
          </w:tcPr>
          <w:p w:rsidR="00F37E67" w:rsidRPr="00550923" w:rsidRDefault="00F37E67" w:rsidP="0065681C">
            <w:pPr>
              <w:rPr>
                <w:ins w:id="131" w:author="ngm" w:date="2015-03-24T13:40:00Z"/>
                <w:rFonts w:eastAsia="宋体" w:cs="Optima"/>
                <w:szCs w:val="21"/>
                <w:lang w:eastAsia="zh-CN"/>
              </w:rPr>
            </w:pPr>
          </w:p>
        </w:tc>
        <w:tc>
          <w:tcPr>
            <w:tcW w:w="1922" w:type="dxa"/>
            <w:shd w:val="clear" w:color="auto" w:fill="auto"/>
            <w:noWrap/>
          </w:tcPr>
          <w:p w:rsidR="00F37E67" w:rsidRPr="00550923" w:rsidRDefault="00F37E67" w:rsidP="0065681C">
            <w:pPr>
              <w:rPr>
                <w:ins w:id="132" w:author="ngm" w:date="2015-03-24T13:40:00Z"/>
                <w:rFonts w:eastAsia="宋体" w:cs="Optima"/>
                <w:szCs w:val="21"/>
                <w:lang w:eastAsia="zh-CN"/>
              </w:rPr>
            </w:pPr>
          </w:p>
        </w:tc>
      </w:tr>
      <w:tr w:rsidR="00F37E67" w:rsidRPr="00550923" w:rsidTr="0065681C">
        <w:trPr>
          <w:trHeight w:val="255"/>
          <w:jc w:val="center"/>
          <w:ins w:id="133" w:author="ngm" w:date="2015-03-24T13:40:00Z"/>
        </w:trPr>
        <w:tc>
          <w:tcPr>
            <w:tcW w:w="3279" w:type="dxa"/>
            <w:shd w:val="clear" w:color="auto" w:fill="auto"/>
            <w:noWrap/>
          </w:tcPr>
          <w:p w:rsidR="00F37E67" w:rsidRPr="00550923" w:rsidRDefault="00F37E67" w:rsidP="0065681C">
            <w:pPr>
              <w:rPr>
                <w:ins w:id="134" w:author="ngm" w:date="2015-03-24T13:40:00Z"/>
                <w:rFonts w:eastAsia="宋体" w:cs="Optima"/>
                <w:szCs w:val="21"/>
                <w:lang w:eastAsia="zh-CN"/>
              </w:rPr>
            </w:pPr>
            <w:ins w:id="135" w:author="ngm" w:date="2015-03-24T13:4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F37E67" w:rsidRPr="00550923" w:rsidRDefault="00F37E67" w:rsidP="0065681C">
            <w:pPr>
              <w:rPr>
                <w:ins w:id="136" w:author="ngm" w:date="2015-03-24T13:40:00Z"/>
                <w:rFonts w:eastAsia="宋体" w:cs="Optima"/>
                <w:szCs w:val="21"/>
                <w:lang w:eastAsia="zh-CN"/>
              </w:rPr>
            </w:pPr>
            <w:ins w:id="137" w:author="ngm" w:date="2015-03-24T13:40:00Z">
              <w:r w:rsidRPr="00550923">
                <w:rPr>
                  <w:rFonts w:eastAsia="宋体" w:cs="Optima"/>
                  <w:szCs w:val="21"/>
                  <w:lang w:eastAsia="zh-CN"/>
                </w:rPr>
                <w:t>(f1-low – f2-BWmax)</w:t>
              </w:r>
            </w:ins>
          </w:p>
        </w:tc>
        <w:tc>
          <w:tcPr>
            <w:tcW w:w="1872" w:type="dxa"/>
            <w:shd w:val="clear" w:color="auto" w:fill="auto"/>
            <w:noWrap/>
          </w:tcPr>
          <w:p w:rsidR="00F37E67" w:rsidRPr="00550923" w:rsidRDefault="00F37E67" w:rsidP="0065681C">
            <w:pPr>
              <w:rPr>
                <w:ins w:id="138" w:author="ngm" w:date="2015-03-24T13:40:00Z"/>
                <w:rFonts w:eastAsia="宋体" w:cs="Optima"/>
                <w:szCs w:val="21"/>
                <w:lang w:eastAsia="zh-CN"/>
              </w:rPr>
            </w:pPr>
            <w:ins w:id="139" w:author="ngm" w:date="2015-03-24T13:40: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F37E67" w:rsidRPr="00550923" w:rsidRDefault="00F37E67" w:rsidP="0065681C">
            <w:pPr>
              <w:rPr>
                <w:ins w:id="140" w:author="ngm" w:date="2015-03-24T13:40:00Z"/>
                <w:rFonts w:eastAsia="宋体" w:cs="Optima"/>
                <w:szCs w:val="21"/>
                <w:lang w:eastAsia="zh-CN"/>
              </w:rPr>
            </w:pPr>
            <w:ins w:id="141" w:author="ngm" w:date="2015-03-24T13:40: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F37E67" w:rsidRPr="00550923" w:rsidRDefault="00F37E67" w:rsidP="0065681C">
            <w:pPr>
              <w:rPr>
                <w:ins w:id="142" w:author="ngm" w:date="2015-03-24T13:40:00Z"/>
                <w:rFonts w:eastAsia="宋体" w:cs="Optima"/>
                <w:szCs w:val="21"/>
                <w:lang w:eastAsia="zh-CN"/>
              </w:rPr>
            </w:pPr>
            <w:ins w:id="143" w:author="ngm" w:date="2015-03-24T13:40: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F37E67" w:rsidRPr="00550923" w:rsidTr="0065681C">
        <w:trPr>
          <w:trHeight w:val="255"/>
          <w:jc w:val="center"/>
          <w:ins w:id="144" w:author="ngm" w:date="2015-03-24T13:40:00Z"/>
        </w:trPr>
        <w:tc>
          <w:tcPr>
            <w:tcW w:w="3279" w:type="dxa"/>
            <w:shd w:val="clear" w:color="auto" w:fill="auto"/>
            <w:noWrap/>
          </w:tcPr>
          <w:p w:rsidR="00F37E67" w:rsidRPr="00550923" w:rsidRDefault="00F37E67" w:rsidP="0065681C">
            <w:pPr>
              <w:rPr>
                <w:ins w:id="145" w:author="ngm" w:date="2015-03-24T13:40:00Z"/>
                <w:rFonts w:eastAsia="宋体" w:cs="Optima"/>
                <w:szCs w:val="21"/>
                <w:lang w:eastAsia="zh-CN"/>
              </w:rPr>
            </w:pPr>
            <w:ins w:id="146" w:author="ngm" w:date="2015-03-24T13:40:00Z">
              <w:r w:rsidRPr="00550923">
                <w:rPr>
                  <w:rFonts w:eastAsia="宋体" w:cs="Optima"/>
                  <w:szCs w:val="21"/>
                  <w:lang w:eastAsia="zh-CN"/>
                </w:rPr>
                <w:t>IMD frequency limits (MHz)</w:t>
              </w:r>
            </w:ins>
          </w:p>
        </w:tc>
        <w:tc>
          <w:tcPr>
            <w:tcW w:w="1872" w:type="dxa"/>
            <w:shd w:val="clear" w:color="auto" w:fill="auto"/>
            <w:noWrap/>
            <w:vAlign w:val="bottom"/>
          </w:tcPr>
          <w:p w:rsidR="00F37E67" w:rsidRPr="00550923" w:rsidRDefault="00F37E67" w:rsidP="0065681C">
            <w:pPr>
              <w:rPr>
                <w:ins w:id="147" w:author="ngm" w:date="2015-03-24T13:40:00Z"/>
                <w:rFonts w:ascii="Calibri" w:hAnsi="Calibri" w:cs="Calibri"/>
                <w:color w:val="000000"/>
                <w:sz w:val="22"/>
                <w:szCs w:val="22"/>
              </w:rPr>
            </w:pPr>
            <w:ins w:id="148" w:author="ngm" w:date="2015-03-24T13:40:00Z">
              <w:r w:rsidRPr="00550923">
                <w:rPr>
                  <w:rFonts w:ascii="Calibri" w:hAnsi="Calibri" w:cs="Calibri"/>
                  <w:color w:val="000000"/>
                  <w:sz w:val="22"/>
                  <w:szCs w:val="22"/>
                </w:rPr>
                <w:t>8</w:t>
              </w:r>
              <w:r>
                <w:rPr>
                  <w:rFonts w:ascii="Calibri" w:hAnsi="Calibri" w:cs="Calibri"/>
                  <w:color w:val="000000"/>
                  <w:sz w:val="22"/>
                  <w:szCs w:val="22"/>
                </w:rPr>
                <w:t>2</w:t>
              </w:r>
              <w:r w:rsidRPr="00550923">
                <w:rPr>
                  <w:rFonts w:ascii="Calibri" w:hAnsi="Calibri" w:cs="Calibri"/>
                  <w:color w:val="000000"/>
                  <w:sz w:val="22"/>
                  <w:szCs w:val="22"/>
                </w:rPr>
                <w:t>9</w:t>
              </w:r>
            </w:ins>
          </w:p>
        </w:tc>
        <w:tc>
          <w:tcPr>
            <w:tcW w:w="1872" w:type="dxa"/>
            <w:shd w:val="clear" w:color="auto" w:fill="auto"/>
            <w:noWrap/>
            <w:vAlign w:val="bottom"/>
          </w:tcPr>
          <w:p w:rsidR="00F37E67" w:rsidRPr="00550923" w:rsidRDefault="00F37E67" w:rsidP="0065681C">
            <w:pPr>
              <w:rPr>
                <w:ins w:id="149" w:author="ngm" w:date="2015-03-24T13:40:00Z"/>
                <w:rFonts w:ascii="Calibri" w:hAnsi="Calibri" w:cs="Calibri"/>
                <w:color w:val="000000"/>
                <w:sz w:val="22"/>
                <w:szCs w:val="22"/>
              </w:rPr>
            </w:pPr>
            <w:ins w:id="150" w:author="ngm" w:date="2015-03-24T13:40:00Z">
              <w:r w:rsidRPr="00550923">
                <w:rPr>
                  <w:rFonts w:ascii="Calibri" w:hAnsi="Calibri" w:cs="Calibri"/>
                  <w:color w:val="000000"/>
                  <w:sz w:val="22"/>
                  <w:szCs w:val="22"/>
                </w:rPr>
                <w:t>9</w:t>
              </w:r>
              <w:r>
                <w:rPr>
                  <w:rFonts w:ascii="Calibri" w:hAnsi="Calibri" w:cs="Calibri"/>
                  <w:color w:val="000000"/>
                  <w:sz w:val="22"/>
                  <w:szCs w:val="22"/>
                </w:rPr>
                <w:t>3</w:t>
              </w:r>
              <w:r w:rsidRPr="00550923">
                <w:rPr>
                  <w:rFonts w:ascii="Calibri" w:hAnsi="Calibri" w:cs="Calibri"/>
                  <w:color w:val="000000"/>
                  <w:sz w:val="22"/>
                  <w:szCs w:val="22"/>
                </w:rPr>
                <w:t>4</w:t>
              </w:r>
            </w:ins>
          </w:p>
        </w:tc>
        <w:tc>
          <w:tcPr>
            <w:tcW w:w="1872" w:type="dxa"/>
            <w:shd w:val="clear" w:color="auto" w:fill="auto"/>
            <w:noWrap/>
            <w:vAlign w:val="bottom"/>
          </w:tcPr>
          <w:p w:rsidR="00F37E67" w:rsidRPr="00550923" w:rsidRDefault="00F37E67" w:rsidP="0065681C">
            <w:pPr>
              <w:rPr>
                <w:ins w:id="151" w:author="ngm" w:date="2015-03-24T13:40:00Z"/>
                <w:rFonts w:ascii="Calibri" w:hAnsi="Calibri" w:cs="Calibri"/>
                <w:color w:val="000000"/>
                <w:sz w:val="22"/>
                <w:szCs w:val="22"/>
              </w:rPr>
            </w:pPr>
            <w:ins w:id="152" w:author="ngm" w:date="2015-03-24T13:40:00Z">
              <w:r w:rsidRPr="00550923">
                <w:rPr>
                  <w:rFonts w:ascii="Calibri" w:hAnsi="Calibri" w:cs="Calibri"/>
                  <w:color w:val="000000"/>
                  <w:sz w:val="22"/>
                  <w:szCs w:val="22"/>
                </w:rPr>
                <w:t>19</w:t>
              </w:r>
              <w:r>
                <w:rPr>
                  <w:rFonts w:ascii="Calibri" w:hAnsi="Calibri" w:cs="Calibri"/>
                  <w:color w:val="000000"/>
                  <w:sz w:val="22"/>
                  <w:szCs w:val="22"/>
                </w:rPr>
                <w:t>20</w:t>
              </w:r>
            </w:ins>
          </w:p>
        </w:tc>
        <w:tc>
          <w:tcPr>
            <w:tcW w:w="1922" w:type="dxa"/>
            <w:shd w:val="clear" w:color="auto" w:fill="auto"/>
            <w:noWrap/>
            <w:vAlign w:val="bottom"/>
          </w:tcPr>
          <w:p w:rsidR="00F37E67" w:rsidRPr="00550923" w:rsidRDefault="00F37E67" w:rsidP="0065681C">
            <w:pPr>
              <w:rPr>
                <w:ins w:id="153" w:author="ngm" w:date="2015-03-24T13:40:00Z"/>
                <w:rFonts w:ascii="Calibri" w:hAnsi="Calibri" w:cs="Calibri"/>
                <w:color w:val="000000"/>
                <w:sz w:val="22"/>
                <w:szCs w:val="22"/>
              </w:rPr>
            </w:pPr>
            <w:ins w:id="154" w:author="ngm" w:date="2015-03-24T13:40:00Z">
              <w:r w:rsidRPr="00550923">
                <w:rPr>
                  <w:rFonts w:ascii="Calibri" w:hAnsi="Calibri" w:cs="Calibri"/>
                  <w:color w:val="000000"/>
                  <w:sz w:val="22"/>
                  <w:szCs w:val="22"/>
                </w:rPr>
                <w:t>20</w:t>
              </w:r>
              <w:r>
                <w:rPr>
                  <w:rFonts w:ascii="Calibri" w:hAnsi="Calibri" w:cs="Calibri"/>
                  <w:color w:val="000000"/>
                  <w:sz w:val="22"/>
                  <w:szCs w:val="22"/>
                </w:rPr>
                <w:t>0</w:t>
              </w:r>
              <w:r w:rsidRPr="00550923">
                <w:rPr>
                  <w:rFonts w:ascii="Calibri" w:hAnsi="Calibri" w:cs="Calibri"/>
                  <w:color w:val="000000"/>
                  <w:sz w:val="22"/>
                  <w:szCs w:val="22"/>
                </w:rPr>
                <w:t>0</w:t>
              </w:r>
            </w:ins>
          </w:p>
        </w:tc>
      </w:tr>
    </w:tbl>
    <w:p w:rsidR="00F37E67" w:rsidRDefault="00F37E67" w:rsidP="00F37E67">
      <w:pPr>
        <w:pStyle w:val="BodyText"/>
        <w:rPr>
          <w:ins w:id="155" w:author="ngm" w:date="2015-03-24T13:40:00Z"/>
          <w:rFonts w:eastAsia="宋体"/>
          <w:lang w:eastAsia="zh-CN"/>
        </w:rPr>
      </w:pPr>
    </w:p>
    <w:p w:rsidR="00F37E67" w:rsidRDefault="00F37E67" w:rsidP="00F37E67">
      <w:pPr>
        <w:pStyle w:val="BodyText"/>
        <w:rPr>
          <w:ins w:id="156" w:author="ngm" w:date="2015-03-24T13:40:00Z"/>
        </w:rPr>
      </w:pPr>
      <w:ins w:id="157" w:author="ngm" w:date="2015-03-24T13:40:00Z">
        <w:r>
          <w:rPr>
            <w:rFonts w:eastAsia="宋体" w:cs="Optima"/>
            <w:szCs w:val="21"/>
            <w:lang w:eastAsia="zh-CN"/>
          </w:rPr>
          <w:t xml:space="preserve">It can be seen from Table </w:t>
        </w:r>
      </w:ins>
      <w:ins w:id="158" w:author="ngm" w:date="2015-03-24T13:41:00Z">
        <w:r>
          <w:rPr>
            <w:rFonts w:eastAsia="宋体"/>
            <w:lang w:eastAsia="zh-CN"/>
          </w:rPr>
          <w:t xml:space="preserve">6.X.1-1 </w:t>
        </w:r>
      </w:ins>
      <w:ins w:id="159" w:author="ngm" w:date="2015-03-24T13:40:00Z">
        <w:r>
          <w:rPr>
            <w:rFonts w:eastAsia="宋体"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CA_2C_5A</w:t>
        </w:r>
        <w:r w:rsidRPr="0004780E">
          <w:t xml:space="preserve"> </w:t>
        </w:r>
        <w:r w:rsidRPr="00290C1B">
          <w:rPr>
            <w:snapToGrid w:val="0"/>
            <w:lang w:val="en-US"/>
          </w:rPr>
          <w:t xml:space="preserve">may fall into </w:t>
        </w:r>
        <w:r>
          <w:rPr>
            <w:snapToGrid w:val="0"/>
            <w:lang w:val="en-US"/>
          </w:rPr>
          <w:t>the BS receive band of Bands</w:t>
        </w:r>
        <w:r w:rsidRPr="00290C1B">
          <w:rPr>
            <w:snapToGrid w:val="0"/>
            <w:lang w:val="en-US"/>
          </w:rPr>
          <w:t xml:space="preserve"> </w:t>
        </w:r>
        <w:r>
          <w:rPr>
            <w:snapToGrid w:val="0"/>
            <w:lang w:val="en-US"/>
          </w:rPr>
          <w:t>5, 6, 18, 19 and 26</w:t>
        </w:r>
        <w:r>
          <w:t>.</w:t>
        </w:r>
        <w:r w:rsidRPr="007F3CB5">
          <w:t xml:space="preserve"> </w:t>
        </w:r>
        <w:r w:rsidRPr="002628CB">
          <w:t xml:space="preserve">Note that </w:t>
        </w:r>
        <w:r w:rsidRPr="00C147DB">
          <w:t>Band</w:t>
        </w:r>
        <w:r>
          <w:t>s</w:t>
        </w:r>
        <w:r w:rsidRPr="00C147DB">
          <w:t xml:space="preserve"> </w:t>
        </w:r>
        <w:r>
          <w:t>6, 18 and 19</w:t>
        </w:r>
        <w:r>
          <w:rPr>
            <w:snapToGrid w:val="0"/>
            <w:lang w:val="en-US"/>
          </w:rPr>
          <w:t xml:space="preserve"> are</w:t>
        </w:r>
        <w:r w:rsidRPr="00C147DB">
          <w:t xml:space="preserve"> not intended for use in the same geographical area as Bands </w:t>
        </w:r>
        <w:r>
          <w:t>2</w:t>
        </w:r>
        <w:r w:rsidRPr="00C147DB">
          <w:t xml:space="preserve"> and </w:t>
        </w:r>
        <w:r>
          <w:t>5</w:t>
        </w:r>
        <w:r w:rsidRPr="00C147DB">
          <w:t xml:space="preserve">. </w:t>
        </w:r>
        <w:r w:rsidRPr="00B06D6E">
          <w:t xml:space="preserve">Therefore, </w:t>
        </w:r>
        <w:r>
          <w:t>the focus here is on the 3</w:t>
        </w:r>
        <w:r w:rsidRPr="00821B9F">
          <w:rPr>
            <w:vertAlign w:val="superscript"/>
          </w:rPr>
          <w:t>rd</w:t>
        </w:r>
        <w:r>
          <w:t xml:space="preserve"> order IMD products falling into Bands 5 and 26.</w:t>
        </w:r>
      </w:ins>
    </w:p>
    <w:p w:rsidR="00F37E67" w:rsidRDefault="00F37E67" w:rsidP="00F37E67">
      <w:pPr>
        <w:pStyle w:val="BodyText"/>
        <w:rPr>
          <w:ins w:id="160" w:author="ngm" w:date="2015-03-24T13:40:00Z"/>
          <w:rFonts w:eastAsia="宋体"/>
          <w:lang w:eastAsia="zh-CN"/>
        </w:rPr>
      </w:pPr>
      <w:ins w:id="161" w:author="ngm" w:date="2015-03-24T13:40:00Z">
        <w:r>
          <w:t>With the frequency separation of 20 MHz between the Band 5 DL and Band 5 or 26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Bands 5 and 26 under the transmit configurations shown in </w:t>
        </w:r>
      </w:ins>
      <w:ins w:id="162" w:author="ngm" w:date="2015-03-24T13:42:00Z">
        <w:r>
          <w:rPr>
            <w:rFonts w:eastAsia="宋体" w:cs="Optima"/>
            <w:szCs w:val="21"/>
            <w:lang w:eastAsia="zh-CN"/>
          </w:rPr>
          <w:t xml:space="preserve">Table </w:t>
        </w:r>
      </w:ins>
      <w:ins w:id="163" w:author="ngm" w:date="2015-03-24T13:41:00Z">
        <w:r>
          <w:rPr>
            <w:rFonts w:eastAsia="宋体"/>
            <w:lang w:eastAsia="zh-CN"/>
          </w:rPr>
          <w:t>6.X.1-</w:t>
        </w:r>
      </w:ins>
      <w:ins w:id="164" w:author="ngm" w:date="2015-03-24T13:42:00Z">
        <w:r>
          <w:rPr>
            <w:rFonts w:eastAsia="宋体"/>
            <w:lang w:eastAsia="zh-CN"/>
          </w:rPr>
          <w:t>2</w:t>
        </w:r>
      </w:ins>
      <w:ins w:id="165" w:author="ngm" w:date="2015-03-24T13:40:00Z">
        <w:r>
          <w:rPr>
            <w:rFonts w:eastAsia="宋体" w:cs="Optima"/>
            <w:szCs w:val="21"/>
            <w:lang w:eastAsia="zh-CN"/>
          </w:rPr>
          <w:t xml:space="preserve"> below</w:t>
        </w:r>
        <w:r w:rsidRPr="00DB6864">
          <w:t>.</w:t>
        </w:r>
      </w:ins>
    </w:p>
    <w:p w:rsidR="00F37E67" w:rsidRPr="00DD5BBB" w:rsidRDefault="00F37E67" w:rsidP="00F37E67">
      <w:pPr>
        <w:pStyle w:val="TH"/>
        <w:rPr>
          <w:ins w:id="166" w:author="ngm" w:date="2015-03-24T13:40:00Z"/>
        </w:rPr>
      </w:pPr>
      <w:ins w:id="167" w:author="ngm" w:date="2015-03-24T13:40:00Z">
        <w:r w:rsidRPr="00DD5BBB">
          <w:t xml:space="preserve">Table </w:t>
        </w:r>
      </w:ins>
      <w:ins w:id="168" w:author="ngm" w:date="2015-03-24T13:42:00Z">
        <w:r>
          <w:rPr>
            <w:rFonts w:eastAsia="宋体"/>
            <w:lang w:eastAsia="zh-CN"/>
          </w:rPr>
          <w:t>6.X.1-2</w:t>
        </w:r>
      </w:ins>
      <w:ins w:id="169" w:author="ngm" w:date="2015-03-24T13:40:00Z">
        <w:r>
          <w:t>:</w:t>
        </w:r>
        <w:r w:rsidRPr="00DD5BBB">
          <w:t xml:space="preserve"> </w:t>
        </w:r>
      </w:ins>
      <w:ins w:id="170" w:author="ngm" w:date="2015-03-24T18:17:00Z">
        <w:r w:rsidR="00CF4AD0">
          <w:t>CA_2C_5A</w:t>
        </w:r>
      </w:ins>
      <w:ins w:id="171" w:author="ngm" w:date="2015-03-24T13:40:00Z">
        <w:r>
          <w:t xml:space="preserve"> BS </w:t>
        </w:r>
        <w:proofErr w:type="gramStart"/>
        <w:r>
          <w:t>transmit</w:t>
        </w:r>
        <w:proofErr w:type="gramEnd"/>
        <w:r>
          <w:t xml:space="preserve"> configurations with 3</w:t>
        </w:r>
        <w:r w:rsidRPr="001C22FF">
          <w:rPr>
            <w:vertAlign w:val="superscript"/>
          </w:rPr>
          <w:t>rd</w:t>
        </w:r>
        <w:r>
          <w:t xml:space="preserve"> IMD within Bands 5 and 26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F37E67" w:rsidRPr="00D57C5A" w:rsidTr="0065681C">
        <w:trPr>
          <w:ins w:id="172" w:author="ngm" w:date="2015-03-24T13:40:00Z"/>
        </w:trPr>
        <w:tc>
          <w:tcPr>
            <w:tcW w:w="0" w:type="auto"/>
          </w:tcPr>
          <w:p w:rsidR="00F37E67" w:rsidRPr="00D57C5A" w:rsidRDefault="00F37E67" w:rsidP="0065681C">
            <w:pPr>
              <w:pStyle w:val="BodyText"/>
              <w:rPr>
                <w:ins w:id="173" w:author="ngm" w:date="2015-03-24T13:40:00Z"/>
                <w:rFonts w:eastAsia="宋体"/>
                <w:lang w:eastAsia="zh-CN"/>
              </w:rPr>
            </w:pPr>
            <w:ins w:id="174" w:author="ngm" w:date="2015-03-24T13:40:00Z">
              <w:r w:rsidRPr="00D57C5A">
                <w:rPr>
                  <w:rFonts w:eastAsia="宋体"/>
                  <w:lang w:eastAsia="zh-CN"/>
                </w:rPr>
                <w:t xml:space="preserve">Band </w:t>
              </w:r>
              <w:r>
                <w:rPr>
                  <w:rFonts w:eastAsia="宋体"/>
                  <w:lang w:eastAsia="zh-CN"/>
                </w:rPr>
                <w:t>5</w:t>
              </w:r>
              <w:r w:rsidRPr="00D57C5A">
                <w:rPr>
                  <w:rFonts w:eastAsia="宋体"/>
                  <w:lang w:eastAsia="zh-CN"/>
                </w:rPr>
                <w:t xml:space="preserve"> DL channel bandwidth (MHz)</w:t>
              </w:r>
            </w:ins>
          </w:p>
        </w:tc>
        <w:tc>
          <w:tcPr>
            <w:tcW w:w="0" w:type="auto"/>
          </w:tcPr>
          <w:p w:rsidR="00F37E67" w:rsidRPr="00D57C5A" w:rsidRDefault="00F37E67" w:rsidP="0065681C">
            <w:pPr>
              <w:pStyle w:val="BodyText"/>
              <w:rPr>
                <w:ins w:id="175" w:author="ngm" w:date="2015-03-24T13:40:00Z"/>
                <w:rFonts w:eastAsia="宋体"/>
                <w:lang w:eastAsia="zh-CN"/>
              </w:rPr>
            </w:pPr>
            <w:ins w:id="176" w:author="ngm" w:date="2015-03-24T13:40:00Z">
              <w:r w:rsidRPr="00D57C5A">
                <w:rPr>
                  <w:rFonts w:eastAsia="宋体"/>
                  <w:lang w:eastAsia="zh-CN"/>
                </w:rPr>
                <w:t xml:space="preserve">Lower edge of Band </w:t>
              </w:r>
              <w:r>
                <w:rPr>
                  <w:rFonts w:eastAsia="宋体"/>
                  <w:lang w:eastAsia="zh-CN"/>
                </w:rPr>
                <w:t>5</w:t>
              </w:r>
              <w:r w:rsidRPr="00D57C5A">
                <w:rPr>
                  <w:rFonts w:eastAsia="宋体"/>
                  <w:lang w:eastAsia="zh-CN"/>
                </w:rPr>
                <w:t xml:space="preserve"> DL frequency block (MHz)</w:t>
              </w:r>
            </w:ins>
          </w:p>
        </w:tc>
        <w:tc>
          <w:tcPr>
            <w:tcW w:w="0" w:type="auto"/>
          </w:tcPr>
          <w:p w:rsidR="00F37E67" w:rsidRPr="00D57C5A" w:rsidRDefault="00F37E67" w:rsidP="0065681C">
            <w:pPr>
              <w:pStyle w:val="BodyText"/>
              <w:rPr>
                <w:ins w:id="177" w:author="ngm" w:date="2015-03-24T13:40:00Z"/>
                <w:rFonts w:eastAsia="宋体"/>
                <w:lang w:eastAsia="zh-CN"/>
              </w:rPr>
            </w:pPr>
            <w:ins w:id="178" w:author="ngm" w:date="2015-03-24T13:40: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F37E67" w:rsidRPr="00D57C5A" w:rsidRDefault="00F37E67" w:rsidP="0065681C">
            <w:pPr>
              <w:pStyle w:val="BodyText"/>
              <w:rPr>
                <w:ins w:id="179" w:author="ngm" w:date="2015-03-24T13:40:00Z"/>
                <w:rFonts w:eastAsia="宋体"/>
                <w:lang w:eastAsia="zh-CN"/>
              </w:rPr>
            </w:pPr>
            <w:ins w:id="180" w:author="ngm" w:date="2015-03-24T13:40:00Z">
              <w:r w:rsidRPr="00D57C5A">
                <w:rPr>
                  <w:rFonts w:eastAsia="宋体" w:cs="Optima"/>
                  <w:szCs w:val="21"/>
                  <w:lang w:eastAsia="zh-CN"/>
                </w:rPr>
                <w:t>Lower edge of IMD frequency limits (MHz)</w:t>
              </w:r>
            </w:ins>
          </w:p>
        </w:tc>
      </w:tr>
      <w:tr w:rsidR="00F37E67" w:rsidRPr="00D57C5A" w:rsidTr="0065681C">
        <w:trPr>
          <w:ins w:id="181" w:author="ngm" w:date="2015-03-24T13:40:00Z"/>
        </w:trPr>
        <w:tc>
          <w:tcPr>
            <w:tcW w:w="0" w:type="auto"/>
          </w:tcPr>
          <w:p w:rsidR="00F37E67" w:rsidRPr="00D57C5A" w:rsidRDefault="00F37E67" w:rsidP="0065681C">
            <w:pPr>
              <w:pStyle w:val="BodyText"/>
              <w:jc w:val="center"/>
              <w:rPr>
                <w:ins w:id="182" w:author="ngm" w:date="2015-03-24T13:40:00Z"/>
                <w:rFonts w:eastAsia="宋体"/>
                <w:lang w:eastAsia="zh-CN"/>
              </w:rPr>
            </w:pPr>
            <w:ins w:id="183" w:author="ngm" w:date="2015-03-24T13:40:00Z">
              <w:r w:rsidRPr="00D57C5A">
                <w:rPr>
                  <w:rFonts w:eastAsia="宋体"/>
                  <w:lang w:eastAsia="zh-CN"/>
                </w:rPr>
                <w:t>5</w:t>
              </w:r>
              <w:r>
                <w:rPr>
                  <w:rFonts w:eastAsia="宋体"/>
                  <w:lang w:eastAsia="zh-CN"/>
                </w:rPr>
                <w:t xml:space="preserve"> or</w:t>
              </w:r>
              <w:r w:rsidRPr="00D57C5A">
                <w:rPr>
                  <w:rFonts w:eastAsia="宋体"/>
                  <w:lang w:eastAsia="zh-CN"/>
                </w:rPr>
                <w:t xml:space="preserve"> 10</w:t>
              </w:r>
            </w:ins>
          </w:p>
        </w:tc>
        <w:tc>
          <w:tcPr>
            <w:tcW w:w="0" w:type="auto"/>
          </w:tcPr>
          <w:p w:rsidR="00F37E67" w:rsidRPr="00D57C5A" w:rsidRDefault="00F37E67" w:rsidP="0065681C">
            <w:pPr>
              <w:pStyle w:val="BodyText"/>
              <w:jc w:val="center"/>
              <w:rPr>
                <w:ins w:id="184" w:author="ngm" w:date="2015-03-24T13:40:00Z"/>
                <w:rFonts w:eastAsia="宋体"/>
                <w:lang w:eastAsia="zh-CN"/>
              </w:rPr>
            </w:pPr>
            <w:ins w:id="185" w:author="ngm" w:date="2015-03-24T13:40:00Z">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73</w:t>
              </w:r>
              <w:r w:rsidRPr="00D57C5A">
                <w:rPr>
                  <w:rFonts w:eastAsia="宋体"/>
                  <w:lang w:eastAsia="zh-CN"/>
                </w:rPr>
                <w:t>.9</w:t>
              </w:r>
            </w:ins>
          </w:p>
        </w:tc>
        <w:tc>
          <w:tcPr>
            <w:tcW w:w="0" w:type="auto"/>
          </w:tcPr>
          <w:p w:rsidR="00F37E67" w:rsidRPr="00D57C5A" w:rsidRDefault="00F37E67" w:rsidP="0065681C">
            <w:pPr>
              <w:pStyle w:val="BodyText"/>
              <w:jc w:val="center"/>
              <w:rPr>
                <w:ins w:id="186" w:author="ngm" w:date="2015-03-24T13:40:00Z"/>
                <w:rFonts w:eastAsia="宋体"/>
                <w:lang w:eastAsia="zh-CN"/>
              </w:rPr>
            </w:pPr>
            <w:ins w:id="187" w:author="ngm" w:date="2015-03-24T13:40:00Z">
              <w:r>
                <w:rPr>
                  <w:rFonts w:eastAsia="宋体"/>
                  <w:lang w:eastAsia="zh-CN"/>
                </w:rPr>
                <w:t>25</w:t>
              </w:r>
            </w:ins>
          </w:p>
        </w:tc>
        <w:tc>
          <w:tcPr>
            <w:tcW w:w="0" w:type="auto"/>
          </w:tcPr>
          <w:p w:rsidR="00F37E67" w:rsidRPr="00D57C5A" w:rsidRDefault="00F37E67" w:rsidP="0065681C">
            <w:pPr>
              <w:pStyle w:val="BodyText"/>
              <w:jc w:val="center"/>
              <w:rPr>
                <w:ins w:id="188" w:author="ngm" w:date="2015-03-24T13:40:00Z"/>
                <w:rFonts w:eastAsia="宋体"/>
                <w:lang w:eastAsia="zh-CN"/>
              </w:rPr>
            </w:pPr>
            <w:ins w:id="189" w:author="ngm" w:date="2015-03-24T13:40:00Z">
              <w:r w:rsidRPr="00D57C5A">
                <w:rPr>
                  <w:rFonts w:eastAsia="宋体"/>
                  <w:lang w:eastAsia="zh-CN"/>
                </w:rPr>
                <w:t>844 – 848.9</w:t>
              </w:r>
            </w:ins>
          </w:p>
        </w:tc>
      </w:tr>
      <w:tr w:rsidR="00F37E67" w:rsidRPr="00D57C5A" w:rsidTr="0065681C">
        <w:trPr>
          <w:ins w:id="190" w:author="ngm" w:date="2015-03-24T13:40:00Z"/>
        </w:trPr>
        <w:tc>
          <w:tcPr>
            <w:tcW w:w="0" w:type="auto"/>
          </w:tcPr>
          <w:p w:rsidR="00F37E67" w:rsidRPr="00D57C5A" w:rsidRDefault="00F37E67" w:rsidP="0065681C">
            <w:pPr>
              <w:pStyle w:val="BodyText"/>
              <w:jc w:val="center"/>
              <w:rPr>
                <w:ins w:id="191" w:author="ngm" w:date="2015-03-24T13:40:00Z"/>
                <w:rFonts w:eastAsia="宋体"/>
                <w:lang w:eastAsia="zh-CN"/>
              </w:rPr>
            </w:pPr>
            <w:ins w:id="192" w:author="ngm" w:date="2015-03-24T13:40:00Z">
              <w:r w:rsidRPr="00D57C5A">
                <w:rPr>
                  <w:rFonts w:eastAsia="宋体"/>
                  <w:lang w:eastAsia="zh-CN"/>
                </w:rPr>
                <w:t>5</w:t>
              </w:r>
              <w:r>
                <w:rPr>
                  <w:rFonts w:eastAsia="宋体"/>
                  <w:lang w:eastAsia="zh-CN"/>
                </w:rPr>
                <w:t xml:space="preserve"> or</w:t>
              </w:r>
              <w:r w:rsidRPr="00D57C5A">
                <w:rPr>
                  <w:rFonts w:eastAsia="宋体"/>
                  <w:lang w:eastAsia="zh-CN"/>
                </w:rPr>
                <w:t xml:space="preserve"> 10</w:t>
              </w:r>
            </w:ins>
          </w:p>
        </w:tc>
        <w:tc>
          <w:tcPr>
            <w:tcW w:w="0" w:type="auto"/>
          </w:tcPr>
          <w:p w:rsidR="00F37E67" w:rsidRPr="00D57C5A" w:rsidRDefault="00F37E67" w:rsidP="0065681C">
            <w:pPr>
              <w:pStyle w:val="BodyText"/>
              <w:jc w:val="center"/>
              <w:rPr>
                <w:ins w:id="193" w:author="ngm" w:date="2015-03-24T13:40:00Z"/>
                <w:rFonts w:eastAsia="宋体"/>
                <w:lang w:eastAsia="zh-CN"/>
              </w:rPr>
            </w:pPr>
            <w:ins w:id="194" w:author="ngm" w:date="2015-03-24T13:40:00Z">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78</w:t>
              </w:r>
              <w:r w:rsidRPr="00D57C5A">
                <w:rPr>
                  <w:rFonts w:eastAsia="宋体"/>
                  <w:lang w:eastAsia="zh-CN"/>
                </w:rPr>
                <w:t>.9</w:t>
              </w:r>
            </w:ins>
          </w:p>
        </w:tc>
        <w:tc>
          <w:tcPr>
            <w:tcW w:w="0" w:type="auto"/>
          </w:tcPr>
          <w:p w:rsidR="00F37E67" w:rsidRPr="00D57C5A" w:rsidRDefault="00F37E67" w:rsidP="0065681C">
            <w:pPr>
              <w:pStyle w:val="BodyText"/>
              <w:jc w:val="center"/>
              <w:rPr>
                <w:ins w:id="195" w:author="ngm" w:date="2015-03-24T13:40:00Z"/>
                <w:rFonts w:eastAsia="宋体"/>
                <w:lang w:eastAsia="zh-CN"/>
              </w:rPr>
            </w:pPr>
            <w:ins w:id="196" w:author="ngm" w:date="2015-03-24T13:40:00Z">
              <w:r>
                <w:rPr>
                  <w:rFonts w:eastAsia="宋体"/>
                  <w:lang w:eastAsia="zh-CN"/>
                </w:rPr>
                <w:t>3</w:t>
              </w:r>
              <w:r w:rsidRPr="00D57C5A">
                <w:rPr>
                  <w:rFonts w:eastAsia="宋体"/>
                  <w:lang w:eastAsia="zh-CN"/>
                </w:rPr>
                <w:t>0</w:t>
              </w:r>
            </w:ins>
          </w:p>
        </w:tc>
        <w:tc>
          <w:tcPr>
            <w:tcW w:w="0" w:type="auto"/>
          </w:tcPr>
          <w:p w:rsidR="00F37E67" w:rsidRPr="00D57C5A" w:rsidRDefault="00F37E67" w:rsidP="0065681C">
            <w:pPr>
              <w:pStyle w:val="BodyText"/>
              <w:jc w:val="center"/>
              <w:rPr>
                <w:ins w:id="197" w:author="ngm" w:date="2015-03-24T13:40:00Z"/>
                <w:rFonts w:eastAsia="宋体"/>
                <w:lang w:eastAsia="zh-CN"/>
              </w:rPr>
            </w:pPr>
            <w:ins w:id="198" w:author="ngm" w:date="2015-03-24T13:40:00Z">
              <w:r w:rsidRPr="00D57C5A">
                <w:rPr>
                  <w:rFonts w:eastAsia="宋体"/>
                  <w:lang w:eastAsia="zh-CN"/>
                </w:rPr>
                <w:t>839 – 848.9</w:t>
              </w:r>
            </w:ins>
          </w:p>
        </w:tc>
      </w:tr>
      <w:tr w:rsidR="00F37E67" w:rsidRPr="00D57C5A" w:rsidTr="0065681C">
        <w:trPr>
          <w:ins w:id="199" w:author="ngm" w:date="2015-03-24T13:40:00Z"/>
        </w:trPr>
        <w:tc>
          <w:tcPr>
            <w:tcW w:w="0" w:type="auto"/>
            <w:tcBorders>
              <w:top w:val="single" w:sz="4" w:space="0" w:color="auto"/>
              <w:left w:val="single" w:sz="4" w:space="0" w:color="auto"/>
              <w:bottom w:val="single" w:sz="4" w:space="0" w:color="auto"/>
              <w:right w:val="single" w:sz="4" w:space="0" w:color="auto"/>
            </w:tcBorders>
          </w:tcPr>
          <w:p w:rsidR="00F37E67" w:rsidRPr="00D57C5A" w:rsidRDefault="00F37E67" w:rsidP="0065681C">
            <w:pPr>
              <w:pStyle w:val="BodyText"/>
              <w:jc w:val="center"/>
              <w:rPr>
                <w:ins w:id="200" w:author="ngm" w:date="2015-03-24T13:40:00Z"/>
                <w:rFonts w:eastAsia="宋体"/>
                <w:lang w:eastAsia="zh-CN"/>
              </w:rPr>
            </w:pPr>
            <w:ins w:id="201" w:author="ngm" w:date="2015-03-24T13:40:00Z">
              <w:r w:rsidRPr="00D57C5A">
                <w:rPr>
                  <w:rFonts w:eastAsia="宋体"/>
                  <w:lang w:eastAsia="zh-CN"/>
                </w:rPr>
                <w:t>5</w:t>
              </w:r>
              <w:r>
                <w:rPr>
                  <w:rFonts w:eastAsia="宋体"/>
                  <w:lang w:eastAsia="zh-CN"/>
                </w:rPr>
                <w:t xml:space="preserve"> or</w:t>
              </w:r>
              <w:r w:rsidRPr="00D57C5A">
                <w:rPr>
                  <w:rFonts w:eastAsia="宋体"/>
                  <w:lang w:eastAsia="zh-CN"/>
                </w:rPr>
                <w:t xml:space="preserve"> 10</w:t>
              </w:r>
            </w:ins>
          </w:p>
        </w:tc>
        <w:tc>
          <w:tcPr>
            <w:tcW w:w="0" w:type="auto"/>
            <w:tcBorders>
              <w:top w:val="single" w:sz="4" w:space="0" w:color="auto"/>
              <w:left w:val="single" w:sz="4" w:space="0" w:color="auto"/>
              <w:bottom w:val="single" w:sz="4" w:space="0" w:color="auto"/>
              <w:right w:val="single" w:sz="4" w:space="0" w:color="auto"/>
            </w:tcBorders>
          </w:tcPr>
          <w:p w:rsidR="00F37E67" w:rsidRPr="00D57C5A" w:rsidRDefault="00F37E67" w:rsidP="0065681C">
            <w:pPr>
              <w:pStyle w:val="BodyText"/>
              <w:jc w:val="center"/>
              <w:rPr>
                <w:ins w:id="202" w:author="ngm" w:date="2015-03-24T13:40:00Z"/>
                <w:rFonts w:eastAsia="宋体"/>
                <w:lang w:eastAsia="zh-CN"/>
              </w:rPr>
            </w:pPr>
            <w:ins w:id="203" w:author="ngm" w:date="2015-03-24T13:40:00Z">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83</w:t>
              </w:r>
              <w:r w:rsidRPr="00D57C5A">
                <w:rPr>
                  <w:rFonts w:eastAsia="宋体"/>
                  <w:lang w:eastAsia="zh-CN"/>
                </w:rPr>
                <w:t>.9</w:t>
              </w:r>
            </w:ins>
          </w:p>
        </w:tc>
        <w:tc>
          <w:tcPr>
            <w:tcW w:w="0" w:type="auto"/>
            <w:tcBorders>
              <w:top w:val="single" w:sz="4" w:space="0" w:color="auto"/>
              <w:left w:val="single" w:sz="4" w:space="0" w:color="auto"/>
              <w:bottom w:val="single" w:sz="4" w:space="0" w:color="auto"/>
              <w:right w:val="single" w:sz="4" w:space="0" w:color="auto"/>
            </w:tcBorders>
          </w:tcPr>
          <w:p w:rsidR="00F37E67" w:rsidRPr="00D57C5A" w:rsidRDefault="00F37E67" w:rsidP="0065681C">
            <w:pPr>
              <w:pStyle w:val="BodyText"/>
              <w:jc w:val="center"/>
              <w:rPr>
                <w:ins w:id="204" w:author="ngm" w:date="2015-03-24T13:40:00Z"/>
                <w:rFonts w:eastAsia="宋体"/>
                <w:lang w:eastAsia="zh-CN"/>
              </w:rPr>
            </w:pPr>
            <w:ins w:id="205" w:author="ngm" w:date="2015-03-24T13:40: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F37E67" w:rsidRPr="00D57C5A" w:rsidRDefault="00F37E67" w:rsidP="0065681C">
            <w:pPr>
              <w:pStyle w:val="BodyText"/>
              <w:jc w:val="center"/>
              <w:rPr>
                <w:ins w:id="206" w:author="ngm" w:date="2015-03-24T13:40:00Z"/>
                <w:rFonts w:eastAsia="宋体"/>
                <w:lang w:eastAsia="zh-CN"/>
              </w:rPr>
            </w:pPr>
            <w:ins w:id="207" w:author="ngm" w:date="2015-03-24T13:40:00Z">
              <w:r w:rsidRPr="00D57C5A">
                <w:rPr>
                  <w:rFonts w:eastAsia="宋体"/>
                  <w:lang w:eastAsia="zh-CN"/>
                </w:rPr>
                <w:t>8</w:t>
              </w:r>
              <w:r>
                <w:rPr>
                  <w:rFonts w:eastAsia="宋体"/>
                  <w:lang w:eastAsia="zh-CN"/>
                </w:rPr>
                <w:t>3</w:t>
              </w:r>
              <w:r w:rsidRPr="00D57C5A">
                <w:rPr>
                  <w:rFonts w:eastAsia="宋体"/>
                  <w:lang w:eastAsia="zh-CN"/>
                </w:rPr>
                <w:t>4 – 848.9</w:t>
              </w:r>
            </w:ins>
          </w:p>
        </w:tc>
      </w:tr>
      <w:tr w:rsidR="00CF4AD0" w:rsidRPr="00D57C5A" w:rsidTr="00CF4AD0">
        <w:trPr>
          <w:ins w:id="208" w:author="ngm" w:date="2015-03-24T18:17:00Z"/>
        </w:trPr>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09" w:author="ngm" w:date="2015-03-24T18:17:00Z"/>
                <w:rFonts w:eastAsia="宋体"/>
                <w:lang w:eastAsia="zh-CN"/>
              </w:rPr>
            </w:pPr>
            <w:ins w:id="210" w:author="ngm" w:date="2015-03-24T18:17: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11" w:author="ngm" w:date="2015-03-24T18:17:00Z"/>
                <w:rFonts w:eastAsia="宋体"/>
                <w:lang w:eastAsia="zh-CN"/>
              </w:rPr>
            </w:pPr>
            <w:ins w:id="212" w:author="ngm" w:date="2015-03-24T18:17:00Z">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88</w:t>
              </w:r>
              <w:r w:rsidRPr="00D57C5A">
                <w:rPr>
                  <w:rFonts w:eastAsia="宋体"/>
                  <w:lang w:eastAsia="zh-CN"/>
                </w:rPr>
                <w:t>.9</w:t>
              </w:r>
            </w:ins>
          </w:p>
        </w:tc>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13" w:author="ngm" w:date="2015-03-24T18:17:00Z"/>
                <w:rFonts w:eastAsia="宋体"/>
                <w:lang w:eastAsia="zh-CN"/>
              </w:rPr>
            </w:pPr>
            <w:ins w:id="214" w:author="ngm" w:date="2015-03-24T18:17: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15" w:author="ngm" w:date="2015-03-24T18:17:00Z"/>
                <w:rFonts w:eastAsia="宋体"/>
                <w:lang w:eastAsia="zh-CN"/>
              </w:rPr>
            </w:pPr>
            <w:ins w:id="216" w:author="ngm" w:date="2015-03-24T18:17:00Z">
              <w:r w:rsidRPr="00D57C5A">
                <w:rPr>
                  <w:rFonts w:eastAsia="宋体"/>
                  <w:lang w:eastAsia="zh-CN"/>
                </w:rPr>
                <w:t>8</w:t>
              </w:r>
              <w:r>
                <w:rPr>
                  <w:rFonts w:eastAsia="宋体"/>
                  <w:lang w:eastAsia="zh-CN"/>
                </w:rPr>
                <w:t>2</w:t>
              </w:r>
              <w:r w:rsidRPr="00D57C5A">
                <w:rPr>
                  <w:rFonts w:eastAsia="宋体"/>
                  <w:lang w:eastAsia="zh-CN"/>
                </w:rPr>
                <w:t>9 – 848.9</w:t>
              </w:r>
            </w:ins>
          </w:p>
        </w:tc>
      </w:tr>
      <w:tr w:rsidR="00CF4AD0" w:rsidRPr="00D57C5A" w:rsidTr="00CF4AD0">
        <w:trPr>
          <w:ins w:id="217" w:author="ngm" w:date="2015-03-24T18:17:00Z"/>
        </w:trPr>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18" w:author="ngm" w:date="2015-03-24T18:17:00Z"/>
                <w:rFonts w:eastAsia="宋体"/>
                <w:lang w:eastAsia="zh-CN"/>
              </w:rPr>
            </w:pPr>
            <w:ins w:id="219" w:author="ngm" w:date="2015-03-24T18:17: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20" w:author="ngm" w:date="2015-03-24T18:17:00Z"/>
                <w:rFonts w:eastAsia="宋体"/>
                <w:lang w:eastAsia="zh-CN"/>
              </w:rPr>
            </w:pPr>
            <w:ins w:id="221" w:author="ngm" w:date="2015-03-24T18:17:00Z">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84</w:t>
              </w:r>
            </w:ins>
          </w:p>
        </w:tc>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22" w:author="ngm" w:date="2015-03-24T18:17:00Z"/>
                <w:rFonts w:eastAsia="宋体"/>
                <w:lang w:eastAsia="zh-CN"/>
              </w:rPr>
            </w:pPr>
            <w:ins w:id="223" w:author="ngm" w:date="2015-03-24T18:17: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CF4AD0" w:rsidRPr="00D57C5A" w:rsidRDefault="00CF4AD0" w:rsidP="00371C6D">
            <w:pPr>
              <w:pStyle w:val="BodyText"/>
              <w:jc w:val="center"/>
              <w:rPr>
                <w:ins w:id="224" w:author="ngm" w:date="2015-03-24T18:17:00Z"/>
                <w:rFonts w:eastAsia="宋体"/>
                <w:lang w:eastAsia="zh-CN"/>
              </w:rPr>
            </w:pPr>
            <w:ins w:id="225" w:author="ngm" w:date="2015-03-24T18:17:00Z">
              <w:r w:rsidRPr="00D57C5A">
                <w:rPr>
                  <w:rFonts w:eastAsia="宋体"/>
                  <w:lang w:eastAsia="zh-CN"/>
                </w:rPr>
                <w:t>8</w:t>
              </w:r>
              <w:r>
                <w:rPr>
                  <w:rFonts w:eastAsia="宋体"/>
                  <w:lang w:eastAsia="zh-CN"/>
                </w:rPr>
                <w:t>2</w:t>
              </w:r>
              <w:r w:rsidRPr="00D57C5A">
                <w:rPr>
                  <w:rFonts w:eastAsia="宋体"/>
                  <w:lang w:eastAsia="zh-CN"/>
                </w:rPr>
                <w:t>9 – 84</w:t>
              </w:r>
              <w:r>
                <w:rPr>
                  <w:rFonts w:eastAsia="宋体"/>
                  <w:lang w:eastAsia="zh-CN"/>
                </w:rPr>
                <w:t>4</w:t>
              </w:r>
            </w:ins>
          </w:p>
        </w:tc>
      </w:tr>
    </w:tbl>
    <w:p w:rsidR="00F37E67" w:rsidRDefault="00F37E67" w:rsidP="00F37E67">
      <w:pPr>
        <w:pStyle w:val="BodyText"/>
        <w:rPr>
          <w:ins w:id="226" w:author="ngm" w:date="2015-03-24T13:40:00Z"/>
          <w:rFonts w:eastAsia="宋体"/>
          <w:lang w:eastAsia="zh-CN"/>
        </w:rPr>
      </w:pPr>
    </w:p>
    <w:p w:rsidR="00F37E67" w:rsidRDefault="0027038E" w:rsidP="00F37E67">
      <w:pPr>
        <w:pStyle w:val="BodyText"/>
        <w:rPr>
          <w:ins w:id="227" w:author="ngm" w:date="2015-03-24T13:40:00Z"/>
          <w:rFonts w:eastAsia="宋体"/>
          <w:lang w:eastAsia="zh-CN"/>
        </w:rPr>
      </w:pPr>
      <w:ins w:id="228" w:author="ngm" w:date="2015-03-24T20:33:00Z">
        <w:r>
          <w:t>Also w</w:t>
        </w:r>
      </w:ins>
      <w:ins w:id="229" w:author="ngm" w:date="2015-03-24T13:40:00Z">
        <w:r w:rsidR="00F37E67">
          <w:t>ith the transmit-receive frequency separation of 45 MHz in Band 5, the 3</w:t>
        </w:r>
        <w:r w:rsidR="00F37E67" w:rsidRPr="00316858">
          <w:rPr>
            <w:vertAlign w:val="superscript"/>
          </w:rPr>
          <w:t>rd</w:t>
        </w:r>
        <w:r w:rsidR="00F37E67">
          <w:t xml:space="preserve"> </w:t>
        </w:r>
        <w:r w:rsidR="00F37E67">
          <w:rPr>
            <w:rFonts w:eastAsia="宋体" w:cs="Optima"/>
            <w:szCs w:val="21"/>
            <w:lang w:eastAsia="zh-CN"/>
          </w:rPr>
          <w:t xml:space="preserve">IMD products </w:t>
        </w:r>
        <w:r w:rsidR="00F37E67">
          <w:t xml:space="preserve">may only fall into </w:t>
        </w:r>
        <w:r w:rsidR="00F37E67">
          <w:rPr>
            <w:rFonts w:eastAsia="宋体" w:cs="Optima"/>
            <w:szCs w:val="21"/>
            <w:lang w:eastAsia="zh-CN"/>
          </w:rPr>
          <w:t xml:space="preserve">the BS own receive block within Band 5 under the transmit configurations shown in Table </w:t>
        </w:r>
      </w:ins>
      <w:ins w:id="230" w:author="ngm" w:date="2015-03-24T13:42:00Z">
        <w:r w:rsidR="00F37E67">
          <w:rPr>
            <w:rFonts w:eastAsia="宋体"/>
            <w:lang w:eastAsia="zh-CN"/>
          </w:rPr>
          <w:t>6.X.1-3</w:t>
        </w:r>
      </w:ins>
      <w:ins w:id="231" w:author="ngm" w:date="2015-03-24T13:40:00Z">
        <w:r w:rsidR="00F37E67">
          <w:rPr>
            <w:rFonts w:eastAsia="宋体" w:cs="Optima"/>
            <w:szCs w:val="21"/>
            <w:lang w:eastAsia="zh-CN"/>
          </w:rPr>
          <w:t xml:space="preserve"> below</w:t>
        </w:r>
        <w:r w:rsidR="00F37E67" w:rsidRPr="00DB6864">
          <w:t>.</w:t>
        </w:r>
      </w:ins>
    </w:p>
    <w:p w:rsidR="00F37E67" w:rsidRPr="00DD5BBB" w:rsidRDefault="00F37E67" w:rsidP="00F37E67">
      <w:pPr>
        <w:pStyle w:val="TH"/>
        <w:rPr>
          <w:ins w:id="232" w:author="ngm" w:date="2015-03-24T13:40:00Z"/>
        </w:rPr>
      </w:pPr>
      <w:ins w:id="233" w:author="ngm" w:date="2015-03-24T13:40:00Z">
        <w:r w:rsidRPr="00DD5BBB">
          <w:lastRenderedPageBreak/>
          <w:t xml:space="preserve">Table </w:t>
        </w:r>
      </w:ins>
      <w:ins w:id="234" w:author="ngm" w:date="2015-03-24T13:42:00Z">
        <w:r>
          <w:rPr>
            <w:rFonts w:eastAsia="宋体"/>
            <w:lang w:eastAsia="zh-CN"/>
          </w:rPr>
          <w:t>6.X.1-3</w:t>
        </w:r>
      </w:ins>
      <w:ins w:id="235" w:author="ngm" w:date="2015-03-24T13:40:00Z">
        <w:r>
          <w:t>:</w:t>
        </w:r>
        <w:r w:rsidRPr="00DD5BBB">
          <w:t xml:space="preserve"> </w:t>
        </w:r>
      </w:ins>
      <w:ins w:id="236" w:author="ngm" w:date="2015-03-24T18:17:00Z">
        <w:r w:rsidR="00CF4AD0">
          <w:t>CA_2C_5A</w:t>
        </w:r>
      </w:ins>
      <w:ins w:id="237" w:author="ngm" w:date="2015-03-24T13:40:00Z">
        <w:r>
          <w:t xml:space="preserve"> BS transmit configurations with 3</w:t>
        </w:r>
        <w:r w:rsidRPr="001C22FF">
          <w:rPr>
            <w:vertAlign w:val="superscript"/>
          </w:rPr>
          <w:t>rd</w:t>
        </w:r>
        <w:r>
          <w:t xml:space="preserve"> IMD within Band 5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F37E67" w:rsidRPr="00D57C5A" w:rsidTr="0065681C">
        <w:trPr>
          <w:ins w:id="238" w:author="ngm" w:date="2015-03-24T13:40:00Z"/>
        </w:trPr>
        <w:tc>
          <w:tcPr>
            <w:tcW w:w="0" w:type="auto"/>
          </w:tcPr>
          <w:p w:rsidR="00F37E67" w:rsidRPr="00D57C5A" w:rsidRDefault="00F37E67" w:rsidP="0065681C">
            <w:pPr>
              <w:pStyle w:val="BodyText"/>
              <w:rPr>
                <w:ins w:id="239" w:author="ngm" w:date="2015-03-24T13:40:00Z"/>
                <w:rFonts w:eastAsia="宋体"/>
                <w:lang w:eastAsia="zh-CN"/>
              </w:rPr>
            </w:pPr>
            <w:ins w:id="240" w:author="ngm" w:date="2015-03-24T13:40:00Z">
              <w:r w:rsidRPr="00D57C5A">
                <w:rPr>
                  <w:rFonts w:eastAsia="宋体"/>
                  <w:lang w:eastAsia="zh-CN"/>
                </w:rPr>
                <w:t xml:space="preserve">Band </w:t>
              </w:r>
              <w:r>
                <w:rPr>
                  <w:rFonts w:eastAsia="宋体"/>
                  <w:lang w:eastAsia="zh-CN"/>
                </w:rPr>
                <w:t>5</w:t>
              </w:r>
              <w:r w:rsidRPr="00D57C5A">
                <w:rPr>
                  <w:rFonts w:eastAsia="宋体"/>
                  <w:lang w:eastAsia="zh-CN"/>
                </w:rPr>
                <w:t xml:space="preserve"> DL channel bandwidth (MHz)</w:t>
              </w:r>
            </w:ins>
          </w:p>
        </w:tc>
        <w:tc>
          <w:tcPr>
            <w:tcW w:w="0" w:type="auto"/>
          </w:tcPr>
          <w:p w:rsidR="00F37E67" w:rsidRPr="00D57C5A" w:rsidRDefault="00F37E67" w:rsidP="0065681C">
            <w:pPr>
              <w:pStyle w:val="BodyText"/>
              <w:rPr>
                <w:ins w:id="241" w:author="ngm" w:date="2015-03-24T13:40:00Z"/>
                <w:rFonts w:eastAsia="宋体"/>
                <w:lang w:eastAsia="zh-CN"/>
              </w:rPr>
            </w:pPr>
            <w:ins w:id="242" w:author="ngm" w:date="2015-03-24T13:40:00Z">
              <w:r w:rsidRPr="00D57C5A">
                <w:rPr>
                  <w:rFonts w:eastAsia="宋体"/>
                  <w:lang w:eastAsia="zh-CN"/>
                </w:rPr>
                <w:t xml:space="preserve">Lower edge of Band </w:t>
              </w:r>
              <w:r>
                <w:rPr>
                  <w:rFonts w:eastAsia="宋体"/>
                  <w:lang w:eastAsia="zh-CN"/>
                </w:rPr>
                <w:t>5</w:t>
              </w:r>
              <w:r w:rsidRPr="00D57C5A">
                <w:rPr>
                  <w:rFonts w:eastAsia="宋体"/>
                  <w:lang w:eastAsia="zh-CN"/>
                </w:rPr>
                <w:t xml:space="preserve"> DL frequency block (MHz)</w:t>
              </w:r>
            </w:ins>
          </w:p>
        </w:tc>
        <w:tc>
          <w:tcPr>
            <w:tcW w:w="0" w:type="auto"/>
          </w:tcPr>
          <w:p w:rsidR="00F37E67" w:rsidRPr="00D57C5A" w:rsidRDefault="00F37E67" w:rsidP="0065681C">
            <w:pPr>
              <w:pStyle w:val="BodyText"/>
              <w:rPr>
                <w:ins w:id="243" w:author="ngm" w:date="2015-03-24T13:40:00Z"/>
                <w:rFonts w:eastAsia="宋体"/>
                <w:lang w:eastAsia="zh-CN"/>
              </w:rPr>
            </w:pPr>
            <w:ins w:id="244" w:author="ngm" w:date="2015-03-24T13:40: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F37E67" w:rsidRPr="00D57C5A" w:rsidRDefault="00F37E67" w:rsidP="0065681C">
            <w:pPr>
              <w:pStyle w:val="BodyText"/>
              <w:rPr>
                <w:ins w:id="245" w:author="ngm" w:date="2015-03-24T13:40:00Z"/>
                <w:rFonts w:eastAsia="宋体"/>
                <w:lang w:eastAsia="zh-CN"/>
              </w:rPr>
            </w:pPr>
            <w:ins w:id="246" w:author="ngm" w:date="2015-03-24T13:40:00Z">
              <w:r w:rsidRPr="00D57C5A">
                <w:rPr>
                  <w:rFonts w:eastAsia="宋体" w:cs="Optima"/>
                  <w:szCs w:val="21"/>
                  <w:lang w:eastAsia="zh-CN"/>
                </w:rPr>
                <w:t>Lower edge of IMD frequency limits (MHz)</w:t>
              </w:r>
            </w:ins>
          </w:p>
        </w:tc>
      </w:tr>
      <w:tr w:rsidR="00CF4AD0" w:rsidRPr="00D57C5A" w:rsidTr="0065681C">
        <w:trPr>
          <w:ins w:id="247" w:author="ngm" w:date="2015-03-24T13:40:00Z"/>
        </w:trPr>
        <w:tc>
          <w:tcPr>
            <w:tcW w:w="0" w:type="auto"/>
          </w:tcPr>
          <w:p w:rsidR="00CF4AD0" w:rsidRPr="00D57C5A" w:rsidRDefault="00CF4AD0" w:rsidP="0065681C">
            <w:pPr>
              <w:pStyle w:val="BodyText"/>
              <w:jc w:val="center"/>
              <w:rPr>
                <w:ins w:id="248" w:author="ngm" w:date="2015-03-24T13:40:00Z"/>
                <w:rFonts w:eastAsia="宋体"/>
                <w:lang w:eastAsia="zh-CN"/>
              </w:rPr>
            </w:pPr>
            <w:ins w:id="249" w:author="ngm" w:date="2015-03-24T18:18:00Z">
              <w:r w:rsidRPr="00D57C5A">
                <w:rPr>
                  <w:rFonts w:eastAsia="宋体"/>
                  <w:lang w:eastAsia="zh-CN"/>
                </w:rPr>
                <w:t>10</w:t>
              </w:r>
            </w:ins>
          </w:p>
        </w:tc>
        <w:tc>
          <w:tcPr>
            <w:tcW w:w="0" w:type="auto"/>
          </w:tcPr>
          <w:p w:rsidR="00CF4AD0" w:rsidRPr="00D57C5A" w:rsidRDefault="00CF4AD0" w:rsidP="0065681C">
            <w:pPr>
              <w:pStyle w:val="BodyText"/>
              <w:jc w:val="center"/>
              <w:rPr>
                <w:ins w:id="250" w:author="ngm" w:date="2015-03-24T13:40:00Z"/>
                <w:rFonts w:eastAsia="宋体"/>
                <w:lang w:eastAsia="zh-CN"/>
              </w:rPr>
            </w:pPr>
            <w:ins w:id="251" w:author="ngm" w:date="2015-03-24T18:18:00Z">
              <w:r w:rsidRPr="00D57C5A">
                <w:rPr>
                  <w:rFonts w:eastAsia="宋体"/>
                  <w:lang w:eastAsia="zh-CN"/>
                </w:rPr>
                <w:t>8</w:t>
              </w:r>
              <w:r>
                <w:rPr>
                  <w:rFonts w:eastAsia="宋体"/>
                  <w:lang w:eastAsia="zh-CN"/>
                </w:rPr>
                <w:t>6</w:t>
              </w:r>
              <w:r w:rsidRPr="00D57C5A">
                <w:rPr>
                  <w:rFonts w:eastAsia="宋体"/>
                  <w:lang w:eastAsia="zh-CN"/>
                </w:rPr>
                <w:t>9 – 8</w:t>
              </w:r>
              <w:r>
                <w:rPr>
                  <w:rFonts w:eastAsia="宋体"/>
                  <w:lang w:eastAsia="zh-CN"/>
                </w:rPr>
                <w:t>84</w:t>
              </w:r>
            </w:ins>
          </w:p>
        </w:tc>
        <w:tc>
          <w:tcPr>
            <w:tcW w:w="0" w:type="auto"/>
          </w:tcPr>
          <w:p w:rsidR="00CF4AD0" w:rsidRPr="00D57C5A" w:rsidRDefault="00CF4AD0" w:rsidP="0065681C">
            <w:pPr>
              <w:pStyle w:val="BodyText"/>
              <w:jc w:val="center"/>
              <w:rPr>
                <w:ins w:id="252" w:author="ngm" w:date="2015-03-24T13:40:00Z"/>
                <w:rFonts w:eastAsia="宋体"/>
                <w:lang w:eastAsia="zh-CN"/>
              </w:rPr>
            </w:pPr>
            <w:ins w:id="253" w:author="ngm" w:date="2015-03-24T18:18:00Z">
              <w:r>
                <w:rPr>
                  <w:rFonts w:eastAsia="宋体"/>
                  <w:lang w:eastAsia="zh-CN"/>
                </w:rPr>
                <w:t>40</w:t>
              </w:r>
            </w:ins>
          </w:p>
        </w:tc>
        <w:tc>
          <w:tcPr>
            <w:tcW w:w="0" w:type="auto"/>
          </w:tcPr>
          <w:p w:rsidR="00CF4AD0" w:rsidRPr="00D57C5A" w:rsidRDefault="00CF4AD0" w:rsidP="0065681C">
            <w:pPr>
              <w:pStyle w:val="BodyText"/>
              <w:jc w:val="center"/>
              <w:rPr>
                <w:ins w:id="254" w:author="ngm" w:date="2015-03-24T13:40:00Z"/>
                <w:rFonts w:eastAsia="宋体"/>
                <w:lang w:eastAsia="zh-CN"/>
              </w:rPr>
            </w:pPr>
            <w:ins w:id="255" w:author="ngm" w:date="2015-03-24T18:18:00Z">
              <w:r w:rsidRPr="00D57C5A">
                <w:rPr>
                  <w:rFonts w:eastAsia="宋体"/>
                  <w:lang w:eastAsia="zh-CN"/>
                </w:rPr>
                <w:t>8</w:t>
              </w:r>
              <w:r>
                <w:rPr>
                  <w:rFonts w:eastAsia="宋体"/>
                  <w:lang w:eastAsia="zh-CN"/>
                </w:rPr>
                <w:t>29</w:t>
              </w:r>
              <w:r w:rsidRPr="00D57C5A">
                <w:rPr>
                  <w:rFonts w:eastAsia="宋体"/>
                  <w:lang w:eastAsia="zh-CN"/>
                </w:rPr>
                <w:t xml:space="preserve"> – 84</w:t>
              </w:r>
              <w:r>
                <w:rPr>
                  <w:rFonts w:eastAsia="宋体"/>
                  <w:lang w:eastAsia="zh-CN"/>
                </w:rPr>
                <w:t>4</w:t>
              </w:r>
            </w:ins>
          </w:p>
        </w:tc>
      </w:tr>
    </w:tbl>
    <w:p w:rsidR="00F37E67" w:rsidRDefault="00F37E67" w:rsidP="00F37E67">
      <w:pPr>
        <w:pStyle w:val="BodyText"/>
        <w:rPr>
          <w:ins w:id="256" w:author="ngm" w:date="2015-03-24T13:40:00Z"/>
          <w:rFonts w:eastAsia="宋体"/>
          <w:lang w:eastAsia="zh-CN"/>
        </w:rPr>
      </w:pPr>
    </w:p>
    <w:p w:rsidR="00F37E67" w:rsidRPr="00CA41B3" w:rsidRDefault="00F37E67" w:rsidP="00F37E67">
      <w:pPr>
        <w:pStyle w:val="BodyText"/>
        <w:rPr>
          <w:ins w:id="257" w:author="ngm" w:date="2015-03-24T13:42:00Z"/>
        </w:rPr>
      </w:pPr>
      <w:ins w:id="258" w:author="ngm" w:date="2015-03-24T13:42:00Z">
        <w:r>
          <w:t>With the performances of the current BS antenna system, transmit and receive path components, amplifiers, pre-distortion algorithms and filters, it is expected that the IMD interference generated within the Band 5 or 26 receiver would be well below the receiver noise floor eliminating the possibility of receiver desensitization</w:t>
        </w:r>
        <w:r w:rsidRPr="00663143">
          <w:t xml:space="preserve">, provided that </w:t>
        </w:r>
        <w:r>
          <w:t>CA_2C_5A</w:t>
        </w:r>
        <w:r w:rsidRPr="00663143">
          <w:t xml:space="preserve"> BS transmitter do</w:t>
        </w:r>
        <w:r>
          <w:t>es</w:t>
        </w:r>
        <w:r w:rsidRPr="00663143">
          <w:t xml:space="preserve"> not share the same antenna with Band </w:t>
        </w:r>
        <w:r>
          <w:t xml:space="preserve">5 or 26 </w:t>
        </w:r>
        <w:r w:rsidRPr="00663143">
          <w:t>BS receiver</w:t>
        </w:r>
        <w:r w:rsidRPr="00007080">
          <w:t xml:space="preserve"> </w:t>
        </w:r>
        <w:r>
          <w:t>or the own Band 5 BS receiver</w:t>
        </w:r>
        <w:r w:rsidRPr="00007080">
          <w:t xml:space="preserve"> </w:t>
        </w:r>
        <w:r>
          <w:t>if</w:t>
        </w:r>
        <w:r w:rsidRPr="00710333">
          <w:t xml:space="preserve"> </w:t>
        </w:r>
        <w:r>
          <w:rPr>
            <w:rFonts w:cs="Myriad-Roman"/>
          </w:rPr>
          <w:t>the aforementioned BS transmit configurations are used</w:t>
        </w:r>
        <w:r>
          <w:t>.</w:t>
        </w:r>
      </w:ins>
    </w:p>
    <w:p w:rsidR="00F37E67" w:rsidRPr="00501C88" w:rsidRDefault="00F37E67" w:rsidP="00F37E67">
      <w:pPr>
        <w:pStyle w:val="BodyText"/>
        <w:rPr>
          <w:ins w:id="259" w:author="ngm" w:date="2015-03-24T13:42:00Z"/>
        </w:rPr>
      </w:pPr>
      <w:ins w:id="260" w:author="ngm" w:date="2015-03-24T13:42:00Z">
        <w:r>
          <w:t>Therefore, it is recommended that CA_2C_5A</w:t>
        </w:r>
        <w:r w:rsidRPr="00CA41B3">
          <w:t xml:space="preserve"> </w:t>
        </w:r>
        <w:r>
          <w:t>BS transmitter</w:t>
        </w:r>
        <w:r w:rsidRPr="00CA41B3">
          <w:t xml:space="preserve"> should not share the same antenna with </w:t>
        </w:r>
        <w:r>
          <w:t>Band 5 or 26</w:t>
        </w:r>
        <w:r w:rsidRPr="00CA41B3">
          <w:t xml:space="preserve"> BS receiver</w:t>
        </w:r>
        <w:r w:rsidRPr="00634642">
          <w:t xml:space="preserve"> </w:t>
        </w:r>
        <w:r>
          <w:t>or the own Band 5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5 or 26 </w:t>
        </w:r>
        <w:r w:rsidRPr="00CA41B3">
          <w:t xml:space="preserve">BS </w:t>
        </w:r>
      </w:ins>
      <w:ins w:id="261" w:author="ngm" w:date="2015-03-25T11:30:00Z">
        <w:r w:rsidR="00B2327E">
          <w:t xml:space="preserve">or the own Band 5 BS </w:t>
        </w:r>
      </w:ins>
      <w:ins w:id="262" w:author="ngm" w:date="2015-03-24T13:42:00Z">
        <w:r w:rsidRPr="00CA41B3">
          <w:t>receiver desensitization</w:t>
        </w:r>
        <w:r w:rsidRPr="00663143">
          <w:t>.</w:t>
        </w:r>
        <w:r>
          <w:t xml:space="preserve"> </w:t>
        </w:r>
        <w:r w:rsidRPr="00501C88">
          <w:t>Note that antenna sharing may be allowed as the state-of-the-art continues to evolve in the future.</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6F7C7E">
        <w:t>50448</w:t>
      </w:r>
      <w:r w:rsidR="002370F7" w:rsidRPr="00D3089E">
        <w:t>, “</w:t>
      </w:r>
      <w:r w:rsidR="004E1C0F" w:rsidRPr="00047D4F">
        <w:rPr>
          <w:rFonts w:eastAsia="Batang"/>
          <w:lang w:eastAsia="zh-CN"/>
        </w:rPr>
        <w:t xml:space="preserve">New WID: </w:t>
      </w:r>
      <w:r w:rsidR="006F7C7E" w:rsidRPr="006F7C7E">
        <w:rPr>
          <w:rFonts w:eastAsia="Batang"/>
          <w:lang w:eastAsia="zh-CN"/>
        </w:rPr>
        <w:t xml:space="preserve">LTE Advanced 4 Band Carrier </w:t>
      </w:r>
      <w:proofErr w:type="gramStart"/>
      <w:r w:rsidR="006F7C7E" w:rsidRPr="006F7C7E">
        <w:rPr>
          <w:rFonts w:eastAsia="Batang"/>
          <w:lang w:eastAsia="zh-CN"/>
        </w:rPr>
        <w:t>Aggregation</w:t>
      </w:r>
      <w:proofErr w:type="gramEnd"/>
      <w:r w:rsidR="006F7C7E" w:rsidRPr="006F7C7E">
        <w:rPr>
          <w:rFonts w:eastAsia="Batang"/>
          <w:lang w:eastAsia="zh-CN"/>
        </w:rPr>
        <w:t xml:space="preserve"> (4DL/1UL) of Band 2, Band 2, Band 5 and Band 30</w:t>
      </w:r>
      <w:r w:rsidR="002370F7" w:rsidRPr="00D3089E">
        <w:t xml:space="preserve">”, </w:t>
      </w:r>
      <w:r w:rsidR="006F7C7E">
        <w:t>AT&amp;T</w:t>
      </w:r>
      <w:r w:rsidRPr="00D3089E">
        <w:t>.</w:t>
      </w:r>
    </w:p>
    <w:p w:rsidR="00E7214A" w:rsidRPr="00D3089E" w:rsidRDefault="00E7214A" w:rsidP="00E7214A">
      <w:pPr>
        <w:pStyle w:val="Header"/>
        <w:ind w:left="567" w:hanging="567"/>
      </w:pPr>
      <w:r w:rsidRPr="00D3089E">
        <w:t>[</w:t>
      </w:r>
      <w:r>
        <w:t>2</w:t>
      </w:r>
      <w:r w:rsidRPr="00D3089E">
        <w:t>]</w:t>
      </w:r>
      <w:r w:rsidRPr="00D3089E">
        <w:tab/>
        <w:t>R</w:t>
      </w:r>
      <w:r>
        <w:t>4</w:t>
      </w:r>
      <w:r w:rsidRPr="00D3089E">
        <w:t>-</w:t>
      </w:r>
      <w:r>
        <w:t>133369</w:t>
      </w:r>
      <w:r w:rsidRPr="00D3089E">
        <w:t>, “</w:t>
      </w:r>
      <w:r>
        <w:t xml:space="preserve">Harmonics and </w:t>
      </w:r>
      <w:proofErr w:type="spellStart"/>
      <w:r>
        <w:t>Intermodulation</w:t>
      </w:r>
      <w:proofErr w:type="spellEnd"/>
      <w:r>
        <w:t xml:space="preserve"> Products caused by LTE Advanced Carrier Aggregation of Band Combination (2 + 5)</w:t>
      </w:r>
      <w:r w:rsidRPr="00D3089E">
        <w:t xml:space="preserve">”, </w:t>
      </w:r>
      <w:r>
        <w:t>Alcatel-Lucent</w:t>
      </w:r>
      <w:r w:rsidRPr="00D3089E">
        <w:t>.</w:t>
      </w:r>
    </w:p>
    <w:p w:rsidR="00BD69BC" w:rsidRPr="00D3089E" w:rsidRDefault="00BD69BC" w:rsidP="00E7214A">
      <w:pPr>
        <w:pStyle w:val="Header"/>
        <w:ind w:left="567" w:hanging="567"/>
      </w:pPr>
      <w:r>
        <w:t>[</w:t>
      </w:r>
      <w:r w:rsidR="00E7214A">
        <w:t>3</w:t>
      </w:r>
      <w:r>
        <w:t>]</w:t>
      </w:r>
      <w:r>
        <w:tab/>
      </w:r>
      <w:r w:rsidRPr="00D3089E">
        <w:t>R</w:t>
      </w:r>
      <w:r>
        <w:t>4</w:t>
      </w:r>
      <w:r w:rsidRPr="00D3089E">
        <w:t>-</w:t>
      </w:r>
      <w:r>
        <w:t>146157</w:t>
      </w:r>
      <w:r w:rsidRPr="00D3089E">
        <w:t>, “</w:t>
      </w:r>
      <w:r>
        <w:t xml:space="preserve">Harmonics and </w:t>
      </w:r>
      <w:proofErr w:type="spellStart"/>
      <w:r>
        <w:t>Intermodulation</w:t>
      </w:r>
      <w:proofErr w:type="spellEnd"/>
      <w:r>
        <w:t xml:space="preserve"> Products caused by LTE Advanced </w:t>
      </w:r>
      <w:r w:rsidRPr="005F663F">
        <w:t xml:space="preserve">Contiguous </w:t>
      </w:r>
      <w:r>
        <w:t>Carrier Aggregation of Band 2</w:t>
      </w:r>
      <w:r w:rsidRPr="00D3089E">
        <w:t xml:space="preserve">”, </w:t>
      </w:r>
      <w:r>
        <w:t>Alcatel-Lucent, AT&amp;T.</w:t>
      </w:r>
    </w:p>
    <w:p w:rsidR="00A84978" w:rsidRPr="00362F47" w:rsidRDefault="00A84978" w:rsidP="00DE10E8">
      <w:pPr>
        <w:pStyle w:val="Header"/>
        <w:ind w:left="567" w:hanging="567"/>
      </w:pPr>
      <w:r>
        <w:t>[</w:t>
      </w:r>
      <w:r w:rsidR="00F37E67">
        <w:t>4</w:t>
      </w:r>
      <w:r>
        <w:t>]</w:t>
      </w:r>
      <w:r>
        <w:tab/>
      </w:r>
      <w:r w:rsidR="00693C53" w:rsidRPr="00253B7F">
        <w:t>R</w:t>
      </w:r>
      <w:r w:rsidR="002370F7">
        <w:t>4</w:t>
      </w:r>
      <w:r w:rsidR="00693C53" w:rsidRPr="00253B7F">
        <w:t>-1</w:t>
      </w:r>
      <w:r w:rsidR="00077277">
        <w:t>5</w:t>
      </w:r>
      <w:r w:rsidR="000D1380">
        <w:t>1808</w:t>
      </w:r>
      <w:r w:rsidR="00693C53" w:rsidRPr="00253B7F">
        <w:t xml:space="preserve">, </w:t>
      </w:r>
      <w:r w:rsidR="00693C53" w:rsidRPr="00D3089E">
        <w:t>“</w:t>
      </w:r>
      <w:r w:rsidR="000D1380" w:rsidRPr="000D1380">
        <w:t>TR 36.853-13: 3DL CA technical report version 0.4.0</w:t>
      </w:r>
      <w:r w:rsidR="00274DD7" w:rsidRPr="00D3089E">
        <w:t>”</w:t>
      </w:r>
      <w:r w:rsidR="00274DD7" w:rsidRPr="00253B7F">
        <w:t xml:space="preserve">, </w:t>
      </w:r>
      <w:r w:rsidR="00E7214A">
        <w:rPr>
          <w:noProof/>
        </w:rPr>
        <w:t>ZTE</w:t>
      </w:r>
      <w:r w:rsidRPr="00362F47">
        <w:t>.</w:t>
      </w:r>
    </w:p>
    <w:p w:rsidR="003541A0" w:rsidRDefault="00077277" w:rsidP="00E807D7">
      <w:pPr>
        <w:pStyle w:val="Header"/>
        <w:ind w:left="567" w:hanging="567"/>
      </w:pPr>
      <w:r>
        <w:t>[</w:t>
      </w:r>
      <w:r w:rsidR="00F37E67">
        <w:t>5</w:t>
      </w:r>
      <w:r>
        <w:t>]</w:t>
      </w:r>
      <w:r>
        <w:tab/>
      </w:r>
      <w:r w:rsidRPr="00362F47">
        <w:t>3GPP TS 36.104</w:t>
      </w:r>
      <w:r>
        <w:t xml:space="preserve"> v12.</w:t>
      </w:r>
      <w:r w:rsidR="00E7214A">
        <w:t>7</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8FF" w:rsidRDefault="004B78FF">
      <w:r>
        <w:separator/>
      </w:r>
    </w:p>
  </w:endnote>
  <w:endnote w:type="continuationSeparator" w:id="0">
    <w:p w:rsidR="004B78FF" w:rsidRDefault="004B78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8FF" w:rsidRDefault="004B78FF">
      <w:r>
        <w:separator/>
      </w:r>
    </w:p>
  </w:footnote>
  <w:footnote w:type="continuationSeparator" w:id="0">
    <w:p w:rsidR="004B78FF" w:rsidRDefault="004B78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B62"/>
    <w:rsid w:val="00055F94"/>
    <w:rsid w:val="0005711B"/>
    <w:rsid w:val="000613B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84257"/>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1380"/>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4664"/>
    <w:rsid w:val="001155E0"/>
    <w:rsid w:val="0011595D"/>
    <w:rsid w:val="00122FC1"/>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94A48"/>
    <w:rsid w:val="001A2970"/>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03065"/>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4649"/>
    <w:rsid w:val="00286959"/>
    <w:rsid w:val="00286FFC"/>
    <w:rsid w:val="002870D5"/>
    <w:rsid w:val="002871B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1CD"/>
    <w:rsid w:val="003E1907"/>
    <w:rsid w:val="003E2664"/>
    <w:rsid w:val="003E2E44"/>
    <w:rsid w:val="003E50A7"/>
    <w:rsid w:val="003E6456"/>
    <w:rsid w:val="003E7208"/>
    <w:rsid w:val="003F48DC"/>
    <w:rsid w:val="003F5C60"/>
    <w:rsid w:val="003F6644"/>
    <w:rsid w:val="00401B46"/>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70AF"/>
    <w:rsid w:val="004A7509"/>
    <w:rsid w:val="004B4BF6"/>
    <w:rsid w:val="004B6ACF"/>
    <w:rsid w:val="004B753B"/>
    <w:rsid w:val="004B78FF"/>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64AC"/>
    <w:rsid w:val="005C6743"/>
    <w:rsid w:val="005D1487"/>
    <w:rsid w:val="005D1B57"/>
    <w:rsid w:val="005D2C7B"/>
    <w:rsid w:val="005D2D33"/>
    <w:rsid w:val="005D58ED"/>
    <w:rsid w:val="005D77B9"/>
    <w:rsid w:val="005E0E2F"/>
    <w:rsid w:val="005E360E"/>
    <w:rsid w:val="005E4171"/>
    <w:rsid w:val="005E553C"/>
    <w:rsid w:val="005F010E"/>
    <w:rsid w:val="005F2203"/>
    <w:rsid w:val="005F57B7"/>
    <w:rsid w:val="005F5A92"/>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864"/>
    <w:rsid w:val="00662DF0"/>
    <w:rsid w:val="006655D8"/>
    <w:rsid w:val="0066567E"/>
    <w:rsid w:val="00667CAE"/>
    <w:rsid w:val="00670BFC"/>
    <w:rsid w:val="00675EE7"/>
    <w:rsid w:val="00675F8B"/>
    <w:rsid w:val="00676291"/>
    <w:rsid w:val="00676AC2"/>
    <w:rsid w:val="00677A5F"/>
    <w:rsid w:val="006800EB"/>
    <w:rsid w:val="00684581"/>
    <w:rsid w:val="0068650B"/>
    <w:rsid w:val="00693C53"/>
    <w:rsid w:val="006957C2"/>
    <w:rsid w:val="00695BAE"/>
    <w:rsid w:val="00697049"/>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5062"/>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165"/>
    <w:rsid w:val="008144D1"/>
    <w:rsid w:val="008203EF"/>
    <w:rsid w:val="00820B24"/>
    <w:rsid w:val="00820C5C"/>
    <w:rsid w:val="00821D06"/>
    <w:rsid w:val="008259EC"/>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248D"/>
    <w:rsid w:val="00895E58"/>
    <w:rsid w:val="008A06DF"/>
    <w:rsid w:val="008A1B7F"/>
    <w:rsid w:val="008A2761"/>
    <w:rsid w:val="008A5548"/>
    <w:rsid w:val="008A5F3F"/>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5D"/>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5A16"/>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B6F14"/>
    <w:rsid w:val="00AC49DD"/>
    <w:rsid w:val="00AC4E89"/>
    <w:rsid w:val="00AC7940"/>
    <w:rsid w:val="00AD5002"/>
    <w:rsid w:val="00AE0CEF"/>
    <w:rsid w:val="00AE24DB"/>
    <w:rsid w:val="00AE376A"/>
    <w:rsid w:val="00AF084F"/>
    <w:rsid w:val="00AF0F6F"/>
    <w:rsid w:val="00B0533F"/>
    <w:rsid w:val="00B13C13"/>
    <w:rsid w:val="00B15CD6"/>
    <w:rsid w:val="00B16DC4"/>
    <w:rsid w:val="00B22137"/>
    <w:rsid w:val="00B2327E"/>
    <w:rsid w:val="00B23FB6"/>
    <w:rsid w:val="00B246C4"/>
    <w:rsid w:val="00B34EB3"/>
    <w:rsid w:val="00B36498"/>
    <w:rsid w:val="00B36703"/>
    <w:rsid w:val="00B52CA8"/>
    <w:rsid w:val="00B53CF6"/>
    <w:rsid w:val="00B54BDA"/>
    <w:rsid w:val="00B57782"/>
    <w:rsid w:val="00B57BFF"/>
    <w:rsid w:val="00B6109E"/>
    <w:rsid w:val="00B6528C"/>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69BC"/>
    <w:rsid w:val="00BD6D1D"/>
    <w:rsid w:val="00BD7622"/>
    <w:rsid w:val="00BF3177"/>
    <w:rsid w:val="00BF5FD2"/>
    <w:rsid w:val="00BF68CD"/>
    <w:rsid w:val="00BF7C9C"/>
    <w:rsid w:val="00C02C3D"/>
    <w:rsid w:val="00C041BE"/>
    <w:rsid w:val="00C04965"/>
    <w:rsid w:val="00C06FAE"/>
    <w:rsid w:val="00C12E01"/>
    <w:rsid w:val="00C26825"/>
    <w:rsid w:val="00C350BF"/>
    <w:rsid w:val="00C371BC"/>
    <w:rsid w:val="00C41AB1"/>
    <w:rsid w:val="00C42098"/>
    <w:rsid w:val="00C4256B"/>
    <w:rsid w:val="00C45CDF"/>
    <w:rsid w:val="00C46C6E"/>
    <w:rsid w:val="00C50293"/>
    <w:rsid w:val="00C503A0"/>
    <w:rsid w:val="00C53D11"/>
    <w:rsid w:val="00C547D0"/>
    <w:rsid w:val="00C57C3B"/>
    <w:rsid w:val="00C62D8B"/>
    <w:rsid w:val="00C649A4"/>
    <w:rsid w:val="00C653D5"/>
    <w:rsid w:val="00C70090"/>
    <w:rsid w:val="00C7075E"/>
    <w:rsid w:val="00C7093B"/>
    <w:rsid w:val="00C72AB0"/>
    <w:rsid w:val="00C72C09"/>
    <w:rsid w:val="00C730E7"/>
    <w:rsid w:val="00C75FCA"/>
    <w:rsid w:val="00C82AC5"/>
    <w:rsid w:val="00C83FC4"/>
    <w:rsid w:val="00C84FA9"/>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829"/>
    <w:rsid w:val="00DC6A97"/>
    <w:rsid w:val="00DC6F36"/>
    <w:rsid w:val="00DD1210"/>
    <w:rsid w:val="00DD5715"/>
    <w:rsid w:val="00DD5FBF"/>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206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0940"/>
    <w:rsid w:val="00EA2E7A"/>
    <w:rsid w:val="00EA319E"/>
    <w:rsid w:val="00EA47DE"/>
    <w:rsid w:val="00EA723B"/>
    <w:rsid w:val="00EA7F4B"/>
    <w:rsid w:val="00EB13CD"/>
    <w:rsid w:val="00EB464B"/>
    <w:rsid w:val="00EB50DC"/>
    <w:rsid w:val="00EB6E4F"/>
    <w:rsid w:val="00EC11BB"/>
    <w:rsid w:val="00EC22C5"/>
    <w:rsid w:val="00EC5880"/>
    <w:rsid w:val="00EC5AD8"/>
    <w:rsid w:val="00EC7038"/>
    <w:rsid w:val="00ED0EC4"/>
    <w:rsid w:val="00ED3852"/>
    <w:rsid w:val="00ED65E0"/>
    <w:rsid w:val="00EE06E9"/>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6</Pages>
  <Words>2902</Words>
  <Characters>16543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30</cp:revision>
  <cp:lastPrinted>2001-04-23T10:30:00Z</cp:lastPrinted>
  <dcterms:created xsi:type="dcterms:W3CDTF">2015-03-23T16:20:00Z</dcterms:created>
  <dcterms:modified xsi:type="dcterms:W3CDTF">2015-04-10T12:48:00Z</dcterms:modified>
</cp:coreProperties>
</file>