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491" w:rsidRPr="00284BBF" w:rsidRDefault="00DC0491" w:rsidP="00DC0491">
      <w:pPr>
        <w:tabs>
          <w:tab w:val="right" w:pos="9639"/>
        </w:tabs>
        <w:overflowPunct/>
        <w:autoSpaceDE/>
        <w:autoSpaceDN/>
        <w:adjustRightInd/>
        <w:spacing w:after="0"/>
        <w:textAlignment w:val="auto"/>
        <w:rPr>
          <w:rFonts w:ascii="Arial" w:hAnsi="Arial"/>
          <w:b/>
          <w:i/>
          <w:noProof/>
          <w:sz w:val="28"/>
        </w:rPr>
      </w:pPr>
      <w:r w:rsidRPr="00922301">
        <w:rPr>
          <w:rFonts w:ascii="Arial" w:hAnsi="Arial"/>
          <w:b/>
          <w:noProof/>
          <w:sz w:val="24"/>
        </w:rPr>
        <w:t>3GPP TSG-RAN4 Meeting #</w:t>
      </w:r>
      <w:r w:rsidR="00F343AF">
        <w:rPr>
          <w:rFonts w:ascii="Arial" w:hAnsi="Arial"/>
          <w:b/>
          <w:noProof/>
          <w:sz w:val="24"/>
        </w:rPr>
        <w:t>67</w:t>
      </w:r>
      <w:r w:rsidRPr="00284BBF">
        <w:rPr>
          <w:rFonts w:ascii="Arial" w:hAnsi="Arial"/>
          <w:b/>
          <w:i/>
          <w:noProof/>
          <w:sz w:val="28"/>
        </w:rPr>
        <w:tab/>
      </w:r>
      <w:r w:rsidRPr="00284BBF">
        <w:rPr>
          <w:rFonts w:ascii="Arial" w:hAnsi="Arial"/>
          <w:sz w:val="18"/>
        </w:rPr>
        <w:t xml:space="preserve"> </w:t>
      </w:r>
      <w:r w:rsidRPr="00B95F2F">
        <w:rPr>
          <w:rFonts w:ascii="Arial" w:hAnsi="Arial"/>
          <w:b/>
          <w:noProof/>
          <w:sz w:val="28"/>
        </w:rPr>
        <w:t>R4-</w:t>
      </w:r>
      <w:r w:rsidR="00152720">
        <w:rPr>
          <w:rFonts w:ascii="Arial" w:hAnsi="Arial"/>
          <w:b/>
          <w:noProof/>
          <w:sz w:val="28"/>
        </w:rPr>
        <w:t>132116</w:t>
      </w:r>
    </w:p>
    <w:p w:rsidR="00DC0491" w:rsidRPr="00AF16F9" w:rsidRDefault="00DC0491" w:rsidP="00DC0491">
      <w:pPr>
        <w:overflowPunct/>
        <w:autoSpaceDE/>
        <w:autoSpaceDN/>
        <w:adjustRightInd/>
        <w:spacing w:after="120"/>
        <w:textAlignment w:val="auto"/>
        <w:outlineLvl w:val="0"/>
        <w:rPr>
          <w:rFonts w:ascii="Arial" w:hAnsi="Arial"/>
          <w:b/>
          <w:noProof/>
          <w:sz w:val="24"/>
          <w:lang w:val="it-IT"/>
        </w:rPr>
      </w:pPr>
      <w:r>
        <w:rPr>
          <w:rFonts w:ascii="Arial" w:hAnsi="Arial"/>
          <w:b/>
          <w:noProof/>
          <w:sz w:val="24"/>
          <w:lang w:val="it-IT"/>
        </w:rPr>
        <w:t>Fu</w:t>
      </w:r>
      <w:r w:rsidR="00F343AF">
        <w:rPr>
          <w:rFonts w:ascii="Arial" w:hAnsi="Arial"/>
          <w:b/>
          <w:noProof/>
          <w:sz w:val="24"/>
          <w:lang w:val="it-IT"/>
        </w:rPr>
        <w:t>kuoka</w:t>
      </w:r>
      <w:r w:rsidRPr="00AF16F9">
        <w:rPr>
          <w:rFonts w:ascii="Arial" w:hAnsi="Arial"/>
          <w:b/>
          <w:noProof/>
          <w:sz w:val="24"/>
          <w:lang w:val="it-IT"/>
        </w:rPr>
        <w:t xml:space="preserve">, </w:t>
      </w:r>
      <w:r>
        <w:rPr>
          <w:rFonts w:ascii="Arial" w:hAnsi="Arial"/>
          <w:b/>
          <w:noProof/>
          <w:sz w:val="24"/>
          <w:lang w:val="it-IT"/>
        </w:rPr>
        <w:t>Japan</w:t>
      </w:r>
      <w:r w:rsidRPr="00AF16F9">
        <w:rPr>
          <w:rFonts w:ascii="Arial" w:hAnsi="Arial"/>
          <w:b/>
          <w:noProof/>
          <w:sz w:val="24"/>
          <w:lang w:val="it-IT"/>
        </w:rPr>
        <w:t xml:space="preserve">, </w:t>
      </w:r>
      <w:r w:rsidR="00F343AF">
        <w:rPr>
          <w:rFonts w:ascii="Arial" w:hAnsi="Arial"/>
          <w:b/>
          <w:noProof/>
          <w:sz w:val="24"/>
          <w:lang w:val="it-IT"/>
        </w:rPr>
        <w:t>20-24</w:t>
      </w:r>
      <w:r w:rsidRPr="00AF16F9">
        <w:rPr>
          <w:rFonts w:ascii="Arial" w:hAnsi="Arial"/>
          <w:b/>
          <w:noProof/>
          <w:sz w:val="24"/>
          <w:lang w:val="it-IT"/>
        </w:rPr>
        <w:t xml:space="preserve"> </w:t>
      </w:r>
      <w:r>
        <w:rPr>
          <w:rFonts w:ascii="Arial" w:hAnsi="Arial"/>
          <w:b/>
          <w:noProof/>
          <w:sz w:val="24"/>
          <w:lang w:val="it-IT"/>
        </w:rPr>
        <w:t>May, 2013</w:t>
      </w:r>
    </w:p>
    <w:p w:rsidR="00DC0491" w:rsidRDefault="00DC0491" w:rsidP="00DC0491">
      <w:pPr>
        <w:tabs>
          <w:tab w:val="left" w:pos="1985"/>
        </w:tabs>
        <w:jc w:val="both"/>
        <w:rPr>
          <w:b/>
          <w:sz w:val="22"/>
        </w:rPr>
      </w:pPr>
    </w:p>
    <w:p w:rsidR="00DC0491" w:rsidRPr="00B16EEF" w:rsidRDefault="00DC0491" w:rsidP="00DC0491">
      <w:pPr>
        <w:tabs>
          <w:tab w:val="left" w:pos="1985"/>
        </w:tabs>
        <w:rPr>
          <w:b/>
          <w:sz w:val="22"/>
        </w:rPr>
      </w:pPr>
      <w:r w:rsidRPr="00B16EEF">
        <w:rPr>
          <w:b/>
          <w:sz w:val="22"/>
        </w:rPr>
        <w:t xml:space="preserve">Source: </w:t>
      </w:r>
      <w:r w:rsidRPr="00B16EEF">
        <w:rPr>
          <w:b/>
          <w:sz w:val="22"/>
        </w:rPr>
        <w:tab/>
      </w:r>
      <w:r>
        <w:rPr>
          <w:sz w:val="22"/>
        </w:rPr>
        <w:t>SONY Mobile Communications Japan, Inc</w:t>
      </w:r>
    </w:p>
    <w:p w:rsidR="00DC0491" w:rsidRPr="00090CC0" w:rsidRDefault="00DC0491" w:rsidP="00DC0491">
      <w:pPr>
        <w:tabs>
          <w:tab w:val="left" w:pos="1985"/>
        </w:tabs>
        <w:jc w:val="both"/>
        <w:rPr>
          <w:b/>
          <w:sz w:val="22"/>
        </w:rPr>
      </w:pPr>
      <w:r w:rsidRPr="00B16EEF">
        <w:rPr>
          <w:b/>
          <w:sz w:val="22"/>
        </w:rPr>
        <w:t>Title:</w:t>
      </w:r>
      <w:r>
        <w:rPr>
          <w:sz w:val="22"/>
        </w:rPr>
        <w:t xml:space="preserve"> </w:t>
      </w:r>
      <w:r>
        <w:rPr>
          <w:sz w:val="22"/>
        </w:rPr>
        <w:tab/>
        <w:t>E-UTR</w:t>
      </w:r>
      <w:r w:rsidR="00596067">
        <w:rPr>
          <w:sz w:val="22"/>
        </w:rPr>
        <w:t>A FDD TRP/TRS Specification</w:t>
      </w:r>
      <w:r>
        <w:rPr>
          <w:sz w:val="22"/>
        </w:rPr>
        <w:t xml:space="preserve"> proposal</w:t>
      </w:r>
      <w:r w:rsidR="003134A1">
        <w:rPr>
          <w:sz w:val="22"/>
        </w:rPr>
        <w:t xml:space="preserve"> justification</w:t>
      </w:r>
    </w:p>
    <w:p w:rsidR="00DC0491" w:rsidRDefault="00DC0491" w:rsidP="00DC0491">
      <w:pPr>
        <w:tabs>
          <w:tab w:val="left" w:pos="1985"/>
          <w:tab w:val="left" w:pos="2608"/>
          <w:tab w:val="left" w:pos="7140"/>
        </w:tabs>
        <w:rPr>
          <w:sz w:val="22"/>
        </w:rPr>
      </w:pPr>
      <w:r w:rsidRPr="00B16EEF">
        <w:rPr>
          <w:b/>
          <w:sz w:val="22"/>
        </w:rPr>
        <w:t>Agenda Item:</w:t>
      </w:r>
      <w:r>
        <w:rPr>
          <w:b/>
          <w:sz w:val="22"/>
        </w:rPr>
        <w:t xml:space="preserve"> </w:t>
      </w:r>
      <w:r>
        <w:rPr>
          <w:b/>
          <w:sz w:val="22"/>
        </w:rPr>
        <w:tab/>
      </w:r>
      <w:r w:rsidR="005D287D" w:rsidRPr="005D287D">
        <w:rPr>
          <w:sz w:val="22"/>
        </w:rPr>
        <w:t>7.3.1</w:t>
      </w:r>
      <w:r>
        <w:rPr>
          <w:sz w:val="22"/>
        </w:rPr>
        <w:tab/>
      </w:r>
    </w:p>
    <w:p w:rsidR="00DC0491" w:rsidRDefault="00DC0491" w:rsidP="00DC0491">
      <w:pPr>
        <w:tabs>
          <w:tab w:val="left" w:pos="1985"/>
        </w:tabs>
        <w:rPr>
          <w:sz w:val="22"/>
        </w:rPr>
      </w:pPr>
      <w:r w:rsidRPr="00B16EEF">
        <w:rPr>
          <w:b/>
          <w:sz w:val="22"/>
        </w:rPr>
        <w:t>Document for:</w:t>
      </w:r>
      <w:r w:rsidRPr="00B16EEF">
        <w:rPr>
          <w:sz w:val="22"/>
        </w:rPr>
        <w:tab/>
      </w:r>
      <w:r>
        <w:rPr>
          <w:sz w:val="22"/>
        </w:rPr>
        <w:t>Discussion</w:t>
      </w:r>
    </w:p>
    <w:p w:rsidR="00CA611B" w:rsidRDefault="00596067">
      <w:r>
        <w:t>__________________________________________________________________________________________</w:t>
      </w:r>
    </w:p>
    <w:p w:rsidR="00596067" w:rsidRDefault="003134A1" w:rsidP="003134A1">
      <w:pPr>
        <w:rPr>
          <w:sz w:val="36"/>
          <w:szCs w:val="36"/>
        </w:rPr>
      </w:pPr>
      <w:r w:rsidRPr="003134A1">
        <w:rPr>
          <w:sz w:val="36"/>
          <w:szCs w:val="36"/>
        </w:rPr>
        <w:t>1.</w:t>
      </w:r>
      <w:r>
        <w:rPr>
          <w:sz w:val="36"/>
          <w:szCs w:val="36"/>
        </w:rPr>
        <w:t xml:space="preserve"> </w:t>
      </w:r>
      <w:r>
        <w:rPr>
          <w:sz w:val="36"/>
          <w:szCs w:val="36"/>
        </w:rPr>
        <w:tab/>
        <w:t>Introduction</w:t>
      </w:r>
    </w:p>
    <w:p w:rsidR="003134A1" w:rsidRPr="003134A1" w:rsidRDefault="003134A1" w:rsidP="003134A1">
      <w:pPr>
        <w:rPr>
          <w:sz w:val="36"/>
          <w:szCs w:val="36"/>
        </w:rPr>
      </w:pPr>
    </w:p>
    <w:p w:rsidR="00DC0491" w:rsidRPr="008878D5" w:rsidRDefault="00DC0491" w:rsidP="00DC0491">
      <w:pPr>
        <w:pStyle w:val="BodyText"/>
        <w:rPr>
          <w:rFonts w:ascii="Times New Roman" w:hAnsi="Times New Roman"/>
        </w:rPr>
      </w:pPr>
      <w:r w:rsidRPr="008878D5">
        <w:rPr>
          <w:rFonts w:ascii="Times New Roman" w:hAnsi="Times New Roman"/>
        </w:rPr>
        <w:t>With reference to 3GPP TS 37.144 V 0.0.1 which stipulate TRP/TRS requirements for GSM and UTRA FDD UE:s at “Beside Head”</w:t>
      </w:r>
      <w:r w:rsidR="00AE1952">
        <w:rPr>
          <w:rFonts w:ascii="Times New Roman" w:hAnsi="Times New Roman"/>
        </w:rPr>
        <w:t>,</w:t>
      </w:r>
      <w:r w:rsidRPr="008878D5">
        <w:rPr>
          <w:rFonts w:ascii="Times New Roman" w:hAnsi="Times New Roman"/>
        </w:rPr>
        <w:t xml:space="preserve"> this document provides a suggestion for chapters 6.1</w:t>
      </w:r>
      <w:r w:rsidR="00AE1952">
        <w:rPr>
          <w:rFonts w:ascii="Times New Roman" w:hAnsi="Times New Roman"/>
        </w:rPr>
        <w:t>.2 and 7.1.2 for E-UTRA FDD requirements for</w:t>
      </w:r>
      <w:r w:rsidRPr="008878D5">
        <w:rPr>
          <w:rFonts w:ascii="Times New Roman" w:hAnsi="Times New Roman"/>
        </w:rPr>
        <w:t xml:space="preserve"> “Beside Head and Hand” as well as at “Free Space” and “Hand” testing conditions.</w:t>
      </w:r>
    </w:p>
    <w:p w:rsidR="00596067" w:rsidRPr="008878D5" w:rsidRDefault="00152720" w:rsidP="00DC0491">
      <w:pPr>
        <w:pStyle w:val="BodyText"/>
        <w:rPr>
          <w:rFonts w:ascii="Times New Roman" w:hAnsi="Times New Roman"/>
        </w:rPr>
      </w:pPr>
      <w:r>
        <w:rPr>
          <w:rFonts w:ascii="Times New Roman" w:hAnsi="Times New Roman"/>
        </w:rPr>
        <w:t>See document R4-132117</w:t>
      </w:r>
      <w:r w:rsidR="00596067" w:rsidRPr="008878D5">
        <w:rPr>
          <w:rFonts w:ascii="Times New Roman" w:hAnsi="Times New Roman"/>
        </w:rPr>
        <w:t xml:space="preserve"> for the specific TRP/TRS requirement data proposed.</w:t>
      </w:r>
    </w:p>
    <w:p w:rsidR="00DC0491" w:rsidRDefault="00F83FB2" w:rsidP="00DC0491">
      <w:pPr>
        <w:pStyle w:val="BodyText"/>
      </w:pPr>
      <w:r>
        <w:t>__________________________________________________________________________________</w:t>
      </w:r>
    </w:p>
    <w:p w:rsidR="00DC0491" w:rsidRPr="008878D5" w:rsidRDefault="00F83FB2" w:rsidP="00DC0491">
      <w:pPr>
        <w:pStyle w:val="BodyText"/>
        <w:rPr>
          <w:rFonts w:ascii="Times New Roman" w:hAnsi="Times New Roman"/>
          <w:sz w:val="36"/>
          <w:szCs w:val="36"/>
        </w:rPr>
      </w:pPr>
      <w:r w:rsidRPr="008878D5">
        <w:rPr>
          <w:rFonts w:ascii="Times New Roman" w:hAnsi="Times New Roman"/>
          <w:sz w:val="36"/>
          <w:szCs w:val="36"/>
        </w:rPr>
        <w:t>2.</w:t>
      </w:r>
      <w:r w:rsidRPr="008878D5">
        <w:rPr>
          <w:rFonts w:ascii="Times New Roman" w:hAnsi="Times New Roman"/>
          <w:sz w:val="36"/>
          <w:szCs w:val="36"/>
        </w:rPr>
        <w:tab/>
        <w:t>Testing conditions</w:t>
      </w:r>
    </w:p>
    <w:p w:rsidR="00DC0491" w:rsidRPr="008878D5" w:rsidRDefault="00DC0491" w:rsidP="00DC0491">
      <w:pPr>
        <w:pStyle w:val="BodyText"/>
        <w:numPr>
          <w:ilvl w:val="0"/>
          <w:numId w:val="1"/>
        </w:numPr>
        <w:rPr>
          <w:rFonts w:ascii="Times New Roman" w:hAnsi="Times New Roman"/>
        </w:rPr>
      </w:pPr>
      <w:r w:rsidRPr="008878D5">
        <w:rPr>
          <w:rFonts w:ascii="Times New Roman" w:hAnsi="Times New Roman"/>
        </w:rPr>
        <w:t>Primary mechanical mode of the UE</w:t>
      </w:r>
      <w:proofErr w:type="gramStart"/>
      <w:r w:rsidRPr="008878D5">
        <w:rPr>
          <w:rFonts w:ascii="Times New Roman" w:hAnsi="Times New Roman"/>
        </w:rPr>
        <w:t>:s</w:t>
      </w:r>
      <w:proofErr w:type="gramEnd"/>
      <w:r w:rsidRPr="008878D5">
        <w:rPr>
          <w:rFonts w:ascii="Times New Roman" w:hAnsi="Times New Roman"/>
        </w:rPr>
        <w:t>.</w:t>
      </w:r>
    </w:p>
    <w:p w:rsidR="00DC0491" w:rsidRPr="008878D5" w:rsidRDefault="00DC0491" w:rsidP="00DC0491">
      <w:pPr>
        <w:pStyle w:val="BodyText"/>
        <w:numPr>
          <w:ilvl w:val="0"/>
          <w:numId w:val="1"/>
        </w:numPr>
        <w:rPr>
          <w:rFonts w:ascii="Times New Roman" w:hAnsi="Times New Roman"/>
        </w:rPr>
      </w:pPr>
      <w:r w:rsidRPr="008878D5">
        <w:rPr>
          <w:rFonts w:ascii="Times New Roman" w:hAnsi="Times New Roman"/>
        </w:rPr>
        <w:t>All bands, i.e.: no distinction between roaming bands and home bands.</w:t>
      </w:r>
    </w:p>
    <w:p w:rsidR="00DC0491" w:rsidRPr="008878D5" w:rsidRDefault="00DC0491" w:rsidP="00DC0491">
      <w:pPr>
        <w:pStyle w:val="BodyText"/>
        <w:numPr>
          <w:ilvl w:val="0"/>
          <w:numId w:val="1"/>
        </w:numPr>
        <w:rPr>
          <w:rFonts w:ascii="Times New Roman" w:hAnsi="Times New Roman"/>
        </w:rPr>
      </w:pPr>
      <w:r w:rsidRPr="008878D5">
        <w:rPr>
          <w:rFonts w:ascii="Times New Roman" w:hAnsi="Times New Roman"/>
        </w:rPr>
        <w:t>Average over low, mid, high channels per band and left and right hands.</w:t>
      </w:r>
    </w:p>
    <w:p w:rsidR="000B5832" w:rsidRPr="008878D5" w:rsidRDefault="000B5832" w:rsidP="00DC0491">
      <w:pPr>
        <w:pStyle w:val="BodyText"/>
        <w:numPr>
          <w:ilvl w:val="0"/>
          <w:numId w:val="1"/>
        </w:numPr>
        <w:rPr>
          <w:rFonts w:ascii="Times New Roman" w:hAnsi="Times New Roman"/>
        </w:rPr>
      </w:pPr>
      <w:r w:rsidRPr="008878D5">
        <w:rPr>
          <w:rFonts w:ascii="Times New Roman" w:hAnsi="Times New Roman"/>
        </w:rPr>
        <w:t>Phantom head and hands selection and</w:t>
      </w:r>
      <w:r w:rsidR="00AE1952">
        <w:rPr>
          <w:rFonts w:ascii="Times New Roman" w:hAnsi="Times New Roman"/>
        </w:rPr>
        <w:t xml:space="preserve"> device positioning</w:t>
      </w:r>
      <w:r w:rsidRPr="008878D5">
        <w:rPr>
          <w:rFonts w:ascii="Times New Roman" w:hAnsi="Times New Roman"/>
        </w:rPr>
        <w:t xml:space="preserve"> are according t</w:t>
      </w:r>
      <w:r w:rsidR="00AE1952">
        <w:rPr>
          <w:rFonts w:ascii="Times New Roman" w:hAnsi="Times New Roman"/>
        </w:rPr>
        <w:t>o TR 25.914</w:t>
      </w:r>
      <w:r w:rsidR="00D54241">
        <w:rPr>
          <w:rFonts w:ascii="Times New Roman" w:hAnsi="Times New Roman"/>
        </w:rPr>
        <w:t xml:space="preserve"> and CTIA test plan V 3.2</w:t>
      </w:r>
      <w:r w:rsidRPr="008878D5">
        <w:rPr>
          <w:rFonts w:ascii="Times New Roman" w:hAnsi="Times New Roman"/>
        </w:rPr>
        <w:t>.</w:t>
      </w:r>
    </w:p>
    <w:p w:rsidR="00DC0491" w:rsidRPr="008878D5" w:rsidRDefault="00AE1952" w:rsidP="00DC0491">
      <w:pPr>
        <w:pStyle w:val="BodyText"/>
        <w:numPr>
          <w:ilvl w:val="0"/>
          <w:numId w:val="1"/>
        </w:numPr>
        <w:rPr>
          <w:rFonts w:ascii="Times New Roman" w:hAnsi="Times New Roman"/>
        </w:rPr>
      </w:pPr>
      <w:r>
        <w:rPr>
          <w:rFonts w:ascii="Times New Roman" w:hAnsi="Times New Roman"/>
        </w:rPr>
        <w:t>TRP and TRS to be measured using</w:t>
      </w:r>
      <w:r w:rsidR="00DC0491" w:rsidRPr="008878D5">
        <w:rPr>
          <w:rFonts w:ascii="Times New Roman" w:hAnsi="Times New Roman"/>
        </w:rPr>
        <w:t xml:space="preserve"> 10 MHz BW.</w:t>
      </w:r>
    </w:p>
    <w:p w:rsidR="00DC0491" w:rsidRPr="008878D5" w:rsidRDefault="00DC0491" w:rsidP="00DC0491">
      <w:pPr>
        <w:pStyle w:val="BodyText"/>
        <w:numPr>
          <w:ilvl w:val="0"/>
          <w:numId w:val="1"/>
        </w:numPr>
        <w:rPr>
          <w:rFonts w:ascii="Times New Roman" w:hAnsi="Times New Roman"/>
        </w:rPr>
      </w:pPr>
      <w:r w:rsidRPr="008878D5">
        <w:rPr>
          <w:rFonts w:ascii="Times New Roman" w:hAnsi="Times New Roman"/>
        </w:rPr>
        <w:t>TRS</w:t>
      </w:r>
      <w:r w:rsidR="00F83FB2" w:rsidRPr="008878D5">
        <w:rPr>
          <w:rFonts w:ascii="Times New Roman" w:hAnsi="Times New Roman"/>
        </w:rPr>
        <w:t xml:space="preserve"> figures are valid</w:t>
      </w:r>
      <w:r w:rsidRPr="008878D5">
        <w:rPr>
          <w:rFonts w:ascii="Times New Roman" w:hAnsi="Times New Roman"/>
        </w:rPr>
        <w:t xml:space="preserve"> for the primary receiver/antenna, i.e.: secondary receiver disabled.</w:t>
      </w:r>
    </w:p>
    <w:p w:rsidR="00DC0491" w:rsidRPr="008878D5" w:rsidRDefault="00DC0491" w:rsidP="00DC0491">
      <w:pPr>
        <w:pStyle w:val="BodyText"/>
        <w:numPr>
          <w:ilvl w:val="0"/>
          <w:numId w:val="1"/>
        </w:numPr>
        <w:rPr>
          <w:rFonts w:ascii="Times New Roman" w:hAnsi="Times New Roman"/>
        </w:rPr>
      </w:pPr>
      <w:r w:rsidRPr="008878D5">
        <w:rPr>
          <w:rFonts w:ascii="Times New Roman" w:hAnsi="Times New Roman"/>
        </w:rPr>
        <w:t>TRS</w:t>
      </w:r>
      <w:r w:rsidR="00F83FB2" w:rsidRPr="008878D5">
        <w:rPr>
          <w:rFonts w:ascii="Times New Roman" w:hAnsi="Times New Roman"/>
        </w:rPr>
        <w:t xml:space="preserve"> requirements</w:t>
      </w:r>
      <w:r w:rsidRPr="008878D5">
        <w:rPr>
          <w:rFonts w:ascii="Times New Roman" w:hAnsi="Times New Roman"/>
        </w:rPr>
        <w:t xml:space="preserve"> for the secondary receiver/antenna </w:t>
      </w:r>
      <w:r w:rsidR="00F83FB2" w:rsidRPr="008878D5">
        <w:rPr>
          <w:rFonts w:ascii="Times New Roman" w:hAnsi="Times New Roman"/>
        </w:rPr>
        <w:t xml:space="preserve">are </w:t>
      </w:r>
      <w:r w:rsidRPr="008878D5">
        <w:rPr>
          <w:rFonts w:ascii="Times New Roman" w:hAnsi="Times New Roman"/>
        </w:rPr>
        <w:t xml:space="preserve">expressed as a </w:t>
      </w:r>
      <w:r w:rsidR="00661E00" w:rsidRPr="008878D5">
        <w:rPr>
          <w:rFonts w:ascii="Times New Roman" w:hAnsi="Times New Roman"/>
        </w:rPr>
        <w:t xml:space="preserve">max </w:t>
      </w:r>
      <w:r w:rsidRPr="008878D5">
        <w:rPr>
          <w:rFonts w:ascii="Times New Roman" w:hAnsi="Times New Roman"/>
        </w:rPr>
        <w:t>delta figure to the primary</w:t>
      </w:r>
      <w:r w:rsidR="00F83FB2" w:rsidRPr="008878D5">
        <w:rPr>
          <w:rFonts w:ascii="Times New Roman" w:hAnsi="Times New Roman"/>
        </w:rPr>
        <w:t xml:space="preserve"> receiver requirement when</w:t>
      </w:r>
      <w:r w:rsidRPr="008878D5">
        <w:rPr>
          <w:rFonts w:ascii="Times New Roman" w:hAnsi="Times New Roman"/>
        </w:rPr>
        <w:t xml:space="preserve"> the primary receiver/antenna</w:t>
      </w:r>
      <w:r w:rsidR="000B5832" w:rsidRPr="008878D5">
        <w:rPr>
          <w:rFonts w:ascii="Times New Roman" w:hAnsi="Times New Roman"/>
        </w:rPr>
        <w:t xml:space="preserve"> is</w:t>
      </w:r>
      <w:r w:rsidRPr="008878D5">
        <w:rPr>
          <w:rFonts w:ascii="Times New Roman" w:hAnsi="Times New Roman"/>
        </w:rPr>
        <w:t xml:space="preserve"> disabled.</w:t>
      </w:r>
    </w:p>
    <w:p w:rsidR="000B5832" w:rsidRPr="008878D5" w:rsidRDefault="000B5832" w:rsidP="00DC0491">
      <w:pPr>
        <w:pStyle w:val="BodyText"/>
        <w:numPr>
          <w:ilvl w:val="0"/>
          <w:numId w:val="1"/>
        </w:numPr>
        <w:rPr>
          <w:rFonts w:ascii="Times New Roman" w:hAnsi="Times New Roman"/>
        </w:rPr>
      </w:pPr>
      <w:r w:rsidRPr="008878D5">
        <w:rPr>
          <w:rFonts w:ascii="Times New Roman" w:hAnsi="Times New Roman"/>
        </w:rPr>
        <w:t>It is understood the primary receiver/antenna is defin</w:t>
      </w:r>
      <w:r w:rsidR="00AE1952">
        <w:rPr>
          <w:rFonts w:ascii="Times New Roman" w:hAnsi="Times New Roman"/>
        </w:rPr>
        <w:t>ed as the receiver with the best performance in each respective test position</w:t>
      </w:r>
      <w:r w:rsidRPr="008878D5">
        <w:rPr>
          <w:rFonts w:ascii="Times New Roman" w:hAnsi="Times New Roman"/>
        </w:rPr>
        <w:t>.</w:t>
      </w:r>
    </w:p>
    <w:p w:rsidR="008878D5" w:rsidRPr="008878D5" w:rsidRDefault="008878D5" w:rsidP="008878D5">
      <w:pPr>
        <w:pStyle w:val="BodyText"/>
        <w:ind w:left="360"/>
        <w:rPr>
          <w:rFonts w:ascii="Times New Roman" w:hAnsi="Times New Roman"/>
        </w:rPr>
      </w:pPr>
    </w:p>
    <w:p w:rsidR="008878D5" w:rsidRPr="008878D5" w:rsidRDefault="008878D5" w:rsidP="008878D5">
      <w:pPr>
        <w:pStyle w:val="BodyText"/>
        <w:ind w:left="360"/>
        <w:rPr>
          <w:rFonts w:ascii="Times New Roman" w:hAnsi="Times New Roman"/>
        </w:rPr>
      </w:pPr>
    </w:p>
    <w:p w:rsidR="008878D5" w:rsidRPr="008878D5" w:rsidRDefault="008878D5" w:rsidP="008878D5">
      <w:pPr>
        <w:pStyle w:val="BodyText"/>
        <w:ind w:left="360"/>
        <w:rPr>
          <w:rFonts w:ascii="Times New Roman" w:hAnsi="Times New Roman"/>
        </w:rPr>
      </w:pPr>
    </w:p>
    <w:p w:rsidR="008878D5" w:rsidRPr="008878D5" w:rsidRDefault="008878D5" w:rsidP="008878D5">
      <w:pPr>
        <w:pStyle w:val="BodyText"/>
        <w:ind w:left="360"/>
        <w:rPr>
          <w:rFonts w:ascii="Times New Roman" w:hAnsi="Times New Roman"/>
        </w:rPr>
      </w:pPr>
    </w:p>
    <w:p w:rsidR="008878D5" w:rsidRPr="008878D5" w:rsidRDefault="008878D5" w:rsidP="008878D5">
      <w:pPr>
        <w:pStyle w:val="BodyText"/>
        <w:ind w:left="360"/>
        <w:rPr>
          <w:rFonts w:ascii="Times New Roman" w:hAnsi="Times New Roman"/>
        </w:rPr>
      </w:pPr>
      <w:r w:rsidRPr="008878D5">
        <w:rPr>
          <w:rFonts w:ascii="Times New Roman" w:hAnsi="Times New Roman"/>
        </w:rPr>
        <w:lastRenderedPageBreak/>
        <w:t>_______________________________________________________________________________</w:t>
      </w:r>
    </w:p>
    <w:p w:rsidR="008878D5" w:rsidRDefault="008878D5" w:rsidP="008878D5">
      <w:pPr>
        <w:pStyle w:val="BodyText"/>
        <w:ind w:left="360"/>
        <w:rPr>
          <w:sz w:val="36"/>
          <w:szCs w:val="36"/>
        </w:rPr>
      </w:pPr>
      <w:r w:rsidRPr="008878D5">
        <w:rPr>
          <w:rFonts w:ascii="Times New Roman" w:hAnsi="Times New Roman"/>
          <w:sz w:val="36"/>
          <w:szCs w:val="36"/>
        </w:rPr>
        <w:t>3.</w:t>
      </w:r>
      <w:r w:rsidRPr="008878D5">
        <w:rPr>
          <w:rFonts w:ascii="Times New Roman" w:hAnsi="Times New Roman"/>
          <w:sz w:val="36"/>
          <w:szCs w:val="36"/>
        </w:rPr>
        <w:tab/>
      </w:r>
      <w:r w:rsidRPr="008878D5">
        <w:rPr>
          <w:rFonts w:ascii="Times New Roman" w:hAnsi="Times New Roman"/>
          <w:sz w:val="36"/>
          <w:szCs w:val="36"/>
        </w:rPr>
        <w:tab/>
        <w:t>Specification justification</w:t>
      </w:r>
    </w:p>
    <w:p w:rsidR="008878D5" w:rsidRDefault="009E3D12" w:rsidP="008878D5">
      <w:pPr>
        <w:pStyle w:val="BodyText"/>
        <w:ind w:left="360"/>
        <w:rPr>
          <w:rFonts w:ascii="Times New Roman" w:hAnsi="Times New Roman"/>
        </w:rPr>
      </w:pPr>
      <w:r>
        <w:rPr>
          <w:rFonts w:ascii="Times New Roman" w:hAnsi="Times New Roman"/>
        </w:rPr>
        <w:t>The proposed TRP/TRS requireme</w:t>
      </w:r>
      <w:r w:rsidR="008354E4">
        <w:rPr>
          <w:rFonts w:ascii="Times New Roman" w:hAnsi="Times New Roman"/>
        </w:rPr>
        <w:t>nt figures of document R4-132117</w:t>
      </w:r>
      <w:r>
        <w:rPr>
          <w:rFonts w:ascii="Times New Roman" w:hAnsi="Times New Roman"/>
        </w:rPr>
        <w:t xml:space="preserve"> have been produced by considering:</w:t>
      </w:r>
    </w:p>
    <w:p w:rsidR="009E3D12" w:rsidRDefault="009E3D12" w:rsidP="009E3D12">
      <w:pPr>
        <w:pStyle w:val="BodyText"/>
        <w:numPr>
          <w:ilvl w:val="0"/>
          <w:numId w:val="5"/>
        </w:numPr>
        <w:rPr>
          <w:rFonts w:ascii="Times New Roman" w:hAnsi="Times New Roman"/>
        </w:rPr>
      </w:pPr>
      <w:r>
        <w:rPr>
          <w:rFonts w:ascii="Times New Roman" w:hAnsi="Times New Roman"/>
        </w:rPr>
        <w:t>Existing UTRA-figures of TS 37.144 for Beside Head data.</w:t>
      </w:r>
    </w:p>
    <w:p w:rsidR="009E3D12" w:rsidRDefault="00152720" w:rsidP="009E3D12">
      <w:pPr>
        <w:pStyle w:val="BodyText"/>
        <w:numPr>
          <w:ilvl w:val="0"/>
          <w:numId w:val="5"/>
        </w:numPr>
        <w:rPr>
          <w:rFonts w:ascii="Times New Roman" w:hAnsi="Times New Roman"/>
        </w:rPr>
      </w:pPr>
      <w:r>
        <w:rPr>
          <w:rFonts w:ascii="Times New Roman" w:hAnsi="Times New Roman"/>
        </w:rPr>
        <w:t>Measurement</w:t>
      </w:r>
      <w:r w:rsidR="009E3D12">
        <w:rPr>
          <w:rFonts w:ascii="Times New Roman" w:hAnsi="Times New Roman"/>
        </w:rPr>
        <w:t xml:space="preserve"> data from </w:t>
      </w:r>
      <w:r>
        <w:rPr>
          <w:rFonts w:ascii="Times New Roman" w:hAnsi="Times New Roman"/>
        </w:rPr>
        <w:t xml:space="preserve">20 </w:t>
      </w:r>
      <w:r w:rsidR="009E3D12">
        <w:rPr>
          <w:rFonts w:ascii="Times New Roman" w:hAnsi="Times New Roman"/>
        </w:rPr>
        <w:t>UE</w:t>
      </w:r>
      <w:proofErr w:type="gramStart"/>
      <w:r>
        <w:rPr>
          <w:rFonts w:ascii="Times New Roman" w:hAnsi="Times New Roman"/>
        </w:rPr>
        <w:t>:s</w:t>
      </w:r>
      <w:proofErr w:type="gramEnd"/>
      <w:r>
        <w:rPr>
          <w:rFonts w:ascii="Times New Roman" w:hAnsi="Times New Roman"/>
        </w:rPr>
        <w:t xml:space="preserve"> </w:t>
      </w:r>
      <w:r w:rsidR="00C901EA">
        <w:rPr>
          <w:rFonts w:ascii="Times New Roman" w:hAnsi="Times New Roman"/>
        </w:rPr>
        <w:t xml:space="preserve">at UTRA </w:t>
      </w:r>
      <w:r>
        <w:rPr>
          <w:rFonts w:ascii="Times New Roman" w:hAnsi="Times New Roman"/>
        </w:rPr>
        <w:t>on TRP/TRS</w:t>
      </w:r>
      <w:r w:rsidR="009E3D12">
        <w:rPr>
          <w:rFonts w:ascii="Times New Roman" w:hAnsi="Times New Roman"/>
        </w:rPr>
        <w:t xml:space="preserve"> at Besi</w:t>
      </w:r>
      <w:r>
        <w:rPr>
          <w:rFonts w:ascii="Times New Roman" w:hAnsi="Times New Roman"/>
        </w:rPr>
        <w:t>de Head and Hand condition</w:t>
      </w:r>
      <w:r w:rsidR="009E3D12">
        <w:rPr>
          <w:rFonts w:ascii="Times New Roman" w:hAnsi="Times New Roman"/>
        </w:rPr>
        <w:t xml:space="preserve"> has offered knowledge on typical hand loss</w:t>
      </w:r>
      <w:r w:rsidR="00D21DF6">
        <w:rPr>
          <w:rFonts w:ascii="Times New Roman" w:hAnsi="Times New Roman"/>
        </w:rPr>
        <w:t>es, i.e.: BHH delta to BH data.</w:t>
      </w:r>
    </w:p>
    <w:p w:rsidR="00D54241" w:rsidRDefault="00D54241" w:rsidP="009E3D12">
      <w:pPr>
        <w:pStyle w:val="BodyText"/>
        <w:numPr>
          <w:ilvl w:val="0"/>
          <w:numId w:val="5"/>
        </w:numPr>
        <w:rPr>
          <w:rFonts w:ascii="Times New Roman" w:hAnsi="Times New Roman"/>
        </w:rPr>
      </w:pPr>
      <w:r>
        <w:rPr>
          <w:rFonts w:ascii="Times New Roman" w:hAnsi="Times New Roman"/>
        </w:rPr>
        <w:t>The inclusion of the FS test case is motivated by the large volume of network traffic by devices used in the tethered mode, which can be approximated by the FS test condition.</w:t>
      </w:r>
    </w:p>
    <w:p w:rsidR="00D21DF6" w:rsidRDefault="00D21DF6" w:rsidP="009E3D12">
      <w:pPr>
        <w:pStyle w:val="BodyText"/>
        <w:numPr>
          <w:ilvl w:val="0"/>
          <w:numId w:val="5"/>
        </w:numPr>
        <w:rPr>
          <w:rFonts w:ascii="Times New Roman" w:hAnsi="Times New Roman"/>
        </w:rPr>
      </w:pPr>
      <w:r>
        <w:rPr>
          <w:rFonts w:ascii="Times New Roman" w:hAnsi="Times New Roman"/>
        </w:rPr>
        <w:t>Nominal conducted out</w:t>
      </w:r>
      <w:r w:rsidR="00D54241">
        <w:rPr>
          <w:rFonts w:ascii="Times New Roman" w:hAnsi="Times New Roman"/>
        </w:rPr>
        <w:t>put power of E-UTRA UE</w:t>
      </w:r>
      <w:proofErr w:type="gramStart"/>
      <w:r w:rsidR="00D54241">
        <w:rPr>
          <w:rFonts w:ascii="Times New Roman" w:hAnsi="Times New Roman"/>
        </w:rPr>
        <w:t>:s</w:t>
      </w:r>
      <w:proofErr w:type="gramEnd"/>
      <w:r w:rsidR="00D54241">
        <w:rPr>
          <w:rFonts w:ascii="Times New Roman" w:hAnsi="Times New Roman"/>
        </w:rPr>
        <w:t xml:space="preserve"> is</w:t>
      </w:r>
      <w:r>
        <w:rPr>
          <w:rFonts w:ascii="Times New Roman" w:hAnsi="Times New Roman"/>
        </w:rPr>
        <w:t xml:space="preserve"> specified </w:t>
      </w:r>
      <w:r w:rsidR="00D54241">
        <w:rPr>
          <w:rFonts w:ascii="Times New Roman" w:hAnsi="Times New Roman"/>
        </w:rPr>
        <w:t xml:space="preserve">to be </w:t>
      </w:r>
      <w:r>
        <w:rPr>
          <w:rFonts w:ascii="Times New Roman" w:hAnsi="Times New Roman"/>
        </w:rPr>
        <w:t>1 dB lower than UTRA UE:s</w:t>
      </w:r>
      <w:r w:rsidR="00D54241">
        <w:rPr>
          <w:rFonts w:ascii="Times New Roman" w:hAnsi="Times New Roman"/>
        </w:rPr>
        <w:t>,</w:t>
      </w:r>
      <w:r>
        <w:rPr>
          <w:rFonts w:ascii="Times New Roman" w:hAnsi="Times New Roman"/>
        </w:rPr>
        <w:t xml:space="preserve"> which at equal antenna efficiencies affects </w:t>
      </w:r>
      <w:r w:rsidR="000A5596">
        <w:rPr>
          <w:rFonts w:ascii="Times New Roman" w:hAnsi="Times New Roman"/>
        </w:rPr>
        <w:t xml:space="preserve">E-UTRA </w:t>
      </w:r>
      <w:r>
        <w:rPr>
          <w:rFonts w:ascii="Times New Roman" w:hAnsi="Times New Roman"/>
        </w:rPr>
        <w:t>TRP negatively.</w:t>
      </w:r>
    </w:p>
    <w:p w:rsidR="00815900" w:rsidRDefault="00815900" w:rsidP="009E3D12">
      <w:pPr>
        <w:pStyle w:val="BodyText"/>
        <w:numPr>
          <w:ilvl w:val="0"/>
          <w:numId w:val="5"/>
        </w:numPr>
        <w:rPr>
          <w:rFonts w:ascii="Times New Roman" w:hAnsi="Times New Roman"/>
        </w:rPr>
      </w:pPr>
      <w:r>
        <w:rPr>
          <w:rFonts w:ascii="Times New Roman" w:hAnsi="Times New Roman"/>
        </w:rPr>
        <w:t>A strong desire to keep TRS testing times at a minimum</w:t>
      </w:r>
      <w:r w:rsidR="000A5596">
        <w:rPr>
          <w:rFonts w:ascii="Times New Roman" w:hAnsi="Times New Roman"/>
        </w:rPr>
        <w:t>,</w:t>
      </w:r>
      <w:r>
        <w:rPr>
          <w:rFonts w:ascii="Times New Roman" w:hAnsi="Times New Roman"/>
        </w:rPr>
        <w:t xml:space="preserve"> thus limiting the receiver ban</w:t>
      </w:r>
      <w:r w:rsidR="000A5596">
        <w:rPr>
          <w:rFonts w:ascii="Times New Roman" w:hAnsi="Times New Roman"/>
        </w:rPr>
        <w:t>dwidth setting to one value rather than</w:t>
      </w:r>
      <w:r>
        <w:rPr>
          <w:rFonts w:ascii="Times New Roman" w:hAnsi="Times New Roman"/>
        </w:rPr>
        <w:t xml:space="preserve"> multiple values.</w:t>
      </w:r>
    </w:p>
    <w:p w:rsidR="00815900" w:rsidRPr="009E3D12" w:rsidRDefault="00815900" w:rsidP="009E3D12">
      <w:pPr>
        <w:pStyle w:val="BodyText"/>
        <w:numPr>
          <w:ilvl w:val="0"/>
          <w:numId w:val="5"/>
        </w:numPr>
        <w:rPr>
          <w:rFonts w:ascii="Times New Roman" w:hAnsi="Times New Roman"/>
        </w:rPr>
      </w:pPr>
      <w:r>
        <w:rPr>
          <w:rFonts w:ascii="Times New Roman" w:hAnsi="Times New Roman"/>
        </w:rPr>
        <w:t>Data download OTA throughput being the most important parameter of an</w:t>
      </w:r>
      <w:r w:rsidR="000A5596">
        <w:rPr>
          <w:rFonts w:ascii="Times New Roman" w:hAnsi="Times New Roman"/>
        </w:rPr>
        <w:t xml:space="preserve"> E-UTRA UE to preserve</w:t>
      </w:r>
      <w:r>
        <w:rPr>
          <w:rFonts w:ascii="Times New Roman" w:hAnsi="Times New Roman"/>
        </w:rPr>
        <w:t xml:space="preserve"> motivates the need for</w:t>
      </w:r>
      <w:r w:rsidR="004E73B7">
        <w:rPr>
          <w:rFonts w:ascii="Times New Roman" w:hAnsi="Times New Roman"/>
        </w:rPr>
        <w:t xml:space="preserve"> specifying</w:t>
      </w:r>
      <w:r>
        <w:rPr>
          <w:rFonts w:ascii="Times New Roman" w:hAnsi="Times New Roman"/>
        </w:rPr>
        <w:t xml:space="preserve"> individual receiver</w:t>
      </w:r>
      <w:r w:rsidR="004E73B7">
        <w:rPr>
          <w:rFonts w:ascii="Times New Roman" w:hAnsi="Times New Roman"/>
        </w:rPr>
        <w:t>-chain TRS requirements. Combined</w:t>
      </w:r>
      <w:r w:rsidR="00911229">
        <w:rPr>
          <w:rFonts w:ascii="Times New Roman" w:hAnsi="Times New Roman"/>
        </w:rPr>
        <w:t xml:space="preserve"> receivers</w:t>
      </w:r>
      <w:r w:rsidR="004E73B7">
        <w:rPr>
          <w:rFonts w:ascii="Times New Roman" w:hAnsi="Times New Roman"/>
        </w:rPr>
        <w:t xml:space="preserve"> TRS will not reveal an UE:s MIMO performance.</w:t>
      </w:r>
    </w:p>
    <w:p w:rsidR="00DC0491" w:rsidRDefault="001278FF">
      <w:pPr>
        <w:rPr>
          <w:lang w:val="en-US"/>
        </w:rPr>
      </w:pPr>
      <w:r>
        <w:rPr>
          <w:lang w:val="en-US"/>
        </w:rPr>
        <w:t>__________________________________________________________________________________________</w:t>
      </w:r>
    </w:p>
    <w:p w:rsidR="001278FF" w:rsidRDefault="003A6636" w:rsidP="001278FF">
      <w:pPr>
        <w:rPr>
          <w:sz w:val="36"/>
          <w:szCs w:val="36"/>
          <w:lang w:val="en-US"/>
        </w:rPr>
      </w:pPr>
      <w:r>
        <w:rPr>
          <w:sz w:val="36"/>
          <w:szCs w:val="36"/>
          <w:lang w:val="en-US"/>
        </w:rPr>
        <w:t>4.</w:t>
      </w:r>
      <w:r>
        <w:rPr>
          <w:sz w:val="36"/>
          <w:szCs w:val="36"/>
          <w:lang w:val="en-US"/>
        </w:rPr>
        <w:tab/>
        <w:t>Conclusion</w:t>
      </w:r>
    </w:p>
    <w:p w:rsidR="001278FF" w:rsidRPr="001278FF" w:rsidRDefault="001278FF">
      <w:pPr>
        <w:rPr>
          <w:sz w:val="22"/>
          <w:szCs w:val="22"/>
          <w:lang w:val="en-US"/>
        </w:rPr>
      </w:pPr>
      <w:r>
        <w:rPr>
          <w:sz w:val="22"/>
          <w:szCs w:val="22"/>
          <w:lang w:val="en-US"/>
        </w:rPr>
        <w:t xml:space="preserve">Contributions to </w:t>
      </w:r>
      <w:r w:rsidR="004C5D8E">
        <w:rPr>
          <w:sz w:val="22"/>
          <w:szCs w:val="22"/>
          <w:lang w:val="en-US"/>
        </w:rPr>
        <w:t xml:space="preserve">the document </w:t>
      </w:r>
      <w:r>
        <w:rPr>
          <w:sz w:val="22"/>
          <w:szCs w:val="22"/>
          <w:lang w:val="en-US"/>
        </w:rPr>
        <w:t>3GPP TS 37.144</w:t>
      </w:r>
      <w:r w:rsidR="004C5D8E">
        <w:rPr>
          <w:sz w:val="22"/>
          <w:szCs w:val="22"/>
          <w:lang w:val="en-US"/>
        </w:rPr>
        <w:t>,</w:t>
      </w:r>
      <w:r>
        <w:rPr>
          <w:sz w:val="22"/>
          <w:szCs w:val="22"/>
          <w:lang w:val="en-US"/>
        </w:rPr>
        <w:t xml:space="preserve"> chapter 6.1.2 and 7.1.2</w:t>
      </w:r>
      <w:r w:rsidR="004C5D8E">
        <w:rPr>
          <w:sz w:val="22"/>
          <w:szCs w:val="22"/>
          <w:lang w:val="en-US"/>
        </w:rPr>
        <w:t>,</w:t>
      </w:r>
      <w:r>
        <w:rPr>
          <w:sz w:val="22"/>
          <w:szCs w:val="22"/>
          <w:lang w:val="en-US"/>
        </w:rPr>
        <w:t xml:space="preserve"> has been given.</w:t>
      </w:r>
    </w:p>
    <w:p w:rsidR="00DC0491" w:rsidRDefault="00DC0491">
      <w:pPr>
        <w:rPr>
          <w:lang w:val="en-US"/>
        </w:rPr>
      </w:pPr>
    </w:p>
    <w:p w:rsidR="00DC0491" w:rsidRDefault="00DC0491">
      <w:pPr>
        <w:rPr>
          <w:lang w:val="en-US"/>
        </w:rPr>
      </w:pPr>
    </w:p>
    <w:p w:rsidR="00DC0491" w:rsidRDefault="00DC0491">
      <w:pPr>
        <w:rPr>
          <w:lang w:val="en-US"/>
        </w:rPr>
      </w:pPr>
    </w:p>
    <w:p w:rsidR="00DC0491" w:rsidRDefault="00DC0491">
      <w:pPr>
        <w:rPr>
          <w:lang w:val="en-US"/>
        </w:rPr>
      </w:pPr>
    </w:p>
    <w:p w:rsidR="00DC0491" w:rsidRDefault="00DC0491">
      <w:pPr>
        <w:rPr>
          <w:lang w:val="en-US"/>
        </w:rPr>
      </w:pPr>
    </w:p>
    <w:p w:rsidR="00DC0491" w:rsidRDefault="00DC0491">
      <w:pPr>
        <w:rPr>
          <w:lang w:val="en-US"/>
        </w:rPr>
      </w:pPr>
    </w:p>
    <w:p w:rsidR="00DC0491" w:rsidRPr="00DC0491" w:rsidRDefault="00DC0491">
      <w:pPr>
        <w:rPr>
          <w:lang w:val="en-US"/>
        </w:rPr>
      </w:pPr>
    </w:p>
    <w:sectPr w:rsidR="00DC0491" w:rsidRPr="00DC0491" w:rsidSect="00CA61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720" w:rsidRDefault="00152720" w:rsidP="007310DF">
      <w:pPr>
        <w:spacing w:after="0"/>
      </w:pPr>
      <w:r>
        <w:separator/>
      </w:r>
    </w:p>
  </w:endnote>
  <w:endnote w:type="continuationSeparator" w:id="0">
    <w:p w:rsidR="00152720" w:rsidRDefault="00152720" w:rsidP="007310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720" w:rsidRDefault="00152720" w:rsidP="007310DF">
      <w:pPr>
        <w:spacing w:after="0"/>
      </w:pPr>
      <w:r>
        <w:separator/>
      </w:r>
    </w:p>
  </w:footnote>
  <w:footnote w:type="continuationSeparator" w:id="0">
    <w:p w:rsidR="00152720" w:rsidRDefault="00152720" w:rsidP="007310D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7CA"/>
    <w:multiLevelType w:val="hybridMultilevel"/>
    <w:tmpl w:val="3A1CD2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346EEF"/>
    <w:multiLevelType w:val="hybridMultilevel"/>
    <w:tmpl w:val="3E8CF8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8750EB"/>
    <w:multiLevelType w:val="hybridMultilevel"/>
    <w:tmpl w:val="8BF4A9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604053C8"/>
    <w:multiLevelType w:val="hybridMultilevel"/>
    <w:tmpl w:val="B3DC894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nsid w:val="7E46290F"/>
    <w:multiLevelType w:val="hybridMultilevel"/>
    <w:tmpl w:val="591284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oofState w:spelling="clean" w:grammar="clean"/>
  <w:defaultTabStop w:val="1304"/>
  <w:hyphenationZone w:val="425"/>
  <w:characterSpacingControl w:val="doNotCompress"/>
  <w:hdrShapeDefaults>
    <o:shapedefaults v:ext="edit" spidmax="12289"/>
  </w:hdrShapeDefaults>
  <w:footnotePr>
    <w:footnote w:id="-1"/>
    <w:footnote w:id="0"/>
  </w:footnotePr>
  <w:endnotePr>
    <w:endnote w:id="-1"/>
    <w:endnote w:id="0"/>
  </w:endnotePr>
  <w:compat>
    <w:useFELayout/>
  </w:compat>
  <w:rsids>
    <w:rsidRoot w:val="00DC0491"/>
    <w:rsid w:val="000A5596"/>
    <w:rsid w:val="000B5832"/>
    <w:rsid w:val="001278FF"/>
    <w:rsid w:val="00152720"/>
    <w:rsid w:val="003134A1"/>
    <w:rsid w:val="003A6636"/>
    <w:rsid w:val="004C5D8E"/>
    <w:rsid w:val="004E73B7"/>
    <w:rsid w:val="00553B51"/>
    <w:rsid w:val="00596067"/>
    <w:rsid w:val="005D287D"/>
    <w:rsid w:val="00661E00"/>
    <w:rsid w:val="007310DF"/>
    <w:rsid w:val="00815900"/>
    <w:rsid w:val="008354E4"/>
    <w:rsid w:val="008878D5"/>
    <w:rsid w:val="00911229"/>
    <w:rsid w:val="009A6231"/>
    <w:rsid w:val="009E3D12"/>
    <w:rsid w:val="009F6303"/>
    <w:rsid w:val="00AC1619"/>
    <w:rsid w:val="00AE1952"/>
    <w:rsid w:val="00B54797"/>
    <w:rsid w:val="00C901EA"/>
    <w:rsid w:val="00CA611B"/>
    <w:rsid w:val="00CB5C3A"/>
    <w:rsid w:val="00D21DF6"/>
    <w:rsid w:val="00D54241"/>
    <w:rsid w:val="00DC0491"/>
    <w:rsid w:val="00E46F05"/>
    <w:rsid w:val="00E5123A"/>
    <w:rsid w:val="00ED1068"/>
    <w:rsid w:val="00F343AF"/>
    <w:rsid w:val="00F83FB2"/>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C0491"/>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cs="Times New Roman"/>
      <w:lang w:val="en-US" w:eastAsia="en-US"/>
    </w:rPr>
  </w:style>
  <w:style w:type="character" w:customStyle="1" w:styleId="BodyTextChar">
    <w:name w:val="Body Text Char"/>
    <w:basedOn w:val="DefaultParagraphFont"/>
    <w:link w:val="BodyText"/>
    <w:rsid w:val="00DC0491"/>
    <w:rPr>
      <w:rFonts w:cs="Times New Roman"/>
      <w:lang w:val="en-US" w:eastAsia="en-US"/>
    </w:rPr>
  </w:style>
  <w:style w:type="paragraph" w:styleId="Header">
    <w:name w:val="header"/>
    <w:basedOn w:val="Normal"/>
    <w:link w:val="HeaderChar"/>
    <w:uiPriority w:val="99"/>
    <w:semiHidden/>
    <w:unhideWhenUsed/>
    <w:rsid w:val="00F343AF"/>
    <w:pPr>
      <w:tabs>
        <w:tab w:val="center" w:pos="4536"/>
        <w:tab w:val="right" w:pos="9072"/>
      </w:tabs>
      <w:spacing w:after="0"/>
    </w:pPr>
  </w:style>
  <w:style w:type="character" w:customStyle="1" w:styleId="HeaderChar">
    <w:name w:val="Header Char"/>
    <w:basedOn w:val="DefaultParagraphFont"/>
    <w:link w:val="Header"/>
    <w:uiPriority w:val="99"/>
    <w:semiHidden/>
    <w:rsid w:val="00F343AF"/>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F343AF"/>
    <w:pPr>
      <w:tabs>
        <w:tab w:val="center" w:pos="4536"/>
        <w:tab w:val="right" w:pos="9072"/>
      </w:tabs>
      <w:spacing w:after="0"/>
    </w:pPr>
  </w:style>
  <w:style w:type="character" w:customStyle="1" w:styleId="FooterChar">
    <w:name w:val="Footer Char"/>
    <w:basedOn w:val="DefaultParagraphFont"/>
    <w:link w:val="Footer"/>
    <w:uiPriority w:val="99"/>
    <w:semiHidden/>
    <w:rsid w:val="00F343AF"/>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5960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Sony Ericsson Mobile Communications</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23001082</dc:creator>
  <cp:lastModifiedBy>Dmytro Pugachov</cp:lastModifiedBy>
  <cp:revision>2</cp:revision>
  <dcterms:created xsi:type="dcterms:W3CDTF">2013-05-13T14:42:00Z</dcterms:created>
  <dcterms:modified xsi:type="dcterms:W3CDTF">2013-05-13T14:42:00Z</dcterms:modified>
</cp:coreProperties>
</file>