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54C34B2A" w:rsidR="006F78D1" w:rsidRPr="00AB2586" w:rsidRDefault="006F78D1" w:rsidP="006F78D1">
      <w:pPr>
        <w:spacing w:after="120"/>
        <w:ind w:left="1985" w:hanging="1985"/>
        <w:rPr>
          <w:rFonts w:ascii="Arial" w:eastAsiaTheme="minorEastAsia" w:hAnsi="Arial" w:cs="Arial"/>
          <w:b/>
          <w:sz w:val="24"/>
          <w:szCs w:val="24"/>
          <w:lang w:eastAsia="zh-CN"/>
        </w:rPr>
      </w:pPr>
      <w:r w:rsidRPr="00AB2586">
        <w:rPr>
          <w:rFonts w:ascii="Arial" w:eastAsiaTheme="minorEastAsia" w:hAnsi="Arial" w:cs="Arial"/>
          <w:b/>
          <w:sz w:val="24"/>
          <w:szCs w:val="24"/>
          <w:lang w:eastAsia="zh-CN"/>
        </w:rPr>
        <w:t>3GPP TSG-RAN WG4 Meeting # 11</w:t>
      </w:r>
      <w:r w:rsidR="00E74F42" w:rsidRPr="00AB2586">
        <w:rPr>
          <w:rFonts w:ascii="Arial" w:eastAsiaTheme="minorEastAsia" w:hAnsi="Arial" w:cs="Arial"/>
          <w:b/>
          <w:sz w:val="24"/>
          <w:szCs w:val="24"/>
          <w:lang w:eastAsia="zh-CN"/>
        </w:rPr>
        <w:t>4</w:t>
      </w:r>
      <w:r w:rsidR="00AB2586" w:rsidRPr="00AB2586">
        <w:rPr>
          <w:rFonts w:ascii="Arial" w:eastAsiaTheme="minorEastAsia" w:hAnsi="Arial" w:cs="Arial" w:hint="eastAsia"/>
          <w:b/>
          <w:sz w:val="24"/>
          <w:szCs w:val="24"/>
          <w:lang w:eastAsia="zh-CN"/>
        </w:rPr>
        <w:t>bis</w:t>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t>R4</w:t>
      </w:r>
      <w:r w:rsidR="002C5F13" w:rsidRPr="00AB2586">
        <w:rPr>
          <w:rFonts w:ascii="Arial" w:eastAsiaTheme="minorEastAsia" w:hAnsi="Arial" w:cs="Arial"/>
          <w:b/>
          <w:sz w:val="24"/>
          <w:szCs w:val="24"/>
          <w:lang w:eastAsia="zh-CN"/>
        </w:rPr>
        <w:t>-</w:t>
      </w:r>
      <w:r w:rsidR="00AB2586" w:rsidRPr="00AB2586">
        <w:rPr>
          <w:rFonts w:ascii="Arial" w:eastAsiaTheme="minorEastAsia" w:hAnsi="Arial" w:cs="Arial"/>
          <w:b/>
          <w:sz w:val="24"/>
          <w:szCs w:val="24"/>
          <w:lang w:eastAsia="zh-CN"/>
        </w:rPr>
        <w:t>2504919</w:t>
      </w:r>
    </w:p>
    <w:p w14:paraId="2735E67F" w14:textId="1A74E215" w:rsidR="003A2B9E" w:rsidRPr="00AB2586" w:rsidRDefault="00AB2586" w:rsidP="006F78D1">
      <w:pPr>
        <w:spacing w:after="120"/>
        <w:ind w:left="1985" w:hanging="1985"/>
        <w:rPr>
          <w:rFonts w:ascii="Arial" w:eastAsiaTheme="minorEastAsia" w:hAnsi="Arial" w:cs="Arial"/>
          <w:b/>
          <w:sz w:val="24"/>
          <w:szCs w:val="24"/>
          <w:lang w:val="en-US" w:eastAsia="zh-CN"/>
        </w:rPr>
      </w:pPr>
      <w:r w:rsidRPr="00AB2586">
        <w:rPr>
          <w:rFonts w:ascii="Arial" w:hAnsi="Arial" w:cs="Arial"/>
          <w:b/>
          <w:noProof/>
          <w:sz w:val="24"/>
          <w:szCs w:val="24"/>
        </w:rPr>
        <w:t xml:space="preserve">Wuhan, China, 7th - 11th </w:t>
      </w:r>
      <w:r w:rsidRPr="00AB2586">
        <w:rPr>
          <w:rFonts w:ascii="Arial" w:hAnsi="Arial" w:cs="Arial" w:hint="eastAsia"/>
          <w:b/>
          <w:noProof/>
          <w:sz w:val="24"/>
          <w:szCs w:val="24"/>
          <w:lang w:eastAsia="zh-CN"/>
        </w:rPr>
        <w:t>A</w:t>
      </w:r>
      <w:r w:rsidRPr="00AB2586">
        <w:rPr>
          <w:rFonts w:ascii="Arial" w:hAnsi="Arial" w:cs="Arial"/>
          <w:b/>
          <w:noProof/>
          <w:sz w:val="24"/>
          <w:szCs w:val="24"/>
        </w:rPr>
        <w:t>pril 2025</w:t>
      </w:r>
    </w:p>
    <w:p w14:paraId="2637FD31" w14:textId="77777777" w:rsidR="001E0A28" w:rsidRDefault="001E0A28" w:rsidP="001E0A28">
      <w:pPr>
        <w:spacing w:after="120"/>
        <w:ind w:left="1985" w:hanging="1985"/>
        <w:rPr>
          <w:rFonts w:ascii="Arial" w:eastAsia="MS Mincho" w:hAnsi="Arial" w:cs="Arial"/>
          <w:b/>
          <w:sz w:val="22"/>
        </w:rPr>
      </w:pPr>
    </w:p>
    <w:p w14:paraId="282755FA" w14:textId="3CB6B66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55E2">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74F42">
        <w:rPr>
          <w:rFonts w:ascii="Arial" w:eastAsiaTheme="minorEastAsia" w:hAnsi="Arial" w:cs="Arial"/>
          <w:color w:val="000000"/>
          <w:sz w:val="22"/>
          <w:lang w:eastAsia="zh-CN"/>
        </w:rPr>
        <w:t>23</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4</w:t>
      </w:r>
    </w:p>
    <w:p w14:paraId="50D5329D" w14:textId="27F4D526" w:rsidR="00915D73" w:rsidRPr="00AB2586" w:rsidRDefault="00915D73" w:rsidP="00915D73">
      <w:pPr>
        <w:spacing w:after="120"/>
        <w:ind w:left="1985" w:hanging="1985"/>
        <w:rPr>
          <w:rFonts w:ascii="Arial" w:hAnsi="Arial" w:cs="Arial"/>
          <w:color w:val="000000"/>
          <w:sz w:val="22"/>
          <w:szCs w:val="22"/>
          <w:lang w:eastAsia="zh-CN"/>
        </w:rPr>
      </w:pPr>
      <w:r w:rsidRPr="00915D73">
        <w:rPr>
          <w:rFonts w:ascii="Arial" w:eastAsia="MS Mincho" w:hAnsi="Arial" w:cs="Arial"/>
          <w:b/>
          <w:sz w:val="22"/>
        </w:rPr>
        <w:t>S</w:t>
      </w:r>
      <w:r w:rsidRPr="00AB2586">
        <w:rPr>
          <w:rFonts w:ascii="Arial" w:eastAsia="MS Mincho" w:hAnsi="Arial" w:cs="Arial"/>
          <w:b/>
          <w:sz w:val="22"/>
          <w:szCs w:val="22"/>
        </w:rPr>
        <w:t>ource:</w:t>
      </w:r>
      <w:r w:rsidRPr="00AB2586">
        <w:rPr>
          <w:rFonts w:ascii="Arial" w:eastAsia="MS Mincho" w:hAnsi="Arial" w:cs="Arial"/>
          <w:b/>
          <w:sz w:val="22"/>
          <w:szCs w:val="22"/>
        </w:rPr>
        <w:tab/>
      </w:r>
      <w:r w:rsidR="00F94621" w:rsidRPr="00AB2586">
        <w:rPr>
          <w:rFonts w:ascii="Arial" w:hAnsi="Arial" w:cs="Arial" w:hint="eastAsia"/>
          <w:color w:val="000000"/>
          <w:sz w:val="22"/>
          <w:szCs w:val="22"/>
          <w:lang w:eastAsia="zh-CN"/>
        </w:rPr>
        <w:t>Samsung</w:t>
      </w:r>
    </w:p>
    <w:p w14:paraId="1E0389E7" w14:textId="4C98B0B0" w:rsidR="00915D73" w:rsidRPr="00AB2586" w:rsidRDefault="00915D73" w:rsidP="00915D73">
      <w:pPr>
        <w:spacing w:after="120"/>
        <w:ind w:left="1985" w:hanging="1985"/>
        <w:rPr>
          <w:rFonts w:ascii="Arial" w:eastAsiaTheme="minorEastAsia" w:hAnsi="Arial" w:cs="Arial"/>
          <w:color w:val="000000"/>
          <w:sz w:val="22"/>
          <w:szCs w:val="22"/>
          <w:lang w:eastAsia="zh-CN"/>
        </w:rPr>
      </w:pPr>
      <w:r w:rsidRPr="00AB2586">
        <w:rPr>
          <w:rFonts w:ascii="Arial" w:eastAsia="MS Mincho" w:hAnsi="Arial" w:cs="Arial"/>
          <w:b/>
          <w:color w:val="000000"/>
          <w:sz w:val="22"/>
          <w:szCs w:val="22"/>
        </w:rPr>
        <w:t>Title:</w:t>
      </w:r>
      <w:r w:rsidRPr="00AB2586">
        <w:rPr>
          <w:rFonts w:ascii="Arial" w:eastAsia="MS Mincho" w:hAnsi="Arial" w:cs="Arial"/>
          <w:b/>
          <w:color w:val="000000"/>
          <w:sz w:val="22"/>
          <w:szCs w:val="22"/>
        </w:rPr>
        <w:tab/>
      </w:r>
      <w:r w:rsidR="00AB2586" w:rsidRPr="00AB2586">
        <w:rPr>
          <w:rFonts w:ascii="Arial" w:eastAsia="等线" w:hAnsi="Arial" w:cs="Arial"/>
          <w:b/>
          <w:sz w:val="22"/>
          <w:szCs w:val="22"/>
        </w:rPr>
        <w:t xml:space="preserve">Ad-hoc minutes for </w:t>
      </w:r>
      <w:proofErr w:type="spellStart"/>
      <w:r w:rsidR="00AB2586" w:rsidRPr="00AB2586">
        <w:rPr>
          <w:rFonts w:ascii="Arial" w:hAnsi="Arial" w:cs="Arial"/>
          <w:b/>
          <w:sz w:val="22"/>
          <w:szCs w:val="22"/>
        </w:rPr>
        <w:t>NR_duplex_evo</w:t>
      </w:r>
      <w:proofErr w:type="spellEnd"/>
    </w:p>
    <w:p w14:paraId="67B0962B" w14:textId="25499AC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76D8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6053A06" w14:textId="77D38DF1" w:rsidR="00B90392" w:rsidRDefault="006D12E2" w:rsidP="006D12E2">
      <w:pPr>
        <w:rPr>
          <w:iCs/>
          <w:lang w:eastAsia="zh-CN"/>
        </w:rPr>
      </w:pPr>
      <w:r w:rsidRPr="006D12E2">
        <w:rPr>
          <w:iCs/>
          <w:lang w:eastAsia="zh-CN"/>
        </w:rPr>
        <w:t xml:space="preserve">This Ad-hoc minutes is to cover </w:t>
      </w:r>
      <w:r w:rsidR="006F78D1">
        <w:rPr>
          <w:iCs/>
          <w:lang w:eastAsia="zh-CN"/>
        </w:rPr>
        <w:t xml:space="preserve">the discussion in </w:t>
      </w:r>
      <w:r w:rsidR="006F78D1" w:rsidRPr="006F78D1">
        <w:rPr>
          <w:iCs/>
          <w:lang w:eastAsia="zh-CN"/>
        </w:rPr>
        <w:t>[</w:t>
      </w:r>
      <w:r w:rsidR="000E55E2">
        <w:rPr>
          <w:iCs/>
          <w:lang w:eastAsia="zh-CN"/>
        </w:rPr>
        <w:t>11</w:t>
      </w:r>
      <w:r w:rsidR="00E74F42">
        <w:rPr>
          <w:iCs/>
          <w:lang w:eastAsia="zh-CN"/>
        </w:rPr>
        <w:t>4</w:t>
      </w:r>
      <w:r w:rsidR="00C01B0C">
        <w:rPr>
          <w:rFonts w:hint="eastAsia"/>
          <w:iCs/>
          <w:lang w:eastAsia="zh-CN"/>
        </w:rPr>
        <w:t>bis</w:t>
      </w:r>
      <w:r w:rsidR="006F78D1" w:rsidRPr="006F78D1">
        <w:rPr>
          <w:iCs/>
          <w:lang w:eastAsia="zh-CN"/>
        </w:rPr>
        <w:t>][</w:t>
      </w:r>
      <w:r w:rsidR="00C01B0C">
        <w:rPr>
          <w:iCs/>
          <w:lang w:eastAsia="zh-CN"/>
        </w:rPr>
        <w:t>213</w:t>
      </w:r>
      <w:r w:rsidR="006F78D1" w:rsidRPr="006F78D1">
        <w:rPr>
          <w:iCs/>
          <w:lang w:eastAsia="zh-CN"/>
        </w:rPr>
        <w:t xml:space="preserve">] </w:t>
      </w:r>
      <w:proofErr w:type="spellStart"/>
      <w:r w:rsidR="006F78D1" w:rsidRPr="006F78D1">
        <w:rPr>
          <w:iCs/>
          <w:lang w:eastAsia="zh-CN"/>
        </w:rPr>
        <w:t>NR_</w:t>
      </w:r>
      <w:r w:rsidR="00E74F42">
        <w:rPr>
          <w:iCs/>
          <w:lang w:eastAsia="zh-CN"/>
        </w:rPr>
        <w:t>duplex_evo</w:t>
      </w:r>
      <w:proofErr w:type="spellEnd"/>
      <w:r w:rsidR="006F78D1">
        <w:rPr>
          <w:iCs/>
          <w:lang w:eastAsia="zh-CN"/>
        </w:rPr>
        <w:t xml:space="preserve"> for the following issues:</w:t>
      </w:r>
    </w:p>
    <w:p w14:paraId="07DD271D" w14:textId="76FBBDDF" w:rsidR="00864BA8" w:rsidRDefault="00142B9A" w:rsidP="00864BA8">
      <w:pPr>
        <w:rPr>
          <w:iCs/>
          <w:lang w:eastAsia="zh-CN"/>
        </w:rPr>
      </w:pPr>
      <w:r>
        <w:rPr>
          <w:rFonts w:hint="eastAsia"/>
          <w:iCs/>
          <w:lang w:eastAsia="zh-CN"/>
        </w:rPr>
        <w:t>I</w:t>
      </w:r>
      <w:r>
        <w:rPr>
          <w:iCs/>
          <w:lang w:eastAsia="zh-CN"/>
        </w:rPr>
        <w:t>ssue 1-3-2</w:t>
      </w:r>
      <w:r w:rsidR="00D35F69">
        <w:rPr>
          <w:iCs/>
          <w:lang w:eastAsia="zh-CN"/>
        </w:rPr>
        <w:br/>
        <w:t>Issue 1-3-3</w:t>
      </w:r>
    </w:p>
    <w:p w14:paraId="32B00F92" w14:textId="44417D37" w:rsidR="00DC0218" w:rsidRDefault="00DC0218" w:rsidP="00864BA8">
      <w:pPr>
        <w:rPr>
          <w:iCs/>
          <w:lang w:eastAsia="zh-CN"/>
        </w:rPr>
      </w:pPr>
      <w:r>
        <w:rPr>
          <w:rFonts w:hint="eastAsia"/>
          <w:iCs/>
          <w:lang w:eastAsia="zh-CN"/>
        </w:rPr>
        <w:t>I</w:t>
      </w:r>
      <w:r>
        <w:rPr>
          <w:iCs/>
          <w:lang w:eastAsia="zh-CN"/>
        </w:rPr>
        <w:t>ssue 2-1-1b</w:t>
      </w:r>
    </w:p>
    <w:p w14:paraId="1F6D73A2" w14:textId="38EC8AF4" w:rsidR="00DC0218" w:rsidRDefault="00DC0218" w:rsidP="00864BA8">
      <w:pPr>
        <w:rPr>
          <w:iCs/>
          <w:lang w:eastAsia="zh-CN"/>
        </w:rPr>
      </w:pPr>
      <w:r>
        <w:rPr>
          <w:rFonts w:hint="eastAsia"/>
          <w:iCs/>
          <w:lang w:eastAsia="zh-CN"/>
        </w:rPr>
        <w:t>I</w:t>
      </w:r>
      <w:r>
        <w:rPr>
          <w:iCs/>
          <w:lang w:eastAsia="zh-CN"/>
        </w:rPr>
        <w:t>ssue 2-1-1c</w:t>
      </w:r>
    </w:p>
    <w:p w14:paraId="659B8D74" w14:textId="5CFDD17A" w:rsidR="00DC0218" w:rsidRDefault="00DC0218" w:rsidP="00864BA8">
      <w:pPr>
        <w:rPr>
          <w:iCs/>
          <w:lang w:eastAsia="zh-CN"/>
        </w:rPr>
      </w:pPr>
      <w:r>
        <w:rPr>
          <w:rFonts w:hint="eastAsia"/>
          <w:iCs/>
          <w:lang w:eastAsia="zh-CN"/>
        </w:rPr>
        <w:t>I</w:t>
      </w:r>
      <w:r>
        <w:rPr>
          <w:iCs/>
          <w:lang w:eastAsia="zh-CN"/>
        </w:rPr>
        <w:t>ssue 2-1-1a</w:t>
      </w:r>
    </w:p>
    <w:p w14:paraId="5DAC4329" w14:textId="0F69C37D" w:rsidR="00DC0218" w:rsidRDefault="00DC0218" w:rsidP="00864BA8">
      <w:pPr>
        <w:rPr>
          <w:iCs/>
          <w:lang w:eastAsia="zh-CN"/>
        </w:rPr>
      </w:pPr>
      <w:r>
        <w:rPr>
          <w:rFonts w:hint="eastAsia"/>
          <w:iCs/>
          <w:lang w:eastAsia="zh-CN"/>
        </w:rPr>
        <w:t>I</w:t>
      </w:r>
      <w:r>
        <w:rPr>
          <w:iCs/>
          <w:lang w:eastAsia="zh-CN"/>
        </w:rPr>
        <w:t>ssue 2-1-2</w:t>
      </w:r>
    </w:p>
    <w:p w14:paraId="677D4848" w14:textId="11EFC051" w:rsidR="00DC0218" w:rsidRPr="00142B9A" w:rsidRDefault="00DC0218" w:rsidP="00864BA8">
      <w:pPr>
        <w:rPr>
          <w:iCs/>
          <w:lang w:eastAsia="zh-CN"/>
        </w:rPr>
      </w:pPr>
      <w:r>
        <w:rPr>
          <w:rFonts w:hint="eastAsia"/>
          <w:iCs/>
          <w:lang w:eastAsia="zh-CN"/>
        </w:rPr>
        <w:t>I</w:t>
      </w:r>
      <w:r>
        <w:rPr>
          <w:iCs/>
          <w:lang w:eastAsia="zh-CN"/>
        </w:rPr>
        <w:t>ssue 2-1-3</w:t>
      </w:r>
    </w:p>
    <w:p w14:paraId="609286E5" w14:textId="24D7A9C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E51C1">
        <w:rPr>
          <w:lang w:val="en-GB" w:eastAsia="zh-CN"/>
        </w:rPr>
        <w:t>UE-to-UE CLI handling</w:t>
      </w:r>
    </w:p>
    <w:p w14:paraId="32A46B1B" w14:textId="77777777" w:rsidR="00142B9A" w:rsidRPr="00142B9A" w:rsidRDefault="00142B9A" w:rsidP="00142B9A">
      <w:pPr>
        <w:pStyle w:val="4"/>
        <w:numPr>
          <w:ilvl w:val="0"/>
          <w:numId w:val="0"/>
        </w:numPr>
        <w:ind w:left="864" w:hanging="864"/>
        <w:rPr>
          <w:rFonts w:ascii="Times New Roman" w:hAnsi="Times New Roman"/>
          <w:b/>
          <w:bCs/>
          <w:u w:val="single"/>
        </w:rPr>
      </w:pPr>
      <w:r w:rsidRPr="00142B9A">
        <w:rPr>
          <w:rFonts w:ascii="Times New Roman" w:hAnsi="Times New Roman"/>
          <w:b/>
          <w:bCs/>
          <w:u w:val="single"/>
        </w:rPr>
        <w:t>Issue 1-3-2: Scheduling restriction for L1-CLI-RSSI</w:t>
      </w:r>
    </w:p>
    <w:p w14:paraId="68ADBF2D" w14:textId="77777777" w:rsidR="00142B9A" w:rsidRPr="00316EA3" w:rsidRDefault="00142B9A"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Method #1</w:t>
      </w:r>
    </w:p>
    <w:p w14:paraId="6C8C0F6A"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 (OPPO, Nokia, HW, MTK): </w:t>
      </w:r>
    </w:p>
    <w:p w14:paraId="54384F31"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Consider the X symbols after the symbols for measurement resource as restricted for UL</w:t>
      </w:r>
    </w:p>
    <w:p w14:paraId="0F42E40B" w14:textId="77777777" w:rsidR="00142B9A" w:rsidRPr="00316EA3" w:rsidRDefault="00142B9A" w:rsidP="00A3624F">
      <w:pPr>
        <w:pStyle w:val="aff8"/>
        <w:numPr>
          <w:ilvl w:val="3"/>
          <w:numId w:val="1"/>
        </w:numPr>
        <w:snapToGrid w:val="0"/>
        <w:spacing w:after="120"/>
        <w:ind w:firstLineChars="0"/>
        <w:rPr>
          <w:rFonts w:eastAsia="宋体"/>
          <w:szCs w:val="21"/>
        </w:rPr>
      </w:pPr>
      <w:r w:rsidRPr="00316EA3">
        <w:rPr>
          <w:rFonts w:eastAsia="宋体"/>
          <w:szCs w:val="21"/>
        </w:rPr>
        <w:t>X=Y (Nokia, HW)</w:t>
      </w:r>
    </w:p>
    <w:p w14:paraId="14333A4A" w14:textId="77777777" w:rsidR="00142B9A" w:rsidRPr="00316EA3" w:rsidRDefault="00142B9A" w:rsidP="00A3624F">
      <w:pPr>
        <w:pStyle w:val="aff8"/>
        <w:numPr>
          <w:ilvl w:val="3"/>
          <w:numId w:val="1"/>
        </w:numPr>
        <w:snapToGrid w:val="0"/>
        <w:spacing w:after="120"/>
        <w:ind w:firstLineChars="0"/>
        <w:rPr>
          <w:rFonts w:eastAsia="宋体"/>
          <w:szCs w:val="21"/>
        </w:rPr>
      </w:pPr>
      <w:r w:rsidRPr="00316EA3">
        <w:rPr>
          <w:rFonts w:eastAsia="宋体"/>
          <w:szCs w:val="21"/>
        </w:rPr>
        <w:t>X=1 (MTK)</w:t>
      </w:r>
    </w:p>
    <w:p w14:paraId="0C4FD685"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2 (CATT, Samsung, E///): </w:t>
      </w:r>
    </w:p>
    <w:p w14:paraId="6DE5512E"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Do not define restriction on symbols after the symbols for measurement resource.</w:t>
      </w:r>
    </w:p>
    <w:p w14:paraId="116839A4" w14:textId="77777777" w:rsidR="00142B9A" w:rsidRPr="00316EA3" w:rsidRDefault="00142B9A" w:rsidP="00A3624F">
      <w:pPr>
        <w:pStyle w:val="aff8"/>
        <w:numPr>
          <w:ilvl w:val="3"/>
          <w:numId w:val="1"/>
        </w:numPr>
        <w:snapToGrid w:val="0"/>
        <w:spacing w:after="120"/>
        <w:ind w:firstLineChars="0"/>
        <w:rPr>
          <w:rFonts w:eastAsia="宋体"/>
          <w:szCs w:val="21"/>
        </w:rPr>
      </w:pPr>
      <w:r w:rsidRPr="00316EA3">
        <w:rPr>
          <w:rFonts w:eastAsia="宋体"/>
          <w:szCs w:val="21"/>
        </w:rPr>
        <w:t>UL/DL switching time is covered by RAN1 specification TS 38.211 clause 4.3.2, no need to count it for the scheduling restriction in RAN4 (E///)</w:t>
      </w:r>
    </w:p>
    <w:p w14:paraId="6677F9A7"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3 (E///): </w:t>
      </w:r>
    </w:p>
    <w:p w14:paraId="23B17AE6"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Do not define restriction on symbols before the symbols for measurement resource.</w:t>
      </w:r>
    </w:p>
    <w:p w14:paraId="6AC48D5D"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4 (HW): </w:t>
      </w:r>
    </w:p>
    <w:p w14:paraId="11701163"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 xml:space="preserve">For DL, scheduling restriction does not apply except when RSSI resources are not </w:t>
      </w:r>
      <w:proofErr w:type="spellStart"/>
      <w:r w:rsidRPr="00316EA3">
        <w:rPr>
          <w:rFonts w:eastAsia="宋体"/>
          <w:szCs w:val="21"/>
        </w:rPr>
        <w:t>TypeD</w:t>
      </w:r>
      <w:proofErr w:type="spellEnd"/>
      <w:r w:rsidRPr="00316EA3">
        <w:rPr>
          <w:rFonts w:eastAsia="宋体"/>
          <w:szCs w:val="21"/>
        </w:rPr>
        <w:t xml:space="preserve"> QCL-ed with PDCCH/PDSCH in FR2, and the restricted symbols include symbols for RSSI resource.</w:t>
      </w:r>
    </w:p>
    <w:p w14:paraId="1357CC53" w14:textId="77777777" w:rsidR="00142B9A" w:rsidRPr="00316EA3" w:rsidRDefault="00142B9A"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Method #3</w:t>
      </w:r>
    </w:p>
    <w:p w14:paraId="2A4638F6"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 (OPPO): </w:t>
      </w:r>
    </w:p>
    <w:p w14:paraId="630400AB"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Reuse R16 scheduling restriction requirements as baseline.</w:t>
      </w:r>
    </w:p>
    <w:p w14:paraId="2B9A8F04"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2 (CATT, Samsung, HW, ZTE): </w:t>
      </w:r>
    </w:p>
    <w:p w14:paraId="636D5FB2"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lastRenderedPageBreak/>
        <w:t>Re-use scheduling restriction requirements for Method #1.</w:t>
      </w:r>
    </w:p>
    <w:p w14:paraId="75FD284C"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3 (Nokia): </w:t>
      </w:r>
    </w:p>
    <w:p w14:paraId="0BFFD663"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 xml:space="preserve">For DL, no scheduling restrictions apply in symbols before or after the L1-CLI-RSSI measurement </w:t>
      </w:r>
    </w:p>
    <w:p w14:paraId="70D0414B"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For UL, scheduling restrictions apply in symbols including symbols for measurement resource and Z symbols after symbols for measurement resource</w:t>
      </w:r>
    </w:p>
    <w:p w14:paraId="0065D655"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4 (E///): </w:t>
      </w:r>
    </w:p>
    <w:p w14:paraId="5DDC2690"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Do not define restriction on symbols before and after the symbols for measurement resource.</w:t>
      </w:r>
    </w:p>
    <w:p w14:paraId="61C0382E"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5 (CMCC): </w:t>
      </w:r>
    </w:p>
    <w:p w14:paraId="26382B15"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 xml:space="preserve">For UL, scheduling restrictions always apply, for both FR1 and FR2. </w:t>
      </w:r>
    </w:p>
    <w:p w14:paraId="53D98D75"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 xml:space="preserve">For DL, scheduling restrictions do not apply except when CLI resources are not </w:t>
      </w:r>
      <w:proofErr w:type="spellStart"/>
      <w:r w:rsidRPr="00316EA3">
        <w:rPr>
          <w:rFonts w:eastAsia="宋体"/>
          <w:szCs w:val="21"/>
        </w:rPr>
        <w:t>TypeD</w:t>
      </w:r>
      <w:proofErr w:type="spellEnd"/>
      <w:r w:rsidRPr="00316EA3">
        <w:rPr>
          <w:rFonts w:eastAsia="宋体"/>
          <w:szCs w:val="21"/>
        </w:rPr>
        <w:t xml:space="preserve"> QCL-ed with PDCCH/PDSCH in FR2.</w:t>
      </w:r>
    </w:p>
    <w:p w14:paraId="5C14B09F"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6 (MTK): </w:t>
      </w:r>
    </w:p>
    <w:p w14:paraId="20C8ABEA"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Re-use scheduling restriction requirements for Method #2.</w:t>
      </w:r>
    </w:p>
    <w:p w14:paraId="4D77F5EA"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7 (QC): </w:t>
      </w:r>
    </w:p>
    <w:p w14:paraId="0E21FDE8"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 xml:space="preserve">UL scheduling restriction always apply, and DL scheduling restrictions apply if the UE does not support the </w:t>
      </w:r>
      <w:proofErr w:type="spellStart"/>
      <w:r w:rsidRPr="00316EA3">
        <w:rPr>
          <w:rFonts w:eastAsia="宋体"/>
          <w:szCs w:val="21"/>
        </w:rPr>
        <w:t>FDMed</w:t>
      </w:r>
      <w:proofErr w:type="spellEnd"/>
      <w:r w:rsidRPr="00316EA3">
        <w:rPr>
          <w:rFonts w:eastAsia="宋体"/>
          <w:szCs w:val="21"/>
        </w:rPr>
        <w:t xml:space="preserve"> DL reception and RSSI measurement capability.</w:t>
      </w:r>
    </w:p>
    <w:p w14:paraId="49167656" w14:textId="77777777" w:rsidR="00142B9A" w:rsidRPr="00316EA3" w:rsidRDefault="00142B9A" w:rsidP="00A3624F">
      <w:pPr>
        <w:pStyle w:val="aff8"/>
        <w:numPr>
          <w:ilvl w:val="2"/>
          <w:numId w:val="1"/>
        </w:numPr>
        <w:snapToGrid w:val="0"/>
        <w:spacing w:after="120"/>
        <w:ind w:left="1637" w:firstLineChars="0"/>
        <w:rPr>
          <w:rFonts w:eastAsia="宋体"/>
          <w:szCs w:val="21"/>
        </w:rPr>
      </w:pPr>
      <w:r w:rsidRPr="00316EA3">
        <w:rPr>
          <w:rFonts w:eastAsia="宋体"/>
          <w:szCs w:val="21"/>
        </w:rPr>
        <w:t>The scheduling restrictions apply only on the RSSI symbols to be measured.</w:t>
      </w:r>
    </w:p>
    <w:p w14:paraId="7DC69EE6" w14:textId="77777777" w:rsidR="00142B9A" w:rsidRPr="00316EA3" w:rsidRDefault="00142B9A"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Recommended WF for Method #1,</w:t>
      </w:r>
    </w:p>
    <w:p w14:paraId="47CADFB4"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For UL, it seems all companies agree that UE cannot transmit immediately after the measurement due to Rx-to-Tx transition. P1 suggests to capture it as scheduling restriction while P2 suggests it is already addressed by RAN1 spec. It is suggested to further discuss the two options. It is suggested to agree on P3 and P4 which are for separate issues.</w:t>
      </w:r>
    </w:p>
    <w:p w14:paraId="4CF4E9DC"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Check if the following are agreeable and further discuss the FFS part. </w:t>
      </w:r>
    </w:p>
    <w:p w14:paraId="6ABC8538"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For UL,</w:t>
      </w:r>
    </w:p>
    <w:p w14:paraId="5D4FAF8D" w14:textId="77777777" w:rsidR="00142B9A" w:rsidRPr="00316EA3" w:rsidRDefault="00142B9A"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Scheduling restrictions always apply, for both FR1 and FR2. </w:t>
      </w:r>
    </w:p>
    <w:p w14:paraId="550E97E0" w14:textId="77777777" w:rsidR="00142B9A" w:rsidRPr="00316EA3" w:rsidRDefault="00142B9A"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The restricted symbols include symbols for RSSI resource. </w:t>
      </w:r>
      <w:r w:rsidRPr="00316EA3">
        <w:rPr>
          <w:szCs w:val="21"/>
        </w:rPr>
        <w:t xml:space="preserve">FFS the following options for the symbols </w:t>
      </w:r>
      <w:r w:rsidRPr="00316EA3">
        <w:rPr>
          <w:b/>
          <w:szCs w:val="21"/>
        </w:rPr>
        <w:t>after</w:t>
      </w:r>
      <w:r w:rsidRPr="00316EA3">
        <w:rPr>
          <w:szCs w:val="21"/>
        </w:rPr>
        <w:t xml:space="preserve"> the RSSI resource. </w:t>
      </w:r>
    </w:p>
    <w:p w14:paraId="2BE55C8B" w14:textId="77777777" w:rsidR="00142B9A" w:rsidRPr="00316EA3" w:rsidRDefault="00142B9A"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1: define scheduling restriction on the X symbols after symbols for RSSI resource</w:t>
      </w:r>
    </w:p>
    <w:p w14:paraId="191C171E" w14:textId="77777777" w:rsidR="00142B9A" w:rsidRPr="00316EA3" w:rsidRDefault="00142B9A" w:rsidP="00A3624F">
      <w:pPr>
        <w:pStyle w:val="aff8"/>
        <w:numPr>
          <w:ilvl w:val="4"/>
          <w:numId w:val="1"/>
        </w:numPr>
        <w:snapToGrid w:val="0"/>
        <w:spacing w:after="120"/>
        <w:ind w:firstLineChars="0"/>
        <w:rPr>
          <w:rFonts w:eastAsia="宋体"/>
          <w:szCs w:val="21"/>
        </w:rPr>
      </w:pPr>
      <w:r w:rsidRPr="00316EA3">
        <w:rPr>
          <w:rFonts w:eastAsia="宋体"/>
          <w:szCs w:val="21"/>
        </w:rPr>
        <w:t>Option 1-1: X=Y</w:t>
      </w:r>
    </w:p>
    <w:p w14:paraId="65AF8C79" w14:textId="77777777" w:rsidR="00142B9A" w:rsidRPr="00316EA3" w:rsidRDefault="00142B9A" w:rsidP="00A3624F">
      <w:pPr>
        <w:pStyle w:val="aff8"/>
        <w:numPr>
          <w:ilvl w:val="4"/>
          <w:numId w:val="1"/>
        </w:numPr>
        <w:snapToGrid w:val="0"/>
        <w:spacing w:after="120"/>
        <w:ind w:firstLineChars="0"/>
        <w:rPr>
          <w:rFonts w:eastAsia="宋体"/>
          <w:szCs w:val="21"/>
        </w:rPr>
      </w:pPr>
      <w:r w:rsidRPr="00316EA3">
        <w:rPr>
          <w:rFonts w:eastAsia="宋体"/>
          <w:szCs w:val="21"/>
        </w:rPr>
        <w:t>Option 1-2: X=1</w:t>
      </w:r>
    </w:p>
    <w:p w14:paraId="1AACEF1A" w14:textId="77777777" w:rsidR="00142B9A" w:rsidRPr="00316EA3" w:rsidRDefault="00142B9A"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2: do not define scheduling restriction on symbols after symbols for RSSI resource, with the understanding that the UL/DL switching time is covered by RAN1 specification TS 38.211 clause 4.3.2</w:t>
      </w:r>
    </w:p>
    <w:p w14:paraId="775D768F"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For DL, </w:t>
      </w:r>
    </w:p>
    <w:p w14:paraId="579A3C0A" w14:textId="77777777" w:rsidR="00142B9A" w:rsidRPr="00316EA3" w:rsidRDefault="00142B9A"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Scheduling restriction does not apply except when RSSI resources are not </w:t>
      </w:r>
      <w:proofErr w:type="spellStart"/>
      <w:r w:rsidRPr="00316EA3">
        <w:rPr>
          <w:rFonts w:eastAsia="宋体"/>
          <w:szCs w:val="21"/>
        </w:rPr>
        <w:t>TypeD</w:t>
      </w:r>
      <w:proofErr w:type="spellEnd"/>
      <w:r w:rsidRPr="00316EA3">
        <w:rPr>
          <w:rFonts w:eastAsia="宋体"/>
          <w:szCs w:val="21"/>
        </w:rPr>
        <w:t xml:space="preserve"> QCL-ed with PDCCH/PDSCH in FR2</w:t>
      </w:r>
    </w:p>
    <w:p w14:paraId="52FE41A5" w14:textId="77777777" w:rsidR="00142B9A" w:rsidRPr="00316EA3" w:rsidRDefault="00142B9A"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The restricted symbols include symbols for RSSI resource</w:t>
      </w:r>
    </w:p>
    <w:p w14:paraId="7F293400" w14:textId="77777777" w:rsidR="00142B9A" w:rsidRPr="00316EA3" w:rsidRDefault="00142B9A"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Recommended WF for Method #3,</w:t>
      </w:r>
    </w:p>
    <w:p w14:paraId="6ABCD4C4"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P1 and P6 are similar in that the scheduling restriction is similar to Method #2, P2, P3, P4 and P5 are similar in that the scheduling restriction is similar to Method #1, while P7 is in between. </w:t>
      </w:r>
    </w:p>
    <w:p w14:paraId="693B4B47"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szCs w:val="21"/>
        </w:rPr>
        <w:t xml:space="preserve">Check if the following are agreeable and further discuss the FFS part. </w:t>
      </w:r>
    </w:p>
    <w:p w14:paraId="22C3C819"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For UL,</w:t>
      </w:r>
    </w:p>
    <w:p w14:paraId="4BE030BC" w14:textId="77777777" w:rsidR="00142B9A" w:rsidRPr="00316EA3" w:rsidRDefault="00142B9A"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Scheduling restrictions always apply, for both FR1 and FR2. </w:t>
      </w:r>
    </w:p>
    <w:p w14:paraId="72BA8B56" w14:textId="77777777" w:rsidR="00142B9A" w:rsidRPr="00316EA3" w:rsidRDefault="00142B9A"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lastRenderedPageBreak/>
        <w:t xml:space="preserve">The restricted symbols include symbols for RSSI resource. FFS the following options for the symbols </w:t>
      </w:r>
      <w:r w:rsidRPr="00316EA3">
        <w:rPr>
          <w:rFonts w:eastAsia="宋体"/>
          <w:b/>
          <w:szCs w:val="21"/>
        </w:rPr>
        <w:t xml:space="preserve">before and after </w:t>
      </w:r>
      <w:r w:rsidRPr="00316EA3">
        <w:rPr>
          <w:rFonts w:eastAsia="宋体"/>
          <w:szCs w:val="21"/>
        </w:rPr>
        <w:t xml:space="preserve">the RSSI resource. </w:t>
      </w:r>
    </w:p>
    <w:p w14:paraId="798069C9" w14:textId="77777777" w:rsidR="00142B9A" w:rsidRPr="00316EA3" w:rsidRDefault="00142B9A"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1: define scheduling restriction on symbols </w:t>
      </w:r>
      <w:r w:rsidRPr="00316EA3">
        <w:rPr>
          <w:rFonts w:eastAsia="宋体"/>
          <w:b/>
          <w:szCs w:val="21"/>
        </w:rPr>
        <w:t xml:space="preserve">before and after </w:t>
      </w:r>
      <w:r w:rsidRPr="00316EA3">
        <w:rPr>
          <w:rFonts w:eastAsia="宋体"/>
          <w:szCs w:val="21"/>
        </w:rPr>
        <w:t>the RSSI resource</w:t>
      </w:r>
    </w:p>
    <w:p w14:paraId="4E67347D" w14:textId="77777777" w:rsidR="00142B9A" w:rsidRPr="00316EA3" w:rsidRDefault="00142B9A"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2: define scheduling restriction on symbols </w:t>
      </w:r>
      <w:r w:rsidRPr="00316EA3">
        <w:rPr>
          <w:rFonts w:eastAsia="宋体"/>
          <w:b/>
          <w:szCs w:val="21"/>
        </w:rPr>
        <w:t xml:space="preserve">after </w:t>
      </w:r>
      <w:r w:rsidRPr="00316EA3">
        <w:rPr>
          <w:rFonts w:eastAsia="宋体"/>
          <w:szCs w:val="21"/>
        </w:rPr>
        <w:t xml:space="preserve">the RSSI resource, and do not define scheduling restriction on symbols </w:t>
      </w:r>
      <w:r w:rsidRPr="00316EA3">
        <w:rPr>
          <w:rFonts w:eastAsia="宋体"/>
          <w:b/>
          <w:szCs w:val="21"/>
        </w:rPr>
        <w:t>before</w:t>
      </w:r>
      <w:r w:rsidRPr="00316EA3">
        <w:rPr>
          <w:rFonts w:eastAsia="宋体"/>
          <w:szCs w:val="21"/>
        </w:rPr>
        <w:t xml:space="preserve"> the RSSI resource</w:t>
      </w:r>
    </w:p>
    <w:p w14:paraId="68556B9C" w14:textId="77777777" w:rsidR="00142B9A" w:rsidRPr="00316EA3" w:rsidRDefault="00142B9A"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3: do not define scheduling restriction on symbols </w:t>
      </w:r>
      <w:r w:rsidRPr="00316EA3">
        <w:rPr>
          <w:rFonts w:eastAsia="宋体"/>
          <w:b/>
          <w:szCs w:val="21"/>
        </w:rPr>
        <w:t xml:space="preserve">before or after </w:t>
      </w:r>
      <w:r w:rsidRPr="00316EA3">
        <w:rPr>
          <w:rFonts w:eastAsia="宋体"/>
          <w:szCs w:val="21"/>
        </w:rPr>
        <w:t>the RSSI resource</w:t>
      </w:r>
    </w:p>
    <w:p w14:paraId="300E3576" w14:textId="77777777" w:rsidR="00142B9A" w:rsidRPr="00316EA3" w:rsidRDefault="00142B9A"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For DL, </w:t>
      </w:r>
    </w:p>
    <w:p w14:paraId="2C25B806" w14:textId="77777777" w:rsidR="00142B9A" w:rsidRPr="00316EA3" w:rsidRDefault="00142B9A"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FFS the following options on when scheduling restriction apply (</w:t>
      </w:r>
      <w:r w:rsidRPr="00316EA3">
        <w:rPr>
          <w:szCs w:val="21"/>
        </w:rPr>
        <w:t xml:space="preserve">other than the case when RSSI resources are not </w:t>
      </w:r>
      <w:proofErr w:type="spellStart"/>
      <w:r w:rsidRPr="00316EA3">
        <w:rPr>
          <w:szCs w:val="21"/>
        </w:rPr>
        <w:t>TypeD</w:t>
      </w:r>
      <w:proofErr w:type="spellEnd"/>
      <w:r w:rsidRPr="00316EA3">
        <w:rPr>
          <w:szCs w:val="21"/>
        </w:rPr>
        <w:t xml:space="preserve"> QCL-ed with PDCCH/PDSCH in FR2</w:t>
      </w:r>
      <w:r w:rsidRPr="00316EA3">
        <w:rPr>
          <w:rFonts w:eastAsia="宋体"/>
          <w:szCs w:val="21"/>
        </w:rPr>
        <w:t>)</w:t>
      </w:r>
    </w:p>
    <w:p w14:paraId="3E1194F2" w14:textId="77777777" w:rsidR="00142B9A" w:rsidRPr="00316EA3" w:rsidRDefault="00142B9A"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1: </w:t>
      </w:r>
      <w:r w:rsidRPr="00316EA3">
        <w:rPr>
          <w:szCs w:val="21"/>
        </w:rPr>
        <w:t xml:space="preserve">Scheduling restriction does not apply </w:t>
      </w:r>
    </w:p>
    <w:p w14:paraId="438BEECA" w14:textId="77777777" w:rsidR="00142B9A" w:rsidRPr="00316EA3" w:rsidRDefault="00142B9A"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2: </w:t>
      </w:r>
      <w:r w:rsidRPr="00316EA3">
        <w:rPr>
          <w:szCs w:val="21"/>
        </w:rPr>
        <w:t xml:space="preserve">Scheduling restriction does not apply </w:t>
      </w:r>
      <w:r w:rsidRPr="00316EA3">
        <w:rPr>
          <w:rFonts w:eastAsia="宋体"/>
          <w:szCs w:val="21"/>
        </w:rPr>
        <w:t>if UE is able to support FDM-ed DL reception and RSSI measurement and if RAN1 will define this optional UE capability</w:t>
      </w:r>
    </w:p>
    <w:p w14:paraId="6A54A448" w14:textId="77777777" w:rsidR="00142B9A" w:rsidRPr="00316EA3" w:rsidRDefault="00142B9A"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The restricted symbols include symbols for RSSI resource. FFS the following options for the symbols </w:t>
      </w:r>
      <w:r w:rsidRPr="00316EA3">
        <w:rPr>
          <w:rFonts w:eastAsia="宋体"/>
          <w:b/>
          <w:szCs w:val="21"/>
        </w:rPr>
        <w:t xml:space="preserve">before and after </w:t>
      </w:r>
      <w:r w:rsidRPr="00316EA3">
        <w:rPr>
          <w:rFonts w:eastAsia="宋体"/>
          <w:szCs w:val="21"/>
        </w:rPr>
        <w:t xml:space="preserve">the RSSI resource. </w:t>
      </w:r>
    </w:p>
    <w:p w14:paraId="4C2F4362" w14:textId="77777777" w:rsidR="00142B9A" w:rsidRPr="00316EA3" w:rsidRDefault="00142B9A"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1: define scheduling restriction on symbols </w:t>
      </w:r>
      <w:r w:rsidRPr="00316EA3">
        <w:rPr>
          <w:rFonts w:eastAsia="宋体"/>
          <w:b/>
          <w:szCs w:val="21"/>
        </w:rPr>
        <w:t xml:space="preserve">before and after </w:t>
      </w:r>
      <w:r w:rsidRPr="00316EA3">
        <w:rPr>
          <w:rFonts w:eastAsia="宋体"/>
          <w:szCs w:val="21"/>
        </w:rPr>
        <w:t>the RSSI resource</w:t>
      </w:r>
    </w:p>
    <w:p w14:paraId="4C38EFA7" w14:textId="77777777" w:rsidR="00142B9A" w:rsidRPr="00316EA3" w:rsidRDefault="00142B9A"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2: define scheduling restriction on symbols </w:t>
      </w:r>
      <w:r w:rsidRPr="00316EA3">
        <w:rPr>
          <w:rFonts w:eastAsia="宋体"/>
          <w:b/>
          <w:szCs w:val="21"/>
        </w:rPr>
        <w:t>after</w:t>
      </w:r>
      <w:r w:rsidRPr="00316EA3">
        <w:rPr>
          <w:rFonts w:eastAsia="宋体"/>
          <w:szCs w:val="21"/>
        </w:rPr>
        <w:t xml:space="preserve"> the RSSI resource, and do not define scheduling restriction on symbols before the RSSI resource</w:t>
      </w:r>
    </w:p>
    <w:p w14:paraId="3F4EA678" w14:textId="77777777" w:rsidR="00142B9A" w:rsidRPr="00316EA3" w:rsidRDefault="00142B9A"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3: do not define scheduling restriction on symbols before or after the RSSI resource</w:t>
      </w:r>
    </w:p>
    <w:p w14:paraId="1231A3D6" w14:textId="1BD82D9D" w:rsidR="0060193F" w:rsidRPr="00142B9A" w:rsidRDefault="0060193F" w:rsidP="0060193F">
      <w:pPr>
        <w:spacing w:after="120"/>
        <w:rPr>
          <w:szCs w:val="24"/>
          <w:lang w:eastAsia="zh-CN"/>
        </w:rPr>
      </w:pPr>
    </w:p>
    <w:p w14:paraId="6141559B" w14:textId="77777777" w:rsidR="00D43F53" w:rsidRPr="00152455" w:rsidRDefault="00D43F53" w:rsidP="00D43F53">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08B4BBFD" w14:textId="2CAA2DB1" w:rsidR="0009470F" w:rsidRDefault="0009470F" w:rsidP="00D43F53">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ethod #1: discuss based on the moderator’s recommendation. </w:t>
      </w:r>
      <w:r>
        <w:rPr>
          <w:rFonts w:eastAsiaTheme="minorEastAsia"/>
          <w:bCs/>
          <w:lang w:eastAsia="zh-CN"/>
        </w:rPr>
        <w:br/>
      </w:r>
      <w:r w:rsidR="00826C4E">
        <w:rPr>
          <w:rFonts w:eastAsiaTheme="minorEastAsia"/>
          <w:bCs/>
          <w:lang w:eastAsia="zh-CN"/>
        </w:rPr>
        <w:t xml:space="preserve">Then discuss for </w:t>
      </w:r>
      <w:r w:rsidR="00826C4E" w:rsidRPr="00316EA3">
        <w:rPr>
          <w:szCs w:val="21"/>
        </w:rPr>
        <w:t xml:space="preserve">Method </w:t>
      </w:r>
      <w:r w:rsidR="00826C4E">
        <w:rPr>
          <w:rFonts w:eastAsiaTheme="minorEastAsia"/>
          <w:bCs/>
          <w:lang w:eastAsia="zh-CN"/>
        </w:rPr>
        <w:t xml:space="preserve">#3. </w:t>
      </w:r>
    </w:p>
    <w:p w14:paraId="674F6298" w14:textId="77777777" w:rsidR="006C778D" w:rsidRPr="00316EA3" w:rsidRDefault="006C778D" w:rsidP="006C778D">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Recommended WF for Method #3,</w:t>
      </w:r>
    </w:p>
    <w:p w14:paraId="6B864578" w14:textId="77777777" w:rsidR="006C778D" w:rsidRPr="00316EA3" w:rsidRDefault="006C778D" w:rsidP="006C778D">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P1 and P6 are similar in that the scheduling restriction is similar to Method #2, P2, P3, P4 and P5 are similar in that the scheduling restriction is similar to Method #1, while P7 is in between. </w:t>
      </w:r>
    </w:p>
    <w:p w14:paraId="19240E26" w14:textId="77777777" w:rsidR="006C778D" w:rsidRPr="00316EA3" w:rsidRDefault="006C778D" w:rsidP="006C778D">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szCs w:val="21"/>
        </w:rPr>
        <w:t xml:space="preserve">Check if the following are agreeable and further discuss the FFS part. </w:t>
      </w:r>
    </w:p>
    <w:p w14:paraId="173F7D88" w14:textId="77777777" w:rsidR="006C778D" w:rsidRPr="00316EA3" w:rsidRDefault="006C778D" w:rsidP="006C778D">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For UL,</w:t>
      </w:r>
    </w:p>
    <w:p w14:paraId="79BF86F2" w14:textId="77777777" w:rsidR="006C778D" w:rsidRPr="00316EA3" w:rsidRDefault="006C778D" w:rsidP="006C778D">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Scheduling restrictions always apply, for both FR1 and FR2. </w:t>
      </w:r>
    </w:p>
    <w:p w14:paraId="43A8E920" w14:textId="77777777" w:rsidR="006C778D" w:rsidRPr="00316EA3" w:rsidRDefault="006C778D" w:rsidP="006C778D">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The restricted symbols include symbols for RSSI resource. FFS the following options for the symbols </w:t>
      </w:r>
      <w:r w:rsidRPr="00316EA3">
        <w:rPr>
          <w:rFonts w:eastAsia="宋体"/>
          <w:b/>
          <w:szCs w:val="21"/>
        </w:rPr>
        <w:t xml:space="preserve">before and after </w:t>
      </w:r>
      <w:r w:rsidRPr="00316EA3">
        <w:rPr>
          <w:rFonts w:eastAsia="宋体"/>
          <w:szCs w:val="21"/>
        </w:rPr>
        <w:t xml:space="preserve">the RSSI resource. </w:t>
      </w:r>
    </w:p>
    <w:p w14:paraId="42044A2A" w14:textId="77777777" w:rsidR="006C778D" w:rsidRPr="00316EA3" w:rsidRDefault="006C778D" w:rsidP="006C778D">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1: define scheduling restriction on symbols </w:t>
      </w:r>
      <w:r w:rsidRPr="00316EA3">
        <w:rPr>
          <w:rFonts w:eastAsia="宋体"/>
          <w:b/>
          <w:szCs w:val="21"/>
        </w:rPr>
        <w:t xml:space="preserve">before and after </w:t>
      </w:r>
      <w:r w:rsidRPr="00316EA3">
        <w:rPr>
          <w:rFonts w:eastAsia="宋体"/>
          <w:szCs w:val="21"/>
        </w:rPr>
        <w:t>the RSSI resource</w:t>
      </w:r>
    </w:p>
    <w:p w14:paraId="399E096C" w14:textId="77777777" w:rsidR="006C778D" w:rsidRPr="00316EA3" w:rsidRDefault="006C778D" w:rsidP="006C778D">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2: define scheduling restriction on symbols </w:t>
      </w:r>
      <w:r w:rsidRPr="00316EA3">
        <w:rPr>
          <w:rFonts w:eastAsia="宋体"/>
          <w:b/>
          <w:szCs w:val="21"/>
        </w:rPr>
        <w:t xml:space="preserve">after </w:t>
      </w:r>
      <w:r w:rsidRPr="00316EA3">
        <w:rPr>
          <w:rFonts w:eastAsia="宋体"/>
          <w:szCs w:val="21"/>
        </w:rPr>
        <w:t xml:space="preserve">the RSSI resource, and do not define scheduling restriction on symbols </w:t>
      </w:r>
      <w:r w:rsidRPr="00316EA3">
        <w:rPr>
          <w:rFonts w:eastAsia="宋体"/>
          <w:b/>
          <w:szCs w:val="21"/>
        </w:rPr>
        <w:t>before</w:t>
      </w:r>
      <w:r w:rsidRPr="00316EA3">
        <w:rPr>
          <w:rFonts w:eastAsia="宋体"/>
          <w:szCs w:val="21"/>
        </w:rPr>
        <w:t xml:space="preserve"> the RSSI resource</w:t>
      </w:r>
    </w:p>
    <w:p w14:paraId="7EDC37BE" w14:textId="77777777" w:rsidR="006C778D" w:rsidRPr="00316EA3" w:rsidRDefault="006C778D" w:rsidP="006C778D">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3: do not define scheduling restriction on symbols </w:t>
      </w:r>
      <w:r w:rsidRPr="00316EA3">
        <w:rPr>
          <w:rFonts w:eastAsia="宋体"/>
          <w:b/>
          <w:szCs w:val="21"/>
        </w:rPr>
        <w:t xml:space="preserve">before or after </w:t>
      </w:r>
      <w:r w:rsidRPr="00316EA3">
        <w:rPr>
          <w:rFonts w:eastAsia="宋体"/>
          <w:szCs w:val="21"/>
        </w:rPr>
        <w:t>the RSSI resource</w:t>
      </w:r>
    </w:p>
    <w:p w14:paraId="40FDE538" w14:textId="51A40DA9" w:rsidR="006C778D" w:rsidRDefault="00ED1C07" w:rsidP="00D43F53">
      <w:pPr>
        <w:spacing w:after="120"/>
        <w:rPr>
          <w:rFonts w:eastAsiaTheme="minorEastAsia"/>
          <w:bCs/>
          <w:lang w:eastAsia="zh-CN"/>
        </w:rPr>
      </w:pPr>
      <w:r>
        <w:rPr>
          <w:rFonts w:eastAsiaTheme="minorEastAsia"/>
          <w:bCs/>
          <w:lang w:eastAsia="zh-CN"/>
        </w:rPr>
        <w:t>MTK: the only difference i</w:t>
      </w:r>
      <w:r w:rsidR="00826C4E">
        <w:rPr>
          <w:rFonts w:eastAsiaTheme="minorEastAsia"/>
          <w:bCs/>
          <w:lang w:eastAsia="zh-CN"/>
        </w:rPr>
        <w:t>s</w:t>
      </w:r>
      <w:r>
        <w:rPr>
          <w:rFonts w:eastAsiaTheme="minorEastAsia"/>
          <w:bCs/>
          <w:lang w:eastAsia="zh-CN"/>
        </w:rPr>
        <w:t xml:space="preserve"> , RSSI is only for the power </w:t>
      </w:r>
      <w:proofErr w:type="spellStart"/>
      <w:r w:rsidR="00826C4E">
        <w:rPr>
          <w:rFonts w:eastAsiaTheme="minorEastAsia"/>
          <w:bCs/>
          <w:lang w:eastAsia="zh-CN"/>
        </w:rPr>
        <w:t>calulation</w:t>
      </w:r>
      <w:proofErr w:type="spellEnd"/>
      <w:r>
        <w:rPr>
          <w:rFonts w:eastAsiaTheme="minorEastAsia"/>
          <w:bCs/>
          <w:lang w:eastAsia="zh-CN"/>
        </w:rPr>
        <w:t xml:space="preserve"> in DL </w:t>
      </w:r>
      <w:proofErr w:type="spellStart"/>
      <w:r>
        <w:rPr>
          <w:rFonts w:eastAsiaTheme="minorEastAsia"/>
          <w:bCs/>
          <w:lang w:eastAsia="zh-CN"/>
        </w:rPr>
        <w:t>subband</w:t>
      </w:r>
      <w:proofErr w:type="spellEnd"/>
      <w:r>
        <w:rPr>
          <w:rFonts w:eastAsiaTheme="minorEastAsia"/>
          <w:bCs/>
          <w:lang w:eastAsia="zh-CN"/>
        </w:rPr>
        <w:t xml:space="preserve"> or UL </w:t>
      </w:r>
      <w:proofErr w:type="spellStart"/>
      <w:r>
        <w:rPr>
          <w:rFonts w:eastAsiaTheme="minorEastAsia"/>
          <w:bCs/>
          <w:lang w:eastAsia="zh-CN"/>
        </w:rPr>
        <w:t>subband</w:t>
      </w:r>
      <w:proofErr w:type="spellEnd"/>
      <w:r>
        <w:rPr>
          <w:rFonts w:eastAsiaTheme="minorEastAsia"/>
          <w:bCs/>
          <w:lang w:eastAsia="zh-CN"/>
        </w:rPr>
        <w:t xml:space="preserve">. </w:t>
      </w:r>
    </w:p>
    <w:p w14:paraId="5FADAE2F" w14:textId="1C91674B" w:rsidR="00ED1C07" w:rsidRDefault="00ED1C07" w:rsidP="00D43F53">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amsung: due to the same timing using is M3 is the same as M1. We prefer to follow the agreement for M1. </w:t>
      </w:r>
    </w:p>
    <w:p w14:paraId="5E17D283" w14:textId="77777777" w:rsidR="004B65EF" w:rsidRPr="004B65EF" w:rsidRDefault="004B65EF" w:rsidP="004B65EF">
      <w:pPr>
        <w:pStyle w:val="aff8"/>
        <w:numPr>
          <w:ilvl w:val="1"/>
          <w:numId w:val="1"/>
        </w:numPr>
        <w:overflowPunct/>
        <w:autoSpaceDE/>
        <w:autoSpaceDN/>
        <w:adjustRightInd/>
        <w:snapToGrid w:val="0"/>
        <w:spacing w:after="120"/>
        <w:ind w:left="1440" w:firstLineChars="0"/>
        <w:textAlignment w:val="auto"/>
        <w:rPr>
          <w:rFonts w:eastAsia="宋体"/>
          <w:szCs w:val="21"/>
        </w:rPr>
      </w:pPr>
      <w:r w:rsidRPr="004B65EF">
        <w:rPr>
          <w:rFonts w:eastAsia="宋体"/>
          <w:szCs w:val="21"/>
        </w:rPr>
        <w:t xml:space="preserve">For DL, </w:t>
      </w:r>
    </w:p>
    <w:p w14:paraId="52F3E439" w14:textId="77777777" w:rsidR="004B65EF" w:rsidRPr="004B65EF" w:rsidRDefault="004B65EF" w:rsidP="004B65EF">
      <w:pPr>
        <w:pStyle w:val="aff8"/>
        <w:numPr>
          <w:ilvl w:val="2"/>
          <w:numId w:val="1"/>
        </w:numPr>
        <w:overflowPunct/>
        <w:autoSpaceDE/>
        <w:autoSpaceDN/>
        <w:adjustRightInd/>
        <w:snapToGrid w:val="0"/>
        <w:spacing w:after="120"/>
        <w:ind w:left="1637" w:firstLineChars="0"/>
        <w:textAlignment w:val="auto"/>
        <w:rPr>
          <w:rFonts w:eastAsia="宋体"/>
          <w:szCs w:val="21"/>
        </w:rPr>
      </w:pPr>
      <w:r w:rsidRPr="004B65EF">
        <w:rPr>
          <w:rFonts w:eastAsia="宋体"/>
          <w:szCs w:val="21"/>
        </w:rPr>
        <w:t xml:space="preserve">Scheduling restriction does not apply except when RSSI resources are not </w:t>
      </w:r>
      <w:proofErr w:type="spellStart"/>
      <w:r w:rsidRPr="004B65EF">
        <w:rPr>
          <w:rFonts w:eastAsia="宋体"/>
          <w:szCs w:val="21"/>
        </w:rPr>
        <w:t>TypeD</w:t>
      </w:r>
      <w:proofErr w:type="spellEnd"/>
      <w:r w:rsidRPr="004B65EF">
        <w:rPr>
          <w:rFonts w:eastAsia="宋体"/>
          <w:szCs w:val="21"/>
        </w:rPr>
        <w:t xml:space="preserve"> QCL-ed with PDCCH/PDSCH in FR2, the restricted symbols include symbols for RSSI resource</w:t>
      </w:r>
    </w:p>
    <w:p w14:paraId="6289DE08" w14:textId="77777777" w:rsidR="004B65EF" w:rsidRPr="004B65EF" w:rsidRDefault="004B65EF" w:rsidP="00D43F53">
      <w:pPr>
        <w:spacing w:after="120"/>
        <w:rPr>
          <w:rFonts w:eastAsiaTheme="minorEastAsia"/>
          <w:bCs/>
          <w:lang w:eastAsia="zh-CN"/>
        </w:rPr>
      </w:pPr>
    </w:p>
    <w:p w14:paraId="11346265" w14:textId="08B5A3B8" w:rsidR="00ED1C07" w:rsidRDefault="004B65EF" w:rsidP="00D43F53">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for M3, we are not sure whether can use the same in M3. The RSSI in UL </w:t>
      </w:r>
      <w:proofErr w:type="spellStart"/>
      <w:r>
        <w:rPr>
          <w:rFonts w:eastAsiaTheme="minorEastAsia"/>
          <w:bCs/>
          <w:lang w:eastAsia="zh-CN"/>
        </w:rPr>
        <w:t>subband</w:t>
      </w:r>
      <w:proofErr w:type="spellEnd"/>
      <w:r>
        <w:rPr>
          <w:rFonts w:eastAsiaTheme="minorEastAsia"/>
          <w:bCs/>
          <w:lang w:eastAsia="zh-CN"/>
        </w:rPr>
        <w:t xml:space="preserve">, the interference is strong is DL, so it cannot be measured. </w:t>
      </w:r>
    </w:p>
    <w:p w14:paraId="5A3F21B5" w14:textId="558E8766" w:rsidR="004B65EF" w:rsidRDefault="004B65EF" w:rsidP="00D43F53">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it depends on the capability of FDM for DL reception for </w:t>
      </w:r>
      <w:r w:rsidR="00826C4E" w:rsidRPr="00826C4E">
        <w:rPr>
          <w:rFonts w:eastAsiaTheme="minorEastAsia"/>
          <w:bCs/>
          <w:lang w:eastAsia="zh-CN"/>
        </w:rPr>
        <w:t>simultaneous</w:t>
      </w:r>
      <w:r w:rsidR="00826C4E">
        <w:rPr>
          <w:rFonts w:eastAsiaTheme="minorEastAsia"/>
          <w:bCs/>
          <w:lang w:eastAsia="zh-CN"/>
        </w:rPr>
        <w:t>ly</w:t>
      </w:r>
      <w:r>
        <w:rPr>
          <w:rFonts w:eastAsiaTheme="minorEastAsia"/>
          <w:bCs/>
          <w:lang w:eastAsia="zh-CN"/>
        </w:rPr>
        <w:t xml:space="preserve">. </w:t>
      </w:r>
    </w:p>
    <w:p w14:paraId="19D8E0FC" w14:textId="5D4CFF6A" w:rsidR="004B65EF" w:rsidRDefault="004B65EF" w:rsidP="00D43F53">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w:t>
      </w:r>
      <w:r w:rsidR="007E6241">
        <w:rPr>
          <w:rFonts w:eastAsiaTheme="minorEastAsia"/>
          <w:bCs/>
          <w:lang w:eastAsia="zh-CN"/>
        </w:rPr>
        <w:t xml:space="preserve">reply to Apple and QC. UE use the FFT to perform the reception. Why the UE can perform it </w:t>
      </w:r>
      <w:r w:rsidR="00826C4E" w:rsidRPr="00826C4E">
        <w:rPr>
          <w:rFonts w:eastAsiaTheme="minorEastAsia"/>
          <w:bCs/>
          <w:lang w:eastAsia="zh-CN"/>
        </w:rPr>
        <w:t>simultaneous</w:t>
      </w:r>
      <w:r w:rsidR="00826C4E">
        <w:rPr>
          <w:rFonts w:eastAsiaTheme="minorEastAsia"/>
          <w:bCs/>
          <w:lang w:eastAsia="zh-CN"/>
        </w:rPr>
        <w:t>ly</w:t>
      </w:r>
      <w:r w:rsidR="007E6241">
        <w:rPr>
          <w:rFonts w:eastAsiaTheme="minorEastAsia"/>
          <w:bCs/>
          <w:lang w:eastAsia="zh-CN"/>
        </w:rPr>
        <w:t xml:space="preserve">. </w:t>
      </w:r>
    </w:p>
    <w:p w14:paraId="148F8380" w14:textId="6F00A3A3" w:rsidR="007E6241" w:rsidRDefault="007E6241" w:rsidP="00D43F53">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from UE perspective, it is similar. We can reuse the agreement based on the UE capability yesterday. </w:t>
      </w:r>
    </w:p>
    <w:p w14:paraId="06929FDA" w14:textId="3A77B699" w:rsidR="007E6241" w:rsidRDefault="007E6241" w:rsidP="00D43F53">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different from what we agreed in yesterday. Depends on different RX chain. </w:t>
      </w:r>
    </w:p>
    <w:p w14:paraId="1DA4D40A" w14:textId="03BBF445" w:rsidR="007E6241" w:rsidRDefault="007E6241" w:rsidP="00D43F53">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ran1 capability is basic reception for </w:t>
      </w:r>
      <w:r w:rsidR="004D7330">
        <w:rPr>
          <w:rFonts w:eastAsiaTheme="minorEastAsia"/>
          <w:bCs/>
          <w:lang w:eastAsia="zh-CN"/>
        </w:rPr>
        <w:t xml:space="preserve">two DL </w:t>
      </w:r>
      <w:proofErr w:type="spellStart"/>
      <w:r w:rsidR="004D7330">
        <w:rPr>
          <w:rFonts w:eastAsiaTheme="minorEastAsia"/>
          <w:bCs/>
          <w:lang w:eastAsia="zh-CN"/>
        </w:rPr>
        <w:t>subband</w:t>
      </w:r>
      <w:proofErr w:type="spellEnd"/>
      <w:r>
        <w:rPr>
          <w:rFonts w:eastAsiaTheme="minorEastAsia"/>
          <w:bCs/>
          <w:lang w:eastAsia="zh-CN"/>
        </w:rPr>
        <w:t xml:space="preserve"> </w:t>
      </w:r>
      <w:r w:rsidR="004D7330">
        <w:rPr>
          <w:rFonts w:eastAsiaTheme="minorEastAsia"/>
          <w:bCs/>
          <w:lang w:eastAsia="zh-CN"/>
        </w:rPr>
        <w:t xml:space="preserve">simultaneously </w:t>
      </w:r>
      <w:r>
        <w:rPr>
          <w:rFonts w:eastAsiaTheme="minorEastAsia"/>
          <w:bCs/>
          <w:lang w:eastAsia="zh-CN"/>
        </w:rPr>
        <w:t xml:space="preserve">for </w:t>
      </w:r>
      <w:r w:rsidR="004D7330">
        <w:rPr>
          <w:rFonts w:eastAsiaTheme="minorEastAsia"/>
          <w:bCs/>
          <w:lang w:eastAsia="zh-CN"/>
        </w:rPr>
        <w:t>SBFD operation</w:t>
      </w:r>
      <w:r>
        <w:rPr>
          <w:rFonts w:eastAsiaTheme="minorEastAsia"/>
          <w:bCs/>
          <w:lang w:eastAsia="zh-CN"/>
        </w:rPr>
        <w:t xml:space="preserve">.  When the UE measurement the RSSI in UL </w:t>
      </w:r>
      <w:proofErr w:type="spellStart"/>
      <w:r>
        <w:rPr>
          <w:rFonts w:eastAsiaTheme="minorEastAsia"/>
          <w:bCs/>
          <w:lang w:eastAsia="zh-CN"/>
        </w:rPr>
        <w:t>subband</w:t>
      </w:r>
      <w:proofErr w:type="spellEnd"/>
      <w:r w:rsidR="004D7330">
        <w:rPr>
          <w:rFonts w:eastAsiaTheme="minorEastAsia"/>
          <w:bCs/>
          <w:lang w:eastAsia="zh-CN"/>
        </w:rPr>
        <w:t xml:space="preserve">, the </w:t>
      </w:r>
      <w:r w:rsidR="00826C4E">
        <w:rPr>
          <w:rFonts w:eastAsiaTheme="minorEastAsia"/>
          <w:bCs/>
          <w:lang w:eastAsia="zh-CN"/>
        </w:rPr>
        <w:t>in</w:t>
      </w:r>
      <w:r w:rsidR="00826C4E" w:rsidRPr="00826C4E">
        <w:rPr>
          <w:rFonts w:eastAsiaTheme="minorEastAsia"/>
          <w:bCs/>
          <w:lang w:eastAsia="zh-CN"/>
        </w:rPr>
        <w:t xml:space="preserve">terference </w:t>
      </w:r>
      <w:r w:rsidR="004D7330">
        <w:rPr>
          <w:rFonts w:eastAsiaTheme="minorEastAsia"/>
          <w:bCs/>
          <w:lang w:eastAsia="zh-CN"/>
        </w:rPr>
        <w:t>may or may not due to the aggressor transmission from the</w:t>
      </w:r>
    </w:p>
    <w:p w14:paraId="270E9D1B" w14:textId="1C8D5257" w:rsidR="007E6241" w:rsidRDefault="007E6241" w:rsidP="00D43F53">
      <w:pPr>
        <w:spacing w:after="120"/>
        <w:rPr>
          <w:rFonts w:eastAsiaTheme="minorEastAsia"/>
          <w:bCs/>
          <w:lang w:eastAsia="zh-CN"/>
        </w:rPr>
      </w:pPr>
      <w:r>
        <w:rPr>
          <w:rFonts w:eastAsiaTheme="minorEastAsia" w:hint="eastAsia"/>
          <w:bCs/>
          <w:lang w:eastAsia="zh-CN"/>
        </w:rPr>
        <w:t>Z</w:t>
      </w:r>
      <w:r>
        <w:rPr>
          <w:rFonts w:eastAsiaTheme="minorEastAsia"/>
          <w:bCs/>
          <w:lang w:eastAsia="zh-CN"/>
        </w:rPr>
        <w:t xml:space="preserve">TE: we check legacy </w:t>
      </w:r>
      <w:r w:rsidR="00826C4E">
        <w:rPr>
          <w:rFonts w:eastAsiaTheme="minorEastAsia"/>
          <w:bCs/>
          <w:lang w:eastAsia="zh-CN"/>
        </w:rPr>
        <w:t>req</w:t>
      </w:r>
      <w:r>
        <w:rPr>
          <w:rFonts w:eastAsiaTheme="minorEastAsia"/>
          <w:bCs/>
          <w:lang w:eastAsia="zh-CN"/>
        </w:rPr>
        <w:t xml:space="preserve">. The capability there are two. the same concern as Apple and QC. Suggest to send LS to RAN1 to check what is the UE capability for RSSI&gt; </w:t>
      </w:r>
    </w:p>
    <w:p w14:paraId="5E4B9BB9" w14:textId="3091E5F8" w:rsidR="007E6241" w:rsidRDefault="007E6241" w:rsidP="00D43F53">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we share the same with Moderator. The timing is the same of the DL timing but not the same as legacy </w:t>
      </w:r>
      <w:proofErr w:type="spellStart"/>
      <w:r>
        <w:rPr>
          <w:rFonts w:eastAsiaTheme="minorEastAsia"/>
          <w:bCs/>
          <w:lang w:eastAsia="zh-CN"/>
        </w:rPr>
        <w:t>R</w:t>
      </w:r>
      <w:r>
        <w:rPr>
          <w:rFonts w:eastAsiaTheme="minorEastAsia" w:hint="eastAsia"/>
          <w:bCs/>
          <w:lang w:eastAsia="zh-CN"/>
        </w:rPr>
        <w:t>el</w:t>
      </w:r>
      <w:proofErr w:type="spellEnd"/>
    </w:p>
    <w:p w14:paraId="68301802" w14:textId="50A1683D" w:rsidR="007E6241" w:rsidRDefault="007E6241" w:rsidP="00D43F53">
      <w:pPr>
        <w:spacing w:after="120"/>
        <w:rPr>
          <w:rFonts w:eastAsiaTheme="minorEastAsia"/>
          <w:bCs/>
          <w:lang w:eastAsia="zh-CN"/>
        </w:rPr>
      </w:pPr>
      <w:r>
        <w:rPr>
          <w:rFonts w:eastAsiaTheme="minorEastAsia"/>
          <w:bCs/>
          <w:lang w:eastAsia="zh-CN"/>
        </w:rPr>
        <w:t xml:space="preserve">-16. So there is no such issue by measure. And no additional UE capability is not needed. </w:t>
      </w:r>
    </w:p>
    <w:p w14:paraId="1FA14388" w14:textId="723947D5" w:rsidR="004B65EF" w:rsidRPr="006C778D" w:rsidRDefault="004D7330" w:rsidP="00D43F53">
      <w:pPr>
        <w:spacing w:after="120"/>
        <w:rPr>
          <w:rFonts w:eastAsiaTheme="minorEastAsia"/>
          <w:bCs/>
          <w:lang w:eastAsia="zh-CN"/>
        </w:rPr>
      </w:pPr>
      <w:r>
        <w:rPr>
          <w:rFonts w:eastAsiaTheme="minorEastAsia" w:hint="eastAsia"/>
          <w:bCs/>
          <w:lang w:eastAsia="zh-CN"/>
        </w:rPr>
        <w:t>M</w:t>
      </w:r>
      <w:r>
        <w:rPr>
          <w:rFonts w:eastAsiaTheme="minorEastAsia"/>
          <w:bCs/>
          <w:lang w:eastAsia="zh-CN"/>
        </w:rPr>
        <w:t>TK: the RF band from UE side. The RF BW is wider to cover DL acti</w:t>
      </w:r>
      <w:r>
        <w:rPr>
          <w:rFonts w:eastAsiaTheme="minorEastAsia" w:hint="eastAsia"/>
          <w:bCs/>
          <w:lang w:eastAsia="zh-CN"/>
        </w:rPr>
        <w:t>ve</w:t>
      </w:r>
      <w:r>
        <w:rPr>
          <w:rFonts w:eastAsiaTheme="minorEastAsia"/>
          <w:bCs/>
          <w:lang w:eastAsia="zh-CN"/>
        </w:rPr>
        <w:t xml:space="preserve"> </w:t>
      </w:r>
      <w:r>
        <w:rPr>
          <w:rFonts w:eastAsiaTheme="minorEastAsia" w:hint="eastAsia"/>
          <w:bCs/>
          <w:lang w:eastAsia="zh-CN"/>
        </w:rPr>
        <w:t>BWP</w:t>
      </w:r>
      <w:r>
        <w:rPr>
          <w:rFonts w:eastAsiaTheme="minorEastAsia"/>
          <w:bCs/>
          <w:lang w:eastAsia="zh-CN"/>
        </w:rPr>
        <w:t xml:space="preserve"> part including two DL </w:t>
      </w:r>
      <w:proofErr w:type="spellStart"/>
      <w:r>
        <w:rPr>
          <w:rFonts w:eastAsiaTheme="minorEastAsia"/>
          <w:bCs/>
          <w:lang w:eastAsia="zh-CN"/>
        </w:rPr>
        <w:t>subbands</w:t>
      </w:r>
      <w:proofErr w:type="spellEnd"/>
      <w:r>
        <w:rPr>
          <w:rFonts w:eastAsiaTheme="minorEastAsia"/>
          <w:bCs/>
          <w:lang w:eastAsia="zh-CN"/>
        </w:rPr>
        <w:t xml:space="preserve">+ UL </w:t>
      </w:r>
      <w:proofErr w:type="spellStart"/>
      <w:r>
        <w:rPr>
          <w:rFonts w:eastAsiaTheme="minorEastAsia"/>
          <w:bCs/>
          <w:lang w:eastAsia="zh-CN"/>
        </w:rPr>
        <w:t>subband</w:t>
      </w:r>
      <w:proofErr w:type="spellEnd"/>
      <w:r>
        <w:rPr>
          <w:rFonts w:eastAsiaTheme="minorEastAsia"/>
          <w:bCs/>
          <w:lang w:eastAsia="zh-CN"/>
        </w:rPr>
        <w:t xml:space="preserve">, for DU case DL </w:t>
      </w:r>
      <w:proofErr w:type="spellStart"/>
      <w:r>
        <w:rPr>
          <w:rFonts w:eastAsiaTheme="minorEastAsia"/>
          <w:bCs/>
          <w:lang w:eastAsia="zh-CN"/>
        </w:rPr>
        <w:t>subband+UL</w:t>
      </w:r>
      <w:proofErr w:type="spellEnd"/>
      <w:r>
        <w:rPr>
          <w:rFonts w:eastAsiaTheme="minorEastAsia"/>
          <w:bCs/>
          <w:lang w:eastAsia="zh-CN"/>
        </w:rPr>
        <w:t xml:space="preserve"> </w:t>
      </w:r>
      <w:proofErr w:type="spellStart"/>
      <w:r>
        <w:rPr>
          <w:rFonts w:eastAsiaTheme="minorEastAsia"/>
          <w:bCs/>
          <w:lang w:eastAsia="zh-CN"/>
        </w:rPr>
        <w:t>subbands</w:t>
      </w:r>
      <w:proofErr w:type="spellEnd"/>
      <w:r>
        <w:rPr>
          <w:rFonts w:eastAsiaTheme="minorEastAsia"/>
          <w:bCs/>
          <w:lang w:eastAsia="zh-CN"/>
        </w:rPr>
        <w:t xml:space="preserve">, assumption from MTK UE implementation. </w:t>
      </w:r>
    </w:p>
    <w:p w14:paraId="4503158C" w14:textId="77777777" w:rsidR="0009470F" w:rsidRPr="00152455" w:rsidRDefault="0009470F" w:rsidP="00D43F53">
      <w:pPr>
        <w:spacing w:after="120"/>
        <w:rPr>
          <w:rFonts w:eastAsiaTheme="minorEastAsia"/>
          <w:bCs/>
          <w:lang w:eastAsia="zh-CN"/>
        </w:rPr>
      </w:pPr>
    </w:p>
    <w:p w14:paraId="55E4BC75" w14:textId="3036B3CA" w:rsidR="00D43F53" w:rsidRDefault="00D43F53" w:rsidP="00D43F53">
      <w:pPr>
        <w:spacing w:after="120"/>
        <w:rPr>
          <w:rFonts w:eastAsiaTheme="minorEastAsia"/>
          <w:bCs/>
          <w:lang w:eastAsia="zh-CN"/>
        </w:rPr>
      </w:pPr>
      <w:r w:rsidRPr="00152455">
        <w:rPr>
          <w:rFonts w:eastAsiaTheme="minorEastAsia"/>
          <w:bCs/>
          <w:lang w:eastAsia="zh-CN"/>
        </w:rPr>
        <w:t>Agreement:</w:t>
      </w:r>
    </w:p>
    <w:p w14:paraId="3D9C16B6" w14:textId="7FC90C4E" w:rsidR="0009470F" w:rsidRPr="0009470F" w:rsidRDefault="0009470F" w:rsidP="00D43F53">
      <w:pPr>
        <w:spacing w:after="120"/>
        <w:rPr>
          <w:b/>
          <w:bCs/>
          <w:szCs w:val="21"/>
        </w:rPr>
      </w:pPr>
      <w:r w:rsidRPr="0009470F">
        <w:rPr>
          <w:b/>
          <w:bCs/>
          <w:szCs w:val="21"/>
        </w:rPr>
        <w:t>Method #1:</w:t>
      </w:r>
    </w:p>
    <w:p w14:paraId="55E1256E" w14:textId="77777777" w:rsidR="0009470F" w:rsidRPr="0009470F" w:rsidRDefault="0009470F" w:rsidP="0009470F">
      <w:pPr>
        <w:pStyle w:val="aff8"/>
        <w:numPr>
          <w:ilvl w:val="1"/>
          <w:numId w:val="1"/>
        </w:numPr>
        <w:overflowPunct/>
        <w:autoSpaceDE/>
        <w:autoSpaceDN/>
        <w:adjustRightInd/>
        <w:snapToGrid w:val="0"/>
        <w:spacing w:after="120"/>
        <w:ind w:left="1440" w:firstLineChars="0"/>
        <w:textAlignment w:val="auto"/>
        <w:rPr>
          <w:rFonts w:eastAsia="宋体"/>
          <w:szCs w:val="21"/>
          <w:highlight w:val="green"/>
        </w:rPr>
      </w:pPr>
      <w:r w:rsidRPr="0009470F">
        <w:rPr>
          <w:rFonts w:eastAsia="宋体"/>
          <w:szCs w:val="21"/>
          <w:highlight w:val="green"/>
        </w:rPr>
        <w:t>For UL,</w:t>
      </w:r>
    </w:p>
    <w:p w14:paraId="3965D650" w14:textId="77777777" w:rsidR="0009470F" w:rsidRPr="0009470F" w:rsidRDefault="0009470F" w:rsidP="0009470F">
      <w:pPr>
        <w:pStyle w:val="aff8"/>
        <w:numPr>
          <w:ilvl w:val="2"/>
          <w:numId w:val="1"/>
        </w:numPr>
        <w:overflowPunct/>
        <w:autoSpaceDE/>
        <w:autoSpaceDN/>
        <w:adjustRightInd/>
        <w:snapToGrid w:val="0"/>
        <w:spacing w:after="120"/>
        <w:ind w:left="1637" w:firstLineChars="0"/>
        <w:textAlignment w:val="auto"/>
        <w:rPr>
          <w:rFonts w:eastAsia="宋体"/>
          <w:szCs w:val="21"/>
          <w:highlight w:val="green"/>
        </w:rPr>
      </w:pPr>
      <w:r w:rsidRPr="0009470F">
        <w:rPr>
          <w:rFonts w:eastAsia="宋体"/>
          <w:szCs w:val="21"/>
          <w:highlight w:val="green"/>
        </w:rPr>
        <w:t xml:space="preserve">Scheduling restrictions always apply, for both FR1 and FR2. </w:t>
      </w:r>
    </w:p>
    <w:p w14:paraId="12DB7D61" w14:textId="644190F7" w:rsidR="0009470F" w:rsidRPr="0009470F" w:rsidRDefault="0009470F" w:rsidP="0009470F">
      <w:pPr>
        <w:pStyle w:val="aff8"/>
        <w:numPr>
          <w:ilvl w:val="2"/>
          <w:numId w:val="1"/>
        </w:numPr>
        <w:overflowPunct/>
        <w:autoSpaceDE/>
        <w:autoSpaceDN/>
        <w:adjustRightInd/>
        <w:snapToGrid w:val="0"/>
        <w:spacing w:after="120"/>
        <w:ind w:left="1637" w:firstLineChars="0"/>
        <w:textAlignment w:val="auto"/>
        <w:rPr>
          <w:rFonts w:eastAsia="宋体"/>
          <w:szCs w:val="21"/>
          <w:highlight w:val="green"/>
        </w:rPr>
      </w:pPr>
      <w:r w:rsidRPr="0009470F">
        <w:rPr>
          <w:rFonts w:eastAsia="宋体"/>
          <w:szCs w:val="21"/>
          <w:highlight w:val="green"/>
        </w:rPr>
        <w:t xml:space="preserve">The restricted symbols include symbols for RSSI resource. </w:t>
      </w:r>
    </w:p>
    <w:p w14:paraId="7599A66C" w14:textId="53AD2AB2" w:rsidR="0009470F" w:rsidRPr="0009470F" w:rsidRDefault="0009470F" w:rsidP="0009470F">
      <w:pPr>
        <w:pStyle w:val="aff8"/>
        <w:numPr>
          <w:ilvl w:val="2"/>
          <w:numId w:val="1"/>
        </w:numPr>
        <w:overflowPunct/>
        <w:autoSpaceDE/>
        <w:autoSpaceDN/>
        <w:adjustRightInd/>
        <w:snapToGrid w:val="0"/>
        <w:spacing w:after="120"/>
        <w:ind w:left="1637" w:firstLineChars="0"/>
        <w:textAlignment w:val="auto"/>
        <w:rPr>
          <w:rFonts w:eastAsia="宋体"/>
          <w:szCs w:val="21"/>
          <w:highlight w:val="green"/>
        </w:rPr>
      </w:pPr>
      <w:r w:rsidRPr="0009470F">
        <w:rPr>
          <w:rFonts w:eastAsia="宋体"/>
          <w:szCs w:val="21"/>
          <w:highlight w:val="green"/>
        </w:rPr>
        <w:t>do not define scheduling restriction on symbols after symbols for RSSI resource, with the understanding that the UL/DL switching time is covered by RAN1 specification TS 38.211 clause 4.3.2</w:t>
      </w:r>
    </w:p>
    <w:p w14:paraId="2292623D" w14:textId="77777777" w:rsidR="0009470F" w:rsidRPr="0009470F" w:rsidRDefault="0009470F" w:rsidP="0009470F">
      <w:pPr>
        <w:pStyle w:val="aff8"/>
        <w:numPr>
          <w:ilvl w:val="1"/>
          <w:numId w:val="1"/>
        </w:numPr>
        <w:overflowPunct/>
        <w:autoSpaceDE/>
        <w:autoSpaceDN/>
        <w:adjustRightInd/>
        <w:snapToGrid w:val="0"/>
        <w:spacing w:after="120"/>
        <w:ind w:left="1440" w:firstLineChars="0"/>
        <w:textAlignment w:val="auto"/>
        <w:rPr>
          <w:rFonts w:eastAsia="宋体"/>
          <w:szCs w:val="21"/>
          <w:highlight w:val="green"/>
        </w:rPr>
      </w:pPr>
      <w:r w:rsidRPr="0009470F">
        <w:rPr>
          <w:rFonts w:eastAsia="宋体"/>
          <w:szCs w:val="21"/>
          <w:highlight w:val="green"/>
        </w:rPr>
        <w:t xml:space="preserve">For DL, </w:t>
      </w:r>
    </w:p>
    <w:p w14:paraId="0A2C9381" w14:textId="74CD5EE3" w:rsidR="0009470F" w:rsidRPr="0029508A" w:rsidRDefault="0009470F" w:rsidP="00530020">
      <w:pPr>
        <w:pStyle w:val="aff8"/>
        <w:numPr>
          <w:ilvl w:val="2"/>
          <w:numId w:val="1"/>
        </w:numPr>
        <w:overflowPunct/>
        <w:autoSpaceDE/>
        <w:autoSpaceDN/>
        <w:adjustRightInd/>
        <w:snapToGrid w:val="0"/>
        <w:spacing w:after="120"/>
        <w:ind w:left="1637" w:firstLineChars="0"/>
        <w:textAlignment w:val="auto"/>
        <w:rPr>
          <w:rFonts w:eastAsia="宋体"/>
          <w:szCs w:val="21"/>
          <w:highlight w:val="green"/>
        </w:rPr>
      </w:pPr>
      <w:r w:rsidRPr="0029508A">
        <w:rPr>
          <w:rFonts w:eastAsia="宋体"/>
          <w:szCs w:val="21"/>
          <w:highlight w:val="green"/>
        </w:rPr>
        <w:t xml:space="preserve">Scheduling restriction does not apply except when RSSI resources are not </w:t>
      </w:r>
      <w:proofErr w:type="spellStart"/>
      <w:r w:rsidRPr="0029508A">
        <w:rPr>
          <w:rFonts w:eastAsia="宋体"/>
          <w:szCs w:val="21"/>
          <w:highlight w:val="green"/>
        </w:rPr>
        <w:t>TypeD</w:t>
      </w:r>
      <w:proofErr w:type="spellEnd"/>
      <w:r w:rsidRPr="0029508A">
        <w:rPr>
          <w:rFonts w:eastAsia="宋体"/>
          <w:szCs w:val="21"/>
          <w:highlight w:val="green"/>
        </w:rPr>
        <w:t xml:space="preserve"> QCL-ed with PDCCH/PDSCH in FR2</w:t>
      </w:r>
      <w:r w:rsidR="0029508A" w:rsidRPr="0029508A">
        <w:rPr>
          <w:rFonts w:eastAsia="宋体"/>
          <w:szCs w:val="21"/>
          <w:highlight w:val="green"/>
        </w:rPr>
        <w:t xml:space="preserve">, </w:t>
      </w:r>
      <w:r w:rsidR="0029508A">
        <w:rPr>
          <w:rFonts w:eastAsia="宋体"/>
          <w:szCs w:val="21"/>
          <w:highlight w:val="green"/>
        </w:rPr>
        <w:t>t</w:t>
      </w:r>
      <w:r w:rsidRPr="0029508A">
        <w:rPr>
          <w:rFonts w:eastAsia="宋体"/>
          <w:szCs w:val="21"/>
          <w:highlight w:val="green"/>
        </w:rPr>
        <w:t>he restricted symbols include symbols for RSSI resource</w:t>
      </w:r>
    </w:p>
    <w:p w14:paraId="235284D1" w14:textId="66AFA95B" w:rsidR="004A1106" w:rsidRPr="004A1106" w:rsidRDefault="004A1106" w:rsidP="004A1106">
      <w:pPr>
        <w:spacing w:after="120"/>
        <w:rPr>
          <w:b/>
          <w:bCs/>
          <w:szCs w:val="21"/>
        </w:rPr>
      </w:pPr>
      <w:r w:rsidRPr="004A1106">
        <w:rPr>
          <w:b/>
          <w:bCs/>
          <w:szCs w:val="21"/>
        </w:rPr>
        <w:t>Method #</w:t>
      </w:r>
      <w:r>
        <w:rPr>
          <w:b/>
          <w:bCs/>
          <w:szCs w:val="21"/>
        </w:rPr>
        <w:t>3</w:t>
      </w:r>
      <w:r w:rsidRPr="004A1106">
        <w:rPr>
          <w:b/>
          <w:bCs/>
          <w:szCs w:val="21"/>
        </w:rPr>
        <w:t>:</w:t>
      </w:r>
    </w:p>
    <w:p w14:paraId="496F0AA9" w14:textId="77777777" w:rsidR="001639C7" w:rsidRPr="004B65EF" w:rsidRDefault="001639C7" w:rsidP="001639C7">
      <w:pPr>
        <w:pStyle w:val="aff8"/>
        <w:numPr>
          <w:ilvl w:val="1"/>
          <w:numId w:val="1"/>
        </w:numPr>
        <w:overflowPunct/>
        <w:autoSpaceDE/>
        <w:autoSpaceDN/>
        <w:adjustRightInd/>
        <w:snapToGrid w:val="0"/>
        <w:spacing w:after="120"/>
        <w:ind w:left="1440" w:firstLineChars="0"/>
        <w:textAlignment w:val="auto"/>
        <w:rPr>
          <w:rFonts w:eastAsia="宋体"/>
          <w:szCs w:val="21"/>
          <w:highlight w:val="green"/>
        </w:rPr>
      </w:pPr>
      <w:r w:rsidRPr="004B65EF">
        <w:rPr>
          <w:rFonts w:eastAsia="宋体"/>
          <w:szCs w:val="21"/>
          <w:highlight w:val="green"/>
        </w:rPr>
        <w:t>For UL,</w:t>
      </w:r>
    </w:p>
    <w:p w14:paraId="43F8D740" w14:textId="77777777" w:rsidR="001639C7" w:rsidRPr="004B65EF" w:rsidRDefault="001639C7" w:rsidP="001639C7">
      <w:pPr>
        <w:pStyle w:val="aff8"/>
        <w:numPr>
          <w:ilvl w:val="2"/>
          <w:numId w:val="1"/>
        </w:numPr>
        <w:overflowPunct/>
        <w:autoSpaceDE/>
        <w:autoSpaceDN/>
        <w:adjustRightInd/>
        <w:snapToGrid w:val="0"/>
        <w:spacing w:after="120"/>
        <w:ind w:left="1637" w:firstLineChars="0"/>
        <w:textAlignment w:val="auto"/>
        <w:rPr>
          <w:rFonts w:eastAsia="宋体"/>
          <w:szCs w:val="21"/>
          <w:highlight w:val="green"/>
        </w:rPr>
      </w:pPr>
      <w:r w:rsidRPr="004B65EF">
        <w:rPr>
          <w:rFonts w:eastAsia="宋体"/>
          <w:szCs w:val="21"/>
          <w:highlight w:val="green"/>
        </w:rPr>
        <w:t xml:space="preserve">Scheduling restrictions always apply, for both FR1 and FR2. </w:t>
      </w:r>
    </w:p>
    <w:p w14:paraId="3C6694A2" w14:textId="77777777" w:rsidR="001639C7" w:rsidRPr="004B65EF" w:rsidRDefault="001639C7" w:rsidP="001639C7">
      <w:pPr>
        <w:pStyle w:val="aff8"/>
        <w:numPr>
          <w:ilvl w:val="2"/>
          <w:numId w:val="1"/>
        </w:numPr>
        <w:overflowPunct/>
        <w:autoSpaceDE/>
        <w:autoSpaceDN/>
        <w:adjustRightInd/>
        <w:snapToGrid w:val="0"/>
        <w:spacing w:after="120"/>
        <w:ind w:left="1637" w:firstLineChars="0"/>
        <w:textAlignment w:val="auto"/>
        <w:rPr>
          <w:rFonts w:eastAsia="宋体"/>
          <w:szCs w:val="21"/>
          <w:highlight w:val="green"/>
        </w:rPr>
      </w:pPr>
      <w:r w:rsidRPr="004B65EF">
        <w:rPr>
          <w:rFonts w:eastAsia="宋体"/>
          <w:szCs w:val="21"/>
          <w:highlight w:val="green"/>
        </w:rPr>
        <w:t xml:space="preserve">The restricted symbols include symbols for RSSI resource. </w:t>
      </w:r>
    </w:p>
    <w:p w14:paraId="4660D149" w14:textId="77777777" w:rsidR="001639C7" w:rsidRPr="004B65EF" w:rsidRDefault="001639C7" w:rsidP="001639C7">
      <w:pPr>
        <w:pStyle w:val="aff8"/>
        <w:numPr>
          <w:ilvl w:val="2"/>
          <w:numId w:val="1"/>
        </w:numPr>
        <w:overflowPunct/>
        <w:autoSpaceDE/>
        <w:autoSpaceDN/>
        <w:adjustRightInd/>
        <w:snapToGrid w:val="0"/>
        <w:spacing w:after="120"/>
        <w:ind w:left="1637" w:firstLineChars="0"/>
        <w:textAlignment w:val="auto"/>
        <w:rPr>
          <w:rFonts w:eastAsia="宋体"/>
          <w:szCs w:val="21"/>
          <w:highlight w:val="green"/>
        </w:rPr>
      </w:pPr>
      <w:r w:rsidRPr="004B65EF">
        <w:rPr>
          <w:rFonts w:eastAsia="宋体"/>
          <w:szCs w:val="21"/>
          <w:highlight w:val="green"/>
        </w:rPr>
        <w:t>do not define scheduling restriction on symbols after symbols for RSSI resource, with the understanding that the UL/DL switching time is covered by RAN1 specification TS 38.211 clause 4.3.2</w:t>
      </w:r>
    </w:p>
    <w:p w14:paraId="0B49AD79" w14:textId="77777777" w:rsidR="001639C7" w:rsidRPr="00B05D4C" w:rsidRDefault="001639C7" w:rsidP="001639C7">
      <w:pPr>
        <w:pStyle w:val="aff8"/>
        <w:numPr>
          <w:ilvl w:val="1"/>
          <w:numId w:val="1"/>
        </w:numPr>
        <w:overflowPunct/>
        <w:autoSpaceDE/>
        <w:autoSpaceDN/>
        <w:adjustRightInd/>
        <w:snapToGrid w:val="0"/>
        <w:spacing w:after="120"/>
        <w:ind w:left="1440" w:firstLineChars="0"/>
        <w:textAlignment w:val="auto"/>
        <w:rPr>
          <w:rFonts w:eastAsia="宋体"/>
          <w:szCs w:val="21"/>
          <w:highlight w:val="green"/>
        </w:rPr>
      </w:pPr>
      <w:r w:rsidRPr="00B05D4C">
        <w:rPr>
          <w:rFonts w:eastAsia="宋体"/>
          <w:szCs w:val="21"/>
          <w:highlight w:val="green"/>
        </w:rPr>
        <w:t xml:space="preserve">For DL, </w:t>
      </w:r>
    </w:p>
    <w:p w14:paraId="2490A72B" w14:textId="1284544D" w:rsidR="001639C7" w:rsidRPr="00B05D4C" w:rsidRDefault="001639C7" w:rsidP="001639C7">
      <w:pPr>
        <w:pStyle w:val="aff8"/>
        <w:numPr>
          <w:ilvl w:val="2"/>
          <w:numId w:val="1"/>
        </w:numPr>
        <w:overflowPunct/>
        <w:autoSpaceDE/>
        <w:autoSpaceDN/>
        <w:adjustRightInd/>
        <w:snapToGrid w:val="0"/>
        <w:spacing w:after="120"/>
        <w:ind w:left="1637" w:firstLineChars="0"/>
        <w:textAlignment w:val="auto"/>
        <w:rPr>
          <w:rFonts w:eastAsia="宋体"/>
          <w:szCs w:val="21"/>
          <w:highlight w:val="green"/>
        </w:rPr>
      </w:pPr>
      <w:r w:rsidRPr="00B05D4C">
        <w:rPr>
          <w:rFonts w:eastAsia="宋体"/>
          <w:szCs w:val="21"/>
          <w:highlight w:val="green"/>
        </w:rPr>
        <w:t xml:space="preserve">Scheduling restriction does not apply except when RSSI resources are not </w:t>
      </w:r>
      <w:proofErr w:type="spellStart"/>
      <w:r w:rsidRPr="00B05D4C">
        <w:rPr>
          <w:rFonts w:eastAsia="宋体"/>
          <w:szCs w:val="21"/>
          <w:highlight w:val="green"/>
        </w:rPr>
        <w:t>TypeD</w:t>
      </w:r>
      <w:proofErr w:type="spellEnd"/>
      <w:r w:rsidRPr="00B05D4C">
        <w:rPr>
          <w:rFonts w:eastAsia="宋体"/>
          <w:szCs w:val="21"/>
          <w:highlight w:val="green"/>
        </w:rPr>
        <w:t xml:space="preserve"> QCL-ed with PDCCH/PDSCH in FR2, the restricted symbols include symbols for RSSI resource</w:t>
      </w:r>
      <w:r w:rsidR="00B05D4C" w:rsidRPr="00B05D4C">
        <w:rPr>
          <w:rFonts w:eastAsia="宋体"/>
          <w:szCs w:val="21"/>
          <w:highlight w:val="green"/>
        </w:rPr>
        <w:t>.</w:t>
      </w:r>
    </w:p>
    <w:p w14:paraId="5EEA1980" w14:textId="508A931D" w:rsidR="0009470F" w:rsidRPr="00D27B41" w:rsidRDefault="00B05D4C" w:rsidP="0077397A">
      <w:pPr>
        <w:pStyle w:val="aff8"/>
        <w:numPr>
          <w:ilvl w:val="3"/>
          <w:numId w:val="1"/>
        </w:numPr>
        <w:overflowPunct/>
        <w:autoSpaceDE/>
        <w:autoSpaceDN/>
        <w:adjustRightInd/>
        <w:snapToGrid w:val="0"/>
        <w:spacing w:after="120"/>
        <w:ind w:firstLineChars="0"/>
        <w:textAlignment w:val="auto"/>
        <w:rPr>
          <w:rFonts w:eastAsiaTheme="minorEastAsia"/>
          <w:bCs/>
          <w:highlight w:val="green"/>
          <w:lang w:eastAsia="zh-CN"/>
        </w:rPr>
      </w:pPr>
      <w:r w:rsidRPr="00B05D4C">
        <w:rPr>
          <w:rFonts w:eastAsia="宋体" w:hint="eastAsia"/>
          <w:szCs w:val="21"/>
          <w:highlight w:val="green"/>
          <w:lang w:eastAsia="zh-CN"/>
        </w:rPr>
        <w:t>N</w:t>
      </w:r>
      <w:r w:rsidRPr="00B05D4C">
        <w:rPr>
          <w:rFonts w:eastAsia="宋体"/>
          <w:szCs w:val="21"/>
          <w:highlight w:val="green"/>
          <w:lang w:eastAsia="zh-CN"/>
        </w:rPr>
        <w:t xml:space="preserve">ote: the common understanding in RAN4 if the RSSI in UL </w:t>
      </w:r>
      <w:proofErr w:type="spellStart"/>
      <w:r w:rsidRPr="00B05D4C">
        <w:rPr>
          <w:rFonts w:eastAsia="宋体"/>
          <w:szCs w:val="21"/>
          <w:highlight w:val="green"/>
          <w:lang w:eastAsia="zh-CN"/>
        </w:rPr>
        <w:t>suband</w:t>
      </w:r>
      <w:proofErr w:type="spellEnd"/>
      <w:r w:rsidRPr="00B05D4C">
        <w:rPr>
          <w:rFonts w:eastAsia="宋体"/>
          <w:szCs w:val="21"/>
          <w:highlight w:val="green"/>
          <w:lang w:eastAsia="zh-CN"/>
        </w:rPr>
        <w:t xml:space="preserve"> is too strong compare to the wanted signals in DL </w:t>
      </w:r>
      <w:proofErr w:type="spellStart"/>
      <w:r w:rsidRPr="00B05D4C">
        <w:rPr>
          <w:rFonts w:eastAsia="宋体"/>
          <w:szCs w:val="21"/>
          <w:highlight w:val="green"/>
          <w:lang w:eastAsia="zh-CN"/>
        </w:rPr>
        <w:t>suband</w:t>
      </w:r>
      <w:proofErr w:type="spellEnd"/>
      <w:r w:rsidRPr="00B05D4C">
        <w:rPr>
          <w:rFonts w:eastAsia="宋体"/>
          <w:szCs w:val="21"/>
          <w:highlight w:val="green"/>
          <w:lang w:eastAsia="zh-CN"/>
        </w:rPr>
        <w:t xml:space="preserve">(s), UE may fail to decode the PDCCH or PDSCH. </w:t>
      </w:r>
    </w:p>
    <w:p w14:paraId="08386246" w14:textId="4EBA52EF" w:rsidR="00630883" w:rsidRDefault="00630883" w:rsidP="00D43F53">
      <w:pPr>
        <w:spacing w:after="120"/>
        <w:rPr>
          <w:rFonts w:eastAsiaTheme="minorEastAsia"/>
          <w:bCs/>
          <w:lang w:eastAsia="zh-CN"/>
        </w:rPr>
      </w:pPr>
    </w:p>
    <w:p w14:paraId="5D0C8AD7" w14:textId="74FE17FC" w:rsidR="00A33518" w:rsidRPr="00A33518" w:rsidRDefault="00A33518" w:rsidP="00A33518">
      <w:pPr>
        <w:snapToGrid w:val="0"/>
        <w:spacing w:after="120"/>
        <w:rPr>
          <w:rFonts w:eastAsiaTheme="minorEastAsia"/>
          <w:bCs/>
          <w:lang w:eastAsia="zh-CN"/>
        </w:rPr>
      </w:pPr>
      <w:r>
        <w:rPr>
          <w:rFonts w:eastAsiaTheme="minorEastAsia"/>
          <w:bCs/>
          <w:lang w:eastAsia="zh-CN"/>
        </w:rPr>
        <w:t xml:space="preserve">Further check the yellow part offline. </w:t>
      </w:r>
    </w:p>
    <w:p w14:paraId="7AE70DDD" w14:textId="134ABE21" w:rsidR="00630883" w:rsidRPr="00877735" w:rsidRDefault="00630883" w:rsidP="00D43F53">
      <w:pPr>
        <w:spacing w:after="120"/>
        <w:rPr>
          <w:rFonts w:eastAsiaTheme="minorEastAsia"/>
          <w:bCs/>
          <w:highlight w:val="yellow"/>
          <w:lang w:eastAsia="zh-CN"/>
        </w:rPr>
      </w:pPr>
      <w:r w:rsidRPr="00877735">
        <w:rPr>
          <w:rFonts w:eastAsiaTheme="minorEastAsia"/>
          <w:bCs/>
          <w:highlight w:val="yellow"/>
          <w:lang w:eastAsia="zh-CN"/>
        </w:rPr>
        <w:t xml:space="preserve">Generic assumption for RRM requirements to define, not intend to add it in the core requirement. </w:t>
      </w:r>
    </w:p>
    <w:p w14:paraId="663D8D29" w14:textId="7285AED9" w:rsidR="004F4951" w:rsidRPr="00877735" w:rsidRDefault="00D27B41" w:rsidP="00D43F53">
      <w:pPr>
        <w:spacing w:after="120"/>
        <w:rPr>
          <w:rFonts w:eastAsiaTheme="minorEastAsia"/>
          <w:bCs/>
          <w:highlight w:val="yellow"/>
          <w:lang w:eastAsia="zh-CN"/>
        </w:rPr>
      </w:pPr>
      <w:r w:rsidRPr="00877735">
        <w:rPr>
          <w:rFonts w:eastAsiaTheme="minorEastAsia"/>
          <w:bCs/>
          <w:highlight w:val="yellow"/>
          <w:lang w:eastAsia="zh-CN"/>
        </w:rPr>
        <w:t>For both M</w:t>
      </w:r>
      <w:r w:rsidR="00315872">
        <w:rPr>
          <w:rFonts w:eastAsiaTheme="minorEastAsia" w:hint="eastAsia"/>
          <w:bCs/>
          <w:highlight w:val="yellow"/>
          <w:lang w:eastAsia="zh-CN"/>
        </w:rPr>
        <w:t>ethod</w:t>
      </w:r>
      <w:r w:rsidRPr="00877735">
        <w:rPr>
          <w:rFonts w:eastAsiaTheme="minorEastAsia"/>
          <w:bCs/>
          <w:highlight w:val="yellow"/>
          <w:lang w:eastAsia="zh-CN"/>
        </w:rPr>
        <w:t>#1</w:t>
      </w:r>
      <w:r w:rsidR="00630883" w:rsidRPr="00877735">
        <w:rPr>
          <w:rFonts w:eastAsiaTheme="minorEastAsia"/>
          <w:bCs/>
          <w:highlight w:val="yellow"/>
          <w:lang w:eastAsia="zh-CN"/>
        </w:rPr>
        <w:t>&amp;</w:t>
      </w:r>
      <w:r w:rsidRPr="00877735">
        <w:rPr>
          <w:rFonts w:eastAsiaTheme="minorEastAsia"/>
          <w:bCs/>
          <w:highlight w:val="yellow"/>
          <w:lang w:eastAsia="zh-CN"/>
        </w:rPr>
        <w:t xml:space="preserve"> </w:t>
      </w:r>
      <w:r w:rsidR="00315872" w:rsidRPr="00877735">
        <w:rPr>
          <w:rFonts w:eastAsiaTheme="minorEastAsia"/>
          <w:bCs/>
          <w:highlight w:val="yellow"/>
          <w:lang w:eastAsia="zh-CN"/>
        </w:rPr>
        <w:t>M</w:t>
      </w:r>
      <w:r w:rsidR="00315872">
        <w:rPr>
          <w:rFonts w:eastAsiaTheme="minorEastAsia" w:hint="eastAsia"/>
          <w:bCs/>
          <w:highlight w:val="yellow"/>
          <w:lang w:eastAsia="zh-CN"/>
        </w:rPr>
        <w:t>ethod</w:t>
      </w:r>
      <w:r w:rsidR="00315872" w:rsidRPr="00877735">
        <w:rPr>
          <w:rFonts w:eastAsiaTheme="minorEastAsia"/>
          <w:bCs/>
          <w:highlight w:val="yellow"/>
          <w:lang w:eastAsia="zh-CN"/>
        </w:rPr>
        <w:t xml:space="preserve"> </w:t>
      </w:r>
      <w:r w:rsidR="00630883" w:rsidRPr="00877735">
        <w:rPr>
          <w:rFonts w:eastAsiaTheme="minorEastAsia"/>
          <w:bCs/>
          <w:highlight w:val="yellow"/>
          <w:lang w:eastAsia="zh-CN"/>
        </w:rPr>
        <w:t>2&amp;</w:t>
      </w:r>
      <w:r w:rsidRPr="00877735">
        <w:rPr>
          <w:rFonts w:eastAsiaTheme="minorEastAsia"/>
          <w:bCs/>
          <w:highlight w:val="yellow"/>
          <w:lang w:eastAsia="zh-CN"/>
        </w:rPr>
        <w:t xml:space="preserve"> </w:t>
      </w:r>
      <w:r w:rsidR="00315872" w:rsidRPr="00877735">
        <w:rPr>
          <w:rFonts w:eastAsiaTheme="minorEastAsia"/>
          <w:bCs/>
          <w:highlight w:val="yellow"/>
          <w:lang w:eastAsia="zh-CN"/>
        </w:rPr>
        <w:t>M</w:t>
      </w:r>
      <w:r w:rsidR="00315872">
        <w:rPr>
          <w:rFonts w:eastAsiaTheme="minorEastAsia" w:hint="eastAsia"/>
          <w:bCs/>
          <w:highlight w:val="yellow"/>
          <w:lang w:eastAsia="zh-CN"/>
        </w:rPr>
        <w:t>ethod</w:t>
      </w:r>
      <w:r w:rsidR="00315872" w:rsidRPr="00877735">
        <w:rPr>
          <w:rFonts w:eastAsiaTheme="minorEastAsia"/>
          <w:bCs/>
          <w:highlight w:val="yellow"/>
          <w:lang w:eastAsia="zh-CN"/>
        </w:rPr>
        <w:t xml:space="preserve"> </w:t>
      </w:r>
      <w:r w:rsidRPr="00877735">
        <w:rPr>
          <w:rFonts w:eastAsiaTheme="minorEastAsia"/>
          <w:bCs/>
          <w:highlight w:val="yellow"/>
          <w:lang w:eastAsia="zh-CN"/>
        </w:rPr>
        <w:t xml:space="preserve">#3, </w:t>
      </w:r>
    </w:p>
    <w:p w14:paraId="2AE5FCD3" w14:textId="0D91A802" w:rsidR="00D27B41" w:rsidRDefault="00D27B41" w:rsidP="00D27B41">
      <w:pPr>
        <w:snapToGrid w:val="0"/>
        <w:spacing w:after="120"/>
        <w:rPr>
          <w:rFonts w:eastAsiaTheme="minorEastAsia"/>
          <w:bCs/>
          <w:lang w:eastAsia="zh-CN"/>
        </w:rPr>
      </w:pPr>
      <w:r w:rsidRPr="00877735">
        <w:rPr>
          <w:rFonts w:hint="eastAsia"/>
          <w:szCs w:val="21"/>
          <w:highlight w:val="yellow"/>
          <w:lang w:eastAsia="zh-CN"/>
        </w:rPr>
        <w:lastRenderedPageBreak/>
        <w:t>N</w:t>
      </w:r>
      <w:r w:rsidRPr="00877735">
        <w:rPr>
          <w:szCs w:val="21"/>
          <w:highlight w:val="yellow"/>
          <w:lang w:eastAsia="zh-CN"/>
        </w:rPr>
        <w:t xml:space="preserve">ote: </w:t>
      </w:r>
      <w:r w:rsidRPr="00877735">
        <w:rPr>
          <w:rFonts w:eastAsiaTheme="minorEastAsia"/>
          <w:bCs/>
          <w:highlight w:val="yellow"/>
          <w:lang w:eastAsia="zh-CN"/>
        </w:rPr>
        <w:t>The RF BW is wide</w:t>
      </w:r>
      <w:r w:rsidR="00877735" w:rsidRPr="00877735">
        <w:rPr>
          <w:rFonts w:eastAsiaTheme="minorEastAsia"/>
          <w:bCs/>
          <w:highlight w:val="yellow"/>
          <w:lang w:eastAsia="zh-CN"/>
        </w:rPr>
        <w:t xml:space="preserve"> enough</w:t>
      </w:r>
      <w:r w:rsidRPr="00877735">
        <w:rPr>
          <w:rFonts w:eastAsiaTheme="minorEastAsia"/>
          <w:bCs/>
          <w:highlight w:val="yellow"/>
          <w:lang w:eastAsia="zh-CN"/>
        </w:rPr>
        <w:t xml:space="preserve"> to cover</w:t>
      </w:r>
      <w:r w:rsidRPr="00877735">
        <w:rPr>
          <w:rFonts w:eastAsiaTheme="minorEastAsia"/>
          <w:bCs/>
          <w:strike/>
          <w:highlight w:val="yellow"/>
          <w:lang w:eastAsia="zh-CN"/>
        </w:rPr>
        <w:t xml:space="preserve"> DL acti</w:t>
      </w:r>
      <w:r w:rsidRPr="00877735">
        <w:rPr>
          <w:rFonts w:eastAsiaTheme="minorEastAsia" w:hint="eastAsia"/>
          <w:bCs/>
          <w:strike/>
          <w:highlight w:val="yellow"/>
          <w:lang w:eastAsia="zh-CN"/>
        </w:rPr>
        <w:t>ve</w:t>
      </w:r>
      <w:r w:rsidRPr="00877735">
        <w:rPr>
          <w:rFonts w:eastAsiaTheme="minorEastAsia"/>
          <w:bCs/>
          <w:strike/>
          <w:highlight w:val="yellow"/>
          <w:lang w:eastAsia="zh-CN"/>
        </w:rPr>
        <w:t xml:space="preserve"> </w:t>
      </w:r>
      <w:r w:rsidRPr="00877735">
        <w:rPr>
          <w:rFonts w:eastAsiaTheme="minorEastAsia" w:hint="eastAsia"/>
          <w:bCs/>
          <w:strike/>
          <w:highlight w:val="yellow"/>
          <w:lang w:eastAsia="zh-CN"/>
        </w:rPr>
        <w:t>BWP</w:t>
      </w:r>
      <w:r w:rsidRPr="00877735">
        <w:rPr>
          <w:rFonts w:eastAsiaTheme="minorEastAsia"/>
          <w:bCs/>
          <w:highlight w:val="yellow"/>
          <w:lang w:eastAsia="zh-CN"/>
        </w:rPr>
        <w:t xml:space="preserve"> </w:t>
      </w:r>
      <w:r w:rsidRPr="00877735">
        <w:rPr>
          <w:rFonts w:eastAsiaTheme="minorEastAsia"/>
          <w:bCs/>
          <w:strike/>
          <w:highlight w:val="yellow"/>
          <w:lang w:eastAsia="zh-CN"/>
        </w:rPr>
        <w:t xml:space="preserve">part including </w:t>
      </w:r>
      <w:r w:rsidR="00630883" w:rsidRPr="00877735">
        <w:rPr>
          <w:rFonts w:eastAsiaTheme="minorEastAsia"/>
          <w:bCs/>
          <w:highlight w:val="yellow"/>
          <w:lang w:eastAsia="zh-CN"/>
        </w:rPr>
        <w:t xml:space="preserve">usable PRBs in </w:t>
      </w:r>
      <w:r w:rsidRPr="00877735">
        <w:rPr>
          <w:rFonts w:eastAsiaTheme="minorEastAsia"/>
          <w:bCs/>
          <w:highlight w:val="yellow"/>
          <w:lang w:eastAsia="zh-CN"/>
        </w:rPr>
        <w:t xml:space="preserve">two DL </w:t>
      </w:r>
      <w:proofErr w:type="spellStart"/>
      <w:r w:rsidRPr="00877735">
        <w:rPr>
          <w:rFonts w:eastAsiaTheme="minorEastAsia"/>
          <w:bCs/>
          <w:highlight w:val="yellow"/>
          <w:lang w:eastAsia="zh-CN"/>
        </w:rPr>
        <w:t>subbands</w:t>
      </w:r>
      <w:proofErr w:type="spellEnd"/>
      <w:r w:rsidRPr="00877735">
        <w:rPr>
          <w:rFonts w:eastAsiaTheme="minorEastAsia"/>
          <w:bCs/>
          <w:highlight w:val="yellow"/>
          <w:lang w:eastAsia="zh-CN"/>
        </w:rPr>
        <w:t xml:space="preserve">+ UL </w:t>
      </w:r>
      <w:proofErr w:type="spellStart"/>
      <w:r w:rsidRPr="00877735">
        <w:rPr>
          <w:rFonts w:eastAsiaTheme="minorEastAsia"/>
          <w:bCs/>
          <w:highlight w:val="yellow"/>
          <w:lang w:eastAsia="zh-CN"/>
        </w:rPr>
        <w:t>subband</w:t>
      </w:r>
      <w:proofErr w:type="spellEnd"/>
      <w:r w:rsidRPr="00877735">
        <w:rPr>
          <w:rFonts w:eastAsiaTheme="minorEastAsia"/>
          <w:bCs/>
          <w:highlight w:val="yellow"/>
          <w:lang w:eastAsia="zh-CN"/>
        </w:rPr>
        <w:t xml:space="preserve">, for DU case DL </w:t>
      </w:r>
      <w:proofErr w:type="spellStart"/>
      <w:r w:rsidRPr="00877735">
        <w:rPr>
          <w:rFonts w:eastAsiaTheme="minorEastAsia"/>
          <w:bCs/>
          <w:highlight w:val="yellow"/>
          <w:lang w:eastAsia="zh-CN"/>
        </w:rPr>
        <w:t>subband+UL</w:t>
      </w:r>
      <w:proofErr w:type="spellEnd"/>
      <w:r w:rsidRPr="00877735">
        <w:rPr>
          <w:rFonts w:eastAsiaTheme="minorEastAsia"/>
          <w:bCs/>
          <w:highlight w:val="yellow"/>
          <w:lang w:eastAsia="zh-CN"/>
        </w:rPr>
        <w:t xml:space="preserve"> </w:t>
      </w:r>
      <w:proofErr w:type="spellStart"/>
      <w:r w:rsidRPr="00877735">
        <w:rPr>
          <w:rFonts w:eastAsiaTheme="minorEastAsia"/>
          <w:bCs/>
          <w:highlight w:val="yellow"/>
          <w:lang w:eastAsia="zh-CN"/>
        </w:rPr>
        <w:t>subband</w:t>
      </w:r>
      <w:proofErr w:type="spellEnd"/>
    </w:p>
    <w:p w14:paraId="53D84543" w14:textId="77777777" w:rsidR="00D27B41" w:rsidRPr="00D27B41" w:rsidRDefault="00D27B41" w:rsidP="00D27B41">
      <w:pPr>
        <w:spacing w:after="120"/>
        <w:rPr>
          <w:rFonts w:eastAsiaTheme="minorEastAsia"/>
          <w:bCs/>
          <w:lang w:eastAsia="zh-CN"/>
        </w:rPr>
      </w:pPr>
    </w:p>
    <w:p w14:paraId="5767DB65" w14:textId="77777777" w:rsidR="00D35F69" w:rsidRPr="00D35F69" w:rsidRDefault="00D35F69" w:rsidP="00D35F69">
      <w:pPr>
        <w:pStyle w:val="4"/>
        <w:numPr>
          <w:ilvl w:val="0"/>
          <w:numId w:val="0"/>
        </w:numPr>
        <w:ind w:left="864" w:hanging="864"/>
        <w:rPr>
          <w:rFonts w:ascii="Times New Roman" w:hAnsi="Times New Roman"/>
          <w:b/>
          <w:bCs/>
          <w:u w:val="single"/>
        </w:rPr>
      </w:pPr>
      <w:r w:rsidRPr="00D35F69">
        <w:rPr>
          <w:rFonts w:ascii="Times New Roman" w:hAnsi="Times New Roman"/>
          <w:b/>
          <w:bCs/>
          <w:u w:val="single"/>
        </w:rPr>
        <w:t>Issue 1-3-3: Measurement restriction for L1-CLI-RSSI</w:t>
      </w:r>
    </w:p>
    <w:p w14:paraId="4658A5E8"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 xml:space="preserve">Proposals for collision between L1-CLI-RSSI measurement and L1/L3 RRM measurements </w:t>
      </w:r>
    </w:p>
    <w:p w14:paraId="51E1848E"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1 (CATT, Samsung, HW)</w:t>
      </w:r>
    </w:p>
    <w:p w14:paraId="53A71C2B"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 xml:space="preserve">Measurement requirements do not apply for L1-CLI-RSSI when UE cannot receive CLI resources and resources for L1/L3 RRM measurements at the same time. </w:t>
      </w:r>
    </w:p>
    <w:p w14:paraId="4CF07CA1"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Define cases when UE can receive CLI resources and resources for L1/L3 RRM measurements at the same time (CATT, Samsung)</w:t>
      </w:r>
    </w:p>
    <w:p w14:paraId="40EA129E"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Define cases when UE cannot receive CLI resources and resources for L1/L3 RRM measurements at the same time (HW)</w:t>
      </w:r>
    </w:p>
    <w:p w14:paraId="6ED900FA"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2 (Nokia, CTC, MTK)</w:t>
      </w:r>
    </w:p>
    <w:p w14:paraId="16075EE6"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Measurement requirements do not apply for L1-CLI-RSSI when</w:t>
      </w:r>
      <w:r w:rsidRPr="00316EA3">
        <w:rPr>
          <w:szCs w:val="21"/>
        </w:rPr>
        <w:t xml:space="preserve"> </w:t>
      </w:r>
      <w:r w:rsidRPr="00316EA3">
        <w:rPr>
          <w:rFonts w:eastAsia="宋体"/>
          <w:szCs w:val="21"/>
        </w:rPr>
        <w:t>CLI resources and resources for L1/L3 RRM measurements overlap in time.</w:t>
      </w:r>
    </w:p>
    <w:p w14:paraId="33D05C92"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3 (CATT, HW)</w:t>
      </w:r>
    </w:p>
    <w:p w14:paraId="5B7C1DA9"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L1-CLI-RSSI Method #3, the measurement restriction requirements are the same as L1-CLI-RSSI Method #1.</w:t>
      </w:r>
    </w:p>
    <w:p w14:paraId="438AC751"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4 (MTK)</w:t>
      </w:r>
    </w:p>
    <w:p w14:paraId="3E0D4FFC"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L1-CLI-RSSI Method #3, as baseline, measurement restriction requirements are same as Method#1 and Method#2.</w:t>
      </w:r>
    </w:p>
    <w:p w14:paraId="1FC23D0F"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collision between L1-CLI-RSSI measurements with different methods</w:t>
      </w:r>
    </w:p>
    <w:p w14:paraId="79AD1900"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 (vivo, CATT, Nokia, Samsung, CTC, MTK): </w:t>
      </w:r>
    </w:p>
    <w:p w14:paraId="00A509D1"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Capture in RAN4 specs that UE is not expected to perform CLI measurement using Method #1 and Methods#3 in the same OFDM symbol.</w:t>
      </w:r>
    </w:p>
    <w:p w14:paraId="5676514B" w14:textId="77777777" w:rsidR="00D35F69" w:rsidRPr="00052CB7"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052CB7">
        <w:rPr>
          <w:rFonts w:eastAsia="宋体"/>
          <w:b/>
          <w:szCs w:val="21"/>
        </w:rPr>
        <w:t>Recommended WF for collision between L1 CLI measurements and L1/L3 RRM measurements</w:t>
      </w:r>
    </w:p>
    <w:p w14:paraId="14199732"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For Method #1, further discuss the following options</w:t>
      </w:r>
    </w:p>
    <w:p w14:paraId="34CA1C27"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 xml:space="preserve">Option 1: Measurement requirements do not apply for L1-CLI-RSSI when UE </w:t>
      </w:r>
      <w:r w:rsidRPr="00052CB7">
        <w:rPr>
          <w:rFonts w:eastAsia="宋体"/>
          <w:b/>
          <w:szCs w:val="21"/>
        </w:rPr>
        <w:t>cannot receive</w:t>
      </w:r>
      <w:r w:rsidRPr="00316EA3">
        <w:rPr>
          <w:rFonts w:eastAsia="宋体"/>
          <w:szCs w:val="21"/>
        </w:rPr>
        <w:t xml:space="preserve"> CLI resources and resources for L1/L3 RRM measurements </w:t>
      </w:r>
      <w:r w:rsidRPr="00052CB7">
        <w:rPr>
          <w:rFonts w:eastAsia="宋体"/>
          <w:b/>
          <w:szCs w:val="21"/>
        </w:rPr>
        <w:t>at the same time</w:t>
      </w:r>
      <w:r w:rsidRPr="00316EA3">
        <w:rPr>
          <w:rFonts w:eastAsia="宋体"/>
          <w:szCs w:val="21"/>
        </w:rPr>
        <w:t>.</w:t>
      </w:r>
    </w:p>
    <w:p w14:paraId="48A6C67B"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 xml:space="preserve">Option 2: Measurement requirements do not apply for L1-CLI-RSSI when CLI resources and resources for L1/L3 RRM measurements </w:t>
      </w:r>
      <w:r w:rsidRPr="00052CB7">
        <w:rPr>
          <w:rFonts w:eastAsia="宋体"/>
          <w:b/>
          <w:szCs w:val="21"/>
        </w:rPr>
        <w:t>overlap in time</w:t>
      </w:r>
      <w:r w:rsidRPr="00316EA3">
        <w:rPr>
          <w:rFonts w:eastAsia="宋体"/>
          <w:szCs w:val="21"/>
        </w:rPr>
        <w:t>.</w:t>
      </w:r>
    </w:p>
    <w:p w14:paraId="41192D02"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For Method #3, further discuss the following options</w:t>
      </w:r>
    </w:p>
    <w:p w14:paraId="7DE074C6"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Option 1: same measurement restriction as Method #1.</w:t>
      </w:r>
    </w:p>
    <w:p w14:paraId="26ECC1F9"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Option 2: same measurement restriction as Method #2.</w:t>
      </w:r>
    </w:p>
    <w:p w14:paraId="63DA329D" w14:textId="77777777" w:rsidR="00D35F69" w:rsidRPr="00052CB7"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052CB7">
        <w:rPr>
          <w:rFonts w:eastAsia="宋体"/>
          <w:b/>
          <w:szCs w:val="21"/>
        </w:rPr>
        <w:t>Recommended WF for collision between L1-CLI-RSSI measurements with different methods</w:t>
      </w:r>
    </w:p>
    <w:p w14:paraId="44D4A3FA"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Capture in RAN4 specs that UE is not expected to perform CLI measurement using Method #1 and Methods#3 in the same OFDM symbol.</w:t>
      </w:r>
    </w:p>
    <w:p w14:paraId="38E6177A" w14:textId="3D4785AA" w:rsidR="00340B23" w:rsidRPr="00D35F69" w:rsidRDefault="00340B23" w:rsidP="005B4802">
      <w:pPr>
        <w:rPr>
          <w:color w:val="0070C0"/>
          <w:lang w:eastAsia="zh-CN"/>
        </w:rPr>
      </w:pPr>
    </w:p>
    <w:p w14:paraId="2BE22945" w14:textId="0D0D6F3D" w:rsidR="00406735" w:rsidRDefault="00406735" w:rsidP="00406735">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6D5C4DD8" w14:textId="77777777" w:rsidR="005442DB" w:rsidRPr="00052CB7" w:rsidRDefault="005442DB" w:rsidP="005442DB">
      <w:pPr>
        <w:pStyle w:val="aff8"/>
        <w:numPr>
          <w:ilvl w:val="0"/>
          <w:numId w:val="1"/>
        </w:numPr>
        <w:overflowPunct/>
        <w:autoSpaceDE/>
        <w:autoSpaceDN/>
        <w:adjustRightInd/>
        <w:snapToGrid w:val="0"/>
        <w:spacing w:after="120"/>
        <w:ind w:left="720" w:firstLineChars="0"/>
        <w:textAlignment w:val="auto"/>
        <w:rPr>
          <w:rFonts w:eastAsia="宋体"/>
          <w:b/>
          <w:szCs w:val="21"/>
        </w:rPr>
      </w:pPr>
      <w:r w:rsidRPr="00052CB7">
        <w:rPr>
          <w:rFonts w:eastAsia="宋体"/>
          <w:b/>
          <w:szCs w:val="21"/>
        </w:rPr>
        <w:t>Recommended WF for collision between L1 CLI measurements and L1/L3 RRM measurements</w:t>
      </w:r>
    </w:p>
    <w:p w14:paraId="092336C8" w14:textId="77777777" w:rsidR="005442DB" w:rsidRPr="00316EA3" w:rsidRDefault="005442DB" w:rsidP="005442DB">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For Method #1, further discuss the following options</w:t>
      </w:r>
    </w:p>
    <w:p w14:paraId="26F94BEF" w14:textId="77777777" w:rsidR="005442DB" w:rsidRPr="00316EA3" w:rsidRDefault="005442DB" w:rsidP="005442DB">
      <w:pPr>
        <w:pStyle w:val="aff8"/>
        <w:numPr>
          <w:ilvl w:val="2"/>
          <w:numId w:val="1"/>
        </w:numPr>
        <w:snapToGrid w:val="0"/>
        <w:spacing w:after="120"/>
        <w:ind w:left="1637" w:firstLineChars="0"/>
        <w:rPr>
          <w:rFonts w:eastAsia="宋体"/>
          <w:szCs w:val="21"/>
        </w:rPr>
      </w:pPr>
      <w:r w:rsidRPr="00316EA3">
        <w:rPr>
          <w:rFonts w:eastAsia="宋体"/>
          <w:szCs w:val="21"/>
        </w:rPr>
        <w:t xml:space="preserve">Option 1: Measurement requirements </w:t>
      </w:r>
      <w:r w:rsidRPr="00E5403B">
        <w:rPr>
          <w:rFonts w:eastAsia="宋体"/>
          <w:b/>
          <w:bCs/>
          <w:szCs w:val="21"/>
        </w:rPr>
        <w:t>do not apply</w:t>
      </w:r>
      <w:r w:rsidRPr="00316EA3">
        <w:rPr>
          <w:rFonts w:eastAsia="宋体"/>
          <w:szCs w:val="21"/>
        </w:rPr>
        <w:t xml:space="preserve"> for L1-CLI-RSSI when UE </w:t>
      </w:r>
      <w:r w:rsidRPr="00052CB7">
        <w:rPr>
          <w:rFonts w:eastAsia="宋体"/>
          <w:b/>
          <w:szCs w:val="21"/>
        </w:rPr>
        <w:t>cannot receive</w:t>
      </w:r>
      <w:r w:rsidRPr="00316EA3">
        <w:rPr>
          <w:rFonts w:eastAsia="宋体"/>
          <w:szCs w:val="21"/>
        </w:rPr>
        <w:t xml:space="preserve"> CLI resources and resources for L1/L3 RRM measurements </w:t>
      </w:r>
      <w:r w:rsidRPr="005442DB">
        <w:rPr>
          <w:rFonts w:eastAsia="宋体"/>
          <w:b/>
          <w:sz w:val="21"/>
          <w:szCs w:val="22"/>
        </w:rPr>
        <w:t>at the same time</w:t>
      </w:r>
      <w:r w:rsidRPr="00316EA3">
        <w:rPr>
          <w:rFonts w:eastAsia="宋体"/>
          <w:szCs w:val="21"/>
        </w:rPr>
        <w:t>.</w:t>
      </w:r>
    </w:p>
    <w:p w14:paraId="44E2C8EB" w14:textId="77777777" w:rsidR="005442DB" w:rsidRPr="00316EA3" w:rsidRDefault="005442DB" w:rsidP="005442DB">
      <w:pPr>
        <w:pStyle w:val="aff8"/>
        <w:numPr>
          <w:ilvl w:val="2"/>
          <w:numId w:val="1"/>
        </w:numPr>
        <w:snapToGrid w:val="0"/>
        <w:spacing w:after="120"/>
        <w:ind w:left="1637" w:firstLineChars="0"/>
        <w:rPr>
          <w:rFonts w:eastAsia="宋体"/>
          <w:szCs w:val="21"/>
        </w:rPr>
      </w:pPr>
      <w:r w:rsidRPr="00316EA3">
        <w:rPr>
          <w:rFonts w:eastAsia="宋体"/>
          <w:szCs w:val="21"/>
        </w:rPr>
        <w:lastRenderedPageBreak/>
        <w:t xml:space="preserve">Option 2: Measurement requirements do not apply for L1-CLI-RSSI when CLI resources and resources for L1/L3 RRM measurements </w:t>
      </w:r>
      <w:r w:rsidRPr="005442DB">
        <w:rPr>
          <w:rFonts w:eastAsia="宋体"/>
          <w:b/>
          <w:sz w:val="21"/>
          <w:szCs w:val="22"/>
        </w:rPr>
        <w:t>overlap in time</w:t>
      </w:r>
      <w:r w:rsidRPr="00316EA3">
        <w:rPr>
          <w:rFonts w:eastAsia="宋体"/>
          <w:szCs w:val="21"/>
        </w:rPr>
        <w:t>.</w:t>
      </w:r>
    </w:p>
    <w:p w14:paraId="24E12BDC" w14:textId="6E32AB38" w:rsidR="005442DB" w:rsidRDefault="005442DB" w:rsidP="00406735">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option 2 is </w:t>
      </w:r>
      <w:r w:rsidR="00826C4E">
        <w:rPr>
          <w:rFonts w:eastAsiaTheme="minorEastAsia"/>
          <w:bCs/>
          <w:lang w:eastAsia="zh-CN"/>
        </w:rPr>
        <w:t>clearer</w:t>
      </w:r>
      <w:r>
        <w:rPr>
          <w:rFonts w:eastAsiaTheme="minorEastAsia"/>
          <w:bCs/>
          <w:lang w:eastAsia="zh-CN"/>
        </w:rPr>
        <w:t xml:space="preserve">. Prefer to Option2. </w:t>
      </w:r>
    </w:p>
    <w:p w14:paraId="498F20A5" w14:textId="3580011E" w:rsidR="005442DB" w:rsidRDefault="005442DB" w:rsidP="00406735">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similar understanding as QC. Support option 2. </w:t>
      </w:r>
    </w:p>
    <w:p w14:paraId="0AB7A2DC" w14:textId="435679B5" w:rsidR="005442DB" w:rsidRDefault="005442DB" w:rsidP="00406735">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difference from option 1 and option 2. OP#1 is from the full overlapping. For OP#2, it </w:t>
      </w:r>
      <w:r w:rsidR="00826C4E">
        <w:rPr>
          <w:rFonts w:eastAsiaTheme="minorEastAsia"/>
          <w:bCs/>
          <w:lang w:eastAsia="zh-CN"/>
        </w:rPr>
        <w:t>covers</w:t>
      </w:r>
      <w:r>
        <w:rPr>
          <w:rFonts w:eastAsiaTheme="minorEastAsia"/>
          <w:bCs/>
          <w:lang w:eastAsia="zh-CN"/>
        </w:rPr>
        <w:t xml:space="preserve"> both fully overlapping and </w:t>
      </w:r>
      <w:r w:rsidR="00237A8C">
        <w:rPr>
          <w:rFonts w:eastAsiaTheme="minorEastAsia"/>
          <w:bCs/>
          <w:lang w:eastAsia="zh-CN"/>
        </w:rPr>
        <w:t>partially</w:t>
      </w:r>
      <w:r>
        <w:rPr>
          <w:rFonts w:eastAsiaTheme="minorEastAsia"/>
          <w:bCs/>
          <w:lang w:eastAsia="zh-CN"/>
        </w:rPr>
        <w:t xml:space="preserve"> overlapping. </w:t>
      </w:r>
    </w:p>
    <w:p w14:paraId="5B93A92A" w14:textId="23D5C18A" w:rsidR="005442DB" w:rsidRDefault="005442DB" w:rsidP="00406735">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OP2, as long as it is overlapped. For option#1, when the measurement is fully overlapped especially in FR1, UE may measure the RSSI without restriction. </w:t>
      </w:r>
    </w:p>
    <w:p w14:paraId="5A6E9A41" w14:textId="192A0513" w:rsidR="00237A8C" w:rsidRDefault="00237A8C" w:rsidP="00406735">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consider the timeline, we are fine with Option#2. </w:t>
      </w:r>
    </w:p>
    <w:p w14:paraId="7C116E29" w14:textId="1B11A662" w:rsidR="00381BE3" w:rsidRDefault="00381BE3" w:rsidP="00406735">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when we say </w:t>
      </w:r>
      <w:r w:rsidRPr="00381BE3">
        <w:rPr>
          <w:rFonts w:eastAsiaTheme="minorEastAsia"/>
          <w:bCs/>
          <w:lang w:eastAsia="zh-CN"/>
        </w:rPr>
        <w:t xml:space="preserve">when UE cannot receive, it is usually FR2. To make it simple, prefer option2. </w:t>
      </w:r>
    </w:p>
    <w:p w14:paraId="0F28B2F4" w14:textId="1E13FFDB" w:rsidR="00381BE3" w:rsidRDefault="00381BE3" w:rsidP="00406735">
      <w:pPr>
        <w:spacing w:after="120"/>
        <w:rPr>
          <w:rFonts w:eastAsiaTheme="minorEastAsia"/>
          <w:bCs/>
          <w:lang w:eastAsia="zh-CN"/>
        </w:rPr>
      </w:pPr>
      <w:r>
        <w:rPr>
          <w:rFonts w:eastAsiaTheme="minorEastAsia" w:hint="eastAsia"/>
          <w:bCs/>
          <w:lang w:eastAsia="zh-CN"/>
        </w:rPr>
        <w:t>Z</w:t>
      </w:r>
      <w:r>
        <w:rPr>
          <w:rFonts w:eastAsiaTheme="minorEastAsia"/>
          <w:bCs/>
          <w:lang w:eastAsia="zh-CN"/>
        </w:rPr>
        <w:t xml:space="preserve">TE: option2 is what is defined in legacy. For the FR1 symbol, we cannot see there is issue when UE perform the measurement. We would like to identify the cases, for UE measurement requirement does not applied in option 1. </w:t>
      </w:r>
    </w:p>
    <w:p w14:paraId="004B47E2" w14:textId="46C7BCB5" w:rsidR="00381BE3" w:rsidRDefault="00381BE3" w:rsidP="00406735">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we are fine for option2 for L3. But for the collusion for L1 measurement, we prefer to identify some cases in option1. </w:t>
      </w:r>
    </w:p>
    <w:p w14:paraId="1CF120C8" w14:textId="70202296" w:rsidR="005442DB" w:rsidRPr="005442DB" w:rsidRDefault="005442DB" w:rsidP="00406735">
      <w:pPr>
        <w:spacing w:after="120"/>
        <w:rPr>
          <w:rFonts w:eastAsiaTheme="minorEastAsia"/>
          <w:bCs/>
          <w:lang w:eastAsia="zh-CN"/>
        </w:rPr>
      </w:pPr>
    </w:p>
    <w:p w14:paraId="1E56080C" w14:textId="77777777" w:rsidR="00406735" w:rsidRDefault="00406735" w:rsidP="00406735">
      <w:pPr>
        <w:spacing w:after="120"/>
        <w:rPr>
          <w:rFonts w:eastAsiaTheme="minorEastAsia"/>
          <w:bCs/>
          <w:lang w:eastAsia="zh-CN"/>
        </w:rPr>
      </w:pPr>
      <w:r w:rsidRPr="00152455">
        <w:rPr>
          <w:rFonts w:eastAsiaTheme="minorEastAsia"/>
          <w:bCs/>
          <w:lang w:eastAsia="zh-CN"/>
        </w:rPr>
        <w:t>Agreement:</w:t>
      </w:r>
    </w:p>
    <w:p w14:paraId="4A87DB3A" w14:textId="5BF5334E" w:rsidR="005442DB" w:rsidRPr="005442DB" w:rsidRDefault="005442DB" w:rsidP="005442DB">
      <w:pPr>
        <w:pStyle w:val="aff8"/>
        <w:numPr>
          <w:ilvl w:val="0"/>
          <w:numId w:val="1"/>
        </w:numPr>
        <w:overflowPunct/>
        <w:autoSpaceDE/>
        <w:autoSpaceDN/>
        <w:adjustRightInd/>
        <w:snapToGrid w:val="0"/>
        <w:spacing w:after="120"/>
        <w:ind w:left="720" w:firstLineChars="0"/>
        <w:textAlignment w:val="auto"/>
        <w:rPr>
          <w:rFonts w:eastAsia="宋体"/>
          <w:b/>
          <w:szCs w:val="21"/>
          <w:highlight w:val="green"/>
        </w:rPr>
      </w:pPr>
      <w:r w:rsidRPr="005442DB">
        <w:rPr>
          <w:rFonts w:eastAsia="宋体"/>
          <w:b/>
          <w:szCs w:val="21"/>
          <w:highlight w:val="green"/>
        </w:rPr>
        <w:t>Collision between L1-CLI-RSSI measurements with different methods</w:t>
      </w:r>
    </w:p>
    <w:p w14:paraId="58F21350" w14:textId="2DBE7943" w:rsidR="005442DB" w:rsidRDefault="005442DB" w:rsidP="005442DB">
      <w:pPr>
        <w:pStyle w:val="aff8"/>
        <w:numPr>
          <w:ilvl w:val="1"/>
          <w:numId w:val="1"/>
        </w:numPr>
        <w:overflowPunct/>
        <w:autoSpaceDE/>
        <w:autoSpaceDN/>
        <w:adjustRightInd/>
        <w:snapToGrid w:val="0"/>
        <w:spacing w:after="120"/>
        <w:ind w:left="1440" w:firstLineChars="0"/>
        <w:textAlignment w:val="auto"/>
        <w:rPr>
          <w:rFonts w:eastAsia="宋体"/>
          <w:szCs w:val="21"/>
          <w:highlight w:val="green"/>
        </w:rPr>
      </w:pPr>
      <w:r w:rsidRPr="005442DB">
        <w:rPr>
          <w:rFonts w:eastAsia="宋体"/>
          <w:szCs w:val="21"/>
          <w:highlight w:val="green"/>
        </w:rPr>
        <w:t>Capture in RAN4 specs that UE is not expected to perform CLI measurement using Method #1 and Methods#3 in the same OFDM symbol.</w:t>
      </w:r>
    </w:p>
    <w:p w14:paraId="7F3ED5CE" w14:textId="7A5E8D05" w:rsidR="00C00E71" w:rsidRPr="00C00E71" w:rsidRDefault="00C00E71" w:rsidP="00C00E71">
      <w:pPr>
        <w:pStyle w:val="aff8"/>
        <w:numPr>
          <w:ilvl w:val="0"/>
          <w:numId w:val="1"/>
        </w:numPr>
        <w:overflowPunct/>
        <w:autoSpaceDE/>
        <w:autoSpaceDN/>
        <w:adjustRightInd/>
        <w:snapToGrid w:val="0"/>
        <w:spacing w:after="120"/>
        <w:ind w:left="720" w:firstLineChars="0"/>
        <w:textAlignment w:val="auto"/>
        <w:rPr>
          <w:rFonts w:eastAsia="宋体"/>
          <w:szCs w:val="21"/>
          <w:highlight w:val="green"/>
        </w:rPr>
      </w:pPr>
      <w:r w:rsidRPr="00C00E71">
        <w:rPr>
          <w:rFonts w:eastAsia="宋体"/>
          <w:b/>
          <w:szCs w:val="21"/>
          <w:highlight w:val="green"/>
        </w:rPr>
        <w:t xml:space="preserve">collision between </w:t>
      </w:r>
      <w:r w:rsidR="00B01825" w:rsidRPr="005442DB">
        <w:rPr>
          <w:rFonts w:eastAsia="宋体"/>
          <w:b/>
          <w:szCs w:val="21"/>
          <w:highlight w:val="green"/>
        </w:rPr>
        <w:t xml:space="preserve">L1-CLI-RSSI </w:t>
      </w:r>
      <w:r w:rsidRPr="00C00E71">
        <w:rPr>
          <w:rFonts w:eastAsia="宋体"/>
          <w:b/>
          <w:szCs w:val="21"/>
          <w:highlight w:val="green"/>
        </w:rPr>
        <w:t>measurements and L1/L3 RRM measurements</w:t>
      </w:r>
    </w:p>
    <w:p w14:paraId="03D973F5" w14:textId="0A507B92" w:rsidR="00381BE3" w:rsidRPr="003516EA" w:rsidRDefault="00381BE3" w:rsidP="00381BE3">
      <w:pPr>
        <w:pStyle w:val="aff8"/>
        <w:numPr>
          <w:ilvl w:val="1"/>
          <w:numId w:val="1"/>
        </w:numPr>
        <w:overflowPunct/>
        <w:autoSpaceDE/>
        <w:autoSpaceDN/>
        <w:adjustRightInd/>
        <w:snapToGrid w:val="0"/>
        <w:spacing w:after="120"/>
        <w:ind w:left="1440" w:firstLineChars="0"/>
        <w:textAlignment w:val="auto"/>
        <w:rPr>
          <w:rFonts w:eastAsia="宋体"/>
          <w:szCs w:val="21"/>
          <w:highlight w:val="green"/>
        </w:rPr>
      </w:pPr>
      <w:r w:rsidRPr="003516EA">
        <w:rPr>
          <w:rFonts w:eastAsia="宋体"/>
          <w:szCs w:val="21"/>
          <w:highlight w:val="green"/>
        </w:rPr>
        <w:t>For Method #1&amp; Method 3</w:t>
      </w:r>
      <w:r w:rsidRPr="003516EA">
        <w:rPr>
          <w:rFonts w:eastAsia="宋体" w:hint="eastAsia"/>
          <w:szCs w:val="21"/>
          <w:highlight w:val="green"/>
          <w:lang w:eastAsia="zh-CN"/>
        </w:rPr>
        <w:t>:</w:t>
      </w:r>
    </w:p>
    <w:p w14:paraId="3D9122D9" w14:textId="467F62E5" w:rsidR="00385D5C" w:rsidRPr="00385D5C" w:rsidRDefault="00381BE3" w:rsidP="00385D5C">
      <w:pPr>
        <w:pStyle w:val="aff8"/>
        <w:numPr>
          <w:ilvl w:val="2"/>
          <w:numId w:val="1"/>
        </w:numPr>
        <w:snapToGrid w:val="0"/>
        <w:spacing w:after="120"/>
        <w:ind w:left="1637" w:firstLineChars="0"/>
        <w:rPr>
          <w:rFonts w:eastAsia="宋体"/>
          <w:szCs w:val="21"/>
          <w:highlight w:val="green"/>
        </w:rPr>
      </w:pPr>
      <w:r w:rsidRPr="003516EA">
        <w:rPr>
          <w:rFonts w:eastAsia="宋体"/>
          <w:szCs w:val="21"/>
          <w:highlight w:val="green"/>
        </w:rPr>
        <w:t xml:space="preserve">Measurement requirements do not apply for L1-CLI-RSSI when CLI resources and resources for L1/L3 RRM measurements </w:t>
      </w:r>
      <w:r w:rsidRPr="003516EA">
        <w:rPr>
          <w:rFonts w:eastAsia="宋体"/>
          <w:b/>
          <w:sz w:val="21"/>
          <w:szCs w:val="22"/>
          <w:highlight w:val="green"/>
        </w:rPr>
        <w:t>overlap in time</w:t>
      </w:r>
      <w:r w:rsidR="00385D5C">
        <w:rPr>
          <w:rFonts w:eastAsia="宋体"/>
          <w:szCs w:val="21"/>
          <w:highlight w:val="green"/>
        </w:rPr>
        <w:t xml:space="preserve"> for FR2, FFS for FR1. </w:t>
      </w:r>
    </w:p>
    <w:p w14:paraId="7BDF9203" w14:textId="77777777" w:rsidR="00406735" w:rsidRPr="00381BE3" w:rsidRDefault="00406735" w:rsidP="005B4802">
      <w:pPr>
        <w:rPr>
          <w:color w:val="0070C0"/>
          <w:lang w:eastAsia="zh-CN"/>
        </w:rPr>
      </w:pPr>
    </w:p>
    <w:p w14:paraId="41C8B3CF" w14:textId="15313FA2" w:rsidR="00DD19DE" w:rsidRDefault="00142BB9" w:rsidP="00DD19DE">
      <w:pPr>
        <w:pStyle w:val="1"/>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E51C1">
        <w:rPr>
          <w:lang w:val="en-GB" w:eastAsia="zh-CN"/>
        </w:rPr>
        <w:t>SBFD operation impacts</w:t>
      </w:r>
    </w:p>
    <w:p w14:paraId="4BFAFD00" w14:textId="77777777" w:rsidR="00D35F69" w:rsidRPr="00D35F69" w:rsidRDefault="00D35F69" w:rsidP="00D35F69">
      <w:pPr>
        <w:pStyle w:val="4"/>
        <w:numPr>
          <w:ilvl w:val="0"/>
          <w:numId w:val="0"/>
        </w:numPr>
        <w:ind w:left="864" w:hanging="864"/>
        <w:rPr>
          <w:rFonts w:ascii="Times New Roman" w:hAnsi="Times New Roman"/>
          <w:b/>
          <w:bCs/>
          <w:u w:val="single"/>
        </w:rPr>
      </w:pPr>
      <w:r w:rsidRPr="00D35F69">
        <w:rPr>
          <w:rFonts w:ascii="Times New Roman" w:hAnsi="Times New Roman"/>
          <w:b/>
          <w:bCs/>
          <w:u w:val="single"/>
        </w:rPr>
        <w:t>Issue 2-1-1b: CSI-RS L1 measurement – puncturing in frequency domain</w:t>
      </w:r>
    </w:p>
    <w:p w14:paraId="76C8D0C6"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measurement period for DUD case</w:t>
      </w:r>
    </w:p>
    <w:p w14:paraId="10FE2BBA"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 (vivo, CATT, Nokia, Samsung, CMCC, HW, ZTE, QC): </w:t>
      </w:r>
    </w:p>
    <w:p w14:paraId="01E0325A"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 xml:space="preserve">Existing measurement period for CSI-RS based L1 measurement apply, with the assumption that UE measures both DL </w:t>
      </w:r>
      <w:proofErr w:type="spellStart"/>
      <w:r w:rsidRPr="00316EA3">
        <w:rPr>
          <w:szCs w:val="21"/>
        </w:rPr>
        <w:t>subbands</w:t>
      </w:r>
      <w:proofErr w:type="spellEnd"/>
      <w:r w:rsidRPr="00316EA3">
        <w:rPr>
          <w:szCs w:val="21"/>
        </w:rPr>
        <w:t xml:space="preserve"> on each CSI-RS resource occasion.</w:t>
      </w:r>
    </w:p>
    <w:p w14:paraId="10F84784" w14:textId="77777777" w:rsidR="00D35F69" w:rsidRPr="00316EA3" w:rsidRDefault="00D35F69" w:rsidP="00A3624F">
      <w:pPr>
        <w:pStyle w:val="aff8"/>
        <w:numPr>
          <w:ilvl w:val="3"/>
          <w:numId w:val="1"/>
        </w:numPr>
        <w:snapToGrid w:val="0"/>
        <w:spacing w:after="120"/>
        <w:ind w:firstLineChars="0"/>
        <w:rPr>
          <w:szCs w:val="21"/>
        </w:rPr>
      </w:pPr>
      <w:r w:rsidRPr="00316EA3">
        <w:rPr>
          <w:szCs w:val="21"/>
        </w:rPr>
        <w:t xml:space="preserve">Provided that the number of consecutive CSI-RS PRBs in at least one of the DL </w:t>
      </w:r>
      <w:proofErr w:type="spellStart"/>
      <w:r w:rsidRPr="00316EA3">
        <w:rPr>
          <w:szCs w:val="21"/>
        </w:rPr>
        <w:t>subband</w:t>
      </w:r>
      <w:proofErr w:type="spellEnd"/>
      <w:r w:rsidRPr="00316EA3">
        <w:rPr>
          <w:szCs w:val="21"/>
        </w:rPr>
        <w:t xml:space="preserve"> is no less than the existing thresholds (QC)</w:t>
      </w:r>
    </w:p>
    <w:p w14:paraId="1FDC5BDD"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2 (OPPO, E///): </w:t>
      </w:r>
    </w:p>
    <w:p w14:paraId="63BCEDA6"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 xml:space="preserve">Doubling existing measurement period, with the assumption that UE measures one DL </w:t>
      </w:r>
      <w:proofErr w:type="spellStart"/>
      <w:r w:rsidRPr="00316EA3">
        <w:rPr>
          <w:szCs w:val="21"/>
        </w:rPr>
        <w:t>subband</w:t>
      </w:r>
      <w:proofErr w:type="spellEnd"/>
      <w:r w:rsidRPr="00316EA3">
        <w:rPr>
          <w:szCs w:val="21"/>
        </w:rPr>
        <w:t xml:space="preserve"> on each CSI-RS resource occasion.</w:t>
      </w:r>
    </w:p>
    <w:p w14:paraId="61F5D444"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3 (CTC, Apple): </w:t>
      </w:r>
    </w:p>
    <w:p w14:paraId="2EDD222D"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 xml:space="preserve">Define UE capability on whether UE can measures both DL </w:t>
      </w:r>
      <w:proofErr w:type="spellStart"/>
      <w:r w:rsidRPr="00316EA3">
        <w:rPr>
          <w:szCs w:val="21"/>
        </w:rPr>
        <w:t>subbands</w:t>
      </w:r>
      <w:proofErr w:type="spellEnd"/>
      <w:r w:rsidRPr="00316EA3">
        <w:rPr>
          <w:szCs w:val="21"/>
        </w:rPr>
        <w:t xml:space="preserve"> on each CSI-RS resource occasion</w:t>
      </w:r>
    </w:p>
    <w:p w14:paraId="7474DA48" w14:textId="77777777" w:rsidR="00D35F69" w:rsidRPr="00316EA3" w:rsidRDefault="00D35F69" w:rsidP="00A3624F">
      <w:pPr>
        <w:pStyle w:val="aff8"/>
        <w:numPr>
          <w:ilvl w:val="3"/>
          <w:numId w:val="1"/>
        </w:numPr>
        <w:snapToGrid w:val="0"/>
        <w:spacing w:after="120"/>
        <w:ind w:firstLineChars="0"/>
        <w:rPr>
          <w:szCs w:val="21"/>
        </w:rPr>
      </w:pPr>
      <w:r w:rsidRPr="00316EA3">
        <w:rPr>
          <w:szCs w:val="21"/>
        </w:rPr>
        <w:t>If UE supports the capability, existing measurement period for CSI-RS based L1 measurement apply</w:t>
      </w:r>
    </w:p>
    <w:p w14:paraId="41E6F65D" w14:textId="77777777" w:rsidR="00D35F69" w:rsidRPr="00316EA3" w:rsidRDefault="00D35F69" w:rsidP="00A3624F">
      <w:pPr>
        <w:pStyle w:val="aff8"/>
        <w:numPr>
          <w:ilvl w:val="3"/>
          <w:numId w:val="1"/>
        </w:numPr>
        <w:snapToGrid w:val="0"/>
        <w:spacing w:after="120"/>
        <w:ind w:firstLineChars="0"/>
        <w:rPr>
          <w:szCs w:val="21"/>
        </w:rPr>
      </w:pPr>
      <w:r w:rsidRPr="00316EA3">
        <w:rPr>
          <w:szCs w:val="21"/>
        </w:rPr>
        <w:t>If UE does not support the capability, existing measurement period for CSI-RS based L1 measurement is doubled</w:t>
      </w:r>
    </w:p>
    <w:p w14:paraId="54863184"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lastRenderedPageBreak/>
        <w:t xml:space="preserve">Proposal 4 (MTK): </w:t>
      </w:r>
    </w:p>
    <w:p w14:paraId="3B2665BA"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 xml:space="preserve">Introduce new requirements where the new requirements include a minimum threshold of 8ms on top of existing measurement period, with the assumption that UE measures one DL </w:t>
      </w:r>
      <w:proofErr w:type="spellStart"/>
      <w:r w:rsidRPr="00316EA3">
        <w:rPr>
          <w:szCs w:val="21"/>
        </w:rPr>
        <w:t>subband</w:t>
      </w:r>
      <w:proofErr w:type="spellEnd"/>
      <w:r w:rsidRPr="00316EA3">
        <w:rPr>
          <w:szCs w:val="21"/>
        </w:rPr>
        <w:t xml:space="preserve"> on each CSI-RS resource occasion.</w:t>
      </w:r>
    </w:p>
    <w:p w14:paraId="4B196311" w14:textId="77777777" w:rsidR="00D35F69" w:rsidRPr="001C2372"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1C2372">
        <w:rPr>
          <w:rFonts w:eastAsia="宋体"/>
          <w:b/>
          <w:szCs w:val="21"/>
        </w:rPr>
        <w:t>Recommended WF for measurement period for DUD case</w:t>
      </w:r>
    </w:p>
    <w:p w14:paraId="27FA5C7E"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Further discuss the following options.</w:t>
      </w:r>
    </w:p>
    <w:p w14:paraId="4ABB1508"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Option 1: Existing measurement period for CSI-RS based L1 measurement apply</w:t>
      </w:r>
    </w:p>
    <w:p w14:paraId="0622A3C9" w14:textId="77777777" w:rsidR="00D35F69" w:rsidRPr="00316EA3"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1-1: for Case 1, 2 and 3</w:t>
      </w:r>
    </w:p>
    <w:p w14:paraId="79F1FB41" w14:textId="77777777" w:rsidR="00D35F69" w:rsidRPr="00316EA3"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1-2: for Case 1, 2 only</w:t>
      </w:r>
    </w:p>
    <w:p w14:paraId="5340F761"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2: Define UE capability on whether UE can measure RSSI in both DL </w:t>
      </w:r>
      <w:proofErr w:type="spellStart"/>
      <w:r w:rsidRPr="00316EA3">
        <w:rPr>
          <w:rFonts w:eastAsia="宋体"/>
          <w:szCs w:val="21"/>
        </w:rPr>
        <w:t>subbands</w:t>
      </w:r>
      <w:proofErr w:type="spellEnd"/>
      <w:r w:rsidRPr="00316EA3">
        <w:rPr>
          <w:rFonts w:eastAsia="宋体"/>
          <w:szCs w:val="21"/>
        </w:rPr>
        <w:t xml:space="preserve"> simultaneously. </w:t>
      </w:r>
    </w:p>
    <w:p w14:paraId="7E5F2D5C"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If UE does not support the capability, measurement period is</w:t>
      </w:r>
    </w:p>
    <w:p w14:paraId="245C1C8F" w14:textId="77777777" w:rsidR="00D35F69" w:rsidRPr="00316EA3" w:rsidRDefault="00D35F69" w:rsidP="00A3624F">
      <w:pPr>
        <w:pStyle w:val="aff8"/>
        <w:numPr>
          <w:ilvl w:val="4"/>
          <w:numId w:val="1"/>
        </w:numPr>
        <w:snapToGrid w:val="0"/>
        <w:spacing w:after="120"/>
        <w:ind w:firstLineChars="0"/>
        <w:rPr>
          <w:rFonts w:eastAsia="宋体"/>
          <w:szCs w:val="21"/>
        </w:rPr>
      </w:pPr>
      <w:r w:rsidRPr="00316EA3">
        <w:rPr>
          <w:rFonts w:eastAsia="宋体"/>
          <w:szCs w:val="21"/>
        </w:rPr>
        <w:t>Option 2-1: doubled compared to existing measurement period</w:t>
      </w:r>
    </w:p>
    <w:p w14:paraId="7CC0506B" w14:textId="77777777" w:rsidR="00D35F69" w:rsidRPr="00316EA3" w:rsidRDefault="00D35F69" w:rsidP="00A3624F">
      <w:pPr>
        <w:pStyle w:val="aff8"/>
        <w:numPr>
          <w:ilvl w:val="4"/>
          <w:numId w:val="1"/>
        </w:numPr>
        <w:snapToGrid w:val="0"/>
        <w:spacing w:after="120"/>
        <w:ind w:firstLineChars="0"/>
        <w:rPr>
          <w:rFonts w:eastAsia="宋体"/>
          <w:szCs w:val="21"/>
        </w:rPr>
      </w:pPr>
      <w:r w:rsidRPr="00316EA3">
        <w:rPr>
          <w:rFonts w:eastAsia="宋体"/>
          <w:szCs w:val="21"/>
        </w:rPr>
        <w:t>Option 2-2: based on a lower bound of 8ms</w:t>
      </w:r>
    </w:p>
    <w:p w14:paraId="78DA1B18" w14:textId="77777777" w:rsidR="00D35F69" w:rsidRDefault="00D35F69" w:rsidP="00A3624F">
      <w:pPr>
        <w:pStyle w:val="aff8"/>
        <w:numPr>
          <w:ilvl w:val="3"/>
          <w:numId w:val="1"/>
        </w:numPr>
        <w:snapToGrid w:val="0"/>
        <w:spacing w:after="120"/>
        <w:ind w:firstLineChars="0"/>
        <w:rPr>
          <w:rFonts w:eastAsia="宋体"/>
          <w:szCs w:val="21"/>
        </w:rPr>
      </w:pPr>
      <w:r w:rsidRPr="00316EA3">
        <w:rPr>
          <w:rFonts w:eastAsia="宋体"/>
          <w:szCs w:val="21"/>
        </w:rPr>
        <w:t>If UE supports the capability, existing measurement period apply</w:t>
      </w:r>
    </w:p>
    <w:p w14:paraId="624E5C3B" w14:textId="77777777" w:rsidR="00D35F69" w:rsidRPr="001C2372" w:rsidRDefault="00D35F69" w:rsidP="00D35F69">
      <w:pPr>
        <w:snapToGrid w:val="0"/>
        <w:textAlignment w:val="baseline"/>
        <w:rPr>
          <w:sz w:val="21"/>
          <w:szCs w:val="21"/>
        </w:rPr>
      </w:pPr>
    </w:p>
    <w:p w14:paraId="73352EA7"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measurement accuracy</w:t>
      </w:r>
      <w:r w:rsidRPr="00316EA3">
        <w:rPr>
          <w:szCs w:val="21"/>
        </w:rPr>
        <w:t xml:space="preserve"> </w:t>
      </w:r>
      <w:r w:rsidRPr="00316EA3">
        <w:rPr>
          <w:rFonts w:eastAsia="宋体"/>
          <w:szCs w:val="21"/>
        </w:rPr>
        <w:t>for Case 1 and 2</w:t>
      </w:r>
    </w:p>
    <w:p w14:paraId="5A4BBA19"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 (vivo, CATT, Nokia, Samsung, CMCC, HW, CTC, ZTE, MTK, QC, E///): </w:t>
      </w:r>
    </w:p>
    <w:p w14:paraId="262F2D9F"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Existing measurement accuracy requirements apply.</w:t>
      </w:r>
    </w:p>
    <w:p w14:paraId="7AF5ECBF"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2 (E///): </w:t>
      </w:r>
    </w:p>
    <w:p w14:paraId="4788603C"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2 sets of requirements can be defined based on 48PRBs and 24PRBs for CSI-RS based L1-RSRP and L1-SINR.</w:t>
      </w:r>
    </w:p>
    <w:p w14:paraId="55E0B995" w14:textId="77777777" w:rsidR="00D35F69" w:rsidRPr="001C2372"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1C2372">
        <w:rPr>
          <w:rFonts w:eastAsia="宋体"/>
          <w:b/>
          <w:szCs w:val="21"/>
        </w:rPr>
        <w:t>Recommended WF for measurement accuracy</w:t>
      </w:r>
      <w:r w:rsidRPr="001C2372">
        <w:rPr>
          <w:b/>
          <w:szCs w:val="21"/>
        </w:rPr>
        <w:t xml:space="preserve"> </w:t>
      </w:r>
      <w:r w:rsidRPr="001C2372">
        <w:rPr>
          <w:rFonts w:eastAsia="宋体"/>
          <w:b/>
          <w:szCs w:val="21"/>
        </w:rPr>
        <w:t>for Case 1 and 2</w:t>
      </w:r>
    </w:p>
    <w:p w14:paraId="293C7687"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It is suggested to agree on P1 based on majority view.</w:t>
      </w:r>
    </w:p>
    <w:p w14:paraId="0F9BD404" w14:textId="77777777" w:rsidR="00D35F69" w:rsidRPr="00316EA3" w:rsidRDefault="00D35F69" w:rsidP="00D35F69">
      <w:pPr>
        <w:snapToGrid w:val="0"/>
        <w:spacing w:after="120"/>
        <w:rPr>
          <w:sz w:val="21"/>
          <w:szCs w:val="21"/>
        </w:rPr>
      </w:pPr>
    </w:p>
    <w:p w14:paraId="68214F0E"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measurement accuracy</w:t>
      </w:r>
      <w:r w:rsidRPr="00316EA3">
        <w:rPr>
          <w:szCs w:val="21"/>
        </w:rPr>
        <w:t xml:space="preserve"> </w:t>
      </w:r>
      <w:r w:rsidRPr="00316EA3">
        <w:rPr>
          <w:rFonts w:eastAsia="宋体"/>
          <w:szCs w:val="21"/>
        </w:rPr>
        <w:t>for Case 3</w:t>
      </w:r>
    </w:p>
    <w:p w14:paraId="60E2AF5D"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 (vivo): </w:t>
      </w:r>
    </w:p>
    <w:p w14:paraId="736E7679"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Only consider case 3 when both X1 and X2 &gt; y, y is a lower bound up to discussion.</w:t>
      </w:r>
    </w:p>
    <w:p w14:paraId="6FC3EB2D"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2 (CATT): </w:t>
      </w:r>
    </w:p>
    <w:p w14:paraId="4A221ADA"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Use existing accuracy requirements as starting point and introduce a margin to mitigate the impact of discontinuous CSI-RS distribution in frequency domain.</w:t>
      </w:r>
    </w:p>
    <w:p w14:paraId="196D00A1"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3 (Nokia, E///): </w:t>
      </w:r>
    </w:p>
    <w:p w14:paraId="05BDD564"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Existing accuracy requirements apply if X1&gt;X4 and X2&gt;X4.</w:t>
      </w:r>
    </w:p>
    <w:p w14:paraId="5EB019F2"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In case the new specified conditions are not fulfilled, the existing accuracy requirements can be relaxed to account the negative impact of the measurement on SBFD symbols.</w:t>
      </w:r>
    </w:p>
    <w:p w14:paraId="24E030BB"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2 sets of requirements can be defined based on 48PRBs (legacy existing requirements)and 24PRBs (relaxed requirements) for CSI-RS based L1-RSRP and L1-SINR.</w:t>
      </w:r>
    </w:p>
    <w:p w14:paraId="47BA4B47"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4 (Samsung, E///): </w:t>
      </w:r>
    </w:p>
    <w:p w14:paraId="50E6B85C"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The accuracy can be specified with the condition X4 = X3/2 for existing L1-RSRP or RLM/BFD/CBD requirements. The accuracy can be changed depends on simulation results difference.</w:t>
      </w:r>
    </w:p>
    <w:p w14:paraId="3E3B8BE5"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5 (E///): </w:t>
      </w:r>
    </w:p>
    <w:p w14:paraId="0D72AE4E"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2 sets of requirements can be defined based on 48PRBs (X3) and 24PRBs (X4=X3/2) for CSI-RS based L1-RSRP and L1-SINR.</w:t>
      </w:r>
    </w:p>
    <w:p w14:paraId="03959F36"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lastRenderedPageBreak/>
        <w:t xml:space="preserve">Proposal 6 (CMCC): </w:t>
      </w:r>
    </w:p>
    <w:p w14:paraId="1E0988ED"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Existing measurement accuracy requirements apply.</w:t>
      </w:r>
    </w:p>
    <w:p w14:paraId="6ED6A950"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7 (HW): </w:t>
      </w:r>
    </w:p>
    <w:p w14:paraId="3C2A4B43"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 xml:space="preserve">Existing accuracy requirements apply for L1-RSRP/L1-SINR, provided that number CSI-RS RBs in each DL </w:t>
      </w:r>
      <w:proofErr w:type="spellStart"/>
      <w:r w:rsidRPr="00316EA3">
        <w:rPr>
          <w:szCs w:val="21"/>
        </w:rPr>
        <w:t>subband</w:t>
      </w:r>
      <w:proofErr w:type="spellEnd"/>
      <w:r w:rsidRPr="00316EA3">
        <w:rPr>
          <w:szCs w:val="21"/>
        </w:rPr>
        <w:t xml:space="preserve"> is no less than 24,</w:t>
      </w:r>
    </w:p>
    <w:p w14:paraId="3D962414"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 xml:space="preserve">Relaxed accuracy requirements or propagation condition apply for RLM/CBD/BFD, provided that number CSI-RS RBs in each DL </w:t>
      </w:r>
      <w:proofErr w:type="spellStart"/>
      <w:r w:rsidRPr="00316EA3">
        <w:rPr>
          <w:szCs w:val="21"/>
        </w:rPr>
        <w:t>subband</w:t>
      </w:r>
      <w:proofErr w:type="spellEnd"/>
      <w:r w:rsidRPr="00316EA3">
        <w:rPr>
          <w:szCs w:val="21"/>
        </w:rPr>
        <w:t xml:space="preserve"> is no less than 12.</w:t>
      </w:r>
    </w:p>
    <w:p w14:paraId="43F2EBD5"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8 (CTC): </w:t>
      </w:r>
    </w:p>
    <w:p w14:paraId="594E18AE"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existing accuracy requirements could not apply, whether to define relaxed accuracy requirements can be further discussed.</w:t>
      </w:r>
    </w:p>
    <w:p w14:paraId="24159DEF"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9 (ZTE): </w:t>
      </w:r>
    </w:p>
    <w:p w14:paraId="6C58A1AE"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FFS whether existing accuracy requirements could apply</w:t>
      </w:r>
    </w:p>
    <w:p w14:paraId="1F3F7178"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10 (MTK, QC): </w:t>
      </w:r>
    </w:p>
    <w:p w14:paraId="5FF0D9BD" w14:textId="77777777" w:rsidR="00D35F69" w:rsidRPr="00316EA3" w:rsidRDefault="00D35F69" w:rsidP="00A3624F">
      <w:pPr>
        <w:pStyle w:val="aff8"/>
        <w:numPr>
          <w:ilvl w:val="2"/>
          <w:numId w:val="1"/>
        </w:numPr>
        <w:snapToGrid w:val="0"/>
        <w:spacing w:after="120"/>
        <w:ind w:left="1637" w:firstLineChars="0"/>
        <w:rPr>
          <w:szCs w:val="21"/>
        </w:rPr>
      </w:pPr>
      <w:r w:rsidRPr="00316EA3">
        <w:rPr>
          <w:szCs w:val="21"/>
        </w:rPr>
        <w:t>RAN4 to deprioritize case 3, because existing accuracy requirements can’t be reused.</w:t>
      </w:r>
    </w:p>
    <w:p w14:paraId="35DE1D00" w14:textId="77777777" w:rsidR="00D35F69" w:rsidRPr="001C2372"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1C2372">
        <w:rPr>
          <w:rFonts w:eastAsia="宋体"/>
          <w:b/>
          <w:szCs w:val="21"/>
        </w:rPr>
        <w:t>Recommended WF for measurement accuracy</w:t>
      </w:r>
      <w:r w:rsidRPr="001C2372">
        <w:rPr>
          <w:b/>
          <w:szCs w:val="21"/>
        </w:rPr>
        <w:t xml:space="preserve"> </w:t>
      </w:r>
      <w:r w:rsidRPr="001C2372">
        <w:rPr>
          <w:rFonts w:eastAsia="宋体"/>
          <w:b/>
          <w:szCs w:val="21"/>
        </w:rPr>
        <w:t>for Case 3</w:t>
      </w:r>
    </w:p>
    <w:p w14:paraId="250B4DB6"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Views are very diverse, suggest to consider the following options</w:t>
      </w:r>
    </w:p>
    <w:p w14:paraId="3DB1083F"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1: </w:t>
      </w:r>
      <w:r w:rsidRPr="001C2372">
        <w:rPr>
          <w:rFonts w:eastAsia="宋体"/>
          <w:b/>
          <w:szCs w:val="21"/>
        </w:rPr>
        <w:t>existing</w:t>
      </w:r>
      <w:r w:rsidRPr="00316EA3">
        <w:rPr>
          <w:rFonts w:eastAsia="宋体"/>
          <w:szCs w:val="21"/>
        </w:rPr>
        <w:t xml:space="preserve"> accuracy requirements apply</w:t>
      </w:r>
    </w:p>
    <w:p w14:paraId="4B963D84" w14:textId="77777777" w:rsidR="00D35F69" w:rsidRPr="00316EA3"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1-1: without any condition</w:t>
      </w:r>
    </w:p>
    <w:p w14:paraId="5DC2C89E" w14:textId="77777777" w:rsidR="00D35F69" w:rsidRPr="00316EA3"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1-2: with the condition that X1&gt;X4 and X2&gt;X4</w:t>
      </w:r>
    </w:p>
    <w:p w14:paraId="1497432C"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2: </w:t>
      </w:r>
      <w:r w:rsidRPr="001C2372">
        <w:rPr>
          <w:rFonts w:eastAsia="宋体"/>
          <w:b/>
          <w:szCs w:val="21"/>
        </w:rPr>
        <w:t>relaxed</w:t>
      </w:r>
      <w:r w:rsidRPr="00316EA3">
        <w:rPr>
          <w:rFonts w:eastAsia="宋体"/>
          <w:szCs w:val="21"/>
        </w:rPr>
        <w:t xml:space="preserve"> accuracy requirements or relaxed side condition apply</w:t>
      </w:r>
    </w:p>
    <w:p w14:paraId="09F8A66F" w14:textId="77777777" w:rsidR="00D35F69" w:rsidRPr="00316EA3"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2-1: without any condition</w:t>
      </w:r>
    </w:p>
    <w:p w14:paraId="2315B3B0" w14:textId="77777777" w:rsidR="00D35F69" w:rsidRPr="00316EA3"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2-2: with the condition that X1&gt;X4 and X2&gt;X4</w:t>
      </w:r>
    </w:p>
    <w:p w14:paraId="129B25BB"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3: </w:t>
      </w:r>
      <w:r w:rsidRPr="001C2372">
        <w:rPr>
          <w:rFonts w:eastAsia="宋体"/>
          <w:b/>
          <w:szCs w:val="21"/>
        </w:rPr>
        <w:t>no</w:t>
      </w:r>
      <w:r w:rsidRPr="00316EA3">
        <w:rPr>
          <w:rFonts w:eastAsia="宋体"/>
          <w:szCs w:val="21"/>
        </w:rPr>
        <w:t xml:space="preserve"> accuracy requirements apply</w:t>
      </w:r>
    </w:p>
    <w:p w14:paraId="650332A6"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Different options can be adopted for L1-RSRP/SINR and RLM/BFD/CBD</w:t>
      </w:r>
    </w:p>
    <w:p w14:paraId="46BB0197" w14:textId="77777777" w:rsidR="00D35F69" w:rsidRPr="00316EA3" w:rsidRDefault="00D35F69" w:rsidP="00D35F69">
      <w:pPr>
        <w:snapToGrid w:val="0"/>
        <w:spacing w:after="120"/>
        <w:rPr>
          <w:b/>
          <w:iCs/>
          <w:sz w:val="21"/>
          <w:szCs w:val="21"/>
          <w:u w:val="single"/>
        </w:rPr>
      </w:pPr>
    </w:p>
    <w:p w14:paraId="1A29F3D8" w14:textId="77777777" w:rsidR="00D35F69" w:rsidRDefault="00D35F69" w:rsidP="00D35F69">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567C60E3" w14:textId="77777777" w:rsidR="00D35F69" w:rsidRDefault="00D35F69" w:rsidP="00D35F69">
      <w:pPr>
        <w:spacing w:after="120"/>
        <w:rPr>
          <w:rFonts w:eastAsiaTheme="minorEastAsia"/>
          <w:bCs/>
          <w:lang w:eastAsia="zh-CN"/>
        </w:rPr>
      </w:pPr>
    </w:p>
    <w:p w14:paraId="7C9DBFE0" w14:textId="77777777" w:rsidR="00D35F69" w:rsidRPr="00D43F53" w:rsidRDefault="00D35F69" w:rsidP="00D35F69">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0F38DE4B" w14:textId="77777777" w:rsidR="00D35F69" w:rsidRPr="00316EA3" w:rsidRDefault="00D35F69" w:rsidP="00D35F69">
      <w:pPr>
        <w:snapToGrid w:val="0"/>
        <w:spacing w:after="120"/>
        <w:rPr>
          <w:b/>
          <w:iCs/>
          <w:sz w:val="21"/>
          <w:szCs w:val="21"/>
          <w:u w:val="single"/>
        </w:rPr>
      </w:pPr>
    </w:p>
    <w:p w14:paraId="13B48DF5" w14:textId="77777777" w:rsidR="00D35F69" w:rsidRPr="00D35F69" w:rsidRDefault="00D35F69" w:rsidP="00D35F69">
      <w:pPr>
        <w:pStyle w:val="4"/>
        <w:numPr>
          <w:ilvl w:val="0"/>
          <w:numId w:val="0"/>
        </w:numPr>
        <w:ind w:left="864" w:hanging="864"/>
        <w:rPr>
          <w:rFonts w:ascii="Times New Roman" w:hAnsi="Times New Roman"/>
          <w:b/>
          <w:bCs/>
          <w:u w:val="single"/>
        </w:rPr>
      </w:pPr>
      <w:r w:rsidRPr="00D35F69">
        <w:rPr>
          <w:rFonts w:ascii="Times New Roman" w:hAnsi="Times New Roman"/>
          <w:b/>
          <w:bCs/>
          <w:u w:val="single"/>
        </w:rPr>
        <w:t>Issue 2-1-1c: CSI-RS L1 measurement – different symbol types</w:t>
      </w:r>
    </w:p>
    <w:p w14:paraId="10B6B803"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L1-RSRP and L1-SINR</w:t>
      </w:r>
    </w:p>
    <w:p w14:paraId="4CBE13EB"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1 (vivo, CATT, Nokia, Samsung, CMCC, HW, ZTE, MTK)</w:t>
      </w:r>
    </w:p>
    <w:p w14:paraId="330F0D7E"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CSI-RS based L1-RSRP/SINR measurements, UE measures the CSI-RS occasions on the valid symbol type indicated by network</w:t>
      </w:r>
    </w:p>
    <w:p w14:paraId="63855C8F"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2 (Nokia)</w:t>
      </w:r>
    </w:p>
    <w:p w14:paraId="0E3CC639"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measurement period, consider the overlapping between the configured CSI-RS resources and the configured symbol type</w:t>
      </w:r>
    </w:p>
    <w:p w14:paraId="4C8D3E3D"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measurement accuracy, discuss whether different side conditions should be considered based on the indicated symbol type</w:t>
      </w:r>
    </w:p>
    <w:p w14:paraId="61999994"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3 (HW)</w:t>
      </w:r>
    </w:p>
    <w:p w14:paraId="5CA5A06D"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Measurement period for CSI-RS based L1-RSRP/L1-SINR is extended by excluding resource occasions on invalid symbol type following the R16 NR-U approach</w:t>
      </w:r>
    </w:p>
    <w:p w14:paraId="59085162"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lastRenderedPageBreak/>
        <w:t>Proposal 4 (MTK)</w:t>
      </w:r>
    </w:p>
    <w:p w14:paraId="2F270A00"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No need to change RRM requirements for L1-RSRP/L1-SINR.</w:t>
      </w:r>
    </w:p>
    <w:p w14:paraId="07B75CF9" w14:textId="77777777" w:rsidR="00D35F69" w:rsidRPr="001C2372"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1C2372">
        <w:rPr>
          <w:rFonts w:eastAsia="宋体"/>
          <w:b/>
          <w:szCs w:val="21"/>
        </w:rPr>
        <w:t>Recommended WF for L1-RSRP and L1-SINR</w:t>
      </w:r>
    </w:p>
    <w:p w14:paraId="20766E10"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All companies agree to follow RAN1 agreement as in P1. It is suggested to agree on P1.</w:t>
      </w:r>
    </w:p>
    <w:p w14:paraId="7A6918BA"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Further discuss whether and how to update L1-RSRP and L1-SINR measurement period </w:t>
      </w:r>
    </w:p>
    <w:p w14:paraId="2CE68B43"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Option 1: extend the measurement period to account for the overlapping between the CSI-RS resource occasions and the valid symbol type, e.g. by following NR-U approach</w:t>
      </w:r>
    </w:p>
    <w:p w14:paraId="23794E33" w14:textId="77777777" w:rsidR="00D35F69"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Option 2: existing measurement period apply</w:t>
      </w:r>
    </w:p>
    <w:p w14:paraId="7FB9D197" w14:textId="77777777" w:rsidR="00D35F69" w:rsidRPr="001C2372" w:rsidRDefault="00D35F69" w:rsidP="00D35F69">
      <w:pPr>
        <w:snapToGrid w:val="0"/>
        <w:rPr>
          <w:sz w:val="21"/>
          <w:szCs w:val="21"/>
        </w:rPr>
      </w:pPr>
    </w:p>
    <w:p w14:paraId="16AA909C"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RLM/BFD/CBD</w:t>
      </w:r>
    </w:p>
    <w:p w14:paraId="287A62CD"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1 (vivo, CATT, Samsung, HW, ZTE, MTK)</w:t>
      </w:r>
    </w:p>
    <w:p w14:paraId="7A2D19CD"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CSI-RS based RLM/BFD/CBD measurements, UE is expected to measure CSI-RS resources on both symbol types.</w:t>
      </w:r>
    </w:p>
    <w:p w14:paraId="2F43CAAE"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CSI-RS on SBFD symbols is larger than X RBs for DU configuration or Y RBs for DUD configuration for CSI-RS based RLM/BFD/CBD measurement (vivo)</w:t>
      </w:r>
    </w:p>
    <w:p w14:paraId="56C33CC4"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The power difference between SBFD symbols and non-SBFD symbols is needed (Samsung)</w:t>
      </w:r>
    </w:p>
    <w:p w14:paraId="1AFF16F4"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Existing measurement period for CSI-RS based RLM/BFD/CBD apply (HW, MTK)</w:t>
      </w:r>
    </w:p>
    <w:p w14:paraId="472049C2"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2 (Nokia, CMCC)</w:t>
      </w:r>
    </w:p>
    <w:p w14:paraId="3CBA7D61"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RAN4 to assume the CSI-RS configuration for RLM/BFD is limited to one symbol type, or the configuration is not limited to one symbol type but the network indicates the valid symbol type for CSI-RS based RLM/BFD.</w:t>
      </w:r>
    </w:p>
    <w:p w14:paraId="5968CD46" w14:textId="77777777" w:rsidR="00D35F69" w:rsidRPr="001C2372"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1C2372">
        <w:rPr>
          <w:rFonts w:eastAsia="宋体"/>
          <w:b/>
          <w:szCs w:val="21"/>
        </w:rPr>
        <w:t>Recommended WF for RLM/BFD/CBD</w:t>
      </w:r>
    </w:p>
    <w:p w14:paraId="2497EADF"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Discuss following options for the UE measurement behaviour</w:t>
      </w:r>
    </w:p>
    <w:p w14:paraId="731A2AD3"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1: </w:t>
      </w:r>
      <w:r w:rsidRPr="00316EA3">
        <w:rPr>
          <w:szCs w:val="21"/>
        </w:rPr>
        <w:t xml:space="preserve">measurement of a single CSI-RS resource is limited to one symbol type </w:t>
      </w:r>
    </w:p>
    <w:p w14:paraId="4DE9DB3C" w14:textId="77777777" w:rsidR="00D35F69" w:rsidRPr="00316EA3"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1-1: as a side condition of RAN4 requirements</w:t>
      </w:r>
    </w:p>
    <w:p w14:paraId="1F8C6CEF" w14:textId="77777777" w:rsidR="00D35F69" w:rsidRPr="00316EA3"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1-2: based on NW configuration </w:t>
      </w:r>
    </w:p>
    <w:p w14:paraId="693BC205"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2: </w:t>
      </w:r>
      <w:r w:rsidRPr="00316EA3">
        <w:rPr>
          <w:szCs w:val="21"/>
        </w:rPr>
        <w:t>measurement of a single CSI-RS resource can be in both symbol types</w:t>
      </w:r>
    </w:p>
    <w:p w14:paraId="348F38AC"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Discuss whether and how to update RLM/BFD/CBD measurement period</w:t>
      </w:r>
    </w:p>
    <w:p w14:paraId="757DE5D0"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Option 1: extend the measurement period to account for the overlapping between the CSI-RS resource occasions and the valid symbol type, e.g. by following NR-U approach</w:t>
      </w:r>
    </w:p>
    <w:p w14:paraId="79E659C4"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2: existing measurement period apply </w:t>
      </w:r>
    </w:p>
    <w:p w14:paraId="150EA220" w14:textId="77777777" w:rsidR="00D35F69"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2-1: provided that CSI-RS BW is larger than a lower bound</w:t>
      </w:r>
    </w:p>
    <w:p w14:paraId="6D6E6B15" w14:textId="77777777" w:rsidR="00D35F69" w:rsidRPr="001C2372"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1C2372">
        <w:rPr>
          <w:rFonts w:eastAsia="宋体"/>
          <w:szCs w:val="21"/>
        </w:rPr>
        <w:t>Option 2-2: provided that UE is informed the power difference between SBFD and non-SBFD symbols</w:t>
      </w:r>
    </w:p>
    <w:p w14:paraId="400EED14" w14:textId="4AD6E54B" w:rsidR="00D35F69" w:rsidRDefault="00D35F69" w:rsidP="00D35F69">
      <w:pPr>
        <w:snapToGrid w:val="0"/>
        <w:spacing w:after="120"/>
        <w:rPr>
          <w:b/>
          <w:iCs/>
          <w:sz w:val="21"/>
          <w:szCs w:val="21"/>
          <w:u w:val="single"/>
          <w:lang w:val="sv-SE"/>
        </w:rPr>
      </w:pPr>
    </w:p>
    <w:p w14:paraId="497E5741" w14:textId="77777777" w:rsidR="00D35F69" w:rsidRDefault="00D35F69" w:rsidP="00D35F69">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0EE62305" w14:textId="77777777" w:rsidR="00D35F69" w:rsidRDefault="00D35F69" w:rsidP="00D35F69">
      <w:pPr>
        <w:spacing w:after="120"/>
        <w:rPr>
          <w:rFonts w:eastAsiaTheme="minorEastAsia"/>
          <w:bCs/>
          <w:lang w:eastAsia="zh-CN"/>
        </w:rPr>
      </w:pPr>
    </w:p>
    <w:p w14:paraId="2DDA3874" w14:textId="77777777" w:rsidR="00D35F69" w:rsidRPr="00D43F53" w:rsidRDefault="00D35F69" w:rsidP="00D35F69">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31273DE5" w14:textId="77777777" w:rsidR="00D35F69" w:rsidRPr="00316EA3" w:rsidRDefault="00D35F69" w:rsidP="00D35F69">
      <w:pPr>
        <w:snapToGrid w:val="0"/>
        <w:spacing w:after="120"/>
        <w:rPr>
          <w:b/>
          <w:iCs/>
          <w:sz w:val="21"/>
          <w:szCs w:val="21"/>
          <w:u w:val="single"/>
          <w:lang w:val="sv-SE"/>
        </w:rPr>
      </w:pPr>
    </w:p>
    <w:p w14:paraId="17A9FA33" w14:textId="77777777" w:rsidR="00D35F69" w:rsidRPr="00D35F69" w:rsidRDefault="00D35F69" w:rsidP="00D35F69">
      <w:pPr>
        <w:pStyle w:val="4"/>
        <w:numPr>
          <w:ilvl w:val="0"/>
          <w:numId w:val="0"/>
        </w:numPr>
        <w:ind w:left="864" w:hanging="864"/>
        <w:rPr>
          <w:rFonts w:ascii="Times New Roman" w:hAnsi="Times New Roman"/>
          <w:b/>
          <w:bCs/>
          <w:u w:val="single"/>
        </w:rPr>
      </w:pPr>
      <w:r w:rsidRPr="00D35F69">
        <w:rPr>
          <w:rFonts w:ascii="Times New Roman" w:hAnsi="Times New Roman"/>
          <w:b/>
          <w:bCs/>
          <w:u w:val="single"/>
        </w:rPr>
        <w:lastRenderedPageBreak/>
        <w:t>Issue 2-1-1a: CSI-RS L1 measurement – collision with UL</w:t>
      </w:r>
    </w:p>
    <w:p w14:paraId="6EF03983"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L1-RSRP and L1-SINR</w:t>
      </w:r>
    </w:p>
    <w:p w14:paraId="10DB3F45"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1 (vivo, CATT, Nokia, Samsung, CMCC, HW, ZTE, MTK)</w:t>
      </w:r>
    </w:p>
    <w:p w14:paraId="4616E41A"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CSI-RS based L1-RSRP/SINR measurements, UE measures the CSI-RS occasions on the valid symbol type indicated by network</w:t>
      </w:r>
    </w:p>
    <w:p w14:paraId="77398F76"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2 (Nokia)</w:t>
      </w:r>
    </w:p>
    <w:p w14:paraId="76418FC9"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measurement period, consider the overlapping between the configured CSI-RS resources and the configured symbol type</w:t>
      </w:r>
    </w:p>
    <w:p w14:paraId="4C35FDD7"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measurement accuracy, discuss whether different side conditions should be considered based on the indicated symbol type</w:t>
      </w:r>
    </w:p>
    <w:p w14:paraId="4E5809A1"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3 (HW)</w:t>
      </w:r>
    </w:p>
    <w:p w14:paraId="22764E3D"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Measurement period for CSI-RS based L1-RSRP/L1-SINR is extended by excluding resource occasions on invalid symbol type following the R16 NR-U approach</w:t>
      </w:r>
    </w:p>
    <w:p w14:paraId="2FA45174"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4 (MTK)</w:t>
      </w:r>
    </w:p>
    <w:p w14:paraId="4DD59A12"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No need to change RRM requirements for L1-RSRP/L1-SINR.</w:t>
      </w:r>
    </w:p>
    <w:p w14:paraId="16847098" w14:textId="77777777" w:rsidR="00D35F69" w:rsidRPr="001C2372"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1C2372">
        <w:rPr>
          <w:rFonts w:eastAsia="宋体"/>
          <w:b/>
          <w:szCs w:val="21"/>
        </w:rPr>
        <w:t>Recommended WF for L1-RSRP and L1-SINR</w:t>
      </w:r>
    </w:p>
    <w:p w14:paraId="71E038B4"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All companies agree to follow RAN1 agreement as in P1. It is suggested to agree on P1.</w:t>
      </w:r>
    </w:p>
    <w:p w14:paraId="41EC4827"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Further discuss whether and how to update L1-RSRP and L1-SINR measurement period </w:t>
      </w:r>
    </w:p>
    <w:p w14:paraId="2098D643"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Option 1: extend the measurement period to account for the overlapping between the CSI-RS resource occasions and the valid symbol type, e.g. by following NR-U approach</w:t>
      </w:r>
    </w:p>
    <w:p w14:paraId="226096DE"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Option 2: existing measurement period apply</w:t>
      </w:r>
    </w:p>
    <w:p w14:paraId="6E8883E9"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RLM/BFD/CBD</w:t>
      </w:r>
    </w:p>
    <w:p w14:paraId="06396381"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1 (vivo, CATT, Samsung, HW, ZTE, MTK)</w:t>
      </w:r>
    </w:p>
    <w:p w14:paraId="62AB0807"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CSI-RS based RLM/BFD/CBD measurements, UE is expected to measure CSI-RS resources on both symbol types.</w:t>
      </w:r>
    </w:p>
    <w:p w14:paraId="565FEF46"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CSI-RS on SBFD symbols is larger than X RBs for DU configuration or Y RBs for DUD configuration for CSI-RS based RLM/BFD/CBD measurement (vivo)</w:t>
      </w:r>
    </w:p>
    <w:p w14:paraId="396B3E80"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The power difference between SBFD symbols and non-SBFD symbols is needed (Samsung)</w:t>
      </w:r>
    </w:p>
    <w:p w14:paraId="624987D2"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Existing measurement period for CSI-RS based RLM/BFD/CBD apply (HW, MTK)</w:t>
      </w:r>
    </w:p>
    <w:p w14:paraId="39EC5C88"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2 (Nokia, CMCC)</w:t>
      </w:r>
    </w:p>
    <w:p w14:paraId="3BA68DB2"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RAN4 to assume the CSI-RS configuration for RLM/BFD is limited to one symbol type, or the configuration is not limited to one symbol type but the network indicates the valid symbol type for CSI-RS based RLM/BFD.</w:t>
      </w:r>
    </w:p>
    <w:p w14:paraId="7F96B9A8" w14:textId="77777777" w:rsidR="00D35F69" w:rsidRPr="001C2372"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1C2372">
        <w:rPr>
          <w:rFonts w:eastAsia="宋体"/>
          <w:b/>
          <w:szCs w:val="21"/>
        </w:rPr>
        <w:t>Recommended WF for RLM/BFD/CBD</w:t>
      </w:r>
    </w:p>
    <w:p w14:paraId="545D539F"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Discuss following options for the UE measurement behaviour</w:t>
      </w:r>
    </w:p>
    <w:p w14:paraId="1B5DE2B1"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1: </w:t>
      </w:r>
      <w:r w:rsidRPr="00316EA3">
        <w:rPr>
          <w:szCs w:val="21"/>
        </w:rPr>
        <w:t xml:space="preserve">measurement of a single CSI-RS resource is limited to one symbol type </w:t>
      </w:r>
    </w:p>
    <w:p w14:paraId="7BCE514D" w14:textId="77777777" w:rsidR="00D35F69" w:rsidRPr="00316EA3"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1-1: as a side condition of RAN4 requirements</w:t>
      </w:r>
    </w:p>
    <w:p w14:paraId="3511EF3C" w14:textId="77777777" w:rsidR="00D35F69" w:rsidRPr="00316EA3"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 xml:space="preserve">Option 1-2: based on NW configuration </w:t>
      </w:r>
    </w:p>
    <w:p w14:paraId="0C1398CE"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2: </w:t>
      </w:r>
      <w:r w:rsidRPr="00316EA3">
        <w:rPr>
          <w:szCs w:val="21"/>
        </w:rPr>
        <w:t>measurement of a single CSI-RS resource can be in both symbol types</w:t>
      </w:r>
    </w:p>
    <w:p w14:paraId="66D9DFAA"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Discuss whether and how to update RLM/BFD/CBD measurement period</w:t>
      </w:r>
    </w:p>
    <w:p w14:paraId="4F666BE0"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Option 1: extend the measurement period to account for the overlapping between the CSI-RS resource occasions and the valid symbol type, e.g. by following NR-U approach</w:t>
      </w:r>
    </w:p>
    <w:p w14:paraId="27455887"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lastRenderedPageBreak/>
        <w:t xml:space="preserve">Option 2: existing measurement period apply </w:t>
      </w:r>
    </w:p>
    <w:p w14:paraId="2A61F8F4" w14:textId="77777777" w:rsidR="00D35F69"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316EA3">
        <w:rPr>
          <w:rFonts w:eastAsia="宋体"/>
          <w:szCs w:val="21"/>
        </w:rPr>
        <w:t>Option 2-1: provided that CSI-RS BW is larger than a lower bound</w:t>
      </w:r>
    </w:p>
    <w:p w14:paraId="0B986E2D" w14:textId="77777777" w:rsidR="00D35F69" w:rsidRPr="001C2372" w:rsidRDefault="00D35F69" w:rsidP="00A3624F">
      <w:pPr>
        <w:pStyle w:val="aff8"/>
        <w:numPr>
          <w:ilvl w:val="3"/>
          <w:numId w:val="1"/>
        </w:numPr>
        <w:overflowPunct/>
        <w:autoSpaceDE/>
        <w:autoSpaceDN/>
        <w:adjustRightInd/>
        <w:snapToGrid w:val="0"/>
        <w:spacing w:after="120"/>
        <w:ind w:firstLineChars="0"/>
        <w:textAlignment w:val="auto"/>
        <w:rPr>
          <w:rFonts w:eastAsia="宋体"/>
          <w:szCs w:val="21"/>
        </w:rPr>
      </w:pPr>
      <w:r w:rsidRPr="001C2372">
        <w:rPr>
          <w:rFonts w:eastAsia="宋体"/>
          <w:szCs w:val="21"/>
        </w:rPr>
        <w:t>Option 2-2: provided that UE is informed the power difference between SBFD and non-SBFD symbols</w:t>
      </w:r>
    </w:p>
    <w:p w14:paraId="71C77D66" w14:textId="27B4987A" w:rsidR="00D35F69" w:rsidRDefault="00D35F69" w:rsidP="00D35F69">
      <w:pPr>
        <w:snapToGrid w:val="0"/>
        <w:spacing w:after="120"/>
        <w:rPr>
          <w:b/>
          <w:iCs/>
          <w:sz w:val="21"/>
          <w:szCs w:val="21"/>
          <w:u w:val="single"/>
          <w:lang w:val="sv-SE"/>
        </w:rPr>
      </w:pPr>
    </w:p>
    <w:p w14:paraId="7BA2DD62" w14:textId="77777777" w:rsidR="00D35F69" w:rsidRDefault="00D35F69" w:rsidP="00D35F69">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321403AB" w14:textId="77777777" w:rsidR="00D35F69" w:rsidRDefault="00D35F69" w:rsidP="00D35F69">
      <w:pPr>
        <w:spacing w:after="120"/>
        <w:rPr>
          <w:rFonts w:eastAsiaTheme="minorEastAsia"/>
          <w:bCs/>
          <w:lang w:eastAsia="zh-CN"/>
        </w:rPr>
      </w:pPr>
    </w:p>
    <w:p w14:paraId="44DD95C1" w14:textId="77777777" w:rsidR="00D35F69" w:rsidRPr="00D43F53" w:rsidRDefault="00D35F69" w:rsidP="00D35F69">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564A4E18" w14:textId="77777777" w:rsidR="00D35F69" w:rsidRDefault="00D35F69" w:rsidP="00D35F69">
      <w:pPr>
        <w:snapToGrid w:val="0"/>
        <w:spacing w:after="120"/>
        <w:rPr>
          <w:b/>
          <w:iCs/>
          <w:sz w:val="21"/>
          <w:szCs w:val="21"/>
          <w:u w:val="single"/>
          <w:lang w:val="sv-SE"/>
        </w:rPr>
      </w:pPr>
    </w:p>
    <w:p w14:paraId="0D22B615" w14:textId="77777777" w:rsidR="00D35F69" w:rsidRPr="00D35F69" w:rsidRDefault="00D35F69" w:rsidP="00D35F69">
      <w:pPr>
        <w:pStyle w:val="4"/>
        <w:numPr>
          <w:ilvl w:val="0"/>
          <w:numId w:val="0"/>
        </w:numPr>
        <w:ind w:left="864" w:hanging="864"/>
        <w:rPr>
          <w:rFonts w:ascii="Times New Roman" w:hAnsi="Times New Roman"/>
          <w:b/>
          <w:bCs/>
          <w:u w:val="single"/>
        </w:rPr>
      </w:pPr>
      <w:r w:rsidRPr="00D35F69">
        <w:rPr>
          <w:rFonts w:ascii="Times New Roman" w:hAnsi="Times New Roman"/>
          <w:b/>
          <w:bCs/>
          <w:u w:val="single"/>
        </w:rPr>
        <w:t>Issue 2-1-2: Requirements for CSI-RS based L3 measurement</w:t>
      </w:r>
    </w:p>
    <w:p w14:paraId="07AFF935"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requirements for DUD case</w:t>
      </w:r>
    </w:p>
    <w:p w14:paraId="04F814DD"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 (CATT, Nokia, E///, ZTE): </w:t>
      </w:r>
    </w:p>
    <w:p w14:paraId="3C451503"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szCs w:val="21"/>
        </w:rPr>
        <w:t xml:space="preserve">RAN4 to define the measurement requirement assuming the UE is provided with information of the SBFD configuration of </w:t>
      </w:r>
      <w:proofErr w:type="spellStart"/>
      <w:r w:rsidRPr="00316EA3">
        <w:rPr>
          <w:szCs w:val="21"/>
        </w:rPr>
        <w:t>neighboring</w:t>
      </w:r>
      <w:proofErr w:type="spellEnd"/>
      <w:r w:rsidRPr="00316EA3">
        <w:rPr>
          <w:szCs w:val="21"/>
        </w:rPr>
        <w:t xml:space="preserve"> cells</w:t>
      </w:r>
      <w:r w:rsidRPr="00316EA3">
        <w:rPr>
          <w:bCs/>
          <w:szCs w:val="21"/>
        </w:rPr>
        <w:t>.</w:t>
      </w:r>
    </w:p>
    <w:p w14:paraId="4143ECCE"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UE needs to puncture the CSI-RS resources on SBFD symbols in frequency domain when target neighbour cell is a SBFD cell. (CATT, ZTE)</w:t>
      </w:r>
    </w:p>
    <w:p w14:paraId="65E07712"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RAN4 can send LS to RAN2 to ask for supporting the configuration (E///)</w:t>
      </w:r>
    </w:p>
    <w:p w14:paraId="6F44DE61"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 xml:space="preserve">RE-use the conclusion of </w:t>
      </w:r>
      <w:r w:rsidRPr="00316EA3">
        <w:rPr>
          <w:szCs w:val="21"/>
        </w:rPr>
        <w:t xml:space="preserve">L1-RSRP/SINR CSI-RS </w:t>
      </w:r>
      <w:r w:rsidRPr="00316EA3">
        <w:rPr>
          <w:rFonts w:eastAsia="宋体"/>
          <w:szCs w:val="21"/>
        </w:rPr>
        <w:t>resource in different symbol types</w:t>
      </w:r>
      <w:r w:rsidRPr="00316EA3">
        <w:rPr>
          <w:szCs w:val="21"/>
        </w:rPr>
        <w:t xml:space="preserve"> (ZTE)</w:t>
      </w:r>
    </w:p>
    <w:p w14:paraId="40141E35"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2 (Samsung, CMCC, HW): </w:t>
      </w:r>
    </w:p>
    <w:p w14:paraId="5ED7B18A"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DUD case, use the same principle as agreed in last meeting for DU case</w:t>
      </w:r>
    </w:p>
    <w:p w14:paraId="13C2F69E"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 xml:space="preserve">UE measurement requirements would be same as in legacy with the condition that all CSI-RS resources configured for measurement are available in </w:t>
      </w:r>
      <w:r w:rsidRPr="00316EA3">
        <w:rPr>
          <w:rFonts w:eastAsia="宋体"/>
          <w:b/>
          <w:szCs w:val="21"/>
        </w:rPr>
        <w:t>one</w:t>
      </w:r>
      <w:r w:rsidRPr="00316EA3">
        <w:rPr>
          <w:rFonts w:eastAsia="宋体"/>
          <w:szCs w:val="21"/>
        </w:rPr>
        <w:t xml:space="preserve"> DL </w:t>
      </w:r>
      <w:proofErr w:type="spellStart"/>
      <w:r w:rsidRPr="00316EA3">
        <w:rPr>
          <w:rFonts w:eastAsia="宋体"/>
          <w:szCs w:val="21"/>
        </w:rPr>
        <w:t>subband</w:t>
      </w:r>
      <w:proofErr w:type="spellEnd"/>
      <w:r w:rsidRPr="00316EA3">
        <w:rPr>
          <w:rFonts w:eastAsia="宋体"/>
          <w:szCs w:val="21"/>
        </w:rPr>
        <w:t xml:space="preserve"> of SBFD symbols and/or on non-SBFD DL symbols </w:t>
      </w:r>
      <w:r w:rsidRPr="00316EA3">
        <w:rPr>
          <w:rFonts w:eastAsia="宋体"/>
          <w:b/>
          <w:szCs w:val="21"/>
        </w:rPr>
        <w:t>of the cell transmitting the CSI-RS</w:t>
      </w:r>
      <w:r w:rsidRPr="00316EA3">
        <w:rPr>
          <w:rFonts w:eastAsia="宋体"/>
          <w:szCs w:val="21"/>
        </w:rPr>
        <w:t>. (HW)</w:t>
      </w:r>
    </w:p>
    <w:p w14:paraId="397BCC10"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Proposal 3 (MTK):</w:t>
      </w:r>
    </w:p>
    <w:p w14:paraId="5D505249"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RAN4 shall deprioritize CSI-RS based L3 measurements.</w:t>
      </w:r>
    </w:p>
    <w:p w14:paraId="6D719781"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for collision between CSI-RS resource and dynamic UL transmission</w:t>
      </w:r>
    </w:p>
    <w:p w14:paraId="39CE19AA"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 (CATT): </w:t>
      </w:r>
    </w:p>
    <w:p w14:paraId="32BB5484"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Measurement is prioritized over UL transmission</w:t>
      </w:r>
    </w:p>
    <w:p w14:paraId="57A629E9"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2 (ZTE): </w:t>
      </w:r>
    </w:p>
    <w:p w14:paraId="1CA2C74F"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serving cell CSI-RS based L3 measurement, apply same principle as that for CSI-RS based L1 measurement.</w:t>
      </w:r>
    </w:p>
    <w:p w14:paraId="2BC4D840"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For neighbour cell CSI-RS based L3 measurement, follow existing scheduling restriction to handle the collision.</w:t>
      </w:r>
    </w:p>
    <w:p w14:paraId="39A8CBB8" w14:textId="77777777" w:rsidR="00D35F69" w:rsidRPr="001C2372"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1C2372">
        <w:rPr>
          <w:rFonts w:eastAsia="宋体"/>
          <w:b/>
          <w:szCs w:val="21"/>
        </w:rPr>
        <w:t>Recommended WF</w:t>
      </w:r>
    </w:p>
    <w:p w14:paraId="1B9C1BBA"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Discuss the following options on principles for defining requirements for DUD case</w:t>
      </w:r>
    </w:p>
    <w:p w14:paraId="4EE065CB"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1: define requirement assuming the UE is provided with information of the SBFD configuration of </w:t>
      </w:r>
      <w:proofErr w:type="spellStart"/>
      <w:r w:rsidRPr="00316EA3">
        <w:rPr>
          <w:rFonts w:eastAsia="宋体"/>
          <w:szCs w:val="21"/>
        </w:rPr>
        <w:t>neighboring</w:t>
      </w:r>
      <w:proofErr w:type="spellEnd"/>
      <w:r w:rsidRPr="00316EA3">
        <w:rPr>
          <w:rFonts w:eastAsia="宋体"/>
          <w:szCs w:val="21"/>
        </w:rPr>
        <w:t xml:space="preserve"> cells</w:t>
      </w:r>
    </w:p>
    <w:p w14:paraId="11ADF191"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Option 2: same as DU case, UE measurement requirements would be same as in legacy under certain conditions</w:t>
      </w:r>
    </w:p>
    <w:p w14:paraId="591912D4"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Discuss the following options for collision between CSI-RS resource and dynamic UL transmission</w:t>
      </w:r>
    </w:p>
    <w:p w14:paraId="31F42FF9" w14:textId="77777777" w:rsidR="00D35F69"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Option 1: existing scheduling restriction apply, i.e. measurement is prioritized</w:t>
      </w:r>
    </w:p>
    <w:p w14:paraId="7FE13EF1" w14:textId="77777777" w:rsidR="00D35F69"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1C2372">
        <w:rPr>
          <w:rFonts w:eastAsia="宋体"/>
          <w:szCs w:val="21"/>
        </w:rPr>
        <w:lastRenderedPageBreak/>
        <w:t>Option 2: Serving cell measurement is de-prioritized and neighbour cell measurement is prioritized over dynamic UL transmission.</w:t>
      </w:r>
    </w:p>
    <w:p w14:paraId="7F389B6F" w14:textId="03C6F6C4" w:rsidR="00D35F69" w:rsidRDefault="00D35F69" w:rsidP="00D35F69">
      <w:pPr>
        <w:snapToGrid w:val="0"/>
        <w:rPr>
          <w:sz w:val="21"/>
          <w:szCs w:val="21"/>
        </w:rPr>
      </w:pPr>
    </w:p>
    <w:p w14:paraId="1D974D62" w14:textId="77777777" w:rsidR="00D35F69" w:rsidRDefault="00D35F69" w:rsidP="00D35F69">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50807927" w14:textId="77777777" w:rsidR="00D35F69" w:rsidRDefault="00D35F69" w:rsidP="00D35F69">
      <w:pPr>
        <w:spacing w:after="120"/>
        <w:rPr>
          <w:rFonts w:eastAsiaTheme="minorEastAsia"/>
          <w:bCs/>
          <w:lang w:eastAsia="zh-CN"/>
        </w:rPr>
      </w:pPr>
    </w:p>
    <w:p w14:paraId="6BB4A1C2" w14:textId="77777777" w:rsidR="00D35F69" w:rsidRPr="00D43F53" w:rsidRDefault="00D35F69" w:rsidP="00D35F69">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02F57507" w14:textId="77777777" w:rsidR="00D35F69" w:rsidRPr="001C2372" w:rsidRDefault="00D35F69" w:rsidP="00D35F69">
      <w:pPr>
        <w:snapToGrid w:val="0"/>
        <w:rPr>
          <w:sz w:val="21"/>
          <w:szCs w:val="21"/>
        </w:rPr>
      </w:pPr>
    </w:p>
    <w:p w14:paraId="39AFE324" w14:textId="77777777" w:rsidR="00D35F69" w:rsidRPr="00D35F69" w:rsidRDefault="00D35F69" w:rsidP="00D35F69">
      <w:pPr>
        <w:pStyle w:val="4"/>
        <w:numPr>
          <w:ilvl w:val="0"/>
          <w:numId w:val="0"/>
        </w:numPr>
        <w:ind w:left="864" w:hanging="864"/>
        <w:rPr>
          <w:rFonts w:ascii="Times New Roman" w:hAnsi="Times New Roman"/>
          <w:b/>
          <w:bCs/>
          <w:u w:val="single"/>
        </w:rPr>
      </w:pPr>
      <w:r w:rsidRPr="00D35F69">
        <w:rPr>
          <w:rFonts w:ascii="Times New Roman" w:hAnsi="Times New Roman"/>
          <w:b/>
          <w:bCs/>
          <w:u w:val="single"/>
        </w:rPr>
        <w:t>Issue 2-1-3: Requirements for scheduling restriction</w:t>
      </w:r>
    </w:p>
    <w:p w14:paraId="2BA9B29F"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related to UL/DL transition</w:t>
      </w:r>
    </w:p>
    <w:p w14:paraId="28364FBC"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 (CATT, Nokia, E///, CMCC, HW, CTC, MTK): </w:t>
      </w:r>
    </w:p>
    <w:p w14:paraId="469DAE32"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Do not define new scheduling restriction requirements for DL/UL transition.</w:t>
      </w:r>
    </w:p>
    <w:p w14:paraId="2A309845" w14:textId="77777777" w:rsidR="00D35F69" w:rsidRPr="00316EA3" w:rsidRDefault="00D35F69" w:rsidP="00A3624F">
      <w:pPr>
        <w:pStyle w:val="aff8"/>
        <w:numPr>
          <w:ilvl w:val="0"/>
          <w:numId w:val="1"/>
        </w:numPr>
        <w:overflowPunct/>
        <w:autoSpaceDE/>
        <w:autoSpaceDN/>
        <w:adjustRightInd/>
        <w:snapToGrid w:val="0"/>
        <w:spacing w:after="120"/>
        <w:ind w:left="720" w:firstLineChars="0"/>
        <w:textAlignment w:val="auto"/>
        <w:rPr>
          <w:rFonts w:eastAsia="宋体"/>
          <w:szCs w:val="21"/>
        </w:rPr>
      </w:pPr>
      <w:r w:rsidRPr="00316EA3">
        <w:rPr>
          <w:rFonts w:eastAsia="宋体"/>
          <w:szCs w:val="21"/>
        </w:rPr>
        <w:t>Proposals related to inter-frequency SSB measurement without gap</w:t>
      </w:r>
    </w:p>
    <w:p w14:paraId="254E5C52"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1 (vivo, MTK): </w:t>
      </w:r>
    </w:p>
    <w:p w14:paraId="4A3873AE"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 xml:space="preserve">For the UE support Rel-16 inter-frequency measurement without gap, when the </w:t>
      </w:r>
      <w:proofErr w:type="spellStart"/>
      <w:r w:rsidRPr="00316EA3">
        <w:rPr>
          <w:rFonts w:eastAsia="宋体"/>
          <w:szCs w:val="21"/>
        </w:rPr>
        <w:t>neighbor</w:t>
      </w:r>
      <w:proofErr w:type="spellEnd"/>
      <w:r w:rsidRPr="00316EA3">
        <w:rPr>
          <w:rFonts w:eastAsia="宋体"/>
          <w:szCs w:val="21"/>
        </w:rPr>
        <w:t xml:space="preserve"> cell SSB is outside DL </w:t>
      </w:r>
      <w:proofErr w:type="spellStart"/>
      <w:r w:rsidRPr="00316EA3">
        <w:rPr>
          <w:rFonts w:eastAsia="宋体"/>
          <w:szCs w:val="21"/>
        </w:rPr>
        <w:t>subband</w:t>
      </w:r>
      <w:proofErr w:type="spellEnd"/>
      <w:r w:rsidRPr="00316EA3">
        <w:rPr>
          <w:rFonts w:eastAsia="宋体"/>
          <w:szCs w:val="21"/>
        </w:rPr>
        <w:t xml:space="preserve"> however still within the active BWP, update on existing scheduling restriction is needed </w:t>
      </w:r>
    </w:p>
    <w:p w14:paraId="72BAB565"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the scheduling restriction in section 9.3.9.4 can be used as a reference (vivo)</w:t>
      </w:r>
    </w:p>
    <w:p w14:paraId="7FCDE610" w14:textId="77777777" w:rsidR="00D35F69" w:rsidRPr="00316EA3" w:rsidRDefault="00D35F69" w:rsidP="00A3624F">
      <w:pPr>
        <w:pStyle w:val="aff8"/>
        <w:numPr>
          <w:ilvl w:val="3"/>
          <w:numId w:val="1"/>
        </w:numPr>
        <w:snapToGrid w:val="0"/>
        <w:spacing w:after="120"/>
        <w:ind w:firstLineChars="0"/>
        <w:rPr>
          <w:rFonts w:eastAsia="宋体"/>
          <w:szCs w:val="21"/>
        </w:rPr>
      </w:pPr>
      <w:r w:rsidRPr="00316EA3">
        <w:rPr>
          <w:rFonts w:eastAsia="宋体"/>
          <w:szCs w:val="21"/>
        </w:rPr>
        <w:t xml:space="preserve">UE is not required to receive DL in DL </w:t>
      </w:r>
      <w:proofErr w:type="spellStart"/>
      <w:r w:rsidRPr="00316EA3">
        <w:rPr>
          <w:rFonts w:eastAsia="宋体"/>
          <w:szCs w:val="21"/>
        </w:rPr>
        <w:t>subbands</w:t>
      </w:r>
      <w:proofErr w:type="spellEnd"/>
      <w:r w:rsidRPr="00316EA3">
        <w:rPr>
          <w:rFonts w:eastAsia="宋体"/>
          <w:szCs w:val="21"/>
        </w:rPr>
        <w:t xml:space="preserve"> on SBFD symbols (MTK)</w:t>
      </w:r>
    </w:p>
    <w:p w14:paraId="18FFF61E"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Proposal 2 (CATT, Nokia, Samsung, HW): </w:t>
      </w:r>
    </w:p>
    <w:p w14:paraId="2E918B95" w14:textId="77777777" w:rsidR="00D35F69" w:rsidRPr="00316EA3" w:rsidRDefault="00D35F69" w:rsidP="00A3624F">
      <w:pPr>
        <w:pStyle w:val="aff8"/>
        <w:numPr>
          <w:ilvl w:val="2"/>
          <w:numId w:val="1"/>
        </w:numPr>
        <w:snapToGrid w:val="0"/>
        <w:spacing w:after="120"/>
        <w:ind w:left="1637" w:firstLineChars="0"/>
        <w:rPr>
          <w:rFonts w:eastAsia="宋体"/>
          <w:szCs w:val="21"/>
        </w:rPr>
      </w:pPr>
      <w:r w:rsidRPr="00316EA3">
        <w:rPr>
          <w:rFonts w:eastAsia="宋体"/>
          <w:szCs w:val="21"/>
        </w:rPr>
        <w:t xml:space="preserve">RAN4 to use the existing scheduling restriction requirements for inter-frequency SSB measurement without gap as a starting point. </w:t>
      </w:r>
    </w:p>
    <w:p w14:paraId="20A48CD3" w14:textId="77777777" w:rsidR="00D35F69" w:rsidRPr="001C2372"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1C2372">
        <w:rPr>
          <w:rFonts w:eastAsia="宋体"/>
          <w:b/>
          <w:szCs w:val="21"/>
        </w:rPr>
        <w:t>Recommended WF for UL/DL transition</w:t>
      </w:r>
    </w:p>
    <w:p w14:paraId="63BB4F3F"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It is suggested to agree on P1. </w:t>
      </w:r>
    </w:p>
    <w:p w14:paraId="23DC0080" w14:textId="77777777" w:rsidR="00D35F69" w:rsidRPr="001C2372" w:rsidRDefault="00D35F69" w:rsidP="00A3624F">
      <w:pPr>
        <w:pStyle w:val="aff8"/>
        <w:numPr>
          <w:ilvl w:val="0"/>
          <w:numId w:val="1"/>
        </w:numPr>
        <w:overflowPunct/>
        <w:autoSpaceDE/>
        <w:autoSpaceDN/>
        <w:adjustRightInd/>
        <w:snapToGrid w:val="0"/>
        <w:spacing w:after="120"/>
        <w:ind w:left="720" w:firstLineChars="0"/>
        <w:textAlignment w:val="auto"/>
        <w:rPr>
          <w:rFonts w:eastAsia="宋体"/>
          <w:b/>
          <w:szCs w:val="21"/>
        </w:rPr>
      </w:pPr>
      <w:r w:rsidRPr="001C2372">
        <w:rPr>
          <w:rFonts w:eastAsia="宋体"/>
          <w:b/>
          <w:szCs w:val="21"/>
        </w:rPr>
        <w:t>Recommended WF for inter-frequency SSB measurement outside MG</w:t>
      </w:r>
    </w:p>
    <w:p w14:paraId="4A0BF575" w14:textId="77777777" w:rsidR="00D35F69" w:rsidRPr="00316EA3" w:rsidRDefault="00D35F69" w:rsidP="00A3624F">
      <w:pPr>
        <w:pStyle w:val="aff8"/>
        <w:numPr>
          <w:ilvl w:val="1"/>
          <w:numId w:val="1"/>
        </w:numPr>
        <w:overflowPunct/>
        <w:autoSpaceDE/>
        <w:autoSpaceDN/>
        <w:adjustRightInd/>
        <w:snapToGrid w:val="0"/>
        <w:spacing w:after="120"/>
        <w:ind w:left="1440" w:firstLineChars="0"/>
        <w:textAlignment w:val="auto"/>
        <w:rPr>
          <w:rFonts w:eastAsia="宋体"/>
          <w:szCs w:val="21"/>
        </w:rPr>
      </w:pPr>
      <w:r w:rsidRPr="00316EA3">
        <w:rPr>
          <w:rFonts w:eastAsia="宋体"/>
          <w:szCs w:val="21"/>
        </w:rPr>
        <w:t xml:space="preserve">FFS whether </w:t>
      </w:r>
      <w:r w:rsidRPr="00316EA3">
        <w:rPr>
          <w:rFonts w:eastAsia="宋体"/>
          <w:szCs w:val="21"/>
          <w:u w:val="single"/>
        </w:rPr>
        <w:t>additional</w:t>
      </w:r>
      <w:r w:rsidRPr="00316EA3">
        <w:rPr>
          <w:rFonts w:eastAsia="宋体"/>
          <w:szCs w:val="21"/>
        </w:rPr>
        <w:t xml:space="preserve"> scheduling restriction applies for inter-frequency SSB measurement outside MG on SBFD symbols, when the SSB is fully within DL active BWP but not completely contained in DL sub-band.</w:t>
      </w:r>
    </w:p>
    <w:p w14:paraId="47D463DE"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1: yes, UE is not required to receive DL in DL </w:t>
      </w:r>
      <w:proofErr w:type="spellStart"/>
      <w:r w:rsidRPr="00316EA3">
        <w:rPr>
          <w:rFonts w:eastAsia="宋体"/>
          <w:szCs w:val="21"/>
        </w:rPr>
        <w:t>subbands</w:t>
      </w:r>
      <w:proofErr w:type="spellEnd"/>
      <w:r w:rsidRPr="00316EA3">
        <w:rPr>
          <w:rFonts w:eastAsia="宋体"/>
          <w:szCs w:val="21"/>
        </w:rPr>
        <w:t xml:space="preserve"> on SBFD symbols</w:t>
      </w:r>
    </w:p>
    <w:p w14:paraId="3A0817BC" w14:textId="77777777" w:rsidR="00D35F69" w:rsidRPr="00316EA3" w:rsidRDefault="00D35F69" w:rsidP="00A3624F">
      <w:pPr>
        <w:pStyle w:val="aff8"/>
        <w:numPr>
          <w:ilvl w:val="2"/>
          <w:numId w:val="1"/>
        </w:numPr>
        <w:overflowPunct/>
        <w:autoSpaceDE/>
        <w:autoSpaceDN/>
        <w:adjustRightInd/>
        <w:snapToGrid w:val="0"/>
        <w:spacing w:after="120"/>
        <w:ind w:left="1637" w:firstLineChars="0"/>
        <w:textAlignment w:val="auto"/>
        <w:rPr>
          <w:rFonts w:eastAsia="宋体"/>
          <w:szCs w:val="21"/>
        </w:rPr>
      </w:pPr>
      <w:r w:rsidRPr="00316EA3">
        <w:rPr>
          <w:rFonts w:eastAsia="宋体"/>
          <w:szCs w:val="21"/>
        </w:rPr>
        <w:t xml:space="preserve">Option 2: no, UE is required to receive DL in DL </w:t>
      </w:r>
      <w:proofErr w:type="spellStart"/>
      <w:r w:rsidRPr="00316EA3">
        <w:rPr>
          <w:rFonts w:eastAsia="宋体"/>
          <w:szCs w:val="21"/>
        </w:rPr>
        <w:t>subbands</w:t>
      </w:r>
      <w:proofErr w:type="spellEnd"/>
      <w:r w:rsidRPr="00316EA3">
        <w:rPr>
          <w:rFonts w:eastAsia="宋体"/>
          <w:szCs w:val="21"/>
        </w:rPr>
        <w:t xml:space="preserve"> on SBFD symbols</w:t>
      </w:r>
    </w:p>
    <w:p w14:paraId="01CB32C0" w14:textId="30364BDE" w:rsidR="003F5D08" w:rsidRPr="00D35F69" w:rsidRDefault="003F5D08" w:rsidP="003F5D08"/>
    <w:p w14:paraId="346C0317" w14:textId="77777777" w:rsidR="00D43F53" w:rsidRDefault="00D43F53" w:rsidP="00D43F53">
      <w:pPr>
        <w:spacing w:after="120"/>
        <w:rPr>
          <w:rFonts w:eastAsiaTheme="minorEastAsia"/>
          <w:bCs/>
          <w:lang w:eastAsia="zh-CN"/>
        </w:rPr>
      </w:pPr>
      <w:proofErr w:type="spellStart"/>
      <w:r w:rsidRPr="00D43F53">
        <w:rPr>
          <w:rFonts w:eastAsiaTheme="minorEastAsia"/>
          <w:bCs/>
          <w:lang w:eastAsia="zh-CN"/>
        </w:rPr>
        <w:t>Adhoc</w:t>
      </w:r>
      <w:proofErr w:type="spellEnd"/>
      <w:r w:rsidRPr="00D43F53">
        <w:rPr>
          <w:rFonts w:eastAsiaTheme="minorEastAsia"/>
          <w:bCs/>
          <w:lang w:eastAsia="zh-CN"/>
        </w:rPr>
        <w:t xml:space="preserve"> Discussion:</w:t>
      </w:r>
    </w:p>
    <w:p w14:paraId="2EBF4B12" w14:textId="77777777" w:rsidR="00D43F53" w:rsidRDefault="00D43F53" w:rsidP="00D43F53">
      <w:pPr>
        <w:spacing w:after="120"/>
        <w:rPr>
          <w:rFonts w:eastAsiaTheme="minorEastAsia"/>
          <w:bCs/>
          <w:lang w:eastAsia="zh-CN"/>
        </w:rPr>
      </w:pPr>
    </w:p>
    <w:p w14:paraId="7BAFB07A" w14:textId="77777777" w:rsidR="00D43F53" w:rsidRPr="00D43F53" w:rsidRDefault="00D43F53" w:rsidP="00D43F5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2E09436A" w14:textId="77777777" w:rsidR="00D43F53" w:rsidRPr="003F5D08" w:rsidRDefault="00D43F53" w:rsidP="003F5D08">
      <w:pPr>
        <w:rPr>
          <w:lang w:val="sv-SE"/>
        </w:rPr>
      </w:pPr>
    </w:p>
    <w:sectPr w:rsidR="00D43F53" w:rsidRPr="003F5D0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B2112" w14:textId="77777777" w:rsidR="00E96881" w:rsidRDefault="00E96881">
      <w:r>
        <w:separator/>
      </w:r>
    </w:p>
  </w:endnote>
  <w:endnote w:type="continuationSeparator" w:id="0">
    <w:p w14:paraId="3E1C8CC5" w14:textId="77777777" w:rsidR="00E96881" w:rsidRDefault="00E9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379D4" w14:textId="77777777" w:rsidR="00E96881" w:rsidRDefault="00E96881">
      <w:r>
        <w:separator/>
      </w:r>
    </w:p>
  </w:footnote>
  <w:footnote w:type="continuationSeparator" w:id="0">
    <w:p w14:paraId="2ABF051E" w14:textId="77777777" w:rsidR="00E96881" w:rsidRDefault="00E96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20C56"/>
    <w:rsid w:val="00026ACC"/>
    <w:rsid w:val="0003171D"/>
    <w:rsid w:val="00031C1D"/>
    <w:rsid w:val="00035C50"/>
    <w:rsid w:val="000368AA"/>
    <w:rsid w:val="0004009C"/>
    <w:rsid w:val="00043998"/>
    <w:rsid w:val="000457A1"/>
    <w:rsid w:val="000466C9"/>
    <w:rsid w:val="00050001"/>
    <w:rsid w:val="00052041"/>
    <w:rsid w:val="0005326A"/>
    <w:rsid w:val="00055CD6"/>
    <w:rsid w:val="0006266D"/>
    <w:rsid w:val="00065506"/>
    <w:rsid w:val="0007382E"/>
    <w:rsid w:val="000766E1"/>
    <w:rsid w:val="00077FF6"/>
    <w:rsid w:val="00080D82"/>
    <w:rsid w:val="00081692"/>
    <w:rsid w:val="00082C46"/>
    <w:rsid w:val="00083983"/>
    <w:rsid w:val="00085A0E"/>
    <w:rsid w:val="00087548"/>
    <w:rsid w:val="00093E7E"/>
    <w:rsid w:val="0009470F"/>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68F2"/>
    <w:rsid w:val="000D09FD"/>
    <w:rsid w:val="000D19DE"/>
    <w:rsid w:val="000D2292"/>
    <w:rsid w:val="000D44FB"/>
    <w:rsid w:val="000D574B"/>
    <w:rsid w:val="000D6CFC"/>
    <w:rsid w:val="000E537B"/>
    <w:rsid w:val="000E55E2"/>
    <w:rsid w:val="000E57D0"/>
    <w:rsid w:val="000E6F67"/>
    <w:rsid w:val="000E7858"/>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9A"/>
    <w:rsid w:val="00142BB9"/>
    <w:rsid w:val="00144F96"/>
    <w:rsid w:val="0014748C"/>
    <w:rsid w:val="00147A52"/>
    <w:rsid w:val="00151EAC"/>
    <w:rsid w:val="00152455"/>
    <w:rsid w:val="00153528"/>
    <w:rsid w:val="00154E68"/>
    <w:rsid w:val="00162548"/>
    <w:rsid w:val="00162F2C"/>
    <w:rsid w:val="001639C7"/>
    <w:rsid w:val="00172183"/>
    <w:rsid w:val="001751AB"/>
    <w:rsid w:val="00175A3F"/>
    <w:rsid w:val="00180E09"/>
    <w:rsid w:val="00183D4C"/>
    <w:rsid w:val="00183F6D"/>
    <w:rsid w:val="0018670E"/>
    <w:rsid w:val="0019219A"/>
    <w:rsid w:val="00192E08"/>
    <w:rsid w:val="00195077"/>
    <w:rsid w:val="001974A8"/>
    <w:rsid w:val="001A033F"/>
    <w:rsid w:val="001A08AA"/>
    <w:rsid w:val="001A59CB"/>
    <w:rsid w:val="001A6891"/>
    <w:rsid w:val="001B7991"/>
    <w:rsid w:val="001C1409"/>
    <w:rsid w:val="001C2AE6"/>
    <w:rsid w:val="001C4A89"/>
    <w:rsid w:val="001C6177"/>
    <w:rsid w:val="001D0363"/>
    <w:rsid w:val="001D12B4"/>
    <w:rsid w:val="001D1B07"/>
    <w:rsid w:val="001D7D94"/>
    <w:rsid w:val="001E0A28"/>
    <w:rsid w:val="001E40D2"/>
    <w:rsid w:val="001E4218"/>
    <w:rsid w:val="001E6C4D"/>
    <w:rsid w:val="001E7A2C"/>
    <w:rsid w:val="001F0B20"/>
    <w:rsid w:val="00200A62"/>
    <w:rsid w:val="00203740"/>
    <w:rsid w:val="002107ED"/>
    <w:rsid w:val="002138EA"/>
    <w:rsid w:val="002139EA"/>
    <w:rsid w:val="00213F84"/>
    <w:rsid w:val="00214FBD"/>
    <w:rsid w:val="00221581"/>
    <w:rsid w:val="00221E08"/>
    <w:rsid w:val="00222897"/>
    <w:rsid w:val="00222B0C"/>
    <w:rsid w:val="00235394"/>
    <w:rsid w:val="00235577"/>
    <w:rsid w:val="002371B2"/>
    <w:rsid w:val="00237A8C"/>
    <w:rsid w:val="00240A97"/>
    <w:rsid w:val="002435CA"/>
    <w:rsid w:val="00244307"/>
    <w:rsid w:val="0024469F"/>
    <w:rsid w:val="00250B5B"/>
    <w:rsid w:val="00252DB8"/>
    <w:rsid w:val="002537BC"/>
    <w:rsid w:val="00255C58"/>
    <w:rsid w:val="00260EC7"/>
    <w:rsid w:val="00261539"/>
    <w:rsid w:val="0026179F"/>
    <w:rsid w:val="002666AE"/>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9508A"/>
    <w:rsid w:val="002A0CED"/>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58C"/>
    <w:rsid w:val="002F4093"/>
    <w:rsid w:val="002F5636"/>
    <w:rsid w:val="003022A5"/>
    <w:rsid w:val="00307E51"/>
    <w:rsid w:val="00311363"/>
    <w:rsid w:val="00312DD8"/>
    <w:rsid w:val="00314968"/>
    <w:rsid w:val="00315867"/>
    <w:rsid w:val="00315872"/>
    <w:rsid w:val="00321150"/>
    <w:rsid w:val="003260D7"/>
    <w:rsid w:val="00326D8F"/>
    <w:rsid w:val="003270DC"/>
    <w:rsid w:val="0033052D"/>
    <w:rsid w:val="00335C43"/>
    <w:rsid w:val="00336697"/>
    <w:rsid w:val="00340B23"/>
    <w:rsid w:val="003418CB"/>
    <w:rsid w:val="003516EA"/>
    <w:rsid w:val="00355873"/>
    <w:rsid w:val="0035660F"/>
    <w:rsid w:val="003628B9"/>
    <w:rsid w:val="00362D8F"/>
    <w:rsid w:val="003630C8"/>
    <w:rsid w:val="00365F88"/>
    <w:rsid w:val="00367724"/>
    <w:rsid w:val="003710BA"/>
    <w:rsid w:val="003770F6"/>
    <w:rsid w:val="00381BE3"/>
    <w:rsid w:val="00383E37"/>
    <w:rsid w:val="00385D5C"/>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4831"/>
    <w:rsid w:val="00406735"/>
    <w:rsid w:val="00407661"/>
    <w:rsid w:val="00410314"/>
    <w:rsid w:val="00412063"/>
    <w:rsid w:val="00412EB1"/>
    <w:rsid w:val="00413DDE"/>
    <w:rsid w:val="00414118"/>
    <w:rsid w:val="00416084"/>
    <w:rsid w:val="00416713"/>
    <w:rsid w:val="00424F8C"/>
    <w:rsid w:val="00426275"/>
    <w:rsid w:val="004271BA"/>
    <w:rsid w:val="00430497"/>
    <w:rsid w:val="00430EA5"/>
    <w:rsid w:val="00431E00"/>
    <w:rsid w:val="00434DC1"/>
    <w:rsid w:val="004350F4"/>
    <w:rsid w:val="0044129E"/>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87728"/>
    <w:rsid w:val="00487A9D"/>
    <w:rsid w:val="004A1106"/>
    <w:rsid w:val="004A17E9"/>
    <w:rsid w:val="004A41DA"/>
    <w:rsid w:val="004A495F"/>
    <w:rsid w:val="004A7544"/>
    <w:rsid w:val="004B4B37"/>
    <w:rsid w:val="004B4BA3"/>
    <w:rsid w:val="004B65EF"/>
    <w:rsid w:val="004B6B0F"/>
    <w:rsid w:val="004C54E5"/>
    <w:rsid w:val="004C7DC8"/>
    <w:rsid w:val="004D076B"/>
    <w:rsid w:val="004D21B0"/>
    <w:rsid w:val="004D66BB"/>
    <w:rsid w:val="004D7330"/>
    <w:rsid w:val="004D737D"/>
    <w:rsid w:val="004E2659"/>
    <w:rsid w:val="004E3587"/>
    <w:rsid w:val="004E39EE"/>
    <w:rsid w:val="004E475C"/>
    <w:rsid w:val="004E56E0"/>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22A7E"/>
    <w:rsid w:val="00522F20"/>
    <w:rsid w:val="00527BFB"/>
    <w:rsid w:val="005308DB"/>
    <w:rsid w:val="00530A2E"/>
    <w:rsid w:val="00530FBE"/>
    <w:rsid w:val="00533159"/>
    <w:rsid w:val="005339DB"/>
    <w:rsid w:val="00534C89"/>
    <w:rsid w:val="0054144D"/>
    <w:rsid w:val="00541573"/>
    <w:rsid w:val="0054348A"/>
    <w:rsid w:val="005442DB"/>
    <w:rsid w:val="005525A6"/>
    <w:rsid w:val="00553791"/>
    <w:rsid w:val="00553B0C"/>
    <w:rsid w:val="00561B6D"/>
    <w:rsid w:val="00565653"/>
    <w:rsid w:val="00571777"/>
    <w:rsid w:val="00580FF5"/>
    <w:rsid w:val="0058519C"/>
    <w:rsid w:val="0059149A"/>
    <w:rsid w:val="005956EE"/>
    <w:rsid w:val="005A083E"/>
    <w:rsid w:val="005A21FD"/>
    <w:rsid w:val="005A6A36"/>
    <w:rsid w:val="005B3CF6"/>
    <w:rsid w:val="005B4802"/>
    <w:rsid w:val="005C1EA6"/>
    <w:rsid w:val="005D0B99"/>
    <w:rsid w:val="005D2D3A"/>
    <w:rsid w:val="005D308E"/>
    <w:rsid w:val="005D3A48"/>
    <w:rsid w:val="005D7AF8"/>
    <w:rsid w:val="005E17BF"/>
    <w:rsid w:val="005E366A"/>
    <w:rsid w:val="005F2145"/>
    <w:rsid w:val="006016E1"/>
    <w:rsid w:val="0060193F"/>
    <w:rsid w:val="00602D27"/>
    <w:rsid w:val="0060447D"/>
    <w:rsid w:val="006144A1"/>
    <w:rsid w:val="00615EBB"/>
    <w:rsid w:val="00616096"/>
    <w:rsid w:val="006160A2"/>
    <w:rsid w:val="00622703"/>
    <w:rsid w:val="006302AA"/>
    <w:rsid w:val="00630883"/>
    <w:rsid w:val="00631F34"/>
    <w:rsid w:val="00634EB7"/>
    <w:rsid w:val="006363BD"/>
    <w:rsid w:val="006412DC"/>
    <w:rsid w:val="006418C7"/>
    <w:rsid w:val="00642BC6"/>
    <w:rsid w:val="00644790"/>
    <w:rsid w:val="006501AF"/>
    <w:rsid w:val="006506F2"/>
    <w:rsid w:val="00650DDE"/>
    <w:rsid w:val="00653BCF"/>
    <w:rsid w:val="0065505B"/>
    <w:rsid w:val="006670AC"/>
    <w:rsid w:val="0066796B"/>
    <w:rsid w:val="006721E7"/>
    <w:rsid w:val="00672307"/>
    <w:rsid w:val="006724C8"/>
    <w:rsid w:val="00680275"/>
    <w:rsid w:val="006808C6"/>
    <w:rsid w:val="00682668"/>
    <w:rsid w:val="00686C9D"/>
    <w:rsid w:val="00692A68"/>
    <w:rsid w:val="00695D85"/>
    <w:rsid w:val="006A30A2"/>
    <w:rsid w:val="006A6D23"/>
    <w:rsid w:val="006B25DE"/>
    <w:rsid w:val="006C1C3B"/>
    <w:rsid w:val="006C4E43"/>
    <w:rsid w:val="006C643E"/>
    <w:rsid w:val="006C778D"/>
    <w:rsid w:val="006D12E2"/>
    <w:rsid w:val="006D2932"/>
    <w:rsid w:val="006D3671"/>
    <w:rsid w:val="006D4176"/>
    <w:rsid w:val="006E0A73"/>
    <w:rsid w:val="006E0FEE"/>
    <w:rsid w:val="006E1FCD"/>
    <w:rsid w:val="006E6C11"/>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2ADD"/>
    <w:rsid w:val="007B5A43"/>
    <w:rsid w:val="007B709B"/>
    <w:rsid w:val="007C0DD5"/>
    <w:rsid w:val="007C1343"/>
    <w:rsid w:val="007C5EF1"/>
    <w:rsid w:val="007C7BF5"/>
    <w:rsid w:val="007D19B7"/>
    <w:rsid w:val="007D75E5"/>
    <w:rsid w:val="007D773E"/>
    <w:rsid w:val="007E066E"/>
    <w:rsid w:val="007E1356"/>
    <w:rsid w:val="007E20FC"/>
    <w:rsid w:val="007E6241"/>
    <w:rsid w:val="007E7062"/>
    <w:rsid w:val="007F0E1E"/>
    <w:rsid w:val="007F29A7"/>
    <w:rsid w:val="007F4D65"/>
    <w:rsid w:val="008004B4"/>
    <w:rsid w:val="008026E5"/>
    <w:rsid w:val="00805BE8"/>
    <w:rsid w:val="00816078"/>
    <w:rsid w:val="008177E3"/>
    <w:rsid w:val="00823AA9"/>
    <w:rsid w:val="008255B9"/>
    <w:rsid w:val="00825CD8"/>
    <w:rsid w:val="00826C4E"/>
    <w:rsid w:val="00827324"/>
    <w:rsid w:val="00831616"/>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BA8"/>
    <w:rsid w:val="00866D5B"/>
    <w:rsid w:val="00866FF5"/>
    <w:rsid w:val="0087332D"/>
    <w:rsid w:val="00873E1F"/>
    <w:rsid w:val="00874C16"/>
    <w:rsid w:val="00877735"/>
    <w:rsid w:val="00880708"/>
    <w:rsid w:val="00886D1F"/>
    <w:rsid w:val="00891EE1"/>
    <w:rsid w:val="00893987"/>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902C07"/>
    <w:rsid w:val="00903AE6"/>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3910"/>
    <w:rsid w:val="0098405F"/>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518"/>
    <w:rsid w:val="00A33DDF"/>
    <w:rsid w:val="00A34547"/>
    <w:rsid w:val="00A3624F"/>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581"/>
    <w:rsid w:val="00A97648"/>
    <w:rsid w:val="00AA1CFD"/>
    <w:rsid w:val="00AA2239"/>
    <w:rsid w:val="00AA33D2"/>
    <w:rsid w:val="00AB0C57"/>
    <w:rsid w:val="00AB1195"/>
    <w:rsid w:val="00AB2586"/>
    <w:rsid w:val="00AB4182"/>
    <w:rsid w:val="00AC27DB"/>
    <w:rsid w:val="00AC575A"/>
    <w:rsid w:val="00AC6D6B"/>
    <w:rsid w:val="00AD112C"/>
    <w:rsid w:val="00AD18EC"/>
    <w:rsid w:val="00AD7736"/>
    <w:rsid w:val="00AE10CE"/>
    <w:rsid w:val="00AE70D4"/>
    <w:rsid w:val="00AE7868"/>
    <w:rsid w:val="00AF0407"/>
    <w:rsid w:val="00AF049B"/>
    <w:rsid w:val="00AF4D8B"/>
    <w:rsid w:val="00B01825"/>
    <w:rsid w:val="00B05D4C"/>
    <w:rsid w:val="00B067CA"/>
    <w:rsid w:val="00B12B26"/>
    <w:rsid w:val="00B1333E"/>
    <w:rsid w:val="00B163F8"/>
    <w:rsid w:val="00B2472D"/>
    <w:rsid w:val="00B24CA0"/>
    <w:rsid w:val="00B2549F"/>
    <w:rsid w:val="00B357EC"/>
    <w:rsid w:val="00B367F6"/>
    <w:rsid w:val="00B4108D"/>
    <w:rsid w:val="00B57265"/>
    <w:rsid w:val="00B633AE"/>
    <w:rsid w:val="00B665D2"/>
    <w:rsid w:val="00B6737C"/>
    <w:rsid w:val="00B710F7"/>
    <w:rsid w:val="00B7214D"/>
    <w:rsid w:val="00B74372"/>
    <w:rsid w:val="00B75525"/>
    <w:rsid w:val="00B80283"/>
    <w:rsid w:val="00B8095F"/>
    <w:rsid w:val="00B80B0C"/>
    <w:rsid w:val="00B80B11"/>
    <w:rsid w:val="00B831AE"/>
    <w:rsid w:val="00B83685"/>
    <w:rsid w:val="00B8446C"/>
    <w:rsid w:val="00B87725"/>
    <w:rsid w:val="00B90392"/>
    <w:rsid w:val="00BA259A"/>
    <w:rsid w:val="00BA259C"/>
    <w:rsid w:val="00BA29D3"/>
    <w:rsid w:val="00BA307F"/>
    <w:rsid w:val="00BA5280"/>
    <w:rsid w:val="00BB14F1"/>
    <w:rsid w:val="00BB572E"/>
    <w:rsid w:val="00BB7253"/>
    <w:rsid w:val="00BB74FD"/>
    <w:rsid w:val="00BC1BDD"/>
    <w:rsid w:val="00BC5982"/>
    <w:rsid w:val="00BC60BF"/>
    <w:rsid w:val="00BD28BF"/>
    <w:rsid w:val="00BD2D12"/>
    <w:rsid w:val="00BD6404"/>
    <w:rsid w:val="00BE33AE"/>
    <w:rsid w:val="00BF046F"/>
    <w:rsid w:val="00C00E71"/>
    <w:rsid w:val="00C01B0C"/>
    <w:rsid w:val="00C01D50"/>
    <w:rsid w:val="00C056D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515A"/>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3A46"/>
    <w:rsid w:val="00CC5F88"/>
    <w:rsid w:val="00CC69C8"/>
    <w:rsid w:val="00CC7188"/>
    <w:rsid w:val="00CC77A2"/>
    <w:rsid w:val="00CD307E"/>
    <w:rsid w:val="00CD629F"/>
    <w:rsid w:val="00CD6A1B"/>
    <w:rsid w:val="00CE0A7F"/>
    <w:rsid w:val="00CE1718"/>
    <w:rsid w:val="00CF0411"/>
    <w:rsid w:val="00CF4156"/>
    <w:rsid w:val="00D0036C"/>
    <w:rsid w:val="00D03D00"/>
    <w:rsid w:val="00D05C30"/>
    <w:rsid w:val="00D10052"/>
    <w:rsid w:val="00D11359"/>
    <w:rsid w:val="00D2157D"/>
    <w:rsid w:val="00D244F4"/>
    <w:rsid w:val="00D268EF"/>
    <w:rsid w:val="00D27B41"/>
    <w:rsid w:val="00D3188C"/>
    <w:rsid w:val="00D35F69"/>
    <w:rsid w:val="00D35F9B"/>
    <w:rsid w:val="00D36B69"/>
    <w:rsid w:val="00D408DD"/>
    <w:rsid w:val="00D43F53"/>
    <w:rsid w:val="00D45D72"/>
    <w:rsid w:val="00D520E4"/>
    <w:rsid w:val="00D53A38"/>
    <w:rsid w:val="00D575DD"/>
    <w:rsid w:val="00D57DFA"/>
    <w:rsid w:val="00D65E6D"/>
    <w:rsid w:val="00D67FCF"/>
    <w:rsid w:val="00D67FD0"/>
    <w:rsid w:val="00D709CE"/>
    <w:rsid w:val="00D70C19"/>
    <w:rsid w:val="00D7148B"/>
    <w:rsid w:val="00D71F73"/>
    <w:rsid w:val="00D80786"/>
    <w:rsid w:val="00D81CAB"/>
    <w:rsid w:val="00D84266"/>
    <w:rsid w:val="00D8576F"/>
    <w:rsid w:val="00D8677F"/>
    <w:rsid w:val="00D97F0C"/>
    <w:rsid w:val="00DA3A86"/>
    <w:rsid w:val="00DC0218"/>
    <w:rsid w:val="00DC2500"/>
    <w:rsid w:val="00DC4F72"/>
    <w:rsid w:val="00DC77DC"/>
    <w:rsid w:val="00DD0453"/>
    <w:rsid w:val="00DD0C2C"/>
    <w:rsid w:val="00DD19DE"/>
    <w:rsid w:val="00DD28BC"/>
    <w:rsid w:val="00DD34E7"/>
    <w:rsid w:val="00DE0C93"/>
    <w:rsid w:val="00DE31F0"/>
    <w:rsid w:val="00DE3D1C"/>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3787A"/>
    <w:rsid w:val="00E40E90"/>
    <w:rsid w:val="00E429AB"/>
    <w:rsid w:val="00E45C7E"/>
    <w:rsid w:val="00E531EB"/>
    <w:rsid w:val="00E5403B"/>
    <w:rsid w:val="00E54874"/>
    <w:rsid w:val="00E54B6F"/>
    <w:rsid w:val="00E54DAD"/>
    <w:rsid w:val="00E55ACA"/>
    <w:rsid w:val="00E55B2E"/>
    <w:rsid w:val="00E57B74"/>
    <w:rsid w:val="00E65623"/>
    <w:rsid w:val="00E65BC6"/>
    <w:rsid w:val="00E661FF"/>
    <w:rsid w:val="00E726EB"/>
    <w:rsid w:val="00E72CF1"/>
    <w:rsid w:val="00E74F42"/>
    <w:rsid w:val="00E76D8F"/>
    <w:rsid w:val="00E80B52"/>
    <w:rsid w:val="00E824C3"/>
    <w:rsid w:val="00E840B3"/>
    <w:rsid w:val="00E84554"/>
    <w:rsid w:val="00E84D10"/>
    <w:rsid w:val="00E8629F"/>
    <w:rsid w:val="00E91008"/>
    <w:rsid w:val="00E9374E"/>
    <w:rsid w:val="00E94F54"/>
    <w:rsid w:val="00E96881"/>
    <w:rsid w:val="00E97AD5"/>
    <w:rsid w:val="00EA1111"/>
    <w:rsid w:val="00EA2CD3"/>
    <w:rsid w:val="00EA3B4F"/>
    <w:rsid w:val="00EA3C24"/>
    <w:rsid w:val="00EA73DF"/>
    <w:rsid w:val="00EB61AE"/>
    <w:rsid w:val="00EB74C7"/>
    <w:rsid w:val="00EC322D"/>
    <w:rsid w:val="00EC69A6"/>
    <w:rsid w:val="00EC7937"/>
    <w:rsid w:val="00ED1C07"/>
    <w:rsid w:val="00ED383A"/>
    <w:rsid w:val="00EE1080"/>
    <w:rsid w:val="00EE4034"/>
    <w:rsid w:val="00EF1EC5"/>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53053"/>
    <w:rsid w:val="00F53FE2"/>
    <w:rsid w:val="00F56080"/>
    <w:rsid w:val="00F575FF"/>
    <w:rsid w:val="00F57E94"/>
    <w:rsid w:val="00F618EF"/>
    <w:rsid w:val="00F65582"/>
    <w:rsid w:val="00F66519"/>
    <w:rsid w:val="00F66E75"/>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C051F"/>
    <w:rsid w:val="00FC06FF"/>
    <w:rsid w:val="00FC28BA"/>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12</Pages>
  <Words>3958</Words>
  <Characters>22566</Characters>
  <Application>Microsoft Office Word</Application>
  <DocSecurity>0</DocSecurity>
  <Lines>188</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186</cp:revision>
  <cp:lastPrinted>2019-04-25T01:09:00Z</cp:lastPrinted>
  <dcterms:created xsi:type="dcterms:W3CDTF">2023-05-15T07:31:00Z</dcterms:created>
  <dcterms:modified xsi:type="dcterms:W3CDTF">2025-04-09T01:00:00Z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