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407F496F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9916D9">
        <w:rPr>
          <w:b/>
          <w:bCs/>
          <w:noProof/>
          <w:sz w:val="24"/>
          <w:szCs w:val="24"/>
        </w:rPr>
        <w:t>4</w:t>
      </w:r>
      <w:r w:rsidR="00BF71CE">
        <w:rPr>
          <w:b/>
          <w:bCs/>
          <w:noProof/>
          <w:sz w:val="24"/>
          <w:szCs w:val="24"/>
        </w:rPr>
        <w:t>-bis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00413B48">
        <w:rPr>
          <w:b/>
          <w:bCs/>
          <w:noProof/>
          <w:sz w:val="24"/>
          <w:szCs w:val="24"/>
        </w:rPr>
        <w:t>50</w:t>
      </w:r>
      <w:r w:rsidR="00AB4773">
        <w:rPr>
          <w:b/>
          <w:bCs/>
          <w:noProof/>
          <w:sz w:val="24"/>
          <w:szCs w:val="24"/>
        </w:rPr>
        <w:t>3510</w:t>
      </w:r>
    </w:p>
    <w:p w14:paraId="0DD0D367" w14:textId="1EC3A02F" w:rsidR="0082278F" w:rsidRDefault="00FA60E3" w:rsidP="00DC518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Wuhan</w:t>
      </w:r>
      <w:r w:rsidR="009916D9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82278F">
        <w:rPr>
          <w:rFonts w:ascii="Arial" w:hAnsi="Arial" w:cs="Arial"/>
          <w:b/>
          <w:sz w:val="24"/>
        </w:rPr>
        <w:t xml:space="preserve">, </w:t>
      </w:r>
      <w:r w:rsidR="009916D9">
        <w:rPr>
          <w:rFonts w:ascii="Arial" w:hAnsi="Arial" w:cs="Arial"/>
          <w:b/>
          <w:sz w:val="24"/>
        </w:rPr>
        <w:t>7</w:t>
      </w:r>
      <w:r w:rsidR="0082278F" w:rsidRPr="002542A0">
        <w:rPr>
          <w:rFonts w:ascii="Arial" w:hAnsi="Arial" w:cs="Arial"/>
          <w:b/>
          <w:sz w:val="24"/>
          <w:vertAlign w:val="superscript"/>
        </w:rPr>
        <w:t>th</w:t>
      </w:r>
      <w:r w:rsidR="0082278F">
        <w:rPr>
          <w:rFonts w:ascii="Arial" w:hAnsi="Arial" w:cs="Arial"/>
          <w:b/>
          <w:sz w:val="24"/>
        </w:rPr>
        <w:t xml:space="preserve"> </w:t>
      </w:r>
      <w:r w:rsidR="00B56D8F">
        <w:rPr>
          <w:rFonts w:ascii="Arial" w:hAnsi="Arial" w:cs="Arial"/>
          <w:b/>
          <w:sz w:val="24"/>
        </w:rPr>
        <w:t>–</w:t>
      </w:r>
      <w:r w:rsidR="0082278F">
        <w:rPr>
          <w:rFonts w:ascii="Arial" w:hAnsi="Arial" w:cs="Arial"/>
          <w:b/>
          <w:sz w:val="24"/>
        </w:rPr>
        <w:t xml:space="preserve"> </w:t>
      </w:r>
      <w:r w:rsidR="001C1ED6">
        <w:rPr>
          <w:rFonts w:ascii="Arial" w:hAnsi="Arial" w:cs="Arial"/>
          <w:b/>
          <w:sz w:val="24"/>
        </w:rPr>
        <w:t>11</w:t>
      </w:r>
      <w:r w:rsidR="001C1ED6" w:rsidRPr="001C1ED6">
        <w:rPr>
          <w:rFonts w:ascii="Arial" w:hAnsi="Arial" w:cs="Arial"/>
          <w:b/>
          <w:sz w:val="24"/>
          <w:vertAlign w:val="superscript"/>
        </w:rPr>
        <w:t>th</w:t>
      </w:r>
      <w:r w:rsidR="001C1ED6">
        <w:rPr>
          <w:rFonts w:ascii="Arial" w:hAnsi="Arial" w:cs="Arial"/>
          <w:b/>
          <w:sz w:val="24"/>
        </w:rPr>
        <w:t xml:space="preserve"> April</w:t>
      </w:r>
      <w:r w:rsidR="0082278F">
        <w:rPr>
          <w:rFonts w:ascii="Arial" w:hAnsi="Arial" w:cs="Arial"/>
          <w:b/>
          <w:sz w:val="24"/>
        </w:rPr>
        <w:t xml:space="preserve"> </w:t>
      </w:r>
      <w:r w:rsidR="0082278F" w:rsidRPr="00766B19">
        <w:rPr>
          <w:rFonts w:ascii="Arial" w:hAnsi="Arial" w:cs="Arial"/>
          <w:b/>
          <w:sz w:val="24"/>
        </w:rPr>
        <w:t>202</w:t>
      </w:r>
      <w:r w:rsidR="00B56D8F">
        <w:rPr>
          <w:rFonts w:ascii="Arial" w:hAnsi="Arial" w:cs="Arial"/>
          <w:b/>
          <w:sz w:val="24"/>
        </w:rPr>
        <w:t>5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016CDC75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2F6033">
        <w:rPr>
          <w:rFonts w:ascii="Arial" w:hAnsi="Arial" w:cs="Arial"/>
          <w:b/>
        </w:rPr>
        <w:t xml:space="preserve">3 </w:t>
      </w:r>
      <w:r w:rsidR="0042233B">
        <w:rPr>
          <w:rFonts w:ascii="Arial" w:hAnsi="Arial" w:cs="Arial"/>
          <w:b/>
        </w:rPr>
        <w:t>Tx NR</w:t>
      </w:r>
      <w:r w:rsidR="00F92960">
        <w:rPr>
          <w:rFonts w:ascii="Arial" w:hAnsi="Arial" w:cs="Arial"/>
          <w:b/>
        </w:rPr>
        <w:t xml:space="preserve"> specifications</w:t>
      </w:r>
    </w:p>
    <w:p w14:paraId="73CE2741" w14:textId="0C8346D0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C2503">
        <w:rPr>
          <w:rFonts w:ascii="Arial" w:hAnsi="Arial" w:cs="Arial"/>
          <w:b/>
        </w:rPr>
        <w:t>7.22.2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1A6CF41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776F410D" w:rsidR="00E429C7" w:rsidRPr="00313B11" w:rsidRDefault="00E429C7" w:rsidP="00E429C7">
      <w:r>
        <w:t>In RA</w:t>
      </w:r>
      <w:r w:rsidR="00FE6A79">
        <w:t>N4#11</w:t>
      </w:r>
      <w:r w:rsidR="006F488F">
        <w:t>4</w:t>
      </w:r>
      <w:r w:rsidR="00FE6A79">
        <w:t xml:space="preserve"> there w</w:t>
      </w:r>
      <w:r w:rsidR="006F488F">
        <w:t xml:space="preserve">as further discussion </w:t>
      </w:r>
      <w:r w:rsidR="00183BB8">
        <w:t xml:space="preserve">on </w:t>
      </w:r>
      <w:r w:rsidR="00FE6A79">
        <w:t>3 T</w:t>
      </w:r>
      <w:r w:rsidR="00183BB8">
        <w:t xml:space="preserve">X </w:t>
      </w:r>
      <w:r w:rsidR="006E5A22">
        <w:t>and the unresolved items were cap</w:t>
      </w:r>
      <w:r w:rsidR="00183BB8">
        <w:t xml:space="preserve">tured in </w:t>
      </w:r>
      <w:r w:rsidR="00DB29EB">
        <w:t>a</w:t>
      </w:r>
      <w:r w:rsidR="00183BB8">
        <w:t xml:space="preserve"> </w:t>
      </w:r>
      <w:r w:rsidR="008B717D">
        <w:t>WF [</w:t>
      </w:r>
      <w:r w:rsidR="00183BB8">
        <w:t>1]</w:t>
      </w:r>
      <w:r w:rsidR="001408DD">
        <w:t xml:space="preserve">. </w:t>
      </w:r>
      <w:r>
        <w:t xml:space="preserve">In this paper </w:t>
      </w:r>
      <w:r w:rsidR="00A21EAD">
        <w:t>we present</w:t>
      </w:r>
      <w:r w:rsidR="0003684D">
        <w:t xml:space="preserve"> </w:t>
      </w:r>
      <w:r w:rsidR="0022643B">
        <w:t>further</w:t>
      </w:r>
      <w:r w:rsidR="00A21EAD">
        <w:t xml:space="preserve"> </w:t>
      </w:r>
      <w:r>
        <w:t>views on</w:t>
      </w:r>
      <w:r w:rsidR="0022643B">
        <w:t xml:space="preserve"> the </w:t>
      </w:r>
      <w:r w:rsidR="00E4524D">
        <w:t xml:space="preserve">remaining </w:t>
      </w:r>
      <w:r w:rsidR="0022643B">
        <w:t>unresolved issues</w:t>
      </w:r>
      <w:r w:rsidR="00E4524D">
        <w:t>.</w:t>
      </w:r>
    </w:p>
    <w:p w14:paraId="65A85401" w14:textId="283B12DD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3AACCC87" w14:textId="14EF6F0B" w:rsidR="00300A56" w:rsidRPr="00300A56" w:rsidRDefault="00791961" w:rsidP="00300A56">
      <w:r>
        <w:rPr>
          <w:rFonts w:eastAsia="Times New Roman"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4388" behindDoc="0" locked="0" layoutInCell="1" allowOverlap="1" wp14:anchorId="2650A9DE" wp14:editId="4A59B752">
                <wp:simplePos x="0" y="0"/>
                <wp:positionH relativeFrom="column">
                  <wp:posOffset>-167364</wp:posOffset>
                </wp:positionH>
                <wp:positionV relativeFrom="paragraph">
                  <wp:posOffset>303746</wp:posOffset>
                </wp:positionV>
                <wp:extent cx="5179838" cy="1742536"/>
                <wp:effectExtent l="0" t="0" r="20955" b="10160"/>
                <wp:wrapNone/>
                <wp:docPr id="9004303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9838" cy="174253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59CFF2" id="Rectangle 1" o:spid="_x0000_s1026" style="position:absolute;margin-left:-13.2pt;margin-top:23.9pt;width:407.85pt;height:137.2pt;z-index:2516643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" filled="f" strokecolor="black [3213]" strokeweight="1pt"/>
            </w:pict>
          </mc:Fallback>
        </mc:AlternateContent>
      </w:r>
      <w:r w:rsidR="00247B37">
        <w:t>In RAN4#11</w:t>
      </w:r>
      <w:r w:rsidR="00DA3CD7">
        <w:t>4 there was discussion on the following:</w:t>
      </w:r>
      <w:r w:rsidR="00DA3CD7">
        <w:br/>
      </w:r>
      <w:r w:rsidR="00DA3CD7">
        <w:br/>
      </w:r>
      <w:r w:rsidR="00DA3CD7">
        <w:br/>
      </w:r>
      <w:r w:rsidR="00300A56" w:rsidRPr="00300A56">
        <w:t>&lt;Sub-topic 1-1&gt; Power class</w:t>
      </w:r>
    </w:p>
    <w:p w14:paraId="122F360E" w14:textId="3A5986DC" w:rsidR="00300A56" w:rsidRPr="00300A56" w:rsidRDefault="00300A56" w:rsidP="00300A56">
      <w:pPr>
        <w:rPr>
          <w:lang w:val="en-US"/>
        </w:rPr>
      </w:pPr>
      <w:r w:rsidRPr="00300A56">
        <w:rPr>
          <w:b/>
          <w:lang w:val="en-US"/>
        </w:rPr>
        <w:t>&lt;Way forward&gt;</w:t>
      </w:r>
      <w:r w:rsidRPr="00300A56">
        <w:rPr>
          <w:lang w:val="en-US"/>
        </w:rPr>
        <w:t>: PC for 3Tx requirement</w:t>
      </w:r>
    </w:p>
    <w:p w14:paraId="383976DA" w14:textId="01694650" w:rsidR="00300A56" w:rsidRPr="00300A56" w:rsidRDefault="00300A56" w:rsidP="00300A56">
      <w:pPr>
        <w:numPr>
          <w:ilvl w:val="0"/>
          <w:numId w:val="5"/>
        </w:numPr>
        <w:rPr>
          <w:lang w:val="en-US"/>
        </w:rPr>
      </w:pPr>
      <w:r w:rsidRPr="00300A56">
        <w:rPr>
          <w:lang w:val="en-US"/>
        </w:rPr>
        <w:t>For PC3 and PC2, specify requirements for FWA and handheld UE</w:t>
      </w:r>
    </w:p>
    <w:p w14:paraId="0F9152C7" w14:textId="4987206C" w:rsidR="00300A56" w:rsidRPr="00300A56" w:rsidRDefault="00300A56" w:rsidP="00300A56">
      <w:pPr>
        <w:numPr>
          <w:ilvl w:val="0"/>
          <w:numId w:val="5"/>
        </w:numPr>
        <w:rPr>
          <w:lang w:val="en-US"/>
        </w:rPr>
      </w:pPr>
      <w:r w:rsidRPr="00300A56">
        <w:rPr>
          <w:lang w:val="en-US"/>
        </w:rPr>
        <w:t>FFS on PC1.5 with 3Tx, will be decided in the next meeting</w:t>
      </w:r>
    </w:p>
    <w:p w14:paraId="2D5686F9" w14:textId="77777777" w:rsidR="00791961" w:rsidRDefault="00300A56" w:rsidP="00300A56">
      <w:pPr>
        <w:numPr>
          <w:ilvl w:val="1"/>
          <w:numId w:val="5"/>
        </w:numPr>
        <w:rPr>
          <w:lang w:val="en-US"/>
        </w:rPr>
      </w:pPr>
      <w:r w:rsidRPr="00300A56">
        <w:rPr>
          <w:lang w:val="en-US"/>
        </w:rPr>
        <w:t>Option 1: Consider it in the next release</w:t>
      </w:r>
    </w:p>
    <w:p w14:paraId="1A0268E3" w14:textId="77777777" w:rsidR="00791961" w:rsidRPr="00791961" w:rsidRDefault="00300A56" w:rsidP="00791961">
      <w:pPr>
        <w:numPr>
          <w:ilvl w:val="1"/>
          <w:numId w:val="5"/>
        </w:numPr>
        <w:rPr>
          <w:lang w:val="en-US"/>
        </w:rPr>
      </w:pPr>
      <w:r w:rsidRPr="00791961">
        <w:rPr>
          <w:lang w:val="en-US"/>
        </w:rPr>
        <w:t>Option 2: Specify requirements in Rel-19</w:t>
      </w:r>
      <w:r w:rsidR="00DA3CD7">
        <w:br/>
      </w:r>
    </w:p>
    <w:p w14:paraId="31DDE034" w14:textId="77777777" w:rsidR="0092314A" w:rsidRDefault="005428CF" w:rsidP="0092314A">
      <w:r>
        <w:rPr>
          <w:lang w:val="en-US"/>
        </w:rPr>
        <w:t xml:space="preserve"> </w:t>
      </w:r>
      <w:r w:rsidR="0092314A">
        <w:rPr>
          <w:noProof/>
        </w:rPr>
        <mc:AlternateContent>
          <mc:Choice Requires="wps">
            <w:drawing>
              <wp:anchor distT="0" distB="0" distL="114300" distR="114300" simplePos="0" relativeHeight="251666436" behindDoc="0" locked="0" layoutInCell="1" allowOverlap="1" wp14:anchorId="2480AFD2" wp14:editId="77E5D2EB">
                <wp:simplePos x="0" y="0"/>
                <wp:positionH relativeFrom="column">
                  <wp:posOffset>277495</wp:posOffset>
                </wp:positionH>
                <wp:positionV relativeFrom="paragraph">
                  <wp:posOffset>227330</wp:posOffset>
                </wp:positionV>
                <wp:extent cx="673100" cy="177800"/>
                <wp:effectExtent l="0" t="0" r="12700" b="12700"/>
                <wp:wrapNone/>
                <wp:docPr id="52943250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00" cy="177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71089C" id="Rectangle 1" o:spid="_x0000_s1026" style="position:absolute;margin-left:21.85pt;margin-top:17.9pt;width:53pt;height:14pt;z-index:2516664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" fillcolor="white [3212]" strokecolor="white [3212]" strokeweight="1pt"/>
            </w:pict>
          </mc:Fallback>
        </mc:AlternateContent>
      </w:r>
      <w:r w:rsidR="0092314A">
        <w:t>The 3Tx WI was started in RAN1#116 and to date the following 1-layer, 2-layer and 3-layer TPMIs have been defined.</w:t>
      </w:r>
    </w:p>
    <w:p w14:paraId="27EEFBBD" w14:textId="77777777" w:rsidR="0092314A" w:rsidRDefault="0092314A" w:rsidP="0092314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4" behindDoc="0" locked="0" layoutInCell="1" allowOverlap="1" wp14:anchorId="46D97416" wp14:editId="1F474D6E">
                <wp:simplePos x="0" y="0"/>
                <wp:positionH relativeFrom="column">
                  <wp:posOffset>277495</wp:posOffset>
                </wp:positionH>
                <wp:positionV relativeFrom="paragraph">
                  <wp:posOffset>1840230</wp:posOffset>
                </wp:positionV>
                <wp:extent cx="673100" cy="177800"/>
                <wp:effectExtent l="0" t="0" r="12700" b="12700"/>
                <wp:wrapNone/>
                <wp:docPr id="31368825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00" cy="177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E8BFBC" id="Rectangle 1" o:spid="_x0000_s1026" style="position:absolute;margin-left:21.85pt;margin-top:144.9pt;width:53pt;height:14pt;z-index:2516684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" fillcolor="white [3212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60" behindDoc="0" locked="0" layoutInCell="1" allowOverlap="1" wp14:anchorId="0D723BD9" wp14:editId="726EA0DC">
                <wp:simplePos x="0" y="0"/>
                <wp:positionH relativeFrom="column">
                  <wp:posOffset>279400</wp:posOffset>
                </wp:positionH>
                <wp:positionV relativeFrom="paragraph">
                  <wp:posOffset>970915</wp:posOffset>
                </wp:positionV>
                <wp:extent cx="673100" cy="177800"/>
                <wp:effectExtent l="0" t="0" r="12700" b="12700"/>
                <wp:wrapNone/>
                <wp:docPr id="58909959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00" cy="177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C36ECD" id="Rectangle 1" o:spid="_x0000_s1026" style="position:absolute;margin-left:22pt;margin-top:76.45pt;width:53pt;height:14pt;z-index:2516674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" fillcolor="white [3212]" strokecolor="white [3212]" strokeweight="1pt"/>
            </w:pict>
          </mc:Fallback>
        </mc:AlternateContent>
      </w:r>
      <w:r w:rsidRPr="00BF7E7F">
        <w:rPr>
          <w:rFonts w:eastAsia="Times New Roman"/>
          <w:noProof/>
          <w:sz w:val="24"/>
          <w:szCs w:val="24"/>
          <w:lang w:val="en-US"/>
        </w:rPr>
        <w:drawing>
          <wp:inline distT="0" distB="0" distL="0" distR="0" wp14:anchorId="191E1E7F" wp14:editId="3384AA4E">
            <wp:extent cx="5447071" cy="2638425"/>
            <wp:effectExtent l="0" t="0" r="1270" b="0"/>
            <wp:docPr id="2" name="Picture 1" descr="A math equations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A math equations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537" cy="264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57D23" w14:textId="54EDC9DF" w:rsidR="00791961" w:rsidRDefault="0092314A" w:rsidP="0092314A">
      <w:pPr>
        <w:rPr>
          <w:lang w:val="en-US"/>
        </w:rPr>
      </w:pPr>
      <w:r>
        <w:t>In RAN4#112 it was agreed to support 1-layer and 3-layer transmit precoder matrices from the above list</w:t>
      </w:r>
      <w:r w:rsidR="00E2635E">
        <w:t xml:space="preserve"> [2].</w:t>
      </w:r>
    </w:p>
    <w:p w14:paraId="11866D86" w14:textId="77777777" w:rsidR="00791961" w:rsidRDefault="00791961" w:rsidP="00791961">
      <w:pPr>
        <w:rPr>
          <w:lang w:val="en-US"/>
        </w:rPr>
      </w:pPr>
    </w:p>
    <w:p w14:paraId="00DB0CB3" w14:textId="31B28D4E" w:rsidR="003E407C" w:rsidRPr="00791961" w:rsidRDefault="00247B37" w:rsidP="00791961">
      <w:pPr>
        <w:rPr>
          <w:lang w:val="en-US"/>
        </w:rPr>
      </w:pPr>
      <w:r>
        <w:lastRenderedPageBreak/>
        <w:t xml:space="preserve"> it was agreed th</w:t>
      </w:r>
      <w:r w:rsidR="00692C8A">
        <w:t>at th</w:t>
      </w:r>
      <w:r>
        <w:t xml:space="preserve">e 3Tx </w:t>
      </w:r>
      <w:r w:rsidR="009A7AB7">
        <w:t xml:space="preserve">architecture </w:t>
      </w:r>
      <w:r>
        <w:t>cannot support PC1.5 using full power mode0 in Rel-19 as RAN4 assumes that the highest output power from a single PA is restricted to PC2 due to technology constraints.</w:t>
      </w:r>
      <w:r w:rsidR="00AF0EC4">
        <w:t xml:space="preserve"> </w:t>
      </w:r>
    </w:p>
    <w:p w14:paraId="75E18593" w14:textId="1B851699" w:rsidR="003B6540" w:rsidRPr="0033031C" w:rsidRDefault="003B6540" w:rsidP="0033031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62448E">
        <w:rPr>
          <w:rFonts w:eastAsia="Times New Roman"/>
          <w:b/>
          <w:bCs/>
          <w:szCs w:val="24"/>
          <w:lang w:eastAsia="zh-CN"/>
        </w:rPr>
        <w:t xml:space="preserve">Observation </w:t>
      </w:r>
      <w:r w:rsidR="009D4D16">
        <w:rPr>
          <w:rFonts w:eastAsia="Times New Roman"/>
          <w:b/>
          <w:bCs/>
          <w:szCs w:val="24"/>
          <w:lang w:eastAsia="zh-CN"/>
        </w:rPr>
        <w:t>1</w:t>
      </w:r>
      <w:r w:rsidRPr="0062448E">
        <w:rPr>
          <w:rFonts w:eastAsia="Times New Roman"/>
          <w:b/>
          <w:bCs/>
          <w:szCs w:val="24"/>
          <w:lang w:eastAsia="zh-CN"/>
        </w:rPr>
        <w:t xml:space="preserve">: </w:t>
      </w:r>
      <w:r>
        <w:rPr>
          <w:rFonts w:eastAsia="Times New Roman"/>
          <w:b/>
          <w:bCs/>
          <w:szCs w:val="24"/>
          <w:lang w:eastAsia="zh-CN"/>
        </w:rPr>
        <w:t xml:space="preserve">Not possible to </w:t>
      </w:r>
      <w:r w:rsidR="00D03F17">
        <w:rPr>
          <w:rFonts w:eastAsia="Times New Roman"/>
          <w:b/>
          <w:bCs/>
          <w:szCs w:val="24"/>
          <w:lang w:eastAsia="zh-CN"/>
        </w:rPr>
        <w:t xml:space="preserve">configure a UE </w:t>
      </w:r>
      <w:r w:rsidR="00A80733">
        <w:rPr>
          <w:rFonts w:eastAsia="Times New Roman"/>
          <w:b/>
          <w:bCs/>
          <w:szCs w:val="24"/>
          <w:lang w:eastAsia="zh-CN"/>
        </w:rPr>
        <w:t>for PC</w:t>
      </w:r>
      <w:r>
        <w:rPr>
          <w:rFonts w:eastAsia="Times New Roman"/>
          <w:b/>
          <w:bCs/>
          <w:szCs w:val="24"/>
          <w:lang w:eastAsia="zh-CN"/>
        </w:rPr>
        <w:t xml:space="preserve">1.5 </w:t>
      </w:r>
      <w:r w:rsidR="00083FF9">
        <w:rPr>
          <w:rFonts w:eastAsia="Times New Roman"/>
          <w:b/>
          <w:bCs/>
          <w:szCs w:val="24"/>
          <w:lang w:eastAsia="zh-CN"/>
        </w:rPr>
        <w:t>in</w:t>
      </w:r>
      <w:r>
        <w:rPr>
          <w:rFonts w:eastAsia="Times New Roman"/>
          <w:b/>
          <w:bCs/>
          <w:szCs w:val="24"/>
          <w:lang w:eastAsia="zh-CN"/>
        </w:rPr>
        <w:t xml:space="preserve"> mode</w:t>
      </w:r>
      <w:r w:rsidR="00803EAA">
        <w:rPr>
          <w:rFonts w:eastAsia="Times New Roman"/>
          <w:b/>
          <w:bCs/>
          <w:szCs w:val="24"/>
          <w:lang w:eastAsia="zh-CN"/>
        </w:rPr>
        <w:t xml:space="preserve"> </w:t>
      </w:r>
      <w:r>
        <w:rPr>
          <w:rFonts w:eastAsia="Times New Roman"/>
          <w:b/>
          <w:bCs/>
          <w:szCs w:val="24"/>
          <w:lang w:eastAsia="zh-CN"/>
        </w:rPr>
        <w:t>0</w:t>
      </w:r>
      <w:r w:rsidR="00803EAA">
        <w:rPr>
          <w:rFonts w:eastAsia="Times New Roman"/>
          <w:b/>
          <w:bCs/>
          <w:szCs w:val="24"/>
          <w:lang w:eastAsia="zh-CN"/>
        </w:rPr>
        <w:t xml:space="preserve"> </w:t>
      </w:r>
      <w:r w:rsidR="00651009">
        <w:rPr>
          <w:rFonts w:eastAsia="Times New Roman"/>
          <w:b/>
          <w:bCs/>
          <w:szCs w:val="24"/>
          <w:lang w:eastAsia="zh-CN"/>
        </w:rPr>
        <w:t>using</w:t>
      </w:r>
      <w:r w:rsidR="00803EAA">
        <w:rPr>
          <w:rFonts w:eastAsia="Times New Roman"/>
          <w:b/>
          <w:bCs/>
          <w:szCs w:val="24"/>
          <w:lang w:eastAsia="zh-CN"/>
        </w:rPr>
        <w:t xml:space="preserve"> a single PA based on current technology.</w:t>
      </w:r>
    </w:p>
    <w:p w14:paraId="2D91F681" w14:textId="399EC953" w:rsidR="0033031C" w:rsidRDefault="00D0564D" w:rsidP="005C3712">
      <w:pPr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Another way of achieving </w:t>
      </w:r>
      <w:r w:rsidR="00131A2F">
        <w:rPr>
          <w:rFonts w:eastAsia="Times New Roman"/>
          <w:szCs w:val="24"/>
          <w:lang w:eastAsia="zh-CN"/>
        </w:rPr>
        <w:t>higher output power</w:t>
      </w:r>
      <w:r>
        <w:rPr>
          <w:rFonts w:eastAsia="Times New Roman"/>
          <w:szCs w:val="24"/>
          <w:lang w:eastAsia="zh-CN"/>
        </w:rPr>
        <w:t xml:space="preserve"> is by using</w:t>
      </w:r>
      <w:r w:rsidR="00134398">
        <w:rPr>
          <w:rFonts w:eastAsia="Times New Roman"/>
          <w:szCs w:val="24"/>
          <w:lang w:eastAsia="zh-CN"/>
        </w:rPr>
        <w:t xml:space="preserve"> TxD where multi-</w:t>
      </w:r>
      <w:r w:rsidR="006E2EEC">
        <w:rPr>
          <w:rFonts w:eastAsia="Times New Roman"/>
          <w:szCs w:val="24"/>
          <w:lang w:eastAsia="zh-CN"/>
        </w:rPr>
        <w:t>Tx</w:t>
      </w:r>
      <w:r w:rsidR="00134398">
        <w:rPr>
          <w:rFonts w:eastAsia="Times New Roman"/>
          <w:szCs w:val="24"/>
          <w:lang w:eastAsia="zh-CN"/>
        </w:rPr>
        <w:t xml:space="preserve"> transmission is </w:t>
      </w:r>
      <w:r>
        <w:rPr>
          <w:rFonts w:eastAsia="Times New Roman"/>
          <w:szCs w:val="24"/>
          <w:lang w:eastAsia="zh-CN"/>
        </w:rPr>
        <w:t>allowed</w:t>
      </w:r>
      <w:r w:rsidR="00134398">
        <w:rPr>
          <w:rFonts w:eastAsia="Times New Roman"/>
          <w:szCs w:val="24"/>
          <w:lang w:eastAsia="zh-CN"/>
        </w:rPr>
        <w:t xml:space="preserve">. </w:t>
      </w:r>
      <w:r>
        <w:rPr>
          <w:rFonts w:eastAsia="Times New Roman"/>
          <w:szCs w:val="24"/>
          <w:lang w:eastAsia="zh-CN"/>
        </w:rPr>
        <w:t>However, for 3Tx</w:t>
      </w:r>
      <w:r w:rsidR="00134398">
        <w:rPr>
          <w:rFonts w:eastAsia="Times New Roman"/>
          <w:szCs w:val="24"/>
          <w:lang w:eastAsia="zh-CN"/>
        </w:rPr>
        <w:t xml:space="preserve"> TxD is </w:t>
      </w:r>
      <w:r w:rsidR="001E75B9">
        <w:rPr>
          <w:rFonts w:eastAsia="Times New Roman"/>
          <w:szCs w:val="24"/>
          <w:lang w:eastAsia="zh-CN"/>
        </w:rPr>
        <w:t xml:space="preserve">precluded </w:t>
      </w:r>
      <w:r w:rsidR="00405423">
        <w:rPr>
          <w:rFonts w:eastAsia="Times New Roman"/>
          <w:szCs w:val="24"/>
          <w:lang w:eastAsia="zh-CN"/>
        </w:rPr>
        <w:t xml:space="preserve">as captured in the </w:t>
      </w:r>
      <w:r w:rsidR="003407A0">
        <w:rPr>
          <w:rFonts w:eastAsia="Times New Roman"/>
          <w:szCs w:val="24"/>
          <w:lang w:eastAsia="zh-CN"/>
        </w:rPr>
        <w:t>main session report</w:t>
      </w:r>
      <w:r w:rsidR="00405423">
        <w:rPr>
          <w:rFonts w:eastAsia="Times New Roman"/>
          <w:szCs w:val="24"/>
          <w:lang w:eastAsia="zh-CN"/>
        </w:rPr>
        <w:t xml:space="preserve"> [2]</w:t>
      </w:r>
      <w:r w:rsidR="007F7039">
        <w:rPr>
          <w:rFonts w:eastAsia="Times New Roman"/>
          <w:szCs w:val="24"/>
          <w:lang w:eastAsia="zh-CN"/>
        </w:rPr>
        <w:t xml:space="preserve"> illustrated below.</w:t>
      </w:r>
    </w:p>
    <w:p w14:paraId="0E0E25FD" w14:textId="4669B8CF" w:rsidR="00405423" w:rsidRDefault="0081418B" w:rsidP="005C3712">
      <w:pPr>
        <w:rPr>
          <w:rFonts w:eastAsia="Times New Roman"/>
          <w:szCs w:val="24"/>
          <w:lang w:eastAsia="zh-CN"/>
        </w:rPr>
      </w:pPr>
      <w:r>
        <w:rPr>
          <w:rFonts w:eastAsia="Times New Roman"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0292" behindDoc="0" locked="0" layoutInCell="1" allowOverlap="1" wp14:anchorId="572384CE" wp14:editId="02D29A3D">
                <wp:simplePos x="0" y="0"/>
                <wp:positionH relativeFrom="column">
                  <wp:posOffset>-167005</wp:posOffset>
                </wp:positionH>
                <wp:positionV relativeFrom="paragraph">
                  <wp:posOffset>218440</wp:posOffset>
                </wp:positionV>
                <wp:extent cx="5179838" cy="2705100"/>
                <wp:effectExtent l="0" t="0" r="20955" b="19050"/>
                <wp:wrapNone/>
                <wp:docPr id="173208913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9838" cy="2705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E6ED95" id="Rectangle 1" o:spid="_x0000_s1026" style="position:absolute;margin-left:-13.15pt;margin-top:17.2pt;width:407.85pt;height:213pt;z-index:2516602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" filled="f" strokecolor="black [3213]" strokeweight="1pt"/>
            </w:pict>
          </mc:Fallback>
        </mc:AlternateContent>
      </w:r>
    </w:p>
    <w:p w14:paraId="613003A7" w14:textId="2A0C7EF3" w:rsidR="00816CEA" w:rsidRPr="003516E1" w:rsidRDefault="00816CEA" w:rsidP="00E56D17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u w:val="single"/>
          <w:lang w:eastAsia="ko-KR"/>
        </w:rPr>
      </w:pPr>
      <w:r w:rsidRPr="003516E1">
        <w:rPr>
          <w:rFonts w:eastAsia="SimSun"/>
          <w:b/>
          <w:u w:val="single"/>
          <w:lang w:eastAsia="ko-KR"/>
        </w:rPr>
        <w:t xml:space="preserve">Issue 1-1: PC for 3Tx requirement </w:t>
      </w:r>
    </w:p>
    <w:p w14:paraId="0A08F530" w14:textId="5EA1E1A8" w:rsidR="00816CEA" w:rsidRPr="003516E1" w:rsidRDefault="00816CEA" w:rsidP="00E56D17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highlight w:val="green"/>
          <w:lang w:val="en-US" w:eastAsia="zh-CN"/>
        </w:rPr>
      </w:pPr>
      <w:r w:rsidRPr="003516E1">
        <w:rPr>
          <w:rFonts w:eastAsia="SimSun" w:hint="eastAsia"/>
          <w:b/>
          <w:bCs/>
          <w:highlight w:val="green"/>
          <w:lang w:val="en-US" w:eastAsia="zh-CN"/>
        </w:rPr>
        <w:t>A</w:t>
      </w:r>
      <w:r w:rsidRPr="003516E1">
        <w:rPr>
          <w:rFonts w:eastAsia="SimSun"/>
          <w:b/>
          <w:bCs/>
          <w:highlight w:val="green"/>
          <w:lang w:val="en-US" w:eastAsia="zh-CN"/>
        </w:rPr>
        <w:t>greement:</w:t>
      </w:r>
    </w:p>
    <w:p w14:paraId="14B2EBE9" w14:textId="78CC28FC" w:rsidR="00816CEA" w:rsidRPr="003516E1" w:rsidRDefault="00816CEA" w:rsidP="00E56D17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szCs w:val="24"/>
          <w:highlight w:val="green"/>
          <w:lang w:val="en-US" w:eastAsia="zh-CN"/>
        </w:rPr>
      </w:pPr>
      <w:r w:rsidRPr="003516E1">
        <w:rPr>
          <w:rFonts w:eastAsia="SimSun"/>
          <w:bCs/>
          <w:szCs w:val="24"/>
          <w:highlight w:val="green"/>
          <w:lang w:val="en-US" w:eastAsia="ko-KR"/>
        </w:rPr>
        <w:t>PC for 3Tx requirement</w:t>
      </w:r>
    </w:p>
    <w:p w14:paraId="2F110956" w14:textId="6FF57127" w:rsidR="00816CEA" w:rsidRPr="003516E1" w:rsidRDefault="00816CEA" w:rsidP="00E56D17">
      <w:pPr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szCs w:val="24"/>
          <w:highlight w:val="green"/>
          <w:lang w:val="en-US" w:eastAsia="zh-CN"/>
        </w:rPr>
      </w:pPr>
      <w:r w:rsidRPr="003516E1">
        <w:rPr>
          <w:rFonts w:eastAsia="Malgun Gothic"/>
          <w:bCs/>
          <w:szCs w:val="24"/>
          <w:highlight w:val="green"/>
          <w:lang w:val="en-US" w:eastAsia="ko-KR"/>
        </w:rPr>
        <w:t>PC3</w:t>
      </w:r>
    </w:p>
    <w:p w14:paraId="3B9FEADB" w14:textId="77777777" w:rsidR="00816CEA" w:rsidRPr="003516E1" w:rsidRDefault="00816CEA" w:rsidP="00E56D17">
      <w:pPr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szCs w:val="24"/>
          <w:highlight w:val="green"/>
          <w:lang w:val="en-US" w:eastAsia="zh-CN"/>
        </w:rPr>
      </w:pPr>
      <w:r w:rsidRPr="003516E1">
        <w:rPr>
          <w:rFonts w:eastAsia="Malgun Gothic" w:hint="eastAsia"/>
          <w:bCs/>
          <w:szCs w:val="24"/>
          <w:highlight w:val="green"/>
          <w:lang w:val="en-US" w:eastAsia="ko-KR"/>
        </w:rPr>
        <w:t>P</w:t>
      </w:r>
      <w:r w:rsidRPr="003516E1">
        <w:rPr>
          <w:rFonts w:eastAsia="Malgun Gothic"/>
          <w:bCs/>
          <w:szCs w:val="24"/>
          <w:highlight w:val="green"/>
          <w:lang w:val="en-US" w:eastAsia="ko-KR"/>
        </w:rPr>
        <w:t>C2</w:t>
      </w:r>
    </w:p>
    <w:p w14:paraId="01019965" w14:textId="6915DDB2" w:rsidR="00816CEA" w:rsidRPr="003516E1" w:rsidRDefault="00816CEA" w:rsidP="00E56D17">
      <w:pPr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szCs w:val="24"/>
          <w:highlight w:val="green"/>
          <w:lang w:val="en-US" w:eastAsia="zh-CN"/>
        </w:rPr>
      </w:pPr>
      <w:r w:rsidRPr="003516E1">
        <w:rPr>
          <w:rFonts w:eastAsia="Malgun Gothic"/>
          <w:bCs/>
          <w:szCs w:val="24"/>
          <w:highlight w:val="green"/>
          <w:lang w:val="en-US" w:eastAsia="ko-KR"/>
        </w:rPr>
        <w:t>FFS on PC1.5</w:t>
      </w:r>
    </w:p>
    <w:p w14:paraId="35667642" w14:textId="77777777" w:rsidR="00816CEA" w:rsidRPr="003516E1" w:rsidRDefault="00816CEA" w:rsidP="00E56D17">
      <w:pPr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szCs w:val="24"/>
          <w:highlight w:val="green"/>
          <w:lang w:val="en-US" w:eastAsia="zh-CN"/>
        </w:rPr>
      </w:pPr>
      <w:r w:rsidRPr="003516E1">
        <w:rPr>
          <w:rFonts w:eastAsia="Malgun Gothic" w:hint="eastAsia"/>
          <w:bCs/>
          <w:szCs w:val="24"/>
          <w:highlight w:val="green"/>
          <w:lang w:val="en-US" w:eastAsia="ko-KR"/>
        </w:rPr>
        <w:t>F</w:t>
      </w:r>
      <w:r w:rsidRPr="003516E1">
        <w:rPr>
          <w:rFonts w:eastAsia="Malgun Gothic"/>
          <w:bCs/>
          <w:szCs w:val="24"/>
          <w:highlight w:val="green"/>
          <w:lang w:val="en-US" w:eastAsia="ko-KR"/>
        </w:rPr>
        <w:t>FS on UE type, i.e., FWA and/or handheld UE</w:t>
      </w:r>
    </w:p>
    <w:p w14:paraId="36D38F28" w14:textId="60613874" w:rsidR="00816CEA" w:rsidRPr="00AC3788" w:rsidRDefault="00816CEA" w:rsidP="00E56D17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Cs w:val="24"/>
          <w:highlight w:val="yellow"/>
          <w:lang w:val="en-US" w:eastAsia="zh-CN"/>
        </w:rPr>
      </w:pPr>
      <w:r w:rsidRPr="00AC3788">
        <w:rPr>
          <w:rFonts w:hint="eastAsia"/>
          <w:szCs w:val="24"/>
          <w:highlight w:val="yellow"/>
          <w:lang w:val="en-US" w:eastAsia="zh-CN"/>
        </w:rPr>
        <w:t>R</w:t>
      </w:r>
      <w:r w:rsidRPr="00AC3788">
        <w:rPr>
          <w:szCs w:val="24"/>
          <w:highlight w:val="yellow"/>
          <w:lang w:val="en-US" w:eastAsia="zh-CN"/>
        </w:rPr>
        <w:t>AN4 understanding is that TxD for 3Tx is not in the scope of this WI</w:t>
      </w:r>
    </w:p>
    <w:p w14:paraId="6D27B3EA" w14:textId="77777777" w:rsidR="00816CEA" w:rsidRPr="003516E1" w:rsidRDefault="00816CEA" w:rsidP="00E56D17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szCs w:val="24"/>
          <w:highlight w:val="green"/>
          <w:lang w:val="en-US" w:eastAsia="zh-CN"/>
        </w:rPr>
      </w:pPr>
      <w:r w:rsidRPr="003516E1">
        <w:rPr>
          <w:szCs w:val="24"/>
          <w:highlight w:val="green"/>
          <w:lang w:val="en-US" w:eastAsia="zh-CN"/>
        </w:rPr>
        <w:t>Full power mode 0 apply to PC2 and PC3 only.</w:t>
      </w:r>
    </w:p>
    <w:p w14:paraId="272E15AA" w14:textId="77777777" w:rsidR="00816CEA" w:rsidRPr="003516E1" w:rsidRDefault="00816CEA" w:rsidP="00E56D17">
      <w:pPr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szCs w:val="24"/>
          <w:highlight w:val="green"/>
          <w:lang w:val="en-US" w:eastAsia="zh-CN"/>
        </w:rPr>
      </w:pPr>
      <w:r w:rsidRPr="003516E1">
        <w:rPr>
          <w:rFonts w:hint="eastAsia"/>
          <w:szCs w:val="24"/>
          <w:highlight w:val="green"/>
          <w:lang w:val="en-US" w:eastAsia="zh-CN"/>
        </w:rPr>
        <w:t>F</w:t>
      </w:r>
      <w:r w:rsidRPr="003516E1">
        <w:rPr>
          <w:szCs w:val="24"/>
          <w:highlight w:val="green"/>
          <w:lang w:val="en-US" w:eastAsia="zh-CN"/>
        </w:rPr>
        <w:t>FS on for which UE types it should apply.</w:t>
      </w:r>
    </w:p>
    <w:p w14:paraId="15443D1F" w14:textId="7503A98D" w:rsidR="00405423" w:rsidRDefault="00405423" w:rsidP="005C3712">
      <w:pPr>
        <w:rPr>
          <w:rFonts w:eastAsia="Times New Roman"/>
          <w:szCs w:val="24"/>
          <w:lang w:eastAsia="zh-CN"/>
        </w:rPr>
      </w:pPr>
    </w:p>
    <w:p w14:paraId="6BE7A48F" w14:textId="3578E69A" w:rsidR="001B7FC6" w:rsidRDefault="0033031C" w:rsidP="006C19F7">
      <w:pPr>
        <w:rPr>
          <w:rFonts w:eastAsia="Times New Roman"/>
          <w:b/>
          <w:bCs/>
          <w:szCs w:val="24"/>
          <w:lang w:eastAsia="zh-CN"/>
        </w:rPr>
      </w:pPr>
      <w:bookmarkStart w:id="2" w:name="_Hlk189833451"/>
      <w:r w:rsidRPr="0033031C">
        <w:rPr>
          <w:rFonts w:eastAsia="Times New Roman"/>
          <w:b/>
          <w:bCs/>
          <w:szCs w:val="24"/>
          <w:lang w:eastAsia="zh-CN"/>
        </w:rPr>
        <w:t xml:space="preserve">Observation </w:t>
      </w:r>
      <w:r w:rsidR="00FC4D67">
        <w:rPr>
          <w:rFonts w:eastAsia="Times New Roman"/>
          <w:b/>
          <w:bCs/>
          <w:szCs w:val="24"/>
          <w:lang w:eastAsia="zh-CN"/>
        </w:rPr>
        <w:t>2</w:t>
      </w:r>
      <w:r w:rsidRPr="0033031C">
        <w:rPr>
          <w:rFonts w:eastAsia="Times New Roman"/>
          <w:b/>
          <w:bCs/>
          <w:szCs w:val="24"/>
          <w:lang w:eastAsia="zh-CN"/>
        </w:rPr>
        <w:t xml:space="preserve">: </w:t>
      </w:r>
      <w:r w:rsidR="00934E61" w:rsidRPr="00934E61">
        <w:rPr>
          <w:rFonts w:eastAsia="Times New Roman"/>
          <w:b/>
          <w:bCs/>
          <w:szCs w:val="24"/>
          <w:lang w:eastAsia="zh-CN"/>
        </w:rPr>
        <w:t>Not possible for a UE to support</w:t>
      </w:r>
      <w:r w:rsidR="003B5BD6">
        <w:rPr>
          <w:rFonts w:eastAsia="Times New Roman"/>
          <w:b/>
          <w:bCs/>
          <w:szCs w:val="24"/>
          <w:lang w:eastAsia="zh-CN"/>
        </w:rPr>
        <w:t xml:space="preserve"> higher power using </w:t>
      </w:r>
      <w:r w:rsidR="001626AB">
        <w:rPr>
          <w:rFonts w:eastAsia="Times New Roman"/>
          <w:b/>
          <w:bCs/>
          <w:szCs w:val="24"/>
          <w:lang w:eastAsia="zh-CN"/>
        </w:rPr>
        <w:t>TxD</w:t>
      </w:r>
      <w:r w:rsidR="00934E61" w:rsidRPr="00934E61">
        <w:rPr>
          <w:rFonts w:eastAsia="Times New Roman"/>
          <w:b/>
          <w:bCs/>
          <w:szCs w:val="24"/>
          <w:lang w:eastAsia="zh-CN"/>
        </w:rPr>
        <w:t xml:space="preserve"> </w:t>
      </w:r>
      <w:r w:rsidR="00C64C48">
        <w:rPr>
          <w:rFonts w:eastAsia="Times New Roman"/>
          <w:b/>
          <w:bCs/>
          <w:szCs w:val="24"/>
          <w:lang w:eastAsia="zh-CN"/>
        </w:rPr>
        <w:t xml:space="preserve">as TxD </w:t>
      </w:r>
      <w:r w:rsidR="00934E61" w:rsidRPr="00934E61">
        <w:rPr>
          <w:rFonts w:eastAsia="Times New Roman"/>
          <w:b/>
          <w:bCs/>
          <w:szCs w:val="24"/>
          <w:lang w:eastAsia="zh-CN"/>
        </w:rPr>
        <w:t xml:space="preserve">is </w:t>
      </w:r>
      <w:r w:rsidR="00780568">
        <w:rPr>
          <w:rFonts w:eastAsia="Times New Roman"/>
          <w:b/>
          <w:bCs/>
          <w:szCs w:val="24"/>
          <w:lang w:eastAsia="zh-CN"/>
        </w:rPr>
        <w:t>precluded fo</w:t>
      </w:r>
      <w:r w:rsidR="00E530DF">
        <w:rPr>
          <w:rFonts w:eastAsia="Times New Roman"/>
          <w:b/>
          <w:bCs/>
          <w:szCs w:val="24"/>
          <w:lang w:eastAsia="zh-CN"/>
        </w:rPr>
        <w:t>r</w:t>
      </w:r>
      <w:r w:rsidR="00780568">
        <w:rPr>
          <w:rFonts w:eastAsia="Times New Roman"/>
          <w:b/>
          <w:bCs/>
          <w:szCs w:val="24"/>
          <w:lang w:eastAsia="zh-CN"/>
        </w:rPr>
        <w:t xml:space="preserve"> 3 Tx</w:t>
      </w:r>
      <w:r w:rsidR="00524251">
        <w:rPr>
          <w:rFonts w:eastAsia="Times New Roman"/>
          <w:b/>
          <w:bCs/>
          <w:szCs w:val="24"/>
          <w:lang w:eastAsia="zh-CN"/>
        </w:rPr>
        <w:t>.</w:t>
      </w:r>
      <w:r w:rsidR="0033452B">
        <w:rPr>
          <w:rFonts w:eastAsia="Times New Roman"/>
          <w:b/>
          <w:bCs/>
          <w:szCs w:val="24"/>
          <w:lang w:eastAsia="zh-CN"/>
        </w:rPr>
        <w:t xml:space="preserve"> </w:t>
      </w:r>
    </w:p>
    <w:bookmarkEnd w:id="2"/>
    <w:p w14:paraId="106A480B" w14:textId="77777777" w:rsidR="00E24A84" w:rsidRDefault="00A54127" w:rsidP="00483B72">
      <w:pPr>
        <w:rPr>
          <w:rFonts w:eastAsia="Times New Roman"/>
          <w:szCs w:val="24"/>
          <w:lang w:eastAsia="zh-CN"/>
        </w:rPr>
      </w:pPr>
      <w:r w:rsidRPr="0069249A">
        <w:rPr>
          <w:rFonts w:eastAsia="Times New Roman"/>
          <w:szCs w:val="24"/>
          <w:lang w:eastAsia="zh-CN"/>
        </w:rPr>
        <w:t>In the last meeting there was discussion as to whethe</w:t>
      </w:r>
      <w:r w:rsidR="00092DD9" w:rsidRPr="0069249A">
        <w:rPr>
          <w:rFonts w:eastAsia="Times New Roman"/>
          <w:szCs w:val="24"/>
          <w:lang w:eastAsia="zh-CN"/>
        </w:rPr>
        <w:t xml:space="preserve">r a UE can support PC1.5. It was suggested that </w:t>
      </w:r>
      <w:r w:rsidR="006B53DB">
        <w:rPr>
          <w:rFonts w:eastAsia="Times New Roman"/>
          <w:szCs w:val="24"/>
          <w:lang w:eastAsia="zh-CN"/>
        </w:rPr>
        <w:t xml:space="preserve">by </w:t>
      </w:r>
      <w:r w:rsidR="00092DD9" w:rsidRPr="0069249A">
        <w:rPr>
          <w:rFonts w:eastAsia="Times New Roman"/>
          <w:szCs w:val="24"/>
          <w:lang w:eastAsia="zh-CN"/>
        </w:rPr>
        <w:t xml:space="preserve">using the 3-layer identity matrix PC1.5 could be supported with the 3X26 dBm PA architecture. </w:t>
      </w:r>
      <w:r w:rsidR="000F376E">
        <w:rPr>
          <w:rFonts w:eastAsia="Times New Roman"/>
          <w:szCs w:val="24"/>
          <w:lang w:eastAsia="zh-CN"/>
        </w:rPr>
        <w:t>However, i</w:t>
      </w:r>
      <w:r w:rsidR="00F07087">
        <w:rPr>
          <w:rFonts w:eastAsia="Times New Roman"/>
          <w:szCs w:val="24"/>
          <w:lang w:eastAsia="zh-CN"/>
        </w:rPr>
        <w:t xml:space="preserve">f a UE declares support for a certain power class it is insufficient for it to only support that power class using a </w:t>
      </w:r>
      <w:r w:rsidR="00EE6A0D">
        <w:rPr>
          <w:rFonts w:eastAsia="Times New Roman"/>
          <w:szCs w:val="24"/>
          <w:lang w:eastAsia="zh-CN"/>
        </w:rPr>
        <w:t>subset of the supported</w:t>
      </w:r>
      <w:r w:rsidR="00F07087">
        <w:rPr>
          <w:rFonts w:eastAsia="Times New Roman"/>
          <w:szCs w:val="24"/>
          <w:lang w:eastAsia="zh-CN"/>
        </w:rPr>
        <w:t xml:space="preserve"> transmit precoder matr</w:t>
      </w:r>
      <w:r w:rsidR="004425A1">
        <w:rPr>
          <w:rFonts w:eastAsia="Times New Roman"/>
          <w:szCs w:val="24"/>
          <w:lang w:eastAsia="zh-CN"/>
        </w:rPr>
        <w:t>ices</w:t>
      </w:r>
      <w:r w:rsidR="00405C2C">
        <w:rPr>
          <w:rFonts w:eastAsia="Times New Roman"/>
          <w:szCs w:val="24"/>
          <w:lang w:eastAsia="zh-CN"/>
        </w:rPr>
        <w:t xml:space="preserve"> (TPM)</w:t>
      </w:r>
      <w:r w:rsidR="00F07087">
        <w:rPr>
          <w:rFonts w:eastAsia="Times New Roman"/>
          <w:szCs w:val="24"/>
          <w:lang w:eastAsia="zh-CN"/>
        </w:rPr>
        <w:t xml:space="preserve">. It must support this power class using all supported </w:t>
      </w:r>
      <w:r w:rsidR="00405C2C">
        <w:rPr>
          <w:rFonts w:eastAsia="Times New Roman"/>
          <w:szCs w:val="24"/>
          <w:lang w:eastAsia="zh-CN"/>
        </w:rPr>
        <w:t xml:space="preserve">TMPs including </w:t>
      </w:r>
      <w:r w:rsidR="007F18CA">
        <w:rPr>
          <w:rFonts w:eastAsia="Times New Roman"/>
          <w:szCs w:val="24"/>
          <w:lang w:eastAsia="zh-CN"/>
        </w:rPr>
        <w:t xml:space="preserve">the single port </w:t>
      </w:r>
      <w:r w:rsidR="00405C2C">
        <w:rPr>
          <w:rFonts w:eastAsia="Times New Roman"/>
          <w:szCs w:val="24"/>
          <w:lang w:eastAsia="zh-CN"/>
        </w:rPr>
        <w:t>DCI_</w:t>
      </w:r>
      <w:r w:rsidR="00191EA1">
        <w:rPr>
          <w:rFonts w:eastAsia="Times New Roman"/>
          <w:szCs w:val="24"/>
          <w:lang w:eastAsia="zh-CN"/>
        </w:rPr>
        <w:t>format</w:t>
      </w:r>
      <w:r w:rsidR="0065136B">
        <w:rPr>
          <w:rFonts w:eastAsia="Times New Roman"/>
          <w:szCs w:val="24"/>
          <w:lang w:eastAsia="zh-CN"/>
        </w:rPr>
        <w:t xml:space="preserve"> 0_0</w:t>
      </w:r>
      <w:r w:rsidR="00405C2C">
        <w:rPr>
          <w:rFonts w:eastAsia="Times New Roman"/>
          <w:szCs w:val="24"/>
          <w:lang w:eastAsia="zh-CN"/>
        </w:rPr>
        <w:t>.</w:t>
      </w:r>
      <w:r w:rsidR="004425A1">
        <w:rPr>
          <w:rFonts w:eastAsia="Times New Roman"/>
          <w:szCs w:val="24"/>
          <w:lang w:eastAsia="zh-CN"/>
        </w:rPr>
        <w:t xml:space="preserve"> </w:t>
      </w:r>
    </w:p>
    <w:p w14:paraId="23484F14" w14:textId="7000F4A6" w:rsidR="00E24A84" w:rsidRDefault="00E24A84" w:rsidP="00483B72">
      <w:pPr>
        <w:rPr>
          <w:rFonts w:eastAsia="Times New Roman"/>
          <w:b/>
          <w:bCs/>
          <w:szCs w:val="24"/>
          <w:lang w:eastAsia="zh-CN"/>
        </w:rPr>
      </w:pPr>
      <w:r w:rsidRPr="00D60792">
        <w:rPr>
          <w:rFonts w:eastAsia="Times New Roman"/>
          <w:b/>
          <w:bCs/>
          <w:szCs w:val="24"/>
          <w:lang w:eastAsia="zh-CN"/>
        </w:rPr>
        <w:t xml:space="preserve">Observation </w:t>
      </w:r>
      <w:r w:rsidR="003044AB">
        <w:rPr>
          <w:rFonts w:eastAsia="Times New Roman"/>
          <w:b/>
          <w:bCs/>
          <w:szCs w:val="24"/>
          <w:lang w:eastAsia="zh-CN"/>
        </w:rPr>
        <w:t>3</w:t>
      </w:r>
      <w:r w:rsidRPr="00D60792">
        <w:rPr>
          <w:rFonts w:eastAsia="Times New Roman"/>
          <w:b/>
          <w:bCs/>
          <w:szCs w:val="24"/>
          <w:lang w:eastAsia="zh-CN"/>
        </w:rPr>
        <w:t>: A</w:t>
      </w:r>
      <w:r w:rsidR="006D7236">
        <w:rPr>
          <w:rFonts w:eastAsia="Times New Roman"/>
          <w:b/>
          <w:bCs/>
          <w:szCs w:val="24"/>
          <w:lang w:eastAsia="zh-CN"/>
        </w:rPr>
        <w:t xml:space="preserve"> UE must support a </w:t>
      </w:r>
      <w:r w:rsidRPr="00D60792">
        <w:rPr>
          <w:rFonts w:eastAsia="Times New Roman"/>
          <w:b/>
          <w:bCs/>
          <w:szCs w:val="24"/>
          <w:lang w:eastAsia="zh-CN"/>
        </w:rPr>
        <w:t>given</w:t>
      </w:r>
      <w:r w:rsidR="00E12DAA">
        <w:rPr>
          <w:rFonts w:eastAsia="Times New Roman"/>
          <w:b/>
          <w:bCs/>
          <w:szCs w:val="24"/>
          <w:lang w:eastAsia="zh-CN"/>
        </w:rPr>
        <w:t xml:space="preserve"> </w:t>
      </w:r>
      <w:r w:rsidRPr="00D60792">
        <w:rPr>
          <w:rFonts w:eastAsia="Times New Roman"/>
          <w:b/>
          <w:bCs/>
          <w:szCs w:val="24"/>
          <w:lang w:eastAsia="zh-CN"/>
        </w:rPr>
        <w:t xml:space="preserve">power class </w:t>
      </w:r>
      <w:r w:rsidR="00E12DAA">
        <w:rPr>
          <w:rFonts w:eastAsia="Times New Roman"/>
          <w:b/>
          <w:bCs/>
          <w:szCs w:val="24"/>
          <w:lang w:eastAsia="zh-CN"/>
        </w:rPr>
        <w:t xml:space="preserve">for </w:t>
      </w:r>
      <w:r w:rsidRPr="00D60792">
        <w:rPr>
          <w:rFonts w:eastAsia="Times New Roman"/>
          <w:b/>
          <w:bCs/>
          <w:szCs w:val="24"/>
          <w:lang w:eastAsia="zh-CN"/>
        </w:rPr>
        <w:t>all supported transmit precoder matrices.</w:t>
      </w:r>
    </w:p>
    <w:p w14:paraId="0B8E8047" w14:textId="7CAA7638" w:rsidR="00D60792" w:rsidRPr="00D60792" w:rsidRDefault="00D60792" w:rsidP="00483B72">
      <w:pPr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 xml:space="preserve">Observation </w:t>
      </w:r>
      <w:r w:rsidR="003044AB">
        <w:rPr>
          <w:rFonts w:eastAsia="Times New Roman"/>
          <w:b/>
          <w:bCs/>
          <w:szCs w:val="24"/>
          <w:lang w:eastAsia="zh-CN"/>
        </w:rPr>
        <w:t>4</w:t>
      </w:r>
      <w:r>
        <w:rPr>
          <w:rFonts w:eastAsia="Times New Roman"/>
          <w:b/>
          <w:bCs/>
          <w:szCs w:val="24"/>
          <w:lang w:eastAsia="zh-CN"/>
        </w:rPr>
        <w:t xml:space="preserve">: A </w:t>
      </w:r>
      <w:r w:rsidR="00343ABF">
        <w:rPr>
          <w:rFonts w:eastAsia="Times New Roman"/>
          <w:b/>
          <w:bCs/>
          <w:szCs w:val="24"/>
          <w:lang w:eastAsia="zh-CN"/>
        </w:rPr>
        <w:t xml:space="preserve">UE must also support a </w:t>
      </w:r>
      <w:r>
        <w:rPr>
          <w:rFonts w:eastAsia="Times New Roman"/>
          <w:b/>
          <w:bCs/>
          <w:szCs w:val="24"/>
          <w:lang w:eastAsia="zh-CN"/>
        </w:rPr>
        <w:t>given power class</w:t>
      </w:r>
      <w:r w:rsidR="00343ABF">
        <w:rPr>
          <w:rFonts w:eastAsia="Times New Roman"/>
          <w:b/>
          <w:bCs/>
          <w:szCs w:val="24"/>
          <w:lang w:eastAsia="zh-CN"/>
        </w:rPr>
        <w:t xml:space="preserve"> </w:t>
      </w:r>
      <w:r w:rsidR="00FC0EAA">
        <w:rPr>
          <w:rFonts w:eastAsia="Times New Roman"/>
          <w:b/>
          <w:bCs/>
          <w:szCs w:val="24"/>
          <w:lang w:eastAsia="zh-CN"/>
        </w:rPr>
        <w:t xml:space="preserve">using </w:t>
      </w:r>
      <w:r>
        <w:rPr>
          <w:rFonts w:eastAsia="Times New Roman"/>
          <w:b/>
          <w:bCs/>
          <w:szCs w:val="24"/>
          <w:lang w:eastAsia="zh-CN"/>
        </w:rPr>
        <w:t>the single port DCI</w:t>
      </w:r>
      <w:r w:rsidR="00CB5F5E">
        <w:rPr>
          <w:rFonts w:eastAsia="Times New Roman"/>
          <w:b/>
          <w:bCs/>
          <w:szCs w:val="24"/>
          <w:lang w:eastAsia="zh-CN"/>
        </w:rPr>
        <w:t xml:space="preserve"> format 0_0</w:t>
      </w:r>
    </w:p>
    <w:p w14:paraId="42F686E1" w14:textId="2390323F" w:rsidR="00483B72" w:rsidRPr="0069249A" w:rsidRDefault="004425A1" w:rsidP="00483B72">
      <w:pPr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As the UE cannot support PC1.5 in the single port DCI_format 0_0 the UE cannot declare this power class</w:t>
      </w:r>
      <w:r w:rsidR="00722800">
        <w:rPr>
          <w:rFonts w:eastAsia="Times New Roman"/>
          <w:szCs w:val="24"/>
          <w:lang w:eastAsia="zh-CN"/>
        </w:rPr>
        <w:t xml:space="preserve"> unless it has a single PA that can deliver PC1.5</w:t>
      </w:r>
      <w:r w:rsidR="00262A37">
        <w:rPr>
          <w:rFonts w:eastAsia="Times New Roman"/>
          <w:szCs w:val="24"/>
          <w:lang w:eastAsia="zh-CN"/>
        </w:rPr>
        <w:t xml:space="preserve">. As discussed earlier in RAN4 it </w:t>
      </w:r>
      <w:r w:rsidR="009B0EA8">
        <w:rPr>
          <w:rFonts w:eastAsia="Times New Roman"/>
          <w:szCs w:val="24"/>
          <w:lang w:eastAsia="zh-CN"/>
        </w:rPr>
        <w:t>has been</w:t>
      </w:r>
      <w:r w:rsidR="00722800">
        <w:rPr>
          <w:rFonts w:eastAsia="Times New Roman"/>
          <w:szCs w:val="24"/>
          <w:lang w:eastAsia="zh-CN"/>
        </w:rPr>
        <w:t xml:space="preserve"> </w:t>
      </w:r>
      <w:r w:rsidR="00BF6515">
        <w:rPr>
          <w:rFonts w:eastAsia="Times New Roman"/>
          <w:szCs w:val="24"/>
          <w:lang w:eastAsia="zh-CN"/>
        </w:rPr>
        <w:t xml:space="preserve">deemed </w:t>
      </w:r>
      <w:r w:rsidR="00262A37">
        <w:rPr>
          <w:rFonts w:eastAsia="Times New Roman"/>
          <w:szCs w:val="24"/>
          <w:lang w:eastAsia="zh-CN"/>
        </w:rPr>
        <w:t xml:space="preserve">not </w:t>
      </w:r>
      <w:r w:rsidR="00BF6515">
        <w:rPr>
          <w:rFonts w:eastAsia="Times New Roman"/>
          <w:szCs w:val="24"/>
          <w:lang w:eastAsia="zh-CN"/>
        </w:rPr>
        <w:t xml:space="preserve">possible </w:t>
      </w:r>
      <w:r w:rsidR="00262A37">
        <w:rPr>
          <w:rFonts w:eastAsia="Times New Roman"/>
          <w:szCs w:val="24"/>
          <w:lang w:eastAsia="zh-CN"/>
        </w:rPr>
        <w:t xml:space="preserve">to support PC1.5 using a single PA </w:t>
      </w:r>
      <w:r w:rsidR="009B0EA8">
        <w:rPr>
          <w:rFonts w:eastAsia="Times New Roman"/>
          <w:szCs w:val="24"/>
          <w:lang w:eastAsia="zh-CN"/>
        </w:rPr>
        <w:t xml:space="preserve">based on current </w:t>
      </w:r>
      <w:r w:rsidR="00D11835">
        <w:rPr>
          <w:rFonts w:eastAsia="Times New Roman"/>
          <w:szCs w:val="24"/>
          <w:lang w:eastAsia="zh-CN"/>
        </w:rPr>
        <w:t xml:space="preserve">PA </w:t>
      </w:r>
      <w:r w:rsidR="00262A37">
        <w:rPr>
          <w:rFonts w:eastAsia="Times New Roman"/>
          <w:szCs w:val="24"/>
          <w:lang w:eastAsia="zh-CN"/>
        </w:rPr>
        <w:t>technology</w:t>
      </w:r>
      <w:r w:rsidR="00BF6515">
        <w:rPr>
          <w:rFonts w:eastAsia="Times New Roman"/>
          <w:szCs w:val="24"/>
          <w:lang w:eastAsia="zh-CN"/>
        </w:rPr>
        <w:t>.</w:t>
      </w:r>
    </w:p>
    <w:p w14:paraId="7CF3CEA1" w14:textId="137CB8A3" w:rsidR="000107A6" w:rsidRDefault="000107A6" w:rsidP="00483B72">
      <w:pPr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 xml:space="preserve">Proposal 1: </w:t>
      </w:r>
      <w:r w:rsidR="0029202D">
        <w:rPr>
          <w:rFonts w:eastAsia="Times New Roman"/>
          <w:b/>
          <w:bCs/>
          <w:szCs w:val="24"/>
          <w:lang w:eastAsia="zh-CN"/>
        </w:rPr>
        <w:t xml:space="preserve">As </w:t>
      </w:r>
      <w:r w:rsidR="00571B26">
        <w:rPr>
          <w:rFonts w:eastAsia="Times New Roman"/>
          <w:b/>
          <w:bCs/>
          <w:szCs w:val="24"/>
          <w:lang w:eastAsia="zh-CN"/>
        </w:rPr>
        <w:t xml:space="preserve">3Tx </w:t>
      </w:r>
      <w:r w:rsidR="0029202D">
        <w:rPr>
          <w:rFonts w:eastAsia="Times New Roman"/>
          <w:b/>
          <w:bCs/>
          <w:szCs w:val="24"/>
          <w:lang w:eastAsia="zh-CN"/>
        </w:rPr>
        <w:t>UE</w:t>
      </w:r>
      <w:r>
        <w:rPr>
          <w:rFonts w:eastAsia="Times New Roman"/>
          <w:b/>
          <w:bCs/>
          <w:szCs w:val="24"/>
          <w:lang w:eastAsia="zh-CN"/>
        </w:rPr>
        <w:t xml:space="preserve"> cannot</w:t>
      </w:r>
      <w:r w:rsidR="00BB7A20">
        <w:rPr>
          <w:rFonts w:eastAsia="Times New Roman"/>
          <w:b/>
          <w:bCs/>
          <w:szCs w:val="24"/>
          <w:lang w:eastAsia="zh-CN"/>
        </w:rPr>
        <w:t xml:space="preserve"> </w:t>
      </w:r>
      <w:r w:rsidR="00205B3F">
        <w:rPr>
          <w:rFonts w:eastAsia="Times New Roman"/>
          <w:b/>
          <w:bCs/>
          <w:szCs w:val="24"/>
          <w:lang w:eastAsia="zh-CN"/>
        </w:rPr>
        <w:t xml:space="preserve">output </w:t>
      </w:r>
      <w:r w:rsidR="006E0318">
        <w:rPr>
          <w:rFonts w:eastAsia="Times New Roman"/>
          <w:b/>
          <w:bCs/>
          <w:szCs w:val="24"/>
          <w:lang w:eastAsia="zh-CN"/>
        </w:rPr>
        <w:t>29dBm</w:t>
      </w:r>
      <w:r w:rsidR="003C0178">
        <w:rPr>
          <w:rFonts w:eastAsia="Times New Roman"/>
          <w:b/>
          <w:bCs/>
          <w:szCs w:val="24"/>
          <w:lang w:eastAsia="zh-CN"/>
        </w:rPr>
        <w:t xml:space="preserve"> </w:t>
      </w:r>
      <w:r w:rsidR="00BB7A20">
        <w:rPr>
          <w:rFonts w:eastAsia="Times New Roman"/>
          <w:b/>
          <w:bCs/>
          <w:szCs w:val="24"/>
          <w:lang w:eastAsia="zh-CN"/>
        </w:rPr>
        <w:t>for all supported transmit precoder matrices as well as DCI format</w:t>
      </w:r>
      <w:r w:rsidR="00423FC3">
        <w:rPr>
          <w:rFonts w:eastAsia="Times New Roman"/>
          <w:b/>
          <w:bCs/>
          <w:szCs w:val="24"/>
          <w:lang w:eastAsia="zh-CN"/>
        </w:rPr>
        <w:t xml:space="preserve"> </w:t>
      </w:r>
      <w:r w:rsidR="00BB7A20">
        <w:rPr>
          <w:rFonts w:eastAsia="Times New Roman"/>
          <w:b/>
          <w:bCs/>
          <w:szCs w:val="24"/>
          <w:lang w:eastAsia="zh-CN"/>
        </w:rPr>
        <w:t xml:space="preserve">0_0 it cannot declare support for PC1.5. </w:t>
      </w:r>
      <w:r w:rsidR="00423FC3">
        <w:rPr>
          <w:rFonts w:eastAsia="Times New Roman"/>
          <w:b/>
          <w:bCs/>
          <w:szCs w:val="24"/>
          <w:lang w:eastAsia="zh-CN"/>
        </w:rPr>
        <w:t xml:space="preserve"> </w:t>
      </w:r>
    </w:p>
    <w:p w14:paraId="74C6FAA9" w14:textId="77777777" w:rsidR="00EA20EB" w:rsidRDefault="00EA20EB" w:rsidP="00483B72">
      <w:pPr>
        <w:rPr>
          <w:rFonts w:eastAsia="Times New Roman"/>
          <w:b/>
          <w:bCs/>
          <w:szCs w:val="24"/>
          <w:lang w:eastAsia="zh-CN"/>
        </w:rPr>
      </w:pPr>
    </w:p>
    <w:p w14:paraId="13A7B991" w14:textId="5F007ECC" w:rsidR="00036328" w:rsidRDefault="002F318C" w:rsidP="006C19F7">
      <w:pPr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In RAN4#11</w:t>
      </w:r>
      <w:r w:rsidR="00B217EC">
        <w:rPr>
          <w:rFonts w:eastAsia="Times New Roman"/>
          <w:szCs w:val="24"/>
          <w:lang w:eastAsia="zh-CN"/>
        </w:rPr>
        <w:t>4</w:t>
      </w:r>
      <w:r>
        <w:rPr>
          <w:rFonts w:eastAsia="Times New Roman"/>
          <w:szCs w:val="24"/>
          <w:lang w:eastAsia="zh-CN"/>
        </w:rPr>
        <w:t xml:space="preserve"> the following was agreed:</w:t>
      </w:r>
    </w:p>
    <w:p w14:paraId="44F27FB9" w14:textId="6FB8651A" w:rsidR="002F318C" w:rsidRDefault="00BF3198" w:rsidP="006C19F7">
      <w:pPr>
        <w:rPr>
          <w:rFonts w:eastAsia="Times New Roman"/>
          <w:szCs w:val="24"/>
          <w:lang w:eastAsia="zh-CN"/>
        </w:rPr>
      </w:pPr>
      <w:r>
        <w:rPr>
          <w:rFonts w:eastAsia="Times New Roman"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2340" behindDoc="0" locked="0" layoutInCell="1" allowOverlap="1" wp14:anchorId="10B43170" wp14:editId="6AB7433C">
                <wp:simplePos x="0" y="0"/>
                <wp:positionH relativeFrom="column">
                  <wp:posOffset>-146508</wp:posOffset>
                </wp:positionH>
                <wp:positionV relativeFrom="paragraph">
                  <wp:posOffset>53735</wp:posOffset>
                </wp:positionV>
                <wp:extent cx="6334125" cy="1122744"/>
                <wp:effectExtent l="0" t="0" r="28575" b="20320"/>
                <wp:wrapNone/>
                <wp:docPr id="118710788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112274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EF24F3" id="Rectangle 1" o:spid="_x0000_s1026" style="position:absolute;margin-left:-11.55pt;margin-top:4.25pt;width:498.75pt;height:88.4pt;z-index:2516623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" filled="f" strokecolor="black [3213]" strokeweight="1pt"/>
            </w:pict>
          </mc:Fallback>
        </mc:AlternateContent>
      </w:r>
    </w:p>
    <w:p w14:paraId="6FC27DB8" w14:textId="77777777" w:rsidR="00A10AEE" w:rsidRDefault="00A10AEE" w:rsidP="00A10AEE">
      <w:pPr>
        <w:rPr>
          <w:rFonts w:eastAsiaTheme="minorHAnsi"/>
          <w:lang w:val="en-US" w:eastAsia="zh-CN"/>
        </w:rPr>
      </w:pPr>
      <w:bookmarkStart w:id="3" w:name="_Hlk183122733"/>
      <w:r>
        <w:rPr>
          <w:b/>
          <w:lang w:eastAsia="zh-CN"/>
        </w:rPr>
        <w:t>&lt;Way forward&gt;</w:t>
      </w:r>
      <w:r>
        <w:rPr>
          <w:lang w:eastAsia="zh-CN"/>
        </w:rPr>
        <w:t>: P</w:t>
      </w:r>
      <w:r>
        <w:rPr>
          <w:lang w:eastAsia="ko-KR"/>
        </w:rPr>
        <w:t>C2 for 3Tx</w:t>
      </w:r>
    </w:p>
    <w:bookmarkEnd w:id="3"/>
    <w:p w14:paraId="135DED84" w14:textId="77777777" w:rsidR="00A10AEE" w:rsidRDefault="00A10AEE" w:rsidP="00A10AEE">
      <w:pPr>
        <w:numPr>
          <w:ilvl w:val="0"/>
          <w:numId w:val="5"/>
        </w:numPr>
        <w:spacing w:after="160" w:line="276" w:lineRule="auto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Option 1: Use the same MPR as MPR for PC2 with </w:t>
      </w:r>
      <w:r>
        <w:rPr>
          <w:rFonts w:eastAsia="MS Mincho"/>
          <w:highlight w:val="yellow"/>
          <w:lang w:eastAsia="zh-CN"/>
        </w:rPr>
        <w:t>2Tx</w:t>
      </w:r>
      <w:r>
        <w:rPr>
          <w:rFonts w:eastAsia="MS Mincho"/>
          <w:lang w:eastAsia="zh-CN"/>
        </w:rPr>
        <w:t>, as it’s for UL-MIMO and from simulation results</w:t>
      </w:r>
    </w:p>
    <w:p w14:paraId="156D9A20" w14:textId="77777777" w:rsidR="00A10AEE" w:rsidRDefault="00A10AEE" w:rsidP="00A10AEE">
      <w:pPr>
        <w:numPr>
          <w:ilvl w:val="0"/>
          <w:numId w:val="5"/>
        </w:numPr>
        <w:spacing w:after="160" w:line="276" w:lineRule="auto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Option 2: Use the same MPR as MPR for PC2 with </w:t>
      </w:r>
      <w:r>
        <w:rPr>
          <w:rFonts w:eastAsia="MS Mincho"/>
          <w:highlight w:val="yellow"/>
          <w:lang w:eastAsia="zh-CN"/>
        </w:rPr>
        <w:t>1Tx</w:t>
      </w:r>
      <w:r>
        <w:rPr>
          <w:rFonts w:eastAsia="MS Mincho"/>
          <w:lang w:eastAsia="zh-CN"/>
        </w:rPr>
        <w:t>, as it’s the worst case</w:t>
      </w:r>
    </w:p>
    <w:p w14:paraId="689BC97B" w14:textId="77777777" w:rsidR="002F318C" w:rsidRPr="00087E7B" w:rsidRDefault="002F318C" w:rsidP="006C19F7">
      <w:pPr>
        <w:rPr>
          <w:rFonts w:eastAsia="Times New Roman"/>
          <w:szCs w:val="24"/>
          <w:lang w:eastAsia="zh-CN"/>
        </w:rPr>
      </w:pPr>
    </w:p>
    <w:p w14:paraId="0AD7A9B5" w14:textId="408BD27D" w:rsidR="00D1719E" w:rsidRDefault="0071163C" w:rsidP="0051561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As mentioned above TxD is not allowed for t</w:t>
      </w:r>
      <w:r w:rsidR="00CB6489">
        <w:rPr>
          <w:rFonts w:eastAsia="Times New Roman"/>
          <w:szCs w:val="24"/>
          <w:lang w:eastAsia="zh-CN"/>
        </w:rPr>
        <w:t>he 3Tx</w:t>
      </w:r>
      <w:r w:rsidR="001B1F16">
        <w:rPr>
          <w:rFonts w:eastAsia="Times New Roman"/>
          <w:szCs w:val="24"/>
          <w:lang w:eastAsia="zh-CN"/>
        </w:rPr>
        <w:t>,</w:t>
      </w:r>
      <w:r>
        <w:rPr>
          <w:rFonts w:eastAsia="Times New Roman"/>
          <w:szCs w:val="24"/>
          <w:lang w:eastAsia="zh-CN"/>
        </w:rPr>
        <w:t xml:space="preserve"> </w:t>
      </w:r>
      <w:r w:rsidR="009A0D0B">
        <w:rPr>
          <w:rFonts w:eastAsia="Times New Roman"/>
          <w:szCs w:val="24"/>
          <w:lang w:eastAsia="zh-CN"/>
        </w:rPr>
        <w:t>hence</w:t>
      </w:r>
      <w:r w:rsidR="001E2FE7">
        <w:rPr>
          <w:rFonts w:eastAsia="Times New Roman"/>
          <w:szCs w:val="24"/>
          <w:lang w:eastAsia="zh-CN"/>
        </w:rPr>
        <w:t xml:space="preserve"> i</w:t>
      </w:r>
      <w:r w:rsidR="004D49E1">
        <w:rPr>
          <w:rFonts w:eastAsia="Times New Roman"/>
          <w:szCs w:val="24"/>
          <w:lang w:eastAsia="zh-CN"/>
        </w:rPr>
        <w:t>t is not possible to</w:t>
      </w:r>
      <w:r w:rsidR="00FB5F88">
        <w:rPr>
          <w:rFonts w:eastAsia="Times New Roman"/>
          <w:szCs w:val="24"/>
          <w:lang w:eastAsia="zh-CN"/>
        </w:rPr>
        <w:t xml:space="preserve"> </w:t>
      </w:r>
      <w:r w:rsidR="00775EC3">
        <w:rPr>
          <w:rFonts w:eastAsia="Times New Roman"/>
          <w:szCs w:val="24"/>
          <w:lang w:eastAsia="zh-CN"/>
        </w:rPr>
        <w:t>adopt</w:t>
      </w:r>
      <w:r w:rsidR="004706FB">
        <w:rPr>
          <w:rFonts w:eastAsia="Times New Roman"/>
          <w:szCs w:val="24"/>
          <w:lang w:eastAsia="zh-CN"/>
        </w:rPr>
        <w:t xml:space="preserve"> </w:t>
      </w:r>
      <w:r w:rsidR="008D6B0C">
        <w:rPr>
          <w:rFonts w:eastAsia="Times New Roman"/>
          <w:szCs w:val="24"/>
          <w:lang w:eastAsia="zh-CN"/>
        </w:rPr>
        <w:t xml:space="preserve">the 2Tx </w:t>
      </w:r>
      <w:r w:rsidR="009A0D0B">
        <w:rPr>
          <w:rFonts w:eastAsia="Times New Roman"/>
          <w:szCs w:val="24"/>
          <w:lang w:eastAsia="zh-CN"/>
        </w:rPr>
        <w:t xml:space="preserve">PC2 </w:t>
      </w:r>
      <w:r w:rsidR="007B4977">
        <w:rPr>
          <w:rFonts w:eastAsia="Times New Roman"/>
          <w:szCs w:val="24"/>
          <w:lang w:eastAsia="zh-CN"/>
        </w:rPr>
        <w:t>MPR definition</w:t>
      </w:r>
      <w:r w:rsidR="009A0D0B">
        <w:rPr>
          <w:rFonts w:eastAsia="Times New Roman"/>
          <w:szCs w:val="24"/>
          <w:lang w:eastAsia="zh-CN"/>
        </w:rPr>
        <w:t xml:space="preserve"> for 3Tx</w:t>
      </w:r>
      <w:r w:rsidR="00247978">
        <w:rPr>
          <w:rFonts w:eastAsia="Times New Roman"/>
          <w:szCs w:val="24"/>
          <w:lang w:eastAsia="zh-CN"/>
        </w:rPr>
        <w:t>.</w:t>
      </w:r>
      <w:r w:rsidR="00E03359">
        <w:rPr>
          <w:rFonts w:eastAsia="Times New Roman"/>
          <w:szCs w:val="24"/>
          <w:lang w:eastAsia="zh-CN"/>
        </w:rPr>
        <w:t xml:space="preserve"> Therefore, only the 1Tx MPR should be adopted.</w:t>
      </w:r>
    </w:p>
    <w:p w14:paraId="79C4A20D" w14:textId="2278CBC4" w:rsidR="00A63447" w:rsidRDefault="0083660A" w:rsidP="0051561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935CED">
        <w:rPr>
          <w:rFonts w:eastAsia="Times New Roman"/>
          <w:b/>
          <w:bCs/>
          <w:szCs w:val="24"/>
          <w:lang w:eastAsia="zh-CN"/>
        </w:rPr>
        <w:lastRenderedPageBreak/>
        <w:t>Observation</w:t>
      </w:r>
      <w:r w:rsidR="00935CED" w:rsidRPr="00935CED">
        <w:rPr>
          <w:rFonts w:eastAsia="Times New Roman"/>
          <w:b/>
          <w:bCs/>
          <w:szCs w:val="24"/>
          <w:lang w:eastAsia="zh-CN"/>
        </w:rPr>
        <w:t xml:space="preserve"> 5</w:t>
      </w:r>
      <w:r w:rsidR="00935CED">
        <w:rPr>
          <w:rFonts w:eastAsia="Times New Roman"/>
          <w:b/>
          <w:bCs/>
          <w:szCs w:val="24"/>
          <w:lang w:eastAsia="zh-CN"/>
        </w:rPr>
        <w:t xml:space="preserve">: </w:t>
      </w:r>
      <w:r w:rsidR="0002344D">
        <w:rPr>
          <w:rFonts w:eastAsia="Times New Roman"/>
          <w:b/>
          <w:bCs/>
          <w:szCs w:val="24"/>
          <w:lang w:eastAsia="zh-CN"/>
        </w:rPr>
        <w:t xml:space="preserve">As TxD is </w:t>
      </w:r>
      <w:r w:rsidR="005F0FF1">
        <w:rPr>
          <w:rFonts w:eastAsia="Times New Roman"/>
          <w:b/>
          <w:bCs/>
          <w:szCs w:val="24"/>
          <w:lang w:eastAsia="zh-CN"/>
        </w:rPr>
        <w:t>not allowed for 3Tx</w:t>
      </w:r>
      <w:r w:rsidR="00264D37">
        <w:rPr>
          <w:rFonts w:eastAsia="Times New Roman"/>
          <w:b/>
          <w:bCs/>
          <w:szCs w:val="24"/>
          <w:lang w:eastAsia="zh-CN"/>
        </w:rPr>
        <w:t xml:space="preserve"> </w:t>
      </w:r>
      <w:r w:rsidR="005F0FF1">
        <w:rPr>
          <w:rFonts w:eastAsia="Times New Roman"/>
          <w:b/>
          <w:bCs/>
          <w:szCs w:val="24"/>
          <w:lang w:eastAsia="zh-CN"/>
        </w:rPr>
        <w:t xml:space="preserve">it is not possible to </w:t>
      </w:r>
      <w:r w:rsidR="005F0FF1" w:rsidRPr="009B5467">
        <w:rPr>
          <w:rFonts w:eastAsia="Times New Roman"/>
          <w:b/>
          <w:bCs/>
          <w:szCs w:val="24"/>
          <w:lang w:eastAsia="zh-CN"/>
        </w:rPr>
        <w:t xml:space="preserve">adopt </w:t>
      </w:r>
      <w:r w:rsidR="009B5467" w:rsidRPr="009B5467">
        <w:rPr>
          <w:rFonts w:eastAsia="Times New Roman"/>
          <w:b/>
          <w:bCs/>
          <w:szCs w:val="24"/>
          <w:lang w:eastAsia="zh-CN"/>
        </w:rPr>
        <w:t>the 2Tx PC2 MPR definition for 3Tx</w:t>
      </w:r>
    </w:p>
    <w:p w14:paraId="6D4D40CF" w14:textId="77777777" w:rsidR="00FB18BE" w:rsidRPr="00FB18BE" w:rsidRDefault="00FB18BE" w:rsidP="0051561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39F44640" w14:textId="41184F43" w:rsidR="00A3675B" w:rsidRPr="009E327E" w:rsidRDefault="00A3675B" w:rsidP="0051561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9E327E">
        <w:rPr>
          <w:rFonts w:eastAsia="Times New Roman"/>
          <w:b/>
          <w:bCs/>
          <w:szCs w:val="24"/>
          <w:lang w:eastAsia="zh-CN"/>
        </w:rPr>
        <w:t>Prop</w:t>
      </w:r>
      <w:r w:rsidR="00EA184D">
        <w:rPr>
          <w:rFonts w:eastAsia="Times New Roman"/>
          <w:b/>
          <w:bCs/>
          <w:szCs w:val="24"/>
          <w:lang w:eastAsia="zh-CN"/>
        </w:rPr>
        <w:t>o</w:t>
      </w:r>
      <w:r w:rsidRPr="009E327E">
        <w:rPr>
          <w:rFonts w:eastAsia="Times New Roman"/>
          <w:b/>
          <w:bCs/>
          <w:szCs w:val="24"/>
          <w:lang w:eastAsia="zh-CN"/>
        </w:rPr>
        <w:t>sal</w:t>
      </w:r>
      <w:r w:rsidR="00E00224">
        <w:rPr>
          <w:rFonts w:eastAsia="Times New Roman"/>
          <w:b/>
          <w:bCs/>
          <w:szCs w:val="24"/>
          <w:lang w:eastAsia="zh-CN"/>
        </w:rPr>
        <w:t xml:space="preserve"> 2</w:t>
      </w:r>
      <w:r w:rsidR="006372FB" w:rsidRPr="009E327E">
        <w:rPr>
          <w:rFonts w:eastAsia="Times New Roman"/>
          <w:b/>
          <w:bCs/>
          <w:szCs w:val="24"/>
          <w:lang w:eastAsia="zh-CN"/>
        </w:rPr>
        <w:t xml:space="preserve">: </w:t>
      </w:r>
      <w:r w:rsidR="00466B39">
        <w:rPr>
          <w:rFonts w:eastAsia="Times New Roman"/>
          <w:b/>
          <w:bCs/>
          <w:szCs w:val="24"/>
          <w:lang w:eastAsia="zh-CN"/>
        </w:rPr>
        <w:t>F</w:t>
      </w:r>
      <w:r w:rsidR="00FE2A93">
        <w:rPr>
          <w:rFonts w:eastAsia="Times New Roman"/>
          <w:b/>
          <w:bCs/>
          <w:szCs w:val="24"/>
          <w:lang w:eastAsia="zh-CN"/>
        </w:rPr>
        <w:t>or 3Tx a</w:t>
      </w:r>
      <w:r w:rsidR="006372FB" w:rsidRPr="009E327E">
        <w:rPr>
          <w:rFonts w:eastAsia="Times New Roman"/>
          <w:b/>
          <w:bCs/>
          <w:szCs w:val="24"/>
          <w:lang w:eastAsia="zh-CN"/>
        </w:rPr>
        <w:t xml:space="preserve">dopt the </w:t>
      </w:r>
      <w:r w:rsidR="004E3A75" w:rsidRPr="009E327E">
        <w:rPr>
          <w:rFonts w:eastAsia="Times New Roman"/>
          <w:b/>
          <w:bCs/>
          <w:szCs w:val="24"/>
          <w:lang w:eastAsia="zh-CN"/>
        </w:rPr>
        <w:t>same MPR as the MPR for PC</w:t>
      </w:r>
      <w:r w:rsidR="00497AC8">
        <w:rPr>
          <w:rFonts w:eastAsia="Times New Roman"/>
          <w:b/>
          <w:bCs/>
          <w:szCs w:val="24"/>
          <w:lang w:eastAsia="zh-CN"/>
        </w:rPr>
        <w:t>2</w:t>
      </w:r>
      <w:r w:rsidR="004E3A75" w:rsidRPr="009E327E">
        <w:rPr>
          <w:rFonts w:eastAsia="Times New Roman"/>
          <w:b/>
          <w:bCs/>
          <w:szCs w:val="24"/>
          <w:lang w:eastAsia="zh-CN"/>
        </w:rPr>
        <w:t xml:space="preserve"> with 1Tx </w:t>
      </w:r>
    </w:p>
    <w:p w14:paraId="682B6E48" w14:textId="77777777" w:rsidR="004706FB" w:rsidRDefault="004706FB" w:rsidP="0051561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0E1FCA0F" w14:textId="5DE7DD0E" w:rsidR="006C355E" w:rsidRPr="004D5130" w:rsidRDefault="006C355E" w:rsidP="006C355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30965B51" w14:textId="50ECBBEA" w:rsidR="001D633E" w:rsidRDefault="003D7B73" w:rsidP="003D7B73">
      <w:r>
        <w:t xml:space="preserve">In this paper </w:t>
      </w:r>
      <w:r w:rsidR="002F2447">
        <w:t xml:space="preserve">we further </w:t>
      </w:r>
      <w:r w:rsidR="00C914D6">
        <w:t xml:space="preserve">present our views on </w:t>
      </w:r>
      <w:r w:rsidR="007D4823">
        <w:t xml:space="preserve">power class support for </w:t>
      </w:r>
      <w:r w:rsidR="00C914D6">
        <w:t>3 Tx</w:t>
      </w:r>
      <w:r w:rsidR="00AB0996">
        <w:t xml:space="preserve"> and</w:t>
      </w:r>
      <w:r w:rsidR="007D4823">
        <w:t xml:space="preserve"> MPR table creation </w:t>
      </w:r>
      <w:r w:rsidR="002F2447">
        <w:t xml:space="preserve">and make the following observations and proposals: </w:t>
      </w:r>
    </w:p>
    <w:p w14:paraId="0C38A70D" w14:textId="77777777" w:rsidR="00466B39" w:rsidRPr="0033031C" w:rsidRDefault="00466B39" w:rsidP="00466B3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62448E">
        <w:rPr>
          <w:rFonts w:eastAsia="Times New Roman"/>
          <w:b/>
          <w:bCs/>
          <w:szCs w:val="24"/>
          <w:lang w:eastAsia="zh-CN"/>
        </w:rPr>
        <w:t xml:space="preserve">Observation </w:t>
      </w:r>
      <w:r>
        <w:rPr>
          <w:rFonts w:eastAsia="Times New Roman"/>
          <w:b/>
          <w:bCs/>
          <w:szCs w:val="24"/>
          <w:lang w:eastAsia="zh-CN"/>
        </w:rPr>
        <w:t>1</w:t>
      </w:r>
      <w:r w:rsidRPr="0062448E">
        <w:rPr>
          <w:rFonts w:eastAsia="Times New Roman"/>
          <w:b/>
          <w:bCs/>
          <w:szCs w:val="24"/>
          <w:lang w:eastAsia="zh-CN"/>
        </w:rPr>
        <w:t xml:space="preserve">: </w:t>
      </w:r>
      <w:r>
        <w:rPr>
          <w:rFonts w:eastAsia="Times New Roman"/>
          <w:b/>
          <w:bCs/>
          <w:szCs w:val="24"/>
          <w:lang w:eastAsia="zh-CN"/>
        </w:rPr>
        <w:t>Not possible to configure a UE for PC1.5 in mode 0 using a single PA based on current technology.</w:t>
      </w:r>
    </w:p>
    <w:p w14:paraId="746D57CA" w14:textId="77777777" w:rsidR="00466B39" w:rsidRDefault="00466B39" w:rsidP="00466B39">
      <w:pPr>
        <w:rPr>
          <w:rFonts w:eastAsia="Times New Roman"/>
          <w:b/>
          <w:bCs/>
          <w:szCs w:val="24"/>
          <w:lang w:eastAsia="zh-CN"/>
        </w:rPr>
      </w:pPr>
      <w:r w:rsidRPr="0033031C">
        <w:rPr>
          <w:rFonts w:eastAsia="Times New Roman"/>
          <w:b/>
          <w:bCs/>
          <w:szCs w:val="24"/>
          <w:lang w:eastAsia="zh-CN"/>
        </w:rPr>
        <w:t xml:space="preserve">Observation </w:t>
      </w:r>
      <w:r>
        <w:rPr>
          <w:rFonts w:eastAsia="Times New Roman"/>
          <w:b/>
          <w:bCs/>
          <w:szCs w:val="24"/>
          <w:lang w:eastAsia="zh-CN"/>
        </w:rPr>
        <w:t>2</w:t>
      </w:r>
      <w:r w:rsidRPr="0033031C">
        <w:rPr>
          <w:rFonts w:eastAsia="Times New Roman"/>
          <w:b/>
          <w:bCs/>
          <w:szCs w:val="24"/>
          <w:lang w:eastAsia="zh-CN"/>
        </w:rPr>
        <w:t xml:space="preserve">: </w:t>
      </w:r>
      <w:r w:rsidRPr="00934E61">
        <w:rPr>
          <w:rFonts w:eastAsia="Times New Roman"/>
          <w:b/>
          <w:bCs/>
          <w:szCs w:val="24"/>
          <w:lang w:eastAsia="zh-CN"/>
        </w:rPr>
        <w:t>Not possible for a UE to support</w:t>
      </w:r>
      <w:r>
        <w:rPr>
          <w:rFonts w:eastAsia="Times New Roman"/>
          <w:b/>
          <w:bCs/>
          <w:szCs w:val="24"/>
          <w:lang w:eastAsia="zh-CN"/>
        </w:rPr>
        <w:t xml:space="preserve"> higher power using TxD</w:t>
      </w:r>
      <w:r w:rsidRPr="00934E61">
        <w:rPr>
          <w:rFonts w:eastAsia="Times New Roman"/>
          <w:b/>
          <w:bCs/>
          <w:szCs w:val="24"/>
          <w:lang w:eastAsia="zh-CN"/>
        </w:rPr>
        <w:t xml:space="preserve"> </w:t>
      </w:r>
      <w:r>
        <w:rPr>
          <w:rFonts w:eastAsia="Times New Roman"/>
          <w:b/>
          <w:bCs/>
          <w:szCs w:val="24"/>
          <w:lang w:eastAsia="zh-CN"/>
        </w:rPr>
        <w:t xml:space="preserve">as TxD </w:t>
      </w:r>
      <w:r w:rsidRPr="00934E61">
        <w:rPr>
          <w:rFonts w:eastAsia="Times New Roman"/>
          <w:b/>
          <w:bCs/>
          <w:szCs w:val="24"/>
          <w:lang w:eastAsia="zh-CN"/>
        </w:rPr>
        <w:t xml:space="preserve">is </w:t>
      </w:r>
      <w:r>
        <w:rPr>
          <w:rFonts w:eastAsia="Times New Roman"/>
          <w:b/>
          <w:bCs/>
          <w:szCs w:val="24"/>
          <w:lang w:eastAsia="zh-CN"/>
        </w:rPr>
        <w:t xml:space="preserve">precluded for 3 Tx. </w:t>
      </w:r>
    </w:p>
    <w:p w14:paraId="21CDD7D2" w14:textId="77777777" w:rsidR="00466B39" w:rsidRDefault="00466B39" w:rsidP="00466B39">
      <w:pPr>
        <w:rPr>
          <w:rFonts w:eastAsia="Times New Roman"/>
          <w:b/>
          <w:bCs/>
          <w:szCs w:val="24"/>
          <w:lang w:eastAsia="zh-CN"/>
        </w:rPr>
      </w:pPr>
      <w:r w:rsidRPr="00D60792">
        <w:rPr>
          <w:rFonts w:eastAsia="Times New Roman"/>
          <w:b/>
          <w:bCs/>
          <w:szCs w:val="24"/>
          <w:lang w:eastAsia="zh-CN"/>
        </w:rPr>
        <w:t xml:space="preserve">Observation </w:t>
      </w:r>
      <w:r>
        <w:rPr>
          <w:rFonts w:eastAsia="Times New Roman"/>
          <w:b/>
          <w:bCs/>
          <w:szCs w:val="24"/>
          <w:lang w:eastAsia="zh-CN"/>
        </w:rPr>
        <w:t>3</w:t>
      </w:r>
      <w:r w:rsidRPr="00D60792">
        <w:rPr>
          <w:rFonts w:eastAsia="Times New Roman"/>
          <w:b/>
          <w:bCs/>
          <w:szCs w:val="24"/>
          <w:lang w:eastAsia="zh-CN"/>
        </w:rPr>
        <w:t>: A</w:t>
      </w:r>
      <w:r>
        <w:rPr>
          <w:rFonts w:eastAsia="Times New Roman"/>
          <w:b/>
          <w:bCs/>
          <w:szCs w:val="24"/>
          <w:lang w:eastAsia="zh-CN"/>
        </w:rPr>
        <w:t xml:space="preserve"> UE must support a </w:t>
      </w:r>
      <w:r w:rsidRPr="00D60792">
        <w:rPr>
          <w:rFonts w:eastAsia="Times New Roman"/>
          <w:b/>
          <w:bCs/>
          <w:szCs w:val="24"/>
          <w:lang w:eastAsia="zh-CN"/>
        </w:rPr>
        <w:t>given</w:t>
      </w:r>
      <w:r>
        <w:rPr>
          <w:rFonts w:eastAsia="Times New Roman"/>
          <w:b/>
          <w:bCs/>
          <w:szCs w:val="24"/>
          <w:lang w:eastAsia="zh-CN"/>
        </w:rPr>
        <w:t xml:space="preserve"> </w:t>
      </w:r>
      <w:r w:rsidRPr="00D60792">
        <w:rPr>
          <w:rFonts w:eastAsia="Times New Roman"/>
          <w:b/>
          <w:bCs/>
          <w:szCs w:val="24"/>
          <w:lang w:eastAsia="zh-CN"/>
        </w:rPr>
        <w:t xml:space="preserve">power class </w:t>
      </w:r>
      <w:r>
        <w:rPr>
          <w:rFonts w:eastAsia="Times New Roman"/>
          <w:b/>
          <w:bCs/>
          <w:szCs w:val="24"/>
          <w:lang w:eastAsia="zh-CN"/>
        </w:rPr>
        <w:t xml:space="preserve">for </w:t>
      </w:r>
      <w:r w:rsidRPr="00D60792">
        <w:rPr>
          <w:rFonts w:eastAsia="Times New Roman"/>
          <w:b/>
          <w:bCs/>
          <w:szCs w:val="24"/>
          <w:lang w:eastAsia="zh-CN"/>
        </w:rPr>
        <w:t>all supported transmit precoder matrices.</w:t>
      </w:r>
    </w:p>
    <w:p w14:paraId="70DD5B71" w14:textId="77777777" w:rsidR="00466B39" w:rsidRPr="00D60792" w:rsidRDefault="00466B39" w:rsidP="00466B39">
      <w:pPr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>Observation 4: A UE must also support a given power class using the single port DCI format 0_0</w:t>
      </w:r>
    </w:p>
    <w:p w14:paraId="663C512A" w14:textId="7830837F" w:rsidR="00E602F8" w:rsidRDefault="00E602F8" w:rsidP="00E602F8">
      <w:pPr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 xml:space="preserve">Proposal 1: As </w:t>
      </w:r>
      <w:r w:rsidR="00571B26">
        <w:rPr>
          <w:rFonts w:eastAsia="Times New Roman"/>
          <w:b/>
          <w:bCs/>
          <w:szCs w:val="24"/>
          <w:lang w:eastAsia="zh-CN"/>
        </w:rPr>
        <w:t xml:space="preserve">3Tx </w:t>
      </w:r>
      <w:r>
        <w:rPr>
          <w:rFonts w:eastAsia="Times New Roman"/>
          <w:b/>
          <w:bCs/>
          <w:szCs w:val="24"/>
          <w:lang w:eastAsia="zh-CN"/>
        </w:rPr>
        <w:t xml:space="preserve">UE cannot output 29dBm for all supported transmit precoder matrices as well as DCI format 0_0 it cannot declare support for PC1.5.  </w:t>
      </w:r>
    </w:p>
    <w:p w14:paraId="7BA0F534" w14:textId="3322A5EF" w:rsidR="00466B39" w:rsidRPr="00FB18BE" w:rsidRDefault="00466B39" w:rsidP="00466B3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935CED">
        <w:rPr>
          <w:rFonts w:eastAsia="Times New Roman"/>
          <w:b/>
          <w:bCs/>
          <w:szCs w:val="24"/>
          <w:lang w:eastAsia="zh-CN"/>
        </w:rPr>
        <w:t>Observation 5</w:t>
      </w:r>
      <w:r>
        <w:rPr>
          <w:rFonts w:eastAsia="Times New Roman"/>
          <w:b/>
          <w:bCs/>
          <w:szCs w:val="24"/>
          <w:lang w:eastAsia="zh-CN"/>
        </w:rPr>
        <w:t xml:space="preserve">: As TxD is not allowed for 3Tx it is not possible to </w:t>
      </w:r>
      <w:r w:rsidRPr="009B5467">
        <w:rPr>
          <w:rFonts w:eastAsia="Times New Roman"/>
          <w:b/>
          <w:bCs/>
          <w:szCs w:val="24"/>
          <w:lang w:eastAsia="zh-CN"/>
        </w:rPr>
        <w:t>adopt the 2Tx PC2 MPR definition for 3Tx</w:t>
      </w:r>
    </w:p>
    <w:p w14:paraId="68EBD635" w14:textId="77777777" w:rsidR="00466B39" w:rsidRPr="009E327E" w:rsidRDefault="00466B39" w:rsidP="00466B3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9E327E">
        <w:rPr>
          <w:rFonts w:eastAsia="Times New Roman"/>
          <w:b/>
          <w:bCs/>
          <w:szCs w:val="24"/>
          <w:lang w:eastAsia="zh-CN"/>
        </w:rPr>
        <w:t>Prop</w:t>
      </w:r>
      <w:r>
        <w:rPr>
          <w:rFonts w:eastAsia="Times New Roman"/>
          <w:b/>
          <w:bCs/>
          <w:szCs w:val="24"/>
          <w:lang w:eastAsia="zh-CN"/>
        </w:rPr>
        <w:t>o</w:t>
      </w:r>
      <w:r w:rsidRPr="009E327E">
        <w:rPr>
          <w:rFonts w:eastAsia="Times New Roman"/>
          <w:b/>
          <w:bCs/>
          <w:szCs w:val="24"/>
          <w:lang w:eastAsia="zh-CN"/>
        </w:rPr>
        <w:t>sal</w:t>
      </w:r>
      <w:r>
        <w:rPr>
          <w:rFonts w:eastAsia="Times New Roman"/>
          <w:b/>
          <w:bCs/>
          <w:szCs w:val="24"/>
          <w:lang w:eastAsia="zh-CN"/>
        </w:rPr>
        <w:t xml:space="preserve"> 2</w:t>
      </w:r>
      <w:r w:rsidRPr="009E327E">
        <w:rPr>
          <w:rFonts w:eastAsia="Times New Roman"/>
          <w:b/>
          <w:bCs/>
          <w:szCs w:val="24"/>
          <w:lang w:eastAsia="zh-CN"/>
        </w:rPr>
        <w:t xml:space="preserve">: </w:t>
      </w:r>
      <w:r>
        <w:rPr>
          <w:rFonts w:eastAsia="Times New Roman"/>
          <w:b/>
          <w:bCs/>
          <w:szCs w:val="24"/>
          <w:lang w:eastAsia="zh-CN"/>
        </w:rPr>
        <w:t>For 3Tx a</w:t>
      </w:r>
      <w:r w:rsidRPr="009E327E">
        <w:rPr>
          <w:rFonts w:eastAsia="Times New Roman"/>
          <w:b/>
          <w:bCs/>
          <w:szCs w:val="24"/>
          <w:lang w:eastAsia="zh-CN"/>
        </w:rPr>
        <w:t>dopt the same MPR as the MPR for PC</w:t>
      </w:r>
      <w:r>
        <w:rPr>
          <w:rFonts w:eastAsia="Times New Roman"/>
          <w:b/>
          <w:bCs/>
          <w:szCs w:val="24"/>
          <w:lang w:eastAsia="zh-CN"/>
        </w:rPr>
        <w:t>2</w:t>
      </w:r>
      <w:r w:rsidRPr="009E327E">
        <w:rPr>
          <w:rFonts w:eastAsia="Times New Roman"/>
          <w:b/>
          <w:bCs/>
          <w:szCs w:val="24"/>
          <w:lang w:eastAsia="zh-CN"/>
        </w:rPr>
        <w:t xml:space="preserve"> with 1Tx </w:t>
      </w:r>
    </w:p>
    <w:p w14:paraId="2B2472D1" w14:textId="1E80ACA8" w:rsidR="00011F96" w:rsidRDefault="00011F96" w:rsidP="51CE5961">
      <w:pPr>
        <w:pStyle w:val="Heading1"/>
        <w:rPr>
          <w:b/>
          <w:bCs/>
        </w:rPr>
      </w:pPr>
      <w:r>
        <w:t>References</w:t>
      </w:r>
    </w:p>
    <w:p w14:paraId="588F5385" w14:textId="004E267A" w:rsidR="00E4524D" w:rsidRDefault="00011F96" w:rsidP="00D618D9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[1] </w:t>
      </w:r>
      <w:r w:rsidR="00DA3210">
        <w:rPr>
          <w:lang w:eastAsia="ko-KR"/>
        </w:rPr>
        <w:t>R4-2</w:t>
      </w:r>
      <w:r w:rsidR="006F488F">
        <w:rPr>
          <w:lang w:eastAsia="ko-KR"/>
        </w:rPr>
        <w:t>503037</w:t>
      </w:r>
      <w:r w:rsidR="006D0DE0">
        <w:rPr>
          <w:lang w:eastAsia="ko-KR"/>
        </w:rPr>
        <w:t xml:space="preserve">, </w:t>
      </w:r>
      <w:r w:rsidR="00DA3210" w:rsidRPr="00DA3210">
        <w:rPr>
          <w:lang w:eastAsia="ko-KR"/>
        </w:rPr>
        <w:t>WF on UE RF requirements for MIMO enhancement</w:t>
      </w:r>
      <w:r w:rsidR="000E04AC">
        <w:rPr>
          <w:lang w:eastAsia="ko-KR"/>
        </w:rPr>
        <w:t xml:space="preserve">, </w:t>
      </w:r>
      <w:r w:rsidR="006F488F">
        <w:rPr>
          <w:lang w:eastAsia="ko-KR"/>
        </w:rPr>
        <w:t>Febru</w:t>
      </w:r>
      <w:r w:rsidR="004E5627">
        <w:rPr>
          <w:lang w:eastAsia="ko-KR"/>
        </w:rPr>
        <w:t>ary</w:t>
      </w:r>
      <w:r w:rsidR="000E04AC">
        <w:rPr>
          <w:lang w:eastAsia="ko-KR"/>
        </w:rPr>
        <w:t xml:space="preserve"> </w:t>
      </w:r>
      <w:r w:rsidR="000E04AC" w:rsidRPr="000E04AC">
        <w:rPr>
          <w:lang w:eastAsia="ko-KR"/>
        </w:rPr>
        <w:t>1</w:t>
      </w:r>
      <w:r w:rsidR="004E5627">
        <w:rPr>
          <w:lang w:eastAsia="ko-KR"/>
        </w:rPr>
        <w:t>7</w:t>
      </w:r>
      <w:r w:rsidR="000E04AC" w:rsidRPr="000E04AC">
        <w:rPr>
          <w:vertAlign w:val="superscript"/>
          <w:lang w:eastAsia="ko-KR"/>
        </w:rPr>
        <w:t>th</w:t>
      </w:r>
      <w:r w:rsidR="000E04AC" w:rsidRPr="000E04AC">
        <w:rPr>
          <w:lang w:eastAsia="ko-KR"/>
        </w:rPr>
        <w:t xml:space="preserve"> ‒ </w:t>
      </w:r>
      <w:r w:rsidR="004E5627">
        <w:rPr>
          <w:lang w:eastAsia="ko-KR"/>
        </w:rPr>
        <w:t>February</w:t>
      </w:r>
      <w:r w:rsidR="0067474E">
        <w:rPr>
          <w:lang w:eastAsia="ko-KR"/>
        </w:rPr>
        <w:t xml:space="preserve"> 11</w:t>
      </w:r>
      <w:r w:rsidR="0067474E" w:rsidRPr="0067474E">
        <w:rPr>
          <w:vertAlign w:val="superscript"/>
          <w:lang w:eastAsia="ko-KR"/>
        </w:rPr>
        <w:t>th</w:t>
      </w:r>
      <w:r w:rsidR="0067474E">
        <w:rPr>
          <w:lang w:eastAsia="ko-KR"/>
        </w:rPr>
        <w:t xml:space="preserve"> </w:t>
      </w:r>
      <w:r w:rsidR="000E04AC">
        <w:rPr>
          <w:lang w:eastAsia="ko-KR"/>
        </w:rPr>
        <w:t xml:space="preserve">, </w:t>
      </w:r>
      <w:r w:rsidR="000E04AC" w:rsidRPr="000E04AC">
        <w:rPr>
          <w:lang w:eastAsia="ko-KR"/>
        </w:rPr>
        <w:t>202</w:t>
      </w:r>
      <w:r w:rsidR="006F488F">
        <w:rPr>
          <w:lang w:eastAsia="ko-KR"/>
        </w:rPr>
        <w:t>5</w:t>
      </w:r>
    </w:p>
    <w:p w14:paraId="25D3165D" w14:textId="090FA039" w:rsidR="00433A6B" w:rsidRDefault="00877045" w:rsidP="00C617AE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[2] </w:t>
      </w:r>
      <w:r w:rsidR="0067474E">
        <w:rPr>
          <w:lang w:eastAsia="ko-KR"/>
        </w:rPr>
        <w:t xml:space="preserve">R4-2414310, WF on </w:t>
      </w:r>
      <w:r w:rsidR="0067474E" w:rsidRPr="00DA3210">
        <w:rPr>
          <w:lang w:eastAsia="ko-KR"/>
        </w:rPr>
        <w:t>UE RF requirements for MIMO enhancement</w:t>
      </w:r>
      <w:r w:rsidR="0067474E">
        <w:rPr>
          <w:lang w:eastAsia="ko-KR"/>
        </w:rPr>
        <w:t>, August 19</w:t>
      </w:r>
      <w:r w:rsidR="0067474E" w:rsidRPr="0067474E">
        <w:rPr>
          <w:vertAlign w:val="superscript"/>
          <w:lang w:eastAsia="ko-KR"/>
        </w:rPr>
        <w:t>th</w:t>
      </w:r>
      <w:r w:rsidR="0067474E">
        <w:rPr>
          <w:lang w:eastAsia="ko-KR"/>
        </w:rPr>
        <w:t xml:space="preserve"> – August 23</w:t>
      </w:r>
      <w:r w:rsidR="0067474E" w:rsidRPr="0067474E">
        <w:rPr>
          <w:vertAlign w:val="superscript"/>
          <w:lang w:eastAsia="ko-KR"/>
        </w:rPr>
        <w:t>rd</w:t>
      </w:r>
      <w:r w:rsidR="0067474E">
        <w:rPr>
          <w:lang w:eastAsia="ko-KR"/>
        </w:rPr>
        <w:t>, 2024</w:t>
      </w:r>
    </w:p>
    <w:p w14:paraId="617BB936" w14:textId="77777777" w:rsidR="00AD1AF9" w:rsidRPr="00B5430F" w:rsidRDefault="00AD1AF9" w:rsidP="00C617AE">
      <w:pPr>
        <w:tabs>
          <w:tab w:val="left" w:pos="1985"/>
        </w:tabs>
        <w:jc w:val="both"/>
        <w:rPr>
          <w:lang w:eastAsia="ko-KR"/>
        </w:rPr>
      </w:pPr>
    </w:p>
    <w:sectPr w:rsidR="00AD1AF9" w:rsidRPr="00B543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F657F" w14:textId="77777777" w:rsidR="001C01BE" w:rsidRDefault="001C01BE" w:rsidP="00E140E3">
      <w:pPr>
        <w:spacing w:after="0"/>
      </w:pPr>
      <w:r>
        <w:separator/>
      </w:r>
    </w:p>
  </w:endnote>
  <w:endnote w:type="continuationSeparator" w:id="0">
    <w:p w14:paraId="72CCCCBE" w14:textId="77777777" w:rsidR="001C01BE" w:rsidRDefault="001C01BE" w:rsidP="00E140E3">
      <w:pPr>
        <w:spacing w:after="0"/>
      </w:pPr>
      <w:r>
        <w:continuationSeparator/>
      </w:r>
    </w:p>
  </w:endnote>
  <w:endnote w:type="continuationNotice" w:id="1">
    <w:p w14:paraId="2959B145" w14:textId="77777777" w:rsidR="001C01BE" w:rsidRDefault="001C01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5A77" w14:textId="77777777" w:rsidR="00E140E3" w:rsidRDefault="00E14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48F6F" w14:textId="77777777" w:rsidR="00E140E3" w:rsidRDefault="00E140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261F6" w14:textId="77777777" w:rsidR="00E140E3" w:rsidRDefault="00E14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2ADC3" w14:textId="77777777" w:rsidR="001C01BE" w:rsidRDefault="001C01BE" w:rsidP="00E140E3">
      <w:pPr>
        <w:spacing w:after="0"/>
      </w:pPr>
      <w:r>
        <w:separator/>
      </w:r>
    </w:p>
  </w:footnote>
  <w:footnote w:type="continuationSeparator" w:id="0">
    <w:p w14:paraId="124F23E3" w14:textId="77777777" w:rsidR="001C01BE" w:rsidRDefault="001C01BE" w:rsidP="00E140E3">
      <w:pPr>
        <w:spacing w:after="0"/>
      </w:pPr>
      <w:r>
        <w:continuationSeparator/>
      </w:r>
    </w:p>
  </w:footnote>
  <w:footnote w:type="continuationNotice" w:id="1">
    <w:p w14:paraId="532D7228" w14:textId="77777777" w:rsidR="001C01BE" w:rsidRDefault="001C01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40E9" w14:textId="77777777" w:rsidR="00E140E3" w:rsidRDefault="00E140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A3E27" w14:textId="77777777" w:rsidR="00E140E3" w:rsidRDefault="00E14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BAA6" w14:textId="77777777" w:rsidR="00E140E3" w:rsidRDefault="00E14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0655"/>
    <w:multiLevelType w:val="hybridMultilevel"/>
    <w:tmpl w:val="1340C6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5D7C3F"/>
    <w:multiLevelType w:val="hybridMultilevel"/>
    <w:tmpl w:val="AA7287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43932097">
    <w:abstractNumId w:val="3"/>
  </w:num>
  <w:num w:numId="2" w16cid:durableId="1036857466">
    <w:abstractNumId w:val="2"/>
  </w:num>
  <w:num w:numId="3" w16cid:durableId="811143903">
    <w:abstractNumId w:val="1"/>
  </w:num>
  <w:num w:numId="4" w16cid:durableId="778110902">
    <w:abstractNumId w:val="0"/>
  </w:num>
  <w:num w:numId="5" w16cid:durableId="193632954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1B"/>
    <w:rsid w:val="000035D7"/>
    <w:rsid w:val="000038E9"/>
    <w:rsid w:val="000042E1"/>
    <w:rsid w:val="000046A6"/>
    <w:rsid w:val="00004EB2"/>
    <w:rsid w:val="0000647A"/>
    <w:rsid w:val="000065A7"/>
    <w:rsid w:val="000107A6"/>
    <w:rsid w:val="00010B50"/>
    <w:rsid w:val="0001122D"/>
    <w:rsid w:val="000119C2"/>
    <w:rsid w:val="00011F96"/>
    <w:rsid w:val="00012084"/>
    <w:rsid w:val="00012316"/>
    <w:rsid w:val="00012B2B"/>
    <w:rsid w:val="0001362F"/>
    <w:rsid w:val="000143A1"/>
    <w:rsid w:val="000144D7"/>
    <w:rsid w:val="00014578"/>
    <w:rsid w:val="00014A9E"/>
    <w:rsid w:val="00016EF1"/>
    <w:rsid w:val="00017352"/>
    <w:rsid w:val="000175AC"/>
    <w:rsid w:val="0002131C"/>
    <w:rsid w:val="00021CED"/>
    <w:rsid w:val="000227F1"/>
    <w:rsid w:val="00022941"/>
    <w:rsid w:val="00022FE6"/>
    <w:rsid w:val="0002344D"/>
    <w:rsid w:val="000235E9"/>
    <w:rsid w:val="00024197"/>
    <w:rsid w:val="00025038"/>
    <w:rsid w:val="00025CEA"/>
    <w:rsid w:val="00026030"/>
    <w:rsid w:val="0002618A"/>
    <w:rsid w:val="00026232"/>
    <w:rsid w:val="000262B9"/>
    <w:rsid w:val="00026B95"/>
    <w:rsid w:val="000302DC"/>
    <w:rsid w:val="00030634"/>
    <w:rsid w:val="00031D75"/>
    <w:rsid w:val="0003206A"/>
    <w:rsid w:val="00032669"/>
    <w:rsid w:val="00032A41"/>
    <w:rsid w:val="00033841"/>
    <w:rsid w:val="000339AA"/>
    <w:rsid w:val="000355B5"/>
    <w:rsid w:val="00036328"/>
    <w:rsid w:val="0003684D"/>
    <w:rsid w:val="00037755"/>
    <w:rsid w:val="00037A84"/>
    <w:rsid w:val="00040D07"/>
    <w:rsid w:val="000414D9"/>
    <w:rsid w:val="0004168E"/>
    <w:rsid w:val="000432AD"/>
    <w:rsid w:val="000432E4"/>
    <w:rsid w:val="0004332E"/>
    <w:rsid w:val="000434EC"/>
    <w:rsid w:val="00043B93"/>
    <w:rsid w:val="000442DB"/>
    <w:rsid w:val="00044E4C"/>
    <w:rsid w:val="000454A9"/>
    <w:rsid w:val="0004568E"/>
    <w:rsid w:val="000463AE"/>
    <w:rsid w:val="00046DDD"/>
    <w:rsid w:val="000471E8"/>
    <w:rsid w:val="0005168A"/>
    <w:rsid w:val="000517DE"/>
    <w:rsid w:val="0005283C"/>
    <w:rsid w:val="000534E9"/>
    <w:rsid w:val="00053C87"/>
    <w:rsid w:val="0005452D"/>
    <w:rsid w:val="000547BC"/>
    <w:rsid w:val="00055CC6"/>
    <w:rsid w:val="0006017F"/>
    <w:rsid w:val="00060ECE"/>
    <w:rsid w:val="000612D7"/>
    <w:rsid w:val="0006136D"/>
    <w:rsid w:val="00061617"/>
    <w:rsid w:val="00061658"/>
    <w:rsid w:val="00062233"/>
    <w:rsid w:val="00062E39"/>
    <w:rsid w:val="000632C4"/>
    <w:rsid w:val="000634C9"/>
    <w:rsid w:val="00063E2B"/>
    <w:rsid w:val="00063F50"/>
    <w:rsid w:val="00064362"/>
    <w:rsid w:val="0006436E"/>
    <w:rsid w:val="00064C6C"/>
    <w:rsid w:val="00065FBC"/>
    <w:rsid w:val="00066E80"/>
    <w:rsid w:val="00070AD8"/>
    <w:rsid w:val="00071F9C"/>
    <w:rsid w:val="00072A56"/>
    <w:rsid w:val="00073894"/>
    <w:rsid w:val="00074F22"/>
    <w:rsid w:val="00075E75"/>
    <w:rsid w:val="000775CB"/>
    <w:rsid w:val="000775CD"/>
    <w:rsid w:val="00077D6C"/>
    <w:rsid w:val="00077DD8"/>
    <w:rsid w:val="00077EB3"/>
    <w:rsid w:val="000811C5"/>
    <w:rsid w:val="00081299"/>
    <w:rsid w:val="00081DCD"/>
    <w:rsid w:val="00082789"/>
    <w:rsid w:val="00083FF9"/>
    <w:rsid w:val="00084322"/>
    <w:rsid w:val="000872D5"/>
    <w:rsid w:val="00087E7B"/>
    <w:rsid w:val="000905CC"/>
    <w:rsid w:val="000908D9"/>
    <w:rsid w:val="0009140F"/>
    <w:rsid w:val="000914F8"/>
    <w:rsid w:val="00092AF8"/>
    <w:rsid w:val="00092DD9"/>
    <w:rsid w:val="00093799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30B"/>
    <w:rsid w:val="000A24E2"/>
    <w:rsid w:val="000A2835"/>
    <w:rsid w:val="000A39AB"/>
    <w:rsid w:val="000A3E2A"/>
    <w:rsid w:val="000A419C"/>
    <w:rsid w:val="000A4CEF"/>
    <w:rsid w:val="000A4EF7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1232"/>
    <w:rsid w:val="000B2E73"/>
    <w:rsid w:val="000B350B"/>
    <w:rsid w:val="000B4A88"/>
    <w:rsid w:val="000B4F74"/>
    <w:rsid w:val="000B6A7A"/>
    <w:rsid w:val="000B6D1E"/>
    <w:rsid w:val="000B70E5"/>
    <w:rsid w:val="000B7218"/>
    <w:rsid w:val="000C000B"/>
    <w:rsid w:val="000C0457"/>
    <w:rsid w:val="000C0E8C"/>
    <w:rsid w:val="000C23B3"/>
    <w:rsid w:val="000C2818"/>
    <w:rsid w:val="000C2883"/>
    <w:rsid w:val="000C34D1"/>
    <w:rsid w:val="000C383A"/>
    <w:rsid w:val="000C39B0"/>
    <w:rsid w:val="000C467D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6A8"/>
    <w:rsid w:val="000D0FE7"/>
    <w:rsid w:val="000D1394"/>
    <w:rsid w:val="000D18DA"/>
    <w:rsid w:val="000D18EC"/>
    <w:rsid w:val="000D1E9D"/>
    <w:rsid w:val="000D2128"/>
    <w:rsid w:val="000D24BE"/>
    <w:rsid w:val="000D27E5"/>
    <w:rsid w:val="000D31EF"/>
    <w:rsid w:val="000D406F"/>
    <w:rsid w:val="000D4A0A"/>
    <w:rsid w:val="000D5589"/>
    <w:rsid w:val="000E04AC"/>
    <w:rsid w:val="000E0A10"/>
    <w:rsid w:val="000E17D9"/>
    <w:rsid w:val="000E1998"/>
    <w:rsid w:val="000E22D7"/>
    <w:rsid w:val="000E2384"/>
    <w:rsid w:val="000E26BD"/>
    <w:rsid w:val="000E3A66"/>
    <w:rsid w:val="000E401F"/>
    <w:rsid w:val="000E406C"/>
    <w:rsid w:val="000E409E"/>
    <w:rsid w:val="000E4512"/>
    <w:rsid w:val="000E4696"/>
    <w:rsid w:val="000E47AF"/>
    <w:rsid w:val="000E596C"/>
    <w:rsid w:val="000E5A21"/>
    <w:rsid w:val="000E5CD6"/>
    <w:rsid w:val="000E62A6"/>
    <w:rsid w:val="000E631C"/>
    <w:rsid w:val="000E6725"/>
    <w:rsid w:val="000E6F15"/>
    <w:rsid w:val="000E705B"/>
    <w:rsid w:val="000E7126"/>
    <w:rsid w:val="000E7763"/>
    <w:rsid w:val="000E782B"/>
    <w:rsid w:val="000E7C89"/>
    <w:rsid w:val="000F0287"/>
    <w:rsid w:val="000F0E4F"/>
    <w:rsid w:val="000F1498"/>
    <w:rsid w:val="000F376E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7340"/>
    <w:rsid w:val="000F7B37"/>
    <w:rsid w:val="000F7ECB"/>
    <w:rsid w:val="000F7EDC"/>
    <w:rsid w:val="0010040D"/>
    <w:rsid w:val="00100A22"/>
    <w:rsid w:val="00100B99"/>
    <w:rsid w:val="001015AF"/>
    <w:rsid w:val="001029C9"/>
    <w:rsid w:val="00102C0E"/>
    <w:rsid w:val="00103130"/>
    <w:rsid w:val="001045A2"/>
    <w:rsid w:val="00104902"/>
    <w:rsid w:val="00105593"/>
    <w:rsid w:val="001056FC"/>
    <w:rsid w:val="00105915"/>
    <w:rsid w:val="0010618D"/>
    <w:rsid w:val="00106663"/>
    <w:rsid w:val="001072E4"/>
    <w:rsid w:val="00107C40"/>
    <w:rsid w:val="00107D48"/>
    <w:rsid w:val="00110C3A"/>
    <w:rsid w:val="00111F11"/>
    <w:rsid w:val="00112950"/>
    <w:rsid w:val="00112B5D"/>
    <w:rsid w:val="00113ED2"/>
    <w:rsid w:val="00114581"/>
    <w:rsid w:val="00114F42"/>
    <w:rsid w:val="00115F61"/>
    <w:rsid w:val="00116429"/>
    <w:rsid w:val="0011648E"/>
    <w:rsid w:val="00116C4A"/>
    <w:rsid w:val="00117891"/>
    <w:rsid w:val="00120A09"/>
    <w:rsid w:val="00120EE6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CF4"/>
    <w:rsid w:val="0012615B"/>
    <w:rsid w:val="00126540"/>
    <w:rsid w:val="0012668A"/>
    <w:rsid w:val="00126A48"/>
    <w:rsid w:val="00126B45"/>
    <w:rsid w:val="00126E1A"/>
    <w:rsid w:val="00127BD2"/>
    <w:rsid w:val="00131A2F"/>
    <w:rsid w:val="00131AFF"/>
    <w:rsid w:val="00133349"/>
    <w:rsid w:val="001339B5"/>
    <w:rsid w:val="00133B55"/>
    <w:rsid w:val="00133EAD"/>
    <w:rsid w:val="00134398"/>
    <w:rsid w:val="001351EB"/>
    <w:rsid w:val="00135A74"/>
    <w:rsid w:val="00135BA1"/>
    <w:rsid w:val="00136B4D"/>
    <w:rsid w:val="00137387"/>
    <w:rsid w:val="0013784F"/>
    <w:rsid w:val="001408DD"/>
    <w:rsid w:val="00140F10"/>
    <w:rsid w:val="0014116A"/>
    <w:rsid w:val="0014180B"/>
    <w:rsid w:val="00141DFA"/>
    <w:rsid w:val="001429F4"/>
    <w:rsid w:val="001433BC"/>
    <w:rsid w:val="00144933"/>
    <w:rsid w:val="00144A9D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0CA4"/>
    <w:rsid w:val="001512D7"/>
    <w:rsid w:val="0015336A"/>
    <w:rsid w:val="001536F3"/>
    <w:rsid w:val="00153C3C"/>
    <w:rsid w:val="00153DAC"/>
    <w:rsid w:val="0015406D"/>
    <w:rsid w:val="00154340"/>
    <w:rsid w:val="001549DF"/>
    <w:rsid w:val="00155ECF"/>
    <w:rsid w:val="00156359"/>
    <w:rsid w:val="00156950"/>
    <w:rsid w:val="001573DA"/>
    <w:rsid w:val="001600C2"/>
    <w:rsid w:val="00160B75"/>
    <w:rsid w:val="00161C73"/>
    <w:rsid w:val="001626AB"/>
    <w:rsid w:val="00163246"/>
    <w:rsid w:val="00164349"/>
    <w:rsid w:val="00165C40"/>
    <w:rsid w:val="00165DC5"/>
    <w:rsid w:val="00166494"/>
    <w:rsid w:val="00166503"/>
    <w:rsid w:val="00166E70"/>
    <w:rsid w:val="001672C3"/>
    <w:rsid w:val="00167849"/>
    <w:rsid w:val="00167D14"/>
    <w:rsid w:val="00170DB5"/>
    <w:rsid w:val="00171914"/>
    <w:rsid w:val="00171FFA"/>
    <w:rsid w:val="001726AD"/>
    <w:rsid w:val="00172B59"/>
    <w:rsid w:val="0017350E"/>
    <w:rsid w:val="0017424F"/>
    <w:rsid w:val="001746C6"/>
    <w:rsid w:val="00175682"/>
    <w:rsid w:val="00176A07"/>
    <w:rsid w:val="00176F98"/>
    <w:rsid w:val="00177236"/>
    <w:rsid w:val="00180293"/>
    <w:rsid w:val="0018073A"/>
    <w:rsid w:val="00180BAA"/>
    <w:rsid w:val="0018136B"/>
    <w:rsid w:val="001821DC"/>
    <w:rsid w:val="00182ACA"/>
    <w:rsid w:val="0018383E"/>
    <w:rsid w:val="00183BB8"/>
    <w:rsid w:val="0018466B"/>
    <w:rsid w:val="0018484B"/>
    <w:rsid w:val="00184C06"/>
    <w:rsid w:val="00184E1B"/>
    <w:rsid w:val="001851D4"/>
    <w:rsid w:val="00185F2B"/>
    <w:rsid w:val="00186829"/>
    <w:rsid w:val="001874CF"/>
    <w:rsid w:val="00187F01"/>
    <w:rsid w:val="00190F5F"/>
    <w:rsid w:val="00191128"/>
    <w:rsid w:val="0019181E"/>
    <w:rsid w:val="0019182F"/>
    <w:rsid w:val="0019191F"/>
    <w:rsid w:val="00191EA1"/>
    <w:rsid w:val="00192766"/>
    <w:rsid w:val="001927C1"/>
    <w:rsid w:val="00193A3A"/>
    <w:rsid w:val="00194778"/>
    <w:rsid w:val="00194BE7"/>
    <w:rsid w:val="00195C16"/>
    <w:rsid w:val="00195E94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5692"/>
    <w:rsid w:val="001A5FB3"/>
    <w:rsid w:val="001A6F61"/>
    <w:rsid w:val="001A6F7A"/>
    <w:rsid w:val="001B14A5"/>
    <w:rsid w:val="001B1A95"/>
    <w:rsid w:val="001B1AE2"/>
    <w:rsid w:val="001B1F16"/>
    <w:rsid w:val="001B2056"/>
    <w:rsid w:val="001B21BD"/>
    <w:rsid w:val="001B2DCA"/>
    <w:rsid w:val="001B2F9A"/>
    <w:rsid w:val="001B2FA7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B7FC6"/>
    <w:rsid w:val="001C01BE"/>
    <w:rsid w:val="001C1ED6"/>
    <w:rsid w:val="001C34E6"/>
    <w:rsid w:val="001C3F31"/>
    <w:rsid w:val="001C463D"/>
    <w:rsid w:val="001C54B6"/>
    <w:rsid w:val="001C6513"/>
    <w:rsid w:val="001C7367"/>
    <w:rsid w:val="001D0FF1"/>
    <w:rsid w:val="001D12E4"/>
    <w:rsid w:val="001D148D"/>
    <w:rsid w:val="001D2C8E"/>
    <w:rsid w:val="001D2DE2"/>
    <w:rsid w:val="001D4399"/>
    <w:rsid w:val="001D473C"/>
    <w:rsid w:val="001D4948"/>
    <w:rsid w:val="001D4A19"/>
    <w:rsid w:val="001D50F8"/>
    <w:rsid w:val="001D5F81"/>
    <w:rsid w:val="001D633E"/>
    <w:rsid w:val="001D6848"/>
    <w:rsid w:val="001D6ACD"/>
    <w:rsid w:val="001E21C9"/>
    <w:rsid w:val="001E2C33"/>
    <w:rsid w:val="001E2FE7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5B9"/>
    <w:rsid w:val="001E7920"/>
    <w:rsid w:val="001E7EAC"/>
    <w:rsid w:val="001F0314"/>
    <w:rsid w:val="001F03D8"/>
    <w:rsid w:val="001F0AC5"/>
    <w:rsid w:val="001F12F9"/>
    <w:rsid w:val="001F1D67"/>
    <w:rsid w:val="001F212F"/>
    <w:rsid w:val="001F271E"/>
    <w:rsid w:val="001F3A97"/>
    <w:rsid w:val="001F5607"/>
    <w:rsid w:val="001F5D46"/>
    <w:rsid w:val="001F5F77"/>
    <w:rsid w:val="001F62BD"/>
    <w:rsid w:val="001F65A7"/>
    <w:rsid w:val="001F7508"/>
    <w:rsid w:val="001F764D"/>
    <w:rsid w:val="00200596"/>
    <w:rsid w:val="00201520"/>
    <w:rsid w:val="00201652"/>
    <w:rsid w:val="00201E01"/>
    <w:rsid w:val="00201FB4"/>
    <w:rsid w:val="00202E77"/>
    <w:rsid w:val="0020322D"/>
    <w:rsid w:val="002037B6"/>
    <w:rsid w:val="00203D36"/>
    <w:rsid w:val="002045F4"/>
    <w:rsid w:val="00205285"/>
    <w:rsid w:val="00205B3F"/>
    <w:rsid w:val="00206A2B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EE"/>
    <w:rsid w:val="00215772"/>
    <w:rsid w:val="00215DB2"/>
    <w:rsid w:val="00216428"/>
    <w:rsid w:val="002167A7"/>
    <w:rsid w:val="002175EE"/>
    <w:rsid w:val="0021777A"/>
    <w:rsid w:val="00221917"/>
    <w:rsid w:val="00222D56"/>
    <w:rsid w:val="00222D66"/>
    <w:rsid w:val="002238F9"/>
    <w:rsid w:val="00223C9F"/>
    <w:rsid w:val="00224FCC"/>
    <w:rsid w:val="00225E53"/>
    <w:rsid w:val="0022643B"/>
    <w:rsid w:val="002267B2"/>
    <w:rsid w:val="00226A8C"/>
    <w:rsid w:val="00227148"/>
    <w:rsid w:val="002272D3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5D35"/>
    <w:rsid w:val="00245EA3"/>
    <w:rsid w:val="00246C6C"/>
    <w:rsid w:val="00247121"/>
    <w:rsid w:val="002476C8"/>
    <w:rsid w:val="00247978"/>
    <w:rsid w:val="00247B37"/>
    <w:rsid w:val="00247F99"/>
    <w:rsid w:val="00251CFA"/>
    <w:rsid w:val="00252B34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11B2"/>
    <w:rsid w:val="00261E84"/>
    <w:rsid w:val="00262A37"/>
    <w:rsid w:val="00262BCC"/>
    <w:rsid w:val="00264580"/>
    <w:rsid w:val="00264690"/>
    <w:rsid w:val="00264D37"/>
    <w:rsid w:val="002662F4"/>
    <w:rsid w:val="00266CCC"/>
    <w:rsid w:val="002702A8"/>
    <w:rsid w:val="002715F5"/>
    <w:rsid w:val="00271A13"/>
    <w:rsid w:val="00271A4B"/>
    <w:rsid w:val="00271E8B"/>
    <w:rsid w:val="00272536"/>
    <w:rsid w:val="002726B9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3BEB"/>
    <w:rsid w:val="002849C1"/>
    <w:rsid w:val="00284BD5"/>
    <w:rsid w:val="00284D63"/>
    <w:rsid w:val="002850EC"/>
    <w:rsid w:val="002854A7"/>
    <w:rsid w:val="00285BFF"/>
    <w:rsid w:val="00285DFB"/>
    <w:rsid w:val="0028609D"/>
    <w:rsid w:val="0028679A"/>
    <w:rsid w:val="00286EA5"/>
    <w:rsid w:val="00287669"/>
    <w:rsid w:val="00287AE8"/>
    <w:rsid w:val="00287F7B"/>
    <w:rsid w:val="00290473"/>
    <w:rsid w:val="0029202D"/>
    <w:rsid w:val="0029207B"/>
    <w:rsid w:val="002927A0"/>
    <w:rsid w:val="00292875"/>
    <w:rsid w:val="0029287E"/>
    <w:rsid w:val="00292DCA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4C56"/>
    <w:rsid w:val="002A5D0C"/>
    <w:rsid w:val="002A67BE"/>
    <w:rsid w:val="002A67D8"/>
    <w:rsid w:val="002A7272"/>
    <w:rsid w:val="002A7609"/>
    <w:rsid w:val="002B04B7"/>
    <w:rsid w:val="002B0641"/>
    <w:rsid w:val="002B09A1"/>
    <w:rsid w:val="002B0C23"/>
    <w:rsid w:val="002B2358"/>
    <w:rsid w:val="002B2CC4"/>
    <w:rsid w:val="002B3F06"/>
    <w:rsid w:val="002B448D"/>
    <w:rsid w:val="002B4BDD"/>
    <w:rsid w:val="002B5EF9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2801"/>
    <w:rsid w:val="002C3895"/>
    <w:rsid w:val="002C3BFC"/>
    <w:rsid w:val="002C403A"/>
    <w:rsid w:val="002C41E7"/>
    <w:rsid w:val="002C49D2"/>
    <w:rsid w:val="002C65B6"/>
    <w:rsid w:val="002C6771"/>
    <w:rsid w:val="002C6CD2"/>
    <w:rsid w:val="002C70A4"/>
    <w:rsid w:val="002D0198"/>
    <w:rsid w:val="002D4CC7"/>
    <w:rsid w:val="002D4FBE"/>
    <w:rsid w:val="002D611A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5FE4"/>
    <w:rsid w:val="002E7011"/>
    <w:rsid w:val="002E7F99"/>
    <w:rsid w:val="002F0BA8"/>
    <w:rsid w:val="002F0E8E"/>
    <w:rsid w:val="002F1C8C"/>
    <w:rsid w:val="002F2196"/>
    <w:rsid w:val="002F2447"/>
    <w:rsid w:val="002F28ED"/>
    <w:rsid w:val="002F3137"/>
    <w:rsid w:val="002F318C"/>
    <w:rsid w:val="002F3968"/>
    <w:rsid w:val="002F4A15"/>
    <w:rsid w:val="002F5081"/>
    <w:rsid w:val="002F5096"/>
    <w:rsid w:val="002F59D6"/>
    <w:rsid w:val="002F6033"/>
    <w:rsid w:val="002F70C7"/>
    <w:rsid w:val="002F73BF"/>
    <w:rsid w:val="002F756C"/>
    <w:rsid w:val="003000E0"/>
    <w:rsid w:val="00300502"/>
    <w:rsid w:val="00300A56"/>
    <w:rsid w:val="00300B80"/>
    <w:rsid w:val="003018CB"/>
    <w:rsid w:val="00301D5D"/>
    <w:rsid w:val="00301D8D"/>
    <w:rsid w:val="00302E72"/>
    <w:rsid w:val="003030FB"/>
    <w:rsid w:val="003044AB"/>
    <w:rsid w:val="0030518C"/>
    <w:rsid w:val="00305348"/>
    <w:rsid w:val="00305B69"/>
    <w:rsid w:val="00305E21"/>
    <w:rsid w:val="00306010"/>
    <w:rsid w:val="00306092"/>
    <w:rsid w:val="0030648B"/>
    <w:rsid w:val="0030770F"/>
    <w:rsid w:val="003108D3"/>
    <w:rsid w:val="00311300"/>
    <w:rsid w:val="00311B60"/>
    <w:rsid w:val="00311B66"/>
    <w:rsid w:val="00312DBB"/>
    <w:rsid w:val="00313B11"/>
    <w:rsid w:val="00313C0D"/>
    <w:rsid w:val="00313D88"/>
    <w:rsid w:val="0031433F"/>
    <w:rsid w:val="00314F38"/>
    <w:rsid w:val="00315F6C"/>
    <w:rsid w:val="003165E3"/>
    <w:rsid w:val="003174B2"/>
    <w:rsid w:val="00317653"/>
    <w:rsid w:val="00317D5E"/>
    <w:rsid w:val="0032097F"/>
    <w:rsid w:val="00320BCA"/>
    <w:rsid w:val="00320CC4"/>
    <w:rsid w:val="00321A80"/>
    <w:rsid w:val="00322CC1"/>
    <w:rsid w:val="00324990"/>
    <w:rsid w:val="00324C48"/>
    <w:rsid w:val="00324D06"/>
    <w:rsid w:val="00326D4E"/>
    <w:rsid w:val="0033031C"/>
    <w:rsid w:val="0033053A"/>
    <w:rsid w:val="00330C78"/>
    <w:rsid w:val="0033127F"/>
    <w:rsid w:val="00331888"/>
    <w:rsid w:val="00331FD7"/>
    <w:rsid w:val="0033206B"/>
    <w:rsid w:val="00333359"/>
    <w:rsid w:val="00333C34"/>
    <w:rsid w:val="003342FE"/>
    <w:rsid w:val="0033452B"/>
    <w:rsid w:val="00335070"/>
    <w:rsid w:val="00335B7A"/>
    <w:rsid w:val="00335CDC"/>
    <w:rsid w:val="00335E45"/>
    <w:rsid w:val="00335E78"/>
    <w:rsid w:val="00336E49"/>
    <w:rsid w:val="00337A68"/>
    <w:rsid w:val="00337D7B"/>
    <w:rsid w:val="00337F30"/>
    <w:rsid w:val="00340396"/>
    <w:rsid w:val="003407A0"/>
    <w:rsid w:val="00341516"/>
    <w:rsid w:val="00341EC6"/>
    <w:rsid w:val="00341F8B"/>
    <w:rsid w:val="00342C23"/>
    <w:rsid w:val="00342C32"/>
    <w:rsid w:val="00342C3A"/>
    <w:rsid w:val="00342F78"/>
    <w:rsid w:val="003430BD"/>
    <w:rsid w:val="003437C5"/>
    <w:rsid w:val="00343ABF"/>
    <w:rsid w:val="003447B9"/>
    <w:rsid w:val="00344A34"/>
    <w:rsid w:val="00345905"/>
    <w:rsid w:val="00346332"/>
    <w:rsid w:val="0034635A"/>
    <w:rsid w:val="003465BD"/>
    <w:rsid w:val="0034685E"/>
    <w:rsid w:val="00346E22"/>
    <w:rsid w:val="003476B3"/>
    <w:rsid w:val="00347A24"/>
    <w:rsid w:val="00347CB5"/>
    <w:rsid w:val="00347E39"/>
    <w:rsid w:val="00350DC7"/>
    <w:rsid w:val="00351A32"/>
    <w:rsid w:val="00352BFA"/>
    <w:rsid w:val="00353E42"/>
    <w:rsid w:val="00353F54"/>
    <w:rsid w:val="00354D57"/>
    <w:rsid w:val="003562D7"/>
    <w:rsid w:val="003567F9"/>
    <w:rsid w:val="003568E1"/>
    <w:rsid w:val="0036030B"/>
    <w:rsid w:val="00360A8C"/>
    <w:rsid w:val="00360EAB"/>
    <w:rsid w:val="003611C9"/>
    <w:rsid w:val="003614B5"/>
    <w:rsid w:val="00361552"/>
    <w:rsid w:val="003622E7"/>
    <w:rsid w:val="00362B3C"/>
    <w:rsid w:val="00363A6B"/>
    <w:rsid w:val="00363AB4"/>
    <w:rsid w:val="0036412A"/>
    <w:rsid w:val="003646A2"/>
    <w:rsid w:val="00364765"/>
    <w:rsid w:val="00364CA0"/>
    <w:rsid w:val="00365839"/>
    <w:rsid w:val="00365A0B"/>
    <w:rsid w:val="003664F7"/>
    <w:rsid w:val="003665F7"/>
    <w:rsid w:val="003669DA"/>
    <w:rsid w:val="003679A7"/>
    <w:rsid w:val="00367A62"/>
    <w:rsid w:val="00367DF1"/>
    <w:rsid w:val="00367E9E"/>
    <w:rsid w:val="003701E8"/>
    <w:rsid w:val="00370732"/>
    <w:rsid w:val="00370BEA"/>
    <w:rsid w:val="00371262"/>
    <w:rsid w:val="00371D6E"/>
    <w:rsid w:val="003724AA"/>
    <w:rsid w:val="00372753"/>
    <w:rsid w:val="00373628"/>
    <w:rsid w:val="00374789"/>
    <w:rsid w:val="00375AA5"/>
    <w:rsid w:val="0037647B"/>
    <w:rsid w:val="00376971"/>
    <w:rsid w:val="0037731B"/>
    <w:rsid w:val="00377609"/>
    <w:rsid w:val="00377E78"/>
    <w:rsid w:val="00380625"/>
    <w:rsid w:val="00380A44"/>
    <w:rsid w:val="00380B98"/>
    <w:rsid w:val="00380D76"/>
    <w:rsid w:val="00382DC6"/>
    <w:rsid w:val="00383175"/>
    <w:rsid w:val="0038547C"/>
    <w:rsid w:val="003869CF"/>
    <w:rsid w:val="00386F69"/>
    <w:rsid w:val="003871A1"/>
    <w:rsid w:val="0038770D"/>
    <w:rsid w:val="003906EA"/>
    <w:rsid w:val="003908E6"/>
    <w:rsid w:val="00390E13"/>
    <w:rsid w:val="00391286"/>
    <w:rsid w:val="00391565"/>
    <w:rsid w:val="00391F26"/>
    <w:rsid w:val="00392B77"/>
    <w:rsid w:val="00392C4B"/>
    <w:rsid w:val="00393650"/>
    <w:rsid w:val="00394F96"/>
    <w:rsid w:val="0039676D"/>
    <w:rsid w:val="00396818"/>
    <w:rsid w:val="00396899"/>
    <w:rsid w:val="00396A10"/>
    <w:rsid w:val="00396CB4"/>
    <w:rsid w:val="0039732A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6120"/>
    <w:rsid w:val="003B0D4A"/>
    <w:rsid w:val="003B169D"/>
    <w:rsid w:val="003B2D77"/>
    <w:rsid w:val="003B31AF"/>
    <w:rsid w:val="003B368F"/>
    <w:rsid w:val="003B3C8C"/>
    <w:rsid w:val="003B4BF2"/>
    <w:rsid w:val="003B4EAC"/>
    <w:rsid w:val="003B5BD6"/>
    <w:rsid w:val="003B6540"/>
    <w:rsid w:val="003B6C0C"/>
    <w:rsid w:val="003B6F17"/>
    <w:rsid w:val="003C0178"/>
    <w:rsid w:val="003C0288"/>
    <w:rsid w:val="003C1A5D"/>
    <w:rsid w:val="003C2F36"/>
    <w:rsid w:val="003C3383"/>
    <w:rsid w:val="003C352C"/>
    <w:rsid w:val="003C37BE"/>
    <w:rsid w:val="003C42E4"/>
    <w:rsid w:val="003C468D"/>
    <w:rsid w:val="003C5FCC"/>
    <w:rsid w:val="003C6105"/>
    <w:rsid w:val="003C6436"/>
    <w:rsid w:val="003C6D38"/>
    <w:rsid w:val="003C75D6"/>
    <w:rsid w:val="003D0400"/>
    <w:rsid w:val="003D0A16"/>
    <w:rsid w:val="003D2C20"/>
    <w:rsid w:val="003D2DA5"/>
    <w:rsid w:val="003D43F1"/>
    <w:rsid w:val="003D47B2"/>
    <w:rsid w:val="003D571A"/>
    <w:rsid w:val="003D5830"/>
    <w:rsid w:val="003D5A84"/>
    <w:rsid w:val="003D65E2"/>
    <w:rsid w:val="003D67E0"/>
    <w:rsid w:val="003D6F58"/>
    <w:rsid w:val="003D742E"/>
    <w:rsid w:val="003D7B73"/>
    <w:rsid w:val="003E244A"/>
    <w:rsid w:val="003E2ED8"/>
    <w:rsid w:val="003E30B4"/>
    <w:rsid w:val="003E407C"/>
    <w:rsid w:val="003E4CBC"/>
    <w:rsid w:val="003E722B"/>
    <w:rsid w:val="003E7FCE"/>
    <w:rsid w:val="003F01CB"/>
    <w:rsid w:val="003F0C3B"/>
    <w:rsid w:val="003F10A4"/>
    <w:rsid w:val="003F1136"/>
    <w:rsid w:val="003F1156"/>
    <w:rsid w:val="003F19C4"/>
    <w:rsid w:val="003F1C99"/>
    <w:rsid w:val="003F27D3"/>
    <w:rsid w:val="003F30E0"/>
    <w:rsid w:val="003F3479"/>
    <w:rsid w:val="003F6DA5"/>
    <w:rsid w:val="003F76B6"/>
    <w:rsid w:val="003F7A9D"/>
    <w:rsid w:val="0040035E"/>
    <w:rsid w:val="00400635"/>
    <w:rsid w:val="0040140F"/>
    <w:rsid w:val="00401771"/>
    <w:rsid w:val="00401AB4"/>
    <w:rsid w:val="0040279C"/>
    <w:rsid w:val="00403222"/>
    <w:rsid w:val="004034D2"/>
    <w:rsid w:val="00404460"/>
    <w:rsid w:val="0040487C"/>
    <w:rsid w:val="00405423"/>
    <w:rsid w:val="004054FE"/>
    <w:rsid w:val="00405C2C"/>
    <w:rsid w:val="004060FF"/>
    <w:rsid w:val="00406245"/>
    <w:rsid w:val="004062E5"/>
    <w:rsid w:val="00406AE9"/>
    <w:rsid w:val="00406C70"/>
    <w:rsid w:val="00407CB8"/>
    <w:rsid w:val="004109FF"/>
    <w:rsid w:val="004127B2"/>
    <w:rsid w:val="00412800"/>
    <w:rsid w:val="00412857"/>
    <w:rsid w:val="00413063"/>
    <w:rsid w:val="00413286"/>
    <w:rsid w:val="00413B48"/>
    <w:rsid w:val="00414CE5"/>
    <w:rsid w:val="0041517D"/>
    <w:rsid w:val="004153B7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09E6"/>
    <w:rsid w:val="00421054"/>
    <w:rsid w:val="0042233B"/>
    <w:rsid w:val="00422B50"/>
    <w:rsid w:val="00422BD9"/>
    <w:rsid w:val="00422DDC"/>
    <w:rsid w:val="00423918"/>
    <w:rsid w:val="00423C8D"/>
    <w:rsid w:val="00423FC3"/>
    <w:rsid w:val="00424140"/>
    <w:rsid w:val="00424223"/>
    <w:rsid w:val="00424D1C"/>
    <w:rsid w:val="004252D1"/>
    <w:rsid w:val="00425A22"/>
    <w:rsid w:val="00425B52"/>
    <w:rsid w:val="00425DF4"/>
    <w:rsid w:val="00426CF6"/>
    <w:rsid w:val="0042796B"/>
    <w:rsid w:val="00430096"/>
    <w:rsid w:val="0043028C"/>
    <w:rsid w:val="004312D5"/>
    <w:rsid w:val="00431F7F"/>
    <w:rsid w:val="00432734"/>
    <w:rsid w:val="00432D09"/>
    <w:rsid w:val="004331DA"/>
    <w:rsid w:val="004334E6"/>
    <w:rsid w:val="004335DB"/>
    <w:rsid w:val="00433A6B"/>
    <w:rsid w:val="00433CDA"/>
    <w:rsid w:val="0043429F"/>
    <w:rsid w:val="004346B4"/>
    <w:rsid w:val="004347CA"/>
    <w:rsid w:val="00434891"/>
    <w:rsid w:val="00435B76"/>
    <w:rsid w:val="00435DC5"/>
    <w:rsid w:val="00436F22"/>
    <w:rsid w:val="00437264"/>
    <w:rsid w:val="004376ED"/>
    <w:rsid w:val="00437C18"/>
    <w:rsid w:val="00440360"/>
    <w:rsid w:val="00441E48"/>
    <w:rsid w:val="004425A1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B15"/>
    <w:rsid w:val="00453E36"/>
    <w:rsid w:val="004541E5"/>
    <w:rsid w:val="0045428D"/>
    <w:rsid w:val="004544D6"/>
    <w:rsid w:val="00454CF3"/>
    <w:rsid w:val="00455DB7"/>
    <w:rsid w:val="0045605E"/>
    <w:rsid w:val="00457337"/>
    <w:rsid w:val="004574E7"/>
    <w:rsid w:val="00457F94"/>
    <w:rsid w:val="00460067"/>
    <w:rsid w:val="004601B1"/>
    <w:rsid w:val="004609D7"/>
    <w:rsid w:val="00461469"/>
    <w:rsid w:val="004616FD"/>
    <w:rsid w:val="00462017"/>
    <w:rsid w:val="00462246"/>
    <w:rsid w:val="0046229B"/>
    <w:rsid w:val="00462911"/>
    <w:rsid w:val="0046297F"/>
    <w:rsid w:val="00462DD7"/>
    <w:rsid w:val="00463CE1"/>
    <w:rsid w:val="00464C43"/>
    <w:rsid w:val="00465044"/>
    <w:rsid w:val="004651C7"/>
    <w:rsid w:val="0046679F"/>
    <w:rsid w:val="00466B39"/>
    <w:rsid w:val="00467156"/>
    <w:rsid w:val="004673F2"/>
    <w:rsid w:val="0046754F"/>
    <w:rsid w:val="004706FB"/>
    <w:rsid w:val="004707AF"/>
    <w:rsid w:val="004708F7"/>
    <w:rsid w:val="00470BB7"/>
    <w:rsid w:val="00471253"/>
    <w:rsid w:val="004715D3"/>
    <w:rsid w:val="00472A9B"/>
    <w:rsid w:val="00474684"/>
    <w:rsid w:val="00474E5B"/>
    <w:rsid w:val="00474FE5"/>
    <w:rsid w:val="00476745"/>
    <w:rsid w:val="00476DD5"/>
    <w:rsid w:val="00477192"/>
    <w:rsid w:val="00481250"/>
    <w:rsid w:val="00482C49"/>
    <w:rsid w:val="00483B72"/>
    <w:rsid w:val="00484118"/>
    <w:rsid w:val="00484224"/>
    <w:rsid w:val="0048428F"/>
    <w:rsid w:val="0048473B"/>
    <w:rsid w:val="004848F5"/>
    <w:rsid w:val="00484A20"/>
    <w:rsid w:val="00484C72"/>
    <w:rsid w:val="00485264"/>
    <w:rsid w:val="00485F1B"/>
    <w:rsid w:val="00485FD2"/>
    <w:rsid w:val="004860CD"/>
    <w:rsid w:val="00486A7B"/>
    <w:rsid w:val="0049043A"/>
    <w:rsid w:val="00490995"/>
    <w:rsid w:val="00491420"/>
    <w:rsid w:val="0049181E"/>
    <w:rsid w:val="00491B11"/>
    <w:rsid w:val="00492EFE"/>
    <w:rsid w:val="00493409"/>
    <w:rsid w:val="00493943"/>
    <w:rsid w:val="004944E3"/>
    <w:rsid w:val="00494683"/>
    <w:rsid w:val="00494D6E"/>
    <w:rsid w:val="0049571F"/>
    <w:rsid w:val="00495966"/>
    <w:rsid w:val="00495F5B"/>
    <w:rsid w:val="00496372"/>
    <w:rsid w:val="00496B7D"/>
    <w:rsid w:val="00496FBC"/>
    <w:rsid w:val="004971A7"/>
    <w:rsid w:val="004973DD"/>
    <w:rsid w:val="0049780C"/>
    <w:rsid w:val="00497AC8"/>
    <w:rsid w:val="004A1239"/>
    <w:rsid w:val="004A1C12"/>
    <w:rsid w:val="004A1C33"/>
    <w:rsid w:val="004A1CF1"/>
    <w:rsid w:val="004A1E20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024B"/>
    <w:rsid w:val="004B19D4"/>
    <w:rsid w:val="004B1B3E"/>
    <w:rsid w:val="004B22D1"/>
    <w:rsid w:val="004B31C3"/>
    <w:rsid w:val="004B37BC"/>
    <w:rsid w:val="004B3B08"/>
    <w:rsid w:val="004B46A0"/>
    <w:rsid w:val="004B57D6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3444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49E1"/>
    <w:rsid w:val="004D502A"/>
    <w:rsid w:val="004D5130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3A75"/>
    <w:rsid w:val="004E3C3C"/>
    <w:rsid w:val="004E44A2"/>
    <w:rsid w:val="004E44A3"/>
    <w:rsid w:val="004E4609"/>
    <w:rsid w:val="004E46A9"/>
    <w:rsid w:val="004E4B49"/>
    <w:rsid w:val="004E534F"/>
    <w:rsid w:val="004E5627"/>
    <w:rsid w:val="004E6FCF"/>
    <w:rsid w:val="004E78BC"/>
    <w:rsid w:val="004E7DDC"/>
    <w:rsid w:val="004F1595"/>
    <w:rsid w:val="004F20FA"/>
    <w:rsid w:val="004F21C6"/>
    <w:rsid w:val="004F2817"/>
    <w:rsid w:val="004F2958"/>
    <w:rsid w:val="004F424B"/>
    <w:rsid w:val="004F4D2D"/>
    <w:rsid w:val="004F5FC4"/>
    <w:rsid w:val="004F60E6"/>
    <w:rsid w:val="004F6C74"/>
    <w:rsid w:val="004F7260"/>
    <w:rsid w:val="004F768A"/>
    <w:rsid w:val="004F7AC1"/>
    <w:rsid w:val="004F7BD5"/>
    <w:rsid w:val="004F7DA8"/>
    <w:rsid w:val="005007B6"/>
    <w:rsid w:val="00501A02"/>
    <w:rsid w:val="00502F16"/>
    <w:rsid w:val="00503828"/>
    <w:rsid w:val="00505364"/>
    <w:rsid w:val="00505AFA"/>
    <w:rsid w:val="00505F2F"/>
    <w:rsid w:val="00505FC0"/>
    <w:rsid w:val="005062E1"/>
    <w:rsid w:val="00506826"/>
    <w:rsid w:val="00507115"/>
    <w:rsid w:val="005077A3"/>
    <w:rsid w:val="00507C4F"/>
    <w:rsid w:val="00510361"/>
    <w:rsid w:val="00510653"/>
    <w:rsid w:val="0051074B"/>
    <w:rsid w:val="00510C8D"/>
    <w:rsid w:val="00510EFE"/>
    <w:rsid w:val="005120D5"/>
    <w:rsid w:val="00512862"/>
    <w:rsid w:val="00513B9E"/>
    <w:rsid w:val="00514E97"/>
    <w:rsid w:val="00515613"/>
    <w:rsid w:val="00515D2A"/>
    <w:rsid w:val="00516527"/>
    <w:rsid w:val="00517C1A"/>
    <w:rsid w:val="00517DFB"/>
    <w:rsid w:val="00521539"/>
    <w:rsid w:val="005217D2"/>
    <w:rsid w:val="00521C61"/>
    <w:rsid w:val="005222EF"/>
    <w:rsid w:val="00522A68"/>
    <w:rsid w:val="00522EC7"/>
    <w:rsid w:val="0052325B"/>
    <w:rsid w:val="00523B30"/>
    <w:rsid w:val="00524129"/>
    <w:rsid w:val="00524251"/>
    <w:rsid w:val="00524CE4"/>
    <w:rsid w:val="00525CC7"/>
    <w:rsid w:val="00525CF7"/>
    <w:rsid w:val="005260DB"/>
    <w:rsid w:val="0052615B"/>
    <w:rsid w:val="00526254"/>
    <w:rsid w:val="00526470"/>
    <w:rsid w:val="005266F8"/>
    <w:rsid w:val="005304CA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17F"/>
    <w:rsid w:val="005334E2"/>
    <w:rsid w:val="005341AC"/>
    <w:rsid w:val="00534509"/>
    <w:rsid w:val="00535EEF"/>
    <w:rsid w:val="005369A9"/>
    <w:rsid w:val="00540198"/>
    <w:rsid w:val="00540438"/>
    <w:rsid w:val="005409B8"/>
    <w:rsid w:val="0054108B"/>
    <w:rsid w:val="005415A8"/>
    <w:rsid w:val="005416D8"/>
    <w:rsid w:val="005425B2"/>
    <w:rsid w:val="005428CF"/>
    <w:rsid w:val="005436E7"/>
    <w:rsid w:val="00544C85"/>
    <w:rsid w:val="005453AB"/>
    <w:rsid w:val="00545BAE"/>
    <w:rsid w:val="00551501"/>
    <w:rsid w:val="00551FA9"/>
    <w:rsid w:val="005520D7"/>
    <w:rsid w:val="0055213C"/>
    <w:rsid w:val="00552376"/>
    <w:rsid w:val="00552FD7"/>
    <w:rsid w:val="005536D9"/>
    <w:rsid w:val="00553A7D"/>
    <w:rsid w:val="00553B30"/>
    <w:rsid w:val="00554BBA"/>
    <w:rsid w:val="00554CBF"/>
    <w:rsid w:val="00555118"/>
    <w:rsid w:val="00555FFE"/>
    <w:rsid w:val="00556AA2"/>
    <w:rsid w:val="00556F90"/>
    <w:rsid w:val="00560042"/>
    <w:rsid w:val="00560168"/>
    <w:rsid w:val="00560403"/>
    <w:rsid w:val="005604D4"/>
    <w:rsid w:val="005610AD"/>
    <w:rsid w:val="00561A01"/>
    <w:rsid w:val="00561A55"/>
    <w:rsid w:val="00562289"/>
    <w:rsid w:val="0056234B"/>
    <w:rsid w:val="00562430"/>
    <w:rsid w:val="00562DA2"/>
    <w:rsid w:val="005652E9"/>
    <w:rsid w:val="00566A51"/>
    <w:rsid w:val="00567ECD"/>
    <w:rsid w:val="00570432"/>
    <w:rsid w:val="0057049C"/>
    <w:rsid w:val="00571120"/>
    <w:rsid w:val="00571B26"/>
    <w:rsid w:val="00571F6F"/>
    <w:rsid w:val="0057333A"/>
    <w:rsid w:val="005734C2"/>
    <w:rsid w:val="00573576"/>
    <w:rsid w:val="00573B9F"/>
    <w:rsid w:val="0057452A"/>
    <w:rsid w:val="00574E28"/>
    <w:rsid w:val="00581B2C"/>
    <w:rsid w:val="005834A5"/>
    <w:rsid w:val="005839AE"/>
    <w:rsid w:val="00583E05"/>
    <w:rsid w:val="0058408C"/>
    <w:rsid w:val="00584247"/>
    <w:rsid w:val="00584AE4"/>
    <w:rsid w:val="00584E10"/>
    <w:rsid w:val="00585099"/>
    <w:rsid w:val="005865B2"/>
    <w:rsid w:val="0058669B"/>
    <w:rsid w:val="00586C71"/>
    <w:rsid w:val="005875A4"/>
    <w:rsid w:val="00587898"/>
    <w:rsid w:val="00587B4E"/>
    <w:rsid w:val="00591244"/>
    <w:rsid w:val="00591B06"/>
    <w:rsid w:val="0059257A"/>
    <w:rsid w:val="00593BEF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BCF"/>
    <w:rsid w:val="005A0F40"/>
    <w:rsid w:val="005A11AB"/>
    <w:rsid w:val="005A1BC1"/>
    <w:rsid w:val="005A1E58"/>
    <w:rsid w:val="005A2C05"/>
    <w:rsid w:val="005A2DD0"/>
    <w:rsid w:val="005A2EF8"/>
    <w:rsid w:val="005A378D"/>
    <w:rsid w:val="005A41A3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036"/>
    <w:rsid w:val="005B14AB"/>
    <w:rsid w:val="005B1697"/>
    <w:rsid w:val="005B16F2"/>
    <w:rsid w:val="005B191A"/>
    <w:rsid w:val="005B1D66"/>
    <w:rsid w:val="005B2826"/>
    <w:rsid w:val="005B2CEE"/>
    <w:rsid w:val="005B3373"/>
    <w:rsid w:val="005B4A28"/>
    <w:rsid w:val="005B533E"/>
    <w:rsid w:val="005B6347"/>
    <w:rsid w:val="005B6B61"/>
    <w:rsid w:val="005B7B72"/>
    <w:rsid w:val="005C0D66"/>
    <w:rsid w:val="005C1194"/>
    <w:rsid w:val="005C11A1"/>
    <w:rsid w:val="005C1712"/>
    <w:rsid w:val="005C1D95"/>
    <w:rsid w:val="005C202E"/>
    <w:rsid w:val="005C2503"/>
    <w:rsid w:val="005C2C3A"/>
    <w:rsid w:val="005C360A"/>
    <w:rsid w:val="005C3712"/>
    <w:rsid w:val="005C40A7"/>
    <w:rsid w:val="005C54B2"/>
    <w:rsid w:val="005C5A10"/>
    <w:rsid w:val="005C5A3E"/>
    <w:rsid w:val="005C5B3D"/>
    <w:rsid w:val="005C6005"/>
    <w:rsid w:val="005C6B19"/>
    <w:rsid w:val="005C6D95"/>
    <w:rsid w:val="005D0474"/>
    <w:rsid w:val="005D0684"/>
    <w:rsid w:val="005D1530"/>
    <w:rsid w:val="005D1971"/>
    <w:rsid w:val="005D1BD4"/>
    <w:rsid w:val="005D1BDC"/>
    <w:rsid w:val="005D28C5"/>
    <w:rsid w:val="005D2A85"/>
    <w:rsid w:val="005D2B2B"/>
    <w:rsid w:val="005D2B8B"/>
    <w:rsid w:val="005D2EF9"/>
    <w:rsid w:val="005D3879"/>
    <w:rsid w:val="005D3A33"/>
    <w:rsid w:val="005D401D"/>
    <w:rsid w:val="005D5C74"/>
    <w:rsid w:val="005D5D10"/>
    <w:rsid w:val="005D5E9F"/>
    <w:rsid w:val="005D7245"/>
    <w:rsid w:val="005E0013"/>
    <w:rsid w:val="005E02AC"/>
    <w:rsid w:val="005E0CCC"/>
    <w:rsid w:val="005E1C14"/>
    <w:rsid w:val="005E1DB3"/>
    <w:rsid w:val="005E2172"/>
    <w:rsid w:val="005E277E"/>
    <w:rsid w:val="005E2A31"/>
    <w:rsid w:val="005E2B0B"/>
    <w:rsid w:val="005E2F58"/>
    <w:rsid w:val="005E3A17"/>
    <w:rsid w:val="005E4163"/>
    <w:rsid w:val="005E43E2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0FF1"/>
    <w:rsid w:val="005F1C87"/>
    <w:rsid w:val="005F26F7"/>
    <w:rsid w:val="005F28D2"/>
    <w:rsid w:val="005F33D7"/>
    <w:rsid w:val="005F35A7"/>
    <w:rsid w:val="005F6FCA"/>
    <w:rsid w:val="00600416"/>
    <w:rsid w:val="00600A82"/>
    <w:rsid w:val="00600EB5"/>
    <w:rsid w:val="00601449"/>
    <w:rsid w:val="00601997"/>
    <w:rsid w:val="00602136"/>
    <w:rsid w:val="00602291"/>
    <w:rsid w:val="0060299D"/>
    <w:rsid w:val="00602FCA"/>
    <w:rsid w:val="0060357A"/>
    <w:rsid w:val="00603A7B"/>
    <w:rsid w:val="00603D3C"/>
    <w:rsid w:val="0060402D"/>
    <w:rsid w:val="00605A1C"/>
    <w:rsid w:val="00606A5C"/>
    <w:rsid w:val="00607482"/>
    <w:rsid w:val="00607AD0"/>
    <w:rsid w:val="00611B53"/>
    <w:rsid w:val="00611D26"/>
    <w:rsid w:val="006120F6"/>
    <w:rsid w:val="006121E9"/>
    <w:rsid w:val="006126E1"/>
    <w:rsid w:val="00612C44"/>
    <w:rsid w:val="00613013"/>
    <w:rsid w:val="00613A36"/>
    <w:rsid w:val="00614270"/>
    <w:rsid w:val="006148AE"/>
    <w:rsid w:val="00614AF8"/>
    <w:rsid w:val="00614B5C"/>
    <w:rsid w:val="00615417"/>
    <w:rsid w:val="006156B5"/>
    <w:rsid w:val="00616337"/>
    <w:rsid w:val="00616FC4"/>
    <w:rsid w:val="006170E6"/>
    <w:rsid w:val="00617804"/>
    <w:rsid w:val="00617C9F"/>
    <w:rsid w:val="00620F8A"/>
    <w:rsid w:val="00621249"/>
    <w:rsid w:val="006217E2"/>
    <w:rsid w:val="00621BD5"/>
    <w:rsid w:val="00621F32"/>
    <w:rsid w:val="006224D9"/>
    <w:rsid w:val="0062448E"/>
    <w:rsid w:val="00625516"/>
    <w:rsid w:val="00625932"/>
    <w:rsid w:val="00625CC7"/>
    <w:rsid w:val="00626A7C"/>
    <w:rsid w:val="00626F60"/>
    <w:rsid w:val="00627C79"/>
    <w:rsid w:val="00630683"/>
    <w:rsid w:val="006314E7"/>
    <w:rsid w:val="00631AE5"/>
    <w:rsid w:val="00631DC5"/>
    <w:rsid w:val="006321BA"/>
    <w:rsid w:val="00633410"/>
    <w:rsid w:val="00633BDD"/>
    <w:rsid w:val="00634393"/>
    <w:rsid w:val="006360DE"/>
    <w:rsid w:val="00636B3D"/>
    <w:rsid w:val="00636DAA"/>
    <w:rsid w:val="00636E9A"/>
    <w:rsid w:val="006372FB"/>
    <w:rsid w:val="00640E7B"/>
    <w:rsid w:val="006410B9"/>
    <w:rsid w:val="00641A6B"/>
    <w:rsid w:val="00641EC1"/>
    <w:rsid w:val="006420A1"/>
    <w:rsid w:val="00642246"/>
    <w:rsid w:val="00642333"/>
    <w:rsid w:val="006428E6"/>
    <w:rsid w:val="00642BD1"/>
    <w:rsid w:val="006441E3"/>
    <w:rsid w:val="006443D3"/>
    <w:rsid w:val="00644BF4"/>
    <w:rsid w:val="00644CC0"/>
    <w:rsid w:val="006455AC"/>
    <w:rsid w:val="006465F2"/>
    <w:rsid w:val="00646D52"/>
    <w:rsid w:val="00647A95"/>
    <w:rsid w:val="0065027F"/>
    <w:rsid w:val="00650408"/>
    <w:rsid w:val="006508A1"/>
    <w:rsid w:val="00651009"/>
    <w:rsid w:val="0065136B"/>
    <w:rsid w:val="0065150D"/>
    <w:rsid w:val="006515C9"/>
    <w:rsid w:val="00652297"/>
    <w:rsid w:val="006522F0"/>
    <w:rsid w:val="00652416"/>
    <w:rsid w:val="006525BD"/>
    <w:rsid w:val="0065471D"/>
    <w:rsid w:val="006559A3"/>
    <w:rsid w:val="00656CE9"/>
    <w:rsid w:val="00657534"/>
    <w:rsid w:val="00657AB4"/>
    <w:rsid w:val="006614F9"/>
    <w:rsid w:val="00662124"/>
    <w:rsid w:val="00663B65"/>
    <w:rsid w:val="00664963"/>
    <w:rsid w:val="0066541E"/>
    <w:rsid w:val="006657B6"/>
    <w:rsid w:val="00665B0A"/>
    <w:rsid w:val="00667C62"/>
    <w:rsid w:val="00667FC8"/>
    <w:rsid w:val="00670FCC"/>
    <w:rsid w:val="0067138B"/>
    <w:rsid w:val="00671786"/>
    <w:rsid w:val="00671B04"/>
    <w:rsid w:val="00671BA3"/>
    <w:rsid w:val="00671E16"/>
    <w:rsid w:val="00672D81"/>
    <w:rsid w:val="00672E44"/>
    <w:rsid w:val="0067381D"/>
    <w:rsid w:val="006738DE"/>
    <w:rsid w:val="0067474E"/>
    <w:rsid w:val="00674D9B"/>
    <w:rsid w:val="006768CA"/>
    <w:rsid w:val="00677537"/>
    <w:rsid w:val="00680459"/>
    <w:rsid w:val="006808C0"/>
    <w:rsid w:val="00680ACA"/>
    <w:rsid w:val="00680F9C"/>
    <w:rsid w:val="0068118E"/>
    <w:rsid w:val="006815CF"/>
    <w:rsid w:val="00681E78"/>
    <w:rsid w:val="00682670"/>
    <w:rsid w:val="006834CE"/>
    <w:rsid w:val="0068437E"/>
    <w:rsid w:val="006859A7"/>
    <w:rsid w:val="00687058"/>
    <w:rsid w:val="00687163"/>
    <w:rsid w:val="00687DAF"/>
    <w:rsid w:val="00690160"/>
    <w:rsid w:val="00690503"/>
    <w:rsid w:val="0069060B"/>
    <w:rsid w:val="00691155"/>
    <w:rsid w:val="00691500"/>
    <w:rsid w:val="0069249A"/>
    <w:rsid w:val="00692C8A"/>
    <w:rsid w:val="00693658"/>
    <w:rsid w:val="006942C1"/>
    <w:rsid w:val="00694358"/>
    <w:rsid w:val="00694771"/>
    <w:rsid w:val="0069492D"/>
    <w:rsid w:val="0069542A"/>
    <w:rsid w:val="00695AC8"/>
    <w:rsid w:val="00695F3B"/>
    <w:rsid w:val="00696313"/>
    <w:rsid w:val="00696381"/>
    <w:rsid w:val="00697015"/>
    <w:rsid w:val="00697224"/>
    <w:rsid w:val="006A084D"/>
    <w:rsid w:val="006A11B9"/>
    <w:rsid w:val="006A11F8"/>
    <w:rsid w:val="006A21AA"/>
    <w:rsid w:val="006A3CC6"/>
    <w:rsid w:val="006A3DD3"/>
    <w:rsid w:val="006A4CD0"/>
    <w:rsid w:val="006A5015"/>
    <w:rsid w:val="006A52C0"/>
    <w:rsid w:val="006A5EA6"/>
    <w:rsid w:val="006A608B"/>
    <w:rsid w:val="006A6397"/>
    <w:rsid w:val="006B00EC"/>
    <w:rsid w:val="006B09C2"/>
    <w:rsid w:val="006B0D4F"/>
    <w:rsid w:val="006B17AA"/>
    <w:rsid w:val="006B1BAA"/>
    <w:rsid w:val="006B21BE"/>
    <w:rsid w:val="006B3E20"/>
    <w:rsid w:val="006B3F20"/>
    <w:rsid w:val="006B4134"/>
    <w:rsid w:val="006B4A0C"/>
    <w:rsid w:val="006B4F48"/>
    <w:rsid w:val="006B53DB"/>
    <w:rsid w:val="006B592B"/>
    <w:rsid w:val="006B5952"/>
    <w:rsid w:val="006B741C"/>
    <w:rsid w:val="006B7C5F"/>
    <w:rsid w:val="006C0280"/>
    <w:rsid w:val="006C043F"/>
    <w:rsid w:val="006C04F9"/>
    <w:rsid w:val="006C076A"/>
    <w:rsid w:val="006C07DB"/>
    <w:rsid w:val="006C0D45"/>
    <w:rsid w:val="006C14EE"/>
    <w:rsid w:val="006C16CD"/>
    <w:rsid w:val="006C19F7"/>
    <w:rsid w:val="006C1B88"/>
    <w:rsid w:val="006C213E"/>
    <w:rsid w:val="006C3160"/>
    <w:rsid w:val="006C355E"/>
    <w:rsid w:val="006C410C"/>
    <w:rsid w:val="006C4938"/>
    <w:rsid w:val="006C5400"/>
    <w:rsid w:val="006C5701"/>
    <w:rsid w:val="006C63EA"/>
    <w:rsid w:val="006C7168"/>
    <w:rsid w:val="006C7583"/>
    <w:rsid w:val="006C7A61"/>
    <w:rsid w:val="006C7BF8"/>
    <w:rsid w:val="006D0115"/>
    <w:rsid w:val="006D0DE0"/>
    <w:rsid w:val="006D1602"/>
    <w:rsid w:val="006D1CF0"/>
    <w:rsid w:val="006D2091"/>
    <w:rsid w:val="006D244C"/>
    <w:rsid w:val="006D461B"/>
    <w:rsid w:val="006D475B"/>
    <w:rsid w:val="006D5E7B"/>
    <w:rsid w:val="006D67CA"/>
    <w:rsid w:val="006D691A"/>
    <w:rsid w:val="006D6D04"/>
    <w:rsid w:val="006D7236"/>
    <w:rsid w:val="006D78B8"/>
    <w:rsid w:val="006E0318"/>
    <w:rsid w:val="006E06A3"/>
    <w:rsid w:val="006E159B"/>
    <w:rsid w:val="006E274D"/>
    <w:rsid w:val="006E2EEC"/>
    <w:rsid w:val="006E325D"/>
    <w:rsid w:val="006E3492"/>
    <w:rsid w:val="006E39A5"/>
    <w:rsid w:val="006E3DF7"/>
    <w:rsid w:val="006E4009"/>
    <w:rsid w:val="006E4ADA"/>
    <w:rsid w:val="006E501E"/>
    <w:rsid w:val="006E5A22"/>
    <w:rsid w:val="006E5D2C"/>
    <w:rsid w:val="006E5EE2"/>
    <w:rsid w:val="006E6839"/>
    <w:rsid w:val="006E6B92"/>
    <w:rsid w:val="006E6D68"/>
    <w:rsid w:val="006E7355"/>
    <w:rsid w:val="006E7458"/>
    <w:rsid w:val="006E755B"/>
    <w:rsid w:val="006E7A0A"/>
    <w:rsid w:val="006F07E4"/>
    <w:rsid w:val="006F0C32"/>
    <w:rsid w:val="006F13AD"/>
    <w:rsid w:val="006F17EE"/>
    <w:rsid w:val="006F2300"/>
    <w:rsid w:val="006F278A"/>
    <w:rsid w:val="006F2AB7"/>
    <w:rsid w:val="006F35B4"/>
    <w:rsid w:val="006F3F1A"/>
    <w:rsid w:val="006F488F"/>
    <w:rsid w:val="006F6A2E"/>
    <w:rsid w:val="006F77A5"/>
    <w:rsid w:val="007001AE"/>
    <w:rsid w:val="00700488"/>
    <w:rsid w:val="00700621"/>
    <w:rsid w:val="007009E6"/>
    <w:rsid w:val="0070187B"/>
    <w:rsid w:val="007018F3"/>
    <w:rsid w:val="00701CEB"/>
    <w:rsid w:val="00701EEF"/>
    <w:rsid w:val="00702C39"/>
    <w:rsid w:val="0070377D"/>
    <w:rsid w:val="00703DCE"/>
    <w:rsid w:val="0070412E"/>
    <w:rsid w:val="00705065"/>
    <w:rsid w:val="00705575"/>
    <w:rsid w:val="007057D6"/>
    <w:rsid w:val="00705964"/>
    <w:rsid w:val="007069D0"/>
    <w:rsid w:val="00706B0F"/>
    <w:rsid w:val="00706DD9"/>
    <w:rsid w:val="007070AF"/>
    <w:rsid w:val="007077C3"/>
    <w:rsid w:val="00707C92"/>
    <w:rsid w:val="00710AC6"/>
    <w:rsid w:val="0071163C"/>
    <w:rsid w:val="0071171F"/>
    <w:rsid w:val="00711AAA"/>
    <w:rsid w:val="00711AFA"/>
    <w:rsid w:val="00711CAC"/>
    <w:rsid w:val="00713A66"/>
    <w:rsid w:val="00713B09"/>
    <w:rsid w:val="00713B49"/>
    <w:rsid w:val="0071517B"/>
    <w:rsid w:val="00715433"/>
    <w:rsid w:val="00717428"/>
    <w:rsid w:val="00717BF0"/>
    <w:rsid w:val="0072029B"/>
    <w:rsid w:val="007213F1"/>
    <w:rsid w:val="00721A15"/>
    <w:rsid w:val="00721F34"/>
    <w:rsid w:val="00722314"/>
    <w:rsid w:val="007223CE"/>
    <w:rsid w:val="007226DE"/>
    <w:rsid w:val="00722800"/>
    <w:rsid w:val="00722A7E"/>
    <w:rsid w:val="00723DD7"/>
    <w:rsid w:val="007244F1"/>
    <w:rsid w:val="007245E4"/>
    <w:rsid w:val="0072467C"/>
    <w:rsid w:val="00724CB5"/>
    <w:rsid w:val="0072508E"/>
    <w:rsid w:val="007254B7"/>
    <w:rsid w:val="00725631"/>
    <w:rsid w:val="00726438"/>
    <w:rsid w:val="00726F56"/>
    <w:rsid w:val="00730268"/>
    <w:rsid w:val="00730F0C"/>
    <w:rsid w:val="00731C98"/>
    <w:rsid w:val="007323E6"/>
    <w:rsid w:val="00732DA0"/>
    <w:rsid w:val="00733CD6"/>
    <w:rsid w:val="00733EFA"/>
    <w:rsid w:val="00735810"/>
    <w:rsid w:val="0073612F"/>
    <w:rsid w:val="0073669E"/>
    <w:rsid w:val="007366BA"/>
    <w:rsid w:val="007403D3"/>
    <w:rsid w:val="00741A5C"/>
    <w:rsid w:val="00741F57"/>
    <w:rsid w:val="00743080"/>
    <w:rsid w:val="00743F41"/>
    <w:rsid w:val="007440BA"/>
    <w:rsid w:val="00745A5A"/>
    <w:rsid w:val="00745BAE"/>
    <w:rsid w:val="0074634C"/>
    <w:rsid w:val="007464DD"/>
    <w:rsid w:val="007477B0"/>
    <w:rsid w:val="00750F37"/>
    <w:rsid w:val="00752102"/>
    <w:rsid w:val="00752554"/>
    <w:rsid w:val="00753BFB"/>
    <w:rsid w:val="00753E14"/>
    <w:rsid w:val="00754A5D"/>
    <w:rsid w:val="00754BE3"/>
    <w:rsid w:val="00754F0F"/>
    <w:rsid w:val="00755D96"/>
    <w:rsid w:val="00757789"/>
    <w:rsid w:val="00757E61"/>
    <w:rsid w:val="0076046C"/>
    <w:rsid w:val="0076051B"/>
    <w:rsid w:val="007622A8"/>
    <w:rsid w:val="007629A3"/>
    <w:rsid w:val="007629CA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75EC3"/>
    <w:rsid w:val="00777E59"/>
    <w:rsid w:val="00780568"/>
    <w:rsid w:val="007816A2"/>
    <w:rsid w:val="00781BFC"/>
    <w:rsid w:val="00781C91"/>
    <w:rsid w:val="00783107"/>
    <w:rsid w:val="00783569"/>
    <w:rsid w:val="0078378F"/>
    <w:rsid w:val="00783D3A"/>
    <w:rsid w:val="00784012"/>
    <w:rsid w:val="0078483F"/>
    <w:rsid w:val="007848CE"/>
    <w:rsid w:val="00785D09"/>
    <w:rsid w:val="0078624C"/>
    <w:rsid w:val="00787482"/>
    <w:rsid w:val="00787532"/>
    <w:rsid w:val="00787565"/>
    <w:rsid w:val="00787B93"/>
    <w:rsid w:val="00787E09"/>
    <w:rsid w:val="0079010D"/>
    <w:rsid w:val="0079056A"/>
    <w:rsid w:val="00790D33"/>
    <w:rsid w:val="007916D3"/>
    <w:rsid w:val="00791961"/>
    <w:rsid w:val="00791CE3"/>
    <w:rsid w:val="00792165"/>
    <w:rsid w:val="00792256"/>
    <w:rsid w:val="0079254A"/>
    <w:rsid w:val="00792CEA"/>
    <w:rsid w:val="00792EE1"/>
    <w:rsid w:val="00794278"/>
    <w:rsid w:val="00794F8C"/>
    <w:rsid w:val="0079545A"/>
    <w:rsid w:val="00795AC4"/>
    <w:rsid w:val="007962A3"/>
    <w:rsid w:val="00796893"/>
    <w:rsid w:val="00796A4E"/>
    <w:rsid w:val="007975FD"/>
    <w:rsid w:val="00797675"/>
    <w:rsid w:val="00797DEF"/>
    <w:rsid w:val="007A0298"/>
    <w:rsid w:val="007A11E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87"/>
    <w:rsid w:val="007A5C8B"/>
    <w:rsid w:val="007A63CA"/>
    <w:rsid w:val="007A69DE"/>
    <w:rsid w:val="007A6BE3"/>
    <w:rsid w:val="007A74CC"/>
    <w:rsid w:val="007B0169"/>
    <w:rsid w:val="007B0823"/>
    <w:rsid w:val="007B1B75"/>
    <w:rsid w:val="007B1D50"/>
    <w:rsid w:val="007B23AC"/>
    <w:rsid w:val="007B26AC"/>
    <w:rsid w:val="007B3486"/>
    <w:rsid w:val="007B4728"/>
    <w:rsid w:val="007B487C"/>
    <w:rsid w:val="007B4977"/>
    <w:rsid w:val="007B4EC0"/>
    <w:rsid w:val="007B5BC0"/>
    <w:rsid w:val="007B605F"/>
    <w:rsid w:val="007B61EB"/>
    <w:rsid w:val="007B6A16"/>
    <w:rsid w:val="007B6C37"/>
    <w:rsid w:val="007B6E35"/>
    <w:rsid w:val="007B6FCF"/>
    <w:rsid w:val="007B7598"/>
    <w:rsid w:val="007B75DB"/>
    <w:rsid w:val="007B75DD"/>
    <w:rsid w:val="007B79AF"/>
    <w:rsid w:val="007C0C45"/>
    <w:rsid w:val="007C1BB2"/>
    <w:rsid w:val="007C358F"/>
    <w:rsid w:val="007C4A4B"/>
    <w:rsid w:val="007C4CA8"/>
    <w:rsid w:val="007C501E"/>
    <w:rsid w:val="007C5377"/>
    <w:rsid w:val="007C6050"/>
    <w:rsid w:val="007C721F"/>
    <w:rsid w:val="007C77A9"/>
    <w:rsid w:val="007C7B00"/>
    <w:rsid w:val="007D0000"/>
    <w:rsid w:val="007D164D"/>
    <w:rsid w:val="007D3C2D"/>
    <w:rsid w:val="007D46E7"/>
    <w:rsid w:val="007D4823"/>
    <w:rsid w:val="007D4D05"/>
    <w:rsid w:val="007D69E8"/>
    <w:rsid w:val="007D72BC"/>
    <w:rsid w:val="007D7F6F"/>
    <w:rsid w:val="007E0FFC"/>
    <w:rsid w:val="007E1DE0"/>
    <w:rsid w:val="007E3771"/>
    <w:rsid w:val="007E46A6"/>
    <w:rsid w:val="007E6117"/>
    <w:rsid w:val="007E6284"/>
    <w:rsid w:val="007E62D2"/>
    <w:rsid w:val="007E6E9B"/>
    <w:rsid w:val="007E73A7"/>
    <w:rsid w:val="007E77EC"/>
    <w:rsid w:val="007F01FF"/>
    <w:rsid w:val="007F0787"/>
    <w:rsid w:val="007F08BC"/>
    <w:rsid w:val="007F18CA"/>
    <w:rsid w:val="007F1B57"/>
    <w:rsid w:val="007F1BE3"/>
    <w:rsid w:val="007F31AE"/>
    <w:rsid w:val="007F35D8"/>
    <w:rsid w:val="007F3B97"/>
    <w:rsid w:val="007F3CD6"/>
    <w:rsid w:val="007F4012"/>
    <w:rsid w:val="007F51FA"/>
    <w:rsid w:val="007F53EB"/>
    <w:rsid w:val="007F5687"/>
    <w:rsid w:val="007F5A2D"/>
    <w:rsid w:val="007F7039"/>
    <w:rsid w:val="007F74B0"/>
    <w:rsid w:val="007F7BC7"/>
    <w:rsid w:val="0080038A"/>
    <w:rsid w:val="00800AA0"/>
    <w:rsid w:val="008012C1"/>
    <w:rsid w:val="008013A1"/>
    <w:rsid w:val="008019BB"/>
    <w:rsid w:val="008022AA"/>
    <w:rsid w:val="0080320A"/>
    <w:rsid w:val="00803DA0"/>
    <w:rsid w:val="00803EAA"/>
    <w:rsid w:val="00804F41"/>
    <w:rsid w:val="00805A8B"/>
    <w:rsid w:val="00805CB1"/>
    <w:rsid w:val="008066AD"/>
    <w:rsid w:val="00807137"/>
    <w:rsid w:val="008075AB"/>
    <w:rsid w:val="00807657"/>
    <w:rsid w:val="008076D6"/>
    <w:rsid w:val="008078BA"/>
    <w:rsid w:val="00810D58"/>
    <w:rsid w:val="00811336"/>
    <w:rsid w:val="00813BB0"/>
    <w:rsid w:val="0081418B"/>
    <w:rsid w:val="00814650"/>
    <w:rsid w:val="0081468E"/>
    <w:rsid w:val="008148EA"/>
    <w:rsid w:val="00814C5B"/>
    <w:rsid w:val="00816264"/>
    <w:rsid w:val="008162FF"/>
    <w:rsid w:val="00816794"/>
    <w:rsid w:val="00816CEA"/>
    <w:rsid w:val="00817CA5"/>
    <w:rsid w:val="00817D97"/>
    <w:rsid w:val="008204A3"/>
    <w:rsid w:val="00821CBE"/>
    <w:rsid w:val="008220A5"/>
    <w:rsid w:val="0082278F"/>
    <w:rsid w:val="00822D69"/>
    <w:rsid w:val="0082323B"/>
    <w:rsid w:val="008253FA"/>
    <w:rsid w:val="00825422"/>
    <w:rsid w:val="008260DD"/>
    <w:rsid w:val="008266A7"/>
    <w:rsid w:val="00826F7B"/>
    <w:rsid w:val="00827B85"/>
    <w:rsid w:val="00830661"/>
    <w:rsid w:val="00830C2E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4421"/>
    <w:rsid w:val="00835AEA"/>
    <w:rsid w:val="00835DAA"/>
    <w:rsid w:val="008360D5"/>
    <w:rsid w:val="0083657E"/>
    <w:rsid w:val="0083660A"/>
    <w:rsid w:val="008374CA"/>
    <w:rsid w:val="008377B9"/>
    <w:rsid w:val="00840BDF"/>
    <w:rsid w:val="00840BEC"/>
    <w:rsid w:val="0084135C"/>
    <w:rsid w:val="008413E9"/>
    <w:rsid w:val="00841BFA"/>
    <w:rsid w:val="00843682"/>
    <w:rsid w:val="00843945"/>
    <w:rsid w:val="00844401"/>
    <w:rsid w:val="00845115"/>
    <w:rsid w:val="00845A91"/>
    <w:rsid w:val="00845C7F"/>
    <w:rsid w:val="00846F76"/>
    <w:rsid w:val="008479C6"/>
    <w:rsid w:val="00847AA1"/>
    <w:rsid w:val="008500A5"/>
    <w:rsid w:val="00850213"/>
    <w:rsid w:val="0085201A"/>
    <w:rsid w:val="008521EF"/>
    <w:rsid w:val="00852493"/>
    <w:rsid w:val="0085275C"/>
    <w:rsid w:val="008545E5"/>
    <w:rsid w:val="00854A6C"/>
    <w:rsid w:val="00854CDE"/>
    <w:rsid w:val="008555B5"/>
    <w:rsid w:val="00855FB5"/>
    <w:rsid w:val="008561B0"/>
    <w:rsid w:val="0085734E"/>
    <w:rsid w:val="00857B33"/>
    <w:rsid w:val="00857FB7"/>
    <w:rsid w:val="00860F42"/>
    <w:rsid w:val="008615FB"/>
    <w:rsid w:val="00861AF4"/>
    <w:rsid w:val="00862D21"/>
    <w:rsid w:val="00863141"/>
    <w:rsid w:val="00863414"/>
    <w:rsid w:val="00863D0B"/>
    <w:rsid w:val="00864B3C"/>
    <w:rsid w:val="008709B0"/>
    <w:rsid w:val="00870AD3"/>
    <w:rsid w:val="00870BBA"/>
    <w:rsid w:val="00871836"/>
    <w:rsid w:val="008725AC"/>
    <w:rsid w:val="00873CA9"/>
    <w:rsid w:val="008743CA"/>
    <w:rsid w:val="00876653"/>
    <w:rsid w:val="008768EA"/>
    <w:rsid w:val="00876C63"/>
    <w:rsid w:val="00877045"/>
    <w:rsid w:val="008776AA"/>
    <w:rsid w:val="00877F04"/>
    <w:rsid w:val="008807AB"/>
    <w:rsid w:val="00880938"/>
    <w:rsid w:val="00881475"/>
    <w:rsid w:val="00881625"/>
    <w:rsid w:val="00881ABF"/>
    <w:rsid w:val="00881B6A"/>
    <w:rsid w:val="00881F2E"/>
    <w:rsid w:val="00882BEF"/>
    <w:rsid w:val="00885A35"/>
    <w:rsid w:val="00885A60"/>
    <w:rsid w:val="00885E3A"/>
    <w:rsid w:val="0088693E"/>
    <w:rsid w:val="00886969"/>
    <w:rsid w:val="0089195C"/>
    <w:rsid w:val="008924C3"/>
    <w:rsid w:val="00893D4D"/>
    <w:rsid w:val="00894784"/>
    <w:rsid w:val="00895A92"/>
    <w:rsid w:val="00896722"/>
    <w:rsid w:val="00897EDA"/>
    <w:rsid w:val="008A1632"/>
    <w:rsid w:val="008A165D"/>
    <w:rsid w:val="008A1D6E"/>
    <w:rsid w:val="008A242B"/>
    <w:rsid w:val="008A25F3"/>
    <w:rsid w:val="008A2685"/>
    <w:rsid w:val="008A2E76"/>
    <w:rsid w:val="008A3511"/>
    <w:rsid w:val="008A3DF2"/>
    <w:rsid w:val="008A480B"/>
    <w:rsid w:val="008A4ACD"/>
    <w:rsid w:val="008A4C1E"/>
    <w:rsid w:val="008A5B17"/>
    <w:rsid w:val="008A5C6F"/>
    <w:rsid w:val="008A6DAF"/>
    <w:rsid w:val="008A78D4"/>
    <w:rsid w:val="008B0ED8"/>
    <w:rsid w:val="008B0FCF"/>
    <w:rsid w:val="008B10C2"/>
    <w:rsid w:val="008B13C6"/>
    <w:rsid w:val="008B2EF8"/>
    <w:rsid w:val="008B3915"/>
    <w:rsid w:val="008B4863"/>
    <w:rsid w:val="008B4BC4"/>
    <w:rsid w:val="008B5132"/>
    <w:rsid w:val="008B5B7D"/>
    <w:rsid w:val="008B5F9B"/>
    <w:rsid w:val="008B62FA"/>
    <w:rsid w:val="008B717D"/>
    <w:rsid w:val="008B7353"/>
    <w:rsid w:val="008C0A21"/>
    <w:rsid w:val="008C125B"/>
    <w:rsid w:val="008C1D32"/>
    <w:rsid w:val="008C25A9"/>
    <w:rsid w:val="008C3747"/>
    <w:rsid w:val="008C3E8C"/>
    <w:rsid w:val="008C43EC"/>
    <w:rsid w:val="008C48DA"/>
    <w:rsid w:val="008C627A"/>
    <w:rsid w:val="008C6F4E"/>
    <w:rsid w:val="008C7CCA"/>
    <w:rsid w:val="008C7F75"/>
    <w:rsid w:val="008D039E"/>
    <w:rsid w:val="008D0544"/>
    <w:rsid w:val="008D0694"/>
    <w:rsid w:val="008D07EF"/>
    <w:rsid w:val="008D305A"/>
    <w:rsid w:val="008D36E1"/>
    <w:rsid w:val="008D3B13"/>
    <w:rsid w:val="008D43D4"/>
    <w:rsid w:val="008D460B"/>
    <w:rsid w:val="008D5047"/>
    <w:rsid w:val="008D5410"/>
    <w:rsid w:val="008D6228"/>
    <w:rsid w:val="008D67CE"/>
    <w:rsid w:val="008D6B0C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4A9B"/>
    <w:rsid w:val="008E5530"/>
    <w:rsid w:val="008E554B"/>
    <w:rsid w:val="008E7241"/>
    <w:rsid w:val="008E725B"/>
    <w:rsid w:val="008F06D9"/>
    <w:rsid w:val="008F13B3"/>
    <w:rsid w:val="008F1537"/>
    <w:rsid w:val="008F268E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96C"/>
    <w:rsid w:val="008F63B0"/>
    <w:rsid w:val="008F6794"/>
    <w:rsid w:val="008F78BE"/>
    <w:rsid w:val="008F7950"/>
    <w:rsid w:val="009006CB"/>
    <w:rsid w:val="00900DB2"/>
    <w:rsid w:val="00900DF9"/>
    <w:rsid w:val="00901AF1"/>
    <w:rsid w:val="00901E58"/>
    <w:rsid w:val="0090240B"/>
    <w:rsid w:val="00902E77"/>
    <w:rsid w:val="00903C3A"/>
    <w:rsid w:val="00904BAA"/>
    <w:rsid w:val="00906716"/>
    <w:rsid w:val="00906CD4"/>
    <w:rsid w:val="00907450"/>
    <w:rsid w:val="009078C5"/>
    <w:rsid w:val="009100A4"/>
    <w:rsid w:val="009108B0"/>
    <w:rsid w:val="0091151A"/>
    <w:rsid w:val="0091219A"/>
    <w:rsid w:val="0091262F"/>
    <w:rsid w:val="00912B0E"/>
    <w:rsid w:val="00914F3D"/>
    <w:rsid w:val="00914F9A"/>
    <w:rsid w:val="00915ECD"/>
    <w:rsid w:val="009163BB"/>
    <w:rsid w:val="00916F8E"/>
    <w:rsid w:val="00920D15"/>
    <w:rsid w:val="00921764"/>
    <w:rsid w:val="00921857"/>
    <w:rsid w:val="00921A4F"/>
    <w:rsid w:val="00922B84"/>
    <w:rsid w:val="00922EB7"/>
    <w:rsid w:val="0092314A"/>
    <w:rsid w:val="0092353E"/>
    <w:rsid w:val="00923DA7"/>
    <w:rsid w:val="00924B61"/>
    <w:rsid w:val="00924FF7"/>
    <w:rsid w:val="0092542D"/>
    <w:rsid w:val="009261E8"/>
    <w:rsid w:val="00927F42"/>
    <w:rsid w:val="0093020F"/>
    <w:rsid w:val="009305F8"/>
    <w:rsid w:val="00931425"/>
    <w:rsid w:val="009315BF"/>
    <w:rsid w:val="00931B39"/>
    <w:rsid w:val="00931D85"/>
    <w:rsid w:val="00932943"/>
    <w:rsid w:val="00932CC2"/>
    <w:rsid w:val="00933348"/>
    <w:rsid w:val="00933F15"/>
    <w:rsid w:val="00934028"/>
    <w:rsid w:val="0093408A"/>
    <w:rsid w:val="009345B1"/>
    <w:rsid w:val="009349D8"/>
    <w:rsid w:val="00934DE1"/>
    <w:rsid w:val="00934E61"/>
    <w:rsid w:val="0093567E"/>
    <w:rsid w:val="00935813"/>
    <w:rsid w:val="00935CED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132"/>
    <w:rsid w:val="00946315"/>
    <w:rsid w:val="009465E7"/>
    <w:rsid w:val="00946B46"/>
    <w:rsid w:val="009471D1"/>
    <w:rsid w:val="00950272"/>
    <w:rsid w:val="00950553"/>
    <w:rsid w:val="009505A7"/>
    <w:rsid w:val="009518D2"/>
    <w:rsid w:val="00954B59"/>
    <w:rsid w:val="00954D53"/>
    <w:rsid w:val="00954EBB"/>
    <w:rsid w:val="00955686"/>
    <w:rsid w:val="00956109"/>
    <w:rsid w:val="00956BB2"/>
    <w:rsid w:val="00957126"/>
    <w:rsid w:val="009571F2"/>
    <w:rsid w:val="00957272"/>
    <w:rsid w:val="0095763E"/>
    <w:rsid w:val="00957D6E"/>
    <w:rsid w:val="009600C4"/>
    <w:rsid w:val="009602F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5AF8"/>
    <w:rsid w:val="00966853"/>
    <w:rsid w:val="009673C2"/>
    <w:rsid w:val="0096742E"/>
    <w:rsid w:val="00970373"/>
    <w:rsid w:val="00971897"/>
    <w:rsid w:val="009718D1"/>
    <w:rsid w:val="00971D27"/>
    <w:rsid w:val="00972EB6"/>
    <w:rsid w:val="0097566C"/>
    <w:rsid w:val="00976615"/>
    <w:rsid w:val="00976793"/>
    <w:rsid w:val="00976DD6"/>
    <w:rsid w:val="009770D6"/>
    <w:rsid w:val="00977122"/>
    <w:rsid w:val="00977586"/>
    <w:rsid w:val="009777B7"/>
    <w:rsid w:val="00980100"/>
    <w:rsid w:val="00982E58"/>
    <w:rsid w:val="00983E01"/>
    <w:rsid w:val="0098447D"/>
    <w:rsid w:val="00984769"/>
    <w:rsid w:val="0098567F"/>
    <w:rsid w:val="00985A2B"/>
    <w:rsid w:val="009876C0"/>
    <w:rsid w:val="00990B79"/>
    <w:rsid w:val="00991640"/>
    <w:rsid w:val="009916D9"/>
    <w:rsid w:val="0099203C"/>
    <w:rsid w:val="0099240E"/>
    <w:rsid w:val="0099259F"/>
    <w:rsid w:val="009938C2"/>
    <w:rsid w:val="00993C18"/>
    <w:rsid w:val="009956F0"/>
    <w:rsid w:val="009970C9"/>
    <w:rsid w:val="009A0380"/>
    <w:rsid w:val="009A092A"/>
    <w:rsid w:val="009A0B42"/>
    <w:rsid w:val="009A0D0B"/>
    <w:rsid w:val="009A0D25"/>
    <w:rsid w:val="009A1391"/>
    <w:rsid w:val="009A17F3"/>
    <w:rsid w:val="009A24B0"/>
    <w:rsid w:val="009A2557"/>
    <w:rsid w:val="009A43B7"/>
    <w:rsid w:val="009A4753"/>
    <w:rsid w:val="009A5101"/>
    <w:rsid w:val="009A5E26"/>
    <w:rsid w:val="009A7535"/>
    <w:rsid w:val="009A7AB7"/>
    <w:rsid w:val="009B0424"/>
    <w:rsid w:val="009B09B3"/>
    <w:rsid w:val="009B0EA8"/>
    <w:rsid w:val="009B100E"/>
    <w:rsid w:val="009B1102"/>
    <w:rsid w:val="009B15F9"/>
    <w:rsid w:val="009B26BB"/>
    <w:rsid w:val="009B2CCD"/>
    <w:rsid w:val="009B3C38"/>
    <w:rsid w:val="009B4123"/>
    <w:rsid w:val="009B435D"/>
    <w:rsid w:val="009B4544"/>
    <w:rsid w:val="009B5467"/>
    <w:rsid w:val="009B54E8"/>
    <w:rsid w:val="009B6F1E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C7B14"/>
    <w:rsid w:val="009D1268"/>
    <w:rsid w:val="009D16BE"/>
    <w:rsid w:val="009D1FAA"/>
    <w:rsid w:val="009D21B1"/>
    <w:rsid w:val="009D238F"/>
    <w:rsid w:val="009D2540"/>
    <w:rsid w:val="009D2E1A"/>
    <w:rsid w:val="009D3B5A"/>
    <w:rsid w:val="009D4D16"/>
    <w:rsid w:val="009D4FA1"/>
    <w:rsid w:val="009D51F8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1DDF"/>
    <w:rsid w:val="009E327E"/>
    <w:rsid w:val="009E4084"/>
    <w:rsid w:val="009E43AD"/>
    <w:rsid w:val="009E54DA"/>
    <w:rsid w:val="009E55C4"/>
    <w:rsid w:val="009E5C47"/>
    <w:rsid w:val="009E6078"/>
    <w:rsid w:val="009E60F6"/>
    <w:rsid w:val="009E6DAC"/>
    <w:rsid w:val="009E774E"/>
    <w:rsid w:val="009E7E6A"/>
    <w:rsid w:val="009F0BF9"/>
    <w:rsid w:val="009F29F9"/>
    <w:rsid w:val="009F33DF"/>
    <w:rsid w:val="009F4117"/>
    <w:rsid w:val="009F4654"/>
    <w:rsid w:val="009F4D0F"/>
    <w:rsid w:val="009F4EDA"/>
    <w:rsid w:val="009F6115"/>
    <w:rsid w:val="009F6AA0"/>
    <w:rsid w:val="009F6F97"/>
    <w:rsid w:val="009F7607"/>
    <w:rsid w:val="009F7DAC"/>
    <w:rsid w:val="009F7EBA"/>
    <w:rsid w:val="00A018F7"/>
    <w:rsid w:val="00A01D41"/>
    <w:rsid w:val="00A02CCD"/>
    <w:rsid w:val="00A04F2A"/>
    <w:rsid w:val="00A0538A"/>
    <w:rsid w:val="00A0701E"/>
    <w:rsid w:val="00A1077B"/>
    <w:rsid w:val="00A10906"/>
    <w:rsid w:val="00A10AEE"/>
    <w:rsid w:val="00A10C32"/>
    <w:rsid w:val="00A10C6E"/>
    <w:rsid w:val="00A10D42"/>
    <w:rsid w:val="00A116A0"/>
    <w:rsid w:val="00A11A45"/>
    <w:rsid w:val="00A11BCC"/>
    <w:rsid w:val="00A13051"/>
    <w:rsid w:val="00A15C70"/>
    <w:rsid w:val="00A16268"/>
    <w:rsid w:val="00A166F0"/>
    <w:rsid w:val="00A167BE"/>
    <w:rsid w:val="00A169C2"/>
    <w:rsid w:val="00A17D67"/>
    <w:rsid w:val="00A21533"/>
    <w:rsid w:val="00A21EAD"/>
    <w:rsid w:val="00A224CA"/>
    <w:rsid w:val="00A22D40"/>
    <w:rsid w:val="00A236D3"/>
    <w:rsid w:val="00A25128"/>
    <w:rsid w:val="00A251EC"/>
    <w:rsid w:val="00A271B3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320B"/>
    <w:rsid w:val="00A3479D"/>
    <w:rsid w:val="00A34971"/>
    <w:rsid w:val="00A353DD"/>
    <w:rsid w:val="00A35B3D"/>
    <w:rsid w:val="00A35D25"/>
    <w:rsid w:val="00A3675B"/>
    <w:rsid w:val="00A36ED3"/>
    <w:rsid w:val="00A372B3"/>
    <w:rsid w:val="00A37501"/>
    <w:rsid w:val="00A37B87"/>
    <w:rsid w:val="00A37D9E"/>
    <w:rsid w:val="00A40BCD"/>
    <w:rsid w:val="00A410A4"/>
    <w:rsid w:val="00A41708"/>
    <w:rsid w:val="00A422F3"/>
    <w:rsid w:val="00A43C8B"/>
    <w:rsid w:val="00A43EEF"/>
    <w:rsid w:val="00A44F9E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127"/>
    <w:rsid w:val="00A549C2"/>
    <w:rsid w:val="00A55D21"/>
    <w:rsid w:val="00A56496"/>
    <w:rsid w:val="00A56795"/>
    <w:rsid w:val="00A57AD8"/>
    <w:rsid w:val="00A60595"/>
    <w:rsid w:val="00A60609"/>
    <w:rsid w:val="00A607BD"/>
    <w:rsid w:val="00A60EDD"/>
    <w:rsid w:val="00A620DB"/>
    <w:rsid w:val="00A621B6"/>
    <w:rsid w:val="00A623AE"/>
    <w:rsid w:val="00A624C0"/>
    <w:rsid w:val="00A6324D"/>
    <w:rsid w:val="00A63447"/>
    <w:rsid w:val="00A640FA"/>
    <w:rsid w:val="00A6469A"/>
    <w:rsid w:val="00A6608F"/>
    <w:rsid w:val="00A660F9"/>
    <w:rsid w:val="00A66447"/>
    <w:rsid w:val="00A66713"/>
    <w:rsid w:val="00A673DA"/>
    <w:rsid w:val="00A67808"/>
    <w:rsid w:val="00A67AB3"/>
    <w:rsid w:val="00A705D7"/>
    <w:rsid w:val="00A70BF4"/>
    <w:rsid w:val="00A716AD"/>
    <w:rsid w:val="00A716C3"/>
    <w:rsid w:val="00A71921"/>
    <w:rsid w:val="00A72325"/>
    <w:rsid w:val="00A723DE"/>
    <w:rsid w:val="00A73995"/>
    <w:rsid w:val="00A73D66"/>
    <w:rsid w:val="00A73D75"/>
    <w:rsid w:val="00A7468C"/>
    <w:rsid w:val="00A74695"/>
    <w:rsid w:val="00A749CD"/>
    <w:rsid w:val="00A770F1"/>
    <w:rsid w:val="00A77695"/>
    <w:rsid w:val="00A776F8"/>
    <w:rsid w:val="00A77CCB"/>
    <w:rsid w:val="00A77E51"/>
    <w:rsid w:val="00A80733"/>
    <w:rsid w:val="00A808A7"/>
    <w:rsid w:val="00A80C81"/>
    <w:rsid w:val="00A812C2"/>
    <w:rsid w:val="00A81E90"/>
    <w:rsid w:val="00A82989"/>
    <w:rsid w:val="00A8315B"/>
    <w:rsid w:val="00A83A58"/>
    <w:rsid w:val="00A84999"/>
    <w:rsid w:val="00A84F20"/>
    <w:rsid w:val="00A857B5"/>
    <w:rsid w:val="00A86C8B"/>
    <w:rsid w:val="00A86E42"/>
    <w:rsid w:val="00A8730F"/>
    <w:rsid w:val="00A905D1"/>
    <w:rsid w:val="00A90C0D"/>
    <w:rsid w:val="00A911FA"/>
    <w:rsid w:val="00A916AC"/>
    <w:rsid w:val="00A91C4A"/>
    <w:rsid w:val="00A92091"/>
    <w:rsid w:val="00A92BAC"/>
    <w:rsid w:val="00A93A39"/>
    <w:rsid w:val="00A93BFE"/>
    <w:rsid w:val="00A948A5"/>
    <w:rsid w:val="00A953F5"/>
    <w:rsid w:val="00A955F3"/>
    <w:rsid w:val="00A97251"/>
    <w:rsid w:val="00AA1364"/>
    <w:rsid w:val="00AA191F"/>
    <w:rsid w:val="00AA1FFD"/>
    <w:rsid w:val="00AA2586"/>
    <w:rsid w:val="00AA32D4"/>
    <w:rsid w:val="00AA33EC"/>
    <w:rsid w:val="00AA3D9A"/>
    <w:rsid w:val="00AA3F62"/>
    <w:rsid w:val="00AA4A5A"/>
    <w:rsid w:val="00AA4AE8"/>
    <w:rsid w:val="00AA57EC"/>
    <w:rsid w:val="00AA5C8D"/>
    <w:rsid w:val="00AA6676"/>
    <w:rsid w:val="00AA69B3"/>
    <w:rsid w:val="00AA6BAC"/>
    <w:rsid w:val="00AA6C2D"/>
    <w:rsid w:val="00AA7329"/>
    <w:rsid w:val="00AB0996"/>
    <w:rsid w:val="00AB1CFA"/>
    <w:rsid w:val="00AB4773"/>
    <w:rsid w:val="00AB4CC5"/>
    <w:rsid w:val="00AB55D3"/>
    <w:rsid w:val="00AB572B"/>
    <w:rsid w:val="00AB66DB"/>
    <w:rsid w:val="00AB6DDF"/>
    <w:rsid w:val="00AB7996"/>
    <w:rsid w:val="00AB7F33"/>
    <w:rsid w:val="00AC0884"/>
    <w:rsid w:val="00AC2AA6"/>
    <w:rsid w:val="00AC2CFA"/>
    <w:rsid w:val="00AC3983"/>
    <w:rsid w:val="00AC4015"/>
    <w:rsid w:val="00AC41B2"/>
    <w:rsid w:val="00AC482D"/>
    <w:rsid w:val="00AC4CD1"/>
    <w:rsid w:val="00AC4F6A"/>
    <w:rsid w:val="00AC5129"/>
    <w:rsid w:val="00AC513E"/>
    <w:rsid w:val="00AC68C4"/>
    <w:rsid w:val="00AC6B52"/>
    <w:rsid w:val="00AC6B83"/>
    <w:rsid w:val="00AC733E"/>
    <w:rsid w:val="00AC76D5"/>
    <w:rsid w:val="00AD1A7C"/>
    <w:rsid w:val="00AD1AF9"/>
    <w:rsid w:val="00AD2278"/>
    <w:rsid w:val="00AD2A92"/>
    <w:rsid w:val="00AD34FA"/>
    <w:rsid w:val="00AD396A"/>
    <w:rsid w:val="00AD3CC2"/>
    <w:rsid w:val="00AD3E3F"/>
    <w:rsid w:val="00AD4335"/>
    <w:rsid w:val="00AD6423"/>
    <w:rsid w:val="00AD6FDD"/>
    <w:rsid w:val="00AD73C1"/>
    <w:rsid w:val="00AD7D8B"/>
    <w:rsid w:val="00AE017F"/>
    <w:rsid w:val="00AE071D"/>
    <w:rsid w:val="00AE0DB0"/>
    <w:rsid w:val="00AE2389"/>
    <w:rsid w:val="00AE277F"/>
    <w:rsid w:val="00AE3430"/>
    <w:rsid w:val="00AE4AE1"/>
    <w:rsid w:val="00AE7938"/>
    <w:rsid w:val="00AF0505"/>
    <w:rsid w:val="00AF0B11"/>
    <w:rsid w:val="00AF0C73"/>
    <w:rsid w:val="00AF0EC4"/>
    <w:rsid w:val="00AF2933"/>
    <w:rsid w:val="00AF2D64"/>
    <w:rsid w:val="00AF3112"/>
    <w:rsid w:val="00AF4425"/>
    <w:rsid w:val="00AF4CA9"/>
    <w:rsid w:val="00AF5074"/>
    <w:rsid w:val="00AF5CA9"/>
    <w:rsid w:val="00AF5CBA"/>
    <w:rsid w:val="00AF5E77"/>
    <w:rsid w:val="00AF632D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3736"/>
    <w:rsid w:val="00B03988"/>
    <w:rsid w:val="00B03E3A"/>
    <w:rsid w:val="00B04C2E"/>
    <w:rsid w:val="00B056E1"/>
    <w:rsid w:val="00B05C6B"/>
    <w:rsid w:val="00B05FD5"/>
    <w:rsid w:val="00B06001"/>
    <w:rsid w:val="00B074EB"/>
    <w:rsid w:val="00B10065"/>
    <w:rsid w:val="00B100E5"/>
    <w:rsid w:val="00B107DE"/>
    <w:rsid w:val="00B10A08"/>
    <w:rsid w:val="00B113ED"/>
    <w:rsid w:val="00B124A8"/>
    <w:rsid w:val="00B1267C"/>
    <w:rsid w:val="00B134A8"/>
    <w:rsid w:val="00B13E33"/>
    <w:rsid w:val="00B1404F"/>
    <w:rsid w:val="00B155D9"/>
    <w:rsid w:val="00B1590F"/>
    <w:rsid w:val="00B16737"/>
    <w:rsid w:val="00B16A7C"/>
    <w:rsid w:val="00B16DCF"/>
    <w:rsid w:val="00B17429"/>
    <w:rsid w:val="00B177DD"/>
    <w:rsid w:val="00B20443"/>
    <w:rsid w:val="00B20964"/>
    <w:rsid w:val="00B217EC"/>
    <w:rsid w:val="00B21876"/>
    <w:rsid w:val="00B224F2"/>
    <w:rsid w:val="00B231BB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68A"/>
    <w:rsid w:val="00B27114"/>
    <w:rsid w:val="00B2796A"/>
    <w:rsid w:val="00B30797"/>
    <w:rsid w:val="00B31916"/>
    <w:rsid w:val="00B328C8"/>
    <w:rsid w:val="00B3290B"/>
    <w:rsid w:val="00B33522"/>
    <w:rsid w:val="00B338C7"/>
    <w:rsid w:val="00B34509"/>
    <w:rsid w:val="00B35D88"/>
    <w:rsid w:val="00B35FA9"/>
    <w:rsid w:val="00B36669"/>
    <w:rsid w:val="00B36CA3"/>
    <w:rsid w:val="00B3706C"/>
    <w:rsid w:val="00B3741F"/>
    <w:rsid w:val="00B406A6"/>
    <w:rsid w:val="00B40E28"/>
    <w:rsid w:val="00B40F99"/>
    <w:rsid w:val="00B413BC"/>
    <w:rsid w:val="00B41800"/>
    <w:rsid w:val="00B4191D"/>
    <w:rsid w:val="00B420A4"/>
    <w:rsid w:val="00B42867"/>
    <w:rsid w:val="00B4352E"/>
    <w:rsid w:val="00B43CC4"/>
    <w:rsid w:val="00B4457A"/>
    <w:rsid w:val="00B450C4"/>
    <w:rsid w:val="00B45164"/>
    <w:rsid w:val="00B45855"/>
    <w:rsid w:val="00B45AB2"/>
    <w:rsid w:val="00B45DF2"/>
    <w:rsid w:val="00B464B5"/>
    <w:rsid w:val="00B4686C"/>
    <w:rsid w:val="00B46B41"/>
    <w:rsid w:val="00B47522"/>
    <w:rsid w:val="00B51CE5"/>
    <w:rsid w:val="00B51D56"/>
    <w:rsid w:val="00B51DCC"/>
    <w:rsid w:val="00B51EBD"/>
    <w:rsid w:val="00B523D4"/>
    <w:rsid w:val="00B52D4A"/>
    <w:rsid w:val="00B5319C"/>
    <w:rsid w:val="00B532EA"/>
    <w:rsid w:val="00B536A7"/>
    <w:rsid w:val="00B5430F"/>
    <w:rsid w:val="00B543E0"/>
    <w:rsid w:val="00B54887"/>
    <w:rsid w:val="00B5499F"/>
    <w:rsid w:val="00B54B64"/>
    <w:rsid w:val="00B561C7"/>
    <w:rsid w:val="00B56D8F"/>
    <w:rsid w:val="00B57815"/>
    <w:rsid w:val="00B57E31"/>
    <w:rsid w:val="00B60568"/>
    <w:rsid w:val="00B61AE2"/>
    <w:rsid w:val="00B61C70"/>
    <w:rsid w:val="00B61D44"/>
    <w:rsid w:val="00B6249D"/>
    <w:rsid w:val="00B64643"/>
    <w:rsid w:val="00B64D0A"/>
    <w:rsid w:val="00B65F80"/>
    <w:rsid w:val="00B6636B"/>
    <w:rsid w:val="00B66460"/>
    <w:rsid w:val="00B70EC2"/>
    <w:rsid w:val="00B7159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5AAA"/>
    <w:rsid w:val="00B76020"/>
    <w:rsid w:val="00B760A0"/>
    <w:rsid w:val="00B768DC"/>
    <w:rsid w:val="00B76A85"/>
    <w:rsid w:val="00B76F52"/>
    <w:rsid w:val="00B77567"/>
    <w:rsid w:val="00B81F12"/>
    <w:rsid w:val="00B82192"/>
    <w:rsid w:val="00B831C5"/>
    <w:rsid w:val="00B8325F"/>
    <w:rsid w:val="00B83BF3"/>
    <w:rsid w:val="00B84212"/>
    <w:rsid w:val="00B8438B"/>
    <w:rsid w:val="00B84CC5"/>
    <w:rsid w:val="00B84D84"/>
    <w:rsid w:val="00B850C3"/>
    <w:rsid w:val="00B850EA"/>
    <w:rsid w:val="00B8605A"/>
    <w:rsid w:val="00B86088"/>
    <w:rsid w:val="00B869F4"/>
    <w:rsid w:val="00B86EB8"/>
    <w:rsid w:val="00B86FBB"/>
    <w:rsid w:val="00B870A9"/>
    <w:rsid w:val="00B877CC"/>
    <w:rsid w:val="00B87EDF"/>
    <w:rsid w:val="00B9085C"/>
    <w:rsid w:val="00B90EDB"/>
    <w:rsid w:val="00B919F8"/>
    <w:rsid w:val="00B923F3"/>
    <w:rsid w:val="00B9250E"/>
    <w:rsid w:val="00B9288F"/>
    <w:rsid w:val="00B94B0F"/>
    <w:rsid w:val="00B95639"/>
    <w:rsid w:val="00B95964"/>
    <w:rsid w:val="00B95971"/>
    <w:rsid w:val="00B96235"/>
    <w:rsid w:val="00B969A2"/>
    <w:rsid w:val="00B96B0F"/>
    <w:rsid w:val="00B96E71"/>
    <w:rsid w:val="00B97EB7"/>
    <w:rsid w:val="00BA06E9"/>
    <w:rsid w:val="00BA15F8"/>
    <w:rsid w:val="00BA19F1"/>
    <w:rsid w:val="00BA1A06"/>
    <w:rsid w:val="00BA3C61"/>
    <w:rsid w:val="00BA3FA6"/>
    <w:rsid w:val="00BA40BD"/>
    <w:rsid w:val="00BA4DF2"/>
    <w:rsid w:val="00BA4FF3"/>
    <w:rsid w:val="00BA594B"/>
    <w:rsid w:val="00BA7246"/>
    <w:rsid w:val="00BA7587"/>
    <w:rsid w:val="00BA7F88"/>
    <w:rsid w:val="00BB0487"/>
    <w:rsid w:val="00BB0856"/>
    <w:rsid w:val="00BB0893"/>
    <w:rsid w:val="00BB08C2"/>
    <w:rsid w:val="00BB12C6"/>
    <w:rsid w:val="00BB140D"/>
    <w:rsid w:val="00BB2DCE"/>
    <w:rsid w:val="00BB3A30"/>
    <w:rsid w:val="00BB3E6B"/>
    <w:rsid w:val="00BB481F"/>
    <w:rsid w:val="00BB4B02"/>
    <w:rsid w:val="00BB6E57"/>
    <w:rsid w:val="00BB7A20"/>
    <w:rsid w:val="00BC0904"/>
    <w:rsid w:val="00BC0AD4"/>
    <w:rsid w:val="00BC1273"/>
    <w:rsid w:val="00BC1892"/>
    <w:rsid w:val="00BC277B"/>
    <w:rsid w:val="00BC2D2F"/>
    <w:rsid w:val="00BC2F69"/>
    <w:rsid w:val="00BC34DA"/>
    <w:rsid w:val="00BC5206"/>
    <w:rsid w:val="00BC5298"/>
    <w:rsid w:val="00BC5320"/>
    <w:rsid w:val="00BC560A"/>
    <w:rsid w:val="00BC56CB"/>
    <w:rsid w:val="00BC5DBC"/>
    <w:rsid w:val="00BC6D1C"/>
    <w:rsid w:val="00BD13D3"/>
    <w:rsid w:val="00BD2ECE"/>
    <w:rsid w:val="00BD347E"/>
    <w:rsid w:val="00BD3CA3"/>
    <w:rsid w:val="00BD4D34"/>
    <w:rsid w:val="00BD4EAA"/>
    <w:rsid w:val="00BD5267"/>
    <w:rsid w:val="00BD559D"/>
    <w:rsid w:val="00BD6B55"/>
    <w:rsid w:val="00BD750C"/>
    <w:rsid w:val="00BD7673"/>
    <w:rsid w:val="00BE0633"/>
    <w:rsid w:val="00BE0EF3"/>
    <w:rsid w:val="00BE1541"/>
    <w:rsid w:val="00BE1BA1"/>
    <w:rsid w:val="00BE21F6"/>
    <w:rsid w:val="00BE2335"/>
    <w:rsid w:val="00BE2F1D"/>
    <w:rsid w:val="00BE36C9"/>
    <w:rsid w:val="00BE37B7"/>
    <w:rsid w:val="00BE3C14"/>
    <w:rsid w:val="00BE3D5D"/>
    <w:rsid w:val="00BE425A"/>
    <w:rsid w:val="00BE452D"/>
    <w:rsid w:val="00BE5215"/>
    <w:rsid w:val="00BE57F4"/>
    <w:rsid w:val="00BE593A"/>
    <w:rsid w:val="00BE5C5C"/>
    <w:rsid w:val="00BF0874"/>
    <w:rsid w:val="00BF094A"/>
    <w:rsid w:val="00BF3198"/>
    <w:rsid w:val="00BF35A2"/>
    <w:rsid w:val="00BF3C2F"/>
    <w:rsid w:val="00BF4421"/>
    <w:rsid w:val="00BF4479"/>
    <w:rsid w:val="00BF471E"/>
    <w:rsid w:val="00BF6515"/>
    <w:rsid w:val="00BF701D"/>
    <w:rsid w:val="00BF71CE"/>
    <w:rsid w:val="00BF7E7F"/>
    <w:rsid w:val="00C001CD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63A"/>
    <w:rsid w:val="00C07AB7"/>
    <w:rsid w:val="00C07B43"/>
    <w:rsid w:val="00C07B70"/>
    <w:rsid w:val="00C106C0"/>
    <w:rsid w:val="00C10C51"/>
    <w:rsid w:val="00C10C7E"/>
    <w:rsid w:val="00C10D68"/>
    <w:rsid w:val="00C11CE0"/>
    <w:rsid w:val="00C1219E"/>
    <w:rsid w:val="00C125A4"/>
    <w:rsid w:val="00C129DE"/>
    <w:rsid w:val="00C12F7C"/>
    <w:rsid w:val="00C13FFC"/>
    <w:rsid w:val="00C1498B"/>
    <w:rsid w:val="00C1532A"/>
    <w:rsid w:val="00C15950"/>
    <w:rsid w:val="00C15C14"/>
    <w:rsid w:val="00C16E50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557A"/>
    <w:rsid w:val="00C26F39"/>
    <w:rsid w:val="00C27E24"/>
    <w:rsid w:val="00C27E9F"/>
    <w:rsid w:val="00C31A3C"/>
    <w:rsid w:val="00C32014"/>
    <w:rsid w:val="00C32114"/>
    <w:rsid w:val="00C321EB"/>
    <w:rsid w:val="00C32D04"/>
    <w:rsid w:val="00C3330D"/>
    <w:rsid w:val="00C347EF"/>
    <w:rsid w:val="00C3555F"/>
    <w:rsid w:val="00C3557A"/>
    <w:rsid w:val="00C35C3E"/>
    <w:rsid w:val="00C35D73"/>
    <w:rsid w:val="00C35EC3"/>
    <w:rsid w:val="00C36A0C"/>
    <w:rsid w:val="00C36CA3"/>
    <w:rsid w:val="00C37169"/>
    <w:rsid w:val="00C422D4"/>
    <w:rsid w:val="00C43A79"/>
    <w:rsid w:val="00C44D20"/>
    <w:rsid w:val="00C45431"/>
    <w:rsid w:val="00C45F4E"/>
    <w:rsid w:val="00C45FFE"/>
    <w:rsid w:val="00C46379"/>
    <w:rsid w:val="00C463F5"/>
    <w:rsid w:val="00C4672C"/>
    <w:rsid w:val="00C46A5D"/>
    <w:rsid w:val="00C4709F"/>
    <w:rsid w:val="00C47224"/>
    <w:rsid w:val="00C5003E"/>
    <w:rsid w:val="00C50486"/>
    <w:rsid w:val="00C5161D"/>
    <w:rsid w:val="00C51A90"/>
    <w:rsid w:val="00C51D0C"/>
    <w:rsid w:val="00C52361"/>
    <w:rsid w:val="00C52C6A"/>
    <w:rsid w:val="00C5603A"/>
    <w:rsid w:val="00C56833"/>
    <w:rsid w:val="00C56E53"/>
    <w:rsid w:val="00C5749B"/>
    <w:rsid w:val="00C57A3C"/>
    <w:rsid w:val="00C57A56"/>
    <w:rsid w:val="00C60AC9"/>
    <w:rsid w:val="00C615B9"/>
    <w:rsid w:val="00C617AE"/>
    <w:rsid w:val="00C61BD1"/>
    <w:rsid w:val="00C61E78"/>
    <w:rsid w:val="00C62120"/>
    <w:rsid w:val="00C621BD"/>
    <w:rsid w:val="00C625AE"/>
    <w:rsid w:val="00C62654"/>
    <w:rsid w:val="00C628E2"/>
    <w:rsid w:val="00C63B87"/>
    <w:rsid w:val="00C6430D"/>
    <w:rsid w:val="00C646C8"/>
    <w:rsid w:val="00C64C48"/>
    <w:rsid w:val="00C658C4"/>
    <w:rsid w:val="00C6623A"/>
    <w:rsid w:val="00C665E2"/>
    <w:rsid w:val="00C67251"/>
    <w:rsid w:val="00C6783B"/>
    <w:rsid w:val="00C6794E"/>
    <w:rsid w:val="00C67F32"/>
    <w:rsid w:val="00C67F8A"/>
    <w:rsid w:val="00C711E5"/>
    <w:rsid w:val="00C7134C"/>
    <w:rsid w:val="00C71F21"/>
    <w:rsid w:val="00C7403E"/>
    <w:rsid w:val="00C744F6"/>
    <w:rsid w:val="00C74AEF"/>
    <w:rsid w:val="00C74CA8"/>
    <w:rsid w:val="00C74CF3"/>
    <w:rsid w:val="00C758F4"/>
    <w:rsid w:val="00C761C1"/>
    <w:rsid w:val="00C766A4"/>
    <w:rsid w:val="00C773C8"/>
    <w:rsid w:val="00C77F34"/>
    <w:rsid w:val="00C802BB"/>
    <w:rsid w:val="00C823A3"/>
    <w:rsid w:val="00C829AC"/>
    <w:rsid w:val="00C8344F"/>
    <w:rsid w:val="00C83458"/>
    <w:rsid w:val="00C83595"/>
    <w:rsid w:val="00C83E56"/>
    <w:rsid w:val="00C84D33"/>
    <w:rsid w:val="00C84D89"/>
    <w:rsid w:val="00C85353"/>
    <w:rsid w:val="00C853B9"/>
    <w:rsid w:val="00C85E65"/>
    <w:rsid w:val="00C85EC0"/>
    <w:rsid w:val="00C86FFF"/>
    <w:rsid w:val="00C87836"/>
    <w:rsid w:val="00C9043B"/>
    <w:rsid w:val="00C9079E"/>
    <w:rsid w:val="00C908CF"/>
    <w:rsid w:val="00C90948"/>
    <w:rsid w:val="00C914D6"/>
    <w:rsid w:val="00C9169F"/>
    <w:rsid w:val="00C92A7A"/>
    <w:rsid w:val="00C92AF9"/>
    <w:rsid w:val="00C93806"/>
    <w:rsid w:val="00C94D44"/>
    <w:rsid w:val="00C9521B"/>
    <w:rsid w:val="00C9663B"/>
    <w:rsid w:val="00C96C10"/>
    <w:rsid w:val="00C971CF"/>
    <w:rsid w:val="00CA08D5"/>
    <w:rsid w:val="00CA134D"/>
    <w:rsid w:val="00CA1A03"/>
    <w:rsid w:val="00CA2963"/>
    <w:rsid w:val="00CA347B"/>
    <w:rsid w:val="00CA40E2"/>
    <w:rsid w:val="00CA428E"/>
    <w:rsid w:val="00CA4359"/>
    <w:rsid w:val="00CA4650"/>
    <w:rsid w:val="00CA6DFB"/>
    <w:rsid w:val="00CA7261"/>
    <w:rsid w:val="00CB009B"/>
    <w:rsid w:val="00CB0946"/>
    <w:rsid w:val="00CB171D"/>
    <w:rsid w:val="00CB1E67"/>
    <w:rsid w:val="00CB2071"/>
    <w:rsid w:val="00CB2838"/>
    <w:rsid w:val="00CB3280"/>
    <w:rsid w:val="00CB3F58"/>
    <w:rsid w:val="00CB4EA2"/>
    <w:rsid w:val="00CB5449"/>
    <w:rsid w:val="00CB57E9"/>
    <w:rsid w:val="00CB5F5E"/>
    <w:rsid w:val="00CB6489"/>
    <w:rsid w:val="00CB6A85"/>
    <w:rsid w:val="00CB6B45"/>
    <w:rsid w:val="00CC024B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C7FE8"/>
    <w:rsid w:val="00CD008D"/>
    <w:rsid w:val="00CD0320"/>
    <w:rsid w:val="00CD0637"/>
    <w:rsid w:val="00CD1D23"/>
    <w:rsid w:val="00CD230E"/>
    <w:rsid w:val="00CD2A91"/>
    <w:rsid w:val="00CD36F5"/>
    <w:rsid w:val="00CD3C27"/>
    <w:rsid w:val="00CD4BD5"/>
    <w:rsid w:val="00CD5618"/>
    <w:rsid w:val="00CD66F3"/>
    <w:rsid w:val="00CD6C1C"/>
    <w:rsid w:val="00CD6C4E"/>
    <w:rsid w:val="00CE06A8"/>
    <w:rsid w:val="00CE1B54"/>
    <w:rsid w:val="00CE1FD8"/>
    <w:rsid w:val="00CE270D"/>
    <w:rsid w:val="00CE300F"/>
    <w:rsid w:val="00CE3420"/>
    <w:rsid w:val="00CE362B"/>
    <w:rsid w:val="00CE3B78"/>
    <w:rsid w:val="00CE3E8B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2230"/>
    <w:rsid w:val="00CF2A15"/>
    <w:rsid w:val="00CF30EF"/>
    <w:rsid w:val="00CF3165"/>
    <w:rsid w:val="00CF329C"/>
    <w:rsid w:val="00CF3596"/>
    <w:rsid w:val="00CF3819"/>
    <w:rsid w:val="00CF3E71"/>
    <w:rsid w:val="00CF43E7"/>
    <w:rsid w:val="00CF4CB6"/>
    <w:rsid w:val="00CF5637"/>
    <w:rsid w:val="00CF5807"/>
    <w:rsid w:val="00CF5F49"/>
    <w:rsid w:val="00D001A6"/>
    <w:rsid w:val="00D00213"/>
    <w:rsid w:val="00D0056E"/>
    <w:rsid w:val="00D009E7"/>
    <w:rsid w:val="00D00FAA"/>
    <w:rsid w:val="00D0187C"/>
    <w:rsid w:val="00D01D53"/>
    <w:rsid w:val="00D02999"/>
    <w:rsid w:val="00D03014"/>
    <w:rsid w:val="00D0369A"/>
    <w:rsid w:val="00D03C3F"/>
    <w:rsid w:val="00D03F17"/>
    <w:rsid w:val="00D04858"/>
    <w:rsid w:val="00D05340"/>
    <w:rsid w:val="00D055A4"/>
    <w:rsid w:val="00D0564D"/>
    <w:rsid w:val="00D114F8"/>
    <w:rsid w:val="00D11835"/>
    <w:rsid w:val="00D12225"/>
    <w:rsid w:val="00D12690"/>
    <w:rsid w:val="00D1367A"/>
    <w:rsid w:val="00D14231"/>
    <w:rsid w:val="00D144C6"/>
    <w:rsid w:val="00D14528"/>
    <w:rsid w:val="00D1458C"/>
    <w:rsid w:val="00D149B8"/>
    <w:rsid w:val="00D15449"/>
    <w:rsid w:val="00D15DDB"/>
    <w:rsid w:val="00D1620D"/>
    <w:rsid w:val="00D164D4"/>
    <w:rsid w:val="00D1690C"/>
    <w:rsid w:val="00D1719E"/>
    <w:rsid w:val="00D20034"/>
    <w:rsid w:val="00D210A7"/>
    <w:rsid w:val="00D21391"/>
    <w:rsid w:val="00D2216F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341D"/>
    <w:rsid w:val="00D3420A"/>
    <w:rsid w:val="00D351B4"/>
    <w:rsid w:val="00D35B3D"/>
    <w:rsid w:val="00D3699F"/>
    <w:rsid w:val="00D3759B"/>
    <w:rsid w:val="00D37A02"/>
    <w:rsid w:val="00D37BA0"/>
    <w:rsid w:val="00D406C7"/>
    <w:rsid w:val="00D40C7B"/>
    <w:rsid w:val="00D40FCB"/>
    <w:rsid w:val="00D413E6"/>
    <w:rsid w:val="00D415F0"/>
    <w:rsid w:val="00D419BD"/>
    <w:rsid w:val="00D41D4F"/>
    <w:rsid w:val="00D41FC8"/>
    <w:rsid w:val="00D42719"/>
    <w:rsid w:val="00D43454"/>
    <w:rsid w:val="00D43D99"/>
    <w:rsid w:val="00D45239"/>
    <w:rsid w:val="00D45657"/>
    <w:rsid w:val="00D46ADE"/>
    <w:rsid w:val="00D479FB"/>
    <w:rsid w:val="00D50F15"/>
    <w:rsid w:val="00D512B5"/>
    <w:rsid w:val="00D517F5"/>
    <w:rsid w:val="00D5193D"/>
    <w:rsid w:val="00D51CA2"/>
    <w:rsid w:val="00D51DDA"/>
    <w:rsid w:val="00D52DBF"/>
    <w:rsid w:val="00D52E46"/>
    <w:rsid w:val="00D53889"/>
    <w:rsid w:val="00D57735"/>
    <w:rsid w:val="00D57E03"/>
    <w:rsid w:val="00D6002E"/>
    <w:rsid w:val="00D60479"/>
    <w:rsid w:val="00D60792"/>
    <w:rsid w:val="00D60B3F"/>
    <w:rsid w:val="00D618D9"/>
    <w:rsid w:val="00D620BA"/>
    <w:rsid w:val="00D621BB"/>
    <w:rsid w:val="00D6224C"/>
    <w:rsid w:val="00D622E2"/>
    <w:rsid w:val="00D62530"/>
    <w:rsid w:val="00D62C55"/>
    <w:rsid w:val="00D6314E"/>
    <w:rsid w:val="00D64240"/>
    <w:rsid w:val="00D65CEF"/>
    <w:rsid w:val="00D66097"/>
    <w:rsid w:val="00D66C6F"/>
    <w:rsid w:val="00D676E1"/>
    <w:rsid w:val="00D709B7"/>
    <w:rsid w:val="00D7270F"/>
    <w:rsid w:val="00D74D67"/>
    <w:rsid w:val="00D751F8"/>
    <w:rsid w:val="00D754A8"/>
    <w:rsid w:val="00D75548"/>
    <w:rsid w:val="00D75552"/>
    <w:rsid w:val="00D76797"/>
    <w:rsid w:val="00D77B97"/>
    <w:rsid w:val="00D77DD5"/>
    <w:rsid w:val="00D804E3"/>
    <w:rsid w:val="00D807C7"/>
    <w:rsid w:val="00D8091E"/>
    <w:rsid w:val="00D80F7E"/>
    <w:rsid w:val="00D81C65"/>
    <w:rsid w:val="00D82A70"/>
    <w:rsid w:val="00D8349A"/>
    <w:rsid w:val="00D834AB"/>
    <w:rsid w:val="00D84406"/>
    <w:rsid w:val="00D845C7"/>
    <w:rsid w:val="00D84604"/>
    <w:rsid w:val="00D84936"/>
    <w:rsid w:val="00D849E0"/>
    <w:rsid w:val="00D8599B"/>
    <w:rsid w:val="00D85CD6"/>
    <w:rsid w:val="00D87D79"/>
    <w:rsid w:val="00D907C1"/>
    <w:rsid w:val="00D90843"/>
    <w:rsid w:val="00D90AEF"/>
    <w:rsid w:val="00D90F55"/>
    <w:rsid w:val="00D9127C"/>
    <w:rsid w:val="00D9149E"/>
    <w:rsid w:val="00D91F05"/>
    <w:rsid w:val="00D92533"/>
    <w:rsid w:val="00D92CB5"/>
    <w:rsid w:val="00D936CC"/>
    <w:rsid w:val="00D94AC4"/>
    <w:rsid w:val="00D94BDC"/>
    <w:rsid w:val="00D94F14"/>
    <w:rsid w:val="00D95234"/>
    <w:rsid w:val="00D95E02"/>
    <w:rsid w:val="00D97625"/>
    <w:rsid w:val="00D97939"/>
    <w:rsid w:val="00D97F49"/>
    <w:rsid w:val="00DA1D30"/>
    <w:rsid w:val="00DA2110"/>
    <w:rsid w:val="00DA3210"/>
    <w:rsid w:val="00DA3470"/>
    <w:rsid w:val="00DA3CD7"/>
    <w:rsid w:val="00DA40CF"/>
    <w:rsid w:val="00DA4A21"/>
    <w:rsid w:val="00DA4ECF"/>
    <w:rsid w:val="00DA529C"/>
    <w:rsid w:val="00DA585A"/>
    <w:rsid w:val="00DA5A7B"/>
    <w:rsid w:val="00DA5D84"/>
    <w:rsid w:val="00DA7007"/>
    <w:rsid w:val="00DA703C"/>
    <w:rsid w:val="00DA75CE"/>
    <w:rsid w:val="00DA7A01"/>
    <w:rsid w:val="00DA7B15"/>
    <w:rsid w:val="00DB01EC"/>
    <w:rsid w:val="00DB0247"/>
    <w:rsid w:val="00DB0561"/>
    <w:rsid w:val="00DB0C45"/>
    <w:rsid w:val="00DB204E"/>
    <w:rsid w:val="00DB29EB"/>
    <w:rsid w:val="00DB2DF6"/>
    <w:rsid w:val="00DB2F50"/>
    <w:rsid w:val="00DB5E43"/>
    <w:rsid w:val="00DB6C32"/>
    <w:rsid w:val="00DB7108"/>
    <w:rsid w:val="00DB7CE9"/>
    <w:rsid w:val="00DC0DB6"/>
    <w:rsid w:val="00DC0E3F"/>
    <w:rsid w:val="00DC14C3"/>
    <w:rsid w:val="00DC278D"/>
    <w:rsid w:val="00DC2B70"/>
    <w:rsid w:val="00DC3625"/>
    <w:rsid w:val="00DC3FA0"/>
    <w:rsid w:val="00DC44B8"/>
    <w:rsid w:val="00DC50B6"/>
    <w:rsid w:val="00DC5180"/>
    <w:rsid w:val="00DC556F"/>
    <w:rsid w:val="00DC5931"/>
    <w:rsid w:val="00DC6087"/>
    <w:rsid w:val="00DC6A2D"/>
    <w:rsid w:val="00DD050E"/>
    <w:rsid w:val="00DD07A8"/>
    <w:rsid w:val="00DD0B23"/>
    <w:rsid w:val="00DD1FE2"/>
    <w:rsid w:val="00DD32C5"/>
    <w:rsid w:val="00DD3364"/>
    <w:rsid w:val="00DD33B3"/>
    <w:rsid w:val="00DD34BB"/>
    <w:rsid w:val="00DD38AE"/>
    <w:rsid w:val="00DD57A9"/>
    <w:rsid w:val="00DD610B"/>
    <w:rsid w:val="00DD65C8"/>
    <w:rsid w:val="00DD65EA"/>
    <w:rsid w:val="00DD6AE9"/>
    <w:rsid w:val="00DD7023"/>
    <w:rsid w:val="00DD70EB"/>
    <w:rsid w:val="00DD7760"/>
    <w:rsid w:val="00DD7F56"/>
    <w:rsid w:val="00DE00E1"/>
    <w:rsid w:val="00DE073D"/>
    <w:rsid w:val="00DE0B4D"/>
    <w:rsid w:val="00DE1000"/>
    <w:rsid w:val="00DE1771"/>
    <w:rsid w:val="00DE1D7C"/>
    <w:rsid w:val="00DE2F64"/>
    <w:rsid w:val="00DE3375"/>
    <w:rsid w:val="00DE5756"/>
    <w:rsid w:val="00DE5A18"/>
    <w:rsid w:val="00DE5C6E"/>
    <w:rsid w:val="00DE6416"/>
    <w:rsid w:val="00DE71B4"/>
    <w:rsid w:val="00DF09E9"/>
    <w:rsid w:val="00DF0BF1"/>
    <w:rsid w:val="00DF0FDA"/>
    <w:rsid w:val="00DF160D"/>
    <w:rsid w:val="00DF20C1"/>
    <w:rsid w:val="00DF272D"/>
    <w:rsid w:val="00DF2900"/>
    <w:rsid w:val="00DF2C61"/>
    <w:rsid w:val="00DF39DE"/>
    <w:rsid w:val="00DF40C6"/>
    <w:rsid w:val="00DF46AC"/>
    <w:rsid w:val="00DF46FA"/>
    <w:rsid w:val="00DF6202"/>
    <w:rsid w:val="00DF64DF"/>
    <w:rsid w:val="00DF6717"/>
    <w:rsid w:val="00E00224"/>
    <w:rsid w:val="00E00A95"/>
    <w:rsid w:val="00E01186"/>
    <w:rsid w:val="00E011BD"/>
    <w:rsid w:val="00E02157"/>
    <w:rsid w:val="00E02B4D"/>
    <w:rsid w:val="00E02DAF"/>
    <w:rsid w:val="00E02EE5"/>
    <w:rsid w:val="00E03359"/>
    <w:rsid w:val="00E033EA"/>
    <w:rsid w:val="00E04E38"/>
    <w:rsid w:val="00E06BFA"/>
    <w:rsid w:val="00E06F3E"/>
    <w:rsid w:val="00E07822"/>
    <w:rsid w:val="00E07880"/>
    <w:rsid w:val="00E111C0"/>
    <w:rsid w:val="00E12549"/>
    <w:rsid w:val="00E12DAA"/>
    <w:rsid w:val="00E13977"/>
    <w:rsid w:val="00E140E3"/>
    <w:rsid w:val="00E145B9"/>
    <w:rsid w:val="00E14F2F"/>
    <w:rsid w:val="00E166DD"/>
    <w:rsid w:val="00E168A5"/>
    <w:rsid w:val="00E175AA"/>
    <w:rsid w:val="00E2087E"/>
    <w:rsid w:val="00E20D1E"/>
    <w:rsid w:val="00E20DAE"/>
    <w:rsid w:val="00E214A3"/>
    <w:rsid w:val="00E21827"/>
    <w:rsid w:val="00E228AE"/>
    <w:rsid w:val="00E24A84"/>
    <w:rsid w:val="00E24D6E"/>
    <w:rsid w:val="00E2544D"/>
    <w:rsid w:val="00E2564C"/>
    <w:rsid w:val="00E2635E"/>
    <w:rsid w:val="00E30BA1"/>
    <w:rsid w:val="00E31618"/>
    <w:rsid w:val="00E319A8"/>
    <w:rsid w:val="00E31C62"/>
    <w:rsid w:val="00E31CCC"/>
    <w:rsid w:val="00E3291E"/>
    <w:rsid w:val="00E32B32"/>
    <w:rsid w:val="00E337FF"/>
    <w:rsid w:val="00E33B8C"/>
    <w:rsid w:val="00E3448D"/>
    <w:rsid w:val="00E35269"/>
    <w:rsid w:val="00E35657"/>
    <w:rsid w:val="00E35FB3"/>
    <w:rsid w:val="00E362B4"/>
    <w:rsid w:val="00E3638E"/>
    <w:rsid w:val="00E364DC"/>
    <w:rsid w:val="00E37163"/>
    <w:rsid w:val="00E37166"/>
    <w:rsid w:val="00E4016E"/>
    <w:rsid w:val="00E41554"/>
    <w:rsid w:val="00E4186B"/>
    <w:rsid w:val="00E41AF3"/>
    <w:rsid w:val="00E41BE1"/>
    <w:rsid w:val="00E429C7"/>
    <w:rsid w:val="00E42A18"/>
    <w:rsid w:val="00E432CA"/>
    <w:rsid w:val="00E44722"/>
    <w:rsid w:val="00E44D50"/>
    <w:rsid w:val="00E44FBF"/>
    <w:rsid w:val="00E4524D"/>
    <w:rsid w:val="00E45C07"/>
    <w:rsid w:val="00E461EC"/>
    <w:rsid w:val="00E464E5"/>
    <w:rsid w:val="00E500B9"/>
    <w:rsid w:val="00E50420"/>
    <w:rsid w:val="00E509F8"/>
    <w:rsid w:val="00E51FE8"/>
    <w:rsid w:val="00E52936"/>
    <w:rsid w:val="00E530DF"/>
    <w:rsid w:val="00E53AC2"/>
    <w:rsid w:val="00E53C9C"/>
    <w:rsid w:val="00E53E42"/>
    <w:rsid w:val="00E54351"/>
    <w:rsid w:val="00E5443F"/>
    <w:rsid w:val="00E549A0"/>
    <w:rsid w:val="00E54C36"/>
    <w:rsid w:val="00E557E2"/>
    <w:rsid w:val="00E55D8A"/>
    <w:rsid w:val="00E5616F"/>
    <w:rsid w:val="00E56DB5"/>
    <w:rsid w:val="00E573A0"/>
    <w:rsid w:val="00E57C00"/>
    <w:rsid w:val="00E602F8"/>
    <w:rsid w:val="00E60F17"/>
    <w:rsid w:val="00E62AF0"/>
    <w:rsid w:val="00E6313A"/>
    <w:rsid w:val="00E6349B"/>
    <w:rsid w:val="00E63E82"/>
    <w:rsid w:val="00E63F0E"/>
    <w:rsid w:val="00E643B7"/>
    <w:rsid w:val="00E65216"/>
    <w:rsid w:val="00E65B30"/>
    <w:rsid w:val="00E664B1"/>
    <w:rsid w:val="00E66824"/>
    <w:rsid w:val="00E70FFA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3611"/>
    <w:rsid w:val="00E85889"/>
    <w:rsid w:val="00E85F30"/>
    <w:rsid w:val="00E872A3"/>
    <w:rsid w:val="00E8767B"/>
    <w:rsid w:val="00E87EA7"/>
    <w:rsid w:val="00E901F1"/>
    <w:rsid w:val="00E90AB3"/>
    <w:rsid w:val="00E90AFC"/>
    <w:rsid w:val="00E90E17"/>
    <w:rsid w:val="00E90EBC"/>
    <w:rsid w:val="00E90ED3"/>
    <w:rsid w:val="00E91441"/>
    <w:rsid w:val="00E92AF2"/>
    <w:rsid w:val="00E92C74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956"/>
    <w:rsid w:val="00EA176A"/>
    <w:rsid w:val="00EA17CA"/>
    <w:rsid w:val="00EA184D"/>
    <w:rsid w:val="00EA1DAB"/>
    <w:rsid w:val="00EA20EB"/>
    <w:rsid w:val="00EA2A2D"/>
    <w:rsid w:val="00EA2CFA"/>
    <w:rsid w:val="00EA33CB"/>
    <w:rsid w:val="00EA438F"/>
    <w:rsid w:val="00EA49E0"/>
    <w:rsid w:val="00EA5ADF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5F9"/>
    <w:rsid w:val="00EB6607"/>
    <w:rsid w:val="00EB73E3"/>
    <w:rsid w:val="00EB750D"/>
    <w:rsid w:val="00EB7F7D"/>
    <w:rsid w:val="00EC0079"/>
    <w:rsid w:val="00EC0AE4"/>
    <w:rsid w:val="00EC136B"/>
    <w:rsid w:val="00EC1510"/>
    <w:rsid w:val="00EC1DBE"/>
    <w:rsid w:val="00EC28F9"/>
    <w:rsid w:val="00EC2ADE"/>
    <w:rsid w:val="00EC323C"/>
    <w:rsid w:val="00EC3DF5"/>
    <w:rsid w:val="00EC3E7D"/>
    <w:rsid w:val="00EC3F2A"/>
    <w:rsid w:val="00EC4485"/>
    <w:rsid w:val="00EC56D8"/>
    <w:rsid w:val="00EC6002"/>
    <w:rsid w:val="00EC61AF"/>
    <w:rsid w:val="00EC6747"/>
    <w:rsid w:val="00EC736E"/>
    <w:rsid w:val="00ED0128"/>
    <w:rsid w:val="00ED01F5"/>
    <w:rsid w:val="00ED0ACF"/>
    <w:rsid w:val="00ED18AF"/>
    <w:rsid w:val="00ED1DFF"/>
    <w:rsid w:val="00ED29E0"/>
    <w:rsid w:val="00ED2DC2"/>
    <w:rsid w:val="00ED414A"/>
    <w:rsid w:val="00ED4985"/>
    <w:rsid w:val="00ED5D70"/>
    <w:rsid w:val="00ED60E7"/>
    <w:rsid w:val="00ED7FC4"/>
    <w:rsid w:val="00EE0009"/>
    <w:rsid w:val="00EE046C"/>
    <w:rsid w:val="00EE076D"/>
    <w:rsid w:val="00EE2107"/>
    <w:rsid w:val="00EE2FAB"/>
    <w:rsid w:val="00EE3253"/>
    <w:rsid w:val="00EE4179"/>
    <w:rsid w:val="00EE4308"/>
    <w:rsid w:val="00EE45C2"/>
    <w:rsid w:val="00EE6A0D"/>
    <w:rsid w:val="00EE6CB6"/>
    <w:rsid w:val="00EE6D67"/>
    <w:rsid w:val="00EE759B"/>
    <w:rsid w:val="00EE7660"/>
    <w:rsid w:val="00EE795F"/>
    <w:rsid w:val="00EF1E99"/>
    <w:rsid w:val="00EF21B5"/>
    <w:rsid w:val="00EF2C1F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B2D"/>
    <w:rsid w:val="00F055E3"/>
    <w:rsid w:val="00F062A7"/>
    <w:rsid w:val="00F06E5E"/>
    <w:rsid w:val="00F07087"/>
    <w:rsid w:val="00F0751D"/>
    <w:rsid w:val="00F07CA3"/>
    <w:rsid w:val="00F10417"/>
    <w:rsid w:val="00F10E9A"/>
    <w:rsid w:val="00F11123"/>
    <w:rsid w:val="00F1141F"/>
    <w:rsid w:val="00F11F4C"/>
    <w:rsid w:val="00F12034"/>
    <w:rsid w:val="00F12D76"/>
    <w:rsid w:val="00F13034"/>
    <w:rsid w:val="00F140A8"/>
    <w:rsid w:val="00F14E09"/>
    <w:rsid w:val="00F1780A"/>
    <w:rsid w:val="00F208D8"/>
    <w:rsid w:val="00F20BCF"/>
    <w:rsid w:val="00F2146C"/>
    <w:rsid w:val="00F21CAB"/>
    <w:rsid w:val="00F225B1"/>
    <w:rsid w:val="00F22B0E"/>
    <w:rsid w:val="00F22DEF"/>
    <w:rsid w:val="00F23FCC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15E"/>
    <w:rsid w:val="00F35EC5"/>
    <w:rsid w:val="00F3601A"/>
    <w:rsid w:val="00F36BB8"/>
    <w:rsid w:val="00F372DC"/>
    <w:rsid w:val="00F37707"/>
    <w:rsid w:val="00F377E7"/>
    <w:rsid w:val="00F37944"/>
    <w:rsid w:val="00F37FAF"/>
    <w:rsid w:val="00F4000B"/>
    <w:rsid w:val="00F4006E"/>
    <w:rsid w:val="00F40717"/>
    <w:rsid w:val="00F40EAC"/>
    <w:rsid w:val="00F4112C"/>
    <w:rsid w:val="00F4191D"/>
    <w:rsid w:val="00F41931"/>
    <w:rsid w:val="00F41AE3"/>
    <w:rsid w:val="00F42159"/>
    <w:rsid w:val="00F42C7B"/>
    <w:rsid w:val="00F44972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4D5F"/>
    <w:rsid w:val="00F552DE"/>
    <w:rsid w:val="00F55A82"/>
    <w:rsid w:val="00F56263"/>
    <w:rsid w:val="00F56E85"/>
    <w:rsid w:val="00F56FF3"/>
    <w:rsid w:val="00F60E8E"/>
    <w:rsid w:val="00F61C21"/>
    <w:rsid w:val="00F629EB"/>
    <w:rsid w:val="00F62A38"/>
    <w:rsid w:val="00F62C32"/>
    <w:rsid w:val="00F63240"/>
    <w:rsid w:val="00F63597"/>
    <w:rsid w:val="00F63972"/>
    <w:rsid w:val="00F640E5"/>
    <w:rsid w:val="00F6481F"/>
    <w:rsid w:val="00F66051"/>
    <w:rsid w:val="00F6689B"/>
    <w:rsid w:val="00F66E24"/>
    <w:rsid w:val="00F7024E"/>
    <w:rsid w:val="00F70351"/>
    <w:rsid w:val="00F70BAE"/>
    <w:rsid w:val="00F714A3"/>
    <w:rsid w:val="00F72902"/>
    <w:rsid w:val="00F72981"/>
    <w:rsid w:val="00F74187"/>
    <w:rsid w:val="00F751CB"/>
    <w:rsid w:val="00F75883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9E2"/>
    <w:rsid w:val="00F87CB8"/>
    <w:rsid w:val="00F87D47"/>
    <w:rsid w:val="00F90AD4"/>
    <w:rsid w:val="00F90D6A"/>
    <w:rsid w:val="00F91B2A"/>
    <w:rsid w:val="00F91D60"/>
    <w:rsid w:val="00F927DC"/>
    <w:rsid w:val="00F92943"/>
    <w:rsid w:val="00F92960"/>
    <w:rsid w:val="00F92A73"/>
    <w:rsid w:val="00F9312B"/>
    <w:rsid w:val="00F93255"/>
    <w:rsid w:val="00F93367"/>
    <w:rsid w:val="00F944EE"/>
    <w:rsid w:val="00F94B35"/>
    <w:rsid w:val="00F94ED5"/>
    <w:rsid w:val="00F95ED1"/>
    <w:rsid w:val="00F96BDD"/>
    <w:rsid w:val="00F97180"/>
    <w:rsid w:val="00F97402"/>
    <w:rsid w:val="00FA0787"/>
    <w:rsid w:val="00FA15D3"/>
    <w:rsid w:val="00FA2620"/>
    <w:rsid w:val="00FA46BB"/>
    <w:rsid w:val="00FA5152"/>
    <w:rsid w:val="00FA60E3"/>
    <w:rsid w:val="00FA6FCA"/>
    <w:rsid w:val="00FA7161"/>
    <w:rsid w:val="00FB02D9"/>
    <w:rsid w:val="00FB09B5"/>
    <w:rsid w:val="00FB0D00"/>
    <w:rsid w:val="00FB12F1"/>
    <w:rsid w:val="00FB18BE"/>
    <w:rsid w:val="00FB1CC1"/>
    <w:rsid w:val="00FB2922"/>
    <w:rsid w:val="00FB2EF3"/>
    <w:rsid w:val="00FB31ED"/>
    <w:rsid w:val="00FB3CFC"/>
    <w:rsid w:val="00FB4163"/>
    <w:rsid w:val="00FB44AF"/>
    <w:rsid w:val="00FB4615"/>
    <w:rsid w:val="00FB54CE"/>
    <w:rsid w:val="00FB5CD1"/>
    <w:rsid w:val="00FB5F88"/>
    <w:rsid w:val="00FB741A"/>
    <w:rsid w:val="00FB78E5"/>
    <w:rsid w:val="00FB7964"/>
    <w:rsid w:val="00FB7BD4"/>
    <w:rsid w:val="00FC0BB9"/>
    <w:rsid w:val="00FC0EAA"/>
    <w:rsid w:val="00FC187E"/>
    <w:rsid w:val="00FC1A09"/>
    <w:rsid w:val="00FC3018"/>
    <w:rsid w:val="00FC37E7"/>
    <w:rsid w:val="00FC3E6D"/>
    <w:rsid w:val="00FC46C0"/>
    <w:rsid w:val="00FC4D67"/>
    <w:rsid w:val="00FC4E52"/>
    <w:rsid w:val="00FC5989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068A"/>
    <w:rsid w:val="00FD19D6"/>
    <w:rsid w:val="00FD1D35"/>
    <w:rsid w:val="00FD234D"/>
    <w:rsid w:val="00FD2658"/>
    <w:rsid w:val="00FD320C"/>
    <w:rsid w:val="00FD3527"/>
    <w:rsid w:val="00FD3571"/>
    <w:rsid w:val="00FD38F0"/>
    <w:rsid w:val="00FD3A3F"/>
    <w:rsid w:val="00FD508D"/>
    <w:rsid w:val="00FD5305"/>
    <w:rsid w:val="00FD5E90"/>
    <w:rsid w:val="00FD7105"/>
    <w:rsid w:val="00FD7C6A"/>
    <w:rsid w:val="00FE023B"/>
    <w:rsid w:val="00FE04E5"/>
    <w:rsid w:val="00FE09E3"/>
    <w:rsid w:val="00FE1359"/>
    <w:rsid w:val="00FE15F3"/>
    <w:rsid w:val="00FE16E3"/>
    <w:rsid w:val="00FE1DF1"/>
    <w:rsid w:val="00FE1F5C"/>
    <w:rsid w:val="00FE2A93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A79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1F5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7A5C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3</Pages>
  <Words>846</Words>
  <Characters>3832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124</cp:revision>
  <dcterms:created xsi:type="dcterms:W3CDTF">2025-03-17T17:56:00Z</dcterms:created>
  <dcterms:modified xsi:type="dcterms:W3CDTF">2025-03-28T23:08:00Z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