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B1D17" w14:textId="5368870F" w:rsidR="009728D4" w:rsidRPr="00AD6C50"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C46C97" w:rsidRPr="00AD6C50">
        <w:rPr>
          <w:rFonts w:ascii="Times New Roman" w:hAnsi="Times New Roman" w:cs="Times New Roman"/>
          <w:sz w:val="22"/>
          <w:lang w:val="en-US"/>
        </w:rPr>
        <w:t>2</w:t>
      </w:r>
      <w:r w:rsidR="0087423D">
        <w:rPr>
          <w:rFonts w:ascii="Times New Roman" w:hAnsi="Times New Roman" w:cs="Times New Roman" w:hint="eastAsia"/>
          <w:sz w:val="22"/>
          <w:lang w:val="en-US"/>
        </w:rPr>
        <w:t>bis</w:t>
      </w:r>
      <w:r w:rsidRPr="004B1231">
        <w:rPr>
          <w:rFonts w:ascii="Times New Roman" w:hAnsi="Times New Roman" w:cs="Times New Roman"/>
          <w:sz w:val="22"/>
          <w:lang w:val="en-US"/>
        </w:rPr>
        <w:tab/>
      </w:r>
      <w:r w:rsidR="004B1231" w:rsidRPr="004B1231">
        <w:rPr>
          <w:rFonts w:ascii="Times New Roman" w:hAnsi="Times New Roman" w:cs="Times New Roman"/>
          <w:sz w:val="22"/>
          <w:lang w:val="en-GB"/>
        </w:rPr>
        <w:t>R4-2416078</w:t>
      </w:r>
    </w:p>
    <w:p w14:paraId="7CB51B33" w14:textId="68CDECF4" w:rsidR="003B248A" w:rsidRPr="00AD6C50" w:rsidRDefault="0087423D" w:rsidP="009728D4">
      <w:pPr>
        <w:widowControl w:val="0"/>
        <w:tabs>
          <w:tab w:val="right" w:pos="9072"/>
        </w:tabs>
        <w:rPr>
          <w:rFonts w:eastAsiaTheme="minorEastAsia"/>
          <w:b/>
          <w:sz w:val="22"/>
          <w:szCs w:val="22"/>
          <w:lang w:eastAsia="zh-CN"/>
        </w:rPr>
      </w:pPr>
      <w:r>
        <w:rPr>
          <w:rFonts w:eastAsiaTheme="minorEastAsia"/>
          <w:b/>
          <w:sz w:val="22"/>
          <w:szCs w:val="22"/>
          <w:lang w:eastAsia="zh-CN"/>
        </w:rPr>
        <w:t>Hefei</w:t>
      </w:r>
      <w:r w:rsidR="009F3EA5" w:rsidRPr="00AD6C50">
        <w:rPr>
          <w:rFonts w:eastAsiaTheme="minorEastAsia"/>
          <w:b/>
          <w:sz w:val="22"/>
          <w:szCs w:val="22"/>
          <w:lang w:eastAsia="zh-CN"/>
        </w:rPr>
        <w:t>,</w:t>
      </w:r>
      <w:r w:rsidR="003E5773" w:rsidRPr="00AD6C50">
        <w:rPr>
          <w:rFonts w:eastAsiaTheme="minorEastAsia"/>
          <w:b/>
          <w:sz w:val="22"/>
          <w:szCs w:val="22"/>
          <w:lang w:eastAsia="zh-CN"/>
        </w:rPr>
        <w:t xml:space="preserve"> </w:t>
      </w:r>
      <w:r>
        <w:rPr>
          <w:rFonts w:eastAsiaTheme="minorEastAsia"/>
          <w:b/>
          <w:sz w:val="22"/>
          <w:szCs w:val="22"/>
          <w:lang w:eastAsia="zh-CN"/>
        </w:rPr>
        <w:t>CN</w:t>
      </w:r>
      <w:r w:rsidR="003B248A" w:rsidRPr="00AD6C50">
        <w:rPr>
          <w:rFonts w:eastAsiaTheme="minorEastAsia"/>
          <w:b/>
          <w:sz w:val="22"/>
          <w:szCs w:val="22"/>
          <w:lang w:eastAsia="zh-CN"/>
        </w:rPr>
        <w:t xml:space="preserve">, </w:t>
      </w:r>
      <w:r w:rsidR="00951F8A">
        <w:rPr>
          <w:rFonts w:eastAsiaTheme="minorEastAsia"/>
          <w:b/>
          <w:sz w:val="22"/>
          <w:szCs w:val="22"/>
          <w:lang w:eastAsia="zh-CN"/>
        </w:rPr>
        <w:t>October</w:t>
      </w:r>
      <w:r w:rsidR="00867C82">
        <w:rPr>
          <w:rFonts w:eastAsiaTheme="minorEastAsia"/>
          <w:b/>
          <w:sz w:val="22"/>
          <w:szCs w:val="22"/>
          <w:lang w:eastAsia="zh-CN"/>
        </w:rPr>
        <w:t xml:space="preserve"> 14</w:t>
      </w:r>
      <w:r w:rsidR="00951F8A">
        <w:rPr>
          <w:rFonts w:eastAsiaTheme="minorEastAsia"/>
          <w:b/>
          <w:sz w:val="22"/>
          <w:szCs w:val="22"/>
          <w:lang w:eastAsia="zh-CN"/>
        </w:rPr>
        <w:t>th</w:t>
      </w:r>
      <w:r w:rsidR="00867C82">
        <w:rPr>
          <w:rFonts w:eastAsiaTheme="minorEastAsia"/>
          <w:b/>
          <w:sz w:val="22"/>
          <w:szCs w:val="22"/>
          <w:lang w:eastAsia="zh-CN"/>
        </w:rPr>
        <w:t>-18</w:t>
      </w:r>
      <w:r w:rsidR="00951F8A">
        <w:rPr>
          <w:rFonts w:eastAsiaTheme="minorEastAsia"/>
          <w:b/>
          <w:sz w:val="22"/>
          <w:szCs w:val="22"/>
          <w:lang w:eastAsia="zh-CN"/>
        </w:rPr>
        <w:t>th</w:t>
      </w:r>
      <w:r w:rsidR="003B248A" w:rsidRPr="00AD6C50">
        <w:rPr>
          <w:rFonts w:eastAsiaTheme="minorEastAsia"/>
          <w:b/>
          <w:sz w:val="22"/>
          <w:szCs w:val="22"/>
          <w:lang w:eastAsia="zh-CN"/>
        </w:rPr>
        <w:t>, 2024</w:t>
      </w:r>
    </w:p>
    <w:p w14:paraId="585A2428" w14:textId="77777777"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267FCC4"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297298" w:rsidRPr="00AD6C50">
        <w:rPr>
          <w:rFonts w:ascii="Times New Roman" w:hAnsi="Times New Roman" w:cs="Times New Roman"/>
          <w:sz w:val="22"/>
          <w:lang w:val="en-US"/>
        </w:rPr>
        <w:t>Discussion on</w:t>
      </w:r>
      <w:r w:rsidR="00753314" w:rsidRPr="00AD6C50">
        <w:rPr>
          <w:rFonts w:ascii="Times New Roman" w:hAnsi="Times New Roman" w:cs="Times New Roman"/>
          <w:sz w:val="22"/>
          <w:lang w:val="en-US"/>
        </w:rPr>
        <w:t xml:space="preserve"> </w:t>
      </w:r>
      <w:r w:rsidR="006D61D8" w:rsidRPr="00AD6C50">
        <w:rPr>
          <w:rFonts w:ascii="Times New Roman" w:hAnsi="Times New Roman" w:cs="Times New Roman"/>
          <w:sz w:val="22"/>
          <w:lang w:val="en-US"/>
        </w:rPr>
        <w:t>FR2-1 L3 measurement delay by optimizing Rx beam sweeping factor</w:t>
      </w:r>
    </w:p>
    <w:p w14:paraId="7E28ABD9" w14:textId="71E06DFA"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Agenda Item</w:t>
      </w:r>
      <w:r w:rsidRPr="00D27454">
        <w:rPr>
          <w:rFonts w:ascii="Times New Roman" w:hAnsi="Times New Roman" w:cs="Times New Roman"/>
          <w:sz w:val="22"/>
          <w:lang w:val="en-US"/>
        </w:rPr>
        <w:t>:</w:t>
      </w:r>
      <w:r w:rsidRPr="00D27454">
        <w:rPr>
          <w:rFonts w:ascii="Times New Roman" w:hAnsi="Times New Roman" w:cs="Times New Roman"/>
          <w:sz w:val="22"/>
          <w:lang w:val="en-US"/>
        </w:rPr>
        <w:tab/>
      </w:r>
      <w:r w:rsidR="00D27454" w:rsidRPr="00D27454">
        <w:rPr>
          <w:rFonts w:ascii="Times New Roman" w:hAnsi="Times New Roman" w:cs="Times New Roman" w:hint="eastAsia"/>
          <w:sz w:val="22"/>
          <w:lang w:val="en-US"/>
        </w:rPr>
        <w:t>6</w:t>
      </w:r>
      <w:r w:rsidR="006D61D8" w:rsidRPr="00D27454">
        <w:rPr>
          <w:rFonts w:ascii="Times New Roman" w:hAnsi="Times New Roman" w:cs="Times New Roman"/>
          <w:sz w:val="22"/>
          <w:lang w:val="en-US"/>
        </w:rPr>
        <w:t>.15.2.1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780131B8" w14:textId="7D2DAE69" w:rsidR="005046A8" w:rsidRPr="00AD6C50" w:rsidRDefault="00AC329F" w:rsidP="00C1212D">
      <w:pPr>
        <w:rPr>
          <w:lang w:val="en-CA"/>
        </w:rPr>
      </w:pPr>
      <w:r>
        <w:t>In the light of</w:t>
      </w:r>
      <w:r w:rsidR="005046A8" w:rsidRPr="00AD6C50">
        <w:rPr>
          <w:lang w:val="en-CA"/>
        </w:rPr>
        <w:t xml:space="preserve"> </w:t>
      </w:r>
      <w:r w:rsidR="0025416A">
        <w:rPr>
          <w:lang w:val="en-CA"/>
        </w:rPr>
        <w:t xml:space="preserve">the </w:t>
      </w:r>
      <w:r w:rsidR="005046A8" w:rsidRPr="00AD6C50">
        <w:rPr>
          <w:lang w:val="en-CA"/>
        </w:rPr>
        <w:t xml:space="preserve">WI </w:t>
      </w:r>
      <w:r w:rsidR="00F82002">
        <w:rPr>
          <w:lang w:val="en-CA"/>
        </w:rPr>
        <w:t xml:space="preserve">of </w:t>
      </w:r>
      <w:r w:rsidR="005046A8" w:rsidRPr="00AD6C50">
        <w:rPr>
          <w:lang w:val="en-CA"/>
        </w:rPr>
        <w:t xml:space="preserve">NR Radio Resource Management (RRM) </w:t>
      </w:r>
      <w:r w:rsidR="005046A8" w:rsidRPr="00921CDC">
        <w:rPr>
          <w:rStyle w:val="3GPPNormalTextChar"/>
        </w:rPr>
        <w:t>enhancements</w:t>
      </w:r>
      <w:r w:rsidR="008818D4" w:rsidRPr="00921CDC">
        <w:rPr>
          <w:rStyle w:val="3GPPNormalTextChar"/>
        </w:rPr>
        <w:t xml:space="preserve"> (WID in [1])</w:t>
      </w:r>
      <w:r w:rsidR="005046A8" w:rsidRPr="00921CDC">
        <w:rPr>
          <w:rStyle w:val="3GPPNormalTextChar"/>
        </w:rPr>
        <w:t xml:space="preserve"> for</w:t>
      </w:r>
      <w:r w:rsidR="005046A8" w:rsidRPr="00AD6C50">
        <w:rPr>
          <w:lang w:val="en-CA"/>
        </w:rPr>
        <w:t xml:space="preserve"> Rel-19</w:t>
      </w:r>
      <w:r w:rsidR="00F82002">
        <w:rPr>
          <w:lang w:val="en-CA"/>
        </w:rPr>
        <w:t xml:space="preserve">, </w:t>
      </w:r>
      <w:r>
        <w:t>t</w:t>
      </w:r>
      <w:r w:rsidRPr="00AC329F">
        <w:t xml:space="preserve">he outcomes of the </w:t>
      </w:r>
      <w:r w:rsidR="0025416A">
        <w:t>last</w:t>
      </w:r>
      <w:r w:rsidRPr="00AC329F">
        <w:t xml:space="preserve"> meeting's debate, encompassing consensuses and unresolved </w:t>
      </w:r>
      <w:r w:rsidR="000B5A46">
        <w:t>issues</w:t>
      </w:r>
      <w:r w:rsidRPr="00AC329F">
        <w:t>, were documented in WF [2].</w:t>
      </w:r>
    </w:p>
    <w:p w14:paraId="4B5A77E4" w14:textId="20CB4F8E" w:rsidR="00AD04E2" w:rsidRPr="00AD6C50" w:rsidRDefault="00F3220A" w:rsidP="00A8727A">
      <w:r w:rsidRPr="00F3220A">
        <w:t xml:space="preserve">This </w:t>
      </w:r>
      <w:r>
        <w:t>contribution</w:t>
      </w:r>
      <w:r w:rsidRPr="00F3220A">
        <w:t xml:space="preserve"> outlines our point of view </w:t>
      </w:r>
      <w:r w:rsidR="00B7378F" w:rsidRPr="00AD6C50">
        <w:t xml:space="preserve">on </w:t>
      </w:r>
      <w:r w:rsidR="00753314" w:rsidRPr="00AD6C50">
        <w:rPr>
          <w:lang w:val="en-GB"/>
        </w:rPr>
        <w:t xml:space="preserve">FR2-1 L3 measurement delay by optimizing Rx beam sweeping factor </w:t>
      </w:r>
      <w:r w:rsidR="006F2D10" w:rsidRPr="00AD6C50">
        <w:rPr>
          <w:lang w:val="en-GB"/>
        </w:rPr>
        <w:t>as follows.</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661FC362" w:rsidR="0026503A" w:rsidRPr="00AD6C50" w:rsidRDefault="00E70A5B" w:rsidP="00C93D64">
      <w:pPr>
        <w:pStyle w:val="Heading2"/>
        <w:rPr>
          <w:rFonts w:ascii="Times New Roman" w:hAnsi="Times New Roman"/>
        </w:rPr>
      </w:pPr>
      <w:r w:rsidRPr="00AD6C50">
        <w:rPr>
          <w:rFonts w:ascii="Times New Roman" w:hAnsi="Times New Roman"/>
        </w:rPr>
        <w:t>Topic #</w:t>
      </w:r>
      <w:r w:rsidR="00471766" w:rsidRPr="00AD6C50">
        <w:rPr>
          <w:rFonts w:ascii="Times New Roman" w:hAnsi="Times New Roman"/>
        </w:rPr>
        <w:t>2</w:t>
      </w:r>
      <w:r w:rsidR="002B357F" w:rsidRPr="00AD6C50">
        <w:rPr>
          <w:rFonts w:ascii="Times New Roman" w:hAnsi="Times New Roman"/>
        </w:rPr>
        <w:t>-1</w:t>
      </w:r>
      <w:r w:rsidRPr="00AD6C50">
        <w:rPr>
          <w:rFonts w:ascii="Times New Roman" w:hAnsi="Times New Roman"/>
        </w:rPr>
        <w:t xml:space="preserve">: </w:t>
      </w:r>
      <w:r w:rsidR="00392DCB" w:rsidRPr="00AD6C50">
        <w:rPr>
          <w:rFonts w:ascii="Times New Roman" w:hAnsi="Times New Roman"/>
        </w:rPr>
        <w:t>FR2-1 SSB based L3 measurement delay reduction for connected mode</w:t>
      </w:r>
    </w:p>
    <w:p w14:paraId="5442E144" w14:textId="5F46DED2" w:rsidR="00A64CE0" w:rsidRPr="00AD6C50" w:rsidRDefault="00A64CE0" w:rsidP="00A64CE0">
      <w:pPr>
        <w:rPr>
          <w:b/>
          <w:u w:val="single"/>
          <w:lang w:eastAsia="ko-KR"/>
        </w:rPr>
      </w:pPr>
      <w:r w:rsidRPr="00AD6C50">
        <w:rPr>
          <w:b/>
          <w:u w:val="single"/>
          <w:lang w:eastAsia="ko-KR"/>
        </w:rPr>
        <w:t>Applicability requirement:</w:t>
      </w:r>
    </w:p>
    <w:tbl>
      <w:tblPr>
        <w:tblStyle w:val="TableGrid"/>
        <w:tblW w:w="0" w:type="auto"/>
        <w:tblLook w:val="04A0" w:firstRow="1" w:lastRow="0" w:firstColumn="1" w:lastColumn="0" w:noHBand="0" w:noVBand="1"/>
      </w:tblPr>
      <w:tblGrid>
        <w:gridCol w:w="10142"/>
      </w:tblGrid>
      <w:tr w:rsidR="00D23B7E" w:rsidRPr="00AD6C50" w14:paraId="5CC4D1F0" w14:textId="77777777" w:rsidTr="00D23B7E">
        <w:tc>
          <w:tcPr>
            <w:tcW w:w="10142" w:type="dxa"/>
          </w:tcPr>
          <w:p w14:paraId="031A2606" w14:textId="77777777" w:rsidR="00377FD8" w:rsidRPr="00057476" w:rsidRDefault="00377FD8" w:rsidP="00377FD8">
            <w:pPr>
              <w:snapToGrid w:val="0"/>
              <w:spacing w:after="120"/>
              <w:ind w:left="-20"/>
              <w:jc w:val="both"/>
              <w:rPr>
                <w:rFonts w:eastAsia="DengXian"/>
                <w:bCs/>
                <w:highlight w:val="green"/>
              </w:rPr>
            </w:pPr>
            <w:r w:rsidRPr="00057476">
              <w:rPr>
                <w:rFonts w:eastAsia="DengXian"/>
                <w:bCs/>
                <w:highlight w:val="green"/>
              </w:rPr>
              <w:t xml:space="preserve">Updated </w:t>
            </w:r>
            <w:r w:rsidRPr="00057476">
              <w:rPr>
                <w:rFonts w:eastAsia="DengXian" w:hint="eastAsia"/>
                <w:bCs/>
                <w:highlight w:val="green"/>
              </w:rPr>
              <w:t>A</w:t>
            </w:r>
            <w:r w:rsidRPr="00057476">
              <w:rPr>
                <w:rFonts w:eastAsia="DengXian"/>
                <w:bCs/>
                <w:highlight w:val="green"/>
              </w:rPr>
              <w:t>greement</w:t>
            </w:r>
            <w:r w:rsidRPr="00057476">
              <w:rPr>
                <w:rFonts w:eastAsia="DengXian"/>
                <w:kern w:val="2"/>
                <w:highlight w:val="green"/>
              </w:rPr>
              <w:t xml:space="preserve"> in online session</w:t>
            </w:r>
            <w:r w:rsidRPr="00057476">
              <w:rPr>
                <w:rFonts w:eastAsia="DengXian"/>
                <w:bCs/>
                <w:highlight w:val="green"/>
              </w:rPr>
              <w:t>:</w:t>
            </w:r>
          </w:p>
          <w:p w14:paraId="1D31784B" w14:textId="77777777" w:rsidR="00377FD8" w:rsidRPr="00057476" w:rsidRDefault="00377FD8" w:rsidP="00377FD8">
            <w:pPr>
              <w:snapToGrid w:val="0"/>
              <w:spacing w:after="120"/>
              <w:ind w:left="-20"/>
              <w:jc w:val="both"/>
              <w:rPr>
                <w:rFonts w:eastAsia="MS Mincho"/>
                <w:highlight w:val="green"/>
              </w:rPr>
            </w:pPr>
            <w:r w:rsidRPr="00057476">
              <w:rPr>
                <w:rFonts w:eastAsia="MS Mincho"/>
                <w:highlight w:val="green"/>
              </w:rPr>
              <w:t>Baseline: L3 delay enhancements in Rel-19 by optimizing Rx BSF for UE supporting multi-</w:t>
            </w:r>
            <w:proofErr w:type="spellStart"/>
            <w:r w:rsidRPr="00057476">
              <w:rPr>
                <w:rFonts w:eastAsia="MS Mincho"/>
                <w:highlight w:val="green"/>
              </w:rPr>
              <w:t>rx</w:t>
            </w:r>
            <w:proofErr w:type="spellEnd"/>
            <w:r w:rsidRPr="00057476">
              <w:rPr>
                <w:rFonts w:eastAsia="MS Mincho"/>
                <w:highlight w:val="green"/>
              </w:rPr>
              <w:t xml:space="preserve"> simultaneous reception are applicable provided that:</w:t>
            </w:r>
          </w:p>
          <w:p w14:paraId="0DE08D00" w14:textId="77777777" w:rsidR="00377FD8" w:rsidRPr="00057476" w:rsidRDefault="00377FD8" w:rsidP="00377FD8">
            <w:pPr>
              <w:numPr>
                <w:ilvl w:val="0"/>
                <w:numId w:val="27"/>
              </w:numPr>
              <w:snapToGrid w:val="0"/>
              <w:spacing w:before="120" w:after="120" w:line="280" w:lineRule="atLeast"/>
              <w:jc w:val="both"/>
              <w:rPr>
                <w:kern w:val="2"/>
                <w:highlight w:val="green"/>
                <w:lang w:eastAsia="ja-JP"/>
              </w:rPr>
            </w:pPr>
            <w:r w:rsidRPr="00057476">
              <w:rPr>
                <w:kern w:val="2"/>
                <w:highlight w:val="green"/>
                <w:lang w:eastAsia="ja-JP"/>
              </w:rPr>
              <w:t xml:space="preserve">the target carrier(s) to be measured: only one carrier in the single FR2-1 band is configured for L3 SSB measurement and </w:t>
            </w:r>
          </w:p>
          <w:p w14:paraId="7A8DE282" w14:textId="77777777" w:rsidR="00377FD8" w:rsidRPr="00057476" w:rsidRDefault="00377FD8" w:rsidP="00377FD8">
            <w:pPr>
              <w:numPr>
                <w:ilvl w:val="0"/>
                <w:numId w:val="27"/>
              </w:numPr>
              <w:snapToGrid w:val="0"/>
              <w:spacing w:before="120" w:after="120" w:line="280" w:lineRule="atLeast"/>
              <w:jc w:val="both"/>
              <w:rPr>
                <w:kern w:val="2"/>
                <w:highlight w:val="green"/>
                <w:lang w:eastAsia="ja-JP"/>
              </w:rPr>
            </w:pPr>
            <w:r w:rsidRPr="00057476">
              <w:rPr>
                <w:kern w:val="2"/>
                <w:highlight w:val="green"/>
                <w:lang w:eastAsia="ja-JP"/>
              </w:rPr>
              <w:t xml:space="preserve">UE serving carrier(s): UE is configured with single carrier on FR2-1 band, i.e. FR2-1 </w:t>
            </w:r>
            <w:proofErr w:type="spellStart"/>
            <w:r w:rsidRPr="00057476">
              <w:rPr>
                <w:kern w:val="2"/>
                <w:highlight w:val="green"/>
                <w:lang w:eastAsia="ja-JP"/>
              </w:rPr>
              <w:t>PCell</w:t>
            </w:r>
            <w:proofErr w:type="spellEnd"/>
            <w:r w:rsidRPr="00057476">
              <w:rPr>
                <w:kern w:val="2"/>
                <w:highlight w:val="green"/>
                <w:lang w:eastAsia="ja-JP"/>
              </w:rPr>
              <w:t xml:space="preserve"> without CA/DC. </w:t>
            </w:r>
          </w:p>
          <w:p w14:paraId="30378732" w14:textId="77777777" w:rsidR="00377FD8" w:rsidRPr="00057476" w:rsidRDefault="00377FD8" w:rsidP="00377FD8">
            <w:pPr>
              <w:snapToGrid w:val="0"/>
              <w:spacing w:after="120"/>
              <w:jc w:val="both"/>
              <w:rPr>
                <w:kern w:val="2"/>
                <w:highlight w:val="green"/>
                <w:u w:val="single"/>
                <w:lang w:eastAsia="ja-JP"/>
              </w:rPr>
            </w:pPr>
            <w:r w:rsidRPr="00057476">
              <w:rPr>
                <w:highlight w:val="green"/>
                <w:u w:val="single"/>
              </w:rPr>
              <w:t>Note: Target and serving carrier frequency can be the same or different.</w:t>
            </w:r>
          </w:p>
          <w:p w14:paraId="401E12D2" w14:textId="3D1A7EA1" w:rsidR="00D23B7E" w:rsidRPr="00377FD8" w:rsidRDefault="00377FD8" w:rsidP="00377FD8">
            <w:pPr>
              <w:snapToGrid w:val="0"/>
              <w:spacing w:after="120"/>
              <w:jc w:val="both"/>
              <w:rPr>
                <w:kern w:val="2"/>
                <w:highlight w:val="green"/>
                <w:lang w:eastAsia="ja-JP"/>
              </w:rPr>
            </w:pPr>
            <w:r w:rsidRPr="00057476">
              <w:rPr>
                <w:kern w:val="2"/>
                <w:highlight w:val="green"/>
                <w:lang w:eastAsia="ja-JP"/>
              </w:rPr>
              <w:t xml:space="preserve">Note: The ‘other UE CA/DC modes (e.g., 1 or 2 FR2-1 bands CA, or FR1+FR2 CA/DC, or EN-DC)’ and/or the ‘other number of </w:t>
            </w:r>
            <w:proofErr w:type="gramStart"/>
            <w:r w:rsidRPr="00057476">
              <w:rPr>
                <w:kern w:val="2"/>
                <w:highlight w:val="green"/>
                <w:lang w:eastAsia="ja-JP"/>
              </w:rPr>
              <w:t>target</w:t>
            </w:r>
            <w:proofErr w:type="gramEnd"/>
            <w:r w:rsidRPr="00057476">
              <w:rPr>
                <w:kern w:val="2"/>
                <w:highlight w:val="green"/>
                <w:lang w:eastAsia="ja-JP"/>
              </w:rPr>
              <w:t xml:space="preserve"> to-be-measured carrier(s) on FR2-1 band’ can be FFS after concluding the baseline above. </w:t>
            </w:r>
            <w:proofErr w:type="gramStart"/>
            <w:r w:rsidRPr="00057476">
              <w:rPr>
                <w:kern w:val="2"/>
                <w:highlight w:val="green"/>
                <w:lang w:eastAsia="ja-JP"/>
              </w:rPr>
              <w:t>These extra</w:t>
            </w:r>
            <w:proofErr w:type="gramEnd"/>
            <w:r w:rsidRPr="00057476">
              <w:rPr>
                <w:kern w:val="2"/>
                <w:highlight w:val="green"/>
                <w:lang w:eastAsia="ja-JP"/>
              </w:rPr>
              <w:t xml:space="preserve"> FFS parts will NOT delay the WI completion.</w:t>
            </w:r>
          </w:p>
        </w:tc>
      </w:tr>
    </w:tbl>
    <w:p w14:paraId="47B9ED4D" w14:textId="77777777" w:rsidR="00E647FD" w:rsidRPr="00AD6C50" w:rsidRDefault="00E647FD" w:rsidP="000F4F4B">
      <w:pPr>
        <w:rPr>
          <w:lang w:val="x-none" w:eastAsia="zh-CN"/>
        </w:rPr>
      </w:pPr>
    </w:p>
    <w:p w14:paraId="4475AD91" w14:textId="35903461" w:rsidR="00CA4FC4" w:rsidRDefault="008851D9" w:rsidP="73BF0CD3">
      <w:pPr>
        <w:rPr>
          <w:lang w:eastAsia="zh-CN"/>
        </w:rPr>
      </w:pPr>
      <w:r>
        <w:rPr>
          <w:lang w:eastAsia="zh-CN"/>
        </w:rPr>
        <w:t xml:space="preserve">Since </w:t>
      </w:r>
      <w:r w:rsidR="0033363B">
        <w:rPr>
          <w:lang w:eastAsia="zh-CN"/>
        </w:rPr>
        <w:t>t</w:t>
      </w:r>
      <w:r w:rsidR="0033363B" w:rsidRPr="0033363B">
        <w:rPr>
          <w:lang w:eastAsia="zh-CN"/>
        </w:rPr>
        <w:t>he agreements do not hinder the exploration or examination of CA/DC mode</w:t>
      </w:r>
      <w:r>
        <w:rPr>
          <w:lang w:eastAsia="zh-CN"/>
        </w:rPr>
        <w:t xml:space="preserve">, </w:t>
      </w:r>
      <w:r w:rsidR="008F515D">
        <w:rPr>
          <w:lang w:eastAsia="zh-CN"/>
        </w:rPr>
        <w:t xml:space="preserve">to </w:t>
      </w:r>
      <w:r w:rsidR="003E1258">
        <w:rPr>
          <w:lang w:eastAsia="zh-CN"/>
        </w:rPr>
        <w:t xml:space="preserve">ensure consistency of applying FBS </w:t>
      </w:r>
      <w:r w:rsidR="00764CBC">
        <w:rPr>
          <w:rFonts w:hint="eastAsia"/>
          <w:lang w:eastAsia="zh-CN"/>
        </w:rPr>
        <w:t xml:space="preserve">between the case of </w:t>
      </w:r>
      <w:r w:rsidR="003E1258">
        <w:rPr>
          <w:lang w:eastAsia="zh-CN"/>
        </w:rPr>
        <w:t xml:space="preserve">single carrier and </w:t>
      </w:r>
      <w:r w:rsidR="00764CBC">
        <w:rPr>
          <w:rFonts w:hint="eastAsia"/>
          <w:lang w:eastAsia="zh-CN"/>
        </w:rPr>
        <w:t xml:space="preserve">the case of </w:t>
      </w:r>
      <w:r w:rsidR="003E1258">
        <w:rPr>
          <w:lang w:eastAsia="zh-CN"/>
        </w:rPr>
        <w:t xml:space="preserve">multiple </w:t>
      </w:r>
      <w:r w:rsidR="00255805">
        <w:rPr>
          <w:lang w:eastAsia="zh-CN"/>
        </w:rPr>
        <w:t>CCs</w:t>
      </w:r>
      <w:r w:rsidR="003E1258">
        <w:rPr>
          <w:lang w:eastAsia="zh-CN"/>
        </w:rPr>
        <w:t>,</w:t>
      </w:r>
      <w:r w:rsidR="00DD7F2B">
        <w:rPr>
          <w:lang w:eastAsia="zh-CN"/>
        </w:rPr>
        <w:t xml:space="preserve"> </w:t>
      </w:r>
      <w:r w:rsidR="00045711" w:rsidRPr="00045711">
        <w:rPr>
          <w:lang w:eastAsia="zh-CN"/>
        </w:rPr>
        <w:t>the clarification concerning the below questions is necessary.</w:t>
      </w:r>
    </w:p>
    <w:p w14:paraId="4764374F" w14:textId="19A94538" w:rsidR="00982C05" w:rsidRDefault="00982C05" w:rsidP="00195875">
      <w:pPr>
        <w:pStyle w:val="ListParagraph"/>
        <w:numPr>
          <w:ilvl w:val="0"/>
          <w:numId w:val="31"/>
        </w:numPr>
        <w:rPr>
          <w:lang w:eastAsia="zh-CN"/>
        </w:rPr>
      </w:pPr>
      <w:r>
        <w:rPr>
          <w:lang w:eastAsia="zh-CN"/>
        </w:rPr>
        <w:t xml:space="preserve">The FBS for different </w:t>
      </w:r>
      <w:r w:rsidR="00E931EF">
        <w:rPr>
          <w:lang w:eastAsia="zh-CN"/>
        </w:rPr>
        <w:t>CCs</w:t>
      </w:r>
    </w:p>
    <w:p w14:paraId="5E1C9CA6" w14:textId="4F8E0AE2" w:rsidR="00195875" w:rsidRDefault="00E70931" w:rsidP="00195875">
      <w:pPr>
        <w:pStyle w:val="ListParagraph"/>
        <w:rPr>
          <w:lang w:eastAsia="zh-CN"/>
        </w:rPr>
      </w:pPr>
      <w:r>
        <w:rPr>
          <w:lang w:eastAsia="zh-CN"/>
        </w:rPr>
        <w:t>Considering a use case</w:t>
      </w:r>
      <w:r w:rsidR="00D73B42">
        <w:rPr>
          <w:lang w:eastAsia="zh-CN"/>
        </w:rPr>
        <w:t xml:space="preserve"> </w:t>
      </w:r>
      <w:r w:rsidR="00EA25F0">
        <w:rPr>
          <w:rFonts w:hint="eastAsia"/>
          <w:lang w:eastAsia="zh-CN"/>
        </w:rPr>
        <w:t>c</w:t>
      </w:r>
      <w:r w:rsidR="00EA25F0">
        <w:rPr>
          <w:lang w:eastAsia="zh-CN"/>
        </w:rPr>
        <w:t xml:space="preserve">omprising </w:t>
      </w:r>
      <w:r w:rsidR="00CD7DAC">
        <w:rPr>
          <w:lang w:eastAsia="zh-CN"/>
        </w:rPr>
        <w:t xml:space="preserve">2 </w:t>
      </w:r>
      <w:r w:rsidR="00BA0B6F">
        <w:rPr>
          <w:lang w:eastAsia="zh-CN"/>
        </w:rPr>
        <w:t>carriers:</w:t>
      </w:r>
      <w:r>
        <w:rPr>
          <w:lang w:eastAsia="zh-CN"/>
        </w:rPr>
        <w:t xml:space="preserve"> </w:t>
      </w:r>
      <w:r w:rsidR="00BA0B6F">
        <w:rPr>
          <w:lang w:eastAsia="zh-CN"/>
        </w:rPr>
        <w:t xml:space="preserve">PCC </w:t>
      </w:r>
      <w:r>
        <w:rPr>
          <w:lang w:eastAsia="zh-CN"/>
        </w:rPr>
        <w:t xml:space="preserve">with </w:t>
      </w:r>
      <w:r w:rsidR="00AC3272">
        <w:rPr>
          <w:lang w:eastAsia="zh-CN"/>
        </w:rPr>
        <w:t>FBS, i.e., scaling factor = N1</w:t>
      </w:r>
      <w:r w:rsidR="00BA0B6F">
        <w:rPr>
          <w:lang w:eastAsia="zh-CN"/>
        </w:rPr>
        <w:t xml:space="preserve"> and</w:t>
      </w:r>
      <w:r w:rsidR="00D73B42" w:rsidRPr="00D73B42">
        <w:rPr>
          <w:lang w:eastAsia="zh-CN"/>
        </w:rPr>
        <w:t xml:space="preserve"> </w:t>
      </w:r>
      <w:r w:rsidR="00BA0B6F">
        <w:rPr>
          <w:lang w:eastAsia="zh-CN"/>
        </w:rPr>
        <w:t>SCC</w:t>
      </w:r>
      <w:r w:rsidR="00D73B42">
        <w:rPr>
          <w:lang w:eastAsia="zh-CN"/>
        </w:rPr>
        <w:t xml:space="preserve"> with </w:t>
      </w:r>
      <w:r w:rsidR="00BF5208">
        <w:rPr>
          <w:lang w:eastAsia="zh-CN"/>
        </w:rPr>
        <w:t xml:space="preserve">the </w:t>
      </w:r>
      <w:r w:rsidR="00AC3272">
        <w:rPr>
          <w:lang w:eastAsia="zh-CN"/>
        </w:rPr>
        <w:t xml:space="preserve">legacy </w:t>
      </w:r>
      <w:r w:rsidR="005D6CC6">
        <w:rPr>
          <w:lang w:eastAsia="zh-CN"/>
        </w:rPr>
        <w:t>beam sweeping</w:t>
      </w:r>
      <w:r w:rsidR="00AB6BBF">
        <w:rPr>
          <w:lang w:eastAsia="zh-CN"/>
        </w:rPr>
        <w:t>, i.e., scaling factor = N2</w:t>
      </w:r>
      <w:r w:rsidR="00BA0B6F">
        <w:rPr>
          <w:lang w:eastAsia="zh-CN"/>
        </w:rPr>
        <w:t>,</w:t>
      </w:r>
      <w:r w:rsidR="00715AD1">
        <w:rPr>
          <w:lang w:eastAsia="zh-CN"/>
        </w:rPr>
        <w:t xml:space="preserve"> a question arises</w:t>
      </w:r>
      <w:r w:rsidR="00BF5208">
        <w:rPr>
          <w:lang w:val="en-US" w:eastAsia="zh-CN"/>
        </w:rPr>
        <w:t>: s</w:t>
      </w:r>
      <w:r w:rsidR="00715AD1">
        <w:rPr>
          <w:lang w:eastAsia="zh-CN"/>
        </w:rPr>
        <w:t xml:space="preserve">hall </w:t>
      </w:r>
      <w:r w:rsidR="00666007">
        <w:rPr>
          <w:lang w:eastAsia="zh-CN"/>
        </w:rPr>
        <w:t>N</w:t>
      </w:r>
      <w:r w:rsidR="004B0D29">
        <w:rPr>
          <w:lang w:eastAsia="zh-CN"/>
        </w:rPr>
        <w:t xml:space="preserve">1 </w:t>
      </w:r>
      <w:r w:rsidR="00666007">
        <w:rPr>
          <w:lang w:eastAsia="zh-CN"/>
        </w:rPr>
        <w:t>equal</w:t>
      </w:r>
      <w:r w:rsidR="00715AD1">
        <w:rPr>
          <w:lang w:eastAsia="zh-CN"/>
        </w:rPr>
        <w:t>s</w:t>
      </w:r>
      <w:r w:rsidR="00666007">
        <w:rPr>
          <w:lang w:eastAsia="zh-CN"/>
        </w:rPr>
        <w:t xml:space="preserve"> to N2</w:t>
      </w:r>
      <w:r w:rsidR="004B0D29">
        <w:rPr>
          <w:lang w:eastAsia="zh-CN"/>
        </w:rPr>
        <w:t xml:space="preserve"> ma</w:t>
      </w:r>
      <w:r w:rsidR="00D25DD8">
        <w:rPr>
          <w:lang w:eastAsia="zh-CN"/>
        </w:rPr>
        <w:t>n</w:t>
      </w:r>
      <w:r w:rsidR="004B0D29">
        <w:rPr>
          <w:lang w:eastAsia="zh-CN"/>
        </w:rPr>
        <w:t>datorily</w:t>
      </w:r>
      <w:r w:rsidR="00666007">
        <w:rPr>
          <w:lang w:eastAsia="zh-CN"/>
        </w:rPr>
        <w:t xml:space="preserve"> or </w:t>
      </w:r>
      <w:r w:rsidR="004B0D29">
        <w:rPr>
          <w:lang w:eastAsia="zh-CN"/>
        </w:rPr>
        <w:t>N1 may be different from N2?</w:t>
      </w:r>
      <w:r w:rsidR="00BB4631">
        <w:rPr>
          <w:rFonts w:hint="eastAsia"/>
          <w:lang w:eastAsia="zh-CN"/>
        </w:rPr>
        <w:t xml:space="preserve"> </w:t>
      </w:r>
      <w:r w:rsidR="00CC7FB0">
        <w:rPr>
          <w:rFonts w:hint="eastAsia"/>
          <w:lang w:eastAsia="zh-CN"/>
        </w:rPr>
        <w:t xml:space="preserve"> </w:t>
      </w:r>
      <w:r w:rsidR="00CC7FB0">
        <w:rPr>
          <w:lang w:eastAsia="zh-CN"/>
        </w:rPr>
        <w:t xml:space="preserve">Regarding this question, </w:t>
      </w:r>
      <w:r w:rsidR="0085644B">
        <w:rPr>
          <w:lang w:eastAsia="zh-CN"/>
        </w:rPr>
        <w:t>o</w:t>
      </w:r>
      <w:r w:rsidR="00B50682">
        <w:rPr>
          <w:lang w:val="en-US" w:eastAsia="zh-CN"/>
        </w:rPr>
        <w:t>ne</w:t>
      </w:r>
      <w:r w:rsidR="00BB4631">
        <w:rPr>
          <w:lang w:val="en-US" w:eastAsia="zh-CN"/>
        </w:rPr>
        <w:t xml:space="preserve"> straightforward approach is </w:t>
      </w:r>
      <w:r w:rsidR="00B50682">
        <w:rPr>
          <w:lang w:val="en-US" w:eastAsia="zh-CN"/>
        </w:rPr>
        <w:t xml:space="preserve">assuming N1=N2 </w:t>
      </w:r>
      <w:r w:rsidR="00B50682">
        <w:rPr>
          <w:lang w:eastAsia="zh-CN"/>
        </w:rPr>
        <w:t>mandatorily</w:t>
      </w:r>
      <w:r w:rsidR="0085644B">
        <w:rPr>
          <w:lang w:eastAsia="zh-CN"/>
        </w:rPr>
        <w:t>, a</w:t>
      </w:r>
      <w:r w:rsidR="00E25B07">
        <w:rPr>
          <w:lang w:eastAsia="zh-CN"/>
        </w:rPr>
        <w:t xml:space="preserve">nother approach is </w:t>
      </w:r>
      <w:r w:rsidR="005A276F">
        <w:rPr>
          <w:lang w:eastAsia="zh-CN"/>
        </w:rPr>
        <w:t xml:space="preserve">the </w:t>
      </w:r>
      <w:r w:rsidR="009C237F">
        <w:rPr>
          <w:lang w:eastAsia="zh-CN"/>
        </w:rPr>
        <w:t>beam sweeping</w:t>
      </w:r>
      <w:r w:rsidR="008D69B1">
        <w:rPr>
          <w:lang w:eastAsia="zh-CN"/>
        </w:rPr>
        <w:t xml:space="preserve"> (FBS/legacy</w:t>
      </w:r>
      <w:r w:rsidR="008D69B1" w:rsidRPr="008D69B1">
        <w:rPr>
          <w:lang w:eastAsia="zh-CN"/>
        </w:rPr>
        <w:t xml:space="preserve"> </w:t>
      </w:r>
      <w:r w:rsidR="008D69B1">
        <w:rPr>
          <w:lang w:eastAsia="zh-CN"/>
        </w:rPr>
        <w:t>beam sweeping)</w:t>
      </w:r>
      <w:r w:rsidR="009C237F">
        <w:rPr>
          <w:lang w:eastAsia="zh-CN"/>
        </w:rPr>
        <w:t xml:space="preserve"> </w:t>
      </w:r>
      <w:r w:rsidR="005D6CC6">
        <w:rPr>
          <w:lang w:eastAsia="zh-CN"/>
        </w:rPr>
        <w:t>is defined per</w:t>
      </w:r>
      <w:r w:rsidR="009C237F">
        <w:rPr>
          <w:lang w:eastAsia="zh-CN"/>
        </w:rPr>
        <w:t xml:space="preserve"> carrier.</w:t>
      </w:r>
    </w:p>
    <w:p w14:paraId="3677F461" w14:textId="002DFA05" w:rsidR="005A1516" w:rsidRPr="005A1516" w:rsidRDefault="005A1516" w:rsidP="005A1516">
      <w:pPr>
        <w:pStyle w:val="ListParagraph"/>
        <w:numPr>
          <w:ilvl w:val="0"/>
          <w:numId w:val="31"/>
        </w:numPr>
        <w:rPr>
          <w:lang w:eastAsia="zh-CN"/>
        </w:rPr>
      </w:pPr>
      <w:r w:rsidRPr="005A1516">
        <w:rPr>
          <w:lang w:eastAsia="zh-CN"/>
        </w:rPr>
        <w:t>SMTC between CCs</w:t>
      </w:r>
    </w:p>
    <w:p w14:paraId="32E6EAE8" w14:textId="6B4DB7FE" w:rsidR="005A1516" w:rsidRPr="00E95088" w:rsidRDefault="005A1516" w:rsidP="005A1516">
      <w:pPr>
        <w:pStyle w:val="ListParagraph"/>
        <w:rPr>
          <w:lang w:val="en-US" w:eastAsia="zh-CN"/>
        </w:rPr>
      </w:pPr>
      <w:r w:rsidRPr="005A1516">
        <w:rPr>
          <w:lang w:eastAsia="zh-CN"/>
        </w:rPr>
        <w:t xml:space="preserve">In legacy, limited by Rx beam sweeping scheme, a UE is assumed to use </w:t>
      </w:r>
      <w:r w:rsidR="005A276F">
        <w:rPr>
          <w:lang w:eastAsia="zh-CN"/>
        </w:rPr>
        <w:t xml:space="preserve">the </w:t>
      </w:r>
      <w:r w:rsidRPr="005A1516">
        <w:rPr>
          <w:lang w:eastAsia="zh-CN"/>
        </w:rPr>
        <w:t>same Rx beam when multiple CCs are measured at the same time</w:t>
      </w:r>
      <w:r w:rsidR="00DE797B">
        <w:rPr>
          <w:lang w:val="en-US" w:eastAsia="zh-CN"/>
        </w:rPr>
        <w:t>.</w:t>
      </w:r>
      <w:r w:rsidR="00AE18ED">
        <w:rPr>
          <w:lang w:val="en-US" w:eastAsia="zh-CN"/>
        </w:rPr>
        <w:t xml:space="preserve"> Meanwhile, i</w:t>
      </w:r>
      <w:r w:rsidR="00832C92">
        <w:rPr>
          <w:lang w:val="en-US" w:eastAsia="zh-CN"/>
        </w:rPr>
        <w:t>t’s noted</w:t>
      </w:r>
      <w:r w:rsidR="00C9154A">
        <w:rPr>
          <w:lang w:val="en-US" w:eastAsia="zh-CN"/>
        </w:rPr>
        <w:t xml:space="preserve"> that measurements on multiple CCs</w:t>
      </w:r>
      <w:r w:rsidR="00485B61" w:rsidRPr="00485B61">
        <w:rPr>
          <w:lang w:val="en-US" w:eastAsia="zh-CN"/>
        </w:rPr>
        <w:t xml:space="preserve"> are limited to having the same SMTC offset, as indicated below</w:t>
      </w:r>
      <w:r w:rsidR="00AD6E99">
        <w:rPr>
          <w:lang w:val="en-US" w:eastAsia="zh-CN"/>
        </w:rPr>
        <w:t>.</w:t>
      </w:r>
      <w:r w:rsidR="00B906AE">
        <w:rPr>
          <w:rFonts w:hint="eastAsia"/>
          <w:lang w:val="en-US" w:eastAsia="zh-CN"/>
        </w:rPr>
        <w:t xml:space="preserve"> </w:t>
      </w:r>
      <w:r w:rsidR="00832C92">
        <w:rPr>
          <w:lang w:val="en-US" w:eastAsia="zh-CN"/>
        </w:rPr>
        <w:t xml:space="preserve">However, we still can analyze the case </w:t>
      </w:r>
      <w:r w:rsidR="00AC6A5F">
        <w:rPr>
          <w:lang w:val="en-US" w:eastAsia="zh-CN"/>
        </w:rPr>
        <w:t>having</w:t>
      </w:r>
      <w:r w:rsidR="005A276F">
        <w:rPr>
          <w:lang w:val="en-US" w:eastAsia="zh-CN"/>
        </w:rPr>
        <w:t xml:space="preserve"> </w:t>
      </w:r>
      <w:r w:rsidR="00832C92">
        <w:rPr>
          <w:lang w:val="en-US" w:eastAsia="zh-CN"/>
        </w:rPr>
        <w:t>SMTC offset.</w:t>
      </w:r>
    </w:p>
    <w:tbl>
      <w:tblPr>
        <w:tblStyle w:val="TableGrid"/>
        <w:tblW w:w="0" w:type="auto"/>
        <w:tblInd w:w="720" w:type="dxa"/>
        <w:tblLook w:val="04A0" w:firstRow="1" w:lastRow="0" w:firstColumn="1" w:lastColumn="0" w:noHBand="0" w:noVBand="1"/>
      </w:tblPr>
      <w:tblGrid>
        <w:gridCol w:w="9422"/>
      </w:tblGrid>
      <w:tr w:rsidR="00E95088" w14:paraId="79B87777" w14:textId="77777777" w:rsidTr="00E95088">
        <w:tc>
          <w:tcPr>
            <w:tcW w:w="10142" w:type="dxa"/>
          </w:tcPr>
          <w:p w14:paraId="24684FD0" w14:textId="77777777" w:rsidR="00E95088" w:rsidRPr="004358E6" w:rsidRDefault="00E95088" w:rsidP="00E95088">
            <w:pPr>
              <w:rPr>
                <w:lang w:val="en-SE" w:eastAsia="zh-CN"/>
              </w:rPr>
            </w:pPr>
            <w:r w:rsidRPr="004358E6">
              <w:rPr>
                <w:lang w:val="en-SE" w:eastAsia="zh-CN"/>
              </w:rPr>
              <w:t xml:space="preserve">The requirements in this clause apply provided that </w:t>
            </w:r>
          </w:p>
          <w:p w14:paraId="50CA9988" w14:textId="77777777" w:rsidR="00E95088" w:rsidRPr="00D26ACF" w:rsidRDefault="00E95088" w:rsidP="00E95088">
            <w:pPr>
              <w:rPr>
                <w:lang w:val="en-SE" w:eastAsia="zh-CN"/>
              </w:rPr>
            </w:pPr>
            <w:r w:rsidRPr="004358E6">
              <w:rPr>
                <w:lang w:val="en-SE" w:eastAsia="zh-CN"/>
              </w:rPr>
              <w:t>-</w:t>
            </w:r>
            <w:r w:rsidRPr="004358E6">
              <w:rPr>
                <w:lang w:val="en-SE" w:eastAsia="zh-CN"/>
              </w:rPr>
              <w:tab/>
              <w:t>The SMTC on all CCs and inter-frequency layers without measurement gap in FR2 have the same offset, and one of following conditions is met</w:t>
            </w:r>
          </w:p>
          <w:p w14:paraId="0770CE60" w14:textId="77777777" w:rsidR="00E95088" w:rsidRPr="00D26ACF" w:rsidRDefault="00E95088" w:rsidP="00E95088">
            <w:pPr>
              <w:rPr>
                <w:lang w:val="en-SE" w:eastAsia="zh-CN"/>
              </w:rPr>
            </w:pPr>
            <w:r w:rsidRPr="00D26ACF">
              <w:rPr>
                <w:lang w:val="en-SE" w:eastAsia="zh-CN"/>
              </w:rPr>
              <w:lastRenderedPageBreak/>
              <w:t>-</w:t>
            </w:r>
            <w:r w:rsidRPr="00D26ACF">
              <w:rPr>
                <w:lang w:val="en-SE" w:eastAsia="zh-CN"/>
              </w:rPr>
              <w:tab/>
              <w:t xml:space="preserve">If </w:t>
            </w:r>
            <w:r w:rsidRPr="00D26ACF">
              <w:rPr>
                <w:i/>
                <w:lang w:val="en-SE" w:eastAsia="zh-CN"/>
              </w:rPr>
              <w:t>smtc2</w:t>
            </w:r>
            <w:r w:rsidRPr="00D26ACF">
              <w:rPr>
                <w:lang w:val="en-SE" w:eastAsia="zh-CN"/>
              </w:rPr>
              <w:t xml:space="preserve"> is configured on any FR2 CC, </w:t>
            </w:r>
          </w:p>
          <w:p w14:paraId="0DA9F5CC" w14:textId="77777777" w:rsidR="00E95088" w:rsidRPr="00D26ACF" w:rsidRDefault="00E95088" w:rsidP="00E95088">
            <w:pPr>
              <w:rPr>
                <w:lang w:val="en-SE" w:eastAsia="zh-CN"/>
              </w:rPr>
            </w:pPr>
            <w:r w:rsidRPr="00D26ACF">
              <w:rPr>
                <w:lang w:val="en-SE" w:eastAsia="zh-CN"/>
              </w:rPr>
              <w:t>-</w:t>
            </w:r>
            <w:r w:rsidRPr="00D26ACF">
              <w:rPr>
                <w:lang w:val="en-SE" w:eastAsia="zh-CN"/>
              </w:rPr>
              <w:tab/>
              <w:t xml:space="preserve">All CCs have the same configuration for </w:t>
            </w:r>
            <w:r w:rsidRPr="00D26ACF">
              <w:rPr>
                <w:i/>
                <w:lang w:val="en-SE" w:eastAsia="zh-CN"/>
              </w:rPr>
              <w:t>smtc1</w:t>
            </w:r>
            <w:r w:rsidRPr="00D26ACF">
              <w:rPr>
                <w:lang w:val="en-SE" w:eastAsia="zh-CN"/>
              </w:rPr>
              <w:t>, and</w:t>
            </w:r>
          </w:p>
          <w:p w14:paraId="4C473A12" w14:textId="77777777" w:rsidR="00E95088" w:rsidRPr="00D26ACF" w:rsidRDefault="00E95088" w:rsidP="00E95088">
            <w:pPr>
              <w:rPr>
                <w:lang w:val="en-SE" w:eastAsia="zh-CN"/>
              </w:rPr>
            </w:pPr>
            <w:r w:rsidRPr="00D26ACF">
              <w:rPr>
                <w:lang w:val="en-SE" w:eastAsia="zh-CN"/>
              </w:rPr>
              <w:t>-</w:t>
            </w:r>
            <w:r w:rsidRPr="00D26ACF">
              <w:rPr>
                <w:lang w:val="en-SE" w:eastAsia="zh-CN"/>
              </w:rPr>
              <w:tab/>
              <w:t xml:space="preserve">All CCs configured with </w:t>
            </w:r>
            <w:r w:rsidRPr="00D26ACF">
              <w:rPr>
                <w:i/>
                <w:lang w:val="en-SE" w:eastAsia="zh-CN"/>
              </w:rPr>
              <w:t>smtc2</w:t>
            </w:r>
            <w:r w:rsidRPr="00D26ACF">
              <w:rPr>
                <w:lang w:val="en-SE" w:eastAsia="zh-CN"/>
              </w:rPr>
              <w:t xml:space="preserve"> have the same configuration for </w:t>
            </w:r>
            <w:r w:rsidRPr="00D26ACF">
              <w:rPr>
                <w:i/>
                <w:lang w:val="en-SE" w:eastAsia="zh-CN"/>
              </w:rPr>
              <w:t>smtc2</w:t>
            </w:r>
          </w:p>
          <w:p w14:paraId="638BAFC2" w14:textId="77777777" w:rsidR="00E95088" w:rsidRPr="00D26ACF" w:rsidRDefault="00E95088" w:rsidP="00E95088">
            <w:pPr>
              <w:rPr>
                <w:lang w:val="en-SE" w:eastAsia="zh-CN"/>
              </w:rPr>
            </w:pPr>
            <w:r w:rsidRPr="00D26ACF">
              <w:rPr>
                <w:lang w:val="en-SE" w:eastAsia="zh-CN"/>
              </w:rPr>
              <w:t>-</w:t>
            </w:r>
            <w:r w:rsidRPr="00D26ACF">
              <w:rPr>
                <w:lang w:val="en-SE" w:eastAsia="zh-CN"/>
              </w:rPr>
              <w:tab/>
              <w:t xml:space="preserve">If </w:t>
            </w:r>
            <w:r w:rsidRPr="00D26ACF">
              <w:rPr>
                <w:i/>
                <w:lang w:val="en-SE" w:eastAsia="zh-CN"/>
              </w:rPr>
              <w:t>smtc2</w:t>
            </w:r>
            <w:r w:rsidRPr="00D26ACF">
              <w:rPr>
                <w:lang w:val="en-SE" w:eastAsia="zh-CN"/>
              </w:rPr>
              <w:t xml:space="preserve"> is not configured on any FR2 CC, </w:t>
            </w:r>
          </w:p>
          <w:p w14:paraId="739D6F01" w14:textId="286CDC00" w:rsidR="00E95088" w:rsidRDefault="00E95088" w:rsidP="00E95088">
            <w:pPr>
              <w:pStyle w:val="ListParagraph"/>
              <w:ind w:left="0"/>
              <w:rPr>
                <w:lang w:eastAsia="zh-CN"/>
              </w:rPr>
            </w:pPr>
            <w:r w:rsidRPr="00D26ACF">
              <w:rPr>
                <w:lang w:val="en-SE" w:eastAsia="zh-CN"/>
              </w:rPr>
              <w:t>-</w:t>
            </w:r>
            <w:r w:rsidRPr="00D26ACF">
              <w:rPr>
                <w:lang w:val="en-SE" w:eastAsia="zh-CN"/>
              </w:rPr>
              <w:tab/>
              <w:t>The total number of different SMTC periodicities on all serving CCs and inter-frequency layers without measurement gap does not exceed 4</w:t>
            </w:r>
          </w:p>
        </w:tc>
      </w:tr>
    </w:tbl>
    <w:p w14:paraId="0146DCA0" w14:textId="77777777" w:rsidR="00E95088" w:rsidRPr="005A1516" w:rsidRDefault="00E95088" w:rsidP="005A1516">
      <w:pPr>
        <w:pStyle w:val="ListParagraph"/>
        <w:rPr>
          <w:lang w:eastAsia="zh-CN"/>
        </w:rPr>
      </w:pPr>
    </w:p>
    <w:p w14:paraId="4EA9EC13" w14:textId="578D8261" w:rsidR="009C237F" w:rsidRDefault="00290E0A" w:rsidP="00B6071F">
      <w:pPr>
        <w:rPr>
          <w:lang w:eastAsia="zh-CN"/>
        </w:rPr>
      </w:pPr>
      <w:r w:rsidRPr="00290E0A">
        <w:rPr>
          <w:lang w:eastAsia="zh-CN"/>
        </w:rPr>
        <w:t>The following figures</w:t>
      </w:r>
      <w:r w:rsidR="00837A6E">
        <w:rPr>
          <w:lang w:eastAsia="zh-CN"/>
        </w:rPr>
        <w:t>,</w:t>
      </w:r>
      <w:r w:rsidR="00837A6E" w:rsidRPr="00837A6E">
        <w:rPr>
          <w:lang w:eastAsia="zh-CN"/>
        </w:rPr>
        <w:t xml:space="preserve"> </w:t>
      </w:r>
      <w:r w:rsidR="00837A6E" w:rsidRPr="00C602E6">
        <w:rPr>
          <w:lang w:eastAsia="zh-CN"/>
        </w:rPr>
        <w:t>utilizing</w:t>
      </w:r>
      <w:r w:rsidR="00837A6E">
        <w:rPr>
          <w:lang w:eastAsia="zh-CN"/>
        </w:rPr>
        <w:t xml:space="preserve"> the configuration of two CCs (PCC and SCC) </w:t>
      </w:r>
      <w:r w:rsidR="00837A6E" w:rsidRPr="00C602E6">
        <w:rPr>
          <w:lang w:eastAsia="zh-CN"/>
        </w:rPr>
        <w:t>as a point of reference</w:t>
      </w:r>
      <w:r w:rsidR="00837A6E">
        <w:rPr>
          <w:lang w:eastAsia="zh-CN"/>
        </w:rPr>
        <w:t>,</w:t>
      </w:r>
      <w:r w:rsidRPr="00290E0A">
        <w:rPr>
          <w:lang w:eastAsia="zh-CN"/>
        </w:rPr>
        <w:t xml:space="preserve"> illustrate</w:t>
      </w:r>
      <w:r>
        <w:rPr>
          <w:lang w:eastAsia="zh-CN"/>
        </w:rPr>
        <w:t xml:space="preserve"> </w:t>
      </w:r>
      <w:r w:rsidR="00B6071F">
        <w:rPr>
          <w:lang w:eastAsia="zh-CN"/>
        </w:rPr>
        <w:t>the above questions</w:t>
      </w:r>
      <w:r w:rsidR="00C602E6" w:rsidRPr="00C602E6">
        <w:rPr>
          <w:lang w:eastAsia="zh-CN"/>
        </w:rPr>
        <w:t>.</w:t>
      </w:r>
    </w:p>
    <w:p w14:paraId="3186F94F" w14:textId="5D6E5F42" w:rsidR="008D4C26" w:rsidRDefault="00C41ECA" w:rsidP="008D4C26">
      <w:pPr>
        <w:pStyle w:val="ListParagraph"/>
        <w:keepNext/>
        <w:jc w:val="center"/>
      </w:pPr>
      <w:r w:rsidRPr="00C41ECA">
        <w:rPr>
          <w:noProof/>
        </w:rPr>
        <w:drawing>
          <wp:inline distT="0" distB="0" distL="0" distR="0" wp14:anchorId="6E495ABD" wp14:editId="4FF7FF48">
            <wp:extent cx="3547062" cy="1406666"/>
            <wp:effectExtent l="0" t="0" r="0" b="3175"/>
            <wp:docPr id="1457553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553404" name=""/>
                    <pic:cNvPicPr/>
                  </pic:nvPicPr>
                  <pic:blipFill>
                    <a:blip r:embed="rId11"/>
                    <a:stretch>
                      <a:fillRect/>
                    </a:stretch>
                  </pic:blipFill>
                  <pic:spPr>
                    <a:xfrm>
                      <a:off x="0" y="0"/>
                      <a:ext cx="3563805" cy="1413306"/>
                    </a:xfrm>
                    <a:prstGeom prst="rect">
                      <a:avLst/>
                    </a:prstGeom>
                  </pic:spPr>
                </pic:pic>
              </a:graphicData>
            </a:graphic>
          </wp:inline>
        </w:drawing>
      </w:r>
    </w:p>
    <w:p w14:paraId="2EF0E38B" w14:textId="2D9778BF" w:rsidR="00B50682" w:rsidRDefault="008D4C26" w:rsidP="008D4C26">
      <w:pPr>
        <w:pStyle w:val="Caption"/>
        <w:jc w:val="center"/>
        <w:rPr>
          <w:lang w:eastAsia="zh-CN"/>
        </w:rPr>
      </w:pPr>
      <w:r>
        <w:t xml:space="preserve">Figure </w:t>
      </w:r>
      <w:r>
        <w:fldChar w:fldCharType="begin"/>
      </w:r>
      <w:r>
        <w:instrText>SEQ Figure \* ARABIC</w:instrText>
      </w:r>
      <w:r>
        <w:fldChar w:fldCharType="separate"/>
      </w:r>
      <w:r w:rsidR="00DC484B">
        <w:rPr>
          <w:noProof/>
        </w:rPr>
        <w:t>1</w:t>
      </w:r>
      <w:r>
        <w:fldChar w:fldCharType="end"/>
      </w:r>
      <w:r>
        <w:t xml:space="preserve"> </w:t>
      </w:r>
      <w:r w:rsidR="00F322E4">
        <w:t>Same b</w:t>
      </w:r>
      <w:r>
        <w:t>eam sweeping with same SMTC offset between CCs</w:t>
      </w:r>
    </w:p>
    <w:p w14:paraId="6DE3F9BD" w14:textId="77777777" w:rsidR="008D4C26" w:rsidRDefault="008D4C26" w:rsidP="00A66CF2">
      <w:pPr>
        <w:pStyle w:val="ListParagraph"/>
        <w:jc w:val="center"/>
        <w:rPr>
          <w:lang w:eastAsia="zh-CN"/>
        </w:rPr>
      </w:pPr>
    </w:p>
    <w:p w14:paraId="6430CC4B" w14:textId="6A7B32F2" w:rsidR="00C02340" w:rsidRDefault="00660536" w:rsidP="00C02340">
      <w:pPr>
        <w:pStyle w:val="ListParagraph"/>
        <w:keepNext/>
        <w:jc w:val="center"/>
      </w:pPr>
      <w:r w:rsidRPr="00660536">
        <w:rPr>
          <w:noProof/>
        </w:rPr>
        <w:drawing>
          <wp:inline distT="0" distB="0" distL="0" distR="0" wp14:anchorId="135E674D" wp14:editId="753CFD02">
            <wp:extent cx="3644583" cy="1445340"/>
            <wp:effectExtent l="0" t="0" r="635" b="2540"/>
            <wp:docPr id="259445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445359" name=""/>
                    <pic:cNvPicPr/>
                  </pic:nvPicPr>
                  <pic:blipFill>
                    <a:blip r:embed="rId12"/>
                    <a:stretch>
                      <a:fillRect/>
                    </a:stretch>
                  </pic:blipFill>
                  <pic:spPr>
                    <a:xfrm>
                      <a:off x="0" y="0"/>
                      <a:ext cx="3685815" cy="1461691"/>
                    </a:xfrm>
                    <a:prstGeom prst="rect">
                      <a:avLst/>
                    </a:prstGeom>
                  </pic:spPr>
                </pic:pic>
              </a:graphicData>
            </a:graphic>
          </wp:inline>
        </w:drawing>
      </w:r>
    </w:p>
    <w:p w14:paraId="15D56112" w14:textId="50460E40" w:rsidR="008D4C26" w:rsidRDefault="00C02340" w:rsidP="00C02340">
      <w:pPr>
        <w:pStyle w:val="Caption"/>
        <w:jc w:val="center"/>
      </w:pPr>
      <w:r>
        <w:t xml:space="preserve">Figure </w:t>
      </w:r>
      <w:r>
        <w:fldChar w:fldCharType="begin"/>
      </w:r>
      <w:r>
        <w:instrText>SEQ Figure \* ARABIC</w:instrText>
      </w:r>
      <w:r>
        <w:fldChar w:fldCharType="separate"/>
      </w:r>
      <w:r w:rsidR="00DC484B">
        <w:rPr>
          <w:noProof/>
        </w:rPr>
        <w:t>2</w:t>
      </w:r>
      <w:r>
        <w:fldChar w:fldCharType="end"/>
      </w:r>
      <w:r>
        <w:t xml:space="preserve"> </w:t>
      </w:r>
      <w:r w:rsidR="00F322E4">
        <w:t>Different b</w:t>
      </w:r>
      <w:r w:rsidRPr="002B79E4">
        <w:t xml:space="preserve">eam sweeping with </w:t>
      </w:r>
      <w:r w:rsidR="00F322E4">
        <w:t>same</w:t>
      </w:r>
      <w:r w:rsidRPr="002B79E4">
        <w:t xml:space="preserve"> SMTC offset between CCs</w:t>
      </w:r>
    </w:p>
    <w:p w14:paraId="7672A5A4" w14:textId="77777777" w:rsidR="00DC484B" w:rsidRDefault="00DC484B" w:rsidP="00DC484B">
      <w:pPr>
        <w:rPr>
          <w:lang w:val="x-none" w:eastAsia="x-none"/>
        </w:rPr>
      </w:pPr>
    </w:p>
    <w:p w14:paraId="6D65E623" w14:textId="0F8D1854" w:rsidR="00DC484B" w:rsidRDefault="00DC484B" w:rsidP="00DC484B">
      <w:pPr>
        <w:rPr>
          <w:lang w:val="x-none" w:eastAsia="zh-CN"/>
        </w:rPr>
      </w:pPr>
      <w:r w:rsidRPr="00FF524E">
        <w:rPr>
          <w:lang w:eastAsia="zh-CN"/>
        </w:rPr>
        <w:t>According to</w:t>
      </w:r>
      <w:r>
        <w:rPr>
          <w:lang w:eastAsia="zh-CN"/>
        </w:rPr>
        <w:t xml:space="preserve"> </w:t>
      </w:r>
      <w:r>
        <w:rPr>
          <w:lang w:val="x-none" w:eastAsia="zh-CN"/>
        </w:rPr>
        <w:t xml:space="preserve">Figure 1 and Figure 2, in the case of same SMTC offset between CCs, differentiating beam sweeping, e.g., applying FBS on the PCC </w:t>
      </w:r>
      <w:r w:rsidR="00AC6A5F">
        <w:rPr>
          <w:lang w:val="x-none" w:eastAsia="zh-CN"/>
        </w:rPr>
        <w:t xml:space="preserve">while applying </w:t>
      </w:r>
      <w:r>
        <w:rPr>
          <w:lang w:val="x-none" w:eastAsia="zh-CN"/>
        </w:rPr>
        <w:t>normal beam sweeping on the SCC</w:t>
      </w:r>
      <w:r w:rsidR="001E4142">
        <w:rPr>
          <w:lang w:val="x-none" w:eastAsia="zh-CN"/>
        </w:rPr>
        <w:t>,</w:t>
      </w:r>
      <w:r>
        <w:rPr>
          <w:lang w:val="x-none" w:eastAsia="zh-CN"/>
        </w:rPr>
        <w:t xml:space="preserve"> doesn’t make sense </w:t>
      </w:r>
      <w:r w:rsidR="00F54BB6">
        <w:rPr>
          <w:lang w:val="x-none" w:eastAsia="zh-CN"/>
        </w:rPr>
        <w:t>provided</w:t>
      </w:r>
      <w:r>
        <w:rPr>
          <w:lang w:val="x-none" w:eastAsia="zh-CN"/>
        </w:rPr>
        <w:t xml:space="preserve"> the UE receives the PCC and the SCC with the </w:t>
      </w:r>
      <w:r w:rsidR="00C47B62">
        <w:rPr>
          <w:lang w:val="x-none" w:eastAsia="zh-CN"/>
        </w:rPr>
        <w:t>identical</w:t>
      </w:r>
      <w:r>
        <w:rPr>
          <w:lang w:val="x-none" w:eastAsia="zh-CN"/>
        </w:rPr>
        <w:t xml:space="preserve"> RX beams. </w:t>
      </w:r>
    </w:p>
    <w:p w14:paraId="02317077" w14:textId="77777777" w:rsidR="00B50682" w:rsidRPr="00BB4631" w:rsidRDefault="00B50682" w:rsidP="00195875">
      <w:pPr>
        <w:pStyle w:val="ListParagraph"/>
        <w:rPr>
          <w:lang w:val="en-US" w:eastAsia="zh-CN"/>
        </w:rPr>
      </w:pPr>
    </w:p>
    <w:p w14:paraId="3493F1F6" w14:textId="4DADB51B" w:rsidR="003E5BE1" w:rsidRDefault="00D9187F" w:rsidP="003E5BE1">
      <w:pPr>
        <w:pStyle w:val="ListParagraph"/>
        <w:keepNext/>
        <w:jc w:val="center"/>
      </w:pPr>
      <w:r w:rsidRPr="00D9187F">
        <w:rPr>
          <w:noProof/>
        </w:rPr>
        <w:drawing>
          <wp:inline distT="0" distB="0" distL="0" distR="0" wp14:anchorId="1C09BA6E" wp14:editId="6E76397A">
            <wp:extent cx="3715474" cy="1473453"/>
            <wp:effectExtent l="0" t="0" r="5715" b="0"/>
            <wp:docPr id="1971190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190853" name=""/>
                    <pic:cNvPicPr/>
                  </pic:nvPicPr>
                  <pic:blipFill>
                    <a:blip r:embed="rId13"/>
                    <a:stretch>
                      <a:fillRect/>
                    </a:stretch>
                  </pic:blipFill>
                  <pic:spPr>
                    <a:xfrm>
                      <a:off x="0" y="0"/>
                      <a:ext cx="3752288" cy="1488053"/>
                    </a:xfrm>
                    <a:prstGeom prst="rect">
                      <a:avLst/>
                    </a:prstGeom>
                  </pic:spPr>
                </pic:pic>
              </a:graphicData>
            </a:graphic>
          </wp:inline>
        </w:drawing>
      </w:r>
    </w:p>
    <w:p w14:paraId="69F5FB1C" w14:textId="298B479F" w:rsidR="00AF5FF4" w:rsidRDefault="003E5BE1" w:rsidP="003E5BE1">
      <w:pPr>
        <w:pStyle w:val="Caption"/>
        <w:jc w:val="center"/>
        <w:rPr>
          <w:lang w:eastAsia="zh-CN"/>
        </w:rPr>
      </w:pPr>
      <w:r>
        <w:t xml:space="preserve">Figure </w:t>
      </w:r>
      <w:r>
        <w:fldChar w:fldCharType="begin"/>
      </w:r>
      <w:r>
        <w:instrText>SEQ Figure \* ARABIC</w:instrText>
      </w:r>
      <w:r>
        <w:fldChar w:fldCharType="separate"/>
      </w:r>
      <w:r w:rsidR="00DC484B">
        <w:rPr>
          <w:noProof/>
        </w:rPr>
        <w:t>3</w:t>
      </w:r>
      <w:r>
        <w:fldChar w:fldCharType="end"/>
      </w:r>
      <w:r>
        <w:rPr>
          <w:rFonts w:hint="eastAsia"/>
          <w:lang w:eastAsia="zh-CN"/>
        </w:rPr>
        <w:t xml:space="preserve"> Same </w:t>
      </w:r>
      <w:r w:rsidRPr="00A732F0">
        <w:rPr>
          <w:lang w:eastAsia="zh-CN"/>
        </w:rPr>
        <w:t xml:space="preserve">beam sweeping with </w:t>
      </w:r>
      <w:r>
        <w:rPr>
          <w:lang w:eastAsia="zh-CN"/>
        </w:rPr>
        <w:t>different</w:t>
      </w:r>
      <w:r>
        <w:rPr>
          <w:rFonts w:hint="eastAsia"/>
          <w:lang w:eastAsia="zh-CN"/>
        </w:rPr>
        <w:t xml:space="preserve"> </w:t>
      </w:r>
      <w:r w:rsidRPr="00A732F0">
        <w:rPr>
          <w:lang w:eastAsia="zh-CN"/>
        </w:rPr>
        <w:t>SMTC offset between CCs</w:t>
      </w:r>
    </w:p>
    <w:p w14:paraId="2800409C" w14:textId="77777777" w:rsidR="003E5BE1" w:rsidRDefault="003E5BE1" w:rsidP="00F322E4">
      <w:pPr>
        <w:pStyle w:val="ListParagraph"/>
        <w:jc w:val="center"/>
        <w:rPr>
          <w:lang w:eastAsia="zh-CN"/>
        </w:rPr>
      </w:pPr>
    </w:p>
    <w:p w14:paraId="465415A5" w14:textId="71D4840F" w:rsidR="003E5BE1" w:rsidRDefault="00F429BA" w:rsidP="003E5BE1">
      <w:pPr>
        <w:pStyle w:val="ListParagraph"/>
        <w:keepNext/>
        <w:jc w:val="center"/>
      </w:pPr>
      <w:r w:rsidRPr="00F429BA">
        <w:rPr>
          <w:noProof/>
        </w:rPr>
        <w:lastRenderedPageBreak/>
        <w:drawing>
          <wp:inline distT="0" distB="0" distL="0" distR="0" wp14:anchorId="00DB1BC1" wp14:editId="744CE6D0">
            <wp:extent cx="3513243" cy="1393254"/>
            <wp:effectExtent l="0" t="0" r="5080" b="3810"/>
            <wp:docPr id="2011371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371604" name=""/>
                    <pic:cNvPicPr/>
                  </pic:nvPicPr>
                  <pic:blipFill>
                    <a:blip r:embed="rId14"/>
                    <a:stretch>
                      <a:fillRect/>
                    </a:stretch>
                  </pic:blipFill>
                  <pic:spPr>
                    <a:xfrm>
                      <a:off x="0" y="0"/>
                      <a:ext cx="3585694" cy="1421986"/>
                    </a:xfrm>
                    <a:prstGeom prst="rect">
                      <a:avLst/>
                    </a:prstGeom>
                  </pic:spPr>
                </pic:pic>
              </a:graphicData>
            </a:graphic>
          </wp:inline>
        </w:drawing>
      </w:r>
    </w:p>
    <w:p w14:paraId="2F2CA734" w14:textId="3D8EA836" w:rsidR="003E5BE1" w:rsidRDefault="003E5BE1" w:rsidP="003E5BE1">
      <w:pPr>
        <w:pStyle w:val="Caption"/>
        <w:jc w:val="center"/>
        <w:rPr>
          <w:lang w:eastAsia="zh-CN"/>
        </w:rPr>
      </w:pPr>
      <w:r>
        <w:t xml:space="preserve">Figure </w:t>
      </w:r>
      <w:r>
        <w:fldChar w:fldCharType="begin"/>
      </w:r>
      <w:r>
        <w:instrText>SEQ Figure \* ARABIC</w:instrText>
      </w:r>
      <w:r>
        <w:fldChar w:fldCharType="separate"/>
      </w:r>
      <w:r w:rsidR="00DC484B">
        <w:rPr>
          <w:noProof/>
        </w:rPr>
        <w:t>4</w:t>
      </w:r>
      <w:r>
        <w:fldChar w:fldCharType="end"/>
      </w:r>
      <w:r>
        <w:rPr>
          <w:rFonts w:hint="eastAsia"/>
          <w:lang w:eastAsia="zh-CN"/>
        </w:rPr>
        <w:t xml:space="preserve"> </w:t>
      </w:r>
      <w:r>
        <w:rPr>
          <w:lang w:eastAsia="zh-CN"/>
        </w:rPr>
        <w:t>Different</w:t>
      </w:r>
      <w:r>
        <w:rPr>
          <w:rFonts w:hint="eastAsia"/>
          <w:lang w:eastAsia="zh-CN"/>
        </w:rPr>
        <w:t xml:space="preserve"> </w:t>
      </w:r>
      <w:r w:rsidRPr="00821EAA">
        <w:rPr>
          <w:lang w:eastAsia="zh-CN"/>
        </w:rPr>
        <w:t>beam sweeping with different SMTC offset between CCs</w:t>
      </w:r>
    </w:p>
    <w:p w14:paraId="3966C20E" w14:textId="77777777" w:rsidR="003E6DD8" w:rsidRDefault="003E6DD8" w:rsidP="003E6DD8">
      <w:pPr>
        <w:rPr>
          <w:lang w:val="x-none" w:eastAsia="zh-CN"/>
        </w:rPr>
      </w:pPr>
    </w:p>
    <w:p w14:paraId="64A86BF3" w14:textId="3E0B6C05" w:rsidR="00DC484B" w:rsidRDefault="00DC484B" w:rsidP="00DC484B">
      <w:pPr>
        <w:rPr>
          <w:lang w:val="x-none" w:eastAsia="zh-CN"/>
        </w:rPr>
      </w:pPr>
      <w:r w:rsidRPr="00FF524E">
        <w:rPr>
          <w:lang w:eastAsia="zh-CN"/>
        </w:rPr>
        <w:t>According to</w:t>
      </w:r>
      <w:r>
        <w:rPr>
          <w:lang w:eastAsia="zh-CN"/>
        </w:rPr>
        <w:t xml:space="preserve"> </w:t>
      </w:r>
      <w:r>
        <w:rPr>
          <w:lang w:val="x-none" w:eastAsia="zh-CN"/>
        </w:rPr>
        <w:t xml:space="preserve">Figure 3 and Figure 4, in the case of different SMTC offset between CCs, </w:t>
      </w:r>
      <w:r w:rsidR="00061B5C" w:rsidRPr="00061B5C">
        <w:rPr>
          <w:lang w:eastAsia="zh-CN"/>
        </w:rPr>
        <w:t>distinguishing</w:t>
      </w:r>
      <w:r w:rsidR="00061B5C">
        <w:rPr>
          <w:lang w:eastAsia="zh-CN"/>
        </w:rPr>
        <w:t xml:space="preserve"> </w:t>
      </w:r>
      <w:r>
        <w:rPr>
          <w:lang w:val="x-none" w:eastAsia="zh-CN"/>
        </w:rPr>
        <w:t>beam sweeping, e.g., applying FBS on</w:t>
      </w:r>
      <w:r w:rsidRPr="003D24BE">
        <w:rPr>
          <w:lang w:val="x-none" w:eastAsia="zh-CN"/>
        </w:rPr>
        <w:t xml:space="preserve"> </w:t>
      </w:r>
      <w:r>
        <w:rPr>
          <w:lang w:val="x-none" w:eastAsia="zh-CN"/>
        </w:rPr>
        <w:t xml:space="preserve">the PCC and </w:t>
      </w:r>
      <w:r w:rsidR="00327750">
        <w:rPr>
          <w:rFonts w:hint="eastAsia"/>
          <w:lang w:val="x-none" w:eastAsia="zh-CN"/>
        </w:rPr>
        <w:t xml:space="preserve">the </w:t>
      </w:r>
      <w:r>
        <w:rPr>
          <w:lang w:val="x-none" w:eastAsia="zh-CN"/>
        </w:rPr>
        <w:t xml:space="preserve">normal beam sweeping on the SCC may </w:t>
      </w:r>
      <w:r w:rsidR="007835D4">
        <w:rPr>
          <w:rFonts w:hint="eastAsia"/>
          <w:lang w:val="x-none" w:eastAsia="zh-CN"/>
        </w:rPr>
        <w:t xml:space="preserve">gain power saving </w:t>
      </w:r>
      <w:r>
        <w:rPr>
          <w:rFonts w:hint="eastAsia"/>
          <w:lang w:val="x-none" w:eastAsia="zh-CN"/>
        </w:rPr>
        <w:t>w</w:t>
      </w:r>
      <w:r>
        <w:rPr>
          <w:lang w:val="x-none" w:eastAsia="zh-CN"/>
        </w:rPr>
        <w:t>hen the SCC is measured</w:t>
      </w:r>
      <w:r w:rsidR="00F54BB6">
        <w:rPr>
          <w:lang w:val="x-none" w:eastAsia="zh-CN"/>
        </w:rPr>
        <w:t xml:space="preserve"> while no PCC is </w:t>
      </w:r>
      <w:r w:rsidR="0051253D">
        <w:rPr>
          <w:lang w:val="x-none" w:eastAsia="zh-CN"/>
        </w:rPr>
        <w:t>measured</w:t>
      </w:r>
      <w:r>
        <w:rPr>
          <w:lang w:val="x-none" w:eastAsia="zh-CN"/>
        </w:rPr>
        <w:t xml:space="preserve">. </w:t>
      </w:r>
    </w:p>
    <w:p w14:paraId="312F71DE" w14:textId="77777777" w:rsidR="00DC484B" w:rsidRDefault="004A06E7" w:rsidP="00DC484B">
      <w:pPr>
        <w:pStyle w:val="ListParagraph"/>
        <w:keepNext/>
        <w:jc w:val="center"/>
      </w:pPr>
      <w:r w:rsidRPr="004A06E7">
        <w:rPr>
          <w:noProof/>
        </w:rPr>
        <w:drawing>
          <wp:inline distT="0" distB="0" distL="0" distR="0" wp14:anchorId="5F6BC2AC" wp14:editId="4656147F">
            <wp:extent cx="3292997" cy="1803493"/>
            <wp:effectExtent l="0" t="0" r="0" b="0"/>
            <wp:docPr id="507193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193282" name=""/>
                    <pic:cNvPicPr/>
                  </pic:nvPicPr>
                  <pic:blipFill>
                    <a:blip r:embed="rId15"/>
                    <a:stretch>
                      <a:fillRect/>
                    </a:stretch>
                  </pic:blipFill>
                  <pic:spPr>
                    <a:xfrm>
                      <a:off x="0" y="0"/>
                      <a:ext cx="3331120" cy="1824372"/>
                    </a:xfrm>
                    <a:prstGeom prst="rect">
                      <a:avLst/>
                    </a:prstGeom>
                  </pic:spPr>
                </pic:pic>
              </a:graphicData>
            </a:graphic>
          </wp:inline>
        </w:drawing>
      </w:r>
    </w:p>
    <w:p w14:paraId="538C9C1D" w14:textId="5EABA27F" w:rsidR="003E6DD8" w:rsidRDefault="00DC484B" w:rsidP="00DC484B">
      <w:pPr>
        <w:pStyle w:val="Caption"/>
        <w:jc w:val="center"/>
      </w:pPr>
      <w:r>
        <w:t xml:space="preserve">Figure </w:t>
      </w:r>
      <w:r>
        <w:fldChar w:fldCharType="begin"/>
      </w:r>
      <w:r>
        <w:instrText>SEQ Figure \* ARABIC</w:instrText>
      </w:r>
      <w:r>
        <w:fldChar w:fldCharType="separate"/>
      </w:r>
      <w:r>
        <w:rPr>
          <w:noProof/>
        </w:rPr>
        <w:t>5</w:t>
      </w:r>
      <w:r>
        <w:fldChar w:fldCharType="end"/>
      </w:r>
      <w:r>
        <w:t xml:space="preserve"> </w:t>
      </w:r>
      <w:r w:rsidRPr="001228F3">
        <w:t xml:space="preserve">Same beam sweeping with </w:t>
      </w:r>
      <w:r>
        <w:t xml:space="preserve">same </w:t>
      </w:r>
      <w:r w:rsidRPr="001228F3">
        <w:t>SMTC offset between CCs</w:t>
      </w:r>
    </w:p>
    <w:p w14:paraId="2DC12199" w14:textId="77777777" w:rsidR="000540FE" w:rsidRDefault="000540FE" w:rsidP="00E12CEB">
      <w:pPr>
        <w:pStyle w:val="ListParagraph"/>
        <w:jc w:val="center"/>
      </w:pPr>
    </w:p>
    <w:p w14:paraId="679A0363" w14:textId="77777777" w:rsidR="00DC484B" w:rsidRDefault="00415AA2" w:rsidP="00DC484B">
      <w:pPr>
        <w:pStyle w:val="ListParagraph"/>
        <w:keepNext/>
        <w:jc w:val="center"/>
      </w:pPr>
      <w:r w:rsidRPr="00415AA2">
        <w:rPr>
          <w:noProof/>
        </w:rPr>
        <w:drawing>
          <wp:inline distT="0" distB="0" distL="0" distR="0" wp14:anchorId="3CDAE870" wp14:editId="0DEE4DBB">
            <wp:extent cx="3281423" cy="1797154"/>
            <wp:effectExtent l="0" t="0" r="0" b="0"/>
            <wp:docPr id="1592895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895791" name=""/>
                    <pic:cNvPicPr/>
                  </pic:nvPicPr>
                  <pic:blipFill>
                    <a:blip r:embed="rId16"/>
                    <a:stretch>
                      <a:fillRect/>
                    </a:stretch>
                  </pic:blipFill>
                  <pic:spPr>
                    <a:xfrm>
                      <a:off x="0" y="0"/>
                      <a:ext cx="3322990" cy="1819919"/>
                    </a:xfrm>
                    <a:prstGeom prst="rect">
                      <a:avLst/>
                    </a:prstGeom>
                  </pic:spPr>
                </pic:pic>
              </a:graphicData>
            </a:graphic>
          </wp:inline>
        </w:drawing>
      </w:r>
    </w:p>
    <w:p w14:paraId="3F7D6FD8" w14:textId="6C607DB7" w:rsidR="00415AA2" w:rsidRDefault="00DC484B" w:rsidP="00DC484B">
      <w:pPr>
        <w:pStyle w:val="Caption"/>
        <w:jc w:val="center"/>
      </w:pPr>
      <w:r>
        <w:t xml:space="preserve">Figure </w:t>
      </w:r>
      <w:r>
        <w:fldChar w:fldCharType="begin"/>
      </w:r>
      <w:r>
        <w:instrText>SEQ Figure \* ARABIC</w:instrText>
      </w:r>
      <w:r>
        <w:fldChar w:fldCharType="separate"/>
      </w:r>
      <w:r>
        <w:rPr>
          <w:noProof/>
        </w:rPr>
        <w:t>6</w:t>
      </w:r>
      <w:r>
        <w:fldChar w:fldCharType="end"/>
      </w:r>
      <w:r>
        <w:t xml:space="preserve"> </w:t>
      </w:r>
      <w:r w:rsidR="00AD41CF">
        <w:t>Different</w:t>
      </w:r>
      <w:r w:rsidRPr="00C15A79">
        <w:t xml:space="preserve"> beam sweeping with same SMTC offset between CCs</w:t>
      </w:r>
    </w:p>
    <w:p w14:paraId="5E03AAE7" w14:textId="77777777" w:rsidR="004358E6" w:rsidRDefault="004358E6" w:rsidP="00C7737E">
      <w:pPr>
        <w:rPr>
          <w:lang w:val="x-none" w:eastAsia="zh-CN"/>
        </w:rPr>
      </w:pPr>
    </w:p>
    <w:p w14:paraId="2359BB3F" w14:textId="4AF03591" w:rsidR="004358E6" w:rsidRDefault="00DC484B" w:rsidP="00C7737E">
      <w:pPr>
        <w:rPr>
          <w:lang w:eastAsia="zh-CN"/>
        </w:rPr>
      </w:pPr>
      <w:r w:rsidRPr="2630EB06">
        <w:rPr>
          <w:lang w:eastAsia="zh-CN"/>
        </w:rPr>
        <w:t xml:space="preserve">According to Figure 5 and Figure 6, in the case of </w:t>
      </w:r>
      <w:r w:rsidR="002C624A">
        <w:rPr>
          <w:lang w:eastAsia="zh-CN"/>
        </w:rPr>
        <w:t xml:space="preserve">the </w:t>
      </w:r>
      <w:r w:rsidR="00AD41CF" w:rsidRPr="2630EB06">
        <w:rPr>
          <w:lang w:eastAsia="zh-CN"/>
        </w:rPr>
        <w:t>same</w:t>
      </w:r>
      <w:r w:rsidRPr="2630EB06">
        <w:rPr>
          <w:lang w:eastAsia="zh-CN"/>
        </w:rPr>
        <w:t xml:space="preserve"> SMTC offset between CCs, </w:t>
      </w:r>
      <w:r w:rsidR="00061B5C" w:rsidRPr="2630EB06">
        <w:rPr>
          <w:lang w:eastAsia="zh-CN"/>
        </w:rPr>
        <w:t xml:space="preserve">distinguishing </w:t>
      </w:r>
      <w:r w:rsidRPr="2630EB06">
        <w:rPr>
          <w:lang w:eastAsia="zh-CN"/>
        </w:rPr>
        <w:t>beam sweeping, e.g., applying FBS on the PCC and</w:t>
      </w:r>
      <w:r w:rsidR="003F0D33">
        <w:rPr>
          <w:rFonts w:hint="eastAsia"/>
          <w:lang w:eastAsia="zh-CN"/>
        </w:rPr>
        <w:t xml:space="preserve"> the</w:t>
      </w:r>
      <w:r w:rsidRPr="2630EB06">
        <w:rPr>
          <w:lang w:eastAsia="zh-CN"/>
        </w:rPr>
        <w:t xml:space="preserve"> normal beam sweeping on the SCC may achieve power saving when the SCC is measured</w:t>
      </w:r>
      <w:r w:rsidR="00674008" w:rsidRPr="2630EB06">
        <w:rPr>
          <w:lang w:eastAsia="zh-CN"/>
        </w:rPr>
        <w:t xml:space="preserve"> </w:t>
      </w:r>
      <w:r w:rsidR="00E51442" w:rsidRPr="2630EB06">
        <w:rPr>
          <w:lang w:eastAsia="zh-CN"/>
        </w:rPr>
        <w:t>while</w:t>
      </w:r>
      <w:r w:rsidR="00674008" w:rsidRPr="2630EB06">
        <w:rPr>
          <w:lang w:eastAsia="zh-CN"/>
        </w:rPr>
        <w:t xml:space="preserve"> PCC isn’t measured</w:t>
      </w:r>
      <w:r w:rsidRPr="2630EB06">
        <w:rPr>
          <w:lang w:eastAsia="zh-CN"/>
        </w:rPr>
        <w:t xml:space="preserve">. </w:t>
      </w:r>
      <w:r w:rsidR="007F788E" w:rsidRPr="2630EB06">
        <w:rPr>
          <w:lang w:eastAsia="zh-CN"/>
        </w:rPr>
        <w:t xml:space="preserve">Considering further </w:t>
      </w:r>
      <w:r w:rsidR="00064261" w:rsidRPr="2630EB06">
        <w:rPr>
          <w:lang w:eastAsia="zh-CN"/>
        </w:rPr>
        <w:t xml:space="preserve">expansion </w:t>
      </w:r>
      <w:r w:rsidR="007F788E" w:rsidRPr="2630EB06">
        <w:rPr>
          <w:lang w:eastAsia="zh-CN"/>
        </w:rPr>
        <w:t>of SCCs</w:t>
      </w:r>
      <w:r w:rsidR="00D468DE" w:rsidRPr="2630EB06">
        <w:rPr>
          <w:lang w:eastAsia="zh-CN"/>
        </w:rPr>
        <w:t xml:space="preserve"> other than only one SCC</w:t>
      </w:r>
      <w:r w:rsidR="003B74F9" w:rsidRPr="2630EB06">
        <w:rPr>
          <w:lang w:eastAsia="zh-CN"/>
        </w:rPr>
        <w:t xml:space="preserve">, </w:t>
      </w:r>
      <w:r w:rsidR="00FA6DAD" w:rsidRPr="2630EB06">
        <w:rPr>
          <w:lang w:eastAsia="zh-CN"/>
        </w:rPr>
        <w:t xml:space="preserve">differentiating </w:t>
      </w:r>
      <w:r w:rsidR="003B74F9" w:rsidRPr="2630EB06">
        <w:rPr>
          <w:lang w:eastAsia="zh-CN"/>
        </w:rPr>
        <w:t xml:space="preserve">Rx beam sweeping </w:t>
      </w:r>
      <w:r w:rsidR="00FA6DAD" w:rsidRPr="2630EB06">
        <w:rPr>
          <w:lang w:eastAsia="zh-CN"/>
        </w:rPr>
        <w:t>scheme</w:t>
      </w:r>
      <w:r w:rsidR="00A24690">
        <w:rPr>
          <w:rFonts w:hint="eastAsia"/>
          <w:lang w:eastAsia="zh-CN"/>
        </w:rPr>
        <w:t>s</w:t>
      </w:r>
      <w:r w:rsidR="00205211" w:rsidRPr="2630EB06">
        <w:rPr>
          <w:lang w:eastAsia="zh-CN"/>
        </w:rPr>
        <w:t xml:space="preserve"> among </w:t>
      </w:r>
      <w:r w:rsidR="459D1269" w:rsidRPr="2630EB06">
        <w:rPr>
          <w:lang w:eastAsia="zh-CN"/>
        </w:rPr>
        <w:t>carriers to</w:t>
      </w:r>
      <w:r w:rsidR="00C35AE9" w:rsidRPr="2630EB06">
        <w:rPr>
          <w:lang w:eastAsia="zh-CN"/>
        </w:rPr>
        <w:t xml:space="preserve"> </w:t>
      </w:r>
      <w:r w:rsidR="00053EB0" w:rsidRPr="2630EB06">
        <w:rPr>
          <w:lang w:eastAsia="zh-CN"/>
        </w:rPr>
        <w:t xml:space="preserve">enable </w:t>
      </w:r>
      <w:r w:rsidR="00C35AE9" w:rsidRPr="2630EB06">
        <w:rPr>
          <w:lang w:eastAsia="zh-CN"/>
        </w:rPr>
        <w:t>power savings is becoming more apparent.</w:t>
      </w:r>
      <w:r w:rsidR="00F84B89" w:rsidRPr="2630EB06">
        <w:rPr>
          <w:lang w:eastAsia="zh-CN"/>
        </w:rPr>
        <w:t xml:space="preserve"> </w:t>
      </w:r>
    </w:p>
    <w:p w14:paraId="54B82A77" w14:textId="31C80406" w:rsidR="00E2335C" w:rsidRDefault="00444B0A" w:rsidP="00C7737E">
      <w:pPr>
        <w:rPr>
          <w:lang w:eastAsia="zh-CN"/>
        </w:rPr>
      </w:pPr>
      <w:r w:rsidRPr="2630EB06">
        <w:rPr>
          <w:lang w:eastAsia="zh-CN"/>
        </w:rPr>
        <w:t xml:space="preserve">Another reason </w:t>
      </w:r>
      <w:r w:rsidR="6DAD84C3" w:rsidRPr="2630EB06">
        <w:rPr>
          <w:lang w:eastAsia="zh-CN"/>
        </w:rPr>
        <w:t>for</w:t>
      </w:r>
      <w:r w:rsidR="40289090" w:rsidRPr="2630EB06">
        <w:rPr>
          <w:lang w:eastAsia="zh-CN"/>
        </w:rPr>
        <w:t xml:space="preserve"> distinguishing</w:t>
      </w:r>
      <w:r w:rsidR="00061B5C" w:rsidRPr="2630EB06">
        <w:rPr>
          <w:lang w:eastAsia="zh-CN"/>
        </w:rPr>
        <w:t xml:space="preserve"> </w:t>
      </w:r>
      <w:r w:rsidRPr="2630EB06">
        <w:rPr>
          <w:lang w:eastAsia="zh-CN"/>
        </w:rPr>
        <w:t>Rx beam sweeping scheme among carriers is</w:t>
      </w:r>
      <w:r w:rsidR="005A74B3" w:rsidRPr="2630EB06">
        <w:rPr>
          <w:lang w:eastAsia="zh-CN"/>
        </w:rPr>
        <w:t xml:space="preserve">, since </w:t>
      </w:r>
      <w:r w:rsidRPr="2630EB06">
        <w:rPr>
          <w:lang w:eastAsia="zh-CN"/>
        </w:rPr>
        <w:t>one of the most impor</w:t>
      </w:r>
      <w:r w:rsidR="005A74B3" w:rsidRPr="2630EB06">
        <w:rPr>
          <w:lang w:eastAsia="zh-CN"/>
        </w:rPr>
        <w:t xml:space="preserve">tant target </w:t>
      </w:r>
      <w:r w:rsidR="4560231E" w:rsidRPr="00B01F30">
        <w:rPr>
          <w:lang w:eastAsia="zh-CN"/>
        </w:rPr>
        <w:t>scenarios</w:t>
      </w:r>
      <w:r w:rsidR="005A74B3" w:rsidRPr="00B01F30">
        <w:rPr>
          <w:lang w:eastAsia="zh-CN"/>
        </w:rPr>
        <w:t xml:space="preserve"> of FBS is mobility, </w:t>
      </w:r>
      <w:r w:rsidR="002D73EB" w:rsidRPr="00B01F30">
        <w:rPr>
          <w:lang w:eastAsia="zh-CN"/>
        </w:rPr>
        <w:t xml:space="preserve">for </w:t>
      </w:r>
      <w:r w:rsidR="00703589" w:rsidRPr="00B01F30">
        <w:rPr>
          <w:lang w:eastAsia="zh-CN"/>
        </w:rPr>
        <w:t>the</w:t>
      </w:r>
      <w:r w:rsidR="002D73EB" w:rsidRPr="00B01F30">
        <w:rPr>
          <w:lang w:eastAsia="zh-CN"/>
        </w:rPr>
        <w:t xml:space="preserve"> SCC</w:t>
      </w:r>
      <w:r w:rsidR="00703589" w:rsidRPr="00B01F30">
        <w:rPr>
          <w:lang w:eastAsia="zh-CN"/>
        </w:rPr>
        <w:t>(</w:t>
      </w:r>
      <w:r w:rsidR="002D73EB" w:rsidRPr="00B01F30">
        <w:rPr>
          <w:lang w:eastAsia="zh-CN"/>
        </w:rPr>
        <w:t>s</w:t>
      </w:r>
      <w:r w:rsidR="00703589" w:rsidRPr="00B01F30">
        <w:rPr>
          <w:lang w:eastAsia="zh-CN"/>
        </w:rPr>
        <w:t>)</w:t>
      </w:r>
      <w:r w:rsidR="002D73EB" w:rsidRPr="00B01F30">
        <w:rPr>
          <w:lang w:eastAsia="zh-CN"/>
        </w:rPr>
        <w:t xml:space="preserve"> without neighbor cell measurement</w:t>
      </w:r>
      <w:r w:rsidR="000E34B0" w:rsidRPr="00B01F30">
        <w:rPr>
          <w:lang w:eastAsia="zh-CN"/>
        </w:rPr>
        <w:t xml:space="preserve">, FBS </w:t>
      </w:r>
      <w:r w:rsidR="0077291B" w:rsidRPr="00B01F30">
        <w:rPr>
          <w:lang w:eastAsia="zh-CN"/>
        </w:rPr>
        <w:t>isn’t a critical feature</w:t>
      </w:r>
      <w:r w:rsidR="00B01F30" w:rsidRPr="00B01F30">
        <w:rPr>
          <w:lang w:eastAsia="zh-CN"/>
        </w:rPr>
        <w:t xml:space="preserve"> and could be </w:t>
      </w:r>
      <w:r w:rsidR="00B01F30" w:rsidRPr="00B01F30">
        <w:rPr>
          <w:lang w:eastAsia="zh-CN"/>
        </w:rPr>
        <w:t>configured with normal beam sweeping</w:t>
      </w:r>
      <w:r w:rsidR="00B01F30" w:rsidRPr="00B01F30">
        <w:rPr>
          <w:lang w:eastAsia="zh-CN"/>
        </w:rPr>
        <w:t>.</w:t>
      </w:r>
    </w:p>
    <w:p w14:paraId="6CD0437B" w14:textId="636D89ED" w:rsidR="00FE6F2E" w:rsidRPr="00776319" w:rsidRDefault="001B6F25" w:rsidP="73BF0CD3">
      <w:pPr>
        <w:rPr>
          <w:b/>
          <w:bCs/>
          <w:lang w:eastAsia="zh-CN"/>
        </w:rPr>
      </w:pPr>
      <w:r w:rsidRPr="00776319">
        <w:rPr>
          <w:b/>
          <w:bCs/>
          <w:lang w:eastAsia="zh-CN"/>
        </w:rPr>
        <w:t>Proposal</w:t>
      </w:r>
      <w:r w:rsidR="00C4471C" w:rsidRPr="00776319">
        <w:rPr>
          <w:b/>
          <w:bCs/>
          <w:lang w:eastAsia="zh-CN"/>
        </w:rPr>
        <w:t xml:space="preserve"> </w:t>
      </w:r>
      <w:r w:rsidR="007252CE" w:rsidRPr="00776319">
        <w:rPr>
          <w:b/>
          <w:bCs/>
          <w:lang w:eastAsia="zh-CN"/>
        </w:rPr>
        <w:t>1</w:t>
      </w:r>
      <w:r w:rsidR="00C4471C" w:rsidRPr="00776319">
        <w:rPr>
          <w:b/>
          <w:bCs/>
          <w:lang w:eastAsia="zh-CN"/>
        </w:rPr>
        <w:t>:</w:t>
      </w:r>
      <w:r w:rsidR="009F13FD" w:rsidRPr="00776319">
        <w:rPr>
          <w:b/>
          <w:bCs/>
          <w:lang w:eastAsia="zh-CN"/>
        </w:rPr>
        <w:t xml:space="preserve"> </w:t>
      </w:r>
      <w:r w:rsidRPr="00776319">
        <w:rPr>
          <w:b/>
          <w:bCs/>
          <w:lang w:eastAsia="zh-CN"/>
        </w:rPr>
        <w:t xml:space="preserve">For </w:t>
      </w:r>
      <w:r w:rsidR="41DFDFEA" w:rsidRPr="00776319">
        <w:rPr>
          <w:b/>
          <w:bCs/>
          <w:lang w:eastAsia="zh-CN"/>
        </w:rPr>
        <w:t>CA</w:t>
      </w:r>
      <w:r w:rsidR="009F13FD" w:rsidRPr="00776319">
        <w:rPr>
          <w:b/>
          <w:bCs/>
          <w:lang w:eastAsia="zh-CN"/>
        </w:rPr>
        <w:t>/DC configuration</w:t>
      </w:r>
      <w:r w:rsidR="52C9F374" w:rsidRPr="00776319">
        <w:rPr>
          <w:b/>
          <w:bCs/>
          <w:lang w:eastAsia="zh-CN"/>
        </w:rPr>
        <w:t>, Rx</w:t>
      </w:r>
      <w:r w:rsidR="00363EC8" w:rsidRPr="00776319">
        <w:rPr>
          <w:b/>
          <w:bCs/>
          <w:lang w:eastAsia="zh-CN"/>
        </w:rPr>
        <w:t xml:space="preserve"> beam sweeping scheme </w:t>
      </w:r>
      <w:r w:rsidR="00D1256F" w:rsidRPr="00776319">
        <w:rPr>
          <w:b/>
          <w:bCs/>
          <w:lang w:eastAsia="zh-CN"/>
        </w:rPr>
        <w:t>on multiple CCs</w:t>
      </w:r>
      <w:r w:rsidR="004E6C62" w:rsidRPr="00776319">
        <w:rPr>
          <w:b/>
          <w:bCs/>
          <w:lang w:eastAsia="zh-CN"/>
        </w:rPr>
        <w:t xml:space="preserve"> </w:t>
      </w:r>
      <w:r w:rsidRPr="00776319">
        <w:rPr>
          <w:b/>
          <w:bCs/>
          <w:lang w:eastAsia="zh-CN"/>
        </w:rPr>
        <w:t>shall be studied</w:t>
      </w:r>
      <w:r w:rsidR="00577DE2" w:rsidRPr="00776319">
        <w:rPr>
          <w:b/>
          <w:bCs/>
          <w:lang w:eastAsia="zh-CN"/>
        </w:rPr>
        <w:t>.</w:t>
      </w:r>
    </w:p>
    <w:p w14:paraId="3D2DEC7D" w14:textId="7C512901" w:rsidR="001B6F25" w:rsidRPr="00776319" w:rsidRDefault="001B6F25" w:rsidP="73BF0CD3">
      <w:pPr>
        <w:rPr>
          <w:b/>
          <w:bCs/>
          <w:lang w:eastAsia="zh-CN"/>
        </w:rPr>
      </w:pPr>
      <w:r w:rsidRPr="00776319">
        <w:rPr>
          <w:b/>
          <w:bCs/>
          <w:lang w:eastAsia="zh-CN"/>
        </w:rPr>
        <w:t xml:space="preserve">Proposal 2: For CA/DC configuration, Rx beam sweeping scheme (i.e., FBS or </w:t>
      </w:r>
      <w:r w:rsidR="008B150E">
        <w:rPr>
          <w:rFonts w:hint="eastAsia"/>
          <w:b/>
          <w:bCs/>
          <w:lang w:eastAsia="zh-CN"/>
        </w:rPr>
        <w:t xml:space="preserve">the </w:t>
      </w:r>
      <w:r w:rsidR="00C2041E" w:rsidRPr="00776319">
        <w:rPr>
          <w:b/>
          <w:bCs/>
          <w:lang w:eastAsia="zh-CN"/>
        </w:rPr>
        <w:t>normal beam sweeping</w:t>
      </w:r>
      <w:r w:rsidRPr="00776319">
        <w:rPr>
          <w:b/>
          <w:bCs/>
          <w:lang w:eastAsia="zh-CN"/>
        </w:rPr>
        <w:t>)</w:t>
      </w:r>
      <w:r w:rsidR="00C2041E" w:rsidRPr="00776319">
        <w:rPr>
          <w:b/>
          <w:bCs/>
          <w:lang w:eastAsia="zh-CN"/>
        </w:rPr>
        <w:t xml:space="preserve"> </w:t>
      </w:r>
      <w:r w:rsidR="002231DE" w:rsidRPr="00776319">
        <w:rPr>
          <w:b/>
          <w:bCs/>
          <w:lang w:eastAsia="zh-CN"/>
        </w:rPr>
        <w:t>is configurable per carrier or carrier group</w:t>
      </w:r>
      <w:r w:rsidR="00873B9A">
        <w:rPr>
          <w:b/>
          <w:bCs/>
          <w:lang w:eastAsia="zh-CN"/>
        </w:rPr>
        <w:t>, at l</w:t>
      </w:r>
      <w:r w:rsidR="00A476BC">
        <w:rPr>
          <w:b/>
          <w:bCs/>
          <w:lang w:eastAsia="zh-CN"/>
        </w:rPr>
        <w:t xml:space="preserve">east for the configuration </w:t>
      </w:r>
      <w:r w:rsidR="00B01F30">
        <w:rPr>
          <w:b/>
          <w:bCs/>
          <w:lang w:eastAsia="zh-CN"/>
        </w:rPr>
        <w:t xml:space="preserve">that </w:t>
      </w:r>
      <w:r w:rsidR="00331CE4" w:rsidRPr="00776319">
        <w:rPr>
          <w:b/>
          <w:bCs/>
          <w:lang w:eastAsia="zh-CN"/>
        </w:rPr>
        <w:t>PCC and</w:t>
      </w:r>
      <w:r w:rsidR="00C80F51">
        <w:rPr>
          <w:b/>
          <w:bCs/>
          <w:lang w:eastAsia="zh-CN"/>
        </w:rPr>
        <w:t xml:space="preserve"> at least one</w:t>
      </w:r>
      <w:r w:rsidR="00331CE4" w:rsidRPr="00776319">
        <w:rPr>
          <w:b/>
          <w:bCs/>
          <w:lang w:eastAsia="zh-CN"/>
        </w:rPr>
        <w:t xml:space="preserve"> SCC are </w:t>
      </w:r>
      <w:r w:rsidR="004C62B8">
        <w:rPr>
          <w:rFonts w:hint="eastAsia"/>
          <w:b/>
          <w:bCs/>
          <w:lang w:eastAsia="zh-CN"/>
        </w:rPr>
        <w:t xml:space="preserve">not </w:t>
      </w:r>
      <w:r w:rsidR="00331CE4" w:rsidRPr="00776319">
        <w:rPr>
          <w:b/>
          <w:bCs/>
          <w:lang w:eastAsia="zh-CN"/>
        </w:rPr>
        <w:t xml:space="preserve">measured </w:t>
      </w:r>
      <w:r w:rsidR="004C62B8" w:rsidRPr="004C62B8">
        <w:rPr>
          <w:b/>
          <w:bCs/>
          <w:lang w:eastAsia="zh-CN"/>
        </w:rPr>
        <w:t>simultaneously</w:t>
      </w:r>
      <w:r w:rsidR="00776319" w:rsidRPr="00776319">
        <w:rPr>
          <w:b/>
          <w:bCs/>
          <w:lang w:eastAsia="zh-CN"/>
        </w:rPr>
        <w:t>.</w:t>
      </w:r>
    </w:p>
    <w:p w14:paraId="18954965" w14:textId="77777777" w:rsidR="00FE6F2E" w:rsidRPr="00AD6C50" w:rsidRDefault="00FE6F2E" w:rsidP="00610AC6">
      <w:pPr>
        <w:rPr>
          <w:lang w:val="x-none" w:eastAsia="zh-CN"/>
        </w:rPr>
      </w:pPr>
    </w:p>
    <w:p w14:paraId="64778553" w14:textId="4EF9F86E" w:rsidR="003D1BF9" w:rsidRPr="00AD6C50" w:rsidRDefault="00F85036" w:rsidP="003D1BF9">
      <w:pPr>
        <w:rPr>
          <w:b/>
          <w:u w:val="single"/>
          <w:lang w:eastAsia="ko-KR"/>
        </w:rPr>
      </w:pPr>
      <w:r w:rsidRPr="00F85036">
        <w:rPr>
          <w:b/>
          <w:u w:val="single"/>
          <w:lang w:eastAsia="ko-KR"/>
        </w:rPr>
        <w:t>Issue 1-2-3: FFS: RRM measurement with two panels activated, two searchers are occupied by this single carrier</w:t>
      </w:r>
      <w:r w:rsidR="003D1BF9" w:rsidRPr="00AD6C50">
        <w:rPr>
          <w:b/>
          <w:u w:val="single"/>
          <w:lang w:eastAsia="ko-KR"/>
        </w:rPr>
        <w:t>:</w:t>
      </w:r>
    </w:p>
    <w:tbl>
      <w:tblPr>
        <w:tblStyle w:val="TableGrid"/>
        <w:tblW w:w="0" w:type="auto"/>
        <w:tblLook w:val="04A0" w:firstRow="1" w:lastRow="0" w:firstColumn="1" w:lastColumn="0" w:noHBand="0" w:noVBand="1"/>
      </w:tblPr>
      <w:tblGrid>
        <w:gridCol w:w="10142"/>
      </w:tblGrid>
      <w:tr w:rsidR="00FE6F2E" w:rsidRPr="00AD6C50" w14:paraId="63C6CFF1" w14:textId="77777777" w:rsidTr="00FE6F2E">
        <w:tc>
          <w:tcPr>
            <w:tcW w:w="10142" w:type="dxa"/>
          </w:tcPr>
          <w:p w14:paraId="24DA0E19" w14:textId="77777777" w:rsidR="00774EBC" w:rsidRPr="00057476" w:rsidRDefault="00774EBC" w:rsidP="00774EBC">
            <w:pPr>
              <w:spacing w:after="120"/>
              <w:rPr>
                <w:highlight w:val="yellow"/>
              </w:rPr>
            </w:pPr>
            <w:r w:rsidRPr="00057476">
              <w:rPr>
                <w:highlight w:val="yellow"/>
              </w:rPr>
              <w:lastRenderedPageBreak/>
              <w:t>[Way forward]:</w:t>
            </w:r>
          </w:p>
          <w:p w14:paraId="5C5B91C6" w14:textId="77777777" w:rsidR="00774EBC" w:rsidRDefault="00774EBC" w:rsidP="00774EBC">
            <w:pPr>
              <w:spacing w:after="120"/>
            </w:pPr>
            <w:r w:rsidRPr="00057476">
              <w:rPr>
                <w:highlight w:val="yellow"/>
              </w:rPr>
              <w:t>FFS:</w:t>
            </w:r>
          </w:p>
          <w:p w14:paraId="3FF437B7" w14:textId="77777777" w:rsidR="00774EBC" w:rsidRPr="00F54BDB" w:rsidRDefault="00774EBC" w:rsidP="00774EBC">
            <w:pPr>
              <w:numPr>
                <w:ilvl w:val="2"/>
                <w:numId w:val="17"/>
              </w:numPr>
              <w:snapToGrid w:val="0"/>
              <w:spacing w:after="120"/>
              <w:ind w:left="720"/>
              <w:rPr>
                <w:rFonts w:eastAsia="DengXian"/>
                <w:kern w:val="2"/>
              </w:rPr>
            </w:pPr>
            <w:r w:rsidRPr="00F54BDB">
              <w:rPr>
                <w:rFonts w:eastAsia="DengXian"/>
                <w:kern w:val="2"/>
              </w:rPr>
              <w:t xml:space="preserve">Option A/1a: </w:t>
            </w:r>
            <w:r w:rsidRPr="00F54BDB">
              <w:rPr>
                <w:lang w:eastAsia="ko-KR"/>
              </w:rPr>
              <w:t>Two searchers are occupied by this single carrier</w:t>
            </w:r>
            <w:r w:rsidRPr="00F54BDB">
              <w:rPr>
                <w:rFonts w:eastAsia="DengXian"/>
                <w:kern w:val="2"/>
              </w:rPr>
              <w:t xml:space="preserve"> to the requirements of enhanced BSF for single carrier. Discuss CA case later. (</w:t>
            </w:r>
            <w:r>
              <w:rPr>
                <w:rFonts w:eastAsia="DengXian"/>
                <w:kern w:val="2"/>
              </w:rPr>
              <w:t>HW, CATT, Apple, OPPO, LGE, Xiaomi</w:t>
            </w:r>
            <w:r w:rsidRPr="00F54BDB">
              <w:rPr>
                <w:rFonts w:eastAsia="DengXian"/>
                <w:kern w:val="2"/>
              </w:rPr>
              <w:t>)</w:t>
            </w:r>
          </w:p>
          <w:p w14:paraId="6C03AB12" w14:textId="7A2EC12F" w:rsidR="00FE6F2E" w:rsidRPr="00774EBC" w:rsidRDefault="00774EBC" w:rsidP="00774EBC">
            <w:pPr>
              <w:numPr>
                <w:ilvl w:val="2"/>
                <w:numId w:val="17"/>
              </w:numPr>
              <w:snapToGrid w:val="0"/>
              <w:spacing w:after="120"/>
              <w:ind w:left="720"/>
              <w:rPr>
                <w:rFonts w:eastAsia="DengXian"/>
                <w:kern w:val="2"/>
              </w:rPr>
            </w:pPr>
            <w:r w:rsidRPr="00F54BDB">
              <w:rPr>
                <w:rFonts w:eastAsia="DengXian"/>
                <w:kern w:val="2"/>
              </w:rPr>
              <w:t>Option B: Consider one searcher for single carrier. (</w:t>
            </w:r>
            <w:r>
              <w:rPr>
                <w:rFonts w:eastAsia="DengXian"/>
                <w:kern w:val="2"/>
              </w:rPr>
              <w:t>MTK, ZTE, OPPO, QC, Nokia, Intel, vivo, Ericsson, Apple, Xiaomi, CATT</w:t>
            </w:r>
            <w:r w:rsidRPr="00F54BDB">
              <w:rPr>
                <w:rFonts w:eastAsia="DengXian"/>
                <w:kern w:val="2"/>
              </w:rPr>
              <w:t>)</w:t>
            </w:r>
          </w:p>
        </w:tc>
      </w:tr>
    </w:tbl>
    <w:p w14:paraId="1D3BAD9C" w14:textId="77777777" w:rsidR="00FE6F2E" w:rsidRPr="00AD6C50" w:rsidRDefault="00FE6F2E" w:rsidP="003D1BF9">
      <w:pPr>
        <w:rPr>
          <w:b/>
          <w:u w:val="single"/>
          <w:lang w:eastAsia="ko-KR"/>
        </w:rPr>
      </w:pPr>
    </w:p>
    <w:p w14:paraId="546B2B3F" w14:textId="446666D7" w:rsidR="00B62E1B" w:rsidRDefault="00364E27" w:rsidP="001E6737">
      <w:pPr>
        <w:jc w:val="both"/>
        <w:rPr>
          <w:lang w:eastAsia="zh-CN"/>
        </w:rPr>
      </w:pPr>
      <w:r>
        <w:rPr>
          <w:lang w:eastAsia="zh-CN"/>
        </w:rPr>
        <w:t>In the case of single carrier</w:t>
      </w:r>
      <w:r w:rsidR="00DC33EF" w:rsidRPr="00DC33EF">
        <w:rPr>
          <w:lang w:eastAsia="zh-CN"/>
        </w:rPr>
        <w:t xml:space="preserve"> </w:t>
      </w:r>
      <w:r w:rsidR="00DC33EF">
        <w:rPr>
          <w:lang w:eastAsia="zh-CN"/>
        </w:rPr>
        <w:t>configuration</w:t>
      </w:r>
      <w:r w:rsidR="00B02463">
        <w:rPr>
          <w:lang w:eastAsia="zh-CN"/>
        </w:rPr>
        <w:t xml:space="preserve">, </w:t>
      </w:r>
      <w:r w:rsidR="00CA6832">
        <w:t>a</w:t>
      </w:r>
      <w:r w:rsidR="00CA6832" w:rsidRPr="00AD6C50">
        <w:t xml:space="preserve">pparently, </w:t>
      </w:r>
      <w:r w:rsidRPr="00F54BDB">
        <w:rPr>
          <w:rFonts w:eastAsia="DengXian"/>
          <w:kern w:val="2"/>
        </w:rPr>
        <w:t xml:space="preserve">one searcher </w:t>
      </w:r>
      <w:r w:rsidR="00035BB8">
        <w:rPr>
          <w:rFonts w:eastAsia="DengXian" w:hint="eastAsia"/>
          <w:kern w:val="2"/>
          <w:lang w:eastAsia="zh-CN"/>
        </w:rPr>
        <w:t>s</w:t>
      </w:r>
      <w:r w:rsidR="00035BB8">
        <w:rPr>
          <w:rFonts w:eastAsia="DengXian"/>
          <w:kern w:val="2"/>
          <w:lang w:eastAsia="zh-CN"/>
        </w:rPr>
        <w:t xml:space="preserve">upporting </w:t>
      </w:r>
      <w:r w:rsidR="00220DCF">
        <w:rPr>
          <w:rFonts w:eastAsia="DengXian"/>
          <w:kern w:val="2"/>
        </w:rPr>
        <w:t xml:space="preserve">multi-Rx reception </w:t>
      </w:r>
      <w:r>
        <w:rPr>
          <w:lang w:eastAsia="zh-CN"/>
        </w:rPr>
        <w:t xml:space="preserve">is </w:t>
      </w:r>
      <w:r w:rsidR="00035BB8">
        <w:rPr>
          <w:lang w:eastAsia="zh-CN"/>
        </w:rPr>
        <w:t>achievable</w:t>
      </w:r>
      <w:r w:rsidR="00B322A1">
        <w:rPr>
          <w:lang w:eastAsia="zh-CN"/>
        </w:rPr>
        <w:t xml:space="preserve">, which is the minimal </w:t>
      </w:r>
      <w:r w:rsidR="00943BEF">
        <w:rPr>
          <w:lang w:eastAsia="zh-CN"/>
        </w:rPr>
        <w:t>request</w:t>
      </w:r>
      <w:r w:rsidR="00B322A1">
        <w:rPr>
          <w:lang w:eastAsia="zh-CN"/>
        </w:rPr>
        <w:t xml:space="preserve"> to the number of </w:t>
      </w:r>
      <w:r w:rsidR="001255D8">
        <w:rPr>
          <w:lang w:eastAsia="zh-CN"/>
        </w:rPr>
        <w:t>searchers</w:t>
      </w:r>
      <w:r w:rsidR="00B322A1">
        <w:rPr>
          <w:lang w:eastAsia="zh-CN"/>
        </w:rPr>
        <w:t>,</w:t>
      </w:r>
      <w:r>
        <w:rPr>
          <w:lang w:eastAsia="zh-CN"/>
        </w:rPr>
        <w:t xml:space="preserve"> from </w:t>
      </w:r>
      <w:r w:rsidR="00D25C50">
        <w:rPr>
          <w:lang w:eastAsia="zh-CN"/>
        </w:rPr>
        <w:t>implementation</w:t>
      </w:r>
      <w:r w:rsidR="00A077AF">
        <w:rPr>
          <w:lang w:eastAsia="zh-CN"/>
        </w:rPr>
        <w:t xml:space="preserve"> </w:t>
      </w:r>
      <w:r w:rsidR="00035BB8">
        <w:rPr>
          <w:lang w:eastAsia="zh-CN"/>
        </w:rPr>
        <w:t>standpoint</w:t>
      </w:r>
      <w:r w:rsidR="00A077AF">
        <w:rPr>
          <w:lang w:eastAsia="zh-CN"/>
        </w:rPr>
        <w:t xml:space="preserve">. </w:t>
      </w:r>
      <w:r w:rsidR="00A22CD0" w:rsidRPr="00A22CD0">
        <w:rPr>
          <w:lang w:eastAsia="zh-CN"/>
        </w:rPr>
        <w:t>If we suppose that multi-Rx reception always uses a single searcher, the following observations could be obtained.</w:t>
      </w:r>
    </w:p>
    <w:p w14:paraId="412C27AF" w14:textId="793320AE" w:rsidR="00B62E1B" w:rsidRDefault="00E87415" w:rsidP="00B62E1B">
      <w:pPr>
        <w:pStyle w:val="ListParagraph"/>
        <w:numPr>
          <w:ilvl w:val="0"/>
          <w:numId w:val="31"/>
        </w:numPr>
        <w:jc w:val="both"/>
        <w:rPr>
          <w:lang w:eastAsia="zh-CN"/>
        </w:rPr>
      </w:pPr>
      <w:r>
        <w:rPr>
          <w:lang w:eastAsia="zh-CN"/>
        </w:rPr>
        <w:t>Pro:</w:t>
      </w:r>
      <w:r w:rsidR="00AD3614">
        <w:rPr>
          <w:lang w:eastAsia="zh-CN"/>
        </w:rPr>
        <w:t xml:space="preserve"> </w:t>
      </w:r>
      <w:r>
        <w:rPr>
          <w:lang w:eastAsia="zh-CN"/>
        </w:rPr>
        <w:t>I</w:t>
      </w:r>
      <w:r w:rsidR="00AD3614">
        <w:rPr>
          <w:lang w:eastAsia="zh-CN"/>
        </w:rPr>
        <w:t xml:space="preserve">t </w:t>
      </w:r>
      <w:r w:rsidR="007042FC">
        <w:rPr>
          <w:lang w:eastAsia="zh-CN"/>
        </w:rPr>
        <w:t>follows the</w:t>
      </w:r>
      <w:r w:rsidR="00AD3614">
        <w:rPr>
          <w:lang w:eastAsia="zh-CN"/>
        </w:rPr>
        <w:t xml:space="preserve"> legacy searcher assumption for CA/DC configuration,</w:t>
      </w:r>
      <w:r w:rsidR="007042FC">
        <w:rPr>
          <w:lang w:eastAsia="zh-CN"/>
        </w:rPr>
        <w:t xml:space="preserve"> then</w:t>
      </w:r>
      <w:r w:rsidR="00093013">
        <w:rPr>
          <w:lang w:eastAsia="zh-CN"/>
        </w:rPr>
        <w:t xml:space="preserve"> the</w:t>
      </w:r>
      <w:r w:rsidR="00AD3614">
        <w:rPr>
          <w:lang w:eastAsia="zh-CN"/>
        </w:rPr>
        <w:t xml:space="preserve"> </w:t>
      </w:r>
      <w:r w:rsidR="0023293F" w:rsidRPr="0023293F">
        <w:rPr>
          <w:lang w:val="en-US" w:eastAsia="zh-CN"/>
        </w:rPr>
        <w:t>CSSF</w:t>
      </w:r>
      <w:r w:rsidR="00093013">
        <w:rPr>
          <w:lang w:val="en-US" w:eastAsia="zh-CN"/>
        </w:rPr>
        <w:t xml:space="preserve"> rule</w:t>
      </w:r>
      <w:r w:rsidR="0023293F" w:rsidRPr="0023293F">
        <w:rPr>
          <w:lang w:val="en-US" w:eastAsia="zh-CN"/>
        </w:rPr>
        <w:t xml:space="preserve"> remains unaffected, regardless of any future support for CA/DC by FBS.</w:t>
      </w:r>
    </w:p>
    <w:p w14:paraId="12797A63" w14:textId="79B64369" w:rsidR="00364E27" w:rsidRDefault="00E87415" w:rsidP="00B62E1B">
      <w:pPr>
        <w:pStyle w:val="ListParagraph"/>
        <w:numPr>
          <w:ilvl w:val="0"/>
          <w:numId w:val="31"/>
        </w:numPr>
        <w:jc w:val="both"/>
        <w:rPr>
          <w:lang w:eastAsia="zh-CN"/>
        </w:rPr>
      </w:pPr>
      <w:r w:rsidRPr="2630EB06">
        <w:rPr>
          <w:lang w:eastAsia="zh-CN"/>
        </w:rPr>
        <w:t>Con:</w:t>
      </w:r>
      <w:r w:rsidR="00AD3614" w:rsidRPr="2630EB06">
        <w:rPr>
          <w:lang w:eastAsia="zh-CN"/>
        </w:rPr>
        <w:t xml:space="preserve"> </w:t>
      </w:r>
      <w:r w:rsidRPr="2630EB06">
        <w:rPr>
          <w:lang w:eastAsia="zh-CN"/>
        </w:rPr>
        <w:t>A</w:t>
      </w:r>
      <w:r w:rsidR="00AD3614" w:rsidRPr="2630EB06">
        <w:rPr>
          <w:lang w:eastAsia="zh-CN"/>
        </w:rPr>
        <w:t>s s</w:t>
      </w:r>
      <w:r w:rsidR="00A077AF" w:rsidRPr="2630EB06">
        <w:rPr>
          <w:lang w:eastAsia="zh-CN"/>
        </w:rPr>
        <w:t>ome</w:t>
      </w:r>
      <w:r w:rsidR="00CD66DE" w:rsidRPr="2630EB06">
        <w:rPr>
          <w:lang w:eastAsia="zh-CN"/>
        </w:rPr>
        <w:t xml:space="preserve"> companies </w:t>
      </w:r>
      <w:r w:rsidR="001255D8" w:rsidRPr="2630EB06">
        <w:rPr>
          <w:lang w:eastAsia="zh-CN"/>
        </w:rPr>
        <w:t xml:space="preserve">proposed, it </w:t>
      </w:r>
      <w:r w:rsidR="00A077AF" w:rsidRPr="2630EB06">
        <w:rPr>
          <w:lang w:eastAsia="zh-CN"/>
        </w:rPr>
        <w:t>result</w:t>
      </w:r>
      <w:r w:rsidR="001255D8" w:rsidRPr="2630EB06">
        <w:rPr>
          <w:lang w:eastAsia="zh-CN"/>
        </w:rPr>
        <w:t xml:space="preserve">s </w:t>
      </w:r>
      <w:r w:rsidR="2545FC26" w:rsidRPr="2630EB06">
        <w:rPr>
          <w:lang w:eastAsia="zh-CN"/>
        </w:rPr>
        <w:t>in</w:t>
      </w:r>
      <w:r w:rsidR="00A077AF" w:rsidRPr="2630EB06">
        <w:rPr>
          <w:lang w:eastAsia="zh-CN"/>
        </w:rPr>
        <w:t xml:space="preserve"> extra processing time</w:t>
      </w:r>
      <w:r w:rsidR="003440D7" w:rsidRPr="2630EB06">
        <w:rPr>
          <w:lang w:eastAsia="zh-CN"/>
        </w:rPr>
        <w:t>.</w:t>
      </w:r>
      <w:r w:rsidR="00F96A22" w:rsidRPr="2630EB06">
        <w:rPr>
          <w:lang w:eastAsia="zh-CN"/>
        </w:rPr>
        <w:t xml:space="preserve"> </w:t>
      </w:r>
    </w:p>
    <w:p w14:paraId="5E537FA6" w14:textId="77777777" w:rsidR="00EA0A03" w:rsidRDefault="00EA0A03" w:rsidP="001E6737">
      <w:pPr>
        <w:jc w:val="both"/>
        <w:rPr>
          <w:lang w:eastAsia="zh-CN"/>
        </w:rPr>
      </w:pPr>
      <w:r w:rsidRPr="00EA0A03">
        <w:rPr>
          <w:lang w:eastAsia="zh-CN"/>
        </w:rPr>
        <w:t>As a result, we recommend not limiting the number of working searchers for a single carrier configuration.</w:t>
      </w:r>
    </w:p>
    <w:p w14:paraId="160EB2DA" w14:textId="477D9E87" w:rsidR="00FB638E" w:rsidRDefault="00D25C50" w:rsidP="001E6737">
      <w:pPr>
        <w:jc w:val="both"/>
        <w:rPr>
          <w:lang w:eastAsia="zh-CN"/>
        </w:rPr>
      </w:pPr>
      <w:r>
        <w:rPr>
          <w:lang w:eastAsia="zh-CN"/>
        </w:rPr>
        <w:t>On the other hand,</w:t>
      </w:r>
      <w:r w:rsidR="00563E70">
        <w:rPr>
          <w:lang w:eastAsia="zh-CN"/>
        </w:rPr>
        <w:t xml:space="preserve"> </w:t>
      </w:r>
      <w:r w:rsidR="003969B4">
        <w:rPr>
          <w:lang w:eastAsia="zh-CN"/>
        </w:rPr>
        <w:t xml:space="preserve">the </w:t>
      </w:r>
      <w:r w:rsidR="00563E70">
        <w:rPr>
          <w:lang w:eastAsia="zh-CN"/>
        </w:rPr>
        <w:t>searcher number</w:t>
      </w:r>
      <w:r w:rsidR="00C27691">
        <w:rPr>
          <w:lang w:eastAsia="zh-CN"/>
        </w:rPr>
        <w:t>s</w:t>
      </w:r>
      <w:r w:rsidR="00563E70">
        <w:rPr>
          <w:lang w:eastAsia="zh-CN"/>
        </w:rPr>
        <w:t xml:space="preserve"> for</w:t>
      </w:r>
      <w:r>
        <w:rPr>
          <w:lang w:eastAsia="zh-CN"/>
        </w:rPr>
        <w:t xml:space="preserve"> </w:t>
      </w:r>
      <w:r w:rsidR="00563E70">
        <w:rPr>
          <w:lang w:eastAsia="zh-CN"/>
        </w:rPr>
        <w:t xml:space="preserve">single carrier and </w:t>
      </w:r>
      <w:r w:rsidR="004B7A2C">
        <w:rPr>
          <w:lang w:eastAsia="zh-CN"/>
        </w:rPr>
        <w:t xml:space="preserve">for CA/DC </w:t>
      </w:r>
      <w:r w:rsidR="009D7C94">
        <w:rPr>
          <w:lang w:eastAsia="zh-CN"/>
        </w:rPr>
        <w:t xml:space="preserve">need not </w:t>
      </w:r>
      <w:r w:rsidR="00817396">
        <w:rPr>
          <w:lang w:eastAsia="zh-CN"/>
        </w:rPr>
        <w:t xml:space="preserve">be </w:t>
      </w:r>
      <w:r w:rsidR="00817396" w:rsidRPr="00817396">
        <w:rPr>
          <w:lang w:eastAsia="zh-CN"/>
        </w:rPr>
        <w:t>identical</w:t>
      </w:r>
      <w:r w:rsidR="009D7C94">
        <w:rPr>
          <w:lang w:eastAsia="zh-CN"/>
        </w:rPr>
        <w:t xml:space="preserve"> anyhow</w:t>
      </w:r>
      <w:r w:rsidR="003B46C6">
        <w:rPr>
          <w:lang w:eastAsia="zh-CN"/>
        </w:rPr>
        <w:t xml:space="preserve">, </w:t>
      </w:r>
      <w:r w:rsidR="004A3D9D" w:rsidRPr="004A3D9D">
        <w:rPr>
          <w:lang w:eastAsia="zh-CN"/>
        </w:rPr>
        <w:t xml:space="preserve">this aspect pertains to </w:t>
      </w:r>
      <w:r w:rsidR="00776531" w:rsidRPr="00776531">
        <w:rPr>
          <w:lang w:eastAsia="zh-CN"/>
        </w:rPr>
        <w:t>UE implementation</w:t>
      </w:r>
      <w:r w:rsidR="004A3D9D" w:rsidRPr="004A3D9D">
        <w:rPr>
          <w:lang w:eastAsia="zh-CN"/>
        </w:rPr>
        <w:t xml:space="preserve">. </w:t>
      </w:r>
      <w:r w:rsidR="00B36884">
        <w:rPr>
          <w:lang w:eastAsia="zh-CN"/>
        </w:rPr>
        <w:t>For example, when only single carrier is configured</w:t>
      </w:r>
      <w:r w:rsidR="003B08F4">
        <w:rPr>
          <w:lang w:eastAsia="zh-CN"/>
        </w:rPr>
        <w:t xml:space="preserve"> </w:t>
      </w:r>
      <w:r w:rsidR="00364B21">
        <w:rPr>
          <w:lang w:eastAsia="zh-CN"/>
        </w:rPr>
        <w:t>with</w:t>
      </w:r>
      <w:r w:rsidR="003B08F4">
        <w:rPr>
          <w:lang w:eastAsia="zh-CN"/>
        </w:rPr>
        <w:t xml:space="preserve"> multi-Rx reception</w:t>
      </w:r>
      <w:r w:rsidR="00B36884">
        <w:rPr>
          <w:lang w:eastAsia="zh-CN"/>
        </w:rPr>
        <w:t>, two searchers are</w:t>
      </w:r>
      <w:r w:rsidR="005E45DA">
        <w:rPr>
          <w:lang w:eastAsia="zh-CN"/>
        </w:rPr>
        <w:t xml:space="preserve"> occupied by the single carrier </w:t>
      </w:r>
      <w:r w:rsidR="00C45C1F">
        <w:rPr>
          <w:lang w:eastAsia="zh-CN"/>
        </w:rPr>
        <w:t>in</w:t>
      </w:r>
      <w:r w:rsidR="004062F0">
        <w:rPr>
          <w:lang w:eastAsia="zh-CN"/>
        </w:rPr>
        <w:t xml:space="preserve"> multi-Rx reception; </w:t>
      </w:r>
      <w:r w:rsidR="00022766">
        <w:rPr>
          <w:lang w:eastAsia="zh-CN"/>
        </w:rPr>
        <w:t>while when</w:t>
      </w:r>
      <w:r w:rsidR="004062F0">
        <w:rPr>
          <w:lang w:eastAsia="zh-CN"/>
        </w:rPr>
        <w:t xml:space="preserve"> more than one carrier is </w:t>
      </w:r>
      <w:r w:rsidR="0029708A">
        <w:rPr>
          <w:lang w:eastAsia="zh-CN"/>
        </w:rPr>
        <w:t>configured, one</w:t>
      </w:r>
      <w:r w:rsidR="004062F0">
        <w:rPr>
          <w:lang w:eastAsia="zh-CN"/>
        </w:rPr>
        <w:t xml:space="preserve"> </w:t>
      </w:r>
      <w:r w:rsidR="0076174E">
        <w:rPr>
          <w:lang w:eastAsia="zh-CN"/>
        </w:rPr>
        <w:t>searcher</w:t>
      </w:r>
      <w:r w:rsidR="004062F0">
        <w:rPr>
          <w:lang w:eastAsia="zh-CN"/>
        </w:rPr>
        <w:t xml:space="preserve"> </w:t>
      </w:r>
      <w:r w:rsidR="005E45DA">
        <w:rPr>
          <w:lang w:eastAsia="zh-CN"/>
        </w:rPr>
        <w:t>for PCC and one searcher for all SCCs</w:t>
      </w:r>
      <w:r w:rsidR="004062F0">
        <w:rPr>
          <w:lang w:eastAsia="zh-CN"/>
        </w:rPr>
        <w:t xml:space="preserve"> </w:t>
      </w:r>
      <w:r w:rsidR="00C45C1F">
        <w:rPr>
          <w:lang w:eastAsia="zh-CN"/>
        </w:rPr>
        <w:t>in</w:t>
      </w:r>
      <w:r w:rsidR="004062F0">
        <w:rPr>
          <w:lang w:eastAsia="zh-CN"/>
        </w:rPr>
        <w:t xml:space="preserve"> multi-Rx reception</w:t>
      </w:r>
      <w:r w:rsidR="00373138">
        <w:rPr>
          <w:lang w:eastAsia="zh-CN"/>
        </w:rPr>
        <w:t>.</w:t>
      </w:r>
      <w:r w:rsidR="00C312D0">
        <w:rPr>
          <w:lang w:eastAsia="zh-CN"/>
        </w:rPr>
        <w:t xml:space="preserve"> We do </w:t>
      </w:r>
      <w:r w:rsidR="00C00044">
        <w:rPr>
          <w:lang w:eastAsia="zh-CN"/>
        </w:rPr>
        <w:t>assume</w:t>
      </w:r>
      <w:r w:rsidR="00C312D0">
        <w:rPr>
          <w:lang w:eastAsia="zh-CN"/>
        </w:rPr>
        <w:t xml:space="preserve"> that the UE </w:t>
      </w:r>
      <w:r w:rsidR="00957821">
        <w:rPr>
          <w:lang w:eastAsia="zh-CN"/>
        </w:rPr>
        <w:t>is able to</w:t>
      </w:r>
      <w:r w:rsidR="00C312D0">
        <w:rPr>
          <w:lang w:eastAsia="zh-CN"/>
        </w:rPr>
        <w:t xml:space="preserve"> utilize </w:t>
      </w:r>
      <w:r w:rsidR="00C00044">
        <w:rPr>
          <w:lang w:eastAsia="zh-CN"/>
        </w:rPr>
        <w:t>all</w:t>
      </w:r>
      <w:r w:rsidR="00C312D0">
        <w:rPr>
          <w:lang w:eastAsia="zh-CN"/>
        </w:rPr>
        <w:t xml:space="preserve"> available searchers for measurement</w:t>
      </w:r>
      <w:r w:rsidR="008A2EF4">
        <w:rPr>
          <w:lang w:eastAsia="zh-CN"/>
        </w:rPr>
        <w:t xml:space="preserve"> in multi-Rx reception without breaking th</w:t>
      </w:r>
      <w:r w:rsidR="00824C67">
        <w:rPr>
          <w:lang w:eastAsia="zh-CN"/>
        </w:rPr>
        <w:t>e legacy CSSF rule</w:t>
      </w:r>
      <w:r w:rsidR="004D382E">
        <w:rPr>
          <w:lang w:eastAsia="zh-CN"/>
        </w:rPr>
        <w:t>.</w:t>
      </w:r>
      <w:r w:rsidR="00FB638E">
        <w:rPr>
          <w:lang w:eastAsia="zh-CN"/>
        </w:rPr>
        <w:t xml:space="preserve"> </w:t>
      </w:r>
    </w:p>
    <w:p w14:paraId="7A02F636" w14:textId="13A9312F" w:rsidR="00AC0CA8" w:rsidRDefault="00AC0CA8" w:rsidP="001E6737">
      <w:pPr>
        <w:jc w:val="both"/>
        <w:rPr>
          <w:lang w:eastAsia="zh-CN"/>
        </w:rPr>
      </w:pPr>
      <w:r>
        <w:rPr>
          <w:lang w:eastAsia="zh-CN"/>
        </w:rPr>
        <w:t xml:space="preserve">Given above, </w:t>
      </w:r>
      <w:r w:rsidR="00855E64">
        <w:rPr>
          <w:lang w:eastAsia="zh-CN"/>
        </w:rPr>
        <w:t xml:space="preserve">we </w:t>
      </w:r>
      <w:r w:rsidR="008F3E95">
        <w:rPr>
          <w:lang w:eastAsia="zh-CN"/>
        </w:rPr>
        <w:t>intend to define two</w:t>
      </w:r>
      <w:r w:rsidR="00E86643">
        <w:rPr>
          <w:lang w:eastAsia="zh-CN"/>
        </w:rPr>
        <w:t xml:space="preserve"> </w:t>
      </w:r>
      <w:r w:rsidR="006F59BB" w:rsidRPr="006F59BB">
        <w:rPr>
          <w:lang w:eastAsia="zh-CN"/>
        </w:rPr>
        <w:t>separate</w:t>
      </w:r>
      <w:r w:rsidR="006F59BB">
        <w:rPr>
          <w:lang w:eastAsia="zh-CN"/>
        </w:rPr>
        <w:t xml:space="preserve"> </w:t>
      </w:r>
      <w:r w:rsidR="00E86643">
        <w:rPr>
          <w:lang w:eastAsia="zh-CN"/>
        </w:rPr>
        <w:t>set</w:t>
      </w:r>
      <w:r w:rsidR="006F59BB">
        <w:rPr>
          <w:lang w:eastAsia="zh-CN"/>
        </w:rPr>
        <w:t>s</w:t>
      </w:r>
      <w:r w:rsidR="00E86643">
        <w:rPr>
          <w:lang w:eastAsia="zh-CN"/>
        </w:rPr>
        <w:t xml:space="preserve"> of</w:t>
      </w:r>
      <w:r w:rsidR="006C3E44">
        <w:rPr>
          <w:lang w:eastAsia="zh-CN"/>
        </w:rPr>
        <w:t xml:space="preserve"> processing time</w:t>
      </w:r>
      <w:r w:rsidR="008F3E95">
        <w:rPr>
          <w:lang w:eastAsia="zh-CN"/>
        </w:rPr>
        <w:t xml:space="preserve"> requirements with respect to single carrier and </w:t>
      </w:r>
      <w:r w:rsidR="00CA36E0">
        <w:rPr>
          <w:lang w:eastAsia="zh-CN"/>
        </w:rPr>
        <w:t>CA/DC configuration respectively.</w:t>
      </w:r>
      <w:r w:rsidR="002D47F8">
        <w:rPr>
          <w:lang w:eastAsia="zh-CN"/>
        </w:rPr>
        <w:t xml:space="preserve"> </w:t>
      </w:r>
      <w:r w:rsidR="00D930A3">
        <w:rPr>
          <w:lang w:eastAsia="zh-CN"/>
        </w:rPr>
        <w:t xml:space="preserve">Since RRM requirements don’t explicitly </w:t>
      </w:r>
      <w:r w:rsidR="00703C1B">
        <w:rPr>
          <w:lang w:eastAsia="zh-CN"/>
        </w:rPr>
        <w:t xml:space="preserve">list or limit </w:t>
      </w:r>
      <w:r w:rsidR="00FF753B">
        <w:rPr>
          <w:lang w:eastAsia="zh-CN"/>
        </w:rPr>
        <w:t>any</w:t>
      </w:r>
      <w:r w:rsidR="00703C1B">
        <w:rPr>
          <w:lang w:eastAsia="zh-CN"/>
        </w:rPr>
        <w:t xml:space="preserve"> UE implementation, e.g., searcher, a</w:t>
      </w:r>
      <w:r w:rsidR="002D47F8">
        <w:rPr>
          <w:lang w:eastAsia="zh-CN"/>
        </w:rPr>
        <w:t xml:space="preserve">s follows, only processing time is specified </w:t>
      </w:r>
      <w:r w:rsidR="006D232E">
        <w:rPr>
          <w:lang w:eastAsia="zh-CN"/>
        </w:rPr>
        <w:t>differently for such two configurations.</w:t>
      </w:r>
    </w:p>
    <w:p w14:paraId="4A3C861C" w14:textId="1C074191" w:rsidR="00CA36E0" w:rsidRDefault="00DC33EF" w:rsidP="0029708A">
      <w:pPr>
        <w:pStyle w:val="ListParagraph"/>
        <w:numPr>
          <w:ilvl w:val="0"/>
          <w:numId w:val="31"/>
        </w:numPr>
        <w:jc w:val="both"/>
        <w:rPr>
          <w:lang w:eastAsia="zh-CN"/>
        </w:rPr>
      </w:pPr>
      <w:r>
        <w:rPr>
          <w:lang w:eastAsia="zh-CN"/>
        </w:rPr>
        <w:t>For</w:t>
      </w:r>
      <w:r w:rsidR="00AB11D5">
        <w:rPr>
          <w:lang w:eastAsia="zh-CN"/>
        </w:rPr>
        <w:t xml:space="preserve"> single carrier configuration </w:t>
      </w:r>
      <w:r w:rsidR="00317D21">
        <w:rPr>
          <w:lang w:eastAsia="zh-CN"/>
        </w:rPr>
        <w:t>in</w:t>
      </w:r>
      <w:r w:rsidR="00AB11D5">
        <w:rPr>
          <w:lang w:eastAsia="zh-CN"/>
        </w:rPr>
        <w:t xml:space="preserve"> multi-Rx reception</w:t>
      </w:r>
      <w:r w:rsidR="006C3E44">
        <w:rPr>
          <w:lang w:eastAsia="zh-CN"/>
        </w:rPr>
        <w:t xml:space="preserve">, </w:t>
      </w:r>
      <w:r w:rsidR="002D7B41">
        <w:rPr>
          <w:lang w:eastAsia="zh-CN"/>
        </w:rPr>
        <w:t>extra processing time=0.</w:t>
      </w:r>
    </w:p>
    <w:p w14:paraId="1C72F46E" w14:textId="5F470B0C" w:rsidR="002D7B41" w:rsidRDefault="00DC33EF" w:rsidP="0029708A">
      <w:pPr>
        <w:pStyle w:val="ListParagraph"/>
        <w:numPr>
          <w:ilvl w:val="0"/>
          <w:numId w:val="31"/>
        </w:numPr>
        <w:jc w:val="both"/>
        <w:rPr>
          <w:lang w:eastAsia="zh-CN"/>
        </w:rPr>
      </w:pPr>
      <w:r>
        <w:rPr>
          <w:lang w:eastAsia="zh-CN"/>
        </w:rPr>
        <w:t>For</w:t>
      </w:r>
      <w:r w:rsidR="002D7B41">
        <w:rPr>
          <w:lang w:eastAsia="zh-CN"/>
        </w:rPr>
        <w:t xml:space="preserve"> CA/DC configuration </w:t>
      </w:r>
      <w:r w:rsidR="00317D21">
        <w:rPr>
          <w:lang w:eastAsia="zh-CN"/>
        </w:rPr>
        <w:t xml:space="preserve">in </w:t>
      </w:r>
      <w:r w:rsidR="002D7B41">
        <w:rPr>
          <w:lang w:eastAsia="zh-CN"/>
        </w:rPr>
        <w:t xml:space="preserve">multi-Rx reception, extra processing time </w:t>
      </w:r>
      <w:r w:rsidR="00DB1066">
        <w:rPr>
          <w:lang w:eastAsia="zh-CN"/>
        </w:rPr>
        <w:t>is FFS</w:t>
      </w:r>
      <w:r w:rsidR="003326D0">
        <w:rPr>
          <w:lang w:eastAsia="zh-CN"/>
        </w:rPr>
        <w:t>.</w:t>
      </w:r>
    </w:p>
    <w:p w14:paraId="172854DF" w14:textId="23A5925C" w:rsidR="00B23922" w:rsidRDefault="00D02C28" w:rsidP="000A0D25">
      <w:pPr>
        <w:jc w:val="both"/>
      </w:pPr>
      <w:r w:rsidRPr="2630EB06">
        <w:rPr>
          <w:lang w:eastAsia="zh-CN"/>
        </w:rPr>
        <w:t xml:space="preserve">Through this approach, we can concentrate on the implementation of single carrier setup and examine the associated solution at present. </w:t>
      </w:r>
      <w:r w:rsidR="005451F8" w:rsidRPr="2630EB06">
        <w:rPr>
          <w:lang w:eastAsia="zh-CN"/>
        </w:rPr>
        <w:t>If</w:t>
      </w:r>
      <w:r w:rsidRPr="2630EB06">
        <w:rPr>
          <w:lang w:eastAsia="zh-CN"/>
        </w:rPr>
        <w:t xml:space="preserve"> time</w:t>
      </w:r>
      <w:r w:rsidR="00B1063D" w:rsidRPr="2630EB06">
        <w:rPr>
          <w:lang w:eastAsia="zh-CN"/>
        </w:rPr>
        <w:t xml:space="preserve"> </w:t>
      </w:r>
      <w:r w:rsidR="513C21F9" w:rsidRPr="2630EB06">
        <w:rPr>
          <w:lang w:eastAsia="zh-CN"/>
        </w:rPr>
        <w:t>is left</w:t>
      </w:r>
      <w:r w:rsidR="00B1063D" w:rsidRPr="2630EB06">
        <w:rPr>
          <w:lang w:eastAsia="zh-CN"/>
        </w:rPr>
        <w:t xml:space="preserve"> for the WI</w:t>
      </w:r>
      <w:r w:rsidRPr="2630EB06">
        <w:rPr>
          <w:lang w:eastAsia="zh-CN"/>
        </w:rPr>
        <w:t xml:space="preserve"> permit</w:t>
      </w:r>
      <w:r w:rsidR="005451F8" w:rsidRPr="2630EB06">
        <w:rPr>
          <w:lang w:eastAsia="zh-CN"/>
        </w:rPr>
        <w:t>s</w:t>
      </w:r>
      <w:r w:rsidRPr="2630EB06">
        <w:rPr>
          <w:lang w:eastAsia="zh-CN"/>
        </w:rPr>
        <w:t xml:space="preserve">, we </w:t>
      </w:r>
      <w:r w:rsidR="0080345E" w:rsidRPr="2630EB06">
        <w:rPr>
          <w:lang w:eastAsia="zh-CN"/>
        </w:rPr>
        <w:t>could</w:t>
      </w:r>
      <w:r w:rsidRPr="2630EB06">
        <w:rPr>
          <w:lang w:eastAsia="zh-CN"/>
        </w:rPr>
        <w:t xml:space="preserve"> </w:t>
      </w:r>
      <w:r w:rsidR="00B1063D" w:rsidRPr="2630EB06">
        <w:rPr>
          <w:lang w:eastAsia="zh-CN"/>
        </w:rPr>
        <w:t>recap</w:t>
      </w:r>
      <w:r w:rsidR="00AA1904" w:rsidRPr="2630EB06">
        <w:rPr>
          <w:lang w:eastAsia="zh-CN"/>
        </w:rPr>
        <w:t xml:space="preserve"> CA/DC configuration </w:t>
      </w:r>
      <w:r w:rsidR="008876B1" w:rsidRPr="2630EB06">
        <w:rPr>
          <w:lang w:eastAsia="zh-CN"/>
        </w:rPr>
        <w:t>later</w:t>
      </w:r>
      <w:r w:rsidR="00EB2676" w:rsidRPr="2630EB06">
        <w:rPr>
          <w:lang w:eastAsia="zh-CN"/>
        </w:rPr>
        <w:t xml:space="preserve">. </w:t>
      </w:r>
      <w:r w:rsidR="001B79F5" w:rsidRPr="2630EB06">
        <w:rPr>
          <w:lang w:eastAsia="zh-CN"/>
        </w:rPr>
        <w:t>The FFS in CA/DC configuration does not obstruct the consensus of the FBS solution for the WI.</w:t>
      </w:r>
    </w:p>
    <w:p w14:paraId="410629A6" w14:textId="147960AC" w:rsidR="00030D37" w:rsidRPr="00CF556F" w:rsidRDefault="001E6737" w:rsidP="00030D37">
      <w:pPr>
        <w:jc w:val="both"/>
        <w:rPr>
          <w:b/>
          <w:bCs/>
          <w:lang w:eastAsia="zh-CN"/>
        </w:rPr>
      </w:pPr>
      <w:r w:rsidRPr="00AD6C50">
        <w:rPr>
          <w:b/>
          <w:bCs/>
          <w:lang w:eastAsia="zh-CN"/>
        </w:rPr>
        <w:t xml:space="preserve">Proposal </w:t>
      </w:r>
      <w:r w:rsidR="00030D37">
        <w:rPr>
          <w:b/>
          <w:bCs/>
          <w:lang w:eastAsia="zh-CN"/>
        </w:rPr>
        <w:t>3</w:t>
      </w:r>
      <w:r w:rsidRPr="00AD6C50">
        <w:rPr>
          <w:b/>
          <w:bCs/>
          <w:lang w:eastAsia="zh-CN"/>
        </w:rPr>
        <w:t xml:space="preserve">: </w:t>
      </w:r>
      <w:r w:rsidR="00030D37">
        <w:rPr>
          <w:b/>
          <w:bCs/>
          <w:lang w:eastAsia="zh-CN"/>
        </w:rPr>
        <w:t xml:space="preserve">Reflecting </w:t>
      </w:r>
      <w:r w:rsidR="003763D9">
        <w:rPr>
          <w:b/>
          <w:bCs/>
          <w:lang w:eastAsia="zh-CN"/>
        </w:rPr>
        <w:t>different assumption</w:t>
      </w:r>
      <w:r w:rsidR="00CF556F">
        <w:rPr>
          <w:b/>
          <w:bCs/>
          <w:lang w:eastAsia="zh-CN"/>
        </w:rPr>
        <w:t>s</w:t>
      </w:r>
      <w:r w:rsidR="003763D9">
        <w:rPr>
          <w:b/>
          <w:bCs/>
          <w:lang w:eastAsia="zh-CN"/>
        </w:rPr>
        <w:t xml:space="preserve"> of searcher </w:t>
      </w:r>
      <w:r w:rsidR="003763D9" w:rsidRPr="00CF556F">
        <w:rPr>
          <w:b/>
          <w:bCs/>
          <w:lang w:eastAsia="zh-CN"/>
        </w:rPr>
        <w:t xml:space="preserve">number, </w:t>
      </w:r>
      <w:r w:rsidR="00CF556F" w:rsidRPr="00CF556F">
        <w:rPr>
          <w:b/>
          <w:bCs/>
          <w:lang w:eastAsia="zh-CN"/>
        </w:rPr>
        <w:t>p</w:t>
      </w:r>
      <w:r w:rsidR="00030D37" w:rsidRPr="00CF556F">
        <w:rPr>
          <w:b/>
          <w:bCs/>
          <w:lang w:eastAsia="zh-CN"/>
        </w:rPr>
        <w:t>rocessing time</w:t>
      </w:r>
      <w:r w:rsidR="00CF556F" w:rsidRPr="00CF556F">
        <w:rPr>
          <w:b/>
          <w:bCs/>
          <w:lang w:eastAsia="zh-CN"/>
        </w:rPr>
        <w:t xml:space="preserve"> </w:t>
      </w:r>
      <w:r w:rsidR="00030D37" w:rsidRPr="00CF556F">
        <w:rPr>
          <w:b/>
          <w:bCs/>
          <w:lang w:eastAsia="zh-CN"/>
        </w:rPr>
        <w:t>is specified differently for such two configurations.</w:t>
      </w:r>
    </w:p>
    <w:p w14:paraId="2478ACEF" w14:textId="4833A0A9" w:rsidR="00030D37" w:rsidRPr="00CF556F" w:rsidRDefault="00DC33EF" w:rsidP="00030D37">
      <w:pPr>
        <w:pStyle w:val="ListParagraph"/>
        <w:numPr>
          <w:ilvl w:val="0"/>
          <w:numId w:val="31"/>
        </w:numPr>
        <w:jc w:val="both"/>
        <w:rPr>
          <w:b/>
          <w:bCs/>
          <w:lang w:eastAsia="zh-CN"/>
        </w:rPr>
      </w:pPr>
      <w:r>
        <w:rPr>
          <w:b/>
          <w:bCs/>
          <w:lang w:eastAsia="zh-CN"/>
        </w:rPr>
        <w:t>For</w:t>
      </w:r>
      <w:r w:rsidR="00030D37" w:rsidRPr="00CF556F">
        <w:rPr>
          <w:b/>
          <w:bCs/>
          <w:lang w:eastAsia="zh-CN"/>
        </w:rPr>
        <w:t xml:space="preserve"> single carrier configuration </w:t>
      </w:r>
      <w:r w:rsidR="00317D21">
        <w:rPr>
          <w:b/>
          <w:bCs/>
          <w:lang w:eastAsia="zh-CN"/>
        </w:rPr>
        <w:t>in</w:t>
      </w:r>
      <w:r w:rsidR="00030D37" w:rsidRPr="00CF556F">
        <w:rPr>
          <w:b/>
          <w:bCs/>
          <w:lang w:eastAsia="zh-CN"/>
        </w:rPr>
        <w:t xml:space="preserve"> multi-Rx reception, extra processing time=0.</w:t>
      </w:r>
    </w:p>
    <w:p w14:paraId="448F0851" w14:textId="3B02546C" w:rsidR="00030D37" w:rsidRPr="00CF556F" w:rsidRDefault="00DC33EF" w:rsidP="00030D37">
      <w:pPr>
        <w:pStyle w:val="ListParagraph"/>
        <w:numPr>
          <w:ilvl w:val="0"/>
          <w:numId w:val="31"/>
        </w:numPr>
        <w:jc w:val="both"/>
        <w:rPr>
          <w:b/>
          <w:bCs/>
          <w:lang w:eastAsia="zh-CN"/>
        </w:rPr>
      </w:pPr>
      <w:r w:rsidRPr="2630EB06">
        <w:rPr>
          <w:b/>
          <w:bCs/>
          <w:lang w:eastAsia="zh-CN"/>
        </w:rPr>
        <w:t xml:space="preserve">For </w:t>
      </w:r>
      <w:r w:rsidR="00030D37" w:rsidRPr="2630EB06">
        <w:rPr>
          <w:b/>
          <w:bCs/>
          <w:lang w:eastAsia="zh-CN"/>
        </w:rPr>
        <w:t xml:space="preserve">CA/DC configuration </w:t>
      </w:r>
      <w:r w:rsidR="00317D21" w:rsidRPr="2630EB06">
        <w:rPr>
          <w:b/>
          <w:bCs/>
          <w:lang w:eastAsia="zh-CN"/>
        </w:rPr>
        <w:t>in</w:t>
      </w:r>
      <w:r w:rsidR="00030D37" w:rsidRPr="2630EB06">
        <w:rPr>
          <w:b/>
          <w:bCs/>
          <w:lang w:eastAsia="zh-CN"/>
        </w:rPr>
        <w:t xml:space="preserve"> multi-Rx </w:t>
      </w:r>
      <w:r w:rsidR="3A451592" w:rsidRPr="2630EB06">
        <w:rPr>
          <w:b/>
          <w:bCs/>
          <w:lang w:eastAsia="zh-CN"/>
        </w:rPr>
        <w:t>reception,</w:t>
      </w:r>
      <w:r w:rsidR="005A09B3" w:rsidRPr="2630EB06">
        <w:rPr>
          <w:b/>
          <w:bCs/>
          <w:lang w:eastAsia="zh-CN"/>
        </w:rPr>
        <w:t xml:space="preserve"> if </w:t>
      </w:r>
      <w:r w:rsidR="008951B9" w:rsidRPr="2630EB06">
        <w:rPr>
          <w:b/>
          <w:bCs/>
          <w:lang w:eastAsia="zh-CN"/>
        </w:rPr>
        <w:t>applicable</w:t>
      </w:r>
      <w:r w:rsidR="00030D37" w:rsidRPr="2630EB06">
        <w:rPr>
          <w:b/>
          <w:bCs/>
          <w:lang w:eastAsia="zh-CN"/>
        </w:rPr>
        <w:t xml:space="preserve">, extra processing time </w:t>
      </w:r>
      <w:r w:rsidR="005A09B3" w:rsidRPr="2630EB06">
        <w:rPr>
          <w:b/>
          <w:bCs/>
          <w:lang w:eastAsia="zh-CN"/>
        </w:rPr>
        <w:t>could be</w:t>
      </w:r>
      <w:r w:rsidR="00B1063D" w:rsidRPr="2630EB06">
        <w:rPr>
          <w:b/>
          <w:bCs/>
          <w:lang w:eastAsia="zh-CN"/>
        </w:rPr>
        <w:t xml:space="preserve"> reviewed after completing single carrier requirements.</w:t>
      </w:r>
    </w:p>
    <w:p w14:paraId="4F684339" w14:textId="77777777" w:rsidR="00F8750C" w:rsidRDefault="00F8750C" w:rsidP="009D0ED5">
      <w:pPr>
        <w:rPr>
          <w:b/>
          <w:bCs/>
          <w:szCs w:val="21"/>
          <w:lang w:eastAsia="zh-CN"/>
        </w:rPr>
      </w:pPr>
    </w:p>
    <w:p w14:paraId="15721BE0" w14:textId="4282EEBF" w:rsidR="0096364A" w:rsidRPr="0096364A" w:rsidRDefault="0096364A" w:rsidP="009D0ED5">
      <w:pPr>
        <w:rPr>
          <w:b/>
          <w:bCs/>
          <w:szCs w:val="21"/>
          <w:u w:val="single"/>
          <w:lang w:eastAsia="zh-CN"/>
        </w:rPr>
      </w:pPr>
      <w:r w:rsidRPr="0096364A">
        <w:rPr>
          <w:b/>
          <w:bCs/>
          <w:szCs w:val="21"/>
          <w:u w:val="single"/>
          <w:lang w:eastAsia="zh-CN"/>
        </w:rPr>
        <w:t xml:space="preserve">Issue 1-2-4: FFS: SSB processing delay/time for processing multiple beams received in a SMTC  </w:t>
      </w:r>
    </w:p>
    <w:tbl>
      <w:tblPr>
        <w:tblStyle w:val="TableGrid"/>
        <w:tblW w:w="0" w:type="auto"/>
        <w:tblLook w:val="04A0" w:firstRow="1" w:lastRow="0" w:firstColumn="1" w:lastColumn="0" w:noHBand="0" w:noVBand="1"/>
      </w:tblPr>
      <w:tblGrid>
        <w:gridCol w:w="10142"/>
      </w:tblGrid>
      <w:tr w:rsidR="005F0118" w14:paraId="1873136F" w14:textId="77777777" w:rsidTr="005F0118">
        <w:tc>
          <w:tcPr>
            <w:tcW w:w="10142" w:type="dxa"/>
          </w:tcPr>
          <w:p w14:paraId="2164ADE3" w14:textId="77777777" w:rsidR="005F0118" w:rsidRPr="00057476" w:rsidRDefault="005F0118" w:rsidP="005F0118">
            <w:pPr>
              <w:spacing w:after="120"/>
              <w:rPr>
                <w:highlight w:val="yellow"/>
              </w:rPr>
            </w:pPr>
            <w:r w:rsidRPr="00057476">
              <w:rPr>
                <w:highlight w:val="yellow"/>
              </w:rPr>
              <w:t>[Way forward]:</w:t>
            </w:r>
          </w:p>
          <w:p w14:paraId="2E6FA506" w14:textId="77777777" w:rsidR="005F0118" w:rsidRPr="00057476" w:rsidRDefault="005F0118" w:rsidP="005F0118">
            <w:pPr>
              <w:rPr>
                <w:bCs/>
                <w:lang w:eastAsia="ko-KR"/>
              </w:rPr>
            </w:pPr>
            <w:r w:rsidRPr="00057476">
              <w:rPr>
                <w:bCs/>
                <w:highlight w:val="yellow"/>
                <w:lang w:eastAsia="ko-KR"/>
              </w:rPr>
              <w:t>FFS:</w:t>
            </w:r>
          </w:p>
          <w:p w14:paraId="0C1A9C91" w14:textId="77777777" w:rsidR="005F0118" w:rsidRDefault="005F0118" w:rsidP="005F0118">
            <w:pPr>
              <w:pStyle w:val="ListParagraph"/>
              <w:numPr>
                <w:ilvl w:val="2"/>
                <w:numId w:val="17"/>
              </w:numPr>
              <w:spacing w:after="120"/>
              <w:ind w:left="720"/>
              <w:contextualSpacing w:val="0"/>
            </w:pPr>
            <w:r>
              <w:t>Option 1 (CATT, vivo): No need to add additional processing time due to multiple SSBs within one SMTC.</w:t>
            </w:r>
          </w:p>
          <w:p w14:paraId="73F521CB" w14:textId="77777777" w:rsidR="005F0118" w:rsidRDefault="005F0118" w:rsidP="005F0118">
            <w:pPr>
              <w:pStyle w:val="ListParagraph"/>
              <w:numPr>
                <w:ilvl w:val="2"/>
                <w:numId w:val="17"/>
              </w:numPr>
              <w:spacing w:after="120"/>
              <w:ind w:left="720"/>
              <w:contextualSpacing w:val="0"/>
            </w:pPr>
            <w:r>
              <w:t xml:space="preserve">Option 2 (Apple): allow additional processing time for UE supporting multiple-Rx simultaneous reception for L3 delay enhancement </w:t>
            </w:r>
            <w:r>
              <w:rPr>
                <w:highlight w:val="yellow"/>
              </w:rPr>
              <w:t>if there is only one searcher available for the processing</w:t>
            </w:r>
          </w:p>
          <w:p w14:paraId="1E1E4EA7" w14:textId="77777777" w:rsidR="005F0118" w:rsidRDefault="005F0118" w:rsidP="005F0118">
            <w:pPr>
              <w:pStyle w:val="ListParagraph"/>
              <w:numPr>
                <w:ilvl w:val="2"/>
                <w:numId w:val="17"/>
              </w:numPr>
              <w:spacing w:after="120"/>
              <w:ind w:left="720"/>
              <w:contextualSpacing w:val="0"/>
            </w:pPr>
            <w:r>
              <w:t xml:space="preserve">Option 3 (Ericsson): Extra SSB post-processing time in several </w:t>
            </w:r>
            <w:proofErr w:type="spellStart"/>
            <w:r>
              <w:t>ms</w:t>
            </w:r>
            <w:proofErr w:type="spellEnd"/>
            <w:r>
              <w:t>, as side effect of BSF enhancement, may be acceptable, but it depends on how much we can gain with BSF enhancement</w:t>
            </w:r>
          </w:p>
          <w:p w14:paraId="0BBC1159" w14:textId="77777777" w:rsidR="005F0118" w:rsidRDefault="005F0118" w:rsidP="005F0118">
            <w:pPr>
              <w:pStyle w:val="ListParagraph"/>
              <w:numPr>
                <w:ilvl w:val="2"/>
                <w:numId w:val="17"/>
              </w:numPr>
              <w:spacing w:after="120"/>
              <w:ind w:left="720"/>
              <w:contextualSpacing w:val="0"/>
            </w:pPr>
            <w:r>
              <w:t>Option 4 (Intel):</w:t>
            </w:r>
          </w:p>
          <w:p w14:paraId="48F22B0B" w14:textId="77777777" w:rsidR="005F0118" w:rsidRDefault="005F0118" w:rsidP="005F0118">
            <w:pPr>
              <w:pStyle w:val="ListParagraph"/>
              <w:numPr>
                <w:ilvl w:val="0"/>
                <w:numId w:val="17"/>
              </w:numPr>
              <w:spacing w:after="120"/>
              <w:ind w:left="1080"/>
              <w:contextualSpacing w:val="0"/>
            </w:pPr>
            <w:r>
              <w:t>Consider UE baseband processing capabilities when specifying the L3 delay reduction for simultaneous receptions on multiple FR2 SSB-s.</w:t>
            </w:r>
          </w:p>
          <w:p w14:paraId="0D6A292E" w14:textId="77777777" w:rsidR="005F0118" w:rsidRDefault="005F0118" w:rsidP="005F0118">
            <w:pPr>
              <w:pStyle w:val="ListParagraph"/>
              <w:numPr>
                <w:ilvl w:val="0"/>
                <w:numId w:val="17"/>
              </w:numPr>
              <w:spacing w:after="120"/>
              <w:ind w:left="1080"/>
              <w:contextualSpacing w:val="0"/>
            </w:pPr>
            <w:r>
              <w:t xml:space="preserve">Different (or whether or not) delay reduction applies when the ratio of number of SSB within a burst and time duration of the measurement periodicity varies. </w:t>
            </w:r>
          </w:p>
          <w:p w14:paraId="3CBA7791" w14:textId="77777777" w:rsidR="005F0118" w:rsidRDefault="005F0118" w:rsidP="005F0118">
            <w:pPr>
              <w:pStyle w:val="ListParagraph"/>
              <w:numPr>
                <w:ilvl w:val="2"/>
                <w:numId w:val="17"/>
              </w:numPr>
              <w:spacing w:after="120"/>
              <w:ind w:left="720"/>
              <w:contextualSpacing w:val="0"/>
            </w:pPr>
            <w:r>
              <w:t>Option 5 (Nokia):</w:t>
            </w:r>
          </w:p>
          <w:p w14:paraId="5889D5CF" w14:textId="77777777" w:rsidR="005F0118" w:rsidRDefault="005F0118" w:rsidP="005F0118">
            <w:pPr>
              <w:pStyle w:val="ListParagraph"/>
              <w:numPr>
                <w:ilvl w:val="0"/>
                <w:numId w:val="17"/>
              </w:numPr>
              <w:spacing w:after="120"/>
              <w:ind w:left="1080"/>
              <w:contextualSpacing w:val="0"/>
            </w:pPr>
            <w:r>
              <w:lastRenderedPageBreak/>
              <w:t>If additional time for SSB processing is needed when UE is measuring multiple beams in one SMTC, RAN4 to consider measurement delay with SSB processing as</w:t>
            </w:r>
          </w:p>
          <w:p w14:paraId="3ADC41C3" w14:textId="77777777" w:rsidR="005F0118" w:rsidRDefault="005F0118" w:rsidP="005F0118">
            <w:pPr>
              <w:pStyle w:val="ListParagraph"/>
              <w:numPr>
                <w:ilvl w:val="1"/>
                <w:numId w:val="17"/>
              </w:numPr>
              <w:spacing w:after="120"/>
              <w:contextualSpacing w:val="0"/>
            </w:pPr>
            <w:r>
              <w:t>a.</w:t>
            </w:r>
            <w:r>
              <w:tab/>
            </w:r>
            <w:proofErr w:type="spellStart"/>
            <w:r>
              <w:t>Tidentify_intra_without_index</w:t>
            </w:r>
            <w:proofErr w:type="spellEnd"/>
            <w:r>
              <w:t xml:space="preserve"> = (TPSS/</w:t>
            </w:r>
            <w:proofErr w:type="spellStart"/>
            <w:r>
              <w:t>SSS_sync_intra</w:t>
            </w:r>
            <w:proofErr w:type="spellEnd"/>
            <w:r>
              <w:t xml:space="preserve"> + T </w:t>
            </w:r>
            <w:proofErr w:type="spellStart"/>
            <w:r>
              <w:t>SSB_measurement_period_intra+TSSB_processing</w:t>
            </w:r>
            <w:proofErr w:type="spellEnd"/>
            <w:r>
              <w:t xml:space="preserve">) </w:t>
            </w:r>
            <w:proofErr w:type="spellStart"/>
            <w:r>
              <w:t>ms</w:t>
            </w:r>
            <w:proofErr w:type="spellEnd"/>
          </w:p>
          <w:p w14:paraId="2ED3AE55" w14:textId="77777777" w:rsidR="005F0118" w:rsidRDefault="005F0118" w:rsidP="005F0118">
            <w:pPr>
              <w:pStyle w:val="ListParagraph"/>
              <w:numPr>
                <w:ilvl w:val="1"/>
                <w:numId w:val="17"/>
              </w:numPr>
              <w:spacing w:after="120"/>
              <w:contextualSpacing w:val="0"/>
            </w:pPr>
            <w:r>
              <w:t>b.</w:t>
            </w:r>
            <w:r>
              <w:tab/>
            </w:r>
            <w:proofErr w:type="spellStart"/>
            <w:r>
              <w:t>Tidentify_inter_without_index</w:t>
            </w:r>
            <w:proofErr w:type="spellEnd"/>
            <w:r>
              <w:t xml:space="preserve"> = (TPSS/</w:t>
            </w:r>
            <w:proofErr w:type="spellStart"/>
            <w:r>
              <w:t>SSS_sync_inter</w:t>
            </w:r>
            <w:proofErr w:type="spellEnd"/>
            <w:r>
              <w:t xml:space="preserve"> + T </w:t>
            </w:r>
            <w:proofErr w:type="spellStart"/>
            <w:r>
              <w:t>SSB_measurement_period_inter+TSSB_processing</w:t>
            </w:r>
            <w:proofErr w:type="spellEnd"/>
            <w:r>
              <w:t xml:space="preserve">) </w:t>
            </w:r>
            <w:proofErr w:type="spellStart"/>
            <w:r>
              <w:t>ms</w:t>
            </w:r>
            <w:proofErr w:type="spellEnd"/>
          </w:p>
          <w:p w14:paraId="23FF6930" w14:textId="74FECB67" w:rsidR="005F0118" w:rsidRPr="005F0118" w:rsidRDefault="005F0118" w:rsidP="009D0ED5">
            <w:pPr>
              <w:pStyle w:val="ListParagraph"/>
              <w:numPr>
                <w:ilvl w:val="1"/>
                <w:numId w:val="17"/>
              </w:numPr>
              <w:spacing w:after="120"/>
              <w:contextualSpacing w:val="0"/>
            </w:pPr>
            <w:r>
              <w:t>c.</w:t>
            </w:r>
            <w:r>
              <w:tab/>
              <w:t xml:space="preserve">where </w:t>
            </w:r>
            <w:proofErr w:type="spellStart"/>
            <w:r>
              <w:t>TSSB_processing</w:t>
            </w:r>
            <w:proofErr w:type="spellEnd"/>
            <w:r>
              <w:t xml:space="preserve"> = 2 </w:t>
            </w:r>
            <w:proofErr w:type="spellStart"/>
            <w:r>
              <w:t>ms</w:t>
            </w:r>
            <w:proofErr w:type="spellEnd"/>
          </w:p>
        </w:tc>
      </w:tr>
    </w:tbl>
    <w:p w14:paraId="143E10FD" w14:textId="77777777" w:rsidR="0096364A" w:rsidRDefault="0096364A" w:rsidP="009D0ED5">
      <w:pPr>
        <w:rPr>
          <w:b/>
          <w:bCs/>
          <w:szCs w:val="21"/>
          <w:lang w:eastAsia="zh-CN"/>
        </w:rPr>
      </w:pPr>
    </w:p>
    <w:p w14:paraId="23011E04" w14:textId="7751C953" w:rsidR="004F0CF0" w:rsidRDefault="00690A40" w:rsidP="2630EB06">
      <w:pPr>
        <w:rPr>
          <w:lang w:eastAsia="zh-CN"/>
        </w:rPr>
      </w:pPr>
      <w:r w:rsidRPr="2630EB06">
        <w:rPr>
          <w:lang w:eastAsia="zh-CN"/>
        </w:rPr>
        <w:t xml:space="preserve">A </w:t>
      </w:r>
      <w:r w:rsidR="00375071" w:rsidRPr="2630EB06">
        <w:rPr>
          <w:lang w:eastAsia="zh-CN"/>
        </w:rPr>
        <w:t>UE may store the SSB samples from the SMTC window and post</w:t>
      </w:r>
      <w:r w:rsidR="013E0BF2" w:rsidRPr="2630EB06">
        <w:rPr>
          <w:lang w:eastAsia="zh-CN"/>
        </w:rPr>
        <w:t>-</w:t>
      </w:r>
      <w:r w:rsidR="00375071" w:rsidRPr="2630EB06">
        <w:rPr>
          <w:lang w:eastAsia="zh-CN"/>
        </w:rPr>
        <w:t xml:space="preserve">process them before the next SMTC window. </w:t>
      </w:r>
      <w:r w:rsidR="00293E44" w:rsidRPr="2630EB06">
        <w:rPr>
          <w:lang w:eastAsia="zh-CN"/>
        </w:rPr>
        <w:t xml:space="preserve">Depending on </w:t>
      </w:r>
      <w:r w:rsidR="00C13096" w:rsidRPr="2630EB06">
        <w:rPr>
          <w:lang w:eastAsia="zh-CN"/>
        </w:rPr>
        <w:t>UE capability</w:t>
      </w:r>
      <w:r w:rsidR="00293E44" w:rsidRPr="2630EB06">
        <w:rPr>
          <w:lang w:eastAsia="zh-CN"/>
        </w:rPr>
        <w:t xml:space="preserve">, </w:t>
      </w:r>
      <w:r w:rsidR="009A4689" w:rsidRPr="2630EB06">
        <w:rPr>
          <w:lang w:eastAsia="zh-CN"/>
        </w:rPr>
        <w:t xml:space="preserve">a UE may or may not need </w:t>
      </w:r>
      <w:r w:rsidR="00527DB6">
        <w:rPr>
          <w:lang w:eastAsia="zh-CN"/>
        </w:rPr>
        <w:t>an</w:t>
      </w:r>
      <w:r w:rsidR="009A4689" w:rsidRPr="2630EB06">
        <w:rPr>
          <w:lang w:eastAsia="zh-CN"/>
        </w:rPr>
        <w:t xml:space="preserve"> extra processing time</w:t>
      </w:r>
      <w:r w:rsidR="001A3CA1" w:rsidRPr="2630EB06">
        <w:rPr>
          <w:lang w:eastAsia="zh-CN"/>
        </w:rPr>
        <w:t xml:space="preserve"> for p</w:t>
      </w:r>
      <w:r w:rsidR="0058052C" w:rsidRPr="2630EB06">
        <w:rPr>
          <w:lang w:eastAsia="zh-CN"/>
        </w:rPr>
        <w:t xml:space="preserve">rocessing </w:t>
      </w:r>
      <w:r w:rsidR="00D74CB9" w:rsidRPr="2630EB06">
        <w:rPr>
          <w:lang w:eastAsia="zh-CN"/>
        </w:rPr>
        <w:t>SSB</w:t>
      </w:r>
      <w:r w:rsidR="00DC42C7" w:rsidRPr="2630EB06">
        <w:rPr>
          <w:lang w:eastAsia="zh-CN"/>
        </w:rPr>
        <w:t xml:space="preserve"> samples</w:t>
      </w:r>
      <w:r w:rsidR="00375071" w:rsidRPr="2630EB06">
        <w:rPr>
          <w:lang w:eastAsia="zh-CN"/>
        </w:rPr>
        <w:t xml:space="preserve"> </w:t>
      </w:r>
      <w:r w:rsidR="000347B6" w:rsidRPr="2630EB06">
        <w:rPr>
          <w:lang w:eastAsia="zh-CN"/>
        </w:rPr>
        <w:t>under</w:t>
      </w:r>
      <w:r w:rsidR="00527DB6">
        <w:rPr>
          <w:lang w:eastAsia="zh-CN"/>
        </w:rPr>
        <w:t xml:space="preserve"> the</w:t>
      </w:r>
      <w:r w:rsidR="000347B6" w:rsidRPr="2630EB06">
        <w:rPr>
          <w:lang w:eastAsia="zh-CN"/>
        </w:rPr>
        <w:t xml:space="preserve"> </w:t>
      </w:r>
      <w:r w:rsidR="00375071" w:rsidRPr="2630EB06">
        <w:rPr>
          <w:lang w:eastAsia="zh-CN"/>
        </w:rPr>
        <w:t xml:space="preserve">multi-Rx </w:t>
      </w:r>
      <w:r w:rsidR="00A9781D">
        <w:rPr>
          <w:rFonts w:eastAsia="DengXian"/>
          <w:kern w:val="2"/>
        </w:rPr>
        <w:t xml:space="preserve">reception </w:t>
      </w:r>
      <w:r w:rsidR="00C33FA9" w:rsidRPr="2630EB06">
        <w:rPr>
          <w:lang w:eastAsia="zh-CN"/>
        </w:rPr>
        <w:t>configuration</w:t>
      </w:r>
      <w:r w:rsidR="009A4689" w:rsidRPr="2630EB06">
        <w:rPr>
          <w:lang w:eastAsia="zh-CN"/>
        </w:rPr>
        <w:t xml:space="preserve">. </w:t>
      </w:r>
    </w:p>
    <w:p w14:paraId="68A1752B" w14:textId="4ED47777" w:rsidR="004F0CF0" w:rsidRDefault="00C13096" w:rsidP="00C13096">
      <w:pPr>
        <w:rPr>
          <w:szCs w:val="21"/>
          <w:lang w:eastAsia="zh-CN"/>
        </w:rPr>
      </w:pPr>
      <w:r w:rsidRPr="00AD6C50">
        <w:rPr>
          <w:szCs w:val="21"/>
          <w:lang w:eastAsia="zh-CN"/>
        </w:rPr>
        <w:t xml:space="preserve">In legacy, </w:t>
      </w:r>
      <w:r w:rsidR="00C53EF9">
        <w:rPr>
          <w:szCs w:val="21"/>
          <w:lang w:eastAsia="zh-CN"/>
        </w:rPr>
        <w:t>a p</w:t>
      </w:r>
      <w:r w:rsidRPr="00AD6C50">
        <w:rPr>
          <w:szCs w:val="21"/>
          <w:lang w:eastAsia="zh-CN"/>
        </w:rPr>
        <w:t>rocessing time</w:t>
      </w:r>
      <w:r w:rsidR="00F51AC8">
        <w:rPr>
          <w:szCs w:val="21"/>
          <w:lang w:eastAsia="zh-CN"/>
        </w:rPr>
        <w:t xml:space="preserve"> </w:t>
      </w:r>
      <w:r w:rsidR="00380262" w:rsidRPr="000623C0">
        <w:rPr>
          <w:szCs w:val="21"/>
          <w:lang w:eastAsia="zh-CN"/>
        </w:rPr>
        <w:t>serving its function</w:t>
      </w:r>
      <w:r w:rsidR="00380262">
        <w:rPr>
          <w:szCs w:val="21"/>
          <w:lang w:eastAsia="zh-CN"/>
        </w:rPr>
        <w:t xml:space="preserve"> </w:t>
      </w:r>
      <w:r w:rsidR="00F51AC8">
        <w:rPr>
          <w:szCs w:val="21"/>
          <w:lang w:eastAsia="zh-CN"/>
        </w:rPr>
        <w:t>called as</w:t>
      </w:r>
      <w:r w:rsidR="00324C3C">
        <w:rPr>
          <w:szCs w:val="21"/>
          <w:lang w:eastAsia="zh-CN"/>
        </w:rPr>
        <w:t xml:space="preserve"> </w:t>
      </w:r>
      <w:r w:rsidR="00324C3C" w:rsidRPr="00AD6C50">
        <w:rPr>
          <w:rFonts w:ascii="Calibri" w:hAnsi="Calibri" w:cs="Calibri"/>
          <w:szCs w:val="21"/>
          <w:lang w:eastAsia="zh-CN"/>
        </w:rPr>
        <w:t>﻿</w:t>
      </w:r>
      <w:proofErr w:type="spellStart"/>
      <w:proofErr w:type="gramStart"/>
      <w:r w:rsidR="00324C3C" w:rsidRPr="00AD6C50">
        <w:rPr>
          <w:szCs w:val="21"/>
          <w:lang w:eastAsia="zh-CN"/>
        </w:rPr>
        <w:t>T</w:t>
      </w:r>
      <w:r w:rsidR="00324C3C" w:rsidRPr="00AD6C50">
        <w:rPr>
          <w:szCs w:val="21"/>
          <w:vertAlign w:val="subscript"/>
          <w:lang w:eastAsia="zh-CN"/>
        </w:rPr>
        <w:t>margin</w:t>
      </w:r>
      <w:proofErr w:type="spellEnd"/>
      <w:r w:rsidR="00380262">
        <w:rPr>
          <w:szCs w:val="21"/>
          <w:vertAlign w:val="subscript"/>
          <w:lang w:eastAsia="zh-CN"/>
        </w:rPr>
        <w:t xml:space="preserve"> </w:t>
      </w:r>
      <w:r w:rsidR="000623C0" w:rsidRPr="000623C0">
        <w:rPr>
          <w:szCs w:val="21"/>
          <w:lang w:eastAsia="zh-CN"/>
        </w:rPr>
        <w:t> </w:t>
      </w:r>
      <w:r w:rsidR="003211A8">
        <w:rPr>
          <w:szCs w:val="21"/>
          <w:lang w:eastAsia="zh-CN"/>
        </w:rPr>
        <w:t>is</w:t>
      </w:r>
      <w:proofErr w:type="gramEnd"/>
      <w:r w:rsidR="003211A8">
        <w:rPr>
          <w:szCs w:val="21"/>
          <w:lang w:eastAsia="zh-CN"/>
        </w:rPr>
        <w:t xml:space="preserve"> </w:t>
      </w:r>
      <w:r w:rsidR="00283EEB" w:rsidRPr="00283EEB">
        <w:rPr>
          <w:szCs w:val="21"/>
          <w:lang w:eastAsia="zh-CN"/>
        </w:rPr>
        <w:t xml:space="preserve">allocated </w:t>
      </w:r>
      <w:r w:rsidR="006833BD">
        <w:rPr>
          <w:szCs w:val="21"/>
          <w:lang w:eastAsia="zh-CN"/>
        </w:rPr>
        <w:t xml:space="preserve">in the </w:t>
      </w:r>
      <w:r w:rsidR="00E956F4">
        <w:rPr>
          <w:szCs w:val="21"/>
          <w:lang w:eastAsia="zh-CN"/>
        </w:rPr>
        <w:t>equation defining</w:t>
      </w:r>
      <w:r w:rsidR="006833BD">
        <w:rPr>
          <w:szCs w:val="21"/>
          <w:lang w:eastAsia="zh-CN"/>
        </w:rPr>
        <w:t xml:space="preserve"> </w:t>
      </w:r>
      <w:r w:rsidR="00F642A6" w:rsidRPr="00AD6C50">
        <w:rPr>
          <w:szCs w:val="21"/>
          <w:lang w:eastAsia="zh-CN"/>
        </w:rPr>
        <w:t>handover interruption time</w:t>
      </w:r>
      <w:r w:rsidR="00D064BF">
        <w:rPr>
          <w:szCs w:val="21"/>
          <w:lang w:eastAsia="zh-CN"/>
        </w:rPr>
        <w:t xml:space="preserve">, which is </w:t>
      </w:r>
      <w:r w:rsidRPr="00AD6C50">
        <w:rPr>
          <w:szCs w:val="21"/>
          <w:lang w:eastAsia="zh-CN"/>
        </w:rPr>
        <w:t xml:space="preserve">instantly after the </w:t>
      </w:r>
      <w:r w:rsidR="003211A8" w:rsidRPr="00D12F02">
        <w:rPr>
          <w:szCs w:val="21"/>
          <w:lang w:val="en-SE" w:eastAsia="zh-CN"/>
        </w:rPr>
        <w:t>time tracking</w:t>
      </w:r>
      <w:r w:rsidR="003211A8">
        <w:rPr>
          <w:szCs w:val="21"/>
          <w:lang w:val="en-SE" w:eastAsia="zh-CN"/>
        </w:rPr>
        <w:t xml:space="preserve"> time</w:t>
      </w:r>
      <w:r w:rsidR="005129CD">
        <w:rPr>
          <w:szCs w:val="21"/>
          <w:lang w:val="en-SE" w:eastAsia="zh-CN"/>
        </w:rPr>
        <w:t xml:space="preserve">. </w:t>
      </w:r>
      <w:proofErr w:type="spellStart"/>
      <w:r w:rsidRPr="00AD6C50">
        <w:rPr>
          <w:szCs w:val="21"/>
          <w:lang w:eastAsia="zh-CN"/>
        </w:rPr>
        <w:t>T</w:t>
      </w:r>
      <w:r w:rsidRPr="00AD6C50">
        <w:rPr>
          <w:szCs w:val="21"/>
          <w:vertAlign w:val="subscript"/>
          <w:lang w:eastAsia="zh-CN"/>
        </w:rPr>
        <w:t>margin</w:t>
      </w:r>
      <w:proofErr w:type="spellEnd"/>
      <w:r w:rsidRPr="00AD6C50">
        <w:rPr>
          <w:szCs w:val="21"/>
          <w:lang w:eastAsia="zh-CN"/>
        </w:rPr>
        <w:t xml:space="preserve"> </w:t>
      </w:r>
      <w:r w:rsidR="005129CD" w:rsidRPr="005129CD">
        <w:rPr>
          <w:szCs w:val="21"/>
          <w:lang w:eastAsia="zh-CN"/>
        </w:rPr>
        <w:t>can reach a maximum of 2 milliseconds</w:t>
      </w:r>
      <w:r w:rsidRPr="00AD6C50">
        <w:rPr>
          <w:szCs w:val="21"/>
          <w:lang w:eastAsia="zh-CN"/>
        </w:rPr>
        <w:t xml:space="preserve">. </w:t>
      </w:r>
      <w:r w:rsidR="004F0CF0">
        <w:rPr>
          <w:szCs w:val="21"/>
          <w:lang w:eastAsia="zh-CN"/>
        </w:rPr>
        <w:t xml:space="preserve"> </w:t>
      </w:r>
      <w:r w:rsidR="00D50FF0" w:rsidRPr="00D50FF0">
        <w:rPr>
          <w:szCs w:val="21"/>
          <w:lang w:eastAsia="zh-CN"/>
        </w:rPr>
        <w:t xml:space="preserve">To the contrary, </w:t>
      </w:r>
      <w:r w:rsidR="00CE67A8">
        <w:rPr>
          <w:szCs w:val="21"/>
          <w:lang w:eastAsia="zh-CN"/>
        </w:rPr>
        <w:t>the</w:t>
      </w:r>
      <w:r w:rsidR="00D50FF0" w:rsidRPr="00D50FF0">
        <w:rPr>
          <w:szCs w:val="21"/>
          <w:lang w:eastAsia="zh-CN"/>
        </w:rPr>
        <w:t xml:space="preserve"> definitive duration for </w:t>
      </w:r>
      <w:r w:rsidR="00042CBC">
        <w:rPr>
          <w:szCs w:val="21"/>
          <w:lang w:eastAsia="zh-CN"/>
        </w:rPr>
        <w:t xml:space="preserve">the </w:t>
      </w:r>
      <w:r w:rsidR="00D50FF0" w:rsidRPr="00D50FF0">
        <w:rPr>
          <w:szCs w:val="21"/>
          <w:lang w:eastAsia="zh-CN"/>
        </w:rPr>
        <w:t>processing time is not allocated in</w:t>
      </w:r>
      <w:r w:rsidR="003B055C">
        <w:rPr>
          <w:szCs w:val="21"/>
          <w:lang w:eastAsia="zh-CN"/>
        </w:rPr>
        <w:t xml:space="preserve"> the</w:t>
      </w:r>
      <w:r w:rsidR="00D50FF0" w:rsidRPr="00D50FF0">
        <w:rPr>
          <w:szCs w:val="21"/>
          <w:lang w:eastAsia="zh-CN"/>
        </w:rPr>
        <w:t xml:space="preserve"> </w:t>
      </w:r>
      <w:r w:rsidR="00920501" w:rsidRPr="00D50FF0">
        <w:rPr>
          <w:szCs w:val="21"/>
          <w:lang w:eastAsia="zh-CN"/>
        </w:rPr>
        <w:t xml:space="preserve">time delay </w:t>
      </w:r>
      <w:r w:rsidR="003B055C">
        <w:rPr>
          <w:rFonts w:hint="eastAsia"/>
          <w:szCs w:val="21"/>
          <w:lang w:eastAsia="zh-CN"/>
        </w:rPr>
        <w:t>of</w:t>
      </w:r>
      <w:r w:rsidR="003B055C">
        <w:rPr>
          <w:szCs w:val="21"/>
          <w:lang w:eastAsia="zh-CN"/>
        </w:rPr>
        <w:t xml:space="preserve"> </w:t>
      </w:r>
      <w:r w:rsidR="00D50FF0" w:rsidRPr="00D50FF0">
        <w:rPr>
          <w:szCs w:val="21"/>
          <w:lang w:eastAsia="zh-CN"/>
        </w:rPr>
        <w:t>cell identification.</w:t>
      </w:r>
    </w:p>
    <w:tbl>
      <w:tblPr>
        <w:tblStyle w:val="TableGrid"/>
        <w:tblW w:w="0" w:type="auto"/>
        <w:tblLook w:val="04A0" w:firstRow="1" w:lastRow="0" w:firstColumn="1" w:lastColumn="0" w:noHBand="0" w:noVBand="1"/>
      </w:tblPr>
      <w:tblGrid>
        <w:gridCol w:w="10142"/>
      </w:tblGrid>
      <w:tr w:rsidR="00832F71" w14:paraId="48CB5E16" w14:textId="77777777" w:rsidTr="00EF6ADA">
        <w:tc>
          <w:tcPr>
            <w:tcW w:w="10142" w:type="dxa"/>
          </w:tcPr>
          <w:p w14:paraId="38D60502" w14:textId="77777777" w:rsidR="00832F71" w:rsidRPr="00D12F02" w:rsidRDefault="00832F71" w:rsidP="00EF6ADA">
            <w:pPr>
              <w:rPr>
                <w:b/>
                <w:bCs/>
                <w:szCs w:val="21"/>
                <w:lang w:val="en-SE" w:eastAsia="zh-CN"/>
              </w:rPr>
            </w:pPr>
            <w:r w:rsidRPr="00D12F02">
              <w:rPr>
                <w:b/>
                <w:bCs/>
                <w:szCs w:val="21"/>
                <w:lang w:val="en-SE" w:eastAsia="zh-CN"/>
              </w:rPr>
              <w:t>6.1.1.4</w:t>
            </w:r>
            <w:r w:rsidRPr="00D12F02">
              <w:rPr>
                <w:b/>
                <w:bCs/>
                <w:szCs w:val="21"/>
                <w:lang w:val="en-SE" w:eastAsia="zh-CN"/>
              </w:rPr>
              <w:tab/>
              <w:t>NR FR2- NR FR2 Handover</w:t>
            </w:r>
          </w:p>
          <w:p w14:paraId="058AF64C" w14:textId="77777777" w:rsidR="00832F71" w:rsidRPr="00D12F02" w:rsidRDefault="00832F71" w:rsidP="00EF6ADA">
            <w:pPr>
              <w:rPr>
                <w:szCs w:val="21"/>
                <w:lang w:val="en-SE" w:eastAsia="zh-CN"/>
              </w:rPr>
            </w:pPr>
            <w:r w:rsidRPr="00D12F02">
              <w:rPr>
                <w:szCs w:val="21"/>
                <w:lang w:val="en-SE" w:eastAsia="zh-CN"/>
              </w:rPr>
              <w:t>The requirements in this clause are applicable to both intra-frequency and inter-frequency handovers from NR FR2 cell to NR FR2 cell.</w:t>
            </w:r>
          </w:p>
          <w:p w14:paraId="3F17698C" w14:textId="77777777" w:rsidR="00832F71" w:rsidRPr="00D12F02" w:rsidRDefault="00832F71" w:rsidP="00EF6ADA">
            <w:pPr>
              <w:rPr>
                <w:b/>
                <w:bCs/>
                <w:szCs w:val="21"/>
                <w:lang w:val="en-SE" w:eastAsia="zh-CN"/>
              </w:rPr>
            </w:pPr>
            <w:r w:rsidRPr="00D12F02">
              <w:rPr>
                <w:b/>
                <w:bCs/>
                <w:szCs w:val="21"/>
                <w:lang w:val="en-SE" w:eastAsia="zh-CN"/>
              </w:rPr>
              <w:t>6.1.1.4.1</w:t>
            </w:r>
            <w:r w:rsidRPr="00D12F02">
              <w:rPr>
                <w:b/>
                <w:bCs/>
                <w:szCs w:val="21"/>
                <w:lang w:val="en-SE" w:eastAsia="zh-CN"/>
              </w:rPr>
              <w:tab/>
              <w:t>Handover delay</w:t>
            </w:r>
          </w:p>
          <w:p w14:paraId="0038F296" w14:textId="77777777" w:rsidR="00832F71" w:rsidRPr="00D12F02" w:rsidRDefault="00832F71" w:rsidP="00EF6ADA">
            <w:pPr>
              <w:rPr>
                <w:szCs w:val="21"/>
                <w:lang w:val="en-SE" w:eastAsia="zh-CN"/>
              </w:rPr>
            </w:pPr>
            <w:r w:rsidRPr="00D12F02">
              <w:rPr>
                <w:szCs w:val="21"/>
                <w:lang w:val="en-SE" w:eastAsia="zh-CN"/>
              </w:rPr>
              <w:t>When the UE receives a RRC message implying handover the UE shall be ready to start the transmission of the new uplink PRACH channel within D</w:t>
            </w:r>
            <w:r w:rsidRPr="00D12F02">
              <w:rPr>
                <w:szCs w:val="21"/>
                <w:vertAlign w:val="subscript"/>
                <w:lang w:val="en-SE" w:eastAsia="zh-CN"/>
              </w:rPr>
              <w:t>handover</w:t>
            </w:r>
            <w:r w:rsidRPr="00D12F02">
              <w:rPr>
                <w:szCs w:val="21"/>
                <w:lang w:val="en-SE" w:eastAsia="zh-CN"/>
              </w:rPr>
              <w:t xml:space="preserve"> ms from the end of the last TTI containing the RRC command.</w:t>
            </w:r>
          </w:p>
          <w:p w14:paraId="23BF05FD" w14:textId="77777777" w:rsidR="00832F71" w:rsidRPr="00D12F02" w:rsidRDefault="00832F71" w:rsidP="00EF6ADA">
            <w:pPr>
              <w:rPr>
                <w:szCs w:val="21"/>
                <w:lang w:val="en-SE" w:eastAsia="zh-CN"/>
              </w:rPr>
            </w:pPr>
            <w:r w:rsidRPr="00D12F02">
              <w:rPr>
                <w:szCs w:val="21"/>
                <w:lang w:val="en-SE" w:eastAsia="zh-CN"/>
              </w:rPr>
              <w:t>Where:</w:t>
            </w:r>
          </w:p>
          <w:p w14:paraId="725575CD" w14:textId="77777777" w:rsidR="00832F71" w:rsidRPr="00D12F02" w:rsidRDefault="00832F71" w:rsidP="00EF6ADA">
            <w:pPr>
              <w:rPr>
                <w:szCs w:val="21"/>
                <w:lang w:val="en-SE" w:eastAsia="zh-CN"/>
              </w:rPr>
            </w:pPr>
            <w:r w:rsidRPr="00D12F02">
              <w:rPr>
                <w:szCs w:val="21"/>
                <w:lang w:val="en-SE" w:eastAsia="zh-CN"/>
              </w:rPr>
              <w:t>D</w:t>
            </w:r>
            <w:r w:rsidRPr="00D12F02">
              <w:rPr>
                <w:szCs w:val="21"/>
                <w:vertAlign w:val="subscript"/>
                <w:lang w:val="en-SE" w:eastAsia="zh-CN"/>
              </w:rPr>
              <w:t>handover</w:t>
            </w:r>
            <w:r w:rsidRPr="00D12F02">
              <w:rPr>
                <w:szCs w:val="21"/>
                <w:lang w:val="en-SE" w:eastAsia="zh-CN"/>
              </w:rPr>
              <w:t xml:space="preserve"> equals the applicable RRC procedure delay defined in clause 12 in TS 38.331 [2] plus the interruption time stated in clause 6.1.1.4.2.</w:t>
            </w:r>
          </w:p>
          <w:p w14:paraId="53953F38" w14:textId="77777777" w:rsidR="00832F71" w:rsidRPr="00D12F02" w:rsidRDefault="00832F71" w:rsidP="00EF6ADA">
            <w:pPr>
              <w:rPr>
                <w:b/>
                <w:bCs/>
                <w:szCs w:val="21"/>
                <w:lang w:val="en-SE" w:eastAsia="zh-CN"/>
              </w:rPr>
            </w:pPr>
            <w:r w:rsidRPr="00D12F02">
              <w:rPr>
                <w:b/>
                <w:bCs/>
                <w:szCs w:val="21"/>
                <w:lang w:val="en-SE" w:eastAsia="zh-CN"/>
              </w:rPr>
              <w:t>6.1.1.4.2</w:t>
            </w:r>
            <w:r w:rsidRPr="00D12F02">
              <w:rPr>
                <w:b/>
                <w:bCs/>
                <w:szCs w:val="21"/>
                <w:lang w:val="en-SE" w:eastAsia="zh-CN"/>
              </w:rPr>
              <w:tab/>
              <w:t>Interruption time</w:t>
            </w:r>
          </w:p>
          <w:p w14:paraId="1FA72A07" w14:textId="77777777" w:rsidR="00832F71" w:rsidRPr="00D12F02" w:rsidRDefault="00832F71" w:rsidP="00EF6ADA">
            <w:pPr>
              <w:rPr>
                <w:szCs w:val="21"/>
                <w:lang w:val="en-SE" w:eastAsia="zh-CN"/>
              </w:rPr>
            </w:pPr>
            <w:r w:rsidRPr="00D12F02">
              <w:rPr>
                <w:szCs w:val="21"/>
                <w:lang w:val="en-SE" w:eastAsia="zh-CN"/>
              </w:rPr>
              <w:t>The interruption time is the time between end of the last TTI containing the RRC command on the old PDSCH and the time the UE starts transmission of the new PRACH, excluding the RRC procedure delay.</w:t>
            </w:r>
          </w:p>
          <w:p w14:paraId="6B040A7C" w14:textId="77777777" w:rsidR="00832F71" w:rsidRPr="00D12F02" w:rsidRDefault="00832F71" w:rsidP="00EF6ADA">
            <w:pPr>
              <w:rPr>
                <w:szCs w:val="21"/>
                <w:lang w:val="en-SE" w:eastAsia="zh-CN"/>
              </w:rPr>
            </w:pPr>
            <w:r w:rsidRPr="00D12F02">
              <w:rPr>
                <w:szCs w:val="21"/>
                <w:lang w:val="en-SE" w:eastAsia="zh-CN"/>
              </w:rPr>
              <w:t>When intra-frequency or inter-frequency handover is commanded, the interruption time shall be less than T</w:t>
            </w:r>
            <w:r w:rsidRPr="00D12F02">
              <w:rPr>
                <w:szCs w:val="21"/>
                <w:vertAlign w:val="subscript"/>
                <w:lang w:val="en-SE" w:eastAsia="zh-CN"/>
              </w:rPr>
              <w:t>interrupt</w:t>
            </w:r>
          </w:p>
          <w:p w14:paraId="15131CE1" w14:textId="77777777" w:rsidR="00832F71" w:rsidRPr="00D12F02" w:rsidRDefault="00832F71" w:rsidP="00EF6ADA">
            <w:pPr>
              <w:rPr>
                <w:szCs w:val="21"/>
                <w:lang w:val="en-SE" w:eastAsia="zh-CN"/>
              </w:rPr>
            </w:pPr>
            <w:r w:rsidRPr="00D12F02">
              <w:rPr>
                <w:szCs w:val="21"/>
                <w:lang w:val="en-SE" w:eastAsia="zh-CN"/>
              </w:rPr>
              <w:tab/>
              <w:t>T</w:t>
            </w:r>
            <w:r w:rsidRPr="00D12F02">
              <w:rPr>
                <w:szCs w:val="21"/>
                <w:vertAlign w:val="subscript"/>
                <w:lang w:val="en-SE" w:eastAsia="zh-CN"/>
              </w:rPr>
              <w:t>interrupt</w:t>
            </w:r>
            <w:r w:rsidRPr="00D12F02">
              <w:rPr>
                <w:szCs w:val="21"/>
                <w:lang w:val="en-SE" w:eastAsia="zh-CN"/>
              </w:rPr>
              <w:t xml:space="preserve"> = T</w:t>
            </w:r>
            <w:r w:rsidRPr="00D12F02">
              <w:rPr>
                <w:szCs w:val="21"/>
                <w:vertAlign w:val="subscript"/>
                <w:lang w:val="en-SE" w:eastAsia="zh-CN"/>
              </w:rPr>
              <w:t>search</w:t>
            </w:r>
            <w:r w:rsidRPr="00D12F02">
              <w:rPr>
                <w:szCs w:val="21"/>
                <w:lang w:val="en-SE" w:eastAsia="zh-CN"/>
              </w:rPr>
              <w:t xml:space="preserve"> + T</w:t>
            </w:r>
            <w:r w:rsidRPr="00D12F02">
              <w:rPr>
                <w:szCs w:val="21"/>
                <w:vertAlign w:val="subscript"/>
                <w:lang w:val="en-SE" w:eastAsia="zh-CN"/>
              </w:rPr>
              <w:t>IU</w:t>
            </w:r>
            <w:r w:rsidRPr="00D12F02">
              <w:rPr>
                <w:szCs w:val="21"/>
                <w:lang w:val="en-SE" w:eastAsia="zh-CN"/>
              </w:rPr>
              <w:t xml:space="preserve"> + T</w:t>
            </w:r>
            <w:r w:rsidRPr="00D12F02">
              <w:rPr>
                <w:szCs w:val="21"/>
                <w:vertAlign w:val="subscript"/>
                <w:lang w:val="en-SE" w:eastAsia="zh-CN"/>
              </w:rPr>
              <w:t xml:space="preserve">processing </w:t>
            </w:r>
            <w:r w:rsidRPr="00D12F02">
              <w:rPr>
                <w:szCs w:val="21"/>
                <w:lang w:val="en-SE" w:eastAsia="zh-CN"/>
              </w:rPr>
              <w:t>+ T</w:t>
            </w:r>
            <w:r w:rsidRPr="00D12F02">
              <w:rPr>
                <w:szCs w:val="21"/>
                <w:vertAlign w:val="subscript"/>
                <w:lang w:val="en-SE" w:eastAsia="zh-CN"/>
              </w:rPr>
              <w:t xml:space="preserve">∆ </w:t>
            </w:r>
            <w:r w:rsidRPr="00D12F02">
              <w:rPr>
                <w:szCs w:val="21"/>
                <w:lang w:val="en-SE" w:eastAsia="zh-CN"/>
              </w:rPr>
              <w:t>+ T</w:t>
            </w:r>
            <w:r w:rsidRPr="00D12F02">
              <w:rPr>
                <w:szCs w:val="21"/>
                <w:vertAlign w:val="subscript"/>
                <w:lang w:val="en-SE" w:eastAsia="zh-CN"/>
              </w:rPr>
              <w:t>margin</w:t>
            </w:r>
            <w:r w:rsidRPr="00D12F02">
              <w:rPr>
                <w:szCs w:val="21"/>
                <w:lang w:val="en-SE" w:eastAsia="zh-CN"/>
              </w:rPr>
              <w:t xml:space="preserve"> ms</w:t>
            </w:r>
          </w:p>
          <w:p w14:paraId="19479186" w14:textId="77777777" w:rsidR="00832F71" w:rsidRPr="00D12F02" w:rsidRDefault="00832F71" w:rsidP="00EF6ADA">
            <w:pPr>
              <w:rPr>
                <w:szCs w:val="21"/>
                <w:lang w:val="en-SE" w:eastAsia="zh-CN"/>
              </w:rPr>
            </w:pPr>
            <w:r w:rsidRPr="00D12F02">
              <w:rPr>
                <w:szCs w:val="21"/>
                <w:lang w:val="en-SE" w:eastAsia="zh-CN"/>
              </w:rPr>
              <w:t>Where:</w:t>
            </w:r>
          </w:p>
          <w:p w14:paraId="69A6747B" w14:textId="77777777" w:rsidR="00832F71" w:rsidRPr="00D12F02" w:rsidRDefault="00832F71" w:rsidP="00EF6ADA">
            <w:pPr>
              <w:rPr>
                <w:szCs w:val="21"/>
                <w:lang w:val="en-SE" w:eastAsia="zh-CN"/>
              </w:rPr>
            </w:pPr>
            <w:r w:rsidRPr="00D12F02">
              <w:rPr>
                <w:szCs w:val="21"/>
                <w:lang w:val="en-SE" w:eastAsia="zh-CN"/>
              </w:rPr>
              <w:tab/>
              <w:t>T</w:t>
            </w:r>
            <w:r w:rsidRPr="00D12F02">
              <w:rPr>
                <w:szCs w:val="21"/>
                <w:vertAlign w:val="subscript"/>
                <w:lang w:val="en-SE" w:eastAsia="zh-CN"/>
              </w:rPr>
              <w:t>search</w:t>
            </w:r>
            <w:r w:rsidRPr="00D12F02">
              <w:rPr>
                <w:szCs w:val="21"/>
                <w:lang w:val="en-SE" w:eastAsia="zh-CN"/>
              </w:rPr>
              <w:t xml:space="preserve"> is the time required to search the target cell when the handover command is received by the UE. Regardless of whether DRX is in use by the UE, T</w:t>
            </w:r>
            <w:r w:rsidRPr="00D12F02">
              <w:rPr>
                <w:szCs w:val="21"/>
                <w:vertAlign w:val="subscript"/>
                <w:lang w:val="en-SE" w:eastAsia="zh-CN"/>
              </w:rPr>
              <w:t>search</w:t>
            </w:r>
            <w:r w:rsidRPr="00D12F02">
              <w:rPr>
                <w:szCs w:val="21"/>
                <w:lang w:val="en-SE" w:eastAsia="zh-CN"/>
              </w:rPr>
              <w:t xml:space="preserve"> shall still be based on non-DRX target cell search times.</w:t>
            </w:r>
          </w:p>
          <w:p w14:paraId="31CF725E" w14:textId="77777777" w:rsidR="00832F71" w:rsidRPr="00D12F02" w:rsidRDefault="00832F71" w:rsidP="00EF6ADA">
            <w:pPr>
              <w:rPr>
                <w:szCs w:val="21"/>
                <w:lang w:val="en-SE" w:eastAsia="zh-CN"/>
              </w:rPr>
            </w:pPr>
            <w:r w:rsidRPr="00D12F02">
              <w:rPr>
                <w:szCs w:val="21"/>
                <w:lang w:val="en-SE" w:eastAsia="zh-CN"/>
              </w:rPr>
              <w:t>-</w:t>
            </w:r>
            <w:r w:rsidRPr="00D12F02">
              <w:rPr>
                <w:szCs w:val="21"/>
                <w:lang w:val="en-SE" w:eastAsia="zh-CN"/>
              </w:rPr>
              <w:tab/>
              <w:t>If the target cell is a known intra-frequency cell, then T</w:t>
            </w:r>
            <w:r w:rsidRPr="00D12F02">
              <w:rPr>
                <w:szCs w:val="21"/>
                <w:vertAlign w:val="subscript"/>
                <w:lang w:val="en-SE" w:eastAsia="zh-CN"/>
              </w:rPr>
              <w:t>search</w:t>
            </w:r>
            <w:r w:rsidRPr="00D12F02">
              <w:rPr>
                <w:szCs w:val="21"/>
                <w:lang w:val="en-SE" w:eastAsia="zh-CN"/>
              </w:rPr>
              <w:t xml:space="preserve"> = 0ms.</w:t>
            </w:r>
          </w:p>
          <w:p w14:paraId="7E635843" w14:textId="77777777" w:rsidR="00832F71" w:rsidRPr="00D12F02" w:rsidRDefault="00832F71" w:rsidP="00EF6ADA">
            <w:pPr>
              <w:rPr>
                <w:szCs w:val="21"/>
                <w:lang w:val="en-SE" w:eastAsia="zh-CN"/>
              </w:rPr>
            </w:pPr>
            <w:r w:rsidRPr="00D12F02">
              <w:rPr>
                <w:szCs w:val="21"/>
                <w:lang w:val="en-SE" w:eastAsia="zh-CN"/>
              </w:rPr>
              <w:t>-</w:t>
            </w:r>
            <w:r w:rsidRPr="00D12F02">
              <w:rPr>
                <w:szCs w:val="21"/>
                <w:lang w:val="en-SE" w:eastAsia="zh-CN"/>
              </w:rPr>
              <w:tab/>
              <w:t>If the target cell is an unknown intra-frequency cell and the target cell Es/Iot≥-2 dB, then T</w:t>
            </w:r>
            <w:r w:rsidRPr="00D12F02">
              <w:rPr>
                <w:szCs w:val="21"/>
                <w:vertAlign w:val="subscript"/>
                <w:lang w:val="en-SE" w:eastAsia="zh-CN"/>
              </w:rPr>
              <w:t>search</w:t>
            </w:r>
            <w:r w:rsidRPr="00D12F02">
              <w:rPr>
                <w:szCs w:val="21"/>
                <w:lang w:val="en-SE" w:eastAsia="zh-CN"/>
              </w:rPr>
              <w:t xml:space="preserve"> = N* T</w:t>
            </w:r>
            <w:r w:rsidRPr="00D12F02">
              <w:rPr>
                <w:szCs w:val="21"/>
                <w:vertAlign w:val="subscript"/>
                <w:lang w:val="en-SE" w:eastAsia="zh-CN"/>
              </w:rPr>
              <w:t>rs</w:t>
            </w:r>
            <w:r w:rsidRPr="00D12F02">
              <w:rPr>
                <w:szCs w:val="21"/>
                <w:lang w:val="en-SE" w:eastAsia="zh-CN"/>
              </w:rPr>
              <w:t xml:space="preserve"> ms.</w:t>
            </w:r>
          </w:p>
          <w:p w14:paraId="443DF38E" w14:textId="77777777" w:rsidR="00832F71" w:rsidRPr="00D12F02" w:rsidRDefault="00832F71" w:rsidP="00EF6ADA">
            <w:pPr>
              <w:rPr>
                <w:szCs w:val="21"/>
                <w:lang w:val="en-SE" w:eastAsia="zh-CN"/>
              </w:rPr>
            </w:pPr>
            <w:r w:rsidRPr="00D12F02">
              <w:rPr>
                <w:szCs w:val="21"/>
                <w:lang w:val="en-SE" w:eastAsia="zh-CN"/>
              </w:rPr>
              <w:t>-</w:t>
            </w:r>
            <w:r w:rsidRPr="00D12F02">
              <w:rPr>
                <w:szCs w:val="21"/>
                <w:lang w:val="en-SE" w:eastAsia="zh-CN"/>
              </w:rPr>
              <w:tab/>
              <w:t xml:space="preserve">If the target cell is a known inter-frequency cell, then </w:t>
            </w:r>
          </w:p>
          <w:p w14:paraId="17B57A1C" w14:textId="77777777" w:rsidR="00832F71" w:rsidRPr="00D12F02" w:rsidRDefault="00832F71" w:rsidP="00EF6ADA">
            <w:pPr>
              <w:rPr>
                <w:szCs w:val="21"/>
                <w:lang w:val="en-SE" w:eastAsia="zh-CN"/>
              </w:rPr>
            </w:pPr>
            <w:r w:rsidRPr="00D12F02">
              <w:rPr>
                <w:szCs w:val="21"/>
                <w:lang w:val="en-SE" w:eastAsia="zh-CN"/>
              </w:rPr>
              <w:t>-</w:t>
            </w:r>
            <w:r w:rsidRPr="00D12F02">
              <w:rPr>
                <w:szCs w:val="21"/>
                <w:lang w:val="en-SE" w:eastAsia="zh-CN"/>
              </w:rPr>
              <w:tab/>
              <w:t>if the measured SSB is the target SSB for handover of the target cell, T</w:t>
            </w:r>
            <w:r w:rsidRPr="00D12F02">
              <w:rPr>
                <w:szCs w:val="21"/>
                <w:vertAlign w:val="subscript"/>
                <w:lang w:val="en-SE" w:eastAsia="zh-CN"/>
              </w:rPr>
              <w:t>search</w:t>
            </w:r>
            <w:r w:rsidRPr="00D12F02">
              <w:rPr>
                <w:szCs w:val="21"/>
                <w:lang w:val="en-SE" w:eastAsia="zh-CN"/>
              </w:rPr>
              <w:t xml:space="preserve"> = 0ms; </w:t>
            </w:r>
          </w:p>
          <w:p w14:paraId="281A50C0" w14:textId="77777777" w:rsidR="00832F71" w:rsidRPr="00D12F02" w:rsidRDefault="00832F71" w:rsidP="00EF6ADA">
            <w:pPr>
              <w:rPr>
                <w:szCs w:val="21"/>
                <w:lang w:val="en-SE" w:eastAsia="zh-CN"/>
              </w:rPr>
            </w:pPr>
            <w:r w:rsidRPr="00D12F02">
              <w:rPr>
                <w:szCs w:val="21"/>
                <w:lang w:val="en-SE" w:eastAsia="zh-CN"/>
              </w:rPr>
              <w:t>-</w:t>
            </w:r>
            <w:r w:rsidRPr="00D12F02">
              <w:rPr>
                <w:szCs w:val="21"/>
                <w:lang w:val="en-SE" w:eastAsia="zh-CN"/>
              </w:rPr>
              <w:tab/>
              <w:t xml:space="preserve">if the measured SSB and the target SSB for handover belong to the same NR target cell and if the UE supports </w:t>
            </w:r>
            <w:r w:rsidRPr="00D12F02">
              <w:rPr>
                <w:i/>
                <w:iCs/>
                <w:szCs w:val="21"/>
                <w:lang w:val="en-SE" w:eastAsia="zh-CN"/>
              </w:rPr>
              <w:t>ncd-SSB-BWP-Wor-r18</w:t>
            </w:r>
            <w:r w:rsidRPr="00D12F02">
              <w:rPr>
                <w:szCs w:val="21"/>
                <w:lang w:val="en-SE" w:eastAsia="zh-CN"/>
              </w:rPr>
              <w:t>, T</w:t>
            </w:r>
            <w:r w:rsidRPr="00D12F02">
              <w:rPr>
                <w:szCs w:val="21"/>
                <w:vertAlign w:val="subscript"/>
                <w:lang w:val="en-SE" w:eastAsia="zh-CN"/>
              </w:rPr>
              <w:t>search</w:t>
            </w:r>
            <w:r w:rsidRPr="00D12F02">
              <w:rPr>
                <w:szCs w:val="21"/>
                <w:lang w:val="en-SE" w:eastAsia="zh-CN"/>
              </w:rPr>
              <w:t xml:space="preserve"> = T</w:t>
            </w:r>
            <w:r w:rsidRPr="00D12F02">
              <w:rPr>
                <w:szCs w:val="21"/>
                <w:vertAlign w:val="subscript"/>
                <w:lang w:val="en-SE" w:eastAsia="zh-CN"/>
              </w:rPr>
              <w:t>rs</w:t>
            </w:r>
            <w:r w:rsidRPr="00D12F02">
              <w:rPr>
                <w:szCs w:val="21"/>
                <w:lang w:val="en-SE" w:eastAsia="zh-CN"/>
              </w:rPr>
              <w:t xml:space="preserve"> ms provided any one of the following conditions is satisfied:</w:t>
            </w:r>
          </w:p>
          <w:p w14:paraId="1498A1A8" w14:textId="77777777" w:rsidR="00832F71" w:rsidRPr="00D12F02" w:rsidRDefault="00832F71" w:rsidP="00EF6ADA">
            <w:pPr>
              <w:rPr>
                <w:szCs w:val="21"/>
                <w:lang w:val="en-SE" w:eastAsia="zh-CN"/>
              </w:rPr>
            </w:pPr>
            <w:r w:rsidRPr="00D12F02">
              <w:rPr>
                <w:szCs w:val="21"/>
                <w:lang w:val="en-SE" w:eastAsia="zh-CN"/>
              </w:rPr>
              <w:t>-</w:t>
            </w:r>
            <w:r w:rsidRPr="00D12F02">
              <w:rPr>
                <w:szCs w:val="21"/>
                <w:lang w:val="en-SE" w:eastAsia="zh-CN"/>
              </w:rPr>
              <w:tab/>
              <w:t>CD-SSB in initial DL BWP is the measured SSB and NCD-SSB in first active DL BWP is the target SSB for handover</w:t>
            </w:r>
          </w:p>
          <w:p w14:paraId="3E7E5D95" w14:textId="77777777" w:rsidR="00832F71" w:rsidRPr="00D12F02" w:rsidRDefault="00832F71" w:rsidP="00EF6ADA">
            <w:pPr>
              <w:rPr>
                <w:szCs w:val="21"/>
                <w:lang w:val="en-SE" w:eastAsia="zh-CN"/>
              </w:rPr>
            </w:pPr>
            <w:r w:rsidRPr="00D12F02">
              <w:rPr>
                <w:szCs w:val="21"/>
                <w:lang w:val="en-SE" w:eastAsia="zh-CN"/>
              </w:rPr>
              <w:t>-</w:t>
            </w:r>
            <w:r w:rsidRPr="00D12F02">
              <w:rPr>
                <w:szCs w:val="21"/>
                <w:lang w:val="en-SE" w:eastAsia="zh-CN"/>
              </w:rPr>
              <w:tab/>
              <w:t>NCD-SSB in a DL BWP is the measured SSB and CD-SSB in initial DL BWP is the target SSB for handover</w:t>
            </w:r>
          </w:p>
          <w:p w14:paraId="10D8F5C6" w14:textId="77777777" w:rsidR="00832F71" w:rsidRPr="00D12F02" w:rsidRDefault="00832F71" w:rsidP="00EF6ADA">
            <w:pPr>
              <w:rPr>
                <w:szCs w:val="21"/>
                <w:lang w:val="en-SE" w:eastAsia="zh-CN"/>
              </w:rPr>
            </w:pPr>
            <w:r w:rsidRPr="00D12F02">
              <w:rPr>
                <w:szCs w:val="21"/>
                <w:lang w:val="en-SE" w:eastAsia="zh-CN"/>
              </w:rPr>
              <w:t>-</w:t>
            </w:r>
            <w:r w:rsidRPr="00D12F02">
              <w:rPr>
                <w:szCs w:val="21"/>
                <w:lang w:val="en-SE" w:eastAsia="zh-CN"/>
              </w:rPr>
              <w:tab/>
              <w:t>Both measured SSB and the target SSB for handover are NCD-SSB within different DL BWPs</w:t>
            </w:r>
          </w:p>
          <w:p w14:paraId="6E595BD5" w14:textId="77777777" w:rsidR="00832F71" w:rsidRPr="00D12F02" w:rsidRDefault="00832F71" w:rsidP="00EF6ADA">
            <w:pPr>
              <w:rPr>
                <w:szCs w:val="21"/>
                <w:lang w:val="en-SE" w:eastAsia="zh-CN"/>
              </w:rPr>
            </w:pPr>
            <w:r w:rsidRPr="00D12F02">
              <w:rPr>
                <w:szCs w:val="21"/>
                <w:lang w:val="en-SE" w:eastAsia="zh-CN"/>
              </w:rPr>
              <w:t>-</w:t>
            </w:r>
            <w:r w:rsidRPr="00D12F02">
              <w:rPr>
                <w:szCs w:val="21"/>
                <w:lang w:val="en-SE" w:eastAsia="zh-CN"/>
              </w:rPr>
              <w:tab/>
              <w:t>Otherwise, the target cell is an unknown inter-frequency cell and T</w:t>
            </w:r>
            <w:r w:rsidRPr="00D12F02">
              <w:rPr>
                <w:szCs w:val="21"/>
                <w:vertAlign w:val="subscript"/>
                <w:lang w:val="en-SE" w:eastAsia="zh-CN"/>
              </w:rPr>
              <w:t>search</w:t>
            </w:r>
            <w:r w:rsidRPr="00D12F02">
              <w:rPr>
                <w:szCs w:val="21"/>
                <w:lang w:val="en-SE" w:eastAsia="zh-CN"/>
              </w:rPr>
              <w:t xml:space="preserve"> = N*3* T</w:t>
            </w:r>
            <w:r w:rsidRPr="00D12F02">
              <w:rPr>
                <w:szCs w:val="21"/>
                <w:vertAlign w:val="subscript"/>
                <w:lang w:val="en-SE" w:eastAsia="zh-CN"/>
              </w:rPr>
              <w:t>rs</w:t>
            </w:r>
            <w:r w:rsidRPr="00D12F02">
              <w:rPr>
                <w:szCs w:val="21"/>
                <w:lang w:val="en-SE" w:eastAsia="zh-CN"/>
              </w:rPr>
              <w:t xml:space="preserve"> ms if the target cell Es/Iot≥-2 dB.</w:t>
            </w:r>
          </w:p>
          <w:p w14:paraId="7524EF57" w14:textId="77777777" w:rsidR="00832F71" w:rsidRPr="00D12F02" w:rsidRDefault="00832F71" w:rsidP="00EF6ADA">
            <w:pPr>
              <w:rPr>
                <w:szCs w:val="21"/>
                <w:lang w:val="en-SE" w:eastAsia="zh-CN"/>
              </w:rPr>
            </w:pPr>
            <w:r w:rsidRPr="00D12F02">
              <w:rPr>
                <w:szCs w:val="21"/>
                <w:lang w:val="en-SE" w:eastAsia="zh-CN"/>
              </w:rPr>
              <w:t>Where N = 8 when the target cell is in FR2-1, and N = 12 when the target cell is in FR2-2.</w:t>
            </w:r>
          </w:p>
          <w:p w14:paraId="24FECB47" w14:textId="77777777" w:rsidR="00832F71" w:rsidRPr="00D12F02" w:rsidRDefault="00832F71" w:rsidP="00EF6ADA">
            <w:pPr>
              <w:rPr>
                <w:szCs w:val="21"/>
                <w:lang w:val="en-SE" w:eastAsia="zh-CN"/>
              </w:rPr>
            </w:pPr>
            <w:r w:rsidRPr="00D12F02">
              <w:rPr>
                <w:szCs w:val="21"/>
                <w:lang w:val="en-SE" w:eastAsia="zh-CN"/>
              </w:rPr>
              <w:tab/>
              <w:t>T</w:t>
            </w:r>
            <w:r w:rsidRPr="00D12F02">
              <w:rPr>
                <w:szCs w:val="21"/>
                <w:vertAlign w:val="subscript"/>
                <w:lang w:val="en-SE" w:eastAsia="zh-CN"/>
              </w:rPr>
              <w:t>processing</w:t>
            </w:r>
            <w:r w:rsidRPr="00D12F02">
              <w:rPr>
                <w:szCs w:val="21"/>
                <w:lang w:val="en-SE" w:eastAsia="zh-CN"/>
              </w:rPr>
              <w:t xml:space="preserve"> is time for UE processing. T</w:t>
            </w:r>
            <w:r w:rsidRPr="00D12F02">
              <w:rPr>
                <w:szCs w:val="21"/>
                <w:vertAlign w:val="subscript"/>
                <w:lang w:val="en-SE" w:eastAsia="zh-CN"/>
              </w:rPr>
              <w:t>processing</w:t>
            </w:r>
            <w:r w:rsidRPr="00D12F02">
              <w:rPr>
                <w:szCs w:val="21"/>
                <w:lang w:val="en-SE" w:eastAsia="zh-CN"/>
              </w:rPr>
              <w:t xml:space="preserve"> can be up to 20ms. </w:t>
            </w:r>
          </w:p>
          <w:p w14:paraId="5DC92135" w14:textId="77777777" w:rsidR="00832F71" w:rsidRPr="00D12F02" w:rsidRDefault="00832F71" w:rsidP="00EF6ADA">
            <w:pPr>
              <w:rPr>
                <w:szCs w:val="21"/>
                <w:lang w:val="en-SE" w:eastAsia="zh-CN"/>
              </w:rPr>
            </w:pPr>
            <w:r w:rsidRPr="00D12F02">
              <w:rPr>
                <w:szCs w:val="21"/>
                <w:lang w:val="en-SE" w:eastAsia="zh-CN"/>
              </w:rPr>
              <w:lastRenderedPageBreak/>
              <w:tab/>
            </w:r>
            <w:r w:rsidRPr="00D12F02">
              <w:rPr>
                <w:szCs w:val="21"/>
                <w:highlight w:val="yellow"/>
                <w:lang w:val="en-SE" w:eastAsia="zh-CN"/>
              </w:rPr>
              <w:t>T</w:t>
            </w:r>
            <w:r w:rsidRPr="00D12F02">
              <w:rPr>
                <w:szCs w:val="21"/>
                <w:highlight w:val="yellow"/>
                <w:vertAlign w:val="subscript"/>
                <w:lang w:val="en-SE" w:eastAsia="zh-CN"/>
              </w:rPr>
              <w:t xml:space="preserve">margin </w:t>
            </w:r>
            <w:r w:rsidRPr="00D12F02">
              <w:rPr>
                <w:szCs w:val="21"/>
                <w:highlight w:val="yellow"/>
                <w:lang w:val="en-SE" w:eastAsia="zh-CN"/>
              </w:rPr>
              <w:t>is time for SSB post-processing. T</w:t>
            </w:r>
            <w:r w:rsidRPr="00D12F02">
              <w:rPr>
                <w:szCs w:val="21"/>
                <w:highlight w:val="yellow"/>
                <w:vertAlign w:val="subscript"/>
                <w:lang w:val="en-SE" w:eastAsia="zh-CN"/>
              </w:rPr>
              <w:t xml:space="preserve">margin </w:t>
            </w:r>
            <w:r w:rsidRPr="00D12F02">
              <w:rPr>
                <w:szCs w:val="21"/>
                <w:highlight w:val="yellow"/>
                <w:lang w:val="en-SE" w:eastAsia="zh-CN"/>
              </w:rPr>
              <w:t>can be up to 2ms.</w:t>
            </w:r>
          </w:p>
          <w:p w14:paraId="080BD3DC" w14:textId="77777777" w:rsidR="00832F71" w:rsidRPr="00D12F02" w:rsidRDefault="00832F71" w:rsidP="00EF6ADA">
            <w:pPr>
              <w:rPr>
                <w:szCs w:val="21"/>
                <w:lang w:val="en-SE" w:eastAsia="zh-CN"/>
              </w:rPr>
            </w:pPr>
            <w:r w:rsidRPr="00D12F02">
              <w:rPr>
                <w:szCs w:val="21"/>
                <w:lang w:val="en-SE" w:eastAsia="zh-CN"/>
              </w:rPr>
              <w:tab/>
              <w:t>T</w:t>
            </w:r>
            <w:r w:rsidRPr="00D12F02">
              <w:rPr>
                <w:szCs w:val="21"/>
                <w:vertAlign w:val="subscript"/>
                <w:lang w:val="en-SE" w:eastAsia="zh-CN"/>
              </w:rPr>
              <w:t>∆</w:t>
            </w:r>
            <w:r w:rsidRPr="00D12F02">
              <w:rPr>
                <w:szCs w:val="21"/>
                <w:lang w:val="en-SE" w:eastAsia="zh-CN"/>
              </w:rPr>
              <w:t xml:space="preserve"> is time for fine time tracking and acquiring full timing information of the target cell. T</w:t>
            </w:r>
            <w:r w:rsidRPr="00D12F02">
              <w:rPr>
                <w:szCs w:val="21"/>
                <w:vertAlign w:val="subscript"/>
                <w:lang w:val="en-SE" w:eastAsia="zh-CN"/>
              </w:rPr>
              <w:t>∆</w:t>
            </w:r>
            <w:r w:rsidRPr="00D12F02">
              <w:rPr>
                <w:szCs w:val="21"/>
                <w:lang w:val="en-SE" w:eastAsia="zh-CN"/>
              </w:rPr>
              <w:t xml:space="preserve"> =  T</w:t>
            </w:r>
            <w:r w:rsidRPr="00D12F02">
              <w:rPr>
                <w:szCs w:val="21"/>
                <w:vertAlign w:val="subscript"/>
                <w:lang w:val="en-SE" w:eastAsia="zh-CN"/>
              </w:rPr>
              <w:t>rs</w:t>
            </w:r>
            <w:r w:rsidRPr="00D12F02">
              <w:rPr>
                <w:szCs w:val="21"/>
                <w:lang w:val="en-SE" w:eastAsia="zh-CN"/>
              </w:rPr>
              <w:t xml:space="preserve"> for both known and unknown target cell.</w:t>
            </w:r>
          </w:p>
        </w:tc>
      </w:tr>
    </w:tbl>
    <w:p w14:paraId="3CE5508D" w14:textId="77777777" w:rsidR="00832F71" w:rsidRDefault="00832F71" w:rsidP="00832F71">
      <w:pPr>
        <w:rPr>
          <w:szCs w:val="21"/>
          <w:lang w:eastAsia="zh-CN"/>
        </w:rPr>
      </w:pPr>
    </w:p>
    <w:tbl>
      <w:tblPr>
        <w:tblStyle w:val="TableGrid"/>
        <w:tblW w:w="0" w:type="auto"/>
        <w:tblLook w:val="04A0" w:firstRow="1" w:lastRow="0" w:firstColumn="1" w:lastColumn="0" w:noHBand="0" w:noVBand="1"/>
      </w:tblPr>
      <w:tblGrid>
        <w:gridCol w:w="10142"/>
      </w:tblGrid>
      <w:tr w:rsidR="00832F71" w14:paraId="2E6E982D" w14:textId="77777777" w:rsidTr="00EF6ADA">
        <w:tc>
          <w:tcPr>
            <w:tcW w:w="10142" w:type="dxa"/>
          </w:tcPr>
          <w:p w14:paraId="445013E7" w14:textId="77777777" w:rsidR="00832F71" w:rsidRPr="00211983" w:rsidRDefault="00832F71" w:rsidP="00EF6ADA">
            <w:pPr>
              <w:rPr>
                <w:b/>
                <w:bCs/>
                <w:szCs w:val="21"/>
                <w:lang w:val="en-SE" w:eastAsia="zh-CN"/>
              </w:rPr>
            </w:pPr>
            <w:r w:rsidRPr="00211983">
              <w:rPr>
                <w:b/>
                <w:bCs/>
                <w:szCs w:val="21"/>
                <w:lang w:val="en-SE" w:eastAsia="zh-CN"/>
              </w:rPr>
              <w:t>9.2.5</w:t>
            </w:r>
            <w:r w:rsidRPr="00211983">
              <w:rPr>
                <w:b/>
                <w:bCs/>
                <w:szCs w:val="21"/>
                <w:lang w:val="en-SE" w:eastAsia="zh-CN"/>
              </w:rPr>
              <w:tab/>
              <w:t>Intrafrequency measurements without measurement gaps</w:t>
            </w:r>
          </w:p>
          <w:p w14:paraId="4F186739" w14:textId="77777777" w:rsidR="00832F71" w:rsidRPr="00211983" w:rsidRDefault="00832F71" w:rsidP="00EF6ADA">
            <w:pPr>
              <w:rPr>
                <w:b/>
                <w:bCs/>
                <w:szCs w:val="21"/>
                <w:lang w:val="en-SE" w:eastAsia="zh-CN"/>
              </w:rPr>
            </w:pPr>
            <w:r w:rsidRPr="00211983">
              <w:rPr>
                <w:b/>
                <w:bCs/>
                <w:szCs w:val="21"/>
                <w:lang w:val="en-SE" w:eastAsia="zh-CN"/>
              </w:rPr>
              <w:t>9.2.5.1</w:t>
            </w:r>
            <w:r w:rsidRPr="00211983">
              <w:rPr>
                <w:b/>
                <w:bCs/>
                <w:szCs w:val="21"/>
                <w:lang w:val="en-SE" w:eastAsia="zh-CN"/>
              </w:rPr>
              <w:tab/>
              <w:t>Intrafrequency cell identification</w:t>
            </w:r>
          </w:p>
          <w:p w14:paraId="763CDB88" w14:textId="77777777" w:rsidR="00832F71" w:rsidRPr="00211983" w:rsidRDefault="00832F71" w:rsidP="00EF6ADA">
            <w:pPr>
              <w:rPr>
                <w:szCs w:val="21"/>
                <w:lang w:val="en-SE" w:eastAsia="zh-CN"/>
              </w:rPr>
            </w:pPr>
            <w:r w:rsidRPr="00211983">
              <w:rPr>
                <w:szCs w:val="21"/>
                <w:lang w:val="en-SE" w:eastAsia="zh-CN"/>
              </w:rPr>
              <w:t>The UE shall be able to identify a new detectable intra-frequency cell within T</w:t>
            </w:r>
            <w:r w:rsidRPr="00211983">
              <w:rPr>
                <w:szCs w:val="21"/>
                <w:vertAlign w:val="subscript"/>
                <w:lang w:val="en-SE" w:eastAsia="zh-CN"/>
              </w:rPr>
              <w:t>identify_intra_without_index</w:t>
            </w:r>
            <w:r w:rsidRPr="00211983">
              <w:rPr>
                <w:szCs w:val="21"/>
                <w:lang w:val="en-SE" w:eastAsia="zh-CN"/>
              </w:rPr>
              <w:t xml:space="preserve"> if the UE is not indicated to report SSB based RRM measurement result with the associated SSB index(</w:t>
            </w:r>
            <w:r w:rsidRPr="00211983">
              <w:rPr>
                <w:i/>
                <w:szCs w:val="21"/>
                <w:lang w:val="en-SE" w:eastAsia="zh-CN"/>
              </w:rPr>
              <w:t xml:space="preserve">reportQuantityRsIndexes </w:t>
            </w:r>
            <w:r w:rsidRPr="00211983">
              <w:rPr>
                <w:szCs w:val="21"/>
                <w:lang w:val="en-SE" w:eastAsia="zh-CN"/>
              </w:rPr>
              <w:t>or</w:t>
            </w:r>
            <w:r w:rsidRPr="00211983">
              <w:rPr>
                <w:i/>
                <w:szCs w:val="21"/>
                <w:lang w:val="en-SE" w:eastAsia="zh-CN"/>
              </w:rPr>
              <w:t xml:space="preserve"> maxNrofRSIndexesToReport </w:t>
            </w:r>
            <w:r w:rsidRPr="00211983">
              <w:rPr>
                <w:szCs w:val="21"/>
                <w:lang w:val="en-SE" w:eastAsia="zh-CN"/>
              </w:rPr>
              <w:t>is not configured), or the UE is indicated that the neighbour cell is synchronous with the serving cell (</w:t>
            </w:r>
            <w:r w:rsidRPr="00211983">
              <w:rPr>
                <w:i/>
                <w:iCs/>
                <w:szCs w:val="21"/>
                <w:lang w:val="en-SE" w:eastAsia="zh-CN"/>
              </w:rPr>
              <w:t>deriveSSB-IndexFromCell</w:t>
            </w:r>
            <w:r w:rsidRPr="00211983">
              <w:rPr>
                <w:szCs w:val="21"/>
                <w:lang w:val="en-SE" w:eastAsia="zh-CN"/>
              </w:rPr>
              <w:t xml:space="preserve"> is enabled). Otherwise UE shall be able to identify a new detectable intra frequency cell within T</w:t>
            </w:r>
            <w:r w:rsidRPr="00211983">
              <w:rPr>
                <w:szCs w:val="21"/>
                <w:vertAlign w:val="subscript"/>
                <w:lang w:val="en-SE" w:eastAsia="zh-CN"/>
              </w:rPr>
              <w:t>identify_intra_with_index</w:t>
            </w:r>
            <w:r w:rsidRPr="00211983">
              <w:rPr>
                <w:szCs w:val="21"/>
                <w:lang w:val="en-SE" w:eastAsia="zh-CN"/>
              </w:rPr>
              <w:t>. The UE shall be able to identify a new detectable intra frequency SS block of an already detected cell within T</w:t>
            </w:r>
            <w:r w:rsidRPr="00211983">
              <w:rPr>
                <w:szCs w:val="21"/>
                <w:vertAlign w:val="subscript"/>
                <w:lang w:val="en-SE" w:eastAsia="zh-CN"/>
              </w:rPr>
              <w:t>identify_intra_without_index.</w:t>
            </w:r>
            <w:r w:rsidRPr="00211983">
              <w:rPr>
                <w:szCs w:val="21"/>
                <w:lang w:val="en-SE" w:eastAsia="zh-CN"/>
              </w:rPr>
              <w:t xml:space="preserve"> It is assumed that </w:t>
            </w:r>
            <w:r w:rsidRPr="00211983">
              <w:rPr>
                <w:i/>
                <w:iCs/>
                <w:szCs w:val="21"/>
                <w:lang w:val="en-SE" w:eastAsia="zh-CN"/>
              </w:rPr>
              <w:t>deriveSSB-IndexFromCell</w:t>
            </w:r>
            <w:r w:rsidRPr="00211983">
              <w:rPr>
                <w:iCs/>
                <w:szCs w:val="21"/>
                <w:lang w:val="en-SE" w:eastAsia="zh-CN"/>
              </w:rPr>
              <w:t xml:space="preserve"> </w:t>
            </w:r>
            <w:r w:rsidRPr="00211983">
              <w:rPr>
                <w:szCs w:val="21"/>
                <w:lang w:val="en-SE" w:eastAsia="zh-CN"/>
              </w:rPr>
              <w:t>is always enabled for FR1 TDD and FR2 with SCS smaller or equal to 480 kHz.</w:t>
            </w:r>
          </w:p>
          <w:p w14:paraId="17BEEAD8" w14:textId="77777777" w:rsidR="00832F71" w:rsidRPr="00211983" w:rsidRDefault="00832F71" w:rsidP="00EF6ADA">
            <w:pPr>
              <w:rPr>
                <w:szCs w:val="21"/>
                <w:lang w:val="en-SE" w:eastAsia="zh-CN"/>
              </w:rPr>
            </w:pPr>
            <w:r w:rsidRPr="00211983">
              <w:rPr>
                <w:szCs w:val="21"/>
                <w:lang w:val="en-SE" w:eastAsia="zh-CN"/>
              </w:rPr>
              <w:t>T</w:t>
            </w:r>
            <w:r w:rsidRPr="00211983">
              <w:rPr>
                <w:szCs w:val="21"/>
                <w:vertAlign w:val="subscript"/>
                <w:lang w:val="en-SE" w:eastAsia="zh-CN"/>
              </w:rPr>
              <w:t xml:space="preserve">identify_intra_without_index </w:t>
            </w:r>
            <w:r w:rsidRPr="00211983">
              <w:rPr>
                <w:szCs w:val="21"/>
                <w:lang w:val="en-SE" w:eastAsia="zh-CN"/>
              </w:rPr>
              <w:t>= (T</w:t>
            </w:r>
            <w:r w:rsidRPr="00211983">
              <w:rPr>
                <w:szCs w:val="21"/>
                <w:vertAlign w:val="subscript"/>
                <w:lang w:val="en-SE" w:eastAsia="zh-CN"/>
              </w:rPr>
              <w:t>PSS/SSS_sync_intra</w:t>
            </w:r>
            <w:r w:rsidRPr="00211983">
              <w:rPr>
                <w:szCs w:val="21"/>
                <w:lang w:val="en-SE" w:eastAsia="zh-CN"/>
              </w:rPr>
              <w:t xml:space="preserve"> + T</w:t>
            </w:r>
            <w:r w:rsidRPr="00211983">
              <w:rPr>
                <w:szCs w:val="21"/>
                <w:vertAlign w:val="subscript"/>
                <w:lang w:val="en-SE" w:eastAsia="zh-CN"/>
              </w:rPr>
              <w:t xml:space="preserve"> SSB_measurement_period_intra</w:t>
            </w:r>
            <w:r w:rsidRPr="00211983">
              <w:rPr>
                <w:szCs w:val="21"/>
                <w:lang w:val="en-SE" w:eastAsia="zh-CN"/>
              </w:rPr>
              <w:t>) ms</w:t>
            </w:r>
          </w:p>
          <w:p w14:paraId="12440C4E" w14:textId="77777777" w:rsidR="00832F71" w:rsidRPr="00211983" w:rsidRDefault="00832F71" w:rsidP="00EF6ADA">
            <w:pPr>
              <w:rPr>
                <w:szCs w:val="21"/>
                <w:lang w:val="en-SE" w:eastAsia="zh-CN"/>
              </w:rPr>
            </w:pPr>
            <w:r w:rsidRPr="00211983">
              <w:rPr>
                <w:szCs w:val="21"/>
                <w:lang w:val="en-SE" w:eastAsia="zh-CN"/>
              </w:rPr>
              <w:t>T</w:t>
            </w:r>
            <w:r w:rsidRPr="00211983">
              <w:rPr>
                <w:szCs w:val="21"/>
                <w:vertAlign w:val="subscript"/>
                <w:lang w:val="en-SE" w:eastAsia="zh-CN"/>
              </w:rPr>
              <w:t xml:space="preserve">identify_intra_with_index </w:t>
            </w:r>
            <w:r w:rsidRPr="00211983">
              <w:rPr>
                <w:szCs w:val="21"/>
                <w:lang w:val="en-SE" w:eastAsia="zh-CN"/>
              </w:rPr>
              <w:t>= (T</w:t>
            </w:r>
            <w:r w:rsidRPr="00211983">
              <w:rPr>
                <w:szCs w:val="21"/>
                <w:vertAlign w:val="subscript"/>
                <w:lang w:val="en-SE" w:eastAsia="zh-CN"/>
              </w:rPr>
              <w:t>PSS/SSS_sync_intra</w:t>
            </w:r>
            <w:r w:rsidRPr="00211983">
              <w:rPr>
                <w:szCs w:val="21"/>
                <w:lang w:val="en-SE" w:eastAsia="zh-CN"/>
              </w:rPr>
              <w:t xml:space="preserve"> + T</w:t>
            </w:r>
            <w:r w:rsidRPr="00211983">
              <w:rPr>
                <w:szCs w:val="21"/>
                <w:vertAlign w:val="subscript"/>
                <w:lang w:val="en-SE" w:eastAsia="zh-CN"/>
              </w:rPr>
              <w:t xml:space="preserve"> SSB_measurement_period_intra </w:t>
            </w:r>
            <w:r w:rsidRPr="00211983">
              <w:rPr>
                <w:szCs w:val="21"/>
                <w:lang w:val="en-SE" w:eastAsia="zh-CN"/>
              </w:rPr>
              <w:t>+ T</w:t>
            </w:r>
            <w:r w:rsidRPr="00211983">
              <w:rPr>
                <w:szCs w:val="21"/>
                <w:vertAlign w:val="subscript"/>
                <w:lang w:val="en-SE" w:eastAsia="zh-CN"/>
              </w:rPr>
              <w:t>SSB_time_index_intra</w:t>
            </w:r>
            <w:r w:rsidRPr="00211983">
              <w:rPr>
                <w:szCs w:val="21"/>
                <w:lang w:val="en-SE" w:eastAsia="zh-CN"/>
              </w:rPr>
              <w:t>) ms</w:t>
            </w:r>
          </w:p>
          <w:p w14:paraId="5798C9C7" w14:textId="77777777" w:rsidR="00832F71" w:rsidRPr="00211983" w:rsidRDefault="00832F71" w:rsidP="00EF6ADA">
            <w:pPr>
              <w:rPr>
                <w:szCs w:val="21"/>
                <w:lang w:val="en-SE" w:eastAsia="zh-CN"/>
              </w:rPr>
            </w:pPr>
            <w:r w:rsidRPr="00211983">
              <w:rPr>
                <w:szCs w:val="21"/>
                <w:lang w:val="en-SE" w:eastAsia="zh-CN"/>
              </w:rPr>
              <w:t>Where:</w:t>
            </w:r>
          </w:p>
          <w:p w14:paraId="1B81AF09" w14:textId="77777777" w:rsidR="00832F71" w:rsidRPr="00211983" w:rsidRDefault="00832F71" w:rsidP="00EF6ADA">
            <w:pPr>
              <w:rPr>
                <w:szCs w:val="21"/>
                <w:lang w:val="en-SE" w:eastAsia="zh-CN"/>
              </w:rPr>
            </w:pPr>
            <w:r w:rsidRPr="00211983">
              <w:rPr>
                <w:szCs w:val="21"/>
                <w:lang w:val="en-SE" w:eastAsia="zh-CN"/>
              </w:rPr>
              <w:tab/>
              <w:t>T</w:t>
            </w:r>
            <w:r w:rsidRPr="00211983">
              <w:rPr>
                <w:szCs w:val="21"/>
                <w:vertAlign w:val="subscript"/>
                <w:lang w:val="en-SE" w:eastAsia="zh-CN"/>
              </w:rPr>
              <w:t>PSS/SSS_sync_intra</w:t>
            </w:r>
            <w:r w:rsidRPr="00211983">
              <w:rPr>
                <w:szCs w:val="21"/>
                <w:lang w:val="en-SE" w:eastAsia="zh-CN"/>
              </w:rPr>
              <w:t xml:space="preserve">: it is the time period used in PSS/SSS detection </w:t>
            </w:r>
          </w:p>
          <w:p w14:paraId="5924BAA5" w14:textId="77777777" w:rsidR="00832F71" w:rsidRPr="00211983" w:rsidRDefault="00832F71" w:rsidP="00EF6ADA">
            <w:pPr>
              <w:rPr>
                <w:szCs w:val="21"/>
                <w:lang w:val="en-SE" w:eastAsia="zh-CN"/>
              </w:rPr>
            </w:pPr>
            <w:r w:rsidRPr="00211983">
              <w:rPr>
                <w:szCs w:val="21"/>
                <w:lang w:val="en-SE" w:eastAsia="zh-CN"/>
              </w:rPr>
              <w:t>-</w:t>
            </w:r>
            <w:r w:rsidRPr="00211983">
              <w:rPr>
                <w:szCs w:val="21"/>
                <w:lang w:val="en-SE" w:eastAsia="zh-CN"/>
              </w:rPr>
              <w:tab/>
              <w:t xml:space="preserve">For UE supporting power class 6 with </w:t>
            </w:r>
            <w:r w:rsidRPr="00211983">
              <w:rPr>
                <w:i/>
                <w:iCs/>
                <w:szCs w:val="21"/>
                <w:lang w:val="en-SE" w:eastAsia="zh-CN"/>
              </w:rPr>
              <w:t>highSpeedMeasFlagFR2-r17</w:t>
            </w:r>
            <w:r w:rsidRPr="00211983">
              <w:rPr>
                <w:szCs w:val="21"/>
                <w:lang w:val="en-SE" w:eastAsia="zh-CN"/>
              </w:rPr>
              <w:t xml:space="preserve"> configured, if SMTC &lt;= 40ms, T</w:t>
            </w:r>
            <w:r w:rsidRPr="00211983">
              <w:rPr>
                <w:szCs w:val="21"/>
                <w:vertAlign w:val="subscript"/>
                <w:lang w:val="en-SE" w:eastAsia="zh-CN"/>
              </w:rPr>
              <w:t>PSS/SSS_sync_intra</w:t>
            </w:r>
            <w:r w:rsidRPr="00211983">
              <w:rPr>
                <w:szCs w:val="21"/>
                <w:lang w:val="en-SE" w:eastAsia="zh-CN"/>
              </w:rPr>
              <w:t xml:space="preserve"> is given in Table 9.2.5.1-11; otherwise, T</w:t>
            </w:r>
            <w:r w:rsidRPr="00211983">
              <w:rPr>
                <w:szCs w:val="21"/>
                <w:vertAlign w:val="subscript"/>
                <w:lang w:val="en-SE" w:eastAsia="zh-CN"/>
              </w:rPr>
              <w:t>PSS/SSS_sync_intra</w:t>
            </w:r>
            <w:r w:rsidRPr="00211983">
              <w:rPr>
                <w:szCs w:val="21"/>
                <w:lang w:val="en-SE" w:eastAsia="zh-CN"/>
              </w:rPr>
              <w:t xml:space="preserve"> is given in Table 9.2.5.1-2.</w:t>
            </w:r>
          </w:p>
          <w:p w14:paraId="711925A1" w14:textId="77777777" w:rsidR="00832F71" w:rsidRPr="00211983" w:rsidRDefault="00832F71" w:rsidP="00EF6ADA">
            <w:pPr>
              <w:rPr>
                <w:szCs w:val="21"/>
                <w:lang w:val="en-SE" w:eastAsia="zh-CN"/>
              </w:rPr>
            </w:pPr>
            <w:r w:rsidRPr="00211983">
              <w:rPr>
                <w:szCs w:val="21"/>
                <w:lang w:val="en-SE" w:eastAsia="zh-CN"/>
              </w:rPr>
              <w:t>-</w:t>
            </w:r>
            <w:r w:rsidRPr="00211983">
              <w:rPr>
                <w:szCs w:val="21"/>
                <w:lang w:val="en-SE" w:eastAsia="zh-CN"/>
              </w:rPr>
              <w:tab/>
              <w:t xml:space="preserve">For UE indicating </w:t>
            </w:r>
            <w:r w:rsidRPr="00211983">
              <w:rPr>
                <w:i/>
                <w:iCs/>
                <w:szCs w:val="21"/>
                <w:lang w:val="en-SE" w:eastAsia="zh-CN"/>
              </w:rPr>
              <w:t>no-gap-no-interruption</w:t>
            </w:r>
            <w:r w:rsidRPr="00211983">
              <w:rPr>
                <w:szCs w:val="21"/>
                <w:lang w:val="en-SE" w:eastAsia="zh-CN"/>
              </w:rPr>
              <w:t>, T</w:t>
            </w:r>
            <w:r w:rsidRPr="00211983">
              <w:rPr>
                <w:szCs w:val="21"/>
                <w:vertAlign w:val="subscript"/>
                <w:lang w:val="en-SE" w:eastAsia="zh-CN"/>
              </w:rPr>
              <w:t>PSS/SSS_sync_intra</w:t>
            </w:r>
            <w:r w:rsidRPr="00211983">
              <w:rPr>
                <w:szCs w:val="21"/>
                <w:lang w:val="en-SE" w:eastAsia="zh-CN"/>
              </w:rPr>
              <w:t xml:space="preserve"> is given in Table 9.2.5.1-1 for FR1 and  Table 9.2.5.1-2 for FR2. For UE indicating </w:t>
            </w:r>
            <w:r w:rsidRPr="00211983">
              <w:rPr>
                <w:i/>
                <w:iCs/>
                <w:szCs w:val="21"/>
                <w:lang w:val="en-SE" w:eastAsia="zh-CN"/>
              </w:rPr>
              <w:t>no-gap-with-interruption</w:t>
            </w:r>
            <w:r w:rsidRPr="00211983">
              <w:rPr>
                <w:szCs w:val="21"/>
                <w:lang w:val="en-SE" w:eastAsia="zh-CN"/>
              </w:rPr>
              <w:t>, T</w:t>
            </w:r>
            <w:r w:rsidRPr="00211983">
              <w:rPr>
                <w:szCs w:val="21"/>
                <w:vertAlign w:val="subscript"/>
                <w:lang w:val="en-SE" w:eastAsia="zh-CN"/>
              </w:rPr>
              <w:t>PSS/SSS_sync_intra</w:t>
            </w:r>
            <w:r w:rsidRPr="00211983">
              <w:rPr>
                <w:szCs w:val="21"/>
                <w:lang w:val="en-SE" w:eastAsia="zh-CN"/>
              </w:rPr>
              <w:t xml:space="preserve"> is given in Table  9.2.5.1-17 for FR1 and  Table 9.2.5.1-18 for FR2.</w:t>
            </w:r>
          </w:p>
          <w:p w14:paraId="6CC57B96" w14:textId="77777777" w:rsidR="00832F71" w:rsidRPr="00211983" w:rsidRDefault="00832F71" w:rsidP="00EF6ADA">
            <w:pPr>
              <w:rPr>
                <w:szCs w:val="21"/>
                <w:lang w:val="en-SE" w:eastAsia="zh-CN"/>
              </w:rPr>
            </w:pPr>
            <w:r w:rsidRPr="00211983">
              <w:rPr>
                <w:szCs w:val="21"/>
                <w:lang w:val="en-SE" w:eastAsia="zh-CN"/>
              </w:rPr>
              <w:t>-</w:t>
            </w:r>
            <w:r w:rsidRPr="00211983">
              <w:rPr>
                <w:szCs w:val="21"/>
                <w:lang w:val="en-SE" w:eastAsia="zh-CN"/>
              </w:rPr>
              <w:tab/>
              <w:t>Otherwise, T</w:t>
            </w:r>
            <w:r w:rsidRPr="00211983">
              <w:rPr>
                <w:szCs w:val="21"/>
                <w:vertAlign w:val="subscript"/>
                <w:lang w:val="en-SE" w:eastAsia="zh-CN"/>
              </w:rPr>
              <w:t xml:space="preserve">PSS/SSS_sync_intra </w:t>
            </w:r>
            <w:r w:rsidRPr="00211983">
              <w:rPr>
                <w:szCs w:val="21"/>
                <w:lang w:val="en-SE" w:eastAsia="zh-CN"/>
              </w:rPr>
              <w:t>is given in table 9.2.5.1-1, 9.2.5.1-2, 9.2.5.1-4 (deactivated SCell) or 9.2.5.1-5 (deactivated SCell) or 9.2.5.1-9 (deactivated SCell) or 9.2.5.1-11 or 9.2.5.1-12 (deactivated PSCell) or 9.2.5.1-13 (deactivated PSCell).</w:t>
            </w:r>
          </w:p>
          <w:p w14:paraId="6F230B1F" w14:textId="77777777" w:rsidR="00832F71" w:rsidRPr="00211983" w:rsidRDefault="00832F71" w:rsidP="00EF6ADA">
            <w:pPr>
              <w:rPr>
                <w:szCs w:val="21"/>
                <w:lang w:val="en-SE" w:eastAsia="zh-CN"/>
              </w:rPr>
            </w:pPr>
            <w:r w:rsidRPr="00211983">
              <w:rPr>
                <w:szCs w:val="21"/>
                <w:lang w:val="en-SE" w:eastAsia="zh-CN"/>
              </w:rPr>
              <w:tab/>
              <w:t>T</w:t>
            </w:r>
            <w:r w:rsidRPr="00211983">
              <w:rPr>
                <w:szCs w:val="21"/>
                <w:vertAlign w:val="subscript"/>
                <w:lang w:val="en-SE" w:eastAsia="zh-CN"/>
              </w:rPr>
              <w:t>SSB_time_index_intra</w:t>
            </w:r>
            <w:r w:rsidRPr="00211983">
              <w:rPr>
                <w:szCs w:val="21"/>
                <w:lang w:val="en-SE" w:eastAsia="zh-CN"/>
              </w:rPr>
              <w:t xml:space="preserve">: it is the time period used to acquire the index of the SSB being measured </w:t>
            </w:r>
          </w:p>
        </w:tc>
      </w:tr>
    </w:tbl>
    <w:p w14:paraId="63D0D02F" w14:textId="77777777" w:rsidR="00832F71" w:rsidRDefault="00832F71" w:rsidP="00832F71">
      <w:pPr>
        <w:rPr>
          <w:szCs w:val="21"/>
          <w:lang w:eastAsia="zh-CN"/>
        </w:rPr>
      </w:pPr>
    </w:p>
    <w:p w14:paraId="289EBA6D" w14:textId="4CE9636E" w:rsidR="001E0227" w:rsidRPr="00161082" w:rsidRDefault="009F1AD1" w:rsidP="001E0227">
      <w:pPr>
        <w:rPr>
          <w:szCs w:val="21"/>
          <w:lang w:eastAsia="zh-CN"/>
        </w:rPr>
      </w:pPr>
      <w:r>
        <w:rPr>
          <w:szCs w:val="21"/>
          <w:lang w:eastAsia="zh-CN"/>
        </w:rPr>
        <w:t xml:space="preserve">In a consistent way, </w:t>
      </w:r>
      <w:r w:rsidR="003154C7">
        <w:rPr>
          <w:szCs w:val="21"/>
          <w:lang w:eastAsia="zh-CN"/>
        </w:rPr>
        <w:t>the</w:t>
      </w:r>
      <w:r w:rsidR="00C3393C">
        <w:rPr>
          <w:szCs w:val="21"/>
          <w:lang w:eastAsia="zh-CN"/>
        </w:rPr>
        <w:t xml:space="preserve"> </w:t>
      </w:r>
      <w:r w:rsidR="002D5FEA" w:rsidRPr="002D5FEA">
        <w:rPr>
          <w:szCs w:val="21"/>
          <w:lang w:eastAsia="zh-CN"/>
        </w:rPr>
        <w:t>significance</w:t>
      </w:r>
      <w:r w:rsidR="002D5FEA">
        <w:rPr>
          <w:szCs w:val="21"/>
          <w:lang w:eastAsia="zh-CN"/>
        </w:rPr>
        <w:t xml:space="preserve"> </w:t>
      </w:r>
      <w:r w:rsidR="00D73BE4">
        <w:rPr>
          <w:szCs w:val="21"/>
          <w:lang w:eastAsia="zh-CN"/>
        </w:rPr>
        <w:t xml:space="preserve">of </w:t>
      </w:r>
      <w:r w:rsidR="002D5FEA" w:rsidRPr="002D5FEA">
        <w:rPr>
          <w:szCs w:val="21"/>
          <w:lang w:eastAsia="zh-CN"/>
        </w:rPr>
        <w:t>enlarging</w:t>
      </w:r>
      <w:r w:rsidR="002D5FEA">
        <w:rPr>
          <w:szCs w:val="21"/>
          <w:lang w:eastAsia="zh-CN"/>
        </w:rPr>
        <w:t xml:space="preserve"> </w:t>
      </w:r>
      <w:r w:rsidR="003154C7">
        <w:rPr>
          <w:szCs w:val="21"/>
          <w:lang w:eastAsia="zh-CN"/>
        </w:rPr>
        <w:t xml:space="preserve">the </w:t>
      </w:r>
      <w:r w:rsidR="00016DAC">
        <w:rPr>
          <w:szCs w:val="21"/>
          <w:lang w:eastAsia="zh-CN"/>
        </w:rPr>
        <w:t xml:space="preserve">value of </w:t>
      </w:r>
      <w:proofErr w:type="spellStart"/>
      <w:r w:rsidR="003154C7" w:rsidRPr="00AD6C50">
        <w:rPr>
          <w:szCs w:val="21"/>
          <w:lang w:eastAsia="zh-CN"/>
        </w:rPr>
        <w:t>T</w:t>
      </w:r>
      <w:r w:rsidR="003154C7" w:rsidRPr="00AD6C50">
        <w:rPr>
          <w:szCs w:val="21"/>
          <w:vertAlign w:val="subscript"/>
          <w:lang w:eastAsia="zh-CN"/>
        </w:rPr>
        <w:t>margin</w:t>
      </w:r>
      <w:proofErr w:type="spellEnd"/>
      <w:r w:rsidR="003154C7" w:rsidRPr="00AD6C50">
        <w:rPr>
          <w:szCs w:val="21"/>
          <w:lang w:eastAsia="zh-CN"/>
        </w:rPr>
        <w:t xml:space="preserve"> </w:t>
      </w:r>
      <w:r w:rsidR="009F4218">
        <w:rPr>
          <w:szCs w:val="21"/>
          <w:lang w:eastAsia="zh-CN"/>
        </w:rPr>
        <w:t>in handover</w:t>
      </w:r>
      <w:r w:rsidR="003154C7">
        <w:rPr>
          <w:szCs w:val="21"/>
          <w:lang w:eastAsia="zh-CN"/>
        </w:rPr>
        <w:t xml:space="preserve"> </w:t>
      </w:r>
      <w:r w:rsidR="000A322D" w:rsidRPr="00AD6C50">
        <w:rPr>
          <w:szCs w:val="21"/>
          <w:lang w:eastAsia="zh-CN"/>
        </w:rPr>
        <w:t>interruption time</w:t>
      </w:r>
      <w:r w:rsidR="000A322D">
        <w:rPr>
          <w:szCs w:val="21"/>
          <w:lang w:eastAsia="zh-CN"/>
        </w:rPr>
        <w:t xml:space="preserve"> </w:t>
      </w:r>
      <w:r w:rsidR="003154C7">
        <w:rPr>
          <w:szCs w:val="21"/>
          <w:lang w:eastAsia="zh-CN"/>
        </w:rPr>
        <w:t xml:space="preserve">shall be </w:t>
      </w:r>
      <w:r w:rsidR="00DE59B1">
        <w:rPr>
          <w:szCs w:val="21"/>
          <w:lang w:eastAsia="zh-CN"/>
        </w:rPr>
        <w:t>exploited</w:t>
      </w:r>
      <w:r w:rsidR="0016285B">
        <w:rPr>
          <w:szCs w:val="21"/>
          <w:lang w:eastAsia="zh-CN"/>
        </w:rPr>
        <w:t xml:space="preserve"> </w:t>
      </w:r>
      <w:r w:rsidR="00D83D2A">
        <w:rPr>
          <w:szCs w:val="21"/>
          <w:lang w:eastAsia="zh-CN"/>
        </w:rPr>
        <w:t>in terms of</w:t>
      </w:r>
      <w:r w:rsidR="0016285B">
        <w:rPr>
          <w:szCs w:val="21"/>
          <w:lang w:eastAsia="zh-CN"/>
        </w:rPr>
        <w:t xml:space="preserve"> the practical demand </w:t>
      </w:r>
      <w:r w:rsidR="00D83D2A">
        <w:rPr>
          <w:szCs w:val="21"/>
          <w:lang w:eastAsia="zh-CN"/>
        </w:rPr>
        <w:t>of the</w:t>
      </w:r>
      <w:r w:rsidR="0016285B">
        <w:rPr>
          <w:szCs w:val="21"/>
          <w:lang w:eastAsia="zh-CN"/>
        </w:rPr>
        <w:t xml:space="preserve"> UE</w:t>
      </w:r>
      <w:r w:rsidR="003154C7">
        <w:rPr>
          <w:szCs w:val="21"/>
          <w:lang w:eastAsia="zh-CN"/>
        </w:rPr>
        <w:t>.</w:t>
      </w:r>
      <w:r w:rsidR="00E2310B">
        <w:rPr>
          <w:szCs w:val="21"/>
          <w:lang w:eastAsia="zh-CN"/>
        </w:rPr>
        <w:t xml:space="preserve"> </w:t>
      </w:r>
      <w:r w:rsidR="003154C7">
        <w:rPr>
          <w:szCs w:val="21"/>
          <w:lang w:eastAsia="zh-CN"/>
        </w:rPr>
        <w:t xml:space="preserve"> </w:t>
      </w:r>
      <w:r w:rsidR="00317E08" w:rsidRPr="00317E08">
        <w:rPr>
          <w:szCs w:val="21"/>
          <w:lang w:eastAsia="zh-CN"/>
        </w:rPr>
        <w:t xml:space="preserve">It is conceivable to disregard the processing time involved in cell identification delay, as cell identification consumes multiple SMTC/DRX </w:t>
      </w:r>
      <w:r w:rsidR="00D970F9">
        <w:rPr>
          <w:szCs w:val="21"/>
          <w:lang w:eastAsia="zh-CN"/>
        </w:rPr>
        <w:t xml:space="preserve">occasions and </w:t>
      </w:r>
      <w:r w:rsidR="00317E08" w:rsidRPr="00317E08">
        <w:rPr>
          <w:szCs w:val="21"/>
          <w:lang w:eastAsia="zh-CN"/>
        </w:rPr>
        <w:t xml:space="preserve">intervals and may provide </w:t>
      </w:r>
      <w:r w:rsidR="00565CC9">
        <w:rPr>
          <w:szCs w:val="21"/>
          <w:lang w:eastAsia="zh-CN"/>
        </w:rPr>
        <w:t>adequate</w:t>
      </w:r>
      <w:r w:rsidR="00565CC9">
        <w:rPr>
          <w:rFonts w:hint="eastAsia"/>
          <w:szCs w:val="21"/>
          <w:lang w:eastAsia="zh-CN"/>
        </w:rPr>
        <w:t xml:space="preserve"> </w:t>
      </w:r>
      <w:r w:rsidR="00317E08" w:rsidRPr="00317E08">
        <w:rPr>
          <w:szCs w:val="21"/>
          <w:lang w:eastAsia="zh-CN"/>
        </w:rPr>
        <w:t>opportunity for processing incoming SSBs</w:t>
      </w:r>
      <w:r w:rsidR="00D74CB9">
        <w:rPr>
          <w:szCs w:val="21"/>
          <w:lang w:eastAsia="zh-CN"/>
        </w:rPr>
        <w:t>.</w:t>
      </w:r>
    </w:p>
    <w:p w14:paraId="31C9B411" w14:textId="46D5F8BB" w:rsidR="00C13096" w:rsidRPr="00832F71" w:rsidRDefault="000A322D" w:rsidP="00C13096">
      <w:pPr>
        <w:rPr>
          <w:b/>
          <w:bCs/>
          <w:szCs w:val="21"/>
          <w:lang w:eastAsia="zh-CN"/>
        </w:rPr>
      </w:pPr>
      <w:r w:rsidRPr="00832F71">
        <w:rPr>
          <w:b/>
          <w:bCs/>
          <w:szCs w:val="21"/>
          <w:lang w:eastAsia="zh-CN"/>
        </w:rPr>
        <w:t xml:space="preserve">Proposal </w:t>
      </w:r>
      <w:r w:rsidR="00832F71" w:rsidRPr="00832F71">
        <w:rPr>
          <w:b/>
          <w:bCs/>
          <w:szCs w:val="21"/>
          <w:lang w:eastAsia="zh-CN"/>
        </w:rPr>
        <w:t>4</w:t>
      </w:r>
      <w:r w:rsidRPr="00832F71">
        <w:rPr>
          <w:b/>
          <w:bCs/>
          <w:szCs w:val="21"/>
          <w:lang w:eastAsia="zh-CN"/>
        </w:rPr>
        <w:t>:</w:t>
      </w:r>
      <w:r w:rsidR="00136053">
        <w:rPr>
          <w:b/>
          <w:bCs/>
          <w:szCs w:val="21"/>
          <w:lang w:eastAsia="zh-CN"/>
        </w:rPr>
        <w:t xml:space="preserve"> For single carrier configuration, no</w:t>
      </w:r>
      <w:r w:rsidR="00136053" w:rsidRPr="00136053">
        <w:rPr>
          <w:b/>
          <w:bCs/>
          <w:szCs w:val="21"/>
          <w:lang w:eastAsia="zh-CN"/>
        </w:rPr>
        <w:t xml:space="preserve"> </w:t>
      </w:r>
      <w:r w:rsidR="00136053" w:rsidRPr="00DB6F78">
        <w:rPr>
          <w:b/>
          <w:bCs/>
          <w:szCs w:val="21"/>
          <w:lang w:eastAsia="zh-CN"/>
        </w:rPr>
        <w:t>extra processing time</w:t>
      </w:r>
      <w:r w:rsidR="00136053">
        <w:rPr>
          <w:b/>
          <w:bCs/>
          <w:szCs w:val="21"/>
          <w:lang w:eastAsia="zh-CN"/>
        </w:rPr>
        <w:t xml:space="preserve">. </w:t>
      </w:r>
      <w:r w:rsidR="00891058">
        <w:rPr>
          <w:b/>
          <w:bCs/>
          <w:szCs w:val="21"/>
          <w:lang w:eastAsia="zh-CN"/>
        </w:rPr>
        <w:t xml:space="preserve">For </w:t>
      </w:r>
      <w:r w:rsidR="007A52C9">
        <w:rPr>
          <w:b/>
          <w:bCs/>
          <w:szCs w:val="21"/>
          <w:lang w:eastAsia="zh-CN"/>
        </w:rPr>
        <w:t>CA/DC configuration</w:t>
      </w:r>
      <w:r w:rsidR="00891058">
        <w:rPr>
          <w:b/>
          <w:bCs/>
          <w:szCs w:val="21"/>
          <w:lang w:eastAsia="zh-CN"/>
        </w:rPr>
        <w:t>, if</w:t>
      </w:r>
      <w:r w:rsidR="007A52C9">
        <w:rPr>
          <w:b/>
          <w:bCs/>
          <w:szCs w:val="21"/>
          <w:lang w:eastAsia="zh-CN"/>
        </w:rPr>
        <w:t xml:space="preserve"> applicable, </w:t>
      </w:r>
      <w:r w:rsidRPr="00832F71">
        <w:rPr>
          <w:b/>
          <w:bCs/>
          <w:szCs w:val="21"/>
          <w:lang w:eastAsia="zh-CN"/>
        </w:rPr>
        <w:t xml:space="preserve">RAN4 to check </w:t>
      </w:r>
      <w:r w:rsidR="00DB6F78">
        <w:rPr>
          <w:b/>
          <w:bCs/>
          <w:szCs w:val="21"/>
          <w:lang w:eastAsia="zh-CN"/>
        </w:rPr>
        <w:t xml:space="preserve">the </w:t>
      </w:r>
      <w:r w:rsidR="00DB6F78" w:rsidRPr="00DB6F78">
        <w:rPr>
          <w:b/>
          <w:bCs/>
          <w:szCs w:val="21"/>
          <w:lang w:eastAsia="zh-CN"/>
        </w:rPr>
        <w:t xml:space="preserve">necessity of </w:t>
      </w:r>
      <w:r w:rsidR="00F824DF" w:rsidRPr="00DB6F78">
        <w:rPr>
          <w:b/>
          <w:bCs/>
          <w:szCs w:val="21"/>
          <w:lang w:eastAsia="zh-CN"/>
        </w:rPr>
        <w:t>e</w:t>
      </w:r>
      <w:r w:rsidRPr="00DB6F78">
        <w:rPr>
          <w:b/>
          <w:bCs/>
          <w:szCs w:val="21"/>
          <w:lang w:eastAsia="zh-CN"/>
        </w:rPr>
        <w:t>xtra processing time</w:t>
      </w:r>
      <w:r w:rsidRPr="00832F71">
        <w:rPr>
          <w:b/>
          <w:bCs/>
          <w:szCs w:val="21"/>
          <w:lang w:eastAsia="zh-CN"/>
        </w:rPr>
        <w:t xml:space="preserve"> </w:t>
      </w:r>
      <w:r w:rsidR="00832F71" w:rsidRPr="00832F71">
        <w:rPr>
          <w:b/>
          <w:bCs/>
          <w:szCs w:val="21"/>
          <w:lang w:eastAsia="zh-CN"/>
        </w:rPr>
        <w:t>for</w:t>
      </w:r>
      <w:r w:rsidRPr="00832F71">
        <w:rPr>
          <w:b/>
          <w:bCs/>
          <w:szCs w:val="21"/>
          <w:lang w:eastAsia="zh-CN"/>
        </w:rPr>
        <w:t xml:space="preserve"> handover interruption time</w:t>
      </w:r>
      <w:r w:rsidR="00832F71" w:rsidRPr="00832F71">
        <w:rPr>
          <w:b/>
          <w:bCs/>
          <w:szCs w:val="21"/>
          <w:lang w:eastAsia="zh-CN"/>
        </w:rPr>
        <w:t>.</w:t>
      </w:r>
    </w:p>
    <w:p w14:paraId="06F3E6FB" w14:textId="5D365831" w:rsidR="000A322D" w:rsidRPr="00832F71" w:rsidRDefault="000A322D" w:rsidP="00C13096">
      <w:pPr>
        <w:rPr>
          <w:b/>
          <w:bCs/>
          <w:szCs w:val="21"/>
          <w:lang w:eastAsia="zh-CN"/>
        </w:rPr>
      </w:pPr>
      <w:r w:rsidRPr="00832F71">
        <w:rPr>
          <w:b/>
          <w:bCs/>
          <w:szCs w:val="21"/>
          <w:lang w:eastAsia="zh-CN"/>
        </w:rPr>
        <w:t>Proposal</w:t>
      </w:r>
      <w:r w:rsidR="00832F71" w:rsidRPr="00832F71">
        <w:rPr>
          <w:b/>
          <w:bCs/>
          <w:szCs w:val="21"/>
          <w:lang w:eastAsia="zh-CN"/>
        </w:rPr>
        <w:t xml:space="preserve"> 5</w:t>
      </w:r>
      <w:r w:rsidRPr="00832F71">
        <w:rPr>
          <w:b/>
          <w:bCs/>
          <w:szCs w:val="21"/>
          <w:lang w:eastAsia="zh-CN"/>
        </w:rPr>
        <w:t xml:space="preserve">: No extra processing time </w:t>
      </w:r>
      <w:r w:rsidR="00832F71" w:rsidRPr="00832F71">
        <w:rPr>
          <w:b/>
          <w:bCs/>
          <w:szCs w:val="21"/>
          <w:lang w:eastAsia="zh-CN"/>
        </w:rPr>
        <w:t>for</w:t>
      </w:r>
      <w:r w:rsidRPr="00832F71">
        <w:rPr>
          <w:b/>
          <w:bCs/>
          <w:szCs w:val="21"/>
          <w:lang w:eastAsia="zh-CN"/>
        </w:rPr>
        <w:t xml:space="preserve"> </w:t>
      </w:r>
      <w:r w:rsidRPr="00832F71">
        <w:rPr>
          <w:b/>
          <w:bCs/>
          <w:szCs w:val="21"/>
          <w:lang w:val="en-SE" w:eastAsia="zh-CN"/>
        </w:rPr>
        <w:t xml:space="preserve">cell identification </w:t>
      </w:r>
      <w:r w:rsidRPr="00832F71">
        <w:rPr>
          <w:b/>
          <w:bCs/>
          <w:szCs w:val="21"/>
          <w:lang w:eastAsia="zh-CN"/>
        </w:rPr>
        <w:t>delay.</w:t>
      </w:r>
    </w:p>
    <w:p w14:paraId="55AF9AF1" w14:textId="77777777" w:rsidR="00D12F02" w:rsidRDefault="00D12F02" w:rsidP="00C13096">
      <w:pPr>
        <w:rPr>
          <w:szCs w:val="21"/>
          <w:lang w:eastAsia="zh-CN"/>
        </w:rPr>
      </w:pPr>
    </w:p>
    <w:p w14:paraId="20AB4DAC" w14:textId="1847D3A6" w:rsidR="005F0118" w:rsidRPr="007F7DA0" w:rsidRDefault="007F7DA0" w:rsidP="009D0ED5">
      <w:pPr>
        <w:rPr>
          <w:b/>
          <w:bCs/>
          <w:szCs w:val="21"/>
          <w:u w:val="single"/>
          <w:lang w:eastAsia="zh-CN"/>
        </w:rPr>
      </w:pPr>
      <w:r w:rsidRPr="007F7DA0">
        <w:rPr>
          <w:b/>
          <w:bCs/>
          <w:szCs w:val="21"/>
          <w:u w:val="single"/>
          <w:lang w:eastAsia="zh-CN"/>
        </w:rPr>
        <w:t>Issue 1-2-5: FFS: Power consumption issue (including conditions to trigger UE using FBS for L3 measurement)</w:t>
      </w:r>
    </w:p>
    <w:tbl>
      <w:tblPr>
        <w:tblStyle w:val="TableGrid"/>
        <w:tblW w:w="0" w:type="auto"/>
        <w:tblLook w:val="04A0" w:firstRow="1" w:lastRow="0" w:firstColumn="1" w:lastColumn="0" w:noHBand="0" w:noVBand="1"/>
      </w:tblPr>
      <w:tblGrid>
        <w:gridCol w:w="10142"/>
      </w:tblGrid>
      <w:tr w:rsidR="000C79FA" w14:paraId="002BF377" w14:textId="77777777" w:rsidTr="000C79FA">
        <w:tc>
          <w:tcPr>
            <w:tcW w:w="10142" w:type="dxa"/>
          </w:tcPr>
          <w:p w14:paraId="4FF5FC71" w14:textId="77777777" w:rsidR="009A146A" w:rsidRDefault="009A146A" w:rsidP="009A146A">
            <w:pPr>
              <w:pStyle w:val="ListParagraph"/>
              <w:numPr>
                <w:ilvl w:val="2"/>
                <w:numId w:val="17"/>
              </w:numPr>
              <w:spacing w:after="120"/>
              <w:ind w:left="720"/>
              <w:contextualSpacing w:val="0"/>
              <w:jc w:val="both"/>
            </w:pPr>
            <w:r>
              <w:t>Option 1 (Apple, LGE): For power saving purpose, there is a need to have a mechanism to activate/de-activate L3 fast beam sweeping. The R18 mechanism (i.e., multi-RX operation definition and UAI indication of preference) can be considered as a baseline, while other conditions are not precluded.</w:t>
            </w:r>
          </w:p>
          <w:p w14:paraId="2AE26347" w14:textId="77777777" w:rsidR="009A146A" w:rsidRDefault="009A146A" w:rsidP="009A146A">
            <w:pPr>
              <w:pStyle w:val="ListParagraph"/>
              <w:numPr>
                <w:ilvl w:val="2"/>
                <w:numId w:val="17"/>
              </w:numPr>
              <w:spacing w:after="120"/>
              <w:ind w:left="720"/>
              <w:contextualSpacing w:val="0"/>
              <w:jc w:val="both"/>
            </w:pPr>
            <w:r>
              <w:t>Option 2 (HW):</w:t>
            </w:r>
          </w:p>
          <w:p w14:paraId="4A0767AB" w14:textId="77777777" w:rsidR="009A146A" w:rsidRDefault="009A146A" w:rsidP="009A146A">
            <w:pPr>
              <w:pStyle w:val="ListParagraph"/>
              <w:numPr>
                <w:ilvl w:val="0"/>
                <w:numId w:val="17"/>
              </w:numPr>
              <w:spacing w:after="120"/>
              <w:ind w:left="1080"/>
              <w:contextualSpacing w:val="0"/>
              <w:jc w:val="both"/>
            </w:pPr>
            <w:r>
              <w:t xml:space="preserve">RAN4 shall firstly identify the promising scenario(s) for L3 measurement delay reduction enabled by multi-Rx with clear/significant benefits, which could help to converge the discussion. </w:t>
            </w:r>
          </w:p>
          <w:p w14:paraId="1920F2E6" w14:textId="77777777" w:rsidR="009A146A" w:rsidRDefault="009A146A" w:rsidP="009A146A">
            <w:pPr>
              <w:pStyle w:val="ListParagraph"/>
              <w:numPr>
                <w:ilvl w:val="0"/>
                <w:numId w:val="17"/>
              </w:numPr>
              <w:spacing w:after="120"/>
              <w:ind w:left="1080"/>
              <w:contextualSpacing w:val="0"/>
              <w:jc w:val="both"/>
            </w:pPr>
            <w:r>
              <w:t>One possible scenario to be considered is when there is strong demand of mobility performance (e.g. UE at cell edge or the link is about to break).</w:t>
            </w:r>
          </w:p>
          <w:p w14:paraId="20132AFD" w14:textId="77777777" w:rsidR="009A146A" w:rsidRDefault="009A146A" w:rsidP="009A146A">
            <w:pPr>
              <w:pStyle w:val="ListParagraph"/>
              <w:numPr>
                <w:ilvl w:val="0"/>
                <w:numId w:val="17"/>
              </w:numPr>
              <w:spacing w:after="120"/>
              <w:ind w:left="1080"/>
              <w:contextualSpacing w:val="0"/>
              <w:jc w:val="both"/>
            </w:pPr>
            <w:r>
              <w:t>It shall not be assumed that UE supporting this feature shall activate multiple panels all the time for all L3 measurement. RAN4 shall discuss the entering and/or exiting conditions for enhanced L3 measurement enabled by multi-Rx taking the targeting scenario into account.</w:t>
            </w:r>
          </w:p>
          <w:p w14:paraId="1A64DFB0" w14:textId="77777777" w:rsidR="009A146A" w:rsidRDefault="009A146A" w:rsidP="009A146A">
            <w:pPr>
              <w:pStyle w:val="ListParagraph"/>
              <w:numPr>
                <w:ilvl w:val="2"/>
                <w:numId w:val="17"/>
              </w:numPr>
              <w:spacing w:after="120"/>
              <w:ind w:left="720"/>
              <w:contextualSpacing w:val="0"/>
              <w:jc w:val="both"/>
            </w:pPr>
            <w:r>
              <w:t xml:space="preserve">Option 3 (Ericsson/Nokia): NW indicates UE enabling/disabling FBS through L3 or lower layers </w:t>
            </w:r>
            <w:proofErr w:type="spellStart"/>
            <w:r>
              <w:t>signaling</w:t>
            </w:r>
            <w:proofErr w:type="spellEnd"/>
            <w:r>
              <w:t>.</w:t>
            </w:r>
          </w:p>
          <w:p w14:paraId="2AE62A1F" w14:textId="77777777" w:rsidR="009A146A" w:rsidRDefault="009A146A" w:rsidP="009A146A">
            <w:pPr>
              <w:pStyle w:val="ListParagraph"/>
              <w:numPr>
                <w:ilvl w:val="2"/>
                <w:numId w:val="17"/>
              </w:numPr>
              <w:spacing w:after="120"/>
              <w:ind w:left="720"/>
              <w:contextualSpacing w:val="0"/>
              <w:jc w:val="both"/>
            </w:pPr>
            <w:r>
              <w:lastRenderedPageBreak/>
              <w:t>Option 4 (vivo): Power consumption issue is important and BSF reduction of L3 measurement will not trigger UE to activate multi-Rx</w:t>
            </w:r>
          </w:p>
          <w:p w14:paraId="5AEAB02A" w14:textId="77777777" w:rsidR="009A146A" w:rsidRDefault="009A146A" w:rsidP="009A146A">
            <w:pPr>
              <w:pStyle w:val="ListParagraph"/>
              <w:numPr>
                <w:ilvl w:val="2"/>
                <w:numId w:val="17"/>
              </w:numPr>
              <w:spacing w:after="120"/>
              <w:ind w:left="720"/>
              <w:contextualSpacing w:val="0"/>
              <w:jc w:val="both"/>
            </w:pPr>
            <w:r>
              <w:t>Option 5 (Intel): Power consumption is not an issue in the scope since the total power consumption for a handover stays roughly the same even delay is reduced. Whether UE has prior knowledge or cell centre/edge conditions do not affect reduction in BSF but they are addressed in legacy side conditions.</w:t>
            </w:r>
          </w:p>
          <w:p w14:paraId="78753157" w14:textId="77777777" w:rsidR="009A146A" w:rsidRDefault="009A146A" w:rsidP="009A146A">
            <w:pPr>
              <w:pStyle w:val="ListParagraph"/>
              <w:numPr>
                <w:ilvl w:val="0"/>
                <w:numId w:val="17"/>
              </w:numPr>
              <w:spacing w:after="120"/>
              <w:contextualSpacing w:val="0"/>
            </w:pPr>
            <w:r>
              <w:t>Option 6a (Nokia): Mobility Event triggering BSF reduction</w:t>
            </w:r>
          </w:p>
          <w:p w14:paraId="42F2E100" w14:textId="77777777" w:rsidR="009A146A" w:rsidRDefault="009A146A" w:rsidP="009A146A">
            <w:pPr>
              <w:pStyle w:val="ListParagraph"/>
              <w:numPr>
                <w:ilvl w:val="0"/>
                <w:numId w:val="17"/>
              </w:numPr>
              <w:spacing w:after="120"/>
              <w:contextualSpacing w:val="0"/>
            </w:pPr>
            <w:r>
              <w:t>Option 6b (Nokia): FBS is triggered by conditional Handover configuration</w:t>
            </w:r>
          </w:p>
          <w:p w14:paraId="7AAE835B" w14:textId="77777777" w:rsidR="009A146A" w:rsidRDefault="009A146A" w:rsidP="009A146A">
            <w:pPr>
              <w:pStyle w:val="ListParagraph"/>
              <w:numPr>
                <w:ilvl w:val="0"/>
                <w:numId w:val="17"/>
              </w:numPr>
              <w:spacing w:after="120"/>
              <w:contextualSpacing w:val="0"/>
            </w:pPr>
            <w:r>
              <w:t xml:space="preserve">Option 6c (Nokia): BSF reduction is always enabled, but used for reduced measurement delay in cell edge and used for reduced scheduling restrictions in cell </w:t>
            </w:r>
            <w:proofErr w:type="spellStart"/>
            <w:r>
              <w:t>center</w:t>
            </w:r>
            <w:proofErr w:type="spellEnd"/>
            <w:r>
              <w:t xml:space="preserve"> (e.g. by extending T_SMTC).</w:t>
            </w:r>
          </w:p>
          <w:p w14:paraId="13F22968" w14:textId="77777777" w:rsidR="009A146A" w:rsidRDefault="009A146A" w:rsidP="009A146A">
            <w:pPr>
              <w:pStyle w:val="ListParagraph"/>
              <w:numPr>
                <w:ilvl w:val="2"/>
                <w:numId w:val="17"/>
              </w:numPr>
              <w:spacing w:after="120"/>
              <w:ind w:left="720"/>
              <w:contextualSpacing w:val="0"/>
            </w:pPr>
            <w:r>
              <w:t>Option 7 (QC):</w:t>
            </w:r>
          </w:p>
          <w:tbl>
            <w:tblPr>
              <w:tblStyle w:val="TableGrid"/>
              <w:tblW w:w="0" w:type="auto"/>
              <w:tblInd w:w="720" w:type="dxa"/>
              <w:tblLook w:val="04A0" w:firstRow="1" w:lastRow="0" w:firstColumn="1" w:lastColumn="0" w:noHBand="0" w:noVBand="1"/>
            </w:tblPr>
            <w:tblGrid>
              <w:gridCol w:w="8911"/>
            </w:tblGrid>
            <w:tr w:rsidR="009A146A" w14:paraId="3CCD7191" w14:textId="77777777" w:rsidTr="00EF6ADA">
              <w:tc>
                <w:tcPr>
                  <w:tcW w:w="8911" w:type="dxa"/>
                </w:tcPr>
                <w:p w14:paraId="4C2B2B1C" w14:textId="77777777" w:rsidR="009A146A" w:rsidRDefault="009A146A" w:rsidP="009A146A">
                  <w:r>
                    <w:t>RAN4 to adopt the following framework for the fast UE Rx beam sweeping based L3 measurement and mobility requirements:</w:t>
                  </w:r>
                </w:p>
                <w:p w14:paraId="2F21B115" w14:textId="77777777" w:rsidR="009A146A" w:rsidRDefault="009A146A" w:rsidP="009A146A">
                  <w:pPr>
                    <w:numPr>
                      <w:ilvl w:val="0"/>
                      <w:numId w:val="32"/>
                    </w:numPr>
                    <w:overflowPunct w:val="0"/>
                    <w:autoSpaceDE w:val="0"/>
                    <w:autoSpaceDN w:val="0"/>
                    <w:adjustRightInd w:val="0"/>
                    <w:textAlignment w:val="baseline"/>
                  </w:pPr>
                  <w:r>
                    <w:t>NW provides the following criteria for fast beam sweeping application, and the signaling details are FFS</w:t>
                  </w:r>
                </w:p>
                <w:p w14:paraId="3A933949" w14:textId="77777777" w:rsidR="009A146A" w:rsidRDefault="009A146A" w:rsidP="009A146A">
                  <w:pPr>
                    <w:numPr>
                      <w:ilvl w:val="1"/>
                      <w:numId w:val="32"/>
                    </w:numPr>
                    <w:overflowPunct w:val="0"/>
                    <w:autoSpaceDE w:val="0"/>
                    <w:autoSpaceDN w:val="0"/>
                    <w:adjustRightInd w:val="0"/>
                    <w:textAlignment w:val="baseline"/>
                  </w:pPr>
                  <w:r>
                    <w:rPr>
                      <w:highlight w:val="yellow"/>
                    </w:rPr>
                    <w:t>Cell edge condition</w:t>
                  </w:r>
                  <w:r>
                    <w:t xml:space="preserve">: Threshold value of absolute L3 SSB-RSRP of </w:t>
                  </w:r>
                  <w:proofErr w:type="spellStart"/>
                  <w:r>
                    <w:t>SpCell</w:t>
                  </w:r>
                  <w:proofErr w:type="spellEnd"/>
                </w:p>
                <w:p w14:paraId="3D098A60" w14:textId="77777777" w:rsidR="009A146A" w:rsidRDefault="009A146A" w:rsidP="009A146A">
                  <w:pPr>
                    <w:numPr>
                      <w:ilvl w:val="1"/>
                      <w:numId w:val="32"/>
                    </w:numPr>
                    <w:overflowPunct w:val="0"/>
                    <w:autoSpaceDE w:val="0"/>
                    <w:autoSpaceDN w:val="0"/>
                    <w:adjustRightInd w:val="0"/>
                    <w:textAlignment w:val="baseline"/>
                  </w:pPr>
                  <w:r>
                    <w:rPr>
                      <w:highlight w:val="yellow"/>
                    </w:rPr>
                    <w:t>High speed condition</w:t>
                  </w:r>
                  <w:r>
                    <w:t xml:space="preserve">: Threshold value of L3 SSB-RSRP variation on </w:t>
                  </w:r>
                  <w:proofErr w:type="spellStart"/>
                  <w:r>
                    <w:t>SpCell</w:t>
                  </w:r>
                  <w:proofErr w:type="spellEnd"/>
                  <w:r>
                    <w:t xml:space="preserve"> over </w:t>
                  </w:r>
                  <w:proofErr w:type="gramStart"/>
                  <w:r>
                    <w:t>a time period</w:t>
                  </w:r>
                  <w:proofErr w:type="gramEnd"/>
                  <w:r>
                    <w:t xml:space="preserve"> T</w:t>
                  </w:r>
                </w:p>
                <w:p w14:paraId="320E4B16" w14:textId="77777777" w:rsidR="009A146A" w:rsidRDefault="009A146A" w:rsidP="009A146A">
                  <w:pPr>
                    <w:numPr>
                      <w:ilvl w:val="1"/>
                      <w:numId w:val="32"/>
                    </w:numPr>
                    <w:overflowPunct w:val="0"/>
                    <w:autoSpaceDE w:val="0"/>
                    <w:autoSpaceDN w:val="0"/>
                    <w:adjustRightInd w:val="0"/>
                    <w:textAlignment w:val="baseline"/>
                  </w:pPr>
                  <w:r>
                    <w:t>When the condition of not cell-edge (and not high-speed, if configured) is met, the UE is allowed to fallback Rx beam sweeping factor to the existing N value</w:t>
                  </w:r>
                </w:p>
                <w:p w14:paraId="69634609" w14:textId="77777777" w:rsidR="009A146A" w:rsidRDefault="009A146A" w:rsidP="009A146A">
                  <w:pPr>
                    <w:numPr>
                      <w:ilvl w:val="1"/>
                      <w:numId w:val="32"/>
                    </w:numPr>
                    <w:overflowPunct w:val="0"/>
                    <w:autoSpaceDE w:val="0"/>
                    <w:autoSpaceDN w:val="0"/>
                    <w:adjustRightInd w:val="0"/>
                    <w:textAlignment w:val="baseline"/>
                  </w:pPr>
                  <w:r>
                    <w:t>Note: the existing criteria defined for the relaxed idle/inactive mode measurement and/or RLM/BFD evaluation can be reused or served as a baseline</w:t>
                  </w:r>
                </w:p>
                <w:p w14:paraId="2082A635" w14:textId="77777777" w:rsidR="009A146A" w:rsidRDefault="009A146A" w:rsidP="009A146A">
                  <w:pPr>
                    <w:numPr>
                      <w:ilvl w:val="0"/>
                      <w:numId w:val="32"/>
                    </w:numPr>
                    <w:overflowPunct w:val="0"/>
                    <w:autoSpaceDE w:val="0"/>
                    <w:autoSpaceDN w:val="0"/>
                    <w:adjustRightInd w:val="0"/>
                    <w:textAlignment w:val="baseline"/>
                  </w:pPr>
                  <w:r>
                    <w:t>Report configuration for the status of fast beam sweeping factor application, and the signaling details are FFS</w:t>
                  </w:r>
                </w:p>
                <w:p w14:paraId="4F2EF80D" w14:textId="77777777" w:rsidR="009A146A" w:rsidRDefault="009A146A" w:rsidP="009A146A">
                  <w:pPr>
                    <w:numPr>
                      <w:ilvl w:val="1"/>
                      <w:numId w:val="32"/>
                    </w:numPr>
                    <w:overflowPunct w:val="0"/>
                    <w:autoSpaceDE w:val="0"/>
                    <w:autoSpaceDN w:val="0"/>
                    <w:adjustRightInd w:val="0"/>
                    <w:textAlignment w:val="baseline"/>
                  </w:pPr>
                  <w:r>
                    <w:t>A TTT-like time window or N310-like timer, which starts running or counting upon the first satisfaction of the condition “not cell-edge (and not high-speed)” is observed by the UE, can be configured to avoid frequent status transitions and reports</w:t>
                  </w:r>
                </w:p>
                <w:p w14:paraId="57EED86C" w14:textId="77777777" w:rsidR="009A146A" w:rsidRDefault="009A146A" w:rsidP="009A146A">
                  <w:pPr>
                    <w:numPr>
                      <w:ilvl w:val="1"/>
                      <w:numId w:val="32"/>
                    </w:numPr>
                    <w:overflowPunct w:val="0"/>
                    <w:autoSpaceDE w:val="0"/>
                    <w:autoSpaceDN w:val="0"/>
                    <w:adjustRightInd w:val="0"/>
                    <w:textAlignment w:val="baseline"/>
                  </w:pPr>
                  <w:r>
                    <w:t>Note: the existing report defined for RLM/BFD relaxation status can be reused or served as a baseline</w:t>
                  </w:r>
                </w:p>
                <w:p w14:paraId="00F18EF0" w14:textId="77777777" w:rsidR="009A146A" w:rsidRDefault="009A146A" w:rsidP="009A146A">
                  <w:pPr>
                    <w:numPr>
                      <w:ilvl w:val="0"/>
                      <w:numId w:val="32"/>
                    </w:numPr>
                    <w:overflowPunct w:val="0"/>
                    <w:autoSpaceDE w:val="0"/>
                    <w:autoSpaceDN w:val="0"/>
                    <w:adjustRightInd w:val="0"/>
                    <w:textAlignment w:val="baseline"/>
                  </w:pPr>
                  <w:r>
                    <w:t>Besides, other explicit signaling (e.g. FR2 CHO, FR HO, GBBR, etc.) may disallow the fallback of UE Rx beam sweeping factor to the existing N value until the signaled configuration is no longer in effect or the relevant task has been completed.</w:t>
                  </w:r>
                </w:p>
                <w:p w14:paraId="4E054FA6" w14:textId="77777777" w:rsidR="009A146A" w:rsidRDefault="009A146A" w:rsidP="009A146A">
                  <w:pPr>
                    <w:numPr>
                      <w:ilvl w:val="0"/>
                      <w:numId w:val="32"/>
                    </w:numPr>
                    <w:overflowPunct w:val="0"/>
                    <w:autoSpaceDE w:val="0"/>
                    <w:autoSpaceDN w:val="0"/>
                    <w:adjustRightInd w:val="0"/>
                    <w:textAlignment w:val="baseline"/>
                  </w:pPr>
                  <w:r>
                    <w:t>FFS on the application delay of UE Rx beam sweeping factor switch</w:t>
                  </w:r>
                </w:p>
              </w:tc>
            </w:tr>
          </w:tbl>
          <w:p w14:paraId="308A99F3" w14:textId="77777777" w:rsidR="009A146A" w:rsidRDefault="009A146A" w:rsidP="009A146A">
            <w:pPr>
              <w:pStyle w:val="ListParagraph"/>
              <w:spacing w:after="120"/>
            </w:pPr>
          </w:p>
          <w:p w14:paraId="5040C3B0" w14:textId="77777777" w:rsidR="009A146A" w:rsidRDefault="009A146A" w:rsidP="009A146A">
            <w:pPr>
              <w:pStyle w:val="ListParagraph"/>
              <w:numPr>
                <w:ilvl w:val="2"/>
                <w:numId w:val="17"/>
              </w:numPr>
              <w:spacing w:after="120"/>
              <w:ind w:left="720"/>
              <w:contextualSpacing w:val="0"/>
            </w:pPr>
            <w:r>
              <w:t>Option 8 (MTK): Activating multi-Rx for L3 measurements (intra/inter-frequency) may or may not be always necessary, depending on UE current conditions:</w:t>
            </w:r>
          </w:p>
          <w:p w14:paraId="5FA00A8E" w14:textId="77777777" w:rsidR="009A146A" w:rsidRDefault="009A146A" w:rsidP="009A146A">
            <w:pPr>
              <w:pStyle w:val="ListParagraph"/>
              <w:numPr>
                <w:ilvl w:val="3"/>
                <w:numId w:val="17"/>
              </w:numPr>
              <w:overflowPunct w:val="0"/>
              <w:autoSpaceDE w:val="0"/>
              <w:autoSpaceDN w:val="0"/>
              <w:adjustRightInd w:val="0"/>
              <w:spacing w:after="120"/>
              <w:ind w:left="1080"/>
              <w:contextualSpacing w:val="0"/>
              <w:jc w:val="both"/>
              <w:textAlignment w:val="baseline"/>
            </w:pPr>
            <w:r>
              <w:t>UE location (cell centre or cell edge)</w:t>
            </w:r>
          </w:p>
          <w:p w14:paraId="19C1DEB4" w14:textId="77777777" w:rsidR="009A146A" w:rsidRDefault="009A146A" w:rsidP="009A146A">
            <w:pPr>
              <w:pStyle w:val="ListParagraph"/>
              <w:numPr>
                <w:ilvl w:val="3"/>
                <w:numId w:val="17"/>
              </w:numPr>
              <w:overflowPunct w:val="0"/>
              <w:autoSpaceDE w:val="0"/>
              <w:autoSpaceDN w:val="0"/>
              <w:adjustRightInd w:val="0"/>
              <w:spacing w:after="120"/>
              <w:ind w:left="1080"/>
              <w:contextualSpacing w:val="0"/>
              <w:jc w:val="both"/>
              <w:textAlignment w:val="baseline"/>
            </w:pPr>
            <w:r>
              <w:t>UE mobility (stationary or moving)</w:t>
            </w:r>
          </w:p>
          <w:p w14:paraId="3D894F32" w14:textId="77777777" w:rsidR="009A146A" w:rsidRDefault="009A146A" w:rsidP="009A146A">
            <w:pPr>
              <w:pStyle w:val="ListParagraph"/>
              <w:numPr>
                <w:ilvl w:val="3"/>
                <w:numId w:val="17"/>
              </w:numPr>
              <w:overflowPunct w:val="0"/>
              <w:autoSpaceDE w:val="0"/>
              <w:autoSpaceDN w:val="0"/>
              <w:adjustRightInd w:val="0"/>
              <w:spacing w:after="120"/>
              <w:ind w:left="1080"/>
              <w:contextualSpacing w:val="0"/>
              <w:jc w:val="both"/>
              <w:textAlignment w:val="baseline"/>
            </w:pPr>
            <w:r>
              <w:t>Both above</w:t>
            </w:r>
          </w:p>
          <w:p w14:paraId="57B006A8" w14:textId="77777777" w:rsidR="009A146A" w:rsidRDefault="009A146A" w:rsidP="009A146A">
            <w:pPr>
              <w:pStyle w:val="ListParagraph"/>
              <w:numPr>
                <w:ilvl w:val="3"/>
                <w:numId w:val="17"/>
              </w:numPr>
              <w:overflowPunct w:val="0"/>
              <w:autoSpaceDE w:val="0"/>
              <w:autoSpaceDN w:val="0"/>
              <w:adjustRightInd w:val="0"/>
              <w:spacing w:after="120"/>
              <w:ind w:left="1080"/>
              <w:contextualSpacing w:val="0"/>
              <w:jc w:val="both"/>
              <w:textAlignment w:val="baseline"/>
            </w:pPr>
            <w:r>
              <w:t>Option 8a (MTK):</w:t>
            </w:r>
          </w:p>
          <w:p w14:paraId="16FC3E8A" w14:textId="77777777" w:rsidR="009A146A" w:rsidRDefault="009A146A" w:rsidP="009A146A">
            <w:pPr>
              <w:pStyle w:val="ListParagraph"/>
              <w:numPr>
                <w:ilvl w:val="1"/>
                <w:numId w:val="17"/>
              </w:numPr>
              <w:spacing w:after="120"/>
              <w:ind w:left="1440"/>
              <w:contextualSpacing w:val="0"/>
              <w:jc w:val="both"/>
            </w:pPr>
            <w:r>
              <w:t>On UE mobility status, RAN4 should consider low/medium speed mobility of the UEs as one of the conditions to activate multi-Rx for L3 measurement delay reduction.</w:t>
            </w:r>
          </w:p>
          <w:p w14:paraId="65F7F000" w14:textId="77777777" w:rsidR="009A146A" w:rsidRDefault="009A146A" w:rsidP="009A146A">
            <w:pPr>
              <w:pStyle w:val="ListParagraph"/>
              <w:numPr>
                <w:ilvl w:val="1"/>
                <w:numId w:val="17"/>
              </w:numPr>
              <w:spacing w:after="120"/>
              <w:ind w:left="1440"/>
              <w:contextualSpacing w:val="0"/>
              <w:jc w:val="both"/>
            </w:pPr>
            <w:r>
              <w:t>RAN4 to discuss UE indication capability to the NW whenever UE requires to deactivate multi-Rx for FR2-1 SSB based L3 measurement delay reduction (e.g., indication due to overheating resulting from activating multiple panels for long time).</w:t>
            </w:r>
          </w:p>
          <w:p w14:paraId="727D676F" w14:textId="5BEA6E10" w:rsidR="009A146A" w:rsidRDefault="009A146A" w:rsidP="000C79FA">
            <w:pPr>
              <w:pStyle w:val="ListParagraph"/>
              <w:numPr>
                <w:ilvl w:val="2"/>
                <w:numId w:val="17"/>
              </w:numPr>
              <w:spacing w:after="120"/>
              <w:ind w:left="720"/>
              <w:contextualSpacing w:val="0"/>
            </w:pPr>
            <w:r>
              <w:t>Option 9 (ZTE): Due to L3 measurement is long-term operation, power consumption issue could be considered, which may lead to some interaction signalling. But which would not be the applicability condition of applying fast beam sweeping.</w:t>
            </w:r>
          </w:p>
          <w:p w14:paraId="07DC44F7" w14:textId="77777777" w:rsidR="00FF0464" w:rsidRPr="00FF0464" w:rsidRDefault="00FF0464" w:rsidP="000C79FA">
            <w:pPr>
              <w:pStyle w:val="ListParagraph"/>
              <w:numPr>
                <w:ilvl w:val="2"/>
                <w:numId w:val="17"/>
              </w:numPr>
              <w:spacing w:after="120"/>
              <w:ind w:left="720"/>
              <w:contextualSpacing w:val="0"/>
            </w:pPr>
          </w:p>
          <w:p w14:paraId="1D60ADAB" w14:textId="0EEE9957" w:rsidR="000C79FA" w:rsidRPr="00057476" w:rsidRDefault="000C79FA" w:rsidP="000C79FA">
            <w:pPr>
              <w:spacing w:after="120"/>
              <w:rPr>
                <w:highlight w:val="yellow"/>
              </w:rPr>
            </w:pPr>
            <w:r w:rsidRPr="00057476">
              <w:rPr>
                <w:highlight w:val="yellow"/>
              </w:rPr>
              <w:t>[Way forward]:</w:t>
            </w:r>
          </w:p>
          <w:p w14:paraId="20F34B65" w14:textId="77777777" w:rsidR="000C79FA" w:rsidRPr="00057476" w:rsidRDefault="000C79FA" w:rsidP="000C79FA">
            <w:pPr>
              <w:spacing w:after="120"/>
              <w:ind w:left="576"/>
              <w:jc w:val="both"/>
              <w:rPr>
                <w:highlight w:val="yellow"/>
              </w:rPr>
            </w:pPr>
            <w:r w:rsidRPr="00057476">
              <w:rPr>
                <w:highlight w:val="yellow"/>
              </w:rPr>
              <w:lastRenderedPageBreak/>
              <w:t>discussion can be mainly focus on 3 directions: (</w:t>
            </w:r>
            <w:proofErr w:type="gramStart"/>
            <w:r w:rsidRPr="00057476">
              <w:rPr>
                <w:highlight w:val="yellow"/>
              </w:rPr>
              <w:t>1)“</w:t>
            </w:r>
            <w:proofErr w:type="gramEnd"/>
            <w:r w:rsidRPr="00057476">
              <w:rPr>
                <w:highlight w:val="yellow"/>
              </w:rPr>
              <w:t xml:space="preserve">additional triggering for this R19 L3 measurement with FBS” (use option 8 for discussion) or (2)“L3 measurement with FBS can be activated/deactivation following on R18 mechanism” (use option 1 for discussion) or (3)“up to network indication” (use option 3 for discussion). </w:t>
            </w:r>
          </w:p>
          <w:p w14:paraId="180B2F8D" w14:textId="0C3C5357" w:rsidR="000C79FA" w:rsidRPr="000C79FA" w:rsidRDefault="000C79FA" w:rsidP="000C79FA">
            <w:pPr>
              <w:spacing w:after="120"/>
              <w:ind w:left="576"/>
              <w:jc w:val="both"/>
            </w:pPr>
            <w:r w:rsidRPr="00057476">
              <w:rPr>
                <w:highlight w:val="yellow"/>
              </w:rPr>
              <w:t>Discuss option 1/3/8 together, and then add details from other options if needed.</w:t>
            </w:r>
          </w:p>
        </w:tc>
      </w:tr>
    </w:tbl>
    <w:p w14:paraId="5D5CF053" w14:textId="77777777" w:rsidR="008D2C9F" w:rsidRDefault="008D2C9F" w:rsidP="009D0ED5">
      <w:pPr>
        <w:rPr>
          <w:b/>
          <w:bCs/>
          <w:szCs w:val="21"/>
          <w:lang w:eastAsia="zh-CN"/>
        </w:rPr>
      </w:pPr>
    </w:p>
    <w:p w14:paraId="5119E3C9" w14:textId="23379F25" w:rsidR="00FD29C7" w:rsidRDefault="00F37AEF" w:rsidP="00144398">
      <w:pPr>
        <w:rPr>
          <w:lang w:eastAsia="zh-CN"/>
        </w:rPr>
      </w:pPr>
      <w:r>
        <w:rPr>
          <w:lang w:eastAsia="zh-CN"/>
        </w:rPr>
        <w:t>Apparently,</w:t>
      </w:r>
      <w:r w:rsidR="00073C2D">
        <w:rPr>
          <w:lang w:eastAsia="zh-CN"/>
        </w:rPr>
        <w:t xml:space="preserve"> </w:t>
      </w:r>
      <w:r w:rsidR="00211FB9">
        <w:rPr>
          <w:lang w:eastAsia="zh-CN"/>
        </w:rPr>
        <w:t>t</w:t>
      </w:r>
      <w:r w:rsidR="00FC4EF3">
        <w:rPr>
          <w:lang w:eastAsia="zh-CN"/>
        </w:rPr>
        <w:t xml:space="preserve">he NW </w:t>
      </w:r>
      <w:r w:rsidR="00EC578D">
        <w:rPr>
          <w:rFonts w:hint="eastAsia"/>
          <w:lang w:eastAsia="zh-CN"/>
        </w:rPr>
        <w:t xml:space="preserve">serving a UE </w:t>
      </w:r>
      <w:r w:rsidR="00FC4EF3" w:rsidRPr="005A2884">
        <w:rPr>
          <w:lang w:eastAsia="zh-CN"/>
        </w:rPr>
        <w:t>is responsible</w:t>
      </w:r>
      <w:r w:rsidR="00FC4EF3">
        <w:rPr>
          <w:lang w:eastAsia="zh-CN"/>
        </w:rPr>
        <w:t xml:space="preserve"> for any operation/procedure </w:t>
      </w:r>
      <w:r w:rsidR="00073C2D">
        <w:rPr>
          <w:lang w:eastAsia="zh-CN"/>
        </w:rPr>
        <w:t>conducted by</w:t>
      </w:r>
      <w:r w:rsidR="00EC578D">
        <w:rPr>
          <w:lang w:eastAsia="zh-CN"/>
        </w:rPr>
        <w:t xml:space="preserve"> the </w:t>
      </w:r>
      <w:r w:rsidR="00B915AD">
        <w:rPr>
          <w:rFonts w:hint="eastAsia"/>
          <w:lang w:eastAsia="zh-CN"/>
        </w:rPr>
        <w:t>U</w:t>
      </w:r>
      <w:r w:rsidR="00B915AD">
        <w:rPr>
          <w:lang w:eastAsia="zh-CN"/>
        </w:rPr>
        <w:t>E</w:t>
      </w:r>
      <w:r w:rsidR="00FC4EF3" w:rsidRPr="00FC4EF3">
        <w:rPr>
          <w:lang w:eastAsia="zh-CN"/>
        </w:rPr>
        <w:t xml:space="preserve"> </w:t>
      </w:r>
      <w:r w:rsidR="00FC4EF3">
        <w:rPr>
          <w:lang w:eastAsia="zh-CN"/>
        </w:rPr>
        <w:t>i</w:t>
      </w:r>
      <w:r w:rsidR="00FC4EF3">
        <w:rPr>
          <w:rFonts w:hint="eastAsia"/>
          <w:lang w:eastAsia="zh-CN"/>
        </w:rPr>
        <w:t xml:space="preserve">n </w:t>
      </w:r>
      <w:r w:rsidR="00FC4EF3">
        <w:rPr>
          <w:lang w:eastAsia="zh-CN"/>
        </w:rPr>
        <w:t>RRC_CONNECTED</w:t>
      </w:r>
      <w:r w:rsidR="00FC4EF3">
        <w:rPr>
          <w:rFonts w:hint="eastAsia"/>
          <w:lang w:eastAsia="zh-CN"/>
        </w:rPr>
        <w:t xml:space="preserve"> </w:t>
      </w:r>
      <w:r w:rsidR="00CA327E">
        <w:rPr>
          <w:lang w:eastAsia="zh-CN"/>
        </w:rPr>
        <w:t>state</w:t>
      </w:r>
      <w:r w:rsidR="00211FB9">
        <w:rPr>
          <w:lang w:eastAsia="zh-CN"/>
        </w:rPr>
        <w:t xml:space="preserve">, by sending </w:t>
      </w:r>
      <w:r w:rsidR="00B4031E">
        <w:rPr>
          <w:lang w:eastAsia="zh-CN"/>
        </w:rPr>
        <w:t xml:space="preserve">the dedicated </w:t>
      </w:r>
      <w:r w:rsidR="00211FB9">
        <w:rPr>
          <w:lang w:eastAsia="zh-CN"/>
        </w:rPr>
        <w:t>signaling</w:t>
      </w:r>
      <w:r w:rsidR="00B4031E">
        <w:rPr>
          <w:lang w:eastAsia="zh-CN"/>
        </w:rPr>
        <w:t>/command</w:t>
      </w:r>
      <w:r w:rsidR="00211FB9">
        <w:rPr>
          <w:lang w:eastAsia="zh-CN"/>
        </w:rPr>
        <w:t>/configuration to the UE, base</w:t>
      </w:r>
      <w:r w:rsidR="009B0939">
        <w:rPr>
          <w:lang w:eastAsia="zh-CN"/>
        </w:rPr>
        <w:t xml:space="preserve">d on </w:t>
      </w:r>
      <w:r w:rsidR="006716AE">
        <w:rPr>
          <w:lang w:eastAsia="zh-CN"/>
        </w:rPr>
        <w:t xml:space="preserve">the </w:t>
      </w:r>
      <w:r w:rsidR="009B0939">
        <w:rPr>
          <w:lang w:eastAsia="zh-CN"/>
        </w:rPr>
        <w:t>report</w:t>
      </w:r>
      <w:r w:rsidR="00AC0313">
        <w:rPr>
          <w:lang w:eastAsia="zh-CN"/>
        </w:rPr>
        <w:t>s</w:t>
      </w:r>
      <w:r w:rsidR="009B0939">
        <w:rPr>
          <w:lang w:eastAsia="zh-CN"/>
        </w:rPr>
        <w:t xml:space="preserve"> from the UE.</w:t>
      </w:r>
    </w:p>
    <w:p w14:paraId="3BD9884C" w14:textId="75CCC784" w:rsidR="00F37AEF" w:rsidRDefault="001220BE" w:rsidP="00F37AEF">
      <w:pPr>
        <w:rPr>
          <w:lang w:eastAsia="zh-CN"/>
        </w:rPr>
      </w:pPr>
      <w:r>
        <w:rPr>
          <w:lang w:eastAsia="zh-CN"/>
        </w:rPr>
        <w:t>T</w:t>
      </w:r>
      <w:r w:rsidR="009E02A9">
        <w:rPr>
          <w:lang w:eastAsia="zh-CN"/>
        </w:rPr>
        <w:t>he main</w:t>
      </w:r>
      <w:r w:rsidR="009E02A9" w:rsidRPr="00E664BC">
        <w:rPr>
          <w:lang w:eastAsia="zh-CN"/>
        </w:rPr>
        <w:t xml:space="preserve"> </w:t>
      </w:r>
      <w:r w:rsidR="00E664BC" w:rsidRPr="00E664BC">
        <w:rPr>
          <w:lang w:eastAsia="zh-CN"/>
        </w:rPr>
        <w:t xml:space="preserve">application </w:t>
      </w:r>
      <w:r w:rsidR="00AC0313">
        <w:rPr>
          <w:lang w:eastAsia="zh-CN"/>
        </w:rPr>
        <w:t xml:space="preserve">scenario </w:t>
      </w:r>
      <w:r w:rsidR="00E664BC" w:rsidRPr="00E664BC">
        <w:rPr>
          <w:lang w:eastAsia="zh-CN"/>
        </w:rPr>
        <w:t xml:space="preserve">of FBS is facilitating the rapid assessment of mobility, particularly when a </w:t>
      </w:r>
      <w:r w:rsidR="00DF4CBA">
        <w:rPr>
          <w:lang w:eastAsia="zh-CN"/>
        </w:rPr>
        <w:t xml:space="preserve">UE </w:t>
      </w:r>
      <w:r w:rsidR="00E664BC" w:rsidRPr="00E664BC">
        <w:rPr>
          <w:lang w:eastAsia="zh-CN"/>
        </w:rPr>
        <w:t xml:space="preserve">experiences a low </w:t>
      </w:r>
      <w:r w:rsidR="00DA51BB">
        <w:rPr>
          <w:lang w:eastAsia="zh-CN"/>
        </w:rPr>
        <w:t xml:space="preserve">level </w:t>
      </w:r>
      <w:r w:rsidR="00E664BC" w:rsidRPr="00E664BC">
        <w:rPr>
          <w:lang w:eastAsia="zh-CN"/>
        </w:rPr>
        <w:t>or poor signal from the serving cell, necessitating a transition to a different serving cell.</w:t>
      </w:r>
      <w:r w:rsidR="00E664BC">
        <w:rPr>
          <w:lang w:eastAsia="zh-CN"/>
        </w:rPr>
        <w:t xml:space="preserve"> </w:t>
      </w:r>
      <w:r w:rsidR="0030373C" w:rsidRPr="0030373C">
        <w:rPr>
          <w:lang w:eastAsia="zh-CN"/>
        </w:rPr>
        <w:t>Given that</w:t>
      </w:r>
      <w:r w:rsidR="00AC0313">
        <w:rPr>
          <w:lang w:eastAsia="zh-CN"/>
        </w:rPr>
        <w:t>,</w:t>
      </w:r>
      <w:r w:rsidR="0030373C" w:rsidRPr="0030373C">
        <w:rPr>
          <w:lang w:eastAsia="zh-CN"/>
        </w:rPr>
        <w:t xml:space="preserve"> the </w:t>
      </w:r>
      <w:r w:rsidR="0030373C">
        <w:rPr>
          <w:lang w:eastAsia="zh-CN"/>
        </w:rPr>
        <w:t>NW</w:t>
      </w:r>
      <w:r w:rsidR="0030373C" w:rsidRPr="0030373C">
        <w:rPr>
          <w:lang w:eastAsia="zh-CN"/>
        </w:rPr>
        <w:t xml:space="preserve"> is already aware of the necessity for a handover based on the received measurement report,</w:t>
      </w:r>
      <w:r w:rsidR="00214225">
        <w:rPr>
          <w:rFonts w:hint="eastAsia"/>
          <w:lang w:eastAsia="zh-CN"/>
        </w:rPr>
        <w:t xml:space="preserve"> </w:t>
      </w:r>
      <w:r w:rsidR="00214225">
        <w:rPr>
          <w:lang w:eastAsia="zh-CN"/>
        </w:rPr>
        <w:t>such that</w:t>
      </w:r>
      <w:r w:rsidR="0030373C" w:rsidRPr="0030373C">
        <w:rPr>
          <w:rFonts w:hint="eastAsia"/>
          <w:lang w:eastAsia="zh-CN"/>
        </w:rPr>
        <w:t xml:space="preserve"> </w:t>
      </w:r>
      <w:r w:rsidR="00BD2CD5">
        <w:rPr>
          <w:lang w:eastAsia="zh-CN"/>
        </w:rPr>
        <w:t>the NW</w:t>
      </w:r>
      <w:r w:rsidR="00BD2CD5" w:rsidRPr="0030373C">
        <w:rPr>
          <w:lang w:eastAsia="zh-CN"/>
        </w:rPr>
        <w:t xml:space="preserve"> </w:t>
      </w:r>
      <w:proofErr w:type="gramStart"/>
      <w:r w:rsidR="0030373C" w:rsidRPr="0030373C">
        <w:rPr>
          <w:lang w:eastAsia="zh-CN"/>
        </w:rPr>
        <w:t>is capable of determining</w:t>
      </w:r>
      <w:proofErr w:type="gramEnd"/>
      <w:r w:rsidR="0030373C" w:rsidRPr="0030373C">
        <w:rPr>
          <w:lang w:eastAsia="zh-CN"/>
        </w:rPr>
        <w:t xml:space="preserve"> the appropriate timing for enabling or disabling FBS accordingly.</w:t>
      </w:r>
    </w:p>
    <w:p w14:paraId="3ED06C01" w14:textId="57174622" w:rsidR="008D4742" w:rsidRDefault="00E85CD6" w:rsidP="00144398">
      <w:pPr>
        <w:rPr>
          <w:lang w:eastAsia="zh-CN"/>
        </w:rPr>
      </w:pPr>
      <w:r w:rsidRPr="2630EB06">
        <w:rPr>
          <w:lang w:eastAsia="zh-CN"/>
        </w:rPr>
        <w:t xml:space="preserve">At least one company </w:t>
      </w:r>
      <w:r w:rsidR="009C6A0F" w:rsidRPr="2630EB06">
        <w:rPr>
          <w:lang w:eastAsia="zh-CN"/>
        </w:rPr>
        <w:t>expressed</w:t>
      </w:r>
      <w:r w:rsidR="00A536CE" w:rsidRPr="2630EB06">
        <w:rPr>
          <w:lang w:eastAsia="zh-CN"/>
        </w:rPr>
        <w:t xml:space="preserve"> </w:t>
      </w:r>
      <w:r w:rsidR="00292324" w:rsidRPr="2630EB06">
        <w:rPr>
          <w:lang w:eastAsia="zh-CN"/>
        </w:rPr>
        <w:t xml:space="preserve">the </w:t>
      </w:r>
      <w:r w:rsidR="00316638" w:rsidRPr="2630EB06">
        <w:rPr>
          <w:lang w:eastAsia="zh-CN"/>
        </w:rPr>
        <w:t xml:space="preserve">concern that the NW may </w:t>
      </w:r>
      <w:r w:rsidR="00A536CE" w:rsidRPr="2630EB06">
        <w:rPr>
          <w:lang w:eastAsia="zh-CN"/>
        </w:rPr>
        <w:t xml:space="preserve">still </w:t>
      </w:r>
      <w:r w:rsidR="009C6A0F" w:rsidRPr="2630EB06">
        <w:rPr>
          <w:lang w:eastAsia="zh-CN"/>
        </w:rPr>
        <w:t>instruct</w:t>
      </w:r>
      <w:r w:rsidR="00836438" w:rsidRPr="2630EB06">
        <w:rPr>
          <w:lang w:eastAsia="zh-CN"/>
        </w:rPr>
        <w:t xml:space="preserve"> </w:t>
      </w:r>
      <w:r w:rsidR="00D83D41" w:rsidRPr="2630EB06">
        <w:rPr>
          <w:lang w:eastAsia="zh-CN"/>
        </w:rPr>
        <w:t>a</w:t>
      </w:r>
      <w:r w:rsidR="00316638" w:rsidRPr="2630EB06">
        <w:rPr>
          <w:lang w:eastAsia="zh-CN"/>
        </w:rPr>
        <w:t xml:space="preserve"> UE </w:t>
      </w:r>
      <w:r w:rsidR="00223ABD" w:rsidRPr="2630EB06">
        <w:rPr>
          <w:lang w:eastAsia="zh-CN"/>
        </w:rPr>
        <w:t xml:space="preserve">to enable FBS even when the UE is overheating or </w:t>
      </w:r>
      <w:r w:rsidR="00A25922" w:rsidRPr="2630EB06">
        <w:rPr>
          <w:lang w:eastAsia="zh-CN"/>
        </w:rPr>
        <w:t>running on low battery</w:t>
      </w:r>
      <w:r w:rsidR="00D96199" w:rsidRPr="2630EB06">
        <w:rPr>
          <w:lang w:eastAsia="zh-CN"/>
        </w:rPr>
        <w:t xml:space="preserve">, such that they suggested the UE is able to report the NW of </w:t>
      </w:r>
      <w:r w:rsidR="00737DEE" w:rsidRPr="2630EB06">
        <w:rPr>
          <w:lang w:eastAsia="zh-CN"/>
        </w:rPr>
        <w:t xml:space="preserve">a </w:t>
      </w:r>
      <w:r w:rsidR="00D96199">
        <w:t>request to deactivate FBS</w:t>
      </w:r>
      <w:r w:rsidR="00A536CE" w:rsidRPr="2630EB06">
        <w:rPr>
          <w:lang w:eastAsia="zh-CN"/>
        </w:rPr>
        <w:t>.</w:t>
      </w:r>
      <w:r w:rsidR="00607078" w:rsidRPr="2630EB06">
        <w:rPr>
          <w:lang w:eastAsia="zh-CN"/>
        </w:rPr>
        <w:t xml:space="preserve"> </w:t>
      </w:r>
      <w:r w:rsidR="00340E03" w:rsidRPr="2630EB06">
        <w:rPr>
          <w:lang w:eastAsia="zh-CN"/>
        </w:rPr>
        <w:t xml:space="preserve">Another concern is </w:t>
      </w:r>
      <w:r w:rsidR="6B97734A" w:rsidRPr="2630EB06">
        <w:rPr>
          <w:lang w:eastAsia="zh-CN"/>
        </w:rPr>
        <w:t>that a UE</w:t>
      </w:r>
      <w:r w:rsidR="00AD0327" w:rsidRPr="2630EB06">
        <w:rPr>
          <w:lang w:eastAsia="zh-CN"/>
        </w:rPr>
        <w:t xml:space="preserve"> shall</w:t>
      </w:r>
      <w:r w:rsidR="00F37FAD" w:rsidRPr="2630EB06">
        <w:rPr>
          <w:lang w:eastAsia="zh-CN"/>
        </w:rPr>
        <w:t xml:space="preserve"> </w:t>
      </w:r>
      <w:r w:rsidR="00B5684C" w:rsidRPr="2630EB06">
        <w:rPr>
          <w:lang w:eastAsia="zh-CN"/>
        </w:rPr>
        <w:t xml:space="preserve">determine enabling/disabling FBS </w:t>
      </w:r>
      <w:r w:rsidR="00737DEE" w:rsidRPr="2630EB06">
        <w:rPr>
          <w:lang w:eastAsia="zh-CN"/>
        </w:rPr>
        <w:t xml:space="preserve">with respect to the UE </w:t>
      </w:r>
      <w:r w:rsidR="000153C2" w:rsidRPr="2630EB06">
        <w:rPr>
          <w:lang w:eastAsia="zh-CN"/>
        </w:rPr>
        <w:t>location/mobility.</w:t>
      </w:r>
      <w:r w:rsidR="00AB2BFF" w:rsidRPr="2630EB06">
        <w:rPr>
          <w:lang w:eastAsia="zh-CN"/>
        </w:rPr>
        <w:t xml:space="preserve"> </w:t>
      </w:r>
    </w:p>
    <w:p w14:paraId="66FABAB4" w14:textId="3E756B3A" w:rsidR="00F37AEF" w:rsidRDefault="007B21F9" w:rsidP="00144398">
      <w:pPr>
        <w:rPr>
          <w:lang w:eastAsia="zh-CN"/>
        </w:rPr>
      </w:pPr>
      <w:r>
        <w:rPr>
          <w:lang w:eastAsia="zh-CN"/>
        </w:rPr>
        <w:t xml:space="preserve">Regarding the </w:t>
      </w:r>
      <w:r w:rsidR="00AA7134">
        <w:rPr>
          <w:rFonts w:hint="eastAsia"/>
          <w:lang w:eastAsia="zh-CN"/>
        </w:rPr>
        <w:t xml:space="preserve">former </w:t>
      </w:r>
      <w:r>
        <w:rPr>
          <w:lang w:eastAsia="zh-CN"/>
        </w:rPr>
        <w:t xml:space="preserve">concern, </w:t>
      </w:r>
      <w:r w:rsidR="009B4789" w:rsidRPr="009B4789">
        <w:rPr>
          <w:lang w:eastAsia="zh-CN"/>
        </w:rPr>
        <w:t>it is understood that</w:t>
      </w:r>
      <w:r w:rsidR="009B4789">
        <w:rPr>
          <w:lang w:eastAsia="zh-CN"/>
        </w:rPr>
        <w:t xml:space="preserve"> </w:t>
      </w:r>
      <w:r w:rsidR="008A36B3">
        <w:rPr>
          <w:lang w:eastAsia="zh-CN"/>
        </w:rPr>
        <w:t>the</w:t>
      </w:r>
      <w:r w:rsidR="00B068A3">
        <w:rPr>
          <w:lang w:eastAsia="zh-CN"/>
        </w:rPr>
        <w:t xml:space="preserve"> NW</w:t>
      </w:r>
      <w:r w:rsidR="00030DAB">
        <w:rPr>
          <w:lang w:eastAsia="zh-CN"/>
        </w:rPr>
        <w:t xml:space="preserve"> </w:t>
      </w:r>
      <w:r w:rsidR="009B4789" w:rsidRPr="009B4789">
        <w:rPr>
          <w:lang w:eastAsia="zh-CN"/>
        </w:rPr>
        <w:t xml:space="preserve">may prioritize obtaining measurement results via FBS </w:t>
      </w:r>
      <w:r w:rsidR="00635D35">
        <w:rPr>
          <w:lang w:eastAsia="zh-CN"/>
        </w:rPr>
        <w:t>to meet</w:t>
      </w:r>
      <w:r w:rsidR="00B068A3">
        <w:rPr>
          <w:lang w:eastAsia="zh-CN"/>
        </w:rPr>
        <w:t xml:space="preserve"> the urgent </w:t>
      </w:r>
      <w:r w:rsidR="00A7249C">
        <w:rPr>
          <w:lang w:eastAsia="zh-CN"/>
        </w:rPr>
        <w:t>handover</w:t>
      </w:r>
      <w:r w:rsidR="00635D35" w:rsidRPr="00635D35">
        <w:rPr>
          <w:lang w:eastAsia="zh-CN"/>
        </w:rPr>
        <w:t xml:space="preserve"> </w:t>
      </w:r>
      <w:r w:rsidR="00635D35">
        <w:rPr>
          <w:lang w:eastAsia="zh-CN"/>
        </w:rPr>
        <w:t>demand</w:t>
      </w:r>
      <w:r w:rsidR="00A7249C">
        <w:rPr>
          <w:lang w:eastAsia="zh-CN"/>
        </w:rPr>
        <w:t xml:space="preserve">, </w:t>
      </w:r>
      <w:r w:rsidR="002B6572">
        <w:rPr>
          <w:lang w:eastAsia="zh-CN"/>
        </w:rPr>
        <w:t xml:space="preserve">depending on the measurement result, e.g., </w:t>
      </w:r>
      <w:r w:rsidR="00A7249C">
        <w:rPr>
          <w:lang w:eastAsia="zh-CN"/>
        </w:rPr>
        <w:t xml:space="preserve">the measurement result </w:t>
      </w:r>
      <w:r w:rsidR="00635D35">
        <w:rPr>
          <w:lang w:eastAsia="zh-CN"/>
        </w:rPr>
        <w:t xml:space="preserve">with FBS </w:t>
      </w:r>
      <w:r w:rsidR="00A7249C">
        <w:rPr>
          <w:lang w:eastAsia="zh-CN"/>
        </w:rPr>
        <w:t xml:space="preserve">can’t fulfill handover </w:t>
      </w:r>
      <w:r w:rsidR="00635D35" w:rsidRPr="00635D35">
        <w:rPr>
          <w:lang w:eastAsia="zh-CN"/>
        </w:rPr>
        <w:t>criteria</w:t>
      </w:r>
      <w:r w:rsidR="00A7249C">
        <w:rPr>
          <w:lang w:eastAsia="zh-CN"/>
        </w:rPr>
        <w:t xml:space="preserve">, then </w:t>
      </w:r>
      <w:r w:rsidR="00904FE5">
        <w:rPr>
          <w:lang w:eastAsia="zh-CN"/>
        </w:rPr>
        <w:t xml:space="preserve">the NW </w:t>
      </w:r>
      <w:r w:rsidR="00140774">
        <w:rPr>
          <w:lang w:eastAsia="zh-CN"/>
        </w:rPr>
        <w:t xml:space="preserve">may </w:t>
      </w:r>
      <w:r w:rsidR="00452940">
        <w:rPr>
          <w:lang w:eastAsia="zh-CN"/>
        </w:rPr>
        <w:t xml:space="preserve">command the UE to disable FBS since </w:t>
      </w:r>
      <w:r w:rsidR="00F40BBE" w:rsidRPr="00F40BBE">
        <w:rPr>
          <w:lang w:eastAsia="zh-CN"/>
        </w:rPr>
        <w:t xml:space="preserve">as </w:t>
      </w:r>
      <w:r w:rsidR="00F40BBE">
        <w:rPr>
          <w:lang w:eastAsia="zh-CN"/>
        </w:rPr>
        <w:t>the frequent measurement result</w:t>
      </w:r>
      <w:r w:rsidR="00F40BBE" w:rsidRPr="00F40BBE">
        <w:rPr>
          <w:lang w:eastAsia="zh-CN"/>
        </w:rPr>
        <w:t xml:space="preserve"> is no longer essential to the handover process</w:t>
      </w:r>
      <w:r w:rsidR="00452940">
        <w:rPr>
          <w:lang w:eastAsia="zh-CN"/>
        </w:rPr>
        <w:t>.</w:t>
      </w:r>
      <w:r w:rsidR="00FF3EC6">
        <w:rPr>
          <w:lang w:eastAsia="zh-CN"/>
        </w:rPr>
        <w:t xml:space="preserve"> In such FBS enabled </w:t>
      </w:r>
      <w:proofErr w:type="gramStart"/>
      <w:r w:rsidR="00FF3EC6">
        <w:rPr>
          <w:lang w:eastAsia="zh-CN"/>
        </w:rPr>
        <w:t>time period</w:t>
      </w:r>
      <w:proofErr w:type="gramEnd"/>
      <w:r w:rsidR="00000B69">
        <w:rPr>
          <w:lang w:eastAsia="zh-CN"/>
        </w:rPr>
        <w:t xml:space="preserve">, since the time span </w:t>
      </w:r>
      <w:r w:rsidR="00254680">
        <w:rPr>
          <w:lang w:eastAsia="zh-CN"/>
        </w:rPr>
        <w:t xml:space="preserve">only cover the handover time, which normally is less than </w:t>
      </w:r>
      <w:r w:rsidR="00D808B7">
        <w:rPr>
          <w:lang w:eastAsia="zh-CN"/>
        </w:rPr>
        <w:t>several</w:t>
      </w:r>
      <w:r w:rsidR="00254680">
        <w:rPr>
          <w:lang w:eastAsia="zh-CN"/>
        </w:rPr>
        <w:t xml:space="preserve"> seconds</w:t>
      </w:r>
      <w:r w:rsidR="00FF3EC6">
        <w:rPr>
          <w:lang w:eastAsia="zh-CN"/>
        </w:rPr>
        <w:t>, the impact to the UE’s power consumption isn’t significant.</w:t>
      </w:r>
    </w:p>
    <w:p w14:paraId="28A18F3C" w14:textId="6364C604" w:rsidR="004544FA" w:rsidRDefault="007B21F9" w:rsidP="00F34606">
      <w:pPr>
        <w:rPr>
          <w:lang w:eastAsia="zh-CN"/>
        </w:rPr>
      </w:pPr>
      <w:r>
        <w:rPr>
          <w:lang w:eastAsia="zh-CN"/>
        </w:rPr>
        <w:t xml:space="preserve">Regarding the latter concern, </w:t>
      </w:r>
      <w:r w:rsidR="00895AD8">
        <w:rPr>
          <w:lang w:eastAsia="zh-CN"/>
        </w:rPr>
        <w:t>defining</w:t>
      </w:r>
      <w:r w:rsidR="001704DA">
        <w:rPr>
          <w:lang w:eastAsia="zh-CN"/>
        </w:rPr>
        <w:t xml:space="preserve"> the </w:t>
      </w:r>
      <w:r w:rsidR="002D36B5">
        <w:rPr>
          <w:lang w:eastAsia="zh-CN"/>
        </w:rPr>
        <w:t xml:space="preserve">conditions with respect to </w:t>
      </w:r>
      <w:r w:rsidR="00F70216">
        <w:rPr>
          <w:lang w:eastAsia="zh-CN"/>
        </w:rPr>
        <w:t>UE location/mobility is</w:t>
      </w:r>
      <w:r w:rsidR="0068124F">
        <w:rPr>
          <w:lang w:eastAsia="zh-CN"/>
        </w:rPr>
        <w:t xml:space="preserve"> </w:t>
      </w:r>
      <w:r w:rsidR="0068124F" w:rsidRPr="0068124F">
        <w:rPr>
          <w:lang w:eastAsia="zh-CN"/>
        </w:rPr>
        <w:t xml:space="preserve">complex and inherently requires </w:t>
      </w:r>
      <w:r w:rsidR="002D36B5">
        <w:rPr>
          <w:lang w:eastAsia="zh-CN"/>
        </w:rPr>
        <w:t xml:space="preserve">designing the </w:t>
      </w:r>
      <w:r w:rsidR="0068124F" w:rsidRPr="0068124F">
        <w:rPr>
          <w:lang w:eastAsia="zh-CN"/>
        </w:rPr>
        <w:t>configuration of UE location/mobility parameters along with the associated criteri</w:t>
      </w:r>
      <w:r w:rsidR="0068124F">
        <w:rPr>
          <w:lang w:eastAsia="zh-CN"/>
        </w:rPr>
        <w:t>a</w:t>
      </w:r>
      <w:r w:rsidR="00260D0E">
        <w:rPr>
          <w:lang w:eastAsia="zh-CN"/>
        </w:rPr>
        <w:t xml:space="preserve">. </w:t>
      </w:r>
      <w:r w:rsidR="0068124F" w:rsidRPr="0068124F">
        <w:rPr>
          <w:lang w:eastAsia="zh-CN"/>
        </w:rPr>
        <w:t>Additionally</w:t>
      </w:r>
      <w:r w:rsidR="000F4A19">
        <w:rPr>
          <w:lang w:eastAsia="zh-CN"/>
        </w:rPr>
        <w:t xml:space="preserve">, </w:t>
      </w:r>
      <w:r w:rsidR="00710BF7" w:rsidRPr="00710BF7">
        <w:rPr>
          <w:lang w:eastAsia="zh-CN"/>
        </w:rPr>
        <w:t xml:space="preserve">establishing such criteria may necessitate the introduction of extra RRC Information Elements (IEs) </w:t>
      </w:r>
      <w:r w:rsidR="00BE02E4">
        <w:rPr>
          <w:lang w:eastAsia="zh-CN"/>
        </w:rPr>
        <w:t>in</w:t>
      </w:r>
      <w:r w:rsidR="00710BF7" w:rsidRPr="00710BF7">
        <w:rPr>
          <w:lang w:eastAsia="zh-CN"/>
        </w:rPr>
        <w:t xml:space="preserve"> </w:t>
      </w:r>
      <w:r w:rsidR="004B0598">
        <w:rPr>
          <w:lang w:eastAsia="zh-CN"/>
        </w:rPr>
        <w:t xml:space="preserve">the </w:t>
      </w:r>
      <w:proofErr w:type="spellStart"/>
      <w:r w:rsidR="00710BF7" w:rsidRPr="00710BF7">
        <w:rPr>
          <w:lang w:eastAsia="zh-CN"/>
        </w:rPr>
        <w:t>s</w:t>
      </w:r>
      <w:r w:rsidR="00B7359D">
        <w:rPr>
          <w:lang w:eastAsia="zh-CN"/>
        </w:rPr>
        <w:t>ignalings</w:t>
      </w:r>
      <w:proofErr w:type="spellEnd"/>
      <w:r w:rsidR="00B7359D">
        <w:rPr>
          <w:lang w:eastAsia="zh-CN"/>
        </w:rPr>
        <w:t xml:space="preserve"> provided by the NW</w:t>
      </w:r>
      <w:r w:rsidR="00710BF7">
        <w:rPr>
          <w:lang w:eastAsia="zh-CN"/>
        </w:rPr>
        <w:t>.</w:t>
      </w:r>
      <w:r w:rsidR="000F4A19">
        <w:rPr>
          <w:lang w:eastAsia="zh-CN"/>
        </w:rPr>
        <w:t xml:space="preserve"> </w:t>
      </w:r>
      <w:r w:rsidR="00C87594">
        <w:rPr>
          <w:lang w:eastAsia="zh-CN"/>
        </w:rPr>
        <w:t>However,</w:t>
      </w:r>
      <w:r w:rsidR="007D11F4">
        <w:rPr>
          <w:lang w:eastAsia="zh-CN"/>
        </w:rPr>
        <w:t xml:space="preserve"> i</w:t>
      </w:r>
      <w:r w:rsidR="0054099D">
        <w:rPr>
          <w:lang w:eastAsia="zh-CN"/>
        </w:rPr>
        <w:t xml:space="preserve">f the </w:t>
      </w:r>
      <w:r w:rsidR="00487B52">
        <w:rPr>
          <w:lang w:eastAsia="zh-CN"/>
        </w:rPr>
        <w:t>criteri</w:t>
      </w:r>
      <w:r w:rsidR="00710BF7">
        <w:rPr>
          <w:lang w:eastAsia="zh-CN"/>
        </w:rPr>
        <w:t>a</w:t>
      </w:r>
      <w:r w:rsidR="00487B52">
        <w:rPr>
          <w:lang w:eastAsia="zh-CN"/>
        </w:rPr>
        <w:t xml:space="preserve"> </w:t>
      </w:r>
      <w:r w:rsidR="00FE7E8A">
        <w:rPr>
          <w:lang w:eastAsia="zh-CN"/>
        </w:rPr>
        <w:t xml:space="preserve">are </w:t>
      </w:r>
      <w:r w:rsidR="00EF1566">
        <w:rPr>
          <w:lang w:eastAsia="zh-CN"/>
        </w:rPr>
        <w:t xml:space="preserve">deemed to </w:t>
      </w:r>
      <w:r w:rsidR="00C50FC4">
        <w:rPr>
          <w:lang w:eastAsia="zh-CN"/>
        </w:rPr>
        <w:t>be</w:t>
      </w:r>
      <w:r w:rsidR="00EF1566">
        <w:rPr>
          <w:lang w:eastAsia="zh-CN"/>
        </w:rPr>
        <w:t xml:space="preserve"> </w:t>
      </w:r>
      <w:r w:rsidR="0054099D">
        <w:rPr>
          <w:lang w:eastAsia="zh-CN"/>
        </w:rPr>
        <w:t xml:space="preserve">based on </w:t>
      </w:r>
      <w:r w:rsidR="006D3DE7">
        <w:rPr>
          <w:lang w:eastAsia="zh-CN"/>
        </w:rPr>
        <w:t xml:space="preserve">the </w:t>
      </w:r>
      <w:r w:rsidR="007D11F4">
        <w:rPr>
          <w:lang w:eastAsia="zh-CN"/>
        </w:rPr>
        <w:t>comparison between</w:t>
      </w:r>
      <w:r w:rsidR="004544FA">
        <w:rPr>
          <w:lang w:eastAsia="zh-CN"/>
        </w:rPr>
        <w:t xml:space="preserve"> the</w:t>
      </w:r>
      <w:r w:rsidR="007D11F4">
        <w:rPr>
          <w:lang w:eastAsia="zh-CN"/>
        </w:rPr>
        <w:t xml:space="preserve"> </w:t>
      </w:r>
      <w:r w:rsidR="0054099D">
        <w:rPr>
          <w:lang w:eastAsia="zh-CN"/>
        </w:rPr>
        <w:t>RSRP</w:t>
      </w:r>
      <w:r w:rsidR="00C87594">
        <w:rPr>
          <w:lang w:eastAsia="zh-CN"/>
        </w:rPr>
        <w:t xml:space="preserve"> measurement</w:t>
      </w:r>
      <w:r w:rsidR="007D11F4">
        <w:rPr>
          <w:lang w:eastAsia="zh-CN"/>
        </w:rPr>
        <w:t xml:space="preserve"> </w:t>
      </w:r>
      <w:r w:rsidR="00F97715">
        <w:rPr>
          <w:lang w:eastAsia="zh-CN"/>
        </w:rPr>
        <w:t xml:space="preserve">result </w:t>
      </w:r>
      <w:r w:rsidR="007D11F4">
        <w:rPr>
          <w:lang w:eastAsia="zh-CN"/>
        </w:rPr>
        <w:t>and a configurable RSRP threshold</w:t>
      </w:r>
      <w:r w:rsidR="00C87594">
        <w:rPr>
          <w:lang w:eastAsia="zh-CN"/>
        </w:rPr>
        <w:t xml:space="preserve">, </w:t>
      </w:r>
      <w:r w:rsidR="001A64EC">
        <w:rPr>
          <w:lang w:eastAsia="zh-CN"/>
        </w:rPr>
        <w:t xml:space="preserve">not only the UE, </w:t>
      </w:r>
      <w:r w:rsidR="00487B52">
        <w:rPr>
          <w:lang w:eastAsia="zh-CN"/>
        </w:rPr>
        <w:t xml:space="preserve">but </w:t>
      </w:r>
      <w:r w:rsidR="00C87594">
        <w:rPr>
          <w:lang w:eastAsia="zh-CN"/>
        </w:rPr>
        <w:t>the NW</w:t>
      </w:r>
      <w:r w:rsidR="00487B52">
        <w:rPr>
          <w:lang w:eastAsia="zh-CN"/>
        </w:rPr>
        <w:t xml:space="preserve"> </w:t>
      </w:r>
      <w:r w:rsidR="00F97715">
        <w:rPr>
          <w:lang w:eastAsia="zh-CN"/>
        </w:rPr>
        <w:t xml:space="preserve">also </w:t>
      </w:r>
      <w:r w:rsidR="00F97715" w:rsidRPr="00F97715">
        <w:rPr>
          <w:lang w:eastAsia="zh-CN"/>
        </w:rPr>
        <w:t xml:space="preserve">can </w:t>
      </w:r>
      <w:r w:rsidR="00AD33DB">
        <w:rPr>
          <w:lang w:eastAsia="zh-CN"/>
        </w:rPr>
        <w:t xml:space="preserve">evaluate </w:t>
      </w:r>
      <w:r w:rsidR="00D438DA">
        <w:rPr>
          <w:lang w:eastAsia="zh-CN"/>
        </w:rPr>
        <w:t>them</w:t>
      </w:r>
      <w:r w:rsidR="00F97715" w:rsidRPr="00F97715">
        <w:rPr>
          <w:lang w:eastAsia="zh-CN"/>
        </w:rPr>
        <w:t xml:space="preserve"> based on the RSRP measurement report.</w:t>
      </w:r>
      <w:r w:rsidR="00A5333C">
        <w:rPr>
          <w:rFonts w:hint="eastAsia"/>
          <w:lang w:eastAsia="zh-CN"/>
        </w:rPr>
        <w:t xml:space="preserve"> </w:t>
      </w:r>
    </w:p>
    <w:p w14:paraId="473D044E" w14:textId="77777777" w:rsidR="00B77B94" w:rsidRDefault="0071549E" w:rsidP="00F34606">
      <w:pPr>
        <w:rPr>
          <w:b/>
          <w:bCs/>
          <w:lang w:eastAsia="zh-CN"/>
        </w:rPr>
      </w:pPr>
      <w:r>
        <w:rPr>
          <w:rFonts w:hint="eastAsia"/>
          <w:lang w:eastAsia="zh-CN"/>
        </w:rPr>
        <w:t>Given</w:t>
      </w:r>
      <w:r>
        <w:rPr>
          <w:lang w:eastAsia="zh-CN"/>
        </w:rPr>
        <w:t xml:space="preserve"> that, between</w:t>
      </w:r>
      <w:r w:rsidR="00D438DA">
        <w:rPr>
          <w:lang w:eastAsia="zh-CN"/>
        </w:rPr>
        <w:t xml:space="preserve"> the</w:t>
      </w:r>
      <w:r>
        <w:rPr>
          <w:lang w:eastAsia="zh-CN"/>
        </w:rPr>
        <w:t xml:space="preserve"> two options</w:t>
      </w:r>
      <w:r w:rsidRPr="00B77B94">
        <w:rPr>
          <w:b/>
          <w:bCs/>
          <w:lang w:eastAsia="zh-CN"/>
        </w:rPr>
        <w:t xml:space="preserve">: </w:t>
      </w:r>
    </w:p>
    <w:p w14:paraId="0E7294BB" w14:textId="5CC07A1C" w:rsidR="00B77B94" w:rsidRPr="00B77B94" w:rsidRDefault="0071549E" w:rsidP="00B77B94">
      <w:pPr>
        <w:pStyle w:val="ListParagraph"/>
        <w:numPr>
          <w:ilvl w:val="0"/>
          <w:numId w:val="35"/>
        </w:numPr>
        <w:rPr>
          <w:lang w:eastAsia="zh-CN"/>
        </w:rPr>
      </w:pPr>
      <w:r w:rsidRPr="00B77B94">
        <w:rPr>
          <w:lang w:eastAsia="zh-CN"/>
        </w:rPr>
        <w:t>Option 1: NW provides the criteria of UE location/mobility and UE determines FBS in terms of the criteria</w:t>
      </w:r>
      <w:r w:rsidR="00B77B94" w:rsidRPr="00B77B94">
        <w:rPr>
          <w:lang w:eastAsia="zh-CN"/>
        </w:rPr>
        <w:t xml:space="preserve"> </w:t>
      </w:r>
    </w:p>
    <w:p w14:paraId="4056EDBB" w14:textId="77777777" w:rsidR="00B77B94" w:rsidRPr="00B77B94" w:rsidRDefault="00254053" w:rsidP="00B77B94">
      <w:pPr>
        <w:pStyle w:val="ListParagraph"/>
        <w:numPr>
          <w:ilvl w:val="0"/>
          <w:numId w:val="35"/>
        </w:numPr>
        <w:rPr>
          <w:lang w:eastAsia="zh-CN"/>
        </w:rPr>
      </w:pPr>
      <w:r w:rsidRPr="00B77B94">
        <w:rPr>
          <w:lang w:eastAsia="zh-CN"/>
        </w:rPr>
        <w:t xml:space="preserve">Option 2: NW determines triggering UE of FBS based on RSRP </w:t>
      </w:r>
      <w:r w:rsidR="00DC553A" w:rsidRPr="00B77B94">
        <w:rPr>
          <w:lang w:eastAsia="zh-CN"/>
        </w:rPr>
        <w:t>report</w:t>
      </w:r>
    </w:p>
    <w:p w14:paraId="3D99B8CC" w14:textId="4F1F1FAA" w:rsidR="00F34606" w:rsidRDefault="00B77B94" w:rsidP="00F34606">
      <w:pPr>
        <w:rPr>
          <w:lang w:eastAsia="zh-CN"/>
        </w:rPr>
      </w:pPr>
      <w:r>
        <w:rPr>
          <w:lang w:val="x-none" w:eastAsia="zh-CN"/>
        </w:rPr>
        <w:t>We prefer</w:t>
      </w:r>
      <w:r w:rsidR="00DC553A">
        <w:rPr>
          <w:lang w:eastAsia="zh-CN"/>
        </w:rPr>
        <w:t xml:space="preserve"> Option 2 which doesn’t introduce any new </w:t>
      </w:r>
      <w:r w:rsidR="00DA16E9">
        <w:rPr>
          <w:lang w:eastAsia="zh-CN"/>
        </w:rPr>
        <w:t>parameters</w:t>
      </w:r>
      <w:r w:rsidR="004544FA">
        <w:rPr>
          <w:lang w:eastAsia="zh-CN"/>
        </w:rPr>
        <w:t xml:space="preserve"> and meet the current</w:t>
      </w:r>
      <w:r w:rsidR="00CA327E">
        <w:rPr>
          <w:lang w:eastAsia="zh-CN"/>
        </w:rPr>
        <w:t xml:space="preserve"> rule </w:t>
      </w:r>
      <w:r w:rsidR="003F1BFB">
        <w:rPr>
          <w:lang w:eastAsia="zh-CN"/>
        </w:rPr>
        <w:t>managing</w:t>
      </w:r>
      <w:r w:rsidR="004544FA">
        <w:rPr>
          <w:lang w:eastAsia="zh-CN"/>
        </w:rPr>
        <w:t xml:space="preserve"> UE</w:t>
      </w:r>
      <w:r w:rsidR="00CA327E">
        <w:rPr>
          <w:lang w:eastAsia="zh-CN"/>
        </w:rPr>
        <w:t xml:space="preserve"> in RRC_CONNECTED state</w:t>
      </w:r>
      <w:r w:rsidR="00DA16E9">
        <w:rPr>
          <w:lang w:eastAsia="zh-CN"/>
        </w:rPr>
        <w:t>.</w:t>
      </w:r>
    </w:p>
    <w:p w14:paraId="3EE788C2" w14:textId="5EC410D8" w:rsidR="00012B0F" w:rsidRPr="00FF0464" w:rsidRDefault="00012B0F" w:rsidP="00144398">
      <w:pPr>
        <w:rPr>
          <w:b/>
          <w:bCs/>
          <w:lang w:eastAsia="zh-CN"/>
        </w:rPr>
      </w:pPr>
      <w:r w:rsidRPr="00FF0464">
        <w:rPr>
          <w:b/>
          <w:bCs/>
          <w:lang w:eastAsia="zh-CN"/>
        </w:rPr>
        <w:t>Observation 1:</w:t>
      </w:r>
      <w:r w:rsidR="0084650C" w:rsidRPr="00FF0464">
        <w:rPr>
          <w:b/>
          <w:bCs/>
          <w:lang w:eastAsia="zh-CN"/>
        </w:rPr>
        <w:t xml:space="preserve"> </w:t>
      </w:r>
      <w:r w:rsidR="00061AC2" w:rsidRPr="00FF0464">
        <w:rPr>
          <w:b/>
          <w:bCs/>
          <w:lang w:eastAsia="zh-CN"/>
        </w:rPr>
        <w:t xml:space="preserve">NW has </w:t>
      </w:r>
      <w:r w:rsidR="004F5452">
        <w:rPr>
          <w:b/>
          <w:bCs/>
          <w:lang w:eastAsia="zh-CN"/>
        </w:rPr>
        <w:t>the</w:t>
      </w:r>
      <w:r w:rsidR="00FF3EC6" w:rsidRPr="00FF0464">
        <w:rPr>
          <w:b/>
          <w:bCs/>
          <w:lang w:eastAsia="zh-CN"/>
        </w:rPr>
        <w:t xml:space="preserve"> </w:t>
      </w:r>
      <w:r w:rsidR="00061AC2" w:rsidRPr="00FF0464">
        <w:rPr>
          <w:b/>
          <w:bCs/>
          <w:lang w:eastAsia="zh-CN"/>
        </w:rPr>
        <w:t xml:space="preserve">knowledge </w:t>
      </w:r>
      <w:r w:rsidR="0084650C" w:rsidRPr="00FF0464">
        <w:rPr>
          <w:b/>
          <w:bCs/>
          <w:lang w:eastAsia="zh-CN"/>
        </w:rPr>
        <w:t xml:space="preserve">based on measurement result </w:t>
      </w:r>
      <w:r w:rsidR="00FA4FB1">
        <w:rPr>
          <w:b/>
          <w:bCs/>
          <w:lang w:eastAsia="zh-CN"/>
        </w:rPr>
        <w:t>for</w:t>
      </w:r>
      <w:r w:rsidR="00FF3EC6" w:rsidRPr="00FF0464">
        <w:rPr>
          <w:b/>
          <w:bCs/>
          <w:lang w:eastAsia="zh-CN"/>
        </w:rPr>
        <w:t xml:space="preserve"> </w:t>
      </w:r>
      <w:r w:rsidR="00A05205" w:rsidRPr="00FF0464">
        <w:rPr>
          <w:b/>
          <w:bCs/>
          <w:lang w:eastAsia="zh-CN"/>
        </w:rPr>
        <w:t>indicat</w:t>
      </w:r>
      <w:r w:rsidR="00FA4FB1">
        <w:rPr>
          <w:b/>
          <w:bCs/>
          <w:lang w:eastAsia="zh-CN"/>
        </w:rPr>
        <w:t>ing</w:t>
      </w:r>
      <w:r w:rsidR="00FF3EC6" w:rsidRPr="00FF0464">
        <w:rPr>
          <w:b/>
          <w:bCs/>
          <w:lang w:eastAsia="zh-CN"/>
        </w:rPr>
        <w:t xml:space="preserve"> </w:t>
      </w:r>
      <w:r w:rsidR="00A05205" w:rsidRPr="00FF0464">
        <w:rPr>
          <w:b/>
          <w:bCs/>
          <w:lang w:eastAsia="zh-CN"/>
        </w:rPr>
        <w:t xml:space="preserve">UE of </w:t>
      </w:r>
      <w:r w:rsidR="00FF3EC6" w:rsidRPr="00FF0464">
        <w:rPr>
          <w:b/>
          <w:bCs/>
          <w:lang w:eastAsia="zh-CN"/>
        </w:rPr>
        <w:t>enabling or disabling FBS</w:t>
      </w:r>
      <w:r w:rsidR="00FA4FB1">
        <w:rPr>
          <w:b/>
          <w:bCs/>
          <w:lang w:eastAsia="zh-CN"/>
        </w:rPr>
        <w:t>.</w:t>
      </w:r>
      <w:r w:rsidR="0009743B">
        <w:rPr>
          <w:b/>
          <w:bCs/>
          <w:lang w:eastAsia="zh-CN"/>
        </w:rPr>
        <w:t xml:space="preserve"> </w:t>
      </w:r>
    </w:p>
    <w:p w14:paraId="41060353" w14:textId="766CB616" w:rsidR="00B9031A" w:rsidRDefault="00AC1E13" w:rsidP="00144398">
      <w:pPr>
        <w:rPr>
          <w:lang w:eastAsia="zh-CN"/>
        </w:rPr>
      </w:pPr>
      <w:r>
        <w:rPr>
          <w:lang w:eastAsia="zh-CN"/>
        </w:rPr>
        <w:t>As a compromise</w:t>
      </w:r>
      <w:r w:rsidR="00EA59B1">
        <w:rPr>
          <w:lang w:eastAsia="zh-CN"/>
        </w:rPr>
        <w:t xml:space="preserve"> to address such concern</w:t>
      </w:r>
      <w:r w:rsidR="00E022FF">
        <w:rPr>
          <w:lang w:eastAsia="zh-CN"/>
        </w:rPr>
        <w:t xml:space="preserve"> of power consumption of FSB in a long </w:t>
      </w:r>
      <w:proofErr w:type="gramStart"/>
      <w:r w:rsidR="00E022FF">
        <w:rPr>
          <w:lang w:eastAsia="zh-CN"/>
        </w:rPr>
        <w:t>time period</w:t>
      </w:r>
      <w:proofErr w:type="gramEnd"/>
      <w:r w:rsidR="00EA59B1">
        <w:rPr>
          <w:lang w:eastAsia="zh-CN"/>
        </w:rPr>
        <w:t xml:space="preserve">, the UE may </w:t>
      </w:r>
      <w:r w:rsidR="00BB2E78">
        <w:rPr>
          <w:lang w:eastAsia="zh-CN"/>
        </w:rPr>
        <w:t xml:space="preserve">determine to enable FBS in a predefined time period or </w:t>
      </w:r>
      <w:r w:rsidR="00BA176E">
        <w:rPr>
          <w:lang w:eastAsia="zh-CN"/>
        </w:rPr>
        <w:t>for a predefined measurement samples</w:t>
      </w:r>
      <w:r w:rsidR="00130951">
        <w:rPr>
          <w:rFonts w:hint="eastAsia"/>
          <w:lang w:eastAsia="zh-CN"/>
        </w:rPr>
        <w:t>/occasions</w:t>
      </w:r>
      <w:r w:rsidR="00BA176E">
        <w:rPr>
          <w:lang w:eastAsia="zh-CN"/>
        </w:rPr>
        <w:t xml:space="preserve"> upon receiving </w:t>
      </w:r>
      <w:r w:rsidR="00B9031A">
        <w:rPr>
          <w:lang w:eastAsia="zh-CN"/>
        </w:rPr>
        <w:t xml:space="preserve">FBS </w:t>
      </w:r>
      <w:r w:rsidR="00C35137">
        <w:rPr>
          <w:lang w:eastAsia="zh-CN"/>
        </w:rPr>
        <w:t xml:space="preserve">command </w:t>
      </w:r>
      <w:r w:rsidR="004118B0">
        <w:rPr>
          <w:lang w:eastAsia="zh-CN"/>
        </w:rPr>
        <w:t>by</w:t>
      </w:r>
      <w:r w:rsidR="00B9031A">
        <w:rPr>
          <w:lang w:eastAsia="zh-CN"/>
        </w:rPr>
        <w:t xml:space="preserve"> the NW. After that</w:t>
      </w:r>
      <w:r w:rsidR="00C340F9">
        <w:rPr>
          <w:lang w:eastAsia="zh-CN"/>
        </w:rPr>
        <w:t>,</w:t>
      </w:r>
      <w:r w:rsidR="00B9031A">
        <w:rPr>
          <w:lang w:eastAsia="zh-CN"/>
        </w:rPr>
        <w:t xml:space="preserve"> the UE is allowed to disable FBS</w:t>
      </w:r>
      <w:r w:rsidR="00593298">
        <w:rPr>
          <w:lang w:eastAsia="zh-CN"/>
        </w:rPr>
        <w:t xml:space="preserve"> and back to normal beam sweeping</w:t>
      </w:r>
      <w:r w:rsidR="00B9031A">
        <w:rPr>
          <w:lang w:eastAsia="zh-CN"/>
        </w:rPr>
        <w:t>.</w:t>
      </w:r>
      <w:r w:rsidR="00593298">
        <w:rPr>
          <w:lang w:eastAsia="zh-CN"/>
        </w:rPr>
        <w:t xml:space="preserve"> The simplified timeline is depicted in Figure </w:t>
      </w:r>
      <w:r w:rsidR="0066382E">
        <w:rPr>
          <w:lang w:eastAsia="zh-CN"/>
        </w:rPr>
        <w:t>7</w:t>
      </w:r>
      <w:r w:rsidR="00593298">
        <w:rPr>
          <w:lang w:eastAsia="zh-CN"/>
        </w:rPr>
        <w:t>.</w:t>
      </w:r>
      <w:r w:rsidR="00EA5AAF">
        <w:rPr>
          <w:rFonts w:hint="eastAsia"/>
          <w:lang w:eastAsia="zh-CN"/>
        </w:rPr>
        <w:t xml:space="preserve"> </w:t>
      </w:r>
      <w:r w:rsidR="003C3312">
        <w:rPr>
          <w:lang w:eastAsia="zh-CN"/>
        </w:rPr>
        <w:t>F</w:t>
      </w:r>
      <w:r w:rsidR="003C3312">
        <w:rPr>
          <w:rFonts w:hint="eastAsia"/>
          <w:lang w:eastAsia="zh-CN"/>
        </w:rPr>
        <w:t>rom</w:t>
      </w:r>
      <w:r w:rsidR="003C3312">
        <w:rPr>
          <w:lang w:eastAsia="zh-CN"/>
        </w:rPr>
        <w:t xml:space="preserve"> the application perspective, i</w:t>
      </w:r>
      <w:r w:rsidR="00951580" w:rsidRPr="00951580">
        <w:rPr>
          <w:lang w:eastAsia="zh-CN"/>
        </w:rPr>
        <w:t xml:space="preserve">n the FBS </w:t>
      </w:r>
      <w:r w:rsidR="00951580">
        <w:rPr>
          <w:lang w:eastAsia="zh-CN"/>
        </w:rPr>
        <w:t>period</w:t>
      </w:r>
      <w:r w:rsidR="00951580" w:rsidRPr="00951580">
        <w:rPr>
          <w:lang w:eastAsia="zh-CN"/>
        </w:rPr>
        <w:t>, the NW is capable of discerning which procedure the UE should carry out</w:t>
      </w:r>
      <w:r w:rsidR="008E25B7">
        <w:rPr>
          <w:lang w:eastAsia="zh-CN"/>
        </w:rPr>
        <w:t>, e.g., handover</w:t>
      </w:r>
      <w:r w:rsidR="00951580" w:rsidRPr="00951580">
        <w:rPr>
          <w:rFonts w:hint="eastAsia"/>
          <w:lang w:eastAsia="zh-CN"/>
        </w:rPr>
        <w:t>,</w:t>
      </w:r>
      <w:r w:rsidR="00951580" w:rsidRPr="00951580">
        <w:rPr>
          <w:lang w:eastAsia="zh-CN"/>
        </w:rPr>
        <w:t xml:space="preserve"> based on the measurement results.</w:t>
      </w:r>
    </w:p>
    <w:p w14:paraId="59011A08" w14:textId="4E064883" w:rsidR="00512904" w:rsidRDefault="002F36DE" w:rsidP="00512904">
      <w:pPr>
        <w:keepNext/>
        <w:jc w:val="center"/>
      </w:pPr>
      <w:r w:rsidRPr="002F36DE">
        <w:rPr>
          <w:noProof/>
        </w:rPr>
        <w:drawing>
          <wp:inline distT="0" distB="0" distL="0" distR="0" wp14:anchorId="6218B63C" wp14:editId="5297D6A1">
            <wp:extent cx="3113011" cy="1435383"/>
            <wp:effectExtent l="0" t="0" r="0" b="0"/>
            <wp:docPr id="3964969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496954" name=""/>
                    <pic:cNvPicPr/>
                  </pic:nvPicPr>
                  <pic:blipFill>
                    <a:blip r:embed="rId17"/>
                    <a:stretch>
                      <a:fillRect/>
                    </a:stretch>
                  </pic:blipFill>
                  <pic:spPr>
                    <a:xfrm>
                      <a:off x="0" y="0"/>
                      <a:ext cx="3133215" cy="1444699"/>
                    </a:xfrm>
                    <a:prstGeom prst="rect">
                      <a:avLst/>
                    </a:prstGeom>
                  </pic:spPr>
                </pic:pic>
              </a:graphicData>
            </a:graphic>
          </wp:inline>
        </w:drawing>
      </w:r>
    </w:p>
    <w:p w14:paraId="0B9BE495" w14:textId="23033899" w:rsidR="00512904" w:rsidRDefault="00512904" w:rsidP="00512904">
      <w:pPr>
        <w:pStyle w:val="Caption"/>
        <w:jc w:val="center"/>
      </w:pPr>
      <w:r>
        <w:t xml:space="preserve">Figure </w:t>
      </w:r>
      <w:r>
        <w:fldChar w:fldCharType="begin"/>
      </w:r>
      <w:r>
        <w:instrText>SEQ Figure \* ARABIC</w:instrText>
      </w:r>
      <w:r>
        <w:fldChar w:fldCharType="separate"/>
      </w:r>
      <w:r w:rsidR="00DC484B">
        <w:rPr>
          <w:noProof/>
        </w:rPr>
        <w:t>7</w:t>
      </w:r>
      <w:r>
        <w:fldChar w:fldCharType="end"/>
      </w:r>
      <w:r>
        <w:t xml:space="preserve"> FBS</w:t>
      </w:r>
      <w:r w:rsidR="00757CE4">
        <w:rPr>
          <w:rFonts w:hint="eastAsia"/>
          <w:lang w:eastAsia="zh-CN"/>
        </w:rPr>
        <w:t xml:space="preserve"> </w:t>
      </w:r>
      <w:r>
        <w:t>timeline</w:t>
      </w:r>
    </w:p>
    <w:p w14:paraId="5FB46A91" w14:textId="77777777" w:rsidR="00512904" w:rsidRPr="00512904" w:rsidRDefault="00512904" w:rsidP="00512904">
      <w:pPr>
        <w:rPr>
          <w:lang w:val="x-none" w:eastAsia="x-none"/>
        </w:rPr>
      </w:pPr>
    </w:p>
    <w:p w14:paraId="464EC26B" w14:textId="728CC731" w:rsidR="00A80E75" w:rsidRDefault="00B9031A" w:rsidP="00144398">
      <w:pPr>
        <w:rPr>
          <w:lang w:eastAsia="zh-CN"/>
        </w:rPr>
      </w:pPr>
      <w:r>
        <w:rPr>
          <w:lang w:eastAsia="zh-CN"/>
        </w:rPr>
        <w:t xml:space="preserve">One </w:t>
      </w:r>
      <w:r w:rsidR="00A5291D">
        <w:rPr>
          <w:lang w:eastAsia="zh-CN"/>
        </w:rPr>
        <w:t>merit</w:t>
      </w:r>
      <w:r>
        <w:rPr>
          <w:lang w:eastAsia="zh-CN"/>
        </w:rPr>
        <w:t xml:space="preserve"> of the solution</w:t>
      </w:r>
      <w:r w:rsidR="00D23040">
        <w:rPr>
          <w:lang w:eastAsia="zh-CN"/>
        </w:rPr>
        <w:t xml:space="preserve"> is</w:t>
      </w:r>
      <w:r w:rsidR="00104230">
        <w:rPr>
          <w:lang w:eastAsia="zh-CN"/>
        </w:rPr>
        <w:t xml:space="preserve"> </w:t>
      </w:r>
      <w:r w:rsidR="003C5234">
        <w:rPr>
          <w:lang w:eastAsia="zh-CN"/>
        </w:rPr>
        <w:t xml:space="preserve">that there’s </w:t>
      </w:r>
      <w:r w:rsidR="00A9512B">
        <w:rPr>
          <w:lang w:eastAsia="zh-CN"/>
        </w:rPr>
        <w:t xml:space="preserve">no </w:t>
      </w:r>
      <w:r w:rsidR="00D23040">
        <w:rPr>
          <w:lang w:eastAsia="zh-CN"/>
        </w:rPr>
        <w:t xml:space="preserve">need to define </w:t>
      </w:r>
      <w:r w:rsidR="00E03CFD">
        <w:rPr>
          <w:lang w:eastAsia="zh-CN"/>
        </w:rPr>
        <w:t xml:space="preserve">the criteria </w:t>
      </w:r>
      <w:r w:rsidR="00DF4052">
        <w:rPr>
          <w:lang w:eastAsia="zh-CN"/>
        </w:rPr>
        <w:t xml:space="preserve">of </w:t>
      </w:r>
      <w:r w:rsidR="00D23040">
        <w:rPr>
          <w:lang w:eastAsia="zh-CN"/>
        </w:rPr>
        <w:t>UE location/mobility</w:t>
      </w:r>
      <w:r w:rsidR="000F6F0B">
        <w:rPr>
          <w:lang w:eastAsia="zh-CN"/>
        </w:rPr>
        <w:t>, a</w:t>
      </w:r>
      <w:r w:rsidR="00A80E75">
        <w:rPr>
          <w:lang w:eastAsia="zh-CN"/>
        </w:rPr>
        <w:t xml:space="preserve">nother </w:t>
      </w:r>
      <w:r w:rsidR="00A5291D">
        <w:rPr>
          <w:lang w:eastAsia="zh-CN"/>
        </w:rPr>
        <w:t>merit</w:t>
      </w:r>
      <w:r w:rsidR="008211D6">
        <w:rPr>
          <w:lang w:eastAsia="zh-CN"/>
        </w:rPr>
        <w:t xml:space="preserve"> </w:t>
      </w:r>
      <w:r w:rsidR="00A5291D">
        <w:rPr>
          <w:lang w:eastAsia="zh-CN"/>
        </w:rPr>
        <w:t xml:space="preserve">is </w:t>
      </w:r>
      <w:r w:rsidR="00AF0532">
        <w:rPr>
          <w:lang w:eastAsia="zh-CN"/>
        </w:rPr>
        <w:t xml:space="preserve">that </w:t>
      </w:r>
      <w:r w:rsidR="002E783A">
        <w:rPr>
          <w:lang w:eastAsia="zh-CN"/>
        </w:rPr>
        <w:t>non-conti</w:t>
      </w:r>
      <w:r w:rsidR="006D422D">
        <w:rPr>
          <w:rFonts w:hint="eastAsia"/>
          <w:lang w:eastAsia="zh-CN"/>
        </w:rPr>
        <w:t>nued</w:t>
      </w:r>
      <w:r w:rsidR="00797446">
        <w:rPr>
          <w:lang w:eastAsia="zh-CN"/>
        </w:rPr>
        <w:t xml:space="preserve"> FBS doesn’t drain </w:t>
      </w:r>
      <w:r w:rsidR="00AF0532">
        <w:rPr>
          <w:lang w:eastAsia="zh-CN"/>
        </w:rPr>
        <w:t xml:space="preserve">tremendous </w:t>
      </w:r>
      <w:r w:rsidR="006D422D">
        <w:rPr>
          <w:rFonts w:hint="eastAsia"/>
          <w:lang w:eastAsia="zh-CN"/>
        </w:rPr>
        <w:t xml:space="preserve">UE </w:t>
      </w:r>
      <w:r w:rsidR="00C340F9">
        <w:rPr>
          <w:rFonts w:hint="eastAsia"/>
          <w:lang w:eastAsia="zh-CN"/>
        </w:rPr>
        <w:t>battery</w:t>
      </w:r>
      <w:r w:rsidR="00C340F9">
        <w:rPr>
          <w:lang w:eastAsia="zh-CN"/>
        </w:rPr>
        <w:t>.</w:t>
      </w:r>
    </w:p>
    <w:p w14:paraId="6FD529DB" w14:textId="55E4ED85" w:rsidR="005D637F" w:rsidRPr="00F45CF0" w:rsidRDefault="0049241E" w:rsidP="005D637F">
      <w:pPr>
        <w:rPr>
          <w:lang w:val="en-SE" w:eastAsia="zh-CN"/>
        </w:rPr>
      </w:pPr>
      <w:r>
        <w:rPr>
          <w:lang w:eastAsia="zh-CN"/>
        </w:rPr>
        <w:t xml:space="preserve">Since handover is the </w:t>
      </w:r>
      <w:proofErr w:type="gramStart"/>
      <w:r>
        <w:rPr>
          <w:lang w:eastAsia="zh-CN"/>
        </w:rPr>
        <w:t>first priority</w:t>
      </w:r>
      <w:proofErr w:type="gramEnd"/>
      <w:r w:rsidR="00FB3181">
        <w:rPr>
          <w:lang w:eastAsia="zh-CN"/>
        </w:rPr>
        <w:t xml:space="preserve"> scenario being served by the WI</w:t>
      </w:r>
      <w:r>
        <w:rPr>
          <w:lang w:eastAsia="zh-CN"/>
        </w:rPr>
        <w:t xml:space="preserve">, </w:t>
      </w:r>
      <w:r w:rsidR="00226280">
        <w:rPr>
          <w:lang w:eastAsia="zh-CN"/>
        </w:rPr>
        <w:t>we must consider</w:t>
      </w:r>
      <w:r w:rsidR="0052250F">
        <w:rPr>
          <w:lang w:eastAsia="zh-CN"/>
        </w:rPr>
        <w:t xml:space="preserve"> how</w:t>
      </w:r>
      <w:r w:rsidR="00226280">
        <w:rPr>
          <w:lang w:eastAsia="zh-CN"/>
        </w:rPr>
        <w:t xml:space="preserve"> </w:t>
      </w:r>
      <w:r w:rsidR="0052250F">
        <w:rPr>
          <w:lang w:eastAsia="zh-CN"/>
        </w:rPr>
        <w:t>the</w:t>
      </w:r>
      <w:r w:rsidR="00C8308A">
        <w:rPr>
          <w:lang w:eastAsia="zh-CN"/>
        </w:rPr>
        <w:t xml:space="preserve"> </w:t>
      </w:r>
      <w:r w:rsidR="00226280">
        <w:rPr>
          <w:lang w:eastAsia="zh-CN"/>
        </w:rPr>
        <w:t xml:space="preserve">NW indication </w:t>
      </w:r>
      <w:r w:rsidR="0052250F">
        <w:rPr>
          <w:lang w:eastAsia="zh-CN"/>
        </w:rPr>
        <w:t>is applied to</w:t>
      </w:r>
      <w:r w:rsidR="00E96963">
        <w:rPr>
          <w:lang w:eastAsia="zh-CN"/>
        </w:rPr>
        <w:t xml:space="preserve"> </w:t>
      </w:r>
      <w:r w:rsidR="00226280">
        <w:rPr>
          <w:lang w:eastAsia="zh-CN"/>
        </w:rPr>
        <w:t>handover.</w:t>
      </w:r>
      <w:r w:rsidR="00DD4F36">
        <w:rPr>
          <w:lang w:eastAsia="zh-CN"/>
        </w:rPr>
        <w:t xml:space="preserve"> </w:t>
      </w:r>
      <w:r w:rsidR="00163C6F">
        <w:rPr>
          <w:lang w:eastAsia="zh-CN"/>
        </w:rPr>
        <w:t xml:space="preserve">In interruption </w:t>
      </w:r>
      <w:r w:rsidR="00C8308A">
        <w:rPr>
          <w:lang w:eastAsia="zh-CN"/>
        </w:rPr>
        <w:t xml:space="preserve">time </w:t>
      </w:r>
      <w:r w:rsidR="005D637F">
        <w:rPr>
          <w:lang w:eastAsia="zh-CN"/>
        </w:rPr>
        <w:t>of</w:t>
      </w:r>
      <w:r w:rsidR="008E25B7">
        <w:rPr>
          <w:lang w:eastAsia="zh-CN"/>
        </w:rPr>
        <w:t xml:space="preserve"> handover, </w:t>
      </w:r>
      <w:r w:rsidR="00163C6F" w:rsidRPr="00163C6F">
        <w:rPr>
          <w:lang w:val="en-SE" w:eastAsia="zh-CN"/>
        </w:rPr>
        <w:t>T</w:t>
      </w:r>
      <w:r w:rsidR="00163C6F" w:rsidRPr="00163C6F">
        <w:rPr>
          <w:vertAlign w:val="subscript"/>
          <w:lang w:val="en-SE" w:eastAsia="zh-CN"/>
        </w:rPr>
        <w:t>search</w:t>
      </w:r>
      <w:r w:rsidR="00163C6F">
        <w:rPr>
          <w:vertAlign w:val="subscript"/>
          <w:lang w:val="en-SE" w:eastAsia="zh-CN"/>
        </w:rPr>
        <w:t xml:space="preserve"> </w:t>
      </w:r>
      <w:r w:rsidR="00163C6F">
        <w:rPr>
          <w:lang w:val="en-SE" w:eastAsia="zh-CN"/>
        </w:rPr>
        <w:t xml:space="preserve">is </w:t>
      </w:r>
      <w:r w:rsidR="005D637F" w:rsidRPr="005D637F">
        <w:rPr>
          <w:lang w:val="en-SE" w:eastAsia="zh-CN"/>
        </w:rPr>
        <w:t xml:space="preserve">the time required to search the target cell when the handover command is received by the UE. </w:t>
      </w:r>
      <w:r w:rsidR="00F45CF0">
        <w:rPr>
          <w:lang w:val="en-SE" w:eastAsia="zh-CN"/>
        </w:rPr>
        <w:t xml:space="preserve">To speed up </w:t>
      </w:r>
      <w:r w:rsidR="00F45CF0" w:rsidRPr="00163C6F">
        <w:rPr>
          <w:lang w:val="en-SE" w:eastAsia="zh-CN"/>
        </w:rPr>
        <w:t>T</w:t>
      </w:r>
      <w:r w:rsidR="00F45CF0" w:rsidRPr="00163C6F">
        <w:rPr>
          <w:vertAlign w:val="subscript"/>
          <w:lang w:val="en-SE" w:eastAsia="zh-CN"/>
        </w:rPr>
        <w:t>search</w:t>
      </w:r>
      <w:r w:rsidR="00F45CF0">
        <w:rPr>
          <w:vertAlign w:val="subscript"/>
          <w:lang w:val="en-SE" w:eastAsia="zh-CN"/>
        </w:rPr>
        <w:t xml:space="preserve"> </w:t>
      </w:r>
      <w:r w:rsidR="00F45CF0">
        <w:rPr>
          <w:lang w:val="en-SE" w:eastAsia="zh-CN"/>
        </w:rPr>
        <w:t xml:space="preserve">with FBS, the handover command </w:t>
      </w:r>
      <w:r w:rsidR="007D1A74" w:rsidRPr="007D1A74">
        <w:rPr>
          <w:lang w:val="en-SE" w:eastAsia="zh-CN"/>
        </w:rPr>
        <w:t xml:space="preserve">or CHO configuration </w:t>
      </w:r>
      <w:r w:rsidR="00F45CF0">
        <w:rPr>
          <w:lang w:val="en-SE" w:eastAsia="zh-CN"/>
        </w:rPr>
        <w:t>may</w:t>
      </w:r>
      <w:r w:rsidR="00FA390F">
        <w:rPr>
          <w:lang w:val="en-SE" w:eastAsia="zh-CN"/>
        </w:rPr>
        <w:t xml:space="preserve"> also</w:t>
      </w:r>
      <w:r w:rsidR="00F45CF0">
        <w:rPr>
          <w:lang w:val="en-SE" w:eastAsia="zh-CN"/>
        </w:rPr>
        <w:t xml:space="preserve"> be regarded as </w:t>
      </w:r>
      <w:r w:rsidR="00FA390F">
        <w:rPr>
          <w:lang w:val="en-SE" w:eastAsia="zh-CN"/>
        </w:rPr>
        <w:t>a</w:t>
      </w:r>
      <w:r w:rsidR="00F45CF0">
        <w:rPr>
          <w:lang w:val="en-SE" w:eastAsia="zh-CN"/>
        </w:rPr>
        <w:t xml:space="preserve"> indication indicating </w:t>
      </w:r>
      <w:r w:rsidR="00C378C8">
        <w:rPr>
          <w:lang w:val="en-SE" w:eastAsia="zh-CN"/>
        </w:rPr>
        <w:t xml:space="preserve">the </w:t>
      </w:r>
      <w:r w:rsidR="00F45CF0">
        <w:rPr>
          <w:lang w:val="en-SE" w:eastAsia="zh-CN"/>
        </w:rPr>
        <w:t xml:space="preserve">UE </w:t>
      </w:r>
      <w:r w:rsidR="002579C4">
        <w:rPr>
          <w:lang w:val="en-SE" w:eastAsia="zh-CN"/>
        </w:rPr>
        <w:t xml:space="preserve">of </w:t>
      </w:r>
      <w:r w:rsidR="00F45CF0">
        <w:rPr>
          <w:lang w:val="en-SE" w:eastAsia="zh-CN"/>
        </w:rPr>
        <w:t xml:space="preserve">enabling FBS. </w:t>
      </w:r>
      <w:r w:rsidR="005F0222">
        <w:rPr>
          <w:lang w:val="en-SE" w:eastAsia="zh-CN"/>
        </w:rPr>
        <w:t>Once</w:t>
      </w:r>
      <w:r w:rsidR="00E76227">
        <w:rPr>
          <w:lang w:val="en-SE" w:eastAsia="zh-CN"/>
        </w:rPr>
        <w:t xml:space="preserve"> handover is completed</w:t>
      </w:r>
      <w:r w:rsidR="009A1221">
        <w:rPr>
          <w:lang w:val="en-SE" w:eastAsia="zh-CN"/>
        </w:rPr>
        <w:t xml:space="preserve"> or handover is failed</w:t>
      </w:r>
      <w:r w:rsidR="00E76227">
        <w:rPr>
          <w:lang w:val="en-SE" w:eastAsia="zh-CN"/>
        </w:rPr>
        <w:t xml:space="preserve">, the UE </w:t>
      </w:r>
      <w:r w:rsidR="005F0222">
        <w:rPr>
          <w:lang w:val="en-SE" w:eastAsia="zh-CN"/>
        </w:rPr>
        <w:t>may</w:t>
      </w:r>
      <w:r w:rsidR="00E76227">
        <w:rPr>
          <w:lang w:val="en-SE" w:eastAsia="zh-CN"/>
        </w:rPr>
        <w:t xml:space="preserve"> </w:t>
      </w:r>
      <w:r w:rsidR="00867DC6">
        <w:rPr>
          <w:lang w:val="en-SE" w:eastAsia="zh-CN"/>
        </w:rPr>
        <w:t>fall</w:t>
      </w:r>
      <w:r w:rsidR="005F0222">
        <w:rPr>
          <w:lang w:val="en-SE" w:eastAsia="zh-CN"/>
        </w:rPr>
        <w:t xml:space="preserve"> </w:t>
      </w:r>
      <w:r w:rsidR="00E76227">
        <w:rPr>
          <w:lang w:val="en-SE" w:eastAsia="zh-CN"/>
        </w:rPr>
        <w:t xml:space="preserve">back to </w:t>
      </w:r>
      <w:r w:rsidR="00FB3181">
        <w:rPr>
          <w:lang w:val="en-SE" w:eastAsia="zh-CN"/>
        </w:rPr>
        <w:t xml:space="preserve">the </w:t>
      </w:r>
      <w:r w:rsidR="00867DC6">
        <w:rPr>
          <w:lang w:val="en-SE" w:eastAsia="zh-CN"/>
        </w:rPr>
        <w:t>normal</w:t>
      </w:r>
      <w:r w:rsidR="00E76227">
        <w:rPr>
          <w:lang w:val="en-SE" w:eastAsia="zh-CN"/>
        </w:rPr>
        <w:t xml:space="preserve"> beam sweeping</w:t>
      </w:r>
      <w:r w:rsidR="009A1221">
        <w:rPr>
          <w:lang w:val="en-SE" w:eastAsia="zh-CN"/>
        </w:rPr>
        <w:t>.</w:t>
      </w:r>
    </w:p>
    <w:p w14:paraId="527B6539" w14:textId="77777777" w:rsidR="00E11B1B" w:rsidRPr="00FF0464" w:rsidRDefault="00E11B1B" w:rsidP="00E11B1B">
      <w:pPr>
        <w:rPr>
          <w:b/>
          <w:bCs/>
          <w:lang w:eastAsia="zh-CN"/>
        </w:rPr>
      </w:pPr>
      <w:r w:rsidRPr="00FF0464">
        <w:rPr>
          <w:b/>
          <w:bCs/>
          <w:lang w:eastAsia="zh-CN"/>
        </w:rPr>
        <w:lastRenderedPageBreak/>
        <w:t>Proposal 6: NW indicates UE enabling/disabling FBS through L3 or lower layers signaling.</w:t>
      </w:r>
    </w:p>
    <w:p w14:paraId="62E7159F" w14:textId="5F4B1183" w:rsidR="00E11B1B" w:rsidRDefault="00E11B1B" w:rsidP="00E11B1B">
      <w:pPr>
        <w:rPr>
          <w:b/>
          <w:bCs/>
          <w:lang w:eastAsia="zh-CN"/>
        </w:rPr>
      </w:pPr>
      <w:r w:rsidRPr="00FF0464">
        <w:rPr>
          <w:b/>
          <w:bCs/>
          <w:lang w:eastAsia="zh-CN"/>
        </w:rPr>
        <w:t xml:space="preserve">Proposal </w:t>
      </w:r>
      <w:r>
        <w:rPr>
          <w:b/>
          <w:bCs/>
          <w:lang w:eastAsia="zh-CN"/>
        </w:rPr>
        <w:t>7</w:t>
      </w:r>
      <w:r w:rsidRPr="00FF0464">
        <w:rPr>
          <w:b/>
          <w:bCs/>
          <w:lang w:eastAsia="zh-CN"/>
        </w:rPr>
        <w:t>:</w:t>
      </w:r>
      <w:r w:rsidRPr="002E21BF">
        <w:rPr>
          <w:b/>
          <w:bCs/>
          <w:lang w:eastAsia="zh-CN"/>
        </w:rPr>
        <w:t xml:space="preserve"> </w:t>
      </w:r>
      <w:r w:rsidRPr="00FF0464">
        <w:rPr>
          <w:b/>
          <w:bCs/>
          <w:lang w:eastAsia="zh-CN"/>
        </w:rPr>
        <w:t>NW indicates UE enabling FBS through L3 or lower layers signaling</w:t>
      </w:r>
      <w:r>
        <w:rPr>
          <w:b/>
          <w:bCs/>
          <w:lang w:eastAsia="zh-CN"/>
        </w:rPr>
        <w:t>. To save power consumption, after receiving the indication</w:t>
      </w:r>
      <w:r w:rsidRPr="003702D9">
        <w:rPr>
          <w:b/>
          <w:bCs/>
          <w:lang w:eastAsia="zh-CN"/>
        </w:rPr>
        <w:t xml:space="preserve">, UE may enable FBS in a predefined </w:t>
      </w:r>
      <w:proofErr w:type="gramStart"/>
      <w:r w:rsidRPr="003702D9">
        <w:rPr>
          <w:b/>
          <w:bCs/>
          <w:lang w:eastAsia="zh-CN"/>
        </w:rPr>
        <w:t>time period</w:t>
      </w:r>
      <w:proofErr w:type="gramEnd"/>
      <w:r w:rsidRPr="003702D9">
        <w:rPr>
          <w:b/>
          <w:bCs/>
          <w:lang w:eastAsia="zh-CN"/>
        </w:rPr>
        <w:t xml:space="preserve"> or for</w:t>
      </w:r>
      <w:r w:rsidR="00E75380">
        <w:rPr>
          <w:b/>
          <w:bCs/>
          <w:lang w:eastAsia="zh-CN"/>
        </w:rPr>
        <w:t xml:space="preserve"> </w:t>
      </w:r>
      <w:r w:rsidRPr="003702D9">
        <w:rPr>
          <w:b/>
          <w:bCs/>
          <w:lang w:eastAsia="zh-CN"/>
        </w:rPr>
        <w:t>predefined measurement samples. After that, the UE is allowed to disable FBS</w:t>
      </w:r>
      <w:r>
        <w:rPr>
          <w:b/>
          <w:bCs/>
          <w:lang w:eastAsia="zh-CN"/>
        </w:rPr>
        <w:t xml:space="preserve"> or fall back to normal beam sweeping</w:t>
      </w:r>
      <w:r w:rsidRPr="003702D9">
        <w:rPr>
          <w:b/>
          <w:bCs/>
          <w:lang w:eastAsia="zh-CN"/>
        </w:rPr>
        <w:t>.</w:t>
      </w:r>
    </w:p>
    <w:p w14:paraId="52B6A325" w14:textId="7295914C" w:rsidR="00E11B1B" w:rsidRDefault="00E11B1B" w:rsidP="00E11B1B">
      <w:pPr>
        <w:rPr>
          <w:b/>
          <w:bCs/>
          <w:lang w:eastAsia="zh-CN"/>
        </w:rPr>
      </w:pPr>
      <w:r w:rsidRPr="00FF0464">
        <w:rPr>
          <w:b/>
          <w:bCs/>
          <w:lang w:eastAsia="zh-CN"/>
        </w:rPr>
        <w:t xml:space="preserve">Proposal </w:t>
      </w:r>
      <w:r>
        <w:rPr>
          <w:b/>
          <w:bCs/>
          <w:lang w:eastAsia="zh-CN"/>
        </w:rPr>
        <w:t>8</w:t>
      </w:r>
      <w:r w:rsidRPr="00FF0464">
        <w:rPr>
          <w:b/>
          <w:bCs/>
          <w:lang w:eastAsia="zh-CN"/>
        </w:rPr>
        <w:t>:</w:t>
      </w:r>
      <w:r w:rsidRPr="002E21BF">
        <w:rPr>
          <w:b/>
          <w:bCs/>
          <w:lang w:eastAsia="zh-CN"/>
        </w:rPr>
        <w:t xml:space="preserve"> </w:t>
      </w:r>
      <w:r w:rsidR="001145D3">
        <w:rPr>
          <w:b/>
          <w:bCs/>
          <w:lang w:eastAsia="zh-CN"/>
        </w:rPr>
        <w:t xml:space="preserve">As </w:t>
      </w:r>
      <w:r w:rsidR="0069267A">
        <w:rPr>
          <w:b/>
          <w:bCs/>
          <w:lang w:eastAsia="zh-CN"/>
        </w:rPr>
        <w:t>a</w:t>
      </w:r>
      <w:r w:rsidR="001145D3">
        <w:rPr>
          <w:b/>
          <w:bCs/>
          <w:lang w:eastAsia="zh-CN"/>
        </w:rPr>
        <w:t xml:space="preserve"> variant of NW indication, </w:t>
      </w:r>
      <w:r w:rsidR="009C36BE">
        <w:rPr>
          <w:b/>
          <w:bCs/>
          <w:lang w:eastAsia="zh-CN"/>
        </w:rPr>
        <w:t xml:space="preserve">handover command or CHO </w:t>
      </w:r>
      <w:r w:rsidR="004C4127">
        <w:rPr>
          <w:b/>
          <w:bCs/>
          <w:lang w:eastAsia="zh-CN"/>
        </w:rPr>
        <w:t>configuration</w:t>
      </w:r>
      <w:r w:rsidR="009C36BE">
        <w:rPr>
          <w:b/>
          <w:bCs/>
          <w:lang w:eastAsia="zh-CN"/>
        </w:rPr>
        <w:t xml:space="preserve"> </w:t>
      </w:r>
      <w:r w:rsidR="00162084">
        <w:rPr>
          <w:b/>
          <w:bCs/>
          <w:lang w:eastAsia="zh-CN"/>
        </w:rPr>
        <w:t xml:space="preserve">message </w:t>
      </w:r>
      <w:r w:rsidR="00911F3C" w:rsidRPr="00FF0464">
        <w:rPr>
          <w:b/>
          <w:bCs/>
          <w:lang w:eastAsia="zh-CN"/>
        </w:rPr>
        <w:t>indicates UE enabling FBS</w:t>
      </w:r>
      <w:r w:rsidR="00717A14">
        <w:rPr>
          <w:b/>
          <w:bCs/>
          <w:lang w:eastAsia="zh-CN"/>
        </w:rPr>
        <w:t xml:space="preserve"> as well.</w:t>
      </w:r>
    </w:p>
    <w:p w14:paraId="20B6CA84" w14:textId="149AC0E1" w:rsidR="0069267A" w:rsidRDefault="00717A14" w:rsidP="0069267A">
      <w:pPr>
        <w:tabs>
          <w:tab w:val="left" w:pos="1610"/>
        </w:tabs>
        <w:rPr>
          <w:lang w:eastAsia="zh-CN"/>
        </w:rPr>
      </w:pPr>
      <w:r w:rsidRPr="00717A14">
        <w:rPr>
          <w:lang w:eastAsia="zh-CN"/>
        </w:rPr>
        <w:t>We also obser</w:t>
      </w:r>
      <w:r w:rsidR="00746F78">
        <w:rPr>
          <w:lang w:eastAsia="zh-CN"/>
        </w:rPr>
        <w:t xml:space="preserve">ve </w:t>
      </w:r>
      <w:r w:rsidR="0069267A">
        <w:rPr>
          <w:lang w:eastAsia="zh-CN"/>
        </w:rPr>
        <w:t>the indication may be</w:t>
      </w:r>
      <w:r w:rsidR="00700655">
        <w:rPr>
          <w:lang w:eastAsia="zh-CN"/>
        </w:rPr>
        <w:t xml:space="preserve"> </w:t>
      </w:r>
      <w:r w:rsidR="00DE0F5A">
        <w:rPr>
          <w:lang w:eastAsia="zh-CN"/>
        </w:rPr>
        <w:t>indicated</w:t>
      </w:r>
      <w:r w:rsidR="00FF2894">
        <w:rPr>
          <w:lang w:eastAsia="zh-CN"/>
        </w:rPr>
        <w:t xml:space="preserve"> in</w:t>
      </w:r>
      <w:r w:rsidR="00700655">
        <w:rPr>
          <w:lang w:eastAsia="zh-CN"/>
        </w:rPr>
        <w:t xml:space="preserve"> an</w:t>
      </w:r>
      <w:r w:rsidR="0069267A">
        <w:rPr>
          <w:lang w:eastAsia="zh-CN"/>
        </w:rPr>
        <w:t xml:space="preserve"> implicit</w:t>
      </w:r>
      <w:r w:rsidR="00700655">
        <w:rPr>
          <w:lang w:eastAsia="zh-CN"/>
        </w:rPr>
        <w:t xml:space="preserve"> way</w:t>
      </w:r>
      <w:r w:rsidR="0069267A">
        <w:rPr>
          <w:lang w:eastAsia="zh-CN"/>
        </w:rPr>
        <w:t>. For example, r</w:t>
      </w:r>
      <w:r w:rsidR="0069267A" w:rsidRPr="00F1334A">
        <w:rPr>
          <w:lang w:eastAsia="zh-CN"/>
        </w:rPr>
        <w:t xml:space="preserve">elaxed Radio Link Monitoring (RLM) </w:t>
      </w:r>
      <w:r w:rsidR="00034353">
        <w:rPr>
          <w:lang w:eastAsia="zh-CN"/>
        </w:rPr>
        <w:t>is</w:t>
      </w:r>
      <w:r w:rsidR="0069267A" w:rsidRPr="00F1334A">
        <w:rPr>
          <w:lang w:eastAsia="zh-CN"/>
        </w:rPr>
        <w:t xml:space="preserve"> designed </w:t>
      </w:r>
      <w:r w:rsidR="00034353">
        <w:rPr>
          <w:lang w:eastAsia="zh-CN"/>
        </w:rPr>
        <w:t xml:space="preserve">for </w:t>
      </w:r>
      <w:r w:rsidR="00DE56DB">
        <w:rPr>
          <w:lang w:eastAsia="zh-CN"/>
        </w:rPr>
        <w:t>a</w:t>
      </w:r>
      <w:r w:rsidR="0069267A" w:rsidRPr="00F1334A">
        <w:rPr>
          <w:lang w:eastAsia="zh-CN"/>
        </w:rPr>
        <w:t xml:space="preserve"> UE </w:t>
      </w:r>
      <w:r w:rsidR="00034353">
        <w:rPr>
          <w:lang w:eastAsia="zh-CN"/>
        </w:rPr>
        <w:t>to be able to</w:t>
      </w:r>
      <w:r w:rsidR="0069267A" w:rsidRPr="00F1334A">
        <w:rPr>
          <w:lang w:eastAsia="zh-CN"/>
        </w:rPr>
        <w:t xml:space="preserve"> operate these relaxation features when it is under good radio conditions and/or </w:t>
      </w:r>
      <w:r w:rsidR="00AD012A">
        <w:rPr>
          <w:lang w:eastAsia="zh-CN"/>
        </w:rPr>
        <w:t>at a low</w:t>
      </w:r>
      <w:r w:rsidR="00FA5AA2">
        <w:rPr>
          <w:lang w:eastAsia="zh-CN"/>
        </w:rPr>
        <w:t xml:space="preserve"> </w:t>
      </w:r>
      <w:r w:rsidR="0069267A" w:rsidRPr="00F1334A">
        <w:rPr>
          <w:lang w:eastAsia="zh-CN"/>
        </w:rPr>
        <w:t>mobility</w:t>
      </w:r>
      <w:r w:rsidR="00FA5AA2">
        <w:rPr>
          <w:lang w:eastAsia="zh-CN"/>
        </w:rPr>
        <w:t xml:space="preserve"> state</w:t>
      </w:r>
      <w:r w:rsidR="0069267A" w:rsidRPr="00F1334A">
        <w:rPr>
          <w:lang w:eastAsia="zh-CN"/>
        </w:rPr>
        <w:t>. In other words</w:t>
      </w:r>
      <w:r w:rsidR="0069267A">
        <w:rPr>
          <w:lang w:eastAsia="zh-CN"/>
        </w:rPr>
        <w:t xml:space="preserve">, it means the radio conditions are stable and no need </w:t>
      </w:r>
      <w:r w:rsidR="00BD2DA4">
        <w:rPr>
          <w:lang w:eastAsia="zh-CN"/>
        </w:rPr>
        <w:t>to demand the UE to</w:t>
      </w:r>
      <w:r w:rsidR="0069267A">
        <w:rPr>
          <w:lang w:eastAsia="zh-CN"/>
        </w:rPr>
        <w:t xml:space="preserve"> perform fast beam sweeping or to shorten the measurement delay time </w:t>
      </w:r>
      <w:r w:rsidR="000656D0">
        <w:rPr>
          <w:lang w:eastAsia="zh-CN"/>
        </w:rPr>
        <w:t>on</w:t>
      </w:r>
      <w:r w:rsidR="0069267A">
        <w:rPr>
          <w:lang w:eastAsia="zh-CN"/>
        </w:rPr>
        <w:t xml:space="preserve"> the </w:t>
      </w:r>
      <w:r w:rsidR="00F868CA">
        <w:rPr>
          <w:lang w:eastAsia="zh-CN"/>
        </w:rPr>
        <w:t>neighbor</w:t>
      </w:r>
      <w:r w:rsidR="0069267A">
        <w:rPr>
          <w:lang w:eastAsia="zh-CN"/>
        </w:rPr>
        <w:t xml:space="preserve"> cells.</w:t>
      </w:r>
      <w:r w:rsidR="00906553">
        <w:rPr>
          <w:lang w:eastAsia="zh-CN"/>
        </w:rPr>
        <w:t xml:space="preserve"> In this sense, there</w:t>
      </w:r>
      <w:r w:rsidR="004D17A3">
        <w:rPr>
          <w:lang w:eastAsia="zh-CN"/>
        </w:rPr>
        <w:t xml:space="preserve"> </w:t>
      </w:r>
      <w:r w:rsidR="00F868CA">
        <w:rPr>
          <w:lang w:eastAsia="zh-CN"/>
        </w:rPr>
        <w:t>could</w:t>
      </w:r>
      <w:r w:rsidR="004D17A3">
        <w:rPr>
          <w:lang w:eastAsia="zh-CN"/>
        </w:rPr>
        <w:t xml:space="preserve"> be </w:t>
      </w:r>
      <w:r w:rsidR="00F868CA">
        <w:rPr>
          <w:lang w:eastAsia="zh-CN"/>
        </w:rPr>
        <w:t xml:space="preserve">some </w:t>
      </w:r>
      <w:r w:rsidR="004D17A3">
        <w:rPr>
          <w:lang w:eastAsia="zh-CN"/>
        </w:rPr>
        <w:t>relationship</w:t>
      </w:r>
      <w:r w:rsidR="00F868CA">
        <w:rPr>
          <w:lang w:eastAsia="zh-CN"/>
        </w:rPr>
        <w:t>s</w:t>
      </w:r>
      <w:r w:rsidR="004D17A3">
        <w:rPr>
          <w:lang w:eastAsia="zh-CN"/>
        </w:rPr>
        <w:t xml:space="preserve"> between BFD and/or RLM and FBS.</w:t>
      </w:r>
    </w:p>
    <w:p w14:paraId="44BC587C" w14:textId="5793C967" w:rsidR="0069267A" w:rsidRDefault="000359B1" w:rsidP="0069267A">
      <w:pPr>
        <w:tabs>
          <w:tab w:val="left" w:pos="1610"/>
        </w:tabs>
        <w:rPr>
          <w:lang w:eastAsia="zh-CN"/>
        </w:rPr>
      </w:pPr>
      <w:r>
        <w:rPr>
          <w:lang w:eastAsia="zh-CN"/>
        </w:rPr>
        <w:t xml:space="preserve">It appears that if the UE </w:t>
      </w:r>
      <w:r w:rsidR="00605F21">
        <w:rPr>
          <w:lang w:eastAsia="zh-CN"/>
        </w:rPr>
        <w:t xml:space="preserve">meets the criteria </w:t>
      </w:r>
      <w:r w:rsidR="007025C4">
        <w:rPr>
          <w:lang w:eastAsia="zh-CN"/>
        </w:rPr>
        <w:t>of</w:t>
      </w:r>
      <w:r>
        <w:rPr>
          <w:lang w:eastAsia="zh-CN"/>
        </w:rPr>
        <w:t xml:space="preserve"> relaxed BFD and/or RL</w:t>
      </w:r>
      <w:r w:rsidR="00605F21">
        <w:rPr>
          <w:lang w:eastAsia="zh-CN"/>
        </w:rPr>
        <w:t>M</w:t>
      </w:r>
      <w:r w:rsidR="00743A04">
        <w:rPr>
          <w:lang w:eastAsia="zh-CN"/>
        </w:rPr>
        <w:t xml:space="preserve">, it indeed implicitly indicates </w:t>
      </w:r>
      <w:r w:rsidR="00662E41">
        <w:rPr>
          <w:lang w:eastAsia="zh-CN"/>
        </w:rPr>
        <w:t>the UE has</w:t>
      </w:r>
      <w:r w:rsidR="00B52028">
        <w:rPr>
          <w:lang w:eastAsia="zh-CN"/>
        </w:rPr>
        <w:t xml:space="preserve">n’t the demand to conduct FBS. On the contrary, if the UE </w:t>
      </w:r>
      <w:r w:rsidR="00605F21">
        <w:rPr>
          <w:lang w:eastAsia="zh-CN"/>
        </w:rPr>
        <w:t xml:space="preserve">doesn’t meet the criteria </w:t>
      </w:r>
      <w:r w:rsidR="007025C4">
        <w:rPr>
          <w:lang w:eastAsia="zh-CN"/>
        </w:rPr>
        <w:t>of</w:t>
      </w:r>
      <w:r w:rsidR="00605F21">
        <w:rPr>
          <w:lang w:eastAsia="zh-CN"/>
        </w:rPr>
        <w:t xml:space="preserve"> relaxed</w:t>
      </w:r>
      <w:r w:rsidR="00B52028">
        <w:rPr>
          <w:lang w:eastAsia="zh-CN"/>
        </w:rPr>
        <w:t xml:space="preserve"> BFD and/or RLM, it indeed implicitly indicates the UE may have the demand to conduct FBS.</w:t>
      </w:r>
    </w:p>
    <w:p w14:paraId="45DCA68D" w14:textId="77777777" w:rsidR="004A2A24" w:rsidRDefault="004A2A24" w:rsidP="004A2A24">
      <w:pPr>
        <w:rPr>
          <w:b/>
          <w:bCs/>
          <w:lang w:eastAsia="zh-CN"/>
        </w:rPr>
      </w:pPr>
      <w:r w:rsidRPr="00594FBD">
        <w:rPr>
          <w:b/>
          <w:bCs/>
          <w:lang w:eastAsia="zh-CN"/>
        </w:rPr>
        <w:t xml:space="preserve">Proposal </w:t>
      </w:r>
      <w:r>
        <w:rPr>
          <w:b/>
          <w:bCs/>
          <w:lang w:eastAsia="zh-CN"/>
        </w:rPr>
        <w:t>9</w:t>
      </w:r>
      <w:r w:rsidRPr="009D6819">
        <w:rPr>
          <w:b/>
          <w:bCs/>
          <w:lang w:eastAsia="zh-CN"/>
        </w:rPr>
        <w:t>: BFD and/or RLM status may</w:t>
      </w:r>
      <w:r>
        <w:rPr>
          <w:b/>
          <w:bCs/>
          <w:lang w:eastAsia="zh-CN"/>
        </w:rPr>
        <w:t xml:space="preserve"> indicate </w:t>
      </w:r>
      <w:r w:rsidRPr="00FF0464">
        <w:rPr>
          <w:b/>
          <w:bCs/>
          <w:lang w:eastAsia="zh-CN"/>
        </w:rPr>
        <w:t xml:space="preserve">UE </w:t>
      </w:r>
      <w:r>
        <w:rPr>
          <w:b/>
          <w:bCs/>
          <w:lang w:eastAsia="zh-CN"/>
        </w:rPr>
        <w:t xml:space="preserve">of </w:t>
      </w:r>
      <w:r w:rsidRPr="00FF0464">
        <w:rPr>
          <w:b/>
          <w:bCs/>
          <w:lang w:eastAsia="zh-CN"/>
        </w:rPr>
        <w:t>enabling FBS</w:t>
      </w:r>
      <w:r>
        <w:rPr>
          <w:b/>
          <w:bCs/>
          <w:lang w:eastAsia="zh-CN"/>
        </w:rPr>
        <w:t xml:space="preserve">. </w:t>
      </w:r>
      <w:r w:rsidRPr="00594FBD">
        <w:rPr>
          <w:b/>
          <w:bCs/>
          <w:lang w:eastAsia="zh-CN"/>
        </w:rPr>
        <w:t>If the UE meets the criteria to operate relaxed BFD and/or RLM, it indeed implicitly indicates the UE hasn’t the demand to conduct FBS. On the contrary, if the UE doesn’t meet the criteria to operate relaxed BFD and/or RLM, it indeed implicitly indicates the UE may have the demand to conduct FBS.</w:t>
      </w:r>
    </w:p>
    <w:p w14:paraId="7B056057" w14:textId="1F072D70" w:rsidR="00964386" w:rsidRDefault="00DC436D" w:rsidP="008462A1">
      <w:pPr>
        <w:rPr>
          <w:lang w:eastAsia="zh-CN"/>
        </w:rPr>
      </w:pPr>
      <w:r>
        <w:t>In the last meeting, a</w:t>
      </w:r>
      <w:r w:rsidR="008C316C">
        <w:t xml:space="preserve">t least one company </w:t>
      </w:r>
      <w:r>
        <w:t>brought</w:t>
      </w:r>
      <w:r w:rsidR="00190F6B">
        <w:t xml:space="preserve"> a </w:t>
      </w:r>
      <w:r w:rsidR="00CF7CA0">
        <w:t xml:space="preserve">use </w:t>
      </w:r>
      <w:r w:rsidR="00190F6B">
        <w:t xml:space="preserve">case that </w:t>
      </w:r>
      <w:r w:rsidR="003C781B">
        <w:t xml:space="preserve">FBS </w:t>
      </w:r>
      <w:r w:rsidR="00CF7CA0">
        <w:t xml:space="preserve">shall be </w:t>
      </w:r>
      <w:r w:rsidR="0036093D">
        <w:t xml:space="preserve">naturally </w:t>
      </w:r>
      <w:r w:rsidR="00CF7CA0">
        <w:t xml:space="preserve">enabled </w:t>
      </w:r>
      <w:r w:rsidR="003C781B">
        <w:t>without any loss</w:t>
      </w:r>
      <w:r w:rsidR="00CF7CA0">
        <w:t xml:space="preserve"> if GBBR is enabled</w:t>
      </w:r>
      <w:r w:rsidR="00600001">
        <w:t xml:space="preserve">. </w:t>
      </w:r>
      <w:r w:rsidR="00CE2DCA">
        <w:rPr>
          <w:lang w:eastAsia="zh-CN"/>
        </w:rPr>
        <w:t xml:space="preserve"> </w:t>
      </w:r>
      <w:r w:rsidR="00600001">
        <w:rPr>
          <w:lang w:eastAsia="zh-CN"/>
        </w:rPr>
        <w:t>In this way, t</w:t>
      </w:r>
      <w:r w:rsidR="00CE2DCA">
        <w:rPr>
          <w:lang w:eastAsia="zh-CN"/>
        </w:rPr>
        <w:t xml:space="preserve">he use case leads to the following </w:t>
      </w:r>
      <w:r w:rsidR="00FF678F">
        <w:rPr>
          <w:lang w:eastAsia="zh-CN"/>
        </w:rPr>
        <w:t xml:space="preserve">signaling </w:t>
      </w:r>
      <w:r w:rsidR="00627AA5">
        <w:rPr>
          <w:lang w:eastAsia="zh-CN"/>
        </w:rPr>
        <w:t>schemes</w:t>
      </w:r>
      <w:r w:rsidR="00CE2DCA">
        <w:rPr>
          <w:rFonts w:hint="eastAsia"/>
          <w:lang w:eastAsia="zh-CN"/>
        </w:rPr>
        <w:t>.</w:t>
      </w:r>
    </w:p>
    <w:p w14:paraId="5A5BFA6E" w14:textId="78F731DA" w:rsidR="00CE2DCA" w:rsidRDefault="00CE2DCA" w:rsidP="003A5122">
      <w:pPr>
        <w:pStyle w:val="ListParagraph"/>
        <w:numPr>
          <w:ilvl w:val="0"/>
          <w:numId w:val="33"/>
        </w:numPr>
        <w:rPr>
          <w:lang w:eastAsia="zh-CN"/>
        </w:rPr>
      </w:pPr>
      <w:r>
        <w:rPr>
          <w:lang w:eastAsia="zh-CN"/>
        </w:rPr>
        <w:t>GBBR is configured -&gt; L1 measurement enhancement in Rel-18 +FBS</w:t>
      </w:r>
    </w:p>
    <w:p w14:paraId="5EBDFA83" w14:textId="336694CF" w:rsidR="003A5122" w:rsidRDefault="008D58F6" w:rsidP="003A5122">
      <w:pPr>
        <w:pStyle w:val="ListParagraph"/>
        <w:numPr>
          <w:ilvl w:val="0"/>
          <w:numId w:val="33"/>
        </w:numPr>
        <w:rPr>
          <w:lang w:eastAsia="zh-CN"/>
        </w:rPr>
      </w:pPr>
      <w:r>
        <w:rPr>
          <w:lang w:eastAsia="zh-CN"/>
        </w:rPr>
        <w:t xml:space="preserve">New indication -&gt; </w:t>
      </w:r>
      <w:r w:rsidR="003A5122">
        <w:rPr>
          <w:lang w:eastAsia="zh-CN"/>
        </w:rPr>
        <w:t>FBS</w:t>
      </w:r>
    </w:p>
    <w:p w14:paraId="2A134986" w14:textId="0167A2F8" w:rsidR="003A5122" w:rsidRDefault="003A5122" w:rsidP="003A5122">
      <w:pPr>
        <w:pStyle w:val="ListParagraph"/>
        <w:numPr>
          <w:ilvl w:val="0"/>
          <w:numId w:val="33"/>
        </w:numPr>
        <w:rPr>
          <w:lang w:eastAsia="zh-CN"/>
        </w:rPr>
      </w:pPr>
      <w:r>
        <w:rPr>
          <w:lang w:eastAsia="zh-CN"/>
        </w:rPr>
        <w:t>GBBR is configured + New indication -&gt;</w:t>
      </w:r>
      <w:r w:rsidRPr="003A5122">
        <w:rPr>
          <w:lang w:eastAsia="zh-CN"/>
        </w:rPr>
        <w:t xml:space="preserve"> </w:t>
      </w:r>
      <w:r>
        <w:rPr>
          <w:lang w:eastAsia="zh-CN"/>
        </w:rPr>
        <w:t>L1 measurement enhancement in Rel-18 +FBS</w:t>
      </w:r>
    </w:p>
    <w:p w14:paraId="32DE0F5C" w14:textId="454F2DDB" w:rsidR="008D58F6" w:rsidRDefault="00860BAC" w:rsidP="00CE2DCA">
      <w:pPr>
        <w:rPr>
          <w:lang w:eastAsia="zh-CN"/>
        </w:rPr>
      </w:pPr>
      <w:r>
        <w:rPr>
          <w:lang w:eastAsia="zh-CN"/>
        </w:rPr>
        <w:t xml:space="preserve">However, if </w:t>
      </w:r>
      <w:r>
        <w:t xml:space="preserve">GBBR </w:t>
      </w:r>
      <w:r w:rsidR="00AD638B">
        <w:t>refrain</w:t>
      </w:r>
      <w:r w:rsidR="00C22D1A">
        <w:t>s</w:t>
      </w:r>
      <w:r w:rsidR="00AD638B">
        <w:t xml:space="preserve"> from FBS feature</w:t>
      </w:r>
      <w:r w:rsidR="00A32F62">
        <w:t>, which is our preference</w:t>
      </w:r>
      <w:r w:rsidR="00AD638B">
        <w:t xml:space="preserve">, then </w:t>
      </w:r>
      <w:r w:rsidR="00843579">
        <w:t xml:space="preserve">it </w:t>
      </w:r>
      <w:r w:rsidR="00FF678F">
        <w:t xml:space="preserve">leads to </w:t>
      </w:r>
      <w:r w:rsidR="00AD638B">
        <w:t xml:space="preserve">the </w:t>
      </w:r>
      <w:r w:rsidR="00AD638B">
        <w:rPr>
          <w:lang w:eastAsia="zh-CN"/>
        </w:rPr>
        <w:t xml:space="preserve">following </w:t>
      </w:r>
      <w:r w:rsidR="00FF678F">
        <w:rPr>
          <w:lang w:eastAsia="zh-CN"/>
        </w:rPr>
        <w:t>signaling mechanisms</w:t>
      </w:r>
      <w:r w:rsidR="00C22D1A">
        <w:rPr>
          <w:lang w:eastAsia="zh-CN"/>
        </w:rPr>
        <w:t>:</w:t>
      </w:r>
    </w:p>
    <w:p w14:paraId="305F398B" w14:textId="312BFEB0" w:rsidR="007F5214" w:rsidRDefault="007F5214" w:rsidP="007F5214">
      <w:pPr>
        <w:pStyle w:val="ListParagraph"/>
        <w:numPr>
          <w:ilvl w:val="0"/>
          <w:numId w:val="33"/>
        </w:numPr>
        <w:rPr>
          <w:lang w:eastAsia="zh-CN"/>
        </w:rPr>
      </w:pPr>
      <w:r>
        <w:rPr>
          <w:lang w:eastAsia="zh-CN"/>
        </w:rPr>
        <w:t xml:space="preserve">GBBR is configured -&gt; L1 measurement enhancement in Rel-18 </w:t>
      </w:r>
    </w:p>
    <w:p w14:paraId="502F509A" w14:textId="77777777" w:rsidR="007F5214" w:rsidRDefault="007F5214" w:rsidP="007F5214">
      <w:pPr>
        <w:pStyle w:val="ListParagraph"/>
        <w:numPr>
          <w:ilvl w:val="0"/>
          <w:numId w:val="33"/>
        </w:numPr>
        <w:rPr>
          <w:lang w:eastAsia="zh-CN"/>
        </w:rPr>
      </w:pPr>
      <w:r>
        <w:rPr>
          <w:lang w:eastAsia="zh-CN"/>
        </w:rPr>
        <w:t>New indication -&gt; FBS</w:t>
      </w:r>
    </w:p>
    <w:p w14:paraId="42340C3F" w14:textId="77777777" w:rsidR="007F5214" w:rsidRDefault="007F5214" w:rsidP="007F5214">
      <w:pPr>
        <w:pStyle w:val="ListParagraph"/>
        <w:numPr>
          <w:ilvl w:val="0"/>
          <w:numId w:val="33"/>
        </w:numPr>
        <w:rPr>
          <w:lang w:eastAsia="zh-CN"/>
        </w:rPr>
      </w:pPr>
      <w:r>
        <w:rPr>
          <w:lang w:eastAsia="zh-CN"/>
        </w:rPr>
        <w:t>GBBR is configured + New indication -&gt;</w:t>
      </w:r>
      <w:r w:rsidRPr="003A5122">
        <w:rPr>
          <w:lang w:eastAsia="zh-CN"/>
        </w:rPr>
        <w:t xml:space="preserve"> </w:t>
      </w:r>
      <w:r>
        <w:rPr>
          <w:lang w:eastAsia="zh-CN"/>
        </w:rPr>
        <w:t>L1 measurement enhancement in Rel-18 +FBS</w:t>
      </w:r>
    </w:p>
    <w:p w14:paraId="0CB4530F" w14:textId="65442211" w:rsidR="00F04B04" w:rsidRDefault="00FF678F" w:rsidP="008462A1">
      <w:pPr>
        <w:rPr>
          <w:lang w:eastAsia="zh-CN"/>
        </w:rPr>
      </w:pPr>
      <w:r w:rsidRPr="2630EB06">
        <w:rPr>
          <w:lang w:eastAsia="zh-CN"/>
        </w:rPr>
        <w:t xml:space="preserve">From the comparison </w:t>
      </w:r>
      <w:r w:rsidR="00DC1250" w:rsidRPr="2630EB06">
        <w:rPr>
          <w:lang w:eastAsia="zh-CN"/>
        </w:rPr>
        <w:t xml:space="preserve">of </w:t>
      </w:r>
      <w:r w:rsidRPr="2630EB06">
        <w:rPr>
          <w:lang w:eastAsia="zh-CN"/>
        </w:rPr>
        <w:t xml:space="preserve">the two </w:t>
      </w:r>
      <w:r w:rsidR="00DC1250" w:rsidRPr="2630EB06">
        <w:rPr>
          <w:lang w:eastAsia="zh-CN"/>
        </w:rPr>
        <w:t xml:space="preserve">mechanisms, GBBR triggering FBS results </w:t>
      </w:r>
      <w:r w:rsidR="10735EBD" w:rsidRPr="2630EB06">
        <w:rPr>
          <w:lang w:eastAsia="zh-CN"/>
        </w:rPr>
        <w:t>in</w:t>
      </w:r>
      <w:r w:rsidR="003C0E82" w:rsidRPr="2630EB06">
        <w:rPr>
          <w:lang w:eastAsia="zh-CN"/>
        </w:rPr>
        <w:t xml:space="preserve"> an issue </w:t>
      </w:r>
      <w:r w:rsidR="00E201EF">
        <w:rPr>
          <w:lang w:eastAsia="zh-CN"/>
        </w:rPr>
        <w:t>that</w:t>
      </w:r>
      <w:r w:rsidR="00E201EF" w:rsidRPr="00E201EF">
        <w:rPr>
          <w:b/>
          <w:bCs/>
          <w:lang w:eastAsia="zh-CN"/>
        </w:rPr>
        <w:t xml:space="preserve"> a</w:t>
      </w:r>
      <w:r w:rsidR="00DC1250" w:rsidRPr="00E201EF">
        <w:rPr>
          <w:b/>
          <w:bCs/>
          <w:lang w:eastAsia="zh-CN"/>
        </w:rPr>
        <w:t xml:space="preserve"> UE </w:t>
      </w:r>
      <w:r w:rsidR="00E201EF" w:rsidRPr="00E201EF">
        <w:rPr>
          <w:b/>
          <w:bCs/>
          <w:lang w:eastAsia="zh-CN"/>
        </w:rPr>
        <w:t>is</w:t>
      </w:r>
      <w:r w:rsidR="00DC1250" w:rsidRPr="00E201EF">
        <w:rPr>
          <w:b/>
          <w:bCs/>
          <w:lang w:eastAsia="zh-CN"/>
        </w:rPr>
        <w:t xml:space="preserve"> unable to operate solely with the L1 measurement enhancement introduced in Rel-18</w:t>
      </w:r>
      <w:r w:rsidR="00E201EF" w:rsidRPr="00E201EF">
        <w:rPr>
          <w:b/>
          <w:bCs/>
          <w:lang w:eastAsia="zh-CN"/>
        </w:rPr>
        <w:t xml:space="preserve"> </w:t>
      </w:r>
      <w:r w:rsidR="00DC1250" w:rsidRPr="00E201EF">
        <w:rPr>
          <w:b/>
          <w:bCs/>
          <w:lang w:eastAsia="zh-CN"/>
        </w:rPr>
        <w:t>without the use of FBS</w:t>
      </w:r>
      <w:r w:rsidR="00622143" w:rsidRPr="2630EB06">
        <w:rPr>
          <w:lang w:eastAsia="zh-CN"/>
        </w:rPr>
        <w:t>. We don’t expect the two features</w:t>
      </w:r>
      <w:r w:rsidR="00E201EF">
        <w:rPr>
          <w:lang w:eastAsia="zh-CN"/>
        </w:rPr>
        <w:t xml:space="preserve"> always</w:t>
      </w:r>
      <w:r w:rsidR="00474DC2">
        <w:rPr>
          <w:lang w:eastAsia="zh-CN"/>
        </w:rPr>
        <w:t xml:space="preserve"> being </w:t>
      </w:r>
      <w:r w:rsidR="00155264" w:rsidRPr="00155264">
        <w:rPr>
          <w:lang w:eastAsia="zh-CN"/>
        </w:rPr>
        <w:t>intertwined.</w:t>
      </w:r>
    </w:p>
    <w:p w14:paraId="06949115" w14:textId="58BCA86F" w:rsidR="00D03D05" w:rsidRPr="00622143" w:rsidRDefault="00D03D05" w:rsidP="008462A1">
      <w:pPr>
        <w:rPr>
          <w:b/>
          <w:bCs/>
          <w:lang w:eastAsia="zh-CN"/>
        </w:rPr>
      </w:pPr>
      <w:r w:rsidRPr="2630EB06">
        <w:rPr>
          <w:b/>
          <w:bCs/>
          <w:lang w:eastAsia="zh-CN"/>
        </w:rPr>
        <w:t xml:space="preserve">Observation 2: GBBR triggering FBS results </w:t>
      </w:r>
      <w:r w:rsidR="65A8D74F" w:rsidRPr="2630EB06">
        <w:rPr>
          <w:b/>
          <w:bCs/>
          <w:lang w:eastAsia="zh-CN"/>
        </w:rPr>
        <w:t>in</w:t>
      </w:r>
      <w:r w:rsidRPr="2630EB06">
        <w:rPr>
          <w:b/>
          <w:bCs/>
          <w:lang w:eastAsia="zh-CN"/>
        </w:rPr>
        <w:t xml:space="preserve"> an issue for the UE being unable to operate solely with the L1 measurement enhancement introduced in Rel-18 without the use of FBS</w:t>
      </w:r>
      <w:r w:rsidR="00622143" w:rsidRPr="2630EB06">
        <w:rPr>
          <w:b/>
          <w:bCs/>
          <w:lang w:eastAsia="zh-CN"/>
        </w:rPr>
        <w:t>.</w:t>
      </w:r>
    </w:p>
    <w:p w14:paraId="4B7A05AA" w14:textId="62A2385A" w:rsidR="00CE2DCA" w:rsidRDefault="004D4D53" w:rsidP="008462A1">
      <w:pPr>
        <w:rPr>
          <w:lang w:eastAsia="zh-CN"/>
        </w:rPr>
      </w:pPr>
      <w:r>
        <w:rPr>
          <w:lang w:eastAsia="zh-CN"/>
        </w:rPr>
        <w:t>W</w:t>
      </w:r>
      <w:r w:rsidR="008C392A">
        <w:rPr>
          <w:lang w:eastAsia="zh-CN"/>
        </w:rPr>
        <w:t>e</w:t>
      </w:r>
      <w:r w:rsidR="0066718A">
        <w:rPr>
          <w:lang w:eastAsia="zh-CN"/>
        </w:rPr>
        <w:t xml:space="preserve"> believe that L1 measurement enhancement in Rel-18 and FBS (L3 measurement enhancement in Rel-19) shall be </w:t>
      </w:r>
      <w:r>
        <w:rPr>
          <w:lang w:eastAsia="zh-CN"/>
        </w:rPr>
        <w:t xml:space="preserve">two </w:t>
      </w:r>
      <w:r w:rsidR="00E50620">
        <w:rPr>
          <w:lang w:eastAsia="zh-CN"/>
        </w:rPr>
        <w:t xml:space="preserve">irrelative features. </w:t>
      </w:r>
      <w:r w:rsidR="00453F35">
        <w:rPr>
          <w:lang w:eastAsia="zh-CN"/>
        </w:rPr>
        <w:t>Thus, w</w:t>
      </w:r>
      <w:r w:rsidR="00E50620">
        <w:rPr>
          <w:lang w:eastAsia="zh-CN"/>
        </w:rPr>
        <w:t xml:space="preserve">e don’t agree that FBS </w:t>
      </w:r>
      <w:r w:rsidR="00803D6B">
        <w:rPr>
          <w:lang w:eastAsia="zh-CN"/>
        </w:rPr>
        <w:t>shall be always enabled if enabling L1 measurement enhancement in Rel-18.</w:t>
      </w:r>
      <w:r w:rsidR="00F04B04" w:rsidRPr="00F04B04">
        <w:rPr>
          <w:lang w:eastAsia="zh-CN"/>
        </w:rPr>
        <w:t xml:space="preserve"> </w:t>
      </w:r>
      <w:r w:rsidR="00F04B04">
        <w:rPr>
          <w:lang w:eastAsia="zh-CN"/>
        </w:rPr>
        <w:t>As we mentioned several times, there is</w:t>
      </w:r>
      <w:r w:rsidR="00F04B04" w:rsidRPr="00AD6C50">
        <w:t xml:space="preserve"> no direct relationship </w:t>
      </w:r>
      <w:r w:rsidR="00F04B04">
        <w:t>between</w:t>
      </w:r>
      <w:r w:rsidR="00F04B04" w:rsidRPr="00AD6C50">
        <w:t xml:space="preserve"> </w:t>
      </w:r>
      <w:r w:rsidR="00F04B04">
        <w:rPr>
          <w:lang w:eastAsia="zh-CN"/>
        </w:rPr>
        <w:t>L1 measurement enhancement in Rel-18 and FBS (L3 measurement enhancement in Rel-19)</w:t>
      </w:r>
      <w:r w:rsidR="00F04B04" w:rsidRPr="00AD6C50">
        <w:t xml:space="preserve">. They may </w:t>
      </w:r>
      <w:r w:rsidR="00F04B04">
        <w:t>occur</w:t>
      </w:r>
      <w:r w:rsidR="00F04B04" w:rsidRPr="00AD6C50">
        <w:t xml:space="preserve"> at the same time or at a different time</w:t>
      </w:r>
      <w:r w:rsidR="00F04B04">
        <w:t xml:space="preserve"> depending on variant conditions </w:t>
      </w:r>
      <w:r>
        <w:t>on</w:t>
      </w:r>
      <w:r w:rsidR="00F04B04">
        <w:t xml:space="preserve"> beam management, mobility</w:t>
      </w:r>
      <w:r w:rsidR="00660F37">
        <w:t>,</w:t>
      </w:r>
      <w:r>
        <w:t xml:space="preserve"> </w:t>
      </w:r>
      <w:r w:rsidR="00F04B04">
        <w:t>etc.</w:t>
      </w:r>
    </w:p>
    <w:p w14:paraId="6D2C38D1" w14:textId="09C29ABB" w:rsidR="00C8584D" w:rsidRPr="00734E82" w:rsidRDefault="00C8584D" w:rsidP="008462A1">
      <w:pPr>
        <w:rPr>
          <w:lang w:eastAsia="zh-CN"/>
        </w:rPr>
      </w:pPr>
      <w:r w:rsidRPr="2630EB06">
        <w:rPr>
          <w:lang w:eastAsia="zh-CN"/>
        </w:rPr>
        <w:t>Furthermore,</w:t>
      </w:r>
      <w:r w:rsidR="004F3D29" w:rsidRPr="2630EB06">
        <w:rPr>
          <w:lang w:eastAsia="zh-CN"/>
        </w:rPr>
        <w:t xml:space="preserve"> </w:t>
      </w:r>
      <w:r w:rsidR="00721CA6" w:rsidRPr="2630EB06">
        <w:rPr>
          <w:lang w:eastAsia="zh-CN"/>
        </w:rPr>
        <w:t xml:space="preserve">the new indication indicating </w:t>
      </w:r>
      <w:r w:rsidR="00107064" w:rsidRPr="2630EB06">
        <w:rPr>
          <w:lang w:eastAsia="zh-CN"/>
        </w:rPr>
        <w:t xml:space="preserve">UE enabling </w:t>
      </w:r>
      <w:r w:rsidR="00721CA6" w:rsidRPr="2630EB06">
        <w:rPr>
          <w:lang w:eastAsia="zh-CN"/>
        </w:rPr>
        <w:t>FBS</w:t>
      </w:r>
      <w:r w:rsidR="003C356F" w:rsidRPr="2630EB06">
        <w:rPr>
          <w:lang w:eastAsia="zh-CN"/>
        </w:rPr>
        <w:t xml:space="preserve">, if </w:t>
      </w:r>
      <w:r w:rsidR="511BB349" w:rsidRPr="2630EB06">
        <w:rPr>
          <w:lang w:eastAsia="zh-CN"/>
        </w:rPr>
        <w:t xml:space="preserve">it’s </w:t>
      </w:r>
      <w:r w:rsidR="3C263365" w:rsidRPr="2630EB06">
        <w:rPr>
          <w:lang w:eastAsia="zh-CN"/>
        </w:rPr>
        <w:t>agreed</w:t>
      </w:r>
      <w:r w:rsidR="00D85FAE" w:rsidRPr="2630EB06">
        <w:rPr>
          <w:lang w:eastAsia="zh-CN"/>
        </w:rPr>
        <w:t xml:space="preserve"> to be introduce</w:t>
      </w:r>
      <w:r w:rsidR="00AF7728" w:rsidRPr="2630EB06">
        <w:rPr>
          <w:lang w:eastAsia="zh-CN"/>
        </w:rPr>
        <w:t>d</w:t>
      </w:r>
      <w:r w:rsidR="003C356F" w:rsidRPr="2630EB06">
        <w:rPr>
          <w:lang w:eastAsia="zh-CN"/>
        </w:rPr>
        <w:t xml:space="preserve"> in RAN4, </w:t>
      </w:r>
      <w:r w:rsidR="00D85FAE" w:rsidRPr="2630EB06">
        <w:rPr>
          <w:lang w:eastAsia="zh-CN"/>
        </w:rPr>
        <w:t>may be</w:t>
      </w:r>
      <w:r w:rsidR="005446FD" w:rsidRPr="2630EB06">
        <w:rPr>
          <w:lang w:eastAsia="zh-CN"/>
        </w:rPr>
        <w:t xml:space="preserve"> a </w:t>
      </w:r>
      <w:r w:rsidR="0097662B" w:rsidRPr="2630EB06">
        <w:rPr>
          <w:lang w:eastAsia="zh-CN"/>
        </w:rPr>
        <w:t>L3 signaling or lower layers signaling</w:t>
      </w:r>
      <w:r w:rsidR="00AF7728" w:rsidRPr="2630EB06">
        <w:rPr>
          <w:lang w:eastAsia="zh-CN"/>
        </w:rPr>
        <w:t xml:space="preserve"> which shall be studied</w:t>
      </w:r>
      <w:r w:rsidR="008140FC">
        <w:rPr>
          <w:lang w:eastAsia="zh-CN"/>
        </w:rPr>
        <w:t xml:space="preserve"> further</w:t>
      </w:r>
      <w:r w:rsidR="00027504" w:rsidRPr="2630EB06">
        <w:rPr>
          <w:lang w:eastAsia="zh-CN"/>
        </w:rPr>
        <w:t>.</w:t>
      </w:r>
      <w:r w:rsidR="005446FD" w:rsidRPr="2630EB06">
        <w:rPr>
          <w:lang w:eastAsia="zh-CN"/>
        </w:rPr>
        <w:t xml:space="preserve"> </w:t>
      </w:r>
      <w:r w:rsidR="0039003C" w:rsidRPr="2630EB06">
        <w:rPr>
          <w:lang w:eastAsia="zh-CN"/>
        </w:rPr>
        <w:t xml:space="preserve">A problematic </w:t>
      </w:r>
      <w:r w:rsidR="00411002" w:rsidRPr="2630EB06">
        <w:rPr>
          <w:lang w:eastAsia="zh-CN"/>
        </w:rPr>
        <w:t>consequence is that</w:t>
      </w:r>
      <w:r w:rsidR="0077178C">
        <w:rPr>
          <w:lang w:eastAsia="zh-CN"/>
        </w:rPr>
        <w:t xml:space="preserve"> if</w:t>
      </w:r>
      <w:r w:rsidR="005446FD" w:rsidRPr="2630EB06">
        <w:rPr>
          <w:lang w:eastAsia="zh-CN"/>
        </w:rPr>
        <w:t xml:space="preserve"> the new indication </w:t>
      </w:r>
      <w:r w:rsidR="00A24C32" w:rsidRPr="2630EB06">
        <w:rPr>
          <w:lang w:eastAsia="zh-CN"/>
        </w:rPr>
        <w:t xml:space="preserve">is decided to be a </w:t>
      </w:r>
      <w:r w:rsidR="005446FD" w:rsidRPr="2630EB06">
        <w:rPr>
          <w:lang w:eastAsia="zh-CN"/>
        </w:rPr>
        <w:t xml:space="preserve">DCI </w:t>
      </w:r>
      <w:r w:rsidR="00FE6000" w:rsidRPr="2630EB06">
        <w:rPr>
          <w:lang w:eastAsia="zh-CN"/>
        </w:rPr>
        <w:t>or MAC-CE message</w:t>
      </w:r>
      <w:r w:rsidR="00AF7728" w:rsidRPr="2630EB06">
        <w:rPr>
          <w:lang w:eastAsia="zh-CN"/>
        </w:rPr>
        <w:t xml:space="preserve"> in the end</w:t>
      </w:r>
      <w:r w:rsidR="0077178C">
        <w:rPr>
          <w:lang w:eastAsia="zh-CN"/>
        </w:rPr>
        <w:t>, at least that is our preference</w:t>
      </w:r>
      <w:r w:rsidR="006160D8" w:rsidRPr="2630EB06">
        <w:rPr>
          <w:lang w:eastAsia="zh-CN"/>
        </w:rPr>
        <w:t xml:space="preserve">, </w:t>
      </w:r>
      <w:r w:rsidR="00A24C32" w:rsidRPr="2630EB06">
        <w:rPr>
          <w:lang w:eastAsia="zh-CN"/>
        </w:rPr>
        <w:t>it is inappropriate to employ GBBR</w:t>
      </w:r>
      <w:r w:rsidR="008E4A67">
        <w:rPr>
          <w:lang w:eastAsia="zh-CN"/>
        </w:rPr>
        <w:t>, which is a RRC IE,</w:t>
      </w:r>
      <w:r w:rsidR="00975BC5" w:rsidRPr="2630EB06">
        <w:rPr>
          <w:lang w:eastAsia="zh-CN"/>
        </w:rPr>
        <w:t xml:space="preserve"> a</w:t>
      </w:r>
      <w:r w:rsidR="00A24C32" w:rsidRPr="2630EB06">
        <w:rPr>
          <w:lang w:eastAsia="zh-CN"/>
        </w:rPr>
        <w:t>s</w:t>
      </w:r>
      <w:r w:rsidR="00975BC5" w:rsidRPr="2630EB06">
        <w:rPr>
          <w:lang w:eastAsia="zh-CN"/>
        </w:rPr>
        <w:t xml:space="preserve"> the configuration triggering enabling FB</w:t>
      </w:r>
      <w:r w:rsidR="00AF7728" w:rsidRPr="2630EB06">
        <w:rPr>
          <w:lang w:eastAsia="zh-CN"/>
        </w:rPr>
        <w:t xml:space="preserve">S </w:t>
      </w:r>
      <w:r w:rsidR="00734E82" w:rsidRPr="2630EB06">
        <w:rPr>
          <w:lang w:eastAsia="zh-CN"/>
        </w:rPr>
        <w:t xml:space="preserve">since of </w:t>
      </w:r>
      <w:r w:rsidR="00D72D94" w:rsidRPr="2630EB06">
        <w:rPr>
          <w:lang w:eastAsia="zh-CN"/>
        </w:rPr>
        <w:t xml:space="preserve">complex interplay </w:t>
      </w:r>
      <w:r w:rsidR="00734E82" w:rsidRPr="2630EB06">
        <w:rPr>
          <w:lang w:eastAsia="zh-CN"/>
        </w:rPr>
        <w:t xml:space="preserve">between </w:t>
      </w:r>
      <w:r w:rsidR="00B039BF">
        <w:rPr>
          <w:lang w:eastAsia="zh-CN"/>
        </w:rPr>
        <w:t xml:space="preserve">the </w:t>
      </w:r>
      <w:r w:rsidR="00734E82" w:rsidRPr="2630EB06">
        <w:rPr>
          <w:lang w:eastAsia="zh-CN"/>
        </w:rPr>
        <w:t xml:space="preserve">L3 signaling and </w:t>
      </w:r>
      <w:r w:rsidR="00B039BF">
        <w:rPr>
          <w:lang w:eastAsia="zh-CN"/>
        </w:rPr>
        <w:t xml:space="preserve">the </w:t>
      </w:r>
      <w:r w:rsidR="00734E82" w:rsidRPr="2630EB06">
        <w:rPr>
          <w:lang w:eastAsia="zh-CN"/>
        </w:rPr>
        <w:t>lower layers signaling.</w:t>
      </w:r>
    </w:p>
    <w:p w14:paraId="5C5785F7" w14:textId="0FDCB914" w:rsidR="00634A33" w:rsidRPr="00CE635F" w:rsidRDefault="00514FF9" w:rsidP="008462A1">
      <w:pPr>
        <w:rPr>
          <w:b/>
          <w:bCs/>
        </w:rPr>
      </w:pPr>
      <w:r w:rsidRPr="00CE635F">
        <w:rPr>
          <w:b/>
          <w:bCs/>
        </w:rPr>
        <w:t>Proposal</w:t>
      </w:r>
      <w:r w:rsidR="00CE635F">
        <w:rPr>
          <w:rFonts w:hint="eastAsia"/>
          <w:b/>
          <w:bCs/>
          <w:lang w:eastAsia="zh-CN"/>
        </w:rPr>
        <w:t xml:space="preserve"> </w:t>
      </w:r>
      <w:r w:rsidR="00B10EC6">
        <w:rPr>
          <w:b/>
          <w:bCs/>
          <w:lang w:eastAsia="zh-CN"/>
        </w:rPr>
        <w:t>10</w:t>
      </w:r>
      <w:r w:rsidRPr="00CE635F">
        <w:rPr>
          <w:b/>
          <w:bCs/>
        </w:rPr>
        <w:t xml:space="preserve">: GBBR shall not trigger </w:t>
      </w:r>
      <w:r w:rsidRPr="00CE635F">
        <w:rPr>
          <w:b/>
          <w:bCs/>
          <w:lang w:eastAsia="zh-CN"/>
        </w:rPr>
        <w:t>FBS (L3 measurement enhancement in Rel-19).</w:t>
      </w:r>
    </w:p>
    <w:p w14:paraId="37981EBB" w14:textId="77777777" w:rsidR="007C2E60" w:rsidRDefault="007C2E60" w:rsidP="008462A1">
      <w:pPr>
        <w:rPr>
          <w:b/>
          <w:bCs/>
          <w:szCs w:val="21"/>
          <w:u w:val="single"/>
          <w:lang w:eastAsia="zh-CN"/>
        </w:rPr>
      </w:pPr>
    </w:p>
    <w:p w14:paraId="5CA4044A" w14:textId="2D3078D4" w:rsidR="00757CE4" w:rsidRPr="00757CE4" w:rsidRDefault="00757CE4" w:rsidP="008462A1">
      <w:pPr>
        <w:rPr>
          <w:b/>
          <w:bCs/>
          <w:szCs w:val="21"/>
          <w:u w:val="single"/>
          <w:lang w:eastAsia="zh-CN"/>
        </w:rPr>
      </w:pPr>
      <w:r w:rsidRPr="00757CE4">
        <w:rPr>
          <w:b/>
          <w:bCs/>
          <w:szCs w:val="21"/>
          <w:u w:val="single"/>
          <w:lang w:eastAsia="zh-CN"/>
        </w:rPr>
        <w:t>Issue 1-2-9: FFS: DRX is configured or not</w:t>
      </w:r>
    </w:p>
    <w:tbl>
      <w:tblPr>
        <w:tblStyle w:val="TableGrid"/>
        <w:tblW w:w="0" w:type="auto"/>
        <w:tblLook w:val="04A0" w:firstRow="1" w:lastRow="0" w:firstColumn="1" w:lastColumn="0" w:noHBand="0" w:noVBand="1"/>
      </w:tblPr>
      <w:tblGrid>
        <w:gridCol w:w="10142"/>
      </w:tblGrid>
      <w:tr w:rsidR="00064F31" w14:paraId="105B7F62" w14:textId="77777777" w:rsidTr="00064F31">
        <w:tc>
          <w:tcPr>
            <w:tcW w:w="10142" w:type="dxa"/>
          </w:tcPr>
          <w:p w14:paraId="4A3E2052" w14:textId="77777777" w:rsidR="00064F31" w:rsidRPr="00057476" w:rsidRDefault="00064F31" w:rsidP="00064F31">
            <w:pPr>
              <w:spacing w:after="120"/>
              <w:rPr>
                <w:highlight w:val="yellow"/>
              </w:rPr>
            </w:pPr>
            <w:r w:rsidRPr="00057476">
              <w:rPr>
                <w:highlight w:val="yellow"/>
              </w:rPr>
              <w:t>[Way forward]:</w:t>
            </w:r>
          </w:p>
          <w:p w14:paraId="4C6AD53C" w14:textId="77777777" w:rsidR="00064F31" w:rsidRPr="00057476" w:rsidRDefault="00064F31" w:rsidP="00064F31">
            <w:pPr>
              <w:rPr>
                <w:u w:val="single"/>
                <w:lang w:eastAsia="ko-KR"/>
              </w:rPr>
            </w:pPr>
            <w:r w:rsidRPr="00057476">
              <w:rPr>
                <w:u w:val="single"/>
                <w:lang w:eastAsia="ko-KR"/>
              </w:rPr>
              <w:t>FFS:</w:t>
            </w:r>
          </w:p>
          <w:p w14:paraId="39834AC5" w14:textId="77777777" w:rsidR="00064F31" w:rsidRPr="00057476" w:rsidRDefault="00064F31" w:rsidP="00064F31">
            <w:pPr>
              <w:pStyle w:val="ListParagraph"/>
              <w:numPr>
                <w:ilvl w:val="2"/>
                <w:numId w:val="17"/>
              </w:numPr>
              <w:spacing w:after="120"/>
              <w:ind w:left="720"/>
              <w:contextualSpacing w:val="0"/>
            </w:pPr>
            <w:r w:rsidRPr="00057476">
              <w:t>Option 1 (Xiaomi): SSB based L3 measurement delay reduction with DRX shall be deprioritized</w:t>
            </w:r>
          </w:p>
          <w:p w14:paraId="44D3E741" w14:textId="653B8024" w:rsidR="00064F31" w:rsidRPr="00064F31" w:rsidRDefault="00064F31" w:rsidP="008462A1">
            <w:pPr>
              <w:pStyle w:val="ListParagraph"/>
              <w:numPr>
                <w:ilvl w:val="2"/>
                <w:numId w:val="17"/>
              </w:numPr>
              <w:spacing w:after="120"/>
              <w:ind w:left="720"/>
              <w:contextualSpacing w:val="0"/>
            </w:pPr>
            <w:r w:rsidRPr="00057476">
              <w:t>Option 2 (Ericsson): FBS may cover DRX cases, no need to deprioritize DRX case.</w:t>
            </w:r>
          </w:p>
        </w:tc>
      </w:tr>
    </w:tbl>
    <w:p w14:paraId="112F6719" w14:textId="77777777" w:rsidR="00757CE4" w:rsidRDefault="00757CE4" w:rsidP="008462A1">
      <w:pPr>
        <w:rPr>
          <w:b/>
          <w:bCs/>
          <w:lang w:eastAsia="zh-CN"/>
        </w:rPr>
      </w:pPr>
    </w:p>
    <w:p w14:paraId="4A4B9072" w14:textId="77F462B5" w:rsidR="00B9298B" w:rsidRPr="00C62721" w:rsidRDefault="00DC7D3A" w:rsidP="008462A1">
      <w:pPr>
        <w:rPr>
          <w:lang w:eastAsia="zh-CN"/>
        </w:rPr>
      </w:pPr>
      <w:r w:rsidRPr="2630EB06">
        <w:rPr>
          <w:lang w:eastAsia="zh-CN"/>
        </w:rPr>
        <w:lastRenderedPageBreak/>
        <w:t xml:space="preserve">According to </w:t>
      </w:r>
      <w:r w:rsidR="000B7836" w:rsidRPr="2630EB06">
        <w:rPr>
          <w:lang w:eastAsia="zh-CN"/>
        </w:rPr>
        <w:t xml:space="preserve">some </w:t>
      </w:r>
      <w:r w:rsidR="007A67FF" w:rsidRPr="2630EB06">
        <w:rPr>
          <w:lang w:eastAsia="zh-CN"/>
        </w:rPr>
        <w:t>discussions</w:t>
      </w:r>
      <w:r w:rsidR="005842E5" w:rsidRPr="2630EB06">
        <w:rPr>
          <w:lang w:eastAsia="zh-CN"/>
        </w:rPr>
        <w:t xml:space="preserve"> </w:t>
      </w:r>
      <w:r w:rsidR="34C77C0A" w:rsidRPr="2630EB06">
        <w:rPr>
          <w:lang w:eastAsia="zh-CN"/>
        </w:rPr>
        <w:t>arising</w:t>
      </w:r>
      <w:r w:rsidR="007A67FF" w:rsidRPr="2630EB06">
        <w:rPr>
          <w:lang w:eastAsia="zh-CN"/>
        </w:rPr>
        <w:t xml:space="preserve"> in the last meeting, </w:t>
      </w:r>
      <w:r w:rsidR="000B7836" w:rsidRPr="2630EB06">
        <w:rPr>
          <w:lang w:eastAsia="zh-CN"/>
        </w:rPr>
        <w:t xml:space="preserve">to our understanding, </w:t>
      </w:r>
      <w:r w:rsidR="00B9298B" w:rsidRPr="2630EB06">
        <w:rPr>
          <w:lang w:eastAsia="zh-CN"/>
        </w:rPr>
        <w:t>there</w:t>
      </w:r>
      <w:r w:rsidR="005216AB">
        <w:t xml:space="preserve"> are </w:t>
      </w:r>
      <w:r w:rsidR="00B9298B">
        <w:t>at least two interpretations on DRX on/off</w:t>
      </w:r>
      <w:r w:rsidR="00C62721">
        <w:t xml:space="preserve"> in this issue</w:t>
      </w:r>
      <w:r w:rsidR="00C62721" w:rsidRPr="00C62721">
        <w:rPr>
          <w:lang w:eastAsia="zh-CN"/>
        </w:rPr>
        <w:t>:</w:t>
      </w:r>
    </w:p>
    <w:p w14:paraId="0D3AC0E4" w14:textId="70FC559D" w:rsidR="000B7836" w:rsidRDefault="00620891" w:rsidP="0068104D">
      <w:pPr>
        <w:pStyle w:val="ListParagraph"/>
        <w:numPr>
          <w:ilvl w:val="0"/>
          <w:numId w:val="34"/>
        </w:numPr>
      </w:pPr>
      <w:r>
        <w:rPr>
          <w:rFonts w:hint="eastAsia"/>
          <w:lang w:eastAsia="zh-CN"/>
        </w:rPr>
        <w:t xml:space="preserve">The </w:t>
      </w:r>
      <w:r>
        <w:rPr>
          <w:lang w:eastAsia="zh-CN"/>
        </w:rPr>
        <w:t xml:space="preserve">feature of L3 measurement enhancement in Rel-19 </w:t>
      </w:r>
      <w:r w:rsidR="00A77B8A">
        <w:t xml:space="preserve">doesn’t apply to a UE </w:t>
      </w:r>
      <w:r w:rsidR="0038746E">
        <w:t xml:space="preserve">configured with </w:t>
      </w:r>
      <w:r w:rsidR="00A77B8A">
        <w:t>DRX on</w:t>
      </w:r>
      <w:r w:rsidR="0038746E">
        <w:t>.</w:t>
      </w:r>
    </w:p>
    <w:p w14:paraId="319777A0" w14:textId="2F199492" w:rsidR="00620891" w:rsidRDefault="00620891" w:rsidP="0068104D">
      <w:pPr>
        <w:pStyle w:val="ListParagraph"/>
        <w:numPr>
          <w:ilvl w:val="0"/>
          <w:numId w:val="34"/>
        </w:numPr>
      </w:pPr>
      <w:r w:rsidRPr="2630EB06">
        <w:rPr>
          <w:lang w:eastAsia="zh-CN"/>
        </w:rPr>
        <w:t>The UE ignore</w:t>
      </w:r>
      <w:r w:rsidR="0068104D" w:rsidRPr="2630EB06">
        <w:rPr>
          <w:lang w:eastAsia="zh-CN"/>
        </w:rPr>
        <w:t>s</w:t>
      </w:r>
      <w:r w:rsidRPr="2630EB06">
        <w:rPr>
          <w:lang w:eastAsia="zh-CN"/>
        </w:rPr>
        <w:t xml:space="preserve"> </w:t>
      </w:r>
      <w:r w:rsidR="002F22DF">
        <w:rPr>
          <w:lang w:eastAsia="zh-CN"/>
        </w:rPr>
        <w:t xml:space="preserve">the </w:t>
      </w:r>
      <w:r w:rsidRPr="2630EB06">
        <w:rPr>
          <w:lang w:eastAsia="zh-CN"/>
        </w:rPr>
        <w:t>DRX configuration</w:t>
      </w:r>
      <w:r w:rsidR="00FC0B98" w:rsidRPr="2630EB06">
        <w:rPr>
          <w:lang w:eastAsia="zh-CN"/>
        </w:rPr>
        <w:t xml:space="preserve"> </w:t>
      </w:r>
      <w:r w:rsidR="002F22DF">
        <w:rPr>
          <w:lang w:eastAsia="zh-CN"/>
        </w:rPr>
        <w:t>during</w:t>
      </w:r>
      <w:r w:rsidR="006E6A81" w:rsidRPr="2630EB06">
        <w:rPr>
          <w:lang w:eastAsia="zh-CN"/>
        </w:rPr>
        <w:t xml:space="preserve"> measurement</w:t>
      </w:r>
      <w:r w:rsidR="00CC3E43">
        <w:rPr>
          <w:lang w:eastAsia="zh-CN"/>
        </w:rPr>
        <w:t>, i.e., the measurement delay requirement ignores DRX periodicity</w:t>
      </w:r>
      <w:r w:rsidR="006E6A81" w:rsidRPr="2630EB06">
        <w:rPr>
          <w:lang w:eastAsia="zh-CN"/>
        </w:rPr>
        <w:t xml:space="preserve">, </w:t>
      </w:r>
      <w:r w:rsidR="4B33CD21" w:rsidRPr="2630EB06">
        <w:rPr>
          <w:lang w:eastAsia="zh-CN"/>
        </w:rPr>
        <w:t>if L</w:t>
      </w:r>
      <w:r w:rsidRPr="2630EB06">
        <w:rPr>
          <w:lang w:eastAsia="zh-CN"/>
        </w:rPr>
        <w:t xml:space="preserve">3 measurement enhancement in Rel-19 </w:t>
      </w:r>
      <w:r w:rsidR="0068104D" w:rsidRPr="2630EB06">
        <w:rPr>
          <w:lang w:eastAsia="zh-CN"/>
        </w:rPr>
        <w:t xml:space="preserve">is </w:t>
      </w:r>
      <w:r w:rsidR="0068104D" w:rsidRPr="2630EB06">
        <w:rPr>
          <w:lang w:val="en-US" w:eastAsia="zh-CN"/>
        </w:rPr>
        <w:t>enabled</w:t>
      </w:r>
      <w:r w:rsidRPr="2630EB06">
        <w:rPr>
          <w:lang w:eastAsia="zh-CN"/>
        </w:rPr>
        <w:t>.</w:t>
      </w:r>
    </w:p>
    <w:p w14:paraId="178EB283" w14:textId="5347002B" w:rsidR="004573CF" w:rsidRDefault="00B43991" w:rsidP="008462A1">
      <w:pPr>
        <w:rPr>
          <w:lang w:eastAsia="zh-CN"/>
        </w:rPr>
      </w:pPr>
      <w:r w:rsidRPr="2630EB06">
        <w:rPr>
          <w:lang w:eastAsia="zh-CN"/>
        </w:rPr>
        <w:t xml:space="preserve">Regarding the </w:t>
      </w:r>
      <w:r w:rsidR="00AA7134" w:rsidRPr="2630EB06">
        <w:rPr>
          <w:lang w:eastAsia="zh-CN"/>
        </w:rPr>
        <w:t>former</w:t>
      </w:r>
      <w:r w:rsidR="00944F9C" w:rsidRPr="2630EB06">
        <w:rPr>
          <w:lang w:eastAsia="zh-CN"/>
        </w:rPr>
        <w:t xml:space="preserve"> </w:t>
      </w:r>
      <w:r w:rsidR="006A5158" w:rsidRPr="2630EB06">
        <w:rPr>
          <w:lang w:eastAsia="zh-CN"/>
        </w:rPr>
        <w:t>option</w:t>
      </w:r>
      <w:r w:rsidR="00944F9C" w:rsidRPr="2630EB06">
        <w:rPr>
          <w:lang w:eastAsia="zh-CN"/>
        </w:rPr>
        <w:t xml:space="preserve">, </w:t>
      </w:r>
      <w:r w:rsidR="00EB3787" w:rsidRPr="2630EB06">
        <w:rPr>
          <w:lang w:eastAsia="zh-CN"/>
        </w:rPr>
        <w:t>we do not deem it essential</w:t>
      </w:r>
      <w:r w:rsidR="00CC2895" w:rsidRPr="2630EB06">
        <w:rPr>
          <w:lang w:eastAsia="zh-CN"/>
        </w:rPr>
        <w:t xml:space="preserve">. The </w:t>
      </w:r>
      <w:r w:rsidR="00EB3787" w:rsidRPr="2630EB06">
        <w:rPr>
          <w:lang w:eastAsia="zh-CN"/>
        </w:rPr>
        <w:t>NW </w:t>
      </w:r>
      <w:r w:rsidR="58E48D00" w:rsidRPr="2630EB06">
        <w:rPr>
          <w:lang w:eastAsia="zh-CN"/>
        </w:rPr>
        <w:t>can adjust</w:t>
      </w:r>
      <w:r w:rsidR="00EB3787" w:rsidRPr="2630EB06">
        <w:rPr>
          <w:lang w:eastAsia="zh-CN"/>
        </w:rPr>
        <w:t xml:space="preserve"> DRX settings with flexibility </w:t>
      </w:r>
      <w:r w:rsidR="00C110C7" w:rsidRPr="2630EB06">
        <w:rPr>
          <w:lang w:eastAsia="zh-CN"/>
        </w:rPr>
        <w:t>consideration</w:t>
      </w:r>
      <w:r w:rsidR="00EB3787" w:rsidRPr="2630EB06">
        <w:rPr>
          <w:lang w:eastAsia="zh-CN"/>
        </w:rPr>
        <w:t xml:space="preserve"> and directing a UE to work with FBS for certain DRX situations. </w:t>
      </w:r>
      <w:r w:rsidR="00AA10BC" w:rsidRPr="2630EB06">
        <w:rPr>
          <w:lang w:eastAsia="zh-CN"/>
        </w:rPr>
        <w:t xml:space="preserve">There’s no </w:t>
      </w:r>
      <w:r w:rsidR="00167030" w:rsidRPr="2630EB06">
        <w:rPr>
          <w:lang w:eastAsia="zh-CN"/>
        </w:rPr>
        <w:t>strong reason</w:t>
      </w:r>
      <w:r w:rsidR="00084CF3" w:rsidRPr="2630EB06">
        <w:rPr>
          <w:lang w:eastAsia="zh-CN"/>
        </w:rPr>
        <w:t xml:space="preserve"> to manually </w:t>
      </w:r>
      <w:r w:rsidR="00CB7F2A">
        <w:rPr>
          <w:lang w:eastAsia="zh-CN"/>
        </w:rPr>
        <w:t>ban</w:t>
      </w:r>
      <w:r w:rsidR="00720D2C" w:rsidRPr="2630EB06">
        <w:rPr>
          <w:lang w:eastAsia="zh-CN"/>
        </w:rPr>
        <w:t xml:space="preserve"> all</w:t>
      </w:r>
      <w:r w:rsidR="00084CF3" w:rsidRPr="2630EB06">
        <w:rPr>
          <w:lang w:eastAsia="zh-CN"/>
        </w:rPr>
        <w:t xml:space="preserve"> DRX configuration</w:t>
      </w:r>
      <w:r w:rsidR="00720D2C" w:rsidRPr="2630EB06">
        <w:rPr>
          <w:lang w:eastAsia="zh-CN"/>
        </w:rPr>
        <w:t>s</w:t>
      </w:r>
      <w:r w:rsidR="00084CF3" w:rsidRPr="2630EB06">
        <w:rPr>
          <w:lang w:eastAsia="zh-CN"/>
        </w:rPr>
        <w:t xml:space="preserve"> </w:t>
      </w:r>
      <w:r w:rsidR="00565AA6" w:rsidRPr="2630EB06">
        <w:rPr>
          <w:lang w:eastAsia="zh-CN"/>
        </w:rPr>
        <w:t xml:space="preserve">completely. </w:t>
      </w:r>
    </w:p>
    <w:p w14:paraId="70106D51" w14:textId="44D793B9" w:rsidR="006A5158" w:rsidRPr="00B43991" w:rsidRDefault="006A5158" w:rsidP="008462A1">
      <w:pPr>
        <w:rPr>
          <w:lang w:eastAsia="zh-CN"/>
        </w:rPr>
      </w:pPr>
      <w:r>
        <w:rPr>
          <w:lang w:eastAsia="zh-CN"/>
        </w:rPr>
        <w:t>Regarding the latter option,</w:t>
      </w:r>
      <w:r w:rsidR="00C110C7">
        <w:rPr>
          <w:lang w:eastAsia="zh-CN"/>
        </w:rPr>
        <w:t xml:space="preserve"> </w:t>
      </w:r>
      <w:r w:rsidR="000E6767">
        <w:rPr>
          <w:lang w:eastAsia="zh-CN"/>
        </w:rPr>
        <w:t>it leads to</w:t>
      </w:r>
      <w:r w:rsidR="00D6074D">
        <w:rPr>
          <w:lang w:eastAsia="zh-CN"/>
        </w:rPr>
        <w:t xml:space="preserve"> the</w:t>
      </w:r>
      <w:r w:rsidR="00475670">
        <w:rPr>
          <w:lang w:eastAsia="zh-CN"/>
        </w:rPr>
        <w:t xml:space="preserve"> shorter </w:t>
      </w:r>
      <w:r w:rsidR="000E6767">
        <w:rPr>
          <w:lang w:eastAsia="zh-CN"/>
        </w:rPr>
        <w:t>measurement delay</w:t>
      </w:r>
      <w:r w:rsidR="00616049">
        <w:rPr>
          <w:lang w:eastAsia="zh-CN"/>
        </w:rPr>
        <w:t xml:space="preserve">, which </w:t>
      </w:r>
      <w:r w:rsidR="003C3333">
        <w:rPr>
          <w:lang w:eastAsia="zh-CN"/>
        </w:rPr>
        <w:t>is</w:t>
      </w:r>
      <w:r w:rsidR="00616049">
        <w:rPr>
          <w:lang w:eastAsia="zh-CN"/>
        </w:rPr>
        <w:t xml:space="preserve"> </w:t>
      </w:r>
      <w:r w:rsidR="006F4FE3">
        <w:rPr>
          <w:lang w:eastAsia="zh-CN"/>
        </w:rPr>
        <w:t xml:space="preserve">anyhow </w:t>
      </w:r>
      <w:r w:rsidR="003C3333">
        <w:rPr>
          <w:lang w:eastAsia="zh-CN"/>
        </w:rPr>
        <w:t>beneficial</w:t>
      </w:r>
      <w:r w:rsidR="00616049">
        <w:rPr>
          <w:lang w:eastAsia="zh-CN"/>
        </w:rPr>
        <w:t xml:space="preserve"> to </w:t>
      </w:r>
      <w:r w:rsidR="003C3333">
        <w:rPr>
          <w:lang w:eastAsia="zh-CN"/>
        </w:rPr>
        <w:t>the purpose of L3</w:t>
      </w:r>
      <w:r w:rsidR="003C3333" w:rsidRPr="003C3333">
        <w:rPr>
          <w:lang w:eastAsia="zh-CN"/>
        </w:rPr>
        <w:t xml:space="preserve"> </w:t>
      </w:r>
      <w:r w:rsidR="003C3333">
        <w:rPr>
          <w:lang w:eastAsia="zh-CN"/>
        </w:rPr>
        <w:t>measurement enhancement in Rel-19.</w:t>
      </w:r>
      <w:r w:rsidR="007F6201">
        <w:rPr>
          <w:lang w:eastAsia="zh-CN"/>
        </w:rPr>
        <w:t xml:space="preserve"> </w:t>
      </w:r>
      <w:r w:rsidR="00646A63">
        <w:rPr>
          <w:lang w:eastAsia="zh-CN"/>
        </w:rPr>
        <w:t>However, the advantage depends on SMTC and DRX configurations</w:t>
      </w:r>
      <w:r w:rsidR="006F4FE3">
        <w:rPr>
          <w:lang w:eastAsia="zh-CN"/>
        </w:rPr>
        <w:t xml:space="preserve">, </w:t>
      </w:r>
      <w:r w:rsidR="00CE7A8A">
        <w:rPr>
          <w:lang w:eastAsia="zh-CN"/>
        </w:rPr>
        <w:t>the gain isn’t significant in some cases.</w:t>
      </w:r>
    </w:p>
    <w:p w14:paraId="2C78580C" w14:textId="29D092A1" w:rsidR="00757CE4" w:rsidRPr="00B03254" w:rsidRDefault="003C3333" w:rsidP="008462A1">
      <w:pPr>
        <w:rPr>
          <w:b/>
          <w:bCs/>
        </w:rPr>
      </w:pPr>
      <w:r w:rsidRPr="2630EB06">
        <w:rPr>
          <w:b/>
          <w:bCs/>
        </w:rPr>
        <w:t xml:space="preserve">Proposal </w:t>
      </w:r>
      <w:r w:rsidR="00E11B1B" w:rsidRPr="2630EB06">
        <w:rPr>
          <w:b/>
          <w:bCs/>
        </w:rPr>
        <w:t>1</w:t>
      </w:r>
      <w:r w:rsidR="00227565" w:rsidRPr="2630EB06">
        <w:rPr>
          <w:b/>
          <w:bCs/>
        </w:rPr>
        <w:t>1</w:t>
      </w:r>
      <w:r w:rsidRPr="2630EB06">
        <w:rPr>
          <w:b/>
          <w:bCs/>
        </w:rPr>
        <w:t xml:space="preserve">: </w:t>
      </w:r>
      <w:r w:rsidR="00800389" w:rsidRPr="2630EB06">
        <w:rPr>
          <w:b/>
          <w:bCs/>
          <w:lang w:eastAsia="zh-CN"/>
        </w:rPr>
        <w:t xml:space="preserve">L3 measurement enhancement is applicable to UE </w:t>
      </w:r>
      <w:r w:rsidR="00800389" w:rsidRPr="2630EB06">
        <w:rPr>
          <w:b/>
          <w:bCs/>
        </w:rPr>
        <w:t>configured</w:t>
      </w:r>
      <w:r w:rsidR="00DD465B" w:rsidRPr="2630EB06">
        <w:rPr>
          <w:b/>
          <w:bCs/>
        </w:rPr>
        <w:t xml:space="preserve"> with DRX</w:t>
      </w:r>
      <w:r w:rsidR="008F0DAB" w:rsidRPr="2630EB06">
        <w:rPr>
          <w:b/>
          <w:bCs/>
        </w:rPr>
        <w:t>.</w:t>
      </w:r>
      <w:r w:rsidR="00F74AEE" w:rsidRPr="2630EB06">
        <w:rPr>
          <w:b/>
          <w:bCs/>
        </w:rPr>
        <w:t xml:space="preserve"> It</w:t>
      </w:r>
      <w:r w:rsidR="00BA35C6" w:rsidRPr="2630EB06">
        <w:rPr>
          <w:b/>
          <w:bCs/>
        </w:rPr>
        <w:t xml:space="preserve"> can be studied if some DRX cases really impact performance.</w:t>
      </w:r>
    </w:p>
    <w:p w14:paraId="6E167DF5" w14:textId="77777777" w:rsidR="0093704C" w:rsidRPr="00B03254" w:rsidRDefault="0093704C" w:rsidP="0093704C">
      <w:pPr>
        <w:rPr>
          <w:b/>
          <w:bCs/>
        </w:rPr>
      </w:pPr>
      <w:r w:rsidRPr="2630EB06">
        <w:rPr>
          <w:b/>
          <w:bCs/>
        </w:rPr>
        <w:t xml:space="preserve">Proposal 12: When </w:t>
      </w:r>
      <w:r w:rsidRPr="2630EB06">
        <w:rPr>
          <w:b/>
          <w:bCs/>
          <w:lang w:eastAsia="zh-CN"/>
        </w:rPr>
        <w:t xml:space="preserve">L3 measurement enhancement is enabled, DRX can be ignored during </w:t>
      </w:r>
      <w:r>
        <w:rPr>
          <w:b/>
          <w:bCs/>
          <w:lang w:eastAsia="zh-CN"/>
        </w:rPr>
        <w:t xml:space="preserve">the fast </w:t>
      </w:r>
      <w:r w:rsidRPr="2630EB06">
        <w:rPr>
          <w:b/>
          <w:bCs/>
          <w:lang w:eastAsia="zh-CN"/>
        </w:rPr>
        <w:t>L3 measurement from tech. perspective. We’re open to the study.</w:t>
      </w:r>
    </w:p>
    <w:p w14:paraId="0446E152" w14:textId="77777777" w:rsidR="00757CE4" w:rsidRPr="00E775D6" w:rsidRDefault="00757CE4" w:rsidP="008462A1"/>
    <w:p w14:paraId="36714067" w14:textId="2F35F586" w:rsidR="00757CE4" w:rsidRPr="00B87EF2" w:rsidRDefault="00B87EF2" w:rsidP="008462A1">
      <w:pPr>
        <w:rPr>
          <w:b/>
          <w:bCs/>
          <w:szCs w:val="21"/>
          <w:u w:val="single"/>
          <w:lang w:eastAsia="zh-CN"/>
        </w:rPr>
      </w:pPr>
      <w:r w:rsidRPr="00B87EF2">
        <w:rPr>
          <w:b/>
          <w:bCs/>
          <w:szCs w:val="21"/>
          <w:u w:val="single"/>
          <w:lang w:eastAsia="zh-CN"/>
        </w:rPr>
        <w:t>Issue 1-4: Solutions to apply/specify L3 measurement delay reduction by optimizing Rx BSF</w:t>
      </w:r>
    </w:p>
    <w:tbl>
      <w:tblPr>
        <w:tblStyle w:val="TableGrid"/>
        <w:tblW w:w="0" w:type="auto"/>
        <w:tblLook w:val="04A0" w:firstRow="1" w:lastRow="0" w:firstColumn="1" w:lastColumn="0" w:noHBand="0" w:noVBand="1"/>
      </w:tblPr>
      <w:tblGrid>
        <w:gridCol w:w="10142"/>
      </w:tblGrid>
      <w:tr w:rsidR="003A731D" w14:paraId="363033B1" w14:textId="77777777" w:rsidTr="003A731D">
        <w:tc>
          <w:tcPr>
            <w:tcW w:w="10142" w:type="dxa"/>
          </w:tcPr>
          <w:p w14:paraId="02036B5F" w14:textId="77777777" w:rsidR="003A731D" w:rsidRPr="00057476" w:rsidRDefault="003A731D" w:rsidP="003A731D">
            <w:pPr>
              <w:spacing w:after="120"/>
              <w:rPr>
                <w:highlight w:val="yellow"/>
              </w:rPr>
            </w:pPr>
            <w:r w:rsidRPr="00057476">
              <w:rPr>
                <w:highlight w:val="yellow"/>
              </w:rPr>
              <w:t>[Way forward]:</w:t>
            </w:r>
          </w:p>
          <w:p w14:paraId="583ACBB1" w14:textId="77777777" w:rsidR="003A731D" w:rsidRPr="00057476" w:rsidRDefault="003A731D" w:rsidP="003A731D">
            <w:pPr>
              <w:rPr>
                <w:u w:val="single"/>
                <w:lang w:eastAsia="ko-KR"/>
              </w:rPr>
            </w:pPr>
            <w:r w:rsidRPr="00057476">
              <w:rPr>
                <w:u w:val="single"/>
                <w:lang w:eastAsia="ko-KR"/>
              </w:rPr>
              <w:t>FFS:</w:t>
            </w:r>
          </w:p>
          <w:p w14:paraId="727ABE54" w14:textId="77777777" w:rsidR="003A731D" w:rsidRDefault="003A731D" w:rsidP="003A731D">
            <w:pPr>
              <w:pStyle w:val="ListParagraph"/>
              <w:numPr>
                <w:ilvl w:val="0"/>
                <w:numId w:val="17"/>
              </w:numPr>
              <w:spacing w:after="120"/>
              <w:contextualSpacing w:val="0"/>
            </w:pPr>
            <w:r>
              <w:t>Proposal 1 (CATT):</w:t>
            </w:r>
          </w:p>
          <w:p w14:paraId="69E49DEA" w14:textId="77777777" w:rsidR="003A731D" w:rsidRDefault="003A731D" w:rsidP="003A731D">
            <w:pPr>
              <w:pStyle w:val="ListParagraph"/>
              <w:numPr>
                <w:ilvl w:val="1"/>
                <w:numId w:val="17"/>
              </w:numPr>
              <w:spacing w:after="120"/>
              <w:ind w:left="1260"/>
              <w:contextualSpacing w:val="0"/>
            </w:pPr>
            <w:r>
              <w:t>For UE supporting Multi-Rx operation for L3 measurement, the Rx BSF can be reduced to 2, 4 or 6 according to the UE capability.</w:t>
            </w:r>
          </w:p>
          <w:p w14:paraId="028B0E86" w14:textId="77777777" w:rsidR="003A731D" w:rsidRDefault="003A731D" w:rsidP="003A731D">
            <w:pPr>
              <w:pStyle w:val="ListParagraph"/>
              <w:numPr>
                <w:ilvl w:val="0"/>
                <w:numId w:val="17"/>
              </w:numPr>
              <w:spacing w:after="120"/>
              <w:contextualSpacing w:val="0"/>
            </w:pPr>
            <w:r>
              <w:t>Proposal 2 (Apple, CTC):</w:t>
            </w:r>
          </w:p>
          <w:p w14:paraId="2BB8EF77" w14:textId="77777777" w:rsidR="003A731D" w:rsidRDefault="003A731D" w:rsidP="003A731D">
            <w:pPr>
              <w:pStyle w:val="ListParagraph"/>
              <w:numPr>
                <w:ilvl w:val="1"/>
                <w:numId w:val="17"/>
              </w:numPr>
              <w:spacing w:after="120"/>
              <w:contextualSpacing w:val="0"/>
            </w:pPr>
            <w:r>
              <w:t>For UE supporting multiple-Rx simultaneous reception, it is proposed to reduce L3 measurement delay by reducing Rx BSF, and Rel-18 Rx BSF reduction in L1 measurement can be used as baseline.</w:t>
            </w:r>
          </w:p>
          <w:p w14:paraId="70C77854" w14:textId="77777777" w:rsidR="003A731D" w:rsidRDefault="003A731D" w:rsidP="003A731D">
            <w:pPr>
              <w:pStyle w:val="ListParagraph"/>
              <w:numPr>
                <w:ilvl w:val="0"/>
                <w:numId w:val="17"/>
              </w:numPr>
              <w:spacing w:after="120"/>
              <w:contextualSpacing w:val="0"/>
            </w:pPr>
            <w:r>
              <w:t>Proposal 3 (Xiaomi):</w:t>
            </w:r>
          </w:p>
          <w:p w14:paraId="2F602607" w14:textId="77777777" w:rsidR="003A731D" w:rsidRDefault="003A731D" w:rsidP="003A731D">
            <w:pPr>
              <w:pStyle w:val="ListParagraph"/>
              <w:numPr>
                <w:ilvl w:val="1"/>
                <w:numId w:val="17"/>
              </w:numPr>
              <w:spacing w:after="120"/>
              <w:contextualSpacing w:val="0"/>
            </w:pPr>
            <w:r>
              <w:t>In order to shorten the overall L3 measurements delay, the smaller RX beam sweeping factor for SSB index acquiring and SSB measurement can be used in comparison with that for PSS/SSS detection.</w:t>
            </w:r>
          </w:p>
          <w:p w14:paraId="169FA998" w14:textId="77777777" w:rsidR="003A731D" w:rsidRDefault="003A731D" w:rsidP="003A731D">
            <w:pPr>
              <w:pStyle w:val="ListParagraph"/>
              <w:numPr>
                <w:ilvl w:val="0"/>
                <w:numId w:val="17"/>
              </w:numPr>
              <w:spacing w:after="120"/>
              <w:contextualSpacing w:val="0"/>
            </w:pPr>
            <w:r>
              <w:t>Proposal 4 (LGE):</w:t>
            </w:r>
          </w:p>
          <w:p w14:paraId="0639F7E6" w14:textId="77777777" w:rsidR="003A731D" w:rsidRDefault="003A731D" w:rsidP="003A731D">
            <w:pPr>
              <w:pStyle w:val="ListParagraph"/>
              <w:numPr>
                <w:ilvl w:val="1"/>
                <w:numId w:val="17"/>
              </w:numPr>
              <w:spacing w:after="120"/>
              <w:contextualSpacing w:val="0"/>
            </w:pPr>
            <w:r>
              <w:t>If UE supports multi-Rx reception simultaneously for L3 measurement and signal quality for serving cell is low, L3 measurement delay reduction by optimizing Rx BSF could be applied to scenario 1 to 4.</w:t>
            </w:r>
          </w:p>
          <w:p w14:paraId="78E7F78F" w14:textId="77777777" w:rsidR="003A731D" w:rsidRDefault="003A731D" w:rsidP="003A731D">
            <w:pPr>
              <w:pStyle w:val="ListParagraph"/>
              <w:numPr>
                <w:ilvl w:val="2"/>
                <w:numId w:val="17"/>
              </w:numPr>
              <w:spacing w:after="120"/>
              <w:contextualSpacing w:val="0"/>
            </w:pPr>
            <w:r>
              <w:t>RAN4 to discuss how to reduce M values for SSB based intra- / inter-frequency measurements for UE supporting multi-Rx simultaneous reception</w:t>
            </w:r>
          </w:p>
          <w:p w14:paraId="76113450" w14:textId="77777777" w:rsidR="003A731D" w:rsidRDefault="003A731D" w:rsidP="003A731D">
            <w:pPr>
              <w:pStyle w:val="ListParagraph"/>
              <w:numPr>
                <w:ilvl w:val="0"/>
                <w:numId w:val="17"/>
              </w:numPr>
              <w:spacing w:after="120"/>
              <w:contextualSpacing w:val="0"/>
            </w:pPr>
            <w:r>
              <w:t>Proposal 5 (Ericsson):</w:t>
            </w:r>
          </w:p>
          <w:p w14:paraId="0D10DB93" w14:textId="77777777" w:rsidR="003A731D" w:rsidRDefault="003A731D" w:rsidP="003A731D">
            <w:pPr>
              <w:pStyle w:val="ListParagraph"/>
              <w:numPr>
                <w:ilvl w:val="1"/>
                <w:numId w:val="17"/>
              </w:numPr>
              <w:spacing w:after="120"/>
              <w:contextualSpacing w:val="0"/>
            </w:pPr>
            <w:r>
              <w:t>As a result of FBS, RX beam sweep factor can be defined as [4].</w:t>
            </w:r>
          </w:p>
          <w:p w14:paraId="5AC44947" w14:textId="77777777" w:rsidR="003A731D" w:rsidRDefault="003A731D" w:rsidP="003A731D">
            <w:pPr>
              <w:pStyle w:val="ListParagraph"/>
              <w:numPr>
                <w:ilvl w:val="0"/>
                <w:numId w:val="17"/>
              </w:numPr>
              <w:spacing w:after="120"/>
              <w:contextualSpacing w:val="0"/>
            </w:pPr>
            <w:r>
              <w:t>Proposal 6 (Ericsson):</w:t>
            </w:r>
          </w:p>
          <w:p w14:paraId="373C0F72" w14:textId="77777777" w:rsidR="003A731D" w:rsidRDefault="003A731D" w:rsidP="003A731D">
            <w:pPr>
              <w:pStyle w:val="ListParagraph"/>
              <w:numPr>
                <w:ilvl w:val="1"/>
                <w:numId w:val="17"/>
              </w:numPr>
              <w:spacing w:after="120"/>
              <w:contextualSpacing w:val="0"/>
            </w:pPr>
            <w:r>
              <w:t>RAN4 to study the requirements relevant to switching between different operations, including:</w:t>
            </w:r>
          </w:p>
          <w:p w14:paraId="16295C69" w14:textId="77777777" w:rsidR="003A731D" w:rsidRDefault="003A731D" w:rsidP="003A731D">
            <w:pPr>
              <w:pStyle w:val="ListParagraph"/>
              <w:numPr>
                <w:ilvl w:val="2"/>
                <w:numId w:val="17"/>
              </w:numPr>
              <w:spacing w:after="120"/>
              <w:contextualSpacing w:val="0"/>
            </w:pPr>
            <w:r>
              <w:t>Transition time period when enabling and disabling FBS in Rel-19.</w:t>
            </w:r>
          </w:p>
          <w:p w14:paraId="4BCAF35F" w14:textId="77777777" w:rsidR="003A731D" w:rsidRDefault="003A731D" w:rsidP="003A731D">
            <w:pPr>
              <w:pStyle w:val="ListParagraph"/>
              <w:numPr>
                <w:ilvl w:val="2"/>
                <w:numId w:val="17"/>
              </w:numPr>
              <w:spacing w:after="120"/>
              <w:contextualSpacing w:val="0"/>
            </w:pPr>
            <w:r>
              <w:t>Transition time period when switching between FBS in Rel-19 and multi-Rx in Rel-18.</w:t>
            </w:r>
          </w:p>
          <w:p w14:paraId="43E76B70" w14:textId="77777777" w:rsidR="003A731D" w:rsidRDefault="003A731D" w:rsidP="003A731D">
            <w:pPr>
              <w:pStyle w:val="ListParagraph"/>
              <w:numPr>
                <w:ilvl w:val="0"/>
                <w:numId w:val="17"/>
              </w:numPr>
              <w:spacing w:after="120"/>
              <w:contextualSpacing w:val="0"/>
            </w:pPr>
            <w:r>
              <w:t>Proposal 7 (Samsung):</w:t>
            </w:r>
          </w:p>
          <w:p w14:paraId="20117F0E" w14:textId="77777777" w:rsidR="003A731D" w:rsidRDefault="003A731D" w:rsidP="003A731D">
            <w:pPr>
              <w:pStyle w:val="ListParagraph"/>
              <w:numPr>
                <w:ilvl w:val="1"/>
                <w:numId w:val="17"/>
              </w:numPr>
              <w:spacing w:after="120"/>
              <w:contextualSpacing w:val="0"/>
            </w:pPr>
            <w:r>
              <w:t>To define the delay requirements for intra-frequency and inter-frequency measurement w/o MG for L3 multi-Rx measurement, suggest to take N=4, M=20 as the baseline</w:t>
            </w:r>
          </w:p>
          <w:p w14:paraId="06B70464" w14:textId="2E1D2378" w:rsidR="003A731D" w:rsidRPr="003A731D" w:rsidRDefault="003A731D" w:rsidP="008462A1">
            <w:pPr>
              <w:pStyle w:val="ListParagraph"/>
              <w:numPr>
                <w:ilvl w:val="2"/>
                <w:numId w:val="17"/>
              </w:numPr>
              <w:spacing w:after="120"/>
              <w:contextualSpacing w:val="0"/>
            </w:pPr>
            <w:r>
              <w:t>Whether to/How to define the other values can be based on SLS results (if necessary)</w:t>
            </w:r>
          </w:p>
        </w:tc>
      </w:tr>
    </w:tbl>
    <w:p w14:paraId="507DBBA5" w14:textId="77777777" w:rsidR="00757CE4" w:rsidRDefault="00757CE4" w:rsidP="008462A1">
      <w:pPr>
        <w:rPr>
          <w:b/>
          <w:bCs/>
          <w:lang w:eastAsia="zh-CN"/>
        </w:rPr>
      </w:pPr>
    </w:p>
    <w:p w14:paraId="2E63E742" w14:textId="2014B0F0" w:rsidR="003A731D" w:rsidRDefault="00757222" w:rsidP="008462A1">
      <w:pPr>
        <w:rPr>
          <w:lang w:eastAsia="zh-CN"/>
        </w:rPr>
      </w:pPr>
      <w:r>
        <w:rPr>
          <w:lang w:eastAsia="zh-CN"/>
        </w:rPr>
        <w:t xml:space="preserve">Recall the definition of </w:t>
      </w:r>
      <w:r w:rsidR="007448E6">
        <w:rPr>
          <w:lang w:eastAsia="zh-CN"/>
        </w:rPr>
        <w:t>beam sweeping factor for</w:t>
      </w:r>
      <w:r w:rsidR="00DC3768">
        <w:rPr>
          <w:lang w:eastAsia="zh-CN"/>
        </w:rPr>
        <w:t xml:space="preserve"> </w:t>
      </w:r>
      <w:r w:rsidR="00DC3768" w:rsidRPr="00DC3768">
        <w:rPr>
          <w:lang w:eastAsia="zh-CN"/>
        </w:rPr>
        <w:t xml:space="preserve">multi-Rx operation in </w:t>
      </w:r>
      <w:r w:rsidR="00DC3768">
        <w:rPr>
          <w:lang w:eastAsia="zh-CN"/>
        </w:rPr>
        <w:t>Rel-18</w:t>
      </w:r>
      <w:r w:rsidR="002702DD">
        <w:rPr>
          <w:lang w:eastAsia="zh-CN"/>
        </w:rPr>
        <w:t xml:space="preserve"> in TS38.133 as follows</w:t>
      </w:r>
      <w:r w:rsidR="00E465A6">
        <w:rPr>
          <w:lang w:eastAsia="zh-CN"/>
        </w:rPr>
        <w:t>, the beam sweeping factor</w:t>
      </w:r>
      <w:r w:rsidR="002702DD">
        <w:rPr>
          <w:lang w:eastAsia="zh-CN"/>
        </w:rPr>
        <w:t xml:space="preserve"> may be 2, 4 or 6 with respect to UE capability.</w:t>
      </w:r>
    </w:p>
    <w:tbl>
      <w:tblPr>
        <w:tblStyle w:val="TableGrid"/>
        <w:tblW w:w="0" w:type="auto"/>
        <w:tblLook w:val="04A0" w:firstRow="1" w:lastRow="0" w:firstColumn="1" w:lastColumn="0" w:noHBand="0" w:noVBand="1"/>
      </w:tblPr>
      <w:tblGrid>
        <w:gridCol w:w="10142"/>
      </w:tblGrid>
      <w:tr w:rsidR="005A09D4" w14:paraId="17893AEE" w14:textId="77777777" w:rsidTr="005A09D4">
        <w:tc>
          <w:tcPr>
            <w:tcW w:w="10142" w:type="dxa"/>
          </w:tcPr>
          <w:p w14:paraId="13007FF3" w14:textId="77777777" w:rsidR="005A09D4" w:rsidRPr="005A09D4" w:rsidRDefault="005A09D4" w:rsidP="005A09D4">
            <w:pPr>
              <w:rPr>
                <w:b/>
                <w:bCs/>
                <w:lang w:val="en-SE" w:eastAsia="zh-CN"/>
              </w:rPr>
            </w:pPr>
            <w:r w:rsidRPr="005A09D4">
              <w:rPr>
                <w:b/>
                <w:bCs/>
                <w:lang w:val="en-SE" w:eastAsia="zh-CN"/>
              </w:rPr>
              <w:lastRenderedPageBreak/>
              <w:t>3.6.19</w:t>
            </w:r>
            <w:r w:rsidRPr="005A09D4">
              <w:rPr>
                <w:b/>
                <w:bCs/>
                <w:lang w:val="en-SE" w:eastAsia="zh-CN"/>
              </w:rPr>
              <w:tab/>
              <w:t>Applicability of requirements for multi-Rx operation in FR2-1</w:t>
            </w:r>
          </w:p>
          <w:p w14:paraId="15395463" w14:textId="77777777" w:rsidR="005A09D4" w:rsidRPr="005A09D4" w:rsidRDefault="005A09D4" w:rsidP="005A09D4">
            <w:pPr>
              <w:rPr>
                <w:lang w:val="en-SE" w:eastAsia="zh-CN"/>
              </w:rPr>
            </w:pPr>
            <w:r w:rsidRPr="005A09D4">
              <w:rPr>
                <w:lang w:val="en-SE" w:eastAsia="zh-CN"/>
              </w:rPr>
              <w:t>The requirements related to the support of [</w:t>
            </w:r>
            <w:r w:rsidRPr="005A09D4">
              <w:rPr>
                <w:i/>
                <w:lang w:val="en-SE" w:eastAsia="zh-CN"/>
              </w:rPr>
              <w:t xml:space="preserve">reducedRxBeamNum </w:t>
            </w:r>
            <w:r w:rsidRPr="005A09D4">
              <w:rPr>
                <w:iCs/>
                <w:lang w:val="en-SE" w:eastAsia="zh-CN"/>
              </w:rPr>
              <w:t>and 30-1</w:t>
            </w:r>
            <w:r w:rsidRPr="005A09D4">
              <w:rPr>
                <w:lang w:val="en-SE" w:eastAsia="zh-CN"/>
              </w:rPr>
              <w:t>] are applicable to a PCell, PSCell, or SCell, provided the UE is configured with a single serving cell (PCell, PSCell, or SCell) in FR2-1.</w:t>
            </w:r>
          </w:p>
          <w:p w14:paraId="7B9ED61E" w14:textId="2176D7BA" w:rsidR="005A09D4" w:rsidRPr="005A09D4" w:rsidRDefault="005A09D4" w:rsidP="008462A1">
            <w:pPr>
              <w:rPr>
                <w:lang w:val="en-SE" w:eastAsia="zh-CN"/>
              </w:rPr>
            </w:pPr>
            <w:r w:rsidRPr="005A09D4">
              <w:rPr>
                <w:lang w:val="en-SE" w:eastAsia="zh-CN"/>
              </w:rPr>
              <w:t>The requirements related to the support of [</w:t>
            </w:r>
            <w:r w:rsidRPr="005A09D4">
              <w:rPr>
                <w:i/>
                <w:lang w:val="en-SE" w:eastAsia="zh-CN"/>
              </w:rPr>
              <w:t>reducedRxBeamNum</w:t>
            </w:r>
            <w:r w:rsidRPr="005A09D4">
              <w:rPr>
                <w:iCs/>
                <w:lang w:val="en-SE" w:eastAsia="zh-CN"/>
              </w:rPr>
              <w:t>] is applicable when the network configures the UE with a</w:t>
            </w:r>
            <w:r w:rsidRPr="005A09D4">
              <w:rPr>
                <w:lang w:val="en-SE" w:eastAsia="zh-CN"/>
              </w:rPr>
              <w:t xml:space="preserve"> CSI report containing groupBasedBeamReporting-v1710</w:t>
            </w:r>
            <w:r w:rsidRPr="005A09D4">
              <w:rPr>
                <w:iCs/>
                <w:lang w:val="en-SE" w:eastAsia="zh-CN"/>
              </w:rPr>
              <w:t>.</w:t>
            </w:r>
          </w:p>
        </w:tc>
      </w:tr>
    </w:tbl>
    <w:p w14:paraId="158D3888" w14:textId="77777777" w:rsidR="005A09D4" w:rsidRDefault="005A09D4" w:rsidP="008462A1">
      <w:pPr>
        <w:rPr>
          <w:lang w:eastAsia="zh-CN"/>
        </w:rPr>
      </w:pPr>
    </w:p>
    <w:tbl>
      <w:tblPr>
        <w:tblStyle w:val="TableGrid"/>
        <w:tblW w:w="0" w:type="auto"/>
        <w:tblLook w:val="04A0" w:firstRow="1" w:lastRow="0" w:firstColumn="1" w:lastColumn="0" w:noHBand="0" w:noVBand="1"/>
      </w:tblPr>
      <w:tblGrid>
        <w:gridCol w:w="10142"/>
      </w:tblGrid>
      <w:tr w:rsidR="005A09D4" w14:paraId="0BF5DBA8" w14:textId="77777777" w:rsidTr="005A09D4">
        <w:tc>
          <w:tcPr>
            <w:tcW w:w="10142" w:type="dxa"/>
          </w:tcPr>
          <w:p w14:paraId="2B36673E" w14:textId="77777777" w:rsidR="005A09D4" w:rsidRPr="005A09D4" w:rsidRDefault="005A09D4" w:rsidP="005A09D4">
            <w:pPr>
              <w:numPr>
                <w:ilvl w:val="0"/>
                <w:numId w:val="3"/>
              </w:numPr>
              <w:tabs>
                <w:tab w:val="clear" w:pos="432"/>
              </w:tabs>
              <w:rPr>
                <w:b/>
                <w:bCs/>
                <w:lang w:val="en-SE" w:eastAsia="zh-CN"/>
              </w:rPr>
            </w:pPr>
            <w:r w:rsidRPr="005A09D4">
              <w:rPr>
                <w:b/>
                <w:bCs/>
                <w:lang w:val="en-SE" w:eastAsia="zh-CN"/>
              </w:rPr>
              <w:t>8.1.2.2</w:t>
            </w:r>
            <w:r w:rsidRPr="005A09D4">
              <w:rPr>
                <w:b/>
                <w:bCs/>
                <w:lang w:val="en-SE" w:eastAsia="zh-CN"/>
              </w:rPr>
              <w:tab/>
              <w:t>Minimum requirement</w:t>
            </w:r>
          </w:p>
          <w:p w14:paraId="612377FC" w14:textId="77777777" w:rsidR="005A09D4" w:rsidRPr="005A09D4" w:rsidRDefault="005A09D4" w:rsidP="005A09D4">
            <w:pPr>
              <w:rPr>
                <w:lang w:val="en-SE" w:eastAsia="zh-CN"/>
              </w:rPr>
            </w:pPr>
            <w:r w:rsidRPr="005A09D4">
              <w:rPr>
                <w:lang w:val="en-SE" w:eastAsia="zh-CN"/>
              </w:rPr>
              <w:t>UE shall be able to evaluate whether the downlink radio link quality on the configured RLM-RS resource estimated over the last T</w:t>
            </w:r>
            <w:r w:rsidRPr="005A09D4">
              <w:rPr>
                <w:vertAlign w:val="subscript"/>
                <w:lang w:val="en-SE" w:eastAsia="zh-CN"/>
              </w:rPr>
              <w:t>Evaluate_out_SSB</w:t>
            </w:r>
            <w:r w:rsidRPr="005A09D4">
              <w:rPr>
                <w:lang w:val="en-SE" w:eastAsia="zh-CN"/>
              </w:rPr>
              <w:t xml:space="preserve"> [ms] period becomes worse than the threshold Q</w:t>
            </w:r>
            <w:r w:rsidRPr="005A09D4">
              <w:rPr>
                <w:vertAlign w:val="subscript"/>
                <w:lang w:val="en-SE" w:eastAsia="zh-CN"/>
              </w:rPr>
              <w:t>out_SSB</w:t>
            </w:r>
            <w:r w:rsidRPr="005A09D4">
              <w:rPr>
                <w:lang w:val="en-SE" w:eastAsia="zh-CN"/>
              </w:rPr>
              <w:t xml:space="preserve"> within T</w:t>
            </w:r>
            <w:r w:rsidRPr="005A09D4">
              <w:rPr>
                <w:vertAlign w:val="subscript"/>
                <w:lang w:val="en-SE" w:eastAsia="zh-CN"/>
              </w:rPr>
              <w:t>Evaluate_out_SSB</w:t>
            </w:r>
            <w:r w:rsidRPr="005A09D4">
              <w:rPr>
                <w:lang w:val="en-SE" w:eastAsia="zh-CN"/>
              </w:rPr>
              <w:t xml:space="preserve"> [ms] evaluation period.</w:t>
            </w:r>
          </w:p>
          <w:p w14:paraId="28BEDCCF" w14:textId="77777777" w:rsidR="005A09D4" w:rsidRPr="005A09D4" w:rsidRDefault="005A09D4" w:rsidP="005A09D4">
            <w:pPr>
              <w:rPr>
                <w:lang w:val="en-SE" w:eastAsia="zh-CN"/>
              </w:rPr>
            </w:pPr>
            <w:r w:rsidRPr="005A09D4">
              <w:rPr>
                <w:lang w:val="en-SE" w:eastAsia="zh-CN"/>
              </w:rPr>
              <w:t>UE shall be able to evaluate whether the downlink radio link quality on the configured RLM-RS resource estimated over the last T</w:t>
            </w:r>
            <w:r w:rsidRPr="005A09D4">
              <w:rPr>
                <w:vertAlign w:val="subscript"/>
                <w:lang w:val="en-SE" w:eastAsia="zh-CN"/>
              </w:rPr>
              <w:t>Evaluate_in_SSB</w:t>
            </w:r>
            <w:r w:rsidRPr="005A09D4">
              <w:rPr>
                <w:lang w:val="en-SE" w:eastAsia="zh-CN"/>
              </w:rPr>
              <w:t xml:space="preserve"> [ms] period becomes better than the threshold Q</w:t>
            </w:r>
            <w:r w:rsidRPr="005A09D4">
              <w:rPr>
                <w:vertAlign w:val="subscript"/>
                <w:lang w:val="en-SE" w:eastAsia="zh-CN"/>
              </w:rPr>
              <w:t>in_SSB</w:t>
            </w:r>
            <w:r w:rsidRPr="005A09D4">
              <w:rPr>
                <w:lang w:val="en-SE" w:eastAsia="zh-CN"/>
              </w:rPr>
              <w:t xml:space="preserve"> within T</w:t>
            </w:r>
            <w:r w:rsidRPr="005A09D4">
              <w:rPr>
                <w:vertAlign w:val="subscript"/>
                <w:lang w:val="en-SE" w:eastAsia="zh-CN"/>
              </w:rPr>
              <w:t>Evaluate_in_SSB</w:t>
            </w:r>
            <w:r w:rsidRPr="005A09D4">
              <w:rPr>
                <w:lang w:val="en-SE" w:eastAsia="zh-CN"/>
              </w:rPr>
              <w:t xml:space="preserve"> [ms] evaluation period.</w:t>
            </w:r>
          </w:p>
          <w:p w14:paraId="3D29B802" w14:textId="77777777" w:rsidR="005A09D4" w:rsidRPr="005A09D4" w:rsidRDefault="005A09D4" w:rsidP="005A09D4">
            <w:pPr>
              <w:rPr>
                <w:lang w:val="en-SE" w:eastAsia="zh-CN"/>
              </w:rPr>
            </w:pPr>
            <w:r w:rsidRPr="005A09D4">
              <w:rPr>
                <w:lang w:val="en-SE" w:eastAsia="zh-CN"/>
              </w:rPr>
              <w:t>T</w:t>
            </w:r>
            <w:r w:rsidRPr="005A09D4">
              <w:rPr>
                <w:vertAlign w:val="subscript"/>
                <w:lang w:val="en-SE" w:eastAsia="zh-CN"/>
              </w:rPr>
              <w:t>Evaluate_out_SSB</w:t>
            </w:r>
            <w:r w:rsidRPr="005A09D4">
              <w:rPr>
                <w:lang w:val="en-SE" w:eastAsia="zh-CN"/>
              </w:rPr>
              <w:t xml:space="preserve"> and T</w:t>
            </w:r>
            <w:r w:rsidRPr="005A09D4">
              <w:rPr>
                <w:vertAlign w:val="subscript"/>
                <w:lang w:val="en-SE" w:eastAsia="zh-CN"/>
              </w:rPr>
              <w:t>Evaluate_in_SSB</w:t>
            </w:r>
            <w:r w:rsidRPr="005A09D4">
              <w:rPr>
                <w:lang w:val="en-SE" w:eastAsia="zh-CN"/>
              </w:rPr>
              <w:t xml:space="preserve"> are defined in Table 8.1.2.2-1 for FR1.</w:t>
            </w:r>
          </w:p>
          <w:p w14:paraId="0484F128" w14:textId="77777777" w:rsidR="005A09D4" w:rsidRPr="005A09D4" w:rsidRDefault="005A09D4" w:rsidP="005A09D4">
            <w:pPr>
              <w:rPr>
                <w:lang w:val="en-SE" w:eastAsia="zh-CN"/>
              </w:rPr>
            </w:pPr>
            <w:r w:rsidRPr="005A09D4">
              <w:rPr>
                <w:lang w:val="en-SE" w:eastAsia="zh-CN"/>
              </w:rPr>
              <w:t>T</w:t>
            </w:r>
            <w:r w:rsidRPr="005A09D4">
              <w:rPr>
                <w:vertAlign w:val="subscript"/>
                <w:lang w:val="en-SE" w:eastAsia="zh-CN"/>
              </w:rPr>
              <w:t>Evaluate_out_SSB</w:t>
            </w:r>
            <w:r w:rsidRPr="005A09D4">
              <w:rPr>
                <w:lang w:val="en-SE" w:eastAsia="zh-CN"/>
              </w:rPr>
              <w:t xml:space="preserve"> and T</w:t>
            </w:r>
            <w:r w:rsidRPr="005A09D4">
              <w:rPr>
                <w:vertAlign w:val="subscript"/>
                <w:lang w:val="en-SE" w:eastAsia="zh-CN"/>
              </w:rPr>
              <w:t>Evaluate_in_SSB</w:t>
            </w:r>
            <w:r w:rsidRPr="005A09D4">
              <w:rPr>
                <w:lang w:val="en-SE" w:eastAsia="zh-CN"/>
              </w:rPr>
              <w:t xml:space="preserve"> are defined in Table 8.1.2.2-2 for FR2 with scaling factor N, where</w:t>
            </w:r>
          </w:p>
          <w:p w14:paraId="7B24497E" w14:textId="77777777" w:rsidR="005A09D4" w:rsidRPr="005A09D4" w:rsidRDefault="005A09D4" w:rsidP="005A09D4">
            <w:pPr>
              <w:rPr>
                <w:lang w:val="en-SE" w:eastAsia="zh-CN"/>
              </w:rPr>
            </w:pPr>
            <w:r w:rsidRPr="005A09D4">
              <w:rPr>
                <w:lang w:val="en-SE" w:eastAsia="zh-CN"/>
              </w:rPr>
              <w:t>N=2, 4, or 6 for FR2-1 for UE supporting [TBD - multi-rx fast beam switching capability] according to the conditions in clause 3.6.x.</w:t>
            </w:r>
          </w:p>
          <w:p w14:paraId="3A246F4B" w14:textId="77777777" w:rsidR="005A09D4" w:rsidRPr="005A09D4" w:rsidRDefault="005A09D4" w:rsidP="005A09D4">
            <w:pPr>
              <w:rPr>
                <w:lang w:val="en-SE" w:eastAsia="zh-CN"/>
              </w:rPr>
            </w:pPr>
            <w:r w:rsidRPr="005A09D4">
              <w:rPr>
                <w:lang w:val="en-SE" w:eastAsia="zh-CN"/>
              </w:rPr>
              <w:t>N=8 for other cases in FR2-1, and</w:t>
            </w:r>
          </w:p>
          <w:p w14:paraId="48F3ABB4" w14:textId="77777777" w:rsidR="005A09D4" w:rsidRDefault="005A09D4" w:rsidP="008462A1">
            <w:pPr>
              <w:rPr>
                <w:lang w:val="en-SE" w:eastAsia="zh-CN"/>
              </w:rPr>
            </w:pPr>
            <w:r w:rsidRPr="005A09D4">
              <w:rPr>
                <w:lang w:val="en-SE" w:eastAsia="zh-CN"/>
              </w:rPr>
              <w:t xml:space="preserve">N=12 for FR2-2, </w:t>
            </w:r>
          </w:p>
          <w:p w14:paraId="53CA1E36" w14:textId="08AC2332" w:rsidR="00AC4BC4" w:rsidRPr="005A09D4" w:rsidRDefault="00AC4BC4" w:rsidP="008462A1">
            <w:pPr>
              <w:rPr>
                <w:lang w:val="en-SE" w:eastAsia="zh-CN"/>
              </w:rPr>
            </w:pPr>
            <w:r>
              <w:rPr>
                <w:lang w:val="en-SE" w:eastAsia="zh-CN"/>
              </w:rPr>
              <w:t>…</w:t>
            </w:r>
          </w:p>
        </w:tc>
      </w:tr>
    </w:tbl>
    <w:p w14:paraId="55F6852D" w14:textId="77777777" w:rsidR="005A09D4" w:rsidRDefault="005A09D4" w:rsidP="008462A1">
      <w:pPr>
        <w:rPr>
          <w:lang w:eastAsia="zh-CN"/>
        </w:rPr>
      </w:pPr>
    </w:p>
    <w:p w14:paraId="0470B37D" w14:textId="71DBCF20" w:rsidR="00731B7F" w:rsidRDefault="00EC0416" w:rsidP="008462A1">
      <w:pPr>
        <w:rPr>
          <w:lang w:eastAsia="zh-CN"/>
        </w:rPr>
      </w:pPr>
      <w:r>
        <w:rPr>
          <w:lang w:eastAsia="zh-CN"/>
        </w:rPr>
        <w:t>Hence, s</w:t>
      </w:r>
      <w:r w:rsidR="00097A42">
        <w:rPr>
          <w:lang w:eastAsia="zh-CN"/>
        </w:rPr>
        <w:t>ome companies proposed to reuse the solution of</w:t>
      </w:r>
      <w:r w:rsidR="00097A42" w:rsidRPr="005A09D4">
        <w:rPr>
          <w:lang w:val="en-SE" w:eastAsia="zh-CN"/>
        </w:rPr>
        <w:t xml:space="preserve"> [TBD - multi-rx fast beam switching capability]</w:t>
      </w:r>
      <w:r w:rsidR="00097A42">
        <w:rPr>
          <w:lang w:val="en-SE" w:eastAsia="zh-CN"/>
        </w:rPr>
        <w:t xml:space="preserve"> for </w:t>
      </w:r>
      <w:r w:rsidR="00097A42">
        <w:rPr>
          <w:lang w:eastAsia="zh-CN"/>
        </w:rPr>
        <w:t xml:space="preserve">L3 measurement enhancement in Rel-19. </w:t>
      </w:r>
    </w:p>
    <w:p w14:paraId="12640A3B" w14:textId="3A6F394D" w:rsidR="000B5E3E" w:rsidRDefault="000B5E3E" w:rsidP="008462A1">
      <w:pPr>
        <w:rPr>
          <w:lang w:eastAsia="zh-CN"/>
        </w:rPr>
      </w:pPr>
      <w:r w:rsidRPr="2630EB06">
        <w:rPr>
          <w:lang w:eastAsia="zh-CN"/>
        </w:rPr>
        <w:t xml:space="preserve">However, it’s worth noting that </w:t>
      </w:r>
      <w:r w:rsidR="0041374D" w:rsidRPr="2630EB06">
        <w:rPr>
          <w:lang w:eastAsia="zh-CN"/>
        </w:rPr>
        <w:t xml:space="preserve">the </w:t>
      </w:r>
      <w:r w:rsidR="007E4ABE" w:rsidRPr="2630EB06">
        <w:rPr>
          <w:lang w:eastAsia="zh-CN"/>
        </w:rPr>
        <w:t xml:space="preserve">application/use case </w:t>
      </w:r>
      <w:r w:rsidR="0041374D" w:rsidRPr="2630EB06">
        <w:rPr>
          <w:lang w:eastAsia="zh-CN"/>
        </w:rPr>
        <w:t>difference between L3 measurement enhancement in Rel-19 and L1 measurement enhancement in Rel-18</w:t>
      </w:r>
      <w:r w:rsidR="007E4ABE" w:rsidRPr="2630EB06">
        <w:rPr>
          <w:lang w:eastAsia="zh-CN"/>
        </w:rPr>
        <w:t xml:space="preserve"> may </w:t>
      </w:r>
      <w:r w:rsidR="35F2C854" w:rsidRPr="2630EB06">
        <w:rPr>
          <w:lang w:eastAsia="zh-CN"/>
        </w:rPr>
        <w:t>result</w:t>
      </w:r>
      <w:r w:rsidR="007E4ABE" w:rsidRPr="2630EB06">
        <w:rPr>
          <w:lang w:eastAsia="zh-CN"/>
        </w:rPr>
        <w:t xml:space="preserve"> </w:t>
      </w:r>
      <w:r w:rsidR="22EA8C8F" w:rsidRPr="2630EB06">
        <w:rPr>
          <w:lang w:eastAsia="zh-CN"/>
        </w:rPr>
        <w:t>in</w:t>
      </w:r>
      <w:r w:rsidR="004C7CC7" w:rsidRPr="2630EB06">
        <w:rPr>
          <w:lang w:eastAsia="zh-CN"/>
        </w:rPr>
        <w:t xml:space="preserve"> </w:t>
      </w:r>
      <w:r w:rsidR="007E4ABE" w:rsidRPr="2630EB06">
        <w:rPr>
          <w:lang w:eastAsia="zh-CN"/>
        </w:rPr>
        <w:t xml:space="preserve">the </w:t>
      </w:r>
      <w:r w:rsidR="004C7CC7" w:rsidRPr="2630EB06">
        <w:rPr>
          <w:lang w:eastAsia="zh-CN"/>
        </w:rPr>
        <w:t>invalid</w:t>
      </w:r>
      <w:r w:rsidR="007E4ABE" w:rsidRPr="2630EB06">
        <w:rPr>
          <w:lang w:eastAsia="zh-CN"/>
        </w:rPr>
        <w:t xml:space="preserve"> reusage</w:t>
      </w:r>
      <w:r w:rsidR="00333989">
        <w:rPr>
          <w:lang w:eastAsia="zh-CN"/>
        </w:rPr>
        <w:t xml:space="preserve"> between each other</w:t>
      </w:r>
      <w:r w:rsidR="0041374D" w:rsidRPr="2630EB06">
        <w:rPr>
          <w:lang w:eastAsia="zh-CN"/>
        </w:rPr>
        <w:t>.</w:t>
      </w:r>
    </w:p>
    <w:p w14:paraId="166FE65C" w14:textId="0780D340" w:rsidR="005A09D4" w:rsidRDefault="0041374D" w:rsidP="008462A1">
      <w:pPr>
        <w:rPr>
          <w:lang w:eastAsia="zh-CN"/>
        </w:rPr>
      </w:pPr>
      <w:r>
        <w:rPr>
          <w:lang w:eastAsia="zh-CN"/>
        </w:rPr>
        <w:t>In L1 measurement enhancement in Rel-18, f</w:t>
      </w:r>
      <w:r w:rsidR="00777430">
        <w:rPr>
          <w:lang w:eastAsia="zh-CN"/>
        </w:rPr>
        <w:t xml:space="preserve">rom </w:t>
      </w:r>
      <w:r w:rsidR="000E24A1">
        <w:rPr>
          <w:lang w:eastAsia="zh-CN"/>
        </w:rPr>
        <w:t xml:space="preserve">beam management perspective, </w:t>
      </w:r>
      <w:r w:rsidR="00674369">
        <w:rPr>
          <w:lang w:eastAsia="zh-CN"/>
        </w:rPr>
        <w:t xml:space="preserve">variants of </w:t>
      </w:r>
      <w:r w:rsidR="00333989">
        <w:rPr>
          <w:lang w:eastAsia="zh-CN"/>
        </w:rPr>
        <w:t xml:space="preserve">the </w:t>
      </w:r>
      <w:r w:rsidR="00674369">
        <w:rPr>
          <w:lang w:eastAsia="zh-CN"/>
        </w:rPr>
        <w:t>beam sweeping factor</w:t>
      </w:r>
      <w:r w:rsidR="00637CC9">
        <w:rPr>
          <w:lang w:eastAsia="zh-CN"/>
        </w:rPr>
        <w:t xml:space="preserve"> </w:t>
      </w:r>
      <w:r w:rsidR="002D24DD">
        <w:rPr>
          <w:lang w:eastAsia="zh-CN"/>
        </w:rPr>
        <w:t>by narrow beam</w:t>
      </w:r>
      <w:r w:rsidR="008A0A01">
        <w:rPr>
          <w:lang w:eastAsia="zh-CN"/>
        </w:rPr>
        <w:t xml:space="preserve">s </w:t>
      </w:r>
      <w:r w:rsidR="00674369">
        <w:rPr>
          <w:lang w:eastAsia="zh-CN"/>
        </w:rPr>
        <w:t xml:space="preserve">may be reasonable </w:t>
      </w:r>
      <w:r w:rsidR="000062C4">
        <w:rPr>
          <w:lang w:eastAsia="zh-CN"/>
        </w:rPr>
        <w:t>for deal</w:t>
      </w:r>
      <w:r w:rsidR="002C3618">
        <w:rPr>
          <w:lang w:eastAsia="zh-CN"/>
        </w:rPr>
        <w:t>ing</w:t>
      </w:r>
      <w:r w:rsidR="000062C4">
        <w:rPr>
          <w:lang w:eastAsia="zh-CN"/>
        </w:rPr>
        <w:t xml:space="preserve"> with different</w:t>
      </w:r>
      <w:r w:rsidR="008A0A01">
        <w:rPr>
          <w:lang w:eastAsia="zh-CN"/>
        </w:rPr>
        <w:t xml:space="preserve"> and </w:t>
      </w:r>
      <w:r w:rsidR="00102B4B">
        <w:rPr>
          <w:lang w:eastAsia="zh-CN"/>
        </w:rPr>
        <w:t>time varying</w:t>
      </w:r>
      <w:r w:rsidR="002C3618">
        <w:rPr>
          <w:lang w:eastAsia="zh-CN"/>
        </w:rPr>
        <w:t xml:space="preserve"> </w:t>
      </w:r>
      <w:proofErr w:type="spellStart"/>
      <w:r w:rsidR="002C3618">
        <w:rPr>
          <w:lang w:eastAsia="zh-CN"/>
        </w:rPr>
        <w:t>AoA</w:t>
      </w:r>
      <w:r w:rsidR="008A0A01">
        <w:rPr>
          <w:lang w:eastAsia="zh-CN"/>
        </w:rPr>
        <w:t>s</w:t>
      </w:r>
      <w:proofErr w:type="spellEnd"/>
      <w:r w:rsidR="007E12DB">
        <w:rPr>
          <w:lang w:eastAsia="zh-CN"/>
        </w:rPr>
        <w:t xml:space="preserve"> in</w:t>
      </w:r>
      <w:r w:rsidR="002C3618">
        <w:rPr>
          <w:lang w:eastAsia="zh-CN"/>
        </w:rPr>
        <w:t xml:space="preserve"> </w:t>
      </w:r>
      <w:proofErr w:type="spellStart"/>
      <w:r w:rsidR="002C3618">
        <w:rPr>
          <w:lang w:eastAsia="zh-CN"/>
        </w:rPr>
        <w:t>mTRP</w:t>
      </w:r>
      <w:proofErr w:type="spellEnd"/>
      <w:r w:rsidR="004C7CC7">
        <w:rPr>
          <w:lang w:eastAsia="zh-CN"/>
        </w:rPr>
        <w:t xml:space="preserve"> </w:t>
      </w:r>
      <w:r w:rsidR="002C3618">
        <w:rPr>
          <w:lang w:eastAsia="zh-CN"/>
        </w:rPr>
        <w:t xml:space="preserve">scenario, e.g., </w:t>
      </w:r>
      <w:r w:rsidR="0001254D">
        <w:rPr>
          <w:lang w:eastAsia="zh-CN"/>
        </w:rPr>
        <w:t xml:space="preserve">by </w:t>
      </w:r>
      <w:r w:rsidR="00731B7F">
        <w:rPr>
          <w:lang w:eastAsia="zh-CN"/>
        </w:rPr>
        <w:t>a</w:t>
      </w:r>
      <w:r w:rsidR="002C3618">
        <w:rPr>
          <w:lang w:eastAsia="zh-CN"/>
        </w:rPr>
        <w:t xml:space="preserve">pplying different </w:t>
      </w:r>
      <w:r w:rsidR="00111302">
        <w:rPr>
          <w:lang w:eastAsia="zh-CN"/>
        </w:rPr>
        <w:t xml:space="preserve">sets of </w:t>
      </w:r>
      <w:r w:rsidR="002C3618">
        <w:rPr>
          <w:lang w:eastAsia="zh-CN"/>
        </w:rPr>
        <w:t>beam</w:t>
      </w:r>
      <w:r w:rsidR="005B3449">
        <w:rPr>
          <w:lang w:eastAsia="zh-CN"/>
        </w:rPr>
        <w:t>s</w:t>
      </w:r>
      <w:r w:rsidR="00111302">
        <w:rPr>
          <w:lang w:eastAsia="zh-CN"/>
        </w:rPr>
        <w:t xml:space="preserve"> and beam sweeping</w:t>
      </w:r>
      <w:r w:rsidR="005B3449">
        <w:rPr>
          <w:lang w:eastAsia="zh-CN"/>
        </w:rPr>
        <w:t>s</w:t>
      </w:r>
      <w:r w:rsidR="006626CF">
        <w:rPr>
          <w:lang w:eastAsia="zh-CN"/>
        </w:rPr>
        <w:t>.</w:t>
      </w:r>
      <w:r w:rsidR="001E60E5">
        <w:rPr>
          <w:lang w:eastAsia="zh-CN"/>
        </w:rPr>
        <w:t xml:space="preserve"> </w:t>
      </w:r>
      <w:r w:rsidR="0001254D">
        <w:rPr>
          <w:lang w:eastAsia="zh-CN"/>
        </w:rPr>
        <w:t>A</w:t>
      </w:r>
      <w:r w:rsidR="001E60E5">
        <w:rPr>
          <w:lang w:eastAsia="zh-CN"/>
        </w:rPr>
        <w:t xml:space="preserve">s </w:t>
      </w:r>
      <w:r w:rsidR="00C61027">
        <w:rPr>
          <w:lang w:eastAsia="zh-CN"/>
        </w:rPr>
        <w:t xml:space="preserve">shown </w:t>
      </w:r>
      <w:r w:rsidR="001E60E5">
        <w:rPr>
          <w:lang w:eastAsia="zh-CN"/>
        </w:rPr>
        <w:t xml:space="preserve">in Figure </w:t>
      </w:r>
      <w:r w:rsidR="003C63D0">
        <w:rPr>
          <w:lang w:eastAsia="zh-CN"/>
        </w:rPr>
        <w:t>8</w:t>
      </w:r>
      <w:r w:rsidR="00731B7F">
        <w:rPr>
          <w:lang w:eastAsia="zh-CN"/>
        </w:rPr>
        <w:t>,</w:t>
      </w:r>
      <w:r w:rsidR="00731B7F" w:rsidRPr="00731B7F">
        <w:rPr>
          <w:lang w:eastAsia="zh-CN"/>
        </w:rPr>
        <w:t xml:space="preserve"> </w:t>
      </w:r>
      <w:r w:rsidR="004D372C">
        <w:rPr>
          <w:lang w:eastAsia="zh-CN"/>
        </w:rPr>
        <w:t>the varying</w:t>
      </w:r>
      <w:r w:rsidR="00731B7F">
        <w:rPr>
          <w:lang w:eastAsia="zh-CN"/>
        </w:rPr>
        <w:t xml:space="preserve"> </w:t>
      </w:r>
      <w:r w:rsidR="00BB39E0">
        <w:rPr>
          <w:lang w:eastAsia="zh-CN"/>
        </w:rPr>
        <w:t xml:space="preserve">Rx </w:t>
      </w:r>
      <w:r w:rsidR="00E60053">
        <w:rPr>
          <w:lang w:eastAsia="zh-CN"/>
        </w:rPr>
        <w:t>beams</w:t>
      </w:r>
      <w:r w:rsidR="00731B7F">
        <w:rPr>
          <w:lang w:eastAsia="zh-CN"/>
        </w:rPr>
        <w:t xml:space="preserve"> on each panel</w:t>
      </w:r>
      <w:r w:rsidR="002D2B93">
        <w:rPr>
          <w:lang w:eastAsia="zh-CN"/>
        </w:rPr>
        <w:t xml:space="preserve"> when time passes</w:t>
      </w:r>
      <w:r w:rsidR="00E14315">
        <w:rPr>
          <w:lang w:eastAsia="zh-CN"/>
        </w:rPr>
        <w:t xml:space="preserve"> </w:t>
      </w:r>
      <w:r w:rsidR="002D2B93">
        <w:rPr>
          <w:lang w:eastAsia="zh-CN"/>
        </w:rPr>
        <w:t>are</w:t>
      </w:r>
      <w:r w:rsidR="00E14315">
        <w:rPr>
          <w:lang w:eastAsia="zh-CN"/>
        </w:rPr>
        <w:t xml:space="preserve"> applied</w:t>
      </w:r>
      <w:r w:rsidR="00111302">
        <w:rPr>
          <w:lang w:eastAsia="zh-CN"/>
        </w:rPr>
        <w:t xml:space="preserve"> to </w:t>
      </w:r>
      <w:r w:rsidR="00731B7F">
        <w:rPr>
          <w:lang w:eastAsia="zh-CN"/>
        </w:rPr>
        <w:t>d</w:t>
      </w:r>
      <w:r w:rsidR="005D70CC">
        <w:rPr>
          <w:lang w:eastAsia="zh-CN"/>
        </w:rPr>
        <w:t xml:space="preserve">eal with </w:t>
      </w:r>
      <w:r w:rsidR="000062C4" w:rsidRPr="000062C4">
        <w:rPr>
          <w:lang w:eastAsia="zh-CN"/>
        </w:rPr>
        <w:t xml:space="preserve">the </w:t>
      </w:r>
      <w:r w:rsidR="00D01541">
        <w:rPr>
          <w:rFonts w:hint="eastAsia"/>
          <w:lang w:eastAsia="zh-CN"/>
        </w:rPr>
        <w:t xml:space="preserve">changing </w:t>
      </w:r>
      <w:r w:rsidR="000062C4" w:rsidRPr="000062C4">
        <w:rPr>
          <w:lang w:eastAsia="zh-CN"/>
        </w:rPr>
        <w:t>directions</w:t>
      </w:r>
      <w:r w:rsidR="00BB39E0">
        <w:rPr>
          <w:lang w:eastAsia="zh-CN"/>
        </w:rPr>
        <w:t xml:space="preserve"> of serving cell</w:t>
      </w:r>
      <w:r w:rsidR="0007643E">
        <w:rPr>
          <w:lang w:eastAsia="zh-CN"/>
        </w:rPr>
        <w:t>(s)</w:t>
      </w:r>
      <w:r w:rsidR="000062C4" w:rsidRPr="000062C4">
        <w:rPr>
          <w:lang w:eastAsia="zh-CN"/>
        </w:rPr>
        <w:t xml:space="preserve"> </w:t>
      </w:r>
      <w:r w:rsidR="004D372C">
        <w:rPr>
          <w:lang w:eastAsia="zh-CN"/>
        </w:rPr>
        <w:t>or propagation channel</w:t>
      </w:r>
      <w:r w:rsidR="00E70329">
        <w:rPr>
          <w:lang w:eastAsia="zh-CN"/>
        </w:rPr>
        <w:t>s</w:t>
      </w:r>
      <w:r w:rsidR="004D372C">
        <w:rPr>
          <w:lang w:eastAsia="zh-CN"/>
        </w:rPr>
        <w:t xml:space="preserve"> </w:t>
      </w:r>
      <w:r w:rsidR="000062C4" w:rsidRPr="000062C4">
        <w:rPr>
          <w:lang w:eastAsia="zh-CN"/>
        </w:rPr>
        <w:t>where the UE is monitoring L1</w:t>
      </w:r>
      <w:r w:rsidR="00731B7F">
        <w:rPr>
          <w:lang w:eastAsia="zh-CN"/>
        </w:rPr>
        <w:t xml:space="preserve"> beam. </w:t>
      </w:r>
    </w:p>
    <w:p w14:paraId="745287F8" w14:textId="63A79A1E" w:rsidR="001962FC" w:rsidRDefault="00A4525F" w:rsidP="001962FC">
      <w:pPr>
        <w:keepNext/>
        <w:jc w:val="center"/>
      </w:pPr>
      <w:r w:rsidRPr="00A4525F">
        <w:rPr>
          <w:noProof/>
        </w:rPr>
        <w:drawing>
          <wp:inline distT="0" distB="0" distL="0" distR="0" wp14:anchorId="2FD05B13" wp14:editId="0406B45F">
            <wp:extent cx="2407535" cy="1427162"/>
            <wp:effectExtent l="0" t="0" r="5715" b="0"/>
            <wp:docPr id="2065527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527297" name=""/>
                    <pic:cNvPicPr/>
                  </pic:nvPicPr>
                  <pic:blipFill>
                    <a:blip r:embed="rId18"/>
                    <a:stretch>
                      <a:fillRect/>
                    </a:stretch>
                  </pic:blipFill>
                  <pic:spPr>
                    <a:xfrm>
                      <a:off x="0" y="0"/>
                      <a:ext cx="2435840" cy="1443941"/>
                    </a:xfrm>
                    <a:prstGeom prst="rect">
                      <a:avLst/>
                    </a:prstGeom>
                  </pic:spPr>
                </pic:pic>
              </a:graphicData>
            </a:graphic>
          </wp:inline>
        </w:drawing>
      </w:r>
    </w:p>
    <w:p w14:paraId="268D2CC3" w14:textId="649BBC34" w:rsidR="001962FC" w:rsidRDefault="001962FC" w:rsidP="001962FC">
      <w:pPr>
        <w:pStyle w:val="Caption"/>
        <w:jc w:val="center"/>
      </w:pPr>
      <w:r>
        <w:t xml:space="preserve">Figure </w:t>
      </w:r>
      <w:r>
        <w:fldChar w:fldCharType="begin"/>
      </w:r>
      <w:r>
        <w:instrText>SEQ Figure \* ARABIC</w:instrText>
      </w:r>
      <w:r>
        <w:fldChar w:fldCharType="separate"/>
      </w:r>
      <w:r w:rsidR="00DC484B">
        <w:rPr>
          <w:noProof/>
        </w:rPr>
        <w:t>8</w:t>
      </w:r>
      <w:r>
        <w:fldChar w:fldCharType="end"/>
      </w:r>
      <w:r>
        <w:t xml:space="preserve"> </w:t>
      </w:r>
      <w:r w:rsidR="00E80EEB">
        <w:t xml:space="preserve">Variants of </w:t>
      </w:r>
      <w:r>
        <w:t xml:space="preserve">L1 beam sweeping on </w:t>
      </w:r>
      <w:r w:rsidR="00C074E8">
        <w:t xml:space="preserve">multiple </w:t>
      </w:r>
      <w:r>
        <w:t>panels</w:t>
      </w:r>
    </w:p>
    <w:p w14:paraId="753703C0" w14:textId="77777777" w:rsidR="001962FC" w:rsidRPr="001962FC" w:rsidRDefault="001962FC" w:rsidP="001962FC">
      <w:pPr>
        <w:rPr>
          <w:lang w:val="x-none" w:eastAsia="x-none"/>
        </w:rPr>
      </w:pPr>
    </w:p>
    <w:p w14:paraId="5D08487E" w14:textId="52210F90" w:rsidR="00990CEC" w:rsidRDefault="00731B7F" w:rsidP="008462A1">
      <w:pPr>
        <w:rPr>
          <w:lang w:val="en-SE" w:eastAsia="zh-CN"/>
        </w:rPr>
      </w:pPr>
      <w:r>
        <w:rPr>
          <w:lang w:eastAsia="zh-CN"/>
        </w:rPr>
        <w:t>By contrast, L3 measurement mainly deal</w:t>
      </w:r>
      <w:r w:rsidR="00634EC1">
        <w:rPr>
          <w:lang w:eastAsia="zh-CN"/>
        </w:rPr>
        <w:t>s</w:t>
      </w:r>
      <w:r>
        <w:rPr>
          <w:lang w:eastAsia="zh-CN"/>
        </w:rPr>
        <w:t xml:space="preserve"> with </w:t>
      </w:r>
      <w:r w:rsidR="00634EC1">
        <w:rPr>
          <w:lang w:eastAsia="zh-CN"/>
        </w:rPr>
        <w:t xml:space="preserve">the </w:t>
      </w:r>
      <w:r w:rsidR="007C366B" w:rsidRPr="007C639B">
        <w:rPr>
          <w:lang w:eastAsia="zh-CN"/>
        </w:rPr>
        <w:t xml:space="preserve">cell-level </w:t>
      </w:r>
      <w:r w:rsidR="007C366B">
        <w:rPr>
          <w:lang w:eastAsia="zh-CN"/>
        </w:rPr>
        <w:t xml:space="preserve">measurement </w:t>
      </w:r>
      <w:r w:rsidR="00240F6D">
        <w:rPr>
          <w:lang w:eastAsia="zh-CN"/>
        </w:rPr>
        <w:t>on the</w:t>
      </w:r>
      <w:r w:rsidR="007C366B">
        <w:rPr>
          <w:lang w:eastAsia="zh-CN"/>
        </w:rPr>
        <w:t xml:space="preserve"> </w:t>
      </w:r>
      <w:r w:rsidR="00E60053">
        <w:rPr>
          <w:lang w:eastAsia="zh-CN"/>
        </w:rPr>
        <w:t>neighbor cell</w:t>
      </w:r>
      <w:r w:rsidR="007C366B">
        <w:rPr>
          <w:lang w:eastAsia="zh-CN"/>
        </w:rPr>
        <w:t>(s)</w:t>
      </w:r>
      <w:r w:rsidR="001F6F62">
        <w:rPr>
          <w:lang w:eastAsia="zh-CN"/>
        </w:rPr>
        <w:t xml:space="preserve"> which may be</w:t>
      </w:r>
      <w:r w:rsidR="00A87B80">
        <w:rPr>
          <w:lang w:eastAsia="zh-CN"/>
        </w:rPr>
        <w:t xml:space="preserve"> </w:t>
      </w:r>
      <w:r w:rsidR="001F6F62">
        <w:rPr>
          <w:lang w:eastAsia="zh-CN"/>
        </w:rPr>
        <w:t xml:space="preserve">located at </w:t>
      </w:r>
      <w:r w:rsidR="00634EC1">
        <w:rPr>
          <w:lang w:eastAsia="zh-CN"/>
        </w:rPr>
        <w:t>any</w:t>
      </w:r>
      <w:r w:rsidR="00A87B80">
        <w:rPr>
          <w:lang w:eastAsia="zh-CN"/>
        </w:rPr>
        <w:t xml:space="preserve"> </w:t>
      </w:r>
      <w:r w:rsidR="0007643E">
        <w:rPr>
          <w:lang w:eastAsia="zh-CN"/>
        </w:rPr>
        <w:t xml:space="preserve">possible </w:t>
      </w:r>
      <w:r w:rsidR="00A87B80">
        <w:rPr>
          <w:lang w:eastAsia="zh-CN"/>
        </w:rPr>
        <w:t>direction</w:t>
      </w:r>
      <w:r w:rsidR="00507A75">
        <w:rPr>
          <w:lang w:eastAsia="zh-CN"/>
        </w:rPr>
        <w:t>(s)</w:t>
      </w:r>
      <w:r w:rsidR="00A87B80">
        <w:rPr>
          <w:lang w:eastAsia="zh-CN"/>
        </w:rPr>
        <w:t xml:space="preserve"> to panel</w:t>
      </w:r>
      <w:r w:rsidR="00BB39E0">
        <w:rPr>
          <w:lang w:eastAsia="zh-CN"/>
        </w:rPr>
        <w:t>s</w:t>
      </w:r>
      <w:r w:rsidR="00A87B80">
        <w:rPr>
          <w:lang w:eastAsia="zh-CN"/>
        </w:rPr>
        <w:t>/</w:t>
      </w:r>
      <w:r w:rsidR="00BB39E0">
        <w:rPr>
          <w:lang w:eastAsia="zh-CN"/>
        </w:rPr>
        <w:t xml:space="preserve">Rx </w:t>
      </w:r>
      <w:r w:rsidR="00A87B80">
        <w:rPr>
          <w:lang w:eastAsia="zh-CN"/>
        </w:rPr>
        <w:t>beam</w:t>
      </w:r>
      <w:r w:rsidR="00BB39E0">
        <w:rPr>
          <w:lang w:eastAsia="zh-CN"/>
        </w:rPr>
        <w:t>s</w:t>
      </w:r>
      <w:r w:rsidR="0048698C">
        <w:rPr>
          <w:lang w:eastAsia="zh-CN"/>
        </w:rPr>
        <w:t xml:space="preserve"> by</w:t>
      </w:r>
      <w:r w:rsidR="00752BD1">
        <w:rPr>
          <w:lang w:eastAsia="zh-CN"/>
        </w:rPr>
        <w:t xml:space="preserve"> broad beams</w:t>
      </w:r>
      <w:r w:rsidR="007C366B">
        <w:rPr>
          <w:lang w:eastAsia="zh-CN"/>
        </w:rPr>
        <w:t>,</w:t>
      </w:r>
      <w:r w:rsidR="00856D2A">
        <w:rPr>
          <w:lang w:eastAsia="zh-CN"/>
        </w:rPr>
        <w:t xml:space="preserve"> and</w:t>
      </w:r>
      <w:r w:rsidR="007C366B">
        <w:rPr>
          <w:lang w:eastAsia="zh-CN"/>
        </w:rPr>
        <w:t xml:space="preserve"> </w:t>
      </w:r>
      <w:r w:rsidR="0007643E">
        <w:rPr>
          <w:lang w:eastAsia="zh-CN"/>
        </w:rPr>
        <w:t>then</w:t>
      </w:r>
      <w:r w:rsidR="00116C16">
        <w:rPr>
          <w:lang w:eastAsia="zh-CN"/>
        </w:rPr>
        <w:t xml:space="preserve"> </w:t>
      </w:r>
      <w:r w:rsidR="007C366B">
        <w:rPr>
          <w:lang w:eastAsia="zh-CN"/>
        </w:rPr>
        <w:t xml:space="preserve">based on </w:t>
      </w:r>
      <w:r w:rsidR="007C639B" w:rsidRPr="007C639B">
        <w:rPr>
          <w:lang w:eastAsia="zh-CN"/>
        </w:rPr>
        <w:t>the average</w:t>
      </w:r>
      <w:r w:rsidR="007C366B">
        <w:rPr>
          <w:lang w:eastAsia="zh-CN"/>
        </w:rPr>
        <w:t>d measurement result</w:t>
      </w:r>
      <w:r w:rsidR="00116C16">
        <w:rPr>
          <w:lang w:eastAsia="zh-CN"/>
        </w:rPr>
        <w:t>s,</w:t>
      </w:r>
      <w:r w:rsidR="007C366B">
        <w:rPr>
          <w:lang w:eastAsia="zh-CN"/>
        </w:rPr>
        <w:t xml:space="preserve"> </w:t>
      </w:r>
      <w:r w:rsidR="007C639B" w:rsidRPr="007C639B">
        <w:rPr>
          <w:lang w:eastAsia="zh-CN"/>
        </w:rPr>
        <w:t xml:space="preserve">the </w:t>
      </w:r>
      <w:r w:rsidR="007C366B">
        <w:rPr>
          <w:lang w:eastAsia="zh-CN"/>
        </w:rPr>
        <w:t>NW</w:t>
      </w:r>
      <w:r w:rsidR="007C639B" w:rsidRPr="007C639B">
        <w:rPr>
          <w:lang w:eastAsia="zh-CN"/>
        </w:rPr>
        <w:t xml:space="preserve"> </w:t>
      </w:r>
      <w:r w:rsidR="00F56EA2">
        <w:rPr>
          <w:lang w:eastAsia="zh-CN"/>
        </w:rPr>
        <w:t xml:space="preserve">determines </w:t>
      </w:r>
      <w:r w:rsidR="00E02C11">
        <w:rPr>
          <w:lang w:eastAsia="zh-CN"/>
        </w:rPr>
        <w:t xml:space="preserve">the most underlying </w:t>
      </w:r>
      <w:r w:rsidR="007C639B" w:rsidRPr="007C639B">
        <w:rPr>
          <w:lang w:eastAsia="zh-CN"/>
        </w:rPr>
        <w:t xml:space="preserve">handover target. </w:t>
      </w:r>
      <w:r w:rsidR="00107762">
        <w:rPr>
          <w:lang w:eastAsia="zh-CN"/>
        </w:rPr>
        <w:t>I</w:t>
      </w:r>
      <w:r w:rsidR="00107762" w:rsidRPr="00107762">
        <w:rPr>
          <w:lang w:eastAsia="zh-CN"/>
        </w:rPr>
        <w:t>n this sense</w:t>
      </w:r>
      <w:r w:rsidR="00107762">
        <w:rPr>
          <w:lang w:eastAsia="zh-CN"/>
        </w:rPr>
        <w:t xml:space="preserve">, </w:t>
      </w:r>
      <w:r w:rsidR="00116C16" w:rsidRPr="005A09D4">
        <w:rPr>
          <w:lang w:val="en-SE" w:eastAsia="zh-CN"/>
        </w:rPr>
        <w:t xml:space="preserve">multi-rx fast beam switching </w:t>
      </w:r>
      <w:r w:rsidR="000D042A" w:rsidRPr="005A09D4">
        <w:rPr>
          <w:lang w:val="en-SE" w:eastAsia="zh-CN"/>
        </w:rPr>
        <w:t>capability,</w:t>
      </w:r>
      <w:r w:rsidR="009924C9">
        <w:rPr>
          <w:lang w:val="en-SE" w:eastAsia="zh-CN"/>
        </w:rPr>
        <w:t xml:space="preserve"> which is caple of high </w:t>
      </w:r>
      <w:r w:rsidR="0077407D">
        <w:rPr>
          <w:lang w:val="en-SE" w:eastAsia="zh-CN"/>
        </w:rPr>
        <w:t>directional</w:t>
      </w:r>
      <w:r w:rsidR="00116C16">
        <w:rPr>
          <w:lang w:val="en-SE" w:eastAsia="zh-CN"/>
        </w:rPr>
        <w:t xml:space="preserve"> </w:t>
      </w:r>
      <w:r w:rsidR="003922A1">
        <w:rPr>
          <w:lang w:val="en-SE" w:eastAsia="zh-CN"/>
        </w:rPr>
        <w:t>beam</w:t>
      </w:r>
      <w:r w:rsidR="000D042A">
        <w:rPr>
          <w:lang w:val="en-SE" w:eastAsia="zh-CN"/>
        </w:rPr>
        <w:t>,</w:t>
      </w:r>
      <w:r w:rsidR="003922A1">
        <w:rPr>
          <w:lang w:val="en-SE" w:eastAsia="zh-CN"/>
        </w:rPr>
        <w:t xml:space="preserve"> </w:t>
      </w:r>
      <w:r w:rsidR="00116C16">
        <w:rPr>
          <w:lang w:val="en-SE" w:eastAsia="zh-CN"/>
        </w:rPr>
        <w:t xml:space="preserve">isn’t </w:t>
      </w:r>
      <w:r w:rsidR="003922A1">
        <w:rPr>
          <w:lang w:val="en-SE" w:eastAsia="zh-CN"/>
        </w:rPr>
        <w:t>critical</w:t>
      </w:r>
      <w:r w:rsidR="006345EF">
        <w:rPr>
          <w:lang w:val="en-SE" w:eastAsia="zh-CN"/>
        </w:rPr>
        <w:t xml:space="preserve">, instead </w:t>
      </w:r>
      <w:r w:rsidR="00E55FEC">
        <w:rPr>
          <w:lang w:val="en-SE" w:eastAsia="zh-CN"/>
        </w:rPr>
        <w:t xml:space="preserve">the L3 measurement </w:t>
      </w:r>
      <w:r w:rsidR="00DB6EB6">
        <w:rPr>
          <w:lang w:val="en-SE" w:eastAsia="zh-CN"/>
        </w:rPr>
        <w:t>shall be able to</w:t>
      </w:r>
      <w:r w:rsidR="00297EE9">
        <w:rPr>
          <w:lang w:val="en-SE" w:eastAsia="zh-CN"/>
        </w:rPr>
        <w:t xml:space="preserve"> </w:t>
      </w:r>
      <w:r w:rsidR="000777AF">
        <w:rPr>
          <w:lang w:val="en-SE" w:eastAsia="zh-CN"/>
        </w:rPr>
        <w:t>cover all directions</w:t>
      </w:r>
      <w:r w:rsidR="000F3F67">
        <w:rPr>
          <w:lang w:val="en-SE" w:eastAsia="zh-CN"/>
        </w:rPr>
        <w:t xml:space="preserve"> without any missing</w:t>
      </w:r>
      <w:r w:rsidR="000777AF">
        <w:rPr>
          <w:lang w:val="en-SE" w:eastAsia="zh-CN"/>
        </w:rPr>
        <w:t>.</w:t>
      </w:r>
      <w:r w:rsidR="008B4F1A">
        <w:rPr>
          <w:lang w:val="en-SE" w:eastAsia="zh-CN"/>
        </w:rPr>
        <w:t xml:space="preserve"> To our understanding, as Figure </w:t>
      </w:r>
      <w:r w:rsidR="007D3CF7">
        <w:rPr>
          <w:lang w:val="en-SE" w:eastAsia="zh-CN"/>
        </w:rPr>
        <w:t>9</w:t>
      </w:r>
      <w:r w:rsidR="008B4F1A">
        <w:rPr>
          <w:lang w:val="en-SE" w:eastAsia="zh-CN"/>
        </w:rPr>
        <w:t xml:space="preserve"> demostrated, the change from </w:t>
      </w:r>
      <w:r w:rsidR="000D042A">
        <w:rPr>
          <w:lang w:val="en-SE" w:eastAsia="zh-CN"/>
        </w:rPr>
        <w:t xml:space="preserve">the </w:t>
      </w:r>
      <w:r w:rsidR="008B4F1A">
        <w:rPr>
          <w:lang w:val="en-SE" w:eastAsia="zh-CN"/>
        </w:rPr>
        <w:t xml:space="preserve">legacy L3 </w:t>
      </w:r>
      <w:r w:rsidR="00166462" w:rsidRPr="00166462">
        <w:rPr>
          <w:lang w:val="en-SE" w:eastAsia="zh-CN"/>
        </w:rPr>
        <w:t>beam sweeping to FBS is simultaneous reception from at least two panels</w:t>
      </w:r>
      <w:r w:rsidR="009044D6">
        <w:rPr>
          <w:lang w:val="en-SE" w:eastAsia="zh-CN"/>
        </w:rPr>
        <w:t xml:space="preserve"> </w:t>
      </w:r>
      <w:r w:rsidR="00A14DC7">
        <w:rPr>
          <w:lang w:val="en-SE" w:eastAsia="zh-CN"/>
        </w:rPr>
        <w:t xml:space="preserve">but </w:t>
      </w:r>
      <w:r w:rsidR="009044D6">
        <w:rPr>
          <w:lang w:val="en-SE" w:eastAsia="zh-CN"/>
        </w:rPr>
        <w:t xml:space="preserve">with </w:t>
      </w:r>
      <w:r w:rsidR="003B1382">
        <w:rPr>
          <w:lang w:val="en-SE" w:eastAsia="zh-CN"/>
        </w:rPr>
        <w:t xml:space="preserve">the </w:t>
      </w:r>
      <w:r w:rsidR="00A14DC7">
        <w:rPr>
          <w:lang w:val="en-SE" w:eastAsia="zh-CN"/>
        </w:rPr>
        <w:t>same beam coverage</w:t>
      </w:r>
      <w:r w:rsidR="005F17DE">
        <w:rPr>
          <w:lang w:val="en-SE" w:eastAsia="zh-CN"/>
        </w:rPr>
        <w:t>/directions</w:t>
      </w:r>
      <w:r w:rsidR="00166462" w:rsidRPr="00166462">
        <w:rPr>
          <w:lang w:val="en-SE" w:eastAsia="zh-CN"/>
        </w:rPr>
        <w:t>.</w:t>
      </w:r>
      <w:r w:rsidR="00990CEC">
        <w:rPr>
          <w:lang w:val="en-SE" w:eastAsia="zh-CN"/>
        </w:rPr>
        <w:t xml:space="preserve"> </w:t>
      </w:r>
    </w:p>
    <w:p w14:paraId="7E8FC4BB" w14:textId="63B28D2F" w:rsidR="00990CEC" w:rsidRDefault="00FE244B" w:rsidP="00990CEC">
      <w:pPr>
        <w:keepNext/>
        <w:jc w:val="center"/>
      </w:pPr>
      <w:r w:rsidRPr="00FE244B">
        <w:rPr>
          <w:noProof/>
        </w:rPr>
        <w:lastRenderedPageBreak/>
        <w:drawing>
          <wp:inline distT="0" distB="0" distL="0" distR="0" wp14:anchorId="53DF3092" wp14:editId="2EB4C620">
            <wp:extent cx="2877662" cy="1637818"/>
            <wp:effectExtent l="0" t="0" r="5715" b="635"/>
            <wp:docPr id="1022320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320542" name=""/>
                    <pic:cNvPicPr/>
                  </pic:nvPicPr>
                  <pic:blipFill>
                    <a:blip r:embed="rId19"/>
                    <a:stretch>
                      <a:fillRect/>
                    </a:stretch>
                  </pic:blipFill>
                  <pic:spPr>
                    <a:xfrm>
                      <a:off x="0" y="0"/>
                      <a:ext cx="2895417" cy="1647923"/>
                    </a:xfrm>
                    <a:prstGeom prst="rect">
                      <a:avLst/>
                    </a:prstGeom>
                  </pic:spPr>
                </pic:pic>
              </a:graphicData>
            </a:graphic>
          </wp:inline>
        </w:drawing>
      </w:r>
    </w:p>
    <w:p w14:paraId="0DDBFB47" w14:textId="29B5E916" w:rsidR="00990CEC" w:rsidRDefault="00990CEC" w:rsidP="00990CEC">
      <w:pPr>
        <w:pStyle w:val="Caption"/>
        <w:jc w:val="center"/>
        <w:rPr>
          <w:lang w:val="en-SE" w:eastAsia="zh-CN"/>
        </w:rPr>
      </w:pPr>
      <w:r>
        <w:t xml:space="preserve">Figure </w:t>
      </w:r>
      <w:r>
        <w:fldChar w:fldCharType="begin"/>
      </w:r>
      <w:r>
        <w:instrText>SEQ Figure \* ARABIC</w:instrText>
      </w:r>
      <w:r>
        <w:fldChar w:fldCharType="separate"/>
      </w:r>
      <w:r w:rsidR="00DC484B">
        <w:rPr>
          <w:noProof/>
        </w:rPr>
        <w:t>9</w:t>
      </w:r>
      <w:r>
        <w:fldChar w:fldCharType="end"/>
      </w:r>
      <w:r>
        <w:t xml:space="preserve"> L3</w:t>
      </w:r>
      <w:r w:rsidRPr="00083673">
        <w:t xml:space="preserve"> beam sweeping on</w:t>
      </w:r>
      <w:r w:rsidR="00C074E8" w:rsidRPr="00C074E8">
        <w:t xml:space="preserve"> </w:t>
      </w:r>
      <w:r w:rsidR="00C074E8">
        <w:t>multiple</w:t>
      </w:r>
      <w:r w:rsidRPr="00083673">
        <w:t xml:space="preserve"> panels</w:t>
      </w:r>
      <w:r>
        <w:t xml:space="preserve"> (left: legacy, right: FBS)</w:t>
      </w:r>
    </w:p>
    <w:p w14:paraId="7899D5B3" w14:textId="77777777" w:rsidR="00990CEC" w:rsidRDefault="00990CEC" w:rsidP="008462A1">
      <w:pPr>
        <w:rPr>
          <w:lang w:val="en-SE" w:eastAsia="zh-CN"/>
        </w:rPr>
      </w:pPr>
    </w:p>
    <w:p w14:paraId="0DC6EA95" w14:textId="0691B711" w:rsidR="000777AF" w:rsidRPr="00D106FC" w:rsidRDefault="000777AF" w:rsidP="008462A1">
      <w:pPr>
        <w:rPr>
          <w:b/>
          <w:bCs/>
          <w:lang w:eastAsia="zh-CN"/>
        </w:rPr>
      </w:pPr>
      <w:r w:rsidRPr="00D106FC">
        <w:rPr>
          <w:b/>
          <w:bCs/>
          <w:lang w:eastAsia="zh-CN"/>
        </w:rPr>
        <w:t xml:space="preserve">Observation </w:t>
      </w:r>
      <w:r w:rsidR="00350CC0">
        <w:rPr>
          <w:b/>
          <w:bCs/>
          <w:lang w:eastAsia="zh-CN"/>
        </w:rPr>
        <w:t>3</w:t>
      </w:r>
      <w:r w:rsidRPr="00D106FC">
        <w:rPr>
          <w:b/>
          <w:bCs/>
          <w:lang w:eastAsia="zh-CN"/>
        </w:rPr>
        <w:t xml:space="preserve">: </w:t>
      </w:r>
      <w:r w:rsidR="00D106FC">
        <w:rPr>
          <w:b/>
          <w:bCs/>
          <w:lang w:eastAsia="zh-CN"/>
        </w:rPr>
        <w:t xml:space="preserve">It’s not rational </w:t>
      </w:r>
      <w:r w:rsidR="006A3B8C">
        <w:rPr>
          <w:b/>
          <w:bCs/>
          <w:lang w:eastAsia="zh-CN"/>
        </w:rPr>
        <w:t xml:space="preserve">for </w:t>
      </w:r>
      <w:r w:rsidRPr="00D106FC">
        <w:rPr>
          <w:b/>
          <w:bCs/>
          <w:lang w:eastAsia="zh-CN"/>
        </w:rPr>
        <w:t xml:space="preserve">Rx beam sweeping </w:t>
      </w:r>
      <w:r w:rsidR="00D106FC" w:rsidRPr="00D106FC">
        <w:rPr>
          <w:b/>
          <w:bCs/>
          <w:lang w:eastAsia="zh-CN"/>
        </w:rPr>
        <w:t xml:space="preserve">factor to </w:t>
      </w:r>
      <w:r w:rsidR="006A3B8C">
        <w:rPr>
          <w:b/>
          <w:bCs/>
          <w:lang w:eastAsia="zh-CN"/>
        </w:rPr>
        <w:t>reuse</w:t>
      </w:r>
      <w:r w:rsidR="00D106FC" w:rsidRPr="00D106FC">
        <w:rPr>
          <w:b/>
          <w:bCs/>
          <w:lang w:eastAsia="zh-CN"/>
        </w:rPr>
        <w:t xml:space="preserve"> </w:t>
      </w:r>
      <w:r w:rsidR="00D106FC" w:rsidRPr="005A09D4">
        <w:rPr>
          <w:b/>
          <w:bCs/>
          <w:lang w:val="en-SE" w:eastAsia="zh-CN"/>
        </w:rPr>
        <w:t>[TBD - multi-rx fast beam switching capability]</w:t>
      </w:r>
      <w:r w:rsidR="00D106FC" w:rsidRPr="00D106FC">
        <w:rPr>
          <w:b/>
          <w:bCs/>
          <w:lang w:val="en-SE" w:eastAsia="zh-CN"/>
        </w:rPr>
        <w:t xml:space="preserve"> </w:t>
      </w:r>
      <w:r w:rsidR="002C4E74">
        <w:rPr>
          <w:rFonts w:hint="eastAsia"/>
          <w:b/>
          <w:bCs/>
          <w:lang w:val="en-SE" w:eastAsia="zh-CN"/>
        </w:rPr>
        <w:t xml:space="preserve">which is introduced </w:t>
      </w:r>
      <w:r w:rsidR="00D106FC" w:rsidRPr="00D106FC">
        <w:rPr>
          <w:b/>
          <w:bCs/>
          <w:lang w:val="en-SE" w:eastAsia="zh-CN"/>
        </w:rPr>
        <w:t>in Rel-18, since t</w:t>
      </w:r>
      <w:r w:rsidRPr="00D106FC">
        <w:rPr>
          <w:b/>
          <w:bCs/>
          <w:lang w:eastAsia="zh-CN"/>
        </w:rPr>
        <w:t>he application</w:t>
      </w:r>
      <w:r w:rsidR="002C4E74">
        <w:rPr>
          <w:rFonts w:hint="eastAsia"/>
          <w:b/>
          <w:bCs/>
          <w:lang w:eastAsia="zh-CN"/>
        </w:rPr>
        <w:t>s</w:t>
      </w:r>
      <w:r w:rsidRPr="00D106FC">
        <w:rPr>
          <w:b/>
          <w:bCs/>
          <w:lang w:eastAsia="zh-CN"/>
        </w:rPr>
        <w:t>/use case</w:t>
      </w:r>
      <w:r w:rsidR="002C4E74">
        <w:rPr>
          <w:rFonts w:hint="eastAsia"/>
          <w:b/>
          <w:bCs/>
          <w:lang w:eastAsia="zh-CN"/>
        </w:rPr>
        <w:t>s</w:t>
      </w:r>
      <w:r w:rsidRPr="00D106FC">
        <w:rPr>
          <w:b/>
          <w:bCs/>
          <w:lang w:eastAsia="zh-CN"/>
        </w:rPr>
        <w:t xml:space="preserve"> </w:t>
      </w:r>
      <w:r w:rsidR="002C4E74">
        <w:rPr>
          <w:rFonts w:hint="eastAsia"/>
          <w:b/>
          <w:bCs/>
          <w:lang w:eastAsia="zh-CN"/>
        </w:rPr>
        <w:t xml:space="preserve">are </w:t>
      </w:r>
      <w:r w:rsidR="004145C6">
        <w:rPr>
          <w:b/>
          <w:bCs/>
          <w:lang w:eastAsia="zh-CN"/>
        </w:rPr>
        <w:t>different</w:t>
      </w:r>
      <w:r w:rsidRPr="00D106FC">
        <w:rPr>
          <w:b/>
          <w:bCs/>
          <w:lang w:eastAsia="zh-CN"/>
        </w:rPr>
        <w:t xml:space="preserve"> between L3 measurement enhancement in Rel-19 and L1 measurement enhancement in Rel-18</w:t>
      </w:r>
      <w:r w:rsidR="006A3B8C">
        <w:rPr>
          <w:b/>
          <w:bCs/>
          <w:lang w:eastAsia="zh-CN"/>
        </w:rPr>
        <w:t>.</w:t>
      </w:r>
      <w:r w:rsidRPr="00D106FC">
        <w:rPr>
          <w:b/>
          <w:bCs/>
          <w:lang w:eastAsia="zh-CN"/>
        </w:rPr>
        <w:t xml:space="preserve"> </w:t>
      </w:r>
    </w:p>
    <w:p w14:paraId="0546F47B" w14:textId="5BEB0DF1" w:rsidR="000777AF" w:rsidRPr="006A3B8C" w:rsidRDefault="000777AF" w:rsidP="008462A1">
      <w:pPr>
        <w:rPr>
          <w:b/>
          <w:bCs/>
          <w:lang w:eastAsia="zh-CN"/>
        </w:rPr>
      </w:pPr>
      <w:r w:rsidRPr="006A3B8C">
        <w:rPr>
          <w:b/>
          <w:bCs/>
          <w:lang w:eastAsia="zh-CN"/>
        </w:rPr>
        <w:t xml:space="preserve">Proposal </w:t>
      </w:r>
      <w:r w:rsidR="006A3B8C">
        <w:rPr>
          <w:b/>
          <w:bCs/>
          <w:lang w:eastAsia="zh-CN"/>
        </w:rPr>
        <w:t>1</w:t>
      </w:r>
      <w:r w:rsidR="00227565">
        <w:rPr>
          <w:b/>
          <w:bCs/>
          <w:lang w:eastAsia="zh-CN"/>
        </w:rPr>
        <w:t>3</w:t>
      </w:r>
      <w:r w:rsidRPr="006A3B8C">
        <w:rPr>
          <w:b/>
          <w:bCs/>
          <w:lang w:eastAsia="zh-CN"/>
        </w:rPr>
        <w:t xml:space="preserve">: </w:t>
      </w:r>
      <w:proofErr w:type="gramStart"/>
      <w:r w:rsidR="00C074E8">
        <w:rPr>
          <w:b/>
          <w:bCs/>
          <w:lang w:eastAsia="zh-CN"/>
        </w:rPr>
        <w:t>I</w:t>
      </w:r>
      <w:r w:rsidR="005F1E81">
        <w:rPr>
          <w:b/>
          <w:bCs/>
        </w:rPr>
        <w:t>n order to</w:t>
      </w:r>
      <w:proofErr w:type="gramEnd"/>
      <w:r w:rsidR="005F1E81">
        <w:rPr>
          <w:b/>
          <w:bCs/>
        </w:rPr>
        <w:t xml:space="preserve"> cover all possible directions of neighbor cells</w:t>
      </w:r>
      <w:r w:rsidR="00431E2A">
        <w:rPr>
          <w:b/>
          <w:bCs/>
        </w:rPr>
        <w:t xml:space="preserve">, </w:t>
      </w:r>
      <w:r w:rsidR="006A3B8C" w:rsidRPr="006A3B8C">
        <w:rPr>
          <w:b/>
          <w:bCs/>
        </w:rPr>
        <w:t xml:space="preserve">RX beam sweep </w:t>
      </w:r>
      <w:r w:rsidR="00940B1D">
        <w:rPr>
          <w:b/>
          <w:bCs/>
        </w:rPr>
        <w:t xml:space="preserve">doesn’t dynamically </w:t>
      </w:r>
      <w:r w:rsidR="007D4C65">
        <w:rPr>
          <w:b/>
          <w:bCs/>
        </w:rPr>
        <w:t>change</w:t>
      </w:r>
      <w:r w:rsidR="00940B1D">
        <w:rPr>
          <w:b/>
          <w:bCs/>
        </w:rPr>
        <w:t xml:space="preserve">, the </w:t>
      </w:r>
      <w:r w:rsidR="006A3B8C" w:rsidRPr="006A3B8C">
        <w:rPr>
          <w:b/>
          <w:bCs/>
        </w:rPr>
        <w:t xml:space="preserve">factor can be defined as </w:t>
      </w:r>
      <w:r w:rsidR="006A3B8C">
        <w:rPr>
          <w:b/>
          <w:bCs/>
        </w:rPr>
        <w:t xml:space="preserve">a single number, e.g., </w:t>
      </w:r>
      <w:r w:rsidR="006A3B8C" w:rsidRPr="006A3B8C">
        <w:rPr>
          <w:b/>
          <w:bCs/>
        </w:rPr>
        <w:t>[4]</w:t>
      </w:r>
      <w:r w:rsidR="00431E2A">
        <w:rPr>
          <w:b/>
          <w:bCs/>
        </w:rPr>
        <w:t>.</w:t>
      </w:r>
    </w:p>
    <w:p w14:paraId="369AEE55" w14:textId="77777777" w:rsidR="005A09D4" w:rsidRDefault="005A09D4" w:rsidP="008462A1">
      <w:pPr>
        <w:rPr>
          <w:lang w:eastAsia="zh-CN"/>
        </w:rPr>
      </w:pPr>
    </w:p>
    <w:p w14:paraId="10949D3B" w14:textId="253F7590" w:rsidR="005A09D4" w:rsidRPr="00EF6D6B" w:rsidRDefault="00C03705" w:rsidP="008462A1">
      <w:pPr>
        <w:rPr>
          <w:b/>
          <w:bCs/>
          <w:szCs w:val="21"/>
          <w:u w:val="single"/>
          <w:lang w:eastAsia="zh-CN"/>
        </w:rPr>
      </w:pPr>
      <w:r w:rsidRPr="00EF6D6B">
        <w:rPr>
          <w:b/>
          <w:bCs/>
          <w:szCs w:val="21"/>
          <w:u w:val="single"/>
          <w:lang w:eastAsia="zh-CN"/>
        </w:rPr>
        <w:t>Issue 1-5: feature capability of L3 measurement delay reduction by optimizing Rx BSF</w:t>
      </w:r>
    </w:p>
    <w:tbl>
      <w:tblPr>
        <w:tblStyle w:val="TableGrid"/>
        <w:tblW w:w="0" w:type="auto"/>
        <w:tblLook w:val="04A0" w:firstRow="1" w:lastRow="0" w:firstColumn="1" w:lastColumn="0" w:noHBand="0" w:noVBand="1"/>
      </w:tblPr>
      <w:tblGrid>
        <w:gridCol w:w="10142"/>
      </w:tblGrid>
      <w:tr w:rsidR="00BD28FF" w14:paraId="40B5F1C5" w14:textId="77777777" w:rsidTr="00BD28FF">
        <w:tc>
          <w:tcPr>
            <w:tcW w:w="10142" w:type="dxa"/>
          </w:tcPr>
          <w:p w14:paraId="5F39FB92" w14:textId="77777777" w:rsidR="00BD28FF" w:rsidRPr="00057476" w:rsidRDefault="00BD28FF" w:rsidP="00BD28FF">
            <w:pPr>
              <w:spacing w:after="120"/>
              <w:rPr>
                <w:highlight w:val="yellow"/>
              </w:rPr>
            </w:pPr>
            <w:r w:rsidRPr="00057476">
              <w:rPr>
                <w:highlight w:val="yellow"/>
              </w:rPr>
              <w:t>[Way forward]:</w:t>
            </w:r>
          </w:p>
          <w:p w14:paraId="4E74E814" w14:textId="77777777" w:rsidR="00BD28FF" w:rsidRPr="00057476" w:rsidRDefault="00BD28FF" w:rsidP="00BD28FF">
            <w:pPr>
              <w:rPr>
                <w:u w:val="single"/>
                <w:lang w:eastAsia="ko-KR"/>
              </w:rPr>
            </w:pPr>
            <w:r w:rsidRPr="00057476">
              <w:rPr>
                <w:u w:val="single"/>
                <w:lang w:eastAsia="ko-KR"/>
              </w:rPr>
              <w:t>FFS:</w:t>
            </w:r>
          </w:p>
          <w:p w14:paraId="4D905E28" w14:textId="77777777" w:rsidR="00BD28FF" w:rsidRDefault="00BD28FF" w:rsidP="00BD28FF">
            <w:pPr>
              <w:pStyle w:val="ListParagraph"/>
              <w:numPr>
                <w:ilvl w:val="0"/>
                <w:numId w:val="17"/>
              </w:numPr>
              <w:spacing w:after="120"/>
              <w:contextualSpacing w:val="0"/>
            </w:pPr>
            <w:r>
              <w:t>Option 1(Apple, vivo, Nokia, Samsung):</w:t>
            </w:r>
          </w:p>
          <w:p w14:paraId="36791034" w14:textId="77777777" w:rsidR="00BD28FF" w:rsidRDefault="00BD28FF" w:rsidP="00BD28FF">
            <w:pPr>
              <w:pStyle w:val="ListParagraph"/>
              <w:numPr>
                <w:ilvl w:val="1"/>
                <w:numId w:val="17"/>
              </w:numPr>
              <w:spacing w:after="120"/>
              <w:contextualSpacing w:val="0"/>
            </w:pPr>
            <w:r>
              <w:t xml:space="preserve">RAN4 to introduce a new individual optional capability for L3 BSF reduction due to multi-Rx operation in R19. </w:t>
            </w:r>
          </w:p>
          <w:p w14:paraId="5D6F7567" w14:textId="77777777" w:rsidR="00BD28FF" w:rsidRDefault="00BD28FF" w:rsidP="00BD28FF">
            <w:pPr>
              <w:pStyle w:val="ListParagraph"/>
              <w:numPr>
                <w:ilvl w:val="1"/>
                <w:numId w:val="17"/>
              </w:numPr>
              <w:spacing w:after="120"/>
              <w:contextualSpacing w:val="0"/>
            </w:pPr>
            <w:r>
              <w:t>Option 1a(Apple): The detailed definition can be postponed to the end of the core part discussion.</w:t>
            </w:r>
          </w:p>
          <w:p w14:paraId="17F7DA72" w14:textId="77777777" w:rsidR="00BD28FF" w:rsidRDefault="00BD28FF" w:rsidP="00BD28FF">
            <w:pPr>
              <w:pStyle w:val="ListParagraph"/>
              <w:numPr>
                <w:ilvl w:val="0"/>
                <w:numId w:val="17"/>
              </w:numPr>
              <w:spacing w:after="120"/>
              <w:contextualSpacing w:val="0"/>
            </w:pPr>
            <w:r w:rsidRPr="00BE0AD7">
              <w:t xml:space="preserve">Option </w:t>
            </w:r>
            <w:r>
              <w:t>2(</w:t>
            </w:r>
            <w:proofErr w:type="spellStart"/>
            <w:r>
              <w:t>Eircsson</w:t>
            </w:r>
            <w:proofErr w:type="spellEnd"/>
            <w:r>
              <w:t>):</w:t>
            </w:r>
          </w:p>
          <w:p w14:paraId="4E878995" w14:textId="2F607D74" w:rsidR="00BD28FF" w:rsidRPr="00BD28FF" w:rsidRDefault="00BD28FF" w:rsidP="008462A1">
            <w:pPr>
              <w:pStyle w:val="ListParagraph"/>
              <w:numPr>
                <w:ilvl w:val="1"/>
                <w:numId w:val="17"/>
              </w:numPr>
              <w:spacing w:after="120"/>
              <w:contextualSpacing w:val="0"/>
            </w:pPr>
            <w:r w:rsidRPr="00BE0AD7">
              <w:t xml:space="preserve">To support FBS, RAN4 to check if those capabilities for multi-Rx in Rel-18, e.g., faster RX beam sweeping, enhanced scheduling and measurement restrictions and multi-Rx preference indication, can be used directly.  If the NW indicates FBS and multi-RX in Rel-18 </w:t>
            </w:r>
            <w:r>
              <w:t xml:space="preserve">is </w:t>
            </w:r>
            <w:r w:rsidRPr="00BE0AD7">
              <w:t xml:space="preserve">not </w:t>
            </w:r>
            <w:r>
              <w:t xml:space="preserve">enabled </w:t>
            </w:r>
            <w:r w:rsidRPr="00BE0AD7">
              <w:t>parallelly, we can observe the possibility of reusing at least part of such capabilities.</w:t>
            </w:r>
          </w:p>
        </w:tc>
      </w:tr>
    </w:tbl>
    <w:p w14:paraId="0325AE2F" w14:textId="77777777" w:rsidR="005A09D4" w:rsidRPr="00757222" w:rsidRDefault="005A09D4" w:rsidP="008462A1">
      <w:pPr>
        <w:rPr>
          <w:lang w:eastAsia="zh-CN"/>
        </w:rPr>
      </w:pPr>
    </w:p>
    <w:p w14:paraId="7A61842F" w14:textId="235731DC" w:rsidR="006F6A7F" w:rsidRDefault="002F2057" w:rsidP="008462A1">
      <w:pPr>
        <w:rPr>
          <w:lang w:eastAsia="zh-CN"/>
        </w:rPr>
      </w:pPr>
      <w:r w:rsidRPr="2630EB06">
        <w:rPr>
          <w:lang w:eastAsia="zh-CN"/>
        </w:rPr>
        <w:t xml:space="preserve">We </w:t>
      </w:r>
      <w:r w:rsidR="005126FF" w:rsidRPr="2630EB06">
        <w:rPr>
          <w:lang w:eastAsia="zh-CN"/>
        </w:rPr>
        <w:t>have no concern</w:t>
      </w:r>
      <w:r w:rsidRPr="2630EB06">
        <w:rPr>
          <w:lang w:eastAsia="zh-CN"/>
        </w:rPr>
        <w:t xml:space="preserve"> </w:t>
      </w:r>
      <w:r w:rsidR="009919BF" w:rsidRPr="2630EB06">
        <w:rPr>
          <w:lang w:eastAsia="zh-CN"/>
        </w:rPr>
        <w:t xml:space="preserve">on Option 1a, the detailed definition can be postponed </w:t>
      </w:r>
      <w:r w:rsidR="00236CCC">
        <w:rPr>
          <w:lang w:eastAsia="zh-CN"/>
        </w:rPr>
        <w:t xml:space="preserve">after </w:t>
      </w:r>
      <w:r w:rsidR="00225B6E">
        <w:rPr>
          <w:lang w:eastAsia="zh-CN"/>
        </w:rPr>
        <w:t xml:space="preserve">the </w:t>
      </w:r>
      <w:r w:rsidR="00236CCC">
        <w:rPr>
          <w:lang w:eastAsia="zh-CN"/>
        </w:rPr>
        <w:t>ending of</w:t>
      </w:r>
      <w:r w:rsidR="009919BF" w:rsidRPr="2630EB06">
        <w:rPr>
          <w:lang w:eastAsia="zh-CN"/>
        </w:rPr>
        <w:t xml:space="preserve"> the core part </w:t>
      </w:r>
      <w:r w:rsidR="00236CCC">
        <w:rPr>
          <w:lang w:eastAsia="zh-CN"/>
        </w:rPr>
        <w:t>study</w:t>
      </w:r>
      <w:r w:rsidR="009919BF" w:rsidRPr="2630EB06">
        <w:rPr>
          <w:lang w:eastAsia="zh-CN"/>
        </w:rPr>
        <w:t xml:space="preserve">. </w:t>
      </w:r>
      <w:r w:rsidR="00546A5A" w:rsidRPr="2630EB06">
        <w:rPr>
          <w:lang w:eastAsia="zh-CN"/>
        </w:rPr>
        <w:t xml:space="preserve">Even though, </w:t>
      </w:r>
      <w:r w:rsidR="009E7334">
        <w:rPr>
          <w:lang w:eastAsia="zh-CN"/>
        </w:rPr>
        <w:t xml:space="preserve">we’re </w:t>
      </w:r>
      <w:r w:rsidR="000036ED">
        <w:rPr>
          <w:rFonts w:hint="eastAsia"/>
          <w:lang w:eastAsia="zh-CN"/>
        </w:rPr>
        <w:t>open</w:t>
      </w:r>
      <w:r w:rsidR="000036ED" w:rsidRPr="000036ED">
        <w:rPr>
          <w:lang w:eastAsia="zh-CN"/>
        </w:rPr>
        <w:t xml:space="preserve"> to discuss</w:t>
      </w:r>
      <w:r w:rsidR="000036ED">
        <w:rPr>
          <w:lang w:eastAsia="zh-CN"/>
        </w:rPr>
        <w:t xml:space="preserve"> </w:t>
      </w:r>
      <w:r w:rsidR="00E45E08">
        <w:rPr>
          <w:lang w:eastAsia="zh-CN"/>
        </w:rPr>
        <w:t xml:space="preserve">the issue by this chance. </w:t>
      </w:r>
      <w:r w:rsidR="002817DC" w:rsidRPr="2630EB06">
        <w:rPr>
          <w:lang w:eastAsia="zh-CN"/>
        </w:rPr>
        <w:t xml:space="preserve">At the least, </w:t>
      </w:r>
      <w:r w:rsidR="00BF1EB0">
        <w:rPr>
          <w:lang w:eastAsia="zh-CN"/>
        </w:rPr>
        <w:t xml:space="preserve">we think </w:t>
      </w:r>
      <w:r w:rsidR="002817DC" w:rsidRPr="2630EB06">
        <w:rPr>
          <w:lang w:eastAsia="zh-CN"/>
        </w:rPr>
        <w:t xml:space="preserve">the capability indicating supporting FBS shall be </w:t>
      </w:r>
      <w:r w:rsidR="00535A2E" w:rsidRPr="2630EB06">
        <w:rPr>
          <w:lang w:eastAsia="zh-CN"/>
        </w:rPr>
        <w:t>included</w:t>
      </w:r>
      <w:r w:rsidR="002817DC" w:rsidRPr="2630EB06">
        <w:rPr>
          <w:lang w:eastAsia="zh-CN"/>
        </w:rPr>
        <w:t>.</w:t>
      </w:r>
      <w:r w:rsidR="00007284" w:rsidRPr="2630EB06">
        <w:rPr>
          <w:lang w:eastAsia="zh-CN"/>
        </w:rPr>
        <w:t xml:space="preserve"> Besides</w:t>
      </w:r>
      <w:r w:rsidR="00137418">
        <w:rPr>
          <w:lang w:eastAsia="zh-CN"/>
        </w:rPr>
        <w:t xml:space="preserve">, </w:t>
      </w:r>
      <w:r w:rsidR="002B2FEA" w:rsidRPr="2630EB06">
        <w:rPr>
          <w:lang w:eastAsia="zh-CN"/>
        </w:rPr>
        <w:t xml:space="preserve">we don’t observe other capabilities which shall be </w:t>
      </w:r>
      <w:r w:rsidR="79AF8253" w:rsidRPr="2630EB06">
        <w:rPr>
          <w:lang w:eastAsia="zh-CN"/>
        </w:rPr>
        <w:t>introduced</w:t>
      </w:r>
      <w:r w:rsidR="00535A2E" w:rsidRPr="2630EB06">
        <w:rPr>
          <w:lang w:eastAsia="zh-CN"/>
        </w:rPr>
        <w:t>.</w:t>
      </w:r>
    </w:p>
    <w:p w14:paraId="36029534" w14:textId="1CD5F325" w:rsidR="001904E8" w:rsidRPr="00535A2E" w:rsidRDefault="00951FEA" w:rsidP="008462A1">
      <w:pPr>
        <w:rPr>
          <w:b/>
          <w:bCs/>
          <w:lang w:eastAsia="zh-CN"/>
        </w:rPr>
      </w:pPr>
      <w:r>
        <w:rPr>
          <w:b/>
          <w:bCs/>
          <w:lang w:eastAsia="zh-CN"/>
        </w:rPr>
        <w:t>Proposal 1</w:t>
      </w:r>
      <w:r w:rsidR="00350CC0" w:rsidRPr="2630EB06">
        <w:rPr>
          <w:b/>
          <w:bCs/>
          <w:lang w:eastAsia="zh-CN"/>
        </w:rPr>
        <w:t>4</w:t>
      </w:r>
      <w:r w:rsidR="00535A2E" w:rsidRPr="2630EB06">
        <w:rPr>
          <w:b/>
          <w:bCs/>
          <w:lang w:eastAsia="zh-CN"/>
        </w:rPr>
        <w:t xml:space="preserve">: </w:t>
      </w:r>
      <w:r>
        <w:rPr>
          <w:b/>
          <w:bCs/>
          <w:lang w:eastAsia="zh-CN"/>
        </w:rPr>
        <w:t>RAN4</w:t>
      </w:r>
      <w:r w:rsidR="00FF5E85">
        <w:rPr>
          <w:b/>
          <w:bCs/>
          <w:lang w:eastAsia="zh-CN"/>
        </w:rPr>
        <w:t xml:space="preserve"> to</w:t>
      </w:r>
      <w:r w:rsidR="00A75517" w:rsidRPr="2630EB06">
        <w:rPr>
          <w:b/>
          <w:bCs/>
          <w:lang w:eastAsia="zh-CN"/>
        </w:rPr>
        <w:t xml:space="preserve"> postpone </w:t>
      </w:r>
      <w:r w:rsidR="003B6925">
        <w:rPr>
          <w:b/>
          <w:bCs/>
          <w:lang w:eastAsia="zh-CN"/>
        </w:rPr>
        <w:t xml:space="preserve">discussion on </w:t>
      </w:r>
      <w:r w:rsidR="00A75517" w:rsidRPr="2630EB06">
        <w:rPr>
          <w:b/>
          <w:bCs/>
          <w:lang w:eastAsia="zh-CN"/>
        </w:rPr>
        <w:t xml:space="preserve">capability until </w:t>
      </w:r>
      <w:r w:rsidR="00FF5E85">
        <w:rPr>
          <w:b/>
          <w:bCs/>
          <w:lang w:eastAsia="zh-CN"/>
        </w:rPr>
        <w:t xml:space="preserve">fixing </w:t>
      </w:r>
      <w:r w:rsidR="00A75517" w:rsidRPr="2630EB06">
        <w:rPr>
          <w:b/>
          <w:bCs/>
          <w:lang w:eastAsia="zh-CN"/>
        </w:rPr>
        <w:t>FBS solution</w:t>
      </w:r>
      <w:r w:rsidR="00FF5E85">
        <w:rPr>
          <w:b/>
          <w:bCs/>
          <w:lang w:eastAsia="zh-CN"/>
        </w:rPr>
        <w:t>.</w:t>
      </w:r>
    </w:p>
    <w:p w14:paraId="4D3CF27F" w14:textId="77777777" w:rsidR="002B2FEA" w:rsidRPr="00321190" w:rsidRDefault="002B2FEA" w:rsidP="008462A1">
      <w:pPr>
        <w:rPr>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1E1CCDC6" w14:textId="77777777" w:rsidR="004F5452" w:rsidRPr="00FF0464" w:rsidRDefault="004F5452" w:rsidP="004F5452">
      <w:pPr>
        <w:rPr>
          <w:b/>
          <w:bCs/>
          <w:lang w:eastAsia="zh-CN"/>
        </w:rPr>
      </w:pPr>
      <w:r w:rsidRPr="00FF0464">
        <w:rPr>
          <w:b/>
          <w:bCs/>
          <w:lang w:eastAsia="zh-CN"/>
        </w:rPr>
        <w:t xml:space="preserve">Observation 1: NW has </w:t>
      </w:r>
      <w:r>
        <w:rPr>
          <w:b/>
          <w:bCs/>
          <w:lang w:eastAsia="zh-CN"/>
        </w:rPr>
        <w:t>the</w:t>
      </w:r>
      <w:r w:rsidRPr="00FF0464">
        <w:rPr>
          <w:b/>
          <w:bCs/>
          <w:lang w:eastAsia="zh-CN"/>
        </w:rPr>
        <w:t xml:space="preserve"> knowledge based on measurement result </w:t>
      </w:r>
      <w:r>
        <w:rPr>
          <w:b/>
          <w:bCs/>
          <w:lang w:eastAsia="zh-CN"/>
        </w:rPr>
        <w:t>for</w:t>
      </w:r>
      <w:r w:rsidRPr="00FF0464">
        <w:rPr>
          <w:b/>
          <w:bCs/>
          <w:lang w:eastAsia="zh-CN"/>
        </w:rPr>
        <w:t xml:space="preserve"> indicat</w:t>
      </w:r>
      <w:r>
        <w:rPr>
          <w:b/>
          <w:bCs/>
          <w:lang w:eastAsia="zh-CN"/>
        </w:rPr>
        <w:t>ing</w:t>
      </w:r>
      <w:r w:rsidRPr="00FF0464">
        <w:rPr>
          <w:b/>
          <w:bCs/>
          <w:lang w:eastAsia="zh-CN"/>
        </w:rPr>
        <w:t xml:space="preserve"> UE of enabling or disabling FBS</w:t>
      </w:r>
      <w:r>
        <w:rPr>
          <w:b/>
          <w:bCs/>
          <w:lang w:eastAsia="zh-CN"/>
        </w:rPr>
        <w:t xml:space="preserve">. </w:t>
      </w:r>
    </w:p>
    <w:p w14:paraId="7E45EF1B" w14:textId="441BBDA4" w:rsidR="007C2E60" w:rsidRDefault="007C2E60" w:rsidP="007C2E60">
      <w:pPr>
        <w:rPr>
          <w:b/>
          <w:bCs/>
          <w:lang w:eastAsia="zh-CN"/>
        </w:rPr>
      </w:pPr>
      <w:r w:rsidRPr="2630EB06">
        <w:rPr>
          <w:b/>
          <w:bCs/>
          <w:lang w:eastAsia="zh-CN"/>
        </w:rPr>
        <w:t xml:space="preserve">Observation 2: GBBR triggering FBS results </w:t>
      </w:r>
      <w:r w:rsidR="12B9BD30" w:rsidRPr="2630EB06">
        <w:rPr>
          <w:b/>
          <w:bCs/>
          <w:lang w:eastAsia="zh-CN"/>
        </w:rPr>
        <w:t>in</w:t>
      </w:r>
      <w:r w:rsidRPr="2630EB06">
        <w:rPr>
          <w:b/>
          <w:bCs/>
          <w:lang w:eastAsia="zh-CN"/>
        </w:rPr>
        <w:t xml:space="preserve"> an issue for the UE being unable to operate solely with the L1 measurement enhancement introduced in Rel-18 without the use of FBS.</w:t>
      </w:r>
    </w:p>
    <w:p w14:paraId="7CE7CE95" w14:textId="77777777" w:rsidR="002C4E74" w:rsidRPr="00D106FC" w:rsidRDefault="002C4E74" w:rsidP="002C4E74">
      <w:pPr>
        <w:rPr>
          <w:b/>
          <w:bCs/>
          <w:lang w:eastAsia="zh-CN"/>
        </w:rPr>
      </w:pPr>
      <w:r w:rsidRPr="00D106FC">
        <w:rPr>
          <w:b/>
          <w:bCs/>
          <w:lang w:eastAsia="zh-CN"/>
        </w:rPr>
        <w:t xml:space="preserve">Observation </w:t>
      </w:r>
      <w:r>
        <w:rPr>
          <w:b/>
          <w:bCs/>
          <w:lang w:eastAsia="zh-CN"/>
        </w:rPr>
        <w:t>3</w:t>
      </w:r>
      <w:r w:rsidRPr="00D106FC">
        <w:rPr>
          <w:b/>
          <w:bCs/>
          <w:lang w:eastAsia="zh-CN"/>
        </w:rPr>
        <w:t xml:space="preserve">: </w:t>
      </w:r>
      <w:r>
        <w:rPr>
          <w:b/>
          <w:bCs/>
          <w:lang w:eastAsia="zh-CN"/>
        </w:rPr>
        <w:t xml:space="preserve">It’s not rational for </w:t>
      </w:r>
      <w:r w:rsidRPr="00D106FC">
        <w:rPr>
          <w:b/>
          <w:bCs/>
          <w:lang w:eastAsia="zh-CN"/>
        </w:rPr>
        <w:t xml:space="preserve">Rx beam sweeping factor to </w:t>
      </w:r>
      <w:r>
        <w:rPr>
          <w:b/>
          <w:bCs/>
          <w:lang w:eastAsia="zh-CN"/>
        </w:rPr>
        <w:t>reuse</w:t>
      </w:r>
      <w:r w:rsidRPr="00D106FC">
        <w:rPr>
          <w:b/>
          <w:bCs/>
          <w:lang w:eastAsia="zh-CN"/>
        </w:rPr>
        <w:t xml:space="preserve"> </w:t>
      </w:r>
      <w:r w:rsidRPr="005A09D4">
        <w:rPr>
          <w:b/>
          <w:bCs/>
          <w:lang w:val="en-SE" w:eastAsia="zh-CN"/>
        </w:rPr>
        <w:t>[TBD - multi-rx fast beam switching capability]</w:t>
      </w:r>
      <w:r w:rsidRPr="00D106FC">
        <w:rPr>
          <w:b/>
          <w:bCs/>
          <w:lang w:val="en-SE" w:eastAsia="zh-CN"/>
        </w:rPr>
        <w:t xml:space="preserve"> </w:t>
      </w:r>
      <w:r>
        <w:rPr>
          <w:rFonts w:hint="eastAsia"/>
          <w:b/>
          <w:bCs/>
          <w:lang w:val="en-SE" w:eastAsia="zh-CN"/>
        </w:rPr>
        <w:t xml:space="preserve">which is introduced </w:t>
      </w:r>
      <w:r w:rsidRPr="00D106FC">
        <w:rPr>
          <w:b/>
          <w:bCs/>
          <w:lang w:val="en-SE" w:eastAsia="zh-CN"/>
        </w:rPr>
        <w:t>in Rel-18, since t</w:t>
      </w:r>
      <w:r w:rsidRPr="00D106FC">
        <w:rPr>
          <w:b/>
          <w:bCs/>
          <w:lang w:eastAsia="zh-CN"/>
        </w:rPr>
        <w:t>he application</w:t>
      </w:r>
      <w:r>
        <w:rPr>
          <w:rFonts w:hint="eastAsia"/>
          <w:b/>
          <w:bCs/>
          <w:lang w:eastAsia="zh-CN"/>
        </w:rPr>
        <w:t>s</w:t>
      </w:r>
      <w:r w:rsidRPr="00D106FC">
        <w:rPr>
          <w:b/>
          <w:bCs/>
          <w:lang w:eastAsia="zh-CN"/>
        </w:rPr>
        <w:t>/use case</w:t>
      </w:r>
      <w:r>
        <w:rPr>
          <w:rFonts w:hint="eastAsia"/>
          <w:b/>
          <w:bCs/>
          <w:lang w:eastAsia="zh-CN"/>
        </w:rPr>
        <w:t>s</w:t>
      </w:r>
      <w:r w:rsidRPr="00D106FC">
        <w:rPr>
          <w:b/>
          <w:bCs/>
          <w:lang w:eastAsia="zh-CN"/>
        </w:rPr>
        <w:t xml:space="preserve"> </w:t>
      </w:r>
      <w:r>
        <w:rPr>
          <w:rFonts w:hint="eastAsia"/>
          <w:b/>
          <w:bCs/>
          <w:lang w:eastAsia="zh-CN"/>
        </w:rPr>
        <w:t xml:space="preserve">are </w:t>
      </w:r>
      <w:r>
        <w:rPr>
          <w:b/>
          <w:bCs/>
          <w:lang w:eastAsia="zh-CN"/>
        </w:rPr>
        <w:t>different</w:t>
      </w:r>
      <w:r w:rsidRPr="00D106FC">
        <w:rPr>
          <w:b/>
          <w:bCs/>
          <w:lang w:eastAsia="zh-CN"/>
        </w:rPr>
        <w:t xml:space="preserve"> between L3 measurement enhancement in Rel-19 and L1 measurement enhancement in Rel-18</w:t>
      </w:r>
      <w:r>
        <w:rPr>
          <w:b/>
          <w:bCs/>
          <w:lang w:eastAsia="zh-CN"/>
        </w:rPr>
        <w:t>.</w:t>
      </w:r>
      <w:r w:rsidRPr="00D106FC">
        <w:rPr>
          <w:b/>
          <w:bCs/>
          <w:lang w:eastAsia="zh-CN"/>
        </w:rPr>
        <w:t xml:space="preserve"> </w:t>
      </w:r>
    </w:p>
    <w:p w14:paraId="06BC14C6" w14:textId="77777777" w:rsidR="00C562C1" w:rsidRPr="00776319" w:rsidRDefault="00C562C1" w:rsidP="00C562C1">
      <w:pPr>
        <w:rPr>
          <w:b/>
          <w:bCs/>
          <w:lang w:eastAsia="zh-CN"/>
        </w:rPr>
      </w:pPr>
      <w:r w:rsidRPr="00776319">
        <w:rPr>
          <w:b/>
          <w:bCs/>
          <w:lang w:eastAsia="zh-CN"/>
        </w:rPr>
        <w:t>Proposal 1: For CA/DC configuration, Rx beam sweeping scheme on multiple CCs shall be studied.</w:t>
      </w:r>
    </w:p>
    <w:p w14:paraId="7875B323" w14:textId="77777777" w:rsidR="00C562C1" w:rsidRPr="00776319" w:rsidRDefault="00C562C1" w:rsidP="00C562C1">
      <w:pPr>
        <w:rPr>
          <w:b/>
          <w:bCs/>
          <w:lang w:eastAsia="zh-CN"/>
        </w:rPr>
      </w:pPr>
      <w:r w:rsidRPr="00776319">
        <w:rPr>
          <w:b/>
          <w:bCs/>
          <w:lang w:eastAsia="zh-CN"/>
        </w:rPr>
        <w:t xml:space="preserve">Proposal 2: For CA/DC configuration, Rx beam sweeping scheme (i.e., FBS or </w:t>
      </w:r>
      <w:r>
        <w:rPr>
          <w:rFonts w:hint="eastAsia"/>
          <w:b/>
          <w:bCs/>
          <w:lang w:eastAsia="zh-CN"/>
        </w:rPr>
        <w:t xml:space="preserve">the </w:t>
      </w:r>
      <w:r w:rsidRPr="00776319">
        <w:rPr>
          <w:b/>
          <w:bCs/>
          <w:lang w:eastAsia="zh-CN"/>
        </w:rPr>
        <w:t>normal beam sweeping) is configurable per carrier or carrier group</w:t>
      </w:r>
      <w:r>
        <w:rPr>
          <w:b/>
          <w:bCs/>
          <w:lang w:eastAsia="zh-CN"/>
        </w:rPr>
        <w:t xml:space="preserve">, at least for the configuration that </w:t>
      </w:r>
      <w:r w:rsidRPr="00776319">
        <w:rPr>
          <w:b/>
          <w:bCs/>
          <w:lang w:eastAsia="zh-CN"/>
        </w:rPr>
        <w:t>PCC and</w:t>
      </w:r>
      <w:r>
        <w:rPr>
          <w:b/>
          <w:bCs/>
          <w:lang w:eastAsia="zh-CN"/>
        </w:rPr>
        <w:t xml:space="preserve"> at least one</w:t>
      </w:r>
      <w:r w:rsidRPr="00776319">
        <w:rPr>
          <w:b/>
          <w:bCs/>
          <w:lang w:eastAsia="zh-CN"/>
        </w:rPr>
        <w:t xml:space="preserve"> SCC are </w:t>
      </w:r>
      <w:r>
        <w:rPr>
          <w:rFonts w:hint="eastAsia"/>
          <w:b/>
          <w:bCs/>
          <w:lang w:eastAsia="zh-CN"/>
        </w:rPr>
        <w:t xml:space="preserve">not </w:t>
      </w:r>
      <w:r w:rsidRPr="00776319">
        <w:rPr>
          <w:b/>
          <w:bCs/>
          <w:lang w:eastAsia="zh-CN"/>
        </w:rPr>
        <w:t xml:space="preserve">measured </w:t>
      </w:r>
      <w:r w:rsidRPr="004C62B8">
        <w:rPr>
          <w:b/>
          <w:bCs/>
          <w:lang w:eastAsia="zh-CN"/>
        </w:rPr>
        <w:t>simultaneously</w:t>
      </w:r>
      <w:r w:rsidRPr="00776319">
        <w:rPr>
          <w:b/>
          <w:bCs/>
          <w:lang w:eastAsia="zh-CN"/>
        </w:rPr>
        <w:t>.</w:t>
      </w:r>
    </w:p>
    <w:p w14:paraId="25756531" w14:textId="77777777" w:rsidR="0066676A" w:rsidRPr="00CF556F" w:rsidRDefault="0066676A" w:rsidP="0066676A">
      <w:pPr>
        <w:jc w:val="both"/>
        <w:rPr>
          <w:b/>
          <w:bCs/>
          <w:lang w:eastAsia="zh-CN"/>
        </w:rPr>
      </w:pPr>
      <w:r w:rsidRPr="00AD6C50">
        <w:rPr>
          <w:b/>
          <w:bCs/>
          <w:lang w:eastAsia="zh-CN"/>
        </w:rPr>
        <w:lastRenderedPageBreak/>
        <w:t xml:space="preserve">Proposal </w:t>
      </w:r>
      <w:r>
        <w:rPr>
          <w:b/>
          <w:bCs/>
          <w:lang w:eastAsia="zh-CN"/>
        </w:rPr>
        <w:t>3</w:t>
      </w:r>
      <w:r w:rsidRPr="00AD6C50">
        <w:rPr>
          <w:b/>
          <w:bCs/>
          <w:lang w:eastAsia="zh-CN"/>
        </w:rPr>
        <w:t xml:space="preserve">: </w:t>
      </w:r>
      <w:r>
        <w:rPr>
          <w:b/>
          <w:bCs/>
          <w:lang w:eastAsia="zh-CN"/>
        </w:rPr>
        <w:t xml:space="preserve">Reflecting different assumptions of searcher </w:t>
      </w:r>
      <w:r w:rsidRPr="00CF556F">
        <w:rPr>
          <w:b/>
          <w:bCs/>
          <w:lang w:eastAsia="zh-CN"/>
        </w:rPr>
        <w:t>number, processing time is specified differently for such two configurations.</w:t>
      </w:r>
    </w:p>
    <w:p w14:paraId="23B7D1EF" w14:textId="77777777" w:rsidR="0066676A" w:rsidRPr="00CF556F" w:rsidRDefault="0066676A" w:rsidP="0066676A">
      <w:pPr>
        <w:pStyle w:val="ListParagraph"/>
        <w:numPr>
          <w:ilvl w:val="0"/>
          <w:numId w:val="31"/>
        </w:numPr>
        <w:jc w:val="both"/>
        <w:rPr>
          <w:b/>
          <w:bCs/>
          <w:lang w:eastAsia="zh-CN"/>
        </w:rPr>
      </w:pPr>
      <w:r>
        <w:rPr>
          <w:b/>
          <w:bCs/>
          <w:lang w:eastAsia="zh-CN"/>
        </w:rPr>
        <w:t>For</w:t>
      </w:r>
      <w:r w:rsidRPr="00CF556F">
        <w:rPr>
          <w:b/>
          <w:bCs/>
          <w:lang w:eastAsia="zh-CN"/>
        </w:rPr>
        <w:t xml:space="preserve"> single carrier configuration </w:t>
      </w:r>
      <w:r>
        <w:rPr>
          <w:b/>
          <w:bCs/>
          <w:lang w:eastAsia="zh-CN"/>
        </w:rPr>
        <w:t>in</w:t>
      </w:r>
      <w:r w:rsidRPr="00CF556F">
        <w:rPr>
          <w:b/>
          <w:bCs/>
          <w:lang w:eastAsia="zh-CN"/>
        </w:rPr>
        <w:t xml:space="preserve"> multi-Rx reception, extra processing time=0.</w:t>
      </w:r>
    </w:p>
    <w:p w14:paraId="5DFD7C17" w14:textId="383A8DB1" w:rsidR="0066676A" w:rsidRPr="00CF556F" w:rsidRDefault="0066676A" w:rsidP="0066676A">
      <w:pPr>
        <w:pStyle w:val="ListParagraph"/>
        <w:numPr>
          <w:ilvl w:val="0"/>
          <w:numId w:val="31"/>
        </w:numPr>
        <w:jc w:val="both"/>
        <w:rPr>
          <w:b/>
          <w:bCs/>
          <w:lang w:eastAsia="zh-CN"/>
        </w:rPr>
      </w:pPr>
      <w:r w:rsidRPr="2630EB06">
        <w:rPr>
          <w:b/>
          <w:bCs/>
          <w:lang w:eastAsia="zh-CN"/>
        </w:rPr>
        <w:t xml:space="preserve">For CA/DC configuration in multi-Rx </w:t>
      </w:r>
      <w:r w:rsidR="37C6C69A" w:rsidRPr="2630EB06">
        <w:rPr>
          <w:b/>
          <w:bCs/>
          <w:lang w:eastAsia="zh-CN"/>
        </w:rPr>
        <w:t>reception,</w:t>
      </w:r>
      <w:r w:rsidRPr="2630EB06">
        <w:rPr>
          <w:b/>
          <w:bCs/>
          <w:lang w:eastAsia="zh-CN"/>
        </w:rPr>
        <w:t xml:space="preserve"> if applicable, extra processing time could be reviewed after completing single carrier requirements.</w:t>
      </w:r>
    </w:p>
    <w:p w14:paraId="1D077F8D" w14:textId="77777777" w:rsidR="00103718" w:rsidRPr="00103718" w:rsidRDefault="00103718" w:rsidP="00103718">
      <w:pPr>
        <w:rPr>
          <w:b/>
          <w:bCs/>
          <w:szCs w:val="21"/>
          <w:lang w:eastAsia="zh-CN"/>
        </w:rPr>
      </w:pPr>
      <w:r w:rsidRPr="00103718">
        <w:rPr>
          <w:b/>
          <w:bCs/>
          <w:szCs w:val="21"/>
          <w:lang w:eastAsia="zh-CN"/>
        </w:rPr>
        <w:t>Proposal 4: For single carrier configuration, no extra processing time. For CA/DC configuration, if applicable, RAN4 to check the necessity of extra processing time for handover interruption time.</w:t>
      </w:r>
    </w:p>
    <w:p w14:paraId="43B5081C" w14:textId="77777777" w:rsidR="00103718" w:rsidRPr="00103718" w:rsidRDefault="00103718" w:rsidP="00103718">
      <w:pPr>
        <w:rPr>
          <w:b/>
          <w:bCs/>
          <w:szCs w:val="21"/>
          <w:lang w:eastAsia="zh-CN"/>
        </w:rPr>
      </w:pPr>
      <w:r w:rsidRPr="00103718">
        <w:rPr>
          <w:b/>
          <w:bCs/>
          <w:szCs w:val="21"/>
          <w:lang w:eastAsia="zh-CN"/>
        </w:rPr>
        <w:t xml:space="preserve">Proposal 5: No extra processing time for </w:t>
      </w:r>
      <w:r w:rsidRPr="00103718">
        <w:rPr>
          <w:b/>
          <w:bCs/>
          <w:szCs w:val="21"/>
          <w:lang w:val="en-SE" w:eastAsia="zh-CN"/>
        </w:rPr>
        <w:t xml:space="preserve">cell identification </w:t>
      </w:r>
      <w:r w:rsidRPr="00103718">
        <w:rPr>
          <w:b/>
          <w:bCs/>
          <w:szCs w:val="21"/>
          <w:lang w:eastAsia="zh-CN"/>
        </w:rPr>
        <w:t>delay.</w:t>
      </w:r>
    </w:p>
    <w:p w14:paraId="29656597" w14:textId="77777777" w:rsidR="007C2E60" w:rsidRPr="00FF0464" w:rsidRDefault="007C2E60" w:rsidP="007C2E60">
      <w:pPr>
        <w:rPr>
          <w:b/>
          <w:bCs/>
          <w:lang w:eastAsia="zh-CN"/>
        </w:rPr>
      </w:pPr>
      <w:r w:rsidRPr="00FF0464">
        <w:rPr>
          <w:b/>
          <w:bCs/>
          <w:lang w:eastAsia="zh-CN"/>
        </w:rPr>
        <w:t>Proposal 6: NW indicates UE enabling/disabling FBS through L3 or lower layers signaling.</w:t>
      </w:r>
    </w:p>
    <w:p w14:paraId="7425F99E" w14:textId="77777777" w:rsidR="00424E8D" w:rsidRDefault="00424E8D" w:rsidP="00424E8D">
      <w:pPr>
        <w:rPr>
          <w:b/>
          <w:bCs/>
          <w:lang w:eastAsia="zh-CN"/>
        </w:rPr>
      </w:pPr>
      <w:r w:rsidRPr="00FF0464">
        <w:rPr>
          <w:b/>
          <w:bCs/>
          <w:lang w:eastAsia="zh-CN"/>
        </w:rPr>
        <w:t xml:space="preserve">Proposal </w:t>
      </w:r>
      <w:r>
        <w:rPr>
          <w:b/>
          <w:bCs/>
          <w:lang w:eastAsia="zh-CN"/>
        </w:rPr>
        <w:t>7</w:t>
      </w:r>
      <w:r w:rsidRPr="00FF0464">
        <w:rPr>
          <w:b/>
          <w:bCs/>
          <w:lang w:eastAsia="zh-CN"/>
        </w:rPr>
        <w:t>:</w:t>
      </w:r>
      <w:r w:rsidRPr="002E21BF">
        <w:rPr>
          <w:b/>
          <w:bCs/>
          <w:lang w:eastAsia="zh-CN"/>
        </w:rPr>
        <w:t xml:space="preserve"> </w:t>
      </w:r>
      <w:r w:rsidRPr="00FF0464">
        <w:rPr>
          <w:b/>
          <w:bCs/>
          <w:lang w:eastAsia="zh-CN"/>
        </w:rPr>
        <w:t>NW indicates UE enabling FBS through L3 or lower layers signaling</w:t>
      </w:r>
      <w:r>
        <w:rPr>
          <w:b/>
          <w:bCs/>
          <w:lang w:eastAsia="zh-CN"/>
        </w:rPr>
        <w:t>. To save power consumption, after receiving the indication</w:t>
      </w:r>
      <w:r w:rsidRPr="003702D9">
        <w:rPr>
          <w:b/>
          <w:bCs/>
          <w:lang w:eastAsia="zh-CN"/>
        </w:rPr>
        <w:t xml:space="preserve">, UE may enable FBS in a predefined </w:t>
      </w:r>
      <w:proofErr w:type="gramStart"/>
      <w:r w:rsidRPr="003702D9">
        <w:rPr>
          <w:b/>
          <w:bCs/>
          <w:lang w:eastAsia="zh-CN"/>
        </w:rPr>
        <w:t>time period</w:t>
      </w:r>
      <w:proofErr w:type="gramEnd"/>
      <w:r w:rsidRPr="003702D9">
        <w:rPr>
          <w:b/>
          <w:bCs/>
          <w:lang w:eastAsia="zh-CN"/>
        </w:rPr>
        <w:t xml:space="preserve"> or for</w:t>
      </w:r>
      <w:r>
        <w:rPr>
          <w:b/>
          <w:bCs/>
          <w:lang w:eastAsia="zh-CN"/>
        </w:rPr>
        <w:t xml:space="preserve"> </w:t>
      </w:r>
      <w:r w:rsidRPr="003702D9">
        <w:rPr>
          <w:b/>
          <w:bCs/>
          <w:lang w:eastAsia="zh-CN"/>
        </w:rPr>
        <w:t>predefined measurement samples. After that, the UE is allowed to disable FBS</w:t>
      </w:r>
      <w:r>
        <w:rPr>
          <w:b/>
          <w:bCs/>
          <w:lang w:eastAsia="zh-CN"/>
        </w:rPr>
        <w:t xml:space="preserve"> or fall back to normal beam sweeping</w:t>
      </w:r>
      <w:r w:rsidRPr="003702D9">
        <w:rPr>
          <w:b/>
          <w:bCs/>
          <w:lang w:eastAsia="zh-CN"/>
        </w:rPr>
        <w:t>.</w:t>
      </w:r>
    </w:p>
    <w:p w14:paraId="71BEA40F" w14:textId="77777777" w:rsidR="007C2E60" w:rsidRDefault="007C2E60" w:rsidP="007C2E60">
      <w:pPr>
        <w:rPr>
          <w:b/>
          <w:bCs/>
          <w:lang w:eastAsia="zh-CN"/>
        </w:rPr>
      </w:pPr>
      <w:r w:rsidRPr="00FF0464">
        <w:rPr>
          <w:b/>
          <w:bCs/>
          <w:lang w:eastAsia="zh-CN"/>
        </w:rPr>
        <w:t xml:space="preserve">Proposal </w:t>
      </w:r>
      <w:r>
        <w:rPr>
          <w:b/>
          <w:bCs/>
          <w:lang w:eastAsia="zh-CN"/>
        </w:rPr>
        <w:t>8</w:t>
      </w:r>
      <w:r w:rsidRPr="00FF0464">
        <w:rPr>
          <w:b/>
          <w:bCs/>
          <w:lang w:eastAsia="zh-CN"/>
        </w:rPr>
        <w:t>:</w:t>
      </w:r>
      <w:r w:rsidRPr="002E21BF">
        <w:rPr>
          <w:b/>
          <w:bCs/>
          <w:lang w:eastAsia="zh-CN"/>
        </w:rPr>
        <w:t xml:space="preserve"> </w:t>
      </w:r>
      <w:r>
        <w:rPr>
          <w:b/>
          <w:bCs/>
          <w:lang w:eastAsia="zh-CN"/>
        </w:rPr>
        <w:t xml:space="preserve">As a variant of NW indication, handover command or CHO configuration </w:t>
      </w:r>
      <w:r w:rsidRPr="00FF0464">
        <w:rPr>
          <w:b/>
          <w:bCs/>
          <w:lang w:eastAsia="zh-CN"/>
        </w:rPr>
        <w:t>indicates UE enabling FBS</w:t>
      </w:r>
      <w:r>
        <w:rPr>
          <w:b/>
          <w:bCs/>
          <w:lang w:eastAsia="zh-CN"/>
        </w:rPr>
        <w:t xml:space="preserve"> as well.</w:t>
      </w:r>
    </w:p>
    <w:p w14:paraId="505871E5" w14:textId="2EEAD3F4" w:rsidR="007C2E60" w:rsidRDefault="007C2E60" w:rsidP="007C2E60">
      <w:pPr>
        <w:rPr>
          <w:b/>
          <w:bCs/>
          <w:lang w:eastAsia="zh-CN"/>
        </w:rPr>
      </w:pPr>
      <w:r w:rsidRPr="00594FBD">
        <w:rPr>
          <w:b/>
          <w:bCs/>
          <w:lang w:eastAsia="zh-CN"/>
        </w:rPr>
        <w:t xml:space="preserve">Proposal </w:t>
      </w:r>
      <w:r>
        <w:rPr>
          <w:b/>
          <w:bCs/>
          <w:lang w:eastAsia="zh-CN"/>
        </w:rPr>
        <w:t>9</w:t>
      </w:r>
      <w:r w:rsidRPr="009D6819">
        <w:rPr>
          <w:b/>
          <w:bCs/>
          <w:lang w:eastAsia="zh-CN"/>
        </w:rPr>
        <w:t>: BFD and/or RLM status may</w:t>
      </w:r>
      <w:r>
        <w:rPr>
          <w:b/>
          <w:bCs/>
          <w:lang w:eastAsia="zh-CN"/>
        </w:rPr>
        <w:t xml:space="preserve"> indicate </w:t>
      </w:r>
      <w:r w:rsidRPr="00FF0464">
        <w:rPr>
          <w:b/>
          <w:bCs/>
          <w:lang w:eastAsia="zh-CN"/>
        </w:rPr>
        <w:t xml:space="preserve">UE </w:t>
      </w:r>
      <w:r w:rsidR="00260DF8">
        <w:rPr>
          <w:b/>
          <w:bCs/>
          <w:lang w:eastAsia="zh-CN"/>
        </w:rPr>
        <w:t xml:space="preserve">of </w:t>
      </w:r>
      <w:r w:rsidRPr="00FF0464">
        <w:rPr>
          <w:b/>
          <w:bCs/>
          <w:lang w:eastAsia="zh-CN"/>
        </w:rPr>
        <w:t>enabling FBS</w:t>
      </w:r>
      <w:r>
        <w:rPr>
          <w:b/>
          <w:bCs/>
          <w:lang w:eastAsia="zh-CN"/>
        </w:rPr>
        <w:t xml:space="preserve">. </w:t>
      </w:r>
      <w:r w:rsidRPr="00594FBD">
        <w:rPr>
          <w:b/>
          <w:bCs/>
          <w:lang w:eastAsia="zh-CN"/>
        </w:rPr>
        <w:t>If the UE meets the criteria to operate relaxed BFD and/or RLM, it indeed implicitly indicates the UE hasn’t the demand to conduct FBS. On the contrary, if the UE doesn’t meet the criteria to operate relaxed BFD and/or RLM, it indeed implicitly indicates the UE may have the demand to conduct FBS.</w:t>
      </w:r>
    </w:p>
    <w:p w14:paraId="5CAB1D07" w14:textId="77777777" w:rsidR="007C2E60" w:rsidRPr="00CE635F" w:rsidRDefault="007C2E60" w:rsidP="007C2E60">
      <w:pPr>
        <w:rPr>
          <w:b/>
          <w:bCs/>
        </w:rPr>
      </w:pPr>
      <w:r w:rsidRPr="00CE635F">
        <w:rPr>
          <w:b/>
          <w:bCs/>
        </w:rPr>
        <w:t>Proposal</w:t>
      </w:r>
      <w:r>
        <w:rPr>
          <w:rFonts w:hint="eastAsia"/>
          <w:b/>
          <w:bCs/>
          <w:lang w:eastAsia="zh-CN"/>
        </w:rPr>
        <w:t xml:space="preserve"> </w:t>
      </w:r>
      <w:r>
        <w:rPr>
          <w:b/>
          <w:bCs/>
          <w:lang w:eastAsia="zh-CN"/>
        </w:rPr>
        <w:t>10</w:t>
      </w:r>
      <w:r w:rsidRPr="00CE635F">
        <w:rPr>
          <w:b/>
          <w:bCs/>
        </w:rPr>
        <w:t xml:space="preserve">: GBBR shall not trigger </w:t>
      </w:r>
      <w:r w:rsidRPr="00CE635F">
        <w:rPr>
          <w:b/>
          <w:bCs/>
          <w:lang w:eastAsia="zh-CN"/>
        </w:rPr>
        <w:t>FBS (L3 measurement enhancement in Rel-19).</w:t>
      </w:r>
    </w:p>
    <w:p w14:paraId="79EFA1E5" w14:textId="77777777" w:rsidR="007C2E60" w:rsidRPr="00B03254" w:rsidRDefault="007C2E60" w:rsidP="007C2E60">
      <w:pPr>
        <w:rPr>
          <w:b/>
          <w:bCs/>
        </w:rPr>
      </w:pPr>
      <w:r w:rsidRPr="00B03254">
        <w:rPr>
          <w:b/>
          <w:bCs/>
        </w:rPr>
        <w:t xml:space="preserve">Proposal </w:t>
      </w:r>
      <w:r>
        <w:rPr>
          <w:b/>
          <w:bCs/>
        </w:rPr>
        <w:t>11</w:t>
      </w:r>
      <w:r w:rsidRPr="00B03254">
        <w:rPr>
          <w:b/>
          <w:bCs/>
        </w:rPr>
        <w:t xml:space="preserve">: </w:t>
      </w:r>
      <w:r w:rsidRPr="00B03254">
        <w:rPr>
          <w:b/>
          <w:bCs/>
          <w:lang w:eastAsia="zh-CN"/>
        </w:rPr>
        <w:t xml:space="preserve">L3 measurement enhancement is applicable to UE </w:t>
      </w:r>
      <w:r w:rsidRPr="00B03254">
        <w:rPr>
          <w:b/>
          <w:bCs/>
        </w:rPr>
        <w:t>configured with DRX.</w:t>
      </w:r>
      <w:r>
        <w:rPr>
          <w:b/>
          <w:bCs/>
        </w:rPr>
        <w:t xml:space="preserve"> It can be studied if some DRX cases really impact performance.</w:t>
      </w:r>
    </w:p>
    <w:p w14:paraId="76C9E84F" w14:textId="1645A69C" w:rsidR="007E12DB" w:rsidRPr="00B03254" w:rsidRDefault="007E12DB" w:rsidP="007E12DB">
      <w:pPr>
        <w:rPr>
          <w:b/>
          <w:bCs/>
        </w:rPr>
      </w:pPr>
      <w:r w:rsidRPr="2630EB06">
        <w:rPr>
          <w:b/>
          <w:bCs/>
        </w:rPr>
        <w:t xml:space="preserve">Proposal 12: When </w:t>
      </w:r>
      <w:r w:rsidRPr="2630EB06">
        <w:rPr>
          <w:b/>
          <w:bCs/>
          <w:lang w:eastAsia="zh-CN"/>
        </w:rPr>
        <w:t xml:space="preserve">L3 measurement enhancement is enabled, DRX can be ignored during </w:t>
      </w:r>
      <w:r w:rsidR="0093704C">
        <w:rPr>
          <w:b/>
          <w:bCs/>
          <w:lang w:eastAsia="zh-CN"/>
        </w:rPr>
        <w:t xml:space="preserve">the fast </w:t>
      </w:r>
      <w:r w:rsidRPr="2630EB06">
        <w:rPr>
          <w:b/>
          <w:bCs/>
          <w:lang w:eastAsia="zh-CN"/>
        </w:rPr>
        <w:t xml:space="preserve">L3 measurement from tech. perspective. We’re open to the </w:t>
      </w:r>
      <w:r w:rsidR="77BBEE58" w:rsidRPr="2630EB06">
        <w:rPr>
          <w:b/>
          <w:bCs/>
          <w:lang w:eastAsia="zh-CN"/>
        </w:rPr>
        <w:t>study</w:t>
      </w:r>
      <w:r w:rsidRPr="2630EB06">
        <w:rPr>
          <w:b/>
          <w:bCs/>
          <w:lang w:eastAsia="zh-CN"/>
        </w:rPr>
        <w:t>.</w:t>
      </w:r>
    </w:p>
    <w:p w14:paraId="7C6636A0" w14:textId="77777777" w:rsidR="007C2E60" w:rsidRPr="006A3B8C" w:rsidRDefault="007C2E60" w:rsidP="007C2E60">
      <w:pPr>
        <w:rPr>
          <w:b/>
          <w:bCs/>
          <w:lang w:eastAsia="zh-CN"/>
        </w:rPr>
      </w:pPr>
      <w:r w:rsidRPr="006A3B8C">
        <w:rPr>
          <w:b/>
          <w:bCs/>
          <w:lang w:eastAsia="zh-CN"/>
        </w:rPr>
        <w:t xml:space="preserve">Proposal </w:t>
      </w:r>
      <w:r>
        <w:rPr>
          <w:b/>
          <w:bCs/>
          <w:lang w:eastAsia="zh-CN"/>
        </w:rPr>
        <w:t>13</w:t>
      </w:r>
      <w:r w:rsidRPr="006A3B8C">
        <w:rPr>
          <w:b/>
          <w:bCs/>
          <w:lang w:eastAsia="zh-CN"/>
        </w:rPr>
        <w:t xml:space="preserve">: </w:t>
      </w:r>
      <w:proofErr w:type="gramStart"/>
      <w:r>
        <w:rPr>
          <w:b/>
          <w:bCs/>
          <w:lang w:eastAsia="zh-CN"/>
        </w:rPr>
        <w:t>I</w:t>
      </w:r>
      <w:r>
        <w:rPr>
          <w:b/>
          <w:bCs/>
        </w:rPr>
        <w:t>n order to</w:t>
      </w:r>
      <w:proofErr w:type="gramEnd"/>
      <w:r>
        <w:rPr>
          <w:b/>
          <w:bCs/>
        </w:rPr>
        <w:t xml:space="preserve"> cover all possible directions of neighbor cells, </w:t>
      </w:r>
      <w:r w:rsidRPr="006A3B8C">
        <w:rPr>
          <w:b/>
          <w:bCs/>
        </w:rPr>
        <w:t xml:space="preserve">RX beam sweep </w:t>
      </w:r>
      <w:r>
        <w:rPr>
          <w:b/>
          <w:bCs/>
        </w:rPr>
        <w:t xml:space="preserve">doesn’t dynamically change, the </w:t>
      </w:r>
      <w:r w:rsidRPr="006A3B8C">
        <w:rPr>
          <w:b/>
          <w:bCs/>
        </w:rPr>
        <w:t xml:space="preserve">factor can be defined as </w:t>
      </w:r>
      <w:r>
        <w:rPr>
          <w:b/>
          <w:bCs/>
        </w:rPr>
        <w:t xml:space="preserve">a single number, e.g., </w:t>
      </w:r>
      <w:r w:rsidRPr="006A3B8C">
        <w:rPr>
          <w:b/>
          <w:bCs/>
        </w:rPr>
        <w:t>[4]</w:t>
      </w:r>
      <w:r>
        <w:rPr>
          <w:b/>
          <w:bCs/>
        </w:rPr>
        <w:t>.</w:t>
      </w:r>
    </w:p>
    <w:p w14:paraId="4EF4BDE6" w14:textId="77777777" w:rsidR="00FF5E85" w:rsidRPr="00535A2E" w:rsidRDefault="00FF5E85" w:rsidP="00FF5E85">
      <w:pPr>
        <w:rPr>
          <w:b/>
          <w:bCs/>
          <w:lang w:eastAsia="zh-CN"/>
        </w:rPr>
      </w:pPr>
      <w:r>
        <w:rPr>
          <w:b/>
          <w:bCs/>
          <w:lang w:eastAsia="zh-CN"/>
        </w:rPr>
        <w:t>Proposal 1</w:t>
      </w:r>
      <w:r w:rsidRPr="2630EB06">
        <w:rPr>
          <w:b/>
          <w:bCs/>
          <w:lang w:eastAsia="zh-CN"/>
        </w:rPr>
        <w:t xml:space="preserve">4: </w:t>
      </w:r>
      <w:r>
        <w:rPr>
          <w:b/>
          <w:bCs/>
          <w:lang w:eastAsia="zh-CN"/>
        </w:rPr>
        <w:t>RAN4 to</w:t>
      </w:r>
      <w:r w:rsidRPr="2630EB06">
        <w:rPr>
          <w:b/>
          <w:bCs/>
          <w:lang w:eastAsia="zh-CN"/>
        </w:rPr>
        <w:t xml:space="preserve"> postpone </w:t>
      </w:r>
      <w:r>
        <w:rPr>
          <w:b/>
          <w:bCs/>
          <w:lang w:eastAsia="zh-CN"/>
        </w:rPr>
        <w:t xml:space="preserve">discussion on </w:t>
      </w:r>
      <w:r w:rsidRPr="2630EB06">
        <w:rPr>
          <w:b/>
          <w:bCs/>
          <w:lang w:eastAsia="zh-CN"/>
        </w:rPr>
        <w:t xml:space="preserve">capability until </w:t>
      </w:r>
      <w:r>
        <w:rPr>
          <w:b/>
          <w:bCs/>
          <w:lang w:eastAsia="zh-CN"/>
        </w:rPr>
        <w:t xml:space="preserve">fixing </w:t>
      </w:r>
      <w:r w:rsidRPr="2630EB06">
        <w:rPr>
          <w:b/>
          <w:bCs/>
          <w:lang w:eastAsia="zh-CN"/>
        </w:rPr>
        <w:t>FBS solution</w:t>
      </w:r>
      <w:r>
        <w:rPr>
          <w:b/>
          <w:bCs/>
          <w:lang w:eastAsia="zh-CN"/>
        </w:rPr>
        <w:t>.</w:t>
      </w:r>
    </w:p>
    <w:p w14:paraId="59947CAD" w14:textId="77777777" w:rsidR="00850EC0" w:rsidRPr="007C2E60" w:rsidRDefault="00850EC0" w:rsidP="00850EC0">
      <w:pPr>
        <w:rPr>
          <w:b/>
          <w:bCs/>
          <w:szCs w:val="21"/>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DA4CF97" w:rsidR="000365C7" w:rsidRPr="00AD6C50" w:rsidRDefault="000365C7" w:rsidP="000365C7">
      <w:pPr>
        <w:pStyle w:val="ListParagraph"/>
        <w:numPr>
          <w:ilvl w:val="0"/>
          <w:numId w:val="12"/>
        </w:numPr>
        <w:rPr>
          <w:lang w:val="en-US" w:eastAsia="en-US"/>
        </w:rPr>
      </w:pPr>
      <w:r w:rsidRPr="00AD6C50">
        <w:rPr>
          <w:lang w:val="en-US" w:eastAsia="en-US"/>
        </w:rPr>
        <w:t>RP-240830, New WID: WI resulting from discussion on RRM enhancements, vivo (Moderator)</w:t>
      </w:r>
    </w:p>
    <w:p w14:paraId="6381A726" w14:textId="06B206AE" w:rsidR="00BA0A16" w:rsidRPr="00AD6C50" w:rsidRDefault="00A416A9" w:rsidP="000365C7">
      <w:pPr>
        <w:pStyle w:val="ListParagraph"/>
        <w:numPr>
          <w:ilvl w:val="0"/>
          <w:numId w:val="12"/>
        </w:numPr>
        <w:rPr>
          <w:lang w:val="en-US" w:eastAsia="en-US"/>
        </w:rPr>
      </w:pPr>
      <w:r w:rsidRPr="00A416A9">
        <w:rPr>
          <w:lang w:val="en-US" w:eastAsia="en-US"/>
        </w:rPr>
        <w:t>R4-2414026</w:t>
      </w:r>
      <w:r w:rsidR="00BA0A16" w:rsidRPr="00AD6C50">
        <w:rPr>
          <w:lang w:val="en-US" w:eastAsia="en-US"/>
        </w:rPr>
        <w:t xml:space="preserve">, </w:t>
      </w:r>
      <w:r w:rsidR="00A91221" w:rsidRPr="00AD6C50">
        <w:rPr>
          <w:lang w:val="en-US" w:eastAsia="en-US"/>
        </w:rPr>
        <w:t>WF for NR_RRM_Ph5, Apple</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20"/>
      <w:footerReference w:type="default" r:id="rId21"/>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46AFB" w14:textId="77777777" w:rsidR="005A1B92" w:rsidRDefault="005A1B92">
      <w:r>
        <w:separator/>
      </w:r>
    </w:p>
  </w:endnote>
  <w:endnote w:type="continuationSeparator" w:id="0">
    <w:p w14:paraId="63BC49C3" w14:textId="77777777" w:rsidR="005A1B92" w:rsidRDefault="005A1B92">
      <w:r>
        <w:continuationSeparator/>
      </w:r>
    </w:p>
  </w:endnote>
  <w:endnote w:type="continuationNotice" w:id="1">
    <w:p w14:paraId="03341917" w14:textId="77777777" w:rsidR="005A1B92" w:rsidRDefault="005A1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1129B" w14:textId="77777777" w:rsidR="005A1B92" w:rsidRDefault="005A1B92">
      <w:r>
        <w:separator/>
      </w:r>
    </w:p>
  </w:footnote>
  <w:footnote w:type="continuationSeparator" w:id="0">
    <w:p w14:paraId="042F576E" w14:textId="77777777" w:rsidR="005A1B92" w:rsidRDefault="005A1B92">
      <w:r>
        <w:continuationSeparator/>
      </w:r>
    </w:p>
  </w:footnote>
  <w:footnote w:type="continuationNotice" w:id="1">
    <w:p w14:paraId="717C40CF" w14:textId="77777777" w:rsidR="005A1B92" w:rsidRDefault="005A1B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000E14"/>
    <w:multiLevelType w:val="hybridMultilevel"/>
    <w:tmpl w:val="AC56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0EC6BE2"/>
    <w:multiLevelType w:val="hybridMultilevel"/>
    <w:tmpl w:val="F18C0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E71C51"/>
    <w:multiLevelType w:val="hybridMultilevel"/>
    <w:tmpl w:val="1212B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D6B4E"/>
    <w:multiLevelType w:val="hybridMultilevel"/>
    <w:tmpl w:val="8CAC3A3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1" w15:restartNumberingAfterBreak="0">
    <w:nsid w:val="316B218A"/>
    <w:multiLevelType w:val="hybridMultilevel"/>
    <w:tmpl w:val="A8D45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45401E4"/>
    <w:multiLevelType w:val="hybridMultilevel"/>
    <w:tmpl w:val="4A088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8E36E42"/>
    <w:multiLevelType w:val="hybridMultilevel"/>
    <w:tmpl w:val="3014E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31343C"/>
    <w:multiLevelType w:val="hybridMultilevel"/>
    <w:tmpl w:val="B85897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8E2B7B"/>
    <w:multiLevelType w:val="hybridMultilevel"/>
    <w:tmpl w:val="8470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572F30"/>
    <w:multiLevelType w:val="hybridMultilevel"/>
    <w:tmpl w:val="F482B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A86AD3"/>
    <w:multiLevelType w:val="hybridMultilevel"/>
    <w:tmpl w:val="E0FCE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F83EC4"/>
    <w:multiLevelType w:val="hybridMultilevel"/>
    <w:tmpl w:val="4D426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3056739"/>
    <w:multiLevelType w:val="hybridMultilevel"/>
    <w:tmpl w:val="72B4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7B6DB9"/>
    <w:multiLevelType w:val="hybridMultilevel"/>
    <w:tmpl w:val="1F6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122F9E"/>
    <w:multiLevelType w:val="hybridMultilevel"/>
    <w:tmpl w:val="F79243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3"/>
  </w:num>
  <w:num w:numId="2" w16cid:durableId="2059434476">
    <w:abstractNumId w:val="32"/>
  </w:num>
  <w:num w:numId="3" w16cid:durableId="559248169">
    <w:abstractNumId w:val="28"/>
  </w:num>
  <w:num w:numId="4" w16cid:durableId="1805738266">
    <w:abstractNumId w:val="12"/>
  </w:num>
  <w:num w:numId="5" w16cid:durableId="633951440">
    <w:abstractNumId w:val="13"/>
  </w:num>
  <w:num w:numId="6" w16cid:durableId="1252162723">
    <w:abstractNumId w:val="1"/>
  </w:num>
  <w:num w:numId="7" w16cid:durableId="1165045746">
    <w:abstractNumId w:val="0"/>
  </w:num>
  <w:num w:numId="8" w16cid:durableId="1934240767">
    <w:abstractNumId w:val="34"/>
  </w:num>
  <w:num w:numId="9" w16cid:durableId="1680891386">
    <w:abstractNumId w:val="6"/>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9"/>
  </w:num>
  <w:num w:numId="12" w16cid:durableId="1496069578">
    <w:abstractNumId w:val="22"/>
  </w:num>
  <w:num w:numId="13" w16cid:durableId="1344891009">
    <w:abstractNumId w:val="26"/>
  </w:num>
  <w:num w:numId="14" w16cid:durableId="880245066">
    <w:abstractNumId w:val="33"/>
  </w:num>
  <w:num w:numId="15" w16cid:durableId="1783188649">
    <w:abstractNumId w:val="3"/>
  </w:num>
  <w:num w:numId="16" w16cid:durableId="1186484264">
    <w:abstractNumId w:val="18"/>
  </w:num>
  <w:num w:numId="17" w16cid:durableId="432282408">
    <w:abstractNumId w:val="20"/>
  </w:num>
  <w:num w:numId="18" w16cid:durableId="448399293">
    <w:abstractNumId w:val="2"/>
  </w:num>
  <w:num w:numId="19" w16cid:durableId="803540480">
    <w:abstractNumId w:val="19"/>
  </w:num>
  <w:num w:numId="20" w16cid:durableId="1083572577">
    <w:abstractNumId w:val="4"/>
  </w:num>
  <w:num w:numId="21" w16cid:durableId="1469087365">
    <w:abstractNumId w:val="30"/>
  </w:num>
  <w:num w:numId="22" w16cid:durableId="916475106">
    <w:abstractNumId w:val="16"/>
  </w:num>
  <w:num w:numId="23" w16cid:durableId="976034735">
    <w:abstractNumId w:val="14"/>
  </w:num>
  <w:num w:numId="24" w16cid:durableId="1570651463">
    <w:abstractNumId w:val="31"/>
  </w:num>
  <w:num w:numId="25" w16cid:durableId="1653558695">
    <w:abstractNumId w:val="7"/>
  </w:num>
  <w:num w:numId="26" w16cid:durableId="606352837">
    <w:abstractNumId w:val="29"/>
  </w:num>
  <w:num w:numId="27" w16cid:durableId="958028139">
    <w:abstractNumId w:val="8"/>
  </w:num>
  <w:num w:numId="28" w16cid:durableId="437217534">
    <w:abstractNumId w:val="5"/>
  </w:num>
  <w:num w:numId="29" w16cid:durableId="679236905">
    <w:abstractNumId w:val="17"/>
  </w:num>
  <w:num w:numId="30" w16cid:durableId="93980587">
    <w:abstractNumId w:val="21"/>
  </w:num>
  <w:num w:numId="31" w16cid:durableId="642585008">
    <w:abstractNumId w:val="24"/>
  </w:num>
  <w:num w:numId="32" w16cid:durableId="1104375771">
    <w:abstractNumId w:val="10"/>
  </w:num>
  <w:num w:numId="33" w16cid:durableId="310988937">
    <w:abstractNumId w:val="25"/>
  </w:num>
  <w:num w:numId="34" w16cid:durableId="877015245">
    <w:abstractNumId w:val="27"/>
  </w:num>
  <w:num w:numId="35" w16cid:durableId="1153831470">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5"/>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6CC"/>
    <w:rsid w:val="0000072D"/>
    <w:rsid w:val="00000819"/>
    <w:rsid w:val="0000088B"/>
    <w:rsid w:val="000008A8"/>
    <w:rsid w:val="000008B4"/>
    <w:rsid w:val="00000A06"/>
    <w:rsid w:val="00000B69"/>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6ED"/>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54D"/>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8B6"/>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388"/>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850"/>
    <w:rsid w:val="00032B31"/>
    <w:rsid w:val="000331AF"/>
    <w:rsid w:val="00033335"/>
    <w:rsid w:val="0003338E"/>
    <w:rsid w:val="00033DF6"/>
    <w:rsid w:val="00033F72"/>
    <w:rsid w:val="00034007"/>
    <w:rsid w:val="00034334"/>
    <w:rsid w:val="00034353"/>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9B1"/>
    <w:rsid w:val="00035B87"/>
    <w:rsid w:val="00035BB8"/>
    <w:rsid w:val="00035D07"/>
    <w:rsid w:val="00035ED6"/>
    <w:rsid w:val="00035F2E"/>
    <w:rsid w:val="000360EB"/>
    <w:rsid w:val="000365C7"/>
    <w:rsid w:val="000365CC"/>
    <w:rsid w:val="00036731"/>
    <w:rsid w:val="00036772"/>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CBC"/>
    <w:rsid w:val="00042D30"/>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371"/>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3EB0"/>
    <w:rsid w:val="000540FE"/>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B5C"/>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6D0"/>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43"/>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888"/>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2A"/>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778"/>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F67"/>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2B4B"/>
    <w:rsid w:val="0010313B"/>
    <w:rsid w:val="001033B1"/>
    <w:rsid w:val="00103718"/>
    <w:rsid w:val="001038F1"/>
    <w:rsid w:val="00103B8C"/>
    <w:rsid w:val="00103EBA"/>
    <w:rsid w:val="001041CA"/>
    <w:rsid w:val="0010420F"/>
    <w:rsid w:val="00104230"/>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5D3"/>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0BE"/>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1"/>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053"/>
    <w:rsid w:val="001364D2"/>
    <w:rsid w:val="00136581"/>
    <w:rsid w:val="0013685F"/>
    <w:rsid w:val="001368A7"/>
    <w:rsid w:val="00136922"/>
    <w:rsid w:val="00136ABB"/>
    <w:rsid w:val="00136C52"/>
    <w:rsid w:val="00136DEE"/>
    <w:rsid w:val="00136F1D"/>
    <w:rsid w:val="00137368"/>
    <w:rsid w:val="001373F0"/>
    <w:rsid w:val="00137418"/>
    <w:rsid w:val="001376D7"/>
    <w:rsid w:val="00137865"/>
    <w:rsid w:val="001379A2"/>
    <w:rsid w:val="001379FC"/>
    <w:rsid w:val="00137E1E"/>
    <w:rsid w:val="00137E56"/>
    <w:rsid w:val="001401B1"/>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264"/>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084"/>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4DA"/>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EE0"/>
    <w:rsid w:val="0019022E"/>
    <w:rsid w:val="001904E8"/>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2FCD"/>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EAF"/>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D9"/>
    <w:rsid w:val="001B02E5"/>
    <w:rsid w:val="001B04E1"/>
    <w:rsid w:val="001B0516"/>
    <w:rsid w:val="001B05DB"/>
    <w:rsid w:val="001B07C1"/>
    <w:rsid w:val="001B0BBF"/>
    <w:rsid w:val="001B0F4A"/>
    <w:rsid w:val="001B14C5"/>
    <w:rsid w:val="001B1737"/>
    <w:rsid w:val="001B1B06"/>
    <w:rsid w:val="001B1B4B"/>
    <w:rsid w:val="001B1C22"/>
    <w:rsid w:val="001B1CBD"/>
    <w:rsid w:val="001B1F55"/>
    <w:rsid w:val="001B2154"/>
    <w:rsid w:val="001B240A"/>
    <w:rsid w:val="001B271D"/>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629"/>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42"/>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A8"/>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EE6"/>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ECE"/>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225"/>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5B6E"/>
    <w:rsid w:val="00226280"/>
    <w:rsid w:val="0022643D"/>
    <w:rsid w:val="00226602"/>
    <w:rsid w:val="00226610"/>
    <w:rsid w:val="00226DDB"/>
    <w:rsid w:val="00226F84"/>
    <w:rsid w:val="002270A0"/>
    <w:rsid w:val="002272DD"/>
    <w:rsid w:val="00227335"/>
    <w:rsid w:val="00227498"/>
    <w:rsid w:val="002274AA"/>
    <w:rsid w:val="002274CB"/>
    <w:rsid w:val="00227565"/>
    <w:rsid w:val="00227582"/>
    <w:rsid w:val="00227976"/>
    <w:rsid w:val="00227D89"/>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CCC"/>
    <w:rsid w:val="00236E00"/>
    <w:rsid w:val="00236FB3"/>
    <w:rsid w:val="00237833"/>
    <w:rsid w:val="00237945"/>
    <w:rsid w:val="00237A6A"/>
    <w:rsid w:val="00237E80"/>
    <w:rsid w:val="0024035E"/>
    <w:rsid w:val="00240888"/>
    <w:rsid w:val="002409A5"/>
    <w:rsid w:val="00240CEA"/>
    <w:rsid w:val="00240E6C"/>
    <w:rsid w:val="00240F42"/>
    <w:rsid w:val="00240F6D"/>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80"/>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9C4"/>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DF8"/>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1264"/>
    <w:rsid w:val="00291292"/>
    <w:rsid w:val="002915B8"/>
    <w:rsid w:val="002916EF"/>
    <w:rsid w:val="002917E4"/>
    <w:rsid w:val="0029198C"/>
    <w:rsid w:val="00291A2A"/>
    <w:rsid w:val="00291B7F"/>
    <w:rsid w:val="00291FE6"/>
    <w:rsid w:val="00292324"/>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64D"/>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2"/>
    <w:rsid w:val="002B6577"/>
    <w:rsid w:val="002B6AC2"/>
    <w:rsid w:val="002B6CB5"/>
    <w:rsid w:val="002B6CE7"/>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B30"/>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74"/>
    <w:rsid w:val="002C4EE1"/>
    <w:rsid w:val="002C5264"/>
    <w:rsid w:val="002C5305"/>
    <w:rsid w:val="002C54D4"/>
    <w:rsid w:val="002C562D"/>
    <w:rsid w:val="002C5735"/>
    <w:rsid w:val="002C57AD"/>
    <w:rsid w:val="002C59F6"/>
    <w:rsid w:val="002C5A0A"/>
    <w:rsid w:val="002C5B4F"/>
    <w:rsid w:val="002C5D5E"/>
    <w:rsid w:val="002C6029"/>
    <w:rsid w:val="002C6161"/>
    <w:rsid w:val="002C624A"/>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2B93"/>
    <w:rsid w:val="002D36B5"/>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2DF"/>
    <w:rsid w:val="002F230E"/>
    <w:rsid w:val="002F23EB"/>
    <w:rsid w:val="002F29CF"/>
    <w:rsid w:val="002F2AC3"/>
    <w:rsid w:val="002F2BF5"/>
    <w:rsid w:val="002F2DB4"/>
    <w:rsid w:val="002F2E5F"/>
    <w:rsid w:val="002F2F22"/>
    <w:rsid w:val="002F3045"/>
    <w:rsid w:val="002F3135"/>
    <w:rsid w:val="002F3398"/>
    <w:rsid w:val="002F36DE"/>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638"/>
    <w:rsid w:val="0031678A"/>
    <w:rsid w:val="003168FC"/>
    <w:rsid w:val="00316BC4"/>
    <w:rsid w:val="00316C21"/>
    <w:rsid w:val="00316F49"/>
    <w:rsid w:val="003170AC"/>
    <w:rsid w:val="003176A7"/>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750"/>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86E"/>
    <w:rsid w:val="00331CE4"/>
    <w:rsid w:val="00331CF6"/>
    <w:rsid w:val="0033200F"/>
    <w:rsid w:val="00332322"/>
    <w:rsid w:val="0033242E"/>
    <w:rsid w:val="003326D0"/>
    <w:rsid w:val="00332B8F"/>
    <w:rsid w:val="00332C9E"/>
    <w:rsid w:val="00332DAE"/>
    <w:rsid w:val="00333302"/>
    <w:rsid w:val="003333C0"/>
    <w:rsid w:val="00333577"/>
    <w:rsid w:val="0033363B"/>
    <w:rsid w:val="00333956"/>
    <w:rsid w:val="00333989"/>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0CC0"/>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3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262"/>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A1"/>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5C"/>
    <w:rsid w:val="003B05B4"/>
    <w:rsid w:val="003B08F4"/>
    <w:rsid w:val="003B0C69"/>
    <w:rsid w:val="003B0D21"/>
    <w:rsid w:val="003B0F3C"/>
    <w:rsid w:val="003B1001"/>
    <w:rsid w:val="003B1382"/>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359"/>
    <w:rsid w:val="003B66D2"/>
    <w:rsid w:val="003B6734"/>
    <w:rsid w:val="003B6925"/>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12"/>
    <w:rsid w:val="003C3333"/>
    <w:rsid w:val="003C3472"/>
    <w:rsid w:val="003C356F"/>
    <w:rsid w:val="003C3D9F"/>
    <w:rsid w:val="003C3FD9"/>
    <w:rsid w:val="003C42E6"/>
    <w:rsid w:val="003C458B"/>
    <w:rsid w:val="003C469D"/>
    <w:rsid w:val="003C4DC3"/>
    <w:rsid w:val="003C5075"/>
    <w:rsid w:val="003C5234"/>
    <w:rsid w:val="003C5321"/>
    <w:rsid w:val="003C536C"/>
    <w:rsid w:val="003C5705"/>
    <w:rsid w:val="003C5929"/>
    <w:rsid w:val="003C5941"/>
    <w:rsid w:val="003C5BDD"/>
    <w:rsid w:val="003C5D10"/>
    <w:rsid w:val="003C5D43"/>
    <w:rsid w:val="003C6035"/>
    <w:rsid w:val="003C6211"/>
    <w:rsid w:val="003C630F"/>
    <w:rsid w:val="003C63D0"/>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4FCF"/>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6DD8"/>
    <w:rsid w:val="003E762E"/>
    <w:rsid w:val="003E7B41"/>
    <w:rsid w:val="003E7C8E"/>
    <w:rsid w:val="003E7EF1"/>
    <w:rsid w:val="003F0498"/>
    <w:rsid w:val="003F050A"/>
    <w:rsid w:val="003F0958"/>
    <w:rsid w:val="003F0A59"/>
    <w:rsid w:val="003F0A74"/>
    <w:rsid w:val="003F0B6D"/>
    <w:rsid w:val="003F0D33"/>
    <w:rsid w:val="003F0DD0"/>
    <w:rsid w:val="003F122F"/>
    <w:rsid w:val="003F12BE"/>
    <w:rsid w:val="003F1B0E"/>
    <w:rsid w:val="003F1BFB"/>
    <w:rsid w:val="003F2035"/>
    <w:rsid w:val="003F20F8"/>
    <w:rsid w:val="003F22F2"/>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19F"/>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5C6"/>
    <w:rsid w:val="00414601"/>
    <w:rsid w:val="0041495C"/>
    <w:rsid w:val="00414DCA"/>
    <w:rsid w:val="00414E1D"/>
    <w:rsid w:val="00414F06"/>
    <w:rsid w:val="0041512A"/>
    <w:rsid w:val="00415405"/>
    <w:rsid w:val="004156F4"/>
    <w:rsid w:val="0041595F"/>
    <w:rsid w:val="00415AA2"/>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6A9"/>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B60"/>
    <w:rsid w:val="00423D3F"/>
    <w:rsid w:val="00423DD3"/>
    <w:rsid w:val="00423DFC"/>
    <w:rsid w:val="00423EEE"/>
    <w:rsid w:val="00424020"/>
    <w:rsid w:val="00424170"/>
    <w:rsid w:val="004241D3"/>
    <w:rsid w:val="004242D4"/>
    <w:rsid w:val="004248FA"/>
    <w:rsid w:val="00424BCA"/>
    <w:rsid w:val="00424D5F"/>
    <w:rsid w:val="00424E8D"/>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E6"/>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64"/>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664"/>
    <w:rsid w:val="00453B6C"/>
    <w:rsid w:val="00453C05"/>
    <w:rsid w:val="00453DC0"/>
    <w:rsid w:val="00453F35"/>
    <w:rsid w:val="00453F62"/>
    <w:rsid w:val="004540C4"/>
    <w:rsid w:val="004544FA"/>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B5A"/>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DC2"/>
    <w:rsid w:val="00474E22"/>
    <w:rsid w:val="004750C8"/>
    <w:rsid w:val="004752EB"/>
    <w:rsid w:val="00475670"/>
    <w:rsid w:val="004756E3"/>
    <w:rsid w:val="004757EF"/>
    <w:rsid w:val="00476355"/>
    <w:rsid w:val="004765EE"/>
    <w:rsid w:val="00476D02"/>
    <w:rsid w:val="00476D19"/>
    <w:rsid w:val="00476EFA"/>
    <w:rsid w:val="0047701F"/>
    <w:rsid w:val="004771A6"/>
    <w:rsid w:val="004778DF"/>
    <w:rsid w:val="0047792D"/>
    <w:rsid w:val="004779D5"/>
    <w:rsid w:val="00477AEF"/>
    <w:rsid w:val="00477B51"/>
    <w:rsid w:val="00477D03"/>
    <w:rsid w:val="00477D0E"/>
    <w:rsid w:val="00477DF5"/>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B61"/>
    <w:rsid w:val="00485C3A"/>
    <w:rsid w:val="00485E5D"/>
    <w:rsid w:val="00485F8D"/>
    <w:rsid w:val="00485FDD"/>
    <w:rsid w:val="00486255"/>
    <w:rsid w:val="004866DD"/>
    <w:rsid w:val="00486907"/>
    <w:rsid w:val="0048698C"/>
    <w:rsid w:val="00486C41"/>
    <w:rsid w:val="00486C63"/>
    <w:rsid w:val="00486E2E"/>
    <w:rsid w:val="00486F1C"/>
    <w:rsid w:val="00486F4E"/>
    <w:rsid w:val="0048721A"/>
    <w:rsid w:val="004874CB"/>
    <w:rsid w:val="00487591"/>
    <w:rsid w:val="00487948"/>
    <w:rsid w:val="00487B52"/>
    <w:rsid w:val="00487BA4"/>
    <w:rsid w:val="00487D9F"/>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E4A"/>
    <w:rsid w:val="00492F51"/>
    <w:rsid w:val="004931C6"/>
    <w:rsid w:val="00493A96"/>
    <w:rsid w:val="00493E61"/>
    <w:rsid w:val="0049412D"/>
    <w:rsid w:val="004948CD"/>
    <w:rsid w:val="00494BEF"/>
    <w:rsid w:val="00494E53"/>
    <w:rsid w:val="00494F37"/>
    <w:rsid w:val="00495595"/>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6E7"/>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A24"/>
    <w:rsid w:val="004A2C82"/>
    <w:rsid w:val="004A2F08"/>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598"/>
    <w:rsid w:val="004B0720"/>
    <w:rsid w:val="004B0C7F"/>
    <w:rsid w:val="004B0D29"/>
    <w:rsid w:val="004B1231"/>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2B8"/>
    <w:rsid w:val="004C646F"/>
    <w:rsid w:val="004C66F0"/>
    <w:rsid w:val="004C6D21"/>
    <w:rsid w:val="004C6D96"/>
    <w:rsid w:val="004C70B4"/>
    <w:rsid w:val="004C70D9"/>
    <w:rsid w:val="004C7247"/>
    <w:rsid w:val="004C7360"/>
    <w:rsid w:val="004C7579"/>
    <w:rsid w:val="004C7615"/>
    <w:rsid w:val="004C76C9"/>
    <w:rsid w:val="004C76FF"/>
    <w:rsid w:val="004C7832"/>
    <w:rsid w:val="004C7C44"/>
    <w:rsid w:val="004C7CC7"/>
    <w:rsid w:val="004D05CD"/>
    <w:rsid w:val="004D08BF"/>
    <w:rsid w:val="004D0A72"/>
    <w:rsid w:val="004D0BA1"/>
    <w:rsid w:val="004D0D1E"/>
    <w:rsid w:val="004D14EF"/>
    <w:rsid w:val="004D1740"/>
    <w:rsid w:val="004D17A3"/>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648"/>
    <w:rsid w:val="004D372C"/>
    <w:rsid w:val="004D382E"/>
    <w:rsid w:val="004D3890"/>
    <w:rsid w:val="004D3BDC"/>
    <w:rsid w:val="004D3CD0"/>
    <w:rsid w:val="004D3E05"/>
    <w:rsid w:val="004D3E80"/>
    <w:rsid w:val="004D4431"/>
    <w:rsid w:val="004D4435"/>
    <w:rsid w:val="004D4543"/>
    <w:rsid w:val="004D4778"/>
    <w:rsid w:val="004D499A"/>
    <w:rsid w:val="004D49B2"/>
    <w:rsid w:val="004D4A4F"/>
    <w:rsid w:val="004D4D5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F2C"/>
    <w:rsid w:val="004D7F4A"/>
    <w:rsid w:val="004D7FD5"/>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452"/>
    <w:rsid w:val="004F55FC"/>
    <w:rsid w:val="004F56B2"/>
    <w:rsid w:val="004F5729"/>
    <w:rsid w:val="004F599A"/>
    <w:rsid w:val="004F59A8"/>
    <w:rsid w:val="004F5B39"/>
    <w:rsid w:val="004F5DE2"/>
    <w:rsid w:val="004F6124"/>
    <w:rsid w:val="004F6DA0"/>
    <w:rsid w:val="004F6E6D"/>
    <w:rsid w:val="004F6F25"/>
    <w:rsid w:val="004F6FBF"/>
    <w:rsid w:val="004F70BE"/>
    <w:rsid w:val="004F76D3"/>
    <w:rsid w:val="004F7EA8"/>
    <w:rsid w:val="005001BD"/>
    <w:rsid w:val="0050034E"/>
    <w:rsid w:val="00500482"/>
    <w:rsid w:val="00500483"/>
    <w:rsid w:val="0050065D"/>
    <w:rsid w:val="005006D3"/>
    <w:rsid w:val="00500829"/>
    <w:rsid w:val="0050082B"/>
    <w:rsid w:val="00500AE0"/>
    <w:rsid w:val="00500C80"/>
    <w:rsid w:val="00500CF3"/>
    <w:rsid w:val="00500D87"/>
    <w:rsid w:val="00500F64"/>
    <w:rsid w:val="00501116"/>
    <w:rsid w:val="00501189"/>
    <w:rsid w:val="0050120E"/>
    <w:rsid w:val="00501A9C"/>
    <w:rsid w:val="00501ABD"/>
    <w:rsid w:val="00501CAF"/>
    <w:rsid w:val="00502059"/>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A75"/>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3D"/>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4A5"/>
    <w:rsid w:val="005216AB"/>
    <w:rsid w:val="00521D33"/>
    <w:rsid w:val="00521D3E"/>
    <w:rsid w:val="00521F3E"/>
    <w:rsid w:val="005223DC"/>
    <w:rsid w:val="0052250F"/>
    <w:rsid w:val="005226C4"/>
    <w:rsid w:val="005227A1"/>
    <w:rsid w:val="0052291D"/>
    <w:rsid w:val="00522968"/>
    <w:rsid w:val="005229F3"/>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DB6"/>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51DA"/>
    <w:rsid w:val="005451E2"/>
    <w:rsid w:val="005451F8"/>
    <w:rsid w:val="005457AF"/>
    <w:rsid w:val="005457C7"/>
    <w:rsid w:val="00545F87"/>
    <w:rsid w:val="005461C4"/>
    <w:rsid w:val="00546319"/>
    <w:rsid w:val="00546795"/>
    <w:rsid w:val="00546A5A"/>
    <w:rsid w:val="00546C48"/>
    <w:rsid w:val="00546CA3"/>
    <w:rsid w:val="00546DC8"/>
    <w:rsid w:val="00546E1A"/>
    <w:rsid w:val="00546F20"/>
    <w:rsid w:val="00546FB1"/>
    <w:rsid w:val="005471A8"/>
    <w:rsid w:val="005472AC"/>
    <w:rsid w:val="005474F9"/>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7151"/>
    <w:rsid w:val="005679DD"/>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2E5"/>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95D"/>
    <w:rsid w:val="005949D4"/>
    <w:rsid w:val="00594CCD"/>
    <w:rsid w:val="00594CF3"/>
    <w:rsid w:val="00594E88"/>
    <w:rsid w:val="00594EF2"/>
    <w:rsid w:val="00594F34"/>
    <w:rsid w:val="00594FBD"/>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B3"/>
    <w:rsid w:val="005A09D4"/>
    <w:rsid w:val="005A0A99"/>
    <w:rsid w:val="005A0BBA"/>
    <w:rsid w:val="005A0E7F"/>
    <w:rsid w:val="005A0E86"/>
    <w:rsid w:val="005A0F52"/>
    <w:rsid w:val="005A11DB"/>
    <w:rsid w:val="005A13D6"/>
    <w:rsid w:val="005A14AA"/>
    <w:rsid w:val="005A1516"/>
    <w:rsid w:val="005A15D1"/>
    <w:rsid w:val="005A1B92"/>
    <w:rsid w:val="005A1BFE"/>
    <w:rsid w:val="005A1CD0"/>
    <w:rsid w:val="005A1E7F"/>
    <w:rsid w:val="005A21EF"/>
    <w:rsid w:val="005A2335"/>
    <w:rsid w:val="005A238A"/>
    <w:rsid w:val="005A2578"/>
    <w:rsid w:val="005A276F"/>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449"/>
    <w:rsid w:val="005B356C"/>
    <w:rsid w:val="005B3CE2"/>
    <w:rsid w:val="005B3D05"/>
    <w:rsid w:val="005B3D9C"/>
    <w:rsid w:val="005B4063"/>
    <w:rsid w:val="005B40A8"/>
    <w:rsid w:val="005B40BF"/>
    <w:rsid w:val="005B427F"/>
    <w:rsid w:val="005B4316"/>
    <w:rsid w:val="005B434A"/>
    <w:rsid w:val="005B43B0"/>
    <w:rsid w:val="005B4C7A"/>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215"/>
    <w:rsid w:val="005C73B1"/>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9B4"/>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222"/>
    <w:rsid w:val="005F0333"/>
    <w:rsid w:val="005F034D"/>
    <w:rsid w:val="005F041F"/>
    <w:rsid w:val="005F0480"/>
    <w:rsid w:val="005F05CA"/>
    <w:rsid w:val="005F067D"/>
    <w:rsid w:val="005F0734"/>
    <w:rsid w:val="005F122E"/>
    <w:rsid w:val="005F1253"/>
    <w:rsid w:val="005F14DA"/>
    <w:rsid w:val="005F16B1"/>
    <w:rsid w:val="005F17DE"/>
    <w:rsid w:val="005F1859"/>
    <w:rsid w:val="005F1AB5"/>
    <w:rsid w:val="005F1B2B"/>
    <w:rsid w:val="005F1BF9"/>
    <w:rsid w:val="005F1D89"/>
    <w:rsid w:val="005F1E81"/>
    <w:rsid w:val="005F2148"/>
    <w:rsid w:val="005F21B9"/>
    <w:rsid w:val="005F21DB"/>
    <w:rsid w:val="005F2208"/>
    <w:rsid w:val="005F22D2"/>
    <w:rsid w:val="005F22FB"/>
    <w:rsid w:val="005F27FC"/>
    <w:rsid w:val="005F2841"/>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F21"/>
    <w:rsid w:val="00606071"/>
    <w:rsid w:val="0060690D"/>
    <w:rsid w:val="00606AC8"/>
    <w:rsid w:val="00606F71"/>
    <w:rsid w:val="00607078"/>
    <w:rsid w:val="006070DC"/>
    <w:rsid w:val="0060743B"/>
    <w:rsid w:val="00607540"/>
    <w:rsid w:val="00607713"/>
    <w:rsid w:val="0060771E"/>
    <w:rsid w:val="0060779B"/>
    <w:rsid w:val="00607B76"/>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C14"/>
    <w:rsid w:val="00621CBA"/>
    <w:rsid w:val="00621F36"/>
    <w:rsid w:val="00622143"/>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6277"/>
    <w:rsid w:val="006262AB"/>
    <w:rsid w:val="00626308"/>
    <w:rsid w:val="00626787"/>
    <w:rsid w:val="006267BD"/>
    <w:rsid w:val="00626953"/>
    <w:rsid w:val="00627203"/>
    <w:rsid w:val="0062753C"/>
    <w:rsid w:val="00627AA5"/>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4B57"/>
    <w:rsid w:val="00634EC1"/>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428"/>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176"/>
    <w:rsid w:val="00645239"/>
    <w:rsid w:val="006454FE"/>
    <w:rsid w:val="0064551A"/>
    <w:rsid w:val="0064554A"/>
    <w:rsid w:val="006455D1"/>
    <w:rsid w:val="00645D6F"/>
    <w:rsid w:val="0064643A"/>
    <w:rsid w:val="006468B0"/>
    <w:rsid w:val="00646A63"/>
    <w:rsid w:val="00646A71"/>
    <w:rsid w:val="00646A7C"/>
    <w:rsid w:val="006476AD"/>
    <w:rsid w:val="0064770D"/>
    <w:rsid w:val="00647ADE"/>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536"/>
    <w:rsid w:val="00660851"/>
    <w:rsid w:val="0066085B"/>
    <w:rsid w:val="00660CA3"/>
    <w:rsid w:val="00660F37"/>
    <w:rsid w:val="0066116C"/>
    <w:rsid w:val="0066123D"/>
    <w:rsid w:val="006616E0"/>
    <w:rsid w:val="00661CF2"/>
    <w:rsid w:val="00662059"/>
    <w:rsid w:val="00662419"/>
    <w:rsid w:val="0066264C"/>
    <w:rsid w:val="006626CF"/>
    <w:rsid w:val="006626D6"/>
    <w:rsid w:val="006626E4"/>
    <w:rsid w:val="00662B0D"/>
    <w:rsid w:val="00662D4B"/>
    <w:rsid w:val="00662E41"/>
    <w:rsid w:val="00662F12"/>
    <w:rsid w:val="00663065"/>
    <w:rsid w:val="00663224"/>
    <w:rsid w:val="0066382E"/>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007"/>
    <w:rsid w:val="00666445"/>
    <w:rsid w:val="0066676A"/>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F26"/>
    <w:rsid w:val="006723DD"/>
    <w:rsid w:val="006728DC"/>
    <w:rsid w:val="00672B55"/>
    <w:rsid w:val="00672C23"/>
    <w:rsid w:val="00672C53"/>
    <w:rsid w:val="00672D88"/>
    <w:rsid w:val="00672F0D"/>
    <w:rsid w:val="00672F55"/>
    <w:rsid w:val="00673043"/>
    <w:rsid w:val="00673283"/>
    <w:rsid w:val="006732B9"/>
    <w:rsid w:val="00673421"/>
    <w:rsid w:val="00673AB8"/>
    <w:rsid w:val="00673D72"/>
    <w:rsid w:val="00673D9D"/>
    <w:rsid w:val="00674008"/>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BD"/>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7A"/>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DAF"/>
    <w:rsid w:val="006A2EA7"/>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2C"/>
    <w:rsid w:val="006D36C0"/>
    <w:rsid w:val="006D384A"/>
    <w:rsid w:val="006D39BE"/>
    <w:rsid w:val="006D3A94"/>
    <w:rsid w:val="006D3DE7"/>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6038"/>
    <w:rsid w:val="006E637F"/>
    <w:rsid w:val="006E63A2"/>
    <w:rsid w:val="006E64F3"/>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394"/>
    <w:rsid w:val="006F0C17"/>
    <w:rsid w:val="006F0D8C"/>
    <w:rsid w:val="006F0FA1"/>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55"/>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5C4"/>
    <w:rsid w:val="0070273A"/>
    <w:rsid w:val="007027A3"/>
    <w:rsid w:val="00702948"/>
    <w:rsid w:val="00702B6E"/>
    <w:rsid w:val="0070316E"/>
    <w:rsid w:val="00703589"/>
    <w:rsid w:val="0070378E"/>
    <w:rsid w:val="007039A2"/>
    <w:rsid w:val="00703ACD"/>
    <w:rsid w:val="00703B0E"/>
    <w:rsid w:val="00703BBD"/>
    <w:rsid w:val="00703C1B"/>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0E0"/>
    <w:rsid w:val="00717599"/>
    <w:rsid w:val="007176E9"/>
    <w:rsid w:val="007178CB"/>
    <w:rsid w:val="00717A14"/>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3D0"/>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E78"/>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A9"/>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307F"/>
    <w:rsid w:val="00743A04"/>
    <w:rsid w:val="00743A5B"/>
    <w:rsid w:val="00743BE6"/>
    <w:rsid w:val="00743E2B"/>
    <w:rsid w:val="007441F6"/>
    <w:rsid w:val="0074438E"/>
    <w:rsid w:val="007443DA"/>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78"/>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CBC"/>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78C"/>
    <w:rsid w:val="00771A0E"/>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319"/>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5C9"/>
    <w:rsid w:val="007835D4"/>
    <w:rsid w:val="00783609"/>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53D"/>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D93"/>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506F"/>
    <w:rsid w:val="007A52C9"/>
    <w:rsid w:val="007A5415"/>
    <w:rsid w:val="007A542F"/>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5F0"/>
    <w:rsid w:val="007B0BC3"/>
    <w:rsid w:val="007B0D8E"/>
    <w:rsid w:val="007B12F1"/>
    <w:rsid w:val="007B137C"/>
    <w:rsid w:val="007B1843"/>
    <w:rsid w:val="007B1A05"/>
    <w:rsid w:val="007B1BCD"/>
    <w:rsid w:val="007B1C77"/>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E60"/>
    <w:rsid w:val="007C2F99"/>
    <w:rsid w:val="007C366B"/>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CF7"/>
    <w:rsid w:val="007D3D08"/>
    <w:rsid w:val="007D3E54"/>
    <w:rsid w:val="007D3EF7"/>
    <w:rsid w:val="007D4195"/>
    <w:rsid w:val="007D422F"/>
    <w:rsid w:val="007D43E3"/>
    <w:rsid w:val="007D45A8"/>
    <w:rsid w:val="007D465D"/>
    <w:rsid w:val="007D476D"/>
    <w:rsid w:val="007D4C65"/>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2DB"/>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45E"/>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0F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D6"/>
    <w:rsid w:val="008211E0"/>
    <w:rsid w:val="00821510"/>
    <w:rsid w:val="00821840"/>
    <w:rsid w:val="00821945"/>
    <w:rsid w:val="00821C5F"/>
    <w:rsid w:val="00821DC1"/>
    <w:rsid w:val="00822023"/>
    <w:rsid w:val="0082212A"/>
    <w:rsid w:val="0082216D"/>
    <w:rsid w:val="008229C3"/>
    <w:rsid w:val="00822E4C"/>
    <w:rsid w:val="00822FC8"/>
    <w:rsid w:val="00822FDE"/>
    <w:rsid w:val="008234E0"/>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131"/>
    <w:rsid w:val="00825382"/>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2C92"/>
    <w:rsid w:val="00832F71"/>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6E"/>
    <w:rsid w:val="00837A79"/>
    <w:rsid w:val="00837B06"/>
    <w:rsid w:val="00837BFB"/>
    <w:rsid w:val="00837CB5"/>
    <w:rsid w:val="00837FDF"/>
    <w:rsid w:val="008401EC"/>
    <w:rsid w:val="0084031E"/>
    <w:rsid w:val="0084039B"/>
    <w:rsid w:val="008403E5"/>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CDF"/>
    <w:rsid w:val="00855E64"/>
    <w:rsid w:val="0085618E"/>
    <w:rsid w:val="00856415"/>
    <w:rsid w:val="0085644B"/>
    <w:rsid w:val="008564C2"/>
    <w:rsid w:val="00856821"/>
    <w:rsid w:val="00856A45"/>
    <w:rsid w:val="00856A4B"/>
    <w:rsid w:val="00856A53"/>
    <w:rsid w:val="00856C75"/>
    <w:rsid w:val="00856D2A"/>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2F"/>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C82"/>
    <w:rsid w:val="00867DC6"/>
    <w:rsid w:val="00867DF7"/>
    <w:rsid w:val="00867F70"/>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B9A"/>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058"/>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1B9"/>
    <w:rsid w:val="0089549A"/>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0A01"/>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0E"/>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2A"/>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4A67"/>
    <w:rsid w:val="008E51CC"/>
    <w:rsid w:val="008E5677"/>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0B9"/>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D6"/>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53"/>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0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6F8"/>
    <w:rsid w:val="00934753"/>
    <w:rsid w:val="00934974"/>
    <w:rsid w:val="009349CA"/>
    <w:rsid w:val="00934BC0"/>
    <w:rsid w:val="00934E42"/>
    <w:rsid w:val="00934EFF"/>
    <w:rsid w:val="00934FC0"/>
    <w:rsid w:val="00935053"/>
    <w:rsid w:val="009354F9"/>
    <w:rsid w:val="00936863"/>
    <w:rsid w:val="00936D38"/>
    <w:rsid w:val="0093704C"/>
    <w:rsid w:val="0093715B"/>
    <w:rsid w:val="0093738C"/>
    <w:rsid w:val="0093777A"/>
    <w:rsid w:val="00937ACF"/>
    <w:rsid w:val="00937BF4"/>
    <w:rsid w:val="00937DB3"/>
    <w:rsid w:val="00937E56"/>
    <w:rsid w:val="0094005E"/>
    <w:rsid w:val="0094010D"/>
    <w:rsid w:val="00940799"/>
    <w:rsid w:val="009407B5"/>
    <w:rsid w:val="00940A49"/>
    <w:rsid w:val="00940B1D"/>
    <w:rsid w:val="00940EAF"/>
    <w:rsid w:val="00941071"/>
    <w:rsid w:val="009411E8"/>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33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6C3"/>
    <w:rsid w:val="00951717"/>
    <w:rsid w:val="0095175E"/>
    <w:rsid w:val="00951806"/>
    <w:rsid w:val="0095195D"/>
    <w:rsid w:val="00951985"/>
    <w:rsid w:val="00951A0F"/>
    <w:rsid w:val="00951C52"/>
    <w:rsid w:val="00951EED"/>
    <w:rsid w:val="00951F8A"/>
    <w:rsid w:val="00951F98"/>
    <w:rsid w:val="00951FEA"/>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821"/>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0ED2"/>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F6"/>
    <w:rsid w:val="00991775"/>
    <w:rsid w:val="009919BF"/>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221"/>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5A"/>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4D8"/>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5485"/>
    <w:rsid w:val="009D57E3"/>
    <w:rsid w:val="009D5BAA"/>
    <w:rsid w:val="009D5E46"/>
    <w:rsid w:val="009D5FA8"/>
    <w:rsid w:val="009D615A"/>
    <w:rsid w:val="009D6186"/>
    <w:rsid w:val="009D618C"/>
    <w:rsid w:val="009D6196"/>
    <w:rsid w:val="009D6532"/>
    <w:rsid w:val="009D65F8"/>
    <w:rsid w:val="009D6748"/>
    <w:rsid w:val="009D6819"/>
    <w:rsid w:val="009D7340"/>
    <w:rsid w:val="009D740A"/>
    <w:rsid w:val="009D7BDD"/>
    <w:rsid w:val="009D7BF1"/>
    <w:rsid w:val="009D7C94"/>
    <w:rsid w:val="009D7C99"/>
    <w:rsid w:val="009D7E55"/>
    <w:rsid w:val="009D7EBD"/>
    <w:rsid w:val="009D7F11"/>
    <w:rsid w:val="009D7F63"/>
    <w:rsid w:val="009E01AE"/>
    <w:rsid w:val="009E02A9"/>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334"/>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DA7"/>
    <w:rsid w:val="00A10070"/>
    <w:rsid w:val="00A108C5"/>
    <w:rsid w:val="00A10BE9"/>
    <w:rsid w:val="00A10D86"/>
    <w:rsid w:val="00A10E54"/>
    <w:rsid w:val="00A10E57"/>
    <w:rsid w:val="00A111D2"/>
    <w:rsid w:val="00A112A3"/>
    <w:rsid w:val="00A11526"/>
    <w:rsid w:val="00A116DA"/>
    <w:rsid w:val="00A11907"/>
    <w:rsid w:val="00A11A37"/>
    <w:rsid w:val="00A11C9F"/>
    <w:rsid w:val="00A12004"/>
    <w:rsid w:val="00A120AB"/>
    <w:rsid w:val="00A121E0"/>
    <w:rsid w:val="00A12806"/>
    <w:rsid w:val="00A12956"/>
    <w:rsid w:val="00A12A4B"/>
    <w:rsid w:val="00A12E50"/>
    <w:rsid w:val="00A130C8"/>
    <w:rsid w:val="00A1333F"/>
    <w:rsid w:val="00A1337F"/>
    <w:rsid w:val="00A13659"/>
    <w:rsid w:val="00A136DB"/>
    <w:rsid w:val="00A13852"/>
    <w:rsid w:val="00A13AFB"/>
    <w:rsid w:val="00A13C65"/>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4DC7"/>
    <w:rsid w:val="00A15211"/>
    <w:rsid w:val="00A15269"/>
    <w:rsid w:val="00A153B6"/>
    <w:rsid w:val="00A15408"/>
    <w:rsid w:val="00A155D3"/>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E9B"/>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468"/>
    <w:rsid w:val="00A2267B"/>
    <w:rsid w:val="00A2281A"/>
    <w:rsid w:val="00A228A7"/>
    <w:rsid w:val="00A228FC"/>
    <w:rsid w:val="00A22A62"/>
    <w:rsid w:val="00A22B66"/>
    <w:rsid w:val="00A22C4F"/>
    <w:rsid w:val="00A22CD0"/>
    <w:rsid w:val="00A22E8A"/>
    <w:rsid w:val="00A232B2"/>
    <w:rsid w:val="00A233B9"/>
    <w:rsid w:val="00A23967"/>
    <w:rsid w:val="00A23A97"/>
    <w:rsid w:val="00A23D55"/>
    <w:rsid w:val="00A23E44"/>
    <w:rsid w:val="00A23F31"/>
    <w:rsid w:val="00A24059"/>
    <w:rsid w:val="00A24149"/>
    <w:rsid w:val="00A2416C"/>
    <w:rsid w:val="00A241DD"/>
    <w:rsid w:val="00A245DA"/>
    <w:rsid w:val="00A24690"/>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CEA"/>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CB6"/>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25F"/>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6BC"/>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145"/>
    <w:rsid w:val="00A51905"/>
    <w:rsid w:val="00A51993"/>
    <w:rsid w:val="00A51BA1"/>
    <w:rsid w:val="00A51D13"/>
    <w:rsid w:val="00A51D6D"/>
    <w:rsid w:val="00A51DB5"/>
    <w:rsid w:val="00A51F1F"/>
    <w:rsid w:val="00A51F8D"/>
    <w:rsid w:val="00A52009"/>
    <w:rsid w:val="00A520FA"/>
    <w:rsid w:val="00A522C0"/>
    <w:rsid w:val="00A5232F"/>
    <w:rsid w:val="00A52531"/>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313"/>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A5F"/>
    <w:rsid w:val="00AC6C5D"/>
    <w:rsid w:val="00AC71B2"/>
    <w:rsid w:val="00AC7362"/>
    <w:rsid w:val="00AC75A1"/>
    <w:rsid w:val="00AC7703"/>
    <w:rsid w:val="00AC7723"/>
    <w:rsid w:val="00AC79D2"/>
    <w:rsid w:val="00AC7AAD"/>
    <w:rsid w:val="00AC7DF5"/>
    <w:rsid w:val="00AC7EE6"/>
    <w:rsid w:val="00AC7F6C"/>
    <w:rsid w:val="00AD0065"/>
    <w:rsid w:val="00AD012A"/>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3DB"/>
    <w:rsid w:val="00AD3614"/>
    <w:rsid w:val="00AD3A0A"/>
    <w:rsid w:val="00AD3A11"/>
    <w:rsid w:val="00AD3A82"/>
    <w:rsid w:val="00AD3C78"/>
    <w:rsid w:val="00AD3EEC"/>
    <w:rsid w:val="00AD3F8B"/>
    <w:rsid w:val="00AD41CF"/>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6E99"/>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8ED"/>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5AC"/>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2D5"/>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1F30"/>
    <w:rsid w:val="00B02388"/>
    <w:rsid w:val="00B02463"/>
    <w:rsid w:val="00B027FD"/>
    <w:rsid w:val="00B029A7"/>
    <w:rsid w:val="00B02A38"/>
    <w:rsid w:val="00B02B3F"/>
    <w:rsid w:val="00B02CF8"/>
    <w:rsid w:val="00B03254"/>
    <w:rsid w:val="00B0344A"/>
    <w:rsid w:val="00B0368A"/>
    <w:rsid w:val="00B039BF"/>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3D"/>
    <w:rsid w:val="00B106FD"/>
    <w:rsid w:val="00B107E0"/>
    <w:rsid w:val="00B1091B"/>
    <w:rsid w:val="00B10C38"/>
    <w:rsid w:val="00B10EC6"/>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DA"/>
    <w:rsid w:val="00B211FC"/>
    <w:rsid w:val="00B213BB"/>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E5"/>
    <w:rsid w:val="00B515FF"/>
    <w:rsid w:val="00B5167D"/>
    <w:rsid w:val="00B51F01"/>
    <w:rsid w:val="00B51FE3"/>
    <w:rsid w:val="00B52028"/>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E1B"/>
    <w:rsid w:val="00B62E35"/>
    <w:rsid w:val="00B63506"/>
    <w:rsid w:val="00B63508"/>
    <w:rsid w:val="00B6368C"/>
    <w:rsid w:val="00B63894"/>
    <w:rsid w:val="00B63E64"/>
    <w:rsid w:val="00B63F45"/>
    <w:rsid w:val="00B64176"/>
    <w:rsid w:val="00B6442F"/>
    <w:rsid w:val="00B6478F"/>
    <w:rsid w:val="00B647B6"/>
    <w:rsid w:val="00B64934"/>
    <w:rsid w:val="00B649EA"/>
    <w:rsid w:val="00B64A8F"/>
    <w:rsid w:val="00B64B08"/>
    <w:rsid w:val="00B64B5A"/>
    <w:rsid w:val="00B65433"/>
    <w:rsid w:val="00B657CF"/>
    <w:rsid w:val="00B6587D"/>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D3"/>
    <w:rsid w:val="00B7301C"/>
    <w:rsid w:val="00B7306C"/>
    <w:rsid w:val="00B7325D"/>
    <w:rsid w:val="00B7332B"/>
    <w:rsid w:val="00B7359D"/>
    <w:rsid w:val="00B736AF"/>
    <w:rsid w:val="00B7378F"/>
    <w:rsid w:val="00B73B01"/>
    <w:rsid w:val="00B73CCD"/>
    <w:rsid w:val="00B73D92"/>
    <w:rsid w:val="00B73ECB"/>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B94"/>
    <w:rsid w:val="00B77C9A"/>
    <w:rsid w:val="00B77E96"/>
    <w:rsid w:val="00B8010A"/>
    <w:rsid w:val="00B8042B"/>
    <w:rsid w:val="00B80568"/>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6AE"/>
    <w:rsid w:val="00B907D8"/>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850"/>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DB4"/>
    <w:rsid w:val="00BB0E92"/>
    <w:rsid w:val="00BB12C4"/>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33D"/>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2CD5"/>
    <w:rsid w:val="00BD2DA4"/>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2E4"/>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72"/>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EB0"/>
    <w:rsid w:val="00BF1F2E"/>
    <w:rsid w:val="00BF234B"/>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208"/>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F5E"/>
    <w:rsid w:val="00C0305B"/>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8"/>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691"/>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4CC"/>
    <w:rsid w:val="00C32593"/>
    <w:rsid w:val="00C3263B"/>
    <w:rsid w:val="00C32685"/>
    <w:rsid w:val="00C3278B"/>
    <w:rsid w:val="00C329BB"/>
    <w:rsid w:val="00C33034"/>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8C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CA"/>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B62"/>
    <w:rsid w:val="00C47B6C"/>
    <w:rsid w:val="00C47B81"/>
    <w:rsid w:val="00C47C07"/>
    <w:rsid w:val="00C50801"/>
    <w:rsid w:val="00C50A52"/>
    <w:rsid w:val="00C50FC4"/>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D6"/>
    <w:rsid w:val="00C55C9C"/>
    <w:rsid w:val="00C561A8"/>
    <w:rsid w:val="00C562C1"/>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027"/>
    <w:rsid w:val="00C612EB"/>
    <w:rsid w:val="00C617F1"/>
    <w:rsid w:val="00C61A1E"/>
    <w:rsid w:val="00C61AE3"/>
    <w:rsid w:val="00C61B70"/>
    <w:rsid w:val="00C61BFA"/>
    <w:rsid w:val="00C622C8"/>
    <w:rsid w:val="00C62386"/>
    <w:rsid w:val="00C62403"/>
    <w:rsid w:val="00C624EC"/>
    <w:rsid w:val="00C6264C"/>
    <w:rsid w:val="00C6271D"/>
    <w:rsid w:val="00C62721"/>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0B9"/>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0F51"/>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A1"/>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54A"/>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27E"/>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2A"/>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3660"/>
    <w:rsid w:val="00CC3ACF"/>
    <w:rsid w:val="00CC3BB8"/>
    <w:rsid w:val="00CC3D5C"/>
    <w:rsid w:val="00CC3DB2"/>
    <w:rsid w:val="00CC3E43"/>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0A4"/>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8E"/>
    <w:rsid w:val="00CE3959"/>
    <w:rsid w:val="00CE39D2"/>
    <w:rsid w:val="00CE3B72"/>
    <w:rsid w:val="00CE3D3F"/>
    <w:rsid w:val="00CE3FFE"/>
    <w:rsid w:val="00CE4003"/>
    <w:rsid w:val="00CE4022"/>
    <w:rsid w:val="00CE4061"/>
    <w:rsid w:val="00CE4473"/>
    <w:rsid w:val="00CE463A"/>
    <w:rsid w:val="00CE4767"/>
    <w:rsid w:val="00CE4910"/>
    <w:rsid w:val="00CE4922"/>
    <w:rsid w:val="00CE4D7B"/>
    <w:rsid w:val="00CE5447"/>
    <w:rsid w:val="00CE547F"/>
    <w:rsid w:val="00CE54E8"/>
    <w:rsid w:val="00CE565E"/>
    <w:rsid w:val="00CE57D2"/>
    <w:rsid w:val="00CE588F"/>
    <w:rsid w:val="00CE5A35"/>
    <w:rsid w:val="00CE5AC3"/>
    <w:rsid w:val="00CE5E2B"/>
    <w:rsid w:val="00CE6335"/>
    <w:rsid w:val="00CE635F"/>
    <w:rsid w:val="00CE67A8"/>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A8A"/>
    <w:rsid w:val="00CE7C23"/>
    <w:rsid w:val="00CE7CDD"/>
    <w:rsid w:val="00CE7D31"/>
    <w:rsid w:val="00CF0030"/>
    <w:rsid w:val="00CF03E1"/>
    <w:rsid w:val="00CF0576"/>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FA"/>
    <w:rsid w:val="00CF5983"/>
    <w:rsid w:val="00CF5AC1"/>
    <w:rsid w:val="00CF5C9A"/>
    <w:rsid w:val="00CF6107"/>
    <w:rsid w:val="00CF6691"/>
    <w:rsid w:val="00CF6A7E"/>
    <w:rsid w:val="00CF6CED"/>
    <w:rsid w:val="00CF6D09"/>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41"/>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FB"/>
    <w:rsid w:val="00D038C0"/>
    <w:rsid w:val="00D03AF8"/>
    <w:rsid w:val="00D03D05"/>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F4"/>
    <w:rsid w:val="00D10426"/>
    <w:rsid w:val="00D106D4"/>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47"/>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444"/>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5C50"/>
    <w:rsid w:val="00D25DD8"/>
    <w:rsid w:val="00D25EFA"/>
    <w:rsid w:val="00D2614F"/>
    <w:rsid w:val="00D26743"/>
    <w:rsid w:val="00D2678C"/>
    <w:rsid w:val="00D26ACF"/>
    <w:rsid w:val="00D26BA4"/>
    <w:rsid w:val="00D26BBE"/>
    <w:rsid w:val="00D26C1D"/>
    <w:rsid w:val="00D26DF9"/>
    <w:rsid w:val="00D26FEE"/>
    <w:rsid w:val="00D27454"/>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06"/>
    <w:rsid w:val="00D43458"/>
    <w:rsid w:val="00D4381E"/>
    <w:rsid w:val="00D4384C"/>
    <w:rsid w:val="00D438DA"/>
    <w:rsid w:val="00D43D60"/>
    <w:rsid w:val="00D442ED"/>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E2"/>
    <w:rsid w:val="00D55F16"/>
    <w:rsid w:val="00D55FCA"/>
    <w:rsid w:val="00D5603E"/>
    <w:rsid w:val="00D560C8"/>
    <w:rsid w:val="00D5624B"/>
    <w:rsid w:val="00D56526"/>
    <w:rsid w:val="00D565DE"/>
    <w:rsid w:val="00D5675D"/>
    <w:rsid w:val="00D56880"/>
    <w:rsid w:val="00D56A9A"/>
    <w:rsid w:val="00D56C1A"/>
    <w:rsid w:val="00D56C36"/>
    <w:rsid w:val="00D56D0C"/>
    <w:rsid w:val="00D56DA7"/>
    <w:rsid w:val="00D57367"/>
    <w:rsid w:val="00D601EC"/>
    <w:rsid w:val="00D605C7"/>
    <w:rsid w:val="00D6074D"/>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FF3"/>
    <w:rsid w:val="00D771A7"/>
    <w:rsid w:val="00D7723F"/>
    <w:rsid w:val="00D77524"/>
    <w:rsid w:val="00D77CB5"/>
    <w:rsid w:val="00D80225"/>
    <w:rsid w:val="00D8030D"/>
    <w:rsid w:val="00D805F0"/>
    <w:rsid w:val="00D808B7"/>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87F"/>
    <w:rsid w:val="00D91A11"/>
    <w:rsid w:val="00D91CD5"/>
    <w:rsid w:val="00D91D3C"/>
    <w:rsid w:val="00D92030"/>
    <w:rsid w:val="00D92249"/>
    <w:rsid w:val="00D92331"/>
    <w:rsid w:val="00D925E2"/>
    <w:rsid w:val="00D92B4B"/>
    <w:rsid w:val="00D92C6E"/>
    <w:rsid w:val="00D92CB6"/>
    <w:rsid w:val="00D92EA5"/>
    <w:rsid w:val="00D930A3"/>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0F9"/>
    <w:rsid w:val="00D973CC"/>
    <w:rsid w:val="00D9742F"/>
    <w:rsid w:val="00D97F0E"/>
    <w:rsid w:val="00D97F55"/>
    <w:rsid w:val="00D97F9F"/>
    <w:rsid w:val="00D97FFE"/>
    <w:rsid w:val="00DA03F4"/>
    <w:rsid w:val="00DA055A"/>
    <w:rsid w:val="00DA0660"/>
    <w:rsid w:val="00DA087C"/>
    <w:rsid w:val="00DA0B40"/>
    <w:rsid w:val="00DA0D87"/>
    <w:rsid w:val="00DA0E93"/>
    <w:rsid w:val="00DA16E9"/>
    <w:rsid w:val="00DA1ABD"/>
    <w:rsid w:val="00DA1B70"/>
    <w:rsid w:val="00DA21DF"/>
    <w:rsid w:val="00DA21FD"/>
    <w:rsid w:val="00DA2277"/>
    <w:rsid w:val="00DA228A"/>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1BB"/>
    <w:rsid w:val="00DA594E"/>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EB6"/>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6"/>
    <w:rsid w:val="00DC484B"/>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B72"/>
    <w:rsid w:val="00DC6C0E"/>
    <w:rsid w:val="00DC6E0F"/>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C2A"/>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1DC"/>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0F5A"/>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6DB"/>
    <w:rsid w:val="00DE584C"/>
    <w:rsid w:val="00DE59B1"/>
    <w:rsid w:val="00DE5A57"/>
    <w:rsid w:val="00DE5C6C"/>
    <w:rsid w:val="00DE5D52"/>
    <w:rsid w:val="00DE5D5E"/>
    <w:rsid w:val="00DE6299"/>
    <w:rsid w:val="00DE6452"/>
    <w:rsid w:val="00DE6BBA"/>
    <w:rsid w:val="00DE6E2D"/>
    <w:rsid w:val="00DE6ED5"/>
    <w:rsid w:val="00DE6FD1"/>
    <w:rsid w:val="00DE76AF"/>
    <w:rsid w:val="00DE797B"/>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052"/>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05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11"/>
    <w:rsid w:val="00E030B4"/>
    <w:rsid w:val="00E03468"/>
    <w:rsid w:val="00E034CF"/>
    <w:rsid w:val="00E03A7B"/>
    <w:rsid w:val="00E03CFD"/>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C75"/>
    <w:rsid w:val="00E11D0E"/>
    <w:rsid w:val="00E12160"/>
    <w:rsid w:val="00E122B7"/>
    <w:rsid w:val="00E1278A"/>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315"/>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1EF"/>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3F"/>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DB3"/>
    <w:rsid w:val="00E31230"/>
    <w:rsid w:val="00E313C6"/>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08"/>
    <w:rsid w:val="00E45E26"/>
    <w:rsid w:val="00E45F2B"/>
    <w:rsid w:val="00E461A2"/>
    <w:rsid w:val="00E462D9"/>
    <w:rsid w:val="00E465A6"/>
    <w:rsid w:val="00E465ED"/>
    <w:rsid w:val="00E46677"/>
    <w:rsid w:val="00E466F5"/>
    <w:rsid w:val="00E46701"/>
    <w:rsid w:val="00E46B7E"/>
    <w:rsid w:val="00E46C14"/>
    <w:rsid w:val="00E46D20"/>
    <w:rsid w:val="00E46D26"/>
    <w:rsid w:val="00E47135"/>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442"/>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5FEC"/>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0F88"/>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329"/>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088"/>
    <w:rsid w:val="00E95176"/>
    <w:rsid w:val="00E95351"/>
    <w:rsid w:val="00E956F4"/>
    <w:rsid w:val="00E95721"/>
    <w:rsid w:val="00E95CA2"/>
    <w:rsid w:val="00E95D00"/>
    <w:rsid w:val="00E961C6"/>
    <w:rsid w:val="00E9626C"/>
    <w:rsid w:val="00E962E6"/>
    <w:rsid w:val="00E96316"/>
    <w:rsid w:val="00E96438"/>
    <w:rsid w:val="00E96461"/>
    <w:rsid w:val="00E9663C"/>
    <w:rsid w:val="00E96675"/>
    <w:rsid w:val="00E96963"/>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03"/>
    <w:rsid w:val="00EA0A42"/>
    <w:rsid w:val="00EA0AA4"/>
    <w:rsid w:val="00EA0B84"/>
    <w:rsid w:val="00EA0D1E"/>
    <w:rsid w:val="00EA10BF"/>
    <w:rsid w:val="00EA10CB"/>
    <w:rsid w:val="00EA12EA"/>
    <w:rsid w:val="00EA1435"/>
    <w:rsid w:val="00EA14DE"/>
    <w:rsid w:val="00EA1574"/>
    <w:rsid w:val="00EA1DA9"/>
    <w:rsid w:val="00EA20FB"/>
    <w:rsid w:val="00EA25F0"/>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C72"/>
    <w:rsid w:val="00EB7D20"/>
    <w:rsid w:val="00EB7D9E"/>
    <w:rsid w:val="00EB7FE3"/>
    <w:rsid w:val="00EC001E"/>
    <w:rsid w:val="00EC0168"/>
    <w:rsid w:val="00EC0407"/>
    <w:rsid w:val="00EC0416"/>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78D"/>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1BB"/>
    <w:rsid w:val="00ED620B"/>
    <w:rsid w:val="00ED6254"/>
    <w:rsid w:val="00ED67B9"/>
    <w:rsid w:val="00ED70FB"/>
    <w:rsid w:val="00ED7218"/>
    <w:rsid w:val="00ED7315"/>
    <w:rsid w:val="00ED740A"/>
    <w:rsid w:val="00ED752B"/>
    <w:rsid w:val="00ED7B21"/>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566"/>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4EB2"/>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51E"/>
    <w:rsid w:val="00F15696"/>
    <w:rsid w:val="00F156B6"/>
    <w:rsid w:val="00F158DF"/>
    <w:rsid w:val="00F15AB2"/>
    <w:rsid w:val="00F15EF1"/>
    <w:rsid w:val="00F15FDC"/>
    <w:rsid w:val="00F16225"/>
    <w:rsid w:val="00F16226"/>
    <w:rsid w:val="00F16353"/>
    <w:rsid w:val="00F16385"/>
    <w:rsid w:val="00F1638A"/>
    <w:rsid w:val="00F16564"/>
    <w:rsid w:val="00F16B97"/>
    <w:rsid w:val="00F16C35"/>
    <w:rsid w:val="00F170DF"/>
    <w:rsid w:val="00F17211"/>
    <w:rsid w:val="00F17295"/>
    <w:rsid w:val="00F173AD"/>
    <w:rsid w:val="00F1778F"/>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5F0"/>
    <w:rsid w:val="00F327EF"/>
    <w:rsid w:val="00F32842"/>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BA"/>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882"/>
    <w:rsid w:val="00F45898"/>
    <w:rsid w:val="00F45CF0"/>
    <w:rsid w:val="00F45D85"/>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AC8"/>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BB6"/>
    <w:rsid w:val="00F54CD5"/>
    <w:rsid w:val="00F550DB"/>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6EA2"/>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1DB4"/>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89"/>
    <w:rsid w:val="00F84BBE"/>
    <w:rsid w:val="00F84C9E"/>
    <w:rsid w:val="00F84CDC"/>
    <w:rsid w:val="00F84EA5"/>
    <w:rsid w:val="00F84F3E"/>
    <w:rsid w:val="00F84FD5"/>
    <w:rsid w:val="00F85036"/>
    <w:rsid w:val="00F85322"/>
    <w:rsid w:val="00F853CA"/>
    <w:rsid w:val="00F85466"/>
    <w:rsid w:val="00F854F0"/>
    <w:rsid w:val="00F85752"/>
    <w:rsid w:val="00F85B32"/>
    <w:rsid w:val="00F85C90"/>
    <w:rsid w:val="00F85D0F"/>
    <w:rsid w:val="00F85D54"/>
    <w:rsid w:val="00F85E52"/>
    <w:rsid w:val="00F85E89"/>
    <w:rsid w:val="00F860A3"/>
    <w:rsid w:val="00F860D0"/>
    <w:rsid w:val="00F8622B"/>
    <w:rsid w:val="00F86443"/>
    <w:rsid w:val="00F865E8"/>
    <w:rsid w:val="00F8674B"/>
    <w:rsid w:val="00F868CA"/>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06"/>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0F"/>
    <w:rsid w:val="00FA3976"/>
    <w:rsid w:val="00FA3CDE"/>
    <w:rsid w:val="00FA3CEB"/>
    <w:rsid w:val="00FA3D5D"/>
    <w:rsid w:val="00FA40B3"/>
    <w:rsid w:val="00FA43CE"/>
    <w:rsid w:val="00FA4493"/>
    <w:rsid w:val="00FA44FA"/>
    <w:rsid w:val="00FA4523"/>
    <w:rsid w:val="00FA4561"/>
    <w:rsid w:val="00FA458E"/>
    <w:rsid w:val="00FA45EA"/>
    <w:rsid w:val="00FA47D3"/>
    <w:rsid w:val="00FA4994"/>
    <w:rsid w:val="00FA4A54"/>
    <w:rsid w:val="00FA4E35"/>
    <w:rsid w:val="00FA4FB1"/>
    <w:rsid w:val="00FA52CD"/>
    <w:rsid w:val="00FA5390"/>
    <w:rsid w:val="00FA57AD"/>
    <w:rsid w:val="00FA5AA2"/>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181"/>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38E"/>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8"/>
    <w:rsid w:val="00FC0B99"/>
    <w:rsid w:val="00FC0C0B"/>
    <w:rsid w:val="00FC0D8C"/>
    <w:rsid w:val="00FC0EDB"/>
    <w:rsid w:val="00FC10EF"/>
    <w:rsid w:val="00FC13CF"/>
    <w:rsid w:val="00FC13E1"/>
    <w:rsid w:val="00FC15B2"/>
    <w:rsid w:val="00FC1AB4"/>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44B"/>
    <w:rsid w:val="00FE26E4"/>
    <w:rsid w:val="00FE2901"/>
    <w:rsid w:val="00FE2A4E"/>
    <w:rsid w:val="00FE2AF6"/>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8A"/>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2117"/>
    <w:rsid w:val="00FF2846"/>
    <w:rsid w:val="00FF2894"/>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5E85"/>
    <w:rsid w:val="00FF62A5"/>
    <w:rsid w:val="00FF6379"/>
    <w:rsid w:val="00FF6655"/>
    <w:rsid w:val="00FF66D5"/>
    <w:rsid w:val="00FF678F"/>
    <w:rsid w:val="00FF68CF"/>
    <w:rsid w:val="00FF697B"/>
    <w:rsid w:val="00FF6A0A"/>
    <w:rsid w:val="00FF6AE9"/>
    <w:rsid w:val="00FF6B1A"/>
    <w:rsid w:val="00FF6BE8"/>
    <w:rsid w:val="00FF728C"/>
    <w:rsid w:val="00FF753B"/>
    <w:rsid w:val="00FF7A15"/>
    <w:rsid w:val="00FF7B89"/>
    <w:rsid w:val="00FF7E20"/>
    <w:rsid w:val="00FF7EAE"/>
    <w:rsid w:val="013E0BF2"/>
    <w:rsid w:val="01438E58"/>
    <w:rsid w:val="015FD4B6"/>
    <w:rsid w:val="025413C0"/>
    <w:rsid w:val="033F76B2"/>
    <w:rsid w:val="05FF23E5"/>
    <w:rsid w:val="075A1E60"/>
    <w:rsid w:val="076F29AF"/>
    <w:rsid w:val="07A755FA"/>
    <w:rsid w:val="098E4A73"/>
    <w:rsid w:val="0B618834"/>
    <w:rsid w:val="0B91782D"/>
    <w:rsid w:val="0D7E756C"/>
    <w:rsid w:val="10266520"/>
    <w:rsid w:val="10735EBD"/>
    <w:rsid w:val="10F3DA1D"/>
    <w:rsid w:val="12B9BD30"/>
    <w:rsid w:val="1366AEDD"/>
    <w:rsid w:val="1608C962"/>
    <w:rsid w:val="167DF7BC"/>
    <w:rsid w:val="17F23845"/>
    <w:rsid w:val="184078A8"/>
    <w:rsid w:val="1910EEC5"/>
    <w:rsid w:val="1A150325"/>
    <w:rsid w:val="1A31EE39"/>
    <w:rsid w:val="1B565BC7"/>
    <w:rsid w:val="1C194955"/>
    <w:rsid w:val="1D37BEDC"/>
    <w:rsid w:val="1E17E89A"/>
    <w:rsid w:val="1ED6B177"/>
    <w:rsid w:val="207B94B0"/>
    <w:rsid w:val="22477FB7"/>
    <w:rsid w:val="22EA8C8F"/>
    <w:rsid w:val="23D5EDA2"/>
    <w:rsid w:val="24DB2310"/>
    <w:rsid w:val="2545FC26"/>
    <w:rsid w:val="2630EB06"/>
    <w:rsid w:val="288A4B94"/>
    <w:rsid w:val="2BF1ABC8"/>
    <w:rsid w:val="2BFEA0CE"/>
    <w:rsid w:val="2CB9CAE5"/>
    <w:rsid w:val="2D23839C"/>
    <w:rsid w:val="2D83C13E"/>
    <w:rsid w:val="2E7DCEC1"/>
    <w:rsid w:val="2EA9A57D"/>
    <w:rsid w:val="2EDC8919"/>
    <w:rsid w:val="2FA1FA39"/>
    <w:rsid w:val="2FAF57AC"/>
    <w:rsid w:val="2FC08370"/>
    <w:rsid w:val="304839F0"/>
    <w:rsid w:val="32046C05"/>
    <w:rsid w:val="32235BFF"/>
    <w:rsid w:val="333C517E"/>
    <w:rsid w:val="33BFCA4A"/>
    <w:rsid w:val="346E75E6"/>
    <w:rsid w:val="34C77C0A"/>
    <w:rsid w:val="34E27767"/>
    <w:rsid w:val="35F2C854"/>
    <w:rsid w:val="363C8AFA"/>
    <w:rsid w:val="37C6C69A"/>
    <w:rsid w:val="37E8B4C1"/>
    <w:rsid w:val="3A451592"/>
    <w:rsid w:val="3AC1976A"/>
    <w:rsid w:val="3B4A5D65"/>
    <w:rsid w:val="3BD1BD16"/>
    <w:rsid w:val="3C263365"/>
    <w:rsid w:val="3D17B44E"/>
    <w:rsid w:val="40289090"/>
    <w:rsid w:val="4138A76D"/>
    <w:rsid w:val="41DFDFEA"/>
    <w:rsid w:val="451E4E86"/>
    <w:rsid w:val="4540C128"/>
    <w:rsid w:val="455246EE"/>
    <w:rsid w:val="4560231E"/>
    <w:rsid w:val="459D1269"/>
    <w:rsid w:val="46A0897B"/>
    <w:rsid w:val="48D65033"/>
    <w:rsid w:val="497B6BC5"/>
    <w:rsid w:val="4B33CD21"/>
    <w:rsid w:val="4D1E2526"/>
    <w:rsid w:val="4DFB2F6E"/>
    <w:rsid w:val="4FED0CFC"/>
    <w:rsid w:val="511BB349"/>
    <w:rsid w:val="513C21F9"/>
    <w:rsid w:val="52C9F374"/>
    <w:rsid w:val="53A87896"/>
    <w:rsid w:val="5602F301"/>
    <w:rsid w:val="5638D24D"/>
    <w:rsid w:val="56740515"/>
    <w:rsid w:val="568B6460"/>
    <w:rsid w:val="58E48D00"/>
    <w:rsid w:val="5AF6E1D7"/>
    <w:rsid w:val="5B3CC9CE"/>
    <w:rsid w:val="5EFD12EC"/>
    <w:rsid w:val="5F0C1FD6"/>
    <w:rsid w:val="617C4590"/>
    <w:rsid w:val="61AD184D"/>
    <w:rsid w:val="63D9B561"/>
    <w:rsid w:val="63EB16DE"/>
    <w:rsid w:val="65A8D74F"/>
    <w:rsid w:val="66A9E25D"/>
    <w:rsid w:val="671BAB08"/>
    <w:rsid w:val="68CBBA36"/>
    <w:rsid w:val="68D71372"/>
    <w:rsid w:val="69344CC9"/>
    <w:rsid w:val="6A0482CA"/>
    <w:rsid w:val="6B2C10C3"/>
    <w:rsid w:val="6B97734A"/>
    <w:rsid w:val="6D9C03DF"/>
    <w:rsid w:val="6DAD84C3"/>
    <w:rsid w:val="6EE15AF8"/>
    <w:rsid w:val="6F3A6435"/>
    <w:rsid w:val="7059ED6A"/>
    <w:rsid w:val="713E2FBE"/>
    <w:rsid w:val="73BF0CD3"/>
    <w:rsid w:val="73DC3280"/>
    <w:rsid w:val="76560058"/>
    <w:rsid w:val="76F89AE5"/>
    <w:rsid w:val="778234A2"/>
    <w:rsid w:val="77BBEE58"/>
    <w:rsid w:val="7895EA85"/>
    <w:rsid w:val="79AF8253"/>
    <w:rsid w:val="79BC3878"/>
    <w:rsid w:val="7B4C77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character" w:styleId="UnresolvedMention">
    <w:name w:val="Unresolved Mention"/>
    <w:basedOn w:val="DefaultParagraphFont"/>
    <w:uiPriority w:val="99"/>
    <w:semiHidden/>
    <w:unhideWhenUsed/>
    <w:rsid w:val="00155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5812</Words>
  <Characters>33131</Characters>
  <Application>Microsoft Office Word</Application>
  <DocSecurity>0</DocSecurity>
  <Lines>276</Lines>
  <Paragraphs>77</Paragraphs>
  <ScaleCrop>false</ScaleCrop>
  <LinksUpToDate>false</LinksUpToDate>
  <CharactersWithSpaces>38866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2010-10-05T17:58:00Z</cp:lastPrinted>
  <dcterms:created xsi:type="dcterms:W3CDTF">2021-06-18T20:27:00Z</dcterms:created>
  <dcterms:modified xsi:type="dcterms:W3CDTF">2024-10-07T09:06:00Z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