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3A5E67">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C46D60" w:rsidRPr="001F2A59">
        <w:rPr>
          <w:b/>
          <w:lang w:eastAsia="zh-CN"/>
        </w:rPr>
        <w:t>2</w:t>
      </w:r>
      <w:r w:rsidR="00C46D60">
        <w:rPr>
          <w:rFonts w:hint="eastAsia"/>
          <w:b/>
          <w:lang w:eastAsia="zh-CN"/>
        </w:rPr>
        <w:t>415079</w:t>
      </w:r>
    </w:p>
    <w:p w:rsidR="00DC4EFC" w:rsidRPr="0063038D" w:rsidRDefault="003A5E67" w:rsidP="00D604B6">
      <w:pPr>
        <w:jc w:val="both"/>
        <w:rPr>
          <w:b/>
          <w:lang w:val="en-US" w:eastAsia="zh-CN"/>
        </w:rPr>
      </w:pPr>
      <w:r>
        <w:rPr>
          <w:rFonts w:hint="eastAsia"/>
          <w:b/>
          <w:lang w:eastAsia="zh-CN"/>
        </w:rPr>
        <w:t>Hefei, Anhui</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4</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18</w:t>
      </w:r>
      <w:r w:rsidR="00133A69" w:rsidRPr="00D63FD8">
        <w:rPr>
          <w:rFonts w:hint="eastAsia"/>
          <w:b/>
          <w:vertAlign w:val="superscript"/>
          <w:lang w:val="en-US" w:eastAsia="zh-CN"/>
        </w:rPr>
        <w:t>th</w:t>
      </w:r>
      <w:r w:rsidR="00D63FD8">
        <w:rPr>
          <w:rFonts w:hint="eastAsia"/>
          <w:b/>
          <w:lang w:val="en-US" w:eastAsia="zh-CN"/>
        </w:rPr>
        <w:t xml:space="preserve"> </w:t>
      </w:r>
      <w:r>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99189D">
        <w:rPr>
          <w:rFonts w:eastAsiaTheme="minorEastAsia" w:hint="eastAsia"/>
          <w:b/>
          <w:lang w:eastAsia="zh-CN"/>
        </w:rPr>
        <w:t>coexistence evaluation</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A5E67">
        <w:rPr>
          <w:rFonts w:eastAsiaTheme="minorEastAsia" w:hint="eastAsia"/>
          <w:b/>
          <w:lang w:eastAsia="zh-CN"/>
        </w:rPr>
        <w:t>6</w:t>
      </w:r>
      <w:r w:rsidR="009D327B" w:rsidRPr="0063038D">
        <w:rPr>
          <w:rFonts w:eastAsiaTheme="minorEastAsia"/>
          <w:b/>
          <w:lang w:eastAsia="zh-CN"/>
        </w:rPr>
        <w:t>.</w:t>
      </w:r>
      <w:r w:rsidR="004644FB">
        <w:rPr>
          <w:rFonts w:eastAsiaTheme="minorEastAsia" w:hint="eastAsia"/>
          <w:b/>
          <w:lang w:eastAsia="zh-CN"/>
        </w:rPr>
        <w:t>9</w:t>
      </w:r>
      <w:r w:rsidR="004F7771">
        <w:rPr>
          <w:rFonts w:eastAsiaTheme="minorEastAsia" w:hint="eastAsia"/>
          <w:b/>
          <w:lang w:eastAsia="zh-CN"/>
        </w:rPr>
        <w:t>.</w:t>
      </w:r>
      <w:r w:rsidR="003A5E67">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3D39BA" w:rsidRPr="007A588A" w:rsidRDefault="003D39BA" w:rsidP="00D604B6">
      <w:pPr>
        <w:jc w:val="both"/>
        <w:rPr>
          <w:rFonts w:eastAsiaTheme="minorEastAsia"/>
          <w:lang w:eastAsia="zh-CN"/>
        </w:rPr>
      </w:pPr>
      <w:r>
        <w:rPr>
          <w:rFonts w:hint="eastAsia"/>
          <w:lang w:eastAsia="zh-CN"/>
        </w:rPr>
        <w:t xml:space="preserve">In RAN4#112 meeting, a WF[1] on </w:t>
      </w:r>
      <w:r w:rsidRPr="008D23ED">
        <w:rPr>
          <w:rFonts w:eastAsia="PMingLiU"/>
          <w:lang w:val="en-US" w:eastAsia="zh-TW"/>
        </w:rPr>
        <w:t xml:space="preserve">NTN Ku band </w:t>
      </w:r>
      <w:r w:rsidRPr="00D21D69">
        <w:rPr>
          <w:rFonts w:eastAsia="PMingLiU"/>
          <w:lang w:val="en-US" w:eastAsia="zh-TW"/>
        </w:rPr>
        <w:t>Coexistence study</w:t>
      </w:r>
      <w:r>
        <w:rPr>
          <w:rFonts w:eastAsiaTheme="minorEastAsia" w:hint="eastAsia"/>
          <w:lang w:val="en-US" w:eastAsia="zh-CN"/>
        </w:rPr>
        <w:t xml:space="preserve"> was agreed and remaining issues on </w:t>
      </w:r>
      <w:r w:rsidR="009276F5">
        <w:rPr>
          <w:rFonts w:eastAsiaTheme="minorEastAsia" w:hint="eastAsia"/>
          <w:lang w:val="en-US" w:eastAsia="zh-CN"/>
        </w:rPr>
        <w:t>Ku-band coexistence assumptions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9189D">
        <w:rPr>
          <w:rFonts w:hint="eastAsia"/>
          <w:lang w:eastAsia="zh-CN"/>
        </w:rPr>
        <w:t>coexistence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B30B25" w:rsidRDefault="004F3798" w:rsidP="00C65277">
      <w:pPr>
        <w:jc w:val="both"/>
        <w:rPr>
          <w:lang w:eastAsia="zh-CN"/>
        </w:rPr>
      </w:pPr>
      <w:r>
        <w:rPr>
          <w:lang w:eastAsia="zh-CN"/>
        </w:rPr>
        <w:t>T</w:t>
      </w:r>
      <w:r>
        <w:rPr>
          <w:rFonts w:hint="eastAsia"/>
          <w:lang w:eastAsia="zh-CN"/>
        </w:rPr>
        <w:t xml:space="preserve">he </w:t>
      </w:r>
      <w:proofErr w:type="spellStart"/>
      <w:r>
        <w:rPr>
          <w:rFonts w:hint="eastAsia"/>
          <w:lang w:eastAsia="zh-CN"/>
        </w:rPr>
        <w:t>Ka</w:t>
      </w:r>
      <w:proofErr w:type="spellEnd"/>
      <w:r>
        <w:rPr>
          <w:rFonts w:hint="eastAsia"/>
          <w:lang w:eastAsia="zh-CN"/>
        </w:rPr>
        <w:t xml:space="preserve">-band </w:t>
      </w:r>
      <w:r>
        <w:rPr>
          <w:lang w:eastAsia="zh-CN"/>
        </w:rPr>
        <w:t>satellite</w:t>
      </w:r>
      <w:r>
        <w:rPr>
          <w:rFonts w:hint="eastAsia"/>
          <w:lang w:eastAsia="zh-CN"/>
        </w:rPr>
        <w:t xml:space="preserve"> antenna</w:t>
      </w:r>
      <w:r w:rsidR="00690CA5">
        <w:rPr>
          <w:rFonts w:hint="eastAsia"/>
          <w:lang w:eastAsia="zh-CN"/>
        </w:rPr>
        <w:t xml:space="preserve"> parameters</w:t>
      </w:r>
      <w:r>
        <w:rPr>
          <w:rFonts w:hint="eastAsia"/>
          <w:lang w:eastAsia="zh-CN"/>
        </w:rPr>
        <w:t xml:space="preserve"> for 20GHz DL and 30GHz</w:t>
      </w:r>
      <w:r w:rsidR="00690CA5">
        <w:rPr>
          <w:rFonts w:hint="eastAsia"/>
          <w:lang w:eastAsia="zh-CN"/>
        </w:rPr>
        <w:t xml:space="preserve"> UL in</w:t>
      </w:r>
      <w:r w:rsidRPr="00450CE8">
        <w:t xml:space="preserve"> Table 6.1.1.1-1</w:t>
      </w:r>
      <w:r>
        <w:rPr>
          <w:rFonts w:hint="eastAsia"/>
          <w:lang w:eastAsia="zh-CN"/>
        </w:rPr>
        <w:t xml:space="preserve"> of TR 38.821</w:t>
      </w:r>
      <w:r w:rsidR="00690CA5">
        <w:rPr>
          <w:rFonts w:hint="eastAsia"/>
          <w:lang w:eastAsia="zh-CN"/>
        </w:rPr>
        <w:t xml:space="preserve"> are copied as following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690CA5" w:rsidRPr="00450CE8" w:rsidTr="00031A84">
        <w:trPr>
          <w:jc w:val="center"/>
        </w:trPr>
        <w:tc>
          <w:tcPr>
            <w:tcW w:w="4224" w:type="dxa"/>
            <w:gridSpan w:val="2"/>
            <w:vAlign w:val="center"/>
          </w:tcPr>
          <w:p w:rsidR="00690CA5" w:rsidRPr="00450CE8" w:rsidRDefault="00690CA5" w:rsidP="00031A84">
            <w:pPr>
              <w:pStyle w:val="TAC"/>
            </w:pPr>
            <w:r w:rsidRPr="00450CE8">
              <w:t>Satellite orbit</w:t>
            </w:r>
          </w:p>
        </w:tc>
        <w:tc>
          <w:tcPr>
            <w:tcW w:w="1877" w:type="dxa"/>
            <w:vAlign w:val="center"/>
          </w:tcPr>
          <w:p w:rsidR="00690CA5" w:rsidRPr="00450CE8" w:rsidRDefault="00690CA5" w:rsidP="00031A84">
            <w:pPr>
              <w:pStyle w:val="TAC"/>
            </w:pPr>
            <w:r w:rsidRPr="00450CE8">
              <w:t>GEO</w:t>
            </w:r>
          </w:p>
        </w:tc>
        <w:tc>
          <w:tcPr>
            <w:tcW w:w="1877" w:type="dxa"/>
            <w:vAlign w:val="center"/>
          </w:tcPr>
          <w:p w:rsidR="00690CA5" w:rsidRPr="00450CE8" w:rsidRDefault="00690CA5" w:rsidP="00031A84">
            <w:pPr>
              <w:pStyle w:val="TAC"/>
            </w:pPr>
            <w:r w:rsidRPr="00450CE8">
              <w:t>LEO-1200</w:t>
            </w:r>
          </w:p>
        </w:tc>
        <w:tc>
          <w:tcPr>
            <w:tcW w:w="1877" w:type="dxa"/>
            <w:vAlign w:val="center"/>
          </w:tcPr>
          <w:p w:rsidR="00690CA5" w:rsidRPr="00450CE8" w:rsidRDefault="00690CA5" w:rsidP="00031A84">
            <w:pPr>
              <w:pStyle w:val="TAC"/>
            </w:pPr>
            <w:r w:rsidRPr="00450CE8">
              <w:t>LEO-600</w:t>
            </w:r>
          </w:p>
        </w:tc>
      </w:tr>
      <w:tr w:rsidR="00690CA5" w:rsidRPr="00450CE8" w:rsidTr="00031A84">
        <w:trPr>
          <w:jc w:val="center"/>
        </w:trPr>
        <w:tc>
          <w:tcPr>
            <w:tcW w:w="4224" w:type="dxa"/>
            <w:gridSpan w:val="2"/>
            <w:vAlign w:val="center"/>
          </w:tcPr>
          <w:p w:rsidR="00690CA5" w:rsidRPr="00450CE8" w:rsidRDefault="00690CA5" w:rsidP="00031A84">
            <w:pPr>
              <w:pStyle w:val="TAC"/>
            </w:pPr>
            <w:r w:rsidRPr="00450CE8">
              <w:t>Satellite altitude</w:t>
            </w:r>
          </w:p>
        </w:tc>
        <w:tc>
          <w:tcPr>
            <w:tcW w:w="1877" w:type="dxa"/>
            <w:vAlign w:val="center"/>
          </w:tcPr>
          <w:p w:rsidR="00690CA5" w:rsidRPr="00450CE8" w:rsidRDefault="00690CA5" w:rsidP="00031A84">
            <w:pPr>
              <w:pStyle w:val="TAC"/>
            </w:pPr>
            <w:r w:rsidRPr="00450CE8">
              <w:t>35786 km</w:t>
            </w:r>
          </w:p>
        </w:tc>
        <w:tc>
          <w:tcPr>
            <w:tcW w:w="1877" w:type="dxa"/>
            <w:vAlign w:val="center"/>
          </w:tcPr>
          <w:p w:rsidR="00690CA5" w:rsidRPr="00450CE8" w:rsidRDefault="00690CA5" w:rsidP="00031A84">
            <w:pPr>
              <w:pStyle w:val="TAC"/>
            </w:pPr>
            <w:r w:rsidRPr="00450CE8">
              <w:t>1200 km</w:t>
            </w:r>
          </w:p>
        </w:tc>
        <w:tc>
          <w:tcPr>
            <w:tcW w:w="1877" w:type="dxa"/>
            <w:vAlign w:val="center"/>
          </w:tcPr>
          <w:p w:rsidR="00690CA5" w:rsidRPr="00450CE8" w:rsidRDefault="00690CA5" w:rsidP="00031A84">
            <w:pPr>
              <w:pStyle w:val="TAC"/>
            </w:pPr>
            <w:r w:rsidRPr="00450CE8">
              <w:t>600 km</w:t>
            </w:r>
          </w:p>
        </w:tc>
      </w:tr>
      <w:tr w:rsidR="00690CA5" w:rsidRPr="00450CE8" w:rsidTr="00031A84">
        <w:trPr>
          <w:jc w:val="center"/>
        </w:trPr>
        <w:tc>
          <w:tcPr>
            <w:tcW w:w="4224" w:type="dxa"/>
            <w:gridSpan w:val="2"/>
            <w:vAlign w:val="center"/>
          </w:tcPr>
          <w:p w:rsidR="00690CA5" w:rsidRPr="00450CE8" w:rsidRDefault="00690CA5" w:rsidP="00031A84">
            <w:pPr>
              <w:pStyle w:val="TAC"/>
            </w:pPr>
            <w:r w:rsidRPr="00450CE8">
              <w:t>Satellite antenna pattern</w:t>
            </w:r>
          </w:p>
        </w:tc>
        <w:tc>
          <w:tcPr>
            <w:tcW w:w="1877" w:type="dxa"/>
            <w:vAlign w:val="center"/>
          </w:tcPr>
          <w:p w:rsidR="00690CA5" w:rsidRPr="00450CE8" w:rsidRDefault="00690CA5" w:rsidP="00031A84">
            <w:pPr>
              <w:pStyle w:val="TAC"/>
              <w:rPr>
                <w:lang w:eastAsia="zh-CN"/>
              </w:rPr>
            </w:pPr>
            <w:r w:rsidRPr="00450CE8">
              <w:t>Section 6.4.1 in</w:t>
            </w:r>
            <w:r>
              <w:rPr>
                <w:rFonts w:hint="eastAsia"/>
                <w:lang w:eastAsia="zh-CN"/>
              </w:rPr>
              <w:t xml:space="preserve"> TR 38.811</w:t>
            </w:r>
          </w:p>
        </w:tc>
        <w:tc>
          <w:tcPr>
            <w:tcW w:w="1877" w:type="dxa"/>
            <w:vAlign w:val="center"/>
          </w:tcPr>
          <w:p w:rsidR="00690CA5" w:rsidRPr="00450CE8" w:rsidRDefault="00690CA5" w:rsidP="00031A84">
            <w:pPr>
              <w:pStyle w:val="TAC"/>
            </w:pPr>
            <w:r w:rsidRPr="00450CE8">
              <w:t xml:space="preserve">Section 6.4.1 in </w:t>
            </w:r>
            <w:r>
              <w:rPr>
                <w:rFonts w:hint="eastAsia"/>
                <w:lang w:eastAsia="zh-CN"/>
              </w:rPr>
              <w:t>TR 38.811</w:t>
            </w:r>
          </w:p>
        </w:tc>
        <w:tc>
          <w:tcPr>
            <w:tcW w:w="1877" w:type="dxa"/>
            <w:vAlign w:val="center"/>
          </w:tcPr>
          <w:p w:rsidR="00690CA5" w:rsidRPr="00450CE8" w:rsidRDefault="00690CA5" w:rsidP="00031A84">
            <w:pPr>
              <w:pStyle w:val="TAC"/>
            </w:pPr>
            <w:r w:rsidRPr="00450CE8">
              <w:t>Section 6.4.1 in</w:t>
            </w:r>
            <w:r>
              <w:rPr>
                <w:rFonts w:hint="eastAsia"/>
                <w:lang w:eastAsia="zh-CN"/>
              </w:rPr>
              <w:t xml:space="preserve"> TR 38.811</w:t>
            </w:r>
          </w:p>
        </w:tc>
      </w:tr>
      <w:tr w:rsidR="00690CA5" w:rsidRPr="00450CE8" w:rsidTr="00031A84">
        <w:trPr>
          <w:jc w:val="center"/>
        </w:trPr>
        <w:tc>
          <w:tcPr>
            <w:tcW w:w="9855" w:type="dxa"/>
            <w:gridSpan w:val="5"/>
            <w:vAlign w:val="center"/>
          </w:tcPr>
          <w:p w:rsidR="00690CA5" w:rsidRPr="00450CE8" w:rsidRDefault="00690CA5" w:rsidP="00031A84">
            <w:pPr>
              <w:pStyle w:val="TAC"/>
            </w:pPr>
            <w:r w:rsidRPr="00450CE8">
              <w:t>Payload characteristics for DL transmissions</w:t>
            </w:r>
          </w:p>
        </w:tc>
      </w:tr>
      <w:tr w:rsidR="00690CA5" w:rsidRPr="00450CE8" w:rsidTr="00031A84">
        <w:trPr>
          <w:jc w:val="center"/>
        </w:trPr>
        <w:tc>
          <w:tcPr>
            <w:tcW w:w="2400" w:type="dxa"/>
            <w:vAlign w:val="center"/>
          </w:tcPr>
          <w:p w:rsidR="00690CA5" w:rsidRPr="00450CE8" w:rsidRDefault="00690CA5" w:rsidP="00031A84">
            <w:pPr>
              <w:pStyle w:val="TAC"/>
            </w:pPr>
            <w:r w:rsidRPr="00450CE8">
              <w:t>Equivalent satellite antenna aperture (Note 1)</w:t>
            </w:r>
          </w:p>
        </w:tc>
        <w:tc>
          <w:tcPr>
            <w:tcW w:w="1824" w:type="dxa"/>
            <w:vMerge w:val="restart"/>
            <w:vAlign w:val="center"/>
          </w:tcPr>
          <w:p w:rsidR="00690CA5" w:rsidRPr="00450CE8" w:rsidRDefault="00690CA5" w:rsidP="00031A84">
            <w:pPr>
              <w:pStyle w:val="TAC"/>
            </w:pPr>
            <w:proofErr w:type="spellStart"/>
            <w:r w:rsidRPr="00450CE8">
              <w:t>Ka</w:t>
            </w:r>
            <w:proofErr w:type="spellEnd"/>
            <w:r w:rsidRPr="00450CE8">
              <w:t>-band</w:t>
            </w:r>
          </w:p>
          <w:p w:rsidR="00690CA5" w:rsidRPr="00450CE8" w:rsidRDefault="00690CA5" w:rsidP="00031A84">
            <w:pPr>
              <w:pStyle w:val="TAC"/>
            </w:pPr>
            <w:r w:rsidRPr="00450CE8">
              <w:t>(i.e. 20 GHz for DL)</w:t>
            </w:r>
          </w:p>
        </w:tc>
        <w:tc>
          <w:tcPr>
            <w:tcW w:w="1877" w:type="dxa"/>
            <w:vAlign w:val="center"/>
          </w:tcPr>
          <w:p w:rsidR="00690CA5" w:rsidRPr="00450CE8" w:rsidRDefault="00690CA5" w:rsidP="00031A84">
            <w:pPr>
              <w:pStyle w:val="TAC"/>
            </w:pPr>
            <w:r w:rsidRPr="00450CE8">
              <w:t>5 m</w:t>
            </w:r>
          </w:p>
        </w:tc>
        <w:tc>
          <w:tcPr>
            <w:tcW w:w="1877" w:type="dxa"/>
            <w:vAlign w:val="center"/>
          </w:tcPr>
          <w:p w:rsidR="00690CA5" w:rsidRPr="00450CE8" w:rsidRDefault="00690CA5" w:rsidP="00031A84">
            <w:pPr>
              <w:pStyle w:val="TAC"/>
            </w:pPr>
            <w:r w:rsidRPr="00450CE8">
              <w:t>0.5 m</w:t>
            </w:r>
          </w:p>
        </w:tc>
        <w:tc>
          <w:tcPr>
            <w:tcW w:w="1877" w:type="dxa"/>
            <w:vAlign w:val="center"/>
          </w:tcPr>
          <w:p w:rsidR="00690CA5" w:rsidRPr="00450CE8" w:rsidRDefault="00690CA5" w:rsidP="00031A84">
            <w:pPr>
              <w:pStyle w:val="TAC"/>
            </w:pPr>
            <w:r w:rsidRPr="00450CE8">
              <w:t>0.5 m</w:t>
            </w:r>
          </w:p>
        </w:tc>
      </w:tr>
      <w:tr w:rsidR="00690CA5" w:rsidRPr="00450CE8" w:rsidTr="00031A84">
        <w:trPr>
          <w:jc w:val="center"/>
        </w:trPr>
        <w:tc>
          <w:tcPr>
            <w:tcW w:w="2400" w:type="dxa"/>
            <w:vAlign w:val="center"/>
          </w:tcPr>
          <w:p w:rsidR="00690CA5" w:rsidRPr="00450CE8" w:rsidRDefault="00690CA5" w:rsidP="00031A84">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690CA5" w:rsidRPr="00450CE8" w:rsidRDefault="00690CA5" w:rsidP="00031A84">
            <w:pPr>
              <w:pStyle w:val="TAC"/>
            </w:pPr>
          </w:p>
        </w:tc>
        <w:tc>
          <w:tcPr>
            <w:tcW w:w="1877" w:type="dxa"/>
            <w:vAlign w:val="center"/>
          </w:tcPr>
          <w:p w:rsidR="00690CA5" w:rsidRPr="00450CE8" w:rsidRDefault="00690CA5" w:rsidP="00031A84">
            <w:pPr>
              <w:pStyle w:val="TAC"/>
            </w:pPr>
            <w:r w:rsidRPr="00450CE8">
              <w:t xml:space="preserve">58.5 </w:t>
            </w:r>
            <w:proofErr w:type="spellStart"/>
            <w:r w:rsidRPr="00450CE8">
              <w:t>dBi</w:t>
            </w:r>
            <w:proofErr w:type="spellEnd"/>
          </w:p>
        </w:tc>
        <w:tc>
          <w:tcPr>
            <w:tcW w:w="1877" w:type="dxa"/>
            <w:vAlign w:val="center"/>
          </w:tcPr>
          <w:p w:rsidR="00690CA5" w:rsidRPr="00450CE8" w:rsidRDefault="00690CA5" w:rsidP="00031A84">
            <w:pPr>
              <w:pStyle w:val="TAC"/>
            </w:pPr>
            <w:r w:rsidRPr="00450CE8">
              <w:t xml:space="preserve">38.5 </w:t>
            </w:r>
            <w:proofErr w:type="spellStart"/>
            <w:r w:rsidRPr="00450CE8">
              <w:t>dBi</w:t>
            </w:r>
            <w:proofErr w:type="spellEnd"/>
          </w:p>
        </w:tc>
        <w:tc>
          <w:tcPr>
            <w:tcW w:w="1877" w:type="dxa"/>
            <w:vAlign w:val="center"/>
          </w:tcPr>
          <w:p w:rsidR="00690CA5" w:rsidRPr="00450CE8" w:rsidRDefault="00690CA5" w:rsidP="00031A84">
            <w:pPr>
              <w:pStyle w:val="TAC"/>
            </w:pPr>
            <w:r w:rsidRPr="00450CE8">
              <w:t xml:space="preserve">38.5 </w:t>
            </w:r>
            <w:proofErr w:type="spellStart"/>
            <w:r w:rsidRPr="00450CE8">
              <w:t>dBi</w:t>
            </w:r>
            <w:proofErr w:type="spellEnd"/>
          </w:p>
        </w:tc>
      </w:tr>
      <w:tr w:rsidR="00690CA5" w:rsidRPr="00450CE8" w:rsidTr="00031A84">
        <w:trPr>
          <w:jc w:val="center"/>
        </w:trPr>
        <w:tc>
          <w:tcPr>
            <w:tcW w:w="2400" w:type="dxa"/>
            <w:vAlign w:val="center"/>
          </w:tcPr>
          <w:p w:rsidR="00690CA5" w:rsidRPr="00450CE8" w:rsidRDefault="00690CA5" w:rsidP="00031A84">
            <w:pPr>
              <w:pStyle w:val="TAC"/>
            </w:pPr>
            <w:r w:rsidRPr="00450CE8">
              <w:t xml:space="preserve">3dB </w:t>
            </w:r>
            <w:proofErr w:type="spellStart"/>
            <w:r w:rsidRPr="00450CE8">
              <w:t>beamwidth</w:t>
            </w:r>
            <w:proofErr w:type="spellEnd"/>
          </w:p>
        </w:tc>
        <w:tc>
          <w:tcPr>
            <w:tcW w:w="1824" w:type="dxa"/>
            <w:vMerge/>
            <w:vAlign w:val="center"/>
          </w:tcPr>
          <w:p w:rsidR="00690CA5" w:rsidRPr="00450CE8" w:rsidRDefault="00690CA5" w:rsidP="00031A84">
            <w:pPr>
              <w:pStyle w:val="TAC"/>
            </w:pPr>
          </w:p>
        </w:tc>
        <w:tc>
          <w:tcPr>
            <w:tcW w:w="1877" w:type="dxa"/>
            <w:vAlign w:val="center"/>
          </w:tcPr>
          <w:p w:rsidR="00690CA5" w:rsidRPr="00450CE8" w:rsidRDefault="00690CA5" w:rsidP="00031A84">
            <w:pPr>
              <w:pStyle w:val="TAC"/>
            </w:pPr>
            <w:r w:rsidRPr="00450CE8">
              <w:t>0.1765</w:t>
            </w:r>
            <w:r w:rsidRPr="00450CE8" w:rsidDel="00266299">
              <w:t xml:space="preserve"> </w:t>
            </w:r>
            <w:proofErr w:type="spellStart"/>
            <w:r w:rsidRPr="00450CE8">
              <w:t>deg</w:t>
            </w:r>
            <w:proofErr w:type="spellEnd"/>
          </w:p>
        </w:tc>
        <w:tc>
          <w:tcPr>
            <w:tcW w:w="1877" w:type="dxa"/>
            <w:vAlign w:val="center"/>
          </w:tcPr>
          <w:p w:rsidR="00690CA5" w:rsidRPr="00450CE8" w:rsidRDefault="00690CA5" w:rsidP="00031A84">
            <w:pPr>
              <w:pStyle w:val="TAC"/>
            </w:pPr>
            <w:r w:rsidRPr="00450CE8">
              <w:t>1.7647</w:t>
            </w:r>
            <w:r w:rsidRPr="00450CE8" w:rsidDel="00266299">
              <w:t xml:space="preserve"> </w:t>
            </w:r>
            <w:proofErr w:type="spellStart"/>
            <w:r w:rsidRPr="00450CE8">
              <w:t>deg</w:t>
            </w:r>
            <w:proofErr w:type="spellEnd"/>
          </w:p>
        </w:tc>
        <w:tc>
          <w:tcPr>
            <w:tcW w:w="1877" w:type="dxa"/>
            <w:vAlign w:val="center"/>
          </w:tcPr>
          <w:p w:rsidR="00690CA5" w:rsidRPr="00450CE8" w:rsidRDefault="00690CA5" w:rsidP="00031A84">
            <w:pPr>
              <w:pStyle w:val="TAC"/>
            </w:pPr>
            <w:r w:rsidRPr="00450CE8">
              <w:t>1.7647</w:t>
            </w:r>
            <w:r w:rsidRPr="00450CE8" w:rsidDel="00266299">
              <w:t xml:space="preserve"> </w:t>
            </w:r>
            <w:proofErr w:type="spellStart"/>
            <w:r w:rsidRPr="00450CE8">
              <w:t>deg</w:t>
            </w:r>
            <w:proofErr w:type="spellEnd"/>
          </w:p>
        </w:tc>
      </w:tr>
      <w:tr w:rsidR="00690CA5" w:rsidRPr="00450CE8" w:rsidTr="00031A84">
        <w:trPr>
          <w:jc w:val="center"/>
        </w:trPr>
        <w:tc>
          <w:tcPr>
            <w:tcW w:w="9855" w:type="dxa"/>
            <w:gridSpan w:val="5"/>
            <w:vAlign w:val="center"/>
          </w:tcPr>
          <w:p w:rsidR="00690CA5" w:rsidRPr="00450CE8" w:rsidRDefault="00690CA5" w:rsidP="00031A84">
            <w:pPr>
              <w:pStyle w:val="TAC"/>
            </w:pPr>
            <w:r w:rsidRPr="00450CE8">
              <w:t>Payload characteristics for UL transmissions</w:t>
            </w:r>
          </w:p>
        </w:tc>
      </w:tr>
      <w:tr w:rsidR="00690CA5" w:rsidRPr="00450CE8" w:rsidTr="00031A84">
        <w:trPr>
          <w:jc w:val="center"/>
        </w:trPr>
        <w:tc>
          <w:tcPr>
            <w:tcW w:w="2400" w:type="dxa"/>
            <w:vAlign w:val="center"/>
          </w:tcPr>
          <w:p w:rsidR="00690CA5" w:rsidRPr="00450CE8" w:rsidRDefault="00690CA5" w:rsidP="00031A84">
            <w:pPr>
              <w:pStyle w:val="TAC"/>
            </w:pPr>
            <w:r w:rsidRPr="00450CE8">
              <w:t>Equivalent satellite antenna aperture (Note1)</w:t>
            </w:r>
          </w:p>
        </w:tc>
        <w:tc>
          <w:tcPr>
            <w:tcW w:w="1824" w:type="dxa"/>
            <w:vMerge w:val="restart"/>
            <w:vAlign w:val="center"/>
          </w:tcPr>
          <w:p w:rsidR="00690CA5" w:rsidRPr="00450CE8" w:rsidRDefault="00690CA5" w:rsidP="00031A84">
            <w:pPr>
              <w:pStyle w:val="TAC"/>
            </w:pPr>
            <w:proofErr w:type="spellStart"/>
            <w:r w:rsidRPr="00450CE8">
              <w:t>Ka</w:t>
            </w:r>
            <w:proofErr w:type="spellEnd"/>
            <w:r w:rsidRPr="00450CE8">
              <w:t>-band (i.e. 30 GHz for UL)</w:t>
            </w:r>
          </w:p>
        </w:tc>
        <w:tc>
          <w:tcPr>
            <w:tcW w:w="1877" w:type="dxa"/>
            <w:vAlign w:val="center"/>
          </w:tcPr>
          <w:p w:rsidR="00690CA5" w:rsidRPr="00450CE8" w:rsidRDefault="00690CA5" w:rsidP="00031A84">
            <w:pPr>
              <w:pStyle w:val="TAC"/>
            </w:pPr>
            <w:r w:rsidRPr="00450CE8">
              <w:t>3.33 m</w:t>
            </w:r>
          </w:p>
        </w:tc>
        <w:tc>
          <w:tcPr>
            <w:tcW w:w="1877" w:type="dxa"/>
            <w:vAlign w:val="center"/>
          </w:tcPr>
          <w:p w:rsidR="00690CA5" w:rsidRPr="00450CE8" w:rsidRDefault="00690CA5" w:rsidP="00031A84">
            <w:pPr>
              <w:pStyle w:val="TAC"/>
            </w:pPr>
            <w:r w:rsidRPr="00450CE8">
              <w:t>0.33 m</w:t>
            </w:r>
          </w:p>
        </w:tc>
        <w:tc>
          <w:tcPr>
            <w:tcW w:w="1877" w:type="dxa"/>
            <w:vAlign w:val="center"/>
          </w:tcPr>
          <w:p w:rsidR="00690CA5" w:rsidRPr="00450CE8" w:rsidRDefault="00690CA5" w:rsidP="00031A84">
            <w:pPr>
              <w:pStyle w:val="TAC"/>
            </w:pPr>
            <w:r w:rsidRPr="00450CE8">
              <w:t>0.33 m</w:t>
            </w:r>
          </w:p>
        </w:tc>
      </w:tr>
      <w:tr w:rsidR="00690CA5" w:rsidRPr="00450CE8" w:rsidTr="00031A84">
        <w:trPr>
          <w:jc w:val="center"/>
        </w:trPr>
        <w:tc>
          <w:tcPr>
            <w:tcW w:w="2400" w:type="dxa"/>
            <w:vAlign w:val="center"/>
          </w:tcPr>
          <w:p w:rsidR="00690CA5" w:rsidRPr="00450CE8" w:rsidRDefault="00690CA5" w:rsidP="00031A84">
            <w:pPr>
              <w:pStyle w:val="TAC"/>
            </w:pPr>
            <w:r w:rsidRPr="00450CE8">
              <w:t>Satellite RX max Gain</w:t>
            </w:r>
          </w:p>
        </w:tc>
        <w:tc>
          <w:tcPr>
            <w:tcW w:w="1824" w:type="dxa"/>
            <w:vMerge/>
            <w:vAlign w:val="center"/>
          </w:tcPr>
          <w:p w:rsidR="00690CA5" w:rsidRPr="00450CE8" w:rsidRDefault="00690CA5" w:rsidP="00031A84">
            <w:pPr>
              <w:pStyle w:val="TAC"/>
            </w:pPr>
          </w:p>
        </w:tc>
        <w:tc>
          <w:tcPr>
            <w:tcW w:w="1877" w:type="dxa"/>
            <w:vAlign w:val="center"/>
          </w:tcPr>
          <w:p w:rsidR="00690CA5" w:rsidRPr="00450CE8" w:rsidRDefault="00690CA5" w:rsidP="00031A84">
            <w:pPr>
              <w:pStyle w:val="TAC"/>
            </w:pPr>
            <w:r w:rsidRPr="00450CE8">
              <w:t xml:space="preserve">58.5 </w:t>
            </w:r>
            <w:proofErr w:type="spellStart"/>
            <w:r w:rsidRPr="00450CE8">
              <w:t>dBi</w:t>
            </w:r>
            <w:proofErr w:type="spellEnd"/>
          </w:p>
        </w:tc>
        <w:tc>
          <w:tcPr>
            <w:tcW w:w="1877" w:type="dxa"/>
            <w:vAlign w:val="center"/>
          </w:tcPr>
          <w:p w:rsidR="00690CA5" w:rsidRPr="00450CE8" w:rsidRDefault="00690CA5" w:rsidP="00031A84">
            <w:pPr>
              <w:pStyle w:val="TAC"/>
            </w:pPr>
            <w:r w:rsidRPr="00450CE8">
              <w:t xml:space="preserve">38.5 </w:t>
            </w:r>
            <w:proofErr w:type="spellStart"/>
            <w:r w:rsidRPr="00450CE8">
              <w:t>dBi</w:t>
            </w:r>
            <w:proofErr w:type="spellEnd"/>
          </w:p>
        </w:tc>
        <w:tc>
          <w:tcPr>
            <w:tcW w:w="1877" w:type="dxa"/>
            <w:vAlign w:val="center"/>
          </w:tcPr>
          <w:p w:rsidR="00690CA5" w:rsidRPr="00450CE8" w:rsidRDefault="00690CA5" w:rsidP="00031A84">
            <w:pPr>
              <w:pStyle w:val="TAC"/>
            </w:pPr>
            <w:r w:rsidRPr="00450CE8">
              <w:t xml:space="preserve">38.5 </w:t>
            </w:r>
            <w:proofErr w:type="spellStart"/>
            <w:r w:rsidRPr="00450CE8">
              <w:t>dBi</w:t>
            </w:r>
            <w:proofErr w:type="spellEnd"/>
          </w:p>
        </w:tc>
      </w:tr>
    </w:tbl>
    <w:p w:rsidR="00913784" w:rsidRDefault="00913784" w:rsidP="00913784">
      <w:pPr>
        <w:jc w:val="both"/>
        <w:rPr>
          <w:lang w:eastAsia="zh-CN"/>
        </w:rPr>
      </w:pPr>
    </w:p>
    <w:p w:rsidR="00913784" w:rsidRDefault="00913784" w:rsidP="00913784">
      <w:pPr>
        <w:jc w:val="both"/>
        <w:rPr>
          <w:lang w:eastAsia="zh-CN"/>
        </w:rPr>
      </w:pPr>
      <w:r>
        <w:rPr>
          <w:rFonts w:hint="eastAsia"/>
          <w:lang w:eastAsia="zh-CN"/>
        </w:rPr>
        <w:t xml:space="preserve">The antenna gain is dependent on </w:t>
      </w:r>
      <w:r w:rsidRPr="00450CE8">
        <w:t xml:space="preserve">3dB </w:t>
      </w:r>
      <w:proofErr w:type="spellStart"/>
      <w:r w:rsidRPr="00450CE8">
        <w:t>beamwidth</w:t>
      </w:r>
      <w:proofErr w:type="spellEnd"/>
      <w:r>
        <w:rPr>
          <w:rFonts w:hint="eastAsia"/>
          <w:lang w:eastAsia="zh-CN"/>
        </w:rPr>
        <w:t xml:space="preserve">, and </w:t>
      </w:r>
      <w:r w:rsidRPr="00450CE8">
        <w:t xml:space="preserve">3dB </w:t>
      </w:r>
      <w:proofErr w:type="spellStart"/>
      <w:r w:rsidRPr="00450CE8">
        <w:t>beamwidth</w:t>
      </w:r>
      <w:proofErr w:type="spellEnd"/>
      <w:r>
        <w:rPr>
          <w:rFonts w:hint="eastAsia"/>
          <w:lang w:eastAsia="zh-CN"/>
        </w:rPr>
        <w:t xml:space="preserve"> is </w:t>
      </w:r>
      <w:r>
        <w:rPr>
          <w:lang w:eastAsia="zh-CN"/>
        </w:rPr>
        <w:t>dependent</w:t>
      </w:r>
      <w:r>
        <w:rPr>
          <w:rFonts w:hint="eastAsia"/>
          <w:lang w:eastAsia="zh-CN"/>
        </w:rPr>
        <w:t xml:space="preserve"> on </w:t>
      </w:r>
      <w:proofErr w:type="gramStart"/>
      <w:r>
        <w:rPr>
          <w:rFonts w:hint="eastAsia"/>
          <w:lang w:eastAsia="zh-CN"/>
        </w:rPr>
        <w:t>frequency(</w:t>
      </w:r>
      <w:proofErr w:type="gramEnd"/>
      <m:oMath>
        <m:r>
          <w:rPr>
            <w:rFonts w:ascii="Cambria Math" w:eastAsiaTheme="minorEastAsia" w:hAnsi="Cambria Math" w:cs="Arial"/>
          </w:rPr>
          <m:t>λ</m:t>
        </m:r>
      </m:oMath>
      <w:r>
        <w:rPr>
          <w:rFonts w:hint="eastAsia"/>
          <w:lang w:eastAsia="zh-CN"/>
        </w:rPr>
        <w:t>) and antenna diameter (</w:t>
      </w:r>
      <m:oMath>
        <m:r>
          <w:rPr>
            <w:rFonts w:ascii="Cambria Math" w:eastAsiaTheme="minorEastAsia" w:hAnsi="Cambria Math" w:cs="Arial"/>
          </w:rPr>
          <m:t>D</m:t>
        </m:r>
      </m:oMath>
      <w:r>
        <w:rPr>
          <w:rFonts w:hint="eastAsia"/>
          <w:lang w:eastAsia="zh-CN"/>
        </w:rPr>
        <w:t>) as following equation.</w:t>
      </w:r>
    </w:p>
    <w:p w:rsidR="00913784" w:rsidRDefault="00913784" w:rsidP="00913784">
      <w:pPr>
        <w:jc w:val="both"/>
        <w:rPr>
          <w:lang w:eastAsia="zh-CN"/>
        </w:rPr>
      </w:pPr>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=2×Arc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w:r>
        <w:rPr>
          <w:rFonts w:hint="eastAsia"/>
          <w:lang w:eastAsia="zh-CN"/>
        </w:rPr>
        <w:t xml:space="preserve">                                                                                                                       (Eq.1)</w:t>
      </w:r>
    </w:p>
    <w:p w:rsidR="00943956" w:rsidRDefault="00CC78D7" w:rsidP="00C65277">
      <w:pPr>
        <w:jc w:val="both"/>
        <w:rPr>
          <w:lang w:eastAsia="zh-CN"/>
        </w:rPr>
      </w:pPr>
      <w:r>
        <w:rPr>
          <w:rFonts w:hint="eastAsia"/>
          <w:lang w:eastAsia="zh-CN"/>
        </w:rPr>
        <w:t>For satellite antenna parameter, w</w:t>
      </w:r>
      <w:r w:rsidR="00943956">
        <w:rPr>
          <w:rFonts w:hint="eastAsia"/>
          <w:lang w:eastAsia="zh-CN"/>
        </w:rPr>
        <w:t xml:space="preserve">e can use 58.5 </w:t>
      </w:r>
      <w:proofErr w:type="spellStart"/>
      <w:r w:rsidR="00943956">
        <w:rPr>
          <w:rFonts w:hint="eastAsia"/>
          <w:lang w:eastAsia="zh-CN"/>
        </w:rPr>
        <w:t>dBi</w:t>
      </w:r>
      <w:proofErr w:type="spellEnd"/>
      <w:r w:rsidR="00943956">
        <w:rPr>
          <w:rFonts w:hint="eastAsia"/>
          <w:lang w:eastAsia="zh-CN"/>
        </w:rPr>
        <w:t xml:space="preserve"> for 20GHz </w:t>
      </w:r>
      <w:r w:rsidR="005B476A">
        <w:rPr>
          <w:rFonts w:hint="eastAsia"/>
          <w:lang w:eastAsia="zh-CN"/>
        </w:rPr>
        <w:t xml:space="preserve">and 0.1768degree 3dB </w:t>
      </w:r>
      <w:proofErr w:type="spellStart"/>
      <w:r w:rsidR="005B476A">
        <w:rPr>
          <w:rFonts w:hint="eastAsia"/>
          <w:lang w:eastAsia="zh-CN"/>
        </w:rPr>
        <w:t>beamwidth</w:t>
      </w:r>
      <w:proofErr w:type="spellEnd"/>
      <w:r w:rsidR="005B476A">
        <w:rPr>
          <w:rFonts w:hint="eastAsia"/>
          <w:lang w:eastAsia="zh-CN"/>
        </w:rPr>
        <w:t xml:space="preserve"> as reference, the antenna gain for </w:t>
      </w:r>
      <w:r w:rsidR="00241A99">
        <w:rPr>
          <w:rFonts w:hint="eastAsia"/>
          <w:lang w:eastAsia="zh-CN"/>
        </w:rPr>
        <w:t xml:space="preserve">other </w:t>
      </w:r>
      <w:r>
        <w:rPr>
          <w:rFonts w:hint="eastAsia"/>
          <w:lang w:eastAsia="zh-CN"/>
        </w:rPr>
        <w:t xml:space="preserve">frequency and antenna diameter can be calculated by following </w:t>
      </w:r>
      <w:r w:rsidR="00031A84">
        <w:rPr>
          <w:rFonts w:hint="eastAsia"/>
          <w:lang w:eastAsia="zh-CN"/>
        </w:rPr>
        <w:t>Eq.2</w:t>
      </w:r>
      <w:r>
        <w:rPr>
          <w:rFonts w:hint="eastAsia"/>
          <w:lang w:eastAsia="zh-CN"/>
        </w:rPr>
        <w:t>.</w:t>
      </w:r>
    </w:p>
    <w:p w:rsidR="00661FE9" w:rsidRDefault="00C46D60" w:rsidP="00661FE9">
      <w:pPr>
        <w:jc w:val="both"/>
        <w:rPr>
          <w:lang w:eastAsia="zh-CN"/>
        </w:rPr>
      </w:pP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-20</m:t>
        </m:r>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r>
          <m:rPr>
            <m:sty m:val="p"/>
          </m:rPr>
          <w:rPr>
            <w:rFonts w:ascii="Cambria Math" w:eastAsiaTheme="minorEastAsia" w:hAnsi="Cambria Math" w:cs="Arial"/>
          </w:rPr>
          <m:t>⁡</m:t>
        </m:r>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den>
            </m:f>
          </m:e>
        </m:d>
      </m:oMath>
      <w:r w:rsidR="00346624">
        <w:rPr>
          <w:rFonts w:hint="eastAsia"/>
          <w:lang w:eastAsia="zh-CN"/>
        </w:rPr>
        <w:t xml:space="preserve">        </w:t>
      </w:r>
      <w:r w:rsidR="00031A84">
        <w:rPr>
          <w:rFonts w:hint="eastAsia"/>
          <w:lang w:eastAsia="zh-CN"/>
        </w:rPr>
        <w:t xml:space="preserve">                                                                                                                </w:t>
      </w:r>
      <w:r w:rsidR="00346624">
        <w:rPr>
          <w:rFonts w:hint="eastAsia"/>
          <w:lang w:eastAsia="zh-CN"/>
        </w:rPr>
        <w:t>(Eq.2)</w:t>
      </w:r>
    </w:p>
    <w:p w:rsidR="00031A84" w:rsidRDefault="00031A84" w:rsidP="00661FE9">
      <w:pPr>
        <w:jc w:val="both"/>
        <w:rPr>
          <w:lang w:eastAsia="zh-CN"/>
        </w:rPr>
      </w:pPr>
      <w:r>
        <w:rPr>
          <w:lang w:eastAsia="zh-CN"/>
        </w:rPr>
        <w:t>W</w:t>
      </w:r>
      <w:r>
        <w:rPr>
          <w:rFonts w:hint="eastAsia"/>
          <w:lang w:eastAsia="zh-CN"/>
        </w:rPr>
        <w:t>here,</w:t>
      </w:r>
    </w:p>
    <w:p w:rsidR="00031A84" w:rsidRDefault="00031A84" w:rsidP="00661FE9">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=58.5</m:t>
        </m:r>
      </m:oMath>
    </w:p>
    <w:p w:rsidR="00031A84" w:rsidRDefault="00031A84" w:rsidP="00661FE9">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=0.1768 degree</m:t>
        </m:r>
      </m:oMath>
      <w:r w:rsidR="00D13278">
        <w:rPr>
          <w:rFonts w:hint="eastAsia"/>
          <w:lang w:eastAsia="zh-CN"/>
        </w:rPr>
        <w:t xml:space="preserve">, which is calculated by Eq.1 with </w:t>
      </w:r>
      <w:r w:rsidR="00D13278">
        <w:rPr>
          <w:lang w:eastAsia="zh-CN"/>
        </w:rPr>
        <w:t>frequency</w:t>
      </w:r>
      <w:r w:rsidR="00D13278">
        <w:rPr>
          <w:rFonts w:hint="eastAsia"/>
          <w:lang w:eastAsia="zh-CN"/>
        </w:rPr>
        <w:t xml:space="preserve"> is 20GHz and antenna diameter is </w:t>
      </w:r>
      <w:r w:rsidR="007E6317">
        <w:rPr>
          <w:rFonts w:hint="eastAsia"/>
          <w:lang w:eastAsia="zh-CN"/>
        </w:rPr>
        <w:t>5m.</w:t>
      </w:r>
    </w:p>
    <w:p w:rsidR="00CC78D7" w:rsidRDefault="007E6317" w:rsidP="00C65277">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oMath>
      <w:r>
        <w:rPr>
          <w:rFonts w:hint="eastAsia"/>
          <w:lang w:eastAsia="zh-CN"/>
        </w:rPr>
        <w:t xml:space="preserve"> </w:t>
      </w:r>
      <w:proofErr w:type="gramStart"/>
      <w:r>
        <w:rPr>
          <w:rFonts w:hint="eastAsia"/>
          <w:lang w:eastAsia="zh-CN"/>
        </w:rPr>
        <w:t>can</w:t>
      </w:r>
      <w:proofErr w:type="gramEnd"/>
      <w:r>
        <w:rPr>
          <w:rFonts w:hint="eastAsia"/>
          <w:lang w:eastAsia="zh-CN"/>
        </w:rPr>
        <w:t xml:space="preserve"> be calculated by </w:t>
      </w:r>
      <w:r w:rsidR="00644665">
        <w:rPr>
          <w:rFonts w:hint="eastAsia"/>
          <w:lang w:eastAsia="zh-CN"/>
        </w:rPr>
        <w:t xml:space="preserve">Eq.1 for </w:t>
      </w:r>
      <w:r w:rsidR="006013C2">
        <w:rPr>
          <w:rFonts w:hint="eastAsia"/>
          <w:lang w:eastAsia="zh-CN"/>
        </w:rPr>
        <w:t xml:space="preserve">other </w:t>
      </w:r>
      <w:r w:rsidR="00644665">
        <w:rPr>
          <w:rFonts w:hint="eastAsia"/>
          <w:lang w:eastAsia="zh-CN"/>
        </w:rPr>
        <w:t>frequency and antenna diameter.</w:t>
      </w:r>
    </w:p>
    <w:p w:rsidR="00C633AB" w:rsidRPr="00171AAE" w:rsidRDefault="00ED775D" w:rsidP="00C65277">
      <w:pPr>
        <w:jc w:val="both"/>
        <w:rPr>
          <w:lang w:eastAsia="zh-CN"/>
        </w:rPr>
      </w:pPr>
      <w:r w:rsidRPr="00171AAE">
        <w:rPr>
          <w:rFonts w:hint="eastAsia"/>
          <w:lang w:eastAsia="zh-CN"/>
        </w:rPr>
        <w:t>W</w:t>
      </w:r>
      <w:r w:rsidR="008A6776" w:rsidRPr="00171AAE">
        <w:rPr>
          <w:rFonts w:hint="eastAsia"/>
          <w:lang w:eastAsia="zh-CN"/>
        </w:rPr>
        <w:t xml:space="preserve">e </w:t>
      </w:r>
      <w:r w:rsidRPr="00171AAE">
        <w:rPr>
          <w:rFonts w:hint="eastAsia"/>
          <w:lang w:eastAsia="zh-CN"/>
        </w:rPr>
        <w:t xml:space="preserve">can </w:t>
      </w:r>
      <w:r w:rsidR="00AE1A95" w:rsidRPr="00171AAE">
        <w:rPr>
          <w:rFonts w:hint="eastAsia"/>
          <w:lang w:eastAsia="zh-CN"/>
        </w:rPr>
        <w:t>design Ku-band satellite antenna parameters</w:t>
      </w:r>
      <w:r w:rsidRPr="00171AAE">
        <w:rPr>
          <w:rFonts w:hint="eastAsia"/>
          <w:lang w:eastAsia="zh-CN"/>
        </w:rPr>
        <w:t xml:space="preserve"> for co-existence</w:t>
      </w:r>
      <w:r w:rsidR="00AE1A95" w:rsidRPr="00171AAE">
        <w:rPr>
          <w:rFonts w:hint="eastAsia"/>
          <w:lang w:eastAsia="zh-CN"/>
        </w:rPr>
        <w:t xml:space="preserve"> by Eq.2 and Eq</w:t>
      </w:r>
      <w:r w:rsidR="0048696A" w:rsidRPr="00171AAE">
        <w:rPr>
          <w:rFonts w:hint="eastAsia"/>
          <w:lang w:eastAsia="zh-CN"/>
        </w:rPr>
        <w:t>.1 shown in the following table for 11GHz and 14GHz.</w:t>
      </w:r>
    </w:p>
    <w:p w:rsidR="00C633AB" w:rsidRDefault="00C633AB" w:rsidP="00C65277">
      <w:pPr>
        <w:jc w:val="both"/>
        <w:rPr>
          <w:lang w:eastAsia="zh-CN"/>
        </w:rPr>
      </w:pPr>
    </w:p>
    <w:tbl>
      <w:tblPr>
        <w:tblW w:w="6860" w:type="dxa"/>
        <w:jc w:val="center"/>
        <w:tblInd w:w="93" w:type="dxa"/>
        <w:tblLook w:val="04A0" w:firstRow="1" w:lastRow="0" w:firstColumn="1" w:lastColumn="0" w:noHBand="0" w:noVBand="1"/>
      </w:tblPr>
      <w:tblGrid>
        <w:gridCol w:w="1500"/>
        <w:gridCol w:w="1120"/>
        <w:gridCol w:w="1100"/>
        <w:gridCol w:w="1800"/>
        <w:gridCol w:w="1340"/>
      </w:tblGrid>
      <w:tr w:rsidR="00C633AB" w:rsidRPr="007A588A" w:rsidTr="007A588A">
        <w:trPr>
          <w:trHeight w:val="775"/>
          <w:jc w:val="center"/>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lastRenderedPageBreak/>
              <w:t>Frequency range</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Frequency</w:t>
            </w:r>
            <w:r w:rsidRPr="007A588A">
              <w:rPr>
                <w:color w:val="000000"/>
                <w:lang w:val="en-US" w:eastAsia="zh-CN"/>
              </w:rPr>
              <w:br/>
              <w:t>(GHz)</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Antenna diameter</w:t>
            </w:r>
            <w:r w:rsidRPr="007A588A">
              <w:rPr>
                <w:color w:val="000000"/>
                <w:lang w:val="en-US" w:eastAsia="zh-CN"/>
              </w:rPr>
              <w:br/>
            </w:r>
            <w:r w:rsidRPr="007A588A">
              <w:rPr>
                <w:color w:val="000000"/>
                <w:lang w:val="en-US" w:eastAsia="zh-CN"/>
              </w:rPr>
              <w:t>（</w:t>
            </w:r>
            <w:r w:rsidRPr="007A588A">
              <w:rPr>
                <w:color w:val="000000"/>
                <w:lang w:val="en-US" w:eastAsia="zh-CN"/>
              </w:rPr>
              <w:t>m)</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 xml:space="preserve">3dB </w:t>
            </w:r>
            <w:proofErr w:type="spellStart"/>
            <w:r w:rsidRPr="007A588A">
              <w:rPr>
                <w:color w:val="000000"/>
                <w:lang w:val="en-US" w:eastAsia="zh-CN"/>
              </w:rPr>
              <w:t>beamwidth</w:t>
            </w:r>
            <w:proofErr w:type="spellEnd"/>
            <w:r w:rsidRPr="007A588A">
              <w:rPr>
                <w:color w:val="000000"/>
                <w:lang w:val="en-US" w:eastAsia="zh-CN"/>
              </w:rPr>
              <w:br/>
              <w:t>(degree)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Gain</w:t>
            </w:r>
            <w:r w:rsidRPr="007A588A">
              <w:rPr>
                <w:color w:val="000000"/>
                <w:lang w:val="en-US" w:eastAsia="zh-CN"/>
              </w:rPr>
              <w:br/>
              <w:t>(</w:t>
            </w:r>
            <w:proofErr w:type="spellStart"/>
            <w:r w:rsidRPr="007A588A">
              <w:rPr>
                <w:color w:val="000000"/>
                <w:lang w:val="en-US" w:eastAsia="zh-CN"/>
              </w:rPr>
              <w:t>dBi</w:t>
            </w:r>
            <w:proofErr w:type="spellEnd"/>
            <w:r w:rsidRPr="007A588A">
              <w:rPr>
                <w:color w:val="000000"/>
                <w:lang w:val="en-US" w:eastAsia="zh-CN"/>
              </w:rPr>
              <w:t>)</w:t>
            </w:r>
          </w:p>
        </w:tc>
      </w:tr>
      <w:tr w:rsidR="00C633AB" w:rsidRPr="007A588A" w:rsidTr="007A588A">
        <w:trPr>
          <w:trHeight w:val="258"/>
          <w:jc w:val="center"/>
        </w:trPr>
        <w:tc>
          <w:tcPr>
            <w:tcW w:w="1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3AB" w:rsidRPr="007A588A" w:rsidRDefault="00C633AB" w:rsidP="00C633AB">
            <w:pPr>
              <w:spacing w:after="0"/>
              <w:jc w:val="center"/>
              <w:rPr>
                <w:color w:val="000000"/>
                <w:lang w:val="en-US" w:eastAsia="zh-CN"/>
              </w:rPr>
            </w:pPr>
            <w:proofErr w:type="spellStart"/>
            <w:r w:rsidRPr="007A588A">
              <w:rPr>
                <w:color w:val="000000"/>
                <w:lang w:val="en-US" w:eastAsia="zh-CN"/>
              </w:rPr>
              <w:t>Ka</w:t>
            </w:r>
            <w:proofErr w:type="spellEnd"/>
            <w:r w:rsidRPr="007A588A">
              <w:rPr>
                <w:color w:val="000000"/>
                <w:lang w:val="en-US" w:eastAsia="zh-CN"/>
              </w:rPr>
              <w:t>-band</w:t>
            </w: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20</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5</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0.1768</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58.5</w:t>
            </w:r>
          </w:p>
        </w:tc>
      </w:tr>
      <w:tr w:rsidR="00C633AB" w:rsidRPr="007A588A" w:rsidTr="007A588A">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30</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3.33</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0.177</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58.5</w:t>
            </w:r>
          </w:p>
        </w:tc>
      </w:tr>
      <w:tr w:rsidR="00C633AB" w:rsidRPr="007A588A" w:rsidTr="007A588A">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20</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0.5</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1.7684</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38.5</w:t>
            </w:r>
          </w:p>
        </w:tc>
      </w:tr>
      <w:tr w:rsidR="00C633AB" w:rsidRPr="007A588A" w:rsidTr="007A588A">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30</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0.333</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1.7702</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38.5</w:t>
            </w:r>
          </w:p>
        </w:tc>
      </w:tr>
      <w:tr w:rsidR="00C633AB" w:rsidRPr="007A588A" w:rsidTr="007A588A">
        <w:trPr>
          <w:trHeight w:val="258"/>
          <w:jc w:val="center"/>
        </w:trPr>
        <w:tc>
          <w:tcPr>
            <w:tcW w:w="1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3AB" w:rsidRPr="007A588A" w:rsidRDefault="00C633AB" w:rsidP="00C633AB">
            <w:pPr>
              <w:spacing w:after="0"/>
              <w:jc w:val="center"/>
              <w:rPr>
                <w:color w:val="000000"/>
                <w:lang w:val="en-US" w:eastAsia="zh-CN"/>
              </w:rPr>
            </w:pPr>
            <w:r w:rsidRPr="007A588A">
              <w:rPr>
                <w:color w:val="000000"/>
                <w:lang w:val="en-US" w:eastAsia="zh-CN"/>
              </w:rPr>
              <w:t>Ku-band</w:t>
            </w: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11</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5.455</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0.2947</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54.1</w:t>
            </w:r>
          </w:p>
        </w:tc>
      </w:tr>
      <w:tr w:rsidR="00C633AB" w:rsidRPr="007A588A" w:rsidTr="007A588A">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14</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4.29</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0.2944</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54.1</w:t>
            </w:r>
          </w:p>
        </w:tc>
      </w:tr>
      <w:tr w:rsidR="00C633AB" w:rsidRPr="007A588A" w:rsidTr="007A588A">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11</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0.5456</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2.9468</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34.1</w:t>
            </w:r>
          </w:p>
        </w:tc>
      </w:tr>
      <w:tr w:rsidR="00C633AB" w:rsidRPr="007A588A" w:rsidTr="007A588A">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14</w:t>
            </w:r>
          </w:p>
        </w:tc>
        <w:tc>
          <w:tcPr>
            <w:tcW w:w="11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0.429</w:t>
            </w:r>
          </w:p>
        </w:tc>
        <w:tc>
          <w:tcPr>
            <w:tcW w:w="180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2.9446</w:t>
            </w:r>
          </w:p>
        </w:tc>
        <w:tc>
          <w:tcPr>
            <w:tcW w:w="13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34.1</w:t>
            </w:r>
          </w:p>
        </w:tc>
      </w:tr>
    </w:tbl>
    <w:p w:rsidR="00C633AB" w:rsidRDefault="00C633AB" w:rsidP="00C65277">
      <w:pPr>
        <w:jc w:val="both"/>
        <w:rPr>
          <w:lang w:eastAsia="zh-CN"/>
        </w:rPr>
      </w:pPr>
    </w:p>
    <w:p w:rsidR="006E3024" w:rsidRDefault="006E3024" w:rsidP="006E3024">
      <w:pPr>
        <w:jc w:val="both"/>
        <w:rPr>
          <w:lang w:eastAsia="zh-CN"/>
        </w:rPr>
      </w:pPr>
      <w:r>
        <w:rPr>
          <w:rFonts w:hint="eastAsia"/>
          <w:lang w:eastAsia="zh-CN"/>
        </w:rPr>
        <w:t>Based on above calculated satellite antenna gain, the satellite antenna parameter in following table can be used for Ku-band coexistence simulation.</w:t>
      </w:r>
    </w:p>
    <w:p w:rsidR="0077466F" w:rsidRDefault="0077466F" w:rsidP="0077466F">
      <w:pPr>
        <w:pStyle w:val="afe"/>
        <w:keepN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827"/>
        <w:gridCol w:w="1878"/>
        <w:gridCol w:w="1878"/>
        <w:gridCol w:w="1874"/>
      </w:tblGrid>
      <w:tr w:rsidR="0077466F" w:rsidRPr="008926C6" w:rsidTr="00C46D60">
        <w:trPr>
          <w:jc w:val="center"/>
        </w:trPr>
        <w:tc>
          <w:tcPr>
            <w:tcW w:w="2142" w:type="pct"/>
            <w:gridSpan w:val="2"/>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Satellite orbit</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GEO</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LEO-1200</w:t>
            </w:r>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LEO-600</w:t>
            </w:r>
          </w:p>
        </w:tc>
      </w:tr>
      <w:tr w:rsidR="0077466F" w:rsidRPr="008926C6" w:rsidTr="00C46D60">
        <w:trPr>
          <w:jc w:val="center"/>
        </w:trPr>
        <w:tc>
          <w:tcPr>
            <w:tcW w:w="2142" w:type="pct"/>
            <w:gridSpan w:val="2"/>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Satellite altitude</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35786 km</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1200 km</w:t>
            </w:r>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600 km</w:t>
            </w:r>
          </w:p>
        </w:tc>
      </w:tr>
      <w:tr w:rsidR="0077466F" w:rsidRPr="008926C6" w:rsidTr="00C46D60">
        <w:trPr>
          <w:jc w:val="center"/>
        </w:trPr>
        <w:tc>
          <w:tcPr>
            <w:tcW w:w="2142" w:type="pct"/>
            <w:gridSpan w:val="2"/>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Satellite antenna pattern</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Section 6.4.1 in [2]</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Section 6.4.1 in [2]</w:t>
            </w:r>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Section 6.4.1 in [2]</w:t>
            </w:r>
          </w:p>
        </w:tc>
      </w:tr>
      <w:tr w:rsidR="0077466F" w:rsidRPr="008926C6" w:rsidTr="00C46D60">
        <w:trPr>
          <w:jc w:val="center"/>
        </w:trPr>
        <w:tc>
          <w:tcPr>
            <w:tcW w:w="5000" w:type="pct"/>
            <w:gridSpan w:val="5"/>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Payload characteristics for DL transmissions</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Equivalent satellite antenna aperture (Note 1)</w:t>
            </w:r>
          </w:p>
        </w:tc>
        <w:tc>
          <w:tcPr>
            <w:tcW w:w="927"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Ku-band</w:t>
            </w:r>
          </w:p>
          <w:p w:rsidR="0077466F" w:rsidRPr="008926C6" w:rsidRDefault="0077466F" w:rsidP="0077466F">
            <w:pPr>
              <w:pStyle w:val="TAC"/>
              <w:rPr>
                <w:rFonts w:ascii="Times New Roman" w:hAnsi="Times New Roman"/>
                <w:szCs w:val="18"/>
                <w:highlight w:val="yellow"/>
              </w:rPr>
            </w:pPr>
            <w:r w:rsidRPr="008926C6">
              <w:rPr>
                <w:rFonts w:ascii="Times New Roman" w:hAnsi="Times New Roman"/>
                <w:szCs w:val="18"/>
              </w:rPr>
              <w:t>(i.e. 1</w:t>
            </w:r>
            <w:r w:rsidRPr="008926C6">
              <w:rPr>
                <w:rFonts w:ascii="Times New Roman" w:hAnsi="Times New Roman"/>
                <w:szCs w:val="18"/>
                <w:lang w:eastAsia="zh-CN"/>
              </w:rPr>
              <w:t>1</w:t>
            </w:r>
            <w:r w:rsidRPr="008926C6">
              <w:rPr>
                <w:rFonts w:ascii="Times New Roman" w:hAnsi="Times New Roman"/>
                <w:szCs w:val="18"/>
              </w:rPr>
              <w:t xml:space="preserve"> GHz for </w:t>
            </w:r>
            <w:r w:rsidRPr="008926C6">
              <w:rPr>
                <w:rFonts w:ascii="Times New Roman" w:hAnsi="Times New Roman"/>
                <w:szCs w:val="18"/>
                <w:lang w:eastAsia="zh-CN"/>
              </w:rPr>
              <w:t>DL</w:t>
            </w:r>
            <w:r w:rsidRPr="008926C6">
              <w:rPr>
                <w:rFonts w:ascii="Times New Roman" w:hAnsi="Times New Roman"/>
                <w:szCs w:val="18"/>
              </w:rPr>
              <w:t>)</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eastAsia="zh-CN"/>
              </w:rPr>
              <w:t>.455</w:t>
            </w:r>
            <w:r w:rsidRPr="008926C6">
              <w:rPr>
                <w:rFonts w:ascii="Times New Roman" w:hAnsi="Times New Roman"/>
                <w:szCs w:val="18"/>
              </w:rPr>
              <w:t xml:space="preserve"> m</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0.5</w:t>
            </w:r>
            <w:r w:rsidRPr="008926C6">
              <w:rPr>
                <w:rFonts w:ascii="Times New Roman" w:hAnsi="Times New Roman"/>
                <w:szCs w:val="18"/>
                <w:lang w:eastAsia="zh-CN"/>
              </w:rPr>
              <w:t>456</w:t>
            </w:r>
            <w:r w:rsidRPr="008926C6">
              <w:rPr>
                <w:rFonts w:ascii="Times New Roman" w:hAnsi="Times New Roman"/>
                <w:szCs w:val="18"/>
              </w:rPr>
              <w:t xml:space="preserve"> m</w:t>
            </w:r>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0.5</w:t>
            </w:r>
            <w:r w:rsidRPr="008926C6">
              <w:rPr>
                <w:rFonts w:ascii="Times New Roman" w:hAnsi="Times New Roman"/>
                <w:szCs w:val="18"/>
                <w:lang w:eastAsia="zh-CN"/>
              </w:rPr>
              <w:t>456</w:t>
            </w:r>
            <w:r w:rsidRPr="008926C6">
              <w:rPr>
                <w:rFonts w:ascii="Times New Roman" w:hAnsi="Times New Roman"/>
                <w:szCs w:val="18"/>
              </w:rPr>
              <w:t xml:space="preserve"> m</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Satellite EIRP density</w:t>
            </w:r>
          </w:p>
        </w:tc>
        <w:tc>
          <w:tcPr>
            <w:tcW w:w="927" w:type="pct"/>
            <w:vAlign w:val="center"/>
          </w:tcPr>
          <w:p w:rsidR="0077466F" w:rsidRPr="008926C6" w:rsidRDefault="0077466F" w:rsidP="00C46D60">
            <w:pPr>
              <w:pStyle w:val="TAC"/>
              <w:rPr>
                <w:rFonts w:ascii="Times New Roman" w:hAnsi="Times New Roman"/>
                <w:szCs w:val="18"/>
              </w:rPr>
            </w:pP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val="fr-FR"/>
              </w:rPr>
              <w:t xml:space="preserve">FFS </w:t>
            </w:r>
            <w:proofErr w:type="spellStart"/>
            <w:r w:rsidRPr="008926C6">
              <w:rPr>
                <w:rFonts w:ascii="Times New Roman" w:hAnsi="Times New Roman"/>
                <w:szCs w:val="18"/>
              </w:rPr>
              <w:t>dBW</w:t>
            </w:r>
            <w:proofErr w:type="spellEnd"/>
            <w:r w:rsidRPr="008926C6">
              <w:rPr>
                <w:rFonts w:ascii="Times New Roman" w:hAnsi="Times New Roman"/>
                <w:szCs w:val="18"/>
              </w:rPr>
              <w:t>/MHz</w:t>
            </w:r>
            <w:r w:rsidRPr="008926C6" w:rsidDel="008E585E">
              <w:rPr>
                <w:rFonts w:ascii="Times New Roman" w:hAnsi="Times New Roman"/>
                <w:szCs w:val="18"/>
              </w:rPr>
              <w:t xml:space="preserve"> </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val="fr-FR"/>
              </w:rPr>
              <w:t>FFS</w:t>
            </w:r>
            <w:r w:rsidRPr="008926C6">
              <w:rPr>
                <w:rFonts w:ascii="Times New Roman" w:hAnsi="Times New Roman"/>
                <w:szCs w:val="18"/>
              </w:rPr>
              <w:t xml:space="preserve"> </w:t>
            </w:r>
            <w:proofErr w:type="spellStart"/>
            <w:r w:rsidRPr="008926C6">
              <w:rPr>
                <w:rFonts w:ascii="Times New Roman" w:hAnsi="Times New Roman"/>
                <w:szCs w:val="18"/>
              </w:rPr>
              <w:t>dBW</w:t>
            </w:r>
            <w:proofErr w:type="spellEnd"/>
            <w:r w:rsidRPr="008926C6">
              <w:rPr>
                <w:rFonts w:ascii="Times New Roman" w:hAnsi="Times New Roman"/>
                <w:szCs w:val="18"/>
              </w:rPr>
              <w:t>/MHz</w:t>
            </w:r>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val="fr-FR"/>
              </w:rPr>
              <w:t>FFS</w:t>
            </w:r>
            <w:r w:rsidRPr="008926C6">
              <w:rPr>
                <w:rFonts w:ascii="Times New Roman" w:hAnsi="Times New Roman"/>
                <w:szCs w:val="18"/>
              </w:rPr>
              <w:t xml:space="preserve"> </w:t>
            </w:r>
            <w:proofErr w:type="spellStart"/>
            <w:r w:rsidRPr="008926C6">
              <w:rPr>
                <w:rFonts w:ascii="Times New Roman" w:hAnsi="Times New Roman"/>
                <w:szCs w:val="18"/>
              </w:rPr>
              <w:t>dBW</w:t>
            </w:r>
            <w:proofErr w:type="spellEnd"/>
            <w:r w:rsidRPr="008926C6">
              <w:rPr>
                <w:rFonts w:ascii="Times New Roman" w:hAnsi="Times New Roman"/>
                <w:szCs w:val="18"/>
              </w:rPr>
              <w:t>/MHz</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 xml:space="preserve">Satellite </w:t>
            </w:r>
            <w:proofErr w:type="spellStart"/>
            <w:r w:rsidRPr="008926C6">
              <w:rPr>
                <w:rFonts w:ascii="Times New Roman" w:hAnsi="Times New Roman"/>
                <w:szCs w:val="18"/>
              </w:rPr>
              <w:t>Tx</w:t>
            </w:r>
            <w:proofErr w:type="spellEnd"/>
            <w:r w:rsidRPr="008926C6">
              <w:rPr>
                <w:rFonts w:ascii="Times New Roman" w:hAnsi="Times New Roman"/>
                <w:szCs w:val="18"/>
              </w:rPr>
              <w:t xml:space="preserve"> max Gain</w:t>
            </w:r>
          </w:p>
        </w:tc>
        <w:tc>
          <w:tcPr>
            <w:tcW w:w="927" w:type="pct"/>
            <w:vAlign w:val="center"/>
          </w:tcPr>
          <w:p w:rsidR="0077466F" w:rsidRPr="008926C6" w:rsidRDefault="0077466F" w:rsidP="00C46D60">
            <w:pPr>
              <w:pStyle w:val="TAC"/>
              <w:rPr>
                <w:rFonts w:ascii="Times New Roman" w:hAnsi="Times New Roman"/>
                <w:szCs w:val="18"/>
              </w:rPr>
            </w:pPr>
          </w:p>
        </w:tc>
        <w:tc>
          <w:tcPr>
            <w:tcW w:w="953" w:type="pct"/>
            <w:vAlign w:val="center"/>
          </w:tcPr>
          <w:p w:rsidR="0077466F" w:rsidRPr="008926C6" w:rsidRDefault="0077466F" w:rsidP="0077466F">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eastAsia="zh-CN"/>
              </w:rPr>
              <w:t>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c>
          <w:tcPr>
            <w:tcW w:w="953" w:type="pct"/>
            <w:vAlign w:val="center"/>
          </w:tcPr>
          <w:p w:rsidR="0077466F" w:rsidRPr="008926C6" w:rsidRDefault="00D525A1" w:rsidP="00D525A1">
            <w:pPr>
              <w:pStyle w:val="TAC"/>
              <w:rPr>
                <w:rFonts w:ascii="Times New Roman" w:hAnsi="Times New Roman"/>
                <w:szCs w:val="18"/>
              </w:rPr>
            </w:pPr>
            <w:r w:rsidRPr="008926C6">
              <w:rPr>
                <w:rFonts w:ascii="Times New Roman" w:hAnsi="Times New Roman"/>
                <w:szCs w:val="18"/>
                <w:lang w:eastAsia="zh-CN"/>
              </w:rPr>
              <w:t>34.1</w:t>
            </w:r>
            <w:r w:rsidR="0077466F" w:rsidRPr="008926C6">
              <w:rPr>
                <w:rFonts w:ascii="Times New Roman" w:hAnsi="Times New Roman"/>
                <w:szCs w:val="18"/>
              </w:rPr>
              <w:t>dBi</w:t>
            </w:r>
          </w:p>
        </w:tc>
        <w:tc>
          <w:tcPr>
            <w:tcW w:w="952" w:type="pct"/>
            <w:vAlign w:val="center"/>
          </w:tcPr>
          <w:p w:rsidR="0077466F" w:rsidRPr="008926C6" w:rsidRDefault="00D525A1" w:rsidP="00D525A1">
            <w:pPr>
              <w:pStyle w:val="TAC"/>
              <w:rPr>
                <w:rFonts w:ascii="Times New Roman" w:hAnsi="Times New Roman"/>
                <w:szCs w:val="18"/>
              </w:rPr>
            </w:pPr>
            <w:r w:rsidRPr="008926C6">
              <w:rPr>
                <w:rFonts w:ascii="Times New Roman" w:hAnsi="Times New Roman"/>
                <w:szCs w:val="18"/>
                <w:lang w:eastAsia="zh-CN"/>
              </w:rPr>
              <w:t>34.1</w:t>
            </w:r>
            <w:r w:rsidR="0077466F" w:rsidRPr="008926C6">
              <w:rPr>
                <w:rFonts w:ascii="Times New Roman" w:hAnsi="Times New Roman"/>
                <w:szCs w:val="18"/>
              </w:rPr>
              <w:t>dBi</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 xml:space="preserve">3dB </w:t>
            </w:r>
            <w:proofErr w:type="spellStart"/>
            <w:r w:rsidRPr="008926C6">
              <w:rPr>
                <w:rFonts w:ascii="Times New Roman" w:hAnsi="Times New Roman"/>
                <w:szCs w:val="18"/>
              </w:rPr>
              <w:t>beamwidth</w:t>
            </w:r>
            <w:proofErr w:type="spellEnd"/>
          </w:p>
        </w:tc>
        <w:tc>
          <w:tcPr>
            <w:tcW w:w="927" w:type="pct"/>
            <w:vAlign w:val="center"/>
          </w:tcPr>
          <w:p w:rsidR="0077466F" w:rsidRPr="008926C6" w:rsidRDefault="0077466F" w:rsidP="00C46D60">
            <w:pPr>
              <w:pStyle w:val="TAC"/>
              <w:rPr>
                <w:rFonts w:ascii="Times New Roman" w:hAnsi="Times New Roman"/>
                <w:szCs w:val="18"/>
              </w:rPr>
            </w:pPr>
          </w:p>
        </w:tc>
        <w:tc>
          <w:tcPr>
            <w:tcW w:w="953" w:type="pct"/>
            <w:vAlign w:val="center"/>
          </w:tcPr>
          <w:p w:rsidR="0077466F" w:rsidRPr="008926C6" w:rsidRDefault="0077466F" w:rsidP="00D525A1">
            <w:pPr>
              <w:pStyle w:val="TAC"/>
              <w:rPr>
                <w:rFonts w:ascii="Times New Roman" w:hAnsi="Times New Roman"/>
                <w:szCs w:val="18"/>
              </w:rPr>
            </w:pPr>
            <w:r w:rsidRPr="008926C6">
              <w:rPr>
                <w:rFonts w:ascii="Times New Roman" w:hAnsi="Times New Roman"/>
                <w:szCs w:val="18"/>
              </w:rPr>
              <w:t>0.29</w:t>
            </w:r>
            <w:r w:rsidR="00D525A1" w:rsidRPr="008926C6">
              <w:rPr>
                <w:rFonts w:ascii="Times New Roman" w:hAnsi="Times New Roman"/>
                <w:szCs w:val="18"/>
                <w:lang w:eastAsia="zh-CN"/>
              </w:rPr>
              <w:t>47</w:t>
            </w:r>
            <w:r w:rsidRPr="008926C6">
              <w:rPr>
                <w:rFonts w:ascii="Times New Roman" w:hAnsi="Times New Roman"/>
                <w:szCs w:val="18"/>
                <w:lang w:val="fr-FR"/>
              </w:rPr>
              <w:t xml:space="preserve"> </w:t>
            </w:r>
            <w:proofErr w:type="spellStart"/>
            <w:r w:rsidRPr="008926C6">
              <w:rPr>
                <w:rFonts w:ascii="Times New Roman" w:hAnsi="Times New Roman"/>
                <w:szCs w:val="18"/>
              </w:rPr>
              <w:t>deg</w:t>
            </w:r>
            <w:proofErr w:type="spellEnd"/>
          </w:p>
        </w:tc>
        <w:tc>
          <w:tcPr>
            <w:tcW w:w="953" w:type="pct"/>
            <w:vAlign w:val="center"/>
          </w:tcPr>
          <w:p w:rsidR="0077466F" w:rsidRPr="008926C6" w:rsidRDefault="0077466F" w:rsidP="00D525A1">
            <w:pPr>
              <w:pStyle w:val="TAC"/>
              <w:rPr>
                <w:rFonts w:ascii="Times New Roman" w:hAnsi="Times New Roman"/>
                <w:szCs w:val="18"/>
              </w:rPr>
            </w:pPr>
            <w:r w:rsidRPr="008926C6">
              <w:rPr>
                <w:rFonts w:ascii="Times New Roman" w:hAnsi="Times New Roman"/>
                <w:szCs w:val="18"/>
              </w:rPr>
              <w:t>2.94</w:t>
            </w:r>
            <w:r w:rsidR="00D525A1" w:rsidRPr="008926C6">
              <w:rPr>
                <w:rFonts w:ascii="Times New Roman" w:hAnsi="Times New Roman"/>
                <w:szCs w:val="18"/>
                <w:lang w:eastAsia="zh-CN"/>
              </w:rPr>
              <w:t>68</w:t>
            </w:r>
            <w:r w:rsidRPr="008926C6" w:rsidDel="00266299">
              <w:rPr>
                <w:rFonts w:ascii="Times New Roman" w:hAnsi="Times New Roman"/>
                <w:szCs w:val="18"/>
              </w:rPr>
              <w:t xml:space="preserve"> </w:t>
            </w:r>
            <w:proofErr w:type="spellStart"/>
            <w:r w:rsidRPr="008926C6">
              <w:rPr>
                <w:rFonts w:ascii="Times New Roman" w:hAnsi="Times New Roman"/>
                <w:szCs w:val="18"/>
              </w:rPr>
              <w:t>deg</w:t>
            </w:r>
            <w:proofErr w:type="spellEnd"/>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2.94</w:t>
            </w:r>
            <w:r w:rsidR="00D525A1" w:rsidRPr="008926C6">
              <w:rPr>
                <w:rFonts w:ascii="Times New Roman" w:hAnsi="Times New Roman"/>
                <w:szCs w:val="18"/>
                <w:lang w:eastAsia="zh-CN"/>
              </w:rPr>
              <w:t>6</w:t>
            </w:r>
            <w:r w:rsidRPr="008926C6">
              <w:rPr>
                <w:rFonts w:ascii="Times New Roman" w:hAnsi="Times New Roman"/>
                <w:szCs w:val="18"/>
              </w:rPr>
              <w:t>8deg</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Satellite beam diameter (Note 2)</w:t>
            </w:r>
          </w:p>
        </w:tc>
        <w:tc>
          <w:tcPr>
            <w:tcW w:w="927" w:type="pct"/>
            <w:vAlign w:val="center"/>
          </w:tcPr>
          <w:p w:rsidR="0077466F" w:rsidRPr="008926C6" w:rsidRDefault="0077466F" w:rsidP="00C46D60">
            <w:pPr>
              <w:pStyle w:val="TAC"/>
              <w:rPr>
                <w:rFonts w:ascii="Times New Roman" w:hAnsi="Times New Roman"/>
                <w:szCs w:val="18"/>
              </w:rPr>
            </w:pP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1</w:t>
            </w:r>
            <w:r w:rsidRPr="008926C6">
              <w:rPr>
                <w:rFonts w:ascii="Times New Roman" w:hAnsi="Times New Roman"/>
                <w:szCs w:val="18"/>
                <w:lang w:val="fr-FR"/>
              </w:rPr>
              <w:t>84</w:t>
            </w:r>
            <w:r w:rsidRPr="008926C6">
              <w:rPr>
                <w:rFonts w:ascii="Times New Roman" w:hAnsi="Times New Roman"/>
                <w:szCs w:val="18"/>
              </w:rPr>
              <w:t xml:space="preserve"> km</w:t>
            </w:r>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val="fr-FR"/>
              </w:rPr>
              <w:t>62</w:t>
            </w:r>
            <w:r w:rsidRPr="008926C6">
              <w:rPr>
                <w:rFonts w:ascii="Times New Roman" w:hAnsi="Times New Roman"/>
                <w:szCs w:val="18"/>
              </w:rPr>
              <w:t xml:space="preserve"> km</w:t>
            </w:r>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val="fr-FR"/>
              </w:rPr>
              <w:t>31</w:t>
            </w:r>
            <w:r w:rsidRPr="008926C6">
              <w:rPr>
                <w:rFonts w:ascii="Times New Roman" w:hAnsi="Times New Roman"/>
                <w:szCs w:val="18"/>
              </w:rPr>
              <w:t xml:space="preserve"> km</w:t>
            </w:r>
          </w:p>
        </w:tc>
      </w:tr>
      <w:tr w:rsidR="0077466F" w:rsidRPr="008926C6" w:rsidTr="00C46D60">
        <w:trPr>
          <w:jc w:val="center"/>
        </w:trPr>
        <w:tc>
          <w:tcPr>
            <w:tcW w:w="5000" w:type="pct"/>
            <w:gridSpan w:val="5"/>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Payload characteristics for UL transmissions</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Equivalent satellite antenna aperture (Note1)</w:t>
            </w:r>
          </w:p>
        </w:tc>
        <w:tc>
          <w:tcPr>
            <w:tcW w:w="927" w:type="pct"/>
            <w:vMerge w:val="restart"/>
            <w:vAlign w:val="center"/>
          </w:tcPr>
          <w:p w:rsidR="0077466F" w:rsidRPr="008926C6" w:rsidRDefault="0077466F" w:rsidP="00C46D60">
            <w:pPr>
              <w:pStyle w:val="TAC"/>
              <w:rPr>
                <w:rFonts w:ascii="Times New Roman" w:hAnsi="Times New Roman"/>
                <w:szCs w:val="18"/>
                <w:highlight w:val="yellow"/>
              </w:rPr>
            </w:pPr>
            <w:r w:rsidRPr="008926C6">
              <w:rPr>
                <w:rFonts w:ascii="Times New Roman" w:hAnsi="Times New Roman"/>
                <w:szCs w:val="18"/>
              </w:rPr>
              <w:t>Ku-band (i.e. 1</w:t>
            </w:r>
            <w:r w:rsidRPr="008926C6">
              <w:rPr>
                <w:rFonts w:ascii="Times New Roman" w:hAnsi="Times New Roman"/>
                <w:szCs w:val="18"/>
                <w:lang w:eastAsia="zh-CN"/>
              </w:rPr>
              <w:t>4</w:t>
            </w:r>
            <w:r w:rsidRPr="008926C6">
              <w:rPr>
                <w:rFonts w:ascii="Times New Roman" w:hAnsi="Times New Roman"/>
                <w:szCs w:val="18"/>
              </w:rPr>
              <w:t xml:space="preserve"> GHz for </w:t>
            </w:r>
            <w:r w:rsidRPr="008926C6">
              <w:rPr>
                <w:rFonts w:ascii="Times New Roman" w:hAnsi="Times New Roman"/>
                <w:szCs w:val="18"/>
                <w:lang w:eastAsia="zh-CN"/>
              </w:rPr>
              <w:t>U</w:t>
            </w:r>
            <w:r w:rsidRPr="008926C6">
              <w:rPr>
                <w:rFonts w:ascii="Times New Roman" w:hAnsi="Times New Roman"/>
                <w:szCs w:val="18"/>
              </w:rPr>
              <w:t>L )</w:t>
            </w:r>
          </w:p>
        </w:tc>
        <w:tc>
          <w:tcPr>
            <w:tcW w:w="953" w:type="pct"/>
            <w:vAlign w:val="center"/>
          </w:tcPr>
          <w:p w:rsidR="0077466F" w:rsidRPr="008926C6" w:rsidRDefault="00D525A1" w:rsidP="00C46D60">
            <w:pPr>
              <w:pStyle w:val="TAC"/>
              <w:rPr>
                <w:rFonts w:ascii="Times New Roman" w:hAnsi="Times New Roman"/>
                <w:szCs w:val="18"/>
              </w:rPr>
            </w:pPr>
            <w:r w:rsidRPr="008926C6">
              <w:rPr>
                <w:rFonts w:ascii="Times New Roman" w:hAnsi="Times New Roman"/>
                <w:szCs w:val="18"/>
                <w:lang w:eastAsia="zh-CN"/>
              </w:rPr>
              <w:t>4.29</w:t>
            </w:r>
            <w:r w:rsidR="0077466F" w:rsidRPr="008926C6">
              <w:rPr>
                <w:rFonts w:ascii="Times New Roman" w:hAnsi="Times New Roman"/>
                <w:szCs w:val="18"/>
              </w:rPr>
              <w:t xml:space="preserve"> m</w:t>
            </w:r>
          </w:p>
        </w:tc>
        <w:tc>
          <w:tcPr>
            <w:tcW w:w="953" w:type="pct"/>
            <w:vAlign w:val="center"/>
          </w:tcPr>
          <w:p w:rsidR="0077466F" w:rsidRPr="008926C6" w:rsidRDefault="0077466F" w:rsidP="00D525A1">
            <w:pPr>
              <w:pStyle w:val="TAC"/>
              <w:rPr>
                <w:rFonts w:ascii="Times New Roman" w:hAnsi="Times New Roman"/>
                <w:szCs w:val="18"/>
              </w:rPr>
            </w:pPr>
            <w:r w:rsidRPr="008926C6">
              <w:rPr>
                <w:rFonts w:ascii="Times New Roman" w:hAnsi="Times New Roman"/>
                <w:szCs w:val="18"/>
              </w:rPr>
              <w:t>0.</w:t>
            </w:r>
            <w:r w:rsidR="00D525A1" w:rsidRPr="008926C6">
              <w:rPr>
                <w:rFonts w:ascii="Times New Roman" w:hAnsi="Times New Roman"/>
                <w:szCs w:val="18"/>
                <w:lang w:eastAsia="zh-CN"/>
              </w:rPr>
              <w:t>429</w:t>
            </w:r>
            <w:r w:rsidRPr="008926C6">
              <w:rPr>
                <w:rFonts w:ascii="Times New Roman" w:hAnsi="Times New Roman"/>
                <w:szCs w:val="18"/>
              </w:rPr>
              <w:t xml:space="preserve"> m</w:t>
            </w:r>
          </w:p>
        </w:tc>
        <w:tc>
          <w:tcPr>
            <w:tcW w:w="952" w:type="pct"/>
            <w:vAlign w:val="center"/>
          </w:tcPr>
          <w:p w:rsidR="0077466F" w:rsidRPr="008926C6" w:rsidRDefault="0077466F" w:rsidP="00D525A1">
            <w:pPr>
              <w:pStyle w:val="TAC"/>
              <w:rPr>
                <w:rFonts w:ascii="Times New Roman" w:hAnsi="Times New Roman"/>
                <w:szCs w:val="18"/>
              </w:rPr>
            </w:pPr>
            <w:r w:rsidRPr="008926C6">
              <w:rPr>
                <w:rFonts w:ascii="Times New Roman" w:hAnsi="Times New Roman"/>
                <w:szCs w:val="18"/>
              </w:rPr>
              <w:t>0.</w:t>
            </w:r>
            <w:r w:rsidR="00D525A1" w:rsidRPr="008926C6">
              <w:rPr>
                <w:rFonts w:ascii="Times New Roman" w:hAnsi="Times New Roman"/>
                <w:szCs w:val="18"/>
                <w:lang w:eastAsia="zh-CN"/>
              </w:rPr>
              <w:t>429</w:t>
            </w:r>
            <w:r w:rsidRPr="008926C6">
              <w:rPr>
                <w:rFonts w:ascii="Times New Roman" w:hAnsi="Times New Roman"/>
                <w:szCs w:val="18"/>
              </w:rPr>
              <w:t xml:space="preserve"> m</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G/T</w:t>
            </w:r>
          </w:p>
        </w:tc>
        <w:tc>
          <w:tcPr>
            <w:tcW w:w="927" w:type="pct"/>
            <w:vMerge/>
            <w:vAlign w:val="center"/>
          </w:tcPr>
          <w:p w:rsidR="0077466F" w:rsidRPr="008926C6" w:rsidRDefault="0077466F" w:rsidP="00C46D60">
            <w:pPr>
              <w:pStyle w:val="TAC"/>
              <w:rPr>
                <w:rFonts w:ascii="Times New Roman" w:hAnsi="Times New Roman"/>
                <w:szCs w:val="18"/>
              </w:rPr>
            </w:pPr>
          </w:p>
        </w:tc>
        <w:tc>
          <w:tcPr>
            <w:tcW w:w="953" w:type="pct"/>
            <w:vAlign w:val="center"/>
          </w:tcPr>
          <w:p w:rsidR="0077466F" w:rsidRPr="008926C6" w:rsidRDefault="00AD5BEF" w:rsidP="00C46D60">
            <w:pPr>
              <w:pStyle w:val="TAC"/>
              <w:rPr>
                <w:rFonts w:ascii="Times New Roman" w:hAnsi="Times New Roman"/>
                <w:szCs w:val="18"/>
              </w:rPr>
            </w:pPr>
            <w:r w:rsidRPr="008926C6">
              <w:rPr>
                <w:rFonts w:ascii="Times New Roman" w:hAnsi="Times New Roman"/>
                <w:szCs w:val="18"/>
                <w:lang w:eastAsia="zh-CN"/>
              </w:rPr>
              <w:t>27</w:t>
            </w:r>
            <w:r w:rsidR="0077466F" w:rsidRPr="008926C6">
              <w:rPr>
                <w:rFonts w:ascii="Times New Roman" w:hAnsi="Times New Roman"/>
                <w:szCs w:val="18"/>
              </w:rPr>
              <w:t xml:space="preserve"> dB K</w:t>
            </w:r>
            <w:r w:rsidR="0077466F" w:rsidRPr="008926C6">
              <w:rPr>
                <w:rFonts w:ascii="Times New Roman" w:hAnsi="Times New Roman"/>
                <w:szCs w:val="18"/>
                <w:vertAlign w:val="superscript"/>
              </w:rPr>
              <w:t>-1</w:t>
            </w:r>
          </w:p>
        </w:tc>
        <w:tc>
          <w:tcPr>
            <w:tcW w:w="953" w:type="pct"/>
            <w:vAlign w:val="center"/>
          </w:tcPr>
          <w:p w:rsidR="0077466F" w:rsidRPr="008926C6" w:rsidRDefault="002C1F52" w:rsidP="00C46D60">
            <w:pPr>
              <w:pStyle w:val="TAC"/>
              <w:rPr>
                <w:rFonts w:ascii="Times New Roman" w:hAnsi="Times New Roman"/>
                <w:szCs w:val="18"/>
              </w:rPr>
            </w:pPr>
            <w:r w:rsidRPr="008926C6">
              <w:rPr>
                <w:rFonts w:ascii="Times New Roman" w:hAnsi="Times New Roman"/>
                <w:szCs w:val="18"/>
                <w:lang w:val="fr-FR" w:eastAsia="zh-CN"/>
              </w:rPr>
              <w:t>7</w:t>
            </w:r>
            <w:r w:rsidR="0077466F" w:rsidRPr="008926C6">
              <w:rPr>
                <w:rFonts w:ascii="Times New Roman" w:hAnsi="Times New Roman"/>
                <w:szCs w:val="18"/>
              </w:rPr>
              <w:t xml:space="preserve"> dB K</w:t>
            </w:r>
            <w:r w:rsidR="0077466F" w:rsidRPr="008926C6">
              <w:rPr>
                <w:rFonts w:ascii="Times New Roman" w:hAnsi="Times New Roman"/>
                <w:szCs w:val="18"/>
                <w:vertAlign w:val="superscript"/>
              </w:rPr>
              <w:t>-1</w:t>
            </w:r>
          </w:p>
        </w:tc>
        <w:tc>
          <w:tcPr>
            <w:tcW w:w="952" w:type="pct"/>
            <w:vAlign w:val="center"/>
          </w:tcPr>
          <w:p w:rsidR="0077466F" w:rsidRPr="008926C6" w:rsidRDefault="002C1F52" w:rsidP="00C46D60">
            <w:pPr>
              <w:pStyle w:val="TAC"/>
              <w:rPr>
                <w:rFonts w:ascii="Times New Roman" w:hAnsi="Times New Roman"/>
                <w:szCs w:val="18"/>
              </w:rPr>
            </w:pPr>
            <w:r w:rsidRPr="008926C6">
              <w:rPr>
                <w:rFonts w:ascii="Times New Roman" w:hAnsi="Times New Roman"/>
                <w:szCs w:val="18"/>
                <w:lang w:val="fr-FR" w:eastAsia="zh-CN"/>
              </w:rPr>
              <w:t>7</w:t>
            </w:r>
            <w:r w:rsidR="0077466F" w:rsidRPr="008926C6">
              <w:rPr>
                <w:rFonts w:ascii="Times New Roman" w:hAnsi="Times New Roman"/>
                <w:szCs w:val="18"/>
              </w:rPr>
              <w:t xml:space="preserve"> dB K</w:t>
            </w:r>
            <w:r w:rsidR="0077466F" w:rsidRPr="008926C6">
              <w:rPr>
                <w:rFonts w:ascii="Times New Roman" w:hAnsi="Times New Roman"/>
                <w:szCs w:val="18"/>
                <w:vertAlign w:val="superscript"/>
              </w:rPr>
              <w:t>-1</w:t>
            </w:r>
          </w:p>
        </w:tc>
      </w:tr>
      <w:tr w:rsidR="0077466F" w:rsidRPr="008926C6" w:rsidTr="00C46D60">
        <w:trPr>
          <w:jc w:val="center"/>
        </w:trPr>
        <w:tc>
          <w:tcPr>
            <w:tcW w:w="1216"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rPr>
              <w:t>Satellite RX max Gain</w:t>
            </w:r>
          </w:p>
        </w:tc>
        <w:tc>
          <w:tcPr>
            <w:tcW w:w="927" w:type="pct"/>
            <w:vMerge/>
            <w:vAlign w:val="center"/>
          </w:tcPr>
          <w:p w:rsidR="0077466F" w:rsidRPr="008926C6" w:rsidRDefault="0077466F" w:rsidP="00C46D60">
            <w:pPr>
              <w:pStyle w:val="TAC"/>
              <w:rPr>
                <w:rFonts w:ascii="Times New Roman" w:hAnsi="Times New Roman"/>
                <w:szCs w:val="18"/>
              </w:rPr>
            </w:pPr>
          </w:p>
        </w:tc>
        <w:tc>
          <w:tcPr>
            <w:tcW w:w="953" w:type="pct"/>
            <w:vAlign w:val="center"/>
          </w:tcPr>
          <w:p w:rsidR="0077466F" w:rsidRPr="008926C6" w:rsidRDefault="0077466F" w:rsidP="0077466F">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val="fr-FR" w:eastAsia="zh-CN"/>
              </w:rPr>
              <w:t xml:space="preserve">4.1 </w:t>
            </w:r>
            <w:proofErr w:type="spellStart"/>
            <w:r w:rsidRPr="008926C6">
              <w:rPr>
                <w:rFonts w:ascii="Times New Roman" w:hAnsi="Times New Roman"/>
                <w:szCs w:val="18"/>
              </w:rPr>
              <w:t>dBi</w:t>
            </w:r>
            <w:proofErr w:type="spellEnd"/>
          </w:p>
        </w:tc>
        <w:tc>
          <w:tcPr>
            <w:tcW w:w="953"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c>
          <w:tcPr>
            <w:tcW w:w="952" w:type="pct"/>
            <w:vAlign w:val="center"/>
          </w:tcPr>
          <w:p w:rsidR="0077466F" w:rsidRPr="008926C6" w:rsidRDefault="0077466F"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r>
      <w:tr w:rsidR="0077466F" w:rsidRPr="008926C6" w:rsidTr="00C46D60">
        <w:trPr>
          <w:jc w:val="center"/>
        </w:trPr>
        <w:tc>
          <w:tcPr>
            <w:tcW w:w="5000" w:type="pct"/>
            <w:gridSpan w:val="5"/>
            <w:vAlign w:val="center"/>
          </w:tcPr>
          <w:p w:rsidR="0077466F" w:rsidRPr="008926C6" w:rsidRDefault="0077466F" w:rsidP="00C46D60">
            <w:pPr>
              <w:pStyle w:val="TAN"/>
              <w:rPr>
                <w:rFonts w:ascii="Times New Roman" w:hAnsi="Times New Roman"/>
                <w:szCs w:val="18"/>
              </w:rPr>
            </w:pPr>
            <w:r w:rsidRPr="008926C6">
              <w:rPr>
                <w:rFonts w:ascii="Times New Roman" w:hAnsi="Times New Roman"/>
                <w:szCs w:val="18"/>
              </w:rPr>
              <w:t>NOTE 1: This value is equivalent to the antenna diameter in Sec. 6.4.1 of [2].</w:t>
            </w:r>
          </w:p>
          <w:p w:rsidR="0077466F" w:rsidRPr="008926C6" w:rsidRDefault="0077466F" w:rsidP="00C46D60">
            <w:pPr>
              <w:pStyle w:val="TAN"/>
              <w:rPr>
                <w:rFonts w:ascii="Times New Roman" w:hAnsi="Times New Roman"/>
                <w:szCs w:val="18"/>
              </w:rPr>
            </w:pPr>
            <w:r w:rsidRPr="008926C6">
              <w:rPr>
                <w:rFonts w:ascii="Times New Roman" w:hAnsi="Times New Roman"/>
                <w:szCs w:val="18"/>
              </w:rPr>
              <w:t xml:space="preserve">NOTE 2: This beam size refers to the Nadir pointing of the satellite. </w:t>
            </w:r>
          </w:p>
          <w:p w:rsidR="0077466F" w:rsidRPr="008926C6" w:rsidRDefault="0077466F" w:rsidP="00C46D60">
            <w:pPr>
              <w:pStyle w:val="TAN"/>
              <w:rPr>
                <w:rFonts w:ascii="Times New Roman" w:hAnsi="Times New Roman"/>
                <w:szCs w:val="18"/>
              </w:rPr>
            </w:pPr>
            <w:r w:rsidRPr="008926C6">
              <w:rPr>
                <w:rFonts w:ascii="Times New Roman" w:hAnsi="Times New Roman"/>
                <w:szCs w:val="18"/>
              </w:rPr>
              <w:t>NOTE 3: All these satellite parameters are applied per beam.</w:t>
            </w:r>
          </w:p>
          <w:p w:rsidR="0077466F" w:rsidRPr="008926C6" w:rsidRDefault="0077466F" w:rsidP="00C46D60">
            <w:pPr>
              <w:pStyle w:val="TAN"/>
              <w:rPr>
                <w:rFonts w:ascii="Times New Roman" w:hAnsi="Times New Roman"/>
                <w:szCs w:val="18"/>
              </w:rPr>
            </w:pPr>
            <w:r w:rsidRPr="008926C6">
              <w:rPr>
                <w:rFonts w:ascii="Times New Roman" w:hAnsi="Times New Roman"/>
                <w:szCs w:val="18"/>
              </w:rPr>
              <w:t>NOTE 4: The EIRP density values are considered identical for all frequency re-use factor options.</w:t>
            </w:r>
          </w:p>
          <w:p w:rsidR="0077466F" w:rsidRPr="008926C6" w:rsidRDefault="0077466F" w:rsidP="00C46D60">
            <w:pPr>
              <w:pStyle w:val="TAN"/>
              <w:rPr>
                <w:rFonts w:ascii="Times New Roman" w:hAnsi="Times New Roman"/>
                <w:szCs w:val="18"/>
              </w:rPr>
            </w:pPr>
            <w:r w:rsidRPr="008926C6">
              <w:rPr>
                <w:rFonts w:ascii="Times New Roman" w:hAnsi="Times New Roman"/>
                <w:szCs w:val="18"/>
              </w:rPr>
              <w:t xml:space="preserve">NOTE </w:t>
            </w:r>
            <w:r w:rsidRPr="008926C6">
              <w:rPr>
                <w:rFonts w:ascii="Times New Roman" w:hAnsi="Times New Roman"/>
                <w:szCs w:val="18"/>
                <w:lang w:eastAsia="x-none"/>
              </w:rPr>
              <w:t xml:space="preserve">5: The EIRP density values are provided assuming the satellite HPA is operated with a back-off of [5] </w:t>
            </w:r>
            <w:proofErr w:type="spellStart"/>
            <w:r w:rsidRPr="008926C6">
              <w:rPr>
                <w:rFonts w:ascii="Times New Roman" w:hAnsi="Times New Roman"/>
                <w:szCs w:val="18"/>
                <w:lang w:eastAsia="x-none"/>
              </w:rPr>
              <w:t>dB.</w:t>
            </w:r>
            <w:proofErr w:type="spellEnd"/>
          </w:p>
        </w:tc>
      </w:tr>
    </w:tbl>
    <w:p w:rsidR="0079091B" w:rsidRDefault="0079091B" w:rsidP="00C65277">
      <w:pPr>
        <w:jc w:val="both"/>
        <w:rPr>
          <w:lang w:eastAsia="zh-CN"/>
        </w:rPr>
      </w:pPr>
    </w:p>
    <w:p w:rsidR="002B1E48" w:rsidRDefault="00CB3850" w:rsidP="00C65277">
      <w:pPr>
        <w:jc w:val="both"/>
        <w:rPr>
          <w:lang w:eastAsia="zh-CN"/>
        </w:rPr>
      </w:pPr>
      <w:r>
        <w:rPr>
          <w:lang w:eastAsia="zh-CN"/>
        </w:rPr>
        <w:t>B</w:t>
      </w:r>
      <w:r>
        <w:rPr>
          <w:rFonts w:hint="eastAsia"/>
          <w:lang w:eastAsia="zh-CN"/>
        </w:rPr>
        <w:t>ase on above analysis, we propose,</w:t>
      </w:r>
    </w:p>
    <w:p w:rsidR="008476FB" w:rsidRDefault="008476FB" w:rsidP="00C65277">
      <w:pPr>
        <w:jc w:val="both"/>
        <w:rPr>
          <w:b/>
          <w:lang w:eastAsia="zh-CN"/>
        </w:rPr>
      </w:pPr>
      <w:r w:rsidRPr="00C36BC6">
        <w:rPr>
          <w:rFonts w:hint="eastAsia"/>
          <w:b/>
          <w:lang w:eastAsia="zh-CN"/>
        </w:rPr>
        <w:t xml:space="preserve">Proposal </w:t>
      </w:r>
      <w:r w:rsidR="007A588A">
        <w:rPr>
          <w:rFonts w:hint="eastAsia"/>
          <w:b/>
          <w:lang w:eastAsia="zh-CN"/>
        </w:rPr>
        <w:t>1</w:t>
      </w:r>
      <w:r w:rsidRPr="00C36BC6">
        <w:rPr>
          <w:rFonts w:hint="eastAsia"/>
          <w:b/>
          <w:lang w:eastAsia="zh-CN"/>
        </w:rPr>
        <w:t xml:space="preserve">: Use the </w:t>
      </w:r>
      <w:r w:rsidR="00CB3850" w:rsidRPr="00C36BC6">
        <w:rPr>
          <w:b/>
        </w:rPr>
        <w:t>Satellite</w:t>
      </w:r>
      <w:r w:rsidR="00CB3850" w:rsidRPr="00C36BC6">
        <w:rPr>
          <w:rFonts w:hint="eastAsia"/>
          <w:b/>
          <w:lang w:eastAsia="zh-CN"/>
        </w:rPr>
        <w:t xml:space="preserve"> antenna parameter in following table for Ku-band coexistence simulation.</w:t>
      </w:r>
    </w:p>
    <w:p w:rsidR="007A588A" w:rsidRDefault="007A588A" w:rsidP="00C65277">
      <w:pPr>
        <w:jc w:val="both"/>
        <w:rPr>
          <w:b/>
          <w:lang w:eastAsia="zh-CN"/>
        </w:rPr>
      </w:pPr>
    </w:p>
    <w:p w:rsidR="007A588A" w:rsidRDefault="007A588A" w:rsidP="00C65277">
      <w:pPr>
        <w:jc w:val="both"/>
        <w:rPr>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827"/>
        <w:gridCol w:w="1878"/>
        <w:gridCol w:w="1878"/>
        <w:gridCol w:w="1874"/>
      </w:tblGrid>
      <w:tr w:rsidR="007A588A" w:rsidRPr="008926C6" w:rsidTr="00C46D60">
        <w:trPr>
          <w:jc w:val="center"/>
        </w:trPr>
        <w:tc>
          <w:tcPr>
            <w:tcW w:w="2142" w:type="pct"/>
            <w:gridSpan w:val="2"/>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lastRenderedPageBreak/>
              <w:t>Satellite orbit</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GEO</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LEO-1200</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LEO-600</w:t>
            </w:r>
          </w:p>
        </w:tc>
      </w:tr>
      <w:tr w:rsidR="007A588A" w:rsidRPr="008926C6" w:rsidTr="00C46D60">
        <w:trPr>
          <w:jc w:val="center"/>
        </w:trPr>
        <w:tc>
          <w:tcPr>
            <w:tcW w:w="2142" w:type="pct"/>
            <w:gridSpan w:val="2"/>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Satellite altitude</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35786 km</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1200 km</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600 km</w:t>
            </w:r>
          </w:p>
        </w:tc>
      </w:tr>
      <w:tr w:rsidR="007A588A" w:rsidRPr="008926C6" w:rsidTr="00C46D60">
        <w:trPr>
          <w:jc w:val="center"/>
        </w:trPr>
        <w:tc>
          <w:tcPr>
            <w:tcW w:w="2142" w:type="pct"/>
            <w:gridSpan w:val="2"/>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Satellite antenna pattern</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Section 6.4.1 in [2]</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Section 6.4.1 in [2]</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Section 6.4.1 in [2]</w:t>
            </w:r>
          </w:p>
        </w:tc>
      </w:tr>
      <w:tr w:rsidR="007A588A" w:rsidRPr="008926C6" w:rsidTr="00C46D60">
        <w:trPr>
          <w:jc w:val="center"/>
        </w:trPr>
        <w:tc>
          <w:tcPr>
            <w:tcW w:w="5000" w:type="pct"/>
            <w:gridSpan w:val="5"/>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Payload characteristics for DL transmissions</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Equivalent satellite antenna aperture (Note 1)</w:t>
            </w:r>
          </w:p>
        </w:tc>
        <w:tc>
          <w:tcPr>
            <w:tcW w:w="927"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Ku-band</w:t>
            </w:r>
          </w:p>
          <w:p w:rsidR="007A588A" w:rsidRPr="008926C6" w:rsidRDefault="007A588A" w:rsidP="00C46D60">
            <w:pPr>
              <w:pStyle w:val="TAC"/>
              <w:rPr>
                <w:rFonts w:ascii="Times New Roman" w:hAnsi="Times New Roman"/>
                <w:szCs w:val="18"/>
                <w:highlight w:val="yellow"/>
              </w:rPr>
            </w:pPr>
            <w:r w:rsidRPr="008926C6">
              <w:rPr>
                <w:rFonts w:ascii="Times New Roman" w:hAnsi="Times New Roman"/>
                <w:szCs w:val="18"/>
              </w:rPr>
              <w:t>(i.e. 1</w:t>
            </w:r>
            <w:r w:rsidRPr="008926C6">
              <w:rPr>
                <w:rFonts w:ascii="Times New Roman" w:hAnsi="Times New Roman"/>
                <w:szCs w:val="18"/>
                <w:lang w:eastAsia="zh-CN"/>
              </w:rPr>
              <w:t>1</w:t>
            </w:r>
            <w:r w:rsidRPr="008926C6">
              <w:rPr>
                <w:rFonts w:ascii="Times New Roman" w:hAnsi="Times New Roman"/>
                <w:szCs w:val="18"/>
              </w:rPr>
              <w:t xml:space="preserve"> GHz for </w:t>
            </w:r>
            <w:r w:rsidRPr="008926C6">
              <w:rPr>
                <w:rFonts w:ascii="Times New Roman" w:hAnsi="Times New Roman"/>
                <w:szCs w:val="18"/>
                <w:lang w:eastAsia="zh-CN"/>
              </w:rPr>
              <w:t>DL</w:t>
            </w:r>
            <w:r w:rsidRPr="008926C6">
              <w:rPr>
                <w:rFonts w:ascii="Times New Roman" w:hAnsi="Times New Roman"/>
                <w:szCs w:val="18"/>
              </w:rPr>
              <w:t>)</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eastAsia="zh-CN"/>
              </w:rPr>
              <w:t>.455</w:t>
            </w:r>
            <w:r w:rsidRPr="008926C6">
              <w:rPr>
                <w:rFonts w:ascii="Times New Roman" w:hAnsi="Times New Roman"/>
                <w:szCs w:val="18"/>
              </w:rPr>
              <w:t xml:space="preserve"> m</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0.5</w:t>
            </w:r>
            <w:r w:rsidRPr="008926C6">
              <w:rPr>
                <w:rFonts w:ascii="Times New Roman" w:hAnsi="Times New Roman"/>
                <w:szCs w:val="18"/>
                <w:lang w:eastAsia="zh-CN"/>
              </w:rPr>
              <w:t>456</w:t>
            </w:r>
            <w:r w:rsidRPr="008926C6">
              <w:rPr>
                <w:rFonts w:ascii="Times New Roman" w:hAnsi="Times New Roman"/>
                <w:szCs w:val="18"/>
              </w:rPr>
              <w:t xml:space="preserve"> m</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0.5</w:t>
            </w:r>
            <w:r w:rsidRPr="008926C6">
              <w:rPr>
                <w:rFonts w:ascii="Times New Roman" w:hAnsi="Times New Roman"/>
                <w:szCs w:val="18"/>
                <w:lang w:eastAsia="zh-CN"/>
              </w:rPr>
              <w:t>456</w:t>
            </w:r>
            <w:r w:rsidRPr="008926C6">
              <w:rPr>
                <w:rFonts w:ascii="Times New Roman" w:hAnsi="Times New Roman"/>
                <w:szCs w:val="18"/>
              </w:rPr>
              <w:t xml:space="preserve"> m</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Satellite EIRP density</w:t>
            </w:r>
          </w:p>
        </w:tc>
        <w:tc>
          <w:tcPr>
            <w:tcW w:w="927" w:type="pct"/>
            <w:vAlign w:val="center"/>
          </w:tcPr>
          <w:p w:rsidR="007A588A" w:rsidRPr="008926C6" w:rsidRDefault="007A588A" w:rsidP="00C46D60">
            <w:pPr>
              <w:pStyle w:val="TAC"/>
              <w:rPr>
                <w:rFonts w:ascii="Times New Roman" w:hAnsi="Times New Roman"/>
                <w:szCs w:val="18"/>
              </w:rPr>
            </w:pP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rPr>
              <w:t xml:space="preserve">FFS </w:t>
            </w:r>
            <w:proofErr w:type="spellStart"/>
            <w:r w:rsidRPr="008926C6">
              <w:rPr>
                <w:rFonts w:ascii="Times New Roman" w:hAnsi="Times New Roman"/>
                <w:szCs w:val="18"/>
              </w:rPr>
              <w:t>dBW</w:t>
            </w:r>
            <w:proofErr w:type="spellEnd"/>
            <w:r w:rsidRPr="008926C6">
              <w:rPr>
                <w:rFonts w:ascii="Times New Roman" w:hAnsi="Times New Roman"/>
                <w:szCs w:val="18"/>
              </w:rPr>
              <w:t>/MHz</w:t>
            </w:r>
            <w:r w:rsidRPr="008926C6" w:rsidDel="008E585E">
              <w:rPr>
                <w:rFonts w:ascii="Times New Roman" w:hAnsi="Times New Roman"/>
                <w:szCs w:val="18"/>
              </w:rPr>
              <w:t xml:space="preserve"> </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rPr>
              <w:t>FFS</w:t>
            </w:r>
            <w:r w:rsidRPr="008926C6">
              <w:rPr>
                <w:rFonts w:ascii="Times New Roman" w:hAnsi="Times New Roman"/>
                <w:szCs w:val="18"/>
              </w:rPr>
              <w:t xml:space="preserve"> </w:t>
            </w:r>
            <w:proofErr w:type="spellStart"/>
            <w:r w:rsidRPr="008926C6">
              <w:rPr>
                <w:rFonts w:ascii="Times New Roman" w:hAnsi="Times New Roman"/>
                <w:szCs w:val="18"/>
              </w:rPr>
              <w:t>dBW</w:t>
            </w:r>
            <w:proofErr w:type="spellEnd"/>
            <w:r w:rsidRPr="008926C6">
              <w:rPr>
                <w:rFonts w:ascii="Times New Roman" w:hAnsi="Times New Roman"/>
                <w:szCs w:val="18"/>
              </w:rPr>
              <w:t>/MHz</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rPr>
              <w:t>FFS</w:t>
            </w:r>
            <w:r w:rsidRPr="008926C6">
              <w:rPr>
                <w:rFonts w:ascii="Times New Roman" w:hAnsi="Times New Roman"/>
                <w:szCs w:val="18"/>
              </w:rPr>
              <w:t xml:space="preserve"> </w:t>
            </w:r>
            <w:proofErr w:type="spellStart"/>
            <w:r w:rsidRPr="008926C6">
              <w:rPr>
                <w:rFonts w:ascii="Times New Roman" w:hAnsi="Times New Roman"/>
                <w:szCs w:val="18"/>
              </w:rPr>
              <w:t>dBW</w:t>
            </w:r>
            <w:proofErr w:type="spellEnd"/>
            <w:r w:rsidRPr="008926C6">
              <w:rPr>
                <w:rFonts w:ascii="Times New Roman" w:hAnsi="Times New Roman"/>
                <w:szCs w:val="18"/>
              </w:rPr>
              <w:t>/MHz</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 xml:space="preserve">Satellite </w:t>
            </w:r>
            <w:proofErr w:type="spellStart"/>
            <w:r w:rsidRPr="008926C6">
              <w:rPr>
                <w:rFonts w:ascii="Times New Roman" w:hAnsi="Times New Roman"/>
                <w:szCs w:val="18"/>
              </w:rPr>
              <w:t>Tx</w:t>
            </w:r>
            <w:proofErr w:type="spellEnd"/>
            <w:r w:rsidRPr="008926C6">
              <w:rPr>
                <w:rFonts w:ascii="Times New Roman" w:hAnsi="Times New Roman"/>
                <w:szCs w:val="18"/>
              </w:rPr>
              <w:t xml:space="preserve"> max Gain</w:t>
            </w:r>
          </w:p>
        </w:tc>
        <w:tc>
          <w:tcPr>
            <w:tcW w:w="927" w:type="pct"/>
            <w:vAlign w:val="center"/>
          </w:tcPr>
          <w:p w:rsidR="007A588A" w:rsidRPr="008926C6" w:rsidRDefault="007A588A" w:rsidP="00C46D60">
            <w:pPr>
              <w:pStyle w:val="TAC"/>
              <w:rPr>
                <w:rFonts w:ascii="Times New Roman" w:hAnsi="Times New Roman"/>
                <w:szCs w:val="18"/>
              </w:rPr>
            </w:pP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eastAsia="zh-CN"/>
              </w:rPr>
              <w:t>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dBi</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dBi</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 xml:space="preserve">3dB </w:t>
            </w:r>
            <w:proofErr w:type="spellStart"/>
            <w:r w:rsidRPr="008926C6">
              <w:rPr>
                <w:rFonts w:ascii="Times New Roman" w:hAnsi="Times New Roman"/>
                <w:szCs w:val="18"/>
              </w:rPr>
              <w:t>beamwidth</w:t>
            </w:r>
            <w:proofErr w:type="spellEnd"/>
          </w:p>
        </w:tc>
        <w:tc>
          <w:tcPr>
            <w:tcW w:w="927" w:type="pct"/>
            <w:vAlign w:val="center"/>
          </w:tcPr>
          <w:p w:rsidR="007A588A" w:rsidRPr="008926C6" w:rsidRDefault="007A588A" w:rsidP="00C46D60">
            <w:pPr>
              <w:pStyle w:val="TAC"/>
              <w:rPr>
                <w:rFonts w:ascii="Times New Roman" w:hAnsi="Times New Roman"/>
                <w:szCs w:val="18"/>
              </w:rPr>
            </w:pP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0.29</w:t>
            </w:r>
            <w:r w:rsidRPr="008926C6">
              <w:rPr>
                <w:rFonts w:ascii="Times New Roman" w:hAnsi="Times New Roman"/>
                <w:szCs w:val="18"/>
                <w:lang w:eastAsia="zh-CN"/>
              </w:rPr>
              <w:t>47</w:t>
            </w:r>
            <w:r w:rsidRPr="008926C6">
              <w:rPr>
                <w:rFonts w:ascii="Times New Roman" w:hAnsi="Times New Roman"/>
                <w:szCs w:val="18"/>
                <w:lang w:val="fr-FR"/>
              </w:rPr>
              <w:t xml:space="preserve"> </w:t>
            </w:r>
            <w:proofErr w:type="spellStart"/>
            <w:r w:rsidRPr="008926C6">
              <w:rPr>
                <w:rFonts w:ascii="Times New Roman" w:hAnsi="Times New Roman"/>
                <w:szCs w:val="18"/>
              </w:rPr>
              <w:t>deg</w:t>
            </w:r>
            <w:proofErr w:type="spellEnd"/>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2.94</w:t>
            </w:r>
            <w:r w:rsidRPr="008926C6">
              <w:rPr>
                <w:rFonts w:ascii="Times New Roman" w:hAnsi="Times New Roman"/>
                <w:szCs w:val="18"/>
                <w:lang w:eastAsia="zh-CN"/>
              </w:rPr>
              <w:t>68</w:t>
            </w:r>
            <w:r w:rsidRPr="008926C6" w:rsidDel="00266299">
              <w:rPr>
                <w:rFonts w:ascii="Times New Roman" w:hAnsi="Times New Roman"/>
                <w:szCs w:val="18"/>
              </w:rPr>
              <w:t xml:space="preserve"> </w:t>
            </w:r>
            <w:proofErr w:type="spellStart"/>
            <w:r w:rsidRPr="008926C6">
              <w:rPr>
                <w:rFonts w:ascii="Times New Roman" w:hAnsi="Times New Roman"/>
                <w:szCs w:val="18"/>
              </w:rPr>
              <w:t>deg</w:t>
            </w:r>
            <w:proofErr w:type="spellEnd"/>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2.94</w:t>
            </w:r>
            <w:r w:rsidRPr="008926C6">
              <w:rPr>
                <w:rFonts w:ascii="Times New Roman" w:hAnsi="Times New Roman"/>
                <w:szCs w:val="18"/>
                <w:lang w:eastAsia="zh-CN"/>
              </w:rPr>
              <w:t>6</w:t>
            </w:r>
            <w:r w:rsidRPr="008926C6">
              <w:rPr>
                <w:rFonts w:ascii="Times New Roman" w:hAnsi="Times New Roman"/>
                <w:szCs w:val="18"/>
              </w:rPr>
              <w:t>8deg</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Satellite beam diameter (Note 2)</w:t>
            </w:r>
          </w:p>
        </w:tc>
        <w:tc>
          <w:tcPr>
            <w:tcW w:w="927" w:type="pct"/>
            <w:vAlign w:val="center"/>
          </w:tcPr>
          <w:p w:rsidR="007A588A" w:rsidRPr="008926C6" w:rsidRDefault="007A588A" w:rsidP="00C46D60">
            <w:pPr>
              <w:pStyle w:val="TAC"/>
              <w:rPr>
                <w:rFonts w:ascii="Times New Roman" w:hAnsi="Times New Roman"/>
                <w:szCs w:val="18"/>
              </w:rPr>
            </w:pP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1</w:t>
            </w:r>
            <w:r w:rsidRPr="008926C6">
              <w:rPr>
                <w:rFonts w:ascii="Times New Roman" w:hAnsi="Times New Roman"/>
                <w:szCs w:val="18"/>
                <w:lang w:val="fr-FR"/>
              </w:rPr>
              <w:t>84</w:t>
            </w:r>
            <w:r w:rsidRPr="008926C6">
              <w:rPr>
                <w:rFonts w:ascii="Times New Roman" w:hAnsi="Times New Roman"/>
                <w:szCs w:val="18"/>
              </w:rPr>
              <w:t xml:space="preserve"> km</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rPr>
              <w:t>62</w:t>
            </w:r>
            <w:r w:rsidRPr="008926C6">
              <w:rPr>
                <w:rFonts w:ascii="Times New Roman" w:hAnsi="Times New Roman"/>
                <w:szCs w:val="18"/>
              </w:rPr>
              <w:t xml:space="preserve"> km</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rPr>
              <w:t>31</w:t>
            </w:r>
            <w:r w:rsidRPr="008926C6">
              <w:rPr>
                <w:rFonts w:ascii="Times New Roman" w:hAnsi="Times New Roman"/>
                <w:szCs w:val="18"/>
              </w:rPr>
              <w:t xml:space="preserve"> km</w:t>
            </w:r>
          </w:p>
        </w:tc>
      </w:tr>
      <w:tr w:rsidR="007A588A" w:rsidRPr="008926C6" w:rsidTr="00C46D60">
        <w:trPr>
          <w:jc w:val="center"/>
        </w:trPr>
        <w:tc>
          <w:tcPr>
            <w:tcW w:w="5000" w:type="pct"/>
            <w:gridSpan w:val="5"/>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Payload characteristics for UL transmissions</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Equivalent satellite antenna aperture (Note1)</w:t>
            </w:r>
          </w:p>
        </w:tc>
        <w:tc>
          <w:tcPr>
            <w:tcW w:w="927" w:type="pct"/>
            <w:vMerge w:val="restart"/>
            <w:vAlign w:val="center"/>
          </w:tcPr>
          <w:p w:rsidR="007A588A" w:rsidRPr="008926C6" w:rsidRDefault="007A588A" w:rsidP="00C46D60">
            <w:pPr>
              <w:pStyle w:val="TAC"/>
              <w:rPr>
                <w:rFonts w:ascii="Times New Roman" w:hAnsi="Times New Roman"/>
                <w:szCs w:val="18"/>
                <w:highlight w:val="yellow"/>
              </w:rPr>
            </w:pPr>
            <w:r w:rsidRPr="008926C6">
              <w:rPr>
                <w:rFonts w:ascii="Times New Roman" w:hAnsi="Times New Roman"/>
                <w:szCs w:val="18"/>
              </w:rPr>
              <w:t>Ku-band (i.e. 1</w:t>
            </w:r>
            <w:r w:rsidRPr="008926C6">
              <w:rPr>
                <w:rFonts w:ascii="Times New Roman" w:hAnsi="Times New Roman"/>
                <w:szCs w:val="18"/>
                <w:lang w:eastAsia="zh-CN"/>
              </w:rPr>
              <w:t>4</w:t>
            </w:r>
            <w:r w:rsidRPr="008926C6">
              <w:rPr>
                <w:rFonts w:ascii="Times New Roman" w:hAnsi="Times New Roman"/>
                <w:szCs w:val="18"/>
              </w:rPr>
              <w:t xml:space="preserve"> GHz for </w:t>
            </w:r>
            <w:r w:rsidRPr="008926C6">
              <w:rPr>
                <w:rFonts w:ascii="Times New Roman" w:hAnsi="Times New Roman"/>
                <w:szCs w:val="18"/>
                <w:lang w:eastAsia="zh-CN"/>
              </w:rPr>
              <w:t>U</w:t>
            </w:r>
            <w:r w:rsidRPr="008926C6">
              <w:rPr>
                <w:rFonts w:ascii="Times New Roman" w:hAnsi="Times New Roman"/>
                <w:szCs w:val="18"/>
              </w:rPr>
              <w:t>L )</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eastAsia="zh-CN"/>
              </w:rPr>
              <w:t>4.29</w:t>
            </w:r>
            <w:r w:rsidRPr="008926C6">
              <w:rPr>
                <w:rFonts w:ascii="Times New Roman" w:hAnsi="Times New Roman"/>
                <w:szCs w:val="18"/>
              </w:rPr>
              <w:t xml:space="preserve"> m</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0.</w:t>
            </w:r>
            <w:r w:rsidRPr="008926C6">
              <w:rPr>
                <w:rFonts w:ascii="Times New Roman" w:hAnsi="Times New Roman"/>
                <w:szCs w:val="18"/>
                <w:lang w:eastAsia="zh-CN"/>
              </w:rPr>
              <w:t>429</w:t>
            </w:r>
            <w:r w:rsidRPr="008926C6">
              <w:rPr>
                <w:rFonts w:ascii="Times New Roman" w:hAnsi="Times New Roman"/>
                <w:szCs w:val="18"/>
              </w:rPr>
              <w:t xml:space="preserve"> m</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0.</w:t>
            </w:r>
            <w:r w:rsidRPr="008926C6">
              <w:rPr>
                <w:rFonts w:ascii="Times New Roman" w:hAnsi="Times New Roman"/>
                <w:szCs w:val="18"/>
                <w:lang w:eastAsia="zh-CN"/>
              </w:rPr>
              <w:t>429</w:t>
            </w:r>
            <w:r w:rsidRPr="008926C6">
              <w:rPr>
                <w:rFonts w:ascii="Times New Roman" w:hAnsi="Times New Roman"/>
                <w:szCs w:val="18"/>
              </w:rPr>
              <w:t xml:space="preserve"> m</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G/T</w:t>
            </w:r>
          </w:p>
        </w:tc>
        <w:tc>
          <w:tcPr>
            <w:tcW w:w="927" w:type="pct"/>
            <w:vMerge/>
            <w:vAlign w:val="center"/>
          </w:tcPr>
          <w:p w:rsidR="007A588A" w:rsidRPr="008926C6" w:rsidRDefault="007A588A" w:rsidP="00C46D60">
            <w:pPr>
              <w:pStyle w:val="TAC"/>
              <w:rPr>
                <w:rFonts w:ascii="Times New Roman" w:hAnsi="Times New Roman"/>
                <w:szCs w:val="18"/>
              </w:rPr>
            </w:pP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eastAsia="zh-CN"/>
              </w:rPr>
              <w:t>27</w:t>
            </w:r>
            <w:r w:rsidRPr="008926C6">
              <w:rPr>
                <w:rFonts w:ascii="Times New Roman" w:hAnsi="Times New Roman"/>
                <w:szCs w:val="18"/>
              </w:rPr>
              <w:t xml:space="preserve"> dB K</w:t>
            </w:r>
            <w:r w:rsidRPr="008926C6">
              <w:rPr>
                <w:rFonts w:ascii="Times New Roman" w:hAnsi="Times New Roman"/>
                <w:szCs w:val="18"/>
                <w:vertAlign w:val="superscript"/>
              </w:rPr>
              <w:t>-1</w:t>
            </w: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eastAsia="zh-CN"/>
              </w:rPr>
              <w:t>7</w:t>
            </w:r>
            <w:r w:rsidRPr="008926C6">
              <w:rPr>
                <w:rFonts w:ascii="Times New Roman" w:hAnsi="Times New Roman"/>
                <w:szCs w:val="18"/>
              </w:rPr>
              <w:t xml:space="preserve"> dB K</w:t>
            </w:r>
            <w:r w:rsidRPr="008926C6">
              <w:rPr>
                <w:rFonts w:ascii="Times New Roman" w:hAnsi="Times New Roman"/>
                <w:szCs w:val="18"/>
                <w:vertAlign w:val="superscript"/>
              </w:rPr>
              <w:t>-1</w:t>
            </w:r>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val="fr-FR" w:eastAsia="zh-CN"/>
              </w:rPr>
              <w:t>7</w:t>
            </w:r>
            <w:r w:rsidRPr="008926C6">
              <w:rPr>
                <w:rFonts w:ascii="Times New Roman" w:hAnsi="Times New Roman"/>
                <w:szCs w:val="18"/>
              </w:rPr>
              <w:t xml:space="preserve"> dB K</w:t>
            </w:r>
            <w:r w:rsidRPr="008926C6">
              <w:rPr>
                <w:rFonts w:ascii="Times New Roman" w:hAnsi="Times New Roman"/>
                <w:szCs w:val="18"/>
                <w:vertAlign w:val="superscript"/>
              </w:rPr>
              <w:t>-1</w:t>
            </w:r>
          </w:p>
        </w:tc>
      </w:tr>
      <w:tr w:rsidR="007A588A" w:rsidRPr="008926C6" w:rsidTr="00C46D60">
        <w:trPr>
          <w:jc w:val="center"/>
        </w:trPr>
        <w:tc>
          <w:tcPr>
            <w:tcW w:w="1216"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Satellite RX max Gain</w:t>
            </w:r>
          </w:p>
        </w:tc>
        <w:tc>
          <w:tcPr>
            <w:tcW w:w="927" w:type="pct"/>
            <w:vMerge/>
            <w:vAlign w:val="center"/>
          </w:tcPr>
          <w:p w:rsidR="007A588A" w:rsidRPr="008926C6" w:rsidRDefault="007A588A" w:rsidP="00C46D60">
            <w:pPr>
              <w:pStyle w:val="TAC"/>
              <w:rPr>
                <w:rFonts w:ascii="Times New Roman" w:hAnsi="Times New Roman"/>
                <w:szCs w:val="18"/>
              </w:rPr>
            </w:pPr>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val="fr-FR" w:eastAsia="zh-CN"/>
              </w:rPr>
              <w:t xml:space="preserve">4.1 </w:t>
            </w:r>
            <w:proofErr w:type="spellStart"/>
            <w:r w:rsidRPr="008926C6">
              <w:rPr>
                <w:rFonts w:ascii="Times New Roman" w:hAnsi="Times New Roman"/>
                <w:szCs w:val="18"/>
              </w:rPr>
              <w:t>dBi</w:t>
            </w:r>
            <w:proofErr w:type="spellEnd"/>
          </w:p>
        </w:tc>
        <w:tc>
          <w:tcPr>
            <w:tcW w:w="953"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c>
          <w:tcPr>
            <w:tcW w:w="952" w:type="pct"/>
            <w:vAlign w:val="center"/>
          </w:tcPr>
          <w:p w:rsidR="007A588A" w:rsidRPr="008926C6" w:rsidRDefault="007A588A"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r>
      <w:tr w:rsidR="007A588A" w:rsidRPr="008926C6" w:rsidTr="00C46D60">
        <w:trPr>
          <w:jc w:val="center"/>
        </w:trPr>
        <w:tc>
          <w:tcPr>
            <w:tcW w:w="5000" w:type="pct"/>
            <w:gridSpan w:val="5"/>
            <w:vAlign w:val="center"/>
          </w:tcPr>
          <w:p w:rsidR="007A588A" w:rsidRPr="008926C6" w:rsidRDefault="007A588A" w:rsidP="00C46D60">
            <w:pPr>
              <w:pStyle w:val="TAN"/>
              <w:rPr>
                <w:rFonts w:ascii="Times New Roman" w:hAnsi="Times New Roman"/>
                <w:szCs w:val="18"/>
              </w:rPr>
            </w:pPr>
            <w:r w:rsidRPr="008926C6">
              <w:rPr>
                <w:rFonts w:ascii="Times New Roman" w:hAnsi="Times New Roman"/>
                <w:szCs w:val="18"/>
              </w:rPr>
              <w:t>NOTE 1: This value is equivalent to the antenna diameter in Sec. 6.4.1 of [2].</w:t>
            </w:r>
          </w:p>
          <w:p w:rsidR="007A588A" w:rsidRPr="008926C6" w:rsidRDefault="007A588A" w:rsidP="00C46D60">
            <w:pPr>
              <w:pStyle w:val="TAN"/>
              <w:rPr>
                <w:rFonts w:ascii="Times New Roman" w:hAnsi="Times New Roman"/>
                <w:szCs w:val="18"/>
              </w:rPr>
            </w:pPr>
            <w:r w:rsidRPr="008926C6">
              <w:rPr>
                <w:rFonts w:ascii="Times New Roman" w:hAnsi="Times New Roman"/>
                <w:szCs w:val="18"/>
              </w:rPr>
              <w:t xml:space="preserve">NOTE 2: This beam size refers to the Nadir pointing of the satellite. </w:t>
            </w:r>
          </w:p>
          <w:p w:rsidR="007A588A" w:rsidRPr="008926C6" w:rsidRDefault="007A588A" w:rsidP="00C46D60">
            <w:pPr>
              <w:pStyle w:val="TAN"/>
              <w:rPr>
                <w:rFonts w:ascii="Times New Roman" w:hAnsi="Times New Roman"/>
                <w:szCs w:val="18"/>
              </w:rPr>
            </w:pPr>
            <w:r w:rsidRPr="008926C6">
              <w:rPr>
                <w:rFonts w:ascii="Times New Roman" w:hAnsi="Times New Roman"/>
                <w:szCs w:val="18"/>
              </w:rPr>
              <w:t>NOTE 3: All these satellite parameters are applied per beam.</w:t>
            </w:r>
          </w:p>
          <w:p w:rsidR="007A588A" w:rsidRPr="008926C6" w:rsidRDefault="007A588A" w:rsidP="00C46D60">
            <w:pPr>
              <w:pStyle w:val="TAN"/>
              <w:rPr>
                <w:rFonts w:ascii="Times New Roman" w:hAnsi="Times New Roman"/>
                <w:szCs w:val="18"/>
              </w:rPr>
            </w:pPr>
            <w:r w:rsidRPr="008926C6">
              <w:rPr>
                <w:rFonts w:ascii="Times New Roman" w:hAnsi="Times New Roman"/>
                <w:szCs w:val="18"/>
              </w:rPr>
              <w:t>NOTE 4: The EIRP density values are considered identical for all frequency re-use factor options.</w:t>
            </w:r>
          </w:p>
          <w:p w:rsidR="007A588A" w:rsidRPr="008926C6" w:rsidRDefault="007A588A" w:rsidP="00C46D60">
            <w:pPr>
              <w:pStyle w:val="TAN"/>
              <w:rPr>
                <w:rFonts w:ascii="Times New Roman" w:hAnsi="Times New Roman"/>
                <w:szCs w:val="18"/>
              </w:rPr>
            </w:pPr>
            <w:r w:rsidRPr="008926C6">
              <w:rPr>
                <w:rFonts w:ascii="Times New Roman" w:hAnsi="Times New Roman"/>
                <w:szCs w:val="18"/>
              </w:rPr>
              <w:t xml:space="preserve">NOTE </w:t>
            </w:r>
            <w:r w:rsidRPr="008926C6">
              <w:rPr>
                <w:rFonts w:ascii="Times New Roman" w:hAnsi="Times New Roman"/>
                <w:szCs w:val="18"/>
                <w:lang w:eastAsia="x-none"/>
              </w:rPr>
              <w:t xml:space="preserve">5: The EIRP density values are provided assuming the satellite HPA is operated with a back-off of [5] </w:t>
            </w:r>
            <w:proofErr w:type="spellStart"/>
            <w:r w:rsidRPr="008926C6">
              <w:rPr>
                <w:rFonts w:ascii="Times New Roman" w:hAnsi="Times New Roman"/>
                <w:szCs w:val="18"/>
                <w:lang w:eastAsia="x-none"/>
              </w:rPr>
              <w:t>dB.</w:t>
            </w:r>
            <w:proofErr w:type="spellEnd"/>
          </w:p>
        </w:tc>
      </w:tr>
    </w:tbl>
    <w:p w:rsidR="007A588A" w:rsidRPr="007A588A" w:rsidRDefault="007A588A" w:rsidP="00C65277">
      <w:pPr>
        <w:jc w:val="both"/>
        <w:rPr>
          <w:b/>
          <w:lang w:eastAsia="zh-CN"/>
        </w:rPr>
      </w:pPr>
    </w:p>
    <w:p w:rsidR="00B1231F" w:rsidRDefault="00B1231F" w:rsidP="00C65277">
      <w:pPr>
        <w:jc w:val="both"/>
        <w:rPr>
          <w:lang w:eastAsia="zh-CN"/>
        </w:rPr>
      </w:pPr>
    </w:p>
    <w:p w:rsidR="009B5E4A" w:rsidRDefault="009B5E4A" w:rsidP="009B5E4A">
      <w:pPr>
        <w:jc w:val="both"/>
        <w:rPr>
          <w:lang w:eastAsia="zh-CN"/>
        </w:rPr>
      </w:pPr>
      <w:r>
        <w:rPr>
          <w:lang w:eastAsia="zh-CN"/>
        </w:rPr>
        <w:t>T</w:t>
      </w:r>
      <w:r>
        <w:rPr>
          <w:rFonts w:hint="eastAsia"/>
          <w:lang w:eastAsia="zh-CN"/>
        </w:rPr>
        <w:t xml:space="preserve">he </w:t>
      </w:r>
      <w:proofErr w:type="spellStart"/>
      <w:r>
        <w:rPr>
          <w:rFonts w:hint="eastAsia"/>
          <w:lang w:eastAsia="zh-CN"/>
        </w:rPr>
        <w:t>Ka</w:t>
      </w:r>
      <w:proofErr w:type="spellEnd"/>
      <w:r>
        <w:rPr>
          <w:rFonts w:hint="eastAsia"/>
          <w:lang w:eastAsia="zh-CN"/>
        </w:rPr>
        <w:t>-band VSAT antenna parameters for 20GHz DL and 30GHz UL in</w:t>
      </w:r>
      <w:r w:rsidRPr="00450CE8">
        <w:t xml:space="preserve"> </w:t>
      </w:r>
      <w:r w:rsidR="00E42814" w:rsidRPr="00B923D6">
        <w:t>Table 6.1.1.1-3</w:t>
      </w:r>
      <w:r>
        <w:rPr>
          <w:rFonts w:hint="eastAsia"/>
          <w:lang w:eastAsia="zh-CN"/>
        </w:rPr>
        <w:t xml:space="preserve"> of TR 38.821 are copied as following table:</w:t>
      </w:r>
    </w:p>
    <w:tbl>
      <w:tblPr>
        <w:tblW w:w="2500" w:type="pct"/>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096F2F" w:rsidRPr="00B923D6" w:rsidTr="00031A84">
        <w:tc>
          <w:tcPr>
            <w:tcW w:w="2499" w:type="pct"/>
            <w:shd w:val="clear" w:color="auto" w:fill="auto"/>
          </w:tcPr>
          <w:p w:rsidR="00096F2F" w:rsidRPr="00B923D6" w:rsidRDefault="00096F2F" w:rsidP="00031A84">
            <w:pPr>
              <w:pStyle w:val="TAC"/>
            </w:pPr>
            <w:r w:rsidRPr="00B923D6">
              <w:t>Characteristics</w:t>
            </w:r>
          </w:p>
        </w:tc>
        <w:tc>
          <w:tcPr>
            <w:tcW w:w="2501" w:type="pct"/>
            <w:shd w:val="clear" w:color="auto" w:fill="auto"/>
          </w:tcPr>
          <w:p w:rsidR="00096F2F" w:rsidRPr="00B923D6" w:rsidRDefault="00096F2F" w:rsidP="00031A84">
            <w:pPr>
              <w:pStyle w:val="TAC"/>
            </w:pPr>
            <w:r w:rsidRPr="00B923D6">
              <w:t>VSAT</w:t>
            </w:r>
          </w:p>
        </w:tc>
      </w:tr>
      <w:tr w:rsidR="00096F2F" w:rsidRPr="00B923D6" w:rsidTr="00031A84">
        <w:tc>
          <w:tcPr>
            <w:tcW w:w="2499" w:type="pct"/>
            <w:shd w:val="clear" w:color="auto" w:fill="auto"/>
          </w:tcPr>
          <w:p w:rsidR="00096F2F" w:rsidRPr="00B923D6" w:rsidRDefault="00096F2F" w:rsidP="00031A84">
            <w:pPr>
              <w:pStyle w:val="TAC"/>
            </w:pPr>
            <w:r w:rsidRPr="00B923D6">
              <w:t>Frequency band</w:t>
            </w:r>
          </w:p>
        </w:tc>
        <w:tc>
          <w:tcPr>
            <w:tcW w:w="2501" w:type="pct"/>
            <w:shd w:val="clear" w:color="auto" w:fill="auto"/>
          </w:tcPr>
          <w:p w:rsidR="00096F2F" w:rsidRPr="00B923D6" w:rsidRDefault="00096F2F" w:rsidP="00031A84">
            <w:pPr>
              <w:pStyle w:val="TAC"/>
            </w:pPr>
            <w:proofErr w:type="spellStart"/>
            <w:r w:rsidRPr="00B923D6">
              <w:t>Ka</w:t>
            </w:r>
            <w:proofErr w:type="spellEnd"/>
            <w:r w:rsidRPr="00B923D6">
              <w:t xml:space="preserve"> band(30 GHz UL and 20 GHz DL)</w:t>
            </w:r>
          </w:p>
        </w:tc>
      </w:tr>
      <w:tr w:rsidR="00096F2F" w:rsidRPr="00B923D6" w:rsidTr="00031A84">
        <w:tc>
          <w:tcPr>
            <w:tcW w:w="2499" w:type="pct"/>
            <w:shd w:val="clear" w:color="auto" w:fill="auto"/>
          </w:tcPr>
          <w:p w:rsidR="00096F2F" w:rsidRPr="00B923D6" w:rsidRDefault="00096F2F" w:rsidP="00031A84">
            <w:pPr>
              <w:pStyle w:val="TAC"/>
            </w:pPr>
            <w:r w:rsidRPr="00B923D6">
              <w:t>Antenna type and configuration</w:t>
            </w:r>
          </w:p>
        </w:tc>
        <w:tc>
          <w:tcPr>
            <w:tcW w:w="2501" w:type="pct"/>
            <w:shd w:val="clear" w:color="auto" w:fill="auto"/>
          </w:tcPr>
          <w:p w:rsidR="00096F2F" w:rsidRPr="00B923D6" w:rsidRDefault="00096F2F" w:rsidP="00031A84">
            <w:pPr>
              <w:pStyle w:val="TAC"/>
            </w:pPr>
            <w:r w:rsidRPr="00B923D6">
              <w:t>Directional</w:t>
            </w:r>
          </w:p>
          <w:p w:rsidR="00096F2F" w:rsidRPr="00B923D6" w:rsidRDefault="00096F2F" w:rsidP="00031A84">
            <w:pPr>
              <w:pStyle w:val="TAC"/>
            </w:pPr>
            <w:r w:rsidRPr="00B923D6">
              <w:t>Section 6.4.1 of</w:t>
            </w:r>
            <w:r>
              <w:rPr>
                <w:rFonts w:hint="eastAsia"/>
                <w:lang w:eastAsia="zh-CN"/>
              </w:rPr>
              <w:t xml:space="preserve"> TR 38.811</w:t>
            </w:r>
            <w:r w:rsidRPr="00B923D6">
              <w:t xml:space="preserve"> with 60 cm equivalent aperture diameter</w:t>
            </w:r>
          </w:p>
        </w:tc>
      </w:tr>
      <w:tr w:rsidR="00096F2F" w:rsidRPr="00B923D6" w:rsidTr="00031A84">
        <w:tc>
          <w:tcPr>
            <w:tcW w:w="2499" w:type="pct"/>
            <w:shd w:val="clear" w:color="auto" w:fill="auto"/>
          </w:tcPr>
          <w:p w:rsidR="00096F2F" w:rsidRPr="00B923D6" w:rsidRDefault="00096F2F" w:rsidP="00031A84">
            <w:pPr>
              <w:pStyle w:val="TAC"/>
            </w:pPr>
            <w:r w:rsidRPr="00B923D6">
              <w:t>Polarisation</w:t>
            </w:r>
          </w:p>
        </w:tc>
        <w:tc>
          <w:tcPr>
            <w:tcW w:w="2501" w:type="pct"/>
            <w:shd w:val="clear" w:color="auto" w:fill="auto"/>
          </w:tcPr>
          <w:p w:rsidR="00096F2F" w:rsidRPr="00B923D6" w:rsidRDefault="00096F2F" w:rsidP="00031A84">
            <w:pPr>
              <w:pStyle w:val="TAC"/>
            </w:pPr>
            <w:r w:rsidRPr="00B923D6">
              <w:t>circular</w:t>
            </w:r>
          </w:p>
        </w:tc>
      </w:tr>
      <w:tr w:rsidR="00096F2F" w:rsidRPr="00B923D6" w:rsidTr="00031A84">
        <w:tc>
          <w:tcPr>
            <w:tcW w:w="2499" w:type="pct"/>
            <w:shd w:val="clear" w:color="auto" w:fill="auto"/>
          </w:tcPr>
          <w:p w:rsidR="00096F2F" w:rsidRPr="00B923D6" w:rsidRDefault="00096F2F" w:rsidP="00031A84">
            <w:pPr>
              <w:pStyle w:val="TAC"/>
            </w:pPr>
            <w:r w:rsidRPr="00B923D6">
              <w:t xml:space="preserve">Rx </w:t>
            </w:r>
            <w:r>
              <w:rPr>
                <w:rFonts w:hint="eastAsia"/>
                <w:lang w:eastAsia="zh-CN"/>
              </w:rPr>
              <w:t>a</w:t>
            </w:r>
            <w:r w:rsidRPr="00B923D6">
              <w:t xml:space="preserve">ntenna gain </w:t>
            </w:r>
          </w:p>
        </w:tc>
        <w:tc>
          <w:tcPr>
            <w:tcW w:w="2501" w:type="pct"/>
            <w:shd w:val="clear" w:color="auto" w:fill="auto"/>
          </w:tcPr>
          <w:p w:rsidR="00096F2F" w:rsidRPr="00B923D6" w:rsidRDefault="00096F2F" w:rsidP="00031A84">
            <w:pPr>
              <w:pStyle w:val="TAC"/>
            </w:pPr>
            <w:r w:rsidRPr="00B923D6">
              <w:t xml:space="preserve">39.7 </w:t>
            </w:r>
            <w:proofErr w:type="spellStart"/>
            <w:r w:rsidRPr="00B923D6">
              <w:t>dBi</w:t>
            </w:r>
            <w:proofErr w:type="spellEnd"/>
            <w:r w:rsidRPr="00B923D6">
              <w:t xml:space="preserve"> </w:t>
            </w:r>
          </w:p>
        </w:tc>
      </w:tr>
      <w:tr w:rsidR="00096F2F" w:rsidRPr="00B923D6" w:rsidTr="00031A84">
        <w:tc>
          <w:tcPr>
            <w:tcW w:w="2499" w:type="pct"/>
            <w:shd w:val="clear" w:color="auto" w:fill="auto"/>
          </w:tcPr>
          <w:p w:rsidR="00096F2F" w:rsidRPr="00B923D6" w:rsidRDefault="00096F2F" w:rsidP="00031A84">
            <w:pPr>
              <w:pStyle w:val="TAC"/>
            </w:pPr>
            <w:proofErr w:type="spellStart"/>
            <w:r w:rsidRPr="00B923D6">
              <w:t>Tx</w:t>
            </w:r>
            <w:proofErr w:type="spellEnd"/>
            <w:r w:rsidRPr="00B923D6">
              <w:t xml:space="preserve"> antenna gain</w:t>
            </w:r>
          </w:p>
        </w:tc>
        <w:tc>
          <w:tcPr>
            <w:tcW w:w="2501" w:type="pct"/>
            <w:shd w:val="clear" w:color="auto" w:fill="auto"/>
          </w:tcPr>
          <w:p w:rsidR="00096F2F" w:rsidRPr="00B923D6" w:rsidRDefault="00096F2F" w:rsidP="00031A84">
            <w:pPr>
              <w:pStyle w:val="TAC"/>
            </w:pPr>
            <w:r w:rsidRPr="00B923D6">
              <w:t xml:space="preserve">43.2 </w:t>
            </w:r>
            <w:proofErr w:type="spellStart"/>
            <w:r w:rsidRPr="00B923D6">
              <w:t>dBi</w:t>
            </w:r>
            <w:proofErr w:type="spellEnd"/>
          </w:p>
        </w:tc>
      </w:tr>
    </w:tbl>
    <w:p w:rsidR="00B1231F" w:rsidRDefault="00B1231F" w:rsidP="00C65277">
      <w:pPr>
        <w:jc w:val="both"/>
        <w:rPr>
          <w:lang w:eastAsia="zh-CN"/>
        </w:rPr>
      </w:pPr>
    </w:p>
    <w:p w:rsidR="00423CF3" w:rsidRDefault="00423CF3" w:rsidP="00423CF3">
      <w:pPr>
        <w:jc w:val="both"/>
        <w:rPr>
          <w:lang w:eastAsia="zh-CN"/>
        </w:rPr>
      </w:pPr>
      <w:r>
        <w:rPr>
          <w:rFonts w:hint="eastAsia"/>
          <w:lang w:eastAsia="zh-CN"/>
        </w:rPr>
        <w:t xml:space="preserve">For satellite antenna parameter, we can use 43.2 </w:t>
      </w:r>
      <w:proofErr w:type="spellStart"/>
      <w:r>
        <w:rPr>
          <w:rFonts w:hint="eastAsia"/>
          <w:lang w:eastAsia="zh-CN"/>
        </w:rPr>
        <w:t>dBi</w:t>
      </w:r>
      <w:proofErr w:type="spellEnd"/>
      <w:r>
        <w:rPr>
          <w:rFonts w:hint="eastAsia"/>
          <w:lang w:eastAsia="zh-CN"/>
        </w:rPr>
        <w:t xml:space="preserve"> for 30GHz and 0.9824degree 3dB </w:t>
      </w:r>
      <w:proofErr w:type="spellStart"/>
      <w:r>
        <w:rPr>
          <w:rFonts w:hint="eastAsia"/>
          <w:lang w:eastAsia="zh-CN"/>
        </w:rPr>
        <w:t>beamwidth</w:t>
      </w:r>
      <w:proofErr w:type="spellEnd"/>
      <w:r>
        <w:rPr>
          <w:rFonts w:hint="eastAsia"/>
          <w:lang w:eastAsia="zh-CN"/>
        </w:rPr>
        <w:t xml:space="preserve"> as reference, the antenna gain for </w:t>
      </w:r>
      <w:r w:rsidR="00241A99">
        <w:rPr>
          <w:rFonts w:hint="eastAsia"/>
          <w:lang w:eastAsia="zh-CN"/>
        </w:rPr>
        <w:t xml:space="preserve">other </w:t>
      </w:r>
      <w:r>
        <w:rPr>
          <w:rFonts w:hint="eastAsia"/>
          <w:lang w:eastAsia="zh-CN"/>
        </w:rPr>
        <w:t>frequency and antenna diameter can be calculated by following Eq.</w:t>
      </w:r>
      <w:r w:rsidR="00251760">
        <w:rPr>
          <w:rFonts w:hint="eastAsia"/>
          <w:lang w:eastAsia="zh-CN"/>
        </w:rPr>
        <w:t>3</w:t>
      </w:r>
      <w:r>
        <w:rPr>
          <w:rFonts w:hint="eastAsia"/>
          <w:lang w:eastAsia="zh-CN"/>
        </w:rPr>
        <w:t>.</w:t>
      </w:r>
    </w:p>
    <w:p w:rsidR="00423CF3" w:rsidRDefault="00C46D60" w:rsidP="00423CF3">
      <w:pPr>
        <w:jc w:val="both"/>
        <w:rPr>
          <w:lang w:eastAsia="zh-CN"/>
        </w:rPr>
      </w:pP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-20</m:t>
        </m:r>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r>
          <m:rPr>
            <m:sty m:val="p"/>
          </m:rPr>
          <w:rPr>
            <w:rFonts w:ascii="Cambria Math" w:eastAsiaTheme="minorEastAsia" w:hAnsi="Cambria Math" w:cs="Arial"/>
          </w:rPr>
          <m:t>⁡</m:t>
        </m:r>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den>
            </m:f>
          </m:e>
        </m:d>
      </m:oMath>
      <w:r w:rsidR="00423CF3">
        <w:rPr>
          <w:rFonts w:hint="eastAsia"/>
          <w:lang w:eastAsia="zh-CN"/>
        </w:rPr>
        <w:t xml:space="preserve">                                                                                                                        (Eq.</w:t>
      </w:r>
      <w:r w:rsidR="00251760">
        <w:rPr>
          <w:rFonts w:hint="eastAsia"/>
          <w:lang w:eastAsia="zh-CN"/>
        </w:rPr>
        <w:t>3</w:t>
      </w:r>
      <w:r w:rsidR="00423CF3">
        <w:rPr>
          <w:rFonts w:hint="eastAsia"/>
          <w:lang w:eastAsia="zh-CN"/>
        </w:rPr>
        <w:t>)</w:t>
      </w:r>
    </w:p>
    <w:p w:rsidR="00423CF3" w:rsidRDefault="00423CF3" w:rsidP="00423CF3">
      <w:pPr>
        <w:jc w:val="both"/>
        <w:rPr>
          <w:lang w:eastAsia="zh-CN"/>
        </w:rPr>
      </w:pPr>
      <w:r>
        <w:rPr>
          <w:lang w:eastAsia="zh-CN"/>
        </w:rPr>
        <w:t>W</w:t>
      </w:r>
      <w:r>
        <w:rPr>
          <w:rFonts w:hint="eastAsia"/>
          <w:lang w:eastAsia="zh-CN"/>
        </w:rPr>
        <w:t>here,</w:t>
      </w:r>
    </w:p>
    <w:p w:rsidR="00423CF3" w:rsidRDefault="00423CF3" w:rsidP="00423CF3">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=43.2</m:t>
        </m:r>
      </m:oMath>
    </w:p>
    <w:p w:rsidR="00423CF3" w:rsidRDefault="00423CF3" w:rsidP="00423CF3">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=0.9824 degree</m:t>
        </m:r>
      </m:oMath>
      <w:r>
        <w:rPr>
          <w:rFonts w:hint="eastAsia"/>
          <w:lang w:eastAsia="zh-CN"/>
        </w:rPr>
        <w:t>, which is calc</w:t>
      </w:r>
      <w:proofErr w:type="spellStart"/>
      <w:r>
        <w:rPr>
          <w:rFonts w:hint="eastAsia"/>
          <w:lang w:eastAsia="zh-CN"/>
        </w:rPr>
        <w:t>ulated</w:t>
      </w:r>
      <w:proofErr w:type="spellEnd"/>
      <w:r>
        <w:rPr>
          <w:rFonts w:hint="eastAsia"/>
          <w:lang w:eastAsia="zh-CN"/>
        </w:rPr>
        <w:t xml:space="preserve"> by Eq.1 with </w:t>
      </w:r>
      <w:r>
        <w:rPr>
          <w:lang w:eastAsia="zh-CN"/>
        </w:rPr>
        <w:t>frequency</w:t>
      </w:r>
      <w:r>
        <w:rPr>
          <w:rFonts w:hint="eastAsia"/>
          <w:lang w:eastAsia="zh-CN"/>
        </w:rPr>
        <w:t xml:space="preserve"> is 30GHz and antenna diameter is 0.6m.</w:t>
      </w:r>
    </w:p>
    <w:p w:rsidR="00423CF3" w:rsidRDefault="00423CF3" w:rsidP="00423CF3">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oMath>
      <w:r>
        <w:rPr>
          <w:rFonts w:hint="eastAsia"/>
          <w:lang w:eastAsia="zh-CN"/>
        </w:rPr>
        <w:t xml:space="preserve"> </w:t>
      </w:r>
      <w:proofErr w:type="gramStart"/>
      <w:r>
        <w:rPr>
          <w:rFonts w:hint="eastAsia"/>
          <w:lang w:eastAsia="zh-CN"/>
        </w:rPr>
        <w:t>can</w:t>
      </w:r>
      <w:proofErr w:type="gramEnd"/>
      <w:r>
        <w:rPr>
          <w:rFonts w:hint="eastAsia"/>
          <w:lang w:eastAsia="zh-CN"/>
        </w:rPr>
        <w:t xml:space="preserve"> be calculated by Eq.1 for</w:t>
      </w:r>
      <w:r w:rsidR="006013C2">
        <w:rPr>
          <w:rFonts w:hint="eastAsia"/>
          <w:lang w:eastAsia="zh-CN"/>
        </w:rPr>
        <w:t xml:space="preserve"> other</w:t>
      </w:r>
      <w:r>
        <w:rPr>
          <w:rFonts w:hint="eastAsia"/>
          <w:lang w:eastAsia="zh-CN"/>
        </w:rPr>
        <w:t xml:space="preserve"> frequency and antenna diameter.</w:t>
      </w:r>
    </w:p>
    <w:p w:rsidR="00DB46A5" w:rsidRPr="00423CF3" w:rsidRDefault="00DB46A5" w:rsidP="00C65277">
      <w:pPr>
        <w:jc w:val="both"/>
        <w:rPr>
          <w:lang w:eastAsia="zh-CN"/>
        </w:rPr>
      </w:pPr>
    </w:p>
    <w:p w:rsidR="00ED775D" w:rsidRPr="00171AAE" w:rsidRDefault="00ED775D" w:rsidP="00ED775D">
      <w:pPr>
        <w:jc w:val="both"/>
        <w:rPr>
          <w:lang w:eastAsia="zh-CN"/>
        </w:rPr>
      </w:pPr>
      <w:r w:rsidRPr="00171AAE">
        <w:rPr>
          <w:rFonts w:hint="eastAsia"/>
          <w:lang w:eastAsia="zh-CN"/>
        </w:rPr>
        <w:t>We can design Ku-band VSAT antenna parameters for co-existence by Eq.</w:t>
      </w:r>
      <w:r w:rsidR="00251760" w:rsidRPr="00171AAE">
        <w:rPr>
          <w:rFonts w:hint="eastAsia"/>
          <w:lang w:eastAsia="zh-CN"/>
        </w:rPr>
        <w:t xml:space="preserve">3 </w:t>
      </w:r>
      <w:r w:rsidRPr="00171AAE">
        <w:rPr>
          <w:rFonts w:hint="eastAsia"/>
          <w:lang w:eastAsia="zh-CN"/>
        </w:rPr>
        <w:t>and Eq.1 shown in the following table for 11GHz and 14GHz.</w:t>
      </w:r>
    </w:p>
    <w:tbl>
      <w:tblPr>
        <w:tblW w:w="6960" w:type="dxa"/>
        <w:jc w:val="center"/>
        <w:tblInd w:w="93" w:type="dxa"/>
        <w:tblLook w:val="04A0" w:firstRow="1" w:lastRow="0" w:firstColumn="1" w:lastColumn="0" w:noHBand="0" w:noVBand="1"/>
      </w:tblPr>
      <w:tblGrid>
        <w:gridCol w:w="1340"/>
        <w:gridCol w:w="1480"/>
        <w:gridCol w:w="1360"/>
        <w:gridCol w:w="1540"/>
        <w:gridCol w:w="1240"/>
      </w:tblGrid>
      <w:tr w:rsidR="00C633AB" w:rsidRPr="007A588A" w:rsidTr="00943D20">
        <w:trPr>
          <w:trHeight w:val="775"/>
          <w:jc w:val="center"/>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Frequency range</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Frequency</w:t>
            </w:r>
            <w:r w:rsidRPr="007A588A">
              <w:rPr>
                <w:color w:val="000000"/>
                <w:lang w:val="en-US" w:eastAsia="zh-CN"/>
              </w:rPr>
              <w:br/>
              <w:t>(GHz)</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Antenna diameter</w:t>
            </w:r>
            <w:r w:rsidRPr="007A588A">
              <w:rPr>
                <w:color w:val="000000"/>
                <w:lang w:val="en-US" w:eastAsia="zh-CN"/>
              </w:rPr>
              <w:br/>
            </w:r>
            <w:r w:rsidRPr="007A588A">
              <w:rPr>
                <w:color w:val="000000"/>
                <w:lang w:val="en-US" w:eastAsia="zh-CN"/>
              </w:rPr>
              <w:t>（</w:t>
            </w:r>
            <w:r w:rsidRPr="007A588A">
              <w:rPr>
                <w:color w:val="000000"/>
                <w:lang w:val="en-US" w:eastAsia="zh-CN"/>
              </w:rPr>
              <w:t>m)</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 xml:space="preserve">3dB </w:t>
            </w:r>
            <w:proofErr w:type="spellStart"/>
            <w:r w:rsidRPr="007A588A">
              <w:rPr>
                <w:color w:val="000000"/>
                <w:lang w:val="en-US" w:eastAsia="zh-CN"/>
              </w:rPr>
              <w:t>beamwidth</w:t>
            </w:r>
            <w:proofErr w:type="spellEnd"/>
            <w:r w:rsidRPr="007A588A">
              <w:rPr>
                <w:color w:val="000000"/>
                <w:lang w:val="en-US" w:eastAsia="zh-CN"/>
              </w:rPr>
              <w:br/>
              <w:t>(degree)</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C633AB" w:rsidRPr="007A588A" w:rsidRDefault="00C633AB" w:rsidP="00C633AB">
            <w:pPr>
              <w:spacing w:after="0"/>
              <w:rPr>
                <w:color w:val="000000"/>
                <w:lang w:val="en-US" w:eastAsia="zh-CN"/>
              </w:rPr>
            </w:pPr>
            <w:r w:rsidRPr="007A588A">
              <w:rPr>
                <w:color w:val="000000"/>
                <w:lang w:val="en-US" w:eastAsia="zh-CN"/>
              </w:rPr>
              <w:t>Gain</w:t>
            </w:r>
            <w:r w:rsidRPr="007A588A">
              <w:rPr>
                <w:color w:val="000000"/>
                <w:lang w:val="en-US" w:eastAsia="zh-CN"/>
              </w:rPr>
              <w:br/>
              <w:t>(</w:t>
            </w:r>
            <w:proofErr w:type="spellStart"/>
            <w:r w:rsidRPr="007A588A">
              <w:rPr>
                <w:color w:val="000000"/>
                <w:lang w:val="en-US" w:eastAsia="zh-CN"/>
              </w:rPr>
              <w:t>dBi</w:t>
            </w:r>
            <w:proofErr w:type="spellEnd"/>
            <w:r w:rsidRPr="007A588A">
              <w:rPr>
                <w:color w:val="000000"/>
                <w:lang w:val="en-US" w:eastAsia="zh-CN"/>
              </w:rPr>
              <w:t>)</w:t>
            </w:r>
          </w:p>
        </w:tc>
      </w:tr>
      <w:tr w:rsidR="00C633AB" w:rsidRPr="007A588A" w:rsidTr="00943D20">
        <w:trPr>
          <w:trHeight w:val="258"/>
          <w:jc w:val="center"/>
        </w:trPr>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3AB" w:rsidRPr="007A588A" w:rsidRDefault="00C633AB" w:rsidP="00C633AB">
            <w:pPr>
              <w:spacing w:after="0"/>
              <w:jc w:val="center"/>
              <w:rPr>
                <w:color w:val="000000"/>
                <w:lang w:val="en-US" w:eastAsia="zh-CN"/>
              </w:rPr>
            </w:pPr>
            <w:proofErr w:type="spellStart"/>
            <w:r w:rsidRPr="007A588A">
              <w:rPr>
                <w:color w:val="000000"/>
                <w:lang w:val="en-US" w:eastAsia="zh-CN"/>
              </w:rPr>
              <w:t>Ka</w:t>
            </w:r>
            <w:proofErr w:type="spellEnd"/>
            <w:r w:rsidRPr="007A588A">
              <w:rPr>
                <w:color w:val="000000"/>
                <w:lang w:val="en-US" w:eastAsia="zh-CN"/>
              </w:rPr>
              <w:t>-band</w:t>
            </w:r>
          </w:p>
        </w:tc>
        <w:tc>
          <w:tcPr>
            <w:tcW w:w="148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30</w:t>
            </w:r>
          </w:p>
        </w:tc>
        <w:tc>
          <w:tcPr>
            <w:tcW w:w="136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0.9824</w:t>
            </w:r>
          </w:p>
        </w:tc>
        <w:tc>
          <w:tcPr>
            <w:tcW w:w="12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43.2</w:t>
            </w:r>
          </w:p>
        </w:tc>
      </w:tr>
      <w:tr w:rsidR="00C633AB" w:rsidRPr="007A588A" w:rsidTr="00943D20">
        <w:trPr>
          <w:trHeight w:val="258"/>
          <w:jc w:val="center"/>
        </w:trPr>
        <w:tc>
          <w:tcPr>
            <w:tcW w:w="134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20</w:t>
            </w:r>
          </w:p>
        </w:tc>
        <w:tc>
          <w:tcPr>
            <w:tcW w:w="136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1.4737</w:t>
            </w:r>
          </w:p>
        </w:tc>
        <w:tc>
          <w:tcPr>
            <w:tcW w:w="12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39.7</w:t>
            </w:r>
          </w:p>
        </w:tc>
      </w:tr>
      <w:tr w:rsidR="00C633AB" w:rsidRPr="007A588A" w:rsidTr="00943D20">
        <w:trPr>
          <w:trHeight w:val="258"/>
          <w:jc w:val="center"/>
        </w:trPr>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3AB" w:rsidRPr="007A588A" w:rsidRDefault="00C633AB" w:rsidP="00C633AB">
            <w:pPr>
              <w:spacing w:after="0"/>
              <w:jc w:val="center"/>
              <w:rPr>
                <w:color w:val="000000"/>
                <w:lang w:val="en-US" w:eastAsia="zh-CN"/>
              </w:rPr>
            </w:pPr>
            <w:r w:rsidRPr="007A588A">
              <w:rPr>
                <w:color w:val="000000"/>
                <w:lang w:val="en-US" w:eastAsia="zh-CN"/>
              </w:rPr>
              <w:lastRenderedPageBreak/>
              <w:t>Ku-band</w:t>
            </w:r>
          </w:p>
        </w:tc>
        <w:tc>
          <w:tcPr>
            <w:tcW w:w="148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14</w:t>
            </w:r>
          </w:p>
        </w:tc>
        <w:tc>
          <w:tcPr>
            <w:tcW w:w="136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2.1053</w:t>
            </w:r>
          </w:p>
        </w:tc>
        <w:tc>
          <w:tcPr>
            <w:tcW w:w="12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36.6</w:t>
            </w:r>
          </w:p>
        </w:tc>
      </w:tr>
      <w:tr w:rsidR="00C633AB" w:rsidRPr="007A588A" w:rsidTr="00943D20">
        <w:trPr>
          <w:trHeight w:val="258"/>
          <w:jc w:val="center"/>
        </w:trPr>
        <w:tc>
          <w:tcPr>
            <w:tcW w:w="1340" w:type="dxa"/>
            <w:vMerge/>
            <w:tcBorders>
              <w:top w:val="nil"/>
              <w:left w:val="single" w:sz="4" w:space="0" w:color="auto"/>
              <w:bottom w:val="single" w:sz="4" w:space="0" w:color="auto"/>
              <w:right w:val="single" w:sz="4" w:space="0" w:color="auto"/>
            </w:tcBorders>
            <w:vAlign w:val="center"/>
            <w:hideMark/>
          </w:tcPr>
          <w:p w:rsidR="00C633AB" w:rsidRPr="007A588A" w:rsidRDefault="00C633AB" w:rsidP="00C633AB">
            <w:pPr>
              <w:spacing w:after="0"/>
              <w:rPr>
                <w:color w:val="000000"/>
                <w:lang w:val="en-US"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11</w:t>
            </w:r>
          </w:p>
        </w:tc>
        <w:tc>
          <w:tcPr>
            <w:tcW w:w="136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2.6795</w:t>
            </w:r>
          </w:p>
        </w:tc>
        <w:tc>
          <w:tcPr>
            <w:tcW w:w="1240" w:type="dxa"/>
            <w:tcBorders>
              <w:top w:val="nil"/>
              <w:left w:val="nil"/>
              <w:bottom w:val="single" w:sz="4" w:space="0" w:color="auto"/>
              <w:right w:val="single" w:sz="4" w:space="0" w:color="auto"/>
            </w:tcBorders>
            <w:shd w:val="clear" w:color="auto" w:fill="auto"/>
            <w:noWrap/>
            <w:vAlign w:val="center"/>
            <w:hideMark/>
          </w:tcPr>
          <w:p w:rsidR="00C633AB" w:rsidRPr="007A588A" w:rsidRDefault="00C633AB" w:rsidP="00C633AB">
            <w:pPr>
              <w:spacing w:after="0"/>
              <w:jc w:val="right"/>
              <w:rPr>
                <w:color w:val="000000"/>
                <w:lang w:val="en-US" w:eastAsia="zh-CN"/>
              </w:rPr>
            </w:pPr>
            <w:r w:rsidRPr="007A588A">
              <w:rPr>
                <w:color w:val="000000"/>
                <w:lang w:val="en-US" w:eastAsia="zh-CN"/>
              </w:rPr>
              <w:t>34.5</w:t>
            </w:r>
          </w:p>
        </w:tc>
      </w:tr>
    </w:tbl>
    <w:p w:rsidR="00C633AB" w:rsidRDefault="00C633AB" w:rsidP="00C65277">
      <w:pPr>
        <w:jc w:val="both"/>
        <w:rPr>
          <w:lang w:eastAsia="zh-CN"/>
        </w:rPr>
      </w:pPr>
    </w:p>
    <w:p w:rsidR="00252982" w:rsidRDefault="00252982" w:rsidP="00C65277">
      <w:pPr>
        <w:jc w:val="both"/>
        <w:rPr>
          <w:lang w:eastAsia="zh-CN"/>
        </w:rPr>
      </w:pPr>
      <w:r>
        <w:rPr>
          <w:rFonts w:hint="eastAsia"/>
          <w:lang w:eastAsia="zh-CN"/>
        </w:rPr>
        <w:t>Based on above calculated VSAT antenna gain, the VSAT antenna parameter in following table can be used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133"/>
      </w:tblGrid>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Characteristics</w:t>
            </w:r>
          </w:p>
        </w:tc>
        <w:tc>
          <w:tcPr>
            <w:tcW w:w="3619"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VSAT (Note 1)</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Frequency band</w:t>
            </w:r>
          </w:p>
        </w:tc>
        <w:tc>
          <w:tcPr>
            <w:tcW w:w="3619" w:type="pct"/>
            <w:shd w:val="clear" w:color="auto" w:fill="auto"/>
          </w:tcPr>
          <w:p w:rsidR="00252982" w:rsidRPr="008926C6" w:rsidRDefault="00252982" w:rsidP="00252982">
            <w:pPr>
              <w:pStyle w:val="TAC"/>
              <w:rPr>
                <w:rFonts w:ascii="Times New Roman" w:hAnsi="Times New Roman"/>
                <w:szCs w:val="18"/>
              </w:rPr>
            </w:pPr>
            <w:r w:rsidRPr="008926C6">
              <w:rPr>
                <w:rFonts w:ascii="Times New Roman" w:hAnsi="Times New Roman"/>
                <w:szCs w:val="18"/>
              </w:rPr>
              <w:t>Ku-band (i.e. 14 GHz UL and 1</w:t>
            </w:r>
            <w:r w:rsidRPr="008926C6">
              <w:rPr>
                <w:rFonts w:ascii="Times New Roman" w:hAnsi="Times New Roman"/>
                <w:szCs w:val="18"/>
                <w:lang w:eastAsia="zh-CN"/>
              </w:rPr>
              <w:t>1</w:t>
            </w:r>
            <w:r w:rsidRPr="008926C6">
              <w:rPr>
                <w:rFonts w:ascii="Times New Roman" w:hAnsi="Times New Roman"/>
                <w:szCs w:val="18"/>
              </w:rPr>
              <w:t xml:space="preserve"> GHz DL)</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Antenna type and configuration</w:t>
            </w:r>
          </w:p>
        </w:tc>
        <w:tc>
          <w:tcPr>
            <w:tcW w:w="3619"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Directional</w:t>
            </w:r>
          </w:p>
          <w:p w:rsidR="00252982" w:rsidRPr="008926C6" w:rsidRDefault="00252982" w:rsidP="00C46D60">
            <w:pPr>
              <w:pStyle w:val="TAC"/>
              <w:rPr>
                <w:rFonts w:ascii="Times New Roman" w:hAnsi="Times New Roman"/>
                <w:szCs w:val="18"/>
              </w:rPr>
            </w:pPr>
            <w:r w:rsidRPr="008926C6">
              <w:rPr>
                <w:rFonts w:ascii="Times New Roman" w:hAnsi="Times New Roman"/>
                <w:szCs w:val="18"/>
              </w:rPr>
              <w:t>Section 6.4.1 of [2] with 60 cm equivalent aperture diameter</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Polarisation</w:t>
            </w:r>
          </w:p>
        </w:tc>
        <w:tc>
          <w:tcPr>
            <w:tcW w:w="3619"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Circular</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 xml:space="preserve">Rx Antenna gain </w:t>
            </w:r>
          </w:p>
        </w:tc>
        <w:tc>
          <w:tcPr>
            <w:tcW w:w="3619" w:type="pct"/>
            <w:shd w:val="clear" w:color="auto" w:fill="auto"/>
          </w:tcPr>
          <w:p w:rsidR="00252982" w:rsidRPr="008926C6" w:rsidRDefault="00252982" w:rsidP="00252982">
            <w:pPr>
              <w:pStyle w:val="TAC"/>
              <w:rPr>
                <w:rFonts w:ascii="Times New Roman" w:hAnsi="Times New Roman"/>
                <w:szCs w:val="18"/>
              </w:rPr>
            </w:pPr>
            <w:r w:rsidRPr="008926C6">
              <w:rPr>
                <w:rFonts w:ascii="Times New Roman" w:hAnsi="Times New Roman"/>
                <w:szCs w:val="18"/>
              </w:rPr>
              <w:t>3</w:t>
            </w:r>
            <w:r w:rsidRPr="008926C6">
              <w:rPr>
                <w:rFonts w:ascii="Times New Roman" w:hAnsi="Times New Roman"/>
                <w:szCs w:val="18"/>
                <w:lang w:eastAsia="zh-CN"/>
              </w:rPr>
              <w:t>4</w:t>
            </w:r>
            <w:r w:rsidRPr="008926C6">
              <w:rPr>
                <w:rFonts w:ascii="Times New Roman" w:hAnsi="Times New Roman"/>
                <w:szCs w:val="18"/>
              </w:rPr>
              <w:t>.</w:t>
            </w:r>
            <w:r w:rsidRPr="008926C6">
              <w:rPr>
                <w:rFonts w:ascii="Times New Roman" w:hAnsi="Times New Roman"/>
                <w:szCs w:val="18"/>
                <w:lang w:eastAsia="zh-CN"/>
              </w:rPr>
              <w:t>5</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r w:rsidRPr="008926C6">
              <w:rPr>
                <w:rFonts w:ascii="Times New Roman" w:hAnsi="Times New Roman"/>
                <w:szCs w:val="18"/>
              </w:rPr>
              <w:t xml:space="preserve"> </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Antenna temperature</w:t>
            </w:r>
          </w:p>
        </w:tc>
        <w:tc>
          <w:tcPr>
            <w:tcW w:w="3619"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150 K</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Noise figure</w:t>
            </w:r>
          </w:p>
        </w:tc>
        <w:tc>
          <w:tcPr>
            <w:tcW w:w="3619" w:type="pct"/>
            <w:shd w:val="clear" w:color="auto" w:fill="auto"/>
          </w:tcPr>
          <w:p w:rsidR="00252982" w:rsidRPr="008926C6" w:rsidRDefault="00DE5974" w:rsidP="00C46D60">
            <w:pPr>
              <w:pStyle w:val="TAC"/>
              <w:rPr>
                <w:rFonts w:ascii="Times New Roman" w:hAnsi="Times New Roman"/>
                <w:szCs w:val="18"/>
              </w:rPr>
            </w:pPr>
            <w:r>
              <w:rPr>
                <w:rFonts w:ascii="Times New Roman" w:hAnsi="Times New Roman" w:hint="eastAsia"/>
                <w:szCs w:val="18"/>
                <w:lang w:eastAsia="zh-CN"/>
              </w:rPr>
              <w:t>2.5</w:t>
            </w:r>
            <w:r w:rsidR="00252982" w:rsidRPr="008926C6">
              <w:rPr>
                <w:rFonts w:ascii="Times New Roman" w:hAnsi="Times New Roman"/>
                <w:szCs w:val="18"/>
              </w:rPr>
              <w:t xml:space="preserve"> dB</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proofErr w:type="spellStart"/>
            <w:r w:rsidRPr="008926C6">
              <w:rPr>
                <w:rFonts w:ascii="Times New Roman" w:hAnsi="Times New Roman"/>
                <w:szCs w:val="18"/>
              </w:rPr>
              <w:t>Tx</w:t>
            </w:r>
            <w:proofErr w:type="spellEnd"/>
            <w:r w:rsidRPr="008926C6">
              <w:rPr>
                <w:rFonts w:ascii="Times New Roman" w:hAnsi="Times New Roman"/>
                <w:szCs w:val="18"/>
              </w:rPr>
              <w:t xml:space="preserve"> transmit power</w:t>
            </w:r>
          </w:p>
        </w:tc>
        <w:tc>
          <w:tcPr>
            <w:tcW w:w="3619" w:type="pct"/>
            <w:shd w:val="clear" w:color="auto" w:fill="auto"/>
          </w:tcPr>
          <w:p w:rsidR="00252982" w:rsidRPr="008926C6" w:rsidRDefault="00252982" w:rsidP="00C46D60">
            <w:pPr>
              <w:pStyle w:val="TAC"/>
              <w:rPr>
                <w:rFonts w:ascii="Times New Roman" w:hAnsi="Times New Roman"/>
                <w:szCs w:val="18"/>
              </w:rPr>
            </w:pPr>
            <w:r w:rsidRPr="008926C6">
              <w:rPr>
                <w:rFonts w:ascii="Times New Roman" w:hAnsi="Times New Roman"/>
                <w:szCs w:val="18"/>
              </w:rPr>
              <w:t xml:space="preserve">2 W (33 </w:t>
            </w:r>
            <w:proofErr w:type="spellStart"/>
            <w:r w:rsidRPr="008926C6">
              <w:rPr>
                <w:rFonts w:ascii="Times New Roman" w:hAnsi="Times New Roman"/>
                <w:szCs w:val="18"/>
              </w:rPr>
              <w:t>dBm</w:t>
            </w:r>
            <w:proofErr w:type="spellEnd"/>
            <w:r w:rsidRPr="008926C6">
              <w:rPr>
                <w:rFonts w:ascii="Times New Roman" w:hAnsi="Times New Roman"/>
                <w:szCs w:val="18"/>
              </w:rPr>
              <w:t>)</w:t>
            </w:r>
          </w:p>
        </w:tc>
      </w:tr>
      <w:tr w:rsidR="00252982" w:rsidRPr="008926C6" w:rsidTr="00C46D60">
        <w:trPr>
          <w:jc w:val="center"/>
        </w:trPr>
        <w:tc>
          <w:tcPr>
            <w:tcW w:w="1381" w:type="pct"/>
            <w:shd w:val="clear" w:color="auto" w:fill="auto"/>
          </w:tcPr>
          <w:p w:rsidR="00252982" w:rsidRPr="008926C6" w:rsidRDefault="00252982" w:rsidP="00C46D60">
            <w:pPr>
              <w:pStyle w:val="TAC"/>
              <w:rPr>
                <w:rFonts w:ascii="Times New Roman" w:hAnsi="Times New Roman"/>
                <w:szCs w:val="18"/>
              </w:rPr>
            </w:pPr>
            <w:proofErr w:type="spellStart"/>
            <w:r w:rsidRPr="008926C6">
              <w:rPr>
                <w:rFonts w:ascii="Times New Roman" w:hAnsi="Times New Roman"/>
                <w:szCs w:val="18"/>
              </w:rPr>
              <w:t>Tx</w:t>
            </w:r>
            <w:proofErr w:type="spellEnd"/>
            <w:r w:rsidRPr="008926C6">
              <w:rPr>
                <w:rFonts w:ascii="Times New Roman" w:hAnsi="Times New Roman"/>
                <w:szCs w:val="18"/>
              </w:rPr>
              <w:t xml:space="preserve"> antenna gain</w:t>
            </w:r>
          </w:p>
        </w:tc>
        <w:tc>
          <w:tcPr>
            <w:tcW w:w="3619" w:type="pct"/>
            <w:shd w:val="clear" w:color="auto" w:fill="auto"/>
          </w:tcPr>
          <w:p w:rsidR="00252982" w:rsidRPr="008926C6" w:rsidRDefault="00252982" w:rsidP="00252982">
            <w:pPr>
              <w:pStyle w:val="TAC"/>
              <w:rPr>
                <w:rFonts w:ascii="Times New Roman" w:hAnsi="Times New Roman"/>
                <w:szCs w:val="18"/>
              </w:rPr>
            </w:pPr>
            <w:r w:rsidRPr="008926C6">
              <w:rPr>
                <w:rFonts w:ascii="Times New Roman" w:hAnsi="Times New Roman"/>
                <w:szCs w:val="18"/>
              </w:rPr>
              <w:t>3</w:t>
            </w:r>
            <w:r w:rsidRPr="008926C6">
              <w:rPr>
                <w:rFonts w:ascii="Times New Roman" w:hAnsi="Times New Roman"/>
                <w:szCs w:val="18"/>
                <w:lang w:eastAsia="zh-CN"/>
              </w:rPr>
              <w:t>6</w:t>
            </w:r>
            <w:r w:rsidRPr="008926C6">
              <w:rPr>
                <w:rFonts w:ascii="Times New Roman" w:hAnsi="Times New Roman"/>
                <w:szCs w:val="18"/>
              </w:rPr>
              <w:t>.</w:t>
            </w:r>
            <w:r w:rsidRPr="008926C6">
              <w:rPr>
                <w:rFonts w:ascii="Times New Roman" w:hAnsi="Times New Roman"/>
                <w:szCs w:val="18"/>
                <w:lang w:eastAsia="zh-CN"/>
              </w:rPr>
              <w:t>6</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r>
      <w:tr w:rsidR="00252982" w:rsidRPr="008926C6" w:rsidTr="00C46D60">
        <w:trPr>
          <w:jc w:val="center"/>
        </w:trPr>
        <w:tc>
          <w:tcPr>
            <w:tcW w:w="5000" w:type="pct"/>
            <w:gridSpan w:val="2"/>
            <w:shd w:val="clear" w:color="auto" w:fill="auto"/>
          </w:tcPr>
          <w:p w:rsidR="00252982" w:rsidRPr="008926C6" w:rsidRDefault="00252982" w:rsidP="00C46D60">
            <w:pPr>
              <w:pStyle w:val="TAN"/>
              <w:rPr>
                <w:rFonts w:ascii="Times New Roman" w:hAnsi="Times New Roman"/>
                <w:szCs w:val="18"/>
              </w:rPr>
            </w:pPr>
            <w:r w:rsidRPr="008926C6">
              <w:rPr>
                <w:rFonts w:ascii="Times New Roman" w:hAnsi="Times New Roman"/>
                <w:szCs w:val="18"/>
              </w:rPr>
              <w:t>NOTE 1:</w:t>
            </w:r>
            <w:r w:rsidRPr="008926C6">
              <w:rPr>
                <w:rFonts w:ascii="Times New Roman" w:hAnsi="Times New Roman"/>
                <w:szCs w:val="18"/>
              </w:rPr>
              <w:tab/>
              <w:t>VSAT terminal characteristics could be implemented with phased array antenna</w:t>
            </w:r>
          </w:p>
        </w:tc>
      </w:tr>
    </w:tbl>
    <w:p w:rsidR="00C633AB" w:rsidRPr="00252982" w:rsidRDefault="00C633AB" w:rsidP="00C65277">
      <w:pPr>
        <w:jc w:val="both"/>
        <w:rPr>
          <w:lang w:eastAsia="zh-CN"/>
        </w:rPr>
      </w:pPr>
    </w:p>
    <w:p w:rsidR="00C36BC6" w:rsidRPr="00BA2AB7" w:rsidRDefault="00C36BC6" w:rsidP="00C36BC6">
      <w:pPr>
        <w:jc w:val="both"/>
        <w:rPr>
          <w:b/>
          <w:lang w:eastAsia="zh-CN"/>
        </w:rPr>
      </w:pPr>
      <w:r w:rsidRPr="00BA2AB7">
        <w:rPr>
          <w:rFonts w:hint="eastAsia"/>
          <w:b/>
          <w:lang w:eastAsia="zh-CN"/>
        </w:rPr>
        <w:t xml:space="preserve">Proposal </w:t>
      </w:r>
      <w:r w:rsidR="00241A99">
        <w:rPr>
          <w:rFonts w:hint="eastAsia"/>
          <w:b/>
          <w:lang w:eastAsia="zh-CN"/>
        </w:rPr>
        <w:t>2</w:t>
      </w:r>
      <w:r w:rsidRPr="00BA2AB7">
        <w:rPr>
          <w:rFonts w:hint="eastAsia"/>
          <w:b/>
          <w:lang w:eastAsia="zh-CN"/>
        </w:rPr>
        <w:t xml:space="preserve">: Use the </w:t>
      </w:r>
      <w:r>
        <w:rPr>
          <w:rFonts w:hint="eastAsia"/>
          <w:b/>
          <w:lang w:eastAsia="zh-CN"/>
        </w:rPr>
        <w:t>VSAT</w:t>
      </w:r>
      <w:r w:rsidRPr="00BA2AB7">
        <w:rPr>
          <w:rFonts w:hint="eastAsia"/>
          <w:b/>
          <w:lang w:eastAsia="zh-CN"/>
        </w:rPr>
        <w:t xml:space="preserve"> antenna parameter in following table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133"/>
      </w:tblGrid>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Characteristics</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VSAT (Note 1)</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Frequency band</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Ku-band (i.e. 14 GHz UL and 1</w:t>
            </w:r>
            <w:r w:rsidRPr="008926C6">
              <w:rPr>
                <w:rFonts w:ascii="Times New Roman" w:hAnsi="Times New Roman"/>
                <w:szCs w:val="18"/>
                <w:lang w:eastAsia="zh-CN"/>
              </w:rPr>
              <w:t>1</w:t>
            </w:r>
            <w:r w:rsidRPr="008926C6">
              <w:rPr>
                <w:rFonts w:ascii="Times New Roman" w:hAnsi="Times New Roman"/>
                <w:szCs w:val="18"/>
              </w:rPr>
              <w:t xml:space="preserve"> GHz DL)</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Antenna type and configuration</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Directional</w:t>
            </w:r>
          </w:p>
          <w:p w:rsidR="00241A99" w:rsidRPr="008926C6" w:rsidRDefault="00241A99" w:rsidP="00C46D60">
            <w:pPr>
              <w:pStyle w:val="TAC"/>
              <w:rPr>
                <w:rFonts w:ascii="Times New Roman" w:hAnsi="Times New Roman"/>
                <w:szCs w:val="18"/>
              </w:rPr>
            </w:pPr>
            <w:r w:rsidRPr="008926C6">
              <w:rPr>
                <w:rFonts w:ascii="Times New Roman" w:hAnsi="Times New Roman"/>
                <w:szCs w:val="18"/>
              </w:rPr>
              <w:t>Section 6.4.1 of [2] with 60 cm equivalent aperture diameter</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Polarisation</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Circular</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 xml:space="preserve">Rx Antenna gain </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3</w:t>
            </w:r>
            <w:r w:rsidRPr="008926C6">
              <w:rPr>
                <w:rFonts w:ascii="Times New Roman" w:hAnsi="Times New Roman"/>
                <w:szCs w:val="18"/>
                <w:lang w:eastAsia="zh-CN"/>
              </w:rPr>
              <w:t>4</w:t>
            </w:r>
            <w:r w:rsidRPr="008926C6">
              <w:rPr>
                <w:rFonts w:ascii="Times New Roman" w:hAnsi="Times New Roman"/>
                <w:szCs w:val="18"/>
              </w:rPr>
              <w:t>.</w:t>
            </w:r>
            <w:r w:rsidRPr="008926C6">
              <w:rPr>
                <w:rFonts w:ascii="Times New Roman" w:hAnsi="Times New Roman"/>
                <w:szCs w:val="18"/>
                <w:lang w:eastAsia="zh-CN"/>
              </w:rPr>
              <w:t>5</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r w:rsidRPr="008926C6">
              <w:rPr>
                <w:rFonts w:ascii="Times New Roman" w:hAnsi="Times New Roman"/>
                <w:szCs w:val="18"/>
              </w:rPr>
              <w:t xml:space="preserve"> </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Antenna temperature</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150 K</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Noise figure</w:t>
            </w:r>
          </w:p>
        </w:tc>
        <w:tc>
          <w:tcPr>
            <w:tcW w:w="3619" w:type="pct"/>
            <w:shd w:val="clear" w:color="auto" w:fill="auto"/>
          </w:tcPr>
          <w:p w:rsidR="00241A99" w:rsidRPr="008926C6" w:rsidRDefault="00DE5974" w:rsidP="00C46D60">
            <w:pPr>
              <w:pStyle w:val="TAC"/>
              <w:rPr>
                <w:rFonts w:ascii="Times New Roman" w:hAnsi="Times New Roman"/>
                <w:szCs w:val="18"/>
              </w:rPr>
            </w:pPr>
            <w:r>
              <w:rPr>
                <w:rFonts w:ascii="Times New Roman" w:hAnsi="Times New Roman" w:hint="eastAsia"/>
                <w:szCs w:val="18"/>
                <w:lang w:eastAsia="zh-CN"/>
              </w:rPr>
              <w:t>2.5</w:t>
            </w:r>
            <w:bookmarkStart w:id="2" w:name="_GoBack"/>
            <w:bookmarkEnd w:id="2"/>
            <w:r w:rsidR="00241A99" w:rsidRPr="008926C6">
              <w:rPr>
                <w:rFonts w:ascii="Times New Roman" w:hAnsi="Times New Roman"/>
                <w:szCs w:val="18"/>
              </w:rPr>
              <w:t xml:space="preserve"> dB</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proofErr w:type="spellStart"/>
            <w:r w:rsidRPr="008926C6">
              <w:rPr>
                <w:rFonts w:ascii="Times New Roman" w:hAnsi="Times New Roman"/>
                <w:szCs w:val="18"/>
              </w:rPr>
              <w:t>Tx</w:t>
            </w:r>
            <w:proofErr w:type="spellEnd"/>
            <w:r w:rsidRPr="008926C6">
              <w:rPr>
                <w:rFonts w:ascii="Times New Roman" w:hAnsi="Times New Roman"/>
                <w:szCs w:val="18"/>
              </w:rPr>
              <w:t xml:space="preserve"> transmit power</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 xml:space="preserve">2 W (33 </w:t>
            </w:r>
            <w:proofErr w:type="spellStart"/>
            <w:r w:rsidRPr="008926C6">
              <w:rPr>
                <w:rFonts w:ascii="Times New Roman" w:hAnsi="Times New Roman"/>
                <w:szCs w:val="18"/>
              </w:rPr>
              <w:t>dBm</w:t>
            </w:r>
            <w:proofErr w:type="spellEnd"/>
            <w:r w:rsidRPr="008926C6">
              <w:rPr>
                <w:rFonts w:ascii="Times New Roman" w:hAnsi="Times New Roman"/>
                <w:szCs w:val="18"/>
              </w:rPr>
              <w:t>)</w:t>
            </w:r>
          </w:p>
        </w:tc>
      </w:tr>
      <w:tr w:rsidR="00241A99" w:rsidRPr="008926C6" w:rsidTr="00C46D60">
        <w:trPr>
          <w:jc w:val="center"/>
        </w:trPr>
        <w:tc>
          <w:tcPr>
            <w:tcW w:w="1381" w:type="pct"/>
            <w:shd w:val="clear" w:color="auto" w:fill="auto"/>
          </w:tcPr>
          <w:p w:rsidR="00241A99" w:rsidRPr="008926C6" w:rsidRDefault="00241A99" w:rsidP="00C46D60">
            <w:pPr>
              <w:pStyle w:val="TAC"/>
              <w:rPr>
                <w:rFonts w:ascii="Times New Roman" w:hAnsi="Times New Roman"/>
                <w:szCs w:val="18"/>
              </w:rPr>
            </w:pPr>
            <w:proofErr w:type="spellStart"/>
            <w:r w:rsidRPr="008926C6">
              <w:rPr>
                <w:rFonts w:ascii="Times New Roman" w:hAnsi="Times New Roman"/>
                <w:szCs w:val="18"/>
              </w:rPr>
              <w:t>Tx</w:t>
            </w:r>
            <w:proofErr w:type="spellEnd"/>
            <w:r w:rsidRPr="008926C6">
              <w:rPr>
                <w:rFonts w:ascii="Times New Roman" w:hAnsi="Times New Roman"/>
                <w:szCs w:val="18"/>
              </w:rPr>
              <w:t xml:space="preserve"> antenna gain</w:t>
            </w:r>
          </w:p>
        </w:tc>
        <w:tc>
          <w:tcPr>
            <w:tcW w:w="3619" w:type="pct"/>
            <w:shd w:val="clear" w:color="auto" w:fill="auto"/>
          </w:tcPr>
          <w:p w:rsidR="00241A99" w:rsidRPr="008926C6" w:rsidRDefault="00241A99" w:rsidP="00C46D60">
            <w:pPr>
              <w:pStyle w:val="TAC"/>
              <w:rPr>
                <w:rFonts w:ascii="Times New Roman" w:hAnsi="Times New Roman"/>
                <w:szCs w:val="18"/>
              </w:rPr>
            </w:pPr>
            <w:r w:rsidRPr="008926C6">
              <w:rPr>
                <w:rFonts w:ascii="Times New Roman" w:hAnsi="Times New Roman"/>
                <w:szCs w:val="18"/>
              </w:rPr>
              <w:t>3</w:t>
            </w:r>
            <w:r w:rsidRPr="008926C6">
              <w:rPr>
                <w:rFonts w:ascii="Times New Roman" w:hAnsi="Times New Roman"/>
                <w:szCs w:val="18"/>
                <w:lang w:eastAsia="zh-CN"/>
              </w:rPr>
              <w:t>6</w:t>
            </w:r>
            <w:r w:rsidRPr="008926C6">
              <w:rPr>
                <w:rFonts w:ascii="Times New Roman" w:hAnsi="Times New Roman"/>
                <w:szCs w:val="18"/>
              </w:rPr>
              <w:t>.</w:t>
            </w:r>
            <w:r w:rsidRPr="008926C6">
              <w:rPr>
                <w:rFonts w:ascii="Times New Roman" w:hAnsi="Times New Roman"/>
                <w:szCs w:val="18"/>
                <w:lang w:eastAsia="zh-CN"/>
              </w:rPr>
              <w:t>6</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r>
      <w:tr w:rsidR="00241A99" w:rsidRPr="008926C6" w:rsidTr="00C46D60">
        <w:trPr>
          <w:jc w:val="center"/>
        </w:trPr>
        <w:tc>
          <w:tcPr>
            <w:tcW w:w="5000" w:type="pct"/>
            <w:gridSpan w:val="2"/>
            <w:shd w:val="clear" w:color="auto" w:fill="auto"/>
          </w:tcPr>
          <w:p w:rsidR="00241A99" w:rsidRPr="008926C6" w:rsidRDefault="00241A99" w:rsidP="00C46D60">
            <w:pPr>
              <w:pStyle w:val="TAN"/>
              <w:rPr>
                <w:rFonts w:ascii="Times New Roman" w:hAnsi="Times New Roman"/>
                <w:szCs w:val="18"/>
              </w:rPr>
            </w:pPr>
            <w:r w:rsidRPr="008926C6">
              <w:rPr>
                <w:rFonts w:ascii="Times New Roman" w:hAnsi="Times New Roman"/>
                <w:szCs w:val="18"/>
              </w:rPr>
              <w:t>NOTE 1:</w:t>
            </w:r>
            <w:r w:rsidRPr="008926C6">
              <w:rPr>
                <w:rFonts w:ascii="Times New Roman" w:hAnsi="Times New Roman"/>
                <w:szCs w:val="18"/>
              </w:rPr>
              <w:tab/>
              <w:t>VSAT terminal characteristics could be implemented with phased array antenna</w:t>
            </w:r>
          </w:p>
        </w:tc>
      </w:tr>
    </w:tbl>
    <w:p w:rsidR="002B1E48" w:rsidRPr="00241A99" w:rsidRDefault="002B1E48"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2C6D82">
        <w:rPr>
          <w:rFonts w:hint="eastAsia"/>
          <w:lang w:eastAsia="zh-CN"/>
        </w:rPr>
        <w:t xml:space="preserve">coexistence evaluation </w:t>
      </w:r>
      <w:r w:rsidR="00532CAA">
        <w:rPr>
          <w:rFonts w:hint="eastAsia"/>
          <w:lang w:eastAsia="zh-CN"/>
        </w:rPr>
        <w:t>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916ABE" w:rsidRPr="00C36BC6" w:rsidRDefault="00916ABE" w:rsidP="00916ABE">
      <w:pPr>
        <w:jc w:val="both"/>
        <w:rPr>
          <w:b/>
          <w:lang w:eastAsia="zh-CN"/>
        </w:rPr>
      </w:pPr>
      <w:r w:rsidRPr="00C36BC6">
        <w:rPr>
          <w:rFonts w:hint="eastAsia"/>
          <w:b/>
          <w:lang w:eastAsia="zh-CN"/>
        </w:rPr>
        <w:t xml:space="preserve">Proposal </w:t>
      </w:r>
      <w:r w:rsidR="006013C2">
        <w:rPr>
          <w:rFonts w:hint="eastAsia"/>
          <w:b/>
          <w:lang w:eastAsia="zh-CN"/>
        </w:rPr>
        <w:t>1</w:t>
      </w:r>
      <w:r w:rsidRPr="00C36BC6">
        <w:rPr>
          <w:rFonts w:hint="eastAsia"/>
          <w:b/>
          <w:lang w:eastAsia="zh-CN"/>
        </w:rPr>
        <w:t xml:space="preserve">: Use the </w:t>
      </w:r>
      <w:r w:rsidRPr="00C36BC6">
        <w:rPr>
          <w:b/>
        </w:rPr>
        <w:t>Satellite</w:t>
      </w:r>
      <w:r w:rsidRPr="00C36BC6">
        <w:rPr>
          <w:rFonts w:hint="eastAsia"/>
          <w:b/>
          <w:lang w:eastAsia="zh-CN"/>
        </w:rPr>
        <w:t xml:space="preserve"> antenna parameter in following table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827"/>
        <w:gridCol w:w="1878"/>
        <w:gridCol w:w="1878"/>
        <w:gridCol w:w="1874"/>
      </w:tblGrid>
      <w:tr w:rsidR="008B3AB7" w:rsidRPr="008926C6" w:rsidTr="00C46D60">
        <w:trPr>
          <w:jc w:val="center"/>
        </w:trPr>
        <w:tc>
          <w:tcPr>
            <w:tcW w:w="2142" w:type="pct"/>
            <w:gridSpan w:val="2"/>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lastRenderedPageBreak/>
              <w:t>Satellite orbit</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GEO</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LEO-1200</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LEO-600</w:t>
            </w:r>
          </w:p>
        </w:tc>
      </w:tr>
      <w:tr w:rsidR="008B3AB7" w:rsidRPr="008926C6" w:rsidTr="00C46D60">
        <w:trPr>
          <w:jc w:val="center"/>
        </w:trPr>
        <w:tc>
          <w:tcPr>
            <w:tcW w:w="2142" w:type="pct"/>
            <w:gridSpan w:val="2"/>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Satellite altitude</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35786 km</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1200 km</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600 km</w:t>
            </w:r>
          </w:p>
        </w:tc>
      </w:tr>
      <w:tr w:rsidR="008B3AB7" w:rsidRPr="008926C6" w:rsidTr="00C46D60">
        <w:trPr>
          <w:jc w:val="center"/>
        </w:trPr>
        <w:tc>
          <w:tcPr>
            <w:tcW w:w="2142" w:type="pct"/>
            <w:gridSpan w:val="2"/>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Satellite antenna pattern</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Section 6.4.1 in [2]</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Section 6.4.1 in [2]</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Section 6.4.1 in [2]</w:t>
            </w:r>
          </w:p>
        </w:tc>
      </w:tr>
      <w:tr w:rsidR="008B3AB7" w:rsidRPr="008926C6" w:rsidTr="00C46D60">
        <w:trPr>
          <w:jc w:val="center"/>
        </w:trPr>
        <w:tc>
          <w:tcPr>
            <w:tcW w:w="5000" w:type="pct"/>
            <w:gridSpan w:val="5"/>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Payload characteristics for DL transmissions</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Equivalent satellite antenna aperture (Note 1)</w:t>
            </w:r>
          </w:p>
        </w:tc>
        <w:tc>
          <w:tcPr>
            <w:tcW w:w="927"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Ku-band</w:t>
            </w:r>
          </w:p>
          <w:p w:rsidR="008B3AB7" w:rsidRPr="008926C6" w:rsidRDefault="008B3AB7" w:rsidP="00C46D60">
            <w:pPr>
              <w:pStyle w:val="TAC"/>
              <w:rPr>
                <w:rFonts w:ascii="Times New Roman" w:hAnsi="Times New Roman"/>
                <w:szCs w:val="18"/>
                <w:highlight w:val="yellow"/>
              </w:rPr>
            </w:pPr>
            <w:r w:rsidRPr="008926C6">
              <w:rPr>
                <w:rFonts w:ascii="Times New Roman" w:hAnsi="Times New Roman"/>
                <w:szCs w:val="18"/>
              </w:rPr>
              <w:t>(i.e. 1</w:t>
            </w:r>
            <w:r w:rsidRPr="008926C6">
              <w:rPr>
                <w:rFonts w:ascii="Times New Roman" w:hAnsi="Times New Roman"/>
                <w:szCs w:val="18"/>
                <w:lang w:eastAsia="zh-CN"/>
              </w:rPr>
              <w:t>1</w:t>
            </w:r>
            <w:r w:rsidRPr="008926C6">
              <w:rPr>
                <w:rFonts w:ascii="Times New Roman" w:hAnsi="Times New Roman"/>
                <w:szCs w:val="18"/>
              </w:rPr>
              <w:t xml:space="preserve"> GHz for </w:t>
            </w:r>
            <w:r w:rsidRPr="008926C6">
              <w:rPr>
                <w:rFonts w:ascii="Times New Roman" w:hAnsi="Times New Roman"/>
                <w:szCs w:val="18"/>
                <w:lang w:eastAsia="zh-CN"/>
              </w:rPr>
              <w:t>DL</w:t>
            </w:r>
            <w:r w:rsidRPr="008926C6">
              <w:rPr>
                <w:rFonts w:ascii="Times New Roman" w:hAnsi="Times New Roman"/>
                <w:szCs w:val="18"/>
              </w:rPr>
              <w:t>)</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eastAsia="zh-CN"/>
              </w:rPr>
              <w:t>.455</w:t>
            </w:r>
            <w:r w:rsidRPr="008926C6">
              <w:rPr>
                <w:rFonts w:ascii="Times New Roman" w:hAnsi="Times New Roman"/>
                <w:szCs w:val="18"/>
              </w:rPr>
              <w:t xml:space="preserve"> m</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0.5</w:t>
            </w:r>
            <w:r w:rsidRPr="008926C6">
              <w:rPr>
                <w:rFonts w:ascii="Times New Roman" w:hAnsi="Times New Roman"/>
                <w:szCs w:val="18"/>
                <w:lang w:eastAsia="zh-CN"/>
              </w:rPr>
              <w:t>456</w:t>
            </w:r>
            <w:r w:rsidRPr="008926C6">
              <w:rPr>
                <w:rFonts w:ascii="Times New Roman" w:hAnsi="Times New Roman"/>
                <w:szCs w:val="18"/>
              </w:rPr>
              <w:t xml:space="preserve"> m</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0.5</w:t>
            </w:r>
            <w:r w:rsidRPr="008926C6">
              <w:rPr>
                <w:rFonts w:ascii="Times New Roman" w:hAnsi="Times New Roman"/>
                <w:szCs w:val="18"/>
                <w:lang w:eastAsia="zh-CN"/>
              </w:rPr>
              <w:t>456</w:t>
            </w:r>
            <w:r w:rsidRPr="008926C6">
              <w:rPr>
                <w:rFonts w:ascii="Times New Roman" w:hAnsi="Times New Roman"/>
                <w:szCs w:val="18"/>
              </w:rPr>
              <w:t xml:space="preserve"> m</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Satellite EIRP density</w:t>
            </w:r>
          </w:p>
        </w:tc>
        <w:tc>
          <w:tcPr>
            <w:tcW w:w="927" w:type="pct"/>
            <w:vAlign w:val="center"/>
          </w:tcPr>
          <w:p w:rsidR="008B3AB7" w:rsidRPr="008926C6" w:rsidRDefault="008B3AB7" w:rsidP="00C46D60">
            <w:pPr>
              <w:pStyle w:val="TAC"/>
              <w:rPr>
                <w:rFonts w:ascii="Times New Roman" w:hAnsi="Times New Roman"/>
                <w:szCs w:val="18"/>
              </w:rPr>
            </w:pP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rPr>
              <w:t xml:space="preserve">FFS </w:t>
            </w:r>
            <w:proofErr w:type="spellStart"/>
            <w:r w:rsidRPr="008926C6">
              <w:rPr>
                <w:rFonts w:ascii="Times New Roman" w:hAnsi="Times New Roman"/>
                <w:szCs w:val="18"/>
              </w:rPr>
              <w:t>dBW</w:t>
            </w:r>
            <w:proofErr w:type="spellEnd"/>
            <w:r w:rsidRPr="008926C6">
              <w:rPr>
                <w:rFonts w:ascii="Times New Roman" w:hAnsi="Times New Roman"/>
                <w:szCs w:val="18"/>
              </w:rPr>
              <w:t>/MHz</w:t>
            </w:r>
            <w:r w:rsidRPr="008926C6" w:rsidDel="008E585E">
              <w:rPr>
                <w:rFonts w:ascii="Times New Roman" w:hAnsi="Times New Roman"/>
                <w:szCs w:val="18"/>
              </w:rPr>
              <w:t xml:space="preserve"> </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rPr>
              <w:t>FFS</w:t>
            </w:r>
            <w:r w:rsidRPr="008926C6">
              <w:rPr>
                <w:rFonts w:ascii="Times New Roman" w:hAnsi="Times New Roman"/>
                <w:szCs w:val="18"/>
              </w:rPr>
              <w:t xml:space="preserve"> </w:t>
            </w:r>
            <w:proofErr w:type="spellStart"/>
            <w:r w:rsidRPr="008926C6">
              <w:rPr>
                <w:rFonts w:ascii="Times New Roman" w:hAnsi="Times New Roman"/>
                <w:szCs w:val="18"/>
              </w:rPr>
              <w:t>dBW</w:t>
            </w:r>
            <w:proofErr w:type="spellEnd"/>
            <w:r w:rsidRPr="008926C6">
              <w:rPr>
                <w:rFonts w:ascii="Times New Roman" w:hAnsi="Times New Roman"/>
                <w:szCs w:val="18"/>
              </w:rPr>
              <w:t>/MHz</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rPr>
              <w:t>FFS</w:t>
            </w:r>
            <w:r w:rsidRPr="008926C6">
              <w:rPr>
                <w:rFonts w:ascii="Times New Roman" w:hAnsi="Times New Roman"/>
                <w:szCs w:val="18"/>
              </w:rPr>
              <w:t xml:space="preserve"> </w:t>
            </w:r>
            <w:proofErr w:type="spellStart"/>
            <w:r w:rsidRPr="008926C6">
              <w:rPr>
                <w:rFonts w:ascii="Times New Roman" w:hAnsi="Times New Roman"/>
                <w:szCs w:val="18"/>
              </w:rPr>
              <w:t>dBW</w:t>
            </w:r>
            <w:proofErr w:type="spellEnd"/>
            <w:r w:rsidRPr="008926C6">
              <w:rPr>
                <w:rFonts w:ascii="Times New Roman" w:hAnsi="Times New Roman"/>
                <w:szCs w:val="18"/>
              </w:rPr>
              <w:t>/MHz</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 xml:space="preserve">Satellite </w:t>
            </w:r>
            <w:proofErr w:type="spellStart"/>
            <w:r w:rsidRPr="008926C6">
              <w:rPr>
                <w:rFonts w:ascii="Times New Roman" w:hAnsi="Times New Roman"/>
                <w:szCs w:val="18"/>
              </w:rPr>
              <w:t>Tx</w:t>
            </w:r>
            <w:proofErr w:type="spellEnd"/>
            <w:r w:rsidRPr="008926C6">
              <w:rPr>
                <w:rFonts w:ascii="Times New Roman" w:hAnsi="Times New Roman"/>
                <w:szCs w:val="18"/>
              </w:rPr>
              <w:t xml:space="preserve"> max Gain</w:t>
            </w:r>
          </w:p>
        </w:tc>
        <w:tc>
          <w:tcPr>
            <w:tcW w:w="927" w:type="pct"/>
            <w:vAlign w:val="center"/>
          </w:tcPr>
          <w:p w:rsidR="008B3AB7" w:rsidRPr="008926C6" w:rsidRDefault="008B3AB7" w:rsidP="00C46D60">
            <w:pPr>
              <w:pStyle w:val="TAC"/>
              <w:rPr>
                <w:rFonts w:ascii="Times New Roman" w:hAnsi="Times New Roman"/>
                <w:szCs w:val="18"/>
              </w:rPr>
            </w:pP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eastAsia="zh-CN"/>
              </w:rPr>
              <w:t>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dBi</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dBi</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 xml:space="preserve">3dB </w:t>
            </w:r>
            <w:proofErr w:type="spellStart"/>
            <w:r w:rsidRPr="008926C6">
              <w:rPr>
                <w:rFonts w:ascii="Times New Roman" w:hAnsi="Times New Roman"/>
                <w:szCs w:val="18"/>
              </w:rPr>
              <w:t>beamwidth</w:t>
            </w:r>
            <w:proofErr w:type="spellEnd"/>
          </w:p>
        </w:tc>
        <w:tc>
          <w:tcPr>
            <w:tcW w:w="927" w:type="pct"/>
            <w:vAlign w:val="center"/>
          </w:tcPr>
          <w:p w:rsidR="008B3AB7" w:rsidRPr="008926C6" w:rsidRDefault="008B3AB7" w:rsidP="00C46D60">
            <w:pPr>
              <w:pStyle w:val="TAC"/>
              <w:rPr>
                <w:rFonts w:ascii="Times New Roman" w:hAnsi="Times New Roman"/>
                <w:szCs w:val="18"/>
              </w:rPr>
            </w:pP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0.29</w:t>
            </w:r>
            <w:r w:rsidRPr="008926C6">
              <w:rPr>
                <w:rFonts w:ascii="Times New Roman" w:hAnsi="Times New Roman"/>
                <w:szCs w:val="18"/>
                <w:lang w:eastAsia="zh-CN"/>
              </w:rPr>
              <w:t>47</w:t>
            </w:r>
            <w:r w:rsidRPr="008926C6">
              <w:rPr>
                <w:rFonts w:ascii="Times New Roman" w:hAnsi="Times New Roman"/>
                <w:szCs w:val="18"/>
                <w:lang w:val="fr-FR"/>
              </w:rPr>
              <w:t xml:space="preserve"> </w:t>
            </w:r>
            <w:proofErr w:type="spellStart"/>
            <w:r w:rsidRPr="008926C6">
              <w:rPr>
                <w:rFonts w:ascii="Times New Roman" w:hAnsi="Times New Roman"/>
                <w:szCs w:val="18"/>
              </w:rPr>
              <w:t>deg</w:t>
            </w:r>
            <w:proofErr w:type="spellEnd"/>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2.94</w:t>
            </w:r>
            <w:r w:rsidRPr="008926C6">
              <w:rPr>
                <w:rFonts w:ascii="Times New Roman" w:hAnsi="Times New Roman"/>
                <w:szCs w:val="18"/>
                <w:lang w:eastAsia="zh-CN"/>
              </w:rPr>
              <w:t>68</w:t>
            </w:r>
            <w:r w:rsidRPr="008926C6" w:rsidDel="00266299">
              <w:rPr>
                <w:rFonts w:ascii="Times New Roman" w:hAnsi="Times New Roman"/>
                <w:szCs w:val="18"/>
              </w:rPr>
              <w:t xml:space="preserve"> </w:t>
            </w:r>
            <w:proofErr w:type="spellStart"/>
            <w:r w:rsidRPr="008926C6">
              <w:rPr>
                <w:rFonts w:ascii="Times New Roman" w:hAnsi="Times New Roman"/>
                <w:szCs w:val="18"/>
              </w:rPr>
              <w:t>deg</w:t>
            </w:r>
            <w:proofErr w:type="spellEnd"/>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2.94</w:t>
            </w:r>
            <w:r w:rsidRPr="008926C6">
              <w:rPr>
                <w:rFonts w:ascii="Times New Roman" w:hAnsi="Times New Roman"/>
                <w:szCs w:val="18"/>
                <w:lang w:eastAsia="zh-CN"/>
              </w:rPr>
              <w:t>6</w:t>
            </w:r>
            <w:r w:rsidRPr="008926C6">
              <w:rPr>
                <w:rFonts w:ascii="Times New Roman" w:hAnsi="Times New Roman"/>
                <w:szCs w:val="18"/>
              </w:rPr>
              <w:t>8deg</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Satellite beam diameter (Note 2)</w:t>
            </w:r>
          </w:p>
        </w:tc>
        <w:tc>
          <w:tcPr>
            <w:tcW w:w="927" w:type="pct"/>
            <w:vAlign w:val="center"/>
          </w:tcPr>
          <w:p w:rsidR="008B3AB7" w:rsidRPr="008926C6" w:rsidRDefault="008B3AB7" w:rsidP="00C46D60">
            <w:pPr>
              <w:pStyle w:val="TAC"/>
              <w:rPr>
                <w:rFonts w:ascii="Times New Roman" w:hAnsi="Times New Roman"/>
                <w:szCs w:val="18"/>
              </w:rPr>
            </w:pP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1</w:t>
            </w:r>
            <w:r w:rsidRPr="008926C6">
              <w:rPr>
                <w:rFonts w:ascii="Times New Roman" w:hAnsi="Times New Roman"/>
                <w:szCs w:val="18"/>
                <w:lang w:val="fr-FR"/>
              </w:rPr>
              <w:t>84</w:t>
            </w:r>
            <w:r w:rsidRPr="008926C6">
              <w:rPr>
                <w:rFonts w:ascii="Times New Roman" w:hAnsi="Times New Roman"/>
                <w:szCs w:val="18"/>
              </w:rPr>
              <w:t xml:space="preserve"> km</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rPr>
              <w:t>62</w:t>
            </w:r>
            <w:r w:rsidRPr="008926C6">
              <w:rPr>
                <w:rFonts w:ascii="Times New Roman" w:hAnsi="Times New Roman"/>
                <w:szCs w:val="18"/>
              </w:rPr>
              <w:t xml:space="preserve"> km</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rPr>
              <w:t>31</w:t>
            </w:r>
            <w:r w:rsidRPr="008926C6">
              <w:rPr>
                <w:rFonts w:ascii="Times New Roman" w:hAnsi="Times New Roman"/>
                <w:szCs w:val="18"/>
              </w:rPr>
              <w:t xml:space="preserve"> km</w:t>
            </w:r>
          </w:p>
        </w:tc>
      </w:tr>
      <w:tr w:rsidR="008B3AB7" w:rsidRPr="008926C6" w:rsidTr="00C46D60">
        <w:trPr>
          <w:jc w:val="center"/>
        </w:trPr>
        <w:tc>
          <w:tcPr>
            <w:tcW w:w="5000" w:type="pct"/>
            <w:gridSpan w:val="5"/>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Payload characteristics for UL transmissions</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Equivalent satellite antenna aperture (Note1)</w:t>
            </w:r>
          </w:p>
        </w:tc>
        <w:tc>
          <w:tcPr>
            <w:tcW w:w="927" w:type="pct"/>
            <w:vMerge w:val="restart"/>
            <w:vAlign w:val="center"/>
          </w:tcPr>
          <w:p w:rsidR="008B3AB7" w:rsidRPr="008926C6" w:rsidRDefault="008B3AB7" w:rsidP="00C46D60">
            <w:pPr>
              <w:pStyle w:val="TAC"/>
              <w:rPr>
                <w:rFonts w:ascii="Times New Roman" w:hAnsi="Times New Roman"/>
                <w:szCs w:val="18"/>
                <w:highlight w:val="yellow"/>
              </w:rPr>
            </w:pPr>
            <w:r w:rsidRPr="008926C6">
              <w:rPr>
                <w:rFonts w:ascii="Times New Roman" w:hAnsi="Times New Roman"/>
                <w:szCs w:val="18"/>
              </w:rPr>
              <w:t>Ku-band (i.e. 1</w:t>
            </w:r>
            <w:r w:rsidRPr="008926C6">
              <w:rPr>
                <w:rFonts w:ascii="Times New Roman" w:hAnsi="Times New Roman"/>
                <w:szCs w:val="18"/>
                <w:lang w:eastAsia="zh-CN"/>
              </w:rPr>
              <w:t>4</w:t>
            </w:r>
            <w:r w:rsidRPr="008926C6">
              <w:rPr>
                <w:rFonts w:ascii="Times New Roman" w:hAnsi="Times New Roman"/>
                <w:szCs w:val="18"/>
              </w:rPr>
              <w:t xml:space="preserve"> GHz for </w:t>
            </w:r>
            <w:r w:rsidRPr="008926C6">
              <w:rPr>
                <w:rFonts w:ascii="Times New Roman" w:hAnsi="Times New Roman"/>
                <w:szCs w:val="18"/>
                <w:lang w:eastAsia="zh-CN"/>
              </w:rPr>
              <w:t>U</w:t>
            </w:r>
            <w:r w:rsidRPr="008926C6">
              <w:rPr>
                <w:rFonts w:ascii="Times New Roman" w:hAnsi="Times New Roman"/>
                <w:szCs w:val="18"/>
              </w:rPr>
              <w:t>L )</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eastAsia="zh-CN"/>
              </w:rPr>
              <w:t>4.29</w:t>
            </w:r>
            <w:r w:rsidRPr="008926C6">
              <w:rPr>
                <w:rFonts w:ascii="Times New Roman" w:hAnsi="Times New Roman"/>
                <w:szCs w:val="18"/>
              </w:rPr>
              <w:t xml:space="preserve"> m</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0.</w:t>
            </w:r>
            <w:r w:rsidRPr="008926C6">
              <w:rPr>
                <w:rFonts w:ascii="Times New Roman" w:hAnsi="Times New Roman"/>
                <w:szCs w:val="18"/>
                <w:lang w:eastAsia="zh-CN"/>
              </w:rPr>
              <w:t>429</w:t>
            </w:r>
            <w:r w:rsidRPr="008926C6">
              <w:rPr>
                <w:rFonts w:ascii="Times New Roman" w:hAnsi="Times New Roman"/>
                <w:szCs w:val="18"/>
              </w:rPr>
              <w:t xml:space="preserve"> m</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0.</w:t>
            </w:r>
            <w:r w:rsidRPr="008926C6">
              <w:rPr>
                <w:rFonts w:ascii="Times New Roman" w:hAnsi="Times New Roman"/>
                <w:szCs w:val="18"/>
                <w:lang w:eastAsia="zh-CN"/>
              </w:rPr>
              <w:t>429</w:t>
            </w:r>
            <w:r w:rsidRPr="008926C6">
              <w:rPr>
                <w:rFonts w:ascii="Times New Roman" w:hAnsi="Times New Roman"/>
                <w:szCs w:val="18"/>
              </w:rPr>
              <w:t xml:space="preserve"> m</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G/T</w:t>
            </w:r>
          </w:p>
        </w:tc>
        <w:tc>
          <w:tcPr>
            <w:tcW w:w="927" w:type="pct"/>
            <w:vMerge/>
            <w:vAlign w:val="center"/>
          </w:tcPr>
          <w:p w:rsidR="008B3AB7" w:rsidRPr="008926C6" w:rsidRDefault="008B3AB7" w:rsidP="00C46D60">
            <w:pPr>
              <w:pStyle w:val="TAC"/>
              <w:rPr>
                <w:rFonts w:ascii="Times New Roman" w:hAnsi="Times New Roman"/>
                <w:szCs w:val="18"/>
              </w:rPr>
            </w:pP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eastAsia="zh-CN"/>
              </w:rPr>
              <w:t>27</w:t>
            </w:r>
            <w:r w:rsidRPr="008926C6">
              <w:rPr>
                <w:rFonts w:ascii="Times New Roman" w:hAnsi="Times New Roman"/>
                <w:szCs w:val="18"/>
              </w:rPr>
              <w:t xml:space="preserve"> dB K</w:t>
            </w:r>
            <w:r w:rsidRPr="008926C6">
              <w:rPr>
                <w:rFonts w:ascii="Times New Roman" w:hAnsi="Times New Roman"/>
                <w:szCs w:val="18"/>
                <w:vertAlign w:val="superscript"/>
              </w:rPr>
              <w:t>-1</w:t>
            </w: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eastAsia="zh-CN"/>
              </w:rPr>
              <w:t>7</w:t>
            </w:r>
            <w:r w:rsidRPr="008926C6">
              <w:rPr>
                <w:rFonts w:ascii="Times New Roman" w:hAnsi="Times New Roman"/>
                <w:szCs w:val="18"/>
              </w:rPr>
              <w:t xml:space="preserve"> dB K</w:t>
            </w:r>
            <w:r w:rsidRPr="008926C6">
              <w:rPr>
                <w:rFonts w:ascii="Times New Roman" w:hAnsi="Times New Roman"/>
                <w:szCs w:val="18"/>
                <w:vertAlign w:val="superscript"/>
              </w:rPr>
              <w:t>-1</w:t>
            </w:r>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val="fr-FR" w:eastAsia="zh-CN"/>
              </w:rPr>
              <w:t>7</w:t>
            </w:r>
            <w:r w:rsidRPr="008926C6">
              <w:rPr>
                <w:rFonts w:ascii="Times New Roman" w:hAnsi="Times New Roman"/>
                <w:szCs w:val="18"/>
              </w:rPr>
              <w:t xml:space="preserve"> dB K</w:t>
            </w:r>
            <w:r w:rsidRPr="008926C6">
              <w:rPr>
                <w:rFonts w:ascii="Times New Roman" w:hAnsi="Times New Roman"/>
                <w:szCs w:val="18"/>
                <w:vertAlign w:val="superscript"/>
              </w:rPr>
              <w:t>-1</w:t>
            </w:r>
          </w:p>
        </w:tc>
      </w:tr>
      <w:tr w:rsidR="008B3AB7" w:rsidRPr="008926C6" w:rsidTr="00C46D60">
        <w:trPr>
          <w:jc w:val="center"/>
        </w:trPr>
        <w:tc>
          <w:tcPr>
            <w:tcW w:w="1216"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Satellite RX max Gain</w:t>
            </w:r>
          </w:p>
        </w:tc>
        <w:tc>
          <w:tcPr>
            <w:tcW w:w="927" w:type="pct"/>
            <w:vMerge/>
            <w:vAlign w:val="center"/>
          </w:tcPr>
          <w:p w:rsidR="008B3AB7" w:rsidRPr="008926C6" w:rsidRDefault="008B3AB7" w:rsidP="00C46D60">
            <w:pPr>
              <w:pStyle w:val="TAC"/>
              <w:rPr>
                <w:rFonts w:ascii="Times New Roman" w:hAnsi="Times New Roman"/>
                <w:szCs w:val="18"/>
              </w:rPr>
            </w:pPr>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rPr>
              <w:t>5</w:t>
            </w:r>
            <w:r w:rsidRPr="008926C6">
              <w:rPr>
                <w:rFonts w:ascii="Times New Roman" w:hAnsi="Times New Roman"/>
                <w:szCs w:val="18"/>
                <w:lang w:val="fr-FR" w:eastAsia="zh-CN"/>
              </w:rPr>
              <w:t xml:space="preserve">4.1 </w:t>
            </w:r>
            <w:proofErr w:type="spellStart"/>
            <w:r w:rsidRPr="008926C6">
              <w:rPr>
                <w:rFonts w:ascii="Times New Roman" w:hAnsi="Times New Roman"/>
                <w:szCs w:val="18"/>
              </w:rPr>
              <w:t>dBi</w:t>
            </w:r>
            <w:proofErr w:type="spellEnd"/>
          </w:p>
        </w:tc>
        <w:tc>
          <w:tcPr>
            <w:tcW w:w="953"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c>
          <w:tcPr>
            <w:tcW w:w="952" w:type="pct"/>
            <w:vAlign w:val="center"/>
          </w:tcPr>
          <w:p w:rsidR="008B3AB7" w:rsidRPr="008926C6" w:rsidRDefault="008B3AB7" w:rsidP="00C46D60">
            <w:pPr>
              <w:pStyle w:val="TAC"/>
              <w:rPr>
                <w:rFonts w:ascii="Times New Roman" w:hAnsi="Times New Roman"/>
                <w:szCs w:val="18"/>
              </w:rPr>
            </w:pPr>
            <w:r w:rsidRPr="008926C6">
              <w:rPr>
                <w:rFonts w:ascii="Times New Roman" w:hAnsi="Times New Roman"/>
                <w:szCs w:val="18"/>
                <w:lang w:eastAsia="zh-CN"/>
              </w:rPr>
              <w:t>34.1</w:t>
            </w:r>
            <w:r w:rsidRPr="008926C6">
              <w:rPr>
                <w:rFonts w:ascii="Times New Roman" w:hAnsi="Times New Roman"/>
                <w:szCs w:val="18"/>
              </w:rPr>
              <w:t xml:space="preserve"> </w:t>
            </w:r>
            <w:proofErr w:type="spellStart"/>
            <w:r w:rsidRPr="008926C6">
              <w:rPr>
                <w:rFonts w:ascii="Times New Roman" w:hAnsi="Times New Roman"/>
                <w:szCs w:val="18"/>
              </w:rPr>
              <w:t>dBi</w:t>
            </w:r>
            <w:proofErr w:type="spellEnd"/>
          </w:p>
        </w:tc>
      </w:tr>
      <w:tr w:rsidR="008B3AB7" w:rsidRPr="008926C6" w:rsidTr="00C46D60">
        <w:trPr>
          <w:jc w:val="center"/>
        </w:trPr>
        <w:tc>
          <w:tcPr>
            <w:tcW w:w="5000" w:type="pct"/>
            <w:gridSpan w:val="5"/>
            <w:vAlign w:val="center"/>
          </w:tcPr>
          <w:p w:rsidR="008B3AB7" w:rsidRPr="008926C6" w:rsidRDefault="008B3AB7" w:rsidP="00C46D60">
            <w:pPr>
              <w:pStyle w:val="TAN"/>
              <w:rPr>
                <w:rFonts w:ascii="Times New Roman" w:hAnsi="Times New Roman"/>
                <w:szCs w:val="18"/>
              </w:rPr>
            </w:pPr>
            <w:r w:rsidRPr="008926C6">
              <w:rPr>
                <w:rFonts w:ascii="Times New Roman" w:hAnsi="Times New Roman"/>
                <w:szCs w:val="18"/>
              </w:rPr>
              <w:t>NOTE 1: This value is equivalent to the antenna diameter in Sec. 6.4.1 of [2].</w:t>
            </w:r>
          </w:p>
          <w:p w:rsidR="008B3AB7" w:rsidRPr="008926C6" w:rsidRDefault="008B3AB7" w:rsidP="00C46D60">
            <w:pPr>
              <w:pStyle w:val="TAN"/>
              <w:rPr>
                <w:rFonts w:ascii="Times New Roman" w:hAnsi="Times New Roman"/>
                <w:szCs w:val="18"/>
              </w:rPr>
            </w:pPr>
            <w:r w:rsidRPr="008926C6">
              <w:rPr>
                <w:rFonts w:ascii="Times New Roman" w:hAnsi="Times New Roman"/>
                <w:szCs w:val="18"/>
              </w:rPr>
              <w:t xml:space="preserve">NOTE 2: This beam size refers to the Nadir pointing of the satellite. </w:t>
            </w:r>
          </w:p>
          <w:p w:rsidR="008B3AB7" w:rsidRPr="008926C6" w:rsidRDefault="008B3AB7" w:rsidP="00C46D60">
            <w:pPr>
              <w:pStyle w:val="TAN"/>
              <w:rPr>
                <w:rFonts w:ascii="Times New Roman" w:hAnsi="Times New Roman"/>
                <w:szCs w:val="18"/>
              </w:rPr>
            </w:pPr>
            <w:r w:rsidRPr="008926C6">
              <w:rPr>
                <w:rFonts w:ascii="Times New Roman" w:hAnsi="Times New Roman"/>
                <w:szCs w:val="18"/>
              </w:rPr>
              <w:t>NOTE 3: All these satellite parameters are applied per beam.</w:t>
            </w:r>
          </w:p>
          <w:p w:rsidR="008B3AB7" w:rsidRPr="008926C6" w:rsidRDefault="008B3AB7" w:rsidP="00C46D60">
            <w:pPr>
              <w:pStyle w:val="TAN"/>
              <w:rPr>
                <w:rFonts w:ascii="Times New Roman" w:hAnsi="Times New Roman"/>
                <w:szCs w:val="18"/>
              </w:rPr>
            </w:pPr>
            <w:r w:rsidRPr="008926C6">
              <w:rPr>
                <w:rFonts w:ascii="Times New Roman" w:hAnsi="Times New Roman"/>
                <w:szCs w:val="18"/>
              </w:rPr>
              <w:t>NOTE 4: The EIRP density values are considered identical for all frequency re-use factor options.</w:t>
            </w:r>
          </w:p>
          <w:p w:rsidR="008B3AB7" w:rsidRPr="008926C6" w:rsidRDefault="008B3AB7" w:rsidP="00C46D60">
            <w:pPr>
              <w:pStyle w:val="TAN"/>
              <w:rPr>
                <w:rFonts w:ascii="Times New Roman" w:hAnsi="Times New Roman"/>
                <w:szCs w:val="18"/>
              </w:rPr>
            </w:pPr>
            <w:r w:rsidRPr="008926C6">
              <w:rPr>
                <w:rFonts w:ascii="Times New Roman" w:hAnsi="Times New Roman"/>
                <w:szCs w:val="18"/>
              </w:rPr>
              <w:t xml:space="preserve">NOTE </w:t>
            </w:r>
            <w:r w:rsidRPr="008926C6">
              <w:rPr>
                <w:rFonts w:ascii="Times New Roman" w:hAnsi="Times New Roman"/>
                <w:szCs w:val="18"/>
                <w:lang w:eastAsia="x-none"/>
              </w:rPr>
              <w:t xml:space="preserve">5: The EIRP density values are provided assuming the satellite HPA is operated with a back-off of [5] </w:t>
            </w:r>
            <w:proofErr w:type="spellStart"/>
            <w:r w:rsidRPr="008926C6">
              <w:rPr>
                <w:rFonts w:ascii="Times New Roman" w:hAnsi="Times New Roman"/>
                <w:szCs w:val="18"/>
                <w:lang w:eastAsia="x-none"/>
              </w:rPr>
              <w:t>dB.</w:t>
            </w:r>
            <w:proofErr w:type="spellEnd"/>
          </w:p>
        </w:tc>
      </w:tr>
    </w:tbl>
    <w:p w:rsidR="00A411E2" w:rsidRPr="008B3AB7" w:rsidRDefault="00A411E2" w:rsidP="00A411E2">
      <w:pPr>
        <w:jc w:val="both"/>
        <w:rPr>
          <w:b/>
          <w:lang w:eastAsia="zh-CN"/>
        </w:rPr>
      </w:pPr>
    </w:p>
    <w:p w:rsidR="00A411E2" w:rsidRPr="00BA2AB7" w:rsidRDefault="00A411E2" w:rsidP="00A411E2">
      <w:pPr>
        <w:jc w:val="both"/>
        <w:rPr>
          <w:b/>
          <w:lang w:eastAsia="zh-CN"/>
        </w:rPr>
      </w:pPr>
      <w:r w:rsidRPr="00BA2AB7">
        <w:rPr>
          <w:rFonts w:hint="eastAsia"/>
          <w:b/>
          <w:lang w:eastAsia="zh-CN"/>
        </w:rPr>
        <w:t xml:space="preserve">Proposal </w:t>
      </w:r>
      <w:r w:rsidR="006013C2">
        <w:rPr>
          <w:rFonts w:hint="eastAsia"/>
          <w:b/>
          <w:lang w:eastAsia="zh-CN"/>
        </w:rPr>
        <w:t>2</w:t>
      </w:r>
      <w:r w:rsidRPr="00BA2AB7">
        <w:rPr>
          <w:rFonts w:hint="eastAsia"/>
          <w:b/>
          <w:lang w:eastAsia="zh-CN"/>
        </w:rPr>
        <w:t xml:space="preserve">: Use the </w:t>
      </w:r>
      <w:r>
        <w:rPr>
          <w:rFonts w:hint="eastAsia"/>
          <w:b/>
          <w:lang w:eastAsia="zh-CN"/>
        </w:rPr>
        <w:t>VSAT</w:t>
      </w:r>
      <w:r w:rsidRPr="00BA2AB7">
        <w:rPr>
          <w:rFonts w:hint="eastAsia"/>
          <w:b/>
          <w:lang w:eastAsia="zh-CN"/>
        </w:rPr>
        <w:t xml:space="preserve"> antenna parameter in following table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133"/>
      </w:tblGrid>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Characteristics</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VSAT (Note 1)</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Frequency band</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Ku-band (i.e. 14 GHz UL and 1</w:t>
            </w:r>
            <w:r w:rsidRPr="008926C6">
              <w:rPr>
                <w:rFonts w:ascii="Times New Roman" w:hAnsi="Times New Roman"/>
                <w:lang w:eastAsia="zh-CN"/>
              </w:rPr>
              <w:t>1</w:t>
            </w:r>
            <w:r w:rsidRPr="008926C6">
              <w:rPr>
                <w:rFonts w:ascii="Times New Roman" w:hAnsi="Times New Roman"/>
              </w:rPr>
              <w:t xml:space="preserve"> GHz DL)</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Antenna type and configuration</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Directional</w:t>
            </w:r>
          </w:p>
          <w:p w:rsidR="008B3AB7" w:rsidRPr="008926C6" w:rsidRDefault="008B3AB7" w:rsidP="00C46D60">
            <w:pPr>
              <w:pStyle w:val="TAC"/>
              <w:rPr>
                <w:rFonts w:ascii="Times New Roman" w:hAnsi="Times New Roman"/>
              </w:rPr>
            </w:pPr>
            <w:r w:rsidRPr="008926C6">
              <w:rPr>
                <w:rFonts w:ascii="Times New Roman" w:hAnsi="Times New Roman"/>
              </w:rPr>
              <w:t>Section 6.4.1 of [2] with 60 cm equivalent aperture diameter</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Polarisation</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Circular</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 xml:space="preserve">Rx Antenna gain </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3</w:t>
            </w:r>
            <w:r w:rsidRPr="008926C6">
              <w:rPr>
                <w:rFonts w:ascii="Times New Roman" w:hAnsi="Times New Roman"/>
                <w:lang w:eastAsia="zh-CN"/>
              </w:rPr>
              <w:t>4</w:t>
            </w:r>
            <w:r w:rsidRPr="008926C6">
              <w:rPr>
                <w:rFonts w:ascii="Times New Roman" w:hAnsi="Times New Roman"/>
              </w:rPr>
              <w:t>.</w:t>
            </w:r>
            <w:r w:rsidRPr="008926C6">
              <w:rPr>
                <w:rFonts w:ascii="Times New Roman" w:hAnsi="Times New Roman"/>
                <w:lang w:eastAsia="zh-CN"/>
              </w:rPr>
              <w:t>5</w:t>
            </w:r>
            <w:r w:rsidRPr="008926C6">
              <w:rPr>
                <w:rFonts w:ascii="Times New Roman" w:hAnsi="Times New Roman"/>
              </w:rPr>
              <w:t xml:space="preserve"> </w:t>
            </w:r>
            <w:proofErr w:type="spellStart"/>
            <w:r w:rsidRPr="008926C6">
              <w:rPr>
                <w:rFonts w:ascii="Times New Roman" w:hAnsi="Times New Roman"/>
              </w:rPr>
              <w:t>dBi</w:t>
            </w:r>
            <w:proofErr w:type="spellEnd"/>
            <w:r w:rsidRPr="008926C6">
              <w:rPr>
                <w:rFonts w:ascii="Times New Roman" w:hAnsi="Times New Roman"/>
              </w:rPr>
              <w:t xml:space="preserve"> </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Antenna temperature</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150 K</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Noise figure</w:t>
            </w:r>
          </w:p>
        </w:tc>
        <w:tc>
          <w:tcPr>
            <w:tcW w:w="3619" w:type="pct"/>
            <w:shd w:val="clear" w:color="auto" w:fill="auto"/>
          </w:tcPr>
          <w:p w:rsidR="008B3AB7" w:rsidRPr="008926C6" w:rsidRDefault="00DE5974" w:rsidP="00C46D60">
            <w:pPr>
              <w:pStyle w:val="TAC"/>
              <w:rPr>
                <w:rFonts w:ascii="Times New Roman" w:hAnsi="Times New Roman"/>
              </w:rPr>
            </w:pPr>
            <w:r>
              <w:rPr>
                <w:rFonts w:ascii="Times New Roman" w:hAnsi="Times New Roman" w:hint="eastAsia"/>
                <w:lang w:eastAsia="zh-CN"/>
              </w:rPr>
              <w:t>2.5</w:t>
            </w:r>
            <w:r w:rsidR="008B3AB7" w:rsidRPr="008926C6">
              <w:rPr>
                <w:rFonts w:ascii="Times New Roman" w:hAnsi="Times New Roman"/>
              </w:rPr>
              <w:t xml:space="preserve"> dB</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proofErr w:type="spellStart"/>
            <w:r w:rsidRPr="008926C6">
              <w:rPr>
                <w:rFonts w:ascii="Times New Roman" w:hAnsi="Times New Roman"/>
              </w:rPr>
              <w:t>Tx</w:t>
            </w:r>
            <w:proofErr w:type="spellEnd"/>
            <w:r w:rsidRPr="008926C6">
              <w:rPr>
                <w:rFonts w:ascii="Times New Roman" w:hAnsi="Times New Roman"/>
              </w:rPr>
              <w:t xml:space="preserve"> transmit power</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 xml:space="preserve">2 W (33 </w:t>
            </w:r>
            <w:proofErr w:type="spellStart"/>
            <w:r w:rsidRPr="008926C6">
              <w:rPr>
                <w:rFonts w:ascii="Times New Roman" w:hAnsi="Times New Roman"/>
              </w:rPr>
              <w:t>dBm</w:t>
            </w:r>
            <w:proofErr w:type="spellEnd"/>
            <w:r w:rsidRPr="008926C6">
              <w:rPr>
                <w:rFonts w:ascii="Times New Roman" w:hAnsi="Times New Roman"/>
              </w:rPr>
              <w:t>)</w:t>
            </w:r>
          </w:p>
        </w:tc>
      </w:tr>
      <w:tr w:rsidR="008B3AB7" w:rsidRPr="008926C6" w:rsidTr="00C46D60">
        <w:trPr>
          <w:jc w:val="center"/>
        </w:trPr>
        <w:tc>
          <w:tcPr>
            <w:tcW w:w="1381" w:type="pct"/>
            <w:shd w:val="clear" w:color="auto" w:fill="auto"/>
          </w:tcPr>
          <w:p w:rsidR="008B3AB7" w:rsidRPr="008926C6" w:rsidRDefault="008B3AB7" w:rsidP="00C46D60">
            <w:pPr>
              <w:pStyle w:val="TAC"/>
              <w:rPr>
                <w:rFonts w:ascii="Times New Roman" w:hAnsi="Times New Roman"/>
              </w:rPr>
            </w:pPr>
            <w:proofErr w:type="spellStart"/>
            <w:r w:rsidRPr="008926C6">
              <w:rPr>
                <w:rFonts w:ascii="Times New Roman" w:hAnsi="Times New Roman"/>
              </w:rPr>
              <w:t>Tx</w:t>
            </w:r>
            <w:proofErr w:type="spellEnd"/>
            <w:r w:rsidRPr="008926C6">
              <w:rPr>
                <w:rFonts w:ascii="Times New Roman" w:hAnsi="Times New Roman"/>
              </w:rPr>
              <w:t xml:space="preserve"> antenna gain</w:t>
            </w:r>
          </w:p>
        </w:tc>
        <w:tc>
          <w:tcPr>
            <w:tcW w:w="3619" w:type="pct"/>
            <w:shd w:val="clear" w:color="auto" w:fill="auto"/>
          </w:tcPr>
          <w:p w:rsidR="008B3AB7" w:rsidRPr="008926C6" w:rsidRDefault="008B3AB7" w:rsidP="00C46D60">
            <w:pPr>
              <w:pStyle w:val="TAC"/>
              <w:rPr>
                <w:rFonts w:ascii="Times New Roman" w:hAnsi="Times New Roman"/>
              </w:rPr>
            </w:pPr>
            <w:r w:rsidRPr="008926C6">
              <w:rPr>
                <w:rFonts w:ascii="Times New Roman" w:hAnsi="Times New Roman"/>
              </w:rPr>
              <w:t>3</w:t>
            </w:r>
            <w:r w:rsidRPr="008926C6">
              <w:rPr>
                <w:rFonts w:ascii="Times New Roman" w:hAnsi="Times New Roman"/>
                <w:lang w:eastAsia="zh-CN"/>
              </w:rPr>
              <w:t>6</w:t>
            </w:r>
            <w:r w:rsidRPr="008926C6">
              <w:rPr>
                <w:rFonts w:ascii="Times New Roman" w:hAnsi="Times New Roman"/>
              </w:rPr>
              <w:t>.</w:t>
            </w:r>
            <w:r w:rsidRPr="008926C6">
              <w:rPr>
                <w:rFonts w:ascii="Times New Roman" w:hAnsi="Times New Roman"/>
                <w:lang w:eastAsia="zh-CN"/>
              </w:rPr>
              <w:t>6</w:t>
            </w:r>
            <w:r w:rsidRPr="008926C6">
              <w:rPr>
                <w:rFonts w:ascii="Times New Roman" w:hAnsi="Times New Roman"/>
              </w:rPr>
              <w:t xml:space="preserve"> </w:t>
            </w:r>
            <w:proofErr w:type="spellStart"/>
            <w:r w:rsidRPr="008926C6">
              <w:rPr>
                <w:rFonts w:ascii="Times New Roman" w:hAnsi="Times New Roman"/>
              </w:rPr>
              <w:t>dBi</w:t>
            </w:r>
            <w:proofErr w:type="spellEnd"/>
          </w:p>
        </w:tc>
      </w:tr>
      <w:tr w:rsidR="008B3AB7" w:rsidRPr="008926C6" w:rsidTr="00C46D60">
        <w:trPr>
          <w:jc w:val="center"/>
        </w:trPr>
        <w:tc>
          <w:tcPr>
            <w:tcW w:w="5000" w:type="pct"/>
            <w:gridSpan w:val="2"/>
            <w:shd w:val="clear" w:color="auto" w:fill="auto"/>
          </w:tcPr>
          <w:p w:rsidR="008B3AB7" w:rsidRPr="008926C6" w:rsidRDefault="008B3AB7" w:rsidP="00C46D60">
            <w:pPr>
              <w:pStyle w:val="TAN"/>
              <w:rPr>
                <w:rFonts w:ascii="Times New Roman" w:hAnsi="Times New Roman"/>
              </w:rPr>
            </w:pPr>
            <w:r w:rsidRPr="008926C6">
              <w:rPr>
                <w:rFonts w:ascii="Times New Roman" w:hAnsi="Times New Roman"/>
              </w:rPr>
              <w:t>NOTE 1:</w:t>
            </w:r>
            <w:r w:rsidRPr="008926C6">
              <w:rPr>
                <w:rFonts w:ascii="Times New Roman" w:hAnsi="Times New Roman"/>
              </w:rPr>
              <w:tab/>
              <w:t>VSAT terminal characteristics could be implemented with phased array antenna</w:t>
            </w:r>
          </w:p>
        </w:tc>
      </w:tr>
    </w:tbl>
    <w:p w:rsidR="000E1B0F" w:rsidRPr="008B3AB7" w:rsidRDefault="000E1B0F">
      <w:pPr>
        <w:jc w:val="both"/>
        <w:rPr>
          <w:b/>
          <w:lang w:eastAsia="zh-CN"/>
        </w:rPr>
      </w:pPr>
    </w:p>
    <w:p w:rsidR="00AE74CE" w:rsidRPr="00392673"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E52619" w:rsidRDefault="00E52619" w:rsidP="00E52619">
      <w:pPr>
        <w:numPr>
          <w:ilvl w:val="0"/>
          <w:numId w:val="5"/>
        </w:numPr>
        <w:jc w:val="both"/>
        <w:rPr>
          <w:lang w:eastAsia="zh-CN"/>
        </w:rPr>
      </w:pPr>
      <w:r w:rsidRPr="00E52619">
        <w:rPr>
          <w:lang w:eastAsia="zh-CN"/>
        </w:rPr>
        <w:t xml:space="preserve">R4-2413519, Way Forward for [112][314] </w:t>
      </w:r>
      <w:proofErr w:type="spellStart"/>
      <w:r w:rsidRPr="00E52619">
        <w:rPr>
          <w:lang w:eastAsia="zh-CN"/>
        </w:rPr>
        <w:t>NR_NTN_Ku_Band_General</w:t>
      </w:r>
      <w:proofErr w:type="spellEnd"/>
      <w:r w:rsidRPr="00E52619">
        <w:rPr>
          <w:lang w:eastAsia="zh-CN"/>
        </w:rPr>
        <w:t>, Moderator (Eutelsat Group), RAN4#112</w:t>
      </w:r>
    </w:p>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41A99" w:rsidRDefault="00A80D1C" w:rsidP="00A80D1C">
      <w:pPr>
        <w:numPr>
          <w:ilvl w:val="0"/>
          <w:numId w:val="5"/>
        </w:numPr>
        <w:jc w:val="both"/>
        <w:rPr>
          <w:lang w:eastAsia="zh-CN"/>
        </w:rPr>
      </w:pPr>
      <w:r w:rsidRPr="00A80D1C">
        <w:rPr>
          <w:lang w:eastAsia="zh-CN"/>
        </w:rPr>
        <w:t>R4-2411507,Ku Band Co-existence, Intelsat, RAN4#112</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A51" w:rsidRDefault="00E95A51">
      <w:r>
        <w:separator/>
      </w:r>
    </w:p>
  </w:endnote>
  <w:endnote w:type="continuationSeparator" w:id="0">
    <w:p w:rsidR="00E95A51" w:rsidRDefault="00E9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A51" w:rsidRDefault="00E95A51">
      <w:r>
        <w:separator/>
      </w:r>
    </w:p>
  </w:footnote>
  <w:footnote w:type="continuationSeparator" w:id="0">
    <w:p w:rsidR="00E95A51" w:rsidRDefault="00E95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D60" w:rsidRDefault="00C46D6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A84"/>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2B9C"/>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8C0"/>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1C3"/>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AAE"/>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A99"/>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760"/>
    <w:rsid w:val="00251D93"/>
    <w:rsid w:val="00252556"/>
    <w:rsid w:val="00252982"/>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1F52"/>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24"/>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5E67"/>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9BA"/>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0D6"/>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3CF3"/>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8696A"/>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BE1"/>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76A"/>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A19"/>
    <w:rsid w:val="00600E14"/>
    <w:rsid w:val="006013C2"/>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665"/>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1FE9"/>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87CFD"/>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24"/>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CEF"/>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66F"/>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91B"/>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88A"/>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317"/>
    <w:rsid w:val="007E65D5"/>
    <w:rsid w:val="007E75AE"/>
    <w:rsid w:val="007E75C7"/>
    <w:rsid w:val="007E7B82"/>
    <w:rsid w:val="007E7EE0"/>
    <w:rsid w:val="007F0487"/>
    <w:rsid w:val="007F0FDE"/>
    <w:rsid w:val="007F13E5"/>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604"/>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5C"/>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6C6"/>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776"/>
    <w:rsid w:val="008A6FA3"/>
    <w:rsid w:val="008A71A2"/>
    <w:rsid w:val="008A79EB"/>
    <w:rsid w:val="008A7BCB"/>
    <w:rsid w:val="008A7C41"/>
    <w:rsid w:val="008B2367"/>
    <w:rsid w:val="008B243D"/>
    <w:rsid w:val="008B2525"/>
    <w:rsid w:val="008B290C"/>
    <w:rsid w:val="008B3501"/>
    <w:rsid w:val="008B391B"/>
    <w:rsid w:val="008B3AB7"/>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C5E"/>
    <w:rsid w:val="00911593"/>
    <w:rsid w:val="009118B8"/>
    <w:rsid w:val="00911D6D"/>
    <w:rsid w:val="009122F3"/>
    <w:rsid w:val="009131F2"/>
    <w:rsid w:val="00913784"/>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6F5"/>
    <w:rsid w:val="009279DF"/>
    <w:rsid w:val="00930565"/>
    <w:rsid w:val="0093067D"/>
    <w:rsid w:val="0093158D"/>
    <w:rsid w:val="00931985"/>
    <w:rsid w:val="00931DAF"/>
    <w:rsid w:val="009322A5"/>
    <w:rsid w:val="009329E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3956"/>
    <w:rsid w:val="00943D2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C1B"/>
    <w:rsid w:val="009B5E4A"/>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1D39"/>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0A5C"/>
    <w:rsid w:val="00A80D1C"/>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BEF"/>
    <w:rsid w:val="00AD5C8D"/>
    <w:rsid w:val="00AD6381"/>
    <w:rsid w:val="00AD670F"/>
    <w:rsid w:val="00AD6A33"/>
    <w:rsid w:val="00AD6FBF"/>
    <w:rsid w:val="00AD7134"/>
    <w:rsid w:val="00AD7921"/>
    <w:rsid w:val="00AD7D7A"/>
    <w:rsid w:val="00AE00D1"/>
    <w:rsid w:val="00AE0300"/>
    <w:rsid w:val="00AE0358"/>
    <w:rsid w:val="00AE0841"/>
    <w:rsid w:val="00AE115E"/>
    <w:rsid w:val="00AE1A95"/>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5D27"/>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877"/>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6D60"/>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176B"/>
    <w:rsid w:val="00C6211B"/>
    <w:rsid w:val="00C6216C"/>
    <w:rsid w:val="00C6219B"/>
    <w:rsid w:val="00C628DC"/>
    <w:rsid w:val="00C633AB"/>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8D7"/>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5FED"/>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278"/>
    <w:rsid w:val="00D136CC"/>
    <w:rsid w:val="00D13D23"/>
    <w:rsid w:val="00D13DDD"/>
    <w:rsid w:val="00D1400B"/>
    <w:rsid w:val="00D143DB"/>
    <w:rsid w:val="00D1645E"/>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5A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7D"/>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6A5"/>
    <w:rsid w:val="00DB4D3C"/>
    <w:rsid w:val="00DB58A0"/>
    <w:rsid w:val="00DB5DBD"/>
    <w:rsid w:val="00DB64A3"/>
    <w:rsid w:val="00DB6E80"/>
    <w:rsid w:val="00DB7C9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74"/>
    <w:rsid w:val="00DE59B1"/>
    <w:rsid w:val="00DE7483"/>
    <w:rsid w:val="00DE753D"/>
    <w:rsid w:val="00DE777D"/>
    <w:rsid w:val="00DE7A0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619"/>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622"/>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A51"/>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8C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75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37E"/>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8CF"/>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A7C66"/>
    <w:rsid w:val="00FB16C8"/>
    <w:rsid w:val="00FB1977"/>
    <w:rsid w:val="00FB21D9"/>
    <w:rsid w:val="00FB490D"/>
    <w:rsid w:val="00FB4B5A"/>
    <w:rsid w:val="00FB508B"/>
    <w:rsid w:val="00FB5216"/>
    <w:rsid w:val="00FB58C2"/>
    <w:rsid w:val="00FB5E63"/>
    <w:rsid w:val="00FB6386"/>
    <w:rsid w:val="00FB6E4E"/>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2FE2"/>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3021595">
      <w:bodyDiv w:val="1"/>
      <w:marLeft w:val="0"/>
      <w:marRight w:val="0"/>
      <w:marTop w:val="0"/>
      <w:marBottom w:val="0"/>
      <w:divBdr>
        <w:top w:val="none" w:sz="0" w:space="0" w:color="auto"/>
        <w:left w:val="none" w:sz="0" w:space="0" w:color="auto"/>
        <w:bottom w:val="none" w:sz="0" w:space="0" w:color="auto"/>
        <w:right w:val="none" w:sz="0" w:space="0" w:color="auto"/>
      </w:divBdr>
    </w:div>
    <w:div w:id="309480289">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649431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0932503">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0694567">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4F189-3FEB-4849-B4E8-04C5F575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2024-10-02T04:37:00Z</dcterms:created>
  <dcterms:modified xsi:type="dcterms:W3CDTF">2024-10-06T15:37:00Z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