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1AAF215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F07067" w:rsidRPr="00F07067">
        <w:rPr>
          <w:rFonts w:ascii="Arial" w:hAnsi="Arial" w:cs="Arial"/>
          <w:b/>
          <w:sz w:val="24"/>
          <w:lang w:val="en-US" w:eastAsia="zh-CN"/>
        </w:rPr>
        <w:t>R4-2409269</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449D73D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B1C29" w:rsidRPr="003B1C29">
        <w:rPr>
          <w:rFonts w:ascii="Arial" w:eastAsia="宋体" w:hAnsi="Arial"/>
          <w:b/>
          <w:sz w:val="24"/>
          <w:lang w:val="en-US" w:eastAsia="zh-CN"/>
        </w:rPr>
        <w:t>On general aspects of positioning test cases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4325DE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7.12.2.</w:t>
      </w:r>
      <w:r w:rsidR="003B1C29">
        <w:rPr>
          <w:rFonts w:ascii="Arial" w:eastAsia="宋体" w:hAnsi="Arial"/>
          <w:b/>
          <w:sz w:val="24"/>
          <w:lang w:val="en-US" w:eastAsia="zh-CN"/>
        </w:rPr>
        <w:t>1</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73109BC7"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performance requirements for </w:t>
      </w:r>
      <w:r w:rsidR="00B55E2D">
        <w:rPr>
          <w:rFonts w:eastAsia="宋体"/>
          <w:lang w:eastAsia="zh-CN"/>
        </w:rPr>
        <w:t>LPHAP</w:t>
      </w:r>
      <w:r w:rsidRPr="001B00C9">
        <w:rPr>
          <w:rFonts w:eastAsia="宋体"/>
          <w:lang w:eastAsia="zh-CN"/>
        </w:rPr>
        <w:t xml:space="preserve"> </w:t>
      </w:r>
      <w:r>
        <w:rPr>
          <w:rFonts w:eastAsia="宋体"/>
          <w:lang w:eastAsia="zh-CN"/>
        </w:rPr>
        <w:t>are discussed in RAN4#110</w:t>
      </w:r>
      <w:r w:rsidR="00B55E2D">
        <w:rPr>
          <w:rFonts w:eastAsia="宋体"/>
          <w:lang w:eastAsia="zh-CN"/>
        </w:rPr>
        <w:t>-bis</w:t>
      </w:r>
      <w:r>
        <w:rPr>
          <w:rFonts w:eastAsia="宋体"/>
          <w:lang w:eastAsia="zh-CN"/>
        </w:rPr>
        <w:t xml:space="preserve">, and the </w:t>
      </w:r>
      <w:r w:rsidR="003B1C29">
        <w:rPr>
          <w:rFonts w:eastAsia="宋体"/>
          <w:lang w:eastAsia="zh-CN"/>
        </w:rPr>
        <w:t xml:space="preserve">TC list </w:t>
      </w:r>
      <w:r>
        <w:rPr>
          <w:rFonts w:eastAsia="宋体"/>
          <w:lang w:eastAsia="zh-CN"/>
        </w:rPr>
        <w:t>are captured in [1]. Based on [1], further discussions are needed for the following issues.</w:t>
      </w:r>
    </w:p>
    <w:p w14:paraId="636D9531" w14:textId="0EAD71B9" w:rsidR="00CF2D7D" w:rsidRDefault="003B1C29"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TCs for RRC_IDLE</w:t>
      </w:r>
    </w:p>
    <w:p w14:paraId="2EF06C1F" w14:textId="5EF356A8" w:rsidR="003B1C29" w:rsidRPr="00B926F9" w:rsidRDefault="003B1C29"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Testing applicability</w:t>
      </w:r>
    </w:p>
    <w:p w14:paraId="49ADCE0E" w14:textId="0834EBD9"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3B1C29">
        <w:rPr>
          <w:rFonts w:eastAsia="宋体"/>
          <w:lang w:eastAsia="zh-CN"/>
        </w:rPr>
        <w:t xml:space="preserve">general aspects for </w:t>
      </w:r>
      <w:r>
        <w:rPr>
          <w:rFonts w:eastAsia="宋体"/>
          <w:lang w:eastAsia="zh-CN"/>
        </w:rPr>
        <w:t xml:space="preserve">RRM </w:t>
      </w:r>
      <w:r w:rsidR="003B1C29">
        <w:rPr>
          <w:rFonts w:eastAsia="宋体"/>
          <w:lang w:eastAsia="zh-CN"/>
        </w:rPr>
        <w:t>testing for R18 positioning</w:t>
      </w:r>
      <w:r>
        <w:rPr>
          <w:rFonts w:eastAsia="宋体"/>
          <w:lang w:eastAsia="zh-CN"/>
        </w:rPr>
        <w:t>.</w:t>
      </w:r>
    </w:p>
    <w:p w14:paraId="2BC6DC68" w14:textId="1D7E87A0" w:rsidR="00B719B0" w:rsidRDefault="00FA0C0C" w:rsidP="00E4186F">
      <w:pPr>
        <w:pStyle w:val="1"/>
        <w:jc w:val="both"/>
        <w:rPr>
          <w:lang w:val="en-US"/>
        </w:rPr>
      </w:pPr>
      <w:r>
        <w:rPr>
          <w:lang w:val="en-US"/>
        </w:rPr>
        <w:t>Discussion</w:t>
      </w:r>
    </w:p>
    <w:p w14:paraId="349D9851" w14:textId="70E5AABD" w:rsidR="00C16EC0" w:rsidRDefault="00C16EC0" w:rsidP="00C16EC0">
      <w:pPr>
        <w:pStyle w:val="2"/>
        <w:rPr>
          <w:lang w:eastAsia="zh-CN"/>
        </w:rPr>
      </w:pPr>
      <w:r>
        <w:rPr>
          <w:lang w:eastAsia="zh-CN"/>
        </w:rPr>
        <w:t>TCs for RRC_IDLE</w:t>
      </w:r>
    </w:p>
    <w:p w14:paraId="45343FA1" w14:textId="3F6B9251" w:rsidR="003B7A52" w:rsidRDefault="00B94AFC" w:rsidP="003B7A52">
      <w:pPr>
        <w:spacing w:before="120" w:after="120"/>
        <w:rPr>
          <w:rFonts w:eastAsiaTheme="minorEastAsia"/>
          <w:lang w:eastAsia="zh-CN"/>
        </w:rPr>
      </w:pPr>
      <w:r>
        <w:rPr>
          <w:rFonts w:eastAsiaTheme="minorEastAsia"/>
          <w:lang w:eastAsia="zh-CN"/>
        </w:rPr>
        <w:t>In</w:t>
      </w:r>
      <w:r w:rsidR="00C16EC0">
        <w:rPr>
          <w:rFonts w:eastAsiaTheme="minorEastAsia"/>
          <w:lang w:eastAsia="zh-CN"/>
        </w:rPr>
        <w:t xml:space="preserve"> the WF for LPHAP</w:t>
      </w:r>
      <w:r>
        <w:rPr>
          <w:rFonts w:eastAsiaTheme="minorEastAsia"/>
          <w:lang w:eastAsia="zh-CN"/>
        </w:rPr>
        <w:t xml:space="preserve"> [</w:t>
      </w:r>
      <w:r w:rsidR="00C16EC0">
        <w:rPr>
          <w:rFonts w:eastAsiaTheme="minorEastAsia"/>
          <w:lang w:eastAsia="zh-CN"/>
        </w:rPr>
        <w:t>2</w:t>
      </w:r>
      <w:r>
        <w:rPr>
          <w:rFonts w:eastAsiaTheme="minorEastAsia"/>
          <w:lang w:eastAsia="zh-CN"/>
        </w:rPr>
        <w:t xml:space="preserve">] it is agreed to </w:t>
      </w:r>
      <w:r>
        <w:rPr>
          <w:rFonts w:eastAsiaTheme="minorEastAsia" w:hint="eastAsia"/>
          <w:lang w:eastAsia="zh-CN"/>
        </w:rPr>
        <w:t>t</w:t>
      </w:r>
      <w:r>
        <w:rPr>
          <w:rFonts w:eastAsiaTheme="minorEastAsia"/>
          <w:lang w:eastAsia="zh-CN"/>
        </w:rPr>
        <w:t xml:space="preserve">hat </w:t>
      </w:r>
      <w:r w:rsidRPr="00B94AFC">
        <w:rPr>
          <w:rFonts w:eastAsiaTheme="minorEastAsia"/>
          <w:lang w:eastAsia="zh-CN"/>
        </w:rPr>
        <w:t>TCs will be defined for RRC_IDLE (new sections will be created) by referring to the existing RRC_INACTIVE TCs.</w:t>
      </w:r>
      <w:r>
        <w:rPr>
          <w:rFonts w:eastAsiaTheme="minorEastAsia"/>
          <w:lang w:eastAsia="zh-CN"/>
        </w:rPr>
        <w:t xml:space="preserve"> However, in the </w:t>
      </w:r>
      <w:r w:rsidR="001F6432">
        <w:rPr>
          <w:rFonts w:eastAsiaTheme="minorEastAsia"/>
          <w:lang w:eastAsia="zh-CN"/>
        </w:rPr>
        <w:t xml:space="preserve">agreed </w:t>
      </w:r>
      <w:r>
        <w:rPr>
          <w:rFonts w:eastAsiaTheme="minorEastAsia"/>
          <w:lang w:eastAsia="zh-CN"/>
        </w:rPr>
        <w:t>TC list in [</w:t>
      </w:r>
      <w:r w:rsidR="00C16EC0">
        <w:rPr>
          <w:rFonts w:eastAsiaTheme="minorEastAsia"/>
          <w:lang w:eastAsia="zh-CN"/>
        </w:rPr>
        <w:t>1</w:t>
      </w:r>
      <w:r>
        <w:rPr>
          <w:rFonts w:eastAsiaTheme="minorEastAsia"/>
          <w:lang w:eastAsia="zh-CN"/>
        </w:rPr>
        <w:t>]</w:t>
      </w:r>
      <w:r w:rsidR="003B7A52">
        <w:rPr>
          <w:rFonts w:eastAsiaTheme="minorEastAsia"/>
          <w:lang w:eastAsia="zh-CN"/>
        </w:rPr>
        <w:t xml:space="preserve"> </w:t>
      </w:r>
      <w:r w:rsidR="001F6432">
        <w:rPr>
          <w:rFonts w:eastAsiaTheme="minorEastAsia"/>
          <w:lang w:eastAsia="zh-CN"/>
        </w:rPr>
        <w:t>there is no TC for RRC_IDLE. As PRS measurement in RRC_IDLE is an explicit sub-objective for LPHAP, we believe it is important to have some TCs for RRC_IDLE.</w:t>
      </w:r>
    </w:p>
    <w:p w14:paraId="7093935B" w14:textId="6BB8CAB3" w:rsidR="001F6432" w:rsidRDefault="001F6432" w:rsidP="003B7A52">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echnically, TCs for RRC_INACTIVE can be </w:t>
      </w:r>
      <w:r w:rsidR="00C16EC0">
        <w:rPr>
          <w:rFonts w:eastAsiaTheme="minorEastAsia"/>
          <w:lang w:eastAsia="zh-CN"/>
        </w:rPr>
        <w:t xml:space="preserve">directly </w:t>
      </w:r>
      <w:r>
        <w:rPr>
          <w:rFonts w:eastAsiaTheme="minorEastAsia"/>
          <w:lang w:eastAsia="zh-CN"/>
        </w:rPr>
        <w:t xml:space="preserve">re-used for RRC_IDLE except the RRC state. In this sense, RAN4 can define new TCs for RRC_IDLE in separate clauses by referring to </w:t>
      </w:r>
      <w:r w:rsidRPr="001F6432">
        <w:rPr>
          <w:rFonts w:eastAsiaTheme="minorEastAsia"/>
          <w:lang w:eastAsia="zh-CN"/>
        </w:rPr>
        <w:t>RRC_INACTIVE TCs</w:t>
      </w:r>
      <w:r>
        <w:rPr>
          <w:rFonts w:eastAsiaTheme="minorEastAsia"/>
          <w:lang w:eastAsia="zh-CN"/>
        </w:rPr>
        <w:t xml:space="preserve">. Alternatively, RAN4 can also define generic principle </w:t>
      </w:r>
      <w:proofErr w:type="gramStart"/>
      <w:r w:rsidR="00C16EC0">
        <w:rPr>
          <w:rFonts w:eastAsiaTheme="minorEastAsia"/>
          <w:lang w:eastAsia="zh-CN"/>
        </w:rPr>
        <w:t>e.g.</w:t>
      </w:r>
      <w:proofErr w:type="gramEnd"/>
      <w:r w:rsidR="00C16EC0">
        <w:rPr>
          <w:rFonts w:eastAsiaTheme="minorEastAsia"/>
          <w:lang w:eastAsia="zh-CN"/>
        </w:rPr>
        <w:t xml:space="preserve"> in clause A.3, </w:t>
      </w:r>
      <w:r>
        <w:rPr>
          <w:rFonts w:eastAsiaTheme="minorEastAsia"/>
          <w:lang w:eastAsia="zh-CN"/>
        </w:rPr>
        <w:t xml:space="preserve">to make existing R17 and new R18 </w:t>
      </w:r>
      <w:r w:rsidRPr="001F6432">
        <w:rPr>
          <w:rFonts w:eastAsiaTheme="minorEastAsia"/>
          <w:lang w:eastAsia="zh-CN"/>
        </w:rPr>
        <w:t>RRC_INACTIVE TCs applicable for RRC_IDLE</w:t>
      </w:r>
      <w:r>
        <w:rPr>
          <w:rFonts w:eastAsiaTheme="minorEastAsia"/>
          <w:lang w:eastAsia="zh-CN"/>
        </w:rPr>
        <w:t>.</w:t>
      </w:r>
      <w:r w:rsidR="00BC4E18">
        <w:rPr>
          <w:rFonts w:eastAsiaTheme="minorEastAsia"/>
          <w:lang w:eastAsia="zh-CN"/>
        </w:rPr>
        <w:t xml:space="preserve"> Of course, not all RRC_INACTIVE TCs are applicable for RRC_IDLE, </w:t>
      </w:r>
      <w:proofErr w:type="gramStart"/>
      <w:r w:rsidR="00BC4E18">
        <w:rPr>
          <w:rFonts w:eastAsiaTheme="minorEastAsia"/>
          <w:lang w:eastAsia="zh-CN"/>
        </w:rPr>
        <w:t>e.g.</w:t>
      </w:r>
      <w:proofErr w:type="gramEnd"/>
      <w:r w:rsidR="00BC4E18">
        <w:rPr>
          <w:rFonts w:eastAsiaTheme="minorEastAsia"/>
          <w:lang w:eastAsia="zh-CN"/>
        </w:rPr>
        <w:t xml:space="preserve"> Rx-Tx measurement is only applicable in RRC_INACTIVE, and the eDRX TCs for LPHAP are not applicable for RRC_IDLE because PTWs in RRC_IDLE and RRC_INACTIVE are different.</w:t>
      </w:r>
    </w:p>
    <w:p w14:paraId="76840C25" w14:textId="36CD9465" w:rsidR="001F6432" w:rsidRDefault="001F6432" w:rsidP="003B7A52">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question is whether to define RRC_IDLE TCs corresponding to all </w:t>
      </w:r>
      <w:r w:rsidR="00343238">
        <w:rPr>
          <w:rFonts w:eastAsiaTheme="minorEastAsia"/>
          <w:lang w:eastAsia="zh-CN"/>
        </w:rPr>
        <w:t xml:space="preserve">applicable </w:t>
      </w:r>
      <w:r w:rsidRPr="001F6432">
        <w:rPr>
          <w:rFonts w:eastAsiaTheme="minorEastAsia"/>
          <w:lang w:eastAsia="zh-CN"/>
        </w:rPr>
        <w:t>RRC_INACTIVE TCs</w:t>
      </w:r>
      <w:r>
        <w:rPr>
          <w:rFonts w:eastAsiaTheme="minorEastAsia"/>
          <w:lang w:eastAsia="zh-CN"/>
        </w:rPr>
        <w:t xml:space="preserve">, or just a subset of them. </w:t>
      </w:r>
      <w:r w:rsidR="00326801">
        <w:rPr>
          <w:rFonts w:eastAsiaTheme="minorEastAsia"/>
          <w:lang w:eastAsia="zh-CN"/>
        </w:rPr>
        <w:t xml:space="preserve">We do not have strong view because anyway UE will only pass one test for each </w:t>
      </w:r>
      <w:r w:rsidR="00343238">
        <w:rPr>
          <w:rFonts w:eastAsiaTheme="minorEastAsia"/>
          <w:lang w:eastAsia="zh-CN"/>
        </w:rPr>
        <w:t>measurement among</w:t>
      </w:r>
      <w:r w:rsidR="00326801">
        <w:rPr>
          <w:rFonts w:eastAsiaTheme="minorEastAsia"/>
          <w:lang w:eastAsia="zh-CN"/>
        </w:rPr>
        <w:t xml:space="preserve"> the two RRC states. If RAN4 is to define new TCs for RRC_IDLE in separate clauses, then to save spec efforts, a subset of RRC_INACTIVE TCs can be selected. If RAN4 is to define generic principle, then </w:t>
      </w:r>
      <w:r w:rsidR="00326801" w:rsidRPr="00326801">
        <w:rPr>
          <w:rFonts w:eastAsiaTheme="minorEastAsia"/>
          <w:lang w:eastAsia="zh-CN"/>
        </w:rPr>
        <w:t>mak</w:t>
      </w:r>
      <w:r w:rsidR="00326801">
        <w:rPr>
          <w:rFonts w:eastAsiaTheme="minorEastAsia"/>
          <w:lang w:eastAsia="zh-CN"/>
        </w:rPr>
        <w:t>ing</w:t>
      </w:r>
      <w:r w:rsidR="00326801" w:rsidRPr="00326801">
        <w:rPr>
          <w:rFonts w:eastAsiaTheme="minorEastAsia"/>
          <w:lang w:eastAsia="zh-CN"/>
        </w:rPr>
        <w:t xml:space="preserve"> all RRC_INACTIVE TCs applicable for RRC_IDLE</w:t>
      </w:r>
      <w:r w:rsidR="00326801">
        <w:rPr>
          <w:rFonts w:eastAsiaTheme="minorEastAsia"/>
          <w:lang w:eastAsia="zh-CN"/>
        </w:rPr>
        <w:t xml:space="preserve"> may save the standardization efforts for </w:t>
      </w:r>
      <w:r w:rsidR="00343238">
        <w:rPr>
          <w:rFonts w:eastAsiaTheme="minorEastAsia"/>
          <w:lang w:eastAsia="zh-CN"/>
        </w:rPr>
        <w:t xml:space="preserve">the </w:t>
      </w:r>
      <w:r w:rsidR="00326801">
        <w:rPr>
          <w:rFonts w:eastAsiaTheme="minorEastAsia"/>
          <w:lang w:eastAsia="zh-CN"/>
        </w:rPr>
        <w:t>down selection.</w:t>
      </w:r>
    </w:p>
    <w:p w14:paraId="0079CFD8" w14:textId="0352D53A" w:rsidR="003B7A52" w:rsidRPr="006143CC" w:rsidRDefault="003B7A52" w:rsidP="003B7A52">
      <w:pPr>
        <w:spacing w:before="120" w:after="120"/>
        <w:rPr>
          <w:lang w:val="en-US"/>
        </w:rPr>
      </w:pPr>
      <w:r w:rsidRPr="00F72C2B">
        <w:rPr>
          <w:rFonts w:eastAsiaTheme="minorEastAsia" w:hint="eastAsia"/>
          <w:b/>
          <w:lang w:eastAsia="zh-CN"/>
        </w:rPr>
        <w:t>P</w:t>
      </w:r>
      <w:r w:rsidRPr="00F72C2B">
        <w:rPr>
          <w:rFonts w:eastAsiaTheme="minorEastAsia"/>
          <w:b/>
          <w:lang w:eastAsia="zh-CN"/>
        </w:rPr>
        <w:t>roposal</w:t>
      </w:r>
      <w:r w:rsidR="00397E7B">
        <w:rPr>
          <w:rFonts w:eastAsiaTheme="minorEastAsia"/>
          <w:b/>
          <w:lang w:eastAsia="zh-CN"/>
        </w:rPr>
        <w:t xml:space="preserve"> 1</w:t>
      </w:r>
      <w:r w:rsidRPr="00F72C2B">
        <w:rPr>
          <w:rFonts w:eastAsiaTheme="minorEastAsia"/>
          <w:b/>
          <w:lang w:eastAsia="zh-CN"/>
        </w:rPr>
        <w:t xml:space="preserve">: </w:t>
      </w:r>
      <w:r w:rsidR="00397E7B">
        <w:rPr>
          <w:rFonts w:eastAsiaTheme="minorEastAsia"/>
          <w:b/>
          <w:lang w:eastAsia="zh-CN"/>
        </w:rPr>
        <w:t xml:space="preserve">RAN4 to define </w:t>
      </w:r>
      <w:r w:rsidR="006203CF">
        <w:rPr>
          <w:rFonts w:eastAsiaTheme="minorEastAsia"/>
          <w:b/>
          <w:lang w:eastAsia="zh-CN"/>
        </w:rPr>
        <w:t xml:space="preserve">new </w:t>
      </w:r>
      <w:r w:rsidR="00397E7B">
        <w:rPr>
          <w:rFonts w:eastAsiaTheme="minorEastAsia"/>
          <w:b/>
          <w:lang w:eastAsia="zh-CN"/>
        </w:rPr>
        <w:t>TCs for RRC_IDLE or to make RRC_INACTIVE TCs applicable for RRC_IDLE</w:t>
      </w:r>
      <w:r w:rsidR="006203CF">
        <w:rPr>
          <w:rFonts w:eastAsiaTheme="minorEastAsia"/>
          <w:b/>
          <w:lang w:eastAsia="zh-CN"/>
        </w:rPr>
        <w:t>.</w:t>
      </w:r>
      <w:r w:rsidR="00397E7B">
        <w:rPr>
          <w:rFonts w:eastAsiaTheme="minorEastAsia"/>
          <w:b/>
          <w:lang w:eastAsia="zh-CN"/>
        </w:rPr>
        <w:t xml:space="preserve"> </w:t>
      </w:r>
      <w:r w:rsidR="006203CF">
        <w:rPr>
          <w:rFonts w:eastAsiaTheme="minorEastAsia"/>
          <w:b/>
          <w:lang w:eastAsia="zh-CN"/>
        </w:rPr>
        <w:t>FFS whether to introduce RRC_IDLE TCs for all or a subset of RRC_INACTIVE TCs</w:t>
      </w:r>
      <w:r w:rsidRPr="00F72C2B">
        <w:rPr>
          <w:rFonts w:eastAsiaTheme="minorEastAsia"/>
          <w:b/>
          <w:lang w:eastAsia="zh-CN"/>
        </w:rPr>
        <w:t>.</w:t>
      </w:r>
    </w:p>
    <w:p w14:paraId="1A9DF7A5" w14:textId="77777777" w:rsidR="00C16EC0" w:rsidRDefault="00C16EC0" w:rsidP="00C16EC0">
      <w:pPr>
        <w:pStyle w:val="2"/>
        <w:rPr>
          <w:lang w:eastAsia="zh-CN"/>
        </w:rPr>
      </w:pPr>
      <w:r>
        <w:rPr>
          <w:lang w:eastAsia="zh-CN"/>
        </w:rPr>
        <w:t>Testing applicability</w:t>
      </w:r>
    </w:p>
    <w:p w14:paraId="465D52AB" w14:textId="7974971D" w:rsidR="00C16EC0" w:rsidRDefault="00C16EC0" w:rsidP="00C16EC0">
      <w:pPr>
        <w:spacing w:before="120" w:after="120"/>
        <w:rPr>
          <w:rFonts w:eastAsiaTheme="minorEastAsia"/>
          <w:lang w:eastAsia="zh-CN"/>
        </w:rPr>
      </w:pPr>
      <w:r>
        <w:rPr>
          <w:rFonts w:eastAsiaTheme="minorEastAsia"/>
          <w:lang w:eastAsia="zh-CN"/>
        </w:rPr>
        <w:t xml:space="preserve">In R17, </w:t>
      </w:r>
      <w:r>
        <w:rPr>
          <w:rFonts w:eastAsiaTheme="minorEastAsia" w:hint="eastAsia"/>
          <w:lang w:eastAsia="zh-CN"/>
        </w:rPr>
        <w:t>R</w:t>
      </w:r>
      <w:r>
        <w:rPr>
          <w:rFonts w:eastAsiaTheme="minorEastAsia"/>
          <w:lang w:eastAsia="zh-CN"/>
        </w:rPr>
        <w:t>AN4 has defined testing applicability in clause A.3.34</w:t>
      </w:r>
      <w:r>
        <w:rPr>
          <w:rFonts w:eastAsiaTheme="minorEastAsia" w:hint="eastAsia"/>
          <w:lang w:eastAsia="zh-CN"/>
        </w:rPr>
        <w:t>.</w:t>
      </w:r>
      <w:r w:rsidR="00445A2C">
        <w:rPr>
          <w:rFonts w:eastAsiaTheme="minorEastAsia"/>
          <w:lang w:eastAsia="zh-CN"/>
        </w:rPr>
        <w:t xml:space="preserve"> Some are related to 4 and reduced sample numbers. As RAN4 does not introduce new TCs for reduce sample number in R18, those rules are irrelevant. Also irrelevant is the rules related to measurement in RRC_CONNECTED without MG. </w:t>
      </w:r>
    </w:p>
    <w:p w14:paraId="0AB5404F" w14:textId="7AB39847" w:rsidR="00C16EC0" w:rsidRDefault="00445A2C" w:rsidP="00C16EC0">
      <w:pPr>
        <w:spacing w:before="120" w:after="120"/>
        <w:rPr>
          <w:rFonts w:eastAsiaTheme="minorEastAsia"/>
          <w:lang w:eastAsia="zh-CN"/>
        </w:rPr>
      </w:pPr>
      <w:r>
        <w:rPr>
          <w:rFonts w:eastAsiaTheme="minorEastAsia" w:hint="eastAsia"/>
          <w:lang w:eastAsia="zh-CN"/>
        </w:rPr>
        <w:t>F</w:t>
      </w:r>
      <w:r>
        <w:rPr>
          <w:rFonts w:eastAsiaTheme="minorEastAsia"/>
          <w:lang w:eastAsia="zh-CN"/>
        </w:rPr>
        <w:t>or RRC_INACTIVE and RRC_CONNECTED with MG, there are some rules related to selection of one of PRS-RSRP and PRS-RSRPP as well as one of RSTD and Rx-Tx for testing. We believe those rules should be extended to the new TCs for delay testing in R18, including RedCap positioning with and without FH, PRS CA, carrier phase measurement, PRS measurement with eDRX.</w:t>
      </w:r>
    </w:p>
    <w:p w14:paraId="0EB8A127" w14:textId="561451F5" w:rsidR="00C16EC0" w:rsidRPr="00445A2C" w:rsidRDefault="00C16EC0" w:rsidP="00C16EC0">
      <w:pPr>
        <w:spacing w:before="120" w:after="120"/>
        <w:rPr>
          <w:rFonts w:eastAsiaTheme="minorEastAsia"/>
          <w:b/>
          <w:bCs/>
          <w:lang w:eastAsia="zh-CN"/>
        </w:rPr>
      </w:pPr>
      <w:r w:rsidRPr="00445A2C">
        <w:rPr>
          <w:rFonts w:eastAsiaTheme="minorEastAsia" w:hint="eastAsia"/>
          <w:b/>
          <w:bCs/>
          <w:lang w:eastAsia="zh-CN"/>
        </w:rPr>
        <w:lastRenderedPageBreak/>
        <w:t>P</w:t>
      </w:r>
      <w:r w:rsidRPr="00445A2C">
        <w:rPr>
          <w:rFonts w:eastAsiaTheme="minorEastAsia"/>
          <w:b/>
          <w:bCs/>
          <w:lang w:eastAsia="zh-CN"/>
        </w:rPr>
        <w:t>roposal 2: Extend the following R17 testing applicability to</w:t>
      </w:r>
      <w:r w:rsidR="006203CF" w:rsidRPr="00445A2C">
        <w:rPr>
          <w:rFonts w:eastAsiaTheme="minorEastAsia"/>
          <w:b/>
          <w:bCs/>
          <w:lang w:eastAsia="zh-CN"/>
        </w:rPr>
        <w:t xml:space="preserve"> delay</w:t>
      </w:r>
      <w:r w:rsidRPr="00445A2C">
        <w:rPr>
          <w:rFonts w:eastAsiaTheme="minorEastAsia"/>
          <w:b/>
          <w:bCs/>
          <w:lang w:eastAsia="zh-CN"/>
        </w:rPr>
        <w:t xml:space="preserve"> </w:t>
      </w:r>
      <w:r w:rsidR="006203CF" w:rsidRPr="00445A2C">
        <w:rPr>
          <w:rFonts w:eastAsiaTheme="minorEastAsia"/>
          <w:b/>
          <w:bCs/>
          <w:lang w:eastAsia="zh-CN"/>
        </w:rPr>
        <w:t xml:space="preserve">testing of </w:t>
      </w:r>
      <w:r w:rsidRPr="00445A2C">
        <w:rPr>
          <w:rFonts w:eastAsiaTheme="minorEastAsia"/>
          <w:b/>
          <w:bCs/>
          <w:lang w:eastAsia="zh-CN"/>
        </w:rPr>
        <w:t xml:space="preserve">RedCap positioning with and without FH, </w:t>
      </w:r>
      <w:r w:rsidR="006203CF" w:rsidRPr="00445A2C">
        <w:rPr>
          <w:rFonts w:eastAsiaTheme="minorEastAsia"/>
          <w:b/>
          <w:bCs/>
          <w:lang w:eastAsia="zh-CN"/>
        </w:rPr>
        <w:t>PRS CA, carrier phase measurement, PRS measurement with eDRX</w:t>
      </w:r>
    </w:p>
    <w:p w14:paraId="2360275C" w14:textId="25B3F5AA" w:rsidR="006203CF" w:rsidRPr="00445A2C" w:rsidRDefault="006203CF" w:rsidP="006203CF">
      <w:pPr>
        <w:pStyle w:val="B10"/>
        <w:numPr>
          <w:ilvl w:val="0"/>
          <w:numId w:val="48"/>
        </w:numPr>
        <w:spacing w:before="120" w:after="120"/>
        <w:rPr>
          <w:b/>
          <w:bCs/>
        </w:rPr>
      </w:pPr>
      <w:r w:rsidRPr="00445A2C">
        <w:rPr>
          <w:b/>
          <w:bCs/>
        </w:rPr>
        <w:t xml:space="preserve">For both RRC_INACTIVE and RRC_CONNECTED: A UE capable of both PRS-RSRP and PRS-RSRPP measurements is required to pass either PRS-RSRP measurement delay test or PRS-RSRPP measurement delay test. </w:t>
      </w:r>
    </w:p>
    <w:p w14:paraId="63DA8344" w14:textId="371D8450" w:rsidR="00C16EC0" w:rsidRPr="00445A2C" w:rsidRDefault="006203CF" w:rsidP="006203CF">
      <w:pPr>
        <w:pStyle w:val="afe"/>
        <w:numPr>
          <w:ilvl w:val="0"/>
          <w:numId w:val="48"/>
        </w:numPr>
        <w:spacing w:before="120" w:after="120"/>
        <w:rPr>
          <w:rFonts w:eastAsiaTheme="minorEastAsia"/>
          <w:b/>
          <w:bCs/>
          <w:lang w:eastAsia="zh-CN"/>
        </w:rPr>
      </w:pPr>
      <w:r w:rsidRPr="00445A2C">
        <w:rPr>
          <w:b/>
          <w:bCs/>
        </w:rPr>
        <w:t>For RRC_INACTIVE: A UE capable of both RSTD and UE Rx-Tx time difference measurements is required to pass either RSTD measurement delay test or UE Rx-Tx time difference measurement delay test.</w:t>
      </w:r>
    </w:p>
    <w:p w14:paraId="2DB7F657" w14:textId="6345EB00" w:rsidR="00C16EC0" w:rsidRDefault="0053799A" w:rsidP="00C16EC0">
      <w:pPr>
        <w:spacing w:before="120" w:after="120"/>
        <w:rPr>
          <w:rFonts w:eastAsiaTheme="minorEastAsia"/>
          <w:lang w:eastAsia="zh-CN"/>
        </w:rPr>
      </w:pPr>
      <w:r>
        <w:rPr>
          <w:rFonts w:eastAsiaTheme="minorEastAsia"/>
          <w:lang w:eastAsia="zh-CN"/>
        </w:rPr>
        <w:t>Besides, i</w:t>
      </w:r>
      <w:r w:rsidR="00E446DC">
        <w:rPr>
          <w:rFonts w:eastAsiaTheme="minorEastAsia"/>
          <w:lang w:eastAsia="zh-CN"/>
        </w:rPr>
        <w:t>f Proposal 1 is agreeable, RAN4 also needs to discuss the testing applicability for RRC_IDLE. RAN1 has introduced the following feature group for RRC_IDLE.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4063"/>
        <w:gridCol w:w="4985"/>
      </w:tblGrid>
      <w:tr w:rsidR="00E446DC" w:rsidRPr="00831D8A" w14:paraId="369659D1" w14:textId="77777777" w:rsidTr="008268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706309" w14:textId="77777777" w:rsidR="00E446DC" w:rsidRPr="00831D8A" w:rsidRDefault="00E446DC" w:rsidP="00826822">
            <w:pPr>
              <w:pStyle w:val="TAL"/>
              <w:spacing w:before="120" w:after="120"/>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10DB" w14:textId="77777777" w:rsidR="00E446DC" w:rsidRPr="00831D8A" w:rsidRDefault="00E446DC" w:rsidP="00826822">
            <w:pPr>
              <w:pStyle w:val="TAL"/>
              <w:spacing w:before="120" w:after="120"/>
              <w:rPr>
                <w:rFonts w:eastAsia="宋体" w:cs="Arial"/>
                <w:color w:val="000000" w:themeColor="text1"/>
                <w:szCs w:val="18"/>
              </w:rPr>
            </w:pPr>
            <w:r w:rsidRPr="00831D8A">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7916D" w14:textId="77777777" w:rsidR="00E446DC" w:rsidRPr="00831D8A" w:rsidRDefault="00E446DC" w:rsidP="00826822">
            <w:pPr>
              <w:pStyle w:val="TAL"/>
              <w:spacing w:before="120" w:after="120"/>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3472E3B5" w14:textId="77777777" w:rsidR="00E446DC" w:rsidRPr="00831D8A" w:rsidRDefault="00E446DC" w:rsidP="00826822">
            <w:pPr>
              <w:spacing w:before="120" w:after="120"/>
              <w:rPr>
                <w:rFonts w:ascii="Arial" w:eastAsia="宋体" w:hAnsi="Arial" w:cs="Arial"/>
                <w:color w:val="000000" w:themeColor="text1"/>
                <w:sz w:val="18"/>
                <w:szCs w:val="18"/>
                <w:lang w:eastAsia="zh-CN"/>
              </w:rPr>
            </w:pPr>
          </w:p>
        </w:tc>
      </w:tr>
      <w:tr w:rsidR="00E446DC" w:rsidRPr="00831D8A" w14:paraId="2F4D783F" w14:textId="77777777" w:rsidTr="00E446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908CBC"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FE50"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F9C3"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Support of DL PRS measurement in RRC_IDLE for Rel. 17 methods the UE supports in RRC_INACTIVE</w:t>
            </w:r>
          </w:p>
        </w:tc>
      </w:tr>
      <w:tr w:rsidR="00E446DC" w:rsidRPr="00831D8A" w14:paraId="3CA4E014" w14:textId="77777777" w:rsidTr="00E446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5822E"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FDA81"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DL PRS processing capabilities for aggregated PRS processing of 2 PFLs in intra-band contiguous 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5EC2"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1. Maximum aggregated DL PRS bandwidth in MHz, which is supported and reported by UE</w:t>
            </w:r>
          </w:p>
          <w:p w14:paraId="4155EE6D"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2. Maximum DL PRS bandwidth in MHz, per PFL</w:t>
            </w:r>
          </w:p>
          <w:p w14:paraId="18A89D0C"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3. DL PRS buffering capability</w:t>
            </w:r>
          </w:p>
          <w:p w14:paraId="179D99D9"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4. Duration of DL PRS symbols N in units of ms a UE can process every T ms assuming maximum aggregated DL PRS bandwidth in MHz, which is supported and reported by UE.</w:t>
            </w:r>
          </w:p>
          <w:p w14:paraId="1423CE0F"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5. Maximum number of aggregated DL PRS resources across aggregated PFLs that UE can process in a slot</w:t>
            </w:r>
          </w:p>
        </w:tc>
      </w:tr>
      <w:tr w:rsidR="00E446DC" w:rsidRPr="00831D8A" w14:paraId="4E92A99D" w14:textId="77777777" w:rsidTr="00E446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C8B14"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795F"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DL PRS processing capabilities for aggregated PRS processing of 3 PFLs in intra-band contiguous 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1C23"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1. Maximum aggregated DL PRS bandwidth in MHz, which is supported and reported by UE</w:t>
            </w:r>
          </w:p>
          <w:p w14:paraId="33AD3079"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2. Maximum DL PRS bandwidth in MHz, per PFL</w:t>
            </w:r>
          </w:p>
          <w:p w14:paraId="16296FEC"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3. DL PRS buffering capability</w:t>
            </w:r>
          </w:p>
          <w:p w14:paraId="4EB75BAB"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4. Duration of DL PRS symbols N in units of ms a UE can process every T ms assuming maximum aggregated DL PRS bandwidth in MHz, which is supported and reported by UE.</w:t>
            </w:r>
          </w:p>
          <w:p w14:paraId="3FBCF1BD" w14:textId="30684FCC"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5. Max number of aggregated DL PRS resources across aggregated PFLs that UE can process in a slot under it</w:t>
            </w:r>
          </w:p>
        </w:tc>
      </w:tr>
      <w:tr w:rsidR="00E446DC" w:rsidRPr="00831D8A" w14:paraId="19D2992B" w14:textId="77777777" w:rsidTr="00E446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5F7EC"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2274" w14:textId="77777777" w:rsidR="00E446DC" w:rsidRPr="00E446DC" w:rsidRDefault="00E446DC" w:rsidP="00826822">
            <w:pPr>
              <w:pStyle w:val="TAL"/>
              <w:spacing w:before="120" w:after="120"/>
              <w:rPr>
                <w:rFonts w:cs="Arial"/>
                <w:iCs/>
                <w:color w:val="000000" w:themeColor="text1"/>
                <w:szCs w:val="18"/>
              </w:rPr>
            </w:pPr>
            <w:r w:rsidRPr="00E446DC">
              <w:rPr>
                <w:rFonts w:cs="Arial"/>
                <w:iCs/>
                <w:color w:val="000000" w:themeColor="text1"/>
                <w:szCs w:val="18"/>
              </w:rPr>
              <w:t>PRS bandwidth aggregation in RRC_IDLE —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9095" w14:textId="77777777" w:rsidR="00E446DC" w:rsidRPr="00E446DC" w:rsidRDefault="00E446DC" w:rsidP="00E446DC">
            <w:pPr>
              <w:pStyle w:val="TAL"/>
              <w:spacing w:before="120" w:after="120"/>
              <w:rPr>
                <w:rFonts w:cs="Arial"/>
                <w:iCs/>
                <w:color w:val="000000" w:themeColor="text1"/>
                <w:szCs w:val="18"/>
              </w:rPr>
            </w:pPr>
            <w:r w:rsidRPr="00E446DC">
              <w:rPr>
                <w:rFonts w:cs="Arial"/>
                <w:iCs/>
                <w:color w:val="000000" w:themeColor="text1"/>
                <w:szCs w:val="18"/>
              </w:rPr>
              <w:t>Support of PRS bandwidth aggregation in RRC_IDLE for DL-TDOA</w:t>
            </w:r>
          </w:p>
        </w:tc>
      </w:tr>
    </w:tbl>
    <w:p w14:paraId="5849E203" w14:textId="60AF4C8E" w:rsidR="00E446DC" w:rsidRPr="00E446DC" w:rsidRDefault="00E446DC" w:rsidP="00C16EC0">
      <w:pPr>
        <w:spacing w:before="120" w:after="120"/>
        <w:rPr>
          <w:rFonts w:eastAsiaTheme="minorEastAsia"/>
          <w:lang w:eastAsia="zh-CN"/>
        </w:rPr>
      </w:pPr>
      <w:r>
        <w:rPr>
          <w:rFonts w:eastAsiaTheme="minorEastAsia"/>
          <w:lang w:eastAsia="zh-CN"/>
        </w:rPr>
        <w:t xml:space="preserve">It can be seen that </w:t>
      </w:r>
      <w:r w:rsidR="00AF225C">
        <w:rPr>
          <w:rFonts w:eastAsiaTheme="minorEastAsia"/>
          <w:lang w:eastAsia="zh-CN"/>
        </w:rPr>
        <w:t xml:space="preserve">UE always supports </w:t>
      </w:r>
      <w:r w:rsidR="0053799A">
        <w:rPr>
          <w:rFonts w:eastAsiaTheme="minorEastAsia"/>
          <w:lang w:eastAsia="zh-CN"/>
        </w:rPr>
        <w:t>a</w:t>
      </w:r>
      <w:r w:rsidR="00AF225C">
        <w:rPr>
          <w:rFonts w:eastAsiaTheme="minorEastAsia"/>
          <w:lang w:eastAsia="zh-CN"/>
        </w:rPr>
        <w:t xml:space="preserve"> </w:t>
      </w:r>
      <w:r>
        <w:rPr>
          <w:rFonts w:eastAsiaTheme="minorEastAsia"/>
          <w:lang w:eastAsia="zh-CN"/>
        </w:rPr>
        <w:t xml:space="preserve">measurement in </w:t>
      </w:r>
      <w:r w:rsidR="00AF225C">
        <w:rPr>
          <w:rFonts w:eastAsiaTheme="minorEastAsia"/>
          <w:lang w:eastAsia="zh-CN"/>
        </w:rPr>
        <w:t xml:space="preserve">RRC_INACTIVE if it can support the same measurement in RRC_IDLE, but it is not the case in the other way around. Therefore, we suggest that if for a certain measurement, both the RRC_INACTIVE and RRC_IDLE TC exist, UE is only required to pass the RRC_IDLE TC. Of course, this applies only to the RRC_INACTIVE TC that UE needs to pass based on the testing applicability as in Proposal 2, </w:t>
      </w:r>
      <w:proofErr w:type="gramStart"/>
      <w:r w:rsidR="00AF225C">
        <w:rPr>
          <w:rFonts w:eastAsiaTheme="minorEastAsia"/>
          <w:lang w:eastAsia="zh-CN"/>
        </w:rPr>
        <w:t>i.e.</w:t>
      </w:r>
      <w:proofErr w:type="gramEnd"/>
      <w:r w:rsidR="00AF225C">
        <w:rPr>
          <w:rFonts w:eastAsiaTheme="minorEastAsia"/>
          <w:lang w:eastAsia="zh-CN"/>
        </w:rPr>
        <w:t xml:space="preserve"> if UE is not required to pass a TC for RRC_INACTIVE, then it does not need to pass the corresponding RRC_IDLE TC no matter the RRC_IDLE TC is introduced or not. Whether </w:t>
      </w:r>
      <w:proofErr w:type="gramStart"/>
      <w:r w:rsidR="00AF225C">
        <w:rPr>
          <w:rFonts w:eastAsiaTheme="minorEastAsia"/>
          <w:lang w:eastAsia="zh-CN"/>
        </w:rPr>
        <w:t>a</w:t>
      </w:r>
      <w:proofErr w:type="gramEnd"/>
      <w:r w:rsidR="00AF225C">
        <w:rPr>
          <w:rFonts w:eastAsiaTheme="minorEastAsia"/>
          <w:lang w:eastAsia="zh-CN"/>
        </w:rPr>
        <w:t xml:space="preserve"> RRC_IDLE TC exists for a certain measurement depends on the detailed outcome of Proposal 1.</w:t>
      </w:r>
    </w:p>
    <w:p w14:paraId="5EF85A7D" w14:textId="770A6373" w:rsidR="006203CF" w:rsidRDefault="006203CF" w:rsidP="006203CF">
      <w:pPr>
        <w:spacing w:before="120" w:after="120"/>
        <w:rPr>
          <w:rFonts w:eastAsiaTheme="minorEastAsia"/>
          <w:b/>
          <w:bCs/>
          <w:lang w:eastAsia="zh-CN"/>
        </w:rPr>
      </w:pPr>
      <w:r w:rsidRPr="00AF225C">
        <w:rPr>
          <w:rFonts w:eastAsiaTheme="minorEastAsia" w:hint="eastAsia"/>
          <w:b/>
          <w:bCs/>
          <w:lang w:eastAsia="zh-CN"/>
        </w:rPr>
        <w:t>P</w:t>
      </w:r>
      <w:r w:rsidRPr="00AF225C">
        <w:rPr>
          <w:rFonts w:eastAsiaTheme="minorEastAsia"/>
          <w:b/>
          <w:bCs/>
          <w:lang w:eastAsia="zh-CN"/>
        </w:rPr>
        <w:t xml:space="preserve">roposal </w:t>
      </w:r>
      <w:r w:rsidR="00AF225C">
        <w:rPr>
          <w:rFonts w:eastAsiaTheme="minorEastAsia"/>
          <w:b/>
          <w:bCs/>
          <w:lang w:eastAsia="zh-CN"/>
        </w:rPr>
        <w:t>3</w:t>
      </w:r>
      <w:r w:rsidRPr="00AF225C">
        <w:rPr>
          <w:rFonts w:eastAsiaTheme="minorEastAsia"/>
          <w:b/>
          <w:bCs/>
          <w:lang w:eastAsia="zh-CN"/>
        </w:rPr>
        <w:t xml:space="preserve">: For </w:t>
      </w:r>
      <w:proofErr w:type="gramStart"/>
      <w:r w:rsidRPr="00AF225C">
        <w:rPr>
          <w:rFonts w:eastAsiaTheme="minorEastAsia"/>
          <w:b/>
          <w:bCs/>
          <w:lang w:eastAsia="zh-CN"/>
        </w:rPr>
        <w:t>a</w:t>
      </w:r>
      <w:proofErr w:type="gramEnd"/>
      <w:r w:rsidRPr="00AF225C">
        <w:rPr>
          <w:rFonts w:eastAsiaTheme="minorEastAsia"/>
          <w:b/>
          <w:bCs/>
          <w:lang w:eastAsia="zh-CN"/>
        </w:rPr>
        <w:t xml:space="preserve"> RRC_INACTIVE TC that UE needs to pass based on testing applicability, if UE supports the measurement in RRC_IDLE and the corresponding RRC_IDLE TC exists, then UE is only required to pass the RRC_IDLE TC.</w:t>
      </w:r>
    </w:p>
    <w:p w14:paraId="35DB815F" w14:textId="77777777" w:rsidR="00FA0C0C" w:rsidRDefault="00FA0C0C" w:rsidP="00FA0C0C">
      <w:pPr>
        <w:pStyle w:val="1"/>
        <w:jc w:val="both"/>
        <w:rPr>
          <w:lang w:val="en-US"/>
        </w:rPr>
      </w:pPr>
      <w:r>
        <w:rPr>
          <w:lang w:val="en-US"/>
        </w:rPr>
        <w:lastRenderedPageBreak/>
        <w:t>Conclusions</w:t>
      </w:r>
    </w:p>
    <w:p w14:paraId="0F579A8B" w14:textId="70D31425" w:rsidR="00F8348C" w:rsidRDefault="001819C1" w:rsidP="00582A16">
      <w:pPr>
        <w:spacing w:before="120" w:after="120"/>
        <w:rPr>
          <w:rFonts w:eastAsia="宋体"/>
          <w:lang w:eastAsia="zh-CN"/>
        </w:rPr>
      </w:pPr>
      <w:r>
        <w:rPr>
          <w:rFonts w:eastAsia="宋体"/>
          <w:lang w:eastAsia="zh-CN"/>
        </w:rPr>
        <w:t xml:space="preserve">In this paper we provided our views on </w:t>
      </w:r>
      <w:r w:rsidR="003B1C29">
        <w:rPr>
          <w:rFonts w:eastAsia="宋体"/>
          <w:lang w:eastAsia="zh-CN"/>
        </w:rPr>
        <w:t>general aspects for RRM testing for R18 positioning</w:t>
      </w:r>
      <w:r>
        <w:rPr>
          <w:rFonts w:eastAsia="宋体"/>
          <w:lang w:eastAsia="zh-CN"/>
        </w:rPr>
        <w:t>.</w:t>
      </w:r>
    </w:p>
    <w:p w14:paraId="6AF329CA" w14:textId="77777777" w:rsidR="0053799A" w:rsidRPr="006143CC" w:rsidRDefault="0053799A" w:rsidP="0053799A">
      <w:pPr>
        <w:spacing w:before="120" w:after="120"/>
        <w:rPr>
          <w:lang w:val="en-US"/>
        </w:rPr>
      </w:pPr>
      <w:r w:rsidRPr="00F72C2B">
        <w:rPr>
          <w:rFonts w:eastAsiaTheme="minorEastAsia" w:hint="eastAsia"/>
          <w:b/>
          <w:lang w:eastAsia="zh-CN"/>
        </w:rPr>
        <w:t>P</w:t>
      </w:r>
      <w:r w:rsidRPr="00F72C2B">
        <w:rPr>
          <w:rFonts w:eastAsiaTheme="minorEastAsia"/>
          <w:b/>
          <w:lang w:eastAsia="zh-CN"/>
        </w:rPr>
        <w:t>roposal</w:t>
      </w:r>
      <w:r>
        <w:rPr>
          <w:rFonts w:eastAsiaTheme="minorEastAsia"/>
          <w:b/>
          <w:lang w:eastAsia="zh-CN"/>
        </w:rPr>
        <w:t xml:space="preserve"> 1</w:t>
      </w:r>
      <w:r w:rsidRPr="00F72C2B">
        <w:rPr>
          <w:rFonts w:eastAsiaTheme="minorEastAsia"/>
          <w:b/>
          <w:lang w:eastAsia="zh-CN"/>
        </w:rPr>
        <w:t xml:space="preserve">: </w:t>
      </w:r>
      <w:r>
        <w:rPr>
          <w:rFonts w:eastAsiaTheme="minorEastAsia"/>
          <w:b/>
          <w:lang w:eastAsia="zh-CN"/>
        </w:rPr>
        <w:t>RAN4 to define new TCs for RRC_IDLE or to make RRC_INACTIVE TCs applicable for RRC_IDLE. FFS whether to introduce RRC_IDLE TCs for all or a subset of RRC_INACTIVE TCs</w:t>
      </w:r>
      <w:r w:rsidRPr="00F72C2B">
        <w:rPr>
          <w:rFonts w:eastAsiaTheme="minorEastAsia"/>
          <w:b/>
          <w:lang w:eastAsia="zh-CN"/>
        </w:rPr>
        <w:t>.</w:t>
      </w:r>
    </w:p>
    <w:p w14:paraId="0D972BA3" w14:textId="77777777" w:rsidR="0053799A" w:rsidRPr="00445A2C" w:rsidRDefault="0053799A" w:rsidP="0053799A">
      <w:pPr>
        <w:spacing w:before="120" w:after="120"/>
        <w:rPr>
          <w:rFonts w:eastAsiaTheme="minorEastAsia"/>
          <w:b/>
          <w:bCs/>
          <w:lang w:eastAsia="zh-CN"/>
        </w:rPr>
      </w:pPr>
      <w:r w:rsidRPr="00445A2C">
        <w:rPr>
          <w:rFonts w:eastAsiaTheme="minorEastAsia" w:hint="eastAsia"/>
          <w:b/>
          <w:bCs/>
          <w:lang w:eastAsia="zh-CN"/>
        </w:rPr>
        <w:t>P</w:t>
      </w:r>
      <w:r w:rsidRPr="00445A2C">
        <w:rPr>
          <w:rFonts w:eastAsiaTheme="minorEastAsia"/>
          <w:b/>
          <w:bCs/>
          <w:lang w:eastAsia="zh-CN"/>
        </w:rPr>
        <w:t>roposal 2: Extend the following R17 testing applicability to delay testing of RedCap positioning with and without FH, PRS CA, carrier phase measurement, PRS measurement with eDRX</w:t>
      </w:r>
    </w:p>
    <w:p w14:paraId="7B71CC6D" w14:textId="77777777" w:rsidR="0053799A" w:rsidRPr="00445A2C" w:rsidRDefault="0053799A" w:rsidP="0053799A">
      <w:pPr>
        <w:pStyle w:val="B10"/>
        <w:numPr>
          <w:ilvl w:val="0"/>
          <w:numId w:val="48"/>
        </w:numPr>
        <w:spacing w:before="120" w:after="120"/>
        <w:rPr>
          <w:b/>
          <w:bCs/>
        </w:rPr>
      </w:pPr>
      <w:r w:rsidRPr="00445A2C">
        <w:rPr>
          <w:b/>
          <w:bCs/>
        </w:rPr>
        <w:t xml:space="preserve">For both RRC_INACTIVE and RRC_CONNECTED: A UE capable of both PRS-RSRP and PRS-RSRPP measurements is required to pass either PRS-RSRP measurement delay test or PRS-RSRPP measurement delay test. </w:t>
      </w:r>
    </w:p>
    <w:p w14:paraId="57BC64FC" w14:textId="77777777" w:rsidR="0053799A" w:rsidRPr="00445A2C" w:rsidRDefault="0053799A" w:rsidP="0053799A">
      <w:pPr>
        <w:pStyle w:val="afe"/>
        <w:numPr>
          <w:ilvl w:val="0"/>
          <w:numId w:val="48"/>
        </w:numPr>
        <w:spacing w:before="120" w:after="120"/>
        <w:rPr>
          <w:rFonts w:eastAsiaTheme="minorEastAsia"/>
          <w:b/>
          <w:bCs/>
          <w:lang w:eastAsia="zh-CN"/>
        </w:rPr>
      </w:pPr>
      <w:r w:rsidRPr="00445A2C">
        <w:rPr>
          <w:b/>
          <w:bCs/>
        </w:rPr>
        <w:t>For RRC_INACTIVE: A UE capable of both RSTD and UE Rx-Tx time difference measurements is required to pass either RSTD measurement delay test or UE Rx-Tx time difference measurement delay test.</w:t>
      </w:r>
    </w:p>
    <w:p w14:paraId="6CB8C72D" w14:textId="18B88488" w:rsidR="0053799A" w:rsidRPr="0053799A" w:rsidRDefault="0053799A" w:rsidP="00582A16">
      <w:pPr>
        <w:spacing w:before="120" w:after="120"/>
        <w:rPr>
          <w:rFonts w:eastAsiaTheme="minorEastAsia"/>
          <w:b/>
          <w:bCs/>
          <w:lang w:eastAsia="zh-CN"/>
        </w:rPr>
      </w:pPr>
      <w:r w:rsidRPr="00AF225C">
        <w:rPr>
          <w:rFonts w:eastAsiaTheme="minorEastAsia" w:hint="eastAsia"/>
          <w:b/>
          <w:bCs/>
          <w:lang w:eastAsia="zh-CN"/>
        </w:rPr>
        <w:t>P</w:t>
      </w:r>
      <w:r w:rsidRPr="00AF225C">
        <w:rPr>
          <w:rFonts w:eastAsiaTheme="minorEastAsia"/>
          <w:b/>
          <w:bCs/>
          <w:lang w:eastAsia="zh-CN"/>
        </w:rPr>
        <w:t xml:space="preserve">roposal </w:t>
      </w:r>
      <w:r>
        <w:rPr>
          <w:rFonts w:eastAsiaTheme="minorEastAsia"/>
          <w:b/>
          <w:bCs/>
          <w:lang w:eastAsia="zh-CN"/>
        </w:rPr>
        <w:t>3</w:t>
      </w:r>
      <w:r w:rsidRPr="00AF225C">
        <w:rPr>
          <w:rFonts w:eastAsiaTheme="minorEastAsia"/>
          <w:b/>
          <w:bCs/>
          <w:lang w:eastAsia="zh-CN"/>
        </w:rPr>
        <w:t xml:space="preserve">: For </w:t>
      </w:r>
      <w:proofErr w:type="gramStart"/>
      <w:r w:rsidRPr="00AF225C">
        <w:rPr>
          <w:rFonts w:eastAsiaTheme="minorEastAsia"/>
          <w:b/>
          <w:bCs/>
          <w:lang w:eastAsia="zh-CN"/>
        </w:rPr>
        <w:t>a</w:t>
      </w:r>
      <w:proofErr w:type="gramEnd"/>
      <w:r w:rsidRPr="00AF225C">
        <w:rPr>
          <w:rFonts w:eastAsiaTheme="minorEastAsia"/>
          <w:b/>
          <w:bCs/>
          <w:lang w:eastAsia="zh-CN"/>
        </w:rPr>
        <w:t xml:space="preserve"> RRC_INACTIVE TC that UE needs to pass based on testing applicability, if UE supports the measurement in RRC_IDLE and the corresponding RRC_IDLE TC exists, then UE is only required to pass the RRC_IDLE TC.</w:t>
      </w:r>
    </w:p>
    <w:p w14:paraId="2ED084EA" w14:textId="77777777" w:rsidR="00FA0C0C" w:rsidRDefault="00FA0C0C" w:rsidP="00FA0C0C">
      <w:pPr>
        <w:pStyle w:val="1"/>
        <w:jc w:val="both"/>
        <w:rPr>
          <w:lang w:val="en-US"/>
        </w:rPr>
      </w:pPr>
      <w:r w:rsidRPr="00C0754F">
        <w:rPr>
          <w:lang w:val="en-US"/>
        </w:rPr>
        <w:t>Reference</w:t>
      </w:r>
    </w:p>
    <w:p w14:paraId="0DE6316D" w14:textId="42E8B8AA" w:rsidR="003B1C29" w:rsidRPr="003B1C29" w:rsidRDefault="003B1C29" w:rsidP="003B1C29">
      <w:pPr>
        <w:numPr>
          <w:ilvl w:val="0"/>
          <w:numId w:val="5"/>
        </w:numPr>
        <w:spacing w:before="120" w:after="120"/>
        <w:rPr>
          <w:rFonts w:eastAsia="宋体"/>
          <w:lang w:val="en-US" w:eastAsia="zh-CN"/>
        </w:rPr>
      </w:pPr>
      <w:r w:rsidRPr="00DB0939">
        <w:rPr>
          <w:rFonts w:eastAsia="宋体"/>
          <w:lang w:val="en-US" w:eastAsia="zh-CN"/>
        </w:rPr>
        <w:t>R4-2</w:t>
      </w:r>
      <w:r>
        <w:rPr>
          <w:rFonts w:eastAsia="宋体"/>
          <w:lang w:val="en-US" w:eastAsia="zh-CN"/>
        </w:rPr>
        <w:t xml:space="preserve">406382, </w:t>
      </w:r>
      <w:r w:rsidRPr="00B94AFC">
        <w:rPr>
          <w:rFonts w:eastAsia="宋体"/>
          <w:lang w:val="en-US" w:eastAsia="zh-CN"/>
        </w:rPr>
        <w:t>Work split on test cases and accuracy requirements for Rel-18 positioning enhancements</w:t>
      </w:r>
      <w:r>
        <w:rPr>
          <w:rFonts w:eastAsia="宋体"/>
          <w:lang w:val="en-US" w:eastAsia="zh-CN"/>
        </w:rPr>
        <w:t xml:space="preserve">, Ericsson </w:t>
      </w:r>
    </w:p>
    <w:p w14:paraId="36760F39" w14:textId="5618BBB7" w:rsidR="00397E7B" w:rsidRDefault="00A55149" w:rsidP="00397E7B">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40638</w:t>
      </w:r>
      <w:r w:rsidR="00397E7B">
        <w:rPr>
          <w:rFonts w:eastAsia="宋体"/>
          <w:lang w:val="en-US" w:eastAsia="zh-CN"/>
        </w:rPr>
        <w:t>5</w:t>
      </w:r>
      <w:r>
        <w:rPr>
          <w:rFonts w:eastAsia="宋体"/>
          <w:lang w:val="en-US" w:eastAsia="zh-CN"/>
        </w:rPr>
        <w:t xml:space="preserve">, </w:t>
      </w:r>
      <w:r w:rsidR="00FE3597" w:rsidRPr="00FE3597">
        <w:rPr>
          <w:rFonts w:eastAsia="宋体"/>
          <w:lang w:val="en-US" w:eastAsia="zh-CN"/>
        </w:rPr>
        <w:t xml:space="preserve">WF on </w:t>
      </w:r>
      <w:r w:rsidR="00397E7B">
        <w:rPr>
          <w:rFonts w:eastAsia="宋体"/>
          <w:lang w:val="en-US" w:eastAsia="zh-CN"/>
        </w:rPr>
        <w:t>LPHAP</w:t>
      </w:r>
      <w:r>
        <w:rPr>
          <w:rFonts w:eastAsia="宋体"/>
          <w:lang w:val="en-US" w:eastAsia="zh-CN"/>
        </w:rPr>
        <w:t xml:space="preserve">, </w:t>
      </w:r>
      <w:r w:rsidR="00397E7B" w:rsidRPr="00397E7B">
        <w:rPr>
          <w:rFonts w:eastAsia="宋体"/>
          <w:lang w:val="en-US" w:eastAsia="zh-CN"/>
        </w:rPr>
        <w:t>Huawei, HiSilicon</w:t>
      </w:r>
    </w:p>
    <w:sectPr w:rsidR="00397E7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E7CE8" w14:textId="77777777" w:rsidR="003059D5" w:rsidRDefault="003059D5">
      <w:pPr>
        <w:spacing w:before="120" w:after="120"/>
      </w:pPr>
      <w:r>
        <w:separator/>
      </w:r>
    </w:p>
  </w:endnote>
  <w:endnote w:type="continuationSeparator" w:id="0">
    <w:p w14:paraId="4AF77931" w14:textId="77777777" w:rsidR="003059D5" w:rsidRDefault="003059D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D4CAA" w14:textId="77777777" w:rsidR="003059D5" w:rsidRDefault="003059D5">
      <w:pPr>
        <w:spacing w:before="120" w:after="120"/>
      </w:pPr>
      <w:r>
        <w:separator/>
      </w:r>
    </w:p>
  </w:footnote>
  <w:footnote w:type="continuationSeparator" w:id="0">
    <w:p w14:paraId="44395F72" w14:textId="77777777" w:rsidR="003059D5" w:rsidRDefault="003059D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9D5"/>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238"/>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C29"/>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A2C"/>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99A"/>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E75"/>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3C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80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25C"/>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18"/>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6EC0"/>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6DC"/>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067"/>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446DC"/>
    <w:pPr>
      <w:spacing w:beforeLines="0" w:before="60" w:afterLines="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E446DC"/>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10374</TotalTime>
  <Pages>1</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107</cp:revision>
  <cp:lastPrinted>2009-04-22T06:01:00Z</cp:lastPrinted>
  <dcterms:created xsi:type="dcterms:W3CDTF">2023-05-06T02:02:00Z</dcterms:created>
  <dcterms:modified xsi:type="dcterms:W3CDTF">2024-05-13T12:54:00Z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(3)jReyYzvcY21ADY0omnGJSasY4ON1tBaAWIudAE0ApEY32emgnI7xsztj7RzSXyK5luBOcnhA
+gaHlaMG5lnmh7Vv6UtYk3p/VKBQienfC1uZu8YohVblo3Z7nbHuU501dM8g4/e32ynmLrob
+X5crNP88abm/cDyFKflaztZpMtnF3HdyXQDZdLxevINoDTUNPih9oAdnlhdyhuRAKM3cPpY
i15u7MM7SuFZlfrmis</vt:lpwstr>
  </property>
  <property fmtid="{D5CDD505-2E9C-101B-9397-08002B2CF9AE}" pid="17" name="_2015_ms_pID_725343_00">
    <vt:lpwstr>_2015_ms_pID_725343</vt:lpwstr>
  </property>
  <property fmtid="{D5CDD505-2E9C-101B-9397-08002B2CF9AE}" pid="18" name="_2015_ms_pID_7253431">
    <vt:lpwstr>DX4GJbmUnsTrSI5NKv9l+bcyp2HEieoZSrBa+vDxrSDI8KGXuWanlp
skLI85z/2Yw+G5UahbV5o0Ulv+NpNYqNdKF3GuvXLMqvMHFtEXahhyN+3p+AvLUkPrVwSOp1
IzYUEGSlneCW5A0ppN4aYX4juJaW8PurcAZUDVs7NZCUUZMHl9GCZtsvKS6GeDrUydkfT8eu
15/ugdH1GHHiAZ0KFQX5rKk5sHgwjoKhvNd+</vt:lpwstr>
  </property>
  <property fmtid="{D5CDD505-2E9C-101B-9397-08002B2CF9AE}" pid="19" name="_2015_ms_pID_7253431_00">
    <vt:lpwstr>_2015_ms_pID_7253431</vt:lpwstr>
  </property>
  <property fmtid="{D5CDD505-2E9C-101B-9397-08002B2CF9AE}" pid="20" name="_2015_ms_pID_7253432">
    <vt:lpwstr>cnIKsGnxjgDBlfhdRN7kexjIF6vbfL0wsEv3
mTAILOdYXyRQe6DmGhX2GXGd3S9LfVy5iYqjGQW605lQj/OhSyo=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