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3260E" w14:textId="3E5AA23C" w:rsidR="00015BF5" w:rsidRDefault="00015BF5" w:rsidP="009B2FA5">
      <w:pPr>
        <w:pStyle w:val="CRCoverPage"/>
        <w:tabs>
          <w:tab w:val="right" w:pos="9639"/>
        </w:tabs>
        <w:spacing w:after="0"/>
        <w:rPr>
          <w:b/>
          <w:i/>
          <w:noProof/>
          <w:sz w:val="28"/>
        </w:rPr>
      </w:pPr>
      <w:r>
        <w:rPr>
          <w:b/>
          <w:noProof/>
          <w:sz w:val="24"/>
        </w:rPr>
        <w:t>3GPP TSG-RAN WG4 Meeting #111</w:t>
      </w:r>
      <w:r>
        <w:rPr>
          <w:b/>
          <w:i/>
          <w:noProof/>
          <w:sz w:val="28"/>
        </w:rPr>
        <w:tab/>
      </w:r>
      <w:r w:rsidR="005C458A" w:rsidRPr="005C458A">
        <w:rPr>
          <w:b/>
          <w:i/>
          <w:noProof/>
          <w:sz w:val="28"/>
        </w:rPr>
        <w:t>R4-2408871</w:t>
      </w:r>
    </w:p>
    <w:p w14:paraId="62A7DFF2" w14:textId="77777777" w:rsidR="00015BF5" w:rsidRDefault="00015BF5" w:rsidP="00015BF5">
      <w:pPr>
        <w:pStyle w:val="CRCoverPage"/>
        <w:outlineLvl w:val="0"/>
        <w:rPr>
          <w:b/>
          <w:noProof/>
          <w:sz w:val="24"/>
        </w:rPr>
      </w:pPr>
      <w:r>
        <w:rPr>
          <w:rFonts w:cs="Arial"/>
          <w:b/>
          <w:sz w:val="24"/>
          <w:szCs w:val="24"/>
          <w:lang w:eastAsia="zh-CN"/>
        </w:rPr>
        <w:t>Fukuoka</w:t>
      </w:r>
      <w:r>
        <w:rPr>
          <w:b/>
          <w:noProof/>
          <w:sz w:val="24"/>
        </w:rPr>
        <w:t xml:space="preserve">, </w:t>
      </w:r>
      <w:r>
        <w:rPr>
          <w:rFonts w:cs="Arial"/>
          <w:b/>
          <w:sz w:val="24"/>
          <w:szCs w:val="24"/>
          <w:lang w:eastAsia="zh-CN"/>
        </w:rPr>
        <w:t>Japan</w:t>
      </w:r>
      <w:r>
        <w:rPr>
          <w:b/>
          <w:noProof/>
          <w:sz w:val="24"/>
        </w:rPr>
        <w:t>,</w:t>
      </w:r>
      <w:r w:rsidRPr="002F2EA0">
        <w:t xml:space="preserve"> </w:t>
      </w:r>
      <w:r w:rsidRPr="002F2EA0">
        <w:rPr>
          <w:b/>
          <w:noProof/>
          <w:sz w:val="24"/>
        </w:rPr>
        <w:t>May 20th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9F5357"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137B0" w:rsidR="001E41F3" w:rsidRPr="00410371" w:rsidRDefault="009F5357">
            <w:pPr>
              <w:pStyle w:val="CRCoverPage"/>
              <w:spacing w:after="0"/>
              <w:jc w:val="center"/>
              <w:rPr>
                <w:noProof/>
                <w:sz w:val="28"/>
              </w:rPr>
            </w:pPr>
            <w:fldSimple w:instr=" DOCPROPERTY  Version  \* MERGEFORMAT ">
              <w:r w:rsidR="00C91BBD">
                <w:rPr>
                  <w:b/>
                  <w:noProof/>
                  <w:sz w:val="28"/>
                </w:rPr>
                <w:t>18.</w:t>
              </w:r>
              <w:r w:rsidR="00DC0A96">
                <w:rPr>
                  <w:b/>
                  <w:noProof/>
                  <w:sz w:val="28"/>
                </w:rPr>
                <w:t>5</w:t>
              </w:r>
              <w:bookmarkStart w:id="0" w:name="_GoBack"/>
              <w:bookmarkEnd w:id="0"/>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86EBB" w:rsidR="001E41F3" w:rsidRPr="008E7C5F" w:rsidRDefault="00CE6C93" w:rsidP="008E7C5F">
            <w:pPr>
              <w:pStyle w:val="CRCoverPage"/>
              <w:ind w:left="100"/>
              <w:rPr>
                <w:noProof/>
              </w:rPr>
            </w:pPr>
            <w:r w:rsidRPr="00CE6C93">
              <w:rPr>
                <w:noProof/>
              </w:rPr>
              <w:t>Draft CR for conditional handover requirements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B8E0" w:rsidR="001E41F3" w:rsidRDefault="00A9120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4877EE"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4DB07" w:rsidR="001E41F3" w:rsidRDefault="003E5BE2">
            <w:pPr>
              <w:pStyle w:val="CRCoverPage"/>
              <w:spacing w:after="0"/>
              <w:ind w:left="100"/>
              <w:rPr>
                <w:noProof/>
              </w:rPr>
            </w:pPr>
            <w:proofErr w:type="spellStart"/>
            <w:r w:rsidRPr="003E5BE2">
              <w:t>Netw_Energy_NR</w:t>
            </w:r>
            <w:proofErr w:type="spellEnd"/>
            <w:r w:rsidRPr="003E5BE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14016" w:rsidR="001E41F3" w:rsidRDefault="00DB43B9">
            <w:pPr>
              <w:pStyle w:val="CRCoverPage"/>
              <w:spacing w:after="0"/>
              <w:ind w:left="100"/>
              <w:rPr>
                <w:noProof/>
              </w:rPr>
            </w:pPr>
            <w:r w:rsidRPr="00DB43B9">
              <w:t>2024-0</w:t>
            </w:r>
            <w:r w:rsidR="00352851">
              <w:t>5</w:t>
            </w:r>
            <w:r w:rsidRPr="00DB43B9">
              <w:t>-</w:t>
            </w:r>
            <w:r w:rsidR="0035285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1BFE3" w:rsidR="001E41F3" w:rsidRDefault="00CE6C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D55D" w14:textId="0F613B56" w:rsidR="00DB43B9" w:rsidRPr="00DB43B9" w:rsidRDefault="00DB43B9" w:rsidP="00DB43B9">
            <w:pPr>
              <w:pStyle w:val="CRCoverPage"/>
              <w:spacing w:after="0"/>
              <w:ind w:left="100"/>
              <w:rPr>
                <w:rFonts w:cs="Arial"/>
                <w:lang w:eastAsia="zh-CN"/>
              </w:rPr>
            </w:pPr>
            <w:r w:rsidRPr="00DB43B9">
              <w:rPr>
                <w:rFonts w:cs="Arial"/>
                <w:lang w:eastAsia="zh-CN"/>
              </w:rPr>
              <w:t xml:space="preserve">Reason for change#1: </w:t>
            </w:r>
            <w:r w:rsidR="008D4C5C">
              <w:rPr>
                <w:rFonts w:cs="Arial"/>
                <w:lang w:eastAsia="zh-CN"/>
              </w:rPr>
              <w:t>F</w:t>
            </w:r>
            <w:r w:rsidR="00ED726B">
              <w:rPr>
                <w:rFonts w:eastAsia="宋体"/>
                <w:lang w:eastAsia="zh-CN"/>
              </w:rPr>
              <w:t xml:space="preserve">or the case </w:t>
            </w:r>
            <w:r w:rsidR="00ED726B" w:rsidRPr="00120D24">
              <w:rPr>
                <w:rFonts w:eastAsia="宋体"/>
                <w:lang w:eastAsia="zh-CN"/>
              </w:rPr>
              <w:t xml:space="preserve">that if the </w:t>
            </w:r>
            <w:r w:rsidR="00ED726B">
              <w:rPr>
                <w:rFonts w:eastAsia="宋体"/>
                <w:lang w:eastAsia="zh-CN"/>
              </w:rPr>
              <w:t xml:space="preserve">NES-based </w:t>
            </w:r>
            <w:r w:rsidR="00ED726B" w:rsidRPr="00120D24">
              <w:rPr>
                <w:rFonts w:eastAsia="宋体"/>
                <w:lang w:eastAsia="zh-CN"/>
              </w:rPr>
              <w:t>CHO condition has been met but is not any more fulfilled when receiving the DCI 2-X command</w:t>
            </w:r>
            <w:r w:rsidR="00A8219D">
              <w:rPr>
                <w:rFonts w:cs="Arial"/>
                <w:lang w:eastAsia="zh-CN"/>
              </w:rPr>
              <w:t xml:space="preserve">, </w:t>
            </w:r>
            <w:r w:rsidR="00CE6CDB">
              <w:rPr>
                <w:rFonts w:cs="Arial"/>
                <w:lang w:eastAsia="zh-CN"/>
              </w:rPr>
              <w:t xml:space="preserve">since </w:t>
            </w:r>
            <w:r w:rsidR="003E106A" w:rsidRPr="003E106A">
              <w:rPr>
                <w:rFonts w:cs="Arial"/>
                <w:lang w:eastAsia="zh-CN"/>
              </w:rPr>
              <w:t xml:space="preserve">NES-based CHO will be triggered only when </w:t>
            </w:r>
            <w:r w:rsidR="00EC0362" w:rsidRPr="00EC0362">
              <w:rPr>
                <w:rFonts w:cs="Arial"/>
                <w:lang w:eastAsia="zh-CN"/>
              </w:rPr>
              <w:t>the NES mode indication has been received and the entry condition is now fulfilled</w:t>
            </w:r>
            <w:r w:rsidR="003E106A">
              <w:rPr>
                <w:rFonts w:cs="Arial"/>
                <w:lang w:eastAsia="zh-CN"/>
              </w:rPr>
              <w:t>,</w:t>
            </w:r>
            <w:r w:rsidR="008A4343">
              <w:rPr>
                <w:rFonts w:cs="Arial"/>
                <w:lang w:eastAsia="zh-CN"/>
              </w:rPr>
              <w:t xml:space="preserve"> </w:t>
            </w:r>
            <w:r w:rsidR="00CF65C8">
              <w:rPr>
                <w:rFonts w:cs="Arial"/>
                <w:lang w:eastAsia="zh-CN"/>
              </w:rPr>
              <w:t xml:space="preserve">the </w:t>
            </w:r>
            <w:r w:rsidR="00CD5340">
              <w:rPr>
                <w:rFonts w:cs="Arial"/>
                <w:lang w:eastAsia="zh-CN"/>
              </w:rPr>
              <w:t xml:space="preserve">description in </w:t>
            </w:r>
            <w:r w:rsidR="001F5B3D">
              <w:rPr>
                <w:rFonts w:cs="Arial"/>
                <w:lang w:eastAsia="zh-CN"/>
              </w:rPr>
              <w:t xml:space="preserve">the </w:t>
            </w:r>
            <w:r w:rsidR="00CF65C8">
              <w:rPr>
                <w:rFonts w:cs="Arial"/>
                <w:lang w:eastAsia="zh-CN"/>
              </w:rPr>
              <w:t xml:space="preserve">current </w:t>
            </w:r>
            <w:r w:rsidR="009A640E">
              <w:rPr>
                <w:rFonts w:cs="Arial"/>
                <w:lang w:eastAsia="zh-CN"/>
              </w:rPr>
              <w:t xml:space="preserve">spec </w:t>
            </w:r>
            <w:r w:rsidR="00262532">
              <w:rPr>
                <w:rFonts w:cs="Arial"/>
                <w:lang w:eastAsia="zh-CN"/>
              </w:rPr>
              <w:t xml:space="preserve">has </w:t>
            </w:r>
            <w:r w:rsidR="00A8219D">
              <w:rPr>
                <w:rFonts w:cs="Arial"/>
                <w:lang w:eastAsia="zh-CN"/>
              </w:rPr>
              <w:t xml:space="preserve">some ambiguity on </w:t>
            </w:r>
            <w:r w:rsidR="00FB27CF">
              <w:rPr>
                <w:rFonts w:cs="Arial"/>
                <w:lang w:eastAsia="zh-CN"/>
              </w:rPr>
              <w:t xml:space="preserve">the ending point of </w:t>
            </w:r>
            <w:proofErr w:type="spellStart"/>
            <w:r w:rsidR="00AE3F5D">
              <w:rPr>
                <w:rFonts w:cs="Arial"/>
                <w:lang w:eastAsia="zh-CN"/>
              </w:rPr>
              <w:t>T</w:t>
            </w:r>
            <w:r w:rsidR="00AE3F5D" w:rsidRPr="002E44BC">
              <w:rPr>
                <w:rFonts w:cs="Arial"/>
                <w:vertAlign w:val="subscript"/>
                <w:lang w:eastAsia="zh-CN"/>
              </w:rPr>
              <w:t>event</w:t>
            </w:r>
            <w:r w:rsidR="00AE3F5D" w:rsidRPr="002E44BC">
              <w:rPr>
                <w:rFonts w:cs="Arial" w:hint="eastAsia"/>
                <w:vertAlign w:val="subscript"/>
                <w:lang w:eastAsia="zh-CN"/>
              </w:rPr>
              <w:t>_</w:t>
            </w:r>
            <w:r w:rsidR="00AE3F5D" w:rsidRPr="002E44BC">
              <w:rPr>
                <w:rFonts w:cs="Arial"/>
                <w:vertAlign w:val="subscript"/>
                <w:lang w:eastAsia="zh-CN"/>
              </w:rPr>
              <w:t>DU</w:t>
            </w:r>
            <w:proofErr w:type="spellEnd"/>
            <w:r w:rsidR="00AE3F5D">
              <w:rPr>
                <w:rFonts w:cs="Arial"/>
                <w:lang w:eastAsia="zh-CN"/>
              </w:rPr>
              <w:t>.</w:t>
            </w:r>
          </w:p>
          <w:p w14:paraId="708AA7DE" w14:textId="1C0B6FEB" w:rsidR="00396BFD" w:rsidRPr="002451DB" w:rsidRDefault="00DB43B9" w:rsidP="004A0DC1">
            <w:pPr>
              <w:pStyle w:val="CRCoverPage"/>
              <w:spacing w:after="0"/>
              <w:ind w:left="100"/>
              <w:rPr>
                <w:rFonts w:cs="Arial"/>
                <w:lang w:eastAsia="zh-CN"/>
              </w:rPr>
            </w:pPr>
            <w:r w:rsidRPr="00DB43B9">
              <w:rPr>
                <w:rFonts w:cs="Arial"/>
                <w:lang w:eastAsia="zh-CN"/>
              </w:rPr>
              <w:t xml:space="preserve">Reason for change#2: For NES-based CHO, </w:t>
            </w:r>
            <w:r w:rsidR="008A6FE6" w:rsidRPr="008A6FE6">
              <w:rPr>
                <w:rFonts w:cs="Arial"/>
                <w:lang w:eastAsia="zh-CN"/>
              </w:rPr>
              <w:t xml:space="preserve">the measurement time delay (i.e., </w:t>
            </w:r>
            <w:proofErr w:type="spellStart"/>
            <w:r w:rsidR="008A6FE6" w:rsidRPr="008A6FE6">
              <w:rPr>
                <w:rFonts w:cs="Arial"/>
                <w:lang w:eastAsia="zh-CN"/>
              </w:rPr>
              <w:t>T</w:t>
            </w:r>
            <w:r w:rsidR="008A6FE6" w:rsidRPr="00EB43BF">
              <w:rPr>
                <w:rFonts w:cs="Arial"/>
                <w:vertAlign w:val="subscript"/>
                <w:lang w:eastAsia="zh-CN"/>
              </w:rPr>
              <w:t>measure</w:t>
            </w:r>
            <w:proofErr w:type="spellEnd"/>
            <w:r w:rsidR="008A6FE6" w:rsidRPr="008A6FE6">
              <w:rPr>
                <w:rFonts w:cs="Arial"/>
                <w:lang w:eastAsia="zh-CN"/>
              </w:rPr>
              <w:t xml:space="preserve">) includes two parts: one is the actual measure delay from UE, and another is the time duration from UE finished measurement to UE successfully decodes DCI 2-9. Correspondingly, </w:t>
            </w:r>
            <w:r w:rsidR="00042BDE" w:rsidRPr="00DB43B9">
              <w:rPr>
                <w:rFonts w:cs="Arial"/>
                <w:lang w:eastAsia="zh-CN"/>
              </w:rPr>
              <w:t xml:space="preserve">the starting point for </w:t>
            </w:r>
            <w:proofErr w:type="spellStart"/>
            <w:r w:rsidR="00042BDE" w:rsidRPr="008A6FE6">
              <w:rPr>
                <w:rFonts w:cs="Arial"/>
                <w:lang w:eastAsia="zh-CN"/>
              </w:rPr>
              <w:t>T</w:t>
            </w:r>
            <w:r w:rsidR="00042BDE" w:rsidRPr="00EB43BF">
              <w:rPr>
                <w:rFonts w:cs="Arial"/>
                <w:vertAlign w:val="subscript"/>
                <w:lang w:eastAsia="zh-CN"/>
              </w:rPr>
              <w:t>CHO_execution</w:t>
            </w:r>
            <w:proofErr w:type="spellEnd"/>
            <w:r w:rsidR="00042BDE" w:rsidRPr="00DB43B9">
              <w:rPr>
                <w:rFonts w:cs="Arial"/>
                <w:lang w:eastAsia="zh-CN"/>
              </w:rPr>
              <w:t xml:space="preserve"> shall be consistent </w:t>
            </w:r>
            <w:r w:rsidR="00BA3F1D">
              <w:rPr>
                <w:rFonts w:cs="Arial"/>
                <w:lang w:eastAsia="zh-CN"/>
              </w:rPr>
              <w:t xml:space="preserve">with the ending point of </w:t>
            </w:r>
            <w:proofErr w:type="spellStart"/>
            <w:r w:rsidR="00BA3F1D" w:rsidRPr="008A6FE6">
              <w:rPr>
                <w:rFonts w:cs="Arial"/>
                <w:lang w:eastAsia="zh-CN"/>
              </w:rPr>
              <w:t>T</w:t>
            </w:r>
            <w:r w:rsidR="00BA3F1D" w:rsidRPr="00EB43BF">
              <w:rPr>
                <w:rFonts w:cs="Arial"/>
                <w:vertAlign w:val="subscript"/>
                <w:lang w:eastAsia="zh-CN"/>
              </w:rPr>
              <w:t>measure</w:t>
            </w:r>
            <w:proofErr w:type="spellEnd"/>
            <w:r w:rsidR="00BA3F1D">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2805F" w14:textId="6A48F0BF" w:rsidR="00DB43B9" w:rsidRPr="001F2696" w:rsidRDefault="00DB43B9" w:rsidP="00DB43B9">
            <w:pPr>
              <w:pStyle w:val="CRCoverPage"/>
              <w:spacing w:after="0"/>
              <w:rPr>
                <w:bCs/>
                <w:noProof/>
              </w:rPr>
            </w:pPr>
            <w:r>
              <w:rPr>
                <w:bCs/>
                <w:noProof/>
              </w:rPr>
              <w:t xml:space="preserve">Change#1: </w:t>
            </w:r>
            <w:r w:rsidR="001F2696">
              <w:rPr>
                <w:lang w:eastAsia="zh-CN"/>
              </w:rPr>
              <w:t xml:space="preserve">Adapt the actual ending point of </w:t>
            </w:r>
            <w:proofErr w:type="spellStart"/>
            <w:r w:rsidR="001F2696" w:rsidRPr="00CB4979">
              <w:rPr>
                <w:iCs/>
              </w:rPr>
              <w:t>T</w:t>
            </w:r>
            <w:r w:rsidR="001F2696" w:rsidRPr="00CB4979">
              <w:rPr>
                <w:iCs/>
                <w:vertAlign w:val="subscript"/>
              </w:rPr>
              <w:t>Event_DU</w:t>
            </w:r>
            <w:proofErr w:type="spellEnd"/>
            <w:r w:rsidR="001F2696">
              <w:rPr>
                <w:iCs/>
              </w:rPr>
              <w:t xml:space="preserve"> </w:t>
            </w:r>
            <w:r w:rsidR="00470BCF">
              <w:rPr>
                <w:iCs/>
              </w:rPr>
              <w:t xml:space="preserve">as </w:t>
            </w:r>
            <w:r w:rsidR="00B90CB3" w:rsidRPr="00B90CB3">
              <w:rPr>
                <w:iCs/>
              </w:rPr>
              <w:t>a condition exists within 2*</w:t>
            </w:r>
            <w:proofErr w:type="spellStart"/>
            <w:r w:rsidR="00B90CB3" w:rsidRPr="00B90CB3">
              <w:rPr>
                <w:iCs/>
              </w:rPr>
              <w:t>T</w:t>
            </w:r>
            <w:r w:rsidR="00B90CB3" w:rsidRPr="007159E9">
              <w:rPr>
                <w:iCs/>
                <w:vertAlign w:val="subscript"/>
              </w:rPr>
              <w:t>identify_intra_with_index</w:t>
            </w:r>
            <w:proofErr w:type="spellEnd"/>
            <w:r w:rsidR="00B90CB3" w:rsidRPr="00B90CB3">
              <w:rPr>
                <w:iCs/>
              </w:rPr>
              <w:t xml:space="preserve"> or 2*</w:t>
            </w:r>
            <w:proofErr w:type="spellStart"/>
            <w:r w:rsidR="00B90CB3" w:rsidRPr="00B90CB3">
              <w:rPr>
                <w:iCs/>
              </w:rPr>
              <w:t>T</w:t>
            </w:r>
            <w:r w:rsidR="00B90CB3" w:rsidRPr="007159E9">
              <w:rPr>
                <w:iCs/>
                <w:vertAlign w:val="subscript"/>
              </w:rPr>
              <w:t>identify_intra_without_index</w:t>
            </w:r>
            <w:proofErr w:type="spellEnd"/>
            <w:r w:rsidR="00B90CB3" w:rsidRPr="00B90CB3">
              <w:rPr>
                <w:iCs/>
              </w:rPr>
              <w:t xml:space="preserve"> before UE successfully decodes DCI 2-9</w:t>
            </w:r>
            <w:r w:rsidR="008166C5">
              <w:rPr>
                <w:iCs/>
              </w:rPr>
              <w:t>.</w:t>
            </w:r>
          </w:p>
          <w:p w14:paraId="31C656EC" w14:textId="7D7D22E4" w:rsidR="00B30A18" w:rsidRDefault="00DB43B9" w:rsidP="007016AD">
            <w:pPr>
              <w:pStyle w:val="CRCoverPage"/>
              <w:spacing w:after="0"/>
              <w:rPr>
                <w:noProof/>
              </w:rPr>
            </w:pPr>
            <w:r>
              <w:rPr>
                <w:bCs/>
                <w:noProof/>
                <w:lang w:eastAsia="zh-CN"/>
              </w:rPr>
              <w:t xml:space="preserve">Change#2: </w:t>
            </w:r>
            <w:r w:rsidR="007E0DB1">
              <w:rPr>
                <w:bCs/>
                <w:noProof/>
                <w:lang w:eastAsia="zh-CN"/>
              </w:rPr>
              <w:t>R</w:t>
            </w:r>
            <w:r w:rsidR="007E0DB1" w:rsidRPr="007E0DB1">
              <w:rPr>
                <w:bCs/>
                <w:noProof/>
                <w:lang w:eastAsia="zh-CN"/>
              </w:rPr>
              <w:t>evise the starting point of T</w:t>
            </w:r>
            <w:r w:rsidR="007E0DB1" w:rsidRPr="007016AD">
              <w:rPr>
                <w:bCs/>
                <w:noProof/>
                <w:vertAlign w:val="subscript"/>
                <w:lang w:eastAsia="zh-CN"/>
              </w:rPr>
              <w:t>CHO_execution</w:t>
            </w:r>
            <w:r w:rsidR="007E0DB1" w:rsidRPr="007E0DB1">
              <w:rPr>
                <w:bCs/>
                <w:noProof/>
                <w:lang w:eastAsia="zh-CN"/>
              </w:rPr>
              <w:t xml:space="preserve"> as</w:t>
            </w:r>
            <w:r w:rsidR="007016AD">
              <w:rPr>
                <w:bCs/>
                <w:noProof/>
                <w:lang w:eastAsia="zh-CN"/>
              </w:rPr>
              <w:t xml:space="preserve"> </w:t>
            </w:r>
            <w:r w:rsidR="0098009B">
              <w:rPr>
                <w:bCs/>
                <w:noProof/>
                <w:lang w:eastAsia="zh-CN"/>
              </w:rPr>
              <w:t xml:space="preserve">it starts </w:t>
            </w:r>
            <w:r w:rsidR="00564743" w:rsidRPr="00564743">
              <w:rPr>
                <w:bCs/>
                <w:noProof/>
                <w:lang w:eastAsia="zh-CN"/>
              </w:rPr>
              <w:t>after UE successfully decodes DCI 2-9</w:t>
            </w:r>
            <w:r w:rsidR="007E0DB1" w:rsidRPr="007E0DB1">
              <w:rPr>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9F1CE" w14:textId="0CF385A9" w:rsidR="001E41F3" w:rsidRPr="00764D76" w:rsidRDefault="00C90DBC" w:rsidP="003053A5">
            <w:pPr>
              <w:pStyle w:val="CRCoverPage"/>
              <w:numPr>
                <w:ilvl w:val="0"/>
                <w:numId w:val="3"/>
              </w:numPr>
              <w:spacing w:after="0"/>
              <w:rPr>
                <w:noProof/>
              </w:rPr>
            </w:pPr>
            <w:r>
              <w:t xml:space="preserve">For the ending point of </w:t>
            </w:r>
            <w:proofErr w:type="spellStart"/>
            <w:r w:rsidR="002E44BC">
              <w:rPr>
                <w:rFonts w:cs="Arial"/>
                <w:lang w:eastAsia="zh-CN"/>
              </w:rPr>
              <w:t>T</w:t>
            </w:r>
            <w:r w:rsidR="002E44BC" w:rsidRPr="002E44BC">
              <w:rPr>
                <w:rFonts w:cs="Arial"/>
                <w:vertAlign w:val="subscript"/>
                <w:lang w:eastAsia="zh-CN"/>
              </w:rPr>
              <w:t>event</w:t>
            </w:r>
            <w:r w:rsidR="002E44BC" w:rsidRPr="002E44BC">
              <w:rPr>
                <w:rFonts w:cs="Arial" w:hint="eastAsia"/>
                <w:vertAlign w:val="subscript"/>
                <w:lang w:eastAsia="zh-CN"/>
              </w:rPr>
              <w:t>_</w:t>
            </w:r>
            <w:r w:rsidR="002E44BC" w:rsidRPr="002E44BC">
              <w:rPr>
                <w:rFonts w:cs="Arial"/>
                <w:vertAlign w:val="subscript"/>
                <w:lang w:eastAsia="zh-CN"/>
              </w:rPr>
              <w:t>DU</w:t>
            </w:r>
            <w:proofErr w:type="spellEnd"/>
            <w:r w:rsidR="002E44BC">
              <w:t xml:space="preserve">, </w:t>
            </w:r>
            <w:r w:rsidR="00764D76">
              <w:t>there</w:t>
            </w:r>
            <w:r w:rsidR="007A3F1F">
              <w:t xml:space="preserve"> is </w:t>
            </w:r>
            <w:r w:rsidR="007A3F1F">
              <w:rPr>
                <w:rFonts w:cs="Arial"/>
                <w:lang w:eastAsia="zh-CN"/>
              </w:rPr>
              <w:t xml:space="preserve">ambiguity on which </w:t>
            </w:r>
            <w:r w:rsidR="009109DD">
              <w:rPr>
                <w:rFonts w:cs="Arial"/>
                <w:lang w:eastAsia="zh-CN"/>
              </w:rPr>
              <w:t>time</w:t>
            </w:r>
            <w:r w:rsidR="007A3F1F">
              <w:rPr>
                <w:rFonts w:cs="Arial"/>
                <w:lang w:eastAsia="zh-CN"/>
              </w:rPr>
              <w:t xml:space="preserve"> point </w:t>
            </w:r>
            <w:r w:rsidR="00363C6C">
              <w:rPr>
                <w:rFonts w:cs="Arial"/>
                <w:lang w:eastAsia="zh-CN"/>
              </w:rPr>
              <w:t xml:space="preserve">referred to </w:t>
            </w:r>
          </w:p>
          <w:p w14:paraId="5C4BEB44" w14:textId="0DECAF7F" w:rsidR="00764D76" w:rsidRDefault="00A551A2" w:rsidP="003053A5">
            <w:pPr>
              <w:pStyle w:val="CRCoverPage"/>
              <w:numPr>
                <w:ilvl w:val="0"/>
                <w:numId w:val="3"/>
              </w:numPr>
              <w:spacing w:after="0"/>
              <w:rPr>
                <w:noProof/>
              </w:rPr>
            </w:pPr>
            <w:r>
              <w:rPr>
                <w:rFonts w:cs="Arial"/>
                <w:lang w:eastAsia="zh-CN"/>
              </w:rPr>
              <w:t>T</w:t>
            </w:r>
            <w:r w:rsidR="00F90735" w:rsidRPr="00DB43B9">
              <w:rPr>
                <w:rFonts w:cs="Arial"/>
                <w:lang w:eastAsia="zh-CN"/>
              </w:rPr>
              <w:t xml:space="preserve">he starting point for </w:t>
            </w:r>
            <w:proofErr w:type="spellStart"/>
            <w:r w:rsidR="00F90735" w:rsidRPr="008A6FE6">
              <w:rPr>
                <w:rFonts w:cs="Arial"/>
                <w:lang w:eastAsia="zh-CN"/>
              </w:rPr>
              <w:t>T</w:t>
            </w:r>
            <w:r w:rsidR="00F90735" w:rsidRPr="00EB43BF">
              <w:rPr>
                <w:rFonts w:cs="Arial"/>
                <w:vertAlign w:val="subscript"/>
                <w:lang w:eastAsia="zh-CN"/>
              </w:rPr>
              <w:t>CHO_execution</w:t>
            </w:r>
            <w:proofErr w:type="spellEnd"/>
            <w:r w:rsidR="00F90735" w:rsidRPr="00DB43B9">
              <w:rPr>
                <w:rFonts w:cs="Arial"/>
                <w:lang w:eastAsia="zh-CN"/>
              </w:rPr>
              <w:t xml:space="preserve"> </w:t>
            </w:r>
            <w:r w:rsidR="00076036">
              <w:rPr>
                <w:rFonts w:cs="Arial"/>
                <w:lang w:eastAsia="zh-CN"/>
              </w:rPr>
              <w:t>is not</w:t>
            </w:r>
            <w:r w:rsidR="00F90735" w:rsidRPr="00DB43B9">
              <w:rPr>
                <w:rFonts w:cs="Arial"/>
                <w:lang w:eastAsia="zh-CN"/>
              </w:rPr>
              <w:t xml:space="preserve"> consistent </w:t>
            </w:r>
            <w:r w:rsidR="00F90735">
              <w:rPr>
                <w:rFonts w:cs="Arial"/>
                <w:lang w:eastAsia="zh-CN"/>
              </w:rPr>
              <w:t xml:space="preserve">with the ending point of </w:t>
            </w:r>
            <w:proofErr w:type="spellStart"/>
            <w:r w:rsidR="00F90735" w:rsidRPr="008A6FE6">
              <w:rPr>
                <w:rFonts w:cs="Arial"/>
                <w:lang w:eastAsia="zh-CN"/>
              </w:rPr>
              <w:t>T</w:t>
            </w:r>
            <w:r w:rsidR="00F90735" w:rsidRPr="00EB43BF">
              <w:rPr>
                <w:rFonts w:cs="Arial"/>
                <w:vertAlign w:val="subscript"/>
                <w:lang w:eastAsia="zh-CN"/>
              </w:rPr>
              <w:t>measure</w:t>
            </w:r>
            <w:proofErr w:type="spellEnd"/>
            <w:r w:rsidR="00F90735">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438B" w:rsidR="001E41F3" w:rsidRDefault="006D729A">
            <w:pPr>
              <w:pStyle w:val="CRCoverPage"/>
              <w:spacing w:after="0"/>
              <w:ind w:left="100"/>
              <w:rPr>
                <w:noProof/>
              </w:rPr>
            </w:pPr>
            <w:r>
              <w:rPr>
                <w:noProof/>
                <w:lang w:eastAsia="zh-CN"/>
              </w:rPr>
              <w:t xml:space="preserve">Clause </w:t>
            </w:r>
            <w:r w:rsidR="005F46A9">
              <w:rPr>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5337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716478BB" w14:textId="77777777" w:rsidR="000F643B" w:rsidRPr="009C5807" w:rsidRDefault="000F643B" w:rsidP="000F643B">
      <w:pPr>
        <w:pStyle w:val="3"/>
        <w:rPr>
          <w:lang w:val="en-US" w:eastAsia="ko-KR"/>
        </w:rPr>
      </w:pPr>
      <w:bookmarkStart w:id="2" w:name="_Hlk160528216"/>
      <w:r w:rsidRPr="009C5807">
        <w:rPr>
          <w:lang w:val="en-US" w:eastAsia="ko-KR"/>
        </w:rPr>
        <w:t>6.1.4</w:t>
      </w:r>
      <w:r w:rsidRPr="009C5807">
        <w:rPr>
          <w:lang w:val="en-US" w:eastAsia="ko-KR"/>
        </w:rPr>
        <w:tab/>
        <w:t>NR Conditional Handover</w:t>
      </w:r>
    </w:p>
    <w:p w14:paraId="3678A362" w14:textId="77777777" w:rsidR="000F643B" w:rsidRPr="009C5807" w:rsidRDefault="000F643B" w:rsidP="000F643B">
      <w:pPr>
        <w:pStyle w:val="4"/>
        <w:rPr>
          <w:lang w:val="en-US" w:eastAsia="zh-CN"/>
        </w:rPr>
      </w:pPr>
      <w:r w:rsidRPr="009C5807">
        <w:rPr>
          <w:lang w:val="en-US" w:eastAsia="zh-CN"/>
        </w:rPr>
        <w:t>6.1.4.1</w:t>
      </w:r>
      <w:r w:rsidRPr="009C5807">
        <w:rPr>
          <w:lang w:val="en-US" w:eastAsia="zh-CN"/>
        </w:rPr>
        <w:tab/>
        <w:t>Introduction</w:t>
      </w:r>
    </w:p>
    <w:p w14:paraId="4D20AD69" w14:textId="77777777" w:rsidR="000F643B" w:rsidRPr="009C5807" w:rsidRDefault="000F643B" w:rsidP="000F643B">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79A96191" w14:textId="77777777" w:rsidR="000F643B" w:rsidRPr="009C5807" w:rsidRDefault="000F643B" w:rsidP="000F643B">
      <w:pPr>
        <w:pStyle w:val="4"/>
        <w:rPr>
          <w:lang w:val="en-US" w:eastAsia="zh-CN"/>
        </w:rPr>
      </w:pPr>
      <w:r w:rsidRPr="009C5807">
        <w:rPr>
          <w:lang w:val="en-US" w:eastAsia="zh-CN"/>
        </w:rPr>
        <w:t>6.1.4.2</w:t>
      </w:r>
      <w:r w:rsidRPr="009C5807">
        <w:rPr>
          <w:lang w:val="en-US" w:eastAsia="zh-CN"/>
        </w:rPr>
        <w:tab/>
        <w:t>NR FR1 – NR FR1 conditional handover</w:t>
      </w:r>
    </w:p>
    <w:p w14:paraId="7211025E" w14:textId="77777777" w:rsidR="000F643B" w:rsidRPr="009C5807" w:rsidRDefault="000F643B" w:rsidP="000F643B">
      <w:r w:rsidRPr="009C5807">
        <w:t>The requirements in this clause are applicable to both intra-frequency and inter-frequency conditional handover from NR FR1 cell to NR FR1 cell.</w:t>
      </w:r>
    </w:p>
    <w:p w14:paraId="1194B262"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08C122D" w14:textId="77777777" w:rsidR="000F643B" w:rsidRPr="009C5807" w:rsidRDefault="000F643B" w:rsidP="000F643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8A20124" w14:textId="77777777" w:rsidR="000F643B" w:rsidRPr="009C5807" w:rsidRDefault="000F643B" w:rsidP="000F643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A12B625" w14:textId="77777777" w:rsidR="000F643B" w:rsidRPr="009C5807" w:rsidRDefault="000F643B" w:rsidP="000F64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AE26AC8" w14:textId="77777777" w:rsidR="000F643B" w:rsidRPr="009C5807" w:rsidRDefault="000F643B" w:rsidP="000F643B">
      <w:pPr>
        <w:rPr>
          <w:rFonts w:cs="v4.2.0"/>
        </w:rPr>
      </w:pPr>
      <w:r w:rsidRPr="009C5807">
        <w:rPr>
          <w:rFonts w:cs="v4.2.0"/>
        </w:rPr>
        <w:t>Where:</w:t>
      </w:r>
    </w:p>
    <w:p w14:paraId="4B273D1E" w14:textId="77777777" w:rsidR="000F643B" w:rsidRPr="009C5807" w:rsidRDefault="000F643B" w:rsidP="000F643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B608629" w14:textId="77777777" w:rsidR="000F643B" w:rsidRDefault="000F643B" w:rsidP="000F643B">
      <w:pPr>
        <w:pStyle w:val="B1"/>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010799B5" w14:textId="77777777" w:rsidR="000F643B" w:rsidRPr="00672ECA" w:rsidRDefault="000F643B" w:rsidP="000F643B">
      <w:pPr>
        <w:pStyle w:val="B2"/>
      </w:pPr>
      <w:r>
        <w:t>-</w:t>
      </w:r>
      <w:r>
        <w:tab/>
      </w:r>
      <w:r w:rsidRPr="00672ECA">
        <w:t xml:space="preserve">a condition exists at the measurement reference point which will trigger the conditional handover, or </w:t>
      </w:r>
    </w:p>
    <w:p w14:paraId="5F1186C3" w14:textId="3C3CB262" w:rsidR="00BA042C" w:rsidRDefault="000F643B" w:rsidP="000F643B">
      <w:pPr>
        <w:pStyle w:val="B2"/>
        <w:rPr>
          <w:ins w:id="3" w:author="vivo-Minhua" w:date="2024-05-12T22:24:00Z"/>
        </w:rPr>
      </w:pPr>
      <w:r>
        <w:t>-</w:t>
      </w:r>
      <w:r>
        <w:tab/>
      </w:r>
      <w:r w:rsidRPr="00672ECA">
        <w:t xml:space="preserve">a condition exists </w:t>
      </w:r>
      <w:ins w:id="4" w:author="vivo-Minhua" w:date="2024-05-12T22:22:00Z">
        <w:r w:rsidRPr="000F643B">
          <w:rPr>
            <w:u w:val="single"/>
            <w:lang w:eastAsia="zh-CN"/>
          </w:rPr>
          <w:t>within 2*</w:t>
        </w:r>
        <w:proofErr w:type="spellStart"/>
        <w:r w:rsidRPr="000F643B">
          <w:rPr>
            <w:u w:val="single"/>
            <w:lang w:val="en-US"/>
          </w:rPr>
          <w:t>T</w:t>
        </w:r>
        <w:r w:rsidRPr="000F643B">
          <w:rPr>
            <w:u w:val="single"/>
            <w:vertAlign w:val="subscript"/>
            <w:lang w:val="en-US"/>
          </w:rPr>
          <w:t>identify</w:t>
        </w:r>
        <w:r w:rsidRPr="000F643B">
          <w:rPr>
            <w:rFonts w:hint="eastAsia"/>
            <w:u w:val="single"/>
            <w:vertAlign w:val="subscript"/>
            <w:lang w:val="en-US" w:eastAsia="zh-CN"/>
          </w:rPr>
          <w:t>_</w:t>
        </w:r>
        <w:r w:rsidRPr="000F643B">
          <w:rPr>
            <w:u w:val="single"/>
            <w:vertAlign w:val="subscript"/>
            <w:lang w:val="en-US"/>
          </w:rPr>
          <w:t>intra_with</w:t>
        </w:r>
        <w:r w:rsidRPr="000F643B">
          <w:rPr>
            <w:rFonts w:hint="eastAsia"/>
            <w:u w:val="single"/>
            <w:vertAlign w:val="subscript"/>
            <w:lang w:val="en-US" w:eastAsia="zh-CN"/>
          </w:rPr>
          <w:t>_</w:t>
        </w:r>
        <w:r w:rsidRPr="000F643B">
          <w:rPr>
            <w:u w:val="single"/>
            <w:vertAlign w:val="subscript"/>
            <w:lang w:val="en-US"/>
          </w:rPr>
          <w:t>index</w:t>
        </w:r>
        <w:proofErr w:type="spellEnd"/>
        <w:r w:rsidRPr="000F643B">
          <w:rPr>
            <w:u w:val="single"/>
            <w:lang w:eastAsia="zh-CN"/>
          </w:rPr>
          <w:t xml:space="preserve"> or 2*</w:t>
        </w:r>
        <w:proofErr w:type="spellStart"/>
        <w:r w:rsidRPr="000F643B">
          <w:rPr>
            <w:u w:val="single"/>
            <w:lang w:val="en-US"/>
          </w:rPr>
          <w:t>T</w:t>
        </w:r>
        <w:r w:rsidRPr="000F643B">
          <w:rPr>
            <w:u w:val="single"/>
            <w:vertAlign w:val="subscript"/>
            <w:lang w:val="en-US"/>
          </w:rPr>
          <w:t>identify_intra_without_index</w:t>
        </w:r>
        <w:proofErr w:type="spellEnd"/>
        <w:r w:rsidRPr="000F643B">
          <w:rPr>
            <w:u w:val="single"/>
            <w:lang w:eastAsia="zh-CN"/>
          </w:rPr>
          <w:t xml:space="preserve"> before UE successfully decodes DCI 2-9,</w:t>
        </w:r>
      </w:ins>
      <w:ins w:id="5" w:author="vivo-Minhua" w:date="2024-05-12T22:25:00Z">
        <w:r w:rsidR="00152099">
          <w:rPr>
            <w:u w:val="single"/>
            <w:lang w:eastAsia="zh-CN"/>
          </w:rPr>
          <w:t xml:space="preserve"> </w:t>
        </w:r>
      </w:ins>
      <w:del w:id="6" w:author="vivo-Minhua" w:date="2024-05-12T22:22:00Z">
        <w:r w:rsidRPr="00672ECA" w:rsidDel="000F643B">
          <w:delText xml:space="preserve">at the measurement reference point </w:delText>
        </w:r>
      </w:del>
      <w:r w:rsidRPr="00672ECA">
        <w:t xml:space="preserve">which will trigger the NES-based conditional </w:t>
      </w:r>
      <w:ins w:id="7" w:author="vivo-Minhua" w:date="2024-05-12T22:24:00Z">
        <w:r w:rsidR="00694546" w:rsidRPr="009C5807">
          <w:t>intra-frequency</w:t>
        </w:r>
        <w:r w:rsidR="00694546" w:rsidRPr="00672ECA">
          <w:t xml:space="preserve"> </w:t>
        </w:r>
      </w:ins>
      <w:r w:rsidRPr="00672ECA">
        <w:t>handover</w:t>
      </w:r>
      <w:ins w:id="8" w:author="vivo-Minhua" w:date="2024-05-12T22:28:00Z">
        <w:r w:rsidR="00E35764">
          <w:t xml:space="preserve"> if </w:t>
        </w:r>
        <w:r w:rsidR="00E35764" w:rsidRPr="00A858A4">
          <w:t>NES-based conditional handover</w:t>
        </w:r>
        <w:r w:rsidR="00E35764">
          <w:t xml:space="preserve"> applies</w:t>
        </w:r>
      </w:ins>
      <w:ins w:id="9" w:author="vivo-Minhua" w:date="2024-05-12T22:24:00Z">
        <w:r w:rsidR="00BA042C">
          <w:t>, or</w:t>
        </w:r>
      </w:ins>
    </w:p>
    <w:p w14:paraId="1BA05AD2" w14:textId="7461071C" w:rsidR="000F643B" w:rsidRPr="00D67412" w:rsidRDefault="00BA042C" w:rsidP="000F643B">
      <w:pPr>
        <w:pStyle w:val="B2"/>
      </w:pPr>
      <w:ins w:id="10" w:author="vivo-Minhua" w:date="2024-05-12T22:25:00Z">
        <w:r>
          <w:t>-</w:t>
        </w:r>
        <w:r>
          <w:tab/>
        </w:r>
        <w:r w:rsidRPr="00672ECA">
          <w:t xml:space="preserve">a condition exists </w:t>
        </w:r>
        <w:r w:rsidRPr="000F643B">
          <w:rPr>
            <w:u w:val="single"/>
            <w:lang w:eastAsia="zh-CN"/>
          </w:rPr>
          <w:t>within 2*</w:t>
        </w:r>
        <w:proofErr w:type="spellStart"/>
        <w:r w:rsidRPr="000F643B">
          <w:rPr>
            <w:u w:val="single"/>
            <w:lang w:val="en-US"/>
          </w:rPr>
          <w:t>T</w:t>
        </w:r>
        <w:r w:rsidRPr="000F643B">
          <w:rPr>
            <w:u w:val="single"/>
            <w:vertAlign w:val="subscript"/>
            <w:lang w:val="en-US"/>
          </w:rPr>
          <w:t>identify</w:t>
        </w:r>
        <w:r w:rsidRPr="000F643B">
          <w:rPr>
            <w:rFonts w:hint="eastAsia"/>
            <w:u w:val="single"/>
            <w:vertAlign w:val="subscript"/>
            <w:lang w:val="en-US" w:eastAsia="zh-CN"/>
          </w:rPr>
          <w:t>_</w:t>
        </w:r>
        <w:r w:rsidRPr="000F643B">
          <w:rPr>
            <w:u w:val="single"/>
            <w:vertAlign w:val="subscript"/>
            <w:lang w:val="en-US"/>
          </w:rPr>
          <w:t>int</w:t>
        </w:r>
        <w:r>
          <w:rPr>
            <w:u w:val="single"/>
            <w:vertAlign w:val="subscript"/>
            <w:lang w:val="en-US"/>
          </w:rPr>
          <w:t>er</w:t>
        </w:r>
        <w:r w:rsidRPr="000F643B">
          <w:rPr>
            <w:u w:val="single"/>
            <w:vertAlign w:val="subscript"/>
            <w:lang w:val="en-US"/>
          </w:rPr>
          <w:t>_with</w:t>
        </w:r>
        <w:r w:rsidRPr="000F643B">
          <w:rPr>
            <w:rFonts w:hint="eastAsia"/>
            <w:u w:val="single"/>
            <w:vertAlign w:val="subscript"/>
            <w:lang w:val="en-US" w:eastAsia="zh-CN"/>
          </w:rPr>
          <w:t>_</w:t>
        </w:r>
        <w:r w:rsidRPr="000F643B">
          <w:rPr>
            <w:u w:val="single"/>
            <w:vertAlign w:val="subscript"/>
            <w:lang w:val="en-US"/>
          </w:rPr>
          <w:t>index</w:t>
        </w:r>
        <w:proofErr w:type="spellEnd"/>
        <w:r w:rsidRPr="000F643B">
          <w:rPr>
            <w:u w:val="single"/>
            <w:lang w:eastAsia="zh-CN"/>
          </w:rPr>
          <w:t xml:space="preserve"> or 2*</w:t>
        </w:r>
        <w:proofErr w:type="spellStart"/>
        <w:r w:rsidRPr="000F643B">
          <w:rPr>
            <w:u w:val="single"/>
            <w:lang w:val="en-US"/>
          </w:rPr>
          <w:t>T</w:t>
        </w:r>
        <w:r w:rsidRPr="000F643B">
          <w:rPr>
            <w:u w:val="single"/>
            <w:vertAlign w:val="subscript"/>
            <w:lang w:val="en-US"/>
          </w:rPr>
          <w:t>identify_int</w:t>
        </w:r>
        <w:r>
          <w:rPr>
            <w:u w:val="single"/>
            <w:vertAlign w:val="subscript"/>
            <w:lang w:val="en-US"/>
          </w:rPr>
          <w:t>er</w:t>
        </w:r>
        <w:r w:rsidRPr="000F643B">
          <w:rPr>
            <w:u w:val="single"/>
            <w:vertAlign w:val="subscript"/>
            <w:lang w:val="en-US"/>
          </w:rPr>
          <w:t>_without_index</w:t>
        </w:r>
        <w:proofErr w:type="spellEnd"/>
        <w:r w:rsidRPr="000F643B">
          <w:rPr>
            <w:u w:val="single"/>
            <w:lang w:eastAsia="zh-CN"/>
          </w:rPr>
          <w:t xml:space="preserve"> before UE successfully decodes DCI 2-9,</w:t>
        </w:r>
        <w:r w:rsidR="0050775E">
          <w:rPr>
            <w:u w:val="single"/>
            <w:lang w:eastAsia="zh-CN"/>
          </w:rPr>
          <w:t xml:space="preserve"> </w:t>
        </w:r>
        <w:r w:rsidRPr="00672ECA">
          <w:t xml:space="preserve">which will trigger the NES-based conditional </w:t>
        </w:r>
        <w:r w:rsidRPr="009C5807">
          <w:t>int</w:t>
        </w:r>
        <w:r>
          <w:t>er</w:t>
        </w:r>
        <w:r w:rsidRPr="009C5807">
          <w:t>-frequency</w:t>
        </w:r>
        <w:r w:rsidRPr="00672ECA">
          <w:t xml:space="preserve"> handover</w:t>
        </w:r>
      </w:ins>
      <w:del w:id="11" w:author="vivo-Minhua" w:date="2024-05-12T22:24:00Z">
        <w:r w:rsidR="000F643B" w:rsidRPr="00672ECA" w:rsidDel="00BA042C">
          <w:delText xml:space="preserve"> </w:delText>
        </w:r>
      </w:del>
      <w:ins w:id="12" w:author="vivo-Minhua" w:date="2024-05-12T22:28:00Z">
        <w:r w:rsidR="009D240F">
          <w:t xml:space="preserve"> if </w:t>
        </w:r>
        <w:r w:rsidR="009D240F" w:rsidRPr="00A858A4">
          <w:t>NES-based conditional handover</w:t>
        </w:r>
        <w:r w:rsidR="009D240F">
          <w:t xml:space="preserve"> applies</w:t>
        </w:r>
        <w:r w:rsidR="00D846C7">
          <w:t>.</w:t>
        </w:r>
      </w:ins>
    </w:p>
    <w:p w14:paraId="71C8E841" w14:textId="77777777" w:rsidR="000F643B" w:rsidRPr="009C5807" w:rsidRDefault="000F643B" w:rsidP="000F643B">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4382F345" w14:textId="77777777" w:rsidR="000F643B" w:rsidRPr="009C5807" w:rsidRDefault="000F643B" w:rsidP="000F643B">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11BB84A5" w14:textId="77777777" w:rsidR="000F643B" w:rsidRDefault="000F643B" w:rsidP="000F643B">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61DC7AF7" w14:textId="77777777" w:rsidR="000F643B" w:rsidRDefault="000F643B" w:rsidP="000F643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0969159B" w14:textId="3E0B90F2" w:rsidR="000F643B" w:rsidRDefault="000F643B" w:rsidP="000F643B">
      <w:pPr>
        <w:rPr>
          <w:rFonts w:cs="v4.2.0"/>
        </w:rPr>
      </w:pPr>
      <w:r>
        <w:rPr>
          <w:rFonts w:eastAsia="Times New Roman"/>
        </w:rP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1F6E8FD6"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6F90C4E1" w14:textId="77777777" w:rsidR="000F643B" w:rsidRPr="009C5807" w:rsidRDefault="000F643B" w:rsidP="000F643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FDDD829" w14:textId="77777777" w:rsidR="000F643B" w:rsidRPr="009C5807" w:rsidRDefault="000F643B" w:rsidP="000F643B">
      <w:r w:rsidRPr="009C5807">
        <w:t xml:space="preserve">For </w:t>
      </w:r>
      <w:r>
        <w:t xml:space="preserve">conditional </w:t>
      </w:r>
      <w:r w:rsidRPr="009C5807">
        <w:t xml:space="preserve">intra-frequency handover, the measurement time delay measured without Time To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CBA7071" w14:textId="77777777" w:rsidR="000F643B" w:rsidRDefault="000F643B" w:rsidP="000F643B">
      <w:r w:rsidRPr="009C5807">
        <w:t xml:space="preserve">For </w:t>
      </w:r>
      <w:r>
        <w:t xml:space="preserve">conditional </w:t>
      </w:r>
      <w:r w:rsidRPr="009C5807">
        <w:t xml:space="preserve">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77866D5" w14:textId="77777777" w:rsidR="000F643B" w:rsidRPr="00F340F6" w:rsidRDefault="000F643B" w:rsidP="000F643B">
      <w:pPr>
        <w:rPr>
          <w:lang w:val="en-US"/>
        </w:rPr>
      </w:pPr>
      <w:r w:rsidRPr="00F340F6">
        <w:rPr>
          <w:lang w:val="en-US"/>
        </w:rPr>
        <w:t xml:space="preserve">For </w:t>
      </w:r>
      <w:r>
        <w:rPr>
          <w:lang w:val="en-US"/>
        </w:rPr>
        <w:t>NES-based</w:t>
      </w:r>
      <w:r w:rsidRPr="00F340F6">
        <w:rPr>
          <w:lang w:val="en-US"/>
        </w:rPr>
        <w:t xml:space="preserve"> conditional intra-frequency handover:</w:t>
      </w:r>
    </w:p>
    <w:p w14:paraId="210DD3AB" w14:textId="77777777" w:rsidR="000F643B" w:rsidRPr="00080629"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2A7E1C3E" w14:textId="77777777" w:rsidR="000F643B" w:rsidRPr="00313043"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430E3730" w14:textId="77777777" w:rsidR="000F643B" w:rsidRPr="00080629" w:rsidRDefault="000F643B" w:rsidP="000F643B">
      <w:pPr>
        <w:rPr>
          <w:lang w:val="en-US"/>
        </w:rPr>
      </w:pPr>
      <w:r w:rsidRPr="00080629">
        <w:rPr>
          <w:lang w:val="en-US"/>
        </w:rPr>
        <w:t>For NES-based conditional inter-frequency handover:</w:t>
      </w:r>
    </w:p>
    <w:p w14:paraId="1367FCEA"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175E53A2"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18BB314A" w14:textId="77777777" w:rsidR="000F643B" w:rsidRDefault="000F643B" w:rsidP="000F643B">
      <w:pPr>
        <w:pStyle w:val="B1"/>
        <w:ind w:left="0" w:firstLine="0"/>
        <w:rPr>
          <w:i/>
          <w:iCs/>
          <w:lang w:val="en-US"/>
        </w:rPr>
      </w:pPr>
      <w:r w:rsidRPr="00CF62A1">
        <w:rPr>
          <w:i/>
          <w:iCs/>
          <w:lang w:val="en-US"/>
        </w:rPr>
        <w:t>Editor Notes: The measurement time delay for NES-based conditional handover is FFS.</w:t>
      </w:r>
    </w:p>
    <w:p w14:paraId="605EA9A4" w14:textId="77777777" w:rsidR="000F643B" w:rsidRPr="00CC2ED5" w:rsidRDefault="000F643B" w:rsidP="000F643B">
      <w:pPr>
        <w:pStyle w:val="B1"/>
        <w:ind w:left="0" w:firstLine="0"/>
        <w:rPr>
          <w:i/>
          <w:iCs/>
          <w:lang w:val="en-US"/>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2A9ED68A" w14:textId="77777777" w:rsidR="000F643B" w:rsidRPr="009C5807" w:rsidRDefault="000F643B" w:rsidP="000F643B">
      <w:pPr>
        <w:rPr>
          <w:rFonts w:cs="v4.2.0"/>
        </w:rPr>
      </w:pPr>
      <w:r w:rsidRPr="009C5807">
        <w:t>When TTT or L3 filtering is used an additional delay can be expected.</w:t>
      </w:r>
    </w:p>
    <w:p w14:paraId="2A993D6F" w14:textId="77777777" w:rsidR="000F643B" w:rsidRDefault="000F643B" w:rsidP="000F643B">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3D681DF"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4C9EA523" w14:textId="77777777" w:rsidR="003D2BBB" w:rsidRDefault="000F643B" w:rsidP="000F643B">
      <w:pPr>
        <w:rPr>
          <w:ins w:id="13" w:author="vivo-Minhua" w:date="2024-05-12T22:34:00Z"/>
        </w:rPr>
      </w:pPr>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preparation time for conditional handover</w:t>
      </w:r>
      <w:ins w:id="14" w:author="vivo-Minhua" w:date="2024-05-12T22:34:00Z">
        <w:r w:rsidR="003D2BBB">
          <w:t>.</w:t>
        </w:r>
      </w:ins>
      <w:del w:id="15" w:author="vivo-Minhua" w:date="2024-05-12T22:34:00Z">
        <w:r w:rsidRPr="009C5807" w:rsidDel="003D2BBB">
          <w:delText>, and</w:delText>
        </w:r>
      </w:del>
      <w:r w:rsidRPr="009C5807">
        <w:t xml:space="preserve"> </w:t>
      </w:r>
    </w:p>
    <w:p w14:paraId="652BC6C2" w14:textId="77777777" w:rsidR="003D2BBB" w:rsidRDefault="003D2BBB" w:rsidP="000F643B">
      <w:pPr>
        <w:rPr>
          <w:ins w:id="16" w:author="vivo-Minhua" w:date="2024-05-12T22:34:00Z"/>
        </w:rPr>
      </w:pPr>
      <w:ins w:id="17" w:author="vivo-Minhua" w:date="2024-05-12T22:34:00Z">
        <w:r>
          <w:t xml:space="preserve">For conditional handover, it </w:t>
        </w:r>
      </w:ins>
      <w:r w:rsidR="000F643B" w:rsidRPr="009C5807">
        <w:t xml:space="preserve">starts after UE realizes the condition of CHO is met and identity of the target cell is determined. </w:t>
      </w:r>
    </w:p>
    <w:p w14:paraId="67412AD7" w14:textId="0A6EF842" w:rsidR="000F643B" w:rsidRPr="009C5807" w:rsidRDefault="003D2BBB" w:rsidP="000F643B">
      <w:ins w:id="18" w:author="vivo-Minhua" w:date="2024-05-12T22:35:00Z">
        <w:r w:rsidRPr="00790E7C">
          <w:rPr>
            <w:u w:val="single"/>
            <w:lang w:eastAsia="zh-CN"/>
          </w:rPr>
          <w:t xml:space="preserve">For NES-based conditional handover, </w:t>
        </w:r>
        <w:r w:rsidRPr="00790E7C">
          <w:rPr>
            <w:u w:val="single"/>
          </w:rPr>
          <w:t>it starts after UE successfully decodes DCI 2-9.</w:t>
        </w:r>
        <w:r>
          <w:rPr>
            <w:u w:val="single"/>
          </w:rPr>
          <w:t xml:space="preserve"> And</w:t>
        </w:r>
        <w:r w:rsidR="00970D37">
          <w:rPr>
            <w:u w:val="single"/>
          </w:rPr>
          <w:t xml:space="preserve"> </w:t>
        </w:r>
      </w:ins>
      <w:proofErr w:type="spellStart"/>
      <w:r w:rsidR="000F643B" w:rsidRPr="009C5807">
        <w:t>T</w:t>
      </w:r>
      <w:r w:rsidR="000F643B" w:rsidRPr="009C5807">
        <w:rPr>
          <w:vertAlign w:val="subscript"/>
        </w:rPr>
        <w:t>CHO_execution</w:t>
      </w:r>
      <w:proofErr w:type="spellEnd"/>
      <w:r w:rsidR="000F643B" w:rsidRPr="009C5807">
        <w:t xml:space="preserve"> can be up to 10ms.</w:t>
      </w:r>
    </w:p>
    <w:p w14:paraId="4A156A59"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329DB5EB" w14:textId="77777777" w:rsidR="000F643B" w:rsidRPr="009C5807" w:rsidRDefault="000F643B" w:rsidP="000F643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6758CD30" w14:textId="77777777" w:rsidR="000F643B" w:rsidRPr="009C5807" w:rsidRDefault="000F643B" w:rsidP="000F643B">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54C49BF4" w14:textId="77777777" w:rsidR="000F643B" w:rsidRPr="009C5807" w:rsidRDefault="000F643B" w:rsidP="000F643B">
      <w:pPr>
        <w:pStyle w:val="EQ"/>
      </w:pPr>
      <w:bookmarkStart w:id="19"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9"/>
    </w:p>
    <w:p w14:paraId="159FC09A" w14:textId="77777777" w:rsidR="000F643B" w:rsidRPr="009C5807" w:rsidRDefault="000F643B" w:rsidP="000F643B">
      <w:r w:rsidRPr="009C5807">
        <w:t>Where:</w:t>
      </w:r>
    </w:p>
    <w:p w14:paraId="2CAC8912" w14:textId="77777777" w:rsidR="000F643B" w:rsidRPr="009C5807" w:rsidRDefault="000F643B" w:rsidP="000F643B">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7213490F" w14:textId="77777777" w:rsidR="000F643B" w:rsidRPr="009C5807" w:rsidRDefault="000F643B" w:rsidP="000F643B">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8E6B643" w14:textId="77777777" w:rsidR="000F643B" w:rsidRPr="009C5807" w:rsidRDefault="000F643B" w:rsidP="000F643B">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75EB253E" w14:textId="77777777" w:rsidR="000F643B" w:rsidRPr="009C5807" w:rsidRDefault="000F643B" w:rsidP="000F643B">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5900B3DB" w14:textId="77777777" w:rsidR="000F643B" w:rsidRPr="009C5807" w:rsidRDefault="000F643B" w:rsidP="000F643B">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00CDFA" w14:textId="77777777" w:rsidR="000F643B" w:rsidRPr="009C5807" w:rsidRDefault="000F643B" w:rsidP="000F643B">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38EA9523" w14:textId="77777777" w:rsidR="000F643B" w:rsidRPr="009C5807" w:rsidRDefault="000F643B" w:rsidP="000F643B">
      <w:pPr>
        <w:pStyle w:val="4"/>
        <w:rPr>
          <w:lang w:val="en-US" w:eastAsia="zh-CN"/>
        </w:rPr>
      </w:pPr>
      <w:r w:rsidRPr="009C5807">
        <w:rPr>
          <w:lang w:val="en-US" w:eastAsia="zh-CN"/>
        </w:rPr>
        <w:t>6.1.4.3</w:t>
      </w:r>
      <w:r w:rsidRPr="009C5807">
        <w:rPr>
          <w:lang w:val="en-US" w:eastAsia="zh-CN"/>
        </w:rPr>
        <w:tab/>
        <w:t>NR FR2 – NR FR1 conditional handover</w:t>
      </w:r>
    </w:p>
    <w:p w14:paraId="1A6824BA" w14:textId="77777777" w:rsidR="000F643B" w:rsidRPr="009C5807" w:rsidRDefault="000F643B" w:rsidP="000F643B">
      <w:r w:rsidRPr="009C5807">
        <w:t>The requirements in this clause are applicable to inter-frequency conditional handover from NR FR2 cell to NR FR1 cell.</w:t>
      </w:r>
    </w:p>
    <w:p w14:paraId="2855B236" w14:textId="77777777" w:rsidR="000F643B" w:rsidRPr="009C5807" w:rsidRDefault="000F643B" w:rsidP="000F643B">
      <w:r w:rsidRPr="009C5807">
        <w:t xml:space="preserve">The requirements defined in </w:t>
      </w:r>
      <w:r>
        <w:t>clause</w:t>
      </w:r>
      <w:r w:rsidRPr="009C5807">
        <w:t xml:space="preserve"> 6.1.4.2 applies assuming inter-frequency handover and:</w:t>
      </w:r>
    </w:p>
    <w:p w14:paraId="7AA295C2" w14:textId="77777777" w:rsidR="000F643B" w:rsidRPr="009C5807" w:rsidRDefault="000F643B" w:rsidP="000F643B">
      <w:pPr>
        <w:pStyle w:val="B1"/>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4A583301" w14:textId="77777777" w:rsidR="000F643B" w:rsidRPr="009C5807" w:rsidRDefault="000F643B" w:rsidP="000F643B">
      <w:pPr>
        <w:keepLines/>
        <w:ind w:left="1135" w:hanging="851"/>
      </w:pPr>
    </w:p>
    <w:p w14:paraId="34A98D33" w14:textId="77777777" w:rsidR="000F643B" w:rsidRPr="009C5807" w:rsidRDefault="000F643B" w:rsidP="000F643B">
      <w:pPr>
        <w:pStyle w:val="4"/>
        <w:rPr>
          <w:lang w:val="en-US" w:eastAsia="zh-CN"/>
        </w:rPr>
      </w:pPr>
      <w:r w:rsidRPr="009C5807">
        <w:rPr>
          <w:lang w:val="en-US" w:eastAsia="zh-CN"/>
        </w:rPr>
        <w:t>6.1.4.4</w:t>
      </w:r>
      <w:r w:rsidRPr="009C5807">
        <w:rPr>
          <w:lang w:val="en-US" w:eastAsia="zh-CN"/>
        </w:rPr>
        <w:tab/>
        <w:t>NR FR2 – NR FR2 conditional handover</w:t>
      </w:r>
    </w:p>
    <w:p w14:paraId="679A9D37" w14:textId="77777777" w:rsidR="000F643B" w:rsidRPr="009C5807" w:rsidRDefault="000F643B" w:rsidP="000F643B">
      <w:r w:rsidRPr="009C5807">
        <w:t>The requirements in this clause are applicable to both intra-frequency and inter-frequency conditional handover from NR FR2 cell to NR FR2 cell.</w:t>
      </w:r>
    </w:p>
    <w:p w14:paraId="318E2FF5" w14:textId="77777777" w:rsidR="000F643B" w:rsidRPr="009C5807" w:rsidRDefault="000F643B" w:rsidP="000F643B">
      <w:pPr>
        <w:pStyle w:val="5"/>
      </w:pPr>
      <w:r w:rsidRPr="009C5807">
        <w:t>6.1.4.4.1</w:t>
      </w:r>
      <w:r w:rsidRPr="009C5807">
        <w:tab/>
        <w:t>Handover delay</w:t>
      </w:r>
    </w:p>
    <w:p w14:paraId="36D28FD7" w14:textId="77777777" w:rsidR="000F643B" w:rsidRPr="009C5807" w:rsidRDefault="000F643B" w:rsidP="000F643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46E4E9AC" w14:textId="77777777" w:rsidR="000F643B" w:rsidRPr="009C5807" w:rsidRDefault="000F643B" w:rsidP="000F643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56E538A9" w14:textId="77777777" w:rsidR="000F643B" w:rsidRPr="009C5807" w:rsidRDefault="000F643B" w:rsidP="000F64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2BB88AE" w14:textId="77777777" w:rsidR="000F643B" w:rsidRPr="009C5807" w:rsidRDefault="000F643B" w:rsidP="000F643B">
      <w:pPr>
        <w:rPr>
          <w:rFonts w:cs="v4.2.0"/>
        </w:rPr>
      </w:pPr>
      <w:r w:rsidRPr="009C5807">
        <w:rPr>
          <w:rFonts w:cs="v4.2.0"/>
        </w:rPr>
        <w:t>Where:</w:t>
      </w:r>
    </w:p>
    <w:p w14:paraId="5F775A85" w14:textId="77777777" w:rsidR="000F643B" w:rsidRPr="009C5807" w:rsidRDefault="000F643B" w:rsidP="000F643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0D87BF5" w14:textId="77777777" w:rsidR="000F643B" w:rsidRDefault="000F643B" w:rsidP="000F643B">
      <w:pPr>
        <w:pStyle w:val="B1"/>
      </w:pPr>
      <w:r w:rsidRPr="009C5807">
        <w:rPr>
          <w:iCs/>
        </w:rPr>
        <w:tab/>
      </w:r>
      <w:bookmarkStart w:id="20" w:name="OLE_LINK9"/>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0C181F1A" w14:textId="77777777" w:rsidR="000F643B" w:rsidRDefault="000F643B" w:rsidP="000F643B">
      <w:pPr>
        <w:pStyle w:val="B2"/>
        <w:rPr>
          <w:lang w:eastAsia="ko-KR"/>
        </w:rPr>
      </w:pPr>
      <w:bookmarkStart w:id="21" w:name="OLE_LINK8"/>
      <w:r>
        <w:t>-</w:t>
      </w:r>
      <w:r>
        <w:tab/>
      </w:r>
      <w:bookmarkEnd w:id="21"/>
      <w:r w:rsidRPr="009C5807">
        <w:t>a condition exists at the measurement reference point which will trigger the conditional handover</w:t>
      </w:r>
      <w:r>
        <w:t>, or</w:t>
      </w:r>
    </w:p>
    <w:p w14:paraId="146DEBA9" w14:textId="6DF8C6BB" w:rsidR="000F643B" w:rsidRDefault="000F643B" w:rsidP="000F643B">
      <w:pPr>
        <w:pStyle w:val="B2"/>
        <w:ind w:left="852"/>
        <w:rPr>
          <w:ins w:id="22" w:author="vivo-Minhua" w:date="2024-05-12T22:26:00Z"/>
        </w:rPr>
      </w:pPr>
      <w:bookmarkStart w:id="23" w:name="OLE_LINK5"/>
      <w:bookmarkStart w:id="24" w:name="OLE_LINK7"/>
      <w:r>
        <w:rPr>
          <w:lang w:eastAsia="zh-CN"/>
        </w:rPr>
        <w:t>-</w:t>
      </w:r>
      <w:r>
        <w:rPr>
          <w:lang w:eastAsia="zh-CN"/>
        </w:rPr>
        <w:tab/>
      </w:r>
      <w:bookmarkEnd w:id="23"/>
      <w:r w:rsidRPr="009C5807">
        <w:t xml:space="preserve">a condition exists </w:t>
      </w:r>
      <w:ins w:id="25" w:author="vivo-Minhua" w:date="2024-05-12T22:26:00Z">
        <w:r w:rsidR="001B10DA" w:rsidRPr="000F643B">
          <w:rPr>
            <w:u w:val="single"/>
            <w:lang w:eastAsia="zh-CN"/>
          </w:rPr>
          <w:t>within 2*</w:t>
        </w:r>
        <w:proofErr w:type="spellStart"/>
        <w:r w:rsidR="001B10DA" w:rsidRPr="000F643B">
          <w:rPr>
            <w:u w:val="single"/>
            <w:lang w:val="en-US"/>
          </w:rPr>
          <w:t>T</w:t>
        </w:r>
        <w:r w:rsidR="001B10DA" w:rsidRPr="000F643B">
          <w:rPr>
            <w:u w:val="single"/>
            <w:vertAlign w:val="subscript"/>
            <w:lang w:val="en-US"/>
          </w:rPr>
          <w:t>identify</w:t>
        </w:r>
        <w:r w:rsidR="001B10DA" w:rsidRPr="000F643B">
          <w:rPr>
            <w:rFonts w:hint="eastAsia"/>
            <w:u w:val="single"/>
            <w:vertAlign w:val="subscript"/>
            <w:lang w:val="en-US" w:eastAsia="zh-CN"/>
          </w:rPr>
          <w:t>_</w:t>
        </w:r>
        <w:r w:rsidR="001B10DA" w:rsidRPr="000F643B">
          <w:rPr>
            <w:u w:val="single"/>
            <w:vertAlign w:val="subscript"/>
            <w:lang w:val="en-US"/>
          </w:rPr>
          <w:t>int</w:t>
        </w:r>
        <w:r w:rsidR="001B10DA">
          <w:rPr>
            <w:u w:val="single"/>
            <w:vertAlign w:val="subscript"/>
            <w:lang w:val="en-US"/>
          </w:rPr>
          <w:t>er</w:t>
        </w:r>
        <w:r w:rsidR="001B10DA" w:rsidRPr="000F643B">
          <w:rPr>
            <w:u w:val="single"/>
            <w:vertAlign w:val="subscript"/>
            <w:lang w:val="en-US"/>
          </w:rPr>
          <w:t>_with</w:t>
        </w:r>
        <w:r w:rsidR="001B10DA" w:rsidRPr="000F643B">
          <w:rPr>
            <w:rFonts w:hint="eastAsia"/>
            <w:u w:val="single"/>
            <w:vertAlign w:val="subscript"/>
            <w:lang w:val="en-US" w:eastAsia="zh-CN"/>
          </w:rPr>
          <w:t>_</w:t>
        </w:r>
        <w:r w:rsidR="001B10DA" w:rsidRPr="000F643B">
          <w:rPr>
            <w:u w:val="single"/>
            <w:vertAlign w:val="subscript"/>
            <w:lang w:val="en-US"/>
          </w:rPr>
          <w:t>index</w:t>
        </w:r>
        <w:proofErr w:type="spellEnd"/>
        <w:r w:rsidR="001B10DA" w:rsidRPr="000F643B">
          <w:rPr>
            <w:u w:val="single"/>
            <w:lang w:eastAsia="zh-CN"/>
          </w:rPr>
          <w:t xml:space="preserve"> or 2*</w:t>
        </w:r>
        <w:proofErr w:type="spellStart"/>
        <w:r w:rsidR="001B10DA" w:rsidRPr="000F643B">
          <w:rPr>
            <w:u w:val="single"/>
            <w:lang w:val="en-US"/>
          </w:rPr>
          <w:t>T</w:t>
        </w:r>
        <w:r w:rsidR="001B10DA" w:rsidRPr="000F643B">
          <w:rPr>
            <w:u w:val="single"/>
            <w:vertAlign w:val="subscript"/>
            <w:lang w:val="en-US"/>
          </w:rPr>
          <w:t>identify_int</w:t>
        </w:r>
        <w:r w:rsidR="001B10DA">
          <w:rPr>
            <w:u w:val="single"/>
            <w:vertAlign w:val="subscript"/>
            <w:lang w:val="en-US"/>
          </w:rPr>
          <w:t>er</w:t>
        </w:r>
        <w:r w:rsidR="001B10DA" w:rsidRPr="000F643B">
          <w:rPr>
            <w:u w:val="single"/>
            <w:vertAlign w:val="subscript"/>
            <w:lang w:val="en-US"/>
          </w:rPr>
          <w:t>_without_index</w:t>
        </w:r>
        <w:proofErr w:type="spellEnd"/>
        <w:r w:rsidR="001B10DA" w:rsidRPr="000F643B">
          <w:rPr>
            <w:u w:val="single"/>
            <w:lang w:eastAsia="zh-CN"/>
          </w:rPr>
          <w:t xml:space="preserve"> before UE successfully decodes DCI 2-9,</w:t>
        </w:r>
        <w:r w:rsidR="001B10DA">
          <w:rPr>
            <w:u w:val="single"/>
            <w:lang w:eastAsia="zh-CN"/>
          </w:rPr>
          <w:t xml:space="preserve"> </w:t>
        </w:r>
      </w:ins>
      <w:del w:id="26" w:author="vivo-Minhua" w:date="2024-05-12T22:26:00Z">
        <w:r w:rsidRPr="009C5807" w:rsidDel="001B10DA">
          <w:delText xml:space="preserve">at the measurement reference point </w:delText>
        </w:r>
      </w:del>
      <w:r w:rsidRPr="009C5807">
        <w:t xml:space="preserve">which will trigger the </w:t>
      </w:r>
      <w:bookmarkStart w:id="27" w:name="OLE_LINK6"/>
      <w:r>
        <w:t xml:space="preserve">NES-based </w:t>
      </w:r>
      <w:r w:rsidRPr="009C5807">
        <w:t>conditional handover</w:t>
      </w:r>
      <w:bookmarkEnd w:id="27"/>
      <w:r>
        <w:t xml:space="preserve"> if </w:t>
      </w:r>
      <w:r w:rsidRPr="00A858A4">
        <w:t>NES-based conditional handover</w:t>
      </w:r>
      <w:r>
        <w:t xml:space="preserve"> applies</w:t>
      </w:r>
      <w:ins w:id="28" w:author="vivo-Minhua" w:date="2024-05-12T22:26:00Z">
        <w:r w:rsidR="00ED1B10">
          <w:t>, or</w:t>
        </w:r>
      </w:ins>
    </w:p>
    <w:p w14:paraId="4C375794" w14:textId="03C6AA6F" w:rsidR="00FB1809" w:rsidRPr="001B10DA" w:rsidDel="001B10DA" w:rsidRDefault="00FB1809" w:rsidP="001B10DA">
      <w:pPr>
        <w:pStyle w:val="B2"/>
        <w:rPr>
          <w:del w:id="29" w:author="vivo-Minhua" w:date="2024-05-12T22:26:00Z"/>
        </w:rPr>
      </w:pPr>
      <w:ins w:id="30" w:author="vivo-Minhua" w:date="2024-05-12T22:26:00Z">
        <w:r>
          <w:t>-</w:t>
        </w:r>
        <w:r>
          <w:tab/>
        </w:r>
        <w:r w:rsidRPr="00672ECA">
          <w:t xml:space="preserve">a condition exists </w:t>
        </w:r>
        <w:r w:rsidRPr="000F643B">
          <w:rPr>
            <w:u w:val="single"/>
            <w:lang w:eastAsia="zh-CN"/>
          </w:rPr>
          <w:t>within 2*</w:t>
        </w:r>
        <w:proofErr w:type="spellStart"/>
        <w:r w:rsidRPr="000F643B">
          <w:rPr>
            <w:u w:val="single"/>
            <w:lang w:val="en-US"/>
          </w:rPr>
          <w:t>T</w:t>
        </w:r>
        <w:r w:rsidRPr="000F643B">
          <w:rPr>
            <w:u w:val="single"/>
            <w:vertAlign w:val="subscript"/>
            <w:lang w:val="en-US"/>
          </w:rPr>
          <w:t>identify</w:t>
        </w:r>
        <w:r w:rsidRPr="000F643B">
          <w:rPr>
            <w:rFonts w:hint="eastAsia"/>
            <w:u w:val="single"/>
            <w:vertAlign w:val="subscript"/>
            <w:lang w:val="en-US" w:eastAsia="zh-CN"/>
          </w:rPr>
          <w:t>_</w:t>
        </w:r>
        <w:r w:rsidRPr="000F643B">
          <w:rPr>
            <w:u w:val="single"/>
            <w:vertAlign w:val="subscript"/>
            <w:lang w:val="en-US"/>
          </w:rPr>
          <w:t>int</w:t>
        </w:r>
        <w:r>
          <w:rPr>
            <w:u w:val="single"/>
            <w:vertAlign w:val="subscript"/>
            <w:lang w:val="en-US"/>
          </w:rPr>
          <w:t>er</w:t>
        </w:r>
        <w:r w:rsidRPr="000F643B">
          <w:rPr>
            <w:u w:val="single"/>
            <w:vertAlign w:val="subscript"/>
            <w:lang w:val="en-US"/>
          </w:rPr>
          <w:t>_with</w:t>
        </w:r>
        <w:r w:rsidRPr="000F643B">
          <w:rPr>
            <w:rFonts w:hint="eastAsia"/>
            <w:u w:val="single"/>
            <w:vertAlign w:val="subscript"/>
            <w:lang w:val="en-US" w:eastAsia="zh-CN"/>
          </w:rPr>
          <w:t>_</w:t>
        </w:r>
        <w:r w:rsidRPr="000F643B">
          <w:rPr>
            <w:u w:val="single"/>
            <w:vertAlign w:val="subscript"/>
            <w:lang w:val="en-US"/>
          </w:rPr>
          <w:t>index</w:t>
        </w:r>
        <w:proofErr w:type="spellEnd"/>
        <w:r w:rsidRPr="000F643B">
          <w:rPr>
            <w:u w:val="single"/>
            <w:lang w:eastAsia="zh-CN"/>
          </w:rPr>
          <w:t xml:space="preserve"> or 2*</w:t>
        </w:r>
        <w:proofErr w:type="spellStart"/>
        <w:r w:rsidRPr="000F643B">
          <w:rPr>
            <w:u w:val="single"/>
            <w:lang w:val="en-US"/>
          </w:rPr>
          <w:t>T</w:t>
        </w:r>
        <w:r w:rsidRPr="000F643B">
          <w:rPr>
            <w:u w:val="single"/>
            <w:vertAlign w:val="subscript"/>
            <w:lang w:val="en-US"/>
          </w:rPr>
          <w:t>identify_int</w:t>
        </w:r>
        <w:r>
          <w:rPr>
            <w:u w:val="single"/>
            <w:vertAlign w:val="subscript"/>
            <w:lang w:val="en-US"/>
          </w:rPr>
          <w:t>er</w:t>
        </w:r>
        <w:r w:rsidRPr="000F643B">
          <w:rPr>
            <w:u w:val="single"/>
            <w:vertAlign w:val="subscript"/>
            <w:lang w:val="en-US"/>
          </w:rPr>
          <w:t>_without_index</w:t>
        </w:r>
        <w:proofErr w:type="spellEnd"/>
        <w:r w:rsidRPr="000F643B">
          <w:rPr>
            <w:u w:val="single"/>
            <w:lang w:eastAsia="zh-CN"/>
          </w:rPr>
          <w:t xml:space="preserve"> before UE successfully decodes DCI 2-9,</w:t>
        </w:r>
        <w:r>
          <w:rPr>
            <w:u w:val="single"/>
            <w:lang w:eastAsia="zh-CN"/>
          </w:rPr>
          <w:t xml:space="preserve"> </w:t>
        </w:r>
        <w:r w:rsidRPr="00672ECA">
          <w:t xml:space="preserve">which will trigger the NES-based conditional </w:t>
        </w:r>
        <w:r w:rsidRPr="009C5807">
          <w:t>int</w:t>
        </w:r>
        <w:r>
          <w:t>er</w:t>
        </w:r>
        <w:r w:rsidRPr="009C5807">
          <w:t>-frequency</w:t>
        </w:r>
        <w:r w:rsidRPr="00672ECA">
          <w:t xml:space="preserve"> handover</w:t>
        </w:r>
      </w:ins>
      <w:ins w:id="31" w:author="vivo-Minhua" w:date="2024-05-12T22:27:00Z">
        <w:r w:rsidR="00CD5226">
          <w:t xml:space="preserve"> if </w:t>
        </w:r>
        <w:r w:rsidR="00CD5226" w:rsidRPr="00A858A4">
          <w:t>NES-based conditional handover</w:t>
        </w:r>
        <w:r w:rsidR="00CD5226">
          <w:t xml:space="preserve"> applies</w:t>
        </w:r>
      </w:ins>
      <w:ins w:id="32" w:author="vivo-Minhua" w:date="2024-05-12T22:28:00Z">
        <w:r w:rsidR="00287209">
          <w:t>.</w:t>
        </w:r>
      </w:ins>
    </w:p>
    <w:bookmarkEnd w:id="20"/>
    <w:bookmarkEnd w:id="24"/>
    <w:p w14:paraId="57F66EC0" w14:textId="77777777" w:rsidR="000F643B" w:rsidRPr="009C5807" w:rsidRDefault="000F643B" w:rsidP="000F643B">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0ACFDB2B" w14:textId="77777777" w:rsidR="00AE1992" w:rsidRDefault="000F643B" w:rsidP="000F643B">
      <w:pPr>
        <w:pStyle w:val="B1"/>
        <w:rPr>
          <w:ins w:id="33" w:author="vivo-Minhua" w:date="2024-05-12T22:29:00Z"/>
        </w:rPr>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p>
    <w:p w14:paraId="24038E5C" w14:textId="75B062EB" w:rsidR="000F643B" w:rsidRDefault="000F643B" w:rsidP="000F643B">
      <w:pPr>
        <w:pStyle w:val="B1"/>
      </w:pP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3779300C" w14:textId="77777777" w:rsidR="000F643B" w:rsidRDefault="000F643B" w:rsidP="000F643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6F7118ED" w14:textId="453CD591" w:rsidR="000F643B" w:rsidRDefault="000F643B" w:rsidP="000F643B">
      <w:pPr>
        <w:rPr>
          <w:rFonts w:cs="v4.2.0"/>
        </w:rPr>
      </w:pPr>
      <w:r>
        <w:rPr>
          <w:rFonts w:eastAsia="Times New Roman"/>
        </w:rP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60D628F7" w14:textId="77777777" w:rsidR="000F643B" w:rsidRPr="009C5807" w:rsidRDefault="000F643B" w:rsidP="000F643B">
      <w:pPr>
        <w:pStyle w:val="5"/>
      </w:pPr>
      <w:r w:rsidRPr="009C5807">
        <w:t>6.1.4.4.2</w:t>
      </w:r>
      <w:r w:rsidRPr="009C5807">
        <w:tab/>
        <w:t>Measurement time</w:t>
      </w:r>
    </w:p>
    <w:p w14:paraId="12EE8917" w14:textId="77777777" w:rsidR="000F643B" w:rsidRPr="009C5807" w:rsidRDefault="000F643B" w:rsidP="000F643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40DE669" w14:textId="77777777" w:rsidR="000F643B" w:rsidRPr="009C5807" w:rsidRDefault="000F643B" w:rsidP="000F643B">
      <w:r w:rsidRPr="009C5807">
        <w:t xml:space="preserve">For </w:t>
      </w:r>
      <w:r>
        <w:t xml:space="preserve">conditional </w:t>
      </w:r>
      <w:r w:rsidRPr="009C5807">
        <w:t xml:space="preserve">intra-frequency handover, the measurement time delay measured without Time To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044D26AF" w14:textId="77777777" w:rsidR="000F643B" w:rsidRDefault="000F643B" w:rsidP="000F643B">
      <w:r w:rsidRPr="009C5807">
        <w:t xml:space="preserve">For </w:t>
      </w:r>
      <w:r>
        <w:t xml:space="preserve">conditional </w:t>
      </w:r>
      <w:r w:rsidRPr="009C5807">
        <w:t xml:space="preserve">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1ED1C791" w14:textId="77777777" w:rsidR="000F643B" w:rsidRPr="00F340F6" w:rsidRDefault="000F643B" w:rsidP="000F643B">
      <w:pPr>
        <w:rPr>
          <w:lang w:val="en-US"/>
        </w:rPr>
      </w:pPr>
      <w:r w:rsidRPr="00F340F6">
        <w:rPr>
          <w:lang w:val="en-US"/>
        </w:rPr>
        <w:t xml:space="preserve">For </w:t>
      </w:r>
      <w:r>
        <w:rPr>
          <w:lang w:val="en-US"/>
        </w:rPr>
        <w:t>NES-based</w:t>
      </w:r>
      <w:r w:rsidRPr="00F340F6">
        <w:rPr>
          <w:lang w:val="en-US"/>
        </w:rPr>
        <w:t xml:space="preserve"> conditional intra-frequency handover:</w:t>
      </w:r>
    </w:p>
    <w:p w14:paraId="70E1BDCB" w14:textId="77777777" w:rsidR="000F643B" w:rsidRPr="00080629"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1F3B16D3" w14:textId="77777777" w:rsidR="000F643B" w:rsidRPr="00313043"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38E75CB7" w14:textId="77777777" w:rsidR="000F643B" w:rsidRPr="00080629" w:rsidRDefault="000F643B" w:rsidP="000F643B">
      <w:pPr>
        <w:rPr>
          <w:lang w:val="en-US"/>
        </w:rPr>
      </w:pPr>
      <w:r w:rsidRPr="00080629">
        <w:rPr>
          <w:lang w:val="en-US"/>
        </w:rPr>
        <w:t>For NES-based conditional inter-frequency handover:</w:t>
      </w:r>
    </w:p>
    <w:p w14:paraId="1EDCBDF0"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156F516B"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6A93364F" w14:textId="77777777" w:rsidR="000F643B" w:rsidRDefault="000F643B" w:rsidP="000F643B">
      <w:pPr>
        <w:pStyle w:val="B1"/>
        <w:ind w:left="0" w:firstLine="0"/>
        <w:rPr>
          <w:i/>
          <w:iCs/>
          <w:lang w:val="en-US"/>
        </w:rPr>
      </w:pPr>
      <w:r w:rsidRPr="00CF62A1">
        <w:rPr>
          <w:i/>
          <w:iCs/>
          <w:lang w:val="en-US"/>
        </w:rPr>
        <w:t>Editor Notes: The measurement time delay for NES-based conditional handover is FFS.</w:t>
      </w:r>
    </w:p>
    <w:p w14:paraId="2C9756A2" w14:textId="77777777" w:rsidR="000F643B" w:rsidRPr="009C5807" w:rsidRDefault="000F643B" w:rsidP="000F643B">
      <w:pPr>
        <w:rPr>
          <w:rFonts w:cs="v4.2.0"/>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44E347D6" w14:textId="77777777" w:rsidR="000F643B" w:rsidRDefault="000F643B" w:rsidP="000F643B">
      <w:r w:rsidRPr="009C5807">
        <w:t>When TTT or L3 filtering is used an additional delay can be expected.</w:t>
      </w:r>
    </w:p>
    <w:p w14:paraId="5E47C56A" w14:textId="77777777" w:rsidR="000F643B" w:rsidRPr="009C5807" w:rsidRDefault="000F643B" w:rsidP="000F643B">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26D6A33" w14:textId="77777777" w:rsidR="000F643B" w:rsidRPr="009C5807" w:rsidRDefault="000F643B" w:rsidP="000F643B">
      <w:pPr>
        <w:pStyle w:val="5"/>
      </w:pPr>
      <w:r w:rsidRPr="009C5807">
        <w:t>6.1.4.4.3</w:t>
      </w:r>
      <w:r w:rsidRPr="009C5807">
        <w:tab/>
        <w:t>Preparation time</w:t>
      </w:r>
    </w:p>
    <w:p w14:paraId="276AC7C2" w14:textId="77777777" w:rsidR="00AE1992" w:rsidRDefault="000F643B" w:rsidP="000F643B">
      <w:pPr>
        <w:rPr>
          <w:ins w:id="34" w:author="vivo-Minhua" w:date="2024-05-12T22:29:00Z"/>
        </w:rPr>
      </w:pPr>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preparation time for conditional handover</w:t>
      </w:r>
      <w:del w:id="35" w:author="vivo-Minhua" w:date="2024-05-12T22:29:00Z">
        <w:r w:rsidRPr="009C5807" w:rsidDel="00AE1992">
          <w:delText xml:space="preserve">, </w:delText>
        </w:r>
      </w:del>
    </w:p>
    <w:p w14:paraId="4C7F5E84" w14:textId="77777777" w:rsidR="004437E0" w:rsidRDefault="00AE1992" w:rsidP="000F643B">
      <w:pPr>
        <w:rPr>
          <w:ins w:id="36" w:author="vivo-Minhua" w:date="2024-05-12T22:30:00Z"/>
        </w:rPr>
      </w:pPr>
      <w:ins w:id="37" w:author="vivo-Minhua" w:date="2024-05-12T22:29:00Z">
        <w:r>
          <w:t xml:space="preserve">For </w:t>
        </w:r>
        <w:r w:rsidR="00445F39">
          <w:t>con</w:t>
        </w:r>
      </w:ins>
      <w:ins w:id="38" w:author="vivo-Minhua" w:date="2024-05-12T22:30:00Z">
        <w:r w:rsidR="00445F39">
          <w:t>ditional handover,</w:t>
        </w:r>
        <w:r w:rsidR="00107836">
          <w:t xml:space="preserve"> </w:t>
        </w:r>
      </w:ins>
      <w:del w:id="39" w:author="vivo-Minhua" w:date="2024-05-12T22:30:00Z">
        <w:r w:rsidR="000F643B" w:rsidRPr="009C5807" w:rsidDel="00107836">
          <w:delText>and</w:delText>
        </w:r>
      </w:del>
      <w:ins w:id="40" w:author="vivo-Minhua" w:date="2024-05-12T22:30:00Z">
        <w:r w:rsidR="00107836">
          <w:t>it</w:t>
        </w:r>
      </w:ins>
      <w:r w:rsidR="000F643B" w:rsidRPr="009C5807">
        <w:t xml:space="preserve"> starts after UE realizes the condition of CHO is met and identity of the target cell is determined. </w:t>
      </w:r>
    </w:p>
    <w:p w14:paraId="3A8FCF37" w14:textId="3ACBF7A2" w:rsidR="000F643B" w:rsidRPr="009C5807" w:rsidRDefault="004437E0" w:rsidP="000F643B">
      <w:ins w:id="41" w:author="vivo-Minhua" w:date="2024-05-12T22:30:00Z">
        <w:r w:rsidRPr="00790E7C">
          <w:rPr>
            <w:u w:val="single"/>
            <w:lang w:eastAsia="zh-CN"/>
          </w:rPr>
          <w:t xml:space="preserve">For NES-based conditional handover, </w:t>
        </w:r>
        <w:r w:rsidRPr="00790E7C">
          <w:rPr>
            <w:u w:val="single"/>
          </w:rPr>
          <w:t>it starts after UE successfully decodes DCI 2-9.</w:t>
        </w:r>
        <w:r w:rsidR="00446226">
          <w:rPr>
            <w:u w:val="single"/>
          </w:rPr>
          <w:t xml:space="preserve"> And </w:t>
        </w:r>
      </w:ins>
      <w:proofErr w:type="spellStart"/>
      <w:r w:rsidR="000F643B" w:rsidRPr="009C5807">
        <w:t>T</w:t>
      </w:r>
      <w:r w:rsidR="000F643B" w:rsidRPr="009C5807">
        <w:rPr>
          <w:vertAlign w:val="subscript"/>
        </w:rPr>
        <w:t>CHO_execution</w:t>
      </w:r>
      <w:proofErr w:type="spellEnd"/>
      <w:r w:rsidR="000F643B" w:rsidRPr="009C5807">
        <w:t xml:space="preserve"> can be up 10ms.</w:t>
      </w:r>
    </w:p>
    <w:p w14:paraId="3A0D3CA9" w14:textId="77777777" w:rsidR="000F643B" w:rsidRPr="009C5807" w:rsidRDefault="000F643B" w:rsidP="000F643B">
      <w:pPr>
        <w:pStyle w:val="5"/>
      </w:pPr>
      <w:r w:rsidRPr="009C5807">
        <w:t>6.1.4.4.4</w:t>
      </w:r>
      <w:r w:rsidRPr="009C5807">
        <w:tab/>
        <w:t>Interruption time</w:t>
      </w:r>
    </w:p>
    <w:p w14:paraId="28DCFB69" w14:textId="77777777" w:rsidR="000F643B" w:rsidRPr="009C5807" w:rsidRDefault="000F643B" w:rsidP="000F643B">
      <w:pPr>
        <w:rPr>
          <w:rFonts w:cs="v4.2.0"/>
        </w:rPr>
      </w:pPr>
      <w:r w:rsidRPr="009C5807">
        <w:rPr>
          <w:rFonts w:cs="v4.2.0"/>
        </w:rPr>
        <w:t>The interruption time is the time between when the UE starts to execute the conditional handover to the target cell and the time the UE starts transmission of the new PRACH.</w:t>
      </w:r>
    </w:p>
    <w:p w14:paraId="40A5A0B8" w14:textId="77777777" w:rsidR="000F643B" w:rsidRPr="009C5807" w:rsidRDefault="000F643B" w:rsidP="000F643B">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2D1387D0" w14:textId="77777777" w:rsidR="000F643B" w:rsidRPr="009C5807" w:rsidRDefault="000F643B" w:rsidP="000F643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14E0FA7" w14:textId="77777777" w:rsidR="000F643B" w:rsidRPr="009C5807" w:rsidRDefault="000F643B" w:rsidP="000F643B">
      <w:r w:rsidRPr="009C5807">
        <w:t>Where:</w:t>
      </w:r>
    </w:p>
    <w:p w14:paraId="0ABB5263" w14:textId="77777777" w:rsidR="000F643B" w:rsidRPr="009C5807" w:rsidRDefault="000F643B" w:rsidP="000F643B">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F5455D6" w14:textId="77777777" w:rsidR="000F643B" w:rsidRPr="009C5807" w:rsidRDefault="000F643B" w:rsidP="000F643B">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16DE395" w14:textId="77777777" w:rsidR="000F643B" w:rsidRPr="009C5807" w:rsidRDefault="000F643B" w:rsidP="000F643B">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FC0BA1A" w14:textId="77777777" w:rsidR="000F643B" w:rsidRPr="009C5807" w:rsidRDefault="000F643B" w:rsidP="000F643B">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FB02B5F" w14:textId="77777777" w:rsidR="000F643B" w:rsidRPr="009C5807" w:rsidRDefault="000F643B" w:rsidP="000F643B">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47CB0A1" w14:textId="77777777" w:rsidR="000F643B" w:rsidRPr="009C5807" w:rsidRDefault="000F643B" w:rsidP="000F643B">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E90F784" w14:textId="77777777" w:rsidR="000F643B" w:rsidRPr="009C5807" w:rsidRDefault="000F643B" w:rsidP="000F643B">
      <w:pPr>
        <w:pStyle w:val="4"/>
        <w:rPr>
          <w:lang w:val="en-US" w:eastAsia="zh-CN"/>
        </w:rPr>
      </w:pPr>
      <w:r w:rsidRPr="009C5807">
        <w:rPr>
          <w:lang w:val="en-US" w:eastAsia="zh-CN"/>
        </w:rPr>
        <w:t>6.1.4.5</w:t>
      </w:r>
      <w:r w:rsidRPr="009C5807">
        <w:rPr>
          <w:lang w:val="en-US" w:eastAsia="zh-CN"/>
        </w:rPr>
        <w:tab/>
        <w:t>NR FR1 – NR FR2 conditional handover</w:t>
      </w:r>
    </w:p>
    <w:p w14:paraId="3A74536D" w14:textId="77777777" w:rsidR="000F643B" w:rsidRPr="009C5807" w:rsidRDefault="000F643B" w:rsidP="000F643B">
      <w:r w:rsidRPr="009C5807">
        <w:t>The requirements in this clause are applicable to inter-frequency conditional handover from NR FR1 cell to NR FR2 cell.</w:t>
      </w:r>
    </w:p>
    <w:p w14:paraId="1BB15996" w14:textId="77777777" w:rsidR="000F643B" w:rsidRPr="009C5807" w:rsidRDefault="000F643B" w:rsidP="000F643B">
      <w:r w:rsidRPr="009C5807">
        <w:t xml:space="preserve">The requirements defined in </w:t>
      </w:r>
      <w:r>
        <w:t>clause</w:t>
      </w:r>
      <w:r w:rsidRPr="009C5807">
        <w:t xml:space="preserve"> 6.1.4.4 applies assuming inter-frequency handover and:</w:t>
      </w:r>
    </w:p>
    <w:p w14:paraId="45927306" w14:textId="7DC692ED" w:rsidR="00CC2ED5" w:rsidRDefault="000F643B" w:rsidP="000F643B">
      <w:pPr>
        <w:pStyle w:val="B1"/>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bookmarkEnd w:id="2"/>
    </w:p>
    <w:p w14:paraId="3C5454EE" w14:textId="13C98646" w:rsidR="002C6F04" w:rsidRPr="00EF39DB" w:rsidRDefault="00BF3C74" w:rsidP="00EF39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sectPr w:rsidR="002C6F04" w:rsidRPr="00EF39D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B4AAA" w14:textId="77777777" w:rsidR="009F5357" w:rsidRDefault="009F5357">
      <w:r>
        <w:separator/>
      </w:r>
    </w:p>
  </w:endnote>
  <w:endnote w:type="continuationSeparator" w:id="0">
    <w:p w14:paraId="6359D186" w14:textId="77777777" w:rsidR="009F5357" w:rsidRDefault="009F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11C31" w14:textId="77777777" w:rsidR="009F5357" w:rsidRDefault="009F5357">
      <w:r>
        <w:separator/>
      </w:r>
    </w:p>
  </w:footnote>
  <w:footnote w:type="continuationSeparator" w:id="0">
    <w:p w14:paraId="1E370A19" w14:textId="77777777" w:rsidR="009F5357" w:rsidRDefault="009F5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16AA"/>
    <w:multiLevelType w:val="hybridMultilevel"/>
    <w:tmpl w:val="13027BD4"/>
    <w:lvl w:ilvl="0" w:tplc="75884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B"/>
    <w:rsid w:val="00007ED0"/>
    <w:rsid w:val="00011B52"/>
    <w:rsid w:val="000124B7"/>
    <w:rsid w:val="00015BF5"/>
    <w:rsid w:val="00022E4A"/>
    <w:rsid w:val="00032B04"/>
    <w:rsid w:val="000356C6"/>
    <w:rsid w:val="00042BDE"/>
    <w:rsid w:val="0004350C"/>
    <w:rsid w:val="00044C1B"/>
    <w:rsid w:val="000453ED"/>
    <w:rsid w:val="00070D26"/>
    <w:rsid w:val="00071100"/>
    <w:rsid w:val="00076036"/>
    <w:rsid w:val="00076B7D"/>
    <w:rsid w:val="00076E16"/>
    <w:rsid w:val="0007739C"/>
    <w:rsid w:val="00077A7E"/>
    <w:rsid w:val="00080629"/>
    <w:rsid w:val="00082254"/>
    <w:rsid w:val="000A6394"/>
    <w:rsid w:val="000B7FED"/>
    <w:rsid w:val="000C038A"/>
    <w:rsid w:val="000C145F"/>
    <w:rsid w:val="000C6598"/>
    <w:rsid w:val="000C79E2"/>
    <w:rsid w:val="000D44B3"/>
    <w:rsid w:val="000E1E6F"/>
    <w:rsid w:val="000E2505"/>
    <w:rsid w:val="000F242B"/>
    <w:rsid w:val="000F643B"/>
    <w:rsid w:val="0010351F"/>
    <w:rsid w:val="00103CEB"/>
    <w:rsid w:val="00107836"/>
    <w:rsid w:val="001109BA"/>
    <w:rsid w:val="00112922"/>
    <w:rsid w:val="00126BED"/>
    <w:rsid w:val="00132393"/>
    <w:rsid w:val="00135017"/>
    <w:rsid w:val="001369B3"/>
    <w:rsid w:val="00136ED3"/>
    <w:rsid w:val="00145D43"/>
    <w:rsid w:val="00150715"/>
    <w:rsid w:val="00152099"/>
    <w:rsid w:val="00152C0D"/>
    <w:rsid w:val="001553AF"/>
    <w:rsid w:val="00167035"/>
    <w:rsid w:val="001871AF"/>
    <w:rsid w:val="00192C46"/>
    <w:rsid w:val="0019737C"/>
    <w:rsid w:val="001A08B3"/>
    <w:rsid w:val="001A0CD6"/>
    <w:rsid w:val="001A1E5A"/>
    <w:rsid w:val="001A7B60"/>
    <w:rsid w:val="001B10DA"/>
    <w:rsid w:val="001B52F0"/>
    <w:rsid w:val="001B7A65"/>
    <w:rsid w:val="001C24F2"/>
    <w:rsid w:val="001C427C"/>
    <w:rsid w:val="001C53C4"/>
    <w:rsid w:val="001D6FCA"/>
    <w:rsid w:val="001E41F3"/>
    <w:rsid w:val="001E649E"/>
    <w:rsid w:val="001F22FF"/>
    <w:rsid w:val="001F2696"/>
    <w:rsid w:val="001F595C"/>
    <w:rsid w:val="001F5B3D"/>
    <w:rsid w:val="00201667"/>
    <w:rsid w:val="0020357C"/>
    <w:rsid w:val="00203D57"/>
    <w:rsid w:val="00213ADC"/>
    <w:rsid w:val="00216E7A"/>
    <w:rsid w:val="00217174"/>
    <w:rsid w:val="00224116"/>
    <w:rsid w:val="00233B89"/>
    <w:rsid w:val="00244219"/>
    <w:rsid w:val="002451DB"/>
    <w:rsid w:val="0025653D"/>
    <w:rsid w:val="0025712A"/>
    <w:rsid w:val="0026004D"/>
    <w:rsid w:val="00262532"/>
    <w:rsid w:val="002640DD"/>
    <w:rsid w:val="00264D2C"/>
    <w:rsid w:val="00267D26"/>
    <w:rsid w:val="002718BA"/>
    <w:rsid w:val="00275D12"/>
    <w:rsid w:val="002763FA"/>
    <w:rsid w:val="00284FEB"/>
    <w:rsid w:val="002860C4"/>
    <w:rsid w:val="00287209"/>
    <w:rsid w:val="00294EA7"/>
    <w:rsid w:val="00295791"/>
    <w:rsid w:val="002A2AA0"/>
    <w:rsid w:val="002A3AE4"/>
    <w:rsid w:val="002B4CDB"/>
    <w:rsid w:val="002B5741"/>
    <w:rsid w:val="002B6153"/>
    <w:rsid w:val="002B7644"/>
    <w:rsid w:val="002C6F04"/>
    <w:rsid w:val="002D3A36"/>
    <w:rsid w:val="002E315E"/>
    <w:rsid w:val="002E44BC"/>
    <w:rsid w:val="002E472E"/>
    <w:rsid w:val="002F3218"/>
    <w:rsid w:val="002F6407"/>
    <w:rsid w:val="003004BE"/>
    <w:rsid w:val="003053A5"/>
    <w:rsid w:val="00305409"/>
    <w:rsid w:val="00311B8F"/>
    <w:rsid w:val="00313043"/>
    <w:rsid w:val="00314F26"/>
    <w:rsid w:val="00352851"/>
    <w:rsid w:val="00353FF3"/>
    <w:rsid w:val="003609EF"/>
    <w:rsid w:val="0036231A"/>
    <w:rsid w:val="00363C6C"/>
    <w:rsid w:val="00374DD4"/>
    <w:rsid w:val="00375BF5"/>
    <w:rsid w:val="00385152"/>
    <w:rsid w:val="003908E0"/>
    <w:rsid w:val="00396BFD"/>
    <w:rsid w:val="003A3AD3"/>
    <w:rsid w:val="003B2291"/>
    <w:rsid w:val="003B29BA"/>
    <w:rsid w:val="003D2BBB"/>
    <w:rsid w:val="003D42D8"/>
    <w:rsid w:val="003E106A"/>
    <w:rsid w:val="003E1A36"/>
    <w:rsid w:val="003E5BE2"/>
    <w:rsid w:val="003F378A"/>
    <w:rsid w:val="003F66B2"/>
    <w:rsid w:val="004040E1"/>
    <w:rsid w:val="00410371"/>
    <w:rsid w:val="0041064E"/>
    <w:rsid w:val="0041762E"/>
    <w:rsid w:val="00421725"/>
    <w:rsid w:val="004242F1"/>
    <w:rsid w:val="0042591D"/>
    <w:rsid w:val="004264C2"/>
    <w:rsid w:val="004437E0"/>
    <w:rsid w:val="00445F39"/>
    <w:rsid w:val="00446226"/>
    <w:rsid w:val="00450539"/>
    <w:rsid w:val="00454E5F"/>
    <w:rsid w:val="00457473"/>
    <w:rsid w:val="00460687"/>
    <w:rsid w:val="00470BCF"/>
    <w:rsid w:val="0047249F"/>
    <w:rsid w:val="00475C9B"/>
    <w:rsid w:val="004819A1"/>
    <w:rsid w:val="00481AAD"/>
    <w:rsid w:val="004877EE"/>
    <w:rsid w:val="0049479B"/>
    <w:rsid w:val="004A02B4"/>
    <w:rsid w:val="004A0DC1"/>
    <w:rsid w:val="004A4F89"/>
    <w:rsid w:val="004B0A71"/>
    <w:rsid w:val="004B5B8A"/>
    <w:rsid w:val="004B75B7"/>
    <w:rsid w:val="004B789A"/>
    <w:rsid w:val="004C1C6F"/>
    <w:rsid w:val="004D4F24"/>
    <w:rsid w:val="004D720A"/>
    <w:rsid w:val="004E5028"/>
    <w:rsid w:val="004F7E2A"/>
    <w:rsid w:val="0050775E"/>
    <w:rsid w:val="005141D9"/>
    <w:rsid w:val="0051580D"/>
    <w:rsid w:val="0052718B"/>
    <w:rsid w:val="00527A31"/>
    <w:rsid w:val="005376DB"/>
    <w:rsid w:val="00537BDB"/>
    <w:rsid w:val="00547111"/>
    <w:rsid w:val="00553002"/>
    <w:rsid w:val="0055712D"/>
    <w:rsid w:val="005614A1"/>
    <w:rsid w:val="00564743"/>
    <w:rsid w:val="0057533C"/>
    <w:rsid w:val="00575774"/>
    <w:rsid w:val="00582C22"/>
    <w:rsid w:val="0058669B"/>
    <w:rsid w:val="00592D74"/>
    <w:rsid w:val="005A2879"/>
    <w:rsid w:val="005B5497"/>
    <w:rsid w:val="005C458A"/>
    <w:rsid w:val="005D2C1B"/>
    <w:rsid w:val="005E2C44"/>
    <w:rsid w:val="005F0092"/>
    <w:rsid w:val="005F2405"/>
    <w:rsid w:val="005F3A6A"/>
    <w:rsid w:val="005F46A9"/>
    <w:rsid w:val="006144ED"/>
    <w:rsid w:val="006202B1"/>
    <w:rsid w:val="00621188"/>
    <w:rsid w:val="006257ED"/>
    <w:rsid w:val="00647DC5"/>
    <w:rsid w:val="006509AD"/>
    <w:rsid w:val="00653DE4"/>
    <w:rsid w:val="00665C47"/>
    <w:rsid w:val="0066767F"/>
    <w:rsid w:val="00692E2C"/>
    <w:rsid w:val="00694546"/>
    <w:rsid w:val="00695808"/>
    <w:rsid w:val="006A594C"/>
    <w:rsid w:val="006B46FB"/>
    <w:rsid w:val="006B70F9"/>
    <w:rsid w:val="006C3FC3"/>
    <w:rsid w:val="006D729A"/>
    <w:rsid w:val="006E21FB"/>
    <w:rsid w:val="007016AD"/>
    <w:rsid w:val="0070571A"/>
    <w:rsid w:val="007159E9"/>
    <w:rsid w:val="00751A1E"/>
    <w:rsid w:val="00753D27"/>
    <w:rsid w:val="00757BF3"/>
    <w:rsid w:val="00764D76"/>
    <w:rsid w:val="0077242E"/>
    <w:rsid w:val="00787D7E"/>
    <w:rsid w:val="00792342"/>
    <w:rsid w:val="007942EB"/>
    <w:rsid w:val="00794BF9"/>
    <w:rsid w:val="007977A8"/>
    <w:rsid w:val="007A03A6"/>
    <w:rsid w:val="007A2DF4"/>
    <w:rsid w:val="007A3F1F"/>
    <w:rsid w:val="007B512A"/>
    <w:rsid w:val="007C1C4E"/>
    <w:rsid w:val="007C2097"/>
    <w:rsid w:val="007C2E0C"/>
    <w:rsid w:val="007D0C7F"/>
    <w:rsid w:val="007D39BC"/>
    <w:rsid w:val="007D41FB"/>
    <w:rsid w:val="007D6A07"/>
    <w:rsid w:val="007E0DB1"/>
    <w:rsid w:val="007F7259"/>
    <w:rsid w:val="008040A8"/>
    <w:rsid w:val="008132D9"/>
    <w:rsid w:val="008166C5"/>
    <w:rsid w:val="00827698"/>
    <w:rsid w:val="00827895"/>
    <w:rsid w:val="008279FA"/>
    <w:rsid w:val="00857376"/>
    <w:rsid w:val="008626E7"/>
    <w:rsid w:val="00870EE7"/>
    <w:rsid w:val="0087257E"/>
    <w:rsid w:val="008854D8"/>
    <w:rsid w:val="008863B9"/>
    <w:rsid w:val="00894908"/>
    <w:rsid w:val="008949BF"/>
    <w:rsid w:val="00895902"/>
    <w:rsid w:val="008A4343"/>
    <w:rsid w:val="008A45A6"/>
    <w:rsid w:val="008A57A8"/>
    <w:rsid w:val="008A6FE6"/>
    <w:rsid w:val="008A7157"/>
    <w:rsid w:val="008B03CE"/>
    <w:rsid w:val="008B3B34"/>
    <w:rsid w:val="008D1AD5"/>
    <w:rsid w:val="008D3B57"/>
    <w:rsid w:val="008D3CCC"/>
    <w:rsid w:val="008D3ED8"/>
    <w:rsid w:val="008D4C5C"/>
    <w:rsid w:val="008E46B4"/>
    <w:rsid w:val="008E7C5F"/>
    <w:rsid w:val="008F3789"/>
    <w:rsid w:val="008F686C"/>
    <w:rsid w:val="008F74BC"/>
    <w:rsid w:val="009042C1"/>
    <w:rsid w:val="00904A77"/>
    <w:rsid w:val="009109DD"/>
    <w:rsid w:val="00912C3B"/>
    <w:rsid w:val="0091485C"/>
    <w:rsid w:val="009148DE"/>
    <w:rsid w:val="0092042D"/>
    <w:rsid w:val="00924F36"/>
    <w:rsid w:val="00932B9A"/>
    <w:rsid w:val="00940F46"/>
    <w:rsid w:val="00941E30"/>
    <w:rsid w:val="00944079"/>
    <w:rsid w:val="009541BB"/>
    <w:rsid w:val="00970D37"/>
    <w:rsid w:val="009777D9"/>
    <w:rsid w:val="0098009B"/>
    <w:rsid w:val="00980B2A"/>
    <w:rsid w:val="00984145"/>
    <w:rsid w:val="009855D2"/>
    <w:rsid w:val="00991B88"/>
    <w:rsid w:val="00992319"/>
    <w:rsid w:val="00994B8A"/>
    <w:rsid w:val="009A5753"/>
    <w:rsid w:val="009A579D"/>
    <w:rsid w:val="009A5AAC"/>
    <w:rsid w:val="009A60D5"/>
    <w:rsid w:val="009A640E"/>
    <w:rsid w:val="009B130B"/>
    <w:rsid w:val="009B1FE5"/>
    <w:rsid w:val="009D16A5"/>
    <w:rsid w:val="009D240F"/>
    <w:rsid w:val="009E1768"/>
    <w:rsid w:val="009E3297"/>
    <w:rsid w:val="009E631A"/>
    <w:rsid w:val="009F1571"/>
    <w:rsid w:val="009F5357"/>
    <w:rsid w:val="009F542A"/>
    <w:rsid w:val="009F579D"/>
    <w:rsid w:val="009F734F"/>
    <w:rsid w:val="009F778B"/>
    <w:rsid w:val="00A06AE1"/>
    <w:rsid w:val="00A077A0"/>
    <w:rsid w:val="00A246B6"/>
    <w:rsid w:val="00A3271B"/>
    <w:rsid w:val="00A33BC2"/>
    <w:rsid w:val="00A36DAF"/>
    <w:rsid w:val="00A462B0"/>
    <w:rsid w:val="00A47A5D"/>
    <w:rsid w:val="00A47E70"/>
    <w:rsid w:val="00A50CF0"/>
    <w:rsid w:val="00A51D09"/>
    <w:rsid w:val="00A51D59"/>
    <w:rsid w:val="00A52A8B"/>
    <w:rsid w:val="00A551A2"/>
    <w:rsid w:val="00A60861"/>
    <w:rsid w:val="00A7671C"/>
    <w:rsid w:val="00A8219D"/>
    <w:rsid w:val="00A90CF8"/>
    <w:rsid w:val="00A91207"/>
    <w:rsid w:val="00A94CF8"/>
    <w:rsid w:val="00AA2CBC"/>
    <w:rsid w:val="00AA5120"/>
    <w:rsid w:val="00AA72E2"/>
    <w:rsid w:val="00AB3DDE"/>
    <w:rsid w:val="00AB5349"/>
    <w:rsid w:val="00AB5A09"/>
    <w:rsid w:val="00AC0901"/>
    <w:rsid w:val="00AC5820"/>
    <w:rsid w:val="00AD1CD8"/>
    <w:rsid w:val="00AE0D27"/>
    <w:rsid w:val="00AE1992"/>
    <w:rsid w:val="00AE3F5D"/>
    <w:rsid w:val="00AE791E"/>
    <w:rsid w:val="00B0118F"/>
    <w:rsid w:val="00B0212F"/>
    <w:rsid w:val="00B057F0"/>
    <w:rsid w:val="00B11FC7"/>
    <w:rsid w:val="00B1646D"/>
    <w:rsid w:val="00B258BB"/>
    <w:rsid w:val="00B30A18"/>
    <w:rsid w:val="00B311DB"/>
    <w:rsid w:val="00B50ADE"/>
    <w:rsid w:val="00B5548A"/>
    <w:rsid w:val="00B656A3"/>
    <w:rsid w:val="00B67B97"/>
    <w:rsid w:val="00B770A7"/>
    <w:rsid w:val="00B876BF"/>
    <w:rsid w:val="00B90CB3"/>
    <w:rsid w:val="00B968C8"/>
    <w:rsid w:val="00BA042C"/>
    <w:rsid w:val="00BA3840"/>
    <w:rsid w:val="00BA3CD4"/>
    <w:rsid w:val="00BA3EC5"/>
    <w:rsid w:val="00BA3F1D"/>
    <w:rsid w:val="00BA51D9"/>
    <w:rsid w:val="00BB5DFC"/>
    <w:rsid w:val="00BD279D"/>
    <w:rsid w:val="00BD6BB8"/>
    <w:rsid w:val="00BE13BD"/>
    <w:rsid w:val="00BE1F05"/>
    <w:rsid w:val="00BE4934"/>
    <w:rsid w:val="00BF3C74"/>
    <w:rsid w:val="00BF7AA3"/>
    <w:rsid w:val="00C14FFA"/>
    <w:rsid w:val="00C2049D"/>
    <w:rsid w:val="00C2316E"/>
    <w:rsid w:val="00C26FC7"/>
    <w:rsid w:val="00C27118"/>
    <w:rsid w:val="00C276E9"/>
    <w:rsid w:val="00C32CF9"/>
    <w:rsid w:val="00C52D02"/>
    <w:rsid w:val="00C55DF9"/>
    <w:rsid w:val="00C56245"/>
    <w:rsid w:val="00C637D0"/>
    <w:rsid w:val="00C648BF"/>
    <w:rsid w:val="00C66BA2"/>
    <w:rsid w:val="00C71726"/>
    <w:rsid w:val="00C7184C"/>
    <w:rsid w:val="00C870F6"/>
    <w:rsid w:val="00C90DBC"/>
    <w:rsid w:val="00C91BBD"/>
    <w:rsid w:val="00C9382F"/>
    <w:rsid w:val="00C95985"/>
    <w:rsid w:val="00C9621C"/>
    <w:rsid w:val="00C96551"/>
    <w:rsid w:val="00CA35F0"/>
    <w:rsid w:val="00CB43A6"/>
    <w:rsid w:val="00CB488F"/>
    <w:rsid w:val="00CC2ED5"/>
    <w:rsid w:val="00CC5026"/>
    <w:rsid w:val="00CC68D0"/>
    <w:rsid w:val="00CD0F9B"/>
    <w:rsid w:val="00CD5226"/>
    <w:rsid w:val="00CD5340"/>
    <w:rsid w:val="00CE55FF"/>
    <w:rsid w:val="00CE6C93"/>
    <w:rsid w:val="00CE6CDB"/>
    <w:rsid w:val="00CF3328"/>
    <w:rsid w:val="00CF62A1"/>
    <w:rsid w:val="00CF65C8"/>
    <w:rsid w:val="00D029F2"/>
    <w:rsid w:val="00D03F9A"/>
    <w:rsid w:val="00D04FFB"/>
    <w:rsid w:val="00D06D51"/>
    <w:rsid w:val="00D24991"/>
    <w:rsid w:val="00D33283"/>
    <w:rsid w:val="00D50255"/>
    <w:rsid w:val="00D511F6"/>
    <w:rsid w:val="00D54CDD"/>
    <w:rsid w:val="00D660F5"/>
    <w:rsid w:val="00D66253"/>
    <w:rsid w:val="00D66520"/>
    <w:rsid w:val="00D70856"/>
    <w:rsid w:val="00D73467"/>
    <w:rsid w:val="00D7652A"/>
    <w:rsid w:val="00D846C7"/>
    <w:rsid w:val="00D84AE9"/>
    <w:rsid w:val="00D90052"/>
    <w:rsid w:val="00D91274"/>
    <w:rsid w:val="00DB43B9"/>
    <w:rsid w:val="00DC0A96"/>
    <w:rsid w:val="00DC3330"/>
    <w:rsid w:val="00DD79FD"/>
    <w:rsid w:val="00DE34CF"/>
    <w:rsid w:val="00DF0C1D"/>
    <w:rsid w:val="00E13F3D"/>
    <w:rsid w:val="00E20210"/>
    <w:rsid w:val="00E22CCD"/>
    <w:rsid w:val="00E27C17"/>
    <w:rsid w:val="00E32618"/>
    <w:rsid w:val="00E33A3C"/>
    <w:rsid w:val="00E34898"/>
    <w:rsid w:val="00E35764"/>
    <w:rsid w:val="00E41900"/>
    <w:rsid w:val="00E46988"/>
    <w:rsid w:val="00E82CC8"/>
    <w:rsid w:val="00E84BEB"/>
    <w:rsid w:val="00E9456C"/>
    <w:rsid w:val="00EA0739"/>
    <w:rsid w:val="00EA4F17"/>
    <w:rsid w:val="00EA505C"/>
    <w:rsid w:val="00EA796F"/>
    <w:rsid w:val="00EB09B7"/>
    <w:rsid w:val="00EB43BF"/>
    <w:rsid w:val="00EB62F5"/>
    <w:rsid w:val="00EC0362"/>
    <w:rsid w:val="00EC534F"/>
    <w:rsid w:val="00EC5E99"/>
    <w:rsid w:val="00EC60D7"/>
    <w:rsid w:val="00ED1B10"/>
    <w:rsid w:val="00ED726B"/>
    <w:rsid w:val="00EE0CAC"/>
    <w:rsid w:val="00EE7D7C"/>
    <w:rsid w:val="00EF39DB"/>
    <w:rsid w:val="00EF540E"/>
    <w:rsid w:val="00F00FEE"/>
    <w:rsid w:val="00F06CF8"/>
    <w:rsid w:val="00F24540"/>
    <w:rsid w:val="00F25D98"/>
    <w:rsid w:val="00F300FB"/>
    <w:rsid w:val="00F310BE"/>
    <w:rsid w:val="00F352F5"/>
    <w:rsid w:val="00F433B4"/>
    <w:rsid w:val="00F44D25"/>
    <w:rsid w:val="00F501B1"/>
    <w:rsid w:val="00F5616C"/>
    <w:rsid w:val="00F83E80"/>
    <w:rsid w:val="00F90283"/>
    <w:rsid w:val="00F90735"/>
    <w:rsid w:val="00F9225E"/>
    <w:rsid w:val="00FA0F21"/>
    <w:rsid w:val="00FB1809"/>
    <w:rsid w:val="00FB27CF"/>
    <w:rsid w:val="00FB3DF0"/>
    <w:rsid w:val="00FB6386"/>
    <w:rsid w:val="00FC083E"/>
    <w:rsid w:val="00FC4C44"/>
    <w:rsid w:val="00FC60C9"/>
    <w:rsid w:val="00FD4B69"/>
    <w:rsid w:val="00FD7C4F"/>
    <w:rsid w:val="00FE3524"/>
    <w:rsid w:val="00FE42FD"/>
    <w:rsid w:val="00FF1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CC2ED5"/>
    <w:rPr>
      <w:rFonts w:ascii="Arial" w:hAnsi="Arial"/>
      <w:b/>
      <w:lang w:val="en-GB" w:eastAsia="en-US"/>
    </w:rPr>
  </w:style>
  <w:style w:type="character" w:customStyle="1" w:styleId="CRCoverPageChar">
    <w:name w:val="CR Cover Page Char"/>
    <w:link w:val="CRCoverPage"/>
    <w:qFormat/>
    <w:locked/>
    <w:rsid w:val="00015B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3999">
      <w:bodyDiv w:val="1"/>
      <w:marLeft w:val="0"/>
      <w:marRight w:val="0"/>
      <w:marTop w:val="0"/>
      <w:marBottom w:val="0"/>
      <w:divBdr>
        <w:top w:val="none" w:sz="0" w:space="0" w:color="auto"/>
        <w:left w:val="none" w:sz="0" w:space="0" w:color="auto"/>
        <w:bottom w:val="none" w:sz="0" w:space="0" w:color="auto"/>
        <w:right w:val="none" w:sz="0" w:space="0" w:color="auto"/>
      </w:divBdr>
    </w:div>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672758889">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42A2-9E14-490B-AAFF-A53A7E107EBC}">
  <ds:schemaRefs>
    <ds:schemaRef ds:uri="1c248485-b98a-4513-a581-ff7cb1688d78"/>
    <ds:schemaRef ds:uri="http://schemas.microsoft.com/office/2006/documentManagement/types"/>
    <ds:schemaRef ds:uri="http://www.w3.org/XML/1998/namespace"/>
    <ds:schemaRef ds:uri="98194d48-cc26-4b7e-909f-baa95c83abfa"/>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3.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960698-234F-40BF-9B09-633D15458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2766</Words>
  <Characters>15771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110</cp:revision>
  <cp:lastPrinted>1899-12-31T22:59:00Z</cp:lastPrinted>
  <dcterms:created xsi:type="dcterms:W3CDTF">2024-02-19T09:10:00Z</dcterms:created>
  <dcterms:modified xsi:type="dcterms:W3CDTF">2024-05-13T11:23:00Z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