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C5010A" w14:textId="43C434A4" w:rsidR="00DF7983" w:rsidRPr="008C39F7" w:rsidRDefault="00DF7983" w:rsidP="00DF7983">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C39F7">
        <w:rPr>
          <w:rFonts w:ascii="Arial" w:eastAsia="SimSun" w:hAnsi="Arial" w:cs="Times New Roman"/>
          <w:b/>
          <w:bCs/>
          <w:sz w:val="24"/>
          <w:szCs w:val="20"/>
        </w:rPr>
        <w:t>3GPP T</w:t>
      </w:r>
      <w:bookmarkStart w:id="2" w:name="_Ref452454252"/>
      <w:bookmarkEnd w:id="2"/>
      <w:r w:rsidRPr="008C39F7">
        <w:rPr>
          <w:rFonts w:ascii="Arial" w:eastAsia="SimSun" w:hAnsi="Arial" w:cs="Times New Roman"/>
          <w:b/>
          <w:bCs/>
          <w:sz w:val="24"/>
          <w:szCs w:val="20"/>
        </w:rPr>
        <w:t xml:space="preserve">SG-RAN </w:t>
      </w:r>
      <w:r w:rsidRPr="008C39F7">
        <w:rPr>
          <w:rFonts w:ascii="Arial" w:eastAsia="SimSun" w:hAnsi="Arial" w:cs="Times New Roman"/>
          <w:b/>
          <w:sz w:val="24"/>
          <w:szCs w:val="20"/>
        </w:rPr>
        <w:t>WG4 Meeting #</w:t>
      </w:r>
      <w:r>
        <w:rPr>
          <w:rFonts w:ascii="Arial" w:eastAsia="SimSun" w:hAnsi="Arial" w:cs="Times New Roman"/>
          <w:b/>
          <w:sz w:val="24"/>
          <w:szCs w:val="20"/>
        </w:rPr>
        <w:t>109</w:t>
      </w:r>
      <w:r w:rsidRPr="008C39F7">
        <w:rPr>
          <w:rFonts w:ascii="Arial" w:eastAsia="SimSun" w:hAnsi="Arial" w:cs="Times New Roman"/>
          <w:b/>
          <w:bCs/>
          <w:sz w:val="24"/>
          <w:szCs w:val="20"/>
        </w:rPr>
        <w:tab/>
      </w:r>
      <w:r w:rsidR="000F4D9A" w:rsidRPr="000F4D9A">
        <w:rPr>
          <w:rFonts w:ascii="Arial" w:eastAsia="SimSun" w:hAnsi="Arial" w:cs="Times New Roman"/>
          <w:b/>
          <w:bCs/>
          <w:sz w:val="24"/>
          <w:szCs w:val="20"/>
        </w:rPr>
        <w:t>R4-2321576</w:t>
      </w:r>
    </w:p>
    <w:p w14:paraId="1AC5C3BD" w14:textId="77777777" w:rsidR="00DF7983" w:rsidRPr="002B69F3" w:rsidRDefault="00DF7983" w:rsidP="00DF7983">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lang w:val="en-GB"/>
        </w:rPr>
        <w:t>Chicago</w:t>
      </w:r>
      <w:r w:rsidRPr="002B69F3">
        <w:rPr>
          <w:rFonts w:ascii="Arial" w:eastAsia="SimSun" w:hAnsi="Arial" w:cs="Times New Roman"/>
          <w:b/>
          <w:sz w:val="24"/>
          <w:szCs w:val="20"/>
        </w:rPr>
        <w:t xml:space="preserve">, </w:t>
      </w:r>
      <w:r>
        <w:rPr>
          <w:rFonts w:ascii="Arial" w:eastAsia="SimSun" w:hAnsi="Arial" w:cs="Times New Roman"/>
          <w:b/>
          <w:sz w:val="24"/>
          <w:szCs w:val="20"/>
          <w:lang w:val="en-GB"/>
        </w:rPr>
        <w:t>USA</w:t>
      </w:r>
      <w:r w:rsidRPr="002B69F3">
        <w:rPr>
          <w:rFonts w:ascii="Arial" w:eastAsia="SimSun" w:hAnsi="Arial" w:cs="Times New Roman"/>
          <w:b/>
          <w:sz w:val="24"/>
          <w:szCs w:val="20"/>
        </w:rPr>
        <w:t xml:space="preserve">, </w:t>
      </w:r>
      <w:r>
        <w:rPr>
          <w:rFonts w:ascii="Arial" w:eastAsia="SimSun" w:hAnsi="Arial" w:cs="Times New Roman"/>
          <w:b/>
          <w:sz w:val="24"/>
          <w:szCs w:val="20"/>
          <w:lang w:val="en-GB"/>
        </w:rPr>
        <w:t>November</w:t>
      </w:r>
      <w:r w:rsidRPr="002B69F3">
        <w:rPr>
          <w:rFonts w:ascii="Arial" w:eastAsia="SimSun" w:hAnsi="Arial" w:cs="Times New Roman"/>
          <w:b/>
          <w:sz w:val="24"/>
          <w:szCs w:val="20"/>
        </w:rPr>
        <w:t xml:space="preserve"> </w:t>
      </w:r>
      <w:r>
        <w:rPr>
          <w:rFonts w:ascii="Arial" w:eastAsia="SimSun" w:hAnsi="Arial" w:cs="Times New Roman"/>
          <w:b/>
          <w:sz w:val="24"/>
          <w:szCs w:val="20"/>
          <w:lang w:val="en-GB"/>
        </w:rPr>
        <w:t>13</w:t>
      </w:r>
      <w:r w:rsidRPr="002B69F3">
        <w:rPr>
          <w:rFonts w:ascii="Arial" w:eastAsia="SimSun" w:hAnsi="Arial" w:cs="Times New Roman"/>
          <w:b/>
          <w:sz w:val="24"/>
          <w:szCs w:val="20"/>
        </w:rPr>
        <w:t xml:space="preserve"> –</w:t>
      </w:r>
      <w:r>
        <w:rPr>
          <w:rFonts w:ascii="Arial" w:eastAsia="SimSun" w:hAnsi="Arial" w:cs="Times New Roman"/>
          <w:b/>
          <w:sz w:val="24"/>
          <w:szCs w:val="20"/>
          <w:lang w:val="en-GB"/>
        </w:rPr>
        <w:t xml:space="preserve"> November 17</w:t>
      </w:r>
      <w:r w:rsidRPr="002B69F3">
        <w:rPr>
          <w:rFonts w:ascii="Arial" w:eastAsia="SimSun" w:hAnsi="Arial" w:cs="Times New Roman"/>
          <w:b/>
          <w:sz w:val="24"/>
          <w:szCs w:val="20"/>
        </w:rPr>
        <w:t>, 2023</w:t>
      </w:r>
    </w:p>
    <w:bookmarkEnd w:id="0"/>
    <w:bookmarkEnd w:id="1"/>
    <w:p w14:paraId="337A7AE3" w14:textId="77777777" w:rsidR="006A1B17" w:rsidRDefault="006A1B17" w:rsidP="006A1B17">
      <w:pPr>
        <w:rPr>
          <w:rFonts w:ascii="Arial" w:hAnsi="Arial" w:cs="Arial"/>
          <w:sz w:val="22"/>
        </w:rPr>
      </w:pPr>
    </w:p>
    <w:p w14:paraId="7CC933D2" w14:textId="292DBC31" w:rsidR="006A1B17" w:rsidRDefault="006A1B17" w:rsidP="006A1B17">
      <w:pPr>
        <w:spacing w:after="60"/>
        <w:ind w:left="1985" w:hanging="1985"/>
        <w:rPr>
          <w:rFonts w:ascii="Arial" w:hAnsi="Arial" w:cs="Arial"/>
          <w:b/>
        </w:rPr>
      </w:pPr>
      <w:r>
        <w:rPr>
          <w:rFonts w:ascii="Arial" w:hAnsi="Arial" w:cs="Arial"/>
          <w:b/>
        </w:rPr>
        <w:t>Title:</w:t>
      </w:r>
      <w:r>
        <w:rPr>
          <w:rFonts w:ascii="Arial" w:hAnsi="Arial" w:cs="Arial"/>
          <w:b/>
        </w:rPr>
        <w:tab/>
      </w:r>
      <w:r w:rsidR="00DF7983" w:rsidRPr="00DF7983">
        <w:rPr>
          <w:rFonts w:ascii="Arial" w:hAnsi="Arial" w:cs="Arial"/>
          <w:b/>
        </w:rPr>
        <w:t>LS on Handover Times for NTN UEs with mechanically steered beams in FR2-NTN</w:t>
      </w:r>
    </w:p>
    <w:p w14:paraId="4DD60BEE" w14:textId="6EC5CFAD" w:rsidR="006A1B17" w:rsidRDefault="006A1B17" w:rsidP="006A1B17">
      <w:pPr>
        <w:spacing w:after="60"/>
        <w:ind w:left="1985" w:hanging="1985"/>
        <w:rPr>
          <w:rFonts w:ascii="Arial" w:hAnsi="Arial" w:cs="Arial"/>
          <w:b/>
          <w:bCs/>
        </w:rPr>
      </w:pPr>
      <w:r>
        <w:rPr>
          <w:rFonts w:ascii="Arial" w:hAnsi="Arial" w:cs="Arial"/>
          <w:b/>
        </w:rPr>
        <w:t>Response to:</w:t>
      </w:r>
      <w:r>
        <w:rPr>
          <w:rFonts w:ascii="Arial" w:hAnsi="Arial" w:cs="Arial"/>
          <w:b/>
          <w:bCs/>
        </w:rPr>
        <w:tab/>
      </w:r>
      <w:r w:rsidR="00DF7983">
        <w:rPr>
          <w:rFonts w:ascii="Arial" w:hAnsi="Arial" w:cs="Arial"/>
          <w:b/>
          <w:bCs/>
          <w:sz w:val="22"/>
        </w:rPr>
        <w:t>-</w:t>
      </w:r>
    </w:p>
    <w:p w14:paraId="2794810E" w14:textId="2F8F91FE" w:rsidR="006A1B17" w:rsidRDefault="006A1B17" w:rsidP="006A1B17">
      <w:pPr>
        <w:spacing w:after="60"/>
        <w:ind w:left="1985" w:hanging="1985"/>
        <w:rPr>
          <w:rFonts w:ascii="Arial" w:hAnsi="Arial" w:cs="Arial"/>
          <w:b/>
          <w:bCs/>
        </w:rPr>
      </w:pPr>
      <w:r>
        <w:rPr>
          <w:rFonts w:ascii="Arial" w:hAnsi="Arial" w:cs="Arial"/>
          <w:b/>
        </w:rPr>
        <w:t>Release:</w:t>
      </w:r>
      <w:r>
        <w:rPr>
          <w:rFonts w:ascii="Arial" w:hAnsi="Arial" w:cs="Arial"/>
          <w:b/>
          <w:bCs/>
        </w:rPr>
        <w:tab/>
        <w:t>Rel-1</w:t>
      </w:r>
      <w:r w:rsidR="00DF7983">
        <w:rPr>
          <w:rFonts w:ascii="Arial" w:hAnsi="Arial" w:cs="Arial"/>
          <w:b/>
          <w:bCs/>
        </w:rPr>
        <w:t>8</w:t>
      </w:r>
    </w:p>
    <w:p w14:paraId="0727B687" w14:textId="10D70558" w:rsidR="006A1B17" w:rsidRDefault="006A1B17" w:rsidP="006A1B17">
      <w:pPr>
        <w:spacing w:after="60"/>
        <w:ind w:left="1985" w:hanging="1985"/>
        <w:rPr>
          <w:rFonts w:ascii="Arial" w:hAnsi="Arial" w:cs="Arial"/>
          <w:b/>
          <w:bCs/>
        </w:rPr>
      </w:pPr>
      <w:r>
        <w:rPr>
          <w:rFonts w:ascii="Arial" w:hAnsi="Arial" w:cs="Arial"/>
          <w:b/>
        </w:rPr>
        <w:t>Work Item:</w:t>
      </w:r>
      <w:r>
        <w:rPr>
          <w:rFonts w:ascii="Arial" w:hAnsi="Arial" w:cs="Arial"/>
          <w:b/>
          <w:bCs/>
        </w:rPr>
        <w:tab/>
        <w:t>NR_NTN_</w:t>
      </w:r>
      <w:r w:rsidR="00DF7983">
        <w:rPr>
          <w:rFonts w:ascii="Arial" w:hAnsi="Arial" w:cs="Arial"/>
          <w:b/>
          <w:bCs/>
        </w:rPr>
        <w:t>enh</w:t>
      </w:r>
    </w:p>
    <w:p w14:paraId="1992149D" w14:textId="77777777" w:rsidR="006A1B17" w:rsidRDefault="006A1B17" w:rsidP="006A1B17">
      <w:pPr>
        <w:spacing w:after="60"/>
        <w:ind w:left="1985" w:hanging="1985"/>
        <w:rPr>
          <w:rFonts w:ascii="Arial" w:hAnsi="Arial" w:cs="Arial"/>
          <w:b/>
        </w:rPr>
      </w:pPr>
    </w:p>
    <w:p w14:paraId="142D8E06" w14:textId="77777777" w:rsidR="006A1B17" w:rsidRDefault="006A1B17" w:rsidP="006A1B17">
      <w:pPr>
        <w:spacing w:after="60"/>
        <w:ind w:left="1985" w:hanging="1985"/>
        <w:rPr>
          <w:rFonts w:ascii="Arial" w:hAnsi="Arial" w:cs="Arial"/>
          <w:b/>
        </w:rPr>
      </w:pPr>
      <w:r>
        <w:rPr>
          <w:rFonts w:ascii="Arial" w:hAnsi="Arial" w:cs="Arial"/>
          <w:b/>
        </w:rPr>
        <w:t>Source:</w:t>
      </w:r>
      <w:r>
        <w:rPr>
          <w:rFonts w:ascii="Arial" w:hAnsi="Arial" w:cs="Arial"/>
          <w:b/>
        </w:rPr>
        <w:tab/>
        <w:t>RAN4</w:t>
      </w:r>
    </w:p>
    <w:p w14:paraId="32AE3E7E" w14:textId="77777777" w:rsidR="006A1B17" w:rsidRDefault="006A1B17" w:rsidP="006A1B17">
      <w:pPr>
        <w:spacing w:after="60"/>
        <w:ind w:left="1985" w:hanging="1985"/>
        <w:rPr>
          <w:rFonts w:ascii="Arial" w:hAnsi="Arial" w:cs="Arial"/>
          <w:b/>
          <w:bCs/>
        </w:rPr>
      </w:pPr>
      <w:r>
        <w:rPr>
          <w:rFonts w:ascii="Arial" w:hAnsi="Arial" w:cs="Arial"/>
          <w:b/>
        </w:rPr>
        <w:t>To:</w:t>
      </w:r>
      <w:r>
        <w:rPr>
          <w:rFonts w:ascii="Arial" w:hAnsi="Arial" w:cs="Arial"/>
          <w:b/>
          <w:bCs/>
        </w:rPr>
        <w:tab/>
        <w:t>RAN2</w:t>
      </w:r>
    </w:p>
    <w:p w14:paraId="61A03818" w14:textId="77777777" w:rsidR="006A1B17" w:rsidRDefault="006A1B17" w:rsidP="006A1B17">
      <w:pPr>
        <w:spacing w:after="60"/>
        <w:ind w:left="1985" w:hanging="1985"/>
        <w:rPr>
          <w:rFonts w:ascii="Arial" w:hAnsi="Arial" w:cs="Arial"/>
          <w:b/>
          <w:bCs/>
        </w:rPr>
      </w:pPr>
      <w:r>
        <w:rPr>
          <w:rFonts w:ascii="Arial" w:hAnsi="Arial" w:cs="Arial"/>
          <w:b/>
        </w:rPr>
        <w:t>Cc:</w:t>
      </w:r>
      <w:r>
        <w:rPr>
          <w:rFonts w:ascii="Arial" w:hAnsi="Arial" w:cs="Arial"/>
          <w:b/>
          <w:bCs/>
        </w:rPr>
        <w:tab/>
        <w:t>-</w:t>
      </w:r>
    </w:p>
    <w:p w14:paraId="5A94E621" w14:textId="77777777" w:rsidR="006A1B17" w:rsidRDefault="006A1B17" w:rsidP="006A1B17">
      <w:pPr>
        <w:spacing w:after="60"/>
        <w:ind w:left="1985" w:hanging="1985"/>
        <w:rPr>
          <w:rFonts w:ascii="Arial" w:hAnsi="Arial" w:cs="Arial"/>
          <w:bCs/>
        </w:rPr>
      </w:pPr>
    </w:p>
    <w:p w14:paraId="1D4D7208" w14:textId="77777777" w:rsidR="006A1B17" w:rsidRDefault="006A1B17" w:rsidP="006A1B17">
      <w:pPr>
        <w:spacing w:after="60"/>
        <w:ind w:left="1985" w:hanging="1985"/>
        <w:rPr>
          <w:rFonts w:ascii="Arial" w:hAnsi="Arial" w:cs="Arial"/>
          <w:b/>
          <w:bCs/>
        </w:rPr>
      </w:pPr>
      <w:r>
        <w:rPr>
          <w:rFonts w:ascii="Arial" w:hAnsi="Arial" w:cs="Arial"/>
          <w:b/>
        </w:rPr>
        <w:t>Contact person:</w:t>
      </w:r>
      <w:r>
        <w:rPr>
          <w:rFonts w:ascii="Arial" w:hAnsi="Arial" w:cs="Arial"/>
          <w:b/>
          <w:bCs/>
        </w:rPr>
        <w:tab/>
        <w:t>Rafhael Amorim</w:t>
      </w:r>
    </w:p>
    <w:p w14:paraId="3F1C61EA" w14:textId="4637DF10" w:rsidR="006A1B17" w:rsidRDefault="006A1B17" w:rsidP="006A1B17">
      <w:pPr>
        <w:spacing w:after="60"/>
        <w:ind w:left="1985" w:hanging="1985"/>
        <w:rPr>
          <w:rFonts w:ascii="Arial" w:hAnsi="Arial" w:cs="Arial"/>
          <w:b/>
          <w:bCs/>
        </w:rPr>
      </w:pPr>
      <w:r>
        <w:rPr>
          <w:rFonts w:ascii="Arial" w:hAnsi="Arial" w:cs="Arial"/>
          <w:b/>
          <w:bCs/>
        </w:rPr>
        <w:tab/>
        <w:t>Rafhael.medeiros_de_amorim@nokia.com</w:t>
      </w:r>
    </w:p>
    <w:p w14:paraId="3EE53303" w14:textId="77777777" w:rsidR="006A1B17" w:rsidRDefault="006A1B17" w:rsidP="006A1B17">
      <w:pPr>
        <w:spacing w:after="60"/>
        <w:ind w:left="1985" w:hanging="1985"/>
        <w:rPr>
          <w:rFonts w:ascii="Arial" w:hAnsi="Arial" w:cs="Arial"/>
          <w:b/>
        </w:rPr>
      </w:pPr>
      <w:r>
        <w:rPr>
          <w:rFonts w:ascii="Arial" w:hAnsi="Arial" w:cs="Arial"/>
          <w:b/>
        </w:rPr>
        <w:t>Send any reply LS to:</w:t>
      </w:r>
      <w:r>
        <w:rPr>
          <w:rFonts w:ascii="Arial" w:hAnsi="Arial" w:cs="Arial"/>
          <w:b/>
        </w:rPr>
        <w:tab/>
        <w:t xml:space="preserve">3GPP Liaisons Coordinator, </w:t>
      </w:r>
      <w:hyperlink r:id="rId8" w:history="1">
        <w:r>
          <w:rPr>
            <w:rStyle w:val="Hyperlink"/>
            <w:rFonts w:cs="Arial"/>
            <w:b/>
          </w:rPr>
          <w:t>mailto:3GPPLiaison@etsi.org</w:t>
        </w:r>
      </w:hyperlink>
    </w:p>
    <w:p w14:paraId="79E2CE3B" w14:textId="77777777" w:rsidR="006A1B17" w:rsidRDefault="006A1B17" w:rsidP="006A1B17">
      <w:pPr>
        <w:spacing w:after="60"/>
        <w:ind w:left="1985" w:hanging="1985"/>
        <w:rPr>
          <w:rFonts w:ascii="Arial" w:hAnsi="Arial" w:cs="Arial"/>
          <w:b/>
        </w:rPr>
      </w:pPr>
    </w:p>
    <w:p w14:paraId="0D0EACF7" w14:textId="77777777" w:rsidR="006A1B17" w:rsidRDefault="006A1B17" w:rsidP="006A1B17">
      <w:pPr>
        <w:spacing w:after="60"/>
        <w:ind w:left="1985" w:hanging="1985"/>
        <w:rPr>
          <w:rFonts w:ascii="Arial" w:hAnsi="Arial" w:cs="Arial"/>
          <w:bCs/>
        </w:rPr>
      </w:pPr>
      <w:r>
        <w:rPr>
          <w:rFonts w:ascii="Arial" w:hAnsi="Arial" w:cs="Arial"/>
          <w:b/>
        </w:rPr>
        <w:t>Attachments:</w:t>
      </w:r>
      <w:r>
        <w:rPr>
          <w:rFonts w:ascii="Arial" w:hAnsi="Arial" w:cs="Arial"/>
          <w:bCs/>
        </w:rPr>
        <w:tab/>
      </w:r>
      <w:r>
        <w:rPr>
          <w:rFonts w:ascii="Arial" w:hAnsi="Arial" w:cs="Arial"/>
          <w:b/>
          <w:bCs/>
        </w:rPr>
        <w:t>None</w:t>
      </w:r>
    </w:p>
    <w:p w14:paraId="070E3934" w14:textId="77777777" w:rsidR="006A1B17" w:rsidRDefault="006A1B17" w:rsidP="006A1B17">
      <w:pPr>
        <w:rPr>
          <w:rFonts w:ascii="Arial" w:hAnsi="Arial" w:cs="Arial"/>
        </w:rPr>
      </w:pPr>
    </w:p>
    <w:p w14:paraId="47B53F94" w14:textId="77777777" w:rsidR="006A1B17" w:rsidRPr="0010022B" w:rsidRDefault="006A1B17" w:rsidP="006A1B17">
      <w:pPr>
        <w:pStyle w:val="Heading1"/>
        <w:pBdr>
          <w:top w:val="single" w:sz="12" w:space="3" w:color="auto"/>
        </w:pBdr>
        <w:overflowPunct w:val="0"/>
        <w:autoSpaceDE w:val="0"/>
        <w:autoSpaceDN w:val="0"/>
        <w:adjustRightInd w:val="0"/>
        <w:spacing w:after="180" w:line="240" w:lineRule="auto"/>
        <w:ind w:left="1134" w:hanging="1134"/>
        <w:textAlignment w:val="baseline"/>
        <w:rPr>
          <w:rFonts w:ascii="Arial" w:eastAsia="Times New Roman" w:hAnsi="Arial" w:cs="Times New Roman"/>
          <w:color w:val="auto"/>
          <w:sz w:val="36"/>
          <w:szCs w:val="20"/>
          <w:lang w:val="en-GB" w:eastAsia="en-GB"/>
        </w:rPr>
      </w:pPr>
      <w:r w:rsidRPr="0010022B">
        <w:rPr>
          <w:rFonts w:ascii="Arial" w:eastAsia="Times New Roman" w:hAnsi="Arial" w:cs="Times New Roman"/>
          <w:color w:val="auto"/>
          <w:sz w:val="36"/>
          <w:szCs w:val="20"/>
          <w:lang w:val="en-GB" w:eastAsia="en-GB"/>
        </w:rPr>
        <w:t>1</w:t>
      </w:r>
      <w:r w:rsidRPr="0010022B">
        <w:rPr>
          <w:rFonts w:ascii="Arial" w:eastAsia="Times New Roman" w:hAnsi="Arial" w:cs="Times New Roman"/>
          <w:color w:val="auto"/>
          <w:sz w:val="36"/>
          <w:szCs w:val="20"/>
          <w:lang w:val="en-GB" w:eastAsia="en-GB"/>
        </w:rPr>
        <w:tab/>
        <w:t>Overall description</w:t>
      </w:r>
    </w:p>
    <w:p w14:paraId="1BB3212A" w14:textId="715464CD" w:rsidR="00BF0B59" w:rsidRDefault="00BF0B59" w:rsidP="006A1B17">
      <w:pPr>
        <w:rPr>
          <w:color w:val="000000" w:themeColor="text1"/>
        </w:rPr>
      </w:pPr>
      <w:r>
        <w:rPr>
          <w:color w:val="000000" w:themeColor="text1"/>
        </w:rPr>
        <w:t xml:space="preserve">One of the objectives of this Work Item for RAN4 was defining the requirements for NTN operation in bands above 10 GHz (FR2-NTN), which included consideration for VSAT UEs with either mechanically steered or electronically steered beams </w:t>
      </w:r>
      <w:r>
        <w:rPr>
          <w:color w:val="000000" w:themeColor="text1"/>
        </w:rPr>
        <w:fldChar w:fldCharType="begin"/>
      </w:r>
      <w:r>
        <w:rPr>
          <w:color w:val="000000" w:themeColor="text1"/>
        </w:rPr>
        <w:instrText xml:space="preserve"> REF _Ref151053359 \r \h </w:instrText>
      </w:r>
      <w:r>
        <w:rPr>
          <w:color w:val="000000" w:themeColor="text1"/>
        </w:rPr>
      </w:r>
      <w:r>
        <w:rPr>
          <w:color w:val="000000" w:themeColor="text1"/>
        </w:rPr>
        <w:fldChar w:fldCharType="separate"/>
      </w:r>
      <w:r>
        <w:rPr>
          <w:color w:val="000000" w:themeColor="text1"/>
        </w:rPr>
        <w:t>[1]</w:t>
      </w:r>
      <w:r>
        <w:rPr>
          <w:color w:val="000000" w:themeColor="text1"/>
        </w:rPr>
        <w:fldChar w:fldCharType="end"/>
      </w:r>
      <w:r>
        <w:rPr>
          <w:color w:val="000000" w:themeColor="text1"/>
        </w:rPr>
        <w:t xml:space="preserve">. </w:t>
      </w:r>
    </w:p>
    <w:p w14:paraId="130225E8" w14:textId="25F1D350" w:rsidR="00BF0B59" w:rsidRDefault="00BF0B59" w:rsidP="006A1B17">
      <w:pPr>
        <w:rPr>
          <w:color w:val="000000" w:themeColor="text1"/>
        </w:rPr>
      </w:pPr>
      <w:r>
        <w:rPr>
          <w:color w:val="000000" w:themeColor="text1"/>
        </w:rPr>
        <w:t>Following RAN-P guidance, in Rel-18</w:t>
      </w:r>
      <w:r w:rsidR="009E072E">
        <w:rPr>
          <w:color w:val="000000" w:themeColor="text1"/>
        </w:rPr>
        <w:t>, the scope of work for UEs with mechanically-steered beams is limited to the scenarios where there is no inter-satellite measurements</w:t>
      </w:r>
      <w:r w:rsidR="00623E88">
        <w:rPr>
          <w:color w:val="000000" w:themeColor="text1"/>
        </w:rPr>
        <w:t xml:space="preserve"> </w:t>
      </w:r>
      <w:r w:rsidR="00623E88">
        <w:rPr>
          <w:color w:val="000000" w:themeColor="text1"/>
        </w:rPr>
        <w:fldChar w:fldCharType="begin"/>
      </w:r>
      <w:r w:rsidR="00623E88">
        <w:rPr>
          <w:color w:val="000000" w:themeColor="text1"/>
        </w:rPr>
        <w:instrText xml:space="preserve"> REF _Ref146543281 \r \h </w:instrText>
      </w:r>
      <w:r w:rsidR="00623E88">
        <w:rPr>
          <w:color w:val="000000" w:themeColor="text1"/>
        </w:rPr>
      </w:r>
      <w:r w:rsidR="00623E88">
        <w:rPr>
          <w:color w:val="000000" w:themeColor="text1"/>
        </w:rPr>
        <w:fldChar w:fldCharType="separate"/>
      </w:r>
      <w:r w:rsidR="00623E88">
        <w:rPr>
          <w:color w:val="000000" w:themeColor="text1"/>
        </w:rPr>
        <w:t>[2]</w:t>
      </w:r>
      <w:r w:rsidR="00623E88">
        <w:rPr>
          <w:color w:val="000000" w:themeColor="text1"/>
        </w:rPr>
        <w:fldChar w:fldCharType="end"/>
      </w:r>
      <w:r w:rsidR="009E072E">
        <w:rPr>
          <w:color w:val="000000" w:themeColor="text1"/>
        </w:rPr>
        <w:t xml:space="preserve">. </w:t>
      </w:r>
      <w:r w:rsidR="00B62281">
        <w:rPr>
          <w:color w:val="000000" w:themeColor="text1"/>
        </w:rPr>
        <w:t>Consequently</w:t>
      </w:r>
      <w:r w:rsidR="009E072E">
        <w:rPr>
          <w:color w:val="000000" w:themeColor="text1"/>
        </w:rPr>
        <w:t xml:space="preserve">, the inter-satellite handovers (HO) are limited to </w:t>
      </w:r>
      <w:r w:rsidR="00B62281">
        <w:rPr>
          <w:color w:val="000000" w:themeColor="text1"/>
        </w:rPr>
        <w:t>HO to unknown cell</w:t>
      </w:r>
      <w:r w:rsidR="00BC6E43">
        <w:rPr>
          <w:color w:val="000000" w:themeColor="text1"/>
        </w:rPr>
        <w:t xml:space="preserve"> (blind HO</w:t>
      </w:r>
      <w:r w:rsidR="00B62281">
        <w:rPr>
          <w:color w:val="000000" w:themeColor="text1"/>
        </w:rPr>
        <w:t>)</w:t>
      </w:r>
      <w:r w:rsidR="009E072E">
        <w:rPr>
          <w:color w:val="000000" w:themeColor="text1"/>
        </w:rPr>
        <w:t xml:space="preserve">.  </w:t>
      </w:r>
    </w:p>
    <w:p w14:paraId="35E23024" w14:textId="319DB84B" w:rsidR="000257D6" w:rsidRDefault="000257D6" w:rsidP="006A1B17">
      <w:pPr>
        <w:rPr>
          <w:color w:val="000000" w:themeColor="text1"/>
        </w:rPr>
      </w:pPr>
      <w:r>
        <w:rPr>
          <w:color w:val="000000" w:themeColor="text1"/>
        </w:rPr>
        <w:t>When designing the requirements for inter-satellite blind HO, RAN4 has agreed to extend the maximum interruption time and the maximum handover delay to include a component corresponding to the necessary time required by the UE with mechanically-steered beams to steer its beam towards the target satellite</w:t>
      </w:r>
      <w:r w:rsidR="0083270A">
        <w:rPr>
          <w:color w:val="000000" w:themeColor="text1"/>
        </w:rPr>
        <w:t xml:space="preserve"> before detecting the target satellite</w:t>
      </w:r>
      <w:r w:rsidR="0019765A">
        <w:rPr>
          <w:color w:val="000000" w:themeColor="text1"/>
        </w:rPr>
        <w:t>, which is initiated by the UE after receiving handover command</w:t>
      </w:r>
      <w:r>
        <w:rPr>
          <w:color w:val="000000" w:themeColor="text1"/>
        </w:rPr>
        <w:t>. In RAN4 #109, it was agreed that the value for this component depends on the angular offset between source and target satellite</w:t>
      </w:r>
      <w:r w:rsidR="00E05E34">
        <w:rPr>
          <w:color w:val="000000" w:themeColor="text1"/>
        </w:rPr>
        <w:t xml:space="preserve"> as viewed by the UE</w:t>
      </w:r>
      <w:r>
        <w:rPr>
          <w:color w:val="000000" w:themeColor="text1"/>
        </w:rPr>
        <w:t>:</w:t>
      </w:r>
    </w:p>
    <w:tbl>
      <w:tblPr>
        <w:tblStyle w:val="TableGrid"/>
        <w:tblW w:w="0" w:type="auto"/>
        <w:tblLook w:val="04A0" w:firstRow="1" w:lastRow="0" w:firstColumn="1" w:lastColumn="0" w:noHBand="0" w:noVBand="1"/>
      </w:tblPr>
      <w:tblGrid>
        <w:gridCol w:w="9617"/>
      </w:tblGrid>
      <w:tr w:rsidR="000257D6" w14:paraId="2FD4829E" w14:textId="77777777" w:rsidTr="000257D6">
        <w:tc>
          <w:tcPr>
            <w:tcW w:w="9617" w:type="dxa"/>
          </w:tcPr>
          <w:p w14:paraId="6D5E6320" w14:textId="77777777" w:rsidR="000257D6" w:rsidRDefault="000257D6" w:rsidP="006A1B17">
            <w:pPr>
              <w:rPr>
                <w:b/>
                <w:bCs/>
                <w:color w:val="000000" w:themeColor="text1"/>
                <w:u w:val="single"/>
              </w:rPr>
            </w:pPr>
            <w:r w:rsidRPr="000257D6">
              <w:rPr>
                <w:b/>
                <w:bCs/>
                <w:color w:val="000000" w:themeColor="text1"/>
                <w:u w:val="single"/>
              </w:rPr>
              <w:t>Agreement on RAN4 #109:</w:t>
            </w:r>
          </w:p>
          <w:p w14:paraId="77218273" w14:textId="77777777" w:rsidR="000257D6" w:rsidRPr="000257D6" w:rsidRDefault="000257D6" w:rsidP="006A1B17">
            <w:pPr>
              <w:rPr>
                <w:b/>
                <w:bCs/>
                <w:color w:val="000000" w:themeColor="text1"/>
                <w:u w:val="single"/>
              </w:rPr>
            </w:pPr>
          </w:p>
          <w:p w14:paraId="570EB30E" w14:textId="77777777" w:rsidR="000257D6" w:rsidRPr="003600D5" w:rsidRDefault="000257D6" w:rsidP="000257D6">
            <w:pPr>
              <w:spacing w:line="276" w:lineRule="auto"/>
              <w:rPr>
                <w:highlight w:val="green"/>
                <w:lang w:eastAsia="zh-CN"/>
              </w:rPr>
            </w:pPr>
            <w:r w:rsidRPr="003600D5">
              <w:rPr>
                <w:highlight w:val="green"/>
                <w:lang w:eastAsia="zh-CN"/>
              </w:rPr>
              <w:t xml:space="preserve">For type 2 UE: Introduce requirements based on the assumption as 22 degree/s for beam steering speed without UE capability </w:t>
            </w:r>
          </w:p>
          <w:p w14:paraId="69F7F1C1" w14:textId="77777777" w:rsidR="000257D6" w:rsidRPr="003600D5" w:rsidRDefault="000257D6" w:rsidP="000257D6">
            <w:pPr>
              <w:pStyle w:val="ListParagraph"/>
              <w:numPr>
                <w:ilvl w:val="0"/>
                <w:numId w:val="21"/>
              </w:numPr>
              <w:overflowPunct w:val="0"/>
              <w:autoSpaceDE w:val="0"/>
              <w:autoSpaceDN w:val="0"/>
              <w:adjustRightInd w:val="0"/>
              <w:spacing w:after="180" w:line="276" w:lineRule="auto"/>
              <w:contextualSpacing w:val="0"/>
              <w:textAlignment w:val="baseline"/>
              <w:rPr>
                <w:highlight w:val="green"/>
                <w:lang w:eastAsia="zh-CN"/>
              </w:rPr>
            </w:pPr>
            <w:r w:rsidRPr="003600D5">
              <w:rPr>
                <w:highlight w:val="green"/>
                <w:lang w:eastAsia="zh-CN"/>
              </w:rPr>
              <w:t xml:space="preserve">using formula as Angle offset / UE beam steering speed </w:t>
            </w:r>
          </w:p>
          <w:p w14:paraId="680278DD" w14:textId="77777777" w:rsidR="000257D6" w:rsidRPr="003600D5" w:rsidRDefault="000257D6" w:rsidP="000257D6">
            <w:pPr>
              <w:pStyle w:val="ListParagraph"/>
              <w:numPr>
                <w:ilvl w:val="1"/>
                <w:numId w:val="21"/>
              </w:numPr>
              <w:overflowPunct w:val="0"/>
              <w:autoSpaceDE w:val="0"/>
              <w:autoSpaceDN w:val="0"/>
              <w:adjustRightInd w:val="0"/>
              <w:spacing w:after="180" w:line="276" w:lineRule="auto"/>
              <w:contextualSpacing w:val="0"/>
              <w:textAlignment w:val="baseline"/>
              <w:rPr>
                <w:highlight w:val="green"/>
                <w:lang w:eastAsia="zh-CN"/>
              </w:rPr>
            </w:pPr>
            <w:r w:rsidRPr="003600D5">
              <w:rPr>
                <w:highlight w:val="green"/>
                <w:lang w:eastAsia="zh-CN"/>
              </w:rPr>
              <w:t>UE beam steering speed as 22 degree/s</w:t>
            </w:r>
          </w:p>
          <w:p w14:paraId="096CD92E" w14:textId="61369844" w:rsidR="000257D6" w:rsidRDefault="000257D6" w:rsidP="006A1B17">
            <w:pPr>
              <w:rPr>
                <w:color w:val="000000" w:themeColor="text1"/>
              </w:rPr>
            </w:pPr>
          </w:p>
        </w:tc>
      </w:tr>
    </w:tbl>
    <w:p w14:paraId="319DEA1B" w14:textId="77777777" w:rsidR="00E05E34" w:rsidRPr="00E05E34" w:rsidRDefault="00E05E34" w:rsidP="00E05E34">
      <w:pPr>
        <w:rPr>
          <w:i/>
          <w:iCs/>
          <w:color w:val="000000" w:themeColor="text1"/>
          <w:sz w:val="18"/>
          <w:szCs w:val="20"/>
        </w:rPr>
      </w:pPr>
      <w:r w:rsidRPr="00E05E34">
        <w:rPr>
          <w:i/>
          <w:iCs/>
          <w:color w:val="000000" w:themeColor="text1"/>
          <w:sz w:val="18"/>
          <w:szCs w:val="20"/>
        </w:rPr>
        <w:t xml:space="preserve">Note: Type 2 UE refers to the UE with mechanically-steered beams. </w:t>
      </w:r>
    </w:p>
    <w:p w14:paraId="6E451BDD" w14:textId="77777777" w:rsidR="000257D6" w:rsidRDefault="000257D6" w:rsidP="006A1B17">
      <w:pPr>
        <w:rPr>
          <w:color w:val="000000" w:themeColor="text1"/>
        </w:rPr>
      </w:pPr>
    </w:p>
    <w:p w14:paraId="11EE3E26" w14:textId="4BB6CD90" w:rsidR="00E05E34" w:rsidRDefault="000257D6" w:rsidP="006A1B17">
      <w:pPr>
        <w:rPr>
          <w:color w:val="000000" w:themeColor="text1"/>
        </w:rPr>
      </w:pPr>
      <w:r>
        <w:rPr>
          <w:color w:val="000000" w:themeColor="text1"/>
        </w:rPr>
        <w:t xml:space="preserve">RAN 4 has identified that in certain cases, the newly added component to the HO delay can last for </w:t>
      </w:r>
      <w:r w:rsidR="00E05E34">
        <w:rPr>
          <w:color w:val="000000" w:themeColor="text1"/>
        </w:rPr>
        <w:t xml:space="preserve">up to 7.3 seconds (160 degrees offset) and it has come to the attention of the group that the new component will consume most of the HO timer (T304), whose maximum configurable value is 10 seconds. </w:t>
      </w:r>
    </w:p>
    <w:p w14:paraId="27BB41FD" w14:textId="5020357F" w:rsidR="00BF0B59" w:rsidRDefault="00E05E34" w:rsidP="006A1B17">
      <w:pPr>
        <w:rPr>
          <w:color w:val="000000" w:themeColor="text1"/>
        </w:rPr>
      </w:pPr>
      <w:r>
        <w:rPr>
          <w:color w:val="000000" w:themeColor="text1"/>
        </w:rPr>
        <w:t xml:space="preserve">RAN4 </w:t>
      </w:r>
      <w:r w:rsidR="00623E88">
        <w:rPr>
          <w:color w:val="000000" w:themeColor="text1"/>
        </w:rPr>
        <w:t xml:space="preserve">has decided to inform RAN2 about the large duration of the HO procedures for inter-satellite HOs for UEs with mechanically-steered beams, such that RAN2 can evaluate whether this represents a potential issue. </w:t>
      </w:r>
      <w:r>
        <w:rPr>
          <w:color w:val="000000" w:themeColor="text1"/>
        </w:rPr>
        <w:t xml:space="preserve"> </w:t>
      </w:r>
    </w:p>
    <w:p w14:paraId="7D712305" w14:textId="77777777" w:rsidR="000257D6" w:rsidRDefault="000257D6" w:rsidP="006A1B17">
      <w:pPr>
        <w:rPr>
          <w:color w:val="000000" w:themeColor="text1"/>
        </w:rPr>
      </w:pPr>
    </w:p>
    <w:p w14:paraId="72799EC8" w14:textId="77777777" w:rsidR="000257D6" w:rsidRDefault="000257D6" w:rsidP="006A1B17">
      <w:pPr>
        <w:rPr>
          <w:color w:val="000000" w:themeColor="text1"/>
        </w:rPr>
      </w:pPr>
    </w:p>
    <w:p w14:paraId="5C4DC59A" w14:textId="77777777" w:rsidR="006A1B17" w:rsidRPr="005732DB" w:rsidRDefault="006A1B17" w:rsidP="006A1B17">
      <w:pPr>
        <w:pStyle w:val="Heading3"/>
        <w:overflowPunct w:val="0"/>
        <w:autoSpaceDE w:val="0"/>
        <w:autoSpaceDN w:val="0"/>
        <w:adjustRightInd w:val="0"/>
        <w:spacing w:before="120" w:after="180" w:line="240" w:lineRule="auto"/>
        <w:ind w:left="1134" w:hanging="1134"/>
        <w:textAlignment w:val="baseline"/>
        <w:rPr>
          <w:rFonts w:ascii="Arial" w:eastAsia="Times New Roman" w:hAnsi="Arial" w:cs="Times New Roman"/>
          <w:color w:val="auto"/>
          <w:sz w:val="28"/>
          <w:szCs w:val="20"/>
          <w:lang w:val="en-GB" w:eastAsia="en-GB"/>
        </w:rPr>
      </w:pPr>
      <w:r w:rsidRPr="005732DB">
        <w:rPr>
          <w:rFonts w:ascii="Arial" w:eastAsia="Times New Roman" w:hAnsi="Arial" w:cs="Times New Roman"/>
          <w:color w:val="auto"/>
          <w:sz w:val="28"/>
          <w:szCs w:val="20"/>
          <w:lang w:val="en-GB" w:eastAsia="en-GB"/>
        </w:rPr>
        <w:t>2</w:t>
      </w:r>
      <w:r w:rsidRPr="005732DB">
        <w:rPr>
          <w:rFonts w:ascii="Arial" w:eastAsia="Times New Roman" w:hAnsi="Arial" w:cs="Times New Roman"/>
          <w:color w:val="auto"/>
          <w:sz w:val="28"/>
          <w:szCs w:val="20"/>
          <w:lang w:val="en-GB" w:eastAsia="en-GB"/>
        </w:rPr>
        <w:tab/>
        <w:t>Actions</w:t>
      </w:r>
    </w:p>
    <w:p w14:paraId="2EA28096" w14:textId="77777777" w:rsidR="006A1B17" w:rsidRDefault="006A1B17" w:rsidP="006A1B17">
      <w:pPr>
        <w:spacing w:after="120"/>
        <w:ind w:left="1985" w:hanging="1985"/>
        <w:rPr>
          <w:rFonts w:ascii="Arial" w:hAnsi="Arial" w:cs="Arial"/>
          <w:b/>
        </w:rPr>
      </w:pPr>
      <w:r>
        <w:rPr>
          <w:rFonts w:ascii="Arial" w:hAnsi="Arial" w:cs="Arial"/>
          <w:b/>
        </w:rPr>
        <w:t xml:space="preserve">To RAN2 </w:t>
      </w:r>
    </w:p>
    <w:p w14:paraId="2B2BB397" w14:textId="77777777" w:rsidR="006A1B17" w:rsidRDefault="006A1B17" w:rsidP="006A1B17">
      <w:pPr>
        <w:spacing w:after="120"/>
        <w:ind w:left="993" w:hanging="993"/>
        <w:rPr>
          <w:rFonts w:ascii="Arial" w:hAnsi="Arial" w:cs="Arial"/>
          <w:b/>
          <w:color w:val="0070C0"/>
        </w:rPr>
      </w:pPr>
      <w:r>
        <w:rPr>
          <w:rFonts w:ascii="Arial" w:hAnsi="Arial" w:cs="Arial"/>
          <w:b/>
        </w:rPr>
        <w:t xml:space="preserve">ACTION: </w:t>
      </w:r>
      <w:r>
        <w:rPr>
          <w:rFonts w:ascii="Arial" w:hAnsi="Arial" w:cs="Arial"/>
          <w:b/>
          <w:color w:val="0070C0"/>
        </w:rPr>
        <w:tab/>
      </w:r>
    </w:p>
    <w:p w14:paraId="46956B11" w14:textId="77777777" w:rsidR="006A1B17" w:rsidRDefault="006A1B17" w:rsidP="006A1B17">
      <w:pPr>
        <w:spacing w:beforeLines="50" w:before="120" w:afterLines="50" w:after="120"/>
        <w:jc w:val="both"/>
        <w:rPr>
          <w:rFonts w:asciiTheme="minorHAnsi" w:eastAsia="SimSun" w:hAnsiTheme="minorHAnsi"/>
          <w:lang w:eastAsia="zh-CN"/>
        </w:rPr>
      </w:pPr>
      <w:r>
        <w:rPr>
          <w:rFonts w:eastAsia="SimSun"/>
          <w:lang w:eastAsia="zh-CN"/>
        </w:rPr>
        <w:t xml:space="preserve">RAN4 respectfully asks RAN2 to take RAN4 work and information provided above into account. </w:t>
      </w:r>
    </w:p>
    <w:p w14:paraId="6D394264" w14:textId="77777777" w:rsidR="006A1B17" w:rsidRDefault="006A1B17" w:rsidP="006A1B17">
      <w:pPr>
        <w:spacing w:after="120"/>
        <w:ind w:left="993" w:hanging="993"/>
        <w:rPr>
          <w:rFonts w:ascii="Arial" w:hAnsi="Arial" w:cs="Arial"/>
        </w:rPr>
      </w:pPr>
    </w:p>
    <w:p w14:paraId="420266B7" w14:textId="5B86CF8B" w:rsidR="00DF7983" w:rsidRPr="00DF7983" w:rsidRDefault="006A1B17" w:rsidP="00DF7983">
      <w:pPr>
        <w:pStyle w:val="Heading3"/>
        <w:overflowPunct w:val="0"/>
        <w:autoSpaceDE w:val="0"/>
        <w:autoSpaceDN w:val="0"/>
        <w:adjustRightInd w:val="0"/>
        <w:spacing w:before="120" w:after="180" w:line="240" w:lineRule="auto"/>
        <w:ind w:left="1134" w:hanging="1134"/>
        <w:textAlignment w:val="baseline"/>
        <w:rPr>
          <w:rFonts w:ascii="Arial" w:eastAsia="Times New Roman" w:hAnsi="Arial" w:cs="Times New Roman"/>
          <w:color w:val="auto"/>
          <w:sz w:val="28"/>
          <w:szCs w:val="20"/>
          <w:lang w:val="en-GB" w:eastAsia="en-GB"/>
        </w:rPr>
      </w:pPr>
      <w:r w:rsidRPr="00940A1E">
        <w:rPr>
          <w:rFonts w:ascii="Arial" w:eastAsia="Times New Roman" w:hAnsi="Arial" w:cs="Times New Roman"/>
          <w:color w:val="auto"/>
          <w:sz w:val="28"/>
          <w:szCs w:val="20"/>
          <w:lang w:val="en-GB" w:eastAsia="en-GB"/>
        </w:rPr>
        <w:t>3</w:t>
      </w:r>
      <w:r w:rsidRPr="00940A1E">
        <w:rPr>
          <w:rFonts w:ascii="Arial" w:eastAsia="Times New Roman" w:hAnsi="Arial" w:cs="Times New Roman"/>
          <w:color w:val="auto"/>
          <w:sz w:val="28"/>
          <w:szCs w:val="20"/>
          <w:lang w:val="en-GB" w:eastAsia="en-GB"/>
        </w:rPr>
        <w:tab/>
        <w:t>Dates of next TSG RAN4 meetings</w:t>
      </w:r>
    </w:p>
    <w:p w14:paraId="712B470E" w14:textId="77777777" w:rsidR="00DF7983" w:rsidRPr="00320D60" w:rsidRDefault="00DF7983" w:rsidP="00DF7983">
      <w:pPr>
        <w:tabs>
          <w:tab w:val="left" w:pos="3590"/>
          <w:tab w:val="left" w:pos="7610"/>
        </w:tabs>
        <w:spacing w:after="120"/>
        <w:ind w:left="2268" w:hanging="2268"/>
        <w:rPr>
          <w:lang w:val="en-GB"/>
        </w:rPr>
      </w:pPr>
      <w:r w:rsidRPr="00320D60">
        <w:rPr>
          <w:rFonts w:ascii="Arial" w:hAnsi="Arial" w:cs="Arial"/>
          <w:bCs/>
          <w:lang w:val="en-GB"/>
        </w:rPr>
        <w:t>TSG-RAN4 Meeting #1</w:t>
      </w:r>
      <w:r>
        <w:rPr>
          <w:rFonts w:ascii="Arial" w:hAnsi="Arial" w:cs="Arial"/>
          <w:bCs/>
          <w:lang w:val="en-GB"/>
        </w:rPr>
        <w:t>10</w:t>
      </w:r>
      <w:r w:rsidRPr="00320D60">
        <w:rPr>
          <w:rFonts w:ascii="Arial" w:hAnsi="Arial" w:cs="Arial"/>
          <w:bCs/>
          <w:lang w:val="en-GB"/>
        </w:rPr>
        <w:tab/>
      </w:r>
      <w:r>
        <w:rPr>
          <w:rFonts w:ascii="Arial" w:hAnsi="Arial" w:cs="Arial"/>
          <w:bCs/>
          <w:lang w:val="en-GB"/>
        </w:rPr>
        <w:t>Feb.</w:t>
      </w:r>
      <w:r w:rsidRPr="00320D60">
        <w:rPr>
          <w:rFonts w:ascii="Arial" w:hAnsi="Arial" w:cs="Arial"/>
          <w:bCs/>
          <w:lang w:val="en-GB"/>
        </w:rPr>
        <w:t xml:space="preserve"> </w:t>
      </w:r>
      <w:r>
        <w:rPr>
          <w:rFonts w:ascii="Arial" w:hAnsi="Arial" w:cs="Arial"/>
          <w:bCs/>
          <w:lang w:val="en-GB"/>
        </w:rPr>
        <w:t>26 - Mar.1</w:t>
      </w:r>
      <w:r w:rsidRPr="00320D60">
        <w:rPr>
          <w:rFonts w:ascii="Arial" w:hAnsi="Arial" w:cs="Arial"/>
          <w:bCs/>
          <w:lang w:val="en-GB"/>
        </w:rPr>
        <w:t>, 202</w:t>
      </w:r>
      <w:r>
        <w:rPr>
          <w:rFonts w:ascii="Arial" w:hAnsi="Arial" w:cs="Arial"/>
          <w:bCs/>
          <w:lang w:val="en-GB"/>
        </w:rPr>
        <w:t>4</w:t>
      </w:r>
      <w:r w:rsidRPr="00320D60">
        <w:rPr>
          <w:rFonts w:ascii="Arial" w:hAnsi="Arial" w:cs="Arial"/>
          <w:bCs/>
          <w:lang w:val="en-GB"/>
        </w:rPr>
        <w:tab/>
      </w:r>
      <w:r>
        <w:rPr>
          <w:rFonts w:ascii="Arial" w:hAnsi="Arial" w:cs="Arial"/>
          <w:bCs/>
          <w:lang w:val="en-GB"/>
        </w:rPr>
        <w:t>Athens</w:t>
      </w:r>
      <w:r w:rsidRPr="00320D60">
        <w:rPr>
          <w:rFonts w:ascii="Arial" w:hAnsi="Arial" w:cs="Arial"/>
          <w:bCs/>
          <w:lang w:val="en-GB"/>
        </w:rPr>
        <w:t>,</w:t>
      </w:r>
      <w:r w:rsidRPr="009F282A">
        <w:t xml:space="preserve"> </w:t>
      </w:r>
      <w:r w:rsidRPr="009F282A">
        <w:rPr>
          <w:rFonts w:ascii="Arial" w:hAnsi="Arial" w:cs="Arial"/>
          <w:bCs/>
          <w:lang w:val="en-GB"/>
        </w:rPr>
        <w:t>Greece</w:t>
      </w:r>
    </w:p>
    <w:p w14:paraId="2451D65B" w14:textId="77777777" w:rsidR="00DF7983" w:rsidRPr="00320D60" w:rsidRDefault="00DF7983" w:rsidP="00DF7983">
      <w:pPr>
        <w:tabs>
          <w:tab w:val="left" w:pos="3590"/>
          <w:tab w:val="left" w:pos="7610"/>
        </w:tabs>
        <w:spacing w:after="120"/>
        <w:ind w:left="2268" w:hanging="2268"/>
        <w:rPr>
          <w:lang w:val="en-GB"/>
        </w:rPr>
      </w:pPr>
      <w:r w:rsidRPr="00320D60">
        <w:rPr>
          <w:rFonts w:ascii="Arial" w:hAnsi="Arial" w:cs="Arial"/>
          <w:bCs/>
          <w:lang w:val="en-GB"/>
        </w:rPr>
        <w:t>TSG-RAN4 Meeting #1</w:t>
      </w:r>
      <w:r>
        <w:rPr>
          <w:rFonts w:ascii="Arial" w:hAnsi="Arial" w:cs="Arial"/>
          <w:bCs/>
          <w:lang w:val="en-GB"/>
        </w:rPr>
        <w:t>10bis</w:t>
      </w:r>
      <w:r w:rsidRPr="00320D60">
        <w:rPr>
          <w:rFonts w:ascii="Arial" w:hAnsi="Arial" w:cs="Arial"/>
          <w:bCs/>
          <w:lang w:val="en-GB"/>
        </w:rPr>
        <w:tab/>
      </w:r>
      <w:r>
        <w:rPr>
          <w:rFonts w:ascii="Arial" w:hAnsi="Arial" w:cs="Arial"/>
          <w:bCs/>
          <w:lang w:val="en-GB"/>
        </w:rPr>
        <w:t>April</w:t>
      </w:r>
      <w:r w:rsidRPr="00320D60">
        <w:rPr>
          <w:rFonts w:ascii="Arial" w:hAnsi="Arial" w:cs="Arial"/>
          <w:bCs/>
          <w:lang w:val="en-GB"/>
        </w:rPr>
        <w:t xml:space="preserve"> 1</w:t>
      </w:r>
      <w:r>
        <w:rPr>
          <w:rFonts w:ascii="Arial" w:hAnsi="Arial" w:cs="Arial"/>
          <w:bCs/>
          <w:lang w:val="en-GB"/>
        </w:rPr>
        <w:t>5</w:t>
      </w:r>
      <w:r w:rsidRPr="00320D60">
        <w:rPr>
          <w:rFonts w:ascii="Arial" w:hAnsi="Arial" w:cs="Arial"/>
          <w:bCs/>
          <w:lang w:val="en-GB"/>
        </w:rPr>
        <w:t>-1</w:t>
      </w:r>
      <w:r>
        <w:rPr>
          <w:rFonts w:ascii="Arial" w:hAnsi="Arial" w:cs="Arial"/>
          <w:bCs/>
          <w:lang w:val="en-GB"/>
        </w:rPr>
        <w:t>9</w:t>
      </w:r>
      <w:r w:rsidRPr="00320D60">
        <w:rPr>
          <w:rFonts w:ascii="Arial" w:hAnsi="Arial" w:cs="Arial"/>
          <w:bCs/>
          <w:lang w:val="en-GB"/>
        </w:rPr>
        <w:t>, 202</w:t>
      </w:r>
      <w:r>
        <w:rPr>
          <w:rFonts w:ascii="Arial" w:hAnsi="Arial" w:cs="Arial"/>
          <w:bCs/>
          <w:lang w:val="en-GB"/>
        </w:rPr>
        <w:t>4</w:t>
      </w:r>
      <w:r w:rsidRPr="00320D60">
        <w:rPr>
          <w:rFonts w:ascii="Arial" w:hAnsi="Arial" w:cs="Arial"/>
          <w:bCs/>
          <w:lang w:val="en-GB"/>
        </w:rPr>
        <w:tab/>
      </w:r>
      <w:r>
        <w:rPr>
          <w:rFonts w:ascii="Arial" w:hAnsi="Arial" w:cs="Arial"/>
          <w:bCs/>
          <w:lang w:val="en-GB"/>
        </w:rPr>
        <w:t>TBD</w:t>
      </w:r>
      <w:r w:rsidRPr="00320D60">
        <w:rPr>
          <w:rFonts w:ascii="Arial" w:hAnsi="Arial" w:cs="Arial"/>
          <w:bCs/>
          <w:lang w:val="en-GB"/>
        </w:rPr>
        <w:t xml:space="preserve">, </w:t>
      </w:r>
      <w:r>
        <w:rPr>
          <w:rFonts w:ascii="Arial" w:hAnsi="Arial" w:cs="Arial"/>
          <w:bCs/>
          <w:lang w:val="en-GB"/>
        </w:rPr>
        <w:t>China</w:t>
      </w:r>
    </w:p>
    <w:p w14:paraId="5FA33AF0" w14:textId="77777777" w:rsidR="006A1B17" w:rsidRDefault="006A1B17" w:rsidP="006A1B17">
      <w:pPr>
        <w:rPr>
          <w:rFonts w:ascii="Arial" w:hAnsi="Arial" w:cs="Arial"/>
          <w:bCs/>
          <w:highlight w:val="yellow"/>
          <w:lang w:val="en-GB"/>
        </w:rPr>
      </w:pPr>
    </w:p>
    <w:p w14:paraId="4406E955" w14:textId="01CA7E9E" w:rsidR="00BF0B59" w:rsidRPr="00DF7983" w:rsidRDefault="00BF0B59" w:rsidP="00BF0B59">
      <w:pPr>
        <w:pStyle w:val="Heading3"/>
        <w:overflowPunct w:val="0"/>
        <w:autoSpaceDE w:val="0"/>
        <w:autoSpaceDN w:val="0"/>
        <w:adjustRightInd w:val="0"/>
        <w:spacing w:before="120" w:after="180" w:line="240" w:lineRule="auto"/>
        <w:ind w:left="1134" w:hanging="1134"/>
        <w:textAlignment w:val="baseline"/>
        <w:rPr>
          <w:rFonts w:ascii="Arial" w:eastAsia="Times New Roman" w:hAnsi="Arial" w:cs="Times New Roman"/>
          <w:color w:val="auto"/>
          <w:sz w:val="28"/>
          <w:szCs w:val="20"/>
          <w:lang w:val="en-GB" w:eastAsia="en-GB"/>
        </w:rPr>
      </w:pPr>
      <w:r>
        <w:rPr>
          <w:rFonts w:ascii="Arial" w:eastAsia="Times New Roman" w:hAnsi="Arial" w:cs="Times New Roman"/>
          <w:color w:val="auto"/>
          <w:sz w:val="28"/>
          <w:szCs w:val="20"/>
          <w:lang w:val="en-GB" w:eastAsia="en-GB"/>
        </w:rPr>
        <w:t>4</w:t>
      </w:r>
      <w:r w:rsidRPr="00940A1E">
        <w:rPr>
          <w:rFonts w:ascii="Arial" w:eastAsia="Times New Roman" w:hAnsi="Arial" w:cs="Times New Roman"/>
          <w:color w:val="auto"/>
          <w:sz w:val="28"/>
          <w:szCs w:val="20"/>
          <w:lang w:val="en-GB" w:eastAsia="en-GB"/>
        </w:rPr>
        <w:tab/>
      </w:r>
      <w:r>
        <w:rPr>
          <w:rFonts w:ascii="Arial" w:eastAsia="Times New Roman" w:hAnsi="Arial" w:cs="Times New Roman"/>
          <w:color w:val="auto"/>
          <w:sz w:val="28"/>
          <w:szCs w:val="20"/>
          <w:lang w:val="en-GB" w:eastAsia="en-GB"/>
        </w:rPr>
        <w:t>References</w:t>
      </w:r>
    </w:p>
    <w:p w14:paraId="0F83880C" w14:textId="77777777" w:rsidR="00BF0B59" w:rsidRDefault="00BF0B59" w:rsidP="006A1B17">
      <w:pPr>
        <w:rPr>
          <w:rFonts w:ascii="Arial" w:hAnsi="Arial" w:cs="Arial"/>
          <w:bCs/>
          <w:highlight w:val="yellow"/>
          <w:lang w:val="en-GB"/>
        </w:rPr>
      </w:pPr>
    </w:p>
    <w:p w14:paraId="1367C059" w14:textId="77777777" w:rsidR="00BF0B59" w:rsidRDefault="00BF0B59" w:rsidP="00BF0B59">
      <w:pPr>
        <w:numPr>
          <w:ilvl w:val="0"/>
          <w:numId w:val="5"/>
        </w:numPr>
        <w:overflowPunct w:val="0"/>
        <w:autoSpaceDE w:val="0"/>
        <w:autoSpaceDN w:val="0"/>
        <w:adjustRightInd w:val="0"/>
        <w:spacing w:after="0" w:line="240" w:lineRule="auto"/>
        <w:jc w:val="both"/>
        <w:textAlignment w:val="baseline"/>
      </w:pPr>
      <w:bookmarkStart w:id="3" w:name="_Ref114500673"/>
      <w:bookmarkStart w:id="4" w:name="_Ref54013899"/>
      <w:bookmarkStart w:id="5" w:name="_Ref151053359"/>
      <w:bookmarkEnd w:id="3"/>
      <w:r w:rsidRPr="00FD51CE">
        <w:t>RP-223534</w:t>
      </w:r>
      <w:r>
        <w:t>.</w:t>
      </w:r>
      <w:r w:rsidRPr="00FF6B64">
        <w:t xml:space="preserve"> </w:t>
      </w:r>
      <w:bookmarkEnd w:id="4"/>
      <w:r w:rsidRPr="001D7FDE">
        <w:t>NR NTN (Non-Terrestrial Networks) enhancements</w:t>
      </w:r>
      <w:r>
        <w:t>. Thales</w:t>
      </w:r>
      <w:bookmarkEnd w:id="5"/>
    </w:p>
    <w:p w14:paraId="7DA1AFC3" w14:textId="77777777" w:rsidR="00623E88" w:rsidRDefault="00623E88" w:rsidP="00623E88">
      <w:pPr>
        <w:numPr>
          <w:ilvl w:val="0"/>
          <w:numId w:val="5"/>
        </w:numPr>
        <w:overflowPunct w:val="0"/>
        <w:autoSpaceDE w:val="0"/>
        <w:autoSpaceDN w:val="0"/>
        <w:adjustRightInd w:val="0"/>
        <w:spacing w:after="0" w:line="240" w:lineRule="auto"/>
        <w:jc w:val="both"/>
        <w:textAlignment w:val="baseline"/>
      </w:pPr>
      <w:bookmarkStart w:id="6" w:name="_Ref146543281"/>
      <w:r w:rsidRPr="002E5AC7">
        <w:t>RP-232694</w:t>
      </w:r>
      <w:r>
        <w:t xml:space="preserve">. </w:t>
      </w:r>
      <w:r w:rsidRPr="002E5AC7">
        <w:rPr>
          <w:i/>
          <w:iCs/>
        </w:rPr>
        <w:t>“WF on potential RRM objectives for NR-NTN deployment in above 10 GHz</w:t>
      </w:r>
      <w:r w:rsidRPr="002E5AC7">
        <w:rPr>
          <w:i/>
          <w:iCs/>
        </w:rPr>
        <w:br/>
        <w:t xml:space="preserve"> (NR-NTN-enh WID)”</w:t>
      </w:r>
      <w:r>
        <w:rPr>
          <w:i/>
          <w:iCs/>
        </w:rPr>
        <w:t xml:space="preserve">. </w:t>
      </w:r>
      <w:r>
        <w:t>Thales. RAN #101. Bangalore. 11-15 September. 2023.</w:t>
      </w:r>
      <w:bookmarkEnd w:id="6"/>
      <w:r>
        <w:t xml:space="preserve"> </w:t>
      </w:r>
    </w:p>
    <w:p w14:paraId="770F15F9" w14:textId="0D6EBD6D" w:rsidR="00BF0B59" w:rsidRPr="00DF7983" w:rsidRDefault="00BF0B59" w:rsidP="00BF0B59">
      <w:pPr>
        <w:rPr>
          <w:rFonts w:ascii="Arial" w:hAnsi="Arial" w:cs="Arial"/>
          <w:bCs/>
          <w:highlight w:val="yellow"/>
          <w:lang w:val="en-GB"/>
        </w:rPr>
      </w:pPr>
    </w:p>
    <w:sectPr w:rsidR="00BF0B59" w:rsidRPr="00DF7983" w:rsidSect="00F22655">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E044CA" w14:textId="77777777" w:rsidR="008A082C" w:rsidRDefault="008A082C" w:rsidP="00001C9B">
      <w:pPr>
        <w:spacing w:after="0" w:line="240" w:lineRule="auto"/>
      </w:pPr>
      <w:r>
        <w:separator/>
      </w:r>
    </w:p>
  </w:endnote>
  <w:endnote w:type="continuationSeparator" w:id="0">
    <w:p w14:paraId="31D38A29" w14:textId="77777777" w:rsidR="008A082C" w:rsidRDefault="008A082C"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Nokia Pure Headline">
    <w:charset w:val="00"/>
    <w:family w:val="swiss"/>
    <w:pitch w:val="variable"/>
    <w:sig w:usb0="A00006EF" w:usb1="5000205B" w:usb2="00000000" w:usb3="00000000" w:csb0="0000019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5B2951" w14:textId="77777777" w:rsidR="008A082C" w:rsidRDefault="008A082C" w:rsidP="00001C9B">
      <w:pPr>
        <w:spacing w:after="0" w:line="240" w:lineRule="auto"/>
      </w:pPr>
      <w:r>
        <w:separator/>
      </w:r>
    </w:p>
  </w:footnote>
  <w:footnote w:type="continuationSeparator" w:id="0">
    <w:p w14:paraId="6FCB1C51" w14:textId="77777777" w:rsidR="008A082C" w:rsidRDefault="008A082C"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DF07C5"/>
    <w:multiLevelType w:val="hybridMultilevel"/>
    <w:tmpl w:val="984871BE"/>
    <w:lvl w:ilvl="0" w:tplc="0A465CBC">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2BFD409E"/>
    <w:multiLevelType w:val="hybridMultilevel"/>
    <w:tmpl w:val="3D763128"/>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5"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6" w15:restartNumberingAfterBreak="0">
    <w:nsid w:val="3E086832"/>
    <w:multiLevelType w:val="hybridMultilevel"/>
    <w:tmpl w:val="6F80FABE"/>
    <w:lvl w:ilvl="0" w:tplc="BD8C303A">
      <w:start w:val="1"/>
      <w:numFmt w:val="decimal"/>
      <w:lvlText w:val="%1)"/>
      <w:lvlJc w:val="left"/>
      <w:pPr>
        <w:ind w:left="720" w:hanging="360"/>
      </w:pPr>
      <w:rPr>
        <w:rFonts w:hint="default"/>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CC8657E"/>
    <w:multiLevelType w:val="hybridMultilevel"/>
    <w:tmpl w:val="B29484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BE539C0"/>
    <w:multiLevelType w:val="multilevel"/>
    <w:tmpl w:val="616006D6"/>
    <w:lvl w:ilvl="0">
      <w:start w:val="14"/>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15:restartNumberingAfterBreak="0">
    <w:nsid w:val="5F1912B1"/>
    <w:multiLevelType w:val="multilevel"/>
    <w:tmpl w:val="5F1912B1"/>
    <w:lvl w:ilvl="0">
      <w:start w:val="1"/>
      <w:numFmt w:val="bullet"/>
      <w:pStyle w:val="Bullets"/>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6"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67267C66"/>
    <w:multiLevelType w:val="hybridMultilevel"/>
    <w:tmpl w:val="1EF86220"/>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6CFF53FB"/>
    <w:multiLevelType w:val="hybridMultilevel"/>
    <w:tmpl w:val="A0C64D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F7476B7"/>
    <w:multiLevelType w:val="hybridMultilevel"/>
    <w:tmpl w:val="249847A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515535737">
    <w:abstractNumId w:val="10"/>
  </w:num>
  <w:num w:numId="2" w16cid:durableId="83453953">
    <w:abstractNumId w:val="7"/>
  </w:num>
  <w:num w:numId="3" w16cid:durableId="1894190749">
    <w:abstractNumId w:val="9"/>
  </w:num>
  <w:num w:numId="4" w16cid:durableId="1329627106">
    <w:abstractNumId w:val="16"/>
  </w:num>
  <w:num w:numId="5" w16cid:durableId="772556320">
    <w:abstractNumId w:val="12"/>
  </w:num>
  <w:num w:numId="6" w16cid:durableId="798305601">
    <w:abstractNumId w:val="0"/>
  </w:num>
  <w:num w:numId="7" w16cid:durableId="1837721014">
    <w:abstractNumId w:val="8"/>
  </w:num>
  <w:num w:numId="8" w16cid:durableId="322201582">
    <w:abstractNumId w:val="19"/>
  </w:num>
  <w:num w:numId="9" w16cid:durableId="1722093632">
    <w:abstractNumId w:val="18"/>
  </w:num>
  <w:num w:numId="10" w16cid:durableId="1935941108">
    <w:abstractNumId w:val="17"/>
  </w:num>
  <w:num w:numId="11" w16cid:durableId="1972393439">
    <w:abstractNumId w:val="11"/>
  </w:num>
  <w:num w:numId="12" w16cid:durableId="1225605213">
    <w:abstractNumId w:val="6"/>
  </w:num>
  <w:num w:numId="13" w16cid:durableId="2032466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25035960">
    <w:abstractNumId w:val="5"/>
  </w:num>
  <w:num w:numId="15" w16cid:durableId="679166402">
    <w:abstractNumId w:val="15"/>
  </w:num>
  <w:num w:numId="16" w16cid:durableId="914319861">
    <w:abstractNumId w:val="20"/>
  </w:num>
  <w:num w:numId="17" w16cid:durableId="201947511">
    <w:abstractNumId w:val="3"/>
  </w:num>
  <w:num w:numId="18" w16cid:durableId="1963458805">
    <w:abstractNumId w:val="14"/>
  </w:num>
  <w:num w:numId="19" w16cid:durableId="1881240608">
    <w:abstractNumId w:val="1"/>
  </w:num>
  <w:num w:numId="20" w16cid:durableId="63260131">
    <w:abstractNumId w:val="13"/>
  </w:num>
  <w:num w:numId="21" w16cid:durableId="1124301343">
    <w:abstractNumId w:val="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1454ED"/>
    <w:rsid w:val="00001628"/>
    <w:rsid w:val="00001C9B"/>
    <w:rsid w:val="000040DC"/>
    <w:rsid w:val="0000419F"/>
    <w:rsid w:val="00012B87"/>
    <w:rsid w:val="000151EF"/>
    <w:rsid w:val="000239F5"/>
    <w:rsid w:val="00023C6F"/>
    <w:rsid w:val="000257D6"/>
    <w:rsid w:val="00030341"/>
    <w:rsid w:val="00035E02"/>
    <w:rsid w:val="0008612A"/>
    <w:rsid w:val="00090E18"/>
    <w:rsid w:val="00092A53"/>
    <w:rsid w:val="000A10BC"/>
    <w:rsid w:val="000A603D"/>
    <w:rsid w:val="000A7849"/>
    <w:rsid w:val="000B0056"/>
    <w:rsid w:val="000C3C7B"/>
    <w:rsid w:val="000D011A"/>
    <w:rsid w:val="000D0F93"/>
    <w:rsid w:val="000D34C5"/>
    <w:rsid w:val="000E6115"/>
    <w:rsid w:val="000E67FE"/>
    <w:rsid w:val="000F2D2F"/>
    <w:rsid w:val="000F4D9A"/>
    <w:rsid w:val="0010022B"/>
    <w:rsid w:val="001009AB"/>
    <w:rsid w:val="00106416"/>
    <w:rsid w:val="00110481"/>
    <w:rsid w:val="0011154E"/>
    <w:rsid w:val="001124BB"/>
    <w:rsid w:val="001127C9"/>
    <w:rsid w:val="00115B88"/>
    <w:rsid w:val="00122425"/>
    <w:rsid w:val="00130653"/>
    <w:rsid w:val="00132F6A"/>
    <w:rsid w:val="00133913"/>
    <w:rsid w:val="00135090"/>
    <w:rsid w:val="00140221"/>
    <w:rsid w:val="00142E0D"/>
    <w:rsid w:val="0014515E"/>
    <w:rsid w:val="001454ED"/>
    <w:rsid w:val="001642FC"/>
    <w:rsid w:val="0016496B"/>
    <w:rsid w:val="001743E2"/>
    <w:rsid w:val="001745F8"/>
    <w:rsid w:val="001838CF"/>
    <w:rsid w:val="00185F53"/>
    <w:rsid w:val="001868EE"/>
    <w:rsid w:val="0019765A"/>
    <w:rsid w:val="001A121D"/>
    <w:rsid w:val="001A3BA4"/>
    <w:rsid w:val="001A6D1F"/>
    <w:rsid w:val="001D52B2"/>
    <w:rsid w:val="001E1567"/>
    <w:rsid w:val="001E1ACB"/>
    <w:rsid w:val="001E30F6"/>
    <w:rsid w:val="001F19B6"/>
    <w:rsid w:val="001F6300"/>
    <w:rsid w:val="00217EE5"/>
    <w:rsid w:val="0022226D"/>
    <w:rsid w:val="002301F5"/>
    <w:rsid w:val="002332A0"/>
    <w:rsid w:val="00235F5C"/>
    <w:rsid w:val="00247903"/>
    <w:rsid w:val="00254D7A"/>
    <w:rsid w:val="00257FA3"/>
    <w:rsid w:val="00277B56"/>
    <w:rsid w:val="002A19F5"/>
    <w:rsid w:val="002A6498"/>
    <w:rsid w:val="002B14AE"/>
    <w:rsid w:val="002B4922"/>
    <w:rsid w:val="002C22C3"/>
    <w:rsid w:val="002C2D19"/>
    <w:rsid w:val="002D0889"/>
    <w:rsid w:val="002D10FA"/>
    <w:rsid w:val="002D4C55"/>
    <w:rsid w:val="002D6690"/>
    <w:rsid w:val="002E6DED"/>
    <w:rsid w:val="00300956"/>
    <w:rsid w:val="0031031B"/>
    <w:rsid w:val="00317187"/>
    <w:rsid w:val="0032499A"/>
    <w:rsid w:val="0032604D"/>
    <w:rsid w:val="003341F7"/>
    <w:rsid w:val="00347FEC"/>
    <w:rsid w:val="00356F45"/>
    <w:rsid w:val="00366B74"/>
    <w:rsid w:val="003A710A"/>
    <w:rsid w:val="003B659E"/>
    <w:rsid w:val="003C275E"/>
    <w:rsid w:val="003C4FDE"/>
    <w:rsid w:val="003E58DF"/>
    <w:rsid w:val="003E64F3"/>
    <w:rsid w:val="00404C4C"/>
    <w:rsid w:val="00407CAF"/>
    <w:rsid w:val="0041423F"/>
    <w:rsid w:val="00414F81"/>
    <w:rsid w:val="00420559"/>
    <w:rsid w:val="00436A0F"/>
    <w:rsid w:val="00437150"/>
    <w:rsid w:val="0043750A"/>
    <w:rsid w:val="00442AA0"/>
    <w:rsid w:val="00465D8D"/>
    <w:rsid w:val="00467D2C"/>
    <w:rsid w:val="004732E9"/>
    <w:rsid w:val="004808AB"/>
    <w:rsid w:val="004854BB"/>
    <w:rsid w:val="00496606"/>
    <w:rsid w:val="004D5DA1"/>
    <w:rsid w:val="004E5E66"/>
    <w:rsid w:val="004E6ACC"/>
    <w:rsid w:val="004E7ADB"/>
    <w:rsid w:val="00503B4D"/>
    <w:rsid w:val="00504EE9"/>
    <w:rsid w:val="00511F96"/>
    <w:rsid w:val="00514A25"/>
    <w:rsid w:val="00521576"/>
    <w:rsid w:val="005250E6"/>
    <w:rsid w:val="00531353"/>
    <w:rsid w:val="00532070"/>
    <w:rsid w:val="0053255E"/>
    <w:rsid w:val="00542D23"/>
    <w:rsid w:val="0054442C"/>
    <w:rsid w:val="00550285"/>
    <w:rsid w:val="00555A92"/>
    <w:rsid w:val="0056019C"/>
    <w:rsid w:val="00562492"/>
    <w:rsid w:val="00572A20"/>
    <w:rsid w:val="005732DB"/>
    <w:rsid w:val="005836F8"/>
    <w:rsid w:val="005874FC"/>
    <w:rsid w:val="005918FA"/>
    <w:rsid w:val="00592A86"/>
    <w:rsid w:val="00594E0D"/>
    <w:rsid w:val="005B4801"/>
    <w:rsid w:val="005C08F0"/>
    <w:rsid w:val="005C23A4"/>
    <w:rsid w:val="005C609C"/>
    <w:rsid w:val="005D1CDF"/>
    <w:rsid w:val="005D2BB7"/>
    <w:rsid w:val="005E61A8"/>
    <w:rsid w:val="005E6EA6"/>
    <w:rsid w:val="005F6419"/>
    <w:rsid w:val="0060543D"/>
    <w:rsid w:val="006104DD"/>
    <w:rsid w:val="00610BD3"/>
    <w:rsid w:val="006130B5"/>
    <w:rsid w:val="00617400"/>
    <w:rsid w:val="006218A0"/>
    <w:rsid w:val="00623E88"/>
    <w:rsid w:val="00632D29"/>
    <w:rsid w:val="00644302"/>
    <w:rsid w:val="0065249A"/>
    <w:rsid w:val="00652B67"/>
    <w:rsid w:val="0066101C"/>
    <w:rsid w:val="00664950"/>
    <w:rsid w:val="00683220"/>
    <w:rsid w:val="0068717D"/>
    <w:rsid w:val="00687FA0"/>
    <w:rsid w:val="006A1B17"/>
    <w:rsid w:val="006A34FA"/>
    <w:rsid w:val="006A3C11"/>
    <w:rsid w:val="006B7010"/>
    <w:rsid w:val="006C3095"/>
    <w:rsid w:val="006E1151"/>
    <w:rsid w:val="006E6025"/>
    <w:rsid w:val="006E6311"/>
    <w:rsid w:val="007145FF"/>
    <w:rsid w:val="00715B2A"/>
    <w:rsid w:val="007450F1"/>
    <w:rsid w:val="00751515"/>
    <w:rsid w:val="007626B7"/>
    <w:rsid w:val="00763939"/>
    <w:rsid w:val="00772FD3"/>
    <w:rsid w:val="00773105"/>
    <w:rsid w:val="0078212B"/>
    <w:rsid w:val="00784DF6"/>
    <w:rsid w:val="00785232"/>
    <w:rsid w:val="007B186C"/>
    <w:rsid w:val="007C1696"/>
    <w:rsid w:val="007C3ED0"/>
    <w:rsid w:val="007C5971"/>
    <w:rsid w:val="007D7B5C"/>
    <w:rsid w:val="007F0BB8"/>
    <w:rsid w:val="007F10EF"/>
    <w:rsid w:val="007F54B9"/>
    <w:rsid w:val="008024CA"/>
    <w:rsid w:val="00806A76"/>
    <w:rsid w:val="00811C9D"/>
    <w:rsid w:val="00814F7F"/>
    <w:rsid w:val="00816C80"/>
    <w:rsid w:val="00823940"/>
    <w:rsid w:val="0082664B"/>
    <w:rsid w:val="0083270A"/>
    <w:rsid w:val="00841BCD"/>
    <w:rsid w:val="00851A8E"/>
    <w:rsid w:val="0085365B"/>
    <w:rsid w:val="00862B29"/>
    <w:rsid w:val="00872215"/>
    <w:rsid w:val="00880005"/>
    <w:rsid w:val="008826C1"/>
    <w:rsid w:val="00883DFD"/>
    <w:rsid w:val="0088674F"/>
    <w:rsid w:val="00890F10"/>
    <w:rsid w:val="00892C54"/>
    <w:rsid w:val="008A082C"/>
    <w:rsid w:val="008A1BF7"/>
    <w:rsid w:val="008A5B0E"/>
    <w:rsid w:val="008B0961"/>
    <w:rsid w:val="008C0A02"/>
    <w:rsid w:val="008D5306"/>
    <w:rsid w:val="008E5D53"/>
    <w:rsid w:val="0090091A"/>
    <w:rsid w:val="009042BD"/>
    <w:rsid w:val="0090452B"/>
    <w:rsid w:val="00914941"/>
    <w:rsid w:val="00936159"/>
    <w:rsid w:val="00940A1E"/>
    <w:rsid w:val="009569C0"/>
    <w:rsid w:val="00962E3C"/>
    <w:rsid w:val="00977E1D"/>
    <w:rsid w:val="00983CB1"/>
    <w:rsid w:val="00990782"/>
    <w:rsid w:val="009B0573"/>
    <w:rsid w:val="009B7B4B"/>
    <w:rsid w:val="009B7C21"/>
    <w:rsid w:val="009E072E"/>
    <w:rsid w:val="009E462A"/>
    <w:rsid w:val="00A04992"/>
    <w:rsid w:val="00A0545F"/>
    <w:rsid w:val="00A05F54"/>
    <w:rsid w:val="00A147AA"/>
    <w:rsid w:val="00A21D71"/>
    <w:rsid w:val="00A22B78"/>
    <w:rsid w:val="00A25AE5"/>
    <w:rsid w:val="00A335AE"/>
    <w:rsid w:val="00A37002"/>
    <w:rsid w:val="00A4355E"/>
    <w:rsid w:val="00A91606"/>
    <w:rsid w:val="00A92BCD"/>
    <w:rsid w:val="00AA1B0E"/>
    <w:rsid w:val="00AA47B6"/>
    <w:rsid w:val="00AB369F"/>
    <w:rsid w:val="00AC13E8"/>
    <w:rsid w:val="00AC163B"/>
    <w:rsid w:val="00AC5CA7"/>
    <w:rsid w:val="00AC6058"/>
    <w:rsid w:val="00AC7E96"/>
    <w:rsid w:val="00AE2BA5"/>
    <w:rsid w:val="00AE56B1"/>
    <w:rsid w:val="00AE6D09"/>
    <w:rsid w:val="00AE769B"/>
    <w:rsid w:val="00AF032D"/>
    <w:rsid w:val="00AF2EFF"/>
    <w:rsid w:val="00AF7A7C"/>
    <w:rsid w:val="00B1104E"/>
    <w:rsid w:val="00B2361C"/>
    <w:rsid w:val="00B26671"/>
    <w:rsid w:val="00B408B6"/>
    <w:rsid w:val="00B46FC9"/>
    <w:rsid w:val="00B47803"/>
    <w:rsid w:val="00B542DA"/>
    <w:rsid w:val="00B62281"/>
    <w:rsid w:val="00B62EF1"/>
    <w:rsid w:val="00B654AF"/>
    <w:rsid w:val="00B73862"/>
    <w:rsid w:val="00B73F43"/>
    <w:rsid w:val="00B77214"/>
    <w:rsid w:val="00B87928"/>
    <w:rsid w:val="00BA259E"/>
    <w:rsid w:val="00BA3D7B"/>
    <w:rsid w:val="00BA5604"/>
    <w:rsid w:val="00BA6B66"/>
    <w:rsid w:val="00BA6E48"/>
    <w:rsid w:val="00BC0339"/>
    <w:rsid w:val="00BC6E43"/>
    <w:rsid w:val="00BE0AF6"/>
    <w:rsid w:val="00BE1F03"/>
    <w:rsid w:val="00BE4548"/>
    <w:rsid w:val="00BE58A7"/>
    <w:rsid w:val="00BE75D8"/>
    <w:rsid w:val="00BF0B59"/>
    <w:rsid w:val="00BF2218"/>
    <w:rsid w:val="00C0426B"/>
    <w:rsid w:val="00C045DF"/>
    <w:rsid w:val="00C214BF"/>
    <w:rsid w:val="00C26D43"/>
    <w:rsid w:val="00C30C19"/>
    <w:rsid w:val="00C46548"/>
    <w:rsid w:val="00C467DD"/>
    <w:rsid w:val="00C574D5"/>
    <w:rsid w:val="00C73F32"/>
    <w:rsid w:val="00C87462"/>
    <w:rsid w:val="00CA180C"/>
    <w:rsid w:val="00CB22B2"/>
    <w:rsid w:val="00CC12EA"/>
    <w:rsid w:val="00CC3EE2"/>
    <w:rsid w:val="00CD7492"/>
    <w:rsid w:val="00CE3A6B"/>
    <w:rsid w:val="00CE6124"/>
    <w:rsid w:val="00D00211"/>
    <w:rsid w:val="00D06309"/>
    <w:rsid w:val="00D351C0"/>
    <w:rsid w:val="00D351EA"/>
    <w:rsid w:val="00D40288"/>
    <w:rsid w:val="00D43403"/>
    <w:rsid w:val="00D5270B"/>
    <w:rsid w:val="00D6156D"/>
    <w:rsid w:val="00D62E71"/>
    <w:rsid w:val="00D6430D"/>
    <w:rsid w:val="00D66188"/>
    <w:rsid w:val="00D66F67"/>
    <w:rsid w:val="00D731F6"/>
    <w:rsid w:val="00D740CA"/>
    <w:rsid w:val="00D85728"/>
    <w:rsid w:val="00D86600"/>
    <w:rsid w:val="00D91F8D"/>
    <w:rsid w:val="00D95481"/>
    <w:rsid w:val="00D96CE5"/>
    <w:rsid w:val="00DA1CDE"/>
    <w:rsid w:val="00DC7A13"/>
    <w:rsid w:val="00DF2997"/>
    <w:rsid w:val="00DF4CEA"/>
    <w:rsid w:val="00DF7983"/>
    <w:rsid w:val="00E05E34"/>
    <w:rsid w:val="00E10BC4"/>
    <w:rsid w:val="00E1415D"/>
    <w:rsid w:val="00E165DF"/>
    <w:rsid w:val="00E20279"/>
    <w:rsid w:val="00E233C0"/>
    <w:rsid w:val="00E323E9"/>
    <w:rsid w:val="00E34018"/>
    <w:rsid w:val="00E41DBA"/>
    <w:rsid w:val="00E437D2"/>
    <w:rsid w:val="00E55751"/>
    <w:rsid w:val="00E93B9A"/>
    <w:rsid w:val="00EA148A"/>
    <w:rsid w:val="00EA2311"/>
    <w:rsid w:val="00EC7BC3"/>
    <w:rsid w:val="00ED7600"/>
    <w:rsid w:val="00EE430C"/>
    <w:rsid w:val="00EF571F"/>
    <w:rsid w:val="00EF6073"/>
    <w:rsid w:val="00EF698B"/>
    <w:rsid w:val="00EF74DF"/>
    <w:rsid w:val="00F02A37"/>
    <w:rsid w:val="00F1362C"/>
    <w:rsid w:val="00F22655"/>
    <w:rsid w:val="00F27156"/>
    <w:rsid w:val="00F325B0"/>
    <w:rsid w:val="00F414F1"/>
    <w:rsid w:val="00F42E52"/>
    <w:rsid w:val="00F47492"/>
    <w:rsid w:val="00F508B8"/>
    <w:rsid w:val="00F60DFC"/>
    <w:rsid w:val="00F70AA0"/>
    <w:rsid w:val="00F72CB1"/>
    <w:rsid w:val="00F8215E"/>
    <w:rsid w:val="00F824F5"/>
    <w:rsid w:val="00F90FAB"/>
    <w:rsid w:val="00F91D4A"/>
    <w:rsid w:val="00F9374D"/>
    <w:rsid w:val="00FB2633"/>
    <w:rsid w:val="00FC29B9"/>
    <w:rsid w:val="00FC6FD3"/>
    <w:rsid w:val="00FE305C"/>
    <w:rsid w:val="00FF0301"/>
    <w:rsid w:val="00FF5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F12F2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0"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lsdException w:name="List 2" w:semiHidden="1" w:uiPriority="0" w:unhideWhenUsed="1" w:qFormat="1"/>
    <w:lsdException w:name="List 3" w:semiHidden="1" w:uiPriority="0" w:unhideWhenUsed="1" w:qFormat="1"/>
    <w:lsdException w:name="List 4" w:semiHidden="1" w:unhideWhenUsed="1"/>
    <w:lsdException w:name="List 5" w:semiHidden="1" w:unhideWhenUsed="1"/>
    <w:lsdException w:name="List Bullet 2" w:semiHidden="1" w:uiPriority="0"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lsdException w:name="Body Text 3" w:semiHidden="1" w:uiPriority="0" w:unhideWhenUsed="1" w:qFormat="1"/>
    <w:lsdException w:name="Body Text Indent 2" w:semiHidden="1" w:uiPriority="0" w:unhideWhenUsed="1" w:qFormat="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1B17"/>
    <w:rPr>
      <w:rFonts w:ascii="Times New Roman" w:hAnsi="Times New Roman"/>
      <w:sz w:val="20"/>
    </w:rPr>
  </w:style>
  <w:style w:type="paragraph" w:styleId="Heading1">
    <w:name w:val="heading 1"/>
    <w:aliases w:val="H1,h1,NMP Heading 1,app heading 1,l1,Memo Heading 1,h11,h12,h13,h14,h15,h16,h17,h111,h121,h131,h141,h151,h161,h18,h112,h122,h132,h142,h152,h162,h19,h113,h123,h133,h143,h153,h163,1,Section of paper,Heading 1_a,Huvudrubrik,heading 1,Titre§,Char"/>
    <w:basedOn w:val="Normal"/>
    <w:next w:val="Normal"/>
    <w:link w:val="Heading1Char"/>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ead2A,2,H2,h2,DO NOT USE_h2,h21,UNDERRUBRIK 1-2,Head 2,l2,TitreProp,Header 2,ITT t2,PA Major Section,Livello 2,R2,H21,Heading 2 Hidden,Head1,2nd level,heading 2,I2,Section Title,Heading2,list2,H2-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Normal"/>
    <w:next w:val="Normal"/>
    <w:link w:val="Heading3Char"/>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Normal"/>
    <w:next w:val="Normal"/>
    <w:link w:val="Heading4Char"/>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aliases w:val="H1 Char,h1 Char,NMP Heading 1 Char,app heading 1 Char,l1 Char,Memo Heading 1 Char,h11 Char,h12 Char,h13 Char,h14 Char,h15 Char,h16 Char,h17 Char,h111 Char,h121 Char,h131 Char,h141 Char,h151 Char,h161 Char,h18 Char,h112 Char,h122 Char"/>
    <w:basedOn w:val="DefaultParagraphFont"/>
    <w:link w:val="Heading1"/>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R4_bullets,- Bullets,?? ??,?????,????,リスト段落,Lista1,列出段落1,中等深浅网格 1 - 着色 21,列表段落,列表段落1,—ño’i—Ž,¥¡¡¡¡ì¬º¥¹¥È¶ÎÂä,ÁÐ³ö¶ÎÂä,¥ê¥¹¥È¶ÎÂä,1st level - Bullet List Paragraph,Lettre d'introduction,Paragrafo elenco,列表段落1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ind w:left="431" w:hanging="431"/>
    </w:pPr>
    <w:rPr>
      <w:lang w:val="en-US"/>
    </w:r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qFormat/>
    <w:rsid w:val="0008612A"/>
    <w:pPr>
      <w:numPr>
        <w:numId w:val="2"/>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qFormat/>
    <w:rsid w:val="0008612A"/>
    <w:pPr>
      <w:numPr>
        <w:numId w:val="1"/>
      </w:numPr>
      <w:ind w:left="0" w:firstLine="0"/>
    </w:pPr>
    <w:rPr>
      <w:rFonts w:eastAsia="Calibri" w:cs="Times New Roman"/>
      <w:b/>
      <w:szCs w:val="20"/>
      <w:lang w:val="en-GB"/>
    </w:rPr>
  </w:style>
  <w:style w:type="character" w:customStyle="1" w:styleId="ListParagraphChar">
    <w:name w:val="List Paragraph Char"/>
    <w:aliases w:val="List Paragraph - Bullets Char,R4_bullets Char,- Bullets Char,?? ?? Char,????? Char,???? Char,リスト段落 Char,Lista1 Char,列出段落1 Char,中等深浅网格 1 - 着色 21 Char,列表段落 Char,列表段落1 Char,—ño’i—Ž Char,¥¡¡¡¡ì¬º¥¹¥È¶ÎÂä Char,ÁÐ³ö¶ÎÂä Char,列表段落11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qFormat/>
    <w:rsid w:val="005C609C"/>
    <w:pPr>
      <w:tabs>
        <w:tab w:val="right" w:leader="dot" w:pos="9617"/>
      </w:tabs>
      <w:spacing w:after="100"/>
    </w:pPr>
    <w:rPr>
      <w:b/>
      <w:iCs/>
      <w:noProof/>
    </w:rPr>
  </w:style>
  <w:style w:type="paragraph" w:styleId="TOC2">
    <w:name w:val="toc 2"/>
    <w:basedOn w:val="Normal"/>
    <w:next w:val="Normal"/>
    <w:autoRedefine/>
    <w:uiPriority w:val="39"/>
    <w:unhideWhenUsed/>
    <w:qFormat/>
    <w:rsid w:val="00FC29B9"/>
    <w:pPr>
      <w:spacing w:after="100"/>
      <w:ind w:left="200"/>
    </w:pPr>
  </w:style>
  <w:style w:type="character" w:styleId="Hyperlink">
    <w:name w:val="Hyperlink"/>
    <w:basedOn w:val="DefaultParagraphFont"/>
    <w:uiPriority w:val="99"/>
    <w:unhideWhenUsed/>
    <w:qFormat/>
    <w:rsid w:val="00FC29B9"/>
    <w:rPr>
      <w:color w:val="0563C1" w:themeColor="hyperlink"/>
      <w:u w:val="single"/>
    </w:rPr>
  </w:style>
  <w:style w:type="paragraph" w:styleId="TableofFigures">
    <w:name w:val="table of figures"/>
    <w:basedOn w:val="Normal"/>
    <w:next w:val="Normal"/>
    <w:unhideWhenUsed/>
    <w:qFormat/>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nhideWhenUsed/>
    <w:qFormat/>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qFormat/>
    <w:rsid w:val="00140221"/>
    <w:rPr>
      <w:rFonts w:ascii="Segoe UI" w:hAnsi="Segoe UI" w:cs="Segoe UI"/>
      <w:sz w:val="18"/>
      <w:szCs w:val="18"/>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0H Char"/>
    <w:basedOn w:val="DefaultParagraphFont"/>
    <w:link w:val="Heading3"/>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6"/>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nhideWhenUsed/>
    <w:qFormat/>
    <w:rsid w:val="00542D23"/>
    <w:rPr>
      <w:sz w:val="16"/>
      <w:szCs w:val="16"/>
    </w:rPr>
  </w:style>
  <w:style w:type="paragraph" w:styleId="CommentText">
    <w:name w:val="annotation text"/>
    <w:basedOn w:val="Normal"/>
    <w:link w:val="CommentTextChar"/>
    <w:unhideWhenUsed/>
    <w:qFormat/>
    <w:rsid w:val="00542D23"/>
    <w:pPr>
      <w:spacing w:line="240" w:lineRule="auto"/>
    </w:pPr>
    <w:rPr>
      <w:szCs w:val="20"/>
    </w:rPr>
  </w:style>
  <w:style w:type="character" w:customStyle="1" w:styleId="CommentTextChar">
    <w:name w:val="Comment Text Char"/>
    <w:basedOn w:val="DefaultParagraphFont"/>
    <w:link w:val="CommentText"/>
    <w:qFormat/>
    <w:rsid w:val="00542D23"/>
    <w:rPr>
      <w:rFonts w:ascii="Times New Roman" w:hAnsi="Times New Roman"/>
      <w:sz w:val="20"/>
      <w:szCs w:val="20"/>
    </w:rPr>
  </w:style>
  <w:style w:type="paragraph" w:styleId="CommentSubject">
    <w:name w:val="annotation subject"/>
    <w:basedOn w:val="CommentText"/>
    <w:next w:val="CommentText"/>
    <w:link w:val="CommentSubjectChar"/>
    <w:unhideWhenUsed/>
    <w:qFormat/>
    <w:rsid w:val="00542D23"/>
    <w:rPr>
      <w:b/>
      <w:bCs/>
    </w:rPr>
  </w:style>
  <w:style w:type="character" w:customStyle="1" w:styleId="CommentSubjectChar">
    <w:name w:val="Comment Subject Char"/>
    <w:basedOn w:val="CommentTextChar"/>
    <w:link w:val="CommentSubject"/>
    <w:qFormat/>
    <w:rsid w:val="00542D23"/>
    <w:rPr>
      <w:rFonts w:ascii="Times New Roman" w:hAnsi="Times New Roman"/>
      <w:b/>
      <w:bCs/>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qFormat/>
    <w:rsid w:val="00592A86"/>
    <w:pPr>
      <w:spacing w:after="100"/>
      <w:ind w:left="400"/>
    </w:pPr>
  </w:style>
  <w:style w:type="character" w:customStyle="1" w:styleId="Heading5Char">
    <w:name w:val="Heading 5 Char"/>
    <w:basedOn w:val="DefaultParagraphFont"/>
    <w:link w:val="Heading5"/>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Nokia Pure Headline" w:hAnsi="Nokia Pure Headline"/>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qFormat/>
    <w:rsid w:val="00A4355E"/>
    <w:pPr>
      <w:spacing w:after="100"/>
    </w:pPr>
  </w:style>
  <w:style w:type="paragraph" w:styleId="TOC5">
    <w:name w:val="toc 5"/>
    <w:aliases w:val="Proposal"/>
    <w:basedOn w:val="Normal"/>
    <w:next w:val="Normal"/>
    <w:autoRedefine/>
    <w:uiPriority w:val="39"/>
    <w:unhideWhenUsed/>
    <w:qFormat/>
    <w:rsid w:val="00A4355E"/>
    <w:pPr>
      <w:spacing w:after="100"/>
    </w:pPr>
    <w:rPr>
      <w:b/>
    </w:rPr>
  </w:style>
  <w:style w:type="character" w:customStyle="1" w:styleId="TALCar">
    <w:name w:val="TAL Car"/>
    <w:link w:val="TAL"/>
    <w:qFormat/>
    <w:locked/>
    <w:rsid w:val="0011154E"/>
    <w:rPr>
      <w:rFonts w:ascii="Arial" w:hAnsi="Arial" w:cs="Arial"/>
      <w:sz w:val="18"/>
      <w:lang w:val="en-GB"/>
    </w:rPr>
  </w:style>
  <w:style w:type="paragraph" w:customStyle="1" w:styleId="TAL">
    <w:name w:val="TAL"/>
    <w:basedOn w:val="Normal"/>
    <w:link w:val="TALCar"/>
    <w:qFormat/>
    <w:rsid w:val="0011154E"/>
    <w:pPr>
      <w:keepNext/>
      <w:keepLines/>
      <w:spacing w:after="0" w:line="240" w:lineRule="auto"/>
    </w:pPr>
    <w:rPr>
      <w:rFonts w:ascii="Arial" w:hAnsi="Arial" w:cs="Arial"/>
      <w:sz w:val="18"/>
      <w:lang w:val="en-GB"/>
    </w:rPr>
  </w:style>
  <w:style w:type="paragraph" w:styleId="Revision">
    <w:name w:val="Revision"/>
    <w:hidden/>
    <w:uiPriority w:val="99"/>
    <w:semiHidden/>
    <w:qFormat/>
    <w:rsid w:val="00772FD3"/>
    <w:pPr>
      <w:spacing w:after="0" w:line="240" w:lineRule="auto"/>
    </w:pPr>
    <w:rPr>
      <w:rFonts w:ascii="Times New Roman" w:hAnsi="Times New Roman"/>
      <w:sz w:val="20"/>
    </w:rPr>
  </w:style>
  <w:style w:type="paragraph" w:customStyle="1" w:styleId="CRCoverPage">
    <w:name w:val="CR Cover Page"/>
    <w:rsid w:val="00B26671"/>
    <w:pPr>
      <w:spacing w:after="120" w:line="240" w:lineRule="auto"/>
    </w:pPr>
    <w:rPr>
      <w:rFonts w:ascii="Arial" w:eastAsia="Times New Roman" w:hAnsi="Arial" w:cs="Times New Roman"/>
      <w:sz w:val="20"/>
      <w:szCs w:val="20"/>
      <w:lang w:val="en-GB"/>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qFormat/>
    <w:locked/>
    <w:rsid w:val="006218A0"/>
    <w:rPr>
      <w:rFonts w:ascii="Arial" w:eastAsia="Times New Roman" w:hAnsi="Arial"/>
      <w:sz w:val="28"/>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1009AB"/>
    <w:rPr>
      <w:rFonts w:ascii="Arial" w:hAnsi="Arial" w:cs="Arial"/>
      <w:b/>
      <w:noProof/>
      <w:sz w:val="18"/>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nhideWhenUsed/>
    <w:qFormat/>
    <w:rsid w:val="001009AB"/>
    <w:pPr>
      <w:widowControl w:val="0"/>
      <w:overflowPunct w:val="0"/>
      <w:autoSpaceDE w:val="0"/>
      <w:autoSpaceDN w:val="0"/>
      <w:adjustRightInd w:val="0"/>
      <w:spacing w:after="0" w:line="240" w:lineRule="auto"/>
    </w:pPr>
    <w:rPr>
      <w:rFonts w:ascii="Arial" w:hAnsi="Arial" w:cs="Arial"/>
      <w:b/>
      <w:noProof/>
      <w:sz w:val="18"/>
    </w:rPr>
  </w:style>
  <w:style w:type="character" w:customStyle="1" w:styleId="HeaderChar1">
    <w:name w:val="Header Char1"/>
    <w:basedOn w:val="DefaultParagraphFont"/>
    <w:uiPriority w:val="99"/>
    <w:semiHidden/>
    <w:rsid w:val="001009AB"/>
    <w:rPr>
      <w:rFonts w:ascii="Times New Roman" w:hAnsi="Times New Roman"/>
      <w:sz w:val="20"/>
    </w:rPr>
  </w:style>
  <w:style w:type="character" w:customStyle="1" w:styleId="TAHCar">
    <w:name w:val="TAH Car"/>
    <w:link w:val="TAH"/>
    <w:qFormat/>
    <w:locked/>
    <w:rsid w:val="001009AB"/>
    <w:rPr>
      <w:rFonts w:ascii="Arial" w:hAnsi="Arial"/>
      <w:b/>
      <w:sz w:val="18"/>
    </w:rPr>
  </w:style>
  <w:style w:type="paragraph" w:customStyle="1" w:styleId="TAH">
    <w:name w:val="TAH"/>
    <w:basedOn w:val="Normal"/>
    <w:link w:val="TAHCar"/>
    <w:qFormat/>
    <w:rsid w:val="001009AB"/>
    <w:pPr>
      <w:keepNext/>
      <w:keepLines/>
      <w:spacing w:after="0" w:line="256" w:lineRule="auto"/>
      <w:jc w:val="center"/>
    </w:pPr>
    <w:rPr>
      <w:rFonts w:ascii="Arial" w:hAnsi="Arial"/>
      <w:b/>
      <w:sz w:val="18"/>
    </w:rPr>
  </w:style>
  <w:style w:type="character" w:styleId="FollowedHyperlink">
    <w:name w:val="FollowedHyperlink"/>
    <w:unhideWhenUsed/>
    <w:qFormat/>
    <w:rsid w:val="00872215"/>
    <w:rPr>
      <w:rFonts w:ascii="Times New Roman" w:eastAsia="Times New Roman" w:hAnsi="Times New Roman" w:cs="Times New Roman" w:hint="default"/>
      <w:color w:val="800080"/>
      <w:kern w:val="2"/>
      <w:sz w:val="21"/>
      <w:u w:val="single"/>
      <w:lang w:val="en-GB"/>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basedOn w:val="DefaultParagraphFont"/>
    <w:rsid w:val="00872215"/>
    <w:rPr>
      <w:rFonts w:asciiTheme="majorHAnsi" w:eastAsiaTheme="majorEastAsia" w:hAnsiTheme="majorHAnsi" w:cstheme="majorBidi"/>
      <w:color w:val="2F5496" w:themeColor="accent1" w:themeShade="BF"/>
      <w:sz w:val="32"/>
      <w:szCs w:val="32"/>
    </w:rPr>
  </w:style>
  <w:style w:type="character" w:customStyle="1" w:styleId="Heading2Char1">
    <w:name w:val="Heading 2 Char1"/>
    <w:aliases w:val="header Char1,Head2A Char1,2 Char1,H2 Char1,h2 Char1,DO NOT USE_h2 Char1,h21 Char1,UNDERRUBRIK 1-2 Char1,Head 2 Char1,l2 Char1,TitreProp Char1,Header 2 Char1,ITT t2 Char1,PA Major Section Char1,Livello 2 Char1,R2 Char1,H21 Char1,I2 Char"/>
    <w:basedOn w:val="DefaultParagraphFont"/>
    <w:semiHidden/>
    <w:rsid w:val="00872215"/>
    <w:rPr>
      <w:rFonts w:asciiTheme="majorHAnsi" w:eastAsiaTheme="majorEastAsia" w:hAnsiTheme="majorHAnsi" w:cstheme="majorBidi"/>
      <w:color w:val="2F5496" w:themeColor="accent1" w:themeShade="BF"/>
      <w:sz w:val="26"/>
      <w:szCs w:val="26"/>
    </w:rPr>
  </w:style>
  <w:style w:type="paragraph" w:customStyle="1" w:styleId="msonormal0">
    <w:name w:val="msonormal"/>
    <w:basedOn w:val="Normal"/>
    <w:uiPriority w:val="99"/>
    <w:qFormat/>
    <w:rsid w:val="00872215"/>
    <w:pPr>
      <w:spacing w:before="100" w:beforeAutospacing="1" w:after="100" w:afterAutospacing="1" w:line="240" w:lineRule="auto"/>
    </w:pPr>
    <w:rPr>
      <w:rFonts w:ascii="MS PGothic" w:eastAsia="MS PGothic" w:hAnsi="MS PGothic" w:cs="MS PGothic"/>
      <w:sz w:val="24"/>
      <w:szCs w:val="24"/>
      <w:lang w:eastAsia="ja-JP"/>
    </w:rPr>
  </w:style>
  <w:style w:type="paragraph" w:styleId="NormalWeb">
    <w:name w:val="Normal (Web)"/>
    <w:basedOn w:val="Normal"/>
    <w:uiPriority w:val="99"/>
    <w:unhideWhenUsed/>
    <w:qFormat/>
    <w:rsid w:val="00872215"/>
    <w:pPr>
      <w:spacing w:before="100" w:beforeAutospacing="1" w:after="100" w:afterAutospacing="1" w:line="240" w:lineRule="auto"/>
    </w:pPr>
    <w:rPr>
      <w:rFonts w:ascii="MS PGothic" w:eastAsia="MS PGothic" w:hAnsi="MS PGothic" w:cs="MS PGothic"/>
      <w:sz w:val="24"/>
      <w:szCs w:val="24"/>
      <w:lang w:eastAsia="ja-JP"/>
    </w:rPr>
  </w:style>
  <w:style w:type="paragraph" w:styleId="TOC8">
    <w:name w:val="toc 8"/>
    <w:basedOn w:val="TOC1"/>
    <w:next w:val="Normal"/>
    <w:autoRedefine/>
    <w:uiPriority w:val="39"/>
    <w:unhideWhenUsed/>
    <w:qFormat/>
    <w:rsid w:val="00872215"/>
    <w:pPr>
      <w:keepNext/>
      <w:keepLines/>
      <w:widowControl w:val="0"/>
      <w:tabs>
        <w:tab w:val="clear" w:pos="9617"/>
        <w:tab w:val="right" w:leader="dot" w:pos="9639"/>
      </w:tabs>
      <w:spacing w:before="180" w:after="0" w:line="240" w:lineRule="auto"/>
      <w:ind w:left="2693" w:right="425" w:hanging="2693"/>
    </w:pPr>
    <w:rPr>
      <w:rFonts w:eastAsiaTheme="minorEastAsia" w:cs="Times New Roman"/>
      <w:iCs w:val="0"/>
      <w:noProof w:val="0"/>
      <w:sz w:val="22"/>
      <w:szCs w:val="20"/>
      <w:lang w:val="en-GB"/>
    </w:rPr>
  </w:style>
  <w:style w:type="paragraph" w:styleId="TOC9">
    <w:name w:val="toc 9"/>
    <w:basedOn w:val="TOC8"/>
    <w:next w:val="Normal"/>
    <w:autoRedefine/>
    <w:uiPriority w:val="39"/>
    <w:unhideWhenUsed/>
    <w:qFormat/>
    <w:rsid w:val="00872215"/>
    <w:pPr>
      <w:ind w:left="1418" w:hanging="1418"/>
    </w:pPr>
  </w:style>
  <w:style w:type="paragraph" w:styleId="FootnoteText">
    <w:name w:val="footnote text"/>
    <w:basedOn w:val="Normal"/>
    <w:link w:val="FootnoteTextChar"/>
    <w:semiHidden/>
    <w:unhideWhenUsed/>
    <w:qFormat/>
    <w:rsid w:val="00872215"/>
    <w:pPr>
      <w:keepLines/>
      <w:spacing w:after="0" w:line="240" w:lineRule="auto"/>
      <w:ind w:left="454" w:hanging="454"/>
    </w:pPr>
    <w:rPr>
      <w:rFonts w:eastAsia="MS Gothic" w:cs="Times New Roman"/>
      <w:sz w:val="16"/>
      <w:szCs w:val="20"/>
      <w:lang w:val="en-GB" w:eastAsia="ja-JP"/>
    </w:rPr>
  </w:style>
  <w:style w:type="character" w:customStyle="1" w:styleId="FootnoteTextChar">
    <w:name w:val="Footnote Text Char"/>
    <w:basedOn w:val="DefaultParagraphFont"/>
    <w:link w:val="FootnoteText"/>
    <w:semiHidden/>
    <w:rsid w:val="00872215"/>
    <w:rPr>
      <w:rFonts w:ascii="Times New Roman" w:eastAsia="MS Gothic" w:hAnsi="Times New Roman" w:cs="Times New Roman"/>
      <w:sz w:val="16"/>
      <w:szCs w:val="20"/>
      <w:lang w:val="en-GB" w:eastAsia="ja-JP"/>
    </w:rPr>
  </w:style>
  <w:style w:type="paragraph" w:styleId="Footer">
    <w:name w:val="footer"/>
    <w:basedOn w:val="Normal"/>
    <w:link w:val="FooterChar"/>
    <w:unhideWhenUsed/>
    <w:qFormat/>
    <w:rsid w:val="00872215"/>
    <w:pPr>
      <w:tabs>
        <w:tab w:val="center" w:pos="4536"/>
        <w:tab w:val="right" w:pos="9072"/>
      </w:tabs>
      <w:spacing w:before="120" w:after="0" w:line="240" w:lineRule="auto"/>
    </w:pPr>
    <w:rPr>
      <w:rFonts w:eastAsia="MS Gothic" w:cs="Times New Roman"/>
      <w:sz w:val="24"/>
      <w:szCs w:val="20"/>
      <w:lang w:val="de-DE" w:eastAsia="ja-JP"/>
    </w:rPr>
  </w:style>
  <w:style w:type="character" w:customStyle="1" w:styleId="FooterChar">
    <w:name w:val="Footer Char"/>
    <w:basedOn w:val="DefaultParagraphFont"/>
    <w:link w:val="Footer"/>
    <w:rsid w:val="00872215"/>
    <w:rPr>
      <w:rFonts w:ascii="Times New Roman" w:eastAsia="MS Gothic" w:hAnsi="Times New Roman" w:cs="Times New Roman"/>
      <w:sz w:val="24"/>
      <w:szCs w:val="20"/>
      <w:lang w:val="de-DE" w:eastAsia="ja-JP"/>
    </w:rPr>
  </w:style>
  <w:style w:type="paragraph" w:styleId="List">
    <w:name w:val="List"/>
    <w:basedOn w:val="Normal"/>
    <w:unhideWhenUsed/>
    <w:qFormat/>
    <w:rsid w:val="00872215"/>
    <w:pPr>
      <w:spacing w:after="180" w:line="240" w:lineRule="auto"/>
      <w:ind w:left="568" w:hanging="284"/>
    </w:pPr>
    <w:rPr>
      <w:rFonts w:eastAsia="MS Gothic" w:cs="Times New Roman"/>
      <w:sz w:val="24"/>
      <w:szCs w:val="20"/>
      <w:lang w:val="en-GB" w:eastAsia="ja-JP"/>
    </w:rPr>
  </w:style>
  <w:style w:type="paragraph" w:styleId="ListBullet">
    <w:name w:val="List Bullet"/>
    <w:basedOn w:val="Normal"/>
    <w:unhideWhenUsed/>
    <w:qFormat/>
    <w:rsid w:val="00872215"/>
    <w:pPr>
      <w:tabs>
        <w:tab w:val="left" w:pos="360"/>
      </w:tabs>
      <w:spacing w:after="0" w:line="240" w:lineRule="auto"/>
      <w:ind w:left="360" w:hanging="360"/>
    </w:pPr>
    <w:rPr>
      <w:rFonts w:eastAsia="MS Gothic" w:cs="Times New Roman"/>
      <w:sz w:val="24"/>
      <w:szCs w:val="20"/>
      <w:lang w:val="en-GB" w:eastAsia="ja-JP"/>
    </w:rPr>
  </w:style>
  <w:style w:type="paragraph" w:styleId="List2">
    <w:name w:val="List 2"/>
    <w:basedOn w:val="List"/>
    <w:unhideWhenUsed/>
    <w:qFormat/>
    <w:rsid w:val="00872215"/>
    <w:pPr>
      <w:ind w:left="851"/>
    </w:pPr>
  </w:style>
  <w:style w:type="paragraph" w:styleId="List3">
    <w:name w:val="List 3"/>
    <w:basedOn w:val="Normal"/>
    <w:unhideWhenUsed/>
    <w:qFormat/>
    <w:rsid w:val="00872215"/>
    <w:pPr>
      <w:spacing w:after="0" w:line="240" w:lineRule="auto"/>
      <w:ind w:leftChars="400" w:left="100" w:hangingChars="200" w:hanging="200"/>
    </w:pPr>
    <w:rPr>
      <w:rFonts w:eastAsia="MS Gothic" w:cs="Times New Roman"/>
      <w:sz w:val="24"/>
      <w:szCs w:val="20"/>
      <w:lang w:val="en-GB" w:eastAsia="ja-JP"/>
    </w:rPr>
  </w:style>
  <w:style w:type="paragraph" w:styleId="ListBullet2">
    <w:name w:val="List Bullet 2"/>
    <w:basedOn w:val="ListBullet"/>
    <w:unhideWhenUsed/>
    <w:qFormat/>
    <w:rsid w:val="00872215"/>
    <w:pPr>
      <w:tabs>
        <w:tab w:val="clear" w:pos="360"/>
      </w:tabs>
      <w:spacing w:after="60"/>
      <w:ind w:left="1080" w:hanging="357"/>
    </w:pPr>
    <w:rPr>
      <w:rFonts w:ascii="Arial" w:hAnsi="Arial"/>
    </w:rPr>
  </w:style>
  <w:style w:type="paragraph" w:styleId="ListNumber3">
    <w:name w:val="List Number 3"/>
    <w:basedOn w:val="Normal"/>
    <w:unhideWhenUsed/>
    <w:qFormat/>
    <w:rsid w:val="00872215"/>
    <w:pPr>
      <w:numPr>
        <w:numId w:val="13"/>
      </w:numPr>
      <w:tabs>
        <w:tab w:val="left" w:pos="926"/>
      </w:tabs>
      <w:overflowPunct w:val="0"/>
      <w:autoSpaceDE w:val="0"/>
      <w:autoSpaceDN w:val="0"/>
      <w:adjustRightInd w:val="0"/>
      <w:spacing w:after="180" w:line="240" w:lineRule="auto"/>
      <w:ind w:left="926"/>
    </w:pPr>
    <w:rPr>
      <w:rFonts w:eastAsia="MS Mincho" w:cs="Times New Roman"/>
      <w:szCs w:val="20"/>
      <w:lang w:val="en-GB" w:eastAsia="en-GB"/>
    </w:rPr>
  </w:style>
  <w:style w:type="paragraph" w:styleId="Title">
    <w:name w:val="Title"/>
    <w:basedOn w:val="Normal"/>
    <w:link w:val="TitleChar"/>
    <w:qFormat/>
    <w:rsid w:val="00872215"/>
    <w:pPr>
      <w:spacing w:after="0" w:line="240" w:lineRule="auto"/>
      <w:jc w:val="center"/>
    </w:pPr>
    <w:rPr>
      <w:rFonts w:ascii="Arial" w:eastAsia="MS Gothic" w:hAnsi="Arial" w:cs="Times New Roman"/>
      <w:b/>
      <w:sz w:val="24"/>
      <w:szCs w:val="20"/>
      <w:lang w:val="en-GB" w:eastAsia="ja-JP"/>
    </w:rPr>
  </w:style>
  <w:style w:type="character" w:customStyle="1" w:styleId="TitleChar">
    <w:name w:val="Title Char"/>
    <w:basedOn w:val="DefaultParagraphFont"/>
    <w:link w:val="Title"/>
    <w:rsid w:val="00872215"/>
    <w:rPr>
      <w:rFonts w:ascii="Arial" w:eastAsia="MS Gothic" w:hAnsi="Arial" w:cs="Times New Roman"/>
      <w:b/>
      <w:sz w:val="24"/>
      <w:szCs w:val="20"/>
      <w:lang w:val="en-GB" w:eastAsia="ja-JP"/>
    </w:rPr>
  </w:style>
  <w:style w:type="paragraph" w:styleId="Closing">
    <w:name w:val="Closing"/>
    <w:basedOn w:val="Normal"/>
    <w:link w:val="ClosingChar"/>
    <w:unhideWhenUsed/>
    <w:qFormat/>
    <w:rsid w:val="00872215"/>
    <w:pPr>
      <w:spacing w:after="0" w:line="240" w:lineRule="auto"/>
      <w:jc w:val="right"/>
    </w:pPr>
    <w:rPr>
      <w:rFonts w:eastAsia="MS Gothic" w:cs="Times New Roman"/>
      <w:b/>
      <w:color w:val="FF0000"/>
      <w:sz w:val="24"/>
      <w:szCs w:val="21"/>
      <w:lang w:eastAsia="ja-JP"/>
    </w:rPr>
  </w:style>
  <w:style w:type="character" w:customStyle="1" w:styleId="ClosingChar">
    <w:name w:val="Closing Char"/>
    <w:basedOn w:val="DefaultParagraphFont"/>
    <w:link w:val="Closing"/>
    <w:qFormat/>
    <w:rsid w:val="00872215"/>
    <w:rPr>
      <w:rFonts w:ascii="Times New Roman" w:eastAsia="MS Gothic" w:hAnsi="Times New Roman" w:cs="Times New Roman"/>
      <w:b/>
      <w:color w:val="FF0000"/>
      <w:sz w:val="24"/>
      <w:szCs w:val="21"/>
      <w:lang w:eastAsia="ja-JP"/>
    </w:rPr>
  </w:style>
  <w:style w:type="paragraph" w:styleId="BodyText">
    <w:name w:val="Body Text"/>
    <w:basedOn w:val="Normal"/>
    <w:link w:val="BodyTextChar"/>
    <w:unhideWhenUsed/>
    <w:qFormat/>
    <w:rsid w:val="00872215"/>
    <w:pPr>
      <w:spacing w:after="120" w:line="240" w:lineRule="auto"/>
    </w:pPr>
    <w:rPr>
      <w:rFonts w:eastAsia="MS Gothic" w:cs="Times New Roman"/>
      <w:sz w:val="24"/>
      <w:szCs w:val="20"/>
      <w:lang w:val="en-GB" w:eastAsia="ja-JP"/>
    </w:rPr>
  </w:style>
  <w:style w:type="character" w:customStyle="1" w:styleId="BodyTextChar">
    <w:name w:val="Body Text Char"/>
    <w:basedOn w:val="DefaultParagraphFont"/>
    <w:link w:val="BodyText"/>
    <w:rsid w:val="00872215"/>
    <w:rPr>
      <w:rFonts w:ascii="Times New Roman" w:eastAsia="MS Gothic" w:hAnsi="Times New Roman" w:cs="Times New Roman"/>
      <w:sz w:val="24"/>
      <w:szCs w:val="20"/>
      <w:lang w:val="en-GB" w:eastAsia="ja-JP"/>
    </w:rPr>
  </w:style>
  <w:style w:type="paragraph" w:styleId="BodyTextIndent">
    <w:name w:val="Body Text Indent"/>
    <w:basedOn w:val="Normal"/>
    <w:link w:val="BodyTextIndentChar"/>
    <w:unhideWhenUsed/>
    <w:qFormat/>
    <w:rsid w:val="00872215"/>
    <w:pPr>
      <w:spacing w:after="0" w:line="240" w:lineRule="auto"/>
      <w:ind w:left="360"/>
    </w:pPr>
    <w:rPr>
      <w:rFonts w:eastAsia="MS Gothic" w:cs="Times New Roman"/>
      <w:sz w:val="24"/>
      <w:szCs w:val="20"/>
      <w:lang w:val="en-GB" w:eastAsia="ja-JP"/>
    </w:rPr>
  </w:style>
  <w:style w:type="character" w:customStyle="1" w:styleId="BodyTextIndentChar">
    <w:name w:val="Body Text Indent Char"/>
    <w:basedOn w:val="DefaultParagraphFont"/>
    <w:link w:val="BodyTextIndent"/>
    <w:rsid w:val="00872215"/>
    <w:rPr>
      <w:rFonts w:ascii="Times New Roman" w:eastAsia="MS Gothic" w:hAnsi="Times New Roman" w:cs="Times New Roman"/>
      <w:sz w:val="24"/>
      <w:szCs w:val="20"/>
      <w:lang w:val="en-GB" w:eastAsia="ja-JP"/>
    </w:rPr>
  </w:style>
  <w:style w:type="paragraph" w:styleId="NoteHeading">
    <w:name w:val="Note Heading"/>
    <w:basedOn w:val="Normal"/>
    <w:next w:val="Normal"/>
    <w:link w:val="NoteHeadingChar"/>
    <w:unhideWhenUsed/>
    <w:qFormat/>
    <w:rsid w:val="00872215"/>
    <w:pPr>
      <w:spacing w:after="0" w:line="240" w:lineRule="auto"/>
      <w:jc w:val="center"/>
    </w:pPr>
    <w:rPr>
      <w:rFonts w:eastAsia="MS Gothic" w:cs="Times New Roman"/>
      <w:b/>
      <w:color w:val="FF0000"/>
      <w:sz w:val="24"/>
      <w:szCs w:val="21"/>
      <w:lang w:eastAsia="ja-JP"/>
    </w:rPr>
  </w:style>
  <w:style w:type="character" w:customStyle="1" w:styleId="NoteHeadingChar">
    <w:name w:val="Note Heading Char"/>
    <w:basedOn w:val="DefaultParagraphFont"/>
    <w:link w:val="NoteHeading"/>
    <w:qFormat/>
    <w:rsid w:val="00872215"/>
    <w:rPr>
      <w:rFonts w:ascii="Times New Roman" w:eastAsia="MS Gothic" w:hAnsi="Times New Roman" w:cs="Times New Roman"/>
      <w:b/>
      <w:color w:val="FF0000"/>
      <w:sz w:val="24"/>
      <w:szCs w:val="21"/>
      <w:lang w:eastAsia="ja-JP"/>
    </w:rPr>
  </w:style>
  <w:style w:type="paragraph" w:styleId="BodyText3">
    <w:name w:val="Body Text 3"/>
    <w:basedOn w:val="Normal"/>
    <w:link w:val="BodyText3Char"/>
    <w:unhideWhenUsed/>
    <w:qFormat/>
    <w:rsid w:val="00872215"/>
    <w:pPr>
      <w:spacing w:after="0" w:line="240" w:lineRule="auto"/>
      <w:jc w:val="both"/>
    </w:pPr>
    <w:rPr>
      <w:rFonts w:eastAsia="MS Gothic" w:cs="Times New Roman"/>
      <w:sz w:val="24"/>
      <w:szCs w:val="20"/>
      <w:lang w:val="en-GB" w:eastAsia="ja-JP"/>
    </w:rPr>
  </w:style>
  <w:style w:type="character" w:customStyle="1" w:styleId="BodyText3Char">
    <w:name w:val="Body Text 3 Char"/>
    <w:basedOn w:val="DefaultParagraphFont"/>
    <w:link w:val="BodyText3"/>
    <w:rsid w:val="00872215"/>
    <w:rPr>
      <w:rFonts w:ascii="Times New Roman" w:eastAsia="MS Gothic" w:hAnsi="Times New Roman" w:cs="Times New Roman"/>
      <w:sz w:val="24"/>
      <w:szCs w:val="20"/>
      <w:lang w:val="en-GB" w:eastAsia="ja-JP"/>
    </w:rPr>
  </w:style>
  <w:style w:type="paragraph" w:styleId="BodyTextIndent2">
    <w:name w:val="Body Text Indent 2"/>
    <w:basedOn w:val="Normal"/>
    <w:link w:val="BodyTextIndent2Char"/>
    <w:unhideWhenUsed/>
    <w:qFormat/>
    <w:rsid w:val="00872215"/>
    <w:pPr>
      <w:widowControl w:val="0"/>
      <w:autoSpaceDE w:val="0"/>
      <w:autoSpaceDN w:val="0"/>
      <w:adjustRightInd w:val="0"/>
      <w:spacing w:after="0" w:line="240" w:lineRule="auto"/>
      <w:ind w:left="1656"/>
      <w:jc w:val="both"/>
    </w:pPr>
    <w:rPr>
      <w:rFonts w:eastAsia="MS Gothic" w:cs="Times New Roman"/>
      <w:kern w:val="2"/>
      <w:sz w:val="24"/>
      <w:szCs w:val="20"/>
      <w:lang w:val="en-GB" w:eastAsia="ja-JP"/>
    </w:rPr>
  </w:style>
  <w:style w:type="character" w:customStyle="1" w:styleId="BodyTextIndent2Char">
    <w:name w:val="Body Text Indent 2 Char"/>
    <w:basedOn w:val="DefaultParagraphFont"/>
    <w:link w:val="BodyTextIndent2"/>
    <w:rsid w:val="00872215"/>
    <w:rPr>
      <w:rFonts w:ascii="Times New Roman" w:eastAsia="MS Gothic" w:hAnsi="Times New Roman" w:cs="Times New Roman"/>
      <w:kern w:val="2"/>
      <w:sz w:val="24"/>
      <w:szCs w:val="20"/>
      <w:lang w:val="en-GB" w:eastAsia="ja-JP"/>
    </w:rPr>
  </w:style>
  <w:style w:type="paragraph" w:styleId="DocumentMap">
    <w:name w:val="Document Map"/>
    <w:basedOn w:val="Normal"/>
    <w:link w:val="DocumentMapChar"/>
    <w:semiHidden/>
    <w:unhideWhenUsed/>
    <w:qFormat/>
    <w:rsid w:val="00872215"/>
    <w:pPr>
      <w:shd w:val="clear" w:color="auto" w:fill="000080"/>
      <w:spacing w:after="0" w:line="240" w:lineRule="auto"/>
    </w:pPr>
    <w:rPr>
      <w:rFonts w:ascii="Tahoma" w:eastAsia="MS Gothic" w:hAnsi="Tahoma" w:cs="Times New Roman"/>
      <w:sz w:val="24"/>
      <w:szCs w:val="20"/>
      <w:lang w:val="en-GB" w:eastAsia="ja-JP"/>
    </w:rPr>
  </w:style>
  <w:style w:type="character" w:customStyle="1" w:styleId="DocumentMapChar">
    <w:name w:val="Document Map Char"/>
    <w:basedOn w:val="DefaultParagraphFont"/>
    <w:link w:val="DocumentMap"/>
    <w:semiHidden/>
    <w:rsid w:val="00872215"/>
    <w:rPr>
      <w:rFonts w:ascii="Tahoma" w:eastAsia="MS Gothic" w:hAnsi="Tahoma" w:cs="Times New Roman"/>
      <w:sz w:val="24"/>
      <w:szCs w:val="20"/>
      <w:shd w:val="clear" w:color="auto" w:fill="000080"/>
      <w:lang w:val="en-GB" w:eastAsia="ja-JP"/>
    </w:rPr>
  </w:style>
  <w:style w:type="paragraph" w:styleId="PlainText">
    <w:name w:val="Plain Text"/>
    <w:basedOn w:val="Normal"/>
    <w:link w:val="PlainTextChar"/>
    <w:unhideWhenUsed/>
    <w:qFormat/>
    <w:rsid w:val="00872215"/>
    <w:pPr>
      <w:spacing w:after="0" w:line="240" w:lineRule="auto"/>
    </w:pPr>
    <w:rPr>
      <w:rFonts w:ascii="Courier New" w:eastAsia="MS Gothic" w:hAnsi="Courier New" w:cs="Times New Roman"/>
      <w:sz w:val="24"/>
      <w:szCs w:val="20"/>
      <w:lang w:val="en-GB" w:eastAsia="ja-JP"/>
    </w:rPr>
  </w:style>
  <w:style w:type="character" w:customStyle="1" w:styleId="PlainTextChar">
    <w:name w:val="Plain Text Char"/>
    <w:basedOn w:val="DefaultParagraphFont"/>
    <w:link w:val="PlainText"/>
    <w:rsid w:val="00872215"/>
    <w:rPr>
      <w:rFonts w:ascii="Courier New" w:eastAsia="MS Gothic" w:hAnsi="Courier New" w:cs="Times New Roman"/>
      <w:sz w:val="24"/>
      <w:szCs w:val="20"/>
      <w:lang w:val="en-GB" w:eastAsia="ja-JP"/>
    </w:rPr>
  </w:style>
  <w:style w:type="paragraph" w:customStyle="1" w:styleId="Heading1unnumbered">
    <w:name w:val="Heading 1 unnumbered"/>
    <w:basedOn w:val="Heading1"/>
    <w:next w:val="BodyText"/>
    <w:qFormat/>
    <w:rsid w:val="00872215"/>
    <w:pPr>
      <w:keepLines w:val="0"/>
      <w:tabs>
        <w:tab w:val="left" w:pos="0"/>
        <w:tab w:val="left" w:pos="360"/>
      </w:tabs>
      <w:spacing w:before="360" w:after="240" w:line="240" w:lineRule="auto"/>
      <w:ind w:left="360" w:hanging="360"/>
      <w:outlineLvl w:val="9"/>
    </w:pPr>
    <w:rPr>
      <w:rFonts w:ascii="Times New Roman" w:eastAsia="MS Gothic" w:hAnsi="Times New Roman" w:cs="Times New Roman"/>
      <w:color w:val="auto"/>
      <w:kern w:val="28"/>
      <w:szCs w:val="20"/>
      <w:lang w:val="en-GB" w:eastAsia="ja-JP"/>
    </w:rPr>
  </w:style>
  <w:style w:type="paragraph" w:customStyle="1" w:styleId="ZT">
    <w:name w:val="ZT"/>
    <w:qFormat/>
    <w:rsid w:val="00872215"/>
    <w:pPr>
      <w:framePr w:wrap="notBeside" w:hAnchor="margin" w:yAlign="center"/>
      <w:widowControl w:val="0"/>
      <w:spacing w:after="0" w:line="240" w:lineRule="atLeast"/>
      <w:jc w:val="right"/>
    </w:pPr>
    <w:rPr>
      <w:rFonts w:ascii="Arial" w:eastAsia="MS Mincho" w:hAnsi="Arial" w:cs="Times New Roman"/>
      <w:b/>
      <w:sz w:val="34"/>
      <w:szCs w:val="20"/>
      <w:lang w:val="en-GB" w:eastAsia="ja-JP"/>
    </w:rPr>
  </w:style>
  <w:style w:type="character" w:customStyle="1" w:styleId="THChar">
    <w:name w:val="TH Char"/>
    <w:link w:val="TH"/>
    <w:qFormat/>
    <w:locked/>
    <w:rsid w:val="00872215"/>
    <w:rPr>
      <w:rFonts w:ascii="Arial" w:eastAsia="MS Gothic" w:hAnsi="Arial" w:cs="Times New Roman"/>
      <w:b/>
      <w:sz w:val="24"/>
      <w:szCs w:val="20"/>
      <w:lang w:val="en-GB" w:eastAsia="ja-JP"/>
    </w:rPr>
  </w:style>
  <w:style w:type="paragraph" w:customStyle="1" w:styleId="TH">
    <w:name w:val="TH"/>
    <w:basedOn w:val="Normal"/>
    <w:link w:val="THChar"/>
    <w:qFormat/>
    <w:rsid w:val="00872215"/>
    <w:pPr>
      <w:keepNext/>
      <w:keepLines/>
      <w:spacing w:before="60" w:after="180" w:line="240" w:lineRule="auto"/>
      <w:jc w:val="center"/>
    </w:pPr>
    <w:rPr>
      <w:rFonts w:ascii="Arial" w:eastAsia="MS Gothic" w:hAnsi="Arial" w:cs="Times New Roman"/>
      <w:b/>
      <w:sz w:val="24"/>
      <w:szCs w:val="20"/>
      <w:lang w:val="en-GB" w:eastAsia="ja-JP"/>
    </w:rPr>
  </w:style>
  <w:style w:type="character" w:customStyle="1" w:styleId="B1Char">
    <w:name w:val="B1 Char"/>
    <w:link w:val="B1"/>
    <w:qFormat/>
    <w:locked/>
    <w:rsid w:val="00872215"/>
    <w:rPr>
      <w:rFonts w:ascii="Times New Roman" w:eastAsia="MS Gothic" w:hAnsi="Times New Roman" w:cs="Times New Roman"/>
      <w:sz w:val="24"/>
      <w:szCs w:val="20"/>
      <w:lang w:val="en-GB" w:eastAsia="ja-JP"/>
    </w:rPr>
  </w:style>
  <w:style w:type="paragraph" w:customStyle="1" w:styleId="B1">
    <w:name w:val="B1"/>
    <w:basedOn w:val="List"/>
    <w:link w:val="B1Char"/>
    <w:qFormat/>
    <w:rsid w:val="00872215"/>
  </w:style>
  <w:style w:type="paragraph" w:customStyle="1" w:styleId="EQ">
    <w:name w:val="EQ"/>
    <w:basedOn w:val="Normal"/>
    <w:next w:val="Normal"/>
    <w:qFormat/>
    <w:rsid w:val="00872215"/>
    <w:pPr>
      <w:keepLines/>
      <w:tabs>
        <w:tab w:val="center" w:pos="4536"/>
        <w:tab w:val="right" w:pos="9072"/>
      </w:tabs>
      <w:spacing w:after="180" w:line="240" w:lineRule="auto"/>
    </w:pPr>
    <w:rPr>
      <w:rFonts w:eastAsia="MS Gothic" w:cs="Times New Roman"/>
      <w:sz w:val="24"/>
      <w:szCs w:val="20"/>
      <w:lang w:val="en-GB" w:eastAsia="ja-JP"/>
    </w:rPr>
  </w:style>
  <w:style w:type="paragraph" w:customStyle="1" w:styleId="lptext">
    <w:name w:val="lˆptext"/>
    <w:basedOn w:val="Normal"/>
    <w:qFormat/>
    <w:rsid w:val="00872215"/>
    <w:pPr>
      <w:spacing w:before="100" w:after="100" w:line="240" w:lineRule="auto"/>
      <w:ind w:left="860"/>
    </w:pPr>
    <w:rPr>
      <w:rFonts w:ascii="Times" w:eastAsia="MS Gothic" w:hAnsi="Times" w:cs="Times New Roman"/>
      <w:sz w:val="24"/>
      <w:szCs w:val="20"/>
      <w:lang w:val="en-GB" w:eastAsia="ja-JP"/>
    </w:rPr>
  </w:style>
  <w:style w:type="paragraph" w:customStyle="1" w:styleId="a">
    <w:name w:val="佐藤２"/>
    <w:basedOn w:val="Normal"/>
    <w:qFormat/>
    <w:rsid w:val="00872215"/>
    <w:pPr>
      <w:numPr>
        <w:numId w:val="14"/>
      </w:numPr>
      <w:spacing w:after="180" w:line="240" w:lineRule="auto"/>
    </w:pPr>
    <w:rPr>
      <w:rFonts w:eastAsia="MS Gothic" w:cs="Times New Roman"/>
      <w:sz w:val="24"/>
      <w:szCs w:val="20"/>
      <w:lang w:val="en-GB" w:eastAsia="ja-JP"/>
    </w:rPr>
  </w:style>
  <w:style w:type="paragraph" w:customStyle="1" w:styleId="ListBulletLast">
    <w:name w:val="List Bullet Last"/>
    <w:basedOn w:val="ListBullet"/>
    <w:next w:val="BodyText"/>
    <w:qFormat/>
    <w:rsid w:val="00872215"/>
    <w:pPr>
      <w:tabs>
        <w:tab w:val="clear" w:pos="360"/>
      </w:tabs>
      <w:spacing w:after="240"/>
      <w:ind w:left="714" w:hanging="357"/>
    </w:pPr>
    <w:rPr>
      <w:rFonts w:ascii="Arial" w:hAnsi="Arial"/>
    </w:rPr>
  </w:style>
  <w:style w:type="paragraph" w:customStyle="1" w:styleId="TitleText">
    <w:name w:val="Title Text"/>
    <w:basedOn w:val="Normal"/>
    <w:next w:val="Normal"/>
    <w:qFormat/>
    <w:rsid w:val="00872215"/>
    <w:pPr>
      <w:spacing w:after="220" w:line="240" w:lineRule="auto"/>
    </w:pPr>
    <w:rPr>
      <w:rFonts w:ascii="Arial" w:eastAsia="MS Gothic" w:hAnsi="Arial" w:cs="Times New Roman"/>
      <w:b/>
      <w:sz w:val="22"/>
      <w:szCs w:val="20"/>
      <w:lang w:val="en-GB" w:eastAsia="ja-JP"/>
    </w:rPr>
  </w:style>
  <w:style w:type="paragraph" w:customStyle="1" w:styleId="TableText">
    <w:name w:val="Table_Text"/>
    <w:basedOn w:val="Normal"/>
    <w:qFormat/>
    <w:rsid w:val="00872215"/>
    <w:pPr>
      <w:keepNext/>
      <w:tabs>
        <w:tab w:val="left" w:pos="794"/>
        <w:tab w:val="left" w:pos="1191"/>
        <w:tab w:val="left" w:pos="1588"/>
        <w:tab w:val="left" w:pos="1985"/>
      </w:tabs>
      <w:spacing w:before="100" w:after="100" w:line="190" w:lineRule="exact"/>
      <w:jc w:val="both"/>
    </w:pPr>
    <w:rPr>
      <w:rFonts w:eastAsia="MS Gothic" w:cs="Times New Roman"/>
      <w:sz w:val="18"/>
      <w:szCs w:val="20"/>
      <w:lang w:val="en-GB" w:eastAsia="ja-JP"/>
    </w:rPr>
  </w:style>
  <w:style w:type="paragraph" w:customStyle="1" w:styleId="text">
    <w:name w:val="text"/>
    <w:basedOn w:val="Normal"/>
    <w:qFormat/>
    <w:rsid w:val="00872215"/>
    <w:pPr>
      <w:spacing w:after="240" w:line="240" w:lineRule="auto"/>
      <w:jc w:val="both"/>
    </w:pPr>
    <w:rPr>
      <w:rFonts w:eastAsia="MS Gothic" w:cs="Times New Roman"/>
      <w:sz w:val="24"/>
      <w:szCs w:val="20"/>
      <w:lang w:eastAsia="ja-JP"/>
    </w:rPr>
  </w:style>
  <w:style w:type="paragraph" w:customStyle="1" w:styleId="textintend1">
    <w:name w:val="text intend 1"/>
    <w:basedOn w:val="text"/>
    <w:qFormat/>
    <w:rsid w:val="00872215"/>
    <w:pPr>
      <w:numPr>
        <w:numId w:val="15"/>
      </w:numPr>
      <w:spacing w:after="120"/>
    </w:pPr>
  </w:style>
  <w:style w:type="paragraph" w:customStyle="1" w:styleId="shortcode">
    <w:name w:val="shortcode"/>
    <w:basedOn w:val="BodyText"/>
    <w:qFormat/>
    <w:rsid w:val="0087221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pPr>
    <w:rPr>
      <w:rFonts w:ascii="Times" w:eastAsia="Mincho" w:hAnsi="Times"/>
    </w:rPr>
  </w:style>
  <w:style w:type="paragraph" w:customStyle="1" w:styleId="B2">
    <w:name w:val="B2"/>
    <w:basedOn w:val="List2"/>
    <w:qFormat/>
    <w:rsid w:val="00872215"/>
    <w:pPr>
      <w:overflowPunct w:val="0"/>
      <w:autoSpaceDE w:val="0"/>
      <w:autoSpaceDN w:val="0"/>
      <w:adjustRightInd w:val="0"/>
    </w:pPr>
  </w:style>
  <w:style w:type="paragraph" w:customStyle="1" w:styleId="B3">
    <w:name w:val="B3"/>
    <w:basedOn w:val="List3"/>
    <w:qFormat/>
    <w:rsid w:val="00872215"/>
    <w:pPr>
      <w:overflowPunct w:val="0"/>
      <w:autoSpaceDE w:val="0"/>
      <w:autoSpaceDN w:val="0"/>
      <w:adjustRightInd w:val="0"/>
      <w:spacing w:after="180"/>
      <w:ind w:leftChars="0" w:left="1135" w:firstLineChars="0" w:hanging="284"/>
    </w:pPr>
  </w:style>
  <w:style w:type="paragraph" w:customStyle="1" w:styleId="RecCCITT">
    <w:name w:val="Rec_CCITT_#"/>
    <w:basedOn w:val="Normal"/>
    <w:qFormat/>
    <w:rsid w:val="00872215"/>
    <w:pPr>
      <w:keepNext/>
      <w:keepLines/>
      <w:spacing w:after="180" w:line="240" w:lineRule="auto"/>
    </w:pPr>
    <w:rPr>
      <w:rFonts w:eastAsia="MS Gothic" w:cs="Times New Roman"/>
      <w:b/>
      <w:sz w:val="24"/>
      <w:szCs w:val="20"/>
      <w:lang w:val="en-GB" w:eastAsia="ja-JP"/>
    </w:rPr>
  </w:style>
  <w:style w:type="paragraph" w:customStyle="1" w:styleId="Reference">
    <w:name w:val="Reference"/>
    <w:basedOn w:val="Normal"/>
    <w:qFormat/>
    <w:rsid w:val="00872215"/>
    <w:pPr>
      <w:widowControl w:val="0"/>
      <w:spacing w:after="0" w:line="240" w:lineRule="auto"/>
      <w:ind w:left="283" w:hanging="283"/>
      <w:jc w:val="both"/>
    </w:pPr>
    <w:rPr>
      <w:rFonts w:ascii="Arial" w:eastAsia="MS Mincho" w:hAnsi="Arial" w:cs="Times New Roman"/>
      <w:kern w:val="2"/>
      <w:sz w:val="21"/>
      <w:szCs w:val="20"/>
      <w:lang w:val="de-DE" w:eastAsia="ja-JP"/>
    </w:rPr>
  </w:style>
  <w:style w:type="paragraph" w:customStyle="1" w:styleId="HTMLBody">
    <w:name w:val="HTML Body"/>
    <w:qFormat/>
    <w:rsid w:val="00872215"/>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paragraph" w:customStyle="1" w:styleId="Normal1CharChar">
    <w:name w:val="Normal1 Char Char"/>
    <w:qFormat/>
    <w:rsid w:val="00872215"/>
    <w:pPr>
      <w:keepNext/>
      <w:numPr>
        <w:numId w:val="16"/>
      </w:numPr>
      <w:kinsoku w:val="0"/>
      <w:overflowPunct w:val="0"/>
      <w:autoSpaceDE w:val="0"/>
      <w:autoSpaceDN w:val="0"/>
      <w:adjustRightInd w:val="0"/>
      <w:spacing w:before="60" w:after="60" w:line="240"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qFormat/>
    <w:rsid w:val="00872215"/>
    <w:pPr>
      <w:keepNext/>
      <w:tabs>
        <w:tab w:val="left"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872215"/>
    <w:pPr>
      <w:keepNext/>
      <w:tabs>
        <w:tab w:val="left"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character" w:customStyle="1" w:styleId="TACChar">
    <w:name w:val="TAC Char"/>
    <w:link w:val="TAC"/>
    <w:qFormat/>
    <w:locked/>
    <w:rsid w:val="00872215"/>
    <w:rPr>
      <w:rFonts w:ascii="Arial" w:eastAsia="Times New Roman" w:hAnsi="Arial" w:cs="Times New Roman"/>
      <w:sz w:val="18"/>
      <w:szCs w:val="20"/>
      <w:lang w:val="en-GB" w:eastAsia="ja-JP"/>
    </w:rPr>
  </w:style>
  <w:style w:type="paragraph" w:customStyle="1" w:styleId="TAC">
    <w:name w:val="TAC"/>
    <w:basedOn w:val="Normal"/>
    <w:link w:val="TACChar"/>
    <w:qFormat/>
    <w:rsid w:val="00872215"/>
    <w:pPr>
      <w:keepNext/>
      <w:keepLines/>
      <w:overflowPunct w:val="0"/>
      <w:autoSpaceDE w:val="0"/>
      <w:autoSpaceDN w:val="0"/>
      <w:adjustRightInd w:val="0"/>
      <w:spacing w:after="0" w:line="240" w:lineRule="auto"/>
      <w:jc w:val="center"/>
    </w:pPr>
    <w:rPr>
      <w:rFonts w:ascii="Arial" w:eastAsia="Times New Roman" w:hAnsi="Arial" w:cs="Times New Roman"/>
      <w:sz w:val="18"/>
      <w:szCs w:val="20"/>
      <w:lang w:val="en-GB" w:eastAsia="ja-JP"/>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872215"/>
    <w:pPr>
      <w:keepNext/>
      <w:tabs>
        <w:tab w:val="left"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872215"/>
    <w:pPr>
      <w:keepNext/>
      <w:tabs>
        <w:tab w:val="left"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81">
    <w:name w:val="表 (赤)  81"/>
    <w:basedOn w:val="Normal"/>
    <w:uiPriority w:val="34"/>
    <w:qFormat/>
    <w:rsid w:val="00872215"/>
    <w:pPr>
      <w:spacing w:after="0" w:line="240" w:lineRule="auto"/>
      <w:ind w:leftChars="400" w:left="840"/>
    </w:pPr>
    <w:rPr>
      <w:rFonts w:ascii="MS PGothic" w:eastAsia="MS PGothic" w:hAnsi="MS PGothic" w:cs="MS PGothic"/>
      <w:sz w:val="24"/>
      <w:szCs w:val="24"/>
      <w:lang w:eastAsia="ja-JP"/>
    </w:rPr>
  </w:style>
  <w:style w:type="paragraph" w:customStyle="1" w:styleId="71">
    <w:name w:val="表 (赤)  71"/>
    <w:uiPriority w:val="99"/>
    <w:semiHidden/>
    <w:qFormat/>
    <w:rsid w:val="00872215"/>
    <w:pPr>
      <w:spacing w:after="0" w:line="240" w:lineRule="auto"/>
    </w:pPr>
    <w:rPr>
      <w:rFonts w:ascii="Times New Roman" w:eastAsia="MS Gothic" w:hAnsi="Times New Roman" w:cs="Times New Roman"/>
      <w:sz w:val="24"/>
      <w:szCs w:val="20"/>
      <w:lang w:val="en-GB" w:eastAsia="ja-JP"/>
    </w:rPr>
  </w:style>
  <w:style w:type="paragraph" w:customStyle="1" w:styleId="1">
    <w:name w:val="修訂1"/>
    <w:uiPriority w:val="99"/>
    <w:semiHidden/>
    <w:qFormat/>
    <w:rsid w:val="00872215"/>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qFormat/>
    <w:locked/>
    <w:rsid w:val="00872215"/>
    <w:rPr>
      <w:rFonts w:ascii="Arial" w:eastAsia="MS Mincho" w:hAnsi="Arial" w:cs="Times New Roman"/>
      <w:sz w:val="20"/>
      <w:szCs w:val="24"/>
      <w:lang w:val="en-GB" w:eastAsia="en-GB"/>
    </w:rPr>
  </w:style>
  <w:style w:type="paragraph" w:customStyle="1" w:styleId="Doc-text2">
    <w:name w:val="Doc-text2"/>
    <w:basedOn w:val="Normal"/>
    <w:link w:val="Doc-text2Char"/>
    <w:qFormat/>
    <w:rsid w:val="00872215"/>
    <w:pPr>
      <w:tabs>
        <w:tab w:val="left" w:pos="1622"/>
      </w:tabs>
      <w:spacing w:after="0" w:line="240" w:lineRule="auto"/>
      <w:ind w:left="1622" w:hanging="363"/>
    </w:pPr>
    <w:rPr>
      <w:rFonts w:ascii="Arial" w:eastAsia="MS Mincho" w:hAnsi="Arial" w:cs="Times New Roman"/>
      <w:szCs w:val="24"/>
      <w:lang w:val="en-GB" w:eastAsia="en-GB"/>
    </w:rPr>
  </w:style>
  <w:style w:type="paragraph" w:customStyle="1" w:styleId="Doc-title">
    <w:name w:val="Doc-title"/>
    <w:basedOn w:val="Normal"/>
    <w:next w:val="Doc-text2"/>
    <w:link w:val="Doc-titleChar"/>
    <w:qFormat/>
    <w:rsid w:val="00872215"/>
    <w:pPr>
      <w:spacing w:after="0" w:line="240" w:lineRule="auto"/>
      <w:ind w:left="1260" w:hanging="1260"/>
    </w:pPr>
    <w:rPr>
      <w:rFonts w:ascii="Arial" w:eastAsia="MS Mincho" w:hAnsi="Arial" w:cs="Times New Roman"/>
      <w:szCs w:val="24"/>
      <w:lang w:val="en-GB" w:eastAsia="en-GB"/>
    </w:rPr>
  </w:style>
  <w:style w:type="character" w:customStyle="1" w:styleId="Doc-text2Char">
    <w:name w:val="Doc-text2 Char"/>
    <w:link w:val="Doc-text2"/>
    <w:qFormat/>
    <w:locked/>
    <w:rsid w:val="00872215"/>
    <w:rPr>
      <w:rFonts w:ascii="Arial" w:eastAsia="MS Mincho" w:hAnsi="Arial" w:cs="Times New Roman"/>
      <w:sz w:val="20"/>
      <w:szCs w:val="24"/>
      <w:lang w:val="en-GB" w:eastAsia="en-GB"/>
    </w:rPr>
  </w:style>
  <w:style w:type="paragraph" w:customStyle="1" w:styleId="TAR">
    <w:name w:val="TAR"/>
    <w:basedOn w:val="Normal"/>
    <w:qFormat/>
    <w:rsid w:val="00872215"/>
    <w:pPr>
      <w:keepNext/>
      <w:keepLines/>
      <w:spacing w:after="0" w:line="240" w:lineRule="auto"/>
      <w:jc w:val="right"/>
    </w:pPr>
    <w:rPr>
      <w:rFonts w:ascii="Arial" w:eastAsiaTheme="minorEastAsia" w:hAnsi="Arial" w:cs="Times New Roman"/>
      <w:sz w:val="18"/>
      <w:szCs w:val="20"/>
      <w:lang w:val="en-GB"/>
    </w:rPr>
  </w:style>
  <w:style w:type="character" w:customStyle="1" w:styleId="CommentsChar">
    <w:name w:val="Comments Char"/>
    <w:link w:val="Comments"/>
    <w:qFormat/>
    <w:locked/>
    <w:rsid w:val="00872215"/>
    <w:rPr>
      <w:rFonts w:ascii="Arial" w:eastAsia="MS Mincho" w:hAnsi="Arial" w:cs="Times New Roman"/>
      <w:i/>
      <w:sz w:val="18"/>
      <w:szCs w:val="24"/>
      <w:lang w:val="en-GB" w:eastAsia="en-GB"/>
    </w:rPr>
  </w:style>
  <w:style w:type="paragraph" w:customStyle="1" w:styleId="Comments">
    <w:name w:val="Comments"/>
    <w:basedOn w:val="Normal"/>
    <w:link w:val="CommentsChar"/>
    <w:qFormat/>
    <w:rsid w:val="00872215"/>
    <w:pPr>
      <w:spacing w:before="40" w:after="0" w:line="240" w:lineRule="auto"/>
    </w:pPr>
    <w:rPr>
      <w:rFonts w:ascii="Arial" w:eastAsia="MS Mincho" w:hAnsi="Arial" w:cs="Times New Roman"/>
      <w:i/>
      <w:sz w:val="18"/>
      <w:szCs w:val="24"/>
      <w:lang w:val="en-GB" w:eastAsia="en-GB"/>
    </w:rPr>
  </w:style>
  <w:style w:type="character" w:customStyle="1" w:styleId="3GPPNormalTextChar">
    <w:name w:val="3GPP Normal Text Char"/>
    <w:link w:val="3GPPNormalText"/>
    <w:qFormat/>
    <w:locked/>
    <w:rsid w:val="00872215"/>
    <w:rPr>
      <w:rFonts w:ascii="Times New Roman" w:eastAsia="MS Mincho" w:hAnsi="Times New Roman" w:cs="Times New Roman"/>
      <w:szCs w:val="24"/>
      <w:lang w:val="en-GB" w:eastAsia="ja-JP"/>
    </w:rPr>
  </w:style>
  <w:style w:type="paragraph" w:customStyle="1" w:styleId="3GPPNormalText">
    <w:name w:val="3GPP Normal Text"/>
    <w:basedOn w:val="BodyText"/>
    <w:link w:val="3GPPNormalTextChar"/>
    <w:qFormat/>
    <w:rsid w:val="00872215"/>
    <w:pPr>
      <w:ind w:left="720" w:hanging="720"/>
      <w:jc w:val="both"/>
    </w:pPr>
    <w:rPr>
      <w:rFonts w:eastAsia="MS Mincho"/>
      <w:sz w:val="22"/>
      <w:szCs w:val="24"/>
    </w:rPr>
  </w:style>
  <w:style w:type="character" w:customStyle="1" w:styleId="maintextChar">
    <w:name w:val="main text Char"/>
    <w:link w:val="maintext"/>
    <w:qFormat/>
    <w:locked/>
    <w:rsid w:val="00872215"/>
    <w:rPr>
      <w:rFonts w:ascii="Times New Roman" w:eastAsia="Malgun Gothic" w:hAnsi="Times New Roman" w:cs="Times New Roman"/>
      <w:sz w:val="20"/>
      <w:szCs w:val="20"/>
      <w:lang w:val="en-GB" w:eastAsia="ko-KR"/>
    </w:rPr>
  </w:style>
  <w:style w:type="paragraph" w:customStyle="1" w:styleId="maintext">
    <w:name w:val="main text"/>
    <w:basedOn w:val="Normal"/>
    <w:link w:val="maintextChar"/>
    <w:qFormat/>
    <w:rsid w:val="00872215"/>
    <w:pPr>
      <w:spacing w:before="60" w:after="60" w:line="288" w:lineRule="auto"/>
      <w:ind w:firstLineChars="200" w:firstLine="200"/>
      <w:jc w:val="both"/>
    </w:pPr>
    <w:rPr>
      <w:rFonts w:eastAsia="Malgun Gothic" w:cs="Times New Roman"/>
      <w:szCs w:val="20"/>
      <w:lang w:val="en-GB" w:eastAsia="ko-KR"/>
    </w:rPr>
  </w:style>
  <w:style w:type="paragraph" w:customStyle="1" w:styleId="H6">
    <w:name w:val="H6"/>
    <w:basedOn w:val="Heading5"/>
    <w:next w:val="Normal"/>
    <w:qFormat/>
    <w:rsid w:val="00872215"/>
    <w:pPr>
      <w:spacing w:before="120" w:after="180" w:line="240" w:lineRule="auto"/>
      <w:ind w:left="1985" w:hanging="1985"/>
      <w:outlineLvl w:val="9"/>
    </w:pPr>
    <w:rPr>
      <w:rFonts w:ascii="Arial" w:eastAsiaTheme="minorEastAsia" w:hAnsi="Arial" w:cs="Times New Roman"/>
      <w:color w:val="auto"/>
      <w:szCs w:val="20"/>
      <w:lang w:val="en-GB"/>
    </w:rPr>
  </w:style>
  <w:style w:type="paragraph" w:customStyle="1" w:styleId="ZD">
    <w:name w:val="ZD"/>
    <w:qFormat/>
    <w:rsid w:val="00872215"/>
    <w:pPr>
      <w:framePr w:wrap="notBeside" w:vAnchor="page" w:hAnchor="margin" w:y="15764"/>
      <w:widowControl w:val="0"/>
      <w:spacing w:after="0" w:line="240" w:lineRule="auto"/>
    </w:pPr>
    <w:rPr>
      <w:rFonts w:ascii="Arial" w:eastAsiaTheme="minorEastAsia" w:hAnsi="Arial" w:cs="Times New Roman"/>
      <w:sz w:val="32"/>
      <w:szCs w:val="20"/>
      <w:lang w:val="en-GB"/>
    </w:rPr>
  </w:style>
  <w:style w:type="paragraph" w:customStyle="1" w:styleId="TT">
    <w:name w:val="TT"/>
    <w:basedOn w:val="Heading1"/>
    <w:next w:val="Normal"/>
    <w:qFormat/>
    <w:rsid w:val="00872215"/>
    <w:pPr>
      <w:pBdr>
        <w:top w:val="single" w:sz="12" w:space="3" w:color="auto"/>
      </w:pBdr>
      <w:spacing w:after="180" w:line="240" w:lineRule="auto"/>
      <w:ind w:left="1134" w:hanging="1134"/>
      <w:outlineLvl w:val="9"/>
    </w:pPr>
    <w:rPr>
      <w:rFonts w:ascii="Arial" w:eastAsiaTheme="minorEastAsia" w:hAnsi="Arial" w:cs="Times New Roman"/>
      <w:color w:val="auto"/>
      <w:sz w:val="36"/>
      <w:szCs w:val="20"/>
      <w:lang w:val="en-GB"/>
    </w:rPr>
  </w:style>
  <w:style w:type="paragraph" w:customStyle="1" w:styleId="NO">
    <w:name w:val="NO"/>
    <w:basedOn w:val="Normal"/>
    <w:qFormat/>
    <w:rsid w:val="00872215"/>
    <w:pPr>
      <w:keepLines/>
      <w:spacing w:after="180" w:line="240" w:lineRule="auto"/>
      <w:ind w:left="1135" w:hanging="851"/>
    </w:pPr>
    <w:rPr>
      <w:rFonts w:eastAsiaTheme="minorEastAsia" w:cs="Times New Roman"/>
      <w:szCs w:val="20"/>
      <w:lang w:val="en-GB"/>
    </w:rPr>
  </w:style>
  <w:style w:type="character" w:customStyle="1" w:styleId="PLChar">
    <w:name w:val="PL Char"/>
    <w:basedOn w:val="DefaultParagraphFont"/>
    <w:link w:val="PL"/>
    <w:locked/>
    <w:rsid w:val="00872215"/>
    <w:rPr>
      <w:rFonts w:ascii="Courier New" w:eastAsiaTheme="minorEastAsia" w:hAnsi="Courier New" w:cs="Times New Roman"/>
      <w:sz w:val="16"/>
      <w:szCs w:val="20"/>
      <w:lang w:val="en-GB"/>
    </w:rPr>
  </w:style>
  <w:style w:type="paragraph" w:customStyle="1" w:styleId="PL">
    <w:name w:val="PL"/>
    <w:link w:val="PLChar"/>
    <w:qFormat/>
    <w:rsid w:val="008722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heme="minorEastAsia" w:hAnsi="Courier New" w:cs="Times New Roman"/>
      <w:sz w:val="16"/>
      <w:szCs w:val="20"/>
      <w:lang w:val="en-GB"/>
    </w:rPr>
  </w:style>
  <w:style w:type="paragraph" w:customStyle="1" w:styleId="LD">
    <w:name w:val="LD"/>
    <w:qFormat/>
    <w:rsid w:val="00872215"/>
    <w:pPr>
      <w:keepNext/>
      <w:keepLines/>
      <w:spacing w:after="0" w:line="180" w:lineRule="exact"/>
    </w:pPr>
    <w:rPr>
      <w:rFonts w:ascii="Courier New" w:eastAsiaTheme="minorEastAsia" w:hAnsi="Courier New" w:cs="Times New Roman"/>
      <w:sz w:val="20"/>
      <w:szCs w:val="20"/>
      <w:lang w:val="en-GB"/>
    </w:rPr>
  </w:style>
  <w:style w:type="paragraph" w:customStyle="1" w:styleId="EX">
    <w:name w:val="EX"/>
    <w:basedOn w:val="Normal"/>
    <w:qFormat/>
    <w:rsid w:val="00872215"/>
    <w:pPr>
      <w:keepLines/>
      <w:spacing w:after="180" w:line="240" w:lineRule="auto"/>
      <w:ind w:left="1702" w:hanging="1418"/>
    </w:pPr>
    <w:rPr>
      <w:rFonts w:eastAsiaTheme="minorEastAsia" w:cs="Times New Roman"/>
      <w:szCs w:val="20"/>
      <w:lang w:val="en-GB"/>
    </w:rPr>
  </w:style>
  <w:style w:type="paragraph" w:customStyle="1" w:styleId="FP">
    <w:name w:val="FP"/>
    <w:basedOn w:val="Normal"/>
    <w:qFormat/>
    <w:rsid w:val="00872215"/>
    <w:pPr>
      <w:spacing w:after="0" w:line="240" w:lineRule="auto"/>
    </w:pPr>
    <w:rPr>
      <w:rFonts w:eastAsiaTheme="minorEastAsia" w:cs="Times New Roman"/>
      <w:szCs w:val="20"/>
      <w:lang w:val="en-GB"/>
    </w:rPr>
  </w:style>
  <w:style w:type="paragraph" w:customStyle="1" w:styleId="NW">
    <w:name w:val="NW"/>
    <w:basedOn w:val="NO"/>
    <w:qFormat/>
    <w:rsid w:val="00872215"/>
    <w:pPr>
      <w:spacing w:after="0"/>
    </w:pPr>
  </w:style>
  <w:style w:type="paragraph" w:customStyle="1" w:styleId="EW">
    <w:name w:val="EW"/>
    <w:basedOn w:val="EX"/>
    <w:qFormat/>
    <w:rsid w:val="00872215"/>
    <w:pPr>
      <w:spacing w:after="0"/>
    </w:pPr>
  </w:style>
  <w:style w:type="paragraph" w:customStyle="1" w:styleId="EditorsNote">
    <w:name w:val="Editor's Note"/>
    <w:basedOn w:val="NO"/>
    <w:qFormat/>
    <w:rsid w:val="00872215"/>
    <w:rPr>
      <w:color w:val="FF0000"/>
    </w:rPr>
  </w:style>
  <w:style w:type="paragraph" w:customStyle="1" w:styleId="ZA">
    <w:name w:val="ZA"/>
    <w:qFormat/>
    <w:rsid w:val="00872215"/>
    <w:pPr>
      <w:framePr w:w="10206" w:h="794" w:wrap="notBeside" w:vAnchor="page" w:hAnchor="margin" w:y="1135"/>
      <w:widowControl w:val="0"/>
      <w:pBdr>
        <w:bottom w:val="single" w:sz="12" w:space="1" w:color="auto"/>
      </w:pBdr>
      <w:spacing w:after="0" w:line="240" w:lineRule="auto"/>
      <w:jc w:val="right"/>
    </w:pPr>
    <w:rPr>
      <w:rFonts w:ascii="Arial" w:eastAsiaTheme="minorEastAsia" w:hAnsi="Arial" w:cs="Times New Roman"/>
      <w:sz w:val="40"/>
      <w:szCs w:val="20"/>
      <w:lang w:val="en-GB"/>
    </w:rPr>
  </w:style>
  <w:style w:type="paragraph" w:customStyle="1" w:styleId="ZB">
    <w:name w:val="ZB"/>
    <w:qFormat/>
    <w:rsid w:val="00872215"/>
    <w:pPr>
      <w:framePr w:w="10206" w:h="284" w:wrap="notBeside" w:vAnchor="page" w:hAnchor="margin" w:y="1986"/>
      <w:widowControl w:val="0"/>
      <w:spacing w:after="0" w:line="240" w:lineRule="auto"/>
      <w:ind w:right="28"/>
      <w:jc w:val="right"/>
    </w:pPr>
    <w:rPr>
      <w:rFonts w:ascii="Arial" w:eastAsiaTheme="minorEastAsia" w:hAnsi="Arial" w:cs="Times New Roman"/>
      <w:i/>
      <w:sz w:val="20"/>
      <w:szCs w:val="20"/>
      <w:lang w:val="en-GB"/>
    </w:rPr>
  </w:style>
  <w:style w:type="paragraph" w:customStyle="1" w:styleId="ZU">
    <w:name w:val="ZU"/>
    <w:qFormat/>
    <w:rsid w:val="00872215"/>
    <w:pPr>
      <w:framePr w:w="10206" w:wrap="notBeside" w:vAnchor="page" w:hAnchor="margin" w:y="6238"/>
      <w:widowControl w:val="0"/>
      <w:pBdr>
        <w:top w:val="single" w:sz="12" w:space="1" w:color="auto"/>
      </w:pBdr>
      <w:spacing w:after="0" w:line="240" w:lineRule="auto"/>
      <w:jc w:val="right"/>
    </w:pPr>
    <w:rPr>
      <w:rFonts w:ascii="Arial" w:eastAsiaTheme="minorEastAsia" w:hAnsi="Arial" w:cs="Times New Roman"/>
      <w:sz w:val="20"/>
      <w:szCs w:val="20"/>
      <w:lang w:val="en-GB"/>
    </w:rPr>
  </w:style>
  <w:style w:type="character" w:customStyle="1" w:styleId="TANChar">
    <w:name w:val="TAN Char"/>
    <w:link w:val="TAN"/>
    <w:qFormat/>
    <w:locked/>
    <w:rsid w:val="00872215"/>
    <w:rPr>
      <w:rFonts w:ascii="Arial" w:eastAsiaTheme="minorEastAsia" w:hAnsi="Arial" w:cs="Times New Roman"/>
      <w:sz w:val="18"/>
      <w:szCs w:val="20"/>
      <w:lang w:val="en-GB"/>
    </w:rPr>
  </w:style>
  <w:style w:type="paragraph" w:customStyle="1" w:styleId="TAN">
    <w:name w:val="TAN"/>
    <w:basedOn w:val="TAL"/>
    <w:link w:val="TANChar"/>
    <w:qFormat/>
    <w:rsid w:val="00872215"/>
    <w:pPr>
      <w:ind w:left="851" w:hanging="851"/>
    </w:pPr>
    <w:rPr>
      <w:rFonts w:eastAsiaTheme="minorEastAsia" w:cs="Times New Roman"/>
      <w:szCs w:val="20"/>
    </w:rPr>
  </w:style>
  <w:style w:type="paragraph" w:customStyle="1" w:styleId="ZH">
    <w:name w:val="ZH"/>
    <w:qFormat/>
    <w:rsid w:val="00872215"/>
    <w:pPr>
      <w:framePr w:wrap="notBeside" w:vAnchor="page" w:hAnchor="margin" w:xAlign="center" w:y="6805"/>
      <w:widowControl w:val="0"/>
      <w:spacing w:after="0" w:line="240" w:lineRule="auto"/>
    </w:pPr>
    <w:rPr>
      <w:rFonts w:ascii="Arial" w:eastAsiaTheme="minorEastAsia" w:hAnsi="Arial" w:cs="Times New Roman"/>
      <w:sz w:val="20"/>
      <w:szCs w:val="20"/>
      <w:lang w:val="en-GB"/>
    </w:rPr>
  </w:style>
  <w:style w:type="paragraph" w:customStyle="1" w:styleId="ZG">
    <w:name w:val="ZG"/>
    <w:qFormat/>
    <w:rsid w:val="00872215"/>
    <w:pPr>
      <w:framePr w:wrap="notBeside" w:vAnchor="page" w:hAnchor="margin" w:xAlign="right" w:y="6805"/>
      <w:widowControl w:val="0"/>
      <w:spacing w:after="0" w:line="240" w:lineRule="auto"/>
      <w:jc w:val="right"/>
    </w:pPr>
    <w:rPr>
      <w:rFonts w:ascii="Arial" w:eastAsiaTheme="minorEastAsia" w:hAnsi="Arial" w:cs="Times New Roman"/>
      <w:sz w:val="20"/>
      <w:szCs w:val="20"/>
      <w:lang w:val="en-GB"/>
    </w:rPr>
  </w:style>
  <w:style w:type="paragraph" w:customStyle="1" w:styleId="B4">
    <w:name w:val="B4"/>
    <w:basedOn w:val="Normal"/>
    <w:qFormat/>
    <w:rsid w:val="00872215"/>
    <w:pPr>
      <w:spacing w:after="180" w:line="240" w:lineRule="auto"/>
      <w:ind w:left="1418" w:hanging="284"/>
    </w:pPr>
    <w:rPr>
      <w:rFonts w:eastAsiaTheme="minorEastAsia" w:cs="Times New Roman"/>
      <w:szCs w:val="20"/>
      <w:lang w:val="en-GB"/>
    </w:rPr>
  </w:style>
  <w:style w:type="paragraph" w:customStyle="1" w:styleId="B5">
    <w:name w:val="B5"/>
    <w:basedOn w:val="Normal"/>
    <w:qFormat/>
    <w:rsid w:val="00872215"/>
    <w:pPr>
      <w:spacing w:after="180" w:line="240" w:lineRule="auto"/>
      <w:ind w:left="1702" w:hanging="284"/>
    </w:pPr>
    <w:rPr>
      <w:rFonts w:eastAsiaTheme="minorEastAsia" w:cs="Times New Roman"/>
      <w:szCs w:val="20"/>
      <w:lang w:val="en-GB"/>
    </w:rPr>
  </w:style>
  <w:style w:type="paragraph" w:customStyle="1" w:styleId="ZTD">
    <w:name w:val="ZTD"/>
    <w:basedOn w:val="ZB"/>
    <w:qFormat/>
    <w:rsid w:val="00872215"/>
    <w:pPr>
      <w:framePr w:hRule="auto" w:wrap="notBeside" w:y="852"/>
    </w:pPr>
    <w:rPr>
      <w:i w:val="0"/>
      <w:sz w:val="40"/>
    </w:rPr>
  </w:style>
  <w:style w:type="paragraph" w:customStyle="1" w:styleId="ZV">
    <w:name w:val="ZV"/>
    <w:basedOn w:val="ZU"/>
    <w:qFormat/>
    <w:rsid w:val="00872215"/>
    <w:pPr>
      <w:framePr w:wrap="notBeside" w:y="16161"/>
    </w:pPr>
  </w:style>
  <w:style w:type="paragraph" w:customStyle="1" w:styleId="TAJ">
    <w:name w:val="TAJ"/>
    <w:basedOn w:val="TH"/>
    <w:qFormat/>
    <w:rsid w:val="00872215"/>
    <w:rPr>
      <w:rFonts w:eastAsiaTheme="minorEastAsia"/>
      <w:sz w:val="20"/>
      <w:lang w:eastAsia="en-US"/>
    </w:rPr>
  </w:style>
  <w:style w:type="paragraph" w:customStyle="1" w:styleId="Guidance">
    <w:name w:val="Guidance"/>
    <w:basedOn w:val="Normal"/>
    <w:qFormat/>
    <w:rsid w:val="00872215"/>
    <w:pPr>
      <w:spacing w:after="180" w:line="240" w:lineRule="auto"/>
    </w:pPr>
    <w:rPr>
      <w:rFonts w:eastAsiaTheme="minorEastAsia" w:cs="Times New Roman"/>
      <w:i/>
      <w:color w:val="0000FF"/>
      <w:szCs w:val="20"/>
      <w:lang w:val="en-GB"/>
    </w:rPr>
  </w:style>
  <w:style w:type="paragraph" w:customStyle="1" w:styleId="ComeBack">
    <w:name w:val="ComeBack"/>
    <w:basedOn w:val="Doc-text2"/>
    <w:next w:val="Doc-text2"/>
    <w:qFormat/>
    <w:rsid w:val="00872215"/>
    <w:pPr>
      <w:widowControl w:val="0"/>
      <w:numPr>
        <w:numId w:val="17"/>
      </w:numPr>
      <w:tabs>
        <w:tab w:val="clear" w:pos="1259"/>
        <w:tab w:val="clear" w:pos="1622"/>
        <w:tab w:val="left" w:pos="360"/>
      </w:tabs>
      <w:ind w:left="360" w:hanging="360"/>
      <w:jc w:val="both"/>
    </w:pPr>
    <w:rPr>
      <w:kern w:val="2"/>
      <w:sz w:val="21"/>
      <w:lang w:eastAsia="ja-JP"/>
    </w:rPr>
  </w:style>
  <w:style w:type="paragraph" w:customStyle="1" w:styleId="10">
    <w:name w:val="正文1"/>
    <w:qFormat/>
    <w:rsid w:val="00872215"/>
    <w:pPr>
      <w:spacing w:after="0" w:line="240" w:lineRule="auto"/>
    </w:pPr>
    <w:rPr>
      <w:rFonts w:ascii="Times" w:eastAsia="SimSun" w:hAnsi="Times" w:cs="Times"/>
      <w:sz w:val="24"/>
      <w:szCs w:val="24"/>
      <w:lang w:eastAsia="zh-CN"/>
    </w:rPr>
  </w:style>
  <w:style w:type="character" w:customStyle="1" w:styleId="BulletsChar">
    <w:name w:val="Bullets Char"/>
    <w:link w:val="Bullets"/>
    <w:locked/>
    <w:rsid w:val="00872215"/>
    <w:rPr>
      <w:rFonts w:ascii="Times New Roman" w:eastAsia="Batang" w:hAnsi="Times New Roman" w:cs="Times New Roman"/>
      <w:bCs/>
      <w:iCs/>
      <w:sz w:val="24"/>
      <w:szCs w:val="24"/>
      <w:lang w:val="en-GB"/>
    </w:rPr>
  </w:style>
  <w:style w:type="paragraph" w:customStyle="1" w:styleId="Bullets">
    <w:name w:val="Bullets"/>
    <w:basedOn w:val="Normal"/>
    <w:link w:val="BulletsChar"/>
    <w:qFormat/>
    <w:rsid w:val="00872215"/>
    <w:pPr>
      <w:numPr>
        <w:numId w:val="18"/>
      </w:numPr>
      <w:overflowPunct w:val="0"/>
      <w:autoSpaceDE w:val="0"/>
      <w:autoSpaceDN w:val="0"/>
      <w:adjustRightInd w:val="0"/>
      <w:spacing w:after="180" w:line="240" w:lineRule="auto"/>
    </w:pPr>
    <w:rPr>
      <w:rFonts w:eastAsia="Batang" w:cs="Times New Roman"/>
      <w:bCs/>
      <w:iCs/>
      <w:sz w:val="24"/>
      <w:szCs w:val="24"/>
      <w:lang w:val="en-GB"/>
    </w:rPr>
  </w:style>
  <w:style w:type="paragraph" w:customStyle="1" w:styleId="bullet2">
    <w:name w:val="bullet2"/>
    <w:basedOn w:val="Normal"/>
    <w:qFormat/>
    <w:rsid w:val="00872215"/>
    <w:pPr>
      <w:numPr>
        <w:ilvl w:val="1"/>
        <w:numId w:val="18"/>
      </w:numPr>
      <w:spacing w:after="0" w:line="240" w:lineRule="auto"/>
    </w:pPr>
    <w:rPr>
      <w:rFonts w:ascii="Times" w:eastAsia="Batang" w:hAnsi="Times" w:cs="Times New Roman"/>
      <w:szCs w:val="24"/>
      <w:lang w:val="en-GB"/>
    </w:rPr>
  </w:style>
  <w:style w:type="paragraph" w:customStyle="1" w:styleId="bullet3">
    <w:name w:val="bullet3"/>
    <w:basedOn w:val="Normal"/>
    <w:qFormat/>
    <w:rsid w:val="00872215"/>
    <w:pPr>
      <w:numPr>
        <w:ilvl w:val="2"/>
        <w:numId w:val="18"/>
      </w:numPr>
      <w:spacing w:after="0" w:line="240" w:lineRule="auto"/>
    </w:pPr>
    <w:rPr>
      <w:rFonts w:ascii="Times" w:eastAsia="Batang" w:hAnsi="Times" w:cs="Times New Roman"/>
      <w:szCs w:val="24"/>
      <w:lang w:val="en-GB"/>
    </w:rPr>
  </w:style>
  <w:style w:type="paragraph" w:customStyle="1" w:styleId="bullet4">
    <w:name w:val="bullet4"/>
    <w:basedOn w:val="Normal"/>
    <w:qFormat/>
    <w:rsid w:val="00872215"/>
    <w:pPr>
      <w:numPr>
        <w:ilvl w:val="3"/>
        <w:numId w:val="18"/>
      </w:numPr>
      <w:spacing w:after="0" w:line="240" w:lineRule="auto"/>
    </w:pPr>
    <w:rPr>
      <w:rFonts w:ascii="Times" w:eastAsia="Batang" w:hAnsi="Times" w:cs="Times New Roman"/>
      <w:szCs w:val="24"/>
      <w:lang w:val="en-GB"/>
    </w:rPr>
  </w:style>
  <w:style w:type="paragraph" w:customStyle="1" w:styleId="tal0">
    <w:name w:val="tal"/>
    <w:basedOn w:val="Normal"/>
    <w:uiPriority w:val="99"/>
    <w:semiHidden/>
    <w:qFormat/>
    <w:rsid w:val="00872215"/>
    <w:pPr>
      <w:spacing w:before="100" w:beforeAutospacing="1" w:after="100" w:afterAutospacing="1" w:line="240" w:lineRule="auto"/>
    </w:pPr>
    <w:rPr>
      <w:rFonts w:ascii="Calibri" w:hAnsi="Calibri" w:cs="Calibri"/>
      <w:sz w:val="22"/>
      <w:lang w:val="fi-FI" w:eastAsia="fi-FI"/>
    </w:rPr>
  </w:style>
  <w:style w:type="character" w:customStyle="1" w:styleId="a0">
    <w:name w:val="本文 字元"/>
    <w:basedOn w:val="DefaultParagraphFont"/>
    <w:link w:val="11"/>
    <w:qFormat/>
    <w:locked/>
    <w:rsid w:val="00872215"/>
    <w:rPr>
      <w:rFonts w:ascii="Times" w:hAnsi="Times" w:cs="Times"/>
    </w:rPr>
  </w:style>
  <w:style w:type="paragraph" w:customStyle="1" w:styleId="11">
    <w:name w:val="本文1"/>
    <w:basedOn w:val="Normal"/>
    <w:link w:val="a0"/>
    <w:qFormat/>
    <w:rsid w:val="00872215"/>
    <w:pPr>
      <w:spacing w:after="120" w:line="240" w:lineRule="auto"/>
      <w:jc w:val="both"/>
    </w:pPr>
    <w:rPr>
      <w:rFonts w:ascii="Times" w:hAnsi="Times" w:cs="Times"/>
      <w:sz w:val="22"/>
    </w:rPr>
  </w:style>
  <w:style w:type="paragraph" w:customStyle="1" w:styleId="a1">
    <w:name w:val="a"/>
    <w:basedOn w:val="Normal"/>
    <w:uiPriority w:val="99"/>
    <w:qFormat/>
    <w:rsid w:val="00872215"/>
    <w:pPr>
      <w:autoSpaceDE w:val="0"/>
      <w:autoSpaceDN w:val="0"/>
      <w:spacing w:after="180" w:line="252" w:lineRule="auto"/>
      <w:ind w:firstLine="420"/>
    </w:pPr>
    <w:rPr>
      <w:rFonts w:ascii="MS Mincho" w:eastAsia="MS Mincho" w:cs="Times New Roman"/>
      <w:sz w:val="21"/>
      <w:szCs w:val="21"/>
      <w:lang w:eastAsia="zh-CN"/>
    </w:rPr>
  </w:style>
  <w:style w:type="character" w:styleId="FootnoteReference">
    <w:name w:val="footnote reference"/>
    <w:semiHidden/>
    <w:unhideWhenUsed/>
    <w:qFormat/>
    <w:rsid w:val="00872215"/>
    <w:rPr>
      <w:rFonts w:ascii="Times New Roman" w:eastAsia="Times New Roman" w:hAnsi="Times New Roman" w:cs="Times New Roman" w:hint="default"/>
      <w:b/>
      <w:bCs w:val="0"/>
      <w:kern w:val="2"/>
      <w:position w:val="6"/>
      <w:sz w:val="16"/>
      <w:lang w:val="en-GB"/>
    </w:rPr>
  </w:style>
  <w:style w:type="character" w:styleId="PageNumber">
    <w:name w:val="page number"/>
    <w:unhideWhenUsed/>
    <w:qFormat/>
    <w:rsid w:val="00872215"/>
    <w:rPr>
      <w:rFonts w:ascii="Times New Roman" w:eastAsia="Times New Roman" w:hAnsi="Times New Roman" w:cs="Times New Roman" w:hint="default"/>
      <w:kern w:val="2"/>
      <w:sz w:val="21"/>
      <w:lang w:val="en-GB"/>
    </w:rPr>
  </w:style>
  <w:style w:type="character" w:styleId="PlaceholderText">
    <w:name w:val="Placeholder Text"/>
    <w:basedOn w:val="DefaultParagraphFont"/>
    <w:uiPriority w:val="99"/>
    <w:semiHidden/>
    <w:rsid w:val="00872215"/>
    <w:rPr>
      <w:color w:val="808080"/>
    </w:rPr>
  </w:style>
  <w:style w:type="character" w:customStyle="1" w:styleId="ZGSM">
    <w:name w:val="ZGSM"/>
    <w:qFormat/>
    <w:rsid w:val="00872215"/>
  </w:style>
  <w:style w:type="character" w:customStyle="1" w:styleId="a2">
    <w:name w:val="図表番号 (文字)"/>
    <w:qFormat/>
    <w:rsid w:val="00872215"/>
    <w:rPr>
      <w:rFonts w:ascii="MS Gothic" w:eastAsia="MS Gothic" w:hAnsi="MS Gothic" w:hint="eastAsia"/>
      <w:b/>
      <w:bCs w:val="0"/>
      <w:kern w:val="2"/>
      <w:sz w:val="24"/>
      <w:lang w:val="en-GB"/>
    </w:rPr>
  </w:style>
  <w:style w:type="character" w:customStyle="1" w:styleId="B10">
    <w:name w:val="B1 (文字)"/>
    <w:qFormat/>
    <w:rsid w:val="00872215"/>
    <w:rPr>
      <w:rFonts w:ascii="MS Mincho" w:eastAsia="MS Mincho" w:hAnsi="MS Mincho" w:hint="eastAsia"/>
      <w:lang w:val="en-GB" w:eastAsia="en-US" w:bidi="ar-SA"/>
    </w:rPr>
  </w:style>
  <w:style w:type="character" w:customStyle="1" w:styleId="normaltextrun">
    <w:name w:val="normaltextrun"/>
    <w:basedOn w:val="DefaultParagraphFont"/>
    <w:rsid w:val="00872215"/>
  </w:style>
  <w:style w:type="character" w:customStyle="1" w:styleId="12">
    <w:name w:val="未处理的提及1"/>
    <w:basedOn w:val="DefaultParagraphFont"/>
    <w:uiPriority w:val="99"/>
    <w:semiHidden/>
    <w:qFormat/>
    <w:rsid w:val="00872215"/>
    <w:rPr>
      <w:color w:val="605E5C"/>
      <w:shd w:val="clear" w:color="auto" w:fill="E1DFDD"/>
    </w:rPr>
  </w:style>
  <w:style w:type="character" w:customStyle="1" w:styleId="tlid-translation">
    <w:name w:val="tlid-translation"/>
    <w:basedOn w:val="DefaultParagraphFont"/>
    <w:rsid w:val="00872215"/>
  </w:style>
  <w:style w:type="character" w:customStyle="1" w:styleId="TALChar">
    <w:name w:val="TAL Char"/>
    <w:qFormat/>
    <w:rsid w:val="00872215"/>
    <w:rPr>
      <w:rFonts w:ascii="Arial" w:eastAsia="PMingLiU" w:hAnsi="Arial" w:cs="Times New Roman" w:hint="default"/>
      <w:kern w:val="2"/>
      <w:sz w:val="18"/>
    </w:rPr>
  </w:style>
  <w:style w:type="table" w:customStyle="1" w:styleId="110">
    <w:name w:val="网格表 1 浅色1"/>
    <w:basedOn w:val="TableNormal"/>
    <w:uiPriority w:val="46"/>
    <w:qFormat/>
    <w:rsid w:val="00872215"/>
    <w:pPr>
      <w:spacing w:after="0" w:line="240" w:lineRule="auto"/>
    </w:pPr>
    <w:rPr>
      <w:rFonts w:ascii="Times" w:eastAsia="MS Mincho" w:hAnsi="Times" w:cs="Times New Roman"/>
      <w:sz w:val="20"/>
      <w:szCs w:val="20"/>
      <w:lang w:eastAsia="zh-TW"/>
    </w:rPr>
    <w:tblPr>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F">
    <w:name w:val="TF"/>
    <w:basedOn w:val="TH"/>
    <w:qFormat/>
    <w:rsid w:val="00872215"/>
    <w:pPr>
      <w:keepNext w:val="0"/>
      <w:spacing w:before="0" w:after="240"/>
    </w:pPr>
  </w:style>
  <w:style w:type="paragraph" w:customStyle="1" w:styleId="NF">
    <w:name w:val="NF"/>
    <w:basedOn w:val="NO"/>
    <w:rsid w:val="00872215"/>
    <w:pPr>
      <w:keepNext/>
      <w:spacing w:after="0"/>
    </w:pPr>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6280843">
      <w:bodyDiv w:val="1"/>
      <w:marLeft w:val="0"/>
      <w:marRight w:val="0"/>
      <w:marTop w:val="0"/>
      <w:marBottom w:val="0"/>
      <w:divBdr>
        <w:top w:val="none" w:sz="0" w:space="0" w:color="auto"/>
        <w:left w:val="none" w:sz="0" w:space="0" w:color="auto"/>
        <w:bottom w:val="none" w:sz="0" w:space="0" w:color="auto"/>
        <w:right w:val="none" w:sz="0" w:space="0" w:color="auto"/>
      </w:divBdr>
    </w:div>
    <w:div w:id="332537307">
      <w:bodyDiv w:val="1"/>
      <w:marLeft w:val="0"/>
      <w:marRight w:val="0"/>
      <w:marTop w:val="0"/>
      <w:marBottom w:val="0"/>
      <w:divBdr>
        <w:top w:val="none" w:sz="0" w:space="0" w:color="auto"/>
        <w:left w:val="none" w:sz="0" w:space="0" w:color="auto"/>
        <w:bottom w:val="none" w:sz="0" w:space="0" w:color="auto"/>
        <w:right w:val="none" w:sz="0" w:space="0" w:color="auto"/>
      </w:divBdr>
    </w:div>
    <w:div w:id="503597057">
      <w:bodyDiv w:val="1"/>
      <w:marLeft w:val="0"/>
      <w:marRight w:val="0"/>
      <w:marTop w:val="0"/>
      <w:marBottom w:val="0"/>
      <w:divBdr>
        <w:top w:val="none" w:sz="0" w:space="0" w:color="auto"/>
        <w:left w:val="none" w:sz="0" w:space="0" w:color="auto"/>
        <w:bottom w:val="none" w:sz="0" w:space="0" w:color="auto"/>
        <w:right w:val="none" w:sz="0" w:space="0" w:color="auto"/>
      </w:divBdr>
    </w:div>
    <w:div w:id="771391282">
      <w:bodyDiv w:val="1"/>
      <w:marLeft w:val="0"/>
      <w:marRight w:val="0"/>
      <w:marTop w:val="0"/>
      <w:marBottom w:val="0"/>
      <w:divBdr>
        <w:top w:val="none" w:sz="0" w:space="0" w:color="auto"/>
        <w:left w:val="none" w:sz="0" w:space="0" w:color="auto"/>
        <w:bottom w:val="none" w:sz="0" w:space="0" w:color="auto"/>
        <w:right w:val="none" w:sz="0" w:space="0" w:color="auto"/>
      </w:divBdr>
    </w:div>
    <w:div w:id="937908141">
      <w:bodyDiv w:val="1"/>
      <w:marLeft w:val="0"/>
      <w:marRight w:val="0"/>
      <w:marTop w:val="0"/>
      <w:marBottom w:val="0"/>
      <w:divBdr>
        <w:top w:val="none" w:sz="0" w:space="0" w:color="auto"/>
        <w:left w:val="none" w:sz="0" w:space="0" w:color="auto"/>
        <w:bottom w:val="none" w:sz="0" w:space="0" w:color="auto"/>
        <w:right w:val="none" w:sz="0" w:space="0" w:color="auto"/>
      </w:divBdr>
    </w:div>
    <w:div w:id="1332101080">
      <w:bodyDiv w:val="1"/>
      <w:marLeft w:val="0"/>
      <w:marRight w:val="0"/>
      <w:marTop w:val="0"/>
      <w:marBottom w:val="0"/>
      <w:divBdr>
        <w:top w:val="none" w:sz="0" w:space="0" w:color="auto"/>
        <w:left w:val="none" w:sz="0" w:space="0" w:color="auto"/>
        <w:bottom w:val="none" w:sz="0" w:space="0" w:color="auto"/>
        <w:right w:val="none" w:sz="0" w:space="0" w:color="auto"/>
      </w:divBdr>
    </w:div>
    <w:div w:id="1474442482">
      <w:bodyDiv w:val="1"/>
      <w:marLeft w:val="0"/>
      <w:marRight w:val="0"/>
      <w:marTop w:val="0"/>
      <w:marBottom w:val="0"/>
      <w:divBdr>
        <w:top w:val="none" w:sz="0" w:space="0" w:color="auto"/>
        <w:left w:val="none" w:sz="0" w:space="0" w:color="auto"/>
        <w:bottom w:val="none" w:sz="0" w:space="0" w:color="auto"/>
        <w:right w:val="none" w:sz="0" w:space="0" w:color="auto"/>
      </w:divBdr>
    </w:div>
    <w:div w:id="212765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911830-AB45-442D-908F-102B03DD264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440</Words>
  <Characters>2509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2023-11-17T14:12:00Z</dcterms:created>
  <dcterms:modified xsi:type="dcterms:W3CDTF">2023-11-24T14:27:00Z</dcterms:modified>
</cp:coreProperties>
</file>