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eastAsia="宋体"/>
          <w:b/>
          <w:sz w:val="24"/>
          <w:lang w:val="en-US" w:eastAsia="zh-CN"/>
        </w:rPr>
        <w:t>109</w:t>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w:t>
      </w:r>
      <w:r>
        <w:rPr>
          <w:rFonts w:hint="eastAsia"/>
          <w:b/>
          <w:i/>
          <w:sz w:val="28"/>
        </w:rPr>
        <w:t>23</w:t>
      </w:r>
      <w:r>
        <w:rPr>
          <w:b/>
          <w:i/>
          <w:sz w:val="28"/>
        </w:rPr>
        <w:fldChar w:fldCharType="end"/>
      </w:r>
      <w:r>
        <w:rPr>
          <w:rFonts w:hint="eastAsia"/>
          <w:b/>
          <w:i/>
          <w:sz w:val="28"/>
          <w:lang w:val="en-US" w:eastAsia="zh-CN"/>
        </w:rPr>
        <w:t>21479</w:t>
      </w:r>
    </w:p>
    <w:p>
      <w:pPr>
        <w:tabs>
          <w:tab w:val="left" w:pos="1985"/>
        </w:tabs>
        <w:spacing w:beforeLines="0" w:after="0" w:afterLines="0"/>
        <w:ind w:left="1980" w:hanging="1980"/>
        <w:outlineLvl w:val="9"/>
        <w:rPr>
          <w:sz w:val="24"/>
        </w:rPr>
      </w:pPr>
      <w:r>
        <w:rPr>
          <w:rFonts w:hint="eastAsia" w:ascii="Arial" w:hAnsi="Arial" w:eastAsia="宋体" w:cs="Arial"/>
          <w:b/>
          <w:sz w:val="24"/>
          <w:szCs w:val="24"/>
          <w:lang w:eastAsia="zh-CN"/>
        </w:rPr>
        <w:t>Chicago, US, November 13 – 17, 2023</w:t>
      </w:r>
      <w:r>
        <w:rPr>
          <w:sz w:val="24"/>
        </w:rPr>
        <w:t xml:space="preserve">        </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hint="eastAsia"/>
                <w:b/>
                <w:sz w:val="28"/>
                <w:lang w:val="en-US" w:eastAsia="zh-CN"/>
              </w:rPr>
              <w:t>3739</w:t>
            </w:r>
            <w:bookmarkStart w:id="1" w:name="_GoBack"/>
            <w:bookmarkEnd w:id="1"/>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b/>
                <w:sz w:val="28"/>
                <w:lang w:val="en-US" w:eastAsia="zh-CN"/>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rFonts w:eastAsia="PMingLiU"/>
                <w:b/>
                <w:sz w:val="28"/>
              </w:rPr>
              <w:t>1</w:t>
            </w:r>
            <w:r>
              <w:rPr>
                <w:rFonts w:hint="eastAsia"/>
                <w:b/>
                <w:sz w:val="28"/>
                <w:lang w:val="en-US" w:eastAsia="zh-CN"/>
              </w:rPr>
              <w:t>7</w:t>
            </w:r>
            <w:r>
              <w:rPr>
                <w:rFonts w:eastAsia="PMingLiU"/>
                <w:b/>
                <w:sz w:val="28"/>
              </w:rPr>
              <w:t>.</w:t>
            </w:r>
            <w:r>
              <w:rPr>
                <w:rFonts w:hint="eastAsia"/>
                <w:b/>
                <w:sz w:val="28"/>
                <w:lang w:val="en-US" w:eastAsia="zh-CN"/>
              </w:rPr>
              <w:t>11</w:t>
            </w:r>
            <w:r>
              <w:rPr>
                <w:rFonts w:eastAsia="PMingLiU"/>
                <w:b/>
                <w:sz w:val="28"/>
              </w:rPr>
              <w:t>.0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lang w:val="en-US" w:eastAsia="zh-CN"/>
              </w:rPr>
              <w:t>[</w:t>
            </w:r>
            <w:r>
              <w:t>NR_redcap-Core</w:t>
            </w:r>
            <w:r>
              <w:rPr>
                <w:rFonts w:hint="eastAsia"/>
                <w:lang w:val="en-US" w:eastAsia="zh-CN"/>
              </w:rPr>
              <w:t xml:space="preserve">] </w:t>
            </w:r>
            <w:r>
              <w:t>CR to Rel-1</w:t>
            </w:r>
            <w:r>
              <w:rPr>
                <w:rFonts w:hint="eastAsia"/>
                <w:lang w:val="en-US" w:eastAsia="zh-CN"/>
              </w:rPr>
              <w:t>7</w:t>
            </w:r>
            <w:r>
              <w:t xml:space="preserve"> TS 38.133</w:t>
            </w:r>
            <w:r>
              <w:rPr>
                <w:rFonts w:hint="eastAsia"/>
                <w:lang w:val="en-US" w:eastAsia="zh-CN"/>
              </w:rPr>
              <w:t>:</w:t>
            </w:r>
            <w:r>
              <w:t xml:space="preserve"> on NR RedCap HO</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eastAsia="宋体"/>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NR_redcap-Core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eastAsia" w:eastAsia="宋体"/>
                <w:lang w:val="en-US" w:eastAsia="zh-CN"/>
              </w:rPr>
            </w:pPr>
            <w:r>
              <w:fldChar w:fldCharType="begin"/>
            </w:r>
            <w:r>
              <w:instrText xml:space="preserve"> DOCPROPERTY  ResDate  \* MERGEFORMAT </w:instrText>
            </w:r>
            <w:r>
              <w:fldChar w:fldCharType="separate"/>
            </w:r>
            <w:r>
              <w:t>2023-</w:t>
            </w:r>
            <w:r>
              <w:rPr>
                <w:rFonts w:hint="eastAsia"/>
                <w:lang w:val="en-US" w:eastAsia="zh-CN"/>
              </w:rPr>
              <w:t>11</w:t>
            </w:r>
            <w:r>
              <w:t>-</w:t>
            </w:r>
            <w:r>
              <w:rPr>
                <w:rFonts w:hint="eastAsia"/>
                <w:lang w:val="en-US" w:eastAsia="zh-CN"/>
              </w:rPr>
              <w:t>16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rFonts w:hint="eastAsia"/>
                <w:highlight w:val="none"/>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numPr>
                <w:ilvl w:val="-1"/>
                <w:numId w:val="0"/>
              </w:numPr>
              <w:spacing w:after="0"/>
              <w:ind w:left="100" w:firstLine="0"/>
            </w:pPr>
            <w:r>
              <w:rPr>
                <w:rFonts w:hint="eastAsia"/>
              </w:rPr>
              <w:t>Supplement</w:t>
            </w:r>
            <w:r>
              <w:rPr>
                <w:rFonts w:hint="eastAsia"/>
                <w:lang w:val="en-US" w:eastAsia="zh-CN"/>
              </w:rPr>
              <w:t xml:space="preserve"> </w:t>
            </w:r>
            <w:r>
              <w:rPr>
                <w:rFonts w:hint="eastAsia"/>
              </w:rPr>
              <w:t xml:space="preserve"> to</w:t>
            </w:r>
            <w:r>
              <w:rPr>
                <w:rFonts w:hint="eastAsia"/>
                <w:lang w:val="en-US" w:eastAsia="zh-CN"/>
              </w:rPr>
              <w:t xml:space="preserve"> the</w:t>
            </w:r>
            <w:r>
              <w:rPr>
                <w:rFonts w:hint="eastAsia"/>
              </w:rPr>
              <w:t xml:space="preserve"> </w:t>
            </w:r>
            <w:r>
              <w:rPr>
                <w:rFonts w:hint="eastAsia"/>
                <w:lang w:val="en-US" w:eastAsia="zh-CN"/>
              </w:rPr>
              <w:t>handover definition of no SSB within  the active DL BWP of the serving/target cell.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1"/>
                <w:numId w:val="0"/>
              </w:numPr>
              <w:spacing w:after="0"/>
              <w:ind w:left="110" w:firstLine="0"/>
            </w:pPr>
            <w:r>
              <w:rPr>
                <w:rFonts w:hint="eastAsia"/>
                <w:lang w:val="en-US" w:eastAsia="zh-CN"/>
              </w:rPr>
              <w:t>Add  the</w:t>
            </w:r>
            <w:r>
              <w:rPr>
                <w:rFonts w:hint="eastAsia"/>
              </w:rPr>
              <w:t xml:space="preserve"> </w:t>
            </w:r>
            <w:r>
              <w:rPr>
                <w:rFonts w:hint="eastAsia"/>
                <w:lang w:val="en-US" w:eastAsia="zh-CN"/>
              </w:rPr>
              <w:t>handover definition of no SSB within  the active DL BWP of the serving/target cell.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pPr>
            <w:r>
              <w:t xml:space="preserve">  The related spec. is inc</w:t>
            </w:r>
            <w:r>
              <w:rPr>
                <w:rFonts w:hint="eastAsia"/>
                <w:lang w:val="en-US" w:eastAsia="zh-CN"/>
              </w:rPr>
              <w:t>omplete.</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pPr>
            <w:r>
              <w:rPr>
                <w:rFonts w:hint="eastAsia"/>
                <w:lang w:val="en-US" w:eastAsia="zh-CN"/>
              </w:rPr>
              <w:t>6.1D.1.1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TS38.533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b/>
          <w:color w:val="0070C0"/>
          <w:sz w:val="32"/>
          <w:szCs w:val="32"/>
          <w:lang w:eastAsia="zh-CN"/>
        </w:rPr>
      </w:pPr>
      <w:r>
        <w:rPr>
          <w:b/>
          <w:color w:val="0070C0"/>
          <w:sz w:val="32"/>
          <w:szCs w:val="32"/>
          <w:lang w:eastAsia="zh-CN"/>
        </w:rPr>
        <w:t>----------------------</w:t>
      </w:r>
      <w:r>
        <w:rPr>
          <w:rFonts w:hint="eastAsia"/>
          <w:b/>
          <w:color w:val="0070C0"/>
          <w:sz w:val="32"/>
          <w:szCs w:val="32"/>
          <w:lang w:val="en-US" w:eastAsia="zh-CN"/>
        </w:rPr>
        <w:t>START OF</w:t>
      </w:r>
      <w:r>
        <w:rPr>
          <w:b/>
          <w:color w:val="0070C0"/>
          <w:sz w:val="32"/>
          <w:szCs w:val="32"/>
          <w:lang w:eastAsia="zh-CN"/>
        </w:rPr>
        <w:t xml:space="preserve"> CHANGE----------------------------</w:t>
      </w:r>
    </w:p>
    <w:p>
      <w:pPr>
        <w:pStyle w:val="4"/>
        <w:rPr>
          <w:lang w:val="en-US" w:eastAsia="ko-KR"/>
        </w:rPr>
      </w:pPr>
      <w:r>
        <w:rPr>
          <w:lang w:val="en-US" w:eastAsia="ko-KR"/>
        </w:rPr>
        <w:t>6.1D.1</w:t>
      </w:r>
      <w:r>
        <w:rPr>
          <w:lang w:val="en-US" w:eastAsia="ko-KR"/>
        </w:rPr>
        <w:tab/>
      </w:r>
      <w:r>
        <w:rPr>
          <w:lang w:val="en-US" w:eastAsia="ko-KR"/>
        </w:rPr>
        <w:t>NR Handover</w:t>
      </w:r>
    </w:p>
    <w:p>
      <w:pPr>
        <w:pStyle w:val="5"/>
        <w:rPr>
          <w:lang w:val="en-US" w:eastAsia="zh-CN"/>
        </w:rPr>
      </w:pPr>
      <w:r>
        <w:rPr>
          <w:lang w:val="en-US" w:eastAsia="zh-CN"/>
        </w:rPr>
        <w:t>6.1D.1.1</w:t>
      </w:r>
      <w:r>
        <w:rPr>
          <w:lang w:val="en-US" w:eastAsia="zh-CN"/>
        </w:rPr>
        <w:tab/>
      </w:r>
      <w:r>
        <w:rPr>
          <w:lang w:val="en-US" w:eastAsia="zh-CN"/>
        </w:rPr>
        <w:t>Introduction</w:t>
      </w:r>
    </w:p>
    <w:p>
      <w:pPr>
        <w:tabs>
          <w:tab w:val="left" w:pos="7200"/>
        </w:tabs>
      </w:pPr>
      <w:r>
        <w:t>The purpose of NR handover is to change the NR PCell to another NR cell for RedCap UE. The requirements in this clause are applicable to SA NR.</w:t>
      </w:r>
    </w:p>
    <w:p>
      <w:pPr>
        <w:numPr>
          <w:ilvl w:val="0"/>
          <w:numId w:val="0"/>
        </w:numPr>
        <w:spacing w:after="120"/>
        <w:rPr>
          <w:del w:id="0" w:author="Wu Yan (ZTE)" w:date="2023-10-23T14:44:44Z"/>
          <w:i/>
          <w:iCs/>
          <w:strike/>
        </w:rPr>
      </w:pPr>
      <w:del w:id="1" w:author="Wu Yan (ZTE)" w:date="2023-10-23T14:44:44Z">
        <w:r>
          <w:rPr>
            <w:i/>
            <w:iCs/>
          </w:rPr>
          <w:delText>Editor notes: The intra-frequency handover definition of no SSB within the active DL BWP of the serving/target cell is FFS.</w:delText>
        </w:r>
      </w:del>
    </w:p>
    <w:p>
      <w:pPr>
        <w:tabs>
          <w:tab w:val="left" w:pos="7200"/>
        </w:tabs>
      </w:pPr>
      <w:r>
        <w:t>Handover for a RedCap UE is defined as intra-frequency handover if the center frequency and subcarrier spacing (SCS) of the reference SSB of the serving cell is same as the center frequency and SCS of the reference SSB of the target cell, where:</w:t>
      </w:r>
    </w:p>
    <w:p>
      <w:pPr>
        <w:pStyle w:val="98"/>
        <w:numPr>
          <w:ilvl w:val="-1"/>
          <w:numId w:val="0"/>
        </w:numPr>
        <w:overflowPunct/>
        <w:autoSpaceDE/>
        <w:autoSpaceDN/>
        <w:adjustRightInd/>
        <w:ind w:left="284" w:firstLine="0"/>
        <w:textAlignment w:val="auto"/>
        <w:rPr>
          <w:rFonts w:hint="eastAsia" w:eastAsia="宋体"/>
          <w:lang w:val="en-US" w:eastAsia="zh-CN"/>
        </w:rPr>
      </w:pPr>
      <w:r>
        <w:t>The reference SSB of the serving cell is the SSB in the active DL BWP of serving cell</w:t>
      </w:r>
    </w:p>
    <w:p>
      <w:pPr>
        <w:pStyle w:val="98"/>
        <w:numPr>
          <w:ilvl w:val="-1"/>
          <w:numId w:val="0"/>
        </w:numPr>
        <w:overflowPunct/>
        <w:autoSpaceDE/>
        <w:autoSpaceDN/>
        <w:adjustRightInd/>
        <w:ind w:left="284" w:firstLine="0"/>
        <w:textAlignment w:val="auto"/>
      </w:pPr>
      <w:r>
        <w:t>The reference SSB of the target cell is the SSB in the first active DL BWP of the target cell upon reconfiguration.</w:t>
      </w:r>
    </w:p>
    <w:p>
      <w:r>
        <w:t>The requirements in this clause apply for the following handover scenarios:</w:t>
      </w:r>
    </w:p>
    <w:p>
      <w:pPr>
        <w:pStyle w:val="98"/>
        <w:numPr>
          <w:ilvl w:val="-1"/>
          <w:numId w:val="0"/>
        </w:numPr>
        <w:overflowPunct/>
        <w:autoSpaceDE/>
        <w:autoSpaceDN/>
        <w:adjustRightInd/>
        <w:ind w:left="284" w:firstLine="0"/>
        <w:textAlignment w:val="auto"/>
      </w:pPr>
      <w:r>
        <w:t>Handover to a target cell’s initial DL BWP associated with CD-SSB;</w:t>
      </w:r>
    </w:p>
    <w:p>
      <w:pPr>
        <w:pStyle w:val="98"/>
        <w:numPr>
          <w:ilvl w:val="-1"/>
          <w:numId w:val="0"/>
        </w:numPr>
        <w:overflowPunct/>
        <w:autoSpaceDE/>
        <w:autoSpaceDN/>
        <w:adjustRightInd/>
        <w:ind w:left="284" w:firstLine="0"/>
        <w:textAlignment w:val="auto"/>
      </w:pPr>
      <w:r>
        <w:t>Handover to a target cell’s Redcap specific DL BWP associated with NCD-SSB.</w:t>
      </w:r>
    </w:p>
    <w:p>
      <w:pPr>
        <w:rPr>
          <w:b/>
          <w:color w:val="0070C0"/>
          <w:sz w:val="32"/>
          <w:szCs w:val="32"/>
          <w:lang w:eastAsia="zh-CN"/>
        </w:rPr>
      </w:pPr>
    </w:p>
    <w:p>
      <w:pPr>
        <w:jc w:val="center"/>
        <w:rPr>
          <w:b/>
          <w:color w:val="0070C0"/>
          <w:sz w:val="32"/>
          <w:szCs w:val="32"/>
          <w:lang w:eastAsia="zh-CN"/>
        </w:rPr>
      </w:pPr>
      <w:r>
        <w:rPr>
          <w:b/>
          <w:color w:val="0070C0"/>
          <w:sz w:val="32"/>
          <w:szCs w:val="32"/>
          <w:lang w:eastAsia="zh-CN"/>
        </w:rP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auto"/>
    <w:pitch w:val="default"/>
    <w:sig w:usb0="00000000" w:usb1="00000000" w:usb2="00000000" w:usb3="00000000" w:csb0="0000019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altName w:val="Segoe Print"/>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1"/>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9"/>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2223"/>
    <w:rsid w:val="0006778F"/>
    <w:rsid w:val="000716A5"/>
    <w:rsid w:val="00072680"/>
    <w:rsid w:val="000733AB"/>
    <w:rsid w:val="00074C14"/>
    <w:rsid w:val="00075F9A"/>
    <w:rsid w:val="000805A4"/>
    <w:rsid w:val="00081D74"/>
    <w:rsid w:val="000827E0"/>
    <w:rsid w:val="00083BBE"/>
    <w:rsid w:val="00087526"/>
    <w:rsid w:val="00087F2F"/>
    <w:rsid w:val="00096169"/>
    <w:rsid w:val="000A3AD3"/>
    <w:rsid w:val="000A6394"/>
    <w:rsid w:val="000B1630"/>
    <w:rsid w:val="000B1D57"/>
    <w:rsid w:val="000B254F"/>
    <w:rsid w:val="000B2CA7"/>
    <w:rsid w:val="000B7FED"/>
    <w:rsid w:val="000C038A"/>
    <w:rsid w:val="000C1B93"/>
    <w:rsid w:val="000C6598"/>
    <w:rsid w:val="000D0627"/>
    <w:rsid w:val="000D44B3"/>
    <w:rsid w:val="000F2A35"/>
    <w:rsid w:val="000F388B"/>
    <w:rsid w:val="0010058F"/>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0FE"/>
    <w:rsid w:val="00160963"/>
    <w:rsid w:val="00160FA7"/>
    <w:rsid w:val="001705E9"/>
    <w:rsid w:val="0017532D"/>
    <w:rsid w:val="00177960"/>
    <w:rsid w:val="00192C46"/>
    <w:rsid w:val="0019477D"/>
    <w:rsid w:val="001A08B3"/>
    <w:rsid w:val="001A3D0F"/>
    <w:rsid w:val="001A68DB"/>
    <w:rsid w:val="001A7B60"/>
    <w:rsid w:val="001B429E"/>
    <w:rsid w:val="001B4B77"/>
    <w:rsid w:val="001B52F0"/>
    <w:rsid w:val="001B7A65"/>
    <w:rsid w:val="001C0A17"/>
    <w:rsid w:val="001C1EB9"/>
    <w:rsid w:val="001C7B59"/>
    <w:rsid w:val="001E41F3"/>
    <w:rsid w:val="001E66A1"/>
    <w:rsid w:val="001E7C44"/>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838"/>
    <w:rsid w:val="00283826"/>
    <w:rsid w:val="00284FEB"/>
    <w:rsid w:val="002860C4"/>
    <w:rsid w:val="002A2B16"/>
    <w:rsid w:val="002A3606"/>
    <w:rsid w:val="002A7F05"/>
    <w:rsid w:val="002B01A3"/>
    <w:rsid w:val="002B2413"/>
    <w:rsid w:val="002B3AE5"/>
    <w:rsid w:val="002B5182"/>
    <w:rsid w:val="002B5741"/>
    <w:rsid w:val="002D241B"/>
    <w:rsid w:val="002D2FBF"/>
    <w:rsid w:val="002E35F2"/>
    <w:rsid w:val="002E472E"/>
    <w:rsid w:val="002E5F53"/>
    <w:rsid w:val="002E6A14"/>
    <w:rsid w:val="002F35B9"/>
    <w:rsid w:val="002F519A"/>
    <w:rsid w:val="002F5F1E"/>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F4458"/>
    <w:rsid w:val="003F7277"/>
    <w:rsid w:val="00410371"/>
    <w:rsid w:val="0041215A"/>
    <w:rsid w:val="0041435B"/>
    <w:rsid w:val="00416955"/>
    <w:rsid w:val="00420919"/>
    <w:rsid w:val="004242F1"/>
    <w:rsid w:val="00440690"/>
    <w:rsid w:val="0044480A"/>
    <w:rsid w:val="00445E8E"/>
    <w:rsid w:val="004633CB"/>
    <w:rsid w:val="00464137"/>
    <w:rsid w:val="004717E3"/>
    <w:rsid w:val="004727B6"/>
    <w:rsid w:val="0047540B"/>
    <w:rsid w:val="004754CA"/>
    <w:rsid w:val="00490FBA"/>
    <w:rsid w:val="00491B46"/>
    <w:rsid w:val="0049685C"/>
    <w:rsid w:val="004A27B5"/>
    <w:rsid w:val="004B27A2"/>
    <w:rsid w:val="004B648A"/>
    <w:rsid w:val="004B75B7"/>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C3C82"/>
    <w:rsid w:val="005D4061"/>
    <w:rsid w:val="005E0E09"/>
    <w:rsid w:val="005E2C44"/>
    <w:rsid w:val="005F0A3A"/>
    <w:rsid w:val="005F4DBE"/>
    <w:rsid w:val="005F4F8C"/>
    <w:rsid w:val="00600792"/>
    <w:rsid w:val="006053AE"/>
    <w:rsid w:val="006058C2"/>
    <w:rsid w:val="00621188"/>
    <w:rsid w:val="00623409"/>
    <w:rsid w:val="006254B8"/>
    <w:rsid w:val="006257ED"/>
    <w:rsid w:val="0063307A"/>
    <w:rsid w:val="0064469B"/>
    <w:rsid w:val="00646D1F"/>
    <w:rsid w:val="006521F4"/>
    <w:rsid w:val="00653DE4"/>
    <w:rsid w:val="00665C47"/>
    <w:rsid w:val="00666271"/>
    <w:rsid w:val="00676064"/>
    <w:rsid w:val="0068651C"/>
    <w:rsid w:val="00694582"/>
    <w:rsid w:val="00694D88"/>
    <w:rsid w:val="00695808"/>
    <w:rsid w:val="00696EE3"/>
    <w:rsid w:val="006976CA"/>
    <w:rsid w:val="006A75F6"/>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17A7A"/>
    <w:rsid w:val="0072329A"/>
    <w:rsid w:val="00727F87"/>
    <w:rsid w:val="00731A45"/>
    <w:rsid w:val="00745C74"/>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1D93"/>
    <w:rsid w:val="007E4A1B"/>
    <w:rsid w:val="007E6499"/>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3B0"/>
    <w:rsid w:val="00887475"/>
    <w:rsid w:val="00890D08"/>
    <w:rsid w:val="0089295F"/>
    <w:rsid w:val="00895A1C"/>
    <w:rsid w:val="00897FD4"/>
    <w:rsid w:val="008A1658"/>
    <w:rsid w:val="008A175F"/>
    <w:rsid w:val="008A45A6"/>
    <w:rsid w:val="008A6AA7"/>
    <w:rsid w:val="008A6E98"/>
    <w:rsid w:val="008B0C77"/>
    <w:rsid w:val="008B4E8D"/>
    <w:rsid w:val="008C0829"/>
    <w:rsid w:val="008C3341"/>
    <w:rsid w:val="008C488D"/>
    <w:rsid w:val="008D0915"/>
    <w:rsid w:val="008D1659"/>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77D9"/>
    <w:rsid w:val="0098151C"/>
    <w:rsid w:val="00982C17"/>
    <w:rsid w:val="00990441"/>
    <w:rsid w:val="00990448"/>
    <w:rsid w:val="00991B88"/>
    <w:rsid w:val="009A0538"/>
    <w:rsid w:val="009A2819"/>
    <w:rsid w:val="009A5753"/>
    <w:rsid w:val="009A5777"/>
    <w:rsid w:val="009A579D"/>
    <w:rsid w:val="009A6153"/>
    <w:rsid w:val="009B39CF"/>
    <w:rsid w:val="009B6712"/>
    <w:rsid w:val="009C31FE"/>
    <w:rsid w:val="009C452B"/>
    <w:rsid w:val="009C65EC"/>
    <w:rsid w:val="009E3297"/>
    <w:rsid w:val="009F37C9"/>
    <w:rsid w:val="009F4980"/>
    <w:rsid w:val="009F6930"/>
    <w:rsid w:val="009F734F"/>
    <w:rsid w:val="00A02CFD"/>
    <w:rsid w:val="00A056D5"/>
    <w:rsid w:val="00A1091D"/>
    <w:rsid w:val="00A13895"/>
    <w:rsid w:val="00A14BFA"/>
    <w:rsid w:val="00A246B6"/>
    <w:rsid w:val="00A248D0"/>
    <w:rsid w:val="00A24E1A"/>
    <w:rsid w:val="00A3172D"/>
    <w:rsid w:val="00A40805"/>
    <w:rsid w:val="00A42790"/>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3726F"/>
    <w:rsid w:val="00B437C8"/>
    <w:rsid w:val="00B5231C"/>
    <w:rsid w:val="00B53D5A"/>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BB8"/>
    <w:rsid w:val="00BE3450"/>
    <w:rsid w:val="00BE5EE6"/>
    <w:rsid w:val="00BF0784"/>
    <w:rsid w:val="00BF1A28"/>
    <w:rsid w:val="00C027B7"/>
    <w:rsid w:val="00C07B47"/>
    <w:rsid w:val="00C106DB"/>
    <w:rsid w:val="00C1734E"/>
    <w:rsid w:val="00C26AE9"/>
    <w:rsid w:val="00C306A5"/>
    <w:rsid w:val="00C313E4"/>
    <w:rsid w:val="00C40FF3"/>
    <w:rsid w:val="00C4169E"/>
    <w:rsid w:val="00C54F2C"/>
    <w:rsid w:val="00C55390"/>
    <w:rsid w:val="00C656AC"/>
    <w:rsid w:val="00C65FC2"/>
    <w:rsid w:val="00C66BA2"/>
    <w:rsid w:val="00C7028E"/>
    <w:rsid w:val="00C706D7"/>
    <w:rsid w:val="00C7792C"/>
    <w:rsid w:val="00C870F6"/>
    <w:rsid w:val="00C93EA2"/>
    <w:rsid w:val="00C95985"/>
    <w:rsid w:val="00C960EC"/>
    <w:rsid w:val="00CA20E3"/>
    <w:rsid w:val="00CA6165"/>
    <w:rsid w:val="00CA7B16"/>
    <w:rsid w:val="00CB3A8A"/>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77E69"/>
    <w:rsid w:val="00D84AE9"/>
    <w:rsid w:val="00D863CF"/>
    <w:rsid w:val="00DA230A"/>
    <w:rsid w:val="00DA77BA"/>
    <w:rsid w:val="00DB0756"/>
    <w:rsid w:val="00DB165B"/>
    <w:rsid w:val="00DB2563"/>
    <w:rsid w:val="00DB5612"/>
    <w:rsid w:val="00DB5EB2"/>
    <w:rsid w:val="00DC0C64"/>
    <w:rsid w:val="00DC30E8"/>
    <w:rsid w:val="00DD5333"/>
    <w:rsid w:val="00DE2965"/>
    <w:rsid w:val="00DE34CF"/>
    <w:rsid w:val="00DF0E2A"/>
    <w:rsid w:val="00DF340E"/>
    <w:rsid w:val="00DF3E6E"/>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B2CD3"/>
    <w:rsid w:val="00EC1F6D"/>
    <w:rsid w:val="00ED0ED8"/>
    <w:rsid w:val="00ED30B8"/>
    <w:rsid w:val="00ED629A"/>
    <w:rsid w:val="00ED6691"/>
    <w:rsid w:val="00ED76B2"/>
    <w:rsid w:val="00ED79D3"/>
    <w:rsid w:val="00EE0320"/>
    <w:rsid w:val="00EE7D7C"/>
    <w:rsid w:val="00F01E75"/>
    <w:rsid w:val="00F20936"/>
    <w:rsid w:val="00F25D98"/>
    <w:rsid w:val="00F27524"/>
    <w:rsid w:val="00F276F3"/>
    <w:rsid w:val="00F300FB"/>
    <w:rsid w:val="00F304B2"/>
    <w:rsid w:val="00F3392C"/>
    <w:rsid w:val="00F42B3F"/>
    <w:rsid w:val="00F44015"/>
    <w:rsid w:val="00F53F9D"/>
    <w:rsid w:val="00F55540"/>
    <w:rsid w:val="00F5599C"/>
    <w:rsid w:val="00F647AC"/>
    <w:rsid w:val="00F71FF7"/>
    <w:rsid w:val="00F801BA"/>
    <w:rsid w:val="00F8177A"/>
    <w:rsid w:val="00FB0BA3"/>
    <w:rsid w:val="00FB156A"/>
    <w:rsid w:val="00FB2FDB"/>
    <w:rsid w:val="00FB6386"/>
    <w:rsid w:val="00FC25C8"/>
    <w:rsid w:val="00FD414E"/>
    <w:rsid w:val="00FD6441"/>
    <w:rsid w:val="00FE2534"/>
    <w:rsid w:val="00FF37B8"/>
    <w:rsid w:val="016011E4"/>
    <w:rsid w:val="08D679C9"/>
    <w:rsid w:val="115D26B4"/>
    <w:rsid w:val="19F90D8E"/>
    <w:rsid w:val="1A40633D"/>
    <w:rsid w:val="1A70361A"/>
    <w:rsid w:val="24C94659"/>
    <w:rsid w:val="27117FB1"/>
    <w:rsid w:val="2F5710B6"/>
    <w:rsid w:val="31F96072"/>
    <w:rsid w:val="4C590063"/>
    <w:rsid w:val="4DF420F5"/>
    <w:rsid w:val="5CD17224"/>
    <w:rsid w:val="63277F4E"/>
    <w:rsid w:val="6360674F"/>
    <w:rsid w:val="64511DED"/>
    <w:rsid w:val="66DE4873"/>
    <w:rsid w:val="72B729C4"/>
    <w:rsid w:val="7A7026A6"/>
    <w:rsid w:val="7E3D6151"/>
    <w:rsid w:val="7E5271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17"/>
    <w:qFormat/>
    <w:uiPriority w:val="0"/>
    <w:pPr>
      <w:ind w:left="1418" w:hanging="1418"/>
      <w:outlineLvl w:val="3"/>
    </w:pPr>
    <w:rPr>
      <w:sz w:val="24"/>
    </w:rPr>
  </w:style>
  <w:style w:type="paragraph" w:styleId="6">
    <w:name w:val="heading 5"/>
    <w:basedOn w:val="5"/>
    <w:next w:val="1"/>
    <w:link w:val="118"/>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7"/>
    <w:qFormat/>
    <w:uiPriority w:val="0"/>
    <w:pPr>
      <w:ind w:left="851"/>
    </w:pPr>
  </w:style>
  <w:style w:type="paragraph" w:styleId="14">
    <w:name w:val="List"/>
    <w:basedOn w:val="1"/>
    <w:link w:val="13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6"/>
    <w:qFormat/>
    <w:uiPriority w:val="0"/>
    <w:pPr>
      <w:ind w:left="1135"/>
    </w:pPr>
  </w:style>
  <w:style w:type="paragraph" w:styleId="26">
    <w:name w:val="List Bullet 2"/>
    <w:basedOn w:val="27"/>
    <w:link w:val="135"/>
    <w:qFormat/>
    <w:uiPriority w:val="0"/>
    <w:pPr>
      <w:ind w:left="851"/>
    </w:pPr>
  </w:style>
  <w:style w:type="paragraph" w:styleId="27">
    <w:name w:val="List Bullet"/>
    <w:basedOn w:val="14"/>
    <w:link w:val="134"/>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13"/>
    <w:qFormat/>
    <w:uiPriority w:val="35"/>
    <w:pPr>
      <w:spacing w:before="120" w:after="120"/>
    </w:pPr>
    <w:rPr>
      <w:rFonts w:eastAsia="MS Mincho"/>
      <w:b/>
    </w:rPr>
  </w:style>
  <w:style w:type="paragraph" w:styleId="30">
    <w:name w:val="Document Map"/>
    <w:basedOn w:val="1"/>
    <w:link w:val="131"/>
    <w:qFormat/>
    <w:uiPriority w:val="0"/>
    <w:pPr>
      <w:shd w:val="clear" w:color="auto" w:fill="000080"/>
    </w:pPr>
    <w:rPr>
      <w:rFonts w:ascii="Tahoma" w:hAnsi="Tahoma" w:cs="Tahoma"/>
    </w:rPr>
  </w:style>
  <w:style w:type="paragraph" w:styleId="31">
    <w:name w:val="annotation text"/>
    <w:basedOn w:val="1"/>
    <w:link w:val="108"/>
    <w:qFormat/>
    <w:uiPriority w:val="99"/>
  </w:style>
  <w:style w:type="paragraph" w:styleId="32">
    <w:name w:val="Body Text 3"/>
    <w:basedOn w:val="1"/>
    <w:link w:val="159"/>
    <w:qFormat/>
    <w:uiPriority w:val="99"/>
    <w:rPr>
      <w:rFonts w:eastAsia="MS Mincho"/>
      <w:b/>
      <w:i/>
    </w:rPr>
  </w:style>
  <w:style w:type="paragraph" w:styleId="33">
    <w:name w:val="Body Text"/>
    <w:basedOn w:val="1"/>
    <w:link w:val="141"/>
    <w:qFormat/>
    <w:uiPriority w:val="0"/>
    <w:pPr>
      <w:widowControl w:val="0"/>
      <w:spacing w:after="120"/>
    </w:pPr>
    <w:rPr>
      <w:rFonts w:eastAsia="MS Mincho"/>
      <w:sz w:val="24"/>
    </w:rPr>
  </w:style>
  <w:style w:type="paragraph" w:styleId="34">
    <w:name w:val="Body Text Indent"/>
    <w:basedOn w:val="1"/>
    <w:link w:val="152"/>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3"/>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57"/>
    <w:qFormat/>
    <w:uiPriority w:val="99"/>
    <w:pPr>
      <w:ind w:left="568" w:hanging="568"/>
    </w:pPr>
    <w:rPr>
      <w:rFonts w:eastAsia="MS Mincho"/>
    </w:rPr>
  </w:style>
  <w:style w:type="paragraph" w:styleId="42">
    <w:name w:val="endnote text"/>
    <w:basedOn w:val="1"/>
    <w:link w:val="246"/>
    <w:qFormat/>
    <w:uiPriority w:val="99"/>
    <w:pPr>
      <w:snapToGrid w:val="0"/>
    </w:pPr>
  </w:style>
  <w:style w:type="paragraph" w:styleId="43">
    <w:name w:val="Balloon Text"/>
    <w:basedOn w:val="1"/>
    <w:link w:val="161"/>
    <w:qFormat/>
    <w:uiPriority w:val="0"/>
    <w:rPr>
      <w:rFonts w:ascii="Tahoma" w:hAnsi="Tahoma" w:cs="Tahoma"/>
      <w:sz w:val="16"/>
      <w:szCs w:val="16"/>
    </w:rPr>
  </w:style>
  <w:style w:type="paragraph" w:styleId="44">
    <w:name w:val="footer"/>
    <w:basedOn w:val="45"/>
    <w:link w:val="121"/>
    <w:qFormat/>
    <w:uiPriority w:val="0"/>
    <w:pPr>
      <w:jc w:val="center"/>
    </w:pPr>
    <w:rPr>
      <w:i/>
    </w:rPr>
  </w:style>
  <w:style w:type="paragraph" w:styleId="45">
    <w:name w:val="header"/>
    <w:link w:val="106"/>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2"/>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3"/>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1"/>
    <w:qFormat/>
    <w:uiPriority w:val="0"/>
    <w:rPr>
      <w:b/>
    </w:rPr>
  </w:style>
  <w:style w:type="paragraph" w:customStyle="1" w:styleId="75">
    <w:name w:val="TAC"/>
    <w:basedOn w:val="76"/>
    <w:link w:val="110"/>
    <w:qFormat/>
    <w:uiPriority w:val="0"/>
    <w:pPr>
      <w:jc w:val="center"/>
    </w:pPr>
  </w:style>
  <w:style w:type="paragraph" w:customStyle="1" w:styleId="76">
    <w:name w:val="TAL"/>
    <w:basedOn w:val="1"/>
    <w:link w:val="123"/>
    <w:qFormat/>
    <w:uiPriority w:val="0"/>
    <w:pPr>
      <w:keepNext/>
      <w:keepLines/>
      <w:spacing w:after="0"/>
    </w:pPr>
    <w:rPr>
      <w:rFonts w:ascii="Arial" w:hAnsi="Arial"/>
      <w:sz w:val="18"/>
    </w:rPr>
  </w:style>
  <w:style w:type="paragraph" w:customStyle="1" w:styleId="77">
    <w:name w:val="TF"/>
    <w:basedOn w:val="78"/>
    <w:link w:val="126"/>
    <w:qFormat/>
    <w:uiPriority w:val="0"/>
    <w:pPr>
      <w:keepNext w:val="0"/>
      <w:spacing w:before="0" w:after="240"/>
    </w:pPr>
  </w:style>
  <w:style w:type="paragraph" w:customStyle="1" w:styleId="78">
    <w:name w:val="TH"/>
    <w:basedOn w:val="1"/>
    <w:link w:val="112"/>
    <w:qFormat/>
    <w:uiPriority w:val="0"/>
    <w:pPr>
      <w:keepNext/>
      <w:keepLines/>
      <w:spacing w:before="60"/>
      <w:jc w:val="center"/>
    </w:pPr>
    <w:rPr>
      <w:rFonts w:ascii="Arial" w:hAnsi="Arial"/>
      <w:b/>
    </w:rPr>
  </w:style>
  <w:style w:type="paragraph" w:customStyle="1" w:styleId="79">
    <w:name w:val="NO"/>
    <w:basedOn w:val="1"/>
    <w:link w:val="122"/>
    <w:qFormat/>
    <w:uiPriority w:val="0"/>
    <w:pPr>
      <w:keepLines/>
      <w:ind w:left="1135" w:hanging="851"/>
    </w:pPr>
  </w:style>
  <w:style w:type="paragraph" w:customStyle="1" w:styleId="80">
    <w:name w:val="EX"/>
    <w:basedOn w:val="1"/>
    <w:link w:val="12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7">
    <w:name w:val="Editor's Note"/>
    <w:basedOn w:val="79"/>
    <w:link w:val="190"/>
    <w:qFormat/>
    <w:uiPriority w:val="0"/>
    <w:rPr>
      <w:color w:val="FF0000"/>
    </w:rPr>
  </w:style>
  <w:style w:type="paragraph" w:customStyle="1" w:styleId="98">
    <w:name w:val="B1"/>
    <w:basedOn w:val="14"/>
    <w:link w:val="109"/>
    <w:qFormat/>
    <w:uiPriority w:val="0"/>
  </w:style>
  <w:style w:type="paragraph" w:customStyle="1" w:styleId="99">
    <w:name w:val="B2"/>
    <w:basedOn w:val="13"/>
    <w:link w:val="127"/>
    <w:qFormat/>
    <w:uiPriority w:val="0"/>
  </w:style>
  <w:style w:type="paragraph" w:customStyle="1" w:styleId="100">
    <w:name w:val="B3"/>
    <w:basedOn w:val="12"/>
    <w:link w:val="375"/>
    <w:qFormat/>
    <w:uiPriority w:val="0"/>
  </w:style>
  <w:style w:type="paragraph" w:customStyle="1" w:styleId="101">
    <w:name w:val="B4"/>
    <w:basedOn w:val="51"/>
    <w:link w:val="128"/>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07"/>
    <w:qFormat/>
    <w:uiPriority w:val="0"/>
    <w:pPr>
      <w:spacing w:after="120"/>
    </w:pPr>
    <w:rPr>
      <w:rFonts w:ascii="Arial" w:hAnsi="Arial" w:eastAsia="宋体" w:cs="Times New Roman"/>
      <w:lang w:val="en-GB" w:eastAsia="en-US" w:bidi="ar-SA"/>
    </w:rPr>
  </w:style>
  <w:style w:type="paragraph" w:customStyle="1" w:styleId="105">
    <w:name w:val="tdoc-header"/>
    <w:qFormat/>
    <w:uiPriority w:val="0"/>
    <w:rPr>
      <w:rFonts w:ascii="Arial" w:hAnsi="Arial" w:eastAsia="宋体" w:cs="Times New Roman"/>
      <w:sz w:val="24"/>
      <w:lang w:val="en-GB" w:eastAsia="en-US" w:bidi="ar-SA"/>
    </w:rPr>
  </w:style>
  <w:style w:type="character" w:customStyle="1" w:styleId="106">
    <w:name w:val="Header Char"/>
    <w:link w:val="45"/>
    <w:qFormat/>
    <w:uiPriority w:val="0"/>
    <w:rPr>
      <w:rFonts w:ascii="Arial" w:hAnsi="Arial"/>
      <w:b/>
      <w:sz w:val="18"/>
      <w:lang w:val="en-GB" w:eastAsia="en-US"/>
    </w:rPr>
  </w:style>
  <w:style w:type="character" w:customStyle="1" w:styleId="107">
    <w:name w:val="CR Cover Page Char"/>
    <w:link w:val="104"/>
    <w:qFormat/>
    <w:uiPriority w:val="0"/>
    <w:rPr>
      <w:rFonts w:ascii="Arial" w:hAnsi="Arial"/>
      <w:lang w:val="en-GB" w:eastAsia="en-US"/>
    </w:rPr>
  </w:style>
  <w:style w:type="character" w:customStyle="1" w:styleId="108">
    <w:name w:val="Comment Text Char"/>
    <w:link w:val="31"/>
    <w:qFormat/>
    <w:uiPriority w:val="99"/>
    <w:rPr>
      <w:rFonts w:ascii="Times New Roman" w:hAnsi="Times New Roman"/>
      <w:lang w:val="en-GB" w:eastAsia="en-US"/>
    </w:rPr>
  </w:style>
  <w:style w:type="character" w:customStyle="1" w:styleId="109">
    <w:name w:val="B1 Char"/>
    <w:link w:val="98"/>
    <w:qFormat/>
    <w:uiPriority w:val="0"/>
    <w:rPr>
      <w:rFonts w:ascii="Times New Roman" w:hAnsi="Times New Roman"/>
      <w:lang w:val="en-GB" w:eastAsia="en-US"/>
    </w:rPr>
  </w:style>
  <w:style w:type="character" w:customStyle="1" w:styleId="110">
    <w:name w:val="TAC Char"/>
    <w:link w:val="75"/>
    <w:qFormat/>
    <w:uiPriority w:val="0"/>
    <w:rPr>
      <w:rFonts w:ascii="Arial" w:hAnsi="Arial"/>
      <w:sz w:val="18"/>
      <w:lang w:val="en-GB" w:eastAsia="en-US"/>
    </w:rPr>
  </w:style>
  <w:style w:type="character" w:customStyle="1" w:styleId="111">
    <w:name w:val="TAH Car"/>
    <w:link w:val="74"/>
    <w:qFormat/>
    <w:uiPriority w:val="0"/>
    <w:rPr>
      <w:rFonts w:ascii="Arial" w:hAnsi="Arial"/>
      <w:b/>
      <w:sz w:val="18"/>
      <w:lang w:val="en-GB" w:eastAsia="en-US"/>
    </w:rPr>
  </w:style>
  <w:style w:type="character" w:customStyle="1" w:styleId="112">
    <w:name w:val="TH Char"/>
    <w:link w:val="78"/>
    <w:qFormat/>
    <w:uiPriority w:val="0"/>
    <w:rPr>
      <w:rFonts w:ascii="Arial" w:hAnsi="Arial"/>
      <w:b/>
      <w:lang w:val="en-GB" w:eastAsia="en-US"/>
    </w:rPr>
  </w:style>
  <w:style w:type="character" w:customStyle="1" w:styleId="113">
    <w:name w:val="Caption Char"/>
    <w:link w:val="29"/>
    <w:qFormat/>
    <w:locked/>
    <w:uiPriority w:val="35"/>
    <w:rPr>
      <w:rFonts w:ascii="Times New Roman" w:hAnsi="Times New Roman" w:eastAsia="MS Mincho"/>
      <w:b/>
      <w:lang w:val="en-GB" w:eastAsia="en-US"/>
    </w:rPr>
  </w:style>
  <w:style w:type="character" w:customStyle="1" w:styleId="114">
    <w:name w:val="Heading 1 Char"/>
    <w:link w:val="2"/>
    <w:qFormat/>
    <w:uiPriority w:val="0"/>
    <w:rPr>
      <w:rFonts w:ascii="Arial" w:hAnsi="Arial"/>
      <w:sz w:val="36"/>
      <w:lang w:val="en-GB" w:eastAsia="en-US"/>
    </w:rPr>
  </w:style>
  <w:style w:type="character" w:customStyle="1" w:styleId="115">
    <w:name w:val="Heading 2 Char"/>
    <w:link w:val="3"/>
    <w:qFormat/>
    <w:uiPriority w:val="0"/>
    <w:rPr>
      <w:rFonts w:ascii="Arial" w:hAnsi="Arial"/>
      <w:sz w:val="32"/>
      <w:lang w:val="en-GB" w:eastAsia="en-US"/>
    </w:rPr>
  </w:style>
  <w:style w:type="character" w:customStyle="1" w:styleId="116">
    <w:name w:val="Heading 3 Char1"/>
    <w:link w:val="4"/>
    <w:qFormat/>
    <w:locked/>
    <w:uiPriority w:val="0"/>
    <w:rPr>
      <w:rFonts w:ascii="Arial" w:hAnsi="Arial"/>
      <w:sz w:val="28"/>
      <w:lang w:val="en-GB" w:eastAsia="en-US"/>
    </w:rPr>
  </w:style>
  <w:style w:type="character" w:customStyle="1" w:styleId="117">
    <w:name w:val="Heading 4 Char"/>
    <w:link w:val="5"/>
    <w:qFormat/>
    <w:uiPriority w:val="0"/>
    <w:rPr>
      <w:rFonts w:ascii="Arial" w:hAnsi="Arial"/>
      <w:sz w:val="24"/>
      <w:lang w:val="en-GB" w:eastAsia="en-US"/>
    </w:rPr>
  </w:style>
  <w:style w:type="character" w:customStyle="1" w:styleId="118">
    <w:name w:val="Heading 5 Char"/>
    <w:link w:val="6"/>
    <w:qFormat/>
    <w:locked/>
    <w:uiPriority w:val="0"/>
    <w:rPr>
      <w:rFonts w:ascii="Arial" w:hAnsi="Arial"/>
      <w:sz w:val="22"/>
      <w:lang w:val="en-GB" w:eastAsia="en-US"/>
    </w:rPr>
  </w:style>
  <w:style w:type="character" w:customStyle="1" w:styleId="119">
    <w:name w:val="H6 Char"/>
    <w:link w:val="8"/>
    <w:qFormat/>
    <w:uiPriority w:val="0"/>
    <w:rPr>
      <w:rFonts w:ascii="Arial" w:hAnsi="Arial"/>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Footer Char"/>
    <w:link w:val="44"/>
    <w:qFormat/>
    <w:uiPriority w:val="0"/>
    <w:rPr>
      <w:rFonts w:ascii="Arial" w:hAnsi="Arial"/>
      <w:b/>
      <w:i/>
      <w:sz w:val="18"/>
      <w:lang w:val="en-GB" w:eastAsia="en-US"/>
    </w:rPr>
  </w:style>
  <w:style w:type="character" w:customStyle="1" w:styleId="122">
    <w:name w:val="NO Char"/>
    <w:link w:val="79"/>
    <w:qFormat/>
    <w:uiPriority w:val="0"/>
    <w:rPr>
      <w:rFonts w:ascii="Times New Roman" w:hAnsi="Times New Roman"/>
      <w:lang w:val="en-GB" w:eastAsia="en-US"/>
    </w:rPr>
  </w:style>
  <w:style w:type="character" w:customStyle="1" w:styleId="123">
    <w:name w:val="TAL Car"/>
    <w:link w:val="76"/>
    <w:qFormat/>
    <w:uiPriority w:val="0"/>
    <w:rPr>
      <w:rFonts w:ascii="Arial" w:hAnsi="Arial"/>
      <w:sz w:val="18"/>
      <w:lang w:val="en-GB" w:eastAsia="en-US"/>
    </w:rPr>
  </w:style>
  <w:style w:type="character" w:customStyle="1" w:styleId="124">
    <w:name w:val="EX Char"/>
    <w:link w:val="80"/>
    <w:qFormat/>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4 Char"/>
    <w:link w:val="101"/>
    <w:qFormat/>
    <w:uiPriority w:val="0"/>
    <w:rPr>
      <w:rFonts w:ascii="Times New Roman" w:hAnsi="Times New Roman"/>
      <w:lang w:val="en-GB" w:eastAsia="en-US"/>
    </w:rPr>
  </w:style>
  <w:style w:type="paragraph" w:customStyle="1" w:styleId="129">
    <w:name w:val="TAJ"/>
    <w:basedOn w:val="78"/>
    <w:qFormat/>
    <w:uiPriority w:val="99"/>
  </w:style>
  <w:style w:type="paragraph" w:customStyle="1" w:styleId="130">
    <w:name w:val="Guidance"/>
    <w:basedOn w:val="1"/>
    <w:qFormat/>
    <w:uiPriority w:val="99"/>
    <w:rPr>
      <w:i/>
      <w:color w:val="0000FF"/>
    </w:rPr>
  </w:style>
  <w:style w:type="character" w:customStyle="1" w:styleId="131">
    <w:name w:val="Document Map Char"/>
    <w:link w:val="30"/>
    <w:qFormat/>
    <w:uiPriority w:val="99"/>
    <w:rPr>
      <w:rFonts w:ascii="Tahoma" w:hAnsi="Tahoma" w:cs="Tahoma"/>
      <w:shd w:val="clear" w:color="auto" w:fill="000080"/>
      <w:lang w:val="en-GB" w:eastAsia="en-US"/>
    </w:rPr>
  </w:style>
  <w:style w:type="character" w:customStyle="1" w:styleId="132">
    <w:name w:val="Footnote Text Char"/>
    <w:link w:val="49"/>
    <w:qFormat/>
    <w:uiPriority w:val="0"/>
    <w:rPr>
      <w:rFonts w:ascii="Times New Roman" w:hAnsi="Times New Roman"/>
      <w:sz w:val="16"/>
      <w:lang w:val="en-GB" w:eastAsia="en-US"/>
    </w:rPr>
  </w:style>
  <w:style w:type="character" w:customStyle="1" w:styleId="133">
    <w:name w:val="List Char"/>
    <w:link w:val="14"/>
    <w:qFormat/>
    <w:uiPriority w:val="0"/>
    <w:rPr>
      <w:rFonts w:ascii="Times New Roman" w:hAnsi="Times New Roman"/>
      <w:lang w:val="en-GB" w:eastAsia="en-US"/>
    </w:rPr>
  </w:style>
  <w:style w:type="character" w:customStyle="1" w:styleId="134">
    <w:name w:val="List Bullet Char"/>
    <w:link w:val="27"/>
    <w:qFormat/>
    <w:uiPriority w:val="0"/>
    <w:rPr>
      <w:rFonts w:ascii="Times New Roman" w:hAnsi="Times New Roman"/>
      <w:lang w:val="en-GB" w:eastAsia="en-US"/>
    </w:rPr>
  </w:style>
  <w:style w:type="character" w:customStyle="1" w:styleId="135">
    <w:name w:val="List Bullet 2 Char"/>
    <w:link w:val="26"/>
    <w:qFormat/>
    <w:uiPriority w:val="0"/>
    <w:rPr>
      <w:rFonts w:ascii="Times New Roman" w:hAnsi="Times New Roman"/>
      <w:lang w:val="en-GB" w:eastAsia="en-US"/>
    </w:rPr>
  </w:style>
  <w:style w:type="character" w:customStyle="1" w:styleId="136">
    <w:name w:val="List Bullet 3 Char"/>
    <w:link w:val="25"/>
    <w:qFormat/>
    <w:uiPriority w:val="0"/>
    <w:rPr>
      <w:rFonts w:ascii="Times New Roman" w:hAnsi="Times New Roman"/>
      <w:lang w:val="en-GB" w:eastAsia="en-US"/>
    </w:rPr>
  </w:style>
  <w:style w:type="character" w:customStyle="1" w:styleId="137">
    <w:name w:val="List 2 Char"/>
    <w:link w:val="13"/>
    <w:qFormat/>
    <w:uiPriority w:val="0"/>
    <w:rPr>
      <w:rFonts w:ascii="Times New Roman" w:hAnsi="Times New Roman"/>
      <w:lang w:val="en-GB" w:eastAsia="en-US"/>
    </w:rPr>
  </w:style>
  <w:style w:type="paragraph" w:customStyle="1" w:styleId="138">
    <w:name w:val="TabList"/>
    <w:basedOn w:val="1"/>
    <w:qFormat/>
    <w:uiPriority w:val="99"/>
    <w:pPr>
      <w:tabs>
        <w:tab w:val="left" w:pos="1134"/>
      </w:tabs>
      <w:spacing w:after="0"/>
    </w:pPr>
    <w:rPr>
      <w:rFonts w:eastAsia="MS Mincho"/>
    </w:rPr>
  </w:style>
  <w:style w:type="paragraph" w:customStyle="1" w:styleId="139">
    <w:name w:val="table text"/>
    <w:basedOn w:val="1"/>
    <w:next w:val="140"/>
    <w:qFormat/>
    <w:uiPriority w:val="99"/>
    <w:pPr>
      <w:spacing w:after="0"/>
    </w:pPr>
    <w:rPr>
      <w:rFonts w:eastAsia="MS Mincho"/>
      <w:i/>
    </w:rPr>
  </w:style>
  <w:style w:type="paragraph" w:customStyle="1" w:styleId="140">
    <w:name w:val="table"/>
    <w:basedOn w:val="1"/>
    <w:next w:val="1"/>
    <w:qFormat/>
    <w:uiPriority w:val="99"/>
    <w:pPr>
      <w:spacing w:after="0"/>
      <w:jc w:val="center"/>
    </w:pPr>
    <w:rPr>
      <w:rFonts w:eastAsia="MS Mincho"/>
      <w:lang w:val="en-US"/>
    </w:rPr>
  </w:style>
  <w:style w:type="character" w:customStyle="1" w:styleId="141">
    <w:name w:val="Body Text Char"/>
    <w:basedOn w:val="61"/>
    <w:link w:val="33"/>
    <w:qFormat/>
    <w:uiPriority w:val="0"/>
    <w:rPr>
      <w:rFonts w:ascii="Times New Roman" w:hAnsi="Times New Roman" w:eastAsia="MS Mincho"/>
      <w:sz w:val="24"/>
      <w:lang w:val="en-GB" w:eastAsia="en-US"/>
    </w:rPr>
  </w:style>
  <w:style w:type="paragraph" w:customStyle="1" w:styleId="142">
    <w:name w:val="HE"/>
    <w:basedOn w:val="1"/>
    <w:qFormat/>
    <w:uiPriority w:val="99"/>
    <w:pPr>
      <w:spacing w:after="0"/>
    </w:pPr>
    <w:rPr>
      <w:rFonts w:eastAsia="MS Mincho"/>
      <w:b/>
    </w:rPr>
  </w:style>
  <w:style w:type="character" w:customStyle="1" w:styleId="143">
    <w:name w:val="Plain Text Char"/>
    <w:basedOn w:val="61"/>
    <w:link w:val="36"/>
    <w:qFormat/>
    <w:uiPriority w:val="99"/>
    <w:rPr>
      <w:rFonts w:ascii="Courier New" w:hAnsi="Courier New" w:eastAsia="MS Mincho"/>
      <w:lang w:val="en-GB" w:eastAsia="en-US"/>
    </w:rPr>
  </w:style>
  <w:style w:type="paragraph" w:customStyle="1" w:styleId="144">
    <w:name w:val="text"/>
    <w:basedOn w:val="1"/>
    <w:qFormat/>
    <w:uiPriority w:val="99"/>
    <w:pPr>
      <w:widowControl w:val="0"/>
      <w:spacing w:after="240"/>
      <w:jc w:val="both"/>
    </w:pPr>
    <w:rPr>
      <w:rFonts w:eastAsia="MS Mincho"/>
      <w:sz w:val="24"/>
      <w:lang w:val="en-AU"/>
    </w:rPr>
  </w:style>
  <w:style w:type="paragraph" w:customStyle="1" w:styleId="145">
    <w:name w:val="Reference"/>
    <w:basedOn w:val="80"/>
    <w:qFormat/>
    <w:uiPriority w:val="99"/>
    <w:pPr>
      <w:tabs>
        <w:tab w:val="left" w:pos="567"/>
      </w:tabs>
      <w:ind w:left="567" w:hanging="567"/>
    </w:pPr>
    <w:rPr>
      <w:rFonts w:eastAsia="MS Mincho"/>
    </w:rPr>
  </w:style>
  <w:style w:type="paragraph" w:customStyle="1" w:styleId="146">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7">
    <w:name w:val="CR_front"/>
    <w:qFormat/>
    <w:uiPriority w:val="99"/>
    <w:rPr>
      <w:rFonts w:ascii="Arial" w:hAnsi="Arial" w:eastAsia="MS Mincho" w:cs="Times New Roman"/>
      <w:lang w:val="en-GB" w:eastAsia="en-US" w:bidi="ar-SA"/>
    </w:rPr>
  </w:style>
  <w:style w:type="paragraph" w:customStyle="1" w:styleId="148">
    <w:name w:val="text intend 1"/>
    <w:basedOn w:val="144"/>
    <w:qFormat/>
    <w:uiPriority w:val="99"/>
    <w:pPr>
      <w:widowControl/>
      <w:tabs>
        <w:tab w:val="left" w:pos="992"/>
      </w:tabs>
      <w:spacing w:after="120"/>
      <w:ind w:left="992" w:hanging="425"/>
    </w:pPr>
    <w:rPr>
      <w:lang w:val="en-US"/>
    </w:rPr>
  </w:style>
  <w:style w:type="paragraph" w:customStyle="1" w:styleId="149">
    <w:name w:val="text intend 2"/>
    <w:basedOn w:val="144"/>
    <w:qFormat/>
    <w:uiPriority w:val="99"/>
    <w:pPr>
      <w:widowControl/>
      <w:tabs>
        <w:tab w:val="left" w:pos="1418"/>
      </w:tabs>
      <w:spacing w:after="120"/>
      <w:ind w:left="1418" w:hanging="426"/>
    </w:pPr>
    <w:rPr>
      <w:lang w:val="en-US"/>
    </w:rPr>
  </w:style>
  <w:style w:type="paragraph" w:customStyle="1" w:styleId="150">
    <w:name w:val="text intend 3"/>
    <w:basedOn w:val="144"/>
    <w:qFormat/>
    <w:uiPriority w:val="99"/>
    <w:pPr>
      <w:widowControl/>
      <w:tabs>
        <w:tab w:val="left" w:pos="1843"/>
      </w:tabs>
      <w:spacing w:after="120"/>
      <w:ind w:left="1843" w:hanging="425"/>
    </w:pPr>
    <w:rPr>
      <w:lang w:val="en-US"/>
    </w:rPr>
  </w:style>
  <w:style w:type="paragraph" w:customStyle="1" w:styleId="151">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2">
    <w:name w:val="Body Text Indent Char"/>
    <w:basedOn w:val="61"/>
    <w:link w:val="34"/>
    <w:qFormat/>
    <w:uiPriority w:val="99"/>
    <w:rPr>
      <w:rFonts w:ascii="Times New Roman" w:hAnsi="Times New Roman" w:eastAsia="MS Mincho"/>
      <w:i/>
      <w:sz w:val="22"/>
      <w:lang w:val="en-GB" w:eastAsia="en-US"/>
    </w:rPr>
  </w:style>
  <w:style w:type="character" w:customStyle="1" w:styleId="153">
    <w:name w:val="Body Text 2 Char"/>
    <w:basedOn w:val="61"/>
    <w:link w:val="53"/>
    <w:qFormat/>
    <w:uiPriority w:val="99"/>
    <w:rPr>
      <w:rFonts w:ascii="Times New Roman" w:hAnsi="Times New Roman" w:eastAsia="MS Mincho"/>
      <w:sz w:val="24"/>
      <w:lang w:val="en-GB" w:eastAsia="en-US"/>
    </w:rPr>
  </w:style>
  <w:style w:type="paragraph" w:customStyle="1" w:styleId="154">
    <w:name w:val="para"/>
    <w:basedOn w:val="1"/>
    <w:qFormat/>
    <w:uiPriority w:val="99"/>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99"/>
    <w:pPr>
      <w:tabs>
        <w:tab w:val="center" w:pos="4820"/>
        <w:tab w:val="right" w:pos="9640"/>
      </w:tabs>
    </w:pPr>
    <w:rPr>
      <w:rFonts w:eastAsia="MS Mincho"/>
    </w:rPr>
  </w:style>
  <w:style w:type="character" w:customStyle="1" w:styleId="157">
    <w:name w:val="Body Text Indent 2 Char"/>
    <w:basedOn w:val="61"/>
    <w:link w:val="41"/>
    <w:qFormat/>
    <w:uiPriority w:val="99"/>
    <w:rPr>
      <w:rFonts w:ascii="Times New Roman" w:hAnsi="Times New Roman" w:eastAsia="MS Mincho"/>
      <w:lang w:val="en-GB" w:eastAsia="en-US"/>
    </w:rPr>
  </w:style>
  <w:style w:type="paragraph" w:customStyle="1" w:styleId="158">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59">
    <w:name w:val="Body Text 3 Char"/>
    <w:basedOn w:val="61"/>
    <w:link w:val="32"/>
    <w:qFormat/>
    <w:uiPriority w:val="99"/>
    <w:rPr>
      <w:rFonts w:ascii="Times New Roman" w:hAnsi="Times New Roman" w:eastAsia="MS Mincho"/>
      <w:b/>
      <w:i/>
      <w:lang w:val="en-GB" w:eastAsia="en-US"/>
    </w:rPr>
  </w:style>
  <w:style w:type="paragraph" w:customStyle="1" w:styleId="160">
    <w:name w:val="Tdoc_Text"/>
    <w:basedOn w:val="1"/>
    <w:qFormat/>
    <w:uiPriority w:val="99"/>
    <w:pPr>
      <w:spacing w:before="120" w:after="0"/>
      <w:jc w:val="both"/>
    </w:pPr>
    <w:rPr>
      <w:rFonts w:eastAsia="MS Mincho"/>
      <w:lang w:val="en-US"/>
    </w:rPr>
  </w:style>
  <w:style w:type="character" w:customStyle="1" w:styleId="161">
    <w:name w:val="Balloon Text Char"/>
    <w:link w:val="43"/>
    <w:qFormat/>
    <w:uiPriority w:val="99"/>
    <w:rPr>
      <w:rFonts w:ascii="Tahoma" w:hAnsi="Tahoma" w:cs="Tahoma"/>
      <w:sz w:val="16"/>
      <w:szCs w:val="16"/>
      <w:lang w:val="en-GB" w:eastAsia="en-US"/>
    </w:rPr>
  </w:style>
  <w:style w:type="paragraph" w:customStyle="1" w:styleId="162">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99"/>
    <w:pPr>
      <w:numPr>
        <w:ilvl w:val="0"/>
        <w:numId w:val="3"/>
      </w:numPr>
      <w:spacing w:after="80"/>
    </w:pPr>
    <w:rPr>
      <w:rFonts w:eastAsia="MS Mincho"/>
      <w:sz w:val="18"/>
      <w:lang w:val="en-US"/>
    </w:rPr>
  </w:style>
  <w:style w:type="character" w:customStyle="1" w:styleId="165">
    <w:name w:val="Comment Subject Char"/>
    <w:link w:val="58"/>
    <w:qFormat/>
    <w:uiPriority w:val="99"/>
    <w:rPr>
      <w:rFonts w:ascii="Times New Roman" w:hAnsi="Times New Roman"/>
      <w:b/>
      <w:bCs/>
      <w:lang w:val="en-GB" w:eastAsia="en-US"/>
    </w:rPr>
  </w:style>
  <w:style w:type="paragraph" w:customStyle="1" w:styleId="166">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styleId="172">
    <w:name w:val="List Paragraph"/>
    <w:basedOn w:val="1"/>
    <w:link w:val="173"/>
    <w:qFormat/>
    <w:uiPriority w:val="34"/>
    <w:pPr>
      <w:spacing w:after="0"/>
      <w:ind w:left="720"/>
      <w:contextualSpacing/>
    </w:pPr>
    <w:rPr>
      <w:sz w:val="24"/>
      <w:szCs w:val="24"/>
    </w:rPr>
  </w:style>
  <w:style w:type="character" w:customStyle="1" w:styleId="173">
    <w:name w:val="List Paragraph Char"/>
    <w:link w:val="172"/>
    <w:qFormat/>
    <w:uiPriority w:val="34"/>
    <w:rPr>
      <w:rFonts w:ascii="Times New Roman" w:hAnsi="Times New Roman" w:eastAsia="宋体"/>
      <w:sz w:val="24"/>
      <w:szCs w:val="24"/>
      <w:lang w:val="en-GB" w:eastAsia="en-US"/>
    </w:rPr>
  </w:style>
  <w:style w:type="paragraph" w:customStyle="1" w:styleId="174">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78">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Revision"/>
    <w:hidden/>
    <w:qFormat/>
    <w:uiPriority w:val="99"/>
    <w:rPr>
      <w:rFonts w:ascii="Times New Roman" w:hAnsi="Times New Roman" w:eastAsia="宋体" w:cs="Times New Roman"/>
      <w:lang w:val="en-GB" w:eastAsia="en-US" w:bidi="ar-SA"/>
    </w:rPr>
  </w:style>
  <w:style w:type="character" w:customStyle="1" w:styleId="181">
    <w:name w:val="EQ Char"/>
    <w:link w:val="85"/>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US"/>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styleId="194">
    <w:name w:val="Placeholder Text"/>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0"/>
    <w:rPr>
      <w:rFonts w:ascii="Arial" w:hAnsi="Arial"/>
      <w:sz w:val="36"/>
      <w:lang w:val="en-GB" w:eastAsia="en-US"/>
    </w:rPr>
  </w:style>
  <w:style w:type="character" w:customStyle="1" w:styleId="198">
    <w:name w:val="PL Char"/>
    <w:link w:val="87"/>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spacing w:before="100" w:beforeAutospacing="1" w:after="100" w:afterAutospacing="1"/>
    </w:pPr>
    <w:rPr>
      <w:sz w:val="24"/>
      <w:szCs w:val="24"/>
      <w:lang w:val="en-US"/>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61"/>
    <w:link w:val="42"/>
    <w:qFormat/>
    <w:uiPriority w:val="99"/>
    <w:rPr>
      <w:rFonts w:ascii="Times New Roman" w:hAnsi="Times New Roman" w:eastAsia="宋体"/>
      <w:lang w:val="en-GB" w:eastAsia="en-US"/>
    </w:rPr>
  </w:style>
  <w:style w:type="character" w:customStyle="1" w:styleId="247">
    <w:name w:val="bt Char3"/>
    <w:qFormat/>
    <w:uiPriority w:val="0"/>
    <w:rPr>
      <w:lang w:val="en-GB" w:eastAsia="ja-JP" w:bidi="ar-SA"/>
    </w:rPr>
  </w:style>
  <w:style w:type="character" w:customStyle="1" w:styleId="248">
    <w:name w:val="Title Char"/>
    <w:basedOn w:val="61"/>
    <w:link w:val="57"/>
    <w:qFormat/>
    <w:uiPriority w:val="99"/>
    <w:rPr>
      <w:rFonts w:ascii="Courier New" w:hAnsi="Courier New" w:eastAsia="Malgun Gothic"/>
      <w:lang w:val="nb-NO" w:eastAsia="en-US"/>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PMingLiU"/>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61"/>
    <w:link w:val="40"/>
    <w:qFormat/>
    <w:uiPriority w:val="99"/>
    <w:rPr>
      <w:rFonts w:ascii="Times New Roman" w:hAnsi="Times New Roman" w:eastAsia="Malgun Gothic"/>
      <w:lang w:val="en-GB" w:eastAsia="en-US"/>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PMingLiU"/>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PMingLiU"/>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PMingLiU"/>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PMingLiU"/>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PMingLiU"/>
      <w:b/>
      <w:sz w:val="36"/>
      <w:lang w:val="en-US" w:eastAsia="ja-JP"/>
    </w:rPr>
  </w:style>
  <w:style w:type="paragraph" w:customStyle="1" w:styleId="270">
    <w:name w:val="Figure"/>
    <w:basedOn w:val="1"/>
    <w:qFormat/>
    <w:uiPriority w:val="99"/>
    <w:pPr>
      <w:tabs>
        <w:tab w:val="left" w:pos="1440"/>
      </w:tabs>
      <w:spacing w:before="180" w:after="240" w:line="280" w:lineRule="atLeast"/>
      <w:ind w:left="720" w:hanging="360"/>
      <w:jc w:val="center"/>
    </w:pPr>
    <w:rPr>
      <w:rFonts w:ascii="Arial" w:hAnsi="Arial" w:eastAsia="PMingLiU"/>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PMingLiU"/>
      <w:lang w:eastAsia="ja-JP"/>
    </w:rPr>
  </w:style>
  <w:style w:type="paragraph" w:customStyle="1" w:styleId="275">
    <w:name w:val="TaOC"/>
    <w:basedOn w:val="75"/>
    <w:qFormat/>
    <w:uiPriority w:val="0"/>
    <w:pPr>
      <w:overflowPunct w:val="0"/>
      <w:autoSpaceDE w:val="0"/>
      <w:autoSpaceDN w:val="0"/>
      <w:adjustRightInd w:val="0"/>
      <w:textAlignment w:val="baseline"/>
    </w:pPr>
    <w:rPr>
      <w:rFonts w:eastAsia="PMingLiU"/>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spacing w:before="100" w:beforeAutospacing="1" w:after="100" w:afterAutospacing="1"/>
      <w:jc w:val="center"/>
    </w:pPr>
    <w:rPr>
      <w:rFonts w:ascii="Arial" w:hAnsi="Arial" w:eastAsia="PMingLiU" w:cs="Arial"/>
      <w:b/>
      <w:bCs/>
      <w:color w:val="000000"/>
      <w:sz w:val="16"/>
      <w:szCs w:val="16"/>
      <w:lang w:eastAsia="en-GB"/>
    </w:rPr>
  </w:style>
  <w:style w:type="paragraph" w:customStyle="1" w:styleId="278">
    <w:name w:val="Separation"/>
    <w:basedOn w:val="2"/>
    <w:next w:val="1"/>
    <w:qFormat/>
    <w:uiPriority w:val="99"/>
    <w:pPr>
      <w:pBdr>
        <w:top w:val="none" w:color="auto" w:sz="0" w:space="0"/>
      </w:pBdr>
    </w:pPr>
    <w:rPr>
      <w:rFonts w:eastAsia="PMingLiU"/>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ind w:left="928" w:hanging="360"/>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2">
    <w:name w:val="Style Heading 6 + After:  9 pt"/>
    <w:basedOn w:val="7"/>
    <w:qFormat/>
    <w:uiPriority w:val="99"/>
    <w:pPr>
      <w:keepNext w:val="0"/>
      <w:keepLines w:val="0"/>
      <w:spacing w:before="240"/>
      <w:ind w:left="0" w:firstLine="0"/>
    </w:pPr>
    <w:rPr>
      <w:rFonts w:eastAsia="MS Mincho"/>
      <w:bCs/>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rPr>
      <w:rFonts w:ascii="Tahoma" w:hAnsi="Tahoma" w:eastAsia="MS Mincho" w:cs="Tahoma"/>
      <w:sz w:val="16"/>
      <w:szCs w:val="16"/>
      <w:lang w:eastAsia="ko-KR"/>
    </w:rPr>
  </w:style>
  <w:style w:type="paragraph" w:customStyle="1" w:styleId="295">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qFormat/>
    <w:uiPriority w:val="99"/>
    <w:pPr>
      <w:spacing w:before="100" w:beforeAutospacing="1" w:after="100" w:afterAutospacing="1"/>
    </w:pPr>
    <w:rPr>
      <w:rFonts w:eastAsia="PMingLiU"/>
      <w:sz w:val="24"/>
      <w:szCs w:val="24"/>
      <w:lang w:val="en-US" w:eastAsia="ko-KR"/>
    </w:rPr>
  </w:style>
  <w:style w:type="paragraph" w:customStyle="1" w:styleId="297">
    <w:name w:val="吹き出し1"/>
    <w:basedOn w:val="1"/>
    <w:qFormat/>
    <w:uiPriority w:val="99"/>
    <w:rPr>
      <w:rFonts w:ascii="Tahoma" w:hAnsi="Tahoma" w:eastAsia="MS Mincho" w:cs="Tahoma"/>
      <w:sz w:val="16"/>
      <w:szCs w:val="16"/>
      <w:lang w:eastAsia="ko-KR"/>
    </w:rPr>
  </w:style>
  <w:style w:type="paragraph" w:customStyle="1" w:styleId="298">
    <w:name w:val="吹き出し2"/>
    <w:basedOn w:val="1"/>
    <w:semiHidden/>
    <w:qFormat/>
    <w:uiPriority w:val="99"/>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0">
    <w:name w:val="Überschrift 3.h3.H3.Underrubrik2"/>
    <w:basedOn w:val="3"/>
    <w:next w:val="1"/>
    <w:qFormat/>
    <w:uiPriority w:val="99"/>
    <w:pPr>
      <w:spacing w:before="120"/>
      <w:outlineLvl w:val="2"/>
    </w:pPr>
    <w:rPr>
      <w:rFonts w:eastAsia="MS Mincho"/>
      <w:sz w:val="28"/>
      <w:lang w:eastAsia="de-DE"/>
    </w:rPr>
  </w:style>
  <w:style w:type="paragraph" w:customStyle="1" w:styleId="321">
    <w:name w:val="Bullets"/>
    <w:basedOn w:val="33"/>
    <w:qFormat/>
    <w:uiPriority w:val="99"/>
    <w:pPr>
      <w:overflowPunct w:val="0"/>
      <w:autoSpaceDE w:val="0"/>
      <w:autoSpaceDN w:val="0"/>
      <w:adjustRightInd w:val="0"/>
      <w:ind w:left="283" w:hanging="283"/>
      <w:textAlignment w:val="baseline"/>
    </w:pPr>
    <w:rPr>
      <w:sz w:val="20"/>
      <w:lang w:eastAsia="de-DE"/>
    </w:rPr>
  </w:style>
  <w:style w:type="paragraph" w:customStyle="1" w:styleId="322">
    <w:name w:val="11 BodyText"/>
    <w:basedOn w:val="1"/>
    <w:qFormat/>
    <w:uiPriority w:val="99"/>
    <w:pPr>
      <w:spacing w:after="220"/>
      <w:ind w:left="1298"/>
    </w:pPr>
    <w:rPr>
      <w:rFonts w:ascii="Arial" w:hAnsi="Arial"/>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PMingLiU" w:cs="Arial"/>
      <w:sz w:val="18"/>
      <w:szCs w:val="18"/>
      <w:lang w:val="en-US" w:eastAsia="ko-KR"/>
    </w:rPr>
  </w:style>
  <w:style w:type="paragraph" w:customStyle="1" w:styleId="327">
    <w:name w:val="Style TAC +"/>
    <w:basedOn w:val="75"/>
    <w:next w:val="75"/>
    <w:link w:val="328"/>
    <w:qFormat/>
    <w:uiPriority w:val="0"/>
    <w:rPr>
      <w:rFonts w:eastAsia="Malgun Gothic"/>
      <w:kern w:val="2"/>
    </w:rPr>
  </w:style>
  <w:style w:type="character" w:customStyle="1" w:styleId="328">
    <w:name w:val="Style TAC + Char"/>
    <w:link w:val="327"/>
    <w:qFormat/>
    <w:uiPriority w:val="0"/>
    <w:rPr>
      <w:rFonts w:ascii="Arial" w:hAnsi="Arial" w:eastAsia="Malgun Gothic"/>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US"/>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41">
    <w:name w:val="H5 3GPP Char"/>
    <w:basedOn w:val="61"/>
    <w:link w:val="340"/>
    <w:qFormat/>
    <w:uiPriority w:val="0"/>
    <w:rPr>
      <w:rFonts w:ascii="Arial" w:hAnsi="Arial" w:eastAsia="宋体"/>
      <w:snapToGrid w:val="0"/>
      <w:sz w:val="22"/>
      <w:szCs w:val="22"/>
      <w:lang w:val="en-GB" w:eastAsia="en-US"/>
    </w:rPr>
  </w:style>
  <w:style w:type="character" w:customStyle="1" w:styleId="342">
    <w:name w:val="Subtitle Char"/>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2">
    <w:name w:val="修订2"/>
    <w:hidden/>
    <w:semiHidden/>
    <w:qFormat/>
    <w:uiPriority w:val="99"/>
    <w:rPr>
      <w:rFonts w:ascii="Times New Roman" w:hAnsi="Times New Roman" w:eastAsia="Batang" w:cs="Times New Roman"/>
      <w:lang w:val="en-GB" w:eastAsia="en-US" w:bidi="ar-SA"/>
    </w:rPr>
  </w:style>
  <w:style w:type="character" w:customStyle="1" w:styleId="353">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4">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spacing w:after="0"/>
      <w:ind w:left="1622" w:hanging="363"/>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0"/>
    <w:qFormat/>
    <w:locked/>
    <w:uiPriority w:val="0"/>
    <w:rPr>
      <w:rFonts w:ascii="Times New Roman" w:hAnsi="Times New Roman"/>
      <w:lang w:val="en-GB" w:eastAsia="en-US"/>
    </w:rPr>
  </w:style>
  <w:style w:type="table" w:customStyle="1" w:styleId="37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网格型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网格型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修订21"/>
    <w:hidden/>
    <w:semiHidden/>
    <w:qFormat/>
    <w:uiPriority w:val="99"/>
    <w:rPr>
      <w:rFonts w:ascii="Times New Roman" w:hAnsi="Times New Roman" w:eastAsia="Batang" w:cs="Times New Roman"/>
      <w:lang w:val="en-GB" w:eastAsia="en-US" w:bidi="ar-SA"/>
    </w:rPr>
  </w:style>
  <w:style w:type="table" w:customStyle="1" w:styleId="411">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13">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4">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15">
    <w:name w:val="Intense Quote Char"/>
    <w:basedOn w:val="61"/>
    <w:link w:val="416"/>
    <w:qFormat/>
    <w:uiPriority w:val="30"/>
    <w:rPr>
      <w:i/>
      <w:iCs/>
      <w:color w:val="5B9BD5"/>
      <w:lang w:eastAsia="en-US"/>
    </w:rPr>
  </w:style>
  <w:style w:type="paragraph" w:styleId="416">
    <w:name w:val="Intense Quote"/>
    <w:basedOn w:val="1"/>
    <w:next w:val="1"/>
    <w:link w:val="415"/>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paragraph" w:customStyle="1" w:styleId="417">
    <w:name w:val="修订3"/>
    <w:hidden/>
    <w:semiHidden/>
    <w:qFormat/>
    <w:uiPriority w:val="99"/>
    <w:rPr>
      <w:rFonts w:ascii="Times New Roman" w:hAnsi="Times New Roman" w:eastAsia="Batang" w:cs="Times New Roman"/>
      <w:lang w:val="en-GB" w:eastAsia="en-US" w:bidi="ar-SA"/>
    </w:rPr>
  </w:style>
  <w:style w:type="table" w:customStyle="1" w:styleId="418">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9">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20">
    <w:name w:val="明显引用 Char1"/>
    <w:basedOn w:val="61"/>
    <w:qFormat/>
    <w:uiPriority w:val="30"/>
    <w:rPr>
      <w:rFonts w:ascii="Times New Roman" w:hAnsi="Times New Roman"/>
      <w:i/>
      <w:iCs/>
      <w:color w:val="5B9BD5"/>
      <w:lang w:val="en-GB" w:eastAsia="en-US"/>
    </w:rPr>
  </w:style>
  <w:style w:type="table" w:customStyle="1" w:styleId="42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2">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23">
    <w:name w:val="Intense Quote Char1"/>
    <w:basedOn w:val="61"/>
    <w:qFormat/>
    <w:uiPriority w:val="30"/>
    <w:rPr>
      <w:rFonts w:ascii="Times New Roman" w:hAnsi="Times New Roman"/>
      <w:i/>
      <w:iCs/>
      <w:color w:val="5B9BD5"/>
      <w:lang w:val="en-GB" w:eastAsia="en-US"/>
    </w:rPr>
  </w:style>
  <w:style w:type="table" w:customStyle="1" w:styleId="424">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3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网格型4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61"/>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601">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45"/>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61"/>
    <w:link w:val="606"/>
    <w:qFormat/>
    <w:uiPriority w:val="0"/>
    <w:rPr>
      <w:rFonts w:ascii="Arial" w:hAnsi="Arial" w:eastAsia="MS Mincho" w:cs="Arial"/>
      <w:b/>
      <w:sz w:val="24"/>
      <w:szCs w:val="24"/>
      <w:lang w:val="en-US" w:eastAsia="en-GB"/>
    </w:rPr>
  </w:style>
  <w:style w:type="character" w:customStyle="1" w:styleId="608">
    <w:name w:val="明显引用 Char2"/>
    <w:basedOn w:val="61"/>
    <w:qFormat/>
    <w:uiPriority w:val="30"/>
    <w:rPr>
      <w:rFonts w:ascii="Times New Roman" w:hAnsi="Times New Roman"/>
      <w:i/>
      <w:iCs/>
      <w:color w:val="5B9BD5"/>
      <w:lang w:val="en-GB" w:eastAsia="en-US"/>
    </w:rPr>
  </w:style>
  <w:style w:type="character" w:customStyle="1" w:styleId="609">
    <w:name w:val="Char Char35"/>
    <w:semiHidden/>
    <w:qFormat/>
    <w:uiPriority w:val="0"/>
    <w:rPr>
      <w:rFonts w:ascii="Arial" w:hAnsi="Arial"/>
      <w:sz w:val="28"/>
      <w:lang w:val="en-GB" w:eastAsia="ko-KR" w:bidi="ar-SA"/>
    </w:rPr>
  </w:style>
  <w:style w:type="table" w:customStyle="1" w:styleId="610">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宋体"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61"/>
    <w:qFormat/>
    <w:uiPriority w:val="0"/>
    <w:rPr>
      <w:rFonts w:ascii="Calibri" w:hAnsi="Calibri" w:eastAsia="Malgun Gothic" w:cs="Times New Roman"/>
      <w:color w:val="5A5A5A"/>
      <w:spacing w:val="15"/>
      <w:sz w:val="22"/>
      <w:szCs w:val="22"/>
      <w:lang w:val="en-GB" w:eastAsia="en-US"/>
    </w:rPr>
  </w:style>
  <w:style w:type="paragraph" w:customStyle="1" w:styleId="1842">
    <w:name w:val="Intense Quote2"/>
    <w:basedOn w:val="1"/>
    <w:next w:val="1"/>
    <w:qFormat/>
    <w:uiPriority w:val="30"/>
    <w:pPr>
      <w:pBdr>
        <w:top w:val="single" w:color="4472C4" w:sz="4" w:space="10"/>
        <w:bottom w:val="single" w:color="4472C4" w:sz="4" w:space="10"/>
      </w:pBdr>
      <w:spacing w:before="360" w:after="360"/>
      <w:ind w:left="864" w:right="864"/>
      <w:jc w:val="center"/>
    </w:pPr>
    <w:rPr>
      <w:i/>
      <w:iCs/>
      <w:color w:val="5B9BD5"/>
    </w:rPr>
  </w:style>
  <w:style w:type="character" w:customStyle="1" w:styleId="1843">
    <w:name w:val="Intense Quote Char2"/>
    <w:basedOn w:val="61"/>
    <w:qFormat/>
    <w:uiPriority w:val="30"/>
    <w:rPr>
      <w:i/>
      <w:iCs/>
      <w:color w:val="4472C4"/>
      <w:lang w:eastAsia="en-US"/>
    </w:rPr>
  </w:style>
  <w:style w:type="character" w:customStyle="1" w:styleId="1844">
    <w:name w:val="明显引用 Char4"/>
    <w:basedOn w:val="61"/>
    <w:qFormat/>
    <w:uiPriority w:val="30"/>
    <w:rPr>
      <w:rFonts w:ascii="Times New Roman" w:hAnsi="Times New Roman"/>
      <w:i/>
      <w:iCs/>
      <w:color w:val="4472C4"/>
      <w:lang w:val="en-GB" w:eastAsia="en-US"/>
    </w:rPr>
  </w:style>
  <w:style w:type="character" w:customStyle="1" w:styleId="1845">
    <w:name w:val="鮮明引文 字元2"/>
    <w:basedOn w:val="61"/>
    <w:qFormat/>
    <w:uiPriority w:val="30"/>
    <w:rPr>
      <w:rFonts w:ascii="Times New Roman" w:hAnsi="Times New Roman"/>
      <w:i/>
      <w:iCs/>
      <w:color w:val="4472C4"/>
      <w:lang w:val="en-GB" w:eastAsia="en-US"/>
    </w:rPr>
  </w:style>
  <w:style w:type="character" w:customStyle="1" w:styleId="1846">
    <w:name w:val="標題 1 字元1"/>
    <w:basedOn w:val="61"/>
    <w:qFormat/>
    <w:uiPriority w:val="0"/>
    <w:rPr>
      <w:rFonts w:ascii="Calibri Light" w:hAnsi="Calibri Light" w:eastAsia="Malgun Gothic" w:cs="Times New Roman"/>
      <w:color w:val="2F5496"/>
      <w:sz w:val="32"/>
      <w:szCs w:val="32"/>
      <w:lang w:val="en-GB" w:eastAsia="en-US"/>
    </w:rPr>
  </w:style>
  <w:style w:type="character" w:customStyle="1" w:styleId="1847">
    <w:name w:val="標題 2 字元1"/>
    <w:basedOn w:val="61"/>
    <w:semiHidden/>
    <w:qFormat/>
    <w:uiPriority w:val="0"/>
    <w:rPr>
      <w:rFonts w:ascii="Calibri Light" w:hAnsi="Calibri Light" w:eastAsia="Malgun Gothic" w:cs="Times New Roman"/>
      <w:color w:val="2F5496"/>
      <w:sz w:val="26"/>
      <w:szCs w:val="26"/>
      <w:lang w:val="en-GB" w:eastAsia="en-US"/>
    </w:rPr>
  </w:style>
  <w:style w:type="character" w:customStyle="1" w:styleId="1848">
    <w:name w:val="標題 3 字元1"/>
    <w:basedOn w:val="61"/>
    <w:semiHidden/>
    <w:qFormat/>
    <w:uiPriority w:val="0"/>
    <w:rPr>
      <w:rFonts w:ascii="Calibri Light" w:hAnsi="Calibri Light" w:eastAsia="Malgun Gothic" w:cs="Times New Roman"/>
      <w:color w:val="1F3763"/>
      <w:sz w:val="24"/>
      <w:szCs w:val="24"/>
      <w:lang w:val="en-GB" w:eastAsia="en-US"/>
    </w:rPr>
  </w:style>
  <w:style w:type="character" w:customStyle="1" w:styleId="1849">
    <w:name w:val="標題 4 字元1"/>
    <w:basedOn w:val="61"/>
    <w:semiHidden/>
    <w:qFormat/>
    <w:uiPriority w:val="0"/>
    <w:rPr>
      <w:rFonts w:ascii="Calibri Light" w:hAnsi="Calibri Light" w:eastAsia="Malgun Gothic" w:cs="Times New Roman"/>
      <w:i/>
      <w:iCs/>
      <w:color w:val="2F5496"/>
      <w:lang w:val="en-GB" w:eastAsia="en-US"/>
    </w:rPr>
  </w:style>
  <w:style w:type="character" w:customStyle="1" w:styleId="1850">
    <w:name w:val="標題 5 字元1"/>
    <w:basedOn w:val="61"/>
    <w:semiHidden/>
    <w:qFormat/>
    <w:uiPriority w:val="0"/>
    <w:rPr>
      <w:rFonts w:ascii="Calibri Light" w:hAnsi="Calibri Light" w:eastAsia="Malgun Gothic" w:cs="Times New Roman"/>
      <w:color w:val="2F5496"/>
      <w:lang w:val="en-GB" w:eastAsia="en-US"/>
    </w:rPr>
  </w:style>
  <w:style w:type="character" w:customStyle="1" w:styleId="1851">
    <w:name w:val="標題 9 字元1"/>
    <w:basedOn w:val="61"/>
    <w:semiHidden/>
    <w:qFormat/>
    <w:uiPriority w:val="0"/>
    <w:rPr>
      <w:rFonts w:ascii="Calibri Light" w:hAnsi="Calibri Light" w:eastAsia="Malgun Gothic" w:cs="Times New Roman"/>
      <w:i/>
      <w:iCs/>
      <w:color w:val="272727"/>
      <w:sz w:val="21"/>
      <w:szCs w:val="21"/>
      <w:lang w:val="en-GB" w:eastAsia="en-US"/>
    </w:rPr>
  </w:style>
  <w:style w:type="character" w:customStyle="1" w:styleId="1852">
    <w:name w:val="註腳文字 字元1"/>
    <w:basedOn w:val="61"/>
    <w:semiHidden/>
    <w:qFormat/>
    <w:uiPriority w:val="0"/>
    <w:rPr>
      <w:rFonts w:ascii="Times New Roman" w:hAnsi="Times New Roman" w:eastAsia="宋体"/>
      <w:lang w:val="en-GB" w:eastAsia="en-US"/>
    </w:rPr>
  </w:style>
  <w:style w:type="character" w:customStyle="1" w:styleId="1853">
    <w:name w:val="頁首 字元1"/>
    <w:basedOn w:val="61"/>
    <w:semiHidden/>
    <w:qFormat/>
    <w:uiPriority w:val="99"/>
    <w:rPr>
      <w:rFonts w:ascii="Times New Roman" w:hAnsi="Times New Roman" w:eastAsia="宋体"/>
      <w:lang w:val="en-GB" w:eastAsia="en-US"/>
    </w:rPr>
  </w:style>
  <w:style w:type="character" w:customStyle="1" w:styleId="1854">
    <w:name w:val="本文 字元1"/>
    <w:basedOn w:val="61"/>
    <w:semiHidden/>
    <w:qFormat/>
    <w:uiPriority w:val="0"/>
    <w:rPr>
      <w:rFonts w:ascii="Times New Roman" w:hAnsi="Times New Roman" w:eastAsia="宋体"/>
      <w:lang w:val="en-GB" w:eastAsia="en-US"/>
    </w:rPr>
  </w:style>
  <w:style w:type="paragraph" w:customStyle="1" w:styleId="1855">
    <w:name w:val="吹き出し"/>
    <w:basedOn w:val="1"/>
    <w:qFormat/>
    <w:uiPriority w:val="99"/>
    <w:rPr>
      <w:rFonts w:ascii="Tahoma" w:hAnsi="Tahoma" w:eastAsia="MS Mincho" w:cs="Tahoma"/>
      <w:sz w:val="16"/>
      <w:szCs w:val="16"/>
      <w:lang w:eastAsia="ko-KR"/>
    </w:rPr>
  </w:style>
  <w:style w:type="paragraph" w:customStyle="1" w:styleId="1856">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1857">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1858">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1859">
    <w:name w:val="B2+"/>
    <w:basedOn w:val="99"/>
    <w:qFormat/>
    <w:uiPriority w:val="99"/>
    <w:pPr>
      <w:numPr>
        <w:ilvl w:val="0"/>
        <w:numId w:val="9"/>
      </w:numPr>
      <w:overflowPunct w:val="0"/>
      <w:autoSpaceDE w:val="0"/>
      <w:autoSpaceDN w:val="0"/>
      <w:adjustRightInd w:val="0"/>
    </w:pPr>
    <w:rPr>
      <w:rFonts w:eastAsia="PMingLiU"/>
      <w:lang w:eastAsia="ko-KR"/>
    </w:rPr>
  </w:style>
  <w:style w:type="paragraph" w:customStyle="1" w:styleId="1860">
    <w:name w:val="B3+"/>
    <w:basedOn w:val="100"/>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1861">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1862">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1863">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1864">
    <w:name w:val="Unresolved Mention1"/>
    <w:basedOn w:val="61"/>
    <w:qFormat/>
    <w:uiPriority w:val="99"/>
    <w:rPr>
      <w:color w:val="605E5C"/>
      <w:shd w:val="clear" w:color="auto" w:fill="E1DFDD"/>
    </w:rPr>
  </w:style>
  <w:style w:type="character" w:customStyle="1" w:styleId="1865">
    <w:name w:val="fontstyle01"/>
    <w:qFormat/>
    <w:uiPriority w:val="0"/>
    <w:rPr>
      <w:rFonts w:hint="default" w:ascii="Times-Roman" w:hAnsi="Times-Roman"/>
      <w:color w:val="000000"/>
      <w:sz w:val="20"/>
      <w:szCs w:val="20"/>
    </w:rPr>
  </w:style>
  <w:style w:type="character" w:customStyle="1" w:styleId="1866">
    <w:name w:val="Intense Quote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7">
    <w:name w:val="Unresolved Mention"/>
    <w:basedOn w:val="61"/>
    <w:unhideWhenUsed/>
    <w:qFormat/>
    <w:uiPriority w:val="99"/>
    <w:rPr>
      <w:color w:val="605E5C"/>
      <w:shd w:val="clear" w:color="auto" w:fill="E1DFDD"/>
    </w:rPr>
  </w:style>
  <w:style w:type="character" w:customStyle="1" w:styleId="1868">
    <w:name w:val="eop"/>
    <w:basedOn w:val="61"/>
    <w:qFormat/>
    <w:uiPriority w:val="0"/>
  </w:style>
  <w:style w:type="character" w:customStyle="1" w:styleId="1869">
    <w:name w:val="normaltextrun"/>
    <w:basedOn w:val="61"/>
    <w:qFormat/>
    <w:uiPriority w:val="0"/>
  </w:style>
  <w:style w:type="table" w:customStyle="1" w:styleId="1870">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3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4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3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4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2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3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4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2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网格型3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4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2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3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网格型4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2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3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网格型3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网格型4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2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3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4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2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网格型3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4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3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4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2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3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4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2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3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网格型4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网格型3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4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2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3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4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2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3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4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2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网格型3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4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115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2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3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4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2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网格型3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4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13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2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网格型3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4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2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网格型3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4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F5E-F462-4583-87EB-891E2CC1E05D}">
  <ds:schemaRefs/>
</ds:datastoreItem>
</file>

<file path=customXml/itemProps2.xml><?xml version="1.0" encoding="utf-8"?>
<ds:datastoreItem xmlns:ds="http://schemas.openxmlformats.org/officeDocument/2006/customXml" ds:itemID="{A01A3AB3-4C06-4A06-9182-DC8875DC0F99}">
  <ds:schemaRefs/>
</ds:datastoreItem>
</file>

<file path=customXml/itemProps3.xml><?xml version="1.0" encoding="utf-8"?>
<ds:datastoreItem xmlns:ds="http://schemas.openxmlformats.org/officeDocument/2006/customXml" ds:itemID="{680F18E2-1ED0-4714-A8BB-D342571A36FB}">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383</Words>
  <Characters>2668</Characters>
  <Lines>22</Lines>
  <Paragraphs>6</Paragraphs>
  <TotalTime>39</TotalTime>
  <ScaleCrop>false</ScaleCrop>
  <LinksUpToDate>false</LinksUpToDate>
  <CharactersWithSpaces>3045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2023-01-16T14:16:00Z</dcterms:created>
  <dc:creator>Michael Sanders, John M Meredith</dc:creator>
  <cp:lastModifiedBy>ZTE</cp:lastModifiedBy>
  <cp:lastPrinted>2411-12-31T15:00:00Z</cp:lastPrinted>
  <dcterms:modified xsi:type="dcterms:W3CDTF">2023-11-16T21:14:59Z</dcterms:modified>
  <dc:title>MTG_TITLE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y fmtid="{D5CDD505-2E9C-101B-9397-08002B2CF9AE}" pid="30" name="KSOProductBuildVer">
    <vt:lpwstr>2052-11.8.2.12085</vt:lpwstr>
  </property>
  <property fmtid="{D5CDD505-2E9C-101B-9397-08002B2CF9AE}" pid="31" name="ICV">
    <vt:lpwstr>C78CC049F4134F97B60924BEC042F784</vt:lpwstr>
  </property>
</Properties>
</file>