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27E9B" w14:textId="090F4E79" w:rsidR="00C35C4D" w:rsidRPr="00740AA7" w:rsidRDefault="00C35C4D" w:rsidP="6079CCFC">
      <w:pPr>
        <w:tabs>
          <w:tab w:val="right" w:pos="9072"/>
        </w:tabs>
        <w:jc w:val="both"/>
        <w:rPr>
          <w:rFonts w:ascii="Arial" w:eastAsia="SimSun" w:hAnsi="Arial"/>
          <w:b/>
          <w:bCs/>
          <w:i/>
          <w:iCs/>
          <w:sz w:val="24"/>
          <w:szCs w:val="24"/>
          <w:lang w:eastAsia="zh-CN"/>
        </w:rPr>
      </w:pPr>
      <w:r w:rsidRPr="6079CCFC">
        <w:rPr>
          <w:rFonts w:ascii="Arial" w:hAnsi="Arial" w:cs="Arial"/>
          <w:b/>
          <w:bCs/>
          <w:sz w:val="24"/>
          <w:szCs w:val="24"/>
        </w:rPr>
        <w:t xml:space="preserve">3GPP TSG-RAN WG4 Meeting </w:t>
      </w:r>
      <w:r w:rsidRPr="6079CCFC">
        <w:rPr>
          <w:rFonts w:ascii="Arial" w:hAnsi="Arial" w:cs="Arial"/>
          <w:b/>
          <w:bCs/>
          <w:sz w:val="24"/>
          <w:szCs w:val="24"/>
          <w:lang w:eastAsia="zh-CN"/>
        </w:rPr>
        <w:t>#</w:t>
      </w:r>
      <w:r w:rsidR="00FE6B7D" w:rsidRPr="6079CCFC">
        <w:rPr>
          <w:rFonts w:ascii="Arial" w:hAnsi="Arial" w:cs="Arial"/>
          <w:b/>
          <w:bCs/>
          <w:sz w:val="24"/>
          <w:szCs w:val="24"/>
          <w:lang w:eastAsia="zh-CN"/>
        </w:rPr>
        <w:t>10</w:t>
      </w:r>
      <w:r w:rsidR="00B3501F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>
        <w:tab/>
      </w:r>
      <w:r w:rsidR="008A55E2" w:rsidRPr="008A55E2">
        <w:rPr>
          <w:rFonts w:ascii="Arial" w:hAnsi="Arial"/>
          <w:b/>
          <w:bCs/>
          <w:sz w:val="24"/>
          <w:szCs w:val="24"/>
          <w:lang w:eastAsia="zh-CN"/>
        </w:rPr>
        <w:t>R4-2320723</w:t>
      </w:r>
    </w:p>
    <w:p w14:paraId="665FD32D" w14:textId="3893FE5A" w:rsidR="00C35C4D" w:rsidRPr="00740AA7" w:rsidRDefault="00B3501F" w:rsidP="00C35C4D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eastAsia="SimSun" w:hAnsi="Arial"/>
          <w:b/>
          <w:sz w:val="24"/>
        </w:rPr>
        <w:t>Chicago, US</w:t>
      </w:r>
      <w:r w:rsidR="00E94182" w:rsidRPr="00E94182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 xml:space="preserve">November </w:t>
      </w:r>
      <w:r w:rsidR="00DA567D">
        <w:rPr>
          <w:rFonts w:ascii="Arial" w:eastAsia="SimSun" w:hAnsi="Arial"/>
          <w:b/>
          <w:sz w:val="24"/>
        </w:rPr>
        <w:t>13-17</w:t>
      </w:r>
      <w:r w:rsidR="00E94182" w:rsidRPr="00E94182">
        <w:rPr>
          <w:rFonts w:ascii="Arial" w:eastAsia="SimSun" w:hAnsi="Arial"/>
          <w:b/>
          <w:sz w:val="24"/>
        </w:rPr>
        <w:t>, 2023</w:t>
      </w:r>
    </w:p>
    <w:p w14:paraId="05356182" w14:textId="77777777" w:rsidR="00C35C4D" w:rsidRPr="00740AA7" w:rsidRDefault="00C35C4D" w:rsidP="00C35C4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SimSun" w:hAnsi="Arial"/>
          <w:b/>
          <w:sz w:val="24"/>
          <w:lang w:eastAsia="zh-CN"/>
        </w:rPr>
      </w:pPr>
    </w:p>
    <w:p w14:paraId="1B130B7D" w14:textId="70A09326" w:rsidR="00C35C4D" w:rsidRPr="00EA6115" w:rsidRDefault="00C35C4D" w:rsidP="6079CCFC">
      <w:pPr>
        <w:spacing w:after="60"/>
        <w:rPr>
          <w:rFonts w:ascii="Arial" w:hAnsi="Arial" w:cs="Arial"/>
          <w:b/>
          <w:bCs/>
        </w:rPr>
      </w:pPr>
      <w:r w:rsidRPr="6079CCFC">
        <w:rPr>
          <w:rFonts w:ascii="Arial" w:hAnsi="Arial" w:cs="Arial"/>
          <w:b/>
          <w:bCs/>
        </w:rPr>
        <w:t>Title:</w:t>
      </w:r>
      <w:r>
        <w:tab/>
      </w:r>
      <w:r w:rsidRPr="6079CCFC">
        <w:rPr>
          <w:rFonts w:ascii="Arial" w:hAnsi="Arial" w:cs="Arial"/>
          <w:b/>
          <w:bCs/>
        </w:rPr>
        <w:t xml:space="preserve"> </w:t>
      </w:r>
      <w:r w:rsidR="00EA6115">
        <w:rPr>
          <w:rFonts w:ascii="Arial" w:hAnsi="Arial" w:cs="Arial"/>
          <w:b/>
          <w:bCs/>
        </w:rPr>
        <w:tab/>
      </w:r>
      <w:r w:rsidR="00EA6115" w:rsidRPr="00EA6115">
        <w:rPr>
          <w:rFonts w:ascii="Arial" w:hAnsi="Arial" w:cs="Arial"/>
          <w:b/>
          <w:bCs/>
        </w:rPr>
        <w:t xml:space="preserve">LS </w:t>
      </w:r>
      <w:r w:rsidR="00D046BA" w:rsidRPr="00D046BA">
        <w:rPr>
          <w:rFonts w:ascii="Arial" w:hAnsi="Arial" w:cs="Arial"/>
          <w:b/>
          <w:bCs/>
        </w:rPr>
        <w:t>measurements without gap</w:t>
      </w:r>
    </w:p>
    <w:p w14:paraId="44AC747B" w14:textId="7BD9E12E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Release:</w:t>
      </w:r>
      <w:r w:rsidRPr="00740AA7">
        <w:rPr>
          <w:rFonts w:ascii="Arial" w:hAnsi="Arial" w:cs="Arial"/>
          <w:bCs/>
        </w:rPr>
        <w:tab/>
        <w:t>Rel-1</w:t>
      </w:r>
      <w:r w:rsidR="00B3501F">
        <w:rPr>
          <w:rFonts w:ascii="Arial" w:hAnsi="Arial" w:cs="Arial"/>
          <w:bCs/>
        </w:rPr>
        <w:t>6</w:t>
      </w:r>
    </w:p>
    <w:p w14:paraId="26FD63C2" w14:textId="1A28361B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Work Item:</w:t>
      </w:r>
      <w:r w:rsidRPr="00740AA7">
        <w:rPr>
          <w:rFonts w:ascii="Arial" w:hAnsi="Arial" w:cs="Arial"/>
          <w:bCs/>
        </w:rPr>
        <w:tab/>
      </w:r>
      <w:proofErr w:type="spellStart"/>
      <w:r w:rsidR="00EA6115" w:rsidRPr="00EA6115">
        <w:rPr>
          <w:rFonts w:ascii="Arial" w:hAnsi="Arial" w:cs="Arial"/>
          <w:bCs/>
        </w:rPr>
        <w:t>NR_</w:t>
      </w:r>
      <w:r w:rsidR="00DA567D">
        <w:rPr>
          <w:rFonts w:ascii="Arial" w:hAnsi="Arial" w:cs="Arial"/>
          <w:bCs/>
        </w:rPr>
        <w:t>RRM_enh</w:t>
      </w:r>
      <w:proofErr w:type="spellEnd"/>
    </w:p>
    <w:p w14:paraId="61E8D17B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Source:</w:t>
      </w:r>
      <w:r w:rsidRPr="00740AA7">
        <w:rPr>
          <w:rFonts w:ascii="Arial" w:hAnsi="Arial" w:cs="Arial"/>
          <w:bCs/>
        </w:rPr>
        <w:tab/>
        <w:t>RAN4</w:t>
      </w:r>
    </w:p>
    <w:p w14:paraId="3BB94AE1" w14:textId="4446582A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To:</w:t>
      </w:r>
      <w:r w:rsidRPr="00740AA7">
        <w:rPr>
          <w:rFonts w:ascii="Arial" w:hAnsi="Arial" w:cs="Arial"/>
          <w:bCs/>
        </w:rPr>
        <w:tab/>
      </w:r>
      <w:r w:rsidR="001E5301">
        <w:rPr>
          <w:rFonts w:ascii="Arial" w:hAnsi="Arial" w:cs="Arial"/>
          <w:bCs/>
        </w:rPr>
        <w:tab/>
      </w:r>
      <w:r w:rsidR="00D80022">
        <w:rPr>
          <w:rFonts w:ascii="Arial" w:hAnsi="Arial" w:cs="Arial"/>
          <w:bCs/>
        </w:rPr>
        <w:t>RAN2</w:t>
      </w:r>
    </w:p>
    <w:p w14:paraId="4E7A627E" w14:textId="7D606A2D" w:rsidR="00C35C4D" w:rsidRPr="00740AA7" w:rsidRDefault="00C35C4D" w:rsidP="7D79B0AE">
      <w:pPr>
        <w:spacing w:after="60"/>
        <w:rPr>
          <w:rFonts w:ascii="Arial" w:hAnsi="Arial" w:cs="Arial"/>
        </w:rPr>
      </w:pPr>
      <w:r w:rsidRPr="7D79B0AE">
        <w:rPr>
          <w:rFonts w:ascii="Arial" w:hAnsi="Arial" w:cs="Arial"/>
          <w:b/>
          <w:bCs/>
        </w:rPr>
        <w:t>Cc:</w:t>
      </w:r>
      <w:r>
        <w:tab/>
      </w:r>
    </w:p>
    <w:p w14:paraId="482163EC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  <w:r w:rsidRPr="00740AA7">
        <w:rPr>
          <w:rFonts w:ascii="Arial" w:hAnsi="Arial" w:cs="Arial"/>
          <w:bCs/>
        </w:rPr>
        <w:tab/>
      </w:r>
    </w:p>
    <w:p w14:paraId="44034101" w14:textId="4C30321B" w:rsidR="00C35C4D" w:rsidRPr="00970ECE" w:rsidRDefault="00C35C4D" w:rsidP="00B76171">
      <w:pPr>
        <w:keepNext/>
        <w:tabs>
          <w:tab w:val="left" w:pos="2268"/>
          <w:tab w:val="left" w:pos="2694"/>
          <w:tab w:val="left" w:pos="3700"/>
        </w:tabs>
        <w:outlineLvl w:val="3"/>
        <w:rPr>
          <w:rFonts w:ascii="Arial" w:hAnsi="Arial" w:cs="Arial"/>
          <w:bCs/>
          <w:lang w:val="it-IT"/>
        </w:rPr>
      </w:pPr>
      <w:proofErr w:type="spellStart"/>
      <w:r w:rsidRPr="00970ECE">
        <w:rPr>
          <w:rFonts w:ascii="Arial" w:hAnsi="Arial" w:cs="Arial"/>
          <w:b/>
          <w:lang w:val="it-IT"/>
        </w:rPr>
        <w:t>Name</w:t>
      </w:r>
      <w:proofErr w:type="spellEnd"/>
      <w:r w:rsidRPr="00970ECE">
        <w:rPr>
          <w:rFonts w:ascii="Arial" w:hAnsi="Arial" w:cs="Arial"/>
          <w:b/>
          <w:lang w:val="it-IT"/>
        </w:rPr>
        <w:t>:</w:t>
      </w:r>
      <w:r w:rsidRPr="00970ECE">
        <w:rPr>
          <w:rFonts w:ascii="Arial" w:hAnsi="Arial" w:cs="Arial"/>
          <w:bCs/>
          <w:lang w:val="it-IT"/>
        </w:rPr>
        <w:tab/>
      </w:r>
      <w:r w:rsidR="00E33DD7">
        <w:rPr>
          <w:rFonts w:ascii="Arial" w:hAnsi="Arial" w:cs="Arial"/>
          <w:bCs/>
          <w:lang w:val="it-IT"/>
        </w:rPr>
        <w:t>Lars</w:t>
      </w:r>
      <w:r w:rsidRPr="00970ECE">
        <w:rPr>
          <w:rFonts w:ascii="Arial" w:hAnsi="Arial" w:cs="Arial"/>
          <w:bCs/>
          <w:lang w:val="it-IT"/>
        </w:rPr>
        <w:t xml:space="preserve"> </w:t>
      </w:r>
      <w:r w:rsidR="00B76171">
        <w:rPr>
          <w:rFonts w:ascii="Arial" w:hAnsi="Arial" w:cs="Arial"/>
          <w:bCs/>
          <w:lang w:val="it-IT"/>
        </w:rPr>
        <w:t>Dalsgaard</w:t>
      </w:r>
    </w:p>
    <w:p w14:paraId="4BE1AF42" w14:textId="7E376E62" w:rsidR="00C35C4D" w:rsidRPr="00970ECE" w:rsidRDefault="00C35C4D" w:rsidP="00C35C4D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lang w:val="it-IT"/>
        </w:rPr>
      </w:pPr>
      <w:r w:rsidRPr="00970ECE">
        <w:rPr>
          <w:rFonts w:ascii="Arial" w:hAnsi="Arial" w:cs="Arial"/>
          <w:b/>
          <w:lang w:val="it-IT"/>
        </w:rPr>
        <w:t>E-mail:</w:t>
      </w:r>
      <w:r w:rsidRPr="00970ECE">
        <w:rPr>
          <w:rFonts w:ascii="Arial" w:hAnsi="Arial" w:cs="Arial"/>
          <w:bCs/>
          <w:lang w:val="it-IT"/>
        </w:rPr>
        <w:tab/>
      </w:r>
      <w:r w:rsidR="00B76171">
        <w:rPr>
          <w:rFonts w:ascii="Arial" w:hAnsi="Arial" w:cs="Arial"/>
          <w:bCs/>
          <w:lang w:val="it-IT"/>
        </w:rPr>
        <w:t>lars.dalsgaard</w:t>
      </w:r>
      <w:r w:rsidR="00EA6115" w:rsidRPr="00970ECE">
        <w:rPr>
          <w:rFonts w:ascii="Arial" w:hAnsi="Arial" w:cs="Arial"/>
          <w:bCs/>
          <w:lang w:val="it-IT"/>
        </w:rPr>
        <w:t>@nokia.com</w:t>
      </w:r>
      <w:r w:rsidRPr="00970ECE">
        <w:rPr>
          <w:rFonts w:ascii="Arial" w:hAnsi="Arial" w:cs="Arial"/>
          <w:bCs/>
          <w:lang w:val="it-IT"/>
        </w:rPr>
        <w:t xml:space="preserve"> </w:t>
      </w:r>
    </w:p>
    <w:p w14:paraId="2C0D6665" w14:textId="77777777" w:rsidR="00C35C4D" w:rsidRPr="00970ECE" w:rsidRDefault="00C35C4D" w:rsidP="00C35C4D">
      <w:pPr>
        <w:spacing w:after="60"/>
        <w:rPr>
          <w:rFonts w:ascii="Arial" w:hAnsi="Arial" w:cs="Arial"/>
          <w:b/>
          <w:lang w:val="it-IT"/>
        </w:rPr>
      </w:pPr>
    </w:p>
    <w:p w14:paraId="191E0E5B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 xml:space="preserve">Send any </w:t>
      </w:r>
      <w:proofErr w:type="gramStart"/>
      <w:r w:rsidRPr="00740AA7">
        <w:rPr>
          <w:rFonts w:ascii="Arial" w:hAnsi="Arial" w:cs="Arial"/>
          <w:b/>
        </w:rPr>
        <w:t>reply</w:t>
      </w:r>
      <w:proofErr w:type="gramEnd"/>
      <w:r w:rsidRPr="00740AA7">
        <w:rPr>
          <w:rFonts w:ascii="Arial" w:hAnsi="Arial" w:cs="Arial"/>
          <w:b/>
        </w:rPr>
        <w:t xml:space="preserve">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740AA7">
        <w:rPr>
          <w:rFonts w:ascii="Arial" w:hAnsi="Arial" w:cs="Arial"/>
          <w:b/>
        </w:rPr>
        <w:t xml:space="preserve"> </w:t>
      </w:r>
      <w:r w:rsidRPr="00740AA7">
        <w:rPr>
          <w:rFonts w:ascii="Arial" w:hAnsi="Arial" w:cs="Arial"/>
          <w:bCs/>
        </w:rPr>
        <w:tab/>
      </w:r>
    </w:p>
    <w:p w14:paraId="31196E7C" w14:textId="77777777" w:rsidR="00C35C4D" w:rsidRPr="00740AA7" w:rsidRDefault="00C35C4D" w:rsidP="00C35C4D">
      <w:pPr>
        <w:pBdr>
          <w:bottom w:val="single" w:sz="4" w:space="1" w:color="auto"/>
        </w:pBdr>
        <w:rPr>
          <w:rFonts w:ascii="Arial" w:hAnsi="Arial" w:cs="Arial"/>
        </w:rPr>
      </w:pPr>
    </w:p>
    <w:p w14:paraId="0249AA9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19C5F801" w14:textId="5FD75214" w:rsidR="00E33DD7" w:rsidRPr="00C929C5" w:rsidRDefault="00DA567D" w:rsidP="00C07A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Rel-18 discussion, </w:t>
      </w:r>
      <w:r w:rsidR="00496A7F" w:rsidRPr="00C929C5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identified that the behavio</w:t>
      </w:r>
      <w:r w:rsidR="00905873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r relative to measurements without gaps in Rel-16 was not clearly defined. </w:t>
      </w:r>
    </w:p>
    <w:p w14:paraId="57632B3C" w14:textId="3E78BE7E" w:rsidR="003C3AAD" w:rsidRPr="00C929C5" w:rsidRDefault="00C07A4A" w:rsidP="00E33DD7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As part of this discussion </w:t>
      </w:r>
      <w:r w:rsidR="003C3AAD" w:rsidRPr="00C929C5">
        <w:rPr>
          <w:rFonts w:ascii="Arial" w:hAnsi="Arial" w:cs="Arial"/>
        </w:rPr>
        <w:t xml:space="preserve">RAN2 </w:t>
      </w:r>
      <w:r w:rsidR="00B5434D" w:rsidRPr="00C929C5">
        <w:rPr>
          <w:rFonts w:ascii="Arial" w:hAnsi="Arial" w:cs="Arial"/>
        </w:rPr>
        <w:t xml:space="preserve">requested information on </w:t>
      </w:r>
      <w:r w:rsidR="002B516F" w:rsidRPr="00C929C5">
        <w:rPr>
          <w:rFonts w:ascii="Arial" w:hAnsi="Arial" w:cs="Arial"/>
        </w:rPr>
        <w:t xml:space="preserve">UE behaviour when UE is reporting UE capability </w:t>
      </w:r>
      <w:r w:rsidR="008A0497" w:rsidRPr="00C929C5">
        <w:rPr>
          <w:rFonts w:ascii="Arial" w:hAnsi="Arial" w:cs="Arial"/>
        </w:rPr>
        <w:t>Rel-16 “no gap” indication</w:t>
      </w:r>
      <w:r w:rsidR="000A463F">
        <w:rPr>
          <w:rFonts w:ascii="Arial" w:hAnsi="Arial" w:cs="Arial"/>
        </w:rPr>
        <w:t xml:space="preserve"> </w:t>
      </w:r>
      <w:r w:rsidR="000A463F" w:rsidRPr="00C929C5">
        <w:rPr>
          <w:rFonts w:ascii="Arial" w:hAnsi="Arial" w:cs="Arial"/>
        </w:rPr>
        <w:t>R2-2306919</w:t>
      </w:r>
      <w:r>
        <w:rPr>
          <w:rFonts w:ascii="Arial" w:hAnsi="Arial" w:cs="Arial"/>
          <w:lang w:val="en-US"/>
        </w:rPr>
        <w:t xml:space="preserve">, which was replied with </w:t>
      </w:r>
      <w:r w:rsidR="008921C8" w:rsidRPr="008921C8">
        <w:rPr>
          <w:rFonts w:ascii="Arial" w:hAnsi="Arial" w:cs="Arial"/>
          <w:lang w:val="en-US"/>
        </w:rPr>
        <w:t>R4-2314457</w:t>
      </w:r>
      <w:r w:rsidR="008921C8">
        <w:rPr>
          <w:rFonts w:ascii="Arial" w:hAnsi="Arial" w:cs="Arial"/>
          <w:lang w:val="en-US"/>
        </w:rPr>
        <w:t xml:space="preserve">. </w:t>
      </w:r>
    </w:p>
    <w:p w14:paraId="1C1A6471" w14:textId="66B672CD" w:rsidR="00C17F72" w:rsidRDefault="00C17F72" w:rsidP="00C17F7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existing RAN4 requirements, </w:t>
      </w:r>
      <w:proofErr w:type="spellStart"/>
      <w:r>
        <w:rPr>
          <w:rFonts w:ascii="Arial" w:hAnsi="Arial" w:cs="Arial"/>
          <w:lang w:val="en-US"/>
        </w:rPr>
        <w:t>interRAT</w:t>
      </w:r>
      <w:proofErr w:type="spellEnd"/>
      <w:r>
        <w:rPr>
          <w:rFonts w:ascii="Arial" w:hAnsi="Arial" w:cs="Arial"/>
          <w:lang w:val="en-US"/>
        </w:rPr>
        <w:t xml:space="preserve"> measurements did not allow for interruptions, as described in the following from 36.133: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17F72" w14:paraId="05A831C2" w14:textId="77777777">
        <w:tc>
          <w:tcPr>
            <w:tcW w:w="9855" w:type="dxa"/>
          </w:tcPr>
          <w:p w14:paraId="3B8C04FD" w14:textId="14BEBCB7" w:rsidR="00F46268" w:rsidRDefault="00F46268">
            <w:pPr>
              <w:rPr>
                <w:rFonts w:ascii="Arial" w:hAnsi="Arial" w:cs="Arial"/>
                <w:lang w:val="en-US"/>
              </w:rPr>
            </w:pPr>
            <w:r w:rsidRPr="00F46268">
              <w:rPr>
                <w:rFonts w:ascii="Arial" w:hAnsi="Arial" w:cs="Arial"/>
                <w:lang w:val="en-US"/>
              </w:rPr>
              <w:t xml:space="preserve">Inter-frequency and inter-RAT measurement requirements within this clause rely on the UE being configured with one measurement gap pattern unless the UE has signaled that it is capable according to the capability </w:t>
            </w:r>
            <w:proofErr w:type="spellStart"/>
            <w:r w:rsidRPr="00F46268">
              <w:rPr>
                <w:rFonts w:ascii="Arial" w:hAnsi="Arial" w:cs="Arial"/>
                <w:lang w:val="en-US"/>
              </w:rPr>
              <w:t>interFreqNeedForGaps</w:t>
            </w:r>
            <w:proofErr w:type="spellEnd"/>
            <w:r w:rsidRPr="00F46268">
              <w:rPr>
                <w:rFonts w:ascii="Arial" w:hAnsi="Arial" w:cs="Arial"/>
                <w:lang w:val="en-US"/>
              </w:rPr>
              <w:t xml:space="preserve"> or </w:t>
            </w:r>
            <w:proofErr w:type="spellStart"/>
            <w:r w:rsidRPr="00F46268">
              <w:rPr>
                <w:rFonts w:ascii="Arial" w:hAnsi="Arial" w:cs="Arial"/>
                <w:lang w:val="en-US"/>
              </w:rPr>
              <w:t>interRATNeedForGaps</w:t>
            </w:r>
            <w:proofErr w:type="spellEnd"/>
            <w:r w:rsidRPr="00F46268">
              <w:rPr>
                <w:rFonts w:ascii="Arial" w:hAnsi="Arial" w:cs="Arial"/>
                <w:lang w:val="en-US"/>
              </w:rPr>
              <w:t xml:space="preserve"> of conducting such measurements without gaps and without interruption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</w:p>
        </w:tc>
      </w:tr>
    </w:tbl>
    <w:p w14:paraId="5F47CEFC" w14:textId="77777777" w:rsidR="00C17F72" w:rsidRDefault="00C17F72" w:rsidP="009E36A2">
      <w:pPr>
        <w:rPr>
          <w:rFonts w:ascii="Arial" w:hAnsi="Arial" w:cs="Arial"/>
          <w:lang w:val="en-US"/>
        </w:rPr>
      </w:pPr>
    </w:p>
    <w:p w14:paraId="10D08F83" w14:textId="30F57C76" w:rsidR="00295FC6" w:rsidRDefault="00295FC6" w:rsidP="009E36A2">
      <w:pPr>
        <w:rPr>
          <w:rFonts w:ascii="Arial" w:hAnsi="Arial" w:cs="Arial"/>
          <w:lang w:val="en-US"/>
        </w:rPr>
      </w:pPr>
      <w:r w:rsidRPr="00C7759D">
        <w:rPr>
          <w:rFonts w:ascii="Arial" w:hAnsi="Arial" w:cs="Arial"/>
          <w:lang w:val="en-US"/>
        </w:rPr>
        <w:t xml:space="preserve">RAN4 has not defined UE requirements </w:t>
      </w:r>
      <w:r w:rsidR="00762A6A">
        <w:rPr>
          <w:rFonts w:ascii="Arial" w:hAnsi="Arial" w:cs="Arial"/>
          <w:lang w:val="en-US"/>
        </w:rPr>
        <w:t xml:space="preserve">for </w:t>
      </w:r>
      <w:proofErr w:type="spellStart"/>
      <w:r w:rsidR="00762A6A">
        <w:rPr>
          <w:rFonts w:ascii="Arial" w:hAnsi="Arial" w:cs="Arial"/>
          <w:lang w:val="en-US"/>
        </w:rPr>
        <w:t>interRAT</w:t>
      </w:r>
      <w:proofErr w:type="spellEnd"/>
      <w:r w:rsidR="00762A6A">
        <w:rPr>
          <w:rFonts w:ascii="Arial" w:hAnsi="Arial" w:cs="Arial"/>
          <w:lang w:val="en-US"/>
        </w:rPr>
        <w:t xml:space="preserve"> </w:t>
      </w:r>
      <w:r w:rsidR="00312814">
        <w:rPr>
          <w:rFonts w:ascii="Arial" w:hAnsi="Arial" w:cs="Arial"/>
          <w:lang w:val="en-US"/>
        </w:rPr>
        <w:t xml:space="preserve">NR </w:t>
      </w:r>
      <w:r w:rsidR="00762A6A">
        <w:rPr>
          <w:rFonts w:ascii="Arial" w:hAnsi="Arial" w:cs="Arial"/>
          <w:lang w:val="en-US"/>
        </w:rPr>
        <w:t xml:space="preserve">measurements </w:t>
      </w:r>
      <w:r w:rsidR="002C64DA">
        <w:rPr>
          <w:rFonts w:ascii="Arial" w:hAnsi="Arial" w:cs="Arial"/>
          <w:lang w:val="en-US"/>
        </w:rPr>
        <w:t xml:space="preserve">in LTE </w:t>
      </w:r>
      <w:r>
        <w:rPr>
          <w:rFonts w:ascii="Arial" w:hAnsi="Arial" w:cs="Arial"/>
          <w:lang w:val="en-US"/>
        </w:rPr>
        <w:t>allowing</w:t>
      </w:r>
      <w:r w:rsidRPr="00C7759D">
        <w:rPr>
          <w:rFonts w:ascii="Arial" w:hAnsi="Arial" w:cs="Arial"/>
          <w:lang w:val="en-US"/>
        </w:rPr>
        <w:t xml:space="preserve"> interruptions on </w:t>
      </w:r>
      <w:proofErr w:type="spellStart"/>
      <w:r w:rsidRPr="00C7759D">
        <w:rPr>
          <w:rFonts w:ascii="Arial" w:hAnsi="Arial" w:cs="Arial"/>
          <w:lang w:val="en-US"/>
        </w:rPr>
        <w:t>PCell</w:t>
      </w:r>
      <w:proofErr w:type="spellEnd"/>
      <w:r w:rsidRPr="00C7759D">
        <w:rPr>
          <w:rFonts w:ascii="Arial" w:hAnsi="Arial" w:cs="Arial"/>
          <w:lang w:val="en-US"/>
        </w:rPr>
        <w:t xml:space="preserve">, </w:t>
      </w:r>
      <w:proofErr w:type="spellStart"/>
      <w:r w:rsidRPr="00C7759D">
        <w:rPr>
          <w:rFonts w:ascii="Arial" w:hAnsi="Arial" w:cs="Arial"/>
          <w:lang w:val="en-US"/>
        </w:rPr>
        <w:t>PSCell</w:t>
      </w:r>
      <w:proofErr w:type="spellEnd"/>
      <w:r w:rsidRPr="00C7759D">
        <w:rPr>
          <w:rFonts w:ascii="Arial" w:hAnsi="Arial" w:cs="Arial"/>
          <w:lang w:val="en-US"/>
        </w:rPr>
        <w:t xml:space="preserve"> and activated </w:t>
      </w:r>
      <w:proofErr w:type="spellStart"/>
      <w:r w:rsidRPr="00C7759D">
        <w:rPr>
          <w:rFonts w:ascii="Arial" w:hAnsi="Arial" w:cs="Arial"/>
          <w:lang w:val="en-US"/>
        </w:rPr>
        <w:t>SCell</w:t>
      </w:r>
      <w:proofErr w:type="spellEnd"/>
      <w:r w:rsidRPr="00C7759D">
        <w:rPr>
          <w:rFonts w:ascii="Arial" w:hAnsi="Arial" w:cs="Arial"/>
          <w:lang w:val="en-US"/>
        </w:rPr>
        <w:t>, if configured, when UE reports “no gap”.</w:t>
      </w:r>
    </w:p>
    <w:p w14:paraId="4E802E7F" w14:textId="50A5A2AD" w:rsidR="005F71A1" w:rsidRPr="00D22A2F" w:rsidRDefault="007653CB" w:rsidP="009E36A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Considering the RAN2 request, </w:t>
      </w:r>
      <w:r w:rsidR="009E041C">
        <w:rPr>
          <w:rFonts w:ascii="Arial" w:hAnsi="Arial" w:cs="Arial"/>
          <w:lang w:val="en-US"/>
        </w:rPr>
        <w:t>RAN4 believe</w:t>
      </w:r>
      <w:r w:rsidR="005F71A1">
        <w:rPr>
          <w:rFonts w:ascii="Arial" w:hAnsi="Arial" w:cs="Arial"/>
          <w:lang w:val="en-US"/>
        </w:rPr>
        <w:t>s</w:t>
      </w:r>
      <w:r w:rsidR="009E041C">
        <w:rPr>
          <w:rFonts w:ascii="Arial" w:hAnsi="Arial" w:cs="Arial"/>
          <w:lang w:val="en-US"/>
        </w:rPr>
        <w:t xml:space="preserve"> </w:t>
      </w:r>
      <w:r w:rsidR="002811EC">
        <w:rPr>
          <w:rFonts w:ascii="Arial" w:hAnsi="Arial" w:cs="Arial"/>
          <w:lang w:val="en-US"/>
        </w:rPr>
        <w:t xml:space="preserve">a </w:t>
      </w:r>
      <w:r w:rsidR="001177A4">
        <w:rPr>
          <w:rFonts w:ascii="Arial" w:hAnsi="Arial" w:cs="Arial"/>
          <w:lang w:val="en-US"/>
        </w:rPr>
        <w:t xml:space="preserve">clarification for the Rel-16 behavior </w:t>
      </w:r>
      <w:r w:rsidR="009E041C">
        <w:rPr>
          <w:rFonts w:ascii="Arial" w:hAnsi="Arial" w:cs="Arial"/>
          <w:lang w:val="en-US"/>
        </w:rPr>
        <w:t>is needed</w:t>
      </w:r>
      <w:r w:rsidR="002811EC">
        <w:rPr>
          <w:rFonts w:ascii="Arial" w:hAnsi="Arial" w:cs="Arial"/>
          <w:lang w:val="en-US"/>
        </w:rPr>
        <w:t xml:space="preserve">. </w:t>
      </w:r>
      <w:r w:rsidR="001177A4">
        <w:rPr>
          <w:rFonts w:ascii="Arial" w:hAnsi="Arial" w:cs="Arial"/>
          <w:lang w:val="en-US"/>
        </w:rPr>
        <w:t xml:space="preserve">The clarification is listed for the following </w:t>
      </w:r>
      <w:r w:rsidR="00672F41">
        <w:rPr>
          <w:rFonts w:ascii="Arial" w:hAnsi="Arial" w:cs="Arial"/>
          <w:lang w:val="en-US"/>
        </w:rPr>
        <w:t>UE capabilities and indication</w:t>
      </w:r>
      <w:r w:rsidR="005F71A1">
        <w:rPr>
          <w:rFonts w:ascii="Arial" w:hAnsi="Arial" w:cs="Arial"/>
          <w:lang w:val="en-US"/>
        </w:rPr>
        <w:t>:</w:t>
      </w:r>
    </w:p>
    <w:p w14:paraId="7280D0D2" w14:textId="75799CE6" w:rsidR="009E36A2" w:rsidRPr="00D22A2F" w:rsidRDefault="009E36A2" w:rsidP="009E36A2">
      <w:pPr>
        <w:pStyle w:val="ListParagraph"/>
        <w:numPr>
          <w:ilvl w:val="0"/>
          <w:numId w:val="5"/>
        </w:numPr>
        <w:rPr>
          <w:rFonts w:ascii="Arial" w:hAnsi="Arial" w:cs="Arial"/>
          <w:lang w:val="en-US"/>
        </w:rPr>
      </w:pPr>
      <w:r w:rsidRPr="00D22A2F">
        <w:rPr>
          <w:rFonts w:ascii="Arial" w:hAnsi="Arial" w:cs="Arial"/>
          <w:lang w:val="en-US"/>
        </w:rPr>
        <w:t>A UE supporting interRAT-NeedForGapsNR-r16=</w:t>
      </w:r>
      <w:r w:rsidR="00581802">
        <w:rPr>
          <w:rFonts w:ascii="Arial" w:hAnsi="Arial" w:cs="Arial"/>
          <w:lang w:val="en-US"/>
        </w:rPr>
        <w:t>no-</w:t>
      </w:r>
      <w:r w:rsidRPr="00D22A2F">
        <w:rPr>
          <w:rFonts w:ascii="Arial" w:hAnsi="Arial" w:cs="Arial"/>
          <w:lang w:val="en-US"/>
        </w:rPr>
        <w:t>gap</w:t>
      </w:r>
      <w:r w:rsidR="00581802">
        <w:rPr>
          <w:rFonts w:ascii="Arial" w:hAnsi="Arial" w:cs="Arial"/>
          <w:lang w:val="en-US"/>
        </w:rPr>
        <w:t xml:space="preserve"> is not allowed to cause interruption</w:t>
      </w:r>
      <w:r w:rsidR="00592463">
        <w:rPr>
          <w:rFonts w:ascii="Arial" w:hAnsi="Arial" w:cs="Arial"/>
          <w:lang w:val="en-US"/>
        </w:rPr>
        <w:t xml:space="preserve"> due to measurements without gaps</w:t>
      </w:r>
      <w:r w:rsidRPr="00D22A2F">
        <w:rPr>
          <w:rFonts w:ascii="Arial" w:hAnsi="Arial" w:cs="Arial"/>
          <w:lang w:val="en-US"/>
        </w:rPr>
        <w:t xml:space="preserve">. </w:t>
      </w:r>
    </w:p>
    <w:p w14:paraId="52D7FA08" w14:textId="557615C6" w:rsidR="009E36A2" w:rsidRPr="00D22A2F" w:rsidRDefault="009E36A2" w:rsidP="009E36A2">
      <w:pPr>
        <w:pStyle w:val="ListParagraph"/>
        <w:numPr>
          <w:ilvl w:val="0"/>
          <w:numId w:val="5"/>
        </w:numPr>
        <w:rPr>
          <w:rFonts w:ascii="Arial" w:hAnsi="Arial" w:cs="Arial"/>
          <w:lang w:val="en-US"/>
        </w:rPr>
      </w:pPr>
      <w:r w:rsidRPr="00D22A2F">
        <w:rPr>
          <w:rFonts w:ascii="Arial" w:hAnsi="Arial" w:cs="Arial"/>
          <w:lang w:val="en-US"/>
        </w:rPr>
        <w:t xml:space="preserve">A UE supporting </w:t>
      </w:r>
      <w:r w:rsidR="00A11B10" w:rsidRPr="00A11B10">
        <w:rPr>
          <w:rFonts w:ascii="Arial" w:hAnsi="Arial" w:cs="Arial"/>
          <w:lang w:val="en-US"/>
        </w:rPr>
        <w:t>interFrequencyMeas-Nogap-r16</w:t>
      </w:r>
      <w:r w:rsidRPr="00D22A2F">
        <w:rPr>
          <w:rFonts w:ascii="Arial" w:hAnsi="Arial" w:cs="Arial"/>
          <w:lang w:val="en-US"/>
        </w:rPr>
        <w:t xml:space="preserve"> = no-gap</w:t>
      </w:r>
      <w:r w:rsidR="00A11B10">
        <w:rPr>
          <w:rFonts w:ascii="Arial" w:hAnsi="Arial" w:cs="Arial"/>
          <w:lang w:val="en-US"/>
        </w:rPr>
        <w:t xml:space="preserve"> is not allowed to cause interruption</w:t>
      </w:r>
      <w:r w:rsidR="00592463">
        <w:rPr>
          <w:rFonts w:ascii="Arial" w:hAnsi="Arial" w:cs="Arial"/>
          <w:lang w:val="en-US"/>
        </w:rPr>
        <w:t xml:space="preserve"> due to measurements without gaps</w:t>
      </w:r>
      <w:r w:rsidR="00A11B10">
        <w:rPr>
          <w:rFonts w:ascii="Arial" w:hAnsi="Arial" w:cs="Arial"/>
          <w:lang w:val="en-US"/>
        </w:rPr>
        <w:t xml:space="preserve">. </w:t>
      </w:r>
    </w:p>
    <w:p w14:paraId="38299A1F" w14:textId="0ABA2A6E" w:rsidR="009E36A2" w:rsidRPr="00D74980" w:rsidRDefault="009E36A2" w:rsidP="00EA6115">
      <w:pPr>
        <w:pStyle w:val="ListParagraph"/>
        <w:numPr>
          <w:ilvl w:val="0"/>
          <w:numId w:val="5"/>
        </w:numPr>
        <w:rPr>
          <w:rFonts w:ascii="Arial" w:hAnsi="Arial" w:cs="Arial"/>
          <w:lang w:val="en-US"/>
        </w:rPr>
      </w:pPr>
      <w:r w:rsidRPr="00D22A2F">
        <w:rPr>
          <w:rFonts w:ascii="Arial" w:hAnsi="Arial" w:cs="Arial"/>
          <w:lang w:val="en-US"/>
        </w:rPr>
        <w:t xml:space="preserve">A UE </w:t>
      </w:r>
      <w:r w:rsidR="00A11B10">
        <w:rPr>
          <w:rFonts w:ascii="Arial" w:hAnsi="Arial" w:cs="Arial"/>
          <w:lang w:val="en-US"/>
        </w:rPr>
        <w:t xml:space="preserve">indicating </w:t>
      </w:r>
      <w:r w:rsidR="00592463">
        <w:rPr>
          <w:rFonts w:ascii="Arial" w:hAnsi="Arial" w:cs="Arial"/>
          <w:lang w:val="en-US"/>
        </w:rPr>
        <w:t>“</w:t>
      </w:r>
      <w:r w:rsidR="00A11B10">
        <w:rPr>
          <w:rFonts w:ascii="Arial" w:hAnsi="Arial" w:cs="Arial"/>
          <w:lang w:val="en-US"/>
        </w:rPr>
        <w:t>no-gap</w:t>
      </w:r>
      <w:r w:rsidR="00592463">
        <w:rPr>
          <w:rFonts w:ascii="Arial" w:hAnsi="Arial" w:cs="Arial"/>
          <w:lang w:val="en-US"/>
        </w:rPr>
        <w:t>”</w:t>
      </w:r>
      <w:r w:rsidR="00A11B10">
        <w:rPr>
          <w:rFonts w:ascii="Arial" w:hAnsi="Arial" w:cs="Arial"/>
          <w:lang w:val="en-US"/>
        </w:rPr>
        <w:t xml:space="preserve"> in</w:t>
      </w:r>
      <w:r w:rsidR="00592463">
        <w:rPr>
          <w:rFonts w:ascii="Arial" w:hAnsi="Arial" w:cs="Arial"/>
          <w:lang w:val="en-US"/>
        </w:rPr>
        <w:t xml:space="preserve"> </w:t>
      </w:r>
      <w:proofErr w:type="spellStart"/>
      <w:r w:rsidR="007C0CF5" w:rsidRPr="007C0CF5">
        <w:rPr>
          <w:rFonts w:ascii="Arial" w:hAnsi="Arial" w:cs="Arial"/>
          <w:lang w:val="en-US"/>
        </w:rPr>
        <w:t>NeedForGapsInfoNR</w:t>
      </w:r>
      <w:proofErr w:type="spellEnd"/>
      <w:r w:rsidR="00C507B0">
        <w:rPr>
          <w:rFonts w:ascii="Arial" w:hAnsi="Arial" w:cs="Arial"/>
          <w:lang w:val="en-US"/>
        </w:rPr>
        <w:t xml:space="preserve"> </w:t>
      </w:r>
      <w:r w:rsidR="007C0CF5">
        <w:rPr>
          <w:rFonts w:ascii="Arial" w:hAnsi="Arial" w:cs="Arial"/>
          <w:lang w:val="en-US"/>
        </w:rPr>
        <w:t>is not allowed to cause interruption due to measurements without gaps</w:t>
      </w:r>
      <w:r w:rsidRPr="00D22A2F">
        <w:rPr>
          <w:rFonts w:ascii="Arial" w:hAnsi="Arial" w:cs="Arial"/>
          <w:lang w:val="en-US"/>
        </w:rPr>
        <w:t>.</w:t>
      </w:r>
    </w:p>
    <w:p w14:paraId="68D1B636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50482077" w14:textId="3E06DC62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 w:rsidR="008125FF"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0FB64F93" w14:textId="4E9DE944" w:rsidR="00911C47" w:rsidRPr="00740AA7" w:rsidRDefault="00C35C4D" w:rsidP="00911C47">
      <w:pPr>
        <w:rPr>
          <w:rFonts w:ascii="Arial" w:hAnsi="Arial" w:cs="Arial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 w:rsidR="00911C47">
        <w:rPr>
          <w:rFonts w:ascii="Arial" w:hAnsi="Arial" w:cs="Arial"/>
        </w:rPr>
        <w:t xml:space="preserve">RAN4 respectfully asks </w:t>
      </w:r>
      <w:r w:rsidR="00F05F8C">
        <w:rPr>
          <w:rFonts w:ascii="Arial" w:hAnsi="Arial" w:cs="Arial"/>
        </w:rPr>
        <w:t xml:space="preserve">RAN2 </w:t>
      </w:r>
      <w:r w:rsidR="00911C47">
        <w:rPr>
          <w:rFonts w:ascii="Arial" w:hAnsi="Arial" w:cs="Arial"/>
        </w:rPr>
        <w:t xml:space="preserve">to take the above information into account in their future work. </w:t>
      </w:r>
    </w:p>
    <w:p w14:paraId="7A1266D2" w14:textId="601776CB" w:rsidR="00C35C4D" w:rsidRPr="00740AA7" w:rsidRDefault="00C35C4D" w:rsidP="00C35C4D">
      <w:pPr>
        <w:spacing w:after="120"/>
        <w:rPr>
          <w:rFonts w:ascii="Arial" w:eastAsia="Malgun Gothic" w:hAnsi="Arial" w:cs="Arial"/>
          <w:lang w:eastAsia="ko-KR"/>
        </w:rPr>
      </w:pPr>
    </w:p>
    <w:p w14:paraId="1FA7071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7FE52BE7" w14:textId="38007869" w:rsidR="00911C47" w:rsidRDefault="00911C47" w:rsidP="00911C47">
      <w:pPr>
        <w:rPr>
          <w:rFonts w:ascii="Arial" w:hAnsi="Arial" w:cs="Arial"/>
          <w:bCs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</w:t>
      </w:r>
      <w:r w:rsidR="00B3501F">
        <w:rPr>
          <w:rFonts w:ascii="Arial" w:hAnsi="Arial" w:cs="Arial"/>
          <w:bCs/>
        </w:rPr>
        <w:t>10</w:t>
      </w:r>
      <w:r w:rsidRPr="00740AA7">
        <w:rPr>
          <w:rFonts w:ascii="Arial" w:hAnsi="Arial" w:cs="Arial"/>
          <w:bCs/>
        </w:rPr>
        <w:tab/>
      </w:r>
      <w:r w:rsidR="00B3501F">
        <w:rPr>
          <w:rFonts w:ascii="Arial" w:hAnsi="Arial" w:cs="Arial"/>
          <w:bCs/>
        </w:rPr>
        <w:t>26 Feb</w:t>
      </w:r>
      <w:r>
        <w:rPr>
          <w:rFonts w:ascii="Arial" w:hAnsi="Arial" w:cs="Arial"/>
          <w:bCs/>
        </w:rPr>
        <w:t xml:space="preserve"> – </w:t>
      </w:r>
      <w:r w:rsidR="00EA6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B3501F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202</w:t>
      </w:r>
      <w:r w:rsidR="00B3501F">
        <w:rPr>
          <w:rFonts w:ascii="Arial" w:hAnsi="Arial" w:cs="Arial"/>
          <w:bCs/>
        </w:rPr>
        <w:t>4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="00B3501F">
        <w:rPr>
          <w:rFonts w:ascii="Arial" w:hAnsi="Arial" w:cs="Arial"/>
          <w:bCs/>
        </w:rPr>
        <w:t>Athens, GR</w:t>
      </w:r>
    </w:p>
    <w:p w14:paraId="481E72FE" w14:textId="1EAD6841" w:rsidR="002F1940" w:rsidRPr="00C35C4D" w:rsidRDefault="00E94182" w:rsidP="00C35C4D"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</w:t>
      </w:r>
      <w:r w:rsidR="00B3501F">
        <w:rPr>
          <w:rFonts w:ascii="Arial" w:hAnsi="Arial" w:cs="Arial"/>
          <w:bCs/>
        </w:rPr>
        <w:t>10-bis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B3501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1</w:t>
      </w:r>
      <w:r w:rsidR="00B3501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B3501F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3501F">
        <w:rPr>
          <w:rFonts w:ascii="Arial" w:hAnsi="Arial" w:cs="Arial"/>
          <w:bCs/>
        </w:rPr>
        <w:t>4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="00B3501F">
        <w:rPr>
          <w:rFonts w:ascii="Arial" w:hAnsi="Arial" w:cs="Arial"/>
          <w:bCs/>
        </w:rPr>
        <w:t>CN</w:t>
      </w:r>
      <w:r w:rsidR="00C35C4D" w:rsidRPr="00740AA7">
        <w:rPr>
          <w:b/>
          <w:noProof/>
          <w:sz w:val="24"/>
        </w:rPr>
        <w:tab/>
      </w:r>
    </w:p>
    <w:sectPr w:rsidR="002F1940" w:rsidRPr="00C35C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83D8C" w14:textId="77777777" w:rsidR="00E80F0A" w:rsidRDefault="00E80F0A">
      <w:pPr>
        <w:spacing w:after="0"/>
      </w:pPr>
      <w:r>
        <w:separator/>
      </w:r>
    </w:p>
  </w:endnote>
  <w:endnote w:type="continuationSeparator" w:id="0">
    <w:p w14:paraId="0029C69B" w14:textId="77777777" w:rsidR="00E80F0A" w:rsidRDefault="00E80F0A">
      <w:pPr>
        <w:spacing w:after="0"/>
      </w:pPr>
      <w:r>
        <w:continuationSeparator/>
      </w:r>
    </w:p>
  </w:endnote>
  <w:endnote w:type="continuationNotice" w:id="1">
    <w:p w14:paraId="7FD62EE0" w14:textId="77777777" w:rsidR="00E80F0A" w:rsidRDefault="00E80F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F2CA9" w14:textId="77777777" w:rsidR="00E80F0A" w:rsidRDefault="00E80F0A">
      <w:pPr>
        <w:spacing w:after="0"/>
      </w:pPr>
      <w:r>
        <w:separator/>
      </w:r>
    </w:p>
  </w:footnote>
  <w:footnote w:type="continuationSeparator" w:id="0">
    <w:p w14:paraId="0F59AC23" w14:textId="77777777" w:rsidR="00E80F0A" w:rsidRDefault="00E80F0A">
      <w:pPr>
        <w:spacing w:after="0"/>
      </w:pPr>
      <w:r>
        <w:continuationSeparator/>
      </w:r>
    </w:p>
  </w:footnote>
  <w:footnote w:type="continuationNotice" w:id="1">
    <w:p w14:paraId="33A094AB" w14:textId="77777777" w:rsidR="00E80F0A" w:rsidRDefault="00E80F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736E5E"/>
    <w:multiLevelType w:val="hybridMultilevel"/>
    <w:tmpl w:val="C35E8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52478481">
    <w:abstractNumId w:val="4"/>
  </w:num>
  <w:num w:numId="2" w16cid:durableId="63335327">
    <w:abstractNumId w:val="3"/>
  </w:num>
  <w:num w:numId="3" w16cid:durableId="1374698434">
    <w:abstractNumId w:val="2"/>
  </w:num>
  <w:num w:numId="4" w16cid:durableId="211238215">
    <w:abstractNumId w:val="0"/>
  </w:num>
  <w:num w:numId="5" w16cid:durableId="145425047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628"/>
    <w:rsid w:val="00016F65"/>
    <w:rsid w:val="00017F23"/>
    <w:rsid w:val="00024186"/>
    <w:rsid w:val="000A1DBF"/>
    <w:rsid w:val="000A463F"/>
    <w:rsid w:val="000E1396"/>
    <w:rsid w:val="000F6242"/>
    <w:rsid w:val="000F6A6B"/>
    <w:rsid w:val="0010348D"/>
    <w:rsid w:val="001177A4"/>
    <w:rsid w:val="00130A60"/>
    <w:rsid w:val="00156153"/>
    <w:rsid w:val="00165D48"/>
    <w:rsid w:val="001C2583"/>
    <w:rsid w:val="001C2E00"/>
    <w:rsid w:val="001C6BA6"/>
    <w:rsid w:val="001D7869"/>
    <w:rsid w:val="001E5301"/>
    <w:rsid w:val="00211B4E"/>
    <w:rsid w:val="00260FBB"/>
    <w:rsid w:val="002811EC"/>
    <w:rsid w:val="00295FC6"/>
    <w:rsid w:val="002B2F8E"/>
    <w:rsid w:val="002B516F"/>
    <w:rsid w:val="002C64DA"/>
    <w:rsid w:val="002D75A2"/>
    <w:rsid w:val="002E2A3A"/>
    <w:rsid w:val="002F1940"/>
    <w:rsid w:val="002F74E2"/>
    <w:rsid w:val="00305E4C"/>
    <w:rsid w:val="00312814"/>
    <w:rsid w:val="003226DB"/>
    <w:rsid w:val="003705EF"/>
    <w:rsid w:val="00383545"/>
    <w:rsid w:val="00386624"/>
    <w:rsid w:val="003877D2"/>
    <w:rsid w:val="003A5D65"/>
    <w:rsid w:val="003C3AAD"/>
    <w:rsid w:val="0040418A"/>
    <w:rsid w:val="00407505"/>
    <w:rsid w:val="00433500"/>
    <w:rsid w:val="00433F71"/>
    <w:rsid w:val="00440D43"/>
    <w:rsid w:val="00442F49"/>
    <w:rsid w:val="00454820"/>
    <w:rsid w:val="00496A7F"/>
    <w:rsid w:val="004C59C0"/>
    <w:rsid w:val="004E3939"/>
    <w:rsid w:val="00556CF1"/>
    <w:rsid w:val="005605ED"/>
    <w:rsid w:val="00560A00"/>
    <w:rsid w:val="00581802"/>
    <w:rsid w:val="00586A59"/>
    <w:rsid w:val="00592463"/>
    <w:rsid w:val="0059533E"/>
    <w:rsid w:val="005D11E0"/>
    <w:rsid w:val="005F1953"/>
    <w:rsid w:val="005F71A1"/>
    <w:rsid w:val="006216D9"/>
    <w:rsid w:val="006458C7"/>
    <w:rsid w:val="00647AB4"/>
    <w:rsid w:val="00653BCE"/>
    <w:rsid w:val="006632F7"/>
    <w:rsid w:val="00672F41"/>
    <w:rsid w:val="00680E05"/>
    <w:rsid w:val="006A282F"/>
    <w:rsid w:val="006A5170"/>
    <w:rsid w:val="006C38A7"/>
    <w:rsid w:val="006E5AE0"/>
    <w:rsid w:val="00702820"/>
    <w:rsid w:val="007352A0"/>
    <w:rsid w:val="00756DEC"/>
    <w:rsid w:val="00762A6A"/>
    <w:rsid w:val="007653CB"/>
    <w:rsid w:val="007B46C2"/>
    <w:rsid w:val="007C0CF5"/>
    <w:rsid w:val="007C585D"/>
    <w:rsid w:val="007C7065"/>
    <w:rsid w:val="007D7E15"/>
    <w:rsid w:val="007F4F92"/>
    <w:rsid w:val="008125FF"/>
    <w:rsid w:val="00826026"/>
    <w:rsid w:val="00832B90"/>
    <w:rsid w:val="008379CC"/>
    <w:rsid w:val="008406D8"/>
    <w:rsid w:val="00851DB0"/>
    <w:rsid w:val="008625AF"/>
    <w:rsid w:val="0086344D"/>
    <w:rsid w:val="008921C8"/>
    <w:rsid w:val="00896E51"/>
    <w:rsid w:val="008A0497"/>
    <w:rsid w:val="008A3D75"/>
    <w:rsid w:val="008A55E2"/>
    <w:rsid w:val="008B1072"/>
    <w:rsid w:val="008D772F"/>
    <w:rsid w:val="00905873"/>
    <w:rsid w:val="00911C47"/>
    <w:rsid w:val="009405ED"/>
    <w:rsid w:val="00962F44"/>
    <w:rsid w:val="00970ECE"/>
    <w:rsid w:val="0097221B"/>
    <w:rsid w:val="00975021"/>
    <w:rsid w:val="0099764C"/>
    <w:rsid w:val="009A56C0"/>
    <w:rsid w:val="009A59C2"/>
    <w:rsid w:val="009E041C"/>
    <w:rsid w:val="009E08DE"/>
    <w:rsid w:val="009E36A2"/>
    <w:rsid w:val="009E5D8B"/>
    <w:rsid w:val="009F51BC"/>
    <w:rsid w:val="00A01FF1"/>
    <w:rsid w:val="00A11B10"/>
    <w:rsid w:val="00A675ED"/>
    <w:rsid w:val="00AA6F4C"/>
    <w:rsid w:val="00AD076C"/>
    <w:rsid w:val="00AD3D20"/>
    <w:rsid w:val="00B33F0F"/>
    <w:rsid w:val="00B3501F"/>
    <w:rsid w:val="00B5434D"/>
    <w:rsid w:val="00B60820"/>
    <w:rsid w:val="00B7211F"/>
    <w:rsid w:val="00B76171"/>
    <w:rsid w:val="00B76619"/>
    <w:rsid w:val="00B97703"/>
    <w:rsid w:val="00BB0A79"/>
    <w:rsid w:val="00BE460D"/>
    <w:rsid w:val="00C07A4A"/>
    <w:rsid w:val="00C17F72"/>
    <w:rsid w:val="00C35C4D"/>
    <w:rsid w:val="00C507B0"/>
    <w:rsid w:val="00C7759D"/>
    <w:rsid w:val="00C929C5"/>
    <w:rsid w:val="00CB1BB3"/>
    <w:rsid w:val="00CC515D"/>
    <w:rsid w:val="00CF6087"/>
    <w:rsid w:val="00D046BA"/>
    <w:rsid w:val="00D12278"/>
    <w:rsid w:val="00D147EB"/>
    <w:rsid w:val="00D22A2F"/>
    <w:rsid w:val="00D22DC6"/>
    <w:rsid w:val="00D262FD"/>
    <w:rsid w:val="00D40EF2"/>
    <w:rsid w:val="00D43939"/>
    <w:rsid w:val="00D511A0"/>
    <w:rsid w:val="00D57419"/>
    <w:rsid w:val="00D74980"/>
    <w:rsid w:val="00D80022"/>
    <w:rsid w:val="00DA3240"/>
    <w:rsid w:val="00DA567D"/>
    <w:rsid w:val="00DA59C2"/>
    <w:rsid w:val="00DB11D5"/>
    <w:rsid w:val="00DC2B75"/>
    <w:rsid w:val="00DD6BD1"/>
    <w:rsid w:val="00DE0067"/>
    <w:rsid w:val="00E1373F"/>
    <w:rsid w:val="00E33DD7"/>
    <w:rsid w:val="00E80F0A"/>
    <w:rsid w:val="00E94182"/>
    <w:rsid w:val="00EA2A33"/>
    <w:rsid w:val="00EA6115"/>
    <w:rsid w:val="00EB5B13"/>
    <w:rsid w:val="00EC305E"/>
    <w:rsid w:val="00ED2A75"/>
    <w:rsid w:val="00EE6FD6"/>
    <w:rsid w:val="00F05F8C"/>
    <w:rsid w:val="00F21106"/>
    <w:rsid w:val="00F424D2"/>
    <w:rsid w:val="00F45D53"/>
    <w:rsid w:val="00F46268"/>
    <w:rsid w:val="00F601A7"/>
    <w:rsid w:val="00F65C4F"/>
    <w:rsid w:val="00F77A64"/>
    <w:rsid w:val="00FA2780"/>
    <w:rsid w:val="00FC117C"/>
    <w:rsid w:val="00FE1E89"/>
    <w:rsid w:val="00FE6B7D"/>
    <w:rsid w:val="00FF7392"/>
    <w:rsid w:val="051CD5EF"/>
    <w:rsid w:val="1E2BB762"/>
    <w:rsid w:val="3C340E61"/>
    <w:rsid w:val="6079CCFC"/>
    <w:rsid w:val="64F82707"/>
    <w:rsid w:val="7D79B0AE"/>
    <w:rsid w:val="7D99C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B4AA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CF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56CF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CF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80022"/>
  </w:style>
  <w:style w:type="table" w:styleId="TableGrid">
    <w:name w:val="Table Grid"/>
    <w:basedOn w:val="TableNormal"/>
    <w:uiPriority w:val="59"/>
    <w:rsid w:val="00B54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2A2F"/>
    <w:pPr>
      <w:ind w:left="720"/>
      <w:contextualSpacing/>
    </w:pPr>
  </w:style>
  <w:style w:type="character" w:customStyle="1" w:styleId="ui-provider">
    <w:name w:val="ui-provider"/>
    <w:basedOn w:val="DefaultParagraphFont"/>
    <w:rsid w:val="000A4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2023-11-03T21:18:00Z</dcterms:created>
  <dcterms:modified xsi:type="dcterms:W3CDTF">2023-11-03T21:19:00Z</dcterms:modified>
</cp:coreProperties>
</file>