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87E70" w14:textId="32EA930D" w:rsidR="00EE626C" w:rsidRPr="002B516C" w:rsidRDefault="00EE626C" w:rsidP="00EE626C">
      <w:pPr>
        <w:tabs>
          <w:tab w:val="right" w:pos="9639"/>
        </w:tabs>
        <w:rPr>
          <w:rFonts w:ascii="Arial" w:hAnsi="Arial" w:cs="Arial"/>
          <w:b/>
          <w:sz w:val="24"/>
        </w:rPr>
      </w:pPr>
      <w:bookmarkStart w:id="0" w:name="_Hlk115189178"/>
      <w:bookmarkEnd w:id="0"/>
      <w:r w:rsidRPr="00307A14">
        <w:rPr>
          <w:rFonts w:ascii="Arial" w:eastAsia="MS Mincho" w:hAnsi="Arial" w:cs="Arial"/>
          <w:b/>
          <w:sz w:val="24"/>
        </w:rPr>
        <w:t>3GPP TSG-RAN WG4 Meeting #10</w:t>
      </w:r>
      <w:r>
        <w:rPr>
          <w:rFonts w:ascii="Arial" w:eastAsia="MS Mincho" w:hAnsi="Arial" w:cs="Arial"/>
          <w:b/>
          <w:sz w:val="24"/>
        </w:rPr>
        <w:t xml:space="preserve">9     </w:t>
      </w:r>
      <w:r w:rsidRPr="00307A14">
        <w:rPr>
          <w:rFonts w:ascii="Arial" w:eastAsia="MS Mincho" w:hAnsi="Arial" w:cs="Arial"/>
          <w:b/>
          <w:sz w:val="24"/>
        </w:rPr>
        <w:t xml:space="preserve">   </w:t>
      </w:r>
      <w:r w:rsidRPr="00307A14">
        <w:rPr>
          <w:rFonts w:ascii="Arial" w:hAnsi="Arial" w:cs="Arial"/>
          <w:b/>
          <w:sz w:val="24"/>
        </w:rPr>
        <w:t xml:space="preserve">         </w:t>
      </w:r>
      <w:r w:rsidRPr="00307A14">
        <w:rPr>
          <w:rFonts w:ascii="Arial" w:eastAsia="MS Mincho" w:hAnsi="Arial" w:cs="Arial" w:hint="eastAsia"/>
          <w:b/>
          <w:sz w:val="24"/>
        </w:rPr>
        <w:t xml:space="preserve">                                  </w:t>
      </w:r>
      <w:r w:rsidRPr="00307A14">
        <w:rPr>
          <w:rFonts w:ascii="Arial" w:eastAsia="MS Mincho" w:hAnsi="Arial" w:cs="Arial"/>
          <w:b/>
          <w:sz w:val="24"/>
        </w:rPr>
        <w:t xml:space="preserve">   </w:t>
      </w:r>
      <w:r w:rsidRPr="00307A14">
        <w:rPr>
          <w:rFonts w:ascii="Arial" w:eastAsia="MS Mincho" w:hAnsi="Arial" w:cs="Arial" w:hint="eastAsia"/>
          <w:b/>
          <w:sz w:val="24"/>
        </w:rPr>
        <w:t xml:space="preserve">       </w:t>
      </w:r>
      <w:r>
        <w:rPr>
          <w:rFonts w:ascii="Arial" w:eastAsia="MS Mincho" w:hAnsi="Arial" w:cs="Arial"/>
          <w:b/>
          <w:sz w:val="24"/>
        </w:rPr>
        <w:t xml:space="preserve"> </w:t>
      </w:r>
      <w:r w:rsidRPr="00307A14">
        <w:rPr>
          <w:rFonts w:asciiTheme="minorEastAsia" w:hAnsiTheme="minorEastAsia" w:cs="Arial" w:hint="eastAsia"/>
          <w:b/>
          <w:sz w:val="24"/>
        </w:rPr>
        <w:t xml:space="preserve">  </w:t>
      </w:r>
      <w:r w:rsidRPr="00307A14">
        <w:rPr>
          <w:rFonts w:ascii="Arial" w:eastAsia="MS Mincho" w:hAnsi="Arial" w:cs="Arial"/>
          <w:b/>
          <w:sz w:val="24"/>
        </w:rPr>
        <w:t>R4-23</w:t>
      </w:r>
      <w:r w:rsidR="006B3CAA">
        <w:rPr>
          <w:rFonts w:ascii="Arial" w:eastAsia="MS Mincho" w:hAnsi="Arial" w:cs="Arial"/>
          <w:b/>
          <w:sz w:val="24"/>
        </w:rPr>
        <w:t>20611</w:t>
      </w:r>
    </w:p>
    <w:p w14:paraId="63B76694" w14:textId="77777777" w:rsidR="00EE626C" w:rsidRDefault="00EE626C" w:rsidP="00EE626C">
      <w:pPr>
        <w:spacing w:after="120"/>
        <w:ind w:left="1985" w:hanging="1985"/>
        <w:rPr>
          <w:rFonts w:ascii="Arial" w:hAnsi="Arial" w:cs="Arial"/>
          <w:b/>
          <w:sz w:val="24"/>
        </w:rPr>
      </w:pPr>
      <w:r>
        <w:rPr>
          <w:rFonts w:ascii="Arial" w:hAnsi="Arial" w:cs="Arial"/>
          <w:b/>
          <w:sz w:val="24"/>
        </w:rPr>
        <w:t>Chicago</w:t>
      </w:r>
      <w:r w:rsidRPr="00CA7BA3">
        <w:rPr>
          <w:rFonts w:ascii="Arial" w:hAnsi="Arial" w:cs="Arial"/>
          <w:b/>
          <w:sz w:val="24"/>
        </w:rPr>
        <w:t xml:space="preserve">, </w:t>
      </w:r>
      <w:r>
        <w:rPr>
          <w:rFonts w:ascii="Arial" w:hAnsi="Arial" w:cs="Arial"/>
          <w:b/>
          <w:sz w:val="24"/>
        </w:rPr>
        <w:t>US, November</w:t>
      </w:r>
      <w:r w:rsidRPr="002E37DC">
        <w:rPr>
          <w:rFonts w:ascii="Arial" w:hAnsi="Arial" w:cs="Arial"/>
          <w:b/>
          <w:sz w:val="24"/>
        </w:rPr>
        <w:t xml:space="preserve"> </w:t>
      </w:r>
      <w:r>
        <w:rPr>
          <w:rFonts w:ascii="Arial" w:hAnsi="Arial" w:cs="Arial"/>
          <w:b/>
          <w:sz w:val="24"/>
        </w:rPr>
        <w:t>13</w:t>
      </w:r>
      <w:r w:rsidRPr="00CA7BA3">
        <w:rPr>
          <w:rFonts w:ascii="Arial" w:hAnsi="Arial" w:cs="Arial"/>
          <w:b/>
          <w:sz w:val="24"/>
          <w:vertAlign w:val="superscript"/>
        </w:rPr>
        <w:t>th</w:t>
      </w:r>
      <w:r>
        <w:rPr>
          <w:rFonts w:ascii="Arial" w:hAnsi="Arial" w:cs="Arial"/>
          <w:b/>
          <w:sz w:val="24"/>
        </w:rPr>
        <w:t xml:space="preserve"> – 17</w:t>
      </w:r>
      <w:r w:rsidRPr="00CA7BA3">
        <w:rPr>
          <w:rFonts w:ascii="Arial" w:hAnsi="Arial" w:cs="Arial"/>
          <w:b/>
          <w:sz w:val="24"/>
          <w:vertAlign w:val="superscript"/>
        </w:rPr>
        <w:t>th</w:t>
      </w:r>
      <w:r w:rsidRPr="002E37DC">
        <w:rPr>
          <w:rFonts w:ascii="Arial" w:hAnsi="Arial" w:cs="Arial"/>
          <w:b/>
          <w:sz w:val="24"/>
        </w:rPr>
        <w:t>, 202</w:t>
      </w:r>
      <w:r>
        <w:rPr>
          <w:rFonts w:ascii="Arial" w:hAnsi="Arial" w:cs="Arial"/>
          <w:b/>
          <w:sz w:val="24"/>
        </w:rPr>
        <w:t>3</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594E1A80"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6C4315" w:rsidRPr="006C4315">
        <w:rPr>
          <w:rFonts w:ascii="Arial" w:hAnsi="Arial" w:cs="Arial"/>
          <w:color w:val="000000"/>
        </w:rPr>
        <w:t xml:space="preserve">Interoperability and </w:t>
      </w:r>
      <w:r w:rsidR="00193244">
        <w:rPr>
          <w:rFonts w:ascii="Arial" w:hAnsi="Arial" w:cs="Arial"/>
          <w:color w:val="000000"/>
        </w:rPr>
        <w:t>t</w:t>
      </w:r>
      <w:r w:rsidR="006C4315" w:rsidRPr="006C4315">
        <w:rPr>
          <w:rFonts w:ascii="Arial" w:hAnsi="Arial" w:cs="Arial"/>
          <w:color w:val="000000"/>
        </w:rPr>
        <w:t xml:space="preserve">estability </w:t>
      </w:r>
      <w:r w:rsidR="00193244">
        <w:rPr>
          <w:rFonts w:ascii="Arial" w:hAnsi="Arial" w:cs="Arial"/>
          <w:color w:val="000000"/>
        </w:rPr>
        <w:t>a</w:t>
      </w:r>
      <w:r w:rsidR="006C4315" w:rsidRPr="006C4315">
        <w:rPr>
          <w:rFonts w:ascii="Arial" w:hAnsi="Arial" w:cs="Arial"/>
          <w:color w:val="000000"/>
        </w:rPr>
        <w:t>spect</w:t>
      </w:r>
      <w:r w:rsidR="005320C6">
        <w:rPr>
          <w:rFonts w:ascii="Arial" w:hAnsi="Arial" w:cs="Arial"/>
          <w:color w:val="000000"/>
        </w:rPr>
        <w:t xml:space="preserve"> </w:t>
      </w:r>
      <w:r w:rsidR="0074340B">
        <w:rPr>
          <w:rFonts w:ascii="Arial" w:hAnsi="Arial" w:cs="Arial"/>
          <w:color w:val="000000"/>
        </w:rPr>
        <w:t>of</w:t>
      </w:r>
      <w:r w:rsidR="005320C6">
        <w:rPr>
          <w:rFonts w:ascii="Arial" w:hAnsi="Arial" w:cs="Arial"/>
          <w:color w:val="000000"/>
        </w:rPr>
        <w:t xml:space="preserve"> AI/ML </w:t>
      </w:r>
      <w:r w:rsidR="0074340B">
        <w:rPr>
          <w:rFonts w:ascii="Arial" w:hAnsi="Arial" w:cs="Arial"/>
          <w:color w:val="000000"/>
        </w:rPr>
        <w:t>for NR a</w:t>
      </w:r>
      <w:r w:rsidR="005320C6">
        <w:rPr>
          <w:rFonts w:ascii="Arial" w:hAnsi="Arial" w:cs="Arial"/>
          <w:color w:val="000000"/>
        </w:rPr>
        <w:t xml:space="preserve">ir </w:t>
      </w:r>
      <w:r w:rsidR="00193244">
        <w:rPr>
          <w:rFonts w:ascii="Arial" w:hAnsi="Arial" w:cs="Arial"/>
          <w:color w:val="000000"/>
        </w:rPr>
        <w:t>i</w:t>
      </w:r>
      <w:r w:rsidR="005320C6">
        <w:rPr>
          <w:rFonts w:ascii="Arial" w:hAnsi="Arial" w:cs="Arial"/>
          <w:color w:val="000000"/>
        </w:rPr>
        <w:t>nterface</w:t>
      </w:r>
    </w:p>
    <w:p w14:paraId="08CE26BB" w14:textId="40B610D7"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EE626C">
        <w:rPr>
          <w:rFonts w:ascii="Arial" w:hAnsi="Arial" w:cs="Arial"/>
          <w:color w:val="000000"/>
        </w:rPr>
        <w:t>8</w:t>
      </w:r>
      <w:r w:rsidR="00E50AE3">
        <w:rPr>
          <w:rFonts w:ascii="Arial" w:hAnsi="Arial" w:cs="Arial" w:hint="eastAsia"/>
          <w:color w:val="000000"/>
        </w:rPr>
        <w:t>.</w:t>
      </w:r>
      <w:r w:rsidR="00CA7BA3">
        <w:rPr>
          <w:rFonts w:ascii="Arial" w:hAnsi="Arial" w:cs="Arial"/>
          <w:color w:val="000000"/>
        </w:rPr>
        <w:t>21</w:t>
      </w:r>
      <w:r w:rsidR="00C7381D">
        <w:rPr>
          <w:rFonts w:ascii="Arial" w:hAnsi="Arial" w:cs="Arial"/>
          <w:color w:val="000000"/>
        </w:rPr>
        <w:t>.</w:t>
      </w:r>
      <w:r w:rsidR="006C4315">
        <w:rPr>
          <w:rFonts w:ascii="Arial" w:hAnsi="Arial" w:cs="Arial"/>
          <w:color w:val="000000"/>
        </w:rPr>
        <w:t>3</w:t>
      </w:r>
    </w:p>
    <w:p w14:paraId="67B0962B" w14:textId="71E1CA0B"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250950F0" w14:textId="2E445EDE" w:rsidR="008570D1" w:rsidRDefault="00BA6086" w:rsidP="00B42A45">
      <w:pPr>
        <w:spacing w:before="120" w:after="120"/>
        <w:jc w:val="both"/>
        <w:rPr>
          <w:rFonts w:ascii="Times New Roman" w:hAnsi="Times New Roman"/>
        </w:rPr>
      </w:pPr>
      <w:r w:rsidRPr="004E62C0">
        <w:rPr>
          <w:rFonts w:ascii="Times New Roman" w:hAnsi="Times New Roman"/>
        </w:rPr>
        <w:t>Rel-18 Study Item</w:t>
      </w:r>
      <w:r w:rsidR="00B033A9">
        <w:rPr>
          <w:rFonts w:ascii="Times New Roman" w:hAnsi="Times New Roman"/>
        </w:rPr>
        <w:t xml:space="preserve"> was</w:t>
      </w:r>
      <w:r w:rsidRPr="004E62C0">
        <w:rPr>
          <w:rFonts w:ascii="Times New Roman" w:hAnsi="Times New Roman"/>
        </w:rPr>
        <w:t xml:space="preserve"> approved on </w:t>
      </w:r>
      <w:r w:rsidR="00B033A9">
        <w:rPr>
          <w:rFonts w:ascii="Times New Roman" w:hAnsi="Times New Roman"/>
        </w:rPr>
        <w:t xml:space="preserve">the </w:t>
      </w:r>
      <w:r w:rsidR="00B033A9" w:rsidRPr="00B033A9">
        <w:rPr>
          <w:rFonts w:ascii="Times New Roman" w:hAnsi="Times New Roman"/>
        </w:rPr>
        <w:t xml:space="preserve">Artificial Intelligence (AI)/Machine Learning (ML) for NR Air Interface </w:t>
      </w:r>
      <w:r w:rsidRPr="004E62C0">
        <w:rPr>
          <w:rFonts w:ascii="Times New Roman" w:hAnsi="Times New Roman"/>
        </w:rPr>
        <w:t>with the target to</w:t>
      </w:r>
      <w:r w:rsidR="008570D1">
        <w:rPr>
          <w:rFonts w:ascii="Times New Roman" w:hAnsi="Times New Roman"/>
        </w:rPr>
        <w:t xml:space="preserve"> study the 3GPP </w:t>
      </w:r>
      <w:r w:rsidR="008570D1" w:rsidRPr="008570D1">
        <w:rPr>
          <w:rFonts w:ascii="Times New Roman" w:hAnsi="Times New Roman"/>
        </w:rPr>
        <w:t>framework for AI/ML for air-interface corresponding to each target</w:t>
      </w:r>
      <w:r w:rsidR="00DD6348">
        <w:rPr>
          <w:rFonts w:ascii="Times New Roman" w:hAnsi="Times New Roman"/>
        </w:rPr>
        <w:t>ed</w:t>
      </w:r>
      <w:r w:rsidR="008570D1" w:rsidRPr="008570D1">
        <w:rPr>
          <w:rFonts w:ascii="Times New Roman" w:hAnsi="Times New Roman"/>
        </w:rPr>
        <w:t xml:space="preserve"> use case</w:t>
      </w:r>
      <w:r w:rsidR="00DD6348">
        <w:rPr>
          <w:rFonts w:ascii="Times New Roman" w:hAnsi="Times New Roman"/>
        </w:rPr>
        <w:t>s</w:t>
      </w:r>
      <w:r w:rsidR="008570D1">
        <w:rPr>
          <w:rFonts w:ascii="Times New Roman" w:hAnsi="Times New Roman"/>
        </w:rPr>
        <w:t xml:space="preserve"> (i.e., CSI feedback enhancement, </w:t>
      </w:r>
      <w:r w:rsidR="005B73D7">
        <w:rPr>
          <w:rFonts w:ascii="Times New Roman" w:hAnsi="Times New Roman"/>
        </w:rPr>
        <w:t>b</w:t>
      </w:r>
      <w:r w:rsidR="008570D1">
        <w:rPr>
          <w:rFonts w:ascii="Times New Roman" w:hAnsi="Times New Roman"/>
        </w:rPr>
        <w:t xml:space="preserve">eam management, and </w:t>
      </w:r>
      <w:r w:rsidR="005B73D7">
        <w:rPr>
          <w:rFonts w:ascii="Times New Roman" w:hAnsi="Times New Roman"/>
        </w:rPr>
        <w:t>p</w:t>
      </w:r>
      <w:r w:rsidR="008570D1">
        <w:rPr>
          <w:rFonts w:ascii="Times New Roman" w:hAnsi="Times New Roman"/>
        </w:rPr>
        <w:t>ositioning accuracy enhancements for different scenarios)</w:t>
      </w:r>
      <w:r w:rsidR="008570D1" w:rsidRPr="008570D1">
        <w:rPr>
          <w:rFonts w:ascii="Times New Roman" w:hAnsi="Times New Roman"/>
        </w:rPr>
        <w:t xml:space="preserve"> regarding aspects such as performance, complexity, and potential specification impact</w:t>
      </w:r>
      <w:r w:rsidR="00CB3CC2">
        <w:rPr>
          <w:rFonts w:ascii="Times New Roman" w:hAnsi="Times New Roman"/>
        </w:rPr>
        <w:t xml:space="preserve"> [1] [2]</w:t>
      </w:r>
      <w:r w:rsidRPr="004E62C0">
        <w:rPr>
          <w:rFonts w:ascii="Times New Roman" w:hAnsi="Times New Roman"/>
        </w:rPr>
        <w:t xml:space="preserve">. </w:t>
      </w:r>
    </w:p>
    <w:p w14:paraId="668AD53F" w14:textId="02A281F9" w:rsidR="00BA6086" w:rsidRDefault="00BA6086" w:rsidP="00B42A45">
      <w:pPr>
        <w:spacing w:before="120" w:after="120"/>
        <w:jc w:val="both"/>
        <w:rPr>
          <w:rFonts w:ascii="Times New Roman" w:hAnsi="Times New Roman"/>
        </w:rPr>
      </w:pPr>
      <w:r w:rsidRPr="004E62C0">
        <w:rPr>
          <w:rFonts w:ascii="Times New Roman" w:hAnsi="Times New Roman"/>
        </w:rPr>
        <w:t>According to latest SID in [</w:t>
      </w:r>
      <w:r w:rsidR="00CB3CC2">
        <w:rPr>
          <w:rFonts w:ascii="Times New Roman" w:hAnsi="Times New Roman"/>
        </w:rPr>
        <w:t>2</w:t>
      </w:r>
      <w:r w:rsidRPr="004E62C0">
        <w:rPr>
          <w:rFonts w:ascii="Times New Roman" w:hAnsi="Times New Roman"/>
        </w:rPr>
        <w:t>],</w:t>
      </w:r>
      <w:r w:rsidR="009536F4">
        <w:rPr>
          <w:rFonts w:ascii="Times New Roman" w:hAnsi="Times New Roman"/>
        </w:rPr>
        <w:t xml:space="preserve"> </w:t>
      </w:r>
      <w:r w:rsidR="009536F4">
        <w:rPr>
          <w:rFonts w:ascii="Times New Roman" w:hAnsi="Times New Roman" w:hint="eastAsia"/>
        </w:rPr>
        <w:t>RAN4</w:t>
      </w:r>
      <w:r w:rsidR="009536F4">
        <w:rPr>
          <w:rFonts w:ascii="Times New Roman" w:hAnsi="Times New Roman"/>
          <w:lang w:val="en-AU"/>
        </w:rPr>
        <w:t xml:space="preserve"> </w:t>
      </w:r>
      <w:r w:rsidR="00DD6348">
        <w:rPr>
          <w:rFonts w:ascii="Times New Roman" w:hAnsi="Times New Roman"/>
          <w:lang w:val="en-AU"/>
        </w:rPr>
        <w:t xml:space="preserve">is required to study the interoperability and testability aspects for each use case: </w:t>
      </w:r>
      <w:r w:rsidR="00DD6348">
        <w:rPr>
          <w:rFonts w:ascii="Times New Roman" w:hAnsi="Times New Roman"/>
        </w:rPr>
        <w:t xml:space="preserve">Specifically, </w:t>
      </w:r>
      <w:r w:rsidR="005320C6">
        <w:rPr>
          <w:rFonts w:ascii="Times New Roman" w:hAnsi="Times New Roman"/>
        </w:rPr>
        <w:t xml:space="preserve">RAN4 is expected to study </w:t>
      </w:r>
      <w:r w:rsidR="00DD6348">
        <w:rPr>
          <w:rFonts w:ascii="Times New Roman" w:hAnsi="Times New Roman"/>
        </w:rPr>
        <w:t>the r</w:t>
      </w:r>
      <w:r w:rsidR="00DD6348" w:rsidRPr="00DD6348">
        <w:rPr>
          <w:rFonts w:ascii="Times New Roman" w:hAnsi="Times New Roman"/>
        </w:rPr>
        <w:t xml:space="preserve">equirements and testing frameworks to validate AI/ML based performance enhancements and ensuring that UE and </w:t>
      </w:r>
      <w:proofErr w:type="spellStart"/>
      <w:r w:rsidR="00DD6348" w:rsidRPr="00DD6348">
        <w:rPr>
          <w:rFonts w:ascii="Times New Roman" w:hAnsi="Times New Roman"/>
        </w:rPr>
        <w:t>gNB</w:t>
      </w:r>
      <w:proofErr w:type="spellEnd"/>
      <w:r w:rsidR="00DD6348" w:rsidRPr="00DD6348">
        <w:rPr>
          <w:rFonts w:ascii="Times New Roman" w:hAnsi="Times New Roman"/>
        </w:rPr>
        <w:t xml:space="preserve"> with AI/ML meet or exceed the existing minimum requirements if applicable</w:t>
      </w:r>
      <w:r w:rsidR="005320C6">
        <w:rPr>
          <w:rFonts w:ascii="Times New Roman" w:hAnsi="Times New Roman"/>
        </w:rPr>
        <w:t xml:space="preserve">. </w:t>
      </w:r>
    </w:p>
    <w:p w14:paraId="02FDE8D3" w14:textId="2FE31D22" w:rsidR="00600202" w:rsidRDefault="006D5551" w:rsidP="00B42A45">
      <w:pPr>
        <w:spacing w:before="120" w:after="180"/>
        <w:jc w:val="both"/>
        <w:rPr>
          <w:rFonts w:ascii="Times New Roman" w:hAnsi="Times New Roman"/>
        </w:rPr>
      </w:pPr>
      <w:bookmarkStart w:id="1" w:name="_Hlk130824939"/>
      <w:r>
        <w:rPr>
          <w:rFonts w:ascii="Times New Roman" w:hAnsi="Times New Roman"/>
        </w:rPr>
        <w:t>In RAN4#106-bis-e and #107, the WFs [3][5] were approved, in which the agreements on how to perform the RAN4 study on general issues, specific issue related to use cases for AI/ML and interoperability/testing aspects were provided.</w:t>
      </w:r>
      <w:r w:rsidR="00DA7AE8">
        <w:rPr>
          <w:rFonts w:ascii="Times New Roman" w:hAnsi="Times New Roman"/>
        </w:rPr>
        <w:t xml:space="preserve"> </w:t>
      </w:r>
      <w:r w:rsidR="00234199">
        <w:rPr>
          <w:rFonts w:ascii="Times New Roman" w:hAnsi="Times New Roman"/>
        </w:rPr>
        <w:t xml:space="preserve">In RAN4#108, WF [8] has not been approved while the relevant agreements are captured in the ad-hoc minutes [7] and chair notes. </w:t>
      </w:r>
      <w:r w:rsidR="00EE626C">
        <w:rPr>
          <w:rFonts w:ascii="Times New Roman" w:hAnsi="Times New Roman"/>
        </w:rPr>
        <w:t xml:space="preserve">In RAN4#108bis, WF [10] captured the agreements. </w:t>
      </w:r>
      <w:r w:rsidR="005320C6">
        <w:rPr>
          <w:rFonts w:ascii="Times New Roman" w:hAnsi="Times New Roman"/>
        </w:rPr>
        <w:t>I</w:t>
      </w:r>
      <w:r w:rsidR="00600202" w:rsidRPr="004E62C0">
        <w:rPr>
          <w:rFonts w:ascii="Times New Roman" w:hAnsi="Times New Roman"/>
        </w:rPr>
        <w:t xml:space="preserve">n this contribution, we would like to </w:t>
      </w:r>
      <w:r w:rsidR="00AE4ED8" w:rsidRPr="004E62C0">
        <w:rPr>
          <w:rFonts w:ascii="Times New Roman" w:hAnsi="Times New Roman"/>
        </w:rPr>
        <w:t>provide</w:t>
      </w:r>
      <w:r w:rsidR="00600202" w:rsidRPr="004E62C0">
        <w:rPr>
          <w:rFonts w:ascii="Times New Roman" w:hAnsi="Times New Roman"/>
        </w:rPr>
        <w:t xml:space="preserve"> our viewpoints</w:t>
      </w:r>
      <w:r w:rsidR="00AE4ED8" w:rsidRPr="004E62C0">
        <w:rPr>
          <w:rFonts w:ascii="Times New Roman" w:hAnsi="Times New Roman"/>
        </w:rPr>
        <w:t xml:space="preserve"> </w:t>
      </w:r>
      <w:r w:rsidR="006972A2" w:rsidRPr="004E62C0">
        <w:rPr>
          <w:rFonts w:ascii="Times New Roman" w:hAnsi="Times New Roman"/>
        </w:rPr>
        <w:t xml:space="preserve">on the </w:t>
      </w:r>
      <w:bookmarkEnd w:id="1"/>
      <w:r w:rsidR="005320C6" w:rsidRPr="005320C6">
        <w:rPr>
          <w:rFonts w:ascii="Times New Roman" w:hAnsi="Times New Roman"/>
        </w:rPr>
        <w:t>interoperability and testability aspects</w:t>
      </w:r>
      <w:r w:rsidR="005320C6">
        <w:rPr>
          <w:rFonts w:ascii="Times New Roman" w:hAnsi="Times New Roman"/>
        </w:rPr>
        <w:t xml:space="preserve"> for AI/ML for NR air interface</w:t>
      </w:r>
      <w:r w:rsidR="00600202" w:rsidRPr="004E62C0">
        <w:rPr>
          <w:rFonts w:ascii="Times New Roman" w:hAnsi="Times New Roman"/>
        </w:rPr>
        <w:t>.</w:t>
      </w:r>
      <w:r w:rsidR="002E2CBE" w:rsidRPr="004E62C0">
        <w:rPr>
          <w:rFonts w:ascii="Times New Roman" w:hAnsi="Times New Roman"/>
        </w:rPr>
        <w:t xml:space="preserve">  </w:t>
      </w:r>
    </w:p>
    <w:p w14:paraId="3BBAB993" w14:textId="5CDEAEAA" w:rsidR="00F02FE1" w:rsidRPr="00002DD4" w:rsidRDefault="00F02FE1" w:rsidP="00F02FE1">
      <w:pPr>
        <w:pStyle w:val="Heading1"/>
        <w:tabs>
          <w:tab w:val="num" w:pos="522"/>
        </w:tabs>
        <w:ind w:left="522" w:hanging="522"/>
        <w:rPr>
          <w:lang w:val="en-US" w:eastAsia="zh-CN"/>
        </w:rPr>
      </w:pPr>
      <w:r>
        <w:rPr>
          <w:lang w:val="en-US" w:eastAsia="zh-CN"/>
        </w:rPr>
        <w:t>2.</w:t>
      </w:r>
      <w:r w:rsidRPr="005A4468">
        <w:rPr>
          <w:lang w:val="en-US" w:eastAsia="zh-CN"/>
        </w:rPr>
        <w:t xml:space="preserve"> </w:t>
      </w:r>
      <w:r>
        <w:rPr>
          <w:lang w:val="en-US" w:eastAsia="zh-CN"/>
        </w:rPr>
        <w:t xml:space="preserve">Interoperability: Two-sided model framework </w:t>
      </w:r>
    </w:p>
    <w:p w14:paraId="056DFE31" w14:textId="4D52315F" w:rsidR="00F02FE1" w:rsidRPr="00366712" w:rsidRDefault="00F02FE1" w:rsidP="00F02FE1">
      <w:pPr>
        <w:pStyle w:val="Heading2"/>
        <w:rPr>
          <w:lang w:val="en-AU" w:eastAsia="zh-CN"/>
        </w:rPr>
      </w:pPr>
      <w:r>
        <w:rPr>
          <w:lang w:val="en-US" w:eastAsia="zh-CN"/>
        </w:rPr>
        <w:t>2</w:t>
      </w:r>
      <w:r w:rsidRPr="00A54C75">
        <w:rPr>
          <w:lang w:val="en-US" w:eastAsia="zh-CN"/>
        </w:rPr>
        <w:t xml:space="preserve">.1 </w:t>
      </w:r>
      <w:r>
        <w:rPr>
          <w:lang w:val="en-US" w:eastAsia="zh-CN"/>
        </w:rPr>
        <w:t>Clarification on test</w:t>
      </w:r>
      <w:r w:rsidRPr="00A54C75">
        <w:rPr>
          <w:lang w:val="en-US" w:eastAsia="zh-CN"/>
        </w:rPr>
        <w:t xml:space="preserve"> </w:t>
      </w:r>
      <w:r>
        <w:rPr>
          <w:lang w:val="en-US" w:eastAsia="zh-CN"/>
        </w:rPr>
        <w:t>encoder/</w:t>
      </w:r>
      <w:r w:rsidRPr="00A54C75">
        <w:rPr>
          <w:lang w:val="en-US" w:eastAsia="zh-CN"/>
        </w:rPr>
        <w:t xml:space="preserve">decoder </w:t>
      </w:r>
      <w:r>
        <w:rPr>
          <w:lang w:val="en-US" w:eastAsia="zh-CN"/>
        </w:rPr>
        <w:t>option 4</w:t>
      </w:r>
    </w:p>
    <w:p w14:paraId="67BD63B5" w14:textId="77777777" w:rsidR="00F02FE1" w:rsidRPr="00A54C75" w:rsidRDefault="00F02FE1" w:rsidP="00F02FE1">
      <w:pPr>
        <w:spacing w:after="180"/>
        <w:jc w:val="both"/>
        <w:rPr>
          <w:rFonts w:ascii="Times New Roman" w:hAnsi="Times New Roman"/>
        </w:rPr>
      </w:pPr>
      <w:r w:rsidRPr="00A54C75">
        <w:rPr>
          <w:rFonts w:ascii="Times New Roman" w:hAnsi="Times New Roman"/>
        </w:rPr>
        <w:t xml:space="preserve">In </w:t>
      </w:r>
      <w:r>
        <w:rPr>
          <w:rFonts w:ascii="Times New Roman" w:hAnsi="Times New Roman"/>
        </w:rPr>
        <w:t>RAN4#107</w:t>
      </w:r>
      <w:r w:rsidRPr="00A54C75">
        <w:rPr>
          <w:rFonts w:ascii="Times New Roman" w:hAnsi="Times New Roman"/>
        </w:rPr>
        <w:t xml:space="preserve">, RAN4 discussed the following issues for the 2-sided model test framework: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F02FE1" w:rsidRPr="00B00EDA" w14:paraId="460C6BD5" w14:textId="77777777" w:rsidTr="00DC752D">
        <w:tc>
          <w:tcPr>
            <w:tcW w:w="9631" w:type="dxa"/>
          </w:tcPr>
          <w:p w14:paraId="67A702A6" w14:textId="77777777" w:rsidR="00F02FE1" w:rsidRPr="00B00EDA" w:rsidRDefault="00F02FE1" w:rsidP="00DC752D">
            <w:pPr>
              <w:autoSpaceDE/>
              <w:autoSpaceDN/>
              <w:spacing w:before="60" w:after="0"/>
              <w:rPr>
                <w:rFonts w:ascii="Times New Roman" w:eastAsia="等线" w:hAnsi="Times New Roman" w:cs="Times New Roman"/>
                <w:b/>
                <w:bCs/>
                <w:sz w:val="20"/>
                <w:szCs w:val="20"/>
                <w:u w:val="single"/>
                <w:lang w:val="en-GB"/>
              </w:rPr>
            </w:pPr>
            <w:r w:rsidRPr="00B00EDA">
              <w:rPr>
                <w:rFonts w:ascii="Times New Roman" w:eastAsia="等线" w:hAnsi="Times New Roman" w:cs="Times New Roman"/>
                <w:b/>
                <w:bCs/>
                <w:sz w:val="20"/>
                <w:szCs w:val="20"/>
                <w:u w:val="single"/>
                <w:lang w:val="en-GB"/>
              </w:rPr>
              <w:t>RAN4 Agreed WF (</w:t>
            </w:r>
            <w:r w:rsidRPr="00B00EDA">
              <w:rPr>
                <w:rFonts w:ascii="Times New Roman" w:eastAsia="等线" w:hAnsi="Times New Roman" w:cs="Times New Roman"/>
                <w:b/>
                <w:bCs/>
                <w:sz w:val="20"/>
                <w:szCs w:val="20"/>
                <w:u w:val="single"/>
              </w:rPr>
              <w:t>R4-2310433</w:t>
            </w:r>
            <w:r w:rsidRPr="00B00EDA">
              <w:rPr>
                <w:rFonts w:ascii="Times New Roman" w:eastAsia="等线" w:hAnsi="Times New Roman" w:cs="Times New Roman"/>
                <w:b/>
                <w:bCs/>
                <w:sz w:val="20"/>
                <w:szCs w:val="20"/>
                <w:u w:val="single"/>
                <w:lang w:val="en-GB"/>
              </w:rPr>
              <w:t>)</w:t>
            </w:r>
          </w:p>
          <w:p w14:paraId="0D1D89BA" w14:textId="77777777" w:rsidR="00F02FE1" w:rsidRPr="00B00EDA" w:rsidRDefault="00F02FE1" w:rsidP="00DC752D">
            <w:pPr>
              <w:autoSpaceDE/>
              <w:autoSpaceDN/>
              <w:spacing w:before="60" w:after="0"/>
              <w:rPr>
                <w:rFonts w:ascii="Times New Roman" w:eastAsia="等线" w:hAnsi="Times New Roman" w:cs="Times New Roman"/>
                <w:sz w:val="20"/>
                <w:szCs w:val="20"/>
              </w:rPr>
            </w:pPr>
            <w:r w:rsidRPr="00B00EDA">
              <w:rPr>
                <w:rFonts w:ascii="Times New Roman" w:eastAsia="等线" w:hAnsi="Times New Roman" w:cs="Times New Roman"/>
                <w:b/>
                <w:bCs/>
                <w:sz w:val="20"/>
                <w:szCs w:val="20"/>
                <w:u w:val="single"/>
                <w:lang w:val="en-GB"/>
              </w:rPr>
              <w:t>Issue 3-3: Encoder/decoder for 2-sided model</w:t>
            </w:r>
          </w:p>
          <w:p w14:paraId="41395BDE" w14:textId="77777777" w:rsidR="00F02FE1" w:rsidRPr="00B00EDA" w:rsidRDefault="00F02FE1" w:rsidP="00DC752D">
            <w:pPr>
              <w:numPr>
                <w:ilvl w:val="1"/>
                <w:numId w:val="17"/>
              </w:numPr>
              <w:autoSpaceDE/>
              <w:autoSpaceDN/>
              <w:spacing w:before="60" w:after="0"/>
              <w:rPr>
                <w:rFonts w:ascii="Times New Roman" w:eastAsia="等线" w:hAnsi="Times New Roman" w:cs="Times New Roman"/>
                <w:sz w:val="20"/>
                <w:szCs w:val="20"/>
              </w:rPr>
            </w:pPr>
            <w:r w:rsidRPr="00B00EDA">
              <w:rPr>
                <w:rFonts w:ascii="Times New Roman" w:eastAsia="等线" w:hAnsi="Times New Roman" w:cs="Times New Roman"/>
                <w:sz w:val="20"/>
                <w:szCs w:val="20"/>
                <w:lang w:val="en-GB"/>
              </w:rPr>
              <w:t>Option 1: reference decoder is provided by the vendor of the encoder under test so that the encoder and decoder are jointly designed and trained</w:t>
            </w:r>
          </w:p>
          <w:p w14:paraId="50862F6F" w14:textId="77777777" w:rsidR="00F02FE1" w:rsidRPr="00B00EDA" w:rsidRDefault="00F02FE1" w:rsidP="00DC752D">
            <w:pPr>
              <w:numPr>
                <w:ilvl w:val="1"/>
                <w:numId w:val="17"/>
              </w:numPr>
              <w:autoSpaceDE/>
              <w:autoSpaceDN/>
              <w:spacing w:before="60" w:after="0"/>
              <w:rPr>
                <w:rFonts w:ascii="Times New Roman" w:eastAsia="等线" w:hAnsi="Times New Roman" w:cs="Times New Roman"/>
                <w:sz w:val="20"/>
                <w:szCs w:val="20"/>
              </w:rPr>
            </w:pPr>
            <w:r w:rsidRPr="00B00EDA">
              <w:rPr>
                <w:rFonts w:ascii="Times New Roman" w:eastAsia="等线" w:hAnsi="Times New Roman" w:cs="Times New Roman"/>
                <w:sz w:val="20"/>
                <w:szCs w:val="20"/>
                <w:lang w:val="en-GB"/>
              </w:rPr>
              <w:t>Option 2: reference decoder is provided by the vendor of the decoder(infra-vendors) so that the encoder and decoder are jointly designed and trained</w:t>
            </w:r>
          </w:p>
          <w:p w14:paraId="46D6A2B8" w14:textId="77777777" w:rsidR="00F02FE1" w:rsidRPr="00B00EDA" w:rsidRDefault="00F02FE1" w:rsidP="00DC752D">
            <w:pPr>
              <w:numPr>
                <w:ilvl w:val="1"/>
                <w:numId w:val="17"/>
              </w:numPr>
              <w:autoSpaceDE/>
              <w:autoSpaceDN/>
              <w:spacing w:before="60" w:after="0"/>
              <w:rPr>
                <w:rFonts w:ascii="Times New Roman" w:eastAsia="等线" w:hAnsi="Times New Roman" w:cs="Times New Roman"/>
                <w:sz w:val="20"/>
                <w:szCs w:val="20"/>
              </w:rPr>
            </w:pPr>
            <w:r w:rsidRPr="00B00EDA">
              <w:rPr>
                <w:rFonts w:ascii="Times New Roman" w:eastAsia="等线" w:hAnsi="Times New Roman" w:cs="Times New Roman"/>
                <w:sz w:val="20"/>
                <w:szCs w:val="20"/>
                <w:lang w:val="en-GB"/>
              </w:rPr>
              <w:t>Option 3: The reference decoder(s) are fully specified and captured in RAN4 spec to ensure identical implementation across equipment vendors without additional training procedure needed.</w:t>
            </w:r>
          </w:p>
          <w:p w14:paraId="332D4E2D" w14:textId="77777777" w:rsidR="00F02FE1" w:rsidRPr="00B00EDA" w:rsidRDefault="00F02FE1" w:rsidP="00DC752D">
            <w:pPr>
              <w:numPr>
                <w:ilvl w:val="1"/>
                <w:numId w:val="17"/>
              </w:numPr>
              <w:autoSpaceDE/>
              <w:autoSpaceDN/>
              <w:spacing w:before="60" w:after="0"/>
              <w:rPr>
                <w:rFonts w:ascii="Times New Roman" w:eastAsia="等线" w:hAnsi="Times New Roman" w:cs="Times New Roman"/>
                <w:sz w:val="20"/>
                <w:szCs w:val="20"/>
              </w:rPr>
            </w:pPr>
            <w:r w:rsidRPr="00B00EDA">
              <w:rPr>
                <w:rFonts w:ascii="Times New Roman" w:eastAsia="等线" w:hAnsi="Times New Roman" w:cs="Times New Roman"/>
                <w:sz w:val="20"/>
                <w:szCs w:val="20"/>
                <w:lang w:val="en-GB"/>
              </w:rPr>
              <w:t>Option 4: The reference decoder(s) are partially specified and captured in RAN4 spec.</w:t>
            </w:r>
          </w:p>
          <w:p w14:paraId="6C1CEC50" w14:textId="77777777" w:rsidR="00F02FE1" w:rsidRPr="00B00EDA" w:rsidRDefault="00F02FE1" w:rsidP="00DC752D">
            <w:pPr>
              <w:numPr>
                <w:ilvl w:val="1"/>
                <w:numId w:val="17"/>
              </w:numPr>
              <w:autoSpaceDE/>
              <w:autoSpaceDN/>
              <w:spacing w:before="60" w:after="0"/>
              <w:rPr>
                <w:rFonts w:ascii="Times New Roman" w:eastAsia="等线" w:hAnsi="Times New Roman" w:cs="Times New Roman"/>
                <w:sz w:val="20"/>
                <w:szCs w:val="20"/>
              </w:rPr>
            </w:pPr>
            <w:r w:rsidRPr="00B00EDA">
              <w:rPr>
                <w:rFonts w:ascii="Times New Roman" w:eastAsia="等线" w:hAnsi="Times New Roman" w:cs="Times New Roman"/>
                <w:sz w:val="20"/>
                <w:szCs w:val="20"/>
                <w:lang w:val="en-GB"/>
              </w:rPr>
              <w:t>Option 6: Test decoder is specified and captured in RAN4 and is provided by test environment vendor. The encoder and decoder can be jointly trained.</w:t>
            </w:r>
          </w:p>
          <w:p w14:paraId="2CA29C58" w14:textId="77777777" w:rsidR="00F02FE1" w:rsidRPr="00B00EDA" w:rsidRDefault="00F02FE1" w:rsidP="00DC752D">
            <w:pPr>
              <w:numPr>
                <w:ilvl w:val="1"/>
                <w:numId w:val="17"/>
              </w:numPr>
              <w:autoSpaceDE/>
              <w:autoSpaceDN/>
              <w:spacing w:before="60" w:after="0"/>
              <w:rPr>
                <w:rFonts w:ascii="Times New Roman" w:eastAsia="等线" w:hAnsi="Times New Roman" w:cs="Times New Roman"/>
                <w:sz w:val="20"/>
                <w:szCs w:val="20"/>
              </w:rPr>
            </w:pPr>
            <w:r w:rsidRPr="00B00EDA">
              <w:rPr>
                <w:rFonts w:ascii="Times New Roman" w:eastAsia="等线" w:hAnsi="Times New Roman" w:cs="Times New Roman"/>
                <w:sz w:val="20"/>
                <w:szCs w:val="20"/>
                <w:lang w:val="en-GB"/>
              </w:rPr>
              <w:t>Other options not precluded</w:t>
            </w:r>
          </w:p>
          <w:p w14:paraId="7554A95E" w14:textId="77777777" w:rsidR="00F02FE1" w:rsidRPr="00B00EDA" w:rsidRDefault="00F02FE1" w:rsidP="00DC752D">
            <w:pPr>
              <w:autoSpaceDE/>
              <w:autoSpaceDN/>
              <w:spacing w:before="60" w:after="0"/>
              <w:rPr>
                <w:rFonts w:ascii="Times New Roman" w:eastAsia="等线" w:hAnsi="Times New Roman" w:cs="Times New Roman"/>
                <w:sz w:val="20"/>
                <w:szCs w:val="20"/>
              </w:rPr>
            </w:pPr>
            <w:r w:rsidRPr="00B00EDA">
              <w:rPr>
                <w:rFonts w:ascii="Times New Roman" w:eastAsia="等线" w:hAnsi="Times New Roman" w:cs="Times New Roman"/>
                <w:sz w:val="20"/>
                <w:szCs w:val="20"/>
                <w:lang w:val="en-GB"/>
              </w:rPr>
              <w:t>Companies are invited to bring further input on merits/de-merits/feasibility of Options 1- 4.</w:t>
            </w:r>
          </w:p>
          <w:p w14:paraId="4BF26D57" w14:textId="77777777" w:rsidR="00F02FE1" w:rsidRPr="00B00EDA" w:rsidRDefault="00F02FE1" w:rsidP="00DC752D">
            <w:pPr>
              <w:spacing w:before="60" w:after="0"/>
              <w:rPr>
                <w:rFonts w:ascii="Times New Roman" w:eastAsia="等线" w:hAnsi="Times New Roman" w:cs="Times New Roman"/>
                <w:sz w:val="20"/>
                <w:szCs w:val="20"/>
                <w:lang w:val="en-GB"/>
              </w:rPr>
            </w:pPr>
            <w:r w:rsidRPr="00B00EDA">
              <w:rPr>
                <w:rFonts w:ascii="Times New Roman" w:eastAsia="等线" w:hAnsi="Times New Roman" w:cs="Times New Roman"/>
                <w:sz w:val="20"/>
                <w:szCs w:val="20"/>
                <w:lang w:val="en-GB"/>
              </w:rPr>
              <w:t>Proponents of Option 6 should bring clarifications on how this option would be used to implement RAN4 tests.</w:t>
            </w:r>
          </w:p>
          <w:p w14:paraId="2E59758D" w14:textId="77777777" w:rsidR="00F02FE1" w:rsidRPr="00B00EDA" w:rsidRDefault="00F02FE1" w:rsidP="00DC752D">
            <w:pPr>
              <w:spacing w:before="60" w:after="0"/>
              <w:rPr>
                <w:rFonts w:ascii="Times New Roman" w:eastAsia="等线" w:hAnsi="Times New Roman" w:cs="Times New Roman"/>
                <w:sz w:val="20"/>
                <w:szCs w:val="20"/>
                <w:lang w:val="en-GB"/>
              </w:rPr>
            </w:pPr>
          </w:p>
          <w:p w14:paraId="38FF7EFC" w14:textId="77777777" w:rsidR="00F02FE1" w:rsidRPr="00B00EDA" w:rsidRDefault="00F02FE1" w:rsidP="00DC752D">
            <w:pPr>
              <w:pStyle w:val="Heading3"/>
              <w:outlineLvl w:val="2"/>
              <w:rPr>
                <w:rFonts w:ascii="Times New Roman" w:hAnsi="Times New Roman"/>
                <w:sz w:val="20"/>
                <w:lang w:val="en-US" w:eastAsia="ja-JP"/>
              </w:rPr>
            </w:pPr>
            <w:r w:rsidRPr="00B00EDA">
              <w:rPr>
                <w:rFonts w:ascii="Times New Roman" w:hAnsi="Times New Roman"/>
                <w:sz w:val="20"/>
                <w:lang w:val="en-US" w:eastAsia="ja-JP"/>
              </w:rPr>
              <w:lastRenderedPageBreak/>
              <w:t>Other agreements</w:t>
            </w:r>
          </w:p>
          <w:p w14:paraId="3CB75E71" w14:textId="77777777" w:rsidR="00F02FE1" w:rsidRPr="00B00EDA" w:rsidRDefault="00F02FE1" w:rsidP="00DC752D">
            <w:pPr>
              <w:rPr>
                <w:rFonts w:ascii="Times New Roman" w:eastAsia="Yu Mincho" w:hAnsi="Times New Roman" w:cs="Times New Roman"/>
                <w:sz w:val="20"/>
                <w:szCs w:val="20"/>
                <w:lang w:eastAsia="ja-JP"/>
              </w:rPr>
            </w:pPr>
            <w:r w:rsidRPr="00B00EDA">
              <w:rPr>
                <w:rFonts w:ascii="Times New Roman" w:hAnsi="Times New Roman" w:cs="Times New Roman"/>
                <w:b/>
                <w:sz w:val="20"/>
                <w:szCs w:val="20"/>
                <w:u w:val="single"/>
                <w:lang w:eastAsia="ko-KR"/>
              </w:rPr>
              <w:t>Issue 3-4: Design principles/conditions for RAN4 specified decoder/encoder (Options 3 and 4, 6 in Issue 3-3)</w:t>
            </w:r>
          </w:p>
          <w:p w14:paraId="61AEE72C" w14:textId="77777777" w:rsidR="00F02FE1" w:rsidRPr="00B00EDA" w:rsidRDefault="00F02FE1" w:rsidP="00DC752D">
            <w:pPr>
              <w:pStyle w:val="ListParagraph"/>
              <w:numPr>
                <w:ilvl w:val="1"/>
                <w:numId w:val="18"/>
              </w:numPr>
              <w:spacing w:after="120"/>
              <w:ind w:firstLineChars="0"/>
              <w:rPr>
                <w:lang w:eastAsia="zh-CN"/>
              </w:rPr>
            </w:pPr>
            <w:r w:rsidRPr="00B00EDA">
              <w:rPr>
                <w:lang w:eastAsia="zh-CN"/>
              </w:rPr>
              <w:t xml:space="preserve">If 2-sided model is to be used in the WI phase, RAN4 should take into account complexity limitations based on e.g., feasibility of TE implementation and complexity levels considered feasible by network vendors/UE vendors for decoder/encoder deployment. </w:t>
            </w:r>
          </w:p>
          <w:p w14:paraId="0DE75FD3" w14:textId="77777777" w:rsidR="00F02FE1" w:rsidRDefault="00F02FE1" w:rsidP="00DC752D">
            <w:pPr>
              <w:pStyle w:val="ListParagraph"/>
              <w:numPr>
                <w:ilvl w:val="1"/>
                <w:numId w:val="18"/>
              </w:numPr>
              <w:spacing w:after="120"/>
              <w:ind w:firstLineChars="0"/>
              <w:rPr>
                <w:lang w:eastAsia="zh-CN"/>
              </w:rPr>
            </w:pPr>
            <w:r w:rsidRPr="00B00EDA">
              <w:rPr>
                <w:lang w:eastAsia="zh-CN"/>
              </w:rPr>
              <w:t>RAN4’s choice of test decoder/encoder should aim as much as possible to avoid limiting the implementation choices, including e.g. complexity, back-bone model etc, of UE/</w:t>
            </w:r>
            <w:proofErr w:type="spellStart"/>
            <w:r w:rsidRPr="00B00EDA">
              <w:rPr>
                <w:lang w:eastAsia="zh-CN"/>
              </w:rPr>
              <w:t>gNB</w:t>
            </w:r>
            <w:proofErr w:type="spellEnd"/>
            <w:r w:rsidRPr="00B00EDA">
              <w:rPr>
                <w:lang w:eastAsia="zh-CN"/>
              </w:rPr>
              <w:t xml:space="preserve"> encoders/decoders operating in the field </w:t>
            </w:r>
          </w:p>
          <w:p w14:paraId="0053D728" w14:textId="77777777" w:rsidR="00F02FE1" w:rsidRPr="00B00EDA" w:rsidRDefault="00F02FE1" w:rsidP="00DC752D">
            <w:pPr>
              <w:pStyle w:val="ListParagraph"/>
              <w:numPr>
                <w:ilvl w:val="2"/>
                <w:numId w:val="18"/>
              </w:numPr>
              <w:spacing w:after="120"/>
              <w:ind w:left="2019" w:firstLineChars="0"/>
              <w:rPr>
                <w:lang w:eastAsia="zh-CN"/>
              </w:rPr>
            </w:pPr>
            <w:r w:rsidRPr="00B00EDA">
              <w:t>This principle may not be fully achievable in practice</w:t>
            </w:r>
          </w:p>
          <w:p w14:paraId="2B71C12B" w14:textId="77777777" w:rsidR="00F02FE1" w:rsidRPr="00B00EDA" w:rsidRDefault="00F02FE1" w:rsidP="00DC752D">
            <w:pPr>
              <w:pStyle w:val="ListParagraph"/>
              <w:numPr>
                <w:ilvl w:val="1"/>
                <w:numId w:val="18"/>
              </w:numPr>
              <w:spacing w:after="120"/>
              <w:ind w:firstLineChars="0"/>
              <w:rPr>
                <w:lang w:eastAsia="zh-CN"/>
              </w:rPr>
            </w:pPr>
            <w:r w:rsidRPr="00B00EDA">
              <w:rPr>
                <w:rFonts w:eastAsia="Yu Mincho"/>
                <w:lang w:eastAsia="ja-JP"/>
              </w:rPr>
              <w:t>Other principles to be further discussed/studied</w:t>
            </w:r>
          </w:p>
        </w:tc>
      </w:tr>
    </w:tbl>
    <w:p w14:paraId="6591B11B" w14:textId="77777777" w:rsidR="00F02FE1" w:rsidRDefault="00F02FE1" w:rsidP="00F02FE1">
      <w:pPr>
        <w:spacing w:after="180"/>
        <w:jc w:val="both"/>
        <w:rPr>
          <w:rFonts w:ascii="Times New Roman" w:hAnsi="Times New Roman"/>
        </w:rPr>
      </w:pPr>
    </w:p>
    <w:p w14:paraId="214433C6" w14:textId="77777777" w:rsidR="00F02FE1" w:rsidRDefault="00F02FE1" w:rsidP="00F02FE1">
      <w:pPr>
        <w:spacing w:after="180"/>
        <w:jc w:val="both"/>
        <w:rPr>
          <w:rFonts w:ascii="Times New Roman" w:hAnsi="Times New Roman"/>
        </w:rPr>
      </w:pPr>
      <w:r>
        <w:rPr>
          <w:rFonts w:ascii="Times New Roman" w:hAnsi="Times New Roman"/>
        </w:rPr>
        <w:t xml:space="preserve">In RAN4#108, Option 6 is down-selected, and though not being endorsed, it is the common understanding that companies are encouraged to use the table in [8] </w:t>
      </w:r>
      <w:r w:rsidRPr="00BB7EE1">
        <w:rPr>
          <w:rFonts w:ascii="Times New Roman" w:hAnsi="Times New Roman"/>
        </w:rPr>
        <w:t>to</w:t>
      </w:r>
      <w:r>
        <w:rPr>
          <w:rFonts w:ascii="Times New Roman" w:hAnsi="Times New Roman"/>
        </w:rPr>
        <w:t xml:space="preserve"> provide the inputs in order to</w:t>
      </w:r>
      <w:r w:rsidRPr="00BB7EE1">
        <w:rPr>
          <w:rFonts w:ascii="Times New Roman" w:hAnsi="Times New Roman"/>
        </w:rPr>
        <w:t xml:space="preserve"> summarize issues in describing the options for the testing of 2-sided model</w:t>
      </w:r>
      <w:r>
        <w:rPr>
          <w:rFonts w:ascii="Times New Roman" w:hAnsi="Times New Roman"/>
        </w:rPr>
        <w:t xml:space="preserve">. </w:t>
      </w:r>
    </w:p>
    <w:p w14:paraId="4BBF1392" w14:textId="77777777" w:rsidR="00F02FE1" w:rsidRDefault="00F02FE1" w:rsidP="00F02FE1">
      <w:pPr>
        <w:spacing w:after="180"/>
        <w:jc w:val="both"/>
        <w:rPr>
          <w:rFonts w:ascii="Times New Roman" w:hAnsi="Times New Roman"/>
          <w:lang w:val="en-AU"/>
        </w:rPr>
      </w:pPr>
      <w:r>
        <w:rPr>
          <w:rFonts w:ascii="Times New Roman" w:hAnsi="Times New Roman"/>
        </w:rPr>
        <w:t xml:space="preserve">And in RAN4#108bis, the following agreements are achieved </w:t>
      </w:r>
      <w:r>
        <w:rPr>
          <w:rFonts w:ascii="Times New Roman" w:hAnsi="Times New Roman"/>
          <w:lang w:val="en-AU"/>
        </w:rPr>
        <w:t xml:space="preserve">on option 4, in which some questions to clarify option 4 are proposed: </w:t>
      </w:r>
    </w:p>
    <w:tbl>
      <w:tblPr>
        <w:tblStyle w:val="TableGrid"/>
        <w:tblW w:w="0" w:type="auto"/>
        <w:tblLook w:val="04A0" w:firstRow="1" w:lastRow="0" w:firstColumn="1" w:lastColumn="0" w:noHBand="0" w:noVBand="1"/>
      </w:tblPr>
      <w:tblGrid>
        <w:gridCol w:w="9631"/>
      </w:tblGrid>
      <w:tr w:rsidR="00F02FE1" w14:paraId="129895A2" w14:textId="77777777" w:rsidTr="00967EA8">
        <w:trPr>
          <w:trHeight w:val="3861"/>
        </w:trPr>
        <w:tc>
          <w:tcPr>
            <w:tcW w:w="9631" w:type="dxa"/>
          </w:tcPr>
          <w:p w14:paraId="7C5E9BE1" w14:textId="77777777" w:rsidR="00F02FE1" w:rsidRPr="009B0E95" w:rsidRDefault="00F02FE1" w:rsidP="00DC752D">
            <w:pPr>
              <w:rPr>
                <w:rFonts w:ascii="Times New Roman" w:eastAsia="宋体" w:hAnsi="Times New Roman" w:cs="Times New Roman"/>
                <w:b/>
                <w:sz w:val="20"/>
                <w:szCs w:val="20"/>
                <w:u w:val="single"/>
                <w:lang w:val="en-GB" w:eastAsia="ko-KR"/>
              </w:rPr>
            </w:pPr>
            <w:r w:rsidRPr="009B0E95">
              <w:rPr>
                <w:rFonts w:ascii="Times New Roman" w:eastAsia="宋体" w:hAnsi="Times New Roman" w:cs="Times New Roman"/>
                <w:b/>
                <w:sz w:val="20"/>
                <w:szCs w:val="20"/>
                <w:u w:val="single"/>
                <w:lang w:val="en-GB" w:eastAsia="ko-KR"/>
              </w:rPr>
              <w:t>Issue 3-1: Test encoder/decoder option 4</w:t>
            </w:r>
          </w:p>
          <w:p w14:paraId="548F10C1" w14:textId="77777777" w:rsidR="00F02FE1" w:rsidRPr="009B0E95" w:rsidRDefault="00F02FE1" w:rsidP="00DC752D">
            <w:pPr>
              <w:rPr>
                <w:rFonts w:ascii="Times New Roman" w:eastAsia="宋体" w:hAnsi="Times New Roman" w:cs="Times New Roman"/>
                <w:b/>
                <w:sz w:val="20"/>
                <w:szCs w:val="24"/>
                <w:lang w:val="en-GB"/>
              </w:rPr>
            </w:pPr>
            <w:r w:rsidRPr="009B0E95">
              <w:rPr>
                <w:rFonts w:ascii="Times New Roman" w:eastAsia="宋体" w:hAnsi="Times New Roman" w:cs="Times New Roman"/>
                <w:b/>
                <w:sz w:val="20"/>
                <w:szCs w:val="24"/>
                <w:lang w:val="en-GB"/>
              </w:rPr>
              <w:t xml:space="preserve">Agreement: </w:t>
            </w:r>
          </w:p>
          <w:p w14:paraId="0F82AC6F" w14:textId="77777777" w:rsidR="00F02FE1" w:rsidRPr="009B0E95" w:rsidRDefault="00F02FE1" w:rsidP="00DC752D">
            <w:pPr>
              <w:numPr>
                <w:ilvl w:val="0"/>
                <w:numId w:val="20"/>
              </w:numPr>
              <w:spacing w:after="120"/>
              <w:contextualSpacing/>
              <w:rPr>
                <w:rFonts w:ascii="Times New Roman" w:eastAsia="Yu Mincho" w:hAnsi="Times New Roman" w:cs="Times New Roman"/>
                <w:sz w:val="20"/>
                <w:szCs w:val="24"/>
                <w:lang w:val="en-GB" w:eastAsia="ja-JP"/>
              </w:rPr>
            </w:pPr>
            <w:r w:rsidRPr="009B0E95">
              <w:rPr>
                <w:rFonts w:ascii="Times New Roman" w:eastAsia="Yu Mincho" w:hAnsi="Times New Roman" w:cs="Times New Roman" w:hint="eastAsia"/>
                <w:sz w:val="20"/>
                <w:szCs w:val="24"/>
                <w:lang w:val="en-GB" w:eastAsia="ja-JP"/>
              </w:rPr>
              <w:t>W</w:t>
            </w:r>
            <w:r w:rsidRPr="009B0E95">
              <w:rPr>
                <w:rFonts w:ascii="Times New Roman" w:eastAsia="Yu Mincho" w:hAnsi="Times New Roman" w:cs="Times New Roman"/>
                <w:sz w:val="20"/>
                <w:szCs w:val="24"/>
                <w:lang w:val="en-GB" w:eastAsia="ja-JP"/>
              </w:rPr>
              <w:t xml:space="preserve">ho builds the decoder? </w:t>
            </w:r>
          </w:p>
          <w:p w14:paraId="231DDC84" w14:textId="4090AB24" w:rsidR="00F02FE1" w:rsidRPr="009B0E95" w:rsidRDefault="00F02FE1" w:rsidP="00DC752D">
            <w:pPr>
              <w:numPr>
                <w:ilvl w:val="1"/>
                <w:numId w:val="20"/>
              </w:numPr>
              <w:spacing w:after="120"/>
              <w:contextualSpacing/>
              <w:rPr>
                <w:rFonts w:ascii="Times New Roman" w:eastAsia="Yu Mincho" w:hAnsi="Times New Roman" w:cs="Times New Roman"/>
                <w:sz w:val="20"/>
                <w:szCs w:val="24"/>
                <w:lang w:val="en-GB" w:eastAsia="ja-JP"/>
              </w:rPr>
            </w:pPr>
            <w:r w:rsidRPr="009B0E95">
              <w:rPr>
                <w:rFonts w:ascii="Times New Roman" w:eastAsia="Yu Mincho" w:hAnsi="Times New Roman" w:cs="Times New Roman"/>
                <w:sz w:val="20"/>
                <w:szCs w:val="24"/>
                <w:lang w:val="en-GB" w:eastAsia="ja-JP"/>
              </w:rPr>
              <w:t xml:space="preserve"> TE vendor should be able to develop the decoder just based on the specifications</w:t>
            </w:r>
            <w:r w:rsidRPr="009B0E95">
              <w:rPr>
                <w:rFonts w:ascii="Times New Roman" w:eastAsia="Yu Mincho" w:hAnsi="Times New Roman" w:cs="Times New Roman"/>
                <w:strike/>
                <w:sz w:val="20"/>
                <w:szCs w:val="24"/>
                <w:lang w:val="en-GB" w:eastAsia="ja-JP"/>
              </w:rPr>
              <w:t xml:space="preserve"> </w:t>
            </w:r>
          </w:p>
          <w:p w14:paraId="4BA184A7" w14:textId="77777777" w:rsidR="00F02FE1" w:rsidRPr="009B0E95" w:rsidRDefault="00F02FE1" w:rsidP="00DC752D">
            <w:pPr>
              <w:numPr>
                <w:ilvl w:val="2"/>
                <w:numId w:val="20"/>
              </w:numPr>
              <w:contextualSpacing/>
              <w:rPr>
                <w:rFonts w:ascii="Times New Roman" w:eastAsia="Yu Mincho" w:hAnsi="Times New Roman" w:cs="Times New Roman"/>
                <w:sz w:val="21"/>
                <w:szCs w:val="21"/>
                <w:lang w:val="en-GB" w:eastAsia="ja-JP"/>
              </w:rPr>
            </w:pPr>
            <w:r w:rsidRPr="009B0E95">
              <w:rPr>
                <w:rFonts w:ascii="Times New Roman" w:eastAsia="Yu Mincho" w:hAnsi="Times New Roman" w:cs="Times New Roman"/>
                <w:sz w:val="21"/>
                <w:szCs w:val="21"/>
                <w:lang w:val="en-GB" w:eastAsia="ja-JP"/>
              </w:rPr>
              <w:t xml:space="preserve">FFS what needs to be specified, RAN4 might specify some </w:t>
            </w:r>
            <w:proofErr w:type="gramStart"/>
            <w:r w:rsidRPr="009B0E95">
              <w:rPr>
                <w:rFonts w:ascii="Times New Roman" w:eastAsia="Yu Mincho" w:hAnsi="Times New Roman" w:cs="Times New Roman"/>
                <w:sz w:val="21"/>
                <w:szCs w:val="21"/>
                <w:lang w:val="en-GB" w:eastAsia="ja-JP"/>
              </w:rPr>
              <w:t>high level</w:t>
            </w:r>
            <w:proofErr w:type="gramEnd"/>
            <w:r w:rsidRPr="009B0E95">
              <w:rPr>
                <w:rFonts w:ascii="Times New Roman" w:eastAsia="Yu Mincho" w:hAnsi="Times New Roman" w:cs="Times New Roman"/>
                <w:sz w:val="21"/>
                <w:szCs w:val="21"/>
                <w:lang w:val="en-GB" w:eastAsia="ja-JP"/>
              </w:rPr>
              <w:t xml:space="preserve"> parameters for the decoder (e.g. parameters related to processing complexity, model structure, etc)</w:t>
            </w:r>
          </w:p>
          <w:p w14:paraId="0E6AC633" w14:textId="77777777" w:rsidR="00F02FE1" w:rsidRPr="009B0E95" w:rsidRDefault="00F02FE1" w:rsidP="00DC752D">
            <w:pPr>
              <w:numPr>
                <w:ilvl w:val="4"/>
                <w:numId w:val="20"/>
              </w:numPr>
              <w:contextualSpacing/>
              <w:rPr>
                <w:rFonts w:ascii="Times New Roman" w:eastAsia="Yu Mincho" w:hAnsi="Times New Roman" w:cs="Times New Roman"/>
                <w:sz w:val="20"/>
                <w:szCs w:val="20"/>
                <w:lang w:val="en-GB" w:eastAsia="ja-JP"/>
              </w:rPr>
            </w:pPr>
            <w:r w:rsidRPr="009B0E95">
              <w:rPr>
                <w:rFonts w:ascii="Times New Roman" w:eastAsia="Yu Mincho" w:hAnsi="Times New Roman" w:cs="Times New Roman"/>
                <w:sz w:val="21"/>
                <w:szCs w:val="21"/>
                <w:lang w:val="en-GB" w:eastAsia="ja-JP"/>
              </w:rPr>
              <w:t>FFS exactly which parameters are needed</w:t>
            </w:r>
          </w:p>
          <w:p w14:paraId="3142499A" w14:textId="77777777" w:rsidR="00F02FE1" w:rsidRPr="009B0E95" w:rsidRDefault="00F02FE1" w:rsidP="00DC752D">
            <w:pPr>
              <w:numPr>
                <w:ilvl w:val="2"/>
                <w:numId w:val="20"/>
              </w:numPr>
              <w:spacing w:after="120"/>
              <w:contextualSpacing/>
              <w:rPr>
                <w:rFonts w:ascii="Times New Roman" w:eastAsia="Yu Mincho" w:hAnsi="Times New Roman" w:cs="Times New Roman"/>
                <w:sz w:val="20"/>
                <w:szCs w:val="24"/>
                <w:lang w:val="en-GB" w:eastAsia="ja-JP"/>
              </w:rPr>
            </w:pPr>
            <w:r w:rsidRPr="009B0E95">
              <w:rPr>
                <w:rFonts w:ascii="Times New Roman" w:eastAsia="Yu Mincho" w:hAnsi="Times New Roman" w:cs="Times New Roman" w:hint="eastAsia"/>
                <w:sz w:val="20"/>
                <w:szCs w:val="24"/>
                <w:lang w:val="en-GB" w:eastAsia="ja-JP"/>
              </w:rPr>
              <w:t>T</w:t>
            </w:r>
            <w:r w:rsidRPr="009B0E95">
              <w:rPr>
                <w:rFonts w:ascii="Times New Roman" w:eastAsia="Yu Mincho" w:hAnsi="Times New Roman" w:cs="Times New Roman"/>
                <w:sz w:val="20"/>
                <w:szCs w:val="24"/>
                <w:lang w:val="en-GB" w:eastAsia="ja-JP"/>
              </w:rPr>
              <w:t>est repeatability should be ensured (variation among TE vendor implementations should be bound)</w:t>
            </w:r>
          </w:p>
          <w:p w14:paraId="570E5FD4" w14:textId="77777777" w:rsidR="00F02FE1" w:rsidRPr="009B0E95" w:rsidRDefault="00F02FE1" w:rsidP="00DC752D">
            <w:pPr>
              <w:numPr>
                <w:ilvl w:val="2"/>
                <w:numId w:val="20"/>
              </w:numPr>
              <w:spacing w:after="120"/>
              <w:contextualSpacing/>
              <w:rPr>
                <w:rFonts w:ascii="Times New Roman" w:eastAsia="Yu Mincho" w:hAnsi="Times New Roman" w:cs="Times New Roman"/>
                <w:sz w:val="20"/>
                <w:szCs w:val="24"/>
                <w:lang w:val="en-GB" w:eastAsia="ja-JP"/>
              </w:rPr>
            </w:pPr>
            <w:r w:rsidRPr="009B0E95">
              <w:rPr>
                <w:rFonts w:ascii="Times New Roman" w:eastAsia="Yu Mincho" w:hAnsi="Times New Roman" w:cs="Times New Roman"/>
                <w:sz w:val="20"/>
                <w:szCs w:val="24"/>
                <w:lang w:val="en-GB" w:eastAsia="ja-JP"/>
              </w:rPr>
              <w:t xml:space="preserve">Other vendors should also be able to develop such a decoder and which can deliver similar performance </w:t>
            </w:r>
            <w:r w:rsidRPr="009B0E95">
              <w:rPr>
                <w:rFonts w:ascii="Times New Roman" w:eastAsia="Yu Mincho" w:hAnsi="Times New Roman" w:cs="Times New Roman"/>
                <w:strike/>
                <w:sz w:val="20"/>
                <w:szCs w:val="24"/>
                <w:lang w:val="en-GB" w:eastAsia="ja-JP"/>
              </w:rPr>
              <w:t>within the same bounds as with TE vendors</w:t>
            </w:r>
          </w:p>
          <w:p w14:paraId="5D7F1B69" w14:textId="77777777" w:rsidR="00F02FE1" w:rsidRPr="009B0E95" w:rsidRDefault="00F02FE1" w:rsidP="00DC752D">
            <w:pPr>
              <w:numPr>
                <w:ilvl w:val="3"/>
                <w:numId w:val="20"/>
              </w:numPr>
              <w:spacing w:after="120"/>
              <w:contextualSpacing/>
              <w:rPr>
                <w:rFonts w:ascii="Times New Roman" w:eastAsia="Yu Mincho" w:hAnsi="Times New Roman" w:cs="Times New Roman"/>
                <w:sz w:val="20"/>
                <w:szCs w:val="24"/>
                <w:lang w:val="en-GB" w:eastAsia="ja-JP"/>
              </w:rPr>
            </w:pPr>
            <w:r w:rsidRPr="009B0E95">
              <w:rPr>
                <w:rFonts w:ascii="Times New Roman" w:eastAsia="Yu Mincho" w:hAnsi="Times New Roman" w:cs="Times New Roman" w:hint="eastAsia"/>
                <w:sz w:val="20"/>
                <w:szCs w:val="24"/>
                <w:lang w:val="en-GB" w:eastAsia="ja-JP"/>
              </w:rPr>
              <w:t>F</w:t>
            </w:r>
            <w:r w:rsidRPr="009B0E95">
              <w:rPr>
                <w:rFonts w:ascii="Times New Roman" w:eastAsia="Yu Mincho" w:hAnsi="Times New Roman" w:cs="Times New Roman"/>
                <w:sz w:val="20"/>
                <w:szCs w:val="24"/>
                <w:lang w:val="en-GB" w:eastAsia="ja-JP"/>
              </w:rPr>
              <w:t>FS how similar the performance has to be among possible implementations</w:t>
            </w:r>
          </w:p>
          <w:p w14:paraId="704B6B5A" w14:textId="77777777" w:rsidR="00F02FE1" w:rsidRPr="009B0E95" w:rsidRDefault="00F02FE1" w:rsidP="00DC752D">
            <w:pPr>
              <w:rPr>
                <w:rFonts w:ascii="Times New Roman" w:eastAsia="Yu Mincho" w:hAnsi="Times New Roman" w:cs="Times New Roman"/>
                <w:sz w:val="20"/>
                <w:szCs w:val="20"/>
                <w:lang w:eastAsia="ja-JP"/>
              </w:rPr>
            </w:pPr>
            <w:r w:rsidRPr="009B0E95">
              <w:rPr>
                <w:rFonts w:ascii="Times New Roman" w:eastAsia="Yu Mincho" w:hAnsi="Times New Roman" w:cs="Times New Roman" w:hint="eastAsia"/>
                <w:sz w:val="20"/>
                <w:szCs w:val="20"/>
                <w:lang w:eastAsia="ja-JP"/>
              </w:rPr>
              <w:t>C</w:t>
            </w:r>
            <w:r w:rsidRPr="009B0E95">
              <w:rPr>
                <w:rFonts w:ascii="Times New Roman" w:eastAsia="Yu Mincho" w:hAnsi="Times New Roman" w:cs="Times New Roman"/>
                <w:sz w:val="20"/>
                <w:szCs w:val="20"/>
                <w:lang w:eastAsia="ja-JP"/>
              </w:rPr>
              <w:t>ompanies are invited to bring further inputs for the following questions:</w:t>
            </w:r>
          </w:p>
          <w:p w14:paraId="18623E3B" w14:textId="77777777" w:rsidR="00F02FE1" w:rsidRPr="009B0E95" w:rsidRDefault="00F02FE1" w:rsidP="00DC752D">
            <w:pPr>
              <w:numPr>
                <w:ilvl w:val="0"/>
                <w:numId w:val="20"/>
              </w:numPr>
              <w:spacing w:after="120"/>
              <w:contextualSpacing/>
              <w:rPr>
                <w:rFonts w:ascii="Times New Roman" w:eastAsia="Yu Mincho" w:hAnsi="Times New Roman" w:cs="Times New Roman"/>
                <w:sz w:val="20"/>
                <w:szCs w:val="24"/>
                <w:lang w:val="en-GB" w:eastAsia="ja-JP"/>
              </w:rPr>
            </w:pPr>
            <w:r w:rsidRPr="009B0E95">
              <w:rPr>
                <w:rFonts w:ascii="Times New Roman" w:eastAsia="Yu Mincho" w:hAnsi="Times New Roman" w:cs="Times New Roman"/>
                <w:sz w:val="20"/>
                <w:szCs w:val="24"/>
                <w:lang w:val="en-GB" w:eastAsia="ja-JP"/>
              </w:rPr>
              <w:t xml:space="preserve">Is there a standardized data set for this decoder? </w:t>
            </w:r>
          </w:p>
          <w:p w14:paraId="0BFA0B85" w14:textId="77777777" w:rsidR="00F02FE1" w:rsidRPr="000B3FA8" w:rsidRDefault="00F02FE1" w:rsidP="00DC752D">
            <w:pPr>
              <w:numPr>
                <w:ilvl w:val="0"/>
                <w:numId w:val="20"/>
              </w:numPr>
              <w:spacing w:after="120"/>
              <w:contextualSpacing/>
              <w:rPr>
                <w:rFonts w:ascii="Times New Roman" w:eastAsia="Yu Mincho" w:hAnsi="Times New Roman" w:cs="Times New Roman"/>
                <w:sz w:val="20"/>
                <w:szCs w:val="24"/>
                <w:lang w:val="en-GB" w:eastAsia="ja-JP"/>
              </w:rPr>
            </w:pPr>
            <w:r w:rsidRPr="009B0E95">
              <w:rPr>
                <w:rFonts w:ascii="Times New Roman" w:eastAsia="Yu Mincho" w:hAnsi="Times New Roman" w:cs="Times New Roman"/>
                <w:sz w:val="20"/>
                <w:szCs w:val="24"/>
                <w:lang w:val="en-GB" w:eastAsia="ja-JP"/>
              </w:rPr>
              <w:t>Will decoder be shared with DUT vendors and infra vendors?</w:t>
            </w:r>
          </w:p>
        </w:tc>
      </w:tr>
    </w:tbl>
    <w:p w14:paraId="02B110B1" w14:textId="77777777" w:rsidR="00F02FE1" w:rsidRPr="009B0E95" w:rsidRDefault="00F02FE1" w:rsidP="00F02FE1">
      <w:pPr>
        <w:spacing w:after="180"/>
        <w:jc w:val="both"/>
        <w:rPr>
          <w:rFonts w:ascii="Times New Roman" w:hAnsi="Times New Roman"/>
          <w:lang w:val="en-AU"/>
        </w:rPr>
      </w:pPr>
    </w:p>
    <w:p w14:paraId="5DDA098D" w14:textId="3A4F127A" w:rsidR="00F02FE1" w:rsidRDefault="00F02FE1" w:rsidP="00F02FE1">
      <w:pPr>
        <w:spacing w:after="180"/>
        <w:jc w:val="both"/>
        <w:rPr>
          <w:rFonts w:ascii="Times New Roman" w:hAnsi="Times New Roman"/>
          <w:lang w:val="en-AU"/>
        </w:rPr>
      </w:pPr>
      <w:r>
        <w:rPr>
          <w:rFonts w:ascii="Times New Roman" w:hAnsi="Times New Roman"/>
        </w:rPr>
        <w:t xml:space="preserve">Based on our understanding, </w:t>
      </w:r>
      <w:r w:rsidR="0098755F">
        <w:rPr>
          <w:rFonts w:ascii="Times New Roman" w:hAnsi="Times New Roman"/>
        </w:rPr>
        <w:t xml:space="preserve">IP issues also exist for the TE vendor developed test decoder, so it could be difficult for TE vendor to share the test decoder to </w:t>
      </w:r>
      <w:r w:rsidR="0098755F">
        <w:rPr>
          <w:rFonts w:ascii="Times New Roman" w:hAnsi="Times New Roman" w:hint="eastAsia"/>
        </w:rPr>
        <w:t>DU</w:t>
      </w:r>
      <w:r w:rsidR="0098755F">
        <w:rPr>
          <w:rFonts w:ascii="Times New Roman" w:hAnsi="Times New Roman"/>
        </w:rPr>
        <w:t xml:space="preserve">T vendors and infra vendors. To facilitate </w:t>
      </w:r>
      <w:r w:rsidR="002C3FE8">
        <w:rPr>
          <w:rFonts w:ascii="Times New Roman" w:hAnsi="Times New Roman"/>
        </w:rPr>
        <w:t>o</w:t>
      </w:r>
      <w:r w:rsidR="002C3FE8" w:rsidRPr="002C3FE8">
        <w:rPr>
          <w:rFonts w:ascii="Times New Roman" w:hAnsi="Times New Roman"/>
        </w:rPr>
        <w:t xml:space="preserve">ther vendors </w:t>
      </w:r>
      <w:r w:rsidR="002C3FE8">
        <w:rPr>
          <w:rFonts w:ascii="Times New Roman" w:hAnsi="Times New Roman"/>
        </w:rPr>
        <w:t>(DUT vendors and infra vendors) to be</w:t>
      </w:r>
      <w:r w:rsidR="002C3FE8" w:rsidRPr="002C3FE8">
        <w:rPr>
          <w:rFonts w:ascii="Times New Roman" w:hAnsi="Times New Roman"/>
        </w:rPr>
        <w:t xml:space="preserve"> able to develop such a decoder </w:t>
      </w:r>
      <w:r w:rsidR="002C3FE8">
        <w:rPr>
          <w:rFonts w:ascii="Times New Roman" w:hAnsi="Times New Roman"/>
        </w:rPr>
        <w:t>that</w:t>
      </w:r>
      <w:r w:rsidR="002C3FE8" w:rsidRPr="002C3FE8">
        <w:rPr>
          <w:rFonts w:ascii="Times New Roman" w:hAnsi="Times New Roman"/>
        </w:rPr>
        <w:t xml:space="preserve"> can deliver similar performance</w:t>
      </w:r>
      <w:r w:rsidR="002C3FE8">
        <w:rPr>
          <w:rFonts w:ascii="Times New Roman" w:hAnsi="Times New Roman"/>
        </w:rPr>
        <w:t>, we think a standardized data set is required. Accordingly,</w:t>
      </w:r>
      <w:r w:rsidR="002C3FE8" w:rsidRPr="002C3FE8">
        <w:rPr>
          <w:rFonts w:ascii="Times New Roman" w:hAnsi="Times New Roman"/>
        </w:rPr>
        <w:t xml:space="preserve"> </w:t>
      </w:r>
      <w:r>
        <w:rPr>
          <w:rFonts w:ascii="Times New Roman" w:hAnsi="Times New Roman"/>
        </w:rPr>
        <w:t>we would like to pro</w:t>
      </w:r>
      <w:r w:rsidR="002C3FE8">
        <w:rPr>
          <w:rFonts w:ascii="Times New Roman" w:hAnsi="Times New Roman"/>
        </w:rPr>
        <w:t>vide the following proposal</w:t>
      </w:r>
      <w:r>
        <w:rPr>
          <w:rFonts w:ascii="Times New Roman" w:hAnsi="Times New Roman"/>
          <w:lang w:val="en-AU"/>
        </w:rPr>
        <w:t xml:space="preserve"> to clarify option 4: </w:t>
      </w:r>
    </w:p>
    <w:p w14:paraId="64D32349" w14:textId="1F76A6E5" w:rsidR="004A783D" w:rsidRDefault="004A783D" w:rsidP="004A783D">
      <w:pPr>
        <w:spacing w:after="180"/>
        <w:rPr>
          <w:rFonts w:ascii="Times New Roman" w:hAnsi="Times New Roman"/>
          <w:b/>
          <w:bCs/>
        </w:rPr>
      </w:pPr>
      <w:r w:rsidRPr="00F3578E">
        <w:rPr>
          <w:rFonts w:ascii="Times New Roman" w:hAnsi="Times New Roman"/>
          <w:b/>
          <w:bCs/>
        </w:rPr>
        <w:t xml:space="preserve">Proposal </w:t>
      </w:r>
      <w:r>
        <w:rPr>
          <w:rFonts w:ascii="Times New Roman" w:hAnsi="Times New Roman"/>
          <w:b/>
          <w:bCs/>
        </w:rPr>
        <w:t>1</w:t>
      </w:r>
      <w:r w:rsidRPr="00F3578E">
        <w:rPr>
          <w:rFonts w:ascii="Times New Roman" w:hAnsi="Times New Roman"/>
          <w:b/>
          <w:bCs/>
        </w:rPr>
        <w:t>:</w:t>
      </w:r>
      <w:r>
        <w:rPr>
          <w:rFonts w:ascii="Times New Roman" w:hAnsi="Times New Roman"/>
          <w:b/>
          <w:bCs/>
        </w:rPr>
        <w:t xml:space="preserve"> </w:t>
      </w:r>
      <w:r w:rsidR="00967EA8">
        <w:rPr>
          <w:rFonts w:ascii="Times New Roman" w:hAnsi="Times New Roman"/>
          <w:b/>
          <w:bCs/>
        </w:rPr>
        <w:t xml:space="preserve">For Option 4, </w:t>
      </w:r>
    </w:p>
    <w:p w14:paraId="25ED584A" w14:textId="6DD65049" w:rsidR="00967EA8" w:rsidRDefault="00967EA8" w:rsidP="004A783D">
      <w:pPr>
        <w:spacing w:after="180"/>
        <w:rPr>
          <w:rFonts w:ascii="Times New Roman" w:hAnsi="Times New Roman"/>
          <w:b/>
          <w:bCs/>
        </w:rPr>
      </w:pPr>
      <w:r>
        <w:rPr>
          <w:rFonts w:ascii="Times New Roman" w:hAnsi="Times New Roman"/>
          <w:b/>
          <w:bCs/>
        </w:rPr>
        <w:t>- It is expected</w:t>
      </w:r>
      <w:r w:rsidR="007D04A5">
        <w:rPr>
          <w:rFonts w:ascii="Times New Roman" w:hAnsi="Times New Roman"/>
          <w:b/>
          <w:bCs/>
        </w:rPr>
        <w:t>/assumed</w:t>
      </w:r>
      <w:r>
        <w:rPr>
          <w:rFonts w:ascii="Times New Roman" w:hAnsi="Times New Roman"/>
          <w:b/>
          <w:bCs/>
        </w:rPr>
        <w:t xml:space="preserve"> that </w:t>
      </w:r>
      <w:r w:rsidR="00D767E7">
        <w:rPr>
          <w:rFonts w:ascii="Times New Roman" w:hAnsi="Times New Roman"/>
          <w:b/>
          <w:bCs/>
        </w:rPr>
        <w:t xml:space="preserve">TE vendor will not share </w:t>
      </w:r>
      <w:r>
        <w:rPr>
          <w:rFonts w:ascii="Times New Roman" w:hAnsi="Times New Roman"/>
          <w:b/>
          <w:bCs/>
        </w:rPr>
        <w:t xml:space="preserve">test decoder </w:t>
      </w:r>
      <w:r w:rsidR="00D767E7">
        <w:rPr>
          <w:rFonts w:ascii="Times New Roman" w:hAnsi="Times New Roman"/>
          <w:b/>
          <w:bCs/>
        </w:rPr>
        <w:t xml:space="preserve">to </w:t>
      </w:r>
      <w:r w:rsidR="007D04A5">
        <w:rPr>
          <w:rFonts w:ascii="Times New Roman" w:hAnsi="Times New Roman"/>
          <w:b/>
          <w:bCs/>
        </w:rPr>
        <w:t>other vendors (</w:t>
      </w:r>
      <w:r w:rsidR="00D767E7">
        <w:rPr>
          <w:rFonts w:ascii="Times New Roman" w:hAnsi="Times New Roman"/>
          <w:b/>
          <w:bCs/>
        </w:rPr>
        <w:t>DUT vendors and</w:t>
      </w:r>
      <w:r w:rsidR="007D04A5">
        <w:rPr>
          <w:rFonts w:ascii="Times New Roman" w:hAnsi="Times New Roman"/>
          <w:b/>
          <w:bCs/>
        </w:rPr>
        <w:t>/or</w:t>
      </w:r>
      <w:r w:rsidR="00D767E7">
        <w:rPr>
          <w:rFonts w:ascii="Times New Roman" w:hAnsi="Times New Roman"/>
          <w:b/>
          <w:bCs/>
        </w:rPr>
        <w:t xml:space="preserve"> infra vendors</w:t>
      </w:r>
      <w:r w:rsidR="007D04A5">
        <w:rPr>
          <w:rFonts w:ascii="Times New Roman" w:hAnsi="Times New Roman"/>
          <w:b/>
          <w:bCs/>
        </w:rPr>
        <w:t>)</w:t>
      </w:r>
      <w:r w:rsidR="00D767E7">
        <w:rPr>
          <w:rFonts w:ascii="Times New Roman" w:hAnsi="Times New Roman"/>
          <w:b/>
          <w:bCs/>
        </w:rPr>
        <w:t>;</w:t>
      </w:r>
    </w:p>
    <w:p w14:paraId="3EE504D9" w14:textId="2B0FEB87" w:rsidR="00D767E7" w:rsidRDefault="00D767E7" w:rsidP="00D767E7">
      <w:pPr>
        <w:spacing w:after="180"/>
        <w:rPr>
          <w:rFonts w:ascii="Times New Roman" w:hAnsi="Times New Roman"/>
          <w:b/>
          <w:bCs/>
        </w:rPr>
      </w:pPr>
      <w:r>
        <w:rPr>
          <w:rFonts w:ascii="Times New Roman" w:hAnsi="Times New Roman"/>
          <w:b/>
          <w:bCs/>
        </w:rPr>
        <w:t xml:space="preserve">- </w:t>
      </w:r>
      <w:r w:rsidR="007D04A5">
        <w:rPr>
          <w:rFonts w:ascii="Times New Roman" w:hAnsi="Times New Roman"/>
          <w:b/>
          <w:bCs/>
        </w:rPr>
        <w:t>Standardized dataset is required to guarantee other vendors to develop decoder for similar performance:</w:t>
      </w:r>
    </w:p>
    <w:p w14:paraId="1CCB5A09" w14:textId="4336125D" w:rsidR="007D04A5" w:rsidRDefault="007D04A5" w:rsidP="00D767E7">
      <w:pPr>
        <w:spacing w:after="180"/>
        <w:rPr>
          <w:rFonts w:ascii="Times New Roman" w:hAnsi="Times New Roman"/>
          <w:b/>
          <w:bCs/>
        </w:rPr>
      </w:pPr>
      <w:r>
        <w:rPr>
          <w:rFonts w:ascii="Times New Roman" w:hAnsi="Times New Roman"/>
          <w:b/>
          <w:bCs/>
        </w:rPr>
        <w:t xml:space="preserve">      </w:t>
      </w:r>
      <w:r w:rsidRPr="007D04A5">
        <w:rPr>
          <w:rFonts w:ascii="Times New Roman" w:hAnsi="Times New Roman"/>
          <w:b/>
          <w:bCs/>
        </w:rPr>
        <w:sym w:font="Wingdings" w:char="F0E8"/>
      </w:r>
      <w:r>
        <w:rPr>
          <w:rFonts w:ascii="Times New Roman" w:hAnsi="Times New Roman"/>
          <w:b/>
          <w:bCs/>
        </w:rPr>
        <w:t xml:space="preserve"> standardized dataset include: Target CSI and CSI feedback. </w:t>
      </w:r>
    </w:p>
    <w:p w14:paraId="2EE4D3A6" w14:textId="77777777" w:rsidR="00D767E7" w:rsidRPr="00F3578E" w:rsidRDefault="00D767E7" w:rsidP="004A783D">
      <w:pPr>
        <w:spacing w:after="180"/>
        <w:rPr>
          <w:rFonts w:ascii="Times New Roman" w:hAnsi="Times New Roman"/>
          <w:b/>
          <w:bCs/>
        </w:rPr>
      </w:pPr>
    </w:p>
    <w:p w14:paraId="10AD495C" w14:textId="77777777" w:rsidR="00F02FE1" w:rsidRPr="004A783D" w:rsidRDefault="00F02FE1" w:rsidP="00F02FE1">
      <w:pPr>
        <w:spacing w:after="180"/>
        <w:jc w:val="both"/>
        <w:rPr>
          <w:rFonts w:ascii="Times New Roman" w:hAnsi="Times New Roman"/>
        </w:rPr>
      </w:pPr>
    </w:p>
    <w:p w14:paraId="62E3FE73" w14:textId="77777777" w:rsidR="00F02FE1" w:rsidRPr="00366712" w:rsidRDefault="00F02FE1" w:rsidP="00F02FE1">
      <w:pPr>
        <w:pStyle w:val="Heading2"/>
        <w:rPr>
          <w:lang w:val="en-AU" w:eastAsia="zh-CN"/>
        </w:rPr>
      </w:pPr>
      <w:r w:rsidRPr="00A54C75">
        <w:rPr>
          <w:lang w:val="en-US" w:eastAsia="zh-CN"/>
        </w:rPr>
        <w:lastRenderedPageBreak/>
        <w:t>3.</w:t>
      </w:r>
      <w:r>
        <w:rPr>
          <w:lang w:val="en-US" w:eastAsia="zh-CN"/>
        </w:rPr>
        <w:t>2</w:t>
      </w:r>
      <w:r w:rsidRPr="00A54C75">
        <w:rPr>
          <w:lang w:val="en-US" w:eastAsia="zh-CN"/>
        </w:rPr>
        <w:t xml:space="preserve"> </w:t>
      </w:r>
      <w:r w:rsidRPr="000B3FA8">
        <w:rPr>
          <w:lang w:val="en-US" w:eastAsia="zh-CN"/>
        </w:rPr>
        <w:t>Test encoder/decoder options comparison</w:t>
      </w:r>
    </w:p>
    <w:p w14:paraId="6833D17D" w14:textId="3681FC13" w:rsidR="00F02FE1" w:rsidRDefault="0005499E" w:rsidP="00F02FE1">
      <w:pPr>
        <w:spacing w:after="180"/>
        <w:jc w:val="both"/>
        <w:rPr>
          <w:rFonts w:ascii="Times New Roman" w:hAnsi="Times New Roman"/>
        </w:rPr>
      </w:pPr>
      <w:r>
        <w:rPr>
          <w:rFonts w:ascii="Times New Roman" w:hAnsi="Times New Roman"/>
          <w:lang w:val="en-AU"/>
        </w:rPr>
        <w:t xml:space="preserve">For the comparison </w:t>
      </w:r>
      <w:r w:rsidR="00EE38D3">
        <w:rPr>
          <w:rFonts w:ascii="Times New Roman" w:hAnsi="Times New Roman"/>
          <w:lang w:val="en-AU"/>
        </w:rPr>
        <w:t xml:space="preserve">of </w:t>
      </w:r>
      <w:r>
        <w:rPr>
          <w:rFonts w:ascii="Times New Roman" w:hAnsi="Times New Roman"/>
          <w:lang w:val="en-AU"/>
        </w:rPr>
        <w:t>test encoder/decoder options</w:t>
      </w:r>
      <w:r w:rsidR="00EE38D3">
        <w:rPr>
          <w:rFonts w:ascii="Times New Roman" w:hAnsi="Times New Roman"/>
          <w:lang w:val="en-AU"/>
        </w:rPr>
        <w:t xml:space="preserve">, RAN4 achieved some agreement in RAN4#108bis, which is marked as green text below. For the remaining parts of this comparison, we </w:t>
      </w:r>
      <w:r w:rsidR="00F02FE1">
        <w:rPr>
          <w:rFonts w:ascii="Times New Roman" w:hAnsi="Times New Roman"/>
        </w:rPr>
        <w:t>would like to provide our input</w:t>
      </w:r>
      <w:r w:rsidR="00EE38D3">
        <w:rPr>
          <w:rFonts w:ascii="Times New Roman" w:hAnsi="Times New Roman"/>
        </w:rPr>
        <w:t xml:space="preserve"> as below</w:t>
      </w:r>
      <w:r w:rsidR="00F02FE1">
        <w:rPr>
          <w:rFonts w:ascii="Times New Roman" w:hAnsi="Times New Roman"/>
        </w:rPr>
        <w:t xml:space="preserve">. </w:t>
      </w:r>
    </w:p>
    <w:p w14:paraId="26F88BC4" w14:textId="0A303E89" w:rsidR="00F02FE1" w:rsidRPr="00F3578E" w:rsidRDefault="00F02FE1" w:rsidP="00F02FE1">
      <w:pPr>
        <w:spacing w:after="180"/>
        <w:rPr>
          <w:rFonts w:ascii="Times New Roman" w:hAnsi="Times New Roman"/>
          <w:b/>
          <w:bCs/>
        </w:rPr>
      </w:pPr>
      <w:r w:rsidRPr="00F3578E">
        <w:rPr>
          <w:rFonts w:ascii="Times New Roman" w:hAnsi="Times New Roman"/>
          <w:b/>
          <w:bCs/>
        </w:rPr>
        <w:t xml:space="preserve">Proposal </w:t>
      </w:r>
      <w:r w:rsidR="00EE38D3">
        <w:rPr>
          <w:rFonts w:ascii="Times New Roman" w:hAnsi="Times New Roman"/>
          <w:b/>
          <w:bCs/>
        </w:rPr>
        <w:t>2</w:t>
      </w:r>
      <w:r w:rsidRPr="00F3578E">
        <w:rPr>
          <w:rFonts w:ascii="Times New Roman" w:hAnsi="Times New Roman"/>
          <w:b/>
          <w:bCs/>
        </w:rPr>
        <w:t>:</w:t>
      </w:r>
      <w:r>
        <w:rPr>
          <w:rFonts w:ascii="Times New Roman" w:hAnsi="Times New Roman"/>
          <w:b/>
          <w:bCs/>
        </w:rPr>
        <w:t xml:space="preserve"> The following clarification of options are provided for option 1-4 test decoder </w:t>
      </w:r>
      <w:r w:rsidRPr="00562565">
        <w:rPr>
          <w:rFonts w:ascii="Times New Roman" w:hAnsi="Times New Roman"/>
          <w:b/>
          <w:bCs/>
        </w:rPr>
        <w:t>for 2-sided model</w:t>
      </w:r>
      <w:r w:rsidRPr="00F3578E">
        <w:rPr>
          <w:rFonts w:ascii="Times New Roman" w:hAnsi="Times New Roman"/>
          <w:b/>
          <w:bCs/>
        </w:rPr>
        <w:t xml:space="preserve">.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1776"/>
        <w:gridCol w:w="2126"/>
        <w:gridCol w:w="1985"/>
        <w:gridCol w:w="1958"/>
      </w:tblGrid>
      <w:tr w:rsidR="00F02FE1" w:rsidRPr="00CB67A6" w14:paraId="1E77141D" w14:textId="77777777" w:rsidTr="00DC752D">
        <w:trPr>
          <w:jc w:val="center"/>
        </w:trPr>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2816B280" w14:textId="77777777" w:rsidR="00F02FE1" w:rsidRPr="00CB67A6" w:rsidRDefault="00F02FE1" w:rsidP="00DC752D">
            <w:pPr>
              <w:rPr>
                <w:rFonts w:ascii="Times New Roman" w:eastAsia="等线" w:hAnsi="Times New Roman" w:cs="Times New Roman"/>
                <w:color w:val="000000"/>
                <w:sz w:val="18"/>
                <w:szCs w:val="18"/>
              </w:rPr>
            </w:pPr>
            <w:bookmarkStart w:id="2" w:name="_Hlk146457774"/>
            <w:r w:rsidRPr="00CB67A6">
              <w:rPr>
                <w:rFonts w:ascii="Times New Roman" w:eastAsia="PMingLiU" w:hAnsi="Times New Roman" w:cs="Times New Roman"/>
                <w:color w:val="000000"/>
                <w:sz w:val="18"/>
                <w:szCs w:val="18"/>
                <w:lang w:eastAsia="zh-TW"/>
              </w:rPr>
              <w:t> </w:t>
            </w:r>
          </w:p>
        </w:tc>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09CA993E" w14:textId="77777777" w:rsidR="00F02FE1" w:rsidRPr="00CB67A6" w:rsidRDefault="00F02FE1" w:rsidP="00DC752D">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t>Option 1</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3C65909A" w14:textId="77777777" w:rsidR="00F02FE1" w:rsidRPr="00CB67A6" w:rsidRDefault="00F02FE1" w:rsidP="00DC752D">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t>Option 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F693CD0" w14:textId="77777777" w:rsidR="00F02FE1" w:rsidRPr="00CB67A6" w:rsidRDefault="00F02FE1" w:rsidP="00DC752D">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t>Option 3</w:t>
            </w:r>
          </w:p>
        </w:tc>
        <w:tc>
          <w:tcPr>
            <w:tcW w:w="1958" w:type="dxa"/>
            <w:tcBorders>
              <w:top w:val="single" w:sz="4" w:space="0" w:color="auto"/>
              <w:left w:val="single" w:sz="4" w:space="0" w:color="auto"/>
              <w:bottom w:val="single" w:sz="4" w:space="0" w:color="auto"/>
              <w:right w:val="single" w:sz="4" w:space="0" w:color="auto"/>
            </w:tcBorders>
            <w:shd w:val="clear" w:color="auto" w:fill="auto"/>
            <w:hideMark/>
          </w:tcPr>
          <w:p w14:paraId="234EBB60" w14:textId="77777777" w:rsidR="00F02FE1" w:rsidRPr="00CB67A6" w:rsidRDefault="00F02FE1" w:rsidP="00DC752D">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t>Option 4</w:t>
            </w:r>
          </w:p>
        </w:tc>
      </w:tr>
      <w:tr w:rsidR="00F02FE1" w:rsidRPr="00CB67A6" w14:paraId="3C90AF00" w14:textId="77777777" w:rsidTr="00DC752D">
        <w:trPr>
          <w:jc w:val="center"/>
        </w:trPr>
        <w:tc>
          <w:tcPr>
            <w:tcW w:w="9750" w:type="dxa"/>
            <w:gridSpan w:val="5"/>
            <w:tcBorders>
              <w:top w:val="single" w:sz="4" w:space="0" w:color="auto"/>
              <w:left w:val="single" w:sz="4" w:space="0" w:color="auto"/>
              <w:bottom w:val="single" w:sz="4" w:space="0" w:color="auto"/>
              <w:right w:val="single" w:sz="4" w:space="0" w:color="auto"/>
            </w:tcBorders>
            <w:shd w:val="clear" w:color="auto" w:fill="auto"/>
            <w:hideMark/>
          </w:tcPr>
          <w:p w14:paraId="594B65E4" w14:textId="77777777" w:rsidR="00F02FE1" w:rsidRPr="00CB67A6" w:rsidRDefault="00F02FE1" w:rsidP="00DC752D">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t>Clarification of options</w:t>
            </w:r>
          </w:p>
        </w:tc>
      </w:tr>
      <w:tr w:rsidR="00F02FE1" w:rsidRPr="00CB67A6" w14:paraId="0A1D2D6E" w14:textId="77777777" w:rsidTr="00EE38D3">
        <w:trPr>
          <w:trHeight w:val="789"/>
          <w:jc w:val="center"/>
        </w:trPr>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15965E4E" w14:textId="77777777" w:rsidR="00F02FE1" w:rsidRPr="00CB67A6" w:rsidRDefault="00F02FE1" w:rsidP="00DC752D">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t>Source of the test decoder</w:t>
            </w:r>
          </w:p>
        </w:tc>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2D577DE5" w14:textId="458678AD" w:rsidR="00F02FE1" w:rsidRPr="00EE38D3" w:rsidRDefault="00EE38D3" w:rsidP="00DC752D">
            <w:pPr>
              <w:rPr>
                <w:rFonts w:ascii="Times New Roman" w:eastAsia="等线" w:hAnsi="Times New Roman" w:cs="Times New Roman"/>
                <w:color w:val="000000"/>
                <w:sz w:val="18"/>
                <w:szCs w:val="18"/>
                <w:highlight w:val="green"/>
              </w:rPr>
            </w:pPr>
            <w:r w:rsidRPr="00EE38D3">
              <w:rPr>
                <w:rFonts w:ascii="Times New Roman" w:eastAsia="等线" w:hAnsi="Times New Roman" w:cs="Times New Roman"/>
                <w:b/>
                <w:bCs/>
                <w:color w:val="000000"/>
                <w:sz w:val="18"/>
                <w:szCs w:val="18"/>
                <w:highlight w:val="green"/>
              </w:rPr>
              <w:t>DUT vendor</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6E6A75A3" w14:textId="5DF293CF" w:rsidR="00F02FE1" w:rsidRPr="00EE38D3" w:rsidRDefault="00EE38D3" w:rsidP="00DC752D">
            <w:pPr>
              <w:rPr>
                <w:rFonts w:ascii="Times New Roman" w:eastAsia="等线" w:hAnsi="Times New Roman" w:cs="Times New Roman"/>
                <w:color w:val="000000"/>
                <w:sz w:val="18"/>
                <w:szCs w:val="18"/>
                <w:highlight w:val="green"/>
              </w:rPr>
            </w:pPr>
            <w:r w:rsidRPr="00EE38D3">
              <w:rPr>
                <w:rFonts w:ascii="Times New Roman" w:eastAsia="等线" w:hAnsi="Times New Roman" w:cs="Times New Roman"/>
                <w:b/>
                <w:bCs/>
                <w:color w:val="000000"/>
                <w:sz w:val="18"/>
                <w:szCs w:val="18"/>
                <w:highlight w:val="green"/>
              </w:rPr>
              <w:t>Decoder vendor (infra vendor in case of testing UEs)</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9EBBB48" w14:textId="1239980C" w:rsidR="00F02FE1" w:rsidRPr="00EE38D3" w:rsidRDefault="00EE38D3" w:rsidP="00DC752D">
            <w:pPr>
              <w:rPr>
                <w:rFonts w:ascii="Times New Roman" w:eastAsia="等线" w:hAnsi="Times New Roman" w:cs="Times New Roman"/>
                <w:color w:val="000000"/>
                <w:sz w:val="18"/>
                <w:szCs w:val="18"/>
                <w:highlight w:val="green"/>
              </w:rPr>
            </w:pPr>
            <w:r w:rsidRPr="00EE38D3">
              <w:rPr>
                <w:rFonts w:ascii="Times New Roman" w:eastAsia="等线" w:hAnsi="Times New Roman" w:cs="Times New Roman"/>
                <w:b/>
                <w:bCs/>
                <w:color w:val="000000"/>
                <w:sz w:val="18"/>
                <w:szCs w:val="18"/>
                <w:highlight w:val="green"/>
              </w:rPr>
              <w:t>RAN4 specifications</w:t>
            </w:r>
          </w:p>
        </w:tc>
        <w:tc>
          <w:tcPr>
            <w:tcW w:w="1958" w:type="dxa"/>
            <w:tcBorders>
              <w:top w:val="single" w:sz="4" w:space="0" w:color="auto"/>
              <w:left w:val="single" w:sz="4" w:space="0" w:color="auto"/>
              <w:bottom w:val="single" w:sz="4" w:space="0" w:color="auto"/>
              <w:right w:val="single" w:sz="4" w:space="0" w:color="auto"/>
            </w:tcBorders>
            <w:shd w:val="clear" w:color="auto" w:fill="auto"/>
            <w:hideMark/>
          </w:tcPr>
          <w:p w14:paraId="56D37ADC" w14:textId="44741521" w:rsidR="00F02FE1" w:rsidRPr="00EE38D3" w:rsidRDefault="00EE38D3" w:rsidP="00DC752D">
            <w:pPr>
              <w:rPr>
                <w:rFonts w:ascii="Times New Roman" w:eastAsia="等线" w:hAnsi="Times New Roman" w:cs="Times New Roman"/>
                <w:color w:val="000000"/>
                <w:sz w:val="18"/>
                <w:szCs w:val="18"/>
                <w:highlight w:val="green"/>
              </w:rPr>
            </w:pPr>
            <w:r w:rsidRPr="00EE38D3">
              <w:rPr>
                <w:rFonts w:ascii="Times New Roman" w:eastAsia="等线" w:hAnsi="Times New Roman" w:cs="Times New Roman"/>
                <w:b/>
                <w:bCs/>
                <w:color w:val="000000"/>
                <w:sz w:val="18"/>
                <w:szCs w:val="18"/>
                <w:highlight w:val="green"/>
              </w:rPr>
              <w:t>TE vendor, decoder developed based on RAN4 specifications</w:t>
            </w:r>
          </w:p>
        </w:tc>
      </w:tr>
      <w:tr w:rsidR="00F02FE1" w:rsidRPr="00CB67A6" w14:paraId="537DCA36" w14:textId="77777777" w:rsidTr="00DC752D">
        <w:trPr>
          <w:jc w:val="center"/>
        </w:trPr>
        <w:tc>
          <w:tcPr>
            <w:tcW w:w="1905" w:type="dxa"/>
            <w:tcBorders>
              <w:top w:val="single" w:sz="4" w:space="0" w:color="auto"/>
              <w:left w:val="single" w:sz="4" w:space="0" w:color="auto"/>
              <w:bottom w:val="single" w:sz="4" w:space="0" w:color="auto"/>
              <w:right w:val="single" w:sz="4" w:space="0" w:color="auto"/>
            </w:tcBorders>
            <w:shd w:val="clear" w:color="auto" w:fill="auto"/>
          </w:tcPr>
          <w:p w14:paraId="1C6490D5" w14:textId="77777777" w:rsidR="00F02FE1" w:rsidRPr="00CB67A6" w:rsidRDefault="00F02FE1" w:rsidP="00DC752D">
            <w:pPr>
              <w:rPr>
                <w:rFonts w:ascii="Times New Roman" w:eastAsia="Yu Mincho" w:hAnsi="Times New Roman" w:cs="Times New Roman"/>
                <w:color w:val="000000"/>
                <w:sz w:val="18"/>
                <w:szCs w:val="18"/>
                <w:lang w:eastAsia="ja-JP"/>
              </w:rPr>
            </w:pPr>
            <w:r w:rsidRPr="00CB67A6">
              <w:rPr>
                <w:rFonts w:ascii="Times New Roman" w:eastAsia="Yu Mincho" w:hAnsi="Times New Roman" w:cs="Times New Roman"/>
                <w:color w:val="000000"/>
                <w:sz w:val="18"/>
                <w:szCs w:val="18"/>
                <w:lang w:eastAsia="ja-JP"/>
              </w:rPr>
              <w:t>Source of decoder training data</w:t>
            </w:r>
          </w:p>
        </w:tc>
        <w:tc>
          <w:tcPr>
            <w:tcW w:w="1776" w:type="dxa"/>
            <w:tcBorders>
              <w:top w:val="single" w:sz="4" w:space="0" w:color="auto"/>
              <w:left w:val="single" w:sz="4" w:space="0" w:color="auto"/>
              <w:bottom w:val="single" w:sz="4" w:space="0" w:color="auto"/>
              <w:right w:val="single" w:sz="4" w:space="0" w:color="auto"/>
            </w:tcBorders>
            <w:shd w:val="clear" w:color="auto" w:fill="auto"/>
          </w:tcPr>
          <w:p w14:paraId="5914F3E0" w14:textId="34B75A0A" w:rsidR="00F02FE1" w:rsidRPr="00EE38D3" w:rsidRDefault="00EE38D3" w:rsidP="00DC752D">
            <w:pPr>
              <w:rPr>
                <w:rFonts w:ascii="Times New Roman" w:eastAsia="等线" w:hAnsi="Times New Roman" w:cs="Times New Roman"/>
                <w:b/>
                <w:bCs/>
                <w:color w:val="000000"/>
                <w:sz w:val="18"/>
                <w:szCs w:val="18"/>
                <w:highlight w:val="green"/>
              </w:rPr>
            </w:pPr>
            <w:r w:rsidRPr="00EE38D3">
              <w:rPr>
                <w:rFonts w:ascii="Times New Roman" w:eastAsia="等线" w:hAnsi="Times New Roman" w:cs="Times New Roman"/>
                <w:b/>
                <w:bCs/>
                <w:color w:val="000000"/>
                <w:sz w:val="18"/>
                <w:szCs w:val="18"/>
                <w:highlight w:val="green"/>
              </w:rPr>
              <w:t>Up to DUT vendor (no need to be specified)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04E293E" w14:textId="28BB916F" w:rsidR="00EE38D3" w:rsidRPr="00EE38D3" w:rsidRDefault="00EE38D3" w:rsidP="00EE38D3">
            <w:pPr>
              <w:rPr>
                <w:rFonts w:ascii="Times New Roman" w:eastAsia="等线" w:hAnsi="Times New Roman" w:cs="Times New Roman"/>
                <w:b/>
                <w:bCs/>
                <w:color w:val="000000"/>
                <w:sz w:val="18"/>
                <w:szCs w:val="18"/>
                <w:highlight w:val="green"/>
              </w:rPr>
            </w:pPr>
            <w:r w:rsidRPr="00EE38D3">
              <w:rPr>
                <w:rFonts w:ascii="Times New Roman" w:eastAsia="等线" w:hAnsi="Times New Roman" w:cs="Times New Roman"/>
                <w:b/>
                <w:bCs/>
                <w:color w:val="000000"/>
                <w:sz w:val="18"/>
                <w:szCs w:val="18"/>
                <w:highlight w:val="green"/>
              </w:rPr>
              <w:t xml:space="preserve">Up to decoder implementer (infra vendor) </w:t>
            </w:r>
          </w:p>
          <w:p w14:paraId="3EC72711" w14:textId="77777777" w:rsidR="00EE38D3" w:rsidRPr="00EE38D3" w:rsidRDefault="00EE38D3" w:rsidP="00EE38D3">
            <w:pPr>
              <w:rPr>
                <w:rFonts w:ascii="Times New Roman" w:eastAsia="等线" w:hAnsi="Times New Roman" w:cs="Times New Roman"/>
                <w:b/>
                <w:bCs/>
                <w:color w:val="000000"/>
                <w:sz w:val="18"/>
                <w:szCs w:val="18"/>
                <w:highlight w:val="green"/>
              </w:rPr>
            </w:pPr>
          </w:p>
          <w:p w14:paraId="13DCB092" w14:textId="31912816" w:rsidR="00F02FE1" w:rsidRPr="00EE38D3" w:rsidRDefault="00EE38D3" w:rsidP="00EE38D3">
            <w:pPr>
              <w:rPr>
                <w:rFonts w:ascii="Times New Roman" w:eastAsia="PMingLiU" w:hAnsi="Times New Roman" w:cs="Times New Roman"/>
                <w:b/>
                <w:bCs/>
                <w:color w:val="000000"/>
                <w:sz w:val="18"/>
                <w:szCs w:val="18"/>
                <w:highlight w:val="green"/>
                <w:lang w:eastAsia="zh-TW"/>
              </w:rPr>
            </w:pPr>
            <w:r w:rsidRPr="00EE38D3">
              <w:rPr>
                <w:rFonts w:ascii="Times New Roman" w:eastAsia="等线" w:hAnsi="Times New Roman" w:cs="Times New Roman"/>
                <w:b/>
                <w:bCs/>
                <w:color w:val="000000"/>
                <w:sz w:val="18"/>
                <w:szCs w:val="18"/>
                <w:highlight w:val="green"/>
              </w:rPr>
              <w:t>FFS whether coordination with encoder vendor is required</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46E7C80" w14:textId="7B7A883D" w:rsidR="00F02FE1" w:rsidRPr="00EE38D3" w:rsidRDefault="00EE38D3" w:rsidP="00DC752D">
            <w:pPr>
              <w:rPr>
                <w:rFonts w:ascii="Times New Roman" w:eastAsia="等线" w:hAnsi="Times New Roman" w:cs="Times New Roman"/>
                <w:b/>
                <w:bCs/>
                <w:color w:val="000000"/>
                <w:sz w:val="18"/>
                <w:szCs w:val="18"/>
                <w:highlight w:val="green"/>
              </w:rPr>
            </w:pPr>
            <w:r w:rsidRPr="00EE38D3">
              <w:rPr>
                <w:rFonts w:ascii="Times New Roman" w:eastAsia="等线" w:hAnsi="Times New Roman" w:cs="Times New Roman"/>
                <w:b/>
                <w:bCs/>
                <w:color w:val="000000"/>
                <w:sz w:val="18"/>
                <w:szCs w:val="18"/>
                <w:highlight w:val="green"/>
              </w:rPr>
              <w:t>Not needed, decoder fully specified  (used as part of the RAN4 procedure to specify the decoder)</w:t>
            </w:r>
          </w:p>
        </w:tc>
        <w:tc>
          <w:tcPr>
            <w:tcW w:w="1958" w:type="dxa"/>
            <w:tcBorders>
              <w:top w:val="single" w:sz="4" w:space="0" w:color="auto"/>
              <w:left w:val="single" w:sz="4" w:space="0" w:color="auto"/>
              <w:bottom w:val="single" w:sz="4" w:space="0" w:color="auto"/>
              <w:right w:val="single" w:sz="4" w:space="0" w:color="auto"/>
            </w:tcBorders>
            <w:shd w:val="clear" w:color="auto" w:fill="auto"/>
          </w:tcPr>
          <w:p w14:paraId="6DAAFB76" w14:textId="614046F3" w:rsidR="00F02FE1" w:rsidRPr="00B9533D" w:rsidRDefault="00B9533D" w:rsidP="00DC752D">
            <w:pPr>
              <w:rPr>
                <w:rFonts w:ascii="Times New Roman" w:eastAsia="等线" w:hAnsi="Times New Roman" w:cs="Times New Roman"/>
                <w:color w:val="000000"/>
                <w:sz w:val="18"/>
                <w:szCs w:val="18"/>
                <w:highlight w:val="green"/>
              </w:rPr>
            </w:pPr>
            <w:r w:rsidRPr="00B9533D">
              <w:rPr>
                <w:rFonts w:ascii="Times New Roman" w:eastAsia="等线" w:hAnsi="Times New Roman" w:cs="Times New Roman"/>
                <w:color w:val="000000"/>
                <w:sz w:val="18"/>
                <w:szCs w:val="18"/>
              </w:rPr>
              <w:t>Depends on TE vendors’ procedure for decoder development</w:t>
            </w:r>
          </w:p>
        </w:tc>
      </w:tr>
      <w:tr w:rsidR="00F02FE1" w:rsidRPr="00CB67A6" w14:paraId="7737F4E2" w14:textId="77777777" w:rsidTr="00EE38D3">
        <w:trPr>
          <w:trHeight w:val="1022"/>
          <w:jc w:val="center"/>
        </w:trPr>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1BC36CA2" w14:textId="77777777" w:rsidR="00F02FE1" w:rsidRPr="00CB67A6" w:rsidRDefault="00F02FE1" w:rsidP="00DC752D">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t>DUT vendor knowledge of the test decoder</w:t>
            </w:r>
          </w:p>
        </w:tc>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332B55B9" w14:textId="77777777" w:rsidR="00F02FE1" w:rsidRPr="00EE38D3" w:rsidRDefault="00F02FE1" w:rsidP="00DC752D">
            <w:pPr>
              <w:rPr>
                <w:rFonts w:ascii="Times New Roman" w:eastAsia="等线" w:hAnsi="Times New Roman" w:cs="Times New Roman"/>
                <w:b/>
                <w:bCs/>
                <w:color w:val="000000"/>
                <w:sz w:val="18"/>
                <w:szCs w:val="18"/>
                <w:highlight w:val="green"/>
              </w:rPr>
            </w:pPr>
            <w:r w:rsidRPr="00EE38D3">
              <w:rPr>
                <w:rFonts w:ascii="Times New Roman" w:eastAsia="等线" w:hAnsi="Times New Roman" w:cs="Times New Roman"/>
                <w:b/>
                <w:bCs/>
                <w:color w:val="000000"/>
                <w:sz w:val="18"/>
                <w:szCs w:val="18"/>
                <w:highlight w:val="green"/>
              </w:rPr>
              <w:t>Full knowledge</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20847001" w14:textId="5754D66C" w:rsidR="00F02FE1" w:rsidRPr="00EE38D3" w:rsidRDefault="00EE38D3" w:rsidP="00DC752D">
            <w:pPr>
              <w:rPr>
                <w:rFonts w:ascii="Times New Roman" w:eastAsia="等线" w:hAnsi="Times New Roman" w:cs="Times New Roman"/>
                <w:b/>
                <w:bCs/>
                <w:color w:val="000000"/>
                <w:sz w:val="18"/>
                <w:szCs w:val="18"/>
                <w:highlight w:val="green"/>
              </w:rPr>
            </w:pPr>
            <w:r w:rsidRPr="00EE38D3">
              <w:rPr>
                <w:rFonts w:ascii="Times New Roman" w:eastAsia="等线" w:hAnsi="Times New Roman" w:cs="Times New Roman"/>
                <w:b/>
                <w:bCs/>
                <w:color w:val="000000"/>
                <w:sz w:val="18"/>
                <w:szCs w:val="18"/>
                <w:highlight w:val="green"/>
              </w:rPr>
              <w:t>No or partial or enough or full knowledge based on alignment with infra vendors or specifications</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3C98905" w14:textId="3348FD06" w:rsidR="00F02FE1" w:rsidRPr="00EE38D3" w:rsidRDefault="00EE38D3" w:rsidP="00DC752D">
            <w:pPr>
              <w:rPr>
                <w:rFonts w:ascii="Times New Roman" w:eastAsia="等线" w:hAnsi="Times New Roman" w:cs="Times New Roman"/>
                <w:b/>
                <w:bCs/>
                <w:color w:val="000000"/>
                <w:sz w:val="18"/>
                <w:szCs w:val="18"/>
                <w:highlight w:val="green"/>
              </w:rPr>
            </w:pPr>
            <w:r w:rsidRPr="00EE38D3">
              <w:rPr>
                <w:rFonts w:ascii="Times New Roman" w:eastAsia="等线" w:hAnsi="Times New Roman" w:cs="Times New Roman"/>
                <w:b/>
                <w:bCs/>
                <w:color w:val="000000"/>
                <w:sz w:val="18"/>
                <w:szCs w:val="18"/>
                <w:highlight w:val="green"/>
              </w:rPr>
              <w:t>Full knowledge based on the specifications</w:t>
            </w:r>
          </w:p>
        </w:tc>
        <w:tc>
          <w:tcPr>
            <w:tcW w:w="1958" w:type="dxa"/>
            <w:tcBorders>
              <w:top w:val="single" w:sz="4" w:space="0" w:color="auto"/>
              <w:left w:val="single" w:sz="4" w:space="0" w:color="auto"/>
              <w:bottom w:val="single" w:sz="4" w:space="0" w:color="auto"/>
              <w:right w:val="single" w:sz="4" w:space="0" w:color="auto"/>
            </w:tcBorders>
            <w:shd w:val="clear" w:color="auto" w:fill="auto"/>
            <w:hideMark/>
          </w:tcPr>
          <w:p w14:paraId="359A3033" w14:textId="0A11F81A" w:rsidR="00F02FE1" w:rsidRPr="00EE38D3" w:rsidRDefault="00EE38D3" w:rsidP="00DC752D">
            <w:pPr>
              <w:rPr>
                <w:rFonts w:ascii="Times New Roman" w:eastAsia="等线" w:hAnsi="Times New Roman" w:cs="Times New Roman"/>
                <w:b/>
                <w:bCs/>
                <w:color w:val="000000"/>
                <w:sz w:val="18"/>
                <w:szCs w:val="18"/>
                <w:highlight w:val="green"/>
              </w:rPr>
            </w:pPr>
            <w:r w:rsidRPr="00EE38D3">
              <w:rPr>
                <w:rFonts w:ascii="Times New Roman" w:eastAsia="等线" w:hAnsi="Times New Roman" w:cs="Times New Roman"/>
                <w:b/>
                <w:bCs/>
                <w:color w:val="000000"/>
                <w:sz w:val="18"/>
                <w:szCs w:val="18"/>
                <w:highlight w:val="green"/>
              </w:rPr>
              <w:t>Partial knowledge – based on the RAN4 specification</w:t>
            </w:r>
          </w:p>
        </w:tc>
      </w:tr>
      <w:tr w:rsidR="00F02FE1" w:rsidRPr="00CB67A6" w14:paraId="1358E64A" w14:textId="77777777" w:rsidTr="00DC752D">
        <w:trPr>
          <w:jc w:val="center"/>
        </w:trPr>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38BA7292" w14:textId="77777777" w:rsidR="00F02FE1" w:rsidRPr="00CB67A6" w:rsidRDefault="00F02FE1" w:rsidP="00DC752D">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t>Supported training collaboration type (source of training data should be consistent with the collaboration type)</w:t>
            </w:r>
          </w:p>
        </w:tc>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63CA173D" w14:textId="77777777" w:rsidR="00F02FE1" w:rsidRPr="00CB67A6" w:rsidRDefault="00F02FE1" w:rsidP="00DC752D">
            <w:pPr>
              <w:rPr>
                <w:rFonts w:ascii="Times New Roman" w:eastAsia="等线" w:hAnsi="Times New Roman" w:cs="Times New Roman"/>
                <w:color w:val="000000"/>
                <w:sz w:val="18"/>
                <w:szCs w:val="18"/>
              </w:rPr>
            </w:pPr>
            <w:r w:rsidRPr="00135AFF">
              <w:rPr>
                <w:rFonts w:ascii="Times New Roman" w:eastAsia="等线" w:hAnsi="Times New Roman" w:cs="Times New Roman"/>
                <w:b/>
                <w:bCs/>
                <w:color w:val="000000"/>
                <w:sz w:val="18"/>
                <w:szCs w:val="18"/>
              </w:rPr>
              <w:t>Type 1</w:t>
            </w:r>
            <w:r w:rsidRPr="00CB67A6">
              <w:rPr>
                <w:rFonts w:ascii="Times New Roman" w:eastAsia="等线" w:hAnsi="Times New Roman" w:cs="Times New Roman"/>
                <w:color w:val="000000"/>
                <w:sz w:val="18"/>
                <w:szCs w:val="18"/>
              </w:rPr>
              <w:t xml:space="preserve"> </w:t>
            </w:r>
            <w:r w:rsidRPr="00CB67A6">
              <w:rPr>
                <w:rFonts w:ascii="Times New Roman" w:eastAsia="等线" w:hAnsi="Times New Roman" w:cs="Times New Roman"/>
                <w:color w:val="000000"/>
                <w:sz w:val="18"/>
                <w:szCs w:val="18"/>
              </w:rPr>
              <w:br/>
              <w:t xml:space="preserve">(Joint training of encoder/decoder </w:t>
            </w:r>
            <w:r w:rsidRPr="00CB67A6">
              <w:rPr>
                <w:rFonts w:ascii="Times New Roman" w:eastAsia="等线" w:hAnsi="Times New Roman" w:cs="Times New Roman"/>
                <w:color w:val="000000"/>
                <w:sz w:val="18"/>
                <w:szCs w:val="18"/>
              </w:rPr>
              <w:br/>
              <w:t>at UE-sided)</w:t>
            </w:r>
          </w:p>
          <w:p w14:paraId="5AEA74F2" w14:textId="77777777" w:rsidR="00F02FE1" w:rsidRPr="00CB67A6" w:rsidRDefault="00F02FE1" w:rsidP="00DC752D">
            <w:pPr>
              <w:rPr>
                <w:rFonts w:ascii="Times New Roman" w:eastAsia="等线" w:hAnsi="Times New Roman" w:cs="Times New Roman"/>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6F95566E" w14:textId="77777777" w:rsidR="00F02FE1" w:rsidRPr="00CB67A6" w:rsidRDefault="00F02FE1" w:rsidP="00DC752D">
            <w:pPr>
              <w:rPr>
                <w:rFonts w:ascii="Times New Roman" w:eastAsia="等线" w:hAnsi="Times New Roman" w:cs="Times New Roman"/>
                <w:color w:val="000000"/>
                <w:sz w:val="18"/>
                <w:szCs w:val="18"/>
              </w:rPr>
            </w:pPr>
            <w:r w:rsidRPr="00135AFF">
              <w:rPr>
                <w:rFonts w:ascii="Times New Roman" w:eastAsia="等线" w:hAnsi="Times New Roman" w:cs="Times New Roman"/>
                <w:b/>
                <w:bCs/>
                <w:color w:val="000000"/>
                <w:sz w:val="18"/>
                <w:szCs w:val="18"/>
              </w:rPr>
              <w:t>Not applicable</w:t>
            </w:r>
            <w:r w:rsidRPr="00CB67A6">
              <w:rPr>
                <w:rFonts w:ascii="Times New Roman" w:eastAsia="等线" w:hAnsi="Times New Roman" w:cs="Times New Roman"/>
                <w:color w:val="000000"/>
                <w:sz w:val="18"/>
                <w:szCs w:val="18"/>
              </w:rPr>
              <w:br/>
              <w:t>(</w:t>
            </w:r>
            <w:r>
              <w:rPr>
                <w:rFonts w:ascii="Times New Roman" w:eastAsia="等线" w:hAnsi="Times New Roman" w:cs="Times New Roman"/>
                <w:color w:val="000000"/>
                <w:sz w:val="18"/>
                <w:szCs w:val="18"/>
              </w:rPr>
              <w:t xml:space="preserve">if </w:t>
            </w:r>
            <w:r w:rsidRPr="00CB67A6">
              <w:rPr>
                <w:rFonts w:ascii="Times New Roman" w:eastAsia="等线" w:hAnsi="Times New Roman" w:cs="Times New Roman"/>
                <w:color w:val="000000"/>
                <w:sz w:val="18"/>
                <w:szCs w:val="18"/>
              </w:rPr>
              <w:t>test decoder is not provided to UE vendors for encoder design)</w:t>
            </w:r>
          </w:p>
          <w:p w14:paraId="4F21B717" w14:textId="77777777" w:rsidR="00F02FE1" w:rsidRPr="00CB67A6" w:rsidRDefault="00F02FE1" w:rsidP="00DC752D">
            <w:pPr>
              <w:rPr>
                <w:rFonts w:ascii="Times New Roman" w:eastAsia="等线" w:hAnsi="Times New Roman" w:cs="Times New Roman"/>
                <w:color w:val="000000"/>
                <w:sz w:val="18"/>
                <w:szCs w:val="18"/>
              </w:rPr>
            </w:pPr>
          </w:p>
          <w:p w14:paraId="5B79D461" w14:textId="77777777" w:rsidR="00F02FE1" w:rsidRPr="00135AFF" w:rsidRDefault="00F02FE1" w:rsidP="00DC752D">
            <w:pPr>
              <w:rPr>
                <w:rFonts w:ascii="Times New Roman" w:eastAsia="等线" w:hAnsi="Times New Roman" w:cs="Times New Roman"/>
                <w:b/>
                <w:bCs/>
                <w:color w:val="000000"/>
                <w:sz w:val="18"/>
                <w:szCs w:val="18"/>
              </w:rPr>
            </w:pPr>
            <w:r w:rsidRPr="00135AFF">
              <w:rPr>
                <w:rFonts w:ascii="Times New Roman" w:eastAsia="等线" w:hAnsi="Times New Roman" w:cs="Times New Roman"/>
                <w:b/>
                <w:bCs/>
                <w:color w:val="000000"/>
                <w:sz w:val="18"/>
                <w:szCs w:val="18"/>
              </w:rPr>
              <w:t xml:space="preserve">Or </w:t>
            </w:r>
          </w:p>
          <w:p w14:paraId="6BD58412" w14:textId="77777777" w:rsidR="00F02FE1" w:rsidRPr="00135AFF" w:rsidRDefault="00F02FE1" w:rsidP="00DC752D">
            <w:pPr>
              <w:rPr>
                <w:rFonts w:ascii="Times New Roman" w:eastAsia="等线" w:hAnsi="Times New Roman" w:cs="Times New Roman"/>
                <w:b/>
                <w:bCs/>
                <w:color w:val="000000"/>
                <w:sz w:val="18"/>
                <w:szCs w:val="18"/>
              </w:rPr>
            </w:pPr>
          </w:p>
          <w:p w14:paraId="7938A9E3" w14:textId="31705E8A" w:rsidR="00F02FE1" w:rsidRPr="00135AFF" w:rsidRDefault="00F02FE1" w:rsidP="00DC752D">
            <w:pPr>
              <w:rPr>
                <w:rFonts w:ascii="Times New Roman" w:eastAsia="等线" w:hAnsi="Times New Roman" w:cs="Times New Roman"/>
                <w:b/>
                <w:bCs/>
                <w:color w:val="000000"/>
                <w:sz w:val="18"/>
                <w:szCs w:val="18"/>
              </w:rPr>
            </w:pPr>
            <w:r w:rsidRPr="00135AFF">
              <w:rPr>
                <w:rFonts w:ascii="Times New Roman" w:eastAsia="等线" w:hAnsi="Times New Roman" w:cs="Times New Roman"/>
                <w:b/>
                <w:bCs/>
                <w:color w:val="000000"/>
                <w:sz w:val="18"/>
                <w:szCs w:val="18"/>
              </w:rPr>
              <w:t xml:space="preserve">Type 2 or </w:t>
            </w:r>
            <w:r w:rsidR="00B9533D">
              <w:rPr>
                <w:rFonts w:ascii="Times New Roman" w:eastAsia="等线" w:hAnsi="Times New Roman" w:cs="Times New Roman"/>
                <w:b/>
                <w:bCs/>
                <w:color w:val="000000"/>
                <w:sz w:val="18"/>
                <w:szCs w:val="18"/>
              </w:rPr>
              <w:t xml:space="preserve">Type </w:t>
            </w:r>
            <w:r w:rsidRPr="00135AFF">
              <w:rPr>
                <w:rFonts w:ascii="Times New Roman" w:eastAsia="等线" w:hAnsi="Times New Roman" w:cs="Times New Roman"/>
                <w:b/>
                <w:bCs/>
                <w:color w:val="000000"/>
                <w:sz w:val="18"/>
                <w:szCs w:val="18"/>
              </w:rPr>
              <w:t>3</w:t>
            </w:r>
            <w:r w:rsidR="00B9533D">
              <w:rPr>
                <w:rFonts w:ascii="Times New Roman" w:eastAsia="等线" w:hAnsi="Times New Roman" w:cs="Times New Roman"/>
                <w:b/>
                <w:bCs/>
                <w:color w:val="000000"/>
                <w:sz w:val="18"/>
                <w:szCs w:val="18"/>
              </w:rPr>
              <w:t xml:space="preserve"> (NW first)</w:t>
            </w:r>
          </w:p>
          <w:p w14:paraId="0DDA5358" w14:textId="0E3F1D30" w:rsidR="00F02FE1" w:rsidRPr="00CB67A6" w:rsidRDefault="00F02FE1" w:rsidP="00DC752D">
            <w:pPr>
              <w:rPr>
                <w:rFonts w:ascii="Times New Roman" w:eastAsia="等线" w:hAnsi="Times New Roman" w:cs="Times New Roman"/>
                <w:color w:val="000000"/>
                <w:sz w:val="18"/>
                <w:szCs w:val="18"/>
              </w:rPr>
            </w:pPr>
            <w:r w:rsidRPr="00CB67A6">
              <w:rPr>
                <w:rFonts w:ascii="Times New Roman" w:eastAsia="等线" w:hAnsi="Times New Roman" w:cs="Times New Roman"/>
                <w:color w:val="000000"/>
                <w:sz w:val="18"/>
                <w:szCs w:val="18"/>
              </w:rPr>
              <w:t>(</w:t>
            </w:r>
            <w:r w:rsidR="00B9533D">
              <w:rPr>
                <w:rFonts w:ascii="Times New Roman" w:eastAsia="等线" w:hAnsi="Times New Roman" w:cs="Times New Roman"/>
                <w:color w:val="000000"/>
                <w:sz w:val="18"/>
                <w:szCs w:val="18"/>
              </w:rPr>
              <w:t xml:space="preserve">Type 2: </w:t>
            </w:r>
            <w:r w:rsidRPr="00CB67A6">
              <w:rPr>
                <w:rFonts w:ascii="Times New Roman" w:eastAsia="等线" w:hAnsi="Times New Roman" w:cs="Times New Roman"/>
                <w:color w:val="000000"/>
                <w:sz w:val="18"/>
                <w:szCs w:val="18"/>
              </w:rPr>
              <w:t xml:space="preserve">Only if </w:t>
            </w:r>
            <w:r w:rsidRPr="00135AFF">
              <w:rPr>
                <w:rFonts w:ascii="Times New Roman" w:eastAsia="等线" w:hAnsi="Times New Roman" w:cs="Times New Roman"/>
                <w:color w:val="000000"/>
                <w:sz w:val="18"/>
                <w:szCs w:val="18"/>
              </w:rPr>
              <w:t>gradient results or</w:t>
            </w:r>
            <w:r>
              <w:rPr>
                <w:rFonts w:ascii="Times New Roman" w:eastAsia="等线" w:hAnsi="Times New Roman" w:cs="Times New Roman"/>
                <w:color w:val="000000"/>
                <w:sz w:val="18"/>
                <w:szCs w:val="18"/>
              </w:rPr>
              <w:t xml:space="preserve"> </w:t>
            </w:r>
            <w:r w:rsidRPr="00CB67A6">
              <w:rPr>
                <w:rFonts w:ascii="Times New Roman" w:eastAsia="等线" w:hAnsi="Times New Roman" w:cs="Times New Roman"/>
                <w:color w:val="000000"/>
                <w:sz w:val="18"/>
                <w:szCs w:val="18"/>
              </w:rPr>
              <w:t>test decoder can be provided to UE vendors for encoder design)</w:t>
            </w:r>
          </w:p>
          <w:p w14:paraId="0BBBFD69" w14:textId="77777777" w:rsidR="00F02FE1" w:rsidRPr="00CB67A6" w:rsidRDefault="00F02FE1" w:rsidP="00DC752D">
            <w:pPr>
              <w:rPr>
                <w:rFonts w:ascii="Times New Roman" w:eastAsia="等线" w:hAnsi="Times New Roman" w:cs="Times New Roman"/>
                <w:color w:val="000000"/>
                <w:sz w:val="18"/>
                <w:szCs w:val="18"/>
              </w:rPr>
            </w:pPr>
          </w:p>
          <w:p w14:paraId="45F55F97" w14:textId="77777777" w:rsidR="00F02FE1" w:rsidRPr="00CB67A6" w:rsidRDefault="00F02FE1" w:rsidP="00DC752D">
            <w:pPr>
              <w:rPr>
                <w:rFonts w:ascii="Times New Roman" w:eastAsia="等线" w:hAnsi="Times New Roman" w:cs="Times New Roman"/>
                <w:color w:val="000000"/>
                <w:sz w:val="18"/>
                <w:szCs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FD0FCDF" w14:textId="77777777" w:rsidR="00B9533D" w:rsidRPr="00135AFF" w:rsidRDefault="00F02FE1" w:rsidP="00B9533D">
            <w:pPr>
              <w:rPr>
                <w:rFonts w:ascii="Times New Roman" w:eastAsia="等线" w:hAnsi="Times New Roman" w:cs="Times New Roman"/>
                <w:b/>
                <w:bCs/>
                <w:color w:val="000000"/>
                <w:sz w:val="18"/>
                <w:szCs w:val="18"/>
              </w:rPr>
            </w:pPr>
            <w:r w:rsidRPr="00135AFF">
              <w:rPr>
                <w:rFonts w:ascii="Times New Roman" w:eastAsia="等线" w:hAnsi="Times New Roman" w:cs="Times New Roman"/>
                <w:b/>
                <w:bCs/>
                <w:color w:val="000000"/>
                <w:sz w:val="18"/>
                <w:szCs w:val="18"/>
              </w:rPr>
              <w:t xml:space="preserve">Type 2 or </w:t>
            </w:r>
            <w:r w:rsidR="00B9533D">
              <w:rPr>
                <w:rFonts w:ascii="Times New Roman" w:eastAsia="等线" w:hAnsi="Times New Roman" w:cs="Times New Roman"/>
                <w:b/>
                <w:bCs/>
                <w:color w:val="000000"/>
                <w:sz w:val="18"/>
                <w:szCs w:val="18"/>
              </w:rPr>
              <w:t xml:space="preserve">Type </w:t>
            </w:r>
            <w:r w:rsidR="00B9533D" w:rsidRPr="00135AFF">
              <w:rPr>
                <w:rFonts w:ascii="Times New Roman" w:eastAsia="等线" w:hAnsi="Times New Roman" w:cs="Times New Roman"/>
                <w:b/>
                <w:bCs/>
                <w:color w:val="000000"/>
                <w:sz w:val="18"/>
                <w:szCs w:val="18"/>
              </w:rPr>
              <w:t>3</w:t>
            </w:r>
            <w:r w:rsidR="00B9533D">
              <w:rPr>
                <w:rFonts w:ascii="Times New Roman" w:eastAsia="等线" w:hAnsi="Times New Roman" w:cs="Times New Roman"/>
                <w:b/>
                <w:bCs/>
                <w:color w:val="000000"/>
                <w:sz w:val="18"/>
                <w:szCs w:val="18"/>
              </w:rPr>
              <w:t xml:space="preserve"> (NW first)</w:t>
            </w:r>
          </w:p>
          <w:p w14:paraId="7160F167" w14:textId="1F81E6F5" w:rsidR="00F02FE1" w:rsidRPr="00135AFF" w:rsidRDefault="00F02FE1" w:rsidP="00DC752D">
            <w:pPr>
              <w:rPr>
                <w:rFonts w:ascii="Times New Roman" w:eastAsia="等线" w:hAnsi="Times New Roman" w:cs="Times New Roman"/>
                <w:b/>
                <w:bCs/>
                <w:color w:val="000000"/>
                <w:sz w:val="18"/>
                <w:szCs w:val="18"/>
              </w:rPr>
            </w:pPr>
          </w:p>
          <w:p w14:paraId="12FA51B7" w14:textId="77777777" w:rsidR="00F02FE1" w:rsidRPr="00CB67A6" w:rsidRDefault="00F02FE1" w:rsidP="00B9533D">
            <w:pPr>
              <w:rPr>
                <w:rFonts w:ascii="Times New Roman" w:eastAsia="等线" w:hAnsi="Times New Roman" w:cs="Times New Roman"/>
                <w:color w:val="000000"/>
                <w:sz w:val="18"/>
                <w:szCs w:val="18"/>
              </w:rPr>
            </w:pPr>
          </w:p>
        </w:tc>
        <w:tc>
          <w:tcPr>
            <w:tcW w:w="1958" w:type="dxa"/>
            <w:tcBorders>
              <w:top w:val="single" w:sz="4" w:space="0" w:color="auto"/>
              <w:left w:val="single" w:sz="4" w:space="0" w:color="auto"/>
              <w:bottom w:val="single" w:sz="4" w:space="0" w:color="auto"/>
              <w:right w:val="single" w:sz="4" w:space="0" w:color="auto"/>
            </w:tcBorders>
            <w:shd w:val="clear" w:color="auto" w:fill="auto"/>
            <w:hideMark/>
          </w:tcPr>
          <w:p w14:paraId="11BC7FC9" w14:textId="77777777" w:rsidR="00B9533D" w:rsidRPr="00135AFF" w:rsidRDefault="00F02FE1" w:rsidP="00B9533D">
            <w:pPr>
              <w:rPr>
                <w:rFonts w:ascii="Times New Roman" w:eastAsia="等线" w:hAnsi="Times New Roman" w:cs="Times New Roman"/>
                <w:b/>
                <w:bCs/>
                <w:color w:val="000000"/>
                <w:sz w:val="18"/>
                <w:szCs w:val="18"/>
              </w:rPr>
            </w:pPr>
            <w:r w:rsidRPr="00135AFF">
              <w:rPr>
                <w:rFonts w:ascii="Times New Roman" w:eastAsia="等线" w:hAnsi="Times New Roman" w:cs="Times New Roman"/>
                <w:b/>
                <w:bCs/>
                <w:color w:val="000000"/>
                <w:sz w:val="18"/>
                <w:szCs w:val="18"/>
              </w:rPr>
              <w:t xml:space="preserve">Maybe </w:t>
            </w:r>
            <w:r w:rsidR="00B9533D">
              <w:rPr>
                <w:rFonts w:ascii="Times New Roman" w:eastAsia="等线" w:hAnsi="Times New Roman" w:cs="Times New Roman"/>
                <w:b/>
                <w:bCs/>
                <w:color w:val="000000"/>
                <w:sz w:val="18"/>
                <w:szCs w:val="18"/>
              </w:rPr>
              <w:t xml:space="preserve">Type </w:t>
            </w:r>
            <w:r w:rsidR="00B9533D" w:rsidRPr="00135AFF">
              <w:rPr>
                <w:rFonts w:ascii="Times New Roman" w:eastAsia="等线" w:hAnsi="Times New Roman" w:cs="Times New Roman"/>
                <w:b/>
                <w:bCs/>
                <w:color w:val="000000"/>
                <w:sz w:val="18"/>
                <w:szCs w:val="18"/>
              </w:rPr>
              <w:t>3</w:t>
            </w:r>
            <w:r w:rsidR="00B9533D">
              <w:rPr>
                <w:rFonts w:ascii="Times New Roman" w:eastAsia="等线" w:hAnsi="Times New Roman" w:cs="Times New Roman"/>
                <w:b/>
                <w:bCs/>
                <w:color w:val="000000"/>
                <w:sz w:val="18"/>
                <w:szCs w:val="18"/>
              </w:rPr>
              <w:t xml:space="preserve"> (NW first)</w:t>
            </w:r>
          </w:p>
          <w:p w14:paraId="281D9E91" w14:textId="2FEFB488" w:rsidR="00F02FE1" w:rsidRPr="00CB67A6" w:rsidRDefault="00F02FE1" w:rsidP="00DC752D">
            <w:pPr>
              <w:rPr>
                <w:rFonts w:ascii="Times New Roman" w:eastAsia="等线" w:hAnsi="Times New Roman" w:cs="Times New Roman"/>
                <w:color w:val="000000"/>
                <w:sz w:val="18"/>
                <w:szCs w:val="18"/>
              </w:rPr>
            </w:pPr>
            <w:r w:rsidRPr="00CB67A6">
              <w:rPr>
                <w:rFonts w:ascii="Times New Roman" w:eastAsia="等线" w:hAnsi="Times New Roman" w:cs="Times New Roman"/>
                <w:color w:val="000000"/>
                <w:sz w:val="18"/>
                <w:szCs w:val="18"/>
              </w:rPr>
              <w:t>(</w:t>
            </w:r>
            <w:proofErr w:type="gramStart"/>
            <w:r w:rsidRPr="00CB67A6">
              <w:rPr>
                <w:rFonts w:ascii="Times New Roman" w:eastAsia="等线" w:hAnsi="Times New Roman" w:cs="Times New Roman"/>
                <w:color w:val="000000"/>
                <w:sz w:val="18"/>
                <w:szCs w:val="18"/>
              </w:rPr>
              <w:t>if</w:t>
            </w:r>
            <w:proofErr w:type="gramEnd"/>
            <w:r w:rsidRPr="00CB67A6">
              <w:rPr>
                <w:rFonts w:ascii="Times New Roman" w:eastAsia="等线" w:hAnsi="Times New Roman" w:cs="Times New Roman"/>
                <w:color w:val="000000"/>
                <w:sz w:val="18"/>
                <w:szCs w:val="18"/>
              </w:rPr>
              <w:t xml:space="preserve"> Type 3 collaboration procedure is specified and followed by TE/DUT vendors)</w:t>
            </w:r>
          </w:p>
        </w:tc>
      </w:tr>
      <w:tr w:rsidR="00F02FE1" w:rsidRPr="00CB67A6" w14:paraId="4C8BBA3A" w14:textId="77777777" w:rsidTr="00DC752D">
        <w:trPr>
          <w:trHeight w:val="844"/>
          <w:jc w:val="center"/>
        </w:trPr>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54874E8B" w14:textId="77777777" w:rsidR="00F02FE1" w:rsidRPr="00CB67A6" w:rsidRDefault="00F02FE1" w:rsidP="00DC752D">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t>Test decoder verification procedure at TE and/or DUT</w:t>
            </w:r>
          </w:p>
        </w:tc>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40B33B36" w14:textId="77777777" w:rsidR="008C6DDE" w:rsidRPr="0036087F" w:rsidRDefault="008C6DDE" w:rsidP="008C6DDE">
            <w:pPr>
              <w:rPr>
                <w:rFonts w:ascii="Times New Roman" w:eastAsia="等线" w:hAnsi="Times New Roman" w:cs="Times New Roman"/>
                <w:b/>
                <w:bCs/>
                <w:color w:val="000000"/>
                <w:sz w:val="18"/>
                <w:szCs w:val="18"/>
              </w:rPr>
            </w:pPr>
            <w:r>
              <w:rPr>
                <w:rFonts w:ascii="Times New Roman" w:eastAsia="等线" w:hAnsi="Times New Roman" w:cs="Times New Roman"/>
                <w:b/>
                <w:bCs/>
                <w:color w:val="000000"/>
                <w:sz w:val="18"/>
                <w:szCs w:val="18"/>
              </w:rPr>
              <w:t>Maybe, but depends on verification procedure</w:t>
            </w:r>
            <w:r w:rsidRPr="0036087F">
              <w:rPr>
                <w:rFonts w:ascii="Times New Roman" w:eastAsia="等线" w:hAnsi="Times New Roman" w:cs="Times New Roman"/>
                <w:b/>
                <w:bCs/>
                <w:color w:val="000000"/>
                <w:sz w:val="18"/>
                <w:szCs w:val="18"/>
              </w:rPr>
              <w:t xml:space="preserve"> feasibility </w:t>
            </w:r>
          </w:p>
          <w:p w14:paraId="6AF0A96E" w14:textId="0A56D843" w:rsidR="00F02FE1" w:rsidRPr="00CB67A6" w:rsidRDefault="00F02FE1" w:rsidP="00DC752D">
            <w:pPr>
              <w:rPr>
                <w:rFonts w:ascii="Times New Roman" w:eastAsia="等线" w:hAnsi="Times New Roman" w:cs="Times New Roman"/>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2DA0CAD6" w14:textId="2DC47878" w:rsidR="00F02FE1" w:rsidRPr="0036087F" w:rsidRDefault="008C6DDE" w:rsidP="00DC752D">
            <w:pPr>
              <w:rPr>
                <w:rFonts w:ascii="Times New Roman" w:eastAsia="等线" w:hAnsi="Times New Roman" w:cs="Times New Roman"/>
                <w:b/>
                <w:bCs/>
                <w:color w:val="000000"/>
                <w:sz w:val="18"/>
                <w:szCs w:val="18"/>
              </w:rPr>
            </w:pPr>
            <w:r>
              <w:rPr>
                <w:rFonts w:ascii="Times New Roman" w:eastAsia="等线" w:hAnsi="Times New Roman" w:cs="Times New Roman"/>
                <w:b/>
                <w:bCs/>
                <w:color w:val="000000"/>
                <w:sz w:val="18"/>
                <w:szCs w:val="18"/>
              </w:rPr>
              <w:t>Maybe, but d</w:t>
            </w:r>
            <w:r w:rsidR="00B9533D">
              <w:rPr>
                <w:rFonts w:ascii="Times New Roman" w:eastAsia="等线" w:hAnsi="Times New Roman" w:cs="Times New Roman"/>
                <w:b/>
                <w:bCs/>
                <w:color w:val="000000"/>
                <w:sz w:val="18"/>
                <w:szCs w:val="18"/>
              </w:rPr>
              <w:t>epends on verification procedure</w:t>
            </w:r>
            <w:r w:rsidR="00F02FE1" w:rsidRPr="0036087F">
              <w:rPr>
                <w:rFonts w:ascii="Times New Roman" w:eastAsia="等线" w:hAnsi="Times New Roman" w:cs="Times New Roman"/>
                <w:b/>
                <w:bCs/>
                <w:color w:val="000000"/>
                <w:sz w:val="18"/>
                <w:szCs w:val="18"/>
              </w:rPr>
              <w:t xml:space="preserve"> feasibility </w:t>
            </w:r>
          </w:p>
          <w:p w14:paraId="0C92408C" w14:textId="654E6929" w:rsidR="00F02FE1" w:rsidRPr="00CB67A6" w:rsidRDefault="00F02FE1" w:rsidP="00DC752D">
            <w:pPr>
              <w:rPr>
                <w:rFonts w:ascii="Times New Roman" w:eastAsia="等线" w:hAnsi="Times New Roman" w:cs="Times New Roman"/>
                <w:color w:val="000000"/>
                <w:sz w:val="18"/>
                <w:szCs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1C2F54D" w14:textId="77777777" w:rsidR="00F02FE1" w:rsidRPr="0036087F" w:rsidRDefault="00F02FE1" w:rsidP="00DC752D">
            <w:pPr>
              <w:rPr>
                <w:rFonts w:ascii="Times New Roman" w:eastAsia="等线" w:hAnsi="Times New Roman" w:cs="Times New Roman"/>
                <w:b/>
                <w:bCs/>
                <w:color w:val="000000"/>
                <w:sz w:val="18"/>
                <w:szCs w:val="18"/>
              </w:rPr>
            </w:pPr>
            <w:r w:rsidRPr="0036087F">
              <w:rPr>
                <w:rFonts w:ascii="Times New Roman" w:eastAsia="等线" w:hAnsi="Times New Roman" w:cs="Times New Roman"/>
                <w:b/>
                <w:bCs/>
                <w:color w:val="000000"/>
                <w:sz w:val="18"/>
                <w:szCs w:val="18"/>
              </w:rPr>
              <w:t>No</w:t>
            </w:r>
          </w:p>
          <w:p w14:paraId="0F497EE4" w14:textId="77777777" w:rsidR="00F02FE1" w:rsidRPr="00CB67A6" w:rsidRDefault="00F02FE1" w:rsidP="00DC752D">
            <w:pPr>
              <w:rPr>
                <w:rFonts w:ascii="Times New Roman" w:eastAsia="等线" w:hAnsi="Times New Roman" w:cs="Times New Roman"/>
                <w:color w:val="000000"/>
                <w:sz w:val="18"/>
                <w:szCs w:val="18"/>
              </w:rPr>
            </w:pPr>
            <w:r w:rsidRPr="00CB67A6">
              <w:rPr>
                <w:rFonts w:ascii="Times New Roman" w:eastAsia="等线" w:hAnsi="Times New Roman" w:cs="Times New Roman"/>
                <w:color w:val="000000"/>
                <w:sz w:val="18"/>
                <w:szCs w:val="18"/>
              </w:rPr>
              <w:t>(3GPP-specified test decoder leads to same TE implementation) </w:t>
            </w:r>
          </w:p>
        </w:tc>
        <w:tc>
          <w:tcPr>
            <w:tcW w:w="1958" w:type="dxa"/>
            <w:tcBorders>
              <w:top w:val="single" w:sz="4" w:space="0" w:color="auto"/>
              <w:left w:val="single" w:sz="4" w:space="0" w:color="auto"/>
              <w:bottom w:val="single" w:sz="4" w:space="0" w:color="auto"/>
              <w:right w:val="single" w:sz="4" w:space="0" w:color="auto"/>
            </w:tcBorders>
            <w:shd w:val="clear" w:color="auto" w:fill="auto"/>
            <w:hideMark/>
          </w:tcPr>
          <w:p w14:paraId="1195A43B" w14:textId="77777777" w:rsidR="00F02FE1" w:rsidRPr="0036087F" w:rsidRDefault="00F02FE1" w:rsidP="00DC752D">
            <w:pPr>
              <w:rPr>
                <w:rFonts w:ascii="Times New Roman" w:eastAsia="等线" w:hAnsi="Times New Roman" w:cs="Times New Roman"/>
                <w:b/>
                <w:bCs/>
                <w:color w:val="000000"/>
                <w:sz w:val="18"/>
                <w:szCs w:val="18"/>
              </w:rPr>
            </w:pPr>
            <w:r w:rsidRPr="0036087F">
              <w:rPr>
                <w:rFonts w:ascii="Times New Roman" w:eastAsia="等线" w:hAnsi="Times New Roman" w:cs="Times New Roman"/>
                <w:b/>
                <w:bCs/>
                <w:color w:val="000000"/>
                <w:sz w:val="18"/>
                <w:szCs w:val="18"/>
              </w:rPr>
              <w:t xml:space="preserve">No </w:t>
            </w:r>
          </w:p>
          <w:p w14:paraId="34CA3623" w14:textId="77777777" w:rsidR="00F02FE1" w:rsidRPr="00CB67A6" w:rsidRDefault="00F02FE1" w:rsidP="00DC752D">
            <w:pPr>
              <w:rPr>
                <w:rFonts w:ascii="Times New Roman" w:eastAsia="等线" w:hAnsi="Times New Roman" w:cs="Times New Roman"/>
                <w:color w:val="000000"/>
                <w:sz w:val="18"/>
                <w:szCs w:val="18"/>
              </w:rPr>
            </w:pPr>
            <w:r w:rsidRPr="00CB67A6">
              <w:rPr>
                <w:rFonts w:ascii="Times New Roman" w:eastAsia="等线" w:hAnsi="Times New Roman" w:cs="Times New Roman"/>
                <w:color w:val="000000"/>
                <w:sz w:val="18"/>
                <w:szCs w:val="18"/>
              </w:rPr>
              <w:t>(3GPP-partially-specified test decoder and retuned by TE vendor)</w:t>
            </w:r>
          </w:p>
        </w:tc>
      </w:tr>
      <w:tr w:rsidR="008C6DDE" w:rsidRPr="00CB67A6" w14:paraId="388A03AF" w14:textId="77777777" w:rsidTr="00DC752D">
        <w:trPr>
          <w:jc w:val="center"/>
        </w:trPr>
        <w:tc>
          <w:tcPr>
            <w:tcW w:w="1905" w:type="dxa"/>
            <w:tcBorders>
              <w:top w:val="single" w:sz="4" w:space="0" w:color="auto"/>
              <w:left w:val="single" w:sz="4" w:space="0" w:color="auto"/>
              <w:bottom w:val="single" w:sz="4" w:space="0" w:color="auto"/>
              <w:right w:val="single" w:sz="4" w:space="0" w:color="auto"/>
            </w:tcBorders>
            <w:shd w:val="clear" w:color="auto" w:fill="auto"/>
          </w:tcPr>
          <w:p w14:paraId="277410EC" w14:textId="77777777" w:rsidR="008C6DDE" w:rsidRPr="00CB67A6" w:rsidRDefault="008C6DDE" w:rsidP="008C6DDE">
            <w:pPr>
              <w:rPr>
                <w:rFonts w:ascii="Times New Roman" w:eastAsia="Yu Mincho" w:hAnsi="Times New Roman" w:cs="Times New Roman"/>
                <w:color w:val="000000"/>
                <w:sz w:val="18"/>
                <w:szCs w:val="18"/>
                <w:lang w:eastAsia="ja-JP"/>
              </w:rPr>
            </w:pPr>
            <w:r w:rsidRPr="00CB67A6">
              <w:rPr>
                <w:rFonts w:ascii="Times New Roman" w:eastAsia="Yu Mincho" w:hAnsi="Times New Roman" w:cs="Times New Roman"/>
                <w:color w:val="000000"/>
                <w:sz w:val="18"/>
                <w:szCs w:val="18"/>
                <w:lang w:eastAsia="ja-JP"/>
              </w:rPr>
              <w:t>Feasibility of test decoder verification procedure</w:t>
            </w:r>
          </w:p>
        </w:tc>
        <w:tc>
          <w:tcPr>
            <w:tcW w:w="1776" w:type="dxa"/>
            <w:tcBorders>
              <w:top w:val="single" w:sz="4" w:space="0" w:color="auto"/>
              <w:left w:val="single" w:sz="4" w:space="0" w:color="auto"/>
              <w:bottom w:val="single" w:sz="4" w:space="0" w:color="auto"/>
              <w:right w:val="single" w:sz="4" w:space="0" w:color="auto"/>
            </w:tcBorders>
            <w:shd w:val="clear" w:color="auto" w:fill="auto"/>
          </w:tcPr>
          <w:p w14:paraId="2AB9FD03" w14:textId="66BC7880" w:rsidR="008C6DDE" w:rsidRPr="0036087F" w:rsidRDefault="008C6DDE" w:rsidP="008C6DDE">
            <w:pPr>
              <w:rPr>
                <w:rFonts w:ascii="Times New Roman" w:eastAsia="等线" w:hAnsi="Times New Roman" w:cs="Times New Roman"/>
                <w:b/>
                <w:bCs/>
                <w:color w:val="000000"/>
                <w:sz w:val="18"/>
                <w:szCs w:val="18"/>
              </w:rPr>
            </w:pPr>
            <w:r>
              <w:rPr>
                <w:rFonts w:ascii="Times New Roman" w:eastAsia="PMingLiU" w:hAnsi="Times New Roman" w:cs="Times New Roman"/>
                <w:b/>
                <w:bCs/>
                <w:color w:val="000000"/>
                <w:sz w:val="18"/>
                <w:szCs w:val="18"/>
                <w:lang w:eastAsia="zh-TW"/>
              </w:rPr>
              <w:t>Procedure needs to be clarified</w:t>
            </w:r>
            <w:r w:rsidRPr="00CB67A6">
              <w:rPr>
                <w:rFonts w:ascii="Times New Roman" w:eastAsia="PMingLiU" w:hAnsi="Times New Roman" w:cs="Times New Roman"/>
                <w:color w:val="000000"/>
                <w:sz w:val="18"/>
                <w:szCs w:val="18"/>
                <w:lang w:eastAsia="zh-TW"/>
              </w:rPr>
              <w:br/>
              <w:t>(</w:t>
            </w:r>
            <w:r>
              <w:rPr>
                <w:rFonts w:ascii="Times New Roman" w:eastAsia="PMingLiU" w:hAnsi="Times New Roman" w:cs="Times New Roman"/>
                <w:color w:val="000000"/>
                <w:sz w:val="18"/>
                <w:szCs w:val="18"/>
                <w:lang w:eastAsia="zh-TW"/>
              </w:rPr>
              <w:t>During this verification in particular condition, performance shall be guaranteed based on a reference encoder also provided by decoder vendor</w:t>
            </w:r>
            <w:r w:rsidRPr="00CB67A6">
              <w:rPr>
                <w:rFonts w:ascii="Times New Roman" w:eastAsia="PMingLiU" w:hAnsi="Times New Roman" w:cs="Times New Roman"/>
                <w:color w:val="000000"/>
                <w:sz w:val="18"/>
                <w:szCs w:val="18"/>
                <w:lang w:eastAsia="zh-TW"/>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C2C164F" w14:textId="60088D0A" w:rsidR="008C6DDE" w:rsidRPr="00CB67A6" w:rsidRDefault="008C6DDE" w:rsidP="008C6DDE">
            <w:pPr>
              <w:rPr>
                <w:rFonts w:ascii="Times New Roman" w:eastAsia="PMingLiU" w:hAnsi="Times New Roman" w:cs="Times New Roman"/>
                <w:color w:val="000000"/>
                <w:sz w:val="18"/>
                <w:szCs w:val="18"/>
                <w:lang w:eastAsia="zh-TW"/>
              </w:rPr>
            </w:pPr>
            <w:r>
              <w:rPr>
                <w:rFonts w:ascii="Times New Roman" w:eastAsia="PMingLiU" w:hAnsi="Times New Roman" w:cs="Times New Roman"/>
                <w:b/>
                <w:bCs/>
                <w:color w:val="000000"/>
                <w:sz w:val="18"/>
                <w:szCs w:val="18"/>
                <w:lang w:eastAsia="zh-TW"/>
              </w:rPr>
              <w:t>Procedure needs to be clarified</w:t>
            </w:r>
            <w:r w:rsidRPr="00CB67A6">
              <w:rPr>
                <w:rFonts w:ascii="Times New Roman" w:eastAsia="PMingLiU" w:hAnsi="Times New Roman" w:cs="Times New Roman"/>
                <w:color w:val="000000"/>
                <w:sz w:val="18"/>
                <w:szCs w:val="18"/>
                <w:lang w:eastAsia="zh-TW"/>
              </w:rPr>
              <w:br/>
              <w:t>(</w:t>
            </w:r>
            <w:r>
              <w:rPr>
                <w:rFonts w:ascii="Times New Roman" w:eastAsia="PMingLiU" w:hAnsi="Times New Roman" w:cs="Times New Roman"/>
                <w:color w:val="000000"/>
                <w:sz w:val="18"/>
                <w:szCs w:val="18"/>
                <w:lang w:eastAsia="zh-TW"/>
              </w:rPr>
              <w:t>During this verification in particular condition, performance shall be guaranteed based on a reference encoder also provided by decoder vendor</w:t>
            </w:r>
            <w:r w:rsidRPr="00CB67A6">
              <w:rPr>
                <w:rFonts w:ascii="Times New Roman" w:eastAsia="PMingLiU" w:hAnsi="Times New Roman" w:cs="Times New Roman"/>
                <w:color w:val="000000"/>
                <w:sz w:val="18"/>
                <w:szCs w:val="18"/>
                <w:lang w:eastAsia="zh-TW"/>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260B3B6" w14:textId="77777777" w:rsidR="008C6DDE" w:rsidRPr="0036087F" w:rsidRDefault="008C6DDE" w:rsidP="008C6DDE">
            <w:pPr>
              <w:rPr>
                <w:rFonts w:ascii="Times New Roman" w:eastAsia="PMingLiU" w:hAnsi="Times New Roman" w:cs="Times New Roman"/>
                <w:b/>
                <w:bCs/>
                <w:color w:val="000000"/>
                <w:sz w:val="18"/>
                <w:szCs w:val="18"/>
                <w:lang w:eastAsia="zh-TW"/>
              </w:rPr>
            </w:pPr>
            <w:r w:rsidRPr="0036087F">
              <w:rPr>
                <w:rFonts w:ascii="Times New Roman" w:eastAsia="PMingLiU" w:hAnsi="Times New Roman" w:cs="Times New Roman"/>
                <w:b/>
                <w:bCs/>
                <w:color w:val="000000"/>
                <w:sz w:val="18"/>
                <w:szCs w:val="18"/>
                <w:lang w:eastAsia="zh-TW"/>
              </w:rPr>
              <w:t>Not applicable</w:t>
            </w:r>
          </w:p>
        </w:tc>
        <w:tc>
          <w:tcPr>
            <w:tcW w:w="1958" w:type="dxa"/>
            <w:tcBorders>
              <w:top w:val="single" w:sz="4" w:space="0" w:color="auto"/>
              <w:left w:val="single" w:sz="4" w:space="0" w:color="auto"/>
              <w:bottom w:val="single" w:sz="4" w:space="0" w:color="auto"/>
              <w:right w:val="single" w:sz="4" w:space="0" w:color="auto"/>
            </w:tcBorders>
            <w:shd w:val="clear" w:color="auto" w:fill="auto"/>
          </w:tcPr>
          <w:p w14:paraId="52DB0CE1" w14:textId="77777777" w:rsidR="008C6DDE" w:rsidRPr="0036087F" w:rsidRDefault="008C6DDE" w:rsidP="008C6DDE">
            <w:pPr>
              <w:rPr>
                <w:rFonts w:ascii="Times New Roman" w:eastAsia="PMingLiU" w:hAnsi="Times New Roman" w:cs="Times New Roman"/>
                <w:b/>
                <w:bCs/>
                <w:color w:val="000000"/>
                <w:sz w:val="18"/>
                <w:szCs w:val="18"/>
                <w:lang w:eastAsia="zh-TW"/>
              </w:rPr>
            </w:pPr>
            <w:r w:rsidRPr="0036087F">
              <w:rPr>
                <w:rFonts w:ascii="Times New Roman" w:eastAsia="PMingLiU" w:hAnsi="Times New Roman" w:cs="Times New Roman"/>
                <w:b/>
                <w:bCs/>
                <w:color w:val="000000"/>
                <w:sz w:val="18"/>
                <w:szCs w:val="18"/>
                <w:lang w:eastAsia="zh-TW"/>
              </w:rPr>
              <w:t>Not applicable</w:t>
            </w:r>
          </w:p>
        </w:tc>
      </w:tr>
      <w:tr w:rsidR="008C6DDE" w:rsidRPr="00CB67A6" w14:paraId="4A88D81F" w14:textId="77777777" w:rsidTr="00DC752D">
        <w:trPr>
          <w:jc w:val="center"/>
        </w:trPr>
        <w:tc>
          <w:tcPr>
            <w:tcW w:w="9750" w:type="dxa"/>
            <w:gridSpan w:val="5"/>
            <w:tcBorders>
              <w:top w:val="single" w:sz="4" w:space="0" w:color="auto"/>
              <w:left w:val="single" w:sz="4" w:space="0" w:color="auto"/>
              <w:bottom w:val="single" w:sz="4" w:space="0" w:color="auto"/>
              <w:right w:val="single" w:sz="4" w:space="0" w:color="auto"/>
            </w:tcBorders>
            <w:shd w:val="clear" w:color="auto" w:fill="auto"/>
            <w:hideMark/>
          </w:tcPr>
          <w:p w14:paraId="21BC294B" w14:textId="77777777" w:rsidR="008C6DDE" w:rsidRPr="00CB67A6" w:rsidRDefault="008C6DDE" w:rsidP="008C6DDE">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t>Pros/Cons analysis</w:t>
            </w:r>
          </w:p>
        </w:tc>
      </w:tr>
      <w:tr w:rsidR="008C6DDE" w:rsidRPr="00CB67A6" w14:paraId="1734417E" w14:textId="77777777" w:rsidTr="00DC752D">
        <w:trPr>
          <w:jc w:val="center"/>
        </w:trPr>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7ED7E7BD" w14:textId="77777777" w:rsidR="008C6DDE" w:rsidRPr="00CB67A6" w:rsidRDefault="008C6DDE" w:rsidP="008C6DDE">
            <w:pPr>
              <w:rPr>
                <w:rFonts w:ascii="Times New Roman" w:eastAsia="等线" w:hAnsi="Times New Roman" w:cs="Times New Roman"/>
                <w:color w:val="000000"/>
                <w:sz w:val="18"/>
                <w:szCs w:val="18"/>
              </w:rPr>
            </w:pPr>
            <w:r w:rsidRPr="00CB67A6">
              <w:rPr>
                <w:rFonts w:ascii="Times New Roman" w:eastAsia="等线" w:hAnsi="Times New Roman" w:cs="Times New Roman"/>
                <w:color w:val="000000"/>
                <w:sz w:val="18"/>
                <w:szCs w:val="18"/>
              </w:rPr>
              <w:t>Reflection on the real deployment (knowledge of model, training type, etc.)</w:t>
            </w:r>
          </w:p>
        </w:tc>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3BE22CA1" w14:textId="77777777" w:rsidR="008C6DDE" w:rsidRPr="0036087F" w:rsidRDefault="008C6DDE" w:rsidP="008C6DDE">
            <w:pPr>
              <w:rPr>
                <w:rFonts w:ascii="Times New Roman" w:eastAsia="等线" w:hAnsi="Times New Roman" w:cs="Times New Roman"/>
                <w:b/>
                <w:bCs/>
                <w:color w:val="000000"/>
                <w:sz w:val="18"/>
                <w:szCs w:val="18"/>
              </w:rPr>
            </w:pPr>
            <w:r w:rsidRPr="0036087F">
              <w:rPr>
                <w:rFonts w:ascii="Times New Roman" w:eastAsia="等线" w:hAnsi="Times New Roman" w:cs="Times New Roman"/>
                <w:b/>
                <w:bCs/>
                <w:color w:val="000000"/>
                <w:sz w:val="18"/>
                <w:szCs w:val="18"/>
              </w:rPr>
              <w:t>No</w:t>
            </w:r>
          </w:p>
          <w:p w14:paraId="6ED6F6C6" w14:textId="77777777" w:rsidR="008C6DDE" w:rsidRPr="00CB67A6" w:rsidRDefault="008C6DDE" w:rsidP="008C6DDE">
            <w:pPr>
              <w:rPr>
                <w:rFonts w:ascii="Times New Roman" w:eastAsia="等线" w:hAnsi="Times New Roman" w:cs="Times New Roman"/>
                <w:color w:val="000000"/>
                <w:sz w:val="18"/>
                <w:szCs w:val="18"/>
              </w:rPr>
            </w:pPr>
            <w:r w:rsidRPr="00CB67A6">
              <w:rPr>
                <w:rFonts w:ascii="Times New Roman" w:eastAsia="等线" w:hAnsi="Times New Roman" w:cs="Times New Roman"/>
                <w:color w:val="000000"/>
                <w:sz w:val="18"/>
                <w:szCs w:val="18"/>
              </w:rPr>
              <w:t>(Can’t reflect real deployment since no evidence shown that BS vendors will adopt decoder provided by UE vendors)</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47C60569" w14:textId="77777777" w:rsidR="008C6DDE" w:rsidRPr="00CB67A6" w:rsidRDefault="008C6DDE" w:rsidP="008C6DDE">
            <w:pPr>
              <w:rPr>
                <w:rFonts w:ascii="Times New Roman" w:eastAsia="等线" w:hAnsi="Times New Roman" w:cs="Times New Roman"/>
                <w:color w:val="000000"/>
                <w:sz w:val="18"/>
                <w:szCs w:val="18"/>
              </w:rPr>
            </w:pPr>
            <w:proofErr w:type="gramStart"/>
            <w:r w:rsidRPr="0036087F">
              <w:rPr>
                <w:rFonts w:ascii="Times New Roman" w:eastAsia="PMingLiU" w:hAnsi="Times New Roman" w:cs="Times New Roman"/>
                <w:b/>
                <w:bCs/>
                <w:color w:val="000000"/>
                <w:sz w:val="18"/>
                <w:szCs w:val="18"/>
                <w:lang w:eastAsia="zh-TW"/>
              </w:rPr>
              <w:t>Yes</w:t>
            </w:r>
            <w:proofErr w:type="gramEnd"/>
            <w:r w:rsidRPr="0036087F">
              <w:rPr>
                <w:rFonts w:ascii="Times New Roman" w:eastAsia="PMingLiU" w:hAnsi="Times New Roman" w:cs="Times New Roman"/>
                <w:b/>
                <w:bCs/>
                <w:color w:val="000000"/>
                <w:sz w:val="18"/>
                <w:szCs w:val="18"/>
                <w:lang w:eastAsia="zh-TW"/>
              </w:rPr>
              <w:t xml:space="preserve"> or Maybe</w:t>
            </w:r>
            <w:r w:rsidRPr="0036087F">
              <w:rPr>
                <w:rFonts w:ascii="Times New Roman" w:eastAsia="PMingLiU" w:hAnsi="Times New Roman" w:cs="Times New Roman"/>
                <w:b/>
                <w:bCs/>
                <w:color w:val="000000"/>
                <w:sz w:val="18"/>
                <w:szCs w:val="18"/>
                <w:lang w:eastAsia="zh-TW"/>
              </w:rPr>
              <w:br/>
            </w:r>
            <w:r w:rsidRPr="00CB67A6">
              <w:rPr>
                <w:rFonts w:ascii="Times New Roman" w:eastAsia="等线" w:hAnsi="Times New Roman" w:cs="Times New Roman"/>
                <w:color w:val="000000"/>
                <w:sz w:val="18"/>
                <w:szCs w:val="18"/>
              </w:rPr>
              <w:t>(Depends on test decoder can be provided to UE for model design)</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2CA742D" w14:textId="77777777" w:rsidR="008C6DDE" w:rsidRPr="00CB67A6" w:rsidRDefault="008C6DDE" w:rsidP="008C6DDE">
            <w:pPr>
              <w:rPr>
                <w:rFonts w:ascii="Times New Roman" w:eastAsia="等线" w:hAnsi="Times New Roman" w:cs="Times New Roman"/>
                <w:color w:val="000000"/>
                <w:sz w:val="18"/>
                <w:szCs w:val="18"/>
              </w:rPr>
            </w:pPr>
            <w:r w:rsidRPr="0036087F">
              <w:rPr>
                <w:rFonts w:ascii="Times New Roman" w:eastAsia="等线" w:hAnsi="Times New Roman" w:cs="Times New Roman"/>
                <w:b/>
                <w:bCs/>
                <w:color w:val="000000"/>
                <w:sz w:val="18"/>
                <w:szCs w:val="18"/>
              </w:rPr>
              <w:t>Maybe</w:t>
            </w:r>
            <w:r w:rsidRPr="00CB67A6">
              <w:rPr>
                <w:rFonts w:ascii="Times New Roman" w:eastAsia="等线" w:hAnsi="Times New Roman" w:cs="Times New Roman"/>
                <w:color w:val="000000"/>
                <w:sz w:val="18"/>
                <w:szCs w:val="18"/>
              </w:rPr>
              <w:br/>
              <w:t>(Depends on whether specified test decoder can reflect decoder in the field)</w:t>
            </w:r>
          </w:p>
        </w:tc>
        <w:tc>
          <w:tcPr>
            <w:tcW w:w="1958" w:type="dxa"/>
            <w:tcBorders>
              <w:top w:val="single" w:sz="4" w:space="0" w:color="auto"/>
              <w:left w:val="single" w:sz="4" w:space="0" w:color="auto"/>
              <w:bottom w:val="single" w:sz="4" w:space="0" w:color="auto"/>
              <w:right w:val="single" w:sz="4" w:space="0" w:color="auto"/>
            </w:tcBorders>
            <w:shd w:val="clear" w:color="auto" w:fill="auto"/>
            <w:hideMark/>
          </w:tcPr>
          <w:p w14:paraId="7BD78C74" w14:textId="77777777" w:rsidR="008C6DDE" w:rsidRPr="00CB67A6" w:rsidRDefault="008C6DDE" w:rsidP="008C6DDE">
            <w:pPr>
              <w:rPr>
                <w:rFonts w:ascii="Times New Roman" w:eastAsia="等线" w:hAnsi="Times New Roman" w:cs="Times New Roman"/>
                <w:color w:val="000000"/>
                <w:sz w:val="18"/>
                <w:szCs w:val="18"/>
              </w:rPr>
            </w:pPr>
            <w:r w:rsidRPr="0036087F">
              <w:rPr>
                <w:rFonts w:ascii="Times New Roman" w:eastAsia="等线" w:hAnsi="Times New Roman" w:cs="Times New Roman"/>
                <w:b/>
                <w:bCs/>
                <w:color w:val="000000"/>
                <w:sz w:val="18"/>
                <w:szCs w:val="18"/>
              </w:rPr>
              <w:t>Maybe</w:t>
            </w:r>
            <w:r w:rsidRPr="00CB67A6">
              <w:rPr>
                <w:rFonts w:ascii="Times New Roman" w:eastAsia="等线" w:hAnsi="Times New Roman" w:cs="Times New Roman"/>
                <w:color w:val="000000"/>
                <w:sz w:val="18"/>
                <w:szCs w:val="18"/>
              </w:rPr>
              <w:br/>
              <w:t>(Depends on whether specified test decoder can reflect decoder in the field)</w:t>
            </w:r>
          </w:p>
        </w:tc>
      </w:tr>
      <w:tr w:rsidR="008C6DDE" w:rsidRPr="00CB67A6" w14:paraId="40067192" w14:textId="77777777" w:rsidTr="00DC752D">
        <w:trPr>
          <w:jc w:val="center"/>
        </w:trPr>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4AC14249" w14:textId="77777777" w:rsidR="008C6DDE" w:rsidRPr="00CB67A6" w:rsidRDefault="008C6DDE" w:rsidP="008C6DDE">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lastRenderedPageBreak/>
              <w:t>TE requirements to deploy the decoder (e.g. training, complexity, interoperability)</w:t>
            </w:r>
          </w:p>
        </w:tc>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7318B73E" w14:textId="77777777" w:rsidR="008C6DDE" w:rsidRPr="0036087F" w:rsidRDefault="008C6DDE" w:rsidP="008C6DDE">
            <w:pPr>
              <w:rPr>
                <w:rFonts w:ascii="Times New Roman" w:eastAsia="等线" w:hAnsi="Times New Roman" w:cs="Times New Roman"/>
                <w:b/>
                <w:bCs/>
                <w:color w:val="000000"/>
                <w:sz w:val="18"/>
                <w:szCs w:val="18"/>
              </w:rPr>
            </w:pPr>
            <w:r w:rsidRPr="0036087F">
              <w:rPr>
                <w:rFonts w:ascii="Times New Roman" w:eastAsia="等线" w:hAnsi="Times New Roman" w:cs="Times New Roman"/>
                <w:b/>
                <w:bCs/>
                <w:color w:val="000000"/>
                <w:sz w:val="18"/>
                <w:szCs w:val="18"/>
              </w:rPr>
              <w:t xml:space="preserve">Limited effort  </w:t>
            </w:r>
          </w:p>
          <w:p w14:paraId="163AC5BB" w14:textId="77777777" w:rsidR="008C6DDE" w:rsidRPr="00CB67A6" w:rsidRDefault="008C6DDE" w:rsidP="008C6DDE">
            <w:pPr>
              <w:rPr>
                <w:rFonts w:ascii="Times New Roman" w:eastAsia="等线" w:hAnsi="Times New Roman" w:cs="Times New Roman"/>
                <w:color w:val="000000"/>
                <w:sz w:val="18"/>
                <w:szCs w:val="18"/>
              </w:rPr>
            </w:pPr>
            <w:r w:rsidRPr="00CB67A6">
              <w:rPr>
                <w:rFonts w:ascii="Times New Roman" w:eastAsia="等线" w:hAnsi="Times New Roman" w:cs="Times New Roman"/>
                <w:color w:val="000000"/>
                <w:sz w:val="18"/>
                <w:szCs w:val="18"/>
              </w:rPr>
              <w:t>(</w:t>
            </w:r>
            <w:r w:rsidRPr="00CB67A6">
              <w:rPr>
                <w:rFonts w:ascii="Times New Roman" w:eastAsia="等线" w:hAnsi="Times New Roman" w:cs="Times New Roman" w:hint="eastAsia"/>
                <w:color w:val="000000"/>
                <w:sz w:val="18"/>
                <w:szCs w:val="18"/>
              </w:rPr>
              <w:t>M</w:t>
            </w:r>
            <w:r w:rsidRPr="00CB67A6">
              <w:rPr>
                <w:rFonts w:ascii="Times New Roman" w:eastAsia="等线" w:hAnsi="Times New Roman" w:cs="Times New Roman"/>
                <w:color w:val="000000"/>
                <w:sz w:val="18"/>
                <w:szCs w:val="18"/>
              </w:rPr>
              <w:t>odel complexity assumption should be aligned by TE and UE vendors)</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67C04251" w14:textId="77777777" w:rsidR="008C6DDE" w:rsidRPr="0036087F" w:rsidRDefault="008C6DDE" w:rsidP="008C6DDE">
            <w:pPr>
              <w:rPr>
                <w:rFonts w:ascii="Times New Roman" w:eastAsia="等线" w:hAnsi="Times New Roman" w:cs="Times New Roman"/>
                <w:b/>
                <w:bCs/>
                <w:color w:val="000000"/>
                <w:sz w:val="18"/>
                <w:szCs w:val="18"/>
              </w:rPr>
            </w:pPr>
            <w:r w:rsidRPr="0036087F">
              <w:rPr>
                <w:rFonts w:ascii="Times New Roman" w:eastAsia="等线" w:hAnsi="Times New Roman" w:cs="Times New Roman"/>
                <w:b/>
                <w:bCs/>
                <w:color w:val="000000"/>
                <w:sz w:val="18"/>
                <w:szCs w:val="18"/>
              </w:rPr>
              <w:t xml:space="preserve">Limited effort  </w:t>
            </w:r>
          </w:p>
          <w:p w14:paraId="55BCFDC8" w14:textId="77777777" w:rsidR="008C6DDE" w:rsidRPr="00CB67A6" w:rsidRDefault="008C6DDE" w:rsidP="008C6DDE">
            <w:pPr>
              <w:rPr>
                <w:rFonts w:ascii="Times New Roman" w:eastAsia="等线" w:hAnsi="Times New Roman" w:cs="Times New Roman"/>
                <w:color w:val="000000"/>
                <w:sz w:val="18"/>
                <w:szCs w:val="18"/>
              </w:rPr>
            </w:pPr>
            <w:r w:rsidRPr="00CB67A6">
              <w:rPr>
                <w:rFonts w:ascii="Times New Roman" w:eastAsia="等线" w:hAnsi="Times New Roman" w:cs="Times New Roman"/>
                <w:color w:val="000000"/>
                <w:sz w:val="18"/>
                <w:szCs w:val="18"/>
              </w:rPr>
              <w:t>(</w:t>
            </w:r>
            <w:r w:rsidRPr="00CB67A6">
              <w:rPr>
                <w:rFonts w:ascii="Times New Roman" w:eastAsia="等线" w:hAnsi="Times New Roman" w:cs="Times New Roman" w:hint="eastAsia"/>
                <w:color w:val="000000"/>
                <w:sz w:val="18"/>
                <w:szCs w:val="18"/>
              </w:rPr>
              <w:t>M</w:t>
            </w:r>
            <w:r w:rsidRPr="00CB67A6">
              <w:rPr>
                <w:rFonts w:ascii="Times New Roman" w:eastAsia="等线" w:hAnsi="Times New Roman" w:cs="Times New Roman"/>
                <w:color w:val="000000"/>
                <w:sz w:val="18"/>
                <w:szCs w:val="18"/>
              </w:rPr>
              <w:t>odel complexity assumption should be aligned by TE and BS vendors)</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E60D220" w14:textId="77777777" w:rsidR="008C6DDE" w:rsidRPr="0036087F" w:rsidRDefault="008C6DDE" w:rsidP="008C6DDE">
            <w:pPr>
              <w:rPr>
                <w:rFonts w:ascii="Times New Roman" w:eastAsia="等线" w:hAnsi="Times New Roman" w:cs="Times New Roman"/>
                <w:b/>
                <w:bCs/>
                <w:color w:val="000000"/>
                <w:sz w:val="18"/>
                <w:szCs w:val="18"/>
              </w:rPr>
            </w:pPr>
            <w:r w:rsidRPr="0036087F">
              <w:rPr>
                <w:rFonts w:ascii="Times New Roman" w:eastAsia="PMingLiU" w:hAnsi="Times New Roman" w:cs="Times New Roman"/>
                <w:b/>
                <w:bCs/>
                <w:color w:val="000000"/>
                <w:sz w:val="18"/>
                <w:szCs w:val="18"/>
                <w:lang w:eastAsia="zh-TW"/>
              </w:rPr>
              <w:t>No effort</w:t>
            </w:r>
            <w:r w:rsidRPr="0036087F">
              <w:rPr>
                <w:rFonts w:ascii="Times New Roman" w:eastAsia="等线" w:hAnsi="Times New Roman" w:cs="Times New Roman"/>
                <w:b/>
                <w:bCs/>
                <w:color w:val="000000"/>
                <w:sz w:val="18"/>
                <w:szCs w:val="18"/>
              </w:rPr>
              <w:t xml:space="preserve">  </w:t>
            </w:r>
            <w:r w:rsidRPr="0036087F">
              <w:rPr>
                <w:rFonts w:ascii="Times New Roman" w:eastAsia="PMingLiU" w:hAnsi="Times New Roman" w:cs="Times New Roman"/>
                <w:b/>
                <w:bCs/>
                <w:color w:val="000000"/>
                <w:sz w:val="18"/>
                <w:szCs w:val="18"/>
                <w:lang w:eastAsia="zh-TW"/>
              </w:rPr>
              <w:br/>
            </w:r>
          </w:p>
        </w:tc>
        <w:tc>
          <w:tcPr>
            <w:tcW w:w="1958" w:type="dxa"/>
            <w:tcBorders>
              <w:top w:val="single" w:sz="4" w:space="0" w:color="auto"/>
              <w:left w:val="single" w:sz="4" w:space="0" w:color="auto"/>
              <w:bottom w:val="single" w:sz="4" w:space="0" w:color="auto"/>
              <w:right w:val="single" w:sz="4" w:space="0" w:color="auto"/>
            </w:tcBorders>
            <w:shd w:val="clear" w:color="auto" w:fill="auto"/>
            <w:hideMark/>
          </w:tcPr>
          <w:p w14:paraId="7369E1C0" w14:textId="77777777" w:rsidR="008C6DDE" w:rsidRPr="0036087F" w:rsidRDefault="008C6DDE" w:rsidP="008C6DDE">
            <w:pPr>
              <w:rPr>
                <w:rFonts w:ascii="Times New Roman" w:eastAsia="等线" w:hAnsi="Times New Roman" w:cs="Times New Roman"/>
                <w:b/>
                <w:bCs/>
                <w:color w:val="000000"/>
                <w:sz w:val="18"/>
                <w:szCs w:val="18"/>
              </w:rPr>
            </w:pPr>
            <w:r w:rsidRPr="0036087F">
              <w:rPr>
                <w:rFonts w:ascii="Times New Roman" w:eastAsia="PMingLiU" w:hAnsi="Times New Roman" w:cs="Times New Roman"/>
                <w:b/>
                <w:bCs/>
                <w:color w:val="000000"/>
                <w:sz w:val="18"/>
                <w:szCs w:val="18"/>
                <w:lang w:eastAsia="zh-TW"/>
              </w:rPr>
              <w:t>No effort</w:t>
            </w:r>
            <w:r w:rsidRPr="0036087F">
              <w:rPr>
                <w:rFonts w:ascii="Times New Roman" w:eastAsia="等线" w:hAnsi="Times New Roman" w:cs="Times New Roman"/>
                <w:b/>
                <w:bCs/>
                <w:color w:val="000000"/>
                <w:sz w:val="18"/>
                <w:szCs w:val="18"/>
              </w:rPr>
              <w:t xml:space="preserve">  </w:t>
            </w:r>
          </w:p>
        </w:tc>
      </w:tr>
      <w:tr w:rsidR="008C6DDE" w:rsidRPr="00CB67A6" w14:paraId="5B817AE8" w14:textId="77777777" w:rsidTr="00DC752D">
        <w:trPr>
          <w:jc w:val="center"/>
        </w:trPr>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523FBA64" w14:textId="77777777" w:rsidR="008C6DDE" w:rsidRPr="00CB67A6" w:rsidRDefault="008C6DDE" w:rsidP="008C6DDE">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t>Specification Effort (e.g. test decoder)</w:t>
            </w:r>
          </w:p>
        </w:tc>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71DE6BB0" w14:textId="77777777" w:rsidR="008C6DDE" w:rsidRPr="0036087F" w:rsidRDefault="008C6DDE" w:rsidP="008C6DDE">
            <w:pPr>
              <w:rPr>
                <w:rFonts w:ascii="Times New Roman" w:eastAsia="等线" w:hAnsi="Times New Roman" w:cs="Times New Roman"/>
                <w:b/>
                <w:bCs/>
                <w:color w:val="000000"/>
                <w:sz w:val="18"/>
                <w:szCs w:val="18"/>
              </w:rPr>
            </w:pPr>
            <w:r w:rsidRPr="0036087F">
              <w:rPr>
                <w:rFonts w:ascii="Times New Roman" w:eastAsia="等线" w:hAnsi="Times New Roman" w:cs="Times New Roman"/>
                <w:b/>
                <w:bCs/>
                <w:color w:val="000000"/>
                <w:sz w:val="18"/>
                <w:szCs w:val="18"/>
              </w:rPr>
              <w:t>No specification effort required for test decoder</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7CD62536" w14:textId="77777777" w:rsidR="008C6DDE" w:rsidRPr="0036087F" w:rsidRDefault="008C6DDE" w:rsidP="008C6DDE">
            <w:pPr>
              <w:rPr>
                <w:rFonts w:ascii="Times New Roman" w:eastAsia="等线" w:hAnsi="Times New Roman" w:cs="Times New Roman"/>
                <w:b/>
                <w:bCs/>
                <w:color w:val="000000"/>
                <w:sz w:val="18"/>
                <w:szCs w:val="18"/>
              </w:rPr>
            </w:pPr>
            <w:r w:rsidRPr="0036087F">
              <w:rPr>
                <w:rFonts w:ascii="Times New Roman" w:eastAsia="等线" w:hAnsi="Times New Roman" w:cs="Times New Roman"/>
                <w:b/>
                <w:bCs/>
                <w:color w:val="000000"/>
                <w:sz w:val="18"/>
                <w:szCs w:val="18"/>
              </w:rPr>
              <w:t>No specification effort required for test decoder</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E5E8692" w14:textId="77777777" w:rsidR="008C6DDE" w:rsidRPr="00CB67A6" w:rsidRDefault="008C6DDE" w:rsidP="008C6DDE">
            <w:pPr>
              <w:rPr>
                <w:rFonts w:ascii="Times New Roman" w:eastAsia="等线" w:hAnsi="Times New Roman" w:cs="Times New Roman"/>
                <w:color w:val="000000"/>
                <w:sz w:val="18"/>
                <w:szCs w:val="18"/>
              </w:rPr>
            </w:pPr>
            <w:r w:rsidRPr="0036087F">
              <w:rPr>
                <w:rFonts w:ascii="Times New Roman" w:eastAsia="等线" w:hAnsi="Times New Roman" w:cs="Times New Roman"/>
                <w:b/>
                <w:bCs/>
                <w:color w:val="000000"/>
                <w:sz w:val="18"/>
                <w:szCs w:val="18"/>
              </w:rPr>
              <w:t>RAN4 effort required on specifying test decoder</w:t>
            </w:r>
            <w:r w:rsidRPr="00CB67A6">
              <w:rPr>
                <w:rFonts w:ascii="Times New Roman" w:eastAsia="等线" w:hAnsi="Times New Roman" w:cs="Times New Roman"/>
                <w:color w:val="000000"/>
                <w:sz w:val="18"/>
                <w:szCs w:val="18"/>
              </w:rPr>
              <w:t xml:space="preserve"> </w:t>
            </w:r>
            <w:r>
              <w:rPr>
                <w:rFonts w:ascii="Times New Roman" w:eastAsia="等线" w:hAnsi="Times New Roman" w:cs="Times New Roman"/>
                <w:color w:val="000000"/>
                <w:sz w:val="18"/>
                <w:szCs w:val="18"/>
              </w:rPr>
              <w:br/>
            </w:r>
            <w:r w:rsidRPr="00CB67A6">
              <w:rPr>
                <w:rFonts w:ascii="Times New Roman" w:eastAsia="等线" w:hAnsi="Times New Roman" w:cs="Times New Roman"/>
                <w:color w:val="000000"/>
                <w:sz w:val="18"/>
                <w:szCs w:val="18"/>
              </w:rPr>
              <w:t>(including model structure and dataset for training etc.)</w:t>
            </w:r>
          </w:p>
        </w:tc>
        <w:tc>
          <w:tcPr>
            <w:tcW w:w="1958" w:type="dxa"/>
            <w:tcBorders>
              <w:top w:val="single" w:sz="4" w:space="0" w:color="auto"/>
              <w:left w:val="single" w:sz="4" w:space="0" w:color="auto"/>
              <w:bottom w:val="single" w:sz="4" w:space="0" w:color="auto"/>
              <w:right w:val="single" w:sz="4" w:space="0" w:color="auto"/>
            </w:tcBorders>
            <w:shd w:val="clear" w:color="auto" w:fill="auto"/>
            <w:hideMark/>
          </w:tcPr>
          <w:p w14:paraId="4B5D75EA" w14:textId="77777777" w:rsidR="008C6DDE" w:rsidRPr="00CB67A6" w:rsidRDefault="008C6DDE" w:rsidP="008C6DDE">
            <w:pPr>
              <w:rPr>
                <w:rFonts w:ascii="Times New Roman" w:eastAsia="等线" w:hAnsi="Times New Roman" w:cs="Times New Roman"/>
                <w:color w:val="000000"/>
                <w:sz w:val="18"/>
                <w:szCs w:val="18"/>
              </w:rPr>
            </w:pPr>
            <w:r w:rsidRPr="0036087F">
              <w:rPr>
                <w:rFonts w:ascii="Times New Roman" w:eastAsia="等线" w:hAnsi="Times New Roman" w:cs="Times New Roman"/>
                <w:b/>
                <w:bCs/>
                <w:color w:val="000000"/>
                <w:sz w:val="18"/>
                <w:szCs w:val="18"/>
              </w:rPr>
              <w:t>RAN4 effort required on specifying test decoder</w:t>
            </w:r>
            <w:r w:rsidRPr="00CB67A6">
              <w:rPr>
                <w:rFonts w:ascii="Times New Roman" w:eastAsia="等线" w:hAnsi="Times New Roman" w:cs="Times New Roman"/>
                <w:color w:val="000000"/>
                <w:sz w:val="18"/>
                <w:szCs w:val="18"/>
              </w:rPr>
              <w:t xml:space="preserve"> </w:t>
            </w:r>
            <w:r>
              <w:rPr>
                <w:rFonts w:ascii="Times New Roman" w:eastAsia="等线" w:hAnsi="Times New Roman" w:cs="Times New Roman"/>
                <w:color w:val="000000"/>
                <w:sz w:val="18"/>
                <w:szCs w:val="18"/>
              </w:rPr>
              <w:br/>
            </w:r>
            <w:r w:rsidRPr="00CB67A6">
              <w:rPr>
                <w:rFonts w:ascii="Times New Roman" w:eastAsia="等线" w:hAnsi="Times New Roman" w:cs="Times New Roman"/>
                <w:color w:val="000000"/>
                <w:sz w:val="18"/>
                <w:szCs w:val="18"/>
              </w:rPr>
              <w:t>(including model structure and dataset for training etc.)</w:t>
            </w:r>
          </w:p>
        </w:tc>
      </w:tr>
      <w:tr w:rsidR="008C6DDE" w:rsidRPr="00CB67A6" w14:paraId="68A4C2C0" w14:textId="77777777" w:rsidTr="00DC752D">
        <w:trPr>
          <w:jc w:val="center"/>
        </w:trPr>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1154FB83" w14:textId="77777777" w:rsidR="008C6DDE" w:rsidRPr="00CB67A6" w:rsidRDefault="008C6DDE" w:rsidP="008C6DDE">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t>Confidentiality/IP issues</w:t>
            </w:r>
          </w:p>
        </w:tc>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04419348" w14:textId="77777777" w:rsidR="008C6DDE" w:rsidRPr="00CB67A6" w:rsidRDefault="008C6DDE" w:rsidP="008C6DDE">
            <w:pPr>
              <w:rPr>
                <w:rFonts w:ascii="Times New Roman" w:eastAsia="等线" w:hAnsi="Times New Roman" w:cs="Times New Roman"/>
                <w:color w:val="000000"/>
                <w:sz w:val="18"/>
                <w:szCs w:val="18"/>
              </w:rPr>
            </w:pPr>
            <w:r w:rsidRPr="0036087F">
              <w:rPr>
                <w:rFonts w:ascii="Times New Roman" w:eastAsia="等线" w:hAnsi="Times New Roman" w:cs="Times New Roman"/>
                <w:b/>
                <w:bCs/>
                <w:color w:val="000000"/>
                <w:sz w:val="18"/>
                <w:szCs w:val="18"/>
              </w:rPr>
              <w:t>Yes</w:t>
            </w:r>
            <w:r w:rsidRPr="00CB67A6">
              <w:rPr>
                <w:rFonts w:ascii="Times New Roman" w:eastAsia="等线" w:hAnsi="Times New Roman" w:cs="Times New Roman"/>
                <w:color w:val="000000"/>
                <w:sz w:val="18"/>
                <w:szCs w:val="18"/>
              </w:rPr>
              <w:br/>
              <w:t>(Disclosure of UE vendor designed IP)</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62BBD798" w14:textId="77777777" w:rsidR="008C6DDE" w:rsidRPr="00CB67A6" w:rsidRDefault="008C6DDE" w:rsidP="008C6DDE">
            <w:pPr>
              <w:rPr>
                <w:rFonts w:ascii="Times New Roman" w:eastAsia="等线" w:hAnsi="Times New Roman" w:cs="Times New Roman"/>
                <w:color w:val="000000"/>
                <w:sz w:val="18"/>
                <w:szCs w:val="18"/>
              </w:rPr>
            </w:pPr>
            <w:r w:rsidRPr="0036087F">
              <w:rPr>
                <w:rFonts w:ascii="Times New Roman" w:eastAsia="等线" w:hAnsi="Times New Roman" w:cs="Times New Roman"/>
                <w:b/>
                <w:bCs/>
                <w:color w:val="000000"/>
                <w:sz w:val="18"/>
                <w:szCs w:val="18"/>
              </w:rPr>
              <w:t>Yes</w:t>
            </w:r>
            <w:r w:rsidRPr="00CB67A6">
              <w:rPr>
                <w:rFonts w:ascii="Times New Roman" w:eastAsia="等线" w:hAnsi="Times New Roman" w:cs="Times New Roman"/>
                <w:color w:val="000000"/>
                <w:sz w:val="18"/>
                <w:szCs w:val="18"/>
              </w:rPr>
              <w:br/>
              <w:t xml:space="preserve">(Disclosure of BS </w:t>
            </w:r>
            <w:r>
              <w:rPr>
                <w:rFonts w:ascii="Times New Roman" w:eastAsia="等线" w:hAnsi="Times New Roman" w:cs="Times New Roman"/>
                <w:color w:val="000000"/>
                <w:sz w:val="18"/>
                <w:szCs w:val="18"/>
              </w:rPr>
              <w:br/>
            </w:r>
            <w:r w:rsidRPr="00CB67A6">
              <w:rPr>
                <w:rFonts w:ascii="Times New Roman" w:eastAsia="等线" w:hAnsi="Times New Roman" w:cs="Times New Roman"/>
                <w:color w:val="000000"/>
                <w:sz w:val="18"/>
                <w:szCs w:val="18"/>
              </w:rPr>
              <w:t>vendor designed IP)</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B4AC306" w14:textId="77777777" w:rsidR="008C6DDE" w:rsidRPr="0036087F" w:rsidRDefault="008C6DDE" w:rsidP="008C6DDE">
            <w:pPr>
              <w:rPr>
                <w:rFonts w:ascii="Times New Roman" w:eastAsia="等线" w:hAnsi="Times New Roman" w:cs="Times New Roman"/>
                <w:b/>
                <w:bCs/>
                <w:color w:val="000000"/>
                <w:sz w:val="18"/>
                <w:szCs w:val="18"/>
              </w:rPr>
            </w:pPr>
            <w:r w:rsidRPr="0036087F">
              <w:rPr>
                <w:rFonts w:ascii="Times New Roman" w:eastAsia="等线" w:hAnsi="Times New Roman" w:cs="Times New Roman"/>
                <w:b/>
                <w:bCs/>
                <w:color w:val="000000"/>
                <w:sz w:val="18"/>
                <w:szCs w:val="18"/>
              </w:rPr>
              <w:t>No issues identified</w:t>
            </w:r>
          </w:p>
        </w:tc>
        <w:tc>
          <w:tcPr>
            <w:tcW w:w="1958" w:type="dxa"/>
            <w:tcBorders>
              <w:top w:val="single" w:sz="4" w:space="0" w:color="auto"/>
              <w:left w:val="single" w:sz="4" w:space="0" w:color="auto"/>
              <w:bottom w:val="single" w:sz="4" w:space="0" w:color="auto"/>
              <w:right w:val="single" w:sz="4" w:space="0" w:color="auto"/>
            </w:tcBorders>
            <w:shd w:val="clear" w:color="auto" w:fill="auto"/>
            <w:hideMark/>
          </w:tcPr>
          <w:p w14:paraId="5E28B118" w14:textId="77777777" w:rsidR="008C6DDE" w:rsidRPr="0036087F" w:rsidRDefault="008C6DDE" w:rsidP="008C6DDE">
            <w:pPr>
              <w:rPr>
                <w:rFonts w:ascii="Times New Roman" w:eastAsia="等线" w:hAnsi="Times New Roman" w:cs="Times New Roman"/>
                <w:b/>
                <w:bCs/>
                <w:color w:val="000000"/>
                <w:sz w:val="18"/>
                <w:szCs w:val="18"/>
              </w:rPr>
            </w:pPr>
            <w:r w:rsidRPr="0036087F">
              <w:rPr>
                <w:rFonts w:ascii="Times New Roman" w:eastAsia="等线" w:hAnsi="Times New Roman" w:cs="Times New Roman"/>
                <w:b/>
                <w:bCs/>
                <w:color w:val="000000"/>
                <w:sz w:val="18"/>
                <w:szCs w:val="18"/>
              </w:rPr>
              <w:t>Maybe</w:t>
            </w:r>
          </w:p>
          <w:p w14:paraId="5A1EBF7B" w14:textId="77777777" w:rsidR="008C6DDE" w:rsidRPr="00CB67A6" w:rsidRDefault="008C6DDE" w:rsidP="008C6DDE">
            <w:pPr>
              <w:rPr>
                <w:rFonts w:ascii="Times New Roman" w:eastAsia="等线" w:hAnsi="Times New Roman" w:cs="Times New Roman"/>
                <w:color w:val="000000"/>
                <w:sz w:val="18"/>
                <w:szCs w:val="18"/>
              </w:rPr>
            </w:pPr>
            <w:r w:rsidRPr="00CB67A6">
              <w:rPr>
                <w:rFonts w:ascii="Times New Roman" w:eastAsia="等线" w:hAnsi="Times New Roman" w:cs="Times New Roman"/>
                <w:color w:val="000000"/>
                <w:sz w:val="18"/>
                <w:szCs w:val="18"/>
              </w:rPr>
              <w:t>(Disclosure of TE vendor designed IP, but depends on model retuning procedure)</w:t>
            </w:r>
          </w:p>
        </w:tc>
      </w:tr>
      <w:tr w:rsidR="008C6DDE" w:rsidRPr="00CB67A6" w14:paraId="1F035837" w14:textId="77777777" w:rsidTr="00DC752D">
        <w:trPr>
          <w:jc w:val="center"/>
        </w:trPr>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13D01D43" w14:textId="77777777" w:rsidR="008C6DDE" w:rsidRPr="00CB67A6" w:rsidRDefault="008C6DDE" w:rsidP="008C6DDE">
            <w:pPr>
              <w:rPr>
                <w:rFonts w:ascii="Times New Roman" w:eastAsia="等线" w:hAnsi="Times New Roman" w:cs="Times New Roman"/>
                <w:color w:val="000000"/>
                <w:sz w:val="18"/>
                <w:szCs w:val="18"/>
              </w:rPr>
            </w:pPr>
            <w:r w:rsidRPr="00CB67A6">
              <w:rPr>
                <w:rFonts w:ascii="Times New Roman" w:eastAsia="等线" w:hAnsi="Times New Roman" w:cs="Times New Roman"/>
                <w:color w:val="000000"/>
                <w:sz w:val="18"/>
                <w:szCs w:val="18"/>
              </w:rPr>
              <w:t>Applicability to different scenarios/conditions/ configurations</w:t>
            </w:r>
          </w:p>
        </w:tc>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31FF6131" w14:textId="77777777" w:rsidR="008C6DDE" w:rsidRPr="0070052A" w:rsidRDefault="008C6DDE" w:rsidP="008C6DDE">
            <w:pPr>
              <w:rPr>
                <w:rFonts w:ascii="Times New Roman" w:eastAsia="等线" w:hAnsi="Times New Roman" w:cs="Times New Roman"/>
                <w:b/>
                <w:bCs/>
                <w:color w:val="000000"/>
                <w:sz w:val="18"/>
                <w:szCs w:val="18"/>
              </w:rPr>
            </w:pPr>
            <w:r w:rsidRPr="0070052A">
              <w:rPr>
                <w:rFonts w:ascii="Times New Roman" w:eastAsia="等线" w:hAnsi="Times New Roman" w:cs="Times New Roman"/>
                <w:b/>
                <w:bCs/>
                <w:color w:val="000000"/>
                <w:sz w:val="18"/>
                <w:szCs w:val="18"/>
              </w:rPr>
              <w:t>Yes</w:t>
            </w:r>
            <w:r w:rsidRPr="0070052A">
              <w:rPr>
                <w:rFonts w:ascii="Times New Roman" w:eastAsia="等线" w:hAnsi="Times New Roman" w:cs="Times New Roman"/>
                <w:color w:val="000000"/>
                <w:sz w:val="18"/>
                <w:szCs w:val="18"/>
              </w:rPr>
              <w:t>, if UE vendors can provide different test decoders accordingly</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2D406414" w14:textId="77777777" w:rsidR="008C6DDE" w:rsidRPr="0070052A" w:rsidRDefault="008C6DDE" w:rsidP="008C6DDE">
            <w:pPr>
              <w:rPr>
                <w:rFonts w:ascii="Times New Roman" w:eastAsia="等线" w:hAnsi="Times New Roman" w:cs="Times New Roman"/>
                <w:b/>
                <w:bCs/>
                <w:color w:val="000000"/>
                <w:sz w:val="18"/>
                <w:szCs w:val="18"/>
              </w:rPr>
            </w:pPr>
            <w:r w:rsidRPr="0070052A">
              <w:rPr>
                <w:rFonts w:ascii="Times New Roman" w:eastAsia="等线" w:hAnsi="Times New Roman" w:cs="Times New Roman"/>
                <w:b/>
                <w:bCs/>
                <w:color w:val="000000"/>
                <w:sz w:val="18"/>
                <w:szCs w:val="18"/>
              </w:rPr>
              <w:t>Yes</w:t>
            </w:r>
            <w:r w:rsidRPr="0070052A">
              <w:rPr>
                <w:rFonts w:ascii="Times New Roman" w:eastAsia="等线" w:hAnsi="Times New Roman" w:cs="Times New Roman"/>
                <w:color w:val="000000"/>
                <w:sz w:val="18"/>
                <w:szCs w:val="18"/>
              </w:rPr>
              <w:t>, if BS vendors can provide different test decoders accordingly</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A4C0D7D" w14:textId="77777777" w:rsidR="008C6DDE" w:rsidRPr="0070052A" w:rsidRDefault="008C6DDE" w:rsidP="008C6DDE">
            <w:pPr>
              <w:rPr>
                <w:rFonts w:ascii="Times New Roman" w:eastAsia="等线" w:hAnsi="Times New Roman" w:cs="Times New Roman"/>
                <w:b/>
                <w:bCs/>
                <w:color w:val="000000"/>
                <w:sz w:val="18"/>
                <w:szCs w:val="18"/>
              </w:rPr>
            </w:pPr>
            <w:r w:rsidRPr="0070052A">
              <w:rPr>
                <w:rFonts w:ascii="Times New Roman" w:eastAsia="等线" w:hAnsi="Times New Roman" w:cs="Times New Roman"/>
                <w:b/>
                <w:bCs/>
                <w:color w:val="000000"/>
                <w:sz w:val="18"/>
                <w:szCs w:val="18"/>
              </w:rPr>
              <w:t>Yes</w:t>
            </w:r>
            <w:r w:rsidRPr="0070052A">
              <w:rPr>
                <w:rFonts w:ascii="Times New Roman" w:eastAsia="等线" w:hAnsi="Times New Roman" w:cs="Times New Roman"/>
                <w:color w:val="000000"/>
                <w:sz w:val="18"/>
                <w:szCs w:val="18"/>
              </w:rPr>
              <w:t>, if 3GPP can specify different test decoders accordingly</w:t>
            </w:r>
          </w:p>
        </w:tc>
        <w:tc>
          <w:tcPr>
            <w:tcW w:w="1958" w:type="dxa"/>
            <w:tcBorders>
              <w:top w:val="single" w:sz="4" w:space="0" w:color="auto"/>
              <w:left w:val="single" w:sz="4" w:space="0" w:color="auto"/>
              <w:bottom w:val="single" w:sz="4" w:space="0" w:color="auto"/>
              <w:right w:val="single" w:sz="4" w:space="0" w:color="auto"/>
            </w:tcBorders>
            <w:shd w:val="clear" w:color="auto" w:fill="auto"/>
            <w:hideMark/>
          </w:tcPr>
          <w:p w14:paraId="72AE2D0E" w14:textId="77777777" w:rsidR="008C6DDE" w:rsidRPr="0070052A" w:rsidRDefault="008C6DDE" w:rsidP="008C6DDE">
            <w:pPr>
              <w:rPr>
                <w:rFonts w:ascii="Times New Roman" w:eastAsia="等线" w:hAnsi="Times New Roman" w:cs="Times New Roman"/>
                <w:b/>
                <w:bCs/>
                <w:color w:val="000000"/>
                <w:sz w:val="18"/>
                <w:szCs w:val="18"/>
              </w:rPr>
            </w:pPr>
            <w:r w:rsidRPr="0070052A">
              <w:rPr>
                <w:rFonts w:ascii="Times New Roman" w:eastAsia="等线" w:hAnsi="Times New Roman" w:cs="Times New Roman"/>
                <w:b/>
                <w:bCs/>
                <w:color w:val="000000"/>
                <w:sz w:val="18"/>
                <w:szCs w:val="18"/>
              </w:rPr>
              <w:t>Yes</w:t>
            </w:r>
            <w:r w:rsidRPr="0070052A">
              <w:rPr>
                <w:rFonts w:ascii="Times New Roman" w:eastAsia="等线" w:hAnsi="Times New Roman" w:cs="Times New Roman"/>
                <w:color w:val="000000"/>
                <w:sz w:val="18"/>
                <w:szCs w:val="18"/>
              </w:rPr>
              <w:t>, if 3GPP can specify different test decoders and/or TE vendor retune the model accordingly</w:t>
            </w:r>
          </w:p>
        </w:tc>
      </w:tr>
      <w:tr w:rsidR="008C6DDE" w:rsidRPr="00CB67A6" w14:paraId="50A85EA0" w14:textId="77777777" w:rsidTr="00DC752D">
        <w:trPr>
          <w:jc w:val="center"/>
        </w:trPr>
        <w:tc>
          <w:tcPr>
            <w:tcW w:w="1905" w:type="dxa"/>
            <w:tcBorders>
              <w:top w:val="single" w:sz="4" w:space="0" w:color="auto"/>
              <w:left w:val="single" w:sz="4" w:space="0" w:color="auto"/>
              <w:bottom w:val="single" w:sz="4" w:space="0" w:color="auto"/>
              <w:right w:val="single" w:sz="4" w:space="0" w:color="auto"/>
            </w:tcBorders>
            <w:shd w:val="clear" w:color="auto" w:fill="auto"/>
          </w:tcPr>
          <w:p w14:paraId="5E5BFFA2" w14:textId="77777777" w:rsidR="008C6DDE" w:rsidRPr="00CB67A6" w:rsidRDefault="008C6DDE" w:rsidP="008C6DDE">
            <w:pPr>
              <w:rPr>
                <w:rFonts w:ascii="Times New Roman" w:eastAsia="Yu Mincho" w:hAnsi="Times New Roman" w:cs="Times New Roman"/>
                <w:color w:val="000000"/>
                <w:sz w:val="18"/>
                <w:szCs w:val="18"/>
                <w:lang w:eastAsia="ja-JP"/>
              </w:rPr>
            </w:pPr>
            <w:r w:rsidRPr="00CB67A6">
              <w:rPr>
                <w:rFonts w:ascii="Times New Roman" w:eastAsia="Yu Mincho" w:hAnsi="Times New Roman" w:cs="Times New Roman"/>
                <w:color w:val="000000"/>
                <w:sz w:val="18"/>
                <w:szCs w:val="18"/>
                <w:lang w:eastAsia="ja-JP"/>
              </w:rPr>
              <w:t>Complexity of actual testing procedure for the ecosystem</w:t>
            </w:r>
          </w:p>
        </w:tc>
        <w:tc>
          <w:tcPr>
            <w:tcW w:w="1776" w:type="dxa"/>
            <w:tcBorders>
              <w:top w:val="single" w:sz="4" w:space="0" w:color="auto"/>
              <w:left w:val="single" w:sz="4" w:space="0" w:color="auto"/>
              <w:bottom w:val="single" w:sz="4" w:space="0" w:color="auto"/>
              <w:right w:val="single" w:sz="4" w:space="0" w:color="auto"/>
            </w:tcBorders>
            <w:shd w:val="clear" w:color="auto" w:fill="auto"/>
          </w:tcPr>
          <w:p w14:paraId="0A6AD8E6" w14:textId="77777777" w:rsidR="008C6DDE" w:rsidRPr="00CB67A6" w:rsidRDefault="008C6DDE" w:rsidP="008C6DDE">
            <w:pPr>
              <w:rPr>
                <w:rFonts w:ascii="Times New Roman" w:eastAsia="等线" w:hAnsi="Times New Roman" w:cs="Times New Roman"/>
                <w:color w:val="000000"/>
                <w:sz w:val="18"/>
                <w:szCs w:val="18"/>
              </w:rPr>
            </w:pPr>
            <w:r w:rsidRPr="0070052A">
              <w:rPr>
                <w:rFonts w:ascii="Times New Roman" w:eastAsia="PMingLiU" w:hAnsi="Times New Roman" w:cs="Times New Roman"/>
                <w:b/>
                <w:bCs/>
                <w:color w:val="000000"/>
                <w:sz w:val="18"/>
                <w:szCs w:val="18"/>
                <w:lang w:eastAsia="zh-TW"/>
              </w:rPr>
              <w:t>Low</w:t>
            </w:r>
            <w:r w:rsidRPr="00CB67A6">
              <w:rPr>
                <w:rFonts w:ascii="Times New Roman" w:eastAsia="PMingLiU" w:hAnsi="Times New Roman" w:cs="Times New Roman"/>
                <w:color w:val="000000"/>
                <w:sz w:val="18"/>
                <w:szCs w:val="18"/>
                <w:lang w:eastAsia="zh-TW"/>
              </w:rPr>
              <w:br/>
              <w:t>(DUT is only required to be tested against the specified test decoder)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00FAA60" w14:textId="77777777" w:rsidR="008C6DDE" w:rsidRPr="00CB67A6" w:rsidRDefault="008C6DDE" w:rsidP="008C6DDE">
            <w:pPr>
              <w:rPr>
                <w:rFonts w:ascii="Times New Roman" w:eastAsia="PMingLiU" w:hAnsi="Times New Roman" w:cs="Times New Roman"/>
                <w:color w:val="000000"/>
                <w:sz w:val="18"/>
                <w:szCs w:val="18"/>
                <w:lang w:eastAsia="zh-TW"/>
              </w:rPr>
            </w:pPr>
            <w:r w:rsidRPr="0070052A">
              <w:rPr>
                <w:rFonts w:ascii="Times New Roman" w:eastAsia="PMingLiU" w:hAnsi="Times New Roman" w:cs="Times New Roman"/>
                <w:b/>
                <w:bCs/>
                <w:color w:val="000000"/>
                <w:sz w:val="18"/>
                <w:szCs w:val="18"/>
                <w:lang w:eastAsia="zh-TW"/>
              </w:rPr>
              <w:t>High</w:t>
            </w:r>
            <w:r w:rsidRPr="00CB67A6">
              <w:rPr>
                <w:rFonts w:ascii="Times New Roman" w:eastAsia="PMingLiU" w:hAnsi="Times New Roman" w:cs="Times New Roman"/>
                <w:color w:val="000000"/>
                <w:sz w:val="18"/>
                <w:szCs w:val="18"/>
                <w:lang w:eastAsia="zh-TW"/>
              </w:rPr>
              <w:br/>
              <w:t>(Conformance tests could be not available since different test decoders from different BS vendors)</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407EEE8" w14:textId="77777777" w:rsidR="008C6DDE" w:rsidRPr="00CB67A6" w:rsidRDefault="008C6DDE" w:rsidP="008C6DDE">
            <w:pPr>
              <w:rPr>
                <w:rFonts w:ascii="Times New Roman" w:eastAsia="PMingLiU" w:hAnsi="Times New Roman" w:cs="Times New Roman"/>
                <w:color w:val="000000"/>
                <w:sz w:val="18"/>
                <w:szCs w:val="18"/>
                <w:lang w:eastAsia="zh-TW"/>
              </w:rPr>
            </w:pPr>
            <w:r w:rsidRPr="0070052A">
              <w:rPr>
                <w:rFonts w:ascii="Times New Roman" w:eastAsia="PMingLiU" w:hAnsi="Times New Roman" w:cs="Times New Roman"/>
                <w:b/>
                <w:bCs/>
                <w:color w:val="000000"/>
                <w:sz w:val="18"/>
                <w:szCs w:val="18"/>
                <w:lang w:eastAsia="zh-TW"/>
              </w:rPr>
              <w:t>Low</w:t>
            </w:r>
            <w:r w:rsidRPr="00CB67A6">
              <w:rPr>
                <w:rFonts w:ascii="Times New Roman" w:eastAsia="PMingLiU" w:hAnsi="Times New Roman" w:cs="Times New Roman"/>
                <w:color w:val="000000"/>
                <w:sz w:val="18"/>
                <w:szCs w:val="18"/>
                <w:lang w:eastAsia="zh-TW"/>
              </w:rPr>
              <w:br/>
              <w:t>(DUT is only required to be tested against the specified test decoder)</w:t>
            </w:r>
          </w:p>
        </w:tc>
        <w:tc>
          <w:tcPr>
            <w:tcW w:w="1958" w:type="dxa"/>
            <w:tcBorders>
              <w:top w:val="single" w:sz="4" w:space="0" w:color="auto"/>
              <w:left w:val="single" w:sz="4" w:space="0" w:color="auto"/>
              <w:bottom w:val="single" w:sz="4" w:space="0" w:color="auto"/>
              <w:right w:val="single" w:sz="4" w:space="0" w:color="auto"/>
            </w:tcBorders>
            <w:shd w:val="clear" w:color="auto" w:fill="auto"/>
          </w:tcPr>
          <w:p w14:paraId="2F64FF71" w14:textId="77777777" w:rsidR="008C6DDE" w:rsidRPr="00CB67A6" w:rsidRDefault="008C6DDE" w:rsidP="008C6DDE">
            <w:pPr>
              <w:rPr>
                <w:rFonts w:ascii="Times New Roman" w:eastAsia="PMingLiU" w:hAnsi="Times New Roman" w:cs="Times New Roman"/>
                <w:color w:val="000000"/>
                <w:sz w:val="18"/>
                <w:szCs w:val="18"/>
                <w:lang w:eastAsia="zh-TW"/>
              </w:rPr>
            </w:pPr>
            <w:r w:rsidRPr="0070052A">
              <w:rPr>
                <w:rFonts w:ascii="Times New Roman" w:eastAsia="PMingLiU" w:hAnsi="Times New Roman" w:cs="Times New Roman"/>
                <w:b/>
                <w:bCs/>
                <w:color w:val="000000"/>
                <w:sz w:val="18"/>
                <w:szCs w:val="18"/>
                <w:lang w:eastAsia="zh-TW"/>
              </w:rPr>
              <w:t>Low</w:t>
            </w:r>
            <w:r>
              <w:rPr>
                <w:rFonts w:ascii="Times New Roman" w:eastAsia="PMingLiU" w:hAnsi="Times New Roman" w:cs="Times New Roman"/>
                <w:b/>
                <w:bCs/>
                <w:color w:val="000000"/>
                <w:sz w:val="18"/>
                <w:szCs w:val="18"/>
                <w:lang w:eastAsia="zh-TW"/>
              </w:rPr>
              <w:t>/Medium</w:t>
            </w:r>
            <w:r w:rsidRPr="00CB67A6">
              <w:rPr>
                <w:rFonts w:ascii="Times New Roman" w:eastAsia="PMingLiU" w:hAnsi="Times New Roman" w:cs="Times New Roman"/>
                <w:color w:val="000000"/>
                <w:sz w:val="18"/>
                <w:szCs w:val="18"/>
                <w:lang w:eastAsia="zh-TW"/>
              </w:rPr>
              <w:br/>
              <w:t>(DUT is only required to be tested against the partially specified test decoder</w:t>
            </w:r>
            <w:r>
              <w:rPr>
                <w:rFonts w:ascii="Times New Roman" w:eastAsia="PMingLiU" w:hAnsi="Times New Roman" w:cs="Times New Roman"/>
                <w:color w:val="000000"/>
                <w:sz w:val="18"/>
                <w:szCs w:val="18"/>
                <w:lang w:eastAsia="zh-TW"/>
              </w:rPr>
              <w:t>, but refinement procedure maybe required for TE</w:t>
            </w:r>
            <w:r w:rsidRPr="00CB67A6">
              <w:rPr>
                <w:rFonts w:ascii="Times New Roman" w:eastAsia="PMingLiU" w:hAnsi="Times New Roman" w:cs="Times New Roman"/>
                <w:color w:val="000000"/>
                <w:sz w:val="18"/>
                <w:szCs w:val="18"/>
                <w:lang w:eastAsia="zh-TW"/>
              </w:rPr>
              <w:t>)</w:t>
            </w:r>
          </w:p>
        </w:tc>
      </w:tr>
    </w:tbl>
    <w:p w14:paraId="66431263" w14:textId="77777777" w:rsidR="00F02FE1" w:rsidRPr="00ED0227" w:rsidRDefault="00F02FE1" w:rsidP="00F02FE1">
      <w:pPr>
        <w:rPr>
          <w:rFonts w:eastAsia="Yu Mincho"/>
          <w:lang w:eastAsia="ja-JP"/>
        </w:rPr>
      </w:pPr>
    </w:p>
    <w:bookmarkEnd w:id="2"/>
    <w:p w14:paraId="3625603E" w14:textId="77777777" w:rsidR="00F02FE1" w:rsidRDefault="00F02FE1" w:rsidP="00F02FE1">
      <w:pPr>
        <w:spacing w:after="180"/>
        <w:jc w:val="both"/>
        <w:rPr>
          <w:rFonts w:ascii="Times New Roman" w:hAnsi="Times New Roman"/>
        </w:rPr>
      </w:pPr>
    </w:p>
    <w:p w14:paraId="52EA032A" w14:textId="77777777" w:rsidR="00F02FE1" w:rsidRDefault="00F02FE1" w:rsidP="00F02FE1">
      <w:pPr>
        <w:spacing w:after="180"/>
        <w:jc w:val="both"/>
        <w:rPr>
          <w:rFonts w:ascii="Times New Roman" w:hAnsi="Times New Roman"/>
        </w:rPr>
      </w:pPr>
      <w:r>
        <w:rPr>
          <w:rFonts w:ascii="Times New Roman" w:hAnsi="Times New Roman"/>
        </w:rPr>
        <w:t xml:space="preserve">We have provided our observations on Option 1-4 in the above table, which are suggested to be used for the analysis to be captured in the study item TR38.843. Beyond the above observations, </w:t>
      </w:r>
      <w:r w:rsidRPr="00A54C75">
        <w:rPr>
          <w:rFonts w:ascii="Times New Roman" w:hAnsi="Times New Roman"/>
        </w:rPr>
        <w:t xml:space="preserve">from the feasibility perspective </w:t>
      </w:r>
      <w:r>
        <w:rPr>
          <w:rFonts w:ascii="Times New Roman" w:hAnsi="Times New Roman"/>
        </w:rPr>
        <w:t>of</w:t>
      </w:r>
      <w:r w:rsidRPr="00A54C75">
        <w:rPr>
          <w:rFonts w:ascii="Times New Roman" w:hAnsi="Times New Roman"/>
        </w:rPr>
        <w:t xml:space="preserve"> the offline training</w:t>
      </w:r>
      <w:r>
        <w:rPr>
          <w:rFonts w:ascii="Times New Roman" w:hAnsi="Times New Roman"/>
        </w:rPr>
        <w:t xml:space="preserve">, we observed: </w:t>
      </w:r>
    </w:p>
    <w:p w14:paraId="76883786" w14:textId="77777777" w:rsidR="00F02FE1" w:rsidRDefault="00F02FE1" w:rsidP="00F02FE1">
      <w:pPr>
        <w:spacing w:after="180"/>
        <w:ind w:left="284"/>
        <w:jc w:val="both"/>
        <w:rPr>
          <w:rFonts w:ascii="Times New Roman" w:hAnsi="Times New Roman"/>
        </w:rPr>
      </w:pPr>
      <w:r w:rsidRPr="00A54C75">
        <w:rPr>
          <w:rFonts w:ascii="Times New Roman" w:hAnsi="Times New Roman"/>
        </w:rPr>
        <w:t xml:space="preserve">   - For Option 1: the reference decoder is totally known to the vendor of the encoder (</w:t>
      </w:r>
      <w:r>
        <w:rPr>
          <w:rFonts w:ascii="Times New Roman" w:hAnsi="Times New Roman" w:hint="eastAsia"/>
        </w:rPr>
        <w:t>i.e.</w:t>
      </w:r>
      <w:r>
        <w:rPr>
          <w:rFonts w:ascii="Times New Roman" w:hAnsi="Times New Roman"/>
        </w:rPr>
        <w:t xml:space="preserve">, </w:t>
      </w:r>
      <w:r w:rsidRPr="00A54C75">
        <w:rPr>
          <w:rFonts w:ascii="Times New Roman" w:hAnsi="Times New Roman"/>
        </w:rPr>
        <w:t>UE vendors</w:t>
      </w:r>
      <w:r>
        <w:rPr>
          <w:rFonts w:ascii="Times New Roman" w:hAnsi="Times New Roman"/>
        </w:rPr>
        <w:t xml:space="preserve"> for CSI compression use case</w:t>
      </w:r>
      <w:r w:rsidRPr="00A54C75">
        <w:rPr>
          <w:rFonts w:ascii="Times New Roman" w:hAnsi="Times New Roman"/>
        </w:rPr>
        <w:t>), therefore there is no feasibility and implementation issue for UE vendor to have an offline training for the AI/ML encoder</w:t>
      </w:r>
      <w:r>
        <w:rPr>
          <w:rFonts w:ascii="Times New Roman" w:hAnsi="Times New Roman"/>
        </w:rPr>
        <w:t xml:space="preserve"> with the known reference decoder</w:t>
      </w:r>
      <w:r w:rsidRPr="00A54C75">
        <w:rPr>
          <w:rFonts w:ascii="Times New Roman" w:hAnsi="Times New Roman"/>
        </w:rPr>
        <w:t xml:space="preserve">. </w:t>
      </w:r>
    </w:p>
    <w:p w14:paraId="62C704A4" w14:textId="150AF292" w:rsidR="00F02FE1" w:rsidRDefault="00F02FE1" w:rsidP="00F02FE1">
      <w:pPr>
        <w:spacing w:after="180"/>
        <w:ind w:left="284"/>
        <w:jc w:val="both"/>
        <w:rPr>
          <w:rFonts w:ascii="Times New Roman" w:hAnsi="Times New Roman"/>
        </w:rPr>
      </w:pPr>
      <w:r>
        <w:rPr>
          <w:rFonts w:ascii="Times New Roman" w:hAnsi="Times New Roman"/>
        </w:rPr>
        <w:t xml:space="preserve">   - For Option 2: Since the </w:t>
      </w:r>
      <w:r w:rsidRPr="00025B99">
        <w:rPr>
          <w:rFonts w:ascii="Times New Roman" w:hAnsi="Times New Roman"/>
        </w:rPr>
        <w:t>reference decoder is provided by the vendor of the decoder</w:t>
      </w:r>
      <w:r>
        <w:rPr>
          <w:rFonts w:ascii="Times New Roman" w:hAnsi="Times New Roman"/>
        </w:rPr>
        <w:t xml:space="preserve"> (i.e., </w:t>
      </w:r>
      <w:proofErr w:type="spellStart"/>
      <w:r>
        <w:rPr>
          <w:rFonts w:ascii="Times New Roman" w:hAnsi="Times New Roman"/>
        </w:rPr>
        <w:t>gNB</w:t>
      </w:r>
      <w:proofErr w:type="spellEnd"/>
      <w:r>
        <w:rPr>
          <w:rFonts w:ascii="Times New Roman" w:hAnsi="Times New Roman"/>
        </w:rPr>
        <w:t xml:space="preserve"> vendors for CSI compression use case), and it is still not clear to us that whether/how </w:t>
      </w:r>
      <w:proofErr w:type="spellStart"/>
      <w:r>
        <w:rPr>
          <w:rFonts w:ascii="Times New Roman" w:hAnsi="Times New Roman"/>
        </w:rPr>
        <w:t>gNB</w:t>
      </w:r>
      <w:proofErr w:type="spellEnd"/>
      <w:r>
        <w:rPr>
          <w:rFonts w:ascii="Times New Roman" w:hAnsi="Times New Roman"/>
        </w:rPr>
        <w:t xml:space="preserve"> vendors shall/will share their reference decoder to UE vendors for training. In short, </w:t>
      </w:r>
      <w:r w:rsidRPr="00A745FA">
        <w:rPr>
          <w:rFonts w:ascii="Times New Roman" w:hAnsi="Times New Roman"/>
        </w:rPr>
        <w:t>the feasibility of training</w:t>
      </w:r>
      <w:r>
        <w:rPr>
          <w:rFonts w:ascii="Times New Roman" w:hAnsi="Times New Roman"/>
        </w:rPr>
        <w:t xml:space="preserve"> is questionable</w:t>
      </w:r>
      <w:r w:rsidRPr="00A745FA">
        <w:rPr>
          <w:rFonts w:ascii="Times New Roman" w:hAnsi="Times New Roman"/>
        </w:rPr>
        <w:t xml:space="preserve"> if </w:t>
      </w:r>
      <w:proofErr w:type="spellStart"/>
      <w:r w:rsidRPr="00A745FA">
        <w:rPr>
          <w:rFonts w:ascii="Times New Roman" w:hAnsi="Times New Roman"/>
        </w:rPr>
        <w:t>gNB</w:t>
      </w:r>
      <w:proofErr w:type="spellEnd"/>
      <w:r w:rsidRPr="00A745FA">
        <w:rPr>
          <w:rFonts w:ascii="Times New Roman" w:hAnsi="Times New Roman"/>
        </w:rPr>
        <w:t xml:space="preserve"> vendor can’t provide </w:t>
      </w:r>
      <w:r w:rsidR="00F32EE9">
        <w:rPr>
          <w:rFonts w:ascii="Times New Roman" w:hAnsi="Times New Roman"/>
        </w:rPr>
        <w:t>test</w:t>
      </w:r>
      <w:r w:rsidRPr="00A745FA">
        <w:rPr>
          <w:rFonts w:ascii="Times New Roman" w:hAnsi="Times New Roman"/>
        </w:rPr>
        <w:t xml:space="preserve"> model to UE vendor</w:t>
      </w:r>
      <w:r>
        <w:rPr>
          <w:rFonts w:ascii="Times New Roman" w:hAnsi="Times New Roman"/>
        </w:rPr>
        <w:t xml:space="preserve">. </w:t>
      </w:r>
    </w:p>
    <w:p w14:paraId="0809F640" w14:textId="77777777" w:rsidR="00F02FE1" w:rsidRPr="00A54C75" w:rsidRDefault="00F02FE1" w:rsidP="00F02FE1">
      <w:pPr>
        <w:spacing w:after="180"/>
        <w:ind w:left="284"/>
        <w:jc w:val="both"/>
        <w:rPr>
          <w:rFonts w:ascii="Times New Roman" w:hAnsi="Times New Roman"/>
        </w:rPr>
      </w:pPr>
      <w:r>
        <w:rPr>
          <w:rFonts w:ascii="Times New Roman" w:hAnsi="Times New Roman"/>
        </w:rPr>
        <w:t xml:space="preserve">   - For Option 3: Since the reference decoder is fully specified, the problem mentioned in above Option 1, i.e., </w:t>
      </w:r>
      <w:r w:rsidRPr="00B00EDA">
        <w:rPr>
          <w:rFonts w:ascii="Times New Roman" w:hAnsi="Times New Roman"/>
        </w:rPr>
        <w:t xml:space="preserve">there is no feasibility and implementation issue for UE vendor </w:t>
      </w:r>
      <w:r>
        <w:rPr>
          <w:rFonts w:ascii="Times New Roman" w:hAnsi="Times New Roman"/>
        </w:rPr>
        <w:t xml:space="preserve">also exists for Option 3. Furthermore, full specified reference decoder may not be future-proof manner considering the development of AI/ML network backbone and others. </w:t>
      </w:r>
    </w:p>
    <w:p w14:paraId="0138B398" w14:textId="77777777" w:rsidR="00F02FE1" w:rsidRPr="00A54C75" w:rsidRDefault="00F02FE1" w:rsidP="00F02FE1">
      <w:pPr>
        <w:spacing w:after="180"/>
        <w:ind w:left="284"/>
        <w:jc w:val="both"/>
        <w:rPr>
          <w:rFonts w:ascii="Times New Roman" w:hAnsi="Times New Roman"/>
        </w:rPr>
      </w:pPr>
      <w:r w:rsidRPr="00A54C75">
        <w:rPr>
          <w:rFonts w:ascii="Times New Roman" w:hAnsi="Times New Roman"/>
        </w:rPr>
        <w:t xml:space="preserve">   - For Option 4: it is not clear that how </w:t>
      </w:r>
      <w:r>
        <w:rPr>
          <w:rFonts w:ascii="Times New Roman" w:hAnsi="Times New Roman"/>
        </w:rPr>
        <w:t xml:space="preserve">the reference decoder is </w:t>
      </w:r>
      <w:r w:rsidRPr="00A54C75">
        <w:rPr>
          <w:rFonts w:ascii="Times New Roman" w:hAnsi="Times New Roman"/>
        </w:rPr>
        <w:t xml:space="preserve">”partially specified and captured in RAN4 spec” and the feasibility </w:t>
      </w:r>
      <w:r>
        <w:rPr>
          <w:rFonts w:ascii="Times New Roman" w:hAnsi="Times New Roman"/>
        </w:rPr>
        <w:t xml:space="preserve">could </w:t>
      </w:r>
      <w:r w:rsidRPr="00A54C75">
        <w:rPr>
          <w:rFonts w:ascii="Times New Roman" w:hAnsi="Times New Roman"/>
        </w:rPr>
        <w:t xml:space="preserve">depend on the detailed proposal. If only the AI/ML model structure is known, the feasibility for UE vendor to have an offline training for the AI/ML encoder is still questionable. </w:t>
      </w:r>
    </w:p>
    <w:p w14:paraId="774E867D" w14:textId="77777777" w:rsidR="00F02FE1" w:rsidRDefault="00F02FE1" w:rsidP="00F02FE1">
      <w:pPr>
        <w:spacing w:after="180"/>
        <w:jc w:val="both"/>
        <w:rPr>
          <w:rFonts w:ascii="Times New Roman" w:hAnsi="Times New Roman"/>
          <w:b/>
          <w:bCs/>
        </w:rPr>
      </w:pPr>
      <w:r>
        <w:rPr>
          <w:rFonts w:ascii="Times New Roman" w:hAnsi="Times New Roman"/>
          <w:b/>
          <w:bCs/>
        </w:rPr>
        <w:t>Observation 1: For the</w:t>
      </w:r>
      <w:r w:rsidRPr="00C4387C">
        <w:rPr>
          <w:rFonts w:ascii="Times New Roman" w:hAnsi="Times New Roman"/>
          <w:b/>
          <w:bCs/>
        </w:rPr>
        <w:tab/>
      </w:r>
      <w:r>
        <w:rPr>
          <w:rFonts w:ascii="Times New Roman" w:hAnsi="Times New Roman"/>
          <w:b/>
          <w:bCs/>
        </w:rPr>
        <w:t>r</w:t>
      </w:r>
      <w:r w:rsidRPr="00C4387C">
        <w:rPr>
          <w:rFonts w:ascii="Times New Roman" w:hAnsi="Times New Roman"/>
          <w:b/>
          <w:bCs/>
        </w:rPr>
        <w:t xml:space="preserve">eference </w:t>
      </w:r>
      <w:r>
        <w:rPr>
          <w:rFonts w:ascii="Times New Roman" w:hAnsi="Times New Roman" w:hint="eastAsia"/>
          <w:b/>
          <w:bCs/>
        </w:rPr>
        <w:t>d</w:t>
      </w:r>
      <w:r w:rsidRPr="00C4387C">
        <w:rPr>
          <w:rFonts w:ascii="Times New Roman" w:hAnsi="Times New Roman"/>
          <w:b/>
          <w:bCs/>
        </w:rPr>
        <w:t>ecoder</w:t>
      </w:r>
      <w:r>
        <w:rPr>
          <w:rFonts w:ascii="Times New Roman" w:hAnsi="Times New Roman"/>
          <w:b/>
          <w:bCs/>
        </w:rPr>
        <w:t xml:space="preserve"> </w:t>
      </w:r>
      <w:r w:rsidRPr="00C4387C">
        <w:rPr>
          <w:rFonts w:ascii="Times New Roman" w:hAnsi="Times New Roman"/>
          <w:b/>
          <w:bCs/>
        </w:rPr>
        <w:t xml:space="preserve">for test implementation for </w:t>
      </w:r>
      <w:r>
        <w:rPr>
          <w:rFonts w:ascii="Times New Roman" w:hAnsi="Times New Roman"/>
          <w:b/>
          <w:bCs/>
        </w:rPr>
        <w:t>two</w:t>
      </w:r>
      <w:r w:rsidRPr="00C4387C">
        <w:rPr>
          <w:rFonts w:ascii="Times New Roman" w:hAnsi="Times New Roman"/>
          <w:b/>
          <w:bCs/>
        </w:rPr>
        <w:t>-sided models in the UE</w:t>
      </w:r>
      <w:r>
        <w:rPr>
          <w:rFonts w:ascii="Times New Roman" w:hAnsi="Times New Roman"/>
          <w:b/>
          <w:bCs/>
        </w:rPr>
        <w:t xml:space="preserve"> </w:t>
      </w:r>
      <w:r w:rsidRPr="00C4387C">
        <w:rPr>
          <w:rFonts w:ascii="Times New Roman" w:hAnsi="Times New Roman"/>
          <w:b/>
          <w:bCs/>
        </w:rPr>
        <w:t>performance tests</w:t>
      </w:r>
      <w:r>
        <w:rPr>
          <w:rFonts w:ascii="Times New Roman" w:hAnsi="Times New Roman"/>
          <w:b/>
          <w:bCs/>
        </w:rPr>
        <w:t>, the feasibility of</w:t>
      </w:r>
      <w:r w:rsidRPr="00C4387C">
        <w:rPr>
          <w:rFonts w:ascii="Times New Roman" w:hAnsi="Times New Roman"/>
          <w:b/>
          <w:bCs/>
        </w:rPr>
        <w:t xml:space="preserve"> the offline training to obtain UE encoder</w:t>
      </w:r>
      <w:r>
        <w:rPr>
          <w:rFonts w:ascii="Times New Roman" w:hAnsi="Times New Roman"/>
          <w:b/>
          <w:bCs/>
        </w:rPr>
        <w:t xml:space="preserve"> can be confirmed at least for Option 1 and 3. </w:t>
      </w:r>
    </w:p>
    <w:p w14:paraId="1A8A5310" w14:textId="77777777" w:rsidR="00F02FE1" w:rsidRPr="00A54C75" w:rsidRDefault="00F02FE1" w:rsidP="00F02FE1">
      <w:pPr>
        <w:spacing w:after="180"/>
        <w:jc w:val="both"/>
        <w:rPr>
          <w:rFonts w:ascii="Times New Roman" w:hAnsi="Times New Roman"/>
        </w:rPr>
      </w:pPr>
    </w:p>
    <w:p w14:paraId="47A1502C" w14:textId="77777777" w:rsidR="00F02FE1" w:rsidRPr="00A54C75" w:rsidRDefault="00F02FE1" w:rsidP="00F02FE1">
      <w:pPr>
        <w:spacing w:after="180"/>
        <w:jc w:val="both"/>
        <w:rPr>
          <w:rFonts w:ascii="Times New Roman" w:hAnsi="Times New Roman"/>
        </w:rPr>
      </w:pPr>
      <w:r>
        <w:rPr>
          <w:rFonts w:ascii="Times New Roman" w:hAnsi="Times New Roman"/>
        </w:rPr>
        <w:t>Particularly for the three types of collaborations</w:t>
      </w:r>
      <w:r w:rsidRPr="00A54C75">
        <w:rPr>
          <w:rFonts w:ascii="Times New Roman" w:hAnsi="Times New Roman"/>
        </w:rPr>
        <w:t xml:space="preserve"> fo</w:t>
      </w:r>
      <w:r>
        <w:rPr>
          <w:rFonts w:ascii="Times New Roman" w:hAnsi="Times New Roman"/>
        </w:rPr>
        <w:t>r</w:t>
      </w:r>
      <w:r w:rsidRPr="00A54C75">
        <w:rPr>
          <w:rFonts w:ascii="Times New Roman" w:hAnsi="Times New Roman"/>
        </w:rPr>
        <w:t xml:space="preserve"> two-sided model use case: </w:t>
      </w:r>
      <w:r>
        <w:rPr>
          <w:rFonts w:ascii="Times New Roman" w:hAnsi="Times New Roman"/>
        </w:rPr>
        <w:t>T</w:t>
      </w:r>
      <w:r w:rsidRPr="00A54C75">
        <w:rPr>
          <w:rFonts w:ascii="Times New Roman" w:hAnsi="Times New Roman"/>
        </w:rPr>
        <w:t>wo-sided models can be developed either by a single vendor (Type 1) or by two or more vendors through collaboration (Type 2 and 3).</w:t>
      </w:r>
      <w:r w:rsidRPr="00A54C75">
        <w:rPr>
          <w:rFonts w:ascii="Times New Roman" w:hAnsi="Times New Roman" w:hint="eastAsia"/>
        </w:rPr>
        <w:t xml:space="preserve"> </w:t>
      </w:r>
      <w:r w:rsidRPr="00A54C75">
        <w:rPr>
          <w:rFonts w:ascii="Times New Roman" w:hAnsi="Times New Roman"/>
        </w:rPr>
        <w:t xml:space="preserve">From RAN1 perspective, in all the three types, the two-sided models can be either developed in an offline setup or online setup, </w:t>
      </w:r>
      <w:r w:rsidRPr="00B353F5">
        <w:rPr>
          <w:rFonts w:ascii="Times New Roman" w:hAnsi="Times New Roman"/>
        </w:rPr>
        <w:t xml:space="preserve">for </w:t>
      </w:r>
      <w:r>
        <w:rPr>
          <w:rFonts w:ascii="Times New Roman" w:hAnsi="Times New Roman"/>
        </w:rPr>
        <w:t>one</w:t>
      </w:r>
      <w:r w:rsidRPr="00B353F5">
        <w:rPr>
          <w:rFonts w:ascii="Times New Roman" w:hAnsi="Times New Roman"/>
        </w:rPr>
        <w:t>-to</w:t>
      </w:r>
      <w:r>
        <w:rPr>
          <w:rFonts w:ascii="Times New Roman" w:hAnsi="Times New Roman"/>
        </w:rPr>
        <w:t>-one</w:t>
      </w:r>
      <w:r w:rsidRPr="00B353F5">
        <w:rPr>
          <w:rFonts w:ascii="Times New Roman" w:hAnsi="Times New Roman"/>
        </w:rPr>
        <w:t xml:space="preserve"> training point of view, offline Type 2 training have the same outcome as </w:t>
      </w:r>
      <w:r w:rsidRPr="00B353F5">
        <w:rPr>
          <w:rFonts w:ascii="Times New Roman" w:hAnsi="Times New Roman"/>
        </w:rPr>
        <w:lastRenderedPageBreak/>
        <w:t xml:space="preserve">Type 1 training. </w:t>
      </w:r>
      <w:r>
        <w:rPr>
          <w:rFonts w:ascii="Times New Roman" w:hAnsi="Times New Roman"/>
        </w:rPr>
        <w:t>From RAN4 perspective, considering the RAN4 agreement that “</w:t>
      </w:r>
      <w:r w:rsidRPr="00B353F5">
        <w:rPr>
          <w:rFonts w:ascii="Times New Roman" w:hAnsi="Times New Roman"/>
        </w:rPr>
        <w:t>Study of tests for online training procedures are de-prioritized</w:t>
      </w:r>
      <w:r>
        <w:rPr>
          <w:rFonts w:ascii="Times New Roman" w:hAnsi="Times New Roman"/>
        </w:rPr>
        <w:t>” [3],</w:t>
      </w:r>
      <w:r w:rsidRPr="00A54C75">
        <w:rPr>
          <w:rFonts w:ascii="Times New Roman" w:hAnsi="Times New Roman"/>
        </w:rPr>
        <w:t xml:space="preserve"> RAN4 just need to focus on offline training manner based on existing agreement of de</w:t>
      </w:r>
      <w:r>
        <w:rPr>
          <w:rFonts w:ascii="Times New Roman" w:hAnsi="Times New Roman"/>
        </w:rPr>
        <w:t>-</w:t>
      </w:r>
      <w:r w:rsidRPr="00A54C75">
        <w:rPr>
          <w:rFonts w:ascii="Times New Roman" w:hAnsi="Times New Roman"/>
        </w:rPr>
        <w:t xml:space="preserve">prioritization on the online training in which the collection of training inputs (data, gradient values etc.) is via the air-interface, which means Type-2 collaboration can be excluded in Rel-18 RAN4 discussion. </w:t>
      </w:r>
    </w:p>
    <w:p w14:paraId="128D8D24" w14:textId="77777777" w:rsidR="00F02FE1" w:rsidRDefault="00F02FE1" w:rsidP="00F02FE1">
      <w:pPr>
        <w:spacing w:after="180"/>
        <w:rPr>
          <w:rFonts w:ascii="Times New Roman" w:hAnsi="Times New Roman"/>
        </w:rPr>
      </w:pPr>
      <w:r w:rsidRPr="0003196E">
        <w:rPr>
          <w:noProof/>
          <w:lang w:eastAsia="ko-KR"/>
        </w:rPr>
        <w:drawing>
          <wp:inline distT="0" distB="0" distL="0" distR="0" wp14:anchorId="257CA8C4" wp14:editId="3A632FCF">
            <wp:extent cx="6173776" cy="1482865"/>
            <wp:effectExtent l="0" t="0" r="0" b="3175"/>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242254" cy="1499313"/>
                    </a:xfrm>
                    <a:prstGeom prst="rect">
                      <a:avLst/>
                    </a:prstGeom>
                  </pic:spPr>
                </pic:pic>
              </a:graphicData>
            </a:graphic>
          </wp:inline>
        </w:drawing>
      </w:r>
    </w:p>
    <w:p w14:paraId="5B6C59CB" w14:textId="5A78CBAE" w:rsidR="00F02FE1" w:rsidRPr="002C62F6" w:rsidRDefault="00F02FE1" w:rsidP="00F02FE1">
      <w:pPr>
        <w:contextualSpacing/>
        <w:jc w:val="center"/>
        <w:rPr>
          <w:rFonts w:ascii="Times New Roman" w:eastAsia="Batang" w:hAnsi="Times New Roman" w:cs="Times New Roman"/>
          <w:sz w:val="18"/>
          <w:szCs w:val="18"/>
          <w:lang w:val="en-GB"/>
        </w:rPr>
      </w:pPr>
      <w:r w:rsidRPr="002C62F6">
        <w:rPr>
          <w:rFonts w:ascii="Times New Roman" w:eastAsia="Batang" w:hAnsi="Times New Roman" w:cs="Times New Roman"/>
          <w:b/>
          <w:sz w:val="18"/>
          <w:szCs w:val="18"/>
          <w:lang w:val="en-GB"/>
        </w:rPr>
        <w:t xml:space="preserve">Fig. </w:t>
      </w:r>
      <w:r w:rsidR="00A655A9">
        <w:rPr>
          <w:rFonts w:ascii="Times New Roman" w:hAnsi="Times New Roman" w:cs="Times New Roman"/>
          <w:b/>
          <w:bCs/>
          <w:sz w:val="18"/>
          <w:szCs w:val="18"/>
        </w:rPr>
        <w:t>1</w:t>
      </w:r>
      <w:r w:rsidRPr="002C62F6">
        <w:rPr>
          <w:rFonts w:ascii="Times New Roman" w:eastAsia="Batang" w:hAnsi="Times New Roman" w:cs="Times New Roman"/>
          <w:b/>
          <w:sz w:val="18"/>
          <w:szCs w:val="18"/>
          <w:lang w:val="en-GB"/>
        </w:rPr>
        <w:t xml:space="preserve">: </w:t>
      </w:r>
      <w:r>
        <w:rPr>
          <w:rFonts w:ascii="Times New Roman" w:eastAsia="Batang" w:hAnsi="Times New Roman" w:cs="Times New Roman"/>
          <w:b/>
          <w:sz w:val="18"/>
          <w:szCs w:val="18"/>
          <w:lang w:val="en-GB"/>
        </w:rPr>
        <w:t>Illustration of three types of training collaboration for two-sided model</w:t>
      </w:r>
    </w:p>
    <w:p w14:paraId="66BDB808" w14:textId="77777777" w:rsidR="00F02FE1" w:rsidRDefault="00F02FE1" w:rsidP="00F02FE1">
      <w:pPr>
        <w:spacing w:after="180"/>
        <w:jc w:val="both"/>
        <w:rPr>
          <w:rFonts w:ascii="Times New Roman" w:hAnsi="Times New Roman"/>
          <w:lang w:val="en-GB"/>
        </w:rPr>
      </w:pPr>
    </w:p>
    <w:p w14:paraId="1749EB57" w14:textId="005C7F21" w:rsidR="00F02FE1" w:rsidRDefault="00F02FE1" w:rsidP="00F02FE1">
      <w:pPr>
        <w:spacing w:after="180"/>
        <w:jc w:val="both"/>
        <w:rPr>
          <w:rFonts w:ascii="Times New Roman" w:hAnsi="Times New Roman"/>
          <w:b/>
          <w:bCs/>
        </w:rPr>
      </w:pPr>
      <w:r>
        <w:rPr>
          <w:rFonts w:ascii="Times New Roman" w:hAnsi="Times New Roman"/>
          <w:b/>
          <w:bCs/>
        </w:rPr>
        <w:t xml:space="preserve">Observation 2: Only Type-1 and Type-3 training collaboration with the offline training manner needs to be considered in Rel-18 RAN4 study on the methodology to obtain the </w:t>
      </w:r>
      <w:r w:rsidR="00F32EE9">
        <w:rPr>
          <w:rFonts w:ascii="Times New Roman" w:hAnsi="Times New Roman"/>
          <w:b/>
          <w:bCs/>
        </w:rPr>
        <w:t>test</w:t>
      </w:r>
      <w:r>
        <w:rPr>
          <w:rFonts w:ascii="Times New Roman" w:hAnsi="Times New Roman"/>
          <w:b/>
          <w:bCs/>
        </w:rPr>
        <w:t xml:space="preserve"> model for two-sided model test implementation. </w:t>
      </w:r>
    </w:p>
    <w:p w14:paraId="09D639AE" w14:textId="77777777" w:rsidR="00F02FE1" w:rsidRDefault="00F02FE1" w:rsidP="00F02FE1">
      <w:pPr>
        <w:spacing w:after="180"/>
        <w:jc w:val="both"/>
        <w:rPr>
          <w:rFonts w:ascii="Times New Roman" w:hAnsi="Times New Roman"/>
        </w:rPr>
      </w:pPr>
    </w:p>
    <w:p w14:paraId="7A6F9037" w14:textId="77777777" w:rsidR="00F02FE1" w:rsidRPr="00A54C75" w:rsidRDefault="00F02FE1" w:rsidP="00F02FE1">
      <w:pPr>
        <w:spacing w:after="180"/>
        <w:jc w:val="both"/>
        <w:rPr>
          <w:rFonts w:ascii="Times New Roman" w:hAnsi="Times New Roman"/>
        </w:rPr>
      </w:pPr>
      <w:r>
        <w:rPr>
          <w:rFonts w:ascii="Times New Roman" w:hAnsi="Times New Roman"/>
        </w:rPr>
        <w:t>For Option 2, depending on the test decoder can be provided to UE for model design, we observed that it could match with different collaboration type. Particularly for Option 4 (test decoder partially specified in 3GPP), if the Type 3 collaboration is followed by TE and UE vendors, we expect it is possible this type of collaboration can be achieved</w:t>
      </w:r>
      <w:r w:rsidRPr="00A54C75">
        <w:rPr>
          <w:rFonts w:ascii="Times New Roman" w:hAnsi="Times New Roman"/>
        </w:rPr>
        <w:t xml:space="preserve">: </w:t>
      </w:r>
    </w:p>
    <w:p w14:paraId="24FC7D2D" w14:textId="77777777" w:rsidR="00F02FE1" w:rsidRDefault="00F02FE1" w:rsidP="00F02FE1">
      <w:pPr>
        <w:spacing w:after="180"/>
        <w:jc w:val="both"/>
        <w:rPr>
          <w:rFonts w:ascii="Times New Roman" w:hAnsi="Times New Roman"/>
          <w:b/>
          <w:bCs/>
        </w:rPr>
      </w:pPr>
      <w:r>
        <w:rPr>
          <w:rFonts w:ascii="Times New Roman" w:hAnsi="Times New Roman"/>
          <w:b/>
          <w:bCs/>
        </w:rPr>
        <w:t xml:space="preserve">Observation 3: </w:t>
      </w:r>
      <w:r w:rsidRPr="00F62B94">
        <w:rPr>
          <w:rFonts w:ascii="Times New Roman" w:hAnsi="Times New Roman"/>
          <w:b/>
          <w:bCs/>
        </w:rPr>
        <w:t>For the</w:t>
      </w:r>
      <w:r w:rsidRPr="00F62B94">
        <w:rPr>
          <w:rFonts w:ascii="Times New Roman" w:hAnsi="Times New Roman"/>
          <w:b/>
          <w:bCs/>
        </w:rPr>
        <w:tab/>
        <w:t xml:space="preserve">reference decoder </w:t>
      </w:r>
      <w:r>
        <w:rPr>
          <w:rFonts w:ascii="Times New Roman" w:hAnsi="Times New Roman"/>
          <w:b/>
          <w:bCs/>
        </w:rPr>
        <w:t>to be used in the</w:t>
      </w:r>
      <w:r w:rsidRPr="00F62B94">
        <w:rPr>
          <w:rFonts w:ascii="Times New Roman" w:hAnsi="Times New Roman"/>
          <w:b/>
          <w:bCs/>
        </w:rPr>
        <w:t xml:space="preserve"> test implementation for </w:t>
      </w:r>
      <w:r>
        <w:rPr>
          <w:rFonts w:ascii="Times New Roman" w:hAnsi="Times New Roman"/>
          <w:b/>
          <w:bCs/>
        </w:rPr>
        <w:t>two</w:t>
      </w:r>
      <w:r w:rsidRPr="00F62B94">
        <w:rPr>
          <w:rFonts w:ascii="Times New Roman" w:hAnsi="Times New Roman"/>
          <w:b/>
          <w:bCs/>
        </w:rPr>
        <w:t xml:space="preserve">-sided models </w:t>
      </w:r>
      <w:r>
        <w:rPr>
          <w:rFonts w:ascii="Times New Roman" w:hAnsi="Times New Roman"/>
          <w:b/>
          <w:bCs/>
        </w:rPr>
        <w:t>for</w:t>
      </w:r>
      <w:r w:rsidRPr="00F62B94">
        <w:rPr>
          <w:rFonts w:ascii="Times New Roman" w:hAnsi="Times New Roman"/>
          <w:b/>
          <w:bCs/>
        </w:rPr>
        <w:t xml:space="preserve"> the UE performance tests</w:t>
      </w:r>
      <w:r>
        <w:rPr>
          <w:rFonts w:ascii="Times New Roman" w:hAnsi="Times New Roman"/>
          <w:b/>
          <w:bCs/>
        </w:rPr>
        <w:t xml:space="preserve">: </w:t>
      </w:r>
    </w:p>
    <w:p w14:paraId="055AF01B" w14:textId="77777777" w:rsidR="00F02FE1" w:rsidRDefault="00F02FE1" w:rsidP="00F02FE1">
      <w:pPr>
        <w:spacing w:after="180"/>
        <w:jc w:val="both"/>
        <w:rPr>
          <w:rFonts w:ascii="Times New Roman" w:hAnsi="Times New Roman"/>
          <w:b/>
          <w:bCs/>
        </w:rPr>
      </w:pPr>
      <w:r w:rsidRPr="00F62B94">
        <w:rPr>
          <w:rFonts w:ascii="Times New Roman" w:hAnsi="Times New Roman"/>
          <w:b/>
          <w:bCs/>
        </w:rPr>
        <w:t xml:space="preserve"> </w:t>
      </w:r>
      <w:r>
        <w:rPr>
          <w:rFonts w:ascii="Times New Roman" w:hAnsi="Times New Roman"/>
          <w:b/>
          <w:bCs/>
        </w:rPr>
        <w:t xml:space="preserve">  - </w:t>
      </w:r>
      <w:r w:rsidRPr="00F62B94">
        <w:rPr>
          <w:rFonts w:ascii="Times New Roman" w:hAnsi="Times New Roman"/>
          <w:b/>
          <w:bCs/>
        </w:rPr>
        <w:t>Option 1</w:t>
      </w:r>
      <w:r>
        <w:rPr>
          <w:rFonts w:ascii="Times New Roman" w:hAnsi="Times New Roman"/>
          <w:b/>
          <w:bCs/>
        </w:rPr>
        <w:t xml:space="preserve"> can be regarded to match with</w:t>
      </w:r>
      <w:r w:rsidRPr="00F62B94">
        <w:rPr>
          <w:rFonts w:ascii="Times New Roman" w:hAnsi="Times New Roman"/>
          <w:b/>
          <w:bCs/>
        </w:rPr>
        <w:t xml:space="preserve"> Type-1 training collaboration</w:t>
      </w:r>
      <w:r>
        <w:rPr>
          <w:rFonts w:ascii="Times New Roman" w:hAnsi="Times New Roman"/>
          <w:b/>
          <w:bCs/>
        </w:rPr>
        <w:t>, i.e., decoder developed by UE vendors shall be provided to and used by BS vendors directly;</w:t>
      </w:r>
    </w:p>
    <w:p w14:paraId="0CB9FD99" w14:textId="77777777" w:rsidR="00F02FE1" w:rsidRPr="00581FFC" w:rsidRDefault="00F02FE1" w:rsidP="00F02FE1">
      <w:pPr>
        <w:spacing w:after="180"/>
        <w:jc w:val="both"/>
        <w:rPr>
          <w:rFonts w:ascii="Times New Roman" w:hAnsi="Times New Roman"/>
          <w:b/>
          <w:bCs/>
          <w:lang w:val="en-AU"/>
        </w:rPr>
      </w:pPr>
      <w:r w:rsidRPr="00F62B94">
        <w:rPr>
          <w:rFonts w:ascii="Times New Roman" w:hAnsi="Times New Roman"/>
          <w:b/>
          <w:bCs/>
        </w:rPr>
        <w:t xml:space="preserve"> </w:t>
      </w:r>
      <w:r>
        <w:rPr>
          <w:rFonts w:ascii="Times New Roman" w:hAnsi="Times New Roman"/>
          <w:b/>
          <w:bCs/>
        </w:rPr>
        <w:t xml:space="preserve">  - </w:t>
      </w:r>
      <w:r w:rsidRPr="00F62B94">
        <w:rPr>
          <w:rFonts w:ascii="Times New Roman" w:hAnsi="Times New Roman"/>
          <w:b/>
          <w:bCs/>
        </w:rPr>
        <w:t xml:space="preserve">Option </w:t>
      </w:r>
      <w:r>
        <w:rPr>
          <w:rFonts w:ascii="Times New Roman" w:hAnsi="Times New Roman"/>
          <w:b/>
          <w:bCs/>
        </w:rPr>
        <w:t>2 (if test decoder can be provided to UE for model design)</w:t>
      </w:r>
      <w:r w:rsidRPr="00F62B94">
        <w:rPr>
          <w:rFonts w:ascii="Times New Roman" w:hAnsi="Times New Roman"/>
          <w:b/>
          <w:bCs/>
        </w:rPr>
        <w:t xml:space="preserve"> </w:t>
      </w:r>
      <w:r>
        <w:rPr>
          <w:rFonts w:ascii="Times New Roman" w:hAnsi="Times New Roman"/>
          <w:b/>
          <w:bCs/>
        </w:rPr>
        <w:t>can be regarded to match with</w:t>
      </w:r>
      <w:r w:rsidRPr="00F62B94">
        <w:rPr>
          <w:rFonts w:ascii="Times New Roman" w:hAnsi="Times New Roman"/>
          <w:b/>
          <w:bCs/>
        </w:rPr>
        <w:t xml:space="preserve"> </w:t>
      </w:r>
      <w:r>
        <w:rPr>
          <w:rFonts w:ascii="Times New Roman" w:hAnsi="Times New Roman"/>
          <w:b/>
          <w:bCs/>
        </w:rPr>
        <w:t xml:space="preserve">partially </w:t>
      </w:r>
      <w:r w:rsidRPr="00F62B94">
        <w:rPr>
          <w:rFonts w:ascii="Times New Roman" w:hAnsi="Times New Roman"/>
          <w:b/>
          <w:bCs/>
        </w:rPr>
        <w:t>Type-</w:t>
      </w:r>
      <w:r>
        <w:rPr>
          <w:rFonts w:ascii="Times New Roman" w:hAnsi="Times New Roman"/>
          <w:b/>
          <w:bCs/>
        </w:rPr>
        <w:t>3</w:t>
      </w:r>
      <w:r w:rsidRPr="00F62B94">
        <w:rPr>
          <w:rFonts w:ascii="Times New Roman" w:hAnsi="Times New Roman"/>
          <w:b/>
          <w:bCs/>
        </w:rPr>
        <w:t xml:space="preserve"> training collaboration</w:t>
      </w:r>
      <w:r>
        <w:rPr>
          <w:rFonts w:ascii="Times New Roman" w:hAnsi="Times New Roman"/>
          <w:b/>
          <w:bCs/>
        </w:rPr>
        <w:t xml:space="preserve">, i.e., decoder is provided by </w:t>
      </w:r>
      <w:proofErr w:type="spellStart"/>
      <w:r>
        <w:rPr>
          <w:rFonts w:ascii="Times New Roman" w:hAnsi="Times New Roman"/>
          <w:b/>
          <w:bCs/>
        </w:rPr>
        <w:t>gNB</w:t>
      </w:r>
      <w:proofErr w:type="spellEnd"/>
      <w:r>
        <w:rPr>
          <w:rFonts w:ascii="Times New Roman" w:hAnsi="Times New Roman"/>
          <w:b/>
          <w:bCs/>
        </w:rPr>
        <w:t xml:space="preserve"> vendors for UE-side training, but without further </w:t>
      </w:r>
      <w:proofErr w:type="spellStart"/>
      <w:r>
        <w:rPr>
          <w:rFonts w:ascii="Times New Roman" w:hAnsi="Times New Roman"/>
          <w:b/>
          <w:bCs/>
        </w:rPr>
        <w:t>gNB</w:t>
      </w:r>
      <w:proofErr w:type="spellEnd"/>
      <w:r>
        <w:rPr>
          <w:rFonts w:ascii="Times New Roman" w:hAnsi="Times New Roman"/>
          <w:b/>
          <w:bCs/>
        </w:rPr>
        <w:t>-side training based on labeled data</w:t>
      </w:r>
      <w:r>
        <w:rPr>
          <w:rFonts w:ascii="Times New Roman" w:hAnsi="Times New Roman"/>
          <w:b/>
          <w:bCs/>
          <w:lang w:val="en-AU"/>
        </w:rPr>
        <w:t xml:space="preserve">. </w:t>
      </w:r>
    </w:p>
    <w:p w14:paraId="56429C7D" w14:textId="77777777" w:rsidR="00F02FE1" w:rsidRPr="00581FFC" w:rsidRDefault="00F02FE1" w:rsidP="00F02FE1">
      <w:pPr>
        <w:spacing w:after="180"/>
        <w:jc w:val="both"/>
        <w:rPr>
          <w:rFonts w:ascii="Times New Roman" w:hAnsi="Times New Roman"/>
          <w:b/>
          <w:bCs/>
          <w:lang w:val="en-AU"/>
        </w:rPr>
      </w:pPr>
      <w:r w:rsidRPr="00F62B94">
        <w:rPr>
          <w:rFonts w:ascii="Times New Roman" w:hAnsi="Times New Roman"/>
          <w:b/>
          <w:bCs/>
        </w:rPr>
        <w:t xml:space="preserve"> </w:t>
      </w:r>
      <w:r>
        <w:rPr>
          <w:rFonts w:ascii="Times New Roman" w:hAnsi="Times New Roman"/>
          <w:b/>
          <w:bCs/>
        </w:rPr>
        <w:t xml:space="preserve">  - </w:t>
      </w:r>
      <w:r w:rsidRPr="00F62B94">
        <w:rPr>
          <w:rFonts w:ascii="Times New Roman" w:hAnsi="Times New Roman"/>
          <w:b/>
          <w:bCs/>
        </w:rPr>
        <w:t xml:space="preserve">Option </w:t>
      </w:r>
      <w:r>
        <w:rPr>
          <w:rFonts w:ascii="Times New Roman" w:hAnsi="Times New Roman"/>
          <w:b/>
          <w:bCs/>
        </w:rPr>
        <w:t>3 can be regarded to match with</w:t>
      </w:r>
      <w:r w:rsidRPr="00F62B94">
        <w:rPr>
          <w:rFonts w:ascii="Times New Roman" w:hAnsi="Times New Roman"/>
          <w:b/>
          <w:bCs/>
        </w:rPr>
        <w:t xml:space="preserve"> </w:t>
      </w:r>
      <w:r>
        <w:rPr>
          <w:rFonts w:ascii="Times New Roman" w:hAnsi="Times New Roman"/>
          <w:b/>
          <w:bCs/>
        </w:rPr>
        <w:t xml:space="preserve">partially </w:t>
      </w:r>
      <w:r w:rsidRPr="00F62B94">
        <w:rPr>
          <w:rFonts w:ascii="Times New Roman" w:hAnsi="Times New Roman"/>
          <w:b/>
          <w:bCs/>
        </w:rPr>
        <w:t>Type-</w:t>
      </w:r>
      <w:r>
        <w:rPr>
          <w:rFonts w:ascii="Times New Roman" w:hAnsi="Times New Roman"/>
          <w:b/>
          <w:bCs/>
        </w:rPr>
        <w:t>3</w:t>
      </w:r>
      <w:r w:rsidRPr="00F62B94">
        <w:rPr>
          <w:rFonts w:ascii="Times New Roman" w:hAnsi="Times New Roman"/>
          <w:b/>
          <w:bCs/>
        </w:rPr>
        <w:t xml:space="preserve"> training collaboration</w:t>
      </w:r>
      <w:r>
        <w:rPr>
          <w:rFonts w:ascii="Times New Roman" w:hAnsi="Times New Roman"/>
          <w:b/>
          <w:bCs/>
        </w:rPr>
        <w:t xml:space="preserve">, i.e., decoder is provided UE-side training, but without further </w:t>
      </w:r>
      <w:proofErr w:type="spellStart"/>
      <w:r>
        <w:rPr>
          <w:rFonts w:ascii="Times New Roman" w:hAnsi="Times New Roman"/>
          <w:b/>
          <w:bCs/>
        </w:rPr>
        <w:t>gNB</w:t>
      </w:r>
      <w:proofErr w:type="spellEnd"/>
      <w:r>
        <w:rPr>
          <w:rFonts w:ascii="Times New Roman" w:hAnsi="Times New Roman"/>
          <w:b/>
          <w:bCs/>
        </w:rPr>
        <w:t>-side training based on labeled data</w:t>
      </w:r>
      <w:r>
        <w:rPr>
          <w:rFonts w:ascii="Times New Roman" w:hAnsi="Times New Roman"/>
          <w:b/>
          <w:bCs/>
          <w:lang w:val="en-AU"/>
        </w:rPr>
        <w:t xml:space="preserve">. </w:t>
      </w:r>
    </w:p>
    <w:p w14:paraId="547A534E" w14:textId="77777777" w:rsidR="00F02FE1" w:rsidRPr="00581FFC" w:rsidRDefault="00F02FE1" w:rsidP="00F02FE1">
      <w:pPr>
        <w:spacing w:after="180"/>
        <w:jc w:val="both"/>
        <w:rPr>
          <w:rFonts w:ascii="Times New Roman" w:hAnsi="Times New Roman"/>
          <w:b/>
          <w:bCs/>
          <w:lang w:val="en-AU"/>
        </w:rPr>
      </w:pPr>
      <w:r w:rsidRPr="00F62B94">
        <w:rPr>
          <w:rFonts w:ascii="Times New Roman" w:hAnsi="Times New Roman"/>
          <w:b/>
          <w:bCs/>
        </w:rPr>
        <w:t xml:space="preserve"> </w:t>
      </w:r>
      <w:r>
        <w:rPr>
          <w:rFonts w:ascii="Times New Roman" w:hAnsi="Times New Roman"/>
          <w:b/>
          <w:bCs/>
        </w:rPr>
        <w:t xml:space="preserve">  - </w:t>
      </w:r>
      <w:r w:rsidRPr="00F62B94">
        <w:rPr>
          <w:rFonts w:ascii="Times New Roman" w:hAnsi="Times New Roman"/>
          <w:b/>
          <w:bCs/>
        </w:rPr>
        <w:t xml:space="preserve">Option </w:t>
      </w:r>
      <w:r>
        <w:rPr>
          <w:rFonts w:ascii="Times New Roman" w:hAnsi="Times New Roman"/>
          <w:b/>
          <w:bCs/>
        </w:rPr>
        <w:t>4 can be regarded to match with</w:t>
      </w:r>
      <w:r w:rsidRPr="00F62B94">
        <w:rPr>
          <w:rFonts w:ascii="Times New Roman" w:hAnsi="Times New Roman"/>
          <w:b/>
          <w:bCs/>
        </w:rPr>
        <w:t xml:space="preserve"> Type-</w:t>
      </w:r>
      <w:r>
        <w:rPr>
          <w:rFonts w:ascii="Times New Roman" w:hAnsi="Times New Roman"/>
          <w:b/>
          <w:bCs/>
        </w:rPr>
        <w:t>3</w:t>
      </w:r>
      <w:r w:rsidRPr="00F62B94">
        <w:rPr>
          <w:rFonts w:ascii="Times New Roman" w:hAnsi="Times New Roman"/>
          <w:b/>
          <w:bCs/>
        </w:rPr>
        <w:t xml:space="preserve"> training collaboration</w:t>
      </w:r>
      <w:r>
        <w:rPr>
          <w:rFonts w:ascii="Times New Roman" w:hAnsi="Times New Roman"/>
          <w:b/>
          <w:bCs/>
        </w:rPr>
        <w:t>, if the procedure of Type 3 collaboration can be followed by TE and UE vendors</w:t>
      </w:r>
      <w:r>
        <w:rPr>
          <w:rFonts w:ascii="Times New Roman" w:hAnsi="Times New Roman"/>
          <w:b/>
          <w:bCs/>
          <w:lang w:val="en-AU"/>
        </w:rPr>
        <w:t xml:space="preserve">. </w:t>
      </w:r>
    </w:p>
    <w:p w14:paraId="73DAC6C0" w14:textId="77777777" w:rsidR="00F02FE1" w:rsidRPr="006B6451" w:rsidRDefault="00F02FE1" w:rsidP="00F02FE1">
      <w:pPr>
        <w:spacing w:after="180"/>
        <w:jc w:val="both"/>
        <w:rPr>
          <w:rFonts w:ascii="Times New Roman" w:hAnsi="Times New Roman"/>
          <w:lang w:val="en-AU"/>
        </w:rPr>
      </w:pPr>
    </w:p>
    <w:p w14:paraId="2B07B7C6" w14:textId="2125EDD9" w:rsidR="00F02FE1" w:rsidRDefault="00F02FE1" w:rsidP="00F02FE1">
      <w:pPr>
        <w:spacing w:after="180"/>
        <w:jc w:val="both"/>
        <w:rPr>
          <w:rFonts w:ascii="Times New Roman" w:hAnsi="Times New Roman"/>
        </w:rPr>
      </w:pPr>
      <w:r>
        <w:rPr>
          <w:rFonts w:ascii="Times New Roman" w:hAnsi="Times New Roman"/>
        </w:rPr>
        <w:t xml:space="preserve">Considering the pros and cons of </w:t>
      </w:r>
      <w:r w:rsidR="00F32EE9">
        <w:rPr>
          <w:rFonts w:ascii="Times New Roman" w:hAnsi="Times New Roman"/>
        </w:rPr>
        <w:t xml:space="preserve">four options to provide the test decoder, we see the difficulty to narrow down any of them in Rel-18 study item, and we propose to only capture pros/cons of four options in the TR. </w:t>
      </w:r>
    </w:p>
    <w:p w14:paraId="4DD4D39E" w14:textId="047976F3" w:rsidR="00F02FE1" w:rsidRPr="00F3578E" w:rsidRDefault="00F02FE1" w:rsidP="00F32EE9">
      <w:pPr>
        <w:spacing w:after="180"/>
        <w:rPr>
          <w:rFonts w:ascii="Times New Roman" w:hAnsi="Times New Roman"/>
          <w:b/>
          <w:bCs/>
        </w:rPr>
      </w:pPr>
      <w:r w:rsidRPr="00F3578E">
        <w:rPr>
          <w:rFonts w:ascii="Times New Roman" w:hAnsi="Times New Roman"/>
          <w:b/>
          <w:bCs/>
        </w:rPr>
        <w:t xml:space="preserve">Proposal </w:t>
      </w:r>
      <w:r w:rsidR="00F32EE9">
        <w:rPr>
          <w:rFonts w:ascii="Times New Roman" w:hAnsi="Times New Roman"/>
          <w:b/>
          <w:bCs/>
        </w:rPr>
        <w:t>3</w:t>
      </w:r>
      <w:r w:rsidRPr="00F3578E">
        <w:rPr>
          <w:rFonts w:ascii="Times New Roman" w:hAnsi="Times New Roman"/>
          <w:b/>
          <w:bCs/>
        </w:rPr>
        <w:t xml:space="preserve">: </w:t>
      </w:r>
      <w:r w:rsidR="00DF45D0">
        <w:rPr>
          <w:rFonts w:ascii="Times New Roman" w:hAnsi="Times New Roman"/>
          <w:b/>
          <w:bCs/>
        </w:rPr>
        <w:t xml:space="preserve">In Rel-18 study item, RAN4 shall not narrow down any of four options, while only study and capture pros/cons in TR. </w:t>
      </w:r>
    </w:p>
    <w:p w14:paraId="191DC0DD" w14:textId="77777777" w:rsidR="00F02FE1" w:rsidRDefault="00F02FE1" w:rsidP="00F02FE1">
      <w:pPr>
        <w:spacing w:after="180"/>
        <w:rPr>
          <w:rFonts w:ascii="Times New Roman" w:hAnsi="Times New Roman"/>
          <w:b/>
          <w:bCs/>
        </w:rPr>
      </w:pPr>
    </w:p>
    <w:p w14:paraId="5EA494AA" w14:textId="6DAB3131" w:rsidR="00F02FE1" w:rsidRPr="00002DD4" w:rsidRDefault="00F02FE1" w:rsidP="00F02FE1">
      <w:pPr>
        <w:pStyle w:val="Heading1"/>
        <w:tabs>
          <w:tab w:val="num" w:pos="522"/>
        </w:tabs>
        <w:ind w:left="522" w:hanging="522"/>
        <w:rPr>
          <w:lang w:val="en-US" w:eastAsia="zh-CN"/>
        </w:rPr>
      </w:pPr>
      <w:r>
        <w:rPr>
          <w:lang w:val="en-US" w:eastAsia="zh-CN"/>
        </w:rPr>
        <w:lastRenderedPageBreak/>
        <w:t>3.</w:t>
      </w:r>
      <w:r w:rsidRPr="005A4468">
        <w:rPr>
          <w:lang w:val="en-US" w:eastAsia="zh-CN"/>
        </w:rPr>
        <w:t xml:space="preserve"> </w:t>
      </w:r>
      <w:bookmarkStart w:id="3" w:name="_Hlk135057793"/>
      <w:r w:rsidRPr="000B6601">
        <w:rPr>
          <w:lang w:val="en-US" w:eastAsia="zh-CN"/>
        </w:rPr>
        <w:t xml:space="preserve">Interoperability </w:t>
      </w:r>
      <w:r>
        <w:rPr>
          <w:lang w:val="en-US" w:eastAsia="zh-CN"/>
        </w:rPr>
        <w:t>aspects</w:t>
      </w:r>
      <w:bookmarkEnd w:id="3"/>
      <w:r>
        <w:rPr>
          <w:lang w:val="en-US" w:eastAsia="zh-CN"/>
        </w:rPr>
        <w:t xml:space="preserve"> except 2-sided model issues</w:t>
      </w:r>
    </w:p>
    <w:p w14:paraId="6AE83005" w14:textId="77777777" w:rsidR="00F02FE1" w:rsidRPr="00A54C75" w:rsidRDefault="00F02FE1" w:rsidP="00F02FE1">
      <w:pPr>
        <w:spacing w:after="180"/>
        <w:jc w:val="both"/>
        <w:rPr>
          <w:rFonts w:ascii="Times New Roman" w:hAnsi="Times New Roman"/>
        </w:rPr>
      </w:pPr>
      <w:r w:rsidRPr="00A54C75">
        <w:rPr>
          <w:rFonts w:ascii="Times New Roman" w:hAnsi="Times New Roman"/>
        </w:rPr>
        <w:t xml:space="preserve">Based on </w:t>
      </w:r>
      <w:r>
        <w:rPr>
          <w:rFonts w:ascii="Times New Roman" w:hAnsi="Times New Roman"/>
        </w:rPr>
        <w:t xml:space="preserve">our </w:t>
      </w:r>
      <w:r w:rsidRPr="00A54C75">
        <w:rPr>
          <w:rFonts w:ascii="Times New Roman" w:hAnsi="Times New Roman"/>
        </w:rPr>
        <w:t>analysis</w:t>
      </w:r>
      <w:r>
        <w:rPr>
          <w:rFonts w:ascii="Times New Roman" w:hAnsi="Times New Roman"/>
        </w:rPr>
        <w:t xml:space="preserve"> from last meeting [6]</w:t>
      </w:r>
      <w:r w:rsidRPr="00A54C75">
        <w:rPr>
          <w:rFonts w:ascii="Times New Roman" w:hAnsi="Times New Roman"/>
        </w:rPr>
        <w:t>, the interoperability analysis for AI/ML operation for NR air interface</w:t>
      </w:r>
      <w:r>
        <w:rPr>
          <w:rFonts w:ascii="Times New Roman" w:hAnsi="Times New Roman"/>
        </w:rPr>
        <w:t xml:space="preserve"> (except </w:t>
      </w:r>
      <w:r w:rsidRPr="00585AAF">
        <w:rPr>
          <w:rFonts w:ascii="Times New Roman" w:hAnsi="Times New Roman"/>
        </w:rPr>
        <w:t>2-sided model</w:t>
      </w:r>
      <w:r>
        <w:rPr>
          <w:rFonts w:ascii="Times New Roman" w:hAnsi="Times New Roman"/>
        </w:rPr>
        <w:t xml:space="preserve"> related</w:t>
      </w:r>
      <w:r w:rsidRPr="00585AAF">
        <w:rPr>
          <w:rFonts w:ascii="Times New Roman" w:hAnsi="Times New Roman"/>
        </w:rPr>
        <w:t xml:space="preserve"> issues</w:t>
      </w:r>
      <w:r>
        <w:rPr>
          <w:rFonts w:ascii="Times New Roman" w:hAnsi="Times New Roman"/>
        </w:rPr>
        <w:t>)</w:t>
      </w:r>
      <w:r w:rsidRPr="00A54C75">
        <w:rPr>
          <w:rFonts w:ascii="Times New Roman" w:hAnsi="Times New Roman"/>
        </w:rPr>
        <w:t xml:space="preserve"> can be summarized as below</w:t>
      </w:r>
      <w:r>
        <w:rPr>
          <w:rFonts w:ascii="Times New Roman" w:hAnsi="Times New Roman"/>
        </w:rPr>
        <w:t>, which we suggest shall be included in TR</w:t>
      </w:r>
    </w:p>
    <w:p w14:paraId="68873017" w14:textId="7DA3059D" w:rsidR="00F02FE1" w:rsidRDefault="00F02FE1" w:rsidP="00F02FE1">
      <w:pPr>
        <w:spacing w:after="180"/>
        <w:rPr>
          <w:rFonts w:ascii="Times New Roman" w:hAnsi="Times New Roman"/>
          <w:b/>
          <w:bCs/>
        </w:rPr>
      </w:pPr>
      <w:r>
        <w:rPr>
          <w:rFonts w:ascii="Times New Roman" w:hAnsi="Times New Roman"/>
          <w:b/>
          <w:bCs/>
        </w:rPr>
        <w:t xml:space="preserve">Proposal </w:t>
      </w:r>
      <w:r w:rsidR="00DF45D0">
        <w:rPr>
          <w:rFonts w:ascii="Times New Roman" w:hAnsi="Times New Roman"/>
          <w:b/>
          <w:bCs/>
        </w:rPr>
        <w:t>4</w:t>
      </w:r>
      <w:r>
        <w:rPr>
          <w:rFonts w:ascii="Times New Roman" w:hAnsi="Times New Roman"/>
          <w:b/>
          <w:bCs/>
        </w:rPr>
        <w:t>: RAN4 capture the below table in TR, which is the</w:t>
      </w:r>
      <w:r w:rsidRPr="00405B21">
        <w:rPr>
          <w:rFonts w:ascii="Times New Roman" w:hAnsi="Times New Roman"/>
          <w:b/>
          <w:bCs/>
        </w:rPr>
        <w:t xml:space="preserve"> interoperability </w:t>
      </w:r>
      <w:r w:rsidRPr="00585AAF">
        <w:rPr>
          <w:rFonts w:ascii="Times New Roman" w:hAnsi="Times New Roman"/>
          <w:b/>
          <w:bCs/>
        </w:rPr>
        <w:t>aspects for different level of NW-UE collaboration</w:t>
      </w:r>
      <w:r>
        <w:rPr>
          <w:rFonts w:ascii="Times New Roman" w:hAnsi="Times New Roman"/>
          <w:b/>
          <w:bCs/>
        </w:rPr>
        <w:t xml:space="preserve">. </w:t>
      </w:r>
    </w:p>
    <w:p w14:paraId="254CE15C" w14:textId="77777777" w:rsidR="00F02FE1" w:rsidRPr="00EB6AF8" w:rsidRDefault="00F02FE1" w:rsidP="00F02FE1">
      <w:pPr>
        <w:spacing w:after="180"/>
        <w:jc w:val="center"/>
        <w:rPr>
          <w:rFonts w:ascii="Times New Roman" w:hAnsi="Times New Roman"/>
          <w:b/>
          <w:bCs/>
        </w:rPr>
      </w:pPr>
      <w:r>
        <w:rPr>
          <w:rFonts w:ascii="Times New Roman" w:hAnsi="Times New Roman"/>
          <w:b/>
          <w:bCs/>
        </w:rPr>
        <w:t xml:space="preserve">Table: </w:t>
      </w:r>
      <w:bookmarkStart w:id="4" w:name="_Hlk149828083"/>
      <w:r w:rsidRPr="00585AAF">
        <w:rPr>
          <w:rFonts w:ascii="Times New Roman" w:hAnsi="Times New Roman"/>
          <w:b/>
          <w:bCs/>
        </w:rPr>
        <w:t xml:space="preserve">Interoperability aspects </w:t>
      </w:r>
      <w:r>
        <w:rPr>
          <w:rFonts w:ascii="Times New Roman" w:hAnsi="Times New Roman"/>
          <w:b/>
          <w:bCs/>
        </w:rPr>
        <w:t>for different level of NW-UE collaboration</w:t>
      </w:r>
      <w:bookmarkEnd w:id="4"/>
    </w:p>
    <w:tbl>
      <w:tblPr>
        <w:tblStyle w:val="TableGrid"/>
        <w:tblW w:w="9634" w:type="dxa"/>
        <w:tblLook w:val="04A0" w:firstRow="1" w:lastRow="0" w:firstColumn="1" w:lastColumn="0" w:noHBand="0" w:noVBand="1"/>
      </w:tblPr>
      <w:tblGrid>
        <w:gridCol w:w="1555"/>
        <w:gridCol w:w="2693"/>
        <w:gridCol w:w="3402"/>
        <w:gridCol w:w="1984"/>
      </w:tblGrid>
      <w:tr w:rsidR="00F02FE1" w14:paraId="21B888E4" w14:textId="77777777" w:rsidTr="00DC752D">
        <w:tc>
          <w:tcPr>
            <w:tcW w:w="1555" w:type="dxa"/>
            <w:shd w:val="clear" w:color="auto" w:fill="EDEDED" w:themeFill="accent3" w:themeFillTint="33"/>
          </w:tcPr>
          <w:p w14:paraId="116E5BB2" w14:textId="77777777" w:rsidR="00F02FE1" w:rsidRPr="00A54C75" w:rsidRDefault="00F02FE1" w:rsidP="00DC752D">
            <w:pPr>
              <w:jc w:val="both"/>
              <w:rPr>
                <w:rFonts w:ascii="Times New Roman" w:hAnsi="Times New Roman"/>
              </w:rPr>
            </w:pPr>
          </w:p>
        </w:tc>
        <w:tc>
          <w:tcPr>
            <w:tcW w:w="2693" w:type="dxa"/>
            <w:shd w:val="clear" w:color="auto" w:fill="EDEDED" w:themeFill="accent3" w:themeFillTint="33"/>
          </w:tcPr>
          <w:p w14:paraId="51C063E6" w14:textId="77777777" w:rsidR="00F02FE1" w:rsidRDefault="00F02FE1" w:rsidP="00DC752D">
            <w:pPr>
              <w:jc w:val="both"/>
              <w:rPr>
                <w:rFonts w:ascii="Times New Roman" w:hAnsi="Times New Roman"/>
                <w:lang w:val="sv-SE"/>
              </w:rPr>
            </w:pPr>
            <w:r>
              <w:rPr>
                <w:rFonts w:ascii="Times New Roman" w:hAnsi="Times New Roman"/>
                <w:lang w:val="sv-SE"/>
              </w:rPr>
              <w:t>Model Training</w:t>
            </w:r>
          </w:p>
        </w:tc>
        <w:tc>
          <w:tcPr>
            <w:tcW w:w="3402" w:type="dxa"/>
            <w:shd w:val="clear" w:color="auto" w:fill="EDEDED" w:themeFill="accent3" w:themeFillTint="33"/>
          </w:tcPr>
          <w:p w14:paraId="5CC55D26" w14:textId="77777777" w:rsidR="00F02FE1" w:rsidRPr="00A54C75" w:rsidRDefault="00F02FE1" w:rsidP="00DC752D">
            <w:pPr>
              <w:rPr>
                <w:rFonts w:ascii="Times New Roman" w:hAnsi="Times New Roman"/>
              </w:rPr>
            </w:pPr>
            <w:r w:rsidRPr="00A54C75">
              <w:rPr>
                <w:rFonts w:ascii="Times New Roman" w:hAnsi="Times New Roman"/>
              </w:rPr>
              <w:t>Model monitoring and Model selection/(de)activation/</w:t>
            </w:r>
            <w:r w:rsidRPr="00A54C75">
              <w:rPr>
                <w:rFonts w:ascii="Times New Roman" w:hAnsi="Times New Roman"/>
              </w:rPr>
              <w:br/>
              <w:t>switching/fallback</w:t>
            </w:r>
          </w:p>
        </w:tc>
        <w:tc>
          <w:tcPr>
            <w:tcW w:w="1984" w:type="dxa"/>
            <w:shd w:val="clear" w:color="auto" w:fill="EDEDED" w:themeFill="accent3" w:themeFillTint="33"/>
          </w:tcPr>
          <w:p w14:paraId="1A93588B" w14:textId="77777777" w:rsidR="00F02FE1" w:rsidRDefault="00F02FE1" w:rsidP="00DC752D">
            <w:pPr>
              <w:jc w:val="both"/>
              <w:rPr>
                <w:rFonts w:ascii="Times New Roman" w:hAnsi="Times New Roman"/>
                <w:lang w:val="sv-SE"/>
              </w:rPr>
            </w:pPr>
            <w:r>
              <w:rPr>
                <w:rFonts w:ascii="Times New Roman" w:hAnsi="Times New Roman"/>
                <w:lang w:val="sv-SE"/>
              </w:rPr>
              <w:t>Model Inference</w:t>
            </w:r>
          </w:p>
        </w:tc>
      </w:tr>
      <w:tr w:rsidR="00F02FE1" w14:paraId="6EEC6463" w14:textId="77777777" w:rsidTr="00DC752D">
        <w:tc>
          <w:tcPr>
            <w:tcW w:w="1555" w:type="dxa"/>
            <w:shd w:val="clear" w:color="auto" w:fill="EDEDED" w:themeFill="accent3" w:themeFillTint="33"/>
          </w:tcPr>
          <w:p w14:paraId="3F6855BD" w14:textId="77777777" w:rsidR="00F02FE1" w:rsidRPr="00A54C75" w:rsidRDefault="00F02FE1" w:rsidP="00DC752D">
            <w:pPr>
              <w:rPr>
                <w:rFonts w:ascii="Times New Roman" w:hAnsi="Times New Roman"/>
              </w:rPr>
            </w:pPr>
            <w:r w:rsidRPr="00A54C75">
              <w:rPr>
                <w:rFonts w:ascii="Times New Roman" w:hAnsi="Times New Roman"/>
              </w:rPr>
              <w:t xml:space="preserve">N/W-UE Collaboration </w:t>
            </w:r>
            <w:r w:rsidRPr="00A54C75">
              <w:rPr>
                <w:rFonts w:ascii="Times New Roman" w:hAnsi="Times New Roman"/>
              </w:rPr>
              <w:br/>
              <w:t>Level-x</w:t>
            </w:r>
          </w:p>
        </w:tc>
        <w:tc>
          <w:tcPr>
            <w:tcW w:w="2693" w:type="dxa"/>
          </w:tcPr>
          <w:p w14:paraId="20AE155E" w14:textId="77777777" w:rsidR="00F02FE1" w:rsidRPr="00A54C75" w:rsidRDefault="00F02FE1" w:rsidP="00DC752D">
            <w:pPr>
              <w:rPr>
                <w:rFonts w:ascii="Times New Roman" w:hAnsi="Times New Roman"/>
              </w:rPr>
            </w:pPr>
            <w:r w:rsidRPr="00A54C75">
              <w:rPr>
                <w:rFonts w:ascii="Times New Roman" w:hAnsi="Times New Roman"/>
              </w:rPr>
              <w:t>N/A</w:t>
            </w:r>
            <w:r w:rsidRPr="00A54C75">
              <w:rPr>
                <w:rFonts w:ascii="Times New Roman" w:hAnsi="Times New Roman"/>
              </w:rPr>
              <w:br/>
              <w:t>(training in non-3GPP entities or offline training as baseline, model training perf. guaranteed by model inference perf.)</w:t>
            </w:r>
          </w:p>
        </w:tc>
        <w:tc>
          <w:tcPr>
            <w:tcW w:w="3402" w:type="dxa"/>
          </w:tcPr>
          <w:p w14:paraId="51768B98" w14:textId="77777777" w:rsidR="00F02FE1" w:rsidRDefault="00F02FE1" w:rsidP="00DC752D">
            <w:pPr>
              <w:rPr>
                <w:rFonts w:ascii="Times New Roman" w:hAnsi="Times New Roman"/>
                <w:lang w:val="sv-SE"/>
              </w:rPr>
            </w:pPr>
            <w:r>
              <w:rPr>
                <w:rFonts w:ascii="Times New Roman" w:hAnsi="Times New Roman"/>
                <w:lang w:val="sv-SE"/>
              </w:rPr>
              <w:t>N/A</w:t>
            </w:r>
          </w:p>
        </w:tc>
        <w:tc>
          <w:tcPr>
            <w:tcW w:w="1984" w:type="dxa"/>
          </w:tcPr>
          <w:p w14:paraId="4BD614E5" w14:textId="77777777" w:rsidR="00F02FE1" w:rsidRPr="00A54C75" w:rsidRDefault="00F02FE1" w:rsidP="00DC752D">
            <w:pPr>
              <w:rPr>
                <w:rFonts w:ascii="Times New Roman" w:hAnsi="Times New Roman"/>
              </w:rPr>
            </w:pPr>
            <w:r w:rsidRPr="00A54C75">
              <w:rPr>
                <w:rFonts w:ascii="Times New Roman" w:hAnsi="Times New Roman"/>
              </w:rPr>
              <w:t>Interoperability guaranteed by</w:t>
            </w:r>
            <w:r w:rsidRPr="00A54C75">
              <w:rPr>
                <w:rFonts w:ascii="Times New Roman" w:hAnsi="Times New Roman"/>
              </w:rPr>
              <w:br/>
              <w:t xml:space="preserve"> - Use case KPI</w:t>
            </w:r>
          </w:p>
        </w:tc>
      </w:tr>
      <w:tr w:rsidR="00F02FE1" w14:paraId="74C5EC96" w14:textId="77777777" w:rsidTr="00DC752D">
        <w:tc>
          <w:tcPr>
            <w:tcW w:w="1555" w:type="dxa"/>
            <w:shd w:val="clear" w:color="auto" w:fill="EDEDED" w:themeFill="accent3" w:themeFillTint="33"/>
          </w:tcPr>
          <w:p w14:paraId="7DD429F0" w14:textId="77777777" w:rsidR="00F02FE1" w:rsidRPr="00A54C75" w:rsidRDefault="00F02FE1" w:rsidP="00DC752D">
            <w:pPr>
              <w:rPr>
                <w:rFonts w:ascii="Times New Roman" w:hAnsi="Times New Roman"/>
              </w:rPr>
            </w:pPr>
            <w:r w:rsidRPr="00A54C75">
              <w:rPr>
                <w:rFonts w:ascii="Times New Roman" w:hAnsi="Times New Roman"/>
              </w:rPr>
              <w:t xml:space="preserve">N/W-UE Collaboration </w:t>
            </w:r>
            <w:r w:rsidRPr="00A54C75">
              <w:rPr>
                <w:rFonts w:ascii="Times New Roman" w:hAnsi="Times New Roman"/>
              </w:rPr>
              <w:br/>
              <w:t>Level-y</w:t>
            </w:r>
          </w:p>
        </w:tc>
        <w:tc>
          <w:tcPr>
            <w:tcW w:w="2693" w:type="dxa"/>
          </w:tcPr>
          <w:p w14:paraId="4F59E5AE" w14:textId="77777777" w:rsidR="00F02FE1" w:rsidRPr="00A54C75" w:rsidRDefault="00F02FE1" w:rsidP="00DC752D">
            <w:pPr>
              <w:rPr>
                <w:rFonts w:ascii="Times New Roman" w:hAnsi="Times New Roman"/>
              </w:rPr>
            </w:pPr>
            <w:r w:rsidRPr="00A54C75">
              <w:rPr>
                <w:rFonts w:ascii="Times New Roman" w:hAnsi="Times New Roman"/>
              </w:rPr>
              <w:t>N/A</w:t>
            </w:r>
            <w:r w:rsidRPr="00A54C75">
              <w:rPr>
                <w:rFonts w:ascii="Times New Roman" w:hAnsi="Times New Roman"/>
              </w:rPr>
              <w:br/>
              <w:t>(training in non-3GPP entities or offline training as baseline, model training perf. guaranteed by model inference perf.)</w:t>
            </w:r>
          </w:p>
        </w:tc>
        <w:tc>
          <w:tcPr>
            <w:tcW w:w="3402" w:type="dxa"/>
          </w:tcPr>
          <w:p w14:paraId="46CD2A0A" w14:textId="77777777" w:rsidR="00F02FE1" w:rsidRPr="00A54C75" w:rsidRDefault="00F02FE1" w:rsidP="00DC752D">
            <w:pPr>
              <w:rPr>
                <w:rFonts w:ascii="Times New Roman" w:hAnsi="Times New Roman"/>
              </w:rPr>
            </w:pPr>
            <w:r w:rsidRPr="00A54C75">
              <w:rPr>
                <w:rFonts w:ascii="Times New Roman" w:hAnsi="Times New Roman"/>
              </w:rPr>
              <w:t>Interoperability guaranteed by</w:t>
            </w:r>
            <w:r w:rsidRPr="00A54C75">
              <w:rPr>
                <w:rFonts w:ascii="Times New Roman" w:hAnsi="Times New Roman"/>
              </w:rPr>
              <w:br/>
              <w:t xml:space="preserve"> - Model monitoring perf.</w:t>
            </w:r>
            <w:r w:rsidRPr="00A54C75">
              <w:rPr>
                <w:rFonts w:ascii="Times New Roman" w:hAnsi="Times New Roman"/>
              </w:rPr>
              <w:br/>
              <w:t xml:space="preserve"> - Model selection/(de)activation/</w:t>
            </w:r>
            <w:r w:rsidRPr="00A54C75">
              <w:rPr>
                <w:rFonts w:ascii="Times New Roman" w:hAnsi="Times New Roman"/>
              </w:rPr>
              <w:br/>
              <w:t>switching/fallback perf.</w:t>
            </w:r>
          </w:p>
        </w:tc>
        <w:tc>
          <w:tcPr>
            <w:tcW w:w="1984" w:type="dxa"/>
          </w:tcPr>
          <w:p w14:paraId="47D295B4" w14:textId="77777777" w:rsidR="00F02FE1" w:rsidRPr="00A54C75" w:rsidRDefault="00F02FE1" w:rsidP="00DC752D">
            <w:pPr>
              <w:rPr>
                <w:rFonts w:ascii="Times New Roman" w:hAnsi="Times New Roman"/>
              </w:rPr>
            </w:pPr>
            <w:r w:rsidRPr="00A54C75">
              <w:rPr>
                <w:rFonts w:ascii="Times New Roman" w:hAnsi="Times New Roman"/>
              </w:rPr>
              <w:t>Interoperability guaranteed by</w:t>
            </w:r>
            <w:r w:rsidRPr="00A54C75">
              <w:rPr>
                <w:rFonts w:ascii="Times New Roman" w:hAnsi="Times New Roman"/>
              </w:rPr>
              <w:br/>
              <w:t xml:space="preserve"> - Use case KPI</w:t>
            </w:r>
          </w:p>
        </w:tc>
      </w:tr>
      <w:tr w:rsidR="00F02FE1" w14:paraId="2CCC852A" w14:textId="77777777" w:rsidTr="00DC752D">
        <w:tc>
          <w:tcPr>
            <w:tcW w:w="1555" w:type="dxa"/>
            <w:shd w:val="clear" w:color="auto" w:fill="EDEDED" w:themeFill="accent3" w:themeFillTint="33"/>
          </w:tcPr>
          <w:p w14:paraId="68121A4B" w14:textId="77777777" w:rsidR="00F02FE1" w:rsidRPr="00A54C75" w:rsidRDefault="00F02FE1" w:rsidP="00DC752D">
            <w:pPr>
              <w:rPr>
                <w:rFonts w:ascii="Times New Roman" w:hAnsi="Times New Roman"/>
              </w:rPr>
            </w:pPr>
            <w:r w:rsidRPr="00A54C75">
              <w:rPr>
                <w:rFonts w:ascii="Times New Roman" w:hAnsi="Times New Roman"/>
              </w:rPr>
              <w:t xml:space="preserve">N/W-UE Collaboration </w:t>
            </w:r>
            <w:r w:rsidRPr="00A54C75">
              <w:rPr>
                <w:rFonts w:ascii="Times New Roman" w:hAnsi="Times New Roman"/>
              </w:rPr>
              <w:br/>
              <w:t>Level-z</w:t>
            </w:r>
          </w:p>
        </w:tc>
        <w:tc>
          <w:tcPr>
            <w:tcW w:w="2693" w:type="dxa"/>
          </w:tcPr>
          <w:p w14:paraId="1987AD5A" w14:textId="77777777" w:rsidR="00F02FE1" w:rsidRPr="00A54C75" w:rsidRDefault="00F02FE1" w:rsidP="00DC752D">
            <w:pPr>
              <w:rPr>
                <w:rFonts w:ascii="Times New Roman" w:hAnsi="Times New Roman"/>
              </w:rPr>
            </w:pPr>
            <w:r w:rsidRPr="00A54C75">
              <w:rPr>
                <w:rFonts w:ascii="Times New Roman" w:hAnsi="Times New Roman"/>
              </w:rPr>
              <w:t>N/A for one-sided model training</w:t>
            </w:r>
            <w:r w:rsidRPr="00A54C75">
              <w:rPr>
                <w:rFonts w:ascii="Times New Roman" w:hAnsi="Times New Roman"/>
              </w:rPr>
              <w:br/>
              <w:t>(training in non-3GPP entities or offline training as baseline, model training perf. guaranteed by model inference perf.)</w:t>
            </w:r>
          </w:p>
          <w:p w14:paraId="05122413" w14:textId="77777777" w:rsidR="00F02FE1" w:rsidRPr="006D5551" w:rsidRDefault="00F02FE1" w:rsidP="00DC752D">
            <w:pPr>
              <w:rPr>
                <w:rFonts w:ascii="Times New Roman" w:hAnsi="Times New Roman"/>
              </w:rPr>
            </w:pPr>
            <w:r w:rsidRPr="006D5551">
              <w:rPr>
                <w:rFonts w:ascii="Times New Roman" w:hAnsi="Times New Roman"/>
              </w:rPr>
              <w:t xml:space="preserve">N/A for two-sided model online training and FFS offline training. </w:t>
            </w:r>
          </w:p>
        </w:tc>
        <w:tc>
          <w:tcPr>
            <w:tcW w:w="3402" w:type="dxa"/>
          </w:tcPr>
          <w:p w14:paraId="23FEA03B" w14:textId="77777777" w:rsidR="00F02FE1" w:rsidRPr="00A54C75" w:rsidRDefault="00F02FE1" w:rsidP="00DC752D">
            <w:pPr>
              <w:rPr>
                <w:rFonts w:ascii="Times New Roman" w:hAnsi="Times New Roman"/>
              </w:rPr>
            </w:pPr>
            <w:r w:rsidRPr="00A54C75">
              <w:rPr>
                <w:rFonts w:ascii="Times New Roman" w:hAnsi="Times New Roman"/>
              </w:rPr>
              <w:t>Interoperability guaranteed by</w:t>
            </w:r>
            <w:r w:rsidRPr="00A54C75">
              <w:rPr>
                <w:rFonts w:ascii="Times New Roman" w:hAnsi="Times New Roman"/>
              </w:rPr>
              <w:br/>
              <w:t xml:space="preserve"> - Model monitoring perf.</w:t>
            </w:r>
            <w:r w:rsidRPr="00A54C75">
              <w:rPr>
                <w:rFonts w:ascii="Times New Roman" w:hAnsi="Times New Roman"/>
              </w:rPr>
              <w:br/>
              <w:t xml:space="preserve"> - Model selection/(de)activation/</w:t>
            </w:r>
            <w:r w:rsidRPr="00A54C75">
              <w:rPr>
                <w:rFonts w:ascii="Times New Roman" w:hAnsi="Times New Roman"/>
              </w:rPr>
              <w:br/>
              <w:t>switching/fallback perf.</w:t>
            </w:r>
          </w:p>
          <w:p w14:paraId="7A55BB2A" w14:textId="77777777" w:rsidR="00F02FE1" w:rsidRPr="00A54C75" w:rsidRDefault="00F02FE1" w:rsidP="00DC752D">
            <w:pPr>
              <w:rPr>
                <w:rFonts w:ascii="Times New Roman" w:hAnsi="Times New Roman"/>
              </w:rPr>
            </w:pPr>
            <w:r w:rsidRPr="00A54C75">
              <w:rPr>
                <w:rFonts w:ascii="Times New Roman" w:hAnsi="Times New Roman"/>
              </w:rPr>
              <w:t xml:space="preserve">No interoperability aspects for </w:t>
            </w:r>
            <w:r w:rsidRPr="00A54C75">
              <w:rPr>
                <w:rFonts w:ascii="Times New Roman" w:hAnsi="Times New Roman"/>
              </w:rPr>
              <w:br/>
              <w:t xml:space="preserve"> - model deployment</w:t>
            </w:r>
            <w:r w:rsidRPr="00A54C75">
              <w:rPr>
                <w:rFonts w:ascii="Times New Roman" w:hAnsi="Times New Roman"/>
              </w:rPr>
              <w:br/>
              <w:t>/update/transfer/delivery from/to model storage</w:t>
            </w:r>
          </w:p>
        </w:tc>
        <w:tc>
          <w:tcPr>
            <w:tcW w:w="1984" w:type="dxa"/>
          </w:tcPr>
          <w:p w14:paraId="45FA4241" w14:textId="77777777" w:rsidR="00F02FE1" w:rsidRPr="00A54C75" w:rsidRDefault="00F02FE1" w:rsidP="00DC752D">
            <w:pPr>
              <w:rPr>
                <w:rFonts w:ascii="Times New Roman" w:hAnsi="Times New Roman"/>
              </w:rPr>
            </w:pPr>
            <w:r w:rsidRPr="00A54C75">
              <w:rPr>
                <w:rFonts w:ascii="Times New Roman" w:hAnsi="Times New Roman"/>
              </w:rPr>
              <w:t>Interoperability guaranteed by</w:t>
            </w:r>
            <w:r w:rsidRPr="00A54C75">
              <w:rPr>
                <w:rFonts w:ascii="Times New Roman" w:hAnsi="Times New Roman"/>
              </w:rPr>
              <w:br/>
              <w:t xml:space="preserve"> - Use case KPI</w:t>
            </w:r>
          </w:p>
        </w:tc>
      </w:tr>
    </w:tbl>
    <w:p w14:paraId="3D1D7606" w14:textId="77777777" w:rsidR="00F02FE1" w:rsidRPr="00DD7749" w:rsidRDefault="00F02FE1" w:rsidP="00F02FE1"/>
    <w:p w14:paraId="2E458EE2" w14:textId="77777777" w:rsidR="00F02FE1" w:rsidRPr="00A54C75" w:rsidRDefault="00F02FE1" w:rsidP="00F02FE1"/>
    <w:p w14:paraId="78A156F2" w14:textId="7FAADC10" w:rsidR="00A11CE7" w:rsidRPr="00002DD4" w:rsidRDefault="00F02FE1" w:rsidP="00A11CE7">
      <w:pPr>
        <w:pStyle w:val="Heading1"/>
        <w:tabs>
          <w:tab w:val="num" w:pos="522"/>
        </w:tabs>
        <w:ind w:left="522" w:hanging="522"/>
        <w:rPr>
          <w:lang w:val="en-US" w:eastAsia="zh-CN"/>
        </w:rPr>
      </w:pPr>
      <w:r>
        <w:rPr>
          <w:lang w:val="en-US" w:eastAsia="zh-CN"/>
        </w:rPr>
        <w:t>4</w:t>
      </w:r>
      <w:r w:rsidR="00A11CE7">
        <w:rPr>
          <w:lang w:val="en-US" w:eastAsia="zh-CN"/>
        </w:rPr>
        <w:t>.</w:t>
      </w:r>
      <w:r w:rsidR="00A11CE7" w:rsidRPr="005A4468">
        <w:rPr>
          <w:lang w:val="en-US" w:eastAsia="zh-CN"/>
        </w:rPr>
        <w:t xml:space="preserve"> </w:t>
      </w:r>
      <w:r>
        <w:rPr>
          <w:lang w:val="en-US" w:eastAsia="zh-CN"/>
        </w:rPr>
        <w:t xml:space="preserve">Testability: </w:t>
      </w:r>
      <w:r w:rsidR="00A11CE7">
        <w:rPr>
          <w:lang w:val="en-US" w:eastAsia="zh-CN"/>
        </w:rPr>
        <w:t>Reference block diagrams for testing</w:t>
      </w:r>
    </w:p>
    <w:p w14:paraId="78B5AE89" w14:textId="3B44FBAB" w:rsidR="00A11CE7" w:rsidRDefault="00A11CE7" w:rsidP="00B42A45">
      <w:pPr>
        <w:spacing w:before="120" w:after="180"/>
        <w:jc w:val="both"/>
        <w:rPr>
          <w:rFonts w:ascii="Times New Roman" w:hAnsi="Times New Roman"/>
        </w:rPr>
      </w:pPr>
      <w:r>
        <w:rPr>
          <w:rFonts w:ascii="Times New Roman" w:hAnsi="Times New Roman"/>
        </w:rPr>
        <w:t>In last meeting’s WF [3], the following agreement is provided on the r</w:t>
      </w:r>
      <w:r w:rsidRPr="00A11CE7">
        <w:rPr>
          <w:rFonts w:ascii="Times New Roman" w:hAnsi="Times New Roman"/>
        </w:rPr>
        <w:t>eference block diagrams for 1-sided model and 2-sided model</w:t>
      </w:r>
      <w:r>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A11CE7" w:rsidRPr="00A11CE7" w14:paraId="0C21CE79" w14:textId="77777777" w:rsidTr="00A11CE7">
        <w:tc>
          <w:tcPr>
            <w:tcW w:w="9631" w:type="dxa"/>
          </w:tcPr>
          <w:p w14:paraId="3348F432" w14:textId="5DB92D77" w:rsidR="008C0F35" w:rsidRPr="008C0F35" w:rsidRDefault="008C0F35" w:rsidP="008C0F35">
            <w:pPr>
              <w:pStyle w:val="Heading3"/>
              <w:tabs>
                <w:tab w:val="left" w:pos="432"/>
                <w:tab w:val="left" w:pos="576"/>
                <w:tab w:val="left" w:pos="1146"/>
              </w:tabs>
              <w:overflowPunct/>
              <w:autoSpaceDE/>
              <w:autoSpaceDN/>
              <w:adjustRightInd/>
              <w:spacing w:before="0" w:after="120"/>
              <w:textAlignment w:val="auto"/>
              <w:outlineLvl w:val="2"/>
              <w:rPr>
                <w:rFonts w:eastAsia="宋体"/>
                <w:sz w:val="22"/>
                <w:szCs w:val="18"/>
                <w:lang w:val="en-US" w:eastAsia="ja-JP"/>
              </w:rPr>
            </w:pPr>
            <w:r w:rsidRPr="008C0F35">
              <w:rPr>
                <w:sz w:val="22"/>
                <w:szCs w:val="18"/>
                <w:lang w:val="en-US" w:eastAsia="ja-JP"/>
              </w:rPr>
              <w:lastRenderedPageBreak/>
              <w:t xml:space="preserve">2.3.1 </w:t>
            </w:r>
            <w:r w:rsidRPr="008C0F35">
              <w:rPr>
                <w:rFonts w:hint="eastAsia"/>
                <w:sz w:val="22"/>
                <w:szCs w:val="18"/>
                <w:lang w:val="en-US" w:eastAsia="ja-JP"/>
              </w:rPr>
              <w:t>R</w:t>
            </w:r>
            <w:r w:rsidRPr="008C0F35">
              <w:rPr>
                <w:sz w:val="22"/>
                <w:szCs w:val="18"/>
                <w:lang w:val="en-US" w:eastAsia="ja-JP"/>
              </w:rPr>
              <w:t>eference block diagrams for testing</w:t>
            </w:r>
          </w:p>
          <w:p w14:paraId="394F5B00" w14:textId="6520B83D" w:rsidR="00A11CE7" w:rsidRPr="00A11CE7" w:rsidRDefault="00A11CE7" w:rsidP="008C0F35">
            <w:pPr>
              <w:spacing w:after="120"/>
              <w:rPr>
                <w:rFonts w:ascii="Times New Roman" w:eastAsia="Yu Mincho" w:hAnsi="Times New Roman" w:cs="Times New Roman"/>
                <w:sz w:val="18"/>
                <w:szCs w:val="18"/>
                <w:lang w:eastAsia="ja-JP"/>
              </w:rPr>
            </w:pPr>
            <w:r w:rsidRPr="00A11CE7">
              <w:rPr>
                <w:rFonts w:ascii="Times New Roman" w:eastAsia="Yu Mincho" w:hAnsi="Times New Roman" w:cs="Times New Roman"/>
                <w:sz w:val="18"/>
                <w:szCs w:val="18"/>
                <w:lang w:eastAsia="ja-JP"/>
              </w:rPr>
              <w:t xml:space="preserve">Agreement: </w:t>
            </w:r>
          </w:p>
          <w:p w14:paraId="3462D4FC" w14:textId="77777777" w:rsidR="00A11CE7" w:rsidRPr="00A11CE7" w:rsidRDefault="00A11CE7" w:rsidP="008C0F35">
            <w:pPr>
              <w:spacing w:after="120"/>
              <w:rPr>
                <w:rFonts w:ascii="Times New Roman" w:eastAsia="Yu Mincho" w:hAnsi="Times New Roman" w:cs="Times New Roman"/>
                <w:sz w:val="18"/>
                <w:szCs w:val="18"/>
                <w:lang w:eastAsia="ja-JP"/>
              </w:rPr>
            </w:pPr>
            <w:r w:rsidRPr="00A11CE7">
              <w:rPr>
                <w:rFonts w:ascii="Times New Roman" w:eastAsia="Yu Mincho" w:hAnsi="Times New Roman" w:cs="Times New Roman"/>
                <w:sz w:val="18"/>
                <w:szCs w:val="18"/>
                <w:lang w:eastAsia="ja-JP"/>
              </w:rPr>
              <w:t xml:space="preserve">Reference block diagrams for 1-sided model and 2-sided model are to be further studied, </w:t>
            </w:r>
          </w:p>
          <w:p w14:paraId="4E91940C" w14:textId="77777777" w:rsidR="00A11CE7" w:rsidRPr="00A11CE7" w:rsidRDefault="00A11CE7" w:rsidP="008C0F35">
            <w:pPr>
              <w:numPr>
                <w:ilvl w:val="0"/>
                <w:numId w:val="13"/>
              </w:numPr>
              <w:spacing w:after="120"/>
              <w:rPr>
                <w:rFonts w:ascii="Times New Roman" w:eastAsia="Yu Mincho" w:hAnsi="Times New Roman" w:cs="Times New Roman"/>
                <w:sz w:val="18"/>
                <w:szCs w:val="18"/>
                <w:lang w:eastAsia="ja-JP"/>
              </w:rPr>
            </w:pPr>
            <w:r w:rsidRPr="00A11CE7">
              <w:rPr>
                <w:rFonts w:ascii="Times New Roman" w:eastAsia="Yu Mincho" w:hAnsi="Times New Roman" w:cs="Times New Roman"/>
                <w:sz w:val="18"/>
                <w:szCs w:val="18"/>
                <w:lang w:eastAsia="ja-JP"/>
              </w:rPr>
              <w:t xml:space="preserve">Logical block diagrams in R4-2305051 can be used as </w:t>
            </w:r>
            <w:r w:rsidRPr="00A11CE7">
              <w:rPr>
                <w:rFonts w:ascii="Times New Roman" w:eastAsia="等线" w:hAnsi="Times New Roman" w:cs="Times New Roman"/>
                <w:sz w:val="18"/>
                <w:szCs w:val="18"/>
              </w:rPr>
              <w:t>reference</w:t>
            </w:r>
          </w:p>
          <w:p w14:paraId="41E97BA8" w14:textId="77777777" w:rsidR="00A11CE7" w:rsidRPr="00A11CE7" w:rsidRDefault="00A11CE7" w:rsidP="008C0F35">
            <w:pPr>
              <w:numPr>
                <w:ilvl w:val="0"/>
                <w:numId w:val="13"/>
              </w:numPr>
              <w:spacing w:after="120"/>
              <w:rPr>
                <w:rFonts w:ascii="Times New Roman" w:eastAsia="Yu Mincho" w:hAnsi="Times New Roman" w:cs="Times New Roman"/>
                <w:sz w:val="18"/>
                <w:szCs w:val="18"/>
                <w:lang w:eastAsia="ja-JP"/>
              </w:rPr>
            </w:pPr>
            <w:r w:rsidRPr="00A11CE7">
              <w:rPr>
                <w:rFonts w:ascii="Times New Roman" w:eastAsia="等线" w:hAnsi="Times New Roman" w:cs="Times New Roman"/>
                <w:sz w:val="18"/>
                <w:szCs w:val="18"/>
              </w:rPr>
              <w:t>AI/ML model control in TE may not be applicable in specific use cases</w:t>
            </w:r>
          </w:p>
          <w:p w14:paraId="3539BA11" w14:textId="77777777" w:rsidR="00A11CE7" w:rsidRPr="00A11CE7" w:rsidRDefault="00A11CE7" w:rsidP="008C0F35">
            <w:pPr>
              <w:numPr>
                <w:ilvl w:val="0"/>
                <w:numId w:val="13"/>
              </w:numPr>
              <w:spacing w:after="120"/>
              <w:rPr>
                <w:rFonts w:ascii="Times New Roman" w:eastAsia="Yu Mincho" w:hAnsi="Times New Roman" w:cs="Times New Roman"/>
                <w:sz w:val="18"/>
                <w:szCs w:val="18"/>
                <w:lang w:eastAsia="ja-JP"/>
              </w:rPr>
            </w:pPr>
            <w:r w:rsidRPr="00A11CE7">
              <w:rPr>
                <w:rFonts w:ascii="Times New Roman" w:eastAsia="Yu Mincho" w:hAnsi="Times New Roman" w:cs="Times New Roman"/>
                <w:sz w:val="18"/>
                <w:szCs w:val="18"/>
                <w:lang w:eastAsia="ja-JP"/>
              </w:rPr>
              <w:t>Further study, whether test dataset should be defined for each test</w:t>
            </w:r>
          </w:p>
          <w:p w14:paraId="02A3F672" w14:textId="77777777" w:rsidR="00A11CE7" w:rsidRPr="00A11CE7" w:rsidRDefault="00A11CE7" w:rsidP="008C0F35">
            <w:pPr>
              <w:numPr>
                <w:ilvl w:val="0"/>
                <w:numId w:val="13"/>
              </w:numPr>
              <w:spacing w:after="120"/>
              <w:rPr>
                <w:rFonts w:ascii="Times New Roman" w:eastAsia="Yu Mincho" w:hAnsi="Times New Roman" w:cs="Times New Roman"/>
                <w:sz w:val="18"/>
                <w:szCs w:val="18"/>
                <w:lang w:eastAsia="ja-JP"/>
              </w:rPr>
            </w:pPr>
            <w:r w:rsidRPr="00A11CE7">
              <w:rPr>
                <w:rFonts w:ascii="Times New Roman" w:eastAsia="Yu Mincho" w:hAnsi="Times New Roman" w:cs="Times New Roman"/>
                <w:sz w:val="18"/>
                <w:szCs w:val="18"/>
                <w:lang w:eastAsia="ja-JP"/>
              </w:rPr>
              <w:t xml:space="preserve">DUT can be either UE or </w:t>
            </w:r>
            <w:proofErr w:type="spellStart"/>
            <w:r w:rsidRPr="00A11CE7">
              <w:rPr>
                <w:rFonts w:ascii="Times New Roman" w:eastAsia="Yu Mincho" w:hAnsi="Times New Roman" w:cs="Times New Roman"/>
                <w:sz w:val="18"/>
                <w:szCs w:val="18"/>
                <w:lang w:eastAsia="ja-JP"/>
              </w:rPr>
              <w:t>gNB</w:t>
            </w:r>
            <w:proofErr w:type="spellEnd"/>
          </w:p>
          <w:p w14:paraId="673225D7" w14:textId="77777777" w:rsidR="00A11CE7" w:rsidRPr="00A11CE7" w:rsidRDefault="00A11CE7" w:rsidP="008C0F35">
            <w:pPr>
              <w:numPr>
                <w:ilvl w:val="0"/>
                <w:numId w:val="13"/>
              </w:numPr>
              <w:spacing w:after="120"/>
              <w:rPr>
                <w:rFonts w:ascii="Times New Roman" w:eastAsia="Yu Mincho" w:hAnsi="Times New Roman" w:cs="Times New Roman"/>
                <w:sz w:val="18"/>
                <w:szCs w:val="18"/>
                <w:lang w:eastAsia="ja-JP"/>
              </w:rPr>
            </w:pPr>
            <w:r w:rsidRPr="00A11CE7">
              <w:rPr>
                <w:rFonts w:ascii="Times New Roman" w:eastAsia="Yu Mincho" w:hAnsi="Times New Roman" w:cs="Times New Roman"/>
                <w:sz w:val="18"/>
                <w:szCs w:val="18"/>
                <w:lang w:eastAsia="ja-JP"/>
              </w:rPr>
              <w:t>“TE” may mean test equipment as used in conformance testing today, but if RAN4 requirements are used as part of model monitoring it may be more generic to refer to the testing methodology.</w:t>
            </w:r>
          </w:p>
          <w:p w14:paraId="00AD1C42" w14:textId="1E11001C" w:rsidR="00A11CE7" w:rsidRPr="00A11CE7" w:rsidRDefault="00A11CE7" w:rsidP="008C0F35">
            <w:pPr>
              <w:spacing w:after="120"/>
              <w:rPr>
                <w:rFonts w:ascii="Times New Roman" w:eastAsia="Yu Mincho" w:hAnsi="Times New Roman" w:cs="Times New Roman"/>
                <w:sz w:val="18"/>
                <w:szCs w:val="18"/>
                <w:lang w:eastAsia="ja-JP"/>
              </w:rPr>
            </w:pPr>
            <w:r w:rsidRPr="00A11CE7">
              <w:rPr>
                <w:rFonts w:ascii="Times New Roman" w:eastAsia="Yu Mincho" w:hAnsi="Times New Roman" w:cs="Times New Roman"/>
                <w:sz w:val="18"/>
                <w:szCs w:val="18"/>
                <w:lang w:eastAsia="ja-JP"/>
              </w:rPr>
              <w:t>Companies are invited to bring further analysis on logical block diagrams for testing to improve the understanding of different test modules/functionalities to be discussed and defined by RAN4.</w:t>
            </w:r>
          </w:p>
        </w:tc>
      </w:tr>
    </w:tbl>
    <w:p w14:paraId="5FA9DB4E" w14:textId="0F0BDDD7" w:rsidR="00EA46A3" w:rsidRDefault="006D5551" w:rsidP="00B42A45">
      <w:pPr>
        <w:spacing w:before="120" w:after="180"/>
        <w:jc w:val="both"/>
        <w:rPr>
          <w:rFonts w:ascii="Times New Roman" w:hAnsi="Times New Roman"/>
        </w:rPr>
      </w:pPr>
      <w:r>
        <w:rPr>
          <w:rFonts w:ascii="Times New Roman" w:hAnsi="Times New Roman"/>
        </w:rPr>
        <w:t xml:space="preserve">Furthermore, the </w:t>
      </w:r>
      <w:r w:rsidR="00EA46A3">
        <w:rPr>
          <w:rFonts w:ascii="Times New Roman" w:hAnsi="Times New Roman"/>
        </w:rPr>
        <w:t>following agreement is achieved in RAN4#107</w:t>
      </w:r>
      <w:r w:rsidR="00304513">
        <w:rPr>
          <w:rFonts w:ascii="Times New Roman" w:hAnsi="Times New Roman"/>
        </w:rPr>
        <w:t xml:space="preserve">, in which Samsung’s block diagrams for UE-sided testing can be used as reference and </w:t>
      </w:r>
      <w:r w:rsidR="00304513" w:rsidRPr="00304513">
        <w:rPr>
          <w:rFonts w:ascii="Times New Roman" w:hAnsi="Times New Roman"/>
        </w:rPr>
        <w:t xml:space="preserve">FFS whether and how the reference block diagram can be provided for </w:t>
      </w:r>
      <w:proofErr w:type="spellStart"/>
      <w:r w:rsidR="00304513" w:rsidRPr="00304513">
        <w:rPr>
          <w:rFonts w:ascii="Times New Roman" w:hAnsi="Times New Roman"/>
        </w:rPr>
        <w:t>gNB</w:t>
      </w:r>
      <w:proofErr w:type="spellEnd"/>
      <w:r w:rsidR="00304513" w:rsidRPr="00304513">
        <w:rPr>
          <w:rFonts w:ascii="Times New Roman" w:hAnsi="Times New Roman"/>
        </w:rPr>
        <w:t>-side testing</w:t>
      </w:r>
      <w:r w:rsidR="00EA46A3">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EA46A3" w:rsidRPr="00304513" w14:paraId="587B1085" w14:textId="77777777" w:rsidTr="00EA46A3">
        <w:tc>
          <w:tcPr>
            <w:tcW w:w="9631" w:type="dxa"/>
          </w:tcPr>
          <w:p w14:paraId="38243181" w14:textId="77777777" w:rsidR="00EA46A3" w:rsidRPr="00304513" w:rsidRDefault="00EA46A3" w:rsidP="00EA46A3">
            <w:pPr>
              <w:rPr>
                <w:rFonts w:ascii="Times New Roman" w:hAnsi="Times New Roman" w:cs="Times New Roman"/>
                <w:b/>
                <w:sz w:val="20"/>
                <w:szCs w:val="20"/>
                <w:u w:val="single"/>
                <w:lang w:eastAsia="ko-KR"/>
              </w:rPr>
            </w:pPr>
            <w:r w:rsidRPr="00304513">
              <w:rPr>
                <w:rFonts w:ascii="Times New Roman" w:hAnsi="Times New Roman" w:cs="Times New Roman"/>
                <w:b/>
                <w:sz w:val="20"/>
                <w:szCs w:val="20"/>
                <w:u w:val="single"/>
                <w:lang w:eastAsia="ko-KR"/>
              </w:rPr>
              <w:t>Issue 3-1/3-2: Reference block diagram for 1-sided model and 2-sided model</w:t>
            </w:r>
          </w:p>
          <w:p w14:paraId="65A07A27" w14:textId="2EB7A344" w:rsidR="00EA46A3" w:rsidRPr="00304513" w:rsidRDefault="00EA46A3" w:rsidP="00EA46A3">
            <w:pPr>
              <w:rPr>
                <w:rFonts w:ascii="Times New Roman" w:eastAsia="Yu Mincho" w:hAnsi="Times New Roman" w:cs="Times New Roman"/>
                <w:sz w:val="20"/>
                <w:szCs w:val="20"/>
                <w:lang w:eastAsia="ja-JP"/>
              </w:rPr>
            </w:pPr>
            <w:r w:rsidRPr="00304513">
              <w:rPr>
                <w:rFonts w:ascii="Times New Roman" w:eastAsia="Yu Mincho" w:hAnsi="Times New Roman" w:cs="Times New Roman"/>
                <w:sz w:val="20"/>
                <w:szCs w:val="20"/>
                <w:lang w:eastAsia="ja-JP"/>
              </w:rPr>
              <w:t>Companies are invited to provide further analysis/clarifications on the logical models to be</w:t>
            </w:r>
            <w:r w:rsidRPr="00304513">
              <w:rPr>
                <w:rFonts w:ascii="Times New Roman" w:eastAsia="Yu Mincho" w:hAnsi="Times New Roman" w:cs="Times New Roman"/>
                <w:strike/>
                <w:sz w:val="20"/>
                <w:szCs w:val="20"/>
                <w:lang w:eastAsia="ja-JP"/>
              </w:rPr>
              <w:t xml:space="preserve"> </w:t>
            </w:r>
            <w:proofErr w:type="spellStart"/>
            <w:r w:rsidRPr="00304513">
              <w:rPr>
                <w:rFonts w:ascii="Times New Roman" w:eastAsia="Yu Mincho" w:hAnsi="Times New Roman" w:cs="Times New Roman"/>
                <w:strike/>
                <w:sz w:val="20"/>
                <w:szCs w:val="20"/>
                <w:lang w:eastAsia="ja-JP"/>
              </w:rPr>
              <w:t>used</w:t>
            </w:r>
            <w:r w:rsidRPr="00304513">
              <w:rPr>
                <w:rFonts w:ascii="Times New Roman" w:eastAsia="Yu Mincho" w:hAnsi="Times New Roman" w:cs="Times New Roman"/>
                <w:sz w:val="20"/>
                <w:szCs w:val="20"/>
                <w:lang w:eastAsia="ja-JP"/>
              </w:rPr>
              <w:t>considered</w:t>
            </w:r>
            <w:proofErr w:type="spellEnd"/>
            <w:r w:rsidRPr="00304513">
              <w:rPr>
                <w:rFonts w:ascii="Times New Roman" w:eastAsia="Yu Mincho" w:hAnsi="Times New Roman" w:cs="Times New Roman"/>
                <w:sz w:val="20"/>
                <w:szCs w:val="20"/>
                <w:lang w:eastAsia="ja-JP"/>
              </w:rPr>
              <w:t xml:space="preserve"> for the RAN4 AI/ML testing framework after RAN1/2 reach agreement on diagram for AI/ML framework. Block diagrams for UE-side testing in </w:t>
            </w:r>
            <w:r w:rsidRPr="00304513">
              <w:rPr>
                <w:rFonts w:ascii="Times New Roman" w:hAnsi="Times New Roman" w:cs="Times New Roman"/>
                <w:sz w:val="20"/>
                <w:szCs w:val="20"/>
              </w:rPr>
              <w:t xml:space="preserve">R4-2309317 can be taken as reference. FFS whether and how the reference block diagram can be provided for </w:t>
            </w:r>
            <w:proofErr w:type="spellStart"/>
            <w:r w:rsidRPr="00304513">
              <w:rPr>
                <w:rFonts w:ascii="Times New Roman" w:hAnsi="Times New Roman" w:cs="Times New Roman"/>
                <w:sz w:val="20"/>
                <w:szCs w:val="20"/>
              </w:rPr>
              <w:t>gNB</w:t>
            </w:r>
            <w:proofErr w:type="spellEnd"/>
            <w:r w:rsidRPr="00304513">
              <w:rPr>
                <w:rFonts w:ascii="Times New Roman" w:hAnsi="Times New Roman" w:cs="Times New Roman"/>
                <w:sz w:val="20"/>
                <w:szCs w:val="20"/>
              </w:rPr>
              <w:t xml:space="preserve">-side testing. </w:t>
            </w:r>
          </w:p>
        </w:tc>
      </w:tr>
    </w:tbl>
    <w:p w14:paraId="535E74B7" w14:textId="3B967B0E" w:rsidR="00304513" w:rsidRPr="00304513" w:rsidRDefault="00304513" w:rsidP="00304513">
      <w:pPr>
        <w:spacing w:before="120" w:after="180"/>
        <w:jc w:val="both"/>
        <w:rPr>
          <w:rFonts w:ascii="Times New Roman" w:hAnsi="Times New Roman"/>
        </w:rPr>
      </w:pPr>
      <w:r>
        <w:rPr>
          <w:rFonts w:ascii="Times New Roman" w:hAnsi="Times New Roman"/>
        </w:rPr>
        <w:t xml:space="preserve">In RAN4#108, the following WF is captured in [8]. Although the following WF can be regarded as the group common understanding, it is not approved due to companies’ different understanding on other contents in [8]. </w:t>
      </w:r>
    </w:p>
    <w:tbl>
      <w:tblPr>
        <w:tblStyle w:val="TableGrid"/>
        <w:tblW w:w="0" w:type="auto"/>
        <w:tblLook w:val="04A0" w:firstRow="1" w:lastRow="0" w:firstColumn="1" w:lastColumn="0" w:noHBand="0" w:noVBand="1"/>
      </w:tblPr>
      <w:tblGrid>
        <w:gridCol w:w="9631"/>
      </w:tblGrid>
      <w:tr w:rsidR="00304513" w:rsidRPr="00304513" w14:paraId="59748AAF" w14:textId="77777777" w:rsidTr="00DC752D">
        <w:tc>
          <w:tcPr>
            <w:tcW w:w="9631" w:type="dxa"/>
          </w:tcPr>
          <w:p w14:paraId="4E2634C4" w14:textId="77777777" w:rsidR="00304513" w:rsidRPr="00304513" w:rsidRDefault="00304513" w:rsidP="00304513">
            <w:pPr>
              <w:rPr>
                <w:rFonts w:ascii="Times New Roman" w:hAnsi="Times New Roman" w:cs="Times New Roman"/>
                <w:b/>
                <w:sz w:val="20"/>
                <w:szCs w:val="20"/>
                <w:u w:val="single"/>
                <w:lang w:eastAsia="ko-KR"/>
              </w:rPr>
            </w:pPr>
            <w:r w:rsidRPr="00304513">
              <w:rPr>
                <w:rFonts w:ascii="Times New Roman" w:hAnsi="Times New Roman" w:cs="Times New Roman"/>
                <w:b/>
                <w:sz w:val="20"/>
                <w:szCs w:val="20"/>
                <w:u w:val="single"/>
                <w:lang w:eastAsia="ko-KR"/>
              </w:rPr>
              <w:t>Issue 3-3, 3-4: Reference block diagram for 1-sided and 2-sided models</w:t>
            </w:r>
          </w:p>
          <w:p w14:paraId="0F1FFE89" w14:textId="2AC319D2" w:rsidR="00304513" w:rsidRPr="00304513" w:rsidRDefault="00304513" w:rsidP="00304513">
            <w:pPr>
              <w:rPr>
                <w:rFonts w:ascii="Times New Roman" w:eastAsia="Yu Mincho" w:hAnsi="Times New Roman" w:cs="Times New Roman"/>
                <w:bCs/>
                <w:sz w:val="20"/>
                <w:szCs w:val="20"/>
                <w:lang w:eastAsia="ja-JP"/>
              </w:rPr>
            </w:pPr>
            <w:r w:rsidRPr="00304513">
              <w:rPr>
                <w:rFonts w:ascii="Times New Roman" w:hAnsi="Times New Roman" w:cs="Times New Roman"/>
                <w:bCs/>
                <w:sz w:val="20"/>
                <w:szCs w:val="20"/>
                <w:lang w:eastAsia="ko-KR"/>
              </w:rPr>
              <w:t>Companies are invited to bring further inputs on the diagrams for the testing models. Diagrams from R4-2313085 and R4-2313535 can be used for reference.</w:t>
            </w:r>
          </w:p>
        </w:tc>
      </w:tr>
    </w:tbl>
    <w:p w14:paraId="300E1BE9" w14:textId="6AE55CBF" w:rsidR="00304513" w:rsidRDefault="00304513" w:rsidP="00304513">
      <w:pPr>
        <w:spacing w:before="120" w:after="180"/>
        <w:jc w:val="both"/>
        <w:rPr>
          <w:rFonts w:ascii="Times New Roman" w:hAnsi="Times New Roman"/>
        </w:rPr>
      </w:pPr>
    </w:p>
    <w:p w14:paraId="0DF7505E" w14:textId="3B73B69F" w:rsidR="00C5186A" w:rsidRPr="00A54C75" w:rsidRDefault="00F02FE1" w:rsidP="00C5186A">
      <w:pPr>
        <w:pStyle w:val="Heading2"/>
        <w:rPr>
          <w:lang w:val="en-US" w:eastAsia="zh-CN"/>
        </w:rPr>
      </w:pPr>
      <w:r>
        <w:rPr>
          <w:lang w:val="en-US" w:eastAsia="zh-CN"/>
        </w:rPr>
        <w:t>4</w:t>
      </w:r>
      <w:r w:rsidR="00C5186A" w:rsidRPr="00A54C75">
        <w:rPr>
          <w:lang w:val="en-US" w:eastAsia="zh-CN"/>
        </w:rPr>
        <w:t xml:space="preserve">.1 </w:t>
      </w:r>
      <w:r w:rsidR="00C5186A">
        <w:rPr>
          <w:lang w:val="en-US" w:eastAsia="zh-CN"/>
        </w:rPr>
        <w:t>General principle for diagram drafting</w:t>
      </w:r>
    </w:p>
    <w:p w14:paraId="3C55F8DD" w14:textId="0F63BF3C" w:rsidR="00C5186A" w:rsidRPr="00426989" w:rsidRDefault="00C5186A" w:rsidP="00C5186A">
      <w:pPr>
        <w:spacing w:before="120" w:after="180"/>
        <w:jc w:val="both"/>
        <w:rPr>
          <w:rFonts w:ascii="Times New Roman" w:hAnsi="Times New Roman"/>
          <w:lang w:val="en-GB"/>
        </w:rPr>
      </w:pPr>
      <w:r>
        <w:rPr>
          <w:rFonts w:ascii="Times New Roman" w:hAnsi="Times New Roman"/>
          <w:lang w:val="en-GB"/>
        </w:rPr>
        <w:t xml:space="preserve">As provided in our previous contribution, </w:t>
      </w:r>
      <w:r w:rsidRPr="00BF12BD">
        <w:rPr>
          <w:rFonts w:ascii="Times New Roman" w:hAnsi="Times New Roman"/>
          <w:lang w:val="en-GB"/>
        </w:rPr>
        <w:t>the following</w:t>
      </w:r>
      <w:r>
        <w:rPr>
          <w:rFonts w:ascii="Times New Roman" w:hAnsi="Times New Roman"/>
          <w:lang w:val="en-GB"/>
        </w:rPr>
        <w:t xml:space="preserve"> principle</w:t>
      </w:r>
      <w:r w:rsidR="00426989">
        <w:rPr>
          <w:rFonts w:ascii="Times New Roman" w:hAnsi="Times New Roman"/>
          <w:lang w:val="en-AU"/>
        </w:rPr>
        <w:t>s are proposed, which shall be firstly discussed and agreed</w:t>
      </w:r>
      <w:r w:rsidRPr="00BF12BD">
        <w:rPr>
          <w:rFonts w:ascii="Times New Roman" w:hAnsi="Times New Roman"/>
          <w:lang w:val="en-GB"/>
        </w:rPr>
        <w:t xml:space="preserve"> </w:t>
      </w:r>
      <w:r>
        <w:rPr>
          <w:rFonts w:ascii="Times New Roman" w:hAnsi="Times New Roman"/>
          <w:lang w:val="en-GB"/>
        </w:rPr>
        <w:t>for preparing the</w:t>
      </w:r>
      <w:r w:rsidRPr="00BF12BD">
        <w:rPr>
          <w:rFonts w:ascii="Times New Roman" w:hAnsi="Times New Roman"/>
        </w:rPr>
        <w:t xml:space="preserve"> reference block diagram for testing 1-sided model </w:t>
      </w:r>
      <w:r>
        <w:rPr>
          <w:rFonts w:ascii="Times New Roman" w:hAnsi="Times New Roman"/>
        </w:rPr>
        <w:t>and 2-sided model</w:t>
      </w:r>
      <w:r w:rsidRPr="00BF12BD">
        <w:rPr>
          <w:rFonts w:ascii="Times New Roman" w:hAnsi="Times New Roman"/>
        </w:rPr>
        <w:t>:</w:t>
      </w:r>
    </w:p>
    <w:p w14:paraId="4938FE24" w14:textId="1BDBC784" w:rsidR="00C5186A" w:rsidRPr="00BF12BD" w:rsidRDefault="00C5186A" w:rsidP="00C5186A">
      <w:pPr>
        <w:spacing w:before="120" w:after="180"/>
        <w:jc w:val="both"/>
        <w:rPr>
          <w:rFonts w:ascii="Times New Roman" w:hAnsi="Times New Roman"/>
        </w:rPr>
      </w:pPr>
      <w:r>
        <w:rPr>
          <w:rFonts w:ascii="Times New Roman" w:hAnsi="Times New Roman"/>
          <w:b/>
          <w:bCs/>
        </w:rPr>
        <w:t xml:space="preserve">Proposal </w:t>
      </w:r>
      <w:r w:rsidR="00DF45D0">
        <w:rPr>
          <w:rFonts w:ascii="Times New Roman" w:hAnsi="Times New Roman"/>
          <w:b/>
          <w:bCs/>
        </w:rPr>
        <w:t>5</w:t>
      </w:r>
      <w:r w:rsidRPr="00FC1D70">
        <w:rPr>
          <w:rFonts w:ascii="Times New Roman" w:hAnsi="Times New Roman"/>
          <w:b/>
          <w:bCs/>
        </w:rPr>
        <w:t xml:space="preserve">: </w:t>
      </w:r>
      <w:r>
        <w:rPr>
          <w:rFonts w:ascii="Times New Roman" w:hAnsi="Times New Roman"/>
          <w:b/>
          <w:bCs/>
        </w:rPr>
        <w:t>RAN4 shall firstly discuss and agree on the following principles to draft the r</w:t>
      </w:r>
      <w:r w:rsidRPr="00C5186A">
        <w:rPr>
          <w:rFonts w:ascii="Times New Roman" w:hAnsi="Times New Roman"/>
          <w:b/>
          <w:bCs/>
        </w:rPr>
        <w:t xml:space="preserve">eference block diagram for 1-sided model </w:t>
      </w:r>
      <w:r>
        <w:rPr>
          <w:rFonts w:ascii="Times New Roman" w:hAnsi="Times New Roman"/>
          <w:b/>
          <w:bCs/>
        </w:rPr>
        <w:t>and 2-sided model:</w:t>
      </w:r>
    </w:p>
    <w:p w14:paraId="2A7A8C56" w14:textId="77777777" w:rsidR="00C5186A" w:rsidRPr="00C5186A" w:rsidRDefault="00C5186A" w:rsidP="00C5186A">
      <w:pPr>
        <w:spacing w:after="180"/>
        <w:ind w:left="284"/>
        <w:rPr>
          <w:rFonts w:ascii="Times New Roman" w:hAnsi="Times New Roman"/>
          <w:b/>
          <w:bCs/>
        </w:rPr>
      </w:pPr>
      <w:r w:rsidRPr="00C5186A">
        <w:rPr>
          <w:rFonts w:ascii="Times New Roman" w:hAnsi="Times New Roman"/>
          <w:b/>
          <w:bCs/>
        </w:rPr>
        <w:t>-</w:t>
      </w:r>
      <w:r w:rsidRPr="00C5186A">
        <w:rPr>
          <w:rFonts w:ascii="Times New Roman" w:hAnsi="Times New Roman"/>
          <w:b/>
          <w:bCs/>
        </w:rPr>
        <w:tab/>
      </w:r>
      <w:r w:rsidRPr="00C5186A">
        <w:rPr>
          <w:rFonts w:ascii="Times New Roman" w:hAnsi="Times New Roman" w:hint="eastAsia"/>
          <w:b/>
          <w:bCs/>
        </w:rPr>
        <w:t>shal</w:t>
      </w:r>
      <w:r w:rsidRPr="00C5186A">
        <w:rPr>
          <w:rFonts w:ascii="Times New Roman" w:hAnsi="Times New Roman"/>
          <w:b/>
          <w:bCs/>
        </w:rPr>
        <w:t>l NOT contain the block for training;</w:t>
      </w:r>
    </w:p>
    <w:p w14:paraId="3A66903E" w14:textId="77777777" w:rsidR="00C5186A" w:rsidRPr="00C5186A" w:rsidRDefault="00C5186A" w:rsidP="00C5186A">
      <w:pPr>
        <w:spacing w:after="180"/>
        <w:ind w:left="284"/>
        <w:rPr>
          <w:rFonts w:ascii="Times New Roman" w:hAnsi="Times New Roman"/>
          <w:b/>
          <w:bCs/>
        </w:rPr>
      </w:pPr>
      <w:r w:rsidRPr="00C5186A">
        <w:rPr>
          <w:rFonts w:ascii="Times New Roman" w:hAnsi="Times New Roman"/>
          <w:b/>
          <w:bCs/>
        </w:rPr>
        <w:t>-</w:t>
      </w:r>
      <w:r w:rsidRPr="00C5186A">
        <w:rPr>
          <w:rFonts w:ascii="Times New Roman" w:hAnsi="Times New Roman"/>
          <w:b/>
          <w:bCs/>
        </w:rPr>
        <w:tab/>
        <w:t>shall contain the blocks for model/functionality monitoring and selection/switching/</w:t>
      </w:r>
      <w:r w:rsidRPr="00C5186A">
        <w:rPr>
          <w:rFonts w:ascii="Times New Roman" w:hAnsi="Times New Roman"/>
          <w:b/>
          <w:bCs/>
        </w:rPr>
        <w:br/>
        <w:t>(de)activation/ fallback in DUT;</w:t>
      </w:r>
    </w:p>
    <w:p w14:paraId="0BB85B91" w14:textId="77777777" w:rsidR="00C5186A" w:rsidRPr="00C5186A" w:rsidRDefault="00C5186A" w:rsidP="00C5186A">
      <w:pPr>
        <w:spacing w:after="180"/>
        <w:ind w:left="284"/>
        <w:rPr>
          <w:rFonts w:ascii="Times New Roman" w:hAnsi="Times New Roman"/>
          <w:b/>
          <w:bCs/>
        </w:rPr>
      </w:pPr>
      <w:r w:rsidRPr="00C5186A">
        <w:rPr>
          <w:rFonts w:ascii="Times New Roman" w:hAnsi="Times New Roman"/>
          <w:b/>
          <w:bCs/>
        </w:rPr>
        <w:t>-</w:t>
      </w:r>
      <w:r w:rsidRPr="00C5186A">
        <w:rPr>
          <w:rFonts w:ascii="Times New Roman" w:hAnsi="Times New Roman"/>
          <w:b/>
          <w:bCs/>
        </w:rPr>
        <w:tab/>
        <w:t>shall contain the AI/ML LCM procedure verification and model control in TE;</w:t>
      </w:r>
    </w:p>
    <w:p w14:paraId="3A9D7044" w14:textId="77777777" w:rsidR="00C5186A" w:rsidRPr="00C5186A" w:rsidRDefault="00C5186A" w:rsidP="00C5186A">
      <w:pPr>
        <w:spacing w:after="180"/>
        <w:ind w:left="284"/>
        <w:rPr>
          <w:rFonts w:ascii="Times New Roman" w:hAnsi="Times New Roman"/>
          <w:b/>
          <w:bCs/>
        </w:rPr>
      </w:pPr>
      <w:r w:rsidRPr="00C5186A">
        <w:rPr>
          <w:rFonts w:ascii="Times New Roman" w:hAnsi="Times New Roman"/>
          <w:b/>
          <w:bCs/>
        </w:rPr>
        <w:t>-</w:t>
      </w:r>
      <w:r w:rsidRPr="00C5186A">
        <w:rPr>
          <w:rFonts w:ascii="Times New Roman" w:hAnsi="Times New Roman"/>
          <w:b/>
          <w:bCs/>
        </w:rPr>
        <w:tab/>
        <w:t xml:space="preserve">shall contain the test scenario generator to enable testing in different scenarios, used for generalization verification aspects. </w:t>
      </w:r>
    </w:p>
    <w:p w14:paraId="37E4E0C1" w14:textId="3614702E" w:rsidR="00C5186A" w:rsidRDefault="00C5186A" w:rsidP="00426989">
      <w:pPr>
        <w:spacing w:before="120" w:after="180"/>
        <w:rPr>
          <w:rFonts w:ascii="Times New Roman" w:hAnsi="Times New Roman"/>
        </w:rPr>
      </w:pPr>
      <w:r>
        <w:rPr>
          <w:rFonts w:ascii="Times New Roman" w:hAnsi="Times New Roman"/>
        </w:rPr>
        <w:t xml:space="preserve">Based on previous discussion, the purpose of introducing such reference diagram </w:t>
      </w:r>
      <w:r w:rsidR="00B039B5">
        <w:rPr>
          <w:rFonts w:ascii="Times New Roman" w:hAnsi="Times New Roman"/>
        </w:rPr>
        <w:t>had been</w:t>
      </w:r>
      <w:r>
        <w:rPr>
          <w:rFonts w:ascii="Times New Roman" w:hAnsi="Times New Roman"/>
        </w:rPr>
        <w:t xml:space="preserve"> </w:t>
      </w:r>
      <w:r w:rsidR="00426989">
        <w:rPr>
          <w:rFonts w:ascii="Times New Roman" w:hAnsi="Times New Roman"/>
        </w:rPr>
        <w:t xml:space="preserve">discussed and </w:t>
      </w:r>
      <w:r w:rsidR="00705919">
        <w:rPr>
          <w:rFonts w:ascii="Times New Roman" w:hAnsi="Times New Roman"/>
        </w:rPr>
        <w:t>challenged. Based on our understanding, the diagram</w:t>
      </w:r>
      <w:r w:rsidR="00B039B5">
        <w:rPr>
          <w:rFonts w:ascii="Times New Roman" w:hAnsi="Times New Roman"/>
        </w:rPr>
        <w:t>(s)</w:t>
      </w:r>
      <w:r w:rsidR="00705919">
        <w:rPr>
          <w:rFonts w:ascii="Times New Roman" w:hAnsi="Times New Roman"/>
        </w:rPr>
        <w:t xml:space="preserve">, as the outcome from the study item, </w:t>
      </w:r>
      <w:r>
        <w:rPr>
          <w:rFonts w:ascii="Times New Roman" w:hAnsi="Times New Roman"/>
        </w:rPr>
        <w:t>is</w:t>
      </w:r>
      <w:r w:rsidR="00705919">
        <w:rPr>
          <w:rFonts w:ascii="Times New Roman" w:hAnsi="Times New Roman"/>
        </w:rPr>
        <w:t xml:space="preserve"> intended</w:t>
      </w:r>
      <w:r>
        <w:rPr>
          <w:rFonts w:ascii="Times New Roman" w:hAnsi="Times New Roman"/>
        </w:rPr>
        <w:t xml:space="preserve"> to derive the</w:t>
      </w:r>
      <w:r w:rsidR="00B039B5">
        <w:rPr>
          <w:rFonts w:ascii="Times New Roman" w:hAnsi="Times New Roman"/>
        </w:rPr>
        <w:t xml:space="preserve"> potential</w:t>
      </w:r>
      <w:r>
        <w:rPr>
          <w:rFonts w:ascii="Times New Roman" w:hAnsi="Times New Roman"/>
        </w:rPr>
        <w:t xml:space="preserve"> testing procedure </w:t>
      </w:r>
      <w:r w:rsidR="00705919">
        <w:rPr>
          <w:rFonts w:ascii="Times New Roman" w:hAnsi="Times New Roman"/>
        </w:rPr>
        <w:t>and</w:t>
      </w:r>
      <w:r>
        <w:rPr>
          <w:rFonts w:ascii="Times New Roman" w:hAnsi="Times New Roman"/>
        </w:rPr>
        <w:t xml:space="preserve"> used as the basis to judge </w:t>
      </w:r>
      <w:r w:rsidR="00B039B5">
        <w:rPr>
          <w:rFonts w:ascii="Times New Roman" w:hAnsi="Times New Roman"/>
        </w:rPr>
        <w:t xml:space="preserve">whether </w:t>
      </w:r>
      <w:r>
        <w:rPr>
          <w:rFonts w:ascii="Times New Roman" w:hAnsi="Times New Roman"/>
        </w:rPr>
        <w:t xml:space="preserve">certain performance metrics </w:t>
      </w:r>
      <w:r w:rsidR="00B039B5">
        <w:rPr>
          <w:rFonts w:ascii="Times New Roman" w:hAnsi="Times New Roman"/>
        </w:rPr>
        <w:t>are</w:t>
      </w:r>
      <w:r>
        <w:rPr>
          <w:rFonts w:ascii="Times New Roman" w:hAnsi="Times New Roman"/>
        </w:rPr>
        <w:t xml:space="preserve"> testable</w:t>
      </w:r>
      <w:r w:rsidR="00705919">
        <w:rPr>
          <w:rFonts w:ascii="Times New Roman" w:hAnsi="Times New Roman"/>
        </w:rPr>
        <w:t xml:space="preserve">, which will be especially useful for each use case </w:t>
      </w:r>
      <w:r w:rsidR="00B73E87">
        <w:rPr>
          <w:rFonts w:ascii="Times New Roman" w:hAnsi="Times New Roman"/>
        </w:rPr>
        <w:t xml:space="preserve">for </w:t>
      </w:r>
      <w:r w:rsidR="00705919">
        <w:rPr>
          <w:rFonts w:ascii="Times New Roman" w:hAnsi="Times New Roman"/>
        </w:rPr>
        <w:t xml:space="preserve">normative </w:t>
      </w:r>
      <w:r w:rsidR="00B73E87">
        <w:rPr>
          <w:rFonts w:ascii="Times New Roman" w:hAnsi="Times New Roman"/>
        </w:rPr>
        <w:t>work</w:t>
      </w:r>
      <w:r>
        <w:rPr>
          <w:rFonts w:ascii="Times New Roman" w:hAnsi="Times New Roman"/>
        </w:rPr>
        <w:t xml:space="preserve">. </w:t>
      </w:r>
    </w:p>
    <w:p w14:paraId="628F22CE" w14:textId="652FDE67" w:rsidR="00C5186A" w:rsidRDefault="00C5186A" w:rsidP="00C5186A">
      <w:pPr>
        <w:spacing w:after="180"/>
        <w:rPr>
          <w:rFonts w:ascii="Times New Roman" w:hAnsi="Times New Roman" w:cs="Times New Roman"/>
          <w:b/>
          <w:bCs/>
        </w:rPr>
      </w:pPr>
      <w:r w:rsidRPr="001D5CA2">
        <w:rPr>
          <w:rFonts w:ascii="Times New Roman" w:hAnsi="Times New Roman" w:cs="Times New Roman"/>
          <w:b/>
          <w:bCs/>
        </w:rPr>
        <w:lastRenderedPageBreak/>
        <w:t xml:space="preserve">Proposal </w:t>
      </w:r>
      <w:r w:rsidR="00DF45D0">
        <w:rPr>
          <w:rFonts w:ascii="Times New Roman" w:hAnsi="Times New Roman" w:cs="Times New Roman"/>
          <w:b/>
          <w:bCs/>
        </w:rPr>
        <w:t>6</w:t>
      </w:r>
      <w:r w:rsidRPr="001D5CA2">
        <w:rPr>
          <w:rFonts w:ascii="Times New Roman" w:hAnsi="Times New Roman" w:cs="Times New Roman"/>
          <w:b/>
          <w:bCs/>
        </w:rPr>
        <w:t xml:space="preserve">: </w:t>
      </w:r>
      <w:r w:rsidRPr="00BF12BD">
        <w:rPr>
          <w:rFonts w:ascii="Times New Roman" w:hAnsi="Times New Roman" w:cs="Times New Roman"/>
          <w:b/>
          <w:bCs/>
        </w:rPr>
        <w:t xml:space="preserve">The purpose of introducing the diagram </w:t>
      </w:r>
      <w:r w:rsidR="00705919">
        <w:rPr>
          <w:rFonts w:ascii="Times New Roman" w:hAnsi="Times New Roman" w:cs="Times New Roman"/>
          <w:b/>
          <w:bCs/>
        </w:rPr>
        <w:t xml:space="preserve">(to be captured in TR38.843) </w:t>
      </w:r>
      <w:r w:rsidRPr="00BF12BD">
        <w:rPr>
          <w:rFonts w:ascii="Times New Roman" w:hAnsi="Times New Roman" w:cs="Times New Roman"/>
          <w:b/>
          <w:bCs/>
        </w:rPr>
        <w:t>is to derive the</w:t>
      </w:r>
      <w:r w:rsidR="00B039B5">
        <w:rPr>
          <w:rFonts w:ascii="Times New Roman" w:hAnsi="Times New Roman" w:cs="Times New Roman"/>
          <w:b/>
          <w:bCs/>
        </w:rPr>
        <w:t xml:space="preserve"> potential</w:t>
      </w:r>
      <w:r w:rsidRPr="00BF12BD">
        <w:rPr>
          <w:rFonts w:ascii="Times New Roman" w:hAnsi="Times New Roman" w:cs="Times New Roman"/>
          <w:b/>
          <w:bCs/>
        </w:rPr>
        <w:t xml:space="preserve"> testing procedure and used as the basis to judge </w:t>
      </w:r>
      <w:r w:rsidR="00B039B5">
        <w:rPr>
          <w:rFonts w:ascii="Times New Roman" w:hAnsi="Times New Roman" w:cs="Times New Roman"/>
          <w:b/>
          <w:bCs/>
        </w:rPr>
        <w:t xml:space="preserve">whether </w:t>
      </w:r>
      <w:r w:rsidRPr="00BF12BD">
        <w:rPr>
          <w:rFonts w:ascii="Times New Roman" w:hAnsi="Times New Roman" w:cs="Times New Roman"/>
          <w:b/>
          <w:bCs/>
        </w:rPr>
        <w:t xml:space="preserve">certain performance metric </w:t>
      </w:r>
      <w:r w:rsidR="00B039B5">
        <w:rPr>
          <w:rFonts w:ascii="Times New Roman" w:hAnsi="Times New Roman" w:cs="Times New Roman"/>
          <w:b/>
          <w:bCs/>
        </w:rPr>
        <w:t>is</w:t>
      </w:r>
      <w:r w:rsidRPr="00BF12BD">
        <w:rPr>
          <w:rFonts w:ascii="Times New Roman" w:hAnsi="Times New Roman" w:cs="Times New Roman"/>
          <w:b/>
          <w:bCs/>
        </w:rPr>
        <w:t xml:space="preserve"> testable</w:t>
      </w:r>
      <w:r w:rsidR="00705919">
        <w:rPr>
          <w:rFonts w:ascii="Times New Roman" w:hAnsi="Times New Roman" w:cs="Times New Roman"/>
          <w:b/>
          <w:bCs/>
        </w:rPr>
        <w:t xml:space="preserve">, for each use case </w:t>
      </w:r>
      <w:r w:rsidR="00B73E87">
        <w:rPr>
          <w:rFonts w:ascii="Times New Roman" w:hAnsi="Times New Roman" w:cs="Times New Roman"/>
          <w:b/>
          <w:bCs/>
        </w:rPr>
        <w:t>for</w:t>
      </w:r>
      <w:r w:rsidR="00705919">
        <w:rPr>
          <w:rFonts w:ascii="Times New Roman" w:hAnsi="Times New Roman" w:cs="Times New Roman"/>
          <w:b/>
          <w:bCs/>
        </w:rPr>
        <w:t xml:space="preserve"> normative </w:t>
      </w:r>
      <w:r w:rsidR="00B73E87">
        <w:rPr>
          <w:rFonts w:ascii="Times New Roman" w:hAnsi="Times New Roman" w:cs="Times New Roman"/>
          <w:b/>
          <w:bCs/>
        </w:rPr>
        <w:t>work</w:t>
      </w:r>
      <w:r w:rsidRPr="00BF12BD">
        <w:rPr>
          <w:rFonts w:ascii="Times New Roman" w:hAnsi="Times New Roman" w:cs="Times New Roman"/>
          <w:b/>
          <w:bCs/>
        </w:rPr>
        <w:t>.</w:t>
      </w:r>
    </w:p>
    <w:p w14:paraId="73002FED" w14:textId="447DEC4F" w:rsidR="00705919" w:rsidRPr="001D5CA2" w:rsidRDefault="00705919" w:rsidP="00C5186A">
      <w:pPr>
        <w:spacing w:after="180"/>
        <w:rPr>
          <w:rFonts w:ascii="Times New Roman" w:hAnsi="Times New Roman" w:cs="Times New Roman"/>
          <w:b/>
          <w:bCs/>
        </w:rPr>
      </w:pPr>
    </w:p>
    <w:p w14:paraId="0AF4F25B" w14:textId="4D45D129" w:rsidR="00CA08A5" w:rsidRPr="00A54C75" w:rsidRDefault="00F02FE1" w:rsidP="00CA08A5">
      <w:pPr>
        <w:pStyle w:val="Heading2"/>
        <w:rPr>
          <w:lang w:val="en-US" w:eastAsia="zh-CN"/>
        </w:rPr>
      </w:pPr>
      <w:r>
        <w:rPr>
          <w:lang w:val="en-US" w:eastAsia="zh-CN"/>
        </w:rPr>
        <w:t>4</w:t>
      </w:r>
      <w:r w:rsidR="00CA08A5" w:rsidRPr="00A54C75">
        <w:rPr>
          <w:lang w:val="en-US" w:eastAsia="zh-CN"/>
        </w:rPr>
        <w:t>.</w:t>
      </w:r>
      <w:r w:rsidR="00705919">
        <w:rPr>
          <w:lang w:val="en-US" w:eastAsia="zh-CN"/>
        </w:rPr>
        <w:t>2</w:t>
      </w:r>
      <w:r w:rsidR="00CA08A5" w:rsidRPr="00A54C75">
        <w:rPr>
          <w:lang w:val="en-US" w:eastAsia="zh-CN"/>
        </w:rPr>
        <w:t xml:space="preserve"> </w:t>
      </w:r>
      <w:r w:rsidR="00844674">
        <w:rPr>
          <w:lang w:val="en-US" w:eastAsia="zh-CN"/>
        </w:rPr>
        <w:t xml:space="preserve">Reference </w:t>
      </w:r>
      <w:r w:rsidR="00CA08A5" w:rsidRPr="00A54C75">
        <w:rPr>
          <w:lang w:val="en-US" w:eastAsia="zh-CN"/>
        </w:rPr>
        <w:t>block</w:t>
      </w:r>
      <w:r w:rsidR="00844674">
        <w:rPr>
          <w:lang w:val="en-US" w:eastAsia="zh-CN"/>
        </w:rPr>
        <w:t xml:space="preserve"> diagram</w:t>
      </w:r>
      <w:r w:rsidR="00CA08A5" w:rsidRPr="00A54C75">
        <w:rPr>
          <w:lang w:val="en-US" w:eastAsia="zh-CN"/>
        </w:rPr>
        <w:t xml:space="preserve"> for </w:t>
      </w:r>
      <w:r w:rsidR="003B5FBA">
        <w:rPr>
          <w:lang w:val="en-US" w:eastAsia="zh-CN"/>
        </w:rPr>
        <w:t xml:space="preserve">testing </w:t>
      </w:r>
      <w:r w:rsidR="00CA08A5" w:rsidRPr="00A54C75">
        <w:rPr>
          <w:lang w:val="en-US" w:eastAsia="zh-CN"/>
        </w:rPr>
        <w:t>1-sided model</w:t>
      </w:r>
      <w:r w:rsidR="00844674">
        <w:rPr>
          <w:lang w:val="en-US" w:eastAsia="zh-CN"/>
        </w:rPr>
        <w:t xml:space="preserve"> (UE as DUT)</w:t>
      </w:r>
    </w:p>
    <w:p w14:paraId="71372B23" w14:textId="16F57F15" w:rsidR="00201933" w:rsidRDefault="00C70512" w:rsidP="00201933">
      <w:pPr>
        <w:spacing w:before="120" w:after="180"/>
        <w:jc w:val="both"/>
        <w:rPr>
          <w:rFonts w:ascii="Times New Roman" w:hAnsi="Times New Roman"/>
          <w:lang w:val="en-GB"/>
        </w:rPr>
      </w:pPr>
      <w:r>
        <w:rPr>
          <w:rFonts w:ascii="Times New Roman" w:hAnsi="Times New Roman"/>
          <w:lang w:val="en-GB"/>
        </w:rPr>
        <w:t xml:space="preserve">Based on the block diagram for UE-side testing in our previous paper, we </w:t>
      </w:r>
      <w:r w:rsidR="00EE5B68">
        <w:rPr>
          <w:rFonts w:ascii="Times New Roman" w:hAnsi="Times New Roman"/>
          <w:lang w:val="en-GB"/>
        </w:rPr>
        <w:t>further revised</w:t>
      </w:r>
      <w:r>
        <w:rPr>
          <w:rFonts w:ascii="Times New Roman" w:hAnsi="Times New Roman"/>
          <w:lang w:val="en-GB"/>
        </w:rPr>
        <w:t xml:space="preserve"> this reference block diagram </w:t>
      </w:r>
      <w:r w:rsidR="00EE5B68">
        <w:rPr>
          <w:rFonts w:ascii="Times New Roman" w:hAnsi="Times New Roman"/>
          <w:lang w:val="en-GB"/>
        </w:rPr>
        <w:t xml:space="preserve">which we proposed should </w:t>
      </w:r>
      <w:r>
        <w:rPr>
          <w:rFonts w:ascii="Times New Roman" w:hAnsi="Times New Roman"/>
          <w:lang w:val="en-GB"/>
        </w:rPr>
        <w:t>be captured in TR</w:t>
      </w:r>
      <w:r w:rsidR="00EE5B68">
        <w:rPr>
          <w:rFonts w:ascii="Times New Roman" w:hAnsi="Times New Roman"/>
          <w:lang w:val="en-GB"/>
        </w:rPr>
        <w:t xml:space="preserve"> 38.843</w:t>
      </w:r>
      <w:r w:rsidR="00201933">
        <w:rPr>
          <w:rFonts w:ascii="Times New Roman" w:hAnsi="Times New Roman"/>
          <w:lang w:val="en-GB"/>
        </w:rPr>
        <w:t>.</w:t>
      </w:r>
      <w:r w:rsidR="00B039B5">
        <w:rPr>
          <w:rFonts w:ascii="Times New Roman" w:hAnsi="Times New Roman"/>
          <w:lang w:val="en-GB"/>
        </w:rPr>
        <w:t xml:space="preserve"> In which the physical connections between TE and DUT are further clarified, with the channel emulator block added for downlink connection. Furthermore, in R4-2313085, it is observed that </w:t>
      </w:r>
      <w:r w:rsidR="00EE5B68">
        <w:rPr>
          <w:rFonts w:ascii="Times New Roman" w:hAnsi="Times New Roman"/>
          <w:lang w:val="en-GB"/>
        </w:rPr>
        <w:t xml:space="preserve">the current baseline of </w:t>
      </w:r>
      <w:r w:rsidR="00EE5B68" w:rsidRPr="00EE5B68">
        <w:rPr>
          <w:rFonts w:ascii="Times New Roman" w:hAnsi="Times New Roman"/>
          <w:lang w:val="en-GB"/>
        </w:rPr>
        <w:t>AI/ML test framework does not consider model transferring for Level z collaboration level</w:t>
      </w:r>
      <w:r w:rsidR="00EE5B68">
        <w:rPr>
          <w:rFonts w:ascii="Times New Roman" w:hAnsi="Times New Roman"/>
          <w:lang w:val="en-GB"/>
        </w:rPr>
        <w:t xml:space="preserve">. Accordingly, the model transfer is added in our below proposed diagram. </w:t>
      </w:r>
      <w:r w:rsidR="005D312C">
        <w:rPr>
          <w:rFonts w:ascii="Times New Roman" w:hAnsi="Times New Roman"/>
          <w:lang w:val="en-GB"/>
        </w:rPr>
        <w:t xml:space="preserve">Other small updates are also highlighted below. </w:t>
      </w:r>
      <w:r w:rsidR="00EE5B68">
        <w:rPr>
          <w:rFonts w:ascii="Times New Roman" w:hAnsi="Times New Roman"/>
          <w:lang w:val="en-GB"/>
        </w:rPr>
        <w:t xml:space="preserve"> </w:t>
      </w:r>
    </w:p>
    <w:p w14:paraId="03BE572C" w14:textId="16C4D994" w:rsidR="003B5FBA" w:rsidRDefault="00C70512" w:rsidP="00705919">
      <w:pPr>
        <w:spacing w:after="180"/>
        <w:rPr>
          <w:rFonts w:ascii="Times New Roman" w:hAnsi="Times New Roman"/>
          <w:b/>
          <w:bCs/>
        </w:rPr>
      </w:pPr>
      <w:r>
        <w:rPr>
          <w:rFonts w:ascii="Times New Roman" w:hAnsi="Times New Roman"/>
          <w:b/>
          <w:bCs/>
        </w:rPr>
        <w:t xml:space="preserve">Proposal </w:t>
      </w:r>
      <w:r w:rsidR="00DF45D0">
        <w:rPr>
          <w:rFonts w:ascii="Times New Roman" w:hAnsi="Times New Roman"/>
          <w:b/>
          <w:bCs/>
        </w:rPr>
        <w:t>7</w:t>
      </w:r>
      <w:r w:rsidRPr="00FC1D70">
        <w:rPr>
          <w:rFonts w:ascii="Times New Roman" w:hAnsi="Times New Roman"/>
          <w:b/>
          <w:bCs/>
        </w:rPr>
        <w:t xml:space="preserve">: </w:t>
      </w:r>
      <w:bookmarkStart w:id="5" w:name="_Hlk134790678"/>
      <w:r>
        <w:rPr>
          <w:rFonts w:ascii="Times New Roman" w:hAnsi="Times New Roman"/>
          <w:b/>
          <w:bCs/>
        </w:rPr>
        <w:t xml:space="preserve">RAN4 shall include the following reference block diagram in TR for testing 1-sided model </w:t>
      </w:r>
      <w:r w:rsidR="005D312C">
        <w:rPr>
          <w:rFonts w:ascii="Times New Roman" w:hAnsi="Times New Roman"/>
          <w:b/>
          <w:bCs/>
        </w:rPr>
        <w:t>(UE as DUT)</w:t>
      </w:r>
      <w:r>
        <w:rPr>
          <w:rFonts w:ascii="Times New Roman" w:hAnsi="Times New Roman"/>
          <w:b/>
          <w:bCs/>
        </w:rPr>
        <w:t xml:space="preserve">. </w:t>
      </w:r>
      <w:bookmarkEnd w:id="5"/>
    </w:p>
    <w:p w14:paraId="34E1931A" w14:textId="35C92B90" w:rsidR="00C70512" w:rsidRPr="001B772D" w:rsidRDefault="00F825EA" w:rsidP="00705919">
      <w:pPr>
        <w:spacing w:after="180"/>
        <w:rPr>
          <w:rFonts w:ascii="Times New Roman" w:hAnsi="Times New Roman"/>
          <w:b/>
          <w:bCs/>
        </w:rPr>
      </w:pPr>
      <w:r w:rsidRPr="00F825EA">
        <w:rPr>
          <w:rFonts w:ascii="Times New Roman" w:hAnsi="Times New Roman"/>
          <w:b/>
          <w:bCs/>
          <w:noProof/>
        </w:rPr>
        <mc:AlternateContent>
          <mc:Choice Requires="wps">
            <w:drawing>
              <wp:anchor distT="0" distB="0" distL="114300" distR="114300" simplePos="0" relativeHeight="251668480" behindDoc="0" locked="0" layoutInCell="1" allowOverlap="1" wp14:anchorId="24D7C531" wp14:editId="56AE765A">
                <wp:simplePos x="0" y="0"/>
                <wp:positionH relativeFrom="column">
                  <wp:posOffset>7211060</wp:posOffset>
                </wp:positionH>
                <wp:positionV relativeFrom="paragraph">
                  <wp:posOffset>4617085</wp:posOffset>
                </wp:positionV>
                <wp:extent cx="1070803" cy="160813"/>
                <wp:effectExtent l="0" t="0" r="15240" b="10795"/>
                <wp:wrapNone/>
                <wp:docPr id="38" name="TextBox 21">
                  <a:extLst xmlns:a="http://schemas.openxmlformats.org/drawingml/2006/main">
                    <a:ext uri="{FF2B5EF4-FFF2-40B4-BE49-F238E27FC236}">
                      <a16:creationId xmlns:a16="http://schemas.microsoft.com/office/drawing/2014/main" id="{14E1E388-68C9-4DBC-AF47-7D485BB26EE9}"/>
                    </a:ext>
                  </a:extLst>
                </wp:docPr>
                <wp:cNvGraphicFramePr/>
                <a:graphic xmlns:a="http://schemas.openxmlformats.org/drawingml/2006/main">
                  <a:graphicData uri="http://schemas.microsoft.com/office/word/2010/wordprocessingShape">
                    <wps:wsp>
                      <wps:cNvSpPr txBox="1"/>
                      <wps:spPr>
                        <a:xfrm>
                          <a:off x="0" y="0"/>
                          <a:ext cx="1070803" cy="160813"/>
                        </a:xfrm>
                        <a:prstGeom prst="rect">
                          <a:avLst/>
                        </a:prstGeom>
                        <a:noFill/>
                        <a:ln>
                          <a:noFill/>
                        </a:ln>
                      </wps:spPr>
                      <wps:txbx>
                        <w:txbxContent>
                          <w:p w14:paraId="7F015706" w14:textId="77777777" w:rsidR="00F825EA" w:rsidRDefault="00F825EA" w:rsidP="00F825EA">
                            <w:pPr>
                              <w:spacing w:line="228" w:lineRule="auto"/>
                              <w:rPr>
                                <w:rFonts w:eastAsia="等线" w:cstheme="minorBidi"/>
                                <w:color w:val="000000" w:themeColor="text1"/>
                                <w:kern w:val="24"/>
                              </w:rPr>
                            </w:pPr>
                            <w:r>
                              <w:rPr>
                                <w:rFonts w:eastAsia="等线" w:cstheme="minorBidi"/>
                                <w:color w:val="000000" w:themeColor="text1"/>
                                <w:kern w:val="24"/>
                              </w:rPr>
                              <w:t>DUT / UE</w:t>
                            </w:r>
                          </w:p>
                        </w:txbxContent>
                      </wps:txbx>
                      <wps:bodyPr wrap="square" lIns="0" tIns="0" rIns="0" bIns="0" rtlCol="0">
                        <a:spAutoFit/>
                      </wps:bodyPr>
                    </wps:wsp>
                  </a:graphicData>
                </a:graphic>
              </wp:anchor>
            </w:drawing>
          </mc:Choice>
          <mc:Fallback>
            <w:pict>
              <v:shapetype w14:anchorId="24D7C531" id="_x0000_t202" coordsize="21600,21600" o:spt="202" path="m,l,21600r21600,l21600,xe">
                <v:stroke joinstyle="miter"/>
                <v:path gradientshapeok="t" o:connecttype="rect"/>
              </v:shapetype>
              <v:shape id="TextBox 21" o:spid="_x0000_s1026" type="#_x0000_t202" style="position:absolute;margin-left:567.8pt;margin-top:363.55pt;width:84.3pt;height:12.6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" filled="f" stroked="f">
                <v:textbox style="mso-fit-shape-to-text:t" inset="0,0,0,0">
                  <w:txbxContent>
                    <w:p w14:paraId="7F015706" w14:textId="77777777" w:rsidR="00F825EA" w:rsidRDefault="00F825EA" w:rsidP="00F825EA">
                      <w:pPr>
                        <w:spacing w:line="228" w:lineRule="auto"/>
                        <w:rPr>
                          <w:rFonts w:eastAsia="等线" w:cstheme="minorBidi"/>
                          <w:color w:val="000000" w:themeColor="text1"/>
                          <w:kern w:val="24"/>
                        </w:rPr>
                      </w:pPr>
                      <w:r>
                        <w:rPr>
                          <w:rFonts w:eastAsia="等线" w:cstheme="minorBidi"/>
                          <w:color w:val="000000" w:themeColor="text1"/>
                          <w:kern w:val="24"/>
                        </w:rPr>
                        <w:t>DUT / UE</w:t>
                      </w:r>
                    </w:p>
                  </w:txbxContent>
                </v:textbox>
              </v:shape>
            </w:pict>
          </mc:Fallback>
        </mc:AlternateContent>
      </w:r>
      <w:r w:rsidR="00A655A9">
        <w:rPr>
          <w:rFonts w:ascii="Times New Roman" w:hAnsi="Times New Roman"/>
          <w:b/>
          <w:bCs/>
          <w:noProof/>
        </w:rPr>
        <w:drawing>
          <wp:inline distT="0" distB="0" distL="0" distR="0" wp14:anchorId="41B7AC6C" wp14:editId="5D5651D6">
            <wp:extent cx="6180455" cy="2633135"/>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91197" cy="2637712"/>
                    </a:xfrm>
                    <a:prstGeom prst="rect">
                      <a:avLst/>
                    </a:prstGeom>
                    <a:noFill/>
                  </pic:spPr>
                </pic:pic>
              </a:graphicData>
            </a:graphic>
          </wp:inline>
        </w:drawing>
      </w:r>
    </w:p>
    <w:p w14:paraId="4CD520BD" w14:textId="72746011" w:rsidR="00C70512" w:rsidRPr="002C62F6" w:rsidRDefault="00C70512" w:rsidP="00C70512">
      <w:pPr>
        <w:contextualSpacing/>
        <w:jc w:val="center"/>
        <w:rPr>
          <w:rFonts w:ascii="Times New Roman" w:eastAsia="Batang" w:hAnsi="Times New Roman" w:cs="Times New Roman"/>
          <w:sz w:val="18"/>
          <w:szCs w:val="18"/>
          <w:lang w:val="en-GB"/>
        </w:rPr>
      </w:pPr>
      <w:r w:rsidRPr="002C62F6">
        <w:rPr>
          <w:rFonts w:ascii="Times New Roman" w:eastAsia="Batang" w:hAnsi="Times New Roman" w:cs="Times New Roman"/>
          <w:b/>
          <w:sz w:val="18"/>
          <w:szCs w:val="18"/>
          <w:lang w:val="en-GB"/>
        </w:rPr>
        <w:t>Fig</w:t>
      </w:r>
      <w:r w:rsidR="00A655A9">
        <w:rPr>
          <w:rFonts w:ascii="Times New Roman" w:eastAsia="Batang" w:hAnsi="Times New Roman" w:cs="Times New Roman"/>
          <w:b/>
          <w:sz w:val="18"/>
          <w:szCs w:val="18"/>
          <w:lang w:val="en-GB"/>
        </w:rPr>
        <w:t xml:space="preserve"> 2</w:t>
      </w:r>
      <w:r w:rsidRPr="002C62F6">
        <w:rPr>
          <w:rFonts w:ascii="Times New Roman" w:eastAsia="Batang" w:hAnsi="Times New Roman" w:cs="Times New Roman"/>
          <w:b/>
          <w:sz w:val="18"/>
          <w:szCs w:val="18"/>
          <w:lang w:val="en-GB"/>
        </w:rPr>
        <w:t xml:space="preserve">: </w:t>
      </w:r>
      <w:r w:rsidR="00C5186A">
        <w:rPr>
          <w:rFonts w:ascii="Times New Roman" w:eastAsia="Batang" w:hAnsi="Times New Roman" w:cs="Times New Roman"/>
          <w:b/>
          <w:sz w:val="18"/>
          <w:szCs w:val="18"/>
          <w:lang w:val="en-GB"/>
        </w:rPr>
        <w:t>R</w:t>
      </w:r>
      <w:r w:rsidRPr="008C0F35">
        <w:rPr>
          <w:rFonts w:ascii="Times New Roman" w:eastAsia="Batang" w:hAnsi="Times New Roman" w:cs="Times New Roman"/>
          <w:b/>
          <w:sz w:val="18"/>
          <w:szCs w:val="18"/>
          <w:lang w:val="en-GB"/>
        </w:rPr>
        <w:t xml:space="preserve">eference </w:t>
      </w:r>
      <w:r w:rsidR="00C5186A">
        <w:rPr>
          <w:rFonts w:ascii="Times New Roman" w:eastAsia="Batang" w:hAnsi="Times New Roman" w:cs="Times New Roman"/>
          <w:b/>
          <w:sz w:val="18"/>
          <w:szCs w:val="18"/>
          <w:lang w:val="en-GB"/>
        </w:rPr>
        <w:t xml:space="preserve">block </w:t>
      </w:r>
      <w:r w:rsidRPr="008C0F35">
        <w:rPr>
          <w:rFonts w:ascii="Times New Roman" w:eastAsia="Batang" w:hAnsi="Times New Roman" w:cs="Times New Roman"/>
          <w:b/>
          <w:sz w:val="18"/>
          <w:szCs w:val="18"/>
          <w:lang w:val="en-GB"/>
        </w:rPr>
        <w:t xml:space="preserve">diagram for testing </w:t>
      </w:r>
      <w:r>
        <w:rPr>
          <w:rFonts w:ascii="Times New Roman" w:eastAsia="Batang" w:hAnsi="Times New Roman" w:cs="Times New Roman"/>
          <w:b/>
          <w:sz w:val="18"/>
          <w:szCs w:val="18"/>
          <w:lang w:val="en-GB"/>
        </w:rPr>
        <w:t>1</w:t>
      </w:r>
      <w:r w:rsidRPr="008C0F35">
        <w:rPr>
          <w:rFonts w:ascii="Times New Roman" w:eastAsia="Batang" w:hAnsi="Times New Roman" w:cs="Times New Roman"/>
          <w:b/>
          <w:sz w:val="18"/>
          <w:szCs w:val="18"/>
          <w:lang w:val="en-GB"/>
        </w:rPr>
        <w:t xml:space="preserve">-sided </w:t>
      </w:r>
      <w:r w:rsidR="00C5186A">
        <w:rPr>
          <w:rFonts w:ascii="Times New Roman" w:eastAsia="Batang" w:hAnsi="Times New Roman" w:cs="Times New Roman"/>
          <w:b/>
          <w:sz w:val="18"/>
          <w:szCs w:val="18"/>
          <w:lang w:val="en-GB"/>
        </w:rPr>
        <w:t>model (UE as DUT)</w:t>
      </w:r>
    </w:p>
    <w:p w14:paraId="40544C57" w14:textId="19C7401A" w:rsidR="00BF12BD" w:rsidRPr="005D312C" w:rsidRDefault="00BF12BD" w:rsidP="00BF12BD">
      <w:pPr>
        <w:spacing w:after="180"/>
        <w:rPr>
          <w:rFonts w:ascii="Times New Roman" w:hAnsi="Times New Roman"/>
          <w:lang w:val="en-GB"/>
        </w:rPr>
      </w:pPr>
    </w:p>
    <w:p w14:paraId="44CA9CE2" w14:textId="6B3A21F0" w:rsidR="00CA08A5" w:rsidRPr="00A54C75" w:rsidRDefault="00F02FE1" w:rsidP="00CA08A5">
      <w:pPr>
        <w:pStyle w:val="Heading2"/>
        <w:rPr>
          <w:lang w:val="en-US" w:eastAsia="zh-CN"/>
        </w:rPr>
      </w:pPr>
      <w:r>
        <w:rPr>
          <w:lang w:val="en-US" w:eastAsia="zh-CN"/>
        </w:rPr>
        <w:t>4</w:t>
      </w:r>
      <w:r w:rsidR="00CA08A5" w:rsidRPr="00A54C75">
        <w:rPr>
          <w:lang w:val="en-US" w:eastAsia="zh-CN"/>
        </w:rPr>
        <w:t>.</w:t>
      </w:r>
      <w:r w:rsidR="00705919">
        <w:rPr>
          <w:lang w:val="en-US" w:eastAsia="zh-CN"/>
        </w:rPr>
        <w:t>3</w:t>
      </w:r>
      <w:r w:rsidR="00CA08A5" w:rsidRPr="00A54C75">
        <w:rPr>
          <w:lang w:val="en-US" w:eastAsia="zh-CN"/>
        </w:rPr>
        <w:t xml:space="preserve"> </w:t>
      </w:r>
      <w:r w:rsidR="00705919">
        <w:rPr>
          <w:lang w:val="en-US" w:eastAsia="zh-CN"/>
        </w:rPr>
        <w:t>R</w:t>
      </w:r>
      <w:r w:rsidR="00CA08A5" w:rsidRPr="00A54C75">
        <w:rPr>
          <w:lang w:val="en-US" w:eastAsia="zh-CN"/>
        </w:rPr>
        <w:t xml:space="preserve">eference block </w:t>
      </w:r>
      <w:r w:rsidR="00705919">
        <w:rPr>
          <w:lang w:val="en-US" w:eastAsia="zh-CN"/>
        </w:rPr>
        <w:t xml:space="preserve">diagram </w:t>
      </w:r>
      <w:r w:rsidR="00CA08A5" w:rsidRPr="00A54C75">
        <w:rPr>
          <w:lang w:val="en-US" w:eastAsia="zh-CN"/>
        </w:rPr>
        <w:t xml:space="preserve">for </w:t>
      </w:r>
      <w:r w:rsidR="003B5FBA">
        <w:rPr>
          <w:lang w:val="en-US" w:eastAsia="zh-CN"/>
        </w:rPr>
        <w:t xml:space="preserve">testing </w:t>
      </w:r>
      <w:r w:rsidR="00CA08A5" w:rsidRPr="00A54C75">
        <w:rPr>
          <w:lang w:val="en-US" w:eastAsia="zh-CN"/>
        </w:rPr>
        <w:t>2-sided model</w:t>
      </w:r>
      <w:r w:rsidR="00705919">
        <w:rPr>
          <w:lang w:val="en-US" w:eastAsia="zh-CN"/>
        </w:rPr>
        <w:t xml:space="preserve"> (</w:t>
      </w:r>
      <w:r w:rsidR="003B5FBA">
        <w:rPr>
          <w:lang w:val="en-US" w:eastAsia="zh-CN"/>
        </w:rPr>
        <w:t>U</w:t>
      </w:r>
      <w:r w:rsidR="00705919">
        <w:rPr>
          <w:lang w:val="en-US" w:eastAsia="zh-CN"/>
        </w:rPr>
        <w:t>E as DUT)</w:t>
      </w:r>
    </w:p>
    <w:p w14:paraId="4C45E6B5" w14:textId="7984F80E" w:rsidR="00955C0A" w:rsidRPr="00A54C75" w:rsidRDefault="00844D53" w:rsidP="00B42A45">
      <w:pPr>
        <w:spacing w:before="120" w:after="180"/>
        <w:jc w:val="both"/>
        <w:rPr>
          <w:rFonts w:ascii="Times New Roman" w:hAnsi="Times New Roman"/>
        </w:rPr>
      </w:pPr>
      <w:r w:rsidRPr="00A54C75">
        <w:rPr>
          <w:rFonts w:ascii="Times New Roman" w:hAnsi="Times New Roman"/>
        </w:rPr>
        <w:t>For testing reference block diagram for 2-sided model</w:t>
      </w:r>
      <w:r w:rsidR="006246E4">
        <w:rPr>
          <w:rFonts w:ascii="Times New Roman" w:hAnsi="Times New Roman"/>
        </w:rPr>
        <w:t xml:space="preserve"> (UE as DUT)</w:t>
      </w:r>
      <w:r w:rsidRPr="00A54C75">
        <w:rPr>
          <w:rFonts w:ascii="Times New Roman" w:hAnsi="Times New Roman"/>
        </w:rPr>
        <w:t xml:space="preserve">, </w:t>
      </w:r>
      <w:r w:rsidR="00FA56EC" w:rsidRPr="00A54C75">
        <w:rPr>
          <w:rFonts w:ascii="Times New Roman" w:hAnsi="Times New Roman"/>
        </w:rPr>
        <w:t>similar</w:t>
      </w:r>
      <w:r w:rsidR="00623A98">
        <w:rPr>
          <w:rFonts w:ascii="Times New Roman" w:hAnsi="Times New Roman"/>
        </w:rPr>
        <w:t xml:space="preserve"> to 1-sided counterpart</w:t>
      </w:r>
      <w:r w:rsidR="00FA56EC" w:rsidRPr="00A54C75">
        <w:rPr>
          <w:rFonts w:ascii="Times New Roman" w:hAnsi="Times New Roman"/>
        </w:rPr>
        <w:t xml:space="preserve">, the </w:t>
      </w:r>
      <w:r w:rsidR="00623A98">
        <w:rPr>
          <w:rFonts w:ascii="Times New Roman" w:hAnsi="Times New Roman"/>
        </w:rPr>
        <w:t>block diagram</w:t>
      </w:r>
      <w:r w:rsidR="00FA56EC" w:rsidRPr="00A54C75">
        <w:rPr>
          <w:rFonts w:ascii="Times New Roman" w:hAnsi="Times New Roman"/>
        </w:rPr>
        <w:t xml:space="preserve"> is proposed with model training </w:t>
      </w:r>
      <w:r w:rsidR="00CB67A6">
        <w:rPr>
          <w:rFonts w:ascii="Times New Roman" w:hAnsi="Times New Roman"/>
        </w:rPr>
        <w:t xml:space="preserve">being </w:t>
      </w:r>
      <w:r w:rsidR="00FA56EC" w:rsidRPr="00A54C75">
        <w:rPr>
          <w:rFonts w:ascii="Times New Roman" w:hAnsi="Times New Roman"/>
        </w:rPr>
        <w:t xml:space="preserve">excluded because RAN4 agreed that ”online training procedures are de-prioritized”, and the model shall be prepared before the testing by using offline training or other methods to be discussed under ”two-sided framework”. </w:t>
      </w:r>
      <w:r w:rsidR="006246E4">
        <w:rPr>
          <w:rFonts w:ascii="Times New Roman" w:hAnsi="Times New Roman"/>
        </w:rPr>
        <w:t xml:space="preserve">We </w:t>
      </w:r>
      <w:r w:rsidR="00CB67A6">
        <w:rPr>
          <w:rFonts w:ascii="Times New Roman" w:hAnsi="Times New Roman"/>
        </w:rPr>
        <w:t xml:space="preserve">have </w:t>
      </w:r>
      <w:r w:rsidR="006246E4">
        <w:rPr>
          <w:rFonts w:ascii="Times New Roman" w:hAnsi="Times New Roman"/>
        </w:rPr>
        <w:t>further update</w:t>
      </w:r>
      <w:r w:rsidR="00CB67A6">
        <w:rPr>
          <w:rFonts w:ascii="Times New Roman" w:hAnsi="Times New Roman"/>
        </w:rPr>
        <w:t>d</w:t>
      </w:r>
      <w:r w:rsidR="006246E4">
        <w:rPr>
          <w:rFonts w:ascii="Times New Roman" w:hAnsi="Times New Roman"/>
        </w:rPr>
        <w:t xml:space="preserve"> the block “Model Inference (Decoder)” in the TE side, and to avoid debating the results of model inference</w:t>
      </w:r>
      <w:r w:rsidR="005D312C">
        <w:rPr>
          <w:rFonts w:ascii="Times New Roman" w:hAnsi="Times New Roman"/>
        </w:rPr>
        <w:t xml:space="preserve"> </w:t>
      </w:r>
      <w:r w:rsidR="006246E4">
        <w:rPr>
          <w:rFonts w:ascii="Times New Roman" w:hAnsi="Times New Roman"/>
        </w:rPr>
        <w:t>shall be used as performance metrics</w:t>
      </w:r>
      <w:r w:rsidR="005D312C">
        <w:rPr>
          <w:rFonts w:ascii="Times New Roman" w:hAnsi="Times New Roman"/>
        </w:rPr>
        <w:t xml:space="preserve">, we updated the outbound connections of “Model Inference (Decoder)”. </w:t>
      </w:r>
      <w:r w:rsidR="00CB67A6">
        <w:rPr>
          <w:rFonts w:ascii="Times New Roman" w:hAnsi="Times New Roman"/>
          <w:lang w:val="en-GB"/>
        </w:rPr>
        <w:t>Similar to the 1-sided model counterpart, the model transfer and o</w:t>
      </w:r>
      <w:r w:rsidR="005D312C">
        <w:rPr>
          <w:rFonts w:ascii="Times New Roman" w:hAnsi="Times New Roman"/>
          <w:lang w:val="en-GB"/>
        </w:rPr>
        <w:t xml:space="preserve">ther small updates are </w:t>
      </w:r>
      <w:r w:rsidR="00CB67A6">
        <w:rPr>
          <w:rFonts w:ascii="Times New Roman" w:hAnsi="Times New Roman"/>
          <w:lang w:val="en-GB"/>
        </w:rPr>
        <w:t>provided/highlighted below</w:t>
      </w:r>
      <w:r w:rsidR="005D312C">
        <w:rPr>
          <w:rFonts w:ascii="Times New Roman" w:hAnsi="Times New Roman"/>
          <w:lang w:val="en-GB"/>
        </w:rPr>
        <w:t xml:space="preserve">.  </w:t>
      </w:r>
    </w:p>
    <w:p w14:paraId="277BC0C6" w14:textId="317674DF" w:rsidR="00F3578E" w:rsidRPr="00F3578E" w:rsidRDefault="00F3578E" w:rsidP="00F3578E">
      <w:pPr>
        <w:spacing w:after="180"/>
        <w:rPr>
          <w:rFonts w:ascii="Times New Roman" w:hAnsi="Times New Roman"/>
          <w:b/>
          <w:bCs/>
        </w:rPr>
      </w:pPr>
      <w:r w:rsidRPr="00F3578E">
        <w:rPr>
          <w:rFonts w:ascii="Times New Roman" w:hAnsi="Times New Roman"/>
          <w:b/>
          <w:bCs/>
        </w:rPr>
        <w:t xml:space="preserve">Proposal </w:t>
      </w:r>
      <w:r w:rsidR="00A655A9">
        <w:rPr>
          <w:rFonts w:ascii="Times New Roman" w:hAnsi="Times New Roman"/>
          <w:b/>
          <w:bCs/>
        </w:rPr>
        <w:t>8</w:t>
      </w:r>
      <w:r w:rsidRPr="00F3578E">
        <w:rPr>
          <w:rFonts w:ascii="Times New Roman" w:hAnsi="Times New Roman"/>
          <w:b/>
          <w:bCs/>
        </w:rPr>
        <w:t xml:space="preserve">: </w:t>
      </w:r>
      <w:r w:rsidR="00BF12BD" w:rsidRPr="00BF12BD">
        <w:rPr>
          <w:rFonts w:ascii="Times New Roman" w:hAnsi="Times New Roman"/>
          <w:b/>
          <w:bCs/>
        </w:rPr>
        <w:t xml:space="preserve">RAN4 shall include the following reference block diagram in TR </w:t>
      </w:r>
      <w:r w:rsidRPr="00F3578E">
        <w:rPr>
          <w:rFonts w:ascii="Times New Roman" w:hAnsi="Times New Roman"/>
          <w:b/>
          <w:bCs/>
        </w:rPr>
        <w:t xml:space="preserve">for testing </w:t>
      </w:r>
      <w:r w:rsidR="005D312C">
        <w:rPr>
          <w:rFonts w:ascii="Times New Roman" w:hAnsi="Times New Roman"/>
          <w:b/>
          <w:bCs/>
        </w:rPr>
        <w:t>the UE-side model of the 2</w:t>
      </w:r>
      <w:r w:rsidRPr="00F3578E">
        <w:rPr>
          <w:rFonts w:ascii="Times New Roman" w:hAnsi="Times New Roman"/>
          <w:b/>
          <w:bCs/>
        </w:rPr>
        <w:t xml:space="preserve">-sided model </w:t>
      </w:r>
      <w:r>
        <w:rPr>
          <w:rFonts w:ascii="Times New Roman" w:hAnsi="Times New Roman"/>
          <w:b/>
          <w:bCs/>
        </w:rPr>
        <w:t>(based on the example use case of CSI compression)</w:t>
      </w:r>
      <w:r w:rsidRPr="00F3578E">
        <w:rPr>
          <w:rFonts w:ascii="Times New Roman" w:hAnsi="Times New Roman"/>
          <w:b/>
          <w:bCs/>
        </w:rPr>
        <w:t xml:space="preserve">. </w:t>
      </w:r>
    </w:p>
    <w:p w14:paraId="050472F8" w14:textId="501D26A4" w:rsidR="00C535A5" w:rsidRPr="00BF12BD" w:rsidRDefault="00A655A9" w:rsidP="00ED77E6">
      <w:pPr>
        <w:contextualSpacing/>
        <w:jc w:val="center"/>
        <w:rPr>
          <w:rFonts w:ascii="Times New Roman" w:eastAsia="Batang" w:hAnsi="Times New Roman" w:cs="Times New Roman"/>
          <w:b/>
          <w:sz w:val="18"/>
          <w:szCs w:val="18"/>
        </w:rPr>
      </w:pPr>
      <w:r>
        <w:rPr>
          <w:rFonts w:ascii="Times New Roman" w:eastAsia="Batang" w:hAnsi="Times New Roman" w:cs="Times New Roman"/>
          <w:b/>
          <w:noProof/>
          <w:sz w:val="18"/>
          <w:szCs w:val="18"/>
        </w:rPr>
        <w:lastRenderedPageBreak/>
        <w:drawing>
          <wp:inline distT="0" distB="0" distL="0" distR="0" wp14:anchorId="544527F9" wp14:editId="51878974">
            <wp:extent cx="6047105" cy="2576323"/>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63419" cy="2583273"/>
                    </a:xfrm>
                    <a:prstGeom prst="rect">
                      <a:avLst/>
                    </a:prstGeom>
                    <a:noFill/>
                  </pic:spPr>
                </pic:pic>
              </a:graphicData>
            </a:graphic>
          </wp:inline>
        </w:drawing>
      </w:r>
    </w:p>
    <w:p w14:paraId="49C5FA6B" w14:textId="22FD02B3" w:rsidR="006246E4" w:rsidRPr="002C62F6" w:rsidRDefault="006246E4" w:rsidP="006246E4">
      <w:pPr>
        <w:contextualSpacing/>
        <w:jc w:val="center"/>
        <w:rPr>
          <w:rFonts w:ascii="Times New Roman" w:eastAsia="Batang" w:hAnsi="Times New Roman" w:cs="Times New Roman"/>
          <w:sz w:val="18"/>
          <w:szCs w:val="18"/>
          <w:lang w:val="en-GB"/>
        </w:rPr>
      </w:pPr>
      <w:r w:rsidRPr="002C62F6">
        <w:rPr>
          <w:rFonts w:ascii="Times New Roman" w:eastAsia="Batang" w:hAnsi="Times New Roman" w:cs="Times New Roman"/>
          <w:b/>
          <w:sz w:val="18"/>
          <w:szCs w:val="18"/>
          <w:lang w:val="en-GB"/>
        </w:rPr>
        <w:t xml:space="preserve">Fig. </w:t>
      </w:r>
      <w:r w:rsidR="00A655A9">
        <w:rPr>
          <w:rFonts w:ascii="Times New Roman" w:hAnsi="Times New Roman" w:cs="Times New Roman"/>
          <w:b/>
          <w:bCs/>
          <w:sz w:val="18"/>
          <w:szCs w:val="18"/>
        </w:rPr>
        <w:t>3</w:t>
      </w:r>
      <w:r w:rsidRPr="002C62F6">
        <w:rPr>
          <w:rFonts w:ascii="Times New Roman" w:eastAsia="Batang" w:hAnsi="Times New Roman" w:cs="Times New Roman"/>
          <w:b/>
          <w:sz w:val="18"/>
          <w:szCs w:val="18"/>
          <w:lang w:val="en-GB"/>
        </w:rPr>
        <w:t xml:space="preserve">: </w:t>
      </w:r>
      <w:r>
        <w:rPr>
          <w:rFonts w:ascii="Times New Roman" w:eastAsia="Batang" w:hAnsi="Times New Roman" w:cs="Times New Roman"/>
          <w:b/>
          <w:sz w:val="18"/>
          <w:szCs w:val="18"/>
          <w:lang w:val="en-GB"/>
        </w:rPr>
        <w:t>R</w:t>
      </w:r>
      <w:r w:rsidRPr="008C0F35">
        <w:rPr>
          <w:rFonts w:ascii="Times New Roman" w:eastAsia="Batang" w:hAnsi="Times New Roman" w:cs="Times New Roman"/>
          <w:b/>
          <w:sz w:val="18"/>
          <w:szCs w:val="18"/>
          <w:lang w:val="en-GB"/>
        </w:rPr>
        <w:t xml:space="preserve">eference </w:t>
      </w:r>
      <w:r>
        <w:rPr>
          <w:rFonts w:ascii="Times New Roman" w:eastAsia="Batang" w:hAnsi="Times New Roman" w:cs="Times New Roman"/>
          <w:b/>
          <w:sz w:val="18"/>
          <w:szCs w:val="18"/>
          <w:lang w:val="en-GB"/>
        </w:rPr>
        <w:t xml:space="preserve">block </w:t>
      </w:r>
      <w:r w:rsidRPr="008C0F35">
        <w:rPr>
          <w:rFonts w:ascii="Times New Roman" w:eastAsia="Batang" w:hAnsi="Times New Roman" w:cs="Times New Roman"/>
          <w:b/>
          <w:sz w:val="18"/>
          <w:szCs w:val="18"/>
          <w:lang w:val="en-GB"/>
        </w:rPr>
        <w:t xml:space="preserve">diagram for testing </w:t>
      </w:r>
      <w:r w:rsidR="003B5FBA" w:rsidRPr="003B5FBA">
        <w:rPr>
          <w:rFonts w:ascii="Times New Roman" w:eastAsia="Batang" w:hAnsi="Times New Roman" w:cs="Times New Roman"/>
          <w:b/>
          <w:sz w:val="18"/>
          <w:szCs w:val="18"/>
          <w:lang w:val="en-GB"/>
        </w:rPr>
        <w:t xml:space="preserve">UE-side model of the 2-sided model </w:t>
      </w:r>
      <w:r w:rsidR="00CB67A6">
        <w:rPr>
          <w:rFonts w:ascii="Times New Roman" w:eastAsia="Batang" w:hAnsi="Times New Roman" w:cs="Times New Roman"/>
          <w:b/>
          <w:sz w:val="18"/>
          <w:szCs w:val="18"/>
          <w:lang w:val="en-GB"/>
        </w:rPr>
        <w:br/>
      </w:r>
      <w:r>
        <w:rPr>
          <w:rFonts w:ascii="Times New Roman" w:eastAsia="Batang" w:hAnsi="Times New Roman" w:cs="Times New Roman"/>
          <w:b/>
          <w:sz w:val="18"/>
          <w:szCs w:val="18"/>
          <w:lang w:val="en-GB"/>
        </w:rPr>
        <w:t>(</w:t>
      </w:r>
      <w:r w:rsidR="003B5FBA" w:rsidRPr="003B5FBA">
        <w:rPr>
          <w:rFonts w:ascii="Times New Roman" w:eastAsia="Batang" w:hAnsi="Times New Roman" w:cs="Times New Roman"/>
          <w:b/>
          <w:sz w:val="18"/>
          <w:szCs w:val="18"/>
          <w:lang w:val="en-GB"/>
        </w:rPr>
        <w:t>based on the example use case of CSI compression</w:t>
      </w:r>
      <w:r>
        <w:rPr>
          <w:rFonts w:ascii="Times New Roman" w:eastAsia="Batang" w:hAnsi="Times New Roman" w:cs="Times New Roman"/>
          <w:b/>
          <w:sz w:val="18"/>
          <w:szCs w:val="18"/>
          <w:lang w:val="en-GB"/>
        </w:rPr>
        <w:t>)</w:t>
      </w:r>
    </w:p>
    <w:p w14:paraId="57C90A9A" w14:textId="62FD2310" w:rsidR="00304513" w:rsidRDefault="00304513" w:rsidP="00ED77E6">
      <w:pPr>
        <w:contextualSpacing/>
        <w:jc w:val="center"/>
        <w:rPr>
          <w:rFonts w:ascii="Times New Roman" w:eastAsia="Batang" w:hAnsi="Times New Roman" w:cs="Times New Roman"/>
          <w:b/>
          <w:sz w:val="18"/>
          <w:szCs w:val="18"/>
          <w:lang w:val="en-GB"/>
        </w:rPr>
      </w:pPr>
    </w:p>
    <w:p w14:paraId="24370C02" w14:textId="6ED4717B" w:rsidR="00304513" w:rsidRDefault="00304513" w:rsidP="00ED77E6">
      <w:pPr>
        <w:contextualSpacing/>
        <w:jc w:val="center"/>
        <w:rPr>
          <w:rFonts w:ascii="Times New Roman" w:eastAsia="Batang" w:hAnsi="Times New Roman" w:cs="Times New Roman"/>
          <w:b/>
          <w:sz w:val="18"/>
          <w:szCs w:val="18"/>
          <w:lang w:val="en-GB"/>
        </w:rPr>
      </w:pPr>
    </w:p>
    <w:p w14:paraId="489C556E" w14:textId="77E730CC" w:rsidR="003B5FBA" w:rsidRPr="00A54C75" w:rsidRDefault="00F02FE1" w:rsidP="003B5FBA">
      <w:pPr>
        <w:pStyle w:val="Heading2"/>
        <w:rPr>
          <w:lang w:val="en-US" w:eastAsia="zh-CN"/>
        </w:rPr>
      </w:pPr>
      <w:r>
        <w:rPr>
          <w:lang w:val="en-US" w:eastAsia="zh-CN"/>
        </w:rPr>
        <w:t>4</w:t>
      </w:r>
      <w:r w:rsidR="003B5FBA" w:rsidRPr="00A54C75">
        <w:rPr>
          <w:lang w:val="en-US" w:eastAsia="zh-CN"/>
        </w:rPr>
        <w:t>.</w:t>
      </w:r>
      <w:r w:rsidR="003B5FBA">
        <w:rPr>
          <w:lang w:val="en-US" w:eastAsia="zh-CN"/>
        </w:rPr>
        <w:t>4</w:t>
      </w:r>
      <w:r w:rsidR="003B5FBA" w:rsidRPr="00A54C75">
        <w:rPr>
          <w:lang w:val="en-US" w:eastAsia="zh-CN"/>
        </w:rPr>
        <w:t xml:space="preserve"> </w:t>
      </w:r>
      <w:r w:rsidR="003B5FBA">
        <w:rPr>
          <w:lang w:val="en-US" w:eastAsia="zh-CN"/>
        </w:rPr>
        <w:t>R</w:t>
      </w:r>
      <w:r w:rsidR="003B5FBA" w:rsidRPr="00A54C75">
        <w:rPr>
          <w:lang w:val="en-US" w:eastAsia="zh-CN"/>
        </w:rPr>
        <w:t xml:space="preserve">eference block </w:t>
      </w:r>
      <w:r w:rsidR="003B5FBA">
        <w:rPr>
          <w:lang w:val="en-US" w:eastAsia="zh-CN"/>
        </w:rPr>
        <w:t xml:space="preserve">diagram </w:t>
      </w:r>
      <w:r w:rsidR="003B5FBA" w:rsidRPr="00A54C75">
        <w:rPr>
          <w:lang w:val="en-US" w:eastAsia="zh-CN"/>
        </w:rPr>
        <w:t xml:space="preserve">for </w:t>
      </w:r>
      <w:r w:rsidR="003B5FBA">
        <w:rPr>
          <w:lang w:val="en-US" w:eastAsia="zh-CN"/>
        </w:rPr>
        <w:t>testing</w:t>
      </w:r>
      <w:r w:rsidR="003B5FBA" w:rsidRPr="00A54C75">
        <w:rPr>
          <w:lang w:val="en-US" w:eastAsia="zh-CN"/>
        </w:rPr>
        <w:t xml:space="preserve"> </w:t>
      </w:r>
      <w:proofErr w:type="spellStart"/>
      <w:r w:rsidR="006D488B">
        <w:rPr>
          <w:lang w:val="en-US" w:eastAsia="zh-CN"/>
        </w:rPr>
        <w:t>gNB</w:t>
      </w:r>
      <w:proofErr w:type="spellEnd"/>
      <w:r w:rsidR="006D488B">
        <w:rPr>
          <w:lang w:val="en-US" w:eastAsia="zh-CN"/>
        </w:rPr>
        <w:t xml:space="preserve">-sided </w:t>
      </w:r>
      <w:r w:rsidR="003B5FBA" w:rsidRPr="00A54C75">
        <w:rPr>
          <w:lang w:val="en-US" w:eastAsia="zh-CN"/>
        </w:rPr>
        <w:t>model</w:t>
      </w:r>
    </w:p>
    <w:p w14:paraId="0675E561" w14:textId="03A059F8" w:rsidR="003B5FBA" w:rsidRDefault="006D488B" w:rsidP="00304513">
      <w:pPr>
        <w:kinsoku w:val="0"/>
        <w:overflowPunct w:val="0"/>
        <w:spacing w:before="120" w:after="180"/>
        <w:rPr>
          <w:rFonts w:ascii="Times New Roman" w:hAnsi="Times New Roman"/>
        </w:rPr>
      </w:pPr>
      <w:r>
        <w:rPr>
          <w:rFonts w:ascii="Times New Roman" w:hAnsi="Times New Roman"/>
        </w:rPr>
        <w:t>In the last meeting, some company proposed that the r</w:t>
      </w:r>
      <w:r w:rsidRPr="006D488B">
        <w:rPr>
          <w:rFonts w:ascii="Times New Roman" w:hAnsi="Times New Roman"/>
        </w:rPr>
        <w:t xml:space="preserve">eference block diagram for testing </w:t>
      </w:r>
      <w:proofErr w:type="spellStart"/>
      <w:r w:rsidRPr="006D488B">
        <w:rPr>
          <w:rFonts w:ascii="Times New Roman" w:hAnsi="Times New Roman"/>
        </w:rPr>
        <w:t>gNB</w:t>
      </w:r>
      <w:proofErr w:type="spellEnd"/>
      <w:r w:rsidRPr="006D488B">
        <w:rPr>
          <w:rFonts w:ascii="Times New Roman" w:hAnsi="Times New Roman"/>
        </w:rPr>
        <w:t>-sided model</w:t>
      </w:r>
      <w:r>
        <w:rPr>
          <w:rFonts w:ascii="Times New Roman" w:hAnsi="Times New Roman"/>
        </w:rPr>
        <w:t xml:space="preserve"> shall be discussed for </w:t>
      </w:r>
      <w:r w:rsidRPr="006D488B">
        <w:rPr>
          <w:rFonts w:ascii="Times New Roman" w:hAnsi="Times New Roman"/>
        </w:rPr>
        <w:t>2-sided model for CSI compression use case</w:t>
      </w:r>
      <w:r>
        <w:rPr>
          <w:rFonts w:ascii="Times New Roman" w:hAnsi="Times New Roman"/>
        </w:rPr>
        <w:t xml:space="preserve">. Below is the figure copied from </w:t>
      </w:r>
      <w:r>
        <w:rPr>
          <w:rFonts w:ascii="Times New Roman" w:hAnsi="Times New Roman"/>
          <w:lang w:val="en-GB"/>
        </w:rPr>
        <w:t>R4-2313085</w:t>
      </w:r>
      <w:r w:rsidR="00CB67A6">
        <w:rPr>
          <w:rFonts w:ascii="Times New Roman" w:hAnsi="Times New Roman"/>
          <w:lang w:val="en-GB"/>
        </w:rPr>
        <w:t xml:space="preserve">. </w:t>
      </w:r>
    </w:p>
    <w:p w14:paraId="750FE8BD" w14:textId="15BFF240" w:rsidR="003B5FBA" w:rsidRDefault="00CB67A6" w:rsidP="00EC35D8">
      <w:pPr>
        <w:kinsoku w:val="0"/>
        <w:overflowPunct w:val="0"/>
        <w:spacing w:before="120" w:after="180"/>
        <w:jc w:val="center"/>
        <w:rPr>
          <w:rFonts w:ascii="Times New Roman" w:hAnsi="Times New Roman"/>
        </w:rPr>
      </w:pPr>
      <w:r>
        <w:rPr>
          <w:noProof/>
        </w:rPr>
        <w:drawing>
          <wp:inline distT="0" distB="0" distL="0" distR="0" wp14:anchorId="31F5AC9F" wp14:editId="0F07E3D7">
            <wp:extent cx="5082494" cy="2552328"/>
            <wp:effectExtent l="0" t="0" r="4445" b="635"/>
            <wp:docPr id="4" name="Picture 4" descr="A diagram of a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model&#10;&#10;Description automatically generated"/>
                    <pic:cNvPicPr/>
                  </pic:nvPicPr>
                  <pic:blipFill>
                    <a:blip r:embed="rId12"/>
                    <a:stretch>
                      <a:fillRect/>
                    </a:stretch>
                  </pic:blipFill>
                  <pic:spPr>
                    <a:xfrm>
                      <a:off x="0" y="0"/>
                      <a:ext cx="5082494" cy="2552328"/>
                    </a:xfrm>
                    <a:prstGeom prst="rect">
                      <a:avLst/>
                    </a:prstGeom>
                  </pic:spPr>
                </pic:pic>
              </a:graphicData>
            </a:graphic>
          </wp:inline>
        </w:drawing>
      </w:r>
    </w:p>
    <w:p w14:paraId="33C6C9C3" w14:textId="3D2EC6F8" w:rsidR="00EC35D8" w:rsidRPr="002C62F6" w:rsidRDefault="00EC35D8" w:rsidP="00EC35D8">
      <w:pPr>
        <w:contextualSpacing/>
        <w:jc w:val="center"/>
        <w:rPr>
          <w:rFonts w:ascii="Times New Roman" w:eastAsia="Batang" w:hAnsi="Times New Roman" w:cs="Times New Roman"/>
          <w:sz w:val="18"/>
          <w:szCs w:val="18"/>
          <w:lang w:val="en-GB"/>
        </w:rPr>
      </w:pPr>
      <w:r w:rsidRPr="002C62F6">
        <w:rPr>
          <w:rFonts w:ascii="Times New Roman" w:eastAsia="Batang" w:hAnsi="Times New Roman" w:cs="Times New Roman"/>
          <w:b/>
          <w:sz w:val="18"/>
          <w:szCs w:val="18"/>
          <w:lang w:val="en-GB"/>
        </w:rPr>
        <w:t xml:space="preserve">Fig. </w:t>
      </w:r>
      <w:r w:rsidR="00A655A9">
        <w:rPr>
          <w:rFonts w:ascii="Times New Roman" w:hAnsi="Times New Roman" w:cs="Times New Roman"/>
          <w:b/>
          <w:bCs/>
          <w:sz w:val="18"/>
          <w:szCs w:val="18"/>
        </w:rPr>
        <w:t>4</w:t>
      </w:r>
      <w:r w:rsidRPr="002C62F6">
        <w:rPr>
          <w:rFonts w:ascii="Times New Roman" w:eastAsia="Batang" w:hAnsi="Times New Roman" w:cs="Times New Roman"/>
          <w:b/>
          <w:sz w:val="18"/>
          <w:szCs w:val="18"/>
          <w:lang w:val="en-GB"/>
        </w:rPr>
        <w:t xml:space="preserve">: </w:t>
      </w:r>
      <w:r>
        <w:rPr>
          <w:rFonts w:ascii="Times New Roman" w:eastAsia="Batang" w:hAnsi="Times New Roman" w:cs="Times New Roman"/>
          <w:b/>
          <w:sz w:val="18"/>
          <w:szCs w:val="18"/>
          <w:lang w:val="en-GB"/>
        </w:rPr>
        <w:t>R</w:t>
      </w:r>
      <w:r w:rsidRPr="008C0F35">
        <w:rPr>
          <w:rFonts w:ascii="Times New Roman" w:eastAsia="Batang" w:hAnsi="Times New Roman" w:cs="Times New Roman"/>
          <w:b/>
          <w:sz w:val="18"/>
          <w:szCs w:val="18"/>
          <w:lang w:val="en-GB"/>
        </w:rPr>
        <w:t xml:space="preserve">eference </w:t>
      </w:r>
      <w:r>
        <w:rPr>
          <w:rFonts w:ascii="Times New Roman" w:eastAsia="Batang" w:hAnsi="Times New Roman" w:cs="Times New Roman"/>
          <w:b/>
          <w:sz w:val="18"/>
          <w:szCs w:val="18"/>
          <w:lang w:val="en-GB"/>
        </w:rPr>
        <w:t xml:space="preserve">block </w:t>
      </w:r>
      <w:r w:rsidRPr="008C0F35">
        <w:rPr>
          <w:rFonts w:ascii="Times New Roman" w:eastAsia="Batang" w:hAnsi="Times New Roman" w:cs="Times New Roman"/>
          <w:b/>
          <w:sz w:val="18"/>
          <w:szCs w:val="18"/>
          <w:lang w:val="en-GB"/>
        </w:rPr>
        <w:t xml:space="preserve">diagram for testing </w:t>
      </w:r>
      <w:proofErr w:type="spellStart"/>
      <w:r>
        <w:rPr>
          <w:rFonts w:ascii="Times New Roman" w:eastAsia="Batang" w:hAnsi="Times New Roman" w:cs="Times New Roman"/>
          <w:b/>
          <w:sz w:val="18"/>
          <w:szCs w:val="18"/>
          <w:lang w:val="en-GB"/>
        </w:rPr>
        <w:t>gNB</w:t>
      </w:r>
      <w:proofErr w:type="spellEnd"/>
      <w:r w:rsidRPr="003B5FBA">
        <w:rPr>
          <w:rFonts w:ascii="Times New Roman" w:eastAsia="Batang" w:hAnsi="Times New Roman" w:cs="Times New Roman"/>
          <w:b/>
          <w:sz w:val="18"/>
          <w:szCs w:val="18"/>
          <w:lang w:val="en-GB"/>
        </w:rPr>
        <w:t>-side model of the 2-sided model</w:t>
      </w:r>
      <w:r>
        <w:rPr>
          <w:rFonts w:ascii="Times New Roman" w:eastAsia="Batang" w:hAnsi="Times New Roman" w:cs="Times New Roman"/>
          <w:b/>
          <w:sz w:val="18"/>
          <w:szCs w:val="18"/>
          <w:lang w:val="en-GB"/>
        </w:rPr>
        <w:t xml:space="preserve">, from </w:t>
      </w:r>
      <w:r w:rsidR="00004D37">
        <w:rPr>
          <w:rFonts w:ascii="Times New Roman" w:eastAsia="Batang" w:hAnsi="Times New Roman" w:cs="Times New Roman"/>
          <w:b/>
          <w:sz w:val="18"/>
          <w:szCs w:val="18"/>
          <w:lang w:val="en-GB"/>
        </w:rPr>
        <w:t>Keysight</w:t>
      </w:r>
      <w:r>
        <w:rPr>
          <w:rFonts w:ascii="Times New Roman" w:eastAsia="Batang" w:hAnsi="Times New Roman" w:cs="Times New Roman"/>
          <w:b/>
          <w:sz w:val="18"/>
          <w:szCs w:val="18"/>
          <w:lang w:val="en-GB"/>
        </w:rPr>
        <w:t xml:space="preserve"> </w:t>
      </w:r>
      <w:proofErr w:type="spellStart"/>
      <w:r>
        <w:rPr>
          <w:rFonts w:ascii="Times New Roman" w:eastAsia="Batang" w:hAnsi="Times New Roman" w:cs="Times New Roman"/>
          <w:b/>
          <w:sz w:val="18"/>
          <w:szCs w:val="18"/>
          <w:lang w:val="en-GB"/>
        </w:rPr>
        <w:t>Tdoc</w:t>
      </w:r>
      <w:proofErr w:type="spellEnd"/>
      <w:r>
        <w:rPr>
          <w:rFonts w:ascii="Times New Roman" w:eastAsia="Batang" w:hAnsi="Times New Roman" w:cs="Times New Roman"/>
          <w:b/>
          <w:sz w:val="18"/>
          <w:szCs w:val="18"/>
          <w:lang w:val="en-GB"/>
        </w:rPr>
        <w:t xml:space="preserve"> [</w:t>
      </w:r>
      <w:r w:rsidRPr="00EC35D8">
        <w:rPr>
          <w:rFonts w:ascii="Times New Roman" w:eastAsia="Batang" w:hAnsi="Times New Roman" w:cs="Times New Roman"/>
          <w:b/>
          <w:sz w:val="18"/>
          <w:szCs w:val="18"/>
          <w:lang w:val="en-GB"/>
        </w:rPr>
        <w:t>R4-2313085</w:t>
      </w:r>
      <w:r>
        <w:rPr>
          <w:rFonts w:ascii="Times New Roman" w:eastAsia="Batang" w:hAnsi="Times New Roman" w:cs="Times New Roman"/>
          <w:b/>
          <w:sz w:val="18"/>
          <w:szCs w:val="18"/>
          <w:lang w:val="en-GB"/>
        </w:rPr>
        <w:t>]</w:t>
      </w:r>
    </w:p>
    <w:p w14:paraId="558663D0" w14:textId="77777777" w:rsidR="00CE6DF5" w:rsidRDefault="00CE6DF5" w:rsidP="00CE6DF5">
      <w:pPr>
        <w:kinsoku w:val="0"/>
        <w:overflowPunct w:val="0"/>
        <w:spacing w:before="120" w:after="60"/>
        <w:rPr>
          <w:rFonts w:ascii="Times New Roman" w:hAnsi="Times New Roman"/>
          <w:lang w:val="en-GB"/>
        </w:rPr>
      </w:pPr>
    </w:p>
    <w:p w14:paraId="244986D8" w14:textId="3C63A38E" w:rsidR="00EC35D8" w:rsidRDefault="00EC35D8" w:rsidP="00CE6DF5">
      <w:pPr>
        <w:kinsoku w:val="0"/>
        <w:overflowPunct w:val="0"/>
        <w:spacing w:before="120" w:after="60"/>
        <w:rPr>
          <w:rFonts w:ascii="Times New Roman" w:hAnsi="Times New Roman"/>
          <w:lang w:val="en-GB"/>
        </w:rPr>
      </w:pPr>
      <w:r>
        <w:rPr>
          <w:rFonts w:ascii="Times New Roman" w:hAnsi="Times New Roman"/>
          <w:lang w:val="en-GB"/>
        </w:rPr>
        <w:t xml:space="preserve">For the above diagram, </w:t>
      </w:r>
      <w:r w:rsidR="00272A2F">
        <w:rPr>
          <w:rFonts w:ascii="Times New Roman" w:hAnsi="Times New Roman"/>
          <w:lang w:val="en-GB"/>
        </w:rPr>
        <w:t xml:space="preserve">based on our understanding, the test procedure shall be: </w:t>
      </w:r>
    </w:p>
    <w:p w14:paraId="07C43CBE" w14:textId="2EB7DC41" w:rsidR="00272A2F" w:rsidRDefault="00272A2F" w:rsidP="00CE6DF5">
      <w:pPr>
        <w:pStyle w:val="ListParagraph"/>
        <w:numPr>
          <w:ilvl w:val="0"/>
          <w:numId w:val="19"/>
        </w:numPr>
        <w:kinsoku w:val="0"/>
        <w:spacing w:before="120" w:after="60"/>
        <w:ind w:firstLineChars="0"/>
      </w:pPr>
      <w:r>
        <w:t xml:space="preserve">For certain scenario, TE generates the model for encoder, which is used to compress relevant CSI information to DUT (i.e., </w:t>
      </w:r>
      <w:proofErr w:type="spellStart"/>
      <w:r>
        <w:t>gNB</w:t>
      </w:r>
      <w:proofErr w:type="spellEnd"/>
      <w:r>
        <w:t>)</w:t>
      </w:r>
    </w:p>
    <w:p w14:paraId="258ECDE1" w14:textId="0E096F7D" w:rsidR="00272A2F" w:rsidRDefault="00272A2F" w:rsidP="00CE6DF5">
      <w:pPr>
        <w:pStyle w:val="ListParagraph"/>
        <w:numPr>
          <w:ilvl w:val="0"/>
          <w:numId w:val="19"/>
        </w:numPr>
        <w:kinsoku w:val="0"/>
        <w:spacing w:before="120" w:after="60"/>
        <w:ind w:firstLineChars="0"/>
      </w:pPr>
      <w:proofErr w:type="spellStart"/>
      <w:r>
        <w:t>gNB</w:t>
      </w:r>
      <w:proofErr w:type="spellEnd"/>
      <w:r>
        <w:t xml:space="preserve"> shall decode the compressed CSI information, based on which the precoding is selected and used for DL transmission</w:t>
      </w:r>
    </w:p>
    <w:p w14:paraId="1B06BD51" w14:textId="4FE9045A" w:rsidR="00272A2F" w:rsidRPr="00272A2F" w:rsidRDefault="00272A2F" w:rsidP="00CE6DF5">
      <w:pPr>
        <w:pStyle w:val="ListParagraph"/>
        <w:numPr>
          <w:ilvl w:val="0"/>
          <w:numId w:val="19"/>
        </w:numPr>
        <w:kinsoku w:val="0"/>
        <w:spacing w:before="120" w:after="60"/>
        <w:ind w:firstLineChars="0"/>
      </w:pPr>
      <w:r>
        <w:t xml:space="preserve">TE receives the downlink signal (PDSCH/PDCCH), in which the precoder is evaluated (whether the precoder is corrected selected), by considering </w:t>
      </w:r>
      <w:r w:rsidR="008C4A05">
        <w:t>how much</w:t>
      </w:r>
      <w:r>
        <w:t xml:space="preserve"> DL T</w:t>
      </w:r>
      <w:r w:rsidR="008C4A05">
        <w:t>h</w:t>
      </w:r>
      <w:r w:rsidR="00CE6DF5">
        <w:t>r</w:t>
      </w:r>
      <w:r w:rsidR="008C4A05">
        <w:t>ough</w:t>
      </w:r>
      <w:r>
        <w:t xml:space="preserve">put </w:t>
      </w:r>
      <w:r w:rsidR="008C4A05">
        <w:t>(either relative or absolute value) or other metrics</w:t>
      </w:r>
      <w:r>
        <w:t xml:space="preserve"> can be achieved. </w:t>
      </w:r>
    </w:p>
    <w:p w14:paraId="2261CA5E" w14:textId="1D1738BF" w:rsidR="00EC35D8" w:rsidRDefault="00272A2F" w:rsidP="00304513">
      <w:pPr>
        <w:kinsoku w:val="0"/>
        <w:overflowPunct w:val="0"/>
        <w:spacing w:before="120" w:after="180"/>
        <w:rPr>
          <w:rFonts w:ascii="Times New Roman" w:hAnsi="Times New Roman"/>
          <w:lang w:val="en-GB"/>
        </w:rPr>
      </w:pPr>
      <w:r>
        <w:rPr>
          <w:rFonts w:ascii="Times New Roman" w:hAnsi="Times New Roman"/>
          <w:lang w:val="en-GB"/>
        </w:rPr>
        <w:lastRenderedPageBreak/>
        <w:t xml:space="preserve">Our question for the above procedure is </w:t>
      </w:r>
      <w:r w:rsidR="008C4A05">
        <w:rPr>
          <w:rFonts w:ascii="Times New Roman" w:hAnsi="Times New Roman"/>
          <w:lang w:val="en-GB"/>
        </w:rPr>
        <w:t xml:space="preserve">the feasibility of step-3: (a) If relative </w:t>
      </w:r>
      <w:r w:rsidR="00CE6DF5">
        <w:t xml:space="preserve">Throughput </w:t>
      </w:r>
      <w:r w:rsidR="008C4A05">
        <w:rPr>
          <w:rFonts w:ascii="Times New Roman" w:hAnsi="Times New Roman"/>
          <w:lang w:val="en-GB"/>
        </w:rPr>
        <w:t xml:space="preserve">is used as testing metric, different from existing CSI feedback conformance testing, it is hard to obtain the relative value of DL Throughput because we are not quite sure how the random PMI results can be obtained; (b) If absolute </w:t>
      </w:r>
      <w:r w:rsidR="00CE6DF5">
        <w:t xml:space="preserve">Throughput </w:t>
      </w:r>
      <w:r w:rsidR="008C4A05">
        <w:rPr>
          <w:rFonts w:ascii="Times New Roman" w:hAnsi="Times New Roman"/>
          <w:lang w:val="en-GB"/>
        </w:rPr>
        <w:t>is used as testing metric, it will involve the DL receiver algorithm implemented in TE, which may results in different test results by using differen</w:t>
      </w:r>
      <w:r w:rsidR="008C4A05">
        <w:rPr>
          <w:rFonts w:ascii="Times New Roman" w:hAnsi="Times New Roman" w:hint="eastAsia"/>
          <w:lang w:val="en-GB"/>
        </w:rPr>
        <w:t>t</w:t>
      </w:r>
      <w:r w:rsidR="008C4A05">
        <w:rPr>
          <w:rFonts w:ascii="Times New Roman" w:hAnsi="Times New Roman"/>
          <w:lang w:val="en-GB"/>
        </w:rPr>
        <w:t xml:space="preserve"> TEs; (c) if other metrics can be used, we would like to clarify more before reaching some agreement. </w:t>
      </w:r>
    </w:p>
    <w:p w14:paraId="3E4C6512" w14:textId="2EEA22AC" w:rsidR="00CE6DF5" w:rsidRPr="001D5CA2" w:rsidRDefault="00CE6DF5" w:rsidP="00CE6DF5">
      <w:pPr>
        <w:spacing w:after="180"/>
        <w:rPr>
          <w:rFonts w:ascii="Times New Roman" w:hAnsi="Times New Roman" w:cs="Times New Roman"/>
          <w:b/>
          <w:bCs/>
        </w:rPr>
      </w:pPr>
      <w:r w:rsidRPr="001D5CA2">
        <w:rPr>
          <w:rFonts w:ascii="Times New Roman" w:hAnsi="Times New Roman" w:cs="Times New Roman"/>
          <w:b/>
          <w:bCs/>
        </w:rPr>
        <w:t xml:space="preserve">Proposal </w:t>
      </w:r>
      <w:r w:rsidR="00A655A9">
        <w:rPr>
          <w:rFonts w:ascii="Times New Roman" w:hAnsi="Times New Roman" w:cs="Times New Roman"/>
          <w:b/>
          <w:bCs/>
        </w:rPr>
        <w:t>9</w:t>
      </w:r>
      <w:r w:rsidRPr="001D5CA2">
        <w:rPr>
          <w:rFonts w:ascii="Times New Roman" w:hAnsi="Times New Roman" w:cs="Times New Roman"/>
          <w:b/>
          <w:bCs/>
        </w:rPr>
        <w:t xml:space="preserve">: </w:t>
      </w:r>
      <w:r>
        <w:rPr>
          <w:rFonts w:ascii="Times New Roman" w:hAnsi="Times New Roman" w:cs="Times New Roman"/>
          <w:b/>
          <w:bCs/>
        </w:rPr>
        <w:t>Before defining r</w:t>
      </w:r>
      <w:r w:rsidRPr="00CE6DF5">
        <w:rPr>
          <w:rFonts w:ascii="Times New Roman" w:hAnsi="Times New Roman" w:cs="Times New Roman"/>
          <w:b/>
          <w:bCs/>
        </w:rPr>
        <w:t xml:space="preserve">eference block diagram for testing </w:t>
      </w:r>
      <w:proofErr w:type="spellStart"/>
      <w:r w:rsidRPr="00CE6DF5">
        <w:rPr>
          <w:rFonts w:ascii="Times New Roman" w:hAnsi="Times New Roman" w:cs="Times New Roman"/>
          <w:b/>
          <w:bCs/>
        </w:rPr>
        <w:t>gNB</w:t>
      </w:r>
      <w:proofErr w:type="spellEnd"/>
      <w:r w:rsidRPr="00CE6DF5">
        <w:rPr>
          <w:rFonts w:ascii="Times New Roman" w:hAnsi="Times New Roman" w:cs="Times New Roman"/>
          <w:b/>
          <w:bCs/>
        </w:rPr>
        <w:t>-side model of the 2-sided model</w:t>
      </w:r>
      <w:r>
        <w:rPr>
          <w:rFonts w:ascii="Times New Roman" w:hAnsi="Times New Roman" w:cs="Times New Roman"/>
          <w:b/>
          <w:bCs/>
        </w:rPr>
        <w:t xml:space="preserve">, the test metric and procedure shall be clarified for feasibility. </w:t>
      </w:r>
    </w:p>
    <w:p w14:paraId="26AFE7B2" w14:textId="37E52B9B" w:rsidR="00304513" w:rsidRPr="005B73D7" w:rsidRDefault="00CE6DF5" w:rsidP="00CE6DF5">
      <w:pPr>
        <w:kinsoku w:val="0"/>
        <w:overflowPunct w:val="0"/>
        <w:spacing w:before="120" w:after="180"/>
        <w:rPr>
          <w:rFonts w:ascii="Times New Roman" w:hAnsi="Times New Roman"/>
          <w:lang w:val="en-AU"/>
        </w:rPr>
      </w:pPr>
      <w:r>
        <w:rPr>
          <w:rFonts w:ascii="Times New Roman" w:hAnsi="Times New Roman"/>
        </w:rPr>
        <w:t xml:space="preserve">Furthermore, to discuss a more general scope, i.e., for </w:t>
      </w:r>
      <w:r w:rsidR="00304513">
        <w:rPr>
          <w:rFonts w:ascii="Times New Roman" w:hAnsi="Times New Roman"/>
          <w:lang w:val="en-GB"/>
        </w:rPr>
        <w:t xml:space="preserve">testing the 1-sided model implemented in </w:t>
      </w:r>
      <w:proofErr w:type="spellStart"/>
      <w:r w:rsidR="00304513">
        <w:rPr>
          <w:rFonts w:ascii="Times New Roman" w:hAnsi="Times New Roman"/>
          <w:lang w:val="en-GB"/>
        </w:rPr>
        <w:t>gNB</w:t>
      </w:r>
      <w:proofErr w:type="spellEnd"/>
      <w:r w:rsidR="00304513">
        <w:rPr>
          <w:rFonts w:ascii="Times New Roman" w:hAnsi="Times New Roman"/>
          <w:lang w:val="en-GB"/>
        </w:rPr>
        <w:t xml:space="preserve"> side and </w:t>
      </w:r>
      <w:proofErr w:type="spellStart"/>
      <w:r w:rsidR="00304513">
        <w:rPr>
          <w:rFonts w:ascii="Times New Roman" w:hAnsi="Times New Roman"/>
          <w:lang w:val="en-GB"/>
        </w:rPr>
        <w:t>gNB</w:t>
      </w:r>
      <w:proofErr w:type="spellEnd"/>
      <w:r w:rsidR="00304513">
        <w:rPr>
          <w:rFonts w:ascii="Times New Roman" w:hAnsi="Times New Roman"/>
          <w:lang w:val="en-GB"/>
        </w:rPr>
        <w:t xml:space="preserve">-side of the 2-sided model, </w:t>
      </w:r>
      <w:r>
        <w:rPr>
          <w:rFonts w:ascii="Times New Roman" w:hAnsi="Times New Roman"/>
          <w:lang w:val="en-GB"/>
        </w:rPr>
        <w:t xml:space="preserve">we need to clarify firstly that </w:t>
      </w:r>
      <w:r w:rsidR="00304513">
        <w:rPr>
          <w:rFonts w:ascii="Times New Roman" w:hAnsi="Times New Roman"/>
          <w:lang w:val="en-GB"/>
        </w:rPr>
        <w:t xml:space="preserve">the test interface for </w:t>
      </w:r>
      <w:proofErr w:type="spellStart"/>
      <w:r w:rsidR="00304513">
        <w:rPr>
          <w:rFonts w:ascii="Times New Roman" w:hAnsi="Times New Roman"/>
          <w:lang w:val="en-GB"/>
        </w:rPr>
        <w:t>gNB</w:t>
      </w:r>
      <w:proofErr w:type="spellEnd"/>
      <w:r w:rsidR="00304513">
        <w:rPr>
          <w:rFonts w:ascii="Times New Roman" w:hAnsi="Times New Roman"/>
          <w:lang w:val="en-GB"/>
        </w:rPr>
        <w:t>-side</w:t>
      </w:r>
      <w:r>
        <w:rPr>
          <w:rFonts w:ascii="Times New Roman" w:hAnsi="Times New Roman"/>
          <w:lang w:val="en-GB"/>
        </w:rPr>
        <w:t xml:space="preserve"> shall be air interface in the conformance testing to be defined in TS38.104, and </w:t>
      </w:r>
      <w:r w:rsidR="00304513">
        <w:rPr>
          <w:rFonts w:ascii="Times New Roman" w:hAnsi="Times New Roman"/>
          <w:lang w:val="en-GB"/>
        </w:rPr>
        <w:t>whether/how the model/functionality monitoring and model/functionality selection/switching/activation/deactivation/fallback can be tested</w:t>
      </w:r>
      <w:r>
        <w:rPr>
          <w:rFonts w:ascii="Times New Roman" w:hAnsi="Times New Roman"/>
          <w:lang w:val="en-GB"/>
        </w:rPr>
        <w:t xml:space="preserve"> needs to be clarified</w:t>
      </w:r>
      <w:r w:rsidR="00304513">
        <w:rPr>
          <w:rFonts w:ascii="Times New Roman" w:hAnsi="Times New Roman"/>
          <w:lang w:val="en-GB"/>
        </w:rPr>
        <w:t xml:space="preserve">. </w:t>
      </w:r>
    </w:p>
    <w:p w14:paraId="4558552E" w14:textId="7795EBF2" w:rsidR="00304513" w:rsidRPr="001D5CA2" w:rsidRDefault="00304513" w:rsidP="00304513">
      <w:pPr>
        <w:spacing w:after="180"/>
        <w:rPr>
          <w:rFonts w:ascii="Times New Roman" w:hAnsi="Times New Roman" w:cs="Times New Roman"/>
          <w:b/>
          <w:bCs/>
        </w:rPr>
      </w:pPr>
      <w:r w:rsidRPr="001D5CA2">
        <w:rPr>
          <w:rFonts w:ascii="Times New Roman" w:hAnsi="Times New Roman" w:cs="Times New Roman"/>
          <w:b/>
          <w:bCs/>
        </w:rPr>
        <w:t xml:space="preserve">Proposal </w:t>
      </w:r>
      <w:r w:rsidR="00A655A9">
        <w:rPr>
          <w:rFonts w:ascii="Times New Roman" w:hAnsi="Times New Roman" w:cs="Times New Roman"/>
          <w:b/>
          <w:bCs/>
        </w:rPr>
        <w:t>10</w:t>
      </w:r>
      <w:r w:rsidRPr="001D5CA2">
        <w:rPr>
          <w:rFonts w:ascii="Times New Roman" w:hAnsi="Times New Roman" w:cs="Times New Roman"/>
          <w:b/>
          <w:bCs/>
        </w:rPr>
        <w:t xml:space="preserve">: </w:t>
      </w:r>
      <w:r w:rsidR="00CE6DF5">
        <w:rPr>
          <w:rFonts w:ascii="Times New Roman" w:hAnsi="Times New Roman" w:cs="Times New Roman"/>
          <w:b/>
          <w:bCs/>
        </w:rPr>
        <w:t xml:space="preserve">FFS the feasibility of using NR air interface </w:t>
      </w:r>
      <w:r w:rsidR="009B0033">
        <w:rPr>
          <w:rFonts w:ascii="Times New Roman" w:hAnsi="Times New Roman" w:cs="Times New Roman"/>
          <w:b/>
          <w:bCs/>
        </w:rPr>
        <w:t>to t</w:t>
      </w:r>
      <w:r w:rsidRPr="001D5CA2">
        <w:rPr>
          <w:rFonts w:ascii="Times New Roman" w:hAnsi="Times New Roman" w:cs="Times New Roman"/>
          <w:b/>
          <w:bCs/>
        </w:rPr>
        <w:t xml:space="preserve">est either 1-sided model implemented in </w:t>
      </w:r>
      <w:proofErr w:type="spellStart"/>
      <w:r w:rsidRPr="001D5CA2">
        <w:rPr>
          <w:rFonts w:ascii="Times New Roman" w:hAnsi="Times New Roman" w:cs="Times New Roman"/>
          <w:b/>
          <w:bCs/>
        </w:rPr>
        <w:t>gNB</w:t>
      </w:r>
      <w:proofErr w:type="spellEnd"/>
      <w:r w:rsidRPr="001D5CA2">
        <w:rPr>
          <w:rFonts w:ascii="Times New Roman" w:hAnsi="Times New Roman" w:cs="Times New Roman"/>
          <w:b/>
          <w:bCs/>
        </w:rPr>
        <w:t xml:space="preserve"> side or </w:t>
      </w:r>
      <w:proofErr w:type="spellStart"/>
      <w:r w:rsidRPr="001D5CA2">
        <w:rPr>
          <w:rFonts w:ascii="Times New Roman" w:hAnsi="Times New Roman" w:cs="Times New Roman"/>
          <w:b/>
          <w:bCs/>
        </w:rPr>
        <w:t>gNB</w:t>
      </w:r>
      <w:proofErr w:type="spellEnd"/>
      <w:r w:rsidRPr="001D5CA2">
        <w:rPr>
          <w:rFonts w:ascii="Times New Roman" w:hAnsi="Times New Roman" w:cs="Times New Roman"/>
          <w:b/>
          <w:bCs/>
        </w:rPr>
        <w:t>-side model of 2-sided model.</w:t>
      </w:r>
      <w:r w:rsidR="009B0033">
        <w:rPr>
          <w:rFonts w:ascii="Times New Roman" w:hAnsi="Times New Roman" w:cs="Times New Roman"/>
          <w:b/>
          <w:bCs/>
        </w:rPr>
        <w:t xml:space="preserve"> If not confirmed, </w:t>
      </w:r>
      <w:proofErr w:type="spellStart"/>
      <w:r w:rsidR="009B0033">
        <w:rPr>
          <w:rFonts w:ascii="Times New Roman" w:hAnsi="Times New Roman" w:cs="Times New Roman"/>
          <w:b/>
          <w:bCs/>
        </w:rPr>
        <w:t>gNB</w:t>
      </w:r>
      <w:proofErr w:type="spellEnd"/>
      <w:r w:rsidR="009B0033">
        <w:rPr>
          <w:rFonts w:ascii="Times New Roman" w:hAnsi="Times New Roman" w:cs="Times New Roman"/>
          <w:b/>
          <w:bCs/>
        </w:rPr>
        <w:t xml:space="preserve">-side model shall be precluded for testing in RAN4. </w:t>
      </w:r>
    </w:p>
    <w:p w14:paraId="7FE661F0" w14:textId="77777777" w:rsidR="00304513" w:rsidRPr="00304513" w:rsidRDefault="00304513" w:rsidP="00ED77E6">
      <w:pPr>
        <w:contextualSpacing/>
        <w:jc w:val="center"/>
        <w:rPr>
          <w:rFonts w:ascii="Times New Roman" w:eastAsia="Batang" w:hAnsi="Times New Roman" w:cs="Times New Roman"/>
          <w:sz w:val="18"/>
          <w:szCs w:val="18"/>
        </w:rPr>
      </w:pPr>
    </w:p>
    <w:p w14:paraId="393A2E03" w14:textId="1376B56F" w:rsidR="00E63B11" w:rsidRPr="00002DD4" w:rsidRDefault="00F02FE1" w:rsidP="00E63B11">
      <w:pPr>
        <w:pStyle w:val="Heading1"/>
        <w:tabs>
          <w:tab w:val="num" w:pos="522"/>
        </w:tabs>
        <w:ind w:left="522" w:hanging="522"/>
        <w:rPr>
          <w:lang w:val="en-US" w:eastAsia="zh-CN"/>
        </w:rPr>
      </w:pPr>
      <w:r>
        <w:rPr>
          <w:lang w:val="en-US" w:eastAsia="zh-CN"/>
        </w:rPr>
        <w:t>5</w:t>
      </w:r>
      <w:r w:rsidR="00E63B11">
        <w:rPr>
          <w:lang w:val="en-US" w:eastAsia="zh-CN"/>
        </w:rPr>
        <w:t>.</w:t>
      </w:r>
      <w:r w:rsidR="00E63B11" w:rsidRPr="005A4468">
        <w:rPr>
          <w:lang w:val="en-US" w:eastAsia="zh-CN"/>
        </w:rPr>
        <w:t xml:space="preserve"> </w:t>
      </w:r>
      <w:r>
        <w:rPr>
          <w:lang w:val="en-US" w:eastAsia="zh-CN"/>
        </w:rPr>
        <w:t xml:space="preserve">Testability: </w:t>
      </w:r>
      <w:r w:rsidR="00E63B11">
        <w:rPr>
          <w:lang w:val="en-US" w:eastAsia="zh-CN"/>
        </w:rPr>
        <w:t xml:space="preserve">Test data generation </w:t>
      </w:r>
    </w:p>
    <w:p w14:paraId="69FBA054" w14:textId="43F86273" w:rsidR="00CA08A5" w:rsidRDefault="00B22ADD" w:rsidP="00B42A45">
      <w:pPr>
        <w:spacing w:before="120" w:after="180"/>
        <w:jc w:val="both"/>
        <w:rPr>
          <w:rFonts w:ascii="Times New Roman" w:hAnsi="Times New Roman"/>
          <w:lang w:val="en-GB"/>
        </w:rPr>
      </w:pPr>
      <w:r>
        <w:rPr>
          <w:rFonts w:ascii="Times New Roman" w:hAnsi="Times New Roman"/>
          <w:lang w:val="en-GB"/>
        </w:rPr>
        <w:t xml:space="preserve">Based on the discussion in RAN4#106Bis-e, the following candidate methods for test data generations have been identified: </w:t>
      </w:r>
    </w:p>
    <w:tbl>
      <w:tblPr>
        <w:tblStyle w:val="TableGrid"/>
        <w:tblW w:w="0" w:type="auto"/>
        <w:tblLook w:val="04A0" w:firstRow="1" w:lastRow="0" w:firstColumn="1" w:lastColumn="0" w:noHBand="0" w:noVBand="1"/>
      </w:tblPr>
      <w:tblGrid>
        <w:gridCol w:w="9631"/>
      </w:tblGrid>
      <w:tr w:rsidR="004F08E1" w14:paraId="6C20443A" w14:textId="77777777" w:rsidTr="004F08E1">
        <w:tc>
          <w:tcPr>
            <w:tcW w:w="9631" w:type="dxa"/>
          </w:tcPr>
          <w:p w14:paraId="6271B9E0" w14:textId="77777777" w:rsidR="004F08E1" w:rsidRPr="00B22ADD" w:rsidRDefault="004F08E1" w:rsidP="004F08E1">
            <w:pPr>
              <w:numPr>
                <w:ilvl w:val="0"/>
                <w:numId w:val="16"/>
              </w:numPr>
              <w:rPr>
                <w:rFonts w:ascii="Times New Roman" w:eastAsia="Yu Mincho" w:hAnsi="Times New Roman" w:cs="Times New Roman"/>
                <w:lang w:eastAsia="ja-JP"/>
              </w:rPr>
            </w:pPr>
            <w:r>
              <w:rPr>
                <w:rFonts w:ascii="Times New Roman" w:eastAsia="Yu Mincho" w:hAnsi="Times New Roman" w:cs="Times New Roman"/>
                <w:lang w:eastAsia="ja-JP"/>
              </w:rPr>
              <w:t xml:space="preserve">Option-a: </w:t>
            </w:r>
            <w:r w:rsidRPr="00B22ADD">
              <w:rPr>
                <w:rFonts w:ascii="Times New Roman" w:eastAsia="Yu Mincho" w:hAnsi="Times New Roman" w:cs="Times New Roman"/>
                <w:lang w:eastAsia="ja-JP"/>
              </w:rPr>
              <w:t xml:space="preserve">Dataset based on TR 38.901, e.g. </w:t>
            </w:r>
            <w:proofErr w:type="spellStart"/>
            <w:r w:rsidRPr="00B22ADD">
              <w:rPr>
                <w:rFonts w:ascii="Times New Roman" w:eastAsia="Yu Mincho" w:hAnsi="Times New Roman" w:cs="Times New Roman"/>
                <w:lang w:eastAsia="ja-JP"/>
              </w:rPr>
              <w:t>UMa</w:t>
            </w:r>
            <w:proofErr w:type="spellEnd"/>
            <w:r w:rsidRPr="00B22ADD">
              <w:rPr>
                <w:rFonts w:ascii="Times New Roman" w:eastAsia="Yu Mincho" w:hAnsi="Times New Roman" w:cs="Times New Roman"/>
                <w:lang w:eastAsia="ja-JP"/>
              </w:rPr>
              <w:t xml:space="preserve"> channel, </w:t>
            </w:r>
            <w:proofErr w:type="spellStart"/>
            <w:r w:rsidRPr="00B22ADD">
              <w:rPr>
                <w:rFonts w:ascii="Times New Roman" w:eastAsia="Yu Mincho" w:hAnsi="Times New Roman" w:cs="Times New Roman"/>
                <w:lang w:eastAsia="ja-JP"/>
              </w:rPr>
              <w:t>UMi</w:t>
            </w:r>
            <w:proofErr w:type="spellEnd"/>
            <w:r w:rsidRPr="00B22ADD">
              <w:rPr>
                <w:rFonts w:ascii="Times New Roman" w:eastAsia="Yu Mincho" w:hAnsi="Times New Roman" w:cs="Times New Roman"/>
                <w:lang w:eastAsia="ja-JP"/>
              </w:rPr>
              <w:t xml:space="preserve"> channel, CDL channel, “legacy approach”, etc.</w:t>
            </w:r>
          </w:p>
          <w:p w14:paraId="3FF4C1C8" w14:textId="77777777" w:rsidR="004F08E1" w:rsidRPr="00B22ADD" w:rsidRDefault="004F08E1" w:rsidP="004F08E1">
            <w:pPr>
              <w:numPr>
                <w:ilvl w:val="1"/>
                <w:numId w:val="16"/>
              </w:numPr>
              <w:rPr>
                <w:rFonts w:ascii="Times New Roman" w:eastAsia="Yu Mincho" w:hAnsi="Times New Roman" w:cs="Times New Roman"/>
                <w:lang w:eastAsia="ja-JP"/>
              </w:rPr>
            </w:pPr>
            <w:r w:rsidRPr="00B22ADD">
              <w:rPr>
                <w:rFonts w:ascii="Times New Roman" w:eastAsia="Yu Mincho" w:hAnsi="Times New Roman" w:cs="Times New Roman"/>
              </w:rPr>
              <w:t>“</w:t>
            </w:r>
            <w:r w:rsidRPr="00B22ADD">
              <w:rPr>
                <w:rFonts w:ascii="Times New Roman" w:eastAsia="Yu Mincho" w:hAnsi="Times New Roman" w:cs="Times New Roman"/>
                <w:lang w:eastAsia="ja-JP"/>
              </w:rPr>
              <w:t>L</w:t>
            </w:r>
            <w:r w:rsidRPr="00B22ADD">
              <w:rPr>
                <w:rFonts w:ascii="Times New Roman" w:eastAsia="Yu Mincho" w:hAnsi="Times New Roman" w:cs="Times New Roman"/>
              </w:rPr>
              <w:t xml:space="preserve">egacy </w:t>
            </w:r>
            <w:r w:rsidRPr="00B22ADD">
              <w:rPr>
                <w:rFonts w:ascii="Times New Roman" w:eastAsia="Yu Mincho" w:hAnsi="Times New Roman" w:cs="Times New Roman"/>
                <w:lang w:eastAsia="ja-JP"/>
              </w:rPr>
              <w:t>a</w:t>
            </w:r>
            <w:r w:rsidRPr="00B22ADD">
              <w:rPr>
                <w:rFonts w:ascii="Times New Roman" w:eastAsia="Yu Mincho" w:hAnsi="Times New Roman" w:cs="Times New Roman"/>
              </w:rPr>
              <w:t>pproach”</w:t>
            </w:r>
            <w:r w:rsidRPr="00B22ADD">
              <w:rPr>
                <w:rFonts w:ascii="Times New Roman" w:eastAsia="Yu Mincho" w:hAnsi="Times New Roman" w:cs="Times New Roman"/>
                <w:lang w:eastAsia="ja-JP"/>
              </w:rPr>
              <w:t xml:space="preserve"> </w:t>
            </w:r>
            <w:r w:rsidRPr="00B22ADD">
              <w:rPr>
                <w:rFonts w:ascii="Times New Roman" w:eastAsia="Yu Mincho" w:hAnsi="Times New Roman" w:cs="Times New Roman"/>
              </w:rPr>
              <w:t xml:space="preserve">refers legacy test in which a channel model is used </w:t>
            </w:r>
          </w:p>
          <w:p w14:paraId="2BBAF5B7" w14:textId="77777777" w:rsidR="004F08E1" w:rsidRPr="00B22ADD" w:rsidRDefault="004F08E1" w:rsidP="004F08E1">
            <w:pPr>
              <w:numPr>
                <w:ilvl w:val="0"/>
                <w:numId w:val="16"/>
              </w:numPr>
              <w:rPr>
                <w:rFonts w:ascii="Times New Roman" w:eastAsia="Yu Mincho" w:hAnsi="Times New Roman" w:cs="Times New Roman"/>
                <w:lang w:eastAsia="ja-JP"/>
              </w:rPr>
            </w:pPr>
            <w:r>
              <w:rPr>
                <w:rFonts w:ascii="Times New Roman" w:eastAsia="Yu Mincho" w:hAnsi="Times New Roman" w:cs="Times New Roman"/>
                <w:lang w:eastAsia="ja-JP"/>
              </w:rPr>
              <w:t xml:space="preserve">Option-b: </w:t>
            </w:r>
            <w:r w:rsidRPr="00B22ADD">
              <w:rPr>
                <w:rFonts w:ascii="Times New Roman" w:eastAsia="Yu Mincho" w:hAnsi="Times New Roman" w:cs="Times New Roman"/>
                <w:lang w:eastAsia="ja-JP"/>
              </w:rPr>
              <w:t>Field dataset (data collected directly from field measurements)</w:t>
            </w:r>
          </w:p>
          <w:p w14:paraId="3E714213" w14:textId="77777777" w:rsidR="004F08E1" w:rsidRPr="00B22ADD" w:rsidRDefault="004F08E1" w:rsidP="004F08E1">
            <w:pPr>
              <w:numPr>
                <w:ilvl w:val="0"/>
                <w:numId w:val="16"/>
              </w:numPr>
              <w:rPr>
                <w:rFonts w:ascii="Times New Roman" w:eastAsia="Yu Mincho" w:hAnsi="Times New Roman" w:cs="Times New Roman"/>
                <w:lang w:eastAsia="ja-JP"/>
              </w:rPr>
            </w:pPr>
            <w:r>
              <w:rPr>
                <w:rFonts w:ascii="Times New Roman" w:eastAsia="Yu Mincho" w:hAnsi="Times New Roman" w:cs="Times New Roman"/>
                <w:lang w:eastAsia="ja-JP"/>
              </w:rPr>
              <w:t xml:space="preserve">Option-c: </w:t>
            </w:r>
            <w:bookmarkStart w:id="6" w:name="_Hlk149827604"/>
            <w:r w:rsidRPr="00B22ADD">
              <w:rPr>
                <w:rFonts w:ascii="Times New Roman" w:eastAsia="Yu Mincho" w:hAnsi="Times New Roman" w:cs="Times New Roman"/>
                <w:lang w:eastAsia="ja-JP"/>
              </w:rPr>
              <w:t>TE generates data for test based on assumptions/parameters defined by RAN4 (e.g. by defining some rules/function to generate data)</w:t>
            </w:r>
            <w:bookmarkEnd w:id="6"/>
          </w:p>
          <w:p w14:paraId="1A0926C0" w14:textId="585CE81A" w:rsidR="004F08E1" w:rsidRPr="004F08E1" w:rsidRDefault="004F08E1" w:rsidP="004F08E1">
            <w:pPr>
              <w:numPr>
                <w:ilvl w:val="0"/>
                <w:numId w:val="16"/>
              </w:numPr>
              <w:rPr>
                <w:rFonts w:ascii="Times New Roman" w:eastAsia="Yu Mincho" w:hAnsi="Times New Roman" w:cs="Times New Roman"/>
                <w:lang w:eastAsia="ja-JP"/>
              </w:rPr>
            </w:pPr>
            <w:r w:rsidRPr="00B22ADD">
              <w:rPr>
                <w:rFonts w:ascii="Times New Roman" w:eastAsia="Yu Mincho" w:hAnsi="Times New Roman" w:cs="Times New Roman"/>
                <w:lang w:eastAsia="ja-JP"/>
              </w:rPr>
              <w:t>Other methods are not precluded</w:t>
            </w:r>
          </w:p>
        </w:tc>
      </w:tr>
    </w:tbl>
    <w:p w14:paraId="4B6C8000" w14:textId="42B189A4" w:rsidR="00B22ADD" w:rsidRDefault="00341CA0" w:rsidP="00B42A45">
      <w:pPr>
        <w:spacing w:before="120" w:after="180"/>
        <w:jc w:val="both"/>
        <w:rPr>
          <w:rFonts w:ascii="Times New Roman" w:eastAsia="Yu Mincho" w:hAnsi="Times New Roman" w:cs="Times New Roman"/>
          <w:lang w:eastAsia="ja-JP"/>
        </w:rPr>
      </w:pPr>
      <w:r>
        <w:rPr>
          <w:rFonts w:ascii="Times New Roman" w:hAnsi="Times New Roman"/>
          <w:lang w:val="en-GB"/>
        </w:rPr>
        <w:t xml:space="preserve">Firstly we see the problem of Option-b for field dataset </w:t>
      </w:r>
      <w:r w:rsidRPr="00B22ADD">
        <w:rPr>
          <w:rFonts w:ascii="Times New Roman" w:eastAsia="Yu Mincho" w:hAnsi="Times New Roman" w:cs="Times New Roman"/>
          <w:lang w:eastAsia="ja-JP"/>
        </w:rPr>
        <w:t>(data collected directly from field measurements)</w:t>
      </w:r>
      <w:r>
        <w:rPr>
          <w:rFonts w:ascii="Times New Roman" w:eastAsia="Yu Mincho" w:hAnsi="Times New Roman" w:cs="Times New Roman"/>
          <w:lang w:eastAsia="ja-JP"/>
        </w:rPr>
        <w:t>, because of the difficulty/cost to get field dataset which can be fully recognized by 3GPP and other companies. Unless a fully trustable 3</w:t>
      </w:r>
      <w:r w:rsidRPr="00341CA0">
        <w:rPr>
          <w:rFonts w:ascii="Times New Roman" w:eastAsia="Yu Mincho" w:hAnsi="Times New Roman" w:cs="Times New Roman"/>
          <w:vertAlign w:val="superscript"/>
          <w:lang w:eastAsia="ja-JP"/>
        </w:rPr>
        <w:t>rd</w:t>
      </w:r>
      <w:r>
        <w:rPr>
          <w:rFonts w:ascii="Times New Roman" w:eastAsia="Yu Mincho" w:hAnsi="Times New Roman" w:cs="Times New Roman"/>
          <w:lang w:eastAsia="ja-JP"/>
        </w:rPr>
        <w:t xml:space="preserve"> party want to spend efforts to build up the field dataset, it is hard for 3GPP to follow this Option-b for test data generation. </w:t>
      </w:r>
      <w:r w:rsidR="00AA5217">
        <w:rPr>
          <w:rFonts w:ascii="Times New Roman" w:eastAsia="Yu Mincho" w:hAnsi="Times New Roman" w:cs="Times New Roman"/>
          <w:lang w:eastAsia="ja-JP"/>
        </w:rPr>
        <w:t>And the next question h</w:t>
      </w:r>
      <w:r w:rsidR="00AA5217" w:rsidRPr="00AA5217">
        <w:rPr>
          <w:rFonts w:ascii="Times New Roman" w:eastAsia="Yu Mincho" w:hAnsi="Times New Roman" w:cs="Times New Roman"/>
          <w:lang w:eastAsia="ja-JP"/>
        </w:rPr>
        <w:t xml:space="preserve">ow to guarantee </w:t>
      </w:r>
      <w:r w:rsidR="00AA5217">
        <w:rPr>
          <w:rFonts w:ascii="Times New Roman" w:eastAsia="Yu Mincho" w:hAnsi="Times New Roman" w:cs="Times New Roman"/>
          <w:lang w:eastAsia="ja-JP"/>
        </w:rPr>
        <w:t>the proposed field dataset</w:t>
      </w:r>
      <w:r w:rsidR="00AA5217" w:rsidRPr="00AA5217">
        <w:rPr>
          <w:rFonts w:ascii="Times New Roman" w:eastAsia="Yu Mincho" w:hAnsi="Times New Roman" w:cs="Times New Roman"/>
          <w:lang w:eastAsia="ja-JP"/>
        </w:rPr>
        <w:t xml:space="preserve"> is representative</w:t>
      </w:r>
      <w:r w:rsidR="00AA5217">
        <w:rPr>
          <w:rFonts w:ascii="Times New Roman" w:eastAsia="Yu Mincho" w:hAnsi="Times New Roman" w:cs="Times New Roman"/>
          <w:lang w:eastAsia="ja-JP"/>
        </w:rPr>
        <w:t xml:space="preserve"> enough is also need more study. </w:t>
      </w:r>
    </w:p>
    <w:p w14:paraId="6E541521" w14:textId="37FC05EE" w:rsidR="00787374" w:rsidRDefault="00787374" w:rsidP="00787374">
      <w:pPr>
        <w:spacing w:before="120" w:after="180"/>
        <w:jc w:val="both"/>
        <w:rPr>
          <w:rFonts w:ascii="Times New Roman" w:hAnsi="Times New Roman"/>
          <w:lang w:val="en-GB"/>
        </w:rPr>
      </w:pPr>
      <w:r>
        <w:rPr>
          <w:rFonts w:ascii="Times New Roman" w:hAnsi="Times New Roman"/>
          <w:lang w:val="en-GB"/>
        </w:rPr>
        <w:t xml:space="preserve">For Option-c, it is generally aligned with the currently used method in RAN4 and TE, i.e., TE generates the data (e.g., channel data) for test based on assumptions/parameters defined by RAN4. </w:t>
      </w:r>
      <w:r w:rsidR="00671DEB">
        <w:rPr>
          <w:rFonts w:ascii="Times New Roman" w:hAnsi="Times New Roman"/>
          <w:lang w:val="en-GB"/>
        </w:rPr>
        <w:t>However, however, one difference for AI/ML could be the test dataset could be very large by considering all possible random variables which may be presented for the rule/function to generate data. For instance, if a CDL channel for low Doppler condition is used, the dataset can be very large to cover all possible states generated by the random variables. This can also be the key difference between Option-a and Option-c: In Option-a, the dataset is generated and known to TE/</w:t>
      </w:r>
      <w:proofErr w:type="spellStart"/>
      <w:r w:rsidR="00671DEB">
        <w:rPr>
          <w:rFonts w:ascii="Times New Roman" w:hAnsi="Times New Roman"/>
          <w:lang w:val="en-GB"/>
        </w:rPr>
        <w:t>gNB</w:t>
      </w:r>
      <w:proofErr w:type="spellEnd"/>
      <w:r w:rsidR="00671DEB">
        <w:rPr>
          <w:rFonts w:ascii="Times New Roman" w:hAnsi="Times New Roman"/>
          <w:lang w:val="en-GB"/>
        </w:rPr>
        <w:t xml:space="preserve">/UE vendors, which is not necessarily large enough to cover all possibilities. </w:t>
      </w:r>
    </w:p>
    <w:p w14:paraId="6BF03456" w14:textId="595B7228" w:rsidR="00671DEB" w:rsidRDefault="00E94113" w:rsidP="00671DEB">
      <w:pPr>
        <w:spacing w:after="180"/>
        <w:rPr>
          <w:rFonts w:ascii="Times New Roman" w:hAnsi="Times New Roman"/>
          <w:b/>
          <w:bCs/>
        </w:rPr>
      </w:pPr>
      <w:r>
        <w:rPr>
          <w:rFonts w:ascii="Times New Roman" w:hAnsi="Times New Roman"/>
          <w:b/>
          <w:bCs/>
        </w:rPr>
        <w:t xml:space="preserve">Observation </w:t>
      </w:r>
      <w:r w:rsidR="00A655A9">
        <w:rPr>
          <w:rFonts w:ascii="Times New Roman" w:hAnsi="Times New Roman"/>
          <w:b/>
          <w:bCs/>
        </w:rPr>
        <w:t>4</w:t>
      </w:r>
      <w:r w:rsidR="00671DEB">
        <w:rPr>
          <w:rFonts w:ascii="Times New Roman" w:hAnsi="Times New Roman"/>
          <w:b/>
          <w:bCs/>
        </w:rPr>
        <w:t xml:space="preserve">: </w:t>
      </w:r>
      <w:r>
        <w:rPr>
          <w:rFonts w:ascii="Times New Roman" w:hAnsi="Times New Roman"/>
          <w:b/>
          <w:bCs/>
        </w:rPr>
        <w:t>P</w:t>
      </w:r>
      <w:r w:rsidR="00AA5217" w:rsidRPr="00AA5217">
        <w:rPr>
          <w:rFonts w:ascii="Times New Roman" w:hAnsi="Times New Roman"/>
          <w:b/>
          <w:bCs/>
        </w:rPr>
        <w:t xml:space="preserve">ros and cons </w:t>
      </w:r>
      <w:r w:rsidR="00AA5217">
        <w:rPr>
          <w:rFonts w:ascii="Times New Roman" w:hAnsi="Times New Roman"/>
          <w:b/>
          <w:bCs/>
        </w:rPr>
        <w:t>for Option-a (dataset provided by 3GPP) and Option-c (methodology provided by 3GPP)</w:t>
      </w:r>
      <w:r>
        <w:rPr>
          <w:rFonts w:ascii="Times New Roman" w:hAnsi="Times New Roman"/>
          <w:b/>
          <w:bCs/>
        </w:rPr>
        <w:t xml:space="preserve"> are observed:</w:t>
      </w:r>
    </w:p>
    <w:p w14:paraId="29333ECF" w14:textId="1ABBFD0C" w:rsidR="00AA5217" w:rsidRDefault="00AA5217" w:rsidP="00671DEB">
      <w:pPr>
        <w:spacing w:after="180"/>
        <w:rPr>
          <w:rFonts w:ascii="Times New Roman" w:hAnsi="Times New Roman"/>
          <w:b/>
          <w:bCs/>
        </w:rPr>
      </w:pPr>
      <w:r>
        <w:rPr>
          <w:rFonts w:ascii="Times New Roman" w:hAnsi="Times New Roman"/>
          <w:b/>
          <w:bCs/>
        </w:rPr>
        <w:lastRenderedPageBreak/>
        <w:t xml:space="preserve">  - Option-a: </w:t>
      </w:r>
      <w:r w:rsidR="00E94113">
        <w:rPr>
          <w:rFonts w:ascii="Times New Roman" w:hAnsi="Times New Roman"/>
          <w:b/>
          <w:bCs/>
        </w:rPr>
        <w:t>Pro: t</w:t>
      </w:r>
      <w:r>
        <w:rPr>
          <w:rFonts w:ascii="Times New Roman" w:hAnsi="Times New Roman"/>
          <w:b/>
          <w:bCs/>
        </w:rPr>
        <w:t>he dataset</w:t>
      </w:r>
      <w:r w:rsidR="00E94113">
        <w:rPr>
          <w:rFonts w:ascii="Times New Roman" w:hAnsi="Times New Roman"/>
          <w:b/>
          <w:bCs/>
        </w:rPr>
        <w:t xml:space="preserve"> </w:t>
      </w:r>
      <w:r w:rsidR="00D06A3E">
        <w:rPr>
          <w:rFonts w:ascii="Times New Roman" w:hAnsi="Times New Roman"/>
          <w:b/>
          <w:bCs/>
        </w:rPr>
        <w:t>is provided so the training/test can be conducted accordingly.</w:t>
      </w:r>
      <w:r>
        <w:rPr>
          <w:rFonts w:ascii="Times New Roman" w:hAnsi="Times New Roman"/>
          <w:b/>
          <w:bCs/>
        </w:rPr>
        <w:t xml:space="preserve"> </w:t>
      </w:r>
      <w:r w:rsidR="00E94113">
        <w:rPr>
          <w:rFonts w:ascii="Times New Roman" w:hAnsi="Times New Roman"/>
          <w:b/>
          <w:bCs/>
        </w:rPr>
        <w:t>Cons:</w:t>
      </w:r>
      <w:r>
        <w:rPr>
          <w:rFonts w:ascii="Times New Roman" w:hAnsi="Times New Roman"/>
          <w:b/>
          <w:bCs/>
        </w:rPr>
        <w:t xml:space="preserve"> 3GPP have not yet provided a dataset for testing before. </w:t>
      </w:r>
    </w:p>
    <w:p w14:paraId="61EC0EB5" w14:textId="33F49306" w:rsidR="00AA5217" w:rsidRDefault="00AA5217" w:rsidP="00671DEB">
      <w:pPr>
        <w:spacing w:after="180"/>
        <w:rPr>
          <w:rFonts w:ascii="Times New Roman" w:hAnsi="Times New Roman"/>
          <w:b/>
          <w:bCs/>
        </w:rPr>
      </w:pPr>
      <w:r>
        <w:rPr>
          <w:rFonts w:ascii="Times New Roman" w:hAnsi="Times New Roman"/>
          <w:b/>
          <w:bCs/>
        </w:rPr>
        <w:t xml:space="preserve">  - Option-c: </w:t>
      </w:r>
      <w:r w:rsidR="00D06A3E">
        <w:rPr>
          <w:rFonts w:ascii="Times New Roman" w:hAnsi="Times New Roman"/>
          <w:b/>
          <w:bCs/>
        </w:rPr>
        <w:t>Pros: no need to specify dataset; Cons: Even certain rules/function are specified, the dataset generated/used by TE vendors may be not large enough to cover all randomness</w:t>
      </w:r>
      <w:r>
        <w:rPr>
          <w:rFonts w:ascii="Times New Roman" w:hAnsi="Times New Roman"/>
          <w:b/>
          <w:bCs/>
        </w:rPr>
        <w:t xml:space="preserve"> </w:t>
      </w:r>
      <w:r w:rsidR="00631BFC">
        <w:rPr>
          <w:rFonts w:ascii="Times New Roman" w:hAnsi="Times New Roman"/>
          <w:b/>
          <w:bCs/>
        </w:rPr>
        <w:t xml:space="preserve">due to </w:t>
      </w:r>
      <w:r w:rsidR="006A6C10">
        <w:rPr>
          <w:rFonts w:ascii="Times New Roman" w:hAnsi="Times New Roman"/>
          <w:b/>
          <w:bCs/>
        </w:rPr>
        <w:t xml:space="preserve">test limitation (e.g., </w:t>
      </w:r>
      <w:r w:rsidR="00631BFC">
        <w:rPr>
          <w:rFonts w:ascii="Times New Roman" w:hAnsi="Times New Roman"/>
          <w:b/>
          <w:bCs/>
        </w:rPr>
        <w:t>limited test duration</w:t>
      </w:r>
      <w:r w:rsidR="006A6C10">
        <w:rPr>
          <w:rFonts w:ascii="Times New Roman" w:hAnsi="Times New Roman"/>
          <w:b/>
          <w:bCs/>
        </w:rPr>
        <w:t>)</w:t>
      </w:r>
      <w:r w:rsidR="00631BFC">
        <w:rPr>
          <w:rFonts w:ascii="Times New Roman" w:hAnsi="Times New Roman"/>
          <w:b/>
          <w:bCs/>
        </w:rPr>
        <w:t xml:space="preserve">, which can be a problem for repeatability of conformance testing. </w:t>
      </w:r>
    </w:p>
    <w:p w14:paraId="6867B331" w14:textId="155BD8E6" w:rsidR="00D06A3E" w:rsidRPr="00B93933" w:rsidRDefault="00D06A3E" w:rsidP="00D06A3E">
      <w:pPr>
        <w:spacing w:before="120" w:after="180"/>
        <w:jc w:val="both"/>
        <w:rPr>
          <w:rFonts w:ascii="Times New Roman" w:hAnsi="Times New Roman"/>
          <w:lang w:val="en-GB"/>
        </w:rPr>
      </w:pPr>
      <w:r w:rsidRPr="00B93933">
        <w:rPr>
          <w:rFonts w:ascii="Times New Roman" w:hAnsi="Times New Roman"/>
          <w:lang w:val="en-GB"/>
        </w:rPr>
        <w:t xml:space="preserve">Based on the above observation, we </w:t>
      </w:r>
      <w:r w:rsidR="00B93933" w:rsidRPr="00B93933">
        <w:rPr>
          <w:rFonts w:ascii="Times New Roman" w:hAnsi="Times New Roman"/>
          <w:lang w:val="en-GB"/>
        </w:rPr>
        <w:t xml:space="preserve">prefer to use Option-c as the baseline in normative phase, while the testability </w:t>
      </w:r>
      <w:r w:rsidR="00B93933" w:rsidRPr="00B93933">
        <w:rPr>
          <w:rFonts w:ascii="Times New Roman" w:hAnsi="Times New Roman"/>
        </w:rPr>
        <w:t>(especially the repeatability of conformance testing)</w:t>
      </w:r>
      <w:r w:rsidR="00B93933" w:rsidRPr="00B93933">
        <w:rPr>
          <w:rFonts w:ascii="Times New Roman" w:hAnsi="Times New Roman"/>
          <w:lang w:val="en-GB"/>
        </w:rPr>
        <w:t xml:space="preserve"> can be discussed based on particular use case. </w:t>
      </w:r>
    </w:p>
    <w:p w14:paraId="48B92BAA" w14:textId="106768DB" w:rsidR="00D06A3E" w:rsidRDefault="00D06A3E" w:rsidP="00671DEB">
      <w:pPr>
        <w:spacing w:after="180"/>
        <w:rPr>
          <w:rFonts w:ascii="Times New Roman" w:hAnsi="Times New Roman"/>
          <w:b/>
          <w:bCs/>
        </w:rPr>
      </w:pPr>
      <w:r>
        <w:rPr>
          <w:rFonts w:ascii="Times New Roman" w:hAnsi="Times New Roman"/>
          <w:b/>
          <w:bCs/>
        </w:rPr>
        <w:t xml:space="preserve">Proposal </w:t>
      </w:r>
      <w:r w:rsidR="00A655A9">
        <w:rPr>
          <w:rFonts w:ascii="Times New Roman" w:hAnsi="Times New Roman"/>
          <w:b/>
          <w:bCs/>
        </w:rPr>
        <w:t>11</w:t>
      </w:r>
      <w:r>
        <w:rPr>
          <w:rFonts w:ascii="Times New Roman" w:hAnsi="Times New Roman"/>
          <w:b/>
          <w:bCs/>
        </w:rPr>
        <w:t xml:space="preserve">: </w:t>
      </w:r>
      <w:r w:rsidR="00B93933">
        <w:rPr>
          <w:rFonts w:ascii="Times New Roman" w:hAnsi="Times New Roman"/>
          <w:b/>
          <w:bCs/>
        </w:rPr>
        <w:t>RAN4 adopt Option-c (</w:t>
      </w:r>
      <w:r w:rsidR="00B93933" w:rsidRPr="00B93933">
        <w:rPr>
          <w:rFonts w:ascii="Times New Roman" w:hAnsi="Times New Roman"/>
          <w:b/>
          <w:bCs/>
        </w:rPr>
        <w:t>TE generates data for test based on assumptions/parameters defined by RAN4 (e.g. by defining some rules/function to generate data)</w:t>
      </w:r>
      <w:r w:rsidR="00B93933">
        <w:rPr>
          <w:rFonts w:ascii="Times New Roman" w:hAnsi="Times New Roman"/>
          <w:b/>
          <w:bCs/>
        </w:rPr>
        <w:t>) as the baseline in normative phase:</w:t>
      </w:r>
    </w:p>
    <w:p w14:paraId="6CFB5E01" w14:textId="25BD70C8" w:rsidR="00B93933" w:rsidRDefault="00B93933" w:rsidP="00671DEB">
      <w:pPr>
        <w:spacing w:after="180"/>
        <w:rPr>
          <w:rFonts w:ascii="Times New Roman" w:hAnsi="Times New Roman"/>
          <w:b/>
          <w:bCs/>
        </w:rPr>
      </w:pPr>
      <w:r>
        <w:rPr>
          <w:rFonts w:ascii="Times New Roman" w:hAnsi="Times New Roman"/>
          <w:b/>
          <w:bCs/>
        </w:rPr>
        <w:t xml:space="preserve">  - The testability (especially the repeatability of conformance testing) shall be further checked based on particular use case. </w:t>
      </w:r>
    </w:p>
    <w:p w14:paraId="6F9C8078" w14:textId="77777777" w:rsidR="00843D8E" w:rsidRDefault="00843D8E" w:rsidP="00671DEB">
      <w:pPr>
        <w:spacing w:after="180"/>
        <w:rPr>
          <w:rFonts w:ascii="Times New Roman" w:hAnsi="Times New Roman"/>
          <w:b/>
          <w:bCs/>
        </w:rPr>
      </w:pPr>
    </w:p>
    <w:p w14:paraId="69395183" w14:textId="0219F7AB" w:rsidR="00EB55B4" w:rsidRDefault="00CB0AC1" w:rsidP="00261CBB">
      <w:pPr>
        <w:pStyle w:val="Heading1"/>
        <w:tabs>
          <w:tab w:val="num" w:pos="522"/>
        </w:tabs>
        <w:ind w:left="522" w:hanging="522"/>
        <w:rPr>
          <w:lang w:val="en-US" w:eastAsia="zh-CN"/>
        </w:rPr>
      </w:pPr>
      <w:r>
        <w:rPr>
          <w:lang w:val="en-US" w:eastAsia="zh-CN"/>
        </w:rPr>
        <w:t>6</w:t>
      </w:r>
      <w:r w:rsidR="00915D73" w:rsidRPr="00873E1F">
        <w:rPr>
          <w:rFonts w:hint="eastAsia"/>
          <w:lang w:val="en-US" w:eastAsia="zh-CN"/>
        </w:rPr>
        <w:t xml:space="preserve">. </w:t>
      </w:r>
      <w:r w:rsidR="008429AD">
        <w:rPr>
          <w:rFonts w:hint="eastAsia"/>
          <w:lang w:val="en-US" w:eastAsia="zh-CN"/>
        </w:rPr>
        <w:t>Conclusion</w:t>
      </w:r>
    </w:p>
    <w:p w14:paraId="1D39FF2E" w14:textId="7FCF0C2E" w:rsidR="00BA45F7" w:rsidRDefault="009269B8" w:rsidP="009410D5">
      <w:pPr>
        <w:spacing w:after="180"/>
        <w:jc w:val="both"/>
        <w:rPr>
          <w:rFonts w:ascii="Times New Roman" w:hAnsi="Times New Roman"/>
        </w:rPr>
      </w:pPr>
      <w:r w:rsidRPr="009410D5">
        <w:rPr>
          <w:rFonts w:ascii="Times New Roman" w:hAnsi="Times New Roman"/>
        </w:rPr>
        <w:t>In this contribution, we</w:t>
      </w:r>
      <w:r w:rsidR="00CE4029" w:rsidRPr="009410D5">
        <w:rPr>
          <w:rFonts w:ascii="Times New Roman" w:hAnsi="Times New Roman"/>
        </w:rPr>
        <w:t xml:space="preserve"> provided our viewpoints on </w:t>
      </w:r>
      <w:r w:rsidR="00487D36" w:rsidRPr="009410D5">
        <w:rPr>
          <w:rFonts w:ascii="Times New Roman" w:hAnsi="Times New Roman"/>
        </w:rPr>
        <w:t xml:space="preserve">the </w:t>
      </w:r>
      <w:r w:rsidR="0060138C" w:rsidRPr="0060138C">
        <w:rPr>
          <w:rFonts w:ascii="Times New Roman" w:hAnsi="Times New Roman"/>
        </w:rPr>
        <w:t>on the interoperability and testability aspects for AI/ML for NR air interface</w:t>
      </w:r>
      <w:r w:rsidRPr="009410D5">
        <w:rPr>
          <w:rFonts w:ascii="Times New Roman" w:hAnsi="Times New Roman"/>
        </w:rPr>
        <w:t xml:space="preserve">, accordingly the following observations and proposals are obtained: </w:t>
      </w:r>
    </w:p>
    <w:p w14:paraId="46C30DAD" w14:textId="77777777" w:rsidR="00473C63" w:rsidRDefault="00473C63" w:rsidP="00473C63">
      <w:pPr>
        <w:spacing w:after="180"/>
        <w:jc w:val="both"/>
        <w:rPr>
          <w:rFonts w:ascii="Times New Roman" w:hAnsi="Times New Roman"/>
          <w:i/>
          <w:iCs/>
          <w:u w:val="single"/>
        </w:rPr>
      </w:pPr>
    </w:p>
    <w:p w14:paraId="17084B3D" w14:textId="78FAC0CA" w:rsidR="00347CA3" w:rsidRPr="00473C63" w:rsidRDefault="00473C63" w:rsidP="00473C63">
      <w:pPr>
        <w:spacing w:after="180"/>
        <w:jc w:val="both"/>
        <w:rPr>
          <w:rFonts w:ascii="Times New Roman" w:hAnsi="Times New Roman"/>
          <w:i/>
          <w:iCs/>
          <w:u w:val="single"/>
        </w:rPr>
      </w:pPr>
      <w:r w:rsidRPr="00473C63">
        <w:rPr>
          <w:rFonts w:ascii="Times New Roman" w:hAnsi="Times New Roman"/>
          <w:i/>
          <w:iCs/>
          <w:u w:val="single"/>
        </w:rPr>
        <w:t>Interoperability: Two-sided model framework</w:t>
      </w:r>
    </w:p>
    <w:p w14:paraId="746E38F6" w14:textId="38AE0BF6" w:rsidR="00473C63" w:rsidRDefault="00473C63" w:rsidP="00473C63">
      <w:pPr>
        <w:spacing w:after="180"/>
        <w:rPr>
          <w:rFonts w:ascii="Times New Roman" w:hAnsi="Times New Roman"/>
          <w:b/>
          <w:bCs/>
        </w:rPr>
      </w:pPr>
      <w:r w:rsidRPr="00F3578E">
        <w:rPr>
          <w:rFonts w:ascii="Times New Roman" w:hAnsi="Times New Roman"/>
          <w:b/>
          <w:bCs/>
        </w:rPr>
        <w:t xml:space="preserve">Proposal </w:t>
      </w:r>
      <w:r>
        <w:rPr>
          <w:rFonts w:ascii="Times New Roman" w:hAnsi="Times New Roman"/>
          <w:b/>
          <w:bCs/>
        </w:rPr>
        <w:t>1</w:t>
      </w:r>
      <w:r w:rsidRPr="00F3578E">
        <w:rPr>
          <w:rFonts w:ascii="Times New Roman" w:hAnsi="Times New Roman"/>
          <w:b/>
          <w:bCs/>
        </w:rPr>
        <w:t>:</w:t>
      </w:r>
      <w:r>
        <w:rPr>
          <w:rFonts w:ascii="Times New Roman" w:hAnsi="Times New Roman"/>
          <w:b/>
          <w:bCs/>
        </w:rPr>
        <w:t xml:space="preserve"> For Option 4, </w:t>
      </w:r>
    </w:p>
    <w:p w14:paraId="438C21CA" w14:textId="77777777" w:rsidR="00473C63" w:rsidRDefault="00473C63" w:rsidP="00473C63">
      <w:pPr>
        <w:spacing w:after="180"/>
        <w:rPr>
          <w:rFonts w:ascii="Times New Roman" w:hAnsi="Times New Roman"/>
          <w:b/>
          <w:bCs/>
        </w:rPr>
      </w:pPr>
      <w:r>
        <w:rPr>
          <w:rFonts w:ascii="Times New Roman" w:hAnsi="Times New Roman"/>
          <w:b/>
          <w:bCs/>
        </w:rPr>
        <w:t>- It is expected/assumed that TE vendor will not share test decoder to other vendors (DUT vendors and/or infra vendors);</w:t>
      </w:r>
    </w:p>
    <w:p w14:paraId="71F915ED" w14:textId="77777777" w:rsidR="00473C63" w:rsidRDefault="00473C63" w:rsidP="00473C63">
      <w:pPr>
        <w:spacing w:after="180"/>
        <w:rPr>
          <w:rFonts w:ascii="Times New Roman" w:hAnsi="Times New Roman"/>
          <w:b/>
          <w:bCs/>
        </w:rPr>
      </w:pPr>
      <w:r>
        <w:rPr>
          <w:rFonts w:ascii="Times New Roman" w:hAnsi="Times New Roman"/>
          <w:b/>
          <w:bCs/>
        </w:rPr>
        <w:t>- Standardized dataset is required to guarantee other vendors to develop decoder for similar performance:</w:t>
      </w:r>
    </w:p>
    <w:p w14:paraId="7BCB133D" w14:textId="77777777" w:rsidR="00473C63" w:rsidRDefault="00473C63" w:rsidP="00473C63">
      <w:pPr>
        <w:spacing w:after="180"/>
        <w:rPr>
          <w:rFonts w:ascii="Times New Roman" w:hAnsi="Times New Roman"/>
          <w:b/>
          <w:bCs/>
        </w:rPr>
      </w:pPr>
      <w:r>
        <w:rPr>
          <w:rFonts w:ascii="Times New Roman" w:hAnsi="Times New Roman"/>
          <w:b/>
          <w:bCs/>
        </w:rPr>
        <w:t xml:space="preserve">      </w:t>
      </w:r>
      <w:r w:rsidRPr="007D04A5">
        <w:rPr>
          <w:rFonts w:ascii="Times New Roman" w:hAnsi="Times New Roman"/>
          <w:b/>
          <w:bCs/>
        </w:rPr>
        <w:sym w:font="Wingdings" w:char="F0E8"/>
      </w:r>
      <w:r>
        <w:rPr>
          <w:rFonts w:ascii="Times New Roman" w:hAnsi="Times New Roman"/>
          <w:b/>
          <w:bCs/>
        </w:rPr>
        <w:t xml:space="preserve"> standardized dataset include: Target CSI and CSI feedback. </w:t>
      </w:r>
    </w:p>
    <w:p w14:paraId="49AA06A2" w14:textId="77777777" w:rsidR="00473C63" w:rsidRPr="00DD7749" w:rsidRDefault="00473C63" w:rsidP="00347CA3"/>
    <w:p w14:paraId="72A9492F" w14:textId="77777777" w:rsidR="00473C63" w:rsidRPr="00F3578E" w:rsidRDefault="00473C63" w:rsidP="00473C63">
      <w:pPr>
        <w:spacing w:after="180"/>
        <w:rPr>
          <w:rFonts w:ascii="Times New Roman" w:hAnsi="Times New Roman"/>
          <w:b/>
          <w:bCs/>
        </w:rPr>
      </w:pPr>
      <w:r w:rsidRPr="00F3578E">
        <w:rPr>
          <w:rFonts w:ascii="Times New Roman" w:hAnsi="Times New Roman"/>
          <w:b/>
          <w:bCs/>
        </w:rPr>
        <w:t xml:space="preserve">Proposal </w:t>
      </w:r>
      <w:r>
        <w:rPr>
          <w:rFonts w:ascii="Times New Roman" w:hAnsi="Times New Roman"/>
          <w:b/>
          <w:bCs/>
        </w:rPr>
        <w:t>2</w:t>
      </w:r>
      <w:r w:rsidRPr="00F3578E">
        <w:rPr>
          <w:rFonts w:ascii="Times New Roman" w:hAnsi="Times New Roman"/>
          <w:b/>
          <w:bCs/>
        </w:rPr>
        <w:t>:</w:t>
      </w:r>
      <w:r>
        <w:rPr>
          <w:rFonts w:ascii="Times New Roman" w:hAnsi="Times New Roman"/>
          <w:b/>
          <w:bCs/>
        </w:rPr>
        <w:t xml:space="preserve"> The following clarification of options are provided for option 1-4 test decoder </w:t>
      </w:r>
      <w:r w:rsidRPr="00562565">
        <w:rPr>
          <w:rFonts w:ascii="Times New Roman" w:hAnsi="Times New Roman"/>
          <w:b/>
          <w:bCs/>
        </w:rPr>
        <w:t>for 2-sided model</w:t>
      </w:r>
      <w:r w:rsidRPr="00F3578E">
        <w:rPr>
          <w:rFonts w:ascii="Times New Roman" w:hAnsi="Times New Roman"/>
          <w:b/>
          <w:bCs/>
        </w:rPr>
        <w:t xml:space="preserve">.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1776"/>
        <w:gridCol w:w="2126"/>
        <w:gridCol w:w="1985"/>
        <w:gridCol w:w="1958"/>
      </w:tblGrid>
      <w:tr w:rsidR="00473C63" w:rsidRPr="00CB67A6" w14:paraId="31B344D6" w14:textId="77777777" w:rsidTr="000E705C">
        <w:trPr>
          <w:jc w:val="center"/>
        </w:trPr>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636997FE" w14:textId="77777777" w:rsidR="00473C63" w:rsidRPr="00CB67A6" w:rsidRDefault="00473C63" w:rsidP="000E705C">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t> </w:t>
            </w:r>
          </w:p>
        </w:tc>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64F8D84B" w14:textId="77777777" w:rsidR="00473C63" w:rsidRPr="00CB67A6" w:rsidRDefault="00473C63" w:rsidP="000E705C">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t>Option 1</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398E9A1A" w14:textId="77777777" w:rsidR="00473C63" w:rsidRPr="00CB67A6" w:rsidRDefault="00473C63" w:rsidP="000E705C">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t>Option 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EBA9DA8" w14:textId="77777777" w:rsidR="00473C63" w:rsidRPr="00CB67A6" w:rsidRDefault="00473C63" w:rsidP="000E705C">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t>Option 3</w:t>
            </w:r>
          </w:p>
        </w:tc>
        <w:tc>
          <w:tcPr>
            <w:tcW w:w="1958" w:type="dxa"/>
            <w:tcBorders>
              <w:top w:val="single" w:sz="4" w:space="0" w:color="auto"/>
              <w:left w:val="single" w:sz="4" w:space="0" w:color="auto"/>
              <w:bottom w:val="single" w:sz="4" w:space="0" w:color="auto"/>
              <w:right w:val="single" w:sz="4" w:space="0" w:color="auto"/>
            </w:tcBorders>
            <w:shd w:val="clear" w:color="auto" w:fill="auto"/>
            <w:hideMark/>
          </w:tcPr>
          <w:p w14:paraId="483EF113" w14:textId="77777777" w:rsidR="00473C63" w:rsidRPr="00CB67A6" w:rsidRDefault="00473C63" w:rsidP="000E705C">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t>Option 4</w:t>
            </w:r>
          </w:p>
        </w:tc>
      </w:tr>
      <w:tr w:rsidR="00473C63" w:rsidRPr="00CB67A6" w14:paraId="4116FF9E" w14:textId="77777777" w:rsidTr="000E705C">
        <w:trPr>
          <w:jc w:val="center"/>
        </w:trPr>
        <w:tc>
          <w:tcPr>
            <w:tcW w:w="9750" w:type="dxa"/>
            <w:gridSpan w:val="5"/>
            <w:tcBorders>
              <w:top w:val="single" w:sz="4" w:space="0" w:color="auto"/>
              <w:left w:val="single" w:sz="4" w:space="0" w:color="auto"/>
              <w:bottom w:val="single" w:sz="4" w:space="0" w:color="auto"/>
              <w:right w:val="single" w:sz="4" w:space="0" w:color="auto"/>
            </w:tcBorders>
            <w:shd w:val="clear" w:color="auto" w:fill="auto"/>
            <w:hideMark/>
          </w:tcPr>
          <w:p w14:paraId="4564A4E7" w14:textId="77777777" w:rsidR="00473C63" w:rsidRPr="00CB67A6" w:rsidRDefault="00473C63" w:rsidP="000E705C">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t>Clarification of options</w:t>
            </w:r>
          </w:p>
        </w:tc>
      </w:tr>
      <w:tr w:rsidR="00473C63" w:rsidRPr="00CB67A6" w14:paraId="1149352C" w14:textId="77777777" w:rsidTr="000E705C">
        <w:trPr>
          <w:trHeight w:val="789"/>
          <w:jc w:val="center"/>
        </w:trPr>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2A59381A" w14:textId="77777777" w:rsidR="00473C63" w:rsidRPr="00CB67A6" w:rsidRDefault="00473C63" w:rsidP="000E705C">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t>Source of the test decoder</w:t>
            </w:r>
          </w:p>
        </w:tc>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3BC9FFE8" w14:textId="77777777" w:rsidR="00473C63" w:rsidRPr="00EE38D3" w:rsidRDefault="00473C63" w:rsidP="000E705C">
            <w:pPr>
              <w:rPr>
                <w:rFonts w:ascii="Times New Roman" w:eastAsia="等线" w:hAnsi="Times New Roman" w:cs="Times New Roman"/>
                <w:color w:val="000000"/>
                <w:sz w:val="18"/>
                <w:szCs w:val="18"/>
                <w:highlight w:val="green"/>
              </w:rPr>
            </w:pPr>
            <w:r w:rsidRPr="00EE38D3">
              <w:rPr>
                <w:rFonts w:ascii="Times New Roman" w:eastAsia="等线" w:hAnsi="Times New Roman" w:cs="Times New Roman"/>
                <w:b/>
                <w:bCs/>
                <w:color w:val="000000"/>
                <w:sz w:val="18"/>
                <w:szCs w:val="18"/>
                <w:highlight w:val="green"/>
              </w:rPr>
              <w:t>DUT vendor</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4F6B458A" w14:textId="77777777" w:rsidR="00473C63" w:rsidRPr="00EE38D3" w:rsidRDefault="00473C63" w:rsidP="000E705C">
            <w:pPr>
              <w:rPr>
                <w:rFonts w:ascii="Times New Roman" w:eastAsia="等线" w:hAnsi="Times New Roman" w:cs="Times New Roman"/>
                <w:color w:val="000000"/>
                <w:sz w:val="18"/>
                <w:szCs w:val="18"/>
                <w:highlight w:val="green"/>
              </w:rPr>
            </w:pPr>
            <w:r w:rsidRPr="00EE38D3">
              <w:rPr>
                <w:rFonts w:ascii="Times New Roman" w:eastAsia="等线" w:hAnsi="Times New Roman" w:cs="Times New Roman"/>
                <w:b/>
                <w:bCs/>
                <w:color w:val="000000"/>
                <w:sz w:val="18"/>
                <w:szCs w:val="18"/>
                <w:highlight w:val="green"/>
              </w:rPr>
              <w:t>Decoder vendor (infra vendor in case of testing UEs)</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157AC4D" w14:textId="77777777" w:rsidR="00473C63" w:rsidRPr="00EE38D3" w:rsidRDefault="00473C63" w:rsidP="000E705C">
            <w:pPr>
              <w:rPr>
                <w:rFonts w:ascii="Times New Roman" w:eastAsia="等线" w:hAnsi="Times New Roman" w:cs="Times New Roman"/>
                <w:color w:val="000000"/>
                <w:sz w:val="18"/>
                <w:szCs w:val="18"/>
                <w:highlight w:val="green"/>
              </w:rPr>
            </w:pPr>
            <w:r w:rsidRPr="00EE38D3">
              <w:rPr>
                <w:rFonts w:ascii="Times New Roman" w:eastAsia="等线" w:hAnsi="Times New Roman" w:cs="Times New Roman"/>
                <w:b/>
                <w:bCs/>
                <w:color w:val="000000"/>
                <w:sz w:val="18"/>
                <w:szCs w:val="18"/>
                <w:highlight w:val="green"/>
              </w:rPr>
              <w:t>RAN4 specifications</w:t>
            </w:r>
          </w:p>
        </w:tc>
        <w:tc>
          <w:tcPr>
            <w:tcW w:w="1958" w:type="dxa"/>
            <w:tcBorders>
              <w:top w:val="single" w:sz="4" w:space="0" w:color="auto"/>
              <w:left w:val="single" w:sz="4" w:space="0" w:color="auto"/>
              <w:bottom w:val="single" w:sz="4" w:space="0" w:color="auto"/>
              <w:right w:val="single" w:sz="4" w:space="0" w:color="auto"/>
            </w:tcBorders>
            <w:shd w:val="clear" w:color="auto" w:fill="auto"/>
            <w:hideMark/>
          </w:tcPr>
          <w:p w14:paraId="7B79F8C2" w14:textId="77777777" w:rsidR="00473C63" w:rsidRPr="00EE38D3" w:rsidRDefault="00473C63" w:rsidP="000E705C">
            <w:pPr>
              <w:rPr>
                <w:rFonts w:ascii="Times New Roman" w:eastAsia="等线" w:hAnsi="Times New Roman" w:cs="Times New Roman"/>
                <w:color w:val="000000"/>
                <w:sz w:val="18"/>
                <w:szCs w:val="18"/>
                <w:highlight w:val="green"/>
              </w:rPr>
            </w:pPr>
            <w:r w:rsidRPr="00EE38D3">
              <w:rPr>
                <w:rFonts w:ascii="Times New Roman" w:eastAsia="等线" w:hAnsi="Times New Roman" w:cs="Times New Roman"/>
                <w:b/>
                <w:bCs/>
                <w:color w:val="000000"/>
                <w:sz w:val="18"/>
                <w:szCs w:val="18"/>
                <w:highlight w:val="green"/>
              </w:rPr>
              <w:t>TE vendor, decoder developed based on RAN4 specifications</w:t>
            </w:r>
          </w:p>
        </w:tc>
      </w:tr>
      <w:tr w:rsidR="00473C63" w:rsidRPr="00CB67A6" w14:paraId="160D9BD8" w14:textId="77777777" w:rsidTr="000E705C">
        <w:trPr>
          <w:jc w:val="center"/>
        </w:trPr>
        <w:tc>
          <w:tcPr>
            <w:tcW w:w="1905" w:type="dxa"/>
            <w:tcBorders>
              <w:top w:val="single" w:sz="4" w:space="0" w:color="auto"/>
              <w:left w:val="single" w:sz="4" w:space="0" w:color="auto"/>
              <w:bottom w:val="single" w:sz="4" w:space="0" w:color="auto"/>
              <w:right w:val="single" w:sz="4" w:space="0" w:color="auto"/>
            </w:tcBorders>
            <w:shd w:val="clear" w:color="auto" w:fill="auto"/>
          </w:tcPr>
          <w:p w14:paraId="408994DA" w14:textId="77777777" w:rsidR="00473C63" w:rsidRPr="00CB67A6" w:rsidRDefault="00473C63" w:rsidP="000E705C">
            <w:pPr>
              <w:rPr>
                <w:rFonts w:ascii="Times New Roman" w:eastAsia="Yu Mincho" w:hAnsi="Times New Roman" w:cs="Times New Roman"/>
                <w:color w:val="000000"/>
                <w:sz w:val="18"/>
                <w:szCs w:val="18"/>
                <w:lang w:eastAsia="ja-JP"/>
              </w:rPr>
            </w:pPr>
            <w:r w:rsidRPr="00CB67A6">
              <w:rPr>
                <w:rFonts w:ascii="Times New Roman" w:eastAsia="Yu Mincho" w:hAnsi="Times New Roman" w:cs="Times New Roman"/>
                <w:color w:val="000000"/>
                <w:sz w:val="18"/>
                <w:szCs w:val="18"/>
                <w:lang w:eastAsia="ja-JP"/>
              </w:rPr>
              <w:t>Source of decoder training data</w:t>
            </w:r>
          </w:p>
        </w:tc>
        <w:tc>
          <w:tcPr>
            <w:tcW w:w="1776" w:type="dxa"/>
            <w:tcBorders>
              <w:top w:val="single" w:sz="4" w:space="0" w:color="auto"/>
              <w:left w:val="single" w:sz="4" w:space="0" w:color="auto"/>
              <w:bottom w:val="single" w:sz="4" w:space="0" w:color="auto"/>
              <w:right w:val="single" w:sz="4" w:space="0" w:color="auto"/>
            </w:tcBorders>
            <w:shd w:val="clear" w:color="auto" w:fill="auto"/>
          </w:tcPr>
          <w:p w14:paraId="79204E0D" w14:textId="77777777" w:rsidR="00473C63" w:rsidRPr="00EE38D3" w:rsidRDefault="00473C63" w:rsidP="000E705C">
            <w:pPr>
              <w:rPr>
                <w:rFonts w:ascii="Times New Roman" w:eastAsia="等线" w:hAnsi="Times New Roman" w:cs="Times New Roman"/>
                <w:b/>
                <w:bCs/>
                <w:color w:val="000000"/>
                <w:sz w:val="18"/>
                <w:szCs w:val="18"/>
                <w:highlight w:val="green"/>
              </w:rPr>
            </w:pPr>
            <w:r w:rsidRPr="00EE38D3">
              <w:rPr>
                <w:rFonts w:ascii="Times New Roman" w:eastAsia="等线" w:hAnsi="Times New Roman" w:cs="Times New Roman"/>
                <w:b/>
                <w:bCs/>
                <w:color w:val="000000"/>
                <w:sz w:val="18"/>
                <w:szCs w:val="18"/>
                <w:highlight w:val="green"/>
              </w:rPr>
              <w:t>Up to DUT vendor (no need to be specified)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75F4746" w14:textId="77777777" w:rsidR="00473C63" w:rsidRPr="00EE38D3" w:rsidRDefault="00473C63" w:rsidP="000E705C">
            <w:pPr>
              <w:rPr>
                <w:rFonts w:ascii="Times New Roman" w:eastAsia="等线" w:hAnsi="Times New Roman" w:cs="Times New Roman"/>
                <w:b/>
                <w:bCs/>
                <w:color w:val="000000"/>
                <w:sz w:val="18"/>
                <w:szCs w:val="18"/>
                <w:highlight w:val="green"/>
              </w:rPr>
            </w:pPr>
            <w:r w:rsidRPr="00EE38D3">
              <w:rPr>
                <w:rFonts w:ascii="Times New Roman" w:eastAsia="等线" w:hAnsi="Times New Roman" w:cs="Times New Roman"/>
                <w:b/>
                <w:bCs/>
                <w:color w:val="000000"/>
                <w:sz w:val="18"/>
                <w:szCs w:val="18"/>
                <w:highlight w:val="green"/>
              </w:rPr>
              <w:t xml:space="preserve">Up to decoder implementer (infra vendor) </w:t>
            </w:r>
          </w:p>
          <w:p w14:paraId="4D3E40B0" w14:textId="77777777" w:rsidR="00473C63" w:rsidRPr="00EE38D3" w:rsidRDefault="00473C63" w:rsidP="000E705C">
            <w:pPr>
              <w:rPr>
                <w:rFonts w:ascii="Times New Roman" w:eastAsia="等线" w:hAnsi="Times New Roman" w:cs="Times New Roman"/>
                <w:b/>
                <w:bCs/>
                <w:color w:val="000000"/>
                <w:sz w:val="18"/>
                <w:szCs w:val="18"/>
                <w:highlight w:val="green"/>
              </w:rPr>
            </w:pPr>
          </w:p>
          <w:p w14:paraId="68448E3B" w14:textId="77777777" w:rsidR="00473C63" w:rsidRPr="00EE38D3" w:rsidRDefault="00473C63" w:rsidP="000E705C">
            <w:pPr>
              <w:rPr>
                <w:rFonts w:ascii="Times New Roman" w:eastAsia="PMingLiU" w:hAnsi="Times New Roman" w:cs="Times New Roman"/>
                <w:b/>
                <w:bCs/>
                <w:color w:val="000000"/>
                <w:sz w:val="18"/>
                <w:szCs w:val="18"/>
                <w:highlight w:val="green"/>
                <w:lang w:eastAsia="zh-TW"/>
              </w:rPr>
            </w:pPr>
            <w:r w:rsidRPr="00EE38D3">
              <w:rPr>
                <w:rFonts w:ascii="Times New Roman" w:eastAsia="等线" w:hAnsi="Times New Roman" w:cs="Times New Roman"/>
                <w:b/>
                <w:bCs/>
                <w:color w:val="000000"/>
                <w:sz w:val="18"/>
                <w:szCs w:val="18"/>
                <w:highlight w:val="green"/>
              </w:rPr>
              <w:t>FFS whether coordination with encoder vendor is required</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1155A9" w14:textId="77777777" w:rsidR="00473C63" w:rsidRPr="00EE38D3" w:rsidRDefault="00473C63" w:rsidP="000E705C">
            <w:pPr>
              <w:rPr>
                <w:rFonts w:ascii="Times New Roman" w:eastAsia="等线" w:hAnsi="Times New Roman" w:cs="Times New Roman"/>
                <w:b/>
                <w:bCs/>
                <w:color w:val="000000"/>
                <w:sz w:val="18"/>
                <w:szCs w:val="18"/>
                <w:highlight w:val="green"/>
              </w:rPr>
            </w:pPr>
            <w:r w:rsidRPr="00EE38D3">
              <w:rPr>
                <w:rFonts w:ascii="Times New Roman" w:eastAsia="等线" w:hAnsi="Times New Roman" w:cs="Times New Roman"/>
                <w:b/>
                <w:bCs/>
                <w:color w:val="000000"/>
                <w:sz w:val="18"/>
                <w:szCs w:val="18"/>
                <w:highlight w:val="green"/>
              </w:rPr>
              <w:t>Not needed, decoder fully specified  (used as part of the RAN4 procedure to specify the decoder)</w:t>
            </w:r>
          </w:p>
        </w:tc>
        <w:tc>
          <w:tcPr>
            <w:tcW w:w="1958" w:type="dxa"/>
            <w:tcBorders>
              <w:top w:val="single" w:sz="4" w:space="0" w:color="auto"/>
              <w:left w:val="single" w:sz="4" w:space="0" w:color="auto"/>
              <w:bottom w:val="single" w:sz="4" w:space="0" w:color="auto"/>
              <w:right w:val="single" w:sz="4" w:space="0" w:color="auto"/>
            </w:tcBorders>
            <w:shd w:val="clear" w:color="auto" w:fill="auto"/>
          </w:tcPr>
          <w:p w14:paraId="19100146" w14:textId="77777777" w:rsidR="00473C63" w:rsidRPr="00B9533D" w:rsidRDefault="00473C63" w:rsidP="000E705C">
            <w:pPr>
              <w:rPr>
                <w:rFonts w:ascii="Times New Roman" w:eastAsia="等线" w:hAnsi="Times New Roman" w:cs="Times New Roman"/>
                <w:color w:val="000000"/>
                <w:sz w:val="18"/>
                <w:szCs w:val="18"/>
                <w:highlight w:val="green"/>
              </w:rPr>
            </w:pPr>
            <w:r w:rsidRPr="00B9533D">
              <w:rPr>
                <w:rFonts w:ascii="Times New Roman" w:eastAsia="等线" w:hAnsi="Times New Roman" w:cs="Times New Roman"/>
                <w:color w:val="000000"/>
                <w:sz w:val="18"/>
                <w:szCs w:val="18"/>
              </w:rPr>
              <w:t>Depends on TE vendors’ procedure for decoder development</w:t>
            </w:r>
          </w:p>
        </w:tc>
      </w:tr>
      <w:tr w:rsidR="00473C63" w:rsidRPr="00CB67A6" w14:paraId="5D0E00A1" w14:textId="77777777" w:rsidTr="000E705C">
        <w:trPr>
          <w:trHeight w:val="1022"/>
          <w:jc w:val="center"/>
        </w:trPr>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232076E7" w14:textId="77777777" w:rsidR="00473C63" w:rsidRPr="00CB67A6" w:rsidRDefault="00473C63" w:rsidP="000E705C">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lastRenderedPageBreak/>
              <w:t>DUT vendor knowledge of the test decoder</w:t>
            </w:r>
          </w:p>
        </w:tc>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2F7E2FB2" w14:textId="77777777" w:rsidR="00473C63" w:rsidRPr="00EE38D3" w:rsidRDefault="00473C63" w:rsidP="000E705C">
            <w:pPr>
              <w:rPr>
                <w:rFonts w:ascii="Times New Roman" w:eastAsia="等线" w:hAnsi="Times New Roman" w:cs="Times New Roman"/>
                <w:b/>
                <w:bCs/>
                <w:color w:val="000000"/>
                <w:sz w:val="18"/>
                <w:szCs w:val="18"/>
                <w:highlight w:val="green"/>
              </w:rPr>
            </w:pPr>
            <w:r w:rsidRPr="00EE38D3">
              <w:rPr>
                <w:rFonts w:ascii="Times New Roman" w:eastAsia="等线" w:hAnsi="Times New Roman" w:cs="Times New Roman"/>
                <w:b/>
                <w:bCs/>
                <w:color w:val="000000"/>
                <w:sz w:val="18"/>
                <w:szCs w:val="18"/>
                <w:highlight w:val="green"/>
              </w:rPr>
              <w:t>Full knowledge</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16F886D9" w14:textId="77777777" w:rsidR="00473C63" w:rsidRPr="00EE38D3" w:rsidRDefault="00473C63" w:rsidP="000E705C">
            <w:pPr>
              <w:rPr>
                <w:rFonts w:ascii="Times New Roman" w:eastAsia="等线" w:hAnsi="Times New Roman" w:cs="Times New Roman"/>
                <w:b/>
                <w:bCs/>
                <w:color w:val="000000"/>
                <w:sz w:val="18"/>
                <w:szCs w:val="18"/>
                <w:highlight w:val="green"/>
              </w:rPr>
            </w:pPr>
            <w:r w:rsidRPr="00EE38D3">
              <w:rPr>
                <w:rFonts w:ascii="Times New Roman" w:eastAsia="等线" w:hAnsi="Times New Roman" w:cs="Times New Roman"/>
                <w:b/>
                <w:bCs/>
                <w:color w:val="000000"/>
                <w:sz w:val="18"/>
                <w:szCs w:val="18"/>
                <w:highlight w:val="green"/>
              </w:rPr>
              <w:t>No or partial or enough or full knowledge based on alignment with infra vendors or specifications</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759FBBC" w14:textId="77777777" w:rsidR="00473C63" w:rsidRPr="00EE38D3" w:rsidRDefault="00473C63" w:rsidP="000E705C">
            <w:pPr>
              <w:rPr>
                <w:rFonts w:ascii="Times New Roman" w:eastAsia="等线" w:hAnsi="Times New Roman" w:cs="Times New Roman"/>
                <w:b/>
                <w:bCs/>
                <w:color w:val="000000"/>
                <w:sz w:val="18"/>
                <w:szCs w:val="18"/>
                <w:highlight w:val="green"/>
              </w:rPr>
            </w:pPr>
            <w:r w:rsidRPr="00EE38D3">
              <w:rPr>
                <w:rFonts w:ascii="Times New Roman" w:eastAsia="等线" w:hAnsi="Times New Roman" w:cs="Times New Roman"/>
                <w:b/>
                <w:bCs/>
                <w:color w:val="000000"/>
                <w:sz w:val="18"/>
                <w:szCs w:val="18"/>
                <w:highlight w:val="green"/>
              </w:rPr>
              <w:t>Full knowledge based on the specifications</w:t>
            </w:r>
          </w:p>
        </w:tc>
        <w:tc>
          <w:tcPr>
            <w:tcW w:w="1958" w:type="dxa"/>
            <w:tcBorders>
              <w:top w:val="single" w:sz="4" w:space="0" w:color="auto"/>
              <w:left w:val="single" w:sz="4" w:space="0" w:color="auto"/>
              <w:bottom w:val="single" w:sz="4" w:space="0" w:color="auto"/>
              <w:right w:val="single" w:sz="4" w:space="0" w:color="auto"/>
            </w:tcBorders>
            <w:shd w:val="clear" w:color="auto" w:fill="auto"/>
            <w:hideMark/>
          </w:tcPr>
          <w:p w14:paraId="321B5163" w14:textId="77777777" w:rsidR="00473C63" w:rsidRPr="00EE38D3" w:rsidRDefault="00473C63" w:rsidP="000E705C">
            <w:pPr>
              <w:rPr>
                <w:rFonts w:ascii="Times New Roman" w:eastAsia="等线" w:hAnsi="Times New Roman" w:cs="Times New Roman"/>
                <w:b/>
                <w:bCs/>
                <w:color w:val="000000"/>
                <w:sz w:val="18"/>
                <w:szCs w:val="18"/>
                <w:highlight w:val="green"/>
              </w:rPr>
            </w:pPr>
            <w:r w:rsidRPr="00EE38D3">
              <w:rPr>
                <w:rFonts w:ascii="Times New Roman" w:eastAsia="等线" w:hAnsi="Times New Roman" w:cs="Times New Roman"/>
                <w:b/>
                <w:bCs/>
                <w:color w:val="000000"/>
                <w:sz w:val="18"/>
                <w:szCs w:val="18"/>
                <w:highlight w:val="green"/>
              </w:rPr>
              <w:t>Partial knowledge – based on the RAN4 specification</w:t>
            </w:r>
          </w:p>
        </w:tc>
      </w:tr>
      <w:tr w:rsidR="00473C63" w:rsidRPr="00CB67A6" w14:paraId="19A8AD2B" w14:textId="77777777" w:rsidTr="000E705C">
        <w:trPr>
          <w:jc w:val="center"/>
        </w:trPr>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7D3B0D22" w14:textId="77777777" w:rsidR="00473C63" w:rsidRPr="00CB67A6" w:rsidRDefault="00473C63" w:rsidP="000E705C">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t>Supported training collaboration type (source of training data should be consistent with the collaboration type)</w:t>
            </w:r>
          </w:p>
        </w:tc>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5D73B9BA" w14:textId="77777777" w:rsidR="00473C63" w:rsidRPr="00CB67A6" w:rsidRDefault="00473C63" w:rsidP="000E705C">
            <w:pPr>
              <w:rPr>
                <w:rFonts w:ascii="Times New Roman" w:eastAsia="等线" w:hAnsi="Times New Roman" w:cs="Times New Roman"/>
                <w:color w:val="000000"/>
                <w:sz w:val="18"/>
                <w:szCs w:val="18"/>
              </w:rPr>
            </w:pPr>
            <w:r w:rsidRPr="00135AFF">
              <w:rPr>
                <w:rFonts w:ascii="Times New Roman" w:eastAsia="等线" w:hAnsi="Times New Roman" w:cs="Times New Roman"/>
                <w:b/>
                <w:bCs/>
                <w:color w:val="000000"/>
                <w:sz w:val="18"/>
                <w:szCs w:val="18"/>
              </w:rPr>
              <w:t>Type 1</w:t>
            </w:r>
            <w:r w:rsidRPr="00CB67A6">
              <w:rPr>
                <w:rFonts w:ascii="Times New Roman" w:eastAsia="等线" w:hAnsi="Times New Roman" w:cs="Times New Roman"/>
                <w:color w:val="000000"/>
                <w:sz w:val="18"/>
                <w:szCs w:val="18"/>
              </w:rPr>
              <w:t xml:space="preserve"> </w:t>
            </w:r>
            <w:r w:rsidRPr="00CB67A6">
              <w:rPr>
                <w:rFonts w:ascii="Times New Roman" w:eastAsia="等线" w:hAnsi="Times New Roman" w:cs="Times New Roman"/>
                <w:color w:val="000000"/>
                <w:sz w:val="18"/>
                <w:szCs w:val="18"/>
              </w:rPr>
              <w:br/>
              <w:t xml:space="preserve">(Joint training of encoder/decoder </w:t>
            </w:r>
            <w:r w:rsidRPr="00CB67A6">
              <w:rPr>
                <w:rFonts w:ascii="Times New Roman" w:eastAsia="等线" w:hAnsi="Times New Roman" w:cs="Times New Roman"/>
                <w:color w:val="000000"/>
                <w:sz w:val="18"/>
                <w:szCs w:val="18"/>
              </w:rPr>
              <w:br/>
              <w:t>at UE-sided)</w:t>
            </w:r>
          </w:p>
          <w:p w14:paraId="3BA8EF75" w14:textId="77777777" w:rsidR="00473C63" w:rsidRPr="00CB67A6" w:rsidRDefault="00473C63" w:rsidP="000E705C">
            <w:pPr>
              <w:rPr>
                <w:rFonts w:ascii="Times New Roman" w:eastAsia="等线" w:hAnsi="Times New Roman" w:cs="Times New Roman"/>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5AF74201" w14:textId="77777777" w:rsidR="00473C63" w:rsidRPr="00CB67A6" w:rsidRDefault="00473C63" w:rsidP="000E705C">
            <w:pPr>
              <w:rPr>
                <w:rFonts w:ascii="Times New Roman" w:eastAsia="等线" w:hAnsi="Times New Roman" w:cs="Times New Roman"/>
                <w:color w:val="000000"/>
                <w:sz w:val="18"/>
                <w:szCs w:val="18"/>
              </w:rPr>
            </w:pPr>
            <w:r w:rsidRPr="00135AFF">
              <w:rPr>
                <w:rFonts w:ascii="Times New Roman" w:eastAsia="等线" w:hAnsi="Times New Roman" w:cs="Times New Roman"/>
                <w:b/>
                <w:bCs/>
                <w:color w:val="000000"/>
                <w:sz w:val="18"/>
                <w:szCs w:val="18"/>
              </w:rPr>
              <w:t>Not applicable</w:t>
            </w:r>
            <w:r w:rsidRPr="00CB67A6">
              <w:rPr>
                <w:rFonts w:ascii="Times New Roman" w:eastAsia="等线" w:hAnsi="Times New Roman" w:cs="Times New Roman"/>
                <w:color w:val="000000"/>
                <w:sz w:val="18"/>
                <w:szCs w:val="18"/>
              </w:rPr>
              <w:br/>
              <w:t>(</w:t>
            </w:r>
            <w:r>
              <w:rPr>
                <w:rFonts w:ascii="Times New Roman" w:eastAsia="等线" w:hAnsi="Times New Roman" w:cs="Times New Roman"/>
                <w:color w:val="000000"/>
                <w:sz w:val="18"/>
                <w:szCs w:val="18"/>
              </w:rPr>
              <w:t xml:space="preserve">if </w:t>
            </w:r>
            <w:r w:rsidRPr="00CB67A6">
              <w:rPr>
                <w:rFonts w:ascii="Times New Roman" w:eastAsia="等线" w:hAnsi="Times New Roman" w:cs="Times New Roman"/>
                <w:color w:val="000000"/>
                <w:sz w:val="18"/>
                <w:szCs w:val="18"/>
              </w:rPr>
              <w:t>test decoder is not provided to UE vendors for encoder design)</w:t>
            </w:r>
          </w:p>
          <w:p w14:paraId="5AAC0CC9" w14:textId="77777777" w:rsidR="00473C63" w:rsidRPr="00CB67A6" w:rsidRDefault="00473C63" w:rsidP="000E705C">
            <w:pPr>
              <w:rPr>
                <w:rFonts w:ascii="Times New Roman" w:eastAsia="等线" w:hAnsi="Times New Roman" w:cs="Times New Roman"/>
                <w:color w:val="000000"/>
                <w:sz w:val="18"/>
                <w:szCs w:val="18"/>
              </w:rPr>
            </w:pPr>
          </w:p>
          <w:p w14:paraId="15734E7E" w14:textId="77777777" w:rsidR="00473C63" w:rsidRPr="00135AFF" w:rsidRDefault="00473C63" w:rsidP="000E705C">
            <w:pPr>
              <w:rPr>
                <w:rFonts w:ascii="Times New Roman" w:eastAsia="等线" w:hAnsi="Times New Roman" w:cs="Times New Roman"/>
                <w:b/>
                <w:bCs/>
                <w:color w:val="000000"/>
                <w:sz w:val="18"/>
                <w:szCs w:val="18"/>
              </w:rPr>
            </w:pPr>
            <w:r w:rsidRPr="00135AFF">
              <w:rPr>
                <w:rFonts w:ascii="Times New Roman" w:eastAsia="等线" w:hAnsi="Times New Roman" w:cs="Times New Roman"/>
                <w:b/>
                <w:bCs/>
                <w:color w:val="000000"/>
                <w:sz w:val="18"/>
                <w:szCs w:val="18"/>
              </w:rPr>
              <w:t xml:space="preserve">Or </w:t>
            </w:r>
          </w:p>
          <w:p w14:paraId="0396F897" w14:textId="77777777" w:rsidR="00473C63" w:rsidRPr="00135AFF" w:rsidRDefault="00473C63" w:rsidP="000E705C">
            <w:pPr>
              <w:rPr>
                <w:rFonts w:ascii="Times New Roman" w:eastAsia="等线" w:hAnsi="Times New Roman" w:cs="Times New Roman"/>
                <w:b/>
                <w:bCs/>
                <w:color w:val="000000"/>
                <w:sz w:val="18"/>
                <w:szCs w:val="18"/>
              </w:rPr>
            </w:pPr>
          </w:p>
          <w:p w14:paraId="51CB70E7" w14:textId="77777777" w:rsidR="00473C63" w:rsidRPr="00135AFF" w:rsidRDefault="00473C63" w:rsidP="000E705C">
            <w:pPr>
              <w:rPr>
                <w:rFonts w:ascii="Times New Roman" w:eastAsia="等线" w:hAnsi="Times New Roman" w:cs="Times New Roman"/>
                <w:b/>
                <w:bCs/>
                <w:color w:val="000000"/>
                <w:sz w:val="18"/>
                <w:szCs w:val="18"/>
              </w:rPr>
            </w:pPr>
            <w:r w:rsidRPr="00135AFF">
              <w:rPr>
                <w:rFonts w:ascii="Times New Roman" w:eastAsia="等线" w:hAnsi="Times New Roman" w:cs="Times New Roman"/>
                <w:b/>
                <w:bCs/>
                <w:color w:val="000000"/>
                <w:sz w:val="18"/>
                <w:szCs w:val="18"/>
              </w:rPr>
              <w:t xml:space="preserve">Type 2 or </w:t>
            </w:r>
            <w:r>
              <w:rPr>
                <w:rFonts w:ascii="Times New Roman" w:eastAsia="等线" w:hAnsi="Times New Roman" w:cs="Times New Roman"/>
                <w:b/>
                <w:bCs/>
                <w:color w:val="000000"/>
                <w:sz w:val="18"/>
                <w:szCs w:val="18"/>
              </w:rPr>
              <w:t xml:space="preserve">Type </w:t>
            </w:r>
            <w:r w:rsidRPr="00135AFF">
              <w:rPr>
                <w:rFonts w:ascii="Times New Roman" w:eastAsia="等线" w:hAnsi="Times New Roman" w:cs="Times New Roman"/>
                <w:b/>
                <w:bCs/>
                <w:color w:val="000000"/>
                <w:sz w:val="18"/>
                <w:szCs w:val="18"/>
              </w:rPr>
              <w:t>3</w:t>
            </w:r>
            <w:r>
              <w:rPr>
                <w:rFonts w:ascii="Times New Roman" w:eastAsia="等线" w:hAnsi="Times New Roman" w:cs="Times New Roman"/>
                <w:b/>
                <w:bCs/>
                <w:color w:val="000000"/>
                <w:sz w:val="18"/>
                <w:szCs w:val="18"/>
              </w:rPr>
              <w:t xml:space="preserve"> (NW first)</w:t>
            </w:r>
          </w:p>
          <w:p w14:paraId="04B722AA" w14:textId="77777777" w:rsidR="00473C63" w:rsidRPr="00CB67A6" w:rsidRDefault="00473C63" w:rsidP="000E705C">
            <w:pPr>
              <w:rPr>
                <w:rFonts w:ascii="Times New Roman" w:eastAsia="等线" w:hAnsi="Times New Roman" w:cs="Times New Roman"/>
                <w:color w:val="000000"/>
                <w:sz w:val="18"/>
                <w:szCs w:val="18"/>
              </w:rPr>
            </w:pPr>
            <w:r w:rsidRPr="00CB67A6">
              <w:rPr>
                <w:rFonts w:ascii="Times New Roman" w:eastAsia="等线" w:hAnsi="Times New Roman" w:cs="Times New Roman"/>
                <w:color w:val="000000"/>
                <w:sz w:val="18"/>
                <w:szCs w:val="18"/>
              </w:rPr>
              <w:t>(</w:t>
            </w:r>
            <w:r>
              <w:rPr>
                <w:rFonts w:ascii="Times New Roman" w:eastAsia="等线" w:hAnsi="Times New Roman" w:cs="Times New Roman"/>
                <w:color w:val="000000"/>
                <w:sz w:val="18"/>
                <w:szCs w:val="18"/>
              </w:rPr>
              <w:t xml:space="preserve">Type 2: </w:t>
            </w:r>
            <w:r w:rsidRPr="00CB67A6">
              <w:rPr>
                <w:rFonts w:ascii="Times New Roman" w:eastAsia="等线" w:hAnsi="Times New Roman" w:cs="Times New Roman"/>
                <w:color w:val="000000"/>
                <w:sz w:val="18"/>
                <w:szCs w:val="18"/>
              </w:rPr>
              <w:t xml:space="preserve">Only if </w:t>
            </w:r>
            <w:r w:rsidRPr="00135AFF">
              <w:rPr>
                <w:rFonts w:ascii="Times New Roman" w:eastAsia="等线" w:hAnsi="Times New Roman" w:cs="Times New Roman"/>
                <w:color w:val="000000"/>
                <w:sz w:val="18"/>
                <w:szCs w:val="18"/>
              </w:rPr>
              <w:t>gradient results or</w:t>
            </w:r>
            <w:r>
              <w:rPr>
                <w:rFonts w:ascii="Times New Roman" w:eastAsia="等线" w:hAnsi="Times New Roman" w:cs="Times New Roman"/>
                <w:color w:val="000000"/>
                <w:sz w:val="18"/>
                <w:szCs w:val="18"/>
              </w:rPr>
              <w:t xml:space="preserve"> </w:t>
            </w:r>
            <w:r w:rsidRPr="00CB67A6">
              <w:rPr>
                <w:rFonts w:ascii="Times New Roman" w:eastAsia="等线" w:hAnsi="Times New Roman" w:cs="Times New Roman"/>
                <w:color w:val="000000"/>
                <w:sz w:val="18"/>
                <w:szCs w:val="18"/>
              </w:rPr>
              <w:t>test decoder can be provided to UE vendors for encoder design)</w:t>
            </w:r>
          </w:p>
          <w:p w14:paraId="00B997F2" w14:textId="77777777" w:rsidR="00473C63" w:rsidRPr="00CB67A6" w:rsidRDefault="00473C63" w:rsidP="000E705C">
            <w:pPr>
              <w:rPr>
                <w:rFonts w:ascii="Times New Roman" w:eastAsia="等线" w:hAnsi="Times New Roman" w:cs="Times New Roman"/>
                <w:color w:val="000000"/>
                <w:sz w:val="18"/>
                <w:szCs w:val="18"/>
              </w:rPr>
            </w:pPr>
          </w:p>
          <w:p w14:paraId="6B06DDA0" w14:textId="77777777" w:rsidR="00473C63" w:rsidRPr="00CB67A6" w:rsidRDefault="00473C63" w:rsidP="000E705C">
            <w:pPr>
              <w:rPr>
                <w:rFonts w:ascii="Times New Roman" w:eastAsia="等线" w:hAnsi="Times New Roman" w:cs="Times New Roman"/>
                <w:color w:val="000000"/>
                <w:sz w:val="18"/>
                <w:szCs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171449B" w14:textId="77777777" w:rsidR="00473C63" w:rsidRPr="00135AFF" w:rsidRDefault="00473C63" w:rsidP="000E705C">
            <w:pPr>
              <w:rPr>
                <w:rFonts w:ascii="Times New Roman" w:eastAsia="等线" w:hAnsi="Times New Roman" w:cs="Times New Roman"/>
                <w:b/>
                <w:bCs/>
                <w:color w:val="000000"/>
                <w:sz w:val="18"/>
                <w:szCs w:val="18"/>
              </w:rPr>
            </w:pPr>
            <w:r w:rsidRPr="00135AFF">
              <w:rPr>
                <w:rFonts w:ascii="Times New Roman" w:eastAsia="等线" w:hAnsi="Times New Roman" w:cs="Times New Roman"/>
                <w:b/>
                <w:bCs/>
                <w:color w:val="000000"/>
                <w:sz w:val="18"/>
                <w:szCs w:val="18"/>
              </w:rPr>
              <w:t xml:space="preserve">Type 2 or </w:t>
            </w:r>
            <w:r>
              <w:rPr>
                <w:rFonts w:ascii="Times New Roman" w:eastAsia="等线" w:hAnsi="Times New Roman" w:cs="Times New Roman"/>
                <w:b/>
                <w:bCs/>
                <w:color w:val="000000"/>
                <w:sz w:val="18"/>
                <w:szCs w:val="18"/>
              </w:rPr>
              <w:t xml:space="preserve">Type </w:t>
            </w:r>
            <w:r w:rsidRPr="00135AFF">
              <w:rPr>
                <w:rFonts w:ascii="Times New Roman" w:eastAsia="等线" w:hAnsi="Times New Roman" w:cs="Times New Roman"/>
                <w:b/>
                <w:bCs/>
                <w:color w:val="000000"/>
                <w:sz w:val="18"/>
                <w:szCs w:val="18"/>
              </w:rPr>
              <w:t>3</w:t>
            </w:r>
            <w:r>
              <w:rPr>
                <w:rFonts w:ascii="Times New Roman" w:eastAsia="等线" w:hAnsi="Times New Roman" w:cs="Times New Roman"/>
                <w:b/>
                <w:bCs/>
                <w:color w:val="000000"/>
                <w:sz w:val="18"/>
                <w:szCs w:val="18"/>
              </w:rPr>
              <w:t xml:space="preserve"> (NW first)</w:t>
            </w:r>
          </w:p>
          <w:p w14:paraId="7161A886" w14:textId="77777777" w:rsidR="00473C63" w:rsidRPr="00135AFF" w:rsidRDefault="00473C63" w:rsidP="000E705C">
            <w:pPr>
              <w:rPr>
                <w:rFonts w:ascii="Times New Roman" w:eastAsia="等线" w:hAnsi="Times New Roman" w:cs="Times New Roman"/>
                <w:b/>
                <w:bCs/>
                <w:color w:val="000000"/>
                <w:sz w:val="18"/>
                <w:szCs w:val="18"/>
              </w:rPr>
            </w:pPr>
          </w:p>
          <w:p w14:paraId="4A8B220E" w14:textId="77777777" w:rsidR="00473C63" w:rsidRPr="00CB67A6" w:rsidRDefault="00473C63" w:rsidP="000E705C">
            <w:pPr>
              <w:rPr>
                <w:rFonts w:ascii="Times New Roman" w:eastAsia="等线" w:hAnsi="Times New Roman" w:cs="Times New Roman"/>
                <w:color w:val="000000"/>
                <w:sz w:val="18"/>
                <w:szCs w:val="18"/>
              </w:rPr>
            </w:pPr>
          </w:p>
        </w:tc>
        <w:tc>
          <w:tcPr>
            <w:tcW w:w="1958" w:type="dxa"/>
            <w:tcBorders>
              <w:top w:val="single" w:sz="4" w:space="0" w:color="auto"/>
              <w:left w:val="single" w:sz="4" w:space="0" w:color="auto"/>
              <w:bottom w:val="single" w:sz="4" w:space="0" w:color="auto"/>
              <w:right w:val="single" w:sz="4" w:space="0" w:color="auto"/>
            </w:tcBorders>
            <w:shd w:val="clear" w:color="auto" w:fill="auto"/>
            <w:hideMark/>
          </w:tcPr>
          <w:p w14:paraId="56A63E63" w14:textId="77777777" w:rsidR="00473C63" w:rsidRPr="00135AFF" w:rsidRDefault="00473C63" w:rsidP="000E705C">
            <w:pPr>
              <w:rPr>
                <w:rFonts w:ascii="Times New Roman" w:eastAsia="等线" w:hAnsi="Times New Roman" w:cs="Times New Roman"/>
                <w:b/>
                <w:bCs/>
                <w:color w:val="000000"/>
                <w:sz w:val="18"/>
                <w:szCs w:val="18"/>
              </w:rPr>
            </w:pPr>
            <w:r w:rsidRPr="00135AFF">
              <w:rPr>
                <w:rFonts w:ascii="Times New Roman" w:eastAsia="等线" w:hAnsi="Times New Roman" w:cs="Times New Roman"/>
                <w:b/>
                <w:bCs/>
                <w:color w:val="000000"/>
                <w:sz w:val="18"/>
                <w:szCs w:val="18"/>
              </w:rPr>
              <w:t xml:space="preserve">Maybe </w:t>
            </w:r>
            <w:r>
              <w:rPr>
                <w:rFonts w:ascii="Times New Roman" w:eastAsia="等线" w:hAnsi="Times New Roman" w:cs="Times New Roman"/>
                <w:b/>
                <w:bCs/>
                <w:color w:val="000000"/>
                <w:sz w:val="18"/>
                <w:szCs w:val="18"/>
              </w:rPr>
              <w:t xml:space="preserve">Type </w:t>
            </w:r>
            <w:r w:rsidRPr="00135AFF">
              <w:rPr>
                <w:rFonts w:ascii="Times New Roman" w:eastAsia="等线" w:hAnsi="Times New Roman" w:cs="Times New Roman"/>
                <w:b/>
                <w:bCs/>
                <w:color w:val="000000"/>
                <w:sz w:val="18"/>
                <w:szCs w:val="18"/>
              </w:rPr>
              <w:t>3</w:t>
            </w:r>
            <w:r>
              <w:rPr>
                <w:rFonts w:ascii="Times New Roman" w:eastAsia="等线" w:hAnsi="Times New Roman" w:cs="Times New Roman"/>
                <w:b/>
                <w:bCs/>
                <w:color w:val="000000"/>
                <w:sz w:val="18"/>
                <w:szCs w:val="18"/>
              </w:rPr>
              <w:t xml:space="preserve"> (NW first)</w:t>
            </w:r>
          </w:p>
          <w:p w14:paraId="42B44ADC" w14:textId="77777777" w:rsidR="00473C63" w:rsidRPr="00CB67A6" w:rsidRDefault="00473C63" w:rsidP="000E705C">
            <w:pPr>
              <w:rPr>
                <w:rFonts w:ascii="Times New Roman" w:eastAsia="等线" w:hAnsi="Times New Roman" w:cs="Times New Roman"/>
                <w:color w:val="000000"/>
                <w:sz w:val="18"/>
                <w:szCs w:val="18"/>
              </w:rPr>
            </w:pPr>
            <w:r w:rsidRPr="00CB67A6">
              <w:rPr>
                <w:rFonts w:ascii="Times New Roman" w:eastAsia="等线" w:hAnsi="Times New Roman" w:cs="Times New Roman"/>
                <w:color w:val="000000"/>
                <w:sz w:val="18"/>
                <w:szCs w:val="18"/>
              </w:rPr>
              <w:t>(</w:t>
            </w:r>
            <w:proofErr w:type="gramStart"/>
            <w:r w:rsidRPr="00CB67A6">
              <w:rPr>
                <w:rFonts w:ascii="Times New Roman" w:eastAsia="等线" w:hAnsi="Times New Roman" w:cs="Times New Roman"/>
                <w:color w:val="000000"/>
                <w:sz w:val="18"/>
                <w:szCs w:val="18"/>
              </w:rPr>
              <w:t>if</w:t>
            </w:r>
            <w:proofErr w:type="gramEnd"/>
            <w:r w:rsidRPr="00CB67A6">
              <w:rPr>
                <w:rFonts w:ascii="Times New Roman" w:eastAsia="等线" w:hAnsi="Times New Roman" w:cs="Times New Roman"/>
                <w:color w:val="000000"/>
                <w:sz w:val="18"/>
                <w:szCs w:val="18"/>
              </w:rPr>
              <w:t xml:space="preserve"> Type 3 collaboration procedure is specified and followed by TE/DUT vendors)</w:t>
            </w:r>
          </w:p>
        </w:tc>
      </w:tr>
      <w:tr w:rsidR="00473C63" w:rsidRPr="00CB67A6" w14:paraId="77A83346" w14:textId="77777777" w:rsidTr="000E705C">
        <w:trPr>
          <w:trHeight w:val="844"/>
          <w:jc w:val="center"/>
        </w:trPr>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77081CE4" w14:textId="77777777" w:rsidR="00473C63" w:rsidRPr="00CB67A6" w:rsidRDefault="00473C63" w:rsidP="000E705C">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t>Test decoder verification procedure at TE and/or DUT</w:t>
            </w:r>
          </w:p>
        </w:tc>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0D49419B" w14:textId="77777777" w:rsidR="00473C63" w:rsidRPr="0036087F" w:rsidRDefault="00473C63" w:rsidP="000E705C">
            <w:pPr>
              <w:rPr>
                <w:rFonts w:ascii="Times New Roman" w:eastAsia="等线" w:hAnsi="Times New Roman" w:cs="Times New Roman"/>
                <w:b/>
                <w:bCs/>
                <w:color w:val="000000"/>
                <w:sz w:val="18"/>
                <w:szCs w:val="18"/>
              </w:rPr>
            </w:pPr>
            <w:r>
              <w:rPr>
                <w:rFonts w:ascii="Times New Roman" w:eastAsia="等线" w:hAnsi="Times New Roman" w:cs="Times New Roman"/>
                <w:b/>
                <w:bCs/>
                <w:color w:val="000000"/>
                <w:sz w:val="18"/>
                <w:szCs w:val="18"/>
              </w:rPr>
              <w:t>Maybe, but depends on verification procedure</w:t>
            </w:r>
            <w:r w:rsidRPr="0036087F">
              <w:rPr>
                <w:rFonts w:ascii="Times New Roman" w:eastAsia="等线" w:hAnsi="Times New Roman" w:cs="Times New Roman"/>
                <w:b/>
                <w:bCs/>
                <w:color w:val="000000"/>
                <w:sz w:val="18"/>
                <w:szCs w:val="18"/>
              </w:rPr>
              <w:t xml:space="preserve"> feasibility </w:t>
            </w:r>
          </w:p>
          <w:p w14:paraId="4E6684A4" w14:textId="77777777" w:rsidR="00473C63" w:rsidRPr="00CB67A6" w:rsidRDefault="00473C63" w:rsidP="000E705C">
            <w:pPr>
              <w:rPr>
                <w:rFonts w:ascii="Times New Roman" w:eastAsia="等线" w:hAnsi="Times New Roman" w:cs="Times New Roman"/>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4DFB5D4C" w14:textId="77777777" w:rsidR="00473C63" w:rsidRPr="0036087F" w:rsidRDefault="00473C63" w:rsidP="000E705C">
            <w:pPr>
              <w:rPr>
                <w:rFonts w:ascii="Times New Roman" w:eastAsia="等线" w:hAnsi="Times New Roman" w:cs="Times New Roman"/>
                <w:b/>
                <w:bCs/>
                <w:color w:val="000000"/>
                <w:sz w:val="18"/>
                <w:szCs w:val="18"/>
              </w:rPr>
            </w:pPr>
            <w:r>
              <w:rPr>
                <w:rFonts w:ascii="Times New Roman" w:eastAsia="等线" w:hAnsi="Times New Roman" w:cs="Times New Roman"/>
                <w:b/>
                <w:bCs/>
                <w:color w:val="000000"/>
                <w:sz w:val="18"/>
                <w:szCs w:val="18"/>
              </w:rPr>
              <w:t>Maybe, but depends on verification procedure</w:t>
            </w:r>
            <w:r w:rsidRPr="0036087F">
              <w:rPr>
                <w:rFonts w:ascii="Times New Roman" w:eastAsia="等线" w:hAnsi="Times New Roman" w:cs="Times New Roman"/>
                <w:b/>
                <w:bCs/>
                <w:color w:val="000000"/>
                <w:sz w:val="18"/>
                <w:szCs w:val="18"/>
              </w:rPr>
              <w:t xml:space="preserve"> feasibility </w:t>
            </w:r>
          </w:p>
          <w:p w14:paraId="3F36FEA8" w14:textId="77777777" w:rsidR="00473C63" w:rsidRPr="00CB67A6" w:rsidRDefault="00473C63" w:rsidP="000E705C">
            <w:pPr>
              <w:rPr>
                <w:rFonts w:ascii="Times New Roman" w:eastAsia="等线" w:hAnsi="Times New Roman" w:cs="Times New Roman"/>
                <w:color w:val="000000"/>
                <w:sz w:val="18"/>
                <w:szCs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BD448E6" w14:textId="77777777" w:rsidR="00473C63" w:rsidRPr="0036087F" w:rsidRDefault="00473C63" w:rsidP="000E705C">
            <w:pPr>
              <w:rPr>
                <w:rFonts w:ascii="Times New Roman" w:eastAsia="等线" w:hAnsi="Times New Roman" w:cs="Times New Roman"/>
                <w:b/>
                <w:bCs/>
                <w:color w:val="000000"/>
                <w:sz w:val="18"/>
                <w:szCs w:val="18"/>
              </w:rPr>
            </w:pPr>
            <w:r w:rsidRPr="0036087F">
              <w:rPr>
                <w:rFonts w:ascii="Times New Roman" w:eastAsia="等线" w:hAnsi="Times New Roman" w:cs="Times New Roman"/>
                <w:b/>
                <w:bCs/>
                <w:color w:val="000000"/>
                <w:sz w:val="18"/>
                <w:szCs w:val="18"/>
              </w:rPr>
              <w:t>No</w:t>
            </w:r>
          </w:p>
          <w:p w14:paraId="59FD7F89" w14:textId="77777777" w:rsidR="00473C63" w:rsidRPr="00CB67A6" w:rsidRDefault="00473C63" w:rsidP="000E705C">
            <w:pPr>
              <w:rPr>
                <w:rFonts w:ascii="Times New Roman" w:eastAsia="等线" w:hAnsi="Times New Roman" w:cs="Times New Roman"/>
                <w:color w:val="000000"/>
                <w:sz w:val="18"/>
                <w:szCs w:val="18"/>
              </w:rPr>
            </w:pPr>
            <w:r w:rsidRPr="00CB67A6">
              <w:rPr>
                <w:rFonts w:ascii="Times New Roman" w:eastAsia="等线" w:hAnsi="Times New Roman" w:cs="Times New Roman"/>
                <w:color w:val="000000"/>
                <w:sz w:val="18"/>
                <w:szCs w:val="18"/>
              </w:rPr>
              <w:t>(3GPP-specified test decoder leads to same TE implementation) </w:t>
            </w:r>
          </w:p>
        </w:tc>
        <w:tc>
          <w:tcPr>
            <w:tcW w:w="1958" w:type="dxa"/>
            <w:tcBorders>
              <w:top w:val="single" w:sz="4" w:space="0" w:color="auto"/>
              <w:left w:val="single" w:sz="4" w:space="0" w:color="auto"/>
              <w:bottom w:val="single" w:sz="4" w:space="0" w:color="auto"/>
              <w:right w:val="single" w:sz="4" w:space="0" w:color="auto"/>
            </w:tcBorders>
            <w:shd w:val="clear" w:color="auto" w:fill="auto"/>
            <w:hideMark/>
          </w:tcPr>
          <w:p w14:paraId="6D129EC2" w14:textId="77777777" w:rsidR="00473C63" w:rsidRPr="0036087F" w:rsidRDefault="00473C63" w:rsidP="000E705C">
            <w:pPr>
              <w:rPr>
                <w:rFonts w:ascii="Times New Roman" w:eastAsia="等线" w:hAnsi="Times New Roman" w:cs="Times New Roman"/>
                <w:b/>
                <w:bCs/>
                <w:color w:val="000000"/>
                <w:sz w:val="18"/>
                <w:szCs w:val="18"/>
              </w:rPr>
            </w:pPr>
            <w:r w:rsidRPr="0036087F">
              <w:rPr>
                <w:rFonts w:ascii="Times New Roman" w:eastAsia="等线" w:hAnsi="Times New Roman" w:cs="Times New Roman"/>
                <w:b/>
                <w:bCs/>
                <w:color w:val="000000"/>
                <w:sz w:val="18"/>
                <w:szCs w:val="18"/>
              </w:rPr>
              <w:t xml:space="preserve">No </w:t>
            </w:r>
          </w:p>
          <w:p w14:paraId="7E615935" w14:textId="77777777" w:rsidR="00473C63" w:rsidRPr="00CB67A6" w:rsidRDefault="00473C63" w:rsidP="000E705C">
            <w:pPr>
              <w:rPr>
                <w:rFonts w:ascii="Times New Roman" w:eastAsia="等线" w:hAnsi="Times New Roman" w:cs="Times New Roman"/>
                <w:color w:val="000000"/>
                <w:sz w:val="18"/>
                <w:szCs w:val="18"/>
              </w:rPr>
            </w:pPr>
            <w:r w:rsidRPr="00CB67A6">
              <w:rPr>
                <w:rFonts w:ascii="Times New Roman" w:eastAsia="等线" w:hAnsi="Times New Roman" w:cs="Times New Roman"/>
                <w:color w:val="000000"/>
                <w:sz w:val="18"/>
                <w:szCs w:val="18"/>
              </w:rPr>
              <w:t>(3GPP-partially-specified test decoder and retuned by TE vendor)</w:t>
            </w:r>
          </w:p>
        </w:tc>
      </w:tr>
      <w:tr w:rsidR="00473C63" w:rsidRPr="00CB67A6" w14:paraId="2590EC68" w14:textId="77777777" w:rsidTr="000E705C">
        <w:trPr>
          <w:jc w:val="center"/>
        </w:trPr>
        <w:tc>
          <w:tcPr>
            <w:tcW w:w="1905" w:type="dxa"/>
            <w:tcBorders>
              <w:top w:val="single" w:sz="4" w:space="0" w:color="auto"/>
              <w:left w:val="single" w:sz="4" w:space="0" w:color="auto"/>
              <w:bottom w:val="single" w:sz="4" w:space="0" w:color="auto"/>
              <w:right w:val="single" w:sz="4" w:space="0" w:color="auto"/>
            </w:tcBorders>
            <w:shd w:val="clear" w:color="auto" w:fill="auto"/>
          </w:tcPr>
          <w:p w14:paraId="0AC3E95D" w14:textId="77777777" w:rsidR="00473C63" w:rsidRPr="00CB67A6" w:rsidRDefault="00473C63" w:rsidP="000E705C">
            <w:pPr>
              <w:rPr>
                <w:rFonts w:ascii="Times New Roman" w:eastAsia="Yu Mincho" w:hAnsi="Times New Roman" w:cs="Times New Roman"/>
                <w:color w:val="000000"/>
                <w:sz w:val="18"/>
                <w:szCs w:val="18"/>
                <w:lang w:eastAsia="ja-JP"/>
              </w:rPr>
            </w:pPr>
            <w:r w:rsidRPr="00CB67A6">
              <w:rPr>
                <w:rFonts w:ascii="Times New Roman" w:eastAsia="Yu Mincho" w:hAnsi="Times New Roman" w:cs="Times New Roman"/>
                <w:color w:val="000000"/>
                <w:sz w:val="18"/>
                <w:szCs w:val="18"/>
                <w:lang w:eastAsia="ja-JP"/>
              </w:rPr>
              <w:t>Feasibility of test decoder verification procedure</w:t>
            </w:r>
          </w:p>
        </w:tc>
        <w:tc>
          <w:tcPr>
            <w:tcW w:w="1776" w:type="dxa"/>
            <w:tcBorders>
              <w:top w:val="single" w:sz="4" w:space="0" w:color="auto"/>
              <w:left w:val="single" w:sz="4" w:space="0" w:color="auto"/>
              <w:bottom w:val="single" w:sz="4" w:space="0" w:color="auto"/>
              <w:right w:val="single" w:sz="4" w:space="0" w:color="auto"/>
            </w:tcBorders>
            <w:shd w:val="clear" w:color="auto" w:fill="auto"/>
          </w:tcPr>
          <w:p w14:paraId="18DC3BAD" w14:textId="77777777" w:rsidR="00473C63" w:rsidRPr="0036087F" w:rsidRDefault="00473C63" w:rsidP="000E705C">
            <w:pPr>
              <w:rPr>
                <w:rFonts w:ascii="Times New Roman" w:eastAsia="等线" w:hAnsi="Times New Roman" w:cs="Times New Roman"/>
                <w:b/>
                <w:bCs/>
                <w:color w:val="000000"/>
                <w:sz w:val="18"/>
                <w:szCs w:val="18"/>
              </w:rPr>
            </w:pPr>
            <w:r>
              <w:rPr>
                <w:rFonts w:ascii="Times New Roman" w:eastAsia="PMingLiU" w:hAnsi="Times New Roman" w:cs="Times New Roman"/>
                <w:b/>
                <w:bCs/>
                <w:color w:val="000000"/>
                <w:sz w:val="18"/>
                <w:szCs w:val="18"/>
                <w:lang w:eastAsia="zh-TW"/>
              </w:rPr>
              <w:t>Procedure needs to be clarified</w:t>
            </w:r>
            <w:r w:rsidRPr="00CB67A6">
              <w:rPr>
                <w:rFonts w:ascii="Times New Roman" w:eastAsia="PMingLiU" w:hAnsi="Times New Roman" w:cs="Times New Roman"/>
                <w:color w:val="000000"/>
                <w:sz w:val="18"/>
                <w:szCs w:val="18"/>
                <w:lang w:eastAsia="zh-TW"/>
              </w:rPr>
              <w:br/>
              <w:t>(</w:t>
            </w:r>
            <w:r>
              <w:rPr>
                <w:rFonts w:ascii="Times New Roman" w:eastAsia="PMingLiU" w:hAnsi="Times New Roman" w:cs="Times New Roman"/>
                <w:color w:val="000000"/>
                <w:sz w:val="18"/>
                <w:szCs w:val="18"/>
                <w:lang w:eastAsia="zh-TW"/>
              </w:rPr>
              <w:t>During this verification in particular condition, performance shall be guaranteed based on a reference encoder also provided by decoder vendor</w:t>
            </w:r>
            <w:r w:rsidRPr="00CB67A6">
              <w:rPr>
                <w:rFonts w:ascii="Times New Roman" w:eastAsia="PMingLiU" w:hAnsi="Times New Roman" w:cs="Times New Roman"/>
                <w:color w:val="000000"/>
                <w:sz w:val="18"/>
                <w:szCs w:val="18"/>
                <w:lang w:eastAsia="zh-TW"/>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3EA19BD" w14:textId="77777777" w:rsidR="00473C63" w:rsidRPr="00CB67A6" w:rsidRDefault="00473C63" w:rsidP="000E705C">
            <w:pPr>
              <w:rPr>
                <w:rFonts w:ascii="Times New Roman" w:eastAsia="PMingLiU" w:hAnsi="Times New Roman" w:cs="Times New Roman"/>
                <w:color w:val="000000"/>
                <w:sz w:val="18"/>
                <w:szCs w:val="18"/>
                <w:lang w:eastAsia="zh-TW"/>
              </w:rPr>
            </w:pPr>
            <w:r>
              <w:rPr>
                <w:rFonts w:ascii="Times New Roman" w:eastAsia="PMingLiU" w:hAnsi="Times New Roman" w:cs="Times New Roman"/>
                <w:b/>
                <w:bCs/>
                <w:color w:val="000000"/>
                <w:sz w:val="18"/>
                <w:szCs w:val="18"/>
                <w:lang w:eastAsia="zh-TW"/>
              </w:rPr>
              <w:t>Procedure needs to be clarified</w:t>
            </w:r>
            <w:r w:rsidRPr="00CB67A6">
              <w:rPr>
                <w:rFonts w:ascii="Times New Roman" w:eastAsia="PMingLiU" w:hAnsi="Times New Roman" w:cs="Times New Roman"/>
                <w:color w:val="000000"/>
                <w:sz w:val="18"/>
                <w:szCs w:val="18"/>
                <w:lang w:eastAsia="zh-TW"/>
              </w:rPr>
              <w:br/>
              <w:t>(</w:t>
            </w:r>
            <w:r>
              <w:rPr>
                <w:rFonts w:ascii="Times New Roman" w:eastAsia="PMingLiU" w:hAnsi="Times New Roman" w:cs="Times New Roman"/>
                <w:color w:val="000000"/>
                <w:sz w:val="18"/>
                <w:szCs w:val="18"/>
                <w:lang w:eastAsia="zh-TW"/>
              </w:rPr>
              <w:t>During this verification in particular condition, performance shall be guaranteed based on a reference encoder also provided by decoder vendor</w:t>
            </w:r>
            <w:r w:rsidRPr="00CB67A6">
              <w:rPr>
                <w:rFonts w:ascii="Times New Roman" w:eastAsia="PMingLiU" w:hAnsi="Times New Roman" w:cs="Times New Roman"/>
                <w:color w:val="000000"/>
                <w:sz w:val="18"/>
                <w:szCs w:val="18"/>
                <w:lang w:eastAsia="zh-TW"/>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6EA42D9" w14:textId="77777777" w:rsidR="00473C63" w:rsidRPr="0036087F" w:rsidRDefault="00473C63" w:rsidP="000E705C">
            <w:pPr>
              <w:rPr>
                <w:rFonts w:ascii="Times New Roman" w:eastAsia="PMingLiU" w:hAnsi="Times New Roman" w:cs="Times New Roman"/>
                <w:b/>
                <w:bCs/>
                <w:color w:val="000000"/>
                <w:sz w:val="18"/>
                <w:szCs w:val="18"/>
                <w:lang w:eastAsia="zh-TW"/>
              </w:rPr>
            </w:pPr>
            <w:r w:rsidRPr="0036087F">
              <w:rPr>
                <w:rFonts w:ascii="Times New Roman" w:eastAsia="PMingLiU" w:hAnsi="Times New Roman" w:cs="Times New Roman"/>
                <w:b/>
                <w:bCs/>
                <w:color w:val="000000"/>
                <w:sz w:val="18"/>
                <w:szCs w:val="18"/>
                <w:lang w:eastAsia="zh-TW"/>
              </w:rPr>
              <w:t>Not applicable</w:t>
            </w:r>
          </w:p>
        </w:tc>
        <w:tc>
          <w:tcPr>
            <w:tcW w:w="1958" w:type="dxa"/>
            <w:tcBorders>
              <w:top w:val="single" w:sz="4" w:space="0" w:color="auto"/>
              <w:left w:val="single" w:sz="4" w:space="0" w:color="auto"/>
              <w:bottom w:val="single" w:sz="4" w:space="0" w:color="auto"/>
              <w:right w:val="single" w:sz="4" w:space="0" w:color="auto"/>
            </w:tcBorders>
            <w:shd w:val="clear" w:color="auto" w:fill="auto"/>
          </w:tcPr>
          <w:p w14:paraId="74135AD7" w14:textId="77777777" w:rsidR="00473C63" w:rsidRPr="0036087F" w:rsidRDefault="00473C63" w:rsidP="000E705C">
            <w:pPr>
              <w:rPr>
                <w:rFonts w:ascii="Times New Roman" w:eastAsia="PMingLiU" w:hAnsi="Times New Roman" w:cs="Times New Roman"/>
                <w:b/>
                <w:bCs/>
                <w:color w:val="000000"/>
                <w:sz w:val="18"/>
                <w:szCs w:val="18"/>
                <w:lang w:eastAsia="zh-TW"/>
              </w:rPr>
            </w:pPr>
            <w:r w:rsidRPr="0036087F">
              <w:rPr>
                <w:rFonts w:ascii="Times New Roman" w:eastAsia="PMingLiU" w:hAnsi="Times New Roman" w:cs="Times New Roman"/>
                <w:b/>
                <w:bCs/>
                <w:color w:val="000000"/>
                <w:sz w:val="18"/>
                <w:szCs w:val="18"/>
                <w:lang w:eastAsia="zh-TW"/>
              </w:rPr>
              <w:t>Not applicable</w:t>
            </w:r>
          </w:p>
        </w:tc>
      </w:tr>
      <w:tr w:rsidR="00473C63" w:rsidRPr="00CB67A6" w14:paraId="3D404CB6" w14:textId="77777777" w:rsidTr="000E705C">
        <w:trPr>
          <w:jc w:val="center"/>
        </w:trPr>
        <w:tc>
          <w:tcPr>
            <w:tcW w:w="9750" w:type="dxa"/>
            <w:gridSpan w:val="5"/>
            <w:tcBorders>
              <w:top w:val="single" w:sz="4" w:space="0" w:color="auto"/>
              <w:left w:val="single" w:sz="4" w:space="0" w:color="auto"/>
              <w:bottom w:val="single" w:sz="4" w:space="0" w:color="auto"/>
              <w:right w:val="single" w:sz="4" w:space="0" w:color="auto"/>
            </w:tcBorders>
            <w:shd w:val="clear" w:color="auto" w:fill="auto"/>
            <w:hideMark/>
          </w:tcPr>
          <w:p w14:paraId="43CA26D3" w14:textId="77777777" w:rsidR="00473C63" w:rsidRPr="00CB67A6" w:rsidRDefault="00473C63" w:rsidP="000E705C">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t>Pros/Cons analysis</w:t>
            </w:r>
          </w:p>
        </w:tc>
      </w:tr>
      <w:tr w:rsidR="00473C63" w:rsidRPr="00CB67A6" w14:paraId="790BFF5C" w14:textId="77777777" w:rsidTr="000E705C">
        <w:trPr>
          <w:jc w:val="center"/>
        </w:trPr>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66CBB6B6" w14:textId="77777777" w:rsidR="00473C63" w:rsidRPr="00CB67A6" w:rsidRDefault="00473C63" w:rsidP="000E705C">
            <w:pPr>
              <w:rPr>
                <w:rFonts w:ascii="Times New Roman" w:eastAsia="等线" w:hAnsi="Times New Roman" w:cs="Times New Roman"/>
                <w:color w:val="000000"/>
                <w:sz w:val="18"/>
                <w:szCs w:val="18"/>
              </w:rPr>
            </w:pPr>
            <w:r w:rsidRPr="00CB67A6">
              <w:rPr>
                <w:rFonts w:ascii="Times New Roman" w:eastAsia="等线" w:hAnsi="Times New Roman" w:cs="Times New Roman"/>
                <w:color w:val="000000"/>
                <w:sz w:val="18"/>
                <w:szCs w:val="18"/>
              </w:rPr>
              <w:t>Reflection on the real deployment (knowledge of model, training type, etc.)</w:t>
            </w:r>
          </w:p>
        </w:tc>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302D40BB" w14:textId="77777777" w:rsidR="00473C63" w:rsidRPr="0036087F" w:rsidRDefault="00473C63" w:rsidP="000E705C">
            <w:pPr>
              <w:rPr>
                <w:rFonts w:ascii="Times New Roman" w:eastAsia="等线" w:hAnsi="Times New Roman" w:cs="Times New Roman"/>
                <w:b/>
                <w:bCs/>
                <w:color w:val="000000"/>
                <w:sz w:val="18"/>
                <w:szCs w:val="18"/>
              </w:rPr>
            </w:pPr>
            <w:r w:rsidRPr="0036087F">
              <w:rPr>
                <w:rFonts w:ascii="Times New Roman" w:eastAsia="等线" w:hAnsi="Times New Roman" w:cs="Times New Roman"/>
                <w:b/>
                <w:bCs/>
                <w:color w:val="000000"/>
                <w:sz w:val="18"/>
                <w:szCs w:val="18"/>
              </w:rPr>
              <w:t>No</w:t>
            </w:r>
          </w:p>
          <w:p w14:paraId="53190CE4" w14:textId="77777777" w:rsidR="00473C63" w:rsidRPr="00CB67A6" w:rsidRDefault="00473C63" w:rsidP="000E705C">
            <w:pPr>
              <w:rPr>
                <w:rFonts w:ascii="Times New Roman" w:eastAsia="等线" w:hAnsi="Times New Roman" w:cs="Times New Roman"/>
                <w:color w:val="000000"/>
                <w:sz w:val="18"/>
                <w:szCs w:val="18"/>
              </w:rPr>
            </w:pPr>
            <w:r w:rsidRPr="00CB67A6">
              <w:rPr>
                <w:rFonts w:ascii="Times New Roman" w:eastAsia="等线" w:hAnsi="Times New Roman" w:cs="Times New Roman"/>
                <w:color w:val="000000"/>
                <w:sz w:val="18"/>
                <w:szCs w:val="18"/>
              </w:rPr>
              <w:t>(Can’t reflect real deployment since no evidence shown that BS vendors will adopt decoder provided by UE vendors)</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3106132" w14:textId="77777777" w:rsidR="00473C63" w:rsidRPr="00CB67A6" w:rsidRDefault="00473C63" w:rsidP="000E705C">
            <w:pPr>
              <w:rPr>
                <w:rFonts w:ascii="Times New Roman" w:eastAsia="等线" w:hAnsi="Times New Roman" w:cs="Times New Roman"/>
                <w:color w:val="000000"/>
                <w:sz w:val="18"/>
                <w:szCs w:val="18"/>
              </w:rPr>
            </w:pPr>
            <w:proofErr w:type="gramStart"/>
            <w:r w:rsidRPr="0036087F">
              <w:rPr>
                <w:rFonts w:ascii="Times New Roman" w:eastAsia="PMingLiU" w:hAnsi="Times New Roman" w:cs="Times New Roman"/>
                <w:b/>
                <w:bCs/>
                <w:color w:val="000000"/>
                <w:sz w:val="18"/>
                <w:szCs w:val="18"/>
                <w:lang w:eastAsia="zh-TW"/>
              </w:rPr>
              <w:t>Yes</w:t>
            </w:r>
            <w:proofErr w:type="gramEnd"/>
            <w:r w:rsidRPr="0036087F">
              <w:rPr>
                <w:rFonts w:ascii="Times New Roman" w:eastAsia="PMingLiU" w:hAnsi="Times New Roman" w:cs="Times New Roman"/>
                <w:b/>
                <w:bCs/>
                <w:color w:val="000000"/>
                <w:sz w:val="18"/>
                <w:szCs w:val="18"/>
                <w:lang w:eastAsia="zh-TW"/>
              </w:rPr>
              <w:t xml:space="preserve"> or Maybe</w:t>
            </w:r>
            <w:r w:rsidRPr="0036087F">
              <w:rPr>
                <w:rFonts w:ascii="Times New Roman" w:eastAsia="PMingLiU" w:hAnsi="Times New Roman" w:cs="Times New Roman"/>
                <w:b/>
                <w:bCs/>
                <w:color w:val="000000"/>
                <w:sz w:val="18"/>
                <w:szCs w:val="18"/>
                <w:lang w:eastAsia="zh-TW"/>
              </w:rPr>
              <w:br/>
            </w:r>
            <w:r w:rsidRPr="00CB67A6">
              <w:rPr>
                <w:rFonts w:ascii="Times New Roman" w:eastAsia="等线" w:hAnsi="Times New Roman" w:cs="Times New Roman"/>
                <w:color w:val="000000"/>
                <w:sz w:val="18"/>
                <w:szCs w:val="18"/>
              </w:rPr>
              <w:t>(Depends on test decoder can be provided to UE for model design)</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66D70E4" w14:textId="77777777" w:rsidR="00473C63" w:rsidRPr="00CB67A6" w:rsidRDefault="00473C63" w:rsidP="000E705C">
            <w:pPr>
              <w:rPr>
                <w:rFonts w:ascii="Times New Roman" w:eastAsia="等线" w:hAnsi="Times New Roman" w:cs="Times New Roman"/>
                <w:color w:val="000000"/>
                <w:sz w:val="18"/>
                <w:szCs w:val="18"/>
              </w:rPr>
            </w:pPr>
            <w:r w:rsidRPr="0036087F">
              <w:rPr>
                <w:rFonts w:ascii="Times New Roman" w:eastAsia="等线" w:hAnsi="Times New Roman" w:cs="Times New Roman"/>
                <w:b/>
                <w:bCs/>
                <w:color w:val="000000"/>
                <w:sz w:val="18"/>
                <w:szCs w:val="18"/>
              </w:rPr>
              <w:t>Maybe</w:t>
            </w:r>
            <w:r w:rsidRPr="00CB67A6">
              <w:rPr>
                <w:rFonts w:ascii="Times New Roman" w:eastAsia="等线" w:hAnsi="Times New Roman" w:cs="Times New Roman"/>
                <w:color w:val="000000"/>
                <w:sz w:val="18"/>
                <w:szCs w:val="18"/>
              </w:rPr>
              <w:br/>
              <w:t>(Depends on whether specified test decoder can reflect decoder in the field)</w:t>
            </w:r>
          </w:p>
        </w:tc>
        <w:tc>
          <w:tcPr>
            <w:tcW w:w="1958" w:type="dxa"/>
            <w:tcBorders>
              <w:top w:val="single" w:sz="4" w:space="0" w:color="auto"/>
              <w:left w:val="single" w:sz="4" w:space="0" w:color="auto"/>
              <w:bottom w:val="single" w:sz="4" w:space="0" w:color="auto"/>
              <w:right w:val="single" w:sz="4" w:space="0" w:color="auto"/>
            </w:tcBorders>
            <w:shd w:val="clear" w:color="auto" w:fill="auto"/>
            <w:hideMark/>
          </w:tcPr>
          <w:p w14:paraId="4F90975F" w14:textId="77777777" w:rsidR="00473C63" w:rsidRPr="00CB67A6" w:rsidRDefault="00473C63" w:rsidP="000E705C">
            <w:pPr>
              <w:rPr>
                <w:rFonts w:ascii="Times New Roman" w:eastAsia="等线" w:hAnsi="Times New Roman" w:cs="Times New Roman"/>
                <w:color w:val="000000"/>
                <w:sz w:val="18"/>
                <w:szCs w:val="18"/>
              </w:rPr>
            </w:pPr>
            <w:r w:rsidRPr="0036087F">
              <w:rPr>
                <w:rFonts w:ascii="Times New Roman" w:eastAsia="等线" w:hAnsi="Times New Roman" w:cs="Times New Roman"/>
                <w:b/>
                <w:bCs/>
                <w:color w:val="000000"/>
                <w:sz w:val="18"/>
                <w:szCs w:val="18"/>
              </w:rPr>
              <w:t>Maybe</w:t>
            </w:r>
            <w:r w:rsidRPr="00CB67A6">
              <w:rPr>
                <w:rFonts w:ascii="Times New Roman" w:eastAsia="等线" w:hAnsi="Times New Roman" w:cs="Times New Roman"/>
                <w:color w:val="000000"/>
                <w:sz w:val="18"/>
                <w:szCs w:val="18"/>
              </w:rPr>
              <w:br/>
              <w:t>(Depends on whether specified test decoder can reflect decoder in the field)</w:t>
            </w:r>
          </w:p>
        </w:tc>
      </w:tr>
      <w:tr w:rsidR="00473C63" w:rsidRPr="00CB67A6" w14:paraId="376EFA3F" w14:textId="77777777" w:rsidTr="000E705C">
        <w:trPr>
          <w:jc w:val="center"/>
        </w:trPr>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5C50632F" w14:textId="77777777" w:rsidR="00473C63" w:rsidRPr="00CB67A6" w:rsidRDefault="00473C63" w:rsidP="000E705C">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t>TE requirements to deploy the decoder (e.g. training, complexity, interoperability)</w:t>
            </w:r>
          </w:p>
        </w:tc>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12F9D82B" w14:textId="77777777" w:rsidR="00473C63" w:rsidRPr="0036087F" w:rsidRDefault="00473C63" w:rsidP="000E705C">
            <w:pPr>
              <w:rPr>
                <w:rFonts w:ascii="Times New Roman" w:eastAsia="等线" w:hAnsi="Times New Roman" w:cs="Times New Roman"/>
                <w:b/>
                <w:bCs/>
                <w:color w:val="000000"/>
                <w:sz w:val="18"/>
                <w:szCs w:val="18"/>
              </w:rPr>
            </w:pPr>
            <w:r w:rsidRPr="0036087F">
              <w:rPr>
                <w:rFonts w:ascii="Times New Roman" w:eastAsia="等线" w:hAnsi="Times New Roman" w:cs="Times New Roman"/>
                <w:b/>
                <w:bCs/>
                <w:color w:val="000000"/>
                <w:sz w:val="18"/>
                <w:szCs w:val="18"/>
              </w:rPr>
              <w:t xml:space="preserve">Limited effort  </w:t>
            </w:r>
          </w:p>
          <w:p w14:paraId="15E6B826" w14:textId="77777777" w:rsidR="00473C63" w:rsidRPr="00CB67A6" w:rsidRDefault="00473C63" w:rsidP="000E705C">
            <w:pPr>
              <w:rPr>
                <w:rFonts w:ascii="Times New Roman" w:eastAsia="等线" w:hAnsi="Times New Roman" w:cs="Times New Roman"/>
                <w:color w:val="000000"/>
                <w:sz w:val="18"/>
                <w:szCs w:val="18"/>
              </w:rPr>
            </w:pPr>
            <w:r w:rsidRPr="00CB67A6">
              <w:rPr>
                <w:rFonts w:ascii="Times New Roman" w:eastAsia="等线" w:hAnsi="Times New Roman" w:cs="Times New Roman"/>
                <w:color w:val="000000"/>
                <w:sz w:val="18"/>
                <w:szCs w:val="18"/>
              </w:rPr>
              <w:t>(</w:t>
            </w:r>
            <w:r w:rsidRPr="00CB67A6">
              <w:rPr>
                <w:rFonts w:ascii="Times New Roman" w:eastAsia="等线" w:hAnsi="Times New Roman" w:cs="Times New Roman" w:hint="eastAsia"/>
                <w:color w:val="000000"/>
                <w:sz w:val="18"/>
                <w:szCs w:val="18"/>
              </w:rPr>
              <w:t>M</w:t>
            </w:r>
            <w:r w:rsidRPr="00CB67A6">
              <w:rPr>
                <w:rFonts w:ascii="Times New Roman" w:eastAsia="等线" w:hAnsi="Times New Roman" w:cs="Times New Roman"/>
                <w:color w:val="000000"/>
                <w:sz w:val="18"/>
                <w:szCs w:val="18"/>
              </w:rPr>
              <w:t>odel complexity assumption should be aligned by TE and UE vendors)</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4F334B11" w14:textId="77777777" w:rsidR="00473C63" w:rsidRPr="0036087F" w:rsidRDefault="00473C63" w:rsidP="000E705C">
            <w:pPr>
              <w:rPr>
                <w:rFonts w:ascii="Times New Roman" w:eastAsia="等线" w:hAnsi="Times New Roman" w:cs="Times New Roman"/>
                <w:b/>
                <w:bCs/>
                <w:color w:val="000000"/>
                <w:sz w:val="18"/>
                <w:szCs w:val="18"/>
              </w:rPr>
            </w:pPr>
            <w:r w:rsidRPr="0036087F">
              <w:rPr>
                <w:rFonts w:ascii="Times New Roman" w:eastAsia="等线" w:hAnsi="Times New Roman" w:cs="Times New Roman"/>
                <w:b/>
                <w:bCs/>
                <w:color w:val="000000"/>
                <w:sz w:val="18"/>
                <w:szCs w:val="18"/>
              </w:rPr>
              <w:t xml:space="preserve">Limited effort  </w:t>
            </w:r>
          </w:p>
          <w:p w14:paraId="7DD3AD07" w14:textId="77777777" w:rsidR="00473C63" w:rsidRPr="00CB67A6" w:rsidRDefault="00473C63" w:rsidP="000E705C">
            <w:pPr>
              <w:rPr>
                <w:rFonts w:ascii="Times New Roman" w:eastAsia="等线" w:hAnsi="Times New Roman" w:cs="Times New Roman"/>
                <w:color w:val="000000"/>
                <w:sz w:val="18"/>
                <w:szCs w:val="18"/>
              </w:rPr>
            </w:pPr>
            <w:r w:rsidRPr="00CB67A6">
              <w:rPr>
                <w:rFonts w:ascii="Times New Roman" w:eastAsia="等线" w:hAnsi="Times New Roman" w:cs="Times New Roman"/>
                <w:color w:val="000000"/>
                <w:sz w:val="18"/>
                <w:szCs w:val="18"/>
              </w:rPr>
              <w:t>(</w:t>
            </w:r>
            <w:r w:rsidRPr="00CB67A6">
              <w:rPr>
                <w:rFonts w:ascii="Times New Roman" w:eastAsia="等线" w:hAnsi="Times New Roman" w:cs="Times New Roman" w:hint="eastAsia"/>
                <w:color w:val="000000"/>
                <w:sz w:val="18"/>
                <w:szCs w:val="18"/>
              </w:rPr>
              <w:t>M</w:t>
            </w:r>
            <w:r w:rsidRPr="00CB67A6">
              <w:rPr>
                <w:rFonts w:ascii="Times New Roman" w:eastAsia="等线" w:hAnsi="Times New Roman" w:cs="Times New Roman"/>
                <w:color w:val="000000"/>
                <w:sz w:val="18"/>
                <w:szCs w:val="18"/>
              </w:rPr>
              <w:t>odel complexity assumption should be aligned by TE and BS vendors)</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CA1EE4A" w14:textId="77777777" w:rsidR="00473C63" w:rsidRPr="0036087F" w:rsidRDefault="00473C63" w:rsidP="000E705C">
            <w:pPr>
              <w:rPr>
                <w:rFonts w:ascii="Times New Roman" w:eastAsia="等线" w:hAnsi="Times New Roman" w:cs="Times New Roman"/>
                <w:b/>
                <w:bCs/>
                <w:color w:val="000000"/>
                <w:sz w:val="18"/>
                <w:szCs w:val="18"/>
              </w:rPr>
            </w:pPr>
            <w:r w:rsidRPr="0036087F">
              <w:rPr>
                <w:rFonts w:ascii="Times New Roman" w:eastAsia="PMingLiU" w:hAnsi="Times New Roman" w:cs="Times New Roman"/>
                <w:b/>
                <w:bCs/>
                <w:color w:val="000000"/>
                <w:sz w:val="18"/>
                <w:szCs w:val="18"/>
                <w:lang w:eastAsia="zh-TW"/>
              </w:rPr>
              <w:t>No effort</w:t>
            </w:r>
            <w:r w:rsidRPr="0036087F">
              <w:rPr>
                <w:rFonts w:ascii="Times New Roman" w:eastAsia="等线" w:hAnsi="Times New Roman" w:cs="Times New Roman"/>
                <w:b/>
                <w:bCs/>
                <w:color w:val="000000"/>
                <w:sz w:val="18"/>
                <w:szCs w:val="18"/>
              </w:rPr>
              <w:t xml:space="preserve">  </w:t>
            </w:r>
            <w:r w:rsidRPr="0036087F">
              <w:rPr>
                <w:rFonts w:ascii="Times New Roman" w:eastAsia="PMingLiU" w:hAnsi="Times New Roman" w:cs="Times New Roman"/>
                <w:b/>
                <w:bCs/>
                <w:color w:val="000000"/>
                <w:sz w:val="18"/>
                <w:szCs w:val="18"/>
                <w:lang w:eastAsia="zh-TW"/>
              </w:rPr>
              <w:br/>
            </w:r>
          </w:p>
        </w:tc>
        <w:tc>
          <w:tcPr>
            <w:tcW w:w="1958" w:type="dxa"/>
            <w:tcBorders>
              <w:top w:val="single" w:sz="4" w:space="0" w:color="auto"/>
              <w:left w:val="single" w:sz="4" w:space="0" w:color="auto"/>
              <w:bottom w:val="single" w:sz="4" w:space="0" w:color="auto"/>
              <w:right w:val="single" w:sz="4" w:space="0" w:color="auto"/>
            </w:tcBorders>
            <w:shd w:val="clear" w:color="auto" w:fill="auto"/>
            <w:hideMark/>
          </w:tcPr>
          <w:p w14:paraId="2B3F5364" w14:textId="77777777" w:rsidR="00473C63" w:rsidRPr="0036087F" w:rsidRDefault="00473C63" w:rsidP="000E705C">
            <w:pPr>
              <w:rPr>
                <w:rFonts w:ascii="Times New Roman" w:eastAsia="等线" w:hAnsi="Times New Roman" w:cs="Times New Roman"/>
                <w:b/>
                <w:bCs/>
                <w:color w:val="000000"/>
                <w:sz w:val="18"/>
                <w:szCs w:val="18"/>
              </w:rPr>
            </w:pPr>
            <w:r w:rsidRPr="0036087F">
              <w:rPr>
                <w:rFonts w:ascii="Times New Roman" w:eastAsia="PMingLiU" w:hAnsi="Times New Roman" w:cs="Times New Roman"/>
                <w:b/>
                <w:bCs/>
                <w:color w:val="000000"/>
                <w:sz w:val="18"/>
                <w:szCs w:val="18"/>
                <w:lang w:eastAsia="zh-TW"/>
              </w:rPr>
              <w:t>No effort</w:t>
            </w:r>
            <w:r w:rsidRPr="0036087F">
              <w:rPr>
                <w:rFonts w:ascii="Times New Roman" w:eastAsia="等线" w:hAnsi="Times New Roman" w:cs="Times New Roman"/>
                <w:b/>
                <w:bCs/>
                <w:color w:val="000000"/>
                <w:sz w:val="18"/>
                <w:szCs w:val="18"/>
              </w:rPr>
              <w:t xml:space="preserve">  </w:t>
            </w:r>
          </w:p>
        </w:tc>
      </w:tr>
      <w:tr w:rsidR="00473C63" w:rsidRPr="00CB67A6" w14:paraId="4E8A6B6C" w14:textId="77777777" w:rsidTr="000E705C">
        <w:trPr>
          <w:jc w:val="center"/>
        </w:trPr>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37831156" w14:textId="77777777" w:rsidR="00473C63" w:rsidRPr="00CB67A6" w:rsidRDefault="00473C63" w:rsidP="000E705C">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t>Specification Effort (e.g. test decoder)</w:t>
            </w:r>
          </w:p>
        </w:tc>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3A3CF0E6" w14:textId="77777777" w:rsidR="00473C63" w:rsidRPr="0036087F" w:rsidRDefault="00473C63" w:rsidP="000E705C">
            <w:pPr>
              <w:rPr>
                <w:rFonts w:ascii="Times New Roman" w:eastAsia="等线" w:hAnsi="Times New Roman" w:cs="Times New Roman"/>
                <w:b/>
                <w:bCs/>
                <w:color w:val="000000"/>
                <w:sz w:val="18"/>
                <w:szCs w:val="18"/>
              </w:rPr>
            </w:pPr>
            <w:r w:rsidRPr="0036087F">
              <w:rPr>
                <w:rFonts w:ascii="Times New Roman" w:eastAsia="等线" w:hAnsi="Times New Roman" w:cs="Times New Roman"/>
                <w:b/>
                <w:bCs/>
                <w:color w:val="000000"/>
                <w:sz w:val="18"/>
                <w:szCs w:val="18"/>
              </w:rPr>
              <w:t>No specification effort required for test decoder</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4EF28D88" w14:textId="77777777" w:rsidR="00473C63" w:rsidRPr="0036087F" w:rsidRDefault="00473C63" w:rsidP="000E705C">
            <w:pPr>
              <w:rPr>
                <w:rFonts w:ascii="Times New Roman" w:eastAsia="等线" w:hAnsi="Times New Roman" w:cs="Times New Roman"/>
                <w:b/>
                <w:bCs/>
                <w:color w:val="000000"/>
                <w:sz w:val="18"/>
                <w:szCs w:val="18"/>
              </w:rPr>
            </w:pPr>
            <w:r w:rsidRPr="0036087F">
              <w:rPr>
                <w:rFonts w:ascii="Times New Roman" w:eastAsia="等线" w:hAnsi="Times New Roman" w:cs="Times New Roman"/>
                <w:b/>
                <w:bCs/>
                <w:color w:val="000000"/>
                <w:sz w:val="18"/>
                <w:szCs w:val="18"/>
              </w:rPr>
              <w:t>No specification effort required for test decoder</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A2C7C6A" w14:textId="77777777" w:rsidR="00473C63" w:rsidRPr="00CB67A6" w:rsidRDefault="00473C63" w:rsidP="000E705C">
            <w:pPr>
              <w:rPr>
                <w:rFonts w:ascii="Times New Roman" w:eastAsia="等线" w:hAnsi="Times New Roman" w:cs="Times New Roman"/>
                <w:color w:val="000000"/>
                <w:sz w:val="18"/>
                <w:szCs w:val="18"/>
              </w:rPr>
            </w:pPr>
            <w:r w:rsidRPr="0036087F">
              <w:rPr>
                <w:rFonts w:ascii="Times New Roman" w:eastAsia="等线" w:hAnsi="Times New Roman" w:cs="Times New Roman"/>
                <w:b/>
                <w:bCs/>
                <w:color w:val="000000"/>
                <w:sz w:val="18"/>
                <w:szCs w:val="18"/>
              </w:rPr>
              <w:t>RAN4 effort required on specifying test decoder</w:t>
            </w:r>
            <w:r w:rsidRPr="00CB67A6">
              <w:rPr>
                <w:rFonts w:ascii="Times New Roman" w:eastAsia="等线" w:hAnsi="Times New Roman" w:cs="Times New Roman"/>
                <w:color w:val="000000"/>
                <w:sz w:val="18"/>
                <w:szCs w:val="18"/>
              </w:rPr>
              <w:t xml:space="preserve"> </w:t>
            </w:r>
            <w:r>
              <w:rPr>
                <w:rFonts w:ascii="Times New Roman" w:eastAsia="等线" w:hAnsi="Times New Roman" w:cs="Times New Roman"/>
                <w:color w:val="000000"/>
                <w:sz w:val="18"/>
                <w:szCs w:val="18"/>
              </w:rPr>
              <w:br/>
            </w:r>
            <w:r w:rsidRPr="00CB67A6">
              <w:rPr>
                <w:rFonts w:ascii="Times New Roman" w:eastAsia="等线" w:hAnsi="Times New Roman" w:cs="Times New Roman"/>
                <w:color w:val="000000"/>
                <w:sz w:val="18"/>
                <w:szCs w:val="18"/>
              </w:rPr>
              <w:t>(including model structure and dataset for training etc.)</w:t>
            </w:r>
          </w:p>
        </w:tc>
        <w:tc>
          <w:tcPr>
            <w:tcW w:w="1958" w:type="dxa"/>
            <w:tcBorders>
              <w:top w:val="single" w:sz="4" w:space="0" w:color="auto"/>
              <w:left w:val="single" w:sz="4" w:space="0" w:color="auto"/>
              <w:bottom w:val="single" w:sz="4" w:space="0" w:color="auto"/>
              <w:right w:val="single" w:sz="4" w:space="0" w:color="auto"/>
            </w:tcBorders>
            <w:shd w:val="clear" w:color="auto" w:fill="auto"/>
            <w:hideMark/>
          </w:tcPr>
          <w:p w14:paraId="27ADB877" w14:textId="77777777" w:rsidR="00473C63" w:rsidRPr="00CB67A6" w:rsidRDefault="00473C63" w:rsidP="000E705C">
            <w:pPr>
              <w:rPr>
                <w:rFonts w:ascii="Times New Roman" w:eastAsia="等线" w:hAnsi="Times New Roman" w:cs="Times New Roman"/>
                <w:color w:val="000000"/>
                <w:sz w:val="18"/>
                <w:szCs w:val="18"/>
              </w:rPr>
            </w:pPr>
            <w:r w:rsidRPr="0036087F">
              <w:rPr>
                <w:rFonts w:ascii="Times New Roman" w:eastAsia="等线" w:hAnsi="Times New Roman" w:cs="Times New Roman"/>
                <w:b/>
                <w:bCs/>
                <w:color w:val="000000"/>
                <w:sz w:val="18"/>
                <w:szCs w:val="18"/>
              </w:rPr>
              <w:t>RAN4 effort required on specifying test decoder</w:t>
            </w:r>
            <w:r w:rsidRPr="00CB67A6">
              <w:rPr>
                <w:rFonts w:ascii="Times New Roman" w:eastAsia="等线" w:hAnsi="Times New Roman" w:cs="Times New Roman"/>
                <w:color w:val="000000"/>
                <w:sz w:val="18"/>
                <w:szCs w:val="18"/>
              </w:rPr>
              <w:t xml:space="preserve"> </w:t>
            </w:r>
            <w:r>
              <w:rPr>
                <w:rFonts w:ascii="Times New Roman" w:eastAsia="等线" w:hAnsi="Times New Roman" w:cs="Times New Roman"/>
                <w:color w:val="000000"/>
                <w:sz w:val="18"/>
                <w:szCs w:val="18"/>
              </w:rPr>
              <w:br/>
            </w:r>
            <w:r w:rsidRPr="00CB67A6">
              <w:rPr>
                <w:rFonts w:ascii="Times New Roman" w:eastAsia="等线" w:hAnsi="Times New Roman" w:cs="Times New Roman"/>
                <w:color w:val="000000"/>
                <w:sz w:val="18"/>
                <w:szCs w:val="18"/>
              </w:rPr>
              <w:t>(including model structure and dataset for training etc.)</w:t>
            </w:r>
          </w:p>
        </w:tc>
      </w:tr>
      <w:tr w:rsidR="00473C63" w:rsidRPr="00CB67A6" w14:paraId="4B21FBBF" w14:textId="77777777" w:rsidTr="000E705C">
        <w:trPr>
          <w:jc w:val="center"/>
        </w:trPr>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2F47DEEF" w14:textId="77777777" w:rsidR="00473C63" w:rsidRPr="00CB67A6" w:rsidRDefault="00473C63" w:rsidP="000E705C">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t>Confidentiality/IP issues</w:t>
            </w:r>
          </w:p>
        </w:tc>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73404259" w14:textId="77777777" w:rsidR="00473C63" w:rsidRPr="00CB67A6" w:rsidRDefault="00473C63" w:rsidP="000E705C">
            <w:pPr>
              <w:rPr>
                <w:rFonts w:ascii="Times New Roman" w:eastAsia="等线" w:hAnsi="Times New Roman" w:cs="Times New Roman"/>
                <w:color w:val="000000"/>
                <w:sz w:val="18"/>
                <w:szCs w:val="18"/>
              </w:rPr>
            </w:pPr>
            <w:r w:rsidRPr="0036087F">
              <w:rPr>
                <w:rFonts w:ascii="Times New Roman" w:eastAsia="等线" w:hAnsi="Times New Roman" w:cs="Times New Roman"/>
                <w:b/>
                <w:bCs/>
                <w:color w:val="000000"/>
                <w:sz w:val="18"/>
                <w:szCs w:val="18"/>
              </w:rPr>
              <w:t>Yes</w:t>
            </w:r>
            <w:r w:rsidRPr="00CB67A6">
              <w:rPr>
                <w:rFonts w:ascii="Times New Roman" w:eastAsia="等线" w:hAnsi="Times New Roman" w:cs="Times New Roman"/>
                <w:color w:val="000000"/>
                <w:sz w:val="18"/>
                <w:szCs w:val="18"/>
              </w:rPr>
              <w:br/>
              <w:t>(Disclosure of UE vendor designed IP)</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33E5423" w14:textId="77777777" w:rsidR="00473C63" w:rsidRPr="00CB67A6" w:rsidRDefault="00473C63" w:rsidP="000E705C">
            <w:pPr>
              <w:rPr>
                <w:rFonts w:ascii="Times New Roman" w:eastAsia="等线" w:hAnsi="Times New Roman" w:cs="Times New Roman"/>
                <w:color w:val="000000"/>
                <w:sz w:val="18"/>
                <w:szCs w:val="18"/>
              </w:rPr>
            </w:pPr>
            <w:r w:rsidRPr="0036087F">
              <w:rPr>
                <w:rFonts w:ascii="Times New Roman" w:eastAsia="等线" w:hAnsi="Times New Roman" w:cs="Times New Roman"/>
                <w:b/>
                <w:bCs/>
                <w:color w:val="000000"/>
                <w:sz w:val="18"/>
                <w:szCs w:val="18"/>
              </w:rPr>
              <w:t>Yes</w:t>
            </w:r>
            <w:r w:rsidRPr="00CB67A6">
              <w:rPr>
                <w:rFonts w:ascii="Times New Roman" w:eastAsia="等线" w:hAnsi="Times New Roman" w:cs="Times New Roman"/>
                <w:color w:val="000000"/>
                <w:sz w:val="18"/>
                <w:szCs w:val="18"/>
              </w:rPr>
              <w:br/>
              <w:t xml:space="preserve">(Disclosure of BS </w:t>
            </w:r>
            <w:r>
              <w:rPr>
                <w:rFonts w:ascii="Times New Roman" w:eastAsia="等线" w:hAnsi="Times New Roman" w:cs="Times New Roman"/>
                <w:color w:val="000000"/>
                <w:sz w:val="18"/>
                <w:szCs w:val="18"/>
              </w:rPr>
              <w:br/>
            </w:r>
            <w:r w:rsidRPr="00CB67A6">
              <w:rPr>
                <w:rFonts w:ascii="Times New Roman" w:eastAsia="等线" w:hAnsi="Times New Roman" w:cs="Times New Roman"/>
                <w:color w:val="000000"/>
                <w:sz w:val="18"/>
                <w:szCs w:val="18"/>
              </w:rPr>
              <w:t>vendor designed IP)</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92E6350" w14:textId="77777777" w:rsidR="00473C63" w:rsidRPr="0036087F" w:rsidRDefault="00473C63" w:rsidP="000E705C">
            <w:pPr>
              <w:rPr>
                <w:rFonts w:ascii="Times New Roman" w:eastAsia="等线" w:hAnsi="Times New Roman" w:cs="Times New Roman"/>
                <w:b/>
                <w:bCs/>
                <w:color w:val="000000"/>
                <w:sz w:val="18"/>
                <w:szCs w:val="18"/>
              </w:rPr>
            </w:pPr>
            <w:r w:rsidRPr="0036087F">
              <w:rPr>
                <w:rFonts w:ascii="Times New Roman" w:eastAsia="等线" w:hAnsi="Times New Roman" w:cs="Times New Roman"/>
                <w:b/>
                <w:bCs/>
                <w:color w:val="000000"/>
                <w:sz w:val="18"/>
                <w:szCs w:val="18"/>
              </w:rPr>
              <w:t>No issues identified</w:t>
            </w:r>
          </w:p>
        </w:tc>
        <w:tc>
          <w:tcPr>
            <w:tcW w:w="1958" w:type="dxa"/>
            <w:tcBorders>
              <w:top w:val="single" w:sz="4" w:space="0" w:color="auto"/>
              <w:left w:val="single" w:sz="4" w:space="0" w:color="auto"/>
              <w:bottom w:val="single" w:sz="4" w:space="0" w:color="auto"/>
              <w:right w:val="single" w:sz="4" w:space="0" w:color="auto"/>
            </w:tcBorders>
            <w:shd w:val="clear" w:color="auto" w:fill="auto"/>
            <w:hideMark/>
          </w:tcPr>
          <w:p w14:paraId="53A4A810" w14:textId="77777777" w:rsidR="00473C63" w:rsidRPr="0036087F" w:rsidRDefault="00473C63" w:rsidP="000E705C">
            <w:pPr>
              <w:rPr>
                <w:rFonts w:ascii="Times New Roman" w:eastAsia="等线" w:hAnsi="Times New Roman" w:cs="Times New Roman"/>
                <w:b/>
                <w:bCs/>
                <w:color w:val="000000"/>
                <w:sz w:val="18"/>
                <w:szCs w:val="18"/>
              </w:rPr>
            </w:pPr>
            <w:r w:rsidRPr="0036087F">
              <w:rPr>
                <w:rFonts w:ascii="Times New Roman" w:eastAsia="等线" w:hAnsi="Times New Roman" w:cs="Times New Roman"/>
                <w:b/>
                <w:bCs/>
                <w:color w:val="000000"/>
                <w:sz w:val="18"/>
                <w:szCs w:val="18"/>
              </w:rPr>
              <w:t>Maybe</w:t>
            </w:r>
          </w:p>
          <w:p w14:paraId="6ED060E4" w14:textId="77777777" w:rsidR="00473C63" w:rsidRPr="00CB67A6" w:rsidRDefault="00473C63" w:rsidP="000E705C">
            <w:pPr>
              <w:rPr>
                <w:rFonts w:ascii="Times New Roman" w:eastAsia="等线" w:hAnsi="Times New Roman" w:cs="Times New Roman"/>
                <w:color w:val="000000"/>
                <w:sz w:val="18"/>
                <w:szCs w:val="18"/>
              </w:rPr>
            </w:pPr>
            <w:r w:rsidRPr="00CB67A6">
              <w:rPr>
                <w:rFonts w:ascii="Times New Roman" w:eastAsia="等线" w:hAnsi="Times New Roman" w:cs="Times New Roman"/>
                <w:color w:val="000000"/>
                <w:sz w:val="18"/>
                <w:szCs w:val="18"/>
              </w:rPr>
              <w:t>(Disclosure of TE vendor designed IP, but depends on model retuning procedure)</w:t>
            </w:r>
          </w:p>
        </w:tc>
      </w:tr>
      <w:tr w:rsidR="00473C63" w:rsidRPr="00CB67A6" w14:paraId="6F00C9B8" w14:textId="77777777" w:rsidTr="000E705C">
        <w:trPr>
          <w:jc w:val="center"/>
        </w:trPr>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71C39E08" w14:textId="77777777" w:rsidR="00473C63" w:rsidRPr="00CB67A6" w:rsidRDefault="00473C63" w:rsidP="000E705C">
            <w:pPr>
              <w:rPr>
                <w:rFonts w:ascii="Times New Roman" w:eastAsia="等线" w:hAnsi="Times New Roman" w:cs="Times New Roman"/>
                <w:color w:val="000000"/>
                <w:sz w:val="18"/>
                <w:szCs w:val="18"/>
              </w:rPr>
            </w:pPr>
            <w:r w:rsidRPr="00CB67A6">
              <w:rPr>
                <w:rFonts w:ascii="Times New Roman" w:eastAsia="等线" w:hAnsi="Times New Roman" w:cs="Times New Roman"/>
                <w:color w:val="000000"/>
                <w:sz w:val="18"/>
                <w:szCs w:val="18"/>
              </w:rPr>
              <w:t>Applicability to different scenarios/conditions/ configurations</w:t>
            </w:r>
          </w:p>
        </w:tc>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78929C54" w14:textId="77777777" w:rsidR="00473C63" w:rsidRPr="0070052A" w:rsidRDefault="00473C63" w:rsidP="000E705C">
            <w:pPr>
              <w:rPr>
                <w:rFonts w:ascii="Times New Roman" w:eastAsia="等线" w:hAnsi="Times New Roman" w:cs="Times New Roman"/>
                <w:b/>
                <w:bCs/>
                <w:color w:val="000000"/>
                <w:sz w:val="18"/>
                <w:szCs w:val="18"/>
              </w:rPr>
            </w:pPr>
            <w:r w:rsidRPr="0070052A">
              <w:rPr>
                <w:rFonts w:ascii="Times New Roman" w:eastAsia="等线" w:hAnsi="Times New Roman" w:cs="Times New Roman"/>
                <w:b/>
                <w:bCs/>
                <w:color w:val="000000"/>
                <w:sz w:val="18"/>
                <w:szCs w:val="18"/>
              </w:rPr>
              <w:t>Yes</w:t>
            </w:r>
            <w:r w:rsidRPr="0070052A">
              <w:rPr>
                <w:rFonts w:ascii="Times New Roman" w:eastAsia="等线" w:hAnsi="Times New Roman" w:cs="Times New Roman"/>
                <w:color w:val="000000"/>
                <w:sz w:val="18"/>
                <w:szCs w:val="18"/>
              </w:rPr>
              <w:t>, if UE vendors can provide different test decoders accordingly</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2B84336F" w14:textId="77777777" w:rsidR="00473C63" w:rsidRPr="0070052A" w:rsidRDefault="00473C63" w:rsidP="000E705C">
            <w:pPr>
              <w:rPr>
                <w:rFonts w:ascii="Times New Roman" w:eastAsia="等线" w:hAnsi="Times New Roman" w:cs="Times New Roman"/>
                <w:b/>
                <w:bCs/>
                <w:color w:val="000000"/>
                <w:sz w:val="18"/>
                <w:szCs w:val="18"/>
              </w:rPr>
            </w:pPr>
            <w:r w:rsidRPr="0070052A">
              <w:rPr>
                <w:rFonts w:ascii="Times New Roman" w:eastAsia="等线" w:hAnsi="Times New Roman" w:cs="Times New Roman"/>
                <w:b/>
                <w:bCs/>
                <w:color w:val="000000"/>
                <w:sz w:val="18"/>
                <w:szCs w:val="18"/>
              </w:rPr>
              <w:t>Yes</w:t>
            </w:r>
            <w:r w:rsidRPr="0070052A">
              <w:rPr>
                <w:rFonts w:ascii="Times New Roman" w:eastAsia="等线" w:hAnsi="Times New Roman" w:cs="Times New Roman"/>
                <w:color w:val="000000"/>
                <w:sz w:val="18"/>
                <w:szCs w:val="18"/>
              </w:rPr>
              <w:t>, if BS vendors can provide different test decoders accordingly</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9B5F8FA" w14:textId="77777777" w:rsidR="00473C63" w:rsidRPr="0070052A" w:rsidRDefault="00473C63" w:rsidP="000E705C">
            <w:pPr>
              <w:rPr>
                <w:rFonts w:ascii="Times New Roman" w:eastAsia="等线" w:hAnsi="Times New Roman" w:cs="Times New Roman"/>
                <w:b/>
                <w:bCs/>
                <w:color w:val="000000"/>
                <w:sz w:val="18"/>
                <w:szCs w:val="18"/>
              </w:rPr>
            </w:pPr>
            <w:r w:rsidRPr="0070052A">
              <w:rPr>
                <w:rFonts w:ascii="Times New Roman" w:eastAsia="等线" w:hAnsi="Times New Roman" w:cs="Times New Roman"/>
                <w:b/>
                <w:bCs/>
                <w:color w:val="000000"/>
                <w:sz w:val="18"/>
                <w:szCs w:val="18"/>
              </w:rPr>
              <w:t>Yes</w:t>
            </w:r>
            <w:r w:rsidRPr="0070052A">
              <w:rPr>
                <w:rFonts w:ascii="Times New Roman" w:eastAsia="等线" w:hAnsi="Times New Roman" w:cs="Times New Roman"/>
                <w:color w:val="000000"/>
                <w:sz w:val="18"/>
                <w:szCs w:val="18"/>
              </w:rPr>
              <w:t>, if 3GPP can specify different test decoders accordingly</w:t>
            </w:r>
          </w:p>
        </w:tc>
        <w:tc>
          <w:tcPr>
            <w:tcW w:w="1958" w:type="dxa"/>
            <w:tcBorders>
              <w:top w:val="single" w:sz="4" w:space="0" w:color="auto"/>
              <w:left w:val="single" w:sz="4" w:space="0" w:color="auto"/>
              <w:bottom w:val="single" w:sz="4" w:space="0" w:color="auto"/>
              <w:right w:val="single" w:sz="4" w:space="0" w:color="auto"/>
            </w:tcBorders>
            <w:shd w:val="clear" w:color="auto" w:fill="auto"/>
            <w:hideMark/>
          </w:tcPr>
          <w:p w14:paraId="251D4585" w14:textId="77777777" w:rsidR="00473C63" w:rsidRPr="0070052A" w:rsidRDefault="00473C63" w:rsidP="000E705C">
            <w:pPr>
              <w:rPr>
                <w:rFonts w:ascii="Times New Roman" w:eastAsia="等线" w:hAnsi="Times New Roman" w:cs="Times New Roman"/>
                <w:b/>
                <w:bCs/>
                <w:color w:val="000000"/>
                <w:sz w:val="18"/>
                <w:szCs w:val="18"/>
              </w:rPr>
            </w:pPr>
            <w:r w:rsidRPr="0070052A">
              <w:rPr>
                <w:rFonts w:ascii="Times New Roman" w:eastAsia="等线" w:hAnsi="Times New Roman" w:cs="Times New Roman"/>
                <w:b/>
                <w:bCs/>
                <w:color w:val="000000"/>
                <w:sz w:val="18"/>
                <w:szCs w:val="18"/>
              </w:rPr>
              <w:t>Yes</w:t>
            </w:r>
            <w:r w:rsidRPr="0070052A">
              <w:rPr>
                <w:rFonts w:ascii="Times New Roman" w:eastAsia="等线" w:hAnsi="Times New Roman" w:cs="Times New Roman"/>
                <w:color w:val="000000"/>
                <w:sz w:val="18"/>
                <w:szCs w:val="18"/>
              </w:rPr>
              <w:t>, if 3GPP can specify different test decoders and/or TE vendor retune the model accordingly</w:t>
            </w:r>
          </w:p>
        </w:tc>
      </w:tr>
      <w:tr w:rsidR="00473C63" w:rsidRPr="00CB67A6" w14:paraId="5A6E1D55" w14:textId="77777777" w:rsidTr="000E705C">
        <w:trPr>
          <w:jc w:val="center"/>
        </w:trPr>
        <w:tc>
          <w:tcPr>
            <w:tcW w:w="1905" w:type="dxa"/>
            <w:tcBorders>
              <w:top w:val="single" w:sz="4" w:space="0" w:color="auto"/>
              <w:left w:val="single" w:sz="4" w:space="0" w:color="auto"/>
              <w:bottom w:val="single" w:sz="4" w:space="0" w:color="auto"/>
              <w:right w:val="single" w:sz="4" w:space="0" w:color="auto"/>
            </w:tcBorders>
            <w:shd w:val="clear" w:color="auto" w:fill="auto"/>
          </w:tcPr>
          <w:p w14:paraId="0C477FD9" w14:textId="77777777" w:rsidR="00473C63" w:rsidRPr="00CB67A6" w:rsidRDefault="00473C63" w:rsidP="000E705C">
            <w:pPr>
              <w:rPr>
                <w:rFonts w:ascii="Times New Roman" w:eastAsia="Yu Mincho" w:hAnsi="Times New Roman" w:cs="Times New Roman"/>
                <w:color w:val="000000"/>
                <w:sz w:val="18"/>
                <w:szCs w:val="18"/>
                <w:lang w:eastAsia="ja-JP"/>
              </w:rPr>
            </w:pPr>
            <w:r w:rsidRPr="00CB67A6">
              <w:rPr>
                <w:rFonts w:ascii="Times New Roman" w:eastAsia="Yu Mincho" w:hAnsi="Times New Roman" w:cs="Times New Roman"/>
                <w:color w:val="000000"/>
                <w:sz w:val="18"/>
                <w:szCs w:val="18"/>
                <w:lang w:eastAsia="ja-JP"/>
              </w:rPr>
              <w:t>Complexity of actual testing procedure for the ecosystem</w:t>
            </w:r>
          </w:p>
        </w:tc>
        <w:tc>
          <w:tcPr>
            <w:tcW w:w="1776" w:type="dxa"/>
            <w:tcBorders>
              <w:top w:val="single" w:sz="4" w:space="0" w:color="auto"/>
              <w:left w:val="single" w:sz="4" w:space="0" w:color="auto"/>
              <w:bottom w:val="single" w:sz="4" w:space="0" w:color="auto"/>
              <w:right w:val="single" w:sz="4" w:space="0" w:color="auto"/>
            </w:tcBorders>
            <w:shd w:val="clear" w:color="auto" w:fill="auto"/>
          </w:tcPr>
          <w:p w14:paraId="2E005FCE" w14:textId="77777777" w:rsidR="00473C63" w:rsidRPr="00CB67A6" w:rsidRDefault="00473C63" w:rsidP="000E705C">
            <w:pPr>
              <w:rPr>
                <w:rFonts w:ascii="Times New Roman" w:eastAsia="等线" w:hAnsi="Times New Roman" w:cs="Times New Roman"/>
                <w:color w:val="000000"/>
                <w:sz w:val="18"/>
                <w:szCs w:val="18"/>
              </w:rPr>
            </w:pPr>
            <w:r w:rsidRPr="0070052A">
              <w:rPr>
                <w:rFonts w:ascii="Times New Roman" w:eastAsia="PMingLiU" w:hAnsi="Times New Roman" w:cs="Times New Roman"/>
                <w:b/>
                <w:bCs/>
                <w:color w:val="000000"/>
                <w:sz w:val="18"/>
                <w:szCs w:val="18"/>
                <w:lang w:eastAsia="zh-TW"/>
              </w:rPr>
              <w:t>Low</w:t>
            </w:r>
            <w:r w:rsidRPr="00CB67A6">
              <w:rPr>
                <w:rFonts w:ascii="Times New Roman" w:eastAsia="PMingLiU" w:hAnsi="Times New Roman" w:cs="Times New Roman"/>
                <w:color w:val="000000"/>
                <w:sz w:val="18"/>
                <w:szCs w:val="18"/>
                <w:lang w:eastAsia="zh-TW"/>
              </w:rPr>
              <w:br/>
              <w:t xml:space="preserve">(DUT is only required to be tested </w:t>
            </w:r>
            <w:r w:rsidRPr="00CB67A6">
              <w:rPr>
                <w:rFonts w:ascii="Times New Roman" w:eastAsia="PMingLiU" w:hAnsi="Times New Roman" w:cs="Times New Roman"/>
                <w:color w:val="000000"/>
                <w:sz w:val="18"/>
                <w:szCs w:val="18"/>
                <w:lang w:eastAsia="zh-TW"/>
              </w:rPr>
              <w:lastRenderedPageBreak/>
              <w:t>against the specified test decoder)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F682F9C" w14:textId="77777777" w:rsidR="00473C63" w:rsidRPr="00CB67A6" w:rsidRDefault="00473C63" w:rsidP="000E705C">
            <w:pPr>
              <w:rPr>
                <w:rFonts w:ascii="Times New Roman" w:eastAsia="PMingLiU" w:hAnsi="Times New Roman" w:cs="Times New Roman"/>
                <w:color w:val="000000"/>
                <w:sz w:val="18"/>
                <w:szCs w:val="18"/>
                <w:lang w:eastAsia="zh-TW"/>
              </w:rPr>
            </w:pPr>
            <w:r w:rsidRPr="0070052A">
              <w:rPr>
                <w:rFonts w:ascii="Times New Roman" w:eastAsia="PMingLiU" w:hAnsi="Times New Roman" w:cs="Times New Roman"/>
                <w:b/>
                <w:bCs/>
                <w:color w:val="000000"/>
                <w:sz w:val="18"/>
                <w:szCs w:val="18"/>
                <w:lang w:eastAsia="zh-TW"/>
              </w:rPr>
              <w:lastRenderedPageBreak/>
              <w:t>High</w:t>
            </w:r>
            <w:r w:rsidRPr="00CB67A6">
              <w:rPr>
                <w:rFonts w:ascii="Times New Roman" w:eastAsia="PMingLiU" w:hAnsi="Times New Roman" w:cs="Times New Roman"/>
                <w:color w:val="000000"/>
                <w:sz w:val="18"/>
                <w:szCs w:val="18"/>
                <w:lang w:eastAsia="zh-TW"/>
              </w:rPr>
              <w:br/>
              <w:t xml:space="preserve">(Conformance tests could be not available since </w:t>
            </w:r>
            <w:r w:rsidRPr="00CB67A6">
              <w:rPr>
                <w:rFonts w:ascii="Times New Roman" w:eastAsia="PMingLiU" w:hAnsi="Times New Roman" w:cs="Times New Roman"/>
                <w:color w:val="000000"/>
                <w:sz w:val="18"/>
                <w:szCs w:val="18"/>
                <w:lang w:eastAsia="zh-TW"/>
              </w:rPr>
              <w:lastRenderedPageBreak/>
              <w:t>different test decoders from different BS vendors)</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AF76257" w14:textId="77777777" w:rsidR="00473C63" w:rsidRPr="00CB67A6" w:rsidRDefault="00473C63" w:rsidP="000E705C">
            <w:pPr>
              <w:rPr>
                <w:rFonts w:ascii="Times New Roman" w:eastAsia="PMingLiU" w:hAnsi="Times New Roman" w:cs="Times New Roman"/>
                <w:color w:val="000000"/>
                <w:sz w:val="18"/>
                <w:szCs w:val="18"/>
                <w:lang w:eastAsia="zh-TW"/>
              </w:rPr>
            </w:pPr>
            <w:r w:rsidRPr="0070052A">
              <w:rPr>
                <w:rFonts w:ascii="Times New Roman" w:eastAsia="PMingLiU" w:hAnsi="Times New Roman" w:cs="Times New Roman"/>
                <w:b/>
                <w:bCs/>
                <w:color w:val="000000"/>
                <w:sz w:val="18"/>
                <w:szCs w:val="18"/>
                <w:lang w:eastAsia="zh-TW"/>
              </w:rPr>
              <w:lastRenderedPageBreak/>
              <w:t>Low</w:t>
            </w:r>
            <w:r w:rsidRPr="00CB67A6">
              <w:rPr>
                <w:rFonts w:ascii="Times New Roman" w:eastAsia="PMingLiU" w:hAnsi="Times New Roman" w:cs="Times New Roman"/>
                <w:color w:val="000000"/>
                <w:sz w:val="18"/>
                <w:szCs w:val="18"/>
                <w:lang w:eastAsia="zh-TW"/>
              </w:rPr>
              <w:br/>
              <w:t xml:space="preserve">(DUT is only required </w:t>
            </w:r>
            <w:r w:rsidRPr="00CB67A6">
              <w:rPr>
                <w:rFonts w:ascii="Times New Roman" w:eastAsia="PMingLiU" w:hAnsi="Times New Roman" w:cs="Times New Roman"/>
                <w:color w:val="000000"/>
                <w:sz w:val="18"/>
                <w:szCs w:val="18"/>
                <w:lang w:eastAsia="zh-TW"/>
              </w:rPr>
              <w:lastRenderedPageBreak/>
              <w:t>to be tested against the specified test decoder)</w:t>
            </w:r>
          </w:p>
        </w:tc>
        <w:tc>
          <w:tcPr>
            <w:tcW w:w="1958" w:type="dxa"/>
            <w:tcBorders>
              <w:top w:val="single" w:sz="4" w:space="0" w:color="auto"/>
              <w:left w:val="single" w:sz="4" w:space="0" w:color="auto"/>
              <w:bottom w:val="single" w:sz="4" w:space="0" w:color="auto"/>
              <w:right w:val="single" w:sz="4" w:space="0" w:color="auto"/>
            </w:tcBorders>
            <w:shd w:val="clear" w:color="auto" w:fill="auto"/>
          </w:tcPr>
          <w:p w14:paraId="3F84884F" w14:textId="77777777" w:rsidR="00473C63" w:rsidRPr="00CB67A6" w:rsidRDefault="00473C63" w:rsidP="000E705C">
            <w:pPr>
              <w:rPr>
                <w:rFonts w:ascii="Times New Roman" w:eastAsia="PMingLiU" w:hAnsi="Times New Roman" w:cs="Times New Roman"/>
                <w:color w:val="000000"/>
                <w:sz w:val="18"/>
                <w:szCs w:val="18"/>
                <w:lang w:eastAsia="zh-TW"/>
              </w:rPr>
            </w:pPr>
            <w:r w:rsidRPr="0070052A">
              <w:rPr>
                <w:rFonts w:ascii="Times New Roman" w:eastAsia="PMingLiU" w:hAnsi="Times New Roman" w:cs="Times New Roman"/>
                <w:b/>
                <w:bCs/>
                <w:color w:val="000000"/>
                <w:sz w:val="18"/>
                <w:szCs w:val="18"/>
                <w:lang w:eastAsia="zh-TW"/>
              </w:rPr>
              <w:lastRenderedPageBreak/>
              <w:t>Low</w:t>
            </w:r>
            <w:r>
              <w:rPr>
                <w:rFonts w:ascii="Times New Roman" w:eastAsia="PMingLiU" w:hAnsi="Times New Roman" w:cs="Times New Roman"/>
                <w:b/>
                <w:bCs/>
                <w:color w:val="000000"/>
                <w:sz w:val="18"/>
                <w:szCs w:val="18"/>
                <w:lang w:eastAsia="zh-TW"/>
              </w:rPr>
              <w:t>/Medium</w:t>
            </w:r>
            <w:r w:rsidRPr="00CB67A6">
              <w:rPr>
                <w:rFonts w:ascii="Times New Roman" w:eastAsia="PMingLiU" w:hAnsi="Times New Roman" w:cs="Times New Roman"/>
                <w:color w:val="000000"/>
                <w:sz w:val="18"/>
                <w:szCs w:val="18"/>
                <w:lang w:eastAsia="zh-TW"/>
              </w:rPr>
              <w:br/>
              <w:t xml:space="preserve">(DUT is only required to be tested against the </w:t>
            </w:r>
            <w:r w:rsidRPr="00CB67A6">
              <w:rPr>
                <w:rFonts w:ascii="Times New Roman" w:eastAsia="PMingLiU" w:hAnsi="Times New Roman" w:cs="Times New Roman"/>
                <w:color w:val="000000"/>
                <w:sz w:val="18"/>
                <w:szCs w:val="18"/>
                <w:lang w:eastAsia="zh-TW"/>
              </w:rPr>
              <w:lastRenderedPageBreak/>
              <w:t>partially specified test decoder</w:t>
            </w:r>
            <w:r>
              <w:rPr>
                <w:rFonts w:ascii="Times New Roman" w:eastAsia="PMingLiU" w:hAnsi="Times New Roman" w:cs="Times New Roman"/>
                <w:color w:val="000000"/>
                <w:sz w:val="18"/>
                <w:szCs w:val="18"/>
                <w:lang w:eastAsia="zh-TW"/>
              </w:rPr>
              <w:t>, but refinement procedure maybe required for TE</w:t>
            </w:r>
            <w:r w:rsidRPr="00CB67A6">
              <w:rPr>
                <w:rFonts w:ascii="Times New Roman" w:eastAsia="PMingLiU" w:hAnsi="Times New Roman" w:cs="Times New Roman"/>
                <w:color w:val="000000"/>
                <w:sz w:val="18"/>
                <w:szCs w:val="18"/>
                <w:lang w:eastAsia="zh-TW"/>
              </w:rPr>
              <w:t>)</w:t>
            </w:r>
          </w:p>
        </w:tc>
      </w:tr>
    </w:tbl>
    <w:p w14:paraId="4D682F87" w14:textId="77777777" w:rsidR="00473C63" w:rsidRPr="00ED0227" w:rsidRDefault="00473C63" w:rsidP="00473C63">
      <w:pPr>
        <w:rPr>
          <w:rFonts w:eastAsia="Yu Mincho"/>
          <w:lang w:eastAsia="ja-JP"/>
        </w:rPr>
      </w:pPr>
    </w:p>
    <w:p w14:paraId="22519346" w14:textId="77777777" w:rsidR="00473C63" w:rsidRDefault="00473C63" w:rsidP="00473C63">
      <w:pPr>
        <w:spacing w:after="180"/>
        <w:jc w:val="both"/>
        <w:rPr>
          <w:rFonts w:ascii="Times New Roman" w:hAnsi="Times New Roman"/>
          <w:b/>
          <w:bCs/>
        </w:rPr>
      </w:pPr>
      <w:r>
        <w:rPr>
          <w:rFonts w:ascii="Times New Roman" w:hAnsi="Times New Roman"/>
          <w:b/>
          <w:bCs/>
        </w:rPr>
        <w:t>Observation 1: For the</w:t>
      </w:r>
      <w:r w:rsidRPr="00C4387C">
        <w:rPr>
          <w:rFonts w:ascii="Times New Roman" w:hAnsi="Times New Roman"/>
          <w:b/>
          <w:bCs/>
        </w:rPr>
        <w:tab/>
      </w:r>
      <w:r>
        <w:rPr>
          <w:rFonts w:ascii="Times New Roman" w:hAnsi="Times New Roman"/>
          <w:b/>
          <w:bCs/>
        </w:rPr>
        <w:t>r</w:t>
      </w:r>
      <w:r w:rsidRPr="00C4387C">
        <w:rPr>
          <w:rFonts w:ascii="Times New Roman" w:hAnsi="Times New Roman"/>
          <w:b/>
          <w:bCs/>
        </w:rPr>
        <w:t xml:space="preserve">eference </w:t>
      </w:r>
      <w:r>
        <w:rPr>
          <w:rFonts w:ascii="Times New Roman" w:hAnsi="Times New Roman" w:hint="eastAsia"/>
          <w:b/>
          <w:bCs/>
        </w:rPr>
        <w:t>d</w:t>
      </w:r>
      <w:r w:rsidRPr="00C4387C">
        <w:rPr>
          <w:rFonts w:ascii="Times New Roman" w:hAnsi="Times New Roman"/>
          <w:b/>
          <w:bCs/>
        </w:rPr>
        <w:t>ecoder</w:t>
      </w:r>
      <w:r>
        <w:rPr>
          <w:rFonts w:ascii="Times New Roman" w:hAnsi="Times New Roman"/>
          <w:b/>
          <w:bCs/>
        </w:rPr>
        <w:t xml:space="preserve"> </w:t>
      </w:r>
      <w:r w:rsidRPr="00C4387C">
        <w:rPr>
          <w:rFonts w:ascii="Times New Roman" w:hAnsi="Times New Roman"/>
          <w:b/>
          <w:bCs/>
        </w:rPr>
        <w:t xml:space="preserve">for test implementation for </w:t>
      </w:r>
      <w:r>
        <w:rPr>
          <w:rFonts w:ascii="Times New Roman" w:hAnsi="Times New Roman"/>
          <w:b/>
          <w:bCs/>
        </w:rPr>
        <w:t>two</w:t>
      </w:r>
      <w:r w:rsidRPr="00C4387C">
        <w:rPr>
          <w:rFonts w:ascii="Times New Roman" w:hAnsi="Times New Roman"/>
          <w:b/>
          <w:bCs/>
        </w:rPr>
        <w:t>-sided models in the UE</w:t>
      </w:r>
      <w:r>
        <w:rPr>
          <w:rFonts w:ascii="Times New Roman" w:hAnsi="Times New Roman"/>
          <w:b/>
          <w:bCs/>
        </w:rPr>
        <w:t xml:space="preserve"> </w:t>
      </w:r>
      <w:r w:rsidRPr="00C4387C">
        <w:rPr>
          <w:rFonts w:ascii="Times New Roman" w:hAnsi="Times New Roman"/>
          <w:b/>
          <w:bCs/>
        </w:rPr>
        <w:t>performance tests</w:t>
      </w:r>
      <w:r>
        <w:rPr>
          <w:rFonts w:ascii="Times New Roman" w:hAnsi="Times New Roman"/>
          <w:b/>
          <w:bCs/>
        </w:rPr>
        <w:t>, the feasibility of</w:t>
      </w:r>
      <w:r w:rsidRPr="00C4387C">
        <w:rPr>
          <w:rFonts w:ascii="Times New Roman" w:hAnsi="Times New Roman"/>
          <w:b/>
          <w:bCs/>
        </w:rPr>
        <w:t xml:space="preserve"> the offline training to obtain UE encoder</w:t>
      </w:r>
      <w:r>
        <w:rPr>
          <w:rFonts w:ascii="Times New Roman" w:hAnsi="Times New Roman"/>
          <w:b/>
          <w:bCs/>
        </w:rPr>
        <w:t xml:space="preserve"> can be confirmed at least for Option 1 and 3. </w:t>
      </w:r>
    </w:p>
    <w:p w14:paraId="40AABEC6" w14:textId="77777777" w:rsidR="00473C63" w:rsidRDefault="00473C63" w:rsidP="00473C63">
      <w:pPr>
        <w:spacing w:after="180"/>
        <w:jc w:val="both"/>
        <w:rPr>
          <w:rFonts w:ascii="Times New Roman" w:hAnsi="Times New Roman"/>
          <w:b/>
          <w:bCs/>
        </w:rPr>
      </w:pPr>
      <w:r>
        <w:rPr>
          <w:rFonts w:ascii="Times New Roman" w:hAnsi="Times New Roman"/>
          <w:b/>
          <w:bCs/>
        </w:rPr>
        <w:t xml:space="preserve">Observation 2: Only Type-1 and Type-3 training collaboration with the offline training manner needs to be considered in Rel-18 RAN4 study on the methodology to obtain the test model for two-sided model test implementation. </w:t>
      </w:r>
    </w:p>
    <w:p w14:paraId="1F06519A" w14:textId="77777777" w:rsidR="00473C63" w:rsidRDefault="00473C63" w:rsidP="00473C63">
      <w:pPr>
        <w:spacing w:after="180"/>
        <w:jc w:val="both"/>
        <w:rPr>
          <w:rFonts w:ascii="Times New Roman" w:hAnsi="Times New Roman"/>
          <w:b/>
          <w:bCs/>
        </w:rPr>
      </w:pPr>
      <w:r>
        <w:rPr>
          <w:rFonts w:ascii="Times New Roman" w:hAnsi="Times New Roman"/>
          <w:b/>
          <w:bCs/>
        </w:rPr>
        <w:t xml:space="preserve">Observation 3: </w:t>
      </w:r>
      <w:r w:rsidRPr="00F62B94">
        <w:rPr>
          <w:rFonts w:ascii="Times New Roman" w:hAnsi="Times New Roman"/>
          <w:b/>
          <w:bCs/>
        </w:rPr>
        <w:t>For the</w:t>
      </w:r>
      <w:r w:rsidRPr="00F62B94">
        <w:rPr>
          <w:rFonts w:ascii="Times New Roman" w:hAnsi="Times New Roman"/>
          <w:b/>
          <w:bCs/>
        </w:rPr>
        <w:tab/>
        <w:t xml:space="preserve">reference decoder </w:t>
      </w:r>
      <w:r>
        <w:rPr>
          <w:rFonts w:ascii="Times New Roman" w:hAnsi="Times New Roman"/>
          <w:b/>
          <w:bCs/>
        </w:rPr>
        <w:t>to be used in the</w:t>
      </w:r>
      <w:r w:rsidRPr="00F62B94">
        <w:rPr>
          <w:rFonts w:ascii="Times New Roman" w:hAnsi="Times New Roman"/>
          <w:b/>
          <w:bCs/>
        </w:rPr>
        <w:t xml:space="preserve"> test implementation for </w:t>
      </w:r>
      <w:r>
        <w:rPr>
          <w:rFonts w:ascii="Times New Roman" w:hAnsi="Times New Roman"/>
          <w:b/>
          <w:bCs/>
        </w:rPr>
        <w:t>two</w:t>
      </w:r>
      <w:r w:rsidRPr="00F62B94">
        <w:rPr>
          <w:rFonts w:ascii="Times New Roman" w:hAnsi="Times New Roman"/>
          <w:b/>
          <w:bCs/>
        </w:rPr>
        <w:t xml:space="preserve">-sided models </w:t>
      </w:r>
      <w:r>
        <w:rPr>
          <w:rFonts w:ascii="Times New Roman" w:hAnsi="Times New Roman"/>
          <w:b/>
          <w:bCs/>
        </w:rPr>
        <w:t>for</w:t>
      </w:r>
      <w:r w:rsidRPr="00F62B94">
        <w:rPr>
          <w:rFonts w:ascii="Times New Roman" w:hAnsi="Times New Roman"/>
          <w:b/>
          <w:bCs/>
        </w:rPr>
        <w:t xml:space="preserve"> the UE performance tests</w:t>
      </w:r>
      <w:r>
        <w:rPr>
          <w:rFonts w:ascii="Times New Roman" w:hAnsi="Times New Roman"/>
          <w:b/>
          <w:bCs/>
        </w:rPr>
        <w:t xml:space="preserve">: </w:t>
      </w:r>
    </w:p>
    <w:p w14:paraId="507556E3" w14:textId="77777777" w:rsidR="00473C63" w:rsidRDefault="00473C63" w:rsidP="00473C63">
      <w:pPr>
        <w:spacing w:after="180"/>
        <w:jc w:val="both"/>
        <w:rPr>
          <w:rFonts w:ascii="Times New Roman" w:hAnsi="Times New Roman"/>
          <w:b/>
          <w:bCs/>
        </w:rPr>
      </w:pPr>
      <w:r w:rsidRPr="00F62B94">
        <w:rPr>
          <w:rFonts w:ascii="Times New Roman" w:hAnsi="Times New Roman"/>
          <w:b/>
          <w:bCs/>
        </w:rPr>
        <w:t xml:space="preserve"> </w:t>
      </w:r>
      <w:r>
        <w:rPr>
          <w:rFonts w:ascii="Times New Roman" w:hAnsi="Times New Roman"/>
          <w:b/>
          <w:bCs/>
        </w:rPr>
        <w:t xml:space="preserve">  - </w:t>
      </w:r>
      <w:r w:rsidRPr="00F62B94">
        <w:rPr>
          <w:rFonts w:ascii="Times New Roman" w:hAnsi="Times New Roman"/>
          <w:b/>
          <w:bCs/>
        </w:rPr>
        <w:t>Option 1</w:t>
      </w:r>
      <w:r>
        <w:rPr>
          <w:rFonts w:ascii="Times New Roman" w:hAnsi="Times New Roman"/>
          <w:b/>
          <w:bCs/>
        </w:rPr>
        <w:t xml:space="preserve"> can be regarded to match with</w:t>
      </w:r>
      <w:r w:rsidRPr="00F62B94">
        <w:rPr>
          <w:rFonts w:ascii="Times New Roman" w:hAnsi="Times New Roman"/>
          <w:b/>
          <w:bCs/>
        </w:rPr>
        <w:t xml:space="preserve"> Type-1 training collaboration</w:t>
      </w:r>
      <w:r>
        <w:rPr>
          <w:rFonts w:ascii="Times New Roman" w:hAnsi="Times New Roman"/>
          <w:b/>
          <w:bCs/>
        </w:rPr>
        <w:t>, i.e., decoder developed by UE vendors shall be provided to and used by BS vendors directly;</w:t>
      </w:r>
    </w:p>
    <w:p w14:paraId="4093296B" w14:textId="77777777" w:rsidR="00473C63" w:rsidRPr="00581FFC" w:rsidRDefault="00473C63" w:rsidP="00473C63">
      <w:pPr>
        <w:spacing w:after="180"/>
        <w:jc w:val="both"/>
        <w:rPr>
          <w:rFonts w:ascii="Times New Roman" w:hAnsi="Times New Roman"/>
          <w:b/>
          <w:bCs/>
          <w:lang w:val="en-AU"/>
        </w:rPr>
      </w:pPr>
      <w:r w:rsidRPr="00F62B94">
        <w:rPr>
          <w:rFonts w:ascii="Times New Roman" w:hAnsi="Times New Roman"/>
          <w:b/>
          <w:bCs/>
        </w:rPr>
        <w:t xml:space="preserve"> </w:t>
      </w:r>
      <w:r>
        <w:rPr>
          <w:rFonts w:ascii="Times New Roman" w:hAnsi="Times New Roman"/>
          <w:b/>
          <w:bCs/>
        </w:rPr>
        <w:t xml:space="preserve">  - </w:t>
      </w:r>
      <w:r w:rsidRPr="00F62B94">
        <w:rPr>
          <w:rFonts w:ascii="Times New Roman" w:hAnsi="Times New Roman"/>
          <w:b/>
          <w:bCs/>
        </w:rPr>
        <w:t xml:space="preserve">Option </w:t>
      </w:r>
      <w:r>
        <w:rPr>
          <w:rFonts w:ascii="Times New Roman" w:hAnsi="Times New Roman"/>
          <w:b/>
          <w:bCs/>
        </w:rPr>
        <w:t>2 (if test decoder can be provided to UE for model design)</w:t>
      </w:r>
      <w:r w:rsidRPr="00F62B94">
        <w:rPr>
          <w:rFonts w:ascii="Times New Roman" w:hAnsi="Times New Roman"/>
          <w:b/>
          <w:bCs/>
        </w:rPr>
        <w:t xml:space="preserve"> </w:t>
      </w:r>
      <w:r>
        <w:rPr>
          <w:rFonts w:ascii="Times New Roman" w:hAnsi="Times New Roman"/>
          <w:b/>
          <w:bCs/>
        </w:rPr>
        <w:t>can be regarded to match with</w:t>
      </w:r>
      <w:r w:rsidRPr="00F62B94">
        <w:rPr>
          <w:rFonts w:ascii="Times New Roman" w:hAnsi="Times New Roman"/>
          <w:b/>
          <w:bCs/>
        </w:rPr>
        <w:t xml:space="preserve"> </w:t>
      </w:r>
      <w:r>
        <w:rPr>
          <w:rFonts w:ascii="Times New Roman" w:hAnsi="Times New Roman"/>
          <w:b/>
          <w:bCs/>
        </w:rPr>
        <w:t xml:space="preserve">partially </w:t>
      </w:r>
      <w:r w:rsidRPr="00F62B94">
        <w:rPr>
          <w:rFonts w:ascii="Times New Roman" w:hAnsi="Times New Roman"/>
          <w:b/>
          <w:bCs/>
        </w:rPr>
        <w:t>Type-</w:t>
      </w:r>
      <w:r>
        <w:rPr>
          <w:rFonts w:ascii="Times New Roman" w:hAnsi="Times New Roman"/>
          <w:b/>
          <w:bCs/>
        </w:rPr>
        <w:t>3</w:t>
      </w:r>
      <w:r w:rsidRPr="00F62B94">
        <w:rPr>
          <w:rFonts w:ascii="Times New Roman" w:hAnsi="Times New Roman"/>
          <w:b/>
          <w:bCs/>
        </w:rPr>
        <w:t xml:space="preserve"> training collaboration</w:t>
      </w:r>
      <w:r>
        <w:rPr>
          <w:rFonts w:ascii="Times New Roman" w:hAnsi="Times New Roman"/>
          <w:b/>
          <w:bCs/>
        </w:rPr>
        <w:t xml:space="preserve">, i.e., decoder is provided by </w:t>
      </w:r>
      <w:proofErr w:type="spellStart"/>
      <w:r>
        <w:rPr>
          <w:rFonts w:ascii="Times New Roman" w:hAnsi="Times New Roman"/>
          <w:b/>
          <w:bCs/>
        </w:rPr>
        <w:t>gNB</w:t>
      </w:r>
      <w:proofErr w:type="spellEnd"/>
      <w:r>
        <w:rPr>
          <w:rFonts w:ascii="Times New Roman" w:hAnsi="Times New Roman"/>
          <w:b/>
          <w:bCs/>
        </w:rPr>
        <w:t xml:space="preserve"> vendors for UE-side training, but without further </w:t>
      </w:r>
      <w:proofErr w:type="spellStart"/>
      <w:r>
        <w:rPr>
          <w:rFonts w:ascii="Times New Roman" w:hAnsi="Times New Roman"/>
          <w:b/>
          <w:bCs/>
        </w:rPr>
        <w:t>gNB</w:t>
      </w:r>
      <w:proofErr w:type="spellEnd"/>
      <w:r>
        <w:rPr>
          <w:rFonts w:ascii="Times New Roman" w:hAnsi="Times New Roman"/>
          <w:b/>
          <w:bCs/>
        </w:rPr>
        <w:t>-side training based on labeled data</w:t>
      </w:r>
      <w:r>
        <w:rPr>
          <w:rFonts w:ascii="Times New Roman" w:hAnsi="Times New Roman"/>
          <w:b/>
          <w:bCs/>
          <w:lang w:val="en-AU"/>
        </w:rPr>
        <w:t xml:space="preserve">. </w:t>
      </w:r>
    </w:p>
    <w:p w14:paraId="68A8B760" w14:textId="77777777" w:rsidR="00473C63" w:rsidRPr="00581FFC" w:rsidRDefault="00473C63" w:rsidP="00473C63">
      <w:pPr>
        <w:spacing w:after="180"/>
        <w:jc w:val="both"/>
        <w:rPr>
          <w:rFonts w:ascii="Times New Roman" w:hAnsi="Times New Roman"/>
          <w:b/>
          <w:bCs/>
          <w:lang w:val="en-AU"/>
        </w:rPr>
      </w:pPr>
      <w:r w:rsidRPr="00F62B94">
        <w:rPr>
          <w:rFonts w:ascii="Times New Roman" w:hAnsi="Times New Roman"/>
          <w:b/>
          <w:bCs/>
        </w:rPr>
        <w:t xml:space="preserve"> </w:t>
      </w:r>
      <w:r>
        <w:rPr>
          <w:rFonts w:ascii="Times New Roman" w:hAnsi="Times New Roman"/>
          <w:b/>
          <w:bCs/>
        </w:rPr>
        <w:t xml:space="preserve">  - </w:t>
      </w:r>
      <w:r w:rsidRPr="00F62B94">
        <w:rPr>
          <w:rFonts w:ascii="Times New Roman" w:hAnsi="Times New Roman"/>
          <w:b/>
          <w:bCs/>
        </w:rPr>
        <w:t xml:space="preserve">Option </w:t>
      </w:r>
      <w:r>
        <w:rPr>
          <w:rFonts w:ascii="Times New Roman" w:hAnsi="Times New Roman"/>
          <w:b/>
          <w:bCs/>
        </w:rPr>
        <w:t>3 can be regarded to match with</w:t>
      </w:r>
      <w:r w:rsidRPr="00F62B94">
        <w:rPr>
          <w:rFonts w:ascii="Times New Roman" w:hAnsi="Times New Roman"/>
          <w:b/>
          <w:bCs/>
        </w:rPr>
        <w:t xml:space="preserve"> </w:t>
      </w:r>
      <w:r>
        <w:rPr>
          <w:rFonts w:ascii="Times New Roman" w:hAnsi="Times New Roman"/>
          <w:b/>
          <w:bCs/>
        </w:rPr>
        <w:t xml:space="preserve">partially </w:t>
      </w:r>
      <w:r w:rsidRPr="00F62B94">
        <w:rPr>
          <w:rFonts w:ascii="Times New Roman" w:hAnsi="Times New Roman"/>
          <w:b/>
          <w:bCs/>
        </w:rPr>
        <w:t>Type-</w:t>
      </w:r>
      <w:r>
        <w:rPr>
          <w:rFonts w:ascii="Times New Roman" w:hAnsi="Times New Roman"/>
          <w:b/>
          <w:bCs/>
        </w:rPr>
        <w:t>3</w:t>
      </w:r>
      <w:r w:rsidRPr="00F62B94">
        <w:rPr>
          <w:rFonts w:ascii="Times New Roman" w:hAnsi="Times New Roman"/>
          <w:b/>
          <w:bCs/>
        </w:rPr>
        <w:t xml:space="preserve"> training collaboration</w:t>
      </w:r>
      <w:r>
        <w:rPr>
          <w:rFonts w:ascii="Times New Roman" w:hAnsi="Times New Roman"/>
          <w:b/>
          <w:bCs/>
        </w:rPr>
        <w:t xml:space="preserve">, i.e., decoder is provided UE-side training, but without further </w:t>
      </w:r>
      <w:proofErr w:type="spellStart"/>
      <w:r>
        <w:rPr>
          <w:rFonts w:ascii="Times New Roman" w:hAnsi="Times New Roman"/>
          <w:b/>
          <w:bCs/>
        </w:rPr>
        <w:t>gNB</w:t>
      </w:r>
      <w:proofErr w:type="spellEnd"/>
      <w:r>
        <w:rPr>
          <w:rFonts w:ascii="Times New Roman" w:hAnsi="Times New Roman"/>
          <w:b/>
          <w:bCs/>
        </w:rPr>
        <w:t>-side training based on labeled data</w:t>
      </w:r>
      <w:r>
        <w:rPr>
          <w:rFonts w:ascii="Times New Roman" w:hAnsi="Times New Roman"/>
          <w:b/>
          <w:bCs/>
          <w:lang w:val="en-AU"/>
        </w:rPr>
        <w:t xml:space="preserve">. </w:t>
      </w:r>
    </w:p>
    <w:p w14:paraId="2B8FBEFC" w14:textId="77777777" w:rsidR="00473C63" w:rsidRPr="00581FFC" w:rsidRDefault="00473C63" w:rsidP="00473C63">
      <w:pPr>
        <w:spacing w:after="180"/>
        <w:jc w:val="both"/>
        <w:rPr>
          <w:rFonts w:ascii="Times New Roman" w:hAnsi="Times New Roman"/>
          <w:b/>
          <w:bCs/>
          <w:lang w:val="en-AU"/>
        </w:rPr>
      </w:pPr>
      <w:r w:rsidRPr="00F62B94">
        <w:rPr>
          <w:rFonts w:ascii="Times New Roman" w:hAnsi="Times New Roman"/>
          <w:b/>
          <w:bCs/>
        </w:rPr>
        <w:t xml:space="preserve"> </w:t>
      </w:r>
      <w:r>
        <w:rPr>
          <w:rFonts w:ascii="Times New Roman" w:hAnsi="Times New Roman"/>
          <w:b/>
          <w:bCs/>
        </w:rPr>
        <w:t xml:space="preserve">  - </w:t>
      </w:r>
      <w:r w:rsidRPr="00F62B94">
        <w:rPr>
          <w:rFonts w:ascii="Times New Roman" w:hAnsi="Times New Roman"/>
          <w:b/>
          <w:bCs/>
        </w:rPr>
        <w:t xml:space="preserve">Option </w:t>
      </w:r>
      <w:r>
        <w:rPr>
          <w:rFonts w:ascii="Times New Roman" w:hAnsi="Times New Roman"/>
          <w:b/>
          <w:bCs/>
        </w:rPr>
        <w:t>4 can be regarded to match with</w:t>
      </w:r>
      <w:r w:rsidRPr="00F62B94">
        <w:rPr>
          <w:rFonts w:ascii="Times New Roman" w:hAnsi="Times New Roman"/>
          <w:b/>
          <w:bCs/>
        </w:rPr>
        <w:t xml:space="preserve"> Type-</w:t>
      </w:r>
      <w:r>
        <w:rPr>
          <w:rFonts w:ascii="Times New Roman" w:hAnsi="Times New Roman"/>
          <w:b/>
          <w:bCs/>
        </w:rPr>
        <w:t>3</w:t>
      </w:r>
      <w:r w:rsidRPr="00F62B94">
        <w:rPr>
          <w:rFonts w:ascii="Times New Roman" w:hAnsi="Times New Roman"/>
          <w:b/>
          <w:bCs/>
        </w:rPr>
        <w:t xml:space="preserve"> training collaboration</w:t>
      </w:r>
      <w:r>
        <w:rPr>
          <w:rFonts w:ascii="Times New Roman" w:hAnsi="Times New Roman"/>
          <w:b/>
          <w:bCs/>
        </w:rPr>
        <w:t>, if the procedure of Type 3 collaboration can be followed by TE and UE vendors</w:t>
      </w:r>
      <w:r>
        <w:rPr>
          <w:rFonts w:ascii="Times New Roman" w:hAnsi="Times New Roman"/>
          <w:b/>
          <w:bCs/>
          <w:lang w:val="en-AU"/>
        </w:rPr>
        <w:t xml:space="preserve">. </w:t>
      </w:r>
    </w:p>
    <w:p w14:paraId="118505F4" w14:textId="77777777" w:rsidR="00473C63" w:rsidRPr="00F3578E" w:rsidRDefault="00473C63" w:rsidP="00473C63">
      <w:pPr>
        <w:spacing w:after="180"/>
        <w:rPr>
          <w:rFonts w:ascii="Times New Roman" w:hAnsi="Times New Roman"/>
          <w:b/>
          <w:bCs/>
        </w:rPr>
      </w:pPr>
      <w:r w:rsidRPr="00F3578E">
        <w:rPr>
          <w:rFonts w:ascii="Times New Roman" w:hAnsi="Times New Roman"/>
          <w:b/>
          <w:bCs/>
        </w:rPr>
        <w:t xml:space="preserve">Proposal </w:t>
      </w:r>
      <w:r>
        <w:rPr>
          <w:rFonts w:ascii="Times New Roman" w:hAnsi="Times New Roman"/>
          <w:b/>
          <w:bCs/>
        </w:rPr>
        <w:t>3</w:t>
      </w:r>
      <w:r w:rsidRPr="00F3578E">
        <w:rPr>
          <w:rFonts w:ascii="Times New Roman" w:hAnsi="Times New Roman"/>
          <w:b/>
          <w:bCs/>
        </w:rPr>
        <w:t xml:space="preserve">: </w:t>
      </w:r>
      <w:r>
        <w:rPr>
          <w:rFonts w:ascii="Times New Roman" w:hAnsi="Times New Roman"/>
          <w:b/>
          <w:bCs/>
        </w:rPr>
        <w:t xml:space="preserve">In Rel-18 study item, RAN4 shall not narrow down any of four options, while only study and capture pros/cons in TR. </w:t>
      </w:r>
    </w:p>
    <w:p w14:paraId="7EB539B5" w14:textId="77777777" w:rsidR="00473C63" w:rsidRDefault="00473C63" w:rsidP="00EA3120">
      <w:pPr>
        <w:spacing w:after="180"/>
        <w:jc w:val="both"/>
        <w:rPr>
          <w:rFonts w:ascii="Times New Roman" w:hAnsi="Times New Roman"/>
          <w:i/>
          <w:iCs/>
          <w:u w:val="single"/>
        </w:rPr>
      </w:pPr>
    </w:p>
    <w:p w14:paraId="3F8C57C6" w14:textId="43F08F46" w:rsidR="00464301" w:rsidRDefault="00473C63" w:rsidP="00EA3120">
      <w:pPr>
        <w:spacing w:after="180"/>
        <w:jc w:val="both"/>
        <w:rPr>
          <w:rFonts w:ascii="Times New Roman" w:hAnsi="Times New Roman"/>
          <w:i/>
          <w:iCs/>
          <w:u w:val="single"/>
        </w:rPr>
      </w:pPr>
      <w:r w:rsidRPr="00473C63">
        <w:rPr>
          <w:rFonts w:ascii="Times New Roman" w:hAnsi="Times New Roman"/>
          <w:i/>
          <w:iCs/>
          <w:u w:val="single"/>
        </w:rPr>
        <w:t>Interoperability aspects except 2-sided model issues</w:t>
      </w:r>
    </w:p>
    <w:p w14:paraId="127D8B4D" w14:textId="77777777" w:rsidR="00473C63" w:rsidRDefault="00473C63" w:rsidP="00473C63">
      <w:pPr>
        <w:spacing w:after="180"/>
        <w:rPr>
          <w:rFonts w:ascii="Times New Roman" w:hAnsi="Times New Roman"/>
          <w:b/>
          <w:bCs/>
        </w:rPr>
      </w:pPr>
      <w:r>
        <w:rPr>
          <w:rFonts w:ascii="Times New Roman" w:hAnsi="Times New Roman"/>
          <w:b/>
          <w:bCs/>
        </w:rPr>
        <w:t>Proposal 4: RAN4 capture the below table in TR, which is the</w:t>
      </w:r>
      <w:r w:rsidRPr="00405B21">
        <w:rPr>
          <w:rFonts w:ascii="Times New Roman" w:hAnsi="Times New Roman"/>
          <w:b/>
          <w:bCs/>
        </w:rPr>
        <w:t xml:space="preserve"> interoperability </w:t>
      </w:r>
      <w:r w:rsidRPr="00585AAF">
        <w:rPr>
          <w:rFonts w:ascii="Times New Roman" w:hAnsi="Times New Roman"/>
          <w:b/>
          <w:bCs/>
        </w:rPr>
        <w:t>aspects for different level of NW-UE collaboration</w:t>
      </w:r>
      <w:r>
        <w:rPr>
          <w:rFonts w:ascii="Times New Roman" w:hAnsi="Times New Roman"/>
          <w:b/>
          <w:bCs/>
        </w:rPr>
        <w:t xml:space="preserve">. </w:t>
      </w:r>
    </w:p>
    <w:p w14:paraId="7555D253" w14:textId="77777777" w:rsidR="00473C63" w:rsidRPr="00EB6AF8" w:rsidRDefault="00473C63" w:rsidP="00473C63">
      <w:pPr>
        <w:spacing w:after="180"/>
        <w:jc w:val="center"/>
        <w:rPr>
          <w:rFonts w:ascii="Times New Roman" w:hAnsi="Times New Roman"/>
          <w:b/>
          <w:bCs/>
        </w:rPr>
      </w:pPr>
      <w:r>
        <w:rPr>
          <w:rFonts w:ascii="Times New Roman" w:hAnsi="Times New Roman"/>
          <w:b/>
          <w:bCs/>
        </w:rPr>
        <w:t xml:space="preserve">Table: </w:t>
      </w:r>
      <w:r w:rsidRPr="00585AAF">
        <w:rPr>
          <w:rFonts w:ascii="Times New Roman" w:hAnsi="Times New Roman"/>
          <w:b/>
          <w:bCs/>
        </w:rPr>
        <w:t xml:space="preserve">Interoperability aspects </w:t>
      </w:r>
      <w:r>
        <w:rPr>
          <w:rFonts w:ascii="Times New Roman" w:hAnsi="Times New Roman"/>
          <w:b/>
          <w:bCs/>
        </w:rPr>
        <w:t>for different level of NW-UE collaboration</w:t>
      </w:r>
    </w:p>
    <w:tbl>
      <w:tblPr>
        <w:tblStyle w:val="TableGrid"/>
        <w:tblW w:w="9634" w:type="dxa"/>
        <w:tblLook w:val="04A0" w:firstRow="1" w:lastRow="0" w:firstColumn="1" w:lastColumn="0" w:noHBand="0" w:noVBand="1"/>
      </w:tblPr>
      <w:tblGrid>
        <w:gridCol w:w="1555"/>
        <w:gridCol w:w="2693"/>
        <w:gridCol w:w="3402"/>
        <w:gridCol w:w="1984"/>
      </w:tblGrid>
      <w:tr w:rsidR="00473C63" w14:paraId="46CD3A72" w14:textId="77777777" w:rsidTr="000E705C">
        <w:tc>
          <w:tcPr>
            <w:tcW w:w="1555" w:type="dxa"/>
            <w:shd w:val="clear" w:color="auto" w:fill="EDEDED" w:themeFill="accent3" w:themeFillTint="33"/>
          </w:tcPr>
          <w:p w14:paraId="7872B3AF" w14:textId="77777777" w:rsidR="00473C63" w:rsidRPr="00A54C75" w:rsidRDefault="00473C63" w:rsidP="000E705C">
            <w:pPr>
              <w:jc w:val="both"/>
              <w:rPr>
                <w:rFonts w:ascii="Times New Roman" w:hAnsi="Times New Roman"/>
              </w:rPr>
            </w:pPr>
          </w:p>
        </w:tc>
        <w:tc>
          <w:tcPr>
            <w:tcW w:w="2693" w:type="dxa"/>
            <w:shd w:val="clear" w:color="auto" w:fill="EDEDED" w:themeFill="accent3" w:themeFillTint="33"/>
          </w:tcPr>
          <w:p w14:paraId="63643263" w14:textId="77777777" w:rsidR="00473C63" w:rsidRDefault="00473C63" w:rsidP="000E705C">
            <w:pPr>
              <w:jc w:val="both"/>
              <w:rPr>
                <w:rFonts w:ascii="Times New Roman" w:hAnsi="Times New Roman"/>
                <w:lang w:val="sv-SE"/>
              </w:rPr>
            </w:pPr>
            <w:r>
              <w:rPr>
                <w:rFonts w:ascii="Times New Roman" w:hAnsi="Times New Roman"/>
                <w:lang w:val="sv-SE"/>
              </w:rPr>
              <w:t>Model Training</w:t>
            </w:r>
          </w:p>
        </w:tc>
        <w:tc>
          <w:tcPr>
            <w:tcW w:w="3402" w:type="dxa"/>
            <w:shd w:val="clear" w:color="auto" w:fill="EDEDED" w:themeFill="accent3" w:themeFillTint="33"/>
          </w:tcPr>
          <w:p w14:paraId="15EDFCE0" w14:textId="77777777" w:rsidR="00473C63" w:rsidRPr="00A54C75" w:rsidRDefault="00473C63" w:rsidP="000E705C">
            <w:pPr>
              <w:rPr>
                <w:rFonts w:ascii="Times New Roman" w:hAnsi="Times New Roman"/>
              </w:rPr>
            </w:pPr>
            <w:r w:rsidRPr="00A54C75">
              <w:rPr>
                <w:rFonts w:ascii="Times New Roman" w:hAnsi="Times New Roman"/>
              </w:rPr>
              <w:t>Model monitoring and Model selection/(de)activation/</w:t>
            </w:r>
            <w:r w:rsidRPr="00A54C75">
              <w:rPr>
                <w:rFonts w:ascii="Times New Roman" w:hAnsi="Times New Roman"/>
              </w:rPr>
              <w:br/>
              <w:t>switching/fallback</w:t>
            </w:r>
          </w:p>
        </w:tc>
        <w:tc>
          <w:tcPr>
            <w:tcW w:w="1984" w:type="dxa"/>
            <w:shd w:val="clear" w:color="auto" w:fill="EDEDED" w:themeFill="accent3" w:themeFillTint="33"/>
          </w:tcPr>
          <w:p w14:paraId="660AC8FB" w14:textId="77777777" w:rsidR="00473C63" w:rsidRDefault="00473C63" w:rsidP="000E705C">
            <w:pPr>
              <w:jc w:val="both"/>
              <w:rPr>
                <w:rFonts w:ascii="Times New Roman" w:hAnsi="Times New Roman"/>
                <w:lang w:val="sv-SE"/>
              </w:rPr>
            </w:pPr>
            <w:r>
              <w:rPr>
                <w:rFonts w:ascii="Times New Roman" w:hAnsi="Times New Roman"/>
                <w:lang w:val="sv-SE"/>
              </w:rPr>
              <w:t>Model Inference</w:t>
            </w:r>
          </w:p>
        </w:tc>
      </w:tr>
      <w:tr w:rsidR="00473C63" w14:paraId="2A51BD51" w14:textId="77777777" w:rsidTr="000E705C">
        <w:tc>
          <w:tcPr>
            <w:tcW w:w="1555" w:type="dxa"/>
            <w:shd w:val="clear" w:color="auto" w:fill="EDEDED" w:themeFill="accent3" w:themeFillTint="33"/>
          </w:tcPr>
          <w:p w14:paraId="4A480B85" w14:textId="77777777" w:rsidR="00473C63" w:rsidRPr="00A54C75" w:rsidRDefault="00473C63" w:rsidP="000E705C">
            <w:pPr>
              <w:rPr>
                <w:rFonts w:ascii="Times New Roman" w:hAnsi="Times New Roman"/>
              </w:rPr>
            </w:pPr>
            <w:r w:rsidRPr="00A54C75">
              <w:rPr>
                <w:rFonts w:ascii="Times New Roman" w:hAnsi="Times New Roman"/>
              </w:rPr>
              <w:t xml:space="preserve">N/W-UE Collaboration </w:t>
            </w:r>
            <w:r w:rsidRPr="00A54C75">
              <w:rPr>
                <w:rFonts w:ascii="Times New Roman" w:hAnsi="Times New Roman"/>
              </w:rPr>
              <w:br/>
              <w:t>Level-x</w:t>
            </w:r>
          </w:p>
        </w:tc>
        <w:tc>
          <w:tcPr>
            <w:tcW w:w="2693" w:type="dxa"/>
          </w:tcPr>
          <w:p w14:paraId="48EEBA91" w14:textId="77777777" w:rsidR="00473C63" w:rsidRPr="00A54C75" w:rsidRDefault="00473C63" w:rsidP="000E705C">
            <w:pPr>
              <w:rPr>
                <w:rFonts w:ascii="Times New Roman" w:hAnsi="Times New Roman"/>
              </w:rPr>
            </w:pPr>
            <w:r w:rsidRPr="00A54C75">
              <w:rPr>
                <w:rFonts w:ascii="Times New Roman" w:hAnsi="Times New Roman"/>
              </w:rPr>
              <w:t>N/A</w:t>
            </w:r>
            <w:r w:rsidRPr="00A54C75">
              <w:rPr>
                <w:rFonts w:ascii="Times New Roman" w:hAnsi="Times New Roman"/>
              </w:rPr>
              <w:br/>
              <w:t>(training in non-3GPP entities or offline training as baseline, model training perf. guaranteed by model inference perf.)</w:t>
            </w:r>
          </w:p>
        </w:tc>
        <w:tc>
          <w:tcPr>
            <w:tcW w:w="3402" w:type="dxa"/>
          </w:tcPr>
          <w:p w14:paraId="097830EF" w14:textId="77777777" w:rsidR="00473C63" w:rsidRDefault="00473C63" w:rsidP="000E705C">
            <w:pPr>
              <w:rPr>
                <w:rFonts w:ascii="Times New Roman" w:hAnsi="Times New Roman"/>
                <w:lang w:val="sv-SE"/>
              </w:rPr>
            </w:pPr>
            <w:r>
              <w:rPr>
                <w:rFonts w:ascii="Times New Roman" w:hAnsi="Times New Roman"/>
                <w:lang w:val="sv-SE"/>
              </w:rPr>
              <w:t>N/A</w:t>
            </w:r>
          </w:p>
        </w:tc>
        <w:tc>
          <w:tcPr>
            <w:tcW w:w="1984" w:type="dxa"/>
          </w:tcPr>
          <w:p w14:paraId="62F9F5A6" w14:textId="77777777" w:rsidR="00473C63" w:rsidRPr="00A54C75" w:rsidRDefault="00473C63" w:rsidP="000E705C">
            <w:pPr>
              <w:rPr>
                <w:rFonts w:ascii="Times New Roman" w:hAnsi="Times New Roman"/>
              </w:rPr>
            </w:pPr>
            <w:r w:rsidRPr="00A54C75">
              <w:rPr>
                <w:rFonts w:ascii="Times New Roman" w:hAnsi="Times New Roman"/>
              </w:rPr>
              <w:t>Interoperability guaranteed by</w:t>
            </w:r>
            <w:r w:rsidRPr="00A54C75">
              <w:rPr>
                <w:rFonts w:ascii="Times New Roman" w:hAnsi="Times New Roman"/>
              </w:rPr>
              <w:br/>
              <w:t xml:space="preserve"> - Use case KPI</w:t>
            </w:r>
          </w:p>
        </w:tc>
      </w:tr>
      <w:tr w:rsidR="00473C63" w14:paraId="5C30F68B" w14:textId="77777777" w:rsidTr="000E705C">
        <w:tc>
          <w:tcPr>
            <w:tcW w:w="1555" w:type="dxa"/>
            <w:shd w:val="clear" w:color="auto" w:fill="EDEDED" w:themeFill="accent3" w:themeFillTint="33"/>
          </w:tcPr>
          <w:p w14:paraId="1CD8A85E" w14:textId="77777777" w:rsidR="00473C63" w:rsidRPr="00A54C75" w:rsidRDefault="00473C63" w:rsidP="000E705C">
            <w:pPr>
              <w:rPr>
                <w:rFonts w:ascii="Times New Roman" w:hAnsi="Times New Roman"/>
              </w:rPr>
            </w:pPr>
            <w:r w:rsidRPr="00A54C75">
              <w:rPr>
                <w:rFonts w:ascii="Times New Roman" w:hAnsi="Times New Roman"/>
              </w:rPr>
              <w:t xml:space="preserve">N/W-UE Collaboration </w:t>
            </w:r>
            <w:r w:rsidRPr="00A54C75">
              <w:rPr>
                <w:rFonts w:ascii="Times New Roman" w:hAnsi="Times New Roman"/>
              </w:rPr>
              <w:br/>
              <w:t>Level-y</w:t>
            </w:r>
          </w:p>
        </w:tc>
        <w:tc>
          <w:tcPr>
            <w:tcW w:w="2693" w:type="dxa"/>
          </w:tcPr>
          <w:p w14:paraId="3EBFCCC1" w14:textId="77777777" w:rsidR="00473C63" w:rsidRPr="00A54C75" w:rsidRDefault="00473C63" w:rsidP="000E705C">
            <w:pPr>
              <w:rPr>
                <w:rFonts w:ascii="Times New Roman" w:hAnsi="Times New Roman"/>
              </w:rPr>
            </w:pPr>
            <w:r w:rsidRPr="00A54C75">
              <w:rPr>
                <w:rFonts w:ascii="Times New Roman" w:hAnsi="Times New Roman"/>
              </w:rPr>
              <w:t>N/A</w:t>
            </w:r>
            <w:r w:rsidRPr="00A54C75">
              <w:rPr>
                <w:rFonts w:ascii="Times New Roman" w:hAnsi="Times New Roman"/>
              </w:rPr>
              <w:br/>
              <w:t>(training in non-3GPP entities or offline training as baseline, model training perf. guaranteed by model inference perf.)</w:t>
            </w:r>
          </w:p>
        </w:tc>
        <w:tc>
          <w:tcPr>
            <w:tcW w:w="3402" w:type="dxa"/>
          </w:tcPr>
          <w:p w14:paraId="5F1EE134" w14:textId="77777777" w:rsidR="00473C63" w:rsidRPr="00A54C75" w:rsidRDefault="00473C63" w:rsidP="000E705C">
            <w:pPr>
              <w:rPr>
                <w:rFonts w:ascii="Times New Roman" w:hAnsi="Times New Roman"/>
              </w:rPr>
            </w:pPr>
            <w:r w:rsidRPr="00A54C75">
              <w:rPr>
                <w:rFonts w:ascii="Times New Roman" w:hAnsi="Times New Roman"/>
              </w:rPr>
              <w:t>Interoperability guaranteed by</w:t>
            </w:r>
            <w:r w:rsidRPr="00A54C75">
              <w:rPr>
                <w:rFonts w:ascii="Times New Roman" w:hAnsi="Times New Roman"/>
              </w:rPr>
              <w:br/>
              <w:t xml:space="preserve"> - Model monitoring perf.</w:t>
            </w:r>
            <w:r w:rsidRPr="00A54C75">
              <w:rPr>
                <w:rFonts w:ascii="Times New Roman" w:hAnsi="Times New Roman"/>
              </w:rPr>
              <w:br/>
              <w:t xml:space="preserve"> - Model selection/(de)activation/</w:t>
            </w:r>
            <w:r w:rsidRPr="00A54C75">
              <w:rPr>
                <w:rFonts w:ascii="Times New Roman" w:hAnsi="Times New Roman"/>
              </w:rPr>
              <w:br/>
              <w:t>switching/fallback perf.</w:t>
            </w:r>
          </w:p>
        </w:tc>
        <w:tc>
          <w:tcPr>
            <w:tcW w:w="1984" w:type="dxa"/>
          </w:tcPr>
          <w:p w14:paraId="3EB2609B" w14:textId="77777777" w:rsidR="00473C63" w:rsidRPr="00A54C75" w:rsidRDefault="00473C63" w:rsidP="000E705C">
            <w:pPr>
              <w:rPr>
                <w:rFonts w:ascii="Times New Roman" w:hAnsi="Times New Roman"/>
              </w:rPr>
            </w:pPr>
            <w:r w:rsidRPr="00A54C75">
              <w:rPr>
                <w:rFonts w:ascii="Times New Roman" w:hAnsi="Times New Roman"/>
              </w:rPr>
              <w:t>Interoperability guaranteed by</w:t>
            </w:r>
            <w:r w:rsidRPr="00A54C75">
              <w:rPr>
                <w:rFonts w:ascii="Times New Roman" w:hAnsi="Times New Roman"/>
              </w:rPr>
              <w:br/>
              <w:t xml:space="preserve"> - Use case KPI</w:t>
            </w:r>
          </w:p>
        </w:tc>
      </w:tr>
      <w:tr w:rsidR="00473C63" w14:paraId="10418C11" w14:textId="77777777" w:rsidTr="000E705C">
        <w:tc>
          <w:tcPr>
            <w:tcW w:w="1555" w:type="dxa"/>
            <w:shd w:val="clear" w:color="auto" w:fill="EDEDED" w:themeFill="accent3" w:themeFillTint="33"/>
          </w:tcPr>
          <w:p w14:paraId="5D6F2356" w14:textId="77777777" w:rsidR="00473C63" w:rsidRPr="00A54C75" w:rsidRDefault="00473C63" w:rsidP="000E705C">
            <w:pPr>
              <w:rPr>
                <w:rFonts w:ascii="Times New Roman" w:hAnsi="Times New Roman"/>
              </w:rPr>
            </w:pPr>
            <w:r w:rsidRPr="00A54C75">
              <w:rPr>
                <w:rFonts w:ascii="Times New Roman" w:hAnsi="Times New Roman"/>
              </w:rPr>
              <w:lastRenderedPageBreak/>
              <w:t xml:space="preserve">N/W-UE Collaboration </w:t>
            </w:r>
            <w:r w:rsidRPr="00A54C75">
              <w:rPr>
                <w:rFonts w:ascii="Times New Roman" w:hAnsi="Times New Roman"/>
              </w:rPr>
              <w:br/>
              <w:t>Level-z</w:t>
            </w:r>
          </w:p>
        </w:tc>
        <w:tc>
          <w:tcPr>
            <w:tcW w:w="2693" w:type="dxa"/>
          </w:tcPr>
          <w:p w14:paraId="0BAB8937" w14:textId="77777777" w:rsidR="00473C63" w:rsidRPr="00A54C75" w:rsidRDefault="00473C63" w:rsidP="000E705C">
            <w:pPr>
              <w:rPr>
                <w:rFonts w:ascii="Times New Roman" w:hAnsi="Times New Roman"/>
              </w:rPr>
            </w:pPr>
            <w:r w:rsidRPr="00A54C75">
              <w:rPr>
                <w:rFonts w:ascii="Times New Roman" w:hAnsi="Times New Roman"/>
              </w:rPr>
              <w:t>N/A for one-sided model training</w:t>
            </w:r>
            <w:r w:rsidRPr="00A54C75">
              <w:rPr>
                <w:rFonts w:ascii="Times New Roman" w:hAnsi="Times New Roman"/>
              </w:rPr>
              <w:br/>
              <w:t>(training in non-3GPP entities or offline training as baseline, model training perf. guaranteed by model inference perf.)</w:t>
            </w:r>
          </w:p>
          <w:p w14:paraId="4EBBB6D5" w14:textId="77777777" w:rsidR="00473C63" w:rsidRPr="006D5551" w:rsidRDefault="00473C63" w:rsidP="000E705C">
            <w:pPr>
              <w:rPr>
                <w:rFonts w:ascii="Times New Roman" w:hAnsi="Times New Roman"/>
              </w:rPr>
            </w:pPr>
            <w:r w:rsidRPr="006D5551">
              <w:rPr>
                <w:rFonts w:ascii="Times New Roman" w:hAnsi="Times New Roman"/>
              </w:rPr>
              <w:t xml:space="preserve">N/A for two-sided model online training and FFS offline training. </w:t>
            </w:r>
          </w:p>
        </w:tc>
        <w:tc>
          <w:tcPr>
            <w:tcW w:w="3402" w:type="dxa"/>
          </w:tcPr>
          <w:p w14:paraId="1261D788" w14:textId="77777777" w:rsidR="00473C63" w:rsidRPr="00A54C75" w:rsidRDefault="00473C63" w:rsidP="000E705C">
            <w:pPr>
              <w:rPr>
                <w:rFonts w:ascii="Times New Roman" w:hAnsi="Times New Roman"/>
              </w:rPr>
            </w:pPr>
            <w:r w:rsidRPr="00A54C75">
              <w:rPr>
                <w:rFonts w:ascii="Times New Roman" w:hAnsi="Times New Roman"/>
              </w:rPr>
              <w:t>Interoperability guaranteed by</w:t>
            </w:r>
            <w:r w:rsidRPr="00A54C75">
              <w:rPr>
                <w:rFonts w:ascii="Times New Roman" w:hAnsi="Times New Roman"/>
              </w:rPr>
              <w:br/>
              <w:t xml:space="preserve"> - Model monitoring perf.</w:t>
            </w:r>
            <w:r w:rsidRPr="00A54C75">
              <w:rPr>
                <w:rFonts w:ascii="Times New Roman" w:hAnsi="Times New Roman"/>
              </w:rPr>
              <w:br/>
              <w:t xml:space="preserve"> - Model selection/(de)activation/</w:t>
            </w:r>
            <w:r w:rsidRPr="00A54C75">
              <w:rPr>
                <w:rFonts w:ascii="Times New Roman" w:hAnsi="Times New Roman"/>
              </w:rPr>
              <w:br/>
              <w:t>switching/fallback perf.</w:t>
            </w:r>
          </w:p>
          <w:p w14:paraId="4E964131" w14:textId="77777777" w:rsidR="00473C63" w:rsidRPr="00A54C75" w:rsidRDefault="00473C63" w:rsidP="000E705C">
            <w:pPr>
              <w:rPr>
                <w:rFonts w:ascii="Times New Roman" w:hAnsi="Times New Roman"/>
              </w:rPr>
            </w:pPr>
            <w:r w:rsidRPr="00A54C75">
              <w:rPr>
                <w:rFonts w:ascii="Times New Roman" w:hAnsi="Times New Roman"/>
              </w:rPr>
              <w:t xml:space="preserve">No interoperability aspects for </w:t>
            </w:r>
            <w:r w:rsidRPr="00A54C75">
              <w:rPr>
                <w:rFonts w:ascii="Times New Roman" w:hAnsi="Times New Roman"/>
              </w:rPr>
              <w:br/>
              <w:t xml:space="preserve"> - model deployment</w:t>
            </w:r>
            <w:r w:rsidRPr="00A54C75">
              <w:rPr>
                <w:rFonts w:ascii="Times New Roman" w:hAnsi="Times New Roman"/>
              </w:rPr>
              <w:br/>
              <w:t>/update/transfer/delivery from/to model storage</w:t>
            </w:r>
          </w:p>
        </w:tc>
        <w:tc>
          <w:tcPr>
            <w:tcW w:w="1984" w:type="dxa"/>
          </w:tcPr>
          <w:p w14:paraId="754FC4E5" w14:textId="77777777" w:rsidR="00473C63" w:rsidRPr="00A54C75" w:rsidRDefault="00473C63" w:rsidP="000E705C">
            <w:pPr>
              <w:rPr>
                <w:rFonts w:ascii="Times New Roman" w:hAnsi="Times New Roman"/>
              </w:rPr>
            </w:pPr>
            <w:r w:rsidRPr="00A54C75">
              <w:rPr>
                <w:rFonts w:ascii="Times New Roman" w:hAnsi="Times New Roman"/>
              </w:rPr>
              <w:t>Interoperability guaranteed by</w:t>
            </w:r>
            <w:r w:rsidRPr="00A54C75">
              <w:rPr>
                <w:rFonts w:ascii="Times New Roman" w:hAnsi="Times New Roman"/>
              </w:rPr>
              <w:br/>
              <w:t xml:space="preserve"> - Use case KPI</w:t>
            </w:r>
          </w:p>
        </w:tc>
      </w:tr>
    </w:tbl>
    <w:p w14:paraId="42699149" w14:textId="4E97AA71" w:rsidR="00473C63" w:rsidRDefault="00473C63" w:rsidP="00EA3120">
      <w:pPr>
        <w:spacing w:after="180"/>
        <w:jc w:val="both"/>
        <w:rPr>
          <w:rFonts w:ascii="Times New Roman" w:hAnsi="Times New Roman"/>
          <w:i/>
          <w:iCs/>
          <w:u w:val="single"/>
        </w:rPr>
      </w:pPr>
    </w:p>
    <w:p w14:paraId="39B2644A" w14:textId="77777777" w:rsidR="00473C63" w:rsidRDefault="00473C63" w:rsidP="00EA3120">
      <w:pPr>
        <w:spacing w:after="180"/>
        <w:jc w:val="both"/>
        <w:rPr>
          <w:rFonts w:ascii="Times New Roman" w:hAnsi="Times New Roman"/>
          <w:i/>
          <w:iCs/>
          <w:u w:val="single"/>
        </w:rPr>
      </w:pPr>
    </w:p>
    <w:p w14:paraId="2B72A09F" w14:textId="0973C753" w:rsidR="00473C63" w:rsidRDefault="00473C63" w:rsidP="00EA3120">
      <w:pPr>
        <w:spacing w:after="180"/>
        <w:jc w:val="both"/>
        <w:rPr>
          <w:rFonts w:ascii="Times New Roman" w:hAnsi="Times New Roman"/>
          <w:i/>
          <w:iCs/>
          <w:u w:val="single"/>
        </w:rPr>
      </w:pPr>
      <w:r w:rsidRPr="00473C63">
        <w:rPr>
          <w:rFonts w:ascii="Times New Roman" w:hAnsi="Times New Roman"/>
          <w:i/>
          <w:iCs/>
          <w:u w:val="single"/>
        </w:rPr>
        <w:t>Testability: Reference block diagrams for testing</w:t>
      </w:r>
    </w:p>
    <w:p w14:paraId="5EDBBF8E" w14:textId="77777777" w:rsidR="00473C63" w:rsidRPr="00BF12BD" w:rsidRDefault="00473C63" w:rsidP="00473C63">
      <w:pPr>
        <w:spacing w:before="120" w:after="180"/>
        <w:jc w:val="both"/>
        <w:rPr>
          <w:rFonts w:ascii="Times New Roman" w:hAnsi="Times New Roman"/>
        </w:rPr>
      </w:pPr>
      <w:r>
        <w:rPr>
          <w:rFonts w:ascii="Times New Roman" w:hAnsi="Times New Roman"/>
          <w:b/>
          <w:bCs/>
        </w:rPr>
        <w:t>Proposal 5</w:t>
      </w:r>
      <w:r w:rsidRPr="00FC1D70">
        <w:rPr>
          <w:rFonts w:ascii="Times New Roman" w:hAnsi="Times New Roman"/>
          <w:b/>
          <w:bCs/>
        </w:rPr>
        <w:t xml:space="preserve">: </w:t>
      </w:r>
      <w:r>
        <w:rPr>
          <w:rFonts w:ascii="Times New Roman" w:hAnsi="Times New Roman"/>
          <w:b/>
          <w:bCs/>
        </w:rPr>
        <w:t>RAN4 shall firstly discuss and agree on the following principles to draft the r</w:t>
      </w:r>
      <w:r w:rsidRPr="00C5186A">
        <w:rPr>
          <w:rFonts w:ascii="Times New Roman" w:hAnsi="Times New Roman"/>
          <w:b/>
          <w:bCs/>
        </w:rPr>
        <w:t xml:space="preserve">eference block diagram for 1-sided model </w:t>
      </w:r>
      <w:r>
        <w:rPr>
          <w:rFonts w:ascii="Times New Roman" w:hAnsi="Times New Roman"/>
          <w:b/>
          <w:bCs/>
        </w:rPr>
        <w:t>and 2-sided model:</w:t>
      </w:r>
    </w:p>
    <w:p w14:paraId="2F508733" w14:textId="77777777" w:rsidR="00473C63" w:rsidRPr="00C5186A" w:rsidRDefault="00473C63" w:rsidP="00473C63">
      <w:pPr>
        <w:spacing w:after="180"/>
        <w:ind w:left="284"/>
        <w:rPr>
          <w:rFonts w:ascii="Times New Roman" w:hAnsi="Times New Roman"/>
          <w:b/>
          <w:bCs/>
        </w:rPr>
      </w:pPr>
      <w:r w:rsidRPr="00C5186A">
        <w:rPr>
          <w:rFonts w:ascii="Times New Roman" w:hAnsi="Times New Roman"/>
          <w:b/>
          <w:bCs/>
        </w:rPr>
        <w:t>-</w:t>
      </w:r>
      <w:r w:rsidRPr="00C5186A">
        <w:rPr>
          <w:rFonts w:ascii="Times New Roman" w:hAnsi="Times New Roman"/>
          <w:b/>
          <w:bCs/>
        </w:rPr>
        <w:tab/>
      </w:r>
      <w:r w:rsidRPr="00C5186A">
        <w:rPr>
          <w:rFonts w:ascii="Times New Roman" w:hAnsi="Times New Roman" w:hint="eastAsia"/>
          <w:b/>
          <w:bCs/>
        </w:rPr>
        <w:t>shal</w:t>
      </w:r>
      <w:r w:rsidRPr="00C5186A">
        <w:rPr>
          <w:rFonts w:ascii="Times New Roman" w:hAnsi="Times New Roman"/>
          <w:b/>
          <w:bCs/>
        </w:rPr>
        <w:t>l NOT contain the block for training;</w:t>
      </w:r>
    </w:p>
    <w:p w14:paraId="3F5F767C" w14:textId="77777777" w:rsidR="00473C63" w:rsidRPr="00C5186A" w:rsidRDefault="00473C63" w:rsidP="00473C63">
      <w:pPr>
        <w:spacing w:after="180"/>
        <w:ind w:left="284"/>
        <w:rPr>
          <w:rFonts w:ascii="Times New Roman" w:hAnsi="Times New Roman"/>
          <w:b/>
          <w:bCs/>
        </w:rPr>
      </w:pPr>
      <w:r w:rsidRPr="00C5186A">
        <w:rPr>
          <w:rFonts w:ascii="Times New Roman" w:hAnsi="Times New Roman"/>
          <w:b/>
          <w:bCs/>
        </w:rPr>
        <w:t>-</w:t>
      </w:r>
      <w:r w:rsidRPr="00C5186A">
        <w:rPr>
          <w:rFonts w:ascii="Times New Roman" w:hAnsi="Times New Roman"/>
          <w:b/>
          <w:bCs/>
        </w:rPr>
        <w:tab/>
        <w:t>shall contain the blocks for model/functionality monitoring and selection/switching/</w:t>
      </w:r>
      <w:r w:rsidRPr="00C5186A">
        <w:rPr>
          <w:rFonts w:ascii="Times New Roman" w:hAnsi="Times New Roman"/>
          <w:b/>
          <w:bCs/>
        </w:rPr>
        <w:br/>
        <w:t>(de)activation/ fallback in DUT;</w:t>
      </w:r>
    </w:p>
    <w:p w14:paraId="4C514D69" w14:textId="77777777" w:rsidR="00473C63" w:rsidRPr="00C5186A" w:rsidRDefault="00473C63" w:rsidP="00473C63">
      <w:pPr>
        <w:spacing w:after="180"/>
        <w:ind w:left="284"/>
        <w:rPr>
          <w:rFonts w:ascii="Times New Roman" w:hAnsi="Times New Roman"/>
          <w:b/>
          <w:bCs/>
        </w:rPr>
      </w:pPr>
      <w:r w:rsidRPr="00C5186A">
        <w:rPr>
          <w:rFonts w:ascii="Times New Roman" w:hAnsi="Times New Roman"/>
          <w:b/>
          <w:bCs/>
        </w:rPr>
        <w:t>-</w:t>
      </w:r>
      <w:r w:rsidRPr="00C5186A">
        <w:rPr>
          <w:rFonts w:ascii="Times New Roman" w:hAnsi="Times New Roman"/>
          <w:b/>
          <w:bCs/>
        </w:rPr>
        <w:tab/>
        <w:t>shall contain the AI/ML LCM procedure verification and model control in TE;</w:t>
      </w:r>
    </w:p>
    <w:p w14:paraId="6613913B" w14:textId="77777777" w:rsidR="00473C63" w:rsidRPr="00C5186A" w:rsidRDefault="00473C63" w:rsidP="00473C63">
      <w:pPr>
        <w:spacing w:after="180"/>
        <w:ind w:left="284"/>
        <w:rPr>
          <w:rFonts w:ascii="Times New Roman" w:hAnsi="Times New Roman"/>
          <w:b/>
          <w:bCs/>
        </w:rPr>
      </w:pPr>
      <w:r w:rsidRPr="00C5186A">
        <w:rPr>
          <w:rFonts w:ascii="Times New Roman" w:hAnsi="Times New Roman"/>
          <w:b/>
          <w:bCs/>
        </w:rPr>
        <w:t>-</w:t>
      </w:r>
      <w:r w:rsidRPr="00C5186A">
        <w:rPr>
          <w:rFonts w:ascii="Times New Roman" w:hAnsi="Times New Roman"/>
          <w:b/>
          <w:bCs/>
        </w:rPr>
        <w:tab/>
        <w:t xml:space="preserve">shall contain the test scenario generator to enable testing in different scenarios, used for generalization verification aspects. </w:t>
      </w:r>
    </w:p>
    <w:p w14:paraId="72044573" w14:textId="77777777" w:rsidR="00473C63" w:rsidRDefault="00473C63" w:rsidP="00473C63">
      <w:pPr>
        <w:spacing w:after="180"/>
        <w:rPr>
          <w:rFonts w:ascii="Times New Roman" w:hAnsi="Times New Roman" w:cs="Times New Roman"/>
          <w:b/>
          <w:bCs/>
        </w:rPr>
      </w:pPr>
      <w:r w:rsidRPr="001D5CA2">
        <w:rPr>
          <w:rFonts w:ascii="Times New Roman" w:hAnsi="Times New Roman" w:cs="Times New Roman"/>
          <w:b/>
          <w:bCs/>
        </w:rPr>
        <w:t xml:space="preserve">Proposal </w:t>
      </w:r>
      <w:r>
        <w:rPr>
          <w:rFonts w:ascii="Times New Roman" w:hAnsi="Times New Roman" w:cs="Times New Roman"/>
          <w:b/>
          <w:bCs/>
        </w:rPr>
        <w:t>6</w:t>
      </w:r>
      <w:r w:rsidRPr="001D5CA2">
        <w:rPr>
          <w:rFonts w:ascii="Times New Roman" w:hAnsi="Times New Roman" w:cs="Times New Roman"/>
          <w:b/>
          <w:bCs/>
        </w:rPr>
        <w:t xml:space="preserve">: </w:t>
      </w:r>
      <w:r w:rsidRPr="00BF12BD">
        <w:rPr>
          <w:rFonts w:ascii="Times New Roman" w:hAnsi="Times New Roman" w:cs="Times New Roman"/>
          <w:b/>
          <w:bCs/>
        </w:rPr>
        <w:t xml:space="preserve">The purpose of introducing the diagram </w:t>
      </w:r>
      <w:r>
        <w:rPr>
          <w:rFonts w:ascii="Times New Roman" w:hAnsi="Times New Roman" w:cs="Times New Roman"/>
          <w:b/>
          <w:bCs/>
        </w:rPr>
        <w:t xml:space="preserve">(to be captured in TR38.843) </w:t>
      </w:r>
      <w:r w:rsidRPr="00BF12BD">
        <w:rPr>
          <w:rFonts w:ascii="Times New Roman" w:hAnsi="Times New Roman" w:cs="Times New Roman"/>
          <w:b/>
          <w:bCs/>
        </w:rPr>
        <w:t>is to derive the</w:t>
      </w:r>
      <w:r>
        <w:rPr>
          <w:rFonts w:ascii="Times New Roman" w:hAnsi="Times New Roman" w:cs="Times New Roman"/>
          <w:b/>
          <w:bCs/>
        </w:rPr>
        <w:t xml:space="preserve"> potential</w:t>
      </w:r>
      <w:r w:rsidRPr="00BF12BD">
        <w:rPr>
          <w:rFonts w:ascii="Times New Roman" w:hAnsi="Times New Roman" w:cs="Times New Roman"/>
          <w:b/>
          <w:bCs/>
        </w:rPr>
        <w:t xml:space="preserve"> testing procedure and used as the basis to judge </w:t>
      </w:r>
      <w:r>
        <w:rPr>
          <w:rFonts w:ascii="Times New Roman" w:hAnsi="Times New Roman" w:cs="Times New Roman"/>
          <w:b/>
          <w:bCs/>
        </w:rPr>
        <w:t xml:space="preserve">whether </w:t>
      </w:r>
      <w:r w:rsidRPr="00BF12BD">
        <w:rPr>
          <w:rFonts w:ascii="Times New Roman" w:hAnsi="Times New Roman" w:cs="Times New Roman"/>
          <w:b/>
          <w:bCs/>
        </w:rPr>
        <w:t xml:space="preserve">certain performance metric </w:t>
      </w:r>
      <w:r>
        <w:rPr>
          <w:rFonts w:ascii="Times New Roman" w:hAnsi="Times New Roman" w:cs="Times New Roman"/>
          <w:b/>
          <w:bCs/>
        </w:rPr>
        <w:t>is</w:t>
      </w:r>
      <w:r w:rsidRPr="00BF12BD">
        <w:rPr>
          <w:rFonts w:ascii="Times New Roman" w:hAnsi="Times New Roman" w:cs="Times New Roman"/>
          <w:b/>
          <w:bCs/>
        </w:rPr>
        <w:t xml:space="preserve"> testable</w:t>
      </w:r>
      <w:r>
        <w:rPr>
          <w:rFonts w:ascii="Times New Roman" w:hAnsi="Times New Roman" w:cs="Times New Roman"/>
          <w:b/>
          <w:bCs/>
        </w:rPr>
        <w:t>, for each use case for normative work</w:t>
      </w:r>
      <w:r w:rsidRPr="00BF12BD">
        <w:rPr>
          <w:rFonts w:ascii="Times New Roman" w:hAnsi="Times New Roman" w:cs="Times New Roman"/>
          <w:b/>
          <w:bCs/>
        </w:rPr>
        <w:t>.</w:t>
      </w:r>
    </w:p>
    <w:p w14:paraId="741902F5" w14:textId="77777777" w:rsidR="00473C63" w:rsidRDefault="00473C63" w:rsidP="00473C63">
      <w:pPr>
        <w:spacing w:after="180"/>
        <w:rPr>
          <w:rFonts w:ascii="Times New Roman" w:hAnsi="Times New Roman"/>
          <w:b/>
          <w:bCs/>
        </w:rPr>
      </w:pPr>
      <w:r>
        <w:rPr>
          <w:rFonts w:ascii="Times New Roman" w:hAnsi="Times New Roman"/>
          <w:b/>
          <w:bCs/>
        </w:rPr>
        <w:t>Proposal 7</w:t>
      </w:r>
      <w:r w:rsidRPr="00FC1D70">
        <w:rPr>
          <w:rFonts w:ascii="Times New Roman" w:hAnsi="Times New Roman"/>
          <w:b/>
          <w:bCs/>
        </w:rPr>
        <w:t xml:space="preserve">: </w:t>
      </w:r>
      <w:r>
        <w:rPr>
          <w:rFonts w:ascii="Times New Roman" w:hAnsi="Times New Roman"/>
          <w:b/>
          <w:bCs/>
        </w:rPr>
        <w:t xml:space="preserve">RAN4 shall include the following reference block diagram in TR for testing 1-sided model (UE as DUT). </w:t>
      </w:r>
    </w:p>
    <w:p w14:paraId="7E936BF5" w14:textId="77777777" w:rsidR="00473C63" w:rsidRPr="001B772D" w:rsidRDefault="00473C63" w:rsidP="00473C63">
      <w:pPr>
        <w:spacing w:after="180"/>
        <w:rPr>
          <w:rFonts w:ascii="Times New Roman" w:hAnsi="Times New Roman"/>
          <w:b/>
          <w:bCs/>
        </w:rPr>
      </w:pPr>
      <w:r w:rsidRPr="00F825EA">
        <w:rPr>
          <w:rFonts w:ascii="Times New Roman" w:hAnsi="Times New Roman"/>
          <w:b/>
          <w:bCs/>
          <w:noProof/>
        </w:rPr>
        <mc:AlternateContent>
          <mc:Choice Requires="wps">
            <w:drawing>
              <wp:anchor distT="0" distB="0" distL="114300" distR="114300" simplePos="0" relativeHeight="251670528" behindDoc="0" locked="0" layoutInCell="1" allowOverlap="1" wp14:anchorId="6A797C16" wp14:editId="519A3547">
                <wp:simplePos x="0" y="0"/>
                <wp:positionH relativeFrom="column">
                  <wp:posOffset>7211060</wp:posOffset>
                </wp:positionH>
                <wp:positionV relativeFrom="paragraph">
                  <wp:posOffset>4617085</wp:posOffset>
                </wp:positionV>
                <wp:extent cx="1070803" cy="160813"/>
                <wp:effectExtent l="0" t="0" r="15240" b="10795"/>
                <wp:wrapNone/>
                <wp:docPr id="146" name="TextBox 21"/>
                <wp:cNvGraphicFramePr/>
                <a:graphic xmlns:a="http://schemas.openxmlformats.org/drawingml/2006/main">
                  <a:graphicData uri="http://schemas.microsoft.com/office/word/2010/wordprocessingShape">
                    <wps:wsp>
                      <wps:cNvSpPr txBox="1"/>
                      <wps:spPr>
                        <a:xfrm>
                          <a:off x="0" y="0"/>
                          <a:ext cx="1070803" cy="160813"/>
                        </a:xfrm>
                        <a:prstGeom prst="rect">
                          <a:avLst/>
                        </a:prstGeom>
                        <a:noFill/>
                        <a:ln>
                          <a:noFill/>
                        </a:ln>
                      </wps:spPr>
                      <wps:txbx>
                        <w:txbxContent>
                          <w:p w14:paraId="44C5D213" w14:textId="77777777" w:rsidR="00473C63" w:rsidRDefault="00473C63" w:rsidP="00473C63">
                            <w:pPr>
                              <w:spacing w:line="228" w:lineRule="auto"/>
                              <w:rPr>
                                <w:rFonts w:eastAsia="等线" w:cstheme="minorBidi"/>
                                <w:color w:val="000000" w:themeColor="text1"/>
                                <w:kern w:val="24"/>
                              </w:rPr>
                            </w:pPr>
                            <w:r>
                              <w:rPr>
                                <w:rFonts w:eastAsia="等线" w:cstheme="minorBidi"/>
                                <w:color w:val="000000" w:themeColor="text1"/>
                                <w:kern w:val="24"/>
                              </w:rPr>
                              <w:t>DUT / UE</w:t>
                            </w:r>
                          </w:p>
                        </w:txbxContent>
                      </wps:txbx>
                      <wps:bodyPr wrap="square" lIns="0" tIns="0" rIns="0" bIns="0" rtlCol="0">
                        <a:spAutoFit/>
                      </wps:bodyPr>
                    </wps:wsp>
                  </a:graphicData>
                </a:graphic>
              </wp:anchor>
            </w:drawing>
          </mc:Choice>
          <mc:Fallback>
            <w:pict>
              <v:shape w14:anchorId="6A797C16" id="_x0000_s1027" type="#_x0000_t202" style="position:absolute;margin-left:567.8pt;margin-top:363.55pt;width:84.3pt;height:12.6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" filled="f" stroked="f">
                <v:textbox style="mso-fit-shape-to-text:t" inset="0,0,0,0">
                  <w:txbxContent>
                    <w:p w14:paraId="44C5D213" w14:textId="77777777" w:rsidR="00473C63" w:rsidRDefault="00473C63" w:rsidP="00473C63">
                      <w:pPr>
                        <w:spacing w:line="228" w:lineRule="auto"/>
                        <w:rPr>
                          <w:rFonts w:eastAsia="等线" w:cstheme="minorBidi"/>
                          <w:color w:val="000000" w:themeColor="text1"/>
                          <w:kern w:val="24"/>
                        </w:rPr>
                      </w:pPr>
                      <w:r>
                        <w:rPr>
                          <w:rFonts w:eastAsia="等线" w:cstheme="minorBidi"/>
                          <w:color w:val="000000" w:themeColor="text1"/>
                          <w:kern w:val="24"/>
                        </w:rPr>
                        <w:t>DUT / UE</w:t>
                      </w:r>
                    </w:p>
                  </w:txbxContent>
                </v:textbox>
              </v:shape>
            </w:pict>
          </mc:Fallback>
        </mc:AlternateContent>
      </w:r>
      <w:r>
        <w:rPr>
          <w:rFonts w:ascii="Times New Roman" w:hAnsi="Times New Roman"/>
          <w:b/>
          <w:bCs/>
          <w:noProof/>
        </w:rPr>
        <w:drawing>
          <wp:inline distT="0" distB="0" distL="0" distR="0" wp14:anchorId="23FAC41B" wp14:editId="6641F515">
            <wp:extent cx="6180455" cy="2633135"/>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91197" cy="2637712"/>
                    </a:xfrm>
                    <a:prstGeom prst="rect">
                      <a:avLst/>
                    </a:prstGeom>
                    <a:noFill/>
                  </pic:spPr>
                </pic:pic>
              </a:graphicData>
            </a:graphic>
          </wp:inline>
        </w:drawing>
      </w:r>
    </w:p>
    <w:p w14:paraId="78A1990D" w14:textId="77777777" w:rsidR="00473C63" w:rsidRPr="002C62F6" w:rsidRDefault="00473C63" w:rsidP="00473C63">
      <w:pPr>
        <w:contextualSpacing/>
        <w:jc w:val="center"/>
        <w:rPr>
          <w:rFonts w:ascii="Times New Roman" w:eastAsia="Batang" w:hAnsi="Times New Roman" w:cs="Times New Roman"/>
          <w:sz w:val="18"/>
          <w:szCs w:val="18"/>
          <w:lang w:val="en-GB"/>
        </w:rPr>
      </w:pPr>
      <w:r w:rsidRPr="002C62F6">
        <w:rPr>
          <w:rFonts w:ascii="Times New Roman" w:eastAsia="Batang" w:hAnsi="Times New Roman" w:cs="Times New Roman"/>
          <w:b/>
          <w:sz w:val="18"/>
          <w:szCs w:val="18"/>
          <w:lang w:val="en-GB"/>
        </w:rPr>
        <w:t>Fig</w:t>
      </w:r>
      <w:r>
        <w:rPr>
          <w:rFonts w:ascii="Times New Roman" w:eastAsia="Batang" w:hAnsi="Times New Roman" w:cs="Times New Roman"/>
          <w:b/>
          <w:sz w:val="18"/>
          <w:szCs w:val="18"/>
          <w:lang w:val="en-GB"/>
        </w:rPr>
        <w:t xml:space="preserve"> 2</w:t>
      </w:r>
      <w:r w:rsidRPr="002C62F6">
        <w:rPr>
          <w:rFonts w:ascii="Times New Roman" w:eastAsia="Batang" w:hAnsi="Times New Roman" w:cs="Times New Roman"/>
          <w:b/>
          <w:sz w:val="18"/>
          <w:szCs w:val="18"/>
          <w:lang w:val="en-GB"/>
        </w:rPr>
        <w:t xml:space="preserve">: </w:t>
      </w:r>
      <w:r>
        <w:rPr>
          <w:rFonts w:ascii="Times New Roman" w:eastAsia="Batang" w:hAnsi="Times New Roman" w:cs="Times New Roman"/>
          <w:b/>
          <w:sz w:val="18"/>
          <w:szCs w:val="18"/>
          <w:lang w:val="en-GB"/>
        </w:rPr>
        <w:t>R</w:t>
      </w:r>
      <w:r w:rsidRPr="008C0F35">
        <w:rPr>
          <w:rFonts w:ascii="Times New Roman" w:eastAsia="Batang" w:hAnsi="Times New Roman" w:cs="Times New Roman"/>
          <w:b/>
          <w:sz w:val="18"/>
          <w:szCs w:val="18"/>
          <w:lang w:val="en-GB"/>
        </w:rPr>
        <w:t xml:space="preserve">eference </w:t>
      </w:r>
      <w:r>
        <w:rPr>
          <w:rFonts w:ascii="Times New Roman" w:eastAsia="Batang" w:hAnsi="Times New Roman" w:cs="Times New Roman"/>
          <w:b/>
          <w:sz w:val="18"/>
          <w:szCs w:val="18"/>
          <w:lang w:val="en-GB"/>
        </w:rPr>
        <w:t xml:space="preserve">block </w:t>
      </w:r>
      <w:r w:rsidRPr="008C0F35">
        <w:rPr>
          <w:rFonts w:ascii="Times New Roman" w:eastAsia="Batang" w:hAnsi="Times New Roman" w:cs="Times New Roman"/>
          <w:b/>
          <w:sz w:val="18"/>
          <w:szCs w:val="18"/>
          <w:lang w:val="en-GB"/>
        </w:rPr>
        <w:t xml:space="preserve">diagram for testing </w:t>
      </w:r>
      <w:r>
        <w:rPr>
          <w:rFonts w:ascii="Times New Roman" w:eastAsia="Batang" w:hAnsi="Times New Roman" w:cs="Times New Roman"/>
          <w:b/>
          <w:sz w:val="18"/>
          <w:szCs w:val="18"/>
          <w:lang w:val="en-GB"/>
        </w:rPr>
        <w:t>1</w:t>
      </w:r>
      <w:r w:rsidRPr="008C0F35">
        <w:rPr>
          <w:rFonts w:ascii="Times New Roman" w:eastAsia="Batang" w:hAnsi="Times New Roman" w:cs="Times New Roman"/>
          <w:b/>
          <w:sz w:val="18"/>
          <w:szCs w:val="18"/>
          <w:lang w:val="en-GB"/>
        </w:rPr>
        <w:t xml:space="preserve">-sided </w:t>
      </w:r>
      <w:r>
        <w:rPr>
          <w:rFonts w:ascii="Times New Roman" w:eastAsia="Batang" w:hAnsi="Times New Roman" w:cs="Times New Roman"/>
          <w:b/>
          <w:sz w:val="18"/>
          <w:szCs w:val="18"/>
          <w:lang w:val="en-GB"/>
        </w:rPr>
        <w:t>model (UE as DUT)</w:t>
      </w:r>
    </w:p>
    <w:p w14:paraId="55159AB7" w14:textId="58CE1E15" w:rsidR="00473C63" w:rsidRDefault="00473C63" w:rsidP="00EA3120">
      <w:pPr>
        <w:spacing w:after="180"/>
        <w:jc w:val="both"/>
        <w:rPr>
          <w:rFonts w:ascii="Times New Roman" w:hAnsi="Times New Roman"/>
          <w:i/>
          <w:iCs/>
          <w:u w:val="single"/>
          <w:lang w:val="en-GB"/>
        </w:rPr>
      </w:pPr>
    </w:p>
    <w:p w14:paraId="16E0E87C" w14:textId="77777777" w:rsidR="00473C63" w:rsidRPr="00F3578E" w:rsidRDefault="00473C63" w:rsidP="00473C63">
      <w:pPr>
        <w:spacing w:after="180"/>
        <w:rPr>
          <w:rFonts w:ascii="Times New Roman" w:hAnsi="Times New Roman"/>
          <w:b/>
          <w:bCs/>
        </w:rPr>
      </w:pPr>
      <w:r w:rsidRPr="00F3578E">
        <w:rPr>
          <w:rFonts w:ascii="Times New Roman" w:hAnsi="Times New Roman"/>
          <w:b/>
          <w:bCs/>
        </w:rPr>
        <w:lastRenderedPageBreak/>
        <w:t xml:space="preserve">Proposal </w:t>
      </w:r>
      <w:r>
        <w:rPr>
          <w:rFonts w:ascii="Times New Roman" w:hAnsi="Times New Roman"/>
          <w:b/>
          <w:bCs/>
        </w:rPr>
        <w:t>8</w:t>
      </w:r>
      <w:r w:rsidRPr="00F3578E">
        <w:rPr>
          <w:rFonts w:ascii="Times New Roman" w:hAnsi="Times New Roman"/>
          <w:b/>
          <w:bCs/>
        </w:rPr>
        <w:t xml:space="preserve">: </w:t>
      </w:r>
      <w:r w:rsidRPr="00BF12BD">
        <w:rPr>
          <w:rFonts w:ascii="Times New Roman" w:hAnsi="Times New Roman"/>
          <w:b/>
          <w:bCs/>
        </w:rPr>
        <w:t xml:space="preserve">RAN4 shall include the following reference block diagram in TR </w:t>
      </w:r>
      <w:r w:rsidRPr="00F3578E">
        <w:rPr>
          <w:rFonts w:ascii="Times New Roman" w:hAnsi="Times New Roman"/>
          <w:b/>
          <w:bCs/>
        </w:rPr>
        <w:t xml:space="preserve">for testing </w:t>
      </w:r>
      <w:r>
        <w:rPr>
          <w:rFonts w:ascii="Times New Roman" w:hAnsi="Times New Roman"/>
          <w:b/>
          <w:bCs/>
        </w:rPr>
        <w:t>the UE-side model of the 2</w:t>
      </w:r>
      <w:r w:rsidRPr="00F3578E">
        <w:rPr>
          <w:rFonts w:ascii="Times New Roman" w:hAnsi="Times New Roman"/>
          <w:b/>
          <w:bCs/>
        </w:rPr>
        <w:t xml:space="preserve">-sided model </w:t>
      </w:r>
      <w:r>
        <w:rPr>
          <w:rFonts w:ascii="Times New Roman" w:hAnsi="Times New Roman"/>
          <w:b/>
          <w:bCs/>
        </w:rPr>
        <w:t>(based on the example use case of CSI compression)</w:t>
      </w:r>
      <w:r w:rsidRPr="00F3578E">
        <w:rPr>
          <w:rFonts w:ascii="Times New Roman" w:hAnsi="Times New Roman"/>
          <w:b/>
          <w:bCs/>
        </w:rPr>
        <w:t xml:space="preserve">. </w:t>
      </w:r>
    </w:p>
    <w:p w14:paraId="4D43A2CE" w14:textId="77777777" w:rsidR="00473C63" w:rsidRPr="00BF12BD" w:rsidRDefault="00473C63" w:rsidP="00473C63">
      <w:pPr>
        <w:contextualSpacing/>
        <w:jc w:val="center"/>
        <w:rPr>
          <w:rFonts w:ascii="Times New Roman" w:eastAsia="Batang" w:hAnsi="Times New Roman" w:cs="Times New Roman"/>
          <w:b/>
          <w:sz w:val="18"/>
          <w:szCs w:val="18"/>
        </w:rPr>
      </w:pPr>
      <w:r>
        <w:rPr>
          <w:rFonts w:ascii="Times New Roman" w:eastAsia="Batang" w:hAnsi="Times New Roman" w:cs="Times New Roman"/>
          <w:b/>
          <w:noProof/>
          <w:sz w:val="18"/>
          <w:szCs w:val="18"/>
        </w:rPr>
        <w:drawing>
          <wp:inline distT="0" distB="0" distL="0" distR="0" wp14:anchorId="6EAAE167" wp14:editId="2C962FB2">
            <wp:extent cx="6047105" cy="2576323"/>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63419" cy="2583273"/>
                    </a:xfrm>
                    <a:prstGeom prst="rect">
                      <a:avLst/>
                    </a:prstGeom>
                    <a:noFill/>
                  </pic:spPr>
                </pic:pic>
              </a:graphicData>
            </a:graphic>
          </wp:inline>
        </w:drawing>
      </w:r>
    </w:p>
    <w:p w14:paraId="36C996CC" w14:textId="77777777" w:rsidR="00473C63" w:rsidRPr="002C62F6" w:rsidRDefault="00473C63" w:rsidP="00473C63">
      <w:pPr>
        <w:contextualSpacing/>
        <w:jc w:val="center"/>
        <w:rPr>
          <w:rFonts w:ascii="Times New Roman" w:eastAsia="Batang" w:hAnsi="Times New Roman" w:cs="Times New Roman"/>
          <w:sz w:val="18"/>
          <w:szCs w:val="18"/>
          <w:lang w:val="en-GB"/>
        </w:rPr>
      </w:pPr>
      <w:r w:rsidRPr="002C62F6">
        <w:rPr>
          <w:rFonts w:ascii="Times New Roman" w:eastAsia="Batang" w:hAnsi="Times New Roman" w:cs="Times New Roman"/>
          <w:b/>
          <w:sz w:val="18"/>
          <w:szCs w:val="18"/>
          <w:lang w:val="en-GB"/>
        </w:rPr>
        <w:t xml:space="preserve">Fig. </w:t>
      </w:r>
      <w:r>
        <w:rPr>
          <w:rFonts w:ascii="Times New Roman" w:hAnsi="Times New Roman" w:cs="Times New Roman"/>
          <w:b/>
          <w:bCs/>
          <w:sz w:val="18"/>
          <w:szCs w:val="18"/>
        </w:rPr>
        <w:t>3</w:t>
      </w:r>
      <w:r w:rsidRPr="002C62F6">
        <w:rPr>
          <w:rFonts w:ascii="Times New Roman" w:eastAsia="Batang" w:hAnsi="Times New Roman" w:cs="Times New Roman"/>
          <w:b/>
          <w:sz w:val="18"/>
          <w:szCs w:val="18"/>
          <w:lang w:val="en-GB"/>
        </w:rPr>
        <w:t xml:space="preserve">: </w:t>
      </w:r>
      <w:r>
        <w:rPr>
          <w:rFonts w:ascii="Times New Roman" w:eastAsia="Batang" w:hAnsi="Times New Roman" w:cs="Times New Roman"/>
          <w:b/>
          <w:sz w:val="18"/>
          <w:szCs w:val="18"/>
          <w:lang w:val="en-GB"/>
        </w:rPr>
        <w:t>R</w:t>
      </w:r>
      <w:r w:rsidRPr="008C0F35">
        <w:rPr>
          <w:rFonts w:ascii="Times New Roman" w:eastAsia="Batang" w:hAnsi="Times New Roman" w:cs="Times New Roman"/>
          <w:b/>
          <w:sz w:val="18"/>
          <w:szCs w:val="18"/>
          <w:lang w:val="en-GB"/>
        </w:rPr>
        <w:t xml:space="preserve">eference </w:t>
      </w:r>
      <w:r>
        <w:rPr>
          <w:rFonts w:ascii="Times New Roman" w:eastAsia="Batang" w:hAnsi="Times New Roman" w:cs="Times New Roman"/>
          <w:b/>
          <w:sz w:val="18"/>
          <w:szCs w:val="18"/>
          <w:lang w:val="en-GB"/>
        </w:rPr>
        <w:t xml:space="preserve">block </w:t>
      </w:r>
      <w:r w:rsidRPr="008C0F35">
        <w:rPr>
          <w:rFonts w:ascii="Times New Roman" w:eastAsia="Batang" w:hAnsi="Times New Roman" w:cs="Times New Roman"/>
          <w:b/>
          <w:sz w:val="18"/>
          <w:szCs w:val="18"/>
          <w:lang w:val="en-GB"/>
        </w:rPr>
        <w:t xml:space="preserve">diagram for testing </w:t>
      </w:r>
      <w:r w:rsidRPr="003B5FBA">
        <w:rPr>
          <w:rFonts w:ascii="Times New Roman" w:eastAsia="Batang" w:hAnsi="Times New Roman" w:cs="Times New Roman"/>
          <w:b/>
          <w:sz w:val="18"/>
          <w:szCs w:val="18"/>
          <w:lang w:val="en-GB"/>
        </w:rPr>
        <w:t xml:space="preserve">UE-side model of the 2-sided model </w:t>
      </w:r>
      <w:r>
        <w:rPr>
          <w:rFonts w:ascii="Times New Roman" w:eastAsia="Batang" w:hAnsi="Times New Roman" w:cs="Times New Roman"/>
          <w:b/>
          <w:sz w:val="18"/>
          <w:szCs w:val="18"/>
          <w:lang w:val="en-GB"/>
        </w:rPr>
        <w:br/>
        <w:t>(</w:t>
      </w:r>
      <w:r w:rsidRPr="003B5FBA">
        <w:rPr>
          <w:rFonts w:ascii="Times New Roman" w:eastAsia="Batang" w:hAnsi="Times New Roman" w:cs="Times New Roman"/>
          <w:b/>
          <w:sz w:val="18"/>
          <w:szCs w:val="18"/>
          <w:lang w:val="en-GB"/>
        </w:rPr>
        <w:t>based on the example use case of CSI compression</w:t>
      </w:r>
      <w:r>
        <w:rPr>
          <w:rFonts w:ascii="Times New Roman" w:eastAsia="Batang" w:hAnsi="Times New Roman" w:cs="Times New Roman"/>
          <w:b/>
          <w:sz w:val="18"/>
          <w:szCs w:val="18"/>
          <w:lang w:val="en-GB"/>
        </w:rPr>
        <w:t>)</w:t>
      </w:r>
    </w:p>
    <w:p w14:paraId="7664DF8C" w14:textId="4596EE3B" w:rsidR="00473C63" w:rsidRDefault="00473C63" w:rsidP="00EA3120">
      <w:pPr>
        <w:spacing w:after="180"/>
        <w:jc w:val="both"/>
        <w:rPr>
          <w:rFonts w:ascii="Times New Roman" w:hAnsi="Times New Roman"/>
          <w:i/>
          <w:iCs/>
          <w:u w:val="single"/>
          <w:lang w:val="en-GB"/>
        </w:rPr>
      </w:pPr>
    </w:p>
    <w:p w14:paraId="4E0533A2" w14:textId="77777777" w:rsidR="00473C63" w:rsidRPr="001D5CA2" w:rsidRDefault="00473C63" w:rsidP="00473C63">
      <w:pPr>
        <w:spacing w:after="180"/>
        <w:rPr>
          <w:rFonts w:ascii="Times New Roman" w:hAnsi="Times New Roman" w:cs="Times New Roman"/>
          <w:b/>
          <w:bCs/>
        </w:rPr>
      </w:pPr>
      <w:r w:rsidRPr="001D5CA2">
        <w:rPr>
          <w:rFonts w:ascii="Times New Roman" w:hAnsi="Times New Roman" w:cs="Times New Roman"/>
          <w:b/>
          <w:bCs/>
        </w:rPr>
        <w:t xml:space="preserve">Proposal </w:t>
      </w:r>
      <w:r>
        <w:rPr>
          <w:rFonts w:ascii="Times New Roman" w:hAnsi="Times New Roman" w:cs="Times New Roman"/>
          <w:b/>
          <w:bCs/>
        </w:rPr>
        <w:t>9</w:t>
      </w:r>
      <w:r w:rsidRPr="001D5CA2">
        <w:rPr>
          <w:rFonts w:ascii="Times New Roman" w:hAnsi="Times New Roman" w:cs="Times New Roman"/>
          <w:b/>
          <w:bCs/>
        </w:rPr>
        <w:t xml:space="preserve">: </w:t>
      </w:r>
      <w:r>
        <w:rPr>
          <w:rFonts w:ascii="Times New Roman" w:hAnsi="Times New Roman" w:cs="Times New Roman"/>
          <w:b/>
          <w:bCs/>
        </w:rPr>
        <w:t>Before defining r</w:t>
      </w:r>
      <w:r w:rsidRPr="00CE6DF5">
        <w:rPr>
          <w:rFonts w:ascii="Times New Roman" w:hAnsi="Times New Roman" w:cs="Times New Roman"/>
          <w:b/>
          <w:bCs/>
        </w:rPr>
        <w:t xml:space="preserve">eference block diagram for testing </w:t>
      </w:r>
      <w:proofErr w:type="spellStart"/>
      <w:r w:rsidRPr="00CE6DF5">
        <w:rPr>
          <w:rFonts w:ascii="Times New Roman" w:hAnsi="Times New Roman" w:cs="Times New Roman"/>
          <w:b/>
          <w:bCs/>
        </w:rPr>
        <w:t>gNB</w:t>
      </w:r>
      <w:proofErr w:type="spellEnd"/>
      <w:r w:rsidRPr="00CE6DF5">
        <w:rPr>
          <w:rFonts w:ascii="Times New Roman" w:hAnsi="Times New Roman" w:cs="Times New Roman"/>
          <w:b/>
          <w:bCs/>
        </w:rPr>
        <w:t>-side model of the 2-sided model</w:t>
      </w:r>
      <w:r>
        <w:rPr>
          <w:rFonts w:ascii="Times New Roman" w:hAnsi="Times New Roman" w:cs="Times New Roman"/>
          <w:b/>
          <w:bCs/>
        </w:rPr>
        <w:t xml:space="preserve">, the test metric and procedure shall be clarified for feasibility. </w:t>
      </w:r>
    </w:p>
    <w:p w14:paraId="23AC5A1C" w14:textId="77777777" w:rsidR="00473C63" w:rsidRPr="001D5CA2" w:rsidRDefault="00473C63" w:rsidP="00473C63">
      <w:pPr>
        <w:spacing w:after="180"/>
        <w:rPr>
          <w:rFonts w:ascii="Times New Roman" w:hAnsi="Times New Roman" w:cs="Times New Roman"/>
          <w:b/>
          <w:bCs/>
        </w:rPr>
      </w:pPr>
      <w:r w:rsidRPr="001D5CA2">
        <w:rPr>
          <w:rFonts w:ascii="Times New Roman" w:hAnsi="Times New Roman" w:cs="Times New Roman"/>
          <w:b/>
          <w:bCs/>
        </w:rPr>
        <w:t xml:space="preserve">Proposal </w:t>
      </w:r>
      <w:r>
        <w:rPr>
          <w:rFonts w:ascii="Times New Roman" w:hAnsi="Times New Roman" w:cs="Times New Roman"/>
          <w:b/>
          <w:bCs/>
        </w:rPr>
        <w:t>10</w:t>
      </w:r>
      <w:r w:rsidRPr="001D5CA2">
        <w:rPr>
          <w:rFonts w:ascii="Times New Roman" w:hAnsi="Times New Roman" w:cs="Times New Roman"/>
          <w:b/>
          <w:bCs/>
        </w:rPr>
        <w:t xml:space="preserve">: </w:t>
      </w:r>
      <w:r>
        <w:rPr>
          <w:rFonts w:ascii="Times New Roman" w:hAnsi="Times New Roman" w:cs="Times New Roman"/>
          <w:b/>
          <w:bCs/>
        </w:rPr>
        <w:t>FFS the feasibility of using NR air interface to t</w:t>
      </w:r>
      <w:r w:rsidRPr="001D5CA2">
        <w:rPr>
          <w:rFonts w:ascii="Times New Roman" w:hAnsi="Times New Roman" w:cs="Times New Roman"/>
          <w:b/>
          <w:bCs/>
        </w:rPr>
        <w:t xml:space="preserve">est either 1-sided model implemented in </w:t>
      </w:r>
      <w:proofErr w:type="spellStart"/>
      <w:r w:rsidRPr="001D5CA2">
        <w:rPr>
          <w:rFonts w:ascii="Times New Roman" w:hAnsi="Times New Roman" w:cs="Times New Roman"/>
          <w:b/>
          <w:bCs/>
        </w:rPr>
        <w:t>gNB</w:t>
      </w:r>
      <w:proofErr w:type="spellEnd"/>
      <w:r w:rsidRPr="001D5CA2">
        <w:rPr>
          <w:rFonts w:ascii="Times New Roman" w:hAnsi="Times New Roman" w:cs="Times New Roman"/>
          <w:b/>
          <w:bCs/>
        </w:rPr>
        <w:t xml:space="preserve"> side or </w:t>
      </w:r>
      <w:proofErr w:type="spellStart"/>
      <w:r w:rsidRPr="001D5CA2">
        <w:rPr>
          <w:rFonts w:ascii="Times New Roman" w:hAnsi="Times New Roman" w:cs="Times New Roman"/>
          <w:b/>
          <w:bCs/>
        </w:rPr>
        <w:t>gNB</w:t>
      </w:r>
      <w:proofErr w:type="spellEnd"/>
      <w:r w:rsidRPr="001D5CA2">
        <w:rPr>
          <w:rFonts w:ascii="Times New Roman" w:hAnsi="Times New Roman" w:cs="Times New Roman"/>
          <w:b/>
          <w:bCs/>
        </w:rPr>
        <w:t>-side model of 2-sided model.</w:t>
      </w:r>
      <w:r>
        <w:rPr>
          <w:rFonts w:ascii="Times New Roman" w:hAnsi="Times New Roman" w:cs="Times New Roman"/>
          <w:b/>
          <w:bCs/>
        </w:rPr>
        <w:t xml:space="preserve"> If not confirmed, </w:t>
      </w:r>
      <w:proofErr w:type="spellStart"/>
      <w:r>
        <w:rPr>
          <w:rFonts w:ascii="Times New Roman" w:hAnsi="Times New Roman" w:cs="Times New Roman"/>
          <w:b/>
          <w:bCs/>
        </w:rPr>
        <w:t>gNB</w:t>
      </w:r>
      <w:proofErr w:type="spellEnd"/>
      <w:r>
        <w:rPr>
          <w:rFonts w:ascii="Times New Roman" w:hAnsi="Times New Roman" w:cs="Times New Roman"/>
          <w:b/>
          <w:bCs/>
        </w:rPr>
        <w:t xml:space="preserve">-side model shall be precluded for testing in RAN4. </w:t>
      </w:r>
    </w:p>
    <w:p w14:paraId="1BC43160" w14:textId="77777777" w:rsidR="00473C63" w:rsidRDefault="00473C63" w:rsidP="00EA3120">
      <w:pPr>
        <w:spacing w:after="180"/>
        <w:jc w:val="both"/>
        <w:rPr>
          <w:rFonts w:ascii="Times New Roman" w:hAnsi="Times New Roman"/>
          <w:i/>
          <w:iCs/>
          <w:u w:val="single"/>
        </w:rPr>
      </w:pPr>
    </w:p>
    <w:p w14:paraId="4A3E2B05" w14:textId="0BBE3A03" w:rsidR="00473C63" w:rsidRDefault="00473C63" w:rsidP="00EA3120">
      <w:pPr>
        <w:spacing w:after="180"/>
        <w:jc w:val="both"/>
        <w:rPr>
          <w:rFonts w:ascii="Times New Roman" w:hAnsi="Times New Roman"/>
          <w:i/>
          <w:iCs/>
          <w:u w:val="single"/>
        </w:rPr>
      </w:pPr>
      <w:r w:rsidRPr="00473C63">
        <w:rPr>
          <w:rFonts w:ascii="Times New Roman" w:hAnsi="Times New Roman"/>
          <w:i/>
          <w:iCs/>
          <w:u w:val="single"/>
        </w:rPr>
        <w:t>Testability: Test data generation</w:t>
      </w:r>
    </w:p>
    <w:p w14:paraId="616305FB" w14:textId="77777777" w:rsidR="00473C63" w:rsidRDefault="00473C63" w:rsidP="00473C63">
      <w:pPr>
        <w:spacing w:after="180"/>
        <w:rPr>
          <w:rFonts w:ascii="Times New Roman" w:hAnsi="Times New Roman"/>
          <w:b/>
          <w:bCs/>
        </w:rPr>
      </w:pPr>
      <w:r>
        <w:rPr>
          <w:rFonts w:ascii="Times New Roman" w:hAnsi="Times New Roman"/>
          <w:b/>
          <w:bCs/>
        </w:rPr>
        <w:t>Observation 4: P</w:t>
      </w:r>
      <w:r w:rsidRPr="00AA5217">
        <w:rPr>
          <w:rFonts w:ascii="Times New Roman" w:hAnsi="Times New Roman"/>
          <w:b/>
          <w:bCs/>
        </w:rPr>
        <w:t xml:space="preserve">ros and cons </w:t>
      </w:r>
      <w:r>
        <w:rPr>
          <w:rFonts w:ascii="Times New Roman" w:hAnsi="Times New Roman"/>
          <w:b/>
          <w:bCs/>
        </w:rPr>
        <w:t>for Option-a (dataset provided by 3GPP) and Option-c (methodology provided by 3GPP) are observed:</w:t>
      </w:r>
    </w:p>
    <w:p w14:paraId="2EE94E18" w14:textId="77777777" w:rsidR="00473C63" w:rsidRDefault="00473C63" w:rsidP="00473C63">
      <w:pPr>
        <w:spacing w:after="180"/>
        <w:rPr>
          <w:rFonts w:ascii="Times New Roman" w:hAnsi="Times New Roman"/>
          <w:b/>
          <w:bCs/>
        </w:rPr>
      </w:pPr>
      <w:r>
        <w:rPr>
          <w:rFonts w:ascii="Times New Roman" w:hAnsi="Times New Roman"/>
          <w:b/>
          <w:bCs/>
        </w:rPr>
        <w:t xml:space="preserve">  - Option-a: Pro: the dataset is provided so the training/test can be conducted accordingly. Cons: 3GPP have not yet provided a dataset for testing before. </w:t>
      </w:r>
    </w:p>
    <w:p w14:paraId="4765B560" w14:textId="77777777" w:rsidR="00473C63" w:rsidRDefault="00473C63" w:rsidP="00473C63">
      <w:pPr>
        <w:spacing w:after="180"/>
        <w:rPr>
          <w:rFonts w:ascii="Times New Roman" w:hAnsi="Times New Roman"/>
          <w:b/>
          <w:bCs/>
        </w:rPr>
      </w:pPr>
      <w:r>
        <w:rPr>
          <w:rFonts w:ascii="Times New Roman" w:hAnsi="Times New Roman"/>
          <w:b/>
          <w:bCs/>
        </w:rPr>
        <w:t xml:space="preserve">  - Option-c: Pros: no need to specify dataset; Cons: Even certain rules/function are specified, the dataset generated/used by TE vendors may be not large enough to cover all randomness due to test limitation (e.g., limited test duration), which can be a problem for repeatability of conformance testing. </w:t>
      </w:r>
    </w:p>
    <w:p w14:paraId="3117B425" w14:textId="77777777" w:rsidR="00473C63" w:rsidRDefault="00473C63" w:rsidP="00473C63">
      <w:pPr>
        <w:spacing w:after="180"/>
        <w:rPr>
          <w:rFonts w:ascii="Times New Roman" w:hAnsi="Times New Roman"/>
          <w:b/>
          <w:bCs/>
        </w:rPr>
      </w:pPr>
      <w:r>
        <w:rPr>
          <w:rFonts w:ascii="Times New Roman" w:hAnsi="Times New Roman"/>
          <w:b/>
          <w:bCs/>
        </w:rPr>
        <w:t>Proposal 11: RAN4 adopt Option-c (</w:t>
      </w:r>
      <w:r w:rsidRPr="00B93933">
        <w:rPr>
          <w:rFonts w:ascii="Times New Roman" w:hAnsi="Times New Roman"/>
          <w:b/>
          <w:bCs/>
        </w:rPr>
        <w:t>TE generates data for test based on assumptions/parameters defined by RAN4 (e.g. by defining some rules/function to generate data)</w:t>
      </w:r>
      <w:r>
        <w:rPr>
          <w:rFonts w:ascii="Times New Roman" w:hAnsi="Times New Roman"/>
          <w:b/>
          <w:bCs/>
        </w:rPr>
        <w:t>) as the baseline in normative phase:</w:t>
      </w:r>
    </w:p>
    <w:p w14:paraId="7566AA7B" w14:textId="77777777" w:rsidR="00473C63" w:rsidRDefault="00473C63" w:rsidP="00473C63">
      <w:pPr>
        <w:spacing w:after="180"/>
        <w:rPr>
          <w:rFonts w:ascii="Times New Roman" w:hAnsi="Times New Roman"/>
          <w:b/>
          <w:bCs/>
        </w:rPr>
      </w:pPr>
      <w:r>
        <w:rPr>
          <w:rFonts w:ascii="Times New Roman" w:hAnsi="Times New Roman"/>
          <w:b/>
          <w:bCs/>
        </w:rPr>
        <w:t xml:space="preserve">  - The testability (especially the repeatability of conformance testing) shall be further checked based on particular use case. </w:t>
      </w:r>
    </w:p>
    <w:p w14:paraId="247EB60F" w14:textId="77777777" w:rsidR="00473C63" w:rsidRPr="00473C63" w:rsidRDefault="00473C63" w:rsidP="00EA3120">
      <w:pPr>
        <w:spacing w:after="180"/>
        <w:jc w:val="both"/>
        <w:rPr>
          <w:rFonts w:ascii="Times New Roman" w:hAnsi="Times New Roman"/>
          <w:i/>
          <w:iCs/>
          <w:u w:val="single"/>
        </w:rPr>
      </w:pPr>
    </w:p>
    <w:p w14:paraId="1DCCAF6F" w14:textId="4519BE7F" w:rsidR="008429AD" w:rsidRDefault="00CB0AC1" w:rsidP="008429AD">
      <w:pPr>
        <w:pStyle w:val="Heading1"/>
        <w:tabs>
          <w:tab w:val="num" w:pos="522"/>
        </w:tabs>
        <w:ind w:left="522" w:hanging="522"/>
        <w:rPr>
          <w:lang w:val="en-US" w:eastAsia="zh-CN"/>
        </w:rPr>
      </w:pPr>
      <w:r>
        <w:rPr>
          <w:lang w:val="en-US" w:eastAsia="zh-CN"/>
        </w:rPr>
        <w:t>7</w:t>
      </w:r>
      <w:r w:rsidR="008429AD" w:rsidRPr="00873E1F">
        <w:rPr>
          <w:rFonts w:hint="eastAsia"/>
          <w:lang w:val="en-US" w:eastAsia="zh-CN"/>
        </w:rPr>
        <w:t>. Reference</w:t>
      </w:r>
    </w:p>
    <w:p w14:paraId="1B10D263" w14:textId="709ECEA7" w:rsidR="00681BD6" w:rsidRDefault="00681BD6" w:rsidP="009410D5">
      <w:pPr>
        <w:spacing w:after="180"/>
        <w:jc w:val="both"/>
        <w:rPr>
          <w:rFonts w:ascii="Times New Roman" w:hAnsi="Times New Roman"/>
        </w:rPr>
      </w:pPr>
      <w:r w:rsidRPr="009410D5">
        <w:rPr>
          <w:rFonts w:ascii="Times New Roman" w:hAnsi="Times New Roman"/>
        </w:rPr>
        <w:t>[1] RP-</w:t>
      </w:r>
      <w:r w:rsidR="008570D1">
        <w:rPr>
          <w:rFonts w:ascii="Times New Roman" w:hAnsi="Times New Roman"/>
        </w:rPr>
        <w:t>213599</w:t>
      </w:r>
      <w:r w:rsidRPr="009410D5">
        <w:rPr>
          <w:rFonts w:ascii="Times New Roman" w:hAnsi="Times New Roman"/>
        </w:rPr>
        <w:t>, “</w:t>
      </w:r>
      <w:r w:rsidR="008570D1" w:rsidRPr="008570D1">
        <w:rPr>
          <w:rFonts w:ascii="Times New Roman" w:hAnsi="Times New Roman"/>
        </w:rPr>
        <w:t>New SI: Study on Artificial Intelligence (AI)/Machine Learning (ML) for NR Air Interfac</w:t>
      </w:r>
      <w:r w:rsidR="00CB3CC2">
        <w:rPr>
          <w:rFonts w:ascii="Times New Roman" w:hAnsi="Times New Roman"/>
        </w:rPr>
        <w:t>e</w:t>
      </w:r>
      <w:r w:rsidRPr="009410D5">
        <w:rPr>
          <w:rFonts w:ascii="Times New Roman" w:hAnsi="Times New Roman"/>
        </w:rPr>
        <w:t>”</w:t>
      </w:r>
      <w:r w:rsidR="00021222" w:rsidRPr="009410D5">
        <w:rPr>
          <w:rFonts w:ascii="Times New Roman" w:hAnsi="Times New Roman"/>
        </w:rPr>
        <w:t>,</w:t>
      </w:r>
      <w:r w:rsidRPr="009410D5">
        <w:rPr>
          <w:rFonts w:ascii="Times New Roman" w:hAnsi="Times New Roman"/>
        </w:rPr>
        <w:t xml:space="preserve"> </w:t>
      </w:r>
      <w:r w:rsidR="008570D1">
        <w:rPr>
          <w:rFonts w:ascii="Times New Roman" w:hAnsi="Times New Roman"/>
        </w:rPr>
        <w:t>Qualcomm</w:t>
      </w:r>
      <w:r w:rsidRPr="009410D5">
        <w:rPr>
          <w:rFonts w:ascii="Times New Roman" w:hAnsi="Times New Roman"/>
        </w:rPr>
        <w:t>, RAN#9</w:t>
      </w:r>
      <w:r w:rsidR="008570D1">
        <w:rPr>
          <w:rFonts w:ascii="Times New Roman" w:hAnsi="Times New Roman"/>
        </w:rPr>
        <w:t>4e</w:t>
      </w:r>
      <w:r w:rsidRPr="009410D5">
        <w:rPr>
          <w:rFonts w:ascii="Times New Roman" w:hAnsi="Times New Roman"/>
        </w:rPr>
        <w:t>.</w:t>
      </w:r>
    </w:p>
    <w:p w14:paraId="49B10415" w14:textId="7079D48A" w:rsidR="00CB3CC2" w:rsidRDefault="00CB3CC2" w:rsidP="009410D5">
      <w:pPr>
        <w:spacing w:after="180"/>
        <w:jc w:val="both"/>
        <w:rPr>
          <w:rFonts w:ascii="Times New Roman" w:hAnsi="Times New Roman"/>
        </w:rPr>
      </w:pPr>
      <w:r>
        <w:rPr>
          <w:rFonts w:ascii="Times New Roman" w:hAnsi="Times New Roman"/>
        </w:rPr>
        <w:lastRenderedPageBreak/>
        <w:t>[2] RP-221348, “</w:t>
      </w:r>
      <w:r w:rsidRPr="00CB3CC2">
        <w:rPr>
          <w:rFonts w:ascii="Times New Roman" w:hAnsi="Times New Roman"/>
        </w:rPr>
        <w:t>Revised SID: Study on Artificial Intelligence (AI)/Machine Learning (ML) for NR Air Interface</w:t>
      </w:r>
      <w:r>
        <w:rPr>
          <w:rFonts w:ascii="Times New Roman" w:hAnsi="Times New Roman"/>
        </w:rPr>
        <w:t>”, Qualcomm</w:t>
      </w:r>
      <w:r w:rsidRPr="009410D5">
        <w:rPr>
          <w:rFonts w:ascii="Times New Roman" w:hAnsi="Times New Roman"/>
        </w:rPr>
        <w:t>, RAN#9</w:t>
      </w:r>
      <w:r>
        <w:rPr>
          <w:rFonts w:ascii="Times New Roman" w:hAnsi="Times New Roman"/>
        </w:rPr>
        <w:t>6</w:t>
      </w:r>
      <w:r w:rsidRPr="009410D5">
        <w:rPr>
          <w:rFonts w:ascii="Times New Roman" w:hAnsi="Times New Roman"/>
        </w:rPr>
        <w:t>.</w:t>
      </w:r>
    </w:p>
    <w:p w14:paraId="0CDB92A5" w14:textId="658A4888" w:rsidR="0074340B" w:rsidRDefault="0074340B" w:rsidP="009410D5">
      <w:pPr>
        <w:spacing w:after="180"/>
        <w:jc w:val="both"/>
        <w:rPr>
          <w:rFonts w:ascii="Times New Roman" w:hAnsi="Times New Roman"/>
        </w:rPr>
      </w:pPr>
      <w:r>
        <w:rPr>
          <w:rFonts w:ascii="Times New Roman" w:hAnsi="Times New Roman"/>
        </w:rPr>
        <w:t xml:space="preserve">[3] </w:t>
      </w:r>
      <w:r w:rsidRPr="0074340B">
        <w:rPr>
          <w:rFonts w:ascii="Times New Roman" w:hAnsi="Times New Roman"/>
        </w:rPr>
        <w:t>R4-2306299</w:t>
      </w:r>
      <w:r>
        <w:rPr>
          <w:rFonts w:ascii="Times New Roman" w:hAnsi="Times New Roman"/>
        </w:rPr>
        <w:t>, “</w:t>
      </w:r>
      <w:r w:rsidRPr="0074340B">
        <w:rPr>
          <w:rFonts w:ascii="Times New Roman" w:hAnsi="Times New Roman"/>
        </w:rPr>
        <w:t>WF on AI/ML RAN4 studies</w:t>
      </w:r>
      <w:r>
        <w:rPr>
          <w:rFonts w:ascii="Times New Roman" w:hAnsi="Times New Roman"/>
        </w:rPr>
        <w:t xml:space="preserve">”, Qualcomm, RAN4#106bis-e. </w:t>
      </w:r>
    </w:p>
    <w:p w14:paraId="1B61312C" w14:textId="7712195B" w:rsidR="0074340B" w:rsidRDefault="0074340B" w:rsidP="009410D5">
      <w:pPr>
        <w:spacing w:after="180"/>
        <w:jc w:val="both"/>
        <w:rPr>
          <w:rFonts w:ascii="Times New Roman" w:hAnsi="Times New Roman"/>
        </w:rPr>
      </w:pPr>
      <w:r>
        <w:rPr>
          <w:rFonts w:ascii="Times New Roman" w:hAnsi="Times New Roman"/>
        </w:rPr>
        <w:t xml:space="preserve">[4] </w:t>
      </w:r>
      <w:r w:rsidRPr="0074340B">
        <w:rPr>
          <w:rFonts w:ascii="Times New Roman" w:hAnsi="Times New Roman"/>
        </w:rPr>
        <w:t>R4-2305199</w:t>
      </w:r>
      <w:r>
        <w:rPr>
          <w:rFonts w:ascii="Times New Roman" w:hAnsi="Times New Roman"/>
        </w:rPr>
        <w:t>, “</w:t>
      </w:r>
      <w:r w:rsidRPr="0074340B">
        <w:rPr>
          <w:rFonts w:ascii="Times New Roman" w:hAnsi="Times New Roman"/>
        </w:rPr>
        <w:t>Interoperability and testability aspect for AI/ML air interface</w:t>
      </w:r>
      <w:r>
        <w:rPr>
          <w:rFonts w:ascii="Times New Roman" w:hAnsi="Times New Roman"/>
        </w:rPr>
        <w:t xml:space="preserve">”, Samsung, RAN4#106bis-e. </w:t>
      </w:r>
    </w:p>
    <w:p w14:paraId="67F71BA4" w14:textId="77777777" w:rsidR="006D5551" w:rsidRDefault="006D5551" w:rsidP="006D5551">
      <w:pPr>
        <w:spacing w:after="180"/>
        <w:jc w:val="both"/>
        <w:rPr>
          <w:rFonts w:ascii="Times New Roman" w:hAnsi="Times New Roman"/>
        </w:rPr>
      </w:pPr>
      <w:r>
        <w:rPr>
          <w:rFonts w:ascii="Times New Roman" w:hAnsi="Times New Roman"/>
        </w:rPr>
        <w:t xml:space="preserve">[5] </w:t>
      </w:r>
      <w:r w:rsidRPr="00E20A17">
        <w:rPr>
          <w:rFonts w:ascii="Times New Roman" w:hAnsi="Times New Roman"/>
        </w:rPr>
        <w:t>R4-2310433</w:t>
      </w:r>
      <w:r>
        <w:rPr>
          <w:rFonts w:ascii="Times New Roman" w:hAnsi="Times New Roman"/>
        </w:rPr>
        <w:t>, “</w:t>
      </w:r>
      <w:r w:rsidRPr="00E20A17">
        <w:rPr>
          <w:rFonts w:ascii="Times New Roman" w:hAnsi="Times New Roman"/>
        </w:rPr>
        <w:t>WF on RAN4 requirements for NR AI/ML</w:t>
      </w:r>
      <w:r>
        <w:rPr>
          <w:rFonts w:ascii="Times New Roman" w:hAnsi="Times New Roman"/>
        </w:rPr>
        <w:t xml:space="preserve">”, Qualcomm, RAN4#107. </w:t>
      </w:r>
    </w:p>
    <w:p w14:paraId="0DEC48EF" w14:textId="1295037D" w:rsidR="006D5551" w:rsidRDefault="006D5551" w:rsidP="006D5551">
      <w:pPr>
        <w:spacing w:after="180"/>
        <w:jc w:val="both"/>
        <w:rPr>
          <w:rFonts w:ascii="Times New Roman" w:hAnsi="Times New Roman"/>
        </w:rPr>
      </w:pPr>
      <w:r>
        <w:rPr>
          <w:rFonts w:ascii="Times New Roman" w:hAnsi="Times New Roman"/>
        </w:rPr>
        <w:t xml:space="preserve">[6] </w:t>
      </w:r>
      <w:r w:rsidRPr="00BD2112">
        <w:rPr>
          <w:rFonts w:ascii="Times New Roman" w:hAnsi="Times New Roman"/>
        </w:rPr>
        <w:t>R4-2309317</w:t>
      </w:r>
      <w:r>
        <w:rPr>
          <w:rFonts w:ascii="Times New Roman" w:hAnsi="Times New Roman"/>
        </w:rPr>
        <w:t>, “</w:t>
      </w:r>
      <w:r w:rsidRPr="0074340B">
        <w:rPr>
          <w:rFonts w:ascii="Times New Roman" w:hAnsi="Times New Roman"/>
        </w:rPr>
        <w:t>Interoperability and testability aspect for AI/ML air interface</w:t>
      </w:r>
      <w:r>
        <w:rPr>
          <w:rFonts w:ascii="Times New Roman" w:hAnsi="Times New Roman"/>
        </w:rPr>
        <w:t xml:space="preserve">”, Samsung, RAN4#107. </w:t>
      </w:r>
    </w:p>
    <w:p w14:paraId="2D1F8ECB" w14:textId="32368BCF" w:rsidR="00AF759B" w:rsidRDefault="00AF759B" w:rsidP="00AF759B">
      <w:pPr>
        <w:spacing w:after="180"/>
        <w:jc w:val="both"/>
        <w:rPr>
          <w:rFonts w:ascii="Times New Roman" w:hAnsi="Times New Roman"/>
        </w:rPr>
      </w:pPr>
      <w:r>
        <w:rPr>
          <w:rFonts w:ascii="Times New Roman" w:hAnsi="Times New Roman"/>
        </w:rPr>
        <w:t xml:space="preserve">[7] </w:t>
      </w:r>
      <w:r w:rsidR="00234199" w:rsidRPr="00234199">
        <w:rPr>
          <w:rFonts w:ascii="Times New Roman" w:hAnsi="Times New Roman"/>
        </w:rPr>
        <w:t>R4-2314907</w:t>
      </w:r>
      <w:r>
        <w:rPr>
          <w:rFonts w:ascii="Times New Roman" w:hAnsi="Times New Roman"/>
        </w:rPr>
        <w:t>, “</w:t>
      </w:r>
      <w:r w:rsidR="00234199" w:rsidRPr="00234199">
        <w:rPr>
          <w:rFonts w:ascii="Times New Roman" w:hAnsi="Times New Roman"/>
        </w:rPr>
        <w:t xml:space="preserve">Ad hoc minutes for </w:t>
      </w:r>
      <w:proofErr w:type="spellStart"/>
      <w:r w:rsidR="00234199" w:rsidRPr="00234199">
        <w:rPr>
          <w:rFonts w:ascii="Times New Roman" w:hAnsi="Times New Roman"/>
        </w:rPr>
        <w:t>FS_NR_AIML_air</w:t>
      </w:r>
      <w:proofErr w:type="spellEnd"/>
      <w:r>
        <w:rPr>
          <w:rFonts w:ascii="Times New Roman" w:hAnsi="Times New Roman"/>
        </w:rPr>
        <w:t xml:space="preserve">”, </w:t>
      </w:r>
      <w:r w:rsidR="00234199">
        <w:rPr>
          <w:rFonts w:ascii="Times New Roman" w:hAnsi="Times New Roman"/>
        </w:rPr>
        <w:t>Qualcomm</w:t>
      </w:r>
      <w:r>
        <w:rPr>
          <w:rFonts w:ascii="Times New Roman" w:hAnsi="Times New Roman"/>
        </w:rPr>
        <w:t>, RAN4#10</w:t>
      </w:r>
      <w:r w:rsidR="00234199">
        <w:rPr>
          <w:rFonts w:ascii="Times New Roman" w:hAnsi="Times New Roman"/>
        </w:rPr>
        <w:t>8</w:t>
      </w:r>
      <w:r>
        <w:rPr>
          <w:rFonts w:ascii="Times New Roman" w:hAnsi="Times New Roman"/>
        </w:rPr>
        <w:t xml:space="preserve">. </w:t>
      </w:r>
    </w:p>
    <w:p w14:paraId="79B38D00" w14:textId="305B1196" w:rsidR="00AF759B" w:rsidRDefault="00234199" w:rsidP="006D5551">
      <w:pPr>
        <w:spacing w:after="180"/>
        <w:jc w:val="both"/>
        <w:rPr>
          <w:rFonts w:ascii="Times New Roman" w:hAnsi="Times New Roman"/>
        </w:rPr>
      </w:pPr>
      <w:r>
        <w:rPr>
          <w:rFonts w:ascii="Times New Roman" w:hAnsi="Times New Roman"/>
        </w:rPr>
        <w:t xml:space="preserve">[8] </w:t>
      </w:r>
      <w:r w:rsidRPr="00234199">
        <w:rPr>
          <w:rFonts w:ascii="Times New Roman" w:hAnsi="Times New Roman"/>
        </w:rPr>
        <w:t>R4-2314740</w:t>
      </w:r>
      <w:r w:rsidRPr="00234199">
        <w:rPr>
          <w:rFonts w:ascii="Times New Roman" w:hAnsi="Times New Roman"/>
        </w:rPr>
        <w:tab/>
      </w:r>
      <w:r>
        <w:rPr>
          <w:rFonts w:ascii="Times New Roman" w:hAnsi="Times New Roman"/>
          <w:lang w:val="en-AU"/>
        </w:rPr>
        <w:t>, “</w:t>
      </w:r>
      <w:r w:rsidRPr="00234199">
        <w:rPr>
          <w:rFonts w:ascii="Times New Roman" w:hAnsi="Times New Roman"/>
        </w:rPr>
        <w:t xml:space="preserve">WF on </w:t>
      </w:r>
      <w:proofErr w:type="spellStart"/>
      <w:r w:rsidRPr="00234199">
        <w:rPr>
          <w:rFonts w:ascii="Times New Roman" w:hAnsi="Times New Roman"/>
        </w:rPr>
        <w:t>FS_NR_AIML_air</w:t>
      </w:r>
      <w:proofErr w:type="spellEnd"/>
      <w:r>
        <w:rPr>
          <w:rFonts w:ascii="Times New Roman" w:hAnsi="Times New Roman"/>
        </w:rPr>
        <w:t xml:space="preserve">”, Qualcomm, RAN4#108. </w:t>
      </w:r>
    </w:p>
    <w:p w14:paraId="00CA4029" w14:textId="4DF2AE87" w:rsidR="00CA7BA3" w:rsidRDefault="00CA7BA3" w:rsidP="00CA7BA3">
      <w:pPr>
        <w:spacing w:after="180"/>
        <w:jc w:val="both"/>
        <w:rPr>
          <w:rFonts w:ascii="Times New Roman" w:hAnsi="Times New Roman"/>
        </w:rPr>
      </w:pPr>
      <w:r>
        <w:rPr>
          <w:rFonts w:ascii="Times New Roman" w:hAnsi="Times New Roman"/>
        </w:rPr>
        <w:t>[</w:t>
      </w:r>
      <w:r w:rsidR="00234199">
        <w:rPr>
          <w:rFonts w:ascii="Times New Roman" w:hAnsi="Times New Roman"/>
        </w:rPr>
        <w:t>9</w:t>
      </w:r>
      <w:r>
        <w:rPr>
          <w:rFonts w:ascii="Times New Roman" w:hAnsi="Times New Roman"/>
        </w:rPr>
        <w:t xml:space="preserve">] </w:t>
      </w:r>
      <w:r w:rsidRPr="00BD2112">
        <w:rPr>
          <w:rFonts w:ascii="Times New Roman" w:hAnsi="Times New Roman"/>
        </w:rPr>
        <w:t>R4-23</w:t>
      </w:r>
      <w:r>
        <w:rPr>
          <w:rFonts w:ascii="Times New Roman" w:hAnsi="Times New Roman"/>
        </w:rPr>
        <w:t>1</w:t>
      </w:r>
      <w:r w:rsidR="00AF759B">
        <w:rPr>
          <w:rFonts w:ascii="Times New Roman" w:hAnsi="Times New Roman"/>
        </w:rPr>
        <w:t>3535</w:t>
      </w:r>
      <w:r>
        <w:rPr>
          <w:rFonts w:ascii="Times New Roman" w:hAnsi="Times New Roman"/>
        </w:rPr>
        <w:t>, “</w:t>
      </w:r>
      <w:r w:rsidRPr="0074340B">
        <w:rPr>
          <w:rFonts w:ascii="Times New Roman" w:hAnsi="Times New Roman"/>
        </w:rPr>
        <w:t>Interoperability and testability aspect for AI/ML air interface</w:t>
      </w:r>
      <w:r>
        <w:rPr>
          <w:rFonts w:ascii="Times New Roman" w:hAnsi="Times New Roman"/>
        </w:rPr>
        <w:t>”, Samsung, RAN4#10</w:t>
      </w:r>
      <w:r w:rsidR="00AF759B">
        <w:rPr>
          <w:rFonts w:ascii="Times New Roman" w:hAnsi="Times New Roman"/>
        </w:rPr>
        <w:t>8</w:t>
      </w:r>
      <w:r>
        <w:rPr>
          <w:rFonts w:ascii="Times New Roman" w:hAnsi="Times New Roman"/>
        </w:rPr>
        <w:t xml:space="preserve">. </w:t>
      </w:r>
    </w:p>
    <w:p w14:paraId="7707A6B7" w14:textId="77777777" w:rsidR="00EE626C" w:rsidRDefault="00EE626C" w:rsidP="00EE626C">
      <w:pPr>
        <w:spacing w:after="180"/>
        <w:jc w:val="both"/>
        <w:rPr>
          <w:rFonts w:ascii="Times New Roman" w:hAnsi="Times New Roman"/>
        </w:rPr>
      </w:pPr>
      <w:r>
        <w:rPr>
          <w:rFonts w:ascii="Times New Roman" w:hAnsi="Times New Roman"/>
        </w:rPr>
        <w:t xml:space="preserve">[10] </w:t>
      </w:r>
      <w:r w:rsidRPr="00234199">
        <w:rPr>
          <w:rFonts w:ascii="Times New Roman" w:hAnsi="Times New Roman"/>
        </w:rPr>
        <w:t>R4-231</w:t>
      </w:r>
      <w:r>
        <w:rPr>
          <w:rFonts w:ascii="Times New Roman" w:hAnsi="Times New Roman"/>
        </w:rPr>
        <w:t>7631</w:t>
      </w:r>
      <w:r>
        <w:rPr>
          <w:rFonts w:ascii="Times New Roman" w:hAnsi="Times New Roman"/>
          <w:lang w:val="en-AU"/>
        </w:rPr>
        <w:t>, “</w:t>
      </w:r>
      <w:r w:rsidRPr="00402FD8">
        <w:rPr>
          <w:rFonts w:ascii="Times New Roman" w:hAnsi="Times New Roman"/>
        </w:rPr>
        <w:t>WF on RAN4 requirements for NR AI/ML</w:t>
      </w:r>
      <w:r>
        <w:rPr>
          <w:rFonts w:ascii="Times New Roman" w:hAnsi="Times New Roman"/>
        </w:rPr>
        <w:t xml:space="preserve">”, Qualcomm, RAN4#108bis. </w:t>
      </w:r>
    </w:p>
    <w:p w14:paraId="7B93A699" w14:textId="48C8CE12" w:rsidR="00EE626C" w:rsidRDefault="00EE626C" w:rsidP="00EE626C">
      <w:pPr>
        <w:spacing w:after="180"/>
        <w:jc w:val="both"/>
        <w:rPr>
          <w:rFonts w:ascii="Times New Roman" w:hAnsi="Times New Roman"/>
        </w:rPr>
      </w:pPr>
      <w:r>
        <w:rPr>
          <w:rFonts w:ascii="Times New Roman" w:hAnsi="Times New Roman"/>
        </w:rPr>
        <w:t xml:space="preserve">[11] </w:t>
      </w:r>
      <w:r w:rsidRPr="00402FD8">
        <w:rPr>
          <w:rFonts w:ascii="Times New Roman" w:hAnsi="Times New Roman"/>
        </w:rPr>
        <w:t>R4-231659</w:t>
      </w:r>
      <w:r>
        <w:rPr>
          <w:rFonts w:ascii="Times New Roman" w:hAnsi="Times New Roman"/>
        </w:rPr>
        <w:t>8, “</w:t>
      </w:r>
      <w:r w:rsidRPr="00EE626C">
        <w:rPr>
          <w:rFonts w:ascii="Times New Roman" w:hAnsi="Times New Roman"/>
        </w:rPr>
        <w:t>Interoperability and testability aspect of AI/ML for NR air interface</w:t>
      </w:r>
      <w:r>
        <w:rPr>
          <w:rFonts w:ascii="Times New Roman" w:hAnsi="Times New Roman"/>
        </w:rPr>
        <w:t xml:space="preserve">”, Samsung, RAN4#108bis. </w:t>
      </w:r>
    </w:p>
    <w:p w14:paraId="0C63B3D8" w14:textId="77777777" w:rsidR="006D5551" w:rsidRDefault="006D5551" w:rsidP="009410D5">
      <w:pPr>
        <w:spacing w:after="180"/>
        <w:jc w:val="both"/>
        <w:rPr>
          <w:rFonts w:ascii="Times New Roman" w:hAnsi="Times New Roman"/>
        </w:rPr>
      </w:pPr>
    </w:p>
    <w:p w14:paraId="44A31849" w14:textId="77777777" w:rsidR="008570D1" w:rsidRPr="009410D5" w:rsidRDefault="008570D1" w:rsidP="009410D5">
      <w:pPr>
        <w:spacing w:after="180"/>
        <w:jc w:val="both"/>
        <w:rPr>
          <w:rFonts w:ascii="Times New Roman" w:hAnsi="Times New Roman"/>
        </w:rPr>
      </w:pPr>
    </w:p>
    <w:p w14:paraId="2C88313C" w14:textId="77777777" w:rsidR="00640157" w:rsidRPr="0024627C" w:rsidRDefault="00640157" w:rsidP="009410D5">
      <w:pPr>
        <w:spacing w:after="180"/>
        <w:jc w:val="both"/>
        <w:rPr>
          <w:rFonts w:ascii="Times New Roman" w:hAnsi="Times New Roman"/>
          <w:lang w:val="en-AU"/>
        </w:rPr>
      </w:pPr>
    </w:p>
    <w:sectPr w:rsidR="00640157" w:rsidRPr="0024627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FD8D3" w14:textId="77777777" w:rsidR="00292F73" w:rsidRDefault="00292F73">
      <w:r>
        <w:separator/>
      </w:r>
    </w:p>
  </w:endnote>
  <w:endnote w:type="continuationSeparator" w:id="0">
    <w:p w14:paraId="6B5309C8" w14:textId="77777777" w:rsidR="00292F73" w:rsidRDefault="00292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480C1" w14:textId="77777777" w:rsidR="00292F73" w:rsidRDefault="00292F73">
      <w:r>
        <w:separator/>
      </w:r>
    </w:p>
  </w:footnote>
  <w:footnote w:type="continuationSeparator" w:id="0">
    <w:p w14:paraId="4FD17CD0" w14:textId="77777777" w:rsidR="00292F73" w:rsidRDefault="00292F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9872F47"/>
    <w:multiLevelType w:val="hybridMultilevel"/>
    <w:tmpl w:val="5532C590"/>
    <w:lvl w:ilvl="0" w:tplc="0096F7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9A6CF4"/>
    <w:multiLevelType w:val="hybridMultilevel"/>
    <w:tmpl w:val="55AAD820"/>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4"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6"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866511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1"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4549C3"/>
    <w:multiLevelType w:val="hybridMultilevel"/>
    <w:tmpl w:val="23665A92"/>
    <w:lvl w:ilvl="0" w:tplc="0DB63B72">
      <w:start w:val="1"/>
      <w:numFmt w:val="bullet"/>
      <w:lvlText w:val="o"/>
      <w:lvlJc w:val="left"/>
      <w:pPr>
        <w:tabs>
          <w:tab w:val="num" w:pos="720"/>
        </w:tabs>
        <w:ind w:left="720" w:hanging="360"/>
      </w:pPr>
      <w:rPr>
        <w:rFonts w:ascii="Courier New" w:hAnsi="Courier New" w:cs="Times New Roman" w:hint="default"/>
      </w:rPr>
    </w:lvl>
    <w:lvl w:ilvl="1" w:tplc="DA1CDFFC">
      <w:start w:val="1"/>
      <w:numFmt w:val="bullet"/>
      <w:lvlText w:val="o"/>
      <w:lvlJc w:val="left"/>
      <w:pPr>
        <w:tabs>
          <w:tab w:val="num" w:pos="1440"/>
        </w:tabs>
        <w:ind w:left="1440" w:hanging="360"/>
      </w:pPr>
      <w:rPr>
        <w:rFonts w:ascii="Courier New" w:hAnsi="Courier New" w:cs="Times New Roman" w:hint="default"/>
      </w:rPr>
    </w:lvl>
    <w:lvl w:ilvl="2" w:tplc="8C12FABE">
      <w:start w:val="1"/>
      <w:numFmt w:val="bullet"/>
      <w:lvlText w:val="o"/>
      <w:lvlJc w:val="left"/>
      <w:pPr>
        <w:tabs>
          <w:tab w:val="num" w:pos="2160"/>
        </w:tabs>
        <w:ind w:left="2160" w:hanging="360"/>
      </w:pPr>
      <w:rPr>
        <w:rFonts w:ascii="Courier New" w:hAnsi="Courier New" w:cs="Times New Roman" w:hint="default"/>
      </w:rPr>
    </w:lvl>
    <w:lvl w:ilvl="3" w:tplc="D3840452">
      <w:start w:val="1"/>
      <w:numFmt w:val="bullet"/>
      <w:lvlText w:val="o"/>
      <w:lvlJc w:val="left"/>
      <w:pPr>
        <w:tabs>
          <w:tab w:val="num" w:pos="2880"/>
        </w:tabs>
        <w:ind w:left="2880" w:hanging="360"/>
      </w:pPr>
      <w:rPr>
        <w:rFonts w:ascii="Courier New" w:hAnsi="Courier New" w:cs="Times New Roman" w:hint="default"/>
      </w:rPr>
    </w:lvl>
    <w:lvl w:ilvl="4" w:tplc="2D5474EC">
      <w:start w:val="1"/>
      <w:numFmt w:val="bullet"/>
      <w:lvlText w:val="o"/>
      <w:lvlJc w:val="left"/>
      <w:pPr>
        <w:tabs>
          <w:tab w:val="num" w:pos="3600"/>
        </w:tabs>
        <w:ind w:left="3600" w:hanging="360"/>
      </w:pPr>
      <w:rPr>
        <w:rFonts w:ascii="Courier New" w:hAnsi="Courier New" w:cs="Times New Roman" w:hint="default"/>
      </w:rPr>
    </w:lvl>
    <w:lvl w:ilvl="5" w:tplc="2604E242">
      <w:start w:val="1"/>
      <w:numFmt w:val="bullet"/>
      <w:lvlText w:val="o"/>
      <w:lvlJc w:val="left"/>
      <w:pPr>
        <w:tabs>
          <w:tab w:val="num" w:pos="4320"/>
        </w:tabs>
        <w:ind w:left="4320" w:hanging="360"/>
      </w:pPr>
      <w:rPr>
        <w:rFonts w:ascii="Courier New" w:hAnsi="Courier New" w:cs="Times New Roman" w:hint="default"/>
      </w:rPr>
    </w:lvl>
    <w:lvl w:ilvl="6" w:tplc="C2689CD2">
      <w:start w:val="1"/>
      <w:numFmt w:val="bullet"/>
      <w:lvlText w:val="o"/>
      <w:lvlJc w:val="left"/>
      <w:pPr>
        <w:tabs>
          <w:tab w:val="num" w:pos="5040"/>
        </w:tabs>
        <w:ind w:left="5040" w:hanging="360"/>
      </w:pPr>
      <w:rPr>
        <w:rFonts w:ascii="Courier New" w:hAnsi="Courier New" w:cs="Times New Roman" w:hint="default"/>
      </w:rPr>
    </w:lvl>
    <w:lvl w:ilvl="7" w:tplc="91FC057E">
      <w:start w:val="1"/>
      <w:numFmt w:val="bullet"/>
      <w:lvlText w:val="o"/>
      <w:lvlJc w:val="left"/>
      <w:pPr>
        <w:tabs>
          <w:tab w:val="num" w:pos="5760"/>
        </w:tabs>
        <w:ind w:left="5760" w:hanging="360"/>
      </w:pPr>
      <w:rPr>
        <w:rFonts w:ascii="Courier New" w:hAnsi="Courier New" w:cs="Times New Roman" w:hint="default"/>
      </w:rPr>
    </w:lvl>
    <w:lvl w:ilvl="8" w:tplc="1C66C796">
      <w:start w:val="1"/>
      <w:numFmt w:val="bullet"/>
      <w:lvlText w:val="o"/>
      <w:lvlJc w:val="left"/>
      <w:pPr>
        <w:tabs>
          <w:tab w:val="num" w:pos="6480"/>
        </w:tabs>
        <w:ind w:left="6480" w:hanging="360"/>
      </w:pPr>
      <w:rPr>
        <w:rFonts w:ascii="Courier New" w:hAnsi="Courier New" w:cs="Times New Roman" w:hint="default"/>
      </w:rPr>
    </w:lvl>
  </w:abstractNum>
  <w:abstractNum w:abstractNumId="1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85A3B9A"/>
    <w:multiLevelType w:val="hybridMultilevel"/>
    <w:tmpl w:val="668EC798"/>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A830A4"/>
    <w:multiLevelType w:val="hybridMultilevel"/>
    <w:tmpl w:val="5964B3BC"/>
    <w:lvl w:ilvl="0" w:tplc="F7D2C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num w:numId="1">
    <w:abstractNumId w:val="13"/>
  </w:num>
  <w:num w:numId="2">
    <w:abstractNumId w:val="17"/>
  </w:num>
  <w:num w:numId="3">
    <w:abstractNumId w:val="10"/>
  </w:num>
  <w:num w:numId="4">
    <w:abstractNumId w:val="4"/>
  </w:num>
  <w:num w:numId="5">
    <w:abstractNumId w:val="8"/>
  </w:num>
  <w:num w:numId="6">
    <w:abstractNumId w:val="9"/>
  </w:num>
  <w:num w:numId="7">
    <w:abstractNumId w:val="7"/>
  </w:num>
  <w:num w:numId="8">
    <w:abstractNumId w:val="19"/>
  </w:num>
  <w:num w:numId="9">
    <w:abstractNumId w:val="11"/>
  </w:num>
  <w:num w:numId="10">
    <w:abstractNumId w:val="14"/>
  </w:num>
  <w:num w:numId="11">
    <w:abstractNumId w:val="2"/>
  </w:num>
  <w:num w:numId="12">
    <w:abstractNumId w:val="18"/>
  </w:num>
  <w:num w:numId="13">
    <w:abstractNumId w:val="3"/>
  </w:num>
  <w:num w:numId="14">
    <w:abstractNumId w:val="15"/>
  </w:num>
  <w:num w:numId="15">
    <w:abstractNumId w:val="0"/>
  </w:num>
  <w:num w:numId="16">
    <w:abstractNumId w:val="5"/>
  </w:num>
  <w:num w:numId="17">
    <w:abstractNumId w:val="12"/>
  </w:num>
  <w:num w:numId="18">
    <w:abstractNumId w:val="16"/>
  </w:num>
  <w:num w:numId="19">
    <w:abstractNumId w:val="1"/>
  </w:num>
  <w:num w:numId="20">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DD4"/>
    <w:rsid w:val="00004D37"/>
    <w:rsid w:val="00005C08"/>
    <w:rsid w:val="00006323"/>
    <w:rsid w:val="00006A12"/>
    <w:rsid w:val="00010AE0"/>
    <w:rsid w:val="000136A5"/>
    <w:rsid w:val="0001378D"/>
    <w:rsid w:val="000160D2"/>
    <w:rsid w:val="00016C66"/>
    <w:rsid w:val="0001799D"/>
    <w:rsid w:val="0002120C"/>
    <w:rsid w:val="00021222"/>
    <w:rsid w:val="000236C3"/>
    <w:rsid w:val="0002530B"/>
    <w:rsid w:val="00025B99"/>
    <w:rsid w:val="00026BF0"/>
    <w:rsid w:val="00026F3E"/>
    <w:rsid w:val="0003171D"/>
    <w:rsid w:val="00031C1D"/>
    <w:rsid w:val="00032AF6"/>
    <w:rsid w:val="0003313F"/>
    <w:rsid w:val="000353D1"/>
    <w:rsid w:val="000358CD"/>
    <w:rsid w:val="00036B50"/>
    <w:rsid w:val="0003795B"/>
    <w:rsid w:val="00040797"/>
    <w:rsid w:val="00041A3E"/>
    <w:rsid w:val="000430BE"/>
    <w:rsid w:val="00044A50"/>
    <w:rsid w:val="000457A1"/>
    <w:rsid w:val="000463C3"/>
    <w:rsid w:val="00047FCD"/>
    <w:rsid w:val="00050001"/>
    <w:rsid w:val="00052041"/>
    <w:rsid w:val="0005326A"/>
    <w:rsid w:val="00054750"/>
    <w:rsid w:val="0005499E"/>
    <w:rsid w:val="00056FCB"/>
    <w:rsid w:val="00057928"/>
    <w:rsid w:val="00057CD0"/>
    <w:rsid w:val="00057F68"/>
    <w:rsid w:val="0006109E"/>
    <w:rsid w:val="0006266D"/>
    <w:rsid w:val="00065506"/>
    <w:rsid w:val="00066E7E"/>
    <w:rsid w:val="000675CC"/>
    <w:rsid w:val="00067E07"/>
    <w:rsid w:val="00071E68"/>
    <w:rsid w:val="00072282"/>
    <w:rsid w:val="0007382E"/>
    <w:rsid w:val="000763D8"/>
    <w:rsid w:val="0007658C"/>
    <w:rsid w:val="000766E1"/>
    <w:rsid w:val="00077A5B"/>
    <w:rsid w:val="00077AE4"/>
    <w:rsid w:val="00077FF6"/>
    <w:rsid w:val="00080902"/>
    <w:rsid w:val="00080D82"/>
    <w:rsid w:val="00081692"/>
    <w:rsid w:val="00082AEE"/>
    <w:rsid w:val="00082C46"/>
    <w:rsid w:val="00082D46"/>
    <w:rsid w:val="00083764"/>
    <w:rsid w:val="0008562C"/>
    <w:rsid w:val="00085B90"/>
    <w:rsid w:val="00087548"/>
    <w:rsid w:val="000877D0"/>
    <w:rsid w:val="0009360C"/>
    <w:rsid w:val="00093E7E"/>
    <w:rsid w:val="00096F36"/>
    <w:rsid w:val="00097C14"/>
    <w:rsid w:val="000A0A1A"/>
    <w:rsid w:val="000A1830"/>
    <w:rsid w:val="000A1AE6"/>
    <w:rsid w:val="000A326D"/>
    <w:rsid w:val="000A4121"/>
    <w:rsid w:val="000A4AA3"/>
    <w:rsid w:val="000A550E"/>
    <w:rsid w:val="000B09C2"/>
    <w:rsid w:val="000B151B"/>
    <w:rsid w:val="000B196B"/>
    <w:rsid w:val="000B1A55"/>
    <w:rsid w:val="000B1B93"/>
    <w:rsid w:val="000B20BB"/>
    <w:rsid w:val="000B2EF6"/>
    <w:rsid w:val="000B2F02"/>
    <w:rsid w:val="000B2FA6"/>
    <w:rsid w:val="000B31A6"/>
    <w:rsid w:val="000B39CE"/>
    <w:rsid w:val="000B3FA8"/>
    <w:rsid w:val="000B4AA0"/>
    <w:rsid w:val="000B4BCE"/>
    <w:rsid w:val="000B4DA4"/>
    <w:rsid w:val="000B51F7"/>
    <w:rsid w:val="000B5826"/>
    <w:rsid w:val="000B5E69"/>
    <w:rsid w:val="000B5F97"/>
    <w:rsid w:val="000B61DE"/>
    <w:rsid w:val="000B63BD"/>
    <w:rsid w:val="000B6601"/>
    <w:rsid w:val="000C064D"/>
    <w:rsid w:val="000C2BBB"/>
    <w:rsid w:val="000C38C3"/>
    <w:rsid w:val="000C5B53"/>
    <w:rsid w:val="000D11CB"/>
    <w:rsid w:val="000D329B"/>
    <w:rsid w:val="000D4089"/>
    <w:rsid w:val="000D44FB"/>
    <w:rsid w:val="000D4F5E"/>
    <w:rsid w:val="000D66A7"/>
    <w:rsid w:val="000D6CFC"/>
    <w:rsid w:val="000D702D"/>
    <w:rsid w:val="000E2599"/>
    <w:rsid w:val="000E4891"/>
    <w:rsid w:val="000E537B"/>
    <w:rsid w:val="000E57D0"/>
    <w:rsid w:val="000E595A"/>
    <w:rsid w:val="000E5F86"/>
    <w:rsid w:val="000E71EF"/>
    <w:rsid w:val="000E7858"/>
    <w:rsid w:val="000F08E7"/>
    <w:rsid w:val="000F101B"/>
    <w:rsid w:val="000F30C5"/>
    <w:rsid w:val="000F330F"/>
    <w:rsid w:val="000F4CDD"/>
    <w:rsid w:val="000F5023"/>
    <w:rsid w:val="000F5F02"/>
    <w:rsid w:val="000F7828"/>
    <w:rsid w:val="001009A7"/>
    <w:rsid w:val="0010249C"/>
    <w:rsid w:val="00103AB6"/>
    <w:rsid w:val="00104DFD"/>
    <w:rsid w:val="0010519A"/>
    <w:rsid w:val="0010535D"/>
    <w:rsid w:val="001062FD"/>
    <w:rsid w:val="0010639C"/>
    <w:rsid w:val="00106FD1"/>
    <w:rsid w:val="00107688"/>
    <w:rsid w:val="00110E26"/>
    <w:rsid w:val="00114609"/>
    <w:rsid w:val="001163AF"/>
    <w:rsid w:val="00117BD6"/>
    <w:rsid w:val="001206C2"/>
    <w:rsid w:val="00121360"/>
    <w:rsid w:val="00121978"/>
    <w:rsid w:val="0012268F"/>
    <w:rsid w:val="00123422"/>
    <w:rsid w:val="00123A38"/>
    <w:rsid w:val="00124B6A"/>
    <w:rsid w:val="00126E68"/>
    <w:rsid w:val="001270DF"/>
    <w:rsid w:val="00127974"/>
    <w:rsid w:val="001318B6"/>
    <w:rsid w:val="00132030"/>
    <w:rsid w:val="00135800"/>
    <w:rsid w:val="00135AFF"/>
    <w:rsid w:val="00135D4F"/>
    <w:rsid w:val="00137996"/>
    <w:rsid w:val="00143548"/>
    <w:rsid w:val="001437F2"/>
    <w:rsid w:val="00143857"/>
    <w:rsid w:val="001440CF"/>
    <w:rsid w:val="00144F96"/>
    <w:rsid w:val="0014527D"/>
    <w:rsid w:val="00150641"/>
    <w:rsid w:val="00151EAC"/>
    <w:rsid w:val="00152C68"/>
    <w:rsid w:val="00153528"/>
    <w:rsid w:val="00153659"/>
    <w:rsid w:val="00153941"/>
    <w:rsid w:val="00153AF7"/>
    <w:rsid w:val="00154116"/>
    <w:rsid w:val="00154E68"/>
    <w:rsid w:val="001553CC"/>
    <w:rsid w:val="0015707D"/>
    <w:rsid w:val="00161771"/>
    <w:rsid w:val="00162548"/>
    <w:rsid w:val="001628B4"/>
    <w:rsid w:val="00163D48"/>
    <w:rsid w:val="00163FBD"/>
    <w:rsid w:val="0016514D"/>
    <w:rsid w:val="00167178"/>
    <w:rsid w:val="00170C9E"/>
    <w:rsid w:val="0017138B"/>
    <w:rsid w:val="00172183"/>
    <w:rsid w:val="0017282B"/>
    <w:rsid w:val="00174284"/>
    <w:rsid w:val="001751AB"/>
    <w:rsid w:val="00175A3F"/>
    <w:rsid w:val="0017623C"/>
    <w:rsid w:val="00176427"/>
    <w:rsid w:val="00177DA7"/>
    <w:rsid w:val="00180E09"/>
    <w:rsid w:val="00181DD4"/>
    <w:rsid w:val="001832A4"/>
    <w:rsid w:val="00183D4C"/>
    <w:rsid w:val="00183F6D"/>
    <w:rsid w:val="001844F2"/>
    <w:rsid w:val="00185BC9"/>
    <w:rsid w:val="0018670E"/>
    <w:rsid w:val="0018681E"/>
    <w:rsid w:val="00187C00"/>
    <w:rsid w:val="00191505"/>
    <w:rsid w:val="00193244"/>
    <w:rsid w:val="0019495A"/>
    <w:rsid w:val="00195077"/>
    <w:rsid w:val="001952A9"/>
    <w:rsid w:val="00196AEB"/>
    <w:rsid w:val="001A08AA"/>
    <w:rsid w:val="001A3A90"/>
    <w:rsid w:val="001A4177"/>
    <w:rsid w:val="001A6CE9"/>
    <w:rsid w:val="001A7004"/>
    <w:rsid w:val="001A7008"/>
    <w:rsid w:val="001B169E"/>
    <w:rsid w:val="001B4F40"/>
    <w:rsid w:val="001B772D"/>
    <w:rsid w:val="001C1409"/>
    <w:rsid w:val="001C2EC3"/>
    <w:rsid w:val="001C34AB"/>
    <w:rsid w:val="001C4517"/>
    <w:rsid w:val="001C4A89"/>
    <w:rsid w:val="001C4DAC"/>
    <w:rsid w:val="001C529C"/>
    <w:rsid w:val="001C6177"/>
    <w:rsid w:val="001C636C"/>
    <w:rsid w:val="001C6D47"/>
    <w:rsid w:val="001C7D95"/>
    <w:rsid w:val="001D0363"/>
    <w:rsid w:val="001D0435"/>
    <w:rsid w:val="001D12EA"/>
    <w:rsid w:val="001D39C5"/>
    <w:rsid w:val="001D3CD3"/>
    <w:rsid w:val="001D5CA2"/>
    <w:rsid w:val="001D7D94"/>
    <w:rsid w:val="001E064E"/>
    <w:rsid w:val="001E0673"/>
    <w:rsid w:val="001E137D"/>
    <w:rsid w:val="001E13AE"/>
    <w:rsid w:val="001E2DD3"/>
    <w:rsid w:val="001E4218"/>
    <w:rsid w:val="001E4B3E"/>
    <w:rsid w:val="001E5066"/>
    <w:rsid w:val="001E52F2"/>
    <w:rsid w:val="001F0626"/>
    <w:rsid w:val="001F0B20"/>
    <w:rsid w:val="001F102D"/>
    <w:rsid w:val="001F18A9"/>
    <w:rsid w:val="001F1CEC"/>
    <w:rsid w:val="001F27C0"/>
    <w:rsid w:val="001F2BCE"/>
    <w:rsid w:val="001F4E8D"/>
    <w:rsid w:val="001F6C75"/>
    <w:rsid w:val="001F7E8A"/>
    <w:rsid w:val="00200A62"/>
    <w:rsid w:val="002010E0"/>
    <w:rsid w:val="00201933"/>
    <w:rsid w:val="0020272F"/>
    <w:rsid w:val="0020312D"/>
    <w:rsid w:val="00203740"/>
    <w:rsid w:val="002046C7"/>
    <w:rsid w:val="00211143"/>
    <w:rsid w:val="0021162C"/>
    <w:rsid w:val="00213818"/>
    <w:rsid w:val="002138EA"/>
    <w:rsid w:val="00213F84"/>
    <w:rsid w:val="00214FBD"/>
    <w:rsid w:val="00216DA0"/>
    <w:rsid w:val="00220A88"/>
    <w:rsid w:val="00220CBA"/>
    <w:rsid w:val="00221F9A"/>
    <w:rsid w:val="00222897"/>
    <w:rsid w:val="00222B0C"/>
    <w:rsid w:val="00227A12"/>
    <w:rsid w:val="0023055E"/>
    <w:rsid w:val="00230769"/>
    <w:rsid w:val="00230859"/>
    <w:rsid w:val="00232E2B"/>
    <w:rsid w:val="00234199"/>
    <w:rsid w:val="00235394"/>
    <w:rsid w:val="00235577"/>
    <w:rsid w:val="0023677B"/>
    <w:rsid w:val="002405B0"/>
    <w:rsid w:val="00241FA4"/>
    <w:rsid w:val="002435CA"/>
    <w:rsid w:val="00243EBA"/>
    <w:rsid w:val="0024469F"/>
    <w:rsid w:val="00245BA3"/>
    <w:rsid w:val="0024627C"/>
    <w:rsid w:val="00251B51"/>
    <w:rsid w:val="002529D2"/>
    <w:rsid w:val="00252E27"/>
    <w:rsid w:val="002537BC"/>
    <w:rsid w:val="00254C45"/>
    <w:rsid w:val="0025516F"/>
    <w:rsid w:val="00255C56"/>
    <w:rsid w:val="00255C58"/>
    <w:rsid w:val="002572C7"/>
    <w:rsid w:val="002606B7"/>
    <w:rsid w:val="00260EC7"/>
    <w:rsid w:val="0026179F"/>
    <w:rsid w:val="00261A70"/>
    <w:rsid w:val="00261CBB"/>
    <w:rsid w:val="00262550"/>
    <w:rsid w:val="0026389A"/>
    <w:rsid w:val="00263B46"/>
    <w:rsid w:val="00263DA8"/>
    <w:rsid w:val="00264F5A"/>
    <w:rsid w:val="00266AE4"/>
    <w:rsid w:val="00271A38"/>
    <w:rsid w:val="00272A2F"/>
    <w:rsid w:val="00274A7F"/>
    <w:rsid w:val="00274E1A"/>
    <w:rsid w:val="002775B1"/>
    <w:rsid w:val="002775B9"/>
    <w:rsid w:val="002811C4"/>
    <w:rsid w:val="00281639"/>
    <w:rsid w:val="00282213"/>
    <w:rsid w:val="002830DA"/>
    <w:rsid w:val="00283E5E"/>
    <w:rsid w:val="00284016"/>
    <w:rsid w:val="002848C5"/>
    <w:rsid w:val="002858BF"/>
    <w:rsid w:val="00287D08"/>
    <w:rsid w:val="002928D0"/>
    <w:rsid w:val="00292F73"/>
    <w:rsid w:val="002930E1"/>
    <w:rsid w:val="002939AF"/>
    <w:rsid w:val="00294491"/>
    <w:rsid w:val="00294BDE"/>
    <w:rsid w:val="00295D81"/>
    <w:rsid w:val="00296A91"/>
    <w:rsid w:val="00297E2B"/>
    <w:rsid w:val="002A0CED"/>
    <w:rsid w:val="002A26D2"/>
    <w:rsid w:val="002A2BEE"/>
    <w:rsid w:val="002A4CD0"/>
    <w:rsid w:val="002A5BDF"/>
    <w:rsid w:val="002A7DA6"/>
    <w:rsid w:val="002A7DC4"/>
    <w:rsid w:val="002B00C9"/>
    <w:rsid w:val="002B516C"/>
    <w:rsid w:val="002B60C1"/>
    <w:rsid w:val="002C1090"/>
    <w:rsid w:val="002C297F"/>
    <w:rsid w:val="002C2A07"/>
    <w:rsid w:val="002C340A"/>
    <w:rsid w:val="002C3573"/>
    <w:rsid w:val="002C3FE8"/>
    <w:rsid w:val="002C4969"/>
    <w:rsid w:val="002C4B52"/>
    <w:rsid w:val="002C5C0E"/>
    <w:rsid w:val="002C62F6"/>
    <w:rsid w:val="002C777A"/>
    <w:rsid w:val="002D03E5"/>
    <w:rsid w:val="002D14DE"/>
    <w:rsid w:val="002D2149"/>
    <w:rsid w:val="002D222B"/>
    <w:rsid w:val="002D2A56"/>
    <w:rsid w:val="002D2AEB"/>
    <w:rsid w:val="002D3434"/>
    <w:rsid w:val="002D36EB"/>
    <w:rsid w:val="002E195F"/>
    <w:rsid w:val="002E2A1C"/>
    <w:rsid w:val="002E2CBE"/>
    <w:rsid w:val="002E2CE9"/>
    <w:rsid w:val="002E345E"/>
    <w:rsid w:val="002E3BF7"/>
    <w:rsid w:val="002E5694"/>
    <w:rsid w:val="002F114A"/>
    <w:rsid w:val="002F158C"/>
    <w:rsid w:val="002F20C5"/>
    <w:rsid w:val="002F2D2E"/>
    <w:rsid w:val="002F4093"/>
    <w:rsid w:val="002F5636"/>
    <w:rsid w:val="00301094"/>
    <w:rsid w:val="003022A5"/>
    <w:rsid w:val="00303AF7"/>
    <w:rsid w:val="00304513"/>
    <w:rsid w:val="00305393"/>
    <w:rsid w:val="00305B22"/>
    <w:rsid w:val="00305CF9"/>
    <w:rsid w:val="00305CFB"/>
    <w:rsid w:val="003071C1"/>
    <w:rsid w:val="00307535"/>
    <w:rsid w:val="0030753F"/>
    <w:rsid w:val="00307A14"/>
    <w:rsid w:val="0031061B"/>
    <w:rsid w:val="00311116"/>
    <w:rsid w:val="00311148"/>
    <w:rsid w:val="0031298A"/>
    <w:rsid w:val="00315267"/>
    <w:rsid w:val="0031577E"/>
    <w:rsid w:val="00315867"/>
    <w:rsid w:val="00322146"/>
    <w:rsid w:val="00323613"/>
    <w:rsid w:val="003240A0"/>
    <w:rsid w:val="00324956"/>
    <w:rsid w:val="003260D7"/>
    <w:rsid w:val="003267D0"/>
    <w:rsid w:val="003302F3"/>
    <w:rsid w:val="0033138D"/>
    <w:rsid w:val="00332A1C"/>
    <w:rsid w:val="003356B9"/>
    <w:rsid w:val="0033597C"/>
    <w:rsid w:val="00341CA0"/>
    <w:rsid w:val="003425DF"/>
    <w:rsid w:val="00342CE8"/>
    <w:rsid w:val="00347CA3"/>
    <w:rsid w:val="00350264"/>
    <w:rsid w:val="00351331"/>
    <w:rsid w:val="00351B8E"/>
    <w:rsid w:val="00352BCD"/>
    <w:rsid w:val="00352C53"/>
    <w:rsid w:val="00353384"/>
    <w:rsid w:val="00355873"/>
    <w:rsid w:val="00355A7A"/>
    <w:rsid w:val="0035660F"/>
    <w:rsid w:val="00357F4C"/>
    <w:rsid w:val="00357FAF"/>
    <w:rsid w:val="0036087F"/>
    <w:rsid w:val="003628B9"/>
    <w:rsid w:val="00362C6E"/>
    <w:rsid w:val="00362D8F"/>
    <w:rsid w:val="00366712"/>
    <w:rsid w:val="0036687E"/>
    <w:rsid w:val="00367397"/>
    <w:rsid w:val="00367724"/>
    <w:rsid w:val="00367CB7"/>
    <w:rsid w:val="00370F68"/>
    <w:rsid w:val="003729EC"/>
    <w:rsid w:val="003730C9"/>
    <w:rsid w:val="00373CF5"/>
    <w:rsid w:val="003752A0"/>
    <w:rsid w:val="00375C55"/>
    <w:rsid w:val="003763D8"/>
    <w:rsid w:val="0037685F"/>
    <w:rsid w:val="00376BB3"/>
    <w:rsid w:val="003770F6"/>
    <w:rsid w:val="0038258E"/>
    <w:rsid w:val="00382E2E"/>
    <w:rsid w:val="00386825"/>
    <w:rsid w:val="00387B66"/>
    <w:rsid w:val="00391FCC"/>
    <w:rsid w:val="00392D61"/>
    <w:rsid w:val="00393042"/>
    <w:rsid w:val="00394AD5"/>
    <w:rsid w:val="003959F3"/>
    <w:rsid w:val="00395C5E"/>
    <w:rsid w:val="0039642D"/>
    <w:rsid w:val="003A066B"/>
    <w:rsid w:val="003A0F18"/>
    <w:rsid w:val="003A2E40"/>
    <w:rsid w:val="003A36EC"/>
    <w:rsid w:val="003A42F1"/>
    <w:rsid w:val="003A43FE"/>
    <w:rsid w:val="003A4F44"/>
    <w:rsid w:val="003A5F88"/>
    <w:rsid w:val="003A7EDE"/>
    <w:rsid w:val="003B0158"/>
    <w:rsid w:val="003B027F"/>
    <w:rsid w:val="003B1617"/>
    <w:rsid w:val="003B2609"/>
    <w:rsid w:val="003B3CB3"/>
    <w:rsid w:val="003B4DE7"/>
    <w:rsid w:val="003B56DB"/>
    <w:rsid w:val="003B5A80"/>
    <w:rsid w:val="003B5FBA"/>
    <w:rsid w:val="003B6C83"/>
    <w:rsid w:val="003B755E"/>
    <w:rsid w:val="003C000B"/>
    <w:rsid w:val="003C0FF6"/>
    <w:rsid w:val="003C228E"/>
    <w:rsid w:val="003C4571"/>
    <w:rsid w:val="003C5127"/>
    <w:rsid w:val="003C51E7"/>
    <w:rsid w:val="003C7B1F"/>
    <w:rsid w:val="003C7EA8"/>
    <w:rsid w:val="003D0331"/>
    <w:rsid w:val="003D0CBF"/>
    <w:rsid w:val="003D1EFD"/>
    <w:rsid w:val="003D28BF"/>
    <w:rsid w:val="003D2C02"/>
    <w:rsid w:val="003D34A5"/>
    <w:rsid w:val="003D4215"/>
    <w:rsid w:val="003D62EE"/>
    <w:rsid w:val="003D76A6"/>
    <w:rsid w:val="003D7719"/>
    <w:rsid w:val="003E0E24"/>
    <w:rsid w:val="003E23B5"/>
    <w:rsid w:val="003E456F"/>
    <w:rsid w:val="003E5B0F"/>
    <w:rsid w:val="003E7C5E"/>
    <w:rsid w:val="003F0C1D"/>
    <w:rsid w:val="003F0E89"/>
    <w:rsid w:val="003F1C1B"/>
    <w:rsid w:val="003F2458"/>
    <w:rsid w:val="003F35B1"/>
    <w:rsid w:val="003F7EEC"/>
    <w:rsid w:val="004007FE"/>
    <w:rsid w:val="00400BFF"/>
    <w:rsid w:val="00401144"/>
    <w:rsid w:val="00402595"/>
    <w:rsid w:val="00403CE7"/>
    <w:rsid w:val="00405B21"/>
    <w:rsid w:val="00407661"/>
    <w:rsid w:val="00410314"/>
    <w:rsid w:val="0041101E"/>
    <w:rsid w:val="00411995"/>
    <w:rsid w:val="00412063"/>
    <w:rsid w:val="00412EB1"/>
    <w:rsid w:val="004138D8"/>
    <w:rsid w:val="00414118"/>
    <w:rsid w:val="00416084"/>
    <w:rsid w:val="004160A9"/>
    <w:rsid w:val="00416811"/>
    <w:rsid w:val="004168BB"/>
    <w:rsid w:val="004175FC"/>
    <w:rsid w:val="00420587"/>
    <w:rsid w:val="00422F51"/>
    <w:rsid w:val="00423E9E"/>
    <w:rsid w:val="00424F8C"/>
    <w:rsid w:val="00426989"/>
    <w:rsid w:val="004271BA"/>
    <w:rsid w:val="0043296A"/>
    <w:rsid w:val="0043355D"/>
    <w:rsid w:val="00433F81"/>
    <w:rsid w:val="004344E5"/>
    <w:rsid w:val="00434DC1"/>
    <w:rsid w:val="004350F4"/>
    <w:rsid w:val="00435144"/>
    <w:rsid w:val="004412A0"/>
    <w:rsid w:val="00445301"/>
    <w:rsid w:val="00445F14"/>
    <w:rsid w:val="004461BF"/>
    <w:rsid w:val="00450F27"/>
    <w:rsid w:val="004541B9"/>
    <w:rsid w:val="00456A75"/>
    <w:rsid w:val="00456E5B"/>
    <w:rsid w:val="00461E39"/>
    <w:rsid w:val="00462D3A"/>
    <w:rsid w:val="004634EB"/>
    <w:rsid w:val="00463521"/>
    <w:rsid w:val="00464301"/>
    <w:rsid w:val="00467E06"/>
    <w:rsid w:val="00471125"/>
    <w:rsid w:val="00473C63"/>
    <w:rsid w:val="00473D9B"/>
    <w:rsid w:val="0047437A"/>
    <w:rsid w:val="004761C5"/>
    <w:rsid w:val="004767E8"/>
    <w:rsid w:val="004811F4"/>
    <w:rsid w:val="00484B48"/>
    <w:rsid w:val="00484C51"/>
    <w:rsid w:val="0048543E"/>
    <w:rsid w:val="00485466"/>
    <w:rsid w:val="00485492"/>
    <w:rsid w:val="004854B4"/>
    <w:rsid w:val="00485766"/>
    <w:rsid w:val="00486711"/>
    <w:rsid w:val="004868C1"/>
    <w:rsid w:val="00486A5C"/>
    <w:rsid w:val="004871E4"/>
    <w:rsid w:val="0048750F"/>
    <w:rsid w:val="00487D36"/>
    <w:rsid w:val="00490FB2"/>
    <w:rsid w:val="00493D82"/>
    <w:rsid w:val="00494395"/>
    <w:rsid w:val="00494D6A"/>
    <w:rsid w:val="00495D6D"/>
    <w:rsid w:val="004A09D4"/>
    <w:rsid w:val="004A0CEA"/>
    <w:rsid w:val="004A2652"/>
    <w:rsid w:val="004A495F"/>
    <w:rsid w:val="004A577A"/>
    <w:rsid w:val="004A71D7"/>
    <w:rsid w:val="004A783D"/>
    <w:rsid w:val="004B139A"/>
    <w:rsid w:val="004B149F"/>
    <w:rsid w:val="004B5CF0"/>
    <w:rsid w:val="004B6B0F"/>
    <w:rsid w:val="004B762D"/>
    <w:rsid w:val="004B7D3B"/>
    <w:rsid w:val="004C15FF"/>
    <w:rsid w:val="004C2567"/>
    <w:rsid w:val="004C304A"/>
    <w:rsid w:val="004C33EA"/>
    <w:rsid w:val="004C68EB"/>
    <w:rsid w:val="004D0075"/>
    <w:rsid w:val="004D020E"/>
    <w:rsid w:val="004D43CA"/>
    <w:rsid w:val="004D4B38"/>
    <w:rsid w:val="004D67CC"/>
    <w:rsid w:val="004E1ECF"/>
    <w:rsid w:val="004E2659"/>
    <w:rsid w:val="004E27A4"/>
    <w:rsid w:val="004E30DF"/>
    <w:rsid w:val="004E39EE"/>
    <w:rsid w:val="004E41AF"/>
    <w:rsid w:val="004E56E0"/>
    <w:rsid w:val="004E62C0"/>
    <w:rsid w:val="004E7329"/>
    <w:rsid w:val="004E73F0"/>
    <w:rsid w:val="004E7887"/>
    <w:rsid w:val="004F08E1"/>
    <w:rsid w:val="004F0DFB"/>
    <w:rsid w:val="004F2CB0"/>
    <w:rsid w:val="004F36FC"/>
    <w:rsid w:val="004F5B20"/>
    <w:rsid w:val="004F626F"/>
    <w:rsid w:val="004F699E"/>
    <w:rsid w:val="005017F7"/>
    <w:rsid w:val="00501FA7"/>
    <w:rsid w:val="005036A1"/>
    <w:rsid w:val="00505BFA"/>
    <w:rsid w:val="005071B4"/>
    <w:rsid w:val="00507D53"/>
    <w:rsid w:val="00510D97"/>
    <w:rsid w:val="005117A9"/>
    <w:rsid w:val="00511B22"/>
    <w:rsid w:val="00511F57"/>
    <w:rsid w:val="005131D3"/>
    <w:rsid w:val="00515CBE"/>
    <w:rsid w:val="00515E2B"/>
    <w:rsid w:val="00516610"/>
    <w:rsid w:val="00517354"/>
    <w:rsid w:val="005173CE"/>
    <w:rsid w:val="00521DDF"/>
    <w:rsid w:val="00522A7E"/>
    <w:rsid w:val="00522F20"/>
    <w:rsid w:val="00524503"/>
    <w:rsid w:val="00524D4F"/>
    <w:rsid w:val="005259B8"/>
    <w:rsid w:val="005273F5"/>
    <w:rsid w:val="00527A4C"/>
    <w:rsid w:val="00527D47"/>
    <w:rsid w:val="0053013D"/>
    <w:rsid w:val="00530A2E"/>
    <w:rsid w:val="00530FBE"/>
    <w:rsid w:val="005320C6"/>
    <w:rsid w:val="005339DB"/>
    <w:rsid w:val="00534C89"/>
    <w:rsid w:val="0053594E"/>
    <w:rsid w:val="00537A83"/>
    <w:rsid w:val="00541573"/>
    <w:rsid w:val="00541D12"/>
    <w:rsid w:val="00541D59"/>
    <w:rsid w:val="0054348A"/>
    <w:rsid w:val="0054383B"/>
    <w:rsid w:val="005477DF"/>
    <w:rsid w:val="00550DD1"/>
    <w:rsid w:val="00550E5A"/>
    <w:rsid w:val="0055136F"/>
    <w:rsid w:val="005516EA"/>
    <w:rsid w:val="00555B4F"/>
    <w:rsid w:val="00562565"/>
    <w:rsid w:val="00564267"/>
    <w:rsid w:val="0056479E"/>
    <w:rsid w:val="00581106"/>
    <w:rsid w:val="005814E2"/>
    <w:rsid w:val="00581FFC"/>
    <w:rsid w:val="00582081"/>
    <w:rsid w:val="00582C98"/>
    <w:rsid w:val="00584CB8"/>
    <w:rsid w:val="0058519C"/>
    <w:rsid w:val="00585AAF"/>
    <w:rsid w:val="005863DC"/>
    <w:rsid w:val="00590761"/>
    <w:rsid w:val="00593201"/>
    <w:rsid w:val="005956EE"/>
    <w:rsid w:val="00595B3C"/>
    <w:rsid w:val="005976B1"/>
    <w:rsid w:val="005A083E"/>
    <w:rsid w:val="005A28A1"/>
    <w:rsid w:val="005A2AAE"/>
    <w:rsid w:val="005A3355"/>
    <w:rsid w:val="005A4468"/>
    <w:rsid w:val="005A4EA2"/>
    <w:rsid w:val="005A74E2"/>
    <w:rsid w:val="005A77B4"/>
    <w:rsid w:val="005A7A26"/>
    <w:rsid w:val="005B0A97"/>
    <w:rsid w:val="005B145A"/>
    <w:rsid w:val="005B44FA"/>
    <w:rsid w:val="005B4F04"/>
    <w:rsid w:val="005B656A"/>
    <w:rsid w:val="005B73D7"/>
    <w:rsid w:val="005B7C47"/>
    <w:rsid w:val="005C087C"/>
    <w:rsid w:val="005C135A"/>
    <w:rsid w:val="005C1EA6"/>
    <w:rsid w:val="005C20B6"/>
    <w:rsid w:val="005C42A8"/>
    <w:rsid w:val="005C52B4"/>
    <w:rsid w:val="005D0B99"/>
    <w:rsid w:val="005D0D1C"/>
    <w:rsid w:val="005D1735"/>
    <w:rsid w:val="005D190F"/>
    <w:rsid w:val="005D308E"/>
    <w:rsid w:val="005D312C"/>
    <w:rsid w:val="005D3A48"/>
    <w:rsid w:val="005D5AC0"/>
    <w:rsid w:val="005D6A16"/>
    <w:rsid w:val="005D6E74"/>
    <w:rsid w:val="005D7470"/>
    <w:rsid w:val="005D7D8C"/>
    <w:rsid w:val="005D7E46"/>
    <w:rsid w:val="005E0AF4"/>
    <w:rsid w:val="005E4C99"/>
    <w:rsid w:val="005E5C23"/>
    <w:rsid w:val="005E726D"/>
    <w:rsid w:val="005F006F"/>
    <w:rsid w:val="005F07E1"/>
    <w:rsid w:val="005F2145"/>
    <w:rsid w:val="005F25CC"/>
    <w:rsid w:val="005F3925"/>
    <w:rsid w:val="005F57D1"/>
    <w:rsid w:val="00600202"/>
    <w:rsid w:val="00600BA4"/>
    <w:rsid w:val="0060138C"/>
    <w:rsid w:val="006016E1"/>
    <w:rsid w:val="00601E64"/>
    <w:rsid w:val="00602D27"/>
    <w:rsid w:val="006078E8"/>
    <w:rsid w:val="00612038"/>
    <w:rsid w:val="00613625"/>
    <w:rsid w:val="006144A1"/>
    <w:rsid w:val="00616096"/>
    <w:rsid w:val="006160A2"/>
    <w:rsid w:val="0062168F"/>
    <w:rsid w:val="00623A98"/>
    <w:rsid w:val="006246E4"/>
    <w:rsid w:val="00626535"/>
    <w:rsid w:val="006278A3"/>
    <w:rsid w:val="006302AA"/>
    <w:rsid w:val="006306E8"/>
    <w:rsid w:val="00631BFC"/>
    <w:rsid w:val="00634D84"/>
    <w:rsid w:val="00635B33"/>
    <w:rsid w:val="006363BD"/>
    <w:rsid w:val="00637608"/>
    <w:rsid w:val="00640157"/>
    <w:rsid w:val="00640CAC"/>
    <w:rsid w:val="006412DC"/>
    <w:rsid w:val="006437E5"/>
    <w:rsid w:val="0064399B"/>
    <w:rsid w:val="00643ECB"/>
    <w:rsid w:val="00644790"/>
    <w:rsid w:val="00644E62"/>
    <w:rsid w:val="00647C45"/>
    <w:rsid w:val="006501AF"/>
    <w:rsid w:val="00650DDE"/>
    <w:rsid w:val="0065130C"/>
    <w:rsid w:val="0065360C"/>
    <w:rsid w:val="00653A36"/>
    <w:rsid w:val="00653B49"/>
    <w:rsid w:val="0065561E"/>
    <w:rsid w:val="00656A4B"/>
    <w:rsid w:val="00656CCF"/>
    <w:rsid w:val="00657D27"/>
    <w:rsid w:val="00660AE2"/>
    <w:rsid w:val="006667C7"/>
    <w:rsid w:val="00666E03"/>
    <w:rsid w:val="00671AD6"/>
    <w:rsid w:val="00671DEB"/>
    <w:rsid w:val="00672307"/>
    <w:rsid w:val="00673610"/>
    <w:rsid w:val="006770A4"/>
    <w:rsid w:val="006808C6"/>
    <w:rsid w:val="00681BD6"/>
    <w:rsid w:val="006907F9"/>
    <w:rsid w:val="00692A68"/>
    <w:rsid w:val="0069383C"/>
    <w:rsid w:val="00695D85"/>
    <w:rsid w:val="00696DB7"/>
    <w:rsid w:val="006972A2"/>
    <w:rsid w:val="0069790A"/>
    <w:rsid w:val="00697AEF"/>
    <w:rsid w:val="006A2715"/>
    <w:rsid w:val="006A3245"/>
    <w:rsid w:val="006A39DE"/>
    <w:rsid w:val="006A5171"/>
    <w:rsid w:val="006A5871"/>
    <w:rsid w:val="006A66EB"/>
    <w:rsid w:val="006A6C10"/>
    <w:rsid w:val="006A6D23"/>
    <w:rsid w:val="006B012A"/>
    <w:rsid w:val="006B111B"/>
    <w:rsid w:val="006B18C8"/>
    <w:rsid w:val="006B27AC"/>
    <w:rsid w:val="006B3CAA"/>
    <w:rsid w:val="006B5654"/>
    <w:rsid w:val="006B6451"/>
    <w:rsid w:val="006C0717"/>
    <w:rsid w:val="006C1C3B"/>
    <w:rsid w:val="006C241D"/>
    <w:rsid w:val="006C37B3"/>
    <w:rsid w:val="006C3BCB"/>
    <w:rsid w:val="006C4315"/>
    <w:rsid w:val="006C4E43"/>
    <w:rsid w:val="006C5EFA"/>
    <w:rsid w:val="006C62D3"/>
    <w:rsid w:val="006C6435"/>
    <w:rsid w:val="006C643E"/>
    <w:rsid w:val="006C7ACB"/>
    <w:rsid w:val="006D01BA"/>
    <w:rsid w:val="006D3671"/>
    <w:rsid w:val="006D470A"/>
    <w:rsid w:val="006D488B"/>
    <w:rsid w:val="006D48B8"/>
    <w:rsid w:val="006D5551"/>
    <w:rsid w:val="006D5659"/>
    <w:rsid w:val="006D6157"/>
    <w:rsid w:val="006D75EE"/>
    <w:rsid w:val="006E0A73"/>
    <w:rsid w:val="006E0FEE"/>
    <w:rsid w:val="006E2F4C"/>
    <w:rsid w:val="006E36B3"/>
    <w:rsid w:val="006E38E9"/>
    <w:rsid w:val="006E4B19"/>
    <w:rsid w:val="006E59F4"/>
    <w:rsid w:val="006E6C11"/>
    <w:rsid w:val="006E7881"/>
    <w:rsid w:val="006E7FC9"/>
    <w:rsid w:val="006F5564"/>
    <w:rsid w:val="006F57C6"/>
    <w:rsid w:val="006F74E4"/>
    <w:rsid w:val="006F7C0C"/>
    <w:rsid w:val="0070052A"/>
    <w:rsid w:val="00700755"/>
    <w:rsid w:val="00700954"/>
    <w:rsid w:val="007023B9"/>
    <w:rsid w:val="00703A45"/>
    <w:rsid w:val="00704EFF"/>
    <w:rsid w:val="0070547F"/>
    <w:rsid w:val="00705919"/>
    <w:rsid w:val="0070641C"/>
    <w:rsid w:val="0070646B"/>
    <w:rsid w:val="007109CC"/>
    <w:rsid w:val="0071232B"/>
    <w:rsid w:val="007130A2"/>
    <w:rsid w:val="00715463"/>
    <w:rsid w:val="007167D8"/>
    <w:rsid w:val="00716F54"/>
    <w:rsid w:val="00717593"/>
    <w:rsid w:val="00721E1E"/>
    <w:rsid w:val="00722413"/>
    <w:rsid w:val="0072327C"/>
    <w:rsid w:val="007239BB"/>
    <w:rsid w:val="00727F46"/>
    <w:rsid w:val="00730655"/>
    <w:rsid w:val="007318A1"/>
    <w:rsid w:val="00731D77"/>
    <w:rsid w:val="00731F9B"/>
    <w:rsid w:val="00732360"/>
    <w:rsid w:val="00732AD1"/>
    <w:rsid w:val="00733588"/>
    <w:rsid w:val="0073390A"/>
    <w:rsid w:val="00734E64"/>
    <w:rsid w:val="00735BC3"/>
    <w:rsid w:val="00736B37"/>
    <w:rsid w:val="00736F41"/>
    <w:rsid w:val="007375C6"/>
    <w:rsid w:val="007402E9"/>
    <w:rsid w:val="0074340B"/>
    <w:rsid w:val="007439E9"/>
    <w:rsid w:val="00746160"/>
    <w:rsid w:val="00746CC9"/>
    <w:rsid w:val="00750825"/>
    <w:rsid w:val="00750FD8"/>
    <w:rsid w:val="00751001"/>
    <w:rsid w:val="007520B4"/>
    <w:rsid w:val="007530EF"/>
    <w:rsid w:val="007556D0"/>
    <w:rsid w:val="007572AB"/>
    <w:rsid w:val="00760721"/>
    <w:rsid w:val="00761F65"/>
    <w:rsid w:val="00761FA8"/>
    <w:rsid w:val="00762143"/>
    <w:rsid w:val="00764142"/>
    <w:rsid w:val="00764C9D"/>
    <w:rsid w:val="00765139"/>
    <w:rsid w:val="00765DE3"/>
    <w:rsid w:val="00770C21"/>
    <w:rsid w:val="00771C8C"/>
    <w:rsid w:val="0077218A"/>
    <w:rsid w:val="00772410"/>
    <w:rsid w:val="00772CE9"/>
    <w:rsid w:val="007737D8"/>
    <w:rsid w:val="00774B0F"/>
    <w:rsid w:val="007758AC"/>
    <w:rsid w:val="007763C1"/>
    <w:rsid w:val="00777E82"/>
    <w:rsid w:val="00781359"/>
    <w:rsid w:val="007821EF"/>
    <w:rsid w:val="00783129"/>
    <w:rsid w:val="0078325C"/>
    <w:rsid w:val="00785251"/>
    <w:rsid w:val="0078530F"/>
    <w:rsid w:val="00786A10"/>
    <w:rsid w:val="00787237"/>
    <w:rsid w:val="00787374"/>
    <w:rsid w:val="00790C1F"/>
    <w:rsid w:val="00790E31"/>
    <w:rsid w:val="00790FE1"/>
    <w:rsid w:val="0079126D"/>
    <w:rsid w:val="00791B81"/>
    <w:rsid w:val="00791E2F"/>
    <w:rsid w:val="00794A50"/>
    <w:rsid w:val="007977C8"/>
    <w:rsid w:val="007A06D5"/>
    <w:rsid w:val="007A1248"/>
    <w:rsid w:val="007A1DA0"/>
    <w:rsid w:val="007A2579"/>
    <w:rsid w:val="007A4180"/>
    <w:rsid w:val="007A5ACC"/>
    <w:rsid w:val="007A5FE3"/>
    <w:rsid w:val="007A6D4E"/>
    <w:rsid w:val="007A6D8E"/>
    <w:rsid w:val="007A79FD"/>
    <w:rsid w:val="007B0B9D"/>
    <w:rsid w:val="007B157E"/>
    <w:rsid w:val="007B43D6"/>
    <w:rsid w:val="007B4908"/>
    <w:rsid w:val="007B4E97"/>
    <w:rsid w:val="007B50A8"/>
    <w:rsid w:val="007B5A43"/>
    <w:rsid w:val="007B709B"/>
    <w:rsid w:val="007C1343"/>
    <w:rsid w:val="007C1C76"/>
    <w:rsid w:val="007C1E65"/>
    <w:rsid w:val="007C2BAF"/>
    <w:rsid w:val="007C3434"/>
    <w:rsid w:val="007C4640"/>
    <w:rsid w:val="007C5EF1"/>
    <w:rsid w:val="007C68FC"/>
    <w:rsid w:val="007C7BF5"/>
    <w:rsid w:val="007D04A5"/>
    <w:rsid w:val="007D075B"/>
    <w:rsid w:val="007D35BE"/>
    <w:rsid w:val="007D4062"/>
    <w:rsid w:val="007D72E2"/>
    <w:rsid w:val="007D75E5"/>
    <w:rsid w:val="007D773E"/>
    <w:rsid w:val="007E066E"/>
    <w:rsid w:val="007E1356"/>
    <w:rsid w:val="007E20FC"/>
    <w:rsid w:val="007E355F"/>
    <w:rsid w:val="007E405B"/>
    <w:rsid w:val="007E4525"/>
    <w:rsid w:val="007E4CD4"/>
    <w:rsid w:val="007E7062"/>
    <w:rsid w:val="007E75D2"/>
    <w:rsid w:val="007F03F9"/>
    <w:rsid w:val="007F0E1E"/>
    <w:rsid w:val="007F29A7"/>
    <w:rsid w:val="007F2D47"/>
    <w:rsid w:val="007F31CD"/>
    <w:rsid w:val="007F409E"/>
    <w:rsid w:val="007F5692"/>
    <w:rsid w:val="007F5987"/>
    <w:rsid w:val="007F5FB0"/>
    <w:rsid w:val="007F6658"/>
    <w:rsid w:val="007F7D3E"/>
    <w:rsid w:val="00800891"/>
    <w:rsid w:val="0080112E"/>
    <w:rsid w:val="008019B9"/>
    <w:rsid w:val="008021CD"/>
    <w:rsid w:val="00802CBD"/>
    <w:rsid w:val="00803440"/>
    <w:rsid w:val="00803915"/>
    <w:rsid w:val="008041A4"/>
    <w:rsid w:val="008051D1"/>
    <w:rsid w:val="00807D5D"/>
    <w:rsid w:val="008145E5"/>
    <w:rsid w:val="00816078"/>
    <w:rsid w:val="008171F3"/>
    <w:rsid w:val="008173EF"/>
    <w:rsid w:val="008177E3"/>
    <w:rsid w:val="00817F4B"/>
    <w:rsid w:val="00820415"/>
    <w:rsid w:val="00821DDF"/>
    <w:rsid w:val="008232F5"/>
    <w:rsid w:val="00823AA9"/>
    <w:rsid w:val="00825C66"/>
    <w:rsid w:val="00825CD8"/>
    <w:rsid w:val="00827324"/>
    <w:rsid w:val="00830598"/>
    <w:rsid w:val="00834D32"/>
    <w:rsid w:val="0083589A"/>
    <w:rsid w:val="00836565"/>
    <w:rsid w:val="00836AD4"/>
    <w:rsid w:val="00837AAE"/>
    <w:rsid w:val="008412D3"/>
    <w:rsid w:val="008428E7"/>
    <w:rsid w:val="008429AD"/>
    <w:rsid w:val="00843D8E"/>
    <w:rsid w:val="008443C0"/>
    <w:rsid w:val="00844674"/>
    <w:rsid w:val="00844D53"/>
    <w:rsid w:val="00845DD5"/>
    <w:rsid w:val="00850A7B"/>
    <w:rsid w:val="00850C75"/>
    <w:rsid w:val="00850E39"/>
    <w:rsid w:val="00852EBF"/>
    <w:rsid w:val="00852EEF"/>
    <w:rsid w:val="0085469F"/>
    <w:rsid w:val="008548DD"/>
    <w:rsid w:val="00854EF2"/>
    <w:rsid w:val="00855173"/>
    <w:rsid w:val="008557D9"/>
    <w:rsid w:val="00855BF7"/>
    <w:rsid w:val="00855EF9"/>
    <w:rsid w:val="00856214"/>
    <w:rsid w:val="008570D1"/>
    <w:rsid w:val="008578F2"/>
    <w:rsid w:val="0086027E"/>
    <w:rsid w:val="0086047E"/>
    <w:rsid w:val="0086060E"/>
    <w:rsid w:val="0086122F"/>
    <w:rsid w:val="008618FD"/>
    <w:rsid w:val="00862089"/>
    <w:rsid w:val="008630D8"/>
    <w:rsid w:val="00863A8A"/>
    <w:rsid w:val="00863A9E"/>
    <w:rsid w:val="00866D5B"/>
    <w:rsid w:val="00866FF5"/>
    <w:rsid w:val="008675CA"/>
    <w:rsid w:val="00870BA4"/>
    <w:rsid w:val="00871E3E"/>
    <w:rsid w:val="008722A5"/>
    <w:rsid w:val="00872F5A"/>
    <w:rsid w:val="008738A4"/>
    <w:rsid w:val="00873E1F"/>
    <w:rsid w:val="00874C16"/>
    <w:rsid w:val="00876825"/>
    <w:rsid w:val="00877D2F"/>
    <w:rsid w:val="00882F62"/>
    <w:rsid w:val="008865BF"/>
    <w:rsid w:val="00886653"/>
    <w:rsid w:val="00886AE0"/>
    <w:rsid w:val="00886D1F"/>
    <w:rsid w:val="00886F1E"/>
    <w:rsid w:val="008871E9"/>
    <w:rsid w:val="008903AA"/>
    <w:rsid w:val="0089178B"/>
    <w:rsid w:val="00891EE1"/>
    <w:rsid w:val="00893987"/>
    <w:rsid w:val="008963EF"/>
    <w:rsid w:val="0089688E"/>
    <w:rsid w:val="00896D5A"/>
    <w:rsid w:val="008A1013"/>
    <w:rsid w:val="008A19E0"/>
    <w:rsid w:val="008A1FBE"/>
    <w:rsid w:val="008A4046"/>
    <w:rsid w:val="008B2961"/>
    <w:rsid w:val="008B2E60"/>
    <w:rsid w:val="008B5AE7"/>
    <w:rsid w:val="008B5CB5"/>
    <w:rsid w:val="008B5DB5"/>
    <w:rsid w:val="008B789A"/>
    <w:rsid w:val="008C0F35"/>
    <w:rsid w:val="008C184A"/>
    <w:rsid w:val="008C2EF2"/>
    <w:rsid w:val="008C31D7"/>
    <w:rsid w:val="008C4A05"/>
    <w:rsid w:val="008C5790"/>
    <w:rsid w:val="008C60E9"/>
    <w:rsid w:val="008C6DDE"/>
    <w:rsid w:val="008D0A52"/>
    <w:rsid w:val="008D1B7C"/>
    <w:rsid w:val="008D225A"/>
    <w:rsid w:val="008D3E70"/>
    <w:rsid w:val="008D482A"/>
    <w:rsid w:val="008D4D7C"/>
    <w:rsid w:val="008D6657"/>
    <w:rsid w:val="008D6BBD"/>
    <w:rsid w:val="008D72B6"/>
    <w:rsid w:val="008E0362"/>
    <w:rsid w:val="008E0733"/>
    <w:rsid w:val="008E17F5"/>
    <w:rsid w:val="008E1F60"/>
    <w:rsid w:val="008E24E9"/>
    <w:rsid w:val="008E307E"/>
    <w:rsid w:val="008E3700"/>
    <w:rsid w:val="008E4309"/>
    <w:rsid w:val="008E4C82"/>
    <w:rsid w:val="008E6483"/>
    <w:rsid w:val="008F18FD"/>
    <w:rsid w:val="008F1F17"/>
    <w:rsid w:val="008F2829"/>
    <w:rsid w:val="008F299B"/>
    <w:rsid w:val="008F2A72"/>
    <w:rsid w:val="008F3138"/>
    <w:rsid w:val="008F4C2F"/>
    <w:rsid w:val="008F4D02"/>
    <w:rsid w:val="008F544F"/>
    <w:rsid w:val="008F6056"/>
    <w:rsid w:val="008F6521"/>
    <w:rsid w:val="00901DD0"/>
    <w:rsid w:val="009022E8"/>
    <w:rsid w:val="00902C07"/>
    <w:rsid w:val="00905652"/>
    <w:rsid w:val="00905804"/>
    <w:rsid w:val="0090796D"/>
    <w:rsid w:val="009101E2"/>
    <w:rsid w:val="00910A49"/>
    <w:rsid w:val="00911C55"/>
    <w:rsid w:val="00912303"/>
    <w:rsid w:val="00913531"/>
    <w:rsid w:val="009149B2"/>
    <w:rsid w:val="00914B09"/>
    <w:rsid w:val="00914B63"/>
    <w:rsid w:val="00915D73"/>
    <w:rsid w:val="0091605E"/>
    <w:rsid w:val="00916077"/>
    <w:rsid w:val="009170A2"/>
    <w:rsid w:val="0091727C"/>
    <w:rsid w:val="009208A6"/>
    <w:rsid w:val="009222D8"/>
    <w:rsid w:val="00923E35"/>
    <w:rsid w:val="00924217"/>
    <w:rsid w:val="00924514"/>
    <w:rsid w:val="009256D1"/>
    <w:rsid w:val="009269B8"/>
    <w:rsid w:val="00927316"/>
    <w:rsid w:val="00927C5A"/>
    <w:rsid w:val="00931B8C"/>
    <w:rsid w:val="009331BD"/>
    <w:rsid w:val="00933D12"/>
    <w:rsid w:val="0093443A"/>
    <w:rsid w:val="00937065"/>
    <w:rsid w:val="00940285"/>
    <w:rsid w:val="00940571"/>
    <w:rsid w:val="009410D5"/>
    <w:rsid w:val="0094483E"/>
    <w:rsid w:val="00944EF4"/>
    <w:rsid w:val="0094507C"/>
    <w:rsid w:val="00946425"/>
    <w:rsid w:val="00947484"/>
    <w:rsid w:val="00947E7E"/>
    <w:rsid w:val="00950254"/>
    <w:rsid w:val="0095139A"/>
    <w:rsid w:val="009536F4"/>
    <w:rsid w:val="00953E16"/>
    <w:rsid w:val="009542AC"/>
    <w:rsid w:val="00955C0A"/>
    <w:rsid w:val="00957066"/>
    <w:rsid w:val="00957239"/>
    <w:rsid w:val="009638D6"/>
    <w:rsid w:val="0096450F"/>
    <w:rsid w:val="00966194"/>
    <w:rsid w:val="009664CA"/>
    <w:rsid w:val="0096769E"/>
    <w:rsid w:val="00967D1B"/>
    <w:rsid w:val="00967EA8"/>
    <w:rsid w:val="00967F36"/>
    <w:rsid w:val="009723B4"/>
    <w:rsid w:val="009728FA"/>
    <w:rsid w:val="0097408E"/>
    <w:rsid w:val="00974BB2"/>
    <w:rsid w:val="00974FA7"/>
    <w:rsid w:val="009756E5"/>
    <w:rsid w:val="009770B7"/>
    <w:rsid w:val="00977A8C"/>
    <w:rsid w:val="00980611"/>
    <w:rsid w:val="009817F0"/>
    <w:rsid w:val="00981BDA"/>
    <w:rsid w:val="00983910"/>
    <w:rsid w:val="00983BAF"/>
    <w:rsid w:val="00983D09"/>
    <w:rsid w:val="009863A5"/>
    <w:rsid w:val="00986DAB"/>
    <w:rsid w:val="009871F8"/>
    <w:rsid w:val="0098755F"/>
    <w:rsid w:val="00987C8E"/>
    <w:rsid w:val="009932AC"/>
    <w:rsid w:val="009A1DBF"/>
    <w:rsid w:val="009A1E16"/>
    <w:rsid w:val="009A2755"/>
    <w:rsid w:val="009A3757"/>
    <w:rsid w:val="009A3B3C"/>
    <w:rsid w:val="009A68E6"/>
    <w:rsid w:val="009A7598"/>
    <w:rsid w:val="009B0033"/>
    <w:rsid w:val="009B06C4"/>
    <w:rsid w:val="009B0E95"/>
    <w:rsid w:val="009B144A"/>
    <w:rsid w:val="009B1D10"/>
    <w:rsid w:val="009B1DF8"/>
    <w:rsid w:val="009B3D20"/>
    <w:rsid w:val="009B53EB"/>
    <w:rsid w:val="009B5418"/>
    <w:rsid w:val="009B6531"/>
    <w:rsid w:val="009B699F"/>
    <w:rsid w:val="009B7197"/>
    <w:rsid w:val="009B7212"/>
    <w:rsid w:val="009C0727"/>
    <w:rsid w:val="009C08B5"/>
    <w:rsid w:val="009C1030"/>
    <w:rsid w:val="009C4072"/>
    <w:rsid w:val="009C492F"/>
    <w:rsid w:val="009C5E2D"/>
    <w:rsid w:val="009C5F17"/>
    <w:rsid w:val="009D087C"/>
    <w:rsid w:val="009D279A"/>
    <w:rsid w:val="009D2FF2"/>
    <w:rsid w:val="009D3226"/>
    <w:rsid w:val="009D3385"/>
    <w:rsid w:val="009D4069"/>
    <w:rsid w:val="009D4FCE"/>
    <w:rsid w:val="009D538F"/>
    <w:rsid w:val="009D7EC4"/>
    <w:rsid w:val="009E156C"/>
    <w:rsid w:val="009E16A9"/>
    <w:rsid w:val="009E311B"/>
    <w:rsid w:val="009E375F"/>
    <w:rsid w:val="009E5401"/>
    <w:rsid w:val="009E6A9F"/>
    <w:rsid w:val="009F30F4"/>
    <w:rsid w:val="009F7ED2"/>
    <w:rsid w:val="00A02D3C"/>
    <w:rsid w:val="00A05B26"/>
    <w:rsid w:val="00A0758F"/>
    <w:rsid w:val="00A07A22"/>
    <w:rsid w:val="00A07BCD"/>
    <w:rsid w:val="00A10439"/>
    <w:rsid w:val="00A11CE7"/>
    <w:rsid w:val="00A11E3B"/>
    <w:rsid w:val="00A13468"/>
    <w:rsid w:val="00A13841"/>
    <w:rsid w:val="00A1570A"/>
    <w:rsid w:val="00A15C98"/>
    <w:rsid w:val="00A211B4"/>
    <w:rsid w:val="00A211F9"/>
    <w:rsid w:val="00A2150C"/>
    <w:rsid w:val="00A23EFD"/>
    <w:rsid w:val="00A26CA6"/>
    <w:rsid w:val="00A326F4"/>
    <w:rsid w:val="00A33B4F"/>
    <w:rsid w:val="00A33DDF"/>
    <w:rsid w:val="00A34547"/>
    <w:rsid w:val="00A362DE"/>
    <w:rsid w:val="00A376B7"/>
    <w:rsid w:val="00A4035F"/>
    <w:rsid w:val="00A405FE"/>
    <w:rsid w:val="00A41BF5"/>
    <w:rsid w:val="00A434AD"/>
    <w:rsid w:val="00A43F09"/>
    <w:rsid w:val="00A44BEE"/>
    <w:rsid w:val="00A46772"/>
    <w:rsid w:val="00A469E7"/>
    <w:rsid w:val="00A503DB"/>
    <w:rsid w:val="00A52133"/>
    <w:rsid w:val="00A548ED"/>
    <w:rsid w:val="00A54C75"/>
    <w:rsid w:val="00A56596"/>
    <w:rsid w:val="00A5773B"/>
    <w:rsid w:val="00A604A4"/>
    <w:rsid w:val="00A63C01"/>
    <w:rsid w:val="00A64004"/>
    <w:rsid w:val="00A64A13"/>
    <w:rsid w:val="00A655A9"/>
    <w:rsid w:val="00A6605B"/>
    <w:rsid w:val="00A66ADC"/>
    <w:rsid w:val="00A70A50"/>
    <w:rsid w:val="00A7118B"/>
    <w:rsid w:val="00A7147D"/>
    <w:rsid w:val="00A724EC"/>
    <w:rsid w:val="00A72612"/>
    <w:rsid w:val="00A74549"/>
    <w:rsid w:val="00A745FA"/>
    <w:rsid w:val="00A812CF"/>
    <w:rsid w:val="00A81B15"/>
    <w:rsid w:val="00A8272E"/>
    <w:rsid w:val="00A82C0D"/>
    <w:rsid w:val="00A837FF"/>
    <w:rsid w:val="00A846DF"/>
    <w:rsid w:val="00A84DC8"/>
    <w:rsid w:val="00A85BA5"/>
    <w:rsid w:val="00A85DBC"/>
    <w:rsid w:val="00A87FEB"/>
    <w:rsid w:val="00A90F7B"/>
    <w:rsid w:val="00A92EE5"/>
    <w:rsid w:val="00A93F9F"/>
    <w:rsid w:val="00A9420E"/>
    <w:rsid w:val="00A97648"/>
    <w:rsid w:val="00AA1CFD"/>
    <w:rsid w:val="00AA2239"/>
    <w:rsid w:val="00AA33D2"/>
    <w:rsid w:val="00AA34ED"/>
    <w:rsid w:val="00AA4DD7"/>
    <w:rsid w:val="00AA5217"/>
    <w:rsid w:val="00AA646D"/>
    <w:rsid w:val="00AA7883"/>
    <w:rsid w:val="00AB0C57"/>
    <w:rsid w:val="00AB1195"/>
    <w:rsid w:val="00AB1374"/>
    <w:rsid w:val="00AB2A32"/>
    <w:rsid w:val="00AB4182"/>
    <w:rsid w:val="00AB4210"/>
    <w:rsid w:val="00AB462C"/>
    <w:rsid w:val="00AB4653"/>
    <w:rsid w:val="00AB5793"/>
    <w:rsid w:val="00AB6423"/>
    <w:rsid w:val="00AB79B8"/>
    <w:rsid w:val="00AB7BEA"/>
    <w:rsid w:val="00AC1202"/>
    <w:rsid w:val="00AC27DB"/>
    <w:rsid w:val="00AC4D98"/>
    <w:rsid w:val="00AC6D6B"/>
    <w:rsid w:val="00AD0353"/>
    <w:rsid w:val="00AD1085"/>
    <w:rsid w:val="00AD1BDC"/>
    <w:rsid w:val="00AD21F0"/>
    <w:rsid w:val="00AD3BD4"/>
    <w:rsid w:val="00AD3FB9"/>
    <w:rsid w:val="00AD47A8"/>
    <w:rsid w:val="00AD7736"/>
    <w:rsid w:val="00AD785D"/>
    <w:rsid w:val="00AE1D5F"/>
    <w:rsid w:val="00AE2B50"/>
    <w:rsid w:val="00AE3BB9"/>
    <w:rsid w:val="00AE4E81"/>
    <w:rsid w:val="00AE4ED8"/>
    <w:rsid w:val="00AE5C90"/>
    <w:rsid w:val="00AE70D4"/>
    <w:rsid w:val="00AE7684"/>
    <w:rsid w:val="00AE7868"/>
    <w:rsid w:val="00AF0407"/>
    <w:rsid w:val="00AF1AAE"/>
    <w:rsid w:val="00AF1DFE"/>
    <w:rsid w:val="00AF2EA8"/>
    <w:rsid w:val="00AF2F77"/>
    <w:rsid w:val="00AF30F5"/>
    <w:rsid w:val="00AF3204"/>
    <w:rsid w:val="00AF759B"/>
    <w:rsid w:val="00B00012"/>
    <w:rsid w:val="00B00EDA"/>
    <w:rsid w:val="00B02FD3"/>
    <w:rsid w:val="00B033A9"/>
    <w:rsid w:val="00B039B5"/>
    <w:rsid w:val="00B0508E"/>
    <w:rsid w:val="00B064E7"/>
    <w:rsid w:val="00B072AB"/>
    <w:rsid w:val="00B0752F"/>
    <w:rsid w:val="00B1071A"/>
    <w:rsid w:val="00B1516C"/>
    <w:rsid w:val="00B163F8"/>
    <w:rsid w:val="00B177D4"/>
    <w:rsid w:val="00B17E5F"/>
    <w:rsid w:val="00B17F9F"/>
    <w:rsid w:val="00B21700"/>
    <w:rsid w:val="00B22ADD"/>
    <w:rsid w:val="00B2472D"/>
    <w:rsid w:val="00B2549F"/>
    <w:rsid w:val="00B267DD"/>
    <w:rsid w:val="00B353F5"/>
    <w:rsid w:val="00B36DD9"/>
    <w:rsid w:val="00B42A45"/>
    <w:rsid w:val="00B42E37"/>
    <w:rsid w:val="00B44132"/>
    <w:rsid w:val="00B46DAB"/>
    <w:rsid w:val="00B51652"/>
    <w:rsid w:val="00B536E2"/>
    <w:rsid w:val="00B558D9"/>
    <w:rsid w:val="00B57265"/>
    <w:rsid w:val="00B573B0"/>
    <w:rsid w:val="00B621BF"/>
    <w:rsid w:val="00B633AE"/>
    <w:rsid w:val="00B63FFC"/>
    <w:rsid w:val="00B65009"/>
    <w:rsid w:val="00B661F1"/>
    <w:rsid w:val="00B665D2"/>
    <w:rsid w:val="00B6737C"/>
    <w:rsid w:val="00B67EE7"/>
    <w:rsid w:val="00B70B36"/>
    <w:rsid w:val="00B715E1"/>
    <w:rsid w:val="00B7214D"/>
    <w:rsid w:val="00B73E87"/>
    <w:rsid w:val="00B73E95"/>
    <w:rsid w:val="00B73FE8"/>
    <w:rsid w:val="00B74372"/>
    <w:rsid w:val="00B75974"/>
    <w:rsid w:val="00B75EB3"/>
    <w:rsid w:val="00B77F06"/>
    <w:rsid w:val="00B80283"/>
    <w:rsid w:val="00B8095F"/>
    <w:rsid w:val="00B80B0C"/>
    <w:rsid w:val="00B80B11"/>
    <w:rsid w:val="00B82399"/>
    <w:rsid w:val="00B8446C"/>
    <w:rsid w:val="00B857FF"/>
    <w:rsid w:val="00B871CD"/>
    <w:rsid w:val="00B87725"/>
    <w:rsid w:val="00B90552"/>
    <w:rsid w:val="00B92D0D"/>
    <w:rsid w:val="00B93933"/>
    <w:rsid w:val="00B9533D"/>
    <w:rsid w:val="00B97504"/>
    <w:rsid w:val="00BA259A"/>
    <w:rsid w:val="00BA259C"/>
    <w:rsid w:val="00BA29D3"/>
    <w:rsid w:val="00BA2D84"/>
    <w:rsid w:val="00BA307F"/>
    <w:rsid w:val="00BA3210"/>
    <w:rsid w:val="00BA45F7"/>
    <w:rsid w:val="00BA5280"/>
    <w:rsid w:val="00BA54B1"/>
    <w:rsid w:val="00BA6086"/>
    <w:rsid w:val="00BA757A"/>
    <w:rsid w:val="00BB0946"/>
    <w:rsid w:val="00BB0FDE"/>
    <w:rsid w:val="00BB122B"/>
    <w:rsid w:val="00BB14F1"/>
    <w:rsid w:val="00BB1791"/>
    <w:rsid w:val="00BB286F"/>
    <w:rsid w:val="00BB2BAB"/>
    <w:rsid w:val="00BB5645"/>
    <w:rsid w:val="00BB572E"/>
    <w:rsid w:val="00BB74FD"/>
    <w:rsid w:val="00BB7EE1"/>
    <w:rsid w:val="00BC1696"/>
    <w:rsid w:val="00BC38C3"/>
    <w:rsid w:val="00BC3BFA"/>
    <w:rsid w:val="00BC5982"/>
    <w:rsid w:val="00BC64C6"/>
    <w:rsid w:val="00BC6966"/>
    <w:rsid w:val="00BC7CA2"/>
    <w:rsid w:val="00BD0FDA"/>
    <w:rsid w:val="00BD4E6B"/>
    <w:rsid w:val="00BD6404"/>
    <w:rsid w:val="00BD7235"/>
    <w:rsid w:val="00BE079B"/>
    <w:rsid w:val="00BE178E"/>
    <w:rsid w:val="00BE181D"/>
    <w:rsid w:val="00BE2412"/>
    <w:rsid w:val="00BE33AE"/>
    <w:rsid w:val="00BE5766"/>
    <w:rsid w:val="00BF046F"/>
    <w:rsid w:val="00BF12BD"/>
    <w:rsid w:val="00BF4238"/>
    <w:rsid w:val="00BF5743"/>
    <w:rsid w:val="00BF6E31"/>
    <w:rsid w:val="00BF6FE4"/>
    <w:rsid w:val="00C019D0"/>
    <w:rsid w:val="00C019F0"/>
    <w:rsid w:val="00C01D50"/>
    <w:rsid w:val="00C02E7B"/>
    <w:rsid w:val="00C042EA"/>
    <w:rsid w:val="00C0537C"/>
    <w:rsid w:val="00C056DC"/>
    <w:rsid w:val="00C06144"/>
    <w:rsid w:val="00C109DE"/>
    <w:rsid w:val="00C10EC5"/>
    <w:rsid w:val="00C11C37"/>
    <w:rsid w:val="00C128B4"/>
    <w:rsid w:val="00C1329B"/>
    <w:rsid w:val="00C17202"/>
    <w:rsid w:val="00C17F5B"/>
    <w:rsid w:val="00C20979"/>
    <w:rsid w:val="00C21560"/>
    <w:rsid w:val="00C22C4E"/>
    <w:rsid w:val="00C26E19"/>
    <w:rsid w:val="00C31283"/>
    <w:rsid w:val="00C3177F"/>
    <w:rsid w:val="00C31BC0"/>
    <w:rsid w:val="00C33C48"/>
    <w:rsid w:val="00C340E5"/>
    <w:rsid w:val="00C35AA7"/>
    <w:rsid w:val="00C36968"/>
    <w:rsid w:val="00C42F1D"/>
    <w:rsid w:val="00C4387C"/>
    <w:rsid w:val="00C43BA1"/>
    <w:rsid w:val="00C43DAB"/>
    <w:rsid w:val="00C43E8B"/>
    <w:rsid w:val="00C444F3"/>
    <w:rsid w:val="00C44AB1"/>
    <w:rsid w:val="00C45B48"/>
    <w:rsid w:val="00C45C42"/>
    <w:rsid w:val="00C47ACD"/>
    <w:rsid w:val="00C47F08"/>
    <w:rsid w:val="00C50F0C"/>
    <w:rsid w:val="00C5186A"/>
    <w:rsid w:val="00C52B41"/>
    <w:rsid w:val="00C535A5"/>
    <w:rsid w:val="00C536FB"/>
    <w:rsid w:val="00C550F9"/>
    <w:rsid w:val="00C5739F"/>
    <w:rsid w:val="00C57CF0"/>
    <w:rsid w:val="00C60ACF"/>
    <w:rsid w:val="00C623C5"/>
    <w:rsid w:val="00C642EB"/>
    <w:rsid w:val="00C64694"/>
    <w:rsid w:val="00C65891"/>
    <w:rsid w:val="00C70512"/>
    <w:rsid w:val="00C706BF"/>
    <w:rsid w:val="00C711EF"/>
    <w:rsid w:val="00C724D3"/>
    <w:rsid w:val="00C73664"/>
    <w:rsid w:val="00C736B0"/>
    <w:rsid w:val="00C7381D"/>
    <w:rsid w:val="00C77DD9"/>
    <w:rsid w:val="00C77F3F"/>
    <w:rsid w:val="00C80F13"/>
    <w:rsid w:val="00C83F94"/>
    <w:rsid w:val="00C84FBB"/>
    <w:rsid w:val="00C85354"/>
    <w:rsid w:val="00C86ABA"/>
    <w:rsid w:val="00C92542"/>
    <w:rsid w:val="00C93F72"/>
    <w:rsid w:val="00C943F3"/>
    <w:rsid w:val="00CA060D"/>
    <w:rsid w:val="00CA08A5"/>
    <w:rsid w:val="00CA08C6"/>
    <w:rsid w:val="00CA0AA8"/>
    <w:rsid w:val="00CA2729"/>
    <w:rsid w:val="00CA3057"/>
    <w:rsid w:val="00CA384E"/>
    <w:rsid w:val="00CA45F8"/>
    <w:rsid w:val="00CA53DD"/>
    <w:rsid w:val="00CA5A72"/>
    <w:rsid w:val="00CA6BB3"/>
    <w:rsid w:val="00CA7BA3"/>
    <w:rsid w:val="00CB0AC1"/>
    <w:rsid w:val="00CB33C7"/>
    <w:rsid w:val="00CB3CC2"/>
    <w:rsid w:val="00CB3FA8"/>
    <w:rsid w:val="00CB4B5B"/>
    <w:rsid w:val="00CB67A6"/>
    <w:rsid w:val="00CB75C9"/>
    <w:rsid w:val="00CC0AE4"/>
    <w:rsid w:val="00CC25B4"/>
    <w:rsid w:val="00CC2E7B"/>
    <w:rsid w:val="00CC324A"/>
    <w:rsid w:val="00CC3E31"/>
    <w:rsid w:val="00CC4AFB"/>
    <w:rsid w:val="00CC55C7"/>
    <w:rsid w:val="00CC5798"/>
    <w:rsid w:val="00CC69C8"/>
    <w:rsid w:val="00CC77A2"/>
    <w:rsid w:val="00CC7AEA"/>
    <w:rsid w:val="00CC7FE6"/>
    <w:rsid w:val="00CD162F"/>
    <w:rsid w:val="00CD40BC"/>
    <w:rsid w:val="00CD5914"/>
    <w:rsid w:val="00CD6A1B"/>
    <w:rsid w:val="00CE03C2"/>
    <w:rsid w:val="00CE0A7F"/>
    <w:rsid w:val="00CE1718"/>
    <w:rsid w:val="00CE1C50"/>
    <w:rsid w:val="00CE4029"/>
    <w:rsid w:val="00CE64A0"/>
    <w:rsid w:val="00CE6DF5"/>
    <w:rsid w:val="00CF278C"/>
    <w:rsid w:val="00CF4156"/>
    <w:rsid w:val="00CF5039"/>
    <w:rsid w:val="00CF606D"/>
    <w:rsid w:val="00CF71F0"/>
    <w:rsid w:val="00D03D00"/>
    <w:rsid w:val="00D05168"/>
    <w:rsid w:val="00D05644"/>
    <w:rsid w:val="00D05C30"/>
    <w:rsid w:val="00D060AA"/>
    <w:rsid w:val="00D06376"/>
    <w:rsid w:val="00D06881"/>
    <w:rsid w:val="00D06A3E"/>
    <w:rsid w:val="00D079E7"/>
    <w:rsid w:val="00D105F9"/>
    <w:rsid w:val="00D11359"/>
    <w:rsid w:val="00D13757"/>
    <w:rsid w:val="00D14B0D"/>
    <w:rsid w:val="00D15E37"/>
    <w:rsid w:val="00D15F50"/>
    <w:rsid w:val="00D16340"/>
    <w:rsid w:val="00D17607"/>
    <w:rsid w:val="00D17AEF"/>
    <w:rsid w:val="00D20406"/>
    <w:rsid w:val="00D213B9"/>
    <w:rsid w:val="00D2286A"/>
    <w:rsid w:val="00D2499E"/>
    <w:rsid w:val="00D24D31"/>
    <w:rsid w:val="00D25D1C"/>
    <w:rsid w:val="00D27537"/>
    <w:rsid w:val="00D30384"/>
    <w:rsid w:val="00D3188C"/>
    <w:rsid w:val="00D329FE"/>
    <w:rsid w:val="00D34FA0"/>
    <w:rsid w:val="00D35F9B"/>
    <w:rsid w:val="00D35FD4"/>
    <w:rsid w:val="00D3667C"/>
    <w:rsid w:val="00D36B69"/>
    <w:rsid w:val="00D400FC"/>
    <w:rsid w:val="00D40279"/>
    <w:rsid w:val="00D408DD"/>
    <w:rsid w:val="00D426A6"/>
    <w:rsid w:val="00D43490"/>
    <w:rsid w:val="00D4570E"/>
    <w:rsid w:val="00D45D72"/>
    <w:rsid w:val="00D520E4"/>
    <w:rsid w:val="00D534A2"/>
    <w:rsid w:val="00D539E0"/>
    <w:rsid w:val="00D55454"/>
    <w:rsid w:val="00D575DD"/>
    <w:rsid w:val="00D57816"/>
    <w:rsid w:val="00D57A95"/>
    <w:rsid w:val="00D57DFA"/>
    <w:rsid w:val="00D60689"/>
    <w:rsid w:val="00D613D2"/>
    <w:rsid w:val="00D61AD7"/>
    <w:rsid w:val="00D65EC2"/>
    <w:rsid w:val="00D706AA"/>
    <w:rsid w:val="00D709CE"/>
    <w:rsid w:val="00D71E45"/>
    <w:rsid w:val="00D71F73"/>
    <w:rsid w:val="00D7281F"/>
    <w:rsid w:val="00D72848"/>
    <w:rsid w:val="00D73B9B"/>
    <w:rsid w:val="00D74CE2"/>
    <w:rsid w:val="00D7619D"/>
    <w:rsid w:val="00D767E7"/>
    <w:rsid w:val="00D80786"/>
    <w:rsid w:val="00D81CAB"/>
    <w:rsid w:val="00D82A65"/>
    <w:rsid w:val="00D8374D"/>
    <w:rsid w:val="00D8576F"/>
    <w:rsid w:val="00D8677F"/>
    <w:rsid w:val="00D86CB4"/>
    <w:rsid w:val="00D87D86"/>
    <w:rsid w:val="00D91C3E"/>
    <w:rsid w:val="00D91ED1"/>
    <w:rsid w:val="00D94582"/>
    <w:rsid w:val="00D9549A"/>
    <w:rsid w:val="00D9600A"/>
    <w:rsid w:val="00D9638E"/>
    <w:rsid w:val="00D97F0C"/>
    <w:rsid w:val="00DA21AB"/>
    <w:rsid w:val="00DA3A86"/>
    <w:rsid w:val="00DA3AF1"/>
    <w:rsid w:val="00DA4CC9"/>
    <w:rsid w:val="00DA7AE8"/>
    <w:rsid w:val="00DB04AA"/>
    <w:rsid w:val="00DB0EAA"/>
    <w:rsid w:val="00DB1112"/>
    <w:rsid w:val="00DB1696"/>
    <w:rsid w:val="00DB49AE"/>
    <w:rsid w:val="00DB61B2"/>
    <w:rsid w:val="00DB6F85"/>
    <w:rsid w:val="00DB7665"/>
    <w:rsid w:val="00DC130B"/>
    <w:rsid w:val="00DC1A72"/>
    <w:rsid w:val="00DC34F4"/>
    <w:rsid w:val="00DC4CC6"/>
    <w:rsid w:val="00DC4D4A"/>
    <w:rsid w:val="00DC752D"/>
    <w:rsid w:val="00DC77DC"/>
    <w:rsid w:val="00DC781F"/>
    <w:rsid w:val="00DD02AE"/>
    <w:rsid w:val="00DD0C2C"/>
    <w:rsid w:val="00DD153C"/>
    <w:rsid w:val="00DD234B"/>
    <w:rsid w:val="00DD28BC"/>
    <w:rsid w:val="00DD2AC4"/>
    <w:rsid w:val="00DD3FD5"/>
    <w:rsid w:val="00DD513E"/>
    <w:rsid w:val="00DD6348"/>
    <w:rsid w:val="00DD6D1B"/>
    <w:rsid w:val="00DD7749"/>
    <w:rsid w:val="00DD788E"/>
    <w:rsid w:val="00DE11C5"/>
    <w:rsid w:val="00DE2D2C"/>
    <w:rsid w:val="00DE31F0"/>
    <w:rsid w:val="00DE3D1C"/>
    <w:rsid w:val="00DE6290"/>
    <w:rsid w:val="00DE6CD3"/>
    <w:rsid w:val="00DE7F96"/>
    <w:rsid w:val="00DF13CF"/>
    <w:rsid w:val="00DF2E94"/>
    <w:rsid w:val="00DF4252"/>
    <w:rsid w:val="00DF45D0"/>
    <w:rsid w:val="00DF5483"/>
    <w:rsid w:val="00DF72F8"/>
    <w:rsid w:val="00E007F0"/>
    <w:rsid w:val="00E01CC3"/>
    <w:rsid w:val="00E0227D"/>
    <w:rsid w:val="00E03EEB"/>
    <w:rsid w:val="00E04056"/>
    <w:rsid w:val="00E04B84"/>
    <w:rsid w:val="00E0553A"/>
    <w:rsid w:val="00E0603D"/>
    <w:rsid w:val="00E062D4"/>
    <w:rsid w:val="00E06CFB"/>
    <w:rsid w:val="00E06FDA"/>
    <w:rsid w:val="00E1031E"/>
    <w:rsid w:val="00E1068A"/>
    <w:rsid w:val="00E1282B"/>
    <w:rsid w:val="00E12E8C"/>
    <w:rsid w:val="00E14AB7"/>
    <w:rsid w:val="00E160A5"/>
    <w:rsid w:val="00E16574"/>
    <w:rsid w:val="00E1713D"/>
    <w:rsid w:val="00E20A43"/>
    <w:rsid w:val="00E221F6"/>
    <w:rsid w:val="00E2316C"/>
    <w:rsid w:val="00E235F2"/>
    <w:rsid w:val="00E23898"/>
    <w:rsid w:val="00E23A56"/>
    <w:rsid w:val="00E2410B"/>
    <w:rsid w:val="00E24654"/>
    <w:rsid w:val="00E26085"/>
    <w:rsid w:val="00E2635B"/>
    <w:rsid w:val="00E27F54"/>
    <w:rsid w:val="00E31459"/>
    <w:rsid w:val="00E33CD2"/>
    <w:rsid w:val="00E34A4C"/>
    <w:rsid w:val="00E34E88"/>
    <w:rsid w:val="00E35D91"/>
    <w:rsid w:val="00E363E0"/>
    <w:rsid w:val="00E40E90"/>
    <w:rsid w:val="00E4303D"/>
    <w:rsid w:val="00E4497F"/>
    <w:rsid w:val="00E4598B"/>
    <w:rsid w:val="00E465FA"/>
    <w:rsid w:val="00E50AE3"/>
    <w:rsid w:val="00E50E23"/>
    <w:rsid w:val="00E51BC2"/>
    <w:rsid w:val="00E531EB"/>
    <w:rsid w:val="00E537EF"/>
    <w:rsid w:val="00E53A18"/>
    <w:rsid w:val="00E54874"/>
    <w:rsid w:val="00E54B6F"/>
    <w:rsid w:val="00E55ACA"/>
    <w:rsid w:val="00E55DBC"/>
    <w:rsid w:val="00E57B74"/>
    <w:rsid w:val="00E60331"/>
    <w:rsid w:val="00E62B51"/>
    <w:rsid w:val="00E63B11"/>
    <w:rsid w:val="00E661FF"/>
    <w:rsid w:val="00E70C6E"/>
    <w:rsid w:val="00E71A93"/>
    <w:rsid w:val="00E726EB"/>
    <w:rsid w:val="00E72A96"/>
    <w:rsid w:val="00E751B5"/>
    <w:rsid w:val="00E77291"/>
    <w:rsid w:val="00E8052E"/>
    <w:rsid w:val="00E80B52"/>
    <w:rsid w:val="00E80C3B"/>
    <w:rsid w:val="00E824C3"/>
    <w:rsid w:val="00E83CE9"/>
    <w:rsid w:val="00E840B3"/>
    <w:rsid w:val="00E8629F"/>
    <w:rsid w:val="00E86E0C"/>
    <w:rsid w:val="00E8769C"/>
    <w:rsid w:val="00E91008"/>
    <w:rsid w:val="00E91564"/>
    <w:rsid w:val="00E9224D"/>
    <w:rsid w:val="00E9374E"/>
    <w:rsid w:val="00E93880"/>
    <w:rsid w:val="00E93FA9"/>
    <w:rsid w:val="00E94113"/>
    <w:rsid w:val="00E94F54"/>
    <w:rsid w:val="00EA0AAA"/>
    <w:rsid w:val="00EA1111"/>
    <w:rsid w:val="00EA1901"/>
    <w:rsid w:val="00EA20D5"/>
    <w:rsid w:val="00EA3120"/>
    <w:rsid w:val="00EA3961"/>
    <w:rsid w:val="00EA3B4F"/>
    <w:rsid w:val="00EA3C24"/>
    <w:rsid w:val="00EA3F42"/>
    <w:rsid w:val="00EA46A3"/>
    <w:rsid w:val="00EA4731"/>
    <w:rsid w:val="00EA5DC7"/>
    <w:rsid w:val="00EA6575"/>
    <w:rsid w:val="00EA73DF"/>
    <w:rsid w:val="00EB335C"/>
    <w:rsid w:val="00EB55B4"/>
    <w:rsid w:val="00EB61AE"/>
    <w:rsid w:val="00EB6AF8"/>
    <w:rsid w:val="00EC1A60"/>
    <w:rsid w:val="00EC1DD4"/>
    <w:rsid w:val="00EC322D"/>
    <w:rsid w:val="00EC35D8"/>
    <w:rsid w:val="00EC3D3C"/>
    <w:rsid w:val="00EC4741"/>
    <w:rsid w:val="00EC5C75"/>
    <w:rsid w:val="00ED014D"/>
    <w:rsid w:val="00ED0890"/>
    <w:rsid w:val="00ED1F71"/>
    <w:rsid w:val="00ED2629"/>
    <w:rsid w:val="00ED3307"/>
    <w:rsid w:val="00ED4182"/>
    <w:rsid w:val="00ED77E6"/>
    <w:rsid w:val="00EE14C9"/>
    <w:rsid w:val="00EE38D3"/>
    <w:rsid w:val="00EE4FA4"/>
    <w:rsid w:val="00EE5B68"/>
    <w:rsid w:val="00EE626C"/>
    <w:rsid w:val="00EE7CE4"/>
    <w:rsid w:val="00EF1EBA"/>
    <w:rsid w:val="00EF23F7"/>
    <w:rsid w:val="00EF55EB"/>
    <w:rsid w:val="00EF6797"/>
    <w:rsid w:val="00F00B3F"/>
    <w:rsid w:val="00F00DCC"/>
    <w:rsid w:val="00F0156F"/>
    <w:rsid w:val="00F02FE1"/>
    <w:rsid w:val="00F040C5"/>
    <w:rsid w:val="00F05AC8"/>
    <w:rsid w:val="00F07167"/>
    <w:rsid w:val="00F072D8"/>
    <w:rsid w:val="00F07CE0"/>
    <w:rsid w:val="00F07D73"/>
    <w:rsid w:val="00F1147D"/>
    <w:rsid w:val="00F11AD5"/>
    <w:rsid w:val="00F13D05"/>
    <w:rsid w:val="00F14386"/>
    <w:rsid w:val="00F161A2"/>
    <w:rsid w:val="00F1671E"/>
    <w:rsid w:val="00F1679D"/>
    <w:rsid w:val="00F1682C"/>
    <w:rsid w:val="00F200B9"/>
    <w:rsid w:val="00F20B91"/>
    <w:rsid w:val="00F221E2"/>
    <w:rsid w:val="00F23041"/>
    <w:rsid w:val="00F241A3"/>
    <w:rsid w:val="00F24B8B"/>
    <w:rsid w:val="00F26C49"/>
    <w:rsid w:val="00F27257"/>
    <w:rsid w:val="00F277B9"/>
    <w:rsid w:val="00F30136"/>
    <w:rsid w:val="00F30D2E"/>
    <w:rsid w:val="00F310DA"/>
    <w:rsid w:val="00F32EE9"/>
    <w:rsid w:val="00F33F57"/>
    <w:rsid w:val="00F35516"/>
    <w:rsid w:val="00F3578E"/>
    <w:rsid w:val="00F35790"/>
    <w:rsid w:val="00F35C8B"/>
    <w:rsid w:val="00F369F8"/>
    <w:rsid w:val="00F37071"/>
    <w:rsid w:val="00F37289"/>
    <w:rsid w:val="00F4094E"/>
    <w:rsid w:val="00F4136D"/>
    <w:rsid w:val="00F4212E"/>
    <w:rsid w:val="00F42C20"/>
    <w:rsid w:val="00F42CD1"/>
    <w:rsid w:val="00F43577"/>
    <w:rsid w:val="00F43E34"/>
    <w:rsid w:val="00F44522"/>
    <w:rsid w:val="00F4592F"/>
    <w:rsid w:val="00F521C4"/>
    <w:rsid w:val="00F552D1"/>
    <w:rsid w:val="00F55E2D"/>
    <w:rsid w:val="00F561DE"/>
    <w:rsid w:val="00F56685"/>
    <w:rsid w:val="00F5668D"/>
    <w:rsid w:val="00F57876"/>
    <w:rsid w:val="00F6083D"/>
    <w:rsid w:val="00F61598"/>
    <w:rsid w:val="00F618EF"/>
    <w:rsid w:val="00F61965"/>
    <w:rsid w:val="00F61F33"/>
    <w:rsid w:val="00F62B94"/>
    <w:rsid w:val="00F6369C"/>
    <w:rsid w:val="00F65582"/>
    <w:rsid w:val="00F66E75"/>
    <w:rsid w:val="00F709FE"/>
    <w:rsid w:val="00F72CF2"/>
    <w:rsid w:val="00F77530"/>
    <w:rsid w:val="00F77EB0"/>
    <w:rsid w:val="00F825EA"/>
    <w:rsid w:val="00F836EE"/>
    <w:rsid w:val="00F8714A"/>
    <w:rsid w:val="00F87CDD"/>
    <w:rsid w:val="00F9169C"/>
    <w:rsid w:val="00F91D53"/>
    <w:rsid w:val="00F91E97"/>
    <w:rsid w:val="00F92818"/>
    <w:rsid w:val="00F933F0"/>
    <w:rsid w:val="00F93B24"/>
    <w:rsid w:val="00F94672"/>
    <w:rsid w:val="00F94715"/>
    <w:rsid w:val="00F94BAD"/>
    <w:rsid w:val="00F964DB"/>
    <w:rsid w:val="00F96B02"/>
    <w:rsid w:val="00FA0C3A"/>
    <w:rsid w:val="00FA4718"/>
    <w:rsid w:val="00FA4A05"/>
    <w:rsid w:val="00FA56EC"/>
    <w:rsid w:val="00FA59D8"/>
    <w:rsid w:val="00FA697C"/>
    <w:rsid w:val="00FA7F3D"/>
    <w:rsid w:val="00FB488C"/>
    <w:rsid w:val="00FB4CCF"/>
    <w:rsid w:val="00FC051F"/>
    <w:rsid w:val="00FC06FF"/>
    <w:rsid w:val="00FC1D70"/>
    <w:rsid w:val="00FC1EE1"/>
    <w:rsid w:val="00FC201E"/>
    <w:rsid w:val="00FC545A"/>
    <w:rsid w:val="00FC560F"/>
    <w:rsid w:val="00FC69EA"/>
    <w:rsid w:val="00FC71BD"/>
    <w:rsid w:val="00FD0694"/>
    <w:rsid w:val="00FD25BE"/>
    <w:rsid w:val="00FD2E70"/>
    <w:rsid w:val="00FD67AB"/>
    <w:rsid w:val="00FD7AA7"/>
    <w:rsid w:val="00FE0C32"/>
    <w:rsid w:val="00FE0FE4"/>
    <w:rsid w:val="00FE248C"/>
    <w:rsid w:val="00FE65AF"/>
    <w:rsid w:val="00FE710B"/>
    <w:rsid w:val="00FF111E"/>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212A0A4D-E681-4A74-8560-33644A6F5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77E6"/>
    <w:rPr>
      <w:rFonts w:ascii="Calibri" w:eastAsiaTheme="minorEastAsia" w:hAnsi="Calibri"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cs="Times New Roman"/>
      <w:sz w:val="20"/>
      <w:szCs w:val="20"/>
      <w:lang w:val="en-GB" w:eastAsia="en-US"/>
    </w:rPr>
  </w:style>
  <w:style w:type="paragraph" w:customStyle="1" w:styleId="FP">
    <w:name w:val="FP"/>
    <w:basedOn w:val="Normal"/>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cs="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A388B-B830-469B-A97C-4E0A8CC55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16</Pages>
  <Words>5788</Words>
  <Characters>32996</Characters>
  <Application>Microsoft Office Word</Application>
  <DocSecurity>0</DocSecurity>
  <Lines>274</Lines>
  <Paragraphs>77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38707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8</cp:revision>
  <cp:lastPrinted>2019-04-25T01:09:00Z</cp:lastPrinted>
  <dcterms:created xsi:type="dcterms:W3CDTF">2023-09-27T03:42:00Z</dcterms:created>
  <dcterms:modified xsi:type="dcterms:W3CDTF">2023-11-03T17:52:00Z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