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41688" w14:textId="311BE8B5" w:rsidR="00495A9E" w:rsidRPr="007A1D33" w:rsidRDefault="00495A9E" w:rsidP="00495A9E">
      <w:pPr>
        <w:pStyle w:val="Header"/>
        <w:tabs>
          <w:tab w:val="right" w:pos="9781"/>
          <w:tab w:val="right" w:pos="13323"/>
        </w:tabs>
        <w:spacing w:before="60" w:after="60"/>
        <w:outlineLvl w:val="0"/>
        <w:rPr>
          <w:rFonts w:eastAsia="DengXian" w:cs="Arial" w:hint="eastAsia"/>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D239DB">
        <w:rPr>
          <w:rFonts w:cs="Arial"/>
          <w:sz w:val="24"/>
          <w:szCs w:val="24"/>
          <w:lang w:eastAsia="zh-CN"/>
        </w:rPr>
        <w:t>9</w:t>
      </w:r>
      <w:r w:rsidRPr="00F82F01">
        <w:rPr>
          <w:rFonts w:cs="Arial"/>
          <w:sz w:val="24"/>
          <w:szCs w:val="24"/>
          <w:lang w:eastAsia="zh-CN"/>
        </w:rPr>
        <w:tab/>
      </w:r>
      <w:r w:rsidR="00FB02A4" w:rsidRPr="00FB02A4">
        <w:rPr>
          <w:rFonts w:cs="Arial"/>
          <w:sz w:val="24"/>
          <w:szCs w:val="24"/>
          <w:lang w:eastAsia="zh-CN"/>
        </w:rPr>
        <w:t>R4-2320384</w:t>
      </w:r>
    </w:p>
    <w:p w14:paraId="5EC0A85B" w14:textId="77777777" w:rsidR="002D3835" w:rsidRPr="00376830" w:rsidRDefault="002D3835" w:rsidP="002D3835">
      <w:pPr>
        <w:pStyle w:val="Header"/>
        <w:tabs>
          <w:tab w:val="right" w:pos="9781"/>
          <w:tab w:val="right" w:pos="13323"/>
        </w:tabs>
        <w:spacing w:before="60" w:after="60"/>
        <w:outlineLvl w:val="0"/>
        <w:rPr>
          <w:rFonts w:cs="Arial"/>
          <w:b w:val="0"/>
          <w:sz w:val="24"/>
          <w:szCs w:val="24"/>
          <w:lang w:eastAsia="zh-CN"/>
        </w:rPr>
      </w:pPr>
      <w:r w:rsidRPr="00F0608F">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63A91FD3"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2D3835">
        <w:rPr>
          <w:rFonts w:ascii="Arial" w:hAnsi="Arial" w:cs="Arial"/>
          <w:sz w:val="22"/>
          <w:szCs w:val="22"/>
          <w:lang w:val="sv-SE"/>
        </w:rPr>
        <w:t>8</w:t>
      </w:r>
      <w:r w:rsidR="009F7701" w:rsidRPr="0062465A">
        <w:rPr>
          <w:rFonts w:ascii="Arial" w:hAnsi="Arial" w:cs="Arial"/>
          <w:sz w:val="22"/>
          <w:szCs w:val="22"/>
          <w:lang w:val="sv-SE"/>
        </w:rPr>
        <w:t>.</w:t>
      </w:r>
      <w:r w:rsidR="005D4FAA">
        <w:rPr>
          <w:rFonts w:ascii="Arial" w:hAnsi="Arial" w:cs="Arial"/>
          <w:sz w:val="22"/>
          <w:szCs w:val="22"/>
          <w:lang w:val="sv-SE"/>
        </w:rPr>
        <w:t>2</w:t>
      </w:r>
      <w:r w:rsidR="009F7701" w:rsidRPr="0062465A">
        <w:rPr>
          <w:rFonts w:ascii="Arial" w:hAnsi="Arial" w:cs="Arial"/>
          <w:sz w:val="22"/>
          <w:szCs w:val="22"/>
          <w:lang w:val="sv-SE"/>
        </w:rPr>
        <w:t>.</w:t>
      </w:r>
      <w:r w:rsidR="001D3632">
        <w:rPr>
          <w:rFonts w:ascii="Arial" w:hAnsi="Arial" w:cs="Arial"/>
          <w:sz w:val="22"/>
          <w:szCs w:val="22"/>
          <w:lang w:val="sv-SE"/>
        </w:rPr>
        <w:t>4</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777BC816"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2D3835">
        <w:rPr>
          <w:rFonts w:ascii="Arial" w:hAnsi="Arial"/>
          <w:sz w:val="22"/>
          <w:szCs w:val="22"/>
        </w:rPr>
        <w:t>Views</w:t>
      </w:r>
      <w:r w:rsidR="002F095B" w:rsidRPr="002F095B">
        <w:rPr>
          <w:rFonts w:ascii="Arial" w:hAnsi="Arial"/>
          <w:sz w:val="22"/>
          <w:szCs w:val="22"/>
        </w:rPr>
        <w:t xml:space="preserve"> </w:t>
      </w:r>
      <w:r w:rsidR="009F7701" w:rsidRPr="0062465A">
        <w:rPr>
          <w:rFonts w:ascii="Arial" w:hAnsi="Arial"/>
          <w:sz w:val="22"/>
          <w:szCs w:val="22"/>
        </w:rPr>
        <w:t>o</w:t>
      </w:r>
      <w:r w:rsidR="002A20A4" w:rsidRPr="0062465A">
        <w:rPr>
          <w:rFonts w:ascii="Arial" w:hAnsi="Arial"/>
          <w:sz w:val="22"/>
          <w:szCs w:val="22"/>
        </w:rPr>
        <w:t xml:space="preserve">n </w:t>
      </w:r>
      <w:r w:rsidR="00585DE9">
        <w:rPr>
          <w:rFonts w:ascii="Arial" w:hAnsi="Arial"/>
          <w:sz w:val="22"/>
          <w:szCs w:val="22"/>
        </w:rPr>
        <w:t xml:space="preserve">demodulation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551E4D3E" w:rsidR="00A00E2A" w:rsidRPr="00446396" w:rsidRDefault="00D96AF3" w:rsidP="00446396">
      <w:pPr>
        <w:jc w:val="both"/>
      </w:pPr>
      <w:r w:rsidRPr="00CF0993">
        <w:t>In RAN4#10</w:t>
      </w:r>
      <w:r w:rsidR="00CC1B2E">
        <w:t>8</w:t>
      </w:r>
      <w:r w:rsidR="00E3497C">
        <w:t>bis</w:t>
      </w:r>
      <w:r w:rsidRPr="00CF0993">
        <w:t>, the test methods for FR2 multi</w:t>
      </w:r>
      <w:r w:rsidRPr="00CF0993">
        <w:rPr>
          <w:rFonts w:hint="eastAsia"/>
          <w:lang w:eastAsia="zh-CN"/>
        </w:rPr>
        <w:t>-Rx</w:t>
      </w:r>
      <w:r w:rsidRPr="00CF0993">
        <w:t xml:space="preserve"> UE were discussed and the WF was approved in [1]. </w:t>
      </w:r>
      <w:r w:rsidR="00CC1B2E">
        <w:t xml:space="preserve">The only remain issue for multi-Rx demodulation testing is </w:t>
      </w:r>
      <w:r w:rsidR="000D2120">
        <w:t xml:space="preserve">to confirm minimum isolation. </w:t>
      </w:r>
      <w:r w:rsidRPr="00CF0993">
        <w:t xml:space="preserve">In this meeting, we provide our </w:t>
      </w:r>
      <w:r w:rsidR="009F7701" w:rsidRPr="00CF0993">
        <w:t>views</w:t>
      </w:r>
      <w:r w:rsidRPr="00CF0993">
        <w:t xml:space="preserve"> on </w:t>
      </w:r>
      <w:r w:rsidR="000D2120">
        <w:t>how to decide minimum isolation</w:t>
      </w:r>
      <w:r w:rsidR="002458D4">
        <w:t xml:space="preserve"> requirements</w:t>
      </w:r>
      <w:r w:rsidRPr="00CF0993">
        <w:t xml:space="preserve">. </w:t>
      </w:r>
      <w:r w:rsidR="002A36F2" w:rsidRPr="0060798E">
        <w:rPr>
          <w:b/>
          <w:bCs/>
          <w:lang w:val="en-US"/>
        </w:rPr>
        <w:t xml:space="preserve">                              </w:t>
      </w:r>
    </w:p>
    <w:p w14:paraId="6DF85AC3" w14:textId="3DF734B6" w:rsidR="00F11EED" w:rsidRPr="004B2C25" w:rsidRDefault="00953A5E" w:rsidP="00A15085">
      <w:pPr>
        <w:pStyle w:val="Heading1"/>
        <w:rPr>
          <w:lang w:val="en-US"/>
        </w:rPr>
      </w:pPr>
      <w:r w:rsidRPr="004B2C25">
        <w:rPr>
          <w:lang w:val="en-US"/>
        </w:rPr>
        <w:t>Discussion</w:t>
      </w:r>
    </w:p>
    <w:p w14:paraId="460B2BF5" w14:textId="751AF467" w:rsidR="00A2003E" w:rsidRPr="00A2003E" w:rsidRDefault="00A2003E" w:rsidP="00056E05">
      <w:pPr>
        <w:pStyle w:val="Heading2"/>
        <w:rPr>
          <w:lang w:val="en-US"/>
        </w:rPr>
      </w:pPr>
      <w:r>
        <w:rPr>
          <w:lang w:val="en-US"/>
        </w:rPr>
        <w:t>Minimum isolation</w:t>
      </w:r>
      <w:r w:rsidR="008D3651">
        <w:rPr>
          <w:lang w:val="en-US"/>
        </w:rPr>
        <w:t xml:space="preserve"> requirements</w:t>
      </w:r>
    </w:p>
    <w:p w14:paraId="4DFB9D75" w14:textId="4E12851D" w:rsidR="00A72E15" w:rsidRPr="00A72E15" w:rsidRDefault="004B06BB" w:rsidP="00A72E15">
      <w:pPr>
        <w:jc w:val="both"/>
      </w:pPr>
      <w:r>
        <w:t>Based on the agreements on c</w:t>
      </w:r>
      <w:r w:rsidRPr="004B06BB">
        <w:t>riteria of UE test directions</w:t>
      </w:r>
      <w:r>
        <w:t>,</w:t>
      </w:r>
      <w:r w:rsidR="0028752E">
        <w:t xml:space="preserve"> </w:t>
      </w:r>
      <w:r>
        <w:t xml:space="preserve">the </w:t>
      </w:r>
      <w:r w:rsidR="005F5709">
        <w:t xml:space="preserve">minimum isolation </w:t>
      </w:r>
      <w:r>
        <w:t xml:space="preserve">across </w:t>
      </w:r>
      <w:r w:rsidR="00E96F9D">
        <w:t xml:space="preserve">the combination of </w:t>
      </w:r>
      <w:r>
        <w:t>two TRP</w:t>
      </w:r>
      <w:r w:rsidR="00E96F9D">
        <w:t>s</w:t>
      </w:r>
      <w:r>
        <w:t xml:space="preserve"> and </w:t>
      </w:r>
      <w:r w:rsidR="00E96F9D">
        <w:t>two polarizations</w:t>
      </w:r>
      <w:r w:rsidR="005F5709">
        <w:t xml:space="preserve"> </w:t>
      </w:r>
      <w:r w:rsidR="00487B72">
        <w:t>is [12dB]</w:t>
      </w:r>
      <w:r w:rsidR="00E96F9D">
        <w:t xml:space="preserve">. </w:t>
      </w:r>
      <w:r w:rsidR="00BE466D">
        <w:t xml:space="preserve">In order to </w:t>
      </w:r>
      <w:r w:rsidR="00B01E27">
        <w:t>evaluate</w:t>
      </w:r>
      <w:r w:rsidR="00BE466D">
        <w:t xml:space="preserve"> the impact of minimum isolation </w:t>
      </w:r>
      <w:r w:rsidR="00B01E27">
        <w:t xml:space="preserve">on the </w:t>
      </w:r>
      <w:r w:rsidR="00AC419F">
        <w:t>required SNR in multi-Rx demodulation testing, the foll</w:t>
      </w:r>
      <w:r w:rsidR="00563682">
        <w:t>owing assumptions for minimum isolation simulation was agreed in [1].</w:t>
      </w:r>
    </w:p>
    <w:tbl>
      <w:tblPr>
        <w:tblStyle w:val="TableGrid"/>
        <w:tblW w:w="0" w:type="auto"/>
        <w:tblLook w:val="04A0" w:firstRow="1" w:lastRow="0" w:firstColumn="1" w:lastColumn="0" w:noHBand="0" w:noVBand="1"/>
      </w:tblPr>
      <w:tblGrid>
        <w:gridCol w:w="9621"/>
      </w:tblGrid>
      <w:tr w:rsidR="008843C5" w14:paraId="718241C1" w14:textId="77777777" w:rsidTr="008843C5">
        <w:tc>
          <w:tcPr>
            <w:tcW w:w="9621" w:type="dxa"/>
          </w:tcPr>
          <w:p w14:paraId="6E0F2670" w14:textId="77777777" w:rsidR="0028752E" w:rsidRDefault="0028752E" w:rsidP="0028752E">
            <w:pPr>
              <w:rPr>
                <w:b/>
                <w:color w:val="000000" w:themeColor="text1"/>
                <w:u w:val="single"/>
                <w:lang w:eastAsia="ko-KR"/>
              </w:rPr>
            </w:pPr>
            <w:r w:rsidRPr="0083286B">
              <w:rPr>
                <w:b/>
                <w:color w:val="000000" w:themeColor="text1"/>
                <w:u w:val="single"/>
                <w:lang w:eastAsia="ko-KR"/>
              </w:rPr>
              <w:t>Issue 3-2-1: Assumptions for minimum isolation simulation</w:t>
            </w:r>
          </w:p>
          <w:p w14:paraId="5642868E" w14:textId="77777777" w:rsidR="0028752E" w:rsidRPr="0083286B" w:rsidRDefault="0028752E" w:rsidP="0028752E">
            <w:pPr>
              <w:pStyle w:val="ListParagraph"/>
              <w:numPr>
                <w:ilvl w:val="0"/>
                <w:numId w:val="22"/>
              </w:numPr>
              <w:overflowPunct/>
              <w:autoSpaceDE/>
              <w:autoSpaceDN/>
              <w:adjustRightInd/>
              <w:spacing w:after="120"/>
              <w:ind w:left="720"/>
              <w:contextualSpacing w:val="0"/>
              <w:textAlignment w:val="auto"/>
              <w:rPr>
                <w:color w:val="000000" w:themeColor="text1"/>
              </w:rPr>
            </w:pPr>
            <w:r w:rsidRPr="0083286B">
              <w:rPr>
                <w:color w:val="000000" w:themeColor="text1"/>
              </w:rPr>
              <w:t>Agreement:</w:t>
            </w:r>
          </w:p>
          <w:p w14:paraId="5130D6C4" w14:textId="77777777" w:rsidR="0028752E" w:rsidRPr="0083286B" w:rsidRDefault="0028752E" w:rsidP="0028752E">
            <w:pPr>
              <w:pStyle w:val="ListParagraph"/>
              <w:numPr>
                <w:ilvl w:val="1"/>
                <w:numId w:val="22"/>
              </w:numPr>
              <w:overflowPunct/>
              <w:autoSpaceDE/>
              <w:autoSpaceDN/>
              <w:adjustRightInd/>
              <w:spacing w:after="120"/>
              <w:ind w:left="1440"/>
              <w:contextualSpacing w:val="0"/>
              <w:textAlignment w:val="auto"/>
              <w:rPr>
                <w:color w:val="000000" w:themeColor="text1"/>
              </w:rPr>
            </w:pPr>
            <w:r w:rsidRPr="0083286B">
              <w:rPr>
                <w:color w:val="000000" w:themeColor="text1"/>
              </w:rPr>
              <w:t>The following assumptions are adopted for simulation of minimum isolation requirements.</w:t>
            </w:r>
          </w:p>
          <w:p w14:paraId="59AC0D98" w14:textId="77777777" w:rsidR="0028752E" w:rsidRPr="0083286B" w:rsidRDefault="0028752E" w:rsidP="0028752E">
            <w:pPr>
              <w:pStyle w:val="ListParagraph"/>
              <w:numPr>
                <w:ilvl w:val="2"/>
                <w:numId w:val="22"/>
              </w:numPr>
              <w:spacing w:after="120"/>
              <w:contextualSpacing w:val="0"/>
              <w:rPr>
                <w:color w:val="000000" w:themeColor="text1"/>
              </w:rPr>
            </w:pPr>
            <w:r w:rsidRPr="0083286B">
              <w:rPr>
                <w:color w:val="000000" w:themeColor="text1"/>
              </w:rPr>
              <w:t xml:space="preserve">For the reference </w:t>
            </w:r>
            <w:r>
              <w:rPr>
                <w:color w:val="000000" w:themeColor="text1"/>
              </w:rPr>
              <w:t xml:space="preserve">required </w:t>
            </w:r>
            <w:r w:rsidRPr="0083286B">
              <w:rPr>
                <w:color w:val="000000" w:themeColor="text1"/>
              </w:rPr>
              <w:t>SNR, the following assumptions could be considered:</w:t>
            </w:r>
          </w:p>
          <w:p w14:paraId="38926BBE" w14:textId="77777777" w:rsidR="0028752E" w:rsidRPr="001D013E" w:rsidRDefault="0028752E" w:rsidP="0028752E">
            <w:pPr>
              <w:pStyle w:val="ListParagraph"/>
              <w:numPr>
                <w:ilvl w:val="3"/>
                <w:numId w:val="22"/>
              </w:numPr>
              <w:spacing w:after="120"/>
              <w:contextualSpacing w:val="0"/>
              <w:rPr>
                <w:color w:val="000000" w:themeColor="text1"/>
              </w:rPr>
            </w:pPr>
            <w:r w:rsidRPr="001D013E">
              <w:rPr>
                <w:color w:val="000000" w:themeColor="text1"/>
              </w:rPr>
              <w:t xml:space="preserve">Assume α = 0, β = 0, and </w:t>
            </w:r>
            <m:oMath>
              <m:r>
                <w:rPr>
                  <w:rFonts w:ascii="Cambria Math" w:hAnsi="Cambria Math"/>
                  <w:color w:val="000000" w:themeColor="text1"/>
                </w:rPr>
                <m:t>ρ</m:t>
              </m:r>
            </m:oMath>
            <w:r w:rsidRPr="001D013E">
              <w:rPr>
                <w:iCs/>
                <w:color w:val="000000" w:themeColor="text1"/>
              </w:rPr>
              <w:t>=</w:t>
            </w:r>
            <w:r w:rsidRPr="001D013E">
              <w:rPr>
                <w:color w:val="000000" w:themeColor="text1"/>
              </w:rPr>
              <w:t>γ = [-100, -15, -12]dB emulating by channel emulator</w:t>
            </w:r>
          </w:p>
          <w:p w14:paraId="643C2499" w14:textId="77777777" w:rsidR="0028752E" w:rsidRPr="001D013E" w:rsidRDefault="0028752E" w:rsidP="0028752E">
            <w:pPr>
              <w:pStyle w:val="ListParagraph"/>
              <w:numPr>
                <w:ilvl w:val="3"/>
                <w:numId w:val="22"/>
              </w:numPr>
              <w:spacing w:after="120"/>
              <w:contextualSpacing w:val="0"/>
              <w:rPr>
                <w:color w:val="000000" w:themeColor="text1"/>
              </w:rPr>
            </w:pPr>
            <w:r w:rsidRPr="001D013E">
              <w:rPr>
                <w:color w:val="000000" w:themeColor="text1"/>
              </w:rPr>
              <w:t>Channel model parameters</w:t>
            </w:r>
          </w:p>
          <w:p w14:paraId="7254F3D8" w14:textId="77777777" w:rsidR="0028752E" w:rsidRPr="001D013E" w:rsidRDefault="0028752E" w:rsidP="0028752E">
            <w:pPr>
              <w:pStyle w:val="ListParagraph"/>
              <w:numPr>
                <w:ilvl w:val="3"/>
                <w:numId w:val="22"/>
              </w:numPr>
              <w:spacing w:after="120"/>
              <w:contextualSpacing w:val="0"/>
              <w:rPr>
                <w:color w:val="000000" w:themeColor="text1"/>
              </w:rPr>
            </w:pPr>
            <w:r w:rsidRPr="001D013E">
              <w:rPr>
                <w:color w:val="000000" w:themeColor="text1"/>
              </w:rPr>
              <w:t>TDLA30-75 is assumed for 100 MHz/120 kHz</w:t>
            </w:r>
          </w:p>
          <w:p w14:paraId="401BA5BF" w14:textId="77777777" w:rsidR="0028752E" w:rsidRPr="001D013E" w:rsidRDefault="0028752E" w:rsidP="0028752E">
            <w:pPr>
              <w:pStyle w:val="ListParagraph"/>
              <w:numPr>
                <w:ilvl w:val="3"/>
                <w:numId w:val="22"/>
              </w:numPr>
              <w:spacing w:after="120"/>
              <w:contextualSpacing w:val="0"/>
              <w:rPr>
                <w:color w:val="000000" w:themeColor="text1"/>
              </w:rPr>
            </w:pPr>
            <w:r w:rsidRPr="001D013E">
              <w:rPr>
                <w:color w:val="000000" w:themeColor="text1"/>
              </w:rPr>
              <w:t>Time offset values: 0; Frequency offset: 0</w:t>
            </w:r>
          </w:p>
          <w:p w14:paraId="7FB26906" w14:textId="77777777" w:rsidR="0028752E" w:rsidRPr="001D013E" w:rsidRDefault="0028752E" w:rsidP="0028752E">
            <w:pPr>
              <w:pStyle w:val="ListParagraph"/>
              <w:numPr>
                <w:ilvl w:val="3"/>
                <w:numId w:val="22"/>
              </w:numPr>
              <w:spacing w:after="120"/>
              <w:contextualSpacing w:val="0"/>
              <w:rPr>
                <w:color w:val="000000" w:themeColor="text1"/>
              </w:rPr>
            </w:pPr>
            <w:r w:rsidRPr="001D013E">
              <w:rPr>
                <w:color w:val="000000" w:themeColor="text1"/>
              </w:rPr>
              <w:t>MCS: MCS17 with 1+1</w:t>
            </w:r>
          </w:p>
          <w:p w14:paraId="7A7406CF" w14:textId="77777777" w:rsidR="0028752E" w:rsidRPr="001D013E" w:rsidRDefault="0028752E" w:rsidP="0028752E">
            <w:pPr>
              <w:pStyle w:val="ListParagraph"/>
              <w:numPr>
                <w:ilvl w:val="3"/>
                <w:numId w:val="22"/>
              </w:numPr>
              <w:spacing w:after="120"/>
              <w:contextualSpacing w:val="0"/>
              <w:rPr>
                <w:color w:val="000000" w:themeColor="text1"/>
              </w:rPr>
            </w:pPr>
            <w:r w:rsidRPr="001D013E">
              <w:rPr>
                <w:color w:val="000000" w:themeColor="text1"/>
              </w:rPr>
              <w:t>Receiver assumptions: Separate processing per Rx chain.</w:t>
            </w:r>
          </w:p>
          <w:p w14:paraId="50362850" w14:textId="77777777" w:rsidR="0028752E" w:rsidRPr="001D013E" w:rsidRDefault="0028752E" w:rsidP="0028752E">
            <w:pPr>
              <w:pStyle w:val="ListParagraph"/>
              <w:numPr>
                <w:ilvl w:val="2"/>
                <w:numId w:val="22"/>
              </w:numPr>
              <w:spacing w:after="120"/>
              <w:contextualSpacing w:val="0"/>
              <w:jc w:val="both"/>
              <w:rPr>
                <w:color w:val="000000" w:themeColor="text1"/>
              </w:rPr>
            </w:pPr>
            <w:r w:rsidRPr="001D013E">
              <w:rPr>
                <w:color w:val="000000" w:themeColor="text1"/>
              </w:rPr>
              <w:t>For comparison, required SNR from the testing is obtained by the simulations with considering the additional crosstalk from both two TRPs/</w:t>
            </w:r>
            <w:proofErr w:type="spellStart"/>
            <w:r w:rsidRPr="001D013E">
              <w:rPr>
                <w:color w:val="000000" w:themeColor="text1"/>
              </w:rPr>
              <w:t>AoAs</w:t>
            </w:r>
            <w:proofErr w:type="spellEnd"/>
            <w:r w:rsidRPr="001D013E">
              <w:rPr>
                <w:color w:val="000000" w:themeColor="text1"/>
              </w:rPr>
              <w:t xml:space="preserve"> and two polarizations introduced by TE. The candidate isolations from TE is within the range of [-8dB, 20dB]</w:t>
            </w:r>
          </w:p>
          <w:p w14:paraId="6A5F9FCC" w14:textId="15AE1F40" w:rsidR="008843C5" w:rsidRPr="0028752E" w:rsidRDefault="0028752E" w:rsidP="0028752E">
            <w:pPr>
              <w:pStyle w:val="ListParagraph"/>
              <w:numPr>
                <w:ilvl w:val="2"/>
                <w:numId w:val="22"/>
              </w:numPr>
              <w:spacing w:after="120"/>
              <w:contextualSpacing w:val="0"/>
              <w:rPr>
                <w:color w:val="000000" w:themeColor="text1"/>
              </w:rPr>
            </w:pPr>
            <w:r w:rsidRPr="001D013E">
              <w:rPr>
                <w:color w:val="000000" w:themeColor="text1"/>
              </w:rPr>
              <w:t>Compare the offset between reference required SNR and required SNR from testing.</w:t>
            </w:r>
          </w:p>
        </w:tc>
      </w:tr>
    </w:tbl>
    <w:p w14:paraId="14B2C34C" w14:textId="65A09C3A" w:rsidR="00857461" w:rsidRDefault="004D585C" w:rsidP="0000768D">
      <w:pPr>
        <w:spacing w:before="120"/>
      </w:pPr>
      <w:r w:rsidRPr="007264EA">
        <w:t xml:space="preserve">Considering RAN#109 is </w:t>
      </w:r>
      <w:r w:rsidR="007264EA" w:rsidRPr="007264EA">
        <w:t xml:space="preserve">supposed to be the last meeting for this SI, and </w:t>
      </w:r>
      <w:r w:rsidRPr="007264EA">
        <w:t xml:space="preserve">the </w:t>
      </w:r>
      <w:r w:rsidR="00EE6168">
        <w:t xml:space="preserve">simulation </w:t>
      </w:r>
      <w:r w:rsidRPr="007264EA">
        <w:t xml:space="preserve">parameters </w:t>
      </w:r>
      <w:r w:rsidR="00EE6168">
        <w:t>for demodulation requirement</w:t>
      </w:r>
      <w:r w:rsidR="00035C89">
        <w:t xml:space="preserve"> simulation </w:t>
      </w:r>
      <w:r w:rsidRPr="007264EA">
        <w:t xml:space="preserve">are still under </w:t>
      </w:r>
      <w:r w:rsidR="007264EA">
        <w:t>discussion</w:t>
      </w:r>
      <w:r w:rsidR="00035C89">
        <w:t xml:space="preserve">, we propose to define the target </w:t>
      </w:r>
      <w:r w:rsidR="00F07A07">
        <w:t xml:space="preserve">of </w:t>
      </w:r>
      <w:r w:rsidR="003F4BA1">
        <w:t>MU due to</w:t>
      </w:r>
      <w:r w:rsidR="00A56A51">
        <w:t xml:space="preserve"> non-ideal</w:t>
      </w:r>
      <w:r w:rsidR="003F4BA1">
        <w:t xml:space="preserve"> </w:t>
      </w:r>
      <w:r w:rsidR="00A56A51">
        <w:t>minimum</w:t>
      </w:r>
      <w:r w:rsidR="003F4BA1">
        <w:t xml:space="preserve"> isolation in RAN4 and further discuss the</w:t>
      </w:r>
      <w:r w:rsidR="00F07A07">
        <w:t xml:space="preserve"> final</w:t>
      </w:r>
      <w:r w:rsidR="003F4BA1">
        <w:t xml:space="preserve"> </w:t>
      </w:r>
      <w:r w:rsidR="001A14D6">
        <w:t xml:space="preserve">minimum isolation and MU </w:t>
      </w:r>
      <w:r w:rsidR="00F07A07">
        <w:t xml:space="preserve">values </w:t>
      </w:r>
      <w:r w:rsidR="001A14D6">
        <w:t>in RAN5. With that, we have the following proposals:</w:t>
      </w:r>
    </w:p>
    <w:p w14:paraId="50284B4F" w14:textId="1C2D4B46" w:rsidR="001A14D6" w:rsidRPr="002406EB" w:rsidRDefault="001A14D6" w:rsidP="0000768D">
      <w:pPr>
        <w:spacing w:before="120"/>
        <w:rPr>
          <w:b/>
          <w:bCs/>
        </w:rPr>
      </w:pPr>
      <w:r w:rsidRPr="002406EB">
        <w:rPr>
          <w:b/>
          <w:bCs/>
        </w:rPr>
        <w:t xml:space="preserve">Proposal 1: RAN4 recommends </w:t>
      </w:r>
      <w:r w:rsidR="007A1D33">
        <w:rPr>
          <w:b/>
          <w:bCs/>
        </w:rPr>
        <w:t>setting</w:t>
      </w:r>
      <w:r w:rsidRPr="002406EB">
        <w:rPr>
          <w:b/>
          <w:bCs/>
        </w:rPr>
        <w:t xml:space="preserve"> </w:t>
      </w:r>
      <w:r w:rsidR="00453A77" w:rsidRPr="002406EB">
        <w:rPr>
          <w:b/>
          <w:bCs/>
        </w:rPr>
        <w:t xml:space="preserve">the MU introduced by </w:t>
      </w:r>
      <w:r w:rsidR="002406EB">
        <w:rPr>
          <w:b/>
          <w:bCs/>
        </w:rPr>
        <w:t xml:space="preserve">non-ideal </w:t>
      </w:r>
      <w:r w:rsidR="00453A77" w:rsidRPr="002406EB">
        <w:rPr>
          <w:b/>
          <w:bCs/>
        </w:rPr>
        <w:t xml:space="preserve">minimum </w:t>
      </w:r>
      <w:r w:rsidR="002406EB" w:rsidRPr="002406EB">
        <w:rPr>
          <w:b/>
          <w:bCs/>
        </w:rPr>
        <w:t>isolation</w:t>
      </w:r>
      <w:r w:rsidR="002406EB">
        <w:rPr>
          <w:b/>
          <w:bCs/>
        </w:rPr>
        <w:t xml:space="preserve"> within 1dB. </w:t>
      </w:r>
      <w:r w:rsidR="00F02FAB">
        <w:rPr>
          <w:b/>
          <w:bCs/>
        </w:rPr>
        <w:t xml:space="preserve">The final </w:t>
      </w:r>
      <w:r w:rsidR="00BA7169">
        <w:rPr>
          <w:b/>
          <w:bCs/>
        </w:rPr>
        <w:t xml:space="preserve">minimum isolation and MU values </w:t>
      </w:r>
      <w:r w:rsidR="00A25609">
        <w:rPr>
          <w:b/>
          <w:bCs/>
        </w:rPr>
        <w:t>should be determined by RAN5.</w:t>
      </w:r>
    </w:p>
    <w:p w14:paraId="498CC633" w14:textId="1F550809" w:rsidR="001A14D6" w:rsidRPr="007264EA" w:rsidRDefault="001A14D6" w:rsidP="0000768D">
      <w:pPr>
        <w:spacing w:before="120"/>
      </w:pPr>
    </w:p>
    <w:p w14:paraId="1A4E8B34" w14:textId="398F5A4A" w:rsidR="00633D72" w:rsidRDefault="00FC468A" w:rsidP="00633D72">
      <w:pPr>
        <w:pStyle w:val="Heading1"/>
        <w:rPr>
          <w:lang w:val="en-US"/>
        </w:rPr>
      </w:pPr>
      <w:r>
        <w:rPr>
          <w:lang w:val="en-US"/>
        </w:rPr>
        <w:lastRenderedPageBreak/>
        <w:t>Conclusions</w:t>
      </w:r>
    </w:p>
    <w:p w14:paraId="4B87A4AB" w14:textId="14847F81" w:rsidR="00497D13" w:rsidRDefault="00497D13" w:rsidP="00497D13">
      <w:pPr>
        <w:jc w:val="both"/>
        <w:rPr>
          <w:lang w:val="en-US"/>
        </w:rPr>
      </w:pPr>
      <w:r>
        <w:rPr>
          <w:lang w:val="en-US"/>
        </w:rPr>
        <w:t>In this paper, we discuss the test methods for UE demodulation for multi-Rx UE. The following and proposals are made:</w:t>
      </w:r>
    </w:p>
    <w:p w14:paraId="39832510" w14:textId="77777777" w:rsidR="00090168" w:rsidRPr="002406EB" w:rsidRDefault="00090168" w:rsidP="00090168">
      <w:pPr>
        <w:spacing w:before="120"/>
        <w:rPr>
          <w:b/>
          <w:bCs/>
        </w:rPr>
      </w:pPr>
      <w:r w:rsidRPr="002406EB">
        <w:rPr>
          <w:b/>
          <w:bCs/>
        </w:rPr>
        <w:t xml:space="preserve">Proposal 1: RAN4 recommends </w:t>
      </w:r>
      <w:r>
        <w:rPr>
          <w:b/>
          <w:bCs/>
        </w:rPr>
        <w:t>setting</w:t>
      </w:r>
      <w:r w:rsidRPr="002406EB">
        <w:rPr>
          <w:b/>
          <w:bCs/>
        </w:rPr>
        <w:t xml:space="preserve"> the MU introduced by </w:t>
      </w:r>
      <w:r>
        <w:rPr>
          <w:b/>
          <w:bCs/>
        </w:rPr>
        <w:t xml:space="preserve">non-ideal </w:t>
      </w:r>
      <w:r w:rsidRPr="002406EB">
        <w:rPr>
          <w:b/>
          <w:bCs/>
        </w:rPr>
        <w:t>minimum isolation</w:t>
      </w:r>
      <w:r>
        <w:rPr>
          <w:b/>
          <w:bCs/>
        </w:rPr>
        <w:t xml:space="preserve"> within 1dB. The final minimum isolation and MU values should be determined by RAN5.</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56721DD0" w14:textId="5B9D19D9" w:rsidR="001A4FFC" w:rsidRPr="00AE51D7" w:rsidRDefault="00AE51D7" w:rsidP="00AE51D7">
      <w:pPr>
        <w:pStyle w:val="References"/>
        <w:numPr>
          <w:ilvl w:val="0"/>
          <w:numId w:val="19"/>
        </w:numPr>
        <w:spacing w:line="256" w:lineRule="auto"/>
        <w:ind w:left="360"/>
        <w:jc w:val="both"/>
        <w:rPr>
          <w:color w:val="000000" w:themeColor="text1"/>
          <w:sz w:val="20"/>
          <w:lang w:val="en-GB"/>
        </w:rPr>
      </w:pPr>
      <w:r w:rsidRPr="00226EA0">
        <w:rPr>
          <w:color w:val="000000" w:themeColor="text1"/>
          <w:sz w:val="20"/>
          <w:lang w:val="en-GB"/>
        </w:rPr>
        <w:t>R4-2317002</w:t>
      </w:r>
      <w:r w:rsidRPr="00A8233D">
        <w:rPr>
          <w:color w:val="000000" w:themeColor="text1"/>
          <w:sz w:val="20"/>
          <w:lang w:val="en-GB"/>
        </w:rPr>
        <w:t xml:space="preserve">, </w:t>
      </w:r>
      <w:r w:rsidRPr="0062636A">
        <w:rPr>
          <w:color w:val="000000" w:themeColor="text1"/>
          <w:sz w:val="20"/>
          <w:lang w:val="en-GB"/>
        </w:rPr>
        <w:t>WF on FS_NR_FR2_OTA_en</w:t>
      </w:r>
      <w:r w:rsidRPr="00A8233D">
        <w:rPr>
          <w:color w:val="000000" w:themeColor="text1"/>
          <w:sz w:val="20"/>
          <w:lang w:val="en-GB"/>
        </w:rPr>
        <w:t>, Qualcomm, RAN4#</w:t>
      </w:r>
      <w:r>
        <w:rPr>
          <w:color w:val="000000" w:themeColor="text1"/>
          <w:sz w:val="20"/>
          <w:lang w:val="en-GB"/>
        </w:rPr>
        <w:t>108bis</w:t>
      </w:r>
      <w:r w:rsidRPr="00A8233D">
        <w:rPr>
          <w:color w:val="000000" w:themeColor="text1"/>
          <w:sz w:val="20"/>
          <w:lang w:val="en-GB"/>
        </w:rPr>
        <w:t xml:space="preserve">, </w:t>
      </w:r>
      <w:r>
        <w:rPr>
          <w:color w:val="000000" w:themeColor="text1"/>
          <w:sz w:val="20"/>
          <w:lang w:val="en-GB"/>
        </w:rPr>
        <w:t>October</w:t>
      </w:r>
      <w:r w:rsidRPr="00A8233D">
        <w:rPr>
          <w:color w:val="000000" w:themeColor="text1"/>
          <w:sz w:val="20"/>
          <w:lang w:val="en-GB"/>
        </w:rPr>
        <w:t xml:space="preserve"> 2023</w:t>
      </w:r>
      <w:r>
        <w:rPr>
          <w:color w:val="000000" w:themeColor="text1"/>
          <w:sz w:val="20"/>
          <w:lang w:val="en-GB"/>
        </w:rPr>
        <w:t>.</w:t>
      </w:r>
    </w:p>
    <w:sectPr w:rsidR="001A4FFC" w:rsidRPr="00AE51D7"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496D" w14:textId="77777777" w:rsidR="006E4773" w:rsidRDefault="006E4773">
      <w:r>
        <w:separator/>
      </w:r>
    </w:p>
  </w:endnote>
  <w:endnote w:type="continuationSeparator" w:id="0">
    <w:p w14:paraId="151C313A" w14:textId="77777777" w:rsidR="006E4773" w:rsidRDefault="006E4773">
      <w:r>
        <w:continuationSeparator/>
      </w:r>
    </w:p>
  </w:endnote>
  <w:endnote w:type="continuationNotice" w:id="1">
    <w:p w14:paraId="13EB988E" w14:textId="77777777" w:rsidR="006E4773" w:rsidRDefault="006E4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1357" w14:textId="77777777" w:rsidR="006E4773" w:rsidRDefault="006E4773">
      <w:r>
        <w:separator/>
      </w:r>
    </w:p>
  </w:footnote>
  <w:footnote w:type="continuationSeparator" w:id="0">
    <w:p w14:paraId="7E054D47" w14:textId="77777777" w:rsidR="006E4773" w:rsidRDefault="006E4773">
      <w:r>
        <w:continuationSeparator/>
      </w:r>
    </w:p>
  </w:footnote>
  <w:footnote w:type="continuationNotice" w:id="1">
    <w:p w14:paraId="435F9B6C" w14:textId="77777777" w:rsidR="006E4773" w:rsidRDefault="006E47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91060"/>
    <w:multiLevelType w:val="hybridMultilevel"/>
    <w:tmpl w:val="D702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01EF4"/>
    <w:multiLevelType w:val="hybridMultilevel"/>
    <w:tmpl w:val="117C3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2"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3"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EC42F9"/>
    <w:multiLevelType w:val="hybridMultilevel"/>
    <w:tmpl w:val="044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5"/>
  </w:num>
  <w:num w:numId="2" w16cid:durableId="1818299601">
    <w:abstractNumId w:val="29"/>
  </w:num>
  <w:num w:numId="3" w16cid:durableId="822310547">
    <w:abstractNumId w:val="16"/>
  </w:num>
  <w:num w:numId="4" w16cid:durableId="1022324696">
    <w:abstractNumId w:val="8"/>
  </w:num>
  <w:num w:numId="5" w16cid:durableId="1224174323">
    <w:abstractNumId w:val="2"/>
  </w:num>
  <w:num w:numId="6" w16cid:durableId="789395670">
    <w:abstractNumId w:val="24"/>
  </w:num>
  <w:num w:numId="7" w16cid:durableId="1395664146">
    <w:abstractNumId w:val="9"/>
  </w:num>
  <w:num w:numId="8" w16cid:durableId="1404523643">
    <w:abstractNumId w:val="15"/>
  </w:num>
  <w:num w:numId="9" w16cid:durableId="543058064">
    <w:abstractNumId w:val="30"/>
  </w:num>
  <w:num w:numId="10" w16cid:durableId="185564226">
    <w:abstractNumId w:val="27"/>
  </w:num>
  <w:num w:numId="11" w16cid:durableId="165559958">
    <w:abstractNumId w:val="26"/>
  </w:num>
  <w:num w:numId="12" w16cid:durableId="613631309">
    <w:abstractNumId w:val="0"/>
  </w:num>
  <w:num w:numId="13" w16cid:durableId="23218209">
    <w:abstractNumId w:val="21"/>
  </w:num>
  <w:num w:numId="14" w16cid:durableId="1974825072">
    <w:abstractNumId w:val="10"/>
  </w:num>
  <w:num w:numId="15" w16cid:durableId="1363087755">
    <w:abstractNumId w:val="19"/>
  </w:num>
  <w:num w:numId="16" w16cid:durableId="946277362">
    <w:abstractNumId w:val="20"/>
  </w:num>
  <w:num w:numId="17" w16cid:durableId="1729920205">
    <w:abstractNumId w:val="12"/>
  </w:num>
  <w:num w:numId="18" w16cid:durableId="1253662544">
    <w:abstractNumId w:val="14"/>
  </w:num>
  <w:num w:numId="19" w16cid:durableId="133060761">
    <w:abstractNumId w:val="11"/>
  </w:num>
  <w:num w:numId="20" w16cid:durableId="1448549287">
    <w:abstractNumId w:val="3"/>
  </w:num>
  <w:num w:numId="21" w16cid:durableId="1214580115">
    <w:abstractNumId w:val="13"/>
  </w:num>
  <w:num w:numId="22" w16cid:durableId="1613585904">
    <w:abstractNumId w:val="17"/>
  </w:num>
  <w:num w:numId="23" w16cid:durableId="1469974005">
    <w:abstractNumId w:val="26"/>
  </w:num>
  <w:num w:numId="24" w16cid:durableId="962880810">
    <w:abstractNumId w:val="26"/>
  </w:num>
  <w:num w:numId="25" w16cid:durableId="1885480900">
    <w:abstractNumId w:val="26"/>
  </w:num>
  <w:num w:numId="26" w16cid:durableId="1232352167">
    <w:abstractNumId w:val="26"/>
  </w:num>
  <w:num w:numId="27" w16cid:durableId="637954921">
    <w:abstractNumId w:val="26"/>
  </w:num>
  <w:num w:numId="28" w16cid:durableId="1242642487">
    <w:abstractNumId w:val="26"/>
  </w:num>
  <w:num w:numId="29" w16cid:durableId="92240552">
    <w:abstractNumId w:val="26"/>
  </w:num>
  <w:num w:numId="30" w16cid:durableId="598177325">
    <w:abstractNumId w:val="13"/>
  </w:num>
  <w:num w:numId="31" w16cid:durableId="1072777591">
    <w:abstractNumId w:val="1"/>
  </w:num>
  <w:num w:numId="32" w16cid:durableId="1517500267">
    <w:abstractNumId w:val="26"/>
  </w:num>
  <w:num w:numId="33" w16cid:durableId="1015503061">
    <w:abstractNumId w:val="23"/>
  </w:num>
  <w:num w:numId="34" w16cid:durableId="709497093">
    <w:abstractNumId w:val="4"/>
  </w:num>
  <w:num w:numId="35" w16cid:durableId="1525441199">
    <w:abstractNumId w:val="6"/>
  </w:num>
  <w:num w:numId="36" w16cid:durableId="784889288">
    <w:abstractNumId w:val="25"/>
  </w:num>
  <w:num w:numId="37" w16cid:durableId="1914271155">
    <w:abstractNumId w:val="26"/>
  </w:num>
  <w:num w:numId="38" w16cid:durableId="1131750888">
    <w:abstractNumId w:val="28"/>
  </w:num>
  <w:num w:numId="39" w16cid:durableId="1055082684">
    <w:abstractNumId w:val="7"/>
  </w:num>
  <w:num w:numId="40" w16cid:durableId="1754278318">
    <w:abstractNumId w:val="22"/>
  </w:num>
  <w:num w:numId="41" w16cid:durableId="295062319">
    <w:abstractNumId w:val="5"/>
  </w:num>
  <w:num w:numId="42" w16cid:durableId="212966246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68D"/>
    <w:rsid w:val="00007E7A"/>
    <w:rsid w:val="000101C7"/>
    <w:rsid w:val="0001041A"/>
    <w:rsid w:val="00010899"/>
    <w:rsid w:val="00010C06"/>
    <w:rsid w:val="00010DEA"/>
    <w:rsid w:val="00010E24"/>
    <w:rsid w:val="00010EE0"/>
    <w:rsid w:val="00010F0A"/>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95F"/>
    <w:rsid w:val="00025E73"/>
    <w:rsid w:val="00025EC2"/>
    <w:rsid w:val="00025F33"/>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0CA8"/>
    <w:rsid w:val="00031028"/>
    <w:rsid w:val="00031046"/>
    <w:rsid w:val="0003108E"/>
    <w:rsid w:val="000311C6"/>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C89"/>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8EF"/>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7D3"/>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4"/>
    <w:rsid w:val="00072D2F"/>
    <w:rsid w:val="00073188"/>
    <w:rsid w:val="000735B8"/>
    <w:rsid w:val="000737A6"/>
    <w:rsid w:val="000737C6"/>
    <w:rsid w:val="000737DA"/>
    <w:rsid w:val="00074069"/>
    <w:rsid w:val="000744B3"/>
    <w:rsid w:val="000744DF"/>
    <w:rsid w:val="00074601"/>
    <w:rsid w:val="0007494E"/>
    <w:rsid w:val="00074A5F"/>
    <w:rsid w:val="000752FB"/>
    <w:rsid w:val="000753CE"/>
    <w:rsid w:val="0007555F"/>
    <w:rsid w:val="000755CC"/>
    <w:rsid w:val="00075845"/>
    <w:rsid w:val="00075AC5"/>
    <w:rsid w:val="000765D8"/>
    <w:rsid w:val="00076819"/>
    <w:rsid w:val="00076A68"/>
    <w:rsid w:val="00076D1C"/>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6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580"/>
    <w:rsid w:val="000B57A2"/>
    <w:rsid w:val="000B5A00"/>
    <w:rsid w:val="000B5EE7"/>
    <w:rsid w:val="000B5FC6"/>
    <w:rsid w:val="000B61A3"/>
    <w:rsid w:val="000B633F"/>
    <w:rsid w:val="000B6D46"/>
    <w:rsid w:val="000B6D65"/>
    <w:rsid w:val="000B735E"/>
    <w:rsid w:val="000B7AA2"/>
    <w:rsid w:val="000B7E08"/>
    <w:rsid w:val="000B7FDB"/>
    <w:rsid w:val="000C00A6"/>
    <w:rsid w:val="000C02FD"/>
    <w:rsid w:val="000C0358"/>
    <w:rsid w:val="000C0386"/>
    <w:rsid w:val="000C057C"/>
    <w:rsid w:val="000C05D2"/>
    <w:rsid w:val="000C084C"/>
    <w:rsid w:val="000C086D"/>
    <w:rsid w:val="000C0B1F"/>
    <w:rsid w:val="000C0B8B"/>
    <w:rsid w:val="000C0E0C"/>
    <w:rsid w:val="000C0ECF"/>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120"/>
    <w:rsid w:val="000D2B1D"/>
    <w:rsid w:val="000D2DDE"/>
    <w:rsid w:val="000D2E2A"/>
    <w:rsid w:val="000D31D5"/>
    <w:rsid w:val="000D33D3"/>
    <w:rsid w:val="000D3487"/>
    <w:rsid w:val="000D39A6"/>
    <w:rsid w:val="000D3B3A"/>
    <w:rsid w:val="000D3C1E"/>
    <w:rsid w:val="000D3CB5"/>
    <w:rsid w:val="000D3FDF"/>
    <w:rsid w:val="000D43D5"/>
    <w:rsid w:val="000D43EE"/>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0F79"/>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4E40"/>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8F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2EA5"/>
    <w:rsid w:val="00103008"/>
    <w:rsid w:val="001031B4"/>
    <w:rsid w:val="0010346E"/>
    <w:rsid w:val="0010351B"/>
    <w:rsid w:val="00103AB3"/>
    <w:rsid w:val="00103B04"/>
    <w:rsid w:val="00103C31"/>
    <w:rsid w:val="00103CC7"/>
    <w:rsid w:val="00103DD6"/>
    <w:rsid w:val="00103F27"/>
    <w:rsid w:val="00104258"/>
    <w:rsid w:val="001043F3"/>
    <w:rsid w:val="00104417"/>
    <w:rsid w:val="0010454D"/>
    <w:rsid w:val="001046D6"/>
    <w:rsid w:val="001047BC"/>
    <w:rsid w:val="00104B7E"/>
    <w:rsid w:val="00104ECF"/>
    <w:rsid w:val="001052C7"/>
    <w:rsid w:val="001055B2"/>
    <w:rsid w:val="00105849"/>
    <w:rsid w:val="001058FC"/>
    <w:rsid w:val="00106004"/>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D95"/>
    <w:rsid w:val="00111F5C"/>
    <w:rsid w:val="00112269"/>
    <w:rsid w:val="0011256D"/>
    <w:rsid w:val="00112756"/>
    <w:rsid w:val="00112A1A"/>
    <w:rsid w:val="00112BC2"/>
    <w:rsid w:val="001131BE"/>
    <w:rsid w:val="001131CB"/>
    <w:rsid w:val="001135F5"/>
    <w:rsid w:val="00113626"/>
    <w:rsid w:val="001136C0"/>
    <w:rsid w:val="00113700"/>
    <w:rsid w:val="001137A2"/>
    <w:rsid w:val="00113972"/>
    <w:rsid w:val="00113F6F"/>
    <w:rsid w:val="0011401A"/>
    <w:rsid w:val="00114130"/>
    <w:rsid w:val="0011428A"/>
    <w:rsid w:val="0011457F"/>
    <w:rsid w:val="00114656"/>
    <w:rsid w:val="00114BC6"/>
    <w:rsid w:val="00114CAB"/>
    <w:rsid w:val="0011503B"/>
    <w:rsid w:val="001151F5"/>
    <w:rsid w:val="00115243"/>
    <w:rsid w:val="001153FB"/>
    <w:rsid w:val="0011587C"/>
    <w:rsid w:val="00116046"/>
    <w:rsid w:val="00116722"/>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12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27E77"/>
    <w:rsid w:val="00130311"/>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0FCA"/>
    <w:rsid w:val="0014134E"/>
    <w:rsid w:val="00141561"/>
    <w:rsid w:val="001418E5"/>
    <w:rsid w:val="00141B4D"/>
    <w:rsid w:val="00141B63"/>
    <w:rsid w:val="00141D95"/>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44A"/>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1FA7"/>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2B4"/>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6113"/>
    <w:rsid w:val="00196155"/>
    <w:rsid w:val="0019638A"/>
    <w:rsid w:val="00196875"/>
    <w:rsid w:val="00196C66"/>
    <w:rsid w:val="00196E16"/>
    <w:rsid w:val="00197061"/>
    <w:rsid w:val="00197158"/>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4D6"/>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4FFC"/>
    <w:rsid w:val="001A50B1"/>
    <w:rsid w:val="001A5706"/>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EA1"/>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B18"/>
    <w:rsid w:val="001C3F3B"/>
    <w:rsid w:val="001C3FC8"/>
    <w:rsid w:val="001C4016"/>
    <w:rsid w:val="001C4116"/>
    <w:rsid w:val="001C41EF"/>
    <w:rsid w:val="001C42E1"/>
    <w:rsid w:val="001C4627"/>
    <w:rsid w:val="001C46C6"/>
    <w:rsid w:val="001C4A08"/>
    <w:rsid w:val="001C4AAD"/>
    <w:rsid w:val="001C4BC4"/>
    <w:rsid w:val="001C4FFC"/>
    <w:rsid w:val="001C504B"/>
    <w:rsid w:val="001C5652"/>
    <w:rsid w:val="001C5B08"/>
    <w:rsid w:val="001C5DB8"/>
    <w:rsid w:val="001C6333"/>
    <w:rsid w:val="001C6438"/>
    <w:rsid w:val="001C6C94"/>
    <w:rsid w:val="001C7497"/>
    <w:rsid w:val="001C76B4"/>
    <w:rsid w:val="001C77EC"/>
    <w:rsid w:val="001C7871"/>
    <w:rsid w:val="001C7CC3"/>
    <w:rsid w:val="001C7DAA"/>
    <w:rsid w:val="001D002A"/>
    <w:rsid w:val="001D0272"/>
    <w:rsid w:val="001D02E0"/>
    <w:rsid w:val="001D04B9"/>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632"/>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3D9"/>
    <w:rsid w:val="001D75B4"/>
    <w:rsid w:val="001D761F"/>
    <w:rsid w:val="001D77FB"/>
    <w:rsid w:val="001D791E"/>
    <w:rsid w:val="001D7BA7"/>
    <w:rsid w:val="001D7CA1"/>
    <w:rsid w:val="001D7F62"/>
    <w:rsid w:val="001E0201"/>
    <w:rsid w:val="001E0556"/>
    <w:rsid w:val="001E0577"/>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B0F"/>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04D"/>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025"/>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2"/>
    <w:rsid w:val="00217A6A"/>
    <w:rsid w:val="0022017D"/>
    <w:rsid w:val="00220952"/>
    <w:rsid w:val="00220BC3"/>
    <w:rsid w:val="00221709"/>
    <w:rsid w:val="00221710"/>
    <w:rsid w:val="00221937"/>
    <w:rsid w:val="00221994"/>
    <w:rsid w:val="00221A27"/>
    <w:rsid w:val="00221B5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C45"/>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70A"/>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3F4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725"/>
    <w:rsid w:val="002378D7"/>
    <w:rsid w:val="0023796A"/>
    <w:rsid w:val="002379DD"/>
    <w:rsid w:val="00237A6C"/>
    <w:rsid w:val="00237E42"/>
    <w:rsid w:val="00237F63"/>
    <w:rsid w:val="00240201"/>
    <w:rsid w:val="002403EA"/>
    <w:rsid w:val="002406EB"/>
    <w:rsid w:val="00240C2D"/>
    <w:rsid w:val="00240DC6"/>
    <w:rsid w:val="00241223"/>
    <w:rsid w:val="002412E0"/>
    <w:rsid w:val="00241403"/>
    <w:rsid w:val="002415F0"/>
    <w:rsid w:val="002419FF"/>
    <w:rsid w:val="00241C5D"/>
    <w:rsid w:val="00241C87"/>
    <w:rsid w:val="00241C8C"/>
    <w:rsid w:val="002420FA"/>
    <w:rsid w:val="002421C8"/>
    <w:rsid w:val="00242665"/>
    <w:rsid w:val="00242AC8"/>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40F"/>
    <w:rsid w:val="00245579"/>
    <w:rsid w:val="002458D4"/>
    <w:rsid w:val="00245A51"/>
    <w:rsid w:val="0024612B"/>
    <w:rsid w:val="002461C3"/>
    <w:rsid w:val="002463A0"/>
    <w:rsid w:val="00246698"/>
    <w:rsid w:val="002469A1"/>
    <w:rsid w:val="00246C58"/>
    <w:rsid w:val="00246D00"/>
    <w:rsid w:val="00246E45"/>
    <w:rsid w:val="00247369"/>
    <w:rsid w:val="00247739"/>
    <w:rsid w:val="0024788C"/>
    <w:rsid w:val="00247CBF"/>
    <w:rsid w:val="00247FE7"/>
    <w:rsid w:val="00250208"/>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A4"/>
    <w:rsid w:val="00255C09"/>
    <w:rsid w:val="00255FAA"/>
    <w:rsid w:val="00256001"/>
    <w:rsid w:val="002560F6"/>
    <w:rsid w:val="002562AA"/>
    <w:rsid w:val="00256328"/>
    <w:rsid w:val="0025658A"/>
    <w:rsid w:val="0025665A"/>
    <w:rsid w:val="00256C97"/>
    <w:rsid w:val="00256CC0"/>
    <w:rsid w:val="00256D8C"/>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B73"/>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74B"/>
    <w:rsid w:val="00274925"/>
    <w:rsid w:val="0027504A"/>
    <w:rsid w:val="002752DC"/>
    <w:rsid w:val="00276274"/>
    <w:rsid w:val="00276549"/>
    <w:rsid w:val="00276B0A"/>
    <w:rsid w:val="0027709E"/>
    <w:rsid w:val="002775B5"/>
    <w:rsid w:val="002776B8"/>
    <w:rsid w:val="002777F6"/>
    <w:rsid w:val="002778AA"/>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4F2"/>
    <w:rsid w:val="002858C8"/>
    <w:rsid w:val="002859E4"/>
    <w:rsid w:val="00285CDA"/>
    <w:rsid w:val="002860CC"/>
    <w:rsid w:val="00286279"/>
    <w:rsid w:val="002865FA"/>
    <w:rsid w:val="002866FC"/>
    <w:rsid w:val="00286718"/>
    <w:rsid w:val="002867EF"/>
    <w:rsid w:val="002869C0"/>
    <w:rsid w:val="00286C41"/>
    <w:rsid w:val="00286DF7"/>
    <w:rsid w:val="00286FC9"/>
    <w:rsid w:val="00287058"/>
    <w:rsid w:val="0028726F"/>
    <w:rsid w:val="0028752E"/>
    <w:rsid w:val="00287B14"/>
    <w:rsid w:val="00287DB7"/>
    <w:rsid w:val="00287FF0"/>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1DCA"/>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3DE"/>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D27"/>
    <w:rsid w:val="002D1D9D"/>
    <w:rsid w:val="002D1DDB"/>
    <w:rsid w:val="002D2365"/>
    <w:rsid w:val="002D2495"/>
    <w:rsid w:val="002D282D"/>
    <w:rsid w:val="002D2AD9"/>
    <w:rsid w:val="002D2DC6"/>
    <w:rsid w:val="002D2F1B"/>
    <w:rsid w:val="002D2F82"/>
    <w:rsid w:val="002D34CC"/>
    <w:rsid w:val="002D35AD"/>
    <w:rsid w:val="002D3835"/>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CAE"/>
    <w:rsid w:val="002E4D02"/>
    <w:rsid w:val="002E4F26"/>
    <w:rsid w:val="002E52E8"/>
    <w:rsid w:val="002E54AE"/>
    <w:rsid w:val="002E55A2"/>
    <w:rsid w:val="002E60BF"/>
    <w:rsid w:val="002E61E2"/>
    <w:rsid w:val="002E6440"/>
    <w:rsid w:val="002E6448"/>
    <w:rsid w:val="002E6543"/>
    <w:rsid w:val="002E6703"/>
    <w:rsid w:val="002E6922"/>
    <w:rsid w:val="002E6A5B"/>
    <w:rsid w:val="002E6AA5"/>
    <w:rsid w:val="002E71D3"/>
    <w:rsid w:val="002E72B6"/>
    <w:rsid w:val="002E73B5"/>
    <w:rsid w:val="002E745A"/>
    <w:rsid w:val="002E7660"/>
    <w:rsid w:val="002E7B67"/>
    <w:rsid w:val="002E7F59"/>
    <w:rsid w:val="002F0065"/>
    <w:rsid w:val="002F019B"/>
    <w:rsid w:val="002F037C"/>
    <w:rsid w:val="002F095B"/>
    <w:rsid w:val="002F0C8B"/>
    <w:rsid w:val="002F0E73"/>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3D19"/>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CD2"/>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6C52"/>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99D"/>
    <w:rsid w:val="00350CA3"/>
    <w:rsid w:val="00350FEE"/>
    <w:rsid w:val="0035191A"/>
    <w:rsid w:val="00351BE3"/>
    <w:rsid w:val="00351D95"/>
    <w:rsid w:val="0035289C"/>
    <w:rsid w:val="003528AE"/>
    <w:rsid w:val="00352969"/>
    <w:rsid w:val="00352B34"/>
    <w:rsid w:val="00352D6C"/>
    <w:rsid w:val="00352F1B"/>
    <w:rsid w:val="00352FDC"/>
    <w:rsid w:val="003530F3"/>
    <w:rsid w:val="0035310B"/>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109"/>
    <w:rsid w:val="00361435"/>
    <w:rsid w:val="00361473"/>
    <w:rsid w:val="00361788"/>
    <w:rsid w:val="003617BD"/>
    <w:rsid w:val="00361930"/>
    <w:rsid w:val="00361C44"/>
    <w:rsid w:val="00361CF8"/>
    <w:rsid w:val="00361EA6"/>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6C86"/>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E9C"/>
    <w:rsid w:val="00375EEA"/>
    <w:rsid w:val="003762D1"/>
    <w:rsid w:val="00376725"/>
    <w:rsid w:val="00376847"/>
    <w:rsid w:val="003768A6"/>
    <w:rsid w:val="00376B8C"/>
    <w:rsid w:val="00376DDF"/>
    <w:rsid w:val="00376F52"/>
    <w:rsid w:val="00377396"/>
    <w:rsid w:val="003776EC"/>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3EB4"/>
    <w:rsid w:val="0038429B"/>
    <w:rsid w:val="0038485E"/>
    <w:rsid w:val="003848A4"/>
    <w:rsid w:val="003848F9"/>
    <w:rsid w:val="003849B8"/>
    <w:rsid w:val="00384A94"/>
    <w:rsid w:val="00384CB3"/>
    <w:rsid w:val="00385043"/>
    <w:rsid w:val="00385D57"/>
    <w:rsid w:val="00386011"/>
    <w:rsid w:val="003861D1"/>
    <w:rsid w:val="003861E5"/>
    <w:rsid w:val="00386497"/>
    <w:rsid w:val="003865B4"/>
    <w:rsid w:val="00387416"/>
    <w:rsid w:val="00387611"/>
    <w:rsid w:val="00387826"/>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5AB"/>
    <w:rsid w:val="003956C0"/>
    <w:rsid w:val="003957B9"/>
    <w:rsid w:val="003959B1"/>
    <w:rsid w:val="00395CF9"/>
    <w:rsid w:val="00395E1D"/>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B66"/>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4D8D"/>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CFC"/>
    <w:rsid w:val="003D3D11"/>
    <w:rsid w:val="003D3FA8"/>
    <w:rsid w:val="003D4118"/>
    <w:rsid w:val="003D46D8"/>
    <w:rsid w:val="003D4988"/>
    <w:rsid w:val="003D49E8"/>
    <w:rsid w:val="003D4C23"/>
    <w:rsid w:val="003D51C9"/>
    <w:rsid w:val="003D5728"/>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2AE"/>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780"/>
    <w:rsid w:val="003F3C05"/>
    <w:rsid w:val="003F3E38"/>
    <w:rsid w:val="003F3F5A"/>
    <w:rsid w:val="003F418F"/>
    <w:rsid w:val="003F4253"/>
    <w:rsid w:val="003F4390"/>
    <w:rsid w:val="003F47EF"/>
    <w:rsid w:val="003F4803"/>
    <w:rsid w:val="003F491F"/>
    <w:rsid w:val="003F4997"/>
    <w:rsid w:val="003F4BA1"/>
    <w:rsid w:val="003F4D65"/>
    <w:rsid w:val="003F4E99"/>
    <w:rsid w:val="003F5079"/>
    <w:rsid w:val="003F510E"/>
    <w:rsid w:val="003F51C1"/>
    <w:rsid w:val="003F5320"/>
    <w:rsid w:val="003F54A4"/>
    <w:rsid w:val="003F54D2"/>
    <w:rsid w:val="003F5778"/>
    <w:rsid w:val="003F5779"/>
    <w:rsid w:val="003F58C6"/>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355"/>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0DB2"/>
    <w:rsid w:val="004310C9"/>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745"/>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D8"/>
    <w:rsid w:val="00435FEC"/>
    <w:rsid w:val="00436092"/>
    <w:rsid w:val="004361A0"/>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A77"/>
    <w:rsid w:val="00453DDD"/>
    <w:rsid w:val="0045444F"/>
    <w:rsid w:val="00454726"/>
    <w:rsid w:val="004547BA"/>
    <w:rsid w:val="004547BC"/>
    <w:rsid w:val="004547E0"/>
    <w:rsid w:val="00454864"/>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485"/>
    <w:rsid w:val="004575FD"/>
    <w:rsid w:val="004576E7"/>
    <w:rsid w:val="00457EE2"/>
    <w:rsid w:val="00457F49"/>
    <w:rsid w:val="004600C5"/>
    <w:rsid w:val="004603B1"/>
    <w:rsid w:val="00460603"/>
    <w:rsid w:val="00460956"/>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10"/>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1CE"/>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72"/>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0E"/>
    <w:rsid w:val="0049519B"/>
    <w:rsid w:val="0049532F"/>
    <w:rsid w:val="004953AB"/>
    <w:rsid w:val="00495637"/>
    <w:rsid w:val="0049580B"/>
    <w:rsid w:val="00495948"/>
    <w:rsid w:val="00495A9E"/>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6BB"/>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2C25"/>
    <w:rsid w:val="004B2D90"/>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63B"/>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614B"/>
    <w:rsid w:val="004C64FA"/>
    <w:rsid w:val="004C66DB"/>
    <w:rsid w:val="004C6A32"/>
    <w:rsid w:val="004C6A49"/>
    <w:rsid w:val="004C6A51"/>
    <w:rsid w:val="004C72BA"/>
    <w:rsid w:val="004C72C7"/>
    <w:rsid w:val="004C74F4"/>
    <w:rsid w:val="004C7541"/>
    <w:rsid w:val="004C7552"/>
    <w:rsid w:val="004C7862"/>
    <w:rsid w:val="004C7A22"/>
    <w:rsid w:val="004C7AAD"/>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421"/>
    <w:rsid w:val="004D4752"/>
    <w:rsid w:val="004D48DE"/>
    <w:rsid w:val="004D4A89"/>
    <w:rsid w:val="004D4B96"/>
    <w:rsid w:val="004D4BFB"/>
    <w:rsid w:val="004D515D"/>
    <w:rsid w:val="004D5664"/>
    <w:rsid w:val="004D56E2"/>
    <w:rsid w:val="004D57B7"/>
    <w:rsid w:val="004D585C"/>
    <w:rsid w:val="004D59BB"/>
    <w:rsid w:val="004D5AF2"/>
    <w:rsid w:val="004D5F33"/>
    <w:rsid w:val="004D5F7F"/>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99"/>
    <w:rsid w:val="004E4CC0"/>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A"/>
    <w:rsid w:val="004E6B63"/>
    <w:rsid w:val="004E6BF2"/>
    <w:rsid w:val="004E7064"/>
    <w:rsid w:val="004E722A"/>
    <w:rsid w:val="004E724B"/>
    <w:rsid w:val="004E7277"/>
    <w:rsid w:val="004E78C8"/>
    <w:rsid w:val="004E7B86"/>
    <w:rsid w:val="004E7F51"/>
    <w:rsid w:val="004F0476"/>
    <w:rsid w:val="004F053A"/>
    <w:rsid w:val="004F06B8"/>
    <w:rsid w:val="004F06F2"/>
    <w:rsid w:val="004F0C17"/>
    <w:rsid w:val="004F0E73"/>
    <w:rsid w:val="004F112B"/>
    <w:rsid w:val="004F1289"/>
    <w:rsid w:val="004F12A0"/>
    <w:rsid w:val="004F13C1"/>
    <w:rsid w:val="004F14EE"/>
    <w:rsid w:val="004F1A38"/>
    <w:rsid w:val="004F1DEC"/>
    <w:rsid w:val="004F1F7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70D"/>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D9B"/>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ADB"/>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2A2"/>
    <w:rsid w:val="005342B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4D"/>
    <w:rsid w:val="0053768D"/>
    <w:rsid w:val="005378AE"/>
    <w:rsid w:val="00537DED"/>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682"/>
    <w:rsid w:val="00563F27"/>
    <w:rsid w:val="00563F76"/>
    <w:rsid w:val="0056412B"/>
    <w:rsid w:val="005643CA"/>
    <w:rsid w:val="0056440F"/>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5C"/>
    <w:rsid w:val="00574373"/>
    <w:rsid w:val="00574420"/>
    <w:rsid w:val="005744E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AFE"/>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01"/>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7FE"/>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A88"/>
    <w:rsid w:val="005D4DF0"/>
    <w:rsid w:val="005D4EFE"/>
    <w:rsid w:val="005D4FAA"/>
    <w:rsid w:val="005D512F"/>
    <w:rsid w:val="005D5E37"/>
    <w:rsid w:val="005D63B8"/>
    <w:rsid w:val="005D6844"/>
    <w:rsid w:val="005D717C"/>
    <w:rsid w:val="005D7204"/>
    <w:rsid w:val="005D7717"/>
    <w:rsid w:val="005D779B"/>
    <w:rsid w:val="005D7918"/>
    <w:rsid w:val="005D7BB2"/>
    <w:rsid w:val="005D7C09"/>
    <w:rsid w:val="005D7C23"/>
    <w:rsid w:val="005D7C44"/>
    <w:rsid w:val="005D7C7C"/>
    <w:rsid w:val="005D7D16"/>
    <w:rsid w:val="005D7E7B"/>
    <w:rsid w:val="005D7E93"/>
    <w:rsid w:val="005E03BA"/>
    <w:rsid w:val="005E05A6"/>
    <w:rsid w:val="005E09D7"/>
    <w:rsid w:val="005E0BBA"/>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A1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99"/>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F1"/>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709"/>
    <w:rsid w:val="005F5882"/>
    <w:rsid w:val="005F5A06"/>
    <w:rsid w:val="005F5C66"/>
    <w:rsid w:val="005F60DF"/>
    <w:rsid w:val="005F6120"/>
    <w:rsid w:val="005F6898"/>
    <w:rsid w:val="005F6EEC"/>
    <w:rsid w:val="005F7194"/>
    <w:rsid w:val="005F725B"/>
    <w:rsid w:val="005F76A4"/>
    <w:rsid w:val="005F7971"/>
    <w:rsid w:val="005F7AFE"/>
    <w:rsid w:val="005F7CE9"/>
    <w:rsid w:val="00600005"/>
    <w:rsid w:val="00600B1B"/>
    <w:rsid w:val="00600EAD"/>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4FF"/>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2D50"/>
    <w:rsid w:val="00613026"/>
    <w:rsid w:val="0061305B"/>
    <w:rsid w:val="006133C6"/>
    <w:rsid w:val="006136BF"/>
    <w:rsid w:val="00613713"/>
    <w:rsid w:val="006138B7"/>
    <w:rsid w:val="00613C46"/>
    <w:rsid w:val="00613CC8"/>
    <w:rsid w:val="006141AA"/>
    <w:rsid w:val="00614314"/>
    <w:rsid w:val="00614576"/>
    <w:rsid w:val="006145E4"/>
    <w:rsid w:val="00614807"/>
    <w:rsid w:val="00614BD0"/>
    <w:rsid w:val="006150F8"/>
    <w:rsid w:val="006152D1"/>
    <w:rsid w:val="00615F4D"/>
    <w:rsid w:val="006162D1"/>
    <w:rsid w:val="00616320"/>
    <w:rsid w:val="0061664E"/>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6"/>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218"/>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DC4"/>
    <w:rsid w:val="00633F11"/>
    <w:rsid w:val="00633FC3"/>
    <w:rsid w:val="0063443C"/>
    <w:rsid w:val="006344A4"/>
    <w:rsid w:val="006348FB"/>
    <w:rsid w:val="00634B97"/>
    <w:rsid w:val="00634CBC"/>
    <w:rsid w:val="00634EB0"/>
    <w:rsid w:val="00634FB8"/>
    <w:rsid w:val="00635112"/>
    <w:rsid w:val="006353BB"/>
    <w:rsid w:val="00635564"/>
    <w:rsid w:val="0063559D"/>
    <w:rsid w:val="00635A7F"/>
    <w:rsid w:val="00635FCB"/>
    <w:rsid w:val="00635FF3"/>
    <w:rsid w:val="00636784"/>
    <w:rsid w:val="00636B24"/>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179"/>
    <w:rsid w:val="0066420A"/>
    <w:rsid w:val="006642FE"/>
    <w:rsid w:val="006646F0"/>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09B7"/>
    <w:rsid w:val="006713F8"/>
    <w:rsid w:val="0067146F"/>
    <w:rsid w:val="0067147A"/>
    <w:rsid w:val="0067172B"/>
    <w:rsid w:val="0067184D"/>
    <w:rsid w:val="00671AFB"/>
    <w:rsid w:val="00672090"/>
    <w:rsid w:val="0067240C"/>
    <w:rsid w:val="006724D8"/>
    <w:rsid w:val="0067263D"/>
    <w:rsid w:val="0067269C"/>
    <w:rsid w:val="00672B84"/>
    <w:rsid w:val="00672BA2"/>
    <w:rsid w:val="00672D99"/>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24"/>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625"/>
    <w:rsid w:val="006A49AC"/>
    <w:rsid w:val="006A4EC8"/>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21B"/>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829"/>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1FA7"/>
    <w:rsid w:val="006D2020"/>
    <w:rsid w:val="006D22A9"/>
    <w:rsid w:val="006D23BB"/>
    <w:rsid w:val="006D279F"/>
    <w:rsid w:val="006D2E76"/>
    <w:rsid w:val="006D2EF9"/>
    <w:rsid w:val="006D3239"/>
    <w:rsid w:val="006D33A5"/>
    <w:rsid w:val="006D3405"/>
    <w:rsid w:val="006D3875"/>
    <w:rsid w:val="006D3C1C"/>
    <w:rsid w:val="006D3D0F"/>
    <w:rsid w:val="006D40D6"/>
    <w:rsid w:val="006D41ED"/>
    <w:rsid w:val="006D44CC"/>
    <w:rsid w:val="006D45D7"/>
    <w:rsid w:val="006D4761"/>
    <w:rsid w:val="006D47AD"/>
    <w:rsid w:val="006D49DA"/>
    <w:rsid w:val="006D49EF"/>
    <w:rsid w:val="006D4A70"/>
    <w:rsid w:val="006D4D8F"/>
    <w:rsid w:val="006D4FA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24"/>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773"/>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D4E"/>
    <w:rsid w:val="006F4DBC"/>
    <w:rsid w:val="006F4F21"/>
    <w:rsid w:val="006F55D1"/>
    <w:rsid w:val="006F58D3"/>
    <w:rsid w:val="006F59BF"/>
    <w:rsid w:val="006F5A8F"/>
    <w:rsid w:val="006F5F8A"/>
    <w:rsid w:val="006F60F7"/>
    <w:rsid w:val="006F625C"/>
    <w:rsid w:val="006F634D"/>
    <w:rsid w:val="006F6753"/>
    <w:rsid w:val="006F67CE"/>
    <w:rsid w:val="006F6978"/>
    <w:rsid w:val="006F6AC9"/>
    <w:rsid w:val="006F6B03"/>
    <w:rsid w:val="006F6B45"/>
    <w:rsid w:val="006F6E6E"/>
    <w:rsid w:val="006F7100"/>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13E"/>
    <w:rsid w:val="007252AB"/>
    <w:rsid w:val="007255B7"/>
    <w:rsid w:val="0072561C"/>
    <w:rsid w:val="00725C06"/>
    <w:rsid w:val="00726017"/>
    <w:rsid w:val="0072610A"/>
    <w:rsid w:val="0072612B"/>
    <w:rsid w:val="00726146"/>
    <w:rsid w:val="0072620C"/>
    <w:rsid w:val="00726276"/>
    <w:rsid w:val="007262B4"/>
    <w:rsid w:val="0072644D"/>
    <w:rsid w:val="007264EA"/>
    <w:rsid w:val="0072650C"/>
    <w:rsid w:val="00726612"/>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EE8"/>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11"/>
    <w:rsid w:val="00736253"/>
    <w:rsid w:val="00736360"/>
    <w:rsid w:val="00736733"/>
    <w:rsid w:val="00736AED"/>
    <w:rsid w:val="00736BBC"/>
    <w:rsid w:val="00736DA4"/>
    <w:rsid w:val="00736E78"/>
    <w:rsid w:val="00736FB6"/>
    <w:rsid w:val="00737096"/>
    <w:rsid w:val="0073715A"/>
    <w:rsid w:val="00737573"/>
    <w:rsid w:val="0073794C"/>
    <w:rsid w:val="00740522"/>
    <w:rsid w:val="00740646"/>
    <w:rsid w:val="0074081A"/>
    <w:rsid w:val="00740823"/>
    <w:rsid w:val="00740922"/>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051"/>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41D"/>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A57"/>
    <w:rsid w:val="00772B1C"/>
    <w:rsid w:val="00772C5A"/>
    <w:rsid w:val="00772EFA"/>
    <w:rsid w:val="00772F91"/>
    <w:rsid w:val="00773003"/>
    <w:rsid w:val="0077333A"/>
    <w:rsid w:val="00773349"/>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8E8"/>
    <w:rsid w:val="00775A1A"/>
    <w:rsid w:val="00775B71"/>
    <w:rsid w:val="00776408"/>
    <w:rsid w:val="00776466"/>
    <w:rsid w:val="007767C6"/>
    <w:rsid w:val="00776DA8"/>
    <w:rsid w:val="00777068"/>
    <w:rsid w:val="007771C3"/>
    <w:rsid w:val="007772B4"/>
    <w:rsid w:val="0077739D"/>
    <w:rsid w:val="0077766B"/>
    <w:rsid w:val="007777FA"/>
    <w:rsid w:val="00777E61"/>
    <w:rsid w:val="00777EB0"/>
    <w:rsid w:val="00777F3B"/>
    <w:rsid w:val="00777F86"/>
    <w:rsid w:val="00780296"/>
    <w:rsid w:val="00780519"/>
    <w:rsid w:val="0078092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AB5"/>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D33"/>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31B"/>
    <w:rsid w:val="007B74BE"/>
    <w:rsid w:val="007B7936"/>
    <w:rsid w:val="007B7A6C"/>
    <w:rsid w:val="007B7FD8"/>
    <w:rsid w:val="007C00EC"/>
    <w:rsid w:val="007C01B6"/>
    <w:rsid w:val="007C01FC"/>
    <w:rsid w:val="007C0BEF"/>
    <w:rsid w:val="007C1173"/>
    <w:rsid w:val="007C118E"/>
    <w:rsid w:val="007C1314"/>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5D1"/>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AB8"/>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1C3"/>
    <w:rsid w:val="007F736A"/>
    <w:rsid w:val="007F74E4"/>
    <w:rsid w:val="007F7667"/>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A0C"/>
    <w:rsid w:val="00821C60"/>
    <w:rsid w:val="00821D6E"/>
    <w:rsid w:val="0082225A"/>
    <w:rsid w:val="00822745"/>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D2A"/>
    <w:rsid w:val="008252E6"/>
    <w:rsid w:val="00825477"/>
    <w:rsid w:val="008254AC"/>
    <w:rsid w:val="00825BC6"/>
    <w:rsid w:val="00825E28"/>
    <w:rsid w:val="008263CA"/>
    <w:rsid w:val="0082656E"/>
    <w:rsid w:val="00826572"/>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E95"/>
    <w:rsid w:val="00856F57"/>
    <w:rsid w:val="00856FA3"/>
    <w:rsid w:val="00856FF7"/>
    <w:rsid w:val="008570B6"/>
    <w:rsid w:val="0085729C"/>
    <w:rsid w:val="0085743F"/>
    <w:rsid w:val="00857461"/>
    <w:rsid w:val="0085747F"/>
    <w:rsid w:val="00857634"/>
    <w:rsid w:val="0085775F"/>
    <w:rsid w:val="008579B5"/>
    <w:rsid w:val="00857AA3"/>
    <w:rsid w:val="00857B28"/>
    <w:rsid w:val="00857BE8"/>
    <w:rsid w:val="00857C97"/>
    <w:rsid w:val="00857D43"/>
    <w:rsid w:val="00857F8B"/>
    <w:rsid w:val="0086020D"/>
    <w:rsid w:val="008602C3"/>
    <w:rsid w:val="008602E6"/>
    <w:rsid w:val="0086045B"/>
    <w:rsid w:val="008609B4"/>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AA6"/>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14"/>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C77"/>
    <w:rsid w:val="008C3F67"/>
    <w:rsid w:val="008C4CF7"/>
    <w:rsid w:val="008C5674"/>
    <w:rsid w:val="008C5B9A"/>
    <w:rsid w:val="008C5E90"/>
    <w:rsid w:val="008C6032"/>
    <w:rsid w:val="008C624A"/>
    <w:rsid w:val="008C6811"/>
    <w:rsid w:val="008C6A28"/>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977"/>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51"/>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67E"/>
    <w:rsid w:val="008E6C4D"/>
    <w:rsid w:val="008E6D9B"/>
    <w:rsid w:val="008E6DAE"/>
    <w:rsid w:val="008E6DCD"/>
    <w:rsid w:val="008E6E50"/>
    <w:rsid w:val="008E7140"/>
    <w:rsid w:val="008E742E"/>
    <w:rsid w:val="008E75AF"/>
    <w:rsid w:val="008E7E01"/>
    <w:rsid w:val="008E7FFC"/>
    <w:rsid w:val="008F0006"/>
    <w:rsid w:val="008F009E"/>
    <w:rsid w:val="008F00BE"/>
    <w:rsid w:val="008F0197"/>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7F2"/>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5FEC"/>
    <w:rsid w:val="009161F4"/>
    <w:rsid w:val="009166F1"/>
    <w:rsid w:val="00916774"/>
    <w:rsid w:val="00916850"/>
    <w:rsid w:val="00916C70"/>
    <w:rsid w:val="00917018"/>
    <w:rsid w:val="009177A6"/>
    <w:rsid w:val="00917B84"/>
    <w:rsid w:val="00917E9D"/>
    <w:rsid w:val="00920061"/>
    <w:rsid w:val="009200ED"/>
    <w:rsid w:val="009201E7"/>
    <w:rsid w:val="00920205"/>
    <w:rsid w:val="00920307"/>
    <w:rsid w:val="009208FF"/>
    <w:rsid w:val="0092097D"/>
    <w:rsid w:val="009211B8"/>
    <w:rsid w:val="009212FA"/>
    <w:rsid w:val="0092142E"/>
    <w:rsid w:val="0092178A"/>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6F65"/>
    <w:rsid w:val="0093712F"/>
    <w:rsid w:val="0093763B"/>
    <w:rsid w:val="009376E7"/>
    <w:rsid w:val="00937B84"/>
    <w:rsid w:val="00937C4A"/>
    <w:rsid w:val="00937C66"/>
    <w:rsid w:val="00940008"/>
    <w:rsid w:val="00940474"/>
    <w:rsid w:val="009407FC"/>
    <w:rsid w:val="009408DA"/>
    <w:rsid w:val="00940918"/>
    <w:rsid w:val="00940932"/>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4C"/>
    <w:rsid w:val="009502E5"/>
    <w:rsid w:val="00950552"/>
    <w:rsid w:val="009507E7"/>
    <w:rsid w:val="00950813"/>
    <w:rsid w:val="00950932"/>
    <w:rsid w:val="009509D1"/>
    <w:rsid w:val="00951453"/>
    <w:rsid w:val="0095156A"/>
    <w:rsid w:val="00951622"/>
    <w:rsid w:val="009518A4"/>
    <w:rsid w:val="0095192B"/>
    <w:rsid w:val="00951AC5"/>
    <w:rsid w:val="00951B7B"/>
    <w:rsid w:val="00951C98"/>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42C"/>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966"/>
    <w:rsid w:val="00965B8B"/>
    <w:rsid w:val="00965DC9"/>
    <w:rsid w:val="00965E16"/>
    <w:rsid w:val="00965E7B"/>
    <w:rsid w:val="00965EFE"/>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BCF"/>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063"/>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EAA"/>
    <w:rsid w:val="0098454C"/>
    <w:rsid w:val="009845AD"/>
    <w:rsid w:val="00984712"/>
    <w:rsid w:val="009849BA"/>
    <w:rsid w:val="00984AEC"/>
    <w:rsid w:val="00984CA4"/>
    <w:rsid w:val="0098512B"/>
    <w:rsid w:val="00985194"/>
    <w:rsid w:val="009852A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696"/>
    <w:rsid w:val="009926C8"/>
    <w:rsid w:val="00992913"/>
    <w:rsid w:val="00992A95"/>
    <w:rsid w:val="00993018"/>
    <w:rsid w:val="00993B20"/>
    <w:rsid w:val="00993E0F"/>
    <w:rsid w:val="00993E45"/>
    <w:rsid w:val="00994144"/>
    <w:rsid w:val="00994625"/>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1ED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4AE"/>
    <w:rsid w:val="009D470C"/>
    <w:rsid w:val="009D4A0F"/>
    <w:rsid w:val="009D4B8B"/>
    <w:rsid w:val="009D4C2C"/>
    <w:rsid w:val="009D4D1A"/>
    <w:rsid w:val="009D5032"/>
    <w:rsid w:val="009D503B"/>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7E1"/>
    <w:rsid w:val="009E58C9"/>
    <w:rsid w:val="009E5B49"/>
    <w:rsid w:val="009E5C6F"/>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73C"/>
    <w:rsid w:val="009F0D2E"/>
    <w:rsid w:val="009F0FB9"/>
    <w:rsid w:val="009F105A"/>
    <w:rsid w:val="009F10AF"/>
    <w:rsid w:val="009F1389"/>
    <w:rsid w:val="009F14D6"/>
    <w:rsid w:val="009F197F"/>
    <w:rsid w:val="009F1AAB"/>
    <w:rsid w:val="009F1BD6"/>
    <w:rsid w:val="009F1BFC"/>
    <w:rsid w:val="009F1D9A"/>
    <w:rsid w:val="009F1E19"/>
    <w:rsid w:val="009F1E72"/>
    <w:rsid w:val="009F2233"/>
    <w:rsid w:val="009F230A"/>
    <w:rsid w:val="009F23F0"/>
    <w:rsid w:val="009F28B9"/>
    <w:rsid w:val="009F29C8"/>
    <w:rsid w:val="009F3337"/>
    <w:rsid w:val="009F36F2"/>
    <w:rsid w:val="009F392E"/>
    <w:rsid w:val="009F3BE6"/>
    <w:rsid w:val="009F3CF5"/>
    <w:rsid w:val="009F403E"/>
    <w:rsid w:val="009F42C5"/>
    <w:rsid w:val="009F4335"/>
    <w:rsid w:val="009F48F8"/>
    <w:rsid w:val="009F49F0"/>
    <w:rsid w:val="009F4B1B"/>
    <w:rsid w:val="009F4E23"/>
    <w:rsid w:val="009F4FEA"/>
    <w:rsid w:val="009F50C4"/>
    <w:rsid w:val="009F5873"/>
    <w:rsid w:val="009F59B4"/>
    <w:rsid w:val="009F5CF7"/>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085"/>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09"/>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2B"/>
    <w:rsid w:val="00A35A9B"/>
    <w:rsid w:val="00A35D21"/>
    <w:rsid w:val="00A360EA"/>
    <w:rsid w:val="00A36319"/>
    <w:rsid w:val="00A364F4"/>
    <w:rsid w:val="00A36544"/>
    <w:rsid w:val="00A36911"/>
    <w:rsid w:val="00A36958"/>
    <w:rsid w:val="00A36CE1"/>
    <w:rsid w:val="00A36CE4"/>
    <w:rsid w:val="00A36FC4"/>
    <w:rsid w:val="00A37034"/>
    <w:rsid w:val="00A375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1F57"/>
    <w:rsid w:val="00A52017"/>
    <w:rsid w:val="00A520E1"/>
    <w:rsid w:val="00A5212D"/>
    <w:rsid w:val="00A5219F"/>
    <w:rsid w:val="00A5226F"/>
    <w:rsid w:val="00A5239A"/>
    <w:rsid w:val="00A5254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A51"/>
    <w:rsid w:val="00A56B69"/>
    <w:rsid w:val="00A56CC7"/>
    <w:rsid w:val="00A56DCF"/>
    <w:rsid w:val="00A57479"/>
    <w:rsid w:val="00A57706"/>
    <w:rsid w:val="00A57888"/>
    <w:rsid w:val="00A57A3E"/>
    <w:rsid w:val="00A57C83"/>
    <w:rsid w:val="00A602D8"/>
    <w:rsid w:val="00A605D3"/>
    <w:rsid w:val="00A60951"/>
    <w:rsid w:val="00A61850"/>
    <w:rsid w:val="00A619FE"/>
    <w:rsid w:val="00A61BF2"/>
    <w:rsid w:val="00A61E3A"/>
    <w:rsid w:val="00A61E3D"/>
    <w:rsid w:val="00A61E45"/>
    <w:rsid w:val="00A625FA"/>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E11"/>
    <w:rsid w:val="00A70F05"/>
    <w:rsid w:val="00A71163"/>
    <w:rsid w:val="00A71234"/>
    <w:rsid w:val="00A7125E"/>
    <w:rsid w:val="00A7137E"/>
    <w:rsid w:val="00A713DE"/>
    <w:rsid w:val="00A7181F"/>
    <w:rsid w:val="00A71951"/>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A4B"/>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4F1"/>
    <w:rsid w:val="00A859AA"/>
    <w:rsid w:val="00A85ACB"/>
    <w:rsid w:val="00A85B21"/>
    <w:rsid w:val="00A85EC3"/>
    <w:rsid w:val="00A85F13"/>
    <w:rsid w:val="00A86ACB"/>
    <w:rsid w:val="00A86E20"/>
    <w:rsid w:val="00A8766D"/>
    <w:rsid w:val="00A87954"/>
    <w:rsid w:val="00A87B60"/>
    <w:rsid w:val="00A87F02"/>
    <w:rsid w:val="00A901C1"/>
    <w:rsid w:val="00A90248"/>
    <w:rsid w:val="00A903C8"/>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A95"/>
    <w:rsid w:val="00AA5C8D"/>
    <w:rsid w:val="00AA5CDB"/>
    <w:rsid w:val="00AA5EC6"/>
    <w:rsid w:val="00AA5F70"/>
    <w:rsid w:val="00AA6329"/>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19F"/>
    <w:rsid w:val="00AC450A"/>
    <w:rsid w:val="00AC4533"/>
    <w:rsid w:val="00AC4568"/>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59A"/>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5EAE"/>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664"/>
    <w:rsid w:val="00AE2738"/>
    <w:rsid w:val="00AE2ACF"/>
    <w:rsid w:val="00AE2DBB"/>
    <w:rsid w:val="00AE32F5"/>
    <w:rsid w:val="00AE3398"/>
    <w:rsid w:val="00AE33C8"/>
    <w:rsid w:val="00AE3870"/>
    <w:rsid w:val="00AE3EE8"/>
    <w:rsid w:val="00AE40A7"/>
    <w:rsid w:val="00AE4115"/>
    <w:rsid w:val="00AE4E05"/>
    <w:rsid w:val="00AE5086"/>
    <w:rsid w:val="00AE50ED"/>
    <w:rsid w:val="00AE51D7"/>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CC0"/>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2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AB2"/>
    <w:rsid w:val="00B05DFF"/>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79"/>
    <w:rsid w:val="00B11E85"/>
    <w:rsid w:val="00B11EA1"/>
    <w:rsid w:val="00B1233A"/>
    <w:rsid w:val="00B12600"/>
    <w:rsid w:val="00B128D7"/>
    <w:rsid w:val="00B129FB"/>
    <w:rsid w:val="00B12AC6"/>
    <w:rsid w:val="00B12AE8"/>
    <w:rsid w:val="00B12B1F"/>
    <w:rsid w:val="00B12CB2"/>
    <w:rsid w:val="00B12D6A"/>
    <w:rsid w:val="00B12FF0"/>
    <w:rsid w:val="00B1327A"/>
    <w:rsid w:val="00B135D1"/>
    <w:rsid w:val="00B13B6D"/>
    <w:rsid w:val="00B13B9C"/>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6C5"/>
    <w:rsid w:val="00B61C7E"/>
    <w:rsid w:val="00B61D27"/>
    <w:rsid w:val="00B61F6F"/>
    <w:rsid w:val="00B62161"/>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89"/>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1CA"/>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148"/>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71B"/>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88D"/>
    <w:rsid w:val="00B95985"/>
    <w:rsid w:val="00B95A2E"/>
    <w:rsid w:val="00B95CDE"/>
    <w:rsid w:val="00B95E9E"/>
    <w:rsid w:val="00B96432"/>
    <w:rsid w:val="00B9671B"/>
    <w:rsid w:val="00B967EC"/>
    <w:rsid w:val="00B967F5"/>
    <w:rsid w:val="00B96972"/>
    <w:rsid w:val="00B96992"/>
    <w:rsid w:val="00B96FA0"/>
    <w:rsid w:val="00B9725E"/>
    <w:rsid w:val="00B9746E"/>
    <w:rsid w:val="00B974E4"/>
    <w:rsid w:val="00B97552"/>
    <w:rsid w:val="00B9766C"/>
    <w:rsid w:val="00B979B9"/>
    <w:rsid w:val="00B97C32"/>
    <w:rsid w:val="00B97C57"/>
    <w:rsid w:val="00B97F96"/>
    <w:rsid w:val="00BA00D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169"/>
    <w:rsid w:val="00BA7736"/>
    <w:rsid w:val="00BA7C81"/>
    <w:rsid w:val="00BA7E5D"/>
    <w:rsid w:val="00BA7F6A"/>
    <w:rsid w:val="00BB0190"/>
    <w:rsid w:val="00BB03B5"/>
    <w:rsid w:val="00BB06D7"/>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06"/>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255"/>
    <w:rsid w:val="00BB536B"/>
    <w:rsid w:val="00BB5470"/>
    <w:rsid w:val="00BB576A"/>
    <w:rsid w:val="00BB5E43"/>
    <w:rsid w:val="00BB61F8"/>
    <w:rsid w:val="00BB6244"/>
    <w:rsid w:val="00BB63B8"/>
    <w:rsid w:val="00BB64F7"/>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66D"/>
    <w:rsid w:val="00BE4879"/>
    <w:rsid w:val="00BE4897"/>
    <w:rsid w:val="00BE4B1B"/>
    <w:rsid w:val="00BE4DB0"/>
    <w:rsid w:val="00BE4E1A"/>
    <w:rsid w:val="00BE4E54"/>
    <w:rsid w:val="00BE5066"/>
    <w:rsid w:val="00BE5112"/>
    <w:rsid w:val="00BE5401"/>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8A"/>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493"/>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EF3"/>
    <w:rsid w:val="00C01F9F"/>
    <w:rsid w:val="00C021AE"/>
    <w:rsid w:val="00C027CB"/>
    <w:rsid w:val="00C02A16"/>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6F"/>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25"/>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E5B"/>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663"/>
    <w:rsid w:val="00C40789"/>
    <w:rsid w:val="00C40B8A"/>
    <w:rsid w:val="00C41041"/>
    <w:rsid w:val="00C410E4"/>
    <w:rsid w:val="00C411A9"/>
    <w:rsid w:val="00C413A5"/>
    <w:rsid w:val="00C4143D"/>
    <w:rsid w:val="00C41752"/>
    <w:rsid w:val="00C42075"/>
    <w:rsid w:val="00C42622"/>
    <w:rsid w:val="00C4281D"/>
    <w:rsid w:val="00C42C79"/>
    <w:rsid w:val="00C42FFC"/>
    <w:rsid w:val="00C4302C"/>
    <w:rsid w:val="00C431E3"/>
    <w:rsid w:val="00C432F5"/>
    <w:rsid w:val="00C434BB"/>
    <w:rsid w:val="00C43598"/>
    <w:rsid w:val="00C43604"/>
    <w:rsid w:val="00C438C1"/>
    <w:rsid w:val="00C439E3"/>
    <w:rsid w:val="00C43AEA"/>
    <w:rsid w:val="00C43E42"/>
    <w:rsid w:val="00C43E67"/>
    <w:rsid w:val="00C43F83"/>
    <w:rsid w:val="00C44109"/>
    <w:rsid w:val="00C441E2"/>
    <w:rsid w:val="00C44567"/>
    <w:rsid w:val="00C4480A"/>
    <w:rsid w:val="00C44DC1"/>
    <w:rsid w:val="00C45179"/>
    <w:rsid w:val="00C45216"/>
    <w:rsid w:val="00C4534F"/>
    <w:rsid w:val="00C456B0"/>
    <w:rsid w:val="00C45BA9"/>
    <w:rsid w:val="00C45D1A"/>
    <w:rsid w:val="00C45E92"/>
    <w:rsid w:val="00C45FC7"/>
    <w:rsid w:val="00C46069"/>
    <w:rsid w:val="00C46120"/>
    <w:rsid w:val="00C4620E"/>
    <w:rsid w:val="00C467C7"/>
    <w:rsid w:val="00C46AB4"/>
    <w:rsid w:val="00C46CAE"/>
    <w:rsid w:val="00C46D19"/>
    <w:rsid w:val="00C46DB9"/>
    <w:rsid w:val="00C4708D"/>
    <w:rsid w:val="00C47419"/>
    <w:rsid w:val="00C47423"/>
    <w:rsid w:val="00C478C5"/>
    <w:rsid w:val="00C47CF5"/>
    <w:rsid w:val="00C47D36"/>
    <w:rsid w:val="00C47EA6"/>
    <w:rsid w:val="00C509DB"/>
    <w:rsid w:val="00C50AF4"/>
    <w:rsid w:val="00C50C87"/>
    <w:rsid w:val="00C50EEF"/>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7E"/>
    <w:rsid w:val="00C53951"/>
    <w:rsid w:val="00C53B2F"/>
    <w:rsid w:val="00C53FE2"/>
    <w:rsid w:val="00C541D2"/>
    <w:rsid w:val="00C5477F"/>
    <w:rsid w:val="00C5487E"/>
    <w:rsid w:val="00C549FE"/>
    <w:rsid w:val="00C54A31"/>
    <w:rsid w:val="00C54A43"/>
    <w:rsid w:val="00C54C8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A6E"/>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0B1"/>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7C4"/>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1A"/>
    <w:rsid w:val="00C7752A"/>
    <w:rsid w:val="00C77559"/>
    <w:rsid w:val="00C775D9"/>
    <w:rsid w:val="00C77747"/>
    <w:rsid w:val="00C77BCB"/>
    <w:rsid w:val="00C77FDD"/>
    <w:rsid w:val="00C77FF6"/>
    <w:rsid w:val="00C800A4"/>
    <w:rsid w:val="00C80144"/>
    <w:rsid w:val="00C801FD"/>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2D30"/>
    <w:rsid w:val="00C834AA"/>
    <w:rsid w:val="00C83527"/>
    <w:rsid w:val="00C838C8"/>
    <w:rsid w:val="00C83A00"/>
    <w:rsid w:val="00C83EE3"/>
    <w:rsid w:val="00C83EF4"/>
    <w:rsid w:val="00C843BB"/>
    <w:rsid w:val="00C843D8"/>
    <w:rsid w:val="00C8476C"/>
    <w:rsid w:val="00C84BB9"/>
    <w:rsid w:val="00C84CF7"/>
    <w:rsid w:val="00C851A7"/>
    <w:rsid w:val="00C85262"/>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50D"/>
    <w:rsid w:val="00CA1DDF"/>
    <w:rsid w:val="00CA23F5"/>
    <w:rsid w:val="00CA2517"/>
    <w:rsid w:val="00CA257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4DA5"/>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04"/>
    <w:rsid w:val="00CB3A47"/>
    <w:rsid w:val="00CB3D8B"/>
    <w:rsid w:val="00CB3D8E"/>
    <w:rsid w:val="00CB3E58"/>
    <w:rsid w:val="00CB421C"/>
    <w:rsid w:val="00CB4377"/>
    <w:rsid w:val="00CB43D0"/>
    <w:rsid w:val="00CB44D3"/>
    <w:rsid w:val="00CB4609"/>
    <w:rsid w:val="00CB473D"/>
    <w:rsid w:val="00CB48AD"/>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6B3"/>
    <w:rsid w:val="00CC08F5"/>
    <w:rsid w:val="00CC0991"/>
    <w:rsid w:val="00CC0B84"/>
    <w:rsid w:val="00CC0EFF"/>
    <w:rsid w:val="00CC1068"/>
    <w:rsid w:val="00CC1167"/>
    <w:rsid w:val="00CC117D"/>
    <w:rsid w:val="00CC1591"/>
    <w:rsid w:val="00CC15CF"/>
    <w:rsid w:val="00CC168F"/>
    <w:rsid w:val="00CC1832"/>
    <w:rsid w:val="00CC1B2E"/>
    <w:rsid w:val="00CC1BC9"/>
    <w:rsid w:val="00CC1D0F"/>
    <w:rsid w:val="00CC1EC3"/>
    <w:rsid w:val="00CC21EF"/>
    <w:rsid w:val="00CC22E8"/>
    <w:rsid w:val="00CC24B4"/>
    <w:rsid w:val="00CC2831"/>
    <w:rsid w:val="00CC288A"/>
    <w:rsid w:val="00CC28CA"/>
    <w:rsid w:val="00CC2AA4"/>
    <w:rsid w:val="00CC2E18"/>
    <w:rsid w:val="00CC2E8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2B6"/>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21C9"/>
    <w:rsid w:val="00CE21F0"/>
    <w:rsid w:val="00CE262A"/>
    <w:rsid w:val="00CE2764"/>
    <w:rsid w:val="00CE2969"/>
    <w:rsid w:val="00CE29B1"/>
    <w:rsid w:val="00CE2B2B"/>
    <w:rsid w:val="00CE2B77"/>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7D"/>
    <w:rsid w:val="00CE6ECE"/>
    <w:rsid w:val="00CE7037"/>
    <w:rsid w:val="00CE736E"/>
    <w:rsid w:val="00CE737B"/>
    <w:rsid w:val="00CE737D"/>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0F58"/>
    <w:rsid w:val="00CF1355"/>
    <w:rsid w:val="00CF18B0"/>
    <w:rsid w:val="00CF1AE3"/>
    <w:rsid w:val="00CF1EA4"/>
    <w:rsid w:val="00CF1F7B"/>
    <w:rsid w:val="00CF2845"/>
    <w:rsid w:val="00CF285C"/>
    <w:rsid w:val="00CF285D"/>
    <w:rsid w:val="00CF29D8"/>
    <w:rsid w:val="00CF2E7B"/>
    <w:rsid w:val="00CF31CC"/>
    <w:rsid w:val="00CF31E5"/>
    <w:rsid w:val="00CF332C"/>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1C9C"/>
    <w:rsid w:val="00D01E10"/>
    <w:rsid w:val="00D02103"/>
    <w:rsid w:val="00D02479"/>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6DB"/>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1C7"/>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9DB"/>
    <w:rsid w:val="00D23B04"/>
    <w:rsid w:val="00D24A12"/>
    <w:rsid w:val="00D250B7"/>
    <w:rsid w:val="00D25185"/>
    <w:rsid w:val="00D251E2"/>
    <w:rsid w:val="00D2540C"/>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64"/>
    <w:rsid w:val="00D4799B"/>
    <w:rsid w:val="00D47CE3"/>
    <w:rsid w:val="00D47D25"/>
    <w:rsid w:val="00D5010A"/>
    <w:rsid w:val="00D50269"/>
    <w:rsid w:val="00D505B4"/>
    <w:rsid w:val="00D508C1"/>
    <w:rsid w:val="00D5098D"/>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06"/>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01"/>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1D5"/>
    <w:rsid w:val="00D67498"/>
    <w:rsid w:val="00D67694"/>
    <w:rsid w:val="00D67B35"/>
    <w:rsid w:val="00D67E87"/>
    <w:rsid w:val="00D67F65"/>
    <w:rsid w:val="00D70DD2"/>
    <w:rsid w:val="00D70E28"/>
    <w:rsid w:val="00D70EFF"/>
    <w:rsid w:val="00D71552"/>
    <w:rsid w:val="00D717A6"/>
    <w:rsid w:val="00D7195A"/>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48F"/>
    <w:rsid w:val="00D765F6"/>
    <w:rsid w:val="00D768EF"/>
    <w:rsid w:val="00D76A05"/>
    <w:rsid w:val="00D772E3"/>
    <w:rsid w:val="00D77839"/>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69"/>
    <w:rsid w:val="00D85CD8"/>
    <w:rsid w:val="00D860F8"/>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43B"/>
    <w:rsid w:val="00DB487C"/>
    <w:rsid w:val="00DB49D1"/>
    <w:rsid w:val="00DB4C24"/>
    <w:rsid w:val="00DB4D46"/>
    <w:rsid w:val="00DB50B1"/>
    <w:rsid w:val="00DB51A2"/>
    <w:rsid w:val="00DB5365"/>
    <w:rsid w:val="00DB562A"/>
    <w:rsid w:val="00DB5754"/>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B89"/>
    <w:rsid w:val="00DC0B90"/>
    <w:rsid w:val="00DC0C19"/>
    <w:rsid w:val="00DC0D6D"/>
    <w:rsid w:val="00DC1124"/>
    <w:rsid w:val="00DC1155"/>
    <w:rsid w:val="00DC14B7"/>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298D"/>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56B"/>
    <w:rsid w:val="00DE4654"/>
    <w:rsid w:val="00DE4868"/>
    <w:rsid w:val="00DE4AEF"/>
    <w:rsid w:val="00DE4CEC"/>
    <w:rsid w:val="00DE4E25"/>
    <w:rsid w:val="00DE5403"/>
    <w:rsid w:val="00DE5412"/>
    <w:rsid w:val="00DE54CE"/>
    <w:rsid w:val="00DE56C6"/>
    <w:rsid w:val="00DE593B"/>
    <w:rsid w:val="00DE5A83"/>
    <w:rsid w:val="00DE5B23"/>
    <w:rsid w:val="00DE5E78"/>
    <w:rsid w:val="00DE6469"/>
    <w:rsid w:val="00DE699A"/>
    <w:rsid w:val="00DE6CB1"/>
    <w:rsid w:val="00DE6D06"/>
    <w:rsid w:val="00DE70D6"/>
    <w:rsid w:val="00DE714E"/>
    <w:rsid w:val="00DE71DC"/>
    <w:rsid w:val="00DE775A"/>
    <w:rsid w:val="00DE7B8F"/>
    <w:rsid w:val="00DE7D7E"/>
    <w:rsid w:val="00DE7FBC"/>
    <w:rsid w:val="00DF007D"/>
    <w:rsid w:val="00DF01EC"/>
    <w:rsid w:val="00DF01FD"/>
    <w:rsid w:val="00DF05F8"/>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CEB"/>
    <w:rsid w:val="00DF3278"/>
    <w:rsid w:val="00DF332C"/>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ACB"/>
    <w:rsid w:val="00E05BC3"/>
    <w:rsid w:val="00E05D2D"/>
    <w:rsid w:val="00E05E87"/>
    <w:rsid w:val="00E05F25"/>
    <w:rsid w:val="00E05FA3"/>
    <w:rsid w:val="00E06432"/>
    <w:rsid w:val="00E064BA"/>
    <w:rsid w:val="00E068F1"/>
    <w:rsid w:val="00E06A18"/>
    <w:rsid w:val="00E06BCD"/>
    <w:rsid w:val="00E06C0F"/>
    <w:rsid w:val="00E070DE"/>
    <w:rsid w:val="00E075F2"/>
    <w:rsid w:val="00E07883"/>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789"/>
    <w:rsid w:val="00E17803"/>
    <w:rsid w:val="00E17D20"/>
    <w:rsid w:val="00E17F87"/>
    <w:rsid w:val="00E2017B"/>
    <w:rsid w:val="00E201A1"/>
    <w:rsid w:val="00E201F2"/>
    <w:rsid w:val="00E20243"/>
    <w:rsid w:val="00E2037C"/>
    <w:rsid w:val="00E204FC"/>
    <w:rsid w:val="00E20534"/>
    <w:rsid w:val="00E20B52"/>
    <w:rsid w:val="00E20E86"/>
    <w:rsid w:val="00E20EDD"/>
    <w:rsid w:val="00E2188B"/>
    <w:rsid w:val="00E221A3"/>
    <w:rsid w:val="00E223A0"/>
    <w:rsid w:val="00E225F2"/>
    <w:rsid w:val="00E22B49"/>
    <w:rsid w:val="00E22F0D"/>
    <w:rsid w:val="00E2337E"/>
    <w:rsid w:val="00E2345C"/>
    <w:rsid w:val="00E23AD6"/>
    <w:rsid w:val="00E23C21"/>
    <w:rsid w:val="00E24350"/>
    <w:rsid w:val="00E246DB"/>
    <w:rsid w:val="00E24853"/>
    <w:rsid w:val="00E248DE"/>
    <w:rsid w:val="00E248F3"/>
    <w:rsid w:val="00E249EA"/>
    <w:rsid w:val="00E24B92"/>
    <w:rsid w:val="00E24E5F"/>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01A"/>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4881"/>
    <w:rsid w:val="00E3497C"/>
    <w:rsid w:val="00E35396"/>
    <w:rsid w:val="00E35889"/>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3F"/>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AAD"/>
    <w:rsid w:val="00E47C42"/>
    <w:rsid w:val="00E47EBD"/>
    <w:rsid w:val="00E47F5D"/>
    <w:rsid w:val="00E5003D"/>
    <w:rsid w:val="00E501AA"/>
    <w:rsid w:val="00E5066D"/>
    <w:rsid w:val="00E50C3D"/>
    <w:rsid w:val="00E50C8F"/>
    <w:rsid w:val="00E50CF3"/>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B1"/>
    <w:rsid w:val="00E54AF4"/>
    <w:rsid w:val="00E54E71"/>
    <w:rsid w:val="00E5525E"/>
    <w:rsid w:val="00E55333"/>
    <w:rsid w:val="00E553E9"/>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9AF"/>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AEF"/>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0CA"/>
    <w:rsid w:val="00E96149"/>
    <w:rsid w:val="00E96499"/>
    <w:rsid w:val="00E968D3"/>
    <w:rsid w:val="00E96A09"/>
    <w:rsid w:val="00E96AAB"/>
    <w:rsid w:val="00E96B1C"/>
    <w:rsid w:val="00E96F9D"/>
    <w:rsid w:val="00E97438"/>
    <w:rsid w:val="00E9748C"/>
    <w:rsid w:val="00E974EB"/>
    <w:rsid w:val="00E9768C"/>
    <w:rsid w:val="00E978BC"/>
    <w:rsid w:val="00E97ACD"/>
    <w:rsid w:val="00EA0037"/>
    <w:rsid w:val="00EA01A6"/>
    <w:rsid w:val="00EA0225"/>
    <w:rsid w:val="00EA0244"/>
    <w:rsid w:val="00EA0269"/>
    <w:rsid w:val="00EA06F1"/>
    <w:rsid w:val="00EA08A8"/>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45"/>
    <w:rsid w:val="00EA5A61"/>
    <w:rsid w:val="00EA6270"/>
    <w:rsid w:val="00EA6358"/>
    <w:rsid w:val="00EA6788"/>
    <w:rsid w:val="00EA6AAD"/>
    <w:rsid w:val="00EA6B01"/>
    <w:rsid w:val="00EA6E0A"/>
    <w:rsid w:val="00EA6E0C"/>
    <w:rsid w:val="00EA6E92"/>
    <w:rsid w:val="00EA745A"/>
    <w:rsid w:val="00EA769D"/>
    <w:rsid w:val="00EA797A"/>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4E76"/>
    <w:rsid w:val="00EB52DF"/>
    <w:rsid w:val="00EB574D"/>
    <w:rsid w:val="00EB5869"/>
    <w:rsid w:val="00EB5974"/>
    <w:rsid w:val="00EB5A3C"/>
    <w:rsid w:val="00EB5A93"/>
    <w:rsid w:val="00EB5A99"/>
    <w:rsid w:val="00EB5C05"/>
    <w:rsid w:val="00EB5EC9"/>
    <w:rsid w:val="00EB5F31"/>
    <w:rsid w:val="00EB622E"/>
    <w:rsid w:val="00EB64C1"/>
    <w:rsid w:val="00EB668F"/>
    <w:rsid w:val="00EB6EEC"/>
    <w:rsid w:val="00EB701F"/>
    <w:rsid w:val="00EB7144"/>
    <w:rsid w:val="00EB77DE"/>
    <w:rsid w:val="00EB78C1"/>
    <w:rsid w:val="00EB793A"/>
    <w:rsid w:val="00EB7DB0"/>
    <w:rsid w:val="00EC005D"/>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D1C"/>
    <w:rsid w:val="00EC3E14"/>
    <w:rsid w:val="00EC3E19"/>
    <w:rsid w:val="00EC44DF"/>
    <w:rsid w:val="00EC4871"/>
    <w:rsid w:val="00EC4B14"/>
    <w:rsid w:val="00EC4B63"/>
    <w:rsid w:val="00EC4FA2"/>
    <w:rsid w:val="00EC5024"/>
    <w:rsid w:val="00EC5282"/>
    <w:rsid w:val="00EC56A9"/>
    <w:rsid w:val="00EC5824"/>
    <w:rsid w:val="00EC5AB7"/>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7D8"/>
    <w:rsid w:val="00ED2E25"/>
    <w:rsid w:val="00ED31B7"/>
    <w:rsid w:val="00ED325F"/>
    <w:rsid w:val="00ED329A"/>
    <w:rsid w:val="00ED32AC"/>
    <w:rsid w:val="00ED33CC"/>
    <w:rsid w:val="00ED3400"/>
    <w:rsid w:val="00ED3571"/>
    <w:rsid w:val="00ED3671"/>
    <w:rsid w:val="00ED3B13"/>
    <w:rsid w:val="00ED3E57"/>
    <w:rsid w:val="00ED4142"/>
    <w:rsid w:val="00ED444D"/>
    <w:rsid w:val="00ED4882"/>
    <w:rsid w:val="00ED4AC7"/>
    <w:rsid w:val="00ED4FF7"/>
    <w:rsid w:val="00ED5520"/>
    <w:rsid w:val="00ED5874"/>
    <w:rsid w:val="00ED5A9A"/>
    <w:rsid w:val="00ED5C02"/>
    <w:rsid w:val="00ED5C56"/>
    <w:rsid w:val="00ED67BD"/>
    <w:rsid w:val="00ED69A2"/>
    <w:rsid w:val="00ED6CB3"/>
    <w:rsid w:val="00ED7128"/>
    <w:rsid w:val="00ED7522"/>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679"/>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168"/>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B"/>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07"/>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894"/>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01"/>
    <w:rsid w:val="00F21EB8"/>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32F"/>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142"/>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374"/>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4DB8"/>
    <w:rsid w:val="00F651DB"/>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4B"/>
    <w:rsid w:val="00F741B6"/>
    <w:rsid w:val="00F74244"/>
    <w:rsid w:val="00F74566"/>
    <w:rsid w:val="00F74642"/>
    <w:rsid w:val="00F74901"/>
    <w:rsid w:val="00F74EB1"/>
    <w:rsid w:val="00F750E6"/>
    <w:rsid w:val="00F7515C"/>
    <w:rsid w:val="00F758C4"/>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00A"/>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CBA"/>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3F23"/>
    <w:rsid w:val="00F94000"/>
    <w:rsid w:val="00F94113"/>
    <w:rsid w:val="00F9419A"/>
    <w:rsid w:val="00F9421C"/>
    <w:rsid w:val="00F9451B"/>
    <w:rsid w:val="00F94D62"/>
    <w:rsid w:val="00F95391"/>
    <w:rsid w:val="00F9559B"/>
    <w:rsid w:val="00F958C0"/>
    <w:rsid w:val="00F95A1F"/>
    <w:rsid w:val="00F95A36"/>
    <w:rsid w:val="00F96213"/>
    <w:rsid w:val="00F963DE"/>
    <w:rsid w:val="00F964CA"/>
    <w:rsid w:val="00F96568"/>
    <w:rsid w:val="00F965DD"/>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7FC"/>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2E1"/>
    <w:rsid w:val="00FA767B"/>
    <w:rsid w:val="00FA77E0"/>
    <w:rsid w:val="00FA7A55"/>
    <w:rsid w:val="00FA7E56"/>
    <w:rsid w:val="00FB029F"/>
    <w:rsid w:val="00FB02A4"/>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6F95"/>
    <w:rsid w:val="00FC70DD"/>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4EEB"/>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C44BDB31-A50D-4193-91F2-FEFC25A2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FD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878224">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3913E-B2DC-4A20-B3D4-918520134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32</TotalTime>
  <Pages>2</Pages>
  <Words>410</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38</cp:revision>
  <cp:lastPrinted>2016-03-25T21:53:00Z</cp:lastPrinted>
  <dcterms:created xsi:type="dcterms:W3CDTF">2023-09-27T17:29:00Z</dcterms:created>
  <dcterms:modified xsi:type="dcterms:W3CDTF">2023-11-03T18:36:00Z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