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12E2F93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712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4712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4712A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4712A">
        <w:rPr>
          <w:rFonts w:ascii="Arial" w:eastAsia="SimSun" w:hAnsi="Arial" w:cs="Times New Roman"/>
          <w:b/>
          <w:sz w:val="24"/>
          <w:szCs w:val="20"/>
        </w:rPr>
        <w:t>109</w:t>
      </w:r>
      <w:r w:rsidRPr="0084712A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84712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84712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84712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84712A" w:rsidRPr="0084712A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20289</w:t>
      </w:r>
    </w:p>
    <w:p w14:paraId="457FCC4F" w14:textId="321E1A8C" w:rsidR="00841BCD" w:rsidRPr="002B69F3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2CDCD2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F4C551D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91AF5">
        <w:rPr>
          <w:rFonts w:ascii="Arial" w:eastAsia="Calibri" w:hAnsi="Arial" w:cs="Arial"/>
          <w:b/>
          <w:bCs/>
          <w:sz w:val="24"/>
        </w:rPr>
        <w:t xml:space="preserve">General Aspects on </w:t>
      </w:r>
      <w:proofErr w:type="spellStart"/>
      <w:r w:rsidR="00D91AF5">
        <w:rPr>
          <w:rFonts w:ascii="Arial" w:eastAsia="Calibri" w:hAnsi="Arial" w:cs="Arial"/>
          <w:b/>
          <w:bCs/>
          <w:sz w:val="24"/>
        </w:rPr>
        <w:t>BWP_wor</w:t>
      </w:r>
      <w:proofErr w:type="spellEnd"/>
    </w:p>
    <w:p w14:paraId="641E8BEA" w14:textId="3E355AE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91AF5" w:rsidRPr="00925E36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925E36">
        <w:rPr>
          <w:rFonts w:ascii="Arial" w:eastAsia="MS Mincho" w:hAnsi="Arial" w:cs="Arial"/>
          <w:b/>
          <w:bCs/>
          <w:sz w:val="24"/>
          <w:szCs w:val="20"/>
        </w:rPr>
        <w:t>.</w:t>
      </w:r>
      <w:r w:rsidR="00D91AF5" w:rsidRPr="00925E36">
        <w:rPr>
          <w:rFonts w:ascii="Arial" w:eastAsia="MS Mincho" w:hAnsi="Arial" w:cs="Arial"/>
          <w:b/>
          <w:bCs/>
          <w:sz w:val="24"/>
          <w:szCs w:val="20"/>
        </w:rPr>
        <w:t>10</w:t>
      </w:r>
      <w:r w:rsidR="007C1696" w:rsidRPr="00925E36">
        <w:rPr>
          <w:rFonts w:ascii="Arial" w:eastAsia="MS Mincho" w:hAnsi="Arial" w:cs="Arial"/>
          <w:b/>
          <w:bCs/>
          <w:sz w:val="24"/>
          <w:szCs w:val="20"/>
        </w:rPr>
        <w:t>.</w:t>
      </w:r>
      <w:r w:rsidR="00D91AF5" w:rsidRPr="00925E36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15D2129" w14:textId="4F5320A6" w:rsidR="0060543D" w:rsidRDefault="001A69D6" w:rsidP="005C23A4">
      <w:r>
        <w:t xml:space="preserve">In the last RAN4#108bis meeting in Xiamen, </w:t>
      </w:r>
      <w:r w:rsidR="00512C64">
        <w:t xml:space="preserve">the WF related to the </w:t>
      </w:r>
      <w:proofErr w:type="spellStart"/>
      <w:r w:rsidR="00512C64">
        <w:t>BWP_wor</w:t>
      </w:r>
      <w:proofErr w:type="spellEnd"/>
      <w:r w:rsidR="00512C64">
        <w:t xml:space="preserve"> WI was agreed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14:paraId="5A2CEA8B" w14:textId="77777777" w:rsidTr="001B1EA8">
        <w:tc>
          <w:tcPr>
            <w:tcW w:w="9617" w:type="dxa"/>
          </w:tcPr>
          <w:p w14:paraId="2A5FD936" w14:textId="77777777" w:rsidR="001B1EA8" w:rsidRDefault="001B1EA8" w:rsidP="005C23A4"/>
          <w:p w14:paraId="10E5D052" w14:textId="77777777" w:rsidR="00CE4FD9" w:rsidRPr="00472934" w:rsidRDefault="00CE4FD9" w:rsidP="00CE4FD9">
            <w:pPr>
              <w:pStyle w:val="Heading2"/>
              <w:numPr>
                <w:ilvl w:val="1"/>
                <w:numId w:val="28"/>
              </w:numPr>
              <w:tabs>
                <w:tab w:val="clear" w:pos="576"/>
                <w:tab w:val="num" w:pos="360"/>
              </w:tabs>
              <w:ind w:left="0" w:firstLine="0"/>
              <w:rPr>
                <w:sz w:val="24"/>
                <w:szCs w:val="24"/>
              </w:rPr>
            </w:pPr>
            <w:r w:rsidRPr="00472934">
              <w:rPr>
                <w:sz w:val="24"/>
                <w:szCs w:val="24"/>
              </w:rPr>
              <w:t>Sub-topic 1-1: Requirements for combined options</w:t>
            </w:r>
          </w:p>
          <w:p w14:paraId="5B758865" w14:textId="36D9A493" w:rsidR="00CE4FD9" w:rsidRPr="0053513E" w:rsidRDefault="00CE4FD9" w:rsidP="00CE4FD9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53513E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4</w:t>
            </w:r>
            <w:r w:rsidRPr="0053513E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F2666B">
              <w:rPr>
                <w:b/>
                <w:color w:val="000000" w:themeColor="text1"/>
                <w:u w:val="single"/>
                <w:lang w:eastAsia="ko-KR"/>
              </w:rPr>
              <w:t xml:space="preserve">Requirements/UE </w:t>
            </w:r>
            <w:proofErr w:type="spellStart"/>
            <w:r w:rsidRPr="00F2666B">
              <w:rPr>
                <w:b/>
                <w:color w:val="000000" w:themeColor="text1"/>
                <w:u w:val="single"/>
                <w:lang w:eastAsia="ko-KR"/>
              </w:rPr>
              <w:t>behaviour</w:t>
            </w:r>
            <w:proofErr w:type="spellEnd"/>
            <w:r w:rsidRPr="00F2666B">
              <w:rPr>
                <w:b/>
                <w:color w:val="000000" w:themeColor="text1"/>
                <w:u w:val="single"/>
                <w:lang w:eastAsia="ko-KR"/>
              </w:rPr>
              <w:t xml:space="preserve"> for </w:t>
            </w:r>
          </w:p>
          <w:p w14:paraId="46FE63C8" w14:textId="77777777" w:rsidR="00CE4FD9" w:rsidRPr="0053513E" w:rsidRDefault="00CE4FD9" w:rsidP="00CE4FD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</w:p>
          <w:p w14:paraId="2846C860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E81C0C0" w14:textId="77777777" w:rsidR="00CE4FD9" w:rsidRPr="00EF3F8A" w:rsidRDefault="00CE4FD9" w:rsidP="00CE4FD9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EF3F8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here is no obvious gain if option A and option B-1-1 are supported simultaneously. </w:t>
            </w:r>
          </w:p>
          <w:p w14:paraId="12CC503B" w14:textId="1BB9F2BA" w:rsidR="00CE4FD9" w:rsidRDefault="00CE4FD9" w:rsidP="00CE4FD9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978A4">
              <w:rPr>
                <w:rFonts w:eastAsia="SimSun"/>
                <w:color w:val="000000" w:themeColor="text1"/>
                <w:szCs w:val="24"/>
                <w:lang w:eastAsia="zh-CN"/>
              </w:rPr>
              <w:t>For UE supporting both option B-1-1 and A, if CSI-RS is configured within the active BWP for L1 measurements, then UE is NOT expected to perform RLM/BFD/BM based on CD-SSB outside active BWP</w:t>
            </w:r>
            <w:r w:rsidR="005B1830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432EB00A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712449D8" w14:textId="77777777" w:rsidR="00CE4FD9" w:rsidRPr="00883C7F" w:rsidRDefault="00CE4FD9" w:rsidP="00CE4FD9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33BC8">
              <w:rPr>
                <w:rFonts w:eastAsia="SimSun"/>
                <w:color w:val="000000" w:themeColor="text1"/>
                <w:szCs w:val="24"/>
                <w:lang w:eastAsia="zh-CN"/>
              </w:rPr>
              <w:t>For UE supporting both option B-1-1 and A, if configured by NW, UE should perform L1 measurement on both CD-SSB outside active BWP and CSI-RS within active BWP. No additional requirements will be defined for such scenario.</w:t>
            </w:r>
          </w:p>
          <w:p w14:paraId="1831D7FC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4B37A368" w14:textId="77777777" w:rsidR="00CE4FD9" w:rsidRPr="005C47C6" w:rsidRDefault="00CE4FD9" w:rsidP="00CE4FD9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A21B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both option B-1-1 and option A, UE shall perform L1 measurement according to network configuration, there is no need to define requirements/ UE </w:t>
            </w:r>
            <w:proofErr w:type="spellStart"/>
            <w:r w:rsidRPr="006A21B0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 w:rsidRPr="006A21B0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084A3D9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4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6B8E9837" w14:textId="77777777" w:rsidR="00CE4FD9" w:rsidRDefault="00CE4FD9" w:rsidP="00CE4FD9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33BC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does not need to define additional requirements or clarify UE </w:t>
            </w:r>
            <w:proofErr w:type="spellStart"/>
            <w:r w:rsidRPr="00433BC8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 w:rsidRPr="00433BC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the UE supporting options B-1-1 and A</w:t>
            </w:r>
          </w:p>
          <w:p w14:paraId="587274C2" w14:textId="77777777" w:rsidR="00CE4FD9" w:rsidRPr="00F47B7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47B7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5: </w:t>
            </w:r>
          </w:p>
          <w:p w14:paraId="39F61D34" w14:textId="77777777" w:rsidR="00CE4FD9" w:rsidRPr="00F47B79" w:rsidRDefault="00CE4FD9" w:rsidP="00CE4FD9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47B7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not to define additional requirements or clarify UE </w:t>
            </w:r>
            <w:proofErr w:type="spellStart"/>
            <w:r w:rsidRPr="00F47B79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 w:rsidRPr="00F47B7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UE supporting multiple options.</w:t>
            </w:r>
          </w:p>
          <w:p w14:paraId="31CB2EDB" w14:textId="77777777" w:rsidR="00CE4FD9" w:rsidRPr="00626565" w:rsidRDefault="00CE4FD9" w:rsidP="00CE4FD9">
            <w:pPr>
              <w:rPr>
                <w:i/>
                <w:color w:val="0070C0"/>
                <w:lang w:eastAsia="zh-CN"/>
              </w:rPr>
            </w:pPr>
          </w:p>
          <w:p w14:paraId="5AD14EAA" w14:textId="77777777" w:rsidR="00CE4FD9" w:rsidRPr="0053513E" w:rsidRDefault="00CE4FD9" w:rsidP="00CE4FD9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53513E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5</w:t>
            </w:r>
            <w:r w:rsidRPr="0053513E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F2666B">
              <w:rPr>
                <w:b/>
                <w:color w:val="000000" w:themeColor="text1"/>
                <w:u w:val="single"/>
                <w:lang w:eastAsia="ko-KR"/>
              </w:rPr>
              <w:t xml:space="preserve">Requirements/UE </w:t>
            </w:r>
            <w:proofErr w:type="spellStart"/>
            <w:r w:rsidRPr="00F2666B">
              <w:rPr>
                <w:b/>
                <w:color w:val="000000" w:themeColor="text1"/>
                <w:u w:val="single"/>
                <w:lang w:eastAsia="ko-KR"/>
              </w:rPr>
              <w:t>behaviour</w:t>
            </w:r>
            <w:proofErr w:type="spellEnd"/>
            <w:r w:rsidRPr="00F2666B">
              <w:rPr>
                <w:b/>
                <w:color w:val="000000" w:themeColor="text1"/>
                <w:u w:val="single"/>
                <w:lang w:eastAsia="ko-KR"/>
              </w:rPr>
              <w:t xml:space="preserve"> for UE supporting both option </w:t>
            </w:r>
            <w:r>
              <w:rPr>
                <w:b/>
                <w:color w:val="000000" w:themeColor="text1"/>
                <w:u w:val="single"/>
                <w:lang w:eastAsia="ko-KR"/>
              </w:rPr>
              <w:t>C</w:t>
            </w:r>
            <w:r w:rsidRPr="00F2666B">
              <w:rPr>
                <w:b/>
                <w:color w:val="000000" w:themeColor="text1"/>
                <w:u w:val="single"/>
                <w:lang w:eastAsia="ko-KR"/>
              </w:rPr>
              <w:t xml:space="preserve"> and </w:t>
            </w:r>
            <w:r>
              <w:rPr>
                <w:b/>
                <w:color w:val="000000" w:themeColor="text1"/>
                <w:u w:val="single"/>
                <w:lang w:eastAsia="ko-KR"/>
              </w:rPr>
              <w:t>A</w:t>
            </w:r>
          </w:p>
          <w:p w14:paraId="2AC3B80F" w14:textId="77777777" w:rsidR="00CE4FD9" w:rsidRPr="0053513E" w:rsidRDefault="00CE4FD9" w:rsidP="00CE4FD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</w:p>
          <w:p w14:paraId="3178EB4C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6E77FE8" w14:textId="77777777" w:rsidR="00CE4FD9" w:rsidRPr="00883C7F" w:rsidRDefault="00CE4FD9" w:rsidP="00CE4FD9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068B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both option C and option A, UE shall perform L1 measurement according to network configuration, there is no need to define requirements/ UE </w:t>
            </w:r>
            <w:proofErr w:type="spellStart"/>
            <w:r w:rsidRPr="009068BA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 w:rsidRPr="004816E3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7A228AB8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1A30B1D4" w14:textId="77777777" w:rsidR="00CE4FD9" w:rsidRDefault="00CE4FD9" w:rsidP="00CE4FD9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171C1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For UE supporting both option C and A,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F171C1">
              <w:rPr>
                <w:rFonts w:eastAsia="SimSun"/>
                <w:color w:val="000000" w:themeColor="text1"/>
                <w:szCs w:val="24"/>
                <w:lang w:eastAsia="zh-CN"/>
              </w:rPr>
              <w:t>both CSI-RS and NCD-SSB within the active BWP can be configured for L1 measurements.</w:t>
            </w:r>
          </w:p>
          <w:p w14:paraId="5922C497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</w:p>
          <w:p w14:paraId="25DCC600" w14:textId="77777777" w:rsidR="00CE4FD9" w:rsidRPr="005C47C6" w:rsidRDefault="00CE4FD9" w:rsidP="00CE4FD9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F699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does not need to define additional requirements or clarify UE </w:t>
            </w:r>
            <w:proofErr w:type="spellStart"/>
            <w:r w:rsidRPr="005F6990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 w:rsidRPr="005F699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the UE supporting options C and A</w:t>
            </w:r>
            <w:r w:rsidRPr="006A21B0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21A4AC1E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4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</w:p>
          <w:p w14:paraId="456BC4A1" w14:textId="77777777" w:rsidR="00CE4FD9" w:rsidRPr="00356B50" w:rsidRDefault="00CE4FD9" w:rsidP="00CE4FD9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</w:t>
            </w:r>
            <w:r w:rsidRPr="00356B50">
              <w:rPr>
                <w:rFonts w:eastAsia="SimSun"/>
                <w:color w:val="000000" w:themeColor="text1"/>
                <w:szCs w:val="24"/>
                <w:lang w:eastAsia="zh-CN"/>
              </w:rPr>
              <w:t>or UE supporting both option B-1-1 and C, RAN4 shall discuss which SSB UE shall measure when active BWP does NOT contain neither CD-SSB nor NCD-SSB. Candidate solutions:</w:t>
            </w:r>
          </w:p>
          <w:p w14:paraId="52632423" w14:textId="77777777" w:rsidR="00CE4FD9" w:rsidRPr="00356B50" w:rsidRDefault="00CE4FD9" w:rsidP="00CE4FD9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Alt</w:t>
            </w:r>
            <w:r w:rsidRPr="00356B5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1: Leave it to network control.</w:t>
            </w:r>
          </w:p>
          <w:p w14:paraId="406E2FC7" w14:textId="77777777" w:rsidR="00CE4FD9" w:rsidRDefault="00CE4FD9" w:rsidP="00CE4FD9">
            <w:pPr>
              <w:pStyle w:val="ListParagraph"/>
              <w:numPr>
                <w:ilvl w:val="3"/>
                <w:numId w:val="2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Alt</w:t>
            </w:r>
            <w:r w:rsidRPr="00356B5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2: UE always measures CD-SSB unless the active BWP contains NCD-SSB.</w:t>
            </w:r>
          </w:p>
          <w:p w14:paraId="5E2BAFB2" w14:textId="77777777" w:rsidR="00CE4FD9" w:rsidRPr="00F47B7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47B7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5: </w:t>
            </w:r>
          </w:p>
          <w:p w14:paraId="4D0027AA" w14:textId="77777777" w:rsidR="00CE4FD9" w:rsidRPr="00F47B79" w:rsidRDefault="00CE4FD9" w:rsidP="00CE4FD9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47B79">
              <w:rPr>
                <w:rFonts w:eastAsia="SimSun"/>
                <w:color w:val="000000" w:themeColor="text1"/>
                <w:szCs w:val="24"/>
                <w:lang w:eastAsia="zh-CN"/>
              </w:rPr>
              <w:t>RAN4 not to define additional requirements for UE supporting multiple options.</w:t>
            </w:r>
          </w:p>
          <w:p w14:paraId="19FE8318" w14:textId="77777777" w:rsidR="00CE4FD9" w:rsidRPr="00626565" w:rsidRDefault="00CE4FD9" w:rsidP="00CE4FD9">
            <w:pPr>
              <w:rPr>
                <w:i/>
                <w:color w:val="0070C0"/>
                <w:lang w:eastAsia="zh-CN"/>
              </w:rPr>
            </w:pPr>
          </w:p>
          <w:p w14:paraId="53F7FD7E" w14:textId="77777777" w:rsidR="00CE4FD9" w:rsidRPr="0053513E" w:rsidRDefault="00CE4FD9" w:rsidP="00CE4FD9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53513E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6</w:t>
            </w:r>
            <w:r w:rsidRPr="0053513E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Reporting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behaviour</w:t>
            </w:r>
            <w:proofErr w:type="spellEnd"/>
            <w:r w:rsidRPr="00F2666B">
              <w:rPr>
                <w:b/>
                <w:color w:val="000000" w:themeColor="text1"/>
                <w:u w:val="single"/>
                <w:lang w:eastAsia="ko-KR"/>
              </w:rPr>
              <w:t xml:space="preserve"> for UE supporting both option B-1-1 and </w:t>
            </w:r>
            <w:r>
              <w:rPr>
                <w:b/>
                <w:color w:val="000000" w:themeColor="text1"/>
                <w:u w:val="single"/>
                <w:lang w:eastAsia="ko-KR"/>
              </w:rPr>
              <w:t>B-1-2</w:t>
            </w:r>
          </w:p>
          <w:p w14:paraId="6BC4B971" w14:textId="77777777" w:rsidR="00CE4FD9" w:rsidRPr="0053513E" w:rsidRDefault="00CE4FD9" w:rsidP="00CE4FD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</w:p>
          <w:p w14:paraId="750B08C0" w14:textId="77777777" w:rsidR="00CE4FD9" w:rsidRDefault="00CE4FD9" w:rsidP="00CE4FD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435BB2BF" w14:textId="77777777" w:rsidR="00CE4FD9" w:rsidRPr="00883C7F" w:rsidRDefault="00CE4FD9" w:rsidP="00CE4FD9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54697">
              <w:rPr>
                <w:rFonts w:eastAsia="SimSun"/>
                <w:color w:val="000000" w:themeColor="text1"/>
                <w:szCs w:val="24"/>
                <w:lang w:eastAsia="zh-CN"/>
              </w:rPr>
              <w:t>A UE shall not indicate support of both option B-1-1 and option B-1-2 per BC</w:t>
            </w:r>
            <w:r w:rsidRPr="00F2666B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9D2C5AF" w14:textId="77777777" w:rsidR="0060301D" w:rsidRDefault="0060301D" w:rsidP="005C23A4"/>
          <w:p w14:paraId="05BDB748" w14:textId="77777777" w:rsidR="00DF72B8" w:rsidRDefault="00DF72B8" w:rsidP="005C23A4"/>
        </w:tc>
      </w:tr>
    </w:tbl>
    <w:p w14:paraId="2490C8B5" w14:textId="77777777" w:rsidR="00A520D9" w:rsidRPr="008C39F7" w:rsidRDefault="00A520D9" w:rsidP="005C23A4"/>
    <w:p w14:paraId="06A7ECC3" w14:textId="173B81BD" w:rsidR="0060543D" w:rsidRPr="008C39F7" w:rsidRDefault="002F339B" w:rsidP="005C23A4">
      <w:r>
        <w:t>Following we give our view on the 3 open issues.</w:t>
      </w:r>
    </w:p>
    <w:p w14:paraId="5E6E091D" w14:textId="7740770D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67F4FB6F" w14:textId="6C13C0C6" w:rsidR="00BB5B50" w:rsidRDefault="00BB5B50" w:rsidP="00496606">
      <w:pPr>
        <w:pStyle w:val="RAN4H2"/>
        <w:rPr>
          <w:bCs/>
        </w:rPr>
      </w:pPr>
      <w:r w:rsidRPr="00BB5B50">
        <w:rPr>
          <w:bCs/>
        </w:rPr>
        <w:t>Requirements for combined options</w:t>
      </w:r>
    </w:p>
    <w:p w14:paraId="26DBFC9E" w14:textId="0F3D796A" w:rsidR="00CB22B2" w:rsidRPr="002F339B" w:rsidRDefault="002F339B" w:rsidP="007C4678">
      <w:pPr>
        <w:pStyle w:val="RAN4H3"/>
      </w:pPr>
      <w:r w:rsidRPr="002F339B">
        <w:t>Requirements/UE behavior for UE supporting both option B-1-1 and A</w:t>
      </w:r>
    </w:p>
    <w:p w14:paraId="0C9AA6ED" w14:textId="5515F666" w:rsidR="0089210C" w:rsidRDefault="002F339B" w:rsidP="005C23A4">
      <w:r>
        <w:t>For this issue we have several options. However, in general it should be clear that the UE shall follow the network configuration.</w:t>
      </w:r>
    </w:p>
    <w:p w14:paraId="3460340C" w14:textId="0087CF6F" w:rsidR="002F339B" w:rsidRDefault="00FC653B" w:rsidP="005C23A4">
      <w:r>
        <w:t xml:space="preserve">We see options 1, 3, 4 and 5 are in similar and they all </w:t>
      </w:r>
      <w:r w:rsidR="003E0387">
        <w:t>follow the general understanding that UE follow the network configuration related to the RS which the UE shall use as RS for RLM/</w:t>
      </w:r>
      <w:r w:rsidR="00DE39B8">
        <w:t>BFD/BM.</w:t>
      </w:r>
      <w:r w:rsidR="009D727E">
        <w:t xml:space="preserve"> For option 2, if the UE support both A and B-1-1 and network has configured </w:t>
      </w:r>
      <w:r w:rsidR="009D727E" w:rsidRPr="00433BC8">
        <w:rPr>
          <w:rFonts w:eastAsia="SimSun"/>
          <w:color w:val="000000" w:themeColor="text1"/>
          <w:szCs w:val="24"/>
          <w:lang w:eastAsia="zh-CN"/>
        </w:rPr>
        <w:t xml:space="preserve">UE </w:t>
      </w:r>
      <w:r w:rsidR="009D727E">
        <w:rPr>
          <w:rFonts w:eastAsia="SimSun"/>
          <w:color w:val="000000" w:themeColor="text1"/>
          <w:szCs w:val="24"/>
          <w:lang w:eastAsia="zh-CN"/>
        </w:rPr>
        <w:t>to</w:t>
      </w:r>
      <w:r w:rsidR="009D727E" w:rsidRPr="00433BC8">
        <w:rPr>
          <w:rFonts w:eastAsia="SimSun"/>
          <w:color w:val="000000" w:themeColor="text1"/>
          <w:szCs w:val="24"/>
          <w:lang w:eastAsia="zh-CN"/>
        </w:rPr>
        <w:t xml:space="preserve"> perform L1 measurement on both CD-SSB outside active BWP and CSI-RS within active BWP</w:t>
      </w:r>
      <w:r w:rsidR="009D727E">
        <w:rPr>
          <w:rFonts w:eastAsia="SimSun"/>
          <w:color w:val="000000" w:themeColor="text1"/>
          <w:szCs w:val="24"/>
          <w:lang w:eastAsia="zh-CN"/>
        </w:rPr>
        <w:t>, the UE shall follow such configuration.</w:t>
      </w:r>
    </w:p>
    <w:p w14:paraId="4AA586AE" w14:textId="242D9BB1" w:rsidR="003E0387" w:rsidRDefault="009D727E" w:rsidP="005C23A4">
      <w:r>
        <w:t xml:space="preserve">Network </w:t>
      </w:r>
      <w:r w:rsidR="00704DCE">
        <w:t xml:space="preserve">will configure the UE based on the indicated UE capabilities. In this case, the network will configure the </w:t>
      </w:r>
      <w:r w:rsidR="00317018">
        <w:t xml:space="preserve">UE </w:t>
      </w:r>
      <w:r w:rsidR="006455C2">
        <w:t xml:space="preserve">with RS (CD-SSB, NCD-SSB or CSI-RS) on which </w:t>
      </w:r>
      <w:r w:rsidR="00317018">
        <w:t xml:space="preserve">to perform RLM/BFD/BM related measurements </w:t>
      </w:r>
      <w:r w:rsidR="006455C2">
        <w:t>accordingly.</w:t>
      </w:r>
    </w:p>
    <w:p w14:paraId="065FA677" w14:textId="0C6F3552" w:rsidR="006455C2" w:rsidRDefault="0008304C" w:rsidP="005B1830">
      <w:pPr>
        <w:pStyle w:val="RAN4proposal"/>
      </w:pPr>
      <w:bookmarkStart w:id="5" w:name="_Hlk149642002"/>
      <w:r>
        <w:t xml:space="preserve">A </w:t>
      </w:r>
      <w:r w:rsidRPr="0008304C">
        <w:t>UE supporting both option B-1-1 and A</w:t>
      </w:r>
      <w:r>
        <w:t xml:space="preserve"> shall </w:t>
      </w:r>
      <w:r w:rsidR="005B1830">
        <w:t>perform RLM/BFD/BM measurements according to network configuration.</w:t>
      </w:r>
    </w:p>
    <w:bookmarkEnd w:id="5"/>
    <w:p w14:paraId="05014B3F" w14:textId="0722C116" w:rsidR="005B1830" w:rsidRDefault="005B1830" w:rsidP="005C23A4"/>
    <w:p w14:paraId="0FA399F7" w14:textId="44679746" w:rsidR="005B1830" w:rsidRDefault="007C4678" w:rsidP="007C4678">
      <w:pPr>
        <w:pStyle w:val="RAN4H3"/>
      </w:pPr>
      <w:r w:rsidRPr="007C4678">
        <w:t>Requirements/UE behavior for UE supporting both option C and A</w:t>
      </w:r>
    </w:p>
    <w:p w14:paraId="426C97C0" w14:textId="30846705" w:rsidR="007C4678" w:rsidRDefault="00910692" w:rsidP="005C23A4">
      <w:r>
        <w:t>For this issue</w:t>
      </w:r>
      <w:r w:rsidR="00BF39E6">
        <w:t>, our view is in general that the UE shall follow the network configuration.</w:t>
      </w:r>
    </w:p>
    <w:p w14:paraId="20404715" w14:textId="23B719BD" w:rsidR="00BF39E6" w:rsidRDefault="002A0DD0" w:rsidP="005C23A4">
      <w:r>
        <w:t>We see options 1, 2, 3 and 5 are rather similar and all propose the same, namely that the UE follows the network configuration and hence no additional requirements need to be defined.</w:t>
      </w:r>
      <w:r w:rsidR="00A05D99">
        <w:t xml:space="preserve"> Current defined UE behavior and requirements can apply.</w:t>
      </w:r>
    </w:p>
    <w:p w14:paraId="71E65EEC" w14:textId="200C4FE9" w:rsidR="00A05D99" w:rsidRDefault="00A05D99" w:rsidP="005C23A4">
      <w:r>
        <w:lastRenderedPageBreak/>
        <w:t>Concerning option 4</w:t>
      </w:r>
      <w:r w:rsidR="00E65503">
        <w:t>, i</w:t>
      </w:r>
      <w:r w:rsidR="00E65503" w:rsidRPr="00E65503">
        <w:t>f UE support B-1-1</w:t>
      </w:r>
      <w:r w:rsidR="00E65503">
        <w:t>,</w:t>
      </w:r>
      <w:r w:rsidR="00E65503" w:rsidRPr="00E65503">
        <w:t xml:space="preserve"> the UE shall be able to measure the SSB outside the active BWP without gaps and interruptions- otherwise the UE shall not indicate support of B-1-1</w:t>
      </w:r>
      <w:r w:rsidR="00E65503">
        <w:t>.</w:t>
      </w:r>
      <w:r w:rsidR="002333D9">
        <w:t xml:space="preserve"> The network will configure the UE based on the indicated UE capabilities. In this case, the network will configure the UE with RS (CD-SSB, NCD-SSB or CSI-RS) on which to perform RLM/BFD/BM related measurements accordingly</w:t>
      </w:r>
      <w:r w:rsidR="00EA7E1E">
        <w:t>. Hence, our proposal 1 applies.</w:t>
      </w:r>
    </w:p>
    <w:p w14:paraId="3169BEC6" w14:textId="7850FF7A" w:rsidR="00EA7E1E" w:rsidRDefault="00EA7E1E" w:rsidP="00EA7E1E">
      <w:pPr>
        <w:pStyle w:val="RAN4proposal"/>
      </w:pPr>
      <w:r>
        <w:t xml:space="preserve">A </w:t>
      </w:r>
      <w:r w:rsidRPr="0008304C">
        <w:t xml:space="preserve">UE supporting both option </w:t>
      </w:r>
      <w:r>
        <w:t xml:space="preserve">C </w:t>
      </w:r>
      <w:r w:rsidRPr="0008304C">
        <w:t>and A</w:t>
      </w:r>
      <w:r>
        <w:t xml:space="preserve"> shall perform RLM/BFD/BM measurements according to network configuration.</w:t>
      </w:r>
    </w:p>
    <w:p w14:paraId="719112F4" w14:textId="77777777" w:rsidR="00BF39E6" w:rsidRDefault="00BF39E6" w:rsidP="005C23A4"/>
    <w:p w14:paraId="61552211" w14:textId="55232202" w:rsidR="009D2947" w:rsidRDefault="009D2947" w:rsidP="009D2947">
      <w:pPr>
        <w:pStyle w:val="RAN4H3"/>
      </w:pPr>
      <w:r w:rsidRPr="009D2947">
        <w:t>Reporting behavior for UE supporting both option B-1-1 and B-1-2</w:t>
      </w:r>
    </w:p>
    <w:p w14:paraId="2EC00259" w14:textId="1DE627B1" w:rsidR="009D2947" w:rsidRDefault="008C59D5" w:rsidP="005C23A4">
      <w:r>
        <w:t>The general agreement during this work is that a UE indicating support of Option B-1-1 can perform the related measurements without gaps and without causing interruptions. Our understanding is that ‘not causing interruptions’ include any interruption on any serving cell/carrier.</w:t>
      </w:r>
    </w:p>
    <w:p w14:paraId="0038DABF" w14:textId="7AA6D9A3" w:rsidR="008C59D5" w:rsidRDefault="004107A8" w:rsidP="008C59D5">
      <w:r>
        <w:t xml:space="preserve">It should be clear that the </w:t>
      </w:r>
      <w:r w:rsidR="008C59D5">
        <w:t xml:space="preserve">UE only indicate support of B-1-1 if the UE can measure according to the agreed assumptions </w:t>
      </w:r>
      <w:r>
        <w:t>for indicating B-1-1</w:t>
      </w:r>
      <w:r w:rsidR="008C59D5">
        <w:t>.</w:t>
      </w:r>
      <w:r>
        <w:t xml:space="preserve"> Otherwise, the UE shall not indicate support of B-1-1.</w:t>
      </w:r>
    </w:p>
    <w:p w14:paraId="67C69A63" w14:textId="263EE25F" w:rsidR="008C59D5" w:rsidRDefault="008C59D5" w:rsidP="008C59D5">
      <w:r>
        <w:t xml:space="preserve">Hence, if the UE indicates B-1-1 the network can assume that UE can </w:t>
      </w:r>
      <w:r w:rsidR="006905EB">
        <w:t xml:space="preserve">perform RLM/BFD/BM </w:t>
      </w:r>
      <w:r>
        <w:t>measure</w:t>
      </w:r>
      <w:r w:rsidR="006905EB">
        <w:t>ments</w:t>
      </w:r>
      <w:r>
        <w:t xml:space="preserve"> </w:t>
      </w:r>
      <w:r w:rsidR="006905EB">
        <w:t xml:space="preserve">outside active BWP (but within UE channel bandwidth) </w:t>
      </w:r>
      <w:r>
        <w:t xml:space="preserve">without gaps and </w:t>
      </w:r>
      <w:r w:rsidR="006905EB">
        <w:t xml:space="preserve">without causing </w:t>
      </w:r>
      <w:r>
        <w:t>interruptions.</w:t>
      </w:r>
    </w:p>
    <w:p w14:paraId="68587D6F" w14:textId="4AE5F5A6" w:rsidR="008C59D5" w:rsidRDefault="006905EB" w:rsidP="008C59D5">
      <w:r>
        <w:t>Just to clarify, i</w:t>
      </w:r>
      <w:r w:rsidR="008C59D5">
        <w:t xml:space="preserve">f the UE cannot measure in one band </w:t>
      </w:r>
      <w:r w:rsidR="003A0485">
        <w:t xml:space="preserve">(band 1) </w:t>
      </w:r>
      <w:r w:rsidR="008C59D5">
        <w:t>without causing interruptions (for example B-1-2) and without causing interruptions in another band</w:t>
      </w:r>
      <w:r w:rsidR="003A0485">
        <w:t xml:space="preserve"> (band 2)</w:t>
      </w:r>
      <w:r w:rsidR="008C59D5">
        <w:t xml:space="preserve">, then the UE shall not indicate support of B-1-1 </w:t>
      </w:r>
      <w:r w:rsidR="003A0485">
        <w:t xml:space="preserve">in this other band (band 2), </w:t>
      </w:r>
      <w:r w:rsidR="008C59D5">
        <w:t>if interruption happens</w:t>
      </w:r>
      <w:r w:rsidR="003A0485">
        <w:t xml:space="preserve"> due to supporting B-1-2 in one band (band 1)</w:t>
      </w:r>
      <w:r w:rsidR="008C59D5">
        <w:t>.</w:t>
      </w:r>
    </w:p>
    <w:p w14:paraId="26A1E86C" w14:textId="77777777" w:rsidR="0032217F" w:rsidRDefault="0032217F" w:rsidP="0032217F">
      <w:pPr>
        <w:pStyle w:val="RAN4proposal"/>
      </w:pPr>
      <w:bookmarkStart w:id="6" w:name="_Toc116995848"/>
      <w:r>
        <w:t>UE shall not indicate support of B-1-1 in a band if interruptions occur in the band due to support of B-1-2 in another band.</w:t>
      </w:r>
    </w:p>
    <w:p w14:paraId="25B9E4FE" w14:textId="77777777" w:rsidR="00893D2E" w:rsidRDefault="00893D2E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16CA844C" w14:textId="4C103B25" w:rsidR="00CD7492" w:rsidRPr="008C39F7" w:rsidRDefault="00CD7492" w:rsidP="00A37002">
      <w:pPr>
        <w:pStyle w:val="RAN4H1"/>
      </w:pPr>
      <w:r w:rsidRPr="008C39F7">
        <w:lastRenderedPageBreak/>
        <w:t>Conclusion</w:t>
      </w:r>
      <w:bookmarkEnd w:id="6"/>
    </w:p>
    <w:p w14:paraId="1092EA18" w14:textId="01F69ACE" w:rsidR="00D5270B" w:rsidRDefault="008B0961" w:rsidP="00936159">
      <w:r w:rsidRPr="008C39F7">
        <w:t xml:space="preserve">In the paper, </w:t>
      </w:r>
      <w:r w:rsidR="001530FC">
        <w:t xml:space="preserve">we had a brief look at the remaining open issues </w:t>
      </w:r>
      <w:r w:rsidR="00032E03">
        <w:t xml:space="preserve">on the general aspects for </w:t>
      </w:r>
      <w:proofErr w:type="spellStart"/>
      <w:r w:rsidR="00032E03">
        <w:t>BWP_wor</w:t>
      </w:r>
      <w:proofErr w:type="spellEnd"/>
      <w:r w:rsidR="00032E03">
        <w:t>. Based on the discussion we propose</w:t>
      </w:r>
      <w:r w:rsidR="005B4801" w:rsidRPr="008C39F7">
        <w:t>:</w:t>
      </w:r>
    </w:p>
    <w:p w14:paraId="4F87EF05" w14:textId="77777777" w:rsidR="007131D1" w:rsidRDefault="007131D1" w:rsidP="0032217F">
      <w:pPr>
        <w:pStyle w:val="RAN4proposal"/>
        <w:numPr>
          <w:ilvl w:val="0"/>
          <w:numId w:val="30"/>
        </w:numPr>
      </w:pPr>
      <w:r>
        <w:t xml:space="preserve">A </w:t>
      </w:r>
      <w:r w:rsidRPr="0008304C">
        <w:t>UE supporting both option B-1-1 and A</w:t>
      </w:r>
      <w:r>
        <w:t xml:space="preserve"> shall perform RLM/BFD/BM measurements according to network configuration.</w:t>
      </w:r>
    </w:p>
    <w:p w14:paraId="3FB1190E" w14:textId="77777777" w:rsidR="007131D1" w:rsidRDefault="007131D1" w:rsidP="0032217F">
      <w:pPr>
        <w:pStyle w:val="RAN4proposal"/>
      </w:pPr>
      <w:r>
        <w:t xml:space="preserve">A </w:t>
      </w:r>
      <w:r w:rsidRPr="0008304C">
        <w:t xml:space="preserve">UE supporting both option </w:t>
      </w:r>
      <w:r>
        <w:t xml:space="preserve">C </w:t>
      </w:r>
      <w:r w:rsidRPr="0008304C">
        <w:t>and A</w:t>
      </w:r>
      <w:r>
        <w:t xml:space="preserve"> shall perform RLM/BFD/BM measurements according to network configuration.</w:t>
      </w:r>
    </w:p>
    <w:p w14:paraId="177840BD" w14:textId="76A856B9" w:rsidR="007131D1" w:rsidRDefault="007131D1" w:rsidP="0032217F">
      <w:pPr>
        <w:pStyle w:val="RAN4proposal"/>
      </w:pPr>
      <w:bookmarkStart w:id="7" w:name="_Hlk149642055"/>
      <w:r>
        <w:t xml:space="preserve">UE shall not indicate support of B-1-1 in a band if interruptions occur </w:t>
      </w:r>
      <w:r w:rsidR="0032217F">
        <w:t xml:space="preserve">in the </w:t>
      </w:r>
      <w:r>
        <w:t>band due to support of B-1-2 in another band.</w:t>
      </w:r>
    </w:p>
    <w:bookmarkEnd w:id="7"/>
    <w:p w14:paraId="15AAFB17" w14:textId="77777777" w:rsidR="007131D1" w:rsidRPr="007131D1" w:rsidRDefault="007131D1" w:rsidP="007131D1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8C39F7">
        <w:t>References</w:t>
      </w:r>
      <w:bookmarkEnd w:id="8"/>
    </w:p>
    <w:p w14:paraId="39C69540" w14:textId="224AC412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8C39F7">
        <w:t>R4-</w:t>
      </w:r>
      <w:r w:rsidR="00D25BA5">
        <w:t>23</w:t>
      </w:r>
      <w:r w:rsidR="00D25BA5" w:rsidRPr="00D25BA5">
        <w:t>17337</w:t>
      </w:r>
      <w:r w:rsidRPr="008C39F7">
        <w:t>,</w:t>
      </w:r>
      <w:r w:rsidR="000040DC" w:rsidRPr="008C39F7">
        <w:t xml:space="preserve"> </w:t>
      </w:r>
      <w:r w:rsidR="00967F57" w:rsidRPr="00967F57">
        <w:t>WF on support for bandwidth part operation without restriction</w:t>
      </w:r>
      <w:r w:rsidR="000040DC" w:rsidRPr="008C39F7">
        <w:t xml:space="preserve">, </w:t>
      </w:r>
      <w:r w:rsidR="001F750F">
        <w:t>vivo</w:t>
      </w:r>
      <w:r w:rsidR="000040DC" w:rsidRPr="008C39F7">
        <w:t>.</w:t>
      </w:r>
    </w:p>
    <w:p w14:paraId="7FC85520" w14:textId="77777777" w:rsidR="00E43BF9" w:rsidRPr="00847264" w:rsidRDefault="00E43BF9" w:rsidP="00E43BF9">
      <w:pPr>
        <w:ind w:right="-22"/>
      </w:pPr>
    </w:p>
    <w:sectPr w:rsidR="00E43BF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6A7F9" w14:textId="77777777" w:rsidR="00E7398E" w:rsidRDefault="00E7398E" w:rsidP="00001C9B">
      <w:pPr>
        <w:spacing w:after="0" w:line="240" w:lineRule="auto"/>
      </w:pPr>
      <w:r>
        <w:separator/>
      </w:r>
    </w:p>
  </w:endnote>
  <w:endnote w:type="continuationSeparator" w:id="0">
    <w:p w14:paraId="5C8B34CD" w14:textId="77777777" w:rsidR="00E7398E" w:rsidRDefault="00E7398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A67CF" w14:textId="77777777" w:rsidR="00E7398E" w:rsidRDefault="00E7398E" w:rsidP="00001C9B">
      <w:pPr>
        <w:spacing w:after="0" w:line="240" w:lineRule="auto"/>
      </w:pPr>
      <w:r>
        <w:separator/>
      </w:r>
    </w:p>
  </w:footnote>
  <w:footnote w:type="continuationSeparator" w:id="0">
    <w:p w14:paraId="59D41867" w14:textId="77777777" w:rsidR="00E7398E" w:rsidRDefault="00E7398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EE4A119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020541731">
    <w:abstractNumId w:val="10"/>
  </w:num>
  <w:num w:numId="28" w16cid:durableId="744034500">
    <w:abstractNumId w:val="14"/>
  </w:num>
  <w:num w:numId="29" w16cid:durableId="1171260205">
    <w:abstractNumId w:val="8"/>
    <w:lvlOverride w:ilvl="0">
      <w:startOverride w:val="1"/>
    </w:lvlOverride>
  </w:num>
  <w:num w:numId="30" w16cid:durableId="114878861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32E03"/>
    <w:rsid w:val="00072CCA"/>
    <w:rsid w:val="0008304C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530FC"/>
    <w:rsid w:val="001642FC"/>
    <w:rsid w:val="0016496B"/>
    <w:rsid w:val="001743E2"/>
    <w:rsid w:val="001745F8"/>
    <w:rsid w:val="001838CF"/>
    <w:rsid w:val="001868EE"/>
    <w:rsid w:val="001A3BA4"/>
    <w:rsid w:val="001A69D6"/>
    <w:rsid w:val="001A6D1F"/>
    <w:rsid w:val="001B1EA8"/>
    <w:rsid w:val="001E30F6"/>
    <w:rsid w:val="001F750F"/>
    <w:rsid w:val="00217EE5"/>
    <w:rsid w:val="002333D9"/>
    <w:rsid w:val="00235F5C"/>
    <w:rsid w:val="00257FA3"/>
    <w:rsid w:val="00277B56"/>
    <w:rsid w:val="002A0DD0"/>
    <w:rsid w:val="002A19F5"/>
    <w:rsid w:val="002B4922"/>
    <w:rsid w:val="002B69F3"/>
    <w:rsid w:val="002C22C3"/>
    <w:rsid w:val="002C2D19"/>
    <w:rsid w:val="002D053D"/>
    <w:rsid w:val="002D10FA"/>
    <w:rsid w:val="002D4C55"/>
    <w:rsid w:val="002E11C5"/>
    <w:rsid w:val="002E6DED"/>
    <w:rsid w:val="002F2B58"/>
    <w:rsid w:val="002F339B"/>
    <w:rsid w:val="00300956"/>
    <w:rsid w:val="00317018"/>
    <w:rsid w:val="00317187"/>
    <w:rsid w:val="0032217F"/>
    <w:rsid w:val="0032499A"/>
    <w:rsid w:val="003341F7"/>
    <w:rsid w:val="00343EC5"/>
    <w:rsid w:val="00347FEC"/>
    <w:rsid w:val="003509DF"/>
    <w:rsid w:val="00356F45"/>
    <w:rsid w:val="00366B74"/>
    <w:rsid w:val="00367577"/>
    <w:rsid w:val="003A0485"/>
    <w:rsid w:val="003A710A"/>
    <w:rsid w:val="003B659E"/>
    <w:rsid w:val="003C275E"/>
    <w:rsid w:val="003C4FDE"/>
    <w:rsid w:val="003E0387"/>
    <w:rsid w:val="003E58DF"/>
    <w:rsid w:val="00404C4C"/>
    <w:rsid w:val="004107A8"/>
    <w:rsid w:val="0041423F"/>
    <w:rsid w:val="00414F81"/>
    <w:rsid w:val="00436A0F"/>
    <w:rsid w:val="00437150"/>
    <w:rsid w:val="0043750A"/>
    <w:rsid w:val="00447577"/>
    <w:rsid w:val="004732E9"/>
    <w:rsid w:val="004854BB"/>
    <w:rsid w:val="00485B8E"/>
    <w:rsid w:val="00494493"/>
    <w:rsid w:val="00496606"/>
    <w:rsid w:val="004A3464"/>
    <w:rsid w:val="004E5E66"/>
    <w:rsid w:val="004E7ADB"/>
    <w:rsid w:val="00503B4D"/>
    <w:rsid w:val="00504EE9"/>
    <w:rsid w:val="00512C64"/>
    <w:rsid w:val="00521576"/>
    <w:rsid w:val="005250E6"/>
    <w:rsid w:val="00542D23"/>
    <w:rsid w:val="0054442C"/>
    <w:rsid w:val="00550285"/>
    <w:rsid w:val="005521FB"/>
    <w:rsid w:val="00562492"/>
    <w:rsid w:val="00572A20"/>
    <w:rsid w:val="005836F8"/>
    <w:rsid w:val="005918FA"/>
    <w:rsid w:val="00592A86"/>
    <w:rsid w:val="005B1830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7400"/>
    <w:rsid w:val="006321EE"/>
    <w:rsid w:val="00632D29"/>
    <w:rsid w:val="006455C2"/>
    <w:rsid w:val="00664950"/>
    <w:rsid w:val="00683220"/>
    <w:rsid w:val="00687FA0"/>
    <w:rsid w:val="006905EB"/>
    <w:rsid w:val="006A3C11"/>
    <w:rsid w:val="006B7010"/>
    <w:rsid w:val="006C3095"/>
    <w:rsid w:val="006E1151"/>
    <w:rsid w:val="006E6311"/>
    <w:rsid w:val="00704DCE"/>
    <w:rsid w:val="007131D1"/>
    <w:rsid w:val="007145FF"/>
    <w:rsid w:val="00715B2A"/>
    <w:rsid w:val="00733B21"/>
    <w:rsid w:val="007450F1"/>
    <w:rsid w:val="00751515"/>
    <w:rsid w:val="00761A6C"/>
    <w:rsid w:val="007626B7"/>
    <w:rsid w:val="0078212B"/>
    <w:rsid w:val="00784DF6"/>
    <w:rsid w:val="00785232"/>
    <w:rsid w:val="007B186C"/>
    <w:rsid w:val="007C1696"/>
    <w:rsid w:val="007C3ED0"/>
    <w:rsid w:val="007C4678"/>
    <w:rsid w:val="007C5971"/>
    <w:rsid w:val="007D1110"/>
    <w:rsid w:val="007E42DC"/>
    <w:rsid w:val="007F54B9"/>
    <w:rsid w:val="00806A76"/>
    <w:rsid w:val="00811C9D"/>
    <w:rsid w:val="00816C80"/>
    <w:rsid w:val="00841BCD"/>
    <w:rsid w:val="0084712A"/>
    <w:rsid w:val="00847264"/>
    <w:rsid w:val="00851A8E"/>
    <w:rsid w:val="0085365B"/>
    <w:rsid w:val="008826C1"/>
    <w:rsid w:val="00883DFD"/>
    <w:rsid w:val="0089210C"/>
    <w:rsid w:val="00893D2E"/>
    <w:rsid w:val="0089681D"/>
    <w:rsid w:val="008A1BF7"/>
    <w:rsid w:val="008A5B0E"/>
    <w:rsid w:val="008B0961"/>
    <w:rsid w:val="008C39F7"/>
    <w:rsid w:val="008C59D5"/>
    <w:rsid w:val="0090091A"/>
    <w:rsid w:val="009042BD"/>
    <w:rsid w:val="00904FE4"/>
    <w:rsid w:val="00910692"/>
    <w:rsid w:val="00925E36"/>
    <w:rsid w:val="00927740"/>
    <w:rsid w:val="00936159"/>
    <w:rsid w:val="00967F57"/>
    <w:rsid w:val="00977E1D"/>
    <w:rsid w:val="009B0573"/>
    <w:rsid w:val="009B7B4B"/>
    <w:rsid w:val="009B7C21"/>
    <w:rsid w:val="009D2947"/>
    <w:rsid w:val="009D727E"/>
    <w:rsid w:val="009E4E6E"/>
    <w:rsid w:val="00A04992"/>
    <w:rsid w:val="00A05D99"/>
    <w:rsid w:val="00A147AA"/>
    <w:rsid w:val="00A21D71"/>
    <w:rsid w:val="00A22B78"/>
    <w:rsid w:val="00A25AE5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66354"/>
    <w:rsid w:val="00B73862"/>
    <w:rsid w:val="00B73F43"/>
    <w:rsid w:val="00B75BBF"/>
    <w:rsid w:val="00B81CDC"/>
    <w:rsid w:val="00BA308C"/>
    <w:rsid w:val="00BA6B66"/>
    <w:rsid w:val="00BA6E48"/>
    <w:rsid w:val="00BB4DD3"/>
    <w:rsid w:val="00BB5B50"/>
    <w:rsid w:val="00BE0AF6"/>
    <w:rsid w:val="00BE1F03"/>
    <w:rsid w:val="00BE58A7"/>
    <w:rsid w:val="00BF2218"/>
    <w:rsid w:val="00BF39E6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E4FD9"/>
    <w:rsid w:val="00D00211"/>
    <w:rsid w:val="00D025AE"/>
    <w:rsid w:val="00D06309"/>
    <w:rsid w:val="00D25BA5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1AF5"/>
    <w:rsid w:val="00D95481"/>
    <w:rsid w:val="00DC7A13"/>
    <w:rsid w:val="00DE39B8"/>
    <w:rsid w:val="00DE7064"/>
    <w:rsid w:val="00DF2997"/>
    <w:rsid w:val="00DF72B8"/>
    <w:rsid w:val="00E10BC4"/>
    <w:rsid w:val="00E1415D"/>
    <w:rsid w:val="00E31347"/>
    <w:rsid w:val="00E323E9"/>
    <w:rsid w:val="00E34018"/>
    <w:rsid w:val="00E437D2"/>
    <w:rsid w:val="00E43BF9"/>
    <w:rsid w:val="00E55751"/>
    <w:rsid w:val="00E65503"/>
    <w:rsid w:val="00E7398E"/>
    <w:rsid w:val="00EA2311"/>
    <w:rsid w:val="00EA7E1E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53B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B1A5AA6F-65EF-4BE3-AF37-D3F91741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清單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5AIRPNAIUNRU-1328258698-27596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https://nokia.sharepoint.com/sites/c5g/5gradio/_layouts/15/DocIdRedir.aspx?ID=5AIRPNAIUNRU-1328258698-27596</Url>
      <Description>5AIRPNAIUNRU-1328258698-27596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2023-11-03T18:37:00Z</dcterms:created>
  <dcterms:modified xsi:type="dcterms:W3CDTF">2023-11-03T18:37:00Z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a07c359a-6e76-4202-bd12-7f3641990dad</vt:lpwstr>
  </property>
  <property fmtid="{D5CDD505-2E9C-101B-9397-08002B2CF9AE}" pid="11" name="MediaServiceImageTags">
    <vt:lpwstr/>
  </property>
</Properties>
</file>