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18EF0" w14:textId="399F64A4" w:rsidR="00006351" w:rsidRPr="00DB3907" w:rsidRDefault="00B9420A" w:rsidP="0056403E">
      <w:pPr>
        <w:pStyle w:val="Header"/>
        <w:tabs>
          <w:tab w:val="right" w:pos="9639"/>
        </w:tabs>
        <w:spacing w:after="60"/>
        <w:jc w:val="both"/>
        <w:rPr>
          <w:rFonts w:cs="Arial"/>
          <w:sz w:val="24"/>
          <w:szCs w:val="24"/>
          <w:lang w:val="de-DE"/>
        </w:rPr>
      </w:pPr>
      <w:r>
        <w:rPr>
          <w:rFonts w:cs="Arial"/>
          <w:sz w:val="24"/>
          <w:szCs w:val="24"/>
          <w:lang w:val="de-DE"/>
        </w:rPr>
        <w:t>3GPP TSG-RAN WG4 Meeting #10</w:t>
      </w:r>
      <w:r w:rsidR="009E7075">
        <w:rPr>
          <w:rFonts w:cs="Arial"/>
          <w:sz w:val="24"/>
          <w:szCs w:val="24"/>
          <w:lang w:val="de-DE" w:eastAsia="zh-TW"/>
        </w:rPr>
        <w:t>9</w:t>
      </w:r>
      <w:r w:rsidR="00006351" w:rsidRPr="00DB3907">
        <w:rPr>
          <w:rFonts w:cs="Arial"/>
          <w:sz w:val="24"/>
          <w:szCs w:val="24"/>
          <w:lang w:val="de-DE"/>
        </w:rPr>
        <w:tab/>
      </w:r>
      <w:r w:rsidR="00C908E7" w:rsidRPr="00C908E7">
        <w:rPr>
          <w:rFonts w:cs="Arial"/>
          <w:sz w:val="24"/>
          <w:szCs w:val="24"/>
          <w:lang w:val="de-DE"/>
        </w:rPr>
        <w:t>R4-2320246</w:t>
      </w:r>
    </w:p>
    <w:p w14:paraId="1BDB0B17" w14:textId="03D6076E" w:rsidR="007B2CE0" w:rsidRPr="00C3099F" w:rsidRDefault="00A45E56" w:rsidP="00C3099F">
      <w:pPr>
        <w:tabs>
          <w:tab w:val="left" w:pos="1985"/>
        </w:tabs>
        <w:spacing w:after="0"/>
        <w:jc w:val="both"/>
        <w:rPr>
          <w:rFonts w:ascii="Arial" w:eastAsia="MS Mincho" w:hAnsi="Arial" w:cs="Arial"/>
          <w:b/>
          <w:sz w:val="24"/>
          <w:szCs w:val="24"/>
          <w:lang w:eastAsia="zh-TW"/>
        </w:rPr>
      </w:pPr>
      <w:r w:rsidRPr="00A45E56">
        <w:rPr>
          <w:rFonts w:ascii="Arial" w:hAnsi="Arial"/>
          <w:b/>
          <w:sz w:val="24"/>
          <w:szCs w:val="24"/>
          <w:lang w:eastAsia="zh-CN"/>
        </w:rPr>
        <w:t>Chicago, US, November 13 – 17, 2023</w:t>
      </w:r>
      <w:r w:rsidR="001674F2" w:rsidRPr="001674F2">
        <w:rPr>
          <w:rFonts w:ascii="Arial" w:hAnsi="Arial"/>
          <w:b/>
          <w:sz w:val="24"/>
          <w:szCs w:val="24"/>
          <w:lang w:eastAsia="zh-CN"/>
        </w:rPr>
        <w:cr/>
      </w:r>
    </w:p>
    <w:p w14:paraId="16783F2C" w14:textId="046E8307"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A45E56">
        <w:rPr>
          <w:rFonts w:ascii="Arial" w:hAnsi="Arial"/>
          <w:sz w:val="24"/>
          <w:lang w:val="en-US"/>
        </w:rPr>
        <w:t>8</w:t>
      </w:r>
      <w:r w:rsidR="007B2CE0">
        <w:rPr>
          <w:rFonts w:ascii="Arial" w:hAnsi="Arial"/>
          <w:sz w:val="24"/>
          <w:lang w:val="en-US"/>
        </w:rPr>
        <w:t>.</w:t>
      </w:r>
      <w:r w:rsidR="004D7ED1">
        <w:rPr>
          <w:rFonts w:ascii="Arial" w:hAnsi="Arial"/>
          <w:sz w:val="24"/>
          <w:lang w:val="en-US"/>
        </w:rPr>
        <w:t>1</w:t>
      </w:r>
      <w:r w:rsidR="00FA284B">
        <w:rPr>
          <w:rFonts w:ascii="Arial" w:hAnsi="Arial"/>
          <w:sz w:val="24"/>
          <w:lang w:val="en-US"/>
        </w:rPr>
        <w:t>5</w:t>
      </w:r>
      <w:r w:rsidR="00E47365">
        <w:rPr>
          <w:rFonts w:ascii="Arial" w:hAnsi="Arial"/>
          <w:sz w:val="24"/>
          <w:lang w:val="en-US"/>
        </w:rPr>
        <w:t>.</w:t>
      </w:r>
      <w:r w:rsidR="004D7ED1">
        <w:rPr>
          <w:rFonts w:ascii="Arial" w:hAnsi="Arial"/>
          <w:sz w:val="24"/>
          <w:lang w:val="en-US"/>
        </w:rPr>
        <w:t>2</w:t>
      </w:r>
      <w:r w:rsidR="00FA284B">
        <w:rPr>
          <w:rFonts w:ascii="Arial" w:hAnsi="Arial"/>
          <w:sz w:val="24"/>
          <w:lang w:val="en-US"/>
        </w:rPr>
        <w:t>.1</w:t>
      </w:r>
    </w:p>
    <w:p w14:paraId="1E1C2FD0" w14:textId="23405718"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F86608" w:rsidRPr="00F86608">
        <w:rPr>
          <w:rFonts w:ascii="Arial" w:hAnsi="Arial"/>
          <w:sz w:val="24"/>
          <w:lang w:val="en-US"/>
        </w:rPr>
        <w:t>Google Inc</w:t>
      </w:r>
      <w:r w:rsidR="00BD4D42">
        <w:rPr>
          <w:rFonts w:ascii="Arial" w:hAnsi="Arial"/>
          <w:sz w:val="24"/>
          <w:lang w:val="en-US"/>
        </w:rPr>
        <w:t>.</w:t>
      </w:r>
    </w:p>
    <w:p w14:paraId="3A62F436" w14:textId="47DF240F"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4D7ED1" w:rsidRPr="004D7ED1">
        <w:rPr>
          <w:rFonts w:ascii="Arial" w:hAnsi="Arial"/>
          <w:sz w:val="24"/>
          <w:lang w:val="en-US"/>
        </w:rPr>
        <w:t xml:space="preserve">Discussion on TRP test method for </w:t>
      </w:r>
      <w:r w:rsidR="004D7ED1">
        <w:rPr>
          <w:rFonts w:ascii="Arial" w:hAnsi="Arial"/>
          <w:sz w:val="24"/>
          <w:lang w:val="en-US"/>
        </w:rPr>
        <w:t xml:space="preserve">Single-Layer </w:t>
      </w:r>
      <w:r w:rsidR="004D7ED1" w:rsidRPr="004D7ED1">
        <w:rPr>
          <w:rFonts w:ascii="Arial" w:hAnsi="Arial"/>
          <w:sz w:val="24"/>
          <w:lang w:val="en-US"/>
        </w:rPr>
        <w:t>UL</w:t>
      </w:r>
      <w:r w:rsidR="004D7ED1">
        <w:rPr>
          <w:rFonts w:ascii="Arial" w:hAnsi="Arial"/>
          <w:sz w:val="24"/>
          <w:lang w:val="en-US"/>
        </w:rPr>
        <w:t>-</w:t>
      </w:r>
      <w:r w:rsidR="004D7ED1" w:rsidRPr="004D7ED1">
        <w:rPr>
          <w:rFonts w:ascii="Arial" w:hAnsi="Arial"/>
          <w:sz w:val="24"/>
          <w:lang w:val="en-US"/>
        </w:rPr>
        <w:t>MIMO</w:t>
      </w:r>
    </w:p>
    <w:p w14:paraId="013F978F" w14:textId="7B1C23C7"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1057E8">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078FF6CD" w14:textId="6072CD33" w:rsidR="002268DC" w:rsidRPr="003F178E" w:rsidRDefault="00862908" w:rsidP="00A839C8">
      <w:pPr>
        <w:jc w:val="both"/>
      </w:pPr>
      <w:r>
        <w:rPr>
          <w:lang w:val="en-US"/>
        </w:rPr>
        <w:t xml:space="preserve">In </w:t>
      </w:r>
      <w:r w:rsidR="00790C82">
        <w:rPr>
          <w:lang w:val="en-US"/>
        </w:rPr>
        <w:t>RAN</w:t>
      </w:r>
      <w:r w:rsidR="000E73E2">
        <w:rPr>
          <w:lang w:val="en-US"/>
        </w:rPr>
        <w:t>4</w:t>
      </w:r>
      <w:r w:rsidR="00734160">
        <w:rPr>
          <w:lang w:val="en-US"/>
        </w:rPr>
        <w:t>#10</w:t>
      </w:r>
      <w:r w:rsidR="00FA284B">
        <w:rPr>
          <w:lang w:val="en-US"/>
        </w:rPr>
        <w:t>8</w:t>
      </w:r>
      <w:r w:rsidR="009134EC">
        <w:rPr>
          <w:lang w:val="en-US"/>
        </w:rPr>
        <w:t>bis</w:t>
      </w:r>
      <w:r w:rsidR="00A839C8" w:rsidRPr="00060A4E">
        <w:rPr>
          <w:lang w:val="en-US"/>
        </w:rPr>
        <w:t>,</w:t>
      </w:r>
      <w:r w:rsidR="00AB7AC1">
        <w:rPr>
          <w:lang w:val="en-US"/>
        </w:rPr>
        <w:t xml:space="preserve"> </w:t>
      </w:r>
      <w:r w:rsidR="00342F3A">
        <w:rPr>
          <w:lang w:val="en-US"/>
        </w:rPr>
        <w:t xml:space="preserve">Rel-18 </w:t>
      </w:r>
      <w:r w:rsidR="00342F3A" w:rsidRPr="00342F3A">
        <w:rPr>
          <w:lang w:val="en-US"/>
        </w:rPr>
        <w:t>the enhancement</w:t>
      </w:r>
      <w:r w:rsidR="004E0B18">
        <w:rPr>
          <w:lang w:val="en-US"/>
        </w:rPr>
        <w:t xml:space="preserve"> </w:t>
      </w:r>
      <w:r w:rsidR="00342F3A">
        <w:rPr>
          <w:lang w:val="en-US"/>
        </w:rPr>
        <w:t xml:space="preserve">for FR1 TRP and TRS requirements with 2Tx configuration </w:t>
      </w:r>
      <w:r w:rsidR="00E85C21">
        <w:rPr>
          <w:lang w:val="en-US"/>
        </w:rPr>
        <w:t xml:space="preserve">has been </w:t>
      </w:r>
      <w:r w:rsidR="00734160">
        <w:rPr>
          <w:lang w:val="en-US"/>
        </w:rPr>
        <w:t>discusse</w:t>
      </w:r>
      <w:r w:rsidR="003D7AB6">
        <w:rPr>
          <w:lang w:val="en-US"/>
        </w:rPr>
        <w:t>d</w:t>
      </w:r>
      <w:r w:rsidR="00FA284B">
        <w:rPr>
          <w:lang w:val="en-US"/>
        </w:rPr>
        <w:t>.</w:t>
      </w:r>
      <w:r w:rsidR="00342F3A">
        <w:rPr>
          <w:lang w:val="en-US"/>
        </w:rPr>
        <w:t xml:space="preserve"> Some agreement</w:t>
      </w:r>
      <w:r w:rsidR="00676207">
        <w:rPr>
          <w:lang w:val="en-US"/>
        </w:rPr>
        <w:t>s</w:t>
      </w:r>
      <w:r w:rsidR="00342F3A">
        <w:rPr>
          <w:lang w:val="en-US"/>
        </w:rPr>
        <w:t xml:space="preserve"> and open issues are captured in the approved WF</w:t>
      </w:r>
      <w:r w:rsidR="00F03263">
        <w:rPr>
          <w:lang w:val="en-US"/>
        </w:rPr>
        <w:t xml:space="preserve"> </w:t>
      </w:r>
      <w:r w:rsidR="00B91D40">
        <w:rPr>
          <w:lang w:val="en-US"/>
        </w:rPr>
        <w:t>[1]</w:t>
      </w:r>
      <w:r w:rsidR="00342F3A">
        <w:rPr>
          <w:lang w:val="en-US"/>
        </w:rPr>
        <w:t>.</w:t>
      </w:r>
      <w:r w:rsidR="00A5066F">
        <w:rPr>
          <w:lang w:val="en-US"/>
        </w:rPr>
        <w:t xml:space="preserve"> </w:t>
      </w:r>
      <w:r w:rsidR="00FB628D">
        <w:rPr>
          <w:lang w:val="en-US"/>
        </w:rPr>
        <w:t xml:space="preserve">For single-layer UL-MIMO TRP test method, </w:t>
      </w:r>
      <w:r w:rsidR="00910754">
        <w:rPr>
          <w:lang w:val="en-US"/>
        </w:rPr>
        <w:t xml:space="preserve">Option 1 (averaging TRPs) and Option 2 (Max EIRPs) </w:t>
      </w:r>
      <w:r w:rsidR="00676207">
        <w:rPr>
          <w:lang w:val="en-US"/>
        </w:rPr>
        <w:t xml:space="preserve">are </w:t>
      </w:r>
      <w:r w:rsidR="00910754">
        <w:rPr>
          <w:lang w:val="en-US"/>
        </w:rPr>
        <w:t xml:space="preserve">agreed to be captured into TR. </w:t>
      </w:r>
      <w:r w:rsidR="00584E28">
        <w:rPr>
          <w:lang w:val="en-US"/>
        </w:rPr>
        <w:t xml:space="preserve">In addition, </w:t>
      </w:r>
      <w:r w:rsidR="00584E28">
        <w:rPr>
          <w:szCs w:val="24"/>
          <w:lang w:eastAsia="zh-CN"/>
        </w:rPr>
        <w:t>t</w:t>
      </w:r>
      <w:r w:rsidR="00910754" w:rsidRPr="008E2FF0">
        <w:rPr>
          <w:szCs w:val="24"/>
          <w:lang w:eastAsia="zh-CN"/>
        </w:rPr>
        <w:t xml:space="preserve">est mode is </w:t>
      </w:r>
      <w:r w:rsidR="00910754">
        <w:rPr>
          <w:szCs w:val="24"/>
          <w:lang w:eastAsia="zh-CN"/>
        </w:rPr>
        <w:t xml:space="preserve">also </w:t>
      </w:r>
      <w:r w:rsidR="00676207">
        <w:rPr>
          <w:szCs w:val="24"/>
          <w:lang w:eastAsia="zh-CN"/>
        </w:rPr>
        <w:t xml:space="preserve">agreed to be </w:t>
      </w:r>
      <w:r w:rsidR="00910754" w:rsidRPr="008E2FF0">
        <w:rPr>
          <w:szCs w:val="24"/>
          <w:lang w:eastAsia="zh-CN"/>
        </w:rPr>
        <w:t>captured in the TR</w:t>
      </w:r>
      <w:r w:rsidR="00910754">
        <w:rPr>
          <w:szCs w:val="24"/>
          <w:lang w:eastAsia="zh-CN"/>
        </w:rPr>
        <w:t xml:space="preserve"> as one test method, only if the phase variation issue cannot be solved in Option 1 and Option 2. </w:t>
      </w:r>
      <w:r w:rsidR="00435175">
        <w:rPr>
          <w:szCs w:val="24"/>
          <w:lang w:eastAsia="zh-CN"/>
        </w:rPr>
        <w:t>In WF, o</w:t>
      </w:r>
      <w:r w:rsidR="00910754">
        <w:rPr>
          <w:szCs w:val="24"/>
          <w:lang w:eastAsia="zh-CN"/>
        </w:rPr>
        <w:t xml:space="preserve">ne </w:t>
      </w:r>
      <w:r w:rsidR="00435175">
        <w:rPr>
          <w:szCs w:val="24"/>
          <w:lang w:eastAsia="zh-CN"/>
        </w:rPr>
        <w:t xml:space="preserve">of the </w:t>
      </w:r>
      <w:r w:rsidR="00910754">
        <w:rPr>
          <w:szCs w:val="24"/>
          <w:lang w:eastAsia="zh-CN"/>
        </w:rPr>
        <w:t>open issue</w:t>
      </w:r>
      <w:r w:rsidR="00435175">
        <w:rPr>
          <w:szCs w:val="24"/>
          <w:lang w:eastAsia="zh-CN"/>
        </w:rPr>
        <w:t>s is raised</w:t>
      </w:r>
      <w:r w:rsidR="00097725">
        <w:rPr>
          <w:szCs w:val="24"/>
          <w:lang w:eastAsia="zh-CN"/>
        </w:rPr>
        <w:t xml:space="preserve"> </w:t>
      </w:r>
      <w:r w:rsidR="00910754">
        <w:rPr>
          <w:szCs w:val="24"/>
          <w:lang w:eastAsia="zh-CN"/>
        </w:rPr>
        <w:t xml:space="preserve">to </w:t>
      </w:r>
      <w:r w:rsidR="00097725">
        <w:rPr>
          <w:szCs w:val="24"/>
          <w:lang w:eastAsia="zh-CN"/>
        </w:rPr>
        <w:t xml:space="preserve">identify </w:t>
      </w:r>
      <w:r w:rsidR="00435175" w:rsidRPr="008E2FF0">
        <w:rPr>
          <w:iCs/>
          <w:lang w:eastAsia="zh-CN"/>
        </w:rPr>
        <w:t>name</w:t>
      </w:r>
      <w:r w:rsidR="00435175">
        <w:rPr>
          <w:iCs/>
          <w:lang w:eastAsia="zh-CN"/>
        </w:rPr>
        <w:t>s</w:t>
      </w:r>
      <w:r w:rsidR="00435175" w:rsidRPr="008E2FF0">
        <w:rPr>
          <w:iCs/>
          <w:lang w:eastAsia="zh-CN"/>
        </w:rPr>
        <w:t xml:space="preserve"> and metrics for </w:t>
      </w:r>
      <w:r w:rsidR="00676207">
        <w:rPr>
          <w:iCs/>
          <w:lang w:eastAsia="zh-CN"/>
        </w:rPr>
        <w:t>O</w:t>
      </w:r>
      <w:r w:rsidR="00435175" w:rsidRPr="008E2FF0">
        <w:rPr>
          <w:iCs/>
          <w:lang w:eastAsia="zh-CN"/>
        </w:rPr>
        <w:t xml:space="preserve">ption 1 and </w:t>
      </w:r>
      <w:r w:rsidR="00676207">
        <w:rPr>
          <w:iCs/>
          <w:lang w:eastAsia="zh-CN"/>
        </w:rPr>
        <w:t>O</w:t>
      </w:r>
      <w:r w:rsidR="00435175" w:rsidRPr="008E2FF0">
        <w:rPr>
          <w:iCs/>
          <w:lang w:eastAsia="zh-CN"/>
        </w:rPr>
        <w:t>ption 2</w:t>
      </w:r>
      <w:r w:rsidR="00435175">
        <w:rPr>
          <w:iCs/>
          <w:lang w:eastAsia="zh-CN"/>
        </w:rPr>
        <w:t xml:space="preserve"> due to similar testing procedure to TRP but </w:t>
      </w:r>
      <w:r w:rsidR="00C242B6">
        <w:rPr>
          <w:iCs/>
          <w:lang w:eastAsia="zh-CN"/>
        </w:rPr>
        <w:t>both</w:t>
      </w:r>
      <w:r w:rsidR="00E7049B">
        <w:rPr>
          <w:iCs/>
          <w:lang w:eastAsia="zh-CN"/>
        </w:rPr>
        <w:t xml:space="preserve"> options</w:t>
      </w:r>
      <w:r w:rsidR="00C242B6">
        <w:rPr>
          <w:iCs/>
          <w:lang w:eastAsia="zh-CN"/>
        </w:rPr>
        <w:t xml:space="preserve"> are </w:t>
      </w:r>
      <w:r w:rsidR="00435175">
        <w:rPr>
          <w:iCs/>
          <w:lang w:eastAsia="zh-CN"/>
        </w:rPr>
        <w:t xml:space="preserve">actually </w:t>
      </w:r>
      <w:r w:rsidR="00C242B6">
        <w:rPr>
          <w:iCs/>
          <w:lang w:eastAsia="zh-CN"/>
        </w:rPr>
        <w:t xml:space="preserve">different from </w:t>
      </w:r>
      <w:r w:rsidR="00435175">
        <w:rPr>
          <w:iCs/>
          <w:lang w:eastAsia="zh-CN"/>
        </w:rPr>
        <w:t>TRP</w:t>
      </w:r>
      <w:r w:rsidR="00C242B6">
        <w:rPr>
          <w:iCs/>
          <w:lang w:eastAsia="zh-CN"/>
        </w:rPr>
        <w:t xml:space="preserve"> testing</w:t>
      </w:r>
      <w:r w:rsidR="00435175">
        <w:rPr>
          <w:iCs/>
          <w:lang w:eastAsia="zh-CN"/>
        </w:rPr>
        <w:t xml:space="preserve">. The other one </w:t>
      </w:r>
      <w:r w:rsidR="00C242B6">
        <w:rPr>
          <w:szCs w:val="24"/>
          <w:lang w:eastAsia="zh-CN"/>
        </w:rPr>
        <w:t>of the open issues</w:t>
      </w:r>
      <w:r w:rsidR="00C242B6">
        <w:rPr>
          <w:iCs/>
          <w:lang w:eastAsia="zh-CN"/>
        </w:rPr>
        <w:t xml:space="preserve"> </w:t>
      </w:r>
      <w:r w:rsidR="00435175">
        <w:rPr>
          <w:iCs/>
          <w:lang w:eastAsia="zh-CN"/>
        </w:rPr>
        <w:t xml:space="preserve">is to come up with </w:t>
      </w:r>
      <w:r w:rsidR="00435175" w:rsidRPr="00435175">
        <w:rPr>
          <w:iCs/>
          <w:lang w:eastAsia="zh-CN"/>
        </w:rPr>
        <w:t xml:space="preserve">impact to regulatory and industry for both </w:t>
      </w:r>
      <w:r w:rsidR="00676207">
        <w:rPr>
          <w:iCs/>
          <w:lang w:eastAsia="zh-CN"/>
        </w:rPr>
        <w:t>O</w:t>
      </w:r>
      <w:r w:rsidR="00435175" w:rsidRPr="00435175">
        <w:rPr>
          <w:iCs/>
          <w:lang w:eastAsia="zh-CN"/>
        </w:rPr>
        <w:t xml:space="preserve">ption 1 and </w:t>
      </w:r>
      <w:r w:rsidR="00676207">
        <w:rPr>
          <w:iCs/>
          <w:lang w:eastAsia="zh-CN"/>
        </w:rPr>
        <w:t>O</w:t>
      </w:r>
      <w:r w:rsidR="00435175" w:rsidRPr="00435175">
        <w:rPr>
          <w:iCs/>
          <w:lang w:eastAsia="zh-CN"/>
        </w:rPr>
        <w:t>ption 2</w:t>
      </w:r>
      <w:r w:rsidR="00435175">
        <w:rPr>
          <w:iCs/>
          <w:lang w:eastAsia="zh-CN"/>
        </w:rPr>
        <w:t>. In this paper, we would like to share our view in the following.</w:t>
      </w:r>
    </w:p>
    <w:tbl>
      <w:tblPr>
        <w:tblStyle w:val="TableGrid"/>
        <w:tblW w:w="0" w:type="auto"/>
        <w:tblLook w:val="04A0" w:firstRow="1" w:lastRow="0" w:firstColumn="1" w:lastColumn="0" w:noHBand="0" w:noVBand="1"/>
      </w:tblPr>
      <w:tblGrid>
        <w:gridCol w:w="9621"/>
      </w:tblGrid>
      <w:tr w:rsidR="004D7ED1" w14:paraId="491AC3BD" w14:textId="77777777" w:rsidTr="004D7ED1">
        <w:tc>
          <w:tcPr>
            <w:tcW w:w="9621" w:type="dxa"/>
          </w:tcPr>
          <w:p w14:paraId="0A3E2FF9" w14:textId="6E8F8FC2" w:rsidR="004D7ED1" w:rsidRPr="00D90944" w:rsidRDefault="004D7ED1" w:rsidP="004D7ED1">
            <w:pPr>
              <w:pStyle w:val="Heading3"/>
              <w:numPr>
                <w:ilvl w:val="0"/>
                <w:numId w:val="0"/>
              </w:numPr>
              <w:rPr>
                <w:sz w:val="24"/>
                <w:szCs w:val="16"/>
              </w:rPr>
            </w:pPr>
            <w:r w:rsidRPr="00D90944">
              <w:rPr>
                <w:sz w:val="24"/>
                <w:szCs w:val="16"/>
              </w:rPr>
              <w:t>Sub-topic 1-</w:t>
            </w:r>
            <w:r w:rsidR="009E7075">
              <w:rPr>
                <w:sz w:val="24"/>
                <w:szCs w:val="16"/>
              </w:rPr>
              <w:t>1</w:t>
            </w:r>
            <w:r w:rsidRPr="00D90944">
              <w:rPr>
                <w:sz w:val="24"/>
                <w:szCs w:val="16"/>
              </w:rPr>
              <w:t xml:space="preserve"> Single-layer UL-MIMO TRP test method</w:t>
            </w:r>
          </w:p>
          <w:p w14:paraId="66366D71" w14:textId="77777777" w:rsidR="009E7075" w:rsidRPr="008E2FF0" w:rsidRDefault="009E7075" w:rsidP="009E7075">
            <w:pPr>
              <w:rPr>
                <w:b/>
                <w:u w:val="single"/>
                <w:lang w:eastAsia="ko-KR"/>
              </w:rPr>
            </w:pPr>
            <w:r w:rsidRPr="008E2FF0">
              <w:rPr>
                <w:b/>
                <w:u w:val="single"/>
                <w:lang w:eastAsia="ko-KR"/>
              </w:rPr>
              <w:t>Issue 1-1-2: T</w:t>
            </w:r>
            <w:r w:rsidRPr="008E2FF0">
              <w:rPr>
                <w:rFonts w:hint="eastAsia"/>
                <w:b/>
                <w:u w:val="single"/>
                <w:lang w:eastAsia="zh-CN"/>
              </w:rPr>
              <w:t>e</w:t>
            </w:r>
            <w:r w:rsidRPr="008E2FF0">
              <w:rPr>
                <w:b/>
                <w:u w:val="single"/>
                <w:lang w:eastAsia="ko-KR"/>
              </w:rPr>
              <w:t xml:space="preserve">st Methods for fully Coherent UE support multiple </w:t>
            </w:r>
            <w:bookmarkStart w:id="0" w:name="_Hlk147855329"/>
            <w:r w:rsidRPr="008E2FF0">
              <w:rPr>
                <w:b/>
                <w:u w:val="single"/>
                <w:lang w:eastAsia="ko-KR"/>
              </w:rPr>
              <w:t xml:space="preserve">TPMI index 2~5  </w:t>
            </w:r>
            <w:bookmarkEnd w:id="0"/>
          </w:p>
          <w:p w14:paraId="51118149" w14:textId="77777777" w:rsidR="009E7075" w:rsidRPr="008E2FF0" w:rsidRDefault="009E7075" w:rsidP="009E7075">
            <w:pPr>
              <w:spacing w:after="120"/>
              <w:rPr>
                <w:b/>
                <w:bCs/>
                <w:szCs w:val="24"/>
                <w:lang w:eastAsia="zh-CN"/>
              </w:rPr>
            </w:pPr>
            <w:r w:rsidRPr="008E2FF0">
              <w:rPr>
                <w:b/>
                <w:bCs/>
                <w:szCs w:val="24"/>
                <w:lang w:eastAsia="zh-CN"/>
              </w:rPr>
              <w:t xml:space="preserve">Agreements: </w:t>
            </w:r>
          </w:p>
          <w:p w14:paraId="2799BA51" w14:textId="77777777" w:rsidR="009E7075" w:rsidRPr="008E2FF0" w:rsidRDefault="009E7075" w:rsidP="009E7075">
            <w:pPr>
              <w:pStyle w:val="ListParagraph"/>
              <w:numPr>
                <w:ilvl w:val="0"/>
                <w:numId w:val="38"/>
              </w:numPr>
              <w:spacing w:after="120"/>
              <w:contextualSpacing w:val="0"/>
              <w:rPr>
                <w:szCs w:val="24"/>
                <w:lang w:eastAsia="zh-CN"/>
              </w:rPr>
            </w:pPr>
            <w:r w:rsidRPr="008E2FF0">
              <w:rPr>
                <w:szCs w:val="24"/>
                <w:lang w:eastAsia="zh-CN"/>
              </w:rPr>
              <w:t>Capture common test procedure of O1 and O2 into TR, final measured EIRPs processing can be further decided. The performance metric for each approach should also be further discussed.</w:t>
            </w:r>
          </w:p>
          <w:p w14:paraId="4F8D8560" w14:textId="77777777" w:rsidR="009E7075" w:rsidRPr="008E2FF0" w:rsidRDefault="009E7075" w:rsidP="009E7075">
            <w:pPr>
              <w:pStyle w:val="ListParagraph"/>
              <w:numPr>
                <w:ilvl w:val="1"/>
                <w:numId w:val="38"/>
              </w:numPr>
              <w:spacing w:after="120"/>
              <w:contextualSpacing w:val="0"/>
              <w:rPr>
                <w:szCs w:val="24"/>
                <w:lang w:eastAsia="zh-CN"/>
              </w:rPr>
            </w:pPr>
            <w:r w:rsidRPr="008E2FF0">
              <w:rPr>
                <w:szCs w:val="24"/>
                <w:lang w:eastAsia="zh-CN"/>
              </w:rPr>
              <w:t>Option 1 (averaging TRPs)</w:t>
            </w:r>
          </w:p>
          <w:p w14:paraId="03428673" w14:textId="77777777" w:rsidR="009E7075" w:rsidRPr="008E2FF0" w:rsidRDefault="009E7075" w:rsidP="009E7075">
            <w:pPr>
              <w:pStyle w:val="ListParagraph"/>
              <w:numPr>
                <w:ilvl w:val="1"/>
                <w:numId w:val="38"/>
              </w:numPr>
              <w:spacing w:after="120"/>
              <w:contextualSpacing w:val="0"/>
              <w:rPr>
                <w:szCs w:val="24"/>
                <w:lang w:eastAsia="zh-CN"/>
              </w:rPr>
            </w:pPr>
            <w:r w:rsidRPr="008E2FF0">
              <w:rPr>
                <w:szCs w:val="24"/>
                <w:lang w:eastAsia="zh-CN"/>
              </w:rPr>
              <w:t>Option 2 (Max EIRPs)</w:t>
            </w:r>
          </w:p>
          <w:p w14:paraId="2A2CA3B3" w14:textId="77777777" w:rsidR="009E7075" w:rsidRPr="008E2FF0" w:rsidRDefault="009E7075" w:rsidP="009E7075">
            <w:pPr>
              <w:pStyle w:val="ListParagraph"/>
              <w:numPr>
                <w:ilvl w:val="0"/>
                <w:numId w:val="38"/>
              </w:numPr>
              <w:spacing w:after="120"/>
              <w:contextualSpacing w:val="0"/>
              <w:rPr>
                <w:szCs w:val="24"/>
                <w:lang w:eastAsia="zh-CN"/>
              </w:rPr>
            </w:pPr>
            <w:r w:rsidRPr="008E2FF0">
              <w:rPr>
                <w:szCs w:val="24"/>
                <w:lang w:eastAsia="zh-CN"/>
              </w:rPr>
              <w:t xml:space="preserve">Test mode is captured in the TR which can be considered as one test method, only if the phase variation issue </w:t>
            </w:r>
            <w:proofErr w:type="spellStart"/>
            <w:r w:rsidRPr="008E2FF0">
              <w:rPr>
                <w:szCs w:val="24"/>
                <w:lang w:eastAsia="zh-CN"/>
              </w:rPr>
              <w:t>can not</w:t>
            </w:r>
            <w:proofErr w:type="spellEnd"/>
            <w:r w:rsidRPr="008E2FF0">
              <w:rPr>
                <w:szCs w:val="24"/>
                <w:lang w:eastAsia="zh-CN"/>
              </w:rPr>
              <w:t xml:space="preserve"> be resolved in O1 and O2. </w:t>
            </w:r>
          </w:p>
          <w:p w14:paraId="0D90CD2B" w14:textId="77777777" w:rsidR="009E7075" w:rsidRPr="008E2FF0" w:rsidRDefault="009E7075" w:rsidP="009E7075">
            <w:pPr>
              <w:pStyle w:val="ListParagraph"/>
              <w:numPr>
                <w:ilvl w:val="1"/>
                <w:numId w:val="38"/>
              </w:numPr>
              <w:spacing w:after="120"/>
              <w:contextualSpacing w:val="0"/>
              <w:rPr>
                <w:szCs w:val="24"/>
                <w:lang w:eastAsia="zh-CN"/>
              </w:rPr>
            </w:pPr>
            <w:r w:rsidRPr="008E2FF0">
              <w:rPr>
                <w:szCs w:val="24"/>
                <w:lang w:eastAsia="zh-CN"/>
              </w:rPr>
              <w:t xml:space="preserve">Test mode option 1: Single antenna transmission each time </w:t>
            </w:r>
          </w:p>
          <w:p w14:paraId="071BAB83" w14:textId="77777777" w:rsidR="009E7075" w:rsidRPr="008E2FF0" w:rsidRDefault="009E7075" w:rsidP="009E7075">
            <w:pPr>
              <w:pStyle w:val="ListParagraph"/>
              <w:numPr>
                <w:ilvl w:val="1"/>
                <w:numId w:val="38"/>
              </w:numPr>
              <w:spacing w:after="120"/>
              <w:contextualSpacing w:val="0"/>
              <w:rPr>
                <w:szCs w:val="24"/>
                <w:lang w:eastAsia="zh-CN"/>
              </w:rPr>
            </w:pPr>
            <w:r w:rsidRPr="008E2FF0">
              <w:rPr>
                <w:szCs w:val="24"/>
                <w:lang w:eastAsia="zh-CN"/>
              </w:rPr>
              <w:t>Test mode option 2: Two antenna transmission simultaneously</w:t>
            </w:r>
          </w:p>
          <w:p w14:paraId="6ED0ACCD" w14:textId="40B06CB4" w:rsidR="004D7ED1" w:rsidRDefault="009E7075" w:rsidP="004D7ED1">
            <w:pPr>
              <w:pStyle w:val="ListParagraph"/>
              <w:numPr>
                <w:ilvl w:val="1"/>
                <w:numId w:val="38"/>
              </w:numPr>
              <w:spacing w:after="120"/>
              <w:contextualSpacing w:val="0"/>
              <w:rPr>
                <w:szCs w:val="24"/>
                <w:lang w:eastAsia="zh-CN"/>
              </w:rPr>
            </w:pPr>
            <w:r w:rsidRPr="008E2FF0">
              <w:rPr>
                <w:szCs w:val="24"/>
                <w:lang w:eastAsia="zh-CN"/>
              </w:rPr>
              <w:t xml:space="preserve">Other Test modes are not precluded </w:t>
            </w:r>
          </w:p>
          <w:p w14:paraId="5FCF61CC" w14:textId="77777777" w:rsidR="009134EC" w:rsidRPr="009134EC" w:rsidRDefault="009134EC" w:rsidP="009134EC">
            <w:pPr>
              <w:spacing w:after="120"/>
              <w:rPr>
                <w:szCs w:val="24"/>
                <w:lang w:eastAsia="zh-CN"/>
              </w:rPr>
            </w:pPr>
          </w:p>
          <w:p w14:paraId="4E01E4DF" w14:textId="77777777" w:rsidR="009E7075" w:rsidRPr="008E2FF0" w:rsidRDefault="009E7075" w:rsidP="009E7075">
            <w:pPr>
              <w:rPr>
                <w:b/>
                <w:u w:val="single"/>
                <w:lang w:eastAsia="ko-KR"/>
              </w:rPr>
            </w:pPr>
            <w:r w:rsidRPr="008E2FF0">
              <w:rPr>
                <w:b/>
                <w:u w:val="single"/>
                <w:lang w:eastAsia="ko-KR"/>
              </w:rPr>
              <w:t xml:space="preserve">Issue 1-1-3: Performance metric definition for Option 1 and Option 2 methodology  </w:t>
            </w:r>
          </w:p>
          <w:p w14:paraId="39B62C55" w14:textId="77777777" w:rsidR="009E7075" w:rsidRPr="008E2FF0" w:rsidRDefault="009E7075" w:rsidP="009E7075">
            <w:pPr>
              <w:rPr>
                <w:iCs/>
                <w:lang w:eastAsia="zh-CN"/>
              </w:rPr>
            </w:pPr>
            <w:r w:rsidRPr="008E2FF0">
              <w:rPr>
                <w:b/>
                <w:bCs/>
                <w:szCs w:val="24"/>
                <w:lang w:eastAsia="zh-CN"/>
              </w:rPr>
              <w:t>Agreements:</w:t>
            </w:r>
            <w:r w:rsidRPr="008E2FF0">
              <w:rPr>
                <w:iCs/>
                <w:lang w:eastAsia="zh-CN"/>
              </w:rPr>
              <w:t xml:space="preserve">  </w:t>
            </w:r>
          </w:p>
          <w:p w14:paraId="1CCF933F" w14:textId="77777777" w:rsidR="009E7075" w:rsidRPr="008E2FF0" w:rsidRDefault="009E7075" w:rsidP="009E7075">
            <w:pPr>
              <w:rPr>
                <w:iCs/>
                <w:lang w:eastAsia="zh-CN"/>
              </w:rPr>
            </w:pPr>
            <w:r w:rsidRPr="008E2FF0">
              <w:rPr>
                <w:iCs/>
                <w:lang w:eastAsia="zh-CN"/>
              </w:rPr>
              <w:t xml:space="preserve">If we cannot agree this meeting to the metric, we can identify the areas we would like to study for the next meeting to further the progress.  </w:t>
            </w:r>
          </w:p>
          <w:p w14:paraId="62508D9C" w14:textId="77777777" w:rsidR="009E7075" w:rsidRPr="008E2FF0" w:rsidRDefault="009E7075" w:rsidP="009E7075">
            <w:pPr>
              <w:rPr>
                <w:iCs/>
                <w:lang w:eastAsia="zh-CN"/>
              </w:rPr>
            </w:pPr>
            <w:r w:rsidRPr="008E2FF0">
              <w:rPr>
                <w:iCs/>
                <w:lang w:eastAsia="zh-CN"/>
              </w:rPr>
              <w:t>Topics to study for next meeting</w:t>
            </w:r>
          </w:p>
          <w:p w14:paraId="47557C94" w14:textId="77777777" w:rsidR="009E7075" w:rsidRPr="008E2FF0" w:rsidRDefault="009E7075" w:rsidP="009E7075">
            <w:pPr>
              <w:pStyle w:val="ListParagraph"/>
              <w:numPr>
                <w:ilvl w:val="0"/>
                <w:numId w:val="38"/>
              </w:numPr>
              <w:contextualSpacing w:val="0"/>
              <w:rPr>
                <w:iCs/>
                <w:lang w:eastAsia="zh-CN"/>
              </w:rPr>
            </w:pPr>
            <w:r w:rsidRPr="008E2FF0">
              <w:rPr>
                <w:iCs/>
                <w:lang w:eastAsia="zh-CN"/>
              </w:rPr>
              <w:t>Identify name</w:t>
            </w:r>
            <w:r>
              <w:rPr>
                <w:iCs/>
                <w:lang w:eastAsia="zh-CN"/>
              </w:rPr>
              <w:t>s</w:t>
            </w:r>
            <w:r w:rsidRPr="008E2FF0">
              <w:rPr>
                <w:iCs/>
                <w:lang w:eastAsia="zh-CN"/>
              </w:rPr>
              <w:t xml:space="preserve"> and metrics for option 1 and option 2 </w:t>
            </w:r>
          </w:p>
          <w:p w14:paraId="6DD2BFF3" w14:textId="4D5F5189" w:rsidR="00FB628D" w:rsidRPr="00584E28" w:rsidRDefault="009E7075" w:rsidP="00584E28">
            <w:pPr>
              <w:pStyle w:val="ListParagraph"/>
              <w:numPr>
                <w:ilvl w:val="0"/>
                <w:numId w:val="38"/>
              </w:numPr>
              <w:contextualSpacing w:val="0"/>
              <w:rPr>
                <w:iCs/>
                <w:lang w:eastAsia="zh-CN"/>
              </w:rPr>
            </w:pPr>
            <w:r w:rsidRPr="008E2FF0">
              <w:rPr>
                <w:iCs/>
                <w:lang w:eastAsia="zh-CN"/>
              </w:rPr>
              <w:t>Come up with impact to regulatory and industry for both option 1 and option 2</w:t>
            </w:r>
          </w:p>
        </w:tc>
      </w:tr>
    </w:tbl>
    <w:p w14:paraId="329E88E6" w14:textId="3A03799A" w:rsidR="00296C50" w:rsidRPr="00296C50" w:rsidRDefault="003B2BEE" w:rsidP="00296C50">
      <w:pPr>
        <w:pStyle w:val="Heading1"/>
        <w:rPr>
          <w:lang w:val="en-US" w:eastAsia="zh-TW"/>
        </w:rPr>
      </w:pPr>
      <w:r>
        <w:rPr>
          <w:rFonts w:hint="eastAsia"/>
          <w:lang w:val="en-US" w:eastAsia="zh-TW"/>
        </w:rPr>
        <w:t>Di</w:t>
      </w:r>
      <w:r>
        <w:rPr>
          <w:lang w:val="en-US" w:eastAsia="zh-TW"/>
        </w:rPr>
        <w:t>scussion</w:t>
      </w:r>
    </w:p>
    <w:p w14:paraId="795A0973" w14:textId="3A7BD1C4" w:rsidR="0086421D" w:rsidRDefault="001E588B" w:rsidP="00F33E7E">
      <w:pPr>
        <w:jc w:val="both"/>
        <w:rPr>
          <w:lang w:val="en-US"/>
        </w:rPr>
      </w:pPr>
      <w:r>
        <w:rPr>
          <w:lang w:val="en-US"/>
        </w:rPr>
        <w:t xml:space="preserve">For single layer UL-MIMO </w:t>
      </w:r>
      <w:r w:rsidR="00F04884">
        <w:rPr>
          <w:lang w:val="en-US"/>
        </w:rPr>
        <w:t>TRP test method,</w:t>
      </w:r>
      <w:r w:rsidR="0031681C">
        <w:rPr>
          <w:lang w:val="en-US"/>
        </w:rPr>
        <w:t xml:space="preserve"> </w:t>
      </w:r>
      <w:r w:rsidR="00765E50">
        <w:rPr>
          <w:lang w:val="en-US"/>
        </w:rPr>
        <w:t>it has been discussed a lot on which full power mode, e.g., full power mode-0/mode-1/mode-2, in uplink full power transmission (</w:t>
      </w:r>
      <w:proofErr w:type="spellStart"/>
      <w:r w:rsidR="00765E50">
        <w:rPr>
          <w:lang w:val="en-US"/>
        </w:rPr>
        <w:t>ULFPTx</w:t>
      </w:r>
      <w:proofErr w:type="spellEnd"/>
      <w:r w:rsidR="00765E50">
        <w:rPr>
          <w:lang w:val="en-US"/>
        </w:rPr>
        <w:t xml:space="preserve">) should be verified on 1Tx or 2Tx scenario in the previous meetings. </w:t>
      </w:r>
      <w:r w:rsidR="00A92F75">
        <w:rPr>
          <w:lang w:val="en-US"/>
        </w:rPr>
        <w:t xml:space="preserve">For </w:t>
      </w:r>
      <w:r w:rsidR="002A1134">
        <w:rPr>
          <w:lang w:val="en-US"/>
        </w:rPr>
        <w:t>full power m</w:t>
      </w:r>
      <w:r w:rsidR="002A1134" w:rsidRPr="00F11E64">
        <w:rPr>
          <w:lang w:val="en-US"/>
        </w:rPr>
        <w:t xml:space="preserve">ode-0 or </w:t>
      </w:r>
      <w:r w:rsidR="002A1134">
        <w:rPr>
          <w:lang w:val="en-US"/>
        </w:rPr>
        <w:t>full power m</w:t>
      </w:r>
      <w:r w:rsidR="002A1134" w:rsidRPr="00F11E64">
        <w:rPr>
          <w:lang w:val="en-US"/>
        </w:rPr>
        <w:t>ode-2</w:t>
      </w:r>
      <w:r w:rsidR="002A1134">
        <w:rPr>
          <w:lang w:val="en-US"/>
        </w:rPr>
        <w:t>,</w:t>
      </w:r>
      <w:r w:rsidR="003B5ECC">
        <w:rPr>
          <w:lang w:val="en-US"/>
        </w:rPr>
        <w:t xml:space="preserve"> e</w:t>
      </w:r>
      <w:r w:rsidR="00765E50">
        <w:rPr>
          <w:lang w:val="en-US"/>
        </w:rPr>
        <w:t>.</w:t>
      </w:r>
      <w:r w:rsidR="003B5ECC">
        <w:rPr>
          <w:lang w:val="en-US"/>
        </w:rPr>
        <w:t xml:space="preserve">g., </w:t>
      </w:r>
      <w:r w:rsidR="002A1134">
        <w:rPr>
          <w:lang w:val="en-US"/>
        </w:rPr>
        <w:t>the UE support</w:t>
      </w:r>
      <w:r w:rsidR="003B5ECC">
        <w:rPr>
          <w:lang w:val="en-US"/>
        </w:rPr>
        <w:t>s</w:t>
      </w:r>
      <w:r w:rsidR="002A1134">
        <w:rPr>
          <w:lang w:val="en-US"/>
        </w:rPr>
        <w:t xml:space="preserve"> at least one full power PA in UL-MIMO</w:t>
      </w:r>
      <w:r w:rsidR="003B5ECC">
        <w:rPr>
          <w:lang w:val="en-US"/>
        </w:rPr>
        <w:t xml:space="preserve">, </w:t>
      </w:r>
      <w:r w:rsidR="003B5ECC" w:rsidRPr="00BD04D5">
        <w:rPr>
          <w:lang w:val="en-US"/>
        </w:rPr>
        <w:t>it</w:t>
      </w:r>
      <w:r w:rsidR="003B5ECC">
        <w:rPr>
          <w:lang w:val="en-US"/>
        </w:rPr>
        <w:t xml:space="preserve"> </w:t>
      </w:r>
      <w:r w:rsidR="003B5ECC" w:rsidRPr="00BD04D5">
        <w:rPr>
          <w:lang w:val="en-US"/>
        </w:rPr>
        <w:lastRenderedPageBreak/>
        <w:t>is agreed in RAN4#105</w:t>
      </w:r>
      <w:r w:rsidR="003B5ECC">
        <w:rPr>
          <w:lang w:val="en-US"/>
        </w:rPr>
        <w:t xml:space="preserve"> that only 1 TX scenario </w:t>
      </w:r>
      <w:r w:rsidR="00765E50">
        <w:rPr>
          <w:lang w:val="en-US"/>
        </w:rPr>
        <w:t>should</w:t>
      </w:r>
      <w:r w:rsidR="003B5ECC" w:rsidRPr="00BD04D5">
        <w:rPr>
          <w:lang w:val="en-US"/>
        </w:rPr>
        <w:t xml:space="preserve"> be verified</w:t>
      </w:r>
      <w:r w:rsidR="003B5ECC">
        <w:rPr>
          <w:lang w:val="en-US"/>
        </w:rPr>
        <w:t>. As for full power m</w:t>
      </w:r>
      <w:r w:rsidR="003B5ECC" w:rsidRPr="00F11E64">
        <w:rPr>
          <w:lang w:val="en-US"/>
        </w:rPr>
        <w:t>ode-</w:t>
      </w:r>
      <w:r w:rsidR="003B5ECC">
        <w:rPr>
          <w:lang w:val="en-US"/>
        </w:rPr>
        <w:t>1, e</w:t>
      </w:r>
      <w:r w:rsidR="00765E50">
        <w:rPr>
          <w:lang w:val="en-US"/>
        </w:rPr>
        <w:t>.</w:t>
      </w:r>
      <w:r w:rsidR="003B5ECC">
        <w:rPr>
          <w:lang w:val="en-US"/>
        </w:rPr>
        <w:t xml:space="preserve">g., the UE does not support any </w:t>
      </w:r>
      <w:r w:rsidR="003B5ECC" w:rsidRPr="00F11E64">
        <w:rPr>
          <w:lang w:val="en-US"/>
        </w:rPr>
        <w:t>full power PA</w:t>
      </w:r>
      <w:r w:rsidR="003B5ECC">
        <w:rPr>
          <w:lang w:val="en-US"/>
        </w:rPr>
        <w:t xml:space="preserve"> in UL-MIMO, </w:t>
      </w:r>
      <w:r w:rsidR="002C0B93">
        <w:rPr>
          <w:lang w:val="en-US"/>
        </w:rPr>
        <w:t xml:space="preserve">it is agreed that </w:t>
      </w:r>
      <w:r w:rsidR="003B5ECC">
        <w:rPr>
          <w:lang w:val="en-US"/>
        </w:rPr>
        <w:t>2 T</w:t>
      </w:r>
      <w:r w:rsidR="00765E50">
        <w:rPr>
          <w:lang w:val="en-US"/>
        </w:rPr>
        <w:t>x</w:t>
      </w:r>
      <w:r w:rsidR="003B5ECC">
        <w:rPr>
          <w:lang w:val="en-US"/>
        </w:rPr>
        <w:t xml:space="preserve"> scenario </w:t>
      </w:r>
      <w:r w:rsidR="00765E50">
        <w:rPr>
          <w:lang w:val="en-US"/>
        </w:rPr>
        <w:t xml:space="preserve">should </w:t>
      </w:r>
      <w:r w:rsidR="003B5ECC" w:rsidRPr="00BD04D5">
        <w:rPr>
          <w:lang w:val="en-US"/>
        </w:rPr>
        <w:t xml:space="preserve">be </w:t>
      </w:r>
      <w:r w:rsidR="003B5ECC">
        <w:rPr>
          <w:lang w:val="en-US"/>
        </w:rPr>
        <w:t>consider</w:t>
      </w:r>
      <w:r w:rsidR="003B5ECC" w:rsidRPr="00BD04D5">
        <w:rPr>
          <w:lang w:val="en-US"/>
        </w:rPr>
        <w:t>ed</w:t>
      </w:r>
      <w:r w:rsidR="003B5ECC">
        <w:rPr>
          <w:lang w:val="en-US"/>
        </w:rPr>
        <w:t xml:space="preserve">. </w:t>
      </w:r>
    </w:p>
    <w:p w14:paraId="7A9440BB" w14:textId="35C8A271" w:rsidR="0086421D" w:rsidRDefault="00765E50" w:rsidP="0086421D">
      <w:pPr>
        <w:jc w:val="both"/>
        <w:rPr>
          <w:lang w:val="en-US"/>
        </w:rPr>
      </w:pPr>
      <w:r>
        <w:rPr>
          <w:lang w:val="en-US"/>
        </w:rPr>
        <w:t xml:space="preserve">With the consideration on non-coherent or fully coherent UL-MIMO transmission together with 2Tx scenario, </w:t>
      </w:r>
      <w:r w:rsidR="0086421D">
        <w:rPr>
          <w:lang w:val="en-US"/>
        </w:rPr>
        <w:t xml:space="preserve">different codebook restriction for UL precoder would be applied to the UE. If the UE support mode-1 and non-coherent UL-MIMO, TMPI#0/TPMI#1/TPMI#2 can be </w:t>
      </w:r>
      <w:r w:rsidR="00E30859">
        <w:rPr>
          <w:lang w:val="en-US"/>
        </w:rPr>
        <w:t>applicable</w:t>
      </w:r>
      <w:r w:rsidR="0086421D">
        <w:rPr>
          <w:lang w:val="en-US"/>
        </w:rPr>
        <w:t xml:space="preserve"> the UE. Since TPMI#0 and TPMI#1 are identified as 1Tx scenario, it is agreed that single fixed TPMI=2 is used as the baseline configuration for non-coherent UL-MIMO TRP test method. In other way, if the UE support mode-1 and fully coherent UL-MIMO, TPMI#2/TPMI#3/TPMI#4/TPMI#5 are identified as 2Tx scenario. Since </w:t>
      </w:r>
      <w:r w:rsidR="00F57958">
        <w:rPr>
          <w:lang w:val="en-US"/>
        </w:rPr>
        <w:t xml:space="preserve">more than one TPMI can be used for 2Tx transmission, how to select TPMI as the test metric for fully coherent UL-MIMO TRP test method could be a problem which needs to be solved. </w:t>
      </w:r>
    </w:p>
    <w:p w14:paraId="6E0672C9" w14:textId="6808158C" w:rsidR="00F57958" w:rsidRDefault="00F57958" w:rsidP="00F33E7E">
      <w:pPr>
        <w:jc w:val="both"/>
        <w:rPr>
          <w:lang w:val="en-US"/>
        </w:rPr>
      </w:pPr>
      <w:r>
        <w:rPr>
          <w:lang w:val="en-US"/>
        </w:rPr>
        <w:t xml:space="preserve">For fully coherent UL-MIMO TRP test metric, two options are proposed by the companies in the previous meeting. The option 1 for test metric is to </w:t>
      </w:r>
      <w:r w:rsidR="00EA3871">
        <w:rPr>
          <w:lang w:val="en-US"/>
        </w:rPr>
        <w:t xml:space="preserve">average </w:t>
      </w:r>
      <w:r w:rsidR="0018048F">
        <w:rPr>
          <w:lang w:val="en-US"/>
        </w:rPr>
        <w:t xml:space="preserve">all </w:t>
      </w:r>
      <w:r w:rsidR="00EA3871">
        <w:rPr>
          <w:lang w:val="en-US"/>
        </w:rPr>
        <w:t xml:space="preserve">EIRP </w:t>
      </w:r>
      <w:r w:rsidR="00DD4FD9">
        <w:rPr>
          <w:lang w:val="en-US"/>
        </w:rPr>
        <w:t>measurement</w:t>
      </w:r>
      <w:r w:rsidR="0018048F">
        <w:rPr>
          <w:lang w:val="en-US"/>
        </w:rPr>
        <w:t>s</w:t>
      </w:r>
      <w:r w:rsidR="00DD4FD9">
        <w:rPr>
          <w:lang w:val="en-US"/>
        </w:rPr>
        <w:t xml:space="preserve"> </w:t>
      </w:r>
      <w:r w:rsidR="00EA3871">
        <w:rPr>
          <w:lang w:val="en-US"/>
        </w:rPr>
        <w:t>for each TPMI, e.g., TPMI#2/TPMI#3/TPMI#4/TPMI#5</w:t>
      </w:r>
      <w:r w:rsidR="001225DE">
        <w:rPr>
          <w:lang w:val="en-US"/>
        </w:rPr>
        <w:t xml:space="preserve"> or</w:t>
      </w:r>
      <w:r w:rsidR="00EA3871">
        <w:rPr>
          <w:lang w:val="en-US"/>
        </w:rPr>
        <w:t xml:space="preserve"> </w:t>
      </w:r>
      <w:r w:rsidR="001225DE">
        <w:rPr>
          <w:lang w:val="en-US"/>
        </w:rPr>
        <w:t xml:space="preserve">TPMI#2/TPMI#3 or TPMI#4/TPMI#5, </w:t>
      </w:r>
      <w:r w:rsidR="00EA3871">
        <w:rPr>
          <w:lang w:val="en-US"/>
        </w:rPr>
        <w:t xml:space="preserve">at each TRP grid point, and combine </w:t>
      </w:r>
      <w:r w:rsidR="00DD4FD9">
        <w:rPr>
          <w:lang w:val="en-US"/>
        </w:rPr>
        <w:t>the average</w:t>
      </w:r>
      <w:r w:rsidR="0018048F">
        <w:rPr>
          <w:lang w:val="en-US"/>
        </w:rPr>
        <w:t>d</w:t>
      </w:r>
      <w:r w:rsidR="00DD4FD9">
        <w:rPr>
          <w:lang w:val="en-US"/>
        </w:rPr>
        <w:t xml:space="preserve"> EIRP in </w:t>
      </w:r>
      <w:r w:rsidR="00EA3871">
        <w:rPr>
          <w:lang w:val="en-US"/>
        </w:rPr>
        <w:t xml:space="preserve">all TRP grid points into one TRP value. </w:t>
      </w:r>
      <w:r w:rsidR="00DD4FD9">
        <w:rPr>
          <w:lang w:val="en-US"/>
        </w:rPr>
        <w:t>The option 2</w:t>
      </w:r>
      <w:r w:rsidR="00EA3871">
        <w:rPr>
          <w:lang w:val="en-US"/>
        </w:rPr>
        <w:t xml:space="preserve"> </w:t>
      </w:r>
      <w:r w:rsidR="00DD4FD9">
        <w:rPr>
          <w:lang w:val="en-US"/>
        </w:rPr>
        <w:t xml:space="preserve">for test metric is to select the best EIRP measurement for each TPMI, e.g., TPMI#2/TPMI#3/TPMI#4/TPMI#5, at each TRP grid point, and combine the best EIRP in all TRP grid points into one TRP value. </w:t>
      </w:r>
      <w:r w:rsidR="002A44DB">
        <w:rPr>
          <w:lang w:val="en-US"/>
        </w:rPr>
        <w:t xml:space="preserve">It is noted that EIRP measurement </w:t>
      </w:r>
      <w:r w:rsidR="00EA6599">
        <w:rPr>
          <w:lang w:val="en-US"/>
        </w:rPr>
        <w:t xml:space="preserve">sweeping </w:t>
      </w:r>
      <w:r w:rsidR="002A44DB">
        <w:rPr>
          <w:lang w:val="en-US"/>
        </w:rPr>
        <w:t xml:space="preserve">for TPMI#2 to TMPI#5 are required to be performed no matter in option 1 or option 2, and the difference is to use averaging </w:t>
      </w:r>
      <w:r w:rsidR="004A6181">
        <w:rPr>
          <w:lang w:val="en-US"/>
        </w:rPr>
        <w:t xml:space="preserve">all </w:t>
      </w:r>
      <w:r w:rsidR="002A44DB">
        <w:rPr>
          <w:lang w:val="en-US"/>
        </w:rPr>
        <w:t xml:space="preserve">the EIRP measurements or select the best one among the EIRP measurements for </w:t>
      </w:r>
      <w:r w:rsidR="001E5965">
        <w:rPr>
          <w:lang w:val="en-US"/>
        </w:rPr>
        <w:t xml:space="preserve">TPMI#2/TPMI#3/TPMI#4/TPMI#5 configuration </w:t>
      </w:r>
      <w:r w:rsidR="00AB12F8">
        <w:rPr>
          <w:lang w:val="en-US"/>
        </w:rPr>
        <w:t xml:space="preserve">at </w:t>
      </w:r>
      <w:r w:rsidR="002A44DB">
        <w:rPr>
          <w:lang w:val="en-US"/>
        </w:rPr>
        <w:t>each TRP grid point. Moreover</w:t>
      </w:r>
      <w:r w:rsidR="00DD4FD9">
        <w:rPr>
          <w:lang w:val="en-US"/>
        </w:rPr>
        <w:t xml:space="preserve">, </w:t>
      </w:r>
      <w:r w:rsidR="002A44DB">
        <w:rPr>
          <w:lang w:val="en-US"/>
        </w:rPr>
        <w:t xml:space="preserve">due to 2Tx </w:t>
      </w:r>
      <w:r w:rsidR="00DD4FD9">
        <w:rPr>
          <w:lang w:val="en-US"/>
        </w:rPr>
        <w:t>phase variation issue</w:t>
      </w:r>
      <w:r w:rsidR="002A44DB">
        <w:rPr>
          <w:lang w:val="en-US"/>
        </w:rPr>
        <w:t xml:space="preserve">, test mode is proposed to be considered as the alternative test method only if </w:t>
      </w:r>
      <w:r w:rsidR="002A44DB" w:rsidRPr="008E2FF0">
        <w:rPr>
          <w:szCs w:val="24"/>
          <w:lang w:eastAsia="zh-CN"/>
        </w:rPr>
        <w:t>the phase variation</w:t>
      </w:r>
      <w:r w:rsidR="002A44DB">
        <w:rPr>
          <w:szCs w:val="24"/>
          <w:lang w:eastAsia="zh-CN"/>
        </w:rPr>
        <w:t xml:space="preserve"> cannot be solved in option 1 and option 2. Two options for test mode, e.g., s</w:t>
      </w:r>
      <w:r w:rsidR="002A44DB" w:rsidRPr="002A44DB">
        <w:rPr>
          <w:szCs w:val="24"/>
          <w:lang w:eastAsia="zh-CN"/>
        </w:rPr>
        <w:t>ingle antenna transmission each time</w:t>
      </w:r>
      <w:r w:rsidR="002A44DB">
        <w:rPr>
          <w:szCs w:val="24"/>
          <w:lang w:eastAsia="zh-CN"/>
        </w:rPr>
        <w:t xml:space="preserve"> for test mode option 1 and t</w:t>
      </w:r>
      <w:r w:rsidR="002A44DB" w:rsidRPr="002A44DB">
        <w:rPr>
          <w:szCs w:val="24"/>
          <w:lang w:eastAsia="zh-CN"/>
        </w:rPr>
        <w:t>wo antenna transmission simultaneously</w:t>
      </w:r>
      <w:r w:rsidR="002A44DB">
        <w:rPr>
          <w:szCs w:val="24"/>
          <w:lang w:eastAsia="zh-CN"/>
        </w:rPr>
        <w:t xml:space="preserve"> for test mode option 2, are proposed</w:t>
      </w:r>
      <w:r w:rsidR="008D428E">
        <w:rPr>
          <w:szCs w:val="24"/>
          <w:lang w:eastAsia="zh-CN"/>
        </w:rPr>
        <w:t xml:space="preserve"> as an alternative method</w:t>
      </w:r>
      <w:r w:rsidR="002A44DB">
        <w:rPr>
          <w:szCs w:val="24"/>
          <w:lang w:eastAsia="zh-CN"/>
        </w:rPr>
        <w:t>.</w:t>
      </w:r>
    </w:p>
    <w:p w14:paraId="20D4C5D3" w14:textId="718770AF" w:rsidR="005C7122" w:rsidRDefault="006F2C41" w:rsidP="00BA6F9B">
      <w:pPr>
        <w:jc w:val="both"/>
        <w:rPr>
          <w:lang w:val="en-US"/>
        </w:rPr>
      </w:pPr>
      <w:r>
        <w:rPr>
          <w:lang w:val="en-US"/>
        </w:rPr>
        <w:t>In RAN4#108</w:t>
      </w:r>
      <w:r w:rsidR="002A44DB">
        <w:rPr>
          <w:lang w:val="en-US"/>
        </w:rPr>
        <w:t>bis</w:t>
      </w:r>
      <w:r w:rsidR="00EE78A6">
        <w:rPr>
          <w:lang w:val="en-US"/>
        </w:rPr>
        <w:t xml:space="preserve"> WF</w:t>
      </w:r>
      <w:r>
        <w:rPr>
          <w:lang w:val="en-US"/>
        </w:rPr>
        <w:t xml:space="preserve">, </w:t>
      </w:r>
      <w:r w:rsidR="005C7122">
        <w:rPr>
          <w:lang w:val="en-US"/>
        </w:rPr>
        <w:t>o</w:t>
      </w:r>
      <w:r w:rsidR="00BA6F9B">
        <w:rPr>
          <w:lang w:val="en-US"/>
        </w:rPr>
        <w:t xml:space="preserve">ption 1 and </w:t>
      </w:r>
      <w:r w:rsidR="005C7122">
        <w:rPr>
          <w:lang w:val="en-US"/>
        </w:rPr>
        <w:t>o</w:t>
      </w:r>
      <w:r w:rsidR="00BA6F9B">
        <w:rPr>
          <w:lang w:val="en-US"/>
        </w:rPr>
        <w:t>ption 2 for test m</w:t>
      </w:r>
      <w:r w:rsidR="00BA6F9B" w:rsidRPr="00BA6F9B">
        <w:rPr>
          <w:lang w:val="en-US"/>
        </w:rPr>
        <w:t xml:space="preserve">ethods for fully </w:t>
      </w:r>
      <w:r w:rsidR="00BA6F9B">
        <w:rPr>
          <w:lang w:val="en-US"/>
        </w:rPr>
        <w:t>c</w:t>
      </w:r>
      <w:r w:rsidR="00BA6F9B" w:rsidRPr="00BA6F9B">
        <w:rPr>
          <w:lang w:val="en-US"/>
        </w:rPr>
        <w:t xml:space="preserve">oherent UE support multiple TPMI index 2~5 </w:t>
      </w:r>
      <w:proofErr w:type="gramStart"/>
      <w:r w:rsidR="00BA6F9B">
        <w:rPr>
          <w:lang w:val="en-US"/>
        </w:rPr>
        <w:t>are</w:t>
      </w:r>
      <w:proofErr w:type="gramEnd"/>
      <w:r w:rsidR="00BA6F9B">
        <w:rPr>
          <w:lang w:val="en-US"/>
        </w:rPr>
        <w:t xml:space="preserve"> agreed to be captured in TR. </w:t>
      </w:r>
      <w:r w:rsidR="005C7122">
        <w:rPr>
          <w:lang w:val="en-US"/>
        </w:rPr>
        <w:t>Test mode o</w:t>
      </w:r>
      <w:r w:rsidR="00BA6F9B">
        <w:rPr>
          <w:lang w:val="en-US"/>
        </w:rPr>
        <w:t xml:space="preserve">ption 1 and </w:t>
      </w:r>
      <w:r w:rsidR="005C7122">
        <w:rPr>
          <w:lang w:val="en-US"/>
        </w:rPr>
        <w:t>test mode o</w:t>
      </w:r>
      <w:r w:rsidR="00BA6F9B">
        <w:rPr>
          <w:lang w:val="en-US"/>
        </w:rPr>
        <w:t xml:space="preserve">ption 2 are also agreed to be captured in TR. In addition, there still two open issues </w:t>
      </w:r>
      <w:r w:rsidR="005C7122">
        <w:rPr>
          <w:lang w:val="en-US"/>
        </w:rPr>
        <w:t xml:space="preserve">in WF </w:t>
      </w:r>
      <w:r w:rsidR="00BA6F9B">
        <w:rPr>
          <w:lang w:val="en-US"/>
        </w:rPr>
        <w:t>for test metric definition</w:t>
      </w:r>
      <w:r w:rsidR="005C7122">
        <w:rPr>
          <w:lang w:val="en-US"/>
        </w:rPr>
        <w:t xml:space="preserve"> which needs to be further discussed. The first one is to identify names and metrics for </w:t>
      </w:r>
      <w:r w:rsidR="006E5C32">
        <w:rPr>
          <w:lang w:val="en-US"/>
        </w:rPr>
        <w:t xml:space="preserve">option 1 and option 2 for fully coherent UL-MIMO TRP test metric, and the second one is to come up with impact to regulatory and industry for both option 1 and option 2 </w:t>
      </w:r>
      <w:r w:rsidR="0018048F">
        <w:rPr>
          <w:lang w:val="en-US"/>
        </w:rPr>
        <w:t>as</w:t>
      </w:r>
      <w:r w:rsidR="006E5C32">
        <w:rPr>
          <w:lang w:val="en-US"/>
        </w:rPr>
        <w:t xml:space="preserve"> fully coherent UL-MIMO TRP test metric.</w:t>
      </w:r>
    </w:p>
    <w:p w14:paraId="29F63FB6" w14:textId="3CF34BA9" w:rsidR="00BA6F9B" w:rsidRDefault="006E5C32" w:rsidP="00BA6F9B">
      <w:pPr>
        <w:jc w:val="both"/>
        <w:rPr>
          <w:lang w:val="en-US" w:eastAsia="zh-TW"/>
        </w:rPr>
      </w:pPr>
      <w:r>
        <w:rPr>
          <w:lang w:val="en-US"/>
        </w:rPr>
        <w:t>In our view,</w:t>
      </w:r>
      <w:r w:rsidR="00BA6F9B">
        <w:rPr>
          <w:lang w:val="en-US"/>
        </w:rPr>
        <w:t xml:space="preserve"> </w:t>
      </w:r>
      <w:r w:rsidR="00EA6599">
        <w:rPr>
          <w:lang w:val="en-US"/>
        </w:rPr>
        <w:t>no matter in option 1 or option 2, EIRP measurement</w:t>
      </w:r>
      <w:r w:rsidR="001E5965">
        <w:rPr>
          <w:lang w:val="en-US"/>
        </w:rPr>
        <w:t xml:space="preserve"> </w:t>
      </w:r>
      <w:r w:rsidR="00AB12F8">
        <w:rPr>
          <w:lang w:val="en-US"/>
        </w:rPr>
        <w:t xml:space="preserve">for TPMI#2/TPMI#3/TPMI#4/TPMI#5 configuration </w:t>
      </w:r>
      <w:r w:rsidR="001E5965">
        <w:rPr>
          <w:lang w:val="en-US"/>
        </w:rPr>
        <w:t xml:space="preserve">are required to be performed </w:t>
      </w:r>
      <w:r w:rsidR="00AB12F8">
        <w:rPr>
          <w:lang w:val="en-US" w:eastAsia="zh-TW"/>
        </w:rPr>
        <w:t>at</w:t>
      </w:r>
      <w:r w:rsidR="001E5965">
        <w:rPr>
          <w:rFonts w:hint="eastAsia"/>
          <w:lang w:val="en-US" w:eastAsia="zh-TW"/>
        </w:rPr>
        <w:t xml:space="preserve"> </w:t>
      </w:r>
      <w:r w:rsidR="001E5965">
        <w:rPr>
          <w:lang w:val="en-US"/>
        </w:rPr>
        <w:t>each TRP grid point</w:t>
      </w:r>
      <w:r w:rsidR="00EA6599">
        <w:rPr>
          <w:lang w:val="en-US"/>
        </w:rPr>
        <w:t>, and the difference is to use averaging</w:t>
      </w:r>
      <w:r w:rsidR="0018048F">
        <w:rPr>
          <w:lang w:val="en-US"/>
        </w:rPr>
        <w:t xml:space="preserve"> all</w:t>
      </w:r>
      <w:r w:rsidR="00EA6599">
        <w:rPr>
          <w:lang w:val="en-US"/>
        </w:rPr>
        <w:t xml:space="preserve"> the EIRP measurements or to select the best one among these EIRP measurements for 2Tx TRP calculation. Since </w:t>
      </w:r>
      <w:r w:rsidR="00512097">
        <w:rPr>
          <w:lang w:val="en-US"/>
        </w:rPr>
        <w:t xml:space="preserve">most of the test procedure is similar and </w:t>
      </w:r>
      <w:r w:rsidR="00512097">
        <w:rPr>
          <w:lang w:val="en-US" w:eastAsia="zh-TW"/>
        </w:rPr>
        <w:t xml:space="preserve">there is </w:t>
      </w:r>
      <w:r w:rsidR="00EA6599">
        <w:rPr>
          <w:rFonts w:hint="eastAsia"/>
          <w:lang w:val="en-US" w:eastAsia="zh-TW"/>
        </w:rPr>
        <w:t>o</w:t>
      </w:r>
      <w:r w:rsidR="00EA6599">
        <w:rPr>
          <w:lang w:val="en-US"/>
        </w:rPr>
        <w:t xml:space="preserve">nly the minor </w:t>
      </w:r>
      <w:r w:rsidR="00512097">
        <w:rPr>
          <w:lang w:val="en-US"/>
        </w:rPr>
        <w:t xml:space="preserve">difference </w:t>
      </w:r>
      <w:r w:rsidR="00EA6599">
        <w:rPr>
          <w:lang w:val="en-US"/>
        </w:rPr>
        <w:t xml:space="preserve">between </w:t>
      </w:r>
      <w:r w:rsidR="00512097">
        <w:rPr>
          <w:lang w:val="en-US"/>
        </w:rPr>
        <w:t>option 1 and option 2</w:t>
      </w:r>
      <w:r w:rsidR="00120BC0">
        <w:rPr>
          <w:lang w:val="en-US"/>
        </w:rPr>
        <w:t xml:space="preserve"> for 2Tx TRP calculation</w:t>
      </w:r>
      <w:r w:rsidR="00512097">
        <w:rPr>
          <w:rFonts w:hint="eastAsia"/>
          <w:lang w:val="en-US" w:eastAsia="zh-TW"/>
        </w:rPr>
        <w:t>,</w:t>
      </w:r>
      <w:r w:rsidR="00512097">
        <w:rPr>
          <w:lang w:val="en-US"/>
        </w:rPr>
        <w:t xml:space="preserve"> we think</w:t>
      </w:r>
      <w:r w:rsidR="00120BC0">
        <w:rPr>
          <w:lang w:val="en-US"/>
        </w:rPr>
        <w:t xml:space="preserve"> 3GPP common naming rule </w:t>
      </w:r>
      <w:r w:rsidR="00512097">
        <w:rPr>
          <w:lang w:val="en-US"/>
        </w:rPr>
        <w:t xml:space="preserve">can be followed by </w:t>
      </w:r>
      <w:r w:rsidR="00120BC0">
        <w:rPr>
          <w:lang w:val="en-US"/>
        </w:rPr>
        <w:t>naming</w:t>
      </w:r>
      <w:r w:rsidR="00512097">
        <w:rPr>
          <w:lang w:val="en-US"/>
        </w:rPr>
        <w:t xml:space="preserve"> option 1 as 2Tx UL-MIMO TRP type 1 and option 2 as 2Tx UL-MIMO TRP type 2. Where type 1 means to determine 2Tx TRP by </w:t>
      </w:r>
      <w:r w:rsidR="00A3393C">
        <w:rPr>
          <w:lang w:val="en-US"/>
        </w:rPr>
        <w:t xml:space="preserve">averaging </w:t>
      </w:r>
      <w:r w:rsidR="0018048F">
        <w:rPr>
          <w:lang w:val="en-US"/>
        </w:rPr>
        <w:t xml:space="preserve">all </w:t>
      </w:r>
      <w:r w:rsidR="00A3393C">
        <w:rPr>
          <w:lang w:val="en-US"/>
        </w:rPr>
        <w:t xml:space="preserve">the EIRP measurements </w:t>
      </w:r>
      <w:r w:rsidR="00AB12F8">
        <w:rPr>
          <w:lang w:val="en-US"/>
        </w:rPr>
        <w:t xml:space="preserve">at each TRP grid point </w:t>
      </w:r>
      <w:r w:rsidR="00A3393C">
        <w:rPr>
          <w:lang w:val="en-US"/>
        </w:rPr>
        <w:t xml:space="preserve">and type 2 means to </w:t>
      </w:r>
      <w:r w:rsidR="001E5965">
        <w:rPr>
          <w:lang w:val="en-US"/>
        </w:rPr>
        <w:t xml:space="preserve">determine 2Tx TRP by </w:t>
      </w:r>
      <w:r w:rsidR="00120BC0">
        <w:rPr>
          <w:lang w:val="en-US"/>
        </w:rPr>
        <w:t>select the best one among</w:t>
      </w:r>
      <w:r w:rsidR="001E5965">
        <w:rPr>
          <w:lang w:val="en-US"/>
        </w:rPr>
        <w:t xml:space="preserve"> the EIRP measurements</w:t>
      </w:r>
      <w:r w:rsidR="00AB12F8">
        <w:rPr>
          <w:lang w:val="en-US"/>
        </w:rPr>
        <w:t xml:space="preserve"> at each TRP grid point</w:t>
      </w:r>
      <w:r w:rsidR="00120BC0">
        <w:rPr>
          <w:lang w:val="en-US"/>
        </w:rPr>
        <w:t xml:space="preserve">. Both type 1 and type 2 need to perform EIRP measurements for TPMI#2/TPMI#3/TPMI#4/TPMI#5 configuration </w:t>
      </w:r>
      <w:r w:rsidR="00AB12F8">
        <w:rPr>
          <w:lang w:val="en-US"/>
        </w:rPr>
        <w:t>at</w:t>
      </w:r>
      <w:r w:rsidR="00120BC0">
        <w:rPr>
          <w:lang w:val="en-US"/>
        </w:rPr>
        <w:t xml:space="preserve"> each TRP grid point. </w:t>
      </w:r>
    </w:p>
    <w:p w14:paraId="080BA06C" w14:textId="425C939C" w:rsidR="00120BC0" w:rsidRPr="00AC13B9" w:rsidRDefault="00120BC0" w:rsidP="00120BC0">
      <w:pPr>
        <w:jc w:val="both"/>
        <w:rPr>
          <w:color w:val="000000" w:themeColor="text1"/>
          <w:lang w:val="en-US"/>
        </w:rPr>
      </w:pPr>
      <w:r>
        <w:rPr>
          <w:b/>
          <w:lang w:val="en-US" w:eastAsia="zh-TW"/>
        </w:rPr>
        <w:t>Proposal 1</w:t>
      </w:r>
      <w:r w:rsidRPr="005F6604">
        <w:rPr>
          <w:b/>
          <w:lang w:val="en-US" w:eastAsia="zh-TW"/>
        </w:rPr>
        <w:t xml:space="preserve">: </w:t>
      </w:r>
      <w:r w:rsidR="00345F56" w:rsidRPr="00345F56">
        <w:rPr>
          <w:b/>
          <w:bCs/>
          <w:lang w:val="en-US"/>
        </w:rPr>
        <w:t>For fully coherent UL-MIMO TRP test metric</w:t>
      </w:r>
      <w:r w:rsidR="00345F56">
        <w:rPr>
          <w:b/>
          <w:bCs/>
          <w:lang w:val="en-US"/>
        </w:rPr>
        <w:t>,</w:t>
      </w:r>
      <w:r w:rsidR="00345F56">
        <w:rPr>
          <w:b/>
          <w:lang w:val="en-US" w:eastAsia="zh-TW"/>
        </w:rPr>
        <w:t xml:space="preserve"> i</w:t>
      </w:r>
      <w:r>
        <w:rPr>
          <w:b/>
          <w:lang w:val="en-US" w:eastAsia="zh-TW"/>
        </w:rPr>
        <w:t xml:space="preserve">t </w:t>
      </w:r>
      <w:r w:rsidR="00AB12F8">
        <w:rPr>
          <w:b/>
          <w:lang w:val="en-US" w:eastAsia="zh-TW"/>
        </w:rPr>
        <w:t>is proposed to</w:t>
      </w:r>
      <w:r>
        <w:rPr>
          <w:b/>
          <w:lang w:val="en-US" w:eastAsia="zh-TW"/>
        </w:rPr>
        <w:t xml:space="preserve"> use type 1</w:t>
      </w:r>
      <w:r w:rsidR="00AB12F8">
        <w:rPr>
          <w:b/>
          <w:lang w:val="en-US" w:eastAsia="zh-TW"/>
        </w:rPr>
        <w:t xml:space="preserve"> and type 2 to differentiate the name </w:t>
      </w:r>
      <w:r w:rsidR="0044446D">
        <w:rPr>
          <w:b/>
          <w:lang w:val="en-US" w:eastAsia="zh-TW"/>
        </w:rPr>
        <w:t xml:space="preserve">and metrics </w:t>
      </w:r>
      <w:r w:rsidR="00AB12F8">
        <w:rPr>
          <w:b/>
          <w:lang w:val="en-US" w:eastAsia="zh-TW"/>
        </w:rPr>
        <w:t xml:space="preserve">for </w:t>
      </w:r>
      <w:r w:rsidR="0018048F">
        <w:rPr>
          <w:b/>
          <w:lang w:val="en-US" w:eastAsia="zh-TW"/>
        </w:rPr>
        <w:t>option 1 and option 2</w:t>
      </w:r>
      <w:r>
        <w:rPr>
          <w:b/>
          <w:lang w:val="en-US" w:eastAsia="zh-TW"/>
        </w:rPr>
        <w:t>.</w:t>
      </w:r>
    </w:p>
    <w:p w14:paraId="772393C2" w14:textId="1E0E4BE2" w:rsidR="00EA6BA4" w:rsidRDefault="0018048F" w:rsidP="00BA6F9B">
      <w:pPr>
        <w:jc w:val="both"/>
        <w:rPr>
          <w:lang w:val="en-US"/>
        </w:rPr>
      </w:pPr>
      <w:r>
        <w:rPr>
          <w:lang w:val="en-US" w:eastAsia="zh-TW"/>
        </w:rPr>
        <w:t>Regarding the</w:t>
      </w:r>
      <w:r>
        <w:rPr>
          <w:lang w:val="en-US"/>
        </w:rPr>
        <w:t xml:space="preserve"> impact to regulatory and industry for both option 1 and option 2 as fully coherent UL-MIMO TRP test metric, we understand that it is different from the convention TRP calculation, e.g., one EIRP measurement at one TRP grid point, that option 1 </w:t>
      </w:r>
      <w:r w:rsidR="0044446D">
        <w:rPr>
          <w:lang w:val="en-US"/>
        </w:rPr>
        <w:t xml:space="preserve">is to average all </w:t>
      </w:r>
      <w:r>
        <w:rPr>
          <w:lang w:val="en-US"/>
        </w:rPr>
        <w:t xml:space="preserve">or option 2 </w:t>
      </w:r>
      <w:r w:rsidR="0044446D">
        <w:rPr>
          <w:lang w:val="en-US"/>
        </w:rPr>
        <w:t>is to</w:t>
      </w:r>
      <w:r>
        <w:rPr>
          <w:lang w:val="en-US"/>
        </w:rPr>
        <w:t xml:space="preserve"> select the best one </w:t>
      </w:r>
      <w:r w:rsidR="0044446D">
        <w:rPr>
          <w:lang w:val="en-US"/>
        </w:rPr>
        <w:t>among</w:t>
      </w:r>
      <w:r>
        <w:rPr>
          <w:lang w:val="en-US"/>
        </w:rPr>
        <w:t xml:space="preserve"> multiple EIRP measurements with different TPMI configurations. </w:t>
      </w:r>
      <w:r w:rsidR="00473130">
        <w:rPr>
          <w:lang w:val="en-US"/>
        </w:rPr>
        <w:t xml:space="preserve">In our view, </w:t>
      </w:r>
      <w:r w:rsidR="00FF78F7">
        <w:rPr>
          <w:lang w:val="en-US"/>
        </w:rPr>
        <w:t>as long as the TE vendor can develop the 2Tx TRP test procedure for both option 1 and option 2 as fully coherent UL-MIMO TRP test metric, it is not observed to have any big impact from regulatory and industry perspective</w:t>
      </w:r>
      <w:r w:rsidR="00FF78F7">
        <w:rPr>
          <w:b/>
          <w:lang w:val="en-US" w:eastAsia="zh-TW"/>
        </w:rPr>
        <w:t>.</w:t>
      </w:r>
    </w:p>
    <w:p w14:paraId="600EA8E5" w14:textId="2857E51B" w:rsidR="0044446D" w:rsidRPr="004A4602" w:rsidRDefault="0044446D" w:rsidP="00BA6F9B">
      <w:pPr>
        <w:jc w:val="both"/>
        <w:rPr>
          <w:b/>
          <w:color w:val="000000" w:themeColor="text1"/>
          <w:lang w:val="en-US"/>
        </w:rPr>
      </w:pPr>
      <w:r w:rsidRPr="004A4602">
        <w:rPr>
          <w:b/>
          <w:lang w:val="en-US" w:eastAsia="zh-TW"/>
        </w:rPr>
        <w:t xml:space="preserve">Observation 1: </w:t>
      </w:r>
      <w:r w:rsidR="00FF78F7" w:rsidRPr="004A4602">
        <w:rPr>
          <w:b/>
          <w:lang w:val="en-US"/>
        </w:rPr>
        <w:t>As long as the TE vendor can develop the 2Tx TRP test procedure for both option 1 and option 2 as fully coherent UL-MIMO TRP test metric, it is not observed to have any big impact from regulatory and industry perspective</w:t>
      </w:r>
      <w:r w:rsidRPr="004A4602">
        <w:rPr>
          <w:b/>
          <w:lang w:val="en-US" w:eastAsia="zh-TW"/>
        </w:rPr>
        <w:t>.</w:t>
      </w:r>
    </w:p>
    <w:p w14:paraId="41A92AFA" w14:textId="77777777" w:rsidR="0044170B" w:rsidRDefault="0044170B" w:rsidP="0044170B">
      <w:pPr>
        <w:pStyle w:val="Heading1"/>
        <w:rPr>
          <w:lang w:val="en-US"/>
        </w:rPr>
      </w:pPr>
      <w:r>
        <w:rPr>
          <w:lang w:val="en-US"/>
        </w:rPr>
        <w:t>Conclusion</w:t>
      </w:r>
    </w:p>
    <w:p w14:paraId="11E28819" w14:textId="2F7FBA07" w:rsidR="0044170B" w:rsidRDefault="0044170B" w:rsidP="0044170B">
      <w:pPr>
        <w:rPr>
          <w:lang w:val="en-US"/>
        </w:rPr>
      </w:pPr>
      <w:r>
        <w:rPr>
          <w:lang w:val="en-US"/>
        </w:rPr>
        <w:t>The proposals in this contribution are summarized in the following.</w:t>
      </w:r>
    </w:p>
    <w:p w14:paraId="0DA88792" w14:textId="77777777" w:rsidR="00312CC5" w:rsidRPr="00AC13B9" w:rsidRDefault="00312CC5" w:rsidP="00312CC5">
      <w:pPr>
        <w:jc w:val="both"/>
        <w:rPr>
          <w:color w:val="000000" w:themeColor="text1"/>
          <w:lang w:val="en-US"/>
        </w:rPr>
      </w:pPr>
      <w:r>
        <w:rPr>
          <w:b/>
          <w:lang w:val="en-US" w:eastAsia="zh-TW"/>
        </w:rPr>
        <w:t>Proposal 1</w:t>
      </w:r>
      <w:r w:rsidRPr="005F6604">
        <w:rPr>
          <w:b/>
          <w:lang w:val="en-US" w:eastAsia="zh-TW"/>
        </w:rPr>
        <w:t xml:space="preserve">: </w:t>
      </w:r>
      <w:r w:rsidRPr="00345F56">
        <w:rPr>
          <w:b/>
          <w:bCs/>
          <w:lang w:val="en-US"/>
        </w:rPr>
        <w:t>For fully coherent UL-MIMO TRP test metric</w:t>
      </w:r>
      <w:r>
        <w:rPr>
          <w:b/>
          <w:bCs/>
          <w:lang w:val="en-US"/>
        </w:rPr>
        <w:t>,</w:t>
      </w:r>
      <w:r>
        <w:rPr>
          <w:b/>
          <w:lang w:val="en-US" w:eastAsia="zh-TW"/>
        </w:rPr>
        <w:t xml:space="preserve"> it is proposed to use type 1 and type 2 to differentiate the name and metrics for option 1 and option 2.</w:t>
      </w:r>
    </w:p>
    <w:p w14:paraId="63B40ECC" w14:textId="36A21C8E" w:rsidR="00312CC5" w:rsidRPr="00312CC5" w:rsidRDefault="00312CC5" w:rsidP="00312CC5">
      <w:pPr>
        <w:jc w:val="both"/>
        <w:rPr>
          <w:b/>
          <w:color w:val="000000" w:themeColor="text1"/>
          <w:lang w:val="en-US"/>
        </w:rPr>
      </w:pPr>
      <w:r w:rsidRPr="004A4602">
        <w:rPr>
          <w:b/>
          <w:lang w:val="en-US" w:eastAsia="zh-TW"/>
        </w:rPr>
        <w:t xml:space="preserve">Observation 1: </w:t>
      </w:r>
      <w:r w:rsidRPr="004A4602">
        <w:rPr>
          <w:b/>
          <w:lang w:val="en-US"/>
        </w:rPr>
        <w:t>As long as the TE vendor can develop the 2Tx TRP test procedure for both option 1 and option 2 as fully coherent UL-MIMO TRP test metric, it is not observed to have any big impact from regulatory and industry perspective</w:t>
      </w:r>
      <w:r w:rsidRPr="004A4602">
        <w:rPr>
          <w:b/>
          <w:lang w:val="en-US" w:eastAsia="zh-TW"/>
        </w:rPr>
        <w:t>.</w:t>
      </w:r>
    </w:p>
    <w:p w14:paraId="56780286" w14:textId="60CCB3D5" w:rsidR="00A839C8" w:rsidRPr="00312CC5" w:rsidRDefault="00A839C8" w:rsidP="00312CC5">
      <w:pPr>
        <w:pStyle w:val="Heading1"/>
        <w:rPr>
          <w:lang w:val="en-US"/>
        </w:rPr>
      </w:pPr>
      <w:r w:rsidRPr="00312CC5">
        <w:rPr>
          <w:lang w:val="en-US"/>
        </w:rPr>
        <w:lastRenderedPageBreak/>
        <w:t>Reference</w:t>
      </w:r>
    </w:p>
    <w:p w14:paraId="446E7147" w14:textId="4332C2BA" w:rsidR="00791A14" w:rsidRPr="00DA6AB3" w:rsidRDefault="00B63312" w:rsidP="00DA6AB3">
      <w:pPr>
        <w:numPr>
          <w:ilvl w:val="0"/>
          <w:numId w:val="2"/>
        </w:numPr>
        <w:tabs>
          <w:tab w:val="left" w:pos="1080"/>
        </w:tabs>
        <w:rPr>
          <w:lang w:val="en-US" w:eastAsia="x-none"/>
        </w:rPr>
      </w:pPr>
      <w:r w:rsidRPr="00B63312">
        <w:rPr>
          <w:lang w:val="en-US" w:eastAsia="x-none"/>
        </w:rPr>
        <w:t>R4-23</w:t>
      </w:r>
      <w:r w:rsidR="00941C47">
        <w:rPr>
          <w:lang w:val="en-US" w:eastAsia="x-none"/>
        </w:rPr>
        <w:t>1</w:t>
      </w:r>
      <w:r w:rsidR="009134EC">
        <w:rPr>
          <w:lang w:val="en-US" w:eastAsia="x-none"/>
        </w:rPr>
        <w:t>7004</w:t>
      </w:r>
      <w:r w:rsidR="00AE612E">
        <w:rPr>
          <w:lang w:val="en-US" w:eastAsia="x-none"/>
        </w:rPr>
        <w:t>, “</w:t>
      </w:r>
      <w:r w:rsidR="00AE612E" w:rsidRPr="00AE612E">
        <w:rPr>
          <w:lang w:val="en-US" w:eastAsia="x-none"/>
        </w:rPr>
        <w:t xml:space="preserve">WF </w:t>
      </w:r>
      <w:r w:rsidR="00791A14">
        <w:rPr>
          <w:lang w:val="en-US" w:eastAsia="x-none"/>
        </w:rPr>
        <w:t>for Rel-18 FR1 TR</w:t>
      </w:r>
      <w:r w:rsidR="00DA6AB3">
        <w:rPr>
          <w:lang w:val="en-US" w:eastAsia="x-none"/>
        </w:rPr>
        <w:t>P TRS</w:t>
      </w:r>
      <w:r w:rsidR="00AE612E">
        <w:rPr>
          <w:lang w:val="en-US" w:eastAsia="x-none"/>
        </w:rPr>
        <w:t>”, RAN4#10</w:t>
      </w:r>
      <w:r w:rsidR="004D7ED1">
        <w:rPr>
          <w:lang w:val="en-US" w:eastAsia="x-none"/>
        </w:rPr>
        <w:t>8</w:t>
      </w:r>
      <w:r w:rsidR="009134EC">
        <w:rPr>
          <w:lang w:val="en-US" w:eastAsia="x-none"/>
        </w:rPr>
        <w:t>bis</w:t>
      </w:r>
      <w:r w:rsidR="00AE612E">
        <w:rPr>
          <w:lang w:val="en-US" w:eastAsia="x-none"/>
        </w:rPr>
        <w:t xml:space="preserve">, </w:t>
      </w:r>
      <w:r w:rsidR="004D7ED1">
        <w:rPr>
          <w:lang w:val="en-US" w:eastAsia="x-none"/>
        </w:rPr>
        <w:t>Vivo</w:t>
      </w:r>
    </w:p>
    <w:sectPr w:rsidR="00791A14" w:rsidRPr="00DA6AB3"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94C40" w14:textId="77777777" w:rsidR="00993C02" w:rsidRDefault="00993C02">
      <w:r>
        <w:separator/>
      </w:r>
    </w:p>
  </w:endnote>
  <w:endnote w:type="continuationSeparator" w:id="0">
    <w:p w14:paraId="501ACA29" w14:textId="77777777" w:rsidR="00993C02" w:rsidRDefault="00993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ZapfDingbats">
    <w:panose1 w:val="020B0604020202020204"/>
    <w:charset w:val="02"/>
    <w:family w:val="decorative"/>
    <w:notTrueType/>
    <w:pitch w:val="variable"/>
    <w:sig w:usb0="00000000" w:usb1="10000000" w:usb2="00000000" w:usb3="00000000" w:csb0="80000000" w:csb1="00000000"/>
  </w:font>
  <w:font w:name="Tms Rmn">
    <w:altName w:val="Times New Roman"/>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214FB" w14:textId="77777777" w:rsidR="00993C02" w:rsidRDefault="00993C02">
      <w:r>
        <w:separator/>
      </w:r>
    </w:p>
  </w:footnote>
  <w:footnote w:type="continuationSeparator" w:id="0">
    <w:p w14:paraId="1A49C0C7" w14:textId="77777777" w:rsidR="00993C02" w:rsidRDefault="00993C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40962"/>
    <w:multiLevelType w:val="multilevel"/>
    <w:tmpl w:val="6034130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2"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753392"/>
    <w:multiLevelType w:val="multilevel"/>
    <w:tmpl w:val="71927F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3C35BB"/>
    <w:multiLevelType w:val="hybridMultilevel"/>
    <w:tmpl w:val="FC8A07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C623A1B"/>
    <w:multiLevelType w:val="hybridMultilevel"/>
    <w:tmpl w:val="A0B829B0"/>
    <w:lvl w:ilvl="0" w:tplc="7330768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2"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156"/>
        </w:tabs>
        <w:ind w:left="61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533B21"/>
    <w:multiLevelType w:val="multilevel"/>
    <w:tmpl w:val="1D48DCF6"/>
    <w:lvl w:ilvl="0">
      <w:start w:val="1"/>
      <w:numFmt w:val="decimal"/>
      <w:lvlText w:val="%1"/>
      <w:lvlJc w:val="left"/>
      <w:pPr>
        <w:ind w:left="360" w:hanging="360"/>
      </w:pPr>
      <w:rPr>
        <w:rFonts w:hint="default"/>
      </w:rPr>
    </w:lvl>
    <w:lvl w:ilvl="1">
      <w:start w:val="2"/>
      <w:numFmt w:val="decimal"/>
      <w:lvlText w:val="%1.%2"/>
      <w:lvlJc w:val="left"/>
      <w:pPr>
        <w:ind w:left="5940" w:hanging="360"/>
      </w:pPr>
      <w:rPr>
        <w:rFonts w:hint="default"/>
      </w:rPr>
    </w:lvl>
    <w:lvl w:ilvl="2">
      <w:start w:val="1"/>
      <w:numFmt w:val="decimal"/>
      <w:lvlText w:val="%1.%2.%3"/>
      <w:lvlJc w:val="left"/>
      <w:pPr>
        <w:ind w:left="11880" w:hanging="720"/>
      </w:pPr>
      <w:rPr>
        <w:rFonts w:hint="default"/>
      </w:rPr>
    </w:lvl>
    <w:lvl w:ilvl="3">
      <w:start w:val="1"/>
      <w:numFmt w:val="decimal"/>
      <w:lvlText w:val="%1.%2.%3.%4"/>
      <w:lvlJc w:val="left"/>
      <w:pPr>
        <w:ind w:left="17820" w:hanging="1080"/>
      </w:pPr>
      <w:rPr>
        <w:rFonts w:hint="default"/>
      </w:rPr>
    </w:lvl>
    <w:lvl w:ilvl="4">
      <w:start w:val="1"/>
      <w:numFmt w:val="decimal"/>
      <w:lvlText w:val="%1.%2.%3.%4.%5"/>
      <w:lvlJc w:val="left"/>
      <w:pPr>
        <w:ind w:left="23400" w:hanging="1080"/>
      </w:pPr>
      <w:rPr>
        <w:rFonts w:hint="default"/>
      </w:rPr>
    </w:lvl>
    <w:lvl w:ilvl="5">
      <w:start w:val="1"/>
      <w:numFmt w:val="decimal"/>
      <w:lvlText w:val="%1.%2.%3.%4.%5.%6"/>
      <w:lvlJc w:val="left"/>
      <w:pPr>
        <w:ind w:left="29340" w:hanging="1440"/>
      </w:pPr>
      <w:rPr>
        <w:rFonts w:hint="default"/>
      </w:rPr>
    </w:lvl>
    <w:lvl w:ilvl="6">
      <w:start w:val="1"/>
      <w:numFmt w:val="decimal"/>
      <w:lvlText w:val="%1.%2.%3.%4.%5.%6.%7"/>
      <w:lvlJc w:val="left"/>
      <w:pPr>
        <w:ind w:left="-30616" w:hanging="1440"/>
      </w:pPr>
      <w:rPr>
        <w:rFonts w:hint="default"/>
      </w:rPr>
    </w:lvl>
    <w:lvl w:ilvl="7">
      <w:start w:val="1"/>
      <w:numFmt w:val="decimal"/>
      <w:lvlText w:val="%1.%2.%3.%4.%5.%6.%7.%8"/>
      <w:lvlJc w:val="left"/>
      <w:pPr>
        <w:ind w:left="-24676" w:hanging="1800"/>
      </w:pPr>
      <w:rPr>
        <w:rFonts w:hint="default"/>
      </w:rPr>
    </w:lvl>
    <w:lvl w:ilvl="8">
      <w:start w:val="1"/>
      <w:numFmt w:val="decimal"/>
      <w:lvlText w:val="%1.%2.%3.%4.%5.%6.%7.%8.%9"/>
      <w:lvlJc w:val="left"/>
      <w:pPr>
        <w:ind w:left="-19096" w:hanging="1800"/>
      </w:pPr>
      <w:rPr>
        <w:rFonts w:hint="default"/>
      </w:r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170242"/>
    <w:multiLevelType w:val="hybridMultilevel"/>
    <w:tmpl w:val="2C121C08"/>
    <w:lvl w:ilvl="0" w:tplc="9210F85A">
      <w:start w:val="5"/>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2"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26911C9"/>
    <w:multiLevelType w:val="hybridMultilevel"/>
    <w:tmpl w:val="F216B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266779D"/>
    <w:multiLevelType w:val="hybridMultilevel"/>
    <w:tmpl w:val="26E6B478"/>
    <w:lvl w:ilvl="0" w:tplc="143EF9C8">
      <w:start w:val="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22430855">
    <w:abstractNumId w:val="23"/>
  </w:num>
  <w:num w:numId="2" w16cid:durableId="1217398289">
    <w:abstractNumId w:val="35"/>
  </w:num>
  <w:num w:numId="3" w16cid:durableId="1848671440">
    <w:abstractNumId w:val="37"/>
  </w:num>
  <w:num w:numId="4" w16cid:durableId="287128541">
    <w:abstractNumId w:val="45"/>
  </w:num>
  <w:num w:numId="5" w16cid:durableId="704259481">
    <w:abstractNumId w:val="30"/>
  </w:num>
  <w:num w:numId="6" w16cid:durableId="494150064">
    <w:abstractNumId w:val="14"/>
  </w:num>
  <w:num w:numId="7" w16cid:durableId="32266730">
    <w:abstractNumId w:val="5"/>
  </w:num>
  <w:num w:numId="8" w16cid:durableId="897008261">
    <w:abstractNumId w:val="36"/>
  </w:num>
  <w:num w:numId="9" w16cid:durableId="1918588008">
    <w:abstractNumId w:val="16"/>
  </w:num>
  <w:num w:numId="10" w16cid:durableId="543835056">
    <w:abstractNumId w:val="27"/>
  </w:num>
  <w:num w:numId="11" w16cid:durableId="637493424">
    <w:abstractNumId w:val="48"/>
  </w:num>
  <w:num w:numId="12" w16cid:durableId="72287852">
    <w:abstractNumId w:val="12"/>
  </w:num>
  <w:num w:numId="13" w16cid:durableId="910506567">
    <w:abstractNumId w:val="10"/>
  </w:num>
  <w:num w:numId="14" w16cid:durableId="868878726">
    <w:abstractNumId w:val="25"/>
  </w:num>
  <w:num w:numId="15" w16cid:durableId="1417282263">
    <w:abstractNumId w:val="22"/>
  </w:num>
  <w:num w:numId="16" w16cid:durableId="1483235279">
    <w:abstractNumId w:val="2"/>
  </w:num>
  <w:num w:numId="17" w16cid:durableId="1391224398">
    <w:abstractNumId w:val="11"/>
  </w:num>
  <w:num w:numId="18" w16cid:durableId="580065971">
    <w:abstractNumId w:val="3"/>
  </w:num>
  <w:num w:numId="19" w16cid:durableId="2003700665">
    <w:abstractNumId w:val="46"/>
  </w:num>
  <w:num w:numId="20" w16cid:durableId="846746527">
    <w:abstractNumId w:val="24"/>
  </w:num>
  <w:num w:numId="21" w16cid:durableId="1524898150">
    <w:abstractNumId w:val="44"/>
  </w:num>
  <w:num w:numId="22" w16cid:durableId="75175246">
    <w:abstractNumId w:val="1"/>
  </w:num>
  <w:num w:numId="23" w16cid:durableId="601499786">
    <w:abstractNumId w:val="4"/>
  </w:num>
  <w:num w:numId="24" w16cid:durableId="2097164087">
    <w:abstractNumId w:val="38"/>
  </w:num>
  <w:num w:numId="25" w16cid:durableId="1759863025">
    <w:abstractNumId w:val="8"/>
  </w:num>
  <w:num w:numId="26" w16cid:durableId="2080593379">
    <w:abstractNumId w:val="39"/>
  </w:num>
  <w:num w:numId="27" w16cid:durableId="749083227">
    <w:abstractNumId w:val="18"/>
  </w:num>
  <w:num w:numId="28" w16cid:durableId="1626621793">
    <w:abstractNumId w:val="7"/>
  </w:num>
  <w:num w:numId="29" w16cid:durableId="1936208958">
    <w:abstractNumId w:val="6"/>
  </w:num>
  <w:num w:numId="30" w16cid:durableId="400178168">
    <w:abstractNumId w:val="43"/>
  </w:num>
  <w:num w:numId="31" w16cid:durableId="1491948527">
    <w:abstractNumId w:val="17"/>
  </w:num>
  <w:num w:numId="32" w16cid:durableId="91433850">
    <w:abstractNumId w:val="20"/>
  </w:num>
  <w:num w:numId="33" w16cid:durableId="1705252149">
    <w:abstractNumId w:val="28"/>
  </w:num>
  <w:num w:numId="34" w16cid:durableId="1341931594">
    <w:abstractNumId w:val="32"/>
  </w:num>
  <w:num w:numId="35" w16cid:durableId="2055157285">
    <w:abstractNumId w:val="41"/>
  </w:num>
  <w:num w:numId="36" w16cid:durableId="907494910">
    <w:abstractNumId w:val="47"/>
  </w:num>
  <w:num w:numId="37" w16cid:durableId="175579515">
    <w:abstractNumId w:val="9"/>
  </w:num>
  <w:num w:numId="38" w16cid:durableId="2080783788">
    <w:abstractNumId w:val="31"/>
  </w:num>
  <w:num w:numId="39" w16cid:durableId="496312924">
    <w:abstractNumId w:val="42"/>
  </w:num>
  <w:num w:numId="40" w16cid:durableId="1366060901">
    <w:abstractNumId w:val="33"/>
  </w:num>
  <w:num w:numId="41" w16cid:durableId="866598799">
    <w:abstractNumId w:val="19"/>
  </w:num>
  <w:num w:numId="42" w16cid:durableId="1087383631">
    <w:abstractNumId w:val="0"/>
  </w:num>
  <w:num w:numId="43" w16cid:durableId="986669777">
    <w:abstractNumId w:val="26"/>
  </w:num>
  <w:num w:numId="44" w16cid:durableId="1512717097">
    <w:abstractNumId w:val="13"/>
  </w:num>
  <w:num w:numId="45" w16cid:durableId="811950696">
    <w:abstractNumId w:val="15"/>
  </w:num>
  <w:num w:numId="46" w16cid:durableId="547497964">
    <w:abstractNumId w:val="29"/>
  </w:num>
  <w:num w:numId="47" w16cid:durableId="2133554907">
    <w:abstractNumId w:val="40"/>
  </w:num>
  <w:num w:numId="48" w16cid:durableId="1937009862">
    <w:abstractNumId w:val="34"/>
  </w:num>
  <w:num w:numId="49" w16cid:durableId="1936475883">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6"/>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E7"/>
    <w:rsid w:val="00001E00"/>
    <w:rsid w:val="000020D9"/>
    <w:rsid w:val="00002BC7"/>
    <w:rsid w:val="0000301D"/>
    <w:rsid w:val="00003326"/>
    <w:rsid w:val="0000354D"/>
    <w:rsid w:val="00003883"/>
    <w:rsid w:val="00003E25"/>
    <w:rsid w:val="000042A1"/>
    <w:rsid w:val="00004852"/>
    <w:rsid w:val="0000518F"/>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16"/>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5989"/>
    <w:rsid w:val="00025D54"/>
    <w:rsid w:val="00026854"/>
    <w:rsid w:val="00026986"/>
    <w:rsid w:val="00026AE8"/>
    <w:rsid w:val="00026BDF"/>
    <w:rsid w:val="00026DB4"/>
    <w:rsid w:val="00026F5D"/>
    <w:rsid w:val="00027229"/>
    <w:rsid w:val="00027F27"/>
    <w:rsid w:val="00030390"/>
    <w:rsid w:val="00030480"/>
    <w:rsid w:val="00030B5A"/>
    <w:rsid w:val="0003108E"/>
    <w:rsid w:val="000311C6"/>
    <w:rsid w:val="0003137D"/>
    <w:rsid w:val="0003149A"/>
    <w:rsid w:val="0003172D"/>
    <w:rsid w:val="000317A7"/>
    <w:rsid w:val="000328CA"/>
    <w:rsid w:val="0003300D"/>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C57"/>
    <w:rsid w:val="00037D87"/>
    <w:rsid w:val="00037F8C"/>
    <w:rsid w:val="0004010B"/>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6FD"/>
    <w:rsid w:val="0004511D"/>
    <w:rsid w:val="000452DA"/>
    <w:rsid w:val="00045318"/>
    <w:rsid w:val="00045774"/>
    <w:rsid w:val="00046D4B"/>
    <w:rsid w:val="000470CE"/>
    <w:rsid w:val="00047424"/>
    <w:rsid w:val="0004795F"/>
    <w:rsid w:val="00047A40"/>
    <w:rsid w:val="0005096D"/>
    <w:rsid w:val="00050E39"/>
    <w:rsid w:val="00051030"/>
    <w:rsid w:val="00051601"/>
    <w:rsid w:val="0005186B"/>
    <w:rsid w:val="000521B1"/>
    <w:rsid w:val="0005277B"/>
    <w:rsid w:val="00053989"/>
    <w:rsid w:val="00053E42"/>
    <w:rsid w:val="000542DF"/>
    <w:rsid w:val="000549BA"/>
    <w:rsid w:val="000550EF"/>
    <w:rsid w:val="0005518E"/>
    <w:rsid w:val="000555F0"/>
    <w:rsid w:val="00055B21"/>
    <w:rsid w:val="00056C5E"/>
    <w:rsid w:val="00056EA4"/>
    <w:rsid w:val="00057B8F"/>
    <w:rsid w:val="000601B0"/>
    <w:rsid w:val="000605D7"/>
    <w:rsid w:val="00060A4E"/>
    <w:rsid w:val="00060DD0"/>
    <w:rsid w:val="00060FFB"/>
    <w:rsid w:val="00061C34"/>
    <w:rsid w:val="00062A0D"/>
    <w:rsid w:val="00062AE2"/>
    <w:rsid w:val="00062E5A"/>
    <w:rsid w:val="00062E83"/>
    <w:rsid w:val="00062F52"/>
    <w:rsid w:val="00063B14"/>
    <w:rsid w:val="0006427B"/>
    <w:rsid w:val="000642D1"/>
    <w:rsid w:val="000643A3"/>
    <w:rsid w:val="0006440F"/>
    <w:rsid w:val="00064853"/>
    <w:rsid w:val="000648F2"/>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477"/>
    <w:rsid w:val="00076D39"/>
    <w:rsid w:val="00076DB9"/>
    <w:rsid w:val="000771C7"/>
    <w:rsid w:val="00077FE0"/>
    <w:rsid w:val="00081509"/>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725"/>
    <w:rsid w:val="00097818"/>
    <w:rsid w:val="00097D67"/>
    <w:rsid w:val="000A03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625"/>
    <w:rsid w:val="000C084C"/>
    <w:rsid w:val="000C086D"/>
    <w:rsid w:val="000C0B1F"/>
    <w:rsid w:val="000C0B53"/>
    <w:rsid w:val="000C0C87"/>
    <w:rsid w:val="000C1396"/>
    <w:rsid w:val="000C188F"/>
    <w:rsid w:val="000C1B7F"/>
    <w:rsid w:val="000C1E85"/>
    <w:rsid w:val="000C1EBE"/>
    <w:rsid w:val="000C1F3E"/>
    <w:rsid w:val="000C1FC7"/>
    <w:rsid w:val="000C4016"/>
    <w:rsid w:val="000C46FC"/>
    <w:rsid w:val="000C47C2"/>
    <w:rsid w:val="000C4A55"/>
    <w:rsid w:val="000C4A63"/>
    <w:rsid w:val="000C4A8B"/>
    <w:rsid w:val="000C511F"/>
    <w:rsid w:val="000C5396"/>
    <w:rsid w:val="000C5591"/>
    <w:rsid w:val="000C566A"/>
    <w:rsid w:val="000C577D"/>
    <w:rsid w:val="000C5B5A"/>
    <w:rsid w:val="000C5EE5"/>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F3B"/>
    <w:rsid w:val="000E22DC"/>
    <w:rsid w:val="000E2C23"/>
    <w:rsid w:val="000E2F62"/>
    <w:rsid w:val="000E3B40"/>
    <w:rsid w:val="000E3D46"/>
    <w:rsid w:val="000E3DD1"/>
    <w:rsid w:val="000E45FF"/>
    <w:rsid w:val="000E4FBB"/>
    <w:rsid w:val="000E5004"/>
    <w:rsid w:val="000E58CF"/>
    <w:rsid w:val="000E5C51"/>
    <w:rsid w:val="000E60A4"/>
    <w:rsid w:val="000E6201"/>
    <w:rsid w:val="000E6208"/>
    <w:rsid w:val="000E6390"/>
    <w:rsid w:val="000E672A"/>
    <w:rsid w:val="000E70FB"/>
    <w:rsid w:val="000E7110"/>
    <w:rsid w:val="000E7250"/>
    <w:rsid w:val="000E73E2"/>
    <w:rsid w:val="000E791F"/>
    <w:rsid w:val="000F0E0B"/>
    <w:rsid w:val="000F0FD2"/>
    <w:rsid w:val="000F1DA5"/>
    <w:rsid w:val="000F20F5"/>
    <w:rsid w:val="000F2C1B"/>
    <w:rsid w:val="000F2C34"/>
    <w:rsid w:val="000F323B"/>
    <w:rsid w:val="000F32CB"/>
    <w:rsid w:val="000F5357"/>
    <w:rsid w:val="000F5A74"/>
    <w:rsid w:val="000F5EAE"/>
    <w:rsid w:val="000F687E"/>
    <w:rsid w:val="000F711D"/>
    <w:rsid w:val="000F74DC"/>
    <w:rsid w:val="000F751F"/>
    <w:rsid w:val="000F771B"/>
    <w:rsid w:val="000F78E2"/>
    <w:rsid w:val="000F79D0"/>
    <w:rsid w:val="001003F7"/>
    <w:rsid w:val="001005AA"/>
    <w:rsid w:val="0010071D"/>
    <w:rsid w:val="001007FF"/>
    <w:rsid w:val="001009B0"/>
    <w:rsid w:val="00101DAE"/>
    <w:rsid w:val="00101F7E"/>
    <w:rsid w:val="00102320"/>
    <w:rsid w:val="00102563"/>
    <w:rsid w:val="00102723"/>
    <w:rsid w:val="00102B34"/>
    <w:rsid w:val="00102D59"/>
    <w:rsid w:val="00102D89"/>
    <w:rsid w:val="00102F11"/>
    <w:rsid w:val="00102F30"/>
    <w:rsid w:val="00104258"/>
    <w:rsid w:val="00104417"/>
    <w:rsid w:val="001049C7"/>
    <w:rsid w:val="00104B7E"/>
    <w:rsid w:val="001057E8"/>
    <w:rsid w:val="001057EE"/>
    <w:rsid w:val="00105823"/>
    <w:rsid w:val="00105FDB"/>
    <w:rsid w:val="0010600F"/>
    <w:rsid w:val="00106117"/>
    <w:rsid w:val="00106778"/>
    <w:rsid w:val="001067BD"/>
    <w:rsid w:val="001067F4"/>
    <w:rsid w:val="00106E80"/>
    <w:rsid w:val="001072D7"/>
    <w:rsid w:val="001101A1"/>
    <w:rsid w:val="001103C1"/>
    <w:rsid w:val="00110D11"/>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F74"/>
    <w:rsid w:val="001176B7"/>
    <w:rsid w:val="0012073E"/>
    <w:rsid w:val="00120BC0"/>
    <w:rsid w:val="00120D87"/>
    <w:rsid w:val="001219FC"/>
    <w:rsid w:val="00121C56"/>
    <w:rsid w:val="00121FE6"/>
    <w:rsid w:val="0012254D"/>
    <w:rsid w:val="001225DE"/>
    <w:rsid w:val="001239DE"/>
    <w:rsid w:val="00123B8B"/>
    <w:rsid w:val="00124252"/>
    <w:rsid w:val="00124564"/>
    <w:rsid w:val="00124802"/>
    <w:rsid w:val="00124944"/>
    <w:rsid w:val="00124D07"/>
    <w:rsid w:val="00125250"/>
    <w:rsid w:val="00125C52"/>
    <w:rsid w:val="00125CFA"/>
    <w:rsid w:val="00125E8B"/>
    <w:rsid w:val="00125ED8"/>
    <w:rsid w:val="001266F1"/>
    <w:rsid w:val="00126DA5"/>
    <w:rsid w:val="001271F9"/>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E13"/>
    <w:rsid w:val="001363CA"/>
    <w:rsid w:val="001367C4"/>
    <w:rsid w:val="00136BDF"/>
    <w:rsid w:val="00137126"/>
    <w:rsid w:val="0013754C"/>
    <w:rsid w:val="00137ECF"/>
    <w:rsid w:val="0014072B"/>
    <w:rsid w:val="001410CF"/>
    <w:rsid w:val="00141458"/>
    <w:rsid w:val="00141764"/>
    <w:rsid w:val="00142046"/>
    <w:rsid w:val="001422CC"/>
    <w:rsid w:val="00142612"/>
    <w:rsid w:val="001427AC"/>
    <w:rsid w:val="001428D3"/>
    <w:rsid w:val="00142B46"/>
    <w:rsid w:val="001430CD"/>
    <w:rsid w:val="00143394"/>
    <w:rsid w:val="001436F7"/>
    <w:rsid w:val="001437C4"/>
    <w:rsid w:val="00144026"/>
    <w:rsid w:val="00144095"/>
    <w:rsid w:val="001445CF"/>
    <w:rsid w:val="00144BA3"/>
    <w:rsid w:val="00145CE4"/>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50375"/>
    <w:rsid w:val="00150F51"/>
    <w:rsid w:val="001516D8"/>
    <w:rsid w:val="00151825"/>
    <w:rsid w:val="00151994"/>
    <w:rsid w:val="00151ABA"/>
    <w:rsid w:val="0015239C"/>
    <w:rsid w:val="001528ED"/>
    <w:rsid w:val="00154025"/>
    <w:rsid w:val="00154061"/>
    <w:rsid w:val="0015439A"/>
    <w:rsid w:val="001544C8"/>
    <w:rsid w:val="001546C0"/>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9CC"/>
    <w:rsid w:val="00161FE8"/>
    <w:rsid w:val="001624B9"/>
    <w:rsid w:val="00162645"/>
    <w:rsid w:val="00162C18"/>
    <w:rsid w:val="00162E8B"/>
    <w:rsid w:val="00163472"/>
    <w:rsid w:val="0016353B"/>
    <w:rsid w:val="00163997"/>
    <w:rsid w:val="001639FF"/>
    <w:rsid w:val="00163A7E"/>
    <w:rsid w:val="00163C6D"/>
    <w:rsid w:val="001640E2"/>
    <w:rsid w:val="0016420F"/>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48F"/>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FFF"/>
    <w:rsid w:val="00193142"/>
    <w:rsid w:val="00193341"/>
    <w:rsid w:val="00193747"/>
    <w:rsid w:val="001938B2"/>
    <w:rsid w:val="0019419E"/>
    <w:rsid w:val="00194403"/>
    <w:rsid w:val="00194582"/>
    <w:rsid w:val="00194DEE"/>
    <w:rsid w:val="00195150"/>
    <w:rsid w:val="00195E87"/>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447B"/>
    <w:rsid w:val="001B4664"/>
    <w:rsid w:val="001B4D48"/>
    <w:rsid w:val="001B4DD5"/>
    <w:rsid w:val="001B58A4"/>
    <w:rsid w:val="001B5A92"/>
    <w:rsid w:val="001B5CA4"/>
    <w:rsid w:val="001B5E69"/>
    <w:rsid w:val="001B6982"/>
    <w:rsid w:val="001B6B77"/>
    <w:rsid w:val="001B6E8F"/>
    <w:rsid w:val="001B7463"/>
    <w:rsid w:val="001B7633"/>
    <w:rsid w:val="001B7831"/>
    <w:rsid w:val="001B7F30"/>
    <w:rsid w:val="001C144C"/>
    <w:rsid w:val="001C169F"/>
    <w:rsid w:val="001C1A2E"/>
    <w:rsid w:val="001C20E2"/>
    <w:rsid w:val="001C22CF"/>
    <w:rsid w:val="001C2468"/>
    <w:rsid w:val="001C2AC5"/>
    <w:rsid w:val="001C2D1F"/>
    <w:rsid w:val="001C3588"/>
    <w:rsid w:val="001C3D8E"/>
    <w:rsid w:val="001C3FC8"/>
    <w:rsid w:val="001C41EF"/>
    <w:rsid w:val="001C47AE"/>
    <w:rsid w:val="001C4AAD"/>
    <w:rsid w:val="001C4CFF"/>
    <w:rsid w:val="001C5DB8"/>
    <w:rsid w:val="001C6A6A"/>
    <w:rsid w:val="001D002A"/>
    <w:rsid w:val="001D04B9"/>
    <w:rsid w:val="001D0B0F"/>
    <w:rsid w:val="001D114D"/>
    <w:rsid w:val="001D134E"/>
    <w:rsid w:val="001D1447"/>
    <w:rsid w:val="001D1841"/>
    <w:rsid w:val="001D18DB"/>
    <w:rsid w:val="001D18FF"/>
    <w:rsid w:val="001D21FC"/>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B00"/>
    <w:rsid w:val="001E4C42"/>
    <w:rsid w:val="001E57E7"/>
    <w:rsid w:val="001E584A"/>
    <w:rsid w:val="001E588B"/>
    <w:rsid w:val="001E5965"/>
    <w:rsid w:val="001E5A46"/>
    <w:rsid w:val="001E5D8B"/>
    <w:rsid w:val="001E61F1"/>
    <w:rsid w:val="001E650C"/>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6B8"/>
    <w:rsid w:val="00204A02"/>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0C"/>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54D6"/>
    <w:rsid w:val="00215AE6"/>
    <w:rsid w:val="00215CCA"/>
    <w:rsid w:val="00216158"/>
    <w:rsid w:val="002169AC"/>
    <w:rsid w:val="00217281"/>
    <w:rsid w:val="0021749B"/>
    <w:rsid w:val="002175F8"/>
    <w:rsid w:val="002178B0"/>
    <w:rsid w:val="00220952"/>
    <w:rsid w:val="002211C3"/>
    <w:rsid w:val="00221B52"/>
    <w:rsid w:val="00221BA7"/>
    <w:rsid w:val="0022282A"/>
    <w:rsid w:val="0022284D"/>
    <w:rsid w:val="00222876"/>
    <w:rsid w:val="002230BE"/>
    <w:rsid w:val="002233BB"/>
    <w:rsid w:val="00223868"/>
    <w:rsid w:val="00223959"/>
    <w:rsid w:val="00223FCE"/>
    <w:rsid w:val="0022465E"/>
    <w:rsid w:val="002247C0"/>
    <w:rsid w:val="0022505B"/>
    <w:rsid w:val="002253AB"/>
    <w:rsid w:val="00225CD2"/>
    <w:rsid w:val="002268DC"/>
    <w:rsid w:val="00226A1A"/>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660"/>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D31"/>
    <w:rsid w:val="002722A0"/>
    <w:rsid w:val="0027242C"/>
    <w:rsid w:val="00272474"/>
    <w:rsid w:val="00272CAE"/>
    <w:rsid w:val="0027349B"/>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813"/>
    <w:rsid w:val="00280882"/>
    <w:rsid w:val="00280AE6"/>
    <w:rsid w:val="0028108D"/>
    <w:rsid w:val="00281A9C"/>
    <w:rsid w:val="0028240F"/>
    <w:rsid w:val="002826A2"/>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D64"/>
    <w:rsid w:val="00290FB2"/>
    <w:rsid w:val="0029101E"/>
    <w:rsid w:val="0029138C"/>
    <w:rsid w:val="0029142C"/>
    <w:rsid w:val="002921C4"/>
    <w:rsid w:val="002922C6"/>
    <w:rsid w:val="0029239C"/>
    <w:rsid w:val="002926C3"/>
    <w:rsid w:val="0029286C"/>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A0942"/>
    <w:rsid w:val="002A1134"/>
    <w:rsid w:val="002A129F"/>
    <w:rsid w:val="002A1793"/>
    <w:rsid w:val="002A1AD8"/>
    <w:rsid w:val="002A1BA8"/>
    <w:rsid w:val="002A23C7"/>
    <w:rsid w:val="002A276F"/>
    <w:rsid w:val="002A2D22"/>
    <w:rsid w:val="002A2E43"/>
    <w:rsid w:val="002A321E"/>
    <w:rsid w:val="002A3BFD"/>
    <w:rsid w:val="002A44DB"/>
    <w:rsid w:val="002A465D"/>
    <w:rsid w:val="002A4ABF"/>
    <w:rsid w:val="002A4CFE"/>
    <w:rsid w:val="002A51EA"/>
    <w:rsid w:val="002A57E8"/>
    <w:rsid w:val="002A5A2D"/>
    <w:rsid w:val="002A615C"/>
    <w:rsid w:val="002A679B"/>
    <w:rsid w:val="002A6ED0"/>
    <w:rsid w:val="002A77FF"/>
    <w:rsid w:val="002A790E"/>
    <w:rsid w:val="002A7C40"/>
    <w:rsid w:val="002A7CF2"/>
    <w:rsid w:val="002B00D7"/>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4DD1"/>
    <w:rsid w:val="002B53D8"/>
    <w:rsid w:val="002B6395"/>
    <w:rsid w:val="002B6A74"/>
    <w:rsid w:val="002B75CC"/>
    <w:rsid w:val="002C034B"/>
    <w:rsid w:val="002C0B93"/>
    <w:rsid w:val="002C1343"/>
    <w:rsid w:val="002C15A4"/>
    <w:rsid w:val="002C1A95"/>
    <w:rsid w:val="002C27CE"/>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4E8"/>
    <w:rsid w:val="002D1B2B"/>
    <w:rsid w:val="002D2365"/>
    <w:rsid w:val="002D254B"/>
    <w:rsid w:val="002D282D"/>
    <w:rsid w:val="002D2DBA"/>
    <w:rsid w:val="002D327B"/>
    <w:rsid w:val="002D3535"/>
    <w:rsid w:val="002D3537"/>
    <w:rsid w:val="002D3BB7"/>
    <w:rsid w:val="002D3DAC"/>
    <w:rsid w:val="002D417D"/>
    <w:rsid w:val="002D4919"/>
    <w:rsid w:val="002D4A80"/>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E9"/>
    <w:rsid w:val="002E2C03"/>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1FBE"/>
    <w:rsid w:val="002F26F4"/>
    <w:rsid w:val="002F2B5C"/>
    <w:rsid w:val="002F306E"/>
    <w:rsid w:val="002F37D5"/>
    <w:rsid w:val="002F3A50"/>
    <w:rsid w:val="002F3B48"/>
    <w:rsid w:val="002F4302"/>
    <w:rsid w:val="002F48A3"/>
    <w:rsid w:val="002F48FD"/>
    <w:rsid w:val="002F4A63"/>
    <w:rsid w:val="002F4C00"/>
    <w:rsid w:val="002F4EDB"/>
    <w:rsid w:val="002F5DEB"/>
    <w:rsid w:val="002F613E"/>
    <w:rsid w:val="002F6457"/>
    <w:rsid w:val="002F66A1"/>
    <w:rsid w:val="002F7510"/>
    <w:rsid w:val="002F7C38"/>
    <w:rsid w:val="002F7D6B"/>
    <w:rsid w:val="002F7E3E"/>
    <w:rsid w:val="00300433"/>
    <w:rsid w:val="00300890"/>
    <w:rsid w:val="00300914"/>
    <w:rsid w:val="00300A06"/>
    <w:rsid w:val="003017E1"/>
    <w:rsid w:val="00301EFA"/>
    <w:rsid w:val="0030226D"/>
    <w:rsid w:val="003023C5"/>
    <w:rsid w:val="00302D0A"/>
    <w:rsid w:val="00302D5C"/>
    <w:rsid w:val="00302F04"/>
    <w:rsid w:val="00303723"/>
    <w:rsid w:val="003038CB"/>
    <w:rsid w:val="00303E4F"/>
    <w:rsid w:val="00304067"/>
    <w:rsid w:val="00304479"/>
    <w:rsid w:val="003044EF"/>
    <w:rsid w:val="0030450E"/>
    <w:rsid w:val="00304D1D"/>
    <w:rsid w:val="00304EC9"/>
    <w:rsid w:val="00304EE3"/>
    <w:rsid w:val="00305452"/>
    <w:rsid w:val="00305ABE"/>
    <w:rsid w:val="00305E70"/>
    <w:rsid w:val="00305E97"/>
    <w:rsid w:val="0030648A"/>
    <w:rsid w:val="00306C15"/>
    <w:rsid w:val="0030710A"/>
    <w:rsid w:val="00307986"/>
    <w:rsid w:val="00307F1E"/>
    <w:rsid w:val="0031002D"/>
    <w:rsid w:val="00310292"/>
    <w:rsid w:val="0031040B"/>
    <w:rsid w:val="00310583"/>
    <w:rsid w:val="003109C2"/>
    <w:rsid w:val="00311D14"/>
    <w:rsid w:val="00312A91"/>
    <w:rsid w:val="00312CC5"/>
    <w:rsid w:val="00312D19"/>
    <w:rsid w:val="00312EF8"/>
    <w:rsid w:val="00313388"/>
    <w:rsid w:val="003138A2"/>
    <w:rsid w:val="00313F7D"/>
    <w:rsid w:val="00314DB7"/>
    <w:rsid w:val="00315017"/>
    <w:rsid w:val="003155EE"/>
    <w:rsid w:val="00315C60"/>
    <w:rsid w:val="00315EB5"/>
    <w:rsid w:val="0031615D"/>
    <w:rsid w:val="003161A1"/>
    <w:rsid w:val="00316377"/>
    <w:rsid w:val="0031643D"/>
    <w:rsid w:val="003166BB"/>
    <w:rsid w:val="0031681C"/>
    <w:rsid w:val="00316A23"/>
    <w:rsid w:val="00316AB4"/>
    <w:rsid w:val="00316BDE"/>
    <w:rsid w:val="00317548"/>
    <w:rsid w:val="00320AB6"/>
    <w:rsid w:val="00320B69"/>
    <w:rsid w:val="00320B8A"/>
    <w:rsid w:val="003213F8"/>
    <w:rsid w:val="003214EA"/>
    <w:rsid w:val="0032195A"/>
    <w:rsid w:val="00321A07"/>
    <w:rsid w:val="003228AD"/>
    <w:rsid w:val="00322EBD"/>
    <w:rsid w:val="0032312D"/>
    <w:rsid w:val="003232A6"/>
    <w:rsid w:val="00323448"/>
    <w:rsid w:val="0032368B"/>
    <w:rsid w:val="00323F04"/>
    <w:rsid w:val="00324937"/>
    <w:rsid w:val="0032551E"/>
    <w:rsid w:val="0032587F"/>
    <w:rsid w:val="00325C68"/>
    <w:rsid w:val="00325D20"/>
    <w:rsid w:val="0032606E"/>
    <w:rsid w:val="00326129"/>
    <w:rsid w:val="003267B9"/>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655F"/>
    <w:rsid w:val="003370EF"/>
    <w:rsid w:val="00337554"/>
    <w:rsid w:val="00337613"/>
    <w:rsid w:val="00337A5E"/>
    <w:rsid w:val="003402F4"/>
    <w:rsid w:val="0034157C"/>
    <w:rsid w:val="00341688"/>
    <w:rsid w:val="00341D2E"/>
    <w:rsid w:val="00341F00"/>
    <w:rsid w:val="00342582"/>
    <w:rsid w:val="003427F4"/>
    <w:rsid w:val="00342D54"/>
    <w:rsid w:val="00342F3A"/>
    <w:rsid w:val="00343AE0"/>
    <w:rsid w:val="00344AD4"/>
    <w:rsid w:val="003450E6"/>
    <w:rsid w:val="00345CDD"/>
    <w:rsid w:val="00345D49"/>
    <w:rsid w:val="00345F56"/>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679C"/>
    <w:rsid w:val="0035715F"/>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41D"/>
    <w:rsid w:val="00364739"/>
    <w:rsid w:val="00364C5C"/>
    <w:rsid w:val="00364D22"/>
    <w:rsid w:val="003650D7"/>
    <w:rsid w:val="0036510E"/>
    <w:rsid w:val="0036548D"/>
    <w:rsid w:val="00365698"/>
    <w:rsid w:val="00365784"/>
    <w:rsid w:val="00366207"/>
    <w:rsid w:val="003667C5"/>
    <w:rsid w:val="0036684F"/>
    <w:rsid w:val="00366973"/>
    <w:rsid w:val="00366AFC"/>
    <w:rsid w:val="0036788B"/>
    <w:rsid w:val="00367EDE"/>
    <w:rsid w:val="00367F3B"/>
    <w:rsid w:val="00367F8C"/>
    <w:rsid w:val="00370B5F"/>
    <w:rsid w:val="00370CA0"/>
    <w:rsid w:val="00370CDE"/>
    <w:rsid w:val="003710AC"/>
    <w:rsid w:val="00371E22"/>
    <w:rsid w:val="003720AD"/>
    <w:rsid w:val="003727A4"/>
    <w:rsid w:val="00372B4A"/>
    <w:rsid w:val="003733B7"/>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61E5"/>
    <w:rsid w:val="00386614"/>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7CF"/>
    <w:rsid w:val="00396B6C"/>
    <w:rsid w:val="00396FEC"/>
    <w:rsid w:val="0039712B"/>
    <w:rsid w:val="00397C84"/>
    <w:rsid w:val="00397D2B"/>
    <w:rsid w:val="00397DAD"/>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2C8"/>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3497"/>
    <w:rsid w:val="003B39C0"/>
    <w:rsid w:val="003B3BF9"/>
    <w:rsid w:val="003B3D77"/>
    <w:rsid w:val="003B461C"/>
    <w:rsid w:val="003B53D8"/>
    <w:rsid w:val="003B562B"/>
    <w:rsid w:val="003B570D"/>
    <w:rsid w:val="003B5714"/>
    <w:rsid w:val="003B5903"/>
    <w:rsid w:val="003B5D27"/>
    <w:rsid w:val="003B5ECC"/>
    <w:rsid w:val="003B5F4D"/>
    <w:rsid w:val="003B607A"/>
    <w:rsid w:val="003B684F"/>
    <w:rsid w:val="003B68B6"/>
    <w:rsid w:val="003B6BEE"/>
    <w:rsid w:val="003B6FBA"/>
    <w:rsid w:val="003B725E"/>
    <w:rsid w:val="003B78EB"/>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51B6"/>
    <w:rsid w:val="003C5692"/>
    <w:rsid w:val="003C5E38"/>
    <w:rsid w:val="003C6439"/>
    <w:rsid w:val="003C65D0"/>
    <w:rsid w:val="003C675A"/>
    <w:rsid w:val="003C7753"/>
    <w:rsid w:val="003C7927"/>
    <w:rsid w:val="003C7B29"/>
    <w:rsid w:val="003D0345"/>
    <w:rsid w:val="003D04DD"/>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AB6"/>
    <w:rsid w:val="003D7B2A"/>
    <w:rsid w:val="003D7D06"/>
    <w:rsid w:val="003D7FCF"/>
    <w:rsid w:val="003E0838"/>
    <w:rsid w:val="003E0B2D"/>
    <w:rsid w:val="003E0C07"/>
    <w:rsid w:val="003E1B49"/>
    <w:rsid w:val="003E32CC"/>
    <w:rsid w:val="003E32CD"/>
    <w:rsid w:val="003E32D4"/>
    <w:rsid w:val="003E34A7"/>
    <w:rsid w:val="003E38B4"/>
    <w:rsid w:val="003E390D"/>
    <w:rsid w:val="003E39D8"/>
    <w:rsid w:val="003E3A86"/>
    <w:rsid w:val="003E3ABF"/>
    <w:rsid w:val="003E415B"/>
    <w:rsid w:val="003E4784"/>
    <w:rsid w:val="003E5136"/>
    <w:rsid w:val="003E626D"/>
    <w:rsid w:val="003E658E"/>
    <w:rsid w:val="003E65BD"/>
    <w:rsid w:val="003E67B8"/>
    <w:rsid w:val="003E69B9"/>
    <w:rsid w:val="003E6AC2"/>
    <w:rsid w:val="003E6FFF"/>
    <w:rsid w:val="003E7070"/>
    <w:rsid w:val="003E75CF"/>
    <w:rsid w:val="003E7A37"/>
    <w:rsid w:val="003E7B9A"/>
    <w:rsid w:val="003E7D02"/>
    <w:rsid w:val="003F072F"/>
    <w:rsid w:val="003F1282"/>
    <w:rsid w:val="003F178E"/>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77F"/>
    <w:rsid w:val="00401E4A"/>
    <w:rsid w:val="00402A31"/>
    <w:rsid w:val="00402E60"/>
    <w:rsid w:val="00403575"/>
    <w:rsid w:val="00403F04"/>
    <w:rsid w:val="00404369"/>
    <w:rsid w:val="004045B3"/>
    <w:rsid w:val="0040521D"/>
    <w:rsid w:val="00405484"/>
    <w:rsid w:val="004056A3"/>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5EFE"/>
    <w:rsid w:val="0042629B"/>
    <w:rsid w:val="00426ABA"/>
    <w:rsid w:val="004277CF"/>
    <w:rsid w:val="00427C74"/>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175"/>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97D"/>
    <w:rsid w:val="00443B2F"/>
    <w:rsid w:val="00443FD4"/>
    <w:rsid w:val="0044446D"/>
    <w:rsid w:val="004445A4"/>
    <w:rsid w:val="0044488C"/>
    <w:rsid w:val="00445605"/>
    <w:rsid w:val="00445800"/>
    <w:rsid w:val="00445BCF"/>
    <w:rsid w:val="0044602B"/>
    <w:rsid w:val="0044606C"/>
    <w:rsid w:val="00446644"/>
    <w:rsid w:val="00446EAF"/>
    <w:rsid w:val="00450852"/>
    <w:rsid w:val="00451B62"/>
    <w:rsid w:val="00452160"/>
    <w:rsid w:val="00452756"/>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C3F"/>
    <w:rsid w:val="0045732C"/>
    <w:rsid w:val="00457829"/>
    <w:rsid w:val="00457AB9"/>
    <w:rsid w:val="00457ED3"/>
    <w:rsid w:val="00457EE2"/>
    <w:rsid w:val="004603AD"/>
    <w:rsid w:val="0046078B"/>
    <w:rsid w:val="00460A42"/>
    <w:rsid w:val="0046187A"/>
    <w:rsid w:val="0046187C"/>
    <w:rsid w:val="00461BEC"/>
    <w:rsid w:val="00461D66"/>
    <w:rsid w:val="00461ECB"/>
    <w:rsid w:val="00462F48"/>
    <w:rsid w:val="00463264"/>
    <w:rsid w:val="0046364E"/>
    <w:rsid w:val="004637A3"/>
    <w:rsid w:val="00463B2B"/>
    <w:rsid w:val="00463DD2"/>
    <w:rsid w:val="00463F39"/>
    <w:rsid w:val="00464211"/>
    <w:rsid w:val="00464A7D"/>
    <w:rsid w:val="00464B06"/>
    <w:rsid w:val="00464F9A"/>
    <w:rsid w:val="00465074"/>
    <w:rsid w:val="004655F0"/>
    <w:rsid w:val="00465BF2"/>
    <w:rsid w:val="00465E11"/>
    <w:rsid w:val="00465F0B"/>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130"/>
    <w:rsid w:val="00473355"/>
    <w:rsid w:val="0047361D"/>
    <w:rsid w:val="00473B87"/>
    <w:rsid w:val="00473BD0"/>
    <w:rsid w:val="00473E13"/>
    <w:rsid w:val="00474590"/>
    <w:rsid w:val="00474729"/>
    <w:rsid w:val="004747BC"/>
    <w:rsid w:val="00474907"/>
    <w:rsid w:val="00474A1B"/>
    <w:rsid w:val="00474A60"/>
    <w:rsid w:val="00474D36"/>
    <w:rsid w:val="00474F60"/>
    <w:rsid w:val="004759D7"/>
    <w:rsid w:val="00475ACA"/>
    <w:rsid w:val="00475E70"/>
    <w:rsid w:val="00476CBD"/>
    <w:rsid w:val="00477349"/>
    <w:rsid w:val="004774A3"/>
    <w:rsid w:val="004774D4"/>
    <w:rsid w:val="004778F2"/>
    <w:rsid w:val="00477A1A"/>
    <w:rsid w:val="00477AFF"/>
    <w:rsid w:val="00480CA5"/>
    <w:rsid w:val="00480E5A"/>
    <w:rsid w:val="00480E68"/>
    <w:rsid w:val="00482236"/>
    <w:rsid w:val="004824B0"/>
    <w:rsid w:val="0048263D"/>
    <w:rsid w:val="0048292C"/>
    <w:rsid w:val="00482B06"/>
    <w:rsid w:val="0048385F"/>
    <w:rsid w:val="00483B86"/>
    <w:rsid w:val="00483C46"/>
    <w:rsid w:val="00483CF6"/>
    <w:rsid w:val="00484546"/>
    <w:rsid w:val="0048493E"/>
    <w:rsid w:val="00485131"/>
    <w:rsid w:val="004852CF"/>
    <w:rsid w:val="0048547C"/>
    <w:rsid w:val="004854C9"/>
    <w:rsid w:val="00485971"/>
    <w:rsid w:val="00485F05"/>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4602"/>
    <w:rsid w:val="004A50CB"/>
    <w:rsid w:val="004A5393"/>
    <w:rsid w:val="004A5564"/>
    <w:rsid w:val="004A6181"/>
    <w:rsid w:val="004A6F6E"/>
    <w:rsid w:val="004A788F"/>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E4C"/>
    <w:rsid w:val="004B50D1"/>
    <w:rsid w:val="004B51C6"/>
    <w:rsid w:val="004B55C6"/>
    <w:rsid w:val="004B6441"/>
    <w:rsid w:val="004B64D8"/>
    <w:rsid w:val="004B72C0"/>
    <w:rsid w:val="004B7689"/>
    <w:rsid w:val="004B7A4A"/>
    <w:rsid w:val="004C01F2"/>
    <w:rsid w:val="004C0461"/>
    <w:rsid w:val="004C0D02"/>
    <w:rsid w:val="004C0FC4"/>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8DE"/>
    <w:rsid w:val="004D4BFB"/>
    <w:rsid w:val="004D4C5F"/>
    <w:rsid w:val="004D501C"/>
    <w:rsid w:val="004D5664"/>
    <w:rsid w:val="004D570B"/>
    <w:rsid w:val="004D5BEC"/>
    <w:rsid w:val="004D5EF5"/>
    <w:rsid w:val="004D601F"/>
    <w:rsid w:val="004D6385"/>
    <w:rsid w:val="004D67CB"/>
    <w:rsid w:val="004D71A9"/>
    <w:rsid w:val="004D7429"/>
    <w:rsid w:val="004D78DC"/>
    <w:rsid w:val="004D7ED1"/>
    <w:rsid w:val="004D7FA8"/>
    <w:rsid w:val="004E00C2"/>
    <w:rsid w:val="004E032B"/>
    <w:rsid w:val="004E0AA8"/>
    <w:rsid w:val="004E0B18"/>
    <w:rsid w:val="004E1123"/>
    <w:rsid w:val="004E11EE"/>
    <w:rsid w:val="004E1978"/>
    <w:rsid w:val="004E1BA2"/>
    <w:rsid w:val="004E1D25"/>
    <w:rsid w:val="004E201D"/>
    <w:rsid w:val="004E24CC"/>
    <w:rsid w:val="004E2693"/>
    <w:rsid w:val="004E2BE0"/>
    <w:rsid w:val="004E30A5"/>
    <w:rsid w:val="004E33EB"/>
    <w:rsid w:val="004E36B2"/>
    <w:rsid w:val="004E373A"/>
    <w:rsid w:val="004E38DD"/>
    <w:rsid w:val="004E4657"/>
    <w:rsid w:val="004E49A7"/>
    <w:rsid w:val="004E49C5"/>
    <w:rsid w:val="004E49C8"/>
    <w:rsid w:val="004E4CC0"/>
    <w:rsid w:val="004E5AFE"/>
    <w:rsid w:val="004E5B05"/>
    <w:rsid w:val="004E5CB3"/>
    <w:rsid w:val="004E6967"/>
    <w:rsid w:val="004E696A"/>
    <w:rsid w:val="004E700C"/>
    <w:rsid w:val="004E7064"/>
    <w:rsid w:val="004E7590"/>
    <w:rsid w:val="004E78C8"/>
    <w:rsid w:val="004E7DA8"/>
    <w:rsid w:val="004E7EB8"/>
    <w:rsid w:val="004F0450"/>
    <w:rsid w:val="004F04FF"/>
    <w:rsid w:val="004F1DFD"/>
    <w:rsid w:val="004F24B3"/>
    <w:rsid w:val="004F2722"/>
    <w:rsid w:val="004F2825"/>
    <w:rsid w:val="004F29AD"/>
    <w:rsid w:val="004F2F47"/>
    <w:rsid w:val="004F3362"/>
    <w:rsid w:val="004F37F0"/>
    <w:rsid w:val="004F3AB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3DF"/>
    <w:rsid w:val="005007E2"/>
    <w:rsid w:val="00501843"/>
    <w:rsid w:val="00501D13"/>
    <w:rsid w:val="00502A3E"/>
    <w:rsid w:val="005039F5"/>
    <w:rsid w:val="00505386"/>
    <w:rsid w:val="00505CB7"/>
    <w:rsid w:val="00505D2D"/>
    <w:rsid w:val="005068E4"/>
    <w:rsid w:val="00506CAE"/>
    <w:rsid w:val="00507279"/>
    <w:rsid w:val="00507514"/>
    <w:rsid w:val="00507B00"/>
    <w:rsid w:val="00507B9C"/>
    <w:rsid w:val="00510460"/>
    <w:rsid w:val="0051077E"/>
    <w:rsid w:val="0051139E"/>
    <w:rsid w:val="00511476"/>
    <w:rsid w:val="00511EB5"/>
    <w:rsid w:val="0051200B"/>
    <w:rsid w:val="00512097"/>
    <w:rsid w:val="00512B93"/>
    <w:rsid w:val="00512F02"/>
    <w:rsid w:val="00513726"/>
    <w:rsid w:val="005137EF"/>
    <w:rsid w:val="00514211"/>
    <w:rsid w:val="00514C97"/>
    <w:rsid w:val="0051508B"/>
    <w:rsid w:val="00515269"/>
    <w:rsid w:val="00515608"/>
    <w:rsid w:val="00515646"/>
    <w:rsid w:val="005167E8"/>
    <w:rsid w:val="005168FA"/>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5ED"/>
    <w:rsid w:val="00523F3C"/>
    <w:rsid w:val="0052450D"/>
    <w:rsid w:val="00524676"/>
    <w:rsid w:val="00524D75"/>
    <w:rsid w:val="00525011"/>
    <w:rsid w:val="005250F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61B"/>
    <w:rsid w:val="00533847"/>
    <w:rsid w:val="0053385D"/>
    <w:rsid w:val="00533914"/>
    <w:rsid w:val="005340DE"/>
    <w:rsid w:val="005342A2"/>
    <w:rsid w:val="005342D3"/>
    <w:rsid w:val="00534593"/>
    <w:rsid w:val="00534C55"/>
    <w:rsid w:val="00534C5F"/>
    <w:rsid w:val="0053509D"/>
    <w:rsid w:val="00535833"/>
    <w:rsid w:val="00535952"/>
    <w:rsid w:val="00535B7F"/>
    <w:rsid w:val="00535D1A"/>
    <w:rsid w:val="00535E13"/>
    <w:rsid w:val="00535FD3"/>
    <w:rsid w:val="0053650A"/>
    <w:rsid w:val="00536833"/>
    <w:rsid w:val="005374E1"/>
    <w:rsid w:val="0053763E"/>
    <w:rsid w:val="00537A9A"/>
    <w:rsid w:val="00537F2E"/>
    <w:rsid w:val="0054008E"/>
    <w:rsid w:val="00540AD9"/>
    <w:rsid w:val="00540E4D"/>
    <w:rsid w:val="0054108B"/>
    <w:rsid w:val="005414E8"/>
    <w:rsid w:val="0054188C"/>
    <w:rsid w:val="005427B8"/>
    <w:rsid w:val="00543144"/>
    <w:rsid w:val="00543BF5"/>
    <w:rsid w:val="00543E5A"/>
    <w:rsid w:val="00544C67"/>
    <w:rsid w:val="00544F7A"/>
    <w:rsid w:val="00545421"/>
    <w:rsid w:val="0054568D"/>
    <w:rsid w:val="00545B0C"/>
    <w:rsid w:val="00546005"/>
    <w:rsid w:val="0054607C"/>
    <w:rsid w:val="00546A21"/>
    <w:rsid w:val="0054738D"/>
    <w:rsid w:val="005474E1"/>
    <w:rsid w:val="00547903"/>
    <w:rsid w:val="00547B0A"/>
    <w:rsid w:val="00547B0B"/>
    <w:rsid w:val="00547B57"/>
    <w:rsid w:val="0055072E"/>
    <w:rsid w:val="005509DC"/>
    <w:rsid w:val="00550CA9"/>
    <w:rsid w:val="00551028"/>
    <w:rsid w:val="00551763"/>
    <w:rsid w:val="00551CC8"/>
    <w:rsid w:val="00551F7E"/>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CBC"/>
    <w:rsid w:val="00563E46"/>
    <w:rsid w:val="00563ECF"/>
    <w:rsid w:val="00563F76"/>
    <w:rsid w:val="0056403E"/>
    <w:rsid w:val="00564798"/>
    <w:rsid w:val="005648D7"/>
    <w:rsid w:val="00565824"/>
    <w:rsid w:val="00565866"/>
    <w:rsid w:val="00565FF2"/>
    <w:rsid w:val="005668AD"/>
    <w:rsid w:val="005668E5"/>
    <w:rsid w:val="00566CEF"/>
    <w:rsid w:val="005673B1"/>
    <w:rsid w:val="0056774B"/>
    <w:rsid w:val="0056783E"/>
    <w:rsid w:val="00567A1D"/>
    <w:rsid w:val="00570530"/>
    <w:rsid w:val="00570586"/>
    <w:rsid w:val="005706C5"/>
    <w:rsid w:val="005719CC"/>
    <w:rsid w:val="00571E71"/>
    <w:rsid w:val="00572669"/>
    <w:rsid w:val="00572C82"/>
    <w:rsid w:val="0057304C"/>
    <w:rsid w:val="005731F7"/>
    <w:rsid w:val="00574420"/>
    <w:rsid w:val="00574D71"/>
    <w:rsid w:val="00575ED0"/>
    <w:rsid w:val="00576D83"/>
    <w:rsid w:val="00576F52"/>
    <w:rsid w:val="0057702D"/>
    <w:rsid w:val="005770B6"/>
    <w:rsid w:val="00577EB6"/>
    <w:rsid w:val="0058025A"/>
    <w:rsid w:val="00580E3C"/>
    <w:rsid w:val="005816AC"/>
    <w:rsid w:val="0058268D"/>
    <w:rsid w:val="00582CA7"/>
    <w:rsid w:val="005830A8"/>
    <w:rsid w:val="0058368D"/>
    <w:rsid w:val="005837D2"/>
    <w:rsid w:val="00583984"/>
    <w:rsid w:val="00583C9E"/>
    <w:rsid w:val="00583FF2"/>
    <w:rsid w:val="005843D5"/>
    <w:rsid w:val="005845D5"/>
    <w:rsid w:val="005847F0"/>
    <w:rsid w:val="00584B6B"/>
    <w:rsid w:val="00584E28"/>
    <w:rsid w:val="00585287"/>
    <w:rsid w:val="005853DB"/>
    <w:rsid w:val="00586409"/>
    <w:rsid w:val="005864F7"/>
    <w:rsid w:val="00586599"/>
    <w:rsid w:val="00586B81"/>
    <w:rsid w:val="00586D95"/>
    <w:rsid w:val="005873E4"/>
    <w:rsid w:val="00587F45"/>
    <w:rsid w:val="00590180"/>
    <w:rsid w:val="00590253"/>
    <w:rsid w:val="00590442"/>
    <w:rsid w:val="00590815"/>
    <w:rsid w:val="00592560"/>
    <w:rsid w:val="005925BB"/>
    <w:rsid w:val="0059271E"/>
    <w:rsid w:val="00593007"/>
    <w:rsid w:val="005931AF"/>
    <w:rsid w:val="0059391C"/>
    <w:rsid w:val="005940F2"/>
    <w:rsid w:val="005942D5"/>
    <w:rsid w:val="0059466A"/>
    <w:rsid w:val="00594752"/>
    <w:rsid w:val="0059533D"/>
    <w:rsid w:val="00595487"/>
    <w:rsid w:val="0059592B"/>
    <w:rsid w:val="00595B80"/>
    <w:rsid w:val="005961D5"/>
    <w:rsid w:val="005964BF"/>
    <w:rsid w:val="00596AB4"/>
    <w:rsid w:val="00596B1E"/>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3EF5"/>
    <w:rsid w:val="005A4A69"/>
    <w:rsid w:val="005A4C51"/>
    <w:rsid w:val="005A4DBE"/>
    <w:rsid w:val="005A5109"/>
    <w:rsid w:val="005A5467"/>
    <w:rsid w:val="005A58B8"/>
    <w:rsid w:val="005A5966"/>
    <w:rsid w:val="005A59CF"/>
    <w:rsid w:val="005A5CD5"/>
    <w:rsid w:val="005A5E67"/>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A10"/>
    <w:rsid w:val="005B792A"/>
    <w:rsid w:val="005C002E"/>
    <w:rsid w:val="005C054D"/>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5021"/>
    <w:rsid w:val="005C563D"/>
    <w:rsid w:val="005C5737"/>
    <w:rsid w:val="005C5746"/>
    <w:rsid w:val="005C5BCC"/>
    <w:rsid w:val="005C5E0C"/>
    <w:rsid w:val="005C5E4D"/>
    <w:rsid w:val="005C5F4D"/>
    <w:rsid w:val="005C6495"/>
    <w:rsid w:val="005C6EA5"/>
    <w:rsid w:val="005C6F3C"/>
    <w:rsid w:val="005C7122"/>
    <w:rsid w:val="005C7902"/>
    <w:rsid w:val="005C7DD0"/>
    <w:rsid w:val="005D12F9"/>
    <w:rsid w:val="005D1853"/>
    <w:rsid w:val="005D1A0F"/>
    <w:rsid w:val="005D2787"/>
    <w:rsid w:val="005D2EFC"/>
    <w:rsid w:val="005D3511"/>
    <w:rsid w:val="005D368B"/>
    <w:rsid w:val="005D4C3F"/>
    <w:rsid w:val="005D586D"/>
    <w:rsid w:val="005D5961"/>
    <w:rsid w:val="005D5D51"/>
    <w:rsid w:val="005D622B"/>
    <w:rsid w:val="005D6E11"/>
    <w:rsid w:val="005D717C"/>
    <w:rsid w:val="005D7204"/>
    <w:rsid w:val="005D7C23"/>
    <w:rsid w:val="005D7E2B"/>
    <w:rsid w:val="005E05A6"/>
    <w:rsid w:val="005E0E71"/>
    <w:rsid w:val="005E19B4"/>
    <w:rsid w:val="005E1D6F"/>
    <w:rsid w:val="005E1EE7"/>
    <w:rsid w:val="005E2591"/>
    <w:rsid w:val="005E2BEB"/>
    <w:rsid w:val="005E322E"/>
    <w:rsid w:val="005E3C68"/>
    <w:rsid w:val="005E4B91"/>
    <w:rsid w:val="005E534E"/>
    <w:rsid w:val="005E56ED"/>
    <w:rsid w:val="005E5729"/>
    <w:rsid w:val="005E5781"/>
    <w:rsid w:val="005E597B"/>
    <w:rsid w:val="005E59A8"/>
    <w:rsid w:val="005E5CBA"/>
    <w:rsid w:val="005E5CD5"/>
    <w:rsid w:val="005E6632"/>
    <w:rsid w:val="005E684F"/>
    <w:rsid w:val="005E6BCB"/>
    <w:rsid w:val="005E7516"/>
    <w:rsid w:val="005E7A84"/>
    <w:rsid w:val="005E7AB2"/>
    <w:rsid w:val="005E7DF5"/>
    <w:rsid w:val="005E7E5C"/>
    <w:rsid w:val="005F0059"/>
    <w:rsid w:val="005F00D9"/>
    <w:rsid w:val="005F03E6"/>
    <w:rsid w:val="005F0B18"/>
    <w:rsid w:val="005F15A5"/>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85A"/>
    <w:rsid w:val="005F495C"/>
    <w:rsid w:val="005F4FE7"/>
    <w:rsid w:val="005F5101"/>
    <w:rsid w:val="005F5672"/>
    <w:rsid w:val="005F592E"/>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386C"/>
    <w:rsid w:val="006046B6"/>
    <w:rsid w:val="006049FD"/>
    <w:rsid w:val="00604D9B"/>
    <w:rsid w:val="00605175"/>
    <w:rsid w:val="00605534"/>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A09"/>
    <w:rsid w:val="00614E18"/>
    <w:rsid w:val="00615671"/>
    <w:rsid w:val="00615A5A"/>
    <w:rsid w:val="00616603"/>
    <w:rsid w:val="006169DB"/>
    <w:rsid w:val="00616D9E"/>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889"/>
    <w:rsid w:val="0065040D"/>
    <w:rsid w:val="0065058F"/>
    <w:rsid w:val="00650B89"/>
    <w:rsid w:val="00650F37"/>
    <w:rsid w:val="0065104B"/>
    <w:rsid w:val="006523AD"/>
    <w:rsid w:val="006523C6"/>
    <w:rsid w:val="0065251A"/>
    <w:rsid w:val="00652940"/>
    <w:rsid w:val="00652BD8"/>
    <w:rsid w:val="00652D90"/>
    <w:rsid w:val="00653313"/>
    <w:rsid w:val="00653AAE"/>
    <w:rsid w:val="00654114"/>
    <w:rsid w:val="006549B1"/>
    <w:rsid w:val="006551F3"/>
    <w:rsid w:val="0065554D"/>
    <w:rsid w:val="006555F3"/>
    <w:rsid w:val="00655611"/>
    <w:rsid w:val="00655AB8"/>
    <w:rsid w:val="00655E22"/>
    <w:rsid w:val="00656727"/>
    <w:rsid w:val="00656812"/>
    <w:rsid w:val="0065711D"/>
    <w:rsid w:val="0065744C"/>
    <w:rsid w:val="006574E5"/>
    <w:rsid w:val="006601DC"/>
    <w:rsid w:val="006606E2"/>
    <w:rsid w:val="00661E36"/>
    <w:rsid w:val="006622BF"/>
    <w:rsid w:val="006627B5"/>
    <w:rsid w:val="006631B5"/>
    <w:rsid w:val="00663770"/>
    <w:rsid w:val="00663BC9"/>
    <w:rsid w:val="00664231"/>
    <w:rsid w:val="00664A49"/>
    <w:rsid w:val="00664B21"/>
    <w:rsid w:val="00665702"/>
    <w:rsid w:val="0066676A"/>
    <w:rsid w:val="0066680D"/>
    <w:rsid w:val="006670DB"/>
    <w:rsid w:val="006677A5"/>
    <w:rsid w:val="00667BFB"/>
    <w:rsid w:val="00667EAC"/>
    <w:rsid w:val="0067003F"/>
    <w:rsid w:val="006702D6"/>
    <w:rsid w:val="0067038B"/>
    <w:rsid w:val="00670895"/>
    <w:rsid w:val="006713F8"/>
    <w:rsid w:val="0067184D"/>
    <w:rsid w:val="0067240C"/>
    <w:rsid w:val="006724D8"/>
    <w:rsid w:val="0067269C"/>
    <w:rsid w:val="006726A9"/>
    <w:rsid w:val="00672998"/>
    <w:rsid w:val="00672B3E"/>
    <w:rsid w:val="006731A0"/>
    <w:rsid w:val="00673CFF"/>
    <w:rsid w:val="00674355"/>
    <w:rsid w:val="006744D9"/>
    <w:rsid w:val="0067485D"/>
    <w:rsid w:val="00674879"/>
    <w:rsid w:val="006752B6"/>
    <w:rsid w:val="006758D1"/>
    <w:rsid w:val="00675DDD"/>
    <w:rsid w:val="00675EC1"/>
    <w:rsid w:val="00675FE2"/>
    <w:rsid w:val="006761BE"/>
    <w:rsid w:val="00676207"/>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E48"/>
    <w:rsid w:val="00682C4F"/>
    <w:rsid w:val="0068326C"/>
    <w:rsid w:val="006837E1"/>
    <w:rsid w:val="00683F7E"/>
    <w:rsid w:val="006843AF"/>
    <w:rsid w:val="006845CA"/>
    <w:rsid w:val="00684A5A"/>
    <w:rsid w:val="00685D43"/>
    <w:rsid w:val="00685F41"/>
    <w:rsid w:val="006861A7"/>
    <w:rsid w:val="00686AB1"/>
    <w:rsid w:val="00686C73"/>
    <w:rsid w:val="00686E4A"/>
    <w:rsid w:val="006876A2"/>
    <w:rsid w:val="00690297"/>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616F"/>
    <w:rsid w:val="006A6364"/>
    <w:rsid w:val="006A64C8"/>
    <w:rsid w:val="006A72B4"/>
    <w:rsid w:val="006A7F06"/>
    <w:rsid w:val="006B0041"/>
    <w:rsid w:val="006B03AA"/>
    <w:rsid w:val="006B083A"/>
    <w:rsid w:val="006B08DE"/>
    <w:rsid w:val="006B0935"/>
    <w:rsid w:val="006B0F78"/>
    <w:rsid w:val="006B1C59"/>
    <w:rsid w:val="006B1E6A"/>
    <w:rsid w:val="006B1F01"/>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2E77"/>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6A5"/>
    <w:rsid w:val="006C7168"/>
    <w:rsid w:val="006C73FE"/>
    <w:rsid w:val="006C7543"/>
    <w:rsid w:val="006C757A"/>
    <w:rsid w:val="006C7A53"/>
    <w:rsid w:val="006C7C5A"/>
    <w:rsid w:val="006D0CF1"/>
    <w:rsid w:val="006D0F47"/>
    <w:rsid w:val="006D2020"/>
    <w:rsid w:val="006D32D6"/>
    <w:rsid w:val="006D3D0F"/>
    <w:rsid w:val="006D4101"/>
    <w:rsid w:val="006D45FF"/>
    <w:rsid w:val="006D4A70"/>
    <w:rsid w:val="006D54CC"/>
    <w:rsid w:val="006D583D"/>
    <w:rsid w:val="006D6650"/>
    <w:rsid w:val="006D7134"/>
    <w:rsid w:val="006D765E"/>
    <w:rsid w:val="006D76A5"/>
    <w:rsid w:val="006D7813"/>
    <w:rsid w:val="006E1113"/>
    <w:rsid w:val="006E1B28"/>
    <w:rsid w:val="006E1B83"/>
    <w:rsid w:val="006E249F"/>
    <w:rsid w:val="006E27C5"/>
    <w:rsid w:val="006E28CB"/>
    <w:rsid w:val="006E2EBE"/>
    <w:rsid w:val="006E3112"/>
    <w:rsid w:val="006E329A"/>
    <w:rsid w:val="006E42B8"/>
    <w:rsid w:val="006E4356"/>
    <w:rsid w:val="006E46D0"/>
    <w:rsid w:val="006E5190"/>
    <w:rsid w:val="006E5206"/>
    <w:rsid w:val="006E5807"/>
    <w:rsid w:val="006E5BD1"/>
    <w:rsid w:val="006E5C32"/>
    <w:rsid w:val="006E5DCE"/>
    <w:rsid w:val="006E6FE5"/>
    <w:rsid w:val="006E700A"/>
    <w:rsid w:val="006E733A"/>
    <w:rsid w:val="006E778C"/>
    <w:rsid w:val="006E778F"/>
    <w:rsid w:val="006E7859"/>
    <w:rsid w:val="006E7959"/>
    <w:rsid w:val="006F0ACE"/>
    <w:rsid w:val="006F1573"/>
    <w:rsid w:val="006F1682"/>
    <w:rsid w:val="006F1BAC"/>
    <w:rsid w:val="006F1CD3"/>
    <w:rsid w:val="006F1F48"/>
    <w:rsid w:val="006F1FCF"/>
    <w:rsid w:val="006F2941"/>
    <w:rsid w:val="006F2C41"/>
    <w:rsid w:val="006F3228"/>
    <w:rsid w:val="006F404E"/>
    <w:rsid w:val="006F44B4"/>
    <w:rsid w:val="006F4A31"/>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399"/>
    <w:rsid w:val="0072166E"/>
    <w:rsid w:val="00721679"/>
    <w:rsid w:val="00721D85"/>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5306"/>
    <w:rsid w:val="00735B20"/>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894"/>
    <w:rsid w:val="007465D8"/>
    <w:rsid w:val="0074697D"/>
    <w:rsid w:val="00746F72"/>
    <w:rsid w:val="007500E4"/>
    <w:rsid w:val="00750434"/>
    <w:rsid w:val="00750643"/>
    <w:rsid w:val="00751CF0"/>
    <w:rsid w:val="00751D05"/>
    <w:rsid w:val="00752B1A"/>
    <w:rsid w:val="00753A6B"/>
    <w:rsid w:val="00753B19"/>
    <w:rsid w:val="00754791"/>
    <w:rsid w:val="00754BB4"/>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3AEB"/>
    <w:rsid w:val="0076433C"/>
    <w:rsid w:val="007646C3"/>
    <w:rsid w:val="00764ABF"/>
    <w:rsid w:val="00764F6B"/>
    <w:rsid w:val="00764FED"/>
    <w:rsid w:val="0076508D"/>
    <w:rsid w:val="00765328"/>
    <w:rsid w:val="007653EE"/>
    <w:rsid w:val="00765688"/>
    <w:rsid w:val="00765E50"/>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3F3C"/>
    <w:rsid w:val="0078443B"/>
    <w:rsid w:val="007846E1"/>
    <w:rsid w:val="007846F4"/>
    <w:rsid w:val="00785043"/>
    <w:rsid w:val="007850E2"/>
    <w:rsid w:val="007850F8"/>
    <w:rsid w:val="0078574E"/>
    <w:rsid w:val="00786A75"/>
    <w:rsid w:val="00786A8F"/>
    <w:rsid w:val="00786B6B"/>
    <w:rsid w:val="00787531"/>
    <w:rsid w:val="00790C82"/>
    <w:rsid w:val="00790FEC"/>
    <w:rsid w:val="007910CE"/>
    <w:rsid w:val="00791761"/>
    <w:rsid w:val="00791A14"/>
    <w:rsid w:val="00791CC0"/>
    <w:rsid w:val="00791DAA"/>
    <w:rsid w:val="0079338E"/>
    <w:rsid w:val="007933AC"/>
    <w:rsid w:val="007933BE"/>
    <w:rsid w:val="00793D02"/>
    <w:rsid w:val="007941DA"/>
    <w:rsid w:val="007942A6"/>
    <w:rsid w:val="007942B9"/>
    <w:rsid w:val="00794690"/>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000"/>
    <w:rsid w:val="007B5195"/>
    <w:rsid w:val="007B58FA"/>
    <w:rsid w:val="007B5D11"/>
    <w:rsid w:val="007B63B7"/>
    <w:rsid w:val="007B73F0"/>
    <w:rsid w:val="007B757A"/>
    <w:rsid w:val="007B781B"/>
    <w:rsid w:val="007B7E88"/>
    <w:rsid w:val="007C01B6"/>
    <w:rsid w:val="007C0900"/>
    <w:rsid w:val="007C09EC"/>
    <w:rsid w:val="007C1173"/>
    <w:rsid w:val="007C118E"/>
    <w:rsid w:val="007C1234"/>
    <w:rsid w:val="007C1810"/>
    <w:rsid w:val="007C18C2"/>
    <w:rsid w:val="007C2E84"/>
    <w:rsid w:val="007C2EFF"/>
    <w:rsid w:val="007C3016"/>
    <w:rsid w:val="007C35C4"/>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6F6"/>
    <w:rsid w:val="007D192A"/>
    <w:rsid w:val="007D1BCB"/>
    <w:rsid w:val="007D1D86"/>
    <w:rsid w:val="007D2289"/>
    <w:rsid w:val="007D22E5"/>
    <w:rsid w:val="007D2899"/>
    <w:rsid w:val="007D303C"/>
    <w:rsid w:val="007D3FDA"/>
    <w:rsid w:val="007D4554"/>
    <w:rsid w:val="007D4584"/>
    <w:rsid w:val="007D47CD"/>
    <w:rsid w:val="007D4D07"/>
    <w:rsid w:val="007D525C"/>
    <w:rsid w:val="007D5806"/>
    <w:rsid w:val="007D6988"/>
    <w:rsid w:val="007D6CE6"/>
    <w:rsid w:val="007D79A2"/>
    <w:rsid w:val="007E0F39"/>
    <w:rsid w:val="007E1193"/>
    <w:rsid w:val="007E1275"/>
    <w:rsid w:val="007E1E78"/>
    <w:rsid w:val="007E211F"/>
    <w:rsid w:val="007E2178"/>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F94"/>
    <w:rsid w:val="007F6830"/>
    <w:rsid w:val="007F6F18"/>
    <w:rsid w:val="007F7987"/>
    <w:rsid w:val="007F7D21"/>
    <w:rsid w:val="008000EE"/>
    <w:rsid w:val="00800130"/>
    <w:rsid w:val="0080055A"/>
    <w:rsid w:val="008008A4"/>
    <w:rsid w:val="00800EA1"/>
    <w:rsid w:val="00801507"/>
    <w:rsid w:val="0080172E"/>
    <w:rsid w:val="008017C0"/>
    <w:rsid w:val="00801901"/>
    <w:rsid w:val="00801D20"/>
    <w:rsid w:val="00801D46"/>
    <w:rsid w:val="00801D79"/>
    <w:rsid w:val="00802FDB"/>
    <w:rsid w:val="00803BB2"/>
    <w:rsid w:val="00804205"/>
    <w:rsid w:val="00804B52"/>
    <w:rsid w:val="00804FE7"/>
    <w:rsid w:val="00805F40"/>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05C7"/>
    <w:rsid w:val="008125C7"/>
    <w:rsid w:val="00812CD2"/>
    <w:rsid w:val="00813F05"/>
    <w:rsid w:val="008144EA"/>
    <w:rsid w:val="008145C9"/>
    <w:rsid w:val="008147B1"/>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710"/>
    <w:rsid w:val="0082098A"/>
    <w:rsid w:val="008209B8"/>
    <w:rsid w:val="00821285"/>
    <w:rsid w:val="00821480"/>
    <w:rsid w:val="008223DF"/>
    <w:rsid w:val="0082276A"/>
    <w:rsid w:val="00822837"/>
    <w:rsid w:val="00822E30"/>
    <w:rsid w:val="0082387C"/>
    <w:rsid w:val="008238B8"/>
    <w:rsid w:val="00823B47"/>
    <w:rsid w:val="0082472F"/>
    <w:rsid w:val="0082498D"/>
    <w:rsid w:val="00824D2A"/>
    <w:rsid w:val="00825A55"/>
    <w:rsid w:val="00825C05"/>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24EA"/>
    <w:rsid w:val="0084318E"/>
    <w:rsid w:val="0084342E"/>
    <w:rsid w:val="008436A4"/>
    <w:rsid w:val="008436D5"/>
    <w:rsid w:val="008436F3"/>
    <w:rsid w:val="0084379E"/>
    <w:rsid w:val="00843EF9"/>
    <w:rsid w:val="00844161"/>
    <w:rsid w:val="00845310"/>
    <w:rsid w:val="00845619"/>
    <w:rsid w:val="008459E7"/>
    <w:rsid w:val="00846038"/>
    <w:rsid w:val="008461DE"/>
    <w:rsid w:val="00846244"/>
    <w:rsid w:val="0084627F"/>
    <w:rsid w:val="00846A26"/>
    <w:rsid w:val="008472CF"/>
    <w:rsid w:val="008473DA"/>
    <w:rsid w:val="008475CA"/>
    <w:rsid w:val="00847D73"/>
    <w:rsid w:val="00850581"/>
    <w:rsid w:val="008505D7"/>
    <w:rsid w:val="008509C9"/>
    <w:rsid w:val="008523CC"/>
    <w:rsid w:val="00852E67"/>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006"/>
    <w:rsid w:val="00860A61"/>
    <w:rsid w:val="00860E43"/>
    <w:rsid w:val="00861728"/>
    <w:rsid w:val="00861DD3"/>
    <w:rsid w:val="0086231B"/>
    <w:rsid w:val="00862384"/>
    <w:rsid w:val="00862397"/>
    <w:rsid w:val="00862908"/>
    <w:rsid w:val="0086321E"/>
    <w:rsid w:val="008632C0"/>
    <w:rsid w:val="008638CD"/>
    <w:rsid w:val="00863D9C"/>
    <w:rsid w:val="0086421D"/>
    <w:rsid w:val="00864237"/>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8CE"/>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54F"/>
    <w:rsid w:val="008907BE"/>
    <w:rsid w:val="00891046"/>
    <w:rsid w:val="008914F3"/>
    <w:rsid w:val="008915DE"/>
    <w:rsid w:val="00891718"/>
    <w:rsid w:val="00891E17"/>
    <w:rsid w:val="0089215A"/>
    <w:rsid w:val="00892685"/>
    <w:rsid w:val="0089277B"/>
    <w:rsid w:val="00892DDB"/>
    <w:rsid w:val="0089367F"/>
    <w:rsid w:val="00893868"/>
    <w:rsid w:val="0089466D"/>
    <w:rsid w:val="00894B1A"/>
    <w:rsid w:val="00894BAE"/>
    <w:rsid w:val="008951A8"/>
    <w:rsid w:val="00895737"/>
    <w:rsid w:val="00895A16"/>
    <w:rsid w:val="00895E63"/>
    <w:rsid w:val="0089624D"/>
    <w:rsid w:val="008968D7"/>
    <w:rsid w:val="00896DB2"/>
    <w:rsid w:val="00896EB8"/>
    <w:rsid w:val="00897A69"/>
    <w:rsid w:val="00897F83"/>
    <w:rsid w:val="008A01CB"/>
    <w:rsid w:val="008A0E21"/>
    <w:rsid w:val="008A1496"/>
    <w:rsid w:val="008A1EB8"/>
    <w:rsid w:val="008A2168"/>
    <w:rsid w:val="008A2610"/>
    <w:rsid w:val="008A2701"/>
    <w:rsid w:val="008A326C"/>
    <w:rsid w:val="008A3841"/>
    <w:rsid w:val="008A4795"/>
    <w:rsid w:val="008A4C71"/>
    <w:rsid w:val="008A5081"/>
    <w:rsid w:val="008A54B9"/>
    <w:rsid w:val="008A566E"/>
    <w:rsid w:val="008A708D"/>
    <w:rsid w:val="008A717A"/>
    <w:rsid w:val="008A76ED"/>
    <w:rsid w:val="008A77FF"/>
    <w:rsid w:val="008A7C24"/>
    <w:rsid w:val="008A7C55"/>
    <w:rsid w:val="008A7D0D"/>
    <w:rsid w:val="008A7E32"/>
    <w:rsid w:val="008A7E55"/>
    <w:rsid w:val="008B004E"/>
    <w:rsid w:val="008B00E3"/>
    <w:rsid w:val="008B01D8"/>
    <w:rsid w:val="008B0F95"/>
    <w:rsid w:val="008B113E"/>
    <w:rsid w:val="008B13DF"/>
    <w:rsid w:val="008B153A"/>
    <w:rsid w:val="008B1C49"/>
    <w:rsid w:val="008B1ED0"/>
    <w:rsid w:val="008B2612"/>
    <w:rsid w:val="008B302F"/>
    <w:rsid w:val="008B33F3"/>
    <w:rsid w:val="008B356B"/>
    <w:rsid w:val="008B3770"/>
    <w:rsid w:val="008B3906"/>
    <w:rsid w:val="008B3ED7"/>
    <w:rsid w:val="008B463F"/>
    <w:rsid w:val="008B49AE"/>
    <w:rsid w:val="008B4A4A"/>
    <w:rsid w:val="008B4E9B"/>
    <w:rsid w:val="008B4FA2"/>
    <w:rsid w:val="008B4FE8"/>
    <w:rsid w:val="008B5836"/>
    <w:rsid w:val="008B5ED3"/>
    <w:rsid w:val="008B6430"/>
    <w:rsid w:val="008B64A6"/>
    <w:rsid w:val="008B64B0"/>
    <w:rsid w:val="008B6932"/>
    <w:rsid w:val="008B7000"/>
    <w:rsid w:val="008B77F7"/>
    <w:rsid w:val="008B7AA7"/>
    <w:rsid w:val="008B7B1D"/>
    <w:rsid w:val="008C0215"/>
    <w:rsid w:val="008C0BFD"/>
    <w:rsid w:val="008C0DD3"/>
    <w:rsid w:val="008C10DA"/>
    <w:rsid w:val="008C12C5"/>
    <w:rsid w:val="008C15E0"/>
    <w:rsid w:val="008C194F"/>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B01"/>
    <w:rsid w:val="008D207A"/>
    <w:rsid w:val="008D23C6"/>
    <w:rsid w:val="008D3567"/>
    <w:rsid w:val="008D3952"/>
    <w:rsid w:val="008D3AAB"/>
    <w:rsid w:val="008D3F73"/>
    <w:rsid w:val="008D428E"/>
    <w:rsid w:val="008D491C"/>
    <w:rsid w:val="008D59F7"/>
    <w:rsid w:val="008D5A2D"/>
    <w:rsid w:val="008D5B0A"/>
    <w:rsid w:val="008D6BDB"/>
    <w:rsid w:val="008D7109"/>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F009E"/>
    <w:rsid w:val="008F00FF"/>
    <w:rsid w:val="008F010E"/>
    <w:rsid w:val="008F05D8"/>
    <w:rsid w:val="008F06EB"/>
    <w:rsid w:val="008F088C"/>
    <w:rsid w:val="008F0E38"/>
    <w:rsid w:val="008F1906"/>
    <w:rsid w:val="008F1ACD"/>
    <w:rsid w:val="008F2D00"/>
    <w:rsid w:val="008F2E34"/>
    <w:rsid w:val="008F2E41"/>
    <w:rsid w:val="008F33AA"/>
    <w:rsid w:val="008F38FD"/>
    <w:rsid w:val="008F416F"/>
    <w:rsid w:val="008F434C"/>
    <w:rsid w:val="008F455D"/>
    <w:rsid w:val="008F4EFB"/>
    <w:rsid w:val="008F532F"/>
    <w:rsid w:val="008F564E"/>
    <w:rsid w:val="008F5A6B"/>
    <w:rsid w:val="008F5EA6"/>
    <w:rsid w:val="008F6101"/>
    <w:rsid w:val="008F63CF"/>
    <w:rsid w:val="008F671F"/>
    <w:rsid w:val="008F6897"/>
    <w:rsid w:val="008F6E4B"/>
    <w:rsid w:val="008F747E"/>
    <w:rsid w:val="008F774A"/>
    <w:rsid w:val="008F7FBA"/>
    <w:rsid w:val="009005EE"/>
    <w:rsid w:val="00900663"/>
    <w:rsid w:val="00900890"/>
    <w:rsid w:val="00900D21"/>
    <w:rsid w:val="00900DC6"/>
    <w:rsid w:val="009016CE"/>
    <w:rsid w:val="00901D45"/>
    <w:rsid w:val="00901F8D"/>
    <w:rsid w:val="00902884"/>
    <w:rsid w:val="009029FD"/>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754"/>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2E48"/>
    <w:rsid w:val="009134EC"/>
    <w:rsid w:val="009136DA"/>
    <w:rsid w:val="00913FF8"/>
    <w:rsid w:val="0091417E"/>
    <w:rsid w:val="00914799"/>
    <w:rsid w:val="00914A3A"/>
    <w:rsid w:val="0091576A"/>
    <w:rsid w:val="009159CA"/>
    <w:rsid w:val="00915B2E"/>
    <w:rsid w:val="00915E74"/>
    <w:rsid w:val="00915F69"/>
    <w:rsid w:val="00916B4B"/>
    <w:rsid w:val="00916EAB"/>
    <w:rsid w:val="009178D5"/>
    <w:rsid w:val="00917B44"/>
    <w:rsid w:val="00917B84"/>
    <w:rsid w:val="009200ED"/>
    <w:rsid w:val="0092013D"/>
    <w:rsid w:val="009201E7"/>
    <w:rsid w:val="00920205"/>
    <w:rsid w:val="0092033F"/>
    <w:rsid w:val="00920F6D"/>
    <w:rsid w:val="00921B2A"/>
    <w:rsid w:val="00921BAD"/>
    <w:rsid w:val="0092239E"/>
    <w:rsid w:val="0092246C"/>
    <w:rsid w:val="009224E7"/>
    <w:rsid w:val="0092276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2E9"/>
    <w:rsid w:val="009274B8"/>
    <w:rsid w:val="009301C4"/>
    <w:rsid w:val="0093022F"/>
    <w:rsid w:val="00930579"/>
    <w:rsid w:val="009307BC"/>
    <w:rsid w:val="00931050"/>
    <w:rsid w:val="0093144C"/>
    <w:rsid w:val="009314C8"/>
    <w:rsid w:val="009316EA"/>
    <w:rsid w:val="0093196F"/>
    <w:rsid w:val="00931CFC"/>
    <w:rsid w:val="00932891"/>
    <w:rsid w:val="0093325A"/>
    <w:rsid w:val="009338A6"/>
    <w:rsid w:val="009339EC"/>
    <w:rsid w:val="00933F76"/>
    <w:rsid w:val="009340B4"/>
    <w:rsid w:val="00934277"/>
    <w:rsid w:val="009343B2"/>
    <w:rsid w:val="009346FE"/>
    <w:rsid w:val="00934D40"/>
    <w:rsid w:val="00935285"/>
    <w:rsid w:val="0093557B"/>
    <w:rsid w:val="009355B9"/>
    <w:rsid w:val="00935F61"/>
    <w:rsid w:val="00935FC1"/>
    <w:rsid w:val="00936241"/>
    <w:rsid w:val="00936364"/>
    <w:rsid w:val="00936482"/>
    <w:rsid w:val="00936786"/>
    <w:rsid w:val="00936A20"/>
    <w:rsid w:val="00936A90"/>
    <w:rsid w:val="0093763B"/>
    <w:rsid w:val="00937657"/>
    <w:rsid w:val="00940474"/>
    <w:rsid w:val="009407FC"/>
    <w:rsid w:val="00940975"/>
    <w:rsid w:val="00940CCA"/>
    <w:rsid w:val="00940E8F"/>
    <w:rsid w:val="00941429"/>
    <w:rsid w:val="00941493"/>
    <w:rsid w:val="0094163C"/>
    <w:rsid w:val="009416AD"/>
    <w:rsid w:val="009417D0"/>
    <w:rsid w:val="00941C47"/>
    <w:rsid w:val="009428A7"/>
    <w:rsid w:val="009428CB"/>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B23"/>
    <w:rsid w:val="00954F65"/>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837"/>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807F8"/>
    <w:rsid w:val="00980BA9"/>
    <w:rsid w:val="00980BE4"/>
    <w:rsid w:val="00980BF8"/>
    <w:rsid w:val="00980C9B"/>
    <w:rsid w:val="009811F4"/>
    <w:rsid w:val="00981510"/>
    <w:rsid w:val="009818F6"/>
    <w:rsid w:val="00981AE2"/>
    <w:rsid w:val="00981D78"/>
    <w:rsid w:val="00981ED4"/>
    <w:rsid w:val="0098211B"/>
    <w:rsid w:val="009821A3"/>
    <w:rsid w:val="0098323E"/>
    <w:rsid w:val="009833C7"/>
    <w:rsid w:val="009833FD"/>
    <w:rsid w:val="00983461"/>
    <w:rsid w:val="00983671"/>
    <w:rsid w:val="00983EAA"/>
    <w:rsid w:val="00984B39"/>
    <w:rsid w:val="009850B7"/>
    <w:rsid w:val="009856FF"/>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575"/>
    <w:rsid w:val="009909A5"/>
    <w:rsid w:val="00990A0A"/>
    <w:rsid w:val="00990C8A"/>
    <w:rsid w:val="00991607"/>
    <w:rsid w:val="00991E4D"/>
    <w:rsid w:val="009926AE"/>
    <w:rsid w:val="009928A6"/>
    <w:rsid w:val="00992913"/>
    <w:rsid w:val="0099327E"/>
    <w:rsid w:val="00993C02"/>
    <w:rsid w:val="00993E0F"/>
    <w:rsid w:val="009947EA"/>
    <w:rsid w:val="00994B6D"/>
    <w:rsid w:val="00994E79"/>
    <w:rsid w:val="00995415"/>
    <w:rsid w:val="00995725"/>
    <w:rsid w:val="00995E47"/>
    <w:rsid w:val="00995E60"/>
    <w:rsid w:val="00996BE5"/>
    <w:rsid w:val="00996F50"/>
    <w:rsid w:val="0099731F"/>
    <w:rsid w:val="0099797E"/>
    <w:rsid w:val="00997D5F"/>
    <w:rsid w:val="009A0750"/>
    <w:rsid w:val="009A136D"/>
    <w:rsid w:val="009A1894"/>
    <w:rsid w:val="009A1AD5"/>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13D9"/>
    <w:rsid w:val="009B15FC"/>
    <w:rsid w:val="009B17EC"/>
    <w:rsid w:val="009B23DD"/>
    <w:rsid w:val="009B27D6"/>
    <w:rsid w:val="009B2851"/>
    <w:rsid w:val="009B28E5"/>
    <w:rsid w:val="009B2DD8"/>
    <w:rsid w:val="009B3CD8"/>
    <w:rsid w:val="009B4312"/>
    <w:rsid w:val="009B45EB"/>
    <w:rsid w:val="009B4621"/>
    <w:rsid w:val="009B4B74"/>
    <w:rsid w:val="009B5880"/>
    <w:rsid w:val="009B5ACD"/>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5FFF"/>
    <w:rsid w:val="009C645A"/>
    <w:rsid w:val="009C6477"/>
    <w:rsid w:val="009C67FD"/>
    <w:rsid w:val="009C6834"/>
    <w:rsid w:val="009C6D50"/>
    <w:rsid w:val="009C6DFC"/>
    <w:rsid w:val="009C6EB7"/>
    <w:rsid w:val="009C70E2"/>
    <w:rsid w:val="009C748E"/>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551"/>
    <w:rsid w:val="009D5745"/>
    <w:rsid w:val="009D5DA2"/>
    <w:rsid w:val="009D64D6"/>
    <w:rsid w:val="009D6DF7"/>
    <w:rsid w:val="009D7624"/>
    <w:rsid w:val="009D780D"/>
    <w:rsid w:val="009D7E52"/>
    <w:rsid w:val="009D7F29"/>
    <w:rsid w:val="009E04AB"/>
    <w:rsid w:val="009E083B"/>
    <w:rsid w:val="009E09BD"/>
    <w:rsid w:val="009E1C6C"/>
    <w:rsid w:val="009E224D"/>
    <w:rsid w:val="009E2636"/>
    <w:rsid w:val="009E27F4"/>
    <w:rsid w:val="009E2DC9"/>
    <w:rsid w:val="009E2F4C"/>
    <w:rsid w:val="009E350D"/>
    <w:rsid w:val="009E3A1D"/>
    <w:rsid w:val="009E4033"/>
    <w:rsid w:val="009E429A"/>
    <w:rsid w:val="009E42CF"/>
    <w:rsid w:val="009E43A5"/>
    <w:rsid w:val="009E43BE"/>
    <w:rsid w:val="009E46C1"/>
    <w:rsid w:val="009E48F6"/>
    <w:rsid w:val="009E4C74"/>
    <w:rsid w:val="009E5504"/>
    <w:rsid w:val="009E599B"/>
    <w:rsid w:val="009E5A82"/>
    <w:rsid w:val="009E5BE4"/>
    <w:rsid w:val="009E5FE9"/>
    <w:rsid w:val="009E697C"/>
    <w:rsid w:val="009E7075"/>
    <w:rsid w:val="009E7E41"/>
    <w:rsid w:val="009F11C2"/>
    <w:rsid w:val="009F1D9B"/>
    <w:rsid w:val="009F1E72"/>
    <w:rsid w:val="009F1EB2"/>
    <w:rsid w:val="009F230A"/>
    <w:rsid w:val="009F3232"/>
    <w:rsid w:val="009F3B58"/>
    <w:rsid w:val="009F4335"/>
    <w:rsid w:val="009F4336"/>
    <w:rsid w:val="009F4858"/>
    <w:rsid w:val="009F48F8"/>
    <w:rsid w:val="009F49BC"/>
    <w:rsid w:val="009F5BA6"/>
    <w:rsid w:val="009F5E15"/>
    <w:rsid w:val="009F603A"/>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5D1"/>
    <w:rsid w:val="00A0365B"/>
    <w:rsid w:val="00A038E7"/>
    <w:rsid w:val="00A03BED"/>
    <w:rsid w:val="00A04AB4"/>
    <w:rsid w:val="00A052C5"/>
    <w:rsid w:val="00A054B7"/>
    <w:rsid w:val="00A05BA0"/>
    <w:rsid w:val="00A061EC"/>
    <w:rsid w:val="00A06648"/>
    <w:rsid w:val="00A0685D"/>
    <w:rsid w:val="00A068D3"/>
    <w:rsid w:val="00A06930"/>
    <w:rsid w:val="00A0728D"/>
    <w:rsid w:val="00A074D5"/>
    <w:rsid w:val="00A1038F"/>
    <w:rsid w:val="00A10429"/>
    <w:rsid w:val="00A10599"/>
    <w:rsid w:val="00A10771"/>
    <w:rsid w:val="00A10D63"/>
    <w:rsid w:val="00A113E0"/>
    <w:rsid w:val="00A11E0F"/>
    <w:rsid w:val="00A11FC5"/>
    <w:rsid w:val="00A1303B"/>
    <w:rsid w:val="00A13382"/>
    <w:rsid w:val="00A13408"/>
    <w:rsid w:val="00A13D4D"/>
    <w:rsid w:val="00A14118"/>
    <w:rsid w:val="00A14E3E"/>
    <w:rsid w:val="00A14EB4"/>
    <w:rsid w:val="00A154E3"/>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BF4"/>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CB6"/>
    <w:rsid w:val="00A25CC9"/>
    <w:rsid w:val="00A25CDD"/>
    <w:rsid w:val="00A260BE"/>
    <w:rsid w:val="00A262F3"/>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93C"/>
    <w:rsid w:val="00A33B13"/>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E8"/>
    <w:rsid w:val="00A41D8A"/>
    <w:rsid w:val="00A429AA"/>
    <w:rsid w:val="00A43127"/>
    <w:rsid w:val="00A431F8"/>
    <w:rsid w:val="00A43200"/>
    <w:rsid w:val="00A43B0E"/>
    <w:rsid w:val="00A43DD0"/>
    <w:rsid w:val="00A43E04"/>
    <w:rsid w:val="00A44605"/>
    <w:rsid w:val="00A44A0D"/>
    <w:rsid w:val="00A44A44"/>
    <w:rsid w:val="00A44F91"/>
    <w:rsid w:val="00A4549F"/>
    <w:rsid w:val="00A45827"/>
    <w:rsid w:val="00A45E56"/>
    <w:rsid w:val="00A46503"/>
    <w:rsid w:val="00A4665E"/>
    <w:rsid w:val="00A4692F"/>
    <w:rsid w:val="00A46FAA"/>
    <w:rsid w:val="00A473BA"/>
    <w:rsid w:val="00A4745D"/>
    <w:rsid w:val="00A47AE8"/>
    <w:rsid w:val="00A50607"/>
    <w:rsid w:val="00A5066F"/>
    <w:rsid w:val="00A507A2"/>
    <w:rsid w:val="00A50898"/>
    <w:rsid w:val="00A5093A"/>
    <w:rsid w:val="00A516B4"/>
    <w:rsid w:val="00A51BFF"/>
    <w:rsid w:val="00A51D95"/>
    <w:rsid w:val="00A520E1"/>
    <w:rsid w:val="00A5226F"/>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E72"/>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9FB"/>
    <w:rsid w:val="00A86144"/>
    <w:rsid w:val="00A8696F"/>
    <w:rsid w:val="00A8711A"/>
    <w:rsid w:val="00A87954"/>
    <w:rsid w:val="00A87A9E"/>
    <w:rsid w:val="00A9032B"/>
    <w:rsid w:val="00A903C8"/>
    <w:rsid w:val="00A907A3"/>
    <w:rsid w:val="00A907AB"/>
    <w:rsid w:val="00A90F00"/>
    <w:rsid w:val="00A910AC"/>
    <w:rsid w:val="00A9131F"/>
    <w:rsid w:val="00A91634"/>
    <w:rsid w:val="00A91C25"/>
    <w:rsid w:val="00A91D58"/>
    <w:rsid w:val="00A9230D"/>
    <w:rsid w:val="00A9235C"/>
    <w:rsid w:val="00A92F75"/>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21"/>
    <w:rsid w:val="00A97CDF"/>
    <w:rsid w:val="00AA04D8"/>
    <w:rsid w:val="00AA0BB4"/>
    <w:rsid w:val="00AA145D"/>
    <w:rsid w:val="00AA168E"/>
    <w:rsid w:val="00AA1A94"/>
    <w:rsid w:val="00AA1A9F"/>
    <w:rsid w:val="00AA1CC0"/>
    <w:rsid w:val="00AA1ED0"/>
    <w:rsid w:val="00AA23DD"/>
    <w:rsid w:val="00AA2A27"/>
    <w:rsid w:val="00AA2B96"/>
    <w:rsid w:val="00AA3476"/>
    <w:rsid w:val="00AA397D"/>
    <w:rsid w:val="00AA3F20"/>
    <w:rsid w:val="00AA4391"/>
    <w:rsid w:val="00AA475E"/>
    <w:rsid w:val="00AA490F"/>
    <w:rsid w:val="00AA4CA3"/>
    <w:rsid w:val="00AA4DBE"/>
    <w:rsid w:val="00AA539D"/>
    <w:rsid w:val="00AA5550"/>
    <w:rsid w:val="00AA5603"/>
    <w:rsid w:val="00AA5A32"/>
    <w:rsid w:val="00AA5D49"/>
    <w:rsid w:val="00AA60C0"/>
    <w:rsid w:val="00AA68A8"/>
    <w:rsid w:val="00AA6C00"/>
    <w:rsid w:val="00AA745B"/>
    <w:rsid w:val="00AA7AD4"/>
    <w:rsid w:val="00AA7EF2"/>
    <w:rsid w:val="00AB0239"/>
    <w:rsid w:val="00AB0381"/>
    <w:rsid w:val="00AB0D45"/>
    <w:rsid w:val="00AB12F8"/>
    <w:rsid w:val="00AB19DD"/>
    <w:rsid w:val="00AB1AAE"/>
    <w:rsid w:val="00AB21F9"/>
    <w:rsid w:val="00AB243F"/>
    <w:rsid w:val="00AB2AD9"/>
    <w:rsid w:val="00AB36A2"/>
    <w:rsid w:val="00AB3909"/>
    <w:rsid w:val="00AB393C"/>
    <w:rsid w:val="00AB4143"/>
    <w:rsid w:val="00AB4591"/>
    <w:rsid w:val="00AB488E"/>
    <w:rsid w:val="00AB4A58"/>
    <w:rsid w:val="00AB4D6C"/>
    <w:rsid w:val="00AB51DD"/>
    <w:rsid w:val="00AB58A4"/>
    <w:rsid w:val="00AB617A"/>
    <w:rsid w:val="00AB6943"/>
    <w:rsid w:val="00AB6DFE"/>
    <w:rsid w:val="00AB7146"/>
    <w:rsid w:val="00AB7579"/>
    <w:rsid w:val="00AB7883"/>
    <w:rsid w:val="00AB7AC1"/>
    <w:rsid w:val="00AC0379"/>
    <w:rsid w:val="00AC0834"/>
    <w:rsid w:val="00AC13B9"/>
    <w:rsid w:val="00AC172A"/>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6C3A"/>
    <w:rsid w:val="00AC7012"/>
    <w:rsid w:val="00AC7471"/>
    <w:rsid w:val="00AC7521"/>
    <w:rsid w:val="00AC7580"/>
    <w:rsid w:val="00AC7E61"/>
    <w:rsid w:val="00AC7F54"/>
    <w:rsid w:val="00AD0082"/>
    <w:rsid w:val="00AD032F"/>
    <w:rsid w:val="00AD0368"/>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CC9"/>
    <w:rsid w:val="00AE7DB5"/>
    <w:rsid w:val="00AF025E"/>
    <w:rsid w:val="00AF0D0A"/>
    <w:rsid w:val="00AF0F7D"/>
    <w:rsid w:val="00AF2A89"/>
    <w:rsid w:val="00AF37CB"/>
    <w:rsid w:val="00AF3988"/>
    <w:rsid w:val="00AF3E1D"/>
    <w:rsid w:val="00AF4983"/>
    <w:rsid w:val="00AF4EB8"/>
    <w:rsid w:val="00AF56DB"/>
    <w:rsid w:val="00AF5718"/>
    <w:rsid w:val="00AF595A"/>
    <w:rsid w:val="00AF5B8D"/>
    <w:rsid w:val="00AF5D37"/>
    <w:rsid w:val="00AF66EB"/>
    <w:rsid w:val="00AF6CB1"/>
    <w:rsid w:val="00AF6DB0"/>
    <w:rsid w:val="00AF6FF9"/>
    <w:rsid w:val="00AF785A"/>
    <w:rsid w:val="00AF7A7E"/>
    <w:rsid w:val="00B00B66"/>
    <w:rsid w:val="00B01117"/>
    <w:rsid w:val="00B01816"/>
    <w:rsid w:val="00B01C49"/>
    <w:rsid w:val="00B01F88"/>
    <w:rsid w:val="00B0242A"/>
    <w:rsid w:val="00B0242E"/>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7A7"/>
    <w:rsid w:val="00B07D3B"/>
    <w:rsid w:val="00B100D5"/>
    <w:rsid w:val="00B10832"/>
    <w:rsid w:val="00B10889"/>
    <w:rsid w:val="00B121C9"/>
    <w:rsid w:val="00B1250D"/>
    <w:rsid w:val="00B128D7"/>
    <w:rsid w:val="00B1298B"/>
    <w:rsid w:val="00B12B67"/>
    <w:rsid w:val="00B12D6A"/>
    <w:rsid w:val="00B12F49"/>
    <w:rsid w:val="00B13A5B"/>
    <w:rsid w:val="00B1440A"/>
    <w:rsid w:val="00B1474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ECA"/>
    <w:rsid w:val="00B223A6"/>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F5B"/>
    <w:rsid w:val="00B27143"/>
    <w:rsid w:val="00B274E7"/>
    <w:rsid w:val="00B276BA"/>
    <w:rsid w:val="00B27991"/>
    <w:rsid w:val="00B27D77"/>
    <w:rsid w:val="00B27DC8"/>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AE"/>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B17"/>
    <w:rsid w:val="00B4221B"/>
    <w:rsid w:val="00B42509"/>
    <w:rsid w:val="00B432A5"/>
    <w:rsid w:val="00B43D9B"/>
    <w:rsid w:val="00B44B1D"/>
    <w:rsid w:val="00B46047"/>
    <w:rsid w:val="00B46FD8"/>
    <w:rsid w:val="00B47142"/>
    <w:rsid w:val="00B471A7"/>
    <w:rsid w:val="00B4741F"/>
    <w:rsid w:val="00B47A0E"/>
    <w:rsid w:val="00B503C1"/>
    <w:rsid w:val="00B50560"/>
    <w:rsid w:val="00B50940"/>
    <w:rsid w:val="00B509FF"/>
    <w:rsid w:val="00B5119E"/>
    <w:rsid w:val="00B5194E"/>
    <w:rsid w:val="00B5218F"/>
    <w:rsid w:val="00B5226E"/>
    <w:rsid w:val="00B522E5"/>
    <w:rsid w:val="00B52F24"/>
    <w:rsid w:val="00B52F64"/>
    <w:rsid w:val="00B53267"/>
    <w:rsid w:val="00B53AFE"/>
    <w:rsid w:val="00B53BCD"/>
    <w:rsid w:val="00B53DBF"/>
    <w:rsid w:val="00B5471A"/>
    <w:rsid w:val="00B547C3"/>
    <w:rsid w:val="00B54954"/>
    <w:rsid w:val="00B55CE7"/>
    <w:rsid w:val="00B56138"/>
    <w:rsid w:val="00B57C8E"/>
    <w:rsid w:val="00B6022D"/>
    <w:rsid w:val="00B6115F"/>
    <w:rsid w:val="00B61B35"/>
    <w:rsid w:val="00B61C7E"/>
    <w:rsid w:val="00B61E2E"/>
    <w:rsid w:val="00B61F6F"/>
    <w:rsid w:val="00B6247B"/>
    <w:rsid w:val="00B62985"/>
    <w:rsid w:val="00B62E19"/>
    <w:rsid w:val="00B63312"/>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626"/>
    <w:rsid w:val="00B738CF"/>
    <w:rsid w:val="00B7405A"/>
    <w:rsid w:val="00B74158"/>
    <w:rsid w:val="00B7441F"/>
    <w:rsid w:val="00B74572"/>
    <w:rsid w:val="00B745E0"/>
    <w:rsid w:val="00B74D0E"/>
    <w:rsid w:val="00B750F9"/>
    <w:rsid w:val="00B75436"/>
    <w:rsid w:val="00B755FD"/>
    <w:rsid w:val="00B75709"/>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90A"/>
    <w:rsid w:val="00B84AB6"/>
    <w:rsid w:val="00B84DBA"/>
    <w:rsid w:val="00B852B5"/>
    <w:rsid w:val="00B8579B"/>
    <w:rsid w:val="00B8583B"/>
    <w:rsid w:val="00B85A3E"/>
    <w:rsid w:val="00B861E4"/>
    <w:rsid w:val="00B8623B"/>
    <w:rsid w:val="00B86269"/>
    <w:rsid w:val="00B872BE"/>
    <w:rsid w:val="00B87614"/>
    <w:rsid w:val="00B877AA"/>
    <w:rsid w:val="00B87BF8"/>
    <w:rsid w:val="00B905F0"/>
    <w:rsid w:val="00B90722"/>
    <w:rsid w:val="00B90B7A"/>
    <w:rsid w:val="00B90F3A"/>
    <w:rsid w:val="00B9125A"/>
    <w:rsid w:val="00B915E4"/>
    <w:rsid w:val="00B91D40"/>
    <w:rsid w:val="00B924CE"/>
    <w:rsid w:val="00B92633"/>
    <w:rsid w:val="00B929C2"/>
    <w:rsid w:val="00B92B00"/>
    <w:rsid w:val="00B92BD1"/>
    <w:rsid w:val="00B93286"/>
    <w:rsid w:val="00B934CD"/>
    <w:rsid w:val="00B935A4"/>
    <w:rsid w:val="00B93669"/>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5016"/>
    <w:rsid w:val="00BA5D55"/>
    <w:rsid w:val="00BA6295"/>
    <w:rsid w:val="00BA63FC"/>
    <w:rsid w:val="00BA687D"/>
    <w:rsid w:val="00BA6D7D"/>
    <w:rsid w:val="00BA6F9B"/>
    <w:rsid w:val="00BA787B"/>
    <w:rsid w:val="00BB0384"/>
    <w:rsid w:val="00BB03B5"/>
    <w:rsid w:val="00BB073C"/>
    <w:rsid w:val="00BB0848"/>
    <w:rsid w:val="00BB09C2"/>
    <w:rsid w:val="00BB0E3E"/>
    <w:rsid w:val="00BB1770"/>
    <w:rsid w:val="00BB1BE9"/>
    <w:rsid w:val="00BB1E35"/>
    <w:rsid w:val="00BB27D6"/>
    <w:rsid w:val="00BB37A4"/>
    <w:rsid w:val="00BB3C21"/>
    <w:rsid w:val="00BB3C4A"/>
    <w:rsid w:val="00BB3CF1"/>
    <w:rsid w:val="00BB3D1D"/>
    <w:rsid w:val="00BB46FD"/>
    <w:rsid w:val="00BB4870"/>
    <w:rsid w:val="00BB4A68"/>
    <w:rsid w:val="00BB4D50"/>
    <w:rsid w:val="00BB4FBE"/>
    <w:rsid w:val="00BB5B5E"/>
    <w:rsid w:val="00BB5E43"/>
    <w:rsid w:val="00BB6244"/>
    <w:rsid w:val="00BB684F"/>
    <w:rsid w:val="00BB697E"/>
    <w:rsid w:val="00BB6ABD"/>
    <w:rsid w:val="00BB6BE8"/>
    <w:rsid w:val="00BB6E3B"/>
    <w:rsid w:val="00BB7060"/>
    <w:rsid w:val="00BB734F"/>
    <w:rsid w:val="00BB7C69"/>
    <w:rsid w:val="00BB7F63"/>
    <w:rsid w:val="00BC0161"/>
    <w:rsid w:val="00BC0A17"/>
    <w:rsid w:val="00BC0C83"/>
    <w:rsid w:val="00BC0D30"/>
    <w:rsid w:val="00BC0EB0"/>
    <w:rsid w:val="00BC10CE"/>
    <w:rsid w:val="00BC1209"/>
    <w:rsid w:val="00BC1C0E"/>
    <w:rsid w:val="00BC1EBE"/>
    <w:rsid w:val="00BC1FEF"/>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4D5"/>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3361"/>
    <w:rsid w:val="00BD33E3"/>
    <w:rsid w:val="00BD3974"/>
    <w:rsid w:val="00BD4727"/>
    <w:rsid w:val="00BD4A02"/>
    <w:rsid w:val="00BD4D42"/>
    <w:rsid w:val="00BD5377"/>
    <w:rsid w:val="00BD54ED"/>
    <w:rsid w:val="00BD5737"/>
    <w:rsid w:val="00BD5AF5"/>
    <w:rsid w:val="00BD5C2D"/>
    <w:rsid w:val="00BD5E82"/>
    <w:rsid w:val="00BD62F6"/>
    <w:rsid w:val="00BD6482"/>
    <w:rsid w:val="00BD6C0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A02"/>
    <w:rsid w:val="00BF3F76"/>
    <w:rsid w:val="00BF40A8"/>
    <w:rsid w:val="00BF4536"/>
    <w:rsid w:val="00BF49E1"/>
    <w:rsid w:val="00BF5058"/>
    <w:rsid w:val="00BF5485"/>
    <w:rsid w:val="00BF5B41"/>
    <w:rsid w:val="00BF5D37"/>
    <w:rsid w:val="00BF69EA"/>
    <w:rsid w:val="00BF6D33"/>
    <w:rsid w:val="00BF6E22"/>
    <w:rsid w:val="00BF6F14"/>
    <w:rsid w:val="00BF7681"/>
    <w:rsid w:val="00BF7FB3"/>
    <w:rsid w:val="00C00F79"/>
    <w:rsid w:val="00C012B3"/>
    <w:rsid w:val="00C0179D"/>
    <w:rsid w:val="00C01B14"/>
    <w:rsid w:val="00C021AE"/>
    <w:rsid w:val="00C02651"/>
    <w:rsid w:val="00C03325"/>
    <w:rsid w:val="00C036B6"/>
    <w:rsid w:val="00C045BD"/>
    <w:rsid w:val="00C04709"/>
    <w:rsid w:val="00C04917"/>
    <w:rsid w:val="00C04A67"/>
    <w:rsid w:val="00C04A88"/>
    <w:rsid w:val="00C0511F"/>
    <w:rsid w:val="00C05518"/>
    <w:rsid w:val="00C05B47"/>
    <w:rsid w:val="00C05C3F"/>
    <w:rsid w:val="00C05DBF"/>
    <w:rsid w:val="00C069C6"/>
    <w:rsid w:val="00C07F5A"/>
    <w:rsid w:val="00C07FC4"/>
    <w:rsid w:val="00C103DD"/>
    <w:rsid w:val="00C11D7B"/>
    <w:rsid w:val="00C11FDC"/>
    <w:rsid w:val="00C12011"/>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931"/>
    <w:rsid w:val="00C17C0E"/>
    <w:rsid w:val="00C203BF"/>
    <w:rsid w:val="00C205E5"/>
    <w:rsid w:val="00C20D53"/>
    <w:rsid w:val="00C21180"/>
    <w:rsid w:val="00C21813"/>
    <w:rsid w:val="00C2185A"/>
    <w:rsid w:val="00C21BAF"/>
    <w:rsid w:val="00C21BF4"/>
    <w:rsid w:val="00C221C5"/>
    <w:rsid w:val="00C226F3"/>
    <w:rsid w:val="00C229BA"/>
    <w:rsid w:val="00C22BAE"/>
    <w:rsid w:val="00C22E86"/>
    <w:rsid w:val="00C2310D"/>
    <w:rsid w:val="00C23879"/>
    <w:rsid w:val="00C23BBF"/>
    <w:rsid w:val="00C23E40"/>
    <w:rsid w:val="00C241C1"/>
    <w:rsid w:val="00C242B6"/>
    <w:rsid w:val="00C242E8"/>
    <w:rsid w:val="00C242F2"/>
    <w:rsid w:val="00C24DA6"/>
    <w:rsid w:val="00C24DDB"/>
    <w:rsid w:val="00C25011"/>
    <w:rsid w:val="00C252D0"/>
    <w:rsid w:val="00C25462"/>
    <w:rsid w:val="00C25BD9"/>
    <w:rsid w:val="00C25DED"/>
    <w:rsid w:val="00C25F62"/>
    <w:rsid w:val="00C25FAB"/>
    <w:rsid w:val="00C260C6"/>
    <w:rsid w:val="00C260EC"/>
    <w:rsid w:val="00C26FD3"/>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2D8E"/>
    <w:rsid w:val="00C332D0"/>
    <w:rsid w:val="00C34088"/>
    <w:rsid w:val="00C34363"/>
    <w:rsid w:val="00C3463A"/>
    <w:rsid w:val="00C346C4"/>
    <w:rsid w:val="00C357AC"/>
    <w:rsid w:val="00C36243"/>
    <w:rsid w:val="00C364C3"/>
    <w:rsid w:val="00C365A1"/>
    <w:rsid w:val="00C367B2"/>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891"/>
    <w:rsid w:val="00C468D8"/>
    <w:rsid w:val="00C46B4E"/>
    <w:rsid w:val="00C4707E"/>
    <w:rsid w:val="00C470F9"/>
    <w:rsid w:val="00C47419"/>
    <w:rsid w:val="00C5035E"/>
    <w:rsid w:val="00C517EC"/>
    <w:rsid w:val="00C51949"/>
    <w:rsid w:val="00C51D53"/>
    <w:rsid w:val="00C52110"/>
    <w:rsid w:val="00C5219E"/>
    <w:rsid w:val="00C524A8"/>
    <w:rsid w:val="00C52ABA"/>
    <w:rsid w:val="00C52CCA"/>
    <w:rsid w:val="00C53F79"/>
    <w:rsid w:val="00C541D2"/>
    <w:rsid w:val="00C542DD"/>
    <w:rsid w:val="00C546CB"/>
    <w:rsid w:val="00C5497A"/>
    <w:rsid w:val="00C55364"/>
    <w:rsid w:val="00C55E50"/>
    <w:rsid w:val="00C56370"/>
    <w:rsid w:val="00C571F6"/>
    <w:rsid w:val="00C5751B"/>
    <w:rsid w:val="00C604CC"/>
    <w:rsid w:val="00C6124F"/>
    <w:rsid w:val="00C61548"/>
    <w:rsid w:val="00C615C8"/>
    <w:rsid w:val="00C618FC"/>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215"/>
    <w:rsid w:val="00C765BC"/>
    <w:rsid w:val="00C76941"/>
    <w:rsid w:val="00C76A00"/>
    <w:rsid w:val="00C779F9"/>
    <w:rsid w:val="00C80041"/>
    <w:rsid w:val="00C80C32"/>
    <w:rsid w:val="00C80CBE"/>
    <w:rsid w:val="00C81037"/>
    <w:rsid w:val="00C81393"/>
    <w:rsid w:val="00C813C7"/>
    <w:rsid w:val="00C82B70"/>
    <w:rsid w:val="00C82D0D"/>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E7"/>
    <w:rsid w:val="00C908F3"/>
    <w:rsid w:val="00C90A9A"/>
    <w:rsid w:val="00C90BBD"/>
    <w:rsid w:val="00C90F7E"/>
    <w:rsid w:val="00C910F6"/>
    <w:rsid w:val="00C915C9"/>
    <w:rsid w:val="00C917DF"/>
    <w:rsid w:val="00C91C84"/>
    <w:rsid w:val="00C91CB9"/>
    <w:rsid w:val="00C91E49"/>
    <w:rsid w:val="00C9278A"/>
    <w:rsid w:val="00C93479"/>
    <w:rsid w:val="00C93E4C"/>
    <w:rsid w:val="00C94A29"/>
    <w:rsid w:val="00C94DC8"/>
    <w:rsid w:val="00C94E77"/>
    <w:rsid w:val="00C95203"/>
    <w:rsid w:val="00C95B50"/>
    <w:rsid w:val="00C961DB"/>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B12"/>
    <w:rsid w:val="00CA3C8E"/>
    <w:rsid w:val="00CA3F2B"/>
    <w:rsid w:val="00CA3F59"/>
    <w:rsid w:val="00CA406D"/>
    <w:rsid w:val="00CA42BD"/>
    <w:rsid w:val="00CA43B8"/>
    <w:rsid w:val="00CA4E0C"/>
    <w:rsid w:val="00CA505E"/>
    <w:rsid w:val="00CA519A"/>
    <w:rsid w:val="00CA5289"/>
    <w:rsid w:val="00CA5709"/>
    <w:rsid w:val="00CA6A11"/>
    <w:rsid w:val="00CA6A36"/>
    <w:rsid w:val="00CA6E2E"/>
    <w:rsid w:val="00CA6E50"/>
    <w:rsid w:val="00CA767A"/>
    <w:rsid w:val="00CA7AC9"/>
    <w:rsid w:val="00CA7C9F"/>
    <w:rsid w:val="00CA7DB9"/>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43D3"/>
    <w:rsid w:val="00CB44D3"/>
    <w:rsid w:val="00CB4FDA"/>
    <w:rsid w:val="00CB4FEF"/>
    <w:rsid w:val="00CB568E"/>
    <w:rsid w:val="00CB573E"/>
    <w:rsid w:val="00CB643D"/>
    <w:rsid w:val="00CB6A42"/>
    <w:rsid w:val="00CB74E3"/>
    <w:rsid w:val="00CB74F2"/>
    <w:rsid w:val="00CB7D19"/>
    <w:rsid w:val="00CB7F10"/>
    <w:rsid w:val="00CC026C"/>
    <w:rsid w:val="00CC02E0"/>
    <w:rsid w:val="00CC050E"/>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30F"/>
    <w:rsid w:val="00CC473D"/>
    <w:rsid w:val="00CC491C"/>
    <w:rsid w:val="00CC4CC5"/>
    <w:rsid w:val="00CC592B"/>
    <w:rsid w:val="00CC6037"/>
    <w:rsid w:val="00CC63D5"/>
    <w:rsid w:val="00CC6A47"/>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125"/>
    <w:rsid w:val="00CF43DC"/>
    <w:rsid w:val="00CF4BAE"/>
    <w:rsid w:val="00CF4C82"/>
    <w:rsid w:val="00CF5307"/>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57B"/>
    <w:rsid w:val="00D0586D"/>
    <w:rsid w:val="00D05E2F"/>
    <w:rsid w:val="00D05E72"/>
    <w:rsid w:val="00D05F7C"/>
    <w:rsid w:val="00D06445"/>
    <w:rsid w:val="00D0655F"/>
    <w:rsid w:val="00D073B6"/>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726"/>
    <w:rsid w:val="00D22CAC"/>
    <w:rsid w:val="00D22E7A"/>
    <w:rsid w:val="00D22F13"/>
    <w:rsid w:val="00D23DBD"/>
    <w:rsid w:val="00D241B8"/>
    <w:rsid w:val="00D248F7"/>
    <w:rsid w:val="00D252E9"/>
    <w:rsid w:val="00D25515"/>
    <w:rsid w:val="00D2558D"/>
    <w:rsid w:val="00D25EC1"/>
    <w:rsid w:val="00D26312"/>
    <w:rsid w:val="00D26419"/>
    <w:rsid w:val="00D26485"/>
    <w:rsid w:val="00D268F8"/>
    <w:rsid w:val="00D26CE4"/>
    <w:rsid w:val="00D273DE"/>
    <w:rsid w:val="00D274B0"/>
    <w:rsid w:val="00D2761C"/>
    <w:rsid w:val="00D27684"/>
    <w:rsid w:val="00D27D31"/>
    <w:rsid w:val="00D301A2"/>
    <w:rsid w:val="00D309AD"/>
    <w:rsid w:val="00D30A46"/>
    <w:rsid w:val="00D30B8B"/>
    <w:rsid w:val="00D30E08"/>
    <w:rsid w:val="00D31226"/>
    <w:rsid w:val="00D319E8"/>
    <w:rsid w:val="00D31FEA"/>
    <w:rsid w:val="00D3229A"/>
    <w:rsid w:val="00D3265C"/>
    <w:rsid w:val="00D32826"/>
    <w:rsid w:val="00D32F25"/>
    <w:rsid w:val="00D33802"/>
    <w:rsid w:val="00D33AE8"/>
    <w:rsid w:val="00D342C8"/>
    <w:rsid w:val="00D34313"/>
    <w:rsid w:val="00D34B7F"/>
    <w:rsid w:val="00D35957"/>
    <w:rsid w:val="00D35BAA"/>
    <w:rsid w:val="00D36127"/>
    <w:rsid w:val="00D3622A"/>
    <w:rsid w:val="00D36249"/>
    <w:rsid w:val="00D364F8"/>
    <w:rsid w:val="00D37310"/>
    <w:rsid w:val="00D37E9A"/>
    <w:rsid w:val="00D400A9"/>
    <w:rsid w:val="00D40750"/>
    <w:rsid w:val="00D40755"/>
    <w:rsid w:val="00D4094B"/>
    <w:rsid w:val="00D40C2B"/>
    <w:rsid w:val="00D40D9E"/>
    <w:rsid w:val="00D40EDE"/>
    <w:rsid w:val="00D40F61"/>
    <w:rsid w:val="00D42322"/>
    <w:rsid w:val="00D4272C"/>
    <w:rsid w:val="00D428E2"/>
    <w:rsid w:val="00D42BD7"/>
    <w:rsid w:val="00D42BF0"/>
    <w:rsid w:val="00D42BFA"/>
    <w:rsid w:val="00D42D39"/>
    <w:rsid w:val="00D43670"/>
    <w:rsid w:val="00D4382A"/>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135"/>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BC8"/>
    <w:rsid w:val="00D60342"/>
    <w:rsid w:val="00D60E23"/>
    <w:rsid w:val="00D62203"/>
    <w:rsid w:val="00D62E5B"/>
    <w:rsid w:val="00D63479"/>
    <w:rsid w:val="00D6351C"/>
    <w:rsid w:val="00D635CA"/>
    <w:rsid w:val="00D635E9"/>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0929"/>
    <w:rsid w:val="00D7147D"/>
    <w:rsid w:val="00D717A6"/>
    <w:rsid w:val="00D718C7"/>
    <w:rsid w:val="00D71FCA"/>
    <w:rsid w:val="00D7275E"/>
    <w:rsid w:val="00D7361F"/>
    <w:rsid w:val="00D73D1E"/>
    <w:rsid w:val="00D744C7"/>
    <w:rsid w:val="00D747FE"/>
    <w:rsid w:val="00D74AC4"/>
    <w:rsid w:val="00D750FB"/>
    <w:rsid w:val="00D75151"/>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3FA"/>
    <w:rsid w:val="00DA4A98"/>
    <w:rsid w:val="00DA532E"/>
    <w:rsid w:val="00DA565E"/>
    <w:rsid w:val="00DA5D3D"/>
    <w:rsid w:val="00DA5DE4"/>
    <w:rsid w:val="00DA6AB3"/>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4D0C"/>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14C1"/>
    <w:rsid w:val="00DD22C9"/>
    <w:rsid w:val="00DD2562"/>
    <w:rsid w:val="00DD27DC"/>
    <w:rsid w:val="00DD335A"/>
    <w:rsid w:val="00DD3781"/>
    <w:rsid w:val="00DD38B2"/>
    <w:rsid w:val="00DD408B"/>
    <w:rsid w:val="00DD44B1"/>
    <w:rsid w:val="00DD4849"/>
    <w:rsid w:val="00DD48D9"/>
    <w:rsid w:val="00DD4B30"/>
    <w:rsid w:val="00DD4DE5"/>
    <w:rsid w:val="00DD4FD9"/>
    <w:rsid w:val="00DD65B0"/>
    <w:rsid w:val="00DD6EBD"/>
    <w:rsid w:val="00DD7520"/>
    <w:rsid w:val="00DD779D"/>
    <w:rsid w:val="00DD7F58"/>
    <w:rsid w:val="00DE064C"/>
    <w:rsid w:val="00DE06AD"/>
    <w:rsid w:val="00DE078C"/>
    <w:rsid w:val="00DE0857"/>
    <w:rsid w:val="00DE13D5"/>
    <w:rsid w:val="00DE1576"/>
    <w:rsid w:val="00DE1A44"/>
    <w:rsid w:val="00DE25C9"/>
    <w:rsid w:val="00DE270F"/>
    <w:rsid w:val="00DE2787"/>
    <w:rsid w:val="00DE2A5B"/>
    <w:rsid w:val="00DE2A5E"/>
    <w:rsid w:val="00DE2B97"/>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CF0"/>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63E"/>
    <w:rsid w:val="00DF79C3"/>
    <w:rsid w:val="00DF7C4C"/>
    <w:rsid w:val="00DF7EB3"/>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438F"/>
    <w:rsid w:val="00E14681"/>
    <w:rsid w:val="00E14A31"/>
    <w:rsid w:val="00E14ACF"/>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14FD"/>
    <w:rsid w:val="00E2201D"/>
    <w:rsid w:val="00E2249B"/>
    <w:rsid w:val="00E23109"/>
    <w:rsid w:val="00E23956"/>
    <w:rsid w:val="00E243CE"/>
    <w:rsid w:val="00E2456A"/>
    <w:rsid w:val="00E246DB"/>
    <w:rsid w:val="00E24908"/>
    <w:rsid w:val="00E24A42"/>
    <w:rsid w:val="00E24DE9"/>
    <w:rsid w:val="00E24F1D"/>
    <w:rsid w:val="00E25241"/>
    <w:rsid w:val="00E264BA"/>
    <w:rsid w:val="00E2651B"/>
    <w:rsid w:val="00E26647"/>
    <w:rsid w:val="00E26A6F"/>
    <w:rsid w:val="00E26BEC"/>
    <w:rsid w:val="00E2797A"/>
    <w:rsid w:val="00E30460"/>
    <w:rsid w:val="00E30859"/>
    <w:rsid w:val="00E30EAD"/>
    <w:rsid w:val="00E3153D"/>
    <w:rsid w:val="00E319AA"/>
    <w:rsid w:val="00E31E1A"/>
    <w:rsid w:val="00E31F40"/>
    <w:rsid w:val="00E32273"/>
    <w:rsid w:val="00E32A79"/>
    <w:rsid w:val="00E33240"/>
    <w:rsid w:val="00E33CB9"/>
    <w:rsid w:val="00E343BD"/>
    <w:rsid w:val="00E34AE2"/>
    <w:rsid w:val="00E35A09"/>
    <w:rsid w:val="00E35A26"/>
    <w:rsid w:val="00E35B6C"/>
    <w:rsid w:val="00E36B2F"/>
    <w:rsid w:val="00E36B92"/>
    <w:rsid w:val="00E36D90"/>
    <w:rsid w:val="00E371C2"/>
    <w:rsid w:val="00E374C5"/>
    <w:rsid w:val="00E377D8"/>
    <w:rsid w:val="00E378DE"/>
    <w:rsid w:val="00E403AD"/>
    <w:rsid w:val="00E408DB"/>
    <w:rsid w:val="00E40900"/>
    <w:rsid w:val="00E41036"/>
    <w:rsid w:val="00E412E7"/>
    <w:rsid w:val="00E413B2"/>
    <w:rsid w:val="00E423DD"/>
    <w:rsid w:val="00E4357B"/>
    <w:rsid w:val="00E435E3"/>
    <w:rsid w:val="00E43707"/>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93F"/>
    <w:rsid w:val="00E47365"/>
    <w:rsid w:val="00E474E8"/>
    <w:rsid w:val="00E475C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848"/>
    <w:rsid w:val="00E57ADD"/>
    <w:rsid w:val="00E57E72"/>
    <w:rsid w:val="00E57EDE"/>
    <w:rsid w:val="00E602B8"/>
    <w:rsid w:val="00E60952"/>
    <w:rsid w:val="00E614EE"/>
    <w:rsid w:val="00E6175A"/>
    <w:rsid w:val="00E61828"/>
    <w:rsid w:val="00E620E8"/>
    <w:rsid w:val="00E622A2"/>
    <w:rsid w:val="00E62CDF"/>
    <w:rsid w:val="00E62DCC"/>
    <w:rsid w:val="00E62EEA"/>
    <w:rsid w:val="00E63120"/>
    <w:rsid w:val="00E6342D"/>
    <w:rsid w:val="00E634DB"/>
    <w:rsid w:val="00E635C7"/>
    <w:rsid w:val="00E636C7"/>
    <w:rsid w:val="00E63933"/>
    <w:rsid w:val="00E63B0D"/>
    <w:rsid w:val="00E63FAE"/>
    <w:rsid w:val="00E647E9"/>
    <w:rsid w:val="00E64B30"/>
    <w:rsid w:val="00E64F78"/>
    <w:rsid w:val="00E651A1"/>
    <w:rsid w:val="00E6567F"/>
    <w:rsid w:val="00E6595E"/>
    <w:rsid w:val="00E66730"/>
    <w:rsid w:val="00E66892"/>
    <w:rsid w:val="00E66C26"/>
    <w:rsid w:val="00E66F5D"/>
    <w:rsid w:val="00E6727F"/>
    <w:rsid w:val="00E677AB"/>
    <w:rsid w:val="00E7049B"/>
    <w:rsid w:val="00E706BA"/>
    <w:rsid w:val="00E70AB3"/>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1602"/>
    <w:rsid w:val="00E8199E"/>
    <w:rsid w:val="00E81CCA"/>
    <w:rsid w:val="00E82948"/>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6EA"/>
    <w:rsid w:val="00E86AB0"/>
    <w:rsid w:val="00E86AE1"/>
    <w:rsid w:val="00E87231"/>
    <w:rsid w:val="00E87269"/>
    <w:rsid w:val="00E876F7"/>
    <w:rsid w:val="00E87794"/>
    <w:rsid w:val="00E909C5"/>
    <w:rsid w:val="00E90A7C"/>
    <w:rsid w:val="00E90CBC"/>
    <w:rsid w:val="00E90D7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781"/>
    <w:rsid w:val="00EA22B3"/>
    <w:rsid w:val="00EA2600"/>
    <w:rsid w:val="00EA2AAC"/>
    <w:rsid w:val="00EA2D80"/>
    <w:rsid w:val="00EA2F46"/>
    <w:rsid w:val="00EA308F"/>
    <w:rsid w:val="00EA334C"/>
    <w:rsid w:val="00EA3871"/>
    <w:rsid w:val="00EA40FD"/>
    <w:rsid w:val="00EA4596"/>
    <w:rsid w:val="00EA4694"/>
    <w:rsid w:val="00EA47C1"/>
    <w:rsid w:val="00EA4A7A"/>
    <w:rsid w:val="00EA4BB3"/>
    <w:rsid w:val="00EA4BE4"/>
    <w:rsid w:val="00EA544B"/>
    <w:rsid w:val="00EA596F"/>
    <w:rsid w:val="00EA59A0"/>
    <w:rsid w:val="00EA59F5"/>
    <w:rsid w:val="00EA5C02"/>
    <w:rsid w:val="00EA5FC8"/>
    <w:rsid w:val="00EA6358"/>
    <w:rsid w:val="00EA643B"/>
    <w:rsid w:val="00EA6599"/>
    <w:rsid w:val="00EA662F"/>
    <w:rsid w:val="00EA675F"/>
    <w:rsid w:val="00EA6788"/>
    <w:rsid w:val="00EA6BA4"/>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6A96"/>
    <w:rsid w:val="00EC7302"/>
    <w:rsid w:val="00EC73C4"/>
    <w:rsid w:val="00EC797C"/>
    <w:rsid w:val="00ED05AA"/>
    <w:rsid w:val="00ED0ABD"/>
    <w:rsid w:val="00ED0CC3"/>
    <w:rsid w:val="00ED118A"/>
    <w:rsid w:val="00ED1DCF"/>
    <w:rsid w:val="00ED30E9"/>
    <w:rsid w:val="00ED33CC"/>
    <w:rsid w:val="00ED3C0F"/>
    <w:rsid w:val="00ED3C3A"/>
    <w:rsid w:val="00ED444D"/>
    <w:rsid w:val="00ED5779"/>
    <w:rsid w:val="00ED5874"/>
    <w:rsid w:val="00ED5C02"/>
    <w:rsid w:val="00ED5E9F"/>
    <w:rsid w:val="00ED5FF7"/>
    <w:rsid w:val="00ED62ED"/>
    <w:rsid w:val="00ED6345"/>
    <w:rsid w:val="00ED635C"/>
    <w:rsid w:val="00ED67BD"/>
    <w:rsid w:val="00ED69F9"/>
    <w:rsid w:val="00ED6B78"/>
    <w:rsid w:val="00ED7017"/>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1FE"/>
    <w:rsid w:val="00EE389E"/>
    <w:rsid w:val="00EE38E7"/>
    <w:rsid w:val="00EE3DA3"/>
    <w:rsid w:val="00EE3E5C"/>
    <w:rsid w:val="00EE4210"/>
    <w:rsid w:val="00EE4FE5"/>
    <w:rsid w:val="00EE5452"/>
    <w:rsid w:val="00EE5EAF"/>
    <w:rsid w:val="00EE60F4"/>
    <w:rsid w:val="00EE6234"/>
    <w:rsid w:val="00EE62E4"/>
    <w:rsid w:val="00EE676F"/>
    <w:rsid w:val="00EE6981"/>
    <w:rsid w:val="00EE78A6"/>
    <w:rsid w:val="00EE793C"/>
    <w:rsid w:val="00EE7A2E"/>
    <w:rsid w:val="00EF04B6"/>
    <w:rsid w:val="00EF0B85"/>
    <w:rsid w:val="00EF155D"/>
    <w:rsid w:val="00EF1D9C"/>
    <w:rsid w:val="00EF23D8"/>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1F80"/>
    <w:rsid w:val="00F023E8"/>
    <w:rsid w:val="00F02502"/>
    <w:rsid w:val="00F02647"/>
    <w:rsid w:val="00F02B87"/>
    <w:rsid w:val="00F02FA8"/>
    <w:rsid w:val="00F03097"/>
    <w:rsid w:val="00F03263"/>
    <w:rsid w:val="00F03822"/>
    <w:rsid w:val="00F03B3A"/>
    <w:rsid w:val="00F03D2F"/>
    <w:rsid w:val="00F03D73"/>
    <w:rsid w:val="00F03DD6"/>
    <w:rsid w:val="00F03E56"/>
    <w:rsid w:val="00F044B5"/>
    <w:rsid w:val="00F04846"/>
    <w:rsid w:val="00F04884"/>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1E64"/>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74F8"/>
    <w:rsid w:val="00F177E3"/>
    <w:rsid w:val="00F17DAF"/>
    <w:rsid w:val="00F20B47"/>
    <w:rsid w:val="00F20C2B"/>
    <w:rsid w:val="00F21135"/>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763"/>
    <w:rsid w:val="00F26F6A"/>
    <w:rsid w:val="00F27241"/>
    <w:rsid w:val="00F27418"/>
    <w:rsid w:val="00F27468"/>
    <w:rsid w:val="00F279BF"/>
    <w:rsid w:val="00F27C6C"/>
    <w:rsid w:val="00F302B9"/>
    <w:rsid w:val="00F30596"/>
    <w:rsid w:val="00F30B07"/>
    <w:rsid w:val="00F31521"/>
    <w:rsid w:val="00F31692"/>
    <w:rsid w:val="00F31B07"/>
    <w:rsid w:val="00F31CB0"/>
    <w:rsid w:val="00F322FF"/>
    <w:rsid w:val="00F323E3"/>
    <w:rsid w:val="00F325A7"/>
    <w:rsid w:val="00F326B6"/>
    <w:rsid w:val="00F3273D"/>
    <w:rsid w:val="00F32C8F"/>
    <w:rsid w:val="00F334DC"/>
    <w:rsid w:val="00F3391E"/>
    <w:rsid w:val="00F33E7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37D6C"/>
    <w:rsid w:val="00F4013A"/>
    <w:rsid w:val="00F40694"/>
    <w:rsid w:val="00F4084F"/>
    <w:rsid w:val="00F41D3B"/>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57958"/>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D7E"/>
    <w:rsid w:val="00F70E46"/>
    <w:rsid w:val="00F711A2"/>
    <w:rsid w:val="00F71F36"/>
    <w:rsid w:val="00F7347D"/>
    <w:rsid w:val="00F734A5"/>
    <w:rsid w:val="00F73785"/>
    <w:rsid w:val="00F739C8"/>
    <w:rsid w:val="00F73D35"/>
    <w:rsid w:val="00F74537"/>
    <w:rsid w:val="00F74642"/>
    <w:rsid w:val="00F756ED"/>
    <w:rsid w:val="00F75AC7"/>
    <w:rsid w:val="00F75B56"/>
    <w:rsid w:val="00F75FF6"/>
    <w:rsid w:val="00F76803"/>
    <w:rsid w:val="00F7689F"/>
    <w:rsid w:val="00F77167"/>
    <w:rsid w:val="00F77869"/>
    <w:rsid w:val="00F77BEF"/>
    <w:rsid w:val="00F802EE"/>
    <w:rsid w:val="00F80740"/>
    <w:rsid w:val="00F81FE5"/>
    <w:rsid w:val="00F82219"/>
    <w:rsid w:val="00F823BD"/>
    <w:rsid w:val="00F828C4"/>
    <w:rsid w:val="00F83337"/>
    <w:rsid w:val="00F8374B"/>
    <w:rsid w:val="00F83DDB"/>
    <w:rsid w:val="00F84499"/>
    <w:rsid w:val="00F84965"/>
    <w:rsid w:val="00F85299"/>
    <w:rsid w:val="00F85976"/>
    <w:rsid w:val="00F859E5"/>
    <w:rsid w:val="00F85BD6"/>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D75"/>
    <w:rsid w:val="00F94113"/>
    <w:rsid w:val="00F9451B"/>
    <w:rsid w:val="00F947C2"/>
    <w:rsid w:val="00F948CF"/>
    <w:rsid w:val="00F95391"/>
    <w:rsid w:val="00F95C8E"/>
    <w:rsid w:val="00F95D23"/>
    <w:rsid w:val="00F961A1"/>
    <w:rsid w:val="00F96A84"/>
    <w:rsid w:val="00F96C0F"/>
    <w:rsid w:val="00F979AD"/>
    <w:rsid w:val="00F979B7"/>
    <w:rsid w:val="00F97C79"/>
    <w:rsid w:val="00F97E39"/>
    <w:rsid w:val="00FA0431"/>
    <w:rsid w:val="00FA07B0"/>
    <w:rsid w:val="00FA0AAE"/>
    <w:rsid w:val="00FA0B3D"/>
    <w:rsid w:val="00FA10CA"/>
    <w:rsid w:val="00FA1345"/>
    <w:rsid w:val="00FA1FA2"/>
    <w:rsid w:val="00FA218E"/>
    <w:rsid w:val="00FA284B"/>
    <w:rsid w:val="00FA2AB2"/>
    <w:rsid w:val="00FA30DB"/>
    <w:rsid w:val="00FA3335"/>
    <w:rsid w:val="00FA3AC5"/>
    <w:rsid w:val="00FA40FE"/>
    <w:rsid w:val="00FA4115"/>
    <w:rsid w:val="00FA43A1"/>
    <w:rsid w:val="00FA4485"/>
    <w:rsid w:val="00FA496F"/>
    <w:rsid w:val="00FA49F2"/>
    <w:rsid w:val="00FA4CBC"/>
    <w:rsid w:val="00FA4EEE"/>
    <w:rsid w:val="00FA4F5C"/>
    <w:rsid w:val="00FA525D"/>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DD5"/>
    <w:rsid w:val="00FB241F"/>
    <w:rsid w:val="00FB2456"/>
    <w:rsid w:val="00FB2FFF"/>
    <w:rsid w:val="00FB32BF"/>
    <w:rsid w:val="00FB33F4"/>
    <w:rsid w:val="00FB36AD"/>
    <w:rsid w:val="00FB399E"/>
    <w:rsid w:val="00FB3A04"/>
    <w:rsid w:val="00FB3A69"/>
    <w:rsid w:val="00FB3E26"/>
    <w:rsid w:val="00FB4096"/>
    <w:rsid w:val="00FB41F4"/>
    <w:rsid w:val="00FB4845"/>
    <w:rsid w:val="00FB4C76"/>
    <w:rsid w:val="00FB628D"/>
    <w:rsid w:val="00FB6560"/>
    <w:rsid w:val="00FB6B65"/>
    <w:rsid w:val="00FB6CE4"/>
    <w:rsid w:val="00FB75B5"/>
    <w:rsid w:val="00FB7E90"/>
    <w:rsid w:val="00FC01D0"/>
    <w:rsid w:val="00FC0685"/>
    <w:rsid w:val="00FC069F"/>
    <w:rsid w:val="00FC100C"/>
    <w:rsid w:val="00FC10D3"/>
    <w:rsid w:val="00FC13BC"/>
    <w:rsid w:val="00FC1614"/>
    <w:rsid w:val="00FC1696"/>
    <w:rsid w:val="00FC2474"/>
    <w:rsid w:val="00FC2762"/>
    <w:rsid w:val="00FC28FC"/>
    <w:rsid w:val="00FC2FB3"/>
    <w:rsid w:val="00FC31A5"/>
    <w:rsid w:val="00FC365C"/>
    <w:rsid w:val="00FC4DFA"/>
    <w:rsid w:val="00FC4EE6"/>
    <w:rsid w:val="00FC502D"/>
    <w:rsid w:val="00FC50C6"/>
    <w:rsid w:val="00FC566E"/>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67D"/>
    <w:rsid w:val="00FD77B8"/>
    <w:rsid w:val="00FE037A"/>
    <w:rsid w:val="00FE08B4"/>
    <w:rsid w:val="00FE0F3A"/>
    <w:rsid w:val="00FE122E"/>
    <w:rsid w:val="00FE130E"/>
    <w:rsid w:val="00FE1714"/>
    <w:rsid w:val="00FE1F88"/>
    <w:rsid w:val="00FE26B0"/>
    <w:rsid w:val="00FE2DB8"/>
    <w:rsid w:val="00FE2E74"/>
    <w:rsid w:val="00FE2E7B"/>
    <w:rsid w:val="00FE2FB8"/>
    <w:rsid w:val="00FE3349"/>
    <w:rsid w:val="00FE40E7"/>
    <w:rsid w:val="00FE434B"/>
    <w:rsid w:val="00FE451F"/>
    <w:rsid w:val="00FE4E88"/>
    <w:rsid w:val="00FE510C"/>
    <w:rsid w:val="00FE5D31"/>
    <w:rsid w:val="00FE69C5"/>
    <w:rsid w:val="00FE79D7"/>
    <w:rsid w:val="00FE79E2"/>
    <w:rsid w:val="00FE7E34"/>
    <w:rsid w:val="00FF0DAF"/>
    <w:rsid w:val="00FF0DE5"/>
    <w:rsid w:val="00FF1230"/>
    <w:rsid w:val="00FF1465"/>
    <w:rsid w:val="00FF1E3F"/>
    <w:rsid w:val="00FF32FC"/>
    <w:rsid w:val="00FF357A"/>
    <w:rsid w:val="00FF37B3"/>
    <w:rsid w:val="00FF3A5B"/>
    <w:rsid w:val="00FF3CB3"/>
    <w:rsid w:val="00FF3CDD"/>
    <w:rsid w:val="00FF3F30"/>
    <w:rsid w:val="00FF4511"/>
    <w:rsid w:val="00FF4B26"/>
    <w:rsid w:val="00FF4BEE"/>
    <w:rsid w:val="00FF4DB6"/>
    <w:rsid w:val="00FF5106"/>
    <w:rsid w:val="00FF59D2"/>
    <w:rsid w:val="00FF5AD5"/>
    <w:rsid w:val="00FF5D27"/>
    <w:rsid w:val="00FF6B48"/>
    <w:rsid w:val="00FF7405"/>
    <w:rsid w:val="00FF76CE"/>
    <w:rsid w:val="00FF78F7"/>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4414390">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69896856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19881</TotalTime>
  <Pages>3</Pages>
  <Words>1174</Words>
  <Characters>6697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735</cp:revision>
  <cp:lastPrinted>2017-09-11T16:45:00Z</cp:lastPrinted>
  <dcterms:created xsi:type="dcterms:W3CDTF">2022-02-14T18:34:00Z</dcterms:created>
  <dcterms:modified xsi:type="dcterms:W3CDTF">2023-11-03T18:55:00Z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