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72AB3D47"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w:t>
      </w:r>
      <w:r w:rsidR="003F0043">
        <w:rPr>
          <w:rFonts w:cs="Arial"/>
          <w:sz w:val="24"/>
          <w:szCs w:val="24"/>
          <w:lang w:val="de-DE"/>
        </w:rPr>
        <w:t>9</w:t>
      </w:r>
      <w:r w:rsidRPr="00DB3907">
        <w:rPr>
          <w:rFonts w:cs="Arial"/>
          <w:sz w:val="24"/>
          <w:szCs w:val="24"/>
          <w:lang w:val="de-DE"/>
        </w:rPr>
        <w:tab/>
        <w:t>R4-</w:t>
      </w:r>
      <w:r>
        <w:rPr>
          <w:rFonts w:cs="Arial"/>
          <w:sz w:val="24"/>
          <w:szCs w:val="24"/>
          <w:lang w:val="de-DE"/>
        </w:rPr>
        <w:t>2</w:t>
      </w:r>
      <w:r w:rsidR="00F977DD">
        <w:rPr>
          <w:rFonts w:cs="Arial"/>
          <w:sz w:val="24"/>
          <w:szCs w:val="24"/>
          <w:lang w:val="de-DE"/>
        </w:rPr>
        <w:t>320182</w:t>
      </w:r>
    </w:p>
    <w:p w14:paraId="796D0A69" w14:textId="596CF358" w:rsidR="00F31E35" w:rsidRPr="00DB3907" w:rsidRDefault="003F0043" w:rsidP="00F31E35">
      <w:pPr>
        <w:pStyle w:val="Header"/>
        <w:tabs>
          <w:tab w:val="left" w:pos="6521"/>
        </w:tabs>
        <w:rPr>
          <w:rFonts w:cs="Arial"/>
          <w:sz w:val="24"/>
          <w:szCs w:val="24"/>
        </w:rPr>
      </w:pPr>
      <w:r>
        <w:rPr>
          <w:rFonts w:cs="Arial"/>
          <w:sz w:val="24"/>
          <w:szCs w:val="24"/>
        </w:rPr>
        <w:t>Chicago</w:t>
      </w:r>
      <w:r w:rsidR="00F31E35">
        <w:rPr>
          <w:rFonts w:cs="Arial"/>
          <w:sz w:val="24"/>
          <w:szCs w:val="24"/>
        </w:rPr>
        <w:t xml:space="preserve">, </w:t>
      </w:r>
      <w:r>
        <w:rPr>
          <w:rFonts w:cs="Arial"/>
          <w:sz w:val="24"/>
          <w:szCs w:val="24"/>
        </w:rPr>
        <w:t>US</w:t>
      </w:r>
      <w:r w:rsidR="00F31E35">
        <w:rPr>
          <w:rFonts w:cs="Arial"/>
          <w:sz w:val="24"/>
          <w:szCs w:val="24"/>
        </w:rPr>
        <w:t xml:space="preserve">, </w:t>
      </w:r>
      <w:r>
        <w:rPr>
          <w:rFonts w:cs="Arial"/>
          <w:sz w:val="24"/>
          <w:szCs w:val="24"/>
        </w:rPr>
        <w:t>November</w:t>
      </w:r>
      <w:r w:rsidR="00F31E35">
        <w:rPr>
          <w:rFonts w:cs="Arial"/>
          <w:sz w:val="24"/>
          <w:szCs w:val="24"/>
        </w:rPr>
        <w:t xml:space="preserve"> </w:t>
      </w:r>
      <w:r w:rsidR="00357135">
        <w:rPr>
          <w:rFonts w:cs="Arial"/>
          <w:sz w:val="24"/>
          <w:szCs w:val="24"/>
        </w:rPr>
        <w:t>13</w:t>
      </w:r>
      <w:r w:rsidR="000074D2">
        <w:rPr>
          <w:rFonts w:cs="Arial"/>
          <w:sz w:val="24"/>
          <w:szCs w:val="24"/>
          <w:vertAlign w:val="superscript"/>
        </w:rPr>
        <w:t>th</w:t>
      </w:r>
      <w:r w:rsidR="00F31E35">
        <w:rPr>
          <w:rFonts w:cs="Arial"/>
          <w:sz w:val="24"/>
          <w:szCs w:val="24"/>
        </w:rPr>
        <w:t xml:space="preserve"> – </w:t>
      </w:r>
      <w:r w:rsidR="000074D2">
        <w:rPr>
          <w:rFonts w:cs="Arial"/>
          <w:sz w:val="24"/>
          <w:szCs w:val="24"/>
        </w:rPr>
        <w:t>1</w:t>
      </w:r>
      <w:r w:rsidR="00357135">
        <w:rPr>
          <w:rFonts w:cs="Arial"/>
          <w:sz w:val="24"/>
          <w:szCs w:val="24"/>
        </w:rPr>
        <w:t>7</w:t>
      </w:r>
      <w:r w:rsidR="00F31E35" w:rsidRPr="00AD6447">
        <w:rPr>
          <w:rFonts w:cs="Arial"/>
          <w:sz w:val="24"/>
          <w:szCs w:val="24"/>
          <w:vertAlign w:val="superscript"/>
        </w:rPr>
        <w:t>th</w:t>
      </w:r>
      <w:r w:rsidR="00F31E3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EA54148"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067C69">
        <w:rPr>
          <w:rFonts w:ascii="Arial" w:hAnsi="Arial"/>
          <w:sz w:val="24"/>
          <w:lang w:val="en-US"/>
        </w:rPr>
        <w:t>7.</w:t>
      </w:r>
      <w:r w:rsidR="00C832D3">
        <w:rPr>
          <w:rFonts w:ascii="Arial" w:hAnsi="Arial"/>
          <w:sz w:val="24"/>
          <w:lang w:val="en-US"/>
        </w:rPr>
        <w:t>10.2</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2CBEB68E"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6C7F11">
        <w:rPr>
          <w:rFonts w:ascii="Arial" w:hAnsi="Arial"/>
          <w:sz w:val="24"/>
          <w:lang w:val="en-US"/>
        </w:rPr>
        <w:t>MSD for CA_n78A-n104A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713A903" w14:textId="04A99280" w:rsidR="009D7336" w:rsidRPr="00BE1421" w:rsidRDefault="006C2B31" w:rsidP="00B616DC">
      <w:pPr>
        <w:rPr>
          <w:lang w:val="en-US"/>
        </w:rPr>
      </w:pPr>
      <w:r>
        <w:rPr>
          <w:lang w:val="en-US"/>
        </w:rPr>
        <w:t xml:space="preserve">Initial </w:t>
      </w:r>
      <w:r w:rsidR="006C7F11">
        <w:rPr>
          <w:lang w:val="en-US"/>
        </w:rPr>
        <w:t xml:space="preserve">MSD analysis for </w:t>
      </w:r>
      <w:r w:rsidR="00BE2731">
        <w:rPr>
          <w:lang w:val="en-US"/>
        </w:rPr>
        <w:t xml:space="preserve">Harmonic, Harmonic mixing, and Cross-band </w:t>
      </w:r>
      <w:r w:rsidR="00FE18BD">
        <w:rPr>
          <w:lang w:val="en-US"/>
        </w:rPr>
        <w:t>interference</w:t>
      </w:r>
      <w:r w:rsidR="00D46D32">
        <w:rPr>
          <w:lang w:val="en-US"/>
        </w:rPr>
        <w:t xml:space="preserve"> for CA_n78A-n104A</w:t>
      </w:r>
      <w:r w:rsidR="00FE18BD">
        <w:rPr>
          <w:lang w:val="en-US"/>
        </w:rPr>
        <w:t xml:space="preserve"> is provided in this contribution</w:t>
      </w:r>
    </w:p>
    <w:p w14:paraId="38C3698F" w14:textId="3D78E38D" w:rsidR="00346E73" w:rsidRDefault="00FE18BD" w:rsidP="00015EE8">
      <w:pPr>
        <w:pStyle w:val="Heading1"/>
        <w:rPr>
          <w:lang w:val="en-US"/>
        </w:rPr>
      </w:pPr>
      <w:r>
        <w:rPr>
          <w:lang w:val="en-US"/>
        </w:rPr>
        <w:t>Discussion</w:t>
      </w:r>
    </w:p>
    <w:p w14:paraId="61BE6326" w14:textId="3662EAF5" w:rsidR="00FE18BD" w:rsidRDefault="00664BC6" w:rsidP="00FE18BD">
      <w:pPr>
        <w:rPr>
          <w:lang w:val="en-US"/>
        </w:rPr>
      </w:pPr>
      <w:r>
        <w:rPr>
          <w:lang w:val="en-US"/>
        </w:rPr>
        <w:t xml:space="preserve">CA_n78A-n104A </w:t>
      </w:r>
      <w:r w:rsidR="00DB6A79">
        <w:rPr>
          <w:lang w:val="en-US"/>
        </w:rPr>
        <w:t>four</w:t>
      </w:r>
      <w:r>
        <w:rPr>
          <w:lang w:val="en-US"/>
        </w:rPr>
        <w:t xml:space="preserve"> three different MSD cases to be evaluated:</w:t>
      </w:r>
    </w:p>
    <w:p w14:paraId="671E3839" w14:textId="0F794B28" w:rsidR="00664BC6" w:rsidRPr="00D345B6" w:rsidRDefault="00664BC6" w:rsidP="00862716">
      <w:pPr>
        <w:pStyle w:val="ListParagraph"/>
        <w:numPr>
          <w:ilvl w:val="0"/>
          <w:numId w:val="19"/>
        </w:numPr>
        <w:rPr>
          <w:lang w:val="en-US"/>
        </w:rPr>
      </w:pPr>
      <w:r w:rsidRPr="00D345B6">
        <w:rPr>
          <w:lang w:val="en-US"/>
        </w:rPr>
        <w:t>Harmonic inter</w:t>
      </w:r>
      <w:r w:rsidR="003D3CCB" w:rsidRPr="00D345B6">
        <w:rPr>
          <w:lang w:val="en-US"/>
        </w:rPr>
        <w:t>ference with n78 UL H2 hitting n104DL</w:t>
      </w:r>
    </w:p>
    <w:p w14:paraId="2B695CCA" w14:textId="3B44E7DE" w:rsidR="00DB6A79" w:rsidRPr="00D345B6" w:rsidRDefault="003D3CCB" w:rsidP="00862716">
      <w:pPr>
        <w:pStyle w:val="ListParagraph"/>
        <w:numPr>
          <w:ilvl w:val="0"/>
          <w:numId w:val="19"/>
        </w:numPr>
        <w:rPr>
          <w:lang w:val="en-US"/>
        </w:rPr>
      </w:pPr>
      <w:r w:rsidRPr="00D345B6">
        <w:rPr>
          <w:lang w:val="en-US"/>
        </w:rPr>
        <w:t>Harmonic mixing inter</w:t>
      </w:r>
      <w:r w:rsidR="00DB6A79" w:rsidRPr="00D345B6">
        <w:rPr>
          <w:lang w:val="en-US"/>
        </w:rPr>
        <w:t>ference with n104 UL hitting 2x 78DL</w:t>
      </w:r>
    </w:p>
    <w:p w14:paraId="7825A5FE" w14:textId="5D7FFB2D" w:rsidR="00D345B6" w:rsidRPr="00D345B6" w:rsidRDefault="00D345B6" w:rsidP="00862716">
      <w:pPr>
        <w:pStyle w:val="ListParagraph"/>
        <w:numPr>
          <w:ilvl w:val="0"/>
          <w:numId w:val="19"/>
        </w:numPr>
        <w:rPr>
          <w:lang w:val="en-US"/>
        </w:rPr>
      </w:pPr>
      <w:r w:rsidRPr="00D345B6">
        <w:rPr>
          <w:lang w:val="en-US"/>
        </w:rPr>
        <w:t>Cross-band interference with n78 UL interfering n104 DL</w:t>
      </w:r>
    </w:p>
    <w:p w14:paraId="49355C0E" w14:textId="23D990DA" w:rsidR="00D345B6" w:rsidRDefault="00D345B6" w:rsidP="00862716">
      <w:pPr>
        <w:pStyle w:val="ListParagraph"/>
        <w:numPr>
          <w:ilvl w:val="0"/>
          <w:numId w:val="19"/>
        </w:numPr>
        <w:rPr>
          <w:lang w:val="en-US"/>
        </w:rPr>
      </w:pPr>
      <w:r w:rsidRPr="00D345B6">
        <w:rPr>
          <w:lang w:val="en-US"/>
        </w:rPr>
        <w:t>Cross-band interference with n104 UL interfering n78 DL</w:t>
      </w:r>
    </w:p>
    <w:p w14:paraId="6D68FC53" w14:textId="00637C2D" w:rsidR="00FF497C" w:rsidRDefault="00A25E5F" w:rsidP="00500873">
      <w:pPr>
        <w:rPr>
          <w:lang w:val="en-US"/>
        </w:rPr>
      </w:pPr>
      <w:r>
        <w:rPr>
          <w:lang w:val="en-US"/>
        </w:rPr>
        <w:t>This is the very first CA combination including licensed 6GHz band</w:t>
      </w:r>
      <w:r w:rsidR="003675AE">
        <w:rPr>
          <w:lang w:val="en-US"/>
        </w:rPr>
        <w:t xml:space="preserve">. </w:t>
      </w:r>
      <w:r w:rsidR="004D2ED1">
        <w:rPr>
          <w:lang w:val="en-US"/>
        </w:rPr>
        <w:t>Every time when something new is introduced,</w:t>
      </w:r>
      <w:r w:rsidR="00763DAD">
        <w:rPr>
          <w:lang w:val="en-US"/>
        </w:rPr>
        <w:t xml:space="preserve"> the assumptions for the MSD analysis must be carefully considered. </w:t>
      </w:r>
      <w:r w:rsidR="00FF497C">
        <w:rPr>
          <w:lang w:val="en-US"/>
        </w:rPr>
        <w:t xml:space="preserve">For instance, re-using </w:t>
      </w:r>
      <w:r w:rsidR="00204954">
        <w:rPr>
          <w:lang w:val="en-US"/>
        </w:rPr>
        <w:t>some lower frequency band combination with same Harmonic/Harmonic mixing/Cr</w:t>
      </w:r>
      <w:r w:rsidR="008B061D">
        <w:rPr>
          <w:lang w:val="en-US"/>
        </w:rPr>
        <w:t>oss-band</w:t>
      </w:r>
      <w:r w:rsidR="0034422E">
        <w:rPr>
          <w:lang w:val="en-US"/>
        </w:rPr>
        <w:t xml:space="preserve"> characteristics may not be </w:t>
      </w:r>
      <w:r w:rsidR="00FC0017">
        <w:rPr>
          <w:lang w:val="en-US"/>
        </w:rPr>
        <w:t xml:space="preserve">technically justified as many things </w:t>
      </w:r>
      <w:r w:rsidR="00025AA5">
        <w:rPr>
          <w:lang w:val="en-US"/>
        </w:rPr>
        <w:t>may change</w:t>
      </w:r>
      <w:r w:rsidR="00FC0017">
        <w:rPr>
          <w:lang w:val="en-US"/>
        </w:rPr>
        <w:t xml:space="preserve"> when going to higher frequencies.</w:t>
      </w:r>
    </w:p>
    <w:p w14:paraId="0A1D579F" w14:textId="28F1D0E1" w:rsidR="00AA26E1" w:rsidRDefault="00093066" w:rsidP="00500873">
      <w:pPr>
        <w:rPr>
          <w:lang w:val="en-US"/>
        </w:rPr>
      </w:pPr>
      <w:r>
        <w:rPr>
          <w:lang w:val="en-US"/>
        </w:rPr>
        <w:t xml:space="preserve">We </w:t>
      </w:r>
      <w:r w:rsidR="00025AA5">
        <w:rPr>
          <w:lang w:val="en-US"/>
        </w:rPr>
        <w:t xml:space="preserve">specifically </w:t>
      </w:r>
      <w:r>
        <w:rPr>
          <w:lang w:val="en-US"/>
        </w:rPr>
        <w:t xml:space="preserve">note </w:t>
      </w:r>
      <w:r w:rsidR="000762AA">
        <w:rPr>
          <w:lang w:val="en-US"/>
        </w:rPr>
        <w:t>that the filtering assumptions for case 1 and case 2 have significant impact to MSD level</w:t>
      </w:r>
      <w:r w:rsidR="00830489">
        <w:rPr>
          <w:lang w:val="en-US"/>
        </w:rPr>
        <w:t>s</w:t>
      </w:r>
      <w:r w:rsidR="000D7FC5">
        <w:rPr>
          <w:lang w:val="en-US"/>
        </w:rPr>
        <w:t xml:space="preserve">. </w:t>
      </w:r>
    </w:p>
    <w:p w14:paraId="52F60CBA" w14:textId="17A47BDC" w:rsidR="00500873" w:rsidRDefault="00830489" w:rsidP="00500873">
      <w:pPr>
        <w:rPr>
          <w:lang w:val="en-US"/>
        </w:rPr>
      </w:pPr>
      <w:r>
        <w:rPr>
          <w:lang w:val="en-US"/>
        </w:rPr>
        <w:t xml:space="preserve">In this contribution </w:t>
      </w:r>
      <w:r w:rsidR="003675AE">
        <w:rPr>
          <w:lang w:val="en-US"/>
        </w:rPr>
        <w:t>we provide</w:t>
      </w:r>
      <w:r w:rsidR="006C2B31">
        <w:rPr>
          <w:lang w:val="en-US"/>
        </w:rPr>
        <w:t xml:space="preserve"> initial</w:t>
      </w:r>
      <w:r w:rsidR="003675AE">
        <w:rPr>
          <w:lang w:val="en-US"/>
        </w:rPr>
        <w:t xml:space="preserve"> analysis for all </w:t>
      </w:r>
      <w:r>
        <w:rPr>
          <w:lang w:val="en-US"/>
        </w:rPr>
        <w:t>four</w:t>
      </w:r>
      <w:r w:rsidR="003675AE">
        <w:rPr>
          <w:lang w:val="en-US"/>
        </w:rPr>
        <w:t xml:space="preserve"> cases.</w:t>
      </w:r>
      <w:r w:rsidR="003A49D4">
        <w:rPr>
          <w:lang w:val="en-US"/>
        </w:rPr>
        <w:t xml:space="preserve"> For Case 1 and Case 2, we have used</w:t>
      </w:r>
      <w:r w:rsidR="00D64AFB">
        <w:rPr>
          <w:lang w:val="en-US"/>
        </w:rPr>
        <w:t xml:space="preserve"> two different </w:t>
      </w:r>
      <w:r w:rsidR="004C22A1">
        <w:rPr>
          <w:lang w:val="en-US"/>
        </w:rPr>
        <w:t xml:space="preserve">example </w:t>
      </w:r>
      <w:r w:rsidR="00006860">
        <w:rPr>
          <w:lang w:val="en-US"/>
        </w:rPr>
        <w:t>filtering</w:t>
      </w:r>
      <w:r w:rsidR="004012E0">
        <w:rPr>
          <w:lang w:val="en-US"/>
        </w:rPr>
        <w:t xml:space="preserve"> assumption</w:t>
      </w:r>
      <w:r w:rsidR="008E4717">
        <w:rPr>
          <w:lang w:val="en-US"/>
        </w:rPr>
        <w:t>s</w:t>
      </w:r>
      <w:r w:rsidR="00006860">
        <w:rPr>
          <w:lang w:val="en-US"/>
        </w:rPr>
        <w:t>, just to illustrate the resulting difference in MSD.</w:t>
      </w:r>
      <w:r w:rsidR="007E35DD" w:rsidRPr="007E35DD">
        <w:rPr>
          <w:lang w:val="en-US"/>
        </w:rPr>
        <w:t xml:space="preserve"> </w:t>
      </w:r>
      <w:r w:rsidR="00063470">
        <w:rPr>
          <w:lang w:val="en-US"/>
        </w:rPr>
        <w:t xml:space="preserve"> There are aloo other parameters which might vary, pending </w:t>
      </w:r>
      <w:r w:rsidR="004C22A1">
        <w:rPr>
          <w:lang w:val="en-US"/>
        </w:rPr>
        <w:t xml:space="preserve">on </w:t>
      </w:r>
      <w:r w:rsidR="00063470">
        <w:rPr>
          <w:lang w:val="en-US"/>
        </w:rPr>
        <w:t xml:space="preserve">further analysis. </w:t>
      </w:r>
      <w:r w:rsidR="007E35DD">
        <w:rPr>
          <w:lang w:val="en-US"/>
        </w:rPr>
        <w:t xml:space="preserve">We encourage </w:t>
      </w:r>
      <w:r w:rsidR="00754AE8">
        <w:rPr>
          <w:lang w:val="en-US"/>
        </w:rPr>
        <w:t xml:space="preserve">also </w:t>
      </w:r>
      <w:r w:rsidR="007E35DD">
        <w:rPr>
          <w:lang w:val="en-US"/>
        </w:rPr>
        <w:t xml:space="preserve">companies to provide </w:t>
      </w:r>
      <w:r w:rsidR="00754AE8">
        <w:rPr>
          <w:lang w:val="en-US"/>
        </w:rPr>
        <w:t xml:space="preserve">further </w:t>
      </w:r>
      <w:r w:rsidR="007E35DD">
        <w:rPr>
          <w:lang w:val="en-US"/>
        </w:rPr>
        <w:t>analysis for this combination</w:t>
      </w:r>
      <w:r w:rsidR="00EC6F55">
        <w:rPr>
          <w:lang w:val="en-US"/>
        </w:rPr>
        <w:t xml:space="preserve"> before agreeing final MSD values.</w:t>
      </w:r>
    </w:p>
    <w:p w14:paraId="460F3B94" w14:textId="7E4C7BDB" w:rsidR="00D0657E" w:rsidRPr="00D1238E" w:rsidRDefault="00D0657E" w:rsidP="00500873">
      <w:pPr>
        <w:rPr>
          <w:u w:val="single"/>
          <w:lang w:val="en-US"/>
        </w:rPr>
      </w:pPr>
      <w:r w:rsidRPr="00D1238E">
        <w:rPr>
          <w:u w:val="single"/>
          <w:lang w:val="en-US"/>
        </w:rPr>
        <w:t>CASE1:</w:t>
      </w:r>
    </w:p>
    <w:p w14:paraId="1060D317" w14:textId="68EEBDDF" w:rsidR="003675AE" w:rsidRDefault="001A6FD6" w:rsidP="00500873">
      <w:pPr>
        <w:rPr>
          <w:lang w:val="en-US"/>
        </w:rPr>
      </w:pPr>
      <w:r w:rsidRPr="001A6FD6">
        <w:rPr>
          <w:noProof/>
        </w:rPr>
        <w:lastRenderedPageBreak/>
        <w:drawing>
          <wp:inline distT="0" distB="0" distL="0" distR="0" wp14:anchorId="62FA0CDC" wp14:editId="5C70A820">
            <wp:extent cx="4057650" cy="4581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7650" cy="4581525"/>
                    </a:xfrm>
                    <a:prstGeom prst="rect">
                      <a:avLst/>
                    </a:prstGeom>
                    <a:noFill/>
                    <a:ln>
                      <a:noFill/>
                    </a:ln>
                  </pic:spPr>
                </pic:pic>
              </a:graphicData>
            </a:graphic>
          </wp:inline>
        </w:drawing>
      </w:r>
    </w:p>
    <w:p w14:paraId="5C710ACF" w14:textId="2F342C6A" w:rsidR="00CF77C4" w:rsidRPr="00C95624" w:rsidRDefault="00262431" w:rsidP="00500873">
      <w:pPr>
        <w:rPr>
          <w:u w:val="single"/>
          <w:lang w:val="en-US"/>
        </w:rPr>
      </w:pPr>
      <w:r w:rsidRPr="00C95624">
        <w:rPr>
          <w:u w:val="single"/>
          <w:lang w:val="en-US"/>
        </w:rPr>
        <w:t>C</w:t>
      </w:r>
      <w:r w:rsidR="00C95624">
        <w:rPr>
          <w:u w:val="single"/>
          <w:lang w:val="en-US"/>
        </w:rPr>
        <w:t>ASE</w:t>
      </w:r>
      <w:r w:rsidRPr="00C95624">
        <w:rPr>
          <w:u w:val="single"/>
          <w:lang w:val="en-US"/>
        </w:rPr>
        <w:t xml:space="preserve"> 2:</w:t>
      </w:r>
    </w:p>
    <w:p w14:paraId="0FA50673" w14:textId="7838200D" w:rsidR="00262431" w:rsidRDefault="00A00022" w:rsidP="00500873">
      <w:pPr>
        <w:rPr>
          <w:lang w:val="en-US"/>
        </w:rPr>
      </w:pPr>
      <w:r w:rsidRPr="00A00022">
        <w:rPr>
          <w:noProof/>
        </w:rPr>
        <w:drawing>
          <wp:inline distT="0" distB="0" distL="0" distR="0" wp14:anchorId="08FB1FF1" wp14:editId="2AAE351B">
            <wp:extent cx="4038600" cy="4391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0" cy="4391025"/>
                    </a:xfrm>
                    <a:prstGeom prst="rect">
                      <a:avLst/>
                    </a:prstGeom>
                    <a:noFill/>
                    <a:ln>
                      <a:noFill/>
                    </a:ln>
                  </pic:spPr>
                </pic:pic>
              </a:graphicData>
            </a:graphic>
          </wp:inline>
        </w:drawing>
      </w:r>
    </w:p>
    <w:p w14:paraId="60C80DF9" w14:textId="451ED219" w:rsidR="00500873" w:rsidRPr="00C95624" w:rsidRDefault="00C95624" w:rsidP="000A02C3">
      <w:pPr>
        <w:rPr>
          <w:u w:val="single"/>
          <w:lang w:val="en-US"/>
        </w:rPr>
      </w:pPr>
      <w:r w:rsidRPr="00C95624">
        <w:rPr>
          <w:u w:val="single"/>
          <w:lang w:val="en-US"/>
        </w:rPr>
        <w:t>CASE 3:</w:t>
      </w:r>
    </w:p>
    <w:p w14:paraId="5DA08F48" w14:textId="01A7C591" w:rsidR="002E10B5" w:rsidRDefault="00246204" w:rsidP="000A02C3">
      <w:pPr>
        <w:rPr>
          <w:lang w:val="en-US"/>
        </w:rPr>
      </w:pPr>
      <w:r w:rsidRPr="00246204">
        <w:rPr>
          <w:noProof/>
        </w:rPr>
        <w:drawing>
          <wp:inline distT="0" distB="0" distL="0" distR="0" wp14:anchorId="77B879C6" wp14:editId="31A3B9C6">
            <wp:extent cx="4057650" cy="401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7650" cy="4010025"/>
                    </a:xfrm>
                    <a:prstGeom prst="rect">
                      <a:avLst/>
                    </a:prstGeom>
                    <a:noFill/>
                    <a:ln>
                      <a:noFill/>
                    </a:ln>
                  </pic:spPr>
                </pic:pic>
              </a:graphicData>
            </a:graphic>
          </wp:inline>
        </w:drawing>
      </w:r>
    </w:p>
    <w:p w14:paraId="3679C3B1" w14:textId="54859432" w:rsidR="00A35ACA" w:rsidRDefault="00A35ACA" w:rsidP="000A02C3">
      <w:pPr>
        <w:rPr>
          <w:lang w:val="en-US"/>
        </w:rPr>
      </w:pPr>
      <w:r>
        <w:rPr>
          <w:lang w:val="en-US"/>
        </w:rPr>
        <w:t xml:space="preserve">The cross-band MSD for n104 </w:t>
      </w:r>
      <w:r w:rsidR="006E1578">
        <w:rPr>
          <w:lang w:val="en-US"/>
        </w:rPr>
        <w:t>is</w:t>
      </w:r>
      <w:r w:rsidR="00D468FE">
        <w:rPr>
          <w:lang w:val="en-US"/>
        </w:rPr>
        <w:t xml:space="preserve"> very low, negligible, in initial analysis.</w:t>
      </w:r>
    </w:p>
    <w:p w14:paraId="23932DEA" w14:textId="77777777" w:rsidR="00D468FE" w:rsidRDefault="00D468FE" w:rsidP="000A02C3">
      <w:pPr>
        <w:rPr>
          <w:lang w:val="en-US"/>
        </w:rPr>
      </w:pPr>
    </w:p>
    <w:p w14:paraId="1C52F723" w14:textId="5B6D5A38" w:rsidR="00A25EAE" w:rsidRPr="001431BD" w:rsidRDefault="00A25EAE" w:rsidP="000A02C3">
      <w:pPr>
        <w:rPr>
          <w:u w:val="single"/>
          <w:lang w:val="en-US"/>
        </w:rPr>
      </w:pPr>
      <w:r w:rsidRPr="001431BD">
        <w:rPr>
          <w:u w:val="single"/>
          <w:lang w:val="en-US"/>
        </w:rPr>
        <w:t>C</w:t>
      </w:r>
      <w:r w:rsidR="001431BD">
        <w:rPr>
          <w:u w:val="single"/>
          <w:lang w:val="en-US"/>
        </w:rPr>
        <w:t>ASE</w:t>
      </w:r>
      <w:r w:rsidRPr="001431BD">
        <w:rPr>
          <w:u w:val="single"/>
          <w:lang w:val="en-US"/>
        </w:rPr>
        <w:t xml:space="preserve"> 4:</w:t>
      </w:r>
    </w:p>
    <w:p w14:paraId="622AD445" w14:textId="2F1A3438" w:rsidR="00A25EAE" w:rsidRPr="000A02C3" w:rsidRDefault="001B6E1E" w:rsidP="000A02C3">
      <w:pPr>
        <w:rPr>
          <w:lang w:val="en-US"/>
        </w:rPr>
      </w:pPr>
      <w:r w:rsidRPr="001B6E1E">
        <w:rPr>
          <w:noProof/>
        </w:rPr>
        <w:drawing>
          <wp:inline distT="0" distB="0" distL="0" distR="0" wp14:anchorId="22589E5C" wp14:editId="18E1F254">
            <wp:extent cx="4038600" cy="401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8600" cy="4010025"/>
                    </a:xfrm>
                    <a:prstGeom prst="rect">
                      <a:avLst/>
                    </a:prstGeom>
                    <a:noFill/>
                    <a:ln>
                      <a:noFill/>
                    </a:ln>
                  </pic:spPr>
                </pic:pic>
              </a:graphicData>
            </a:graphic>
          </wp:inline>
        </w:drawing>
      </w:r>
    </w:p>
    <w:p w14:paraId="0E84D043" w14:textId="1F195ACE" w:rsidR="003D3CCB" w:rsidRPr="00FE18BD" w:rsidRDefault="003D3CCB" w:rsidP="00FE18BD">
      <w:pPr>
        <w:rPr>
          <w:lang w:val="en-US"/>
        </w:rPr>
      </w:pPr>
    </w:p>
    <w:p w14:paraId="1FF94483" w14:textId="742DDD07" w:rsidR="009D3B75" w:rsidRDefault="009D3B75" w:rsidP="009D3B75">
      <w:pPr>
        <w:rPr>
          <w:lang w:val="en-US"/>
        </w:rPr>
      </w:pPr>
    </w:p>
    <w:p w14:paraId="2706EDB1" w14:textId="77777777" w:rsidR="00401592" w:rsidRPr="009D3B75" w:rsidRDefault="00401592" w:rsidP="009D3B75">
      <w:pPr>
        <w:rPr>
          <w:lang w:val="en-US"/>
        </w:rPr>
      </w:pPr>
    </w:p>
    <w:p w14:paraId="0C993219" w14:textId="77777777" w:rsidR="008A658C" w:rsidRDefault="008A658C" w:rsidP="00A8762B">
      <w:pPr>
        <w:rPr>
          <w:lang w:val="en-US"/>
        </w:rPr>
      </w:pPr>
    </w:p>
    <w:p w14:paraId="4B57620B" w14:textId="77777777" w:rsidR="00874787" w:rsidRPr="00D77BB1" w:rsidRDefault="00874787" w:rsidP="00A8762B"/>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1FF14A66" w:rsidR="008F4FF2" w:rsidRDefault="00106F30" w:rsidP="008F4FF2">
      <w:pPr>
        <w:rPr>
          <w:lang w:val="en-US"/>
        </w:rPr>
      </w:pPr>
      <w:r w:rsidRPr="000F3573">
        <w:rPr>
          <w:u w:val="single"/>
          <w:lang w:val="en-US"/>
        </w:rPr>
        <w:t xml:space="preserve">Initial </w:t>
      </w:r>
      <w:r w:rsidR="004425A7" w:rsidRPr="000F3573">
        <w:rPr>
          <w:u w:val="single"/>
          <w:lang w:val="en-US"/>
        </w:rPr>
        <w:t>MSD analysis</w:t>
      </w:r>
      <w:r w:rsidR="004425A7">
        <w:rPr>
          <w:lang w:val="en-US"/>
        </w:rPr>
        <w:t xml:space="preserve"> for CA_n78A-n104A was provided</w:t>
      </w:r>
      <w:r>
        <w:rPr>
          <w:lang w:val="en-US"/>
        </w:rPr>
        <w:t xml:space="preserve">. Companies are encouraged to provide </w:t>
      </w:r>
      <w:r w:rsidR="00B74488">
        <w:rPr>
          <w:lang w:val="en-US"/>
        </w:rPr>
        <w:t xml:space="preserve">further inputs before agreeing the final MSD values. Our </w:t>
      </w:r>
      <w:r w:rsidR="000735A6">
        <w:rPr>
          <w:lang w:val="en-US"/>
        </w:rPr>
        <w:t>initial analysis results include variation in Harmonic and Harmonic mixing cases due to different assumptions in RF filtering</w:t>
      </w:r>
      <w:r w:rsidR="000F3573">
        <w:rPr>
          <w:lang w:val="en-US"/>
        </w:rPr>
        <w:t xml:space="preserve">, however </w:t>
      </w:r>
      <w:r w:rsidR="003D0908">
        <w:rPr>
          <w:lang w:val="en-US"/>
        </w:rPr>
        <w:t>also other parameter assumptions are pending further analysis.</w:t>
      </w:r>
    </w:p>
    <w:p w14:paraId="27CBE17A" w14:textId="180886DA" w:rsidR="009A4D11" w:rsidRDefault="009A4D11" w:rsidP="008F4FF2">
      <w:pPr>
        <w:rPr>
          <w:lang w:val="en-US"/>
        </w:rPr>
      </w:pPr>
      <w:r w:rsidRPr="006C2B31">
        <w:rPr>
          <w:b/>
          <w:bCs/>
          <w:lang w:val="en-US"/>
        </w:rPr>
        <w:t>Proposal 1</w:t>
      </w:r>
      <w:r>
        <w:rPr>
          <w:lang w:val="en-US"/>
        </w:rPr>
        <w:t>: Interested companies should provide</w:t>
      </w:r>
      <w:r w:rsidR="006C2B31">
        <w:rPr>
          <w:lang w:val="en-US"/>
        </w:rPr>
        <w:t xml:space="preserve"> </w:t>
      </w:r>
      <w:r w:rsidR="00471E26">
        <w:rPr>
          <w:lang w:val="en-US"/>
        </w:rPr>
        <w:t xml:space="preserve">further </w:t>
      </w:r>
      <w:r w:rsidR="006C2B31">
        <w:rPr>
          <w:lang w:val="en-US"/>
        </w:rPr>
        <w:t xml:space="preserve">analysis for this </w:t>
      </w:r>
      <w:r w:rsidR="00471E26">
        <w:rPr>
          <w:lang w:val="en-US"/>
        </w:rPr>
        <w:t>combination</w:t>
      </w:r>
      <w:r w:rsidR="006C2B31">
        <w:rPr>
          <w:lang w:val="en-US"/>
        </w:rPr>
        <w:t xml:space="preserve"> before agreeing final MSD values</w:t>
      </w:r>
    </w:p>
    <w:p w14:paraId="209FB343" w14:textId="6F76FEDB" w:rsidR="008139C4" w:rsidRDefault="008139C4" w:rsidP="008139C4">
      <w:pPr>
        <w:pStyle w:val="TH"/>
      </w:pP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1104"/>
        <w:gridCol w:w="1134"/>
        <w:gridCol w:w="2068"/>
        <w:gridCol w:w="1128"/>
        <w:gridCol w:w="788"/>
        <w:gridCol w:w="1026"/>
        <w:gridCol w:w="1027"/>
      </w:tblGrid>
      <w:tr w:rsidR="008139C4" w14:paraId="2EF294ED" w14:textId="77777777" w:rsidTr="008139C4">
        <w:trPr>
          <w:trHeight w:val="732"/>
          <w:jc w:val="center"/>
        </w:trPr>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29ACCD5C" w14:textId="77777777" w:rsidR="008139C4" w:rsidRDefault="008139C4">
            <w:pPr>
              <w:pStyle w:val="TAH"/>
            </w:pPr>
            <w:r>
              <w:t>UL band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654F08DA" w14:textId="77777777" w:rsidR="008139C4" w:rsidRDefault="008139C4">
            <w:pPr>
              <w:pStyle w:val="TAH"/>
            </w:pPr>
            <w:r>
              <w:t>DL band</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4138982" w14:textId="77777777" w:rsidR="008139C4" w:rsidRDefault="008139C4">
            <w:pPr>
              <w:pStyle w:val="TAH"/>
            </w:pPr>
            <w:r>
              <w:t>UL BW</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F12CD" w14:textId="77777777" w:rsidR="008139C4" w:rsidRDefault="008139C4">
            <w:pPr>
              <w:pStyle w:val="TAH"/>
              <w:rPr>
                <w:lang w:eastAsia="zh-CN"/>
              </w:rPr>
            </w:pPr>
            <w:r>
              <w:rPr>
                <w:lang w:eastAsia="zh-CN"/>
              </w:rPr>
              <w:t>SCS of UL band</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7D0FC65" w14:textId="77777777" w:rsidR="008139C4" w:rsidRDefault="008139C4">
            <w:pPr>
              <w:pStyle w:val="TAH"/>
            </w:pPr>
            <w:r>
              <w:t>UL RB Allocation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76F71D3" w14:textId="77777777" w:rsidR="008139C4" w:rsidRDefault="008139C4">
            <w:pPr>
              <w:pStyle w:val="TAH"/>
            </w:pPr>
            <w:r>
              <w:t>DL BW</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6EA244" w14:textId="77777777" w:rsidR="008139C4" w:rsidRDefault="008139C4">
            <w:pPr>
              <w:pStyle w:val="TAH"/>
            </w:pPr>
            <w:r>
              <w:t>MSD</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6453D2C8" w14:textId="77777777" w:rsidR="008139C4" w:rsidRDefault="008139C4">
            <w:pPr>
              <w:pStyle w:val="TAH"/>
              <w:rPr>
                <w:lang w:eastAsia="zh-CN"/>
              </w:rPr>
            </w:pPr>
            <w:r>
              <w:rPr>
                <w:lang w:eastAsia="zh-CN"/>
              </w:rPr>
              <w:t>UL/DL fc condition</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7ECA38D1" w14:textId="77777777" w:rsidR="008139C4" w:rsidRDefault="008139C4">
            <w:pPr>
              <w:pStyle w:val="TAH"/>
              <w:rPr>
                <w:lang w:eastAsia="zh-CN"/>
              </w:rPr>
            </w:pPr>
            <w:r>
              <w:rPr>
                <w:lang w:eastAsia="zh-CN"/>
              </w:rPr>
              <w:t>UL/DL harmonic order</w:t>
            </w:r>
          </w:p>
        </w:tc>
      </w:tr>
      <w:tr w:rsidR="008139C4" w14:paraId="3A7D00A2" w14:textId="77777777" w:rsidTr="008139C4">
        <w:trPr>
          <w:trHeight w:val="492"/>
          <w:jc w:val="center"/>
        </w:trPr>
        <w:tc>
          <w:tcPr>
            <w:tcW w:w="902" w:type="dxa"/>
            <w:vMerge/>
            <w:tcBorders>
              <w:top w:val="single" w:sz="4" w:space="0" w:color="auto"/>
              <w:left w:val="single" w:sz="4" w:space="0" w:color="auto"/>
              <w:bottom w:val="single" w:sz="4" w:space="0" w:color="auto"/>
              <w:right w:val="single" w:sz="4" w:space="0" w:color="auto"/>
            </w:tcBorders>
            <w:vAlign w:val="center"/>
            <w:hideMark/>
          </w:tcPr>
          <w:p w14:paraId="2B480A43" w14:textId="77777777" w:rsidR="008139C4" w:rsidRDefault="008139C4">
            <w:pPr>
              <w:spacing w:after="0"/>
              <w:rPr>
                <w:rFonts w:ascii="Arial" w:hAnsi="Arial"/>
                <w:b/>
                <w:sz w:val="18"/>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5BE6EBB" w14:textId="77777777" w:rsidR="008139C4" w:rsidRDefault="008139C4">
            <w:pPr>
              <w:spacing w:after="0"/>
              <w:rPr>
                <w:rFonts w:ascii="Arial" w:hAnsi="Arial"/>
                <w:b/>
                <w:sz w:val="18"/>
              </w:rPr>
            </w:pPr>
          </w:p>
        </w:tc>
        <w:tc>
          <w:tcPr>
            <w:tcW w:w="1104" w:type="dxa"/>
            <w:tcBorders>
              <w:top w:val="single" w:sz="4" w:space="0" w:color="auto"/>
              <w:left w:val="single" w:sz="4" w:space="0" w:color="auto"/>
              <w:bottom w:val="single" w:sz="4" w:space="0" w:color="auto"/>
              <w:right w:val="single" w:sz="4" w:space="0" w:color="auto"/>
            </w:tcBorders>
            <w:vAlign w:val="center"/>
            <w:hideMark/>
          </w:tcPr>
          <w:p w14:paraId="75AAACDC" w14:textId="77777777" w:rsidR="008139C4" w:rsidRDefault="008139C4">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66537" w14:textId="77777777" w:rsidR="008139C4" w:rsidRDefault="008139C4">
            <w:pPr>
              <w:pStyle w:val="TAH"/>
              <w:rPr>
                <w:lang w:eastAsia="zh-CN"/>
              </w:rPr>
            </w:pPr>
            <w:r>
              <w:rPr>
                <w:lang w:eastAsia="zh-CN"/>
              </w:rPr>
              <w:t>(kHz)</w:t>
            </w:r>
          </w:p>
        </w:tc>
        <w:tc>
          <w:tcPr>
            <w:tcW w:w="2068" w:type="dxa"/>
            <w:tcBorders>
              <w:top w:val="single" w:sz="4" w:space="0" w:color="auto"/>
              <w:left w:val="single" w:sz="4" w:space="0" w:color="auto"/>
              <w:bottom w:val="single" w:sz="4" w:space="0" w:color="auto"/>
              <w:right w:val="single" w:sz="4" w:space="0" w:color="auto"/>
            </w:tcBorders>
            <w:vAlign w:val="center"/>
            <w:hideMark/>
          </w:tcPr>
          <w:p w14:paraId="0355BB09" w14:textId="77777777" w:rsidR="008139C4" w:rsidRDefault="008139C4">
            <w:pPr>
              <w:pStyle w:val="TAH"/>
            </w:pPr>
            <w:r>
              <w:t>L</w:t>
            </w:r>
            <w:r>
              <w:rPr>
                <w:vertAlign w:val="subscript"/>
              </w:rPr>
              <w:t>CRB</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AF509C3" w14:textId="77777777" w:rsidR="008139C4" w:rsidRDefault="008139C4">
            <w:pPr>
              <w:pStyle w:val="TAH"/>
            </w:pPr>
            <w:r>
              <w:t>(MHz)</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8427DF" w14:textId="77777777" w:rsidR="008139C4" w:rsidRDefault="008139C4">
            <w:pPr>
              <w:pStyle w:val="TAH"/>
            </w:pPr>
            <w: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9FA9264" w14:textId="77777777" w:rsidR="008139C4" w:rsidRDefault="008139C4">
            <w:pPr>
              <w:spacing w:after="0"/>
              <w:rPr>
                <w:rFonts w:ascii="Arial" w:hAnsi="Arial"/>
                <w:b/>
                <w:sz w:val="18"/>
                <w:lang w:eastAsia="zh-C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CCEF43F" w14:textId="77777777" w:rsidR="008139C4" w:rsidRDefault="008139C4">
            <w:pPr>
              <w:spacing w:after="0"/>
              <w:rPr>
                <w:rFonts w:ascii="Arial" w:hAnsi="Arial"/>
                <w:b/>
                <w:sz w:val="18"/>
                <w:lang w:eastAsia="zh-CN"/>
              </w:rPr>
            </w:pPr>
          </w:p>
        </w:tc>
      </w:tr>
      <w:tr w:rsidR="008139C4" w14:paraId="6D30D9DB" w14:textId="77777777" w:rsidTr="008139C4">
        <w:trPr>
          <w:trHeight w:val="300"/>
          <w:jc w:val="center"/>
        </w:trPr>
        <w:tc>
          <w:tcPr>
            <w:tcW w:w="902" w:type="dxa"/>
            <w:tcBorders>
              <w:top w:val="single" w:sz="4" w:space="0" w:color="auto"/>
              <w:left w:val="single" w:sz="4" w:space="0" w:color="auto"/>
              <w:bottom w:val="single" w:sz="4" w:space="0" w:color="auto"/>
              <w:right w:val="single" w:sz="4" w:space="0" w:color="auto"/>
            </w:tcBorders>
            <w:vAlign w:val="center"/>
            <w:hideMark/>
          </w:tcPr>
          <w:p w14:paraId="688E2855" w14:textId="77777777" w:rsidR="008139C4" w:rsidRDefault="008139C4">
            <w:pPr>
              <w:pStyle w:val="TAC"/>
              <w:rPr>
                <w:lang w:eastAsia="zh-CN"/>
              </w:rPr>
            </w:pPr>
            <w:r>
              <w:rPr>
                <w:lang w:eastAsia="zh-CN"/>
              </w:rPr>
              <w:t>n78</w:t>
            </w:r>
          </w:p>
        </w:tc>
        <w:tc>
          <w:tcPr>
            <w:tcW w:w="766" w:type="dxa"/>
            <w:tcBorders>
              <w:top w:val="single" w:sz="4" w:space="0" w:color="auto"/>
              <w:left w:val="single" w:sz="4" w:space="0" w:color="auto"/>
              <w:bottom w:val="single" w:sz="4" w:space="0" w:color="auto"/>
              <w:right w:val="single" w:sz="4" w:space="0" w:color="auto"/>
            </w:tcBorders>
            <w:vAlign w:val="center"/>
            <w:hideMark/>
          </w:tcPr>
          <w:p w14:paraId="30AE2AC8" w14:textId="77777777" w:rsidR="008139C4" w:rsidRDefault="008139C4">
            <w:pPr>
              <w:pStyle w:val="TAC"/>
              <w:rPr>
                <w:lang w:eastAsia="zh-CN"/>
              </w:rPr>
            </w:pPr>
            <w:r>
              <w:rPr>
                <w:lang w:eastAsia="zh-CN"/>
              </w:rPr>
              <w:t>n104</w:t>
            </w:r>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24AC15B2" w14:textId="77777777" w:rsidR="008139C4" w:rsidRDefault="008139C4">
            <w:pPr>
              <w:pStyle w:val="TAC"/>
              <w:rPr>
                <w:bCs/>
                <w:lang w:eastAsia="zh-CN"/>
              </w:rPr>
            </w:pPr>
            <w:r>
              <w:rPr>
                <w:bCs/>
                <w:lang w:eastAsia="zh-CN"/>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91BBC" w14:textId="77777777" w:rsidR="008139C4" w:rsidRDefault="008139C4">
            <w:pPr>
              <w:pStyle w:val="TAC"/>
              <w:rPr>
                <w:bCs/>
                <w:lang w:eastAsia="zh-CN"/>
              </w:rPr>
            </w:pPr>
            <w:r>
              <w:rPr>
                <w:bCs/>
                <w:lang w:eastAsia="zh-CN"/>
              </w:rPr>
              <w:t>15</w:t>
            </w: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563A05D7" w14:textId="231CF520" w:rsidR="008139C4" w:rsidRDefault="00CA4F9A">
            <w:pPr>
              <w:pStyle w:val="TAC"/>
              <w:rPr>
                <w:bCs/>
                <w:lang w:eastAsia="zh-CN"/>
              </w:rPr>
            </w:pPr>
            <w:r>
              <w:rPr>
                <w:bCs/>
                <w:lang w:eastAsia="zh-CN"/>
              </w:rPr>
              <w:t>50</w:t>
            </w:r>
            <w:r w:rsidR="008139C4">
              <w:rPr>
                <w:bCs/>
                <w:lang w:eastAsia="zh-CN"/>
              </w:rPr>
              <w:t xml:space="preserve"> (RBstart=0)</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0AFEDD67" w14:textId="7B7C5E0C" w:rsidR="008139C4" w:rsidRDefault="00655BB5">
            <w:pPr>
              <w:pStyle w:val="TAC"/>
              <w:rPr>
                <w:lang w:eastAsia="zh-CN"/>
              </w:rPr>
            </w:pPr>
            <w:r>
              <w:rPr>
                <w:lang w:eastAsia="zh-CN"/>
              </w:rPr>
              <w:t>2</w:t>
            </w:r>
            <w:r w:rsidR="008139C4">
              <w:rPr>
                <w:lang w:eastAsia="zh-CN"/>
              </w:rPr>
              <w:t>0</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6E807927" w14:textId="5788A2AB" w:rsidR="008139C4" w:rsidRDefault="00503CC5">
            <w:pPr>
              <w:pStyle w:val="TAC"/>
              <w:rPr>
                <w:bCs/>
                <w:lang w:eastAsia="zh-CN"/>
              </w:rPr>
            </w:pPr>
            <w:r>
              <w:rPr>
                <w:bCs/>
                <w:lang w:eastAsia="zh-CN"/>
              </w:rPr>
              <w:t>24.4/</w:t>
            </w:r>
            <w:r w:rsidR="009A4D11">
              <w:rPr>
                <w:bCs/>
                <w:lang w:eastAsia="zh-CN"/>
              </w:rPr>
              <w:t xml:space="preserve"> </w:t>
            </w:r>
            <w:r w:rsidR="00655BB5">
              <w:rPr>
                <w:bCs/>
                <w:lang w:eastAsia="zh-CN"/>
              </w:rPr>
              <w:t>32.1</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1B4CAF9" w14:textId="77777777" w:rsidR="008139C4" w:rsidRDefault="008139C4">
            <w:pPr>
              <w:pStyle w:val="TAC"/>
              <w:rPr>
                <w:bCs/>
                <w:lang w:eastAsia="zh-CN"/>
              </w:rPr>
            </w:pPr>
            <w:r>
              <w:rPr>
                <w:bCs/>
                <w:lang w:eastAsia="zh-CN"/>
              </w:rPr>
              <w:t>NOTE 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DB8B66" w14:textId="77777777" w:rsidR="008139C4" w:rsidRDefault="008139C4">
            <w:pPr>
              <w:pStyle w:val="TAC"/>
              <w:rPr>
                <w:bCs/>
                <w:lang w:eastAsia="zh-CN"/>
              </w:rPr>
            </w:pPr>
            <w:r>
              <w:rPr>
                <w:bCs/>
                <w:lang w:eastAsia="zh-CN"/>
              </w:rPr>
              <w:t>UL2/DL1</w:t>
            </w:r>
          </w:p>
          <w:p w14:paraId="447F92D5" w14:textId="77777777" w:rsidR="008139C4" w:rsidRDefault="008139C4">
            <w:pPr>
              <w:pStyle w:val="TAC"/>
              <w:rPr>
                <w:bCs/>
                <w:lang w:eastAsia="zh-CN"/>
              </w:rPr>
            </w:pPr>
            <w:r>
              <w:rPr>
                <w:bCs/>
                <w:lang w:eastAsia="zh-CN"/>
              </w:rPr>
              <w:t>direct-hit</w:t>
            </w:r>
          </w:p>
        </w:tc>
      </w:tr>
    </w:tbl>
    <w:p w14:paraId="062296A8" w14:textId="77777777" w:rsidR="008139C4" w:rsidRDefault="008139C4" w:rsidP="008139C4"/>
    <w:p w14:paraId="77FA5450" w14:textId="431C0CBF" w:rsidR="008139C4" w:rsidRDefault="008139C4" w:rsidP="008139C4">
      <w:pPr>
        <w:pStyle w:val="TH"/>
      </w:pPr>
      <w:r>
        <w:rPr>
          <w:lang w:eastAsia="ja-JP"/>
        </w:rPr>
        <w:t xml:space="preserve">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8139C4" w14:paraId="22ABF6EB" w14:textId="77777777" w:rsidTr="008139C4">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981847C" w14:textId="77777777" w:rsidR="008139C4" w:rsidRDefault="008139C4">
            <w:pPr>
              <w:pStyle w:val="TAH"/>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8C479F6" w14:textId="77777777" w:rsidR="008139C4" w:rsidRDefault="008139C4">
            <w:pPr>
              <w:pStyle w:val="TAH"/>
            </w:pPr>
            <w: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0487C84F" w14:textId="77777777" w:rsidR="008139C4" w:rsidRDefault="008139C4">
            <w:pPr>
              <w:pStyle w:val="TAH"/>
            </w:pPr>
            <w: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1C2E6D" w14:textId="77777777" w:rsidR="008139C4" w:rsidRDefault="008139C4">
            <w:pPr>
              <w:pStyle w:val="TAH"/>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1C2E007D" w14:textId="77777777" w:rsidR="008139C4" w:rsidRDefault="008139C4">
            <w:pPr>
              <w:pStyle w:val="TAH"/>
            </w:pPr>
            <w: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BD57CAD" w14:textId="77777777" w:rsidR="008139C4" w:rsidRDefault="008139C4">
            <w:pPr>
              <w:pStyle w:val="TAH"/>
            </w:pPr>
            <w: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1CB457" w14:textId="77777777" w:rsidR="008139C4" w:rsidRDefault="008139C4">
            <w:pPr>
              <w:pStyle w:val="TAH"/>
            </w:pPr>
            <w: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403F4FFD" w14:textId="77777777" w:rsidR="008139C4" w:rsidRDefault="008139C4">
            <w:pPr>
              <w:pStyle w:val="TAH"/>
              <w:rPr>
                <w:lang w:eastAsia="zh-CN"/>
              </w:rPr>
            </w:pPr>
            <w:r>
              <w:rPr>
                <w:lang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57EC6357" w14:textId="77777777" w:rsidR="008139C4" w:rsidRDefault="008139C4">
            <w:pPr>
              <w:pStyle w:val="TAH"/>
              <w:rPr>
                <w:lang w:eastAsia="zh-CN"/>
              </w:rPr>
            </w:pPr>
            <w:r>
              <w:rPr>
                <w:lang w:eastAsia="zh-CN"/>
              </w:rPr>
              <w:t>UL/DL harmonic order</w:t>
            </w:r>
          </w:p>
        </w:tc>
      </w:tr>
      <w:tr w:rsidR="008139C4" w14:paraId="176237EE" w14:textId="77777777" w:rsidTr="008139C4">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A2C67F1" w14:textId="77777777" w:rsidR="008139C4" w:rsidRDefault="008139C4">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9C68D5" w14:textId="77777777" w:rsidR="008139C4" w:rsidRDefault="008139C4">
            <w:pPr>
              <w:spacing w:after="0"/>
              <w:rPr>
                <w:rFonts w:ascii="Arial" w:hAnsi="Arial"/>
                <w:b/>
                <w:sz w:val="18"/>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F6E9CE2" w14:textId="77777777" w:rsidR="008139C4" w:rsidRDefault="008139C4">
            <w:pPr>
              <w:pStyle w:val="TAH"/>
            </w:pPr>
            <w: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533FD" w14:textId="77777777" w:rsidR="008139C4" w:rsidRDefault="008139C4">
            <w:pPr>
              <w:pStyle w:val="TAH"/>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0E2838FF" w14:textId="77777777" w:rsidR="008139C4" w:rsidRDefault="008139C4">
            <w:pPr>
              <w:pStyle w:val="TAH"/>
            </w:pPr>
            <w:r>
              <w:t>L</w:t>
            </w:r>
            <w:r>
              <w:rPr>
                <w:vertAlign w:val="subscript"/>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381F3813" w14:textId="77777777" w:rsidR="008139C4" w:rsidRDefault="008139C4">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B6F58A" w14:textId="77777777" w:rsidR="008139C4" w:rsidRDefault="008139C4">
            <w:pPr>
              <w:pStyle w:val="TAH"/>
            </w:pPr>
            <w: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5F6714C" w14:textId="77777777" w:rsidR="008139C4" w:rsidRDefault="008139C4">
            <w:pPr>
              <w:spacing w:after="0"/>
              <w:rPr>
                <w:rFonts w:ascii="Arial" w:hAnsi="Arial"/>
                <w:b/>
                <w:sz w:val="18"/>
                <w:lang w:eastAsia="zh-CN"/>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7A6532FE" w14:textId="77777777" w:rsidR="008139C4" w:rsidRDefault="008139C4">
            <w:pPr>
              <w:spacing w:after="0"/>
              <w:rPr>
                <w:rFonts w:ascii="Arial" w:hAnsi="Arial"/>
                <w:b/>
                <w:sz w:val="18"/>
                <w:lang w:eastAsia="zh-CN"/>
              </w:rPr>
            </w:pPr>
          </w:p>
        </w:tc>
      </w:tr>
      <w:tr w:rsidR="008139C4" w14:paraId="1FB594F5" w14:textId="77777777" w:rsidTr="008139C4">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E087077" w14:textId="77777777" w:rsidR="008139C4" w:rsidRDefault="008139C4">
            <w:pPr>
              <w:pStyle w:val="TAC"/>
              <w:rPr>
                <w:lang w:eastAsia="zh-CN"/>
              </w:rPr>
            </w:pPr>
            <w:r>
              <w:rPr>
                <w:lang w:eastAsia="zh-CN"/>
              </w:rPr>
              <w:t>n104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F5841" w14:textId="77777777" w:rsidR="008139C4" w:rsidRDefault="008139C4">
            <w:pPr>
              <w:pStyle w:val="TAC"/>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7972FA" w14:textId="77777777" w:rsidR="008139C4" w:rsidRDefault="008139C4">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3CD7F4" w14:textId="77777777" w:rsidR="008139C4" w:rsidRDefault="008139C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835A4A6" w14:textId="596DE6B3" w:rsidR="008139C4" w:rsidRDefault="00AF60AB">
            <w:pPr>
              <w:pStyle w:val="TAC"/>
              <w:rPr>
                <w:bCs/>
                <w:lang w:eastAsia="zh-CN"/>
              </w:rPr>
            </w:pPr>
            <w:r>
              <w:rPr>
                <w:bCs/>
                <w:lang w:eastAsia="zh-CN"/>
              </w:rPr>
              <w:t>50</w:t>
            </w:r>
            <w:r w:rsidR="008139C4">
              <w:rPr>
                <w:bCs/>
                <w:lang w:eastAsia="zh-CN"/>
              </w:rPr>
              <w:t xml:space="preserve">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CFA5B8E" w14:textId="77777777" w:rsidR="008139C4" w:rsidRDefault="008139C4">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B973BF7" w14:textId="1574DAC7" w:rsidR="008139C4" w:rsidRDefault="000735A6">
            <w:pPr>
              <w:pStyle w:val="TAC"/>
              <w:rPr>
                <w:bCs/>
                <w:lang w:eastAsia="zh-CN"/>
              </w:rPr>
            </w:pPr>
            <w:r>
              <w:rPr>
                <w:bCs/>
                <w:lang w:eastAsia="zh-CN"/>
              </w:rPr>
              <w:t>17.1</w:t>
            </w:r>
            <w:r w:rsidR="00503CC5">
              <w:rPr>
                <w:bCs/>
                <w:lang w:eastAsia="zh-CN"/>
              </w:rPr>
              <w:t xml:space="preserve"> / </w:t>
            </w:r>
            <w:r w:rsidR="005D30FF">
              <w:rPr>
                <w:bCs/>
                <w:lang w:eastAsia="zh-CN"/>
              </w:rPr>
              <w:t>26.0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E4435B" w14:textId="77777777" w:rsidR="008139C4" w:rsidRDefault="008139C4">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6F8BE9E" w14:textId="77777777" w:rsidR="008139C4" w:rsidRDefault="008139C4">
            <w:pPr>
              <w:pStyle w:val="TAC"/>
              <w:rPr>
                <w:bCs/>
                <w:lang w:eastAsia="zh-CN"/>
              </w:rPr>
            </w:pPr>
            <w:r>
              <w:rPr>
                <w:bCs/>
                <w:lang w:eastAsia="zh-CN"/>
              </w:rPr>
              <w:t>UL1/DL2</w:t>
            </w:r>
          </w:p>
        </w:tc>
      </w:tr>
    </w:tbl>
    <w:p w14:paraId="08DB0D5E" w14:textId="77777777" w:rsidR="00A155E3" w:rsidRDefault="00A155E3" w:rsidP="008F4FF2">
      <w:pPr>
        <w:rPr>
          <w:lang w:val="en-US"/>
        </w:rPr>
      </w:pPr>
    </w:p>
    <w:p w14:paraId="5BC7E0A6" w14:textId="5F40CED5" w:rsidR="00BB7BC2" w:rsidRDefault="00BB7BC2" w:rsidP="00BB7BC2">
      <w:pPr>
        <w:pStyle w:val="TH"/>
      </w:pPr>
      <w:r>
        <w:rPr>
          <w:lang w:eastAsia="ja-JP"/>
        </w:rPr>
        <w:t xml:space="preserve">Reference sensitivity exceptions </w:t>
      </w:r>
      <w:r>
        <w:t>and uplink/downlink configurations</w:t>
      </w:r>
      <w:r>
        <w:rPr>
          <w:lang w:eastAsia="ja-JP"/>
        </w:rPr>
        <w:t xml:space="preserve"> due to </w:t>
      </w:r>
      <w:r w:rsidR="005D30FF">
        <w:rPr>
          <w:lang w:eastAsia="ja-JP"/>
        </w:rPr>
        <w:t>cross-band</w:t>
      </w:r>
      <w:r>
        <w:rPr>
          <w:lang w:eastAsia="ja-JP"/>
        </w:rPr>
        <w:t xml:space="preserve"> </w:t>
      </w:r>
      <w:r w:rsidR="00481409">
        <w:rPr>
          <w:lang w:eastAsia="ja-JP"/>
        </w:rPr>
        <w:t xml:space="preserve">isolation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10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58"/>
        <w:gridCol w:w="843"/>
        <w:gridCol w:w="1972"/>
        <w:gridCol w:w="1047"/>
        <w:gridCol w:w="1002"/>
        <w:gridCol w:w="1002"/>
        <w:gridCol w:w="1412"/>
      </w:tblGrid>
      <w:tr w:rsidR="0003121E" w14:paraId="26E30BE0" w14:textId="77777777" w:rsidTr="0003121E">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E021B45" w14:textId="77777777" w:rsidR="0003121E" w:rsidRDefault="0003121E" w:rsidP="001B15C9">
            <w:pPr>
              <w:pStyle w:val="TAH"/>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1DCED2C" w14:textId="77777777" w:rsidR="0003121E" w:rsidRDefault="0003121E" w:rsidP="001B15C9">
            <w:pPr>
              <w:pStyle w:val="TAH"/>
            </w:pPr>
            <w:r>
              <w:t>DL band</w:t>
            </w:r>
          </w:p>
        </w:tc>
        <w:tc>
          <w:tcPr>
            <w:tcW w:w="858" w:type="dxa"/>
            <w:tcBorders>
              <w:top w:val="single" w:sz="4" w:space="0" w:color="auto"/>
              <w:left w:val="single" w:sz="4" w:space="0" w:color="auto"/>
              <w:bottom w:val="single" w:sz="4" w:space="0" w:color="auto"/>
              <w:right w:val="single" w:sz="4" w:space="0" w:color="auto"/>
            </w:tcBorders>
            <w:vAlign w:val="center"/>
          </w:tcPr>
          <w:p w14:paraId="7DA75212" w14:textId="5156A176" w:rsidR="0003121E" w:rsidRDefault="0003121E" w:rsidP="001B15C9">
            <w:pPr>
              <w:pStyle w:val="TAH"/>
            </w:pPr>
            <w:r>
              <w:t>UL F</w:t>
            </w:r>
            <w:r>
              <w:rPr>
                <w:vertAlign w:val="subscript"/>
              </w:rPr>
              <w:t>C</w:t>
            </w:r>
          </w:p>
        </w:tc>
        <w:tc>
          <w:tcPr>
            <w:tcW w:w="858" w:type="dxa"/>
            <w:tcBorders>
              <w:top w:val="single" w:sz="4" w:space="0" w:color="auto"/>
              <w:left w:val="single" w:sz="4" w:space="0" w:color="auto"/>
              <w:bottom w:val="single" w:sz="4" w:space="0" w:color="auto"/>
              <w:right w:val="single" w:sz="4" w:space="0" w:color="auto"/>
            </w:tcBorders>
            <w:vAlign w:val="center"/>
            <w:hideMark/>
          </w:tcPr>
          <w:p w14:paraId="23839949" w14:textId="55479965" w:rsidR="0003121E" w:rsidRDefault="0003121E" w:rsidP="001B15C9">
            <w:pPr>
              <w:pStyle w:val="TAH"/>
            </w:pPr>
            <w: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9C595E" w14:textId="77777777" w:rsidR="0003121E" w:rsidRDefault="0003121E" w:rsidP="001B15C9">
            <w:pPr>
              <w:pStyle w:val="TAH"/>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2B1D2871" w14:textId="77777777" w:rsidR="0003121E" w:rsidRDefault="0003121E" w:rsidP="001B15C9">
            <w:pPr>
              <w:pStyle w:val="TAH"/>
            </w:pPr>
            <w: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18A540DC" w14:textId="40ACC5D1" w:rsidR="0003121E" w:rsidRPr="00761D35" w:rsidRDefault="0003121E" w:rsidP="001B15C9">
            <w:pPr>
              <w:pStyle w:val="TAH"/>
              <w:rPr>
                <w:vertAlign w:val="subscript"/>
              </w:rPr>
            </w:pPr>
            <w:r>
              <w:t>DL F</w:t>
            </w:r>
            <w:r>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tcPr>
          <w:p w14:paraId="35D9786C" w14:textId="064F0B85" w:rsidR="0003121E" w:rsidRDefault="0003121E" w:rsidP="001B15C9">
            <w:pPr>
              <w:pStyle w:val="TAH"/>
            </w:pPr>
            <w: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B5E82E" w14:textId="7D7CBFDD" w:rsidR="0003121E" w:rsidRDefault="0003121E" w:rsidP="001B15C9">
            <w:pPr>
              <w:pStyle w:val="TAH"/>
            </w:pPr>
            <w:r>
              <w:t>MSD</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2BAE4AA" w14:textId="337FA733" w:rsidR="0003121E" w:rsidRDefault="0003121E" w:rsidP="001B15C9">
            <w:pPr>
              <w:pStyle w:val="TAH"/>
              <w:rPr>
                <w:lang w:eastAsia="zh-CN"/>
              </w:rPr>
            </w:pPr>
            <w:r>
              <w:rPr>
                <w:lang w:eastAsia="zh-CN"/>
              </w:rPr>
              <w:t>Cross-band interference source</w:t>
            </w:r>
          </w:p>
        </w:tc>
      </w:tr>
      <w:tr w:rsidR="0003121E" w14:paraId="731B8BFB" w14:textId="77777777" w:rsidTr="0003121E">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F4B5A1A" w14:textId="77777777" w:rsidR="0003121E" w:rsidRDefault="0003121E" w:rsidP="001B15C9">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CC8D75" w14:textId="77777777" w:rsidR="0003121E" w:rsidRDefault="0003121E" w:rsidP="001B15C9">
            <w:pPr>
              <w:spacing w:after="0"/>
              <w:rPr>
                <w:rFonts w:ascii="Arial" w:hAnsi="Arial"/>
                <w:b/>
                <w:sz w:val="18"/>
              </w:rPr>
            </w:pPr>
          </w:p>
        </w:tc>
        <w:tc>
          <w:tcPr>
            <w:tcW w:w="858" w:type="dxa"/>
            <w:tcBorders>
              <w:top w:val="single" w:sz="4" w:space="0" w:color="auto"/>
              <w:left w:val="single" w:sz="4" w:space="0" w:color="auto"/>
              <w:bottom w:val="single" w:sz="4" w:space="0" w:color="auto"/>
              <w:right w:val="single" w:sz="4" w:space="0" w:color="auto"/>
            </w:tcBorders>
            <w:vAlign w:val="center"/>
          </w:tcPr>
          <w:p w14:paraId="64674464" w14:textId="1BD90677" w:rsidR="0003121E" w:rsidRDefault="0003121E" w:rsidP="001B15C9">
            <w:pPr>
              <w:pStyle w:val="TAH"/>
            </w:pPr>
            <w: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1A5B9EA4" w14:textId="4BB2AAC7" w:rsidR="0003121E" w:rsidRDefault="0003121E" w:rsidP="001B15C9">
            <w:pPr>
              <w:pStyle w:val="TAH"/>
            </w:pPr>
            <w: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E1CAF3" w14:textId="77777777" w:rsidR="0003121E" w:rsidRDefault="0003121E" w:rsidP="001B15C9">
            <w:pPr>
              <w:pStyle w:val="TAH"/>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C33B028" w14:textId="77777777" w:rsidR="0003121E" w:rsidRDefault="0003121E" w:rsidP="001B15C9">
            <w:pPr>
              <w:pStyle w:val="TAH"/>
            </w:pPr>
            <w:r>
              <w:t>L</w:t>
            </w:r>
            <w:r>
              <w:rPr>
                <w:vertAlign w:val="subscript"/>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5F9CD3E" w14:textId="77777777" w:rsidR="0003121E" w:rsidRDefault="0003121E" w:rsidP="001B15C9">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tcPr>
          <w:p w14:paraId="24B8E540" w14:textId="41921A76" w:rsidR="0003121E" w:rsidRDefault="0003121E" w:rsidP="001B15C9">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B438DC6" w14:textId="34185670" w:rsidR="0003121E" w:rsidRDefault="0003121E" w:rsidP="001B15C9">
            <w:pPr>
              <w:pStyle w:val="TAH"/>
            </w:pPr>
            <w:r>
              <w:t>(dB)</w:t>
            </w: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2945BAC9" w14:textId="77777777" w:rsidR="0003121E" w:rsidRDefault="0003121E" w:rsidP="001B15C9">
            <w:pPr>
              <w:spacing w:after="0"/>
              <w:rPr>
                <w:rFonts w:ascii="Arial" w:hAnsi="Arial"/>
                <w:b/>
                <w:sz w:val="18"/>
                <w:lang w:eastAsia="zh-CN"/>
              </w:rPr>
            </w:pPr>
          </w:p>
        </w:tc>
      </w:tr>
      <w:tr w:rsidR="0003121E" w14:paraId="6C9F9F60" w14:textId="77777777" w:rsidTr="0003121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2D609A8" w14:textId="77777777" w:rsidR="0003121E" w:rsidRDefault="0003121E" w:rsidP="001B15C9">
            <w:pPr>
              <w:pStyle w:val="TAC"/>
              <w:rPr>
                <w:lang w:eastAsia="zh-CN"/>
              </w:rPr>
            </w:pPr>
            <w:r>
              <w:rPr>
                <w:lang w:eastAsia="zh-CN"/>
              </w:rPr>
              <w:t>n104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D340A" w14:textId="77777777" w:rsidR="0003121E" w:rsidRDefault="0003121E" w:rsidP="001B15C9">
            <w:pPr>
              <w:pStyle w:val="TAC"/>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vAlign w:val="center"/>
          </w:tcPr>
          <w:p w14:paraId="3BA31774" w14:textId="1E469282" w:rsidR="0003121E" w:rsidRDefault="0003121E" w:rsidP="001B15C9">
            <w:pPr>
              <w:pStyle w:val="TAC"/>
              <w:rPr>
                <w:bCs/>
                <w:lang w:eastAsia="zh-CN"/>
              </w:rPr>
            </w:pPr>
            <w:r>
              <w:rPr>
                <w:lang w:eastAsia="zh-CN"/>
              </w:rPr>
              <w:t>6475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0264D1" w14:textId="016370B9" w:rsidR="0003121E" w:rsidRDefault="0003121E" w:rsidP="001B15C9">
            <w:pPr>
              <w:pStyle w:val="TAC"/>
              <w:rPr>
                <w:bCs/>
                <w:lang w:eastAsia="zh-CN"/>
              </w:rPr>
            </w:pPr>
            <w:r>
              <w:rPr>
                <w:bCs/>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E24FBC" w14:textId="1C20C350" w:rsidR="0003121E" w:rsidRDefault="0003121E" w:rsidP="001B15C9">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A19C6C6" w14:textId="237B2E3C" w:rsidR="0003121E" w:rsidRDefault="0003121E" w:rsidP="001B15C9">
            <w:pPr>
              <w:pStyle w:val="TAC"/>
              <w:rPr>
                <w:bCs/>
                <w:lang w:eastAsia="zh-CN"/>
              </w:rPr>
            </w:pPr>
            <w:r>
              <w:rPr>
                <w:bCs/>
                <w:lang w:eastAsia="zh-CN"/>
              </w:rPr>
              <w:t>270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9EB6DDA" w14:textId="42111527" w:rsidR="0003121E" w:rsidRDefault="0003121E" w:rsidP="001B15C9">
            <w:pPr>
              <w:pStyle w:val="TAC"/>
              <w:rPr>
                <w:lang w:eastAsia="zh-CN"/>
              </w:rPr>
            </w:pPr>
            <w:r>
              <w:rPr>
                <w:lang w:eastAsia="zh-CN"/>
              </w:rPr>
              <w:t>3795</w:t>
            </w:r>
          </w:p>
        </w:tc>
        <w:tc>
          <w:tcPr>
            <w:tcW w:w="1002" w:type="dxa"/>
            <w:tcBorders>
              <w:top w:val="single" w:sz="4" w:space="0" w:color="auto"/>
              <w:left w:val="single" w:sz="4" w:space="0" w:color="auto"/>
              <w:bottom w:val="single" w:sz="4" w:space="0" w:color="auto"/>
              <w:right w:val="single" w:sz="4" w:space="0" w:color="auto"/>
            </w:tcBorders>
            <w:vAlign w:val="center"/>
          </w:tcPr>
          <w:p w14:paraId="1B8EEE3D" w14:textId="3D68D724" w:rsidR="0003121E" w:rsidRDefault="0003121E" w:rsidP="001B15C9">
            <w:pPr>
              <w:pStyle w:val="TAC"/>
              <w:rPr>
                <w:bCs/>
                <w:lang w:eastAsia="zh-CN"/>
              </w:rPr>
            </w:pPr>
            <w:r>
              <w:rPr>
                <w:bCs/>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7E20875" w14:textId="303FD303" w:rsidR="0003121E" w:rsidRDefault="0003121E" w:rsidP="001B15C9">
            <w:pPr>
              <w:pStyle w:val="TAC"/>
              <w:rPr>
                <w:bCs/>
                <w:lang w:eastAsia="zh-CN"/>
              </w:rPr>
            </w:pPr>
            <w:r>
              <w:rPr>
                <w:bCs/>
                <w:lang w:eastAsia="zh-CN"/>
              </w:rPr>
              <w:t>2.6</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D0AA66F" w14:textId="0E5B7BBC" w:rsidR="0003121E" w:rsidRDefault="0003121E" w:rsidP="001B15C9">
            <w:pPr>
              <w:pStyle w:val="TAC"/>
              <w:rPr>
                <w:bCs/>
                <w:lang w:eastAsia="zh-CN"/>
              </w:rPr>
            </w:pPr>
            <w:r>
              <w:rPr>
                <w:bCs/>
                <w:lang w:eastAsia="zh-CN"/>
              </w:rPr>
              <w:t>&gt;ACLR2</w:t>
            </w:r>
          </w:p>
        </w:tc>
      </w:tr>
      <w:tr w:rsidR="008D106A" w14:paraId="46CB910B" w14:textId="77777777" w:rsidTr="0003121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9644323" w14:textId="52F447E8" w:rsidR="008D106A" w:rsidRDefault="008D106A" w:rsidP="001B15C9">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6706C69" w14:textId="4662159D" w:rsidR="008D106A" w:rsidRDefault="008D106A" w:rsidP="001B15C9">
            <w:pPr>
              <w:pStyle w:val="TAC"/>
              <w:rPr>
                <w:lang w:eastAsia="zh-CN"/>
              </w:rPr>
            </w:pPr>
            <w:r>
              <w:rPr>
                <w:lang w:eastAsia="zh-CN"/>
              </w:rPr>
              <w:t>n104</w:t>
            </w:r>
          </w:p>
        </w:tc>
        <w:tc>
          <w:tcPr>
            <w:tcW w:w="858" w:type="dxa"/>
            <w:tcBorders>
              <w:top w:val="single" w:sz="4" w:space="0" w:color="auto"/>
              <w:left w:val="single" w:sz="4" w:space="0" w:color="auto"/>
              <w:bottom w:val="single" w:sz="4" w:space="0" w:color="auto"/>
              <w:right w:val="single" w:sz="4" w:space="0" w:color="auto"/>
            </w:tcBorders>
            <w:vAlign w:val="center"/>
          </w:tcPr>
          <w:p w14:paraId="21FBB1B1" w14:textId="5FF257F6" w:rsidR="008D106A" w:rsidRDefault="00542CE3" w:rsidP="001B15C9">
            <w:pPr>
              <w:pStyle w:val="TAC"/>
              <w:rPr>
                <w:lang w:eastAsia="zh-CN"/>
              </w:rPr>
            </w:pPr>
            <w:r>
              <w:rPr>
                <w:lang w:eastAsia="zh-CN"/>
              </w:rPr>
              <w:t>3750</w:t>
            </w:r>
          </w:p>
        </w:tc>
        <w:tc>
          <w:tcPr>
            <w:tcW w:w="858" w:type="dxa"/>
            <w:tcBorders>
              <w:top w:val="single" w:sz="4" w:space="0" w:color="auto"/>
              <w:left w:val="single" w:sz="4" w:space="0" w:color="auto"/>
              <w:bottom w:val="single" w:sz="4" w:space="0" w:color="auto"/>
              <w:right w:val="single" w:sz="4" w:space="0" w:color="auto"/>
            </w:tcBorders>
            <w:noWrap/>
            <w:vAlign w:val="center"/>
          </w:tcPr>
          <w:p w14:paraId="4FDC99F5" w14:textId="729EA234" w:rsidR="008D106A" w:rsidRDefault="00542CE3" w:rsidP="001B15C9">
            <w:pPr>
              <w:pStyle w:val="TAC"/>
              <w:rPr>
                <w:bCs/>
                <w:lang w:eastAsia="zh-CN"/>
              </w:rPr>
            </w:pPr>
            <w:r>
              <w:rPr>
                <w:bCs/>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tcPr>
          <w:p w14:paraId="5D0B30DB" w14:textId="01D8FC31" w:rsidR="008D106A" w:rsidRDefault="00542CE3" w:rsidP="001B15C9">
            <w:pPr>
              <w:pStyle w:val="TAC"/>
              <w:rPr>
                <w:bCs/>
                <w:lang w:eastAsia="zh-CN"/>
              </w:rPr>
            </w:pPr>
            <w:r>
              <w:rPr>
                <w:bCs/>
                <w:lang w:eastAsia="zh-CN"/>
              </w:rPr>
              <w:t>20</w:t>
            </w:r>
          </w:p>
        </w:tc>
        <w:tc>
          <w:tcPr>
            <w:tcW w:w="1972" w:type="dxa"/>
            <w:tcBorders>
              <w:top w:val="single" w:sz="4" w:space="0" w:color="auto"/>
              <w:left w:val="single" w:sz="4" w:space="0" w:color="auto"/>
              <w:bottom w:val="single" w:sz="4" w:space="0" w:color="auto"/>
              <w:right w:val="single" w:sz="4" w:space="0" w:color="auto"/>
            </w:tcBorders>
            <w:noWrap/>
            <w:vAlign w:val="center"/>
          </w:tcPr>
          <w:p w14:paraId="115E2E22" w14:textId="1F6865A4" w:rsidR="008D106A" w:rsidRDefault="00542CE3" w:rsidP="001B15C9">
            <w:pPr>
              <w:pStyle w:val="TAC"/>
              <w:rPr>
                <w:bCs/>
                <w:lang w:eastAsia="zh-CN"/>
              </w:rPr>
            </w:pPr>
            <w:r>
              <w:rPr>
                <w:bCs/>
                <w:lang w:eastAsia="zh-CN"/>
              </w:rPr>
              <w:t>270 (RBstart=3)</w:t>
            </w:r>
          </w:p>
        </w:tc>
        <w:tc>
          <w:tcPr>
            <w:tcW w:w="1047" w:type="dxa"/>
            <w:tcBorders>
              <w:top w:val="single" w:sz="4" w:space="0" w:color="auto"/>
              <w:left w:val="single" w:sz="4" w:space="0" w:color="auto"/>
              <w:bottom w:val="single" w:sz="4" w:space="0" w:color="auto"/>
              <w:right w:val="single" w:sz="4" w:space="0" w:color="auto"/>
            </w:tcBorders>
            <w:noWrap/>
            <w:vAlign w:val="center"/>
          </w:tcPr>
          <w:p w14:paraId="651C8965" w14:textId="43AAC5EB" w:rsidR="008D106A" w:rsidRDefault="00542CE3" w:rsidP="001B15C9">
            <w:pPr>
              <w:pStyle w:val="TAC"/>
              <w:rPr>
                <w:lang w:eastAsia="zh-CN"/>
              </w:rPr>
            </w:pPr>
            <w:r>
              <w:rPr>
                <w:lang w:eastAsia="zh-CN"/>
              </w:rPr>
              <w:t>6435</w:t>
            </w:r>
          </w:p>
        </w:tc>
        <w:tc>
          <w:tcPr>
            <w:tcW w:w="1002" w:type="dxa"/>
            <w:tcBorders>
              <w:top w:val="single" w:sz="4" w:space="0" w:color="auto"/>
              <w:left w:val="single" w:sz="4" w:space="0" w:color="auto"/>
              <w:bottom w:val="single" w:sz="4" w:space="0" w:color="auto"/>
              <w:right w:val="single" w:sz="4" w:space="0" w:color="auto"/>
            </w:tcBorders>
            <w:vAlign w:val="center"/>
          </w:tcPr>
          <w:p w14:paraId="12CFC6A1" w14:textId="4E9F3764" w:rsidR="008D106A" w:rsidRDefault="00542CE3" w:rsidP="001B15C9">
            <w:pPr>
              <w:pStyle w:val="TAC"/>
              <w:rPr>
                <w:bCs/>
                <w:lang w:eastAsia="zh-CN"/>
              </w:rPr>
            </w:pPr>
            <w:r>
              <w:rPr>
                <w:bCs/>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4803C749" w14:textId="4B852E4A" w:rsidR="008D106A" w:rsidRDefault="00B92369" w:rsidP="001B15C9">
            <w:pPr>
              <w:pStyle w:val="TAC"/>
              <w:rPr>
                <w:bCs/>
                <w:lang w:eastAsia="zh-CN"/>
              </w:rPr>
            </w:pPr>
            <w:r>
              <w:rPr>
                <w:bCs/>
                <w:lang w:eastAsia="zh-CN"/>
              </w:rPr>
              <w:t>0.2</w:t>
            </w:r>
          </w:p>
        </w:tc>
        <w:tc>
          <w:tcPr>
            <w:tcW w:w="1412" w:type="dxa"/>
            <w:tcBorders>
              <w:top w:val="single" w:sz="4" w:space="0" w:color="auto"/>
              <w:left w:val="single" w:sz="4" w:space="0" w:color="auto"/>
              <w:bottom w:val="single" w:sz="4" w:space="0" w:color="auto"/>
              <w:right w:val="single" w:sz="4" w:space="0" w:color="auto"/>
            </w:tcBorders>
            <w:vAlign w:val="center"/>
          </w:tcPr>
          <w:p w14:paraId="54010938" w14:textId="67740403" w:rsidR="008D106A" w:rsidRDefault="00B92369" w:rsidP="001B15C9">
            <w:pPr>
              <w:pStyle w:val="TAC"/>
              <w:rPr>
                <w:bCs/>
                <w:lang w:eastAsia="zh-CN"/>
              </w:rPr>
            </w:pPr>
            <w:r>
              <w:rPr>
                <w:bCs/>
                <w:lang w:eastAsia="zh-CN"/>
              </w:rPr>
              <w:t>&gt;ACLR2</w:t>
            </w:r>
          </w:p>
        </w:tc>
      </w:tr>
    </w:tbl>
    <w:p w14:paraId="1612B7E4" w14:textId="3390115D" w:rsidR="00DC3E57" w:rsidRDefault="00DC3E57" w:rsidP="008F4FF2">
      <w:pPr>
        <w:rPr>
          <w:lang w:val="en-US"/>
        </w:rPr>
      </w:pPr>
    </w:p>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8613E52" w14:textId="453ECF21" w:rsidR="00583456" w:rsidRDefault="00583456" w:rsidP="00614B7A">
      <w:pPr>
        <w:tabs>
          <w:tab w:val="left" w:pos="1080"/>
        </w:tabs>
        <w:rPr>
          <w:lang w:val="en-US" w:eastAsia="x-none"/>
        </w:rPr>
      </w:pPr>
    </w:p>
    <w:sectPr w:rsidR="00583456"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F71D" w14:textId="77777777" w:rsidR="00607AC0" w:rsidRDefault="00607AC0">
      <w:r>
        <w:separator/>
      </w:r>
    </w:p>
  </w:endnote>
  <w:endnote w:type="continuationSeparator" w:id="0">
    <w:p w14:paraId="40F8BC5D" w14:textId="77777777" w:rsidR="00607AC0" w:rsidRDefault="00607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5AE20" w14:textId="77777777" w:rsidR="00607AC0" w:rsidRDefault="00607AC0">
      <w:r>
        <w:separator/>
      </w:r>
    </w:p>
  </w:footnote>
  <w:footnote w:type="continuationSeparator" w:id="0">
    <w:p w14:paraId="698382C3" w14:textId="77777777" w:rsidR="00607AC0" w:rsidRDefault="00607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A754E0"/>
    <w:multiLevelType w:val="hybridMultilevel"/>
    <w:tmpl w:val="B60688F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C33625"/>
    <w:multiLevelType w:val="hybridMultilevel"/>
    <w:tmpl w:val="F2D8C9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723CB8"/>
    <w:multiLevelType w:val="hybridMultilevel"/>
    <w:tmpl w:val="211C9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E5ADB"/>
    <w:multiLevelType w:val="hybridMultilevel"/>
    <w:tmpl w:val="82F20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17"/>
  </w:num>
  <w:num w:numId="4">
    <w:abstractNumId w:val="14"/>
  </w:num>
  <w:num w:numId="5">
    <w:abstractNumId w:val="6"/>
  </w:num>
  <w:num w:numId="6">
    <w:abstractNumId w:val="1"/>
  </w:num>
  <w:num w:numId="7">
    <w:abstractNumId w:val="15"/>
  </w:num>
  <w:num w:numId="8">
    <w:abstractNumId w:val="7"/>
  </w:num>
  <w:num w:numId="9">
    <w:abstractNumId w:val="12"/>
  </w:num>
  <w:num w:numId="10">
    <w:abstractNumId w:val="18"/>
  </w:num>
  <w:num w:numId="11">
    <w:abstractNumId w:val="5"/>
  </w:num>
  <w:num w:numId="12">
    <w:abstractNumId w:val="0"/>
  </w:num>
  <w:num w:numId="13">
    <w:abstractNumId w:val="10"/>
  </w:num>
  <w:num w:numId="14">
    <w:abstractNumId w:val="2"/>
  </w:num>
  <w:num w:numId="15">
    <w:abstractNumId w:val="11"/>
  </w:num>
  <w:num w:numId="16">
    <w:abstractNumId w:val="8"/>
  </w:num>
  <w:num w:numId="17">
    <w:abstractNumId w:val="13"/>
  </w:num>
  <w:num w:numId="18">
    <w:abstractNumId w:val="4"/>
  </w:num>
  <w:num w:numId="1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A96"/>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860"/>
    <w:rsid w:val="00006C01"/>
    <w:rsid w:val="00006C4A"/>
    <w:rsid w:val="00006F97"/>
    <w:rsid w:val="000070F0"/>
    <w:rsid w:val="000071B2"/>
    <w:rsid w:val="000074D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4E2C"/>
    <w:rsid w:val="000250DE"/>
    <w:rsid w:val="00025989"/>
    <w:rsid w:val="00025AA5"/>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21E"/>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6F38"/>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16FB"/>
    <w:rsid w:val="000622CD"/>
    <w:rsid w:val="00062734"/>
    <w:rsid w:val="00062AE2"/>
    <w:rsid w:val="00062E5A"/>
    <w:rsid w:val="00062F52"/>
    <w:rsid w:val="00063470"/>
    <w:rsid w:val="00063B14"/>
    <w:rsid w:val="00064271"/>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67C69"/>
    <w:rsid w:val="00070561"/>
    <w:rsid w:val="00070BB7"/>
    <w:rsid w:val="00070ECC"/>
    <w:rsid w:val="00072354"/>
    <w:rsid w:val="00072470"/>
    <w:rsid w:val="000724BF"/>
    <w:rsid w:val="00072597"/>
    <w:rsid w:val="000725AA"/>
    <w:rsid w:val="00072C4C"/>
    <w:rsid w:val="00072E91"/>
    <w:rsid w:val="000735A6"/>
    <w:rsid w:val="000737DA"/>
    <w:rsid w:val="00074312"/>
    <w:rsid w:val="00074EBA"/>
    <w:rsid w:val="00074F2C"/>
    <w:rsid w:val="00075042"/>
    <w:rsid w:val="0007555F"/>
    <w:rsid w:val="00075AFE"/>
    <w:rsid w:val="000762AA"/>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87F35"/>
    <w:rsid w:val="00090891"/>
    <w:rsid w:val="00090BB8"/>
    <w:rsid w:val="000915EE"/>
    <w:rsid w:val="00092321"/>
    <w:rsid w:val="00092919"/>
    <w:rsid w:val="0009299F"/>
    <w:rsid w:val="00092DCA"/>
    <w:rsid w:val="00092E07"/>
    <w:rsid w:val="00093066"/>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2C3"/>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48E5"/>
    <w:rsid w:val="000A517C"/>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B7957"/>
    <w:rsid w:val="000C04DE"/>
    <w:rsid w:val="000C0625"/>
    <w:rsid w:val="000C084C"/>
    <w:rsid w:val="000C086D"/>
    <w:rsid w:val="000C0B1F"/>
    <w:rsid w:val="000C0B53"/>
    <w:rsid w:val="000C123E"/>
    <w:rsid w:val="000C1B7F"/>
    <w:rsid w:val="000C1CE2"/>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D7FC5"/>
    <w:rsid w:val="000E03AD"/>
    <w:rsid w:val="000E0602"/>
    <w:rsid w:val="000E0CAC"/>
    <w:rsid w:val="000E0E0E"/>
    <w:rsid w:val="000E0FDA"/>
    <w:rsid w:val="000E1041"/>
    <w:rsid w:val="000E1046"/>
    <w:rsid w:val="000E16BD"/>
    <w:rsid w:val="000E24F5"/>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3573"/>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6F3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1BD"/>
    <w:rsid w:val="001436F7"/>
    <w:rsid w:val="0014397E"/>
    <w:rsid w:val="00144026"/>
    <w:rsid w:val="00144095"/>
    <w:rsid w:val="00144500"/>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9DD"/>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B05"/>
    <w:rsid w:val="001A0EAC"/>
    <w:rsid w:val="001A1533"/>
    <w:rsid w:val="001A18E6"/>
    <w:rsid w:val="001A1AB0"/>
    <w:rsid w:val="001A1B9D"/>
    <w:rsid w:val="001A1BED"/>
    <w:rsid w:val="001A1D6F"/>
    <w:rsid w:val="001A24F6"/>
    <w:rsid w:val="001A2543"/>
    <w:rsid w:val="001A2832"/>
    <w:rsid w:val="001A2CCE"/>
    <w:rsid w:val="001A32D5"/>
    <w:rsid w:val="001A41D0"/>
    <w:rsid w:val="001A4813"/>
    <w:rsid w:val="001A4C57"/>
    <w:rsid w:val="001A50B1"/>
    <w:rsid w:val="001A52AF"/>
    <w:rsid w:val="001A56F6"/>
    <w:rsid w:val="001A5D51"/>
    <w:rsid w:val="001A5DC9"/>
    <w:rsid w:val="001A658B"/>
    <w:rsid w:val="001A6604"/>
    <w:rsid w:val="001A6E5D"/>
    <w:rsid w:val="001A6FC9"/>
    <w:rsid w:val="001A6FCB"/>
    <w:rsid w:val="001A6FD6"/>
    <w:rsid w:val="001A79A4"/>
    <w:rsid w:val="001B0041"/>
    <w:rsid w:val="001B031E"/>
    <w:rsid w:val="001B0534"/>
    <w:rsid w:val="001B075A"/>
    <w:rsid w:val="001B08C2"/>
    <w:rsid w:val="001B0959"/>
    <w:rsid w:val="001B0F6F"/>
    <w:rsid w:val="001B1154"/>
    <w:rsid w:val="001B12B5"/>
    <w:rsid w:val="001B15C9"/>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1E"/>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954"/>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7D2"/>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4A7D"/>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2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E42"/>
    <w:rsid w:val="0024005F"/>
    <w:rsid w:val="00240190"/>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204"/>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1E4"/>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8E"/>
    <w:rsid w:val="002623A5"/>
    <w:rsid w:val="00262431"/>
    <w:rsid w:val="00262E57"/>
    <w:rsid w:val="002635B5"/>
    <w:rsid w:val="00263A40"/>
    <w:rsid w:val="00263B56"/>
    <w:rsid w:val="00263E47"/>
    <w:rsid w:val="00263E53"/>
    <w:rsid w:val="00264019"/>
    <w:rsid w:val="002642D2"/>
    <w:rsid w:val="0026441B"/>
    <w:rsid w:val="002647D1"/>
    <w:rsid w:val="00264E3B"/>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3BEE"/>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19DC"/>
    <w:rsid w:val="002921C4"/>
    <w:rsid w:val="0029239C"/>
    <w:rsid w:val="002926ED"/>
    <w:rsid w:val="00292827"/>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4A1"/>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0B5"/>
    <w:rsid w:val="002E173F"/>
    <w:rsid w:val="002E1E16"/>
    <w:rsid w:val="002E1E6C"/>
    <w:rsid w:val="002E1FA4"/>
    <w:rsid w:val="002E20FA"/>
    <w:rsid w:val="002E272E"/>
    <w:rsid w:val="002E284A"/>
    <w:rsid w:val="002E2BE9"/>
    <w:rsid w:val="002E3114"/>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976"/>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6E0"/>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A4E"/>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22E"/>
    <w:rsid w:val="00344FE2"/>
    <w:rsid w:val="00345083"/>
    <w:rsid w:val="00345632"/>
    <w:rsid w:val="00345CDD"/>
    <w:rsid w:val="00345FDB"/>
    <w:rsid w:val="00345FF9"/>
    <w:rsid w:val="0034613F"/>
    <w:rsid w:val="00346628"/>
    <w:rsid w:val="0034670C"/>
    <w:rsid w:val="00346BAD"/>
    <w:rsid w:val="00346E73"/>
    <w:rsid w:val="00346FFE"/>
    <w:rsid w:val="00347705"/>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135"/>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5AE"/>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C6A"/>
    <w:rsid w:val="00382D98"/>
    <w:rsid w:val="00383113"/>
    <w:rsid w:val="0038314E"/>
    <w:rsid w:val="003832A1"/>
    <w:rsid w:val="00383324"/>
    <w:rsid w:val="00383432"/>
    <w:rsid w:val="00383571"/>
    <w:rsid w:val="003835A0"/>
    <w:rsid w:val="00383C5A"/>
    <w:rsid w:val="003845F0"/>
    <w:rsid w:val="0038473F"/>
    <w:rsid w:val="00384DA1"/>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977A8"/>
    <w:rsid w:val="003A01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9D4"/>
    <w:rsid w:val="003A4D94"/>
    <w:rsid w:val="003A4E18"/>
    <w:rsid w:val="003A527A"/>
    <w:rsid w:val="003A550F"/>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067"/>
    <w:rsid w:val="003C7753"/>
    <w:rsid w:val="003C7927"/>
    <w:rsid w:val="003C7B29"/>
    <w:rsid w:val="003D0345"/>
    <w:rsid w:val="003D04DD"/>
    <w:rsid w:val="003D0547"/>
    <w:rsid w:val="003D0908"/>
    <w:rsid w:val="003D0DEB"/>
    <w:rsid w:val="003D1991"/>
    <w:rsid w:val="003D1B40"/>
    <w:rsid w:val="003D1EFA"/>
    <w:rsid w:val="003D2030"/>
    <w:rsid w:val="003D23FE"/>
    <w:rsid w:val="003D246C"/>
    <w:rsid w:val="003D283C"/>
    <w:rsid w:val="003D2A12"/>
    <w:rsid w:val="003D3513"/>
    <w:rsid w:val="003D3737"/>
    <w:rsid w:val="003D3AA8"/>
    <w:rsid w:val="003D3CCB"/>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095"/>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043"/>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2E0"/>
    <w:rsid w:val="00401592"/>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0F34"/>
    <w:rsid w:val="00411DE9"/>
    <w:rsid w:val="00412138"/>
    <w:rsid w:val="00412326"/>
    <w:rsid w:val="004128CD"/>
    <w:rsid w:val="00412BAF"/>
    <w:rsid w:val="00412E18"/>
    <w:rsid w:val="0041346E"/>
    <w:rsid w:val="004134F1"/>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432"/>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5A7"/>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54"/>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1E26"/>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409"/>
    <w:rsid w:val="004817C2"/>
    <w:rsid w:val="00481B30"/>
    <w:rsid w:val="00482236"/>
    <w:rsid w:val="0048263D"/>
    <w:rsid w:val="00482B06"/>
    <w:rsid w:val="00482EBE"/>
    <w:rsid w:val="0048385F"/>
    <w:rsid w:val="00483B86"/>
    <w:rsid w:val="00483C46"/>
    <w:rsid w:val="00483CF6"/>
    <w:rsid w:val="00483E05"/>
    <w:rsid w:val="004842BE"/>
    <w:rsid w:val="004845C1"/>
    <w:rsid w:val="00484939"/>
    <w:rsid w:val="0048493E"/>
    <w:rsid w:val="00484AB9"/>
    <w:rsid w:val="0048522C"/>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4AC"/>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2A1"/>
    <w:rsid w:val="004C24F8"/>
    <w:rsid w:val="004C321F"/>
    <w:rsid w:val="004C384E"/>
    <w:rsid w:val="004C3C1B"/>
    <w:rsid w:val="004C3E60"/>
    <w:rsid w:val="004C4318"/>
    <w:rsid w:val="004C4928"/>
    <w:rsid w:val="004C498A"/>
    <w:rsid w:val="004C49D7"/>
    <w:rsid w:val="004C4C86"/>
    <w:rsid w:val="004C4E01"/>
    <w:rsid w:val="004C5025"/>
    <w:rsid w:val="004C51A3"/>
    <w:rsid w:val="004C52B8"/>
    <w:rsid w:val="004C5BA0"/>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2ED1"/>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747"/>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73"/>
    <w:rsid w:val="00500898"/>
    <w:rsid w:val="00500BA5"/>
    <w:rsid w:val="005010BF"/>
    <w:rsid w:val="00501D13"/>
    <w:rsid w:val="00502A3E"/>
    <w:rsid w:val="00503A10"/>
    <w:rsid w:val="00503CC5"/>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2CE3"/>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75F"/>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456"/>
    <w:rsid w:val="0058368D"/>
    <w:rsid w:val="005837D2"/>
    <w:rsid w:val="005838C4"/>
    <w:rsid w:val="00583984"/>
    <w:rsid w:val="00583C9E"/>
    <w:rsid w:val="00583FF2"/>
    <w:rsid w:val="005843D5"/>
    <w:rsid w:val="005845D5"/>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A21"/>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16D9"/>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0FF"/>
    <w:rsid w:val="005D3511"/>
    <w:rsid w:val="005D4B3C"/>
    <w:rsid w:val="005D4C3F"/>
    <w:rsid w:val="005D549F"/>
    <w:rsid w:val="005D5961"/>
    <w:rsid w:val="005D5ED1"/>
    <w:rsid w:val="005D6E11"/>
    <w:rsid w:val="005D6F64"/>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B21"/>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07AC0"/>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671"/>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AAA"/>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6E9"/>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6F87"/>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4A"/>
    <w:rsid w:val="00653166"/>
    <w:rsid w:val="00653759"/>
    <w:rsid w:val="006547D3"/>
    <w:rsid w:val="006549B1"/>
    <w:rsid w:val="0065508B"/>
    <w:rsid w:val="006551F3"/>
    <w:rsid w:val="0065554D"/>
    <w:rsid w:val="006555F3"/>
    <w:rsid w:val="00655611"/>
    <w:rsid w:val="00655AB8"/>
    <w:rsid w:val="00655BB5"/>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4BC6"/>
    <w:rsid w:val="00665702"/>
    <w:rsid w:val="006663F2"/>
    <w:rsid w:val="0066676A"/>
    <w:rsid w:val="0066680D"/>
    <w:rsid w:val="006677A5"/>
    <w:rsid w:val="00667BFB"/>
    <w:rsid w:val="00667EAC"/>
    <w:rsid w:val="0067003F"/>
    <w:rsid w:val="0067038B"/>
    <w:rsid w:val="006707E7"/>
    <w:rsid w:val="00670B09"/>
    <w:rsid w:val="00670CBF"/>
    <w:rsid w:val="00670FE5"/>
    <w:rsid w:val="006713F8"/>
    <w:rsid w:val="0067184D"/>
    <w:rsid w:val="0067240C"/>
    <w:rsid w:val="006724C3"/>
    <w:rsid w:val="006724D8"/>
    <w:rsid w:val="0067269C"/>
    <w:rsid w:val="006728EF"/>
    <w:rsid w:val="00672998"/>
    <w:rsid w:val="00672B3E"/>
    <w:rsid w:val="0067309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4D80"/>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97E"/>
    <w:rsid w:val="006B2DBF"/>
    <w:rsid w:val="006B3E16"/>
    <w:rsid w:val="006B4331"/>
    <w:rsid w:val="006B48BB"/>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BF2"/>
    <w:rsid w:val="006B7C43"/>
    <w:rsid w:val="006B7D70"/>
    <w:rsid w:val="006C0670"/>
    <w:rsid w:val="006C0A93"/>
    <w:rsid w:val="006C0B36"/>
    <w:rsid w:val="006C1228"/>
    <w:rsid w:val="006C18B7"/>
    <w:rsid w:val="006C199A"/>
    <w:rsid w:val="006C19D1"/>
    <w:rsid w:val="006C1A49"/>
    <w:rsid w:val="006C267B"/>
    <w:rsid w:val="006C27A1"/>
    <w:rsid w:val="006C2B2A"/>
    <w:rsid w:val="006C2B31"/>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C7F11"/>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578"/>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5FE8"/>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0BB"/>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EEC"/>
    <w:rsid w:val="00711F11"/>
    <w:rsid w:val="00712676"/>
    <w:rsid w:val="00712B7E"/>
    <w:rsid w:val="00712CBA"/>
    <w:rsid w:val="00712F16"/>
    <w:rsid w:val="00713E56"/>
    <w:rsid w:val="00713FA4"/>
    <w:rsid w:val="0071453D"/>
    <w:rsid w:val="00715F13"/>
    <w:rsid w:val="00716001"/>
    <w:rsid w:val="00716FF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A5A"/>
    <w:rsid w:val="00754AE8"/>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1D35"/>
    <w:rsid w:val="007620EB"/>
    <w:rsid w:val="007621B8"/>
    <w:rsid w:val="0076227C"/>
    <w:rsid w:val="00762293"/>
    <w:rsid w:val="00762588"/>
    <w:rsid w:val="007625A0"/>
    <w:rsid w:val="007626D3"/>
    <w:rsid w:val="00762DB1"/>
    <w:rsid w:val="00762F76"/>
    <w:rsid w:val="00763CC6"/>
    <w:rsid w:val="00763DAD"/>
    <w:rsid w:val="0076433C"/>
    <w:rsid w:val="00764454"/>
    <w:rsid w:val="00764685"/>
    <w:rsid w:val="007646C3"/>
    <w:rsid w:val="00764ABF"/>
    <w:rsid w:val="00764F6B"/>
    <w:rsid w:val="00765328"/>
    <w:rsid w:val="007657BE"/>
    <w:rsid w:val="007663F2"/>
    <w:rsid w:val="007664C6"/>
    <w:rsid w:val="00766A38"/>
    <w:rsid w:val="00766CB7"/>
    <w:rsid w:val="00767169"/>
    <w:rsid w:val="00767C60"/>
    <w:rsid w:val="00767F66"/>
    <w:rsid w:val="00770324"/>
    <w:rsid w:val="007706F8"/>
    <w:rsid w:val="00770C66"/>
    <w:rsid w:val="0077104F"/>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5DBC"/>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878"/>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3B50"/>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642"/>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91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21C"/>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C7675"/>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5DD"/>
    <w:rsid w:val="007E3A4D"/>
    <w:rsid w:val="007E3A90"/>
    <w:rsid w:val="007E3C70"/>
    <w:rsid w:val="007E4066"/>
    <w:rsid w:val="007E40AE"/>
    <w:rsid w:val="007E4E9E"/>
    <w:rsid w:val="007E4FED"/>
    <w:rsid w:val="007E50D0"/>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E29"/>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3BD"/>
    <w:rsid w:val="008139C4"/>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489"/>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27F"/>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2E79"/>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334"/>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2716"/>
    <w:rsid w:val="0086321E"/>
    <w:rsid w:val="008632C0"/>
    <w:rsid w:val="00863672"/>
    <w:rsid w:val="00863D9C"/>
    <w:rsid w:val="00864237"/>
    <w:rsid w:val="008654B7"/>
    <w:rsid w:val="00865A8B"/>
    <w:rsid w:val="00865EFC"/>
    <w:rsid w:val="00866242"/>
    <w:rsid w:val="008662E6"/>
    <w:rsid w:val="008663BA"/>
    <w:rsid w:val="00866533"/>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8CF"/>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58C"/>
    <w:rsid w:val="008A6623"/>
    <w:rsid w:val="008A7C55"/>
    <w:rsid w:val="008A7D0D"/>
    <w:rsid w:val="008A7E32"/>
    <w:rsid w:val="008A7E55"/>
    <w:rsid w:val="008B004E"/>
    <w:rsid w:val="008B00E3"/>
    <w:rsid w:val="008B061D"/>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06A"/>
    <w:rsid w:val="008D1432"/>
    <w:rsid w:val="008D1B01"/>
    <w:rsid w:val="008D207A"/>
    <w:rsid w:val="008D23C6"/>
    <w:rsid w:val="008D28B3"/>
    <w:rsid w:val="008D29B7"/>
    <w:rsid w:val="008D2BBF"/>
    <w:rsid w:val="008D3567"/>
    <w:rsid w:val="008D3952"/>
    <w:rsid w:val="008D3AAB"/>
    <w:rsid w:val="008D3BDE"/>
    <w:rsid w:val="008D3F73"/>
    <w:rsid w:val="008D4105"/>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717"/>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97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CE5"/>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577"/>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167"/>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3DB2"/>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45C"/>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68"/>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4D11"/>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839"/>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75"/>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E56"/>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022"/>
    <w:rsid w:val="00A002E4"/>
    <w:rsid w:val="00A00386"/>
    <w:rsid w:val="00A00DD6"/>
    <w:rsid w:val="00A00E73"/>
    <w:rsid w:val="00A00EC3"/>
    <w:rsid w:val="00A00ED0"/>
    <w:rsid w:val="00A01008"/>
    <w:rsid w:val="00A0124B"/>
    <w:rsid w:val="00A012B3"/>
    <w:rsid w:val="00A0167F"/>
    <w:rsid w:val="00A0191F"/>
    <w:rsid w:val="00A01BF6"/>
    <w:rsid w:val="00A020D5"/>
    <w:rsid w:val="00A025E8"/>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5E3"/>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94"/>
    <w:rsid w:val="00A23EB5"/>
    <w:rsid w:val="00A24673"/>
    <w:rsid w:val="00A24918"/>
    <w:rsid w:val="00A24A88"/>
    <w:rsid w:val="00A24DD2"/>
    <w:rsid w:val="00A24E41"/>
    <w:rsid w:val="00A25CB6"/>
    <w:rsid w:val="00A25E5F"/>
    <w:rsid w:val="00A25EAE"/>
    <w:rsid w:val="00A262F3"/>
    <w:rsid w:val="00A26813"/>
    <w:rsid w:val="00A26D09"/>
    <w:rsid w:val="00A2732D"/>
    <w:rsid w:val="00A27820"/>
    <w:rsid w:val="00A2794D"/>
    <w:rsid w:val="00A279BC"/>
    <w:rsid w:val="00A27A6E"/>
    <w:rsid w:val="00A3036C"/>
    <w:rsid w:val="00A3037E"/>
    <w:rsid w:val="00A3069E"/>
    <w:rsid w:val="00A30942"/>
    <w:rsid w:val="00A309A5"/>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ACA"/>
    <w:rsid w:val="00A35F08"/>
    <w:rsid w:val="00A3641B"/>
    <w:rsid w:val="00A364D0"/>
    <w:rsid w:val="00A364F4"/>
    <w:rsid w:val="00A36E14"/>
    <w:rsid w:val="00A36F93"/>
    <w:rsid w:val="00A36FC4"/>
    <w:rsid w:val="00A3730D"/>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678"/>
    <w:rsid w:val="00A50898"/>
    <w:rsid w:val="00A5093A"/>
    <w:rsid w:val="00A50CEE"/>
    <w:rsid w:val="00A51B09"/>
    <w:rsid w:val="00A51BFF"/>
    <w:rsid w:val="00A51D95"/>
    <w:rsid w:val="00A51E1F"/>
    <w:rsid w:val="00A520E1"/>
    <w:rsid w:val="00A5226F"/>
    <w:rsid w:val="00A52C37"/>
    <w:rsid w:val="00A52DD9"/>
    <w:rsid w:val="00A52E45"/>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572"/>
    <w:rsid w:val="00A717B0"/>
    <w:rsid w:val="00A71E21"/>
    <w:rsid w:val="00A722EA"/>
    <w:rsid w:val="00A726B4"/>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A8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6E1"/>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5F6"/>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0AB"/>
    <w:rsid w:val="00AF65B5"/>
    <w:rsid w:val="00AF65D1"/>
    <w:rsid w:val="00AF66EB"/>
    <w:rsid w:val="00AF6B61"/>
    <w:rsid w:val="00AF6CB1"/>
    <w:rsid w:val="00AF7367"/>
    <w:rsid w:val="00AF7A7E"/>
    <w:rsid w:val="00B00573"/>
    <w:rsid w:val="00B01117"/>
    <w:rsid w:val="00B0155E"/>
    <w:rsid w:val="00B01816"/>
    <w:rsid w:val="00B01C49"/>
    <w:rsid w:val="00B01F88"/>
    <w:rsid w:val="00B02544"/>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0A7"/>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CF5"/>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2C91"/>
    <w:rsid w:val="00B73272"/>
    <w:rsid w:val="00B738CF"/>
    <w:rsid w:val="00B7441F"/>
    <w:rsid w:val="00B74488"/>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369"/>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4F4"/>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037"/>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2F1C"/>
    <w:rsid w:val="00BB32F0"/>
    <w:rsid w:val="00BB37A4"/>
    <w:rsid w:val="00BB3C4A"/>
    <w:rsid w:val="00BB3CDA"/>
    <w:rsid w:val="00BB3CF1"/>
    <w:rsid w:val="00BB3D1D"/>
    <w:rsid w:val="00BB46FD"/>
    <w:rsid w:val="00BB4870"/>
    <w:rsid w:val="00BB4A68"/>
    <w:rsid w:val="00BB4D50"/>
    <w:rsid w:val="00BB4E05"/>
    <w:rsid w:val="00BB5D82"/>
    <w:rsid w:val="00BB5DAB"/>
    <w:rsid w:val="00BB5E43"/>
    <w:rsid w:val="00BB6053"/>
    <w:rsid w:val="00BB6183"/>
    <w:rsid w:val="00BB6244"/>
    <w:rsid w:val="00BB697E"/>
    <w:rsid w:val="00BB6BE8"/>
    <w:rsid w:val="00BB6E3B"/>
    <w:rsid w:val="00BB7060"/>
    <w:rsid w:val="00BB731E"/>
    <w:rsid w:val="00BB734F"/>
    <w:rsid w:val="00BB7BC2"/>
    <w:rsid w:val="00BB7F63"/>
    <w:rsid w:val="00BC0C83"/>
    <w:rsid w:val="00BC0EB0"/>
    <w:rsid w:val="00BC110F"/>
    <w:rsid w:val="00BC1209"/>
    <w:rsid w:val="00BC16E6"/>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CAB"/>
    <w:rsid w:val="00BD5E82"/>
    <w:rsid w:val="00BD66BA"/>
    <w:rsid w:val="00BD6C06"/>
    <w:rsid w:val="00BD6D5C"/>
    <w:rsid w:val="00BD735E"/>
    <w:rsid w:val="00BD74BF"/>
    <w:rsid w:val="00BE02EC"/>
    <w:rsid w:val="00BE04C2"/>
    <w:rsid w:val="00BE0881"/>
    <w:rsid w:val="00BE0884"/>
    <w:rsid w:val="00BE0D12"/>
    <w:rsid w:val="00BE1421"/>
    <w:rsid w:val="00BE175F"/>
    <w:rsid w:val="00BE1BAD"/>
    <w:rsid w:val="00BE1E5C"/>
    <w:rsid w:val="00BE1E8B"/>
    <w:rsid w:val="00BE1F71"/>
    <w:rsid w:val="00BE2082"/>
    <w:rsid w:val="00BE21E8"/>
    <w:rsid w:val="00BE22CC"/>
    <w:rsid w:val="00BE22E0"/>
    <w:rsid w:val="00BE2731"/>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2709"/>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A8A"/>
    <w:rsid w:val="00C11CF2"/>
    <w:rsid w:val="00C11D7B"/>
    <w:rsid w:val="00C12625"/>
    <w:rsid w:val="00C12D38"/>
    <w:rsid w:val="00C1311D"/>
    <w:rsid w:val="00C13256"/>
    <w:rsid w:val="00C1408D"/>
    <w:rsid w:val="00C141EB"/>
    <w:rsid w:val="00C143C1"/>
    <w:rsid w:val="00C14563"/>
    <w:rsid w:val="00C149F6"/>
    <w:rsid w:val="00C14BAC"/>
    <w:rsid w:val="00C1501A"/>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4FA3"/>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0AE"/>
    <w:rsid w:val="00C42754"/>
    <w:rsid w:val="00C42CFD"/>
    <w:rsid w:val="00C42FFC"/>
    <w:rsid w:val="00C4302C"/>
    <w:rsid w:val="00C432F5"/>
    <w:rsid w:val="00C43598"/>
    <w:rsid w:val="00C43B43"/>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4E4B"/>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2E40"/>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2D3"/>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624"/>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4F9A"/>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AB8"/>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1C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04"/>
    <w:rsid w:val="00CF4C82"/>
    <w:rsid w:val="00CF52ED"/>
    <w:rsid w:val="00CF53F3"/>
    <w:rsid w:val="00CF5922"/>
    <w:rsid w:val="00CF5FDE"/>
    <w:rsid w:val="00CF6354"/>
    <w:rsid w:val="00CF65B9"/>
    <w:rsid w:val="00CF69C5"/>
    <w:rsid w:val="00CF6F78"/>
    <w:rsid w:val="00CF74DD"/>
    <w:rsid w:val="00CF7731"/>
    <w:rsid w:val="00CF77C4"/>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437"/>
    <w:rsid w:val="00D0575F"/>
    <w:rsid w:val="00D0586D"/>
    <w:rsid w:val="00D05E2F"/>
    <w:rsid w:val="00D05E72"/>
    <w:rsid w:val="00D05F7C"/>
    <w:rsid w:val="00D061BD"/>
    <w:rsid w:val="00D06282"/>
    <w:rsid w:val="00D0655F"/>
    <w:rsid w:val="00D0657E"/>
    <w:rsid w:val="00D073B6"/>
    <w:rsid w:val="00D0765D"/>
    <w:rsid w:val="00D0797E"/>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38E"/>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A70"/>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5B6"/>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1FB3"/>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8FE"/>
    <w:rsid w:val="00D469F1"/>
    <w:rsid w:val="00D46D32"/>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1C9E"/>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4AFB"/>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3F74"/>
    <w:rsid w:val="00D744C7"/>
    <w:rsid w:val="00D747FE"/>
    <w:rsid w:val="00D74903"/>
    <w:rsid w:val="00D74AC4"/>
    <w:rsid w:val="00D750FB"/>
    <w:rsid w:val="00D75151"/>
    <w:rsid w:val="00D75A03"/>
    <w:rsid w:val="00D7676F"/>
    <w:rsid w:val="00D771DA"/>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AED"/>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643A"/>
    <w:rsid w:val="00DA68C1"/>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DC6"/>
    <w:rsid w:val="00DB5FA3"/>
    <w:rsid w:val="00DB6647"/>
    <w:rsid w:val="00DB66CE"/>
    <w:rsid w:val="00DB6832"/>
    <w:rsid w:val="00DB6A79"/>
    <w:rsid w:val="00DB6FE7"/>
    <w:rsid w:val="00DB72CE"/>
    <w:rsid w:val="00DB741D"/>
    <w:rsid w:val="00DB7ABF"/>
    <w:rsid w:val="00DC0381"/>
    <w:rsid w:val="00DC038A"/>
    <w:rsid w:val="00DC057B"/>
    <w:rsid w:val="00DC0744"/>
    <w:rsid w:val="00DC09BB"/>
    <w:rsid w:val="00DC0C19"/>
    <w:rsid w:val="00DC105D"/>
    <w:rsid w:val="00DC1101"/>
    <w:rsid w:val="00DC139D"/>
    <w:rsid w:val="00DC159C"/>
    <w:rsid w:val="00DC1805"/>
    <w:rsid w:val="00DC2181"/>
    <w:rsid w:val="00DC2307"/>
    <w:rsid w:val="00DC27DD"/>
    <w:rsid w:val="00DC2995"/>
    <w:rsid w:val="00DC2AB7"/>
    <w:rsid w:val="00DC346E"/>
    <w:rsid w:val="00DC3615"/>
    <w:rsid w:val="00DC3A53"/>
    <w:rsid w:val="00DC3E57"/>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5E7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660"/>
    <w:rsid w:val="00E23813"/>
    <w:rsid w:val="00E243CE"/>
    <w:rsid w:val="00E246DB"/>
    <w:rsid w:val="00E24908"/>
    <w:rsid w:val="00E24A42"/>
    <w:rsid w:val="00E24D7E"/>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BD3"/>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18B"/>
    <w:rsid w:val="00E632D8"/>
    <w:rsid w:val="00E6333D"/>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2A2"/>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B3D"/>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6C0"/>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4954"/>
    <w:rsid w:val="00EB4A3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DF"/>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6F55"/>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4F9C"/>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0F86"/>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5AF"/>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251"/>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623"/>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77767"/>
    <w:rsid w:val="00F800CC"/>
    <w:rsid w:val="00F802EE"/>
    <w:rsid w:val="00F803E5"/>
    <w:rsid w:val="00F806BB"/>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7DD"/>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0861"/>
    <w:rsid w:val="00FB13FE"/>
    <w:rsid w:val="00FB147F"/>
    <w:rsid w:val="00FB1A91"/>
    <w:rsid w:val="00FB1ADF"/>
    <w:rsid w:val="00FB1DD5"/>
    <w:rsid w:val="00FB241F"/>
    <w:rsid w:val="00FB2D4B"/>
    <w:rsid w:val="00FB2FFF"/>
    <w:rsid w:val="00FB32BF"/>
    <w:rsid w:val="00FB3A04"/>
    <w:rsid w:val="00FB3A69"/>
    <w:rsid w:val="00FB3C56"/>
    <w:rsid w:val="00FB3EB0"/>
    <w:rsid w:val="00FB4096"/>
    <w:rsid w:val="00FB4845"/>
    <w:rsid w:val="00FB4AE3"/>
    <w:rsid w:val="00FB4C76"/>
    <w:rsid w:val="00FB5A32"/>
    <w:rsid w:val="00FB5E2C"/>
    <w:rsid w:val="00FB6560"/>
    <w:rsid w:val="00FB678B"/>
    <w:rsid w:val="00FB6CE4"/>
    <w:rsid w:val="00FB7436"/>
    <w:rsid w:val="00FB75B5"/>
    <w:rsid w:val="00FB7E90"/>
    <w:rsid w:val="00FC0017"/>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4CA"/>
    <w:rsid w:val="00FE1714"/>
    <w:rsid w:val="00FE18BD"/>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97C"/>
    <w:rsid w:val="00FF4B26"/>
    <w:rsid w:val="00FF4BEE"/>
    <w:rsid w:val="00FF5106"/>
    <w:rsid w:val="00FF6411"/>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33660460">
      <w:bodyDiv w:val="1"/>
      <w:marLeft w:val="0"/>
      <w:marRight w:val="0"/>
      <w:marTop w:val="0"/>
      <w:marBottom w:val="0"/>
      <w:divBdr>
        <w:top w:val="none" w:sz="0" w:space="0" w:color="auto"/>
        <w:left w:val="none" w:sz="0" w:space="0" w:color="auto"/>
        <w:bottom w:val="none" w:sz="0" w:space="0" w:color="auto"/>
        <w:right w:val="none" w:sz="0" w:space="0" w:color="auto"/>
      </w:divBdr>
    </w:div>
    <w:div w:id="1274898650">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47022D-7186-4874-A596-897EACE22CB7}">
  <ds:schemaRefs>
    <ds:schemaRef ds:uri="http://schemas.microsoft.com/sharepoint/v3/contenttype/forms"/>
  </ds:schemaRefs>
</ds:datastoreItem>
</file>

<file path=customXml/itemProps4.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11</TotalTime>
  <Pages>5</Pages>
  <Words>480</Words>
  <Characters>2737</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20</cp:revision>
  <cp:lastPrinted>2017-09-11T16:45:00Z</cp:lastPrinted>
  <dcterms:created xsi:type="dcterms:W3CDTF">2023-11-03T13:59:00Z</dcterms:created>
  <dcterms:modified xsi:type="dcterms:W3CDTF">2023-11-03T19:42:00Z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