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9B6D36" w:rsidRPr="009B6D36">
        <w:rPr>
          <w:rFonts w:ascii="Arial" w:hAnsi="Arial" w:cs="Arial"/>
          <w:b/>
          <w:sz w:val="24"/>
          <w:lang w:val="en-US" w:eastAsia="zh-CN"/>
        </w:rPr>
        <w:t>R4-2320009</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B4733" w:rsidRPr="006B4733">
        <w:rPr>
          <w:rFonts w:ascii="Arial" w:eastAsia="宋体" w:hAnsi="Arial"/>
          <w:b/>
          <w:sz w:val="24"/>
          <w:lang w:val="en-US" w:eastAsia="zh-CN"/>
        </w:rPr>
        <w:t>Discussion on requirements for UE supporting multiple options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B4733">
        <w:rPr>
          <w:rFonts w:ascii="Arial" w:eastAsia="宋体" w:hAnsi="Arial"/>
          <w:b/>
          <w:sz w:val="24"/>
          <w:lang w:val="en-US" w:eastAsia="zh-CN"/>
        </w:rPr>
        <w:t>8.10.1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6B4733" w:rsidRDefault="006B4733" w:rsidP="006B473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BWP without restriction are discussed in RAN4#108</w:t>
      </w:r>
      <w:r w:rsidR="0066720E">
        <w:rPr>
          <w:rFonts w:eastAsia="宋体"/>
          <w:lang w:eastAsia="zh-CN"/>
        </w:rPr>
        <w:t>-bis</w:t>
      </w:r>
      <w:r>
        <w:rPr>
          <w:rFonts w:eastAsia="宋体"/>
          <w:lang w:eastAsia="zh-CN"/>
        </w:rPr>
        <w:t xml:space="preserve">, and outcomes are captured in WF [1]. Based on [1] a generic issue on </w:t>
      </w:r>
      <w:r w:rsidRPr="006904FA">
        <w:rPr>
          <w:rFonts w:eastAsia="宋体"/>
          <w:lang w:eastAsia="zh-CN"/>
        </w:rPr>
        <w:t>requirements for UE supporting multiple options</w:t>
      </w:r>
      <w:r>
        <w:rPr>
          <w:rFonts w:eastAsia="宋体"/>
          <w:lang w:eastAsia="zh-CN"/>
        </w:rPr>
        <w:t xml:space="preserve"> need to be further discussed, including the following combinations.</w:t>
      </w:r>
    </w:p>
    <w:p w:rsidR="006B4733" w:rsidRDefault="006B4733" w:rsidP="006B4733">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6904FA">
        <w:rPr>
          <w:rFonts w:eastAsia="宋体"/>
          <w:lang w:eastAsia="zh-CN"/>
        </w:rPr>
        <w:t>UE supporting both option B-1-1 and A</w:t>
      </w:r>
    </w:p>
    <w:p w:rsidR="006B4733" w:rsidRDefault="006B4733" w:rsidP="006B4733">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6904FA">
        <w:rPr>
          <w:rFonts w:eastAsia="宋体"/>
          <w:lang w:eastAsia="zh-CN"/>
        </w:rPr>
        <w:t>UE supporting both option C and A</w:t>
      </w:r>
    </w:p>
    <w:p w:rsidR="006B4733" w:rsidRPr="006904FA" w:rsidRDefault="006B4733" w:rsidP="006B4733">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6904FA">
        <w:rPr>
          <w:rFonts w:eastAsia="宋体"/>
          <w:lang w:eastAsia="zh-CN"/>
        </w:rPr>
        <w:t>UE supporting both option B-1-1 and B-1-2</w:t>
      </w:r>
    </w:p>
    <w:p w:rsidR="007E7A02" w:rsidRPr="00D12E24" w:rsidRDefault="006B4733" w:rsidP="006B4733">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Pr="006904FA">
        <w:rPr>
          <w:rFonts w:eastAsia="宋体"/>
          <w:lang w:eastAsia="zh-CN"/>
        </w:rPr>
        <w:t>requirements for UE supporting multiple options</w:t>
      </w:r>
      <w:r w:rsidR="00297E19" w:rsidRPr="00297E19">
        <w:rPr>
          <w:rFonts w:eastAsia="宋体"/>
          <w:lang w:eastAsia="zh-CN"/>
        </w:rPr>
        <w:t xml:space="preserve"> </w:t>
      </w:r>
      <w:r w:rsidR="00297E19">
        <w:rPr>
          <w:rFonts w:eastAsia="宋体"/>
          <w:lang w:eastAsia="zh-CN"/>
        </w:rPr>
        <w:t>for BWP without restriction</w:t>
      </w:r>
      <w:r>
        <w:rPr>
          <w:rFonts w:eastAsia="宋体"/>
          <w:lang w:eastAsia="zh-CN"/>
        </w:rPr>
        <w:t>.</w:t>
      </w:r>
    </w:p>
    <w:p w:rsidR="00B719B0" w:rsidRDefault="00FA0C0C" w:rsidP="00E4186F">
      <w:pPr>
        <w:pStyle w:val="1"/>
        <w:jc w:val="both"/>
        <w:rPr>
          <w:lang w:val="en-US"/>
        </w:rPr>
      </w:pPr>
      <w:r>
        <w:rPr>
          <w:lang w:val="en-US"/>
        </w:rPr>
        <w:t>Discussion</w:t>
      </w:r>
    </w:p>
    <w:p w:rsidR="006B4733" w:rsidRDefault="006B4733" w:rsidP="006B4733">
      <w:pPr>
        <w:pStyle w:val="2"/>
        <w:rPr>
          <w:lang w:eastAsia="zh-CN"/>
        </w:rPr>
      </w:pPr>
      <w:r w:rsidRPr="006904FA">
        <w:rPr>
          <w:lang w:eastAsia="zh-CN"/>
        </w:rPr>
        <w:t>UE supporting both option B-1-1 and A</w:t>
      </w:r>
    </w:p>
    <w:tbl>
      <w:tblPr>
        <w:tblStyle w:val="afa"/>
        <w:tblW w:w="0" w:type="auto"/>
        <w:tblLook w:val="04A0" w:firstRow="1" w:lastRow="0" w:firstColumn="1" w:lastColumn="0" w:noHBand="0" w:noVBand="1"/>
      </w:tblPr>
      <w:tblGrid>
        <w:gridCol w:w="9621"/>
      </w:tblGrid>
      <w:tr w:rsidR="006B4733" w:rsidTr="006B4733">
        <w:tc>
          <w:tcPr>
            <w:tcW w:w="9621" w:type="dxa"/>
          </w:tcPr>
          <w:p w:rsidR="006B4733" w:rsidRPr="006B4733" w:rsidRDefault="006B4733" w:rsidP="006B4733">
            <w:pPr>
              <w:spacing w:beforeLines="0" w:before="0" w:afterLines="0" w:after="180"/>
              <w:outlineLvl w:val="3"/>
              <w:rPr>
                <w:rFonts w:eastAsia="宋体"/>
                <w:b/>
                <w:color w:val="000000"/>
                <w:sz w:val="20"/>
                <w:u w:val="single"/>
                <w:lang w:eastAsia="ko-KR"/>
              </w:rPr>
            </w:pPr>
            <w:r w:rsidRPr="006B4733">
              <w:rPr>
                <w:rFonts w:eastAsia="宋体"/>
                <w:b/>
                <w:color w:val="000000"/>
                <w:sz w:val="20"/>
                <w:u w:val="single"/>
                <w:lang w:eastAsia="ko-KR"/>
              </w:rPr>
              <w:t>Issue 1-4: Requirements/UE behaviour for UE supporting both option B-1-1 and A</w:t>
            </w:r>
          </w:p>
          <w:p w:rsidR="006B4733" w:rsidRPr="006B4733" w:rsidRDefault="006B4733" w:rsidP="006B4733">
            <w:pPr>
              <w:numPr>
                <w:ilvl w:val="0"/>
                <w:numId w:val="11"/>
              </w:numPr>
              <w:spacing w:beforeLines="0" w:before="0" w:afterLines="0" w:after="120"/>
              <w:ind w:left="720"/>
              <w:rPr>
                <w:rFonts w:eastAsia="宋体"/>
                <w:color w:val="000000"/>
                <w:sz w:val="20"/>
                <w:szCs w:val="24"/>
                <w:lang w:eastAsia="zh-CN"/>
              </w:rPr>
            </w:pPr>
            <w:r w:rsidRPr="006B4733">
              <w:rPr>
                <w:rFonts w:eastAsia="宋体"/>
                <w:color w:val="000000"/>
                <w:sz w:val="20"/>
                <w:szCs w:val="24"/>
                <w:lang w:eastAsia="zh-CN"/>
              </w:rPr>
              <w:t>FFS</w:t>
            </w:r>
          </w:p>
          <w:p w:rsidR="006B4733" w:rsidRPr="006B4733" w:rsidRDefault="006B4733" w:rsidP="006B4733">
            <w:pPr>
              <w:numPr>
                <w:ilvl w:val="1"/>
                <w:numId w:val="11"/>
              </w:numPr>
              <w:spacing w:beforeLines="0" w:before="0" w:afterLines="0" w:after="120"/>
              <w:ind w:left="1440"/>
              <w:rPr>
                <w:rFonts w:eastAsia="宋体"/>
                <w:color w:val="000000"/>
                <w:sz w:val="20"/>
                <w:szCs w:val="24"/>
                <w:lang w:eastAsia="zh-CN"/>
              </w:rPr>
            </w:pPr>
            <w:r w:rsidRPr="006B4733">
              <w:rPr>
                <w:rFonts w:eastAsia="宋体"/>
                <w:color w:val="000000"/>
                <w:sz w:val="20"/>
                <w:szCs w:val="24"/>
                <w:lang w:eastAsia="zh-CN"/>
              </w:rPr>
              <w:t xml:space="preserve">Option 1: </w:t>
            </w:r>
          </w:p>
          <w:p w:rsidR="006B4733" w:rsidRPr="006B4733" w:rsidRDefault="006B4733" w:rsidP="006B4733">
            <w:pPr>
              <w:numPr>
                <w:ilvl w:val="2"/>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6B4733">
              <w:rPr>
                <w:rFonts w:eastAsia="宋体"/>
                <w:color w:val="000000"/>
                <w:sz w:val="20"/>
                <w:szCs w:val="24"/>
                <w:lang w:eastAsia="zh-CN"/>
              </w:rPr>
              <w:t xml:space="preserve">There is no obvious gain if option A and option B-1-1 are supported simultaneously. </w:t>
            </w:r>
          </w:p>
          <w:p w:rsidR="006B4733" w:rsidRPr="006B4733" w:rsidRDefault="006B4733" w:rsidP="006B4733">
            <w:pPr>
              <w:numPr>
                <w:ilvl w:val="2"/>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6B4733">
              <w:rPr>
                <w:rFonts w:eastAsia="宋体"/>
                <w:color w:val="000000"/>
                <w:sz w:val="20"/>
                <w:szCs w:val="24"/>
                <w:lang w:eastAsia="zh-CN"/>
              </w:rPr>
              <w:t>For UE supporting both option B-1-1 and A, if CSI-RS is configured within the active BWP for L1 measurements, then UE is NOT expected to perform RLM/BFD/BM based on CD-SSB outside active BWP.</w:t>
            </w:r>
          </w:p>
          <w:p w:rsidR="006B4733" w:rsidRPr="006B4733" w:rsidRDefault="006B4733" w:rsidP="006B4733">
            <w:pPr>
              <w:numPr>
                <w:ilvl w:val="1"/>
                <w:numId w:val="11"/>
              </w:numPr>
              <w:spacing w:beforeLines="0" w:before="0" w:afterLines="0" w:after="120"/>
              <w:ind w:left="1440"/>
              <w:rPr>
                <w:rFonts w:eastAsia="宋体"/>
                <w:color w:val="000000"/>
                <w:sz w:val="20"/>
                <w:szCs w:val="24"/>
                <w:lang w:eastAsia="zh-CN"/>
              </w:rPr>
            </w:pPr>
            <w:r w:rsidRPr="006B4733">
              <w:rPr>
                <w:rFonts w:eastAsia="宋体"/>
                <w:color w:val="000000"/>
                <w:sz w:val="20"/>
                <w:szCs w:val="24"/>
                <w:lang w:eastAsia="zh-CN"/>
              </w:rPr>
              <w:t xml:space="preserve">Option 2: </w:t>
            </w:r>
          </w:p>
          <w:p w:rsidR="006B4733" w:rsidRPr="006B4733" w:rsidRDefault="006B4733" w:rsidP="006B4733">
            <w:pPr>
              <w:numPr>
                <w:ilvl w:val="2"/>
                <w:numId w:val="11"/>
              </w:numPr>
              <w:spacing w:beforeLines="0" w:before="0" w:afterLines="0" w:after="120"/>
              <w:jc w:val="both"/>
              <w:rPr>
                <w:rFonts w:eastAsia="宋体"/>
                <w:color w:val="000000"/>
                <w:sz w:val="20"/>
                <w:szCs w:val="24"/>
                <w:lang w:eastAsia="zh-CN"/>
              </w:rPr>
            </w:pPr>
            <w:r w:rsidRPr="006B4733">
              <w:rPr>
                <w:rFonts w:eastAsia="宋体"/>
                <w:color w:val="000000"/>
                <w:sz w:val="20"/>
                <w:szCs w:val="24"/>
                <w:lang w:eastAsia="zh-CN"/>
              </w:rPr>
              <w:t>For UE supporting both option B-1-1 and A, if configured by NW, UE should perform L1 measurement on both CD-SSB outside active BWP and CSI-RS within active BWP. No additional requirements will be defined for such scenario.</w:t>
            </w:r>
          </w:p>
          <w:p w:rsidR="006B4733" w:rsidRPr="006B4733" w:rsidRDefault="006B4733" w:rsidP="006B4733">
            <w:pPr>
              <w:numPr>
                <w:ilvl w:val="1"/>
                <w:numId w:val="11"/>
              </w:numPr>
              <w:spacing w:beforeLines="0" w:before="0" w:afterLines="0" w:after="120"/>
              <w:ind w:left="1440"/>
              <w:rPr>
                <w:rFonts w:eastAsia="宋体"/>
                <w:color w:val="000000"/>
                <w:sz w:val="20"/>
                <w:szCs w:val="24"/>
                <w:lang w:eastAsia="zh-CN"/>
              </w:rPr>
            </w:pPr>
            <w:r w:rsidRPr="006B4733">
              <w:rPr>
                <w:rFonts w:eastAsia="宋体"/>
                <w:color w:val="000000"/>
                <w:sz w:val="20"/>
                <w:szCs w:val="24"/>
                <w:lang w:eastAsia="zh-CN"/>
              </w:rPr>
              <w:t xml:space="preserve">Option 3: </w:t>
            </w:r>
          </w:p>
          <w:p w:rsidR="006B4733" w:rsidRPr="006B4733" w:rsidRDefault="006B4733" w:rsidP="006B4733">
            <w:pPr>
              <w:numPr>
                <w:ilvl w:val="2"/>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6B4733">
              <w:rPr>
                <w:rFonts w:eastAsia="宋体"/>
                <w:color w:val="000000"/>
                <w:sz w:val="20"/>
                <w:szCs w:val="24"/>
                <w:lang w:eastAsia="zh-CN"/>
              </w:rPr>
              <w:t>For UE supporting both option B-1-1 and option A, UE shall perform L1 measurement according to network configuration, there is no need to define requirements/ UE behaviour.</w:t>
            </w:r>
          </w:p>
          <w:p w:rsidR="006B4733" w:rsidRPr="006B4733" w:rsidRDefault="006B4733" w:rsidP="006B4733">
            <w:pPr>
              <w:numPr>
                <w:ilvl w:val="1"/>
                <w:numId w:val="11"/>
              </w:numPr>
              <w:spacing w:beforeLines="0" w:before="0" w:afterLines="0" w:after="120"/>
              <w:ind w:left="1440"/>
              <w:rPr>
                <w:rFonts w:eastAsia="宋体"/>
                <w:color w:val="000000"/>
                <w:sz w:val="20"/>
                <w:szCs w:val="24"/>
                <w:lang w:eastAsia="zh-CN"/>
              </w:rPr>
            </w:pPr>
            <w:r w:rsidRPr="006B4733">
              <w:rPr>
                <w:rFonts w:eastAsia="宋体"/>
                <w:color w:val="000000"/>
                <w:sz w:val="20"/>
                <w:szCs w:val="24"/>
                <w:lang w:eastAsia="zh-CN"/>
              </w:rPr>
              <w:t xml:space="preserve">Option 4: </w:t>
            </w:r>
          </w:p>
          <w:p w:rsidR="006B4733" w:rsidRPr="006B4733" w:rsidRDefault="006B4733" w:rsidP="006B4733">
            <w:pPr>
              <w:numPr>
                <w:ilvl w:val="2"/>
                <w:numId w:val="11"/>
              </w:numPr>
              <w:spacing w:beforeLines="0" w:before="0" w:afterLines="0" w:after="120"/>
              <w:rPr>
                <w:rFonts w:eastAsia="宋体"/>
                <w:color w:val="000000"/>
                <w:sz w:val="20"/>
                <w:szCs w:val="24"/>
                <w:lang w:eastAsia="zh-CN"/>
              </w:rPr>
            </w:pPr>
            <w:r w:rsidRPr="006B4733">
              <w:rPr>
                <w:rFonts w:eastAsia="宋体"/>
                <w:color w:val="000000"/>
                <w:sz w:val="20"/>
                <w:szCs w:val="24"/>
                <w:lang w:eastAsia="zh-CN"/>
              </w:rPr>
              <w:t>RAN4 does not need to define additional requirements or clarify UE behaviour for the UE supporting options B-1-1 and A</w:t>
            </w:r>
          </w:p>
          <w:p w:rsidR="006B4733" w:rsidRPr="006B4733" w:rsidRDefault="006B4733" w:rsidP="006B4733">
            <w:pPr>
              <w:numPr>
                <w:ilvl w:val="1"/>
                <w:numId w:val="11"/>
              </w:numPr>
              <w:spacing w:beforeLines="0" w:before="0" w:afterLines="0" w:after="120"/>
              <w:ind w:left="1440"/>
              <w:rPr>
                <w:rFonts w:eastAsia="宋体"/>
                <w:color w:val="000000"/>
                <w:sz w:val="20"/>
                <w:szCs w:val="24"/>
                <w:lang w:eastAsia="zh-CN"/>
              </w:rPr>
            </w:pPr>
            <w:r w:rsidRPr="006B4733">
              <w:rPr>
                <w:rFonts w:eastAsia="宋体"/>
                <w:color w:val="000000"/>
                <w:sz w:val="20"/>
                <w:szCs w:val="24"/>
                <w:lang w:eastAsia="zh-CN"/>
              </w:rPr>
              <w:t xml:space="preserve">Option 5: </w:t>
            </w:r>
          </w:p>
          <w:p w:rsidR="006B4733" w:rsidRDefault="006B4733" w:rsidP="006B4733">
            <w:pPr>
              <w:numPr>
                <w:ilvl w:val="2"/>
                <w:numId w:val="11"/>
              </w:numPr>
              <w:spacing w:beforeLines="0" w:before="0" w:afterLines="0" w:after="120"/>
              <w:rPr>
                <w:rFonts w:eastAsiaTheme="minorEastAsia"/>
                <w:lang w:eastAsia="zh-CN"/>
              </w:rPr>
            </w:pPr>
            <w:r w:rsidRPr="006B4733">
              <w:rPr>
                <w:rFonts w:eastAsia="宋体"/>
                <w:color w:val="000000"/>
                <w:sz w:val="20"/>
                <w:szCs w:val="24"/>
                <w:lang w:eastAsia="zh-CN"/>
              </w:rPr>
              <w:t>RAN4 not to define additional requirements or clarify UE behaviour for UE supporting multiple options.</w:t>
            </w:r>
          </w:p>
        </w:tc>
      </w:tr>
    </w:tbl>
    <w:p w:rsidR="00297E19" w:rsidRDefault="00297E19" w:rsidP="00297E19">
      <w:pPr>
        <w:spacing w:before="120" w:after="120"/>
        <w:rPr>
          <w:rFonts w:eastAsiaTheme="minorEastAsia"/>
          <w:lang w:eastAsia="zh-CN"/>
        </w:rPr>
      </w:pPr>
      <w:r>
        <w:rPr>
          <w:rFonts w:eastAsiaTheme="minorEastAsia"/>
          <w:lang w:eastAsia="zh-CN"/>
        </w:rPr>
        <w:lastRenderedPageBreak/>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 xml:space="preserve">both option B-1-1 and </w:t>
      </w:r>
      <w:r>
        <w:rPr>
          <w:rFonts w:eastAsiaTheme="minorEastAsia"/>
          <w:lang w:eastAsia="zh-CN"/>
        </w:rPr>
        <w:t xml:space="preserve">A, the relevant scenario is where UE is in an active BWP that does not contain CD- or NCD-SSB, but UE is configured to measure L1 both from SSB and CSI-RS. In this case, UE should perform L1 measurement on both CD-SSB outside active BWP and CSI-RS within active BWP. </w:t>
      </w:r>
    </w:p>
    <w:p w:rsidR="00297E19" w:rsidRDefault="00297E19" w:rsidP="00297E19">
      <w:pPr>
        <w:spacing w:before="120" w:after="120"/>
        <w:rPr>
          <w:rFonts w:eastAsiaTheme="minorEastAsia"/>
          <w:lang w:eastAsia="zh-CN"/>
        </w:rPr>
      </w:pPr>
      <w:r>
        <w:rPr>
          <w:rFonts w:eastAsiaTheme="minorEastAsia"/>
          <w:lang w:eastAsia="zh-CN"/>
        </w:rPr>
        <w:t>This is same to the R15 scenario where CD-SSB is within active BWP and UE is configured to measure L1 both from SSB and CSI-RS. We do not see additional UE behaviour or requirements are needed.</w:t>
      </w:r>
    </w:p>
    <w:p w:rsidR="006B4733" w:rsidRDefault="00297E19" w:rsidP="00297E19">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roposal 1: For UE supporting both option B-1-1 and A, if configured by NW, UE should perform L1 measurement on both CD-SSB outside active BWP and CSI-RS within active BWP. No additional requirements will be defined for such scenario.</w:t>
      </w:r>
    </w:p>
    <w:p w:rsidR="006B4733" w:rsidRDefault="006B4733" w:rsidP="006B4733">
      <w:pPr>
        <w:pStyle w:val="2"/>
        <w:rPr>
          <w:lang w:eastAsia="zh-CN"/>
        </w:rPr>
      </w:pPr>
      <w:r w:rsidRPr="006904FA">
        <w:rPr>
          <w:lang w:eastAsia="zh-CN"/>
        </w:rPr>
        <w:t>UE supporting both option C and A</w:t>
      </w:r>
    </w:p>
    <w:tbl>
      <w:tblPr>
        <w:tblStyle w:val="afa"/>
        <w:tblW w:w="0" w:type="auto"/>
        <w:tblLook w:val="04A0" w:firstRow="1" w:lastRow="0" w:firstColumn="1" w:lastColumn="0" w:noHBand="0" w:noVBand="1"/>
      </w:tblPr>
      <w:tblGrid>
        <w:gridCol w:w="9621"/>
      </w:tblGrid>
      <w:tr w:rsidR="006B4733" w:rsidTr="006B4733">
        <w:tc>
          <w:tcPr>
            <w:tcW w:w="9621" w:type="dxa"/>
          </w:tcPr>
          <w:p w:rsidR="006B4733" w:rsidRPr="006B4733" w:rsidRDefault="006B4733" w:rsidP="006B4733">
            <w:pPr>
              <w:spacing w:beforeLines="0" w:before="0" w:afterLines="0" w:after="180"/>
              <w:outlineLvl w:val="3"/>
              <w:rPr>
                <w:rFonts w:eastAsia="宋体"/>
                <w:b/>
                <w:color w:val="000000"/>
                <w:sz w:val="20"/>
                <w:u w:val="single"/>
                <w:lang w:eastAsia="ko-KR"/>
              </w:rPr>
            </w:pPr>
            <w:r w:rsidRPr="006B4733">
              <w:rPr>
                <w:rFonts w:eastAsia="宋体"/>
                <w:b/>
                <w:color w:val="000000"/>
                <w:sz w:val="20"/>
                <w:u w:val="single"/>
                <w:lang w:eastAsia="ko-KR"/>
              </w:rPr>
              <w:t>Issue 1-5: Requirements/UE behaviour for UE supporting both option C and A</w:t>
            </w:r>
          </w:p>
          <w:p w:rsidR="006B4733" w:rsidRPr="006B4733" w:rsidRDefault="006B4733" w:rsidP="006B4733">
            <w:pPr>
              <w:numPr>
                <w:ilvl w:val="0"/>
                <w:numId w:val="11"/>
              </w:numPr>
              <w:spacing w:beforeLines="0" w:before="0" w:afterLines="0" w:after="120"/>
              <w:ind w:left="720"/>
              <w:rPr>
                <w:rFonts w:eastAsia="宋体"/>
                <w:color w:val="000000"/>
                <w:sz w:val="20"/>
                <w:szCs w:val="24"/>
                <w:lang w:eastAsia="zh-CN"/>
              </w:rPr>
            </w:pPr>
            <w:r w:rsidRPr="006B4733">
              <w:rPr>
                <w:rFonts w:eastAsia="宋体"/>
                <w:color w:val="000000"/>
                <w:sz w:val="20"/>
                <w:szCs w:val="24"/>
                <w:lang w:eastAsia="zh-CN"/>
              </w:rPr>
              <w:t>FFS</w:t>
            </w:r>
          </w:p>
          <w:p w:rsidR="006B4733" w:rsidRPr="006B4733" w:rsidRDefault="006B4733" w:rsidP="006B4733">
            <w:pPr>
              <w:numPr>
                <w:ilvl w:val="1"/>
                <w:numId w:val="11"/>
              </w:numPr>
              <w:spacing w:beforeLines="0" w:before="0" w:afterLines="0" w:after="120"/>
              <w:ind w:left="1440"/>
              <w:rPr>
                <w:rFonts w:eastAsia="宋体"/>
                <w:color w:val="000000"/>
                <w:sz w:val="20"/>
                <w:szCs w:val="24"/>
                <w:lang w:eastAsia="zh-CN"/>
              </w:rPr>
            </w:pPr>
            <w:r w:rsidRPr="006B4733">
              <w:rPr>
                <w:rFonts w:eastAsia="宋体"/>
                <w:color w:val="000000"/>
                <w:sz w:val="20"/>
                <w:szCs w:val="24"/>
                <w:lang w:eastAsia="zh-CN"/>
              </w:rPr>
              <w:t xml:space="preserve">Option 1: </w:t>
            </w:r>
          </w:p>
          <w:p w:rsidR="006B4733" w:rsidRPr="006B4733" w:rsidRDefault="006B4733" w:rsidP="006B4733">
            <w:pPr>
              <w:numPr>
                <w:ilvl w:val="2"/>
                <w:numId w:val="11"/>
              </w:numPr>
              <w:spacing w:beforeLines="0" w:before="0" w:afterLines="0" w:after="120"/>
              <w:jc w:val="both"/>
              <w:rPr>
                <w:rFonts w:eastAsia="宋体"/>
                <w:color w:val="000000"/>
                <w:sz w:val="20"/>
                <w:szCs w:val="24"/>
                <w:lang w:eastAsia="zh-CN"/>
              </w:rPr>
            </w:pPr>
            <w:r w:rsidRPr="006B4733">
              <w:rPr>
                <w:rFonts w:eastAsia="宋体"/>
                <w:color w:val="000000"/>
                <w:sz w:val="20"/>
                <w:szCs w:val="24"/>
                <w:lang w:eastAsia="zh-CN"/>
              </w:rPr>
              <w:t>For UE supporting both option C and option A, UE shall perform L1 measurement according to network configuration, there is no need to define requirements/ UE behaviour.</w:t>
            </w:r>
          </w:p>
          <w:p w:rsidR="006B4733" w:rsidRPr="006B4733" w:rsidRDefault="006B4733" w:rsidP="006B4733">
            <w:pPr>
              <w:numPr>
                <w:ilvl w:val="1"/>
                <w:numId w:val="11"/>
              </w:numPr>
              <w:spacing w:beforeLines="0" w:before="0" w:afterLines="0" w:after="120"/>
              <w:ind w:left="1440"/>
              <w:rPr>
                <w:rFonts w:eastAsia="宋体"/>
                <w:color w:val="000000"/>
                <w:sz w:val="20"/>
                <w:szCs w:val="24"/>
                <w:lang w:eastAsia="zh-CN"/>
              </w:rPr>
            </w:pPr>
            <w:r w:rsidRPr="006B4733">
              <w:rPr>
                <w:rFonts w:eastAsia="宋体"/>
                <w:color w:val="000000"/>
                <w:sz w:val="20"/>
                <w:szCs w:val="24"/>
                <w:lang w:eastAsia="zh-CN"/>
              </w:rPr>
              <w:t xml:space="preserve">Option 2: </w:t>
            </w:r>
          </w:p>
          <w:p w:rsidR="006B4733" w:rsidRPr="006B4733" w:rsidRDefault="006B4733" w:rsidP="006B4733">
            <w:pPr>
              <w:numPr>
                <w:ilvl w:val="2"/>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6B4733">
              <w:rPr>
                <w:rFonts w:eastAsia="宋体"/>
                <w:color w:val="000000"/>
                <w:sz w:val="20"/>
                <w:szCs w:val="24"/>
                <w:lang w:eastAsia="zh-CN"/>
              </w:rPr>
              <w:t>For UE supporting both option C and A, both CSI-RS and NCD-SSB within the active BWP can be configured for L1 measurements.</w:t>
            </w:r>
          </w:p>
          <w:p w:rsidR="006B4733" w:rsidRPr="006B4733" w:rsidRDefault="006B4733" w:rsidP="006B4733">
            <w:pPr>
              <w:numPr>
                <w:ilvl w:val="1"/>
                <w:numId w:val="11"/>
              </w:numPr>
              <w:spacing w:beforeLines="0" w:before="0" w:afterLines="0" w:after="120"/>
              <w:ind w:left="1440"/>
              <w:rPr>
                <w:rFonts w:eastAsia="宋体"/>
                <w:color w:val="000000"/>
                <w:sz w:val="20"/>
                <w:szCs w:val="24"/>
                <w:lang w:eastAsia="zh-CN"/>
              </w:rPr>
            </w:pPr>
            <w:r w:rsidRPr="006B4733">
              <w:rPr>
                <w:rFonts w:eastAsia="宋体"/>
                <w:color w:val="000000"/>
                <w:sz w:val="20"/>
                <w:szCs w:val="24"/>
                <w:lang w:eastAsia="zh-CN"/>
              </w:rPr>
              <w:t>Option 3:</w:t>
            </w:r>
          </w:p>
          <w:p w:rsidR="006B4733" w:rsidRPr="006B4733" w:rsidRDefault="006B4733" w:rsidP="006B4733">
            <w:pPr>
              <w:numPr>
                <w:ilvl w:val="2"/>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6B4733">
              <w:rPr>
                <w:rFonts w:eastAsia="宋体"/>
                <w:color w:val="000000"/>
                <w:sz w:val="20"/>
                <w:szCs w:val="24"/>
                <w:lang w:eastAsia="zh-CN"/>
              </w:rPr>
              <w:t>RAN4 does not need to define additional requirements or clarify UE behaviour for the UE supporting options C and A.</w:t>
            </w:r>
          </w:p>
          <w:p w:rsidR="006B4733" w:rsidRPr="006B4733" w:rsidRDefault="006B4733" w:rsidP="006B4733">
            <w:pPr>
              <w:numPr>
                <w:ilvl w:val="1"/>
                <w:numId w:val="11"/>
              </w:numPr>
              <w:spacing w:beforeLines="0" w:before="0" w:afterLines="0" w:after="120"/>
              <w:ind w:left="1440"/>
              <w:rPr>
                <w:rFonts w:eastAsia="宋体"/>
                <w:color w:val="000000"/>
                <w:sz w:val="20"/>
                <w:szCs w:val="24"/>
                <w:lang w:eastAsia="zh-CN"/>
              </w:rPr>
            </w:pPr>
            <w:r w:rsidRPr="006B4733">
              <w:rPr>
                <w:rFonts w:eastAsia="宋体"/>
                <w:color w:val="000000"/>
                <w:sz w:val="20"/>
                <w:szCs w:val="24"/>
                <w:lang w:eastAsia="zh-CN"/>
              </w:rPr>
              <w:t>Option 4:</w:t>
            </w:r>
          </w:p>
          <w:p w:rsidR="006B4733" w:rsidRPr="006B4733" w:rsidRDefault="006B4733" w:rsidP="006B4733">
            <w:pPr>
              <w:numPr>
                <w:ilvl w:val="2"/>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6B4733">
              <w:rPr>
                <w:rFonts w:eastAsia="宋体"/>
                <w:color w:val="000000"/>
                <w:sz w:val="20"/>
                <w:szCs w:val="24"/>
                <w:lang w:eastAsia="zh-CN"/>
              </w:rPr>
              <w:t>For UE supporting both option B-1-1 and C, RAN4 shall discuss which SSB UE shall measure when active BWP does NOT contain neither CD-SSB nor NCD-SSB. Candidate solutions:</w:t>
            </w:r>
          </w:p>
          <w:p w:rsidR="006B4733" w:rsidRPr="006B4733" w:rsidRDefault="006B4733" w:rsidP="006B4733">
            <w:pPr>
              <w:numPr>
                <w:ilvl w:val="3"/>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6B4733">
              <w:rPr>
                <w:rFonts w:eastAsia="宋体"/>
                <w:color w:val="000000"/>
                <w:sz w:val="20"/>
                <w:szCs w:val="24"/>
                <w:lang w:eastAsia="zh-CN"/>
              </w:rPr>
              <w:t>Alt 1: Leave it to network control.</w:t>
            </w:r>
          </w:p>
          <w:p w:rsidR="006B4733" w:rsidRPr="006B4733" w:rsidRDefault="006B4733" w:rsidP="006B4733">
            <w:pPr>
              <w:numPr>
                <w:ilvl w:val="3"/>
                <w:numId w:val="11"/>
              </w:numPr>
              <w:spacing w:beforeLines="0" w:before="0" w:afterLines="0" w:after="120"/>
              <w:rPr>
                <w:rFonts w:eastAsia="宋体"/>
                <w:color w:val="000000"/>
                <w:sz w:val="20"/>
                <w:szCs w:val="24"/>
                <w:lang w:eastAsia="zh-CN"/>
              </w:rPr>
            </w:pPr>
            <w:r w:rsidRPr="006B4733">
              <w:rPr>
                <w:rFonts w:eastAsia="宋体"/>
                <w:color w:val="000000"/>
                <w:sz w:val="20"/>
                <w:szCs w:val="24"/>
                <w:lang w:eastAsia="zh-CN"/>
              </w:rPr>
              <w:t>Alt 2: UE always measures CD-SSB unless the active BWP contains NCD-SSB.</w:t>
            </w:r>
          </w:p>
          <w:p w:rsidR="006B4733" w:rsidRPr="006B4733" w:rsidRDefault="006B4733" w:rsidP="006B4733">
            <w:pPr>
              <w:numPr>
                <w:ilvl w:val="1"/>
                <w:numId w:val="11"/>
              </w:numPr>
              <w:spacing w:beforeLines="0" w:before="0" w:afterLines="0" w:after="120"/>
              <w:ind w:left="1440"/>
              <w:rPr>
                <w:rFonts w:eastAsia="宋体"/>
                <w:color w:val="000000"/>
                <w:sz w:val="20"/>
                <w:szCs w:val="24"/>
                <w:lang w:eastAsia="zh-CN"/>
              </w:rPr>
            </w:pPr>
            <w:r w:rsidRPr="006B4733">
              <w:rPr>
                <w:rFonts w:eastAsia="宋体"/>
                <w:color w:val="000000"/>
                <w:sz w:val="20"/>
                <w:szCs w:val="24"/>
                <w:lang w:eastAsia="zh-CN"/>
              </w:rPr>
              <w:t xml:space="preserve">Option 5: </w:t>
            </w:r>
          </w:p>
          <w:p w:rsidR="006B4733" w:rsidRPr="006B4733" w:rsidRDefault="006B4733" w:rsidP="006B4733">
            <w:pPr>
              <w:numPr>
                <w:ilvl w:val="2"/>
                <w:numId w:val="11"/>
              </w:numPr>
              <w:spacing w:beforeLines="0" w:before="0" w:afterLines="0" w:after="120"/>
              <w:rPr>
                <w:rFonts w:eastAsia="宋体"/>
                <w:color w:val="000000"/>
                <w:sz w:val="20"/>
                <w:szCs w:val="24"/>
                <w:lang w:eastAsia="zh-CN"/>
              </w:rPr>
            </w:pPr>
            <w:r w:rsidRPr="006B4733">
              <w:rPr>
                <w:rFonts w:eastAsia="宋体"/>
                <w:color w:val="000000"/>
                <w:sz w:val="20"/>
                <w:szCs w:val="24"/>
                <w:lang w:eastAsia="zh-CN"/>
              </w:rPr>
              <w:t>RAN4 not to define additional requirements for UE supporting multiple options.</w:t>
            </w:r>
          </w:p>
        </w:tc>
      </w:tr>
    </w:tbl>
    <w:p w:rsidR="00297E19" w:rsidRDefault="00297E19" w:rsidP="00297E19">
      <w:pPr>
        <w:spacing w:before="120" w:after="120"/>
        <w:rPr>
          <w:rFonts w:eastAsiaTheme="minorEastAsia"/>
          <w:lang w:eastAsia="zh-CN"/>
        </w:rPr>
      </w:pPr>
      <w:r>
        <w:rPr>
          <w:rFonts w:eastAsiaTheme="minorEastAsia"/>
          <w:lang w:eastAsia="zh-CN"/>
        </w:rPr>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 xml:space="preserve">both option </w:t>
      </w:r>
      <w:r>
        <w:rPr>
          <w:rFonts w:eastAsiaTheme="minorEastAsia"/>
          <w:lang w:eastAsia="zh-CN"/>
        </w:rPr>
        <w:t>C</w:t>
      </w:r>
      <w:r w:rsidRPr="00DC7C3A">
        <w:rPr>
          <w:rFonts w:eastAsiaTheme="minorEastAsia"/>
          <w:lang w:eastAsia="zh-CN"/>
        </w:rPr>
        <w:t xml:space="preserve"> and </w:t>
      </w:r>
      <w:r>
        <w:rPr>
          <w:rFonts w:eastAsiaTheme="minorEastAsia"/>
          <w:lang w:eastAsia="zh-CN"/>
        </w:rPr>
        <w:t xml:space="preserve">A, the relevant scenario is where UE is in an active BWP that contains NCD-SSB, and UE is configured to measure L1 both from SSB and CSI-RS. In this case, UE should perform L1 measurement on both NCD-SSB within active BWP and CSI-RS within active BWP. </w:t>
      </w:r>
    </w:p>
    <w:p w:rsidR="00297E19" w:rsidRDefault="00297E19" w:rsidP="00297E19">
      <w:pPr>
        <w:spacing w:before="120" w:after="120"/>
        <w:rPr>
          <w:rFonts w:eastAsiaTheme="minorEastAsia"/>
          <w:lang w:eastAsia="zh-CN"/>
        </w:rPr>
      </w:pPr>
      <w:r>
        <w:rPr>
          <w:rFonts w:eastAsiaTheme="minorEastAsia"/>
          <w:lang w:eastAsia="zh-CN"/>
        </w:rPr>
        <w:t>This is same to the R15 scenario where CD-SSB is within active BWP and UE is configured to measure L1 both from SSB and CSI-RS. We do not see additional UE behaviour or requirements are needed.</w:t>
      </w:r>
    </w:p>
    <w:p w:rsidR="006B4733" w:rsidRDefault="00297E19" w:rsidP="00297E19">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2</w:t>
      </w:r>
      <w:r w:rsidRPr="002E6B8F">
        <w:rPr>
          <w:rFonts w:eastAsiaTheme="minorEastAsia"/>
          <w:b/>
          <w:lang w:eastAsia="zh-CN"/>
        </w:rPr>
        <w:t xml:space="preserve">: For UE supporting both option </w:t>
      </w:r>
      <w:r>
        <w:rPr>
          <w:rFonts w:eastAsiaTheme="minorEastAsia"/>
          <w:b/>
          <w:lang w:eastAsia="zh-CN"/>
        </w:rPr>
        <w:t>C</w:t>
      </w:r>
      <w:r w:rsidRPr="002E6B8F">
        <w:rPr>
          <w:rFonts w:eastAsiaTheme="minorEastAsia"/>
          <w:b/>
          <w:lang w:eastAsia="zh-CN"/>
        </w:rPr>
        <w:t xml:space="preserve"> and A, if configured by NW, UE should perform L1 measurement on both </w:t>
      </w:r>
      <w:r>
        <w:rPr>
          <w:rFonts w:eastAsiaTheme="minorEastAsia"/>
          <w:b/>
          <w:lang w:eastAsia="zh-CN"/>
        </w:rPr>
        <w:t>N</w:t>
      </w:r>
      <w:r w:rsidRPr="002E6B8F">
        <w:rPr>
          <w:rFonts w:eastAsiaTheme="minorEastAsia"/>
          <w:b/>
          <w:lang w:eastAsia="zh-CN"/>
        </w:rPr>
        <w:t xml:space="preserve">CD-SSB </w:t>
      </w:r>
      <w:r>
        <w:rPr>
          <w:rFonts w:eastAsiaTheme="minorEastAsia"/>
          <w:b/>
          <w:lang w:eastAsia="zh-CN"/>
        </w:rPr>
        <w:t>within</w:t>
      </w:r>
      <w:r w:rsidRPr="002E6B8F">
        <w:rPr>
          <w:rFonts w:eastAsiaTheme="minorEastAsia"/>
          <w:b/>
          <w:lang w:eastAsia="zh-CN"/>
        </w:rPr>
        <w:t xml:space="preserve"> active BWP and CSI-RS within active BWP. No additional requirements will be defined for such scenario.</w:t>
      </w:r>
    </w:p>
    <w:p w:rsidR="006B4733" w:rsidRDefault="006B4733" w:rsidP="006B4733">
      <w:pPr>
        <w:pStyle w:val="2"/>
        <w:rPr>
          <w:lang w:eastAsia="zh-CN"/>
        </w:rPr>
      </w:pPr>
      <w:r w:rsidRPr="006904FA">
        <w:rPr>
          <w:lang w:eastAsia="zh-CN"/>
        </w:rPr>
        <w:t>UE supporting both option B-1-1 and B-1-2</w:t>
      </w:r>
    </w:p>
    <w:tbl>
      <w:tblPr>
        <w:tblStyle w:val="afa"/>
        <w:tblW w:w="0" w:type="auto"/>
        <w:tblLook w:val="04A0" w:firstRow="1" w:lastRow="0" w:firstColumn="1" w:lastColumn="0" w:noHBand="0" w:noVBand="1"/>
      </w:tblPr>
      <w:tblGrid>
        <w:gridCol w:w="9621"/>
      </w:tblGrid>
      <w:tr w:rsidR="006B4733" w:rsidTr="006B4733">
        <w:tc>
          <w:tcPr>
            <w:tcW w:w="9621" w:type="dxa"/>
          </w:tcPr>
          <w:p w:rsidR="006B4733" w:rsidRPr="006B4733" w:rsidRDefault="006B4733" w:rsidP="006B4733">
            <w:pPr>
              <w:spacing w:beforeLines="0" w:before="0" w:afterLines="0" w:after="180"/>
              <w:outlineLvl w:val="3"/>
              <w:rPr>
                <w:rFonts w:eastAsia="宋体"/>
                <w:b/>
                <w:color w:val="000000"/>
                <w:sz w:val="20"/>
                <w:u w:val="single"/>
                <w:lang w:eastAsia="ko-KR"/>
              </w:rPr>
            </w:pPr>
            <w:r w:rsidRPr="006B4733">
              <w:rPr>
                <w:rFonts w:eastAsia="宋体"/>
                <w:b/>
                <w:color w:val="000000"/>
                <w:sz w:val="20"/>
                <w:u w:val="single"/>
                <w:lang w:eastAsia="ko-KR"/>
              </w:rPr>
              <w:t>Issue 1-6: Reporting behaviour for UE supporting both option B-1-1 and B-1-2</w:t>
            </w:r>
          </w:p>
          <w:p w:rsidR="006B4733" w:rsidRPr="006B4733" w:rsidRDefault="006B4733" w:rsidP="006B4733">
            <w:pPr>
              <w:numPr>
                <w:ilvl w:val="0"/>
                <w:numId w:val="11"/>
              </w:numPr>
              <w:spacing w:beforeLines="0" w:before="0" w:afterLines="0" w:after="120"/>
              <w:ind w:left="720"/>
              <w:rPr>
                <w:rFonts w:eastAsia="宋体"/>
                <w:color w:val="000000"/>
                <w:sz w:val="20"/>
                <w:szCs w:val="24"/>
                <w:lang w:eastAsia="zh-CN"/>
              </w:rPr>
            </w:pPr>
            <w:r w:rsidRPr="006B4733">
              <w:rPr>
                <w:rFonts w:eastAsia="宋体"/>
                <w:color w:val="000000"/>
                <w:sz w:val="20"/>
                <w:szCs w:val="24"/>
                <w:lang w:eastAsia="zh-CN"/>
              </w:rPr>
              <w:t>FFS</w:t>
            </w:r>
          </w:p>
          <w:p w:rsidR="006B4733" w:rsidRPr="006B4733" w:rsidRDefault="006B4733" w:rsidP="006B4733">
            <w:pPr>
              <w:numPr>
                <w:ilvl w:val="1"/>
                <w:numId w:val="11"/>
              </w:numPr>
              <w:spacing w:beforeLines="0" w:before="0" w:afterLines="0" w:after="120"/>
              <w:ind w:left="1440"/>
              <w:rPr>
                <w:rFonts w:eastAsia="宋体"/>
                <w:color w:val="000000"/>
                <w:sz w:val="20"/>
                <w:szCs w:val="24"/>
                <w:lang w:eastAsia="zh-CN"/>
              </w:rPr>
            </w:pPr>
            <w:r w:rsidRPr="006B4733">
              <w:rPr>
                <w:rFonts w:eastAsia="宋体"/>
                <w:color w:val="000000"/>
                <w:sz w:val="20"/>
                <w:szCs w:val="24"/>
                <w:lang w:eastAsia="zh-CN"/>
              </w:rPr>
              <w:t xml:space="preserve">Option 1: </w:t>
            </w:r>
          </w:p>
          <w:p w:rsidR="006B4733" w:rsidRPr="006B4733" w:rsidRDefault="006B4733" w:rsidP="006B4733">
            <w:pPr>
              <w:numPr>
                <w:ilvl w:val="2"/>
                <w:numId w:val="11"/>
              </w:numPr>
              <w:spacing w:beforeLines="0" w:before="0" w:afterLines="0" w:after="120"/>
              <w:jc w:val="both"/>
              <w:rPr>
                <w:rFonts w:eastAsia="宋体"/>
                <w:color w:val="000000"/>
                <w:sz w:val="20"/>
                <w:szCs w:val="24"/>
                <w:lang w:eastAsia="zh-CN"/>
              </w:rPr>
            </w:pPr>
            <w:r w:rsidRPr="006B4733">
              <w:rPr>
                <w:rFonts w:eastAsia="宋体"/>
                <w:color w:val="000000"/>
                <w:sz w:val="20"/>
                <w:szCs w:val="24"/>
                <w:lang w:eastAsia="zh-CN"/>
              </w:rPr>
              <w:t>A UE shall not indicate support of both option B-1-1 and option B-1-2 per BC.</w:t>
            </w:r>
          </w:p>
        </w:tc>
      </w:tr>
    </w:tbl>
    <w:p w:rsidR="006B4733" w:rsidRDefault="00297E19" w:rsidP="006B4733">
      <w:pPr>
        <w:spacing w:before="120" w:after="120"/>
        <w:rPr>
          <w:rFonts w:eastAsiaTheme="minorEastAsia"/>
          <w:lang w:eastAsia="zh-CN"/>
        </w:rPr>
      </w:pPr>
      <w:r>
        <w:rPr>
          <w:rFonts w:eastAsiaTheme="minorEastAsia"/>
          <w:lang w:eastAsia="zh-CN"/>
        </w:rPr>
        <w:lastRenderedPageBreak/>
        <w:t>In the latest RAN1 feature list, the following note is captured for FG 53-1 and 53-2.</w:t>
      </w:r>
    </w:p>
    <w:tbl>
      <w:tblPr>
        <w:tblStyle w:val="afa"/>
        <w:tblW w:w="0" w:type="auto"/>
        <w:tblLook w:val="04A0" w:firstRow="1" w:lastRow="0" w:firstColumn="1" w:lastColumn="0" w:noHBand="0" w:noVBand="1"/>
      </w:tblPr>
      <w:tblGrid>
        <w:gridCol w:w="9621"/>
      </w:tblGrid>
      <w:tr w:rsidR="00297E19" w:rsidTr="00297E19">
        <w:tc>
          <w:tcPr>
            <w:tcW w:w="9621" w:type="dxa"/>
          </w:tcPr>
          <w:p w:rsidR="00297E19" w:rsidRPr="00297E19" w:rsidRDefault="00297E19" w:rsidP="006B4733">
            <w:pPr>
              <w:spacing w:before="120" w:after="120"/>
              <w:rPr>
                <w:rFonts w:eastAsiaTheme="minorEastAsia"/>
                <w:lang w:eastAsia="zh-CN"/>
              </w:rPr>
            </w:pPr>
            <w:r w:rsidRPr="00297E19">
              <w:rPr>
                <w:rFonts w:eastAsiaTheme="minorEastAsia"/>
                <w:lang w:eastAsia="zh-CN"/>
              </w:rPr>
              <w:t>Note: UE shall not indicate support of both B-1-1 and B-1-2 for the same band in the same reported band combination</w:t>
            </w:r>
          </w:p>
        </w:tc>
      </w:tr>
    </w:tbl>
    <w:p w:rsidR="00297E19" w:rsidRDefault="00297E19" w:rsidP="006B4733">
      <w:pPr>
        <w:spacing w:before="120" w:after="120"/>
        <w:rPr>
          <w:rFonts w:eastAsiaTheme="minorEastAsia"/>
          <w:lang w:eastAsia="zh-CN"/>
        </w:rPr>
      </w:pPr>
      <w:r>
        <w:rPr>
          <w:rFonts w:eastAsiaTheme="minorEastAsia"/>
          <w:lang w:eastAsia="zh-CN"/>
        </w:rPr>
        <w:t>The note is also aligned with RAN4 agreement. Given this note, we do not think RAN4 need to discuss the r</w:t>
      </w:r>
      <w:r w:rsidRPr="00297E19">
        <w:rPr>
          <w:rFonts w:eastAsiaTheme="minorEastAsia"/>
          <w:lang w:eastAsia="zh-CN"/>
        </w:rPr>
        <w:t>eporting behaviour for UE supporting both option B-1-1 and B-1-2</w:t>
      </w:r>
      <w:r>
        <w:rPr>
          <w:rFonts w:eastAsiaTheme="minorEastAsia"/>
          <w:lang w:eastAsia="zh-CN"/>
        </w:rPr>
        <w:t xml:space="preserve"> since it is not allowed. </w:t>
      </w:r>
    </w:p>
    <w:p w:rsidR="002C6CA6" w:rsidRPr="00297E19" w:rsidRDefault="00297E19" w:rsidP="002C6CA6">
      <w:pPr>
        <w:spacing w:before="120" w:after="120"/>
        <w:rPr>
          <w:rFonts w:eastAsiaTheme="minorEastAsia"/>
          <w:b/>
          <w:lang w:eastAsia="zh-CN"/>
        </w:rPr>
      </w:pPr>
      <w:r w:rsidRPr="00297E19">
        <w:rPr>
          <w:rFonts w:eastAsiaTheme="minorEastAsia" w:hint="eastAsia"/>
          <w:b/>
          <w:lang w:eastAsia="zh-CN"/>
        </w:rPr>
        <w:t>P</w:t>
      </w:r>
      <w:r w:rsidRPr="00297E19">
        <w:rPr>
          <w:rFonts w:eastAsiaTheme="minorEastAsia"/>
          <w:b/>
          <w:lang w:eastAsia="zh-CN"/>
        </w:rPr>
        <w:t>roposal 3: RAN4 not to discuss reporting behaviour for UE supporting both option B-1-1 and B-1-2.</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297E19" w:rsidRPr="006904FA">
        <w:rPr>
          <w:rFonts w:eastAsia="宋体"/>
          <w:lang w:eastAsia="zh-CN"/>
        </w:rPr>
        <w:t>requirements for UE supporting multiple options</w:t>
      </w:r>
      <w:r w:rsidR="00297E19">
        <w:rPr>
          <w:rFonts w:eastAsia="宋体"/>
          <w:lang w:eastAsia="zh-CN"/>
        </w:rPr>
        <w:t xml:space="preserve"> for BWP without restriction</w:t>
      </w:r>
      <w:r>
        <w:rPr>
          <w:rFonts w:eastAsia="宋体"/>
          <w:lang w:eastAsia="zh-CN"/>
        </w:rPr>
        <w:t>.</w:t>
      </w:r>
    </w:p>
    <w:p w:rsidR="00297E19" w:rsidRDefault="00297E19" w:rsidP="00297E19">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roposal 1: For UE supporting both option B-1-1 and A, if configured by NW, UE should perform L1 measurement on both CD-SSB outside active BWP and CSI-RS within active BWP. No additional requirements will be defined for such scenario.</w:t>
      </w:r>
    </w:p>
    <w:p w:rsidR="00297E19" w:rsidRDefault="00297E19" w:rsidP="00297E19">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2</w:t>
      </w:r>
      <w:r w:rsidRPr="002E6B8F">
        <w:rPr>
          <w:rFonts w:eastAsiaTheme="minorEastAsia"/>
          <w:b/>
          <w:lang w:eastAsia="zh-CN"/>
        </w:rPr>
        <w:t xml:space="preserve">: For UE supporting both option </w:t>
      </w:r>
      <w:r>
        <w:rPr>
          <w:rFonts w:eastAsiaTheme="minorEastAsia"/>
          <w:b/>
          <w:lang w:eastAsia="zh-CN"/>
        </w:rPr>
        <w:t>C</w:t>
      </w:r>
      <w:r w:rsidRPr="002E6B8F">
        <w:rPr>
          <w:rFonts w:eastAsiaTheme="minorEastAsia"/>
          <w:b/>
          <w:lang w:eastAsia="zh-CN"/>
        </w:rPr>
        <w:t xml:space="preserve"> and A, if configured by NW, UE should perform L1 measurement on both </w:t>
      </w:r>
      <w:r>
        <w:rPr>
          <w:rFonts w:eastAsiaTheme="minorEastAsia"/>
          <w:b/>
          <w:lang w:eastAsia="zh-CN"/>
        </w:rPr>
        <w:t>N</w:t>
      </w:r>
      <w:r w:rsidRPr="002E6B8F">
        <w:rPr>
          <w:rFonts w:eastAsiaTheme="minorEastAsia"/>
          <w:b/>
          <w:lang w:eastAsia="zh-CN"/>
        </w:rPr>
        <w:t xml:space="preserve">CD-SSB </w:t>
      </w:r>
      <w:r>
        <w:rPr>
          <w:rFonts w:eastAsiaTheme="minorEastAsia"/>
          <w:b/>
          <w:lang w:eastAsia="zh-CN"/>
        </w:rPr>
        <w:t>within</w:t>
      </w:r>
      <w:r w:rsidRPr="002E6B8F">
        <w:rPr>
          <w:rFonts w:eastAsiaTheme="minorEastAsia"/>
          <w:b/>
          <w:lang w:eastAsia="zh-CN"/>
        </w:rPr>
        <w:t xml:space="preserve"> active BWP and CSI-RS within active BWP. No additional requirements will be defined for such scenario.</w:t>
      </w:r>
    </w:p>
    <w:p w:rsidR="00CD2DB9" w:rsidRPr="00297E19" w:rsidRDefault="00297E19" w:rsidP="00CD2DB9">
      <w:pPr>
        <w:spacing w:before="120" w:after="120"/>
        <w:rPr>
          <w:rFonts w:eastAsiaTheme="minorEastAsia"/>
          <w:b/>
          <w:lang w:eastAsia="zh-CN"/>
        </w:rPr>
      </w:pPr>
      <w:r w:rsidRPr="00297E19">
        <w:rPr>
          <w:rFonts w:eastAsiaTheme="minorEastAsia" w:hint="eastAsia"/>
          <w:b/>
          <w:lang w:eastAsia="zh-CN"/>
        </w:rPr>
        <w:t>P</w:t>
      </w:r>
      <w:r w:rsidRPr="00297E19">
        <w:rPr>
          <w:rFonts w:eastAsiaTheme="minorEastAsia"/>
          <w:b/>
          <w:lang w:eastAsia="zh-CN"/>
        </w:rPr>
        <w:t>roposal 3: RAN4 not to discuss reporting behaviour for UE supporting both option B-1-1 and B-1-2.</w:t>
      </w:r>
    </w:p>
    <w:p w:rsidR="00FA0C0C" w:rsidRDefault="00FA0C0C" w:rsidP="00FA0C0C">
      <w:pPr>
        <w:pStyle w:val="1"/>
        <w:jc w:val="both"/>
        <w:rPr>
          <w:lang w:val="en-US"/>
        </w:rPr>
      </w:pPr>
      <w:r w:rsidRPr="00C0754F">
        <w:rPr>
          <w:lang w:val="en-US"/>
        </w:rPr>
        <w:t>Reference</w:t>
      </w:r>
    </w:p>
    <w:p w:rsidR="00297E19" w:rsidRPr="00297E19" w:rsidRDefault="00B17210" w:rsidP="00297E19">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w:t>
      </w:r>
      <w:r w:rsidR="00297E19">
        <w:rPr>
          <w:rFonts w:eastAsia="宋体"/>
          <w:lang w:val="en-US" w:eastAsia="zh-CN"/>
        </w:rPr>
        <w:t>37</w:t>
      </w:r>
      <w:r w:rsidR="001D083D">
        <w:rPr>
          <w:rFonts w:eastAsia="宋体"/>
          <w:lang w:val="en-US" w:eastAsia="zh-CN"/>
        </w:rPr>
        <w:t xml:space="preserve">, </w:t>
      </w:r>
      <w:r w:rsidR="00297E19" w:rsidRPr="00297E19">
        <w:rPr>
          <w:rFonts w:eastAsia="宋体"/>
          <w:lang w:val="en-US" w:eastAsia="zh-CN"/>
        </w:rPr>
        <w:t>WF on support for bandwidth part operation without restriction</w:t>
      </w:r>
      <w:r w:rsidR="001D083D">
        <w:rPr>
          <w:rFonts w:eastAsia="宋体"/>
          <w:lang w:val="en-US" w:eastAsia="zh-CN"/>
        </w:rPr>
        <w:t xml:space="preserve">, </w:t>
      </w:r>
      <w:r w:rsidR="00297E19">
        <w:rPr>
          <w:rFonts w:eastAsia="宋体"/>
          <w:lang w:val="en-US" w:eastAsia="zh-CN"/>
        </w:rPr>
        <w:t>vivo</w:t>
      </w:r>
    </w:p>
    <w:sectPr w:rsidR="00297E19" w:rsidRPr="00297E1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388A" w:rsidRDefault="005F388A">
      <w:pPr>
        <w:spacing w:before="120" w:after="120"/>
      </w:pPr>
      <w:r>
        <w:separator/>
      </w:r>
    </w:p>
  </w:endnote>
  <w:endnote w:type="continuationSeparator" w:id="0">
    <w:p w:rsidR="005F388A" w:rsidRDefault="005F388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84E66" w:rsidRDefault="00D84E6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84E66" w:rsidRDefault="00D84E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388A" w:rsidRDefault="005F388A">
      <w:pPr>
        <w:spacing w:before="120" w:after="120"/>
      </w:pPr>
      <w:r>
        <w:separator/>
      </w:r>
    </w:p>
  </w:footnote>
  <w:footnote w:type="continuationSeparator" w:id="0">
    <w:p w:rsidR="005F388A" w:rsidRDefault="005F388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3"/>
  </w:num>
  <w:num w:numId="3">
    <w:abstractNumId w:val="17"/>
  </w:num>
  <w:num w:numId="4">
    <w:abstractNumId w:val="2"/>
  </w:num>
  <w:num w:numId="5">
    <w:abstractNumId w:val="5"/>
  </w:num>
  <w:num w:numId="6">
    <w:abstractNumId w:val="11"/>
  </w:num>
  <w:num w:numId="7">
    <w:abstractNumId w:val="8"/>
  </w:num>
  <w:num w:numId="8">
    <w:abstractNumId w:val="18"/>
    <w:lvlOverride w:ilvl="0">
      <w:startOverride w:val="1"/>
    </w:lvlOverride>
  </w:num>
  <w:num w:numId="9">
    <w:abstractNumId w:val="10"/>
  </w:num>
  <w:num w:numId="10">
    <w:abstractNumId w:val="16"/>
  </w:num>
  <w:num w:numId="11">
    <w:abstractNumId w:val="9"/>
  </w:num>
  <w:num w:numId="12">
    <w:abstractNumId w:val="14"/>
  </w:num>
  <w:num w:numId="13">
    <w:abstractNumId w:val="12"/>
  </w:num>
  <w:num w:numId="14">
    <w:abstractNumId w:val="1"/>
  </w:num>
  <w:num w:numId="15">
    <w:abstractNumId w:val="0"/>
  </w:num>
  <w:num w:numId="16">
    <w:abstractNumId w:val="4"/>
  </w:num>
  <w:num w:numId="17">
    <w:abstractNumId w:val="6"/>
  </w:num>
  <w:num w:numId="18">
    <w:abstractNumId w:val="15"/>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97E19"/>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88A"/>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20E"/>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733"/>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D36"/>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229"/>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7EA"/>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764C563-1147-4E3E-B6FE-B080235F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17459</TotalTime>
  <Pages>1</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114</cp:revision>
  <cp:lastPrinted>2009-04-22T06:01:00Z</cp:lastPrinted>
  <dcterms:created xsi:type="dcterms:W3CDTF">2023-05-06T02:02:00Z</dcterms:created>
  <dcterms:modified xsi:type="dcterms:W3CDTF">2023-11-03T16:25:00Z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(3)WD7j9J291mKInccscHDdXWpKSe53pWUE0H9DT/ndgtZBB3Ciw73jHFlcSUIpt0mwiMtH2n7y
zgQ+SXN8Yv8vdh4ayDPnDx/2kzPg2hd6c7OIA+k8gL+O/6XdV0uGUP5iAeYFmWTuDkQgUa9l
9Fm/WyZCYsK0VpZZ8A9fiJ/5dvR9pW2Qn2QxFUaaQzMUnwygecUyvwzYQv/CeMUeC84sBs/6
n95PC4UgZ2mzzn52Tu</vt:lpwstr>
  </property>
  <property fmtid="{D5CDD505-2E9C-101B-9397-08002B2CF9AE}" pid="17" name="_2015_ms_pID_725343_00">
    <vt:lpwstr>_2015_ms_pID_725343</vt:lpwstr>
  </property>
  <property fmtid="{D5CDD505-2E9C-101B-9397-08002B2CF9AE}" pid="18" name="_2015_ms_pID_7253431">
    <vt:lpwstr>6z/uSKc0rDLO7beCofSiVG6aRPx9pnrdNc+Zy0Wkh8NL+PPLfaW276
lQwRR+lG5PMfeaEv7DCAss9/3wYi8P9QJ3b2uF9eMXVd7lROgmXDFllF5NTqZYNknaRlRaqD
GJFi7JnAdDA6W+bcc7IFA3UTKqIjNe7o0uQNa+4wmTsGIQj4dE63qBsDn0M6zyDMnlc40S2N
9+BIBVmKkxIqkyr92bsjVSv4w+bM3NZstUu1</vt:lpwstr>
  </property>
  <property fmtid="{D5CDD505-2E9C-101B-9397-08002B2CF9AE}" pid="19" name="_2015_ms_pID_7253431_00">
    <vt:lpwstr>_2015_ms_pID_7253431</vt:lpwstr>
  </property>
  <property fmtid="{D5CDD505-2E9C-101B-9397-08002B2CF9AE}" pid="20" name="_2015_ms_pID_7253432">
    <vt:lpwstr>c/XaEtgZbv3pPpoqaiKCWXK7eq4F4N5h59QA
LtWPFUk8YO9+Q2E3qr4JlPaVu2oa091tNSYqx5duO17mK5uhE28=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