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352D7D" w:rsidRPr="00352D7D">
        <w:rPr>
          <w:rFonts w:ascii="Arial" w:hAnsi="Arial" w:cs="Arial"/>
          <w:b/>
          <w:sz w:val="24"/>
          <w:lang w:val="en-US" w:eastAsia="zh-CN"/>
        </w:rPr>
        <w:t>R4-2319999</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2039" w:rsidRPr="001B2039">
        <w:rPr>
          <w:rFonts w:ascii="Arial" w:eastAsia="宋体" w:hAnsi="Arial"/>
          <w:b/>
          <w:sz w:val="24"/>
          <w:lang w:val="en-US" w:eastAsia="zh-CN"/>
        </w:rPr>
        <w:t>Discussion on 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8.22.2.</w:t>
      </w:r>
      <w:r w:rsidR="001B2039">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42156">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AE23AF">
        <w:rPr>
          <w:rFonts w:eastAsia="宋体" w:hint="eastAsia"/>
          <w:lang w:eastAsia="zh-CN"/>
        </w:rPr>
        <w:t>PRS/SRS</w:t>
      </w:r>
      <w:r w:rsidR="00AE23AF">
        <w:rPr>
          <w:rFonts w:eastAsia="宋体"/>
          <w:lang w:eastAsia="zh-CN"/>
        </w:rPr>
        <w:t xml:space="preserve"> CA</w:t>
      </w:r>
      <w:r w:rsidR="00B23184">
        <w:rPr>
          <w:rFonts w:eastAsia="宋体"/>
          <w:lang w:eastAsia="zh-CN"/>
        </w:rPr>
        <w:t xml:space="preserve"> </w:t>
      </w:r>
      <w:r>
        <w:rPr>
          <w:rFonts w:eastAsia="宋体"/>
          <w:lang w:eastAsia="zh-CN"/>
        </w:rPr>
        <w:t>are discussed in RAN4#108-bis, and outcomes are captured in WF [1]. Based on [1] the following issues need to be further discussed.</w:t>
      </w:r>
    </w:p>
    <w:p w:rsidR="00D17BF6" w:rsidRDefault="00DC4AA8"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CA</w:t>
      </w:r>
    </w:p>
    <w:p w:rsidR="00D17BF6" w:rsidRDefault="00DC4AA8"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SRS CA</w:t>
      </w:r>
      <w:r w:rsidR="00D17BF6">
        <w:rPr>
          <w:rFonts w:eastAsia="宋体"/>
          <w:lang w:eastAsia="zh-CN"/>
        </w:rPr>
        <w:t xml:space="preserve"> </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5A174F">
        <w:rPr>
          <w:rFonts w:eastAsia="宋体"/>
          <w:lang w:eastAsia="zh-CN"/>
        </w:rPr>
        <w:t xml:space="preserve">core </w:t>
      </w:r>
      <w:r>
        <w:rPr>
          <w:rFonts w:eastAsia="宋体"/>
          <w:lang w:eastAsia="zh-CN"/>
        </w:rPr>
        <w:t xml:space="preserve">requirements for </w:t>
      </w:r>
      <w:r w:rsidR="00DC4AA8">
        <w:rPr>
          <w:rFonts w:eastAsia="宋体" w:hint="eastAsia"/>
          <w:lang w:eastAsia="zh-CN"/>
        </w:rPr>
        <w:t>PRS/SRS</w:t>
      </w:r>
      <w:r w:rsidR="00DC4AA8">
        <w:rPr>
          <w:rFonts w:eastAsia="宋体"/>
          <w:lang w:eastAsia="zh-CN"/>
        </w:rPr>
        <w:t xml:space="preserve"> CA</w:t>
      </w:r>
      <w:r>
        <w:rPr>
          <w:rFonts w:eastAsia="宋体"/>
          <w:lang w:eastAsia="zh-CN"/>
        </w:rPr>
        <w:t>.</w:t>
      </w:r>
      <w:r w:rsidR="005A174F">
        <w:rPr>
          <w:rFonts w:eastAsia="宋体"/>
          <w:lang w:eastAsia="zh-CN"/>
        </w:rPr>
        <w:t xml:space="preserve"> </w:t>
      </w:r>
      <w:r w:rsidR="00CB212F">
        <w:rPr>
          <w:rFonts w:eastAsia="宋体"/>
          <w:lang w:eastAsia="zh-CN"/>
        </w:rPr>
        <w:t>The m</w:t>
      </w:r>
      <w:r w:rsidR="005A174F">
        <w:rPr>
          <w:rFonts w:eastAsia="宋体"/>
          <w:lang w:eastAsia="zh-CN"/>
        </w:rPr>
        <w:t>easurement accuracy requirements are discussed in our companion paper for the Perf part.</w:t>
      </w:r>
    </w:p>
    <w:p w:rsidR="00B719B0" w:rsidRDefault="00FA0C0C" w:rsidP="00E4186F">
      <w:pPr>
        <w:pStyle w:val="1"/>
        <w:jc w:val="both"/>
        <w:rPr>
          <w:lang w:val="en-US"/>
        </w:rPr>
      </w:pPr>
      <w:r>
        <w:rPr>
          <w:lang w:val="en-US"/>
        </w:rPr>
        <w:t>Discussion</w:t>
      </w:r>
    </w:p>
    <w:p w:rsidR="00DC4AA8" w:rsidRDefault="00DC4AA8" w:rsidP="00DC4AA8">
      <w:pPr>
        <w:pStyle w:val="2"/>
        <w:rPr>
          <w:lang w:eastAsia="zh-CN"/>
        </w:rPr>
      </w:pPr>
      <w:r>
        <w:rPr>
          <w:lang w:eastAsia="zh-CN"/>
        </w:rPr>
        <w:t>PRS CA</w:t>
      </w:r>
    </w:p>
    <w:tbl>
      <w:tblPr>
        <w:tblStyle w:val="afa"/>
        <w:tblW w:w="0" w:type="auto"/>
        <w:tblLook w:val="04A0" w:firstRow="1" w:lastRow="0" w:firstColumn="1" w:lastColumn="0" w:noHBand="0" w:noVBand="1"/>
      </w:tblPr>
      <w:tblGrid>
        <w:gridCol w:w="9621"/>
      </w:tblGrid>
      <w:tr w:rsidR="00DC4AA8" w:rsidTr="00DC4AA8">
        <w:tc>
          <w:tcPr>
            <w:tcW w:w="9621" w:type="dxa"/>
          </w:tcPr>
          <w:p w:rsidR="00DC4AA8" w:rsidRPr="00DC4AA8" w:rsidRDefault="00DC4AA8" w:rsidP="00DC4AA8">
            <w:pPr>
              <w:spacing w:beforeLines="0" w:before="120" w:afterLines="0" w:after="180"/>
              <w:rPr>
                <w:rFonts w:eastAsia="宋体"/>
                <w:b/>
                <w:color w:val="0070C0"/>
                <w:sz w:val="20"/>
                <w:u w:val="single"/>
                <w:lang w:eastAsia="ko-KR"/>
              </w:rPr>
            </w:pPr>
            <w:r w:rsidRPr="00DC4AA8">
              <w:rPr>
                <w:rFonts w:eastAsia="宋体"/>
                <w:b/>
                <w:color w:val="0070C0"/>
                <w:sz w:val="20"/>
                <w:u w:val="single"/>
                <w:lang w:eastAsia="ko-KR"/>
              </w:rPr>
              <w:t>Issue 3-1-1: Applicable aggregated bandwidth</w:t>
            </w:r>
          </w:p>
          <w:p w:rsidR="00DC4AA8" w:rsidRPr="00DC4AA8" w:rsidRDefault="00DC4AA8" w:rsidP="00DC4AA8">
            <w:pPr>
              <w:numPr>
                <w:ilvl w:val="0"/>
                <w:numId w:val="11"/>
              </w:numPr>
              <w:spacing w:beforeLines="0" w:before="0" w:afterLines="0" w:after="120"/>
              <w:ind w:left="720"/>
              <w:rPr>
                <w:rFonts w:eastAsia="宋体"/>
                <w:color w:val="0070C0"/>
                <w:sz w:val="20"/>
                <w:szCs w:val="24"/>
                <w:lang w:eastAsia="zh-CN"/>
              </w:rPr>
            </w:pPr>
            <w:r w:rsidRPr="00DC4AA8">
              <w:rPr>
                <w:rFonts w:eastAsia="宋体"/>
                <w:color w:val="0070C0"/>
                <w:sz w:val="20"/>
                <w:szCs w:val="24"/>
                <w:lang w:eastAsia="zh-CN"/>
              </w:rPr>
              <w:t>Proposals</w:t>
            </w:r>
          </w:p>
          <w:p w:rsidR="00DC4AA8" w:rsidRPr="00DC4AA8" w:rsidRDefault="00DC4AA8" w:rsidP="00DC4AA8">
            <w:pPr>
              <w:numPr>
                <w:ilvl w:val="1"/>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DC4AA8">
              <w:rPr>
                <w:rFonts w:eastAsia="宋体"/>
                <w:color w:val="0070C0"/>
                <w:sz w:val="20"/>
                <w:szCs w:val="24"/>
                <w:lang w:eastAsia="zh-CN"/>
              </w:rPr>
              <w:t>Option 1: LG</w:t>
            </w:r>
          </w:p>
          <w:p w:rsidR="00DC4AA8" w:rsidRPr="00DC4AA8" w:rsidRDefault="00DC4AA8" w:rsidP="00DC4AA8">
            <w:pPr>
              <w:numPr>
                <w:ilvl w:val="2"/>
                <w:numId w:val="11"/>
              </w:numPr>
              <w:overflowPunct w:val="0"/>
              <w:autoSpaceDE w:val="0"/>
              <w:autoSpaceDN w:val="0"/>
              <w:adjustRightInd w:val="0"/>
              <w:spacing w:beforeLines="0" w:before="0" w:afterLines="0" w:after="120"/>
              <w:ind w:left="2016"/>
              <w:textAlignment w:val="baseline"/>
              <w:rPr>
                <w:rFonts w:eastAsia="宋体"/>
                <w:color w:val="0070C0"/>
                <w:sz w:val="20"/>
                <w:szCs w:val="24"/>
                <w:lang w:eastAsia="zh-CN"/>
              </w:rPr>
            </w:pPr>
            <w:r w:rsidRPr="00DC4AA8">
              <w:rPr>
                <w:rFonts w:eastAsia="宋体"/>
                <w:color w:val="0070C0"/>
                <w:sz w:val="20"/>
                <w:szCs w:val="24"/>
                <w:lang w:eastAsia="zh-CN"/>
              </w:rPr>
              <w:t>Support option 2 with additional maximum bandwidth 100 MHz for FR1 and 400 MHz for FR2.</w:t>
            </w:r>
          </w:p>
          <w:p w:rsidR="00DC4AA8" w:rsidRPr="00DC4AA8" w:rsidRDefault="00DC4AA8" w:rsidP="00DC4AA8">
            <w:pPr>
              <w:numPr>
                <w:ilvl w:val="1"/>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DC4AA8">
              <w:rPr>
                <w:rFonts w:eastAsia="宋体"/>
                <w:color w:val="0070C0"/>
                <w:sz w:val="20"/>
                <w:szCs w:val="24"/>
                <w:lang w:eastAsia="zh-CN"/>
              </w:rPr>
              <w:t>Option 2: Nokia</w:t>
            </w:r>
          </w:p>
          <w:p w:rsidR="00DC4AA8" w:rsidRPr="00DC4AA8" w:rsidRDefault="00DC4AA8" w:rsidP="00DC4AA8">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DC4AA8">
              <w:rPr>
                <w:rFonts w:eastAsia="宋体"/>
                <w:color w:val="0070C0"/>
                <w:sz w:val="20"/>
                <w:szCs w:val="24"/>
                <w:lang w:eastAsia="zh-CN"/>
              </w:rPr>
              <w:t>RAN4 to investigate as baseline for measurement performance requirements a single carrier bandwidth of 10 MHz, 20 MHz and 50 MHz for PRS/SRS BW aggregation in FR1 and 50 MHz, 100 MHz, 200 MHz for PRS/SRS BW aggregation in FR2.</w:t>
            </w:r>
          </w:p>
          <w:p w:rsidR="00DC4AA8" w:rsidRPr="00DC4AA8" w:rsidRDefault="00DC4AA8" w:rsidP="00DC4AA8">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DC4AA8">
              <w:rPr>
                <w:rFonts w:eastAsia="宋体"/>
                <w:color w:val="0070C0"/>
                <w:sz w:val="20"/>
                <w:szCs w:val="24"/>
                <w:lang w:eastAsia="zh-CN"/>
              </w:rPr>
              <w:t>RAN4 to deprioritize measurement period and measurement performance requirements for unequal PFL bandwidth for PRS/SRS BW aggregation.</w:t>
            </w:r>
          </w:p>
          <w:p w:rsidR="00DC4AA8" w:rsidRPr="00DC4AA8" w:rsidRDefault="00DC4AA8" w:rsidP="00DC4AA8">
            <w:pPr>
              <w:numPr>
                <w:ilvl w:val="0"/>
                <w:numId w:val="11"/>
              </w:numPr>
              <w:spacing w:beforeLines="0" w:before="0" w:afterLines="0" w:after="120"/>
              <w:ind w:left="720"/>
              <w:rPr>
                <w:rFonts w:eastAsia="宋体"/>
                <w:color w:val="0070C0"/>
                <w:sz w:val="20"/>
                <w:szCs w:val="24"/>
                <w:lang w:eastAsia="zh-CN"/>
              </w:rPr>
            </w:pPr>
            <w:r w:rsidRPr="00DC4AA8">
              <w:rPr>
                <w:rFonts w:eastAsia="宋体"/>
                <w:color w:val="0070C0"/>
                <w:sz w:val="20"/>
                <w:szCs w:val="24"/>
                <w:lang w:eastAsia="zh-CN"/>
              </w:rPr>
              <w:t>Recommended WF</w:t>
            </w:r>
          </w:p>
          <w:p w:rsidR="00DC4AA8" w:rsidRPr="00DC4AA8" w:rsidRDefault="00DC4AA8" w:rsidP="00DC4AA8">
            <w:pPr>
              <w:numPr>
                <w:ilvl w:val="1"/>
                <w:numId w:val="11"/>
              </w:numPr>
              <w:spacing w:beforeLines="0" w:before="0" w:afterLines="0" w:after="120"/>
              <w:ind w:left="1440"/>
              <w:rPr>
                <w:rFonts w:eastAsia="宋体"/>
                <w:color w:val="0070C0"/>
                <w:sz w:val="20"/>
                <w:szCs w:val="24"/>
                <w:lang w:eastAsia="zh-CN"/>
              </w:rPr>
            </w:pPr>
            <w:r w:rsidRPr="00DC4AA8">
              <w:rPr>
                <w:rFonts w:eastAsia="宋体"/>
                <w:color w:val="0070C0"/>
                <w:sz w:val="20"/>
                <w:szCs w:val="24"/>
                <w:lang w:eastAsia="zh-CN"/>
              </w:rPr>
              <w:t>Discuss the options.</w:t>
            </w:r>
          </w:p>
        </w:tc>
      </w:tr>
    </w:tbl>
    <w:p w:rsidR="00DC4AA8" w:rsidRDefault="00C8323A" w:rsidP="00DC4AA8">
      <w:pPr>
        <w:spacing w:before="120" w:after="120"/>
        <w:rPr>
          <w:rFonts w:eastAsiaTheme="minorEastAsia"/>
          <w:lang w:eastAsia="zh-CN"/>
        </w:rPr>
      </w:pPr>
      <w:r>
        <w:rPr>
          <w:rFonts w:eastAsiaTheme="minorEastAsia"/>
          <w:lang w:eastAsia="zh-CN"/>
        </w:rPr>
        <w:t xml:space="preserve">In </w:t>
      </w:r>
      <w:r w:rsidR="007C0A18">
        <w:rPr>
          <w:rFonts w:eastAsiaTheme="minorEastAsia"/>
          <w:lang w:eastAsia="zh-CN"/>
        </w:rPr>
        <w:t xml:space="preserve">our view, measurement period requirements for PRS CA should be defined in </w:t>
      </w:r>
      <w:r w:rsidR="007C0A18" w:rsidRPr="007C0A18">
        <w:rPr>
          <w:rFonts w:eastAsiaTheme="minorEastAsia"/>
          <w:lang w:eastAsia="zh-CN"/>
        </w:rPr>
        <w:t>BW agnostic manner</w:t>
      </w:r>
      <w:r w:rsidR="007C0A18">
        <w:rPr>
          <w:rFonts w:eastAsiaTheme="minorEastAsia"/>
          <w:lang w:eastAsia="zh-CN"/>
        </w:rPr>
        <w:t xml:space="preserve">. The exact BW in each aggregated PFL, and whether they are equal or unequal do not impact the requirements. </w:t>
      </w:r>
    </w:p>
    <w:p w:rsidR="00DC4AA8" w:rsidRPr="00DC4AA8" w:rsidRDefault="00DC4AA8" w:rsidP="00DC4AA8">
      <w:pPr>
        <w:spacing w:before="120" w:after="120"/>
        <w:rPr>
          <w:rFonts w:eastAsiaTheme="minorEastAsia"/>
          <w:b/>
          <w:lang w:eastAsia="zh-CN"/>
        </w:rPr>
      </w:pPr>
      <w:r w:rsidRPr="00DC4AA8">
        <w:rPr>
          <w:rFonts w:eastAsiaTheme="minorEastAsia" w:hint="eastAsia"/>
          <w:b/>
          <w:lang w:eastAsia="zh-CN"/>
        </w:rPr>
        <w:t>P</w:t>
      </w:r>
      <w:r w:rsidRPr="00DC4AA8">
        <w:rPr>
          <w:rFonts w:eastAsiaTheme="minorEastAsia"/>
          <w:b/>
          <w:lang w:eastAsia="zh-CN"/>
        </w:rPr>
        <w:t>roposal 1: RAN4 to define measurement period requirements for PRS CA in BW agnostic manner.</w:t>
      </w:r>
    </w:p>
    <w:tbl>
      <w:tblPr>
        <w:tblStyle w:val="afa"/>
        <w:tblW w:w="0" w:type="auto"/>
        <w:tblLook w:val="04A0" w:firstRow="1" w:lastRow="0" w:firstColumn="1" w:lastColumn="0" w:noHBand="0" w:noVBand="1"/>
      </w:tblPr>
      <w:tblGrid>
        <w:gridCol w:w="9621"/>
      </w:tblGrid>
      <w:tr w:rsidR="00835410" w:rsidTr="00835410">
        <w:tc>
          <w:tcPr>
            <w:tcW w:w="9621" w:type="dxa"/>
          </w:tcPr>
          <w:p w:rsidR="00835410" w:rsidRPr="00835410" w:rsidRDefault="00835410" w:rsidP="00835410">
            <w:pPr>
              <w:spacing w:beforeLines="0" w:before="240" w:afterLines="0" w:after="180"/>
              <w:rPr>
                <w:rFonts w:eastAsia="宋体"/>
                <w:b/>
                <w:color w:val="0070C0"/>
                <w:sz w:val="20"/>
                <w:u w:val="single"/>
                <w:lang w:eastAsia="ko-KR"/>
              </w:rPr>
            </w:pPr>
            <w:r w:rsidRPr="00835410">
              <w:rPr>
                <w:rFonts w:eastAsia="宋体"/>
                <w:b/>
                <w:color w:val="0070C0"/>
                <w:sz w:val="20"/>
                <w:u w:val="single"/>
                <w:lang w:eastAsia="ko-KR"/>
              </w:rPr>
              <w:t>Issue 3-2-1: Conditions for PRS/SRS bandwidth aggregation requirements</w:t>
            </w:r>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Proposals</w:t>
            </w:r>
          </w:p>
          <w:p w:rsidR="00835410" w:rsidRPr="00835410" w:rsidRDefault="00835410" w:rsidP="00835410">
            <w:pPr>
              <w:numPr>
                <w:ilvl w:val="1"/>
                <w:numId w:val="11"/>
              </w:numPr>
              <w:spacing w:beforeLines="0" w:before="0" w:afterLines="0" w:after="120"/>
              <w:ind w:left="1440"/>
              <w:rPr>
                <w:rFonts w:eastAsia="宋体"/>
                <w:color w:val="0070C0"/>
                <w:sz w:val="20"/>
                <w:szCs w:val="24"/>
                <w:lang w:eastAsia="zh-CN"/>
              </w:rPr>
            </w:pPr>
            <w:r w:rsidRPr="00835410">
              <w:rPr>
                <w:rFonts w:eastAsia="宋体"/>
                <w:color w:val="0070C0"/>
                <w:sz w:val="20"/>
                <w:szCs w:val="24"/>
                <w:lang w:eastAsia="zh-CN"/>
              </w:rPr>
              <w:t>Option 1: OPPO</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conditions for PRS/SRS bandwidth aggregation agreed in RAN1 could be used as baseline for defining RRM requirements in RAN4.</w:t>
            </w:r>
          </w:p>
          <w:p w:rsidR="00835410" w:rsidRPr="00835410" w:rsidRDefault="00835410" w:rsidP="00835410">
            <w:pPr>
              <w:numPr>
                <w:ilvl w:val="1"/>
                <w:numId w:val="11"/>
              </w:numPr>
              <w:spacing w:beforeLines="0" w:before="0" w:afterLines="0" w:after="120"/>
              <w:ind w:left="1440"/>
              <w:rPr>
                <w:rFonts w:eastAsia="宋体"/>
                <w:color w:val="0070C0"/>
                <w:sz w:val="20"/>
                <w:szCs w:val="24"/>
                <w:lang w:eastAsia="zh-CN"/>
              </w:rPr>
            </w:pPr>
            <w:r w:rsidRPr="00835410">
              <w:rPr>
                <w:rFonts w:eastAsia="宋体"/>
                <w:color w:val="0070C0"/>
                <w:sz w:val="20"/>
                <w:szCs w:val="24"/>
                <w:lang w:eastAsia="zh-CN"/>
              </w:rPr>
              <w:lastRenderedPageBreak/>
              <w:t>Option 2: CATT</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Requirements for PRS bandwidth aggregation are applicable provided that the linked PRS resource sets are from the same TRP. Option 2 is also supported:</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Requirements for PRS CA are applicable provided that LMF requests UE to perform joint measurement across aggregated PFL.</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Requirements for aggregate measurement are applicable to PRS resources in the resource sets that are indicated to be linked, provided that the alignment conditions defined by RAN1 are met.</w:t>
            </w:r>
          </w:p>
          <w:p w:rsidR="00835410" w:rsidRPr="00835410" w:rsidRDefault="00835410" w:rsidP="00835410">
            <w:pPr>
              <w:numPr>
                <w:ilvl w:val="1"/>
                <w:numId w:val="11"/>
              </w:numPr>
              <w:spacing w:beforeLines="0" w:before="0" w:afterLines="0" w:after="120"/>
              <w:ind w:left="1440"/>
              <w:rPr>
                <w:rFonts w:eastAsia="宋体"/>
                <w:color w:val="0070C0"/>
                <w:sz w:val="20"/>
                <w:szCs w:val="24"/>
                <w:lang w:eastAsia="zh-CN"/>
              </w:rPr>
            </w:pPr>
            <w:r w:rsidRPr="00835410">
              <w:rPr>
                <w:rFonts w:eastAsia="宋体"/>
                <w:color w:val="0070C0"/>
                <w:sz w:val="20"/>
                <w:szCs w:val="24"/>
                <w:lang w:eastAsia="zh-CN"/>
              </w:rPr>
              <w:t>Option 3: HW</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Requirements for PRS CA are applicable provided that LMF requests UE to perform joint measurement across aggregated PFL.</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Requirements for aggregate measurement are applicable to PRS resources in the resource sets that are indicated to be linked, provided that the alignment conditions defined by RAN1 are met.</w:t>
            </w:r>
          </w:p>
          <w:p w:rsidR="00835410" w:rsidRPr="00835410" w:rsidRDefault="00835410" w:rsidP="00835410">
            <w:pPr>
              <w:numPr>
                <w:ilvl w:val="1"/>
                <w:numId w:val="11"/>
              </w:numPr>
              <w:spacing w:beforeLines="0" w:before="0" w:afterLines="0" w:after="120"/>
              <w:ind w:left="1440"/>
              <w:rPr>
                <w:rFonts w:eastAsia="宋体"/>
                <w:color w:val="0070C0"/>
                <w:sz w:val="20"/>
                <w:szCs w:val="24"/>
                <w:lang w:eastAsia="zh-CN"/>
              </w:rPr>
            </w:pPr>
            <w:r w:rsidRPr="00835410">
              <w:rPr>
                <w:rFonts w:eastAsia="宋体"/>
                <w:color w:val="0070C0"/>
                <w:sz w:val="20"/>
                <w:szCs w:val="24"/>
                <w:lang w:eastAsia="zh-CN"/>
              </w:rPr>
              <w:t>Option 4: Xiaomi</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RAN4 shall define core requirements for positioning measurement with PFL bandwidth aggregation with the conditions below at least:</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In the same slot, in same symbols, by the same TRP associated with the same ARP, from the same RF chain (i.e. the same antenna)</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number of symbols, symbol location within one slot, repetition factor,</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periodicity and slot offset</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muting pattern</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numerology, i.e. the same CP and SCS</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or different bandwidths</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 xml:space="preserve">The same comb </w:t>
            </w:r>
            <w:proofErr w:type="gramStart"/>
            <w:r w:rsidRPr="00835410">
              <w:rPr>
                <w:rFonts w:eastAsia="宋体"/>
                <w:color w:val="0070C0"/>
                <w:sz w:val="20"/>
                <w:szCs w:val="24"/>
                <w:lang w:eastAsia="zh-CN"/>
              </w:rPr>
              <w:t>size</w:t>
            </w:r>
            <w:proofErr w:type="gramEnd"/>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 xml:space="preserve">The same number of PRS resource sets and resources for a TRP </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same power per subcarrier</w:t>
            </w:r>
          </w:p>
          <w:p w:rsidR="00835410" w:rsidRPr="00835410" w:rsidRDefault="00835410" w:rsidP="00835410">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 xml:space="preserve">The same antenna </w:t>
            </w:r>
            <w:proofErr w:type="gramStart"/>
            <w:r w:rsidRPr="00835410">
              <w:rPr>
                <w:rFonts w:eastAsia="宋体"/>
                <w:color w:val="0070C0"/>
                <w:sz w:val="20"/>
                <w:szCs w:val="24"/>
                <w:lang w:eastAsia="zh-CN"/>
              </w:rPr>
              <w:t>port</w:t>
            </w:r>
            <w:proofErr w:type="gramEnd"/>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Recommended WF</w:t>
            </w:r>
          </w:p>
          <w:p w:rsidR="00835410" w:rsidRDefault="00835410" w:rsidP="00835410">
            <w:pPr>
              <w:numPr>
                <w:ilvl w:val="1"/>
                <w:numId w:val="11"/>
              </w:numPr>
              <w:spacing w:beforeLines="0" w:before="0" w:afterLines="0" w:after="120"/>
              <w:ind w:left="1440"/>
              <w:rPr>
                <w:rFonts w:eastAsiaTheme="minorEastAsia"/>
                <w:lang w:eastAsia="zh-CN"/>
              </w:rPr>
            </w:pPr>
            <w:r w:rsidRPr="00835410">
              <w:rPr>
                <w:rFonts w:eastAsia="宋体"/>
                <w:color w:val="0070C0"/>
                <w:sz w:val="20"/>
                <w:szCs w:val="24"/>
                <w:lang w:eastAsia="zh-CN"/>
              </w:rPr>
              <w:t>Discuss the options.</w:t>
            </w:r>
          </w:p>
        </w:tc>
      </w:tr>
    </w:tbl>
    <w:p w:rsidR="00835410" w:rsidRDefault="00835410" w:rsidP="00835410">
      <w:pPr>
        <w:spacing w:before="120" w:after="120"/>
        <w:rPr>
          <w:rFonts w:eastAsiaTheme="minorEastAsia"/>
          <w:lang w:eastAsia="zh-CN"/>
        </w:rPr>
      </w:pPr>
      <w:r>
        <w:rPr>
          <w:rFonts w:eastAsiaTheme="minorEastAsia"/>
          <w:lang w:eastAsia="zh-CN"/>
        </w:rPr>
        <w:lastRenderedPageBreak/>
        <w:t xml:space="preserve">RAN1 agreed that LMF will indicate UE </w:t>
      </w:r>
      <w:r w:rsidRPr="004F7BBD">
        <w:rPr>
          <w:rFonts w:eastAsiaTheme="minorEastAsia"/>
          <w:lang w:eastAsia="zh-CN"/>
        </w:rPr>
        <w:t>whether to perform joint measurement across aggregated PFLs</w:t>
      </w:r>
      <w:r>
        <w:rPr>
          <w:rFonts w:eastAsiaTheme="minorEastAsia"/>
          <w:lang w:eastAsia="zh-CN"/>
        </w:rPr>
        <w:t>, so naturally the requirements for PRS CA would apply only when LMF indicates so. This is same as requirements for reduced sample number which is also based on LMF indication.</w:t>
      </w:r>
    </w:p>
    <w:p w:rsidR="00835410" w:rsidRDefault="00835410" w:rsidP="00835410">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2</w:t>
      </w:r>
      <w:r w:rsidRPr="009F063A">
        <w:rPr>
          <w:rFonts w:eastAsiaTheme="minorEastAsia"/>
          <w:b/>
          <w:lang w:eastAsia="zh-CN"/>
        </w:rPr>
        <w:t>: Requirements for PRS CA are applicable provided that LMF requests UE to perform joint measurement across aggregated PFL.</w:t>
      </w:r>
    </w:p>
    <w:p w:rsidR="00835410" w:rsidRDefault="00835410" w:rsidP="00835410">
      <w:pPr>
        <w:spacing w:before="120" w:after="120"/>
        <w:rPr>
          <w:rFonts w:eastAsiaTheme="minorEastAsia"/>
          <w:lang w:eastAsia="zh-CN"/>
        </w:rPr>
      </w:pPr>
      <w:r>
        <w:rPr>
          <w:rFonts w:eastAsiaTheme="minorEastAsia"/>
          <w:lang w:eastAsia="zh-CN"/>
        </w:rPr>
        <w:t>RAN1 also agreed that the resource linkage between the aggregated PFLs are on resource set level.</w:t>
      </w:r>
      <w:r>
        <w:rPr>
          <w:rFonts w:eastAsiaTheme="minorEastAsia" w:hint="eastAsia"/>
          <w:lang w:eastAsia="zh-CN"/>
        </w:rPr>
        <w:t xml:space="preserve"> </w:t>
      </w:r>
      <w:r>
        <w:rPr>
          <w:rFonts w:eastAsiaTheme="minorEastAsia"/>
          <w:lang w:eastAsia="zh-CN"/>
        </w:rPr>
        <w:t xml:space="preserve">Our understanding is shown in Figure 1. </w:t>
      </w:r>
    </w:p>
    <w:p w:rsidR="00835410" w:rsidRDefault="00835410" w:rsidP="00835410">
      <w:pPr>
        <w:spacing w:before="120" w:after="120"/>
        <w:rPr>
          <w:rFonts w:eastAsiaTheme="minorEastAsia"/>
          <w:lang w:eastAsia="zh-CN"/>
        </w:rPr>
      </w:pPr>
      <w:r>
        <w:rPr>
          <w:rFonts w:eastAsiaTheme="minorEastAsia"/>
          <w:lang w:eastAsia="zh-CN"/>
        </w:rPr>
        <w:t>In Figure 1, resource set #0 of TRP #2 on two PFLs are indicated to be linked. UE would perform aggregate measurement over the two resource #0 (two yellow resources)</w:t>
      </w:r>
      <w:r w:rsidRPr="00CD50DB">
        <w:rPr>
          <w:rFonts w:eastAsiaTheme="minorEastAsia"/>
          <w:lang w:eastAsia="zh-CN"/>
        </w:rPr>
        <w:t xml:space="preserve"> </w:t>
      </w:r>
      <w:r>
        <w:rPr>
          <w:rFonts w:eastAsiaTheme="minorEastAsia"/>
          <w:lang w:eastAsia="zh-CN"/>
        </w:rPr>
        <w:t xml:space="preserve">in the two resource sets, two resource #1 (two green resources), two resource #2 (two blue resources), and so on. </w:t>
      </w:r>
    </w:p>
    <w:p w:rsidR="00835410" w:rsidRDefault="00835410" w:rsidP="00835410">
      <w:pPr>
        <w:spacing w:before="120" w:after="120"/>
        <w:rPr>
          <w:rFonts w:eastAsiaTheme="minorEastAsia"/>
          <w:lang w:eastAsia="zh-CN"/>
        </w:rPr>
      </w:pPr>
      <w:r>
        <w:rPr>
          <w:rFonts w:eastAsiaTheme="minorEastAsia"/>
          <w:lang w:eastAsia="zh-CN"/>
        </w:rPr>
        <w:t xml:space="preserve">Since LMF does not indicate resource set #1 of TRP #2 as linked, UE would not perform aggregate measurement over any pair of resources in these two resource sets. It is clear that the requirements for aggregate measurements are only applicable to resources in the </w:t>
      </w:r>
      <w:r w:rsidRPr="008E5627">
        <w:rPr>
          <w:rFonts w:eastAsiaTheme="minorEastAsia"/>
          <w:lang w:eastAsia="zh-CN"/>
        </w:rPr>
        <w:t>resource sets that are indicated to be linked</w:t>
      </w:r>
      <w:r>
        <w:rPr>
          <w:rFonts w:eastAsiaTheme="minorEastAsia"/>
          <w:lang w:eastAsia="zh-CN"/>
        </w:rPr>
        <w:t>. For resources in resource sets that are not indicated to be linked, UE would perform single PFL measurement, i.e. non-aggregate measurement as in Rel-17.</w:t>
      </w:r>
    </w:p>
    <w:p w:rsidR="00835410" w:rsidRDefault="00835410" w:rsidP="00835410">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2BAAADB5" wp14:editId="4DD6B512">
            <wp:extent cx="4242563" cy="1908723"/>
            <wp:effectExtent l="0" t="0" r="571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894" cy="1912921"/>
                    </a:xfrm>
                    <a:prstGeom prst="rect">
                      <a:avLst/>
                    </a:prstGeom>
                    <a:noFill/>
                  </pic:spPr>
                </pic:pic>
              </a:graphicData>
            </a:graphic>
          </wp:inline>
        </w:drawing>
      </w:r>
    </w:p>
    <w:p w:rsidR="00835410" w:rsidRPr="00734F09" w:rsidRDefault="00835410" w:rsidP="00835410">
      <w:pPr>
        <w:spacing w:before="120" w:after="120"/>
        <w:jc w:val="center"/>
        <w:rPr>
          <w:rFonts w:eastAsiaTheme="minorEastAsia"/>
          <w:b/>
          <w:lang w:eastAsia="zh-CN"/>
        </w:rPr>
      </w:pPr>
      <w:r w:rsidRPr="00734F09">
        <w:rPr>
          <w:rFonts w:eastAsiaTheme="minorEastAsia"/>
          <w:b/>
          <w:lang w:eastAsia="zh-CN"/>
        </w:rPr>
        <w:t>Figure 1: Example of PRS CA indication</w:t>
      </w:r>
    </w:p>
    <w:p w:rsidR="00835410" w:rsidRDefault="00835410" w:rsidP="00835410">
      <w:pPr>
        <w:spacing w:before="120" w:after="120"/>
        <w:rPr>
          <w:rFonts w:eastAsiaTheme="minorEastAsia"/>
          <w:lang w:eastAsia="zh-CN"/>
        </w:rPr>
      </w:pPr>
      <w:r>
        <w:rPr>
          <w:rFonts w:eastAsiaTheme="minorEastAsia"/>
          <w:lang w:eastAsia="zh-CN"/>
        </w:rPr>
        <w:t>Besides, in the RAN1 agreements, UE would perform aggregate measurement over the linked resources only if certain alignment conditions are met. I</w:t>
      </w:r>
      <w:r w:rsidRPr="00A465B0">
        <w:rPr>
          <w:rFonts w:eastAsiaTheme="minorEastAsia"/>
          <w:lang w:eastAsia="zh-CN"/>
        </w:rPr>
        <w:t xml:space="preserve">f the alignment conditions are not met for resources in the linked resource sets, </w:t>
      </w:r>
      <w:r>
        <w:rPr>
          <w:rFonts w:eastAsiaTheme="minorEastAsia"/>
          <w:lang w:eastAsia="zh-CN"/>
        </w:rPr>
        <w:t>o</w:t>
      </w:r>
      <w:r w:rsidRPr="00A465B0">
        <w:rPr>
          <w:rFonts w:eastAsiaTheme="minorEastAsia"/>
          <w:lang w:eastAsia="zh-CN"/>
        </w:rPr>
        <w:t xml:space="preserve">ur view is that UE is expected to measure </w:t>
      </w:r>
      <w:r>
        <w:rPr>
          <w:rFonts w:eastAsiaTheme="minorEastAsia"/>
          <w:lang w:eastAsia="zh-CN"/>
        </w:rPr>
        <w:t xml:space="preserve">them </w:t>
      </w:r>
      <w:r w:rsidRPr="00A465B0">
        <w:rPr>
          <w:rFonts w:eastAsiaTheme="minorEastAsia"/>
          <w:lang w:eastAsia="zh-CN"/>
        </w:rPr>
        <w:t>based on single PFL</w:t>
      </w:r>
      <w:r>
        <w:rPr>
          <w:rFonts w:eastAsiaTheme="minorEastAsia"/>
          <w:lang w:eastAsia="zh-CN"/>
        </w:rPr>
        <w:t xml:space="preserve"> (i.e. non-aggregate measurement)</w:t>
      </w:r>
      <w:r w:rsidRPr="00A465B0">
        <w:rPr>
          <w:rFonts w:eastAsiaTheme="minorEastAsia"/>
          <w:lang w:eastAsia="zh-CN"/>
        </w:rPr>
        <w:t xml:space="preserve">. This is </w:t>
      </w:r>
      <w:r>
        <w:rPr>
          <w:rFonts w:eastAsiaTheme="minorEastAsia"/>
          <w:lang w:eastAsia="zh-CN"/>
        </w:rPr>
        <w:t xml:space="preserve">same as </w:t>
      </w:r>
      <w:r w:rsidRPr="00A465B0">
        <w:rPr>
          <w:rFonts w:eastAsiaTheme="minorEastAsia"/>
          <w:lang w:eastAsia="zh-CN"/>
        </w:rPr>
        <w:t>the resources in non-linked resource sets.</w:t>
      </w:r>
    </w:p>
    <w:p w:rsidR="00DC4AA8" w:rsidRDefault="00835410" w:rsidP="00835410">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3</w:t>
      </w:r>
      <w:r w:rsidRPr="009F063A">
        <w:rPr>
          <w:rFonts w:eastAsiaTheme="minorEastAsia"/>
          <w:b/>
          <w:lang w:eastAsia="zh-CN"/>
        </w:rPr>
        <w:t xml:space="preserve">: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tbl>
      <w:tblPr>
        <w:tblStyle w:val="afa"/>
        <w:tblW w:w="0" w:type="auto"/>
        <w:tblLook w:val="04A0" w:firstRow="1" w:lastRow="0" w:firstColumn="1" w:lastColumn="0" w:noHBand="0" w:noVBand="1"/>
      </w:tblPr>
      <w:tblGrid>
        <w:gridCol w:w="9621"/>
      </w:tblGrid>
      <w:tr w:rsidR="00835410" w:rsidTr="00835410">
        <w:tc>
          <w:tcPr>
            <w:tcW w:w="9621" w:type="dxa"/>
          </w:tcPr>
          <w:p w:rsidR="00835410" w:rsidRPr="00835410" w:rsidRDefault="00835410" w:rsidP="00835410">
            <w:pPr>
              <w:spacing w:beforeLines="0" w:before="120" w:afterLines="0" w:after="180"/>
              <w:rPr>
                <w:rFonts w:eastAsia="宋体"/>
                <w:b/>
                <w:bCs/>
                <w:szCs w:val="22"/>
                <w:u w:val="single"/>
              </w:rPr>
            </w:pPr>
            <w:r w:rsidRPr="00835410">
              <w:rPr>
                <w:rFonts w:eastAsia="宋体"/>
                <w:b/>
                <w:bCs/>
                <w:szCs w:val="22"/>
                <w:u w:val="single"/>
              </w:rPr>
              <w:t>Issue 3-2-2: Measurement period requirement for PRS/SRS bandwidth aggregation</w:t>
            </w:r>
          </w:p>
          <w:p w:rsidR="00835410" w:rsidRPr="00835410" w:rsidRDefault="00835410" w:rsidP="00835410">
            <w:pPr>
              <w:spacing w:beforeLines="0" w:before="120" w:afterLines="0" w:after="180"/>
              <w:rPr>
                <w:rFonts w:eastAsia="等线"/>
                <w:b/>
                <w:bCs/>
                <w:iCs/>
                <w:szCs w:val="22"/>
                <w:u w:val="single"/>
                <w:lang w:val="en-US" w:eastAsia="zh-CN"/>
              </w:rPr>
            </w:pPr>
            <w:r w:rsidRPr="00835410">
              <w:rPr>
                <w:rFonts w:eastAsia="等线"/>
                <w:b/>
                <w:bCs/>
                <w:iCs/>
                <w:szCs w:val="22"/>
                <w:highlight w:val="green"/>
                <w:u w:val="single"/>
                <w:lang w:val="en-US" w:eastAsia="zh-CN"/>
              </w:rPr>
              <w:t>A</w:t>
            </w:r>
            <w:r w:rsidRPr="00835410">
              <w:rPr>
                <w:rFonts w:eastAsia="等线" w:hint="eastAsia"/>
                <w:b/>
                <w:bCs/>
                <w:iCs/>
                <w:szCs w:val="22"/>
                <w:highlight w:val="green"/>
                <w:u w:val="single"/>
                <w:lang w:val="en-US" w:eastAsia="zh-CN"/>
              </w:rPr>
              <w:t>greements</w:t>
            </w:r>
            <w:r w:rsidRPr="00835410">
              <w:rPr>
                <w:rFonts w:eastAsia="等线" w:hint="eastAsia"/>
                <w:i/>
                <w:szCs w:val="22"/>
                <w:highlight w:val="green"/>
                <w:lang w:val="en-US" w:eastAsia="zh-CN"/>
              </w:rPr>
              <w:t>:</w:t>
            </w:r>
          </w:p>
          <w:p w:rsidR="00835410" w:rsidRPr="00835410" w:rsidRDefault="00835410" w:rsidP="00835410">
            <w:pPr>
              <w:numPr>
                <w:ilvl w:val="0"/>
                <w:numId w:val="20"/>
              </w:numPr>
              <w:spacing w:beforeLines="0" w:before="0" w:afterLines="0" w:after="120"/>
              <w:contextualSpacing/>
              <w:rPr>
                <w:rFonts w:eastAsia="宋体"/>
                <w:sz w:val="20"/>
                <w:lang w:val="en-US" w:eastAsia="ja-JP"/>
              </w:rPr>
            </w:pPr>
            <w:r w:rsidRPr="00835410">
              <w:rPr>
                <w:rFonts w:eastAsia="宋体"/>
                <w:sz w:val="20"/>
                <w:lang w:val="en-US" w:eastAsia="ja-JP"/>
              </w:rPr>
              <w:t>RAN4 requirements does not need to include the number of groups of PFLs. The number of PFL groups can be larger than 1. This is based on the assistance data received from the LMF.</w:t>
            </w:r>
          </w:p>
          <w:p w:rsidR="00835410" w:rsidRPr="00835410" w:rsidRDefault="00835410" w:rsidP="00835410">
            <w:pPr>
              <w:numPr>
                <w:ilvl w:val="0"/>
                <w:numId w:val="20"/>
              </w:numPr>
              <w:spacing w:beforeLines="0" w:before="0" w:afterLines="0" w:after="120"/>
              <w:rPr>
                <w:rFonts w:eastAsia="宋体"/>
                <w:sz w:val="20"/>
                <w:lang w:val="en-US" w:eastAsia="ja-JP"/>
              </w:rPr>
            </w:pPr>
            <w:proofErr w:type="spellStart"/>
            <w:r w:rsidRPr="00835410">
              <w:rPr>
                <w:rFonts w:eastAsia="宋体"/>
                <w:sz w:val="20"/>
                <w:lang w:val="en-US" w:eastAsia="ja-JP"/>
              </w:rPr>
              <w:t>T</w:t>
            </w:r>
            <w:r w:rsidRPr="00835410">
              <w:rPr>
                <w:rFonts w:eastAsia="宋体"/>
                <w:sz w:val="20"/>
                <w:vertAlign w:val="subscript"/>
                <w:lang w:val="en-US" w:eastAsia="ja-JP"/>
              </w:rPr>
              <w:t>margin</w:t>
            </w:r>
            <w:proofErr w:type="spellEnd"/>
            <w:r w:rsidRPr="00835410">
              <w:rPr>
                <w:rFonts w:eastAsia="宋体"/>
                <w:sz w:val="20"/>
                <w:lang w:val="en-US" w:eastAsia="ja-JP"/>
              </w:rPr>
              <w:t xml:space="preserve"> is needed. The value is FFS.</w:t>
            </w:r>
          </w:p>
        </w:tc>
      </w:tr>
    </w:tbl>
    <w:p w:rsidR="00835410" w:rsidRDefault="00835410" w:rsidP="00835410">
      <w:pPr>
        <w:spacing w:before="120" w:after="120"/>
        <w:rPr>
          <w:rFonts w:eastAsiaTheme="minorEastAsia"/>
          <w:lang w:eastAsia="zh-CN"/>
        </w:rPr>
      </w:pPr>
      <w:r>
        <w:rPr>
          <w:rFonts w:eastAsiaTheme="minorEastAsia"/>
          <w:lang w:eastAsia="zh-CN"/>
        </w:rPr>
        <w:t>In last meeting, RAN4 agreed the framework of measurement period requirements for PRS CA. There are two remaining open issues:</w:t>
      </w:r>
    </w:p>
    <w:p w:rsidR="00835410" w:rsidRPr="00CD12E7" w:rsidRDefault="00835410" w:rsidP="00835410">
      <w:pPr>
        <w:pStyle w:val="afe"/>
        <w:numPr>
          <w:ilvl w:val="0"/>
          <w:numId w:val="13"/>
        </w:numPr>
        <w:spacing w:before="120" w:after="120"/>
        <w:rPr>
          <w:rFonts w:eastAsiaTheme="minorEastAsia"/>
          <w:szCs w:val="22"/>
          <w:lang w:val="en-GB" w:eastAsia="zh-CN"/>
        </w:rPr>
      </w:pPr>
      <w:r w:rsidRPr="00CD12E7">
        <w:rPr>
          <w:rFonts w:eastAsiaTheme="minorEastAsia"/>
          <w:szCs w:val="22"/>
          <w:lang w:eastAsia="zh-CN"/>
        </w:rPr>
        <w:t>Requirement for aggregated measurement (</w:t>
      </w:r>
      <w:proofErr w:type="spellStart"/>
      <w:r w:rsidRPr="00B76E79">
        <w:rPr>
          <w:rFonts w:eastAsia="宋体"/>
          <w:bCs/>
          <w:szCs w:val="22"/>
        </w:rPr>
        <w:t>T</w:t>
      </w:r>
      <w:r w:rsidRPr="00B76E79">
        <w:rPr>
          <w:rFonts w:eastAsia="宋体"/>
          <w:bCs/>
          <w:szCs w:val="22"/>
          <w:vertAlign w:val="subscript"/>
        </w:rPr>
        <w:t>aggregate</w:t>
      </w:r>
      <w:proofErr w:type="spellEnd"/>
      <w:r w:rsidRPr="00CD12E7">
        <w:rPr>
          <w:rFonts w:eastAsiaTheme="minorEastAsia"/>
          <w:szCs w:val="22"/>
          <w:lang w:eastAsia="zh-CN"/>
        </w:rPr>
        <w:t>)</w:t>
      </w:r>
    </w:p>
    <w:p w:rsidR="00835410" w:rsidRPr="00CD12E7" w:rsidRDefault="00835410" w:rsidP="00835410">
      <w:pPr>
        <w:spacing w:before="120" w:after="120"/>
        <w:rPr>
          <w:rFonts w:eastAsiaTheme="minorEastAsia"/>
          <w:lang w:eastAsia="zh-CN"/>
        </w:rPr>
      </w:pPr>
      <w:r w:rsidRPr="00CD12E7">
        <w:rPr>
          <w:rFonts w:eastAsiaTheme="minorEastAsia"/>
          <w:lang w:eastAsia="zh-CN"/>
        </w:rPr>
        <w:t>The measurement period of aggregate measurements can be defined re-using the existing requirements as baseline. As the linked resources across multiple PFLs are measured at the same time and a single TOA measurement is generated, for aggregate measurements multiple PFLs should be regarded as one ‘effective’ PFL, and a new processing capability which is under discussion in RAN1 (41-4-1</w:t>
      </w:r>
      <w:r>
        <w:rPr>
          <w:rFonts w:eastAsiaTheme="minorEastAsia"/>
          <w:lang w:eastAsia="zh-CN"/>
        </w:rPr>
        <w:t>/1a</w:t>
      </w:r>
      <w:r w:rsidRPr="00CD12E7">
        <w:rPr>
          <w:rFonts w:eastAsiaTheme="minorEastAsia"/>
          <w:lang w:eastAsia="zh-CN"/>
        </w:rPr>
        <w:t xml:space="preserve">) would apply. When defining </w:t>
      </w:r>
      <w:proofErr w:type="spellStart"/>
      <w:r w:rsidRPr="00CD12E7">
        <w:rPr>
          <w:rFonts w:eastAsiaTheme="minorEastAsia"/>
          <w:lang w:eastAsia="zh-CN"/>
        </w:rPr>
        <w:t>Lprs</w:t>
      </w:r>
      <w:proofErr w:type="spellEnd"/>
      <w:r w:rsidRPr="00CD12E7">
        <w:rPr>
          <w:rFonts w:eastAsiaTheme="minorEastAsia"/>
          <w:lang w:eastAsia="zh-CN"/>
        </w:rPr>
        <w:t xml:space="preserve">, only the linked resources would be counted. </w:t>
      </w:r>
    </w:p>
    <w:p w:rsidR="00835410" w:rsidRPr="00CD12E7" w:rsidRDefault="00835410" w:rsidP="00835410">
      <w:pPr>
        <w:pStyle w:val="afe"/>
        <w:numPr>
          <w:ilvl w:val="0"/>
          <w:numId w:val="13"/>
        </w:numPr>
        <w:spacing w:before="120" w:after="120"/>
        <w:rPr>
          <w:rFonts w:eastAsiaTheme="minorEastAsia"/>
          <w:lang w:val="en-GB" w:eastAsia="zh-CN"/>
        </w:rPr>
      </w:pPr>
      <w:r>
        <w:rPr>
          <w:rFonts w:eastAsiaTheme="minorEastAsia"/>
          <w:lang w:val="en-GB" w:eastAsia="zh-CN"/>
        </w:rPr>
        <w:t xml:space="preserve">Whether additional margin is needed </w:t>
      </w:r>
      <w:r w:rsidRPr="00CD12E7">
        <w:rPr>
          <w:rFonts w:eastAsiaTheme="minorEastAsia"/>
          <w:lang w:val="en-GB" w:eastAsia="zh-CN"/>
        </w:rPr>
        <w:t>for the alignment of aggregated and non-aggregated measurements</w:t>
      </w:r>
    </w:p>
    <w:p w:rsidR="00835410" w:rsidRDefault="00835410" w:rsidP="00835410">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the additional margin is needed. In current requirements for multiple PFLs, </w:t>
      </w:r>
      <w:proofErr w:type="gramStart"/>
      <w:r>
        <w:rPr>
          <w:rFonts w:eastAsiaTheme="minorEastAsia"/>
          <w:lang w:eastAsia="zh-CN"/>
        </w:rPr>
        <w:t>an</w:t>
      </w:r>
      <w:proofErr w:type="gramEnd"/>
      <w:r>
        <w:rPr>
          <w:rFonts w:eastAsiaTheme="minorEastAsia"/>
          <w:lang w:eastAsia="zh-CN"/>
        </w:rPr>
        <w:t xml:space="preserve"> margin for resource alignment is added as highlighted, to account for the time before the PRS resource on the next PFL to occur. </w:t>
      </w:r>
    </w:p>
    <w:p w:rsidR="00835410" w:rsidRPr="00F51731" w:rsidRDefault="00133D27" w:rsidP="00835410">
      <w:pPr>
        <w:spacing w:before="120" w:after="120"/>
        <w:rPr>
          <w:rFonts w:eastAsiaTheme="minorEastAsia"/>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highlight w:val="yellow"/>
                    </w:rPr>
                  </m:ctrlPr>
                </m:dPr>
                <m:e>
                  <m:r>
                    <m:rPr>
                      <m:sty m:val="p"/>
                    </m:rPr>
                    <w:rPr>
                      <w:rFonts w:ascii="Cambria Math" w:hAnsi="Cambria Math"/>
                      <w:highlight w:val="yellow"/>
                      <w:lang w:eastAsia="zh-CN"/>
                    </w:rPr>
                    <m:t>L-1</m:t>
                  </m:r>
                </m:e>
              </m:d>
              <m:r>
                <m:rPr>
                  <m:sty m:val="p"/>
                </m:rPr>
                <w:rPr>
                  <w:rFonts w:ascii="Cambria Math" w:hAnsi="Cambria Math"/>
                  <w:highlight w:val="yellow"/>
                  <w:lang w:eastAsia="zh-CN"/>
                </w:rPr>
                <m:t>*</m:t>
              </m:r>
              <m:func>
                <m:funcPr>
                  <m:ctrlPr>
                    <w:rPr>
                      <w:rFonts w:ascii="Cambria Math" w:hAnsi="Cambria Math"/>
                      <w:bCs/>
                      <w:iCs/>
                      <w:highlight w:val="yellow"/>
                    </w:rPr>
                  </m:ctrlPr>
                </m:funcPr>
                <m:fName>
                  <m:r>
                    <m:rPr>
                      <m:sty m:val="p"/>
                    </m:rPr>
                    <w:rPr>
                      <w:rFonts w:ascii="Cambria Math" w:hAnsi="Cambria Math"/>
                      <w:highlight w:val="yellow"/>
                      <w:lang w:eastAsia="zh-CN"/>
                    </w:rPr>
                    <m:t>max</m:t>
                  </m:r>
                </m:fName>
                <m:e>
                  <m:d>
                    <m:dPr>
                      <m:ctrlPr>
                        <w:rPr>
                          <w:rFonts w:ascii="Cambria Math" w:hAnsi="Cambria Math"/>
                          <w:bCs/>
                          <w:iCs/>
                          <w:highlight w:val="yellow"/>
                        </w:rPr>
                      </m:ctrlPr>
                    </m:dPr>
                    <m:e>
                      <m:sSub>
                        <m:sSubPr>
                          <m:ctrlPr>
                            <w:rPr>
                              <w:rFonts w:ascii="Cambria Math" w:hAnsi="Cambria Math"/>
                              <w:bCs/>
                              <w:iCs/>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e>
                  </m:d>
                </m:e>
              </m:func>
              <m:r>
                <m:rPr>
                  <m:sty m:val="p"/>
                </m:rPr>
                <w:rPr>
                  <w:rFonts w:ascii="Cambria Math" w:hAnsi="Cambria Math"/>
                  <w:color w:val="0070C0"/>
                  <w:lang w:eastAsia="zh-CN"/>
                </w:rPr>
                <m:t xml:space="preserve"> </m:t>
              </m:r>
            </m:e>
          </m:nary>
        </m:oMath>
      </m:oMathPara>
    </w:p>
    <w:p w:rsidR="00835410" w:rsidRDefault="00835410" w:rsidP="00835410">
      <w:pPr>
        <w:spacing w:before="120" w:after="120"/>
        <w:rPr>
          <w:rFonts w:eastAsiaTheme="minorEastAsia"/>
          <w:bCs/>
          <w:lang w:val="en-US" w:eastAsia="zh-CN"/>
        </w:rPr>
      </w:pPr>
      <w:r>
        <w:rPr>
          <w:rFonts w:eastAsiaTheme="minorEastAsia"/>
          <w:bCs/>
          <w:lang w:val="en-US" w:eastAsia="zh-CN"/>
        </w:rPr>
        <w:t xml:space="preserve">Each of </w:t>
      </w:r>
      <w:proofErr w:type="spellStart"/>
      <w:r w:rsidRPr="00F51731">
        <w:rPr>
          <w:rFonts w:eastAsiaTheme="minorEastAsia"/>
          <w:bCs/>
          <w:lang w:val="en-US" w:eastAsia="zh-CN"/>
        </w:rPr>
        <w:t>T</w:t>
      </w:r>
      <w:r w:rsidRPr="00F51731">
        <w:rPr>
          <w:rFonts w:eastAsiaTheme="minorEastAsia"/>
          <w:bCs/>
          <w:vertAlign w:val="subscript"/>
          <w:lang w:val="en-US" w:eastAsia="zh-CN"/>
        </w:rPr>
        <w:t>aggregate</w:t>
      </w:r>
      <w:proofErr w:type="spellEnd"/>
      <w:r w:rsidRPr="00F51731">
        <w:rPr>
          <w:rFonts w:eastAsiaTheme="minorEastAsia"/>
          <w:bCs/>
          <w:lang w:val="en-US" w:eastAsia="zh-CN"/>
        </w:rPr>
        <w:t xml:space="preserve"> </w:t>
      </w:r>
      <w:r>
        <w:rPr>
          <w:rFonts w:eastAsiaTheme="minorEastAsia"/>
          <w:bCs/>
          <w:lang w:val="en-US" w:eastAsia="zh-CN"/>
        </w:rPr>
        <w:t>and</w:t>
      </w:r>
      <w:r w:rsidRPr="00F51731">
        <w:rPr>
          <w:rFonts w:eastAsiaTheme="minorEastAsia"/>
          <w:bCs/>
          <w:lang w:val="en-US" w:eastAsia="zh-CN"/>
        </w:rPr>
        <w:t xml:space="preserve"> </w:t>
      </w:r>
      <w:proofErr w:type="spellStart"/>
      <w:r w:rsidRPr="00F51731">
        <w:rPr>
          <w:rFonts w:eastAsiaTheme="minorEastAsia"/>
          <w:bCs/>
          <w:lang w:val="en-US" w:eastAsia="zh-CN"/>
        </w:rPr>
        <w:t>T</w:t>
      </w:r>
      <w:r w:rsidRPr="00F51731">
        <w:rPr>
          <w:rFonts w:eastAsiaTheme="minorEastAsia"/>
          <w:bCs/>
          <w:vertAlign w:val="subscript"/>
          <w:lang w:val="en-US" w:eastAsia="zh-CN"/>
        </w:rPr>
        <w:t>non</w:t>
      </w:r>
      <w:proofErr w:type="spellEnd"/>
      <w:r w:rsidRPr="00F51731">
        <w:rPr>
          <w:rFonts w:eastAsiaTheme="minorEastAsia"/>
          <w:bCs/>
          <w:vertAlign w:val="subscript"/>
          <w:lang w:val="en-US" w:eastAsia="zh-CN"/>
        </w:rPr>
        <w:t>-aggregate</w:t>
      </w:r>
      <w:r w:rsidRPr="00F51731">
        <w:rPr>
          <w:rFonts w:eastAsiaTheme="minorEastAsia"/>
          <w:bCs/>
          <w:lang w:val="en-US" w:eastAsia="zh-CN"/>
        </w:rPr>
        <w:t xml:space="preserve"> </w:t>
      </w:r>
      <w:r>
        <w:rPr>
          <w:rFonts w:eastAsiaTheme="minorEastAsia"/>
          <w:bCs/>
          <w:lang w:val="en-US" w:eastAsia="zh-CN"/>
        </w:rPr>
        <w:t xml:space="preserve">may include multiple PFLs or multiple effective PFLs, and the alignment margin is already included. However, the margin in between </w:t>
      </w:r>
      <w:r w:rsidRPr="00F51731">
        <w:rPr>
          <w:rFonts w:eastAsiaTheme="minorEastAsia"/>
          <w:bCs/>
          <w:lang w:val="en-US" w:eastAsia="zh-CN"/>
        </w:rPr>
        <w:t>aggregated and non-aggregated measurements</w:t>
      </w:r>
      <w:r>
        <w:rPr>
          <w:rFonts w:eastAsiaTheme="minorEastAsia"/>
          <w:bCs/>
          <w:lang w:val="en-US" w:eastAsia="zh-CN"/>
        </w:rPr>
        <w:t xml:space="preserve"> is still missing, and following current requirements, it can be defined as maximum of </w:t>
      </w:r>
      <w:proofErr w:type="spellStart"/>
      <w:r>
        <w:rPr>
          <w:rFonts w:eastAsiaTheme="minorEastAsia"/>
          <w:bCs/>
          <w:lang w:val="en-US" w:eastAsia="zh-CN"/>
        </w:rPr>
        <w:t>Teffect</w:t>
      </w:r>
      <w:proofErr w:type="spellEnd"/>
      <w:r>
        <w:rPr>
          <w:rFonts w:eastAsiaTheme="minorEastAsia"/>
          <w:bCs/>
          <w:lang w:val="en-US" w:eastAsia="zh-CN"/>
        </w:rPr>
        <w:t xml:space="preserve"> among all PFLs and effective PFLs.</w:t>
      </w:r>
    </w:p>
    <w:p w:rsidR="002246B9" w:rsidRPr="002246B9" w:rsidRDefault="002246B9" w:rsidP="00835410">
      <w:pPr>
        <w:spacing w:before="120" w:after="120"/>
        <w:rPr>
          <w:rFonts w:eastAsiaTheme="minorEastAsia"/>
          <w:bCs/>
          <w:lang w:val="en-US" w:eastAsia="zh-CN"/>
        </w:rPr>
      </w:pPr>
      <w:r>
        <w:rPr>
          <w:rFonts w:eastAsiaTheme="minorEastAsia"/>
          <w:bCs/>
          <w:lang w:val="en-US" w:eastAsia="zh-CN"/>
        </w:rPr>
        <w:t xml:space="preserve">RAN1 sent LS [2] to RAN4, informing RAN4 that the maximum number of PFL combinations that can be requested by LMF is 2. We do not think this agreement will impact RAN4 requirements, since RAN4 agreed in last meeting that </w:t>
      </w:r>
      <w:r w:rsidRPr="002246B9">
        <w:rPr>
          <w:rFonts w:eastAsiaTheme="minorEastAsia"/>
          <w:bCs/>
          <w:lang w:val="en-US" w:eastAsia="zh-CN"/>
        </w:rPr>
        <w:t>requirements do not need to include the number of groups of PFLs.</w:t>
      </w:r>
    </w:p>
    <w:p w:rsidR="00835410" w:rsidRPr="002F78F8" w:rsidRDefault="00835410" w:rsidP="00835410">
      <w:pPr>
        <w:spacing w:before="120" w:after="120"/>
        <w:rPr>
          <w:rFonts w:eastAsiaTheme="minorEastAsia"/>
          <w:b/>
          <w:lang w:val="en-US" w:eastAsia="zh-CN"/>
        </w:rPr>
      </w:pPr>
      <w:r w:rsidRPr="002F78F8">
        <w:rPr>
          <w:rFonts w:eastAsiaTheme="minorEastAsia"/>
          <w:b/>
          <w:lang w:val="en-US" w:eastAsia="zh-CN"/>
        </w:rPr>
        <w:t xml:space="preserve">Proposal </w:t>
      </w:r>
      <w:r>
        <w:rPr>
          <w:rFonts w:eastAsiaTheme="minorEastAsia"/>
          <w:b/>
          <w:lang w:val="en-US" w:eastAsia="zh-CN"/>
        </w:rPr>
        <w:t>4</w:t>
      </w:r>
      <w:r w:rsidRPr="002F78F8">
        <w:rPr>
          <w:rFonts w:eastAsiaTheme="minorEastAsia"/>
          <w:b/>
          <w:lang w:val="en-US" w:eastAsia="zh-CN"/>
        </w:rPr>
        <w:t>: Adopt the following addition to the measurement period requirements for PRS CA.</w:t>
      </w:r>
    </w:p>
    <w:p w:rsidR="00835410" w:rsidRPr="002F78F8" w:rsidRDefault="00835410" w:rsidP="00835410">
      <w:pPr>
        <w:pStyle w:val="afe"/>
        <w:numPr>
          <w:ilvl w:val="0"/>
          <w:numId w:val="13"/>
        </w:numPr>
        <w:spacing w:before="120" w:after="120"/>
        <w:rPr>
          <w:rFonts w:eastAsiaTheme="minorEastAsia"/>
          <w:b/>
          <w:lang w:eastAsia="zh-CN"/>
        </w:rPr>
      </w:pPr>
      <w:proofErr w:type="spellStart"/>
      <w:r w:rsidRPr="002F78F8">
        <w:rPr>
          <w:rFonts w:eastAsiaTheme="minorEastAsia"/>
          <w:b/>
          <w:lang w:eastAsia="zh-CN"/>
        </w:rPr>
        <w:t>T</w:t>
      </w:r>
      <w:r w:rsidRPr="002F78F8">
        <w:rPr>
          <w:rFonts w:eastAsiaTheme="minorEastAsia"/>
          <w:b/>
          <w:vertAlign w:val="subscript"/>
          <w:lang w:eastAsia="zh-CN"/>
        </w:rPr>
        <w:t>aggregate</w:t>
      </w:r>
      <w:proofErr w:type="spellEnd"/>
      <w:r w:rsidRPr="002F78F8">
        <w:rPr>
          <w:rFonts w:eastAsiaTheme="minorEastAsia"/>
          <w:b/>
          <w:lang w:eastAsia="zh-CN"/>
        </w:rPr>
        <w:t xml:space="preserve"> is defined re-using the existing requirements as baseline, and</w:t>
      </w:r>
    </w:p>
    <w:p w:rsidR="00835410" w:rsidRPr="002F78F8" w:rsidRDefault="00835410" w:rsidP="00835410">
      <w:pPr>
        <w:pStyle w:val="afe"/>
        <w:numPr>
          <w:ilvl w:val="1"/>
          <w:numId w:val="13"/>
        </w:numPr>
        <w:spacing w:before="120" w:after="120"/>
        <w:rPr>
          <w:rFonts w:eastAsiaTheme="minorEastAsia"/>
          <w:b/>
          <w:lang w:eastAsia="zh-CN"/>
        </w:rPr>
      </w:pPr>
      <w:r w:rsidRPr="002F78F8">
        <w:rPr>
          <w:rFonts w:eastAsiaTheme="minorEastAsia"/>
          <w:b/>
          <w:lang w:eastAsia="zh-CN"/>
        </w:rPr>
        <w:lastRenderedPageBreak/>
        <w:t>multiple PFLs with linked resource sets are considered as one ‘effective’ PFL</w:t>
      </w:r>
    </w:p>
    <w:p w:rsidR="00835410" w:rsidRPr="002F78F8" w:rsidRDefault="00835410" w:rsidP="00835410">
      <w:pPr>
        <w:pStyle w:val="afe"/>
        <w:numPr>
          <w:ilvl w:val="1"/>
          <w:numId w:val="13"/>
        </w:numPr>
        <w:spacing w:before="120" w:after="120"/>
        <w:rPr>
          <w:rFonts w:eastAsiaTheme="minorEastAsia"/>
          <w:b/>
          <w:lang w:eastAsia="zh-CN"/>
        </w:rPr>
      </w:pPr>
      <w:r w:rsidRPr="002F78F8">
        <w:rPr>
          <w:rFonts w:eastAsiaTheme="minorEastAsia"/>
          <w:b/>
          <w:lang w:eastAsia="zh-CN"/>
        </w:rPr>
        <w:t>new processing capability for aggregate measurements would apply</w:t>
      </w:r>
    </w:p>
    <w:p w:rsidR="00835410" w:rsidRPr="002F78F8" w:rsidRDefault="00835410" w:rsidP="00835410">
      <w:pPr>
        <w:pStyle w:val="afe"/>
        <w:numPr>
          <w:ilvl w:val="1"/>
          <w:numId w:val="13"/>
        </w:numPr>
        <w:spacing w:before="120" w:after="120"/>
        <w:rPr>
          <w:rFonts w:eastAsiaTheme="minorEastAsia"/>
          <w:b/>
          <w:lang w:eastAsia="zh-CN"/>
        </w:rPr>
      </w:pPr>
      <w:r w:rsidRPr="002F78F8">
        <w:rPr>
          <w:rFonts w:eastAsiaTheme="minorEastAsia"/>
          <w:b/>
          <w:lang w:eastAsia="zh-CN"/>
        </w:rPr>
        <w:t xml:space="preserve">only resources that are linked are considered in </w:t>
      </w:r>
      <w:proofErr w:type="spellStart"/>
      <w:r w:rsidRPr="002F78F8">
        <w:rPr>
          <w:rFonts w:eastAsiaTheme="minorEastAsia"/>
          <w:b/>
          <w:lang w:eastAsia="zh-CN"/>
        </w:rPr>
        <w:t>Lprs</w:t>
      </w:r>
      <w:proofErr w:type="spellEnd"/>
    </w:p>
    <w:p w:rsidR="00835410" w:rsidRPr="002F78F8" w:rsidRDefault="00835410" w:rsidP="00835410">
      <w:pPr>
        <w:pStyle w:val="afe"/>
        <w:numPr>
          <w:ilvl w:val="0"/>
          <w:numId w:val="13"/>
        </w:numPr>
        <w:spacing w:before="120" w:after="120"/>
        <w:rPr>
          <w:rFonts w:eastAsiaTheme="minorEastAsia"/>
          <w:b/>
          <w:lang w:eastAsia="zh-CN"/>
        </w:rPr>
      </w:pPr>
      <w:r w:rsidRPr="002F78F8">
        <w:rPr>
          <w:rFonts w:eastAsiaTheme="minorEastAsia"/>
          <w:b/>
          <w:lang w:val="en-GB" w:eastAsia="zh-CN"/>
        </w:rPr>
        <w:t xml:space="preserve">Update the total measurement period by adding an alignment margin </w:t>
      </w:r>
    </w:p>
    <w:p w:rsidR="00835410" w:rsidRDefault="00835410" w:rsidP="00835410">
      <w:pPr>
        <w:spacing w:before="120" w:after="120"/>
        <w:jc w:val="center"/>
        <w:rPr>
          <w:rFonts w:eastAsiaTheme="minorEastAsia"/>
          <w:lang w:eastAsia="zh-CN"/>
        </w:rPr>
      </w:pPr>
      <w:proofErr w:type="spellStart"/>
      <w:proofErr w:type="gramStart"/>
      <w:r w:rsidRPr="002F78F8">
        <w:rPr>
          <w:rFonts w:eastAsia="宋体"/>
          <w:b/>
          <w:bCs/>
          <w:sz w:val="20"/>
        </w:rPr>
        <w:t>T</w:t>
      </w:r>
      <w:r w:rsidRPr="002F78F8">
        <w:rPr>
          <w:rFonts w:eastAsia="宋体"/>
          <w:b/>
          <w:bCs/>
          <w:sz w:val="20"/>
          <w:vertAlign w:val="subscript"/>
        </w:rPr>
        <w:t>xxxx,total</w:t>
      </w:r>
      <w:proofErr w:type="spellEnd"/>
      <w:proofErr w:type="gram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aggregate</w:t>
      </w:r>
      <w:proofErr w:type="spell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non</w:t>
      </w:r>
      <w:proofErr w:type="spellEnd"/>
      <w:r w:rsidRPr="002F78F8">
        <w:rPr>
          <w:rFonts w:eastAsia="宋体"/>
          <w:b/>
          <w:bCs/>
          <w:sz w:val="20"/>
          <w:vertAlign w:val="subscript"/>
        </w:rPr>
        <w:t>-aggregate</w:t>
      </w:r>
      <w:r w:rsidRPr="002F78F8">
        <w:rPr>
          <w:rFonts w:eastAsia="宋体"/>
          <w:b/>
          <w:bCs/>
          <w:szCs w:val="22"/>
          <w:vertAlign w:val="subscript"/>
        </w:rPr>
        <w:t xml:space="preserve"> </w:t>
      </w:r>
      <w:r w:rsidRPr="002F78F8">
        <w:rPr>
          <w:rFonts w:eastAsia="宋体"/>
          <w:b/>
          <w:bCs/>
          <w:szCs w:val="22"/>
        </w:rPr>
        <w:t>+ max(</w:t>
      </w:r>
      <w:proofErr w:type="spellStart"/>
      <w:r w:rsidRPr="002F78F8">
        <w:rPr>
          <w:rFonts w:eastAsia="宋体"/>
          <w:b/>
          <w:bCs/>
          <w:szCs w:val="22"/>
        </w:rPr>
        <w:t>T</w:t>
      </w:r>
      <w:r w:rsidRPr="002F78F8">
        <w:rPr>
          <w:rFonts w:eastAsia="宋体"/>
          <w:b/>
          <w:bCs/>
          <w:szCs w:val="22"/>
          <w:vertAlign w:val="subscript"/>
        </w:rPr>
        <w:t>effect,i</w:t>
      </w:r>
      <w:proofErr w:type="spellEnd"/>
      <w:r w:rsidRPr="002F78F8">
        <w:rPr>
          <w:rFonts w:eastAsia="宋体"/>
          <w:b/>
          <w:bCs/>
          <w:szCs w:val="22"/>
        </w:rPr>
        <w:t>)</w:t>
      </w:r>
    </w:p>
    <w:tbl>
      <w:tblPr>
        <w:tblStyle w:val="afa"/>
        <w:tblW w:w="0" w:type="auto"/>
        <w:tblLook w:val="04A0" w:firstRow="1" w:lastRow="0" w:firstColumn="1" w:lastColumn="0" w:noHBand="0" w:noVBand="1"/>
      </w:tblPr>
      <w:tblGrid>
        <w:gridCol w:w="9621"/>
      </w:tblGrid>
      <w:tr w:rsidR="00835410" w:rsidTr="00835410">
        <w:tc>
          <w:tcPr>
            <w:tcW w:w="9621" w:type="dxa"/>
          </w:tcPr>
          <w:p w:rsidR="00835410" w:rsidRPr="00835410" w:rsidRDefault="00835410" w:rsidP="00835410">
            <w:pPr>
              <w:spacing w:beforeLines="0" w:before="120" w:afterLines="0" w:after="180"/>
              <w:rPr>
                <w:rFonts w:eastAsia="宋体"/>
                <w:b/>
                <w:bCs/>
                <w:szCs w:val="22"/>
                <w:u w:val="single"/>
              </w:rPr>
            </w:pPr>
            <w:r w:rsidRPr="00835410">
              <w:rPr>
                <w:rFonts w:eastAsia="宋体"/>
                <w:b/>
                <w:bCs/>
                <w:szCs w:val="22"/>
                <w:u w:val="single"/>
              </w:rPr>
              <w:t>Issue 3-2-3: Impact of PRS collision with other signals on PRS bandwidth aggregation requirement</w:t>
            </w:r>
          </w:p>
          <w:p w:rsidR="00835410" w:rsidRPr="00835410" w:rsidRDefault="00835410" w:rsidP="00835410">
            <w:pPr>
              <w:spacing w:beforeLines="0" w:before="120" w:afterLines="0" w:after="180"/>
              <w:rPr>
                <w:rFonts w:eastAsia="等线"/>
                <w:b/>
                <w:bCs/>
                <w:iCs/>
                <w:szCs w:val="22"/>
                <w:u w:val="single"/>
                <w:lang w:val="en-US" w:eastAsia="zh-CN"/>
              </w:rPr>
            </w:pPr>
            <w:r w:rsidRPr="00835410">
              <w:rPr>
                <w:rFonts w:eastAsia="等线"/>
                <w:b/>
                <w:bCs/>
                <w:iCs/>
                <w:szCs w:val="22"/>
                <w:highlight w:val="green"/>
                <w:u w:val="single"/>
                <w:lang w:val="en-US" w:eastAsia="zh-CN"/>
              </w:rPr>
              <w:t>A</w:t>
            </w:r>
            <w:r w:rsidRPr="00835410">
              <w:rPr>
                <w:rFonts w:eastAsia="等线" w:hint="eastAsia"/>
                <w:b/>
                <w:bCs/>
                <w:iCs/>
                <w:szCs w:val="22"/>
                <w:highlight w:val="green"/>
                <w:u w:val="single"/>
                <w:lang w:val="en-US" w:eastAsia="zh-CN"/>
              </w:rPr>
              <w:t>greements</w:t>
            </w:r>
            <w:r w:rsidRPr="00835410">
              <w:rPr>
                <w:rFonts w:eastAsia="等线" w:hint="eastAsia"/>
                <w:i/>
                <w:szCs w:val="22"/>
                <w:highlight w:val="green"/>
                <w:lang w:val="en-US" w:eastAsia="zh-CN"/>
              </w:rPr>
              <w:t>:</w:t>
            </w:r>
          </w:p>
          <w:p w:rsidR="00835410" w:rsidRPr="00835410" w:rsidRDefault="00835410" w:rsidP="00835410">
            <w:pPr>
              <w:numPr>
                <w:ilvl w:val="0"/>
                <w:numId w:val="20"/>
              </w:numPr>
              <w:spacing w:beforeLines="0" w:before="0" w:afterLines="0" w:after="120"/>
              <w:contextualSpacing/>
              <w:rPr>
                <w:rFonts w:eastAsia="宋体"/>
                <w:sz w:val="20"/>
                <w:lang w:val="en-US" w:eastAsia="ja-JP"/>
              </w:rPr>
            </w:pPr>
            <w:r w:rsidRPr="00835410">
              <w:rPr>
                <w:rFonts w:eastAsia="宋体"/>
                <w:sz w:val="20"/>
                <w:lang w:val="en-US" w:eastAsia="ja-JP"/>
              </w:rPr>
              <w:t xml:space="preserve">When the PRS collision with other signals on PRS bandwidth aggregation requirement, the measurement period can be longer, and FFS whether RAN4 to define the UE </w:t>
            </w:r>
            <w:proofErr w:type="spellStart"/>
            <w:r w:rsidRPr="00835410">
              <w:rPr>
                <w:rFonts w:eastAsia="宋体"/>
                <w:sz w:val="20"/>
                <w:lang w:val="en-US" w:eastAsia="ja-JP"/>
              </w:rPr>
              <w:t>behaviour</w:t>
            </w:r>
            <w:proofErr w:type="spellEnd"/>
            <w:r w:rsidRPr="00835410">
              <w:rPr>
                <w:rFonts w:eastAsia="宋体"/>
                <w:sz w:val="20"/>
                <w:lang w:val="en-US" w:eastAsia="ja-JP"/>
              </w:rPr>
              <w:t xml:space="preserve"> in RAN4.</w:t>
            </w:r>
          </w:p>
        </w:tc>
      </w:tr>
    </w:tbl>
    <w:p w:rsidR="00835410" w:rsidRDefault="00835410" w:rsidP="00835410">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 made following agreements related to PRS resource dropping in Aug meeting.</w:t>
      </w:r>
    </w:p>
    <w:tbl>
      <w:tblPr>
        <w:tblStyle w:val="afa"/>
        <w:tblW w:w="0" w:type="auto"/>
        <w:tblLook w:val="04A0" w:firstRow="1" w:lastRow="0" w:firstColumn="1" w:lastColumn="0" w:noHBand="0" w:noVBand="1"/>
      </w:tblPr>
      <w:tblGrid>
        <w:gridCol w:w="9621"/>
      </w:tblGrid>
      <w:tr w:rsidR="00835410" w:rsidTr="0069246F">
        <w:tc>
          <w:tcPr>
            <w:tcW w:w="9621" w:type="dxa"/>
          </w:tcPr>
          <w:p w:rsidR="00835410" w:rsidRPr="00A500E9" w:rsidRDefault="00835410" w:rsidP="0069246F">
            <w:pPr>
              <w:snapToGrid w:val="0"/>
              <w:spacing w:beforeLines="0" w:before="0" w:afterLines="0" w:after="0"/>
              <w:jc w:val="both"/>
              <w:rPr>
                <w:rFonts w:eastAsia="宋体"/>
                <w:sz w:val="20"/>
              </w:rPr>
            </w:pPr>
            <w:r w:rsidRPr="00A500E9">
              <w:rPr>
                <w:rFonts w:eastAsia="Batang"/>
                <w:sz w:val="20"/>
                <w:highlight w:val="green"/>
              </w:rPr>
              <w:t>Agreement</w:t>
            </w:r>
          </w:p>
          <w:p w:rsidR="00835410" w:rsidRPr="00A500E9" w:rsidRDefault="00835410" w:rsidP="0069246F">
            <w:pPr>
              <w:spacing w:beforeLines="0" w:before="0" w:afterLines="0" w:after="0"/>
              <w:rPr>
                <w:rFonts w:ascii="Times" w:eastAsia="Batang" w:hAnsi="Times"/>
                <w:sz w:val="20"/>
                <w:szCs w:val="24"/>
                <w:lang w:eastAsia="zh-CN"/>
              </w:rPr>
            </w:pPr>
            <w:r w:rsidRPr="00A500E9">
              <w:rPr>
                <w:rFonts w:ascii="Times" w:eastAsia="Batang" w:hAnsi="Times"/>
                <w:sz w:val="20"/>
                <w:szCs w:val="24"/>
                <w:lang w:eastAsia="zh-CN"/>
              </w:rPr>
              <w:t xml:space="preserve">For the case when PRS in one of aggregated PFL is dropped because of collision with other signals, for LMF based positioning, </w:t>
            </w:r>
            <w:bookmarkStart w:id="1" w:name="OLE_LINK14"/>
            <w:r w:rsidRPr="00A500E9">
              <w:rPr>
                <w:rFonts w:ascii="Times" w:eastAsia="Batang" w:hAnsi="Times"/>
                <w:sz w:val="20"/>
                <w:szCs w:val="24"/>
                <w:lang w:eastAsia="zh-CN"/>
              </w:rPr>
              <w:t>it is up to UE implementation to perform positioning measurement based on one or more of the PRS resources in the aggregated PFLs.</w:t>
            </w:r>
          </w:p>
          <w:p w:rsidR="00835410" w:rsidRPr="00A500E9" w:rsidRDefault="00835410" w:rsidP="00835410">
            <w:pPr>
              <w:numPr>
                <w:ilvl w:val="0"/>
                <w:numId w:val="21"/>
              </w:numPr>
              <w:overflowPunct w:val="0"/>
              <w:autoSpaceDE w:val="0"/>
              <w:autoSpaceDN w:val="0"/>
              <w:adjustRightInd w:val="0"/>
              <w:spacing w:beforeLines="0" w:before="0" w:afterLines="0" w:after="180"/>
              <w:contextualSpacing/>
              <w:textAlignment w:val="baseline"/>
              <w:rPr>
                <w:rFonts w:eastAsia="宋体"/>
                <w:sz w:val="20"/>
                <w:lang w:eastAsia="zh-CN"/>
              </w:rPr>
            </w:pPr>
            <w:r w:rsidRPr="00A500E9">
              <w:rPr>
                <w:rFonts w:eastAsia="等线"/>
                <w:sz w:val="20"/>
                <w:lang w:eastAsia="zh-CN"/>
              </w:rPr>
              <w:t>Note: it is up to RAN4 whether or not to define performance requirements for this case of collision with other signals.</w:t>
            </w:r>
            <w:bookmarkEnd w:id="1"/>
          </w:p>
        </w:tc>
      </w:tr>
    </w:tbl>
    <w:p w:rsidR="00835410" w:rsidRDefault="00835410" w:rsidP="00835410">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ince it is up to UE implementation to perform aggregated measurement in case of PRS resource dropping in one of the aggregated PFLs,</w:t>
      </w:r>
      <w:r w:rsidR="007C0A18">
        <w:rPr>
          <w:rFonts w:eastAsiaTheme="minorEastAsia"/>
          <w:lang w:val="en-US" w:eastAsia="zh-CN"/>
        </w:rPr>
        <w:t xml:space="preserve"> we do not </w:t>
      </w:r>
      <w:r w:rsidR="00F023D4">
        <w:rPr>
          <w:rFonts w:eastAsiaTheme="minorEastAsia"/>
          <w:lang w:val="en-US" w:eastAsia="zh-CN"/>
        </w:rPr>
        <w:t>think</w:t>
      </w:r>
      <w:r w:rsidR="007C0A18">
        <w:rPr>
          <w:rFonts w:eastAsiaTheme="minorEastAsia"/>
          <w:lang w:val="en-US" w:eastAsia="zh-CN"/>
        </w:rPr>
        <w:t xml:space="preserve"> RAN4 </w:t>
      </w:r>
      <w:r w:rsidR="00F023D4">
        <w:rPr>
          <w:rFonts w:eastAsiaTheme="minorEastAsia"/>
          <w:lang w:val="en-US" w:eastAsia="zh-CN"/>
        </w:rPr>
        <w:t>should</w:t>
      </w:r>
      <w:r w:rsidR="007C0A18">
        <w:rPr>
          <w:rFonts w:eastAsiaTheme="minorEastAsia"/>
          <w:lang w:val="en-US" w:eastAsia="zh-CN"/>
        </w:rPr>
        <w:t xml:space="preserve"> define UE behavior whether and how UE should</w:t>
      </w:r>
      <w:r w:rsidR="00F023D4">
        <w:rPr>
          <w:rFonts w:eastAsiaTheme="minorEastAsia"/>
          <w:lang w:val="en-US" w:eastAsia="zh-CN"/>
        </w:rPr>
        <w:t xml:space="preserve"> perform the measurement on the remaining non-dropped resources</w:t>
      </w:r>
      <w:r>
        <w:rPr>
          <w:rFonts w:eastAsiaTheme="minorEastAsia"/>
          <w:lang w:val="en-US" w:eastAsia="zh-CN"/>
        </w:rPr>
        <w:t>.</w:t>
      </w:r>
      <w:r w:rsidR="00F023D4">
        <w:rPr>
          <w:rFonts w:eastAsiaTheme="minorEastAsia"/>
          <w:lang w:val="en-US" w:eastAsia="zh-CN"/>
        </w:rPr>
        <w:t xml:space="preserve"> This conflicts with RAN1 conclusion.</w:t>
      </w:r>
    </w:p>
    <w:p w:rsidR="00F023D4" w:rsidRDefault="00F023D4" w:rsidP="00835410">
      <w:pPr>
        <w:spacing w:before="120" w:after="120"/>
        <w:rPr>
          <w:rFonts w:eastAsiaTheme="minorEastAsia"/>
          <w:lang w:val="en-US" w:eastAsia="zh-CN"/>
        </w:rPr>
      </w:pPr>
      <w:r>
        <w:rPr>
          <w:rFonts w:eastAsiaTheme="minorEastAsia"/>
          <w:lang w:val="en-US" w:eastAsia="zh-CN"/>
        </w:rPr>
        <w:t xml:space="preserve">Technically, it is also difficult to define the requirements. It could happen that PRS resource dropping occurs for some TRP, but for some other TRP there is no PRS resource dropping on any PFL. It means UE </w:t>
      </w:r>
      <w:r w:rsidR="00E05041">
        <w:rPr>
          <w:rFonts w:eastAsiaTheme="minorEastAsia"/>
          <w:lang w:val="en-US" w:eastAsia="zh-CN"/>
        </w:rPr>
        <w:t xml:space="preserve">needs to perform both aggregated and non-aggregated measurements in one MG occasion. Both UE implementation and requirements will be complicated. </w:t>
      </w:r>
    </w:p>
    <w:p w:rsidR="00835410" w:rsidRDefault="00835410" w:rsidP="00DC4AA8">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 5: RAN4 not to define UE behaviour when there is no PRS resource dropping on any of the aggregated PFLs.</w:t>
      </w:r>
    </w:p>
    <w:tbl>
      <w:tblPr>
        <w:tblStyle w:val="afa"/>
        <w:tblW w:w="0" w:type="auto"/>
        <w:tblLook w:val="04A0" w:firstRow="1" w:lastRow="0" w:firstColumn="1" w:lastColumn="0" w:noHBand="0" w:noVBand="1"/>
      </w:tblPr>
      <w:tblGrid>
        <w:gridCol w:w="9621"/>
      </w:tblGrid>
      <w:tr w:rsidR="00AE4B3A" w:rsidTr="00AE4B3A">
        <w:tc>
          <w:tcPr>
            <w:tcW w:w="9621" w:type="dxa"/>
          </w:tcPr>
          <w:p w:rsidR="00AE4B3A" w:rsidRPr="00AE4B3A" w:rsidRDefault="00AE4B3A" w:rsidP="00AE4B3A">
            <w:pPr>
              <w:spacing w:beforeLines="0" w:before="120" w:afterLines="0" w:after="180"/>
              <w:rPr>
                <w:rFonts w:eastAsia="宋体"/>
                <w:b/>
                <w:bCs/>
                <w:szCs w:val="22"/>
                <w:u w:val="single"/>
              </w:rPr>
            </w:pPr>
            <w:r w:rsidRPr="00AE4B3A">
              <w:rPr>
                <w:rFonts w:eastAsia="宋体"/>
                <w:b/>
                <w:bCs/>
                <w:szCs w:val="22"/>
                <w:u w:val="single"/>
              </w:rPr>
              <w:t>Issue 3-2-7: TEG for PRS/SRS bandwidth aggregation</w:t>
            </w:r>
          </w:p>
          <w:p w:rsidR="00AE4B3A" w:rsidRPr="00AE4B3A" w:rsidRDefault="00AE4B3A" w:rsidP="00AE4B3A">
            <w:pPr>
              <w:spacing w:beforeLines="0" w:before="120" w:afterLines="0" w:after="180"/>
              <w:rPr>
                <w:rFonts w:eastAsia="等线"/>
                <w:b/>
                <w:bCs/>
                <w:iCs/>
                <w:szCs w:val="22"/>
                <w:u w:val="single"/>
                <w:lang w:val="en-US" w:eastAsia="zh-CN"/>
              </w:rPr>
            </w:pPr>
            <w:r w:rsidRPr="00AE4B3A">
              <w:rPr>
                <w:rFonts w:eastAsia="等线"/>
                <w:b/>
                <w:bCs/>
                <w:iCs/>
                <w:szCs w:val="22"/>
                <w:highlight w:val="green"/>
                <w:u w:val="single"/>
                <w:lang w:val="en-US" w:eastAsia="zh-CN"/>
              </w:rPr>
              <w:t>A</w:t>
            </w:r>
            <w:r w:rsidRPr="00AE4B3A">
              <w:rPr>
                <w:rFonts w:eastAsia="等线" w:hint="eastAsia"/>
                <w:b/>
                <w:bCs/>
                <w:iCs/>
                <w:szCs w:val="22"/>
                <w:highlight w:val="green"/>
                <w:u w:val="single"/>
                <w:lang w:val="en-US" w:eastAsia="zh-CN"/>
              </w:rPr>
              <w:t>greements</w:t>
            </w:r>
            <w:r w:rsidRPr="00AE4B3A">
              <w:rPr>
                <w:rFonts w:eastAsia="等线" w:hint="eastAsia"/>
                <w:i/>
                <w:szCs w:val="22"/>
                <w:highlight w:val="green"/>
                <w:lang w:val="en-US" w:eastAsia="zh-CN"/>
              </w:rPr>
              <w:t>:</w:t>
            </w:r>
          </w:p>
          <w:p w:rsidR="00AE4B3A" w:rsidRPr="00AE4B3A" w:rsidRDefault="00AE4B3A" w:rsidP="00AE4B3A">
            <w:pPr>
              <w:numPr>
                <w:ilvl w:val="0"/>
                <w:numId w:val="22"/>
              </w:numPr>
              <w:spacing w:beforeLines="0" w:before="0" w:afterLines="0" w:after="120"/>
              <w:contextualSpacing/>
              <w:rPr>
                <w:rFonts w:eastAsia="宋体"/>
                <w:sz w:val="20"/>
                <w:lang w:val="en-US" w:eastAsia="ja-JP"/>
              </w:rPr>
            </w:pPr>
            <w:r w:rsidRPr="00AE4B3A">
              <w:rPr>
                <w:rFonts w:eastAsia="宋体"/>
                <w:sz w:val="20"/>
                <w:lang w:val="en-US" w:eastAsia="ja-JP"/>
              </w:rPr>
              <w:t>RAN1 is still discussing whether to support TEG for PRS/SRS bandwidth aggregation. Wait for RAN1 progress.</w:t>
            </w:r>
          </w:p>
        </w:tc>
      </w:tr>
    </w:tbl>
    <w:p w:rsidR="00835410" w:rsidRPr="00835410" w:rsidRDefault="00E05041" w:rsidP="00DC4AA8">
      <w:pPr>
        <w:spacing w:before="120" w:after="120"/>
        <w:rPr>
          <w:rFonts w:eastAsiaTheme="minorEastAsia"/>
          <w:lang w:eastAsia="zh-CN"/>
        </w:rPr>
      </w:pPr>
      <w:r>
        <w:rPr>
          <w:rFonts w:eastAsiaTheme="minorEastAsia" w:hint="eastAsia"/>
          <w:lang w:eastAsia="zh-CN"/>
        </w:rPr>
        <w:t>I</w:t>
      </w:r>
      <w:r>
        <w:rPr>
          <w:rFonts w:eastAsiaTheme="minorEastAsia"/>
          <w:lang w:eastAsia="zh-CN"/>
        </w:rPr>
        <w:t>n our understanding, there is no controversial discussion in RAN1 related to TEG for PRS CA. Since TEG is already considered in the measurement period for single PFL, we do not see particular issue to include TEG for PRS CA.</w:t>
      </w:r>
    </w:p>
    <w:p w:rsidR="00835410" w:rsidRPr="00E05041" w:rsidRDefault="00AE4B3A" w:rsidP="00DC4AA8">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 xml:space="preserve">roposal </w:t>
      </w:r>
      <w:r>
        <w:rPr>
          <w:rFonts w:eastAsiaTheme="minorEastAsia"/>
          <w:b/>
          <w:lang w:eastAsia="zh-CN"/>
        </w:rPr>
        <w:t>6</w:t>
      </w:r>
      <w:r w:rsidRPr="00835410">
        <w:rPr>
          <w:rFonts w:eastAsiaTheme="minorEastAsia"/>
          <w:b/>
          <w:lang w:eastAsia="zh-CN"/>
        </w:rPr>
        <w:t xml:space="preserve">: </w:t>
      </w:r>
      <w:r w:rsidR="00C2160C">
        <w:rPr>
          <w:rFonts w:eastAsiaTheme="minorEastAsia"/>
          <w:b/>
          <w:lang w:eastAsia="zh-CN"/>
        </w:rPr>
        <w:t>TEG is considered in measurement period requirements</w:t>
      </w:r>
      <w:r w:rsidR="00E05041">
        <w:rPr>
          <w:rFonts w:eastAsiaTheme="minorEastAsia"/>
          <w:b/>
          <w:lang w:eastAsia="zh-CN"/>
        </w:rPr>
        <w:t xml:space="preserve"> for PRS CA</w:t>
      </w:r>
      <w:r w:rsidRPr="00835410">
        <w:rPr>
          <w:rFonts w:eastAsiaTheme="minorEastAsia"/>
          <w:b/>
          <w:lang w:eastAsia="zh-CN"/>
        </w:rPr>
        <w:t>.</w:t>
      </w:r>
    </w:p>
    <w:tbl>
      <w:tblPr>
        <w:tblStyle w:val="afa"/>
        <w:tblW w:w="0" w:type="auto"/>
        <w:tblLook w:val="04A0" w:firstRow="1" w:lastRow="0" w:firstColumn="1" w:lastColumn="0" w:noHBand="0" w:noVBand="1"/>
      </w:tblPr>
      <w:tblGrid>
        <w:gridCol w:w="9621"/>
      </w:tblGrid>
      <w:tr w:rsidR="00C2160C" w:rsidTr="00C2160C">
        <w:tc>
          <w:tcPr>
            <w:tcW w:w="9621" w:type="dxa"/>
          </w:tcPr>
          <w:p w:rsidR="00C2160C" w:rsidRPr="00C2160C" w:rsidRDefault="00C2160C" w:rsidP="00C2160C">
            <w:pPr>
              <w:spacing w:beforeLines="0" w:before="240" w:afterLines="0" w:after="180"/>
              <w:rPr>
                <w:rFonts w:eastAsia="宋体"/>
                <w:b/>
                <w:color w:val="0070C0"/>
                <w:sz w:val="20"/>
                <w:u w:val="single"/>
                <w:lang w:eastAsia="ko-KR"/>
              </w:rPr>
            </w:pPr>
            <w:r w:rsidRPr="00C2160C">
              <w:rPr>
                <w:rFonts w:eastAsia="宋体"/>
                <w:b/>
                <w:color w:val="0070C0"/>
                <w:sz w:val="20"/>
                <w:u w:val="single"/>
                <w:lang w:eastAsia="ko-KR"/>
              </w:rPr>
              <w:t>Issue 3-2-12: PRS aggregation for PRS-RSRP and PRS-RSRPP</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Proposals</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1: HW, Nokia</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Option 1A: HW</w:t>
            </w:r>
          </w:p>
          <w:p w:rsidR="00C2160C" w:rsidRPr="00C2160C" w:rsidRDefault="00C2160C" w:rsidP="00C2160C">
            <w:pPr>
              <w:numPr>
                <w:ilvl w:val="3"/>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discuss the impact of RSRP(P) measurement on the requirements for PRS CA based on further RAN1 agreements.</w:t>
            </w:r>
          </w:p>
          <w:p w:rsidR="00C2160C" w:rsidRPr="00C2160C" w:rsidRDefault="00C2160C" w:rsidP="00C2160C">
            <w:pPr>
              <w:numPr>
                <w:ilvl w:val="2"/>
                <w:numId w:val="11"/>
              </w:numPr>
              <w:spacing w:beforeLines="0" w:before="0" w:afterLines="0" w:after="120"/>
              <w:rPr>
                <w:rFonts w:eastAsia="宋体"/>
                <w:color w:val="0070C0"/>
                <w:sz w:val="20"/>
                <w:szCs w:val="24"/>
                <w:lang w:eastAsia="zh-CN"/>
              </w:rPr>
            </w:pPr>
            <w:r w:rsidRPr="00C2160C">
              <w:rPr>
                <w:rFonts w:eastAsia="宋体"/>
                <w:color w:val="0070C0"/>
                <w:sz w:val="20"/>
                <w:szCs w:val="24"/>
                <w:lang w:eastAsia="zh-CN"/>
              </w:rPr>
              <w:t>Option 1B: Nokia</w:t>
            </w:r>
          </w:p>
          <w:p w:rsidR="00C2160C" w:rsidRPr="00C2160C" w:rsidRDefault="00C2160C" w:rsidP="00C2160C">
            <w:pPr>
              <w:numPr>
                <w:ilvl w:val="3"/>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wait on further RAN1 agreement related to PRS-RSRP and PRS-RSRPP measurement type across aggregated PFLs.</w:t>
            </w:r>
          </w:p>
          <w:p w:rsidR="00C2160C" w:rsidRPr="00C2160C"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lastRenderedPageBreak/>
              <w:t>Option 2: Qualcomm</w:t>
            </w:r>
          </w:p>
          <w:p w:rsidR="00C2160C" w:rsidRPr="00C2160C" w:rsidRDefault="00C2160C" w:rsidP="00C2160C">
            <w:pPr>
              <w:numPr>
                <w:ilvl w:val="3"/>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color w:val="0070C0"/>
                <w:sz w:val="20"/>
                <w:szCs w:val="24"/>
                <w:lang w:eastAsia="zh-CN"/>
              </w:rPr>
              <w:t>When PRS-RSRP(P) is reported with timing-based positioning measurements (RSTD or UE Rx-Tx) with BW aggregation, the measurement period requirement for the timing-based measurements applies.</w:t>
            </w:r>
          </w:p>
          <w:p w:rsidR="00C2160C" w:rsidRPr="00C2160C" w:rsidRDefault="00C2160C" w:rsidP="00C2160C">
            <w:pPr>
              <w:numPr>
                <w:ilvl w:val="3"/>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No measurement requirements will be defined for stand-along PRS-RSRP(P) reporting with PRS BW aggregation.</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Recommended WF</w:t>
            </w:r>
          </w:p>
          <w:p w:rsidR="00C2160C" w:rsidRPr="00C2160C"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Discuss the options.</w:t>
            </w:r>
          </w:p>
        </w:tc>
      </w:tr>
    </w:tbl>
    <w:p w:rsidR="00E05041" w:rsidRDefault="00E05041" w:rsidP="00E05041">
      <w:pPr>
        <w:spacing w:before="120" w:after="120"/>
        <w:rPr>
          <w:rFonts w:eastAsiaTheme="minorEastAsia"/>
          <w:lang w:val="en-US" w:eastAsia="zh-CN"/>
        </w:rPr>
      </w:pPr>
      <w:r>
        <w:rPr>
          <w:rFonts w:eastAsiaTheme="minorEastAsia"/>
          <w:lang w:val="en-US" w:eastAsia="zh-CN"/>
        </w:rPr>
        <w:lastRenderedPageBreak/>
        <w:t>Another issue discussed in last meeting is the requirements for PRS-RSRP(P) measurement, when the TOA is based on aggregated measurement. RAN1 has not decided whether in this case PRS-RSRP(P) is performed based on aggregated measurement or single PFL measurement. RAN4 needs to wait for RAN1 conclusion before defining the measurement period for PRS-RSRP(P).</w:t>
      </w:r>
    </w:p>
    <w:p w:rsidR="00E05041" w:rsidRDefault="00E05041" w:rsidP="00E05041">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7</w:t>
      </w:r>
      <w:r w:rsidRPr="009F063A">
        <w:rPr>
          <w:rFonts w:eastAsiaTheme="minorEastAsia"/>
          <w:b/>
          <w:lang w:eastAsia="zh-CN"/>
        </w:rPr>
        <w:t xml:space="preserve">: RAN4 to discuss the impact of </w:t>
      </w:r>
      <w:r>
        <w:rPr>
          <w:rFonts w:eastAsiaTheme="minorEastAsia"/>
          <w:b/>
          <w:lang w:eastAsia="zh-CN"/>
        </w:rPr>
        <w:t>RSRP(P) measurement</w:t>
      </w:r>
      <w:r w:rsidRPr="009F063A">
        <w:rPr>
          <w:rFonts w:eastAsiaTheme="minorEastAsia"/>
          <w:b/>
          <w:lang w:eastAsia="zh-CN"/>
        </w:rPr>
        <w:t xml:space="preserve"> on the requirements </w:t>
      </w:r>
      <w:r>
        <w:rPr>
          <w:rFonts w:eastAsiaTheme="minorEastAsia"/>
          <w:b/>
          <w:lang w:eastAsia="zh-CN"/>
        </w:rPr>
        <w:t xml:space="preserve">for PRS CA </w:t>
      </w:r>
      <w:r w:rsidRPr="009F063A">
        <w:rPr>
          <w:rFonts w:eastAsiaTheme="minorEastAsia"/>
          <w:b/>
          <w:lang w:eastAsia="zh-CN"/>
        </w:rPr>
        <w:t>based on further RAN1 agreements.</w:t>
      </w:r>
    </w:p>
    <w:tbl>
      <w:tblPr>
        <w:tblStyle w:val="afa"/>
        <w:tblW w:w="0" w:type="auto"/>
        <w:tblLook w:val="04A0" w:firstRow="1" w:lastRow="0" w:firstColumn="1" w:lastColumn="0" w:noHBand="0" w:noVBand="1"/>
      </w:tblPr>
      <w:tblGrid>
        <w:gridCol w:w="9621"/>
      </w:tblGrid>
      <w:tr w:rsidR="00742156" w:rsidTr="00742156">
        <w:tc>
          <w:tcPr>
            <w:tcW w:w="9621" w:type="dxa"/>
          </w:tcPr>
          <w:p w:rsidR="00742156" w:rsidRPr="00742156" w:rsidRDefault="00742156" w:rsidP="00742156">
            <w:pPr>
              <w:spacing w:beforeLines="0" w:before="240" w:afterLines="0" w:after="180"/>
              <w:rPr>
                <w:rFonts w:eastAsia="宋体"/>
                <w:b/>
                <w:color w:val="0070C0"/>
                <w:sz w:val="20"/>
                <w:u w:val="single"/>
                <w:lang w:eastAsia="ko-KR"/>
              </w:rPr>
            </w:pPr>
            <w:r w:rsidRPr="00742156">
              <w:rPr>
                <w:rFonts w:eastAsia="宋体"/>
                <w:b/>
                <w:color w:val="0070C0"/>
                <w:sz w:val="20"/>
                <w:u w:val="single"/>
                <w:lang w:eastAsia="ko-KR"/>
              </w:rPr>
              <w:t>Issue 3-2-14: Simulations for PRS measurements with PRS BW aggregation</w:t>
            </w:r>
          </w:p>
          <w:p w:rsidR="00742156" w:rsidRPr="00742156" w:rsidRDefault="00742156" w:rsidP="00742156">
            <w:pPr>
              <w:numPr>
                <w:ilvl w:val="0"/>
                <w:numId w:val="11"/>
              </w:numPr>
              <w:spacing w:beforeLines="0" w:before="0" w:afterLines="0" w:after="120"/>
              <w:ind w:left="720"/>
              <w:rPr>
                <w:rFonts w:eastAsia="宋体"/>
                <w:color w:val="0070C0"/>
                <w:sz w:val="20"/>
                <w:szCs w:val="24"/>
                <w:lang w:eastAsia="zh-CN"/>
              </w:rPr>
            </w:pPr>
            <w:r w:rsidRPr="00742156">
              <w:rPr>
                <w:rFonts w:eastAsia="宋体"/>
                <w:color w:val="0070C0"/>
                <w:sz w:val="20"/>
                <w:szCs w:val="24"/>
                <w:lang w:eastAsia="zh-CN"/>
              </w:rPr>
              <w:t>Proposals</w:t>
            </w:r>
          </w:p>
          <w:p w:rsidR="00742156" w:rsidRPr="00742156" w:rsidRDefault="00742156" w:rsidP="00742156">
            <w:pPr>
              <w:numPr>
                <w:ilvl w:val="1"/>
                <w:numId w:val="11"/>
              </w:numPr>
              <w:spacing w:beforeLines="0" w:before="0" w:afterLines="0" w:after="120"/>
              <w:ind w:left="1440"/>
              <w:rPr>
                <w:rFonts w:eastAsia="宋体"/>
                <w:color w:val="0070C0"/>
                <w:sz w:val="20"/>
                <w:szCs w:val="24"/>
                <w:lang w:eastAsia="zh-CN"/>
              </w:rPr>
            </w:pPr>
            <w:r w:rsidRPr="00742156">
              <w:rPr>
                <w:rFonts w:eastAsia="宋体"/>
                <w:color w:val="0070C0"/>
                <w:sz w:val="20"/>
                <w:szCs w:val="24"/>
                <w:lang w:eastAsia="zh-CN"/>
              </w:rPr>
              <w:t>Option 1: QC</w:t>
            </w:r>
          </w:p>
          <w:p w:rsidR="00742156" w:rsidRPr="00742156" w:rsidRDefault="00742156" w:rsidP="00742156">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Simulate performance in AWGN only.</w:t>
            </w:r>
          </w:p>
          <w:p w:rsidR="00742156" w:rsidRPr="00742156" w:rsidRDefault="00742156" w:rsidP="00742156">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Simulate only RSTD and UE Rx-Tx measurements with PRS BW aggregation.</w:t>
            </w:r>
          </w:p>
          <w:p w:rsidR="00742156" w:rsidRPr="00742156" w:rsidRDefault="00742156" w:rsidP="00742156">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For PRS BW aggregation across 2 PFLs simulate the following configurations</w:t>
            </w:r>
          </w:p>
          <w:tbl>
            <w:tblPr>
              <w:tblW w:w="6437" w:type="dxa"/>
              <w:jc w:val="center"/>
              <w:tblLook w:val="04A0" w:firstRow="1" w:lastRow="0" w:firstColumn="1" w:lastColumn="0" w:noHBand="0" w:noVBand="1"/>
            </w:tblPr>
            <w:tblGrid>
              <w:gridCol w:w="1891"/>
              <w:gridCol w:w="953"/>
              <w:gridCol w:w="800"/>
              <w:gridCol w:w="1412"/>
              <w:gridCol w:w="1381"/>
            </w:tblGrid>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Value</w:t>
                  </w:r>
                </w:p>
              </w:tc>
            </w:tr>
            <w:tr w:rsidR="00742156" w:rsidRPr="00742156" w:rsidTr="001C34E6">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SCS, RB </w:t>
                  </w:r>
                  <w:proofErr w:type="spellStart"/>
                  <w:r w:rsidRPr="00742156">
                    <w:rPr>
                      <w:rFonts w:eastAsia="Malgun Gothic"/>
                      <w:color w:val="0070C0"/>
                      <w:sz w:val="16"/>
                      <w:szCs w:val="16"/>
                      <w:lang w:eastAsia="zh-CN"/>
                    </w:rPr>
                    <w:t>num</w:t>
                  </w:r>
                  <w:proofErr w:type="spellEnd"/>
                  <w:r w:rsidRPr="00742156">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b/>
                      <w:color w:val="0070C0"/>
                      <w:sz w:val="16"/>
                      <w:szCs w:val="16"/>
                    </w:rPr>
                    <w:t>SCS (kHz)</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 xml:space="preserve">RB </w:t>
                  </w:r>
                  <w:proofErr w:type="spellStart"/>
                  <w:r w:rsidRPr="00742156">
                    <w:rPr>
                      <w:b/>
                      <w:color w:val="0070C0"/>
                      <w:sz w:val="16"/>
                      <w:szCs w:val="16"/>
                    </w:rPr>
                    <w:t>num</w:t>
                  </w:r>
                  <w:proofErr w:type="spellEnd"/>
                </w:p>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per PFL</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Repetition (Note)</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b/>
                      <w:color w:val="0070C0"/>
                      <w:sz w:val="16"/>
                      <w:szCs w:val="16"/>
                      <w:lang w:eastAsia="zh-CN"/>
                    </w:rPr>
                  </w:pPr>
                  <w:r w:rsidRPr="00742156">
                    <w:rPr>
                      <w:rFonts w:eastAsia="等线"/>
                      <w:b/>
                      <w:color w:val="0070C0"/>
                      <w:sz w:val="16"/>
                      <w:szCs w:val="16"/>
                      <w:lang w:eastAsia="zh-CN"/>
                    </w:rPr>
                    <w:t xml:space="preserve">Sample rate (Tc) </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104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32</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48</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32</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16</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60, FR1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16</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60, FR2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rFonts w:eastAsia="等线"/>
                      <w:color w:val="0070C0"/>
                      <w:sz w:val="16"/>
                      <w:szCs w:val="16"/>
                      <w:lang w:eastAsia="zh-CN"/>
                    </w:rPr>
                    <w:t>16</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120</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128</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4</w:t>
                  </w:r>
                </w:p>
              </w:tc>
            </w:tr>
            <w:tr w:rsidR="00742156" w:rsidRPr="00742156" w:rsidTr="001C34E6">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rFonts w:eastAsia="Batang"/>
                      <w:color w:val="0070C0"/>
                      <w:sz w:val="16"/>
                      <w:szCs w:val="16"/>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40ms</w:t>
                  </w:r>
                </w:p>
              </w:tc>
            </w:tr>
            <w:tr w:rsidR="00742156" w:rsidRPr="00742156" w:rsidTr="001C34E6">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Sample number</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2 for Es/</w:t>
                  </w:r>
                  <w:proofErr w:type="spellStart"/>
                  <w:r w:rsidRPr="00742156">
                    <w:rPr>
                      <w:color w:val="0070C0"/>
                      <w:sz w:val="16"/>
                      <w:szCs w:val="16"/>
                    </w:rPr>
                    <w:t>Iot</w:t>
                  </w:r>
                  <w:proofErr w:type="spellEnd"/>
                  <w:r w:rsidRPr="00742156">
                    <w:rPr>
                      <w:color w:val="0070C0"/>
                      <w:sz w:val="16"/>
                      <w:szCs w:val="16"/>
                    </w:rPr>
                    <w:t xml:space="preserve"> of </w:t>
                  </w:r>
                  <w:r w:rsidRPr="00742156">
                    <w:rPr>
                      <w:rFonts w:eastAsia="Batang"/>
                      <w:color w:val="0070C0"/>
                      <w:sz w:val="16"/>
                      <w:szCs w:val="16"/>
                    </w:rPr>
                    <w:t>(-3, -</w:t>
                  </w:r>
                  <w:r w:rsidRPr="00742156">
                    <w:rPr>
                      <w:color w:val="0070C0"/>
                      <w:sz w:val="16"/>
                      <w:szCs w:val="16"/>
                      <w:lang w:eastAsia="zh-CN"/>
                    </w:rPr>
                    <w:t>6</w:t>
                  </w:r>
                  <w:r w:rsidRPr="00742156">
                    <w:rPr>
                      <w:rFonts w:eastAsia="Batang"/>
                      <w:color w:val="0070C0"/>
                      <w:sz w:val="16"/>
                      <w:szCs w:val="16"/>
                    </w:rPr>
                    <w:t>, -</w:t>
                  </w:r>
                  <w:proofErr w:type="gramStart"/>
                  <w:r w:rsidRPr="00742156">
                    <w:rPr>
                      <w:rFonts w:eastAsia="Batang"/>
                      <w:color w:val="0070C0"/>
                      <w:sz w:val="16"/>
                      <w:szCs w:val="16"/>
                    </w:rPr>
                    <w:t>6)dB</w:t>
                  </w:r>
                  <w:proofErr w:type="gramEnd"/>
                </w:p>
                <w:p w:rsidR="00742156" w:rsidRPr="00742156" w:rsidRDefault="00742156" w:rsidP="00742156">
                  <w:pPr>
                    <w:spacing w:beforeLines="0" w:before="0" w:afterLines="0" w:after="0"/>
                    <w:jc w:val="center"/>
                    <w:rPr>
                      <w:color w:val="0070C0"/>
                      <w:sz w:val="16"/>
                      <w:szCs w:val="16"/>
                    </w:rPr>
                  </w:pPr>
                  <w:r w:rsidRPr="00742156">
                    <w:rPr>
                      <w:color w:val="0070C0"/>
                      <w:sz w:val="16"/>
                      <w:szCs w:val="16"/>
                    </w:rPr>
                    <w:t>4 for Es/</w:t>
                  </w:r>
                  <w:proofErr w:type="spellStart"/>
                  <w:r w:rsidRPr="00742156">
                    <w:rPr>
                      <w:color w:val="0070C0"/>
                      <w:sz w:val="16"/>
                      <w:szCs w:val="16"/>
                    </w:rPr>
                    <w:t>Iot</w:t>
                  </w:r>
                  <w:proofErr w:type="spellEnd"/>
                  <w:r w:rsidRPr="00742156">
                    <w:rPr>
                      <w:color w:val="0070C0"/>
                      <w:sz w:val="16"/>
                      <w:szCs w:val="16"/>
                    </w:rPr>
                    <w:t xml:space="preserve"> of </w:t>
                  </w:r>
                  <w:r w:rsidRPr="00742156">
                    <w:rPr>
                      <w:rFonts w:eastAsia="Batang"/>
                      <w:color w:val="0070C0"/>
                      <w:sz w:val="16"/>
                      <w:szCs w:val="16"/>
                    </w:rPr>
                    <w:t>(-6, -</w:t>
                  </w:r>
                  <w:r w:rsidRPr="00742156">
                    <w:rPr>
                      <w:color w:val="0070C0"/>
                      <w:sz w:val="16"/>
                      <w:szCs w:val="16"/>
                      <w:lang w:eastAsia="zh-CN"/>
                    </w:rPr>
                    <w:t>13</w:t>
                  </w:r>
                  <w:r w:rsidRPr="00742156">
                    <w:rPr>
                      <w:rFonts w:eastAsia="Batang"/>
                      <w:color w:val="0070C0"/>
                      <w:sz w:val="16"/>
                      <w:szCs w:val="16"/>
                    </w:rPr>
                    <w:t>, -</w:t>
                  </w:r>
                  <w:proofErr w:type="gramStart"/>
                  <w:r w:rsidRPr="00742156">
                    <w:rPr>
                      <w:rFonts w:eastAsia="Batang"/>
                      <w:color w:val="0070C0"/>
                      <w:sz w:val="16"/>
                      <w:szCs w:val="16"/>
                    </w:rPr>
                    <w:t>13)dB</w:t>
                  </w:r>
                  <w:proofErr w:type="gramEnd"/>
                </w:p>
              </w:tc>
            </w:tr>
            <w:tr w:rsidR="00742156" w:rsidRPr="00742156" w:rsidTr="001C34E6">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Realistic </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First path</w:t>
                  </w:r>
                </w:p>
              </w:tc>
            </w:tr>
          </w:tbl>
          <w:p w:rsidR="00742156" w:rsidRPr="00742156" w:rsidRDefault="00742156" w:rsidP="00742156">
            <w:pPr>
              <w:spacing w:beforeLines="0" w:before="0" w:afterLines="0" w:after="180"/>
              <w:ind w:left="2016"/>
              <w:rPr>
                <w:rFonts w:eastAsia="宋体"/>
                <w:color w:val="0070C0"/>
                <w:sz w:val="20"/>
                <w:szCs w:val="24"/>
                <w:lang w:eastAsia="zh-CN"/>
              </w:rPr>
            </w:pPr>
          </w:p>
          <w:p w:rsidR="00742156" w:rsidRPr="00742156" w:rsidRDefault="00742156" w:rsidP="00742156">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For PRS BW aggregation across 3 PFLs simulate the following configurations</w:t>
            </w:r>
          </w:p>
          <w:tbl>
            <w:tblPr>
              <w:tblW w:w="6467" w:type="dxa"/>
              <w:jc w:val="center"/>
              <w:tblLook w:val="04A0" w:firstRow="1" w:lastRow="0" w:firstColumn="1" w:lastColumn="0" w:noHBand="0" w:noVBand="1"/>
            </w:tblPr>
            <w:tblGrid>
              <w:gridCol w:w="1899"/>
              <w:gridCol w:w="958"/>
              <w:gridCol w:w="804"/>
              <w:gridCol w:w="1419"/>
              <w:gridCol w:w="1387"/>
            </w:tblGrid>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Value</w:t>
                  </w:r>
                </w:p>
              </w:tc>
            </w:tr>
            <w:tr w:rsidR="00742156" w:rsidRPr="00742156" w:rsidTr="001C34E6">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SCS, RB </w:t>
                  </w:r>
                  <w:proofErr w:type="spellStart"/>
                  <w:r w:rsidRPr="00742156">
                    <w:rPr>
                      <w:rFonts w:eastAsia="Malgun Gothic"/>
                      <w:color w:val="0070C0"/>
                      <w:sz w:val="16"/>
                      <w:szCs w:val="16"/>
                      <w:lang w:eastAsia="zh-CN"/>
                    </w:rPr>
                    <w:t>num</w:t>
                  </w:r>
                  <w:proofErr w:type="spellEnd"/>
                  <w:r w:rsidRPr="00742156">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b/>
                      <w:color w:val="0070C0"/>
                      <w:sz w:val="16"/>
                      <w:szCs w:val="16"/>
                    </w:rPr>
                    <w:t>SCS (kHz)</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 xml:space="preserve">RB </w:t>
                  </w:r>
                  <w:proofErr w:type="spellStart"/>
                  <w:r w:rsidRPr="00742156">
                    <w:rPr>
                      <w:b/>
                      <w:color w:val="0070C0"/>
                      <w:sz w:val="16"/>
                      <w:szCs w:val="16"/>
                    </w:rPr>
                    <w:t>num</w:t>
                  </w:r>
                  <w:proofErr w:type="spellEnd"/>
                </w:p>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per PFL</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b/>
                      <w:color w:val="0070C0"/>
                      <w:sz w:val="16"/>
                      <w:szCs w:val="16"/>
                    </w:rPr>
                  </w:pPr>
                  <w:r w:rsidRPr="00742156">
                    <w:rPr>
                      <w:b/>
                      <w:color w:val="0070C0"/>
                      <w:sz w:val="16"/>
                      <w:szCs w:val="16"/>
                    </w:rPr>
                    <w:t>Repetition (Note)</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b/>
                      <w:color w:val="0070C0"/>
                      <w:sz w:val="16"/>
                      <w:szCs w:val="16"/>
                      <w:lang w:eastAsia="zh-CN"/>
                    </w:rPr>
                  </w:pPr>
                  <w:r w:rsidRPr="00742156">
                    <w:rPr>
                      <w:rFonts w:eastAsia="等线"/>
                      <w:b/>
                      <w:color w:val="0070C0"/>
                      <w:sz w:val="16"/>
                      <w:szCs w:val="16"/>
                      <w:lang w:eastAsia="zh-CN"/>
                    </w:rPr>
                    <w:t xml:space="preserve">Sample rate (Tc) </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104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16</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48</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16</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60, FR1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4</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60, FR2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rFonts w:eastAsia="等线"/>
                      <w:color w:val="0070C0"/>
                      <w:sz w:val="16"/>
                      <w:szCs w:val="16"/>
                      <w:lang w:eastAsia="zh-CN"/>
                    </w:rPr>
                    <w:t>8</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rFonts w:eastAsia="等线"/>
                      <w:color w:val="0070C0"/>
                      <w:sz w:val="16"/>
                      <w:szCs w:val="16"/>
                      <w:lang w:eastAsia="zh-CN"/>
                    </w:rPr>
                    <w:t>4</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120</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strike/>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strike/>
                      <w:color w:val="0070C0"/>
                      <w:sz w:val="16"/>
                      <w:szCs w:val="16"/>
                      <w:lang w:eastAsia="zh-CN"/>
                    </w:rPr>
                  </w:pPr>
                  <w:r w:rsidRPr="00742156">
                    <w:rPr>
                      <w:rFonts w:eastAsia="等线"/>
                      <w:color w:val="0070C0"/>
                      <w:sz w:val="16"/>
                      <w:szCs w:val="16"/>
                      <w:lang w:eastAsia="zh-CN"/>
                    </w:rPr>
                    <w:t>4</w:t>
                  </w:r>
                </w:p>
              </w:tc>
            </w:tr>
            <w:tr w:rsidR="00742156" w:rsidRPr="00742156" w:rsidTr="001C34E6">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742156" w:rsidRDefault="00742156" w:rsidP="00742156">
                  <w:pPr>
                    <w:spacing w:beforeLines="0" w:before="0" w:afterLines="0" w:after="0"/>
                    <w:rPr>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128</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2</w:t>
                  </w:r>
                </w:p>
              </w:tc>
            </w:tr>
            <w:tr w:rsidR="00742156" w:rsidRPr="00742156" w:rsidTr="001C34E6">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4</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rFonts w:eastAsia="Batang"/>
                      <w:color w:val="0070C0"/>
                      <w:sz w:val="16"/>
                      <w:szCs w:val="16"/>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等线"/>
                      <w:color w:val="0070C0"/>
                      <w:sz w:val="16"/>
                      <w:szCs w:val="16"/>
                      <w:lang w:eastAsia="zh-CN"/>
                    </w:rPr>
                  </w:pPr>
                  <w:r w:rsidRPr="00742156">
                    <w:rPr>
                      <w:rFonts w:eastAsia="等线"/>
                      <w:color w:val="0070C0"/>
                      <w:sz w:val="16"/>
                      <w:szCs w:val="16"/>
                      <w:lang w:eastAsia="zh-CN"/>
                    </w:rPr>
                    <w:t>40ms</w:t>
                  </w:r>
                </w:p>
              </w:tc>
            </w:tr>
            <w:tr w:rsidR="00742156" w:rsidRPr="00742156" w:rsidTr="001C34E6">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Sample number</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color w:val="0070C0"/>
                      <w:sz w:val="16"/>
                      <w:szCs w:val="16"/>
                    </w:rPr>
                  </w:pPr>
                  <w:r w:rsidRPr="00742156">
                    <w:rPr>
                      <w:color w:val="0070C0"/>
                      <w:sz w:val="16"/>
                      <w:szCs w:val="16"/>
                    </w:rPr>
                    <w:t>2 for Es/</w:t>
                  </w:r>
                  <w:proofErr w:type="spellStart"/>
                  <w:r w:rsidRPr="00742156">
                    <w:rPr>
                      <w:color w:val="0070C0"/>
                      <w:sz w:val="16"/>
                      <w:szCs w:val="16"/>
                    </w:rPr>
                    <w:t>Iot</w:t>
                  </w:r>
                  <w:proofErr w:type="spellEnd"/>
                  <w:r w:rsidRPr="00742156">
                    <w:rPr>
                      <w:color w:val="0070C0"/>
                      <w:sz w:val="16"/>
                      <w:szCs w:val="16"/>
                    </w:rPr>
                    <w:t xml:space="preserve"> of </w:t>
                  </w:r>
                  <w:r w:rsidRPr="00742156">
                    <w:rPr>
                      <w:rFonts w:eastAsia="Batang"/>
                      <w:color w:val="0070C0"/>
                      <w:sz w:val="16"/>
                      <w:szCs w:val="16"/>
                    </w:rPr>
                    <w:t>(-3, -</w:t>
                  </w:r>
                  <w:r w:rsidRPr="00742156">
                    <w:rPr>
                      <w:color w:val="0070C0"/>
                      <w:sz w:val="16"/>
                      <w:szCs w:val="16"/>
                      <w:lang w:eastAsia="zh-CN"/>
                    </w:rPr>
                    <w:t>6</w:t>
                  </w:r>
                  <w:r w:rsidRPr="00742156">
                    <w:rPr>
                      <w:rFonts w:eastAsia="Batang"/>
                      <w:color w:val="0070C0"/>
                      <w:sz w:val="16"/>
                      <w:szCs w:val="16"/>
                    </w:rPr>
                    <w:t>, -</w:t>
                  </w:r>
                  <w:proofErr w:type="gramStart"/>
                  <w:r w:rsidRPr="00742156">
                    <w:rPr>
                      <w:rFonts w:eastAsia="Batang"/>
                      <w:color w:val="0070C0"/>
                      <w:sz w:val="16"/>
                      <w:szCs w:val="16"/>
                    </w:rPr>
                    <w:t>6)dB</w:t>
                  </w:r>
                  <w:proofErr w:type="gramEnd"/>
                </w:p>
                <w:p w:rsidR="00742156" w:rsidRPr="00742156" w:rsidRDefault="00742156" w:rsidP="00742156">
                  <w:pPr>
                    <w:spacing w:beforeLines="0" w:before="0" w:afterLines="0" w:after="0"/>
                    <w:jc w:val="center"/>
                    <w:rPr>
                      <w:color w:val="0070C0"/>
                      <w:sz w:val="16"/>
                      <w:szCs w:val="16"/>
                    </w:rPr>
                  </w:pPr>
                  <w:r w:rsidRPr="00742156">
                    <w:rPr>
                      <w:color w:val="0070C0"/>
                      <w:sz w:val="16"/>
                      <w:szCs w:val="16"/>
                    </w:rPr>
                    <w:t>4 for Es/</w:t>
                  </w:r>
                  <w:proofErr w:type="spellStart"/>
                  <w:r w:rsidRPr="00742156">
                    <w:rPr>
                      <w:color w:val="0070C0"/>
                      <w:sz w:val="16"/>
                      <w:szCs w:val="16"/>
                    </w:rPr>
                    <w:t>Iot</w:t>
                  </w:r>
                  <w:proofErr w:type="spellEnd"/>
                  <w:r w:rsidRPr="00742156">
                    <w:rPr>
                      <w:color w:val="0070C0"/>
                      <w:sz w:val="16"/>
                      <w:szCs w:val="16"/>
                    </w:rPr>
                    <w:t xml:space="preserve"> of </w:t>
                  </w:r>
                  <w:r w:rsidRPr="00742156">
                    <w:rPr>
                      <w:rFonts w:eastAsia="Batang"/>
                      <w:color w:val="0070C0"/>
                      <w:sz w:val="16"/>
                      <w:szCs w:val="16"/>
                    </w:rPr>
                    <w:t>(-6, -</w:t>
                  </w:r>
                  <w:r w:rsidRPr="00742156">
                    <w:rPr>
                      <w:color w:val="0070C0"/>
                      <w:sz w:val="16"/>
                      <w:szCs w:val="16"/>
                      <w:lang w:eastAsia="zh-CN"/>
                    </w:rPr>
                    <w:t>13</w:t>
                  </w:r>
                  <w:r w:rsidRPr="00742156">
                    <w:rPr>
                      <w:rFonts w:eastAsia="Batang"/>
                      <w:color w:val="0070C0"/>
                      <w:sz w:val="16"/>
                      <w:szCs w:val="16"/>
                    </w:rPr>
                    <w:t>, -</w:t>
                  </w:r>
                  <w:proofErr w:type="gramStart"/>
                  <w:r w:rsidRPr="00742156">
                    <w:rPr>
                      <w:rFonts w:eastAsia="Batang"/>
                      <w:color w:val="0070C0"/>
                      <w:sz w:val="16"/>
                      <w:szCs w:val="16"/>
                    </w:rPr>
                    <w:t>13)dB</w:t>
                  </w:r>
                  <w:proofErr w:type="gramEnd"/>
                </w:p>
              </w:tc>
            </w:tr>
            <w:tr w:rsidR="00742156" w:rsidRPr="00742156" w:rsidTr="001C34E6">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 xml:space="preserve">Realistic </w:t>
                  </w:r>
                </w:p>
              </w:tc>
            </w:tr>
            <w:tr w:rsidR="00742156" w:rsidRPr="00742156" w:rsidTr="001C34E6">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742156" w:rsidRDefault="00742156" w:rsidP="00742156">
                  <w:pPr>
                    <w:spacing w:beforeLines="0" w:before="0" w:afterLines="0" w:after="0"/>
                    <w:jc w:val="center"/>
                    <w:rPr>
                      <w:rFonts w:eastAsia="Malgun Gothic"/>
                      <w:color w:val="0070C0"/>
                      <w:sz w:val="16"/>
                      <w:szCs w:val="16"/>
                      <w:lang w:eastAsia="zh-CN"/>
                    </w:rPr>
                  </w:pPr>
                  <w:r w:rsidRPr="00742156">
                    <w:rPr>
                      <w:rFonts w:eastAsia="Malgun Gothic"/>
                      <w:color w:val="0070C0"/>
                      <w:sz w:val="16"/>
                      <w:szCs w:val="16"/>
                      <w:lang w:eastAsia="zh-CN"/>
                    </w:rPr>
                    <w:t>First path</w:t>
                  </w:r>
                </w:p>
              </w:tc>
            </w:tr>
          </w:tbl>
          <w:p w:rsidR="00742156" w:rsidRPr="00742156" w:rsidRDefault="00742156" w:rsidP="00742156">
            <w:pPr>
              <w:spacing w:beforeLines="0" w:before="0" w:afterLines="0" w:after="180"/>
              <w:rPr>
                <w:rFonts w:eastAsia="宋体"/>
                <w:color w:val="0070C0"/>
                <w:sz w:val="20"/>
                <w:szCs w:val="24"/>
                <w:lang w:eastAsia="zh-CN"/>
              </w:rPr>
            </w:pPr>
          </w:p>
          <w:p w:rsidR="00742156" w:rsidRPr="00742156" w:rsidRDefault="00742156" w:rsidP="00742156">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Channel spacing between PFLs not to exceed the nominal channel spacing for CA defined in 38.101-1, clause 5.4A.1 for FR1 and in 38.101-2, clause 5.4A.1 for FR2. FFS the exact channel spacing values for each PRS configuration.</w:t>
            </w:r>
          </w:p>
          <w:p w:rsidR="00742156" w:rsidRPr="00742156" w:rsidRDefault="00742156" w:rsidP="00742156">
            <w:pPr>
              <w:numPr>
                <w:ilvl w:val="0"/>
                <w:numId w:val="11"/>
              </w:numPr>
              <w:spacing w:beforeLines="0" w:before="0" w:afterLines="0" w:after="120"/>
              <w:ind w:left="720"/>
              <w:rPr>
                <w:rFonts w:eastAsia="宋体"/>
                <w:color w:val="0070C0"/>
                <w:sz w:val="20"/>
                <w:szCs w:val="24"/>
                <w:lang w:eastAsia="zh-CN"/>
              </w:rPr>
            </w:pPr>
            <w:r w:rsidRPr="00742156">
              <w:rPr>
                <w:rFonts w:eastAsia="宋体"/>
                <w:color w:val="0070C0"/>
                <w:sz w:val="20"/>
                <w:szCs w:val="24"/>
                <w:lang w:eastAsia="zh-CN"/>
              </w:rPr>
              <w:t>Recommended WF</w:t>
            </w:r>
          </w:p>
          <w:p w:rsidR="00742156" w:rsidRPr="00742156" w:rsidRDefault="00742156" w:rsidP="00742156">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42156">
              <w:rPr>
                <w:rFonts w:eastAsia="宋体"/>
                <w:color w:val="0070C0"/>
                <w:sz w:val="20"/>
                <w:szCs w:val="24"/>
                <w:lang w:eastAsia="zh-CN"/>
              </w:rPr>
              <w:t xml:space="preserve">Discuss whether simulations are needed for core requirements or for performance requirements (accuracy). </w:t>
            </w:r>
            <w:r w:rsidRPr="00742156">
              <w:rPr>
                <w:color w:val="0070C0"/>
                <w:sz w:val="20"/>
                <w:szCs w:val="24"/>
                <w:lang w:eastAsia="zh-CN"/>
              </w:rPr>
              <w:t>Postpone the issue if they are required only for the latter.</w:t>
            </w:r>
          </w:p>
        </w:tc>
      </w:tr>
    </w:tbl>
    <w:p w:rsidR="00742156" w:rsidRDefault="00742156" w:rsidP="00E05041">
      <w:pPr>
        <w:spacing w:before="120" w:after="120"/>
        <w:rPr>
          <w:rFonts w:eastAsiaTheme="minorEastAsia"/>
          <w:lang w:eastAsia="zh-CN"/>
        </w:rPr>
      </w:pPr>
      <w:r>
        <w:rPr>
          <w:rFonts w:eastAsiaTheme="minorEastAsia"/>
          <w:lang w:eastAsia="zh-CN"/>
        </w:rPr>
        <w:lastRenderedPageBreak/>
        <w:t>In last meeting, some companies made some proposal on the simulation for PRS CA. We understand the simulation is not needed for the core requirements. On the other hand, the Perf part of the WI starts in this meeting, and considering the meeting schedule it is meaningful to discuss the simulation assumption so that companies can simulate before next meeting to get better prepared for the Perf discussion.</w:t>
      </w:r>
    </w:p>
    <w:p w:rsidR="00742156" w:rsidRDefault="00742156" w:rsidP="00742156">
      <w:pPr>
        <w:spacing w:before="120" w:after="120"/>
        <w:rPr>
          <w:rFonts w:eastAsiaTheme="minorEastAsia"/>
          <w:lang w:eastAsia="zh-CN"/>
        </w:rPr>
      </w:pPr>
      <w:r>
        <w:rPr>
          <w:rFonts w:eastAsiaTheme="minorEastAsia" w:hint="eastAsia"/>
          <w:lang w:eastAsia="zh-CN"/>
        </w:rPr>
        <w:t>W</w:t>
      </w:r>
      <w:r>
        <w:rPr>
          <w:rFonts w:eastAsiaTheme="minorEastAsia"/>
          <w:lang w:eastAsia="zh-CN"/>
        </w:rPr>
        <w:t>e provide some thoughts on the BW selection in our companion paper for Perf part, and we also provide a simulation assumption in the Annex.</w:t>
      </w:r>
    </w:p>
    <w:p w:rsidR="00742156" w:rsidRPr="00C904E3" w:rsidRDefault="00742156" w:rsidP="00742156">
      <w:pPr>
        <w:spacing w:before="120" w:after="120"/>
        <w:rPr>
          <w:rFonts w:eastAsiaTheme="minorEastAsia"/>
          <w:b/>
          <w:lang w:eastAsia="zh-CN"/>
        </w:rPr>
      </w:pPr>
      <w:r w:rsidRPr="00C904E3">
        <w:rPr>
          <w:rFonts w:eastAsiaTheme="minorEastAsia" w:hint="eastAsia"/>
          <w:b/>
          <w:lang w:eastAsia="zh-CN"/>
        </w:rPr>
        <w:t>P</w:t>
      </w:r>
      <w:r w:rsidRPr="00C904E3">
        <w:rPr>
          <w:rFonts w:eastAsiaTheme="minorEastAsia"/>
          <w:b/>
          <w:lang w:eastAsia="zh-CN"/>
        </w:rPr>
        <w:t xml:space="preserve">roposal </w:t>
      </w:r>
      <w:r>
        <w:rPr>
          <w:rFonts w:eastAsiaTheme="minorEastAsia"/>
          <w:b/>
          <w:lang w:eastAsia="zh-CN"/>
        </w:rPr>
        <w:t>8</w:t>
      </w:r>
      <w:r w:rsidRPr="00C904E3">
        <w:rPr>
          <w:rFonts w:eastAsiaTheme="minorEastAsia"/>
          <w:b/>
          <w:lang w:eastAsia="zh-CN"/>
        </w:rPr>
        <w:t>: RAN4 to approve the simulation assumption in the Annex for PRS CA.</w:t>
      </w:r>
    </w:p>
    <w:p w:rsidR="00DC4AA8" w:rsidRDefault="00DC4AA8" w:rsidP="00DC4AA8">
      <w:pPr>
        <w:pStyle w:val="2"/>
        <w:rPr>
          <w:lang w:eastAsia="zh-CN"/>
        </w:rPr>
      </w:pPr>
      <w:r>
        <w:rPr>
          <w:lang w:eastAsia="zh-CN"/>
        </w:rPr>
        <w:t xml:space="preserve">SRS CA </w:t>
      </w:r>
    </w:p>
    <w:tbl>
      <w:tblPr>
        <w:tblStyle w:val="afa"/>
        <w:tblW w:w="0" w:type="auto"/>
        <w:tblLook w:val="04A0" w:firstRow="1" w:lastRow="0" w:firstColumn="1" w:lastColumn="0" w:noHBand="0" w:noVBand="1"/>
      </w:tblPr>
      <w:tblGrid>
        <w:gridCol w:w="9621"/>
      </w:tblGrid>
      <w:tr w:rsidR="00835410" w:rsidTr="00835410">
        <w:tc>
          <w:tcPr>
            <w:tcW w:w="9621" w:type="dxa"/>
          </w:tcPr>
          <w:p w:rsidR="00835410" w:rsidRPr="00835410" w:rsidRDefault="00835410" w:rsidP="00835410">
            <w:pPr>
              <w:spacing w:beforeLines="0" w:before="240" w:afterLines="0" w:after="180"/>
              <w:rPr>
                <w:rFonts w:eastAsia="宋体"/>
                <w:b/>
                <w:color w:val="0070C0"/>
                <w:sz w:val="20"/>
                <w:u w:val="single"/>
                <w:lang w:eastAsia="ko-KR"/>
              </w:rPr>
            </w:pPr>
            <w:r w:rsidRPr="00835410">
              <w:rPr>
                <w:rFonts w:eastAsia="宋体"/>
                <w:b/>
                <w:color w:val="0070C0"/>
                <w:sz w:val="20"/>
                <w:u w:val="single"/>
                <w:lang w:eastAsia="ko-KR"/>
              </w:rPr>
              <w:t xml:space="preserve">Issue 3-1-3: Applicable condition in RRC inactive </w:t>
            </w:r>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Proposals</w:t>
            </w:r>
          </w:p>
          <w:p w:rsidR="00835410" w:rsidRPr="00835410" w:rsidRDefault="00835410" w:rsidP="00835410">
            <w:pPr>
              <w:numPr>
                <w:ilvl w:val="1"/>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Option 1: OPPO</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scenario that aggregated SRS outside initial UL BWP should be considered when defining RRM requirements in RRC INACTIVE state.</w:t>
            </w:r>
          </w:p>
          <w:p w:rsidR="00835410" w:rsidRPr="00835410" w:rsidRDefault="00835410" w:rsidP="00835410">
            <w:pPr>
              <w:numPr>
                <w:ilvl w:val="1"/>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Option 2: Nokia</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RAN4 to base RRM requirements for RRC_INACTIVE on the scenario that aggregated carriers with SRS for positioning are located outside the initial UL BWP.</w:t>
            </w:r>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Recommended WF</w:t>
            </w:r>
          </w:p>
          <w:p w:rsidR="00835410" w:rsidRPr="00835410" w:rsidRDefault="00835410" w:rsidP="00835410">
            <w:pPr>
              <w:numPr>
                <w:ilvl w:val="1"/>
                <w:numId w:val="11"/>
              </w:numPr>
              <w:spacing w:beforeLines="0" w:before="0" w:afterLines="0" w:after="120"/>
              <w:ind w:left="1440"/>
              <w:rPr>
                <w:rFonts w:eastAsia="宋体"/>
                <w:color w:val="0070C0"/>
                <w:sz w:val="20"/>
                <w:szCs w:val="24"/>
                <w:lang w:eastAsia="zh-CN"/>
              </w:rPr>
            </w:pPr>
            <w:r w:rsidRPr="00835410">
              <w:rPr>
                <w:rFonts w:eastAsia="宋体"/>
                <w:color w:val="0070C0"/>
                <w:sz w:val="20"/>
                <w:szCs w:val="24"/>
                <w:lang w:eastAsia="zh-CN"/>
              </w:rPr>
              <w:t>Discuss the options.</w:t>
            </w:r>
          </w:p>
        </w:tc>
      </w:tr>
    </w:tbl>
    <w:p w:rsidR="00835410" w:rsidRDefault="00E05041" w:rsidP="002C6CA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do not see the need to define requirements for collision between SRS CA (outside initial BWP) with other UL/DL channels in INACTIVE.</w:t>
      </w:r>
    </w:p>
    <w:p w:rsidR="00E05041" w:rsidRDefault="00E05041" w:rsidP="002C6CA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noted that in Rel-17, SRS transmission outside initial BWP is already supported, and there is no RAN4 requirements defined. We believe the following from RAN1 spec 38.214 is sufficient. </w:t>
      </w:r>
    </w:p>
    <w:tbl>
      <w:tblPr>
        <w:tblStyle w:val="afa"/>
        <w:tblW w:w="0" w:type="auto"/>
        <w:tblLook w:val="04A0" w:firstRow="1" w:lastRow="0" w:firstColumn="1" w:lastColumn="0" w:noHBand="0" w:noVBand="1"/>
      </w:tblPr>
      <w:tblGrid>
        <w:gridCol w:w="9621"/>
      </w:tblGrid>
      <w:tr w:rsidR="00E05041" w:rsidTr="00E05041">
        <w:tc>
          <w:tcPr>
            <w:tcW w:w="9621" w:type="dxa"/>
          </w:tcPr>
          <w:p w:rsidR="00E05041" w:rsidRDefault="00E05041" w:rsidP="002C6CA6">
            <w:pPr>
              <w:spacing w:before="120" w:after="120"/>
              <w:rPr>
                <w:rFonts w:eastAsiaTheme="minorEastAsia"/>
                <w:lang w:val="en-US" w:eastAsia="zh-CN"/>
              </w:rPr>
            </w:pPr>
            <w:r w:rsidRPr="00E05041">
              <w:rPr>
                <w:rFonts w:eastAsia="宋体"/>
                <w:sz w:val="20"/>
              </w:rPr>
              <w:t xml:space="preserve">If the transmission of SRS for positioning outside the initial BWP in RRC_INACTIVE mode along with the switching time, indicated in higher layer parameter </w:t>
            </w:r>
            <w:proofErr w:type="spellStart"/>
            <w:r w:rsidRPr="00E05041">
              <w:rPr>
                <w:rFonts w:ascii="Times" w:eastAsia="宋体" w:hAnsi="Times" w:cs="Times"/>
                <w:i/>
                <w:iCs/>
                <w:sz w:val="18"/>
                <w:szCs w:val="18"/>
              </w:rPr>
              <w:t>switchingTimeSRS</w:t>
            </w:r>
            <w:proofErr w:type="spellEnd"/>
            <w:r w:rsidRPr="00E05041">
              <w:rPr>
                <w:rFonts w:ascii="Times" w:eastAsia="宋体" w:hAnsi="Times" w:cs="Times"/>
                <w:i/>
                <w:iCs/>
                <w:sz w:val="18"/>
                <w:szCs w:val="18"/>
              </w:rPr>
              <w:t>-TX-</w:t>
            </w:r>
            <w:proofErr w:type="spellStart"/>
            <w:r w:rsidRPr="00E05041">
              <w:rPr>
                <w:rFonts w:ascii="Times" w:eastAsia="宋体" w:hAnsi="Times" w:cs="Times"/>
                <w:i/>
                <w:iCs/>
                <w:sz w:val="18"/>
                <w:szCs w:val="18"/>
              </w:rPr>
              <w:t>OtherTX</w:t>
            </w:r>
            <w:proofErr w:type="spellEnd"/>
            <w:r w:rsidRPr="00E05041">
              <w:rPr>
                <w:rFonts w:ascii="Times" w:eastAsia="宋体" w:hAnsi="Times" w:cs="Times"/>
                <w:sz w:val="18"/>
                <w:szCs w:val="18"/>
              </w:rPr>
              <w:t>,</w:t>
            </w:r>
            <w:r w:rsidRPr="00E05041">
              <w:rPr>
                <w:rFonts w:eastAsia="宋体"/>
                <w:sz w:val="20"/>
              </w:rPr>
              <w:t xml:space="preserve"> in unpaired spectrum</w:t>
            </w:r>
            <w:r w:rsidRPr="00E05041">
              <w:rPr>
                <w:rFonts w:eastAsia="宋体"/>
                <w:sz w:val="20"/>
                <w:lang w:eastAsia="zh-CN"/>
              </w:rPr>
              <w:t xml:space="preserve">, subject to UE capability, </w:t>
            </w:r>
            <w:r w:rsidRPr="00E05041">
              <w:rPr>
                <w:rFonts w:eastAsia="宋体"/>
                <w:sz w:val="20"/>
              </w:rPr>
              <w:t>collides in time domain with other DL signals or channels or UL signals or channels, the SRS for positioning transmission is dropped in the symbol(s) where the collision occur</w:t>
            </w:r>
            <w:r w:rsidRPr="00E05041">
              <w:rPr>
                <w:rFonts w:eastAsia="宋体"/>
                <w:sz w:val="20"/>
                <w:lang w:eastAsia="zh-CN"/>
              </w:rPr>
              <w:t>s</w:t>
            </w:r>
            <w:r w:rsidRPr="00E05041">
              <w:rPr>
                <w:rFonts w:eastAsia="宋体"/>
                <w:sz w:val="20"/>
              </w:rPr>
              <w:t>.</w:t>
            </w:r>
          </w:p>
        </w:tc>
      </w:tr>
    </w:tbl>
    <w:p w:rsidR="00E05041" w:rsidRDefault="004D3111" w:rsidP="002C6CA6">
      <w:pPr>
        <w:spacing w:before="120" w:after="120"/>
        <w:rPr>
          <w:rFonts w:eastAsiaTheme="minorEastAsia"/>
          <w:lang w:val="en-US" w:eastAsia="zh-CN"/>
        </w:rPr>
      </w:pPr>
      <w:r>
        <w:rPr>
          <w:rFonts w:eastAsiaTheme="minorEastAsia"/>
          <w:lang w:val="en-US" w:eastAsia="zh-CN"/>
        </w:rPr>
        <w:t>For SRS CA in INACTIVE, RAN1 agreed to reuse the same collision handling as in Rel-17. We suggest RAN4 to also follow the same principle in Rel-17, i.e. no requirements are defined.</w:t>
      </w:r>
    </w:p>
    <w:tbl>
      <w:tblPr>
        <w:tblStyle w:val="afa"/>
        <w:tblW w:w="0" w:type="auto"/>
        <w:tblLook w:val="04A0" w:firstRow="1" w:lastRow="0" w:firstColumn="1" w:lastColumn="0" w:noHBand="0" w:noVBand="1"/>
      </w:tblPr>
      <w:tblGrid>
        <w:gridCol w:w="9621"/>
      </w:tblGrid>
      <w:tr w:rsidR="004D3111" w:rsidTr="004D3111">
        <w:tc>
          <w:tcPr>
            <w:tcW w:w="9621" w:type="dxa"/>
          </w:tcPr>
          <w:p w:rsidR="004D3111" w:rsidRPr="00D22779" w:rsidRDefault="004D3111" w:rsidP="004D3111">
            <w:pPr>
              <w:spacing w:before="120" w:after="120"/>
              <w:ind w:right="-23"/>
            </w:pPr>
            <w:r w:rsidRPr="00D22779">
              <w:rPr>
                <w:b/>
                <w:bCs/>
                <w:highlight w:val="green"/>
              </w:rPr>
              <w:lastRenderedPageBreak/>
              <w:t>Agreement</w:t>
            </w:r>
          </w:p>
          <w:p w:rsidR="004D3111" w:rsidRDefault="004D3111" w:rsidP="004D3111">
            <w:pPr>
              <w:spacing w:before="120" w:after="120"/>
              <w:rPr>
                <w:rFonts w:eastAsiaTheme="minorEastAsia"/>
                <w:lang w:val="en-US" w:eastAsia="zh-CN"/>
              </w:rPr>
            </w:pPr>
            <w:r w:rsidRPr="00D22779">
              <w:t>For positioning SRS aggregation transmission in RRC_INACTIVE state, reuse Rel-17 prioritization rule of SRS outside initial BWP, i.e. SRS is dropped in the symbol(s) of all aggregated carriers where collision occurs.</w:t>
            </w:r>
          </w:p>
        </w:tc>
      </w:tr>
    </w:tbl>
    <w:p w:rsidR="00835410" w:rsidRPr="004D3111" w:rsidRDefault="00835410" w:rsidP="002C6CA6">
      <w:pPr>
        <w:spacing w:before="120" w:after="120"/>
        <w:rPr>
          <w:rFonts w:eastAsiaTheme="minorEastAsia"/>
          <w:b/>
          <w:lang w:val="en-US" w:eastAsia="zh-CN"/>
        </w:rPr>
      </w:pPr>
      <w:r w:rsidRPr="004D3111">
        <w:rPr>
          <w:rFonts w:eastAsiaTheme="minorEastAsia" w:hint="eastAsia"/>
          <w:b/>
          <w:lang w:val="en-US" w:eastAsia="zh-CN"/>
        </w:rPr>
        <w:t>P</w:t>
      </w:r>
      <w:r w:rsidRPr="004D3111">
        <w:rPr>
          <w:rFonts w:eastAsiaTheme="minorEastAsia"/>
          <w:b/>
          <w:lang w:val="en-US" w:eastAsia="zh-CN"/>
        </w:rPr>
        <w:t xml:space="preserve">roposal </w:t>
      </w:r>
      <w:r w:rsidR="00742156">
        <w:rPr>
          <w:rFonts w:eastAsiaTheme="minorEastAsia"/>
          <w:b/>
          <w:lang w:val="en-US" w:eastAsia="zh-CN"/>
        </w:rPr>
        <w:t>9</w:t>
      </w:r>
      <w:r w:rsidRPr="004D3111">
        <w:rPr>
          <w:rFonts w:eastAsiaTheme="minorEastAsia"/>
          <w:b/>
          <w:lang w:val="en-US" w:eastAsia="zh-CN"/>
        </w:rPr>
        <w:t xml:space="preserve">: RAN4 not to define requirements for </w:t>
      </w:r>
      <w:r w:rsidR="001778E9" w:rsidRPr="004D3111">
        <w:rPr>
          <w:rFonts w:eastAsiaTheme="minorEastAsia"/>
          <w:b/>
          <w:lang w:val="en-US" w:eastAsia="zh-CN"/>
        </w:rPr>
        <w:t xml:space="preserve">collision between </w:t>
      </w:r>
      <w:r w:rsidRPr="004D3111">
        <w:rPr>
          <w:rFonts w:eastAsiaTheme="minorEastAsia"/>
          <w:b/>
          <w:lang w:val="en-US" w:eastAsia="zh-CN"/>
        </w:rPr>
        <w:t xml:space="preserve">SRS CA (outside initial BWP) with other </w:t>
      </w:r>
      <w:r w:rsidR="001778E9" w:rsidRPr="004D3111">
        <w:rPr>
          <w:rFonts w:eastAsiaTheme="minorEastAsia"/>
          <w:b/>
          <w:lang w:val="en-US" w:eastAsia="zh-CN"/>
        </w:rPr>
        <w:t>UL/DL channels</w:t>
      </w:r>
      <w:r w:rsidRPr="004D3111">
        <w:rPr>
          <w:rFonts w:eastAsiaTheme="minorEastAsia"/>
          <w:b/>
          <w:lang w:val="en-US" w:eastAsia="zh-CN"/>
        </w:rPr>
        <w:t xml:space="preserve"> in INACTIVE. </w:t>
      </w:r>
    </w:p>
    <w:tbl>
      <w:tblPr>
        <w:tblStyle w:val="afa"/>
        <w:tblW w:w="0" w:type="auto"/>
        <w:tblLook w:val="04A0" w:firstRow="1" w:lastRow="0" w:firstColumn="1" w:lastColumn="0" w:noHBand="0" w:noVBand="1"/>
      </w:tblPr>
      <w:tblGrid>
        <w:gridCol w:w="9621"/>
      </w:tblGrid>
      <w:tr w:rsidR="00835410" w:rsidTr="00835410">
        <w:tc>
          <w:tcPr>
            <w:tcW w:w="9621" w:type="dxa"/>
          </w:tcPr>
          <w:p w:rsidR="00835410" w:rsidRPr="00835410" w:rsidRDefault="00835410" w:rsidP="00835410">
            <w:pPr>
              <w:spacing w:beforeLines="0" w:before="240" w:afterLines="0" w:after="180"/>
              <w:rPr>
                <w:rFonts w:eastAsia="宋体"/>
                <w:b/>
                <w:color w:val="0070C0"/>
                <w:sz w:val="20"/>
                <w:u w:val="single"/>
                <w:lang w:eastAsia="ko-KR"/>
              </w:rPr>
            </w:pPr>
            <w:r w:rsidRPr="00835410">
              <w:rPr>
                <w:rFonts w:eastAsia="宋体"/>
                <w:b/>
                <w:color w:val="0070C0"/>
                <w:sz w:val="20"/>
                <w:u w:val="single"/>
                <w:lang w:eastAsia="ko-KR"/>
              </w:rPr>
              <w:t>Issue 3-2-4: Impact of SRS collision with other signals on SRS bandwidth aggregation requirement</w:t>
            </w:r>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Proposals</w:t>
            </w:r>
          </w:p>
          <w:p w:rsidR="00835410" w:rsidRPr="00835410" w:rsidRDefault="00835410" w:rsidP="00835410">
            <w:pPr>
              <w:numPr>
                <w:ilvl w:val="1"/>
                <w:numId w:val="11"/>
              </w:numPr>
              <w:spacing w:beforeLines="0" w:before="0" w:afterLines="0" w:after="120"/>
              <w:rPr>
                <w:rFonts w:eastAsia="宋体"/>
                <w:color w:val="0070C0"/>
                <w:sz w:val="20"/>
                <w:szCs w:val="24"/>
                <w:lang w:eastAsia="zh-CN"/>
              </w:rPr>
            </w:pPr>
            <w:r w:rsidRPr="00835410">
              <w:rPr>
                <w:color w:val="0070C0"/>
                <w:sz w:val="20"/>
                <w:szCs w:val="24"/>
                <w:lang w:eastAsia="zh-CN"/>
              </w:rPr>
              <w:t>Option 1: Xiaomi</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RAN4 can discuss the impacts due to SRS bandwidth aggregation for UE Rx-Tx time difference requirements firstly.</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The requirements of UE Rx-Tx time difference measurements with SRS aggregation is applicable only when there is no any dropped aggregated SRSs.</w:t>
            </w:r>
          </w:p>
          <w:p w:rsidR="00835410" w:rsidRPr="00835410" w:rsidRDefault="00835410" w:rsidP="00835410">
            <w:pPr>
              <w:numPr>
                <w:ilvl w:val="1"/>
                <w:numId w:val="11"/>
              </w:numPr>
              <w:spacing w:beforeLines="0" w:before="0" w:afterLines="0" w:after="120"/>
              <w:rPr>
                <w:rFonts w:eastAsia="宋体"/>
                <w:color w:val="0070C0"/>
                <w:sz w:val="20"/>
                <w:szCs w:val="24"/>
                <w:lang w:eastAsia="zh-CN"/>
              </w:rPr>
            </w:pPr>
            <w:r w:rsidRPr="00835410">
              <w:rPr>
                <w:color w:val="0070C0"/>
                <w:sz w:val="20"/>
                <w:szCs w:val="24"/>
                <w:lang w:eastAsia="zh-CN"/>
              </w:rPr>
              <w:t>Option 2: Nokia</w:t>
            </w:r>
          </w:p>
          <w:p w:rsidR="00835410" w:rsidRPr="00835410" w:rsidRDefault="00835410" w:rsidP="00835410">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835410">
              <w:rPr>
                <w:rFonts w:eastAsia="宋体"/>
                <w:color w:val="0070C0"/>
                <w:sz w:val="20"/>
                <w:szCs w:val="24"/>
                <w:lang w:eastAsia="zh-CN"/>
              </w:rPr>
              <w:t xml:space="preserve">RAN4 to modify transmission requirements in TS 38.133 for the case one of the aggregated SRS carriers has a collision with </w:t>
            </w:r>
            <w:proofErr w:type="gramStart"/>
            <w:r w:rsidRPr="00835410">
              <w:rPr>
                <w:rFonts w:eastAsia="宋体"/>
                <w:color w:val="0070C0"/>
                <w:sz w:val="20"/>
                <w:szCs w:val="24"/>
                <w:lang w:eastAsia="zh-CN"/>
              </w:rPr>
              <w:t>other</w:t>
            </w:r>
            <w:proofErr w:type="gramEnd"/>
            <w:r w:rsidRPr="00835410">
              <w:rPr>
                <w:rFonts w:eastAsia="宋体"/>
                <w:color w:val="0070C0"/>
                <w:sz w:val="20"/>
                <w:szCs w:val="24"/>
                <w:lang w:eastAsia="zh-CN"/>
              </w:rPr>
              <w:t xml:space="preserve"> signal/channel in at least one symbol.</w:t>
            </w:r>
          </w:p>
          <w:p w:rsidR="00835410" w:rsidRPr="00835410" w:rsidRDefault="00835410" w:rsidP="00835410">
            <w:pPr>
              <w:numPr>
                <w:ilvl w:val="0"/>
                <w:numId w:val="11"/>
              </w:numPr>
              <w:spacing w:beforeLines="0" w:before="0" w:afterLines="0" w:after="120"/>
              <w:ind w:left="720"/>
              <w:rPr>
                <w:rFonts w:eastAsia="宋体"/>
                <w:color w:val="0070C0"/>
                <w:sz w:val="20"/>
                <w:szCs w:val="24"/>
                <w:lang w:eastAsia="zh-CN"/>
              </w:rPr>
            </w:pPr>
            <w:r w:rsidRPr="00835410">
              <w:rPr>
                <w:rFonts w:eastAsia="宋体"/>
                <w:color w:val="0070C0"/>
                <w:sz w:val="20"/>
                <w:szCs w:val="24"/>
                <w:lang w:eastAsia="zh-CN"/>
              </w:rPr>
              <w:t>Recommended WF</w:t>
            </w:r>
          </w:p>
          <w:p w:rsidR="00835410" w:rsidRPr="00835410" w:rsidRDefault="00835410" w:rsidP="00835410">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835410">
              <w:rPr>
                <w:rFonts w:eastAsia="宋体"/>
                <w:color w:val="0070C0"/>
                <w:sz w:val="20"/>
                <w:szCs w:val="24"/>
                <w:lang w:eastAsia="zh-CN"/>
              </w:rPr>
              <w:t>Discuss the option.</w:t>
            </w:r>
          </w:p>
        </w:tc>
      </w:tr>
    </w:tbl>
    <w:p w:rsidR="00835410" w:rsidRDefault="004D3111" w:rsidP="002C6CA6">
      <w:pPr>
        <w:spacing w:before="120" w:after="120"/>
        <w:rPr>
          <w:rFonts w:eastAsiaTheme="minorEastAsia"/>
          <w:lang w:val="en-US" w:eastAsia="zh-CN"/>
        </w:rPr>
      </w:pPr>
      <w:r>
        <w:rPr>
          <w:rFonts w:eastAsiaTheme="minorEastAsia"/>
          <w:lang w:val="en-US" w:eastAsia="zh-CN"/>
        </w:rPr>
        <w:t xml:space="preserve">On option 1, we do not think </w:t>
      </w:r>
      <w:r w:rsidRPr="004D3111">
        <w:rPr>
          <w:rFonts w:eastAsiaTheme="minorEastAsia"/>
          <w:lang w:val="en-US" w:eastAsia="zh-CN"/>
        </w:rPr>
        <w:t xml:space="preserve">RAN4 </w:t>
      </w:r>
      <w:r>
        <w:rPr>
          <w:rFonts w:eastAsiaTheme="minorEastAsia"/>
          <w:lang w:val="en-US" w:eastAsia="zh-CN"/>
        </w:rPr>
        <w:t>need</w:t>
      </w:r>
      <w:r w:rsidRPr="004D3111">
        <w:rPr>
          <w:rFonts w:eastAsiaTheme="minorEastAsia"/>
          <w:lang w:val="en-US" w:eastAsia="zh-CN"/>
        </w:rPr>
        <w:t xml:space="preserve"> to define new applicability rule for UE Rx-Tx requirements related to SRS dropping in case of SRS CA</w:t>
      </w:r>
      <w:r>
        <w:rPr>
          <w:rFonts w:eastAsiaTheme="minorEastAsia"/>
          <w:lang w:val="en-US" w:eastAsia="zh-CN"/>
        </w:rPr>
        <w:t xml:space="preserve">. </w:t>
      </w:r>
    </w:p>
    <w:p w:rsidR="004D3111" w:rsidRDefault="004D3111" w:rsidP="002C6CA6">
      <w:pPr>
        <w:spacing w:before="120" w:after="120"/>
        <w:rPr>
          <w:rFonts w:eastAsiaTheme="minorEastAsia"/>
          <w:lang w:val="en-US" w:eastAsia="zh-CN"/>
        </w:rPr>
      </w:pPr>
      <w:r>
        <w:rPr>
          <w:rFonts w:eastAsiaTheme="minorEastAsia"/>
          <w:lang w:val="en-US" w:eastAsia="zh-CN"/>
        </w:rPr>
        <w:t xml:space="preserve">It is noted that SRS dropping is also possible without SRS CA. However, in Rel-16, RAN4 did not define any </w:t>
      </w:r>
      <w:r w:rsidRPr="004D3111">
        <w:rPr>
          <w:rFonts w:eastAsiaTheme="minorEastAsia"/>
          <w:lang w:val="en-US" w:eastAsia="zh-CN"/>
        </w:rPr>
        <w:t>applicability rule for UE Rx-Tx requirements related to SRS dropping</w:t>
      </w:r>
      <w:r>
        <w:rPr>
          <w:rFonts w:eastAsiaTheme="minorEastAsia"/>
          <w:lang w:val="en-US" w:eastAsia="zh-CN"/>
        </w:rPr>
        <w:t xml:space="preserve">. This is because the Tx timing in UE Rx-Tx is not based on actual SRS transmission. On the other hand, to ensure the positioning performance for multi-cell RTT, RAN4 defines the proximity condition between PRS and SRS. </w:t>
      </w:r>
      <w:r>
        <w:rPr>
          <w:rFonts w:eastAsiaTheme="minorEastAsia" w:hint="eastAsia"/>
          <w:lang w:val="en-US" w:eastAsia="zh-CN"/>
        </w:rPr>
        <w:t>F</w:t>
      </w:r>
      <w:r>
        <w:rPr>
          <w:rFonts w:eastAsiaTheme="minorEastAsia"/>
          <w:lang w:val="en-US" w:eastAsia="zh-CN"/>
        </w:rPr>
        <w:t>or SRS CA, we suggest RAN4 to follow the same principle as in Rel-16.</w:t>
      </w:r>
    </w:p>
    <w:p w:rsidR="004D3111" w:rsidRPr="00835410" w:rsidRDefault="004D3111" w:rsidP="002C6CA6">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option 2, we believe it is a UE </w:t>
      </w:r>
      <w:proofErr w:type="spellStart"/>
      <w:r>
        <w:rPr>
          <w:rFonts w:eastAsiaTheme="minorEastAsia"/>
          <w:lang w:val="en-US" w:eastAsia="zh-CN"/>
        </w:rPr>
        <w:t>behaviour</w:t>
      </w:r>
      <w:proofErr w:type="spellEnd"/>
      <w:r>
        <w:rPr>
          <w:rFonts w:eastAsiaTheme="minorEastAsia"/>
          <w:lang w:val="en-US" w:eastAsia="zh-CN"/>
        </w:rPr>
        <w:t xml:space="preserve"> to be captured in RAN1. </w:t>
      </w:r>
    </w:p>
    <w:p w:rsidR="00AE4B3A" w:rsidRPr="00AE4B3A" w:rsidRDefault="00AE4B3A" w:rsidP="00AE4B3A">
      <w:pPr>
        <w:spacing w:before="120" w:after="120"/>
        <w:rPr>
          <w:rFonts w:eastAsiaTheme="minorEastAsia"/>
          <w:b/>
          <w:lang w:val="en-US" w:eastAsia="zh-CN"/>
        </w:rPr>
      </w:pPr>
      <w:r w:rsidRPr="00AE4B3A">
        <w:rPr>
          <w:rFonts w:eastAsiaTheme="minorEastAsia" w:hint="eastAsia"/>
          <w:b/>
          <w:lang w:val="en-US" w:eastAsia="zh-CN"/>
        </w:rPr>
        <w:t>P</w:t>
      </w:r>
      <w:r w:rsidRPr="00AE4B3A">
        <w:rPr>
          <w:rFonts w:eastAsiaTheme="minorEastAsia"/>
          <w:b/>
          <w:lang w:val="en-US" w:eastAsia="zh-CN"/>
        </w:rPr>
        <w:t xml:space="preserve">roposal </w:t>
      </w:r>
      <w:r w:rsidR="00742156">
        <w:rPr>
          <w:rFonts w:eastAsiaTheme="minorEastAsia"/>
          <w:b/>
          <w:lang w:val="en-US" w:eastAsia="zh-CN"/>
        </w:rPr>
        <w:t>10</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 xml:space="preserve">. </w:t>
      </w:r>
    </w:p>
    <w:tbl>
      <w:tblPr>
        <w:tblStyle w:val="afa"/>
        <w:tblW w:w="0" w:type="auto"/>
        <w:tblLook w:val="04A0" w:firstRow="1" w:lastRow="0" w:firstColumn="1" w:lastColumn="0" w:noHBand="0" w:noVBand="1"/>
      </w:tblPr>
      <w:tblGrid>
        <w:gridCol w:w="9621"/>
      </w:tblGrid>
      <w:tr w:rsidR="00C2160C" w:rsidTr="00C2160C">
        <w:tc>
          <w:tcPr>
            <w:tcW w:w="9621" w:type="dxa"/>
          </w:tcPr>
          <w:p w:rsidR="00C2160C" w:rsidRPr="00C2160C" w:rsidRDefault="00C2160C" w:rsidP="00C2160C">
            <w:pPr>
              <w:spacing w:beforeLines="0" w:before="240" w:afterLines="0" w:after="180"/>
              <w:rPr>
                <w:rFonts w:eastAsia="宋体"/>
                <w:b/>
                <w:color w:val="0070C0"/>
                <w:sz w:val="20"/>
                <w:u w:val="single"/>
                <w:lang w:eastAsia="ko-KR"/>
              </w:rPr>
            </w:pPr>
            <w:r w:rsidRPr="00C2160C">
              <w:rPr>
                <w:rFonts w:eastAsia="宋体"/>
                <w:b/>
                <w:color w:val="0070C0"/>
                <w:sz w:val="20"/>
                <w:u w:val="single"/>
                <w:lang w:eastAsia="ko-KR"/>
              </w:rPr>
              <w:t>Issue 3-2-8: Scheduling restriction under PRS/SRS bandwidth aggregation</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Proposals</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1: LG</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define interruption requirements or scheduling restriction for SRS transmission for BW aggregation on UL communication CC.</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2: CATT</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The priority relation between aggregated PRS/SRS resources and other signals and the dropping rules need to be captured in scheduling availability in RAN4 spec.</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3: Nokia</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lastRenderedPageBreak/>
              <w:t>Recommended WF</w:t>
            </w:r>
          </w:p>
          <w:p w:rsidR="00C2160C" w:rsidRPr="004D3111"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Discuss the options.</w:t>
            </w:r>
          </w:p>
          <w:p w:rsidR="00C2160C" w:rsidRPr="00C2160C" w:rsidRDefault="00C2160C" w:rsidP="00C2160C">
            <w:pPr>
              <w:spacing w:beforeLines="0" w:before="240" w:afterLines="0" w:after="180"/>
              <w:rPr>
                <w:rFonts w:eastAsia="宋体"/>
                <w:b/>
                <w:color w:val="0070C0"/>
                <w:sz w:val="20"/>
                <w:u w:val="single"/>
                <w:lang w:eastAsia="ko-KR"/>
              </w:rPr>
            </w:pPr>
            <w:r w:rsidRPr="00C2160C">
              <w:rPr>
                <w:rFonts w:eastAsia="宋体"/>
                <w:b/>
                <w:color w:val="0070C0"/>
                <w:sz w:val="20"/>
                <w:u w:val="single"/>
                <w:lang w:eastAsia="ko-KR"/>
              </w:rPr>
              <w:t>Issue 3-2-10: Impact of guard period on CA throughput</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Proposals</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1: Nokia</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study the impact to CA data throughput due to the presence of guard period before and after aggregated SRS transmission.</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Recommended WF</w:t>
            </w:r>
          </w:p>
          <w:p w:rsidR="00C2160C" w:rsidRPr="004D3111"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Discuss the option.</w:t>
            </w:r>
          </w:p>
          <w:p w:rsidR="00C2160C" w:rsidRPr="00C2160C" w:rsidRDefault="00C2160C" w:rsidP="00C2160C">
            <w:pPr>
              <w:spacing w:beforeLines="0" w:before="240" w:afterLines="0" w:after="180"/>
              <w:rPr>
                <w:rFonts w:eastAsia="宋体"/>
                <w:b/>
                <w:color w:val="0070C0"/>
                <w:sz w:val="20"/>
                <w:u w:val="single"/>
                <w:lang w:eastAsia="ko-KR"/>
              </w:rPr>
            </w:pPr>
            <w:r w:rsidRPr="00C2160C">
              <w:rPr>
                <w:rFonts w:eastAsia="宋体"/>
                <w:b/>
                <w:color w:val="0070C0"/>
                <w:sz w:val="20"/>
                <w:u w:val="single"/>
                <w:lang w:eastAsia="ko-KR"/>
              </w:rPr>
              <w:t>Issue 3-2-11: Interruption due to SRS transmission for BW aggregation</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Proposals</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1: CATT</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 xml:space="preserve">Interruptions at NR SRS </w:t>
            </w:r>
            <w:proofErr w:type="gramStart"/>
            <w:r w:rsidRPr="00C2160C">
              <w:rPr>
                <w:rFonts w:eastAsia="宋体"/>
                <w:color w:val="0070C0"/>
                <w:sz w:val="20"/>
                <w:szCs w:val="24"/>
                <w:lang w:eastAsia="zh-CN"/>
              </w:rPr>
              <w:t>carrier based</w:t>
            </w:r>
            <w:proofErr w:type="gramEnd"/>
            <w:r w:rsidRPr="00C2160C">
              <w:rPr>
                <w:rFonts w:eastAsia="宋体"/>
                <w:color w:val="0070C0"/>
                <w:sz w:val="20"/>
                <w:szCs w:val="24"/>
                <w:lang w:eastAsia="zh-CN"/>
              </w:rPr>
              <w:t xml:space="preserve"> switching defined in TS 38.133 clause 8.2.2.2.9 can be reused for the interruption due to SRS bandwidth aggregation. Detailed interruption time can be further determined based on RF session conclusion.</w:t>
            </w:r>
          </w:p>
          <w:p w:rsidR="00C2160C" w:rsidRPr="00C2160C" w:rsidRDefault="00C2160C" w:rsidP="00C2160C">
            <w:pPr>
              <w:numPr>
                <w:ilvl w:val="1"/>
                <w:numId w:val="11"/>
              </w:numPr>
              <w:spacing w:beforeLines="0" w:before="0" w:afterLines="0" w:after="120"/>
              <w:ind w:left="1440"/>
              <w:rPr>
                <w:rFonts w:eastAsia="宋体"/>
                <w:color w:val="0070C0"/>
                <w:sz w:val="20"/>
                <w:szCs w:val="24"/>
                <w:lang w:eastAsia="zh-CN"/>
              </w:rPr>
            </w:pPr>
            <w:r w:rsidRPr="00C2160C">
              <w:rPr>
                <w:rFonts w:eastAsia="宋体"/>
                <w:color w:val="0070C0"/>
                <w:sz w:val="20"/>
                <w:szCs w:val="24"/>
                <w:lang w:eastAsia="zh-CN"/>
              </w:rPr>
              <w:t>Option 2: QC, HW</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rsidR="00C2160C" w:rsidRPr="00C2160C"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Option 3: LG</w:t>
            </w:r>
          </w:p>
          <w:p w:rsidR="00C2160C" w:rsidRPr="00C2160C" w:rsidRDefault="00C2160C" w:rsidP="00C2160C">
            <w:pPr>
              <w:numPr>
                <w:ilvl w:val="2"/>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RAN4 to define interruption requirements or scheduling restriction for SRS transmission for BW aggregation on UL communication CC.</w:t>
            </w:r>
          </w:p>
          <w:p w:rsidR="00C2160C" w:rsidRPr="00C2160C" w:rsidRDefault="00C2160C" w:rsidP="00C2160C">
            <w:pPr>
              <w:numPr>
                <w:ilvl w:val="0"/>
                <w:numId w:val="11"/>
              </w:numPr>
              <w:spacing w:beforeLines="0" w:before="0" w:afterLines="0" w:after="120"/>
              <w:ind w:left="720"/>
              <w:rPr>
                <w:rFonts w:eastAsia="宋体"/>
                <w:color w:val="0070C0"/>
                <w:sz w:val="20"/>
                <w:szCs w:val="24"/>
                <w:lang w:eastAsia="zh-CN"/>
              </w:rPr>
            </w:pPr>
            <w:r w:rsidRPr="00C2160C">
              <w:rPr>
                <w:rFonts w:eastAsia="宋体"/>
                <w:color w:val="0070C0"/>
                <w:sz w:val="20"/>
                <w:szCs w:val="24"/>
                <w:lang w:eastAsia="zh-CN"/>
              </w:rPr>
              <w:t>Recommended WF</w:t>
            </w:r>
          </w:p>
          <w:p w:rsidR="00C2160C" w:rsidRPr="00C2160C" w:rsidRDefault="00C2160C" w:rsidP="00C2160C">
            <w:pPr>
              <w:numPr>
                <w:ilvl w:val="1"/>
                <w:numId w:val="11"/>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C2160C">
              <w:rPr>
                <w:rFonts w:eastAsia="宋体"/>
                <w:color w:val="0070C0"/>
                <w:sz w:val="20"/>
                <w:szCs w:val="24"/>
                <w:lang w:eastAsia="zh-CN"/>
              </w:rPr>
              <w:t>Discuss the options.</w:t>
            </w:r>
          </w:p>
        </w:tc>
      </w:tr>
    </w:tbl>
    <w:p w:rsidR="00AE4B3A" w:rsidRDefault="0010464C" w:rsidP="002C6CA6">
      <w:pPr>
        <w:spacing w:before="120" w:after="120"/>
        <w:rPr>
          <w:rFonts w:eastAsiaTheme="minorEastAsia"/>
          <w:lang w:val="en-US" w:eastAsia="zh-CN"/>
        </w:rPr>
      </w:pPr>
      <w:r>
        <w:rPr>
          <w:rFonts w:eastAsiaTheme="minorEastAsia"/>
          <w:lang w:val="en-US" w:eastAsia="zh-CN"/>
        </w:rPr>
        <w:lastRenderedPageBreak/>
        <w:t xml:space="preserve">The three issues 3-2-8, 3-2-10 and 3-2-11 are all related to the impact of SRS CA on data communication. In our view, RAN4 should wait for RAN1 conclusion before deciding whether and how to define interruption requirements for SRS CA. </w:t>
      </w:r>
    </w:p>
    <w:p w:rsidR="0010464C" w:rsidRDefault="0010464C" w:rsidP="002C6CA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RAN1 adopts similar approach </w:t>
      </w:r>
      <w:r w:rsidR="00906323">
        <w:rPr>
          <w:rFonts w:eastAsiaTheme="minorEastAsia"/>
          <w:lang w:val="en-US" w:eastAsia="zh-CN"/>
        </w:rPr>
        <w:t>for</w:t>
      </w:r>
      <w:r>
        <w:rPr>
          <w:rFonts w:eastAsiaTheme="minorEastAsia"/>
          <w:lang w:val="en-US" w:eastAsia="zh-CN"/>
        </w:rPr>
        <w:t xml:space="preserve"> CONNECTED as INACTIVE, i.e. SRS CA is dropped when it collides with any UL or DL channel, then there is no need to define any interruption requirements in RAN4 since the collision would never happen. Otherwise, if it’s possible that SRS CA collides with some UL or DL channel</w:t>
      </w:r>
      <w:r w:rsidR="00BC332E">
        <w:rPr>
          <w:rFonts w:eastAsiaTheme="minorEastAsia"/>
          <w:lang w:val="en-US" w:eastAsia="zh-CN"/>
        </w:rPr>
        <w:t xml:space="preserve"> on any carrier</w:t>
      </w:r>
      <w:r>
        <w:rPr>
          <w:rFonts w:eastAsiaTheme="minorEastAsia"/>
          <w:lang w:val="en-US" w:eastAsia="zh-CN"/>
        </w:rPr>
        <w:t>, then RAN4 may need to define interruption requirements</w:t>
      </w:r>
      <w:r w:rsidR="00BC332E">
        <w:rPr>
          <w:rFonts w:eastAsiaTheme="minorEastAsia"/>
          <w:lang w:val="en-US" w:eastAsia="zh-CN"/>
        </w:rPr>
        <w:t xml:space="preserve"> similar to existing interruption requirements for SRS carrier switching.</w:t>
      </w:r>
    </w:p>
    <w:p w:rsidR="00C2160C" w:rsidRPr="00AE4B3A" w:rsidRDefault="00C2160C" w:rsidP="00C2160C">
      <w:pPr>
        <w:spacing w:before="120" w:after="120"/>
        <w:rPr>
          <w:rFonts w:eastAsiaTheme="minorEastAsia"/>
          <w:b/>
          <w:lang w:val="en-US" w:eastAsia="zh-CN"/>
        </w:rPr>
      </w:pPr>
      <w:r w:rsidRPr="00AE4B3A">
        <w:rPr>
          <w:rFonts w:eastAsiaTheme="minorEastAsia" w:hint="eastAsia"/>
          <w:b/>
          <w:lang w:val="en-US" w:eastAsia="zh-CN"/>
        </w:rPr>
        <w:t>P</w:t>
      </w:r>
      <w:r w:rsidRPr="00AE4B3A">
        <w:rPr>
          <w:rFonts w:eastAsiaTheme="minorEastAsia"/>
          <w:b/>
          <w:lang w:val="en-US" w:eastAsia="zh-CN"/>
        </w:rPr>
        <w:t xml:space="preserve">roposal </w:t>
      </w:r>
      <w:r w:rsidR="00BC332E">
        <w:rPr>
          <w:rFonts w:eastAsiaTheme="minorEastAsia"/>
          <w:b/>
          <w:lang w:val="en-US" w:eastAsia="zh-CN"/>
        </w:rPr>
        <w:t>1</w:t>
      </w:r>
      <w:r w:rsidR="00742156">
        <w:rPr>
          <w:rFonts w:eastAsiaTheme="minorEastAsia"/>
          <w:b/>
          <w:lang w:val="en-US" w:eastAsia="zh-CN"/>
        </w:rPr>
        <w:t>1</w:t>
      </w:r>
      <w:r w:rsidRPr="00AE4B3A">
        <w:rPr>
          <w:rFonts w:eastAsiaTheme="minorEastAsia"/>
          <w:b/>
          <w:lang w:val="en-US" w:eastAsia="zh-CN"/>
        </w:rPr>
        <w:t xml:space="preserve">: RAN4 </w:t>
      </w:r>
      <w:r>
        <w:rPr>
          <w:rFonts w:eastAsiaTheme="minorEastAsia"/>
          <w:b/>
          <w:lang w:val="en-US" w:eastAsia="zh-CN"/>
        </w:rPr>
        <w:t xml:space="preserve">to discuss whether to define interruption </w:t>
      </w:r>
      <w:r w:rsidRPr="00C2160C">
        <w:rPr>
          <w:rFonts w:eastAsiaTheme="minorEastAsia"/>
          <w:b/>
          <w:lang w:val="en-US" w:eastAsia="zh-CN"/>
        </w:rPr>
        <w:t>for SRS transmission for BW aggregation on CC without PUSCH/PUCCH based on conclusions from RAN1</w:t>
      </w:r>
      <w:r w:rsidRPr="00AE4B3A">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DC4AA8">
        <w:rPr>
          <w:rFonts w:eastAsia="宋体" w:hint="eastAsia"/>
          <w:lang w:eastAsia="zh-CN"/>
        </w:rPr>
        <w:t>PRS/SRS</w:t>
      </w:r>
      <w:r w:rsidR="00DC4AA8">
        <w:rPr>
          <w:rFonts w:eastAsia="宋体"/>
          <w:lang w:eastAsia="zh-CN"/>
        </w:rPr>
        <w:t xml:space="preserve"> CA</w:t>
      </w:r>
      <w:r>
        <w:rPr>
          <w:rFonts w:eastAsia="宋体"/>
          <w:lang w:eastAsia="zh-CN"/>
        </w:rPr>
        <w:t>.</w:t>
      </w:r>
    </w:p>
    <w:p w:rsidR="00BC332E" w:rsidRPr="00DC4AA8" w:rsidRDefault="00BC332E" w:rsidP="00BC332E">
      <w:pPr>
        <w:spacing w:before="120" w:after="120"/>
        <w:rPr>
          <w:rFonts w:eastAsiaTheme="minorEastAsia"/>
          <w:b/>
          <w:lang w:eastAsia="zh-CN"/>
        </w:rPr>
      </w:pPr>
      <w:r w:rsidRPr="00DC4AA8">
        <w:rPr>
          <w:rFonts w:eastAsiaTheme="minorEastAsia" w:hint="eastAsia"/>
          <w:b/>
          <w:lang w:eastAsia="zh-CN"/>
        </w:rPr>
        <w:t>P</w:t>
      </w:r>
      <w:r w:rsidRPr="00DC4AA8">
        <w:rPr>
          <w:rFonts w:eastAsiaTheme="minorEastAsia"/>
          <w:b/>
          <w:lang w:eastAsia="zh-CN"/>
        </w:rPr>
        <w:t>roposal 1: RAN4 to define measurement period requirements for PRS CA in BW agnostic manner.</w:t>
      </w:r>
    </w:p>
    <w:p w:rsidR="00BC332E" w:rsidRDefault="00BC332E" w:rsidP="00BC332E">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2</w:t>
      </w:r>
      <w:r w:rsidRPr="009F063A">
        <w:rPr>
          <w:rFonts w:eastAsiaTheme="minorEastAsia"/>
          <w:b/>
          <w:lang w:eastAsia="zh-CN"/>
        </w:rPr>
        <w:t>: Requirements for PRS CA are applicable provided that LMF requests UE to perform joint measurement across aggregated PFL.</w:t>
      </w:r>
    </w:p>
    <w:p w:rsidR="00BC332E" w:rsidRDefault="00BC332E" w:rsidP="00BC332E">
      <w:pPr>
        <w:spacing w:before="120" w:after="120"/>
        <w:rPr>
          <w:rFonts w:eastAsiaTheme="minorEastAsia"/>
          <w:lang w:eastAsia="zh-CN"/>
        </w:rPr>
      </w:pPr>
      <w:r w:rsidRPr="009F063A">
        <w:rPr>
          <w:rFonts w:eastAsiaTheme="minorEastAsia" w:hint="eastAsia"/>
          <w:b/>
          <w:lang w:eastAsia="zh-CN"/>
        </w:rPr>
        <w:lastRenderedPageBreak/>
        <w:t>P</w:t>
      </w:r>
      <w:r w:rsidRPr="009F063A">
        <w:rPr>
          <w:rFonts w:eastAsiaTheme="minorEastAsia"/>
          <w:b/>
          <w:lang w:eastAsia="zh-CN"/>
        </w:rPr>
        <w:t xml:space="preserve">roposal </w:t>
      </w:r>
      <w:r>
        <w:rPr>
          <w:rFonts w:eastAsiaTheme="minorEastAsia"/>
          <w:b/>
          <w:lang w:eastAsia="zh-CN"/>
        </w:rPr>
        <w:t>3</w:t>
      </w:r>
      <w:r w:rsidRPr="009F063A">
        <w:rPr>
          <w:rFonts w:eastAsiaTheme="minorEastAsia"/>
          <w:b/>
          <w:lang w:eastAsia="zh-CN"/>
        </w:rPr>
        <w:t xml:space="preserve">: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p w:rsidR="00BC332E" w:rsidRPr="002F78F8" w:rsidRDefault="00BC332E" w:rsidP="00BC332E">
      <w:pPr>
        <w:spacing w:before="120" w:after="120"/>
        <w:rPr>
          <w:rFonts w:eastAsiaTheme="minorEastAsia"/>
          <w:b/>
          <w:lang w:val="en-US" w:eastAsia="zh-CN"/>
        </w:rPr>
      </w:pPr>
      <w:r w:rsidRPr="002F78F8">
        <w:rPr>
          <w:rFonts w:eastAsiaTheme="minorEastAsia"/>
          <w:b/>
          <w:lang w:val="en-US" w:eastAsia="zh-CN"/>
        </w:rPr>
        <w:t xml:space="preserve">Proposal </w:t>
      </w:r>
      <w:r>
        <w:rPr>
          <w:rFonts w:eastAsiaTheme="minorEastAsia"/>
          <w:b/>
          <w:lang w:val="en-US" w:eastAsia="zh-CN"/>
        </w:rPr>
        <w:t>4</w:t>
      </w:r>
      <w:r w:rsidRPr="002F78F8">
        <w:rPr>
          <w:rFonts w:eastAsiaTheme="minorEastAsia"/>
          <w:b/>
          <w:lang w:val="en-US" w:eastAsia="zh-CN"/>
        </w:rPr>
        <w:t>: Adopt the following addition to the measurement period requirements for PRS CA.</w:t>
      </w:r>
    </w:p>
    <w:p w:rsidR="00BC332E" w:rsidRPr="002F78F8" w:rsidRDefault="00BC332E" w:rsidP="00BC332E">
      <w:pPr>
        <w:pStyle w:val="afe"/>
        <w:numPr>
          <w:ilvl w:val="0"/>
          <w:numId w:val="13"/>
        </w:numPr>
        <w:spacing w:before="120" w:after="120"/>
        <w:rPr>
          <w:rFonts w:eastAsiaTheme="minorEastAsia"/>
          <w:b/>
          <w:lang w:eastAsia="zh-CN"/>
        </w:rPr>
      </w:pPr>
      <w:proofErr w:type="spellStart"/>
      <w:r w:rsidRPr="002F78F8">
        <w:rPr>
          <w:rFonts w:eastAsiaTheme="minorEastAsia"/>
          <w:b/>
          <w:lang w:eastAsia="zh-CN"/>
        </w:rPr>
        <w:t>T</w:t>
      </w:r>
      <w:r w:rsidRPr="002F78F8">
        <w:rPr>
          <w:rFonts w:eastAsiaTheme="minorEastAsia"/>
          <w:b/>
          <w:vertAlign w:val="subscript"/>
          <w:lang w:eastAsia="zh-CN"/>
        </w:rPr>
        <w:t>aggregate</w:t>
      </w:r>
      <w:proofErr w:type="spellEnd"/>
      <w:r w:rsidRPr="002F78F8">
        <w:rPr>
          <w:rFonts w:eastAsiaTheme="minorEastAsia"/>
          <w:b/>
          <w:lang w:eastAsia="zh-CN"/>
        </w:rPr>
        <w:t xml:space="preserve"> is defined re-using the existing requirements as baseline, and</w:t>
      </w:r>
    </w:p>
    <w:p w:rsidR="00BC332E" w:rsidRPr="002F78F8" w:rsidRDefault="00BC332E" w:rsidP="00BC332E">
      <w:pPr>
        <w:pStyle w:val="afe"/>
        <w:numPr>
          <w:ilvl w:val="1"/>
          <w:numId w:val="13"/>
        </w:numPr>
        <w:spacing w:before="120" w:after="120"/>
        <w:rPr>
          <w:rFonts w:eastAsiaTheme="minorEastAsia"/>
          <w:b/>
          <w:lang w:eastAsia="zh-CN"/>
        </w:rPr>
      </w:pPr>
      <w:r w:rsidRPr="002F78F8">
        <w:rPr>
          <w:rFonts w:eastAsiaTheme="minorEastAsia"/>
          <w:b/>
          <w:lang w:eastAsia="zh-CN"/>
        </w:rPr>
        <w:t>multiple PFLs with linked resource sets are considered as one ‘effective’ PFL</w:t>
      </w:r>
    </w:p>
    <w:p w:rsidR="00BC332E" w:rsidRPr="002F78F8" w:rsidRDefault="00BC332E" w:rsidP="00BC332E">
      <w:pPr>
        <w:pStyle w:val="afe"/>
        <w:numPr>
          <w:ilvl w:val="1"/>
          <w:numId w:val="13"/>
        </w:numPr>
        <w:spacing w:before="120" w:after="120"/>
        <w:rPr>
          <w:rFonts w:eastAsiaTheme="minorEastAsia"/>
          <w:b/>
          <w:lang w:eastAsia="zh-CN"/>
        </w:rPr>
      </w:pPr>
      <w:r w:rsidRPr="002F78F8">
        <w:rPr>
          <w:rFonts w:eastAsiaTheme="minorEastAsia"/>
          <w:b/>
          <w:lang w:eastAsia="zh-CN"/>
        </w:rPr>
        <w:t>new processing capability for aggregate measurements would apply</w:t>
      </w:r>
    </w:p>
    <w:p w:rsidR="00BC332E" w:rsidRPr="002F78F8" w:rsidRDefault="00BC332E" w:rsidP="00BC332E">
      <w:pPr>
        <w:pStyle w:val="afe"/>
        <w:numPr>
          <w:ilvl w:val="1"/>
          <w:numId w:val="13"/>
        </w:numPr>
        <w:spacing w:before="120" w:after="120"/>
        <w:rPr>
          <w:rFonts w:eastAsiaTheme="minorEastAsia"/>
          <w:b/>
          <w:lang w:eastAsia="zh-CN"/>
        </w:rPr>
      </w:pPr>
      <w:r w:rsidRPr="002F78F8">
        <w:rPr>
          <w:rFonts w:eastAsiaTheme="minorEastAsia"/>
          <w:b/>
          <w:lang w:eastAsia="zh-CN"/>
        </w:rPr>
        <w:t xml:space="preserve">only resources that are linked are considered in </w:t>
      </w:r>
      <w:proofErr w:type="spellStart"/>
      <w:r w:rsidRPr="002F78F8">
        <w:rPr>
          <w:rFonts w:eastAsiaTheme="minorEastAsia"/>
          <w:b/>
          <w:lang w:eastAsia="zh-CN"/>
        </w:rPr>
        <w:t>Lprs</w:t>
      </w:r>
      <w:proofErr w:type="spellEnd"/>
    </w:p>
    <w:p w:rsidR="00BC332E" w:rsidRPr="002F78F8" w:rsidRDefault="00BC332E" w:rsidP="00BC332E">
      <w:pPr>
        <w:pStyle w:val="afe"/>
        <w:numPr>
          <w:ilvl w:val="0"/>
          <w:numId w:val="13"/>
        </w:numPr>
        <w:spacing w:before="120" w:after="120"/>
        <w:rPr>
          <w:rFonts w:eastAsiaTheme="minorEastAsia"/>
          <w:b/>
          <w:lang w:eastAsia="zh-CN"/>
        </w:rPr>
      </w:pPr>
      <w:r w:rsidRPr="002F78F8">
        <w:rPr>
          <w:rFonts w:eastAsiaTheme="minorEastAsia"/>
          <w:b/>
          <w:lang w:val="en-GB" w:eastAsia="zh-CN"/>
        </w:rPr>
        <w:t xml:space="preserve">Update the total measurement period by adding an alignment margin </w:t>
      </w:r>
    </w:p>
    <w:p w:rsidR="00BC332E" w:rsidRDefault="00BC332E" w:rsidP="00BC332E">
      <w:pPr>
        <w:spacing w:before="120" w:after="120"/>
        <w:jc w:val="center"/>
        <w:rPr>
          <w:rFonts w:eastAsiaTheme="minorEastAsia"/>
          <w:lang w:eastAsia="zh-CN"/>
        </w:rPr>
      </w:pPr>
      <w:proofErr w:type="spellStart"/>
      <w:proofErr w:type="gramStart"/>
      <w:r w:rsidRPr="002F78F8">
        <w:rPr>
          <w:rFonts w:eastAsia="宋体"/>
          <w:b/>
          <w:bCs/>
          <w:sz w:val="20"/>
        </w:rPr>
        <w:t>T</w:t>
      </w:r>
      <w:r w:rsidRPr="002F78F8">
        <w:rPr>
          <w:rFonts w:eastAsia="宋体"/>
          <w:b/>
          <w:bCs/>
          <w:sz w:val="20"/>
          <w:vertAlign w:val="subscript"/>
        </w:rPr>
        <w:t>xxxx,total</w:t>
      </w:r>
      <w:proofErr w:type="spellEnd"/>
      <w:proofErr w:type="gram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aggregate</w:t>
      </w:r>
      <w:proofErr w:type="spell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non</w:t>
      </w:r>
      <w:proofErr w:type="spellEnd"/>
      <w:r w:rsidRPr="002F78F8">
        <w:rPr>
          <w:rFonts w:eastAsia="宋体"/>
          <w:b/>
          <w:bCs/>
          <w:sz w:val="20"/>
          <w:vertAlign w:val="subscript"/>
        </w:rPr>
        <w:t>-aggregate</w:t>
      </w:r>
      <w:r w:rsidRPr="002F78F8">
        <w:rPr>
          <w:rFonts w:eastAsia="宋体"/>
          <w:b/>
          <w:bCs/>
          <w:szCs w:val="22"/>
          <w:vertAlign w:val="subscript"/>
        </w:rPr>
        <w:t xml:space="preserve"> </w:t>
      </w:r>
      <w:r w:rsidRPr="002F78F8">
        <w:rPr>
          <w:rFonts w:eastAsia="宋体"/>
          <w:b/>
          <w:bCs/>
          <w:szCs w:val="22"/>
        </w:rPr>
        <w:t>+ max(</w:t>
      </w:r>
      <w:proofErr w:type="spellStart"/>
      <w:r w:rsidRPr="002F78F8">
        <w:rPr>
          <w:rFonts w:eastAsia="宋体"/>
          <w:b/>
          <w:bCs/>
          <w:szCs w:val="22"/>
        </w:rPr>
        <w:t>T</w:t>
      </w:r>
      <w:r w:rsidRPr="002F78F8">
        <w:rPr>
          <w:rFonts w:eastAsia="宋体"/>
          <w:b/>
          <w:bCs/>
          <w:szCs w:val="22"/>
          <w:vertAlign w:val="subscript"/>
        </w:rPr>
        <w:t>effect,i</w:t>
      </w:r>
      <w:proofErr w:type="spellEnd"/>
      <w:r w:rsidRPr="002F78F8">
        <w:rPr>
          <w:rFonts w:eastAsia="宋体"/>
          <w:b/>
          <w:bCs/>
          <w:szCs w:val="22"/>
        </w:rPr>
        <w:t>)</w:t>
      </w:r>
    </w:p>
    <w:p w:rsidR="00BC332E" w:rsidRDefault="00BC332E" w:rsidP="00BC332E">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 5: RAN4 not to define UE behaviour when there is no PRS resource dropping on any of the aggregated PFLs.</w:t>
      </w:r>
    </w:p>
    <w:p w:rsidR="00BC332E" w:rsidRPr="00E05041" w:rsidRDefault="00BC332E" w:rsidP="00BC332E">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 xml:space="preserve">roposal </w:t>
      </w:r>
      <w:r>
        <w:rPr>
          <w:rFonts w:eastAsiaTheme="minorEastAsia"/>
          <w:b/>
          <w:lang w:eastAsia="zh-CN"/>
        </w:rPr>
        <w:t>6</w:t>
      </w:r>
      <w:r w:rsidRPr="00835410">
        <w:rPr>
          <w:rFonts w:eastAsiaTheme="minorEastAsia"/>
          <w:b/>
          <w:lang w:eastAsia="zh-CN"/>
        </w:rPr>
        <w:t xml:space="preserve">: </w:t>
      </w:r>
      <w:r>
        <w:rPr>
          <w:rFonts w:eastAsiaTheme="minorEastAsia"/>
          <w:b/>
          <w:lang w:eastAsia="zh-CN"/>
        </w:rPr>
        <w:t>TEG is considered in measurement period requirements for PRS CA</w:t>
      </w:r>
      <w:r w:rsidRPr="00835410">
        <w:rPr>
          <w:rFonts w:eastAsiaTheme="minorEastAsia"/>
          <w:b/>
          <w:lang w:eastAsia="zh-CN"/>
        </w:rPr>
        <w:t>.</w:t>
      </w:r>
    </w:p>
    <w:p w:rsidR="00BC332E" w:rsidRDefault="00BC332E" w:rsidP="00BC332E">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7</w:t>
      </w:r>
      <w:r w:rsidRPr="009F063A">
        <w:rPr>
          <w:rFonts w:eastAsiaTheme="minorEastAsia"/>
          <w:b/>
          <w:lang w:eastAsia="zh-CN"/>
        </w:rPr>
        <w:t xml:space="preserve">: RAN4 to discuss the impact of </w:t>
      </w:r>
      <w:r>
        <w:rPr>
          <w:rFonts w:eastAsiaTheme="minorEastAsia"/>
          <w:b/>
          <w:lang w:eastAsia="zh-CN"/>
        </w:rPr>
        <w:t>RSRP(P) measurement</w:t>
      </w:r>
      <w:r w:rsidRPr="009F063A">
        <w:rPr>
          <w:rFonts w:eastAsiaTheme="minorEastAsia"/>
          <w:b/>
          <w:lang w:eastAsia="zh-CN"/>
        </w:rPr>
        <w:t xml:space="preserve"> on the requirements </w:t>
      </w:r>
      <w:r>
        <w:rPr>
          <w:rFonts w:eastAsiaTheme="minorEastAsia"/>
          <w:b/>
          <w:lang w:eastAsia="zh-CN"/>
        </w:rPr>
        <w:t xml:space="preserve">for PRS CA </w:t>
      </w:r>
      <w:r w:rsidRPr="009F063A">
        <w:rPr>
          <w:rFonts w:eastAsiaTheme="minorEastAsia"/>
          <w:b/>
          <w:lang w:eastAsia="zh-CN"/>
        </w:rPr>
        <w:t>based on further RAN1 agreements.</w:t>
      </w:r>
    </w:p>
    <w:p w:rsidR="00742156" w:rsidRPr="00C904E3" w:rsidRDefault="00742156" w:rsidP="00742156">
      <w:pPr>
        <w:spacing w:before="120" w:after="120"/>
        <w:rPr>
          <w:rFonts w:eastAsiaTheme="minorEastAsia"/>
          <w:b/>
          <w:lang w:eastAsia="zh-CN"/>
        </w:rPr>
      </w:pPr>
      <w:r w:rsidRPr="00C904E3">
        <w:rPr>
          <w:rFonts w:eastAsiaTheme="minorEastAsia" w:hint="eastAsia"/>
          <w:b/>
          <w:lang w:eastAsia="zh-CN"/>
        </w:rPr>
        <w:t>P</w:t>
      </w:r>
      <w:r w:rsidRPr="00C904E3">
        <w:rPr>
          <w:rFonts w:eastAsiaTheme="minorEastAsia"/>
          <w:b/>
          <w:lang w:eastAsia="zh-CN"/>
        </w:rPr>
        <w:t xml:space="preserve">roposal </w:t>
      </w:r>
      <w:r>
        <w:rPr>
          <w:rFonts w:eastAsiaTheme="minorEastAsia"/>
          <w:b/>
          <w:lang w:eastAsia="zh-CN"/>
        </w:rPr>
        <w:t>8</w:t>
      </w:r>
      <w:r w:rsidRPr="00C904E3">
        <w:rPr>
          <w:rFonts w:eastAsiaTheme="minorEastAsia"/>
          <w:b/>
          <w:lang w:eastAsia="zh-CN"/>
        </w:rPr>
        <w:t>: RAN4 to approve the simulation assumption in the Annex for PRS CA.</w:t>
      </w:r>
    </w:p>
    <w:p w:rsidR="00BC332E" w:rsidRPr="004D3111" w:rsidRDefault="00BC332E" w:rsidP="00BC332E">
      <w:pPr>
        <w:spacing w:before="120" w:after="120"/>
        <w:rPr>
          <w:rFonts w:eastAsiaTheme="minorEastAsia"/>
          <w:b/>
          <w:lang w:val="en-US" w:eastAsia="zh-CN"/>
        </w:rPr>
      </w:pPr>
      <w:r w:rsidRPr="004D3111">
        <w:rPr>
          <w:rFonts w:eastAsiaTheme="minorEastAsia" w:hint="eastAsia"/>
          <w:b/>
          <w:lang w:val="en-US" w:eastAsia="zh-CN"/>
        </w:rPr>
        <w:t>P</w:t>
      </w:r>
      <w:r w:rsidRPr="004D3111">
        <w:rPr>
          <w:rFonts w:eastAsiaTheme="minorEastAsia"/>
          <w:b/>
          <w:lang w:val="en-US" w:eastAsia="zh-CN"/>
        </w:rPr>
        <w:t xml:space="preserve">roposal </w:t>
      </w:r>
      <w:r w:rsidR="00742156">
        <w:rPr>
          <w:rFonts w:eastAsiaTheme="minorEastAsia"/>
          <w:b/>
          <w:lang w:val="en-US" w:eastAsia="zh-CN"/>
        </w:rPr>
        <w:t>9</w:t>
      </w:r>
      <w:r w:rsidRPr="004D3111">
        <w:rPr>
          <w:rFonts w:eastAsiaTheme="minorEastAsia"/>
          <w:b/>
          <w:lang w:val="en-US" w:eastAsia="zh-CN"/>
        </w:rPr>
        <w:t xml:space="preserve">: RAN4 not to define requirements for collision between SRS CA (outside initial BWP) with other UL/DL channels in INACTIVE. </w:t>
      </w:r>
    </w:p>
    <w:p w:rsidR="00BC332E" w:rsidRPr="00AE4B3A" w:rsidRDefault="00BC332E" w:rsidP="00BC332E">
      <w:pPr>
        <w:spacing w:before="120" w:after="120"/>
        <w:rPr>
          <w:rFonts w:eastAsiaTheme="minorEastAsia"/>
          <w:b/>
          <w:lang w:val="en-US" w:eastAsia="zh-CN"/>
        </w:rPr>
      </w:pPr>
      <w:r w:rsidRPr="00AE4B3A">
        <w:rPr>
          <w:rFonts w:eastAsiaTheme="minorEastAsia" w:hint="eastAsia"/>
          <w:b/>
          <w:lang w:val="en-US" w:eastAsia="zh-CN"/>
        </w:rPr>
        <w:t>P</w:t>
      </w:r>
      <w:r w:rsidRPr="00AE4B3A">
        <w:rPr>
          <w:rFonts w:eastAsiaTheme="minorEastAsia"/>
          <w:b/>
          <w:lang w:val="en-US" w:eastAsia="zh-CN"/>
        </w:rPr>
        <w:t xml:space="preserve">roposal </w:t>
      </w:r>
      <w:r w:rsidR="00742156">
        <w:rPr>
          <w:rFonts w:eastAsiaTheme="minorEastAsia"/>
          <w:b/>
          <w:lang w:val="en-US" w:eastAsia="zh-CN"/>
        </w:rPr>
        <w:t>10</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 xml:space="preserve">. </w:t>
      </w:r>
    </w:p>
    <w:p w:rsidR="00CD2DB9" w:rsidRPr="00BC332E" w:rsidRDefault="00BC332E" w:rsidP="00CD2DB9">
      <w:pPr>
        <w:spacing w:before="120" w:after="120"/>
        <w:rPr>
          <w:rFonts w:eastAsiaTheme="minorEastAsia"/>
          <w:b/>
          <w:lang w:val="en-US" w:eastAsia="zh-CN"/>
        </w:rPr>
      </w:pPr>
      <w:r w:rsidRPr="00AE4B3A">
        <w:rPr>
          <w:rFonts w:eastAsiaTheme="minorEastAsia" w:hint="eastAsia"/>
          <w:b/>
          <w:lang w:val="en-US" w:eastAsia="zh-CN"/>
        </w:rPr>
        <w:t>P</w:t>
      </w:r>
      <w:r w:rsidRPr="00AE4B3A">
        <w:rPr>
          <w:rFonts w:eastAsiaTheme="minorEastAsia"/>
          <w:b/>
          <w:lang w:val="en-US" w:eastAsia="zh-CN"/>
        </w:rPr>
        <w:t xml:space="preserve">roposal </w:t>
      </w:r>
      <w:r w:rsidR="00742156">
        <w:rPr>
          <w:rFonts w:eastAsiaTheme="minorEastAsia"/>
          <w:b/>
          <w:lang w:val="en-US" w:eastAsia="zh-CN"/>
        </w:rPr>
        <w:t>11</w:t>
      </w:r>
      <w:r w:rsidRPr="00AE4B3A">
        <w:rPr>
          <w:rFonts w:eastAsiaTheme="minorEastAsia"/>
          <w:b/>
          <w:lang w:val="en-US" w:eastAsia="zh-CN"/>
        </w:rPr>
        <w:t xml:space="preserve">: RAN4 </w:t>
      </w:r>
      <w:r>
        <w:rPr>
          <w:rFonts w:eastAsiaTheme="minorEastAsia"/>
          <w:b/>
          <w:lang w:val="en-US" w:eastAsia="zh-CN"/>
        </w:rPr>
        <w:t xml:space="preserve">to discuss whether to define interruption </w:t>
      </w:r>
      <w:r w:rsidRPr="00C2160C">
        <w:rPr>
          <w:rFonts w:eastAsiaTheme="minorEastAsia"/>
          <w:b/>
          <w:lang w:val="en-US" w:eastAsia="zh-CN"/>
        </w:rPr>
        <w:t>for SRS transmission for BW aggregation on CC without PUSCH/PUCCH based on conclusions from RAN1</w:t>
      </w:r>
      <w:r w:rsidRPr="00AE4B3A">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EB3815" w:rsidRDefault="00B17210" w:rsidP="00AE23AF">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8D30ED">
        <w:rPr>
          <w:rFonts w:eastAsia="宋体"/>
          <w:lang w:val="en-US" w:eastAsia="zh-CN"/>
        </w:rPr>
        <w:t>8</w:t>
      </w:r>
      <w:r w:rsidR="00AE23AF">
        <w:rPr>
          <w:rFonts w:eastAsia="宋体"/>
          <w:lang w:val="en-US" w:eastAsia="zh-CN"/>
        </w:rPr>
        <w:t>6</w:t>
      </w:r>
      <w:r w:rsidR="001D083D">
        <w:rPr>
          <w:rFonts w:eastAsia="宋体"/>
          <w:lang w:val="en-US" w:eastAsia="zh-CN"/>
        </w:rPr>
        <w:t xml:space="preserve">, </w:t>
      </w:r>
      <w:r w:rsidR="00AE23AF" w:rsidRPr="00AE23AF">
        <w:rPr>
          <w:rFonts w:eastAsia="宋体"/>
          <w:lang w:val="en-US" w:eastAsia="zh-CN"/>
        </w:rPr>
        <w:t xml:space="preserve">WF on R18 NR positioning – </w:t>
      </w:r>
      <w:proofErr w:type="spellStart"/>
      <w:r w:rsidR="00AE23AF" w:rsidRPr="00AE23AF">
        <w:rPr>
          <w:rFonts w:eastAsia="宋体"/>
          <w:lang w:val="en-US" w:eastAsia="zh-CN"/>
        </w:rPr>
        <w:t>RedCap</w:t>
      </w:r>
      <w:proofErr w:type="spellEnd"/>
      <w:r w:rsidR="00AE23AF" w:rsidRPr="00AE23AF">
        <w:rPr>
          <w:rFonts w:eastAsia="宋体"/>
          <w:lang w:val="en-US" w:eastAsia="zh-CN"/>
        </w:rPr>
        <w:t xml:space="preserve"> positioning and PRS/SRS BW aggregation</w:t>
      </w:r>
      <w:r w:rsidR="001D083D">
        <w:rPr>
          <w:rFonts w:eastAsia="宋体"/>
          <w:lang w:val="en-US" w:eastAsia="zh-CN"/>
        </w:rPr>
        <w:t xml:space="preserve">, </w:t>
      </w:r>
      <w:r w:rsidR="00AE23AF">
        <w:rPr>
          <w:rFonts w:eastAsia="宋体"/>
          <w:lang w:val="en-US" w:eastAsia="zh-CN"/>
        </w:rPr>
        <w:t>Ericsson</w:t>
      </w:r>
    </w:p>
    <w:p w:rsidR="002246B9" w:rsidRDefault="002246B9" w:rsidP="00AE23AF">
      <w:pPr>
        <w:numPr>
          <w:ilvl w:val="0"/>
          <w:numId w:val="5"/>
        </w:numPr>
        <w:spacing w:before="120" w:after="120"/>
        <w:rPr>
          <w:rFonts w:eastAsia="宋体"/>
          <w:lang w:val="en-US" w:eastAsia="zh-CN"/>
        </w:rPr>
      </w:pPr>
      <w:r w:rsidRPr="002246B9">
        <w:rPr>
          <w:rFonts w:eastAsia="宋体"/>
          <w:lang w:val="en-US" w:eastAsia="zh-CN"/>
        </w:rPr>
        <w:t>R1-2310478</w:t>
      </w:r>
      <w:r>
        <w:rPr>
          <w:rFonts w:eastAsia="宋体"/>
          <w:lang w:val="en-US" w:eastAsia="zh-CN"/>
        </w:rPr>
        <w:t xml:space="preserve">, </w:t>
      </w:r>
      <w:r w:rsidRPr="002246B9">
        <w:rPr>
          <w:rFonts w:eastAsia="宋体"/>
          <w:lang w:val="en-US" w:eastAsia="zh-CN"/>
        </w:rPr>
        <w:t>LS on PRS bandwidth aggregation</w:t>
      </w:r>
      <w:r>
        <w:rPr>
          <w:rFonts w:eastAsia="宋体"/>
          <w:lang w:val="en-US" w:eastAsia="zh-CN"/>
        </w:rPr>
        <w:t>, RAN1</w:t>
      </w:r>
    </w:p>
    <w:p w:rsidR="00742156" w:rsidRDefault="00742156" w:rsidP="00742156">
      <w:pPr>
        <w:pStyle w:val="1"/>
        <w:jc w:val="both"/>
        <w:rPr>
          <w:lang w:val="en-US"/>
        </w:rPr>
      </w:pPr>
      <w:r>
        <w:rPr>
          <w:lang w:val="en-US"/>
        </w:rPr>
        <w:t xml:space="preserve">Annex: Simulation assumption for PRS BW Aggregation </w:t>
      </w:r>
    </w:p>
    <w:p w:rsidR="00742156" w:rsidRPr="00883E94" w:rsidRDefault="00742156" w:rsidP="00742156">
      <w:pPr>
        <w:keepNext/>
        <w:autoSpaceDE w:val="0"/>
        <w:autoSpaceDN w:val="0"/>
        <w:adjustRightInd w:val="0"/>
        <w:snapToGrid w:val="0"/>
        <w:spacing w:beforeLines="0" w:before="0" w:afterLines="0" w:after="120" w:line="259" w:lineRule="auto"/>
        <w:jc w:val="center"/>
        <w:rPr>
          <w:rFonts w:eastAsia="宋体"/>
          <w:b/>
          <w:bCs/>
          <w:lang w:val="en-US"/>
        </w:rPr>
      </w:pPr>
      <w:bookmarkStart w:id="2" w:name="_Ref139264887"/>
      <w:r w:rsidRPr="00883E94">
        <w:rPr>
          <w:rFonts w:eastAsia="宋体"/>
          <w:b/>
          <w:bCs/>
          <w:lang w:val="en-US"/>
        </w:rPr>
        <w:t xml:space="preserve">Table </w:t>
      </w:r>
      <w:r w:rsidRPr="00883E94">
        <w:rPr>
          <w:rFonts w:eastAsia="宋体"/>
          <w:b/>
          <w:bCs/>
          <w:lang w:val="en-US"/>
        </w:rPr>
        <w:fldChar w:fldCharType="begin"/>
      </w:r>
      <w:r w:rsidRPr="00883E94">
        <w:rPr>
          <w:rFonts w:eastAsia="宋体"/>
          <w:b/>
          <w:bCs/>
          <w:lang w:val="en-US"/>
        </w:rPr>
        <w:instrText xml:space="preserve"> SEQ Table \* ARABIC </w:instrText>
      </w:r>
      <w:r w:rsidRPr="00883E94">
        <w:rPr>
          <w:rFonts w:eastAsia="宋体"/>
          <w:b/>
          <w:bCs/>
          <w:lang w:val="en-US"/>
        </w:rPr>
        <w:fldChar w:fldCharType="separate"/>
      </w:r>
      <w:r w:rsidRPr="00883E94">
        <w:rPr>
          <w:rFonts w:eastAsia="宋体"/>
          <w:b/>
          <w:bCs/>
          <w:noProof/>
          <w:lang w:val="en-US"/>
        </w:rPr>
        <w:t>1</w:t>
      </w:r>
      <w:r w:rsidRPr="00883E94">
        <w:rPr>
          <w:rFonts w:eastAsia="宋体"/>
          <w:b/>
          <w:bCs/>
          <w:noProof/>
          <w:lang w:val="en-US"/>
        </w:rPr>
        <w:fldChar w:fldCharType="end"/>
      </w:r>
      <w:bookmarkEnd w:id="2"/>
      <w:r w:rsidRPr="00883E94">
        <w:rPr>
          <w:rFonts w:eastAsia="宋体"/>
          <w:b/>
          <w:bCs/>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8"/>
        <w:gridCol w:w="2856"/>
        <w:gridCol w:w="2957"/>
      </w:tblGrid>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jc w:val="center"/>
              <w:rPr>
                <w:rFonts w:eastAsia="Batang"/>
                <w:b/>
                <w:sz w:val="20"/>
              </w:rPr>
            </w:pPr>
            <w:r w:rsidRPr="00883E94">
              <w:rPr>
                <w:rFonts w:eastAsia="Batang"/>
                <w:b/>
                <w:sz w:val="20"/>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jc w:val="center"/>
              <w:rPr>
                <w:rFonts w:eastAsia="Batang"/>
                <w:b/>
                <w:sz w:val="20"/>
              </w:rPr>
            </w:pPr>
            <w:r w:rsidRPr="00883E94">
              <w:rPr>
                <w:rFonts w:eastAsia="Batang"/>
                <w:b/>
                <w:sz w:val="20"/>
              </w:rPr>
              <w:t>Value</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42156" w:rsidRPr="00883E94" w:rsidRDefault="00742156" w:rsidP="001C34E6">
            <w:pPr>
              <w:keepNext/>
              <w:keepLines/>
              <w:spacing w:beforeLines="0" w:before="0" w:afterLines="0" w:after="0" w:line="256" w:lineRule="auto"/>
              <w:jc w:val="center"/>
              <w:rPr>
                <w:rFonts w:eastAsia="Batang"/>
                <w:b/>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jc w:val="center"/>
              <w:rPr>
                <w:rFonts w:eastAsia="Batang"/>
                <w:b/>
                <w:sz w:val="20"/>
              </w:rPr>
            </w:pPr>
            <w:r w:rsidRPr="00883E94">
              <w:rPr>
                <w:rFonts w:eastAsia="Batang"/>
                <w:b/>
                <w:sz w:val="20"/>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jc w:val="center"/>
              <w:rPr>
                <w:rFonts w:eastAsia="Batang"/>
                <w:b/>
                <w:sz w:val="20"/>
              </w:rPr>
            </w:pPr>
            <w:r w:rsidRPr="00883E94">
              <w:rPr>
                <w:rFonts w:eastAsia="Batang"/>
                <w:b/>
                <w:sz w:val="20"/>
              </w:rPr>
              <w:t>FR2</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hint="eastAsia"/>
                <w:sz w:val="20"/>
                <w:lang w:eastAsia="zh-CN"/>
              </w:rPr>
              <w:t>3</w:t>
            </w:r>
            <w:r w:rsidRPr="00883E94">
              <w:rPr>
                <w:rFonts w:eastAsia="Batang"/>
                <w:sz w:val="20"/>
              </w:rPr>
              <w:t xml:space="preserve"> </w:t>
            </w:r>
            <w:r>
              <w:rPr>
                <w:rFonts w:eastAsia="Batang"/>
                <w:sz w:val="20"/>
              </w:rPr>
              <w:t>TRPs</w:t>
            </w:r>
            <w:r w:rsidRPr="00883E94">
              <w:rPr>
                <w:rFonts w:eastAsia="Batang"/>
                <w:sz w:val="20"/>
              </w:rPr>
              <w:t xml:space="preserve"> at distinct locations: &lt;cell 1, cell 2</w:t>
            </w:r>
            <w:r w:rsidRPr="00883E94">
              <w:rPr>
                <w:rFonts w:eastAsia="Batang" w:hint="eastAsia"/>
                <w:sz w:val="20"/>
                <w:lang w:eastAsia="zh-CN"/>
              </w:rPr>
              <w:t>, cell 3</w:t>
            </w:r>
            <w:r w:rsidRPr="00883E94">
              <w:rPr>
                <w:rFonts w:eastAsia="Batang"/>
                <w:sz w:val="20"/>
              </w:rPr>
              <w:t xml:space="preserve">&gt;, where </w:t>
            </w:r>
            <w:r>
              <w:rPr>
                <w:rFonts w:eastAsia="Batang"/>
                <w:sz w:val="20"/>
              </w:rPr>
              <w:t>TRP</w:t>
            </w:r>
            <w:r w:rsidRPr="00883E94">
              <w:rPr>
                <w:rFonts w:eastAsia="Batang"/>
                <w:sz w:val="20"/>
              </w:rPr>
              <w:t xml:space="preserve"> 1 is the reference </w:t>
            </w:r>
            <w:r>
              <w:rPr>
                <w:rFonts w:eastAsia="Batang"/>
                <w:sz w:val="20"/>
              </w:rPr>
              <w:t>TRP</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9" w:lineRule="auto"/>
              <w:rPr>
                <w:rFonts w:eastAsia="Batang"/>
                <w:sz w:val="20"/>
              </w:rPr>
            </w:pPr>
            <w:r w:rsidRPr="00883E94">
              <w:rPr>
                <w:rFonts w:eastAsia="Batang"/>
                <w:sz w:val="20"/>
              </w:rPr>
              <w:t>•</w:t>
            </w:r>
            <w:r w:rsidRPr="00883E94">
              <w:rPr>
                <w:rFonts w:eastAsia="Batang" w:hint="eastAsia"/>
                <w:sz w:val="20"/>
                <w:lang w:eastAsia="zh-CN"/>
              </w:rPr>
              <w:t xml:space="preserve"> </w:t>
            </w:r>
            <w:r w:rsidRPr="00883E94">
              <w:rPr>
                <w:rFonts w:eastAsia="Batang"/>
                <w:sz w:val="20"/>
              </w:rPr>
              <w:t>Synchronous</w:t>
            </w:r>
            <w:r w:rsidRPr="00883E94">
              <w:rPr>
                <w:rFonts w:eastAsia="宋体"/>
                <w:sz w:val="20"/>
                <w:lang w:eastAsia="zh-CN"/>
              </w:rPr>
              <w:t xml:space="preserve"> with time shifts &lt;0, 0, 3 us&gt;</w:t>
            </w:r>
          </w:p>
          <w:p w:rsidR="00742156" w:rsidRPr="00883E94" w:rsidRDefault="00742156" w:rsidP="001C34E6">
            <w:pPr>
              <w:keepNext/>
              <w:keepLines/>
              <w:spacing w:beforeLines="0" w:before="0" w:afterLines="0" w:after="0" w:line="256" w:lineRule="auto"/>
              <w:rPr>
                <w:rFonts w:eastAsia="Batang"/>
                <w:sz w:val="20"/>
                <w:highlight w:val="yellow"/>
              </w:rPr>
            </w:pPr>
            <w:r w:rsidRPr="00883E94">
              <w:rPr>
                <w:rFonts w:eastAsia="Batang"/>
                <w:sz w:val="20"/>
              </w:rPr>
              <w:t>•</w:t>
            </w:r>
            <w:r w:rsidRPr="00883E94">
              <w:rPr>
                <w:rFonts w:eastAsia="Batang" w:hint="eastAsia"/>
                <w:sz w:val="20"/>
                <w:lang w:eastAsia="zh-CN"/>
              </w:rPr>
              <w:t xml:space="preserve"> </w:t>
            </w:r>
            <w:r w:rsidRPr="00883E94">
              <w:rPr>
                <w:rFonts w:eastAsia="Batang"/>
                <w:sz w:val="20"/>
              </w:rPr>
              <w:t xml:space="preserve">Asynchronous </w:t>
            </w:r>
            <w:r w:rsidRPr="00883E94">
              <w:rPr>
                <w:rFonts w:eastAsia="宋体"/>
                <w:sz w:val="20"/>
                <w:lang w:eastAsia="zh-CN"/>
              </w:rPr>
              <w:t xml:space="preserve">with time shifts: &lt;0, 7 symbols, -7 symbols&gt; </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FDD and TDD</w:t>
            </w:r>
          </w:p>
        </w:tc>
      </w:tr>
      <w:tr w:rsidR="00742156" w:rsidRPr="00883E94" w:rsidTr="001C34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TDD specific parameters (</w:t>
            </w:r>
            <w:r w:rsidRPr="00883E94">
              <w:rPr>
                <w:rFonts w:eastAsia="宋体"/>
                <w:sz w:val="20"/>
              </w:rPr>
              <w:t>T</w:t>
            </w:r>
            <w:r w:rsidRPr="00883E94">
              <w:rPr>
                <w:rFonts w:eastAsia="宋体" w:hint="eastAsia"/>
                <w:sz w:val="20"/>
                <w:lang w:eastAsia="zh-CN"/>
              </w:rPr>
              <w:t>D</w:t>
            </w:r>
            <w:r w:rsidRPr="00883E94">
              <w:rPr>
                <w:rFonts w:eastAsia="宋体"/>
                <w:sz w:val="20"/>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742156">
            <w:pPr>
              <w:keepNext/>
              <w:keepLines/>
              <w:numPr>
                <w:ilvl w:val="0"/>
                <w:numId w:val="24"/>
              </w:numPr>
              <w:spacing w:beforeLines="0" w:before="0" w:afterLines="0" w:after="0" w:line="259" w:lineRule="auto"/>
              <w:rPr>
                <w:rFonts w:eastAsia="宋体"/>
                <w:sz w:val="20"/>
              </w:rPr>
            </w:pPr>
            <w:r w:rsidRPr="00883E94">
              <w:rPr>
                <w:rFonts w:eastAsia="宋体"/>
                <w:sz w:val="20"/>
              </w:rPr>
              <w:t>TDDConf.1.1 (15 kHz)</w:t>
            </w:r>
          </w:p>
          <w:p w:rsidR="00742156" w:rsidRPr="00883E94" w:rsidRDefault="00742156" w:rsidP="00742156">
            <w:pPr>
              <w:keepNext/>
              <w:keepLines/>
              <w:numPr>
                <w:ilvl w:val="0"/>
                <w:numId w:val="24"/>
              </w:numPr>
              <w:spacing w:beforeLines="0" w:before="0" w:afterLines="0" w:after="0" w:line="259" w:lineRule="auto"/>
              <w:rPr>
                <w:rFonts w:eastAsia="Batang"/>
                <w:sz w:val="20"/>
              </w:rPr>
            </w:pPr>
            <w:r w:rsidRPr="00883E94">
              <w:rPr>
                <w:rFonts w:eastAsia="宋体"/>
                <w:sz w:val="20"/>
              </w:rPr>
              <w:t>TDDConf.2.1 (30 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742156">
            <w:pPr>
              <w:keepNext/>
              <w:keepLines/>
              <w:numPr>
                <w:ilvl w:val="0"/>
                <w:numId w:val="24"/>
              </w:numPr>
              <w:spacing w:beforeLines="0" w:before="0" w:afterLines="0" w:after="0" w:line="259" w:lineRule="auto"/>
              <w:rPr>
                <w:rFonts w:eastAsia="Batang"/>
                <w:sz w:val="20"/>
              </w:rPr>
            </w:pPr>
            <w:r w:rsidRPr="00883E94">
              <w:rPr>
                <w:rFonts w:eastAsia="Batang"/>
                <w:sz w:val="20"/>
              </w:rPr>
              <w:t>TDDConf.3.1 (120 kHz)</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no other cell transmissions in its positioning symbols, except PRS</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742156">
            <w:pPr>
              <w:keepNext/>
              <w:keepLines/>
              <w:numPr>
                <w:ilvl w:val="0"/>
                <w:numId w:val="25"/>
              </w:numPr>
              <w:spacing w:beforeLines="0" w:before="0" w:afterLines="0" w:after="0" w:line="259" w:lineRule="auto"/>
              <w:rPr>
                <w:rFonts w:eastAsia="Batang"/>
                <w:sz w:val="20"/>
              </w:rPr>
            </w:pPr>
            <w:r w:rsidRPr="00883E94">
              <w:rPr>
                <w:rFonts w:eastAsia="Batang"/>
                <w:sz w:val="20"/>
              </w:rPr>
              <w:t>50% utilization in time</w:t>
            </w:r>
          </w:p>
          <w:p w:rsidR="00742156" w:rsidRPr="00883E94" w:rsidRDefault="00742156" w:rsidP="00742156">
            <w:pPr>
              <w:keepNext/>
              <w:keepLines/>
              <w:numPr>
                <w:ilvl w:val="0"/>
                <w:numId w:val="25"/>
              </w:numPr>
              <w:spacing w:beforeLines="0" w:before="0" w:afterLines="0" w:after="0" w:line="259" w:lineRule="auto"/>
              <w:rPr>
                <w:rFonts w:eastAsia="Batang"/>
                <w:sz w:val="20"/>
              </w:rPr>
            </w:pPr>
            <w:r w:rsidRPr="00883E94">
              <w:rPr>
                <w:rFonts w:eastAsia="Batang"/>
                <w:sz w:val="20"/>
              </w:rPr>
              <w:t>100% RE utilization</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Normal</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DRX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OFF</w:t>
            </w:r>
          </w:p>
        </w:tc>
      </w:tr>
      <w:tr w:rsidR="00742156" w:rsidRPr="00883E94" w:rsidTr="001C34E6">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lastRenderedPageBreak/>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742156">
            <w:pPr>
              <w:keepNext/>
              <w:keepLines/>
              <w:numPr>
                <w:ilvl w:val="0"/>
                <w:numId w:val="26"/>
              </w:numPr>
              <w:spacing w:beforeLines="0" w:before="0" w:afterLines="0" w:after="0" w:line="259" w:lineRule="auto"/>
              <w:ind w:left="173" w:hanging="142"/>
              <w:rPr>
                <w:rFonts w:eastAsia="Batang"/>
                <w:sz w:val="20"/>
              </w:rPr>
            </w:pPr>
            <w:r w:rsidRPr="00883E94">
              <w:rPr>
                <w:rFonts w:eastAsia="Batang"/>
                <w:sz w:val="20"/>
              </w:rPr>
              <w:t>2 GHz</w:t>
            </w:r>
          </w:p>
          <w:p w:rsidR="00742156" w:rsidRPr="00883E94" w:rsidRDefault="00742156" w:rsidP="00742156">
            <w:pPr>
              <w:keepNext/>
              <w:keepLines/>
              <w:numPr>
                <w:ilvl w:val="0"/>
                <w:numId w:val="26"/>
              </w:numPr>
              <w:spacing w:beforeLines="0" w:before="0" w:afterLines="0" w:after="0" w:line="259" w:lineRule="auto"/>
              <w:rPr>
                <w:rFonts w:eastAsia="Batang"/>
                <w:sz w:val="20"/>
              </w:rPr>
            </w:pPr>
            <w:r w:rsidRPr="00883E94">
              <w:rPr>
                <w:rFonts w:eastAsia="Batang"/>
                <w:sz w:val="20"/>
              </w:rPr>
              <w:t>15 kHz</w:t>
            </w:r>
          </w:p>
          <w:p w:rsidR="00742156" w:rsidRPr="00883E94" w:rsidRDefault="00742156" w:rsidP="00742156">
            <w:pPr>
              <w:keepNext/>
              <w:keepLines/>
              <w:numPr>
                <w:ilvl w:val="0"/>
                <w:numId w:val="26"/>
              </w:numPr>
              <w:spacing w:beforeLines="0" w:before="0" w:afterLines="0" w:after="0" w:line="259" w:lineRule="auto"/>
              <w:rPr>
                <w:rFonts w:eastAsia="Batang"/>
                <w:sz w:val="20"/>
              </w:rPr>
            </w:pPr>
            <w:r w:rsidRPr="00883E94">
              <w:rPr>
                <w:rFonts w:eastAsia="Batang"/>
                <w:sz w:val="20"/>
              </w:rPr>
              <w:t>FDD, TDD</w:t>
            </w:r>
          </w:p>
          <w:p w:rsidR="00742156" w:rsidRPr="00883E94" w:rsidRDefault="00742156" w:rsidP="00742156">
            <w:pPr>
              <w:keepNext/>
              <w:keepLines/>
              <w:numPr>
                <w:ilvl w:val="0"/>
                <w:numId w:val="26"/>
              </w:numPr>
              <w:spacing w:beforeLines="0" w:before="0" w:afterLines="0" w:after="0" w:line="259" w:lineRule="auto"/>
              <w:ind w:left="173" w:hanging="173"/>
              <w:rPr>
                <w:rFonts w:eastAsia="Batang"/>
                <w:sz w:val="20"/>
              </w:rPr>
            </w:pPr>
            <w:r w:rsidRPr="00883E94">
              <w:rPr>
                <w:rFonts w:eastAsia="Batang"/>
                <w:sz w:val="20"/>
              </w:rPr>
              <w:t>4 GHz</w:t>
            </w:r>
          </w:p>
          <w:p w:rsidR="00742156" w:rsidRPr="00883E94" w:rsidRDefault="00742156" w:rsidP="00742156">
            <w:pPr>
              <w:keepNext/>
              <w:keepLines/>
              <w:numPr>
                <w:ilvl w:val="0"/>
                <w:numId w:val="26"/>
              </w:numPr>
              <w:spacing w:beforeLines="0" w:before="0" w:afterLines="0" w:after="0" w:line="259" w:lineRule="auto"/>
              <w:ind w:left="598" w:hanging="283"/>
              <w:rPr>
                <w:rFonts w:eastAsia="Batang"/>
                <w:sz w:val="20"/>
              </w:rPr>
            </w:pPr>
            <w:r w:rsidRPr="00883E94">
              <w:rPr>
                <w:rFonts w:eastAsia="Batang"/>
                <w:sz w:val="20"/>
              </w:rPr>
              <w:t>30 kHz, 60 kHz</w:t>
            </w:r>
          </w:p>
          <w:p w:rsidR="00742156" w:rsidRPr="00883E94" w:rsidRDefault="00742156" w:rsidP="00742156">
            <w:pPr>
              <w:keepNext/>
              <w:keepLines/>
              <w:numPr>
                <w:ilvl w:val="0"/>
                <w:numId w:val="26"/>
              </w:numPr>
              <w:spacing w:beforeLines="0" w:before="0" w:afterLines="0" w:after="0" w:line="259" w:lineRule="auto"/>
              <w:ind w:left="598" w:hanging="283"/>
              <w:rPr>
                <w:rFonts w:eastAsia="Batang"/>
                <w:sz w:val="20"/>
              </w:rPr>
            </w:pPr>
            <w:r w:rsidRPr="00883E94">
              <w:rPr>
                <w:rFonts w:eastAsia="Batang"/>
                <w:sz w:val="20"/>
              </w:rPr>
              <w:t>FDD,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742156">
            <w:pPr>
              <w:keepNext/>
              <w:keepLines/>
              <w:numPr>
                <w:ilvl w:val="0"/>
                <w:numId w:val="26"/>
              </w:numPr>
              <w:spacing w:beforeLines="0" w:before="0" w:afterLines="0" w:after="0" w:line="259" w:lineRule="auto"/>
              <w:ind w:left="455"/>
              <w:rPr>
                <w:rFonts w:eastAsia="Batang"/>
                <w:sz w:val="20"/>
              </w:rPr>
            </w:pPr>
            <w:r w:rsidRPr="00883E94">
              <w:rPr>
                <w:rFonts w:eastAsia="Batang"/>
                <w:sz w:val="20"/>
              </w:rPr>
              <w:t>40 GHz</w:t>
            </w:r>
          </w:p>
          <w:p w:rsidR="00742156" w:rsidRPr="00883E94" w:rsidRDefault="00742156" w:rsidP="00742156">
            <w:pPr>
              <w:keepNext/>
              <w:keepLines/>
              <w:numPr>
                <w:ilvl w:val="0"/>
                <w:numId w:val="26"/>
              </w:numPr>
              <w:spacing w:beforeLines="0" w:before="0" w:afterLines="0" w:after="0" w:line="259" w:lineRule="auto"/>
              <w:rPr>
                <w:rFonts w:eastAsia="Batang"/>
                <w:sz w:val="20"/>
              </w:rPr>
            </w:pPr>
            <w:r w:rsidRPr="00883E94">
              <w:rPr>
                <w:rFonts w:eastAsia="Batang"/>
                <w:sz w:val="20"/>
              </w:rPr>
              <w:t>60 kHz, 120 kHz</w:t>
            </w:r>
          </w:p>
          <w:p w:rsidR="00742156" w:rsidRPr="00883E94" w:rsidRDefault="00742156" w:rsidP="00742156">
            <w:pPr>
              <w:keepNext/>
              <w:keepLines/>
              <w:numPr>
                <w:ilvl w:val="0"/>
                <w:numId w:val="26"/>
              </w:numPr>
              <w:spacing w:beforeLines="0" w:before="0" w:afterLines="0" w:after="0" w:line="259" w:lineRule="auto"/>
              <w:rPr>
                <w:rFonts w:eastAsia="Batang"/>
                <w:sz w:val="20"/>
              </w:rPr>
            </w:pPr>
            <w:r w:rsidRPr="00883E94">
              <w:rPr>
                <w:rFonts w:eastAsia="Batang"/>
                <w:sz w:val="20"/>
              </w:rPr>
              <w:t>TDD</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0F3CF6" w:rsidRDefault="00742156" w:rsidP="001C34E6">
            <w:pPr>
              <w:keepNext/>
              <w:keepLines/>
              <w:spacing w:beforeLines="0" w:before="0" w:afterLines="0" w:after="0" w:line="259" w:lineRule="auto"/>
              <w:rPr>
                <w:rFonts w:eastAsia="等线"/>
                <w:sz w:val="20"/>
                <w:lang w:val="en-US" w:eastAsia="zh-CN"/>
              </w:rPr>
            </w:pPr>
            <w:r w:rsidRPr="00883E94">
              <w:rPr>
                <w:rFonts w:eastAsia="等线"/>
                <w:sz w:val="20"/>
                <w:lang w:val="en-US" w:eastAsia="zh-CN"/>
              </w:rPr>
              <w:t>AWGN</w:t>
            </w:r>
          </w:p>
          <w:p w:rsidR="00742156" w:rsidRPr="00883E94" w:rsidRDefault="00742156" w:rsidP="001C34E6">
            <w:pPr>
              <w:keepNext/>
              <w:keepLines/>
              <w:spacing w:beforeLines="0" w:before="0" w:afterLines="0" w:after="0" w:line="259" w:lineRule="auto"/>
              <w:rPr>
                <w:rFonts w:eastAsia="等线"/>
                <w:sz w:val="20"/>
                <w:lang w:val="en-US" w:eastAsia="zh-CN"/>
              </w:rPr>
            </w:pPr>
            <w:r w:rsidRPr="00E27A6A">
              <w:rPr>
                <w:rFonts w:eastAsia="等线"/>
                <w:sz w:val="20"/>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rsidR="00742156" w:rsidRPr="000F3CF6" w:rsidRDefault="00742156" w:rsidP="001C34E6">
            <w:pPr>
              <w:keepNext/>
              <w:keepLines/>
              <w:spacing w:beforeLines="0" w:before="0" w:afterLines="0" w:after="0" w:line="259" w:lineRule="auto"/>
              <w:rPr>
                <w:rFonts w:eastAsia="等线"/>
                <w:sz w:val="20"/>
                <w:lang w:val="en-US" w:eastAsia="zh-CN"/>
              </w:rPr>
            </w:pPr>
            <w:r w:rsidRPr="00883E94">
              <w:rPr>
                <w:rFonts w:eastAsia="等线"/>
                <w:sz w:val="20"/>
                <w:lang w:val="en-US" w:eastAsia="zh-CN"/>
              </w:rPr>
              <w:t>AWGN</w:t>
            </w:r>
          </w:p>
          <w:p w:rsidR="00742156" w:rsidRPr="00883E94" w:rsidRDefault="00742156" w:rsidP="001C34E6">
            <w:pPr>
              <w:keepNext/>
              <w:keepLines/>
              <w:spacing w:beforeLines="0" w:before="0" w:afterLines="0" w:after="0" w:line="259" w:lineRule="auto"/>
              <w:rPr>
                <w:rFonts w:eastAsia="等线"/>
                <w:sz w:val="20"/>
                <w:lang w:val="en-US" w:eastAsia="zh-CN"/>
              </w:rPr>
            </w:pPr>
            <w:r w:rsidRPr="00883E94">
              <w:rPr>
                <w:rFonts w:eastAsia="等线"/>
                <w:sz w:val="20"/>
                <w:lang w:val="en-US" w:eastAsia="zh-CN"/>
              </w:rPr>
              <w:t>TDL-</w:t>
            </w:r>
            <w:r w:rsidRPr="000F3CF6">
              <w:rPr>
                <w:rFonts w:eastAsia="等线"/>
                <w:sz w:val="20"/>
                <w:lang w:val="en-US" w:eastAsia="zh-CN"/>
              </w:rPr>
              <w:t>C</w:t>
            </w:r>
            <w:r w:rsidRPr="00883E94">
              <w:rPr>
                <w:rFonts w:eastAsia="等线"/>
                <w:sz w:val="20"/>
                <w:lang w:val="en-US" w:eastAsia="zh-CN"/>
              </w:rPr>
              <w:t xml:space="preserve"> (</w:t>
            </w:r>
            <w:r w:rsidRPr="000F3CF6">
              <w:rPr>
                <w:rFonts w:eastAsia="等线"/>
                <w:sz w:val="20"/>
                <w:lang w:val="en-US" w:eastAsia="zh-CN"/>
              </w:rPr>
              <w:t>6</w:t>
            </w:r>
            <w:r w:rsidRPr="00883E94">
              <w:rPr>
                <w:rFonts w:eastAsia="等线"/>
                <w:sz w:val="20"/>
                <w:lang w:val="en-US" w:eastAsia="zh-CN"/>
              </w:rPr>
              <w:t xml:space="preserve">0 ns delay spread, </w:t>
            </w:r>
            <w:r w:rsidRPr="000F3CF6">
              <w:rPr>
                <w:rFonts w:eastAsia="等线"/>
                <w:sz w:val="20"/>
                <w:lang w:val="en-US" w:eastAsia="zh-CN"/>
              </w:rPr>
              <w:t>300</w:t>
            </w:r>
            <w:r w:rsidRPr="00883E94">
              <w:rPr>
                <w:rFonts w:eastAsia="等线"/>
                <w:sz w:val="20"/>
                <w:lang w:val="en-US" w:eastAsia="zh-CN"/>
              </w:rPr>
              <w:t>Hz)</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宋体"/>
                <w:sz w:val="20"/>
                <w:lang w:eastAsia="zh-CN"/>
              </w:rPr>
              <w:t>Es/</w:t>
            </w:r>
            <w:proofErr w:type="spellStart"/>
            <w:r w:rsidRPr="00883E94">
              <w:rPr>
                <w:rFonts w:eastAsia="宋体"/>
                <w:sz w:val="20"/>
                <w:lang w:eastAsia="zh-CN"/>
              </w:rPr>
              <w:t>Iot</w:t>
            </w:r>
            <w:proofErr w:type="spellEnd"/>
            <w:r w:rsidRPr="00883E94">
              <w:rPr>
                <w:rFonts w:eastAsia="宋体"/>
                <w:sz w:val="20"/>
                <w:lang w:eastAsia="zh-CN"/>
              </w:rPr>
              <w:t xml:space="preserve"> </w:t>
            </w:r>
            <w:r w:rsidRPr="00883E94">
              <w:rPr>
                <w:rFonts w:eastAsia="Batang"/>
                <w:sz w:val="20"/>
              </w:rPr>
              <w:t xml:space="preserve">for three </w:t>
            </w:r>
            <w:r>
              <w:rPr>
                <w:rFonts w:eastAsia="Batang"/>
                <w:sz w:val="20"/>
              </w:rPr>
              <w:t>TRPs</w:t>
            </w:r>
            <w:r w:rsidRPr="00883E94">
              <w:rPr>
                <w:rFonts w:eastAsia="Batang"/>
                <w:sz w:val="20"/>
              </w:rPr>
              <w:t xml:space="preserve">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等线"/>
                <w:sz w:val="20"/>
                <w:lang w:eastAsia="zh-CN"/>
              </w:rPr>
            </w:pPr>
            <w:r>
              <w:rPr>
                <w:rFonts w:eastAsia="等线"/>
                <w:sz w:val="20"/>
                <w:lang w:eastAsia="zh-CN"/>
              </w:rPr>
              <w:t>Same as</w:t>
            </w:r>
            <w:r w:rsidRPr="00883E94">
              <w:rPr>
                <w:rFonts w:eastAsia="等线"/>
                <w:sz w:val="20"/>
                <w:lang w:eastAsia="zh-CN"/>
              </w:rPr>
              <w:t xml:space="preserve"> Rel</w:t>
            </w:r>
            <w:r>
              <w:rPr>
                <w:rFonts w:eastAsia="等线"/>
                <w:sz w:val="20"/>
                <w:lang w:eastAsia="zh-CN"/>
              </w:rPr>
              <w:t>-</w:t>
            </w:r>
            <w:r w:rsidRPr="00883E94">
              <w:rPr>
                <w:rFonts w:eastAsia="等线"/>
                <w:sz w:val="20"/>
                <w:lang w:eastAsia="zh-CN"/>
              </w:rPr>
              <w:t xml:space="preserve">17 side conditions for </w:t>
            </w:r>
            <w:proofErr w:type="spellStart"/>
            <w:r w:rsidRPr="00883E94">
              <w:rPr>
                <w:rFonts w:eastAsia="等线"/>
                <w:sz w:val="20"/>
                <w:lang w:eastAsia="zh-CN"/>
              </w:rPr>
              <w:t>N</w:t>
            </w:r>
            <w:r w:rsidRPr="00883E94">
              <w:rPr>
                <w:rFonts w:eastAsia="等线"/>
                <w:sz w:val="20"/>
                <w:vertAlign w:val="subscript"/>
                <w:lang w:eastAsia="zh-CN"/>
              </w:rPr>
              <w:t>sample</w:t>
            </w:r>
            <w:proofErr w:type="spellEnd"/>
            <w:r w:rsidRPr="00883E94">
              <w:rPr>
                <w:rFonts w:eastAsia="等线"/>
                <w:sz w:val="20"/>
                <w:lang w:eastAsia="zh-CN"/>
              </w:rPr>
              <w:t xml:space="preserve"> = 4 and </w:t>
            </w:r>
            <w:proofErr w:type="spellStart"/>
            <w:r w:rsidRPr="00883E94">
              <w:rPr>
                <w:rFonts w:eastAsia="等线"/>
                <w:sz w:val="20"/>
                <w:lang w:eastAsia="zh-CN"/>
              </w:rPr>
              <w:t>N</w:t>
            </w:r>
            <w:r w:rsidRPr="00883E94">
              <w:rPr>
                <w:rFonts w:eastAsia="等线"/>
                <w:sz w:val="20"/>
                <w:vertAlign w:val="subscript"/>
                <w:lang w:eastAsia="zh-CN"/>
              </w:rPr>
              <w:t>sample</w:t>
            </w:r>
            <w:proofErr w:type="spellEnd"/>
            <w:r w:rsidRPr="00883E94">
              <w:rPr>
                <w:rFonts w:eastAsia="等线"/>
                <w:sz w:val="20"/>
                <w:lang w:eastAsia="zh-CN"/>
              </w:rPr>
              <w:t xml:space="preserve"> = 1.</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42156" w:rsidRPr="00883E94" w:rsidRDefault="00742156" w:rsidP="001C34E6">
            <w:pPr>
              <w:keepNext/>
              <w:keepLines/>
              <w:spacing w:beforeLines="0" w:before="0" w:afterLines="0" w:after="0" w:line="256" w:lineRule="auto"/>
              <w:rPr>
                <w:rFonts w:eastAsia="宋体"/>
                <w:sz w:val="20"/>
                <w:lang w:eastAsia="zh-CN"/>
              </w:rPr>
            </w:pPr>
            <w:r w:rsidRPr="00883E94">
              <w:rPr>
                <w:rFonts w:eastAsia="宋体"/>
                <w:sz w:val="20"/>
                <w:lang w:eastAsia="zh-CN"/>
              </w:rPr>
              <w:t>Number of samples</w:t>
            </w:r>
            <w:r>
              <w:rPr>
                <w:rFonts w:eastAsia="宋体"/>
                <w:sz w:val="20"/>
                <w:lang w:eastAsia="zh-CN"/>
              </w:rPr>
              <w:t xml:space="preserve"> </w:t>
            </w:r>
            <w:proofErr w:type="gramStart"/>
            <w:r>
              <w:rPr>
                <w:rFonts w:eastAsia="宋体"/>
                <w:sz w:val="20"/>
                <w:lang w:eastAsia="zh-CN"/>
              </w:rPr>
              <w:t>(</w:t>
            </w:r>
            <w:r w:rsidRPr="00883E94">
              <w:rPr>
                <w:rFonts w:eastAsia="等线"/>
                <w:sz w:val="20"/>
                <w:lang w:eastAsia="zh-CN"/>
              </w:rPr>
              <w:t xml:space="preserve"> </w:t>
            </w:r>
            <w:proofErr w:type="spellStart"/>
            <w:r w:rsidRPr="00883E94">
              <w:rPr>
                <w:rFonts w:eastAsia="等线"/>
                <w:sz w:val="20"/>
                <w:lang w:eastAsia="zh-CN"/>
              </w:rPr>
              <w:t>N</w:t>
            </w:r>
            <w:r w:rsidRPr="00883E94">
              <w:rPr>
                <w:rFonts w:eastAsia="等线"/>
                <w:sz w:val="20"/>
                <w:vertAlign w:val="subscript"/>
                <w:lang w:eastAsia="zh-CN"/>
              </w:rPr>
              <w:t>sample</w:t>
            </w:r>
            <w:proofErr w:type="spellEnd"/>
            <w:proofErr w:type="gramEnd"/>
            <w:r>
              <w:rPr>
                <w:rFonts w:eastAsia="宋体"/>
                <w:sz w:val="20"/>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742156" w:rsidRPr="00883E94" w:rsidRDefault="00742156" w:rsidP="001C34E6">
            <w:pPr>
              <w:keepNext/>
              <w:keepLines/>
              <w:spacing w:beforeLines="0" w:before="0" w:afterLines="0" w:after="0" w:line="256" w:lineRule="auto"/>
              <w:rPr>
                <w:rFonts w:eastAsia="等线"/>
                <w:sz w:val="20"/>
                <w:lang w:eastAsia="zh-CN"/>
              </w:rPr>
            </w:pPr>
            <w:r w:rsidRPr="00883E94">
              <w:rPr>
                <w:rFonts w:eastAsia="等线"/>
                <w:sz w:val="20"/>
                <w:lang w:eastAsia="zh-CN"/>
              </w:rPr>
              <w:t>4 and 1</w:t>
            </w:r>
          </w:p>
        </w:tc>
      </w:tr>
      <w:tr w:rsidR="00742156" w:rsidRPr="00883E94" w:rsidTr="001C34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 xml:space="preserve">Number of UE </w:t>
            </w:r>
            <w:r w:rsidRPr="00883E94">
              <w:rPr>
                <w:rFonts w:eastAsia="等线" w:hint="eastAsia"/>
                <w:sz w:val="20"/>
                <w:lang w:eastAsia="zh-CN"/>
              </w:rPr>
              <w:t xml:space="preserve">receive </w:t>
            </w:r>
            <w:r w:rsidRPr="00883E94">
              <w:rPr>
                <w:rFonts w:eastAsia="Batang"/>
                <w:sz w:val="20"/>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宋体" w:hint="eastAsia"/>
                <w:sz w:val="20"/>
                <w:lang w:eastAsia="zh-CN"/>
              </w:rPr>
              <w:t>2</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1</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Selected to ensure non-overlapping PRS REs in frequency</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742156" w:rsidRPr="00883E94" w:rsidRDefault="00742156" w:rsidP="001C34E6">
            <w:pPr>
              <w:keepNext/>
              <w:keepLines/>
              <w:spacing w:beforeLines="0" w:before="0" w:afterLines="0" w:after="0" w:line="259" w:lineRule="auto"/>
              <w:rPr>
                <w:rFonts w:eastAsia="等线"/>
                <w:sz w:val="20"/>
                <w:lang w:eastAsia="zh-CN"/>
              </w:rPr>
            </w:pPr>
            <w:r w:rsidRPr="00883E94">
              <w:rPr>
                <w:rFonts w:eastAsia="Batang"/>
                <w:sz w:val="20"/>
              </w:rPr>
              <w:t>1 (including all PRS resource repetitions)</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宋体"/>
                <w:sz w:val="20"/>
                <w:lang w:eastAsia="x-none"/>
              </w:rPr>
              <w:t>PRS muting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lang w:val="en-US"/>
              </w:rPr>
              <w:t xml:space="preserve">No muting, muting (comb 2) </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宋体"/>
                <w:sz w:val="20"/>
                <w:lang w:eastAsia="x-none"/>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lang w:val="en-US"/>
              </w:rPr>
              <w:t>No power boosting</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proofErr w:type="spellStart"/>
            <w:r w:rsidRPr="00883E94">
              <w:rPr>
                <w:rFonts w:eastAsia="宋体"/>
                <w:sz w:val="20"/>
                <w:lang w:eastAsia="x-none"/>
              </w:rPr>
              <w:t>ExpectedRSTD-Uncertainty</w:t>
            </w:r>
            <w:r w:rsidRPr="00883E94">
              <w:rPr>
                <w:rFonts w:eastAsia="宋体"/>
                <w:sz w:val="20"/>
                <w:vertAlign w:val="superscript"/>
                <w:lang w:eastAsia="x-none"/>
              </w:rPr>
              <w:t>NOTE</w:t>
            </w:r>
            <w:proofErr w:type="spellEnd"/>
            <w:r w:rsidRPr="00883E94">
              <w:rPr>
                <w:rFonts w:eastAsia="宋体"/>
                <w:sz w:val="20"/>
                <w:vertAlign w:val="superscript"/>
                <w:lang w:eastAsia="x-none"/>
              </w:rPr>
              <w:t xml:space="preserve"> </w:t>
            </w:r>
            <w:r>
              <w:rPr>
                <w:rFonts w:eastAsia="宋体"/>
                <w:sz w:val="20"/>
                <w:vertAlign w:val="superscript"/>
                <w:lang w:eastAsia="x-none"/>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lang w:val="en-US"/>
              </w:rPr>
              <w:t>5 us (15 kHz), 2.5 us (30 kHz), 0.625 us (120 kHz)</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rPr>
              <w:t xml:space="preserve">Number of </w:t>
            </w:r>
            <w:r>
              <w:rPr>
                <w:rFonts w:eastAsia="Batang"/>
                <w:sz w:val="20"/>
              </w:rPr>
              <w:t>PFLs</w:t>
            </w:r>
            <w:r w:rsidRPr="00883E94">
              <w:rPr>
                <w:rFonts w:eastAsia="宋体"/>
                <w:sz w:val="20"/>
                <w:vertAlign w:val="superscript"/>
                <w:lang w:eastAsia="x-none"/>
              </w:rPr>
              <w:t xml:space="preserve"> NOTE </w:t>
            </w:r>
            <w:r>
              <w:rPr>
                <w:rFonts w:eastAsia="宋体"/>
                <w:sz w:val="20"/>
                <w:vertAlign w:val="superscript"/>
                <w:lang w:eastAsia="x-none"/>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rsidR="00742156" w:rsidRPr="00883E94" w:rsidRDefault="00742156" w:rsidP="001C34E6">
            <w:pPr>
              <w:keepNext/>
              <w:keepLines/>
              <w:spacing w:beforeLines="0" w:before="0" w:afterLines="0" w:after="0" w:line="256" w:lineRule="auto"/>
              <w:rPr>
                <w:rFonts w:eastAsia="Batang"/>
                <w:sz w:val="20"/>
              </w:rPr>
            </w:pPr>
            <w:r>
              <w:rPr>
                <w:rFonts w:eastAsia="Batang"/>
                <w:sz w:val="20"/>
              </w:rPr>
              <w:t>2 and 3</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742156" w:rsidRPr="000F3CF6" w:rsidRDefault="00742156" w:rsidP="001C34E6">
            <w:pPr>
              <w:keepNext/>
              <w:keepLines/>
              <w:spacing w:beforeLines="0" w:before="0" w:afterLines="0" w:after="0" w:line="256" w:lineRule="auto"/>
              <w:rPr>
                <w:rFonts w:eastAsiaTheme="minorEastAsia"/>
                <w:sz w:val="20"/>
                <w:lang w:eastAsia="zh-CN"/>
              </w:rPr>
            </w:pPr>
            <w:r>
              <w:rPr>
                <w:rFonts w:eastAsiaTheme="minorEastAsia" w:hint="eastAsia"/>
                <w:sz w:val="20"/>
                <w:lang w:eastAsia="zh-CN"/>
              </w:rPr>
              <w:t>C</w:t>
            </w:r>
            <w:r>
              <w:rPr>
                <w:rFonts w:eastAsiaTheme="minorEastAsia"/>
                <w:sz w:val="20"/>
                <w:lang w:eastAsia="zh-CN"/>
              </w:rPr>
              <w:t>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rsidR="00742156" w:rsidRPr="000F3CF6" w:rsidRDefault="00742156" w:rsidP="001C34E6">
            <w:pPr>
              <w:keepNext/>
              <w:keepLines/>
              <w:spacing w:beforeLines="0" w:before="0" w:afterLines="0" w:after="0" w:line="256" w:lineRule="auto"/>
              <w:rPr>
                <w:rFonts w:eastAsiaTheme="minorEastAsia"/>
                <w:sz w:val="20"/>
                <w:lang w:eastAsia="zh-CN"/>
              </w:rPr>
            </w:pPr>
            <w:r>
              <w:rPr>
                <w:rFonts w:eastAsiaTheme="minorEastAsia" w:hint="eastAsia"/>
                <w:sz w:val="20"/>
                <w:lang w:eastAsia="zh-CN"/>
              </w:rPr>
              <w:t>S</w:t>
            </w:r>
            <w:r>
              <w:rPr>
                <w:rFonts w:eastAsiaTheme="minorEastAsia"/>
                <w:sz w:val="20"/>
                <w:lang w:eastAsia="zh-CN"/>
              </w:rPr>
              <w:t>mallest channel BW as defined in 38.101 that is larger than the PFL BW</w:t>
            </w:r>
          </w:p>
        </w:tc>
      </w:tr>
      <w:tr w:rsidR="00742156" w:rsidRPr="00883E94" w:rsidTr="001C34E6">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742156" w:rsidRDefault="00742156" w:rsidP="001C34E6">
            <w:pPr>
              <w:keepNext/>
              <w:keepLines/>
              <w:spacing w:beforeLines="0" w:before="0" w:afterLines="0" w:after="0" w:line="256" w:lineRule="auto"/>
              <w:rPr>
                <w:rFonts w:eastAsiaTheme="minorEastAsia"/>
                <w:sz w:val="20"/>
                <w:lang w:eastAsia="zh-CN"/>
              </w:rPr>
            </w:pPr>
            <w:r>
              <w:rPr>
                <w:rFonts w:eastAsiaTheme="minorEastAsia" w:hint="eastAsia"/>
                <w:sz w:val="20"/>
                <w:lang w:eastAsia="zh-CN"/>
              </w:rPr>
              <w:t>C</w:t>
            </w:r>
            <w:r>
              <w:rPr>
                <w:rFonts w:eastAsiaTheme="minorEastAsia"/>
                <w:sz w:val="20"/>
                <w:lang w:eastAsia="zh-CN"/>
              </w:rPr>
              <w:t>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rsidR="00742156" w:rsidRDefault="00742156" w:rsidP="001C34E6">
            <w:pPr>
              <w:keepNext/>
              <w:keepLines/>
              <w:spacing w:beforeLines="0" w:before="0" w:afterLines="0" w:after="0" w:line="256" w:lineRule="auto"/>
              <w:rPr>
                <w:rFonts w:eastAsiaTheme="minorEastAsia"/>
                <w:sz w:val="20"/>
                <w:lang w:eastAsia="zh-CN"/>
              </w:rPr>
            </w:pPr>
            <w:r>
              <w:rPr>
                <w:rFonts w:eastAsiaTheme="minorEastAsia" w:hint="eastAsia"/>
                <w:sz w:val="20"/>
                <w:lang w:eastAsia="zh-CN"/>
              </w:rPr>
              <w:t>N</w:t>
            </w:r>
            <w:r>
              <w:rPr>
                <w:rFonts w:eastAsiaTheme="minorEastAsia"/>
                <w:sz w:val="20"/>
                <w:lang w:eastAsia="zh-CN"/>
              </w:rPr>
              <w:t>ominal carrier spacing for intra-band contiguous CA as defined in 38.101</w:t>
            </w:r>
          </w:p>
        </w:tc>
      </w:tr>
      <w:tr w:rsidR="00742156" w:rsidRPr="00883E94" w:rsidTr="001C34E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42156" w:rsidRPr="00883E94" w:rsidRDefault="00742156" w:rsidP="001C34E6">
            <w:pPr>
              <w:keepNext/>
              <w:keepLines/>
              <w:spacing w:beforeLines="0" w:before="0" w:afterLines="0" w:after="0" w:line="259" w:lineRule="auto"/>
              <w:rPr>
                <w:rFonts w:eastAsia="宋体"/>
                <w:snapToGrid w:val="0"/>
                <w:sz w:val="20"/>
              </w:rPr>
            </w:pPr>
            <w:r w:rsidRPr="00883E94">
              <w:rPr>
                <w:rFonts w:eastAsia="Batang"/>
                <w:sz w:val="20"/>
                <w:lang w:val="en-US"/>
              </w:rPr>
              <w:t xml:space="preserve">NOTE </w:t>
            </w:r>
            <w:r w:rsidRPr="00883E94">
              <w:rPr>
                <w:rFonts w:eastAsia="Batang" w:hint="eastAsia"/>
                <w:sz w:val="20"/>
                <w:lang w:val="en-US" w:eastAsia="zh-CN"/>
              </w:rPr>
              <w:t>1</w:t>
            </w:r>
            <w:r w:rsidRPr="00883E94">
              <w:rPr>
                <w:rFonts w:eastAsia="Batang"/>
                <w:sz w:val="20"/>
                <w:lang w:val="en-US"/>
              </w:rPr>
              <w:t xml:space="preserve">: </w:t>
            </w:r>
            <w:r w:rsidRPr="00883E94">
              <w:rPr>
                <w:rFonts w:eastAsia="宋体"/>
                <w:sz w:val="20"/>
              </w:rPr>
              <w:t>nr-DL-PRS-</w:t>
            </w:r>
            <w:proofErr w:type="spellStart"/>
            <w:r w:rsidRPr="00883E94">
              <w:rPr>
                <w:rFonts w:eastAsia="宋体"/>
                <w:sz w:val="20"/>
              </w:rPr>
              <w:t>expectedRSTD</w:t>
            </w:r>
            <w:proofErr w:type="spellEnd"/>
            <w:r w:rsidRPr="00883E94">
              <w:rPr>
                <w:rFonts w:eastAsia="宋体"/>
                <w:sz w:val="20"/>
              </w:rPr>
              <w:t>-</w:t>
            </w:r>
            <w:proofErr w:type="spellStart"/>
            <w:r w:rsidRPr="00883E94">
              <w:rPr>
                <w:rFonts w:eastAsia="宋体"/>
                <w:sz w:val="20"/>
              </w:rPr>
              <w:t>uncerainty</w:t>
            </w:r>
            <w:proofErr w:type="spellEnd"/>
            <w:r w:rsidRPr="00883E94">
              <w:rPr>
                <w:rFonts w:eastAsia="宋体"/>
                <w:sz w:val="20"/>
              </w:rPr>
              <w:t xml:space="preserve"> is a member of </w:t>
            </w:r>
            <w:r w:rsidRPr="00883E94">
              <w:rPr>
                <w:rFonts w:eastAsia="宋体"/>
                <w:snapToGrid w:val="0"/>
                <w:sz w:val="20"/>
              </w:rPr>
              <w:t>NR-DL-PRS-</w:t>
            </w:r>
            <w:proofErr w:type="spellStart"/>
            <w:r w:rsidRPr="00883E94">
              <w:rPr>
                <w:rFonts w:eastAsia="宋体"/>
                <w:snapToGrid w:val="0"/>
                <w:sz w:val="20"/>
              </w:rPr>
              <w:t>AssistanceData</w:t>
            </w:r>
            <w:proofErr w:type="spellEnd"/>
            <w:r w:rsidRPr="00883E94">
              <w:rPr>
                <w:rFonts w:eastAsia="宋体"/>
                <w:snapToGrid w:val="0"/>
                <w:sz w:val="20"/>
              </w:rPr>
              <w:t xml:space="preserve"> which is a common NR positioning IE applicable to all positioning methods</w:t>
            </w:r>
            <w:r w:rsidRPr="00883E94">
              <w:rPr>
                <w:rFonts w:eastAsia="宋体"/>
                <w:sz w:val="20"/>
              </w:rPr>
              <w:t xml:space="preserve"> </w:t>
            </w:r>
            <w:r w:rsidRPr="00883E94">
              <w:rPr>
                <w:rFonts w:eastAsia="宋体"/>
                <w:snapToGrid w:val="0"/>
                <w:sz w:val="20"/>
              </w:rPr>
              <w:t>(see clause 6.4.3 of TS 37.355).</w:t>
            </w:r>
          </w:p>
          <w:p w:rsidR="00742156" w:rsidRPr="00883E94" w:rsidRDefault="00742156" w:rsidP="001C34E6">
            <w:pPr>
              <w:keepNext/>
              <w:keepLines/>
              <w:spacing w:beforeLines="0" w:before="0" w:afterLines="0" w:after="0" w:line="256" w:lineRule="auto"/>
              <w:rPr>
                <w:rFonts w:eastAsia="Batang"/>
                <w:sz w:val="20"/>
              </w:rPr>
            </w:pPr>
            <w:r w:rsidRPr="00883E94">
              <w:rPr>
                <w:rFonts w:eastAsia="Batang"/>
                <w:sz w:val="20"/>
                <w:highlight w:val="yellow"/>
              </w:rPr>
              <w:t xml:space="preserve">NOTE </w:t>
            </w:r>
            <w:r w:rsidRPr="00883E94">
              <w:rPr>
                <w:rFonts w:eastAsia="Batang" w:hint="eastAsia"/>
                <w:sz w:val="20"/>
                <w:highlight w:val="yellow"/>
                <w:lang w:eastAsia="zh-CN"/>
              </w:rPr>
              <w:t>2</w:t>
            </w:r>
            <w:r w:rsidRPr="00883E94">
              <w:rPr>
                <w:rFonts w:eastAsia="Batang"/>
                <w:sz w:val="20"/>
                <w:highlight w:val="yellow"/>
              </w:rPr>
              <w:t xml:space="preserve">: </w:t>
            </w:r>
            <w:r w:rsidRPr="000F3CF6">
              <w:rPr>
                <w:rFonts w:eastAsia="Batang"/>
                <w:sz w:val="20"/>
                <w:highlight w:val="yellow"/>
              </w:rPr>
              <w:t>Each PFL belongs to a carrier, and the 2 or 3 carriers to which the PFLs belong to are intra-band contiguous.</w:t>
            </w:r>
            <w:r>
              <w:rPr>
                <w:rFonts w:eastAsia="Batang"/>
                <w:sz w:val="20"/>
              </w:rPr>
              <w:t xml:space="preserve"> </w:t>
            </w:r>
          </w:p>
        </w:tc>
      </w:tr>
    </w:tbl>
    <w:p w:rsidR="00742156" w:rsidRPr="006327F8" w:rsidRDefault="00742156" w:rsidP="00742156">
      <w:pPr>
        <w:keepNext/>
        <w:keepLines/>
        <w:spacing w:beforeLines="0" w:before="60" w:afterLines="0" w:after="180" w:line="259" w:lineRule="auto"/>
        <w:jc w:val="center"/>
        <w:rPr>
          <w:rFonts w:eastAsia="宋体"/>
          <w:b/>
          <w:lang w:val="en-US"/>
        </w:rPr>
      </w:pPr>
      <w:r w:rsidRPr="006327F8">
        <w:rPr>
          <w:rFonts w:eastAsia="宋体"/>
          <w:b/>
        </w:rPr>
        <w:t xml:space="preserve">Table </w:t>
      </w:r>
      <w:r w:rsidRPr="006327F8">
        <w:rPr>
          <w:rFonts w:eastAsia="宋体"/>
          <w:b/>
          <w:lang w:val="en-US" w:eastAsia="zh-CN"/>
        </w:rPr>
        <w:t>2</w:t>
      </w:r>
      <w:r w:rsidRPr="006327F8">
        <w:rPr>
          <w:rFonts w:eastAsia="宋体"/>
          <w:b/>
          <w:lang w:eastAsia="zh-CN"/>
        </w:rPr>
        <w:t>:</w:t>
      </w:r>
      <w:r w:rsidRPr="006327F8">
        <w:rPr>
          <w:rFonts w:eastAsia="宋体"/>
          <w:b/>
        </w:rPr>
        <w:t xml:space="preserve"> </w:t>
      </w:r>
      <w:r w:rsidRPr="006327F8">
        <w:rPr>
          <w:rFonts w:eastAsia="宋体"/>
          <w:b/>
          <w:lang w:val="en-US"/>
        </w:rPr>
        <w:t>PRS transmission configuration parameters</w:t>
      </w:r>
      <w:r w:rsidRPr="006327F8">
        <w:rPr>
          <w:rFonts w:eastAsia="宋体"/>
          <w:b/>
          <w:bCs/>
          <w:highlight w:val="yellow"/>
          <w:lang w:val="en-US"/>
        </w:rPr>
        <w:t xml:space="preserve"> </w:t>
      </w:r>
      <w:r w:rsidRPr="000F3CF6">
        <w:rPr>
          <w:rFonts w:eastAsia="宋体"/>
          <w:b/>
          <w:bCs/>
          <w:highlight w:val="yellow"/>
          <w:lang w:val="en-US"/>
        </w:rPr>
        <w:t>for each PFL</w:t>
      </w:r>
    </w:p>
    <w:tbl>
      <w:tblPr>
        <w:tblStyle w:val="181"/>
        <w:tblW w:w="0" w:type="auto"/>
        <w:jc w:val="center"/>
        <w:tblLook w:val="04A0" w:firstRow="1" w:lastRow="0" w:firstColumn="1" w:lastColumn="0" w:noHBand="0" w:noVBand="1"/>
      </w:tblPr>
      <w:tblGrid>
        <w:gridCol w:w="2072"/>
        <w:gridCol w:w="1032"/>
        <w:gridCol w:w="862"/>
        <w:gridCol w:w="1541"/>
        <w:gridCol w:w="1506"/>
      </w:tblGrid>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b/>
                <w:sz w:val="18"/>
                <w:szCs w:val="18"/>
              </w:rPr>
            </w:pPr>
            <w:r w:rsidRPr="006327F8">
              <w:rPr>
                <w:rFonts w:eastAsia="宋体"/>
                <w:b/>
                <w:sz w:val="18"/>
                <w:szCs w:val="18"/>
                <w:lang w:eastAsia="ko-KR"/>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b/>
                <w:sz w:val="18"/>
                <w:szCs w:val="18"/>
              </w:rPr>
            </w:pPr>
            <w:r w:rsidRPr="006327F8">
              <w:rPr>
                <w:rFonts w:eastAsia="宋体"/>
                <w:b/>
                <w:sz w:val="18"/>
                <w:szCs w:val="18"/>
                <w:lang w:eastAsia="ko-KR"/>
              </w:rPr>
              <w:t>Value</w:t>
            </w:r>
          </w:p>
        </w:tc>
      </w:tr>
      <w:tr w:rsidR="00742156" w:rsidRPr="006327F8" w:rsidTr="001C34E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Malgun Gothic"/>
                <w:sz w:val="18"/>
                <w:szCs w:val="18"/>
                <w:lang w:eastAsia="zh-CN"/>
              </w:rPr>
            </w:pPr>
            <w:r w:rsidRPr="006327F8">
              <w:rPr>
                <w:rFonts w:eastAsia="Malgun Gothic"/>
                <w:sz w:val="18"/>
                <w:szCs w:val="18"/>
                <w:lang w:eastAsia="zh-CN"/>
              </w:rPr>
              <w:t xml:space="preserve">SCS, RB </w:t>
            </w:r>
            <w:proofErr w:type="spellStart"/>
            <w:r w:rsidRPr="006327F8">
              <w:rPr>
                <w:rFonts w:eastAsia="Malgun Gothic"/>
                <w:sz w:val="18"/>
                <w:szCs w:val="18"/>
                <w:lang w:eastAsia="zh-CN"/>
              </w:rPr>
              <w:t>num</w:t>
            </w:r>
            <w:proofErr w:type="spellEnd"/>
            <w:r w:rsidRPr="006327F8">
              <w:rPr>
                <w:rFonts w:eastAsia="Malgun Gothic"/>
                <w:sz w:val="18"/>
                <w:szCs w:val="18"/>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Malgun Gothic"/>
                <w:sz w:val="18"/>
                <w:szCs w:val="18"/>
                <w:lang w:eastAsia="zh-CN"/>
              </w:rPr>
            </w:pPr>
            <w:r w:rsidRPr="006327F8">
              <w:rPr>
                <w:rFonts w:eastAsia="宋体"/>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b/>
                <w:sz w:val="18"/>
                <w:szCs w:val="18"/>
              </w:rPr>
            </w:pPr>
            <w:r w:rsidRPr="006327F8">
              <w:rPr>
                <w:rFonts w:eastAsia="宋体"/>
                <w:b/>
                <w:sz w:val="18"/>
                <w:szCs w:val="18"/>
                <w:lang w:eastAsia="ko-KR"/>
              </w:rPr>
              <w:t xml:space="preserve">RB </w:t>
            </w:r>
            <w:proofErr w:type="spellStart"/>
            <w:r w:rsidRPr="006327F8">
              <w:rPr>
                <w:rFonts w:eastAsia="宋体"/>
                <w:b/>
                <w:sz w:val="18"/>
                <w:szCs w:val="18"/>
                <w:lang w:eastAsia="ko-KR"/>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b/>
                <w:sz w:val="18"/>
                <w:szCs w:val="18"/>
              </w:rPr>
            </w:pPr>
            <w:r w:rsidRPr="006327F8">
              <w:rPr>
                <w:rFonts w:eastAsia="宋体"/>
                <w:b/>
                <w:sz w:val="18"/>
                <w:szCs w:val="18"/>
                <w:lang w:eastAsia="ko-KR"/>
              </w:rPr>
              <w:t>Repetition (Note)</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b/>
                <w:sz w:val="18"/>
                <w:szCs w:val="18"/>
                <w:lang w:eastAsia="zh-CN"/>
              </w:rPr>
            </w:pPr>
            <w:r w:rsidRPr="006327F8">
              <w:rPr>
                <w:rFonts w:eastAsia="等线"/>
                <w:b/>
                <w:sz w:val="18"/>
                <w:szCs w:val="18"/>
                <w:lang w:eastAsia="zh-CN"/>
              </w:rPr>
              <w:t xml:space="preserve">Sample rate (Tc) </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64</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hint="eastAsia"/>
                <w:sz w:val="18"/>
                <w:szCs w:val="18"/>
                <w:lang w:eastAsia="zh-CN"/>
              </w:rPr>
              <w:t>3</w:t>
            </w:r>
            <w:r>
              <w:rPr>
                <w:rFonts w:eastAsia="等线"/>
                <w:sz w:val="18"/>
                <w:szCs w:val="18"/>
                <w:lang w:eastAsia="zh-CN"/>
              </w:rPr>
              <w:t>2</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272</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16</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6</w:t>
            </w:r>
            <w:r w:rsidRPr="006327F8">
              <w:rPr>
                <w:rFonts w:eastAsia="宋体"/>
                <w:sz w:val="18"/>
                <w:szCs w:val="18"/>
                <w:lang w:eastAsia="ko-KR"/>
              </w:rPr>
              <w:t>4</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hint="eastAsia"/>
                <w:sz w:val="18"/>
                <w:szCs w:val="18"/>
                <w:lang w:eastAsia="zh-CN"/>
              </w:rPr>
              <w:t>3</w:t>
            </w:r>
            <w:r>
              <w:rPr>
                <w:rFonts w:eastAsia="等线"/>
                <w:sz w:val="18"/>
                <w:szCs w:val="18"/>
                <w:lang w:eastAsia="zh-CN"/>
              </w:rPr>
              <w:t>2</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42156" w:rsidRPr="006327F8" w:rsidRDefault="00742156" w:rsidP="001C34E6">
            <w:pPr>
              <w:spacing w:beforeLines="0" w:before="0" w:afterLines="0"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tcPr>
          <w:p w:rsidR="00742156" w:rsidRPr="006327F8" w:rsidRDefault="00742156" w:rsidP="001C34E6">
            <w:pPr>
              <w:spacing w:beforeLines="0" w:before="0" w:afterLines="0" w:after="0"/>
              <w:jc w:val="center"/>
              <w:rPr>
                <w:rFonts w:eastAsia="宋体"/>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42156" w:rsidRPr="006327F8" w:rsidRDefault="00742156" w:rsidP="001C34E6">
            <w:pPr>
              <w:spacing w:beforeLines="0" w:before="0" w:afterLines="0" w:after="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tcPr>
          <w:p w:rsidR="00742156" w:rsidRPr="006327F8" w:rsidRDefault="00742156" w:rsidP="001C34E6">
            <w:pPr>
              <w:spacing w:beforeLines="0" w:before="0" w:afterLines="0" w:after="0"/>
              <w:jc w:val="center"/>
              <w:rPr>
                <w:rFonts w:eastAsia="宋体"/>
                <w:sz w:val="18"/>
                <w:szCs w:val="18"/>
                <w:lang w:eastAsia="zh-CN"/>
              </w:rPr>
            </w:pPr>
            <w:r>
              <w:rPr>
                <w:rFonts w:eastAsia="宋体"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16</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hint="eastAsia"/>
                <w:sz w:val="18"/>
                <w:szCs w:val="18"/>
                <w:lang w:eastAsia="zh-CN"/>
              </w:rPr>
              <w:t>3</w:t>
            </w:r>
            <w:r>
              <w:rPr>
                <w:rFonts w:eastAsia="等线"/>
                <w:sz w:val="18"/>
                <w:szCs w:val="18"/>
                <w:lang w:eastAsia="zh-CN"/>
              </w:rPr>
              <w:t>2</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16</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16</w:t>
            </w:r>
          </w:p>
        </w:tc>
      </w:tr>
      <w:tr w:rsidR="00742156" w:rsidRPr="006327F8" w:rsidTr="001C34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156" w:rsidRPr="006327F8" w:rsidRDefault="00742156" w:rsidP="001C34E6">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742156" w:rsidRPr="006327F8" w:rsidRDefault="00742156" w:rsidP="001C34E6">
            <w:pPr>
              <w:spacing w:beforeLines="0" w:before="0" w:afterLines="0" w:after="0"/>
              <w:jc w:val="center"/>
              <w:rPr>
                <w:rFonts w:eastAsia="宋体"/>
                <w:sz w:val="18"/>
                <w:szCs w:val="18"/>
              </w:rPr>
            </w:pPr>
            <w:r>
              <w:rPr>
                <w:rFonts w:eastAsia="宋体"/>
                <w:sz w:val="18"/>
                <w:szCs w:val="18"/>
                <w:lang w:eastAsia="ko-KR"/>
              </w:rPr>
              <w:t>128</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Pr>
                <w:rFonts w:eastAsia="等线"/>
                <w:sz w:val="18"/>
                <w:szCs w:val="18"/>
                <w:lang w:eastAsia="zh-CN"/>
              </w:rPr>
              <w:t>8</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4</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4</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sz w:val="18"/>
                <w:szCs w:val="18"/>
                <w:lang w:eastAsia="ko-KR"/>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宋体" w:hint="eastAsia"/>
                <w:sz w:val="18"/>
                <w:szCs w:val="18"/>
                <w:lang w:eastAsia="zh-CN"/>
              </w:rPr>
              <w:t xml:space="preserve">1, </w:t>
            </w:r>
            <w:r w:rsidRPr="006327F8">
              <w:rPr>
                <w:rFonts w:eastAsia="宋体"/>
                <w:sz w:val="18"/>
                <w:szCs w:val="18"/>
                <w:lang w:eastAsia="ko-KR"/>
              </w:rPr>
              <w:t>4</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宋体"/>
                <w:sz w:val="18"/>
                <w:szCs w:val="18"/>
              </w:rPr>
            </w:pPr>
            <w:r w:rsidRPr="006327F8">
              <w:rPr>
                <w:rFonts w:eastAsia="Batang"/>
                <w:sz w:val="18"/>
                <w:szCs w:val="18"/>
                <w:lang w:eastAsia="ko-KR"/>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sidRPr="006327F8">
              <w:rPr>
                <w:rFonts w:eastAsia="等线"/>
                <w:sz w:val="18"/>
                <w:szCs w:val="18"/>
                <w:lang w:eastAsia="zh-CN"/>
              </w:rPr>
              <w:t>40ms</w:t>
            </w:r>
            <w:r w:rsidRPr="006327F8">
              <w:rPr>
                <w:rFonts w:eastAsia="等线" w:hint="eastAsia"/>
                <w:sz w:val="18"/>
                <w:szCs w:val="18"/>
                <w:lang w:eastAsia="zh-CN"/>
              </w:rPr>
              <w:t>, 200ms</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sidRPr="006327F8">
              <w:rPr>
                <w:rFonts w:eastAsia="等线"/>
                <w:sz w:val="18"/>
                <w:szCs w:val="18"/>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sidRPr="006327F8">
              <w:rPr>
                <w:rFonts w:eastAsia="等线"/>
                <w:sz w:val="18"/>
                <w:szCs w:val="18"/>
                <w:lang w:eastAsia="zh-CN"/>
              </w:rPr>
              <w:t>Realistic</w:t>
            </w:r>
          </w:p>
        </w:tc>
      </w:tr>
      <w:tr w:rsidR="00742156" w:rsidRPr="006327F8" w:rsidTr="001C34E6">
        <w:trPr>
          <w:jc w:val="center"/>
        </w:trPr>
        <w:tc>
          <w:tcPr>
            <w:tcW w:w="0" w:type="auto"/>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sidRPr="006327F8">
              <w:rPr>
                <w:rFonts w:eastAsia="等线"/>
                <w:sz w:val="18"/>
                <w:szCs w:val="18"/>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rsidR="00742156" w:rsidRPr="006327F8" w:rsidRDefault="00742156" w:rsidP="001C34E6">
            <w:pPr>
              <w:spacing w:beforeLines="0" w:before="0" w:afterLines="0" w:after="0"/>
              <w:jc w:val="center"/>
              <w:rPr>
                <w:rFonts w:eastAsia="等线"/>
                <w:sz w:val="18"/>
                <w:szCs w:val="18"/>
                <w:lang w:eastAsia="zh-CN"/>
              </w:rPr>
            </w:pPr>
            <w:r w:rsidRPr="006327F8">
              <w:rPr>
                <w:rFonts w:eastAsia="等线"/>
                <w:sz w:val="18"/>
                <w:szCs w:val="18"/>
                <w:lang w:eastAsia="zh-CN"/>
              </w:rPr>
              <w:t>First path</w:t>
            </w:r>
          </w:p>
        </w:tc>
      </w:tr>
    </w:tbl>
    <w:p w:rsidR="00742156" w:rsidRDefault="00742156" w:rsidP="00742156">
      <w:pPr>
        <w:spacing w:before="120" w:after="120"/>
        <w:rPr>
          <w:b/>
          <w:sz w:val="28"/>
          <w:u w:val="single"/>
          <w:lang w:eastAsia="zh-CN"/>
        </w:rPr>
      </w:pPr>
    </w:p>
    <w:p w:rsidR="00742156" w:rsidRPr="006327F8" w:rsidRDefault="00742156" w:rsidP="00742156">
      <w:pPr>
        <w:spacing w:before="120" w:after="120"/>
        <w:rPr>
          <w:b/>
          <w:sz w:val="28"/>
          <w:u w:val="single"/>
          <w:lang w:eastAsia="zh-CN"/>
        </w:rPr>
      </w:pPr>
      <w:r w:rsidRPr="006327F8">
        <w:rPr>
          <w:b/>
          <w:sz w:val="28"/>
          <w:u w:val="single"/>
          <w:lang w:eastAsia="zh-CN"/>
        </w:rPr>
        <w:t>Performance metric</w:t>
      </w:r>
    </w:p>
    <w:p w:rsidR="00742156" w:rsidRPr="000E1218" w:rsidRDefault="00742156" w:rsidP="00742156">
      <w:pPr>
        <w:spacing w:before="120" w:after="120"/>
        <w:rPr>
          <w:sz w:val="20"/>
          <w:szCs w:val="22"/>
        </w:rPr>
      </w:pPr>
      <w:r w:rsidRPr="000E1218">
        <w:rPr>
          <w:sz w:val="20"/>
          <w:szCs w:val="22"/>
        </w:rPr>
        <w:t>At least the following performance characteristics are to be provided for PRS RSTD:</w:t>
      </w:r>
    </w:p>
    <w:p w:rsidR="00742156" w:rsidRPr="000E1218" w:rsidRDefault="00742156" w:rsidP="00742156">
      <w:pPr>
        <w:numPr>
          <w:ilvl w:val="0"/>
          <w:numId w:val="27"/>
        </w:numPr>
        <w:spacing w:beforeLines="0" w:before="120" w:afterLines="0" w:after="120"/>
        <w:rPr>
          <w:sz w:val="20"/>
          <w:szCs w:val="22"/>
        </w:rPr>
      </w:pPr>
      <w:r w:rsidRPr="000E1218">
        <w:rPr>
          <w:sz w:val="20"/>
          <w:szCs w:val="22"/>
        </w:rPr>
        <w:lastRenderedPageBreak/>
        <w:t xml:space="preserve">RSTD error CDFs for the 2 neighbour cells </w:t>
      </w:r>
    </w:p>
    <w:p w:rsidR="00742156" w:rsidRPr="000E1218" w:rsidRDefault="00742156" w:rsidP="00742156">
      <w:pPr>
        <w:numPr>
          <w:ilvl w:val="0"/>
          <w:numId w:val="27"/>
        </w:numPr>
        <w:spacing w:beforeLines="0" w:before="120" w:afterLines="0" w:after="120"/>
        <w:rPr>
          <w:sz w:val="20"/>
          <w:szCs w:val="22"/>
        </w:rPr>
      </w:pPr>
      <w:r w:rsidRPr="000E1218">
        <w:rPr>
          <w:sz w:val="20"/>
          <w:szCs w:val="22"/>
        </w:rPr>
        <w:t>5%-</w:t>
      </w:r>
      <w:proofErr w:type="spellStart"/>
      <w:r w:rsidRPr="000E1218">
        <w:rPr>
          <w:sz w:val="20"/>
          <w:szCs w:val="22"/>
        </w:rPr>
        <w:t>ile</w:t>
      </w:r>
      <w:proofErr w:type="spellEnd"/>
      <w:r w:rsidRPr="000E1218">
        <w:rPr>
          <w:sz w:val="20"/>
          <w:szCs w:val="22"/>
        </w:rPr>
        <w:t xml:space="preserve"> and 95%-</w:t>
      </w:r>
      <w:proofErr w:type="spellStart"/>
      <w:r w:rsidRPr="000E1218">
        <w:rPr>
          <w:sz w:val="20"/>
          <w:szCs w:val="22"/>
        </w:rPr>
        <w:t>ile</w:t>
      </w:r>
      <w:proofErr w:type="spellEnd"/>
      <w:r w:rsidRPr="000E1218">
        <w:rPr>
          <w:sz w:val="20"/>
          <w:szCs w:val="22"/>
        </w:rPr>
        <w:t xml:space="preserve"> of the RSTD errors </w:t>
      </w:r>
    </w:p>
    <w:p w:rsidR="00742156" w:rsidRPr="000E1218" w:rsidRDefault="00742156" w:rsidP="00742156">
      <w:pPr>
        <w:spacing w:before="120" w:after="120"/>
        <w:rPr>
          <w:sz w:val="20"/>
          <w:szCs w:val="22"/>
        </w:rPr>
      </w:pPr>
      <w:r w:rsidRPr="000E1218">
        <w:rPr>
          <w:sz w:val="20"/>
          <w:szCs w:val="22"/>
        </w:rPr>
        <w:t>At least the following performance characteristics are to be provided for UE Rx-Tx:</w:t>
      </w:r>
    </w:p>
    <w:p w:rsidR="00742156" w:rsidRPr="000E1218" w:rsidRDefault="00742156" w:rsidP="00742156">
      <w:pPr>
        <w:numPr>
          <w:ilvl w:val="0"/>
          <w:numId w:val="27"/>
        </w:numPr>
        <w:spacing w:beforeLines="0" w:before="120" w:afterLines="0" w:after="120"/>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rsidR="00742156" w:rsidRPr="000E1218" w:rsidRDefault="00742156" w:rsidP="00742156">
      <w:pPr>
        <w:numPr>
          <w:ilvl w:val="0"/>
          <w:numId w:val="27"/>
        </w:numPr>
        <w:spacing w:beforeLines="0" w:before="120" w:afterLines="0" w:after="120"/>
        <w:rPr>
          <w:sz w:val="20"/>
          <w:szCs w:val="22"/>
        </w:rPr>
      </w:pPr>
      <w:r w:rsidRPr="000E1218">
        <w:rPr>
          <w:sz w:val="20"/>
          <w:szCs w:val="22"/>
        </w:rPr>
        <w:t>90%-</w:t>
      </w:r>
      <w:proofErr w:type="spellStart"/>
      <w:r w:rsidRPr="000E1218">
        <w:rPr>
          <w:sz w:val="20"/>
          <w:szCs w:val="22"/>
        </w:rPr>
        <w:t>ile</w:t>
      </w:r>
      <w:proofErr w:type="spellEnd"/>
      <w:r w:rsidRPr="000E1218">
        <w:rPr>
          <w:sz w:val="20"/>
          <w:szCs w:val="22"/>
        </w:rPr>
        <w:t xml:space="preserv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rsidR="00742156" w:rsidRPr="000E1218" w:rsidRDefault="00742156" w:rsidP="00742156">
      <w:pPr>
        <w:spacing w:before="120" w:after="120"/>
        <w:rPr>
          <w:sz w:val="20"/>
          <w:szCs w:val="22"/>
        </w:rPr>
      </w:pPr>
      <w:r w:rsidRPr="000E1218">
        <w:rPr>
          <w:sz w:val="20"/>
          <w:szCs w:val="22"/>
        </w:rPr>
        <w:t xml:space="preserve">In the above, </w:t>
      </w:r>
    </w:p>
    <w:p w:rsidR="00742156" w:rsidRPr="000E1218" w:rsidRDefault="00742156" w:rsidP="00742156">
      <w:pPr>
        <w:numPr>
          <w:ilvl w:val="0"/>
          <w:numId w:val="28"/>
        </w:numPr>
        <w:spacing w:before="120" w:after="120"/>
        <w:rPr>
          <w:sz w:val="20"/>
          <w:szCs w:val="22"/>
        </w:rPr>
      </w:pPr>
      <w:r w:rsidRPr="000E1218">
        <w:rPr>
          <w:sz w:val="20"/>
          <w:szCs w:val="22"/>
        </w:rPr>
        <w:t>RSTD error = estimated RSTD – ideal RSTD (based on perfect channel knowledge).</w:t>
      </w:r>
    </w:p>
    <w:p w:rsidR="00742156" w:rsidRPr="00742156" w:rsidRDefault="00742156" w:rsidP="00742156">
      <w:pPr>
        <w:numPr>
          <w:ilvl w:val="0"/>
          <w:numId w:val="28"/>
        </w:numPr>
        <w:spacing w:before="120" w:after="120"/>
        <w:rPr>
          <w:sz w:val="20"/>
          <w:lang w:eastAsia="zh-CN"/>
        </w:rPr>
      </w:pPr>
      <w:r w:rsidRPr="7DBD7C36">
        <w:rPr>
          <w:sz w:val="20"/>
        </w:rPr>
        <w:t xml:space="preserve">UE Rx-Tx error = abs (estimated </w:t>
      </w:r>
      <w:r w:rsidRPr="000E1218">
        <w:rPr>
          <w:sz w:val="20"/>
          <w:lang w:eastAsia="en-GB"/>
        </w:rPr>
        <w:t>T</w:t>
      </w:r>
      <w:r w:rsidRPr="000E1218">
        <w:rPr>
          <w:sz w:val="20"/>
          <w:vertAlign w:val="subscript"/>
          <w:lang w:eastAsia="en-GB"/>
        </w:rPr>
        <w:t>UE-RX</w:t>
      </w:r>
      <w:r w:rsidRPr="7DBD7C36">
        <w:rPr>
          <w:sz w:val="20"/>
        </w:rPr>
        <w:t xml:space="preserve"> – ideal </w:t>
      </w:r>
      <w:r w:rsidRPr="000E1218">
        <w:rPr>
          <w:sz w:val="20"/>
          <w:lang w:eastAsia="en-GB"/>
        </w:rPr>
        <w:t>T</w:t>
      </w:r>
      <w:r w:rsidRPr="000E1218">
        <w:rPr>
          <w:sz w:val="20"/>
          <w:vertAlign w:val="subscript"/>
          <w:lang w:eastAsia="en-GB"/>
        </w:rPr>
        <w:t>UE-RX</w:t>
      </w:r>
      <w:r w:rsidRPr="7DBD7C36">
        <w:rPr>
          <w:sz w:val="20"/>
        </w:rPr>
        <w:t>) (based on perfect channel and UE location knowledge)</w:t>
      </w:r>
    </w:p>
    <w:sectPr w:rsidR="00742156" w:rsidRPr="0074215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D27" w:rsidRDefault="00133D27">
      <w:pPr>
        <w:spacing w:before="120" w:after="120"/>
      </w:pPr>
      <w:r>
        <w:separator/>
      </w:r>
    </w:p>
  </w:endnote>
  <w:endnote w:type="continuationSeparator" w:id="0">
    <w:p w:rsidR="00133D27" w:rsidRDefault="00133D2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D27" w:rsidRDefault="00133D27">
      <w:pPr>
        <w:spacing w:before="120" w:after="120"/>
      </w:pPr>
      <w:r>
        <w:separator/>
      </w:r>
    </w:p>
  </w:footnote>
  <w:footnote w:type="continuationSeparator" w:id="0">
    <w:p w:rsidR="00133D27" w:rsidRDefault="00133D2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B17528"/>
    <w:multiLevelType w:val="hybridMultilevel"/>
    <w:tmpl w:val="A26A4A32"/>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0"/>
  </w:num>
  <w:num w:numId="3">
    <w:abstractNumId w:val="26"/>
  </w:num>
  <w:num w:numId="4">
    <w:abstractNumId w:val="5"/>
  </w:num>
  <w:num w:numId="5">
    <w:abstractNumId w:val="10"/>
  </w:num>
  <w:num w:numId="6">
    <w:abstractNumId w:val="18"/>
  </w:num>
  <w:num w:numId="7">
    <w:abstractNumId w:val="13"/>
  </w:num>
  <w:num w:numId="8">
    <w:abstractNumId w:val="27"/>
    <w:lvlOverride w:ilvl="0">
      <w:startOverride w:val="1"/>
    </w:lvlOverride>
  </w:num>
  <w:num w:numId="9">
    <w:abstractNumId w:val="16"/>
  </w:num>
  <w:num w:numId="10">
    <w:abstractNumId w:val="25"/>
  </w:num>
  <w:num w:numId="11">
    <w:abstractNumId w:val="14"/>
  </w:num>
  <w:num w:numId="12">
    <w:abstractNumId w:val="21"/>
  </w:num>
  <w:num w:numId="13">
    <w:abstractNumId w:val="19"/>
  </w:num>
  <w:num w:numId="14">
    <w:abstractNumId w:val="3"/>
  </w:num>
  <w:num w:numId="15">
    <w:abstractNumId w:val="2"/>
  </w:num>
  <w:num w:numId="16">
    <w:abstractNumId w:val="9"/>
  </w:num>
  <w:num w:numId="17">
    <w:abstractNumId w:val="11"/>
  </w:num>
  <w:num w:numId="18">
    <w:abstractNumId w:val="24"/>
  </w:num>
  <w:num w:numId="19">
    <w:abstractNumId w:val="8"/>
  </w:num>
  <w:num w:numId="20">
    <w:abstractNumId w:val="17"/>
  </w:num>
  <w:num w:numId="21">
    <w:abstractNumId w:val="23"/>
  </w:num>
  <w:num w:numId="22">
    <w:abstractNumId w:val="0"/>
  </w:num>
  <w:num w:numId="23">
    <w:abstractNumId w:val="15"/>
  </w:num>
  <w:num w:numId="24">
    <w:abstractNumId w:val="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7"/>
  </w:num>
  <w:num w:numId="2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64C"/>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D27"/>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8E9"/>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39"/>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3B"/>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6B9"/>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D7D"/>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111"/>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156"/>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0A1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410"/>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323"/>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6A8"/>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3AF"/>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B3A"/>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27"/>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32E"/>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60C"/>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23A"/>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7D5"/>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A8"/>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041"/>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D4"/>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1">
    <w:name w:val="网格型181"/>
    <w:basedOn w:val="a1"/>
    <w:next w:val="afa"/>
    <w:uiPriority w:val="59"/>
    <w:rsid w:val="00742156"/>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22C81CD-15E8-4979-A837-138071357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17663</TotalTime>
  <Pages>1</Pages>
  <Words>3529</Words>
  <Characters>20120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117</cp:revision>
  <cp:lastPrinted>2009-04-22T06:01:00Z</cp:lastPrinted>
  <dcterms:created xsi:type="dcterms:W3CDTF">2023-05-06T02:02:00Z</dcterms:created>
  <dcterms:modified xsi:type="dcterms:W3CDTF">2023-11-03T16:17:00Z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(3)LdmntLfvEUKX1rlm5lQlefqEPRQAjlmDxdy7SajdZ650Dx0G48UCHqihoEvbcszxMCR9JUz5
4foAsBGDNKHEJOQOyatkP/C2DW3wewu95P9saetRGhpnGqj2CqzRraXXikBR46+iCPouhh8S
TOyP+htkhZMqwsW9XFGZCz9Jrg+2LFEayiZnmAIuPFGz0DrvPug6wOBJpPICysBYj44CQnyJ
NuN5/icKQsXT+Jyu6G</vt:lpwstr>
  </property>
  <property fmtid="{D5CDD505-2E9C-101B-9397-08002B2CF9AE}" pid="17" name="_2015_ms_pID_725343_00">
    <vt:lpwstr>_2015_ms_pID_725343</vt:lpwstr>
  </property>
  <property fmtid="{D5CDD505-2E9C-101B-9397-08002B2CF9AE}" pid="18" name="_2015_ms_pID_7253431">
    <vt:lpwstr>lDsrf4L5vI1w9AHz/5k021Kq9hk1iBzWXFegFhiHsoZ1t5zKjk6ayr
JDeV5bzey8bFTI+3kivr65whxmv1nJs5zPtLhIWxXK1i5as45a5FJmtNLnkBQjaNQJmQUQ6E
jwmtyCbGexnPXoC3ILARZETd9bN7TNCjieXnJF3gMhhmaHkyLadGIK7AjR8RIp/tfjVw28Gi
Jc5qL7Sv6ulTaq7Pdp9uQXMhbKGv+VWQ9s2+</vt:lpwstr>
  </property>
  <property fmtid="{D5CDD505-2E9C-101B-9397-08002B2CF9AE}" pid="19" name="_2015_ms_pID_7253431_00">
    <vt:lpwstr>_2015_ms_pID_7253431</vt:lpwstr>
  </property>
  <property fmtid="{D5CDD505-2E9C-101B-9397-08002B2CF9AE}" pid="20" name="_2015_ms_pID_7253432">
    <vt:lpwstr>Fee3C/86a1plWrM1fIUbGtJs1zmpMPbfk/1y
XYr6z+XzgsSQ/LF4+f30nxEE73APAV9XgBmoDZ7NgjIzO3Rorzs=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