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B82E78" w14:textId="640ADB79" w:rsidR="0029222A" w:rsidRPr="00425FD0" w:rsidRDefault="0029222A" w:rsidP="0029222A">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Pr>
          <w:rFonts w:ascii="Arial" w:hAnsi="Arial" w:cs="Arial"/>
          <w:b/>
          <w:sz w:val="24"/>
          <w:lang w:val="en-US" w:eastAsia="zh-CN"/>
        </w:rPr>
        <w:t>9</w:t>
      </w:r>
      <w:r w:rsidRPr="00425FD0">
        <w:rPr>
          <w:rFonts w:ascii="Arial" w:hAnsi="Arial"/>
          <w:b/>
          <w:i/>
          <w:noProof/>
          <w:sz w:val="28"/>
        </w:rPr>
        <w:tab/>
      </w:r>
      <w:bookmarkStart w:id="2" w:name="_GoBack"/>
      <w:bookmarkEnd w:id="2"/>
      <w:r w:rsidR="00C2436E" w:rsidRPr="00C2436E">
        <w:rPr>
          <w:rFonts w:ascii="Arial" w:eastAsia="宋体" w:hAnsi="Arial" w:cs="Arial"/>
          <w:b/>
          <w:sz w:val="24"/>
          <w:lang w:val="en-US" w:eastAsia="zh-CN"/>
        </w:rPr>
        <w:t>R4-2319956</w:t>
      </w:r>
    </w:p>
    <w:p w14:paraId="4ADB6691" w14:textId="77777777" w:rsidR="0029222A" w:rsidRPr="009E1755" w:rsidRDefault="0029222A" w:rsidP="0029222A">
      <w:pPr>
        <w:widowControl w:val="0"/>
        <w:tabs>
          <w:tab w:val="left" w:pos="2160"/>
        </w:tabs>
        <w:spacing w:after="0"/>
        <w:ind w:left="2127" w:hanging="2127"/>
        <w:jc w:val="both"/>
        <w:rPr>
          <w:rFonts w:ascii="Arial" w:eastAsia="宋体" w:hAnsi="Arial" w:cs="Arial"/>
          <w:b/>
          <w:sz w:val="24"/>
          <w:lang w:eastAsia="zh-CN"/>
        </w:rPr>
      </w:pPr>
      <w:r w:rsidRPr="00233958">
        <w:rPr>
          <w:rFonts w:ascii="Arial" w:hAnsi="Arial"/>
          <w:b/>
          <w:noProof/>
          <w:sz w:val="24"/>
          <w:lang w:val="en-US" w:eastAsia="zh-CN"/>
        </w:rPr>
        <w:t>Chicago</w:t>
      </w:r>
      <w:r w:rsidRPr="009E1755">
        <w:rPr>
          <w:rFonts w:ascii="Arial" w:hAnsi="Arial"/>
          <w:b/>
          <w:noProof/>
          <w:sz w:val="24"/>
          <w:lang w:val="en-US" w:eastAsia="zh-CN"/>
        </w:rPr>
        <w:t xml:space="preserve">, </w:t>
      </w:r>
      <w:r w:rsidRPr="00233958">
        <w:rPr>
          <w:rFonts w:ascii="Arial" w:hAnsi="Arial" w:hint="eastAsia"/>
          <w:b/>
          <w:noProof/>
          <w:sz w:val="24"/>
          <w:lang w:val="en-US" w:eastAsia="zh-CN"/>
        </w:rPr>
        <w:t>U</w:t>
      </w:r>
      <w:r w:rsidRPr="00233958">
        <w:rPr>
          <w:rFonts w:ascii="Arial" w:hAnsi="Arial" w:cs="Arial" w:hint="eastAsia"/>
          <w:b/>
          <w:sz w:val="24"/>
          <w:lang w:val="en-US" w:eastAsia="zh-CN"/>
        </w:rPr>
        <w:t>S</w:t>
      </w:r>
      <w:r w:rsidRPr="00233958">
        <w:rPr>
          <w:rFonts w:ascii="Arial" w:hAnsi="Arial" w:cs="Arial"/>
          <w:b/>
          <w:sz w:val="24"/>
          <w:lang w:val="en-US" w:eastAsia="zh-CN"/>
        </w:rPr>
        <w:t xml:space="preserve">, </w:t>
      </w:r>
      <w:r w:rsidRPr="00233958">
        <w:rPr>
          <w:rFonts w:ascii="Arial" w:hAnsi="Arial" w:cs="Arial" w:hint="eastAsia"/>
          <w:b/>
          <w:sz w:val="24"/>
          <w:lang w:val="en-US" w:eastAsia="zh-CN"/>
        </w:rPr>
        <w:t>November</w:t>
      </w:r>
      <w:r w:rsidRPr="00233958">
        <w:rPr>
          <w:rFonts w:ascii="Arial" w:hAnsi="Arial" w:cs="Arial"/>
          <w:b/>
          <w:sz w:val="24"/>
          <w:lang w:val="en-US" w:eastAsia="zh-CN"/>
        </w:rPr>
        <w:t xml:space="preserve"> 13 </w:t>
      </w:r>
      <w:r w:rsidRPr="009E1755">
        <w:rPr>
          <w:rFonts w:ascii="Arial" w:hAnsi="Arial"/>
          <w:b/>
          <w:noProof/>
          <w:sz w:val="24"/>
          <w:lang w:val="en-US" w:eastAsia="zh-CN"/>
        </w:rPr>
        <w:t>–</w:t>
      </w:r>
      <w:r>
        <w:rPr>
          <w:rFonts w:ascii="Arial" w:hAnsi="Arial" w:cs="Arial"/>
          <w:b/>
          <w:sz w:val="24"/>
          <w:lang w:val="en-US" w:eastAsia="zh-CN"/>
        </w:rPr>
        <w:t xml:space="preserve"> </w:t>
      </w:r>
      <w:r>
        <w:rPr>
          <w:rFonts w:ascii="Arial" w:hAnsi="Arial"/>
          <w:b/>
          <w:noProof/>
          <w:sz w:val="24"/>
          <w:lang w:val="en-US" w:eastAsia="zh-CN"/>
        </w:rPr>
        <w:t>17</w:t>
      </w:r>
      <w:r w:rsidRPr="009E1755">
        <w:rPr>
          <w:rFonts w:ascii="Arial" w:hAnsi="Arial"/>
          <w:b/>
          <w:noProof/>
          <w:sz w:val="24"/>
          <w:lang w:val="en-US" w:eastAsia="zh-CN"/>
        </w:rPr>
        <w:t>, 2023</w:t>
      </w:r>
    </w:p>
    <w:bookmarkEnd w:id="0"/>
    <w:bookmarkEnd w:id="1"/>
    <w:p w14:paraId="05625486" w14:textId="77777777" w:rsidR="00070561" w:rsidRPr="0029222A" w:rsidRDefault="00070561" w:rsidP="00F90E24">
      <w:pPr>
        <w:pStyle w:val="a5"/>
        <w:jc w:val="both"/>
        <w:rPr>
          <w:noProof w:val="0"/>
          <w:lang w:val="en-GB"/>
        </w:rPr>
      </w:pPr>
    </w:p>
    <w:p w14:paraId="28513F45" w14:textId="0EEBDE76"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24D1E" w:rsidRPr="00224D1E">
        <w:rPr>
          <w:rFonts w:ascii="Arial" w:hAnsi="Arial"/>
          <w:b/>
          <w:sz w:val="24"/>
          <w:lang w:val="en-US"/>
        </w:rPr>
        <w:t>Discussion on L1-RSRP measurements for R18 FR2 multi-Rx chain DL reception</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3"/>
      <w:proofErr w:type="spellEnd"/>
    </w:p>
    <w:p w14:paraId="056BBB17" w14:textId="4E354770"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A471A0" w:rsidRPr="00A471A0">
        <w:rPr>
          <w:rFonts w:ascii="Arial" w:eastAsia="宋体" w:hAnsi="Arial"/>
          <w:b/>
          <w:sz w:val="24"/>
          <w:lang w:val="en-US" w:eastAsia="zh-CN"/>
        </w:rPr>
        <w:t>8.7.2.2</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4C019BC7" w14:textId="67701B4F" w:rsidR="00AE50B2" w:rsidRDefault="00CC6B21" w:rsidP="00D0153C">
      <w:pPr>
        <w:adjustRightInd w:val="0"/>
        <w:snapToGrid w:val="0"/>
        <w:spacing w:before="180" w:after="120"/>
        <w:rPr>
          <w:rFonts w:eastAsia="宋体"/>
          <w:sz w:val="22"/>
          <w:lang w:eastAsia="zh-CN"/>
        </w:rPr>
      </w:pPr>
      <w:r>
        <w:rPr>
          <w:rFonts w:eastAsia="宋体"/>
          <w:sz w:val="22"/>
          <w:lang w:eastAsia="zh-CN"/>
        </w:rPr>
        <w:t>In this</w:t>
      </w:r>
      <w:r w:rsidR="00086583">
        <w:rPr>
          <w:rFonts w:eastAsia="宋体"/>
          <w:sz w:val="22"/>
          <w:lang w:eastAsia="zh-CN"/>
        </w:rPr>
        <w:t xml:space="preserve"> contribution, we will </w:t>
      </w:r>
      <w:r w:rsidR="00291382">
        <w:rPr>
          <w:rFonts w:eastAsia="宋体"/>
          <w:sz w:val="22"/>
          <w:lang w:eastAsia="zh-CN"/>
        </w:rPr>
        <w:t xml:space="preserve">provide </w:t>
      </w:r>
      <w:r w:rsidR="006702F7">
        <w:rPr>
          <w:rFonts w:eastAsia="宋体"/>
          <w:sz w:val="22"/>
          <w:lang w:eastAsia="zh-CN"/>
        </w:rPr>
        <w:t>the</w:t>
      </w:r>
      <w:r w:rsidR="00086583">
        <w:rPr>
          <w:rFonts w:eastAsia="宋体"/>
          <w:sz w:val="22"/>
          <w:lang w:eastAsia="zh-CN"/>
        </w:rPr>
        <w:t xml:space="preserve"> discuss</w:t>
      </w:r>
      <w:r w:rsidR="00291382">
        <w:rPr>
          <w:rFonts w:eastAsia="宋体"/>
          <w:sz w:val="22"/>
          <w:lang w:eastAsia="zh-CN"/>
        </w:rPr>
        <w:t>ion</w:t>
      </w:r>
      <w:r w:rsidR="00086583">
        <w:rPr>
          <w:rFonts w:eastAsia="宋体"/>
          <w:sz w:val="22"/>
          <w:lang w:eastAsia="zh-CN"/>
        </w:rPr>
        <w:t xml:space="preserve"> </w:t>
      </w:r>
      <w:r w:rsidR="00E86111">
        <w:rPr>
          <w:rFonts w:eastAsia="宋体"/>
          <w:sz w:val="22"/>
          <w:lang w:eastAsia="zh-CN"/>
        </w:rPr>
        <w:t xml:space="preserve">on L1-RSRP measurements </w:t>
      </w:r>
      <w:r w:rsidR="00B52C47">
        <w:rPr>
          <w:rFonts w:eastAsia="宋体"/>
          <w:sz w:val="22"/>
          <w:lang w:eastAsia="zh-CN"/>
        </w:rPr>
        <w:t xml:space="preserve">for </w:t>
      </w:r>
      <w:r w:rsidR="00B52C47">
        <w:rPr>
          <w:rFonts w:eastAsiaTheme="minorEastAsia"/>
          <w:sz w:val="22"/>
          <w:lang w:val="en-US" w:eastAsia="zh-CN"/>
        </w:rPr>
        <w:t>FR2 multi-Rx DL reception</w:t>
      </w:r>
      <w:r w:rsidR="00086583">
        <w:rPr>
          <w:rFonts w:eastAsia="宋体"/>
          <w:sz w:val="22"/>
          <w:lang w:eastAsia="zh-CN"/>
        </w:rPr>
        <w:t>.</w:t>
      </w:r>
    </w:p>
    <w:p w14:paraId="687ADD95" w14:textId="2393CB58" w:rsidR="00754DE9" w:rsidRDefault="00C643FE" w:rsidP="00754DE9">
      <w:pPr>
        <w:pStyle w:val="1"/>
        <w:jc w:val="both"/>
        <w:rPr>
          <w:lang w:val="en-US"/>
        </w:rPr>
      </w:pPr>
      <w:r w:rsidRPr="00C643FE">
        <w:rPr>
          <w:lang w:val="en-US"/>
        </w:rPr>
        <w:t>Discussion</w:t>
      </w:r>
    </w:p>
    <w:p w14:paraId="31C793C1" w14:textId="4B40AD68" w:rsidR="00786FB9" w:rsidRDefault="00796D05" w:rsidP="006751DE">
      <w:pPr>
        <w:widowControl w:val="0"/>
        <w:adjustRightInd w:val="0"/>
        <w:snapToGrid w:val="0"/>
        <w:spacing w:before="180"/>
        <w:rPr>
          <w:rFonts w:eastAsia="宋体"/>
          <w:sz w:val="22"/>
          <w:lang w:eastAsia="zh-CN"/>
        </w:rPr>
      </w:pPr>
      <w:r>
        <w:rPr>
          <w:rFonts w:eastAsia="宋体"/>
          <w:sz w:val="22"/>
          <w:lang w:eastAsia="zh-CN"/>
        </w:rPr>
        <w:t>F</w:t>
      </w:r>
      <w:r>
        <w:rPr>
          <w:rFonts w:eastAsia="宋体" w:hint="eastAsia"/>
          <w:sz w:val="22"/>
          <w:lang w:eastAsia="zh-CN"/>
        </w:rPr>
        <w:t>or</w:t>
      </w:r>
      <w:r>
        <w:rPr>
          <w:rFonts w:eastAsia="宋体"/>
          <w:sz w:val="22"/>
          <w:lang w:eastAsia="zh-CN"/>
        </w:rPr>
        <w:t xml:space="preserve"> </w:t>
      </w:r>
      <w:r>
        <w:rPr>
          <w:rFonts w:eastAsiaTheme="minorEastAsia"/>
          <w:sz w:val="22"/>
          <w:lang w:val="en-US" w:eastAsia="zh-CN"/>
        </w:rPr>
        <w:t xml:space="preserve">FR2 </w:t>
      </w:r>
      <w:r>
        <w:rPr>
          <w:rFonts w:eastAsia="宋体" w:hint="eastAsia"/>
          <w:sz w:val="22"/>
          <w:lang w:eastAsia="zh-CN"/>
        </w:rPr>
        <w:t>multi-Rx</w:t>
      </w:r>
      <w:r w:rsidR="00786FB9">
        <w:rPr>
          <w:rFonts w:eastAsia="宋体"/>
          <w:sz w:val="22"/>
          <w:lang w:eastAsia="zh-CN"/>
        </w:rPr>
        <w:t xml:space="preserve">, </w:t>
      </w:r>
      <w:r w:rsidR="001811D6">
        <w:rPr>
          <w:rFonts w:eastAsia="宋体" w:hint="eastAsia"/>
          <w:sz w:val="22"/>
          <w:lang w:eastAsia="zh-CN"/>
        </w:rPr>
        <w:t>RAN4</w:t>
      </w:r>
      <w:r w:rsidR="001811D6">
        <w:rPr>
          <w:rFonts w:eastAsia="宋体"/>
          <w:sz w:val="22"/>
          <w:lang w:eastAsia="zh-CN"/>
        </w:rPr>
        <w:t xml:space="preserve"> </w:t>
      </w:r>
      <w:r w:rsidR="001811D6">
        <w:rPr>
          <w:rFonts w:eastAsia="宋体" w:hint="eastAsia"/>
          <w:sz w:val="22"/>
          <w:lang w:eastAsia="zh-CN"/>
        </w:rPr>
        <w:t>discuss</w:t>
      </w:r>
      <w:r w:rsidR="001811D6">
        <w:rPr>
          <w:rFonts w:eastAsia="宋体"/>
          <w:sz w:val="22"/>
          <w:lang w:eastAsia="zh-CN"/>
        </w:rPr>
        <w:t xml:space="preserve">ed the </w:t>
      </w:r>
      <w:r w:rsidR="00042E08">
        <w:rPr>
          <w:rFonts w:eastAsia="宋体"/>
          <w:sz w:val="22"/>
          <w:lang w:eastAsia="zh-CN"/>
        </w:rPr>
        <w:t xml:space="preserve">requirements for GBBR </w:t>
      </w:r>
      <w:r w:rsidR="00042E08" w:rsidRPr="000F7AF0">
        <w:rPr>
          <w:rFonts w:eastAsia="宋体"/>
          <w:sz w:val="22"/>
          <w:lang w:eastAsia="zh-CN"/>
        </w:rPr>
        <w:t>L1-RSRP measurements</w:t>
      </w:r>
      <w:r w:rsidR="00042E08">
        <w:rPr>
          <w:rFonts w:eastAsia="宋体"/>
          <w:sz w:val="22"/>
          <w:lang w:eastAsia="zh-CN"/>
        </w:rPr>
        <w:t xml:space="preserve">. </w:t>
      </w:r>
      <w:r w:rsidR="00042E08">
        <w:rPr>
          <w:rFonts w:eastAsia="宋体" w:hint="eastAsia"/>
          <w:sz w:val="22"/>
          <w:lang w:eastAsia="zh-CN"/>
        </w:rPr>
        <w:t>F</w:t>
      </w:r>
      <w:r w:rsidR="00042E08" w:rsidRPr="000F7AF0">
        <w:rPr>
          <w:rFonts w:eastAsia="宋体"/>
          <w:sz w:val="22"/>
          <w:lang w:eastAsia="zh-CN"/>
        </w:rPr>
        <w:t xml:space="preserve">or CSI-RS based </w:t>
      </w:r>
      <w:r w:rsidR="00042E08">
        <w:rPr>
          <w:rFonts w:eastAsia="宋体"/>
          <w:sz w:val="22"/>
          <w:lang w:eastAsia="zh-CN"/>
        </w:rPr>
        <w:t xml:space="preserve">GBBR </w:t>
      </w:r>
      <w:r w:rsidR="00042E08" w:rsidRPr="000F7AF0">
        <w:rPr>
          <w:rFonts w:eastAsia="宋体"/>
          <w:sz w:val="22"/>
          <w:lang w:eastAsia="zh-CN"/>
        </w:rPr>
        <w:t>L1-RSRP measurements in FR2</w:t>
      </w:r>
      <w:r w:rsidR="00042E08">
        <w:rPr>
          <w:rFonts w:eastAsia="宋体" w:hint="eastAsia"/>
          <w:sz w:val="22"/>
          <w:lang w:eastAsia="zh-CN"/>
        </w:rPr>
        <w:t>,</w:t>
      </w:r>
      <w:r w:rsidR="00042E08" w:rsidRPr="00042E08">
        <w:rPr>
          <w:rFonts w:eastAsia="宋体"/>
          <w:sz w:val="22"/>
          <w:lang w:eastAsia="zh-CN"/>
        </w:rPr>
        <w:t xml:space="preserve"> </w:t>
      </w:r>
      <w:r w:rsidR="00042E08">
        <w:rPr>
          <w:rFonts w:eastAsia="宋体"/>
          <w:sz w:val="22"/>
          <w:lang w:eastAsia="zh-CN"/>
        </w:rPr>
        <w:t xml:space="preserve">it was agreed to reuse the existing L1-RSRP measurement period. </w:t>
      </w:r>
      <w:r w:rsidR="00484C04">
        <w:rPr>
          <w:rFonts w:eastAsia="宋体"/>
          <w:sz w:val="22"/>
          <w:lang w:eastAsia="zh-CN"/>
        </w:rPr>
        <w:t xml:space="preserve">For SSB based GBBR </w:t>
      </w:r>
      <w:r w:rsidR="00484C04" w:rsidRPr="000F7AF0">
        <w:rPr>
          <w:rFonts w:eastAsia="宋体"/>
          <w:sz w:val="22"/>
          <w:lang w:eastAsia="zh-CN"/>
        </w:rPr>
        <w:t>L1-RSRP measurements</w:t>
      </w:r>
      <w:r w:rsidR="00484C04">
        <w:rPr>
          <w:rFonts w:eastAsia="宋体"/>
          <w:sz w:val="22"/>
          <w:lang w:eastAsia="zh-CN"/>
        </w:rPr>
        <w:t xml:space="preserve"> in FR2, the </w:t>
      </w:r>
      <w:r w:rsidR="008D3F82">
        <w:rPr>
          <w:rFonts w:eastAsia="宋体" w:hint="eastAsia"/>
          <w:sz w:val="22"/>
          <w:lang w:eastAsia="zh-CN"/>
        </w:rPr>
        <w:t>following</w:t>
      </w:r>
      <w:r w:rsidR="008D3F82">
        <w:rPr>
          <w:rFonts w:eastAsia="宋体"/>
          <w:sz w:val="22"/>
          <w:lang w:eastAsia="zh-CN"/>
        </w:rPr>
        <w:t xml:space="preserve"> agreements on measurement period were achieved.</w:t>
      </w:r>
    </w:p>
    <w:tbl>
      <w:tblPr>
        <w:tblStyle w:val="afa"/>
        <w:tblW w:w="0" w:type="auto"/>
        <w:tblLook w:val="04A0" w:firstRow="1" w:lastRow="0" w:firstColumn="1" w:lastColumn="0" w:noHBand="0" w:noVBand="1"/>
      </w:tblPr>
      <w:tblGrid>
        <w:gridCol w:w="9621"/>
      </w:tblGrid>
      <w:tr w:rsidR="008D3F82" w14:paraId="7D911CAF" w14:textId="77777777" w:rsidTr="008D3F82">
        <w:tc>
          <w:tcPr>
            <w:tcW w:w="9621" w:type="dxa"/>
          </w:tcPr>
          <w:p w14:paraId="0A144D06" w14:textId="77777777" w:rsidR="008D3F82" w:rsidRPr="008D3F82" w:rsidRDefault="008D3F82" w:rsidP="008D3F82">
            <w:pPr>
              <w:pStyle w:val="afe"/>
              <w:numPr>
                <w:ilvl w:val="0"/>
                <w:numId w:val="14"/>
              </w:numPr>
              <w:overflowPunct w:val="0"/>
              <w:autoSpaceDE w:val="0"/>
              <w:autoSpaceDN w:val="0"/>
              <w:adjustRightInd w:val="0"/>
              <w:snapToGrid w:val="0"/>
              <w:ind w:left="644"/>
              <w:contextualSpacing w:val="0"/>
              <w:rPr>
                <w:bCs/>
                <w:sz w:val="20"/>
                <w:szCs w:val="20"/>
              </w:rPr>
            </w:pPr>
            <w:r w:rsidRPr="008D3F82">
              <w:rPr>
                <w:bCs/>
                <w:sz w:val="20"/>
                <w:szCs w:val="20"/>
              </w:rPr>
              <w:t>Agreements</w:t>
            </w:r>
          </w:p>
          <w:p w14:paraId="47DB9E45" w14:textId="77777777" w:rsidR="008D3F82" w:rsidRPr="008D3F82" w:rsidRDefault="008D3F82" w:rsidP="008D3F82">
            <w:pPr>
              <w:pStyle w:val="afe"/>
              <w:numPr>
                <w:ilvl w:val="1"/>
                <w:numId w:val="14"/>
              </w:numPr>
              <w:adjustRightInd w:val="0"/>
              <w:snapToGrid w:val="0"/>
              <w:contextualSpacing w:val="0"/>
              <w:rPr>
                <w:bCs/>
                <w:sz w:val="20"/>
                <w:szCs w:val="20"/>
              </w:rPr>
            </w:pPr>
            <w:r w:rsidRPr="008D3F82">
              <w:rPr>
                <w:bCs/>
                <w:sz w:val="20"/>
                <w:szCs w:val="20"/>
              </w:rPr>
              <w:t>For SSB based L1-RSRP measurements in FR2 the measurement period for GBBR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5"/>
              <w:gridCol w:w="4582"/>
            </w:tblGrid>
            <w:tr w:rsidR="008D3F82" w:rsidRPr="008D3F82" w14:paraId="07B6E850" w14:textId="77777777" w:rsidTr="000539B5">
              <w:trPr>
                <w:jc w:val="center"/>
              </w:trPr>
              <w:tc>
                <w:tcPr>
                  <w:tcW w:w="2035" w:type="dxa"/>
                  <w:tcBorders>
                    <w:top w:val="single" w:sz="4" w:space="0" w:color="auto"/>
                    <w:left w:val="single" w:sz="4" w:space="0" w:color="auto"/>
                    <w:bottom w:val="single" w:sz="4" w:space="0" w:color="auto"/>
                    <w:right w:val="single" w:sz="4" w:space="0" w:color="auto"/>
                  </w:tcBorders>
                  <w:hideMark/>
                </w:tcPr>
                <w:p w14:paraId="4F5394A8" w14:textId="77777777" w:rsidR="008D3F82" w:rsidRPr="008D3F82" w:rsidRDefault="008D3F82" w:rsidP="008D3F82">
                  <w:pPr>
                    <w:adjustRightInd w:val="0"/>
                    <w:snapToGrid w:val="0"/>
                    <w:spacing w:after="0"/>
                    <w:ind w:left="1296"/>
                    <w:rPr>
                      <w:rFonts w:eastAsia="Yu Mincho"/>
                      <w:iCs/>
                      <w:lang w:eastAsia="ja-JP"/>
                    </w:rPr>
                  </w:pPr>
                  <w:r w:rsidRPr="008D3F82">
                    <w:rPr>
                      <w:rFonts w:eastAsia="Yu Mincho"/>
                      <w:iCs/>
                      <w:lang w:eastAsia="ja-JP"/>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47AD7D5" w14:textId="77777777" w:rsidR="008D3F82" w:rsidRPr="008D3F82" w:rsidRDefault="008D3F82" w:rsidP="008D3F82">
                  <w:pPr>
                    <w:adjustRightInd w:val="0"/>
                    <w:snapToGrid w:val="0"/>
                    <w:spacing w:after="0"/>
                    <w:rPr>
                      <w:rFonts w:eastAsia="Yu Mincho"/>
                      <w:iCs/>
                      <w:lang w:eastAsia="ja-JP"/>
                    </w:rPr>
                  </w:pPr>
                  <w:r w:rsidRPr="008D3F82">
                    <w:rPr>
                      <w:rFonts w:eastAsia="Yu Mincho"/>
                      <w:iCs/>
                      <w:lang w:eastAsia="ja-JP"/>
                    </w:rPr>
                    <w:t>TL1-RSRP_Measurement_Period_SSB (</w:t>
                  </w:r>
                  <w:proofErr w:type="spellStart"/>
                  <w:r w:rsidRPr="008D3F82">
                    <w:rPr>
                      <w:rFonts w:eastAsia="Yu Mincho"/>
                      <w:iCs/>
                      <w:lang w:eastAsia="ja-JP"/>
                    </w:rPr>
                    <w:t>ms</w:t>
                  </w:r>
                  <w:proofErr w:type="spellEnd"/>
                  <w:r w:rsidRPr="008D3F82">
                    <w:rPr>
                      <w:rFonts w:eastAsia="Yu Mincho"/>
                      <w:iCs/>
                      <w:lang w:eastAsia="ja-JP"/>
                    </w:rPr>
                    <w:t>)</w:t>
                  </w:r>
                </w:p>
              </w:tc>
            </w:tr>
            <w:tr w:rsidR="008D3F82" w:rsidRPr="008D3F82" w14:paraId="2E453298" w14:textId="77777777" w:rsidTr="000539B5">
              <w:trPr>
                <w:jc w:val="center"/>
              </w:trPr>
              <w:tc>
                <w:tcPr>
                  <w:tcW w:w="2035" w:type="dxa"/>
                  <w:tcBorders>
                    <w:top w:val="single" w:sz="4" w:space="0" w:color="auto"/>
                    <w:left w:val="single" w:sz="4" w:space="0" w:color="auto"/>
                    <w:bottom w:val="single" w:sz="4" w:space="0" w:color="auto"/>
                    <w:right w:val="single" w:sz="4" w:space="0" w:color="auto"/>
                  </w:tcBorders>
                  <w:hideMark/>
                </w:tcPr>
                <w:p w14:paraId="0EFB080D" w14:textId="77777777" w:rsidR="008D3F82" w:rsidRPr="008D3F82" w:rsidRDefault="008D3F82" w:rsidP="008D3F82">
                  <w:pPr>
                    <w:adjustRightInd w:val="0"/>
                    <w:snapToGrid w:val="0"/>
                    <w:spacing w:after="0"/>
                    <w:rPr>
                      <w:rFonts w:eastAsia="Yu Mincho"/>
                      <w:iCs/>
                      <w:lang w:eastAsia="ja-JP"/>
                    </w:rPr>
                  </w:pPr>
                  <w:r w:rsidRPr="008D3F82">
                    <w:rPr>
                      <w:rFonts w:eastAsia="Yu Mincho"/>
                      <w:iCs/>
                      <w:lang w:eastAsia="ja-JP"/>
                    </w:rPr>
                    <w:t>non-DRX</w:t>
                  </w:r>
                </w:p>
              </w:tc>
              <w:tc>
                <w:tcPr>
                  <w:tcW w:w="4582" w:type="dxa"/>
                  <w:tcBorders>
                    <w:top w:val="single" w:sz="4" w:space="0" w:color="auto"/>
                    <w:left w:val="single" w:sz="4" w:space="0" w:color="auto"/>
                    <w:bottom w:val="single" w:sz="4" w:space="0" w:color="auto"/>
                    <w:right w:val="single" w:sz="4" w:space="0" w:color="auto"/>
                  </w:tcBorders>
                  <w:hideMark/>
                </w:tcPr>
                <w:p w14:paraId="4F709D09" w14:textId="77777777" w:rsidR="008D3F82" w:rsidRPr="008D3F82" w:rsidRDefault="008D3F82" w:rsidP="008D3F82">
                  <w:pPr>
                    <w:adjustRightInd w:val="0"/>
                    <w:snapToGrid w:val="0"/>
                    <w:spacing w:after="0"/>
                    <w:rPr>
                      <w:rFonts w:eastAsia="Yu Mincho"/>
                      <w:iCs/>
                      <w:lang w:eastAsia="ja-JP"/>
                    </w:rPr>
                  </w:pPr>
                  <w:proofErr w:type="gramStart"/>
                  <w:r w:rsidRPr="008D3F82">
                    <w:rPr>
                      <w:rFonts w:eastAsia="Yu Mincho"/>
                      <w:iCs/>
                      <w:lang w:eastAsia="ja-JP"/>
                    </w:rPr>
                    <w:t>max(</w:t>
                  </w:r>
                  <w:proofErr w:type="spellStart"/>
                  <w:proofErr w:type="gramEnd"/>
                  <w:r w:rsidRPr="008D3F82">
                    <w:rPr>
                      <w:rFonts w:eastAsia="Yu Mincho"/>
                      <w:iCs/>
                      <w:lang w:eastAsia="ja-JP"/>
                    </w:rPr>
                    <w:t>T</w:t>
                  </w:r>
                  <w:r w:rsidRPr="008D3F82">
                    <w:rPr>
                      <w:rFonts w:eastAsia="Yu Mincho"/>
                      <w:iCs/>
                      <w:vertAlign w:val="subscript"/>
                      <w:lang w:eastAsia="ja-JP"/>
                    </w:rPr>
                    <w:t>Report</w:t>
                  </w:r>
                  <w:proofErr w:type="spellEnd"/>
                  <w:r w:rsidRPr="008D3F82">
                    <w:rPr>
                      <w:rFonts w:eastAsia="Yu Mincho"/>
                      <w:iCs/>
                      <w:lang w:eastAsia="ja-JP"/>
                    </w:rPr>
                    <w:t>, ceil(M*P*N)*T</w:t>
                  </w:r>
                  <w:r w:rsidRPr="008D3F82">
                    <w:rPr>
                      <w:rFonts w:eastAsia="Yu Mincho"/>
                      <w:iCs/>
                      <w:vertAlign w:val="subscript"/>
                      <w:lang w:eastAsia="ja-JP"/>
                    </w:rPr>
                    <w:t>SSB</w:t>
                  </w:r>
                  <w:r w:rsidRPr="008D3F82">
                    <w:rPr>
                      <w:rFonts w:eastAsia="Yu Mincho"/>
                      <w:iCs/>
                      <w:lang w:eastAsia="ja-JP"/>
                    </w:rPr>
                    <w:t>)</w:t>
                  </w:r>
                </w:p>
              </w:tc>
            </w:tr>
            <w:tr w:rsidR="008D3F82" w:rsidRPr="008D3F82" w14:paraId="0CB57E66" w14:textId="77777777" w:rsidTr="000539B5">
              <w:trPr>
                <w:jc w:val="center"/>
              </w:trPr>
              <w:tc>
                <w:tcPr>
                  <w:tcW w:w="2035" w:type="dxa"/>
                  <w:tcBorders>
                    <w:top w:val="single" w:sz="4" w:space="0" w:color="auto"/>
                    <w:left w:val="single" w:sz="4" w:space="0" w:color="auto"/>
                    <w:bottom w:val="single" w:sz="4" w:space="0" w:color="auto"/>
                    <w:right w:val="single" w:sz="4" w:space="0" w:color="auto"/>
                  </w:tcBorders>
                  <w:hideMark/>
                </w:tcPr>
                <w:p w14:paraId="2FB2C045" w14:textId="77777777" w:rsidR="008D3F82" w:rsidRPr="008D3F82" w:rsidRDefault="008D3F82" w:rsidP="008D3F82">
                  <w:pPr>
                    <w:adjustRightInd w:val="0"/>
                    <w:snapToGrid w:val="0"/>
                    <w:spacing w:after="0"/>
                    <w:rPr>
                      <w:rFonts w:eastAsia="Yu Mincho"/>
                      <w:iCs/>
                      <w:lang w:eastAsia="ja-JP"/>
                    </w:rPr>
                  </w:pPr>
                  <w:r w:rsidRPr="008D3F82">
                    <w:rPr>
                      <w:rFonts w:eastAsia="Yu Mincho"/>
                      <w:iCs/>
                      <w:lang w:eastAsia="ja-JP"/>
                    </w:rPr>
                    <w:t xml:space="preserve">DRX cycle </w:t>
                  </w:r>
                  <w:r w:rsidRPr="008D3F82">
                    <w:rPr>
                      <w:rFonts w:eastAsia="Yu Mincho" w:hint="eastAsia"/>
                      <w:iCs/>
                      <w:lang w:eastAsia="ja-JP"/>
                    </w:rPr>
                    <w:t>≤</w:t>
                  </w:r>
                  <w:r w:rsidRPr="008D3F82">
                    <w:rPr>
                      <w:rFonts w:eastAsia="Yu Mincho"/>
                      <w:iCs/>
                      <w:lang w:eastAsia="ja-JP"/>
                    </w:rPr>
                    <w:t xml:space="preserve"> 320ms</w:t>
                  </w:r>
                </w:p>
              </w:tc>
              <w:tc>
                <w:tcPr>
                  <w:tcW w:w="4582" w:type="dxa"/>
                  <w:tcBorders>
                    <w:top w:val="single" w:sz="4" w:space="0" w:color="auto"/>
                    <w:left w:val="single" w:sz="4" w:space="0" w:color="auto"/>
                    <w:bottom w:val="single" w:sz="4" w:space="0" w:color="auto"/>
                    <w:right w:val="single" w:sz="4" w:space="0" w:color="auto"/>
                  </w:tcBorders>
                  <w:hideMark/>
                </w:tcPr>
                <w:p w14:paraId="7786E2BE" w14:textId="77777777" w:rsidR="008D3F82" w:rsidRPr="008D3F82" w:rsidRDefault="008D3F82" w:rsidP="008D3F82">
                  <w:pPr>
                    <w:adjustRightInd w:val="0"/>
                    <w:snapToGrid w:val="0"/>
                    <w:spacing w:after="0"/>
                    <w:rPr>
                      <w:rFonts w:eastAsia="Yu Mincho"/>
                      <w:iCs/>
                      <w:lang w:eastAsia="ja-JP"/>
                    </w:rPr>
                  </w:pPr>
                  <w:proofErr w:type="gramStart"/>
                  <w:r w:rsidRPr="008D3F82">
                    <w:rPr>
                      <w:rFonts w:eastAsia="Yu Mincho"/>
                      <w:iCs/>
                      <w:lang w:eastAsia="ja-JP"/>
                    </w:rPr>
                    <w:t>max(</w:t>
                  </w:r>
                  <w:proofErr w:type="spellStart"/>
                  <w:proofErr w:type="gramEnd"/>
                  <w:r w:rsidRPr="008D3F82">
                    <w:rPr>
                      <w:rFonts w:eastAsia="Yu Mincho"/>
                      <w:iCs/>
                      <w:lang w:eastAsia="ja-JP"/>
                    </w:rPr>
                    <w:t>T</w:t>
                  </w:r>
                  <w:r w:rsidRPr="008D3F82">
                    <w:rPr>
                      <w:rFonts w:eastAsia="Yu Mincho"/>
                      <w:iCs/>
                      <w:vertAlign w:val="subscript"/>
                      <w:lang w:eastAsia="ja-JP"/>
                    </w:rPr>
                    <w:t>Report</w:t>
                  </w:r>
                  <w:proofErr w:type="spellEnd"/>
                  <w:r w:rsidRPr="008D3F82">
                    <w:rPr>
                      <w:rFonts w:eastAsia="Yu Mincho"/>
                      <w:iCs/>
                      <w:lang w:eastAsia="ja-JP"/>
                    </w:rPr>
                    <w:t>, ceil(1.5*M*P*N)*max(T</w:t>
                  </w:r>
                  <w:r w:rsidRPr="008D3F82">
                    <w:rPr>
                      <w:rFonts w:eastAsia="Yu Mincho"/>
                      <w:iCs/>
                      <w:vertAlign w:val="subscript"/>
                      <w:lang w:eastAsia="ja-JP"/>
                    </w:rPr>
                    <w:t>DRX</w:t>
                  </w:r>
                  <w:r w:rsidRPr="008D3F82">
                    <w:rPr>
                      <w:rFonts w:eastAsia="Yu Mincho"/>
                      <w:iCs/>
                      <w:lang w:eastAsia="ja-JP"/>
                    </w:rPr>
                    <w:t>,T</w:t>
                  </w:r>
                  <w:r w:rsidRPr="008D3F82">
                    <w:rPr>
                      <w:rFonts w:eastAsia="Yu Mincho"/>
                      <w:iCs/>
                      <w:vertAlign w:val="subscript"/>
                      <w:lang w:eastAsia="ja-JP"/>
                    </w:rPr>
                    <w:t>SSB</w:t>
                  </w:r>
                  <w:r w:rsidRPr="008D3F82">
                    <w:rPr>
                      <w:rFonts w:eastAsia="Yu Mincho"/>
                      <w:iCs/>
                      <w:lang w:eastAsia="ja-JP"/>
                    </w:rPr>
                    <w:t>))</w:t>
                  </w:r>
                </w:p>
              </w:tc>
            </w:tr>
            <w:tr w:rsidR="008D3F82" w:rsidRPr="008D3F82" w14:paraId="5AF3BD41" w14:textId="77777777" w:rsidTr="000539B5">
              <w:trPr>
                <w:jc w:val="center"/>
              </w:trPr>
              <w:tc>
                <w:tcPr>
                  <w:tcW w:w="2035" w:type="dxa"/>
                  <w:tcBorders>
                    <w:top w:val="single" w:sz="4" w:space="0" w:color="auto"/>
                    <w:left w:val="single" w:sz="4" w:space="0" w:color="auto"/>
                    <w:bottom w:val="single" w:sz="4" w:space="0" w:color="auto"/>
                    <w:right w:val="single" w:sz="4" w:space="0" w:color="auto"/>
                  </w:tcBorders>
                  <w:hideMark/>
                </w:tcPr>
                <w:p w14:paraId="29BECDC5" w14:textId="77777777" w:rsidR="008D3F82" w:rsidRPr="008D3F82" w:rsidRDefault="008D3F82" w:rsidP="008D3F82">
                  <w:pPr>
                    <w:adjustRightInd w:val="0"/>
                    <w:snapToGrid w:val="0"/>
                    <w:spacing w:after="0"/>
                    <w:rPr>
                      <w:rFonts w:eastAsia="Yu Mincho"/>
                      <w:iCs/>
                      <w:lang w:eastAsia="ja-JP"/>
                    </w:rPr>
                  </w:pPr>
                  <w:r w:rsidRPr="008D3F82">
                    <w:rPr>
                      <w:rFonts w:eastAsia="Yu Mincho"/>
                      <w:iCs/>
                      <w:lang w:eastAsia="ja-JP"/>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7E8D9AF" w14:textId="77777777" w:rsidR="008D3F82" w:rsidRPr="008D3F82" w:rsidRDefault="008D3F82" w:rsidP="008D3F82">
                  <w:pPr>
                    <w:adjustRightInd w:val="0"/>
                    <w:snapToGrid w:val="0"/>
                    <w:spacing w:after="0"/>
                    <w:rPr>
                      <w:rFonts w:eastAsia="Yu Mincho"/>
                      <w:iCs/>
                      <w:lang w:eastAsia="ja-JP"/>
                    </w:rPr>
                  </w:pPr>
                  <w:proofErr w:type="gramStart"/>
                  <w:r w:rsidRPr="008D3F82">
                    <w:rPr>
                      <w:rFonts w:eastAsia="Yu Mincho"/>
                      <w:iCs/>
                      <w:lang w:eastAsia="ja-JP"/>
                    </w:rPr>
                    <w:t>ceil(</w:t>
                  </w:r>
                  <w:proofErr w:type="gramEnd"/>
                  <w:r w:rsidRPr="008D3F82">
                    <w:rPr>
                      <w:rFonts w:eastAsia="Yu Mincho"/>
                      <w:iCs/>
                      <w:lang w:eastAsia="ja-JP"/>
                    </w:rPr>
                    <w:t>1.5*M*P*N)*T</w:t>
                  </w:r>
                  <w:r w:rsidRPr="008D3F82">
                    <w:rPr>
                      <w:rFonts w:eastAsia="Yu Mincho"/>
                      <w:iCs/>
                      <w:vertAlign w:val="subscript"/>
                      <w:lang w:eastAsia="ja-JP"/>
                    </w:rPr>
                    <w:t>DRX</w:t>
                  </w:r>
                </w:p>
              </w:tc>
            </w:tr>
            <w:tr w:rsidR="008D3F82" w:rsidRPr="008D3F82" w14:paraId="462D20E0" w14:textId="77777777" w:rsidTr="000539B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3B046AC" w14:textId="77777777" w:rsidR="008D3F82" w:rsidRPr="008D3F82" w:rsidRDefault="008D3F82" w:rsidP="008D3F82">
                  <w:pPr>
                    <w:adjustRightInd w:val="0"/>
                    <w:snapToGrid w:val="0"/>
                    <w:spacing w:after="0"/>
                    <w:rPr>
                      <w:rFonts w:eastAsia="Yu Mincho"/>
                      <w:iCs/>
                      <w:lang w:eastAsia="ja-JP"/>
                    </w:rPr>
                  </w:pPr>
                  <w:r w:rsidRPr="008D3F82">
                    <w:rPr>
                      <w:rFonts w:eastAsia="Yu Mincho"/>
                      <w:iCs/>
                      <w:lang w:eastAsia="ja-JP"/>
                    </w:rPr>
                    <w:t>Note 1:</w:t>
                  </w:r>
                  <w:r w:rsidRPr="008D3F82">
                    <w:rPr>
                      <w:rFonts w:eastAsia="Yu Mincho"/>
                      <w:iCs/>
                      <w:lang w:eastAsia="ja-JP"/>
                    </w:rPr>
                    <w:tab/>
                    <w:t>T</w:t>
                  </w:r>
                  <w:r w:rsidRPr="008D3F82">
                    <w:rPr>
                      <w:rFonts w:eastAsia="Yu Mincho"/>
                      <w:iCs/>
                      <w:vertAlign w:val="subscript"/>
                      <w:lang w:eastAsia="ja-JP"/>
                    </w:rPr>
                    <w:t>SSB</w:t>
                  </w:r>
                  <w:r w:rsidRPr="008D3F82">
                    <w:rPr>
                      <w:rFonts w:eastAsia="Yu Mincho"/>
                      <w:iCs/>
                      <w:lang w:eastAsia="ja-JP"/>
                    </w:rPr>
                    <w:t xml:space="preserve"> = </w:t>
                  </w:r>
                  <w:proofErr w:type="spellStart"/>
                  <w:r w:rsidRPr="008D3F82">
                    <w:rPr>
                      <w:rFonts w:eastAsia="Yu Mincho"/>
                      <w:iCs/>
                      <w:lang w:eastAsia="ja-JP"/>
                    </w:rPr>
                    <w:t>ssb-periodicityServingCell</w:t>
                  </w:r>
                  <w:proofErr w:type="spellEnd"/>
                  <w:r w:rsidRPr="008D3F82">
                    <w:rPr>
                      <w:rFonts w:eastAsia="Yu Mincho"/>
                      <w:iCs/>
                      <w:lang w:eastAsia="ja-JP"/>
                    </w:rPr>
                    <w:t xml:space="preserve"> is the periodicity of the SSB-Index configured for L1-RSRP measurement. T</w:t>
                  </w:r>
                  <w:r w:rsidRPr="008D3F82">
                    <w:rPr>
                      <w:rFonts w:eastAsia="Yu Mincho"/>
                      <w:iCs/>
                      <w:vertAlign w:val="subscript"/>
                      <w:lang w:eastAsia="ja-JP"/>
                    </w:rPr>
                    <w:t xml:space="preserve">DRX </w:t>
                  </w:r>
                  <w:r w:rsidRPr="008D3F82">
                    <w:rPr>
                      <w:rFonts w:eastAsia="Yu Mincho"/>
                      <w:iCs/>
                      <w:lang w:eastAsia="ja-JP"/>
                    </w:rPr>
                    <w:t xml:space="preserve">is the DRX cycle length. </w:t>
                  </w:r>
                  <w:proofErr w:type="spellStart"/>
                  <w:r w:rsidRPr="008D3F82">
                    <w:rPr>
                      <w:rFonts w:eastAsia="Yu Mincho"/>
                      <w:iCs/>
                      <w:lang w:eastAsia="ja-JP"/>
                    </w:rPr>
                    <w:t>T</w:t>
                  </w:r>
                  <w:r w:rsidRPr="008D3F82">
                    <w:rPr>
                      <w:rFonts w:eastAsia="Yu Mincho"/>
                      <w:iCs/>
                      <w:vertAlign w:val="subscript"/>
                      <w:lang w:eastAsia="ja-JP"/>
                    </w:rPr>
                    <w:t>Report</w:t>
                  </w:r>
                  <w:proofErr w:type="spellEnd"/>
                  <w:r w:rsidRPr="008D3F82">
                    <w:rPr>
                      <w:rFonts w:eastAsia="Yu Mincho"/>
                      <w:iCs/>
                      <w:lang w:eastAsia="ja-JP"/>
                    </w:rPr>
                    <w:t xml:space="preserve"> is configured periodicity for reporting.</w:t>
                  </w:r>
                </w:p>
                <w:p w14:paraId="2C940914" w14:textId="77777777" w:rsidR="008D3F82" w:rsidRPr="008D3F82" w:rsidRDefault="008D3F82" w:rsidP="008D3F82">
                  <w:pPr>
                    <w:adjustRightInd w:val="0"/>
                    <w:snapToGrid w:val="0"/>
                    <w:spacing w:after="0"/>
                    <w:rPr>
                      <w:rFonts w:eastAsia="Yu Mincho"/>
                      <w:iCs/>
                      <w:lang w:eastAsia="ja-JP"/>
                    </w:rPr>
                  </w:pPr>
                  <w:r w:rsidRPr="008D3F82">
                    <w:rPr>
                      <w:rFonts w:eastAsia="Yu Mincho"/>
                      <w:iCs/>
                      <w:lang w:eastAsia="ja-JP"/>
                    </w:rPr>
                    <w:t>Note 2:</w:t>
                  </w:r>
                  <w:r w:rsidRPr="008D3F82">
                    <w:rPr>
                      <w:rFonts w:eastAsia="Yu Mincho"/>
                      <w:iCs/>
                      <w:lang w:eastAsia="ja-JP"/>
                    </w:rPr>
                    <w:tab/>
                    <w:t>N is FFS</w:t>
                  </w:r>
                </w:p>
              </w:tc>
            </w:tr>
          </w:tbl>
          <w:p w14:paraId="4C531EB2" w14:textId="77777777" w:rsidR="008D3F82" w:rsidRPr="008D3F82" w:rsidRDefault="008D3F82" w:rsidP="008D3F82">
            <w:pPr>
              <w:pStyle w:val="afe"/>
              <w:adjustRightInd w:val="0"/>
              <w:snapToGrid w:val="0"/>
              <w:ind w:left="1080"/>
              <w:contextualSpacing w:val="0"/>
              <w:rPr>
                <w:bCs/>
                <w:sz w:val="20"/>
                <w:szCs w:val="20"/>
                <w:lang w:val="en-GB"/>
              </w:rPr>
            </w:pPr>
          </w:p>
          <w:p w14:paraId="2BCD6D07" w14:textId="77777777" w:rsidR="008D3F82" w:rsidRPr="008D3F82" w:rsidRDefault="008D3F82" w:rsidP="008D3F82">
            <w:pPr>
              <w:pStyle w:val="afe"/>
              <w:numPr>
                <w:ilvl w:val="1"/>
                <w:numId w:val="14"/>
              </w:numPr>
              <w:adjustRightInd w:val="0"/>
              <w:snapToGrid w:val="0"/>
              <w:contextualSpacing w:val="0"/>
              <w:rPr>
                <w:bCs/>
                <w:sz w:val="20"/>
                <w:szCs w:val="20"/>
              </w:rPr>
            </w:pPr>
            <w:r w:rsidRPr="008D3F82">
              <w:rPr>
                <w:bCs/>
                <w:sz w:val="20"/>
                <w:szCs w:val="20"/>
              </w:rPr>
              <w:t>N is FFS</w:t>
            </w:r>
          </w:p>
          <w:p w14:paraId="02DC81A2" w14:textId="21C51D36" w:rsidR="008D3F82" w:rsidRPr="008D3F82" w:rsidRDefault="008D3F82" w:rsidP="008D3F82">
            <w:pPr>
              <w:pStyle w:val="afe"/>
              <w:numPr>
                <w:ilvl w:val="2"/>
                <w:numId w:val="14"/>
              </w:numPr>
              <w:adjustRightInd w:val="0"/>
              <w:snapToGrid w:val="0"/>
              <w:contextualSpacing w:val="0"/>
              <w:rPr>
                <w:bCs/>
                <w:sz w:val="20"/>
                <w:szCs w:val="20"/>
              </w:rPr>
            </w:pPr>
            <w:r w:rsidRPr="008D3F82">
              <w:rPr>
                <w:bCs/>
                <w:sz w:val="20"/>
                <w:szCs w:val="20"/>
              </w:rPr>
              <w:t>Option 1: N = [</w:t>
            </w:r>
            <w:proofErr w:type="spellStart"/>
            <w:r w:rsidRPr="008D3F82">
              <w:rPr>
                <w:bCs/>
                <w:sz w:val="20"/>
                <w:szCs w:val="20"/>
              </w:rPr>
              <w:t>reduceNumberRxBeam</w:t>
            </w:r>
            <w:proofErr w:type="spellEnd"/>
            <w:r w:rsidRPr="008D3F82">
              <w:rPr>
                <w:bCs/>
                <w:sz w:val="20"/>
                <w:szCs w:val="20"/>
              </w:rPr>
              <w:t xml:space="preserve">] for UE supporting faster beam sweeping under multi-Rx operations; otherwise N=8. </w:t>
            </w:r>
          </w:p>
          <w:p w14:paraId="1FEDB6F8" w14:textId="1AC8BB46" w:rsidR="008D3F82" w:rsidRPr="008D3F82" w:rsidRDefault="008D3F82" w:rsidP="008D3F82">
            <w:pPr>
              <w:pStyle w:val="afe"/>
              <w:numPr>
                <w:ilvl w:val="2"/>
                <w:numId w:val="14"/>
              </w:numPr>
              <w:adjustRightInd w:val="0"/>
              <w:snapToGrid w:val="0"/>
              <w:contextualSpacing w:val="0"/>
              <w:rPr>
                <w:bCs/>
              </w:rPr>
            </w:pPr>
            <w:r w:rsidRPr="008D3F82">
              <w:rPr>
                <w:bCs/>
                <w:sz w:val="20"/>
                <w:szCs w:val="20"/>
              </w:rPr>
              <w:t>Option 2: N = 8 + K, where K is the number of SSBs in each CMR set</w:t>
            </w:r>
          </w:p>
        </w:tc>
      </w:tr>
    </w:tbl>
    <w:p w14:paraId="14687977" w14:textId="7A4F93B3" w:rsidR="00042E08" w:rsidRDefault="0093497B" w:rsidP="006751DE">
      <w:pPr>
        <w:widowControl w:val="0"/>
        <w:adjustRightInd w:val="0"/>
        <w:snapToGrid w:val="0"/>
        <w:spacing w:before="180"/>
        <w:rPr>
          <w:rFonts w:eastAsia="宋体"/>
          <w:sz w:val="22"/>
          <w:lang w:eastAsia="zh-CN"/>
        </w:rPr>
      </w:pPr>
      <w:r>
        <w:rPr>
          <w:rFonts w:eastAsia="宋体" w:hint="eastAsia"/>
          <w:sz w:val="22"/>
          <w:lang w:eastAsia="zh-CN"/>
        </w:rPr>
        <w:t>T</w:t>
      </w:r>
      <w:r>
        <w:rPr>
          <w:rFonts w:eastAsia="宋体"/>
          <w:sz w:val="22"/>
          <w:lang w:eastAsia="zh-CN"/>
        </w:rPr>
        <w:t xml:space="preserve">he </w:t>
      </w:r>
      <w:r w:rsidR="00120686">
        <w:rPr>
          <w:rFonts w:eastAsia="宋体"/>
          <w:sz w:val="22"/>
          <w:lang w:eastAsia="zh-CN"/>
        </w:rPr>
        <w:t xml:space="preserve">value of </w:t>
      </w:r>
      <w:r>
        <w:rPr>
          <w:rFonts w:eastAsia="宋体"/>
          <w:sz w:val="22"/>
          <w:lang w:eastAsia="zh-CN"/>
        </w:rPr>
        <w:t>beam sweeping factor</w:t>
      </w:r>
      <w:r w:rsidR="00120686">
        <w:rPr>
          <w:rFonts w:eastAsia="宋体"/>
          <w:sz w:val="22"/>
          <w:lang w:eastAsia="zh-CN"/>
        </w:rPr>
        <w:t xml:space="preserve"> N</w:t>
      </w:r>
      <w:r>
        <w:rPr>
          <w:rFonts w:eastAsia="宋体"/>
          <w:sz w:val="22"/>
          <w:lang w:eastAsia="zh-CN"/>
        </w:rPr>
        <w:t xml:space="preserve"> used for </w:t>
      </w:r>
      <w:r w:rsidR="00120686">
        <w:rPr>
          <w:rFonts w:eastAsia="宋体"/>
          <w:sz w:val="22"/>
          <w:lang w:eastAsia="zh-CN"/>
        </w:rPr>
        <w:t xml:space="preserve">GBBR </w:t>
      </w:r>
      <w:r w:rsidR="00120686" w:rsidRPr="000F7AF0">
        <w:rPr>
          <w:rFonts w:eastAsia="宋体"/>
          <w:sz w:val="22"/>
          <w:lang w:eastAsia="zh-CN"/>
        </w:rPr>
        <w:t>L1-RSRP measurement</w:t>
      </w:r>
      <w:r w:rsidR="00120686">
        <w:rPr>
          <w:rFonts w:eastAsia="宋体"/>
          <w:sz w:val="22"/>
          <w:lang w:eastAsia="zh-CN"/>
        </w:rPr>
        <w:t xml:space="preserve"> requirements in FR2 needs to be further studied</w:t>
      </w:r>
      <w:r w:rsidR="003E2E23">
        <w:rPr>
          <w:rFonts w:eastAsia="宋体"/>
          <w:sz w:val="22"/>
          <w:lang w:eastAsia="zh-CN"/>
        </w:rPr>
        <w:t xml:space="preserve">, and the following </w:t>
      </w:r>
      <w:r w:rsidR="00A85DF1">
        <w:rPr>
          <w:rFonts w:eastAsia="宋体"/>
          <w:sz w:val="22"/>
          <w:lang w:eastAsia="zh-CN"/>
        </w:rPr>
        <w:t>options</w:t>
      </w:r>
      <w:r w:rsidR="00760101">
        <w:rPr>
          <w:rFonts w:eastAsia="宋体"/>
          <w:sz w:val="22"/>
          <w:lang w:eastAsia="zh-CN"/>
        </w:rPr>
        <w:t xml:space="preserve"> were captured in [1] in </w:t>
      </w:r>
      <w:r w:rsidR="007E3B75">
        <w:rPr>
          <w:rFonts w:eastAsia="宋体"/>
          <w:sz w:val="22"/>
          <w:lang w:eastAsia="zh-CN"/>
        </w:rPr>
        <w:t>last RAN4 meeting.</w:t>
      </w:r>
    </w:p>
    <w:tbl>
      <w:tblPr>
        <w:tblStyle w:val="afa"/>
        <w:tblW w:w="0" w:type="auto"/>
        <w:tblLook w:val="04A0" w:firstRow="1" w:lastRow="0" w:firstColumn="1" w:lastColumn="0" w:noHBand="0" w:noVBand="1"/>
      </w:tblPr>
      <w:tblGrid>
        <w:gridCol w:w="9621"/>
      </w:tblGrid>
      <w:tr w:rsidR="007E3B75" w:rsidRPr="00A85DF1" w14:paraId="4E13D6DC" w14:textId="77777777" w:rsidTr="007E3B75">
        <w:tc>
          <w:tcPr>
            <w:tcW w:w="9621" w:type="dxa"/>
          </w:tcPr>
          <w:p w14:paraId="3AE245C3" w14:textId="77777777" w:rsidR="00A85DF1" w:rsidRPr="00A85DF1" w:rsidRDefault="00A85DF1" w:rsidP="00A85DF1">
            <w:pPr>
              <w:snapToGrid w:val="0"/>
              <w:spacing w:after="0"/>
              <w:rPr>
                <w:b/>
                <w:color w:val="0070C0"/>
                <w:u w:val="single"/>
                <w:lang w:eastAsia="ko-KR"/>
              </w:rPr>
            </w:pPr>
            <w:r w:rsidRPr="00A85DF1">
              <w:rPr>
                <w:b/>
                <w:color w:val="0070C0"/>
                <w:u w:val="single"/>
                <w:lang w:eastAsia="ko-KR"/>
              </w:rPr>
              <w:t>Issue 1-2-2 a: measurement period for SSB based L1-RSRP</w:t>
            </w:r>
          </w:p>
          <w:p w14:paraId="159B21F5" w14:textId="77777777" w:rsidR="00A85DF1" w:rsidRPr="00A85DF1" w:rsidRDefault="00A85DF1" w:rsidP="00A85DF1">
            <w:pPr>
              <w:pStyle w:val="afe"/>
              <w:numPr>
                <w:ilvl w:val="0"/>
                <w:numId w:val="11"/>
              </w:numPr>
              <w:snapToGrid w:val="0"/>
              <w:ind w:left="720"/>
              <w:contextualSpacing w:val="0"/>
              <w:rPr>
                <w:rFonts w:eastAsia="宋体"/>
                <w:color w:val="0070C0"/>
                <w:sz w:val="20"/>
                <w:szCs w:val="20"/>
                <w:lang w:eastAsia="zh-CN"/>
              </w:rPr>
            </w:pPr>
            <w:r w:rsidRPr="00A85DF1">
              <w:rPr>
                <w:rFonts w:eastAsia="宋体"/>
                <w:color w:val="0070C0"/>
                <w:sz w:val="20"/>
                <w:szCs w:val="20"/>
                <w:lang w:eastAsia="zh-CN"/>
              </w:rPr>
              <w:t>Way forward: Companies are requested to bring further analysis.</w:t>
            </w:r>
          </w:p>
          <w:p w14:paraId="7B727EDB" w14:textId="77777777" w:rsidR="00A85DF1" w:rsidRPr="00A85DF1" w:rsidRDefault="00A85DF1" w:rsidP="00A85DF1">
            <w:pPr>
              <w:pStyle w:val="afe"/>
              <w:numPr>
                <w:ilvl w:val="1"/>
                <w:numId w:val="11"/>
              </w:numPr>
              <w:snapToGrid w:val="0"/>
              <w:ind w:left="1656"/>
              <w:contextualSpacing w:val="0"/>
              <w:rPr>
                <w:rFonts w:eastAsia="宋体"/>
                <w:color w:val="0070C0"/>
                <w:sz w:val="20"/>
                <w:szCs w:val="20"/>
                <w:lang w:eastAsia="zh-CN"/>
              </w:rPr>
            </w:pPr>
            <w:r w:rsidRPr="00A85DF1">
              <w:rPr>
                <w:rFonts w:eastAsia="宋体"/>
                <w:color w:val="0070C0"/>
                <w:sz w:val="20"/>
                <w:szCs w:val="20"/>
                <w:lang w:eastAsia="zh-CN"/>
              </w:rPr>
              <w:t>option 1:  N = [</w:t>
            </w:r>
            <w:proofErr w:type="spellStart"/>
            <w:r w:rsidRPr="00A85DF1">
              <w:rPr>
                <w:rFonts w:eastAsia="宋体"/>
                <w:color w:val="0070C0"/>
                <w:sz w:val="20"/>
                <w:szCs w:val="20"/>
                <w:lang w:eastAsia="zh-CN"/>
              </w:rPr>
              <w:t>reduceNumberRxBeam</w:t>
            </w:r>
            <w:proofErr w:type="spellEnd"/>
            <w:r w:rsidRPr="00A85DF1">
              <w:rPr>
                <w:rFonts w:eastAsia="宋体"/>
                <w:color w:val="0070C0"/>
                <w:sz w:val="20"/>
                <w:szCs w:val="20"/>
                <w:lang w:eastAsia="zh-CN"/>
              </w:rPr>
              <w:t>] for UE supporting faster beam sweeping under multi-Rx operations; otherwise, N=8</w:t>
            </w:r>
          </w:p>
          <w:p w14:paraId="72798301" w14:textId="77777777" w:rsidR="00A85DF1" w:rsidRPr="00A85DF1" w:rsidRDefault="00A85DF1" w:rsidP="00A85DF1">
            <w:pPr>
              <w:pStyle w:val="afe"/>
              <w:numPr>
                <w:ilvl w:val="1"/>
                <w:numId w:val="11"/>
              </w:numPr>
              <w:snapToGrid w:val="0"/>
              <w:ind w:left="1656"/>
              <w:contextualSpacing w:val="0"/>
              <w:rPr>
                <w:rFonts w:eastAsia="宋体"/>
                <w:color w:val="0070C0"/>
                <w:sz w:val="20"/>
                <w:szCs w:val="20"/>
                <w:highlight w:val="yellow"/>
                <w:lang w:eastAsia="zh-CN"/>
              </w:rPr>
            </w:pPr>
            <w:r w:rsidRPr="00A85DF1">
              <w:rPr>
                <w:color w:val="0070C0"/>
                <w:sz w:val="20"/>
                <w:szCs w:val="20"/>
                <w:highlight w:val="yellow"/>
                <w:lang w:eastAsia="zh-CN"/>
              </w:rPr>
              <w:t>Option 2: N = 8 + K, where K is the number of SSBs in each CMR set (Apple)</w:t>
            </w:r>
          </w:p>
          <w:p w14:paraId="3AA3A97C" w14:textId="77777777" w:rsidR="00A85DF1" w:rsidRPr="00A85DF1" w:rsidRDefault="00A85DF1" w:rsidP="00A85DF1">
            <w:pPr>
              <w:pStyle w:val="afe"/>
              <w:snapToGrid w:val="0"/>
              <w:ind w:left="1656"/>
              <w:contextualSpacing w:val="0"/>
              <w:rPr>
                <w:rFonts w:eastAsia="宋体"/>
                <w:color w:val="0070C0"/>
                <w:sz w:val="20"/>
                <w:szCs w:val="20"/>
                <w:lang w:eastAsia="zh-CN"/>
              </w:rPr>
            </w:pPr>
          </w:p>
          <w:p w14:paraId="33A9D815" w14:textId="77777777" w:rsidR="00A85DF1" w:rsidRPr="00A85DF1" w:rsidRDefault="00A85DF1" w:rsidP="00A85DF1">
            <w:pPr>
              <w:snapToGrid w:val="0"/>
              <w:spacing w:after="0"/>
              <w:rPr>
                <w:b/>
                <w:color w:val="0070C0"/>
                <w:u w:val="single"/>
                <w:lang w:eastAsia="ko-KR"/>
              </w:rPr>
            </w:pPr>
            <w:r w:rsidRPr="00A85DF1">
              <w:rPr>
                <w:b/>
                <w:color w:val="0070C0"/>
                <w:u w:val="single"/>
                <w:lang w:eastAsia="ko-KR"/>
              </w:rPr>
              <w:t>Issue 1-2-2 b: measurement period for CSI-RS based L1-RSRP</w:t>
            </w:r>
          </w:p>
          <w:p w14:paraId="15D375E6" w14:textId="77777777" w:rsidR="00A85DF1" w:rsidRPr="00A85DF1" w:rsidRDefault="00A85DF1" w:rsidP="00A85DF1">
            <w:pPr>
              <w:pStyle w:val="afe"/>
              <w:numPr>
                <w:ilvl w:val="0"/>
                <w:numId w:val="11"/>
              </w:numPr>
              <w:snapToGrid w:val="0"/>
              <w:ind w:left="720"/>
              <w:contextualSpacing w:val="0"/>
              <w:rPr>
                <w:rFonts w:eastAsia="宋体"/>
                <w:color w:val="0070C0"/>
                <w:sz w:val="20"/>
                <w:szCs w:val="20"/>
                <w:lang w:eastAsia="zh-CN"/>
              </w:rPr>
            </w:pPr>
            <w:r w:rsidRPr="00A85DF1">
              <w:rPr>
                <w:rFonts w:eastAsia="宋体"/>
                <w:color w:val="0070C0"/>
                <w:sz w:val="20"/>
                <w:szCs w:val="20"/>
                <w:lang w:eastAsia="zh-CN"/>
              </w:rPr>
              <w:t>Way forward: Companies are requested to bring further analysis.</w:t>
            </w:r>
          </w:p>
          <w:p w14:paraId="6C5EAAFB" w14:textId="77777777" w:rsidR="00A85DF1" w:rsidRPr="00A85DF1" w:rsidRDefault="00A85DF1" w:rsidP="00A85DF1">
            <w:pPr>
              <w:pStyle w:val="afe"/>
              <w:numPr>
                <w:ilvl w:val="1"/>
                <w:numId w:val="11"/>
              </w:numPr>
              <w:snapToGrid w:val="0"/>
              <w:ind w:left="1656"/>
              <w:contextualSpacing w:val="0"/>
              <w:rPr>
                <w:rFonts w:eastAsia="宋体"/>
                <w:color w:val="0070C0"/>
                <w:sz w:val="20"/>
                <w:szCs w:val="20"/>
                <w:lang w:eastAsia="zh-CN"/>
              </w:rPr>
            </w:pPr>
            <w:r w:rsidRPr="00A85DF1">
              <w:rPr>
                <w:rFonts w:eastAsia="宋体"/>
                <w:color w:val="0070C0"/>
                <w:sz w:val="20"/>
                <w:szCs w:val="20"/>
                <w:lang w:eastAsia="zh-CN"/>
              </w:rPr>
              <w:t>Option 1: For CSI-RS based L1-RSRP measurements in FR2, the existing L1-RSRP measurement period is reused when configured for GBBR.</w:t>
            </w:r>
          </w:p>
          <w:p w14:paraId="47D1937C" w14:textId="25EF4D24" w:rsidR="007E3B75" w:rsidRPr="00A85DF1" w:rsidRDefault="00A85DF1" w:rsidP="00A85DF1">
            <w:pPr>
              <w:pStyle w:val="afe"/>
              <w:numPr>
                <w:ilvl w:val="1"/>
                <w:numId w:val="11"/>
              </w:numPr>
              <w:snapToGrid w:val="0"/>
              <w:ind w:left="1656"/>
              <w:contextualSpacing w:val="0"/>
              <w:rPr>
                <w:rFonts w:eastAsia="宋体"/>
                <w:color w:val="0070C0"/>
                <w:sz w:val="20"/>
                <w:szCs w:val="20"/>
                <w:highlight w:val="yellow"/>
                <w:lang w:eastAsia="zh-CN"/>
              </w:rPr>
            </w:pPr>
            <w:r w:rsidRPr="00A85DF1">
              <w:rPr>
                <w:rFonts w:eastAsia="宋体"/>
                <w:color w:val="0070C0"/>
                <w:sz w:val="20"/>
                <w:szCs w:val="20"/>
                <w:highlight w:val="yellow"/>
                <w:lang w:eastAsia="zh-CN"/>
              </w:rPr>
              <w:t>Option 2: N = ceil(</w:t>
            </w:r>
            <w:proofErr w:type="spellStart"/>
            <w:r w:rsidRPr="00A85DF1">
              <w:rPr>
                <w:rFonts w:eastAsia="宋体"/>
                <w:color w:val="0070C0"/>
                <w:sz w:val="20"/>
                <w:szCs w:val="20"/>
                <w:highlight w:val="yellow"/>
                <w:lang w:eastAsia="zh-CN"/>
              </w:rPr>
              <w:t>maxNumberRxBeam</w:t>
            </w:r>
            <w:proofErr w:type="spellEnd"/>
            <w:r w:rsidRPr="00A85DF1">
              <w:rPr>
                <w:rFonts w:eastAsia="宋体"/>
                <w:color w:val="0070C0"/>
                <w:sz w:val="20"/>
                <w:szCs w:val="20"/>
                <w:highlight w:val="yellow"/>
                <w:lang w:eastAsia="zh-CN"/>
              </w:rPr>
              <w:t xml:space="preserve"> / K) + 1, where K is the number of CSI-RSs in each CMR set</w:t>
            </w:r>
          </w:p>
        </w:tc>
      </w:tr>
    </w:tbl>
    <w:p w14:paraId="5012E256" w14:textId="115904BC" w:rsidR="007E3B75" w:rsidRDefault="00A85DF1" w:rsidP="006751DE">
      <w:pPr>
        <w:widowControl w:val="0"/>
        <w:adjustRightInd w:val="0"/>
        <w:snapToGrid w:val="0"/>
        <w:spacing w:before="180"/>
        <w:rPr>
          <w:rFonts w:eastAsia="宋体"/>
          <w:sz w:val="22"/>
          <w:lang w:eastAsia="zh-CN"/>
        </w:rPr>
      </w:pPr>
      <w:r>
        <w:rPr>
          <w:rFonts w:eastAsia="宋体"/>
          <w:sz w:val="22"/>
          <w:lang w:eastAsia="zh-CN"/>
        </w:rPr>
        <w:t>F</w:t>
      </w:r>
      <w:r>
        <w:rPr>
          <w:rFonts w:eastAsia="宋体" w:hint="eastAsia"/>
          <w:sz w:val="22"/>
          <w:lang w:eastAsia="zh-CN"/>
        </w:rPr>
        <w:t>or</w:t>
      </w:r>
      <w:r>
        <w:rPr>
          <w:rFonts w:eastAsia="宋体"/>
          <w:sz w:val="22"/>
          <w:lang w:eastAsia="zh-CN"/>
        </w:rPr>
        <w:t xml:space="preserve"> </w:t>
      </w:r>
      <w:r w:rsidRPr="00A85DF1">
        <w:rPr>
          <w:rFonts w:eastAsia="宋体"/>
          <w:sz w:val="22"/>
          <w:lang w:eastAsia="zh-CN"/>
        </w:rPr>
        <w:t>SSB based GBBR L1-RSRP measurements in FR2</w:t>
      </w:r>
      <w:r>
        <w:rPr>
          <w:rFonts w:eastAsia="宋体"/>
          <w:sz w:val="22"/>
          <w:lang w:eastAsia="zh-CN"/>
        </w:rPr>
        <w:t xml:space="preserve">, option 1 suggests that whether to use the legacy beam sweeping factor or the reduced beam sweeping factor is up to UE capability, while option 2 suggests to </w:t>
      </w:r>
      <w:r>
        <w:rPr>
          <w:rFonts w:eastAsia="宋体"/>
          <w:sz w:val="22"/>
          <w:lang w:eastAsia="zh-CN"/>
        </w:rPr>
        <w:lastRenderedPageBreak/>
        <w:t xml:space="preserve">extend the beam sweeping factor for considering the </w:t>
      </w:r>
      <w:r w:rsidR="00402D5D">
        <w:rPr>
          <w:rFonts w:eastAsia="宋体"/>
          <w:sz w:val="22"/>
          <w:lang w:eastAsia="zh-CN"/>
        </w:rPr>
        <w:t xml:space="preserve">interference </w:t>
      </w:r>
      <w:r>
        <w:rPr>
          <w:rFonts w:eastAsia="宋体"/>
          <w:sz w:val="22"/>
          <w:lang w:eastAsia="zh-CN"/>
        </w:rPr>
        <w:t xml:space="preserve">measurements </w:t>
      </w:r>
      <w:r w:rsidR="00402D5D">
        <w:rPr>
          <w:rFonts w:eastAsia="宋体"/>
          <w:sz w:val="22"/>
          <w:lang w:eastAsia="zh-CN"/>
        </w:rPr>
        <w:t>for beam management</w:t>
      </w:r>
      <w:r w:rsidR="00AD22BD">
        <w:rPr>
          <w:rFonts w:eastAsia="宋体"/>
          <w:sz w:val="22"/>
          <w:lang w:eastAsia="zh-CN"/>
        </w:rPr>
        <w:t xml:space="preserve"> based on the discussion in [2]</w:t>
      </w:r>
      <w:r>
        <w:rPr>
          <w:rFonts w:eastAsia="宋体"/>
          <w:sz w:val="22"/>
          <w:lang w:eastAsia="zh-CN"/>
        </w:rPr>
        <w:t>.</w:t>
      </w:r>
      <w:r w:rsidR="00402D5D">
        <w:rPr>
          <w:rFonts w:eastAsia="宋体"/>
          <w:sz w:val="22"/>
          <w:lang w:eastAsia="zh-CN"/>
        </w:rPr>
        <w:t xml:space="preserve"> However, according to the CSI resource setting</w:t>
      </w:r>
      <w:r w:rsidR="00DF639C">
        <w:rPr>
          <w:rFonts w:eastAsia="宋体"/>
          <w:sz w:val="22"/>
          <w:lang w:eastAsia="zh-CN"/>
        </w:rPr>
        <w:t xml:space="preserve"> configuration specified in TS38.214, CMR resource set is configured for </w:t>
      </w:r>
      <w:r w:rsidR="00DF639C" w:rsidRPr="00DF639C">
        <w:rPr>
          <w:rFonts w:eastAsia="宋体"/>
          <w:sz w:val="22"/>
          <w:lang w:eastAsia="zh-CN"/>
        </w:rPr>
        <w:t>channel measurement for L1-RSRP computation or for channel and interference measurement for L1-SINR computation</w:t>
      </w:r>
      <w:r w:rsidR="00DF639C">
        <w:rPr>
          <w:rFonts w:eastAsia="宋体"/>
          <w:sz w:val="22"/>
          <w:lang w:eastAsia="zh-CN"/>
        </w:rPr>
        <w:t xml:space="preserve">. For L1-RSRP based beam management, there is no need to consider </w:t>
      </w:r>
      <w:r w:rsidR="00DF639C" w:rsidRPr="00DF639C">
        <w:rPr>
          <w:rFonts w:eastAsia="宋体"/>
          <w:sz w:val="22"/>
          <w:lang w:eastAsia="zh-CN"/>
        </w:rPr>
        <w:t>interference measurement</w:t>
      </w:r>
      <w:r w:rsidR="00DF639C">
        <w:rPr>
          <w:rFonts w:eastAsia="宋体"/>
          <w:sz w:val="22"/>
          <w:lang w:eastAsia="zh-CN"/>
        </w:rPr>
        <w:t xml:space="preserve"> on CMR resource set. Besides, </w:t>
      </w:r>
      <w:r w:rsidR="00AD22BD">
        <w:rPr>
          <w:rFonts w:eastAsia="宋体"/>
          <w:sz w:val="22"/>
          <w:lang w:eastAsia="zh-CN"/>
        </w:rPr>
        <w:t xml:space="preserve">even </w:t>
      </w:r>
      <w:r w:rsidR="00DF639C">
        <w:rPr>
          <w:rFonts w:eastAsia="宋体"/>
          <w:sz w:val="22"/>
          <w:lang w:eastAsia="zh-CN"/>
        </w:rPr>
        <w:t>when L1-SINR based beam management is introduced in R16</w:t>
      </w:r>
      <w:r w:rsidR="00AD22BD">
        <w:rPr>
          <w:rFonts w:eastAsia="宋体"/>
          <w:sz w:val="22"/>
          <w:lang w:eastAsia="zh-CN"/>
        </w:rPr>
        <w:t xml:space="preserve"> </w:t>
      </w:r>
      <w:proofErr w:type="spellStart"/>
      <w:r w:rsidR="00AD22BD">
        <w:rPr>
          <w:rFonts w:eastAsia="宋体"/>
          <w:sz w:val="22"/>
          <w:lang w:eastAsia="zh-CN"/>
        </w:rPr>
        <w:t>eMIMO</w:t>
      </w:r>
      <w:proofErr w:type="spellEnd"/>
      <w:r w:rsidR="00DF639C">
        <w:rPr>
          <w:rFonts w:eastAsia="宋体"/>
          <w:sz w:val="22"/>
          <w:lang w:eastAsia="zh-CN"/>
        </w:rPr>
        <w:t xml:space="preserve">, SSB resource will not be configured for </w:t>
      </w:r>
      <w:r w:rsidR="00DF639C" w:rsidRPr="00DF639C">
        <w:rPr>
          <w:rFonts w:eastAsia="宋体"/>
          <w:sz w:val="22"/>
          <w:lang w:eastAsia="zh-CN"/>
        </w:rPr>
        <w:t>interference measurement for L1-SINR computation</w:t>
      </w:r>
      <w:r w:rsidR="00DF639C">
        <w:rPr>
          <w:rFonts w:eastAsia="宋体"/>
          <w:sz w:val="22"/>
          <w:lang w:eastAsia="zh-CN"/>
        </w:rPr>
        <w:t>.</w:t>
      </w:r>
      <w:r w:rsidR="00AD22BD">
        <w:rPr>
          <w:rFonts w:eastAsia="宋体"/>
          <w:sz w:val="22"/>
          <w:lang w:eastAsia="zh-CN"/>
        </w:rPr>
        <w:t xml:space="preserve"> </w:t>
      </w:r>
      <w:r w:rsidR="00DF639C">
        <w:rPr>
          <w:rFonts w:eastAsia="宋体"/>
          <w:sz w:val="22"/>
          <w:lang w:eastAsia="zh-CN"/>
        </w:rPr>
        <w:t xml:space="preserve">Hence, </w:t>
      </w:r>
      <w:r w:rsidR="00AD22BD">
        <w:rPr>
          <w:rFonts w:eastAsia="宋体"/>
          <w:sz w:val="22"/>
          <w:lang w:eastAsia="zh-CN"/>
        </w:rPr>
        <w:t xml:space="preserve">we suggest option 1 for </w:t>
      </w:r>
      <w:r w:rsidR="00AD22BD" w:rsidRPr="00AD22BD">
        <w:rPr>
          <w:rFonts w:eastAsia="宋体"/>
          <w:sz w:val="22"/>
          <w:lang w:eastAsia="zh-CN"/>
        </w:rPr>
        <w:t>SSB based GBBR L1-RSRP measurements</w:t>
      </w:r>
      <w:r w:rsidR="00AD22BD">
        <w:rPr>
          <w:rFonts w:eastAsia="宋体"/>
          <w:sz w:val="22"/>
          <w:lang w:eastAsia="zh-CN"/>
        </w:rPr>
        <w:t xml:space="preserve"> in FR2.</w:t>
      </w:r>
    </w:p>
    <w:p w14:paraId="23154BC1" w14:textId="7F809150" w:rsidR="00AD22BD" w:rsidRPr="00873D66" w:rsidRDefault="00AD22BD" w:rsidP="00AD22BD">
      <w:pPr>
        <w:widowControl w:val="0"/>
        <w:adjustRightInd w:val="0"/>
        <w:snapToGrid w:val="0"/>
        <w:spacing w:before="180"/>
        <w:rPr>
          <w:rFonts w:eastAsia="宋体"/>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1</w:t>
      </w:r>
      <w:r w:rsidRPr="00835450">
        <w:rPr>
          <w:rFonts w:eastAsia="宋体"/>
          <w:b/>
          <w:i/>
          <w:sz w:val="22"/>
          <w:lang w:val="en-US" w:eastAsia="zh-CN"/>
        </w:rPr>
        <w:t>:</w:t>
      </w:r>
      <w:r>
        <w:rPr>
          <w:rFonts w:eastAsia="宋体"/>
          <w:b/>
          <w:i/>
          <w:sz w:val="22"/>
          <w:lang w:val="en-US" w:eastAsia="zh-CN"/>
        </w:rPr>
        <w:t xml:space="preserve"> For SSB based</w:t>
      </w:r>
      <w:r w:rsidRPr="00AD22BD">
        <w:rPr>
          <w:rFonts w:eastAsia="宋体"/>
          <w:b/>
          <w:i/>
          <w:sz w:val="22"/>
          <w:lang w:val="en-US" w:eastAsia="zh-CN"/>
        </w:rPr>
        <w:t xml:space="preserve"> </w:t>
      </w:r>
      <w:r>
        <w:rPr>
          <w:rFonts w:eastAsia="宋体"/>
          <w:b/>
          <w:i/>
          <w:sz w:val="22"/>
          <w:lang w:val="en-US" w:eastAsia="zh-CN"/>
        </w:rPr>
        <w:t>GBBR L1-RSRP measurements in FR2, the beam sweeping factor</w:t>
      </w:r>
      <w:r w:rsidRPr="005478BE">
        <w:rPr>
          <w:rFonts w:eastAsia="宋体"/>
          <w:b/>
          <w:i/>
          <w:sz w:val="22"/>
          <w:lang w:val="en-US" w:eastAsia="zh-CN"/>
        </w:rPr>
        <w:t xml:space="preserve"> </w:t>
      </w:r>
      <w:r>
        <w:rPr>
          <w:rFonts w:eastAsia="宋体"/>
          <w:b/>
          <w:i/>
          <w:sz w:val="22"/>
          <w:lang w:val="en-US" w:eastAsia="zh-CN"/>
        </w:rPr>
        <w:t>N can be defined as:</w:t>
      </w:r>
    </w:p>
    <w:p w14:paraId="7C4F8A9C" w14:textId="5A545DDE" w:rsidR="00120686" w:rsidRPr="00AD22BD" w:rsidRDefault="00AD22BD" w:rsidP="00AD22BD">
      <w:pPr>
        <w:pStyle w:val="afe"/>
        <w:widowControl w:val="0"/>
        <w:numPr>
          <w:ilvl w:val="0"/>
          <w:numId w:val="15"/>
        </w:numPr>
        <w:adjustRightInd w:val="0"/>
        <w:snapToGrid w:val="0"/>
        <w:spacing w:before="180"/>
        <w:rPr>
          <w:rFonts w:eastAsia="宋体"/>
          <w:b/>
          <w:i/>
          <w:sz w:val="22"/>
          <w:lang w:val="en-US" w:eastAsia="zh-CN"/>
        </w:rPr>
      </w:pPr>
      <w:r w:rsidRPr="00AD22BD">
        <w:rPr>
          <w:rFonts w:eastAsia="宋体"/>
          <w:b/>
          <w:i/>
          <w:sz w:val="22"/>
          <w:lang w:val="en-US" w:eastAsia="zh-CN"/>
        </w:rPr>
        <w:t>Option 1:  N = [</w:t>
      </w:r>
      <w:proofErr w:type="spellStart"/>
      <w:r w:rsidRPr="00AD22BD">
        <w:rPr>
          <w:rFonts w:eastAsia="宋体"/>
          <w:b/>
          <w:i/>
          <w:sz w:val="22"/>
          <w:lang w:val="en-US" w:eastAsia="zh-CN"/>
        </w:rPr>
        <w:t>reduceNumberRxBeam</w:t>
      </w:r>
      <w:proofErr w:type="spellEnd"/>
      <w:r w:rsidRPr="00AD22BD">
        <w:rPr>
          <w:rFonts w:eastAsia="宋体"/>
          <w:b/>
          <w:i/>
          <w:sz w:val="22"/>
          <w:lang w:val="en-US" w:eastAsia="zh-CN"/>
        </w:rPr>
        <w:t>] for UE supporting faster beam sweeping under multi-Rx operations; otherwise, N=8</w:t>
      </w:r>
    </w:p>
    <w:p w14:paraId="27A1559F" w14:textId="761B06C7" w:rsidR="00120686" w:rsidRDefault="00AD22BD" w:rsidP="006751DE">
      <w:pPr>
        <w:widowControl w:val="0"/>
        <w:adjustRightInd w:val="0"/>
        <w:snapToGrid w:val="0"/>
        <w:spacing w:before="180"/>
        <w:rPr>
          <w:rFonts w:eastAsia="宋体"/>
          <w:sz w:val="22"/>
          <w:lang w:eastAsia="zh-CN"/>
        </w:rPr>
      </w:pPr>
      <w:r>
        <w:rPr>
          <w:rFonts w:eastAsia="宋体" w:hint="eastAsia"/>
          <w:sz w:val="22"/>
          <w:lang w:eastAsia="zh-CN"/>
        </w:rPr>
        <w:t>F</w:t>
      </w:r>
      <w:r>
        <w:rPr>
          <w:rFonts w:eastAsia="宋体"/>
          <w:sz w:val="22"/>
          <w:lang w:eastAsia="zh-CN"/>
        </w:rPr>
        <w:t>or CSI-RS</w:t>
      </w:r>
      <w:r w:rsidRPr="00A85DF1">
        <w:rPr>
          <w:rFonts w:eastAsia="宋体"/>
          <w:sz w:val="22"/>
          <w:lang w:eastAsia="zh-CN"/>
        </w:rPr>
        <w:t xml:space="preserve"> based GBBR L1-RSRP measurements in FR2</w:t>
      </w:r>
      <w:r>
        <w:rPr>
          <w:rFonts w:eastAsia="宋体"/>
          <w:sz w:val="22"/>
          <w:lang w:eastAsia="zh-CN"/>
        </w:rPr>
        <w:t>, option 1 suggests to reuse the legacy beam sweeping factor, while option 2 suggests to extend the beam sweeping factor for considering the interference measurements for beam management based on the discussion in [2].</w:t>
      </w:r>
      <w:r w:rsidR="00E671E8">
        <w:rPr>
          <w:rFonts w:eastAsia="宋体"/>
          <w:sz w:val="22"/>
          <w:lang w:eastAsia="zh-CN"/>
        </w:rPr>
        <w:t xml:space="preserve"> </w:t>
      </w:r>
      <w:r w:rsidR="00D67C03">
        <w:rPr>
          <w:rFonts w:eastAsia="宋体"/>
          <w:sz w:val="22"/>
          <w:lang w:eastAsia="zh-CN"/>
        </w:rPr>
        <w:t>As we mentioned above, for</w:t>
      </w:r>
      <w:r w:rsidR="00D67C03" w:rsidRPr="00D67C03">
        <w:rPr>
          <w:rFonts w:eastAsia="宋体"/>
          <w:sz w:val="22"/>
          <w:lang w:eastAsia="zh-CN"/>
        </w:rPr>
        <w:t xml:space="preserve"> </w:t>
      </w:r>
      <w:r w:rsidR="00D67C03" w:rsidRPr="00A85DF1">
        <w:rPr>
          <w:rFonts w:eastAsia="宋体"/>
          <w:sz w:val="22"/>
          <w:lang w:eastAsia="zh-CN"/>
        </w:rPr>
        <w:t xml:space="preserve">L1-RSRP </w:t>
      </w:r>
      <w:r w:rsidR="00D67C03" w:rsidRPr="00DF639C">
        <w:rPr>
          <w:rFonts w:eastAsia="宋体"/>
          <w:sz w:val="22"/>
          <w:lang w:eastAsia="zh-CN"/>
        </w:rPr>
        <w:t>computation</w:t>
      </w:r>
      <w:r w:rsidR="00D67C03">
        <w:rPr>
          <w:rFonts w:eastAsia="宋体"/>
          <w:sz w:val="22"/>
          <w:lang w:eastAsia="zh-CN"/>
        </w:rPr>
        <w:t xml:space="preserve">, CMR resource set is for </w:t>
      </w:r>
      <w:r w:rsidR="00D67C03" w:rsidRPr="00DF639C">
        <w:rPr>
          <w:rFonts w:eastAsia="宋体"/>
          <w:sz w:val="22"/>
          <w:lang w:eastAsia="zh-CN"/>
        </w:rPr>
        <w:t xml:space="preserve">channel measurement </w:t>
      </w:r>
      <w:r w:rsidR="00D67C03">
        <w:rPr>
          <w:rFonts w:eastAsia="宋体"/>
          <w:sz w:val="22"/>
          <w:lang w:eastAsia="zh-CN"/>
        </w:rPr>
        <w:t xml:space="preserve">rather than </w:t>
      </w:r>
      <w:r w:rsidR="00D67C03" w:rsidRPr="00DF639C">
        <w:rPr>
          <w:rFonts w:eastAsia="宋体"/>
          <w:sz w:val="22"/>
          <w:lang w:eastAsia="zh-CN"/>
        </w:rPr>
        <w:t>interference measurement</w:t>
      </w:r>
      <w:r w:rsidR="00D67C03">
        <w:rPr>
          <w:rFonts w:eastAsia="宋体"/>
          <w:sz w:val="22"/>
          <w:lang w:eastAsia="zh-CN"/>
        </w:rPr>
        <w:t>. So, we suggest to reuse the legacy beam sweeping factor for CSI-RS</w:t>
      </w:r>
      <w:r w:rsidR="00D67C03" w:rsidRPr="00A85DF1">
        <w:rPr>
          <w:rFonts w:eastAsia="宋体"/>
          <w:sz w:val="22"/>
          <w:lang w:eastAsia="zh-CN"/>
        </w:rPr>
        <w:t xml:space="preserve"> based GBBR L1-RSRP measurements in FR2</w:t>
      </w:r>
      <w:r w:rsidR="00D67C03">
        <w:rPr>
          <w:rFonts w:eastAsia="宋体"/>
          <w:sz w:val="22"/>
          <w:lang w:eastAsia="zh-CN"/>
        </w:rPr>
        <w:t>.</w:t>
      </w:r>
    </w:p>
    <w:p w14:paraId="30264C19" w14:textId="15327383" w:rsidR="00D67C03" w:rsidRPr="00873D66" w:rsidRDefault="00D67C03" w:rsidP="00D67C03">
      <w:pPr>
        <w:widowControl w:val="0"/>
        <w:adjustRightInd w:val="0"/>
        <w:snapToGrid w:val="0"/>
        <w:spacing w:before="180"/>
        <w:rPr>
          <w:rFonts w:eastAsia="宋体"/>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2</w:t>
      </w:r>
      <w:r w:rsidRPr="00835450">
        <w:rPr>
          <w:rFonts w:eastAsia="宋体"/>
          <w:b/>
          <w:i/>
          <w:sz w:val="22"/>
          <w:lang w:val="en-US" w:eastAsia="zh-CN"/>
        </w:rPr>
        <w:t>:</w:t>
      </w:r>
      <w:r>
        <w:rPr>
          <w:rFonts w:eastAsia="宋体"/>
          <w:b/>
          <w:i/>
          <w:sz w:val="22"/>
          <w:lang w:val="en-US" w:eastAsia="zh-CN"/>
        </w:rPr>
        <w:t xml:space="preserve"> For </w:t>
      </w:r>
      <w:r w:rsidR="009B156B">
        <w:rPr>
          <w:rFonts w:eastAsia="宋体"/>
          <w:b/>
          <w:i/>
          <w:sz w:val="22"/>
          <w:lang w:val="en-US" w:eastAsia="zh-CN"/>
        </w:rPr>
        <w:t>CSI-RS</w:t>
      </w:r>
      <w:r>
        <w:rPr>
          <w:rFonts w:eastAsia="宋体"/>
          <w:b/>
          <w:i/>
          <w:sz w:val="22"/>
          <w:lang w:val="en-US" w:eastAsia="zh-CN"/>
        </w:rPr>
        <w:t xml:space="preserve"> based</w:t>
      </w:r>
      <w:r w:rsidRPr="00AD22BD">
        <w:rPr>
          <w:rFonts w:eastAsia="宋体"/>
          <w:b/>
          <w:i/>
          <w:sz w:val="22"/>
          <w:lang w:val="en-US" w:eastAsia="zh-CN"/>
        </w:rPr>
        <w:t xml:space="preserve"> </w:t>
      </w:r>
      <w:r>
        <w:rPr>
          <w:rFonts w:eastAsia="宋体"/>
          <w:b/>
          <w:i/>
          <w:sz w:val="22"/>
          <w:lang w:val="en-US" w:eastAsia="zh-CN"/>
        </w:rPr>
        <w:t xml:space="preserve">GBBR L1-RSRP measurements in FR2, the </w:t>
      </w:r>
      <w:r w:rsidR="009B156B">
        <w:rPr>
          <w:rFonts w:eastAsia="宋体"/>
          <w:b/>
          <w:i/>
          <w:sz w:val="22"/>
          <w:lang w:val="en-US" w:eastAsia="zh-CN"/>
        </w:rPr>
        <w:t xml:space="preserve">legacy </w:t>
      </w:r>
      <w:r>
        <w:rPr>
          <w:rFonts w:eastAsia="宋体"/>
          <w:b/>
          <w:i/>
          <w:sz w:val="22"/>
          <w:lang w:val="en-US" w:eastAsia="zh-CN"/>
        </w:rPr>
        <w:t>beam sweeping factor</w:t>
      </w:r>
      <w:r w:rsidRPr="005478BE">
        <w:rPr>
          <w:rFonts w:eastAsia="宋体"/>
          <w:b/>
          <w:i/>
          <w:sz w:val="22"/>
          <w:lang w:val="en-US" w:eastAsia="zh-CN"/>
        </w:rPr>
        <w:t xml:space="preserve"> </w:t>
      </w:r>
      <w:r>
        <w:rPr>
          <w:rFonts w:eastAsia="宋体"/>
          <w:b/>
          <w:i/>
          <w:sz w:val="22"/>
          <w:lang w:val="en-US" w:eastAsia="zh-CN"/>
        </w:rPr>
        <w:t xml:space="preserve">N can be </w:t>
      </w:r>
      <w:r w:rsidR="009B156B">
        <w:rPr>
          <w:rFonts w:eastAsia="宋体"/>
          <w:b/>
          <w:i/>
          <w:sz w:val="22"/>
          <w:lang w:val="en-US" w:eastAsia="zh-CN"/>
        </w:rPr>
        <w:t>reused.</w:t>
      </w:r>
    </w:p>
    <w:p w14:paraId="5C538012" w14:textId="0A65154D" w:rsidR="00AD22BD" w:rsidRPr="00D67C03" w:rsidRDefault="00AD22BD" w:rsidP="006751DE">
      <w:pPr>
        <w:widowControl w:val="0"/>
        <w:adjustRightInd w:val="0"/>
        <w:snapToGrid w:val="0"/>
        <w:spacing w:before="180"/>
        <w:rPr>
          <w:rFonts w:eastAsia="宋体"/>
          <w:sz w:val="22"/>
          <w:lang w:val="en-US" w:eastAsia="zh-CN"/>
        </w:rPr>
      </w:pPr>
    </w:p>
    <w:p w14:paraId="0C3F8523" w14:textId="77777777" w:rsidR="001B0BA7" w:rsidRDefault="001B0BA7" w:rsidP="001B0BA7">
      <w:pPr>
        <w:pStyle w:val="1"/>
        <w:jc w:val="both"/>
        <w:rPr>
          <w:lang w:val="en-US"/>
        </w:rPr>
      </w:pPr>
      <w:r>
        <w:rPr>
          <w:lang w:val="en-US"/>
        </w:rPr>
        <w:t>Conclusions</w:t>
      </w:r>
    </w:p>
    <w:p w14:paraId="7BE33DCB" w14:textId="49932427" w:rsidR="00105C3C" w:rsidRDefault="00291382" w:rsidP="00105C3C">
      <w:pPr>
        <w:adjustRightInd w:val="0"/>
        <w:snapToGrid w:val="0"/>
        <w:rPr>
          <w:rFonts w:eastAsia="宋体"/>
          <w:sz w:val="22"/>
          <w:lang w:eastAsia="zh-CN"/>
        </w:rPr>
      </w:pPr>
      <w:r w:rsidRPr="00291382">
        <w:rPr>
          <w:rFonts w:eastAsia="宋体"/>
          <w:sz w:val="22"/>
          <w:lang w:eastAsia="zh-CN"/>
        </w:rPr>
        <w:t xml:space="preserve">In this paper we provided our </w:t>
      </w:r>
      <w:r w:rsidR="00980A41">
        <w:rPr>
          <w:rFonts w:eastAsia="宋体"/>
          <w:sz w:val="22"/>
          <w:lang w:eastAsia="zh-CN"/>
        </w:rPr>
        <w:t xml:space="preserve">discussion on </w:t>
      </w:r>
      <w:r w:rsidR="00224D1E">
        <w:rPr>
          <w:rFonts w:eastAsia="宋体"/>
          <w:sz w:val="22"/>
          <w:lang w:eastAsia="zh-CN"/>
        </w:rPr>
        <w:t xml:space="preserve">open issue on </w:t>
      </w:r>
      <w:r w:rsidR="00461D03">
        <w:rPr>
          <w:rFonts w:eastAsia="宋体" w:hint="eastAsia"/>
          <w:sz w:val="22"/>
          <w:lang w:eastAsia="zh-CN"/>
        </w:rPr>
        <w:t>L</w:t>
      </w:r>
      <w:r w:rsidR="00F650F3">
        <w:rPr>
          <w:rFonts w:eastAsia="宋体"/>
          <w:sz w:val="22"/>
          <w:lang w:eastAsia="zh-CN"/>
        </w:rPr>
        <w:t>1-RSRP measurements</w:t>
      </w:r>
      <w:r w:rsidR="00980A41">
        <w:rPr>
          <w:rFonts w:eastAsia="宋体"/>
          <w:sz w:val="22"/>
          <w:lang w:eastAsia="zh-CN"/>
        </w:rPr>
        <w:t xml:space="preserve"> for </w:t>
      </w:r>
      <w:r w:rsidR="00980A41">
        <w:rPr>
          <w:rFonts w:eastAsiaTheme="minorEastAsia"/>
          <w:sz w:val="22"/>
          <w:lang w:val="en-US" w:eastAsia="zh-CN"/>
        </w:rPr>
        <w:t>FR2 multi-Rx DL reception</w:t>
      </w:r>
      <w:r w:rsidRPr="00291382">
        <w:rPr>
          <w:rFonts w:eastAsia="宋体"/>
          <w:sz w:val="22"/>
          <w:lang w:eastAsia="zh-CN"/>
        </w:rPr>
        <w:t>.</w:t>
      </w:r>
      <w:r w:rsidR="004C1E59">
        <w:rPr>
          <w:rFonts w:eastAsia="宋体"/>
          <w:sz w:val="22"/>
          <w:lang w:eastAsia="zh-CN"/>
        </w:rPr>
        <w:t xml:space="preserve"> The followings are provided.</w:t>
      </w:r>
    </w:p>
    <w:p w14:paraId="17E3FAF2" w14:textId="77777777" w:rsidR="009B156B" w:rsidRPr="00873D66" w:rsidRDefault="009B156B" w:rsidP="009B156B">
      <w:pPr>
        <w:widowControl w:val="0"/>
        <w:adjustRightInd w:val="0"/>
        <w:snapToGrid w:val="0"/>
        <w:spacing w:before="180"/>
        <w:rPr>
          <w:rFonts w:eastAsia="宋体"/>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1</w:t>
      </w:r>
      <w:r w:rsidRPr="00835450">
        <w:rPr>
          <w:rFonts w:eastAsia="宋体"/>
          <w:b/>
          <w:i/>
          <w:sz w:val="22"/>
          <w:lang w:val="en-US" w:eastAsia="zh-CN"/>
        </w:rPr>
        <w:t>:</w:t>
      </w:r>
      <w:r>
        <w:rPr>
          <w:rFonts w:eastAsia="宋体"/>
          <w:b/>
          <w:i/>
          <w:sz w:val="22"/>
          <w:lang w:val="en-US" w:eastAsia="zh-CN"/>
        </w:rPr>
        <w:t xml:space="preserve"> For SSB based</w:t>
      </w:r>
      <w:r w:rsidRPr="00AD22BD">
        <w:rPr>
          <w:rFonts w:eastAsia="宋体"/>
          <w:b/>
          <w:i/>
          <w:sz w:val="22"/>
          <w:lang w:val="en-US" w:eastAsia="zh-CN"/>
        </w:rPr>
        <w:t xml:space="preserve"> </w:t>
      </w:r>
      <w:r>
        <w:rPr>
          <w:rFonts w:eastAsia="宋体"/>
          <w:b/>
          <w:i/>
          <w:sz w:val="22"/>
          <w:lang w:val="en-US" w:eastAsia="zh-CN"/>
        </w:rPr>
        <w:t>GBBR L1-RSRP measurements in FR2, the beam sweeping factor</w:t>
      </w:r>
      <w:r w:rsidRPr="005478BE">
        <w:rPr>
          <w:rFonts w:eastAsia="宋体"/>
          <w:b/>
          <w:i/>
          <w:sz w:val="22"/>
          <w:lang w:val="en-US" w:eastAsia="zh-CN"/>
        </w:rPr>
        <w:t xml:space="preserve"> </w:t>
      </w:r>
      <w:r>
        <w:rPr>
          <w:rFonts w:eastAsia="宋体"/>
          <w:b/>
          <w:i/>
          <w:sz w:val="22"/>
          <w:lang w:val="en-US" w:eastAsia="zh-CN"/>
        </w:rPr>
        <w:t>N can be defined as:</w:t>
      </w:r>
    </w:p>
    <w:p w14:paraId="201ECB31" w14:textId="77777777" w:rsidR="009B156B" w:rsidRPr="00AD22BD" w:rsidRDefault="009B156B" w:rsidP="009B156B">
      <w:pPr>
        <w:pStyle w:val="afe"/>
        <w:widowControl w:val="0"/>
        <w:numPr>
          <w:ilvl w:val="0"/>
          <w:numId w:val="15"/>
        </w:numPr>
        <w:adjustRightInd w:val="0"/>
        <w:snapToGrid w:val="0"/>
        <w:spacing w:before="180"/>
        <w:rPr>
          <w:rFonts w:eastAsia="宋体"/>
          <w:b/>
          <w:i/>
          <w:sz w:val="22"/>
          <w:lang w:val="en-US" w:eastAsia="zh-CN"/>
        </w:rPr>
      </w:pPr>
      <w:r w:rsidRPr="00AD22BD">
        <w:rPr>
          <w:rFonts w:eastAsia="宋体"/>
          <w:b/>
          <w:i/>
          <w:sz w:val="22"/>
          <w:lang w:val="en-US" w:eastAsia="zh-CN"/>
        </w:rPr>
        <w:t>Option 1:  N = [</w:t>
      </w:r>
      <w:proofErr w:type="spellStart"/>
      <w:r w:rsidRPr="00AD22BD">
        <w:rPr>
          <w:rFonts w:eastAsia="宋体"/>
          <w:b/>
          <w:i/>
          <w:sz w:val="22"/>
          <w:lang w:val="en-US" w:eastAsia="zh-CN"/>
        </w:rPr>
        <w:t>reduceNumberRxBeam</w:t>
      </w:r>
      <w:proofErr w:type="spellEnd"/>
      <w:r w:rsidRPr="00AD22BD">
        <w:rPr>
          <w:rFonts w:eastAsia="宋体"/>
          <w:b/>
          <w:i/>
          <w:sz w:val="22"/>
          <w:lang w:val="en-US" w:eastAsia="zh-CN"/>
        </w:rPr>
        <w:t>] for UE supporting faster beam sweeping under multi-Rx operations; otherwise, N=8</w:t>
      </w:r>
    </w:p>
    <w:p w14:paraId="1A122632" w14:textId="77777777" w:rsidR="009B156B" w:rsidRPr="00873D66" w:rsidRDefault="009B156B" w:rsidP="009B156B">
      <w:pPr>
        <w:widowControl w:val="0"/>
        <w:adjustRightInd w:val="0"/>
        <w:snapToGrid w:val="0"/>
        <w:spacing w:before="180"/>
        <w:rPr>
          <w:rFonts w:eastAsia="宋体"/>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2</w:t>
      </w:r>
      <w:r w:rsidRPr="00835450">
        <w:rPr>
          <w:rFonts w:eastAsia="宋体"/>
          <w:b/>
          <w:i/>
          <w:sz w:val="22"/>
          <w:lang w:val="en-US" w:eastAsia="zh-CN"/>
        </w:rPr>
        <w:t>:</w:t>
      </w:r>
      <w:r>
        <w:rPr>
          <w:rFonts w:eastAsia="宋体"/>
          <w:b/>
          <w:i/>
          <w:sz w:val="22"/>
          <w:lang w:val="en-US" w:eastAsia="zh-CN"/>
        </w:rPr>
        <w:t xml:space="preserve"> For CSI-RS based</w:t>
      </w:r>
      <w:r w:rsidRPr="00AD22BD">
        <w:rPr>
          <w:rFonts w:eastAsia="宋体"/>
          <w:b/>
          <w:i/>
          <w:sz w:val="22"/>
          <w:lang w:val="en-US" w:eastAsia="zh-CN"/>
        </w:rPr>
        <w:t xml:space="preserve"> </w:t>
      </w:r>
      <w:r>
        <w:rPr>
          <w:rFonts w:eastAsia="宋体"/>
          <w:b/>
          <w:i/>
          <w:sz w:val="22"/>
          <w:lang w:val="en-US" w:eastAsia="zh-CN"/>
        </w:rPr>
        <w:t>GBBR L1-RSRP measurements in FR2, the legacy beam sweeping factor</w:t>
      </w:r>
      <w:r w:rsidRPr="005478BE">
        <w:rPr>
          <w:rFonts w:eastAsia="宋体"/>
          <w:b/>
          <w:i/>
          <w:sz w:val="22"/>
          <w:lang w:val="en-US" w:eastAsia="zh-CN"/>
        </w:rPr>
        <w:t xml:space="preserve"> </w:t>
      </w:r>
      <w:r>
        <w:rPr>
          <w:rFonts w:eastAsia="宋体"/>
          <w:b/>
          <w:i/>
          <w:sz w:val="22"/>
          <w:lang w:val="en-US" w:eastAsia="zh-CN"/>
        </w:rPr>
        <w:t>N can be reused.</w:t>
      </w:r>
    </w:p>
    <w:p w14:paraId="39DE43B2" w14:textId="5F98231A" w:rsidR="00CE76B4" w:rsidRPr="00873D66" w:rsidRDefault="00CE76B4" w:rsidP="00CE76B4">
      <w:pPr>
        <w:widowControl w:val="0"/>
        <w:adjustRightInd w:val="0"/>
        <w:snapToGrid w:val="0"/>
        <w:spacing w:before="180"/>
        <w:rPr>
          <w:rFonts w:eastAsia="宋体"/>
          <w:sz w:val="22"/>
          <w:lang w:val="en-US" w:eastAsia="zh-CN"/>
        </w:rPr>
      </w:pPr>
    </w:p>
    <w:p w14:paraId="722BA065" w14:textId="77777777" w:rsidR="00C0754F" w:rsidRDefault="00C0754F" w:rsidP="00C0754F">
      <w:pPr>
        <w:pStyle w:val="1"/>
        <w:jc w:val="both"/>
        <w:rPr>
          <w:lang w:val="en-US"/>
        </w:rPr>
      </w:pPr>
      <w:r w:rsidRPr="00C0754F">
        <w:rPr>
          <w:lang w:val="en-US"/>
        </w:rPr>
        <w:t>Reference</w:t>
      </w:r>
    </w:p>
    <w:p w14:paraId="54252B75" w14:textId="54BB51D4" w:rsidR="00CD6F3A" w:rsidRDefault="00500CFC" w:rsidP="00CD6F3A">
      <w:pPr>
        <w:widowControl w:val="0"/>
        <w:numPr>
          <w:ilvl w:val="0"/>
          <w:numId w:val="5"/>
        </w:numPr>
        <w:tabs>
          <w:tab w:val="left" w:pos="426"/>
        </w:tabs>
        <w:rPr>
          <w:rFonts w:eastAsia="宋体"/>
          <w:sz w:val="22"/>
          <w:szCs w:val="22"/>
          <w:lang w:eastAsia="zh-CN"/>
        </w:rPr>
      </w:pPr>
      <w:r w:rsidRPr="00500CFC">
        <w:rPr>
          <w:rFonts w:eastAsia="宋体"/>
          <w:sz w:val="22"/>
          <w:szCs w:val="22"/>
          <w:lang w:eastAsia="zh-CN"/>
        </w:rPr>
        <w:t>R4-2317427</w:t>
      </w:r>
      <w:r w:rsidR="00CD6F3A" w:rsidRPr="00867766">
        <w:rPr>
          <w:rFonts w:eastAsia="宋体"/>
          <w:sz w:val="22"/>
          <w:szCs w:val="22"/>
          <w:lang w:eastAsia="zh-CN"/>
        </w:rPr>
        <w:t>, “</w:t>
      </w:r>
      <w:r w:rsidR="00D0153C" w:rsidRPr="00D0153C">
        <w:rPr>
          <w:rFonts w:eastAsia="宋体"/>
          <w:sz w:val="22"/>
          <w:szCs w:val="22"/>
          <w:lang w:eastAsia="zh-CN"/>
        </w:rPr>
        <w:t>WF on FR2_multiRx_part2</w:t>
      </w:r>
      <w:r w:rsidR="00CD6F3A" w:rsidRPr="00867766">
        <w:rPr>
          <w:rFonts w:eastAsia="宋体"/>
          <w:sz w:val="22"/>
          <w:szCs w:val="22"/>
          <w:lang w:eastAsia="zh-CN"/>
        </w:rPr>
        <w:t xml:space="preserve">”, </w:t>
      </w:r>
      <w:r w:rsidR="00545270" w:rsidRPr="00545270">
        <w:rPr>
          <w:rFonts w:eastAsia="宋体"/>
          <w:sz w:val="22"/>
          <w:szCs w:val="22"/>
          <w:lang w:eastAsia="zh-CN"/>
        </w:rPr>
        <w:t>Moderator (Ericsson)</w:t>
      </w:r>
    </w:p>
    <w:p w14:paraId="313F0BEE" w14:textId="361CE06E" w:rsidR="00AD22BD" w:rsidRDefault="009B156B" w:rsidP="00CD6F3A">
      <w:pPr>
        <w:widowControl w:val="0"/>
        <w:numPr>
          <w:ilvl w:val="0"/>
          <w:numId w:val="5"/>
        </w:numPr>
        <w:tabs>
          <w:tab w:val="left" w:pos="426"/>
        </w:tabs>
        <w:rPr>
          <w:rFonts w:eastAsia="宋体"/>
          <w:sz w:val="22"/>
          <w:szCs w:val="22"/>
          <w:lang w:eastAsia="zh-CN"/>
        </w:rPr>
      </w:pPr>
      <w:r w:rsidRPr="009B156B">
        <w:rPr>
          <w:rFonts w:eastAsia="宋体"/>
          <w:sz w:val="22"/>
          <w:szCs w:val="22"/>
          <w:lang w:eastAsia="zh-CN"/>
        </w:rPr>
        <w:t>R4-2315505</w:t>
      </w:r>
      <w:r>
        <w:rPr>
          <w:rFonts w:eastAsia="宋体"/>
          <w:sz w:val="22"/>
          <w:szCs w:val="22"/>
          <w:lang w:eastAsia="zh-CN"/>
        </w:rPr>
        <w:t>, “</w:t>
      </w:r>
      <w:r w:rsidRPr="009B156B">
        <w:rPr>
          <w:rFonts w:eastAsia="宋体"/>
          <w:sz w:val="22"/>
          <w:szCs w:val="22"/>
          <w:lang w:eastAsia="zh-CN"/>
        </w:rPr>
        <w:t>On L1 measurements for NR FR2 multi-Rx chain DL reception</w:t>
      </w:r>
      <w:r>
        <w:rPr>
          <w:rFonts w:eastAsia="宋体"/>
          <w:sz w:val="22"/>
          <w:szCs w:val="22"/>
          <w:lang w:eastAsia="zh-CN"/>
        </w:rPr>
        <w:t xml:space="preserve">”, </w:t>
      </w:r>
      <w:r w:rsidRPr="009B156B">
        <w:rPr>
          <w:rFonts w:eastAsia="宋体"/>
          <w:sz w:val="22"/>
          <w:szCs w:val="22"/>
          <w:lang w:eastAsia="zh-CN"/>
        </w:rPr>
        <w:t>Apple</w:t>
      </w:r>
    </w:p>
    <w:sectPr w:rsidR="00AD22BD"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2E0ED9" w14:textId="77777777" w:rsidR="00304C18" w:rsidRDefault="00304C18">
      <w:r>
        <w:separator/>
      </w:r>
    </w:p>
  </w:endnote>
  <w:endnote w:type="continuationSeparator" w:id="0">
    <w:p w14:paraId="0872E9DA" w14:textId="77777777" w:rsidR="00304C18" w:rsidRDefault="00304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061B81" w:rsidRDefault="00061B8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061B81" w:rsidRDefault="00061B8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BAA36D" w14:textId="77777777" w:rsidR="00304C18" w:rsidRDefault="00304C18">
      <w:r>
        <w:separator/>
      </w:r>
    </w:p>
  </w:footnote>
  <w:footnote w:type="continuationSeparator" w:id="0">
    <w:p w14:paraId="24F695F2" w14:textId="77777777" w:rsidR="00304C18" w:rsidRDefault="00304C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7EC306B"/>
    <w:multiLevelType w:val="hybridMultilevel"/>
    <w:tmpl w:val="704A2284"/>
    <w:lvl w:ilvl="0" w:tplc="C2EC4FB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8B73482"/>
    <w:multiLevelType w:val="multilevel"/>
    <w:tmpl w:val="58B73482"/>
    <w:lvl w:ilvl="0">
      <w:start w:val="1"/>
      <w:numFmt w:val="bullet"/>
      <w:lvlText w:val=""/>
      <w:lvlJc w:val="left"/>
      <w:pPr>
        <w:ind w:left="784" w:hanging="360"/>
      </w:pPr>
      <w:rPr>
        <w:rFonts w:ascii="Symbol" w:hAnsi="Symbol" w:hint="default"/>
      </w:rPr>
    </w:lvl>
    <w:lvl w:ilvl="1">
      <w:start w:val="1"/>
      <w:numFmt w:val="bullet"/>
      <w:lvlText w:val="o"/>
      <w:lvlJc w:val="left"/>
      <w:pPr>
        <w:ind w:left="1504" w:hanging="360"/>
      </w:pPr>
      <w:rPr>
        <w:rFonts w:ascii="Courier New" w:hAnsi="Courier New" w:cs="Courier New" w:hint="default"/>
      </w:rPr>
    </w:lvl>
    <w:lvl w:ilvl="2">
      <w:start w:val="1"/>
      <w:numFmt w:val="bullet"/>
      <w:lvlText w:val=""/>
      <w:lvlJc w:val="left"/>
      <w:pPr>
        <w:ind w:left="2224" w:hanging="360"/>
      </w:pPr>
      <w:rPr>
        <w:rFonts w:ascii="Wingdings" w:hAnsi="Wingdings" w:hint="default"/>
      </w:rPr>
    </w:lvl>
    <w:lvl w:ilvl="3">
      <w:start w:val="1"/>
      <w:numFmt w:val="bullet"/>
      <w:lvlText w:val=""/>
      <w:lvlJc w:val="left"/>
      <w:pPr>
        <w:ind w:left="2944" w:hanging="360"/>
      </w:pPr>
      <w:rPr>
        <w:rFonts w:ascii="Symbol" w:hAnsi="Symbol" w:hint="default"/>
      </w:rPr>
    </w:lvl>
    <w:lvl w:ilvl="4">
      <w:start w:val="1"/>
      <w:numFmt w:val="bullet"/>
      <w:lvlText w:val="o"/>
      <w:lvlJc w:val="left"/>
      <w:pPr>
        <w:ind w:left="3664" w:hanging="360"/>
      </w:pPr>
      <w:rPr>
        <w:rFonts w:ascii="Courier New" w:hAnsi="Courier New" w:cs="Courier New" w:hint="default"/>
      </w:rPr>
    </w:lvl>
    <w:lvl w:ilvl="5">
      <w:start w:val="1"/>
      <w:numFmt w:val="bullet"/>
      <w:lvlText w:val=""/>
      <w:lvlJc w:val="left"/>
      <w:pPr>
        <w:ind w:left="4384" w:hanging="360"/>
      </w:pPr>
      <w:rPr>
        <w:rFonts w:ascii="Wingdings" w:hAnsi="Wingdings" w:hint="default"/>
      </w:rPr>
    </w:lvl>
    <w:lvl w:ilvl="6">
      <w:start w:val="1"/>
      <w:numFmt w:val="bullet"/>
      <w:lvlText w:val=""/>
      <w:lvlJc w:val="left"/>
      <w:pPr>
        <w:ind w:left="5104" w:hanging="360"/>
      </w:pPr>
      <w:rPr>
        <w:rFonts w:ascii="Symbol" w:hAnsi="Symbol" w:hint="default"/>
      </w:rPr>
    </w:lvl>
    <w:lvl w:ilvl="7">
      <w:start w:val="1"/>
      <w:numFmt w:val="bullet"/>
      <w:lvlText w:val="o"/>
      <w:lvlJc w:val="left"/>
      <w:pPr>
        <w:ind w:left="5824" w:hanging="360"/>
      </w:pPr>
      <w:rPr>
        <w:rFonts w:ascii="Courier New" w:hAnsi="Courier New" w:cs="Courier New" w:hint="default"/>
      </w:rPr>
    </w:lvl>
    <w:lvl w:ilvl="8">
      <w:start w:val="1"/>
      <w:numFmt w:val="bullet"/>
      <w:lvlText w:val=""/>
      <w:lvlJc w:val="left"/>
      <w:pPr>
        <w:ind w:left="6544" w:hanging="360"/>
      </w:pPr>
      <w:rPr>
        <w:rFonts w:ascii="Wingdings" w:hAnsi="Wingdings" w:hint="default"/>
      </w:r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2"/>
  </w:num>
  <w:num w:numId="3">
    <w:abstractNumId w:val="14"/>
  </w:num>
  <w:num w:numId="4">
    <w:abstractNumId w:val="4"/>
  </w:num>
  <w:num w:numId="5">
    <w:abstractNumId w:val="5"/>
  </w:num>
  <w:num w:numId="6">
    <w:abstractNumId w:val="1"/>
  </w:num>
  <w:num w:numId="7">
    <w:abstractNumId w:val="10"/>
  </w:num>
  <w:num w:numId="8">
    <w:abstractNumId w:val="6"/>
  </w:num>
  <w:num w:numId="9">
    <w:abstractNumId w:val="8"/>
  </w:num>
  <w:num w:numId="10">
    <w:abstractNumId w:val="13"/>
  </w:num>
  <w:num w:numId="11">
    <w:abstractNumId w:val="9"/>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
  </w:num>
  <w:num w:numId="14">
    <w:abstractNumId w:val="11"/>
  </w:num>
  <w:num w:numId="15">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4BD"/>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8BA"/>
    <w:rsid w:val="00006B36"/>
    <w:rsid w:val="00006C4A"/>
    <w:rsid w:val="00006C8A"/>
    <w:rsid w:val="00006D11"/>
    <w:rsid w:val="00007E09"/>
    <w:rsid w:val="00010283"/>
    <w:rsid w:val="0001034A"/>
    <w:rsid w:val="00010EE0"/>
    <w:rsid w:val="0001181D"/>
    <w:rsid w:val="00011C44"/>
    <w:rsid w:val="00011C9A"/>
    <w:rsid w:val="0001245D"/>
    <w:rsid w:val="000126F8"/>
    <w:rsid w:val="00012842"/>
    <w:rsid w:val="00012BB0"/>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4F3"/>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4F77"/>
    <w:rsid w:val="00025365"/>
    <w:rsid w:val="00025FA7"/>
    <w:rsid w:val="0002617A"/>
    <w:rsid w:val="00026771"/>
    <w:rsid w:val="000267A4"/>
    <w:rsid w:val="000268B5"/>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10"/>
    <w:rsid w:val="000317A7"/>
    <w:rsid w:val="000318E5"/>
    <w:rsid w:val="00031BAA"/>
    <w:rsid w:val="00031BC1"/>
    <w:rsid w:val="00031D4D"/>
    <w:rsid w:val="00032846"/>
    <w:rsid w:val="0003352E"/>
    <w:rsid w:val="0003375A"/>
    <w:rsid w:val="00033770"/>
    <w:rsid w:val="00033B9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00B"/>
    <w:rsid w:val="000375C1"/>
    <w:rsid w:val="0003781B"/>
    <w:rsid w:val="000378CF"/>
    <w:rsid w:val="000379ED"/>
    <w:rsid w:val="00040107"/>
    <w:rsid w:val="000407FE"/>
    <w:rsid w:val="0004081F"/>
    <w:rsid w:val="00040AD7"/>
    <w:rsid w:val="0004133B"/>
    <w:rsid w:val="00041973"/>
    <w:rsid w:val="000419B9"/>
    <w:rsid w:val="00041D41"/>
    <w:rsid w:val="000420FB"/>
    <w:rsid w:val="0004262C"/>
    <w:rsid w:val="00042E08"/>
    <w:rsid w:val="00043021"/>
    <w:rsid w:val="0004387F"/>
    <w:rsid w:val="000438FF"/>
    <w:rsid w:val="00043D07"/>
    <w:rsid w:val="00043D2E"/>
    <w:rsid w:val="00044053"/>
    <w:rsid w:val="0004411A"/>
    <w:rsid w:val="0004430E"/>
    <w:rsid w:val="00044415"/>
    <w:rsid w:val="0004457A"/>
    <w:rsid w:val="000446A4"/>
    <w:rsid w:val="00044E50"/>
    <w:rsid w:val="00044F75"/>
    <w:rsid w:val="0004511D"/>
    <w:rsid w:val="00045318"/>
    <w:rsid w:val="000453B1"/>
    <w:rsid w:val="00045932"/>
    <w:rsid w:val="0004597F"/>
    <w:rsid w:val="000459CC"/>
    <w:rsid w:val="00045AFF"/>
    <w:rsid w:val="00045B54"/>
    <w:rsid w:val="00045E5F"/>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05F7"/>
    <w:rsid w:val="00050874"/>
    <w:rsid w:val="00051B16"/>
    <w:rsid w:val="00051EEE"/>
    <w:rsid w:val="00052118"/>
    <w:rsid w:val="00052417"/>
    <w:rsid w:val="0005258F"/>
    <w:rsid w:val="00052731"/>
    <w:rsid w:val="00052AF4"/>
    <w:rsid w:val="00052B5E"/>
    <w:rsid w:val="00052ED4"/>
    <w:rsid w:val="000530D0"/>
    <w:rsid w:val="0005357D"/>
    <w:rsid w:val="000536F3"/>
    <w:rsid w:val="000539B5"/>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13"/>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594"/>
    <w:rsid w:val="000677FA"/>
    <w:rsid w:val="00067B90"/>
    <w:rsid w:val="00067F8D"/>
    <w:rsid w:val="00070561"/>
    <w:rsid w:val="00070C23"/>
    <w:rsid w:val="00070ECC"/>
    <w:rsid w:val="00070F90"/>
    <w:rsid w:val="0007109C"/>
    <w:rsid w:val="00071475"/>
    <w:rsid w:val="00071550"/>
    <w:rsid w:val="000716D2"/>
    <w:rsid w:val="0007188D"/>
    <w:rsid w:val="00071CD0"/>
    <w:rsid w:val="00072059"/>
    <w:rsid w:val="0007213F"/>
    <w:rsid w:val="000724C6"/>
    <w:rsid w:val="00072661"/>
    <w:rsid w:val="0007270E"/>
    <w:rsid w:val="0007357B"/>
    <w:rsid w:val="000737DA"/>
    <w:rsid w:val="00074445"/>
    <w:rsid w:val="00074603"/>
    <w:rsid w:val="000746AA"/>
    <w:rsid w:val="00074C52"/>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571"/>
    <w:rsid w:val="00084779"/>
    <w:rsid w:val="00084BE4"/>
    <w:rsid w:val="000852D9"/>
    <w:rsid w:val="00085380"/>
    <w:rsid w:val="0008544F"/>
    <w:rsid w:val="00085C24"/>
    <w:rsid w:val="00085DB7"/>
    <w:rsid w:val="00086024"/>
    <w:rsid w:val="000864C4"/>
    <w:rsid w:val="00086583"/>
    <w:rsid w:val="0008674D"/>
    <w:rsid w:val="0008682B"/>
    <w:rsid w:val="00086E82"/>
    <w:rsid w:val="00086F28"/>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7CA"/>
    <w:rsid w:val="00094FFF"/>
    <w:rsid w:val="000952C2"/>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5EC"/>
    <w:rsid w:val="000A561C"/>
    <w:rsid w:val="000A6158"/>
    <w:rsid w:val="000A65D0"/>
    <w:rsid w:val="000A6602"/>
    <w:rsid w:val="000A7047"/>
    <w:rsid w:val="000A7264"/>
    <w:rsid w:val="000A77C8"/>
    <w:rsid w:val="000A786A"/>
    <w:rsid w:val="000A79E3"/>
    <w:rsid w:val="000B003E"/>
    <w:rsid w:val="000B0386"/>
    <w:rsid w:val="000B0794"/>
    <w:rsid w:val="000B0B23"/>
    <w:rsid w:val="000B125B"/>
    <w:rsid w:val="000B16D4"/>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5C6"/>
    <w:rsid w:val="000C3CDF"/>
    <w:rsid w:val="000C3F13"/>
    <w:rsid w:val="000C4191"/>
    <w:rsid w:val="000C4571"/>
    <w:rsid w:val="000C46FA"/>
    <w:rsid w:val="000C4A55"/>
    <w:rsid w:val="000C4C43"/>
    <w:rsid w:val="000C4CDA"/>
    <w:rsid w:val="000C4F94"/>
    <w:rsid w:val="000C50D6"/>
    <w:rsid w:val="000C5396"/>
    <w:rsid w:val="000C5A46"/>
    <w:rsid w:val="000C5AD2"/>
    <w:rsid w:val="000C5B35"/>
    <w:rsid w:val="000C5D57"/>
    <w:rsid w:val="000C5DEB"/>
    <w:rsid w:val="000C5DF8"/>
    <w:rsid w:val="000C5FD2"/>
    <w:rsid w:val="000C6002"/>
    <w:rsid w:val="000C6414"/>
    <w:rsid w:val="000C655C"/>
    <w:rsid w:val="000C6CBF"/>
    <w:rsid w:val="000C7201"/>
    <w:rsid w:val="000C7321"/>
    <w:rsid w:val="000C7376"/>
    <w:rsid w:val="000C73B4"/>
    <w:rsid w:val="000C7863"/>
    <w:rsid w:val="000C7B52"/>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2FC3"/>
    <w:rsid w:val="000D30F0"/>
    <w:rsid w:val="000D3487"/>
    <w:rsid w:val="000D3CB5"/>
    <w:rsid w:val="000D401B"/>
    <w:rsid w:val="000D404F"/>
    <w:rsid w:val="000D424F"/>
    <w:rsid w:val="000D46EE"/>
    <w:rsid w:val="000D4997"/>
    <w:rsid w:val="000D4CE6"/>
    <w:rsid w:val="000D4E0C"/>
    <w:rsid w:val="000D50C8"/>
    <w:rsid w:val="000D55D1"/>
    <w:rsid w:val="000D5A4C"/>
    <w:rsid w:val="000D5F83"/>
    <w:rsid w:val="000D62C8"/>
    <w:rsid w:val="000D65CD"/>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254"/>
    <w:rsid w:val="000E552B"/>
    <w:rsid w:val="000E58CF"/>
    <w:rsid w:val="000E5A81"/>
    <w:rsid w:val="000E5C05"/>
    <w:rsid w:val="000E5DCD"/>
    <w:rsid w:val="000E6208"/>
    <w:rsid w:val="000E63A8"/>
    <w:rsid w:val="000E6A1B"/>
    <w:rsid w:val="000E6B84"/>
    <w:rsid w:val="000E6DFE"/>
    <w:rsid w:val="000E6F2D"/>
    <w:rsid w:val="000E70E2"/>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8"/>
    <w:rsid w:val="000F561B"/>
    <w:rsid w:val="000F58ED"/>
    <w:rsid w:val="000F5A74"/>
    <w:rsid w:val="000F5F81"/>
    <w:rsid w:val="000F625B"/>
    <w:rsid w:val="000F6A9C"/>
    <w:rsid w:val="000F6AB3"/>
    <w:rsid w:val="000F6CB5"/>
    <w:rsid w:val="000F6DF1"/>
    <w:rsid w:val="000F7230"/>
    <w:rsid w:val="000F724B"/>
    <w:rsid w:val="000F72C2"/>
    <w:rsid w:val="000F7352"/>
    <w:rsid w:val="000F766C"/>
    <w:rsid w:val="000F78E2"/>
    <w:rsid w:val="000F7A48"/>
    <w:rsid w:val="000F7AF0"/>
    <w:rsid w:val="000F7C17"/>
    <w:rsid w:val="000F7CF2"/>
    <w:rsid w:val="0010036A"/>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53B"/>
    <w:rsid w:val="001146EC"/>
    <w:rsid w:val="00114872"/>
    <w:rsid w:val="0011495C"/>
    <w:rsid w:val="00114A62"/>
    <w:rsid w:val="00114B6B"/>
    <w:rsid w:val="00114C7C"/>
    <w:rsid w:val="00114F4F"/>
    <w:rsid w:val="001152CC"/>
    <w:rsid w:val="001153B6"/>
    <w:rsid w:val="001155E0"/>
    <w:rsid w:val="00115DCE"/>
    <w:rsid w:val="00116046"/>
    <w:rsid w:val="0011614B"/>
    <w:rsid w:val="0011693D"/>
    <w:rsid w:val="00116E4E"/>
    <w:rsid w:val="00116F74"/>
    <w:rsid w:val="001173A2"/>
    <w:rsid w:val="001176B7"/>
    <w:rsid w:val="001179EE"/>
    <w:rsid w:val="001179F8"/>
    <w:rsid w:val="0012027C"/>
    <w:rsid w:val="00120686"/>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423"/>
    <w:rsid w:val="00131543"/>
    <w:rsid w:val="00131878"/>
    <w:rsid w:val="00131908"/>
    <w:rsid w:val="00131CCC"/>
    <w:rsid w:val="00131FD4"/>
    <w:rsid w:val="0013226B"/>
    <w:rsid w:val="00132DB2"/>
    <w:rsid w:val="00133103"/>
    <w:rsid w:val="0013328B"/>
    <w:rsid w:val="00133532"/>
    <w:rsid w:val="001336C2"/>
    <w:rsid w:val="001337E7"/>
    <w:rsid w:val="001338E6"/>
    <w:rsid w:val="001342C8"/>
    <w:rsid w:val="0013441D"/>
    <w:rsid w:val="00134714"/>
    <w:rsid w:val="00134C6F"/>
    <w:rsid w:val="001352DA"/>
    <w:rsid w:val="00135E13"/>
    <w:rsid w:val="00136AAA"/>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448"/>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CA7"/>
    <w:rsid w:val="00146E06"/>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5E0"/>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1D6"/>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820"/>
    <w:rsid w:val="00191D33"/>
    <w:rsid w:val="00192293"/>
    <w:rsid w:val="001925A9"/>
    <w:rsid w:val="0019289C"/>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3BB"/>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88B"/>
    <w:rsid w:val="001C3F4C"/>
    <w:rsid w:val="001C3FC8"/>
    <w:rsid w:val="001C41EF"/>
    <w:rsid w:val="001C4833"/>
    <w:rsid w:val="001C4AAD"/>
    <w:rsid w:val="001C4BD4"/>
    <w:rsid w:val="001C4D2B"/>
    <w:rsid w:val="001C4F0C"/>
    <w:rsid w:val="001C54F3"/>
    <w:rsid w:val="001C575C"/>
    <w:rsid w:val="001C5DB8"/>
    <w:rsid w:val="001C5F9D"/>
    <w:rsid w:val="001C60D7"/>
    <w:rsid w:val="001C6381"/>
    <w:rsid w:val="001C67EB"/>
    <w:rsid w:val="001C6B82"/>
    <w:rsid w:val="001C6DE0"/>
    <w:rsid w:val="001C76D8"/>
    <w:rsid w:val="001C76EB"/>
    <w:rsid w:val="001C7E27"/>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A0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70"/>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317"/>
    <w:rsid w:val="001E7803"/>
    <w:rsid w:val="001E7870"/>
    <w:rsid w:val="001E7B63"/>
    <w:rsid w:val="001F06A9"/>
    <w:rsid w:val="001F099B"/>
    <w:rsid w:val="001F0A67"/>
    <w:rsid w:val="001F0D4E"/>
    <w:rsid w:val="001F129F"/>
    <w:rsid w:val="001F161C"/>
    <w:rsid w:val="001F19D7"/>
    <w:rsid w:val="001F1A26"/>
    <w:rsid w:val="001F1AFB"/>
    <w:rsid w:val="001F1E8A"/>
    <w:rsid w:val="001F20CA"/>
    <w:rsid w:val="001F229B"/>
    <w:rsid w:val="001F2335"/>
    <w:rsid w:val="001F24DA"/>
    <w:rsid w:val="001F2BBC"/>
    <w:rsid w:val="001F2C22"/>
    <w:rsid w:val="001F2F28"/>
    <w:rsid w:val="001F30C9"/>
    <w:rsid w:val="001F348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927"/>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94B"/>
    <w:rsid w:val="0020297F"/>
    <w:rsid w:val="00202F2F"/>
    <w:rsid w:val="00202F91"/>
    <w:rsid w:val="00203574"/>
    <w:rsid w:val="0020389B"/>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29C"/>
    <w:rsid w:val="00213766"/>
    <w:rsid w:val="00213958"/>
    <w:rsid w:val="00213D0B"/>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6E6"/>
    <w:rsid w:val="0022208E"/>
    <w:rsid w:val="00222C40"/>
    <w:rsid w:val="00222D1D"/>
    <w:rsid w:val="00222F0C"/>
    <w:rsid w:val="002230A2"/>
    <w:rsid w:val="00223330"/>
    <w:rsid w:val="00223626"/>
    <w:rsid w:val="00223D1D"/>
    <w:rsid w:val="002244E0"/>
    <w:rsid w:val="002247C0"/>
    <w:rsid w:val="00224D1E"/>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16FE"/>
    <w:rsid w:val="002320E4"/>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51A"/>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814"/>
    <w:rsid w:val="00262962"/>
    <w:rsid w:val="00262CE8"/>
    <w:rsid w:val="00262D9A"/>
    <w:rsid w:val="00262FAD"/>
    <w:rsid w:val="002635B5"/>
    <w:rsid w:val="0026383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67C03"/>
    <w:rsid w:val="00267D59"/>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1EB5"/>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5FA4"/>
    <w:rsid w:val="0028636D"/>
    <w:rsid w:val="002865FA"/>
    <w:rsid w:val="002868F8"/>
    <w:rsid w:val="002869C0"/>
    <w:rsid w:val="00286B1C"/>
    <w:rsid w:val="00286B25"/>
    <w:rsid w:val="00287D6A"/>
    <w:rsid w:val="002904F8"/>
    <w:rsid w:val="00290B2A"/>
    <w:rsid w:val="00290BAE"/>
    <w:rsid w:val="00291382"/>
    <w:rsid w:val="00291427"/>
    <w:rsid w:val="00291535"/>
    <w:rsid w:val="002918D7"/>
    <w:rsid w:val="00292022"/>
    <w:rsid w:val="002921C4"/>
    <w:rsid w:val="0029222A"/>
    <w:rsid w:val="0029226D"/>
    <w:rsid w:val="0029264D"/>
    <w:rsid w:val="00292BE5"/>
    <w:rsid w:val="00292D43"/>
    <w:rsid w:val="002932EC"/>
    <w:rsid w:val="00293995"/>
    <w:rsid w:val="00293B61"/>
    <w:rsid w:val="00293C4F"/>
    <w:rsid w:val="00293CDE"/>
    <w:rsid w:val="002942A3"/>
    <w:rsid w:val="002944F6"/>
    <w:rsid w:val="0029451A"/>
    <w:rsid w:val="002954D3"/>
    <w:rsid w:val="00295642"/>
    <w:rsid w:val="00295815"/>
    <w:rsid w:val="00296B7E"/>
    <w:rsid w:val="00296FCC"/>
    <w:rsid w:val="002976AF"/>
    <w:rsid w:val="00297771"/>
    <w:rsid w:val="00297836"/>
    <w:rsid w:val="00297B7D"/>
    <w:rsid w:val="002A02A9"/>
    <w:rsid w:val="002A05B0"/>
    <w:rsid w:val="002A065F"/>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DB0"/>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9D"/>
    <w:rsid w:val="002B1E9E"/>
    <w:rsid w:val="002B1EE6"/>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1B"/>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90F"/>
    <w:rsid w:val="002C7CDD"/>
    <w:rsid w:val="002D087B"/>
    <w:rsid w:val="002D08AA"/>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093"/>
    <w:rsid w:val="002D4919"/>
    <w:rsid w:val="002D4A80"/>
    <w:rsid w:val="002D5DDD"/>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16"/>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C18"/>
    <w:rsid w:val="00304EC9"/>
    <w:rsid w:val="0030513A"/>
    <w:rsid w:val="003052C0"/>
    <w:rsid w:val="003059CE"/>
    <w:rsid w:val="00306465"/>
    <w:rsid w:val="0030648A"/>
    <w:rsid w:val="003064D0"/>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6AE"/>
    <w:rsid w:val="003149FC"/>
    <w:rsid w:val="00314DB7"/>
    <w:rsid w:val="00315017"/>
    <w:rsid w:val="00315600"/>
    <w:rsid w:val="00315C1C"/>
    <w:rsid w:val="00316AB2"/>
    <w:rsid w:val="00317471"/>
    <w:rsid w:val="003176C7"/>
    <w:rsid w:val="00317E1E"/>
    <w:rsid w:val="00317E88"/>
    <w:rsid w:val="003203F8"/>
    <w:rsid w:val="003211A2"/>
    <w:rsid w:val="003211BD"/>
    <w:rsid w:val="003211F9"/>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AD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A7F"/>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F41"/>
    <w:rsid w:val="003746AC"/>
    <w:rsid w:val="00374720"/>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2CE8"/>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2F8"/>
    <w:rsid w:val="003914E7"/>
    <w:rsid w:val="00391CEC"/>
    <w:rsid w:val="00391CF7"/>
    <w:rsid w:val="00391D92"/>
    <w:rsid w:val="00391F1E"/>
    <w:rsid w:val="0039273C"/>
    <w:rsid w:val="003927C8"/>
    <w:rsid w:val="003928CA"/>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C8F"/>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252"/>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3D41"/>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11D"/>
    <w:rsid w:val="003B53D8"/>
    <w:rsid w:val="003B58FA"/>
    <w:rsid w:val="003B5975"/>
    <w:rsid w:val="003B5F4D"/>
    <w:rsid w:val="003B6120"/>
    <w:rsid w:val="003B663C"/>
    <w:rsid w:val="003B671C"/>
    <w:rsid w:val="003B6C1C"/>
    <w:rsid w:val="003B6E52"/>
    <w:rsid w:val="003B757D"/>
    <w:rsid w:val="003B760D"/>
    <w:rsid w:val="003B76D5"/>
    <w:rsid w:val="003B792D"/>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529"/>
    <w:rsid w:val="003D4D2C"/>
    <w:rsid w:val="003D4F62"/>
    <w:rsid w:val="003D5120"/>
    <w:rsid w:val="003D53C0"/>
    <w:rsid w:val="003D551D"/>
    <w:rsid w:val="003D5BCF"/>
    <w:rsid w:val="003D5FB8"/>
    <w:rsid w:val="003D61ED"/>
    <w:rsid w:val="003D66C3"/>
    <w:rsid w:val="003D67B6"/>
    <w:rsid w:val="003D68F7"/>
    <w:rsid w:val="003D6BD8"/>
    <w:rsid w:val="003D6C47"/>
    <w:rsid w:val="003D6CF7"/>
    <w:rsid w:val="003D6DA5"/>
    <w:rsid w:val="003D6F0B"/>
    <w:rsid w:val="003D75EC"/>
    <w:rsid w:val="003D76D1"/>
    <w:rsid w:val="003D77C5"/>
    <w:rsid w:val="003D7986"/>
    <w:rsid w:val="003D79BD"/>
    <w:rsid w:val="003E0A7D"/>
    <w:rsid w:val="003E0BC8"/>
    <w:rsid w:val="003E0FBA"/>
    <w:rsid w:val="003E16CC"/>
    <w:rsid w:val="003E18D8"/>
    <w:rsid w:val="003E1B49"/>
    <w:rsid w:val="003E1C2C"/>
    <w:rsid w:val="003E20DA"/>
    <w:rsid w:val="003E230F"/>
    <w:rsid w:val="003E24E0"/>
    <w:rsid w:val="003E298B"/>
    <w:rsid w:val="003E2ACF"/>
    <w:rsid w:val="003E2DB4"/>
    <w:rsid w:val="003E2DB8"/>
    <w:rsid w:val="003E2E23"/>
    <w:rsid w:val="003E321B"/>
    <w:rsid w:val="003E3A86"/>
    <w:rsid w:val="003E45C4"/>
    <w:rsid w:val="003E5136"/>
    <w:rsid w:val="003E51AB"/>
    <w:rsid w:val="003E5226"/>
    <w:rsid w:val="003E5922"/>
    <w:rsid w:val="003E5B33"/>
    <w:rsid w:val="003E60CD"/>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C4E"/>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2187"/>
    <w:rsid w:val="00402D5D"/>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4B"/>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D55"/>
    <w:rsid w:val="00423EF8"/>
    <w:rsid w:val="00423FE3"/>
    <w:rsid w:val="0042408F"/>
    <w:rsid w:val="004241F9"/>
    <w:rsid w:val="0042427E"/>
    <w:rsid w:val="0042453D"/>
    <w:rsid w:val="004247B8"/>
    <w:rsid w:val="00424ED7"/>
    <w:rsid w:val="004250DD"/>
    <w:rsid w:val="004255E7"/>
    <w:rsid w:val="0042563D"/>
    <w:rsid w:val="00425760"/>
    <w:rsid w:val="00425C96"/>
    <w:rsid w:val="00425FD0"/>
    <w:rsid w:val="0042610D"/>
    <w:rsid w:val="00426EF4"/>
    <w:rsid w:val="00426F78"/>
    <w:rsid w:val="0042715E"/>
    <w:rsid w:val="004272A8"/>
    <w:rsid w:val="00427731"/>
    <w:rsid w:val="00427F22"/>
    <w:rsid w:val="00427F32"/>
    <w:rsid w:val="0043004F"/>
    <w:rsid w:val="00430098"/>
    <w:rsid w:val="004303E6"/>
    <w:rsid w:val="004304A4"/>
    <w:rsid w:val="00430512"/>
    <w:rsid w:val="0043063A"/>
    <w:rsid w:val="00430985"/>
    <w:rsid w:val="00430AF5"/>
    <w:rsid w:val="0043146B"/>
    <w:rsid w:val="00431744"/>
    <w:rsid w:val="00431DD6"/>
    <w:rsid w:val="004325E2"/>
    <w:rsid w:val="0043260B"/>
    <w:rsid w:val="0043285A"/>
    <w:rsid w:val="00432A5C"/>
    <w:rsid w:val="00432C62"/>
    <w:rsid w:val="00432E9D"/>
    <w:rsid w:val="00432F0A"/>
    <w:rsid w:val="00433592"/>
    <w:rsid w:val="004335AB"/>
    <w:rsid w:val="004337A9"/>
    <w:rsid w:val="00433B2D"/>
    <w:rsid w:val="00433D4A"/>
    <w:rsid w:val="00433DAF"/>
    <w:rsid w:val="00433E77"/>
    <w:rsid w:val="004342A0"/>
    <w:rsid w:val="00434497"/>
    <w:rsid w:val="00434516"/>
    <w:rsid w:val="00434929"/>
    <w:rsid w:val="00434A18"/>
    <w:rsid w:val="00434BA3"/>
    <w:rsid w:val="004353D2"/>
    <w:rsid w:val="00435452"/>
    <w:rsid w:val="00435632"/>
    <w:rsid w:val="00435CD3"/>
    <w:rsid w:val="00435F15"/>
    <w:rsid w:val="00436263"/>
    <w:rsid w:val="00436B40"/>
    <w:rsid w:val="00437606"/>
    <w:rsid w:val="00437759"/>
    <w:rsid w:val="00437CE5"/>
    <w:rsid w:val="00437D98"/>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9A5"/>
    <w:rsid w:val="00443A36"/>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03"/>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17F"/>
    <w:rsid w:val="004672D9"/>
    <w:rsid w:val="004673C9"/>
    <w:rsid w:val="00467C37"/>
    <w:rsid w:val="00467CE8"/>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00C"/>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357"/>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C04"/>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63D"/>
    <w:rsid w:val="004907E1"/>
    <w:rsid w:val="0049139C"/>
    <w:rsid w:val="004917AE"/>
    <w:rsid w:val="00491A6E"/>
    <w:rsid w:val="0049214A"/>
    <w:rsid w:val="004928E2"/>
    <w:rsid w:val="00492CCE"/>
    <w:rsid w:val="00493751"/>
    <w:rsid w:val="0049396B"/>
    <w:rsid w:val="00493AEC"/>
    <w:rsid w:val="00493EB1"/>
    <w:rsid w:val="00494408"/>
    <w:rsid w:val="00494919"/>
    <w:rsid w:val="004949B4"/>
    <w:rsid w:val="00494B87"/>
    <w:rsid w:val="00494EE6"/>
    <w:rsid w:val="00495292"/>
    <w:rsid w:val="004955E5"/>
    <w:rsid w:val="00495637"/>
    <w:rsid w:val="00495E31"/>
    <w:rsid w:val="00495E6C"/>
    <w:rsid w:val="00495EB3"/>
    <w:rsid w:val="00495F69"/>
    <w:rsid w:val="004960FE"/>
    <w:rsid w:val="004961EE"/>
    <w:rsid w:val="00496B55"/>
    <w:rsid w:val="00496C02"/>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03C"/>
    <w:rsid w:val="004A314D"/>
    <w:rsid w:val="004A3151"/>
    <w:rsid w:val="004A3225"/>
    <w:rsid w:val="004A3A1C"/>
    <w:rsid w:val="004A454B"/>
    <w:rsid w:val="004A4625"/>
    <w:rsid w:val="004A4E16"/>
    <w:rsid w:val="004A4EE6"/>
    <w:rsid w:val="004A4FFB"/>
    <w:rsid w:val="004A5345"/>
    <w:rsid w:val="004A54FE"/>
    <w:rsid w:val="004A58FB"/>
    <w:rsid w:val="004A5929"/>
    <w:rsid w:val="004A6861"/>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37E"/>
    <w:rsid w:val="004C044D"/>
    <w:rsid w:val="004C0B18"/>
    <w:rsid w:val="004C0C62"/>
    <w:rsid w:val="004C0D02"/>
    <w:rsid w:val="004C10B2"/>
    <w:rsid w:val="004C136A"/>
    <w:rsid w:val="004C149D"/>
    <w:rsid w:val="004C1888"/>
    <w:rsid w:val="004C18C0"/>
    <w:rsid w:val="004C1A8E"/>
    <w:rsid w:val="004C1B64"/>
    <w:rsid w:val="004C1E59"/>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1277"/>
    <w:rsid w:val="004D1610"/>
    <w:rsid w:val="004D1A83"/>
    <w:rsid w:val="004D21E9"/>
    <w:rsid w:val="004D2261"/>
    <w:rsid w:val="004D2442"/>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638"/>
    <w:rsid w:val="004E5AFE"/>
    <w:rsid w:val="004E5CB3"/>
    <w:rsid w:val="004E5D54"/>
    <w:rsid w:val="004E5E20"/>
    <w:rsid w:val="004E5EC0"/>
    <w:rsid w:val="004E63D2"/>
    <w:rsid w:val="004E644F"/>
    <w:rsid w:val="004E6512"/>
    <w:rsid w:val="004E6540"/>
    <w:rsid w:val="004E6A77"/>
    <w:rsid w:val="004E7064"/>
    <w:rsid w:val="004E782E"/>
    <w:rsid w:val="004E78C8"/>
    <w:rsid w:val="004E79E7"/>
    <w:rsid w:val="004E7BB7"/>
    <w:rsid w:val="004F05EC"/>
    <w:rsid w:val="004F0A6E"/>
    <w:rsid w:val="004F0EDA"/>
    <w:rsid w:val="004F26FA"/>
    <w:rsid w:val="004F2825"/>
    <w:rsid w:val="004F2E17"/>
    <w:rsid w:val="004F319A"/>
    <w:rsid w:val="004F37F0"/>
    <w:rsid w:val="004F3FAC"/>
    <w:rsid w:val="004F40F8"/>
    <w:rsid w:val="004F4207"/>
    <w:rsid w:val="004F4785"/>
    <w:rsid w:val="004F4823"/>
    <w:rsid w:val="004F49FE"/>
    <w:rsid w:val="004F4B02"/>
    <w:rsid w:val="004F4C69"/>
    <w:rsid w:val="004F5CA3"/>
    <w:rsid w:val="004F5D10"/>
    <w:rsid w:val="004F6043"/>
    <w:rsid w:val="004F60E7"/>
    <w:rsid w:val="004F6299"/>
    <w:rsid w:val="004F653F"/>
    <w:rsid w:val="004F692F"/>
    <w:rsid w:val="004F7334"/>
    <w:rsid w:val="004F7E2D"/>
    <w:rsid w:val="004F7F73"/>
    <w:rsid w:val="0050025E"/>
    <w:rsid w:val="005003DF"/>
    <w:rsid w:val="00500CFC"/>
    <w:rsid w:val="00500EBC"/>
    <w:rsid w:val="00501044"/>
    <w:rsid w:val="005011E9"/>
    <w:rsid w:val="00501650"/>
    <w:rsid w:val="00501A95"/>
    <w:rsid w:val="00501B69"/>
    <w:rsid w:val="00501D13"/>
    <w:rsid w:val="0050296D"/>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E37"/>
    <w:rsid w:val="00507F27"/>
    <w:rsid w:val="005106D3"/>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112"/>
    <w:rsid w:val="005205BE"/>
    <w:rsid w:val="00520D0C"/>
    <w:rsid w:val="00521226"/>
    <w:rsid w:val="00521334"/>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3011F"/>
    <w:rsid w:val="00530352"/>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270"/>
    <w:rsid w:val="00545353"/>
    <w:rsid w:val="00545421"/>
    <w:rsid w:val="00545F9B"/>
    <w:rsid w:val="00546A27"/>
    <w:rsid w:val="00546BC4"/>
    <w:rsid w:val="0054720C"/>
    <w:rsid w:val="0054736F"/>
    <w:rsid w:val="005478BE"/>
    <w:rsid w:val="005478CC"/>
    <w:rsid w:val="005478F7"/>
    <w:rsid w:val="00547AAB"/>
    <w:rsid w:val="00547B0A"/>
    <w:rsid w:val="00547EBA"/>
    <w:rsid w:val="00547F1E"/>
    <w:rsid w:val="00550515"/>
    <w:rsid w:val="00550762"/>
    <w:rsid w:val="005508C3"/>
    <w:rsid w:val="00550AF2"/>
    <w:rsid w:val="005513AE"/>
    <w:rsid w:val="005513D2"/>
    <w:rsid w:val="005514B2"/>
    <w:rsid w:val="0055176A"/>
    <w:rsid w:val="00551AE1"/>
    <w:rsid w:val="00551E08"/>
    <w:rsid w:val="00551FCA"/>
    <w:rsid w:val="005522E3"/>
    <w:rsid w:val="005524FE"/>
    <w:rsid w:val="005528C5"/>
    <w:rsid w:val="00552C6C"/>
    <w:rsid w:val="00552C80"/>
    <w:rsid w:val="00552CBB"/>
    <w:rsid w:val="00553816"/>
    <w:rsid w:val="00553AE1"/>
    <w:rsid w:val="00553BBD"/>
    <w:rsid w:val="005541F1"/>
    <w:rsid w:val="00554465"/>
    <w:rsid w:val="0055466E"/>
    <w:rsid w:val="005548E3"/>
    <w:rsid w:val="00554B68"/>
    <w:rsid w:val="00554B77"/>
    <w:rsid w:val="00554BE1"/>
    <w:rsid w:val="00554C5E"/>
    <w:rsid w:val="00554F48"/>
    <w:rsid w:val="0055522B"/>
    <w:rsid w:val="00555873"/>
    <w:rsid w:val="0055637B"/>
    <w:rsid w:val="00556B09"/>
    <w:rsid w:val="00556BFE"/>
    <w:rsid w:val="00556F00"/>
    <w:rsid w:val="00556FA8"/>
    <w:rsid w:val="0055716B"/>
    <w:rsid w:val="00557534"/>
    <w:rsid w:val="005576F7"/>
    <w:rsid w:val="005577D4"/>
    <w:rsid w:val="00557943"/>
    <w:rsid w:val="00557E2A"/>
    <w:rsid w:val="005603A5"/>
    <w:rsid w:val="00560757"/>
    <w:rsid w:val="005608FE"/>
    <w:rsid w:val="00560925"/>
    <w:rsid w:val="00560A3B"/>
    <w:rsid w:val="0056113F"/>
    <w:rsid w:val="005614B8"/>
    <w:rsid w:val="0056158D"/>
    <w:rsid w:val="00561D9A"/>
    <w:rsid w:val="00562E05"/>
    <w:rsid w:val="00562F8E"/>
    <w:rsid w:val="00563AD5"/>
    <w:rsid w:val="005642D1"/>
    <w:rsid w:val="005649E3"/>
    <w:rsid w:val="00564B02"/>
    <w:rsid w:val="00564BF2"/>
    <w:rsid w:val="0056511D"/>
    <w:rsid w:val="005653EF"/>
    <w:rsid w:val="00565588"/>
    <w:rsid w:val="00565866"/>
    <w:rsid w:val="00566177"/>
    <w:rsid w:val="0056635E"/>
    <w:rsid w:val="00566CD3"/>
    <w:rsid w:val="00566D25"/>
    <w:rsid w:val="00567347"/>
    <w:rsid w:val="0056782C"/>
    <w:rsid w:val="00567B4B"/>
    <w:rsid w:val="00567F32"/>
    <w:rsid w:val="00570586"/>
    <w:rsid w:val="0057060A"/>
    <w:rsid w:val="005711AE"/>
    <w:rsid w:val="005719CC"/>
    <w:rsid w:val="00571F80"/>
    <w:rsid w:val="00572669"/>
    <w:rsid w:val="00572E94"/>
    <w:rsid w:val="0057386D"/>
    <w:rsid w:val="00573C07"/>
    <w:rsid w:val="00574516"/>
    <w:rsid w:val="0057486A"/>
    <w:rsid w:val="00574C5C"/>
    <w:rsid w:val="00574E85"/>
    <w:rsid w:val="00575579"/>
    <w:rsid w:val="0057585D"/>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62C"/>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91B"/>
    <w:rsid w:val="005A2608"/>
    <w:rsid w:val="005A2978"/>
    <w:rsid w:val="005A29EA"/>
    <w:rsid w:val="005A2B4E"/>
    <w:rsid w:val="005A2F1B"/>
    <w:rsid w:val="005A329D"/>
    <w:rsid w:val="005A351F"/>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5E6A"/>
    <w:rsid w:val="005A61D2"/>
    <w:rsid w:val="005A6358"/>
    <w:rsid w:val="005A65C2"/>
    <w:rsid w:val="005A6998"/>
    <w:rsid w:val="005A6C62"/>
    <w:rsid w:val="005A71AA"/>
    <w:rsid w:val="005A77A9"/>
    <w:rsid w:val="005A7A2F"/>
    <w:rsid w:val="005A7AF9"/>
    <w:rsid w:val="005A7BB7"/>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2660"/>
    <w:rsid w:val="005D2827"/>
    <w:rsid w:val="005D3154"/>
    <w:rsid w:val="005D319F"/>
    <w:rsid w:val="005D31AC"/>
    <w:rsid w:val="005D3239"/>
    <w:rsid w:val="005D32E6"/>
    <w:rsid w:val="005D3511"/>
    <w:rsid w:val="005D3871"/>
    <w:rsid w:val="005D3B35"/>
    <w:rsid w:val="005D3E9F"/>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C68"/>
    <w:rsid w:val="005E3C85"/>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600072"/>
    <w:rsid w:val="006004BC"/>
    <w:rsid w:val="00600BA2"/>
    <w:rsid w:val="00600EAD"/>
    <w:rsid w:val="00600EF9"/>
    <w:rsid w:val="00601E48"/>
    <w:rsid w:val="0060220F"/>
    <w:rsid w:val="006023A0"/>
    <w:rsid w:val="00603222"/>
    <w:rsid w:val="00603617"/>
    <w:rsid w:val="00603B7B"/>
    <w:rsid w:val="00603D2B"/>
    <w:rsid w:val="00604099"/>
    <w:rsid w:val="00604573"/>
    <w:rsid w:val="006046B6"/>
    <w:rsid w:val="006048FA"/>
    <w:rsid w:val="00604A8F"/>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4E53"/>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C46"/>
    <w:rsid w:val="00620E6F"/>
    <w:rsid w:val="00621000"/>
    <w:rsid w:val="00621293"/>
    <w:rsid w:val="00621477"/>
    <w:rsid w:val="006214D4"/>
    <w:rsid w:val="0062180E"/>
    <w:rsid w:val="00622D0F"/>
    <w:rsid w:val="00622DFD"/>
    <w:rsid w:val="006231B0"/>
    <w:rsid w:val="0062340D"/>
    <w:rsid w:val="00623A76"/>
    <w:rsid w:val="00623C0E"/>
    <w:rsid w:val="00623DBB"/>
    <w:rsid w:val="00623FD3"/>
    <w:rsid w:val="00623FDF"/>
    <w:rsid w:val="0062416F"/>
    <w:rsid w:val="00624553"/>
    <w:rsid w:val="00624B89"/>
    <w:rsid w:val="00624BCA"/>
    <w:rsid w:val="00624C8E"/>
    <w:rsid w:val="00624E83"/>
    <w:rsid w:val="0062523E"/>
    <w:rsid w:val="006252F1"/>
    <w:rsid w:val="00625743"/>
    <w:rsid w:val="00625806"/>
    <w:rsid w:val="00625B5D"/>
    <w:rsid w:val="0062606D"/>
    <w:rsid w:val="0062621A"/>
    <w:rsid w:val="0062624E"/>
    <w:rsid w:val="00626483"/>
    <w:rsid w:val="0062731E"/>
    <w:rsid w:val="006273BD"/>
    <w:rsid w:val="00627A0E"/>
    <w:rsid w:val="00627BCC"/>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051"/>
    <w:rsid w:val="00645087"/>
    <w:rsid w:val="00645436"/>
    <w:rsid w:val="00645E08"/>
    <w:rsid w:val="006460BD"/>
    <w:rsid w:val="00646A38"/>
    <w:rsid w:val="00646CC7"/>
    <w:rsid w:val="00647130"/>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9C2"/>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756"/>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BF9"/>
    <w:rsid w:val="00664DBB"/>
    <w:rsid w:val="00665646"/>
    <w:rsid w:val="0066569F"/>
    <w:rsid w:val="00665702"/>
    <w:rsid w:val="00665CF5"/>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8A1"/>
    <w:rsid w:val="00673B85"/>
    <w:rsid w:val="00673FF1"/>
    <w:rsid w:val="006744D9"/>
    <w:rsid w:val="00674569"/>
    <w:rsid w:val="006748B2"/>
    <w:rsid w:val="00674B79"/>
    <w:rsid w:val="00674F8B"/>
    <w:rsid w:val="00675043"/>
    <w:rsid w:val="006751DE"/>
    <w:rsid w:val="006752B9"/>
    <w:rsid w:val="00675325"/>
    <w:rsid w:val="006758D1"/>
    <w:rsid w:val="006758FD"/>
    <w:rsid w:val="006759E7"/>
    <w:rsid w:val="00675A06"/>
    <w:rsid w:val="00675B12"/>
    <w:rsid w:val="00675B32"/>
    <w:rsid w:val="00675F37"/>
    <w:rsid w:val="00675F3E"/>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4FD"/>
    <w:rsid w:val="006825A5"/>
    <w:rsid w:val="00682892"/>
    <w:rsid w:val="00682C79"/>
    <w:rsid w:val="00682D86"/>
    <w:rsid w:val="00682E09"/>
    <w:rsid w:val="00682EC2"/>
    <w:rsid w:val="0068341A"/>
    <w:rsid w:val="00683E55"/>
    <w:rsid w:val="00683F7E"/>
    <w:rsid w:val="006843AF"/>
    <w:rsid w:val="00684471"/>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A5B"/>
    <w:rsid w:val="00694B17"/>
    <w:rsid w:val="00694BAD"/>
    <w:rsid w:val="00694FCB"/>
    <w:rsid w:val="006951D3"/>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20E"/>
    <w:rsid w:val="006A359A"/>
    <w:rsid w:val="006A365E"/>
    <w:rsid w:val="006A40FB"/>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B7F1C"/>
    <w:rsid w:val="006C0349"/>
    <w:rsid w:val="006C090B"/>
    <w:rsid w:val="006C0A93"/>
    <w:rsid w:val="006C0EB7"/>
    <w:rsid w:val="006C13BE"/>
    <w:rsid w:val="006C18B7"/>
    <w:rsid w:val="006C19D1"/>
    <w:rsid w:val="006C235E"/>
    <w:rsid w:val="006C29E2"/>
    <w:rsid w:val="006C2B3F"/>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662"/>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CA8"/>
    <w:rsid w:val="006D4E84"/>
    <w:rsid w:val="006D51C5"/>
    <w:rsid w:val="006D573B"/>
    <w:rsid w:val="006D5EB3"/>
    <w:rsid w:val="006D61EE"/>
    <w:rsid w:val="006D63AC"/>
    <w:rsid w:val="006D6BE7"/>
    <w:rsid w:val="006D7134"/>
    <w:rsid w:val="006D7740"/>
    <w:rsid w:val="006D788C"/>
    <w:rsid w:val="006D7BDC"/>
    <w:rsid w:val="006D7EAD"/>
    <w:rsid w:val="006D7F42"/>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C38"/>
    <w:rsid w:val="00703714"/>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66B"/>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494"/>
    <w:rsid w:val="007225D7"/>
    <w:rsid w:val="00723537"/>
    <w:rsid w:val="00723562"/>
    <w:rsid w:val="007235A5"/>
    <w:rsid w:val="007236F8"/>
    <w:rsid w:val="0072386D"/>
    <w:rsid w:val="00723E59"/>
    <w:rsid w:val="00723EA4"/>
    <w:rsid w:val="00724675"/>
    <w:rsid w:val="00724AD1"/>
    <w:rsid w:val="00724C7B"/>
    <w:rsid w:val="0072553A"/>
    <w:rsid w:val="007255B7"/>
    <w:rsid w:val="00725C03"/>
    <w:rsid w:val="0072664F"/>
    <w:rsid w:val="00726709"/>
    <w:rsid w:val="00726720"/>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046"/>
    <w:rsid w:val="00736894"/>
    <w:rsid w:val="00736D20"/>
    <w:rsid w:val="00737096"/>
    <w:rsid w:val="007376A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2"/>
    <w:rsid w:val="00745344"/>
    <w:rsid w:val="007454DB"/>
    <w:rsid w:val="007458E0"/>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5D3"/>
    <w:rsid w:val="00755BF9"/>
    <w:rsid w:val="00756052"/>
    <w:rsid w:val="00756289"/>
    <w:rsid w:val="00756300"/>
    <w:rsid w:val="00756BAF"/>
    <w:rsid w:val="00756E8E"/>
    <w:rsid w:val="00757096"/>
    <w:rsid w:val="007573CD"/>
    <w:rsid w:val="007573FA"/>
    <w:rsid w:val="00757686"/>
    <w:rsid w:val="00757F25"/>
    <w:rsid w:val="00760101"/>
    <w:rsid w:val="007601B6"/>
    <w:rsid w:val="007602C8"/>
    <w:rsid w:val="007604A3"/>
    <w:rsid w:val="00760869"/>
    <w:rsid w:val="0076139F"/>
    <w:rsid w:val="00761904"/>
    <w:rsid w:val="007620EB"/>
    <w:rsid w:val="0076227C"/>
    <w:rsid w:val="007622DB"/>
    <w:rsid w:val="00762567"/>
    <w:rsid w:val="00762588"/>
    <w:rsid w:val="00762A35"/>
    <w:rsid w:val="00762ED5"/>
    <w:rsid w:val="007631E2"/>
    <w:rsid w:val="007633C5"/>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930"/>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56DF"/>
    <w:rsid w:val="007860F3"/>
    <w:rsid w:val="007861A4"/>
    <w:rsid w:val="00786432"/>
    <w:rsid w:val="00786FB9"/>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D05"/>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1A38"/>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5CE"/>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490"/>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72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B75"/>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7F"/>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4F79"/>
    <w:rsid w:val="00805074"/>
    <w:rsid w:val="008050E7"/>
    <w:rsid w:val="0080547C"/>
    <w:rsid w:val="00805623"/>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BB"/>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140"/>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6E76"/>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2B49"/>
    <w:rsid w:val="00852CAB"/>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67EB6"/>
    <w:rsid w:val="00870A85"/>
    <w:rsid w:val="00870C18"/>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3D66"/>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EA8"/>
    <w:rsid w:val="008860F2"/>
    <w:rsid w:val="008863FC"/>
    <w:rsid w:val="00886634"/>
    <w:rsid w:val="00886B5E"/>
    <w:rsid w:val="00886E82"/>
    <w:rsid w:val="00886FCB"/>
    <w:rsid w:val="00887156"/>
    <w:rsid w:val="0088723B"/>
    <w:rsid w:val="008878A6"/>
    <w:rsid w:val="00887937"/>
    <w:rsid w:val="00887975"/>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8B4"/>
    <w:rsid w:val="00895A14"/>
    <w:rsid w:val="00895B37"/>
    <w:rsid w:val="00895F87"/>
    <w:rsid w:val="008968D7"/>
    <w:rsid w:val="00896C9C"/>
    <w:rsid w:val="00896DB2"/>
    <w:rsid w:val="00896E84"/>
    <w:rsid w:val="00896EFB"/>
    <w:rsid w:val="00896FDE"/>
    <w:rsid w:val="00897015"/>
    <w:rsid w:val="00897047"/>
    <w:rsid w:val="0089753F"/>
    <w:rsid w:val="00897590"/>
    <w:rsid w:val="008976F3"/>
    <w:rsid w:val="00897C2C"/>
    <w:rsid w:val="008A0153"/>
    <w:rsid w:val="008A0437"/>
    <w:rsid w:val="008A07A9"/>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E0D"/>
    <w:rsid w:val="008A62C8"/>
    <w:rsid w:val="008A6752"/>
    <w:rsid w:val="008A6E06"/>
    <w:rsid w:val="008A7086"/>
    <w:rsid w:val="008A713E"/>
    <w:rsid w:val="008A7726"/>
    <w:rsid w:val="008A7873"/>
    <w:rsid w:val="008A79AD"/>
    <w:rsid w:val="008B0371"/>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3FB0"/>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B7C81"/>
    <w:rsid w:val="008C0053"/>
    <w:rsid w:val="008C07ED"/>
    <w:rsid w:val="008C0B58"/>
    <w:rsid w:val="008C10DA"/>
    <w:rsid w:val="008C18C9"/>
    <w:rsid w:val="008C1918"/>
    <w:rsid w:val="008C1FDE"/>
    <w:rsid w:val="008C22B2"/>
    <w:rsid w:val="008C23A2"/>
    <w:rsid w:val="008C37AC"/>
    <w:rsid w:val="008C3C2B"/>
    <w:rsid w:val="008C3C74"/>
    <w:rsid w:val="008C3C7E"/>
    <w:rsid w:val="008C4D7E"/>
    <w:rsid w:val="008C5317"/>
    <w:rsid w:val="008C54FF"/>
    <w:rsid w:val="008C5BDA"/>
    <w:rsid w:val="008C681E"/>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3F82"/>
    <w:rsid w:val="008D4588"/>
    <w:rsid w:val="008D4CA7"/>
    <w:rsid w:val="008D4CD8"/>
    <w:rsid w:val="008D5061"/>
    <w:rsid w:val="008D54B9"/>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B4A"/>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E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42B"/>
    <w:rsid w:val="00921695"/>
    <w:rsid w:val="0092190B"/>
    <w:rsid w:val="00921D22"/>
    <w:rsid w:val="0092276F"/>
    <w:rsid w:val="00922B50"/>
    <w:rsid w:val="00922D0A"/>
    <w:rsid w:val="00922DE5"/>
    <w:rsid w:val="00922ED9"/>
    <w:rsid w:val="00923499"/>
    <w:rsid w:val="0092364D"/>
    <w:rsid w:val="009238DA"/>
    <w:rsid w:val="00923B70"/>
    <w:rsid w:val="00923C16"/>
    <w:rsid w:val="0092405A"/>
    <w:rsid w:val="009245A1"/>
    <w:rsid w:val="00924F71"/>
    <w:rsid w:val="00925BD7"/>
    <w:rsid w:val="00926623"/>
    <w:rsid w:val="009269DF"/>
    <w:rsid w:val="00926A1C"/>
    <w:rsid w:val="00926CF6"/>
    <w:rsid w:val="00926D5A"/>
    <w:rsid w:val="00926EC6"/>
    <w:rsid w:val="00926F73"/>
    <w:rsid w:val="00927063"/>
    <w:rsid w:val="0092727C"/>
    <w:rsid w:val="00927490"/>
    <w:rsid w:val="00927658"/>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49F"/>
    <w:rsid w:val="009339EC"/>
    <w:rsid w:val="00933B2F"/>
    <w:rsid w:val="00934019"/>
    <w:rsid w:val="009340B4"/>
    <w:rsid w:val="009348C0"/>
    <w:rsid w:val="0093497B"/>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A41"/>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99"/>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07A"/>
    <w:rsid w:val="009A7527"/>
    <w:rsid w:val="009B013F"/>
    <w:rsid w:val="009B0AAC"/>
    <w:rsid w:val="009B0C75"/>
    <w:rsid w:val="009B0CA5"/>
    <w:rsid w:val="009B0E10"/>
    <w:rsid w:val="009B1343"/>
    <w:rsid w:val="009B156B"/>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3F6"/>
    <w:rsid w:val="009C67FD"/>
    <w:rsid w:val="009C6A9A"/>
    <w:rsid w:val="009C72F1"/>
    <w:rsid w:val="009C7300"/>
    <w:rsid w:val="009C7396"/>
    <w:rsid w:val="009C75C0"/>
    <w:rsid w:val="009C760D"/>
    <w:rsid w:val="009C769F"/>
    <w:rsid w:val="009C7811"/>
    <w:rsid w:val="009C781F"/>
    <w:rsid w:val="009C7D4F"/>
    <w:rsid w:val="009C7F21"/>
    <w:rsid w:val="009C7F7C"/>
    <w:rsid w:val="009D0076"/>
    <w:rsid w:val="009D0682"/>
    <w:rsid w:val="009D09E5"/>
    <w:rsid w:val="009D100A"/>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72B"/>
    <w:rsid w:val="009D688D"/>
    <w:rsid w:val="009D6A3B"/>
    <w:rsid w:val="009D6D79"/>
    <w:rsid w:val="009D71B1"/>
    <w:rsid w:val="009D7246"/>
    <w:rsid w:val="009D7624"/>
    <w:rsid w:val="009D7654"/>
    <w:rsid w:val="009D7942"/>
    <w:rsid w:val="009D7B16"/>
    <w:rsid w:val="009E0413"/>
    <w:rsid w:val="009E04D3"/>
    <w:rsid w:val="009E04F6"/>
    <w:rsid w:val="009E09BD"/>
    <w:rsid w:val="009E0B89"/>
    <w:rsid w:val="009E0C47"/>
    <w:rsid w:val="009E14D0"/>
    <w:rsid w:val="009E1559"/>
    <w:rsid w:val="009E1956"/>
    <w:rsid w:val="009E2253"/>
    <w:rsid w:val="009E2344"/>
    <w:rsid w:val="009E25E7"/>
    <w:rsid w:val="009E267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5D5"/>
    <w:rsid w:val="009F16E1"/>
    <w:rsid w:val="009F1745"/>
    <w:rsid w:val="009F191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09"/>
    <w:rsid w:val="00A0491C"/>
    <w:rsid w:val="00A04C82"/>
    <w:rsid w:val="00A04F78"/>
    <w:rsid w:val="00A0500D"/>
    <w:rsid w:val="00A0530C"/>
    <w:rsid w:val="00A05648"/>
    <w:rsid w:val="00A056A1"/>
    <w:rsid w:val="00A05CA3"/>
    <w:rsid w:val="00A05E47"/>
    <w:rsid w:val="00A060CE"/>
    <w:rsid w:val="00A06385"/>
    <w:rsid w:val="00A06A05"/>
    <w:rsid w:val="00A06A38"/>
    <w:rsid w:val="00A0728D"/>
    <w:rsid w:val="00A07416"/>
    <w:rsid w:val="00A0758F"/>
    <w:rsid w:val="00A079AB"/>
    <w:rsid w:val="00A10AA6"/>
    <w:rsid w:val="00A10D63"/>
    <w:rsid w:val="00A10F24"/>
    <w:rsid w:val="00A115D6"/>
    <w:rsid w:val="00A116F0"/>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9A"/>
    <w:rsid w:val="00A46EC5"/>
    <w:rsid w:val="00A4718F"/>
    <w:rsid w:val="00A471A0"/>
    <w:rsid w:val="00A471D7"/>
    <w:rsid w:val="00A4745D"/>
    <w:rsid w:val="00A474A1"/>
    <w:rsid w:val="00A474D4"/>
    <w:rsid w:val="00A478D7"/>
    <w:rsid w:val="00A47C64"/>
    <w:rsid w:val="00A47F10"/>
    <w:rsid w:val="00A503EF"/>
    <w:rsid w:val="00A50607"/>
    <w:rsid w:val="00A506A9"/>
    <w:rsid w:val="00A50898"/>
    <w:rsid w:val="00A50C54"/>
    <w:rsid w:val="00A50FCC"/>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455"/>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6069"/>
    <w:rsid w:val="00A660FF"/>
    <w:rsid w:val="00A66207"/>
    <w:rsid w:val="00A667F9"/>
    <w:rsid w:val="00A66AFB"/>
    <w:rsid w:val="00A66D94"/>
    <w:rsid w:val="00A67F8B"/>
    <w:rsid w:val="00A704FC"/>
    <w:rsid w:val="00A705D8"/>
    <w:rsid w:val="00A70A64"/>
    <w:rsid w:val="00A71260"/>
    <w:rsid w:val="00A71487"/>
    <w:rsid w:val="00A718E5"/>
    <w:rsid w:val="00A71C21"/>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12F"/>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4E12"/>
    <w:rsid w:val="00A85DBB"/>
    <w:rsid w:val="00A85DF1"/>
    <w:rsid w:val="00A86416"/>
    <w:rsid w:val="00A86D3E"/>
    <w:rsid w:val="00A86E84"/>
    <w:rsid w:val="00A873BC"/>
    <w:rsid w:val="00A87552"/>
    <w:rsid w:val="00A87640"/>
    <w:rsid w:val="00A879B7"/>
    <w:rsid w:val="00A87FB6"/>
    <w:rsid w:val="00A903C8"/>
    <w:rsid w:val="00A909D6"/>
    <w:rsid w:val="00A914E7"/>
    <w:rsid w:val="00A915FB"/>
    <w:rsid w:val="00A9194A"/>
    <w:rsid w:val="00A924F0"/>
    <w:rsid w:val="00A92674"/>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37"/>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037F"/>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384"/>
    <w:rsid w:val="00AB7519"/>
    <w:rsid w:val="00AB791B"/>
    <w:rsid w:val="00AC0825"/>
    <w:rsid w:val="00AC08FC"/>
    <w:rsid w:val="00AC0BF9"/>
    <w:rsid w:val="00AC0E40"/>
    <w:rsid w:val="00AC1514"/>
    <w:rsid w:val="00AC17F3"/>
    <w:rsid w:val="00AC1807"/>
    <w:rsid w:val="00AC1B97"/>
    <w:rsid w:val="00AC1D9E"/>
    <w:rsid w:val="00AC1F59"/>
    <w:rsid w:val="00AC209A"/>
    <w:rsid w:val="00AC22A6"/>
    <w:rsid w:val="00AC3292"/>
    <w:rsid w:val="00AC3A4D"/>
    <w:rsid w:val="00AC4395"/>
    <w:rsid w:val="00AC47AB"/>
    <w:rsid w:val="00AC4AC0"/>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204D"/>
    <w:rsid w:val="00AD22BD"/>
    <w:rsid w:val="00AD2599"/>
    <w:rsid w:val="00AD265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544"/>
    <w:rsid w:val="00B00A9F"/>
    <w:rsid w:val="00B00C54"/>
    <w:rsid w:val="00B0130A"/>
    <w:rsid w:val="00B01816"/>
    <w:rsid w:val="00B02132"/>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0EF"/>
    <w:rsid w:val="00B062AB"/>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289B"/>
    <w:rsid w:val="00B32D6A"/>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0F23"/>
    <w:rsid w:val="00B41392"/>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C47"/>
    <w:rsid w:val="00B52E0D"/>
    <w:rsid w:val="00B53153"/>
    <w:rsid w:val="00B53267"/>
    <w:rsid w:val="00B53DBF"/>
    <w:rsid w:val="00B53E60"/>
    <w:rsid w:val="00B545F3"/>
    <w:rsid w:val="00B5471A"/>
    <w:rsid w:val="00B54954"/>
    <w:rsid w:val="00B554DF"/>
    <w:rsid w:val="00B56138"/>
    <w:rsid w:val="00B56596"/>
    <w:rsid w:val="00B5699D"/>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68D7"/>
    <w:rsid w:val="00B7702A"/>
    <w:rsid w:val="00B77413"/>
    <w:rsid w:val="00B778A6"/>
    <w:rsid w:val="00B778AA"/>
    <w:rsid w:val="00B77B94"/>
    <w:rsid w:val="00B806A3"/>
    <w:rsid w:val="00B8088A"/>
    <w:rsid w:val="00B80D84"/>
    <w:rsid w:val="00B81308"/>
    <w:rsid w:val="00B815E1"/>
    <w:rsid w:val="00B81794"/>
    <w:rsid w:val="00B818FD"/>
    <w:rsid w:val="00B81DC4"/>
    <w:rsid w:val="00B81E15"/>
    <w:rsid w:val="00B81FC0"/>
    <w:rsid w:val="00B81FFC"/>
    <w:rsid w:val="00B82171"/>
    <w:rsid w:val="00B824FA"/>
    <w:rsid w:val="00B82B78"/>
    <w:rsid w:val="00B82F31"/>
    <w:rsid w:val="00B83088"/>
    <w:rsid w:val="00B83318"/>
    <w:rsid w:val="00B83D8F"/>
    <w:rsid w:val="00B84464"/>
    <w:rsid w:val="00B84535"/>
    <w:rsid w:val="00B85071"/>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97F"/>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81A"/>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452"/>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5A"/>
    <w:rsid w:val="00BB1D7C"/>
    <w:rsid w:val="00BB1DBE"/>
    <w:rsid w:val="00BB1E35"/>
    <w:rsid w:val="00BB1F27"/>
    <w:rsid w:val="00BB2531"/>
    <w:rsid w:val="00BB27D6"/>
    <w:rsid w:val="00BB2D03"/>
    <w:rsid w:val="00BB3060"/>
    <w:rsid w:val="00BB3B5E"/>
    <w:rsid w:val="00BB3CD5"/>
    <w:rsid w:val="00BB3DAB"/>
    <w:rsid w:val="00BB4A68"/>
    <w:rsid w:val="00BB4F91"/>
    <w:rsid w:val="00BB5C0F"/>
    <w:rsid w:val="00BB5D8F"/>
    <w:rsid w:val="00BB5E43"/>
    <w:rsid w:val="00BB6180"/>
    <w:rsid w:val="00BB61A4"/>
    <w:rsid w:val="00BB632C"/>
    <w:rsid w:val="00BB6447"/>
    <w:rsid w:val="00BB697E"/>
    <w:rsid w:val="00BB6BE8"/>
    <w:rsid w:val="00BB6C3C"/>
    <w:rsid w:val="00BB6E7D"/>
    <w:rsid w:val="00BB711C"/>
    <w:rsid w:val="00BB73DA"/>
    <w:rsid w:val="00BB7678"/>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A56"/>
    <w:rsid w:val="00BD0F75"/>
    <w:rsid w:val="00BD10E4"/>
    <w:rsid w:val="00BD113A"/>
    <w:rsid w:val="00BD114F"/>
    <w:rsid w:val="00BD1394"/>
    <w:rsid w:val="00BD1783"/>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CAD"/>
    <w:rsid w:val="00BE2E4B"/>
    <w:rsid w:val="00BE3088"/>
    <w:rsid w:val="00BE3332"/>
    <w:rsid w:val="00BE365E"/>
    <w:rsid w:val="00BE3804"/>
    <w:rsid w:val="00BE3F08"/>
    <w:rsid w:val="00BE42BC"/>
    <w:rsid w:val="00BE4CCC"/>
    <w:rsid w:val="00BE4D2F"/>
    <w:rsid w:val="00BE4EEE"/>
    <w:rsid w:val="00BE4FC3"/>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898"/>
    <w:rsid w:val="00BF69EA"/>
    <w:rsid w:val="00BF6D1B"/>
    <w:rsid w:val="00BF6DCD"/>
    <w:rsid w:val="00BF70A0"/>
    <w:rsid w:val="00BF713A"/>
    <w:rsid w:val="00BF7B5D"/>
    <w:rsid w:val="00C000E4"/>
    <w:rsid w:val="00C006D5"/>
    <w:rsid w:val="00C00F79"/>
    <w:rsid w:val="00C015F2"/>
    <w:rsid w:val="00C017FE"/>
    <w:rsid w:val="00C021AE"/>
    <w:rsid w:val="00C02F04"/>
    <w:rsid w:val="00C03053"/>
    <w:rsid w:val="00C038F6"/>
    <w:rsid w:val="00C03CE4"/>
    <w:rsid w:val="00C03DBE"/>
    <w:rsid w:val="00C04708"/>
    <w:rsid w:val="00C04709"/>
    <w:rsid w:val="00C04AAD"/>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3B82"/>
    <w:rsid w:val="00C240F1"/>
    <w:rsid w:val="00C2418B"/>
    <w:rsid w:val="00C2436E"/>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C54"/>
    <w:rsid w:val="00C27D90"/>
    <w:rsid w:val="00C27F21"/>
    <w:rsid w:val="00C302B0"/>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3CDD"/>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B78"/>
    <w:rsid w:val="00C46C1E"/>
    <w:rsid w:val="00C46E64"/>
    <w:rsid w:val="00C472FE"/>
    <w:rsid w:val="00C4792D"/>
    <w:rsid w:val="00C479B3"/>
    <w:rsid w:val="00C47AAB"/>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C38"/>
    <w:rsid w:val="00C55414"/>
    <w:rsid w:val="00C55651"/>
    <w:rsid w:val="00C55893"/>
    <w:rsid w:val="00C558E7"/>
    <w:rsid w:val="00C55BEF"/>
    <w:rsid w:val="00C5670B"/>
    <w:rsid w:val="00C56821"/>
    <w:rsid w:val="00C5689E"/>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86E"/>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1D7"/>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DA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5CA"/>
    <w:rsid w:val="00CB4715"/>
    <w:rsid w:val="00CB4762"/>
    <w:rsid w:val="00CB55BC"/>
    <w:rsid w:val="00CB5F0C"/>
    <w:rsid w:val="00CB68BF"/>
    <w:rsid w:val="00CB6B5B"/>
    <w:rsid w:val="00CB6C11"/>
    <w:rsid w:val="00CB6CB3"/>
    <w:rsid w:val="00CB6D87"/>
    <w:rsid w:val="00CB76E9"/>
    <w:rsid w:val="00CB7A5F"/>
    <w:rsid w:val="00CB7B31"/>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EE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6B21"/>
    <w:rsid w:val="00CC75D2"/>
    <w:rsid w:val="00CC78F7"/>
    <w:rsid w:val="00CC7981"/>
    <w:rsid w:val="00CC7C56"/>
    <w:rsid w:val="00CC7CB6"/>
    <w:rsid w:val="00CC7F52"/>
    <w:rsid w:val="00CD03B1"/>
    <w:rsid w:val="00CD06F6"/>
    <w:rsid w:val="00CD091C"/>
    <w:rsid w:val="00CD094A"/>
    <w:rsid w:val="00CD0B68"/>
    <w:rsid w:val="00CD0C1B"/>
    <w:rsid w:val="00CD0EF0"/>
    <w:rsid w:val="00CD15B4"/>
    <w:rsid w:val="00CD21AF"/>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6F3A"/>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54C"/>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9DF"/>
    <w:rsid w:val="00CE5AF1"/>
    <w:rsid w:val="00CE5D68"/>
    <w:rsid w:val="00CE5E80"/>
    <w:rsid w:val="00CE669C"/>
    <w:rsid w:val="00CE7474"/>
    <w:rsid w:val="00CE76B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9A0"/>
    <w:rsid w:val="00CF55D5"/>
    <w:rsid w:val="00CF5B47"/>
    <w:rsid w:val="00CF6072"/>
    <w:rsid w:val="00CF6F65"/>
    <w:rsid w:val="00CF786A"/>
    <w:rsid w:val="00CF7D47"/>
    <w:rsid w:val="00CF7D73"/>
    <w:rsid w:val="00CF7D7A"/>
    <w:rsid w:val="00CF7DB9"/>
    <w:rsid w:val="00CF7E16"/>
    <w:rsid w:val="00D001BE"/>
    <w:rsid w:val="00D0153C"/>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A0"/>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106"/>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4D1C"/>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200"/>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E6"/>
    <w:rsid w:val="00D55595"/>
    <w:rsid w:val="00D55A8D"/>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99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DFC"/>
    <w:rsid w:val="00D6640C"/>
    <w:rsid w:val="00D66558"/>
    <w:rsid w:val="00D6664A"/>
    <w:rsid w:val="00D6696D"/>
    <w:rsid w:val="00D66DE9"/>
    <w:rsid w:val="00D6760F"/>
    <w:rsid w:val="00D67C03"/>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0C8"/>
    <w:rsid w:val="00D765EE"/>
    <w:rsid w:val="00D7678B"/>
    <w:rsid w:val="00D769B9"/>
    <w:rsid w:val="00D76E63"/>
    <w:rsid w:val="00D76EED"/>
    <w:rsid w:val="00D77147"/>
    <w:rsid w:val="00D77185"/>
    <w:rsid w:val="00D77839"/>
    <w:rsid w:val="00D77D56"/>
    <w:rsid w:val="00D77D60"/>
    <w:rsid w:val="00D80313"/>
    <w:rsid w:val="00D807E1"/>
    <w:rsid w:val="00D80A1B"/>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8A"/>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87D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447"/>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1909"/>
    <w:rsid w:val="00DA21F4"/>
    <w:rsid w:val="00DA2555"/>
    <w:rsid w:val="00DA2869"/>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C7ABF"/>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C32"/>
    <w:rsid w:val="00DD7F58"/>
    <w:rsid w:val="00DE0471"/>
    <w:rsid w:val="00DE06AD"/>
    <w:rsid w:val="00DE083B"/>
    <w:rsid w:val="00DE0857"/>
    <w:rsid w:val="00DE0EEF"/>
    <w:rsid w:val="00DE0FEA"/>
    <w:rsid w:val="00DE11B8"/>
    <w:rsid w:val="00DE13D5"/>
    <w:rsid w:val="00DE17E6"/>
    <w:rsid w:val="00DE1C78"/>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5E5E"/>
    <w:rsid w:val="00DE62F9"/>
    <w:rsid w:val="00DE699A"/>
    <w:rsid w:val="00DE6B14"/>
    <w:rsid w:val="00DE6D06"/>
    <w:rsid w:val="00DE6F77"/>
    <w:rsid w:val="00DE7120"/>
    <w:rsid w:val="00DE71DC"/>
    <w:rsid w:val="00DE7298"/>
    <w:rsid w:val="00DE7468"/>
    <w:rsid w:val="00DE770A"/>
    <w:rsid w:val="00DE7715"/>
    <w:rsid w:val="00DE798E"/>
    <w:rsid w:val="00DE7A2A"/>
    <w:rsid w:val="00DE7C7F"/>
    <w:rsid w:val="00DE7D29"/>
    <w:rsid w:val="00DE7D7E"/>
    <w:rsid w:val="00DE7E43"/>
    <w:rsid w:val="00DF024E"/>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04A"/>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39C"/>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A70"/>
    <w:rsid w:val="00E03CCB"/>
    <w:rsid w:val="00E03E6C"/>
    <w:rsid w:val="00E04180"/>
    <w:rsid w:val="00E041CE"/>
    <w:rsid w:val="00E04977"/>
    <w:rsid w:val="00E04AA5"/>
    <w:rsid w:val="00E05362"/>
    <w:rsid w:val="00E053E6"/>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B06"/>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1FEB"/>
    <w:rsid w:val="00E221A1"/>
    <w:rsid w:val="00E22B93"/>
    <w:rsid w:val="00E23FF0"/>
    <w:rsid w:val="00E2430B"/>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A8F"/>
    <w:rsid w:val="00E31B1A"/>
    <w:rsid w:val="00E31C95"/>
    <w:rsid w:val="00E31E1A"/>
    <w:rsid w:val="00E32066"/>
    <w:rsid w:val="00E3258F"/>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AC1"/>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BBC"/>
    <w:rsid w:val="00E43C24"/>
    <w:rsid w:val="00E44342"/>
    <w:rsid w:val="00E44345"/>
    <w:rsid w:val="00E4441F"/>
    <w:rsid w:val="00E44448"/>
    <w:rsid w:val="00E444B1"/>
    <w:rsid w:val="00E4476D"/>
    <w:rsid w:val="00E44888"/>
    <w:rsid w:val="00E457F8"/>
    <w:rsid w:val="00E45FE2"/>
    <w:rsid w:val="00E4693E"/>
    <w:rsid w:val="00E469F8"/>
    <w:rsid w:val="00E50220"/>
    <w:rsid w:val="00E50990"/>
    <w:rsid w:val="00E50A9E"/>
    <w:rsid w:val="00E50BAD"/>
    <w:rsid w:val="00E50CF3"/>
    <w:rsid w:val="00E50E00"/>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8F9"/>
    <w:rsid w:val="00E57B14"/>
    <w:rsid w:val="00E57DF2"/>
    <w:rsid w:val="00E602B8"/>
    <w:rsid w:val="00E604D3"/>
    <w:rsid w:val="00E60654"/>
    <w:rsid w:val="00E608DB"/>
    <w:rsid w:val="00E609B0"/>
    <w:rsid w:val="00E613FF"/>
    <w:rsid w:val="00E614EE"/>
    <w:rsid w:val="00E6155B"/>
    <w:rsid w:val="00E6181E"/>
    <w:rsid w:val="00E6188D"/>
    <w:rsid w:val="00E61C1C"/>
    <w:rsid w:val="00E623A4"/>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1E8"/>
    <w:rsid w:val="00E67299"/>
    <w:rsid w:val="00E67AAC"/>
    <w:rsid w:val="00E67B4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44C"/>
    <w:rsid w:val="00E767F4"/>
    <w:rsid w:val="00E7685E"/>
    <w:rsid w:val="00E76DC3"/>
    <w:rsid w:val="00E77025"/>
    <w:rsid w:val="00E77469"/>
    <w:rsid w:val="00E7752A"/>
    <w:rsid w:val="00E77778"/>
    <w:rsid w:val="00E8023E"/>
    <w:rsid w:val="00E80295"/>
    <w:rsid w:val="00E80896"/>
    <w:rsid w:val="00E80B92"/>
    <w:rsid w:val="00E80DA3"/>
    <w:rsid w:val="00E80DAB"/>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111"/>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EEB"/>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46D"/>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32"/>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1EFB"/>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542"/>
    <w:rsid w:val="00F0377A"/>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2F9"/>
    <w:rsid w:val="00F149C7"/>
    <w:rsid w:val="00F15010"/>
    <w:rsid w:val="00F150E3"/>
    <w:rsid w:val="00F15511"/>
    <w:rsid w:val="00F1596A"/>
    <w:rsid w:val="00F161FC"/>
    <w:rsid w:val="00F168C0"/>
    <w:rsid w:val="00F16987"/>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6E8"/>
    <w:rsid w:val="00F23822"/>
    <w:rsid w:val="00F23B11"/>
    <w:rsid w:val="00F241DE"/>
    <w:rsid w:val="00F244F5"/>
    <w:rsid w:val="00F247E6"/>
    <w:rsid w:val="00F247FB"/>
    <w:rsid w:val="00F248AC"/>
    <w:rsid w:val="00F24A06"/>
    <w:rsid w:val="00F24FF4"/>
    <w:rsid w:val="00F253C2"/>
    <w:rsid w:val="00F25809"/>
    <w:rsid w:val="00F25A17"/>
    <w:rsid w:val="00F25AB5"/>
    <w:rsid w:val="00F25CF2"/>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B87"/>
    <w:rsid w:val="00F33C04"/>
    <w:rsid w:val="00F33C8F"/>
    <w:rsid w:val="00F34299"/>
    <w:rsid w:val="00F34850"/>
    <w:rsid w:val="00F34A9B"/>
    <w:rsid w:val="00F34C46"/>
    <w:rsid w:val="00F350C2"/>
    <w:rsid w:val="00F351EE"/>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696"/>
    <w:rsid w:val="00F40957"/>
    <w:rsid w:val="00F40AFA"/>
    <w:rsid w:val="00F40B38"/>
    <w:rsid w:val="00F41091"/>
    <w:rsid w:val="00F41697"/>
    <w:rsid w:val="00F41F9E"/>
    <w:rsid w:val="00F41FF0"/>
    <w:rsid w:val="00F42384"/>
    <w:rsid w:val="00F42819"/>
    <w:rsid w:val="00F42832"/>
    <w:rsid w:val="00F42BC0"/>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9E4"/>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27A"/>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50F3"/>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2DC6"/>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7EA"/>
    <w:rsid w:val="00F81D31"/>
    <w:rsid w:val="00F821C0"/>
    <w:rsid w:val="00F82438"/>
    <w:rsid w:val="00F8245B"/>
    <w:rsid w:val="00F82CF2"/>
    <w:rsid w:val="00F82DE8"/>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87E9F"/>
    <w:rsid w:val="00F90238"/>
    <w:rsid w:val="00F90276"/>
    <w:rsid w:val="00F90290"/>
    <w:rsid w:val="00F90515"/>
    <w:rsid w:val="00F90E24"/>
    <w:rsid w:val="00F90FA2"/>
    <w:rsid w:val="00F91163"/>
    <w:rsid w:val="00F914AE"/>
    <w:rsid w:val="00F919A8"/>
    <w:rsid w:val="00F919DA"/>
    <w:rsid w:val="00F92025"/>
    <w:rsid w:val="00F92050"/>
    <w:rsid w:val="00F9205B"/>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71F"/>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DC4"/>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086D"/>
    <w:rsid w:val="00FB0BDB"/>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3BD"/>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D0"/>
    <w:rsid w:val="00FD0497"/>
    <w:rsid w:val="00FD069D"/>
    <w:rsid w:val="00FD0796"/>
    <w:rsid w:val="00FD0937"/>
    <w:rsid w:val="00FD0AAD"/>
    <w:rsid w:val="00FD0AAF"/>
    <w:rsid w:val="00FD0E6A"/>
    <w:rsid w:val="00FD14E3"/>
    <w:rsid w:val="00FD1551"/>
    <w:rsid w:val="00FD1EF7"/>
    <w:rsid w:val="00FD1F73"/>
    <w:rsid w:val="00FD24F0"/>
    <w:rsid w:val="00FD2A56"/>
    <w:rsid w:val="00FD2C59"/>
    <w:rsid w:val="00FD2C93"/>
    <w:rsid w:val="00FD2ED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C6E"/>
    <w:rsid w:val="00FF0DAF"/>
    <w:rsid w:val="00FF11C2"/>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5D7"/>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741DD428-2C1B-42B1-95A0-6A64FA57F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425C9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7743295">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70043879">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5692054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3275748">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6160482">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030354">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1242299">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6D3265C5-B6FA-40CC-80DC-48235D6A2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2</Pages>
  <Words>689</Words>
  <Characters>3929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4609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cp:revision>
  <cp:lastPrinted>2009-04-22T06:01:00Z</cp:lastPrinted>
  <dcterms:created xsi:type="dcterms:W3CDTF">2023-11-03T12:36:00Z</dcterms:created>
  <dcterms:modified xsi:type="dcterms:W3CDTF">2023-11-03T12:36:00Z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(3)2Vzu6Y45simogn+/1LMU8XH4NOlA3EPW5i2vMHYVO38KgM2JuRTSzaTaCixLvEjgCiLgX0aT
JXXAfaxMCDaZwuBGc8Ta20DLa0HGyxNd7iy9ltUIpmUU2VHL7tVyyAaNQ7n/9sZvC6prUlQg
2kUbydIAf9YB6JPoUamzZpu9xFrAaU+709kHJThtgx/047dK7+ju40dg5OBMVyqFmBCy5bYX
WshQFAVvSn6aZHsQ7Z</vt:lpwstr>
  </property>
  <property fmtid="{D5CDD505-2E9C-101B-9397-08002B2CF9AE}" pid="17" name="_2015_ms_pID_725343_00">
    <vt:lpwstr>_2015_ms_pID_725343</vt:lpwstr>
  </property>
  <property fmtid="{D5CDD505-2E9C-101B-9397-08002B2CF9AE}" pid="18" name="_2015_ms_pID_7253431">
    <vt:lpwstr>yS6GmX3UVot2y1zNK0hEk+pYMb02I74qbX+CBBkuqiFePGaUmnIfed
SLrcn3nH5nJQXRAk1WUidLo3LBycGezrPa1Dj39HZEnibSu8bOxRMFs88PHFub8ik6U1djbB
ReOUSCR5ARBSugxlwoGFDcZqKbHWs30kjmhKGIyAo8Wj+wgqwvHcrQBufXwuwhCGC2QRqz8F
Yagu23JZRYQmNgUoI/q6AE3bw0r6G8Ws1T9f</vt:lpwstr>
  </property>
  <property fmtid="{D5CDD505-2E9C-101B-9397-08002B2CF9AE}" pid="19" name="_2015_ms_pID_7253431_00">
    <vt:lpwstr>_2015_ms_pID_7253431</vt:lpwstr>
  </property>
  <property fmtid="{D5CDD505-2E9C-101B-9397-08002B2CF9AE}" pid="20" name="_2015_ms_pID_7253432">
    <vt:lpwstr>YZqxXsficlKtIdmlY/96pGzTmSkBOz8vJCpz
KGkrLa6L3NwNH4Zbrr3kCqbnf2yueKEAa4x8MgFXtrzbkwT/OzU=</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