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95420" w14:textId="2C3DE48E" w:rsidR="00DD4DE2" w:rsidRPr="00333690" w:rsidRDefault="00A03E3E" w:rsidP="00DD4DE2">
      <w:pPr>
        <w:pStyle w:val="a4"/>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3GPP TSG-R</w:t>
      </w:r>
      <w:r w:rsidRPr="00211BDD">
        <w:rPr>
          <w:rFonts w:ascii="Times New Roman" w:hAnsi="Times New Roman"/>
          <w:noProof w:val="0"/>
          <w:sz w:val="24"/>
          <w:szCs w:val="24"/>
        </w:rPr>
        <w:t xml:space="preserve">AN </w:t>
      </w:r>
      <w:r w:rsidRPr="00211BDD">
        <w:rPr>
          <w:rFonts w:ascii="Times New Roman" w:hAnsi="Times New Roman"/>
          <w:sz w:val="24"/>
          <w:szCs w:val="24"/>
        </w:rPr>
        <w:t xml:space="preserve">WG4 Meeting </w:t>
      </w:r>
      <w:r w:rsidR="00BB68C4" w:rsidRPr="00211BDD">
        <w:rPr>
          <w:rFonts w:cs="Arial"/>
          <w:sz w:val="24"/>
        </w:rPr>
        <w:t># 10</w:t>
      </w:r>
      <w:r w:rsidR="00F015B8">
        <w:rPr>
          <w:rFonts w:cs="Arial"/>
          <w:sz w:val="24"/>
        </w:rPr>
        <w:t>9</w:t>
      </w:r>
      <w:r w:rsidR="00DD4DE2" w:rsidRPr="00CF4F12">
        <w:rPr>
          <w:rFonts w:ascii="Times New Roman" w:hAnsi="Times New Roman"/>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1B74E4">
        <w:rPr>
          <w:rFonts w:ascii="Times New Roman" w:hAnsi="Times New Roman"/>
          <w:noProof w:val="0"/>
          <w:sz w:val="24"/>
          <w:szCs w:val="24"/>
        </w:rPr>
        <w:t xml:space="preserve">           </w:t>
      </w:r>
      <w:r w:rsidR="00C15C2B">
        <w:rPr>
          <w:rFonts w:ascii="Times New Roman" w:hAnsi="Times New Roman"/>
          <w:noProof w:val="0"/>
          <w:sz w:val="24"/>
          <w:szCs w:val="24"/>
        </w:rPr>
        <w:t xml:space="preserve"> </w:t>
      </w:r>
      <w:bookmarkStart w:id="0" w:name="_GoBack"/>
      <w:bookmarkEnd w:id="0"/>
      <w:r w:rsidR="00C15C2B" w:rsidRPr="00C15C2B">
        <w:rPr>
          <w:rFonts w:ascii="Times New Roman" w:hAnsi="Times New Roman"/>
          <w:noProof w:val="0"/>
          <w:sz w:val="24"/>
          <w:szCs w:val="24"/>
        </w:rPr>
        <w:t>R4-2319380</w:t>
      </w:r>
    </w:p>
    <w:p w14:paraId="367D17A2" w14:textId="16CF1545" w:rsidR="00507A3F" w:rsidRPr="00BB68C4" w:rsidRDefault="00F015B8" w:rsidP="00BB68C4">
      <w:pPr>
        <w:pStyle w:val="a6"/>
        <w:jc w:val="both"/>
        <w:rPr>
          <w:i w:val="0"/>
          <w:sz w:val="24"/>
        </w:rPr>
      </w:pPr>
      <w:bookmarkStart w:id="1" w:name="OLE_LINK3"/>
      <w:r w:rsidRPr="00F015B8">
        <w:rPr>
          <w:i w:val="0"/>
          <w:sz w:val="24"/>
        </w:rPr>
        <w:t>Chicago, US, November 13 – 17, 2023</w:t>
      </w:r>
    </w:p>
    <w:bookmarkEnd w:id="1"/>
    <w:p w14:paraId="78006AAE" w14:textId="77777777" w:rsidR="009815AA" w:rsidRPr="00DD4DE2" w:rsidRDefault="009815AA" w:rsidP="00F90E24">
      <w:pPr>
        <w:pStyle w:val="a6"/>
        <w:jc w:val="both"/>
        <w:rPr>
          <w:noProof w:val="0"/>
          <w:lang w:val="en-GB"/>
        </w:rPr>
      </w:pPr>
    </w:p>
    <w:p w14:paraId="43098454" w14:textId="049DEA1F"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 xml:space="preserve">Discussion on </w:t>
      </w:r>
      <w:r w:rsidR="00AF2AF0">
        <w:rPr>
          <w:rFonts w:eastAsia="宋体"/>
          <w:sz w:val="24"/>
          <w:lang w:val="en-US" w:eastAsia="zh-CN"/>
        </w:rPr>
        <w:t>SSB-</w:t>
      </w:r>
      <w:r w:rsidR="00AF2AF0">
        <w:rPr>
          <w:rFonts w:eastAsia="宋体" w:hint="eastAsia"/>
          <w:sz w:val="24"/>
          <w:lang w:val="en-US" w:eastAsia="zh-CN"/>
        </w:rPr>
        <w:t>less</w:t>
      </w:r>
      <w:r w:rsidR="00AF2AF0">
        <w:rPr>
          <w:rFonts w:eastAsia="宋体"/>
          <w:sz w:val="24"/>
          <w:lang w:val="en-US" w:eastAsia="zh-CN"/>
        </w:rPr>
        <w:t xml:space="preserve"> SCell operation</w:t>
      </w:r>
    </w:p>
    <w:p w14:paraId="5F2672BD"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 xml:space="preserve">Huawei, </w:t>
      </w:r>
      <w:proofErr w:type="spellStart"/>
      <w:r w:rsidR="00A510C0" w:rsidRPr="00217A9D">
        <w:rPr>
          <w:sz w:val="24"/>
          <w:lang w:val="en-US" w:eastAsia="zh-CN"/>
        </w:rPr>
        <w:t>HiSilicon</w:t>
      </w:r>
      <w:proofErr w:type="spellEnd"/>
    </w:p>
    <w:p w14:paraId="610CAFE6" w14:textId="4795F93D"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A51FD1">
        <w:rPr>
          <w:rFonts w:eastAsia="宋体"/>
          <w:sz w:val="24"/>
          <w:lang w:val="en-US" w:eastAsia="zh-CN"/>
        </w:rPr>
        <w:t>8</w:t>
      </w:r>
      <w:r w:rsidR="006E3169">
        <w:rPr>
          <w:rFonts w:eastAsia="宋体"/>
          <w:sz w:val="24"/>
          <w:lang w:val="en-US" w:eastAsia="zh-CN"/>
        </w:rPr>
        <w:t>.3</w:t>
      </w:r>
      <w:r w:rsidR="00292B0D">
        <w:rPr>
          <w:rFonts w:eastAsia="宋体"/>
          <w:sz w:val="24"/>
          <w:lang w:val="en-US" w:eastAsia="zh-CN"/>
        </w:rPr>
        <w:t>4</w:t>
      </w:r>
      <w:r w:rsidR="006E3169">
        <w:rPr>
          <w:rFonts w:eastAsia="宋体"/>
          <w:sz w:val="24"/>
          <w:lang w:val="en-US" w:eastAsia="zh-CN"/>
        </w:rPr>
        <w:t>.</w:t>
      </w:r>
      <w:r w:rsidR="007755D3">
        <w:rPr>
          <w:rFonts w:eastAsia="宋体"/>
          <w:sz w:val="24"/>
          <w:lang w:val="en-US" w:eastAsia="zh-CN"/>
        </w:rPr>
        <w:t>3</w:t>
      </w:r>
      <w:r w:rsidR="00292B0D">
        <w:rPr>
          <w:rFonts w:eastAsia="宋体"/>
          <w:sz w:val="24"/>
          <w:lang w:val="en-US" w:eastAsia="zh-CN"/>
        </w:rPr>
        <w:t>.2</w:t>
      </w:r>
    </w:p>
    <w:p w14:paraId="3EC4F255"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24917050" w14:textId="77777777" w:rsidR="00114F4F" w:rsidRDefault="00114F4F" w:rsidP="00C57EFB">
      <w:pPr>
        <w:pStyle w:val="1"/>
        <w:tabs>
          <w:tab w:val="num" w:pos="432"/>
        </w:tabs>
        <w:ind w:left="432"/>
        <w:jc w:val="both"/>
        <w:rPr>
          <w:lang w:val="en-US" w:eastAsia="zh-CN"/>
        </w:rPr>
      </w:pPr>
      <w:r>
        <w:rPr>
          <w:lang w:val="en-US" w:eastAsia="zh-CN"/>
        </w:rPr>
        <w:t>Introduction</w:t>
      </w:r>
    </w:p>
    <w:p w14:paraId="7A8E60D6" w14:textId="6ED0D4E6" w:rsidR="001E049C" w:rsidRPr="001E049C" w:rsidRDefault="00E7767F" w:rsidP="001E049C">
      <w:pPr>
        <w:rPr>
          <w:rFonts w:eastAsia="宋体"/>
          <w:lang w:eastAsia="zh-CN"/>
        </w:rPr>
      </w:pPr>
      <w:r>
        <w:rPr>
          <w:lang w:eastAsia="ja-JP"/>
        </w:rPr>
        <w:t xml:space="preserve">The </w:t>
      </w:r>
      <w:r w:rsidR="00327837">
        <w:rPr>
          <w:lang w:eastAsia="ja-JP"/>
        </w:rPr>
        <w:t>new</w:t>
      </w:r>
      <w:r>
        <w:rPr>
          <w:lang w:eastAsia="ja-JP"/>
        </w:rPr>
        <w:t xml:space="preserve"> </w:t>
      </w:r>
      <w:r w:rsidRPr="00E7767F">
        <w:rPr>
          <w:lang w:eastAsia="ja-JP"/>
        </w:rPr>
        <w:t>WI on</w:t>
      </w:r>
      <w:r w:rsidR="00327837">
        <w:rPr>
          <w:lang w:eastAsia="ja-JP"/>
        </w:rPr>
        <w:t xml:space="preserve"> network energy savings for NR</w:t>
      </w:r>
      <w:r>
        <w:rPr>
          <w:lang w:eastAsia="ja-JP"/>
        </w:rPr>
        <w:t xml:space="preserve"> has been approved in</w:t>
      </w:r>
      <w:r w:rsidR="00985239">
        <w:rPr>
          <w:lang w:eastAsia="ja-JP"/>
        </w:rPr>
        <w:t xml:space="preserve"> [1].</w:t>
      </w:r>
      <w:r>
        <w:rPr>
          <w:lang w:eastAsia="ja-JP"/>
        </w:rPr>
        <w:t xml:space="preserve"> </w:t>
      </w:r>
      <w:r w:rsidR="00672CE3">
        <w:rPr>
          <w:rFonts w:eastAsia="Yu Mincho" w:cs="Arial"/>
          <w:bCs/>
        </w:rPr>
        <w:t xml:space="preserve">Technical Report output in SI phase is captured in </w:t>
      </w:r>
      <w:r w:rsidR="00444103" w:rsidRPr="00444103">
        <w:rPr>
          <w:rFonts w:eastAsia="Yu Mincho" w:cs="Arial"/>
          <w:bCs/>
        </w:rPr>
        <w:t>TR 38.86</w:t>
      </w:r>
      <w:r w:rsidR="00672CE3">
        <w:rPr>
          <w:rFonts w:eastAsia="Yu Mincho" w:cs="Arial"/>
          <w:bCs/>
        </w:rPr>
        <w:t>4</w:t>
      </w:r>
      <w:r w:rsidR="001E049C">
        <w:rPr>
          <w:rFonts w:eastAsia="Yu Mincho" w:cs="Arial"/>
          <w:bCs/>
        </w:rPr>
        <w:t xml:space="preserve">. </w:t>
      </w:r>
      <w:r w:rsidR="00AF2AF0">
        <w:rPr>
          <w:rFonts w:eastAsia="Yu Mincho" w:cs="Arial"/>
          <w:bCs/>
        </w:rPr>
        <w:t>SSB-less SCell operation is one objective of the</w:t>
      </w:r>
      <w:r w:rsidR="001E049C">
        <w:rPr>
          <w:rFonts w:eastAsia="Yu Mincho" w:cs="Arial"/>
          <w:bCs/>
        </w:rPr>
        <w:t xml:space="preserve"> WID: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E049C" w:rsidRPr="0035037B" w14:paraId="14B46B75" w14:textId="77777777" w:rsidTr="0035037B">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4325DF4A" w14:textId="77777777" w:rsidR="00E63980" w:rsidRDefault="00E63980" w:rsidP="00E63980">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1EF3E2F1" w14:textId="77777777" w:rsidR="00E63980" w:rsidRPr="002E4EE7" w:rsidRDefault="00E63980" w:rsidP="00E63980">
            <w:pPr>
              <w:spacing w:after="0"/>
              <w:rPr>
                <w:bCs/>
              </w:rPr>
            </w:pPr>
          </w:p>
          <w:p w14:paraId="0D55EEDA" w14:textId="77777777" w:rsidR="00E63980" w:rsidRPr="00E63980" w:rsidRDefault="00E63980" w:rsidP="00F1533C">
            <w:pPr>
              <w:numPr>
                <w:ilvl w:val="0"/>
                <w:numId w:val="6"/>
              </w:numPr>
              <w:overflowPunct w:val="0"/>
              <w:autoSpaceDE w:val="0"/>
              <w:autoSpaceDN w:val="0"/>
              <w:adjustRightInd w:val="0"/>
              <w:spacing w:after="0"/>
              <w:ind w:leftChars="100" w:left="620"/>
              <w:textAlignment w:val="baseline"/>
              <w:rPr>
                <w:bCs/>
              </w:rPr>
            </w:pPr>
            <w:r w:rsidRPr="00E63980">
              <w:rPr>
                <w:bCs/>
              </w:rPr>
              <w:t xml:space="preserve">Specify SSB-less SCell operation for inter-band CA for FR1 and co-located cells, if found feasible by RAN4 study, where a UE measures SSB transmitted on </w:t>
            </w:r>
            <w:proofErr w:type="spellStart"/>
            <w:r w:rsidRPr="00E63980">
              <w:rPr>
                <w:bCs/>
              </w:rPr>
              <w:t>PCell</w:t>
            </w:r>
            <w:proofErr w:type="spellEnd"/>
            <w:r w:rsidRPr="00E63980">
              <w:rPr>
                <w:bCs/>
              </w:rPr>
              <w:t xml:space="preserve"> or another </w:t>
            </w:r>
            <w:proofErr w:type="spellStart"/>
            <w:r w:rsidRPr="00E63980">
              <w:rPr>
                <w:bCs/>
              </w:rPr>
              <w:t>SCell</w:t>
            </w:r>
            <w:proofErr w:type="spellEnd"/>
            <w:r w:rsidRPr="00E63980">
              <w:rPr>
                <w:bCs/>
              </w:rPr>
              <w:t xml:space="preserve"> for an </w:t>
            </w:r>
            <w:proofErr w:type="spellStart"/>
            <w:r w:rsidRPr="00E63980">
              <w:rPr>
                <w:bCs/>
              </w:rPr>
              <w:t>SCell’s</w:t>
            </w:r>
            <w:proofErr w:type="spellEnd"/>
            <w:r w:rsidRPr="00E63980">
              <w:rPr>
                <w:bCs/>
              </w:rPr>
              <w:t xml:space="preserve"> time/frequency synchronization (including downlink AGC), and L</w:t>
            </w:r>
            <w:r w:rsidRPr="00EF0073">
              <w:rPr>
                <w:bCs/>
              </w:rPr>
              <w:t>1/L3 measurements, including potential enhancement on SCell activation procedures if necessary [RAN4, RAN2]</w:t>
            </w:r>
          </w:p>
          <w:p w14:paraId="34B8D69F" w14:textId="77777777" w:rsidR="00E63980" w:rsidRPr="00347FE8" w:rsidRDefault="00E63980" w:rsidP="00E63980">
            <w:pPr>
              <w:spacing w:after="0"/>
              <w:ind w:left="620"/>
              <w:rPr>
                <w:bCs/>
              </w:rPr>
            </w:pPr>
          </w:p>
          <w:p w14:paraId="74FC78D5" w14:textId="77777777" w:rsidR="001E049C" w:rsidRPr="00444103" w:rsidRDefault="001E049C" w:rsidP="000052E9">
            <w:pPr>
              <w:overflowPunct w:val="0"/>
              <w:autoSpaceDE w:val="0"/>
              <w:autoSpaceDN w:val="0"/>
              <w:adjustRightInd w:val="0"/>
              <w:spacing w:after="0"/>
              <w:ind w:left="620"/>
              <w:textAlignment w:val="baseline"/>
              <w:rPr>
                <w:lang w:val="en-US" w:eastAsia="ja-JP"/>
              </w:rPr>
            </w:pPr>
          </w:p>
        </w:tc>
      </w:tr>
    </w:tbl>
    <w:p w14:paraId="688B2684" w14:textId="752554C1" w:rsidR="001E049C" w:rsidRPr="0035037B" w:rsidRDefault="001E049C" w:rsidP="00622357">
      <w:pPr>
        <w:rPr>
          <w:rFonts w:eastAsia="宋体"/>
          <w:lang w:val="en-US" w:eastAsia="zh-CN"/>
        </w:rPr>
      </w:pPr>
      <w:r w:rsidRPr="0035037B">
        <w:rPr>
          <w:rFonts w:eastAsia="宋体"/>
          <w:lang w:val="en-US" w:eastAsia="zh-CN"/>
        </w:rPr>
        <w:t xml:space="preserve">This contribution provides </w:t>
      </w:r>
      <w:r w:rsidR="00AF2AF0">
        <w:rPr>
          <w:rFonts w:eastAsia="宋体"/>
          <w:lang w:val="en-US" w:eastAsia="zh-CN"/>
        </w:rPr>
        <w:t xml:space="preserve">further </w:t>
      </w:r>
      <w:r w:rsidRPr="0035037B">
        <w:rPr>
          <w:rFonts w:eastAsia="宋体"/>
          <w:lang w:val="en-US" w:eastAsia="zh-CN"/>
        </w:rPr>
        <w:t xml:space="preserve">analysis on </w:t>
      </w:r>
      <w:r w:rsidR="00AF2AF0">
        <w:rPr>
          <w:rFonts w:eastAsia="宋体"/>
          <w:lang w:val="en-US" w:eastAsia="zh-CN"/>
        </w:rPr>
        <w:t>SSB-less SCell operation for</w:t>
      </w:r>
      <w:r w:rsidR="00392C2C">
        <w:rPr>
          <w:rFonts w:eastAsia="宋体"/>
          <w:lang w:val="en-US" w:eastAsia="zh-CN"/>
        </w:rPr>
        <w:t xml:space="preserve"> </w:t>
      </w:r>
      <w:r w:rsidR="00C90A01">
        <w:rPr>
          <w:rFonts w:eastAsia="宋体"/>
          <w:lang w:val="en-US" w:eastAsia="zh-CN"/>
        </w:rPr>
        <w:t>network energy saving</w:t>
      </w:r>
      <w:r w:rsidR="00392C2C">
        <w:rPr>
          <w:rFonts w:eastAsia="宋体"/>
          <w:lang w:val="en-US" w:eastAsia="zh-CN"/>
        </w:rPr>
        <w:t>.</w:t>
      </w:r>
    </w:p>
    <w:p w14:paraId="3D518CF1" w14:textId="77777777" w:rsidR="00082D87" w:rsidRDefault="0015297C" w:rsidP="00C57EFB">
      <w:pPr>
        <w:pStyle w:val="1"/>
        <w:tabs>
          <w:tab w:val="num" w:pos="432"/>
        </w:tabs>
        <w:ind w:left="432"/>
        <w:jc w:val="both"/>
        <w:rPr>
          <w:lang w:val="en-US" w:eastAsia="zh-CN"/>
        </w:rPr>
      </w:pPr>
      <w:r>
        <w:rPr>
          <w:lang w:val="en-US" w:eastAsia="zh-CN"/>
        </w:rPr>
        <w:t>Discussion</w:t>
      </w:r>
    </w:p>
    <w:p w14:paraId="57FCBD9D" w14:textId="55718A54" w:rsidR="00E34173" w:rsidRPr="00050879" w:rsidRDefault="00050879" w:rsidP="00050879">
      <w:pPr>
        <w:jc w:val="both"/>
        <w:rPr>
          <w:rFonts w:eastAsiaTheme="minorEastAsia"/>
          <w:lang w:eastAsia="zh-CN"/>
        </w:rPr>
      </w:pPr>
      <w:r w:rsidRPr="00050879">
        <w:rPr>
          <w:rFonts w:eastAsiaTheme="minorEastAsia"/>
          <w:lang w:eastAsia="zh-CN"/>
        </w:rPr>
        <w:t xml:space="preserve">In </w:t>
      </w:r>
      <w:r w:rsidR="00DC4F94">
        <w:rPr>
          <w:rFonts w:eastAsiaTheme="minorEastAsia"/>
          <w:lang w:eastAsia="zh-CN"/>
        </w:rPr>
        <w:t>RAN4#10</w:t>
      </w:r>
      <w:r w:rsidR="00814E55">
        <w:rPr>
          <w:rFonts w:eastAsiaTheme="minorEastAsia"/>
          <w:lang w:eastAsia="zh-CN"/>
        </w:rPr>
        <w:t>8</w:t>
      </w:r>
      <w:r w:rsidR="00814E55">
        <w:rPr>
          <w:rFonts w:eastAsiaTheme="minorEastAsia" w:hint="eastAsia"/>
          <w:lang w:eastAsia="zh-CN"/>
        </w:rPr>
        <w:t>bis</w:t>
      </w:r>
      <w:r w:rsidRPr="00050879">
        <w:rPr>
          <w:rFonts w:eastAsiaTheme="minorEastAsia"/>
          <w:lang w:eastAsia="zh-CN"/>
        </w:rPr>
        <w:t xml:space="preserve"> meeting</w:t>
      </w:r>
      <w:r>
        <w:rPr>
          <w:rFonts w:eastAsiaTheme="minorEastAsia"/>
          <w:lang w:eastAsia="zh-CN"/>
        </w:rPr>
        <w:t xml:space="preserve">, </w:t>
      </w:r>
      <w:r w:rsidR="009E4857">
        <w:rPr>
          <w:rFonts w:eastAsiaTheme="minorEastAsia"/>
          <w:lang w:eastAsia="zh-CN"/>
        </w:rPr>
        <w:t xml:space="preserve">it is agreed one set of side condition including RTD and power difference is to be specified for SSB-less SCell activation [2]. </w:t>
      </w:r>
    </w:p>
    <w:tbl>
      <w:tblPr>
        <w:tblStyle w:val="afa"/>
        <w:tblW w:w="0" w:type="auto"/>
        <w:tblLook w:val="04A0" w:firstRow="1" w:lastRow="0" w:firstColumn="1" w:lastColumn="0" w:noHBand="0" w:noVBand="1"/>
      </w:tblPr>
      <w:tblGrid>
        <w:gridCol w:w="9621"/>
      </w:tblGrid>
      <w:tr w:rsidR="00E34173" w14:paraId="53742DCD" w14:textId="77777777" w:rsidTr="00E34173">
        <w:tc>
          <w:tcPr>
            <w:tcW w:w="9621" w:type="dxa"/>
          </w:tcPr>
          <w:p w14:paraId="7DECE528" w14:textId="77777777" w:rsidR="009E4857" w:rsidRPr="00842ED8" w:rsidRDefault="009E4857" w:rsidP="009E4857">
            <w:pPr>
              <w:rPr>
                <w:b/>
                <w:u w:val="single"/>
                <w:lang w:eastAsia="ko-KR"/>
              </w:rPr>
            </w:pPr>
            <w:r w:rsidRPr="00E51F63">
              <w:rPr>
                <w:b/>
                <w:u w:val="single"/>
                <w:lang w:eastAsia="ko-KR"/>
              </w:rPr>
              <w:t>Issue 1-2-1: RTD conditions for scenario 1 – whether to consider RTD ≤ 260 ns</w:t>
            </w:r>
          </w:p>
          <w:p w14:paraId="0420221A" w14:textId="77777777" w:rsidR="009E4857" w:rsidRPr="00583DBA" w:rsidRDefault="009E4857" w:rsidP="009E4857">
            <w:pPr>
              <w:rPr>
                <w:lang w:eastAsia="zh-CN"/>
              </w:rPr>
            </w:pPr>
            <w:r w:rsidRPr="00583DBA">
              <w:rPr>
                <w:lang w:eastAsia="zh-CN"/>
              </w:rPr>
              <w:t>Agreement:</w:t>
            </w:r>
          </w:p>
          <w:p w14:paraId="5FC8E894" w14:textId="77777777" w:rsidR="009E4857" w:rsidRPr="00583DBA" w:rsidRDefault="009E4857" w:rsidP="009E4857">
            <w:pPr>
              <w:numPr>
                <w:ilvl w:val="0"/>
                <w:numId w:val="19"/>
              </w:numPr>
              <w:overflowPunct w:val="0"/>
              <w:autoSpaceDE w:val="0"/>
              <w:autoSpaceDN w:val="0"/>
              <w:adjustRightInd w:val="0"/>
              <w:textAlignment w:val="baseline"/>
              <w:rPr>
                <w:szCs w:val="24"/>
                <w:lang w:eastAsia="zh-CN"/>
              </w:rPr>
            </w:pPr>
            <w:r w:rsidRPr="00583DBA">
              <w:rPr>
                <w:szCs w:val="24"/>
                <w:lang w:eastAsia="zh-CN"/>
              </w:rPr>
              <w:t xml:space="preserve">One set of condition (i.e. </w:t>
            </w:r>
            <w:r w:rsidRPr="00583DBA">
              <w:rPr>
                <w:rFonts w:hint="eastAsia"/>
                <w:szCs w:val="24"/>
                <w:lang w:eastAsia="zh-CN"/>
              </w:rPr>
              <w:t xml:space="preserve">RTD </w:t>
            </w:r>
            <w:r w:rsidRPr="00583DBA">
              <w:rPr>
                <w:rFonts w:hint="eastAsia"/>
                <w:szCs w:val="24"/>
                <w:lang w:eastAsia="zh-CN"/>
              </w:rPr>
              <w:t>≤</w:t>
            </w:r>
            <w:r w:rsidRPr="00583DBA">
              <w:rPr>
                <w:rFonts w:hint="eastAsia"/>
                <w:szCs w:val="24"/>
                <w:lang w:eastAsia="zh-CN"/>
              </w:rPr>
              <w:t xml:space="preserve"> CP</w:t>
            </w:r>
            <w:r w:rsidRPr="00583DBA">
              <w:rPr>
                <w:szCs w:val="24"/>
                <w:lang w:eastAsia="zh-CN"/>
              </w:rPr>
              <w:t xml:space="preserve"> agreed in RAN4#108) and one requirement</w:t>
            </w:r>
          </w:p>
          <w:p w14:paraId="4E126F42" w14:textId="267B3EEC" w:rsidR="009E4857" w:rsidRPr="009E4857" w:rsidRDefault="009E4857" w:rsidP="009E4857">
            <w:pPr>
              <w:numPr>
                <w:ilvl w:val="0"/>
                <w:numId w:val="20"/>
              </w:numPr>
              <w:overflowPunct w:val="0"/>
              <w:autoSpaceDE w:val="0"/>
              <w:autoSpaceDN w:val="0"/>
              <w:adjustRightInd w:val="0"/>
              <w:spacing w:after="120"/>
              <w:textAlignment w:val="baseline"/>
              <w:rPr>
                <w:szCs w:val="24"/>
                <w:lang w:eastAsia="zh-CN"/>
              </w:rPr>
            </w:pPr>
            <w:r w:rsidRPr="00583DBA">
              <w:rPr>
                <w:szCs w:val="24"/>
                <w:lang w:eastAsia="zh-CN"/>
              </w:rPr>
              <w:t xml:space="preserve">TRS/A-TRS is needed for </w:t>
            </w:r>
            <w:proofErr w:type="spellStart"/>
            <w:r w:rsidRPr="00583DBA">
              <w:rPr>
                <w:szCs w:val="24"/>
                <w:lang w:eastAsia="zh-CN"/>
              </w:rPr>
              <w:t>Scell</w:t>
            </w:r>
            <w:proofErr w:type="spellEnd"/>
            <w:r w:rsidRPr="00583DBA">
              <w:rPr>
                <w:szCs w:val="24"/>
                <w:lang w:eastAsia="zh-CN"/>
              </w:rPr>
              <w:t xml:space="preserve"> activation</w:t>
            </w:r>
          </w:p>
          <w:p w14:paraId="34431E3B" w14:textId="77777777" w:rsidR="009E4857" w:rsidRPr="00E51F63" w:rsidRDefault="009E4857" w:rsidP="009E4857">
            <w:pPr>
              <w:rPr>
                <w:lang w:eastAsia="zh-CN"/>
              </w:rPr>
            </w:pPr>
          </w:p>
          <w:p w14:paraId="0DEB7C74" w14:textId="77777777" w:rsidR="009E4857" w:rsidRPr="00E51F63" w:rsidRDefault="009E4857" w:rsidP="009E4857">
            <w:pPr>
              <w:rPr>
                <w:b/>
                <w:u w:val="single"/>
                <w:lang w:eastAsia="ko-KR"/>
              </w:rPr>
            </w:pPr>
            <w:r w:rsidRPr="00E51F63">
              <w:rPr>
                <w:b/>
                <w:u w:val="single"/>
                <w:lang w:eastAsia="ko-KR"/>
              </w:rPr>
              <w:t>Issue 1-2-2: RTD conditions for scenario 1 – clarifications on CP length</w:t>
            </w:r>
          </w:p>
          <w:p w14:paraId="1E121867" w14:textId="77777777" w:rsidR="009E4857" w:rsidRPr="00583DBA" w:rsidRDefault="009E4857" w:rsidP="009E4857">
            <w:pPr>
              <w:rPr>
                <w:lang w:eastAsia="zh-CN"/>
              </w:rPr>
            </w:pPr>
            <w:r w:rsidRPr="0008684D">
              <w:rPr>
                <w:sz w:val="22"/>
                <w:lang w:eastAsia="zh-CN"/>
              </w:rPr>
              <w:t>Agreement</w:t>
            </w:r>
            <w:r w:rsidRPr="00583DBA">
              <w:rPr>
                <w:lang w:eastAsia="zh-CN"/>
              </w:rPr>
              <w:t>:</w:t>
            </w:r>
          </w:p>
          <w:p w14:paraId="373EEBFA" w14:textId="77777777" w:rsidR="009E4857" w:rsidRPr="00583DBA" w:rsidRDefault="009E4857" w:rsidP="009E4857">
            <w:pPr>
              <w:rPr>
                <w:lang w:eastAsia="zh-CN"/>
              </w:rPr>
            </w:pPr>
            <w:r w:rsidRPr="00583DBA">
              <w:rPr>
                <w:szCs w:val="24"/>
                <w:lang w:eastAsia="zh-CN"/>
              </w:rPr>
              <w:t>The CP corresponds to the SCS of SSB-less SCell</w:t>
            </w:r>
          </w:p>
          <w:p w14:paraId="03EFB762" w14:textId="77777777" w:rsidR="009E4857" w:rsidRPr="00E51F63" w:rsidRDefault="009E4857" w:rsidP="009E4857">
            <w:pPr>
              <w:rPr>
                <w:lang w:val="en-US" w:eastAsia="zh-CN"/>
              </w:rPr>
            </w:pPr>
          </w:p>
          <w:p w14:paraId="1E5ACAC0" w14:textId="77777777" w:rsidR="009E4857" w:rsidRPr="00E51F63" w:rsidRDefault="009E4857" w:rsidP="009E4857">
            <w:pPr>
              <w:rPr>
                <w:b/>
                <w:u w:val="single"/>
                <w:lang w:eastAsia="ko-KR"/>
              </w:rPr>
            </w:pPr>
            <w:r w:rsidRPr="00E51F63">
              <w:rPr>
                <w:b/>
                <w:u w:val="single"/>
                <w:lang w:eastAsia="ko-KR"/>
              </w:rPr>
              <w:t>Issue 1-2-3: Power difference conditions for scenario 1</w:t>
            </w:r>
          </w:p>
          <w:p w14:paraId="1C20D84E" w14:textId="77777777" w:rsidR="009E4857" w:rsidRDefault="009E4857" w:rsidP="009E4857">
            <w:pPr>
              <w:rPr>
                <w:szCs w:val="24"/>
                <w:lang w:eastAsia="zh-CN"/>
              </w:rPr>
            </w:pPr>
          </w:p>
          <w:p w14:paraId="3316F6C9" w14:textId="77777777" w:rsidR="009E4857" w:rsidRPr="00E51F63" w:rsidRDefault="009E4857" w:rsidP="009E4857">
            <w:pPr>
              <w:rPr>
                <w:b/>
                <w:szCs w:val="24"/>
                <w:lang w:eastAsia="zh-CN"/>
              </w:rPr>
            </w:pPr>
            <w:r w:rsidRPr="00E51F63">
              <w:rPr>
                <w:b/>
                <w:szCs w:val="24"/>
                <w:lang w:eastAsia="zh-CN"/>
              </w:rPr>
              <w:t>Online agreement Tuesday</w:t>
            </w:r>
          </w:p>
          <w:tbl>
            <w:tblPr>
              <w:tblStyle w:val="afa"/>
              <w:tblW w:w="0" w:type="auto"/>
              <w:tblLook w:val="04A0" w:firstRow="1" w:lastRow="0" w:firstColumn="1" w:lastColumn="0" w:noHBand="0" w:noVBand="1"/>
            </w:tblPr>
            <w:tblGrid>
              <w:gridCol w:w="9395"/>
            </w:tblGrid>
            <w:tr w:rsidR="009E4857" w14:paraId="77B2AF10" w14:textId="77777777" w:rsidTr="00834E87">
              <w:tc>
                <w:tcPr>
                  <w:tcW w:w="9631" w:type="dxa"/>
                </w:tcPr>
                <w:p w14:paraId="13065DAE" w14:textId="77777777" w:rsidR="009E4857" w:rsidRPr="007A51C3" w:rsidRDefault="009E4857" w:rsidP="009E4857">
                  <w:pPr>
                    <w:rPr>
                      <w:rFonts w:eastAsia="等线"/>
                      <w:szCs w:val="21"/>
                    </w:rPr>
                  </w:pPr>
                  <w:r w:rsidRPr="007A51C3">
                    <w:rPr>
                      <w:rFonts w:eastAsia="等线" w:hint="eastAsia"/>
                      <w:szCs w:val="21"/>
                    </w:rPr>
                    <w:t>S</w:t>
                  </w:r>
                  <w:r w:rsidRPr="007A51C3">
                    <w:rPr>
                      <w:rFonts w:eastAsia="等线"/>
                      <w:szCs w:val="21"/>
                    </w:rPr>
                    <w:t>ession Chair:</w:t>
                  </w:r>
                </w:p>
                <w:p w14:paraId="76449BD2" w14:textId="77777777" w:rsidR="009E4857" w:rsidRPr="007A51C3" w:rsidRDefault="009E4857" w:rsidP="009E4857">
                  <w:pPr>
                    <w:rPr>
                      <w:rFonts w:eastAsia="等线"/>
                      <w:szCs w:val="21"/>
                    </w:rPr>
                  </w:pPr>
                  <w:r w:rsidRPr="007A51C3">
                    <w:rPr>
                      <w:rFonts w:eastAsia="等线" w:hint="eastAsia"/>
                      <w:szCs w:val="21"/>
                    </w:rPr>
                    <w:t>B</w:t>
                  </w:r>
                  <w:r w:rsidRPr="007A51C3">
                    <w:rPr>
                      <w:rFonts w:eastAsia="等线"/>
                      <w:szCs w:val="21"/>
                    </w:rPr>
                    <w:t xml:space="preserve">oth </w:t>
                  </w:r>
                  <w:r w:rsidRPr="007A51C3">
                    <w:rPr>
                      <w:rFonts w:eastAsia="等线"/>
                      <w:szCs w:val="21"/>
                      <w:lang w:eastAsia="ko-KR"/>
                    </w:rPr>
                    <w:t xml:space="preserve">Set </w:t>
                  </w:r>
                  <w:r w:rsidRPr="007A51C3">
                    <w:rPr>
                      <w:rFonts w:eastAsia="等线"/>
                      <w:szCs w:val="21"/>
                    </w:rPr>
                    <w:t xml:space="preserve">1 and 2 </w:t>
                  </w:r>
                  <w:r w:rsidRPr="007A51C3">
                    <w:rPr>
                      <w:rFonts w:eastAsia="等线"/>
                      <w:szCs w:val="21"/>
                      <w:lang w:eastAsia="ko-KR"/>
                    </w:rPr>
                    <w:t xml:space="preserve">conditions </w:t>
                  </w:r>
                  <w:r w:rsidRPr="007A51C3">
                    <w:rPr>
                      <w:rFonts w:eastAsia="等线"/>
                      <w:szCs w:val="21"/>
                    </w:rPr>
                    <w:t>are possible from network deployment perspective, and may have different conditions for different band combinations.</w:t>
                  </w:r>
                </w:p>
                <w:p w14:paraId="411ACFA9" w14:textId="77777777" w:rsidR="009E4857" w:rsidRPr="007A51C3" w:rsidRDefault="009E4857" w:rsidP="009E4857">
                  <w:pPr>
                    <w:numPr>
                      <w:ilvl w:val="0"/>
                      <w:numId w:val="17"/>
                    </w:numPr>
                    <w:spacing w:after="120"/>
                    <w:rPr>
                      <w:rFonts w:eastAsia="等线"/>
                      <w:szCs w:val="21"/>
                    </w:rPr>
                  </w:pPr>
                  <w:r w:rsidRPr="007A51C3">
                    <w:rPr>
                      <w:rFonts w:eastAsia="等线"/>
                      <w:szCs w:val="21"/>
                    </w:rPr>
                    <w:t>Set 1: The maximum received Power difference can be up to 6dB</w:t>
                  </w:r>
                </w:p>
                <w:p w14:paraId="3C9D5059" w14:textId="77777777" w:rsidR="009E4857" w:rsidRPr="00B079FA" w:rsidRDefault="009E4857" w:rsidP="009E4857">
                  <w:pPr>
                    <w:numPr>
                      <w:ilvl w:val="0"/>
                      <w:numId w:val="17"/>
                    </w:numPr>
                    <w:spacing w:after="120"/>
                    <w:rPr>
                      <w:rFonts w:eastAsia="等线"/>
                      <w:szCs w:val="21"/>
                    </w:rPr>
                  </w:pPr>
                  <w:r w:rsidRPr="007A51C3">
                    <w:rPr>
                      <w:rFonts w:eastAsia="等线"/>
                      <w:szCs w:val="21"/>
                    </w:rPr>
                    <w:t xml:space="preserve">Set 2: The maximum received Power difference can be up to </w:t>
                  </w:r>
                  <w:r w:rsidRPr="007A51C3">
                    <w:rPr>
                      <w:rFonts w:eastAsia="等线" w:hint="eastAsia"/>
                      <w:szCs w:val="21"/>
                    </w:rPr>
                    <w:t>[</w:t>
                  </w:r>
                  <w:r w:rsidRPr="007A51C3">
                    <w:rPr>
                      <w:rFonts w:eastAsia="等线"/>
                      <w:szCs w:val="21"/>
                    </w:rPr>
                    <w:t>X] dB, and X is larger than 6.</w:t>
                  </w:r>
                </w:p>
                <w:p w14:paraId="7A204AE2" w14:textId="77777777" w:rsidR="009E4857" w:rsidRDefault="009E4857" w:rsidP="009E4857">
                  <w:pPr>
                    <w:rPr>
                      <w:rFonts w:eastAsia="等线"/>
                      <w:szCs w:val="21"/>
                      <w:highlight w:val="green"/>
                    </w:rPr>
                  </w:pPr>
                </w:p>
                <w:p w14:paraId="43E5B72A" w14:textId="77777777" w:rsidR="009E4857" w:rsidRPr="007A51C3" w:rsidRDefault="009E4857" w:rsidP="009E4857">
                  <w:pPr>
                    <w:rPr>
                      <w:rFonts w:eastAsia="等线"/>
                      <w:szCs w:val="21"/>
                      <w:highlight w:val="green"/>
                    </w:rPr>
                  </w:pPr>
                  <w:r w:rsidRPr="007A51C3">
                    <w:rPr>
                      <w:rFonts w:eastAsia="等线" w:hint="eastAsia"/>
                      <w:szCs w:val="21"/>
                      <w:highlight w:val="green"/>
                    </w:rPr>
                    <w:t>A</w:t>
                  </w:r>
                  <w:r w:rsidRPr="007A51C3">
                    <w:rPr>
                      <w:rFonts w:eastAsia="等线"/>
                      <w:szCs w:val="21"/>
                      <w:highlight w:val="green"/>
                    </w:rPr>
                    <w:t>greement:</w:t>
                  </w:r>
                </w:p>
                <w:p w14:paraId="5EB091DC" w14:textId="77777777" w:rsidR="009E4857" w:rsidRPr="007A51C3" w:rsidRDefault="009E4857" w:rsidP="009E4857">
                  <w:pPr>
                    <w:rPr>
                      <w:rFonts w:eastAsia="等线"/>
                      <w:szCs w:val="21"/>
                    </w:rPr>
                  </w:pPr>
                  <w:r w:rsidRPr="007A51C3">
                    <w:rPr>
                      <w:rFonts w:eastAsia="等线"/>
                      <w:szCs w:val="21"/>
                      <w:highlight w:val="green"/>
                    </w:rPr>
                    <w:t xml:space="preserve">For set 2 condition, </w:t>
                  </w:r>
                  <w:r w:rsidRPr="007A51C3">
                    <w:rPr>
                      <w:rFonts w:eastAsia="等线"/>
                      <w:szCs w:val="21"/>
                      <w:highlight w:val="yellow"/>
                    </w:rPr>
                    <w:t xml:space="preserve">TRS/A-TRS is needed for </w:t>
                  </w:r>
                  <w:proofErr w:type="spellStart"/>
                  <w:r w:rsidRPr="007A51C3">
                    <w:rPr>
                      <w:rFonts w:eastAsia="等线"/>
                      <w:szCs w:val="21"/>
                      <w:highlight w:val="yellow"/>
                    </w:rPr>
                    <w:t>Scell</w:t>
                  </w:r>
                  <w:proofErr w:type="spellEnd"/>
                  <w:r w:rsidRPr="007A51C3">
                    <w:rPr>
                      <w:rFonts w:eastAsia="等线"/>
                      <w:szCs w:val="21"/>
                      <w:highlight w:val="yellow"/>
                    </w:rPr>
                    <w:t xml:space="preserve"> activation</w:t>
                  </w:r>
                  <w:r w:rsidRPr="007A51C3">
                    <w:rPr>
                      <w:rFonts w:eastAsia="等线"/>
                      <w:szCs w:val="21"/>
                    </w:rPr>
                    <w:t xml:space="preserve"> </w:t>
                  </w:r>
                </w:p>
                <w:p w14:paraId="36D88954" w14:textId="77777777" w:rsidR="009E4857" w:rsidRPr="007A51C3" w:rsidRDefault="009E4857" w:rsidP="009E4857">
                  <w:pPr>
                    <w:numPr>
                      <w:ilvl w:val="1"/>
                      <w:numId w:val="18"/>
                    </w:numPr>
                    <w:spacing w:after="120"/>
                    <w:rPr>
                      <w:rFonts w:eastAsia="等线"/>
                      <w:szCs w:val="21"/>
                      <w:highlight w:val="green"/>
                    </w:rPr>
                  </w:pPr>
                  <w:r w:rsidRPr="007A51C3">
                    <w:rPr>
                      <w:rFonts w:eastAsia="等线"/>
                      <w:szCs w:val="21"/>
                      <w:highlight w:val="green"/>
                    </w:rPr>
                    <w:t>Make conclusion in this meeting</w:t>
                  </w:r>
                </w:p>
                <w:p w14:paraId="2C191E47" w14:textId="77777777" w:rsidR="009E4857" w:rsidRPr="007A51C3" w:rsidRDefault="009E4857" w:rsidP="009E4857">
                  <w:pPr>
                    <w:rPr>
                      <w:rFonts w:eastAsia="等线"/>
                      <w:szCs w:val="21"/>
                      <w:highlight w:val="green"/>
                    </w:rPr>
                  </w:pPr>
                  <w:r w:rsidRPr="007A51C3">
                    <w:rPr>
                      <w:rFonts w:eastAsia="等线"/>
                      <w:szCs w:val="21"/>
                      <w:highlight w:val="green"/>
                    </w:rPr>
                    <w:t>For set 1 condition:</w:t>
                  </w:r>
                </w:p>
                <w:p w14:paraId="5AAB5D90" w14:textId="77777777" w:rsidR="009E4857" w:rsidRPr="007A51C3" w:rsidRDefault="009E4857" w:rsidP="009E4857">
                  <w:pPr>
                    <w:numPr>
                      <w:ilvl w:val="0"/>
                      <w:numId w:val="17"/>
                    </w:numPr>
                    <w:spacing w:after="120"/>
                    <w:rPr>
                      <w:rFonts w:eastAsia="等线"/>
                      <w:szCs w:val="21"/>
                      <w:highlight w:val="green"/>
                    </w:rPr>
                  </w:pPr>
                  <w:r w:rsidRPr="007A51C3">
                    <w:rPr>
                      <w:rFonts w:eastAsia="等线"/>
                      <w:szCs w:val="21"/>
                      <w:highlight w:val="green"/>
                    </w:rPr>
                    <w:t>Further discuss whether TRS/A-TRS is needed and conclude in this meeting.</w:t>
                  </w:r>
                </w:p>
                <w:p w14:paraId="7B3139FF" w14:textId="77777777" w:rsidR="009E4857" w:rsidRPr="007A51C3" w:rsidRDefault="009E4857" w:rsidP="009E4857">
                  <w:pPr>
                    <w:numPr>
                      <w:ilvl w:val="1"/>
                      <w:numId w:val="18"/>
                    </w:numPr>
                    <w:spacing w:after="120"/>
                    <w:rPr>
                      <w:rFonts w:eastAsia="等线"/>
                      <w:szCs w:val="21"/>
                      <w:highlight w:val="yellow"/>
                    </w:rPr>
                  </w:pPr>
                  <w:r w:rsidRPr="007A51C3">
                    <w:rPr>
                      <w:rFonts w:eastAsia="等线" w:hint="eastAsia"/>
                      <w:szCs w:val="21"/>
                      <w:highlight w:val="yellow"/>
                    </w:rPr>
                    <w:t>O</w:t>
                  </w:r>
                  <w:r w:rsidRPr="007A51C3">
                    <w:rPr>
                      <w:rFonts w:eastAsia="等线"/>
                      <w:szCs w:val="21"/>
                      <w:highlight w:val="yellow"/>
                    </w:rPr>
                    <w:t>ption 1: if it is not concluded as feasible to work without TRS/A-TRS for AGC SCell activation in this meeting, the same RAN4 minimal requirements will be applied for set 1 and set 2 conditions.</w:t>
                  </w:r>
                </w:p>
                <w:p w14:paraId="2A8ADFED" w14:textId="77777777" w:rsidR="009E4857" w:rsidRDefault="009E4857" w:rsidP="009E4857">
                  <w:pPr>
                    <w:rPr>
                      <w:szCs w:val="24"/>
                      <w:lang w:eastAsia="zh-CN"/>
                    </w:rPr>
                  </w:pPr>
                  <w:r w:rsidRPr="007A51C3">
                    <w:rPr>
                      <w:rFonts w:eastAsia="等线"/>
                      <w:szCs w:val="21"/>
                      <w:highlight w:val="yellow"/>
                    </w:rPr>
                    <w:t>Other options are not precluded.</w:t>
                  </w:r>
                </w:p>
                <w:p w14:paraId="2CBD5D57" w14:textId="77777777" w:rsidR="009E4857" w:rsidRDefault="009E4857" w:rsidP="009E4857">
                  <w:pPr>
                    <w:rPr>
                      <w:szCs w:val="24"/>
                      <w:lang w:eastAsia="zh-CN"/>
                    </w:rPr>
                  </w:pPr>
                </w:p>
              </w:tc>
            </w:tr>
          </w:tbl>
          <w:p w14:paraId="1CF2FE90" w14:textId="77777777" w:rsidR="009E4857" w:rsidRPr="00E51F63" w:rsidRDefault="009E4857" w:rsidP="009E4857">
            <w:pPr>
              <w:rPr>
                <w:szCs w:val="24"/>
                <w:lang w:eastAsia="zh-CN"/>
              </w:rPr>
            </w:pPr>
          </w:p>
          <w:p w14:paraId="311C96A2" w14:textId="77777777" w:rsidR="009E4857" w:rsidRPr="00F11B52" w:rsidRDefault="009E4857" w:rsidP="009E4857">
            <w:pPr>
              <w:overflowPunct w:val="0"/>
              <w:autoSpaceDE w:val="0"/>
              <w:autoSpaceDN w:val="0"/>
              <w:adjustRightInd w:val="0"/>
              <w:textAlignment w:val="baseline"/>
              <w:rPr>
                <w:rFonts w:ascii="Arial" w:hAnsi="Arial" w:cs="Arial"/>
                <w:b/>
                <w:color w:val="C00000"/>
                <w:u w:val="single"/>
              </w:rPr>
            </w:pPr>
            <w:r w:rsidRPr="00F11B52">
              <w:rPr>
                <w:rFonts w:ascii="Arial" w:hAnsi="Arial" w:cs="Arial"/>
                <w:b/>
                <w:color w:val="C00000"/>
                <w:u w:val="single"/>
              </w:rPr>
              <w:t>Online discussion on October 12 (Thursday)</w:t>
            </w:r>
          </w:p>
          <w:p w14:paraId="30CB80CC" w14:textId="77777777" w:rsidR="009E4857" w:rsidRPr="00583DBA" w:rsidRDefault="009E4857" w:rsidP="009E4857">
            <w:pPr>
              <w:overflowPunct w:val="0"/>
              <w:autoSpaceDE w:val="0"/>
              <w:autoSpaceDN w:val="0"/>
              <w:adjustRightInd w:val="0"/>
              <w:textAlignment w:val="baseline"/>
              <w:rPr>
                <w:b/>
                <w:u w:val="single"/>
                <w:lang w:eastAsia="ko-KR"/>
              </w:rPr>
            </w:pPr>
            <w:r w:rsidRPr="00583DBA">
              <w:rPr>
                <w:b/>
                <w:u w:val="single"/>
                <w:lang w:eastAsia="ko-KR"/>
              </w:rPr>
              <w:t>Agreement:</w:t>
            </w:r>
          </w:p>
          <w:p w14:paraId="0A18D194" w14:textId="77777777" w:rsidR="009E4857" w:rsidRPr="00583DBA" w:rsidRDefault="009E4857" w:rsidP="009E4857">
            <w:pPr>
              <w:overflowPunct w:val="0"/>
              <w:autoSpaceDE w:val="0"/>
              <w:autoSpaceDN w:val="0"/>
              <w:adjustRightInd w:val="0"/>
              <w:textAlignment w:val="baseline"/>
              <w:rPr>
                <w:b/>
                <w:u w:val="single"/>
                <w:lang w:eastAsia="ko-KR"/>
              </w:rPr>
            </w:pPr>
            <w:r w:rsidRPr="00583DBA">
              <w:rPr>
                <w:b/>
                <w:u w:val="single"/>
                <w:lang w:eastAsia="ko-KR"/>
              </w:rPr>
              <w:t>Issue 1-2-3: Power difference conditions for scenario 1</w:t>
            </w:r>
          </w:p>
          <w:p w14:paraId="752CC878" w14:textId="77777777" w:rsidR="009E4857" w:rsidRPr="00583DBA" w:rsidRDefault="009E4857" w:rsidP="009E4857">
            <w:pPr>
              <w:numPr>
                <w:ilvl w:val="0"/>
                <w:numId w:val="19"/>
              </w:numPr>
              <w:overflowPunct w:val="0"/>
              <w:autoSpaceDE w:val="0"/>
              <w:autoSpaceDN w:val="0"/>
              <w:adjustRightInd w:val="0"/>
              <w:textAlignment w:val="baseline"/>
              <w:rPr>
                <w:szCs w:val="24"/>
              </w:rPr>
            </w:pPr>
            <w:r w:rsidRPr="00583DBA">
              <w:rPr>
                <w:szCs w:val="24"/>
              </w:rPr>
              <w:t>One set of condition (Set 2) and one requirement</w:t>
            </w:r>
          </w:p>
          <w:p w14:paraId="52139C27" w14:textId="77777777" w:rsidR="009E4857" w:rsidRPr="00583DBA" w:rsidRDefault="009E4857" w:rsidP="009E4857">
            <w:pPr>
              <w:numPr>
                <w:ilvl w:val="0"/>
                <w:numId w:val="20"/>
              </w:numPr>
              <w:overflowPunct w:val="0"/>
              <w:autoSpaceDE w:val="0"/>
              <w:autoSpaceDN w:val="0"/>
              <w:adjustRightInd w:val="0"/>
              <w:spacing w:after="120"/>
              <w:textAlignment w:val="baseline"/>
              <w:rPr>
                <w:rFonts w:eastAsia="等线"/>
                <w:szCs w:val="21"/>
              </w:rPr>
            </w:pPr>
            <w:r w:rsidRPr="00583DBA">
              <w:rPr>
                <w:rFonts w:eastAsia="等线"/>
                <w:szCs w:val="21"/>
              </w:rPr>
              <w:t xml:space="preserve">Set 2: The maximum received Power difference can be up to </w:t>
            </w:r>
            <w:r w:rsidRPr="00583DBA">
              <w:rPr>
                <w:rFonts w:eastAsia="等线" w:hint="eastAsia"/>
                <w:szCs w:val="21"/>
              </w:rPr>
              <w:t>[</w:t>
            </w:r>
            <w:r w:rsidRPr="00583DBA">
              <w:rPr>
                <w:rFonts w:eastAsia="等线"/>
                <w:szCs w:val="21"/>
              </w:rPr>
              <w:t>X] dB, and X is larger than 6.</w:t>
            </w:r>
          </w:p>
          <w:p w14:paraId="555A680C" w14:textId="77777777" w:rsidR="009E4857" w:rsidRPr="00583DBA" w:rsidRDefault="009E4857" w:rsidP="009E4857">
            <w:pPr>
              <w:numPr>
                <w:ilvl w:val="0"/>
                <w:numId w:val="20"/>
              </w:numPr>
              <w:overflowPunct w:val="0"/>
              <w:autoSpaceDE w:val="0"/>
              <w:autoSpaceDN w:val="0"/>
              <w:adjustRightInd w:val="0"/>
              <w:spacing w:after="120"/>
              <w:textAlignment w:val="baseline"/>
              <w:rPr>
                <w:rFonts w:eastAsia="等线"/>
                <w:szCs w:val="21"/>
              </w:rPr>
            </w:pPr>
            <w:r w:rsidRPr="00583DBA">
              <w:rPr>
                <w:rFonts w:eastAsia="等线"/>
                <w:szCs w:val="21"/>
              </w:rPr>
              <w:t xml:space="preserve">TRS/A-TRS is needed for </w:t>
            </w:r>
            <w:proofErr w:type="spellStart"/>
            <w:r w:rsidRPr="00583DBA">
              <w:rPr>
                <w:rFonts w:eastAsia="等线"/>
                <w:szCs w:val="21"/>
              </w:rPr>
              <w:t>Scell</w:t>
            </w:r>
            <w:proofErr w:type="spellEnd"/>
            <w:r w:rsidRPr="00583DBA">
              <w:rPr>
                <w:rFonts w:eastAsia="等线"/>
                <w:szCs w:val="21"/>
              </w:rPr>
              <w:t xml:space="preserve"> activation</w:t>
            </w:r>
          </w:p>
          <w:p w14:paraId="1002B8B2" w14:textId="0C4CEB55" w:rsidR="00E34173" w:rsidRPr="003D2962" w:rsidRDefault="00E34173" w:rsidP="00AC790C">
            <w:pPr>
              <w:pStyle w:val="afe"/>
              <w:overflowPunct w:val="0"/>
              <w:autoSpaceDE w:val="0"/>
              <w:autoSpaceDN w:val="0"/>
              <w:adjustRightInd w:val="0"/>
              <w:spacing w:after="120" w:line="252" w:lineRule="auto"/>
              <w:ind w:left="1080"/>
              <w:contextualSpacing w:val="0"/>
              <w:rPr>
                <w:bCs/>
              </w:rPr>
            </w:pPr>
          </w:p>
        </w:tc>
      </w:tr>
    </w:tbl>
    <w:p w14:paraId="2D9DB2F7" w14:textId="6FC1D85D" w:rsidR="00AC790C" w:rsidRDefault="00D17403" w:rsidP="00AC790C">
      <w:pPr>
        <w:ind w:leftChars="100" w:left="200"/>
        <w:jc w:val="both"/>
        <w:rPr>
          <w:rFonts w:eastAsiaTheme="minorEastAsia"/>
          <w:lang w:eastAsia="zh-CN"/>
        </w:rPr>
      </w:pPr>
      <w:r>
        <w:rPr>
          <w:rFonts w:eastAsiaTheme="minorEastAsia"/>
          <w:lang w:eastAsia="zh-CN"/>
        </w:rPr>
        <w:lastRenderedPageBreak/>
        <w:t>T</w:t>
      </w:r>
      <w:r>
        <w:rPr>
          <w:rFonts w:eastAsiaTheme="minorEastAsia" w:hint="eastAsia"/>
          <w:lang w:eastAsia="zh-CN"/>
        </w:rPr>
        <w:t>he</w:t>
      </w:r>
      <w:r>
        <w:rPr>
          <w:rFonts w:eastAsiaTheme="minorEastAsia"/>
          <w:lang w:eastAsia="zh-CN"/>
        </w:rPr>
        <w:t xml:space="preserve"> maximum received </w:t>
      </w:r>
      <w:r w:rsidR="006455D4" w:rsidRPr="006455D4">
        <w:rPr>
          <w:rFonts w:eastAsiaTheme="minorEastAsia"/>
          <w:lang w:eastAsia="zh-CN"/>
        </w:rPr>
        <w:t>power difference between SSB-less SCell and reference cell can be up to [X] dB, and X is larger than 6</w:t>
      </w:r>
      <w:r w:rsidR="00AC790C">
        <w:rPr>
          <w:rFonts w:eastAsiaTheme="minorEastAsia"/>
          <w:lang w:eastAsia="zh-CN"/>
        </w:rPr>
        <w:t>. As we know</w:t>
      </w:r>
      <w:r w:rsidR="00AC790C" w:rsidRPr="00396083">
        <w:rPr>
          <w:rFonts w:eastAsiaTheme="minorEastAsia"/>
          <w:lang w:eastAsia="zh-CN"/>
        </w:rPr>
        <w:t xml:space="preserve"> </w:t>
      </w:r>
      <w:r w:rsidR="00AC790C">
        <w:rPr>
          <w:rFonts w:eastAsiaTheme="minorEastAsia"/>
          <w:lang w:eastAsia="zh-CN"/>
        </w:rPr>
        <w:t>AGC adjustment depends on the</w:t>
      </w:r>
      <w:r>
        <w:rPr>
          <w:rFonts w:eastAsiaTheme="minorEastAsia"/>
          <w:lang w:eastAsia="zh-CN"/>
        </w:rPr>
        <w:t xml:space="preserve"> totally</w:t>
      </w:r>
      <w:r w:rsidR="00AC790C">
        <w:rPr>
          <w:rFonts w:eastAsiaTheme="minorEastAsia"/>
          <w:lang w:eastAsia="zh-CN"/>
        </w:rPr>
        <w:t xml:space="preserve"> received power. In scenario 1 where SCell </w:t>
      </w:r>
      <w:r w:rsidR="00AC790C">
        <w:rPr>
          <w:bCs/>
        </w:rPr>
        <w:t>has</w:t>
      </w:r>
      <w:r w:rsidR="00AC790C" w:rsidRPr="003D2962">
        <w:rPr>
          <w:bCs/>
        </w:rPr>
        <w:t xml:space="preserve"> TRS transmission</w:t>
      </w:r>
      <w:r w:rsidR="00AC790C">
        <w:rPr>
          <w:bCs/>
        </w:rPr>
        <w:t xml:space="preserve">, TRS can be used for AGC. Furthermore, </w:t>
      </w:r>
      <w:r w:rsidR="00AC790C">
        <w:rPr>
          <w:rFonts w:eastAsiaTheme="minorEastAsia"/>
          <w:lang w:eastAsia="zh-CN"/>
        </w:rPr>
        <w:t xml:space="preserve">recalling R-17 temporary RS based SCell activation requirement, </w:t>
      </w:r>
      <w:r>
        <w:rPr>
          <w:rFonts w:eastAsiaTheme="minorEastAsia"/>
          <w:lang w:eastAsia="zh-CN"/>
        </w:rPr>
        <w:t>one</w:t>
      </w:r>
      <w:r w:rsidR="00AC790C">
        <w:rPr>
          <w:rFonts w:eastAsiaTheme="minorEastAsia"/>
          <w:lang w:eastAsia="zh-CN"/>
        </w:rPr>
        <w:t xml:space="preserve"> </w:t>
      </w:r>
      <w:r w:rsidRPr="00662862">
        <w:rPr>
          <w:lang w:val="en-US"/>
        </w:rPr>
        <w:t>aperiodic CSI-RS</w:t>
      </w:r>
      <w:r>
        <w:rPr>
          <w:rFonts w:eastAsiaTheme="minorEastAsia"/>
          <w:lang w:eastAsia="zh-CN"/>
        </w:rPr>
        <w:t xml:space="preserve"> </w:t>
      </w:r>
      <w:r w:rsidR="00AC790C">
        <w:rPr>
          <w:rFonts w:eastAsiaTheme="minorEastAsia"/>
          <w:lang w:eastAsia="zh-CN"/>
        </w:rPr>
        <w:t xml:space="preserve">burst is </w:t>
      </w:r>
      <w:r>
        <w:rPr>
          <w:rFonts w:eastAsiaTheme="minorEastAsia"/>
          <w:lang w:eastAsia="zh-CN"/>
        </w:rPr>
        <w:t xml:space="preserve">sufficient </w:t>
      </w:r>
      <w:r w:rsidR="00AC790C">
        <w:rPr>
          <w:rFonts w:eastAsiaTheme="minorEastAsia"/>
          <w:lang w:eastAsia="zh-CN"/>
        </w:rPr>
        <w:t>for AGC</w:t>
      </w:r>
      <w:r>
        <w:rPr>
          <w:rFonts w:eastAsiaTheme="minorEastAsia"/>
          <w:lang w:eastAsia="zh-CN"/>
        </w:rPr>
        <w:t xml:space="preserve"> adjustment</w:t>
      </w:r>
      <w:r w:rsidR="00AC790C">
        <w:rPr>
          <w:rFonts w:eastAsiaTheme="minorEastAsia"/>
          <w:lang w:eastAsia="zh-CN"/>
        </w:rPr>
        <w:t xml:space="preserve">. </w:t>
      </w:r>
      <w:r>
        <w:rPr>
          <w:rFonts w:eastAsiaTheme="minorEastAsia"/>
          <w:lang w:eastAsia="zh-CN"/>
        </w:rPr>
        <w:t>Then for inter-band SSB-less operation, t</w:t>
      </w:r>
      <w:r w:rsidR="006455D4">
        <w:rPr>
          <w:rFonts w:eastAsiaTheme="minorEastAsia"/>
          <w:lang w:eastAsia="zh-CN"/>
        </w:rPr>
        <w:t xml:space="preserve">he X value is </w:t>
      </w:r>
      <w:r w:rsidR="00720957">
        <w:rPr>
          <w:rFonts w:eastAsiaTheme="minorEastAsia"/>
          <w:lang w:eastAsia="zh-CN"/>
        </w:rPr>
        <w:t>to guarantee</w:t>
      </w:r>
      <w:r w:rsidR="006455D4">
        <w:rPr>
          <w:rFonts w:eastAsiaTheme="minorEastAsia"/>
          <w:lang w:eastAsia="zh-CN"/>
        </w:rPr>
        <w:t xml:space="preserve"> </w:t>
      </w:r>
      <w:r w:rsidR="00720957">
        <w:rPr>
          <w:rFonts w:eastAsiaTheme="minorEastAsia"/>
          <w:lang w:eastAsia="zh-CN"/>
        </w:rPr>
        <w:t xml:space="preserve">UE can perform AGC within one TRS/ATRS duration </w:t>
      </w:r>
      <w:r w:rsidR="00AC790C">
        <w:rPr>
          <w:rFonts w:eastAsiaTheme="minorEastAsia"/>
          <w:lang w:eastAsia="zh-CN"/>
        </w:rPr>
        <w:t xml:space="preserve">when received power difference is within </w:t>
      </w:r>
      <w:r w:rsidR="00720957">
        <w:rPr>
          <w:rFonts w:eastAsiaTheme="minorEastAsia"/>
          <w:lang w:eastAsia="zh-CN"/>
        </w:rPr>
        <w:t>certain power level</w:t>
      </w:r>
      <w:r w:rsidR="00AC790C">
        <w:rPr>
          <w:rFonts w:eastAsiaTheme="minorEastAsia"/>
          <w:lang w:eastAsia="zh-CN"/>
        </w:rPr>
        <w:t>.</w:t>
      </w:r>
      <w:r w:rsidR="006455D4">
        <w:rPr>
          <w:rFonts w:eastAsiaTheme="minorEastAsia"/>
          <w:lang w:eastAsia="zh-CN"/>
        </w:rPr>
        <w:t xml:space="preserve"> According to UE implementation, we suppose X is to be 12.</w:t>
      </w:r>
    </w:p>
    <w:p w14:paraId="06E8D771" w14:textId="21E3CE94" w:rsidR="00AC790C" w:rsidRPr="005709FE" w:rsidRDefault="00AC790C" w:rsidP="005709FE">
      <w:pPr>
        <w:ind w:leftChars="100" w:left="200"/>
        <w:jc w:val="both"/>
        <w:rPr>
          <w:rFonts w:eastAsiaTheme="minorEastAsia"/>
          <w:b/>
          <w:lang w:val="en-US" w:eastAsia="zh-CN"/>
        </w:rPr>
      </w:pPr>
      <w:r w:rsidRPr="002D75D0">
        <w:rPr>
          <w:rFonts w:eastAsiaTheme="minorEastAsia"/>
          <w:b/>
          <w:lang w:eastAsia="zh-CN"/>
        </w:rPr>
        <w:t xml:space="preserve">Proposal </w:t>
      </w:r>
      <w:r w:rsidR="006455D4">
        <w:rPr>
          <w:rFonts w:eastAsiaTheme="minorEastAsia"/>
          <w:b/>
          <w:lang w:eastAsia="zh-CN"/>
        </w:rPr>
        <w:t>1</w:t>
      </w:r>
      <w:r w:rsidRPr="002D75D0">
        <w:rPr>
          <w:rFonts w:eastAsiaTheme="minorEastAsia"/>
          <w:b/>
          <w:lang w:eastAsia="zh-CN"/>
        </w:rPr>
        <w:t>:</w:t>
      </w:r>
      <w:r w:rsidRPr="002D75D0">
        <w:rPr>
          <w:rFonts w:eastAsiaTheme="minorEastAsia"/>
          <w:b/>
          <w:lang w:val="en-US" w:eastAsia="zh-CN"/>
        </w:rPr>
        <w:t xml:space="preserve"> Whe</w:t>
      </w:r>
      <w:r>
        <w:rPr>
          <w:rFonts w:eastAsiaTheme="minorEastAsia"/>
          <w:b/>
          <w:lang w:val="en-US" w:eastAsia="zh-CN"/>
        </w:rPr>
        <w:t>n R</w:t>
      </w:r>
      <w:r w:rsidRPr="00052E4C">
        <w:rPr>
          <w:rFonts w:eastAsiaTheme="minorEastAsia"/>
          <w:b/>
          <w:lang w:val="en-US" w:eastAsia="zh-CN"/>
        </w:rPr>
        <w:t xml:space="preserve">eceived power difference </w:t>
      </w:r>
      <w:r w:rsidRPr="00AE3630">
        <w:rPr>
          <w:rFonts w:eastAsiaTheme="minorEastAsia"/>
          <w:b/>
          <w:lang w:val="en-US" w:eastAsia="zh-CN"/>
        </w:rPr>
        <w:t>between SSB-less SCell and reference cell</w:t>
      </w:r>
      <w:r w:rsidR="00720957">
        <w:rPr>
          <w:rFonts w:eastAsiaTheme="minorEastAsia"/>
          <w:b/>
          <w:lang w:val="en-US" w:eastAsia="zh-CN"/>
        </w:rPr>
        <w:t xml:space="preserve"> is</w:t>
      </w:r>
      <w:r w:rsidRPr="00052E4C">
        <w:rPr>
          <w:rFonts w:eastAsiaTheme="minorEastAsia"/>
          <w:b/>
          <w:lang w:val="en-US" w:eastAsia="zh-CN"/>
        </w:rPr>
        <w:t xml:space="preserve"> </w:t>
      </w:r>
      <w:r>
        <w:rPr>
          <w:rFonts w:eastAsiaTheme="minorEastAsia"/>
          <w:b/>
          <w:lang w:val="en-US" w:eastAsia="zh-CN"/>
        </w:rPr>
        <w:t xml:space="preserve">less than </w:t>
      </w:r>
      <w:r w:rsidR="006455D4">
        <w:rPr>
          <w:rFonts w:eastAsiaTheme="minorEastAsia"/>
          <w:b/>
          <w:lang w:val="en-US" w:eastAsia="zh-CN"/>
        </w:rPr>
        <w:t>12</w:t>
      </w:r>
      <w:r>
        <w:rPr>
          <w:rFonts w:eastAsiaTheme="minorEastAsia"/>
          <w:b/>
          <w:lang w:val="en-US" w:eastAsia="zh-CN"/>
        </w:rPr>
        <w:t xml:space="preserve">dB, </w:t>
      </w:r>
      <w:r w:rsidR="006455D4">
        <w:rPr>
          <w:rFonts w:eastAsiaTheme="minorEastAsia"/>
          <w:b/>
          <w:lang w:val="en-US" w:eastAsia="zh-CN"/>
        </w:rPr>
        <w:t xml:space="preserve">one TRS /ATRS </w:t>
      </w:r>
      <w:r>
        <w:rPr>
          <w:rFonts w:eastAsiaTheme="minorEastAsia"/>
          <w:b/>
          <w:lang w:val="en-US" w:eastAsia="zh-CN"/>
        </w:rPr>
        <w:t xml:space="preserve">is needed </w:t>
      </w:r>
      <w:r>
        <w:rPr>
          <w:rFonts w:eastAsiaTheme="minorEastAsia" w:hint="eastAsia"/>
          <w:b/>
          <w:lang w:val="en-US" w:eastAsia="zh-CN"/>
        </w:rPr>
        <w:t>fo</w:t>
      </w:r>
      <w:r>
        <w:rPr>
          <w:rFonts w:eastAsiaTheme="minorEastAsia"/>
          <w:b/>
          <w:lang w:val="en-US" w:eastAsia="zh-CN"/>
        </w:rPr>
        <w:t>r AGC.</w:t>
      </w:r>
    </w:p>
    <w:p w14:paraId="1CCF2099" w14:textId="14F3AEDB" w:rsidR="00BD2D2B" w:rsidRPr="00BD2D2B" w:rsidRDefault="00D8323C" w:rsidP="00BD2D2B">
      <w:pPr>
        <w:pStyle w:val="afe"/>
        <w:numPr>
          <w:ilvl w:val="0"/>
          <w:numId w:val="9"/>
        </w:numPr>
        <w:spacing w:line="360" w:lineRule="auto"/>
        <w:jc w:val="both"/>
        <w:rPr>
          <w:rFonts w:eastAsiaTheme="minorEastAsia"/>
          <w:b/>
          <w:sz w:val="20"/>
          <w:szCs w:val="20"/>
          <w:lang w:eastAsia="zh-CN"/>
        </w:rPr>
      </w:pPr>
      <w:r>
        <w:rPr>
          <w:rFonts w:eastAsiaTheme="minorEastAsia"/>
          <w:b/>
          <w:sz w:val="20"/>
          <w:szCs w:val="20"/>
          <w:lang w:eastAsia="zh-CN"/>
        </w:rPr>
        <w:t>QCL/TCI indication</w:t>
      </w:r>
    </w:p>
    <w:p w14:paraId="512241E2" w14:textId="4765C6BB" w:rsidR="00BD2D2B" w:rsidRPr="00816BE3" w:rsidRDefault="00BD2D2B" w:rsidP="00BD2D2B">
      <w:pPr>
        <w:ind w:leftChars="100" w:left="200"/>
        <w:jc w:val="both"/>
        <w:rPr>
          <w:rFonts w:eastAsiaTheme="minorEastAsia"/>
          <w:lang w:eastAsia="zh-CN"/>
        </w:rPr>
      </w:pPr>
      <w:r w:rsidRPr="00816BE3">
        <w:rPr>
          <w:rFonts w:eastAsiaTheme="minorEastAsia" w:hint="eastAsia"/>
          <w:lang w:eastAsia="zh-CN"/>
        </w:rPr>
        <w:t>I</w:t>
      </w:r>
      <w:r w:rsidRPr="00816BE3">
        <w:rPr>
          <w:rFonts w:eastAsiaTheme="minorEastAsia"/>
          <w:lang w:eastAsia="zh-CN"/>
        </w:rPr>
        <w:t>n existing requirements for</w:t>
      </w:r>
      <w:r>
        <w:rPr>
          <w:rFonts w:eastAsiaTheme="minorEastAsia"/>
          <w:lang w:eastAsia="zh-CN"/>
        </w:rPr>
        <w:t xml:space="preserve"> intra-band contiguous SSB-less scenario, the </w:t>
      </w:r>
      <w:r w:rsidR="00C0561C">
        <w:rPr>
          <w:rFonts w:eastAsiaTheme="minorEastAsia"/>
          <w:lang w:eastAsia="zh-CN"/>
        </w:rPr>
        <w:t>QCL relation is defined as below,</w:t>
      </w:r>
    </w:p>
    <w:tbl>
      <w:tblPr>
        <w:tblStyle w:val="afa"/>
        <w:tblW w:w="0" w:type="auto"/>
        <w:tblInd w:w="200" w:type="dxa"/>
        <w:tblLook w:val="04A0" w:firstRow="1" w:lastRow="0" w:firstColumn="1" w:lastColumn="0" w:noHBand="0" w:noVBand="1"/>
      </w:tblPr>
      <w:tblGrid>
        <w:gridCol w:w="9421"/>
      </w:tblGrid>
      <w:tr w:rsidR="00BD2D2B" w14:paraId="457013DD" w14:textId="77777777" w:rsidTr="008101B0">
        <w:tc>
          <w:tcPr>
            <w:tcW w:w="9621" w:type="dxa"/>
          </w:tcPr>
          <w:p w14:paraId="2A464CB3" w14:textId="77777777" w:rsidR="00BD2D2B" w:rsidRPr="00816BE3" w:rsidRDefault="00BD2D2B" w:rsidP="008101B0">
            <w:pPr>
              <w:pStyle w:val="B2"/>
              <w:ind w:leftChars="-117" w:left="50"/>
              <w:rPr>
                <w:rFonts w:ascii="Times New Roman" w:hAnsi="Times New Roman"/>
                <w:lang w:val="en-US" w:eastAsia="zh-CN"/>
              </w:rPr>
            </w:pPr>
            <w:r w:rsidRPr="00816BE3">
              <w:rPr>
                <w:rFonts w:ascii="Times New Roman" w:hAnsi="Times New Roman"/>
              </w:rPr>
              <w:tab/>
            </w:r>
            <w:r w:rsidRPr="00816BE3">
              <w:rPr>
                <w:rFonts w:ascii="Times New Roman" w:hAnsi="Times New Roman"/>
                <w:lang w:val="en-US" w:eastAsia="zh-CN"/>
              </w:rPr>
              <w:t xml:space="preserve">If the SCell being activated belongs to FR1 and if there is at least one active serving cell contiguous to the SCell on that FR1 band, if </w:t>
            </w:r>
            <w:bookmarkStart w:id="2" w:name="_Hlk145598140"/>
            <w:r w:rsidRPr="00816BE3">
              <w:rPr>
                <w:rFonts w:ascii="Times New Roman" w:hAnsi="Times New Roman"/>
                <w:lang w:val="en-US" w:eastAsia="zh-CN"/>
              </w:rPr>
              <w:t xml:space="preserve">the UE is not provided with </w:t>
            </w:r>
            <w:r w:rsidRPr="00816BE3">
              <w:rPr>
                <w:rFonts w:ascii="Times New Roman" w:hAnsi="Times New Roman"/>
              </w:rPr>
              <w:t>SSB configuration (</w:t>
            </w:r>
            <w:proofErr w:type="spellStart"/>
            <w:r w:rsidRPr="00816BE3">
              <w:rPr>
                <w:rFonts w:ascii="Times New Roman" w:hAnsi="Times New Roman"/>
                <w:i/>
              </w:rPr>
              <w:t>absoluteFrequencySSB</w:t>
            </w:r>
            <w:proofErr w:type="spellEnd"/>
            <w:r w:rsidRPr="00816BE3">
              <w:rPr>
                <w:rFonts w:ascii="Times New Roman" w:hAnsi="Times New Roman"/>
              </w:rPr>
              <w:t>)</w:t>
            </w:r>
            <w:r w:rsidRPr="00816BE3">
              <w:rPr>
                <w:rFonts w:ascii="Times New Roman" w:hAnsi="Times New Roman"/>
                <w:lang w:val="en-US" w:eastAsia="zh-CN"/>
              </w:rPr>
              <w:t xml:space="preserve"> nor SMTC configuration for the target </w:t>
            </w:r>
            <w:proofErr w:type="spellStart"/>
            <w:r w:rsidRPr="00816BE3">
              <w:rPr>
                <w:rFonts w:ascii="Times New Roman" w:hAnsi="Times New Roman"/>
                <w:lang w:val="en-US" w:eastAsia="zh-CN"/>
              </w:rPr>
              <w:t>SCell</w:t>
            </w:r>
            <w:bookmarkEnd w:id="2"/>
            <w:proofErr w:type="spellEnd"/>
            <w:r w:rsidRPr="00816BE3">
              <w:rPr>
                <w:rFonts w:ascii="Times New Roman" w:hAnsi="Times New Roman"/>
                <w:lang w:val="en-US" w:eastAsia="zh-CN"/>
              </w:rPr>
              <w:t xml:space="preserve">, </w:t>
            </w:r>
            <w:proofErr w:type="spellStart"/>
            <w:r w:rsidRPr="00816BE3">
              <w:rPr>
                <w:rFonts w:ascii="Times New Roman" w:hAnsi="Times New Roman"/>
                <w:lang w:val="en-US" w:eastAsia="zh-CN"/>
              </w:rPr>
              <w:t>T</w:t>
            </w:r>
            <w:r w:rsidRPr="00816BE3">
              <w:rPr>
                <w:rFonts w:ascii="Times New Roman" w:hAnsi="Times New Roman"/>
                <w:vertAlign w:val="subscript"/>
                <w:lang w:val="en-US" w:eastAsia="zh-CN"/>
              </w:rPr>
              <w:t>activation_time</w:t>
            </w:r>
            <w:proofErr w:type="spellEnd"/>
            <w:r w:rsidRPr="00816BE3">
              <w:rPr>
                <w:rFonts w:ascii="Times New Roman" w:hAnsi="Times New Roman"/>
                <w:lang w:val="en-US" w:eastAsia="zh-CN"/>
              </w:rPr>
              <w:t xml:space="preserve"> is 3 </w:t>
            </w:r>
            <w:proofErr w:type="spellStart"/>
            <w:r w:rsidRPr="00816BE3">
              <w:rPr>
                <w:rFonts w:ascii="Times New Roman" w:hAnsi="Times New Roman"/>
                <w:lang w:val="en-US" w:eastAsia="zh-CN"/>
              </w:rPr>
              <w:t>ms</w:t>
            </w:r>
            <w:proofErr w:type="spellEnd"/>
            <w:r w:rsidRPr="00816BE3">
              <w:rPr>
                <w:rFonts w:ascii="Times New Roman" w:hAnsi="Times New Roman"/>
                <w:lang w:val="en-US" w:eastAsia="zh-CN"/>
              </w:rPr>
              <w:t xml:space="preserve"> for UE </w:t>
            </w:r>
            <w:r w:rsidRPr="00816BE3">
              <w:rPr>
                <w:rFonts w:ascii="Times New Roman" w:hAnsi="Times New Roman"/>
              </w:rPr>
              <w:t xml:space="preserve">supporting </w:t>
            </w:r>
            <w:proofErr w:type="spellStart"/>
            <w:r w:rsidRPr="00816BE3">
              <w:rPr>
                <w:rFonts w:ascii="Times New Roman" w:hAnsi="Times New Roman"/>
                <w:i/>
                <w:iCs/>
              </w:rPr>
              <w:t>scellWithoutSSB</w:t>
            </w:r>
            <w:proofErr w:type="spellEnd"/>
            <w:r w:rsidRPr="00816BE3">
              <w:rPr>
                <w:rFonts w:ascii="Times New Roman" w:hAnsi="Times New Roman"/>
                <w:lang w:val="en-US" w:eastAsia="zh-CN"/>
              </w:rPr>
              <w:t>, provided</w:t>
            </w:r>
          </w:p>
          <w:p w14:paraId="65F94172" w14:textId="77777777" w:rsidR="00BD2D2B" w:rsidRPr="00816BE3" w:rsidRDefault="00BD2D2B" w:rsidP="008101B0">
            <w:pPr>
              <w:pStyle w:val="B3"/>
              <w:ind w:leftChars="25" w:left="334"/>
              <w:rPr>
                <w:rFonts w:ascii="Times New Roman" w:hAnsi="Times New Roman"/>
              </w:rPr>
            </w:pPr>
            <w:r w:rsidRPr="00816BE3">
              <w:rPr>
                <w:rFonts w:ascii="Times New Roman" w:hAnsi="Times New Roman"/>
                <w:lang w:eastAsia="zh-CN"/>
              </w:rPr>
              <w:t>-</w:t>
            </w:r>
            <w:r w:rsidRPr="00816BE3">
              <w:rPr>
                <w:rFonts w:ascii="Times New Roman" w:hAnsi="Times New Roman"/>
                <w:lang w:eastAsia="zh-CN"/>
              </w:rPr>
              <w:tab/>
            </w:r>
            <w:r w:rsidRPr="00816BE3">
              <w:rPr>
                <w:rFonts w:ascii="Times New Roman" w:hAnsi="Times New Roman"/>
              </w:rPr>
              <w:t xml:space="preserve">The RTD between the target SCell and the contiguous active serving cell is within </w:t>
            </w:r>
            <w:proofErr w:type="spellStart"/>
            <w:r w:rsidRPr="00816BE3">
              <w:rPr>
                <w:rFonts w:ascii="Times New Roman" w:hAnsi="Times New Roman"/>
              </w:rPr>
              <w:t>within</w:t>
            </w:r>
            <w:proofErr w:type="spellEnd"/>
            <w:r w:rsidRPr="00816BE3">
              <w:rPr>
                <w:rFonts w:ascii="Times New Roman" w:hAnsi="Times New Roman"/>
              </w:rPr>
              <w:t xml:space="preserve"> ±260ns, and </w:t>
            </w:r>
          </w:p>
          <w:p w14:paraId="2650AB20" w14:textId="77777777" w:rsidR="00BD2D2B" w:rsidRPr="00816BE3" w:rsidRDefault="00BD2D2B" w:rsidP="008101B0">
            <w:pPr>
              <w:pStyle w:val="B3"/>
              <w:ind w:leftChars="25" w:left="334"/>
              <w:rPr>
                <w:rFonts w:ascii="Times New Roman" w:hAnsi="Times New Roman"/>
              </w:rPr>
            </w:pPr>
            <w:r w:rsidRPr="00816BE3">
              <w:rPr>
                <w:rFonts w:ascii="Times New Roman" w:hAnsi="Times New Roman"/>
                <w:lang w:eastAsia="zh-CN"/>
              </w:rPr>
              <w:t>-</w:t>
            </w:r>
            <w:r w:rsidRPr="00816BE3">
              <w:rPr>
                <w:rFonts w:ascii="Times New Roman" w:hAnsi="Times New Roman"/>
                <w:lang w:eastAsia="zh-CN"/>
              </w:rPr>
              <w:tab/>
            </w:r>
            <w:r w:rsidRPr="00816BE3">
              <w:rPr>
                <w:rFonts w:ascii="Times New Roman" w:hAnsi="Times New Roman"/>
              </w:rPr>
              <w:t xml:space="preserve">The difference of the reception power with the contiguous active serving cell is &lt;= 6dB, and </w:t>
            </w:r>
          </w:p>
          <w:p w14:paraId="7FC1B600" w14:textId="77777777" w:rsidR="00BD2D2B" w:rsidRPr="00816BE3" w:rsidRDefault="00BD2D2B" w:rsidP="008101B0">
            <w:pPr>
              <w:pStyle w:val="B3"/>
              <w:ind w:leftChars="25" w:left="334"/>
              <w:rPr>
                <w:rFonts w:ascii="Times New Roman" w:hAnsi="Times New Roman"/>
              </w:rPr>
            </w:pPr>
            <w:r w:rsidRPr="00816BE3">
              <w:rPr>
                <w:rFonts w:ascii="Times New Roman" w:hAnsi="Times New Roman"/>
                <w:lang w:eastAsia="zh-CN"/>
              </w:rPr>
              <w:t>-</w:t>
            </w:r>
            <w:r w:rsidRPr="00816BE3">
              <w:rPr>
                <w:rFonts w:ascii="Times New Roman" w:hAnsi="Times New Roman"/>
                <w:lang w:eastAsia="zh-CN"/>
              </w:rPr>
              <w:tab/>
            </w:r>
            <w:r w:rsidRPr="001B522F">
              <w:rPr>
                <w:rFonts w:ascii="Times New Roman" w:hAnsi="Times New Roman"/>
                <w:highlight w:val="yellow"/>
              </w:rPr>
              <w:t>The RS(s) of SCell being activated is (are) QCL-</w:t>
            </w:r>
            <w:proofErr w:type="spellStart"/>
            <w:r w:rsidRPr="001B522F">
              <w:rPr>
                <w:rFonts w:ascii="Times New Roman" w:hAnsi="Times New Roman"/>
                <w:highlight w:val="yellow"/>
              </w:rPr>
              <w:t>TypeA</w:t>
            </w:r>
            <w:proofErr w:type="spellEnd"/>
            <w:r w:rsidRPr="001B522F">
              <w:rPr>
                <w:rFonts w:ascii="Times New Roman" w:hAnsi="Times New Roman"/>
                <w:highlight w:val="yellow"/>
              </w:rPr>
              <w:t xml:space="preserve"> with TRS(s) of the SCell being activated, and the TRS(s) of the SCell being activated is (are) further QCL-</w:t>
            </w:r>
            <w:proofErr w:type="spellStart"/>
            <w:r w:rsidRPr="001B522F">
              <w:rPr>
                <w:rFonts w:ascii="Times New Roman" w:hAnsi="Times New Roman"/>
                <w:highlight w:val="yellow"/>
              </w:rPr>
              <w:t>TypeC</w:t>
            </w:r>
            <w:proofErr w:type="spellEnd"/>
            <w:r w:rsidRPr="001B522F">
              <w:rPr>
                <w:rFonts w:ascii="Times New Roman" w:hAnsi="Times New Roman"/>
                <w:highlight w:val="yellow"/>
              </w:rPr>
              <w:t xml:space="preserve"> with SSB(s) of any active serving cell that is contiguous to the SCell being activated on that FR1 band.</w:t>
            </w:r>
            <w:r w:rsidRPr="00816BE3">
              <w:rPr>
                <w:rFonts w:ascii="Times New Roman" w:hAnsi="Times New Roman"/>
              </w:rPr>
              <w:t xml:space="preserve"> </w:t>
            </w:r>
          </w:p>
        </w:tc>
      </w:tr>
    </w:tbl>
    <w:p w14:paraId="77F1828E" w14:textId="77777777" w:rsidR="00C0561C" w:rsidRDefault="00C0561C" w:rsidP="001E6CDA">
      <w:pPr>
        <w:ind w:leftChars="100" w:left="200"/>
        <w:jc w:val="both"/>
        <w:rPr>
          <w:rFonts w:eastAsiaTheme="minorEastAsia"/>
          <w:lang w:eastAsia="zh-CN"/>
        </w:rPr>
      </w:pPr>
    </w:p>
    <w:p w14:paraId="63FE8EB7" w14:textId="77EE50F8" w:rsidR="003A1A5C" w:rsidRDefault="00C0561C" w:rsidP="00F3552A">
      <w:pPr>
        <w:ind w:leftChars="100" w:left="200"/>
        <w:jc w:val="both"/>
        <w:rPr>
          <w:rFonts w:eastAsiaTheme="minorEastAsia"/>
          <w:lang w:val="en-US" w:eastAsia="zh-CN"/>
        </w:rPr>
      </w:pPr>
      <w:r>
        <w:rPr>
          <w:rFonts w:eastAsiaTheme="minorEastAsia"/>
          <w:lang w:eastAsia="zh-CN"/>
        </w:rPr>
        <w:t>For R18 inter-band SSB-less</w:t>
      </w:r>
      <w:r w:rsidR="00F3552A">
        <w:rPr>
          <w:rFonts w:eastAsiaTheme="minorEastAsia"/>
          <w:lang w:eastAsia="zh-CN"/>
        </w:rPr>
        <w:t xml:space="preserve"> scenario</w:t>
      </w:r>
      <w:r>
        <w:rPr>
          <w:rFonts w:eastAsiaTheme="minorEastAsia"/>
          <w:lang w:eastAsia="zh-CN"/>
        </w:rPr>
        <w:t>, the similar principle is supposed to be followed. I</w:t>
      </w:r>
      <w:r w:rsidR="00CB088E">
        <w:rPr>
          <w:rFonts w:eastAsiaTheme="minorEastAsia"/>
          <w:lang w:eastAsia="zh-CN"/>
        </w:rPr>
        <w:t xml:space="preserve">n </w:t>
      </w:r>
      <w:r w:rsidR="00F45EFE">
        <w:rPr>
          <w:rFonts w:eastAsiaTheme="minorEastAsia"/>
          <w:lang w:eastAsia="zh-CN"/>
        </w:rPr>
        <w:t xml:space="preserve">SSB-less SCell </w:t>
      </w:r>
      <w:r w:rsidR="00CB088E">
        <w:rPr>
          <w:rFonts w:eastAsiaTheme="minorEastAsia"/>
          <w:lang w:eastAsia="zh-CN"/>
        </w:rPr>
        <w:t>scenario</w:t>
      </w:r>
      <w:r w:rsidR="00D60FCC">
        <w:rPr>
          <w:rFonts w:eastAsiaTheme="minorEastAsia"/>
          <w:lang w:eastAsia="zh-CN"/>
        </w:rPr>
        <w:t xml:space="preserve">1, </w:t>
      </w:r>
      <w:r w:rsidR="00527BC5">
        <w:rPr>
          <w:rFonts w:eastAsiaTheme="minorEastAsia"/>
          <w:lang w:eastAsia="zh-CN"/>
        </w:rPr>
        <w:t xml:space="preserve">periodic </w:t>
      </w:r>
      <w:r w:rsidR="00D60FCC">
        <w:rPr>
          <w:rFonts w:eastAsiaTheme="minorEastAsia"/>
          <w:lang w:eastAsia="zh-CN"/>
        </w:rPr>
        <w:t xml:space="preserve">TRS is </w:t>
      </w:r>
      <w:r w:rsidR="00527BC5">
        <w:rPr>
          <w:rFonts w:eastAsiaTheme="minorEastAsia"/>
          <w:lang w:eastAsia="zh-CN"/>
        </w:rPr>
        <w:t>available</w:t>
      </w:r>
      <w:r w:rsidR="00D60FCC">
        <w:rPr>
          <w:rFonts w:eastAsiaTheme="minorEastAsia"/>
          <w:lang w:eastAsia="zh-CN"/>
        </w:rPr>
        <w:t xml:space="preserve"> on the SSB-less SCell</w:t>
      </w:r>
      <w:r w:rsidR="00934677">
        <w:rPr>
          <w:rFonts w:eastAsiaTheme="minorEastAsia"/>
          <w:lang w:eastAsia="zh-CN"/>
        </w:rPr>
        <w:t>.</w:t>
      </w:r>
      <w:r w:rsidR="00934677" w:rsidRPr="00934677">
        <w:rPr>
          <w:rFonts w:eastAsiaTheme="minorEastAsia"/>
          <w:lang w:val="en-US" w:eastAsia="zh-CN"/>
        </w:rPr>
        <w:t xml:space="preserve"> </w:t>
      </w:r>
      <w:r w:rsidR="003A1A5C">
        <w:rPr>
          <w:rFonts w:eastAsiaTheme="minorEastAsia"/>
          <w:lang w:val="en-US" w:eastAsia="zh-CN"/>
        </w:rPr>
        <w:t xml:space="preserve">If ATRS is configured, </w:t>
      </w:r>
      <w:r w:rsidR="00527BC5">
        <w:rPr>
          <w:rFonts w:eastAsiaTheme="minorEastAsia"/>
          <w:lang w:val="en-US" w:eastAsia="zh-CN"/>
        </w:rPr>
        <w:t>according to TS 38.214</w:t>
      </w:r>
      <w:r w:rsidR="003A1A5C">
        <w:rPr>
          <w:rFonts w:eastAsiaTheme="minorEastAsia"/>
          <w:lang w:val="en-US" w:eastAsia="zh-CN"/>
        </w:rPr>
        <w:t xml:space="preserve"> ATRS shall QCL-Type A with the periodic TRS on its own cell. </w:t>
      </w:r>
    </w:p>
    <w:tbl>
      <w:tblPr>
        <w:tblStyle w:val="afa"/>
        <w:tblW w:w="0" w:type="auto"/>
        <w:tblInd w:w="200" w:type="dxa"/>
        <w:tblLook w:val="04A0" w:firstRow="1" w:lastRow="0" w:firstColumn="1" w:lastColumn="0" w:noHBand="0" w:noVBand="1"/>
      </w:tblPr>
      <w:tblGrid>
        <w:gridCol w:w="9421"/>
      </w:tblGrid>
      <w:tr w:rsidR="003A1A5C" w14:paraId="68700BEE" w14:textId="77777777" w:rsidTr="003A1A5C">
        <w:tc>
          <w:tcPr>
            <w:tcW w:w="9621" w:type="dxa"/>
          </w:tcPr>
          <w:p w14:paraId="61006D5A" w14:textId="2D869B6E" w:rsidR="003A1A5C" w:rsidRDefault="003A1A5C" w:rsidP="00F3552A">
            <w:pPr>
              <w:jc w:val="both"/>
              <w:rPr>
                <w:rFonts w:eastAsiaTheme="minorEastAsia"/>
                <w:lang w:val="en-US" w:eastAsia="zh-CN"/>
              </w:rPr>
            </w:pPr>
            <w:r>
              <w:rPr>
                <w:noProof/>
                <w:lang w:val="en-US" w:eastAsia="zh-CN"/>
              </w:rPr>
              <w:lastRenderedPageBreak/>
              <w:drawing>
                <wp:inline distT="0" distB="0" distL="0" distR="0" wp14:anchorId="20058901" wp14:editId="0F65AE21">
                  <wp:extent cx="5274310" cy="601462"/>
                  <wp:effectExtent l="0" t="0" r="2540" b="8255"/>
                  <wp:docPr id="5" name="图片 5" descr="C:\Users\h00388629\AppData\Roaming\eSpace_Desktop\UserData\h00388629\imagefiles\9864DDFB-93E4-4F0C-9413-2AE8E6040C7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00388629\AppData\Roaming\eSpace_Desktop\UserData\h00388629\imagefiles\9864DDFB-93E4-4F0C-9413-2AE8E6040C7D.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601462"/>
                          </a:xfrm>
                          <a:prstGeom prst="rect">
                            <a:avLst/>
                          </a:prstGeom>
                          <a:noFill/>
                          <a:ln>
                            <a:noFill/>
                          </a:ln>
                        </pic:spPr>
                      </pic:pic>
                    </a:graphicData>
                  </a:graphic>
                </wp:inline>
              </w:drawing>
            </w:r>
          </w:p>
        </w:tc>
      </w:tr>
    </w:tbl>
    <w:p w14:paraId="279A9432" w14:textId="18E0BE0D" w:rsidR="003A1A5C" w:rsidRDefault="003A1A5C" w:rsidP="00F3552A">
      <w:pPr>
        <w:ind w:leftChars="100" w:left="200"/>
        <w:jc w:val="both"/>
        <w:rPr>
          <w:rFonts w:eastAsiaTheme="minorEastAsia"/>
          <w:lang w:val="en-US" w:eastAsia="zh-CN"/>
        </w:rPr>
      </w:pPr>
      <w:r>
        <w:rPr>
          <w:rFonts w:eastAsiaTheme="minorEastAsia" w:hint="eastAsia"/>
          <w:lang w:val="en-US" w:eastAsia="zh-CN"/>
        </w:rPr>
        <w:t>F</w:t>
      </w:r>
      <w:r>
        <w:rPr>
          <w:rFonts w:eastAsiaTheme="minorEastAsia"/>
          <w:lang w:val="en-US" w:eastAsia="zh-CN"/>
        </w:rPr>
        <w:t>or other RSs, e.g.,</w:t>
      </w:r>
      <w:r w:rsidRPr="003A1A5C">
        <w:t xml:space="preserve"> </w:t>
      </w:r>
      <w:r>
        <w:t xml:space="preserve">CSI-RS for CQI, CSI-RS for PDCCH/PDSCH, the </w:t>
      </w:r>
      <w:r w:rsidRPr="00CC291C">
        <w:rPr>
          <w:rFonts w:eastAsiaTheme="minorEastAsia"/>
          <w:lang w:val="en-US" w:eastAsia="zh-CN"/>
        </w:rPr>
        <w:t>RS</w:t>
      </w:r>
      <w:r>
        <w:rPr>
          <w:rFonts w:eastAsiaTheme="minorEastAsia"/>
          <w:lang w:val="en-US" w:eastAsia="zh-CN"/>
        </w:rPr>
        <w:t>s</w:t>
      </w:r>
      <w:r w:rsidRPr="00CC291C">
        <w:rPr>
          <w:rFonts w:eastAsiaTheme="minorEastAsia"/>
          <w:lang w:val="en-US" w:eastAsia="zh-CN"/>
        </w:rPr>
        <w:t xml:space="preserve"> of </w:t>
      </w:r>
      <w:r>
        <w:rPr>
          <w:rFonts w:eastAsiaTheme="minorEastAsia"/>
          <w:lang w:val="en-US" w:eastAsia="zh-CN"/>
        </w:rPr>
        <w:t xml:space="preserve">the SSB-less </w:t>
      </w:r>
      <w:r w:rsidRPr="00CC291C">
        <w:rPr>
          <w:rFonts w:eastAsiaTheme="minorEastAsia"/>
          <w:lang w:val="en-US" w:eastAsia="zh-CN"/>
        </w:rPr>
        <w:t>SCell</w:t>
      </w:r>
      <w:r>
        <w:rPr>
          <w:rFonts w:eastAsiaTheme="minorEastAsia"/>
          <w:lang w:val="en-US" w:eastAsia="zh-CN"/>
        </w:rPr>
        <w:t xml:space="preserve"> are supposed to be</w:t>
      </w:r>
      <w:r w:rsidRPr="00CC291C">
        <w:rPr>
          <w:rFonts w:eastAsiaTheme="minorEastAsia"/>
          <w:lang w:val="en-US" w:eastAsia="zh-CN"/>
        </w:rPr>
        <w:t xml:space="preserve"> </w:t>
      </w:r>
      <w:r w:rsidRPr="00F3552A">
        <w:rPr>
          <w:rFonts w:eastAsiaTheme="minorEastAsia"/>
          <w:b/>
          <w:lang w:val="en-US" w:eastAsia="zh-CN"/>
        </w:rPr>
        <w:t>QCL-</w:t>
      </w:r>
      <w:proofErr w:type="spellStart"/>
      <w:r w:rsidRPr="00F3552A">
        <w:rPr>
          <w:rFonts w:eastAsiaTheme="minorEastAsia"/>
          <w:b/>
          <w:lang w:val="en-US" w:eastAsia="zh-CN"/>
        </w:rPr>
        <w:t>TypeA</w:t>
      </w:r>
      <w:proofErr w:type="spellEnd"/>
      <w:r w:rsidRPr="00F3552A">
        <w:rPr>
          <w:rFonts w:eastAsiaTheme="minorEastAsia"/>
          <w:b/>
          <w:lang w:val="en-US" w:eastAsia="zh-CN"/>
        </w:rPr>
        <w:t xml:space="preserve"> </w:t>
      </w:r>
      <w:r w:rsidRPr="00CC291C">
        <w:rPr>
          <w:rFonts w:eastAsiaTheme="minorEastAsia"/>
          <w:lang w:val="en-US" w:eastAsia="zh-CN"/>
        </w:rPr>
        <w:t xml:space="preserve">with </w:t>
      </w:r>
      <w:r>
        <w:rPr>
          <w:rFonts w:eastAsiaTheme="minorEastAsia"/>
          <w:lang w:val="en-US" w:eastAsia="zh-CN"/>
        </w:rPr>
        <w:t xml:space="preserve">the </w:t>
      </w:r>
      <w:r w:rsidRPr="00CC291C">
        <w:rPr>
          <w:rFonts w:eastAsiaTheme="minorEastAsia"/>
          <w:lang w:val="en-US" w:eastAsia="zh-CN"/>
        </w:rPr>
        <w:t xml:space="preserve">TRS </w:t>
      </w:r>
      <w:r>
        <w:rPr>
          <w:rFonts w:eastAsiaTheme="minorEastAsia"/>
          <w:lang w:val="en-US" w:eastAsia="zh-CN"/>
        </w:rPr>
        <w:t>on its own cell as well.</w:t>
      </w:r>
    </w:p>
    <w:p w14:paraId="00E7B378" w14:textId="57978750" w:rsidR="00527BC5" w:rsidRPr="00527BC5" w:rsidRDefault="00527BC5" w:rsidP="00527BC5">
      <w:pPr>
        <w:ind w:leftChars="100" w:left="200"/>
        <w:jc w:val="both"/>
        <w:rPr>
          <w:rFonts w:eastAsiaTheme="minorEastAsia"/>
          <w:b/>
          <w:lang w:val="en-US" w:eastAsia="zh-CN"/>
        </w:rPr>
      </w:pPr>
      <w:r w:rsidRPr="00E03547">
        <w:rPr>
          <w:rFonts w:eastAsiaTheme="minorEastAsia"/>
          <w:b/>
          <w:lang w:eastAsia="zh-CN"/>
        </w:rPr>
        <w:t xml:space="preserve">Observation 1: </w:t>
      </w:r>
      <w:r w:rsidRPr="00E03547">
        <w:rPr>
          <w:rFonts w:eastAsiaTheme="minorEastAsia"/>
          <w:b/>
          <w:lang w:val="en-US" w:eastAsia="zh-CN"/>
        </w:rPr>
        <w:t>As per existing RAN1 specification, ATRS,</w:t>
      </w:r>
      <w:r w:rsidRPr="00E03547">
        <w:rPr>
          <w:b/>
        </w:rPr>
        <w:t xml:space="preserve"> CSI-RS for CQI or CSI-RS for PDCCH/PDSCH</w:t>
      </w:r>
      <w:r w:rsidRPr="00E03547">
        <w:rPr>
          <w:rFonts w:eastAsiaTheme="minorEastAsia"/>
          <w:b/>
          <w:lang w:val="en-US" w:eastAsia="zh-CN"/>
        </w:rPr>
        <w:t xml:space="preserve"> shall be QCL-</w:t>
      </w:r>
      <w:proofErr w:type="spellStart"/>
      <w:r w:rsidRPr="00E03547">
        <w:rPr>
          <w:rFonts w:eastAsiaTheme="minorEastAsia"/>
          <w:b/>
          <w:lang w:val="en-US" w:eastAsia="zh-CN"/>
        </w:rPr>
        <w:t>TypeA</w:t>
      </w:r>
      <w:proofErr w:type="spellEnd"/>
      <w:r w:rsidRPr="00E03547">
        <w:rPr>
          <w:rFonts w:eastAsiaTheme="minorEastAsia"/>
          <w:b/>
          <w:lang w:val="en-US" w:eastAsia="zh-CN"/>
        </w:rPr>
        <w:t xml:space="preserve"> with the periodic TRS.</w:t>
      </w:r>
    </w:p>
    <w:p w14:paraId="51A2B1C3" w14:textId="7FEE93E1" w:rsidR="001E6CDA" w:rsidRPr="00F3552A" w:rsidRDefault="00F3552A" w:rsidP="00F3552A">
      <w:pPr>
        <w:ind w:leftChars="100" w:left="200"/>
        <w:jc w:val="both"/>
        <w:rPr>
          <w:rFonts w:eastAsiaTheme="minorEastAsia"/>
          <w:lang w:eastAsia="zh-CN"/>
        </w:rPr>
      </w:pPr>
      <w:r>
        <w:rPr>
          <w:rFonts w:eastAsiaTheme="minorEastAsia"/>
          <w:lang w:val="en-US" w:eastAsia="zh-CN"/>
        </w:rPr>
        <w:t>From TCI chain perspective</w:t>
      </w:r>
      <w:r>
        <w:rPr>
          <w:rFonts w:eastAsiaTheme="minorEastAsia"/>
          <w:lang w:eastAsia="zh-CN"/>
        </w:rPr>
        <w:t xml:space="preserve"> a complete TCI chain shall consist of an SSB</w:t>
      </w:r>
      <w:r w:rsidRPr="008A5051">
        <w:rPr>
          <w:rFonts w:eastAsia="?? ??"/>
          <w:lang w:eastAsia="ko-KR"/>
        </w:rPr>
        <w:t>.</w:t>
      </w:r>
      <w:r>
        <w:rPr>
          <w:rFonts w:eastAsia="?? ??"/>
          <w:lang w:eastAsia="ko-KR"/>
        </w:rPr>
        <w:t xml:space="preserve"> For </w:t>
      </w:r>
      <w:r w:rsidRPr="00527BC5">
        <w:rPr>
          <w:rFonts w:eastAsia="?? ??"/>
          <w:highlight w:val="green"/>
          <w:lang w:eastAsia="ko-KR"/>
        </w:rPr>
        <w:t>SSB-less cell</w:t>
      </w:r>
      <w:r>
        <w:rPr>
          <w:rFonts w:eastAsia="?? ??"/>
          <w:lang w:eastAsia="ko-KR"/>
        </w:rPr>
        <w:t>, as there is no SSB on its own cell,</w:t>
      </w:r>
      <w:r>
        <w:rPr>
          <w:rFonts w:eastAsiaTheme="minorEastAsia"/>
          <w:lang w:eastAsia="zh-CN"/>
        </w:rPr>
        <w:t xml:space="preserve"> </w:t>
      </w:r>
      <w:r w:rsidR="000A1AFB">
        <w:rPr>
          <w:rFonts w:eastAsiaTheme="minorEastAsia"/>
          <w:lang w:eastAsia="zh-CN"/>
        </w:rPr>
        <w:t xml:space="preserve">the </w:t>
      </w:r>
      <w:r w:rsidR="00D60FCC" w:rsidRPr="00CC291C">
        <w:rPr>
          <w:rFonts w:eastAsiaTheme="minorEastAsia"/>
          <w:lang w:val="en-US" w:eastAsia="zh-CN"/>
        </w:rPr>
        <w:t xml:space="preserve">TRS </w:t>
      </w:r>
      <w:r w:rsidR="000A1AFB">
        <w:rPr>
          <w:rFonts w:eastAsiaTheme="minorEastAsia"/>
          <w:lang w:val="en-US" w:eastAsia="zh-CN"/>
        </w:rPr>
        <w:t xml:space="preserve">on </w:t>
      </w:r>
      <w:r w:rsidR="00527BC5" w:rsidRPr="00527BC5">
        <w:rPr>
          <w:rFonts w:eastAsiaTheme="minorEastAsia"/>
          <w:highlight w:val="green"/>
          <w:lang w:val="en-US" w:eastAsia="zh-CN"/>
        </w:rPr>
        <w:t>it</w:t>
      </w:r>
      <w:r w:rsidR="00934677">
        <w:rPr>
          <w:rFonts w:eastAsiaTheme="minorEastAsia"/>
          <w:lang w:val="en-US" w:eastAsia="zh-CN"/>
        </w:rPr>
        <w:t xml:space="preserve"> </w:t>
      </w:r>
      <w:r w:rsidR="001E6CDA">
        <w:rPr>
          <w:rFonts w:eastAsiaTheme="minorEastAsia"/>
          <w:lang w:val="en-US" w:eastAsia="zh-CN"/>
        </w:rPr>
        <w:t>shall</w:t>
      </w:r>
      <w:r w:rsidR="00934677">
        <w:rPr>
          <w:rFonts w:eastAsiaTheme="minorEastAsia"/>
          <w:lang w:val="en-US" w:eastAsia="zh-CN"/>
        </w:rPr>
        <w:t xml:space="preserve"> be</w:t>
      </w:r>
      <w:r w:rsidR="00D60FCC" w:rsidRPr="00CC291C">
        <w:rPr>
          <w:rFonts w:eastAsiaTheme="minorEastAsia"/>
          <w:lang w:val="en-US" w:eastAsia="zh-CN"/>
        </w:rPr>
        <w:t xml:space="preserve"> further </w:t>
      </w:r>
      <w:proofErr w:type="spellStart"/>
      <w:r w:rsidR="00D60FCC" w:rsidRPr="00CC291C">
        <w:rPr>
          <w:rFonts w:eastAsiaTheme="minorEastAsia"/>
          <w:lang w:val="en-US" w:eastAsia="zh-CN"/>
        </w:rPr>
        <w:t>QCL</w:t>
      </w:r>
      <w:r w:rsidR="00527BC5">
        <w:rPr>
          <w:rFonts w:eastAsiaTheme="minorEastAsia"/>
          <w:lang w:val="en-US" w:eastAsia="zh-CN"/>
        </w:rPr>
        <w:t>ed</w:t>
      </w:r>
      <w:proofErr w:type="spellEnd"/>
      <w:r w:rsidR="00D60FCC" w:rsidRPr="00CC291C">
        <w:rPr>
          <w:rFonts w:eastAsiaTheme="minorEastAsia"/>
          <w:lang w:val="en-US" w:eastAsia="zh-CN"/>
        </w:rPr>
        <w:t xml:space="preserve"> with SSB of </w:t>
      </w:r>
      <w:r w:rsidR="000A1AFB">
        <w:rPr>
          <w:rFonts w:eastAsiaTheme="minorEastAsia"/>
          <w:lang w:val="en-US" w:eastAsia="zh-CN"/>
        </w:rPr>
        <w:t>the</w:t>
      </w:r>
      <w:r w:rsidR="00D60FCC" w:rsidRPr="00CC291C">
        <w:rPr>
          <w:rFonts w:eastAsiaTheme="minorEastAsia"/>
          <w:lang w:val="en-US" w:eastAsia="zh-CN"/>
        </w:rPr>
        <w:t xml:space="preserve"> </w:t>
      </w:r>
      <w:r w:rsidR="00934677">
        <w:rPr>
          <w:rFonts w:eastAsiaTheme="minorEastAsia"/>
          <w:lang w:val="en-US" w:eastAsia="zh-CN"/>
        </w:rPr>
        <w:t>reference</w:t>
      </w:r>
      <w:r w:rsidR="00D60FCC" w:rsidRPr="00CC291C">
        <w:rPr>
          <w:rFonts w:eastAsiaTheme="minorEastAsia"/>
          <w:lang w:val="en-US" w:eastAsia="zh-CN"/>
        </w:rPr>
        <w:t xml:space="preserve"> cell</w:t>
      </w:r>
      <w:r w:rsidR="00527BC5">
        <w:rPr>
          <w:rFonts w:eastAsiaTheme="minorEastAsia"/>
          <w:lang w:val="en-US" w:eastAsia="zh-CN"/>
        </w:rPr>
        <w:t xml:space="preserve"> which has SSB</w:t>
      </w:r>
      <w:r>
        <w:rPr>
          <w:rFonts w:eastAsiaTheme="minorEastAsia"/>
          <w:lang w:val="en-US" w:eastAsia="zh-CN"/>
        </w:rPr>
        <w:t>.</w:t>
      </w:r>
      <w:r w:rsidR="001E6CDA">
        <w:rPr>
          <w:rFonts w:eastAsiaTheme="minorEastAsia"/>
          <w:lang w:val="en-US" w:eastAsia="zh-CN"/>
        </w:rPr>
        <w:t xml:space="preserve"> </w:t>
      </w:r>
      <w:r>
        <w:rPr>
          <w:rFonts w:eastAsiaTheme="minorEastAsia"/>
          <w:lang w:val="en-US" w:eastAsia="zh-CN"/>
        </w:rPr>
        <w:t>A</w:t>
      </w:r>
      <w:r w:rsidR="001E6CDA">
        <w:rPr>
          <w:rFonts w:eastAsiaTheme="minorEastAsia"/>
          <w:lang w:val="en-US" w:eastAsia="zh-CN"/>
        </w:rPr>
        <w:t xml:space="preserve">ccording to TS 38.214, only </w:t>
      </w:r>
      <w:r w:rsidR="001E6CDA" w:rsidRPr="00F3552A">
        <w:rPr>
          <w:rFonts w:eastAsiaTheme="minorEastAsia"/>
          <w:b/>
          <w:lang w:val="en-US" w:eastAsia="zh-CN"/>
        </w:rPr>
        <w:t>QCL-type C</w:t>
      </w:r>
      <w:r w:rsidR="001E6CDA" w:rsidRPr="001E6CDA">
        <w:rPr>
          <w:rFonts w:eastAsiaTheme="minorEastAsia"/>
          <w:lang w:val="en-US" w:eastAsia="zh-CN"/>
        </w:rPr>
        <w:t xml:space="preserve"> </w:t>
      </w:r>
      <w:r w:rsidR="001E6CDA">
        <w:rPr>
          <w:rFonts w:eastAsiaTheme="minorEastAsia"/>
          <w:lang w:val="en-US" w:eastAsia="zh-CN"/>
        </w:rPr>
        <w:t xml:space="preserve">is allowed </w:t>
      </w:r>
      <w:r>
        <w:rPr>
          <w:rFonts w:eastAsiaTheme="minorEastAsia"/>
          <w:lang w:val="en-US" w:eastAsia="zh-CN"/>
        </w:rPr>
        <w:t>where</w:t>
      </w:r>
      <w:r w:rsidR="001E6CDA">
        <w:rPr>
          <w:rFonts w:eastAsiaTheme="minorEastAsia"/>
          <w:lang w:val="en-US" w:eastAsia="zh-CN"/>
        </w:rPr>
        <w:t xml:space="preserve"> periodic </w:t>
      </w:r>
      <w:r>
        <w:rPr>
          <w:rFonts w:eastAsiaTheme="minorEastAsia"/>
          <w:lang w:val="en-US" w:eastAsia="zh-CN"/>
        </w:rPr>
        <w:t>T</w:t>
      </w:r>
      <w:r w:rsidR="001E6CDA">
        <w:rPr>
          <w:rFonts w:eastAsiaTheme="minorEastAsia"/>
          <w:lang w:val="en-US" w:eastAsia="zh-CN"/>
        </w:rPr>
        <w:t xml:space="preserve">RS </w:t>
      </w:r>
      <w:r w:rsidR="00773FDE">
        <w:rPr>
          <w:rFonts w:eastAsiaTheme="minorEastAsia"/>
          <w:lang w:val="en-US" w:eastAsia="zh-CN"/>
        </w:rPr>
        <w:t>is associated</w:t>
      </w:r>
      <w:r w:rsidR="001E6CDA">
        <w:rPr>
          <w:rFonts w:eastAsiaTheme="minorEastAsia"/>
          <w:lang w:val="en-US" w:eastAsia="zh-CN"/>
        </w:rPr>
        <w:t xml:space="preserve"> with SSB </w:t>
      </w:r>
      <w:r w:rsidR="001E6CDA" w:rsidRPr="00773FDE">
        <w:rPr>
          <w:rFonts w:eastAsiaTheme="minorEastAsia"/>
          <w:b/>
          <w:u w:val="single"/>
          <w:lang w:val="en-US" w:eastAsia="zh-CN"/>
        </w:rPr>
        <w:t>on a different cell</w:t>
      </w:r>
      <w:r w:rsidR="001E6CDA">
        <w:rPr>
          <w:rFonts w:eastAsiaTheme="minorEastAsia"/>
          <w:lang w:val="en-US" w:eastAsia="zh-CN"/>
        </w:rPr>
        <w:t>.</w:t>
      </w:r>
    </w:p>
    <w:tbl>
      <w:tblPr>
        <w:tblStyle w:val="afa"/>
        <w:tblW w:w="0" w:type="auto"/>
        <w:tblInd w:w="200" w:type="dxa"/>
        <w:tblLook w:val="04A0" w:firstRow="1" w:lastRow="0" w:firstColumn="1" w:lastColumn="0" w:noHBand="0" w:noVBand="1"/>
      </w:tblPr>
      <w:tblGrid>
        <w:gridCol w:w="9421"/>
      </w:tblGrid>
      <w:tr w:rsidR="001E6CDA" w14:paraId="69913F8B" w14:textId="77777777" w:rsidTr="00527BC5">
        <w:tc>
          <w:tcPr>
            <w:tcW w:w="9421" w:type="dxa"/>
          </w:tcPr>
          <w:p w14:paraId="7E42F3D5" w14:textId="3DA4097B" w:rsidR="001E6CDA" w:rsidRDefault="001E6CDA" w:rsidP="001E6CDA">
            <w:pPr>
              <w:jc w:val="both"/>
              <w:rPr>
                <w:rFonts w:eastAsiaTheme="minorEastAsia"/>
                <w:lang w:val="en-US" w:eastAsia="zh-CN"/>
              </w:rPr>
            </w:pPr>
            <w:r>
              <w:rPr>
                <w:noProof/>
              </w:rPr>
              <w:drawing>
                <wp:inline distT="0" distB="0" distL="0" distR="0" wp14:anchorId="590C9876" wp14:editId="5341CC78">
                  <wp:extent cx="5274310" cy="1361997"/>
                  <wp:effectExtent l="0" t="0" r="2540" b="0"/>
                  <wp:docPr id="2" name="图片 2" descr="C:\Users\h00388629\AppData\Roaming\eSpace_Desktop\UserData\h00388629\imagefiles\1A91D8BA-DED8-43FB-A0CF-A56265DAF9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388629\AppData\Roaming\eSpace_Desktop\UserData\h00388629\imagefiles\1A91D8BA-DED8-43FB-A0CF-A56265DAF99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1361997"/>
                          </a:xfrm>
                          <a:prstGeom prst="rect">
                            <a:avLst/>
                          </a:prstGeom>
                          <a:noFill/>
                          <a:ln>
                            <a:noFill/>
                          </a:ln>
                        </pic:spPr>
                      </pic:pic>
                    </a:graphicData>
                  </a:graphic>
                </wp:inline>
              </w:drawing>
            </w:r>
          </w:p>
        </w:tc>
      </w:tr>
    </w:tbl>
    <w:p w14:paraId="04ECBFDE" w14:textId="77777777" w:rsidR="00527BC5" w:rsidRPr="00E03547" w:rsidRDefault="00527BC5" w:rsidP="00527BC5">
      <w:pPr>
        <w:jc w:val="both"/>
        <w:rPr>
          <w:rFonts w:eastAsiaTheme="minorEastAsia"/>
          <w:b/>
          <w:lang w:eastAsia="zh-CN"/>
        </w:rPr>
      </w:pPr>
      <w:r w:rsidRPr="00E03547">
        <w:rPr>
          <w:rFonts w:eastAsiaTheme="minorEastAsia" w:hint="eastAsia"/>
          <w:b/>
          <w:lang w:val="en-US" w:eastAsia="zh-CN"/>
        </w:rPr>
        <w:t>O</w:t>
      </w:r>
      <w:r w:rsidRPr="00E03547">
        <w:rPr>
          <w:rFonts w:eastAsiaTheme="minorEastAsia"/>
          <w:b/>
          <w:lang w:val="en-US" w:eastAsia="zh-CN"/>
        </w:rPr>
        <w:t xml:space="preserve">bservation </w:t>
      </w:r>
      <w:r>
        <w:rPr>
          <w:rFonts w:eastAsiaTheme="minorEastAsia"/>
          <w:b/>
          <w:lang w:val="en-US" w:eastAsia="zh-CN"/>
        </w:rPr>
        <w:t>2</w:t>
      </w:r>
      <w:r w:rsidRPr="00E03547">
        <w:rPr>
          <w:rFonts w:eastAsiaTheme="minorEastAsia"/>
          <w:b/>
          <w:lang w:val="en-US" w:eastAsia="zh-CN"/>
        </w:rPr>
        <w:t>: As per existing RAN1 specification,</w:t>
      </w:r>
      <w:r w:rsidRPr="00E03547">
        <w:rPr>
          <w:rFonts w:eastAsiaTheme="minorEastAsia"/>
          <w:b/>
          <w:lang w:eastAsia="zh-CN"/>
        </w:rPr>
        <w:t xml:space="preserve"> a complete TCI chain shall be associated with of an SSB.</w:t>
      </w:r>
    </w:p>
    <w:p w14:paraId="2B10D5BD" w14:textId="2975D9FB" w:rsidR="007E058E" w:rsidRPr="00527BC5" w:rsidRDefault="00527BC5" w:rsidP="001E6CDA">
      <w:pPr>
        <w:jc w:val="both"/>
        <w:rPr>
          <w:rFonts w:eastAsiaTheme="minorEastAsia"/>
          <w:b/>
          <w:lang w:val="en-US" w:eastAsia="zh-CN"/>
        </w:rPr>
      </w:pPr>
      <w:r w:rsidRPr="00E03547">
        <w:rPr>
          <w:rFonts w:eastAsiaTheme="minorEastAsia" w:hint="eastAsia"/>
          <w:b/>
          <w:lang w:val="en-US" w:eastAsia="zh-CN"/>
        </w:rPr>
        <w:t>O</w:t>
      </w:r>
      <w:r w:rsidRPr="00E03547">
        <w:rPr>
          <w:rFonts w:eastAsiaTheme="minorEastAsia"/>
          <w:b/>
          <w:lang w:val="en-US" w:eastAsia="zh-CN"/>
        </w:rPr>
        <w:t xml:space="preserve">bservation </w:t>
      </w:r>
      <w:r>
        <w:rPr>
          <w:rFonts w:eastAsiaTheme="minorEastAsia"/>
          <w:b/>
          <w:lang w:val="en-US" w:eastAsia="zh-CN"/>
        </w:rPr>
        <w:t>3</w:t>
      </w:r>
      <w:r w:rsidRPr="00E03547">
        <w:rPr>
          <w:rFonts w:eastAsiaTheme="minorEastAsia"/>
          <w:b/>
          <w:lang w:val="en-US" w:eastAsia="zh-CN"/>
        </w:rPr>
        <w:t xml:space="preserve">: </w:t>
      </w:r>
      <w:r>
        <w:rPr>
          <w:rFonts w:eastAsiaTheme="minorEastAsia"/>
          <w:b/>
          <w:lang w:val="en-US" w:eastAsia="zh-CN"/>
        </w:rPr>
        <w:t>A</w:t>
      </w:r>
      <w:r w:rsidRPr="00E03547">
        <w:rPr>
          <w:rFonts w:eastAsiaTheme="minorEastAsia"/>
          <w:b/>
          <w:lang w:val="en-US" w:eastAsia="zh-CN"/>
        </w:rPr>
        <w:t xml:space="preserve">s per existing RAN1 specification, </w:t>
      </w:r>
      <w:r>
        <w:rPr>
          <w:rFonts w:eastAsiaTheme="minorEastAsia"/>
          <w:b/>
          <w:lang w:val="en-US" w:eastAsia="zh-CN"/>
        </w:rPr>
        <w:t>f</w:t>
      </w:r>
      <w:r w:rsidRPr="00E03547">
        <w:rPr>
          <w:rFonts w:eastAsiaTheme="minorEastAsia"/>
          <w:b/>
          <w:lang w:val="en-US" w:eastAsia="zh-CN"/>
        </w:rPr>
        <w:t>or periodic TRS, UE shall expect QCL-type C with SSB.</w:t>
      </w:r>
    </w:p>
    <w:p w14:paraId="7D83D771" w14:textId="695DF817" w:rsidR="00773FDE" w:rsidRPr="00527BC5" w:rsidRDefault="00F45EFE" w:rsidP="001E6CDA">
      <w:pPr>
        <w:jc w:val="both"/>
        <w:rPr>
          <w:rFonts w:eastAsia="宋体"/>
          <w:szCs w:val="24"/>
          <w:lang w:eastAsia="zh-CN"/>
        </w:rPr>
      </w:pPr>
      <w:r>
        <w:rPr>
          <w:rFonts w:eastAsiaTheme="minorEastAsia"/>
          <w:lang w:val="en-US" w:eastAsia="zh-CN"/>
        </w:rPr>
        <w:t xml:space="preserve">In summary, as per </w:t>
      </w:r>
      <w:r w:rsidR="00C238F7">
        <w:rPr>
          <w:rFonts w:eastAsiaTheme="minorEastAsia"/>
          <w:lang w:val="en-US" w:eastAsia="zh-CN"/>
        </w:rPr>
        <w:t xml:space="preserve">existing </w:t>
      </w:r>
      <w:r w:rsidR="00E376E7">
        <w:rPr>
          <w:rFonts w:eastAsiaTheme="minorEastAsia"/>
          <w:lang w:val="en-US" w:eastAsia="zh-CN"/>
        </w:rPr>
        <w:t xml:space="preserve">RAN1 specification, </w:t>
      </w:r>
      <w:r w:rsidR="00F67AC6">
        <w:rPr>
          <w:rFonts w:eastAsiaTheme="minorEastAsia"/>
          <w:lang w:val="en-US" w:eastAsia="zh-CN"/>
        </w:rPr>
        <w:t xml:space="preserve">it is </w:t>
      </w:r>
      <w:r w:rsidR="00B90CE4">
        <w:rPr>
          <w:rFonts w:eastAsiaTheme="minorEastAsia"/>
          <w:lang w:val="en-US" w:eastAsia="zh-CN"/>
        </w:rPr>
        <w:t xml:space="preserve">an invalid configuration that a TCI chain is not associated with SSB. </w:t>
      </w:r>
      <w:r w:rsidR="000D3663">
        <w:rPr>
          <w:rFonts w:eastAsiaTheme="minorEastAsia"/>
          <w:lang w:val="en-US" w:eastAsia="zh-CN"/>
        </w:rPr>
        <w:t>In other words,</w:t>
      </w:r>
      <w:r w:rsidR="00B90CE4">
        <w:rPr>
          <w:rFonts w:eastAsiaTheme="minorEastAsia"/>
          <w:lang w:val="en-US" w:eastAsia="zh-CN"/>
        </w:rPr>
        <w:t xml:space="preserve"> it is NOT valid </w:t>
      </w:r>
      <w:r w:rsidR="000D3663">
        <w:rPr>
          <w:rFonts w:eastAsiaTheme="minorEastAsia"/>
          <w:lang w:val="en-US" w:eastAsia="zh-CN"/>
        </w:rPr>
        <w:t>without</w:t>
      </w:r>
      <w:r w:rsidR="00B90CE4" w:rsidRPr="00E51F63">
        <w:rPr>
          <w:rFonts w:eastAsia="宋体"/>
          <w:szCs w:val="24"/>
          <w:lang w:eastAsia="zh-CN"/>
        </w:rPr>
        <w:t xml:space="preserve"> QCL configuration between the RSs from inter-band carriers</w:t>
      </w:r>
      <w:r w:rsidR="00B90CE4">
        <w:rPr>
          <w:rFonts w:eastAsia="宋体"/>
          <w:szCs w:val="24"/>
          <w:lang w:eastAsia="zh-CN"/>
        </w:rPr>
        <w:t>.</w:t>
      </w:r>
      <w:r w:rsidR="00527BC5">
        <w:rPr>
          <w:rFonts w:eastAsia="宋体" w:hint="eastAsia"/>
          <w:szCs w:val="24"/>
          <w:lang w:eastAsia="zh-CN"/>
        </w:rPr>
        <w:t xml:space="preserve"> </w:t>
      </w:r>
      <w:proofErr w:type="gramStart"/>
      <w:r w:rsidR="00233AC6">
        <w:rPr>
          <w:rFonts w:eastAsiaTheme="minorEastAsia"/>
          <w:lang w:val="en-US" w:eastAsia="zh-CN"/>
        </w:rPr>
        <w:t>Therefore</w:t>
      </w:r>
      <w:proofErr w:type="gramEnd"/>
      <w:r w:rsidR="00233AC6">
        <w:rPr>
          <w:rFonts w:eastAsiaTheme="minorEastAsia"/>
          <w:lang w:val="en-US" w:eastAsia="zh-CN"/>
        </w:rPr>
        <w:t xml:space="preserve"> the valid </w:t>
      </w:r>
      <w:r w:rsidR="00E376E7">
        <w:rPr>
          <w:rFonts w:eastAsiaTheme="minorEastAsia"/>
          <w:lang w:val="en-US" w:eastAsia="zh-CN"/>
        </w:rPr>
        <w:t xml:space="preserve">QCL relation </w:t>
      </w:r>
      <w:r w:rsidR="000D3663">
        <w:rPr>
          <w:rFonts w:eastAsiaTheme="minorEastAsia"/>
          <w:lang w:val="en-US" w:eastAsia="zh-CN"/>
        </w:rPr>
        <w:t xml:space="preserve">configuration </w:t>
      </w:r>
      <w:r w:rsidR="00E376E7">
        <w:rPr>
          <w:rFonts w:eastAsiaTheme="minorEastAsia"/>
          <w:lang w:val="en-US" w:eastAsia="zh-CN"/>
        </w:rPr>
        <w:t xml:space="preserve">for SSB-less </w:t>
      </w:r>
      <w:proofErr w:type="spellStart"/>
      <w:r w:rsidR="000D3663">
        <w:rPr>
          <w:rFonts w:eastAsiaTheme="minorEastAsia"/>
          <w:lang w:val="en-US" w:eastAsia="zh-CN"/>
        </w:rPr>
        <w:t>S</w:t>
      </w:r>
      <w:r w:rsidR="00E376E7">
        <w:rPr>
          <w:rFonts w:eastAsiaTheme="minorEastAsia"/>
          <w:lang w:val="en-US" w:eastAsia="zh-CN"/>
        </w:rPr>
        <w:t>cell</w:t>
      </w:r>
      <w:proofErr w:type="spellEnd"/>
      <w:r w:rsidR="00E376E7">
        <w:rPr>
          <w:rFonts w:eastAsiaTheme="minorEastAsia"/>
          <w:lang w:val="en-US" w:eastAsia="zh-CN"/>
        </w:rPr>
        <w:t xml:space="preserve"> shall be:</w:t>
      </w:r>
    </w:p>
    <w:p w14:paraId="68291091" w14:textId="5E80D172" w:rsidR="00B90CE4" w:rsidRDefault="00B90CE4" w:rsidP="00E376E7">
      <w:pPr>
        <w:jc w:val="both"/>
        <w:rPr>
          <w:rFonts w:eastAsiaTheme="minorEastAsia"/>
          <w:lang w:val="en-US" w:eastAsia="zh-CN"/>
        </w:rPr>
      </w:pPr>
      <w:r w:rsidRPr="00B90CE4">
        <w:rPr>
          <w:rFonts w:eastAsiaTheme="minorEastAsia"/>
          <w:lang w:val="en-US" w:eastAsia="zh-CN"/>
        </w:rPr>
        <w:t>The RS of SCell being activated is QCL-</w:t>
      </w:r>
      <w:proofErr w:type="spellStart"/>
      <w:r w:rsidRPr="00B90CE4">
        <w:rPr>
          <w:rFonts w:eastAsiaTheme="minorEastAsia"/>
          <w:lang w:val="en-US" w:eastAsia="zh-CN"/>
        </w:rPr>
        <w:t>TypeA</w:t>
      </w:r>
      <w:proofErr w:type="spellEnd"/>
      <w:r w:rsidRPr="00B90CE4">
        <w:rPr>
          <w:rFonts w:eastAsiaTheme="minorEastAsia"/>
          <w:lang w:val="en-US" w:eastAsia="zh-CN"/>
        </w:rPr>
        <w:t xml:space="preserve"> with TRS of the SSB-less SCell, and the TRS of the SSB-less </w:t>
      </w:r>
      <w:proofErr w:type="spellStart"/>
      <w:r w:rsidRPr="00B90CE4">
        <w:rPr>
          <w:rFonts w:eastAsiaTheme="minorEastAsia"/>
          <w:lang w:val="en-US" w:eastAsia="zh-CN"/>
        </w:rPr>
        <w:t>SCell</w:t>
      </w:r>
      <w:proofErr w:type="spellEnd"/>
      <w:r w:rsidRPr="00B90CE4">
        <w:rPr>
          <w:rFonts w:eastAsiaTheme="minorEastAsia"/>
          <w:lang w:val="en-US" w:eastAsia="zh-CN"/>
        </w:rPr>
        <w:t xml:space="preserve"> is further QCL-</w:t>
      </w:r>
      <w:proofErr w:type="spellStart"/>
      <w:r w:rsidRPr="00B90CE4">
        <w:rPr>
          <w:rFonts w:eastAsiaTheme="minorEastAsia"/>
          <w:lang w:val="en-US" w:eastAsia="zh-CN"/>
        </w:rPr>
        <w:t>TypeC</w:t>
      </w:r>
      <w:proofErr w:type="spellEnd"/>
      <w:r w:rsidRPr="00B90CE4">
        <w:rPr>
          <w:rFonts w:eastAsiaTheme="minorEastAsia"/>
          <w:lang w:val="en-US" w:eastAsia="zh-CN"/>
        </w:rPr>
        <w:t xml:space="preserve"> with SSB of reference cell on different band.</w:t>
      </w:r>
    </w:p>
    <w:p w14:paraId="5E6A8DFD" w14:textId="2BD36727" w:rsidR="0084457C" w:rsidRDefault="00DB28F7" w:rsidP="00E376E7">
      <w:pPr>
        <w:jc w:val="both"/>
        <w:rPr>
          <w:rFonts w:eastAsiaTheme="minorEastAsia"/>
          <w:b/>
          <w:lang w:val="en-US" w:eastAsia="zh-CN"/>
        </w:rPr>
      </w:pPr>
      <w:r>
        <w:rPr>
          <w:rFonts w:eastAsiaTheme="minorEastAsia"/>
          <w:b/>
          <w:lang w:val="en-US" w:eastAsia="zh-CN"/>
        </w:rPr>
        <w:t xml:space="preserve">Proposal </w:t>
      </w:r>
      <w:r w:rsidR="00E376E7">
        <w:rPr>
          <w:rFonts w:eastAsiaTheme="minorEastAsia"/>
          <w:b/>
          <w:lang w:val="en-US" w:eastAsia="zh-CN"/>
        </w:rPr>
        <w:t>2</w:t>
      </w:r>
      <w:r w:rsidR="00D60FCC" w:rsidRPr="00D847DF">
        <w:rPr>
          <w:rFonts w:eastAsiaTheme="minorEastAsia"/>
          <w:b/>
          <w:lang w:val="en-US" w:eastAsia="zh-CN"/>
        </w:rPr>
        <w:t xml:space="preserve">: </w:t>
      </w:r>
      <w:r w:rsidR="0084457C">
        <w:rPr>
          <w:rFonts w:eastAsiaTheme="minorEastAsia"/>
          <w:b/>
          <w:lang w:val="en-US" w:eastAsia="zh-CN"/>
        </w:rPr>
        <w:t>The QCL relation is supposed to be:</w:t>
      </w:r>
    </w:p>
    <w:p w14:paraId="5A851408" w14:textId="02AF6F9A" w:rsidR="00D60FCC" w:rsidRDefault="00D60FCC" w:rsidP="00934677">
      <w:pPr>
        <w:ind w:leftChars="100" w:left="200"/>
        <w:jc w:val="both"/>
        <w:rPr>
          <w:rFonts w:eastAsiaTheme="minorEastAsia"/>
          <w:b/>
          <w:lang w:val="en-US" w:eastAsia="zh-CN"/>
        </w:rPr>
      </w:pPr>
      <w:bookmarkStart w:id="3" w:name="_Hlk149573226"/>
      <w:r w:rsidRPr="00D847DF">
        <w:rPr>
          <w:rFonts w:eastAsiaTheme="minorEastAsia"/>
          <w:b/>
          <w:lang w:val="en-US" w:eastAsia="zh-CN"/>
        </w:rPr>
        <w:t>The RS of SCell being activated is QCL-</w:t>
      </w:r>
      <w:proofErr w:type="spellStart"/>
      <w:r w:rsidRPr="00D847DF">
        <w:rPr>
          <w:rFonts w:eastAsiaTheme="minorEastAsia"/>
          <w:b/>
          <w:lang w:val="en-US" w:eastAsia="zh-CN"/>
        </w:rPr>
        <w:t>TypeA</w:t>
      </w:r>
      <w:proofErr w:type="spellEnd"/>
      <w:r w:rsidRPr="00D847DF">
        <w:rPr>
          <w:rFonts w:eastAsiaTheme="minorEastAsia"/>
          <w:b/>
          <w:lang w:val="en-US" w:eastAsia="zh-CN"/>
        </w:rPr>
        <w:t xml:space="preserve"> with TRS of the </w:t>
      </w:r>
      <w:r w:rsidR="0057201C">
        <w:rPr>
          <w:rFonts w:eastAsiaTheme="minorEastAsia"/>
          <w:b/>
          <w:lang w:val="en-US" w:eastAsia="zh-CN"/>
        </w:rPr>
        <w:t xml:space="preserve">SSB-less </w:t>
      </w:r>
      <w:r w:rsidRPr="00D847DF">
        <w:rPr>
          <w:rFonts w:eastAsiaTheme="minorEastAsia"/>
          <w:b/>
          <w:lang w:val="en-US" w:eastAsia="zh-CN"/>
        </w:rPr>
        <w:t xml:space="preserve">SCell, and the TRS of the </w:t>
      </w:r>
      <w:r w:rsidR="00B90CE4">
        <w:rPr>
          <w:rFonts w:eastAsiaTheme="minorEastAsia"/>
          <w:b/>
          <w:lang w:val="en-US" w:eastAsia="zh-CN"/>
        </w:rPr>
        <w:t xml:space="preserve">SSB-less </w:t>
      </w:r>
      <w:proofErr w:type="spellStart"/>
      <w:r w:rsidRPr="00D847DF">
        <w:rPr>
          <w:rFonts w:eastAsiaTheme="minorEastAsia"/>
          <w:b/>
          <w:lang w:val="en-US" w:eastAsia="zh-CN"/>
        </w:rPr>
        <w:t>SCell</w:t>
      </w:r>
      <w:proofErr w:type="spellEnd"/>
      <w:r w:rsidRPr="00D847DF">
        <w:rPr>
          <w:rFonts w:eastAsiaTheme="minorEastAsia"/>
          <w:b/>
          <w:lang w:val="en-US" w:eastAsia="zh-CN"/>
        </w:rPr>
        <w:t xml:space="preserve"> is further QCL-</w:t>
      </w:r>
      <w:proofErr w:type="spellStart"/>
      <w:r w:rsidRPr="00D847DF">
        <w:rPr>
          <w:rFonts w:eastAsiaTheme="minorEastAsia"/>
          <w:b/>
          <w:lang w:val="en-US" w:eastAsia="zh-CN"/>
        </w:rPr>
        <w:t>TypeC</w:t>
      </w:r>
      <w:proofErr w:type="spellEnd"/>
      <w:r w:rsidRPr="00D847DF">
        <w:rPr>
          <w:rFonts w:eastAsiaTheme="minorEastAsia"/>
          <w:b/>
          <w:lang w:val="en-US" w:eastAsia="zh-CN"/>
        </w:rPr>
        <w:t xml:space="preserve"> with SSB of </w:t>
      </w:r>
      <w:r w:rsidR="0057201C">
        <w:rPr>
          <w:rFonts w:eastAsiaTheme="minorEastAsia"/>
          <w:b/>
          <w:lang w:val="en-US" w:eastAsia="zh-CN"/>
        </w:rPr>
        <w:t xml:space="preserve">reference </w:t>
      </w:r>
      <w:r w:rsidRPr="00D847DF">
        <w:rPr>
          <w:rFonts w:eastAsiaTheme="minorEastAsia"/>
          <w:b/>
          <w:lang w:val="en-US" w:eastAsia="zh-CN"/>
        </w:rPr>
        <w:t>cell on different band.</w:t>
      </w:r>
    </w:p>
    <w:bookmarkEnd w:id="3"/>
    <w:p w14:paraId="709BE00A" w14:textId="3F950B92" w:rsidR="008F72BA" w:rsidRPr="00C56054" w:rsidRDefault="00C56054" w:rsidP="00C56054">
      <w:pPr>
        <w:pStyle w:val="afe"/>
        <w:numPr>
          <w:ilvl w:val="0"/>
          <w:numId w:val="9"/>
        </w:numPr>
        <w:spacing w:line="360" w:lineRule="auto"/>
        <w:jc w:val="both"/>
        <w:rPr>
          <w:rFonts w:eastAsiaTheme="minorEastAsia"/>
          <w:b/>
          <w:sz w:val="20"/>
          <w:szCs w:val="20"/>
          <w:lang w:eastAsia="zh-CN"/>
        </w:rPr>
      </w:pPr>
      <w:r w:rsidRPr="00C56054">
        <w:rPr>
          <w:rFonts w:eastAsiaTheme="minorEastAsia" w:hint="eastAsia"/>
          <w:b/>
          <w:sz w:val="20"/>
          <w:szCs w:val="20"/>
          <w:lang w:eastAsia="zh-CN"/>
        </w:rPr>
        <w:t>B</w:t>
      </w:r>
      <w:r w:rsidRPr="00C56054">
        <w:rPr>
          <w:rFonts w:eastAsiaTheme="minorEastAsia"/>
          <w:b/>
          <w:sz w:val="20"/>
          <w:szCs w:val="20"/>
          <w:lang w:eastAsia="zh-CN"/>
        </w:rPr>
        <w:t>y default reference cell</w:t>
      </w:r>
    </w:p>
    <w:p w14:paraId="7AD41878" w14:textId="40F7D9FE" w:rsidR="00B205F4" w:rsidRDefault="00B205F4" w:rsidP="008F72BA">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he “reference cell” and “SSB-less SCell”</w:t>
      </w:r>
      <w:r w:rsidR="005246F5">
        <w:rPr>
          <w:rFonts w:eastAsiaTheme="minorEastAsia"/>
          <w:lang w:val="en-US" w:eastAsia="zh-CN"/>
        </w:rPr>
        <w:t xml:space="preserve"> are agreed in [</w:t>
      </w:r>
      <w:r w:rsidR="000D3663">
        <w:rPr>
          <w:rFonts w:eastAsiaTheme="minorEastAsia"/>
          <w:lang w:val="en-US" w:eastAsia="zh-CN"/>
        </w:rPr>
        <w:t>3</w:t>
      </w:r>
      <w:r w:rsidR="005246F5">
        <w:rPr>
          <w:rFonts w:eastAsiaTheme="minorEastAsia"/>
          <w:lang w:val="en-US" w:eastAsia="zh-CN"/>
        </w:rPr>
        <w:t>]</w:t>
      </w:r>
      <w:r w:rsidR="00C30BDE">
        <w:rPr>
          <w:rFonts w:eastAsiaTheme="minorEastAsia" w:hint="eastAsia"/>
          <w:lang w:val="en-US" w:eastAsia="zh-CN"/>
        </w:rPr>
        <w:t>.</w:t>
      </w:r>
      <w:r w:rsidR="00C30BDE">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205F4" w14:paraId="31C2A458" w14:textId="77777777" w:rsidTr="00B205F4">
        <w:tc>
          <w:tcPr>
            <w:tcW w:w="9621" w:type="dxa"/>
          </w:tcPr>
          <w:p w14:paraId="132798B7" w14:textId="77777777" w:rsidR="00B205F4" w:rsidRPr="00F03D03" w:rsidRDefault="00B205F4" w:rsidP="00B205F4">
            <w:pPr>
              <w:spacing w:after="120"/>
              <w:jc w:val="both"/>
              <w:rPr>
                <w:rFonts w:ascii="Arial" w:hAnsi="Arial" w:cs="Arial"/>
                <w:lang w:val="x-none"/>
              </w:rPr>
            </w:pPr>
            <w:r w:rsidRPr="005619FF">
              <w:rPr>
                <w:rFonts w:ascii="Arial" w:hAnsi="Arial" w:cs="Arial"/>
              </w:rPr>
              <w:t>Under the release 1</w:t>
            </w:r>
            <w:r>
              <w:rPr>
                <w:rFonts w:ascii="Arial" w:hAnsi="Arial" w:cs="Arial"/>
              </w:rPr>
              <w:t>8</w:t>
            </w:r>
            <w:r w:rsidRPr="005619FF">
              <w:rPr>
                <w:rFonts w:ascii="Arial" w:hAnsi="Arial" w:cs="Arial"/>
              </w:rPr>
              <w:t xml:space="preserve"> work item on </w:t>
            </w:r>
            <w:r>
              <w:rPr>
                <w:rFonts w:ascii="Arial" w:hAnsi="Arial" w:cs="Arial"/>
              </w:rPr>
              <w:t>network energy saving, to enable SSB-less SCell operation,</w:t>
            </w:r>
            <w:r w:rsidRPr="005619FF">
              <w:rPr>
                <w:rFonts w:ascii="Arial" w:hAnsi="Arial" w:cs="Arial"/>
              </w:rPr>
              <w:t xml:space="preserve"> RAN4 </w:t>
            </w:r>
            <w:r w:rsidRPr="005619FF">
              <w:rPr>
                <w:rFonts w:ascii="Arial" w:hAnsi="Arial" w:cs="Arial" w:hint="eastAsia"/>
              </w:rPr>
              <w:t>agree</w:t>
            </w:r>
            <w:r>
              <w:rPr>
                <w:rFonts w:ascii="Arial" w:hAnsi="Arial" w:cs="Arial"/>
              </w:rPr>
              <w:t>s</w:t>
            </w:r>
            <w:r w:rsidRPr="005619FF">
              <w:rPr>
                <w:rFonts w:ascii="Arial" w:hAnsi="Arial" w:cs="Arial"/>
              </w:rPr>
              <w:t xml:space="preserve"> to introduce</w:t>
            </w:r>
            <w:r>
              <w:rPr>
                <w:rFonts w:ascii="Arial" w:hAnsi="Arial" w:cs="Arial"/>
              </w:rPr>
              <w:t xml:space="preserve"> i</w:t>
            </w:r>
            <w:r w:rsidRPr="00F03D03">
              <w:rPr>
                <w:rFonts w:ascii="Arial" w:hAnsi="Arial" w:cs="Arial"/>
              </w:rPr>
              <w:t>ndication from NW to UE to indicate which cell</w:t>
            </w:r>
            <w:r>
              <w:rPr>
                <w:rFonts w:ascii="Arial" w:hAnsi="Arial" w:cs="Arial"/>
              </w:rPr>
              <w:t xml:space="preserve"> </w:t>
            </w:r>
            <w:r w:rsidRPr="00182A12">
              <w:rPr>
                <w:rFonts w:ascii="Arial" w:hAnsi="Arial" w:cs="Arial"/>
              </w:rPr>
              <w:t>(e.g., PCI, SSB frequency, etc.)</w:t>
            </w:r>
            <w:r w:rsidRPr="00F03D03">
              <w:rPr>
                <w:rFonts w:ascii="Arial" w:hAnsi="Arial" w:cs="Arial"/>
              </w:rPr>
              <w:t xml:space="preserve"> is the reference cell</w:t>
            </w:r>
            <w:r>
              <w:rPr>
                <w:rFonts w:ascii="Arial" w:hAnsi="Arial" w:cs="Arial"/>
              </w:rPr>
              <w:t xml:space="preserve">. </w:t>
            </w:r>
            <w:r w:rsidRPr="00F03D03">
              <w:rPr>
                <w:rFonts w:ascii="Arial" w:hAnsi="Arial" w:cs="Arial"/>
              </w:rPr>
              <w:t>RAN4 will define “by default cell” as reference cell if the indication is not provided</w:t>
            </w:r>
            <w:r>
              <w:rPr>
                <w:rFonts w:ascii="Arial" w:hAnsi="Arial" w:cs="Arial"/>
              </w:rPr>
              <w:t xml:space="preserve">, </w:t>
            </w:r>
            <w:proofErr w:type="gramStart"/>
            <w:r>
              <w:rPr>
                <w:rFonts w:ascii="Arial" w:hAnsi="Arial" w:cs="Arial"/>
              </w:rPr>
              <w:t>The</w:t>
            </w:r>
            <w:proofErr w:type="gramEnd"/>
            <w:r>
              <w:rPr>
                <w:rFonts w:ascii="Arial" w:hAnsi="Arial" w:cs="Arial"/>
              </w:rPr>
              <w:t xml:space="preserve"> r</w:t>
            </w:r>
            <w:r w:rsidRPr="00F03D03">
              <w:rPr>
                <w:rFonts w:ascii="Arial" w:hAnsi="Arial" w:cs="Arial"/>
              </w:rPr>
              <w:t>eference cell means</w:t>
            </w:r>
            <w:r>
              <w:rPr>
                <w:rFonts w:ascii="Arial" w:hAnsi="Arial" w:cs="Arial"/>
              </w:rPr>
              <w:t xml:space="preserve"> it is</w:t>
            </w:r>
            <w:r w:rsidRPr="00F03D03">
              <w:rPr>
                <w:rFonts w:ascii="Arial" w:hAnsi="Arial" w:cs="Arial"/>
              </w:rPr>
              <w:t xml:space="preserve"> the timing </w:t>
            </w:r>
            <w:r>
              <w:rPr>
                <w:rFonts w:ascii="Arial" w:hAnsi="Arial" w:cs="Arial"/>
              </w:rPr>
              <w:t xml:space="preserve">reference </w:t>
            </w:r>
            <w:r w:rsidRPr="00F03D03">
              <w:rPr>
                <w:rFonts w:ascii="Arial" w:hAnsi="Arial" w:cs="Arial"/>
              </w:rPr>
              <w:t xml:space="preserve">and AGC source of SSB-less </w:t>
            </w:r>
            <w:r>
              <w:rPr>
                <w:rFonts w:ascii="Arial" w:hAnsi="Arial" w:cs="Arial"/>
              </w:rPr>
              <w:t>S</w:t>
            </w:r>
            <w:r w:rsidRPr="00F03D03">
              <w:rPr>
                <w:rFonts w:ascii="Arial" w:hAnsi="Arial" w:cs="Arial"/>
              </w:rPr>
              <w:t>Cell.</w:t>
            </w:r>
            <w:r w:rsidRPr="00F03D03">
              <w:t xml:space="preserve"> </w:t>
            </w:r>
            <w:r w:rsidRPr="00F03D03">
              <w:rPr>
                <w:rFonts w:ascii="Arial" w:hAnsi="Arial" w:cs="Arial"/>
              </w:rPr>
              <w:t xml:space="preserve">If the reference cell is an </w:t>
            </w:r>
            <w:proofErr w:type="spellStart"/>
            <w:r w:rsidRPr="00F03D03">
              <w:rPr>
                <w:rFonts w:ascii="Arial" w:hAnsi="Arial" w:cs="Arial"/>
              </w:rPr>
              <w:t>SCell</w:t>
            </w:r>
            <w:proofErr w:type="spellEnd"/>
            <w:r>
              <w:rPr>
                <w:rFonts w:ascii="Arial" w:hAnsi="Arial" w:cs="Arial"/>
              </w:rPr>
              <w:t xml:space="preserve"> or </w:t>
            </w:r>
            <w:proofErr w:type="spellStart"/>
            <w:r>
              <w:rPr>
                <w:rFonts w:ascii="Arial" w:hAnsi="Arial" w:cs="Arial"/>
              </w:rPr>
              <w:t>PSCell</w:t>
            </w:r>
            <w:proofErr w:type="spellEnd"/>
            <w:r w:rsidRPr="00F03D03">
              <w:rPr>
                <w:rFonts w:ascii="Arial" w:hAnsi="Arial" w:cs="Arial"/>
              </w:rPr>
              <w:t xml:space="preserve">, it should be </w:t>
            </w:r>
            <w:r>
              <w:rPr>
                <w:rFonts w:ascii="Arial" w:hAnsi="Arial" w:cs="Arial"/>
              </w:rPr>
              <w:t xml:space="preserve">an </w:t>
            </w:r>
            <w:r w:rsidRPr="00F03D03">
              <w:rPr>
                <w:rFonts w:ascii="Arial" w:hAnsi="Arial" w:cs="Arial"/>
              </w:rPr>
              <w:t>activated</w:t>
            </w:r>
            <w:r>
              <w:rPr>
                <w:rFonts w:ascii="Arial" w:hAnsi="Arial" w:cs="Arial"/>
              </w:rPr>
              <w:t xml:space="preserve"> </w:t>
            </w:r>
            <w:proofErr w:type="spellStart"/>
            <w:r>
              <w:rPr>
                <w:rFonts w:ascii="Arial" w:hAnsi="Arial" w:cs="Arial"/>
              </w:rPr>
              <w:t>SCell</w:t>
            </w:r>
            <w:proofErr w:type="spellEnd"/>
            <w:r>
              <w:rPr>
                <w:rFonts w:ascii="Arial" w:hAnsi="Arial" w:cs="Arial"/>
              </w:rPr>
              <w:t xml:space="preserve"> or activated </w:t>
            </w:r>
            <w:proofErr w:type="spellStart"/>
            <w:r>
              <w:rPr>
                <w:rFonts w:ascii="Arial" w:hAnsi="Arial" w:cs="Arial"/>
              </w:rPr>
              <w:t>PSCell</w:t>
            </w:r>
            <w:proofErr w:type="spellEnd"/>
            <w:r w:rsidRPr="00F03D03">
              <w:rPr>
                <w:rFonts w:ascii="Arial" w:hAnsi="Arial" w:cs="Arial"/>
              </w:rPr>
              <w:t>.</w:t>
            </w:r>
            <w:r w:rsidRPr="00F03D03">
              <w:t xml:space="preserve"> </w:t>
            </w:r>
            <w:r w:rsidRPr="00790964">
              <w:rPr>
                <w:rFonts w:ascii="Arial" w:hAnsi="Arial" w:cs="Arial"/>
              </w:rPr>
              <w:t xml:space="preserve">The details of the signalling </w:t>
            </w:r>
            <w:r>
              <w:rPr>
                <w:rFonts w:ascii="Arial" w:hAnsi="Arial" w:cs="Arial"/>
              </w:rPr>
              <w:t>are</w:t>
            </w:r>
            <w:r w:rsidRPr="00790964">
              <w:rPr>
                <w:rFonts w:ascii="Arial" w:hAnsi="Arial" w:cs="Arial"/>
              </w:rPr>
              <w:t xml:space="preserve"> up to RAN2.</w:t>
            </w:r>
            <w:r>
              <w:rPr>
                <w:rFonts w:ascii="Arial" w:hAnsi="Arial" w:cs="Arial"/>
              </w:rPr>
              <w:t xml:space="preserve"> </w:t>
            </w:r>
          </w:p>
          <w:p w14:paraId="78BACFCB" w14:textId="1D2E26D7" w:rsidR="00B205F4" w:rsidRPr="00B205F4" w:rsidRDefault="00B205F4" w:rsidP="00B205F4">
            <w:pPr>
              <w:spacing w:after="120"/>
              <w:jc w:val="both"/>
              <w:rPr>
                <w:rFonts w:ascii="Arial" w:hAnsi="Arial" w:cs="Arial"/>
              </w:rPr>
            </w:pPr>
            <w:r>
              <w:rPr>
                <w:rFonts w:ascii="Arial" w:hAnsi="Arial" w:cs="Arial"/>
              </w:rPr>
              <w:t xml:space="preserve">RAN4 also has agreement on SSB-less SCell. </w:t>
            </w:r>
            <w:r w:rsidRPr="00F03D03">
              <w:rPr>
                <w:rFonts w:ascii="Arial" w:hAnsi="Arial" w:cs="Arial"/>
              </w:rPr>
              <w:t>If the UE is not provided with SSB configuration (</w:t>
            </w:r>
            <w:proofErr w:type="spellStart"/>
            <w:r w:rsidRPr="00F03D03">
              <w:rPr>
                <w:rFonts w:ascii="Arial" w:hAnsi="Arial" w:cs="Arial"/>
              </w:rPr>
              <w:t>absoluteFrequencySSB</w:t>
            </w:r>
            <w:proofErr w:type="spellEnd"/>
            <w:r w:rsidRPr="00F03D03">
              <w:rPr>
                <w:rFonts w:ascii="Arial" w:hAnsi="Arial" w:cs="Arial"/>
              </w:rPr>
              <w:t xml:space="preserve">) </w:t>
            </w:r>
            <w:r w:rsidRPr="00182A12">
              <w:rPr>
                <w:rFonts w:ascii="Arial" w:hAnsi="Arial" w:cs="Arial"/>
              </w:rPr>
              <w:t xml:space="preserve">in the </w:t>
            </w:r>
            <w:proofErr w:type="spellStart"/>
            <w:r w:rsidRPr="00182A12">
              <w:rPr>
                <w:rFonts w:ascii="Arial" w:hAnsi="Arial" w:cs="Arial"/>
              </w:rPr>
              <w:t>SCell</w:t>
            </w:r>
            <w:proofErr w:type="spellEnd"/>
            <w:r w:rsidRPr="00182A12">
              <w:rPr>
                <w:rFonts w:ascii="Arial" w:hAnsi="Arial" w:cs="Arial"/>
              </w:rPr>
              <w:t xml:space="preserve"> (</w:t>
            </w:r>
            <w:proofErr w:type="spellStart"/>
            <w:r w:rsidRPr="00182A12">
              <w:rPr>
                <w:rFonts w:ascii="Arial" w:hAnsi="Arial" w:cs="Arial"/>
              </w:rPr>
              <w:t>FrequencyInfoDL</w:t>
            </w:r>
            <w:proofErr w:type="spellEnd"/>
            <w:r w:rsidRPr="00182A12">
              <w:rPr>
                <w:rFonts w:ascii="Arial" w:hAnsi="Arial" w:cs="Arial"/>
              </w:rPr>
              <w:t>)</w:t>
            </w:r>
            <w:r>
              <w:rPr>
                <w:rFonts w:ascii="Arial" w:hAnsi="Arial" w:cs="Arial"/>
              </w:rPr>
              <w:t xml:space="preserve"> </w:t>
            </w:r>
            <w:r w:rsidRPr="00F03D03">
              <w:rPr>
                <w:rFonts w:ascii="Arial" w:hAnsi="Arial" w:cs="Arial"/>
              </w:rPr>
              <w:t>nor SMTC configuration for the SCell, this cell is regarded as SSB-less SCell.</w:t>
            </w:r>
          </w:p>
        </w:tc>
      </w:tr>
    </w:tbl>
    <w:p w14:paraId="5215EE55" w14:textId="77777777" w:rsidR="00C30BDE" w:rsidRDefault="00C30BDE" w:rsidP="008F72BA">
      <w:pPr>
        <w:jc w:val="both"/>
        <w:rPr>
          <w:rFonts w:eastAsiaTheme="minorEastAsia"/>
          <w:lang w:val="en-US" w:eastAsia="zh-CN"/>
        </w:rPr>
      </w:pPr>
    </w:p>
    <w:p w14:paraId="4AE26E44" w14:textId="7718B185" w:rsidR="002828C5" w:rsidRDefault="00C30BDE" w:rsidP="0011587D">
      <w:pPr>
        <w:jc w:val="both"/>
        <w:rPr>
          <w:rFonts w:eastAsiaTheme="minorEastAsia"/>
          <w:lang w:val="en-US" w:eastAsia="zh-CN"/>
        </w:rPr>
      </w:pPr>
      <w:bookmarkStart w:id="4" w:name="_Hlk149656601"/>
      <w:r>
        <w:rPr>
          <w:rFonts w:eastAsiaTheme="minorEastAsia"/>
          <w:lang w:val="en-US" w:eastAsia="zh-CN"/>
        </w:rPr>
        <w:t>The remaining issue in RAN4 is</w:t>
      </w:r>
      <w:r w:rsidR="00A55B1F">
        <w:rPr>
          <w:rFonts w:eastAsiaTheme="minorEastAsia"/>
          <w:lang w:val="en-US" w:eastAsia="zh-CN"/>
        </w:rPr>
        <w:t xml:space="preserve"> how to define “by default reference cell”</w:t>
      </w:r>
      <w:r w:rsidR="00C56054">
        <w:rPr>
          <w:rFonts w:eastAsiaTheme="minorEastAsia"/>
          <w:lang w:val="en-US" w:eastAsia="zh-CN"/>
        </w:rPr>
        <w:t xml:space="preserve"> if reference cell is no</w:t>
      </w:r>
      <w:r w:rsidR="00AF6A5B">
        <w:rPr>
          <w:rFonts w:eastAsiaTheme="minorEastAsia"/>
          <w:lang w:val="en-US" w:eastAsia="zh-CN"/>
        </w:rPr>
        <w:t>t</w:t>
      </w:r>
      <w:r w:rsidR="00C56054">
        <w:rPr>
          <w:rFonts w:eastAsiaTheme="minorEastAsia"/>
          <w:lang w:val="en-US" w:eastAsia="zh-CN"/>
        </w:rPr>
        <w:t xml:space="preserve"> indicated by network</w:t>
      </w:r>
      <w:r w:rsidR="00D47BA2">
        <w:rPr>
          <w:rFonts w:eastAsiaTheme="minorEastAsia"/>
          <w:lang w:val="en-US" w:eastAsia="zh-CN"/>
        </w:rPr>
        <w:t>.</w:t>
      </w:r>
      <w:r w:rsidR="00D47BA2">
        <w:rPr>
          <w:rFonts w:eastAsiaTheme="minorEastAsia" w:hint="eastAsia"/>
          <w:lang w:val="en-US" w:eastAsia="zh-CN"/>
        </w:rPr>
        <w:t xml:space="preserve"> </w:t>
      </w:r>
    </w:p>
    <w:p w14:paraId="47139177" w14:textId="70D63484" w:rsidR="0011587D" w:rsidRDefault="00A55B1F" w:rsidP="0011587D">
      <w:pPr>
        <w:jc w:val="both"/>
        <w:rPr>
          <w:rFonts w:eastAsiaTheme="minorEastAsia"/>
          <w:lang w:val="en-US" w:eastAsia="zh-CN"/>
        </w:rPr>
      </w:pPr>
      <w:r w:rsidRPr="0011587D">
        <w:rPr>
          <w:rFonts w:eastAsiaTheme="minorEastAsia" w:hint="eastAsia"/>
          <w:lang w:val="en-US" w:eastAsia="zh-CN"/>
        </w:rPr>
        <w:t>I</w:t>
      </w:r>
      <w:r w:rsidRPr="0011587D">
        <w:rPr>
          <w:rFonts w:eastAsiaTheme="minorEastAsia"/>
          <w:lang w:val="en-US" w:eastAsia="zh-CN"/>
        </w:rPr>
        <w:t xml:space="preserve">f </w:t>
      </w:r>
      <w:r w:rsidR="0011587D" w:rsidRPr="0011587D">
        <w:rPr>
          <w:rFonts w:eastAsiaTheme="minorEastAsia"/>
          <w:lang w:val="en-US" w:eastAsia="zh-CN"/>
        </w:rPr>
        <w:t xml:space="preserve">there is only one active cell in the TAG, </w:t>
      </w:r>
      <w:r w:rsidR="00D47BA2">
        <w:rPr>
          <w:rFonts w:eastAsiaTheme="minorEastAsia" w:hint="eastAsia"/>
          <w:lang w:val="en-US" w:eastAsia="zh-CN"/>
        </w:rPr>
        <w:t>i</w:t>
      </w:r>
      <w:r w:rsidR="00D47BA2">
        <w:rPr>
          <w:rFonts w:eastAsiaTheme="minorEastAsia"/>
          <w:lang w:val="en-US" w:eastAsia="zh-CN"/>
        </w:rPr>
        <w:t xml:space="preserve">t is straight forward that </w:t>
      </w:r>
      <w:r w:rsidR="0011587D" w:rsidRPr="0011587D">
        <w:rPr>
          <w:rFonts w:eastAsiaTheme="minorEastAsia"/>
          <w:lang w:val="en-US" w:eastAsia="zh-CN"/>
        </w:rPr>
        <w:t>the</w:t>
      </w:r>
      <w:r w:rsidR="00AF6A5B">
        <w:rPr>
          <w:rFonts w:eastAsiaTheme="minorEastAsia"/>
          <w:lang w:val="en-US" w:eastAsia="zh-CN"/>
        </w:rPr>
        <w:t xml:space="preserve"> active</w:t>
      </w:r>
      <w:r w:rsidR="0011587D" w:rsidRPr="0011587D">
        <w:rPr>
          <w:rFonts w:eastAsiaTheme="minorEastAsia"/>
          <w:lang w:val="en-US" w:eastAsia="zh-CN"/>
        </w:rPr>
        <w:t xml:space="preserve"> cell is regarded as the “by default cell”</w:t>
      </w:r>
      <w:r w:rsidR="00D47BA2">
        <w:rPr>
          <w:rFonts w:eastAsiaTheme="minorEastAsia"/>
          <w:lang w:val="en-US" w:eastAsia="zh-CN"/>
        </w:rPr>
        <w:t>.</w:t>
      </w:r>
      <w:r w:rsidR="00D47BA2">
        <w:rPr>
          <w:rFonts w:eastAsiaTheme="minorEastAsia" w:hint="eastAsia"/>
          <w:lang w:val="en-US" w:eastAsia="zh-CN"/>
        </w:rPr>
        <w:t xml:space="preserve"> </w:t>
      </w:r>
      <w:r w:rsidR="0011587D" w:rsidRPr="0011587D">
        <w:rPr>
          <w:rFonts w:eastAsiaTheme="minorEastAsia"/>
          <w:lang w:val="en-US" w:eastAsia="zh-CN"/>
        </w:rPr>
        <w:t>If there are more than</w:t>
      </w:r>
      <w:r w:rsidR="0011587D">
        <w:rPr>
          <w:rFonts w:eastAsiaTheme="minorEastAsia"/>
          <w:lang w:val="en-US" w:eastAsia="zh-CN"/>
        </w:rPr>
        <w:t xml:space="preserve"> one active cell in the same TAG,</w:t>
      </w:r>
    </w:p>
    <w:p w14:paraId="622D53A1" w14:textId="198D3FF1" w:rsidR="0011587D" w:rsidRDefault="0011587D" w:rsidP="0011587D">
      <w:pPr>
        <w:pStyle w:val="afe"/>
        <w:numPr>
          <w:ilvl w:val="0"/>
          <w:numId w:val="21"/>
        </w:numPr>
        <w:jc w:val="both"/>
        <w:rPr>
          <w:rFonts w:eastAsiaTheme="minorEastAsia"/>
          <w:sz w:val="20"/>
          <w:szCs w:val="20"/>
          <w:lang w:val="en-US" w:eastAsia="zh-CN"/>
        </w:rPr>
      </w:pPr>
      <w:r w:rsidRPr="0011587D">
        <w:rPr>
          <w:rFonts w:eastAsiaTheme="minorEastAsia"/>
          <w:sz w:val="20"/>
          <w:szCs w:val="20"/>
          <w:lang w:val="en-US" w:eastAsia="zh-CN"/>
        </w:rPr>
        <w:t xml:space="preserve">If the TAG is </w:t>
      </w:r>
      <w:proofErr w:type="spellStart"/>
      <w:r w:rsidRPr="0011587D">
        <w:rPr>
          <w:rFonts w:eastAsiaTheme="minorEastAsia"/>
          <w:sz w:val="20"/>
          <w:szCs w:val="20"/>
          <w:lang w:val="en-US" w:eastAsia="zh-CN"/>
        </w:rPr>
        <w:t>pTAG</w:t>
      </w:r>
      <w:proofErr w:type="spellEnd"/>
      <w:r w:rsidRPr="0011587D">
        <w:rPr>
          <w:rFonts w:eastAsiaTheme="minorEastAsia"/>
          <w:sz w:val="20"/>
          <w:szCs w:val="20"/>
          <w:lang w:val="en-US" w:eastAsia="zh-CN"/>
        </w:rPr>
        <w:t>,</w:t>
      </w:r>
      <w:r w:rsidR="001049D3">
        <w:rPr>
          <w:rFonts w:eastAsiaTheme="minorEastAsia"/>
          <w:sz w:val="20"/>
          <w:szCs w:val="20"/>
          <w:lang w:val="en-US" w:eastAsia="zh-CN"/>
        </w:rPr>
        <w:t xml:space="preserve"> </w:t>
      </w:r>
      <w:r w:rsidR="00D47BA2">
        <w:rPr>
          <w:rFonts w:eastAsiaTheme="minorEastAsia"/>
          <w:sz w:val="20"/>
          <w:szCs w:val="20"/>
          <w:lang w:val="en-US" w:eastAsia="zh-CN"/>
        </w:rPr>
        <w:t xml:space="preserve">it is intuitive to </w:t>
      </w:r>
      <w:r w:rsidR="001049D3">
        <w:rPr>
          <w:rFonts w:eastAsiaTheme="minorEastAsia"/>
          <w:sz w:val="20"/>
          <w:szCs w:val="20"/>
          <w:lang w:val="en-US" w:eastAsia="zh-CN"/>
        </w:rPr>
        <w:t xml:space="preserve">take </w:t>
      </w:r>
      <w:proofErr w:type="spellStart"/>
      <w:r w:rsidR="001049D3">
        <w:rPr>
          <w:rFonts w:eastAsiaTheme="minorEastAsia"/>
          <w:sz w:val="20"/>
          <w:szCs w:val="20"/>
          <w:lang w:val="en-US" w:eastAsia="zh-CN"/>
        </w:rPr>
        <w:t>SpCell</w:t>
      </w:r>
      <w:proofErr w:type="spellEnd"/>
      <w:r w:rsidR="001049D3">
        <w:rPr>
          <w:rFonts w:eastAsiaTheme="minorEastAsia"/>
          <w:sz w:val="20"/>
          <w:szCs w:val="20"/>
          <w:lang w:val="en-US" w:eastAsia="zh-CN"/>
        </w:rPr>
        <w:t xml:space="preserve"> as the reference cell</w:t>
      </w:r>
      <w:r w:rsidR="00D47BA2">
        <w:rPr>
          <w:rFonts w:eastAsiaTheme="minorEastAsia"/>
          <w:sz w:val="20"/>
          <w:szCs w:val="20"/>
          <w:lang w:val="en-US" w:eastAsia="zh-CN"/>
        </w:rPr>
        <w:t>.</w:t>
      </w:r>
    </w:p>
    <w:p w14:paraId="7941E274" w14:textId="51934BB4" w:rsidR="001049D3" w:rsidRPr="0011587D" w:rsidRDefault="001049D3" w:rsidP="0011587D">
      <w:pPr>
        <w:pStyle w:val="afe"/>
        <w:numPr>
          <w:ilvl w:val="0"/>
          <w:numId w:val="21"/>
        </w:numPr>
        <w:jc w:val="both"/>
        <w:rPr>
          <w:rFonts w:eastAsiaTheme="minorEastAsia"/>
          <w:sz w:val="20"/>
          <w:szCs w:val="20"/>
          <w:lang w:val="en-US" w:eastAsia="zh-CN"/>
        </w:rPr>
      </w:pPr>
      <w:r>
        <w:rPr>
          <w:rFonts w:eastAsiaTheme="minorEastAsia" w:hint="eastAsia"/>
          <w:sz w:val="20"/>
          <w:szCs w:val="20"/>
          <w:lang w:val="en-US" w:eastAsia="zh-CN"/>
        </w:rPr>
        <w:t>I</w:t>
      </w:r>
      <w:r>
        <w:rPr>
          <w:rFonts w:eastAsiaTheme="minorEastAsia"/>
          <w:sz w:val="20"/>
          <w:szCs w:val="20"/>
          <w:lang w:val="en-US" w:eastAsia="zh-CN"/>
        </w:rPr>
        <w:t xml:space="preserve">f the TAG is </w:t>
      </w:r>
      <w:proofErr w:type="spellStart"/>
      <w:r>
        <w:rPr>
          <w:rFonts w:eastAsiaTheme="minorEastAsia"/>
          <w:sz w:val="20"/>
          <w:szCs w:val="20"/>
          <w:lang w:val="en-US" w:eastAsia="zh-CN"/>
        </w:rPr>
        <w:t>sTAG</w:t>
      </w:r>
      <w:proofErr w:type="spellEnd"/>
      <w:r>
        <w:rPr>
          <w:rFonts w:eastAsiaTheme="minorEastAsia"/>
          <w:sz w:val="20"/>
          <w:szCs w:val="20"/>
          <w:lang w:val="en-US" w:eastAsia="zh-CN"/>
        </w:rPr>
        <w:t xml:space="preserve">, </w:t>
      </w:r>
      <w:r w:rsidR="00D47BA2">
        <w:rPr>
          <w:rFonts w:eastAsiaTheme="minorEastAsia"/>
          <w:sz w:val="20"/>
          <w:szCs w:val="20"/>
          <w:lang w:val="en-US" w:eastAsia="zh-CN"/>
        </w:rPr>
        <w:t xml:space="preserve">it would cause problem </w:t>
      </w:r>
      <w:r>
        <w:rPr>
          <w:rFonts w:eastAsiaTheme="minorEastAsia"/>
          <w:sz w:val="20"/>
          <w:szCs w:val="20"/>
          <w:lang w:val="en-US" w:eastAsia="zh-CN"/>
        </w:rPr>
        <w:t xml:space="preserve">if UE </w:t>
      </w:r>
      <w:r w:rsidRPr="001049D3">
        <w:rPr>
          <w:rFonts w:eastAsiaTheme="minorEastAsia"/>
          <w:sz w:val="20"/>
          <w:szCs w:val="20"/>
          <w:lang w:val="en-US" w:eastAsia="zh-CN"/>
        </w:rPr>
        <w:t xml:space="preserve">use </w:t>
      </w:r>
      <w:r w:rsidRPr="00D47BA2">
        <w:rPr>
          <w:rFonts w:eastAsiaTheme="minorEastAsia"/>
          <w:b/>
          <w:sz w:val="20"/>
          <w:szCs w:val="20"/>
          <w:lang w:val="en-US" w:eastAsia="zh-CN"/>
        </w:rPr>
        <w:t>any</w:t>
      </w:r>
      <w:r w:rsidRPr="001049D3">
        <w:rPr>
          <w:rFonts w:eastAsiaTheme="minorEastAsia"/>
          <w:sz w:val="20"/>
          <w:szCs w:val="20"/>
          <w:lang w:val="en-US" w:eastAsia="zh-CN"/>
        </w:rPr>
        <w:t xml:space="preserve"> of the activated </w:t>
      </w:r>
      <w:proofErr w:type="spellStart"/>
      <w:r w:rsidRPr="001049D3">
        <w:rPr>
          <w:rFonts w:eastAsiaTheme="minorEastAsia"/>
          <w:sz w:val="20"/>
          <w:szCs w:val="20"/>
          <w:lang w:val="en-US" w:eastAsia="zh-CN"/>
        </w:rPr>
        <w:t>SCells</w:t>
      </w:r>
      <w:proofErr w:type="spellEnd"/>
      <w:r w:rsidRPr="001049D3">
        <w:rPr>
          <w:rFonts w:eastAsiaTheme="minorEastAsia"/>
          <w:sz w:val="20"/>
          <w:szCs w:val="20"/>
          <w:lang w:val="en-US" w:eastAsia="zh-CN"/>
        </w:rPr>
        <w:t xml:space="preserve"> as the reference cell</w:t>
      </w:r>
      <w:r w:rsidR="00D47BA2">
        <w:rPr>
          <w:rFonts w:eastAsiaTheme="minorEastAsia"/>
          <w:sz w:val="20"/>
          <w:szCs w:val="20"/>
          <w:lang w:val="en-US" w:eastAsia="zh-CN"/>
        </w:rPr>
        <w:t>.</w:t>
      </w:r>
      <w:r w:rsidR="00F73051">
        <w:rPr>
          <w:rFonts w:eastAsiaTheme="minorEastAsia"/>
          <w:sz w:val="20"/>
          <w:szCs w:val="20"/>
          <w:lang w:val="en-US" w:eastAsia="zh-CN"/>
        </w:rPr>
        <w:t xml:space="preserve"> </w:t>
      </w:r>
      <w:r w:rsidR="00D47BA2">
        <w:rPr>
          <w:rFonts w:eastAsiaTheme="minorEastAsia"/>
          <w:sz w:val="20"/>
          <w:szCs w:val="20"/>
          <w:lang w:val="en-US" w:eastAsia="zh-CN"/>
        </w:rPr>
        <w:t xml:space="preserve">When UE randomly select one active serving cell as reference cell, </w:t>
      </w:r>
      <w:r w:rsidR="00F73051">
        <w:rPr>
          <w:rFonts w:eastAsiaTheme="minorEastAsia"/>
          <w:sz w:val="20"/>
          <w:szCs w:val="20"/>
          <w:lang w:val="en-US" w:eastAsia="zh-CN"/>
        </w:rPr>
        <w:t xml:space="preserve">network </w:t>
      </w:r>
      <w:r w:rsidR="009100BC">
        <w:rPr>
          <w:rFonts w:eastAsiaTheme="minorEastAsia"/>
          <w:sz w:val="20"/>
          <w:szCs w:val="20"/>
          <w:lang w:val="en-US" w:eastAsia="zh-CN"/>
        </w:rPr>
        <w:t>doesn’t know</w:t>
      </w:r>
      <w:r w:rsidR="00F73051">
        <w:rPr>
          <w:rFonts w:eastAsiaTheme="minorEastAsia"/>
          <w:sz w:val="20"/>
          <w:szCs w:val="20"/>
          <w:lang w:val="en-US" w:eastAsia="zh-CN"/>
        </w:rPr>
        <w:t xml:space="preserve"> </w:t>
      </w:r>
      <w:r w:rsidR="003565E4">
        <w:rPr>
          <w:rFonts w:eastAsiaTheme="minorEastAsia"/>
          <w:sz w:val="20"/>
          <w:szCs w:val="20"/>
          <w:lang w:val="en-US" w:eastAsia="zh-CN"/>
        </w:rPr>
        <w:t>which cell is chosen from UE</w:t>
      </w:r>
      <w:r w:rsidR="00F73051">
        <w:rPr>
          <w:rFonts w:eastAsiaTheme="minorEastAsia"/>
          <w:sz w:val="20"/>
          <w:szCs w:val="20"/>
          <w:lang w:val="en-US" w:eastAsia="zh-CN"/>
        </w:rPr>
        <w:t xml:space="preserve">. </w:t>
      </w:r>
      <w:r w:rsidR="009D07BB">
        <w:rPr>
          <w:rFonts w:eastAsiaTheme="minorEastAsia"/>
          <w:sz w:val="20"/>
          <w:szCs w:val="20"/>
          <w:lang w:val="en-US" w:eastAsia="zh-CN"/>
        </w:rPr>
        <w:t xml:space="preserve">Then </w:t>
      </w:r>
      <w:r w:rsidR="009D07BB">
        <w:rPr>
          <w:rFonts w:eastAsiaTheme="minorEastAsia"/>
          <w:sz w:val="20"/>
          <w:szCs w:val="20"/>
          <w:lang w:val="en-US" w:eastAsia="zh-CN"/>
        </w:rPr>
        <w:lastRenderedPageBreak/>
        <w:t xml:space="preserve">network has no idea </w:t>
      </w:r>
      <w:r w:rsidR="003565E4">
        <w:rPr>
          <w:rFonts w:eastAsiaTheme="minorEastAsia"/>
          <w:sz w:val="20"/>
          <w:szCs w:val="20"/>
          <w:lang w:val="en-US" w:eastAsia="zh-CN"/>
        </w:rPr>
        <w:t>of how to</w:t>
      </w:r>
      <w:r w:rsidR="009D07BB">
        <w:rPr>
          <w:rFonts w:eastAsiaTheme="minorEastAsia"/>
          <w:sz w:val="20"/>
          <w:szCs w:val="20"/>
          <w:lang w:val="en-US" w:eastAsia="zh-CN"/>
        </w:rPr>
        <w:t xml:space="preserve"> </w:t>
      </w:r>
      <w:r w:rsidR="009100BC">
        <w:rPr>
          <w:rFonts w:eastAsiaTheme="minorEastAsia"/>
          <w:sz w:val="20"/>
          <w:szCs w:val="20"/>
          <w:lang w:val="en-US" w:eastAsia="zh-CN"/>
        </w:rPr>
        <w:t xml:space="preserve">configure TCI </w:t>
      </w:r>
      <w:r w:rsidR="00D47BA2">
        <w:rPr>
          <w:rFonts w:eastAsiaTheme="minorEastAsia"/>
          <w:sz w:val="20"/>
          <w:szCs w:val="20"/>
          <w:lang w:val="en-US" w:eastAsia="zh-CN"/>
        </w:rPr>
        <w:t xml:space="preserve">to link the SSB-less cell and the </w:t>
      </w:r>
      <w:r w:rsidR="003565E4">
        <w:rPr>
          <w:rFonts w:eastAsiaTheme="minorEastAsia"/>
          <w:sz w:val="20"/>
          <w:szCs w:val="20"/>
          <w:lang w:val="en-US" w:eastAsia="zh-CN"/>
        </w:rPr>
        <w:t>UE selected</w:t>
      </w:r>
      <w:r w:rsidR="00D47BA2">
        <w:rPr>
          <w:rFonts w:eastAsiaTheme="minorEastAsia"/>
          <w:sz w:val="20"/>
          <w:szCs w:val="20"/>
          <w:lang w:val="en-US" w:eastAsia="zh-CN"/>
        </w:rPr>
        <w:t xml:space="preserve"> reference cell. </w:t>
      </w:r>
      <w:proofErr w:type="gramStart"/>
      <w:r w:rsidR="00D47BA2">
        <w:rPr>
          <w:rFonts w:eastAsiaTheme="minorEastAsia"/>
          <w:sz w:val="20"/>
          <w:szCs w:val="20"/>
          <w:lang w:val="en-US" w:eastAsia="zh-CN"/>
        </w:rPr>
        <w:t>Therefore</w:t>
      </w:r>
      <w:proofErr w:type="gramEnd"/>
      <w:r w:rsidR="00D47BA2">
        <w:rPr>
          <w:rFonts w:eastAsiaTheme="minorEastAsia"/>
          <w:sz w:val="20"/>
          <w:szCs w:val="20"/>
          <w:lang w:val="en-US" w:eastAsia="zh-CN"/>
        </w:rPr>
        <w:t xml:space="preserve"> dedicated indication of reference cell is expected to be provided.</w:t>
      </w:r>
    </w:p>
    <w:bookmarkEnd w:id="4"/>
    <w:p w14:paraId="7173BB11" w14:textId="77777777" w:rsidR="0011587D" w:rsidRPr="0011587D" w:rsidRDefault="0011587D" w:rsidP="0011587D">
      <w:pPr>
        <w:jc w:val="both"/>
        <w:rPr>
          <w:rFonts w:eastAsiaTheme="minorEastAsia"/>
          <w:lang w:val="en-US" w:eastAsia="zh-CN"/>
        </w:rPr>
      </w:pPr>
    </w:p>
    <w:p w14:paraId="5961BBA4" w14:textId="5737952A" w:rsidR="00D47BA2" w:rsidRDefault="0084457C" w:rsidP="00D47BA2">
      <w:pPr>
        <w:jc w:val="both"/>
      </w:pPr>
      <w:r>
        <w:rPr>
          <w:rFonts w:eastAsiaTheme="minorEastAsia" w:hint="eastAsia"/>
          <w:b/>
          <w:lang w:val="en-US" w:eastAsia="zh-CN"/>
        </w:rPr>
        <w:t>P</w:t>
      </w:r>
      <w:r>
        <w:rPr>
          <w:rFonts w:eastAsiaTheme="minorEastAsia"/>
          <w:b/>
          <w:lang w:val="en-US" w:eastAsia="zh-CN"/>
        </w:rPr>
        <w:t xml:space="preserve">roposal </w:t>
      </w:r>
      <w:r w:rsidR="00F86B15">
        <w:rPr>
          <w:rFonts w:eastAsiaTheme="minorEastAsia"/>
          <w:b/>
          <w:lang w:val="en-US" w:eastAsia="zh-CN"/>
        </w:rPr>
        <w:t>3</w:t>
      </w:r>
      <w:r>
        <w:rPr>
          <w:rFonts w:eastAsiaTheme="minorEastAsia"/>
          <w:b/>
          <w:lang w:val="en-US" w:eastAsia="zh-CN"/>
        </w:rPr>
        <w:t>:</w:t>
      </w:r>
      <w:r w:rsidR="009C09CA" w:rsidRPr="009C09CA">
        <w:t xml:space="preserve"> </w:t>
      </w:r>
    </w:p>
    <w:p w14:paraId="6232C3D5" w14:textId="1F23B493" w:rsidR="00D47BA2" w:rsidRPr="00F86B15" w:rsidRDefault="00D47BA2" w:rsidP="00D47BA2">
      <w:pPr>
        <w:pStyle w:val="afe"/>
        <w:numPr>
          <w:ilvl w:val="0"/>
          <w:numId w:val="21"/>
        </w:numPr>
        <w:jc w:val="both"/>
        <w:rPr>
          <w:rFonts w:eastAsiaTheme="minorEastAsia"/>
          <w:b/>
          <w:sz w:val="20"/>
          <w:szCs w:val="20"/>
          <w:lang w:val="en-US" w:eastAsia="zh-CN"/>
        </w:rPr>
      </w:pPr>
      <w:r w:rsidRPr="00F86B15">
        <w:rPr>
          <w:rFonts w:eastAsiaTheme="minorEastAsia" w:hint="eastAsia"/>
          <w:b/>
          <w:sz w:val="20"/>
          <w:szCs w:val="20"/>
          <w:lang w:val="en-US" w:eastAsia="zh-CN"/>
        </w:rPr>
        <w:t>I</w:t>
      </w:r>
      <w:r w:rsidRPr="00F86B15">
        <w:rPr>
          <w:rFonts w:eastAsiaTheme="minorEastAsia"/>
          <w:b/>
          <w:sz w:val="20"/>
          <w:szCs w:val="20"/>
          <w:lang w:val="en-US" w:eastAsia="zh-CN"/>
        </w:rPr>
        <w:t xml:space="preserve">f there is only one active cell in the </w:t>
      </w:r>
      <w:r w:rsidR="00F86B15">
        <w:rPr>
          <w:rFonts w:eastAsiaTheme="minorEastAsia"/>
          <w:b/>
          <w:sz w:val="20"/>
          <w:szCs w:val="20"/>
          <w:lang w:val="en-US" w:eastAsia="zh-CN"/>
        </w:rPr>
        <w:t xml:space="preserve">same </w:t>
      </w:r>
      <w:r w:rsidRPr="00F86B15">
        <w:rPr>
          <w:rFonts w:eastAsiaTheme="minorEastAsia"/>
          <w:b/>
          <w:sz w:val="20"/>
          <w:szCs w:val="20"/>
          <w:lang w:val="en-US" w:eastAsia="zh-CN"/>
        </w:rPr>
        <w:t xml:space="preserve">TAG, if no indication of reference is indicated, the </w:t>
      </w:r>
      <w:r w:rsidR="00F86B15">
        <w:rPr>
          <w:rFonts w:eastAsiaTheme="minorEastAsia"/>
          <w:b/>
          <w:sz w:val="20"/>
          <w:szCs w:val="20"/>
          <w:lang w:val="en-US" w:eastAsia="zh-CN"/>
        </w:rPr>
        <w:t xml:space="preserve">active </w:t>
      </w:r>
      <w:r w:rsidRPr="00F86B15">
        <w:rPr>
          <w:rFonts w:eastAsiaTheme="minorEastAsia"/>
          <w:b/>
          <w:sz w:val="20"/>
          <w:szCs w:val="20"/>
          <w:lang w:val="en-US" w:eastAsia="zh-CN"/>
        </w:rPr>
        <w:t xml:space="preserve">cell is regarded as “by default </w:t>
      </w:r>
      <w:r w:rsidR="00F86B15">
        <w:rPr>
          <w:rFonts w:eastAsiaTheme="minorEastAsia"/>
          <w:b/>
          <w:sz w:val="20"/>
          <w:szCs w:val="20"/>
          <w:lang w:val="en-US" w:eastAsia="zh-CN"/>
        </w:rPr>
        <w:t xml:space="preserve">reference </w:t>
      </w:r>
      <w:r w:rsidRPr="00F86B15">
        <w:rPr>
          <w:rFonts w:eastAsiaTheme="minorEastAsia"/>
          <w:b/>
          <w:sz w:val="20"/>
          <w:szCs w:val="20"/>
          <w:lang w:val="en-US" w:eastAsia="zh-CN"/>
        </w:rPr>
        <w:t>cell”.</w:t>
      </w:r>
      <w:r w:rsidRPr="00F86B15">
        <w:rPr>
          <w:rFonts w:eastAsiaTheme="minorEastAsia" w:hint="eastAsia"/>
          <w:b/>
          <w:sz w:val="20"/>
          <w:szCs w:val="20"/>
          <w:lang w:val="en-US" w:eastAsia="zh-CN"/>
        </w:rPr>
        <w:t xml:space="preserve"> </w:t>
      </w:r>
    </w:p>
    <w:p w14:paraId="2CFD8D56" w14:textId="4FF823C4" w:rsidR="00D47BA2" w:rsidRPr="00F86B15" w:rsidRDefault="00D47BA2" w:rsidP="00D47BA2">
      <w:pPr>
        <w:pStyle w:val="afe"/>
        <w:numPr>
          <w:ilvl w:val="0"/>
          <w:numId w:val="21"/>
        </w:numPr>
        <w:jc w:val="both"/>
        <w:rPr>
          <w:rFonts w:eastAsiaTheme="minorEastAsia"/>
          <w:b/>
          <w:sz w:val="20"/>
          <w:szCs w:val="20"/>
          <w:lang w:val="en-US" w:eastAsia="zh-CN"/>
        </w:rPr>
      </w:pPr>
      <w:r w:rsidRPr="00F86B15">
        <w:rPr>
          <w:rFonts w:eastAsiaTheme="minorEastAsia"/>
          <w:b/>
          <w:sz w:val="20"/>
          <w:szCs w:val="20"/>
          <w:lang w:val="en-US" w:eastAsia="zh-CN"/>
        </w:rPr>
        <w:t xml:space="preserve">If there are more than one active cell in the same </w:t>
      </w:r>
      <w:proofErr w:type="spellStart"/>
      <w:r w:rsidRPr="00F86B15">
        <w:rPr>
          <w:rFonts w:eastAsiaTheme="minorEastAsia"/>
          <w:b/>
          <w:sz w:val="20"/>
          <w:szCs w:val="20"/>
          <w:lang w:val="en-US" w:eastAsia="zh-CN"/>
        </w:rPr>
        <w:t>pTAG</w:t>
      </w:r>
      <w:proofErr w:type="spellEnd"/>
      <w:r w:rsidRPr="00F86B15">
        <w:rPr>
          <w:rFonts w:eastAsiaTheme="minorEastAsia"/>
          <w:b/>
          <w:sz w:val="20"/>
          <w:szCs w:val="20"/>
          <w:lang w:val="en-US" w:eastAsia="zh-CN"/>
        </w:rPr>
        <w:t xml:space="preserve">, if no indication of reference is indicated, </w:t>
      </w:r>
      <w:proofErr w:type="spellStart"/>
      <w:r w:rsidRPr="00F86B15">
        <w:rPr>
          <w:rFonts w:eastAsiaTheme="minorEastAsia"/>
          <w:b/>
          <w:sz w:val="20"/>
          <w:szCs w:val="20"/>
          <w:lang w:val="en-US" w:eastAsia="zh-CN"/>
        </w:rPr>
        <w:t>SpCell</w:t>
      </w:r>
      <w:proofErr w:type="spellEnd"/>
      <w:r w:rsidRPr="00F86B15">
        <w:rPr>
          <w:rFonts w:eastAsiaTheme="minorEastAsia"/>
          <w:b/>
          <w:sz w:val="20"/>
          <w:szCs w:val="20"/>
          <w:lang w:val="en-US" w:eastAsia="zh-CN"/>
        </w:rPr>
        <w:t xml:space="preserve"> </w:t>
      </w:r>
      <w:r w:rsidR="00F86B15">
        <w:rPr>
          <w:rFonts w:eastAsiaTheme="minorEastAsia"/>
          <w:b/>
          <w:sz w:val="20"/>
          <w:szCs w:val="20"/>
          <w:lang w:val="en-US" w:eastAsia="zh-CN"/>
        </w:rPr>
        <w:t xml:space="preserve">is regarded as </w:t>
      </w:r>
      <w:r w:rsidR="00F86B15" w:rsidRPr="00F86B15">
        <w:rPr>
          <w:rFonts w:eastAsiaTheme="minorEastAsia"/>
          <w:b/>
          <w:sz w:val="20"/>
          <w:szCs w:val="20"/>
          <w:lang w:val="en-US" w:eastAsia="zh-CN"/>
        </w:rPr>
        <w:t xml:space="preserve">“by default </w:t>
      </w:r>
      <w:r w:rsidR="00F86B15">
        <w:rPr>
          <w:rFonts w:eastAsiaTheme="minorEastAsia"/>
          <w:b/>
          <w:sz w:val="20"/>
          <w:szCs w:val="20"/>
          <w:lang w:val="en-US" w:eastAsia="zh-CN"/>
        </w:rPr>
        <w:t xml:space="preserve">reference </w:t>
      </w:r>
      <w:r w:rsidR="00F86B15" w:rsidRPr="00F86B15">
        <w:rPr>
          <w:rFonts w:eastAsiaTheme="minorEastAsia"/>
          <w:b/>
          <w:sz w:val="20"/>
          <w:szCs w:val="20"/>
          <w:lang w:val="en-US" w:eastAsia="zh-CN"/>
        </w:rPr>
        <w:t>cell”</w:t>
      </w:r>
      <w:r w:rsidRPr="00F86B15">
        <w:rPr>
          <w:rFonts w:eastAsiaTheme="minorEastAsia"/>
          <w:b/>
          <w:sz w:val="20"/>
          <w:szCs w:val="20"/>
          <w:lang w:val="en-US" w:eastAsia="zh-CN"/>
        </w:rPr>
        <w:t>.</w:t>
      </w:r>
    </w:p>
    <w:p w14:paraId="4FDC6549" w14:textId="0F47866B" w:rsidR="00D47BA2" w:rsidRPr="00F86B15" w:rsidRDefault="00D47BA2" w:rsidP="00D47BA2">
      <w:pPr>
        <w:pStyle w:val="afe"/>
        <w:numPr>
          <w:ilvl w:val="0"/>
          <w:numId w:val="21"/>
        </w:numPr>
        <w:jc w:val="both"/>
        <w:rPr>
          <w:rFonts w:eastAsiaTheme="minorEastAsia"/>
          <w:b/>
          <w:sz w:val="20"/>
          <w:szCs w:val="20"/>
          <w:lang w:val="en-US" w:eastAsia="zh-CN"/>
        </w:rPr>
      </w:pPr>
      <w:r w:rsidRPr="00F86B15">
        <w:rPr>
          <w:rFonts w:eastAsiaTheme="minorEastAsia"/>
          <w:b/>
          <w:sz w:val="20"/>
          <w:szCs w:val="20"/>
          <w:lang w:val="en-US" w:eastAsia="zh-CN"/>
        </w:rPr>
        <w:t xml:space="preserve">If there are more than one active cell in the same </w:t>
      </w:r>
      <w:proofErr w:type="spellStart"/>
      <w:r w:rsidRPr="00F86B15">
        <w:rPr>
          <w:rFonts w:eastAsiaTheme="minorEastAsia"/>
          <w:b/>
          <w:sz w:val="20"/>
          <w:szCs w:val="20"/>
          <w:lang w:val="en-US" w:eastAsia="zh-CN"/>
        </w:rPr>
        <w:t>sTAG</w:t>
      </w:r>
      <w:proofErr w:type="spellEnd"/>
      <w:r w:rsidRPr="00F86B15">
        <w:rPr>
          <w:rFonts w:eastAsiaTheme="minorEastAsia"/>
          <w:b/>
          <w:sz w:val="20"/>
          <w:szCs w:val="20"/>
          <w:lang w:val="en-US" w:eastAsia="zh-CN"/>
        </w:rPr>
        <w:t xml:space="preserve">, it would cause problem if UE use any of the activated </w:t>
      </w:r>
      <w:proofErr w:type="spellStart"/>
      <w:r w:rsidRPr="00F86B15">
        <w:rPr>
          <w:rFonts w:eastAsiaTheme="minorEastAsia"/>
          <w:b/>
          <w:sz w:val="20"/>
          <w:szCs w:val="20"/>
          <w:lang w:val="en-US" w:eastAsia="zh-CN"/>
        </w:rPr>
        <w:t>SCells</w:t>
      </w:r>
      <w:proofErr w:type="spellEnd"/>
      <w:r w:rsidRPr="00F86B15">
        <w:rPr>
          <w:rFonts w:eastAsiaTheme="minorEastAsia"/>
          <w:b/>
          <w:sz w:val="20"/>
          <w:szCs w:val="20"/>
          <w:lang w:val="en-US" w:eastAsia="zh-CN"/>
        </w:rPr>
        <w:t xml:space="preserve"> as the reference cell. </w:t>
      </w:r>
      <w:r w:rsidR="00F86B15" w:rsidRPr="00F86B15">
        <w:rPr>
          <w:rFonts w:eastAsiaTheme="minorEastAsia"/>
          <w:b/>
          <w:sz w:val="20"/>
          <w:szCs w:val="20"/>
          <w:lang w:val="en-US" w:eastAsia="zh-CN"/>
        </w:rPr>
        <w:t>D</w:t>
      </w:r>
      <w:r w:rsidRPr="00F86B15">
        <w:rPr>
          <w:rFonts w:eastAsiaTheme="minorEastAsia"/>
          <w:b/>
          <w:sz w:val="20"/>
          <w:szCs w:val="20"/>
          <w:lang w:val="en-US" w:eastAsia="zh-CN"/>
        </w:rPr>
        <w:t>edicated indication of reference cell is expected to be provided</w:t>
      </w:r>
      <w:r w:rsidR="00F86B15">
        <w:rPr>
          <w:rFonts w:eastAsiaTheme="minorEastAsia"/>
          <w:b/>
          <w:sz w:val="20"/>
          <w:szCs w:val="20"/>
          <w:lang w:val="en-US" w:eastAsia="zh-CN"/>
        </w:rPr>
        <w:t xml:space="preserve"> in this case</w:t>
      </w:r>
      <w:r w:rsidRPr="00F86B15">
        <w:rPr>
          <w:rFonts w:eastAsiaTheme="minorEastAsia"/>
          <w:b/>
          <w:sz w:val="20"/>
          <w:szCs w:val="20"/>
          <w:lang w:val="en-US" w:eastAsia="zh-CN"/>
        </w:rPr>
        <w:t>.</w:t>
      </w:r>
    </w:p>
    <w:p w14:paraId="067D97CC" w14:textId="77777777" w:rsidR="001B522F" w:rsidRPr="00D847DF" w:rsidRDefault="001B522F" w:rsidP="00934677">
      <w:pPr>
        <w:ind w:leftChars="100" w:left="200"/>
        <w:jc w:val="both"/>
        <w:rPr>
          <w:rFonts w:eastAsiaTheme="minorEastAsia"/>
          <w:b/>
          <w:lang w:val="en-US" w:eastAsia="zh-CN"/>
        </w:rPr>
      </w:pPr>
    </w:p>
    <w:p w14:paraId="4A11BB53" w14:textId="1BE39EC2" w:rsidR="00D60FCC" w:rsidRDefault="00E5168B" w:rsidP="00AF2AF0">
      <w:pPr>
        <w:pStyle w:val="2"/>
        <w:tabs>
          <w:tab w:val="clear" w:pos="6977"/>
        </w:tabs>
        <w:ind w:left="567" w:hanging="567"/>
        <w:rPr>
          <w:lang w:val="en-US" w:eastAsia="zh-CN"/>
        </w:rPr>
      </w:pPr>
      <w:r w:rsidRPr="00AF2AF0">
        <w:rPr>
          <w:lang w:val="en-US" w:eastAsia="zh-CN"/>
        </w:rPr>
        <w:t>SCell activation delay</w:t>
      </w:r>
      <w:r w:rsidR="002E3F59">
        <w:rPr>
          <w:lang w:val="en-US" w:eastAsia="zh-CN"/>
        </w:rPr>
        <w:t xml:space="preserve"> requirements</w:t>
      </w:r>
    </w:p>
    <w:p w14:paraId="064E47E8" w14:textId="46D74E0D" w:rsidR="002E3F59" w:rsidRPr="00972C98" w:rsidRDefault="002E3F59" w:rsidP="00972C98">
      <w:pPr>
        <w:pStyle w:val="afe"/>
        <w:numPr>
          <w:ilvl w:val="0"/>
          <w:numId w:val="9"/>
        </w:numPr>
        <w:spacing w:line="360" w:lineRule="auto"/>
        <w:jc w:val="both"/>
        <w:rPr>
          <w:rFonts w:eastAsiaTheme="minorEastAsia"/>
          <w:b/>
          <w:sz w:val="20"/>
          <w:szCs w:val="20"/>
          <w:lang w:eastAsia="zh-CN"/>
        </w:rPr>
      </w:pPr>
      <w:r w:rsidRPr="00972C98">
        <w:rPr>
          <w:rFonts w:eastAsiaTheme="minorEastAsia"/>
          <w:b/>
          <w:sz w:val="20"/>
          <w:szCs w:val="20"/>
          <w:lang w:eastAsia="zh-CN"/>
        </w:rPr>
        <w:t>TRS and ATRS</w:t>
      </w:r>
    </w:p>
    <w:p w14:paraId="0E64CDD0" w14:textId="3ECD3AEC" w:rsidR="004675A9" w:rsidRDefault="004675A9" w:rsidP="004675A9">
      <w:pPr>
        <w:ind w:leftChars="100" w:left="200"/>
        <w:jc w:val="both"/>
        <w:rPr>
          <w:rFonts w:eastAsiaTheme="minorEastAsia"/>
          <w:lang w:eastAsia="zh-CN"/>
        </w:rPr>
      </w:pPr>
      <w:r>
        <w:rPr>
          <w:rFonts w:eastAsiaTheme="minorEastAsia"/>
          <w:lang w:eastAsia="zh-CN"/>
        </w:rPr>
        <w:t>In SSB-less SCell scenario 1, TRS is always available. So TRS based SCell activation requirement is to be specified.</w:t>
      </w:r>
    </w:p>
    <w:p w14:paraId="25B95A9C" w14:textId="3F37B568" w:rsidR="002E3F59" w:rsidRDefault="00461567" w:rsidP="004675A9">
      <w:pPr>
        <w:ind w:leftChars="100" w:left="200"/>
        <w:jc w:val="both"/>
        <w:rPr>
          <w:rFonts w:eastAsiaTheme="minorEastAsia"/>
          <w:lang w:eastAsia="zh-CN"/>
        </w:rPr>
      </w:pPr>
      <w:r>
        <w:rPr>
          <w:rFonts w:eastAsiaTheme="minorEastAsia"/>
          <w:lang w:eastAsia="zh-CN"/>
        </w:rPr>
        <w:t>Recalling R17 fast SCell activation, it is verified that ATRS can be utilized for AGC and fine time tracking during SCell activation procedure.</w:t>
      </w:r>
      <w:r w:rsidR="00B43CEC">
        <w:rPr>
          <w:rFonts w:eastAsiaTheme="minorEastAsia"/>
          <w:lang w:eastAsia="zh-CN"/>
        </w:rPr>
        <w:t xml:space="preserve"> For </w:t>
      </w:r>
      <w:r w:rsidR="00666213">
        <w:rPr>
          <w:rFonts w:eastAsiaTheme="minorEastAsia"/>
          <w:lang w:eastAsia="zh-CN"/>
        </w:rPr>
        <w:t xml:space="preserve">inter-band </w:t>
      </w:r>
      <w:r w:rsidR="00B43CEC">
        <w:rPr>
          <w:rFonts w:eastAsiaTheme="minorEastAsia"/>
          <w:lang w:eastAsia="zh-CN"/>
        </w:rPr>
        <w:t xml:space="preserve">SSB-less SCell, </w:t>
      </w:r>
      <w:r w:rsidR="004675A9">
        <w:rPr>
          <w:rFonts w:eastAsiaTheme="minorEastAsia"/>
          <w:lang w:eastAsia="zh-CN"/>
        </w:rPr>
        <w:t xml:space="preserve">if </w:t>
      </w:r>
      <w:r w:rsidR="00B868B9">
        <w:rPr>
          <w:rFonts w:eastAsiaTheme="minorEastAsia"/>
          <w:lang w:eastAsia="zh-CN"/>
        </w:rPr>
        <w:t xml:space="preserve">ATRS </w:t>
      </w:r>
      <w:r w:rsidR="004675A9">
        <w:rPr>
          <w:rFonts w:eastAsiaTheme="minorEastAsia"/>
          <w:lang w:eastAsia="zh-CN"/>
        </w:rPr>
        <w:t xml:space="preserve">is configured and UE capable of supporting ATRS based SCell activation, the </w:t>
      </w:r>
      <w:r w:rsidR="00344337">
        <w:rPr>
          <w:rFonts w:eastAsiaTheme="minorEastAsia"/>
          <w:lang w:eastAsia="zh-CN"/>
        </w:rPr>
        <w:t>SCell activation delay can be further reduced.</w:t>
      </w:r>
    </w:p>
    <w:p w14:paraId="73125119" w14:textId="60C2364D" w:rsidR="002E3F59" w:rsidRPr="00344337" w:rsidRDefault="002A39DD" w:rsidP="00344337">
      <w:pPr>
        <w:ind w:leftChars="100" w:left="200"/>
        <w:jc w:val="both"/>
        <w:rPr>
          <w:rFonts w:eastAsiaTheme="minorEastAsia"/>
          <w:b/>
          <w:lang w:val="en-US" w:eastAsia="zh-CN"/>
        </w:rPr>
      </w:pPr>
      <w:r w:rsidRPr="00F34C19">
        <w:rPr>
          <w:rFonts w:eastAsiaTheme="minorEastAsia"/>
          <w:b/>
          <w:lang w:val="en-US" w:eastAsia="zh-CN"/>
        </w:rPr>
        <w:t xml:space="preserve">Proposal </w:t>
      </w:r>
      <w:r w:rsidR="004675A9">
        <w:rPr>
          <w:rFonts w:eastAsiaTheme="minorEastAsia"/>
          <w:b/>
          <w:lang w:val="en-US" w:eastAsia="zh-CN"/>
        </w:rPr>
        <w:t>4</w:t>
      </w:r>
      <w:r w:rsidRPr="00F34C19">
        <w:rPr>
          <w:rFonts w:eastAsiaTheme="minorEastAsia"/>
          <w:b/>
          <w:lang w:val="en-US" w:eastAsia="zh-CN"/>
        </w:rPr>
        <w:t>:</w:t>
      </w:r>
      <w:r w:rsidR="004675A9">
        <w:rPr>
          <w:rFonts w:eastAsiaTheme="minorEastAsia"/>
          <w:b/>
          <w:lang w:val="en-US" w:eastAsia="zh-CN"/>
        </w:rPr>
        <w:t xml:space="preserve"> </w:t>
      </w:r>
      <w:r w:rsidR="001F1FCB">
        <w:rPr>
          <w:rFonts w:eastAsiaTheme="minorEastAsia"/>
          <w:b/>
          <w:lang w:val="en-US" w:eastAsia="zh-CN"/>
        </w:rPr>
        <w:t>RAN4 to specify requirements for</w:t>
      </w:r>
      <w:r w:rsidRPr="00F34C19">
        <w:rPr>
          <w:rFonts w:eastAsiaTheme="minorEastAsia"/>
          <w:b/>
          <w:lang w:val="en-US" w:eastAsia="zh-CN"/>
        </w:rPr>
        <w:t xml:space="preserve"> </w:t>
      </w:r>
      <w:r w:rsidR="004675A9">
        <w:rPr>
          <w:rFonts w:eastAsiaTheme="minorEastAsia"/>
          <w:b/>
          <w:lang w:val="en-US" w:eastAsia="zh-CN"/>
        </w:rPr>
        <w:t xml:space="preserve">TRS based SSB-less SCell activation and </w:t>
      </w:r>
      <w:r w:rsidRPr="00F34C19">
        <w:rPr>
          <w:rFonts w:eastAsiaTheme="minorEastAsia"/>
          <w:b/>
          <w:lang w:val="en-US" w:eastAsia="zh-CN"/>
        </w:rPr>
        <w:t>ATRS</w:t>
      </w:r>
      <w:r w:rsidR="00F34C19" w:rsidRPr="00F34C19">
        <w:rPr>
          <w:rFonts w:eastAsiaTheme="minorEastAsia"/>
          <w:b/>
          <w:lang w:val="en-US" w:eastAsia="zh-CN"/>
        </w:rPr>
        <w:t xml:space="preserve"> </w:t>
      </w:r>
      <w:r w:rsidR="004675A9">
        <w:rPr>
          <w:rFonts w:eastAsiaTheme="minorEastAsia"/>
          <w:b/>
          <w:lang w:val="en-US" w:eastAsia="zh-CN"/>
        </w:rPr>
        <w:t>based</w:t>
      </w:r>
      <w:r w:rsidR="00F34C19" w:rsidRPr="00F34C19">
        <w:rPr>
          <w:rFonts w:eastAsiaTheme="minorEastAsia"/>
          <w:b/>
          <w:lang w:val="en-US" w:eastAsia="zh-CN"/>
        </w:rPr>
        <w:t xml:space="preserve"> SSB-less SCell </w:t>
      </w:r>
      <w:r w:rsidR="004675A9">
        <w:rPr>
          <w:rFonts w:eastAsiaTheme="minorEastAsia"/>
          <w:b/>
          <w:lang w:val="en-US" w:eastAsia="zh-CN"/>
        </w:rPr>
        <w:t>activation</w:t>
      </w:r>
      <w:r w:rsidR="001F1FCB">
        <w:rPr>
          <w:rFonts w:eastAsiaTheme="minorEastAsia"/>
          <w:b/>
          <w:lang w:val="en-US" w:eastAsia="zh-CN"/>
        </w:rPr>
        <w:t>.</w:t>
      </w:r>
    </w:p>
    <w:p w14:paraId="49A1A7E8" w14:textId="4A0400BA" w:rsidR="002E3F59" w:rsidRPr="002E3F59" w:rsidRDefault="002E3F59" w:rsidP="002E3F59">
      <w:pPr>
        <w:pStyle w:val="afe"/>
        <w:numPr>
          <w:ilvl w:val="0"/>
          <w:numId w:val="9"/>
        </w:numPr>
        <w:spacing w:line="360" w:lineRule="auto"/>
        <w:jc w:val="both"/>
        <w:rPr>
          <w:rFonts w:eastAsiaTheme="minorEastAsia"/>
          <w:b/>
          <w:sz w:val="20"/>
          <w:szCs w:val="20"/>
          <w:lang w:eastAsia="zh-CN"/>
        </w:rPr>
      </w:pPr>
      <w:r>
        <w:rPr>
          <w:rFonts w:eastAsiaTheme="minorEastAsia"/>
          <w:b/>
          <w:sz w:val="20"/>
          <w:szCs w:val="20"/>
          <w:lang w:eastAsia="zh-CN"/>
        </w:rPr>
        <w:t xml:space="preserve">SCell activation </w:t>
      </w:r>
      <w:r w:rsidR="00914346">
        <w:rPr>
          <w:rFonts w:eastAsiaTheme="minorEastAsia"/>
          <w:b/>
          <w:sz w:val="20"/>
          <w:szCs w:val="20"/>
          <w:lang w:eastAsia="zh-CN"/>
        </w:rPr>
        <w:t>requirement</w:t>
      </w:r>
    </w:p>
    <w:p w14:paraId="1508AB83" w14:textId="31113C6E" w:rsidR="00E27BE0" w:rsidRPr="00F35D24" w:rsidRDefault="00E27BE0" w:rsidP="00E46D70">
      <w:pPr>
        <w:ind w:leftChars="100" w:left="200"/>
        <w:jc w:val="both"/>
        <w:rPr>
          <w:rFonts w:eastAsiaTheme="minorEastAsia"/>
          <w:lang w:eastAsia="zh-CN"/>
        </w:rPr>
      </w:pPr>
      <w:r>
        <w:rPr>
          <w:rFonts w:eastAsiaTheme="minorEastAsia"/>
          <w:lang w:eastAsia="zh-CN"/>
        </w:rPr>
        <w:t xml:space="preserve">Under side condition of less than CP </w:t>
      </w:r>
      <w:r w:rsidRPr="00CB088E">
        <w:rPr>
          <w:rFonts w:eastAsiaTheme="minorEastAsia"/>
          <w:lang w:eastAsia="zh-CN"/>
        </w:rPr>
        <w:t xml:space="preserve">RTD </w:t>
      </w:r>
      <w:r>
        <w:rPr>
          <w:rFonts w:eastAsiaTheme="minorEastAsia"/>
          <w:lang w:eastAsia="zh-CN"/>
        </w:rPr>
        <w:t xml:space="preserve">and </w:t>
      </w:r>
      <w:r w:rsidR="00725A61">
        <w:rPr>
          <w:rFonts w:eastAsiaTheme="minorEastAsia"/>
          <w:lang w:eastAsia="zh-CN"/>
        </w:rPr>
        <w:t xml:space="preserve">within </w:t>
      </w:r>
      <w:r w:rsidR="001F1FCB">
        <w:rPr>
          <w:rFonts w:eastAsiaTheme="minorEastAsia"/>
          <w:lang w:eastAsia="zh-CN"/>
        </w:rPr>
        <w:t xml:space="preserve">[12] </w:t>
      </w:r>
      <w:r>
        <w:rPr>
          <w:rFonts w:eastAsiaTheme="minorEastAsia"/>
          <w:lang w:eastAsia="zh-CN"/>
        </w:rPr>
        <w:t>dB power difference, the coarse timing can</w:t>
      </w:r>
      <w:r w:rsidR="00E46D70">
        <w:rPr>
          <w:rFonts w:eastAsiaTheme="minorEastAsia"/>
          <w:lang w:eastAsia="zh-CN"/>
        </w:rPr>
        <w:t xml:space="preserve"> be acquired by</w:t>
      </w:r>
      <w:r>
        <w:rPr>
          <w:rFonts w:eastAsiaTheme="minorEastAsia"/>
          <w:lang w:eastAsia="zh-CN"/>
        </w:rPr>
        <w:t xml:space="preserve"> </w:t>
      </w:r>
      <w:r w:rsidR="00E46D70">
        <w:rPr>
          <w:rFonts w:eastAsiaTheme="minorEastAsia"/>
          <w:lang w:eastAsia="zh-CN"/>
        </w:rPr>
        <w:t>leveraging the timing of</w:t>
      </w:r>
      <w:r>
        <w:rPr>
          <w:rFonts w:eastAsiaTheme="minorEastAsia"/>
          <w:lang w:eastAsia="zh-CN"/>
        </w:rPr>
        <w:t xml:space="preserve"> reference cell</w:t>
      </w:r>
      <w:r w:rsidR="00E46D70">
        <w:rPr>
          <w:rFonts w:eastAsiaTheme="minorEastAsia"/>
          <w:lang w:eastAsia="zh-CN"/>
        </w:rPr>
        <w:t>, o</w:t>
      </w:r>
      <w:r w:rsidR="001F1FCB">
        <w:rPr>
          <w:rFonts w:eastAsiaTheme="minorEastAsia"/>
          <w:lang w:eastAsia="zh-CN"/>
        </w:rPr>
        <w:t>ne TRS/ATRS is required for</w:t>
      </w:r>
      <w:r>
        <w:rPr>
          <w:rFonts w:eastAsiaTheme="minorEastAsia"/>
          <w:lang w:eastAsia="zh-CN"/>
        </w:rPr>
        <w:t xml:space="preserve"> </w:t>
      </w:r>
      <w:r w:rsidR="00725A61">
        <w:rPr>
          <w:rFonts w:eastAsiaTheme="minorEastAsia"/>
          <w:lang w:eastAsia="zh-CN"/>
        </w:rPr>
        <w:t xml:space="preserve">AGC </w:t>
      </w:r>
      <w:r w:rsidR="001F1FCB">
        <w:rPr>
          <w:rFonts w:eastAsiaTheme="minorEastAsia"/>
          <w:lang w:eastAsia="zh-CN"/>
        </w:rPr>
        <w:t xml:space="preserve">adjustment </w:t>
      </w:r>
      <w:r w:rsidR="00725A61">
        <w:rPr>
          <w:rFonts w:eastAsiaTheme="minorEastAsia"/>
          <w:lang w:eastAsia="zh-CN"/>
        </w:rPr>
        <w:t>and</w:t>
      </w:r>
      <w:r w:rsidR="001F1FCB">
        <w:rPr>
          <w:rFonts w:eastAsiaTheme="minorEastAsia"/>
          <w:lang w:eastAsia="zh-CN"/>
        </w:rPr>
        <w:t xml:space="preserve"> another one TRS/ATRS is required for</w:t>
      </w:r>
      <w:r w:rsidR="00725A61">
        <w:rPr>
          <w:rFonts w:eastAsiaTheme="minorEastAsia"/>
          <w:lang w:eastAsia="zh-CN"/>
        </w:rPr>
        <w:t xml:space="preserve"> </w:t>
      </w:r>
      <w:r>
        <w:rPr>
          <w:rFonts w:eastAsiaTheme="minorEastAsia"/>
          <w:lang w:eastAsia="zh-CN"/>
        </w:rPr>
        <w:t xml:space="preserve">fine time tracking. </w:t>
      </w:r>
      <w:r w:rsidR="001F1FCB">
        <w:rPr>
          <w:rFonts w:eastAsiaTheme="minorEastAsia"/>
          <w:lang w:eastAsia="zh-CN"/>
        </w:rPr>
        <w:t xml:space="preserve">It shall be noted that a gap is needed </w:t>
      </w:r>
      <w:r w:rsidR="00914346">
        <w:rPr>
          <w:rFonts w:eastAsiaTheme="minorEastAsia"/>
          <w:lang w:eastAsia="zh-CN"/>
        </w:rPr>
        <w:t xml:space="preserve">between two ATRS (as R17 fast SCell activation). </w:t>
      </w:r>
      <w:r w:rsidR="001F1FCB">
        <w:rPr>
          <w:rFonts w:eastAsiaTheme="minorEastAsia"/>
          <w:lang w:eastAsia="zh-CN"/>
        </w:rPr>
        <w:t xml:space="preserve">Therefore </w:t>
      </w:r>
      <w:proofErr w:type="spellStart"/>
      <w:r>
        <w:rPr>
          <w:lang w:val="en-US" w:eastAsia="zh-CN"/>
        </w:rPr>
        <w:t>T</w:t>
      </w:r>
      <w:r>
        <w:rPr>
          <w:vertAlign w:val="subscript"/>
          <w:lang w:val="en-US" w:eastAsia="zh-CN"/>
        </w:rPr>
        <w:t>activation_time</w:t>
      </w:r>
      <w:proofErr w:type="spellEnd"/>
      <w:r>
        <w:rPr>
          <w:lang w:val="en-US" w:eastAsia="zh-CN"/>
        </w:rPr>
        <w:t xml:space="preserve"> is </w:t>
      </w:r>
      <w:proofErr w:type="spellStart"/>
      <w:r>
        <w:rPr>
          <w:lang w:val="en-US" w:eastAsia="zh-CN"/>
        </w:rPr>
        <w:t>T</w:t>
      </w:r>
      <w:r w:rsidRPr="00DB28F7">
        <w:rPr>
          <w:vertAlign w:val="subscript"/>
          <w:lang w:val="en-US" w:eastAsia="zh-CN"/>
        </w:rPr>
        <w:t>first_TRS</w:t>
      </w:r>
      <w:proofErr w:type="spellEnd"/>
      <w:r w:rsidR="00411E5F" w:rsidRPr="00411E5F">
        <w:t xml:space="preserve"> </w:t>
      </w:r>
      <w:r w:rsidR="00411E5F">
        <w:t>+ T</w:t>
      </w:r>
      <w:r w:rsidR="00411E5F">
        <w:rPr>
          <w:vertAlign w:val="subscript"/>
        </w:rPr>
        <w:t>TRS</w:t>
      </w:r>
      <w:r w:rsidR="00411E5F">
        <w:rPr>
          <w:lang w:val="en-US" w:eastAsia="zh-CN"/>
        </w:rPr>
        <w:t xml:space="preserve"> </w:t>
      </w:r>
      <w:r>
        <w:rPr>
          <w:lang w:val="en-US" w:eastAsia="zh-CN"/>
        </w:rPr>
        <w:t xml:space="preserve">+3 </w:t>
      </w:r>
      <w:proofErr w:type="spellStart"/>
      <w:r>
        <w:rPr>
          <w:lang w:val="en-US" w:eastAsia="zh-CN"/>
        </w:rPr>
        <w:t>ms</w:t>
      </w:r>
      <w:proofErr w:type="spellEnd"/>
      <w:r w:rsidRPr="002A506F">
        <w:rPr>
          <w:lang w:val="en-US" w:eastAsia="zh-CN"/>
        </w:rPr>
        <w:t xml:space="preserve"> </w:t>
      </w:r>
      <w:r>
        <w:rPr>
          <w:lang w:val="en-US" w:eastAsia="zh-CN"/>
        </w:rPr>
        <w:t xml:space="preserve">or </w:t>
      </w:r>
      <w:proofErr w:type="spellStart"/>
      <w:r>
        <w:rPr>
          <w:lang w:val="en-US" w:eastAsia="zh-CN"/>
        </w:rPr>
        <w:t>T</w:t>
      </w:r>
      <w:r w:rsidRPr="00DB28F7">
        <w:rPr>
          <w:vertAlign w:val="subscript"/>
          <w:lang w:val="en-US" w:eastAsia="zh-CN"/>
        </w:rPr>
        <w:t>first_</w:t>
      </w:r>
      <w:r>
        <w:rPr>
          <w:vertAlign w:val="subscript"/>
          <w:lang w:val="en-US" w:eastAsia="zh-CN"/>
        </w:rPr>
        <w:t>A</w:t>
      </w:r>
      <w:r w:rsidRPr="00DB28F7">
        <w:rPr>
          <w:vertAlign w:val="subscript"/>
          <w:lang w:val="en-US" w:eastAsia="zh-CN"/>
        </w:rPr>
        <w:t>TRS</w:t>
      </w:r>
      <w:proofErr w:type="spellEnd"/>
      <w:r w:rsidR="00411E5F">
        <w:t>+</w:t>
      </w:r>
      <w:proofErr w:type="spellStart"/>
      <w:r w:rsidR="00411E5F">
        <w:t>T</w:t>
      </w:r>
      <w:r w:rsidR="00411E5F">
        <w:rPr>
          <w:vertAlign w:val="subscript"/>
        </w:rPr>
        <w:t>gap</w:t>
      </w:r>
      <w:proofErr w:type="spellEnd"/>
      <w:r w:rsidR="00411E5F">
        <w:t xml:space="preserve"> + T</w:t>
      </w:r>
      <w:r w:rsidR="00411E5F">
        <w:rPr>
          <w:vertAlign w:val="subscript"/>
        </w:rPr>
        <w:t>ATRS</w:t>
      </w:r>
      <w:r w:rsidR="00411E5F">
        <w:rPr>
          <w:lang w:val="en-US" w:eastAsia="zh-CN"/>
        </w:rPr>
        <w:t xml:space="preserve"> </w:t>
      </w:r>
      <w:r>
        <w:rPr>
          <w:lang w:val="en-US" w:eastAsia="zh-CN"/>
        </w:rPr>
        <w:t xml:space="preserve">+3 </w:t>
      </w:r>
      <w:proofErr w:type="spellStart"/>
      <w:r>
        <w:rPr>
          <w:lang w:val="en-US" w:eastAsia="zh-CN"/>
        </w:rPr>
        <w:t>ms</w:t>
      </w:r>
      <w:proofErr w:type="spellEnd"/>
      <w:r w:rsidR="00E46D70">
        <w:rPr>
          <w:lang w:val="en-US" w:eastAsia="zh-CN"/>
        </w:rPr>
        <w:t xml:space="preserve"> if </w:t>
      </w:r>
      <w:r w:rsidR="00E46D70" w:rsidRPr="00E46D70">
        <w:rPr>
          <w:lang w:val="en-US" w:eastAsia="zh-CN"/>
        </w:rPr>
        <w:t>ATRS is configured and UE support</w:t>
      </w:r>
      <w:r w:rsidR="00C56054">
        <w:rPr>
          <w:lang w:val="en-US" w:eastAsia="zh-CN"/>
        </w:rPr>
        <w:t>s</w:t>
      </w:r>
      <w:r w:rsidR="00E46D70" w:rsidRPr="00E46D70">
        <w:rPr>
          <w:lang w:val="en-US" w:eastAsia="zh-CN"/>
        </w:rPr>
        <w:t xml:space="preserve"> ATRS based SSB-less SCell activation</w:t>
      </w:r>
      <w:r>
        <w:rPr>
          <w:lang w:val="en-US" w:eastAsia="zh-CN"/>
        </w:rPr>
        <w:t>.</w:t>
      </w:r>
    </w:p>
    <w:p w14:paraId="13997A49" w14:textId="4F27AD43" w:rsidR="00914346" w:rsidRDefault="00DB28F7" w:rsidP="00914346">
      <w:pPr>
        <w:ind w:leftChars="100" w:left="200"/>
        <w:jc w:val="both"/>
        <w:rPr>
          <w:b/>
          <w:lang w:val="en-US" w:eastAsia="zh-CN"/>
        </w:rPr>
      </w:pPr>
      <w:r w:rsidRPr="003E4F1B">
        <w:rPr>
          <w:rFonts w:eastAsiaTheme="minorEastAsia" w:hint="eastAsia"/>
          <w:b/>
          <w:lang w:val="en-US" w:eastAsia="zh-CN"/>
        </w:rPr>
        <w:t>P</w:t>
      </w:r>
      <w:r w:rsidR="003E4F1B" w:rsidRPr="003E4F1B">
        <w:rPr>
          <w:rFonts w:eastAsiaTheme="minorEastAsia"/>
          <w:b/>
          <w:lang w:val="en-US" w:eastAsia="zh-CN"/>
        </w:rPr>
        <w:t xml:space="preserve">roposal </w:t>
      </w:r>
      <w:r w:rsidR="00914346">
        <w:rPr>
          <w:rFonts w:eastAsiaTheme="minorEastAsia"/>
          <w:b/>
          <w:lang w:val="en-US" w:eastAsia="zh-CN"/>
        </w:rPr>
        <w:t>5</w:t>
      </w:r>
      <w:r w:rsidR="003E4F1B" w:rsidRPr="003E4F1B">
        <w:rPr>
          <w:rFonts w:eastAsiaTheme="minorEastAsia"/>
          <w:b/>
          <w:lang w:val="en-US" w:eastAsia="zh-CN"/>
        </w:rPr>
        <w:t>:</w:t>
      </w:r>
      <w:r w:rsidR="003E4F1B" w:rsidRPr="003E4F1B">
        <w:rPr>
          <w:rFonts w:eastAsiaTheme="minorEastAsia"/>
          <w:b/>
          <w:lang w:eastAsia="zh-CN"/>
        </w:rPr>
        <w:t xml:space="preserve"> </w:t>
      </w:r>
      <w:r w:rsidR="00A13981" w:rsidRPr="00A13981">
        <w:rPr>
          <w:rFonts w:eastAsiaTheme="minorEastAsia"/>
          <w:b/>
          <w:lang w:eastAsia="zh-CN"/>
        </w:rPr>
        <w:t xml:space="preserve">Under side condition of less than CP RTD and within </w:t>
      </w:r>
      <w:r w:rsidR="00914346">
        <w:rPr>
          <w:rFonts w:eastAsiaTheme="minorEastAsia"/>
          <w:b/>
          <w:lang w:eastAsia="zh-CN"/>
        </w:rPr>
        <w:t>[12]</w:t>
      </w:r>
      <w:r w:rsidR="004D0FD0">
        <w:rPr>
          <w:rFonts w:eastAsiaTheme="minorEastAsia"/>
          <w:b/>
          <w:lang w:eastAsia="zh-CN"/>
        </w:rPr>
        <w:t xml:space="preserve"> </w:t>
      </w:r>
      <w:r w:rsidR="00A13981" w:rsidRPr="00A13981">
        <w:rPr>
          <w:rFonts w:eastAsiaTheme="minorEastAsia"/>
          <w:b/>
          <w:lang w:eastAsia="zh-CN"/>
        </w:rPr>
        <w:t>dB power difference</w:t>
      </w:r>
      <w:r w:rsidR="00A13981" w:rsidRPr="009E3820">
        <w:rPr>
          <w:rFonts w:eastAsiaTheme="minorEastAsia"/>
          <w:b/>
          <w:lang w:eastAsia="zh-CN"/>
        </w:rPr>
        <w:t>,</w:t>
      </w:r>
      <w:r w:rsidR="00A13981" w:rsidRPr="00A13981">
        <w:rPr>
          <w:rFonts w:eastAsiaTheme="minorEastAsia"/>
          <w:b/>
          <w:lang w:eastAsia="zh-CN"/>
        </w:rPr>
        <w:t xml:space="preserve"> </w:t>
      </w:r>
      <w:proofErr w:type="spellStart"/>
      <w:r w:rsidR="00A13981" w:rsidRPr="00A13981">
        <w:rPr>
          <w:b/>
          <w:lang w:val="en-US" w:eastAsia="zh-CN"/>
        </w:rPr>
        <w:t>T</w:t>
      </w:r>
      <w:r w:rsidR="00A13981" w:rsidRPr="00A13981">
        <w:rPr>
          <w:b/>
          <w:vertAlign w:val="subscript"/>
          <w:lang w:val="en-US" w:eastAsia="zh-CN"/>
        </w:rPr>
        <w:t>activation_time</w:t>
      </w:r>
      <w:proofErr w:type="spellEnd"/>
      <w:r w:rsidR="00A13981" w:rsidRPr="00A13981">
        <w:rPr>
          <w:b/>
          <w:lang w:val="en-US" w:eastAsia="zh-CN"/>
        </w:rPr>
        <w:t xml:space="preserve"> is </w:t>
      </w:r>
      <w:proofErr w:type="spellStart"/>
      <w:r w:rsidR="00A13981" w:rsidRPr="00A13981">
        <w:rPr>
          <w:b/>
          <w:lang w:val="en-US" w:eastAsia="zh-CN"/>
        </w:rPr>
        <w:t>T</w:t>
      </w:r>
      <w:r w:rsidR="00A13981" w:rsidRPr="00A13981">
        <w:rPr>
          <w:b/>
          <w:vertAlign w:val="subscript"/>
          <w:lang w:val="en-US" w:eastAsia="zh-CN"/>
        </w:rPr>
        <w:t>first_TRS</w:t>
      </w:r>
      <w:proofErr w:type="spellEnd"/>
      <w:r w:rsidR="00A13981" w:rsidRPr="00A13981">
        <w:rPr>
          <w:b/>
        </w:rPr>
        <w:t xml:space="preserve"> + T</w:t>
      </w:r>
      <w:r w:rsidR="00A13981" w:rsidRPr="00A13981">
        <w:rPr>
          <w:b/>
          <w:vertAlign w:val="subscript"/>
        </w:rPr>
        <w:t>TRS</w:t>
      </w:r>
      <w:r w:rsidR="00A13981" w:rsidRPr="00A13981">
        <w:rPr>
          <w:b/>
          <w:lang w:val="en-US" w:eastAsia="zh-CN"/>
        </w:rPr>
        <w:t xml:space="preserve"> +3 </w:t>
      </w:r>
      <w:proofErr w:type="spellStart"/>
      <w:r w:rsidR="00A13981" w:rsidRPr="00A13981">
        <w:rPr>
          <w:b/>
          <w:lang w:val="en-US" w:eastAsia="zh-CN"/>
        </w:rPr>
        <w:t>ms</w:t>
      </w:r>
      <w:proofErr w:type="spellEnd"/>
      <w:r w:rsidR="00914346">
        <w:rPr>
          <w:b/>
          <w:lang w:val="en-US" w:eastAsia="zh-CN"/>
        </w:rPr>
        <w:t>,</w:t>
      </w:r>
      <w:r w:rsidR="00A13981" w:rsidRPr="00A13981">
        <w:rPr>
          <w:b/>
          <w:lang w:val="en-US" w:eastAsia="zh-CN"/>
        </w:rPr>
        <w:t xml:space="preserve"> or </w:t>
      </w:r>
    </w:p>
    <w:p w14:paraId="117EDFD2" w14:textId="6BE25798" w:rsidR="000747F4" w:rsidRPr="00A13981" w:rsidRDefault="00A13981" w:rsidP="005C59A6">
      <w:pPr>
        <w:ind w:leftChars="100" w:left="200"/>
        <w:jc w:val="both"/>
        <w:rPr>
          <w:rFonts w:eastAsiaTheme="minorEastAsia"/>
          <w:b/>
          <w:lang w:eastAsia="zh-CN"/>
        </w:rPr>
      </w:pPr>
      <w:proofErr w:type="spellStart"/>
      <w:r w:rsidRPr="00A13981">
        <w:rPr>
          <w:b/>
          <w:lang w:val="en-US" w:eastAsia="zh-CN"/>
        </w:rPr>
        <w:t>T</w:t>
      </w:r>
      <w:r w:rsidRPr="00A13981">
        <w:rPr>
          <w:b/>
          <w:vertAlign w:val="subscript"/>
          <w:lang w:val="en-US" w:eastAsia="zh-CN"/>
        </w:rPr>
        <w:t>first_ATRS</w:t>
      </w:r>
      <w:proofErr w:type="spellEnd"/>
      <w:r w:rsidRPr="00A13981">
        <w:rPr>
          <w:b/>
        </w:rPr>
        <w:t>+</w:t>
      </w:r>
      <w:proofErr w:type="spellStart"/>
      <w:r w:rsidRPr="00A13981">
        <w:rPr>
          <w:b/>
        </w:rPr>
        <w:t>T</w:t>
      </w:r>
      <w:r w:rsidRPr="00A13981">
        <w:rPr>
          <w:b/>
          <w:vertAlign w:val="subscript"/>
        </w:rPr>
        <w:t>gap</w:t>
      </w:r>
      <w:proofErr w:type="spellEnd"/>
      <w:r w:rsidRPr="00A13981">
        <w:rPr>
          <w:b/>
        </w:rPr>
        <w:t xml:space="preserve"> + T</w:t>
      </w:r>
      <w:r w:rsidRPr="00A13981">
        <w:rPr>
          <w:b/>
          <w:vertAlign w:val="subscript"/>
        </w:rPr>
        <w:t>ATRS</w:t>
      </w:r>
      <w:r w:rsidRPr="00A13981">
        <w:rPr>
          <w:b/>
          <w:lang w:val="en-US" w:eastAsia="zh-CN"/>
        </w:rPr>
        <w:t xml:space="preserve"> +3 </w:t>
      </w:r>
      <w:proofErr w:type="spellStart"/>
      <w:r w:rsidRPr="00A13981">
        <w:rPr>
          <w:b/>
          <w:lang w:val="en-US" w:eastAsia="zh-CN"/>
        </w:rPr>
        <w:t>ms</w:t>
      </w:r>
      <w:proofErr w:type="spellEnd"/>
      <w:r w:rsidRPr="00A13981">
        <w:rPr>
          <w:b/>
          <w:lang w:val="en-US" w:eastAsia="zh-CN"/>
        </w:rPr>
        <w:t xml:space="preserve"> </w:t>
      </w:r>
      <w:r w:rsidR="00914346">
        <w:rPr>
          <w:b/>
          <w:lang w:val="en-US" w:eastAsia="zh-CN"/>
        </w:rPr>
        <w:t>if ATRS is configured and UE support</w:t>
      </w:r>
      <w:r w:rsidR="00C56054">
        <w:rPr>
          <w:b/>
          <w:lang w:val="en-US" w:eastAsia="zh-CN"/>
        </w:rPr>
        <w:t>s</w:t>
      </w:r>
      <w:r w:rsidR="00914346">
        <w:rPr>
          <w:b/>
          <w:lang w:val="en-US" w:eastAsia="zh-CN"/>
        </w:rPr>
        <w:t xml:space="preserve"> ATRS based SSB-less </w:t>
      </w:r>
      <w:proofErr w:type="spellStart"/>
      <w:r w:rsidR="00914346">
        <w:rPr>
          <w:b/>
          <w:lang w:val="en-US" w:eastAsia="zh-CN"/>
        </w:rPr>
        <w:t>SCell</w:t>
      </w:r>
      <w:proofErr w:type="spellEnd"/>
      <w:r w:rsidR="00914346">
        <w:rPr>
          <w:b/>
          <w:lang w:val="en-US" w:eastAsia="zh-CN"/>
        </w:rPr>
        <w:t xml:space="preserve"> </w:t>
      </w:r>
      <w:r w:rsidR="00E46D70">
        <w:rPr>
          <w:b/>
          <w:lang w:val="en-US" w:eastAsia="zh-CN"/>
        </w:rPr>
        <w:t>activation</w:t>
      </w:r>
      <w:r w:rsidR="00914346">
        <w:rPr>
          <w:b/>
          <w:lang w:val="en-US" w:eastAsia="zh-CN"/>
        </w:rPr>
        <w:t xml:space="preserve">, </w:t>
      </w:r>
      <w:r w:rsidRPr="00A13981">
        <w:rPr>
          <w:b/>
          <w:lang w:val="en-US" w:eastAsia="zh-CN"/>
        </w:rPr>
        <w:t xml:space="preserve">where </w:t>
      </w:r>
      <w:proofErr w:type="spellStart"/>
      <w:r w:rsidRPr="00A13981">
        <w:rPr>
          <w:b/>
        </w:rPr>
        <w:t>T</w:t>
      </w:r>
      <w:r w:rsidRPr="00A13981">
        <w:rPr>
          <w:b/>
          <w:vertAlign w:val="subscript"/>
        </w:rPr>
        <w:t>gap</w:t>
      </w:r>
      <w:proofErr w:type="spellEnd"/>
      <w:r w:rsidRPr="00A13981">
        <w:rPr>
          <w:b/>
          <w:lang w:eastAsia="zh-CN"/>
        </w:rPr>
        <w:t xml:space="preserve"> is defined as R17 fast SCell activation</w:t>
      </w:r>
      <w:r w:rsidRPr="00A13981">
        <w:rPr>
          <w:b/>
          <w:lang w:val="en-US" w:eastAsia="zh-CN"/>
        </w:rPr>
        <w:t>.</w:t>
      </w:r>
    </w:p>
    <w:p w14:paraId="15629724" w14:textId="7B43A0FF" w:rsidR="008A0160" w:rsidRDefault="00914346" w:rsidP="008A0160">
      <w:pPr>
        <w:pStyle w:val="2"/>
        <w:tabs>
          <w:tab w:val="clear" w:pos="6977"/>
        </w:tabs>
        <w:ind w:left="567" w:hanging="567"/>
        <w:rPr>
          <w:lang w:val="en-US" w:eastAsia="zh-CN"/>
        </w:rPr>
      </w:pPr>
      <w:r>
        <w:rPr>
          <w:lang w:val="en-US" w:eastAsia="zh-CN"/>
        </w:rPr>
        <w:t xml:space="preserve">UE </w:t>
      </w:r>
      <w:r w:rsidR="008A0160" w:rsidRPr="008A0160">
        <w:rPr>
          <w:lang w:val="en-US" w:eastAsia="zh-CN"/>
        </w:rPr>
        <w:t>capability</w:t>
      </w:r>
    </w:p>
    <w:p w14:paraId="6C843E43" w14:textId="6E7DFA05" w:rsidR="00A27C57" w:rsidRPr="00B533F8" w:rsidRDefault="009B4E0F" w:rsidP="00A27C57">
      <w:pPr>
        <w:rPr>
          <w:rFonts w:eastAsiaTheme="minorEastAsia"/>
          <w:lang w:eastAsia="zh-CN"/>
        </w:rPr>
      </w:pPr>
      <w:r>
        <w:rPr>
          <w:rFonts w:eastAsiaTheme="minorEastAsia" w:hint="eastAsia"/>
          <w:lang w:val="en-US" w:eastAsia="zh-CN"/>
        </w:rPr>
        <w:t>F</w:t>
      </w:r>
      <w:r>
        <w:rPr>
          <w:rFonts w:eastAsiaTheme="minorEastAsia"/>
          <w:lang w:val="en-US" w:eastAsia="zh-CN"/>
        </w:rPr>
        <w:t>or legacy intra-band SSB-less SCell</w:t>
      </w:r>
      <w:r w:rsidR="007343E0">
        <w:rPr>
          <w:rFonts w:eastAsiaTheme="minorEastAsia"/>
          <w:lang w:val="en-US" w:eastAsia="zh-CN"/>
        </w:rPr>
        <w:t xml:space="preserve">, </w:t>
      </w:r>
      <w:r w:rsidR="00B533F8">
        <w:rPr>
          <w:rFonts w:eastAsiaTheme="minorEastAsia"/>
          <w:lang w:val="en-US" w:eastAsia="zh-CN"/>
        </w:rPr>
        <w:t xml:space="preserve">UE capability of </w:t>
      </w:r>
      <w:proofErr w:type="spellStart"/>
      <w:r w:rsidR="00B533F8" w:rsidRPr="00B533F8">
        <w:rPr>
          <w:rFonts w:eastAsiaTheme="minorEastAsia"/>
          <w:i/>
          <w:lang w:val="en-US" w:eastAsia="zh-CN"/>
        </w:rPr>
        <w:t>scellWithoutSSB</w:t>
      </w:r>
      <w:proofErr w:type="spellEnd"/>
      <w:r w:rsidR="00B533F8">
        <w:rPr>
          <w:rFonts w:eastAsiaTheme="minorEastAsia"/>
          <w:lang w:val="en-US" w:eastAsia="zh-CN"/>
        </w:rPr>
        <w:t xml:space="preserve"> is</w:t>
      </w:r>
      <w:r w:rsidR="001C00E1">
        <w:rPr>
          <w:rFonts w:eastAsiaTheme="minorEastAsia"/>
          <w:lang w:val="en-US" w:eastAsia="zh-CN"/>
        </w:rPr>
        <w:t xml:space="preserve"> defined as below</w:t>
      </w:r>
      <w:r w:rsidR="00B533F8">
        <w:rPr>
          <w:rFonts w:eastAsiaTheme="minorEastAsia"/>
          <w:lang w:val="en-US" w:eastAsia="zh-CN"/>
        </w:rPr>
        <w:t>.</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00E1" w:rsidRPr="0095297E" w14:paraId="7DC70692" w14:textId="77777777" w:rsidTr="001C00E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CFCE481" w14:textId="77777777" w:rsidR="001C00E1" w:rsidRPr="00581F3E" w:rsidRDefault="001C00E1" w:rsidP="00581F3E">
            <w:pPr>
              <w:pStyle w:val="TAL"/>
              <w:rPr>
                <w:b/>
                <w:i/>
              </w:rPr>
            </w:pPr>
            <w:r w:rsidRPr="00581F3E">
              <w:rPr>
                <w:b/>
                <w:i/>
              </w:rPr>
              <w:t>Definitions for parameters</w:t>
            </w:r>
          </w:p>
        </w:tc>
      </w:tr>
      <w:tr w:rsidR="001C00E1" w:rsidRPr="0095297E" w14:paraId="14E51268" w14:textId="77777777" w:rsidTr="001C00E1">
        <w:trPr>
          <w:cantSplit/>
          <w:tblHeader/>
        </w:trPr>
        <w:tc>
          <w:tcPr>
            <w:tcW w:w="9639" w:type="dxa"/>
          </w:tcPr>
          <w:p w14:paraId="7C11E229" w14:textId="77777777" w:rsidR="001C00E1" w:rsidRPr="0095297E" w:rsidRDefault="001C00E1" w:rsidP="00834E87">
            <w:pPr>
              <w:pStyle w:val="TAL"/>
              <w:rPr>
                <w:b/>
                <w:i/>
              </w:rPr>
            </w:pPr>
            <w:proofErr w:type="spellStart"/>
            <w:r w:rsidRPr="0095297E">
              <w:rPr>
                <w:b/>
                <w:i/>
              </w:rPr>
              <w:t>scellWithoutSSB</w:t>
            </w:r>
            <w:proofErr w:type="spellEnd"/>
          </w:p>
          <w:p w14:paraId="551E4265" w14:textId="77777777" w:rsidR="001C00E1" w:rsidRPr="0095297E" w:rsidRDefault="001C00E1" w:rsidP="00834E87">
            <w:pPr>
              <w:pStyle w:val="TAL"/>
            </w:pPr>
            <w:r w:rsidRPr="0095297E">
              <w:t xml:space="preserve">Defines whether the UE supports configuration of SCell that does not transmit SS/PBCH block. This is conditionally mandatory with capability signalling </w:t>
            </w:r>
            <w:r w:rsidRPr="00B533F8">
              <w:rPr>
                <w:highlight w:val="yellow"/>
              </w:rPr>
              <w:t>for intra-band CA but not supported for inter-band CA</w:t>
            </w:r>
            <w:r w:rsidRPr="0095297E">
              <w:t>.</w:t>
            </w:r>
          </w:p>
        </w:tc>
      </w:tr>
    </w:tbl>
    <w:p w14:paraId="1F5FAB06" w14:textId="77777777" w:rsidR="00581F3E" w:rsidRDefault="00581F3E" w:rsidP="00581F3E">
      <w:pPr>
        <w:rPr>
          <w:rFonts w:eastAsiaTheme="minorEastAsia"/>
          <w:lang w:val="en-US" w:eastAsia="zh-CN"/>
        </w:rPr>
      </w:pPr>
    </w:p>
    <w:p w14:paraId="444F882B" w14:textId="036E2964" w:rsidR="0040441F" w:rsidRDefault="008D441B" w:rsidP="00581F3E">
      <w:pPr>
        <w:rPr>
          <w:rFonts w:eastAsiaTheme="minorEastAsia"/>
          <w:lang w:val="en-US" w:eastAsia="zh-CN"/>
        </w:rPr>
      </w:pPr>
      <w:r>
        <w:rPr>
          <w:rFonts w:eastAsiaTheme="minorEastAsia"/>
          <w:lang w:val="en-US" w:eastAsia="zh-CN"/>
        </w:rPr>
        <w:t>For R18</w:t>
      </w:r>
      <w:r w:rsidR="00DB29AE">
        <w:rPr>
          <w:rFonts w:eastAsiaTheme="minorEastAsia"/>
          <w:lang w:val="en-US" w:eastAsia="zh-CN"/>
        </w:rPr>
        <w:t xml:space="preserve"> </w:t>
      </w:r>
      <w:r>
        <w:rPr>
          <w:rFonts w:eastAsiaTheme="minorEastAsia"/>
          <w:lang w:val="en-US" w:eastAsia="zh-CN"/>
        </w:rPr>
        <w:t>SSB-less operation</w:t>
      </w:r>
      <w:r w:rsidR="00DB29AE">
        <w:rPr>
          <w:rFonts w:eastAsiaTheme="minorEastAsia"/>
          <w:lang w:val="en-US" w:eastAsia="zh-CN"/>
        </w:rPr>
        <w:t xml:space="preserve">, </w:t>
      </w:r>
      <w:r>
        <w:rPr>
          <w:rFonts w:eastAsiaTheme="minorEastAsia"/>
          <w:lang w:val="en-US" w:eastAsia="zh-CN"/>
        </w:rPr>
        <w:t>a new capability of supporting inter-band</w:t>
      </w:r>
      <w:r w:rsidR="00202EB8">
        <w:rPr>
          <w:rFonts w:eastAsiaTheme="minorEastAsia"/>
          <w:lang w:val="en-US" w:eastAsia="zh-CN"/>
        </w:rPr>
        <w:t xml:space="preserve"> SSB-less is supposed to be introduced. The capability can be per band combination. </w:t>
      </w:r>
      <w:r w:rsidR="00DB29AE">
        <w:rPr>
          <w:rFonts w:eastAsiaTheme="minorEastAsia"/>
          <w:lang w:val="en-US" w:eastAsia="zh-CN"/>
        </w:rPr>
        <w:t>UE report</w:t>
      </w:r>
      <w:r w:rsidR="005F58F6">
        <w:rPr>
          <w:rFonts w:eastAsiaTheme="minorEastAsia"/>
          <w:lang w:val="en-US" w:eastAsia="zh-CN"/>
        </w:rPr>
        <w:t>s</w:t>
      </w:r>
      <w:r w:rsidR="00DB29AE">
        <w:rPr>
          <w:rFonts w:eastAsiaTheme="minorEastAsia"/>
          <w:lang w:val="en-US" w:eastAsia="zh-CN"/>
        </w:rPr>
        <w:t xml:space="preserve"> </w:t>
      </w:r>
      <w:r w:rsidR="0040441F">
        <w:rPr>
          <w:rFonts w:eastAsiaTheme="minorEastAsia"/>
          <w:lang w:val="en-US" w:eastAsia="zh-CN"/>
        </w:rPr>
        <w:t>its</w:t>
      </w:r>
      <w:r w:rsidR="00DB29AE">
        <w:rPr>
          <w:rFonts w:eastAsiaTheme="minorEastAsia"/>
          <w:lang w:val="en-US" w:eastAsia="zh-CN"/>
        </w:rPr>
        <w:t xml:space="preserve"> supported band combination</w:t>
      </w:r>
      <w:r w:rsidR="0040441F">
        <w:rPr>
          <w:rFonts w:eastAsiaTheme="minorEastAsia"/>
          <w:lang w:val="en-US" w:eastAsia="zh-CN"/>
        </w:rPr>
        <w:t xml:space="preserve"> where SSB-less operation </w:t>
      </w:r>
      <w:r w:rsidR="005F58F6">
        <w:rPr>
          <w:rFonts w:eastAsiaTheme="minorEastAsia"/>
          <w:lang w:val="en-US" w:eastAsia="zh-CN"/>
        </w:rPr>
        <w:t xml:space="preserve">is </w:t>
      </w:r>
      <w:r w:rsidR="0040441F">
        <w:rPr>
          <w:rFonts w:eastAsiaTheme="minorEastAsia"/>
          <w:lang w:val="en-US" w:eastAsia="zh-CN"/>
        </w:rPr>
        <w:t>supported</w:t>
      </w:r>
      <w:r w:rsidR="00636472">
        <w:rPr>
          <w:rFonts w:eastAsiaTheme="minorEastAsia"/>
          <w:lang w:val="en-US" w:eastAsia="zh-CN"/>
        </w:rPr>
        <w:t>. In the following, one example is provided to facilitate the understanding, detailed IE is left to RAN2.</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00E1" w:rsidRPr="0095297E" w14:paraId="3E3077D5" w14:textId="77777777" w:rsidTr="001C00E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4349064" w14:textId="77777777" w:rsidR="001C00E1" w:rsidRPr="00581F3E" w:rsidRDefault="001C00E1" w:rsidP="00834E87">
            <w:pPr>
              <w:pStyle w:val="TAL"/>
              <w:rPr>
                <w:b/>
                <w:i/>
              </w:rPr>
            </w:pPr>
            <w:r w:rsidRPr="00581F3E">
              <w:rPr>
                <w:b/>
                <w:i/>
              </w:rPr>
              <w:t>Definitions for parameters</w:t>
            </w:r>
          </w:p>
        </w:tc>
      </w:tr>
      <w:tr w:rsidR="001C00E1" w:rsidRPr="0095297E" w14:paraId="627D046A" w14:textId="77777777" w:rsidTr="001C00E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5670784" w14:textId="59BC4629" w:rsidR="001C00E1" w:rsidRPr="00E04032" w:rsidRDefault="001C00E1" w:rsidP="00636472">
            <w:pPr>
              <w:pStyle w:val="TAL"/>
              <w:rPr>
                <w:b/>
                <w:i/>
              </w:rPr>
            </w:pPr>
            <w:proofErr w:type="spellStart"/>
            <w:r w:rsidRPr="00E04032">
              <w:rPr>
                <w:b/>
                <w:i/>
              </w:rPr>
              <w:t>scellWithoutSSB</w:t>
            </w:r>
            <w:r w:rsidRPr="00636472">
              <w:rPr>
                <w:b/>
                <w:i/>
                <w:color w:val="FF0000"/>
              </w:rPr>
              <w:t>-interband</w:t>
            </w:r>
            <w:proofErr w:type="spellEnd"/>
          </w:p>
          <w:p w14:paraId="1F4810D8" w14:textId="12B50442" w:rsidR="001C00E1" w:rsidRPr="00581F3E" w:rsidRDefault="001C00E1" w:rsidP="00636472">
            <w:pPr>
              <w:pStyle w:val="TAL"/>
              <w:rPr>
                <w:b/>
                <w:i/>
              </w:rPr>
            </w:pPr>
            <w:r w:rsidRPr="00E04032">
              <w:t>Defines whether the UE supports configuration of SCell that does not transmit SS/PBCH block</w:t>
            </w:r>
            <w:r>
              <w:t xml:space="preserve"> in the band combination</w:t>
            </w:r>
            <w:r w:rsidRPr="00E04032">
              <w:t>. This is conditionally mandatory with capability signalling</w:t>
            </w:r>
            <w:r>
              <w:t xml:space="preserve"> </w:t>
            </w:r>
            <w:r w:rsidRPr="00636472">
              <w:rPr>
                <w:b/>
                <w:color w:val="FF0000"/>
              </w:rPr>
              <w:t>for inter-band collocated CA</w:t>
            </w:r>
            <w:r w:rsidRPr="00E04032">
              <w:t>.</w:t>
            </w:r>
          </w:p>
        </w:tc>
      </w:tr>
    </w:tbl>
    <w:p w14:paraId="12FAE77E" w14:textId="77777777" w:rsidR="000113B2" w:rsidRPr="0040441F" w:rsidRDefault="000113B2" w:rsidP="004573ED">
      <w:pPr>
        <w:ind w:leftChars="100" w:left="200"/>
        <w:rPr>
          <w:rFonts w:eastAsiaTheme="minorEastAsia"/>
          <w:lang w:val="en-US" w:eastAsia="zh-CN"/>
        </w:rPr>
      </w:pPr>
    </w:p>
    <w:p w14:paraId="47AF58AE" w14:textId="2B81C552" w:rsidR="00636472" w:rsidRPr="00636472" w:rsidRDefault="004470B4" w:rsidP="008A0160">
      <w:pPr>
        <w:rPr>
          <w:rFonts w:eastAsiaTheme="minorEastAsia"/>
          <w:b/>
          <w:lang w:val="en-US" w:eastAsia="zh-CN"/>
        </w:rPr>
      </w:pPr>
      <w:r w:rsidRPr="007C7510">
        <w:rPr>
          <w:rFonts w:eastAsiaTheme="minorEastAsia"/>
          <w:b/>
          <w:lang w:val="en-US" w:eastAsia="zh-CN"/>
        </w:rPr>
        <w:t xml:space="preserve">Proposal </w:t>
      </w:r>
      <w:r w:rsidR="00636472">
        <w:rPr>
          <w:rFonts w:eastAsiaTheme="minorEastAsia"/>
          <w:b/>
          <w:lang w:val="en-US" w:eastAsia="zh-CN"/>
        </w:rPr>
        <w:t>6</w:t>
      </w:r>
      <w:r w:rsidRPr="007C7510">
        <w:rPr>
          <w:rFonts w:eastAsiaTheme="minorEastAsia"/>
          <w:b/>
          <w:lang w:val="en-US" w:eastAsia="zh-CN"/>
        </w:rPr>
        <w:t>:</w:t>
      </w:r>
      <w:r w:rsidR="00AA7D6D" w:rsidRPr="007C7510">
        <w:rPr>
          <w:rFonts w:eastAsiaTheme="minorEastAsia"/>
          <w:b/>
          <w:lang w:val="en-US" w:eastAsia="zh-CN"/>
        </w:rPr>
        <w:t xml:space="preserve"> </w:t>
      </w:r>
      <w:r w:rsidR="00DC5A80">
        <w:rPr>
          <w:rFonts w:eastAsiaTheme="minorEastAsia"/>
          <w:b/>
          <w:lang w:val="en-US" w:eastAsia="zh-CN"/>
        </w:rPr>
        <w:t>D</w:t>
      </w:r>
      <w:r w:rsidR="000113B2" w:rsidRPr="007C7510">
        <w:rPr>
          <w:rFonts w:eastAsiaTheme="minorEastAsia"/>
          <w:b/>
          <w:lang w:val="en-US" w:eastAsia="zh-CN"/>
        </w:rPr>
        <w:t>efine</w:t>
      </w:r>
      <w:r w:rsidR="007C7510" w:rsidRPr="007C7510">
        <w:rPr>
          <w:rFonts w:eastAsiaTheme="minorEastAsia"/>
          <w:b/>
          <w:lang w:val="en-US" w:eastAsia="zh-CN"/>
        </w:rPr>
        <w:t xml:space="preserve"> per</w:t>
      </w:r>
      <w:r w:rsidR="00636472">
        <w:rPr>
          <w:rFonts w:eastAsiaTheme="minorEastAsia"/>
          <w:b/>
          <w:lang w:val="en-US" w:eastAsia="zh-CN"/>
        </w:rPr>
        <w:t xml:space="preserve"> band combination</w:t>
      </w:r>
      <w:r w:rsidR="007C7510" w:rsidRPr="007C7510">
        <w:rPr>
          <w:rFonts w:eastAsiaTheme="minorEastAsia"/>
          <w:b/>
          <w:lang w:val="en-US" w:eastAsia="zh-CN"/>
        </w:rPr>
        <w:t xml:space="preserve"> </w:t>
      </w:r>
      <w:r w:rsidR="000113B2" w:rsidRPr="007C7510">
        <w:rPr>
          <w:rFonts w:eastAsiaTheme="minorEastAsia"/>
          <w:b/>
          <w:lang w:val="en-US" w:eastAsia="zh-CN"/>
        </w:rPr>
        <w:t xml:space="preserve">UE capability: </w:t>
      </w:r>
      <w:r w:rsidR="00636472" w:rsidRPr="00636472">
        <w:rPr>
          <w:rFonts w:eastAsiaTheme="minorEastAsia"/>
          <w:b/>
          <w:lang w:val="en-US" w:eastAsia="zh-CN"/>
        </w:rPr>
        <w:t>Defines whether the UE supports configuration of SCell that does not transmit SS/PBCH block in the band combination. This is for inter-band collocated CA.</w:t>
      </w:r>
    </w:p>
    <w:p w14:paraId="75E045E5" w14:textId="0D0BC341" w:rsidR="00362ED8" w:rsidRDefault="00362ED8" w:rsidP="008A0160">
      <w:pPr>
        <w:rPr>
          <w:rFonts w:eastAsiaTheme="minorEastAsia"/>
          <w:lang w:val="en-US" w:eastAsia="zh-CN"/>
        </w:rPr>
      </w:pPr>
      <w:r>
        <w:rPr>
          <w:rFonts w:eastAsiaTheme="minorEastAsia"/>
          <w:lang w:val="en-US" w:eastAsia="zh-CN"/>
        </w:rPr>
        <w:lastRenderedPageBreak/>
        <w:t xml:space="preserve">Based on </w:t>
      </w:r>
      <w:r w:rsidR="005F58F6">
        <w:rPr>
          <w:rFonts w:eastAsiaTheme="minorEastAsia"/>
          <w:lang w:val="en-US" w:eastAsia="zh-CN"/>
        </w:rPr>
        <w:t>so far agreements</w:t>
      </w:r>
      <w:r>
        <w:rPr>
          <w:rFonts w:eastAsiaTheme="minorEastAsia"/>
          <w:lang w:val="en-US" w:eastAsia="zh-CN"/>
        </w:rPr>
        <w:t>, SSB-less capable UE shall support TRS based SCell activation, as the AGC adjustment and fine time tracking are</w:t>
      </w:r>
      <w:r w:rsidR="005F58F6">
        <w:rPr>
          <w:rFonts w:eastAsiaTheme="minorEastAsia"/>
          <w:lang w:val="en-US" w:eastAsia="zh-CN"/>
        </w:rPr>
        <w:t xml:space="preserve"> to be</w:t>
      </w:r>
      <w:r>
        <w:rPr>
          <w:rFonts w:eastAsiaTheme="minorEastAsia"/>
          <w:lang w:val="en-US" w:eastAsia="zh-CN"/>
        </w:rPr>
        <w:t xml:space="preserve"> performed based on TRS. UE may or may not support </w:t>
      </w:r>
      <w:r w:rsidRPr="005F58F6">
        <w:rPr>
          <w:rFonts w:eastAsiaTheme="minorEastAsia"/>
          <w:b/>
          <w:lang w:val="en-US" w:eastAsia="zh-CN"/>
        </w:rPr>
        <w:t>ATRS</w:t>
      </w:r>
      <w:r>
        <w:rPr>
          <w:rFonts w:eastAsiaTheme="minorEastAsia"/>
          <w:lang w:val="en-US" w:eastAsia="zh-CN"/>
        </w:rPr>
        <w:t xml:space="preserve"> based SCell activation</w:t>
      </w:r>
      <w:r w:rsidR="00B12B8F">
        <w:rPr>
          <w:rFonts w:eastAsiaTheme="minorEastAsia"/>
          <w:lang w:val="en-US" w:eastAsia="zh-CN"/>
        </w:rPr>
        <w:t xml:space="preserve">. </w:t>
      </w:r>
      <w:proofErr w:type="gramStart"/>
      <w:r w:rsidR="00B12B8F">
        <w:rPr>
          <w:rFonts w:eastAsiaTheme="minorEastAsia"/>
          <w:lang w:val="en-US" w:eastAsia="zh-CN"/>
        </w:rPr>
        <w:t>So</w:t>
      </w:r>
      <w:proofErr w:type="gramEnd"/>
      <w:r w:rsidR="00B12B8F">
        <w:rPr>
          <w:rFonts w:eastAsiaTheme="minorEastAsia"/>
          <w:lang w:val="en-US" w:eastAsia="zh-CN"/>
        </w:rPr>
        <w:t xml:space="preserve"> it is suggested to introduce an additional per </w:t>
      </w:r>
      <w:r w:rsidR="00210F3A">
        <w:rPr>
          <w:rFonts w:eastAsiaTheme="minorEastAsia"/>
          <w:lang w:val="en-US" w:eastAsia="zh-CN"/>
        </w:rPr>
        <w:t>band</w:t>
      </w:r>
      <w:r w:rsidR="00B12B8F">
        <w:rPr>
          <w:rFonts w:eastAsiaTheme="minorEastAsia"/>
          <w:lang w:val="en-US" w:eastAsia="zh-CN"/>
        </w:rPr>
        <w:t xml:space="preserve"> capability whether ATRS based SSB-less </w:t>
      </w:r>
      <w:proofErr w:type="spellStart"/>
      <w:r w:rsidR="00B12B8F">
        <w:rPr>
          <w:rFonts w:eastAsiaTheme="minorEastAsia"/>
          <w:lang w:val="en-US" w:eastAsia="zh-CN"/>
        </w:rPr>
        <w:t>SCell</w:t>
      </w:r>
      <w:proofErr w:type="spellEnd"/>
      <w:r w:rsidR="00B12B8F">
        <w:rPr>
          <w:rFonts w:eastAsiaTheme="minorEastAsia"/>
          <w:lang w:val="en-US" w:eastAsia="zh-CN"/>
        </w:rPr>
        <w:t xml:space="preserve"> activation is supported</w:t>
      </w:r>
      <w:r w:rsidR="00210F3A">
        <w:rPr>
          <w:rFonts w:eastAsiaTheme="minorEastAsia"/>
          <w:lang w:val="en-US" w:eastAsia="zh-CN"/>
        </w:rPr>
        <w:t xml:space="preserve"> (as R17 fast </w:t>
      </w:r>
      <w:proofErr w:type="spellStart"/>
      <w:r w:rsidR="00210F3A">
        <w:rPr>
          <w:rFonts w:eastAsiaTheme="minorEastAsia"/>
          <w:lang w:val="en-US" w:eastAsia="zh-CN"/>
        </w:rPr>
        <w:t>SCell</w:t>
      </w:r>
      <w:proofErr w:type="spellEnd"/>
      <w:r w:rsidR="00210F3A">
        <w:rPr>
          <w:rFonts w:eastAsiaTheme="minorEastAsia"/>
          <w:lang w:val="en-US" w:eastAsia="zh-CN"/>
        </w:rPr>
        <w:t xml:space="preserve"> activation)</w:t>
      </w:r>
      <w:r w:rsidR="00B12B8F">
        <w:rPr>
          <w:rFonts w:eastAsiaTheme="minorEastAsia"/>
          <w:lang w:val="en-US" w:eastAsia="zh-CN"/>
        </w:rPr>
        <w:t>.</w:t>
      </w:r>
    </w:p>
    <w:p w14:paraId="6B606BE2" w14:textId="74F2B189" w:rsidR="00EF02F0" w:rsidRDefault="00EF02F0" w:rsidP="00EF02F0">
      <w:pPr>
        <w:rPr>
          <w:rFonts w:eastAsiaTheme="minorEastAsia"/>
          <w:b/>
          <w:lang w:val="en-US" w:eastAsia="zh-CN"/>
        </w:rPr>
      </w:pPr>
      <w:r w:rsidRPr="007C7510">
        <w:rPr>
          <w:rFonts w:eastAsiaTheme="minorEastAsia"/>
          <w:b/>
          <w:lang w:val="en-US" w:eastAsia="zh-CN"/>
        </w:rPr>
        <w:t xml:space="preserve">Proposal </w:t>
      </w:r>
      <w:r w:rsidR="00B12B8F">
        <w:rPr>
          <w:rFonts w:eastAsiaTheme="minorEastAsia"/>
          <w:b/>
          <w:lang w:val="en-US" w:eastAsia="zh-CN"/>
        </w:rPr>
        <w:t>7</w:t>
      </w:r>
      <w:r w:rsidRPr="007C7510">
        <w:rPr>
          <w:rFonts w:eastAsiaTheme="minorEastAsia"/>
          <w:b/>
          <w:lang w:val="en-US" w:eastAsia="zh-CN"/>
        </w:rPr>
        <w:t xml:space="preserve">: </w:t>
      </w:r>
      <w:r w:rsidR="00DC5A80">
        <w:rPr>
          <w:rFonts w:eastAsiaTheme="minorEastAsia"/>
          <w:b/>
          <w:lang w:val="en-US" w:eastAsia="zh-CN"/>
        </w:rPr>
        <w:t>D</w:t>
      </w:r>
      <w:r w:rsidRPr="007C7510">
        <w:rPr>
          <w:rFonts w:eastAsiaTheme="minorEastAsia"/>
          <w:b/>
          <w:lang w:val="en-US" w:eastAsia="zh-CN"/>
        </w:rPr>
        <w:t>efine</w:t>
      </w:r>
      <w:r>
        <w:rPr>
          <w:rFonts w:eastAsiaTheme="minorEastAsia"/>
          <w:b/>
          <w:lang w:val="en-US" w:eastAsia="zh-CN"/>
        </w:rPr>
        <w:t xml:space="preserve"> a </w:t>
      </w:r>
      <w:r w:rsidR="00210F3A">
        <w:rPr>
          <w:rFonts w:eastAsiaTheme="minorEastAsia"/>
          <w:b/>
          <w:lang w:val="en-US" w:eastAsia="zh-CN"/>
        </w:rPr>
        <w:t>per band</w:t>
      </w:r>
      <w:r w:rsidR="00B12B8F">
        <w:rPr>
          <w:rFonts w:eastAsiaTheme="minorEastAsia"/>
          <w:b/>
          <w:lang w:val="en-US" w:eastAsia="zh-CN"/>
        </w:rPr>
        <w:t xml:space="preserve"> </w:t>
      </w:r>
      <w:r w:rsidRPr="007C7510">
        <w:rPr>
          <w:rFonts w:eastAsiaTheme="minorEastAsia"/>
          <w:b/>
          <w:lang w:val="en-US" w:eastAsia="zh-CN"/>
        </w:rPr>
        <w:t>UE capability:</w:t>
      </w:r>
      <w:r w:rsidR="00B12B8F" w:rsidRPr="00B12B8F">
        <w:rPr>
          <w:rFonts w:eastAsiaTheme="minorEastAsia"/>
          <w:b/>
          <w:lang w:val="en-US" w:eastAsia="zh-CN"/>
        </w:rPr>
        <w:t xml:space="preserve"> whether ATRS based</w:t>
      </w:r>
      <w:r w:rsidR="00DD45EA">
        <w:rPr>
          <w:rFonts w:eastAsiaTheme="minorEastAsia"/>
          <w:b/>
          <w:lang w:val="en-US" w:eastAsia="zh-CN"/>
        </w:rPr>
        <w:t xml:space="preserve"> inter-band</w:t>
      </w:r>
      <w:r w:rsidR="00B12B8F" w:rsidRPr="00B12B8F">
        <w:rPr>
          <w:rFonts w:eastAsiaTheme="minorEastAsia"/>
          <w:b/>
          <w:lang w:val="en-US" w:eastAsia="zh-CN"/>
        </w:rPr>
        <w:t xml:space="preserve"> SSB-less </w:t>
      </w:r>
      <w:proofErr w:type="spellStart"/>
      <w:r w:rsidR="00B12B8F" w:rsidRPr="00B12B8F">
        <w:rPr>
          <w:rFonts w:eastAsiaTheme="minorEastAsia"/>
          <w:b/>
          <w:lang w:val="en-US" w:eastAsia="zh-CN"/>
        </w:rPr>
        <w:t>SCell</w:t>
      </w:r>
      <w:proofErr w:type="spellEnd"/>
      <w:r w:rsidR="00B12B8F" w:rsidRPr="00B12B8F">
        <w:rPr>
          <w:rFonts w:eastAsiaTheme="minorEastAsia"/>
          <w:b/>
          <w:lang w:val="en-US" w:eastAsia="zh-CN"/>
        </w:rPr>
        <w:t xml:space="preserve"> activation is supported.</w:t>
      </w:r>
    </w:p>
    <w:p w14:paraId="2AEB7561" w14:textId="77777777" w:rsidR="00F55DAE" w:rsidRDefault="006A7D9B" w:rsidP="00EF02F0">
      <w:pPr>
        <w:rPr>
          <w:rFonts w:eastAsiaTheme="minorEastAsia"/>
          <w:lang w:val="en-US" w:eastAsia="zh-CN"/>
        </w:rPr>
        <w:sectPr w:rsidR="00F55DAE" w:rsidSect="00A21E82">
          <w:footerReference w:type="even" r:id="rId15"/>
          <w:footerReference w:type="default" r:id="rId16"/>
          <w:footnotePr>
            <w:numRestart w:val="eachSect"/>
          </w:footnotePr>
          <w:pgSz w:w="11907" w:h="16840" w:code="9"/>
          <w:pgMar w:top="1411" w:right="1138" w:bottom="1138" w:left="1138" w:header="850" w:footer="346" w:gutter="0"/>
          <w:pgNumType w:start="1"/>
          <w:cols w:space="720"/>
        </w:sectPr>
      </w:pPr>
      <w:r w:rsidRPr="006A7D9B">
        <w:rPr>
          <w:rFonts w:eastAsiaTheme="minorEastAsia"/>
          <w:lang w:val="en-US" w:eastAsia="zh-CN"/>
        </w:rPr>
        <w:t>The feature list is provided as below</w:t>
      </w:r>
      <w:r>
        <w:rPr>
          <w:rFonts w:eastAsiaTheme="minorEastAsia"/>
          <w:lang w:val="en-US" w:eastAsia="zh-CN"/>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C2D84" w:rsidRPr="00CF20BC" w14:paraId="3578F110" w14:textId="77777777" w:rsidTr="00834E87">
        <w:trPr>
          <w:trHeight w:val="20"/>
        </w:trPr>
        <w:tc>
          <w:tcPr>
            <w:tcW w:w="1129" w:type="dxa"/>
            <w:shd w:val="clear" w:color="auto" w:fill="auto"/>
          </w:tcPr>
          <w:p w14:paraId="66783645"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lastRenderedPageBreak/>
              <w:t>Features</w:t>
            </w:r>
          </w:p>
        </w:tc>
        <w:tc>
          <w:tcPr>
            <w:tcW w:w="709" w:type="dxa"/>
            <w:shd w:val="clear" w:color="auto" w:fill="auto"/>
          </w:tcPr>
          <w:p w14:paraId="2CC6F3B2"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Index</w:t>
            </w:r>
          </w:p>
        </w:tc>
        <w:tc>
          <w:tcPr>
            <w:tcW w:w="1559" w:type="dxa"/>
            <w:shd w:val="clear" w:color="auto" w:fill="auto"/>
          </w:tcPr>
          <w:p w14:paraId="677FCC74"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 group</w:t>
            </w:r>
          </w:p>
        </w:tc>
        <w:tc>
          <w:tcPr>
            <w:tcW w:w="5103" w:type="dxa"/>
            <w:shd w:val="clear" w:color="auto" w:fill="auto"/>
          </w:tcPr>
          <w:p w14:paraId="2CD36159" w14:textId="77777777" w:rsidR="00FC2D84" w:rsidRPr="00CF20BC" w:rsidRDefault="00FC2D84" w:rsidP="00834E87">
            <w:pPr>
              <w:keepNext/>
              <w:keepLines/>
              <w:jc w:val="center"/>
              <w:rPr>
                <w:rFonts w:ascii="Arial" w:hAnsi="Arial" w:cs="Arial"/>
                <w:b/>
                <w:color w:val="000000"/>
                <w:sz w:val="18"/>
              </w:rPr>
            </w:pPr>
            <w:r w:rsidRPr="00CF20BC">
              <w:rPr>
                <w:rFonts w:ascii="Arial" w:eastAsia="Times New Roman" w:hAnsi="Arial" w:cs="Arial"/>
                <w:b/>
                <w:color w:val="000000"/>
                <w:sz w:val="18"/>
              </w:rPr>
              <w:t>Components</w:t>
            </w:r>
          </w:p>
          <w:p w14:paraId="444A59B1" w14:textId="77777777" w:rsidR="00FC2D84" w:rsidRPr="00CF20BC" w:rsidRDefault="00FC2D84" w:rsidP="00834E87">
            <w:pPr>
              <w:keepNext/>
              <w:keepLines/>
              <w:jc w:val="center"/>
              <w:rPr>
                <w:rFonts w:ascii="Arial" w:hAnsi="Arial" w:cs="Arial"/>
                <w:b/>
                <w:color w:val="000000"/>
                <w:sz w:val="18"/>
              </w:rPr>
            </w:pPr>
          </w:p>
        </w:tc>
        <w:tc>
          <w:tcPr>
            <w:tcW w:w="1560" w:type="dxa"/>
            <w:shd w:val="clear" w:color="auto" w:fill="auto"/>
          </w:tcPr>
          <w:p w14:paraId="735FA447"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Prerequisite feature groups</w:t>
            </w:r>
          </w:p>
        </w:tc>
        <w:tc>
          <w:tcPr>
            <w:tcW w:w="1134" w:type="dxa"/>
            <w:shd w:val="clear" w:color="auto" w:fill="auto"/>
          </w:tcPr>
          <w:p w14:paraId="372E34D9"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 xml:space="preserve">Need for the </w:t>
            </w:r>
            <w:proofErr w:type="spellStart"/>
            <w:r w:rsidRPr="00CF20BC">
              <w:rPr>
                <w:rFonts w:ascii="Arial" w:eastAsia="Times New Roman" w:hAnsi="Arial" w:cs="Arial"/>
                <w:b/>
                <w:color w:val="000000"/>
                <w:sz w:val="18"/>
              </w:rPr>
              <w:t>gNB</w:t>
            </w:r>
            <w:proofErr w:type="spellEnd"/>
            <w:r w:rsidRPr="00CF20BC">
              <w:rPr>
                <w:rFonts w:ascii="Arial" w:eastAsia="Times New Roman" w:hAnsi="Arial" w:cs="Arial"/>
                <w:b/>
                <w:color w:val="000000"/>
                <w:sz w:val="18"/>
              </w:rPr>
              <w:t xml:space="preserve"> to know if the feature is supported</w:t>
            </w:r>
          </w:p>
        </w:tc>
        <w:tc>
          <w:tcPr>
            <w:tcW w:w="1559" w:type="dxa"/>
            <w:shd w:val="clear" w:color="auto" w:fill="auto"/>
          </w:tcPr>
          <w:p w14:paraId="02AE48D2"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Gulim" w:hAnsi="Arial" w:cs="Arial"/>
                <w:b/>
                <w:color w:val="000000"/>
                <w:sz w:val="18"/>
              </w:rPr>
              <w:t xml:space="preserve">Applicable to </w:t>
            </w:r>
            <w:r w:rsidRPr="00CF20BC">
              <w:rPr>
                <w:rFonts w:ascii="Arial" w:eastAsia="Times New Roman" w:hAnsi="Arial" w:cs="Arial"/>
                <w:b/>
                <w:color w:val="000000"/>
                <w:sz w:val="18"/>
              </w:rPr>
              <w:t>the capability signalling exchange between UEs (V2X WI only)”.</w:t>
            </w:r>
          </w:p>
        </w:tc>
        <w:tc>
          <w:tcPr>
            <w:tcW w:w="1417" w:type="dxa"/>
          </w:tcPr>
          <w:p w14:paraId="732C478C" w14:textId="77777777" w:rsidR="00FC2D84" w:rsidRPr="00CF20BC" w:rsidRDefault="00FC2D84" w:rsidP="00834E87">
            <w:pPr>
              <w:keepNext/>
              <w:keepLines/>
              <w:rPr>
                <w:rFonts w:ascii="Arial" w:hAnsi="Arial" w:cs="Arial"/>
                <w:b/>
                <w:color w:val="000000"/>
                <w:sz w:val="18"/>
              </w:rPr>
            </w:pPr>
            <w:r w:rsidRPr="00CF20BC">
              <w:rPr>
                <w:rFonts w:ascii="Arial" w:hAnsi="Arial" w:cs="Arial"/>
                <w:b/>
                <w:color w:val="000000"/>
                <w:sz w:val="18"/>
              </w:rPr>
              <w:t>Consequence if the feature is not supported by the UE</w:t>
            </w:r>
          </w:p>
        </w:tc>
        <w:tc>
          <w:tcPr>
            <w:tcW w:w="1276" w:type="dxa"/>
            <w:shd w:val="clear" w:color="auto" w:fill="auto"/>
          </w:tcPr>
          <w:p w14:paraId="04C1CCF6" w14:textId="77777777" w:rsidR="00FC2D84" w:rsidRPr="00CF20BC" w:rsidRDefault="00FC2D84" w:rsidP="00834E87">
            <w:pPr>
              <w:keepNext/>
              <w:keepLines/>
              <w:rPr>
                <w:rFonts w:ascii="Arial" w:hAnsi="Arial" w:cs="Arial"/>
                <w:b/>
                <w:color w:val="000000"/>
                <w:sz w:val="18"/>
              </w:rPr>
            </w:pPr>
            <w:r w:rsidRPr="00CF20BC">
              <w:rPr>
                <w:rFonts w:ascii="Arial" w:hAnsi="Arial" w:cs="Arial"/>
                <w:b/>
                <w:color w:val="000000"/>
                <w:sz w:val="18"/>
              </w:rPr>
              <w:t>Type</w:t>
            </w:r>
          </w:p>
          <w:p w14:paraId="19E0B098" w14:textId="77777777" w:rsidR="00FC2D84" w:rsidRPr="00CF20BC" w:rsidRDefault="00FC2D84" w:rsidP="00834E87">
            <w:pPr>
              <w:keepNext/>
              <w:keepLines/>
              <w:rPr>
                <w:rFonts w:ascii="Arial" w:hAnsi="Arial" w:cs="Arial"/>
                <w:b/>
                <w:color w:val="000000"/>
                <w:sz w:val="18"/>
              </w:rPr>
            </w:pPr>
            <w:r w:rsidRPr="00CF20BC">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BE365AC"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FDD/TDD differentiation</w:t>
            </w:r>
          </w:p>
        </w:tc>
        <w:tc>
          <w:tcPr>
            <w:tcW w:w="993" w:type="dxa"/>
            <w:shd w:val="clear" w:color="auto" w:fill="auto"/>
          </w:tcPr>
          <w:p w14:paraId="3DC06900"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FR1/FR2 differentiation</w:t>
            </w:r>
          </w:p>
        </w:tc>
        <w:tc>
          <w:tcPr>
            <w:tcW w:w="1842" w:type="dxa"/>
          </w:tcPr>
          <w:p w14:paraId="198905F6"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Capability interpretation for mixture of FDD/TDD and/or FR1/FR2</w:t>
            </w:r>
          </w:p>
        </w:tc>
        <w:tc>
          <w:tcPr>
            <w:tcW w:w="1843" w:type="dxa"/>
            <w:shd w:val="clear" w:color="auto" w:fill="auto"/>
          </w:tcPr>
          <w:p w14:paraId="38B6637E"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Note</w:t>
            </w:r>
          </w:p>
        </w:tc>
        <w:tc>
          <w:tcPr>
            <w:tcW w:w="1276" w:type="dxa"/>
            <w:shd w:val="clear" w:color="auto" w:fill="auto"/>
          </w:tcPr>
          <w:p w14:paraId="4813AA4C"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Mandatory/Optional</w:t>
            </w:r>
          </w:p>
        </w:tc>
      </w:tr>
      <w:tr w:rsidR="00FC2D84" w:rsidRPr="00CF20BC" w14:paraId="7196CC51" w14:textId="77777777" w:rsidTr="00834E87">
        <w:trPr>
          <w:trHeight w:val="2145"/>
        </w:trPr>
        <w:tc>
          <w:tcPr>
            <w:tcW w:w="1129" w:type="dxa"/>
            <w:shd w:val="clear" w:color="auto" w:fill="auto"/>
          </w:tcPr>
          <w:p w14:paraId="7BC4C947" w14:textId="77777777" w:rsidR="00FC2D84" w:rsidRPr="00CF20BC" w:rsidRDefault="00FC2D84" w:rsidP="00834E87">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42</w:t>
            </w:r>
            <w:r w:rsidRPr="00CF20BC">
              <w:rPr>
                <w:rFonts w:ascii="Arial" w:eastAsiaTheme="minorEastAsia" w:hAnsi="Arial" w:cs="Arial" w:hint="eastAsia"/>
                <w:color w:val="000000"/>
                <w:sz w:val="18"/>
                <w:lang w:val="en-US"/>
              </w:rPr>
              <w:t>.</w:t>
            </w:r>
            <w:proofErr w:type="spellStart"/>
            <w:r w:rsidRPr="00CF20BC">
              <w:rPr>
                <w:rFonts w:ascii="Arial" w:eastAsiaTheme="minorEastAsia" w:hAnsi="Arial" w:cs="Arial"/>
                <w:sz w:val="18"/>
                <w:szCs w:val="18"/>
              </w:rPr>
              <w:t>Netw_Energy_NR</w:t>
            </w:r>
            <w:proofErr w:type="spellEnd"/>
          </w:p>
        </w:tc>
        <w:tc>
          <w:tcPr>
            <w:tcW w:w="709" w:type="dxa"/>
            <w:shd w:val="clear" w:color="auto" w:fill="auto"/>
          </w:tcPr>
          <w:p w14:paraId="476A9A29" w14:textId="77777777" w:rsidR="00FC2D84" w:rsidRPr="00CF20BC" w:rsidRDefault="00FC2D84" w:rsidP="00834E87">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42-</w:t>
            </w:r>
            <w:r w:rsidRPr="00CF20BC">
              <w:rPr>
                <w:rFonts w:ascii="Arial" w:eastAsiaTheme="minorEastAsia" w:hAnsi="Arial" w:cs="Arial" w:hint="eastAsia"/>
                <w:color w:val="000000"/>
                <w:sz w:val="18"/>
                <w:lang w:val="en-US"/>
              </w:rPr>
              <w:t>1</w:t>
            </w:r>
          </w:p>
        </w:tc>
        <w:tc>
          <w:tcPr>
            <w:tcW w:w="1559" w:type="dxa"/>
            <w:shd w:val="clear" w:color="auto" w:fill="auto"/>
          </w:tcPr>
          <w:p w14:paraId="5FA8E9FD" w14:textId="77777777" w:rsidR="00FC2D84" w:rsidRPr="00CF20BC" w:rsidRDefault="00FC2D84" w:rsidP="00834E87">
            <w:pPr>
              <w:keepNext/>
              <w:keepLines/>
              <w:rPr>
                <w:rFonts w:ascii="Arial" w:eastAsiaTheme="minorEastAsia" w:hAnsi="Arial" w:cs="Arial"/>
                <w:color w:val="000000"/>
                <w:sz w:val="18"/>
                <w:lang w:val="en-US"/>
              </w:rPr>
            </w:pPr>
            <w:proofErr w:type="spellStart"/>
            <w:r w:rsidRPr="00067762">
              <w:rPr>
                <w:rFonts w:ascii="Arial" w:eastAsiaTheme="minorEastAsia" w:hAnsi="Arial" w:cs="Arial"/>
                <w:color w:val="000000"/>
                <w:sz w:val="18"/>
                <w:lang w:val="en-US"/>
              </w:rPr>
              <w:t>SCell</w:t>
            </w:r>
            <w:proofErr w:type="spellEnd"/>
            <w:r w:rsidRPr="00067762">
              <w:rPr>
                <w:rFonts w:ascii="Arial" w:eastAsiaTheme="minorEastAsia" w:hAnsi="Arial" w:cs="Arial"/>
                <w:color w:val="000000"/>
                <w:sz w:val="18"/>
                <w:lang w:val="en-US"/>
              </w:rPr>
              <w:t xml:space="preserve"> without SS/PBCH block</w:t>
            </w:r>
            <w:r>
              <w:rPr>
                <w:rFonts w:ascii="Arial" w:eastAsiaTheme="minorEastAsia" w:hAnsi="Arial" w:cs="Arial"/>
                <w:color w:val="000000"/>
                <w:sz w:val="18"/>
                <w:lang w:val="en-US"/>
              </w:rPr>
              <w:t xml:space="preserve"> for inter-band CA</w:t>
            </w:r>
          </w:p>
        </w:tc>
        <w:tc>
          <w:tcPr>
            <w:tcW w:w="5103" w:type="dxa"/>
            <w:shd w:val="clear" w:color="auto" w:fill="auto"/>
          </w:tcPr>
          <w:p w14:paraId="6E25799B" w14:textId="77777777" w:rsidR="00FC2D84" w:rsidRPr="00CF20BC" w:rsidRDefault="00FC2D84" w:rsidP="00834E87">
            <w:pPr>
              <w:snapToGrid w:val="0"/>
              <w:spacing w:afterLines="50" w:after="120"/>
              <w:contextualSpacing/>
              <w:jc w:val="both"/>
              <w:rPr>
                <w:rFonts w:ascii="Arial" w:eastAsiaTheme="minorEastAsia" w:hAnsi="Arial" w:cs="Arial"/>
                <w:color w:val="000000"/>
                <w:sz w:val="18"/>
                <w:lang w:val="en-US"/>
              </w:rPr>
            </w:pPr>
            <w:r w:rsidRPr="00067762">
              <w:rPr>
                <w:rFonts w:ascii="Arial" w:eastAsiaTheme="minorEastAsia" w:hAnsi="Arial" w:cs="Arial"/>
                <w:color w:val="000000"/>
                <w:sz w:val="18"/>
                <w:lang w:val="en-US"/>
              </w:rPr>
              <w:t xml:space="preserve">Support of </w:t>
            </w:r>
            <w:proofErr w:type="spellStart"/>
            <w:r w:rsidRPr="00067762">
              <w:rPr>
                <w:rFonts w:ascii="Arial" w:eastAsiaTheme="minorEastAsia" w:hAnsi="Arial" w:cs="Arial"/>
                <w:color w:val="000000"/>
                <w:sz w:val="18"/>
                <w:lang w:val="en-US"/>
              </w:rPr>
              <w:t>SCell</w:t>
            </w:r>
            <w:proofErr w:type="spellEnd"/>
            <w:r w:rsidRPr="00067762">
              <w:rPr>
                <w:rFonts w:ascii="Arial" w:eastAsiaTheme="minorEastAsia" w:hAnsi="Arial" w:cs="Arial"/>
                <w:color w:val="000000"/>
                <w:sz w:val="18"/>
                <w:lang w:val="en-US"/>
              </w:rPr>
              <w:t xml:space="preserve"> without SS/PBCH block</w:t>
            </w:r>
            <w:r>
              <w:rPr>
                <w:rFonts w:ascii="Arial" w:eastAsiaTheme="minorEastAsia" w:hAnsi="Arial" w:cs="Arial"/>
                <w:color w:val="000000"/>
                <w:sz w:val="18"/>
                <w:lang w:val="en-US"/>
              </w:rPr>
              <w:t xml:space="preserve"> for inter-band CA</w:t>
            </w:r>
          </w:p>
        </w:tc>
        <w:tc>
          <w:tcPr>
            <w:tcW w:w="1560" w:type="dxa"/>
            <w:shd w:val="clear" w:color="auto" w:fill="auto"/>
          </w:tcPr>
          <w:p w14:paraId="2EB72253" w14:textId="77777777" w:rsidR="00FC2D84" w:rsidRPr="00CF20BC" w:rsidRDefault="00FC2D84" w:rsidP="00834E87">
            <w:pPr>
              <w:keepNext/>
              <w:keepLines/>
              <w:rPr>
                <w:rFonts w:ascii="Arial" w:eastAsiaTheme="minorEastAsia" w:hAnsi="Arial" w:cs="Arial"/>
                <w:color w:val="000000"/>
                <w:sz w:val="18"/>
                <w:lang w:val="en-US"/>
              </w:rPr>
            </w:pPr>
          </w:p>
        </w:tc>
        <w:tc>
          <w:tcPr>
            <w:tcW w:w="1134" w:type="dxa"/>
            <w:shd w:val="clear" w:color="auto" w:fill="auto"/>
          </w:tcPr>
          <w:p w14:paraId="42AC9D19" w14:textId="77777777" w:rsidR="00FC2D84" w:rsidRPr="00CF20BC" w:rsidRDefault="00FC2D84" w:rsidP="00834E87">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7313A4D7" w14:textId="77777777" w:rsidR="00FC2D84" w:rsidRPr="00CF20BC" w:rsidRDefault="00FC2D84" w:rsidP="00834E87">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53A7C75D" w14:textId="77777777" w:rsidR="00FC2D84" w:rsidRPr="00CF20BC" w:rsidRDefault="00FC2D84" w:rsidP="00834E87">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 xml:space="preserve">UE cannot support </w:t>
            </w:r>
            <w:proofErr w:type="spellStart"/>
            <w:r w:rsidRPr="00067762">
              <w:rPr>
                <w:rFonts w:ascii="Arial" w:eastAsiaTheme="minorEastAsia" w:hAnsi="Arial" w:cs="Arial"/>
                <w:color w:val="000000"/>
                <w:sz w:val="18"/>
                <w:lang w:val="en-US"/>
              </w:rPr>
              <w:t>SCell</w:t>
            </w:r>
            <w:proofErr w:type="spellEnd"/>
            <w:r w:rsidRPr="00067762">
              <w:rPr>
                <w:rFonts w:ascii="Arial" w:eastAsiaTheme="minorEastAsia" w:hAnsi="Arial" w:cs="Arial"/>
                <w:color w:val="000000"/>
                <w:sz w:val="18"/>
                <w:lang w:val="en-US"/>
              </w:rPr>
              <w:t xml:space="preserve"> without SS/PBCH block</w:t>
            </w:r>
            <w:r>
              <w:rPr>
                <w:rFonts w:ascii="Arial" w:eastAsiaTheme="minorEastAsia" w:hAnsi="Arial" w:cs="Arial"/>
                <w:color w:val="000000"/>
                <w:sz w:val="18"/>
                <w:lang w:val="en-US"/>
              </w:rPr>
              <w:t xml:space="preserve"> for inter-band CA </w:t>
            </w:r>
          </w:p>
        </w:tc>
        <w:tc>
          <w:tcPr>
            <w:tcW w:w="1276" w:type="dxa"/>
            <w:shd w:val="clear" w:color="auto" w:fill="auto"/>
          </w:tcPr>
          <w:p w14:paraId="66980CFB" w14:textId="77777777" w:rsidR="00FC2D84" w:rsidRPr="00CF20BC" w:rsidRDefault="00FC2D84" w:rsidP="00834E87">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Per BC</w:t>
            </w:r>
          </w:p>
        </w:tc>
        <w:tc>
          <w:tcPr>
            <w:tcW w:w="992" w:type="dxa"/>
            <w:shd w:val="clear" w:color="auto" w:fill="auto"/>
          </w:tcPr>
          <w:p w14:paraId="7236DCFC" w14:textId="77777777" w:rsidR="00FC2D84" w:rsidRPr="00CF20BC" w:rsidRDefault="00FC2D84" w:rsidP="00834E87">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993" w:type="dxa"/>
            <w:shd w:val="clear" w:color="auto" w:fill="auto"/>
          </w:tcPr>
          <w:p w14:paraId="3DC8ADA7" w14:textId="77777777" w:rsidR="00FC2D84" w:rsidRPr="00CF20BC" w:rsidRDefault="00FC2D84" w:rsidP="00834E87">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FR1 only</w:t>
            </w:r>
          </w:p>
        </w:tc>
        <w:tc>
          <w:tcPr>
            <w:tcW w:w="1842" w:type="dxa"/>
            <w:shd w:val="clear" w:color="auto" w:fill="auto"/>
          </w:tcPr>
          <w:p w14:paraId="56BAAE1E" w14:textId="77777777" w:rsidR="00FC2D84" w:rsidRPr="00CF20BC" w:rsidRDefault="00FC2D84" w:rsidP="00834E87">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843" w:type="dxa"/>
            <w:shd w:val="clear" w:color="auto" w:fill="auto"/>
          </w:tcPr>
          <w:p w14:paraId="52B6958E" w14:textId="77777777" w:rsidR="00FC2D84" w:rsidRPr="00CF20BC" w:rsidRDefault="00FC2D84" w:rsidP="00834E87">
            <w:pPr>
              <w:keepNext/>
              <w:keepLines/>
              <w:rPr>
                <w:rFonts w:ascii="Arial" w:eastAsiaTheme="minorEastAsia" w:hAnsi="Arial" w:cs="Arial"/>
                <w:color w:val="000000"/>
                <w:sz w:val="18"/>
                <w:lang w:val="en-US"/>
              </w:rPr>
            </w:pPr>
            <w:r w:rsidRPr="00067762">
              <w:rPr>
                <w:rFonts w:ascii="Arial" w:eastAsiaTheme="minorEastAsia" w:hAnsi="Arial" w:cs="Arial"/>
                <w:color w:val="000000"/>
                <w:sz w:val="18"/>
                <w:lang w:val="en-US"/>
              </w:rPr>
              <w:t xml:space="preserve">UE </w:t>
            </w:r>
            <w:r>
              <w:rPr>
                <w:rFonts w:ascii="Arial" w:eastAsiaTheme="minorEastAsia" w:hAnsi="Arial" w:cs="Arial"/>
                <w:color w:val="000000"/>
                <w:sz w:val="18"/>
                <w:lang w:val="en-US"/>
              </w:rPr>
              <w:t>support this feature shall be</w:t>
            </w:r>
            <w:r w:rsidRPr="00067762">
              <w:rPr>
                <w:rFonts w:ascii="Arial" w:eastAsiaTheme="minorEastAsia" w:hAnsi="Arial" w:cs="Arial"/>
                <w:color w:val="000000"/>
                <w:sz w:val="18"/>
                <w:lang w:val="en-US"/>
              </w:rPr>
              <w:t xml:space="preserve"> able to use SS/PBCH block from other Cells </w:t>
            </w:r>
            <w:r>
              <w:rPr>
                <w:rFonts w:ascii="Arial" w:eastAsiaTheme="minorEastAsia" w:hAnsi="Arial" w:cs="Arial"/>
                <w:color w:val="000000"/>
                <w:sz w:val="18"/>
                <w:lang w:val="en-US"/>
              </w:rPr>
              <w:t xml:space="preserve">from another band within the band combination </w:t>
            </w:r>
            <w:r w:rsidRPr="00067762">
              <w:rPr>
                <w:rFonts w:ascii="Arial" w:eastAsiaTheme="minorEastAsia" w:hAnsi="Arial" w:cs="Arial"/>
                <w:color w:val="000000"/>
                <w:sz w:val="18"/>
                <w:lang w:val="en-US"/>
              </w:rPr>
              <w:t xml:space="preserve">for time/frequency synchronization of </w:t>
            </w:r>
            <w:proofErr w:type="spellStart"/>
            <w:r w:rsidRPr="00067762">
              <w:rPr>
                <w:rFonts w:ascii="Arial" w:eastAsiaTheme="minorEastAsia" w:hAnsi="Arial" w:cs="Arial"/>
                <w:color w:val="000000"/>
                <w:sz w:val="18"/>
                <w:lang w:val="en-US"/>
              </w:rPr>
              <w:t>SCell</w:t>
            </w:r>
            <w:proofErr w:type="spellEnd"/>
            <w:r w:rsidRPr="00067762">
              <w:rPr>
                <w:rFonts w:ascii="Arial" w:eastAsiaTheme="minorEastAsia" w:hAnsi="Arial" w:cs="Arial"/>
                <w:color w:val="000000"/>
                <w:sz w:val="18"/>
                <w:lang w:val="en-US"/>
              </w:rPr>
              <w:t xml:space="preserve"> without SS/PBCH block</w:t>
            </w:r>
            <w:r>
              <w:rPr>
                <w:rFonts w:ascii="Arial" w:eastAsiaTheme="minorEastAsia" w:hAnsi="Arial" w:cs="Arial"/>
                <w:color w:val="000000"/>
                <w:sz w:val="18"/>
                <w:lang w:val="en-US"/>
              </w:rPr>
              <w:t xml:space="preserve">. UE shall meet the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activation requirements based on periodic CSI-RS for tracking defined in 38.133 8.3.2</w:t>
            </w:r>
          </w:p>
        </w:tc>
        <w:tc>
          <w:tcPr>
            <w:tcW w:w="1276" w:type="dxa"/>
            <w:shd w:val="clear" w:color="auto" w:fill="auto"/>
          </w:tcPr>
          <w:p w14:paraId="41944E90" w14:textId="77777777" w:rsidR="00FC2D84" w:rsidRPr="00CF20BC" w:rsidRDefault="00FC2D84" w:rsidP="00834E87">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Optional with capability signaling</w:t>
            </w:r>
          </w:p>
        </w:tc>
      </w:tr>
      <w:tr w:rsidR="00FC2D84" w:rsidRPr="00CF20BC" w14:paraId="442947B5" w14:textId="77777777" w:rsidTr="00834E87">
        <w:trPr>
          <w:trHeight w:val="2145"/>
        </w:trPr>
        <w:tc>
          <w:tcPr>
            <w:tcW w:w="1129" w:type="dxa"/>
            <w:shd w:val="clear" w:color="auto" w:fill="auto"/>
          </w:tcPr>
          <w:p w14:paraId="41292FBE" w14:textId="77777777" w:rsidR="00FC2D84" w:rsidRPr="00CF20BC" w:rsidRDefault="00FC2D84" w:rsidP="00834E87">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42</w:t>
            </w:r>
            <w:r w:rsidRPr="00CF20BC">
              <w:rPr>
                <w:rFonts w:ascii="Arial" w:eastAsiaTheme="minorEastAsia" w:hAnsi="Arial" w:cs="Arial" w:hint="eastAsia"/>
                <w:color w:val="000000"/>
                <w:sz w:val="18"/>
                <w:lang w:val="en-US"/>
              </w:rPr>
              <w:t>.</w:t>
            </w:r>
            <w:proofErr w:type="spellStart"/>
            <w:r w:rsidRPr="00CF20BC">
              <w:rPr>
                <w:rFonts w:ascii="Arial" w:eastAsiaTheme="minorEastAsia" w:hAnsi="Arial" w:cs="Arial"/>
                <w:sz w:val="18"/>
                <w:szCs w:val="18"/>
              </w:rPr>
              <w:t>Netw_Energy_NR</w:t>
            </w:r>
            <w:proofErr w:type="spellEnd"/>
          </w:p>
        </w:tc>
        <w:tc>
          <w:tcPr>
            <w:tcW w:w="709" w:type="dxa"/>
            <w:shd w:val="clear" w:color="auto" w:fill="auto"/>
          </w:tcPr>
          <w:p w14:paraId="641970A6" w14:textId="77777777" w:rsidR="00FC2D84" w:rsidRPr="00CF20BC" w:rsidRDefault="00FC2D84" w:rsidP="00834E87">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42-</w:t>
            </w:r>
            <w:r>
              <w:rPr>
                <w:rFonts w:ascii="Arial" w:eastAsiaTheme="minorEastAsia" w:hAnsi="Arial" w:cs="Arial"/>
                <w:color w:val="000000"/>
                <w:sz w:val="18"/>
                <w:lang w:val="en-US"/>
              </w:rPr>
              <w:t>2</w:t>
            </w:r>
          </w:p>
        </w:tc>
        <w:tc>
          <w:tcPr>
            <w:tcW w:w="1559" w:type="dxa"/>
            <w:shd w:val="clear" w:color="auto" w:fill="auto"/>
          </w:tcPr>
          <w:p w14:paraId="3F038E56" w14:textId="77777777" w:rsidR="00FC2D84" w:rsidRPr="00067762" w:rsidRDefault="00FC2D84" w:rsidP="00834E87">
            <w:pPr>
              <w:keepNext/>
              <w:keepLines/>
              <w:rPr>
                <w:rFonts w:ascii="Arial" w:eastAsiaTheme="minorEastAsia" w:hAnsi="Arial" w:cs="Arial"/>
                <w:color w:val="000000"/>
                <w:sz w:val="18"/>
                <w:lang w:val="en-US"/>
              </w:rPr>
            </w:pPr>
            <w:r w:rsidRPr="00094282">
              <w:rPr>
                <w:rFonts w:ascii="Arial" w:eastAsiaTheme="minorEastAsia" w:hAnsi="Arial" w:cs="Arial"/>
                <w:color w:val="000000"/>
                <w:sz w:val="18"/>
                <w:lang w:val="en-US"/>
              </w:rPr>
              <w:t xml:space="preserve">Aperiodic CSI-RS for tracking for fast </w:t>
            </w:r>
            <w:proofErr w:type="spellStart"/>
            <w:r w:rsidRPr="00094282">
              <w:rPr>
                <w:rFonts w:ascii="Arial" w:eastAsiaTheme="minorEastAsia" w:hAnsi="Arial" w:cs="Arial"/>
                <w:color w:val="000000"/>
                <w:sz w:val="18"/>
                <w:lang w:val="en-US"/>
              </w:rPr>
              <w:t>SCell</w:t>
            </w:r>
            <w:proofErr w:type="spellEnd"/>
            <w:r w:rsidRPr="00094282">
              <w:rPr>
                <w:rFonts w:ascii="Arial" w:eastAsiaTheme="minorEastAsia" w:hAnsi="Arial" w:cs="Arial"/>
                <w:color w:val="000000"/>
                <w:sz w:val="18"/>
                <w:lang w:val="en-US"/>
              </w:rPr>
              <w:t xml:space="preserve"> activation</w:t>
            </w:r>
            <w:r>
              <w:rPr>
                <w:rFonts w:ascii="Arial" w:eastAsiaTheme="minorEastAsia" w:hAnsi="Arial" w:cs="Arial"/>
                <w:color w:val="000000"/>
                <w:sz w:val="18"/>
                <w:lang w:val="en-US"/>
              </w:rPr>
              <w:t xml:space="preserve"> for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w:t>
            </w:r>
            <w:r w:rsidRPr="00067762">
              <w:rPr>
                <w:rFonts w:ascii="Arial" w:eastAsiaTheme="minorEastAsia" w:hAnsi="Arial" w:cs="Arial"/>
                <w:color w:val="000000"/>
                <w:sz w:val="18"/>
                <w:lang w:val="en-US"/>
              </w:rPr>
              <w:t>without SS/PBCH block</w:t>
            </w:r>
            <w:r>
              <w:rPr>
                <w:rFonts w:ascii="Arial" w:eastAsiaTheme="minorEastAsia" w:hAnsi="Arial" w:cs="Arial"/>
                <w:color w:val="000000"/>
                <w:sz w:val="18"/>
                <w:lang w:val="en-US"/>
              </w:rPr>
              <w:t xml:space="preserve"> for inter-band CA</w:t>
            </w:r>
          </w:p>
        </w:tc>
        <w:tc>
          <w:tcPr>
            <w:tcW w:w="5103" w:type="dxa"/>
            <w:shd w:val="clear" w:color="auto" w:fill="auto"/>
          </w:tcPr>
          <w:p w14:paraId="067840A7" w14:textId="77777777" w:rsidR="00FC2D84" w:rsidRPr="00067762" w:rsidRDefault="00FC2D84" w:rsidP="00834E87">
            <w:pPr>
              <w:snapToGrid w:val="0"/>
              <w:spacing w:afterLines="50" w:after="120"/>
              <w:contextualSpacing/>
              <w:jc w:val="both"/>
              <w:rPr>
                <w:rFonts w:ascii="Arial" w:eastAsiaTheme="minorEastAsia" w:hAnsi="Arial" w:cs="Arial"/>
                <w:color w:val="000000"/>
                <w:sz w:val="18"/>
                <w:lang w:val="en-US"/>
              </w:rPr>
            </w:pPr>
            <w:r w:rsidRPr="00067762">
              <w:rPr>
                <w:rFonts w:ascii="Arial" w:eastAsiaTheme="minorEastAsia" w:hAnsi="Arial" w:cs="Arial"/>
                <w:color w:val="000000"/>
                <w:sz w:val="18"/>
                <w:lang w:val="en-US"/>
              </w:rPr>
              <w:t>Support of</w:t>
            </w:r>
            <w:r w:rsidRPr="00094282">
              <w:rPr>
                <w:rFonts w:ascii="Arial" w:eastAsiaTheme="minorEastAsia" w:hAnsi="Arial" w:cs="Arial"/>
                <w:color w:val="000000"/>
                <w:sz w:val="18"/>
                <w:lang w:val="en-US"/>
              </w:rPr>
              <w:t xml:space="preserve"> </w:t>
            </w:r>
            <w:r>
              <w:rPr>
                <w:rFonts w:ascii="Arial" w:eastAsiaTheme="minorEastAsia" w:hAnsi="Arial" w:cs="Arial"/>
                <w:color w:val="000000"/>
                <w:sz w:val="18"/>
                <w:lang w:val="en-US"/>
              </w:rPr>
              <w:t>a</w:t>
            </w:r>
            <w:r w:rsidRPr="00094282">
              <w:rPr>
                <w:rFonts w:ascii="Arial" w:eastAsiaTheme="minorEastAsia" w:hAnsi="Arial" w:cs="Arial"/>
                <w:color w:val="000000"/>
                <w:sz w:val="18"/>
                <w:lang w:val="en-US"/>
              </w:rPr>
              <w:t xml:space="preserve">periodic CSI-RS for tracking for fast </w:t>
            </w:r>
            <w:proofErr w:type="spellStart"/>
            <w:r w:rsidRPr="00094282">
              <w:rPr>
                <w:rFonts w:ascii="Arial" w:eastAsiaTheme="minorEastAsia" w:hAnsi="Arial" w:cs="Arial"/>
                <w:color w:val="000000"/>
                <w:sz w:val="18"/>
                <w:lang w:val="en-US"/>
              </w:rPr>
              <w:t>SCell</w:t>
            </w:r>
            <w:proofErr w:type="spellEnd"/>
            <w:r w:rsidRPr="00094282">
              <w:rPr>
                <w:rFonts w:ascii="Arial" w:eastAsiaTheme="minorEastAsia" w:hAnsi="Arial" w:cs="Arial"/>
                <w:color w:val="000000"/>
                <w:sz w:val="18"/>
                <w:lang w:val="en-US"/>
              </w:rPr>
              <w:t xml:space="preserve"> activation</w:t>
            </w:r>
            <w:r>
              <w:rPr>
                <w:rFonts w:ascii="Arial" w:eastAsiaTheme="minorEastAsia" w:hAnsi="Arial" w:cs="Arial"/>
                <w:color w:val="000000"/>
                <w:sz w:val="18"/>
                <w:lang w:val="en-US"/>
              </w:rPr>
              <w:t xml:space="preserve"> for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w:t>
            </w:r>
            <w:r w:rsidRPr="00067762">
              <w:rPr>
                <w:rFonts w:ascii="Arial" w:eastAsiaTheme="minorEastAsia" w:hAnsi="Arial" w:cs="Arial"/>
                <w:color w:val="000000"/>
                <w:sz w:val="18"/>
                <w:lang w:val="en-US"/>
              </w:rPr>
              <w:t>without SS/PBCH block</w:t>
            </w:r>
            <w:r>
              <w:rPr>
                <w:rFonts w:ascii="Arial" w:eastAsiaTheme="minorEastAsia" w:hAnsi="Arial" w:cs="Arial"/>
                <w:color w:val="000000"/>
                <w:sz w:val="18"/>
                <w:lang w:val="en-US"/>
              </w:rPr>
              <w:t xml:space="preserve"> for inter-band CA</w:t>
            </w:r>
          </w:p>
        </w:tc>
        <w:tc>
          <w:tcPr>
            <w:tcW w:w="1560" w:type="dxa"/>
            <w:shd w:val="clear" w:color="auto" w:fill="auto"/>
          </w:tcPr>
          <w:p w14:paraId="4E54FE1D" w14:textId="77777777" w:rsidR="00FC2D84" w:rsidRPr="00CF20BC" w:rsidRDefault="00FC2D84" w:rsidP="00834E87">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42-</w:t>
            </w:r>
            <w:r w:rsidRPr="00CF20BC">
              <w:rPr>
                <w:rFonts w:ascii="Arial" w:eastAsiaTheme="minorEastAsia" w:hAnsi="Arial" w:cs="Arial" w:hint="eastAsia"/>
                <w:color w:val="000000"/>
                <w:sz w:val="18"/>
                <w:lang w:val="en-US"/>
              </w:rPr>
              <w:t>1</w:t>
            </w:r>
          </w:p>
        </w:tc>
        <w:tc>
          <w:tcPr>
            <w:tcW w:w="1134" w:type="dxa"/>
            <w:shd w:val="clear" w:color="auto" w:fill="auto"/>
          </w:tcPr>
          <w:p w14:paraId="2DA58843" w14:textId="77777777" w:rsidR="00FC2D84" w:rsidRDefault="00FC2D84" w:rsidP="00834E87">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42693121" w14:textId="77777777" w:rsidR="00FC2D84" w:rsidRDefault="00FC2D84" w:rsidP="00834E87">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588EA111" w14:textId="77777777" w:rsidR="00FC2D84" w:rsidRDefault="00FC2D84" w:rsidP="00834E87">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 xml:space="preserve">UE cannot support fast </w:t>
            </w:r>
            <w:proofErr w:type="spellStart"/>
            <w:r w:rsidRPr="00067762">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activation based on a</w:t>
            </w:r>
            <w:r w:rsidRPr="00094282">
              <w:rPr>
                <w:rFonts w:ascii="Arial" w:eastAsiaTheme="minorEastAsia" w:hAnsi="Arial" w:cs="Arial"/>
                <w:color w:val="000000"/>
                <w:sz w:val="18"/>
                <w:lang w:val="en-US"/>
              </w:rPr>
              <w:t>periodic CSI-RS for tracking</w:t>
            </w:r>
            <w:r w:rsidRPr="00067762">
              <w:rPr>
                <w:rFonts w:ascii="Arial" w:eastAsiaTheme="minorEastAsia" w:hAnsi="Arial" w:cs="Arial"/>
                <w:color w:val="000000"/>
                <w:sz w:val="18"/>
                <w:lang w:val="en-US"/>
              </w:rPr>
              <w:t xml:space="preserve"> </w:t>
            </w:r>
            <w:r>
              <w:rPr>
                <w:rFonts w:ascii="Arial" w:eastAsiaTheme="minorEastAsia" w:hAnsi="Arial" w:cs="Arial"/>
                <w:color w:val="000000"/>
                <w:sz w:val="18"/>
                <w:lang w:val="en-US"/>
              </w:rPr>
              <w:t xml:space="preserve">for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w:t>
            </w:r>
            <w:r w:rsidRPr="00067762">
              <w:rPr>
                <w:rFonts w:ascii="Arial" w:eastAsiaTheme="minorEastAsia" w:hAnsi="Arial" w:cs="Arial"/>
                <w:color w:val="000000"/>
                <w:sz w:val="18"/>
                <w:lang w:val="en-US"/>
              </w:rPr>
              <w:t>without SS/PBCH block</w:t>
            </w:r>
            <w:r>
              <w:rPr>
                <w:rFonts w:ascii="Arial" w:eastAsiaTheme="minorEastAsia" w:hAnsi="Arial" w:cs="Arial"/>
                <w:color w:val="000000"/>
                <w:sz w:val="18"/>
                <w:lang w:val="en-US"/>
              </w:rPr>
              <w:t xml:space="preserve"> for inter-band CA</w:t>
            </w:r>
          </w:p>
        </w:tc>
        <w:tc>
          <w:tcPr>
            <w:tcW w:w="1276" w:type="dxa"/>
            <w:shd w:val="clear" w:color="auto" w:fill="auto"/>
          </w:tcPr>
          <w:p w14:paraId="72C60075" w14:textId="77777777" w:rsidR="00FC2D84" w:rsidRDefault="00FC2D84" w:rsidP="00834E87">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 xml:space="preserve">Per </w:t>
            </w:r>
            <w:r>
              <w:rPr>
                <w:rFonts w:ascii="Arial" w:eastAsiaTheme="minorEastAsia" w:hAnsi="Arial" w:cs="Arial" w:hint="eastAsia"/>
                <w:color w:val="000000"/>
                <w:sz w:val="18"/>
                <w:lang w:val="en-US"/>
              </w:rPr>
              <w:t>band</w:t>
            </w:r>
          </w:p>
        </w:tc>
        <w:tc>
          <w:tcPr>
            <w:tcW w:w="992" w:type="dxa"/>
            <w:shd w:val="clear" w:color="auto" w:fill="auto"/>
          </w:tcPr>
          <w:p w14:paraId="310C8F4D" w14:textId="77777777" w:rsidR="00FC2D84" w:rsidRDefault="00FC2D84" w:rsidP="00834E87">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993" w:type="dxa"/>
            <w:shd w:val="clear" w:color="auto" w:fill="auto"/>
          </w:tcPr>
          <w:p w14:paraId="49E24E1F" w14:textId="77777777" w:rsidR="00FC2D84" w:rsidRDefault="00FC2D84" w:rsidP="00834E87">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FR1 only</w:t>
            </w:r>
          </w:p>
        </w:tc>
        <w:tc>
          <w:tcPr>
            <w:tcW w:w="1842" w:type="dxa"/>
            <w:shd w:val="clear" w:color="auto" w:fill="auto"/>
          </w:tcPr>
          <w:p w14:paraId="09DBCA3D" w14:textId="77777777" w:rsidR="00FC2D84" w:rsidRDefault="00FC2D84" w:rsidP="00834E87">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843" w:type="dxa"/>
            <w:shd w:val="clear" w:color="auto" w:fill="auto"/>
          </w:tcPr>
          <w:p w14:paraId="4FEA4ADE" w14:textId="77777777" w:rsidR="00FC2D84" w:rsidRPr="00067762" w:rsidRDefault="00FC2D84" w:rsidP="00834E87">
            <w:pPr>
              <w:keepNext/>
              <w:keepLines/>
              <w:rPr>
                <w:rFonts w:ascii="Arial" w:eastAsiaTheme="minorEastAsia" w:hAnsi="Arial" w:cs="Arial"/>
                <w:color w:val="000000"/>
                <w:sz w:val="18"/>
                <w:lang w:val="en-US"/>
              </w:rPr>
            </w:pPr>
            <w:r w:rsidRPr="00067762">
              <w:rPr>
                <w:rFonts w:ascii="Arial" w:eastAsiaTheme="minorEastAsia" w:hAnsi="Arial" w:cs="Arial"/>
                <w:color w:val="000000"/>
                <w:sz w:val="18"/>
                <w:lang w:val="en-US"/>
              </w:rPr>
              <w:t xml:space="preserve">UE </w:t>
            </w:r>
            <w:r>
              <w:rPr>
                <w:rFonts w:ascii="Arial" w:eastAsiaTheme="minorEastAsia" w:hAnsi="Arial" w:cs="Arial"/>
                <w:color w:val="000000"/>
                <w:sz w:val="18"/>
                <w:lang w:val="en-US"/>
              </w:rPr>
              <w:t xml:space="preserve">support this feature shall support fast </w:t>
            </w:r>
            <w:proofErr w:type="spellStart"/>
            <w:r w:rsidRPr="00067762">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activation based on a</w:t>
            </w:r>
            <w:r w:rsidRPr="00094282">
              <w:rPr>
                <w:rFonts w:ascii="Arial" w:eastAsiaTheme="minorEastAsia" w:hAnsi="Arial" w:cs="Arial"/>
                <w:color w:val="000000"/>
                <w:sz w:val="18"/>
                <w:lang w:val="en-US"/>
              </w:rPr>
              <w:t>periodic CSI-RS for tracking</w:t>
            </w:r>
            <w:r w:rsidRPr="00067762">
              <w:rPr>
                <w:rFonts w:ascii="Arial" w:eastAsiaTheme="minorEastAsia" w:hAnsi="Arial" w:cs="Arial"/>
                <w:color w:val="000000"/>
                <w:sz w:val="18"/>
                <w:lang w:val="en-US"/>
              </w:rPr>
              <w:t xml:space="preserve"> </w:t>
            </w:r>
            <w:r>
              <w:rPr>
                <w:rFonts w:ascii="Arial" w:eastAsiaTheme="minorEastAsia" w:hAnsi="Arial" w:cs="Arial"/>
                <w:color w:val="000000"/>
                <w:sz w:val="18"/>
                <w:lang w:val="en-US"/>
              </w:rPr>
              <w:t xml:space="preserve">for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w:t>
            </w:r>
            <w:r w:rsidRPr="00067762">
              <w:rPr>
                <w:rFonts w:ascii="Arial" w:eastAsiaTheme="minorEastAsia" w:hAnsi="Arial" w:cs="Arial"/>
                <w:color w:val="000000"/>
                <w:sz w:val="18"/>
                <w:lang w:val="en-US"/>
              </w:rPr>
              <w:t>without SS/PBCH block</w:t>
            </w:r>
            <w:r>
              <w:rPr>
                <w:rFonts w:ascii="Arial" w:eastAsiaTheme="minorEastAsia" w:hAnsi="Arial" w:cs="Arial"/>
                <w:color w:val="000000"/>
                <w:sz w:val="18"/>
                <w:lang w:val="en-US"/>
              </w:rPr>
              <w:t xml:space="preserve"> for inter-band CA. UE shall meet the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activation requirements based on Aperiodic CSI-RS for tracking defined in 38.133 8.3.2</w:t>
            </w:r>
          </w:p>
        </w:tc>
        <w:tc>
          <w:tcPr>
            <w:tcW w:w="1276" w:type="dxa"/>
            <w:shd w:val="clear" w:color="auto" w:fill="auto"/>
          </w:tcPr>
          <w:p w14:paraId="6A471624" w14:textId="77777777" w:rsidR="00FC2D84" w:rsidRDefault="00FC2D84" w:rsidP="00834E87">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Optional with capability signaling</w:t>
            </w:r>
          </w:p>
        </w:tc>
      </w:tr>
    </w:tbl>
    <w:p w14:paraId="5593405B" w14:textId="77777777" w:rsidR="00F55DAE" w:rsidRDefault="00F55DAE" w:rsidP="00EF02F0">
      <w:pPr>
        <w:rPr>
          <w:rFonts w:eastAsiaTheme="minorEastAsia"/>
          <w:b/>
          <w:lang w:val="en-US" w:eastAsia="zh-CN"/>
        </w:rPr>
        <w:sectPr w:rsidR="00F55DAE" w:rsidSect="00F55DAE">
          <w:footnotePr>
            <w:numRestart w:val="eachSect"/>
          </w:footnotePr>
          <w:pgSz w:w="23808" w:h="16840" w:orient="landscape" w:code="8"/>
          <w:pgMar w:top="1140" w:right="1412" w:bottom="1140" w:left="1140" w:header="851" w:footer="346" w:gutter="0"/>
          <w:pgNumType w:start="1"/>
          <w:cols w:space="720"/>
        </w:sectPr>
      </w:pPr>
    </w:p>
    <w:p w14:paraId="1A1E8FD2" w14:textId="2602D432" w:rsidR="00D8323C" w:rsidRPr="000E07B2" w:rsidRDefault="00D8323C" w:rsidP="00EF02F0">
      <w:pPr>
        <w:rPr>
          <w:rFonts w:eastAsiaTheme="minorEastAsia"/>
          <w:b/>
          <w:lang w:val="en-US" w:eastAsia="zh-CN"/>
        </w:rPr>
      </w:pPr>
    </w:p>
    <w:p w14:paraId="462028A4" w14:textId="77777777" w:rsidR="009A59FE" w:rsidRDefault="009A59FE" w:rsidP="00C57EFB">
      <w:pPr>
        <w:pStyle w:val="1"/>
        <w:tabs>
          <w:tab w:val="num" w:pos="432"/>
        </w:tabs>
        <w:ind w:left="432"/>
        <w:jc w:val="both"/>
        <w:rPr>
          <w:lang w:val="en-US" w:eastAsia="zh-CN"/>
        </w:rPr>
      </w:pPr>
      <w:r>
        <w:rPr>
          <w:lang w:val="en-US" w:eastAsia="zh-CN"/>
        </w:rPr>
        <w:t>Conclusions</w:t>
      </w:r>
    </w:p>
    <w:p w14:paraId="5AC3E981" w14:textId="522DAA22"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provides</w:t>
      </w:r>
      <w:r w:rsidR="00F73CB9">
        <w:rPr>
          <w:rFonts w:eastAsia="宋体"/>
          <w:lang w:val="en-US" w:eastAsia="zh-CN"/>
        </w:rPr>
        <w:t xml:space="preserve"> </w:t>
      </w:r>
      <w:r w:rsidR="004B670D" w:rsidRPr="0035037B">
        <w:rPr>
          <w:rFonts w:eastAsia="宋体"/>
          <w:lang w:val="en-US" w:eastAsia="zh-CN"/>
        </w:rPr>
        <w:t xml:space="preserve">analysis on </w:t>
      </w:r>
      <w:r w:rsidR="00B36D84">
        <w:rPr>
          <w:rFonts w:eastAsia="宋体"/>
          <w:lang w:val="en-US" w:eastAsia="zh-CN"/>
        </w:rPr>
        <w:t>SSB-less SCell operation for network energy saving</w:t>
      </w:r>
      <w:r w:rsidR="004B670D" w:rsidRPr="0035037B">
        <w:rPr>
          <w:rFonts w:eastAsia="宋体"/>
          <w:lang w:val="en-US" w:eastAsia="zh-CN"/>
        </w:rPr>
        <w:t>.</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r w:rsidR="00940269">
        <w:rPr>
          <w:rFonts w:eastAsia="宋体"/>
          <w:lang w:eastAsia="zh-CN"/>
        </w:rPr>
        <w:t>:</w:t>
      </w:r>
    </w:p>
    <w:p w14:paraId="3D4B047C" w14:textId="77777777" w:rsidR="009258C5" w:rsidRPr="005709FE" w:rsidRDefault="009258C5" w:rsidP="000E07B2">
      <w:pPr>
        <w:jc w:val="both"/>
        <w:rPr>
          <w:rFonts w:eastAsiaTheme="minorEastAsia"/>
          <w:b/>
          <w:lang w:val="en-US" w:eastAsia="zh-CN"/>
        </w:rPr>
      </w:pPr>
      <w:r w:rsidRPr="002D75D0">
        <w:rPr>
          <w:rFonts w:eastAsiaTheme="minorEastAsia"/>
          <w:b/>
          <w:lang w:eastAsia="zh-CN"/>
        </w:rPr>
        <w:t xml:space="preserve">Proposal </w:t>
      </w:r>
      <w:r>
        <w:rPr>
          <w:rFonts w:eastAsiaTheme="minorEastAsia"/>
          <w:b/>
          <w:lang w:eastAsia="zh-CN"/>
        </w:rPr>
        <w:t>1</w:t>
      </w:r>
      <w:r w:rsidRPr="002D75D0">
        <w:rPr>
          <w:rFonts w:eastAsiaTheme="minorEastAsia"/>
          <w:b/>
          <w:lang w:eastAsia="zh-CN"/>
        </w:rPr>
        <w:t>:</w:t>
      </w:r>
      <w:r w:rsidRPr="002D75D0">
        <w:rPr>
          <w:rFonts w:eastAsiaTheme="minorEastAsia"/>
          <w:b/>
          <w:lang w:val="en-US" w:eastAsia="zh-CN"/>
        </w:rPr>
        <w:t xml:space="preserve"> Whe</w:t>
      </w:r>
      <w:r>
        <w:rPr>
          <w:rFonts w:eastAsiaTheme="minorEastAsia"/>
          <w:b/>
          <w:lang w:val="en-US" w:eastAsia="zh-CN"/>
        </w:rPr>
        <w:t>n R</w:t>
      </w:r>
      <w:r w:rsidRPr="00052E4C">
        <w:rPr>
          <w:rFonts w:eastAsiaTheme="minorEastAsia"/>
          <w:b/>
          <w:lang w:val="en-US" w:eastAsia="zh-CN"/>
        </w:rPr>
        <w:t xml:space="preserve">eceived power difference </w:t>
      </w:r>
      <w:r w:rsidRPr="00AE3630">
        <w:rPr>
          <w:rFonts w:eastAsiaTheme="minorEastAsia"/>
          <w:b/>
          <w:lang w:val="en-US" w:eastAsia="zh-CN"/>
        </w:rPr>
        <w:t>between SSB-less SCell and reference cell</w:t>
      </w:r>
      <w:r>
        <w:rPr>
          <w:rFonts w:eastAsiaTheme="minorEastAsia"/>
          <w:b/>
          <w:lang w:val="en-US" w:eastAsia="zh-CN"/>
        </w:rPr>
        <w:t xml:space="preserve"> is</w:t>
      </w:r>
      <w:r w:rsidRPr="00052E4C">
        <w:rPr>
          <w:rFonts w:eastAsiaTheme="minorEastAsia"/>
          <w:b/>
          <w:lang w:val="en-US" w:eastAsia="zh-CN"/>
        </w:rPr>
        <w:t xml:space="preserve"> </w:t>
      </w:r>
      <w:r>
        <w:rPr>
          <w:rFonts w:eastAsiaTheme="minorEastAsia"/>
          <w:b/>
          <w:lang w:val="en-US" w:eastAsia="zh-CN"/>
        </w:rPr>
        <w:t xml:space="preserve">less than 12dB, one TRS /ATRS is needed </w:t>
      </w:r>
      <w:r>
        <w:rPr>
          <w:rFonts w:eastAsiaTheme="minorEastAsia" w:hint="eastAsia"/>
          <w:b/>
          <w:lang w:val="en-US" w:eastAsia="zh-CN"/>
        </w:rPr>
        <w:t>fo</w:t>
      </w:r>
      <w:r>
        <w:rPr>
          <w:rFonts w:eastAsiaTheme="minorEastAsia"/>
          <w:b/>
          <w:lang w:val="en-US" w:eastAsia="zh-CN"/>
        </w:rPr>
        <w:t>r AGC.</w:t>
      </w:r>
    </w:p>
    <w:p w14:paraId="64F69B09" w14:textId="77777777" w:rsidR="000E07B2" w:rsidRPr="00527BC5" w:rsidRDefault="000E07B2" w:rsidP="000E07B2">
      <w:pPr>
        <w:ind w:leftChars="100" w:left="200"/>
        <w:jc w:val="both"/>
        <w:rPr>
          <w:rFonts w:eastAsiaTheme="minorEastAsia"/>
          <w:b/>
          <w:lang w:val="en-US" w:eastAsia="zh-CN"/>
        </w:rPr>
      </w:pPr>
      <w:r w:rsidRPr="00E03547">
        <w:rPr>
          <w:rFonts w:eastAsiaTheme="minorEastAsia"/>
          <w:b/>
          <w:lang w:eastAsia="zh-CN"/>
        </w:rPr>
        <w:t xml:space="preserve">Observation 1: </w:t>
      </w:r>
      <w:r w:rsidRPr="00E03547">
        <w:rPr>
          <w:rFonts w:eastAsiaTheme="minorEastAsia"/>
          <w:b/>
          <w:lang w:val="en-US" w:eastAsia="zh-CN"/>
        </w:rPr>
        <w:t>As per existing RAN1 specification, ATRS,</w:t>
      </w:r>
      <w:r w:rsidRPr="00E03547">
        <w:rPr>
          <w:b/>
        </w:rPr>
        <w:t xml:space="preserve"> CSI-RS for CQI or CSI-RS for PDCCH/PDSCH</w:t>
      </w:r>
      <w:r w:rsidRPr="00E03547">
        <w:rPr>
          <w:rFonts w:eastAsiaTheme="minorEastAsia"/>
          <w:b/>
          <w:lang w:val="en-US" w:eastAsia="zh-CN"/>
        </w:rPr>
        <w:t xml:space="preserve"> shall be QCL-</w:t>
      </w:r>
      <w:proofErr w:type="spellStart"/>
      <w:r w:rsidRPr="00E03547">
        <w:rPr>
          <w:rFonts w:eastAsiaTheme="minorEastAsia"/>
          <w:b/>
          <w:lang w:val="en-US" w:eastAsia="zh-CN"/>
        </w:rPr>
        <w:t>TypeA</w:t>
      </w:r>
      <w:proofErr w:type="spellEnd"/>
      <w:r w:rsidRPr="00E03547">
        <w:rPr>
          <w:rFonts w:eastAsiaTheme="minorEastAsia"/>
          <w:b/>
          <w:lang w:val="en-US" w:eastAsia="zh-CN"/>
        </w:rPr>
        <w:t xml:space="preserve"> with the periodic TRS.</w:t>
      </w:r>
    </w:p>
    <w:p w14:paraId="63A69690" w14:textId="77777777" w:rsidR="000E07B2" w:rsidRPr="00E03547" w:rsidRDefault="000E07B2" w:rsidP="000E07B2">
      <w:pPr>
        <w:ind w:leftChars="100" w:left="200"/>
        <w:jc w:val="both"/>
        <w:rPr>
          <w:rFonts w:eastAsiaTheme="minorEastAsia"/>
          <w:b/>
          <w:lang w:eastAsia="zh-CN"/>
        </w:rPr>
      </w:pPr>
      <w:r w:rsidRPr="00E03547">
        <w:rPr>
          <w:rFonts w:eastAsiaTheme="minorEastAsia" w:hint="eastAsia"/>
          <w:b/>
          <w:lang w:val="en-US" w:eastAsia="zh-CN"/>
        </w:rPr>
        <w:t>O</w:t>
      </w:r>
      <w:r w:rsidRPr="00E03547">
        <w:rPr>
          <w:rFonts w:eastAsiaTheme="minorEastAsia"/>
          <w:b/>
          <w:lang w:val="en-US" w:eastAsia="zh-CN"/>
        </w:rPr>
        <w:t xml:space="preserve">bservation </w:t>
      </w:r>
      <w:r>
        <w:rPr>
          <w:rFonts w:eastAsiaTheme="minorEastAsia"/>
          <w:b/>
          <w:lang w:val="en-US" w:eastAsia="zh-CN"/>
        </w:rPr>
        <w:t>2</w:t>
      </w:r>
      <w:r w:rsidRPr="00E03547">
        <w:rPr>
          <w:rFonts w:eastAsiaTheme="minorEastAsia"/>
          <w:b/>
          <w:lang w:val="en-US" w:eastAsia="zh-CN"/>
        </w:rPr>
        <w:t>: As per existing RAN1 specification,</w:t>
      </w:r>
      <w:r w:rsidRPr="00E03547">
        <w:rPr>
          <w:rFonts w:eastAsiaTheme="minorEastAsia"/>
          <w:b/>
          <w:lang w:eastAsia="zh-CN"/>
        </w:rPr>
        <w:t xml:space="preserve"> a complete TCI chain shall be associated with of an SSB.</w:t>
      </w:r>
    </w:p>
    <w:p w14:paraId="08EAFA8B" w14:textId="77777777" w:rsidR="000E07B2" w:rsidRPr="00527BC5" w:rsidRDefault="000E07B2" w:rsidP="000E07B2">
      <w:pPr>
        <w:ind w:leftChars="100" w:left="200"/>
        <w:jc w:val="both"/>
        <w:rPr>
          <w:rFonts w:eastAsiaTheme="minorEastAsia"/>
          <w:b/>
          <w:lang w:val="en-US" w:eastAsia="zh-CN"/>
        </w:rPr>
      </w:pPr>
      <w:r w:rsidRPr="00E03547">
        <w:rPr>
          <w:rFonts w:eastAsiaTheme="minorEastAsia" w:hint="eastAsia"/>
          <w:b/>
          <w:lang w:val="en-US" w:eastAsia="zh-CN"/>
        </w:rPr>
        <w:t>O</w:t>
      </w:r>
      <w:r w:rsidRPr="00E03547">
        <w:rPr>
          <w:rFonts w:eastAsiaTheme="minorEastAsia"/>
          <w:b/>
          <w:lang w:val="en-US" w:eastAsia="zh-CN"/>
        </w:rPr>
        <w:t xml:space="preserve">bservation </w:t>
      </w:r>
      <w:r>
        <w:rPr>
          <w:rFonts w:eastAsiaTheme="minorEastAsia"/>
          <w:b/>
          <w:lang w:val="en-US" w:eastAsia="zh-CN"/>
        </w:rPr>
        <w:t>3</w:t>
      </w:r>
      <w:r w:rsidRPr="00E03547">
        <w:rPr>
          <w:rFonts w:eastAsiaTheme="minorEastAsia"/>
          <w:b/>
          <w:lang w:val="en-US" w:eastAsia="zh-CN"/>
        </w:rPr>
        <w:t xml:space="preserve">: </w:t>
      </w:r>
      <w:r>
        <w:rPr>
          <w:rFonts w:eastAsiaTheme="minorEastAsia"/>
          <w:b/>
          <w:lang w:val="en-US" w:eastAsia="zh-CN"/>
        </w:rPr>
        <w:t>A</w:t>
      </w:r>
      <w:r w:rsidRPr="00E03547">
        <w:rPr>
          <w:rFonts w:eastAsiaTheme="minorEastAsia"/>
          <w:b/>
          <w:lang w:val="en-US" w:eastAsia="zh-CN"/>
        </w:rPr>
        <w:t xml:space="preserve">s per existing RAN1 specification, </w:t>
      </w:r>
      <w:r>
        <w:rPr>
          <w:rFonts w:eastAsiaTheme="minorEastAsia"/>
          <w:b/>
          <w:lang w:val="en-US" w:eastAsia="zh-CN"/>
        </w:rPr>
        <w:t>f</w:t>
      </w:r>
      <w:r w:rsidRPr="00E03547">
        <w:rPr>
          <w:rFonts w:eastAsiaTheme="minorEastAsia"/>
          <w:b/>
          <w:lang w:val="en-US" w:eastAsia="zh-CN"/>
        </w:rPr>
        <w:t>or periodic TRS, UE shall expect QCL-type C with SSB.</w:t>
      </w:r>
    </w:p>
    <w:p w14:paraId="399A4D03" w14:textId="77777777" w:rsidR="000E07B2" w:rsidRDefault="000E07B2" w:rsidP="000E07B2">
      <w:pPr>
        <w:jc w:val="both"/>
        <w:rPr>
          <w:rFonts w:eastAsiaTheme="minorEastAsia"/>
          <w:b/>
          <w:lang w:val="en-US" w:eastAsia="zh-CN"/>
        </w:rPr>
      </w:pPr>
      <w:r>
        <w:rPr>
          <w:rFonts w:eastAsiaTheme="minorEastAsia"/>
          <w:b/>
          <w:lang w:val="en-US" w:eastAsia="zh-CN"/>
        </w:rPr>
        <w:t>Proposal 2</w:t>
      </w:r>
      <w:r w:rsidRPr="00D847DF">
        <w:rPr>
          <w:rFonts w:eastAsiaTheme="minorEastAsia"/>
          <w:b/>
          <w:lang w:val="en-US" w:eastAsia="zh-CN"/>
        </w:rPr>
        <w:t xml:space="preserve">: </w:t>
      </w:r>
      <w:r>
        <w:rPr>
          <w:rFonts w:eastAsiaTheme="minorEastAsia"/>
          <w:b/>
          <w:lang w:val="en-US" w:eastAsia="zh-CN"/>
        </w:rPr>
        <w:t>The QCL relation is supposed to be:</w:t>
      </w:r>
    </w:p>
    <w:p w14:paraId="6F892D80" w14:textId="77777777" w:rsidR="000E07B2" w:rsidRDefault="000E07B2" w:rsidP="000E07B2">
      <w:pPr>
        <w:ind w:leftChars="100" w:left="200"/>
        <w:jc w:val="both"/>
        <w:rPr>
          <w:rFonts w:eastAsiaTheme="minorEastAsia"/>
          <w:b/>
          <w:lang w:val="en-US" w:eastAsia="zh-CN"/>
        </w:rPr>
      </w:pPr>
      <w:r w:rsidRPr="00D847DF">
        <w:rPr>
          <w:rFonts w:eastAsiaTheme="minorEastAsia"/>
          <w:b/>
          <w:lang w:val="en-US" w:eastAsia="zh-CN"/>
        </w:rPr>
        <w:t>The RS of SCell being activated is QCL-</w:t>
      </w:r>
      <w:proofErr w:type="spellStart"/>
      <w:r w:rsidRPr="00D847DF">
        <w:rPr>
          <w:rFonts w:eastAsiaTheme="minorEastAsia"/>
          <w:b/>
          <w:lang w:val="en-US" w:eastAsia="zh-CN"/>
        </w:rPr>
        <w:t>TypeA</w:t>
      </w:r>
      <w:proofErr w:type="spellEnd"/>
      <w:r w:rsidRPr="00D847DF">
        <w:rPr>
          <w:rFonts w:eastAsiaTheme="minorEastAsia"/>
          <w:b/>
          <w:lang w:val="en-US" w:eastAsia="zh-CN"/>
        </w:rPr>
        <w:t xml:space="preserve"> with TRS of the </w:t>
      </w:r>
      <w:r>
        <w:rPr>
          <w:rFonts w:eastAsiaTheme="minorEastAsia"/>
          <w:b/>
          <w:lang w:val="en-US" w:eastAsia="zh-CN"/>
        </w:rPr>
        <w:t xml:space="preserve">SSB-less </w:t>
      </w:r>
      <w:r w:rsidRPr="00D847DF">
        <w:rPr>
          <w:rFonts w:eastAsiaTheme="minorEastAsia"/>
          <w:b/>
          <w:lang w:val="en-US" w:eastAsia="zh-CN"/>
        </w:rPr>
        <w:t xml:space="preserve">SCell, and the TRS of the </w:t>
      </w:r>
      <w:r>
        <w:rPr>
          <w:rFonts w:eastAsiaTheme="minorEastAsia"/>
          <w:b/>
          <w:lang w:val="en-US" w:eastAsia="zh-CN"/>
        </w:rPr>
        <w:t xml:space="preserve">SSB-less </w:t>
      </w:r>
      <w:proofErr w:type="spellStart"/>
      <w:r w:rsidRPr="00D847DF">
        <w:rPr>
          <w:rFonts w:eastAsiaTheme="minorEastAsia"/>
          <w:b/>
          <w:lang w:val="en-US" w:eastAsia="zh-CN"/>
        </w:rPr>
        <w:t>SCell</w:t>
      </w:r>
      <w:proofErr w:type="spellEnd"/>
      <w:r w:rsidRPr="00D847DF">
        <w:rPr>
          <w:rFonts w:eastAsiaTheme="minorEastAsia"/>
          <w:b/>
          <w:lang w:val="en-US" w:eastAsia="zh-CN"/>
        </w:rPr>
        <w:t xml:space="preserve"> is further QCL-</w:t>
      </w:r>
      <w:proofErr w:type="spellStart"/>
      <w:r w:rsidRPr="00D847DF">
        <w:rPr>
          <w:rFonts w:eastAsiaTheme="minorEastAsia"/>
          <w:b/>
          <w:lang w:val="en-US" w:eastAsia="zh-CN"/>
        </w:rPr>
        <w:t>TypeC</w:t>
      </w:r>
      <w:proofErr w:type="spellEnd"/>
      <w:r w:rsidRPr="00D847DF">
        <w:rPr>
          <w:rFonts w:eastAsiaTheme="minorEastAsia"/>
          <w:b/>
          <w:lang w:val="en-US" w:eastAsia="zh-CN"/>
        </w:rPr>
        <w:t xml:space="preserve"> with SSB of </w:t>
      </w:r>
      <w:r>
        <w:rPr>
          <w:rFonts w:eastAsiaTheme="minorEastAsia"/>
          <w:b/>
          <w:lang w:val="en-US" w:eastAsia="zh-CN"/>
        </w:rPr>
        <w:t xml:space="preserve">reference </w:t>
      </w:r>
      <w:r w:rsidRPr="00D847DF">
        <w:rPr>
          <w:rFonts w:eastAsiaTheme="minorEastAsia"/>
          <w:b/>
          <w:lang w:val="en-US" w:eastAsia="zh-CN"/>
        </w:rPr>
        <w:t>cell on different band.</w:t>
      </w:r>
    </w:p>
    <w:p w14:paraId="7CA3774A" w14:textId="77777777" w:rsidR="000E07B2" w:rsidRDefault="000E07B2" w:rsidP="000E07B2">
      <w:pPr>
        <w:jc w:val="both"/>
      </w:pPr>
      <w:r>
        <w:rPr>
          <w:rFonts w:eastAsiaTheme="minorEastAsia" w:hint="eastAsia"/>
          <w:b/>
          <w:lang w:val="en-US" w:eastAsia="zh-CN"/>
        </w:rPr>
        <w:t>P</w:t>
      </w:r>
      <w:r>
        <w:rPr>
          <w:rFonts w:eastAsiaTheme="minorEastAsia"/>
          <w:b/>
          <w:lang w:val="en-US" w:eastAsia="zh-CN"/>
        </w:rPr>
        <w:t>roposal 3:</w:t>
      </w:r>
      <w:r w:rsidRPr="009C09CA">
        <w:t xml:space="preserve"> </w:t>
      </w:r>
    </w:p>
    <w:p w14:paraId="26245263" w14:textId="77777777" w:rsidR="000E07B2" w:rsidRPr="00F86B15" w:rsidRDefault="000E07B2" w:rsidP="000E07B2">
      <w:pPr>
        <w:pStyle w:val="afe"/>
        <w:numPr>
          <w:ilvl w:val="0"/>
          <w:numId w:val="21"/>
        </w:numPr>
        <w:jc w:val="both"/>
        <w:rPr>
          <w:rFonts w:eastAsiaTheme="minorEastAsia"/>
          <w:b/>
          <w:sz w:val="20"/>
          <w:szCs w:val="20"/>
          <w:lang w:val="en-US" w:eastAsia="zh-CN"/>
        </w:rPr>
      </w:pPr>
      <w:r w:rsidRPr="00F86B15">
        <w:rPr>
          <w:rFonts w:eastAsiaTheme="minorEastAsia" w:hint="eastAsia"/>
          <w:b/>
          <w:sz w:val="20"/>
          <w:szCs w:val="20"/>
          <w:lang w:val="en-US" w:eastAsia="zh-CN"/>
        </w:rPr>
        <w:t>I</w:t>
      </w:r>
      <w:r w:rsidRPr="00F86B15">
        <w:rPr>
          <w:rFonts w:eastAsiaTheme="minorEastAsia"/>
          <w:b/>
          <w:sz w:val="20"/>
          <w:szCs w:val="20"/>
          <w:lang w:val="en-US" w:eastAsia="zh-CN"/>
        </w:rPr>
        <w:t xml:space="preserve">f there is only one active cell in the </w:t>
      </w:r>
      <w:r>
        <w:rPr>
          <w:rFonts w:eastAsiaTheme="minorEastAsia"/>
          <w:b/>
          <w:sz w:val="20"/>
          <w:szCs w:val="20"/>
          <w:lang w:val="en-US" w:eastAsia="zh-CN"/>
        </w:rPr>
        <w:t xml:space="preserve">same </w:t>
      </w:r>
      <w:r w:rsidRPr="00F86B15">
        <w:rPr>
          <w:rFonts w:eastAsiaTheme="minorEastAsia"/>
          <w:b/>
          <w:sz w:val="20"/>
          <w:szCs w:val="20"/>
          <w:lang w:val="en-US" w:eastAsia="zh-CN"/>
        </w:rPr>
        <w:t xml:space="preserve">TAG, if no indication of reference is indicated, the </w:t>
      </w:r>
      <w:r>
        <w:rPr>
          <w:rFonts w:eastAsiaTheme="minorEastAsia"/>
          <w:b/>
          <w:sz w:val="20"/>
          <w:szCs w:val="20"/>
          <w:lang w:val="en-US" w:eastAsia="zh-CN"/>
        </w:rPr>
        <w:t xml:space="preserve">active </w:t>
      </w:r>
      <w:r w:rsidRPr="00F86B15">
        <w:rPr>
          <w:rFonts w:eastAsiaTheme="minorEastAsia"/>
          <w:b/>
          <w:sz w:val="20"/>
          <w:szCs w:val="20"/>
          <w:lang w:val="en-US" w:eastAsia="zh-CN"/>
        </w:rPr>
        <w:t xml:space="preserve">cell is regarded as “by default </w:t>
      </w:r>
      <w:r>
        <w:rPr>
          <w:rFonts w:eastAsiaTheme="minorEastAsia"/>
          <w:b/>
          <w:sz w:val="20"/>
          <w:szCs w:val="20"/>
          <w:lang w:val="en-US" w:eastAsia="zh-CN"/>
        </w:rPr>
        <w:t xml:space="preserve">reference </w:t>
      </w:r>
      <w:r w:rsidRPr="00F86B15">
        <w:rPr>
          <w:rFonts w:eastAsiaTheme="minorEastAsia"/>
          <w:b/>
          <w:sz w:val="20"/>
          <w:szCs w:val="20"/>
          <w:lang w:val="en-US" w:eastAsia="zh-CN"/>
        </w:rPr>
        <w:t>cell”.</w:t>
      </w:r>
      <w:r w:rsidRPr="00F86B15">
        <w:rPr>
          <w:rFonts w:eastAsiaTheme="minorEastAsia" w:hint="eastAsia"/>
          <w:b/>
          <w:sz w:val="20"/>
          <w:szCs w:val="20"/>
          <w:lang w:val="en-US" w:eastAsia="zh-CN"/>
        </w:rPr>
        <w:t xml:space="preserve"> </w:t>
      </w:r>
    </w:p>
    <w:p w14:paraId="5A796738" w14:textId="77777777" w:rsidR="000E07B2" w:rsidRPr="00F86B15" w:rsidRDefault="000E07B2" w:rsidP="000E07B2">
      <w:pPr>
        <w:pStyle w:val="afe"/>
        <w:numPr>
          <w:ilvl w:val="0"/>
          <w:numId w:val="21"/>
        </w:numPr>
        <w:jc w:val="both"/>
        <w:rPr>
          <w:rFonts w:eastAsiaTheme="minorEastAsia"/>
          <w:b/>
          <w:sz w:val="20"/>
          <w:szCs w:val="20"/>
          <w:lang w:val="en-US" w:eastAsia="zh-CN"/>
        </w:rPr>
      </w:pPr>
      <w:r w:rsidRPr="00F86B15">
        <w:rPr>
          <w:rFonts w:eastAsiaTheme="minorEastAsia"/>
          <w:b/>
          <w:sz w:val="20"/>
          <w:szCs w:val="20"/>
          <w:lang w:val="en-US" w:eastAsia="zh-CN"/>
        </w:rPr>
        <w:t xml:space="preserve">If there are more than one active cell in the same </w:t>
      </w:r>
      <w:proofErr w:type="spellStart"/>
      <w:r w:rsidRPr="00F86B15">
        <w:rPr>
          <w:rFonts w:eastAsiaTheme="minorEastAsia"/>
          <w:b/>
          <w:sz w:val="20"/>
          <w:szCs w:val="20"/>
          <w:lang w:val="en-US" w:eastAsia="zh-CN"/>
        </w:rPr>
        <w:t>pTAG</w:t>
      </w:r>
      <w:proofErr w:type="spellEnd"/>
      <w:r w:rsidRPr="00F86B15">
        <w:rPr>
          <w:rFonts w:eastAsiaTheme="minorEastAsia"/>
          <w:b/>
          <w:sz w:val="20"/>
          <w:szCs w:val="20"/>
          <w:lang w:val="en-US" w:eastAsia="zh-CN"/>
        </w:rPr>
        <w:t xml:space="preserve">, if no indication of reference is indicated, </w:t>
      </w:r>
      <w:proofErr w:type="spellStart"/>
      <w:r w:rsidRPr="00F86B15">
        <w:rPr>
          <w:rFonts w:eastAsiaTheme="minorEastAsia"/>
          <w:b/>
          <w:sz w:val="20"/>
          <w:szCs w:val="20"/>
          <w:lang w:val="en-US" w:eastAsia="zh-CN"/>
        </w:rPr>
        <w:t>SpCell</w:t>
      </w:r>
      <w:proofErr w:type="spellEnd"/>
      <w:r w:rsidRPr="00F86B15">
        <w:rPr>
          <w:rFonts w:eastAsiaTheme="minorEastAsia"/>
          <w:b/>
          <w:sz w:val="20"/>
          <w:szCs w:val="20"/>
          <w:lang w:val="en-US" w:eastAsia="zh-CN"/>
        </w:rPr>
        <w:t xml:space="preserve"> </w:t>
      </w:r>
      <w:r>
        <w:rPr>
          <w:rFonts w:eastAsiaTheme="minorEastAsia"/>
          <w:b/>
          <w:sz w:val="20"/>
          <w:szCs w:val="20"/>
          <w:lang w:val="en-US" w:eastAsia="zh-CN"/>
        </w:rPr>
        <w:t xml:space="preserve">is regarded as </w:t>
      </w:r>
      <w:r w:rsidRPr="00F86B15">
        <w:rPr>
          <w:rFonts w:eastAsiaTheme="minorEastAsia"/>
          <w:b/>
          <w:sz w:val="20"/>
          <w:szCs w:val="20"/>
          <w:lang w:val="en-US" w:eastAsia="zh-CN"/>
        </w:rPr>
        <w:t xml:space="preserve">“by default </w:t>
      </w:r>
      <w:r>
        <w:rPr>
          <w:rFonts w:eastAsiaTheme="minorEastAsia"/>
          <w:b/>
          <w:sz w:val="20"/>
          <w:szCs w:val="20"/>
          <w:lang w:val="en-US" w:eastAsia="zh-CN"/>
        </w:rPr>
        <w:t xml:space="preserve">reference </w:t>
      </w:r>
      <w:r w:rsidRPr="00F86B15">
        <w:rPr>
          <w:rFonts w:eastAsiaTheme="minorEastAsia"/>
          <w:b/>
          <w:sz w:val="20"/>
          <w:szCs w:val="20"/>
          <w:lang w:val="en-US" w:eastAsia="zh-CN"/>
        </w:rPr>
        <w:t>cell”.</w:t>
      </w:r>
    </w:p>
    <w:p w14:paraId="7E79C594" w14:textId="77777777" w:rsidR="000E07B2" w:rsidRPr="00F86B15" w:rsidRDefault="000E07B2" w:rsidP="000E07B2">
      <w:pPr>
        <w:pStyle w:val="afe"/>
        <w:numPr>
          <w:ilvl w:val="0"/>
          <w:numId w:val="21"/>
        </w:numPr>
        <w:jc w:val="both"/>
        <w:rPr>
          <w:rFonts w:eastAsiaTheme="minorEastAsia"/>
          <w:b/>
          <w:sz w:val="20"/>
          <w:szCs w:val="20"/>
          <w:lang w:val="en-US" w:eastAsia="zh-CN"/>
        </w:rPr>
      </w:pPr>
      <w:r w:rsidRPr="00F86B15">
        <w:rPr>
          <w:rFonts w:eastAsiaTheme="minorEastAsia"/>
          <w:b/>
          <w:sz w:val="20"/>
          <w:szCs w:val="20"/>
          <w:lang w:val="en-US" w:eastAsia="zh-CN"/>
        </w:rPr>
        <w:t xml:space="preserve">If there are more than one active cell in the same </w:t>
      </w:r>
      <w:proofErr w:type="spellStart"/>
      <w:r w:rsidRPr="00F86B15">
        <w:rPr>
          <w:rFonts w:eastAsiaTheme="minorEastAsia"/>
          <w:b/>
          <w:sz w:val="20"/>
          <w:szCs w:val="20"/>
          <w:lang w:val="en-US" w:eastAsia="zh-CN"/>
        </w:rPr>
        <w:t>sTAG</w:t>
      </w:r>
      <w:proofErr w:type="spellEnd"/>
      <w:r w:rsidRPr="00F86B15">
        <w:rPr>
          <w:rFonts w:eastAsiaTheme="minorEastAsia"/>
          <w:b/>
          <w:sz w:val="20"/>
          <w:szCs w:val="20"/>
          <w:lang w:val="en-US" w:eastAsia="zh-CN"/>
        </w:rPr>
        <w:t xml:space="preserve">, it would cause problem if UE use any of the activated </w:t>
      </w:r>
      <w:proofErr w:type="spellStart"/>
      <w:r w:rsidRPr="00F86B15">
        <w:rPr>
          <w:rFonts w:eastAsiaTheme="minorEastAsia"/>
          <w:b/>
          <w:sz w:val="20"/>
          <w:szCs w:val="20"/>
          <w:lang w:val="en-US" w:eastAsia="zh-CN"/>
        </w:rPr>
        <w:t>SCells</w:t>
      </w:r>
      <w:proofErr w:type="spellEnd"/>
      <w:r w:rsidRPr="00F86B15">
        <w:rPr>
          <w:rFonts w:eastAsiaTheme="minorEastAsia"/>
          <w:b/>
          <w:sz w:val="20"/>
          <w:szCs w:val="20"/>
          <w:lang w:val="en-US" w:eastAsia="zh-CN"/>
        </w:rPr>
        <w:t xml:space="preserve"> as the reference cell. Dedicated indication of reference cell is expected to be provided</w:t>
      </w:r>
      <w:r>
        <w:rPr>
          <w:rFonts w:eastAsiaTheme="minorEastAsia"/>
          <w:b/>
          <w:sz w:val="20"/>
          <w:szCs w:val="20"/>
          <w:lang w:val="en-US" w:eastAsia="zh-CN"/>
        </w:rPr>
        <w:t xml:space="preserve"> in this case</w:t>
      </w:r>
      <w:r w:rsidRPr="00F86B15">
        <w:rPr>
          <w:rFonts w:eastAsiaTheme="minorEastAsia"/>
          <w:b/>
          <w:sz w:val="20"/>
          <w:szCs w:val="20"/>
          <w:lang w:val="en-US" w:eastAsia="zh-CN"/>
        </w:rPr>
        <w:t>.</w:t>
      </w:r>
    </w:p>
    <w:p w14:paraId="209DB0BC" w14:textId="77777777" w:rsidR="000E07B2" w:rsidRPr="009258C5" w:rsidRDefault="000E07B2" w:rsidP="000E07B2">
      <w:pPr>
        <w:jc w:val="both"/>
        <w:rPr>
          <w:rFonts w:eastAsiaTheme="minorEastAsia"/>
          <w:b/>
          <w:lang w:val="en-US" w:eastAsia="zh-CN"/>
        </w:rPr>
      </w:pPr>
      <w:r w:rsidRPr="009258C5">
        <w:rPr>
          <w:rFonts w:eastAsiaTheme="minorEastAsia"/>
          <w:b/>
          <w:lang w:val="en-US" w:eastAsia="zh-CN"/>
        </w:rPr>
        <w:t>Proposal 4: RAN4 to specify requirements for TRS based SSB-less SCell activation and ATRS based SSB-less SCell activation.</w:t>
      </w:r>
    </w:p>
    <w:p w14:paraId="5C91DA69" w14:textId="77777777" w:rsidR="000E07B2" w:rsidRDefault="000E07B2" w:rsidP="000E07B2">
      <w:pPr>
        <w:jc w:val="both"/>
        <w:rPr>
          <w:b/>
          <w:lang w:val="en-US" w:eastAsia="zh-CN"/>
        </w:rPr>
      </w:pPr>
      <w:r w:rsidRPr="003E4F1B">
        <w:rPr>
          <w:rFonts w:eastAsiaTheme="minorEastAsia" w:hint="eastAsia"/>
          <w:b/>
          <w:lang w:val="en-US" w:eastAsia="zh-CN"/>
        </w:rPr>
        <w:t>P</w:t>
      </w:r>
      <w:r w:rsidRPr="003E4F1B">
        <w:rPr>
          <w:rFonts w:eastAsiaTheme="minorEastAsia"/>
          <w:b/>
          <w:lang w:val="en-US" w:eastAsia="zh-CN"/>
        </w:rPr>
        <w:t xml:space="preserve">roposal </w:t>
      </w:r>
      <w:r>
        <w:rPr>
          <w:rFonts w:eastAsiaTheme="minorEastAsia"/>
          <w:b/>
          <w:lang w:val="en-US" w:eastAsia="zh-CN"/>
        </w:rPr>
        <w:t>5</w:t>
      </w:r>
      <w:r w:rsidRPr="003E4F1B">
        <w:rPr>
          <w:rFonts w:eastAsiaTheme="minorEastAsia"/>
          <w:b/>
          <w:lang w:val="en-US" w:eastAsia="zh-CN"/>
        </w:rPr>
        <w:t>:</w:t>
      </w:r>
      <w:r w:rsidRPr="003E4F1B">
        <w:rPr>
          <w:rFonts w:eastAsiaTheme="minorEastAsia"/>
          <w:b/>
          <w:lang w:eastAsia="zh-CN"/>
        </w:rPr>
        <w:t xml:space="preserve"> </w:t>
      </w:r>
      <w:r w:rsidRPr="00A13981">
        <w:rPr>
          <w:rFonts w:eastAsiaTheme="minorEastAsia"/>
          <w:b/>
          <w:lang w:eastAsia="zh-CN"/>
        </w:rPr>
        <w:t xml:space="preserve">Under side condition of less than CP RTD and within </w:t>
      </w:r>
      <w:r>
        <w:rPr>
          <w:rFonts w:eastAsiaTheme="minorEastAsia"/>
          <w:b/>
          <w:lang w:eastAsia="zh-CN"/>
        </w:rPr>
        <w:t>[</w:t>
      </w:r>
      <w:proofErr w:type="gramStart"/>
      <w:r>
        <w:rPr>
          <w:rFonts w:eastAsiaTheme="minorEastAsia"/>
          <w:b/>
          <w:lang w:eastAsia="zh-CN"/>
        </w:rPr>
        <w:t>12]</w:t>
      </w:r>
      <w:r w:rsidRPr="00A13981">
        <w:rPr>
          <w:rFonts w:eastAsiaTheme="minorEastAsia"/>
          <w:b/>
          <w:lang w:eastAsia="zh-CN"/>
        </w:rPr>
        <w:t>dB</w:t>
      </w:r>
      <w:proofErr w:type="gramEnd"/>
      <w:r w:rsidRPr="00A13981">
        <w:rPr>
          <w:rFonts w:eastAsiaTheme="minorEastAsia"/>
          <w:b/>
          <w:lang w:eastAsia="zh-CN"/>
        </w:rPr>
        <w:t xml:space="preserve"> power difference</w:t>
      </w:r>
      <w:r w:rsidRPr="009E3820">
        <w:rPr>
          <w:rFonts w:eastAsiaTheme="minorEastAsia"/>
          <w:b/>
          <w:lang w:eastAsia="zh-CN"/>
        </w:rPr>
        <w:t>,</w:t>
      </w:r>
      <w:r w:rsidRPr="00A13981">
        <w:rPr>
          <w:rFonts w:eastAsiaTheme="minorEastAsia"/>
          <w:b/>
          <w:lang w:eastAsia="zh-CN"/>
        </w:rPr>
        <w:t xml:space="preserve"> </w:t>
      </w:r>
      <w:proofErr w:type="spellStart"/>
      <w:r w:rsidRPr="00A13981">
        <w:rPr>
          <w:b/>
          <w:lang w:val="en-US" w:eastAsia="zh-CN"/>
        </w:rPr>
        <w:t>T</w:t>
      </w:r>
      <w:r w:rsidRPr="00A13981">
        <w:rPr>
          <w:b/>
          <w:vertAlign w:val="subscript"/>
          <w:lang w:val="en-US" w:eastAsia="zh-CN"/>
        </w:rPr>
        <w:t>activation_time</w:t>
      </w:r>
      <w:proofErr w:type="spellEnd"/>
      <w:r w:rsidRPr="00A13981">
        <w:rPr>
          <w:b/>
          <w:lang w:val="en-US" w:eastAsia="zh-CN"/>
        </w:rPr>
        <w:t xml:space="preserve"> is </w:t>
      </w:r>
    </w:p>
    <w:p w14:paraId="6274DE3C" w14:textId="77777777" w:rsidR="000E07B2" w:rsidRDefault="000E07B2" w:rsidP="000E07B2">
      <w:pPr>
        <w:ind w:leftChars="100" w:left="200"/>
        <w:jc w:val="both"/>
        <w:rPr>
          <w:b/>
          <w:lang w:val="en-US" w:eastAsia="zh-CN"/>
        </w:rPr>
      </w:pPr>
      <w:proofErr w:type="spellStart"/>
      <w:r w:rsidRPr="00A13981">
        <w:rPr>
          <w:b/>
          <w:lang w:val="en-US" w:eastAsia="zh-CN"/>
        </w:rPr>
        <w:t>T</w:t>
      </w:r>
      <w:r w:rsidRPr="00A13981">
        <w:rPr>
          <w:b/>
          <w:vertAlign w:val="subscript"/>
          <w:lang w:val="en-US" w:eastAsia="zh-CN"/>
        </w:rPr>
        <w:t>first_TRS</w:t>
      </w:r>
      <w:proofErr w:type="spellEnd"/>
      <w:r w:rsidRPr="00A13981">
        <w:rPr>
          <w:b/>
        </w:rPr>
        <w:t xml:space="preserve"> + T</w:t>
      </w:r>
      <w:r w:rsidRPr="00A13981">
        <w:rPr>
          <w:b/>
          <w:vertAlign w:val="subscript"/>
        </w:rPr>
        <w:t>TRS</w:t>
      </w:r>
      <w:r w:rsidRPr="00A13981">
        <w:rPr>
          <w:b/>
          <w:lang w:val="en-US" w:eastAsia="zh-CN"/>
        </w:rPr>
        <w:t xml:space="preserve"> +3 </w:t>
      </w:r>
      <w:proofErr w:type="spellStart"/>
      <w:r w:rsidRPr="00A13981">
        <w:rPr>
          <w:b/>
          <w:lang w:val="en-US" w:eastAsia="zh-CN"/>
        </w:rPr>
        <w:t>ms</w:t>
      </w:r>
      <w:proofErr w:type="spellEnd"/>
      <w:r>
        <w:rPr>
          <w:b/>
          <w:lang w:val="en-US" w:eastAsia="zh-CN"/>
        </w:rPr>
        <w:t>,</w:t>
      </w:r>
      <w:r w:rsidRPr="00A13981">
        <w:rPr>
          <w:b/>
          <w:lang w:val="en-US" w:eastAsia="zh-CN"/>
        </w:rPr>
        <w:t xml:space="preserve"> or </w:t>
      </w:r>
    </w:p>
    <w:p w14:paraId="387E99CF" w14:textId="77777777" w:rsidR="000E07B2" w:rsidRPr="00A13981" w:rsidRDefault="000E07B2" w:rsidP="000E07B2">
      <w:pPr>
        <w:ind w:leftChars="100" w:left="200"/>
        <w:jc w:val="both"/>
        <w:rPr>
          <w:rFonts w:eastAsiaTheme="minorEastAsia"/>
          <w:b/>
          <w:lang w:eastAsia="zh-CN"/>
        </w:rPr>
      </w:pPr>
      <w:proofErr w:type="spellStart"/>
      <w:r w:rsidRPr="00A13981">
        <w:rPr>
          <w:b/>
          <w:lang w:val="en-US" w:eastAsia="zh-CN"/>
        </w:rPr>
        <w:t>T</w:t>
      </w:r>
      <w:r w:rsidRPr="00A13981">
        <w:rPr>
          <w:b/>
          <w:vertAlign w:val="subscript"/>
          <w:lang w:val="en-US" w:eastAsia="zh-CN"/>
        </w:rPr>
        <w:t>first_ATRS</w:t>
      </w:r>
      <w:proofErr w:type="spellEnd"/>
      <w:r w:rsidRPr="00A13981">
        <w:rPr>
          <w:b/>
        </w:rPr>
        <w:t>+</w:t>
      </w:r>
      <w:proofErr w:type="spellStart"/>
      <w:r w:rsidRPr="00A13981">
        <w:rPr>
          <w:b/>
        </w:rPr>
        <w:t>T</w:t>
      </w:r>
      <w:r w:rsidRPr="00A13981">
        <w:rPr>
          <w:b/>
          <w:vertAlign w:val="subscript"/>
        </w:rPr>
        <w:t>gap</w:t>
      </w:r>
      <w:proofErr w:type="spellEnd"/>
      <w:r w:rsidRPr="00A13981">
        <w:rPr>
          <w:b/>
        </w:rPr>
        <w:t xml:space="preserve"> + T</w:t>
      </w:r>
      <w:r w:rsidRPr="00A13981">
        <w:rPr>
          <w:b/>
          <w:vertAlign w:val="subscript"/>
        </w:rPr>
        <w:t>ATRS</w:t>
      </w:r>
      <w:r w:rsidRPr="00A13981">
        <w:rPr>
          <w:b/>
          <w:lang w:val="en-US" w:eastAsia="zh-CN"/>
        </w:rPr>
        <w:t xml:space="preserve"> +3 </w:t>
      </w:r>
      <w:proofErr w:type="spellStart"/>
      <w:r w:rsidRPr="00A13981">
        <w:rPr>
          <w:b/>
          <w:lang w:val="en-US" w:eastAsia="zh-CN"/>
        </w:rPr>
        <w:t>ms</w:t>
      </w:r>
      <w:proofErr w:type="spellEnd"/>
      <w:r w:rsidRPr="00A13981">
        <w:rPr>
          <w:b/>
          <w:lang w:val="en-US" w:eastAsia="zh-CN"/>
        </w:rPr>
        <w:t xml:space="preserve"> </w:t>
      </w:r>
      <w:r>
        <w:rPr>
          <w:b/>
          <w:lang w:val="en-US" w:eastAsia="zh-CN"/>
        </w:rPr>
        <w:t xml:space="preserve">if ATRS is configured and UE supports ATRS based SSB-less </w:t>
      </w:r>
      <w:proofErr w:type="spellStart"/>
      <w:r>
        <w:rPr>
          <w:b/>
          <w:lang w:val="en-US" w:eastAsia="zh-CN"/>
        </w:rPr>
        <w:t>SCell</w:t>
      </w:r>
      <w:proofErr w:type="spellEnd"/>
      <w:r>
        <w:rPr>
          <w:b/>
          <w:lang w:val="en-US" w:eastAsia="zh-CN"/>
        </w:rPr>
        <w:t xml:space="preserve"> activation, </w:t>
      </w:r>
      <w:r w:rsidRPr="00A13981">
        <w:rPr>
          <w:b/>
          <w:lang w:val="en-US" w:eastAsia="zh-CN"/>
        </w:rPr>
        <w:t xml:space="preserve">where </w:t>
      </w:r>
      <w:proofErr w:type="spellStart"/>
      <w:r w:rsidRPr="00A13981">
        <w:rPr>
          <w:b/>
        </w:rPr>
        <w:t>T</w:t>
      </w:r>
      <w:r w:rsidRPr="00A13981">
        <w:rPr>
          <w:b/>
          <w:vertAlign w:val="subscript"/>
        </w:rPr>
        <w:t>gap</w:t>
      </w:r>
      <w:proofErr w:type="spellEnd"/>
      <w:r w:rsidRPr="00A13981">
        <w:rPr>
          <w:b/>
          <w:lang w:eastAsia="zh-CN"/>
        </w:rPr>
        <w:t xml:space="preserve"> is defined as R17 fast SCell activation</w:t>
      </w:r>
      <w:r w:rsidRPr="00A13981">
        <w:rPr>
          <w:b/>
          <w:lang w:val="en-US" w:eastAsia="zh-CN"/>
        </w:rPr>
        <w:t>.</w:t>
      </w:r>
    </w:p>
    <w:p w14:paraId="6BDF7742" w14:textId="77777777" w:rsidR="000E07B2" w:rsidRPr="00636472" w:rsidRDefault="000E07B2" w:rsidP="000E07B2">
      <w:pPr>
        <w:rPr>
          <w:rFonts w:eastAsiaTheme="minorEastAsia"/>
          <w:b/>
          <w:lang w:val="en-US" w:eastAsia="zh-CN"/>
        </w:rPr>
      </w:pPr>
      <w:r w:rsidRPr="007C7510">
        <w:rPr>
          <w:rFonts w:eastAsiaTheme="minorEastAsia"/>
          <w:b/>
          <w:lang w:val="en-US" w:eastAsia="zh-CN"/>
        </w:rPr>
        <w:t xml:space="preserve">Proposal </w:t>
      </w:r>
      <w:r>
        <w:rPr>
          <w:rFonts w:eastAsiaTheme="minorEastAsia"/>
          <w:b/>
          <w:lang w:val="en-US" w:eastAsia="zh-CN"/>
        </w:rPr>
        <w:t>6</w:t>
      </w:r>
      <w:r w:rsidRPr="007C7510">
        <w:rPr>
          <w:rFonts w:eastAsiaTheme="minorEastAsia"/>
          <w:b/>
          <w:lang w:val="en-US" w:eastAsia="zh-CN"/>
        </w:rPr>
        <w:t xml:space="preserve">: </w:t>
      </w:r>
      <w:r>
        <w:rPr>
          <w:rFonts w:eastAsiaTheme="minorEastAsia"/>
          <w:b/>
          <w:lang w:val="en-US" w:eastAsia="zh-CN"/>
        </w:rPr>
        <w:t>D</w:t>
      </w:r>
      <w:r w:rsidRPr="007C7510">
        <w:rPr>
          <w:rFonts w:eastAsiaTheme="minorEastAsia"/>
          <w:b/>
          <w:lang w:val="en-US" w:eastAsia="zh-CN"/>
        </w:rPr>
        <w:t>efine per</w:t>
      </w:r>
      <w:r>
        <w:rPr>
          <w:rFonts w:eastAsiaTheme="minorEastAsia"/>
          <w:b/>
          <w:lang w:val="en-US" w:eastAsia="zh-CN"/>
        </w:rPr>
        <w:t xml:space="preserve"> FS (per band per band combination)</w:t>
      </w:r>
      <w:r w:rsidRPr="007C7510">
        <w:rPr>
          <w:rFonts w:eastAsiaTheme="minorEastAsia"/>
          <w:b/>
          <w:lang w:val="en-US" w:eastAsia="zh-CN"/>
        </w:rPr>
        <w:t xml:space="preserve"> UE capability: </w:t>
      </w:r>
      <w:r w:rsidRPr="00636472">
        <w:rPr>
          <w:rFonts w:eastAsiaTheme="minorEastAsia"/>
          <w:b/>
          <w:lang w:val="en-US" w:eastAsia="zh-CN"/>
        </w:rPr>
        <w:t>Defines whether the UE supports configuration of SCell that does not transmit SS/PBCH block in the band combination. This is for inter-band collocated CA.</w:t>
      </w:r>
    </w:p>
    <w:p w14:paraId="6DB185BC" w14:textId="77777777" w:rsidR="00210F3A" w:rsidRDefault="00210F3A" w:rsidP="00210F3A">
      <w:pPr>
        <w:rPr>
          <w:rFonts w:eastAsiaTheme="minorEastAsia"/>
          <w:b/>
          <w:lang w:val="en-US" w:eastAsia="zh-CN"/>
        </w:rPr>
      </w:pPr>
      <w:r w:rsidRPr="007C7510">
        <w:rPr>
          <w:rFonts w:eastAsiaTheme="minorEastAsia"/>
          <w:b/>
          <w:lang w:val="en-US" w:eastAsia="zh-CN"/>
        </w:rPr>
        <w:t xml:space="preserve">Proposal </w:t>
      </w:r>
      <w:r>
        <w:rPr>
          <w:rFonts w:eastAsiaTheme="minorEastAsia"/>
          <w:b/>
          <w:lang w:val="en-US" w:eastAsia="zh-CN"/>
        </w:rPr>
        <w:t>7</w:t>
      </w:r>
      <w:r w:rsidRPr="007C7510">
        <w:rPr>
          <w:rFonts w:eastAsiaTheme="minorEastAsia"/>
          <w:b/>
          <w:lang w:val="en-US" w:eastAsia="zh-CN"/>
        </w:rPr>
        <w:t xml:space="preserve">: </w:t>
      </w:r>
      <w:r>
        <w:rPr>
          <w:rFonts w:eastAsiaTheme="minorEastAsia"/>
          <w:b/>
          <w:lang w:val="en-US" w:eastAsia="zh-CN"/>
        </w:rPr>
        <w:t>D</w:t>
      </w:r>
      <w:r w:rsidRPr="007C7510">
        <w:rPr>
          <w:rFonts w:eastAsiaTheme="minorEastAsia"/>
          <w:b/>
          <w:lang w:val="en-US" w:eastAsia="zh-CN"/>
        </w:rPr>
        <w:t>efine</w:t>
      </w:r>
      <w:r>
        <w:rPr>
          <w:rFonts w:eastAsiaTheme="minorEastAsia"/>
          <w:b/>
          <w:lang w:val="en-US" w:eastAsia="zh-CN"/>
        </w:rPr>
        <w:t xml:space="preserve"> a per band </w:t>
      </w:r>
      <w:r w:rsidRPr="007C7510">
        <w:rPr>
          <w:rFonts w:eastAsiaTheme="minorEastAsia"/>
          <w:b/>
          <w:lang w:val="en-US" w:eastAsia="zh-CN"/>
        </w:rPr>
        <w:t>UE capability:</w:t>
      </w:r>
      <w:r w:rsidRPr="00B12B8F">
        <w:rPr>
          <w:rFonts w:eastAsiaTheme="minorEastAsia"/>
          <w:b/>
          <w:lang w:val="en-US" w:eastAsia="zh-CN"/>
        </w:rPr>
        <w:t xml:space="preserve"> whether ATRS based</w:t>
      </w:r>
      <w:r>
        <w:rPr>
          <w:rFonts w:eastAsiaTheme="minorEastAsia"/>
          <w:b/>
          <w:lang w:val="en-US" w:eastAsia="zh-CN"/>
        </w:rPr>
        <w:t xml:space="preserve"> inter-band</w:t>
      </w:r>
      <w:r w:rsidRPr="00B12B8F">
        <w:rPr>
          <w:rFonts w:eastAsiaTheme="minorEastAsia"/>
          <w:b/>
          <w:lang w:val="en-US" w:eastAsia="zh-CN"/>
        </w:rPr>
        <w:t xml:space="preserve"> SSB-less </w:t>
      </w:r>
      <w:proofErr w:type="spellStart"/>
      <w:r w:rsidRPr="00B12B8F">
        <w:rPr>
          <w:rFonts w:eastAsiaTheme="minorEastAsia"/>
          <w:b/>
          <w:lang w:val="en-US" w:eastAsia="zh-CN"/>
        </w:rPr>
        <w:t>SCell</w:t>
      </w:r>
      <w:proofErr w:type="spellEnd"/>
      <w:r w:rsidRPr="00B12B8F">
        <w:rPr>
          <w:rFonts w:eastAsiaTheme="minorEastAsia"/>
          <w:b/>
          <w:lang w:val="en-US" w:eastAsia="zh-CN"/>
        </w:rPr>
        <w:t xml:space="preserve"> activation is supported.</w:t>
      </w:r>
    </w:p>
    <w:p w14:paraId="7287CE73"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5F07F475" w14:textId="77777777" w:rsidR="0095554F" w:rsidRDefault="00B3751A" w:rsidP="00B3751A">
      <w:pPr>
        <w:numPr>
          <w:ilvl w:val="0"/>
          <w:numId w:val="5"/>
        </w:numPr>
        <w:spacing w:after="120" w:line="259" w:lineRule="auto"/>
        <w:rPr>
          <w:rFonts w:eastAsia="宋体"/>
          <w:lang w:eastAsia="zh-CN"/>
        </w:rPr>
      </w:pPr>
      <w:bookmarkStart w:id="5" w:name="_Ref465857292"/>
      <w:bookmarkStart w:id="6" w:name="OLE_LINK22"/>
      <w:r w:rsidRPr="00B3751A">
        <w:rPr>
          <w:rFonts w:eastAsia="宋体"/>
          <w:lang w:eastAsia="zh-CN"/>
        </w:rPr>
        <w:t>RP-223540</w:t>
      </w:r>
      <w:r w:rsidR="004B3158">
        <w:rPr>
          <w:rFonts w:eastAsia="宋体"/>
          <w:lang w:eastAsia="zh-CN"/>
        </w:rPr>
        <w:t xml:space="preserve">, </w:t>
      </w:r>
      <w:r w:rsidRPr="00B3751A">
        <w:rPr>
          <w:rFonts w:eastAsia="宋体"/>
          <w:lang w:eastAsia="zh-CN"/>
        </w:rPr>
        <w:t>New WID: Network energy savings for NR</w:t>
      </w:r>
      <w:r w:rsidR="004B3158">
        <w:rPr>
          <w:rFonts w:eastAsia="宋体"/>
          <w:lang w:eastAsia="zh-CN"/>
        </w:rPr>
        <w:t xml:space="preserve">, </w:t>
      </w:r>
      <w:r w:rsidRPr="00B3751A">
        <w:rPr>
          <w:rFonts w:eastAsia="宋体"/>
          <w:lang w:eastAsia="zh-CN"/>
        </w:rPr>
        <w:t>Huawei</w:t>
      </w:r>
    </w:p>
    <w:p w14:paraId="19C01240" w14:textId="7F72CF71" w:rsidR="00242E4F" w:rsidRDefault="005077D8" w:rsidP="00242E4F">
      <w:pPr>
        <w:numPr>
          <w:ilvl w:val="0"/>
          <w:numId w:val="5"/>
        </w:numPr>
        <w:spacing w:after="120" w:line="259" w:lineRule="auto"/>
        <w:rPr>
          <w:rFonts w:eastAsia="宋体"/>
          <w:lang w:eastAsia="zh-CN"/>
        </w:rPr>
      </w:pPr>
      <w:r w:rsidRPr="005077D8">
        <w:rPr>
          <w:rFonts w:eastAsia="宋体"/>
          <w:lang w:eastAsia="zh-CN"/>
        </w:rPr>
        <w:t>R4-2314381</w:t>
      </w:r>
      <w:r w:rsidR="00242E4F">
        <w:rPr>
          <w:rFonts w:eastAsia="宋体"/>
          <w:lang w:eastAsia="zh-CN"/>
        </w:rPr>
        <w:t>,</w:t>
      </w:r>
      <w:r w:rsidR="00242E4F" w:rsidRPr="00242E4F">
        <w:rPr>
          <w:rFonts w:eastAsia="宋体"/>
          <w:lang w:eastAsia="zh-CN"/>
        </w:rPr>
        <w:t xml:space="preserve"> WF on RRM requirements for NR network energy saving</w:t>
      </w:r>
      <w:r w:rsidR="00242E4F">
        <w:rPr>
          <w:rFonts w:eastAsia="宋体"/>
          <w:lang w:eastAsia="zh-CN"/>
        </w:rPr>
        <w:t xml:space="preserve">, </w:t>
      </w:r>
      <w:r w:rsidR="00242E4F" w:rsidRPr="00B3751A">
        <w:rPr>
          <w:rFonts w:eastAsia="宋体"/>
          <w:lang w:eastAsia="zh-CN"/>
        </w:rPr>
        <w:t>Huawei</w:t>
      </w:r>
    </w:p>
    <w:p w14:paraId="728D3103" w14:textId="6618CE39" w:rsidR="000D3663" w:rsidRDefault="000D3663" w:rsidP="00242E4F">
      <w:pPr>
        <w:numPr>
          <w:ilvl w:val="0"/>
          <w:numId w:val="5"/>
        </w:numPr>
        <w:spacing w:after="120" w:line="259" w:lineRule="auto"/>
        <w:rPr>
          <w:rFonts w:eastAsia="宋体"/>
          <w:lang w:eastAsia="zh-CN"/>
        </w:rPr>
      </w:pPr>
      <w:r w:rsidRPr="000D3663">
        <w:rPr>
          <w:rFonts w:eastAsia="宋体"/>
          <w:lang w:eastAsia="zh-CN"/>
        </w:rPr>
        <w:t>R4-2317307</w:t>
      </w:r>
      <w:r>
        <w:rPr>
          <w:rFonts w:eastAsia="宋体"/>
          <w:lang w:eastAsia="zh-CN"/>
        </w:rPr>
        <w:t>,</w:t>
      </w:r>
      <w:r w:rsidRPr="000D3663">
        <w:t xml:space="preserve"> </w:t>
      </w:r>
      <w:r w:rsidRPr="000D3663">
        <w:rPr>
          <w:rFonts w:eastAsia="宋体"/>
          <w:lang w:eastAsia="zh-CN"/>
        </w:rPr>
        <w:t>LS on SSB-less operation for Rel-18 NES</w:t>
      </w:r>
      <w:r>
        <w:rPr>
          <w:rFonts w:eastAsia="宋体"/>
          <w:lang w:eastAsia="zh-CN"/>
        </w:rPr>
        <w:t xml:space="preserve">, </w:t>
      </w:r>
      <w:r w:rsidRPr="00B3751A">
        <w:rPr>
          <w:rFonts w:eastAsia="宋体"/>
          <w:lang w:eastAsia="zh-CN"/>
        </w:rPr>
        <w:t>Huawei</w:t>
      </w:r>
    </w:p>
    <w:bookmarkEnd w:id="5"/>
    <w:bookmarkEnd w:id="6"/>
    <w:p w14:paraId="56FFC20B" w14:textId="77777777" w:rsidR="008101B0" w:rsidRPr="008101B0" w:rsidRDefault="008101B0" w:rsidP="006E3169">
      <w:pPr>
        <w:spacing w:after="120" w:line="259" w:lineRule="auto"/>
        <w:rPr>
          <w:rFonts w:eastAsia="宋体"/>
          <w:lang w:eastAsia="zh-CN"/>
        </w:rPr>
      </w:pPr>
    </w:p>
    <w:sectPr w:rsidR="008101B0" w:rsidRPr="008101B0" w:rsidSect="00F55DAE">
      <w:footnotePr>
        <w:numRestart w:val="eachSect"/>
      </w:footnotePr>
      <w:pgSz w:w="11907" w:h="16840" w:code="9"/>
      <w:pgMar w:top="1412" w:right="1140" w:bottom="1140" w:left="1140" w:header="851"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3DA0B" w14:textId="77777777" w:rsidR="006D194A" w:rsidRDefault="006D194A">
      <w:r>
        <w:separator/>
      </w:r>
    </w:p>
  </w:endnote>
  <w:endnote w:type="continuationSeparator" w:id="0">
    <w:p w14:paraId="4F9E39AB" w14:textId="77777777" w:rsidR="006D194A" w:rsidRDefault="006D1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Gulim">
    <w:altName w:val="Malgun Gothic"/>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684B5" w14:textId="77777777" w:rsidR="006D194A" w:rsidRDefault="006D194A">
      <w:r>
        <w:separator/>
      </w:r>
    </w:p>
  </w:footnote>
  <w:footnote w:type="continuationSeparator" w:id="0">
    <w:p w14:paraId="74DC8CA4" w14:textId="77777777" w:rsidR="006D194A" w:rsidRDefault="006D19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4"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num w:numId="1">
    <w:abstractNumId w:val="7"/>
  </w:num>
  <w:num w:numId="2">
    <w:abstractNumId w:val="15"/>
  </w:num>
  <w:num w:numId="3">
    <w:abstractNumId w:val="18"/>
  </w:num>
  <w:num w:numId="4">
    <w:abstractNumId w:val="3"/>
  </w:num>
  <w:num w:numId="5">
    <w:abstractNumId w:val="0"/>
  </w:num>
  <w:num w:numId="6">
    <w:abstractNumId w:val="13"/>
  </w:num>
  <w:num w:numId="7">
    <w:abstractNumId w:val="6"/>
  </w:num>
  <w:num w:numId="8">
    <w:abstractNumId w:val="12"/>
  </w:num>
  <w:num w:numId="9">
    <w:abstractNumId w:val="17"/>
  </w:num>
  <w:num w:numId="10">
    <w:abstractNumId w:val="8"/>
  </w:num>
  <w:num w:numId="11">
    <w:abstractNumId w:val="14"/>
  </w:num>
  <w:num w:numId="12">
    <w:abstractNumId w:val="7"/>
  </w:num>
  <w:num w:numId="13">
    <w:abstractNumId w:val="4"/>
  </w:num>
  <w:num w:numId="14">
    <w:abstractNumId w:val="7"/>
  </w:num>
  <w:num w:numId="15">
    <w:abstractNumId w:val="16"/>
  </w:num>
  <w:num w:numId="16">
    <w:abstractNumId w:val="9"/>
  </w:num>
  <w:num w:numId="17">
    <w:abstractNumId w:val="11"/>
  </w:num>
  <w:num w:numId="18">
    <w:abstractNumId w:val="2"/>
  </w:num>
  <w:num w:numId="19">
    <w:abstractNumId w:val="10"/>
  </w:num>
  <w:num w:numId="20">
    <w:abstractNumId w:val="5"/>
  </w:num>
  <w:num w:numId="21">
    <w:abstractNumId w:val="1"/>
  </w:num>
  <w:num w:numId="2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953"/>
    <w:rsid w:val="00001D7B"/>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6A4"/>
    <w:rsid w:val="00010283"/>
    <w:rsid w:val="00010285"/>
    <w:rsid w:val="0001034A"/>
    <w:rsid w:val="00010EE0"/>
    <w:rsid w:val="000113B2"/>
    <w:rsid w:val="0001181D"/>
    <w:rsid w:val="00011C44"/>
    <w:rsid w:val="000120E9"/>
    <w:rsid w:val="0001245D"/>
    <w:rsid w:val="000126F8"/>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13"/>
    <w:rsid w:val="000463EF"/>
    <w:rsid w:val="000466A9"/>
    <w:rsid w:val="000468F6"/>
    <w:rsid w:val="00046B02"/>
    <w:rsid w:val="000471F8"/>
    <w:rsid w:val="0004791F"/>
    <w:rsid w:val="0004795F"/>
    <w:rsid w:val="00047A4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47F4"/>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3E"/>
    <w:rsid w:val="000A3A69"/>
    <w:rsid w:val="000A3BF5"/>
    <w:rsid w:val="000A3F33"/>
    <w:rsid w:val="000A412F"/>
    <w:rsid w:val="000A457C"/>
    <w:rsid w:val="000A4864"/>
    <w:rsid w:val="000A561C"/>
    <w:rsid w:val="000A5C5D"/>
    <w:rsid w:val="000A6602"/>
    <w:rsid w:val="000A6A04"/>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EA"/>
    <w:rsid w:val="000C1657"/>
    <w:rsid w:val="000C1A53"/>
    <w:rsid w:val="000C1EBE"/>
    <w:rsid w:val="000C1FD1"/>
    <w:rsid w:val="000C2600"/>
    <w:rsid w:val="000C291C"/>
    <w:rsid w:val="000C29AA"/>
    <w:rsid w:val="000C29FE"/>
    <w:rsid w:val="000C3179"/>
    <w:rsid w:val="000C3266"/>
    <w:rsid w:val="000C3CDF"/>
    <w:rsid w:val="000C3F13"/>
    <w:rsid w:val="000C3FE9"/>
    <w:rsid w:val="000C46FA"/>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401B"/>
    <w:rsid w:val="000D404F"/>
    <w:rsid w:val="000D424F"/>
    <w:rsid w:val="000D46EE"/>
    <w:rsid w:val="000D4997"/>
    <w:rsid w:val="000D4CE6"/>
    <w:rsid w:val="000D4E0C"/>
    <w:rsid w:val="000D55D1"/>
    <w:rsid w:val="000D5A4C"/>
    <w:rsid w:val="000D5C1C"/>
    <w:rsid w:val="000D5C37"/>
    <w:rsid w:val="000D5F83"/>
    <w:rsid w:val="000D62C8"/>
    <w:rsid w:val="000D66EB"/>
    <w:rsid w:val="000D6A2B"/>
    <w:rsid w:val="000D6AAC"/>
    <w:rsid w:val="000D7224"/>
    <w:rsid w:val="000D727A"/>
    <w:rsid w:val="000D73A6"/>
    <w:rsid w:val="000D784A"/>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3C1"/>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3EE0"/>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9D3"/>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A62"/>
    <w:rsid w:val="00114B6B"/>
    <w:rsid w:val="00114C7C"/>
    <w:rsid w:val="00114C9B"/>
    <w:rsid w:val="00114F4F"/>
    <w:rsid w:val="00115021"/>
    <w:rsid w:val="001152CC"/>
    <w:rsid w:val="001153B6"/>
    <w:rsid w:val="0011587D"/>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6F08"/>
    <w:rsid w:val="001372B1"/>
    <w:rsid w:val="00137423"/>
    <w:rsid w:val="0013743A"/>
    <w:rsid w:val="0013763B"/>
    <w:rsid w:val="00137CB5"/>
    <w:rsid w:val="00140BDA"/>
    <w:rsid w:val="001415CD"/>
    <w:rsid w:val="00141DD2"/>
    <w:rsid w:val="00141EFA"/>
    <w:rsid w:val="0014215C"/>
    <w:rsid w:val="00142166"/>
    <w:rsid w:val="001421C5"/>
    <w:rsid w:val="001423A1"/>
    <w:rsid w:val="0014252B"/>
    <w:rsid w:val="0014256A"/>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859"/>
    <w:rsid w:val="00171E83"/>
    <w:rsid w:val="00173182"/>
    <w:rsid w:val="001731E6"/>
    <w:rsid w:val="00173AD5"/>
    <w:rsid w:val="00173EAF"/>
    <w:rsid w:val="001742EB"/>
    <w:rsid w:val="001743D9"/>
    <w:rsid w:val="00174596"/>
    <w:rsid w:val="00174766"/>
    <w:rsid w:val="00174F7E"/>
    <w:rsid w:val="00175C29"/>
    <w:rsid w:val="00175E15"/>
    <w:rsid w:val="00176156"/>
    <w:rsid w:val="00176652"/>
    <w:rsid w:val="0017685D"/>
    <w:rsid w:val="001768B6"/>
    <w:rsid w:val="00176945"/>
    <w:rsid w:val="001770C6"/>
    <w:rsid w:val="001771D5"/>
    <w:rsid w:val="00177311"/>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B25"/>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47F"/>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745C"/>
    <w:rsid w:val="001A79A4"/>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177"/>
    <w:rsid w:val="001B2495"/>
    <w:rsid w:val="001B31C0"/>
    <w:rsid w:val="001B3291"/>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A1F"/>
    <w:rsid w:val="001C00E1"/>
    <w:rsid w:val="001C027D"/>
    <w:rsid w:val="001C064F"/>
    <w:rsid w:val="001C08F3"/>
    <w:rsid w:val="001C0AC3"/>
    <w:rsid w:val="001C0C94"/>
    <w:rsid w:val="001C186E"/>
    <w:rsid w:val="001C1DDA"/>
    <w:rsid w:val="001C26CE"/>
    <w:rsid w:val="001C2A3F"/>
    <w:rsid w:val="001C3588"/>
    <w:rsid w:val="001C3FC8"/>
    <w:rsid w:val="001C41EF"/>
    <w:rsid w:val="001C468B"/>
    <w:rsid w:val="001C4833"/>
    <w:rsid w:val="001C4AAD"/>
    <w:rsid w:val="001C4F0C"/>
    <w:rsid w:val="001C53B2"/>
    <w:rsid w:val="001C54F3"/>
    <w:rsid w:val="001C59C7"/>
    <w:rsid w:val="001C5DB8"/>
    <w:rsid w:val="001C61B2"/>
    <w:rsid w:val="001C6381"/>
    <w:rsid w:val="001C6B82"/>
    <w:rsid w:val="001D0012"/>
    <w:rsid w:val="001D04B9"/>
    <w:rsid w:val="001D12D4"/>
    <w:rsid w:val="001D1447"/>
    <w:rsid w:val="001D1841"/>
    <w:rsid w:val="001D1FC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CDA"/>
    <w:rsid w:val="001E6DBA"/>
    <w:rsid w:val="001E6F22"/>
    <w:rsid w:val="001E72D2"/>
    <w:rsid w:val="001E7803"/>
    <w:rsid w:val="001E7870"/>
    <w:rsid w:val="001E7B63"/>
    <w:rsid w:val="001F06A9"/>
    <w:rsid w:val="001F099B"/>
    <w:rsid w:val="001F0A67"/>
    <w:rsid w:val="001F11EB"/>
    <w:rsid w:val="001F161C"/>
    <w:rsid w:val="001F197D"/>
    <w:rsid w:val="001F1AFB"/>
    <w:rsid w:val="001F1E8A"/>
    <w:rsid w:val="001F1FCB"/>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E86"/>
    <w:rsid w:val="00205322"/>
    <w:rsid w:val="002053DA"/>
    <w:rsid w:val="00205462"/>
    <w:rsid w:val="0020587C"/>
    <w:rsid w:val="00205938"/>
    <w:rsid w:val="002064D1"/>
    <w:rsid w:val="002069A6"/>
    <w:rsid w:val="00206B0D"/>
    <w:rsid w:val="00206E6A"/>
    <w:rsid w:val="002076F3"/>
    <w:rsid w:val="00207C9C"/>
    <w:rsid w:val="00207F4F"/>
    <w:rsid w:val="00210771"/>
    <w:rsid w:val="0021083C"/>
    <w:rsid w:val="00210CE1"/>
    <w:rsid w:val="00210F3A"/>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3355"/>
    <w:rsid w:val="002337A8"/>
    <w:rsid w:val="00233AC6"/>
    <w:rsid w:val="0023458E"/>
    <w:rsid w:val="00234C5F"/>
    <w:rsid w:val="0023519B"/>
    <w:rsid w:val="00235827"/>
    <w:rsid w:val="0023585F"/>
    <w:rsid w:val="00235D88"/>
    <w:rsid w:val="00235F0C"/>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85D"/>
    <w:rsid w:val="00240A7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B7A"/>
    <w:rsid w:val="00277C99"/>
    <w:rsid w:val="00277FC7"/>
    <w:rsid w:val="00280813"/>
    <w:rsid w:val="00280CDD"/>
    <w:rsid w:val="0028104A"/>
    <w:rsid w:val="002810E9"/>
    <w:rsid w:val="00281218"/>
    <w:rsid w:val="00281855"/>
    <w:rsid w:val="002819D0"/>
    <w:rsid w:val="002828C5"/>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6D7"/>
    <w:rsid w:val="00285708"/>
    <w:rsid w:val="00285C54"/>
    <w:rsid w:val="00285D70"/>
    <w:rsid w:val="00285DF4"/>
    <w:rsid w:val="0028636D"/>
    <w:rsid w:val="002865FA"/>
    <w:rsid w:val="002868F8"/>
    <w:rsid w:val="002869C0"/>
    <w:rsid w:val="00286B1C"/>
    <w:rsid w:val="00286B25"/>
    <w:rsid w:val="00287CFC"/>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6AF"/>
    <w:rsid w:val="00297762"/>
    <w:rsid w:val="00297836"/>
    <w:rsid w:val="00297879"/>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409"/>
    <w:rsid w:val="002A3737"/>
    <w:rsid w:val="002A39DD"/>
    <w:rsid w:val="002A3BBF"/>
    <w:rsid w:val="002A3BFD"/>
    <w:rsid w:val="002A3FC8"/>
    <w:rsid w:val="002A429C"/>
    <w:rsid w:val="002A4B2C"/>
    <w:rsid w:val="002A4E8A"/>
    <w:rsid w:val="002A4F15"/>
    <w:rsid w:val="002A506F"/>
    <w:rsid w:val="002A57D4"/>
    <w:rsid w:val="002A5E44"/>
    <w:rsid w:val="002A6262"/>
    <w:rsid w:val="002A6608"/>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2D7"/>
    <w:rsid w:val="002B738D"/>
    <w:rsid w:val="002B75CC"/>
    <w:rsid w:val="002B7642"/>
    <w:rsid w:val="002B7C3A"/>
    <w:rsid w:val="002B7D61"/>
    <w:rsid w:val="002B7D67"/>
    <w:rsid w:val="002C034B"/>
    <w:rsid w:val="002C0866"/>
    <w:rsid w:val="002C08D0"/>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AE2"/>
    <w:rsid w:val="002D5DDD"/>
    <w:rsid w:val="002D73E8"/>
    <w:rsid w:val="002D74E0"/>
    <w:rsid w:val="002D75D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D34"/>
    <w:rsid w:val="00323F04"/>
    <w:rsid w:val="00324937"/>
    <w:rsid w:val="00324DA0"/>
    <w:rsid w:val="00324F75"/>
    <w:rsid w:val="0032516F"/>
    <w:rsid w:val="0032549A"/>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37"/>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FAC"/>
    <w:rsid w:val="00356056"/>
    <w:rsid w:val="003561C5"/>
    <w:rsid w:val="003565E4"/>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6CB0"/>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83"/>
    <w:rsid w:val="00396093"/>
    <w:rsid w:val="003961A7"/>
    <w:rsid w:val="00396258"/>
    <w:rsid w:val="00396303"/>
    <w:rsid w:val="003964AE"/>
    <w:rsid w:val="00396725"/>
    <w:rsid w:val="003971B2"/>
    <w:rsid w:val="00397385"/>
    <w:rsid w:val="003979D6"/>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93B"/>
    <w:rsid w:val="003C5982"/>
    <w:rsid w:val="003C6410"/>
    <w:rsid w:val="003C64B2"/>
    <w:rsid w:val="003C679C"/>
    <w:rsid w:val="003C6A0E"/>
    <w:rsid w:val="003C6E75"/>
    <w:rsid w:val="003C71A7"/>
    <w:rsid w:val="003C74CC"/>
    <w:rsid w:val="003C7753"/>
    <w:rsid w:val="003C7927"/>
    <w:rsid w:val="003D019C"/>
    <w:rsid w:val="003D0B5F"/>
    <w:rsid w:val="003D0B81"/>
    <w:rsid w:val="003D0E8A"/>
    <w:rsid w:val="003D13BE"/>
    <w:rsid w:val="003D153E"/>
    <w:rsid w:val="003D1991"/>
    <w:rsid w:val="003D1B40"/>
    <w:rsid w:val="003D1C31"/>
    <w:rsid w:val="003D1DEB"/>
    <w:rsid w:val="003D1EFA"/>
    <w:rsid w:val="003D23B2"/>
    <w:rsid w:val="003D246C"/>
    <w:rsid w:val="003D2962"/>
    <w:rsid w:val="003D2A12"/>
    <w:rsid w:val="003D2E4D"/>
    <w:rsid w:val="003D3214"/>
    <w:rsid w:val="003D3513"/>
    <w:rsid w:val="003D37B0"/>
    <w:rsid w:val="003D399C"/>
    <w:rsid w:val="003D47DB"/>
    <w:rsid w:val="003D4F62"/>
    <w:rsid w:val="003D5120"/>
    <w:rsid w:val="003D53C0"/>
    <w:rsid w:val="003D551D"/>
    <w:rsid w:val="003D5AAD"/>
    <w:rsid w:val="003D5B56"/>
    <w:rsid w:val="003D5E57"/>
    <w:rsid w:val="003D5FB8"/>
    <w:rsid w:val="003D67B6"/>
    <w:rsid w:val="003D67BB"/>
    <w:rsid w:val="003D68F7"/>
    <w:rsid w:val="003D6C47"/>
    <w:rsid w:val="003D6CF7"/>
    <w:rsid w:val="003D6EBB"/>
    <w:rsid w:val="003D6F0B"/>
    <w:rsid w:val="003D75EC"/>
    <w:rsid w:val="003D77C5"/>
    <w:rsid w:val="003D7986"/>
    <w:rsid w:val="003D79A9"/>
    <w:rsid w:val="003D7EC3"/>
    <w:rsid w:val="003E0085"/>
    <w:rsid w:val="003E0A46"/>
    <w:rsid w:val="003E0A7D"/>
    <w:rsid w:val="003E1B49"/>
    <w:rsid w:val="003E1C2C"/>
    <w:rsid w:val="003E20DA"/>
    <w:rsid w:val="003E2180"/>
    <w:rsid w:val="003E230F"/>
    <w:rsid w:val="003E24E0"/>
    <w:rsid w:val="003E2DB4"/>
    <w:rsid w:val="003E357A"/>
    <w:rsid w:val="003E3A86"/>
    <w:rsid w:val="003E3BAA"/>
    <w:rsid w:val="003E3ED3"/>
    <w:rsid w:val="003E4781"/>
    <w:rsid w:val="003E4D0F"/>
    <w:rsid w:val="003E4F1B"/>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3FF4"/>
    <w:rsid w:val="003F400F"/>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211"/>
    <w:rsid w:val="00401AC2"/>
    <w:rsid w:val="00401AF0"/>
    <w:rsid w:val="00402187"/>
    <w:rsid w:val="004032AC"/>
    <w:rsid w:val="0040343B"/>
    <w:rsid w:val="00403F04"/>
    <w:rsid w:val="00404108"/>
    <w:rsid w:val="0040441F"/>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1E"/>
    <w:rsid w:val="004219FC"/>
    <w:rsid w:val="00421A81"/>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232"/>
    <w:rsid w:val="004325E2"/>
    <w:rsid w:val="0043260B"/>
    <w:rsid w:val="0043285A"/>
    <w:rsid w:val="00432C62"/>
    <w:rsid w:val="00432E9D"/>
    <w:rsid w:val="00432F0A"/>
    <w:rsid w:val="004330F6"/>
    <w:rsid w:val="004333DC"/>
    <w:rsid w:val="00433592"/>
    <w:rsid w:val="0043377A"/>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C6"/>
    <w:rsid w:val="00461BEC"/>
    <w:rsid w:val="00461D96"/>
    <w:rsid w:val="00461E6D"/>
    <w:rsid w:val="00461E85"/>
    <w:rsid w:val="00462119"/>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5A9"/>
    <w:rsid w:val="00467824"/>
    <w:rsid w:val="00467C37"/>
    <w:rsid w:val="00467FB5"/>
    <w:rsid w:val="0047008E"/>
    <w:rsid w:val="00470D35"/>
    <w:rsid w:val="00470E52"/>
    <w:rsid w:val="004714EB"/>
    <w:rsid w:val="004717C4"/>
    <w:rsid w:val="00471B2D"/>
    <w:rsid w:val="004722D3"/>
    <w:rsid w:val="004728F4"/>
    <w:rsid w:val="004729B1"/>
    <w:rsid w:val="00472BDD"/>
    <w:rsid w:val="0047332B"/>
    <w:rsid w:val="004738A1"/>
    <w:rsid w:val="004738A4"/>
    <w:rsid w:val="00473B3D"/>
    <w:rsid w:val="0047402B"/>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DBC"/>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0FD0"/>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AC8"/>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59B"/>
    <w:rsid w:val="004E564D"/>
    <w:rsid w:val="004E5AFE"/>
    <w:rsid w:val="004E5CB3"/>
    <w:rsid w:val="004E5D54"/>
    <w:rsid w:val="004E5E20"/>
    <w:rsid w:val="004E5EC0"/>
    <w:rsid w:val="004E63C8"/>
    <w:rsid w:val="004E63D2"/>
    <w:rsid w:val="004E644F"/>
    <w:rsid w:val="004E6540"/>
    <w:rsid w:val="004E6A77"/>
    <w:rsid w:val="004E7064"/>
    <w:rsid w:val="004E77C1"/>
    <w:rsid w:val="004E782E"/>
    <w:rsid w:val="004E78C8"/>
    <w:rsid w:val="004E7BB7"/>
    <w:rsid w:val="004E7D3D"/>
    <w:rsid w:val="004F05EC"/>
    <w:rsid w:val="004F0936"/>
    <w:rsid w:val="004F0A6E"/>
    <w:rsid w:val="004F0C76"/>
    <w:rsid w:val="004F0EDA"/>
    <w:rsid w:val="004F19E3"/>
    <w:rsid w:val="004F26FA"/>
    <w:rsid w:val="004F2825"/>
    <w:rsid w:val="004F37F0"/>
    <w:rsid w:val="004F40F8"/>
    <w:rsid w:val="004F4207"/>
    <w:rsid w:val="004F4823"/>
    <w:rsid w:val="004F49FE"/>
    <w:rsid w:val="004F4A1D"/>
    <w:rsid w:val="004F4B02"/>
    <w:rsid w:val="004F4C69"/>
    <w:rsid w:val="004F52D2"/>
    <w:rsid w:val="004F5BA5"/>
    <w:rsid w:val="004F5D10"/>
    <w:rsid w:val="004F6043"/>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7D8"/>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948"/>
    <w:rsid w:val="00515A24"/>
    <w:rsid w:val="00515AB2"/>
    <w:rsid w:val="00515BFB"/>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F5"/>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176A"/>
    <w:rsid w:val="00551AE1"/>
    <w:rsid w:val="00551E9B"/>
    <w:rsid w:val="00551FCA"/>
    <w:rsid w:val="005524FE"/>
    <w:rsid w:val="00552B50"/>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CE"/>
    <w:rsid w:val="00567347"/>
    <w:rsid w:val="00567787"/>
    <w:rsid w:val="0056782C"/>
    <w:rsid w:val="00567B4B"/>
    <w:rsid w:val="00570586"/>
    <w:rsid w:val="0057060A"/>
    <w:rsid w:val="005709FE"/>
    <w:rsid w:val="005711AE"/>
    <w:rsid w:val="00571508"/>
    <w:rsid w:val="00571541"/>
    <w:rsid w:val="005716C5"/>
    <w:rsid w:val="005719CC"/>
    <w:rsid w:val="00571CFF"/>
    <w:rsid w:val="0057201C"/>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F9C"/>
    <w:rsid w:val="0058025A"/>
    <w:rsid w:val="00580A0B"/>
    <w:rsid w:val="00580CB9"/>
    <w:rsid w:val="00581685"/>
    <w:rsid w:val="00581768"/>
    <w:rsid w:val="00581F3E"/>
    <w:rsid w:val="005827A2"/>
    <w:rsid w:val="00582976"/>
    <w:rsid w:val="005829E3"/>
    <w:rsid w:val="005832A4"/>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EA5"/>
    <w:rsid w:val="005C6FB8"/>
    <w:rsid w:val="005C7676"/>
    <w:rsid w:val="005C7721"/>
    <w:rsid w:val="005C7858"/>
    <w:rsid w:val="005C7B71"/>
    <w:rsid w:val="005C7E53"/>
    <w:rsid w:val="005C7E98"/>
    <w:rsid w:val="005D0052"/>
    <w:rsid w:val="005D03AD"/>
    <w:rsid w:val="005D1301"/>
    <w:rsid w:val="005D1853"/>
    <w:rsid w:val="005D19A5"/>
    <w:rsid w:val="005D1A0F"/>
    <w:rsid w:val="005D1B96"/>
    <w:rsid w:val="005D2094"/>
    <w:rsid w:val="005D25E8"/>
    <w:rsid w:val="005D3154"/>
    <w:rsid w:val="005D319F"/>
    <w:rsid w:val="005D31AC"/>
    <w:rsid w:val="005D3239"/>
    <w:rsid w:val="005D32E6"/>
    <w:rsid w:val="005D3511"/>
    <w:rsid w:val="005D3871"/>
    <w:rsid w:val="005D3B35"/>
    <w:rsid w:val="005D3E9F"/>
    <w:rsid w:val="005D4D3F"/>
    <w:rsid w:val="005D4E51"/>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8F6"/>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3A8"/>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901"/>
    <w:rsid w:val="00611B7E"/>
    <w:rsid w:val="00611B87"/>
    <w:rsid w:val="00611E72"/>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59B"/>
    <w:rsid w:val="0061685D"/>
    <w:rsid w:val="0061691F"/>
    <w:rsid w:val="006169E2"/>
    <w:rsid w:val="0061700B"/>
    <w:rsid w:val="00617100"/>
    <w:rsid w:val="0061733B"/>
    <w:rsid w:val="006173AF"/>
    <w:rsid w:val="0061774D"/>
    <w:rsid w:val="006178BC"/>
    <w:rsid w:val="00617BB7"/>
    <w:rsid w:val="0062027B"/>
    <w:rsid w:val="0062041F"/>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11A"/>
    <w:rsid w:val="006455D4"/>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6812"/>
    <w:rsid w:val="0065711D"/>
    <w:rsid w:val="0065719F"/>
    <w:rsid w:val="0065760B"/>
    <w:rsid w:val="00657741"/>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D9B"/>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4ED9"/>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A93"/>
    <w:rsid w:val="006C13BE"/>
    <w:rsid w:val="006C18B7"/>
    <w:rsid w:val="006C19D1"/>
    <w:rsid w:val="006C235E"/>
    <w:rsid w:val="006C24E6"/>
    <w:rsid w:val="006C29E2"/>
    <w:rsid w:val="006C2C0A"/>
    <w:rsid w:val="006C2C1C"/>
    <w:rsid w:val="006C3A13"/>
    <w:rsid w:val="006C3E1E"/>
    <w:rsid w:val="006C423A"/>
    <w:rsid w:val="006C43D4"/>
    <w:rsid w:val="006C44DF"/>
    <w:rsid w:val="006C47A1"/>
    <w:rsid w:val="006C48DA"/>
    <w:rsid w:val="006C4D28"/>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5E6"/>
    <w:rsid w:val="006D194A"/>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B9B"/>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957"/>
    <w:rsid w:val="00720F4D"/>
    <w:rsid w:val="00721134"/>
    <w:rsid w:val="0072120C"/>
    <w:rsid w:val="007217B0"/>
    <w:rsid w:val="00721CB7"/>
    <w:rsid w:val="00721FD3"/>
    <w:rsid w:val="007223AE"/>
    <w:rsid w:val="007225D7"/>
    <w:rsid w:val="0072293D"/>
    <w:rsid w:val="007230F8"/>
    <w:rsid w:val="00723562"/>
    <w:rsid w:val="007236F8"/>
    <w:rsid w:val="00723BF8"/>
    <w:rsid w:val="00723E59"/>
    <w:rsid w:val="00723EA4"/>
    <w:rsid w:val="00724675"/>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3C1"/>
    <w:rsid w:val="007515DC"/>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20EB"/>
    <w:rsid w:val="0076213A"/>
    <w:rsid w:val="0076227C"/>
    <w:rsid w:val="007622DB"/>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61"/>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3DC9"/>
    <w:rsid w:val="007E415B"/>
    <w:rsid w:val="007E43A6"/>
    <w:rsid w:val="007E4D54"/>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62"/>
    <w:rsid w:val="007F2741"/>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A8F"/>
    <w:rsid w:val="00803BB2"/>
    <w:rsid w:val="00804167"/>
    <w:rsid w:val="00804210"/>
    <w:rsid w:val="00804427"/>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3110"/>
    <w:rsid w:val="00813C36"/>
    <w:rsid w:val="00813F1A"/>
    <w:rsid w:val="008140AC"/>
    <w:rsid w:val="008140F4"/>
    <w:rsid w:val="008144EA"/>
    <w:rsid w:val="00814D48"/>
    <w:rsid w:val="00814DA3"/>
    <w:rsid w:val="00814E55"/>
    <w:rsid w:val="008152C9"/>
    <w:rsid w:val="00815410"/>
    <w:rsid w:val="008162D4"/>
    <w:rsid w:val="008167D2"/>
    <w:rsid w:val="0081696A"/>
    <w:rsid w:val="008169E8"/>
    <w:rsid w:val="00816A67"/>
    <w:rsid w:val="00816BE3"/>
    <w:rsid w:val="00816D7E"/>
    <w:rsid w:val="008174A5"/>
    <w:rsid w:val="00817528"/>
    <w:rsid w:val="00817613"/>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E21"/>
    <w:rsid w:val="008A1139"/>
    <w:rsid w:val="008A171B"/>
    <w:rsid w:val="008A1954"/>
    <w:rsid w:val="008A1EB8"/>
    <w:rsid w:val="008A2003"/>
    <w:rsid w:val="008A2168"/>
    <w:rsid w:val="008A2701"/>
    <w:rsid w:val="008A3348"/>
    <w:rsid w:val="008A3A29"/>
    <w:rsid w:val="008A3ADF"/>
    <w:rsid w:val="008A4052"/>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DB1"/>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F13"/>
    <w:rsid w:val="008C22B2"/>
    <w:rsid w:val="008C23A2"/>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D3C"/>
    <w:rsid w:val="008D4D69"/>
    <w:rsid w:val="008D5061"/>
    <w:rsid w:val="008D575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346"/>
    <w:rsid w:val="0091469B"/>
    <w:rsid w:val="00914799"/>
    <w:rsid w:val="009148EE"/>
    <w:rsid w:val="00914DF3"/>
    <w:rsid w:val="00914EFA"/>
    <w:rsid w:val="0091532A"/>
    <w:rsid w:val="009156C4"/>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D22"/>
    <w:rsid w:val="00922068"/>
    <w:rsid w:val="0092276F"/>
    <w:rsid w:val="00922B50"/>
    <w:rsid w:val="00922DE5"/>
    <w:rsid w:val="00923499"/>
    <w:rsid w:val="009238DA"/>
    <w:rsid w:val="00923932"/>
    <w:rsid w:val="00923B70"/>
    <w:rsid w:val="00923C16"/>
    <w:rsid w:val="0092405A"/>
    <w:rsid w:val="00924583"/>
    <w:rsid w:val="00924F19"/>
    <w:rsid w:val="009258C5"/>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2E26"/>
    <w:rsid w:val="009339EC"/>
    <w:rsid w:val="00933B2F"/>
    <w:rsid w:val="00934019"/>
    <w:rsid w:val="009340B4"/>
    <w:rsid w:val="00934188"/>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21AA"/>
    <w:rsid w:val="00942356"/>
    <w:rsid w:val="00942837"/>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D6D"/>
    <w:rsid w:val="00973D79"/>
    <w:rsid w:val="00974762"/>
    <w:rsid w:val="00974845"/>
    <w:rsid w:val="00974B5A"/>
    <w:rsid w:val="00975201"/>
    <w:rsid w:val="00975207"/>
    <w:rsid w:val="00975224"/>
    <w:rsid w:val="009759B5"/>
    <w:rsid w:val="00975FB6"/>
    <w:rsid w:val="00976066"/>
    <w:rsid w:val="009769C3"/>
    <w:rsid w:val="00976CCD"/>
    <w:rsid w:val="00976CD1"/>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712"/>
    <w:rsid w:val="00996C89"/>
    <w:rsid w:val="00996DED"/>
    <w:rsid w:val="0099731F"/>
    <w:rsid w:val="0099748E"/>
    <w:rsid w:val="00997915"/>
    <w:rsid w:val="009A0059"/>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307"/>
    <w:rsid w:val="009B26E3"/>
    <w:rsid w:val="009B2757"/>
    <w:rsid w:val="009B2851"/>
    <w:rsid w:val="009B2B4C"/>
    <w:rsid w:val="009B2DD8"/>
    <w:rsid w:val="009B2E24"/>
    <w:rsid w:val="009B30A9"/>
    <w:rsid w:val="009B33EC"/>
    <w:rsid w:val="009B3C6C"/>
    <w:rsid w:val="009B3D88"/>
    <w:rsid w:val="009B4625"/>
    <w:rsid w:val="009B4740"/>
    <w:rsid w:val="009B48FB"/>
    <w:rsid w:val="009B4D50"/>
    <w:rsid w:val="009B4D59"/>
    <w:rsid w:val="009B4E0F"/>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9CA"/>
    <w:rsid w:val="009C0AD7"/>
    <w:rsid w:val="009C0C36"/>
    <w:rsid w:val="009C1578"/>
    <w:rsid w:val="009C18A1"/>
    <w:rsid w:val="009C1AD9"/>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C0"/>
    <w:rsid w:val="009C760D"/>
    <w:rsid w:val="009C7667"/>
    <w:rsid w:val="009C769F"/>
    <w:rsid w:val="009C7811"/>
    <w:rsid w:val="009C7AC6"/>
    <w:rsid w:val="009C7D4F"/>
    <w:rsid w:val="009C7F21"/>
    <w:rsid w:val="009C7F7C"/>
    <w:rsid w:val="009D0076"/>
    <w:rsid w:val="009D0682"/>
    <w:rsid w:val="009D07BB"/>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544"/>
    <w:rsid w:val="009E55A0"/>
    <w:rsid w:val="009E5991"/>
    <w:rsid w:val="009E5BC9"/>
    <w:rsid w:val="009E5FE9"/>
    <w:rsid w:val="009E6041"/>
    <w:rsid w:val="009E6311"/>
    <w:rsid w:val="009E6510"/>
    <w:rsid w:val="009E7355"/>
    <w:rsid w:val="009E735C"/>
    <w:rsid w:val="009F082F"/>
    <w:rsid w:val="009F08FE"/>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CA3"/>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B66"/>
    <w:rsid w:val="00A36D0C"/>
    <w:rsid w:val="00A36FC4"/>
    <w:rsid w:val="00A37AB7"/>
    <w:rsid w:val="00A37BF8"/>
    <w:rsid w:val="00A37E38"/>
    <w:rsid w:val="00A40450"/>
    <w:rsid w:val="00A405E4"/>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5F1A"/>
    <w:rsid w:val="00A462AE"/>
    <w:rsid w:val="00A466A2"/>
    <w:rsid w:val="00A4670C"/>
    <w:rsid w:val="00A4718F"/>
    <w:rsid w:val="00A471D7"/>
    <w:rsid w:val="00A47389"/>
    <w:rsid w:val="00A4745D"/>
    <w:rsid w:val="00A47728"/>
    <w:rsid w:val="00A478D7"/>
    <w:rsid w:val="00A47C64"/>
    <w:rsid w:val="00A47F10"/>
    <w:rsid w:val="00A50607"/>
    <w:rsid w:val="00A50898"/>
    <w:rsid w:val="00A50A94"/>
    <w:rsid w:val="00A50B9A"/>
    <w:rsid w:val="00A50C00"/>
    <w:rsid w:val="00A50C54"/>
    <w:rsid w:val="00A50D81"/>
    <w:rsid w:val="00A510C0"/>
    <w:rsid w:val="00A5161B"/>
    <w:rsid w:val="00A51BFF"/>
    <w:rsid w:val="00A51D95"/>
    <w:rsid w:val="00A51E37"/>
    <w:rsid w:val="00A51FD1"/>
    <w:rsid w:val="00A520E1"/>
    <w:rsid w:val="00A521A6"/>
    <w:rsid w:val="00A521EC"/>
    <w:rsid w:val="00A52888"/>
    <w:rsid w:val="00A52DD9"/>
    <w:rsid w:val="00A536DF"/>
    <w:rsid w:val="00A53B94"/>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C66"/>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6C"/>
    <w:rsid w:val="00A92B74"/>
    <w:rsid w:val="00A92E89"/>
    <w:rsid w:val="00A9396B"/>
    <w:rsid w:val="00A93AA6"/>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5EB"/>
    <w:rsid w:val="00AB560D"/>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3A5"/>
    <w:rsid w:val="00AD693F"/>
    <w:rsid w:val="00AD6FFD"/>
    <w:rsid w:val="00AD77B5"/>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630"/>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A5B"/>
    <w:rsid w:val="00AF6CB1"/>
    <w:rsid w:val="00AF73D4"/>
    <w:rsid w:val="00AF7564"/>
    <w:rsid w:val="00AF75B4"/>
    <w:rsid w:val="00AF79C5"/>
    <w:rsid w:val="00AF7B5D"/>
    <w:rsid w:val="00AF7EC1"/>
    <w:rsid w:val="00B00A9F"/>
    <w:rsid w:val="00B0130A"/>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292"/>
    <w:rsid w:val="00B32368"/>
    <w:rsid w:val="00B32778"/>
    <w:rsid w:val="00B327B5"/>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6C7"/>
    <w:rsid w:val="00B4380E"/>
    <w:rsid w:val="00B43CEC"/>
    <w:rsid w:val="00B43D1D"/>
    <w:rsid w:val="00B45552"/>
    <w:rsid w:val="00B4589F"/>
    <w:rsid w:val="00B45B70"/>
    <w:rsid w:val="00B46047"/>
    <w:rsid w:val="00B4615E"/>
    <w:rsid w:val="00B463E4"/>
    <w:rsid w:val="00B4648E"/>
    <w:rsid w:val="00B46723"/>
    <w:rsid w:val="00B47751"/>
    <w:rsid w:val="00B47BD5"/>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3F8"/>
    <w:rsid w:val="00B53DBF"/>
    <w:rsid w:val="00B53E60"/>
    <w:rsid w:val="00B545F3"/>
    <w:rsid w:val="00B5471A"/>
    <w:rsid w:val="00B54876"/>
    <w:rsid w:val="00B54954"/>
    <w:rsid w:val="00B5610E"/>
    <w:rsid w:val="00B56138"/>
    <w:rsid w:val="00B562BD"/>
    <w:rsid w:val="00B565A9"/>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E0D"/>
    <w:rsid w:val="00B7036D"/>
    <w:rsid w:val="00B703E0"/>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21B"/>
    <w:rsid w:val="00B77413"/>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8B9"/>
    <w:rsid w:val="00B86A7C"/>
    <w:rsid w:val="00B86B98"/>
    <w:rsid w:val="00B86BD6"/>
    <w:rsid w:val="00B86D7D"/>
    <w:rsid w:val="00B872BE"/>
    <w:rsid w:val="00B87961"/>
    <w:rsid w:val="00B87CAC"/>
    <w:rsid w:val="00B908B1"/>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1E76"/>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72B"/>
    <w:rsid w:val="00BC7C48"/>
    <w:rsid w:val="00BC7EA8"/>
    <w:rsid w:val="00BD10E4"/>
    <w:rsid w:val="00BD113A"/>
    <w:rsid w:val="00BD114F"/>
    <w:rsid w:val="00BD1394"/>
    <w:rsid w:val="00BD22F8"/>
    <w:rsid w:val="00BD2697"/>
    <w:rsid w:val="00BD2A2C"/>
    <w:rsid w:val="00BD2D2B"/>
    <w:rsid w:val="00BD2D5F"/>
    <w:rsid w:val="00BD3009"/>
    <w:rsid w:val="00BD3655"/>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C2B"/>
    <w:rsid w:val="00C15D84"/>
    <w:rsid w:val="00C15E7F"/>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749"/>
    <w:rsid w:val="00C238F7"/>
    <w:rsid w:val="00C23947"/>
    <w:rsid w:val="00C2418B"/>
    <w:rsid w:val="00C2494C"/>
    <w:rsid w:val="00C24DDB"/>
    <w:rsid w:val="00C25343"/>
    <w:rsid w:val="00C255E3"/>
    <w:rsid w:val="00C25F63"/>
    <w:rsid w:val="00C26169"/>
    <w:rsid w:val="00C26474"/>
    <w:rsid w:val="00C26802"/>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A97"/>
    <w:rsid w:val="00C35C6E"/>
    <w:rsid w:val="00C368B5"/>
    <w:rsid w:val="00C36C8B"/>
    <w:rsid w:val="00C37107"/>
    <w:rsid w:val="00C37693"/>
    <w:rsid w:val="00C37830"/>
    <w:rsid w:val="00C3796F"/>
    <w:rsid w:val="00C4008E"/>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054"/>
    <w:rsid w:val="00C5670B"/>
    <w:rsid w:val="00C56821"/>
    <w:rsid w:val="00C56BA8"/>
    <w:rsid w:val="00C571F6"/>
    <w:rsid w:val="00C5751B"/>
    <w:rsid w:val="00C579F3"/>
    <w:rsid w:val="00C57C32"/>
    <w:rsid w:val="00C57EFB"/>
    <w:rsid w:val="00C6012E"/>
    <w:rsid w:val="00C602D0"/>
    <w:rsid w:val="00C615C8"/>
    <w:rsid w:val="00C61736"/>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6E7"/>
    <w:rsid w:val="00C7377E"/>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401"/>
    <w:rsid w:val="00C8341D"/>
    <w:rsid w:val="00C83527"/>
    <w:rsid w:val="00C837C4"/>
    <w:rsid w:val="00C840B4"/>
    <w:rsid w:val="00C8418A"/>
    <w:rsid w:val="00C84628"/>
    <w:rsid w:val="00C84996"/>
    <w:rsid w:val="00C849C1"/>
    <w:rsid w:val="00C84B64"/>
    <w:rsid w:val="00C84DAB"/>
    <w:rsid w:val="00C865DF"/>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6F7"/>
    <w:rsid w:val="00C90A01"/>
    <w:rsid w:val="00C90A37"/>
    <w:rsid w:val="00C90A9A"/>
    <w:rsid w:val="00C90BBD"/>
    <w:rsid w:val="00C91793"/>
    <w:rsid w:val="00C917DF"/>
    <w:rsid w:val="00C9278A"/>
    <w:rsid w:val="00C9296A"/>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709"/>
    <w:rsid w:val="00CA5B34"/>
    <w:rsid w:val="00CA5D80"/>
    <w:rsid w:val="00CA61E0"/>
    <w:rsid w:val="00CA6567"/>
    <w:rsid w:val="00CA6A11"/>
    <w:rsid w:val="00CA6FA0"/>
    <w:rsid w:val="00CA6FB2"/>
    <w:rsid w:val="00CA7384"/>
    <w:rsid w:val="00CA76E2"/>
    <w:rsid w:val="00CA7B33"/>
    <w:rsid w:val="00CA7F6C"/>
    <w:rsid w:val="00CB005C"/>
    <w:rsid w:val="00CB04C2"/>
    <w:rsid w:val="00CB088E"/>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489"/>
    <w:rsid w:val="00CB3579"/>
    <w:rsid w:val="00CB39A0"/>
    <w:rsid w:val="00CB3BC7"/>
    <w:rsid w:val="00CB3EAF"/>
    <w:rsid w:val="00CB40F8"/>
    <w:rsid w:val="00CB42F3"/>
    <w:rsid w:val="00CB446B"/>
    <w:rsid w:val="00CB44D3"/>
    <w:rsid w:val="00CB4715"/>
    <w:rsid w:val="00CB4762"/>
    <w:rsid w:val="00CB4A8A"/>
    <w:rsid w:val="00CB4AAB"/>
    <w:rsid w:val="00CB526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39C"/>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845"/>
    <w:rsid w:val="00CF2851"/>
    <w:rsid w:val="00CF285D"/>
    <w:rsid w:val="00CF291D"/>
    <w:rsid w:val="00CF2932"/>
    <w:rsid w:val="00CF2B19"/>
    <w:rsid w:val="00CF31CC"/>
    <w:rsid w:val="00CF39FD"/>
    <w:rsid w:val="00CF3CB9"/>
    <w:rsid w:val="00CF4427"/>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0C3"/>
    <w:rsid w:val="00D3265C"/>
    <w:rsid w:val="00D32F25"/>
    <w:rsid w:val="00D33344"/>
    <w:rsid w:val="00D33CD3"/>
    <w:rsid w:val="00D33F91"/>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BA2"/>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376"/>
    <w:rsid w:val="00D54BAB"/>
    <w:rsid w:val="00D54FCB"/>
    <w:rsid w:val="00D5501D"/>
    <w:rsid w:val="00D550E6"/>
    <w:rsid w:val="00D551AA"/>
    <w:rsid w:val="00D55595"/>
    <w:rsid w:val="00D5566C"/>
    <w:rsid w:val="00D55877"/>
    <w:rsid w:val="00D5648A"/>
    <w:rsid w:val="00D564AA"/>
    <w:rsid w:val="00D56625"/>
    <w:rsid w:val="00D5689B"/>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3C"/>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C0B"/>
    <w:rsid w:val="00D975E8"/>
    <w:rsid w:val="00D9769A"/>
    <w:rsid w:val="00D976EA"/>
    <w:rsid w:val="00D97958"/>
    <w:rsid w:val="00D97E0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E7"/>
    <w:rsid w:val="00DA5827"/>
    <w:rsid w:val="00DA5895"/>
    <w:rsid w:val="00DA5BA2"/>
    <w:rsid w:val="00DA5E1A"/>
    <w:rsid w:val="00DA64D6"/>
    <w:rsid w:val="00DA6705"/>
    <w:rsid w:val="00DA6B84"/>
    <w:rsid w:val="00DA6F94"/>
    <w:rsid w:val="00DA7354"/>
    <w:rsid w:val="00DA779D"/>
    <w:rsid w:val="00DA7D42"/>
    <w:rsid w:val="00DA7DAD"/>
    <w:rsid w:val="00DB000C"/>
    <w:rsid w:val="00DB00F2"/>
    <w:rsid w:val="00DB09F6"/>
    <w:rsid w:val="00DB1165"/>
    <w:rsid w:val="00DB1594"/>
    <w:rsid w:val="00DB18FC"/>
    <w:rsid w:val="00DB1D80"/>
    <w:rsid w:val="00DB1DEA"/>
    <w:rsid w:val="00DB21E3"/>
    <w:rsid w:val="00DB2832"/>
    <w:rsid w:val="00DB28E4"/>
    <w:rsid w:val="00DB28EB"/>
    <w:rsid w:val="00DB28F7"/>
    <w:rsid w:val="00DB29AE"/>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A90"/>
    <w:rsid w:val="00DC4BDE"/>
    <w:rsid w:val="00DC4D9D"/>
    <w:rsid w:val="00DC4F94"/>
    <w:rsid w:val="00DC53B6"/>
    <w:rsid w:val="00DC5754"/>
    <w:rsid w:val="00DC5A5D"/>
    <w:rsid w:val="00DC5A80"/>
    <w:rsid w:val="00DC5B73"/>
    <w:rsid w:val="00DC5CE1"/>
    <w:rsid w:val="00DC61F2"/>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3378"/>
    <w:rsid w:val="00DF3A48"/>
    <w:rsid w:val="00DF476A"/>
    <w:rsid w:val="00DF4A8D"/>
    <w:rsid w:val="00DF4BDD"/>
    <w:rsid w:val="00DF4C20"/>
    <w:rsid w:val="00DF5633"/>
    <w:rsid w:val="00DF56C9"/>
    <w:rsid w:val="00DF59D5"/>
    <w:rsid w:val="00DF5A72"/>
    <w:rsid w:val="00DF5D0E"/>
    <w:rsid w:val="00DF6058"/>
    <w:rsid w:val="00DF630C"/>
    <w:rsid w:val="00DF652F"/>
    <w:rsid w:val="00DF6EF5"/>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EAD"/>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A02"/>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6E7"/>
    <w:rsid w:val="00E377D8"/>
    <w:rsid w:val="00E37D66"/>
    <w:rsid w:val="00E37FCC"/>
    <w:rsid w:val="00E40687"/>
    <w:rsid w:val="00E4079E"/>
    <w:rsid w:val="00E408DB"/>
    <w:rsid w:val="00E40A75"/>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A83"/>
    <w:rsid w:val="00E77D42"/>
    <w:rsid w:val="00E8023E"/>
    <w:rsid w:val="00E80295"/>
    <w:rsid w:val="00E80896"/>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D8"/>
    <w:rsid w:val="00EA4124"/>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0CF"/>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DF"/>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073"/>
    <w:rsid w:val="00EF02F0"/>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152"/>
    <w:rsid w:val="00F00779"/>
    <w:rsid w:val="00F00B88"/>
    <w:rsid w:val="00F00CBC"/>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27A86"/>
    <w:rsid w:val="00F27EE5"/>
    <w:rsid w:val="00F30664"/>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113"/>
    <w:rsid w:val="00F326B6"/>
    <w:rsid w:val="00F32A94"/>
    <w:rsid w:val="00F32C8F"/>
    <w:rsid w:val="00F334DC"/>
    <w:rsid w:val="00F33C8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BC0"/>
    <w:rsid w:val="00F430F4"/>
    <w:rsid w:val="00F4312A"/>
    <w:rsid w:val="00F43838"/>
    <w:rsid w:val="00F43969"/>
    <w:rsid w:val="00F43D2A"/>
    <w:rsid w:val="00F43D64"/>
    <w:rsid w:val="00F4412E"/>
    <w:rsid w:val="00F44679"/>
    <w:rsid w:val="00F446B3"/>
    <w:rsid w:val="00F44C95"/>
    <w:rsid w:val="00F45965"/>
    <w:rsid w:val="00F45EFE"/>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632"/>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67AC6"/>
    <w:rsid w:val="00F70922"/>
    <w:rsid w:val="00F70974"/>
    <w:rsid w:val="00F70B57"/>
    <w:rsid w:val="00F70D7E"/>
    <w:rsid w:val="00F70EE6"/>
    <w:rsid w:val="00F71107"/>
    <w:rsid w:val="00F7176F"/>
    <w:rsid w:val="00F71876"/>
    <w:rsid w:val="00F71ED8"/>
    <w:rsid w:val="00F72225"/>
    <w:rsid w:val="00F72CD2"/>
    <w:rsid w:val="00F73051"/>
    <w:rsid w:val="00F73062"/>
    <w:rsid w:val="00F734A5"/>
    <w:rsid w:val="00F738B5"/>
    <w:rsid w:val="00F738E0"/>
    <w:rsid w:val="00F739C8"/>
    <w:rsid w:val="00F73CB9"/>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460"/>
    <w:rsid w:val="00F805DA"/>
    <w:rsid w:val="00F80833"/>
    <w:rsid w:val="00F81415"/>
    <w:rsid w:val="00F8148A"/>
    <w:rsid w:val="00F815E0"/>
    <w:rsid w:val="00F81662"/>
    <w:rsid w:val="00F81D31"/>
    <w:rsid w:val="00F82438"/>
    <w:rsid w:val="00F8245B"/>
    <w:rsid w:val="00F82662"/>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D84"/>
    <w:rsid w:val="00FC2E2E"/>
    <w:rsid w:val="00FC3608"/>
    <w:rsid w:val="00FC38B5"/>
    <w:rsid w:val="00FC43DB"/>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13A"/>
    <w:rsid w:val="00FE05E6"/>
    <w:rsid w:val="00FE0A93"/>
    <w:rsid w:val="00FE0C1B"/>
    <w:rsid w:val="00FE0C7C"/>
    <w:rsid w:val="00FE0F51"/>
    <w:rsid w:val="00FE10FC"/>
    <w:rsid w:val="00FE130E"/>
    <w:rsid w:val="00FE1DB1"/>
    <w:rsid w:val="00FE1EFC"/>
    <w:rsid w:val="00FE1FE9"/>
    <w:rsid w:val="00FE2272"/>
    <w:rsid w:val="00FE253C"/>
    <w:rsid w:val="00FE2879"/>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3">
    <w:name w:val="Body Text 3"/>
    <w:basedOn w:val="a0"/>
    <w:rPr>
      <w:b/>
      <w:i/>
      <w:lang w:val="en-US"/>
    </w:rPr>
  </w:style>
  <w:style w:type="table" w:styleId="afa">
    <w:name w:val="Table Grid"/>
    <w:basedOn w:val="a2"/>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uiPriority w:val="99"/>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DC5FAC62-1ADB-4E1D-9B5C-E1473B5F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7</Pages>
  <Words>2334</Words>
  <Characters>13306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2023-11-03T08:48:00Z</dcterms:created>
  <dcterms:modified xsi:type="dcterms:W3CDTF">2023-11-03T08:48:00Z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(3)Cff5ztWoIlxBO7dzBygr4dRUr27E01DcUP9BOCT2ULMRYq0CeD2bi9yNJ2Ngeyi3i5idPDdu
VBMztY66ZljY4cYEQUZq75NxI/pTqB/CbP01NUc4SE8CAg1CPPbHN/Eu9ixW2VNasuYE0EHG
hWO13CoouTIZExxYLftjERAL4bO2Tvj0vurI6zxWQT/3w8hxsQhygUEp7ES20mCTL9gCaBRr
23/w48CjU3qcWAvwyN</vt:lpwstr>
  </property>
  <property fmtid="{D5CDD505-2E9C-101B-9397-08002B2CF9AE}" pid="23" name="_2015_ms_pID_725343_00">
    <vt:lpwstr>_2015_ms_pID_725343</vt:lpwstr>
  </property>
  <property fmtid="{D5CDD505-2E9C-101B-9397-08002B2CF9AE}" pid="24" name="_2015_ms_pID_7253431">
    <vt:lpwstr>YFzON3x8Wp2WMPqxTCZC35zqqbPnsMGobCJwjf2W0M+RSGan3QvpZg
RDC+C8Ix1hq/tL/Xxr0XOXv6Gg0+TxifcXoqqpEyqyvSAOyc2djbUXZg35Fp5/D6yth3JWb4
7ii153efuCqWJvihApbYdhAjzCSsDVWF3N03mc7KgCyFnKnbagtPT+MX/C8RVmLGAGg0/I3g
1idnfa6LdYV9gLLJD0E5au+qD7y30c3Ccqyx</vt:lpwstr>
  </property>
  <property fmtid="{D5CDD505-2E9C-101B-9397-08002B2CF9AE}" pid="25" name="_2015_ms_pID_7253431_00">
    <vt:lpwstr>_2015_ms_pID_7253431</vt:lpwstr>
  </property>
  <property fmtid="{D5CDD505-2E9C-101B-9397-08002B2CF9AE}" pid="26" name="_2015_ms_pID_7253432">
    <vt:lpwstr>PpHw+aucbyyHFfdWOIX8jnj7TX0WdAf3Z38+
mny3Gj/GFZdRna9raa+H9C6JhskfyOtXXEdrdIk9DFlA2PF0grQ=</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1698667276</vt:lpwstr>
  </property>
  <property fmtid="{D5CDD505-2E9C-101B-9397-08002B2CF9AE}" pid="32" name="_ReviewingToolsShownOnce">
    <vt:lpwstr/>
  </property>
</Properties>
</file>