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0A9C6F" w14:textId="0E54FC54" w:rsidR="00892B2B" w:rsidRPr="004B798E" w:rsidRDefault="00892B2B" w:rsidP="00892B2B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 w:rsidR="00213FC7">
        <w:rPr>
          <w:rFonts w:ascii="Arial" w:hAnsi="Arial" w:cs="Arial"/>
          <w:b/>
          <w:sz w:val="24"/>
          <w:szCs w:val="24"/>
        </w:rPr>
        <w:t xml:space="preserve"> 10</w:t>
      </w:r>
      <w:r w:rsidR="00C8424E">
        <w:rPr>
          <w:rFonts w:ascii="Arial" w:hAnsi="Arial" w:cs="Arial"/>
          <w:b/>
          <w:sz w:val="24"/>
          <w:szCs w:val="24"/>
        </w:rPr>
        <w:t>9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367704" w:rsidRPr="00367704">
        <w:rPr>
          <w:rFonts w:ascii="Arial" w:hAnsi="Arial" w:cs="Arial"/>
          <w:b/>
          <w:sz w:val="24"/>
          <w:szCs w:val="24"/>
        </w:rPr>
        <w:t>231</w:t>
      </w:r>
      <w:r w:rsidR="00E44FA8">
        <w:rPr>
          <w:rFonts w:ascii="Arial" w:hAnsi="Arial" w:cs="Arial"/>
          <w:b/>
          <w:sz w:val="24"/>
          <w:szCs w:val="24"/>
        </w:rPr>
        <w:t>9266</w:t>
      </w:r>
      <w:bookmarkStart w:id="0" w:name="_GoBack"/>
      <w:bookmarkEnd w:id="0"/>
    </w:p>
    <w:p w14:paraId="3B990BA7" w14:textId="7543E2C5" w:rsidR="00DE55A0" w:rsidRPr="00807EF6" w:rsidRDefault="00C8424E" w:rsidP="00892B2B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Chicago</w:t>
      </w:r>
      <w:r>
        <w:rPr>
          <w:rFonts w:ascii="Arial" w:eastAsia="SimSun" w:hAnsi="Arial"/>
          <w:b/>
          <w:sz w:val="24"/>
          <w:szCs w:val="24"/>
          <w:lang w:eastAsia="zh-CN"/>
        </w:rPr>
        <w:t>, US, November 13</w:t>
      </w:r>
      <w:r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17, 2023</w:t>
      </w:r>
    </w:p>
    <w:p w14:paraId="7960D28B" w14:textId="77777777"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127A0646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6E4F74EF" w14:textId="28AAB753"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2D41FF">
        <w:rPr>
          <w:rFonts w:ascii="Arial" w:hAnsi="Arial" w:cs="Arial"/>
          <w:lang w:val="en-US"/>
        </w:rPr>
        <w:t xml:space="preserve">Discussion on </w:t>
      </w:r>
      <w:r w:rsidR="00807AF5">
        <w:rPr>
          <w:rFonts w:ascii="Arial" w:hAnsi="Arial" w:cs="Arial"/>
          <w:lang w:val="en-US"/>
        </w:rPr>
        <w:t>UE</w:t>
      </w:r>
      <w:r w:rsidR="00892B2B">
        <w:rPr>
          <w:rFonts w:ascii="Arial" w:hAnsi="Arial" w:cs="Arial"/>
          <w:lang w:val="en-US"/>
        </w:rPr>
        <w:t xml:space="preserve"> demodulation performance</w:t>
      </w:r>
      <w:r w:rsidR="00807AF5">
        <w:rPr>
          <w:rFonts w:ascii="Arial" w:hAnsi="Arial" w:cs="Arial"/>
          <w:lang w:val="en-US"/>
        </w:rPr>
        <w:t xml:space="preserve"> for NR SL evolution</w:t>
      </w:r>
    </w:p>
    <w:p w14:paraId="7945D5EE" w14:textId="5654A2B2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C8424E">
        <w:rPr>
          <w:rFonts w:ascii="Arial" w:hAnsi="Arial" w:cs="Arial"/>
          <w:lang w:val="en-US" w:eastAsia="ko-KR"/>
        </w:rPr>
        <w:t>8</w:t>
      </w:r>
      <w:r w:rsidR="004A16F7">
        <w:rPr>
          <w:rFonts w:ascii="Arial" w:hAnsi="Arial" w:cs="Arial"/>
          <w:lang w:val="en-US" w:eastAsia="ko-KR"/>
        </w:rPr>
        <w:t>.</w:t>
      </w:r>
      <w:r w:rsidR="00213FC7">
        <w:rPr>
          <w:rFonts w:ascii="Arial" w:hAnsi="Arial" w:cs="Arial"/>
          <w:lang w:val="en-US" w:eastAsia="ko-KR"/>
        </w:rPr>
        <w:t>30</w:t>
      </w:r>
      <w:r w:rsidR="004A16F7">
        <w:rPr>
          <w:rFonts w:ascii="Arial" w:hAnsi="Arial" w:cs="Arial"/>
          <w:lang w:val="en-US" w:eastAsia="ko-KR"/>
        </w:rPr>
        <w:t>.</w:t>
      </w:r>
      <w:r w:rsidR="00213FC7">
        <w:rPr>
          <w:rFonts w:ascii="Arial" w:hAnsi="Arial" w:cs="Arial"/>
          <w:lang w:val="en-US" w:eastAsia="ko-KR"/>
        </w:rPr>
        <w:t>5</w:t>
      </w:r>
    </w:p>
    <w:p w14:paraId="072CF4E4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14:paraId="62BB71D1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4C0A5876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43F0722C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7A58CA83" w14:textId="1822ED48" w:rsidR="00CB4799" w:rsidRDefault="00CB4799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 this contri</w:t>
      </w:r>
      <w:r w:rsidR="00FC1EA5">
        <w:rPr>
          <w:lang w:val="en-US" w:eastAsia="ko-KR"/>
        </w:rPr>
        <w:t xml:space="preserve">bution, we provide our views on </w:t>
      </w:r>
      <w:r w:rsidR="00807AF5">
        <w:rPr>
          <w:lang w:val="en-US" w:eastAsia="ko-KR"/>
        </w:rPr>
        <w:t>UE</w:t>
      </w:r>
      <w:r w:rsidR="009F4CCA">
        <w:rPr>
          <w:lang w:val="en-US" w:eastAsia="ko-KR"/>
        </w:rPr>
        <w:t xml:space="preserve"> demodulation performance</w:t>
      </w:r>
      <w:r w:rsidR="00807AF5">
        <w:rPr>
          <w:lang w:val="en-US" w:eastAsia="ko-KR"/>
        </w:rPr>
        <w:t xml:space="preserve"> for</w:t>
      </w:r>
      <w:r w:rsidR="00D448DF">
        <w:rPr>
          <w:lang w:val="en-US" w:eastAsia="ko-KR"/>
        </w:rPr>
        <w:t xml:space="preserve"> </w:t>
      </w:r>
      <w:r w:rsidR="00807AF5">
        <w:rPr>
          <w:lang w:val="en-US" w:eastAsia="ko-KR"/>
        </w:rPr>
        <w:t xml:space="preserve">NR </w:t>
      </w:r>
      <w:r w:rsidR="00D448DF">
        <w:rPr>
          <w:lang w:val="en-US" w:eastAsia="ko-KR"/>
        </w:rPr>
        <w:t>SL evolution</w:t>
      </w:r>
      <w:r w:rsidR="009F4CCA">
        <w:rPr>
          <w:lang w:val="en-US" w:eastAsia="ko-KR"/>
        </w:rPr>
        <w:t xml:space="preserve"> </w:t>
      </w:r>
      <w:r w:rsidR="00541A18">
        <w:rPr>
          <w:lang w:val="en-US" w:eastAsia="ko-KR"/>
        </w:rPr>
        <w:t xml:space="preserve">based on the </w:t>
      </w:r>
      <w:r w:rsidR="00807AF5">
        <w:rPr>
          <w:lang w:val="en-US" w:eastAsia="ko-KR"/>
        </w:rPr>
        <w:t>approved WF[1]</w:t>
      </w:r>
      <w:r w:rsidR="00B47308">
        <w:rPr>
          <w:lang w:val="en-US" w:eastAsia="ko-KR"/>
        </w:rPr>
        <w:t>.</w:t>
      </w:r>
    </w:p>
    <w:p w14:paraId="3B5DFD33" w14:textId="77777777" w:rsidR="00CD0965" w:rsidRPr="00283E4A" w:rsidRDefault="00CB4799" w:rsidP="00662107">
      <w:pPr>
        <w:pStyle w:val="a0"/>
        <w:jc w:val="both"/>
        <w:rPr>
          <w:lang w:val="en-US" w:eastAsia="ko-KR"/>
        </w:rPr>
      </w:pPr>
      <w:r w:rsidRPr="00283E4A">
        <w:rPr>
          <w:lang w:val="en-US" w:eastAsia="ko-KR"/>
        </w:rPr>
        <w:t xml:space="preserve"> </w:t>
      </w:r>
    </w:p>
    <w:p w14:paraId="1FC75FE0" w14:textId="77777777" w:rsidR="006C36D4" w:rsidRDefault="00023E4B" w:rsidP="00CB4799">
      <w:pPr>
        <w:pStyle w:val="1"/>
        <w:spacing w:line="276" w:lineRule="auto"/>
        <w:jc w:val="both"/>
        <w:rPr>
          <w:lang w:val="en-US" w:eastAsia="ko-KR"/>
        </w:rPr>
      </w:pPr>
      <w:r w:rsidRPr="00117ADB">
        <w:rPr>
          <w:lang w:val="en-US" w:eastAsia="ko-KR"/>
        </w:rPr>
        <w:t>Discussion</w:t>
      </w:r>
    </w:p>
    <w:p w14:paraId="35AC3211" w14:textId="1137DD58" w:rsidR="00807AF5" w:rsidRPr="00807AF5" w:rsidRDefault="00807AF5" w:rsidP="00807AF5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460" w:right="0" w:hanging="360"/>
        <w:textAlignment w:val="baseline"/>
        <w:rPr>
          <w:rFonts w:eastAsia="Times New Roman"/>
          <w:b w:val="0"/>
          <w:lang w:eastAsia="en-GB"/>
        </w:rPr>
      </w:pPr>
      <w:r w:rsidRPr="00807AF5">
        <w:rPr>
          <w:rFonts w:eastAsia="Times New Roman"/>
          <w:b w:val="0"/>
          <w:lang w:eastAsia="en-GB"/>
        </w:rPr>
        <w:t>Sub-topic 2-2 NR sidelink CA scenario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448DF" w14:paraId="7C60F391" w14:textId="77777777" w:rsidTr="00D448DF">
        <w:tc>
          <w:tcPr>
            <w:tcW w:w="9855" w:type="dxa"/>
          </w:tcPr>
          <w:p w14:paraId="0A9661D2" w14:textId="77777777" w:rsidR="00807AF5" w:rsidRPr="00683D51" w:rsidRDefault="00807AF5" w:rsidP="00807AF5">
            <w:pPr>
              <w:pStyle w:val="4"/>
              <w:numPr>
                <w:ilvl w:val="0"/>
                <w:numId w:val="0"/>
              </w:numPr>
              <w:ind w:left="864" w:hanging="864"/>
              <w:rPr>
                <w:rFonts w:eastAsia="SimSun"/>
                <w:b w:val="0"/>
                <w:sz w:val="21"/>
                <w:szCs w:val="18"/>
                <w:u w:val="single"/>
                <w:lang w:val="en-US" w:eastAsia="ko-KR"/>
              </w:rPr>
            </w:pPr>
            <w:r>
              <w:rPr>
                <w:rFonts w:eastAsia="SimSun"/>
                <w:sz w:val="21"/>
                <w:szCs w:val="18"/>
                <w:u w:val="single"/>
                <w:lang w:val="en-US" w:eastAsia="ko-KR"/>
              </w:rPr>
              <w:t>Issue 2</w:t>
            </w:r>
            <w:r w:rsidRPr="00683D51">
              <w:rPr>
                <w:rFonts w:eastAsia="SimSun"/>
                <w:sz w:val="21"/>
                <w:szCs w:val="18"/>
                <w:u w:val="single"/>
                <w:lang w:val="en-US" w:eastAsia="ko-KR"/>
              </w:rPr>
              <w:t>-</w:t>
            </w:r>
            <w:r>
              <w:rPr>
                <w:rFonts w:eastAsia="SimSun"/>
                <w:sz w:val="21"/>
                <w:szCs w:val="18"/>
                <w:u w:val="single"/>
                <w:lang w:val="en-US" w:eastAsia="ko-KR"/>
              </w:rPr>
              <w:t>2</w:t>
            </w:r>
            <w:r w:rsidRPr="00683D51">
              <w:rPr>
                <w:rFonts w:eastAsia="SimSun"/>
                <w:sz w:val="21"/>
                <w:szCs w:val="18"/>
                <w:u w:val="single"/>
                <w:lang w:val="en-US" w:eastAsia="ko-KR"/>
              </w:rPr>
              <w:t xml:space="preserve">-1: </w:t>
            </w:r>
            <w:r>
              <w:rPr>
                <w:rFonts w:eastAsia="SimSun"/>
                <w:sz w:val="21"/>
                <w:szCs w:val="18"/>
                <w:u w:val="single"/>
                <w:lang w:val="en-US" w:eastAsia="ko-KR"/>
              </w:rPr>
              <w:t>NR sidelink CA scenario</w:t>
            </w:r>
          </w:p>
          <w:p w14:paraId="46336B2A" w14:textId="77777777" w:rsidR="00807AF5" w:rsidRDefault="00807AF5" w:rsidP="00807AF5">
            <w:pPr>
              <w:spacing w:after="120"/>
              <w:rPr>
                <w:i/>
                <w:szCs w:val="24"/>
                <w:lang w:eastAsia="zh-CN"/>
              </w:rPr>
            </w:pPr>
            <w:r>
              <w:rPr>
                <w:i/>
                <w:szCs w:val="24"/>
                <w:lang w:eastAsia="zh-CN"/>
              </w:rPr>
              <w:t>Way Forward</w:t>
            </w:r>
            <w:r w:rsidRPr="00422523">
              <w:rPr>
                <w:rFonts w:hint="eastAsia"/>
                <w:i/>
                <w:szCs w:val="24"/>
                <w:lang w:eastAsia="zh-CN"/>
              </w:rPr>
              <w:t xml:space="preserve">: </w:t>
            </w:r>
          </w:p>
          <w:p w14:paraId="3DA2F4BD" w14:textId="77777777" w:rsidR="00807AF5" w:rsidRPr="00807AF5" w:rsidRDefault="00807AF5" w:rsidP="00807AF5">
            <w:pPr>
              <w:pStyle w:val="ad"/>
              <w:numPr>
                <w:ilvl w:val="0"/>
                <w:numId w:val="38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807AF5">
              <w:rPr>
                <w:rFonts w:eastAsia="SimSun"/>
                <w:szCs w:val="24"/>
                <w:lang w:eastAsia="zh-CN"/>
              </w:rPr>
              <w:t>Option 1: Consider defining PSSCH requirements for NR sidelink CA with the same performance metric as in LTE sidelink CA. (Nokia)</w:t>
            </w:r>
          </w:p>
          <w:p w14:paraId="2F93BF44" w14:textId="77777777" w:rsidR="00807AF5" w:rsidRPr="00807AF5" w:rsidRDefault="00807AF5" w:rsidP="00807AF5">
            <w:pPr>
              <w:pStyle w:val="ad"/>
              <w:numPr>
                <w:ilvl w:val="0"/>
                <w:numId w:val="38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807AF5">
              <w:rPr>
                <w:rFonts w:eastAsia="SimSun"/>
                <w:szCs w:val="24"/>
                <w:lang w:eastAsia="zh-CN"/>
              </w:rPr>
              <w:t>Option 2: Define following tests for sidelink CA: (HW)</w:t>
            </w:r>
          </w:p>
          <w:p w14:paraId="521D6DEA" w14:textId="77777777" w:rsidR="00807AF5" w:rsidRDefault="00807AF5" w:rsidP="00807AF5">
            <w:pPr>
              <w:pStyle w:val="ad"/>
              <w:numPr>
                <w:ilvl w:val="0"/>
                <w:numId w:val="39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PSSCH performance requirements</w:t>
            </w:r>
          </w:p>
          <w:p w14:paraId="4E0E9E85" w14:textId="77777777" w:rsidR="00807AF5" w:rsidRDefault="00807AF5" w:rsidP="00807AF5">
            <w:pPr>
              <w:pStyle w:val="ad"/>
              <w:numPr>
                <w:ilvl w:val="0"/>
                <w:numId w:val="39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HARQ buffer test</w:t>
            </w:r>
          </w:p>
          <w:p w14:paraId="21E43F77" w14:textId="77777777" w:rsidR="00807AF5" w:rsidRDefault="00807AF5" w:rsidP="00807AF5">
            <w:pPr>
              <w:pStyle w:val="ad"/>
              <w:numPr>
                <w:ilvl w:val="0"/>
                <w:numId w:val="39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PSCCH decoding capability test</w:t>
            </w:r>
          </w:p>
          <w:p w14:paraId="71494479" w14:textId="77777777" w:rsidR="00807AF5" w:rsidRDefault="00807AF5" w:rsidP="00807AF5">
            <w:pPr>
              <w:pStyle w:val="ad"/>
              <w:numPr>
                <w:ilvl w:val="0"/>
                <w:numId w:val="39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PSFCH decoding capability test</w:t>
            </w:r>
          </w:p>
          <w:p w14:paraId="5EF51CDB" w14:textId="72E9D08C" w:rsidR="00807AF5" w:rsidRPr="00807AF5" w:rsidRDefault="00807AF5" w:rsidP="00807AF5">
            <w:pPr>
              <w:pStyle w:val="ad"/>
              <w:numPr>
                <w:ilvl w:val="0"/>
                <w:numId w:val="38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807AF5">
              <w:rPr>
                <w:rFonts w:eastAsia="SimSun"/>
                <w:szCs w:val="24"/>
                <w:lang w:eastAsia="zh-CN"/>
              </w:rPr>
              <w:t>Option 3: Consider CA scenario as work scope for demodulation performance. (LGE)</w:t>
            </w:r>
          </w:p>
        </w:tc>
      </w:tr>
    </w:tbl>
    <w:p w14:paraId="6A7723D6" w14:textId="77777777" w:rsidR="00D448DF" w:rsidRDefault="00D448DF" w:rsidP="008E7B34">
      <w:pPr>
        <w:pStyle w:val="a0"/>
        <w:jc w:val="both"/>
        <w:rPr>
          <w:lang w:eastAsia="ko-KR"/>
        </w:rPr>
      </w:pPr>
    </w:p>
    <w:p w14:paraId="480BA0DF" w14:textId="73C14C57" w:rsidR="004E7B1D" w:rsidRDefault="007732A1" w:rsidP="0030306B">
      <w:pPr>
        <w:pStyle w:val="a0"/>
        <w:jc w:val="both"/>
        <w:rPr>
          <w:lang w:eastAsia="ko-KR"/>
        </w:rPr>
      </w:pPr>
      <w:r>
        <w:rPr>
          <w:lang w:eastAsia="ko-KR"/>
        </w:rPr>
        <w:t xml:space="preserve">Support option1. Similar to LTE sidelink CA, </w:t>
      </w:r>
      <w:r>
        <w:rPr>
          <w:rFonts w:hint="eastAsia"/>
          <w:lang w:eastAsia="ko-KR"/>
        </w:rPr>
        <w:t>to verify</w:t>
      </w:r>
      <w:r>
        <w:rPr>
          <w:lang w:eastAsia="ko-KR"/>
        </w:rPr>
        <w:t xml:space="preserve"> the maximum number of HARQ </w:t>
      </w:r>
      <w:r w:rsidR="0030306B">
        <w:rPr>
          <w:lang w:eastAsia="ko-KR"/>
        </w:rPr>
        <w:t xml:space="preserve">processes per TTI for NR sidelink CA, the HARQ buffer test can be necessary for NR sidelink CA capable UE. </w:t>
      </w:r>
      <w:r>
        <w:rPr>
          <w:lang w:eastAsia="ko-KR"/>
        </w:rPr>
        <w:t>And PSCCH</w:t>
      </w:r>
      <w:r w:rsidR="0030306B">
        <w:rPr>
          <w:lang w:eastAsia="ko-KR"/>
        </w:rPr>
        <w:t>/PSFCH</w:t>
      </w:r>
      <w:r>
        <w:rPr>
          <w:lang w:eastAsia="ko-KR"/>
        </w:rPr>
        <w:t xml:space="preserve"> decoding capability test also can be necessary to verify the maximum number of </w:t>
      </w:r>
      <w:r w:rsidR="0030306B">
        <w:rPr>
          <w:lang w:eastAsia="ko-KR"/>
        </w:rPr>
        <w:t>received PSCCH</w:t>
      </w:r>
      <w:r w:rsidR="004E7B1D">
        <w:rPr>
          <w:lang w:eastAsia="ko-KR"/>
        </w:rPr>
        <w:t>s</w:t>
      </w:r>
      <w:r w:rsidR="0030306B">
        <w:rPr>
          <w:lang w:eastAsia="ko-KR"/>
        </w:rPr>
        <w:t xml:space="preserve">/PSFCHs </w:t>
      </w:r>
      <w:r w:rsidR="004E7B1D">
        <w:rPr>
          <w:lang w:eastAsia="ko-KR"/>
        </w:rPr>
        <w:t>per TTI supported by the NR sidelink CA capable UE.</w:t>
      </w:r>
    </w:p>
    <w:p w14:paraId="5A9758A0" w14:textId="77777777" w:rsidR="00807AF5" w:rsidRPr="00AB7B41" w:rsidRDefault="00807AF5" w:rsidP="008E7B34">
      <w:pPr>
        <w:pStyle w:val="a0"/>
        <w:jc w:val="both"/>
        <w:rPr>
          <w:lang w:eastAsia="ko-KR"/>
        </w:rPr>
      </w:pPr>
    </w:p>
    <w:p w14:paraId="55B898C2" w14:textId="1A39F4B6" w:rsidR="00AB7B41" w:rsidRDefault="00AB7B41" w:rsidP="00AB7B41">
      <w:pPr>
        <w:pStyle w:val="a0"/>
        <w:rPr>
          <w:lang w:eastAsia="ko-KR"/>
        </w:rPr>
      </w:pPr>
      <w:r w:rsidRPr="00542398">
        <w:rPr>
          <w:b/>
          <w:i/>
          <w:lang w:eastAsia="ko-KR"/>
        </w:rPr>
        <w:t>Proposal 1</w:t>
      </w:r>
      <w:r>
        <w:rPr>
          <w:lang w:eastAsia="ko-KR"/>
        </w:rPr>
        <w:t xml:space="preserve">: </w:t>
      </w:r>
      <w:r w:rsidR="004E7B1D">
        <w:rPr>
          <w:lang w:eastAsia="ko-KR"/>
        </w:rPr>
        <w:t>RAN4 to define following tests for sidelink CA</w:t>
      </w:r>
    </w:p>
    <w:p w14:paraId="75FA0581" w14:textId="77777777" w:rsidR="004E7B1D" w:rsidRDefault="004E7B1D" w:rsidP="004E7B1D">
      <w:pPr>
        <w:pStyle w:val="ad"/>
        <w:numPr>
          <w:ilvl w:val="0"/>
          <w:numId w:val="41"/>
        </w:numPr>
        <w:spacing w:after="120"/>
        <w:ind w:leftChars="0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HARQ buffer test</w:t>
      </w:r>
    </w:p>
    <w:p w14:paraId="13B22C97" w14:textId="77777777" w:rsidR="004E7B1D" w:rsidRDefault="004E7B1D" w:rsidP="004E7B1D">
      <w:pPr>
        <w:pStyle w:val="ad"/>
        <w:numPr>
          <w:ilvl w:val="0"/>
          <w:numId w:val="41"/>
        </w:numPr>
        <w:spacing w:after="120"/>
        <w:ind w:leftChars="0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PSCCH decoding capability test</w:t>
      </w:r>
    </w:p>
    <w:p w14:paraId="356557AD" w14:textId="77777777" w:rsidR="004E7B1D" w:rsidRDefault="004E7B1D" w:rsidP="004E7B1D">
      <w:pPr>
        <w:pStyle w:val="ad"/>
        <w:numPr>
          <w:ilvl w:val="0"/>
          <w:numId w:val="41"/>
        </w:numPr>
        <w:spacing w:after="120"/>
        <w:ind w:leftChars="0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PSFCH decoding capability test</w:t>
      </w:r>
    </w:p>
    <w:p w14:paraId="3A383AF1" w14:textId="58069691" w:rsidR="004E7B1D" w:rsidRDefault="004E7B1D" w:rsidP="004E7B1D">
      <w:pPr>
        <w:pStyle w:val="a0"/>
        <w:ind w:left="760"/>
        <w:rPr>
          <w:lang w:eastAsia="ko-KR"/>
        </w:rPr>
      </w:pPr>
    </w:p>
    <w:p w14:paraId="7B2FC764" w14:textId="77777777" w:rsidR="00807AF5" w:rsidRPr="00AB7B41" w:rsidRDefault="00807AF5" w:rsidP="008E7B34">
      <w:pPr>
        <w:pStyle w:val="a0"/>
        <w:jc w:val="both"/>
        <w:rPr>
          <w:lang w:eastAsia="ko-KR"/>
        </w:rPr>
      </w:pPr>
    </w:p>
    <w:p w14:paraId="1172D18E" w14:textId="0C7BF57A" w:rsidR="00807AF5" w:rsidRPr="00807AF5" w:rsidRDefault="00807AF5" w:rsidP="00807AF5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460" w:right="0" w:hanging="360"/>
        <w:textAlignment w:val="baseline"/>
        <w:rPr>
          <w:rFonts w:eastAsia="Times New Roman"/>
          <w:b w:val="0"/>
          <w:lang w:eastAsia="en-GB"/>
        </w:rPr>
      </w:pPr>
      <w:r w:rsidRPr="00807AF5">
        <w:rPr>
          <w:rFonts w:eastAsia="Times New Roman"/>
          <w:b w:val="0"/>
          <w:lang w:eastAsia="en-GB"/>
        </w:rPr>
        <w:lastRenderedPageBreak/>
        <w:t>Sub-topic 2-3 NR sidelink unlicensed band scenario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07AF5" w14:paraId="448CF1D5" w14:textId="77777777" w:rsidTr="00807AF5">
        <w:tc>
          <w:tcPr>
            <w:tcW w:w="9855" w:type="dxa"/>
          </w:tcPr>
          <w:p w14:paraId="2D231B6D" w14:textId="77777777" w:rsidR="00807AF5" w:rsidRPr="00683D51" w:rsidRDefault="00807AF5" w:rsidP="00807AF5">
            <w:pPr>
              <w:pStyle w:val="4"/>
              <w:numPr>
                <w:ilvl w:val="0"/>
                <w:numId w:val="0"/>
              </w:numPr>
              <w:ind w:left="864" w:hanging="864"/>
              <w:rPr>
                <w:rFonts w:eastAsia="SimSun"/>
                <w:b w:val="0"/>
                <w:sz w:val="21"/>
                <w:szCs w:val="18"/>
                <w:u w:val="single"/>
                <w:lang w:val="en-US" w:eastAsia="ko-KR"/>
              </w:rPr>
            </w:pPr>
            <w:r>
              <w:rPr>
                <w:rFonts w:eastAsia="SimSun"/>
                <w:sz w:val="21"/>
                <w:szCs w:val="18"/>
                <w:u w:val="single"/>
                <w:lang w:val="en-US" w:eastAsia="ko-KR"/>
              </w:rPr>
              <w:t>Issue 2</w:t>
            </w:r>
            <w:r w:rsidRPr="00683D51">
              <w:rPr>
                <w:rFonts w:eastAsia="SimSun"/>
                <w:sz w:val="21"/>
                <w:szCs w:val="18"/>
                <w:u w:val="single"/>
                <w:lang w:val="en-US" w:eastAsia="ko-KR"/>
              </w:rPr>
              <w:t>-</w:t>
            </w:r>
            <w:r>
              <w:rPr>
                <w:rFonts w:eastAsia="SimSun"/>
                <w:sz w:val="21"/>
                <w:szCs w:val="18"/>
                <w:u w:val="single"/>
                <w:lang w:val="en-US" w:eastAsia="ko-KR"/>
              </w:rPr>
              <w:t>3</w:t>
            </w:r>
            <w:r w:rsidRPr="00683D51">
              <w:rPr>
                <w:rFonts w:eastAsia="SimSun"/>
                <w:sz w:val="21"/>
                <w:szCs w:val="18"/>
                <w:u w:val="single"/>
                <w:lang w:val="en-US" w:eastAsia="ko-KR"/>
              </w:rPr>
              <w:t xml:space="preserve">-1: </w:t>
            </w:r>
            <w:r>
              <w:rPr>
                <w:rFonts w:eastAsia="SimSun"/>
                <w:sz w:val="21"/>
                <w:szCs w:val="18"/>
                <w:u w:val="single"/>
                <w:lang w:val="en-US" w:eastAsia="ko-KR"/>
              </w:rPr>
              <w:t>Test configuration</w:t>
            </w:r>
          </w:p>
          <w:p w14:paraId="36DFF8E5" w14:textId="77777777" w:rsidR="00807AF5" w:rsidRDefault="00807AF5" w:rsidP="00807AF5">
            <w:pPr>
              <w:spacing w:after="120"/>
              <w:rPr>
                <w:i/>
                <w:szCs w:val="24"/>
                <w:lang w:eastAsia="zh-CN"/>
              </w:rPr>
            </w:pPr>
            <w:r>
              <w:rPr>
                <w:i/>
                <w:szCs w:val="24"/>
                <w:lang w:eastAsia="zh-CN"/>
              </w:rPr>
              <w:t>Way Forward</w:t>
            </w:r>
            <w:r w:rsidRPr="00422523">
              <w:rPr>
                <w:rFonts w:hint="eastAsia"/>
                <w:i/>
                <w:szCs w:val="24"/>
                <w:lang w:eastAsia="zh-CN"/>
              </w:rPr>
              <w:t xml:space="preserve">: </w:t>
            </w:r>
          </w:p>
          <w:p w14:paraId="495C29EE" w14:textId="77777777" w:rsidR="00807AF5" w:rsidRPr="00807AF5" w:rsidRDefault="00807AF5" w:rsidP="00807AF5">
            <w:pPr>
              <w:pStyle w:val="ad"/>
              <w:numPr>
                <w:ilvl w:val="0"/>
                <w:numId w:val="38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807AF5">
              <w:rPr>
                <w:rFonts w:eastAsia="SimSun"/>
                <w:szCs w:val="24"/>
                <w:lang w:eastAsia="zh-CN"/>
              </w:rPr>
              <w:t>Option 1: Consider following test setup for SL-U test: (HW)</w:t>
            </w:r>
          </w:p>
          <w:p w14:paraId="6FC166E6" w14:textId="77777777" w:rsidR="00807AF5" w:rsidRPr="00807AF5" w:rsidRDefault="00807AF5" w:rsidP="00807AF5">
            <w:pPr>
              <w:pStyle w:val="ad"/>
              <w:numPr>
                <w:ilvl w:val="0"/>
                <w:numId w:val="39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807AF5">
              <w:rPr>
                <w:rFonts w:eastAsia="SimSun"/>
                <w:szCs w:val="24"/>
                <w:lang w:eastAsia="zh-CN"/>
              </w:rPr>
              <w:t>Carrier center frequency: 6.5 GHz</w:t>
            </w:r>
          </w:p>
          <w:p w14:paraId="699584C8" w14:textId="77777777" w:rsidR="00807AF5" w:rsidRPr="00807AF5" w:rsidRDefault="00807AF5" w:rsidP="00807AF5">
            <w:pPr>
              <w:pStyle w:val="ad"/>
              <w:numPr>
                <w:ilvl w:val="0"/>
                <w:numId w:val="39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807AF5">
              <w:rPr>
                <w:rFonts w:eastAsia="SimSun"/>
                <w:szCs w:val="24"/>
                <w:lang w:eastAsia="zh-CN"/>
              </w:rPr>
              <w:t>Operation mode: Mode2 (Standalone)</w:t>
            </w:r>
          </w:p>
          <w:p w14:paraId="2813D6FB" w14:textId="77777777" w:rsidR="00807AF5" w:rsidRPr="00807AF5" w:rsidRDefault="00807AF5" w:rsidP="00807AF5">
            <w:pPr>
              <w:pStyle w:val="ad"/>
              <w:numPr>
                <w:ilvl w:val="0"/>
                <w:numId w:val="39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807AF5">
              <w:rPr>
                <w:rFonts w:eastAsia="SimSun"/>
                <w:szCs w:val="24"/>
                <w:lang w:eastAsia="zh-CN"/>
              </w:rPr>
              <w:t>Synchronization source: GNSS based</w:t>
            </w:r>
          </w:p>
          <w:p w14:paraId="1C2B2B5C" w14:textId="77777777" w:rsidR="00807AF5" w:rsidRPr="00807AF5" w:rsidRDefault="00807AF5" w:rsidP="00807AF5">
            <w:pPr>
              <w:pStyle w:val="ad"/>
              <w:numPr>
                <w:ilvl w:val="0"/>
                <w:numId w:val="39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807AF5">
              <w:rPr>
                <w:rFonts w:eastAsia="SimSun"/>
                <w:szCs w:val="24"/>
                <w:lang w:eastAsia="zh-CN"/>
              </w:rPr>
              <w:t>Carrier frequency offset with respect to GNSS: 650Hz</w:t>
            </w:r>
          </w:p>
          <w:p w14:paraId="3F2B2989" w14:textId="77777777" w:rsidR="00807AF5" w:rsidRPr="00807AF5" w:rsidRDefault="00807AF5" w:rsidP="00807AF5">
            <w:pPr>
              <w:pStyle w:val="ad"/>
              <w:numPr>
                <w:ilvl w:val="0"/>
                <w:numId w:val="39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807AF5">
              <w:rPr>
                <w:rFonts w:eastAsia="SimSun"/>
                <w:szCs w:val="24"/>
                <w:lang w:eastAsia="zh-CN"/>
              </w:rPr>
              <w:t>Carrier frequency offset for simulation assumption: 1300Hz</w:t>
            </w:r>
          </w:p>
          <w:p w14:paraId="75E540B0" w14:textId="77777777" w:rsidR="00807AF5" w:rsidRPr="00807AF5" w:rsidRDefault="00807AF5" w:rsidP="00807AF5">
            <w:pPr>
              <w:pStyle w:val="ad"/>
              <w:numPr>
                <w:ilvl w:val="0"/>
                <w:numId w:val="39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807AF5">
              <w:rPr>
                <w:rFonts w:eastAsia="SimSun"/>
                <w:szCs w:val="24"/>
                <w:lang w:eastAsia="zh-CN"/>
              </w:rPr>
              <w:t>Time offset with respect to GNSS: CP/2-12*64*Tc</w:t>
            </w:r>
          </w:p>
          <w:p w14:paraId="76EF8A8F" w14:textId="77777777" w:rsidR="00807AF5" w:rsidRPr="00807AF5" w:rsidRDefault="00807AF5" w:rsidP="00807AF5">
            <w:pPr>
              <w:pStyle w:val="ad"/>
              <w:numPr>
                <w:ilvl w:val="0"/>
                <w:numId w:val="39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807AF5">
              <w:rPr>
                <w:rFonts w:eastAsia="SimSun"/>
                <w:szCs w:val="24"/>
                <w:lang w:eastAsia="zh-CN"/>
              </w:rPr>
              <w:t>Time offset for simulation assumption: 24*64*Tc</w:t>
            </w:r>
          </w:p>
          <w:p w14:paraId="5EA37C12" w14:textId="77777777" w:rsidR="00807AF5" w:rsidRPr="00807AF5" w:rsidRDefault="00807AF5" w:rsidP="00807AF5">
            <w:pPr>
              <w:pStyle w:val="ad"/>
              <w:numPr>
                <w:ilvl w:val="0"/>
                <w:numId w:val="39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807AF5">
              <w:rPr>
                <w:rFonts w:eastAsia="SimSun"/>
                <w:szCs w:val="24"/>
                <w:lang w:eastAsia="zh-CN"/>
              </w:rPr>
              <w:t>SCS: 30kHz</w:t>
            </w:r>
          </w:p>
          <w:p w14:paraId="40DB9C93" w14:textId="77777777" w:rsidR="00807AF5" w:rsidRPr="00807AF5" w:rsidRDefault="00807AF5" w:rsidP="00807AF5">
            <w:pPr>
              <w:pStyle w:val="ad"/>
              <w:numPr>
                <w:ilvl w:val="0"/>
                <w:numId w:val="39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807AF5">
              <w:rPr>
                <w:rFonts w:eastAsia="SimSun"/>
                <w:szCs w:val="24"/>
                <w:lang w:eastAsia="zh-CN"/>
              </w:rPr>
              <w:t>Antenna configuration: 1T2R Low</w:t>
            </w:r>
          </w:p>
          <w:p w14:paraId="44128BAB" w14:textId="77777777" w:rsidR="00807AF5" w:rsidRPr="00807AF5" w:rsidRDefault="00807AF5" w:rsidP="00807AF5">
            <w:pPr>
              <w:pStyle w:val="ad"/>
              <w:numPr>
                <w:ilvl w:val="0"/>
                <w:numId w:val="39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807AF5">
              <w:rPr>
                <w:rFonts w:eastAsia="SimSun"/>
                <w:szCs w:val="24"/>
                <w:lang w:eastAsia="zh-CN"/>
              </w:rPr>
              <w:t>Channel bandwidth: 20MHz</w:t>
            </w:r>
          </w:p>
          <w:p w14:paraId="1684F7EA" w14:textId="77777777" w:rsidR="00807AF5" w:rsidRPr="00807AF5" w:rsidRDefault="00807AF5" w:rsidP="00807AF5">
            <w:pPr>
              <w:pStyle w:val="ad"/>
              <w:numPr>
                <w:ilvl w:val="0"/>
                <w:numId w:val="39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807AF5">
              <w:rPr>
                <w:rFonts w:eastAsia="SimSun"/>
                <w:szCs w:val="24"/>
                <w:lang w:eastAsia="zh-CN"/>
              </w:rPr>
              <w:t>Propagation conditions: Select from {TDLA30-2900, TDLA30-1500, TDLA30-195}</w:t>
            </w:r>
          </w:p>
          <w:p w14:paraId="062788DA" w14:textId="77777777" w:rsidR="00807AF5" w:rsidRPr="00807AF5" w:rsidRDefault="00807AF5" w:rsidP="00807AF5">
            <w:pPr>
              <w:pStyle w:val="ad"/>
              <w:numPr>
                <w:ilvl w:val="0"/>
                <w:numId w:val="39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807AF5">
              <w:rPr>
                <w:rFonts w:eastAsia="SimSun"/>
                <w:szCs w:val="24"/>
                <w:lang w:eastAsia="zh-CN"/>
              </w:rPr>
              <w:t>Channel estimation: MMSE based interpolation in frequency domain and linear interpolation in time domain</w:t>
            </w:r>
          </w:p>
          <w:p w14:paraId="35B9D98E" w14:textId="77777777" w:rsidR="00807AF5" w:rsidRPr="00807AF5" w:rsidRDefault="00807AF5" w:rsidP="00807AF5">
            <w:pPr>
              <w:pStyle w:val="ad"/>
              <w:numPr>
                <w:ilvl w:val="0"/>
                <w:numId w:val="38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807AF5">
              <w:rPr>
                <w:rFonts w:eastAsia="SimSun" w:hint="eastAsia"/>
                <w:szCs w:val="24"/>
                <w:lang w:eastAsia="zh-CN"/>
              </w:rPr>
              <w:t xml:space="preserve">Option </w:t>
            </w:r>
            <w:r w:rsidRPr="00807AF5">
              <w:rPr>
                <w:rFonts w:eastAsia="SimSun"/>
                <w:szCs w:val="24"/>
                <w:lang w:eastAsia="zh-CN"/>
              </w:rPr>
              <w:t>2</w:t>
            </w:r>
            <w:r w:rsidRPr="00807AF5">
              <w:rPr>
                <w:rFonts w:eastAsia="SimSun" w:hint="eastAsia"/>
                <w:szCs w:val="24"/>
                <w:lang w:eastAsia="zh-CN"/>
              </w:rPr>
              <w:t xml:space="preserve">: </w:t>
            </w:r>
            <w:r w:rsidRPr="00807AF5">
              <w:rPr>
                <w:rFonts w:eastAsia="SimSun"/>
                <w:szCs w:val="24"/>
                <w:lang w:eastAsia="zh-CN"/>
              </w:rPr>
              <w:t>Can reuse the existing SL test parameters as much as possible considering interlacing RB mapping and two candidate starting point. (LGE)</w:t>
            </w:r>
          </w:p>
          <w:p w14:paraId="39A686C4" w14:textId="51C5F2C1" w:rsidR="00807AF5" w:rsidRPr="00807AF5" w:rsidRDefault="00807AF5" w:rsidP="00807AF5">
            <w:pPr>
              <w:pStyle w:val="ad"/>
              <w:numPr>
                <w:ilvl w:val="0"/>
                <w:numId w:val="39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807AF5">
              <w:rPr>
                <w:rFonts w:eastAsia="SimSun"/>
                <w:szCs w:val="24"/>
                <w:lang w:eastAsia="zh-CN"/>
              </w:rPr>
              <w:t>For transmission mode, reuse the existing NR-U transmission model as specified in TS38.101-4 B.5 as much as possible.</w:t>
            </w:r>
          </w:p>
        </w:tc>
      </w:tr>
    </w:tbl>
    <w:p w14:paraId="2915BE04" w14:textId="77777777" w:rsidR="006B1B0B" w:rsidRPr="0001687E" w:rsidRDefault="006B1B0B" w:rsidP="006B1B0B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The </w:t>
      </w:r>
      <w:r>
        <w:rPr>
          <w:lang w:eastAsia="ko-KR"/>
        </w:rPr>
        <w:t xml:space="preserve">draft version of </w:t>
      </w:r>
      <w:r>
        <w:rPr>
          <w:rFonts w:hint="eastAsia"/>
          <w:lang w:eastAsia="ko-KR"/>
        </w:rPr>
        <w:t xml:space="preserve">test parameters and cases </w:t>
      </w:r>
      <w:r>
        <w:rPr>
          <w:lang w:eastAsia="ko-KR"/>
        </w:rPr>
        <w:t>can be like this.</w:t>
      </w:r>
    </w:p>
    <w:p w14:paraId="42275733" w14:textId="77777777" w:rsidR="006B1B0B" w:rsidRDefault="006B1B0B" w:rsidP="006B1B0B">
      <w:pPr>
        <w:pStyle w:val="TH"/>
      </w:pPr>
      <w:r>
        <w:t>Table 11.1.1.2-1</w:t>
      </w:r>
      <w:r>
        <w:rPr>
          <w:lang w:eastAsia="zh-CN"/>
        </w:rPr>
        <w:t>:</w:t>
      </w:r>
      <w:r>
        <w:t xml:space="preserve"> Common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0"/>
        <w:gridCol w:w="14"/>
        <w:gridCol w:w="3625"/>
        <w:gridCol w:w="907"/>
        <w:gridCol w:w="3295"/>
      </w:tblGrid>
      <w:tr w:rsidR="006B1B0B" w14:paraId="136278C8" w14:textId="77777777" w:rsidTr="00DB7858">
        <w:trPr>
          <w:jc w:val="center"/>
        </w:trPr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91EC2" w14:textId="77777777" w:rsidR="006B1B0B" w:rsidRDefault="006B1B0B" w:rsidP="00DB785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Parameter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DF382" w14:textId="77777777" w:rsidR="006B1B0B" w:rsidRDefault="006B1B0B" w:rsidP="00DB785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Unit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3A5F5" w14:textId="77777777" w:rsidR="006B1B0B" w:rsidRDefault="006B1B0B" w:rsidP="00DB785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</w:t>
            </w:r>
          </w:p>
        </w:tc>
      </w:tr>
      <w:tr w:rsidR="006B1B0B" w14:paraId="07632A4C" w14:textId="77777777" w:rsidTr="00DB7858">
        <w:trPr>
          <w:jc w:val="center"/>
        </w:trPr>
        <w:tc>
          <w:tcPr>
            <w:tcW w:w="17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C03CCA" w14:textId="77777777" w:rsidR="006B1B0B" w:rsidRDefault="006B1B0B" w:rsidP="00DB7858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C</w:t>
            </w:r>
            <w:r>
              <w:t>arrier configuration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EAB3" w14:textId="77777777" w:rsidR="006B1B0B" w:rsidRDefault="006B1B0B" w:rsidP="00DB7858">
            <w:pPr>
              <w:pStyle w:val="TAL"/>
              <w:jc w:val="both"/>
              <w:rPr>
                <w:lang w:eastAsia="ja-JP"/>
              </w:rPr>
            </w:pPr>
            <w:r>
              <w:t>Offset between Point A and the lowest usable subcarrier on this carrier (Note 1)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09C49" w14:textId="77777777" w:rsidR="006B1B0B" w:rsidRDefault="006B1B0B" w:rsidP="00DB785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RBs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86C64" w14:textId="77777777" w:rsidR="006B1B0B" w:rsidRDefault="006B1B0B" w:rsidP="00DB785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6B1B0B" w14:paraId="4DB7FAFC" w14:textId="77777777" w:rsidTr="00DB7858">
        <w:trPr>
          <w:jc w:val="center"/>
        </w:trPr>
        <w:tc>
          <w:tcPr>
            <w:tcW w:w="17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63A7" w14:textId="77777777" w:rsidR="006B1B0B" w:rsidRDefault="006B1B0B" w:rsidP="00DB7858">
            <w:pPr>
              <w:pStyle w:val="TAL"/>
              <w:rPr>
                <w:lang w:eastAsia="ja-JP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DC06D" w14:textId="77777777" w:rsidR="006B1B0B" w:rsidRDefault="006B1B0B" w:rsidP="00DB7858">
            <w:pPr>
              <w:pStyle w:val="TAL"/>
              <w:jc w:val="both"/>
              <w:rPr>
                <w:lang w:eastAsia="ja-JP"/>
              </w:rPr>
            </w:pPr>
            <w:r>
              <w:t>Subcarrier spacing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C0FBD" w14:textId="77777777" w:rsidR="006B1B0B" w:rsidRDefault="006B1B0B" w:rsidP="00DB785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kHz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46CA0" w14:textId="77777777" w:rsidR="006B1B0B" w:rsidRDefault="006B1B0B" w:rsidP="00DB785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</w:tr>
      <w:tr w:rsidR="006B1B0B" w14:paraId="5D84F2DE" w14:textId="77777777" w:rsidTr="00DB7858">
        <w:trPr>
          <w:jc w:val="center"/>
        </w:trPr>
        <w:tc>
          <w:tcPr>
            <w:tcW w:w="17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246C9E" w14:textId="77777777" w:rsidR="006B1B0B" w:rsidRDefault="006B1B0B" w:rsidP="00DB7858">
            <w:pPr>
              <w:pStyle w:val="TAL"/>
            </w:pPr>
            <w:r>
              <w:t>SL BWP configuration #1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79F6C" w14:textId="77777777" w:rsidR="006B1B0B" w:rsidRDefault="006B1B0B" w:rsidP="00DB7858">
            <w:pPr>
              <w:pStyle w:val="TAL"/>
              <w:jc w:val="both"/>
            </w:pPr>
            <w:r>
              <w:t>Cyclic prefix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BCAA6" w14:textId="77777777" w:rsidR="006B1B0B" w:rsidRDefault="006B1B0B" w:rsidP="00DB7858">
            <w:pPr>
              <w:pStyle w:val="TAC"/>
              <w:rPr>
                <w:lang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A2909" w14:textId="77777777" w:rsidR="006B1B0B" w:rsidRDefault="006B1B0B" w:rsidP="00DB785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Normal</w:t>
            </w:r>
          </w:p>
        </w:tc>
      </w:tr>
      <w:tr w:rsidR="006B1B0B" w14:paraId="1FCAD260" w14:textId="77777777" w:rsidTr="00DB7858">
        <w:trPr>
          <w:jc w:val="center"/>
        </w:trPr>
        <w:tc>
          <w:tcPr>
            <w:tcW w:w="17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661C1E" w14:textId="77777777" w:rsidR="006B1B0B" w:rsidRDefault="006B1B0B" w:rsidP="00DB7858">
            <w:pPr>
              <w:pStyle w:val="TAL"/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19332" w14:textId="77777777" w:rsidR="006B1B0B" w:rsidRDefault="006B1B0B" w:rsidP="00DB7858">
            <w:pPr>
              <w:pStyle w:val="TAL"/>
              <w:jc w:val="both"/>
            </w:pPr>
            <w:r>
              <w:t>RB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8DF5F" w14:textId="77777777" w:rsidR="006B1B0B" w:rsidRDefault="006B1B0B" w:rsidP="00DB785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RBs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E233D" w14:textId="77777777" w:rsidR="006B1B0B" w:rsidRDefault="006B1B0B" w:rsidP="00DB785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6B1B0B" w14:paraId="0B87F955" w14:textId="77777777" w:rsidTr="00DB7858">
        <w:trPr>
          <w:jc w:val="center"/>
        </w:trPr>
        <w:tc>
          <w:tcPr>
            <w:tcW w:w="17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5FFA" w14:textId="77777777" w:rsidR="006B1B0B" w:rsidRDefault="006B1B0B" w:rsidP="00DB7858">
            <w:pPr>
              <w:pStyle w:val="TAL"/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FCF03" w14:textId="77777777" w:rsidR="006B1B0B" w:rsidRDefault="006B1B0B" w:rsidP="00DB7858">
            <w:pPr>
              <w:pStyle w:val="TAL"/>
              <w:jc w:val="both"/>
            </w:pPr>
            <w:r>
              <w:t>Number of contiguous PRB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59417" w14:textId="77777777" w:rsidR="006B1B0B" w:rsidRDefault="006B1B0B" w:rsidP="00DB785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PRBs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EDC58" w14:textId="77777777" w:rsidR="006B1B0B" w:rsidRDefault="006B1B0B" w:rsidP="00DB785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Maximum transmission bandwidth configuration</w:t>
            </w:r>
            <w:r>
              <w:rPr>
                <w:lang w:eastAsia="zh-CN"/>
              </w:rPr>
              <w:t xml:space="preserve"> as specified in clause </w:t>
            </w:r>
            <w:r>
              <w:rPr>
                <w:lang w:eastAsia="en-GB"/>
              </w:rPr>
              <w:t xml:space="preserve">5.3.2 of </w:t>
            </w:r>
            <w:r>
              <w:rPr>
                <w:lang w:eastAsia="zh-CN"/>
              </w:rPr>
              <w:t>TS 38.101-1</w:t>
            </w:r>
            <w:r>
              <w:rPr>
                <w:lang w:eastAsia="en-GB"/>
              </w:rPr>
              <w:t xml:space="preserve"> [</w:t>
            </w:r>
            <w:r>
              <w:rPr>
                <w:lang w:eastAsia="zh-CN"/>
              </w:rPr>
              <w:t>6</w:t>
            </w:r>
            <w:r>
              <w:rPr>
                <w:lang w:eastAsia="en-GB"/>
              </w:rPr>
              <w:t>] for tested channel bandwidth and subcarrier spacing</w:t>
            </w:r>
          </w:p>
        </w:tc>
      </w:tr>
      <w:tr w:rsidR="006B1B0B" w14:paraId="7F21D01C" w14:textId="77777777" w:rsidTr="00DB7858">
        <w:trPr>
          <w:jc w:val="center"/>
        </w:trPr>
        <w:tc>
          <w:tcPr>
            <w:tcW w:w="5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4F1CA" w14:textId="77777777" w:rsidR="006B1B0B" w:rsidRDefault="006B1B0B" w:rsidP="00DB7858">
            <w:pPr>
              <w:pStyle w:val="TAL"/>
            </w:pPr>
            <w:r>
              <w:rPr>
                <w:lang w:val="en-US"/>
              </w:rPr>
              <w:t>PT</w:t>
            </w:r>
            <w:r>
              <w:rPr>
                <w:lang w:val="en-US" w:eastAsia="zh-CN"/>
              </w:rPr>
              <w:t>-</w:t>
            </w:r>
            <w:r>
              <w:rPr>
                <w:lang w:val="en-US"/>
              </w:rPr>
              <w:t>RS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CD042" w14:textId="77777777" w:rsidR="006B1B0B" w:rsidRDefault="006B1B0B" w:rsidP="00DB7858">
            <w:pPr>
              <w:pStyle w:val="TAC"/>
              <w:rPr>
                <w:lang w:eastAsia="en-GB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E7A2D" w14:textId="77777777" w:rsidR="006B1B0B" w:rsidRDefault="006B1B0B" w:rsidP="00DB785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PT</w:t>
            </w:r>
            <w:r>
              <w:rPr>
                <w:lang w:eastAsia="zh-CN"/>
              </w:rPr>
              <w:t>-</w:t>
            </w:r>
            <w:r>
              <w:rPr>
                <w:lang w:eastAsia="en-GB"/>
              </w:rPr>
              <w:t>RS is not configured</w:t>
            </w:r>
          </w:p>
        </w:tc>
      </w:tr>
      <w:tr w:rsidR="006B1B0B" w14:paraId="6FF87025" w14:textId="77777777" w:rsidTr="00DB7858">
        <w:trPr>
          <w:trHeight w:val="58"/>
          <w:jc w:val="center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39B21D" w14:textId="77777777" w:rsidR="006B1B0B" w:rsidRDefault="006B1B0B" w:rsidP="00DB7858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Resource pool configuration</w:t>
            </w: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2EAC2" w14:textId="77777777" w:rsidR="006B1B0B" w:rsidRDefault="006B1B0B" w:rsidP="00DB7858">
            <w:pPr>
              <w:pStyle w:val="TAL"/>
              <w:jc w:val="both"/>
              <w:rPr>
                <w:rFonts w:cs="Arial"/>
              </w:rPr>
            </w:pPr>
            <w:r w:rsidRPr="006A533C">
              <w:t>PSCCH Time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507B8" w14:textId="77777777" w:rsidR="006B1B0B" w:rsidRDefault="006B1B0B" w:rsidP="00DB7858">
            <w:pPr>
              <w:pStyle w:val="TAL"/>
              <w:jc w:val="center"/>
              <w:rPr>
                <w:rFonts w:eastAsia="SimSun"/>
              </w:rPr>
            </w:pPr>
            <w:r w:rsidRPr="001A61DE">
              <w:rPr>
                <w:rFonts w:eastAsia="SimSun"/>
              </w:rPr>
              <w:t>Symbols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5DF68" w14:textId="77777777" w:rsidR="006B1B0B" w:rsidRDefault="006B1B0B" w:rsidP="00DB7858">
            <w:pPr>
              <w:pStyle w:val="TAC"/>
              <w:rPr>
                <w:lang w:eastAsia="en-GB"/>
              </w:rPr>
            </w:pPr>
            <w:r w:rsidRPr="00631062">
              <w:rPr>
                <w:lang w:eastAsia="zh-CN"/>
              </w:rPr>
              <w:t>2</w:t>
            </w:r>
          </w:p>
        </w:tc>
      </w:tr>
      <w:tr w:rsidR="006B1B0B" w14:paraId="6FBA867E" w14:textId="77777777" w:rsidTr="00DB7858">
        <w:trPr>
          <w:trHeight w:val="58"/>
          <w:jc w:val="center"/>
        </w:trPr>
        <w:tc>
          <w:tcPr>
            <w:tcW w:w="1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F333B4" w14:textId="77777777" w:rsidR="006B1B0B" w:rsidRDefault="006B1B0B" w:rsidP="00DB7858">
            <w:pPr>
              <w:pStyle w:val="TAL"/>
              <w:rPr>
                <w:rFonts w:cs="Arial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4866" w14:textId="77777777" w:rsidR="006B1B0B" w:rsidRDefault="006B1B0B" w:rsidP="00DB7858">
            <w:pPr>
              <w:pStyle w:val="TAL"/>
              <w:jc w:val="both"/>
              <w:rPr>
                <w:rFonts w:cs="Arial"/>
              </w:rPr>
            </w:pPr>
            <w:r w:rsidRPr="006A533C">
              <w:t>PSCCH Frequency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D39E3" w14:textId="77777777" w:rsidR="006B1B0B" w:rsidRDefault="006B1B0B" w:rsidP="00DB7858">
            <w:pPr>
              <w:pStyle w:val="TAL"/>
              <w:jc w:val="center"/>
              <w:rPr>
                <w:rFonts w:eastAsia="SimSun"/>
              </w:rPr>
            </w:pPr>
            <w:r w:rsidRPr="001A61DE">
              <w:rPr>
                <w:rFonts w:eastAsia="SimSun"/>
              </w:rPr>
              <w:t>PRBs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8239" w14:textId="77777777" w:rsidR="006B1B0B" w:rsidRDefault="006B1B0B" w:rsidP="00DB7858">
            <w:pPr>
              <w:pStyle w:val="TAC"/>
              <w:rPr>
                <w:lang w:eastAsia="en-GB"/>
              </w:rPr>
            </w:pPr>
            <w:r w:rsidRPr="00631062">
              <w:rPr>
                <w:lang w:eastAsia="zh-CN"/>
              </w:rPr>
              <w:t>10</w:t>
            </w:r>
          </w:p>
        </w:tc>
      </w:tr>
      <w:tr w:rsidR="006B1B0B" w14:paraId="63C9F7EC" w14:textId="77777777" w:rsidTr="00DB7858">
        <w:trPr>
          <w:trHeight w:val="58"/>
          <w:jc w:val="center"/>
        </w:trPr>
        <w:tc>
          <w:tcPr>
            <w:tcW w:w="1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C67C0B" w14:textId="77777777" w:rsidR="006B1B0B" w:rsidRDefault="006B1B0B" w:rsidP="00DB7858">
            <w:pPr>
              <w:pStyle w:val="TAL"/>
              <w:rPr>
                <w:rFonts w:cs="Arial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9DF8" w14:textId="77777777" w:rsidR="006B1B0B" w:rsidRDefault="006B1B0B" w:rsidP="00DB7858">
            <w:pPr>
              <w:pStyle w:val="TAL"/>
              <w:jc w:val="both"/>
              <w:rPr>
                <w:rFonts w:cs="Arial"/>
              </w:rPr>
            </w:pPr>
            <w:r>
              <w:t>PSFCH n</w:t>
            </w:r>
            <w:r w:rsidRPr="009D6A65">
              <w:t>umber of cyclic shift pairs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6031D" w14:textId="77777777" w:rsidR="006B1B0B" w:rsidRDefault="006B1B0B" w:rsidP="00DB7858">
            <w:pPr>
              <w:pStyle w:val="TAL"/>
              <w:jc w:val="center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26F70" w14:textId="77777777" w:rsidR="006B1B0B" w:rsidRDefault="006B1B0B" w:rsidP="00DB7858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n1</w:t>
            </w:r>
          </w:p>
        </w:tc>
      </w:tr>
      <w:tr w:rsidR="006B1B0B" w14:paraId="452DC3FE" w14:textId="77777777" w:rsidTr="00DB7858">
        <w:trPr>
          <w:trHeight w:val="58"/>
          <w:jc w:val="center"/>
        </w:trPr>
        <w:tc>
          <w:tcPr>
            <w:tcW w:w="1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390993" w14:textId="77777777" w:rsidR="006B1B0B" w:rsidRDefault="006B1B0B" w:rsidP="00DB7858">
            <w:pPr>
              <w:pStyle w:val="TAL"/>
              <w:rPr>
                <w:rFonts w:cs="Arial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13B5F" w14:textId="77777777" w:rsidR="006B1B0B" w:rsidRDefault="006B1B0B" w:rsidP="00DB7858">
            <w:pPr>
              <w:pStyle w:val="TAL"/>
              <w:jc w:val="both"/>
              <w:rPr>
                <w:rFonts w:cs="Arial"/>
              </w:rPr>
            </w:pPr>
            <w:r>
              <w:t>PSFCH hopping ID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F85BA" w14:textId="77777777" w:rsidR="006B1B0B" w:rsidRDefault="006B1B0B" w:rsidP="00DB7858">
            <w:pPr>
              <w:pStyle w:val="TAL"/>
              <w:jc w:val="center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9FEB8" w14:textId="77777777" w:rsidR="006B1B0B" w:rsidRDefault="006B1B0B" w:rsidP="00DB7858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</w:tr>
      <w:tr w:rsidR="006B1B0B" w14:paraId="2E1B4468" w14:textId="77777777" w:rsidTr="00DB7858">
        <w:trPr>
          <w:trHeight w:val="58"/>
          <w:jc w:val="center"/>
        </w:trPr>
        <w:tc>
          <w:tcPr>
            <w:tcW w:w="1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C4B760" w14:textId="77777777" w:rsidR="006B1B0B" w:rsidRDefault="006B1B0B" w:rsidP="00DB7858">
            <w:pPr>
              <w:pStyle w:val="TAL"/>
              <w:rPr>
                <w:rFonts w:cs="Arial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9806" w14:textId="77777777" w:rsidR="006B1B0B" w:rsidRDefault="006B1B0B" w:rsidP="00DB7858">
            <w:pPr>
              <w:pStyle w:val="TAL"/>
              <w:jc w:val="both"/>
              <w:rPr>
                <w:rFonts w:cs="Arial"/>
              </w:rPr>
            </w:pPr>
            <w:r>
              <w:t>PSFCH candidate resource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3CFDB" w14:textId="77777777" w:rsidR="006B1B0B" w:rsidRDefault="006B1B0B" w:rsidP="00DB7858">
            <w:pPr>
              <w:pStyle w:val="TAL"/>
              <w:jc w:val="center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EECF" w14:textId="77777777" w:rsidR="006B1B0B" w:rsidRDefault="006B1B0B" w:rsidP="00DB7858">
            <w:pPr>
              <w:pStyle w:val="TAC"/>
              <w:rPr>
                <w:lang w:eastAsia="en-GB"/>
              </w:rPr>
            </w:pPr>
            <w:r w:rsidRPr="007514CA">
              <w:rPr>
                <w:lang w:eastAsia="zh-CN"/>
              </w:rPr>
              <w:t>allocSubCH</w:t>
            </w:r>
          </w:p>
        </w:tc>
      </w:tr>
      <w:tr w:rsidR="006B1B0B" w14:paraId="2D3B0209" w14:textId="77777777" w:rsidTr="00DB7858">
        <w:trPr>
          <w:trHeight w:val="58"/>
          <w:jc w:val="center"/>
        </w:trPr>
        <w:tc>
          <w:tcPr>
            <w:tcW w:w="1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1C0F03" w14:textId="77777777" w:rsidR="006B1B0B" w:rsidRDefault="006B1B0B" w:rsidP="00DB7858">
            <w:pPr>
              <w:pStyle w:val="TAL"/>
              <w:rPr>
                <w:rFonts w:cs="Arial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8E000" w14:textId="77777777" w:rsidR="006B1B0B" w:rsidRDefault="006B1B0B" w:rsidP="00DB7858">
            <w:pPr>
              <w:pStyle w:val="TAL"/>
              <w:jc w:val="both"/>
              <w:rPr>
                <w:rFonts w:cs="Arial"/>
              </w:rPr>
            </w:pPr>
            <w:r>
              <w:t>Set of PRBs for PSFCH transmission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27C8" w14:textId="77777777" w:rsidR="006B1B0B" w:rsidRDefault="006B1B0B" w:rsidP="00DB7858">
            <w:pPr>
              <w:pStyle w:val="TAL"/>
              <w:jc w:val="center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0FDF3" w14:textId="77777777" w:rsidR="006B1B0B" w:rsidRDefault="006B1B0B" w:rsidP="00DB7858">
            <w:pPr>
              <w:pStyle w:val="TAC"/>
              <w:rPr>
                <w:lang w:eastAsia="en-GB"/>
              </w:rPr>
            </w:pPr>
            <w:r w:rsidRPr="008116AF">
              <w:rPr>
                <w:lang w:eastAsia="zh-CN"/>
              </w:rPr>
              <w:t>ones(1,100) for 40 MHz and ones(1,50) for 20 MHz</w:t>
            </w:r>
          </w:p>
        </w:tc>
      </w:tr>
      <w:tr w:rsidR="006B1B0B" w14:paraId="5CFA7A93" w14:textId="77777777" w:rsidTr="00DB7858">
        <w:trPr>
          <w:trHeight w:val="58"/>
          <w:jc w:val="center"/>
        </w:trPr>
        <w:tc>
          <w:tcPr>
            <w:tcW w:w="1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C9D3EF" w14:textId="77777777" w:rsidR="006B1B0B" w:rsidRDefault="006B1B0B" w:rsidP="00DB7858">
            <w:pPr>
              <w:pStyle w:val="TAL"/>
              <w:rPr>
                <w:rFonts w:cs="Arial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4484D" w14:textId="77777777" w:rsidR="006B1B0B" w:rsidRDefault="006B1B0B" w:rsidP="00DB7858">
            <w:pPr>
              <w:pStyle w:val="TAL"/>
              <w:jc w:val="both"/>
              <w:rPr>
                <w:rFonts w:cs="Arial"/>
              </w:rPr>
            </w:pPr>
            <w:r w:rsidRPr="00186023">
              <w:t>PSSCH RSRP threshold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6899" w14:textId="77777777" w:rsidR="006B1B0B" w:rsidRDefault="006B1B0B" w:rsidP="00DB7858">
            <w:pPr>
              <w:pStyle w:val="TAL"/>
              <w:jc w:val="center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77904" w14:textId="77777777" w:rsidR="006B1B0B" w:rsidRDefault="006B1B0B" w:rsidP="00DB7858">
            <w:pPr>
              <w:pStyle w:val="TAC"/>
              <w:rPr>
                <w:lang w:eastAsia="en-GB"/>
              </w:rPr>
            </w:pPr>
            <w:r w:rsidRPr="00877721">
              <w:rPr>
                <w:lang w:eastAsia="zh-CN"/>
              </w:rPr>
              <w:t>66 (infinity dBm)</w:t>
            </w:r>
          </w:p>
        </w:tc>
      </w:tr>
      <w:tr w:rsidR="006B1B0B" w14:paraId="4BD832FA" w14:textId="77777777" w:rsidTr="00DB7858">
        <w:trPr>
          <w:trHeight w:val="58"/>
          <w:jc w:val="center"/>
        </w:trPr>
        <w:tc>
          <w:tcPr>
            <w:tcW w:w="1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3D3771" w14:textId="77777777" w:rsidR="006B1B0B" w:rsidRDefault="006B1B0B" w:rsidP="00DB7858">
            <w:pPr>
              <w:pStyle w:val="TAL"/>
              <w:rPr>
                <w:rFonts w:cs="Arial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9BF5" w14:textId="77777777" w:rsidR="006B1B0B" w:rsidRDefault="006B1B0B" w:rsidP="00DB7858">
            <w:pPr>
              <w:pStyle w:val="TAL"/>
              <w:jc w:val="both"/>
              <w:rPr>
                <w:rFonts w:cs="Arial"/>
              </w:rPr>
            </w:pPr>
            <w:r w:rsidRPr="006A533C">
              <w:t>Synchronization reference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B86E" w14:textId="77777777" w:rsidR="006B1B0B" w:rsidRDefault="006B1B0B" w:rsidP="00DB7858">
            <w:pPr>
              <w:pStyle w:val="TAL"/>
              <w:jc w:val="center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3372A" w14:textId="77777777" w:rsidR="006B1B0B" w:rsidRDefault="006B1B0B" w:rsidP="00DB7858">
            <w:pPr>
              <w:pStyle w:val="TAC"/>
              <w:rPr>
                <w:lang w:eastAsia="en-GB"/>
              </w:rPr>
            </w:pPr>
            <w:r w:rsidRPr="00631062">
              <w:rPr>
                <w:lang w:eastAsia="zh-CN"/>
              </w:rPr>
              <w:t>GNSS</w:t>
            </w:r>
          </w:p>
        </w:tc>
      </w:tr>
      <w:tr w:rsidR="006B1B0B" w14:paraId="3AABE493" w14:textId="77777777" w:rsidTr="00DB7858">
        <w:trPr>
          <w:trHeight w:val="58"/>
          <w:jc w:val="center"/>
        </w:trPr>
        <w:tc>
          <w:tcPr>
            <w:tcW w:w="1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28902A" w14:textId="77777777" w:rsidR="006B1B0B" w:rsidRDefault="006B1B0B" w:rsidP="00DB7858">
            <w:pPr>
              <w:pStyle w:val="TAL"/>
              <w:rPr>
                <w:rFonts w:cs="Arial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71F3" w14:textId="77777777" w:rsidR="006B1B0B" w:rsidRDefault="006B1B0B" w:rsidP="00DB7858">
            <w:pPr>
              <w:pStyle w:val="TAL"/>
              <w:jc w:val="both"/>
              <w:rPr>
                <w:rFonts w:cs="Arial"/>
              </w:rPr>
            </w:pPr>
            <w:r w:rsidRPr="006A533C">
              <w:t>Subchannel size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35730" w14:textId="77777777" w:rsidR="006B1B0B" w:rsidRDefault="006B1B0B" w:rsidP="00DB7858">
            <w:pPr>
              <w:pStyle w:val="TAL"/>
              <w:jc w:val="center"/>
              <w:rPr>
                <w:rFonts w:eastAsia="SimSun"/>
              </w:rPr>
            </w:pPr>
            <w:r w:rsidRPr="001A61DE">
              <w:rPr>
                <w:rFonts w:eastAsia="SimSun"/>
              </w:rPr>
              <w:t>PRBs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49318" w14:textId="77777777" w:rsidR="006B1B0B" w:rsidRDefault="006B1B0B" w:rsidP="00DB7858">
            <w:pPr>
              <w:pStyle w:val="TAC"/>
              <w:rPr>
                <w:lang w:eastAsia="en-GB"/>
              </w:rPr>
            </w:pPr>
            <w:r w:rsidRPr="00631062">
              <w:rPr>
                <w:lang w:eastAsia="zh-CN"/>
              </w:rPr>
              <w:t>10</w:t>
            </w:r>
          </w:p>
        </w:tc>
      </w:tr>
      <w:tr w:rsidR="006B1B0B" w14:paraId="0CF25029" w14:textId="77777777" w:rsidTr="00DB7858">
        <w:trPr>
          <w:trHeight w:val="58"/>
          <w:jc w:val="center"/>
        </w:trPr>
        <w:tc>
          <w:tcPr>
            <w:tcW w:w="1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6CA1C2" w14:textId="77777777" w:rsidR="006B1B0B" w:rsidRDefault="006B1B0B" w:rsidP="00DB7858">
            <w:pPr>
              <w:pStyle w:val="TAL"/>
              <w:rPr>
                <w:rFonts w:cs="Arial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7ED2" w14:textId="77777777" w:rsidR="006B1B0B" w:rsidRDefault="006B1B0B" w:rsidP="00DB7858">
            <w:pPr>
              <w:pStyle w:val="TAL"/>
              <w:jc w:val="both"/>
              <w:rPr>
                <w:rFonts w:cs="Arial"/>
              </w:rPr>
            </w:pPr>
            <w:r w:rsidRPr="006A533C">
              <w:t>Number of sub-channels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C1523" w14:textId="77777777" w:rsidR="006B1B0B" w:rsidRDefault="006B1B0B" w:rsidP="00DB7858">
            <w:pPr>
              <w:pStyle w:val="TAL"/>
              <w:jc w:val="center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80D5" w14:textId="77777777" w:rsidR="006B1B0B" w:rsidRDefault="006B1B0B" w:rsidP="00DB7858">
            <w:pPr>
              <w:pStyle w:val="TAC"/>
              <w:rPr>
                <w:lang w:eastAsia="en-GB"/>
              </w:rPr>
            </w:pPr>
            <w:r w:rsidRPr="00631062">
              <w:rPr>
                <w:lang w:eastAsia="zh-CN"/>
              </w:rPr>
              <w:t>5 for 20 MHz and 10 for 40 MHz</w:t>
            </w:r>
          </w:p>
        </w:tc>
      </w:tr>
      <w:tr w:rsidR="006B1B0B" w14:paraId="52E31201" w14:textId="77777777" w:rsidTr="00DB7858">
        <w:trPr>
          <w:trHeight w:val="58"/>
          <w:jc w:val="center"/>
        </w:trPr>
        <w:tc>
          <w:tcPr>
            <w:tcW w:w="1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F9F422" w14:textId="77777777" w:rsidR="006B1B0B" w:rsidRDefault="006B1B0B" w:rsidP="00DB7858">
            <w:pPr>
              <w:pStyle w:val="TAL"/>
              <w:rPr>
                <w:rFonts w:cs="Arial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7A1E0" w14:textId="77777777" w:rsidR="006B1B0B" w:rsidRDefault="006B1B0B" w:rsidP="00DB7858">
            <w:pPr>
              <w:pStyle w:val="TAL"/>
              <w:jc w:val="both"/>
              <w:rPr>
                <w:rFonts w:cs="Arial"/>
              </w:rPr>
            </w:pPr>
            <w:r w:rsidRPr="00631062">
              <w:t>Start PRB for first sub-channel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134C" w14:textId="77777777" w:rsidR="006B1B0B" w:rsidRDefault="006B1B0B" w:rsidP="00DB7858">
            <w:pPr>
              <w:pStyle w:val="TAL"/>
              <w:jc w:val="center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32D70" w14:textId="77777777" w:rsidR="006B1B0B" w:rsidRDefault="006B1B0B" w:rsidP="00DB7858">
            <w:pPr>
              <w:pStyle w:val="TAC"/>
              <w:rPr>
                <w:lang w:eastAsia="en-GB"/>
              </w:rPr>
            </w:pPr>
            <w:r w:rsidRPr="00631062">
              <w:rPr>
                <w:lang w:eastAsia="zh-CN"/>
              </w:rPr>
              <w:t>0</w:t>
            </w:r>
          </w:p>
        </w:tc>
      </w:tr>
      <w:tr w:rsidR="006B1B0B" w14:paraId="41FC0811" w14:textId="77777777" w:rsidTr="00DB7858">
        <w:trPr>
          <w:trHeight w:val="58"/>
          <w:jc w:val="center"/>
        </w:trPr>
        <w:tc>
          <w:tcPr>
            <w:tcW w:w="1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94FD" w14:textId="77777777" w:rsidR="006B1B0B" w:rsidRDefault="006B1B0B" w:rsidP="00DB7858">
            <w:pPr>
              <w:pStyle w:val="TAL"/>
              <w:rPr>
                <w:rFonts w:cs="Arial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EABF2" w14:textId="77777777" w:rsidR="006B1B0B" w:rsidRDefault="006B1B0B" w:rsidP="00DB7858">
            <w:pPr>
              <w:pStyle w:val="TAL"/>
              <w:jc w:val="both"/>
              <w:rPr>
                <w:rFonts w:cs="Arial"/>
              </w:rPr>
            </w:pPr>
            <w:r w:rsidRPr="00631062">
              <w:t>Time resource bitmap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041C" w14:textId="77777777" w:rsidR="006B1B0B" w:rsidRDefault="006B1B0B" w:rsidP="00DB7858">
            <w:pPr>
              <w:pStyle w:val="TAL"/>
              <w:jc w:val="center"/>
              <w:rPr>
                <w:rFonts w:eastAsia="SimSu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56B8E" w14:textId="77777777" w:rsidR="006B1B0B" w:rsidRDefault="006B1B0B" w:rsidP="00DB7858">
            <w:pPr>
              <w:pStyle w:val="TAC"/>
              <w:rPr>
                <w:lang w:eastAsia="en-GB"/>
              </w:rPr>
            </w:pPr>
            <w:r w:rsidRPr="00631062">
              <w:rPr>
                <w:lang w:eastAsia="zh-CN"/>
              </w:rPr>
              <w:t>ones(1, 160)</w:t>
            </w:r>
          </w:p>
        </w:tc>
      </w:tr>
      <w:tr w:rsidR="006B1B0B" w14:paraId="13628C4E" w14:textId="77777777" w:rsidTr="00DB7858">
        <w:trPr>
          <w:trHeight w:val="58"/>
          <w:jc w:val="center"/>
        </w:trPr>
        <w:tc>
          <w:tcPr>
            <w:tcW w:w="9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E5A13" w14:textId="77777777" w:rsidR="006B1B0B" w:rsidRDefault="006B1B0B" w:rsidP="00DB7858">
            <w:pPr>
              <w:pStyle w:val="TAN"/>
              <w:rPr>
                <w:lang w:eastAsia="zh-CN"/>
              </w:rPr>
            </w:pPr>
            <w:r>
              <w:rPr>
                <w:lang w:eastAsia="en-GB"/>
              </w:rPr>
              <w:t>Note 1:</w:t>
            </w:r>
            <w:r>
              <w:rPr>
                <w:lang w:eastAsia="en-GB"/>
              </w:rPr>
              <w:tab/>
              <w:t>Point A coincides with minimum guard band as specified in Table 5.3.3-1 from TS 38.101-1 [6] for tested channel bandwidth and subcarrier spacing.</w:t>
            </w:r>
          </w:p>
        </w:tc>
      </w:tr>
    </w:tbl>
    <w:p w14:paraId="46AD5A7C" w14:textId="77777777" w:rsidR="006B1B0B" w:rsidRDefault="006B1B0B" w:rsidP="006B1B0B">
      <w:pPr>
        <w:pStyle w:val="a0"/>
        <w:rPr>
          <w:lang w:eastAsia="ko-KR"/>
        </w:rPr>
      </w:pPr>
    </w:p>
    <w:p w14:paraId="03753233" w14:textId="77777777" w:rsidR="006B1B0B" w:rsidRDefault="006B1B0B" w:rsidP="006B1B0B">
      <w:pPr>
        <w:pStyle w:val="a0"/>
        <w:rPr>
          <w:lang w:eastAsia="ko-KR"/>
        </w:rPr>
      </w:pPr>
      <w:r>
        <w:rPr>
          <w:rFonts w:hint="eastAsia"/>
          <w:lang w:eastAsia="ko-KR"/>
        </w:rPr>
        <w:lastRenderedPageBreak/>
        <w:t>For PSSCH test case, the NR</w:t>
      </w:r>
      <w:r>
        <w:rPr>
          <w:lang w:eastAsia="ko-KR"/>
        </w:rPr>
        <w:t xml:space="preserve">-U test scenario can be referred. </w:t>
      </w:r>
    </w:p>
    <w:p w14:paraId="42137843" w14:textId="77777777" w:rsidR="006B1B0B" w:rsidRPr="00D43B7B" w:rsidRDefault="006B1B0B" w:rsidP="006B1B0B">
      <w:pPr>
        <w:pStyle w:val="a7"/>
        <w:keepNext/>
        <w:jc w:val="center"/>
        <w:rPr>
          <w:rFonts w:ascii="Arial" w:hAnsi="Arial" w:cs="Arial"/>
        </w:rPr>
      </w:pPr>
      <w:r w:rsidRPr="00D43B7B">
        <w:rPr>
          <w:rFonts w:ascii="Arial" w:hAnsi="Arial" w:cs="Arial"/>
        </w:rPr>
        <w:t>Table 11.1.2</w:t>
      </w:r>
      <w:r>
        <w:rPr>
          <w:rFonts w:ascii="Arial" w:hAnsi="Arial" w:cs="Arial"/>
        </w:rPr>
        <w:t>.1.X-1</w:t>
      </w:r>
      <w:r w:rsidRPr="00D43B7B">
        <w:rPr>
          <w:rFonts w:ascii="Arial" w:hAnsi="Arial" w:cs="Arial"/>
        </w:rPr>
        <w:t>: Test parameters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0"/>
        <w:gridCol w:w="3979"/>
        <w:gridCol w:w="1279"/>
        <w:gridCol w:w="1155"/>
        <w:gridCol w:w="1157"/>
        <w:gridCol w:w="1155"/>
      </w:tblGrid>
      <w:tr w:rsidR="006B1B0B" w:rsidRPr="00C25669" w14:paraId="66855A6A" w14:textId="77777777" w:rsidTr="00DB7858">
        <w:trPr>
          <w:cantSplit/>
          <w:trHeight w:val="92"/>
          <w:jc w:val="center"/>
        </w:trPr>
        <w:tc>
          <w:tcPr>
            <w:tcW w:w="2592" w:type="pct"/>
            <w:gridSpan w:val="2"/>
            <w:vMerge w:val="restart"/>
            <w:vAlign w:val="center"/>
          </w:tcPr>
          <w:p w14:paraId="7FF982D8" w14:textId="77777777" w:rsidR="006B1B0B" w:rsidRPr="00C25669" w:rsidRDefault="006B1B0B" w:rsidP="00DB7858">
            <w:pPr>
              <w:pStyle w:val="TAH"/>
            </w:pPr>
            <w:r w:rsidRPr="00C25669">
              <w:t>Parameter</w:t>
            </w:r>
          </w:p>
        </w:tc>
        <w:tc>
          <w:tcPr>
            <w:tcW w:w="649" w:type="pct"/>
            <w:vMerge w:val="restart"/>
            <w:vAlign w:val="center"/>
          </w:tcPr>
          <w:p w14:paraId="221D96E0" w14:textId="77777777" w:rsidR="006B1B0B" w:rsidRPr="00C25669" w:rsidRDefault="006B1B0B" w:rsidP="00DB7858">
            <w:pPr>
              <w:pStyle w:val="TAH"/>
            </w:pPr>
            <w:r w:rsidRPr="00C25669">
              <w:t>Unit</w:t>
            </w:r>
          </w:p>
        </w:tc>
        <w:tc>
          <w:tcPr>
            <w:tcW w:w="1759" w:type="pct"/>
            <w:gridSpan w:val="3"/>
            <w:vAlign w:val="center"/>
          </w:tcPr>
          <w:p w14:paraId="6431D355" w14:textId="77777777" w:rsidR="006B1B0B" w:rsidRPr="00C25669" w:rsidRDefault="006B1B0B" w:rsidP="00DB7858">
            <w:pPr>
              <w:pStyle w:val="TAH"/>
            </w:pPr>
            <w:r w:rsidRPr="00C25669">
              <w:t>Value</w:t>
            </w:r>
          </w:p>
        </w:tc>
      </w:tr>
      <w:tr w:rsidR="006B1B0B" w:rsidRPr="000713D9" w14:paraId="459F0A5F" w14:textId="77777777" w:rsidTr="00DB7858">
        <w:trPr>
          <w:cantSplit/>
          <w:trHeight w:val="115"/>
          <w:jc w:val="center"/>
        </w:trPr>
        <w:tc>
          <w:tcPr>
            <w:tcW w:w="2592" w:type="pct"/>
            <w:gridSpan w:val="2"/>
            <w:vMerge/>
            <w:vAlign w:val="center"/>
          </w:tcPr>
          <w:p w14:paraId="24EA7BFC" w14:textId="77777777" w:rsidR="006B1B0B" w:rsidRPr="00C25669" w:rsidRDefault="006B1B0B" w:rsidP="00DB7858">
            <w:pPr>
              <w:pStyle w:val="TAH"/>
            </w:pPr>
          </w:p>
        </w:tc>
        <w:tc>
          <w:tcPr>
            <w:tcW w:w="649" w:type="pct"/>
            <w:vMerge/>
            <w:vAlign w:val="center"/>
          </w:tcPr>
          <w:p w14:paraId="52A34677" w14:textId="77777777" w:rsidR="006B1B0B" w:rsidRPr="00C25669" w:rsidRDefault="006B1B0B" w:rsidP="00DB7858">
            <w:pPr>
              <w:pStyle w:val="TAH"/>
            </w:pPr>
          </w:p>
        </w:tc>
        <w:tc>
          <w:tcPr>
            <w:tcW w:w="586" w:type="pct"/>
            <w:vAlign w:val="center"/>
          </w:tcPr>
          <w:p w14:paraId="5CD32DDA" w14:textId="77777777" w:rsidR="006B1B0B" w:rsidRPr="000713D9" w:rsidRDefault="006B1B0B" w:rsidP="00DB7858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Test 1</w:t>
            </w:r>
          </w:p>
        </w:tc>
        <w:tc>
          <w:tcPr>
            <w:tcW w:w="587" w:type="pct"/>
            <w:vAlign w:val="center"/>
          </w:tcPr>
          <w:p w14:paraId="2C92F03E" w14:textId="77777777" w:rsidR="006B1B0B" w:rsidRPr="000713D9" w:rsidRDefault="006B1B0B" w:rsidP="00DB7858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Test 2</w:t>
            </w:r>
          </w:p>
        </w:tc>
        <w:tc>
          <w:tcPr>
            <w:tcW w:w="586" w:type="pct"/>
            <w:vAlign w:val="center"/>
          </w:tcPr>
          <w:p w14:paraId="1C175185" w14:textId="77777777" w:rsidR="006B1B0B" w:rsidRPr="000713D9" w:rsidRDefault="006B1B0B" w:rsidP="00DB7858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Test 3</w:t>
            </w:r>
          </w:p>
        </w:tc>
      </w:tr>
      <w:tr w:rsidR="006B1B0B" w:rsidRPr="00C25669" w14:paraId="35F17828" w14:textId="77777777" w:rsidTr="00DB7858">
        <w:trPr>
          <w:cantSplit/>
          <w:jc w:val="center"/>
        </w:trPr>
        <w:tc>
          <w:tcPr>
            <w:tcW w:w="2592" w:type="pct"/>
            <w:gridSpan w:val="2"/>
            <w:vAlign w:val="center"/>
          </w:tcPr>
          <w:p w14:paraId="015DBB0D" w14:textId="77777777" w:rsidR="006B1B0B" w:rsidRPr="00C25669" w:rsidRDefault="006B1B0B" w:rsidP="00DB7858">
            <w:pPr>
              <w:pStyle w:val="TAC"/>
              <w:jc w:val="both"/>
              <w:rPr>
                <w:rFonts w:eastAsia="?? ??"/>
              </w:rPr>
            </w:pPr>
            <w:r>
              <w:t>Active cell(s)</w:t>
            </w:r>
          </w:p>
        </w:tc>
        <w:tc>
          <w:tcPr>
            <w:tcW w:w="649" w:type="pct"/>
            <w:vAlign w:val="center"/>
          </w:tcPr>
          <w:p w14:paraId="03DDA1B7" w14:textId="77777777" w:rsidR="006B1B0B" w:rsidRPr="00C25669" w:rsidRDefault="006B1B0B" w:rsidP="00DB7858">
            <w:pPr>
              <w:pStyle w:val="TAC"/>
              <w:rPr>
                <w:rFonts w:eastAsia="?? ??"/>
              </w:rPr>
            </w:pPr>
          </w:p>
        </w:tc>
        <w:tc>
          <w:tcPr>
            <w:tcW w:w="1759" w:type="pct"/>
            <w:gridSpan w:val="3"/>
            <w:vAlign w:val="center"/>
          </w:tcPr>
          <w:p w14:paraId="6891A19A" w14:textId="77777777" w:rsidR="006B1B0B" w:rsidRPr="00C25669" w:rsidRDefault="006B1B0B" w:rsidP="00DB7858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None</w:t>
            </w:r>
          </w:p>
        </w:tc>
      </w:tr>
      <w:tr w:rsidR="006B1B0B" w:rsidRPr="00C25669" w14:paraId="59C752C3" w14:textId="77777777" w:rsidTr="00DB7858">
        <w:trPr>
          <w:cantSplit/>
          <w:jc w:val="center"/>
        </w:trPr>
        <w:tc>
          <w:tcPr>
            <w:tcW w:w="2592" w:type="pct"/>
            <w:gridSpan w:val="2"/>
            <w:vAlign w:val="center"/>
          </w:tcPr>
          <w:p w14:paraId="0B9B5DA4" w14:textId="77777777" w:rsidR="006B1B0B" w:rsidRPr="009C65C0" w:rsidRDefault="006B1B0B" w:rsidP="00DB7858">
            <w:pPr>
              <w:pStyle w:val="TAC"/>
              <w:jc w:val="both"/>
              <w:rPr>
                <w:rFonts w:eastAsiaTheme="minorEastAsia"/>
                <w:lang w:eastAsia="ko-KR"/>
              </w:rPr>
            </w:pPr>
            <w:r w:rsidRPr="009C65C0">
              <w:rPr>
                <w:rFonts w:eastAsiaTheme="minorEastAsia" w:hint="eastAsia"/>
                <w:lang w:eastAsia="ko-KR"/>
              </w:rPr>
              <w:t>SL transmission model</w:t>
            </w:r>
          </w:p>
        </w:tc>
        <w:tc>
          <w:tcPr>
            <w:tcW w:w="649" w:type="pct"/>
            <w:vAlign w:val="center"/>
          </w:tcPr>
          <w:p w14:paraId="62641E83" w14:textId="77777777" w:rsidR="006B1B0B" w:rsidRPr="009C65C0" w:rsidRDefault="006B1B0B" w:rsidP="00DB7858">
            <w:pPr>
              <w:pStyle w:val="TAC"/>
              <w:rPr>
                <w:rFonts w:eastAsia="?? ??"/>
              </w:rPr>
            </w:pPr>
          </w:p>
        </w:tc>
        <w:tc>
          <w:tcPr>
            <w:tcW w:w="1759" w:type="pct"/>
            <w:gridSpan w:val="3"/>
            <w:vAlign w:val="center"/>
          </w:tcPr>
          <w:p w14:paraId="35F381CC" w14:textId="77777777" w:rsidR="006B1B0B" w:rsidRPr="009C65C0" w:rsidRDefault="006B1B0B" w:rsidP="00DB7858">
            <w:pPr>
              <w:pStyle w:val="TAC"/>
              <w:rPr>
                <w:rFonts w:eastAsiaTheme="minorEastAsia"/>
                <w:lang w:eastAsia="ko-KR"/>
              </w:rPr>
            </w:pPr>
            <w:r w:rsidRPr="009C65C0">
              <w:rPr>
                <w:rFonts w:eastAsiaTheme="minorEastAsia" w:hint="eastAsia"/>
                <w:lang w:eastAsia="ko-KR"/>
              </w:rPr>
              <w:t xml:space="preserve">As specified in </w:t>
            </w:r>
            <w:r w:rsidRPr="009C65C0">
              <w:rPr>
                <w:rFonts w:eastAsiaTheme="minorEastAsia" w:hint="eastAsia"/>
                <w:b/>
                <w:lang w:eastAsia="ko-KR"/>
              </w:rPr>
              <w:t>B.X</w:t>
            </w:r>
          </w:p>
        </w:tc>
      </w:tr>
      <w:tr w:rsidR="006B1B0B" w:rsidRPr="00C25669" w14:paraId="6171ABF3" w14:textId="77777777" w:rsidTr="00DB7858">
        <w:trPr>
          <w:cantSplit/>
          <w:jc w:val="center"/>
        </w:trPr>
        <w:tc>
          <w:tcPr>
            <w:tcW w:w="573" w:type="pct"/>
            <w:vMerge w:val="restart"/>
            <w:vAlign w:val="center"/>
          </w:tcPr>
          <w:p w14:paraId="4EBEF302" w14:textId="77777777" w:rsidR="006B1B0B" w:rsidRPr="009C65C0" w:rsidRDefault="006B1B0B" w:rsidP="00DB7858">
            <w:pPr>
              <w:pStyle w:val="TAC"/>
              <w:jc w:val="both"/>
              <w:rPr>
                <w:rFonts w:eastAsiaTheme="minorEastAsia"/>
                <w:lang w:eastAsia="ko-KR"/>
              </w:rPr>
            </w:pPr>
            <w:r w:rsidRPr="009C65C0">
              <w:rPr>
                <w:rFonts w:eastAsiaTheme="minorEastAsia" w:hint="eastAsia"/>
                <w:lang w:eastAsia="ko-KR"/>
              </w:rPr>
              <w:t xml:space="preserve">SL model </w:t>
            </w:r>
          </w:p>
          <w:p w14:paraId="0E7D6A59" w14:textId="77777777" w:rsidR="006B1B0B" w:rsidRPr="009C65C0" w:rsidRDefault="006B1B0B" w:rsidP="00DB7858">
            <w:pPr>
              <w:pStyle w:val="TAC"/>
              <w:jc w:val="both"/>
              <w:rPr>
                <w:rFonts w:eastAsiaTheme="minorEastAsia"/>
                <w:lang w:eastAsia="ko-KR"/>
              </w:rPr>
            </w:pPr>
            <w:r w:rsidRPr="009C65C0">
              <w:rPr>
                <w:rFonts w:eastAsiaTheme="minorEastAsia" w:hint="eastAsia"/>
                <w:lang w:eastAsia="ko-KR"/>
              </w:rPr>
              <w:t>parameters</w:t>
            </w:r>
          </w:p>
        </w:tc>
        <w:tc>
          <w:tcPr>
            <w:tcW w:w="2019" w:type="pct"/>
            <w:vAlign w:val="center"/>
          </w:tcPr>
          <w:p w14:paraId="7C658AE8" w14:textId="77777777" w:rsidR="006B1B0B" w:rsidRPr="009C65C0" w:rsidRDefault="006B1B0B" w:rsidP="00DB7858">
            <w:pPr>
              <w:pStyle w:val="TAC"/>
              <w:jc w:val="both"/>
              <w:rPr>
                <w:rFonts w:eastAsiaTheme="minorEastAsia"/>
                <w:lang w:eastAsia="ko-KR"/>
              </w:rPr>
            </w:pPr>
            <w:r w:rsidRPr="009C65C0">
              <w:rPr>
                <w:rFonts w:eastAsiaTheme="minorEastAsia" w:hint="eastAsia"/>
                <w:lang w:eastAsia="ko-KR"/>
              </w:rPr>
              <w:t>SL transmission duration values</w:t>
            </w:r>
          </w:p>
        </w:tc>
        <w:tc>
          <w:tcPr>
            <w:tcW w:w="649" w:type="pct"/>
            <w:vAlign w:val="center"/>
          </w:tcPr>
          <w:p w14:paraId="5E8ED76C" w14:textId="77777777" w:rsidR="006B1B0B" w:rsidRPr="009C65C0" w:rsidRDefault="006B1B0B" w:rsidP="00DB7858">
            <w:pPr>
              <w:pStyle w:val="TAC"/>
              <w:rPr>
                <w:rFonts w:eastAsia="?? ??"/>
              </w:rPr>
            </w:pPr>
            <w:r w:rsidRPr="009C65C0">
              <w:rPr>
                <w:rFonts w:eastAsiaTheme="minorEastAsia" w:hint="eastAsia"/>
                <w:lang w:eastAsia="ko-KR"/>
              </w:rPr>
              <w:t>Slots</w:t>
            </w:r>
          </w:p>
        </w:tc>
        <w:tc>
          <w:tcPr>
            <w:tcW w:w="1759" w:type="pct"/>
            <w:gridSpan w:val="3"/>
            <w:vAlign w:val="center"/>
          </w:tcPr>
          <w:p w14:paraId="28EB2EDD" w14:textId="77777777" w:rsidR="006B1B0B" w:rsidRPr="009C65C0" w:rsidRDefault="006B1B0B" w:rsidP="00DB7858">
            <w:pPr>
              <w:pStyle w:val="TAC"/>
              <w:rPr>
                <w:rFonts w:eastAsiaTheme="minorEastAsia"/>
                <w:lang w:eastAsia="ko-KR"/>
              </w:rPr>
            </w:pPr>
            <w:r w:rsidRPr="009C65C0">
              <w:rPr>
                <w:rFonts w:eastAsiaTheme="minorEastAsia" w:hint="eastAsia"/>
                <w:lang w:eastAsia="ko-KR"/>
              </w:rPr>
              <w:t>{</w:t>
            </w:r>
            <w:r w:rsidRPr="009C65C0">
              <w:rPr>
                <w:rFonts w:eastAsiaTheme="minorEastAsia"/>
                <w:lang w:eastAsia="ko-KR"/>
              </w:rPr>
              <w:t>2,4,6,7</w:t>
            </w:r>
            <w:r w:rsidRPr="009C65C0">
              <w:rPr>
                <w:rFonts w:eastAsiaTheme="minorEastAsia" w:hint="eastAsia"/>
                <w:lang w:eastAsia="ko-KR"/>
              </w:rPr>
              <w:t>}</w:t>
            </w:r>
          </w:p>
        </w:tc>
      </w:tr>
      <w:tr w:rsidR="006B1B0B" w:rsidRPr="00C25669" w14:paraId="55A41458" w14:textId="77777777" w:rsidTr="00DB7858">
        <w:trPr>
          <w:cantSplit/>
          <w:jc w:val="center"/>
        </w:trPr>
        <w:tc>
          <w:tcPr>
            <w:tcW w:w="573" w:type="pct"/>
            <w:vMerge/>
            <w:vAlign w:val="center"/>
          </w:tcPr>
          <w:p w14:paraId="60DE770C" w14:textId="77777777" w:rsidR="006B1B0B" w:rsidRPr="009C65C0" w:rsidRDefault="006B1B0B" w:rsidP="00DB7858">
            <w:pPr>
              <w:pStyle w:val="TAC"/>
              <w:jc w:val="both"/>
              <w:rPr>
                <w:rFonts w:eastAsiaTheme="minorEastAsia"/>
                <w:lang w:eastAsia="ko-KR"/>
              </w:rPr>
            </w:pPr>
          </w:p>
        </w:tc>
        <w:tc>
          <w:tcPr>
            <w:tcW w:w="2019" w:type="pct"/>
            <w:vAlign w:val="center"/>
          </w:tcPr>
          <w:p w14:paraId="5189E52B" w14:textId="77777777" w:rsidR="006B1B0B" w:rsidRPr="009C65C0" w:rsidRDefault="006B1B0B" w:rsidP="00DB7858">
            <w:pPr>
              <w:pStyle w:val="TAC"/>
              <w:jc w:val="both"/>
              <w:rPr>
                <w:rFonts w:eastAsiaTheme="minorEastAsia"/>
                <w:lang w:eastAsia="ko-KR"/>
              </w:rPr>
            </w:pPr>
            <w:r w:rsidRPr="009C65C0">
              <w:rPr>
                <w:rFonts w:eastAsiaTheme="minorEastAsia" w:hint="eastAsia"/>
                <w:lang w:eastAsia="ko-KR"/>
              </w:rPr>
              <w:t>Occupied OFDM symbols in slot other than the first slot of the transmission duration</w:t>
            </w:r>
          </w:p>
        </w:tc>
        <w:tc>
          <w:tcPr>
            <w:tcW w:w="649" w:type="pct"/>
            <w:vAlign w:val="center"/>
          </w:tcPr>
          <w:p w14:paraId="32298C59" w14:textId="77777777" w:rsidR="006B1B0B" w:rsidRPr="009C65C0" w:rsidRDefault="006B1B0B" w:rsidP="00DB7858">
            <w:pPr>
              <w:pStyle w:val="TAC"/>
              <w:rPr>
                <w:rFonts w:eastAsiaTheme="minorEastAsia"/>
                <w:lang w:eastAsia="ko-KR"/>
              </w:rPr>
            </w:pPr>
            <w:r w:rsidRPr="009C65C0">
              <w:rPr>
                <w:rFonts w:eastAsiaTheme="minorEastAsia" w:hint="eastAsia"/>
                <w:lang w:eastAsia="ko-KR"/>
              </w:rPr>
              <w:t>Symbols</w:t>
            </w:r>
          </w:p>
        </w:tc>
        <w:tc>
          <w:tcPr>
            <w:tcW w:w="1759" w:type="pct"/>
            <w:gridSpan w:val="3"/>
            <w:vAlign w:val="center"/>
          </w:tcPr>
          <w:p w14:paraId="7EF9F11E" w14:textId="77777777" w:rsidR="006B1B0B" w:rsidRPr="009C65C0" w:rsidRDefault="006B1B0B" w:rsidP="00DB7858">
            <w:pPr>
              <w:pStyle w:val="TAC"/>
              <w:rPr>
                <w:rFonts w:eastAsiaTheme="minorEastAsia"/>
                <w:lang w:eastAsia="ko-KR"/>
              </w:rPr>
            </w:pPr>
            <w:r w:rsidRPr="009C65C0">
              <w:rPr>
                <w:rFonts w:eastAsiaTheme="minorEastAsia" w:hint="eastAsia"/>
                <w:lang w:eastAsia="ko-KR"/>
              </w:rPr>
              <w:t>12 (</w:t>
            </w:r>
            <w:r w:rsidRPr="009C65C0">
              <w:rPr>
                <w:rFonts w:eastAsiaTheme="minorEastAsia"/>
                <w:lang w:eastAsia="ko-KR"/>
              </w:rPr>
              <w:t>Except AGC, TxRx switching symbols</w:t>
            </w:r>
            <w:r w:rsidRPr="009C65C0">
              <w:rPr>
                <w:rFonts w:eastAsiaTheme="minorEastAsia" w:hint="eastAsia"/>
                <w:lang w:eastAsia="ko-KR"/>
              </w:rPr>
              <w:t>)</w:t>
            </w:r>
          </w:p>
        </w:tc>
      </w:tr>
      <w:tr w:rsidR="006B1B0B" w:rsidRPr="00C25669" w14:paraId="155BD828" w14:textId="77777777" w:rsidTr="00DB7858">
        <w:trPr>
          <w:cantSplit/>
          <w:jc w:val="center"/>
        </w:trPr>
        <w:tc>
          <w:tcPr>
            <w:tcW w:w="573" w:type="pct"/>
            <w:vMerge/>
            <w:vAlign w:val="center"/>
          </w:tcPr>
          <w:p w14:paraId="12AD44F8" w14:textId="77777777" w:rsidR="006B1B0B" w:rsidRPr="009C65C0" w:rsidRDefault="006B1B0B" w:rsidP="00DB7858">
            <w:pPr>
              <w:pStyle w:val="TAC"/>
              <w:jc w:val="both"/>
              <w:rPr>
                <w:rFonts w:eastAsiaTheme="minorEastAsia"/>
                <w:lang w:eastAsia="ko-KR"/>
              </w:rPr>
            </w:pPr>
          </w:p>
        </w:tc>
        <w:tc>
          <w:tcPr>
            <w:tcW w:w="2019" w:type="pct"/>
            <w:vAlign w:val="center"/>
          </w:tcPr>
          <w:p w14:paraId="1C3B9F22" w14:textId="77777777" w:rsidR="006B1B0B" w:rsidRPr="009C65C0" w:rsidRDefault="006B1B0B" w:rsidP="00DB7858">
            <w:pPr>
              <w:pStyle w:val="TAC"/>
              <w:jc w:val="both"/>
              <w:rPr>
                <w:rFonts w:eastAsiaTheme="minorEastAsia"/>
                <w:lang w:eastAsia="ko-KR"/>
              </w:rPr>
            </w:pPr>
            <w:r w:rsidRPr="009C65C0">
              <w:rPr>
                <w:rFonts w:eastAsiaTheme="minorEastAsia" w:hint="eastAsia"/>
                <w:lang w:eastAsia="ko-KR"/>
              </w:rPr>
              <w:t>Occupied OFDM symbols in the first slot of the transmission duration</w:t>
            </w:r>
          </w:p>
        </w:tc>
        <w:tc>
          <w:tcPr>
            <w:tcW w:w="649" w:type="pct"/>
            <w:vAlign w:val="center"/>
          </w:tcPr>
          <w:p w14:paraId="3654A84E" w14:textId="77777777" w:rsidR="006B1B0B" w:rsidRPr="009C65C0" w:rsidRDefault="006B1B0B" w:rsidP="00DB7858">
            <w:pPr>
              <w:pStyle w:val="TAC"/>
              <w:rPr>
                <w:rFonts w:eastAsiaTheme="minorEastAsia"/>
                <w:lang w:eastAsia="ko-KR"/>
              </w:rPr>
            </w:pPr>
            <w:r w:rsidRPr="009C65C0">
              <w:rPr>
                <w:rFonts w:eastAsiaTheme="minorEastAsia" w:hint="eastAsia"/>
                <w:lang w:eastAsia="ko-KR"/>
              </w:rPr>
              <w:t>Symbols</w:t>
            </w:r>
          </w:p>
        </w:tc>
        <w:tc>
          <w:tcPr>
            <w:tcW w:w="1759" w:type="pct"/>
            <w:gridSpan w:val="3"/>
            <w:vAlign w:val="center"/>
          </w:tcPr>
          <w:p w14:paraId="68C980B7" w14:textId="77777777" w:rsidR="006B1B0B" w:rsidRPr="009C65C0" w:rsidRDefault="006B1B0B" w:rsidP="00DB7858">
            <w:pPr>
              <w:pStyle w:val="TAC"/>
              <w:rPr>
                <w:rFonts w:eastAsiaTheme="minorEastAsia"/>
                <w:lang w:eastAsia="ko-KR"/>
              </w:rPr>
            </w:pPr>
            <w:r w:rsidRPr="009C65C0">
              <w:rPr>
                <w:rFonts w:eastAsiaTheme="minorEastAsia" w:hint="eastAsia"/>
                <w:lang w:eastAsia="ko-KR"/>
              </w:rPr>
              <w:t>{</w:t>
            </w:r>
            <w:r w:rsidRPr="009C65C0">
              <w:rPr>
                <w:rFonts w:eastAsiaTheme="minorEastAsia"/>
                <w:lang w:eastAsia="ko-KR"/>
              </w:rPr>
              <w:t>6,7, …,12</w:t>
            </w:r>
            <w:r w:rsidRPr="009C65C0">
              <w:rPr>
                <w:rFonts w:eastAsiaTheme="minorEastAsia" w:hint="eastAsia"/>
                <w:lang w:eastAsia="ko-KR"/>
              </w:rPr>
              <w:t>}</w:t>
            </w:r>
          </w:p>
        </w:tc>
      </w:tr>
      <w:tr w:rsidR="006B1B0B" w:rsidRPr="00C25669" w14:paraId="640E4469" w14:textId="77777777" w:rsidTr="00DB7858">
        <w:trPr>
          <w:cantSplit/>
          <w:jc w:val="center"/>
        </w:trPr>
        <w:tc>
          <w:tcPr>
            <w:tcW w:w="573" w:type="pct"/>
            <w:vMerge/>
            <w:vAlign w:val="center"/>
          </w:tcPr>
          <w:p w14:paraId="7F802AAE" w14:textId="77777777" w:rsidR="006B1B0B" w:rsidRPr="009C65C0" w:rsidRDefault="006B1B0B" w:rsidP="00DB7858">
            <w:pPr>
              <w:pStyle w:val="TAC"/>
              <w:jc w:val="both"/>
              <w:rPr>
                <w:rFonts w:eastAsiaTheme="minorEastAsia"/>
                <w:lang w:eastAsia="ko-KR"/>
              </w:rPr>
            </w:pPr>
          </w:p>
        </w:tc>
        <w:tc>
          <w:tcPr>
            <w:tcW w:w="2019" w:type="pct"/>
            <w:vAlign w:val="center"/>
          </w:tcPr>
          <w:p w14:paraId="72F23F3B" w14:textId="77777777" w:rsidR="006B1B0B" w:rsidRPr="009C65C0" w:rsidRDefault="006B1B0B" w:rsidP="00DB7858">
            <w:pPr>
              <w:pStyle w:val="TAC"/>
              <w:jc w:val="both"/>
              <w:rPr>
                <w:rFonts w:eastAsiaTheme="minorEastAsia"/>
                <w:lang w:eastAsia="ko-KR"/>
              </w:rPr>
            </w:pPr>
            <w:r w:rsidRPr="009C65C0">
              <w:rPr>
                <w:rFonts w:eastAsiaTheme="minorEastAsia"/>
                <w:lang w:eastAsia="ko-KR"/>
              </w:rPr>
              <w:t>SL transmission period</w:t>
            </w:r>
          </w:p>
        </w:tc>
        <w:tc>
          <w:tcPr>
            <w:tcW w:w="649" w:type="pct"/>
            <w:vAlign w:val="center"/>
          </w:tcPr>
          <w:p w14:paraId="5270BB89" w14:textId="77777777" w:rsidR="006B1B0B" w:rsidRPr="009C65C0" w:rsidRDefault="006B1B0B" w:rsidP="00DB7858">
            <w:pPr>
              <w:pStyle w:val="TAC"/>
              <w:rPr>
                <w:rFonts w:eastAsiaTheme="minorEastAsia"/>
                <w:lang w:eastAsia="ko-KR"/>
              </w:rPr>
            </w:pPr>
            <w:r w:rsidRPr="009C65C0">
              <w:rPr>
                <w:rFonts w:eastAsiaTheme="minorEastAsia"/>
                <w:lang w:eastAsia="ko-KR"/>
              </w:rPr>
              <w:t>m</w:t>
            </w:r>
            <w:r w:rsidRPr="009C65C0">
              <w:rPr>
                <w:rFonts w:eastAsiaTheme="minorEastAsia" w:hint="eastAsia"/>
                <w:lang w:eastAsia="ko-KR"/>
              </w:rPr>
              <w:t>s</w:t>
            </w:r>
          </w:p>
        </w:tc>
        <w:tc>
          <w:tcPr>
            <w:tcW w:w="1759" w:type="pct"/>
            <w:gridSpan w:val="3"/>
            <w:vAlign w:val="center"/>
          </w:tcPr>
          <w:p w14:paraId="49D74F69" w14:textId="77777777" w:rsidR="006B1B0B" w:rsidRPr="009C65C0" w:rsidRDefault="006B1B0B" w:rsidP="00DB7858">
            <w:pPr>
              <w:pStyle w:val="TAC"/>
              <w:rPr>
                <w:rFonts w:eastAsiaTheme="minorEastAsia"/>
                <w:lang w:eastAsia="ko-KR"/>
              </w:rPr>
            </w:pPr>
            <w:r w:rsidRPr="009C65C0">
              <w:rPr>
                <w:rFonts w:eastAsiaTheme="minorEastAsia" w:hint="eastAsia"/>
                <w:lang w:eastAsia="ko-KR"/>
              </w:rPr>
              <w:t>5</w:t>
            </w:r>
          </w:p>
        </w:tc>
      </w:tr>
      <w:tr w:rsidR="006B1B0B" w:rsidRPr="00C25669" w14:paraId="5318A502" w14:textId="77777777" w:rsidTr="00DB7858">
        <w:trPr>
          <w:cantSplit/>
          <w:jc w:val="center"/>
        </w:trPr>
        <w:tc>
          <w:tcPr>
            <w:tcW w:w="573" w:type="pct"/>
            <w:vMerge/>
            <w:vAlign w:val="center"/>
          </w:tcPr>
          <w:p w14:paraId="1263651C" w14:textId="77777777" w:rsidR="006B1B0B" w:rsidRPr="009C65C0" w:rsidRDefault="006B1B0B" w:rsidP="00DB7858">
            <w:pPr>
              <w:pStyle w:val="TAC"/>
              <w:jc w:val="both"/>
              <w:rPr>
                <w:rFonts w:eastAsiaTheme="minorEastAsia"/>
                <w:lang w:eastAsia="ko-KR"/>
              </w:rPr>
            </w:pPr>
          </w:p>
        </w:tc>
        <w:tc>
          <w:tcPr>
            <w:tcW w:w="2019" w:type="pct"/>
            <w:vAlign w:val="center"/>
          </w:tcPr>
          <w:p w14:paraId="0A2AAB68" w14:textId="77777777" w:rsidR="006B1B0B" w:rsidRPr="009C65C0" w:rsidRDefault="006B1B0B" w:rsidP="00DB7858">
            <w:pPr>
              <w:pStyle w:val="TAC"/>
              <w:jc w:val="both"/>
              <w:rPr>
                <w:rFonts w:eastAsiaTheme="minorEastAsia"/>
                <w:lang w:eastAsia="ko-KR"/>
              </w:rPr>
            </w:pPr>
            <w:r w:rsidRPr="009C65C0">
              <w:rPr>
                <w:rFonts w:eastAsiaTheme="minorEastAsia" w:hint="eastAsia"/>
                <w:lang w:eastAsia="ko-KR"/>
              </w:rPr>
              <w:t>LBT failure probability (</w:t>
            </w:r>
            <w:r w:rsidRPr="009C65C0">
              <w:rPr>
                <w:rFonts w:eastAsiaTheme="minorEastAsia" w:hint="eastAsia"/>
                <w:i/>
                <w:lang w:eastAsia="ko-KR"/>
              </w:rPr>
              <w:t>p</w:t>
            </w:r>
            <w:r w:rsidRPr="009C65C0">
              <w:rPr>
                <w:rFonts w:eastAsiaTheme="minorEastAsia" w:hint="eastAsia"/>
                <w:i/>
                <w:vertAlign w:val="subscript"/>
                <w:lang w:eastAsia="ko-KR"/>
              </w:rPr>
              <w:t>LBT</w:t>
            </w:r>
            <w:r w:rsidRPr="009C65C0">
              <w:rPr>
                <w:rFonts w:eastAsiaTheme="minorEastAsia" w:hint="eastAsia"/>
                <w:lang w:eastAsia="ko-KR"/>
              </w:rPr>
              <w:t>)</w:t>
            </w:r>
          </w:p>
        </w:tc>
        <w:tc>
          <w:tcPr>
            <w:tcW w:w="649" w:type="pct"/>
            <w:vAlign w:val="center"/>
          </w:tcPr>
          <w:p w14:paraId="21FE6C28" w14:textId="77777777" w:rsidR="006B1B0B" w:rsidRPr="009C65C0" w:rsidRDefault="006B1B0B" w:rsidP="00DB7858">
            <w:pPr>
              <w:pStyle w:val="TAC"/>
              <w:rPr>
                <w:rFonts w:eastAsiaTheme="minorEastAsia"/>
                <w:lang w:eastAsia="ko-KR"/>
              </w:rPr>
            </w:pPr>
          </w:p>
        </w:tc>
        <w:tc>
          <w:tcPr>
            <w:tcW w:w="1759" w:type="pct"/>
            <w:gridSpan w:val="3"/>
            <w:vAlign w:val="center"/>
          </w:tcPr>
          <w:p w14:paraId="3887F6ED" w14:textId="77777777" w:rsidR="006B1B0B" w:rsidRPr="009C65C0" w:rsidRDefault="006B1B0B" w:rsidP="00DB7858">
            <w:pPr>
              <w:pStyle w:val="TAC"/>
              <w:rPr>
                <w:rFonts w:eastAsiaTheme="minorEastAsia"/>
                <w:lang w:eastAsia="ko-KR"/>
              </w:rPr>
            </w:pPr>
            <w:r w:rsidRPr="009C65C0">
              <w:rPr>
                <w:rFonts w:eastAsiaTheme="minorEastAsia" w:hint="eastAsia"/>
                <w:lang w:eastAsia="ko-KR"/>
              </w:rPr>
              <w:t>0.25</w:t>
            </w:r>
          </w:p>
        </w:tc>
      </w:tr>
      <w:tr w:rsidR="006B1B0B" w:rsidRPr="00C25669" w14:paraId="067382A9" w14:textId="77777777" w:rsidTr="00DB7858">
        <w:trPr>
          <w:cantSplit/>
          <w:jc w:val="center"/>
        </w:trPr>
        <w:tc>
          <w:tcPr>
            <w:tcW w:w="573" w:type="pct"/>
            <w:vMerge w:val="restart"/>
            <w:vAlign w:val="center"/>
          </w:tcPr>
          <w:p w14:paraId="737F1F6E" w14:textId="77777777" w:rsidR="006B1B0B" w:rsidRDefault="006B1B0B" w:rsidP="00DB785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idelink UE 1</w:t>
            </w:r>
          </w:p>
        </w:tc>
        <w:tc>
          <w:tcPr>
            <w:tcW w:w="2019" w:type="pct"/>
            <w:vAlign w:val="center"/>
          </w:tcPr>
          <w:p w14:paraId="6EE5B9C4" w14:textId="77777777" w:rsidR="006B1B0B" w:rsidRDefault="006B1B0B" w:rsidP="00DB7858">
            <w:pPr>
              <w:pStyle w:val="TAL"/>
              <w:rPr>
                <w:lang w:eastAsia="ko-KR"/>
              </w:rPr>
            </w:pPr>
            <w:r>
              <w:t>Sidelink transmissions</w:t>
            </w:r>
          </w:p>
        </w:tc>
        <w:tc>
          <w:tcPr>
            <w:tcW w:w="649" w:type="pct"/>
            <w:vAlign w:val="center"/>
          </w:tcPr>
          <w:p w14:paraId="7E148950" w14:textId="77777777" w:rsidR="006B1B0B" w:rsidRPr="00C25669" w:rsidRDefault="006B1B0B" w:rsidP="00DB7858">
            <w:pPr>
              <w:pStyle w:val="TAC"/>
              <w:rPr>
                <w:rFonts w:eastAsia="?? ??"/>
              </w:rPr>
            </w:pPr>
          </w:p>
        </w:tc>
        <w:tc>
          <w:tcPr>
            <w:tcW w:w="1759" w:type="pct"/>
            <w:gridSpan w:val="3"/>
            <w:vAlign w:val="center"/>
          </w:tcPr>
          <w:p w14:paraId="74E4BEAA" w14:textId="77777777" w:rsidR="006B1B0B" w:rsidRDefault="006B1B0B" w:rsidP="00DB7858">
            <w:pPr>
              <w:pStyle w:val="TAC"/>
              <w:rPr>
                <w:lang w:eastAsia="ko-KR"/>
              </w:rPr>
            </w:pPr>
            <w:r>
              <w:rPr>
                <w:rFonts w:eastAsia="?? ??"/>
              </w:rPr>
              <w:t xml:space="preserve">PSCCH + PSSCH </w:t>
            </w:r>
          </w:p>
        </w:tc>
      </w:tr>
      <w:tr w:rsidR="006B1B0B" w:rsidRPr="00C25669" w14:paraId="4C7B339E" w14:textId="77777777" w:rsidTr="00DB7858">
        <w:trPr>
          <w:cantSplit/>
          <w:jc w:val="center"/>
        </w:trPr>
        <w:tc>
          <w:tcPr>
            <w:tcW w:w="573" w:type="pct"/>
            <w:vMerge/>
            <w:vAlign w:val="center"/>
          </w:tcPr>
          <w:p w14:paraId="18684D76" w14:textId="77777777" w:rsidR="006B1B0B" w:rsidRPr="00AE2386" w:rsidRDefault="006B1B0B" w:rsidP="00DB7858">
            <w:pPr>
              <w:pStyle w:val="TAL"/>
              <w:rPr>
                <w:lang w:eastAsia="ko-KR"/>
              </w:rPr>
            </w:pPr>
          </w:p>
        </w:tc>
        <w:tc>
          <w:tcPr>
            <w:tcW w:w="2019" w:type="pct"/>
            <w:vAlign w:val="center"/>
          </w:tcPr>
          <w:p w14:paraId="747066F4" w14:textId="77777777" w:rsidR="006B1B0B" w:rsidRPr="00C25669" w:rsidRDefault="006B1B0B" w:rsidP="00DB7858">
            <w:pPr>
              <w:pStyle w:val="TAL"/>
              <w:rPr>
                <w:rFonts w:eastAsia="?? ??"/>
              </w:rPr>
            </w:pPr>
            <w:r>
              <w:rPr>
                <w:lang w:eastAsia="ko-KR"/>
              </w:rPr>
              <w:t xml:space="preserve">PSSCH </w:t>
            </w:r>
            <w:r>
              <w:rPr>
                <w:rFonts w:hint="eastAsia"/>
                <w:lang w:eastAsia="ko-KR"/>
              </w:rPr>
              <w:t>DMRS</w:t>
            </w:r>
            <w:r>
              <w:rPr>
                <w:lang w:eastAsia="ko-KR"/>
              </w:rPr>
              <w:t xml:space="preserve"> pattern (Note 1)</w:t>
            </w:r>
          </w:p>
        </w:tc>
        <w:tc>
          <w:tcPr>
            <w:tcW w:w="649" w:type="pct"/>
            <w:vAlign w:val="center"/>
          </w:tcPr>
          <w:p w14:paraId="172A9C99" w14:textId="77777777" w:rsidR="006B1B0B" w:rsidRPr="00C25669" w:rsidRDefault="006B1B0B" w:rsidP="00DB7858">
            <w:pPr>
              <w:pStyle w:val="TAC"/>
              <w:rPr>
                <w:rFonts w:eastAsia="?? ??"/>
              </w:rPr>
            </w:pPr>
          </w:p>
        </w:tc>
        <w:tc>
          <w:tcPr>
            <w:tcW w:w="1759" w:type="pct"/>
            <w:gridSpan w:val="3"/>
            <w:vAlign w:val="center"/>
          </w:tcPr>
          <w:p w14:paraId="58C65A18" w14:textId="77777777" w:rsidR="006B1B0B" w:rsidRPr="00C25669" w:rsidRDefault="006B1B0B" w:rsidP="00DB7858">
            <w:pPr>
              <w:pStyle w:val="TAC"/>
              <w:rPr>
                <w:rFonts w:eastAsia="?? ??"/>
              </w:rPr>
            </w:pPr>
            <w:r>
              <w:rPr>
                <w:rFonts w:hint="eastAsia"/>
                <w:lang w:eastAsia="ko-KR"/>
              </w:rPr>
              <w:t>{</w:t>
            </w:r>
            <w:r>
              <w:rPr>
                <w:lang w:eastAsia="ko-KR"/>
              </w:rPr>
              <w:t>3,4}</w:t>
            </w:r>
          </w:p>
        </w:tc>
      </w:tr>
      <w:tr w:rsidR="006B1B0B" w:rsidRPr="00AA1E30" w14:paraId="2FB3CDC6" w14:textId="77777777" w:rsidTr="00DB7858">
        <w:trPr>
          <w:cantSplit/>
          <w:jc w:val="center"/>
        </w:trPr>
        <w:tc>
          <w:tcPr>
            <w:tcW w:w="573" w:type="pct"/>
            <w:vMerge/>
            <w:vAlign w:val="center"/>
          </w:tcPr>
          <w:p w14:paraId="2D7819A1" w14:textId="77777777" w:rsidR="006B1B0B" w:rsidRDefault="006B1B0B" w:rsidP="00DB7858">
            <w:pPr>
              <w:pStyle w:val="TAC"/>
              <w:jc w:val="both"/>
              <w:rPr>
                <w:lang w:eastAsia="ko-KR"/>
              </w:rPr>
            </w:pPr>
          </w:p>
        </w:tc>
        <w:tc>
          <w:tcPr>
            <w:tcW w:w="2019" w:type="pct"/>
            <w:vAlign w:val="center"/>
          </w:tcPr>
          <w:p w14:paraId="737BF82C" w14:textId="77777777" w:rsidR="006B1B0B" w:rsidRDefault="006B1B0B" w:rsidP="00DB7858">
            <w:pPr>
              <w:pStyle w:val="TAL"/>
              <w:rPr>
                <w:lang w:eastAsia="ko-KR"/>
              </w:rPr>
            </w:pPr>
            <w:r>
              <w:rPr>
                <w:rFonts w:cs="Arial" w:hint="eastAsia"/>
                <w:szCs w:val="18"/>
                <w:lang w:eastAsia="ko-KR"/>
              </w:rPr>
              <w:t xml:space="preserve">Index of </w:t>
            </w:r>
            <w:r>
              <w:rPr>
                <w:rFonts w:cs="Arial"/>
                <w:szCs w:val="18"/>
                <w:lang w:eastAsia="ko-KR"/>
              </w:rPr>
              <w:t>s</w:t>
            </w:r>
            <w:r>
              <w:rPr>
                <w:rFonts w:cs="Arial"/>
                <w:szCs w:val="18"/>
                <w:lang w:eastAsia="zh-CN"/>
              </w:rPr>
              <w:t>ub-channel allocation</w:t>
            </w:r>
          </w:p>
        </w:tc>
        <w:tc>
          <w:tcPr>
            <w:tcW w:w="649" w:type="pct"/>
            <w:vAlign w:val="center"/>
          </w:tcPr>
          <w:p w14:paraId="75ECA325" w14:textId="77777777" w:rsidR="006B1B0B" w:rsidRPr="00C25669" w:rsidRDefault="006B1B0B" w:rsidP="00DB7858">
            <w:pPr>
              <w:pStyle w:val="TAC"/>
              <w:rPr>
                <w:rFonts w:eastAsia="?? ??"/>
              </w:rPr>
            </w:pPr>
          </w:p>
        </w:tc>
        <w:tc>
          <w:tcPr>
            <w:tcW w:w="586" w:type="pct"/>
            <w:vAlign w:val="center"/>
          </w:tcPr>
          <w:p w14:paraId="123BC9B1" w14:textId="77777777" w:rsidR="006B1B0B" w:rsidRPr="00AA1E30" w:rsidRDefault="006B1B0B" w:rsidP="00DB7858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[0,1]</w:t>
            </w:r>
          </w:p>
        </w:tc>
        <w:tc>
          <w:tcPr>
            <w:tcW w:w="587" w:type="pct"/>
            <w:vAlign w:val="center"/>
          </w:tcPr>
          <w:p w14:paraId="1AB53989" w14:textId="77777777" w:rsidR="006B1B0B" w:rsidRPr="00AA1E30" w:rsidRDefault="006B1B0B" w:rsidP="00DB7858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{2,3}</w:t>
            </w:r>
          </w:p>
        </w:tc>
        <w:tc>
          <w:tcPr>
            <w:tcW w:w="586" w:type="pct"/>
            <w:vAlign w:val="center"/>
          </w:tcPr>
          <w:p w14:paraId="356CF305" w14:textId="77777777" w:rsidR="006B1B0B" w:rsidRPr="00AA1E30" w:rsidRDefault="006B1B0B" w:rsidP="00DB7858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{2,2}</w:t>
            </w:r>
          </w:p>
        </w:tc>
      </w:tr>
      <w:tr w:rsidR="006B1B0B" w14:paraId="1E973A91" w14:textId="77777777" w:rsidTr="00DB7858">
        <w:trPr>
          <w:cantSplit/>
          <w:jc w:val="center"/>
        </w:trPr>
        <w:tc>
          <w:tcPr>
            <w:tcW w:w="573" w:type="pct"/>
            <w:vMerge/>
            <w:vAlign w:val="center"/>
          </w:tcPr>
          <w:p w14:paraId="1FE9FF4C" w14:textId="77777777" w:rsidR="006B1B0B" w:rsidRDefault="006B1B0B" w:rsidP="00DB7858">
            <w:pPr>
              <w:pStyle w:val="TAC"/>
              <w:jc w:val="both"/>
              <w:rPr>
                <w:lang w:eastAsia="ko-KR"/>
              </w:rPr>
            </w:pPr>
          </w:p>
        </w:tc>
        <w:tc>
          <w:tcPr>
            <w:tcW w:w="2019" w:type="pct"/>
            <w:vAlign w:val="center"/>
          </w:tcPr>
          <w:p w14:paraId="6EF3BC55" w14:textId="77777777" w:rsidR="006B1B0B" w:rsidRDefault="006B1B0B" w:rsidP="00DB785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Timing offset </w:t>
            </w:r>
            <w:r>
              <w:rPr>
                <w:lang w:eastAsia="ko-KR"/>
              </w:rPr>
              <w:t>(Note 2)</w:t>
            </w:r>
          </w:p>
        </w:tc>
        <w:tc>
          <w:tcPr>
            <w:tcW w:w="649" w:type="pct"/>
            <w:vAlign w:val="center"/>
          </w:tcPr>
          <w:p w14:paraId="178CEBC9" w14:textId="77777777" w:rsidR="006B1B0B" w:rsidRPr="00C25669" w:rsidRDefault="006B1B0B" w:rsidP="00DB7858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sym w:font="Symbol" w:char="F06D"/>
            </w:r>
            <w:r>
              <w:rPr>
                <w:rFonts w:eastAsia="?? ??"/>
              </w:rPr>
              <w:t>s</w:t>
            </w:r>
          </w:p>
        </w:tc>
        <w:tc>
          <w:tcPr>
            <w:tcW w:w="586" w:type="pct"/>
            <w:vAlign w:val="center"/>
          </w:tcPr>
          <w:p w14:paraId="143E4EDF" w14:textId="77777777" w:rsidR="006B1B0B" w:rsidRDefault="006B1B0B" w:rsidP="00DB7858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CP/2-12</w:t>
            </w:r>
            <w:r>
              <w:rPr>
                <w:lang w:eastAsia="ko-KR"/>
              </w:rPr>
              <w:t>*64*Tc</w:t>
            </w:r>
          </w:p>
        </w:tc>
        <w:tc>
          <w:tcPr>
            <w:tcW w:w="587" w:type="pct"/>
            <w:vAlign w:val="center"/>
          </w:tcPr>
          <w:p w14:paraId="3564741D" w14:textId="77777777" w:rsidR="006B1B0B" w:rsidRDefault="006B1B0B" w:rsidP="00DB7858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[0,1]</w:t>
            </w:r>
          </w:p>
        </w:tc>
        <w:tc>
          <w:tcPr>
            <w:tcW w:w="586" w:type="pct"/>
            <w:vAlign w:val="center"/>
          </w:tcPr>
          <w:p w14:paraId="69C751BA" w14:textId="77777777" w:rsidR="006B1B0B" w:rsidRDefault="006B1B0B" w:rsidP="00DB7858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[0]</w:t>
            </w:r>
          </w:p>
        </w:tc>
      </w:tr>
      <w:tr w:rsidR="006B1B0B" w:rsidRPr="00AE2386" w14:paraId="0751EE0C" w14:textId="77777777" w:rsidTr="00DB7858">
        <w:trPr>
          <w:cantSplit/>
          <w:jc w:val="center"/>
        </w:trPr>
        <w:tc>
          <w:tcPr>
            <w:tcW w:w="573" w:type="pct"/>
            <w:vMerge/>
            <w:vAlign w:val="center"/>
          </w:tcPr>
          <w:p w14:paraId="2AAE9908" w14:textId="77777777" w:rsidR="006B1B0B" w:rsidRPr="00C25669" w:rsidRDefault="006B1B0B" w:rsidP="00DB7858">
            <w:pPr>
              <w:pStyle w:val="TAC"/>
              <w:rPr>
                <w:rFonts w:eastAsia="?? ??"/>
              </w:rPr>
            </w:pPr>
          </w:p>
        </w:tc>
        <w:tc>
          <w:tcPr>
            <w:tcW w:w="2019" w:type="pct"/>
            <w:vAlign w:val="center"/>
          </w:tcPr>
          <w:p w14:paraId="07317EE8" w14:textId="77777777" w:rsidR="006B1B0B" w:rsidRPr="00AE2386" w:rsidRDefault="006B1B0B" w:rsidP="00DB785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Frequency offset</w:t>
            </w:r>
            <w:r>
              <w:rPr>
                <w:lang w:eastAsia="ko-KR"/>
              </w:rPr>
              <w:t xml:space="preserve"> (Note 3)</w:t>
            </w:r>
          </w:p>
        </w:tc>
        <w:tc>
          <w:tcPr>
            <w:tcW w:w="649" w:type="pct"/>
            <w:vAlign w:val="center"/>
          </w:tcPr>
          <w:p w14:paraId="10DE4A33" w14:textId="77777777" w:rsidR="006B1B0B" w:rsidRPr="00DB76E6" w:rsidRDefault="006B1B0B" w:rsidP="00DB7858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Hz</w:t>
            </w:r>
          </w:p>
        </w:tc>
        <w:tc>
          <w:tcPr>
            <w:tcW w:w="1759" w:type="pct"/>
            <w:gridSpan w:val="3"/>
            <w:vAlign w:val="center"/>
          </w:tcPr>
          <w:p w14:paraId="3AD137AE" w14:textId="77777777" w:rsidR="006B1B0B" w:rsidRPr="00AE2386" w:rsidRDefault="006B1B0B" w:rsidP="00DB7858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+600</w:t>
            </w:r>
          </w:p>
        </w:tc>
      </w:tr>
      <w:tr w:rsidR="006B1B0B" w:rsidRPr="00AE2386" w14:paraId="5EAAA772" w14:textId="77777777" w:rsidTr="00DB7858">
        <w:trPr>
          <w:cantSplit/>
          <w:trHeight w:val="91"/>
          <w:jc w:val="center"/>
        </w:trPr>
        <w:tc>
          <w:tcPr>
            <w:tcW w:w="573" w:type="pct"/>
            <w:vMerge/>
            <w:vAlign w:val="center"/>
          </w:tcPr>
          <w:p w14:paraId="6D26020C" w14:textId="77777777" w:rsidR="006B1B0B" w:rsidRPr="00C25669" w:rsidRDefault="006B1B0B" w:rsidP="00DB7858">
            <w:pPr>
              <w:pStyle w:val="TAC"/>
              <w:rPr>
                <w:rFonts w:eastAsia="?? ??"/>
              </w:rPr>
            </w:pPr>
          </w:p>
        </w:tc>
        <w:tc>
          <w:tcPr>
            <w:tcW w:w="2019" w:type="pct"/>
            <w:vAlign w:val="center"/>
          </w:tcPr>
          <w:p w14:paraId="66296F55" w14:textId="77777777" w:rsidR="006B1B0B" w:rsidRPr="00AE2386" w:rsidRDefault="006B1B0B" w:rsidP="00DB785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Synchronization</w:t>
            </w:r>
          </w:p>
        </w:tc>
        <w:tc>
          <w:tcPr>
            <w:tcW w:w="649" w:type="pct"/>
            <w:vAlign w:val="center"/>
          </w:tcPr>
          <w:p w14:paraId="5EA0FC26" w14:textId="77777777" w:rsidR="006B1B0B" w:rsidRPr="00AE2386" w:rsidRDefault="006B1B0B" w:rsidP="00DB7858">
            <w:pPr>
              <w:pStyle w:val="TAC"/>
              <w:rPr>
                <w:lang w:eastAsia="ko-KR"/>
              </w:rPr>
            </w:pPr>
          </w:p>
        </w:tc>
        <w:tc>
          <w:tcPr>
            <w:tcW w:w="1759" w:type="pct"/>
            <w:gridSpan w:val="3"/>
            <w:vAlign w:val="center"/>
          </w:tcPr>
          <w:p w14:paraId="60F629B3" w14:textId="77777777" w:rsidR="006B1B0B" w:rsidRPr="00AE2386" w:rsidRDefault="006B1B0B" w:rsidP="00DB7858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GNSS or GNSS-equivalent</w:t>
            </w:r>
          </w:p>
        </w:tc>
      </w:tr>
      <w:tr w:rsidR="006B1B0B" w:rsidRPr="00AE2386" w14:paraId="3A534C95" w14:textId="77777777" w:rsidTr="00DB7858">
        <w:trPr>
          <w:cantSplit/>
          <w:trHeight w:val="56"/>
          <w:jc w:val="center"/>
        </w:trPr>
        <w:tc>
          <w:tcPr>
            <w:tcW w:w="573" w:type="pct"/>
            <w:vMerge/>
            <w:vAlign w:val="center"/>
          </w:tcPr>
          <w:p w14:paraId="53E69E13" w14:textId="77777777" w:rsidR="006B1B0B" w:rsidRPr="00C25669" w:rsidRDefault="006B1B0B" w:rsidP="00DB7858">
            <w:pPr>
              <w:pStyle w:val="TAC"/>
              <w:rPr>
                <w:rFonts w:eastAsia="?? ??"/>
              </w:rPr>
            </w:pPr>
          </w:p>
        </w:tc>
        <w:tc>
          <w:tcPr>
            <w:tcW w:w="2019" w:type="pct"/>
            <w:vAlign w:val="center"/>
          </w:tcPr>
          <w:p w14:paraId="514B1AB0" w14:textId="77777777" w:rsidR="006B1B0B" w:rsidRPr="00AE2386" w:rsidRDefault="006B1B0B" w:rsidP="00DB785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</w:t>
            </w:r>
            <w:r>
              <w:rPr>
                <w:rFonts w:hint="eastAsia"/>
                <w:lang w:eastAsia="ko-KR"/>
              </w:rPr>
              <w:t xml:space="preserve">ntenna </w:t>
            </w:r>
            <w:r>
              <w:rPr>
                <w:lang w:eastAsia="ko-KR"/>
              </w:rPr>
              <w:t>configuration</w:t>
            </w:r>
          </w:p>
        </w:tc>
        <w:tc>
          <w:tcPr>
            <w:tcW w:w="649" w:type="pct"/>
            <w:vAlign w:val="center"/>
          </w:tcPr>
          <w:p w14:paraId="494BBF55" w14:textId="77777777" w:rsidR="006B1B0B" w:rsidRPr="00C25669" w:rsidRDefault="006B1B0B" w:rsidP="00DB7858">
            <w:pPr>
              <w:pStyle w:val="TAC"/>
              <w:rPr>
                <w:rFonts w:eastAsia="?? ??"/>
              </w:rPr>
            </w:pPr>
          </w:p>
        </w:tc>
        <w:tc>
          <w:tcPr>
            <w:tcW w:w="1759" w:type="pct"/>
            <w:gridSpan w:val="3"/>
            <w:vAlign w:val="center"/>
          </w:tcPr>
          <w:p w14:paraId="79F80135" w14:textId="77777777" w:rsidR="006B1B0B" w:rsidRPr="00AE2386" w:rsidRDefault="006B1B0B" w:rsidP="00DB7858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1x2</w:t>
            </w:r>
            <w:r>
              <w:rPr>
                <w:lang w:eastAsia="ko-KR"/>
              </w:rPr>
              <w:t xml:space="preserve"> Low</w:t>
            </w:r>
          </w:p>
        </w:tc>
      </w:tr>
      <w:tr w:rsidR="006B1B0B" w14:paraId="184383A0" w14:textId="77777777" w:rsidTr="00DB7858">
        <w:trPr>
          <w:cantSplit/>
          <w:trHeight w:val="69"/>
          <w:jc w:val="center"/>
        </w:trPr>
        <w:tc>
          <w:tcPr>
            <w:tcW w:w="2592" w:type="pct"/>
            <w:gridSpan w:val="2"/>
            <w:vAlign w:val="center"/>
          </w:tcPr>
          <w:p w14:paraId="28ADD38F" w14:textId="77777777" w:rsidR="006B1B0B" w:rsidRDefault="006B1B0B" w:rsidP="00DB7858">
            <w:pPr>
              <w:pStyle w:val="TAL"/>
              <w:rPr>
                <w:lang w:eastAsia="ko-KR"/>
              </w:rPr>
            </w:pPr>
            <w:r w:rsidRPr="007560D8">
              <w:rPr>
                <w:rFonts w:eastAsia="SimSun"/>
              </w:rPr>
              <w:t>PSFCH resource period</w:t>
            </w:r>
          </w:p>
        </w:tc>
        <w:tc>
          <w:tcPr>
            <w:tcW w:w="649" w:type="pct"/>
            <w:vAlign w:val="center"/>
          </w:tcPr>
          <w:p w14:paraId="2F99F037" w14:textId="77777777" w:rsidR="006B1B0B" w:rsidRPr="00C25669" w:rsidRDefault="006B1B0B" w:rsidP="00DB7858">
            <w:pPr>
              <w:pStyle w:val="TAC"/>
              <w:rPr>
                <w:rFonts w:eastAsia="?? ??"/>
              </w:rPr>
            </w:pPr>
            <w:r w:rsidRPr="007560D8">
              <w:rPr>
                <w:rFonts w:cs="Arial"/>
              </w:rPr>
              <w:t>Slot</w:t>
            </w:r>
          </w:p>
        </w:tc>
        <w:tc>
          <w:tcPr>
            <w:tcW w:w="586" w:type="pct"/>
            <w:vAlign w:val="center"/>
          </w:tcPr>
          <w:p w14:paraId="3FA12A99" w14:textId="77777777" w:rsidR="006B1B0B" w:rsidRDefault="006B1B0B" w:rsidP="00DB7858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</w:t>
            </w:r>
          </w:p>
        </w:tc>
        <w:tc>
          <w:tcPr>
            <w:tcW w:w="587" w:type="pct"/>
            <w:vAlign w:val="center"/>
          </w:tcPr>
          <w:p w14:paraId="24EC0766" w14:textId="77777777" w:rsidR="006B1B0B" w:rsidRDefault="006B1B0B" w:rsidP="00DB7858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</w:t>
            </w:r>
          </w:p>
        </w:tc>
        <w:tc>
          <w:tcPr>
            <w:tcW w:w="586" w:type="pct"/>
            <w:vAlign w:val="center"/>
          </w:tcPr>
          <w:p w14:paraId="0DE4A967" w14:textId="77777777" w:rsidR="006B1B0B" w:rsidRDefault="006B1B0B" w:rsidP="00DB7858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</w:t>
            </w:r>
          </w:p>
        </w:tc>
      </w:tr>
      <w:tr w:rsidR="006B1B0B" w14:paraId="172F94CF" w14:textId="77777777" w:rsidTr="00DB7858">
        <w:trPr>
          <w:cantSplit/>
          <w:trHeight w:val="69"/>
          <w:jc w:val="center"/>
        </w:trPr>
        <w:tc>
          <w:tcPr>
            <w:tcW w:w="2592" w:type="pct"/>
            <w:gridSpan w:val="2"/>
            <w:vAlign w:val="center"/>
          </w:tcPr>
          <w:p w14:paraId="711D553B" w14:textId="77777777" w:rsidR="006B1B0B" w:rsidRDefault="006B1B0B" w:rsidP="00DB7858">
            <w:pPr>
              <w:pStyle w:val="TAL"/>
              <w:rPr>
                <w:lang w:eastAsia="ko-KR"/>
              </w:rPr>
            </w:pPr>
            <w:r w:rsidRPr="007560D8">
              <w:rPr>
                <w:rFonts w:eastAsia="SimSun"/>
              </w:rPr>
              <w:t>MinTimeGapPSFCH</w:t>
            </w:r>
          </w:p>
        </w:tc>
        <w:tc>
          <w:tcPr>
            <w:tcW w:w="649" w:type="pct"/>
            <w:vAlign w:val="center"/>
          </w:tcPr>
          <w:p w14:paraId="0D5BBCE9" w14:textId="77777777" w:rsidR="006B1B0B" w:rsidRPr="00C25669" w:rsidRDefault="006B1B0B" w:rsidP="00DB7858">
            <w:pPr>
              <w:pStyle w:val="TAC"/>
              <w:rPr>
                <w:rFonts w:eastAsia="?? ??"/>
              </w:rPr>
            </w:pPr>
            <w:r w:rsidRPr="007560D8">
              <w:rPr>
                <w:rFonts w:cs="Arial"/>
              </w:rPr>
              <w:t>Slot</w:t>
            </w:r>
          </w:p>
        </w:tc>
        <w:tc>
          <w:tcPr>
            <w:tcW w:w="586" w:type="pct"/>
            <w:vAlign w:val="center"/>
          </w:tcPr>
          <w:p w14:paraId="136AEF85" w14:textId="77777777" w:rsidR="006B1B0B" w:rsidRDefault="006B1B0B" w:rsidP="00DB7858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</w:t>
            </w:r>
          </w:p>
        </w:tc>
        <w:tc>
          <w:tcPr>
            <w:tcW w:w="587" w:type="pct"/>
            <w:vAlign w:val="center"/>
          </w:tcPr>
          <w:p w14:paraId="08736FA0" w14:textId="77777777" w:rsidR="006B1B0B" w:rsidRDefault="006B1B0B" w:rsidP="00DB7858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</w:t>
            </w:r>
          </w:p>
        </w:tc>
        <w:tc>
          <w:tcPr>
            <w:tcW w:w="586" w:type="pct"/>
            <w:vAlign w:val="center"/>
          </w:tcPr>
          <w:p w14:paraId="4F8E0A57" w14:textId="77777777" w:rsidR="006B1B0B" w:rsidRDefault="006B1B0B" w:rsidP="00DB7858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</w:t>
            </w:r>
          </w:p>
        </w:tc>
      </w:tr>
      <w:tr w:rsidR="006B1B0B" w14:paraId="12DD956A" w14:textId="77777777" w:rsidTr="00DB7858">
        <w:trPr>
          <w:cantSplit/>
          <w:trHeight w:val="351"/>
          <w:jc w:val="center"/>
        </w:trPr>
        <w:tc>
          <w:tcPr>
            <w:tcW w:w="5000" w:type="pct"/>
            <w:gridSpan w:val="6"/>
            <w:vAlign w:val="center"/>
          </w:tcPr>
          <w:p w14:paraId="176C7D94" w14:textId="77777777" w:rsidR="006B1B0B" w:rsidRDefault="006B1B0B" w:rsidP="00DB7858">
            <w:pPr>
              <w:pStyle w:val="TAN"/>
              <w:ind w:left="0" w:firstLine="0"/>
            </w:pPr>
            <w:r>
              <w:t xml:space="preserve">Note 1: {x, y}: x and y means the number of DMRS symbols for slot with PSFCH transmission and without PSFCH transmission, respectively. </w:t>
            </w:r>
          </w:p>
          <w:p w14:paraId="381A48F8" w14:textId="77777777" w:rsidR="006B1B0B" w:rsidRDefault="006B1B0B" w:rsidP="00DB7858">
            <w:pPr>
              <w:pStyle w:val="TAN"/>
              <w:ind w:left="0" w:firstLine="0"/>
            </w:pPr>
            <w:r>
              <w:t xml:space="preserve">Note 2: Time offset of transmitted Sidelink UE signal with respect to GNSS referring timing. </w:t>
            </w:r>
          </w:p>
          <w:p w14:paraId="636E2064" w14:textId="77777777" w:rsidR="006B1B0B" w:rsidRPr="00A43243" w:rsidRDefault="006B1B0B" w:rsidP="00DB7858">
            <w:pPr>
              <w:pStyle w:val="TAN"/>
              <w:ind w:left="0" w:firstLine="0"/>
              <w:rPr>
                <w:rFonts w:eastAsiaTheme="minorEastAsia"/>
                <w:lang w:eastAsia="ko-KR"/>
              </w:rPr>
            </w:pPr>
            <w:r>
              <w:t>Note 3: Frequency offset of transmitted Sidelink UE signal with respect to GNSS reference frequency.</w:t>
            </w:r>
          </w:p>
        </w:tc>
      </w:tr>
    </w:tbl>
    <w:p w14:paraId="3BCAA1DE" w14:textId="77777777" w:rsidR="000C3234" w:rsidRPr="00D42C27" w:rsidRDefault="000C3234" w:rsidP="000C3234">
      <w:pPr>
        <w:pStyle w:val="a0"/>
        <w:rPr>
          <w:lang w:eastAsia="ko-KR"/>
        </w:rPr>
      </w:pPr>
    </w:p>
    <w:p w14:paraId="67B0A66D" w14:textId="77777777" w:rsidR="000C3234" w:rsidRPr="004F10BD" w:rsidRDefault="000C3234" w:rsidP="000C3234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Regarding test cases, we think the </w:t>
      </w:r>
      <w:r>
        <w:rPr>
          <w:lang w:eastAsia="ko-KR"/>
        </w:rPr>
        <w:t xml:space="preserve">existing </w:t>
      </w:r>
      <w:r>
        <w:rPr>
          <w:rFonts w:hint="eastAsia"/>
          <w:lang w:eastAsia="ko-KR"/>
        </w:rPr>
        <w:t xml:space="preserve">SL test cases </w:t>
      </w:r>
      <w:r>
        <w:rPr>
          <w:lang w:eastAsia="ko-KR"/>
        </w:rPr>
        <w:t xml:space="preserve">and NR-U test parameters can be used as reference. So, the existing SL common test parameters can be reused. And at least PSSCH and PSFCH demodulation performance requirements are necessary for SL-U. But regarding other physical channels, RAN4 needs to disscuss whether the demodulation performance is necessary. </w:t>
      </w:r>
    </w:p>
    <w:p w14:paraId="7EED8932" w14:textId="77777777" w:rsidR="000C3234" w:rsidRPr="004949AB" w:rsidRDefault="000C3234" w:rsidP="000C3234">
      <w:pPr>
        <w:pStyle w:val="a0"/>
        <w:jc w:val="both"/>
        <w:rPr>
          <w:lang w:eastAsia="ko-KR"/>
        </w:rPr>
      </w:pPr>
    </w:p>
    <w:p w14:paraId="79B54F0D" w14:textId="4546F339" w:rsidR="000C3234" w:rsidRDefault="000C3234" w:rsidP="000C3234">
      <w:pPr>
        <w:pStyle w:val="a0"/>
        <w:rPr>
          <w:lang w:eastAsia="ko-KR"/>
        </w:rPr>
      </w:pPr>
      <w:r w:rsidRPr="00542398">
        <w:rPr>
          <w:b/>
          <w:i/>
          <w:lang w:eastAsia="ko-KR"/>
        </w:rPr>
        <w:t xml:space="preserve">Proposal </w:t>
      </w:r>
      <w:r w:rsidR="00F96445">
        <w:rPr>
          <w:b/>
          <w:i/>
          <w:lang w:eastAsia="ko-KR"/>
        </w:rPr>
        <w:t>2</w:t>
      </w:r>
      <w:r>
        <w:rPr>
          <w:lang w:eastAsia="ko-KR"/>
        </w:rPr>
        <w:t>: SL-U demodulation performance can reuse the existing SL test parameters as much as possible considering interlacing RB mapping and two candidate starting point.</w:t>
      </w:r>
      <w:r>
        <w:rPr>
          <w:rFonts w:hint="eastAsia"/>
          <w:lang w:eastAsia="ko-KR"/>
        </w:rPr>
        <w:t xml:space="preserve"> </w:t>
      </w:r>
    </w:p>
    <w:p w14:paraId="3BA6AAB9" w14:textId="77777777" w:rsidR="000C3234" w:rsidRDefault="000C3234" w:rsidP="000C3234">
      <w:pPr>
        <w:pStyle w:val="a0"/>
        <w:numPr>
          <w:ilvl w:val="0"/>
          <w:numId w:val="36"/>
        </w:numPr>
        <w:rPr>
          <w:lang w:eastAsia="ko-KR"/>
        </w:rPr>
      </w:pPr>
      <w:r>
        <w:rPr>
          <w:lang w:eastAsia="ko-KR"/>
        </w:rPr>
        <w:t xml:space="preserve">For transmission model, reuse the existing NR-U transmission model </w:t>
      </w:r>
      <w:r>
        <w:rPr>
          <w:rFonts w:eastAsiaTheme="minorEastAsia" w:hint="eastAsia"/>
          <w:lang w:eastAsia="ko-KR"/>
        </w:rPr>
        <w:t>a</w:t>
      </w:r>
      <w:r w:rsidRPr="009C65C0">
        <w:rPr>
          <w:rFonts w:eastAsiaTheme="minorEastAsia" w:hint="eastAsia"/>
          <w:lang w:eastAsia="ko-KR"/>
        </w:rPr>
        <w:t>s specified in</w:t>
      </w:r>
      <w:r>
        <w:rPr>
          <w:rFonts w:eastAsiaTheme="minorEastAsia"/>
          <w:lang w:eastAsia="ko-KR"/>
        </w:rPr>
        <w:t xml:space="preserve"> TS38.101-4</w:t>
      </w:r>
      <w:r w:rsidRPr="009C65C0">
        <w:rPr>
          <w:rFonts w:eastAsiaTheme="minorEastAsia" w:hint="eastAsia"/>
          <w:lang w:eastAsia="ko-KR"/>
        </w:rPr>
        <w:t xml:space="preserve"> </w:t>
      </w:r>
      <w:r w:rsidRPr="00080B1D">
        <w:rPr>
          <w:rFonts w:eastAsiaTheme="minorEastAsia" w:hint="eastAsia"/>
          <w:lang w:eastAsia="ko-KR"/>
        </w:rPr>
        <w:t>B.</w:t>
      </w:r>
      <w:r w:rsidRPr="00080B1D">
        <w:rPr>
          <w:rFonts w:eastAsiaTheme="minorEastAsia"/>
          <w:lang w:eastAsia="ko-KR"/>
        </w:rPr>
        <w:t>5 as much as possible</w:t>
      </w:r>
      <w:r>
        <w:rPr>
          <w:lang w:eastAsia="ko-KR"/>
        </w:rPr>
        <w:t>.</w:t>
      </w:r>
    </w:p>
    <w:p w14:paraId="62601BFE" w14:textId="77777777" w:rsidR="00807AF5" w:rsidRDefault="00807AF5" w:rsidP="008E7B34">
      <w:pPr>
        <w:pStyle w:val="a0"/>
        <w:jc w:val="both"/>
        <w:rPr>
          <w:lang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07AF5" w14:paraId="2BBBEA39" w14:textId="77777777" w:rsidTr="00807AF5">
        <w:tc>
          <w:tcPr>
            <w:tcW w:w="9855" w:type="dxa"/>
          </w:tcPr>
          <w:p w14:paraId="7BA2870A" w14:textId="77777777" w:rsidR="00807AF5" w:rsidRPr="00683D51" w:rsidRDefault="00807AF5" w:rsidP="00807AF5">
            <w:pPr>
              <w:pStyle w:val="4"/>
              <w:numPr>
                <w:ilvl w:val="0"/>
                <w:numId w:val="0"/>
              </w:numPr>
              <w:ind w:left="864" w:hanging="864"/>
              <w:rPr>
                <w:rFonts w:eastAsia="SimSun"/>
                <w:b w:val="0"/>
                <w:sz w:val="21"/>
                <w:szCs w:val="18"/>
                <w:u w:val="single"/>
                <w:lang w:val="en-US" w:eastAsia="ko-KR"/>
              </w:rPr>
            </w:pPr>
            <w:r>
              <w:rPr>
                <w:rFonts w:eastAsia="SimSun"/>
                <w:sz w:val="21"/>
                <w:szCs w:val="18"/>
                <w:u w:val="single"/>
                <w:lang w:val="en-US" w:eastAsia="ko-KR"/>
              </w:rPr>
              <w:t>Issue 2</w:t>
            </w:r>
            <w:r w:rsidRPr="00683D51">
              <w:rPr>
                <w:rFonts w:eastAsia="SimSun"/>
                <w:sz w:val="21"/>
                <w:szCs w:val="18"/>
                <w:u w:val="single"/>
                <w:lang w:val="en-US" w:eastAsia="ko-KR"/>
              </w:rPr>
              <w:t>-</w:t>
            </w:r>
            <w:r>
              <w:rPr>
                <w:rFonts w:eastAsia="SimSun"/>
                <w:sz w:val="21"/>
                <w:szCs w:val="18"/>
                <w:u w:val="single"/>
                <w:lang w:val="en-US" w:eastAsia="ko-KR"/>
              </w:rPr>
              <w:t>3-2</w:t>
            </w:r>
            <w:r w:rsidRPr="00683D51">
              <w:rPr>
                <w:rFonts w:eastAsia="SimSun"/>
                <w:sz w:val="21"/>
                <w:szCs w:val="18"/>
                <w:u w:val="single"/>
                <w:lang w:val="en-US" w:eastAsia="ko-KR"/>
              </w:rPr>
              <w:t xml:space="preserve">: </w:t>
            </w:r>
            <w:r>
              <w:rPr>
                <w:rFonts w:eastAsia="SimSun"/>
                <w:sz w:val="21"/>
                <w:szCs w:val="18"/>
                <w:u w:val="single"/>
                <w:lang w:val="en-US" w:eastAsia="ko-KR"/>
              </w:rPr>
              <w:t>Test scenario</w:t>
            </w:r>
          </w:p>
          <w:p w14:paraId="25239314" w14:textId="77777777" w:rsidR="00807AF5" w:rsidRDefault="00807AF5" w:rsidP="00807AF5">
            <w:pPr>
              <w:spacing w:after="120"/>
              <w:rPr>
                <w:i/>
                <w:szCs w:val="24"/>
                <w:lang w:eastAsia="zh-CN"/>
              </w:rPr>
            </w:pPr>
            <w:r>
              <w:rPr>
                <w:i/>
                <w:szCs w:val="24"/>
                <w:lang w:eastAsia="zh-CN"/>
              </w:rPr>
              <w:t>Way Forward</w:t>
            </w:r>
            <w:r w:rsidRPr="00422523">
              <w:rPr>
                <w:rFonts w:hint="eastAsia"/>
                <w:i/>
                <w:szCs w:val="24"/>
                <w:lang w:eastAsia="zh-CN"/>
              </w:rPr>
              <w:t xml:space="preserve">: </w:t>
            </w:r>
          </w:p>
          <w:p w14:paraId="60CE3743" w14:textId="77777777" w:rsidR="00807AF5" w:rsidRDefault="00807AF5" w:rsidP="00807AF5">
            <w:pPr>
              <w:pStyle w:val="ad"/>
              <w:numPr>
                <w:ilvl w:val="0"/>
                <w:numId w:val="38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Option 1: Do not introduce new requirement for multiple consecutive slot transmission in SL-U. (Qualcomm)</w:t>
            </w:r>
          </w:p>
          <w:p w14:paraId="622AECBD" w14:textId="77777777" w:rsidR="00807AF5" w:rsidRDefault="00807AF5" w:rsidP="00807AF5">
            <w:pPr>
              <w:pStyle w:val="ad"/>
              <w:numPr>
                <w:ilvl w:val="0"/>
                <w:numId w:val="38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Option 2: Do not introduce new requirement for half slot transmission in SL-U. (Qualcomm)</w:t>
            </w:r>
          </w:p>
          <w:p w14:paraId="31628603" w14:textId="2CB54CEE" w:rsidR="00807AF5" w:rsidRPr="00807AF5" w:rsidRDefault="00807AF5" w:rsidP="00807AF5">
            <w:pPr>
              <w:pStyle w:val="ad"/>
              <w:numPr>
                <w:ilvl w:val="0"/>
                <w:numId w:val="38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Option 3: Need to evaluate the SL-U demodulation performance with the interlacing RB mapping and the two candidate starting point in slot. (LGE, Huawei)</w:t>
            </w:r>
          </w:p>
        </w:tc>
      </w:tr>
    </w:tbl>
    <w:p w14:paraId="151259E6" w14:textId="77777777" w:rsidR="00807AF5" w:rsidRDefault="00807AF5" w:rsidP="008E7B34">
      <w:pPr>
        <w:pStyle w:val="a0"/>
        <w:jc w:val="both"/>
        <w:rPr>
          <w:lang w:eastAsia="ko-KR"/>
        </w:rPr>
      </w:pPr>
    </w:p>
    <w:p w14:paraId="189A8E52" w14:textId="31DBAC5A" w:rsidR="006B1B0B" w:rsidRDefault="006B1B0B" w:rsidP="00FD34F4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Regarding the sidelink on unlicensed spectrum, the </w:t>
      </w:r>
      <w:r>
        <w:rPr>
          <w:lang w:eastAsia="ko-KR"/>
        </w:rPr>
        <w:t xml:space="preserve">physical channel design framework is updated in Rel-18. “The interlacing RB mapping” and “two candidate starting point in slot” are the updated features and </w:t>
      </w:r>
      <w:r w:rsidR="00FD34F4">
        <w:rPr>
          <w:lang w:eastAsia="ko-KR"/>
        </w:rPr>
        <w:t>can be necessary to be</w:t>
      </w:r>
      <w:r>
        <w:rPr>
          <w:lang w:eastAsia="ko-KR"/>
        </w:rPr>
        <w:t xml:space="preserve"> evaluated. So, we propose that RAN4 need to evaluate the SL-U demodulation performance with the interlacing RB mapping and the two ca</w:t>
      </w:r>
      <w:r w:rsidR="00FD34F4">
        <w:rPr>
          <w:lang w:eastAsia="ko-KR"/>
        </w:rPr>
        <w:t>ndidate starting point in slot.</w:t>
      </w:r>
    </w:p>
    <w:p w14:paraId="7C529D14" w14:textId="324DE65C" w:rsidR="006B1B0B" w:rsidRDefault="006B1B0B" w:rsidP="006B1B0B">
      <w:pPr>
        <w:pStyle w:val="a0"/>
        <w:rPr>
          <w:lang w:eastAsia="ko-KR"/>
        </w:rPr>
      </w:pPr>
      <w:r w:rsidRPr="00542398">
        <w:rPr>
          <w:b/>
          <w:i/>
          <w:lang w:eastAsia="ko-KR"/>
        </w:rPr>
        <w:t xml:space="preserve">Proposal </w:t>
      </w:r>
      <w:r w:rsidR="00F96445">
        <w:rPr>
          <w:b/>
          <w:i/>
          <w:lang w:eastAsia="ko-KR"/>
        </w:rPr>
        <w:t>3</w:t>
      </w:r>
      <w:r>
        <w:rPr>
          <w:lang w:eastAsia="ko-KR"/>
        </w:rPr>
        <w:t xml:space="preserve">: RAN4 need to evaluate the SL-U demodulation performance with the interlacing RB mapping and the two candidate starting point in slot. </w:t>
      </w:r>
    </w:p>
    <w:p w14:paraId="62FDD034" w14:textId="77777777" w:rsidR="00807AF5" w:rsidRDefault="00807AF5" w:rsidP="008E7B34">
      <w:pPr>
        <w:pStyle w:val="a0"/>
        <w:jc w:val="both"/>
        <w:rPr>
          <w:lang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B7B41" w14:paraId="39A083E9" w14:textId="77777777" w:rsidTr="00AB7B41">
        <w:tc>
          <w:tcPr>
            <w:tcW w:w="9855" w:type="dxa"/>
          </w:tcPr>
          <w:p w14:paraId="2923FDF2" w14:textId="77777777" w:rsidR="00AB7B41" w:rsidRPr="00683D51" w:rsidRDefault="00AB7B41" w:rsidP="00AB7B41">
            <w:pPr>
              <w:pStyle w:val="4"/>
              <w:numPr>
                <w:ilvl w:val="0"/>
                <w:numId w:val="0"/>
              </w:numPr>
              <w:ind w:left="864" w:hanging="864"/>
              <w:rPr>
                <w:rFonts w:eastAsia="SimSun"/>
                <w:b w:val="0"/>
                <w:sz w:val="21"/>
                <w:szCs w:val="18"/>
                <w:u w:val="single"/>
                <w:lang w:val="en-US" w:eastAsia="ko-KR"/>
              </w:rPr>
            </w:pPr>
            <w:r>
              <w:rPr>
                <w:rFonts w:eastAsia="SimSun"/>
                <w:sz w:val="21"/>
                <w:szCs w:val="18"/>
                <w:u w:val="single"/>
                <w:lang w:val="en-US" w:eastAsia="ko-KR"/>
              </w:rPr>
              <w:lastRenderedPageBreak/>
              <w:t>Issue 2</w:t>
            </w:r>
            <w:r w:rsidRPr="00683D51">
              <w:rPr>
                <w:rFonts w:eastAsia="SimSun"/>
                <w:sz w:val="21"/>
                <w:szCs w:val="18"/>
                <w:u w:val="single"/>
                <w:lang w:val="en-US" w:eastAsia="ko-KR"/>
              </w:rPr>
              <w:t>-</w:t>
            </w:r>
            <w:r>
              <w:rPr>
                <w:rFonts w:eastAsia="SimSun"/>
                <w:sz w:val="21"/>
                <w:szCs w:val="18"/>
                <w:u w:val="single"/>
                <w:lang w:val="en-US" w:eastAsia="ko-KR"/>
              </w:rPr>
              <w:t>3-3</w:t>
            </w:r>
            <w:r w:rsidRPr="00683D51">
              <w:rPr>
                <w:rFonts w:eastAsia="SimSun"/>
                <w:sz w:val="21"/>
                <w:szCs w:val="18"/>
                <w:u w:val="single"/>
                <w:lang w:val="en-US" w:eastAsia="ko-KR"/>
              </w:rPr>
              <w:t xml:space="preserve">: </w:t>
            </w:r>
            <w:r>
              <w:rPr>
                <w:rFonts w:eastAsia="SimSun"/>
                <w:sz w:val="21"/>
                <w:szCs w:val="18"/>
                <w:u w:val="single"/>
                <w:lang w:val="en-US" w:eastAsia="ko-KR"/>
              </w:rPr>
              <w:t>LBT model</w:t>
            </w:r>
          </w:p>
          <w:p w14:paraId="64D1F8E4" w14:textId="77777777" w:rsidR="00AB7B41" w:rsidRDefault="00AB7B41" w:rsidP="00AB7B41">
            <w:pPr>
              <w:spacing w:after="120"/>
              <w:rPr>
                <w:i/>
                <w:szCs w:val="24"/>
                <w:lang w:eastAsia="zh-CN"/>
              </w:rPr>
            </w:pPr>
            <w:r>
              <w:rPr>
                <w:i/>
                <w:szCs w:val="24"/>
                <w:lang w:eastAsia="zh-CN"/>
              </w:rPr>
              <w:t>Way Forward</w:t>
            </w:r>
            <w:r w:rsidRPr="00422523">
              <w:rPr>
                <w:rFonts w:hint="eastAsia"/>
                <w:i/>
                <w:szCs w:val="24"/>
                <w:lang w:eastAsia="zh-CN"/>
              </w:rPr>
              <w:t xml:space="preserve">: </w:t>
            </w:r>
          </w:p>
          <w:p w14:paraId="66463AB6" w14:textId="77777777" w:rsidR="00AB7B41" w:rsidRPr="00DA30EA" w:rsidRDefault="00AB7B41" w:rsidP="00AB7B41">
            <w:pPr>
              <w:pStyle w:val="ad"/>
              <w:numPr>
                <w:ilvl w:val="0"/>
                <w:numId w:val="38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FD0ED6">
              <w:rPr>
                <w:rFonts w:eastAsia="SimSun"/>
                <w:szCs w:val="24"/>
                <w:lang w:eastAsia="zh-CN"/>
              </w:rPr>
              <w:t xml:space="preserve">Option 1: </w:t>
            </w:r>
            <w:r w:rsidRPr="00DA30EA">
              <w:rPr>
                <w:rFonts w:eastAsia="SimSun"/>
                <w:szCs w:val="24"/>
                <w:lang w:eastAsia="zh-CN"/>
              </w:rPr>
              <w:t>LBT should be modeled in SL-U test. If LBT is agreed, following description can be considered as baseline for information and the details can be further discussed.</w:t>
            </w:r>
            <w:r>
              <w:rPr>
                <w:rFonts w:eastAsia="SimSun"/>
                <w:szCs w:val="24"/>
                <w:lang w:eastAsia="zh-CN"/>
              </w:rPr>
              <w:t>(HW)</w:t>
            </w:r>
          </w:p>
          <w:p w14:paraId="2F4749EF" w14:textId="77777777" w:rsidR="00AB7B41" w:rsidRPr="00DA30EA" w:rsidRDefault="00AB7B41" w:rsidP="00AB7B41">
            <w:pPr>
              <w:pStyle w:val="ad"/>
              <w:numPr>
                <w:ilvl w:val="0"/>
                <w:numId w:val="39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DA30EA">
              <w:rPr>
                <w:rFonts w:eastAsia="SimSun"/>
                <w:szCs w:val="24"/>
                <w:lang w:eastAsia="zh-CN"/>
              </w:rPr>
              <w:t>TE performs LBT to initial a COT with a LBT failure probability (pLBT) and share this COT with tested UE</w:t>
            </w:r>
          </w:p>
          <w:p w14:paraId="5CEC2C4A" w14:textId="77777777" w:rsidR="00AB7B41" w:rsidRPr="00DA30EA" w:rsidRDefault="00AB7B41" w:rsidP="00AB7B41">
            <w:pPr>
              <w:pStyle w:val="ad"/>
              <w:numPr>
                <w:ilvl w:val="0"/>
                <w:numId w:val="39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DA30EA">
              <w:rPr>
                <w:rFonts w:eastAsia="SimSun"/>
                <w:szCs w:val="24"/>
                <w:lang w:eastAsia="zh-CN"/>
              </w:rPr>
              <w:t>The start symbol of each COT is random selected from 2 pre-configured candidate starting symbols. E.g. {0, 7}</w:t>
            </w:r>
          </w:p>
          <w:p w14:paraId="6B6C043F" w14:textId="77777777" w:rsidR="00AB7B41" w:rsidRPr="00DA30EA" w:rsidRDefault="00AB7B41" w:rsidP="00AB7B41">
            <w:pPr>
              <w:pStyle w:val="ad"/>
              <w:numPr>
                <w:ilvl w:val="0"/>
                <w:numId w:val="39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DA30EA">
              <w:rPr>
                <w:rFonts w:eastAsia="SimSun" w:hint="eastAsia"/>
                <w:szCs w:val="24"/>
                <w:lang w:eastAsia="zh-CN"/>
              </w:rPr>
              <w:t>T</w:t>
            </w:r>
            <w:r w:rsidRPr="00DA30EA">
              <w:rPr>
                <w:rFonts w:eastAsia="SimSun"/>
                <w:szCs w:val="24"/>
                <w:lang w:eastAsia="zh-CN"/>
              </w:rPr>
              <w:t>he COT duration can be randomly selected from a set. E.g. {2,4,6,7} slots</w:t>
            </w:r>
          </w:p>
          <w:p w14:paraId="29EBDE46" w14:textId="77777777" w:rsidR="00AB7B41" w:rsidRPr="00DA30EA" w:rsidRDefault="00AB7B41" w:rsidP="00AB7B41">
            <w:pPr>
              <w:pStyle w:val="ad"/>
              <w:numPr>
                <w:ilvl w:val="0"/>
                <w:numId w:val="39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DA30EA">
              <w:rPr>
                <w:rFonts w:eastAsia="SimSun"/>
                <w:szCs w:val="24"/>
                <w:lang w:eastAsia="zh-CN"/>
              </w:rPr>
              <w:t>COT information is conveyed in SCI stage 2.</w:t>
            </w:r>
          </w:p>
          <w:p w14:paraId="58BAE0CB" w14:textId="77777777" w:rsidR="00AB7B41" w:rsidRPr="00DA30EA" w:rsidRDefault="00AB7B41" w:rsidP="00AB7B41">
            <w:pPr>
              <w:pStyle w:val="ad"/>
              <w:numPr>
                <w:ilvl w:val="0"/>
                <w:numId w:val="39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DA30EA">
              <w:rPr>
                <w:rFonts w:eastAsia="SimSun"/>
                <w:szCs w:val="24"/>
                <w:lang w:eastAsia="zh-CN"/>
              </w:rPr>
              <w:t>CPE extension should be configured for the first AGC symbol of each SL slot within the COT to make the gap between the 1st symbol of each slot and symbol #12 of last slot smaller than 16us</w:t>
            </w:r>
            <w:r w:rsidRPr="00DA30EA">
              <w:rPr>
                <w:rFonts w:eastAsia="SimSun" w:hint="eastAsia"/>
                <w:szCs w:val="24"/>
                <w:lang w:eastAsia="zh-CN"/>
              </w:rPr>
              <w:t>.</w:t>
            </w:r>
            <w:r w:rsidRPr="00DA30EA">
              <w:rPr>
                <w:rFonts w:eastAsia="SimSun"/>
                <w:szCs w:val="24"/>
                <w:lang w:eastAsia="zh-CN"/>
              </w:rPr>
              <w:t xml:space="preserve"> (As per agreed by RAN1, transmission from one UE with gap larger than 16us is considered as two DL transmission burst) </w:t>
            </w:r>
          </w:p>
          <w:p w14:paraId="075A98B1" w14:textId="428F88C3" w:rsidR="00AB7B41" w:rsidRPr="00AB7B41" w:rsidRDefault="00AB7B41" w:rsidP="00AB7B41">
            <w:pPr>
              <w:pStyle w:val="ad"/>
              <w:numPr>
                <w:ilvl w:val="0"/>
                <w:numId w:val="39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DA30EA">
              <w:rPr>
                <w:rFonts w:eastAsia="SimSun"/>
                <w:szCs w:val="24"/>
                <w:lang w:eastAsia="zh-CN"/>
              </w:rPr>
              <w:t>Tested UE uses the sharing COT to transmit PSFCH by via type 2 channel access</w:t>
            </w:r>
          </w:p>
        </w:tc>
      </w:tr>
    </w:tbl>
    <w:p w14:paraId="3E2948F6" w14:textId="77777777" w:rsidR="00807AF5" w:rsidRDefault="00807AF5" w:rsidP="008E7B34">
      <w:pPr>
        <w:pStyle w:val="a0"/>
        <w:jc w:val="both"/>
        <w:rPr>
          <w:lang w:eastAsia="ko-KR"/>
        </w:rPr>
      </w:pPr>
    </w:p>
    <w:p w14:paraId="44942119" w14:textId="1597F7DE" w:rsidR="000F0EE8" w:rsidRDefault="000F0EE8" w:rsidP="008E7B34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Regarding LBT model, </w:t>
      </w:r>
      <w:r>
        <w:rPr>
          <w:lang w:eastAsia="ko-KR"/>
        </w:rPr>
        <w:t>NR-U test parameters can be used as reference. So, there are LBT failure probability (P</w:t>
      </w:r>
      <w:r w:rsidRPr="000F0EE8">
        <w:rPr>
          <w:vertAlign w:val="subscript"/>
          <w:lang w:eastAsia="ko-KR"/>
        </w:rPr>
        <w:t>LBT</w:t>
      </w:r>
      <w:r>
        <w:rPr>
          <w:lang w:eastAsia="ko-KR"/>
        </w:rPr>
        <w:t xml:space="preserve">) and </w:t>
      </w:r>
      <w:r w:rsidR="00062B67">
        <w:rPr>
          <w:lang w:eastAsia="ko-KR"/>
        </w:rPr>
        <w:t xml:space="preserve">if LBT failure occurred SL does not transmit for SL transmission period. And the length of first slot of the SL Tx burst can be from 6 to 12 OFDM symbols except AGC and TxRx switching symbols. Which can be pre-configured by test case scenario. And the COT duration can be randomly selected from a set. E.g. {2, 4, 6, 7} slots. </w:t>
      </w:r>
    </w:p>
    <w:p w14:paraId="64691C2C" w14:textId="77777777" w:rsidR="00F96445" w:rsidRDefault="00062B67" w:rsidP="00062B67">
      <w:pPr>
        <w:pStyle w:val="a0"/>
        <w:rPr>
          <w:lang w:eastAsia="ko-KR"/>
        </w:rPr>
      </w:pPr>
      <w:r w:rsidRPr="00542398">
        <w:rPr>
          <w:b/>
          <w:i/>
          <w:lang w:eastAsia="ko-KR"/>
        </w:rPr>
        <w:t xml:space="preserve">Proposal </w:t>
      </w:r>
      <w:r>
        <w:rPr>
          <w:b/>
          <w:i/>
          <w:lang w:eastAsia="ko-KR"/>
        </w:rPr>
        <w:t>4</w:t>
      </w:r>
      <w:r>
        <w:rPr>
          <w:lang w:eastAsia="ko-KR"/>
        </w:rPr>
        <w:t>: LBT should be modeled in SL-U test. If LBT is agreed, NR-U test parameters can be used as reference.</w:t>
      </w:r>
    </w:p>
    <w:p w14:paraId="0A072D42" w14:textId="77777777" w:rsidR="00F96445" w:rsidRDefault="00F96445" w:rsidP="00F96445">
      <w:pPr>
        <w:pStyle w:val="a0"/>
        <w:numPr>
          <w:ilvl w:val="0"/>
          <w:numId w:val="36"/>
        </w:numPr>
        <w:rPr>
          <w:lang w:eastAsia="ko-KR"/>
        </w:rPr>
      </w:pPr>
      <w:r>
        <w:rPr>
          <w:lang w:eastAsia="ko-KR"/>
        </w:rPr>
        <w:t>Test parameters for LBT have LBT failure probability (P</w:t>
      </w:r>
      <w:r w:rsidRPr="00F96445">
        <w:rPr>
          <w:vertAlign w:val="subscript"/>
          <w:lang w:eastAsia="ko-KR"/>
        </w:rPr>
        <w:t>LBT</w:t>
      </w:r>
      <w:r>
        <w:rPr>
          <w:lang w:eastAsia="ko-KR"/>
        </w:rPr>
        <w:t>) and if LBT failure occurred SL does not transmit for SL transmission period.</w:t>
      </w:r>
    </w:p>
    <w:p w14:paraId="4CE5ECD7" w14:textId="4C70494A" w:rsidR="00F96445" w:rsidRDefault="00F96445" w:rsidP="00F96445">
      <w:pPr>
        <w:pStyle w:val="a0"/>
        <w:numPr>
          <w:ilvl w:val="0"/>
          <w:numId w:val="36"/>
        </w:numPr>
        <w:rPr>
          <w:lang w:eastAsia="ko-KR"/>
        </w:rPr>
      </w:pPr>
      <w:r>
        <w:rPr>
          <w:lang w:eastAsia="ko-KR"/>
        </w:rPr>
        <w:t>The length of first slot of the SL Tx burst can be from 6 to 12 OFDM symbols except AGC and TxRx switching symbols. Which can be pre-configured by test case scenario.</w:t>
      </w:r>
    </w:p>
    <w:p w14:paraId="6BA61174" w14:textId="4B4B2D21" w:rsidR="00062B67" w:rsidRDefault="00062B67" w:rsidP="00F96445">
      <w:pPr>
        <w:pStyle w:val="a0"/>
        <w:numPr>
          <w:ilvl w:val="0"/>
          <w:numId w:val="36"/>
        </w:numPr>
        <w:rPr>
          <w:lang w:eastAsia="ko-KR"/>
        </w:rPr>
      </w:pPr>
      <w:r>
        <w:rPr>
          <w:lang w:eastAsia="ko-KR"/>
        </w:rPr>
        <w:t xml:space="preserve"> </w:t>
      </w:r>
      <w:r w:rsidR="00F96445">
        <w:rPr>
          <w:lang w:eastAsia="ko-KR"/>
        </w:rPr>
        <w:t>COT duration can be randomly selected from a set. E.g. {2, 4, 6, 7} slots.</w:t>
      </w:r>
    </w:p>
    <w:p w14:paraId="6D478429" w14:textId="77777777" w:rsidR="00062B67" w:rsidRPr="00062B67" w:rsidRDefault="00062B67" w:rsidP="008E7B34">
      <w:pPr>
        <w:pStyle w:val="a0"/>
        <w:jc w:val="both"/>
        <w:rPr>
          <w:lang w:eastAsia="ko-KR"/>
        </w:rPr>
      </w:pPr>
    </w:p>
    <w:p w14:paraId="5FC21F50" w14:textId="77777777" w:rsidR="000F0EE8" w:rsidRDefault="000F0EE8" w:rsidP="000F0EE8">
      <w:r>
        <w:object w:dxaOrig="10246" w:dyaOrig="3241" w14:anchorId="3715F0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3pt;height:155.5pt" o:ole="">
            <v:imagedata r:id="rId8" o:title=""/>
          </v:shape>
          <o:OLEObject Type="Embed" ProgID="Visio.Drawing.15" ShapeID="_x0000_i1025" DrawAspect="Content" ObjectID="_1760538052" r:id="rId9"/>
        </w:object>
      </w:r>
    </w:p>
    <w:p w14:paraId="177E8579" w14:textId="77777777" w:rsidR="00AB7B41" w:rsidRDefault="00AB7B41" w:rsidP="008E7B34">
      <w:pPr>
        <w:pStyle w:val="a0"/>
        <w:jc w:val="both"/>
        <w:rPr>
          <w:lang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B7B41" w14:paraId="213E41A6" w14:textId="77777777" w:rsidTr="00AB7B41">
        <w:tc>
          <w:tcPr>
            <w:tcW w:w="9855" w:type="dxa"/>
          </w:tcPr>
          <w:p w14:paraId="7975B5C0" w14:textId="77777777" w:rsidR="00AB7B41" w:rsidRPr="00683D51" w:rsidRDefault="00AB7B41" w:rsidP="00AB7B41">
            <w:pPr>
              <w:pStyle w:val="4"/>
              <w:numPr>
                <w:ilvl w:val="0"/>
                <w:numId w:val="0"/>
              </w:numPr>
              <w:ind w:left="864" w:hanging="864"/>
              <w:rPr>
                <w:rFonts w:eastAsia="SimSun"/>
                <w:b w:val="0"/>
                <w:sz w:val="21"/>
                <w:szCs w:val="18"/>
                <w:u w:val="single"/>
                <w:lang w:val="en-US" w:eastAsia="ko-KR"/>
              </w:rPr>
            </w:pPr>
            <w:r>
              <w:rPr>
                <w:rFonts w:eastAsia="SimSun"/>
                <w:sz w:val="21"/>
                <w:szCs w:val="18"/>
                <w:u w:val="single"/>
                <w:lang w:val="en-US" w:eastAsia="ko-KR"/>
              </w:rPr>
              <w:lastRenderedPageBreak/>
              <w:t>Issue 2</w:t>
            </w:r>
            <w:r w:rsidRPr="00683D51">
              <w:rPr>
                <w:rFonts w:eastAsia="SimSun"/>
                <w:sz w:val="21"/>
                <w:szCs w:val="18"/>
                <w:u w:val="single"/>
                <w:lang w:val="en-US" w:eastAsia="ko-KR"/>
              </w:rPr>
              <w:t>-</w:t>
            </w:r>
            <w:r>
              <w:rPr>
                <w:rFonts w:eastAsia="SimSun"/>
                <w:sz w:val="21"/>
                <w:szCs w:val="18"/>
                <w:u w:val="single"/>
                <w:lang w:val="en-US" w:eastAsia="ko-KR"/>
              </w:rPr>
              <w:t>3-</w:t>
            </w:r>
            <w:r w:rsidRPr="00B479BF">
              <w:rPr>
                <w:rFonts w:eastAsia="SimSun"/>
                <w:sz w:val="21"/>
                <w:szCs w:val="18"/>
                <w:u w:val="single"/>
                <w:lang w:val="en-US" w:eastAsia="ko-KR"/>
              </w:rPr>
              <w:t>4: Requirements for PSSCH/PSCCH</w:t>
            </w:r>
          </w:p>
          <w:p w14:paraId="33CA7798" w14:textId="77777777" w:rsidR="00AB7B41" w:rsidRDefault="00AB7B41" w:rsidP="00AB7B41">
            <w:pPr>
              <w:spacing w:after="120"/>
              <w:rPr>
                <w:i/>
                <w:szCs w:val="24"/>
                <w:lang w:eastAsia="zh-CN"/>
              </w:rPr>
            </w:pPr>
            <w:r>
              <w:rPr>
                <w:i/>
                <w:szCs w:val="24"/>
                <w:lang w:eastAsia="zh-CN"/>
              </w:rPr>
              <w:t>Way Forward</w:t>
            </w:r>
            <w:r w:rsidRPr="00422523">
              <w:rPr>
                <w:rFonts w:hint="eastAsia"/>
                <w:i/>
                <w:szCs w:val="24"/>
                <w:lang w:eastAsia="zh-CN"/>
              </w:rPr>
              <w:t xml:space="preserve">: </w:t>
            </w:r>
          </w:p>
          <w:p w14:paraId="795ACAF9" w14:textId="77777777" w:rsidR="00AB7B41" w:rsidRPr="00FD0ED6" w:rsidRDefault="00AB7B41" w:rsidP="00AB7B41">
            <w:pPr>
              <w:pStyle w:val="ad"/>
              <w:numPr>
                <w:ilvl w:val="0"/>
                <w:numId w:val="38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FD0ED6">
              <w:rPr>
                <w:rFonts w:eastAsia="SimSun"/>
                <w:szCs w:val="24"/>
                <w:lang w:eastAsia="zh-CN"/>
              </w:rPr>
              <w:t xml:space="preserve">Option 1: </w:t>
            </w:r>
            <w:r>
              <w:rPr>
                <w:rFonts w:eastAsia="SimSun"/>
                <w:szCs w:val="24"/>
                <w:lang w:eastAsia="zh-CN"/>
              </w:rPr>
              <w:t>Consider defining requirements for PSSCH for interlaced RBs allocation in frequency selective channels in sidelink unlicensed. (Nokia, LGE)</w:t>
            </w:r>
          </w:p>
          <w:p w14:paraId="2B299A9C" w14:textId="77777777" w:rsidR="00AB7B41" w:rsidRDefault="00AB7B41" w:rsidP="00AB7B41">
            <w:pPr>
              <w:pStyle w:val="ad"/>
              <w:numPr>
                <w:ilvl w:val="0"/>
                <w:numId w:val="38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Option 2: Introduce SL-U PSSCH/PSCCH requirements at least with following configurations: (HW)</w:t>
            </w:r>
          </w:p>
          <w:p w14:paraId="761D18BA" w14:textId="77777777" w:rsidR="00AB7B41" w:rsidRDefault="00AB7B41" w:rsidP="00AB7B41">
            <w:pPr>
              <w:pStyle w:val="ad"/>
              <w:numPr>
                <w:ilvl w:val="0"/>
                <w:numId w:val="39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Only interlaced RB based</w:t>
            </w:r>
          </w:p>
          <w:p w14:paraId="554A9167" w14:textId="77777777" w:rsidR="00AB7B41" w:rsidRDefault="00AB7B41" w:rsidP="00AB7B41">
            <w:pPr>
              <w:pStyle w:val="ad"/>
              <w:numPr>
                <w:ilvl w:val="0"/>
                <w:numId w:val="39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1 interlaced, 1 subchannel allocation</w:t>
            </w:r>
          </w:p>
          <w:p w14:paraId="28B903BF" w14:textId="77777777" w:rsidR="00AB7B41" w:rsidRDefault="00AB7B41" w:rsidP="00AB7B41">
            <w:pPr>
              <w:pStyle w:val="ad"/>
              <w:numPr>
                <w:ilvl w:val="0"/>
                <w:numId w:val="39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For the first slot of the COT, the start symbol of PSSCH/PSCCH is not #0</w:t>
            </w:r>
          </w:p>
          <w:p w14:paraId="439E0BFA" w14:textId="4D7D7EB7" w:rsidR="00AB7B41" w:rsidRPr="00AB7B41" w:rsidRDefault="00AB7B41" w:rsidP="00AB7B41">
            <w:pPr>
              <w:pStyle w:val="ad"/>
              <w:numPr>
                <w:ilvl w:val="0"/>
                <w:numId w:val="38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2203EE">
              <w:rPr>
                <w:rFonts w:eastAsia="SimSun" w:hint="eastAsia"/>
                <w:szCs w:val="24"/>
                <w:lang w:eastAsia="zh-CN"/>
              </w:rPr>
              <w:t>Option 3:</w:t>
            </w:r>
            <w:r>
              <w:rPr>
                <w:rFonts w:eastAsia="SimSun"/>
                <w:szCs w:val="24"/>
                <w:lang w:eastAsia="zh-CN"/>
              </w:rPr>
              <w:t xml:space="preserve"> Do not introduce new requirement for PSSCH/PSCCH in SL-U. (Qualcomm)</w:t>
            </w:r>
          </w:p>
        </w:tc>
      </w:tr>
    </w:tbl>
    <w:p w14:paraId="6BD32442" w14:textId="77777777" w:rsidR="00AB7B41" w:rsidRDefault="00AB7B41" w:rsidP="008E7B34">
      <w:pPr>
        <w:pStyle w:val="a0"/>
        <w:jc w:val="both"/>
        <w:rPr>
          <w:lang w:eastAsia="ko-KR"/>
        </w:rPr>
      </w:pPr>
    </w:p>
    <w:p w14:paraId="5AF9685F" w14:textId="12FDDB6C" w:rsidR="000C3234" w:rsidRDefault="000C3234" w:rsidP="000C3234">
      <w:pPr>
        <w:pStyle w:val="a0"/>
        <w:rPr>
          <w:lang w:eastAsia="ko-KR"/>
        </w:rPr>
      </w:pPr>
      <w:r w:rsidRPr="00542398">
        <w:rPr>
          <w:b/>
          <w:i/>
          <w:lang w:eastAsia="ko-KR"/>
        </w:rPr>
        <w:t xml:space="preserve">Proposal </w:t>
      </w:r>
      <w:r w:rsidR="00F96445">
        <w:rPr>
          <w:b/>
          <w:i/>
          <w:lang w:eastAsia="ko-KR"/>
        </w:rPr>
        <w:t>5</w:t>
      </w:r>
      <w:r>
        <w:rPr>
          <w:lang w:eastAsia="ko-KR"/>
        </w:rPr>
        <w:t>: It i</w:t>
      </w:r>
      <w:r w:rsidR="00FD34F4">
        <w:rPr>
          <w:lang w:eastAsia="ko-KR"/>
        </w:rPr>
        <w:t xml:space="preserve">s necessary to define PSSCH </w:t>
      </w:r>
      <w:r>
        <w:rPr>
          <w:lang w:eastAsia="ko-KR"/>
        </w:rPr>
        <w:t xml:space="preserve">demodulation performance requirements for SL-U. </w:t>
      </w:r>
    </w:p>
    <w:p w14:paraId="2D25F6B4" w14:textId="77777777" w:rsidR="000C3234" w:rsidRDefault="000C3234" w:rsidP="000C3234">
      <w:pPr>
        <w:rPr>
          <w:lang w:eastAsia="ko-KR"/>
        </w:rPr>
      </w:pPr>
      <w:r>
        <w:rPr>
          <w:rFonts w:hint="eastAsia"/>
          <w:lang w:eastAsia="ko-KR"/>
        </w:rPr>
        <w:t xml:space="preserve">The minimum performance can scope down from existing case. </w:t>
      </w:r>
    </w:p>
    <w:p w14:paraId="24762A57" w14:textId="77777777" w:rsidR="000C3234" w:rsidRPr="00D701AB" w:rsidRDefault="000C3234" w:rsidP="000C3234">
      <w:pPr>
        <w:rPr>
          <w:lang w:eastAsia="ko-KR"/>
        </w:rPr>
      </w:pPr>
    </w:p>
    <w:p w14:paraId="64430200" w14:textId="77777777" w:rsidR="000C3234" w:rsidRPr="00D43B7B" w:rsidRDefault="000C3234" w:rsidP="000C3234">
      <w:pPr>
        <w:pStyle w:val="a7"/>
        <w:keepNext/>
        <w:jc w:val="center"/>
        <w:rPr>
          <w:rFonts w:ascii="Arial" w:hAnsi="Arial" w:cs="Arial"/>
        </w:rPr>
      </w:pPr>
      <w:r w:rsidRPr="00D43B7B">
        <w:rPr>
          <w:rFonts w:ascii="Arial" w:hAnsi="Arial" w:cs="Arial"/>
        </w:rPr>
        <w:t>Table 11.1.2</w:t>
      </w:r>
      <w:r>
        <w:rPr>
          <w:rFonts w:ascii="Arial" w:hAnsi="Arial" w:cs="Arial"/>
        </w:rPr>
        <w:t>.1.X</w:t>
      </w:r>
      <w:r w:rsidRPr="00D43B7B">
        <w:rPr>
          <w:rFonts w:ascii="Arial" w:hAnsi="Arial" w:cs="Arial"/>
        </w:rPr>
        <w:noBreakHyphen/>
      </w:r>
      <w:r>
        <w:rPr>
          <w:rFonts w:ascii="Arial" w:hAnsi="Arial" w:cs="Arial"/>
        </w:rPr>
        <w:t>2</w:t>
      </w:r>
      <w:r w:rsidRPr="00D43B7B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Minimum performance</w:t>
      </w:r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1560"/>
        <w:gridCol w:w="1559"/>
        <w:gridCol w:w="1843"/>
        <w:gridCol w:w="1417"/>
        <w:gridCol w:w="1134"/>
        <w:gridCol w:w="1093"/>
      </w:tblGrid>
      <w:tr w:rsidR="000C3234" w:rsidRPr="00C25669" w14:paraId="1709ED22" w14:textId="77777777" w:rsidTr="0001081A">
        <w:trPr>
          <w:cantSplit/>
          <w:trHeight w:val="369"/>
          <w:jc w:val="center"/>
        </w:trPr>
        <w:tc>
          <w:tcPr>
            <w:tcW w:w="1129" w:type="dxa"/>
            <w:vMerge w:val="restart"/>
            <w:vAlign w:val="center"/>
          </w:tcPr>
          <w:p w14:paraId="79B0B541" w14:textId="77777777" w:rsidR="000C3234" w:rsidRPr="00657DDD" w:rsidRDefault="000C3234" w:rsidP="0001081A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Test num.</w:t>
            </w:r>
          </w:p>
        </w:tc>
        <w:tc>
          <w:tcPr>
            <w:tcW w:w="1560" w:type="dxa"/>
            <w:vMerge w:val="restart"/>
            <w:vAlign w:val="center"/>
          </w:tcPr>
          <w:p w14:paraId="0B26771A" w14:textId="77777777" w:rsidR="000C3234" w:rsidRDefault="000C3234" w:rsidP="0001081A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Reference channel</w:t>
            </w:r>
          </w:p>
        </w:tc>
        <w:tc>
          <w:tcPr>
            <w:tcW w:w="1559" w:type="dxa"/>
            <w:vMerge w:val="restart"/>
            <w:vAlign w:val="center"/>
          </w:tcPr>
          <w:p w14:paraId="5DB3D6EB" w14:textId="77777777" w:rsidR="000C3234" w:rsidRPr="00657DDD" w:rsidRDefault="000C3234" w:rsidP="0001081A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Bandwidth</w:t>
            </w:r>
            <w:r>
              <w:rPr>
                <w:lang w:eastAsia="ko-KR"/>
              </w:rPr>
              <w:t xml:space="preserve"> (MHz)/</w:t>
            </w:r>
            <w:r>
              <w:rPr>
                <w:lang w:eastAsia="ko-KR"/>
              </w:rPr>
              <w:br/>
              <w:t>Subcarrier spacing(kHz)</w:t>
            </w:r>
          </w:p>
        </w:tc>
        <w:tc>
          <w:tcPr>
            <w:tcW w:w="1843" w:type="dxa"/>
            <w:vMerge w:val="restart"/>
            <w:vAlign w:val="center"/>
          </w:tcPr>
          <w:p w14:paraId="5748D13B" w14:textId="77777777" w:rsidR="000C3234" w:rsidRPr="00657DDD" w:rsidRDefault="000C3234" w:rsidP="0001081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Modulation format and code rate</w:t>
            </w:r>
          </w:p>
        </w:tc>
        <w:tc>
          <w:tcPr>
            <w:tcW w:w="1417" w:type="dxa"/>
            <w:vMerge w:val="restart"/>
            <w:vAlign w:val="center"/>
          </w:tcPr>
          <w:p w14:paraId="1F8FB8CD" w14:textId="77777777" w:rsidR="000C3234" w:rsidRPr="00C25669" w:rsidRDefault="000C3234" w:rsidP="0001081A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Propagation condition</w:t>
            </w:r>
          </w:p>
        </w:tc>
        <w:tc>
          <w:tcPr>
            <w:tcW w:w="2227" w:type="dxa"/>
            <w:gridSpan w:val="2"/>
            <w:vAlign w:val="center"/>
          </w:tcPr>
          <w:p w14:paraId="67B14751" w14:textId="77777777" w:rsidR="000C3234" w:rsidRPr="00C25669" w:rsidRDefault="000C3234" w:rsidP="0001081A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Reference value</w:t>
            </w:r>
          </w:p>
        </w:tc>
      </w:tr>
      <w:tr w:rsidR="000C3234" w:rsidRPr="00C25669" w14:paraId="22BEFEA1" w14:textId="77777777" w:rsidTr="0001081A">
        <w:trPr>
          <w:cantSplit/>
          <w:trHeight w:val="253"/>
          <w:jc w:val="center"/>
        </w:trPr>
        <w:tc>
          <w:tcPr>
            <w:tcW w:w="1129" w:type="dxa"/>
            <w:vMerge/>
            <w:vAlign w:val="center"/>
          </w:tcPr>
          <w:p w14:paraId="72DAEABE" w14:textId="77777777" w:rsidR="000C3234" w:rsidRDefault="000C3234" w:rsidP="0001081A">
            <w:pPr>
              <w:pStyle w:val="TAH"/>
              <w:rPr>
                <w:lang w:eastAsia="ko-KR"/>
              </w:rPr>
            </w:pPr>
          </w:p>
        </w:tc>
        <w:tc>
          <w:tcPr>
            <w:tcW w:w="1560" w:type="dxa"/>
            <w:vMerge/>
            <w:vAlign w:val="center"/>
          </w:tcPr>
          <w:p w14:paraId="536C8078" w14:textId="77777777" w:rsidR="000C3234" w:rsidRDefault="000C3234" w:rsidP="0001081A">
            <w:pPr>
              <w:pStyle w:val="TAH"/>
              <w:rPr>
                <w:lang w:eastAsia="ko-KR"/>
              </w:rPr>
            </w:pPr>
          </w:p>
        </w:tc>
        <w:tc>
          <w:tcPr>
            <w:tcW w:w="1559" w:type="dxa"/>
            <w:vMerge/>
            <w:vAlign w:val="center"/>
          </w:tcPr>
          <w:p w14:paraId="048968C5" w14:textId="77777777" w:rsidR="000C3234" w:rsidRDefault="000C3234" w:rsidP="0001081A">
            <w:pPr>
              <w:pStyle w:val="TAH"/>
              <w:rPr>
                <w:lang w:eastAsia="ko-KR"/>
              </w:rPr>
            </w:pPr>
          </w:p>
        </w:tc>
        <w:tc>
          <w:tcPr>
            <w:tcW w:w="1843" w:type="dxa"/>
            <w:vMerge/>
            <w:vAlign w:val="center"/>
          </w:tcPr>
          <w:p w14:paraId="2684F3A2" w14:textId="77777777" w:rsidR="000C3234" w:rsidRDefault="000C3234" w:rsidP="0001081A">
            <w:pPr>
              <w:pStyle w:val="TAH"/>
              <w:rPr>
                <w:lang w:eastAsia="ko-KR"/>
              </w:rPr>
            </w:pPr>
          </w:p>
        </w:tc>
        <w:tc>
          <w:tcPr>
            <w:tcW w:w="1417" w:type="dxa"/>
            <w:vMerge/>
            <w:vAlign w:val="center"/>
          </w:tcPr>
          <w:p w14:paraId="55834BD1" w14:textId="77777777" w:rsidR="000C3234" w:rsidRDefault="000C3234" w:rsidP="0001081A">
            <w:pPr>
              <w:pStyle w:val="TAH"/>
              <w:rPr>
                <w:rFonts w:eastAsia="?? ??"/>
              </w:rPr>
            </w:pPr>
          </w:p>
        </w:tc>
        <w:tc>
          <w:tcPr>
            <w:tcW w:w="1134" w:type="dxa"/>
            <w:vAlign w:val="center"/>
          </w:tcPr>
          <w:p w14:paraId="29007315" w14:textId="77777777" w:rsidR="000C3234" w:rsidRPr="00657DDD" w:rsidRDefault="000C3234" w:rsidP="0001081A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PSSCH BLER (%)</w:t>
            </w:r>
          </w:p>
        </w:tc>
        <w:tc>
          <w:tcPr>
            <w:tcW w:w="1093" w:type="dxa"/>
            <w:vAlign w:val="center"/>
          </w:tcPr>
          <w:p w14:paraId="114BC486" w14:textId="77777777" w:rsidR="000C3234" w:rsidRPr="00657DDD" w:rsidRDefault="000C3234" w:rsidP="0001081A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SNR(dB) of PSSCH</w:t>
            </w:r>
          </w:p>
        </w:tc>
      </w:tr>
      <w:tr w:rsidR="000C3234" w:rsidRPr="00C25669" w14:paraId="12CAB8FD" w14:textId="77777777" w:rsidTr="0001081A">
        <w:trPr>
          <w:cantSplit/>
          <w:jc w:val="center"/>
        </w:trPr>
        <w:tc>
          <w:tcPr>
            <w:tcW w:w="1129" w:type="dxa"/>
            <w:vAlign w:val="center"/>
          </w:tcPr>
          <w:p w14:paraId="143B37F0" w14:textId="77777777" w:rsidR="000C3234" w:rsidRPr="009C65C0" w:rsidRDefault="000C3234" w:rsidP="0001081A">
            <w:pPr>
              <w:pStyle w:val="TAC"/>
              <w:rPr>
                <w:lang w:eastAsia="ko-KR"/>
              </w:rPr>
            </w:pPr>
            <w:r w:rsidRPr="009C65C0">
              <w:rPr>
                <w:rFonts w:hint="eastAsia"/>
                <w:lang w:eastAsia="ko-KR"/>
              </w:rPr>
              <w:t>1</w:t>
            </w:r>
          </w:p>
        </w:tc>
        <w:tc>
          <w:tcPr>
            <w:tcW w:w="1560" w:type="dxa"/>
            <w:vAlign w:val="center"/>
          </w:tcPr>
          <w:p w14:paraId="3EDDB6AC" w14:textId="77777777" w:rsidR="000C3234" w:rsidRPr="009C65C0" w:rsidRDefault="000C3234" w:rsidP="0001081A">
            <w:pPr>
              <w:pStyle w:val="TAC"/>
              <w:rPr>
                <w:lang w:eastAsia="ko-KR"/>
              </w:rPr>
            </w:pPr>
            <w:r w:rsidRPr="009C65C0">
              <w:rPr>
                <w:szCs w:val="18"/>
              </w:rPr>
              <w:t>R.PSSCH.2-1.3</w:t>
            </w:r>
          </w:p>
        </w:tc>
        <w:tc>
          <w:tcPr>
            <w:tcW w:w="1559" w:type="dxa"/>
            <w:vAlign w:val="center"/>
          </w:tcPr>
          <w:p w14:paraId="5AB5BF12" w14:textId="77777777" w:rsidR="000C3234" w:rsidRPr="009C65C0" w:rsidRDefault="000C3234" w:rsidP="0001081A">
            <w:pPr>
              <w:pStyle w:val="TAC"/>
              <w:rPr>
                <w:lang w:eastAsia="ko-KR"/>
              </w:rPr>
            </w:pPr>
            <w:r w:rsidRPr="009C65C0">
              <w:rPr>
                <w:rFonts w:hint="eastAsia"/>
                <w:lang w:eastAsia="ko-KR"/>
              </w:rPr>
              <w:t>20</w:t>
            </w:r>
            <w:r w:rsidRPr="009C65C0">
              <w:rPr>
                <w:lang w:eastAsia="ko-KR"/>
              </w:rPr>
              <w:t xml:space="preserve"> / 30</w:t>
            </w:r>
          </w:p>
        </w:tc>
        <w:tc>
          <w:tcPr>
            <w:tcW w:w="1843" w:type="dxa"/>
            <w:vAlign w:val="center"/>
          </w:tcPr>
          <w:p w14:paraId="09700689" w14:textId="77777777" w:rsidR="000C3234" w:rsidRPr="009C65C0" w:rsidRDefault="000C3234" w:rsidP="0001081A">
            <w:pPr>
              <w:pStyle w:val="TAC"/>
              <w:rPr>
                <w:lang w:eastAsia="ko-KR"/>
              </w:rPr>
            </w:pPr>
            <w:r w:rsidRPr="009C65C0">
              <w:rPr>
                <w:lang w:eastAsia="ko-KR"/>
              </w:rPr>
              <w:t>64QAM, 0.43</w:t>
            </w:r>
          </w:p>
        </w:tc>
        <w:tc>
          <w:tcPr>
            <w:tcW w:w="1417" w:type="dxa"/>
          </w:tcPr>
          <w:p w14:paraId="29B765F3" w14:textId="77777777" w:rsidR="000C3234" w:rsidRPr="009C65C0" w:rsidRDefault="000C3234" w:rsidP="0001081A">
            <w:pPr>
              <w:pStyle w:val="TAC"/>
              <w:rPr>
                <w:lang w:eastAsia="ko-KR"/>
              </w:rPr>
            </w:pPr>
            <w:r w:rsidRPr="009C65C0">
              <w:rPr>
                <w:lang w:eastAsia="ko-KR"/>
              </w:rPr>
              <w:t>TDLA30-180</w:t>
            </w:r>
          </w:p>
        </w:tc>
        <w:tc>
          <w:tcPr>
            <w:tcW w:w="1134" w:type="dxa"/>
            <w:vAlign w:val="center"/>
          </w:tcPr>
          <w:p w14:paraId="7BCEED3F" w14:textId="77777777" w:rsidR="000C3234" w:rsidRPr="009C65C0" w:rsidRDefault="000C3234" w:rsidP="0001081A">
            <w:pPr>
              <w:pStyle w:val="TAC"/>
              <w:rPr>
                <w:rFonts w:eastAsia="?? ??"/>
              </w:rPr>
            </w:pPr>
          </w:p>
        </w:tc>
        <w:tc>
          <w:tcPr>
            <w:tcW w:w="1093" w:type="dxa"/>
            <w:vAlign w:val="center"/>
          </w:tcPr>
          <w:p w14:paraId="4C707F26" w14:textId="77777777" w:rsidR="000C3234" w:rsidRPr="009C65C0" w:rsidRDefault="000C3234" w:rsidP="0001081A">
            <w:pPr>
              <w:pStyle w:val="TAC"/>
              <w:rPr>
                <w:lang w:eastAsia="ko-KR"/>
              </w:rPr>
            </w:pPr>
          </w:p>
        </w:tc>
      </w:tr>
    </w:tbl>
    <w:p w14:paraId="06276FC5" w14:textId="77777777" w:rsidR="000C3234" w:rsidRDefault="000C3234" w:rsidP="000C3234">
      <w:pPr>
        <w:pStyle w:val="a0"/>
        <w:rPr>
          <w:lang w:eastAsia="ko-KR"/>
        </w:rPr>
      </w:pPr>
    </w:p>
    <w:p w14:paraId="03F03E92" w14:textId="77777777" w:rsidR="000C3234" w:rsidRDefault="000C3234" w:rsidP="008E7B34">
      <w:pPr>
        <w:pStyle w:val="a0"/>
        <w:jc w:val="both"/>
        <w:rPr>
          <w:lang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B7B41" w14:paraId="7AD9875B" w14:textId="77777777" w:rsidTr="00AB7B41">
        <w:tc>
          <w:tcPr>
            <w:tcW w:w="9855" w:type="dxa"/>
          </w:tcPr>
          <w:p w14:paraId="03C92E0E" w14:textId="77777777" w:rsidR="00AB7B41" w:rsidRPr="00683D51" w:rsidRDefault="00AB7B41" w:rsidP="00AB7B41">
            <w:pPr>
              <w:pStyle w:val="4"/>
              <w:numPr>
                <w:ilvl w:val="0"/>
                <w:numId w:val="0"/>
              </w:numPr>
              <w:ind w:left="864" w:hanging="864"/>
              <w:rPr>
                <w:rFonts w:eastAsia="SimSun"/>
                <w:b w:val="0"/>
                <w:sz w:val="21"/>
                <w:szCs w:val="18"/>
                <w:u w:val="single"/>
                <w:lang w:val="en-US" w:eastAsia="ko-KR"/>
              </w:rPr>
            </w:pPr>
            <w:r>
              <w:rPr>
                <w:rFonts w:eastAsia="SimSun"/>
                <w:sz w:val="21"/>
                <w:szCs w:val="18"/>
                <w:u w:val="single"/>
                <w:lang w:val="en-US" w:eastAsia="ko-KR"/>
              </w:rPr>
              <w:t>Issue 2</w:t>
            </w:r>
            <w:r w:rsidRPr="00683D51">
              <w:rPr>
                <w:rFonts w:eastAsia="SimSun"/>
                <w:sz w:val="21"/>
                <w:szCs w:val="18"/>
                <w:u w:val="single"/>
                <w:lang w:val="en-US" w:eastAsia="ko-KR"/>
              </w:rPr>
              <w:t>-</w:t>
            </w:r>
            <w:r>
              <w:rPr>
                <w:rFonts w:eastAsia="SimSun"/>
                <w:sz w:val="21"/>
                <w:szCs w:val="18"/>
                <w:u w:val="single"/>
                <w:lang w:val="en-US" w:eastAsia="ko-KR"/>
              </w:rPr>
              <w:t>3-6</w:t>
            </w:r>
            <w:r w:rsidRPr="00B479BF">
              <w:rPr>
                <w:rFonts w:eastAsia="SimSun"/>
                <w:sz w:val="21"/>
                <w:szCs w:val="18"/>
                <w:u w:val="single"/>
                <w:lang w:val="en-US" w:eastAsia="ko-KR"/>
              </w:rPr>
              <w:t xml:space="preserve">: </w:t>
            </w:r>
            <w:r>
              <w:rPr>
                <w:rFonts w:eastAsia="SimSun"/>
                <w:sz w:val="21"/>
                <w:szCs w:val="18"/>
                <w:u w:val="single"/>
                <w:lang w:val="en-US" w:eastAsia="ko-KR"/>
              </w:rPr>
              <w:t>Requirements for PSF</w:t>
            </w:r>
            <w:r w:rsidRPr="00B479BF">
              <w:rPr>
                <w:rFonts w:eastAsia="SimSun"/>
                <w:sz w:val="21"/>
                <w:szCs w:val="18"/>
                <w:u w:val="single"/>
                <w:lang w:val="en-US" w:eastAsia="ko-KR"/>
              </w:rPr>
              <w:t>CH</w:t>
            </w:r>
          </w:p>
          <w:p w14:paraId="57F88C60" w14:textId="77777777" w:rsidR="00AB7B41" w:rsidRDefault="00AB7B41" w:rsidP="00AB7B41">
            <w:pPr>
              <w:spacing w:after="120"/>
              <w:rPr>
                <w:i/>
                <w:szCs w:val="24"/>
                <w:lang w:eastAsia="zh-CN"/>
              </w:rPr>
            </w:pPr>
            <w:r>
              <w:rPr>
                <w:i/>
                <w:szCs w:val="24"/>
                <w:lang w:eastAsia="zh-CN"/>
              </w:rPr>
              <w:t>Way Forward</w:t>
            </w:r>
            <w:r w:rsidRPr="00422523">
              <w:rPr>
                <w:rFonts w:hint="eastAsia"/>
                <w:i/>
                <w:szCs w:val="24"/>
                <w:lang w:eastAsia="zh-CN"/>
              </w:rPr>
              <w:t xml:space="preserve">: </w:t>
            </w:r>
          </w:p>
          <w:p w14:paraId="752E2F0A" w14:textId="77777777" w:rsidR="00AB7B41" w:rsidRPr="00FD0ED6" w:rsidRDefault="00AB7B41" w:rsidP="00AB7B41">
            <w:pPr>
              <w:pStyle w:val="ad"/>
              <w:numPr>
                <w:ilvl w:val="0"/>
                <w:numId w:val="38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FD0ED6">
              <w:rPr>
                <w:rFonts w:eastAsia="SimSun"/>
                <w:szCs w:val="24"/>
                <w:lang w:eastAsia="zh-CN"/>
              </w:rPr>
              <w:t xml:space="preserve">Option 1: </w:t>
            </w:r>
            <w:r>
              <w:rPr>
                <w:rFonts w:eastAsia="SimSun"/>
                <w:szCs w:val="24"/>
                <w:lang w:eastAsia="zh-CN"/>
              </w:rPr>
              <w:t>Discuss whether to define requirements for PSFCH by considering interlacing of RBs in PSFCH. (Nokia)</w:t>
            </w:r>
          </w:p>
          <w:p w14:paraId="07CF8F9E" w14:textId="77777777" w:rsidR="00AB7B41" w:rsidRPr="009030C9" w:rsidRDefault="00AB7B41" w:rsidP="00AB7B41">
            <w:pPr>
              <w:pStyle w:val="ad"/>
              <w:numPr>
                <w:ilvl w:val="0"/>
                <w:numId w:val="38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 xml:space="preserve">Option 2: </w:t>
            </w:r>
            <w:r w:rsidRPr="009030C9">
              <w:rPr>
                <w:rFonts w:eastAsia="SimSun"/>
                <w:szCs w:val="24"/>
                <w:lang w:eastAsia="zh-CN"/>
              </w:rPr>
              <w:t>Define SL-U PSFCH requirements considering the following:</w:t>
            </w:r>
            <w:r>
              <w:rPr>
                <w:rFonts w:eastAsia="SimSun"/>
                <w:szCs w:val="24"/>
                <w:lang w:eastAsia="zh-CN"/>
              </w:rPr>
              <w:t xml:space="preserve"> (HW, LGE)</w:t>
            </w:r>
          </w:p>
          <w:p w14:paraId="40C552FA" w14:textId="77777777" w:rsidR="00AB7B41" w:rsidRPr="009030C9" w:rsidRDefault="00AB7B41" w:rsidP="00AB7B41">
            <w:pPr>
              <w:pStyle w:val="ad"/>
              <w:numPr>
                <w:ilvl w:val="0"/>
                <w:numId w:val="39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9030C9">
              <w:rPr>
                <w:rFonts w:eastAsia="SimSun"/>
                <w:szCs w:val="24"/>
                <w:lang w:eastAsia="zh-CN"/>
              </w:rPr>
              <w:t>Interlaced based</w:t>
            </w:r>
          </w:p>
          <w:p w14:paraId="6D0D0B99" w14:textId="77777777" w:rsidR="00AB7B41" w:rsidRPr="009030C9" w:rsidRDefault="00AB7B41" w:rsidP="00AB7B41">
            <w:pPr>
              <w:pStyle w:val="ad"/>
              <w:numPr>
                <w:ilvl w:val="0"/>
                <w:numId w:val="39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9030C9">
              <w:rPr>
                <w:rFonts w:eastAsia="SimSun"/>
                <w:szCs w:val="24"/>
                <w:lang w:eastAsia="zh-CN"/>
              </w:rPr>
              <w:t xml:space="preserve">K3 PRBs is configured. The configuration of K3 can be FFS </w:t>
            </w:r>
          </w:p>
          <w:p w14:paraId="2882D110" w14:textId="77777777" w:rsidR="00AB7B41" w:rsidRPr="009030C9" w:rsidRDefault="00AB7B41" w:rsidP="00AB7B41">
            <w:pPr>
              <w:pStyle w:val="ad"/>
              <w:numPr>
                <w:ilvl w:val="0"/>
                <w:numId w:val="39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9030C9">
              <w:rPr>
                <w:rFonts w:eastAsia="SimSun"/>
                <w:szCs w:val="24"/>
                <w:lang w:eastAsia="zh-CN"/>
              </w:rPr>
              <w:t>ACK-NACK mode</w:t>
            </w:r>
          </w:p>
          <w:p w14:paraId="3D9B1C9E" w14:textId="77777777" w:rsidR="00AB7B41" w:rsidRDefault="00AB7B41" w:rsidP="00AB7B41">
            <w:pPr>
              <w:pStyle w:val="ad"/>
              <w:numPr>
                <w:ilvl w:val="0"/>
                <w:numId w:val="39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9030C9">
              <w:rPr>
                <w:rFonts w:eastAsia="SimSun"/>
                <w:szCs w:val="24"/>
                <w:lang w:eastAsia="zh-CN"/>
              </w:rPr>
              <w:t>Other parameters can be FFS</w:t>
            </w:r>
          </w:p>
          <w:p w14:paraId="02A5B005" w14:textId="77777777" w:rsidR="00AB7B41" w:rsidRPr="002203EE" w:rsidRDefault="00AB7B41" w:rsidP="00AB7B41">
            <w:pPr>
              <w:pStyle w:val="ad"/>
              <w:numPr>
                <w:ilvl w:val="0"/>
                <w:numId w:val="38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2203EE">
              <w:rPr>
                <w:rFonts w:eastAsia="SimSun" w:hint="eastAsia"/>
                <w:szCs w:val="24"/>
                <w:lang w:eastAsia="zh-CN"/>
              </w:rPr>
              <w:t>Option 3:</w:t>
            </w:r>
            <w:r>
              <w:rPr>
                <w:rFonts w:eastAsia="SimSun"/>
                <w:szCs w:val="24"/>
                <w:lang w:eastAsia="zh-CN"/>
              </w:rPr>
              <w:t xml:space="preserve"> Do not introduce new requirement for PSFCH in SL-U. (Qualcomm)</w:t>
            </w:r>
          </w:p>
          <w:p w14:paraId="0FACFFAF" w14:textId="77777777" w:rsidR="00AB7B41" w:rsidRDefault="00AB7B41" w:rsidP="008E7B34">
            <w:pPr>
              <w:pStyle w:val="a0"/>
              <w:jc w:val="both"/>
              <w:rPr>
                <w:lang w:eastAsia="ko-KR"/>
              </w:rPr>
            </w:pPr>
          </w:p>
        </w:tc>
      </w:tr>
    </w:tbl>
    <w:p w14:paraId="4C769AA6" w14:textId="77777777" w:rsidR="00AC4CD5" w:rsidRPr="00C50DD3" w:rsidRDefault="00AC4CD5" w:rsidP="0001687E">
      <w:pPr>
        <w:pStyle w:val="a0"/>
        <w:rPr>
          <w:lang w:eastAsia="ko-KR"/>
        </w:rPr>
      </w:pPr>
    </w:p>
    <w:p w14:paraId="35E17481" w14:textId="614893E7" w:rsidR="008D69D1" w:rsidRDefault="00FD34F4" w:rsidP="00FC1021">
      <w:pPr>
        <w:pStyle w:val="a0"/>
        <w:rPr>
          <w:lang w:eastAsia="ko-KR"/>
        </w:rPr>
      </w:pPr>
      <w:r>
        <w:rPr>
          <w:lang w:eastAsia="ko-KR"/>
        </w:rPr>
        <w:t xml:space="preserve">The PSFCH of SL-U </w:t>
      </w:r>
      <w:r w:rsidR="00684B8A">
        <w:rPr>
          <w:lang w:eastAsia="ko-KR"/>
        </w:rPr>
        <w:t xml:space="preserve">has </w:t>
      </w:r>
      <w:r w:rsidR="009F5911">
        <w:rPr>
          <w:lang w:eastAsia="ko-KR"/>
        </w:rPr>
        <w:t xml:space="preserve">unique PRB mapping </w:t>
      </w:r>
      <w:r w:rsidR="00684B8A">
        <w:rPr>
          <w:lang w:eastAsia="ko-KR"/>
        </w:rPr>
        <w:t xml:space="preserve">which can impact </w:t>
      </w:r>
      <w:r w:rsidR="009F5911">
        <w:rPr>
          <w:lang w:eastAsia="ko-KR"/>
        </w:rPr>
        <w:t>to the</w:t>
      </w:r>
      <w:r w:rsidR="00684B8A">
        <w:rPr>
          <w:lang w:eastAsia="ko-KR"/>
        </w:rPr>
        <w:t xml:space="preserve"> performance</w:t>
      </w:r>
      <w:r w:rsidR="008D69D1">
        <w:rPr>
          <w:lang w:eastAsia="ko-KR"/>
        </w:rPr>
        <w:t>.</w:t>
      </w:r>
      <w:r w:rsidR="00684B8A">
        <w:rPr>
          <w:lang w:eastAsia="ko-KR"/>
        </w:rPr>
        <w:t xml:space="preserve"> So, to verify the PSFCH of SL-U performance, the SL-U PSFCH requirement can be necessary. </w:t>
      </w:r>
      <w:r w:rsidR="008D69D1">
        <w:rPr>
          <w:lang w:eastAsia="ko-KR"/>
        </w:rPr>
        <w:t xml:space="preserve"> </w:t>
      </w:r>
    </w:p>
    <w:p w14:paraId="496A2216" w14:textId="4C599112" w:rsidR="0049273C" w:rsidRDefault="0049273C" w:rsidP="0049273C">
      <w:pPr>
        <w:pStyle w:val="a0"/>
        <w:rPr>
          <w:lang w:eastAsia="ko-KR"/>
        </w:rPr>
      </w:pPr>
      <w:r w:rsidRPr="00542398">
        <w:rPr>
          <w:b/>
          <w:i/>
          <w:lang w:eastAsia="ko-KR"/>
        </w:rPr>
        <w:t xml:space="preserve">Proposal </w:t>
      </w:r>
      <w:r w:rsidR="00F96445">
        <w:rPr>
          <w:b/>
          <w:i/>
          <w:lang w:eastAsia="ko-KR"/>
        </w:rPr>
        <w:t>6</w:t>
      </w:r>
      <w:r>
        <w:rPr>
          <w:lang w:eastAsia="ko-KR"/>
        </w:rPr>
        <w:t xml:space="preserve">: </w:t>
      </w:r>
      <w:r w:rsidR="00BA62B1">
        <w:rPr>
          <w:lang w:eastAsia="ko-KR"/>
        </w:rPr>
        <w:t xml:space="preserve">Support option2. </w:t>
      </w:r>
      <w:r>
        <w:rPr>
          <w:lang w:eastAsia="ko-KR"/>
        </w:rPr>
        <w:t xml:space="preserve">RAN4 </w:t>
      </w:r>
      <w:r w:rsidR="009F5911">
        <w:rPr>
          <w:lang w:eastAsia="ko-KR"/>
        </w:rPr>
        <w:t xml:space="preserve">to </w:t>
      </w:r>
      <w:r w:rsidR="009F5911">
        <w:rPr>
          <w:rFonts w:eastAsia="SimSun"/>
          <w:szCs w:val="24"/>
          <w:lang w:eastAsia="zh-CN"/>
        </w:rPr>
        <w:t>d</w:t>
      </w:r>
      <w:r w:rsidR="009F5911" w:rsidRPr="009030C9">
        <w:rPr>
          <w:rFonts w:eastAsia="SimSun"/>
          <w:szCs w:val="24"/>
          <w:lang w:eastAsia="zh-CN"/>
        </w:rPr>
        <w:t>efine SL-U PSFCH requirements</w:t>
      </w:r>
      <w:r>
        <w:rPr>
          <w:lang w:eastAsia="ko-KR"/>
        </w:rPr>
        <w:t xml:space="preserve">. </w:t>
      </w:r>
    </w:p>
    <w:p w14:paraId="7B2CE125" w14:textId="77777777" w:rsidR="00C9295E" w:rsidRPr="0049273C" w:rsidRDefault="00C9295E" w:rsidP="004E493F">
      <w:pPr>
        <w:pStyle w:val="a0"/>
        <w:rPr>
          <w:lang w:eastAsia="ko-KR"/>
        </w:rPr>
      </w:pPr>
    </w:p>
    <w:p w14:paraId="2005206E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14:paraId="7FB9E71C" w14:textId="2209EA6F" w:rsidR="00BD4C77" w:rsidRDefault="0087662D" w:rsidP="003F345F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this contribution, we provide our views on work scope and test cases for demodulation performance </w:t>
      </w:r>
      <w:r w:rsidR="0003344D">
        <w:rPr>
          <w:lang w:val="en-US" w:eastAsia="ko-KR"/>
        </w:rPr>
        <w:t>of SL evolution based on the WF</w:t>
      </w:r>
      <w:r>
        <w:rPr>
          <w:lang w:val="en-US" w:eastAsia="ko-KR"/>
        </w:rPr>
        <w:t xml:space="preserve"> [1].</w:t>
      </w:r>
    </w:p>
    <w:p w14:paraId="0396F465" w14:textId="77777777" w:rsidR="00BA62B1" w:rsidRDefault="00BA62B1" w:rsidP="00BA62B1">
      <w:pPr>
        <w:pStyle w:val="a0"/>
        <w:rPr>
          <w:lang w:eastAsia="ko-KR"/>
        </w:rPr>
      </w:pPr>
      <w:r w:rsidRPr="00542398">
        <w:rPr>
          <w:b/>
          <w:i/>
          <w:lang w:eastAsia="ko-KR"/>
        </w:rPr>
        <w:t>Proposal 1</w:t>
      </w:r>
      <w:r>
        <w:rPr>
          <w:lang w:eastAsia="ko-KR"/>
        </w:rPr>
        <w:t>: RAN4 to define following tests for sidelink CA</w:t>
      </w:r>
    </w:p>
    <w:p w14:paraId="512A7406" w14:textId="77777777" w:rsidR="00BA62B1" w:rsidRDefault="00BA62B1" w:rsidP="00BA62B1">
      <w:pPr>
        <w:pStyle w:val="ad"/>
        <w:numPr>
          <w:ilvl w:val="0"/>
          <w:numId w:val="41"/>
        </w:numPr>
        <w:spacing w:after="120"/>
        <w:ind w:leftChars="0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HARQ buffer test</w:t>
      </w:r>
    </w:p>
    <w:p w14:paraId="64B1DFE5" w14:textId="77777777" w:rsidR="00BA62B1" w:rsidRDefault="00BA62B1" w:rsidP="00BA62B1">
      <w:pPr>
        <w:pStyle w:val="ad"/>
        <w:numPr>
          <w:ilvl w:val="0"/>
          <w:numId w:val="41"/>
        </w:numPr>
        <w:spacing w:after="120"/>
        <w:ind w:leftChars="0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PSCCH decoding capability test</w:t>
      </w:r>
    </w:p>
    <w:p w14:paraId="16E74C9B" w14:textId="77777777" w:rsidR="00BA62B1" w:rsidRDefault="00BA62B1" w:rsidP="00BA62B1">
      <w:pPr>
        <w:pStyle w:val="ad"/>
        <w:numPr>
          <w:ilvl w:val="0"/>
          <w:numId w:val="41"/>
        </w:numPr>
        <w:spacing w:after="120"/>
        <w:ind w:leftChars="0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lastRenderedPageBreak/>
        <w:t>PSFCH decoding capability test</w:t>
      </w:r>
    </w:p>
    <w:p w14:paraId="76DF347B" w14:textId="77777777" w:rsidR="00BA62B1" w:rsidRDefault="00BA62B1" w:rsidP="00BA62B1">
      <w:pPr>
        <w:pStyle w:val="a0"/>
        <w:rPr>
          <w:lang w:eastAsia="ko-KR"/>
        </w:rPr>
      </w:pPr>
      <w:r w:rsidRPr="00542398">
        <w:rPr>
          <w:b/>
          <w:i/>
          <w:lang w:eastAsia="ko-KR"/>
        </w:rPr>
        <w:t xml:space="preserve">Proposal </w:t>
      </w:r>
      <w:r>
        <w:rPr>
          <w:b/>
          <w:i/>
          <w:lang w:eastAsia="ko-KR"/>
        </w:rPr>
        <w:t>2</w:t>
      </w:r>
      <w:r>
        <w:rPr>
          <w:lang w:eastAsia="ko-KR"/>
        </w:rPr>
        <w:t>: SL-U demodulation performance can reuse the existing SL test parameters as much as possible considering interlacing RB mapping and two candidate starting point.</w:t>
      </w:r>
      <w:r>
        <w:rPr>
          <w:rFonts w:hint="eastAsia"/>
          <w:lang w:eastAsia="ko-KR"/>
        </w:rPr>
        <w:t xml:space="preserve"> </w:t>
      </w:r>
    </w:p>
    <w:p w14:paraId="05BD790C" w14:textId="1A5A95FD" w:rsidR="00835A36" w:rsidRPr="00BA62B1" w:rsidRDefault="00BA62B1" w:rsidP="00BA62B1">
      <w:pPr>
        <w:pStyle w:val="a0"/>
        <w:numPr>
          <w:ilvl w:val="0"/>
          <w:numId w:val="36"/>
        </w:numPr>
        <w:rPr>
          <w:lang w:eastAsia="ko-KR"/>
        </w:rPr>
      </w:pPr>
      <w:r>
        <w:rPr>
          <w:lang w:eastAsia="ko-KR"/>
        </w:rPr>
        <w:t xml:space="preserve">For transmission model, reuse the existing NR-U transmission model </w:t>
      </w:r>
      <w:r>
        <w:rPr>
          <w:rFonts w:eastAsiaTheme="minorEastAsia" w:hint="eastAsia"/>
          <w:lang w:eastAsia="ko-KR"/>
        </w:rPr>
        <w:t>a</w:t>
      </w:r>
      <w:r w:rsidRPr="009C65C0">
        <w:rPr>
          <w:rFonts w:eastAsiaTheme="minorEastAsia" w:hint="eastAsia"/>
          <w:lang w:eastAsia="ko-KR"/>
        </w:rPr>
        <w:t>s specified in</w:t>
      </w:r>
      <w:r>
        <w:rPr>
          <w:rFonts w:eastAsiaTheme="minorEastAsia"/>
          <w:lang w:eastAsia="ko-KR"/>
        </w:rPr>
        <w:t xml:space="preserve"> TS38.101-4</w:t>
      </w:r>
      <w:r w:rsidRPr="009C65C0">
        <w:rPr>
          <w:rFonts w:eastAsiaTheme="minorEastAsia" w:hint="eastAsia"/>
          <w:lang w:eastAsia="ko-KR"/>
        </w:rPr>
        <w:t xml:space="preserve"> </w:t>
      </w:r>
      <w:r w:rsidRPr="00080B1D">
        <w:rPr>
          <w:rFonts w:eastAsiaTheme="minorEastAsia" w:hint="eastAsia"/>
          <w:lang w:eastAsia="ko-KR"/>
        </w:rPr>
        <w:t>B.</w:t>
      </w:r>
      <w:r w:rsidRPr="00080B1D">
        <w:rPr>
          <w:rFonts w:eastAsiaTheme="minorEastAsia"/>
          <w:lang w:eastAsia="ko-KR"/>
        </w:rPr>
        <w:t>5 as much as possible</w:t>
      </w:r>
      <w:r>
        <w:rPr>
          <w:lang w:eastAsia="ko-KR"/>
        </w:rPr>
        <w:t>.</w:t>
      </w:r>
    </w:p>
    <w:p w14:paraId="18E79833" w14:textId="77777777" w:rsidR="00BA62B1" w:rsidRDefault="00BA62B1" w:rsidP="00BA62B1">
      <w:pPr>
        <w:pStyle w:val="a0"/>
        <w:rPr>
          <w:lang w:eastAsia="ko-KR"/>
        </w:rPr>
      </w:pPr>
      <w:r w:rsidRPr="00542398">
        <w:rPr>
          <w:b/>
          <w:i/>
          <w:lang w:eastAsia="ko-KR"/>
        </w:rPr>
        <w:t xml:space="preserve">Proposal </w:t>
      </w:r>
      <w:r>
        <w:rPr>
          <w:b/>
          <w:i/>
          <w:lang w:eastAsia="ko-KR"/>
        </w:rPr>
        <w:t>3</w:t>
      </w:r>
      <w:r>
        <w:rPr>
          <w:lang w:eastAsia="ko-KR"/>
        </w:rPr>
        <w:t xml:space="preserve">: RAN4 need to evaluate the SL-U demodulation performance with the interlacing RB mapping and the two candidate starting point in slot. </w:t>
      </w:r>
    </w:p>
    <w:p w14:paraId="3075D356" w14:textId="77777777" w:rsidR="00BA62B1" w:rsidRDefault="00BA62B1" w:rsidP="00BA62B1">
      <w:pPr>
        <w:pStyle w:val="a0"/>
        <w:rPr>
          <w:lang w:eastAsia="ko-KR"/>
        </w:rPr>
      </w:pPr>
      <w:r w:rsidRPr="00542398">
        <w:rPr>
          <w:b/>
          <w:i/>
          <w:lang w:eastAsia="ko-KR"/>
        </w:rPr>
        <w:t xml:space="preserve">Proposal </w:t>
      </w:r>
      <w:r>
        <w:rPr>
          <w:b/>
          <w:i/>
          <w:lang w:eastAsia="ko-KR"/>
        </w:rPr>
        <w:t>4</w:t>
      </w:r>
      <w:r>
        <w:rPr>
          <w:lang w:eastAsia="ko-KR"/>
        </w:rPr>
        <w:t>: LBT should be modeled in SL-U test. If LBT is agreed, NR-U test parameters can be used as reference.</w:t>
      </w:r>
    </w:p>
    <w:p w14:paraId="33395386" w14:textId="77777777" w:rsidR="00BA62B1" w:rsidRDefault="00BA62B1" w:rsidP="00BA62B1">
      <w:pPr>
        <w:pStyle w:val="a0"/>
        <w:numPr>
          <w:ilvl w:val="0"/>
          <w:numId w:val="36"/>
        </w:numPr>
        <w:rPr>
          <w:lang w:eastAsia="ko-KR"/>
        </w:rPr>
      </w:pPr>
      <w:r>
        <w:rPr>
          <w:lang w:eastAsia="ko-KR"/>
        </w:rPr>
        <w:t>Test parameters for LBT have LBT failure probability (P</w:t>
      </w:r>
      <w:r w:rsidRPr="00F96445">
        <w:rPr>
          <w:vertAlign w:val="subscript"/>
          <w:lang w:eastAsia="ko-KR"/>
        </w:rPr>
        <w:t>LBT</w:t>
      </w:r>
      <w:r>
        <w:rPr>
          <w:lang w:eastAsia="ko-KR"/>
        </w:rPr>
        <w:t>) and if LBT failure occurred SL does not transmit for SL transmission period.</w:t>
      </w:r>
    </w:p>
    <w:p w14:paraId="394607E2" w14:textId="77777777" w:rsidR="00BA62B1" w:rsidRDefault="00BA62B1" w:rsidP="00BA62B1">
      <w:pPr>
        <w:pStyle w:val="a0"/>
        <w:numPr>
          <w:ilvl w:val="0"/>
          <w:numId w:val="36"/>
        </w:numPr>
        <w:rPr>
          <w:lang w:eastAsia="ko-KR"/>
        </w:rPr>
      </w:pPr>
      <w:r>
        <w:rPr>
          <w:lang w:eastAsia="ko-KR"/>
        </w:rPr>
        <w:t>The length of first slot of the SL Tx burst can be from 6 to 12 OFDM symbols except AGC and TxRx switching symbols. Which can be pre-configured by test case scenario.</w:t>
      </w:r>
    </w:p>
    <w:p w14:paraId="4EA93886" w14:textId="77777777" w:rsidR="00BA62B1" w:rsidRDefault="00BA62B1" w:rsidP="00BA62B1">
      <w:pPr>
        <w:pStyle w:val="a0"/>
        <w:numPr>
          <w:ilvl w:val="0"/>
          <w:numId w:val="36"/>
        </w:numPr>
        <w:rPr>
          <w:lang w:eastAsia="ko-KR"/>
        </w:rPr>
      </w:pPr>
      <w:r>
        <w:rPr>
          <w:lang w:eastAsia="ko-KR"/>
        </w:rPr>
        <w:t xml:space="preserve"> COT duration can be randomly selected from a set. E.g. {2, 4, 6, 7} slots.</w:t>
      </w:r>
    </w:p>
    <w:p w14:paraId="55B98A4B" w14:textId="77777777" w:rsidR="00BA62B1" w:rsidRDefault="00BA62B1" w:rsidP="00BA62B1">
      <w:pPr>
        <w:pStyle w:val="a0"/>
        <w:rPr>
          <w:lang w:eastAsia="ko-KR"/>
        </w:rPr>
      </w:pPr>
      <w:r w:rsidRPr="00542398">
        <w:rPr>
          <w:b/>
          <w:i/>
          <w:lang w:eastAsia="ko-KR"/>
        </w:rPr>
        <w:t xml:space="preserve">Proposal </w:t>
      </w:r>
      <w:r>
        <w:rPr>
          <w:b/>
          <w:i/>
          <w:lang w:eastAsia="ko-KR"/>
        </w:rPr>
        <w:t>5</w:t>
      </w:r>
      <w:r>
        <w:rPr>
          <w:lang w:eastAsia="ko-KR"/>
        </w:rPr>
        <w:t xml:space="preserve">: It is necessary to define PSSCH demodulation performance requirements for SL-U. </w:t>
      </w:r>
    </w:p>
    <w:p w14:paraId="47BDFC29" w14:textId="77777777" w:rsidR="00BA62B1" w:rsidRDefault="00BA62B1" w:rsidP="00BA62B1">
      <w:pPr>
        <w:pStyle w:val="a0"/>
        <w:rPr>
          <w:lang w:eastAsia="ko-KR"/>
        </w:rPr>
      </w:pPr>
      <w:r w:rsidRPr="00542398">
        <w:rPr>
          <w:b/>
          <w:i/>
          <w:lang w:eastAsia="ko-KR"/>
        </w:rPr>
        <w:t xml:space="preserve">Proposal </w:t>
      </w:r>
      <w:r>
        <w:rPr>
          <w:b/>
          <w:i/>
          <w:lang w:eastAsia="ko-KR"/>
        </w:rPr>
        <w:t>6</w:t>
      </w:r>
      <w:r>
        <w:rPr>
          <w:lang w:eastAsia="ko-KR"/>
        </w:rPr>
        <w:t xml:space="preserve">: Support option2. RAN4 to </w:t>
      </w:r>
      <w:r>
        <w:rPr>
          <w:rFonts w:eastAsia="SimSun"/>
          <w:szCs w:val="24"/>
          <w:lang w:eastAsia="zh-CN"/>
        </w:rPr>
        <w:t>d</w:t>
      </w:r>
      <w:r w:rsidRPr="009030C9">
        <w:rPr>
          <w:rFonts w:eastAsia="SimSun"/>
          <w:szCs w:val="24"/>
          <w:lang w:eastAsia="zh-CN"/>
        </w:rPr>
        <w:t>efine SL-U PSFCH requirements</w:t>
      </w:r>
      <w:r>
        <w:rPr>
          <w:lang w:eastAsia="ko-KR"/>
        </w:rPr>
        <w:t xml:space="preserve">. </w:t>
      </w:r>
    </w:p>
    <w:p w14:paraId="4EFEE74C" w14:textId="77777777" w:rsidR="00F96445" w:rsidRPr="00BA62B1" w:rsidRDefault="00F96445" w:rsidP="00FE1A32">
      <w:pPr>
        <w:pStyle w:val="a0"/>
        <w:jc w:val="both"/>
        <w:rPr>
          <w:lang w:eastAsia="ko-KR"/>
        </w:rPr>
      </w:pPr>
    </w:p>
    <w:p w14:paraId="63AA768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1D9229BB" w14:textId="278508B8" w:rsidR="00752799" w:rsidRDefault="00752799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83E4A">
        <w:rPr>
          <w:lang w:val="en-US" w:eastAsia="ko-KR"/>
        </w:rPr>
        <w:t>1</w:t>
      </w:r>
      <w:r>
        <w:rPr>
          <w:lang w:val="en-US" w:eastAsia="ko-KR"/>
        </w:rPr>
        <w:t xml:space="preserve">] </w:t>
      </w:r>
      <w:r w:rsidR="00D448DF">
        <w:rPr>
          <w:lang w:val="en-US" w:eastAsia="ko-KR"/>
        </w:rPr>
        <w:t>R</w:t>
      </w:r>
      <w:r w:rsidR="00807AF5">
        <w:rPr>
          <w:lang w:val="en-US" w:eastAsia="ko-KR"/>
        </w:rPr>
        <w:t>4</w:t>
      </w:r>
      <w:r w:rsidR="00D448DF">
        <w:rPr>
          <w:lang w:val="en-US" w:eastAsia="ko-KR"/>
        </w:rPr>
        <w:t>-</w:t>
      </w:r>
      <w:r w:rsidR="00807AF5">
        <w:rPr>
          <w:lang w:val="en-US" w:eastAsia="ko-KR"/>
        </w:rPr>
        <w:t>2316969</w:t>
      </w:r>
      <w:r w:rsidR="00D448DF">
        <w:rPr>
          <w:lang w:val="en-US" w:eastAsia="ko-KR"/>
        </w:rPr>
        <w:t>, “</w:t>
      </w:r>
      <w:r w:rsidR="00807AF5" w:rsidRPr="00807AF5">
        <w:rPr>
          <w:lang w:val="en-US" w:eastAsia="ko-KR"/>
        </w:rPr>
        <w:t>WF on UE demodulation performance for NR SL evolution</w:t>
      </w:r>
      <w:r w:rsidR="00D448DF">
        <w:rPr>
          <w:lang w:val="en-US" w:eastAsia="ko-KR"/>
        </w:rPr>
        <w:t xml:space="preserve">,” </w:t>
      </w:r>
      <w:r w:rsidR="00807AF5">
        <w:rPr>
          <w:lang w:val="en-US" w:eastAsia="ko-KR"/>
        </w:rPr>
        <w:t>LG Electronics</w:t>
      </w:r>
      <w:r w:rsidR="00D448DF">
        <w:rPr>
          <w:lang w:val="en-US" w:eastAsia="ko-KR"/>
        </w:rPr>
        <w:t>.</w:t>
      </w:r>
    </w:p>
    <w:p w14:paraId="2642DE71" w14:textId="2BC439C8" w:rsidR="00D102D1" w:rsidRPr="00080B1D" w:rsidRDefault="00FA287E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[2] 3GPP TS38.101-4</w:t>
      </w:r>
      <w:r w:rsidR="00D8277A">
        <w:rPr>
          <w:lang w:val="en-US" w:eastAsia="ko-KR"/>
        </w:rPr>
        <w:t xml:space="preserve"> v18.1</w:t>
      </w:r>
      <w:r w:rsidR="00606F62">
        <w:rPr>
          <w:lang w:val="en-US" w:eastAsia="ko-KR"/>
        </w:rPr>
        <w:t>.0</w:t>
      </w:r>
      <w:r>
        <w:rPr>
          <w:lang w:val="en-US" w:eastAsia="ko-KR"/>
        </w:rPr>
        <w:t>, “</w:t>
      </w:r>
      <w:r w:rsidR="00606F62">
        <w:rPr>
          <w:lang w:val="en-US" w:eastAsia="ko-KR"/>
        </w:rPr>
        <w:t>UE radio transmission and reception; Part4: Performance requirements (Release 18)</w:t>
      </w:r>
      <w:r>
        <w:rPr>
          <w:lang w:val="en-US" w:eastAsia="ko-KR"/>
        </w:rPr>
        <w:t xml:space="preserve">,” </w:t>
      </w:r>
      <w:r w:rsidR="00D8277A">
        <w:rPr>
          <w:lang w:val="en-US" w:eastAsia="ko-KR"/>
        </w:rPr>
        <w:t>September</w:t>
      </w:r>
      <w:r w:rsidR="00606F62">
        <w:rPr>
          <w:lang w:val="en-US" w:eastAsia="ko-KR"/>
        </w:rPr>
        <w:t>, 2023</w:t>
      </w:r>
      <w:r>
        <w:rPr>
          <w:lang w:val="en-US" w:eastAsia="ko-KR"/>
        </w:rPr>
        <w:t>.</w:t>
      </w:r>
    </w:p>
    <w:sectPr w:rsidR="00D102D1" w:rsidRPr="00080B1D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8AAAE9" w14:textId="77777777" w:rsidR="00FA2914" w:rsidRDefault="00FA2914" w:rsidP="00D306DF">
      <w:r>
        <w:separator/>
      </w:r>
    </w:p>
  </w:endnote>
  <w:endnote w:type="continuationSeparator" w:id="0">
    <w:p w14:paraId="06767560" w14:textId="77777777" w:rsidR="00FA2914" w:rsidRDefault="00FA2914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8D1D89" w14:textId="77777777" w:rsidR="00FA2914" w:rsidRDefault="00FA2914" w:rsidP="00D306DF">
      <w:r>
        <w:separator/>
      </w:r>
    </w:p>
  </w:footnote>
  <w:footnote w:type="continuationSeparator" w:id="0">
    <w:p w14:paraId="36E5769E" w14:textId="77777777" w:rsidR="00FA2914" w:rsidRDefault="00FA2914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1">
    <w:nsid w:val="00FE48C6"/>
    <w:multiLevelType w:val="multilevel"/>
    <w:tmpl w:val="2C24E740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7840648"/>
    <w:multiLevelType w:val="multilevel"/>
    <w:tmpl w:val="53BA8CFE"/>
    <w:lvl w:ilvl="0">
      <w:start w:val="1"/>
      <w:numFmt w:val="decimal"/>
      <w:lvlText w:val="%1."/>
      <w:lvlJc w:val="left"/>
      <w:pPr>
        <w:ind w:left="405" w:hanging="405"/>
      </w:pPr>
      <w:rPr>
        <w:rFonts w:eastAsia="MS Mincho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087A71A5"/>
    <w:multiLevelType w:val="hybridMultilevel"/>
    <w:tmpl w:val="1800FDF2"/>
    <w:lvl w:ilvl="0" w:tplc="A3ECFE52">
      <w:start w:val="40"/>
      <w:numFmt w:val="bullet"/>
      <w:lvlText w:val=""/>
      <w:lvlJc w:val="left"/>
      <w:pPr>
        <w:ind w:left="720" w:hanging="360"/>
      </w:pPr>
      <w:rPr>
        <w:rFonts w:ascii="Symbol" w:eastAsia="바탕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86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0C247AB6"/>
    <w:multiLevelType w:val="hybridMultilevel"/>
    <w:tmpl w:val="C988F7B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0FCA7C94"/>
    <w:multiLevelType w:val="hybridMultilevel"/>
    <w:tmpl w:val="E87223D8"/>
    <w:lvl w:ilvl="0" w:tplc="656EB94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85073A0"/>
    <w:multiLevelType w:val="hybridMultilevel"/>
    <w:tmpl w:val="18B42A64"/>
    <w:lvl w:ilvl="0" w:tplc="67E2E98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1F037C2E"/>
    <w:multiLevelType w:val="hybridMultilevel"/>
    <w:tmpl w:val="DAC0842C"/>
    <w:lvl w:ilvl="0" w:tplc="0526DB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0B184A"/>
    <w:multiLevelType w:val="hybridMultilevel"/>
    <w:tmpl w:val="A648B7CC"/>
    <w:lvl w:ilvl="0" w:tplc="5AB8B5E6">
      <w:start w:val="5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A2918BC"/>
    <w:multiLevelType w:val="hybridMultilevel"/>
    <w:tmpl w:val="01D6E4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826ABA"/>
    <w:multiLevelType w:val="hybridMultilevel"/>
    <w:tmpl w:val="B50E59D4"/>
    <w:lvl w:ilvl="0" w:tplc="508ED6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41495DD0"/>
    <w:multiLevelType w:val="hybridMultilevel"/>
    <w:tmpl w:val="C2607584"/>
    <w:lvl w:ilvl="0" w:tplc="185A99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489D05F9"/>
    <w:multiLevelType w:val="hybridMultilevel"/>
    <w:tmpl w:val="8C5C2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1417A21"/>
    <w:multiLevelType w:val="multilevel"/>
    <w:tmpl w:val="2C24E740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1E90F97"/>
    <w:multiLevelType w:val="hybridMultilevel"/>
    <w:tmpl w:val="97BEB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4016394"/>
    <w:multiLevelType w:val="hybridMultilevel"/>
    <w:tmpl w:val="F3884134"/>
    <w:lvl w:ilvl="0" w:tplc="04FA64E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55EB52AC"/>
    <w:multiLevelType w:val="multilevel"/>
    <w:tmpl w:val="F850B0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76240957"/>
    <w:multiLevelType w:val="hybridMultilevel"/>
    <w:tmpl w:val="3710D6A0"/>
    <w:lvl w:ilvl="0" w:tplc="ACCA42D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7"/>
  </w:num>
  <w:num w:numId="2">
    <w:abstractNumId w:val="8"/>
  </w:num>
  <w:num w:numId="3">
    <w:abstractNumId w:val="30"/>
  </w:num>
  <w:num w:numId="4">
    <w:abstractNumId w:val="21"/>
  </w:num>
  <w:num w:numId="5">
    <w:abstractNumId w:val="16"/>
  </w:num>
  <w:num w:numId="6">
    <w:abstractNumId w:val="31"/>
  </w:num>
  <w:num w:numId="7">
    <w:abstractNumId w:val="24"/>
  </w:num>
  <w:num w:numId="8">
    <w:abstractNumId w:val="0"/>
  </w:num>
  <w:num w:numId="9">
    <w:abstractNumId w:val="39"/>
  </w:num>
  <w:num w:numId="10">
    <w:abstractNumId w:val="10"/>
  </w:num>
  <w:num w:numId="11">
    <w:abstractNumId w:val="33"/>
  </w:num>
  <w:num w:numId="12">
    <w:abstractNumId w:val="37"/>
  </w:num>
  <w:num w:numId="13">
    <w:abstractNumId w:val="20"/>
  </w:num>
  <w:num w:numId="14">
    <w:abstractNumId w:val="32"/>
  </w:num>
  <w:num w:numId="15">
    <w:abstractNumId w:val="22"/>
  </w:num>
  <w:num w:numId="16">
    <w:abstractNumId w:val="19"/>
  </w:num>
  <w:num w:numId="17">
    <w:abstractNumId w:val="38"/>
  </w:num>
  <w:num w:numId="18">
    <w:abstractNumId w:val="6"/>
  </w:num>
  <w:num w:numId="19">
    <w:abstractNumId w:val="9"/>
  </w:num>
  <w:num w:numId="20">
    <w:abstractNumId w:val="2"/>
  </w:num>
  <w:num w:numId="21">
    <w:abstractNumId w:val="27"/>
  </w:num>
  <w:num w:numId="22">
    <w:abstractNumId w:val="25"/>
  </w:num>
  <w:num w:numId="23">
    <w:abstractNumId w:val="36"/>
  </w:num>
  <w:num w:numId="24">
    <w:abstractNumId w:val="28"/>
  </w:num>
  <w:num w:numId="25">
    <w:abstractNumId w:val="3"/>
  </w:num>
  <w:num w:numId="26">
    <w:abstractNumId w:val="17"/>
    <w:lvlOverride w:ilvl="0">
      <w:startOverride w:val="5"/>
    </w:lvlOverride>
    <w:lvlOverride w:ilvl="1">
      <w:startOverride w:val="2"/>
    </w:lvlOverride>
    <w:lvlOverride w:ilvl="2">
      <w:startOverride w:val="3"/>
    </w:lvlOverride>
  </w:num>
  <w:num w:numId="27">
    <w:abstractNumId w:val="12"/>
  </w:num>
  <w:num w:numId="28">
    <w:abstractNumId w:val="13"/>
  </w:num>
  <w:num w:numId="29">
    <w:abstractNumId w:val="4"/>
  </w:num>
  <w:num w:numId="30">
    <w:abstractNumId w:val="15"/>
  </w:num>
  <w:num w:numId="31">
    <w:abstractNumId w:val="11"/>
  </w:num>
  <w:num w:numId="32">
    <w:abstractNumId w:val="18"/>
  </w:num>
  <w:num w:numId="33">
    <w:abstractNumId w:val="34"/>
  </w:num>
  <w:num w:numId="34">
    <w:abstractNumId w:val="14"/>
  </w:num>
  <w:num w:numId="35">
    <w:abstractNumId w:val="23"/>
  </w:num>
  <w:num w:numId="36">
    <w:abstractNumId w:val="5"/>
  </w:num>
  <w:num w:numId="37">
    <w:abstractNumId w:val="35"/>
  </w:num>
  <w:num w:numId="38">
    <w:abstractNumId w:val="29"/>
  </w:num>
  <w:num w:numId="39">
    <w:abstractNumId w:val="26"/>
  </w:num>
  <w:num w:numId="40">
    <w:abstractNumId w:val="1"/>
  </w:num>
  <w:num w:numId="4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mwrAUA/zd4IywAAAA="/>
  </w:docVars>
  <w:rsids>
    <w:rsidRoot w:val="001171FA"/>
    <w:rsid w:val="0000083D"/>
    <w:rsid w:val="000013BF"/>
    <w:rsid w:val="0000173F"/>
    <w:rsid w:val="0000189E"/>
    <w:rsid w:val="00002C3D"/>
    <w:rsid w:val="00002C5D"/>
    <w:rsid w:val="000036D4"/>
    <w:rsid w:val="00003B1D"/>
    <w:rsid w:val="00004678"/>
    <w:rsid w:val="000053F0"/>
    <w:rsid w:val="00005765"/>
    <w:rsid w:val="00005935"/>
    <w:rsid w:val="00005C1F"/>
    <w:rsid w:val="000065BD"/>
    <w:rsid w:val="000066EA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1687E"/>
    <w:rsid w:val="00016886"/>
    <w:rsid w:val="00017405"/>
    <w:rsid w:val="000203DE"/>
    <w:rsid w:val="00020D0E"/>
    <w:rsid w:val="00022590"/>
    <w:rsid w:val="0002358A"/>
    <w:rsid w:val="0002396B"/>
    <w:rsid w:val="00023CB5"/>
    <w:rsid w:val="00023E4B"/>
    <w:rsid w:val="000247E6"/>
    <w:rsid w:val="00024AB5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344D"/>
    <w:rsid w:val="00035083"/>
    <w:rsid w:val="000354A3"/>
    <w:rsid w:val="0003565F"/>
    <w:rsid w:val="0003610D"/>
    <w:rsid w:val="000364E6"/>
    <w:rsid w:val="00037E2B"/>
    <w:rsid w:val="00037F11"/>
    <w:rsid w:val="00040F6E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1B3C"/>
    <w:rsid w:val="000541F2"/>
    <w:rsid w:val="000549BF"/>
    <w:rsid w:val="00055630"/>
    <w:rsid w:val="0005599A"/>
    <w:rsid w:val="00057D9A"/>
    <w:rsid w:val="00060788"/>
    <w:rsid w:val="000615F2"/>
    <w:rsid w:val="000616A3"/>
    <w:rsid w:val="00061839"/>
    <w:rsid w:val="00061C1F"/>
    <w:rsid w:val="00061F17"/>
    <w:rsid w:val="00062167"/>
    <w:rsid w:val="00062195"/>
    <w:rsid w:val="00062AF0"/>
    <w:rsid w:val="00062B67"/>
    <w:rsid w:val="00063A09"/>
    <w:rsid w:val="00063A36"/>
    <w:rsid w:val="00065C0E"/>
    <w:rsid w:val="00066AC3"/>
    <w:rsid w:val="000706D1"/>
    <w:rsid w:val="00071596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5BA0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B1D"/>
    <w:rsid w:val="00080CB9"/>
    <w:rsid w:val="00081326"/>
    <w:rsid w:val="0008140F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2E2"/>
    <w:rsid w:val="000A2678"/>
    <w:rsid w:val="000A3154"/>
    <w:rsid w:val="000A447B"/>
    <w:rsid w:val="000A52D2"/>
    <w:rsid w:val="000A63FA"/>
    <w:rsid w:val="000A6A66"/>
    <w:rsid w:val="000A7FBB"/>
    <w:rsid w:val="000B15B8"/>
    <w:rsid w:val="000B17F6"/>
    <w:rsid w:val="000B1964"/>
    <w:rsid w:val="000B2503"/>
    <w:rsid w:val="000B26BE"/>
    <w:rsid w:val="000B3363"/>
    <w:rsid w:val="000B36F2"/>
    <w:rsid w:val="000B3E6D"/>
    <w:rsid w:val="000B4AFE"/>
    <w:rsid w:val="000B55B1"/>
    <w:rsid w:val="000B7672"/>
    <w:rsid w:val="000B7771"/>
    <w:rsid w:val="000B799B"/>
    <w:rsid w:val="000C15D6"/>
    <w:rsid w:val="000C1B7F"/>
    <w:rsid w:val="000C2B52"/>
    <w:rsid w:val="000C3234"/>
    <w:rsid w:val="000C4897"/>
    <w:rsid w:val="000C62E1"/>
    <w:rsid w:val="000C71C8"/>
    <w:rsid w:val="000D0030"/>
    <w:rsid w:val="000D0881"/>
    <w:rsid w:val="000D0A64"/>
    <w:rsid w:val="000D0D08"/>
    <w:rsid w:val="000D0D95"/>
    <w:rsid w:val="000D1C1B"/>
    <w:rsid w:val="000D28A2"/>
    <w:rsid w:val="000D3113"/>
    <w:rsid w:val="000D39B2"/>
    <w:rsid w:val="000D4C31"/>
    <w:rsid w:val="000D563E"/>
    <w:rsid w:val="000D5DCF"/>
    <w:rsid w:val="000D5E74"/>
    <w:rsid w:val="000E05E0"/>
    <w:rsid w:val="000E0755"/>
    <w:rsid w:val="000E07E1"/>
    <w:rsid w:val="000E0CE9"/>
    <w:rsid w:val="000E126C"/>
    <w:rsid w:val="000E1920"/>
    <w:rsid w:val="000E1AC3"/>
    <w:rsid w:val="000E1C2A"/>
    <w:rsid w:val="000E1C8B"/>
    <w:rsid w:val="000E20FA"/>
    <w:rsid w:val="000E2407"/>
    <w:rsid w:val="000E34D2"/>
    <w:rsid w:val="000E37BB"/>
    <w:rsid w:val="000E3CA0"/>
    <w:rsid w:val="000E4B62"/>
    <w:rsid w:val="000E5BE2"/>
    <w:rsid w:val="000E6451"/>
    <w:rsid w:val="000E783E"/>
    <w:rsid w:val="000F0C5C"/>
    <w:rsid w:val="000F0EE8"/>
    <w:rsid w:val="000F1FFD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AD8"/>
    <w:rsid w:val="00124BC8"/>
    <w:rsid w:val="0012596B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4D2C"/>
    <w:rsid w:val="00135CF7"/>
    <w:rsid w:val="00137B00"/>
    <w:rsid w:val="00140686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7B92"/>
    <w:rsid w:val="00157E2A"/>
    <w:rsid w:val="00161429"/>
    <w:rsid w:val="0016171E"/>
    <w:rsid w:val="00161945"/>
    <w:rsid w:val="00162A6D"/>
    <w:rsid w:val="00164C03"/>
    <w:rsid w:val="0016502C"/>
    <w:rsid w:val="00165A29"/>
    <w:rsid w:val="00165CEF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0580"/>
    <w:rsid w:val="0017191C"/>
    <w:rsid w:val="00171BC5"/>
    <w:rsid w:val="001720B8"/>
    <w:rsid w:val="00172E89"/>
    <w:rsid w:val="001741D2"/>
    <w:rsid w:val="0017611B"/>
    <w:rsid w:val="0017731C"/>
    <w:rsid w:val="00177ACA"/>
    <w:rsid w:val="00180586"/>
    <w:rsid w:val="00181F52"/>
    <w:rsid w:val="00182C2C"/>
    <w:rsid w:val="00183372"/>
    <w:rsid w:val="001839C8"/>
    <w:rsid w:val="00183F83"/>
    <w:rsid w:val="00187F2E"/>
    <w:rsid w:val="0019037B"/>
    <w:rsid w:val="001906A4"/>
    <w:rsid w:val="00190F35"/>
    <w:rsid w:val="0019112E"/>
    <w:rsid w:val="001916DB"/>
    <w:rsid w:val="00191CCE"/>
    <w:rsid w:val="00192F30"/>
    <w:rsid w:val="00194491"/>
    <w:rsid w:val="0019580A"/>
    <w:rsid w:val="0019622E"/>
    <w:rsid w:val="0019728E"/>
    <w:rsid w:val="0019793F"/>
    <w:rsid w:val="00197ABE"/>
    <w:rsid w:val="001A0FAC"/>
    <w:rsid w:val="001A1300"/>
    <w:rsid w:val="001A241C"/>
    <w:rsid w:val="001A2A07"/>
    <w:rsid w:val="001A2BC9"/>
    <w:rsid w:val="001A45CD"/>
    <w:rsid w:val="001A4D3C"/>
    <w:rsid w:val="001A4E8B"/>
    <w:rsid w:val="001A6200"/>
    <w:rsid w:val="001A622A"/>
    <w:rsid w:val="001A629E"/>
    <w:rsid w:val="001A69E8"/>
    <w:rsid w:val="001A6A59"/>
    <w:rsid w:val="001A6E30"/>
    <w:rsid w:val="001A714C"/>
    <w:rsid w:val="001B0634"/>
    <w:rsid w:val="001B1FF3"/>
    <w:rsid w:val="001B3C3A"/>
    <w:rsid w:val="001B4AE4"/>
    <w:rsid w:val="001B4B8A"/>
    <w:rsid w:val="001B5D7D"/>
    <w:rsid w:val="001C00CF"/>
    <w:rsid w:val="001C02D9"/>
    <w:rsid w:val="001C04D2"/>
    <w:rsid w:val="001C1C44"/>
    <w:rsid w:val="001C1FC1"/>
    <w:rsid w:val="001C2478"/>
    <w:rsid w:val="001C29DD"/>
    <w:rsid w:val="001C2C36"/>
    <w:rsid w:val="001C38FA"/>
    <w:rsid w:val="001C47CE"/>
    <w:rsid w:val="001C5506"/>
    <w:rsid w:val="001C5E1B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1CA5"/>
    <w:rsid w:val="001E2C58"/>
    <w:rsid w:val="001E455F"/>
    <w:rsid w:val="001E5FBD"/>
    <w:rsid w:val="001E6A2E"/>
    <w:rsid w:val="001E70DA"/>
    <w:rsid w:val="001E7157"/>
    <w:rsid w:val="001F01CC"/>
    <w:rsid w:val="001F1267"/>
    <w:rsid w:val="001F1A39"/>
    <w:rsid w:val="001F20DB"/>
    <w:rsid w:val="001F2F4F"/>
    <w:rsid w:val="001F304D"/>
    <w:rsid w:val="001F3ECB"/>
    <w:rsid w:val="001F456C"/>
    <w:rsid w:val="001F522B"/>
    <w:rsid w:val="001F5510"/>
    <w:rsid w:val="001F5828"/>
    <w:rsid w:val="001F5CC3"/>
    <w:rsid w:val="001F5F98"/>
    <w:rsid w:val="001F7713"/>
    <w:rsid w:val="00201CD0"/>
    <w:rsid w:val="00201E10"/>
    <w:rsid w:val="00204880"/>
    <w:rsid w:val="00204A93"/>
    <w:rsid w:val="00205A00"/>
    <w:rsid w:val="002068D0"/>
    <w:rsid w:val="0020704A"/>
    <w:rsid w:val="0020711A"/>
    <w:rsid w:val="0020780A"/>
    <w:rsid w:val="00210206"/>
    <w:rsid w:val="00210340"/>
    <w:rsid w:val="002109DA"/>
    <w:rsid w:val="00210C1C"/>
    <w:rsid w:val="00210EA5"/>
    <w:rsid w:val="00210FBB"/>
    <w:rsid w:val="00212CA5"/>
    <w:rsid w:val="00212D4E"/>
    <w:rsid w:val="00212D9A"/>
    <w:rsid w:val="00213FC7"/>
    <w:rsid w:val="00214189"/>
    <w:rsid w:val="00214628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28C"/>
    <w:rsid w:val="0023059B"/>
    <w:rsid w:val="00230E58"/>
    <w:rsid w:val="002320A6"/>
    <w:rsid w:val="002334E0"/>
    <w:rsid w:val="00233D0E"/>
    <w:rsid w:val="002341AB"/>
    <w:rsid w:val="00234BF9"/>
    <w:rsid w:val="00234DFB"/>
    <w:rsid w:val="00236A2A"/>
    <w:rsid w:val="00237561"/>
    <w:rsid w:val="002376E6"/>
    <w:rsid w:val="0024041D"/>
    <w:rsid w:val="00240ED9"/>
    <w:rsid w:val="00241772"/>
    <w:rsid w:val="0024187F"/>
    <w:rsid w:val="00241A94"/>
    <w:rsid w:val="00241F9E"/>
    <w:rsid w:val="00243034"/>
    <w:rsid w:val="00243353"/>
    <w:rsid w:val="00243A09"/>
    <w:rsid w:val="002462B8"/>
    <w:rsid w:val="002476C5"/>
    <w:rsid w:val="00250168"/>
    <w:rsid w:val="00250186"/>
    <w:rsid w:val="002501C1"/>
    <w:rsid w:val="00250C07"/>
    <w:rsid w:val="002519F4"/>
    <w:rsid w:val="00252209"/>
    <w:rsid w:val="00253F9A"/>
    <w:rsid w:val="00255C49"/>
    <w:rsid w:val="0025609E"/>
    <w:rsid w:val="0025661B"/>
    <w:rsid w:val="0025674D"/>
    <w:rsid w:val="0026168B"/>
    <w:rsid w:val="00261A52"/>
    <w:rsid w:val="00262FFE"/>
    <w:rsid w:val="0026311B"/>
    <w:rsid w:val="00263AF5"/>
    <w:rsid w:val="002643CC"/>
    <w:rsid w:val="00264E44"/>
    <w:rsid w:val="00266BD1"/>
    <w:rsid w:val="00267630"/>
    <w:rsid w:val="0027093D"/>
    <w:rsid w:val="002711FE"/>
    <w:rsid w:val="00271E9F"/>
    <w:rsid w:val="00272E1E"/>
    <w:rsid w:val="0027322E"/>
    <w:rsid w:val="00273781"/>
    <w:rsid w:val="00273AAA"/>
    <w:rsid w:val="00273E52"/>
    <w:rsid w:val="00274872"/>
    <w:rsid w:val="0027681A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AA7"/>
    <w:rsid w:val="00286F92"/>
    <w:rsid w:val="00290C05"/>
    <w:rsid w:val="00290D16"/>
    <w:rsid w:val="00290DA5"/>
    <w:rsid w:val="0029116C"/>
    <w:rsid w:val="002912E0"/>
    <w:rsid w:val="0029152E"/>
    <w:rsid w:val="0029168C"/>
    <w:rsid w:val="00292E94"/>
    <w:rsid w:val="0029445D"/>
    <w:rsid w:val="002947A7"/>
    <w:rsid w:val="002951A5"/>
    <w:rsid w:val="0029533F"/>
    <w:rsid w:val="00296DA6"/>
    <w:rsid w:val="00296DAA"/>
    <w:rsid w:val="002977ED"/>
    <w:rsid w:val="002A00E7"/>
    <w:rsid w:val="002A10E3"/>
    <w:rsid w:val="002A2518"/>
    <w:rsid w:val="002A2DD0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4879"/>
    <w:rsid w:val="002B4A73"/>
    <w:rsid w:val="002B50D0"/>
    <w:rsid w:val="002B5AA3"/>
    <w:rsid w:val="002B6D35"/>
    <w:rsid w:val="002B796F"/>
    <w:rsid w:val="002B7DF0"/>
    <w:rsid w:val="002C1AA0"/>
    <w:rsid w:val="002C1B5F"/>
    <w:rsid w:val="002C21A4"/>
    <w:rsid w:val="002C4364"/>
    <w:rsid w:val="002C64AC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D81"/>
    <w:rsid w:val="002D6E17"/>
    <w:rsid w:val="002D74DD"/>
    <w:rsid w:val="002E0FAB"/>
    <w:rsid w:val="002E127B"/>
    <w:rsid w:val="002E1C22"/>
    <w:rsid w:val="002E445A"/>
    <w:rsid w:val="002E48B7"/>
    <w:rsid w:val="002E5D2F"/>
    <w:rsid w:val="002E5E6E"/>
    <w:rsid w:val="002E6521"/>
    <w:rsid w:val="002E66E0"/>
    <w:rsid w:val="002E7ABF"/>
    <w:rsid w:val="002F0010"/>
    <w:rsid w:val="002F08E7"/>
    <w:rsid w:val="002F0AC0"/>
    <w:rsid w:val="002F0BDA"/>
    <w:rsid w:val="002F1838"/>
    <w:rsid w:val="002F304F"/>
    <w:rsid w:val="002F3176"/>
    <w:rsid w:val="002F42A0"/>
    <w:rsid w:val="002F4599"/>
    <w:rsid w:val="002F4B35"/>
    <w:rsid w:val="002F5748"/>
    <w:rsid w:val="002F6BB2"/>
    <w:rsid w:val="002F7658"/>
    <w:rsid w:val="00300E47"/>
    <w:rsid w:val="00301C60"/>
    <w:rsid w:val="0030306B"/>
    <w:rsid w:val="00304A17"/>
    <w:rsid w:val="00304C32"/>
    <w:rsid w:val="0030668F"/>
    <w:rsid w:val="0030692C"/>
    <w:rsid w:val="00307252"/>
    <w:rsid w:val="00307A99"/>
    <w:rsid w:val="00310175"/>
    <w:rsid w:val="00310D20"/>
    <w:rsid w:val="00310FAB"/>
    <w:rsid w:val="00311B47"/>
    <w:rsid w:val="00311CAA"/>
    <w:rsid w:val="00314814"/>
    <w:rsid w:val="00315CEE"/>
    <w:rsid w:val="0031610C"/>
    <w:rsid w:val="003161F4"/>
    <w:rsid w:val="00317322"/>
    <w:rsid w:val="003175CF"/>
    <w:rsid w:val="00320970"/>
    <w:rsid w:val="0032120D"/>
    <w:rsid w:val="003217F5"/>
    <w:rsid w:val="00322E62"/>
    <w:rsid w:val="00324523"/>
    <w:rsid w:val="00325759"/>
    <w:rsid w:val="00325807"/>
    <w:rsid w:val="00326298"/>
    <w:rsid w:val="00326606"/>
    <w:rsid w:val="00327974"/>
    <w:rsid w:val="00327B74"/>
    <w:rsid w:val="0033016D"/>
    <w:rsid w:val="0033172A"/>
    <w:rsid w:val="00332E03"/>
    <w:rsid w:val="00332F4E"/>
    <w:rsid w:val="0033483E"/>
    <w:rsid w:val="00335351"/>
    <w:rsid w:val="003357C0"/>
    <w:rsid w:val="003357C3"/>
    <w:rsid w:val="00335821"/>
    <w:rsid w:val="00337526"/>
    <w:rsid w:val="00337F67"/>
    <w:rsid w:val="00341EB1"/>
    <w:rsid w:val="00342048"/>
    <w:rsid w:val="00342420"/>
    <w:rsid w:val="00342620"/>
    <w:rsid w:val="00342C39"/>
    <w:rsid w:val="003438FD"/>
    <w:rsid w:val="00344572"/>
    <w:rsid w:val="00346A79"/>
    <w:rsid w:val="00346A88"/>
    <w:rsid w:val="003472F1"/>
    <w:rsid w:val="00347ABC"/>
    <w:rsid w:val="0035147C"/>
    <w:rsid w:val="003516B2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3728"/>
    <w:rsid w:val="00365202"/>
    <w:rsid w:val="003663FF"/>
    <w:rsid w:val="003675E4"/>
    <w:rsid w:val="003675E8"/>
    <w:rsid w:val="00367704"/>
    <w:rsid w:val="00367C12"/>
    <w:rsid w:val="00367E07"/>
    <w:rsid w:val="003709CF"/>
    <w:rsid w:val="00371990"/>
    <w:rsid w:val="00371BEB"/>
    <w:rsid w:val="00371C86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758"/>
    <w:rsid w:val="00381DC2"/>
    <w:rsid w:val="003820EE"/>
    <w:rsid w:val="003827DA"/>
    <w:rsid w:val="003829BC"/>
    <w:rsid w:val="00385B7B"/>
    <w:rsid w:val="00385B86"/>
    <w:rsid w:val="0038695A"/>
    <w:rsid w:val="00386DD4"/>
    <w:rsid w:val="003879C3"/>
    <w:rsid w:val="00387D74"/>
    <w:rsid w:val="00387D9D"/>
    <w:rsid w:val="00390599"/>
    <w:rsid w:val="00391C07"/>
    <w:rsid w:val="003934C6"/>
    <w:rsid w:val="00394884"/>
    <w:rsid w:val="00394909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A7BE8"/>
    <w:rsid w:val="003B1B55"/>
    <w:rsid w:val="003B209D"/>
    <w:rsid w:val="003B25CC"/>
    <w:rsid w:val="003B2C73"/>
    <w:rsid w:val="003B2DB8"/>
    <w:rsid w:val="003B3224"/>
    <w:rsid w:val="003B3929"/>
    <w:rsid w:val="003B3AE6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2734"/>
    <w:rsid w:val="003D32A0"/>
    <w:rsid w:val="003D4238"/>
    <w:rsid w:val="003D4A69"/>
    <w:rsid w:val="003D4CAC"/>
    <w:rsid w:val="003D59F0"/>
    <w:rsid w:val="003D5D82"/>
    <w:rsid w:val="003D65AA"/>
    <w:rsid w:val="003D703B"/>
    <w:rsid w:val="003E07F0"/>
    <w:rsid w:val="003E0B0B"/>
    <w:rsid w:val="003E0F85"/>
    <w:rsid w:val="003E1C3F"/>
    <w:rsid w:val="003E265F"/>
    <w:rsid w:val="003E2C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5EE4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E7D"/>
    <w:rsid w:val="00420A77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092"/>
    <w:rsid w:val="004321E1"/>
    <w:rsid w:val="00432AB2"/>
    <w:rsid w:val="00432CD4"/>
    <w:rsid w:val="00433160"/>
    <w:rsid w:val="004355FE"/>
    <w:rsid w:val="00435C7E"/>
    <w:rsid w:val="00436F97"/>
    <w:rsid w:val="004372DC"/>
    <w:rsid w:val="00440ABC"/>
    <w:rsid w:val="00441BB7"/>
    <w:rsid w:val="00441E83"/>
    <w:rsid w:val="00442151"/>
    <w:rsid w:val="0044291D"/>
    <w:rsid w:val="00444B72"/>
    <w:rsid w:val="004450F0"/>
    <w:rsid w:val="00445393"/>
    <w:rsid w:val="004479C8"/>
    <w:rsid w:val="00447C26"/>
    <w:rsid w:val="00447F71"/>
    <w:rsid w:val="004507D1"/>
    <w:rsid w:val="00451619"/>
    <w:rsid w:val="00452E29"/>
    <w:rsid w:val="00453429"/>
    <w:rsid w:val="0045468A"/>
    <w:rsid w:val="00454D5A"/>
    <w:rsid w:val="0045641E"/>
    <w:rsid w:val="00456790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A31"/>
    <w:rsid w:val="004702C3"/>
    <w:rsid w:val="004704BE"/>
    <w:rsid w:val="004730B7"/>
    <w:rsid w:val="00473ED6"/>
    <w:rsid w:val="00473F59"/>
    <w:rsid w:val="004746B8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5B25"/>
    <w:rsid w:val="004919E0"/>
    <w:rsid w:val="0049218E"/>
    <w:rsid w:val="00492640"/>
    <w:rsid w:val="0049273C"/>
    <w:rsid w:val="00492A41"/>
    <w:rsid w:val="00492EA4"/>
    <w:rsid w:val="00494285"/>
    <w:rsid w:val="00494860"/>
    <w:rsid w:val="00494941"/>
    <w:rsid w:val="004949AB"/>
    <w:rsid w:val="004961B0"/>
    <w:rsid w:val="004A06BF"/>
    <w:rsid w:val="004A0AD6"/>
    <w:rsid w:val="004A0D8D"/>
    <w:rsid w:val="004A16CD"/>
    <w:rsid w:val="004A16F7"/>
    <w:rsid w:val="004A3660"/>
    <w:rsid w:val="004A61DC"/>
    <w:rsid w:val="004A63EA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431E"/>
    <w:rsid w:val="004C56BA"/>
    <w:rsid w:val="004C6282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D4B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93F"/>
    <w:rsid w:val="004E4D11"/>
    <w:rsid w:val="004E5F5C"/>
    <w:rsid w:val="004E67CC"/>
    <w:rsid w:val="004E6A17"/>
    <w:rsid w:val="004E7B1D"/>
    <w:rsid w:val="004E7FDD"/>
    <w:rsid w:val="004F06A1"/>
    <w:rsid w:val="004F10BD"/>
    <w:rsid w:val="004F2245"/>
    <w:rsid w:val="004F29BB"/>
    <w:rsid w:val="004F2B4C"/>
    <w:rsid w:val="004F30D3"/>
    <w:rsid w:val="004F6157"/>
    <w:rsid w:val="004F6616"/>
    <w:rsid w:val="004F6FBE"/>
    <w:rsid w:val="00501342"/>
    <w:rsid w:val="005025F0"/>
    <w:rsid w:val="0050315E"/>
    <w:rsid w:val="005042C8"/>
    <w:rsid w:val="005066DA"/>
    <w:rsid w:val="0051003B"/>
    <w:rsid w:val="0051064E"/>
    <w:rsid w:val="00512097"/>
    <w:rsid w:val="00512263"/>
    <w:rsid w:val="00512355"/>
    <w:rsid w:val="00512A44"/>
    <w:rsid w:val="00512F06"/>
    <w:rsid w:val="005130AF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EC8"/>
    <w:rsid w:val="0052318B"/>
    <w:rsid w:val="0052327C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01F7"/>
    <w:rsid w:val="005312B0"/>
    <w:rsid w:val="00531BAB"/>
    <w:rsid w:val="005322A6"/>
    <w:rsid w:val="00535DD3"/>
    <w:rsid w:val="00536126"/>
    <w:rsid w:val="00537F73"/>
    <w:rsid w:val="005406F0"/>
    <w:rsid w:val="00540C36"/>
    <w:rsid w:val="00540D79"/>
    <w:rsid w:val="00541267"/>
    <w:rsid w:val="00541579"/>
    <w:rsid w:val="00541A18"/>
    <w:rsid w:val="00541D69"/>
    <w:rsid w:val="00541F2D"/>
    <w:rsid w:val="005420FF"/>
    <w:rsid w:val="00542398"/>
    <w:rsid w:val="00543075"/>
    <w:rsid w:val="00546CB2"/>
    <w:rsid w:val="005474B2"/>
    <w:rsid w:val="00547714"/>
    <w:rsid w:val="005500D6"/>
    <w:rsid w:val="0055020F"/>
    <w:rsid w:val="005503D6"/>
    <w:rsid w:val="005514CA"/>
    <w:rsid w:val="00552F63"/>
    <w:rsid w:val="00553143"/>
    <w:rsid w:val="00554ECC"/>
    <w:rsid w:val="005554F3"/>
    <w:rsid w:val="00555608"/>
    <w:rsid w:val="005557B6"/>
    <w:rsid w:val="00556B1B"/>
    <w:rsid w:val="00561877"/>
    <w:rsid w:val="00561B44"/>
    <w:rsid w:val="00562FF9"/>
    <w:rsid w:val="0056318B"/>
    <w:rsid w:val="00563CAF"/>
    <w:rsid w:val="00565E01"/>
    <w:rsid w:val="0056645E"/>
    <w:rsid w:val="00566A81"/>
    <w:rsid w:val="005671F4"/>
    <w:rsid w:val="005675E4"/>
    <w:rsid w:val="005678CA"/>
    <w:rsid w:val="005700D6"/>
    <w:rsid w:val="005739B5"/>
    <w:rsid w:val="00573E9A"/>
    <w:rsid w:val="005746F4"/>
    <w:rsid w:val="00574A72"/>
    <w:rsid w:val="00574B24"/>
    <w:rsid w:val="0057576A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14D9"/>
    <w:rsid w:val="00591650"/>
    <w:rsid w:val="0059339D"/>
    <w:rsid w:val="00593E7C"/>
    <w:rsid w:val="00594692"/>
    <w:rsid w:val="00594A62"/>
    <w:rsid w:val="00594AE6"/>
    <w:rsid w:val="0059549F"/>
    <w:rsid w:val="00595C6B"/>
    <w:rsid w:val="0059673C"/>
    <w:rsid w:val="005974B2"/>
    <w:rsid w:val="005978B2"/>
    <w:rsid w:val="005A043D"/>
    <w:rsid w:val="005A0DB8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5F7F"/>
    <w:rsid w:val="005A72D0"/>
    <w:rsid w:val="005B0C30"/>
    <w:rsid w:val="005B1A5F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5893"/>
    <w:rsid w:val="005B6795"/>
    <w:rsid w:val="005B6AAA"/>
    <w:rsid w:val="005B7459"/>
    <w:rsid w:val="005C142E"/>
    <w:rsid w:val="005C1457"/>
    <w:rsid w:val="005C1967"/>
    <w:rsid w:val="005C1CA8"/>
    <w:rsid w:val="005C282D"/>
    <w:rsid w:val="005C3093"/>
    <w:rsid w:val="005C352B"/>
    <w:rsid w:val="005C3E5D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449D"/>
    <w:rsid w:val="005E5619"/>
    <w:rsid w:val="005E7EFD"/>
    <w:rsid w:val="005E7F9C"/>
    <w:rsid w:val="005F1C17"/>
    <w:rsid w:val="005F2232"/>
    <w:rsid w:val="005F33DF"/>
    <w:rsid w:val="005F4ACA"/>
    <w:rsid w:val="005F4AE4"/>
    <w:rsid w:val="005F5428"/>
    <w:rsid w:val="005F56F0"/>
    <w:rsid w:val="005F57EC"/>
    <w:rsid w:val="005F7CAB"/>
    <w:rsid w:val="00600939"/>
    <w:rsid w:val="00601B76"/>
    <w:rsid w:val="006023F6"/>
    <w:rsid w:val="00602BB4"/>
    <w:rsid w:val="00603094"/>
    <w:rsid w:val="00606790"/>
    <w:rsid w:val="00606E40"/>
    <w:rsid w:val="00606F62"/>
    <w:rsid w:val="0061001D"/>
    <w:rsid w:val="00610FD0"/>
    <w:rsid w:val="00612FCC"/>
    <w:rsid w:val="00615CAC"/>
    <w:rsid w:val="006163A1"/>
    <w:rsid w:val="0061698E"/>
    <w:rsid w:val="00616D28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4053D"/>
    <w:rsid w:val="006413A4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D66"/>
    <w:rsid w:val="00655613"/>
    <w:rsid w:val="00657796"/>
    <w:rsid w:val="00657916"/>
    <w:rsid w:val="00657A66"/>
    <w:rsid w:val="00662107"/>
    <w:rsid w:val="00662108"/>
    <w:rsid w:val="00665775"/>
    <w:rsid w:val="00665B67"/>
    <w:rsid w:val="00665D32"/>
    <w:rsid w:val="006662F5"/>
    <w:rsid w:val="006677C3"/>
    <w:rsid w:val="0067144F"/>
    <w:rsid w:val="006717D7"/>
    <w:rsid w:val="0067203F"/>
    <w:rsid w:val="00673C47"/>
    <w:rsid w:val="006746DD"/>
    <w:rsid w:val="0067556F"/>
    <w:rsid w:val="006756A4"/>
    <w:rsid w:val="0067596C"/>
    <w:rsid w:val="00675D98"/>
    <w:rsid w:val="00676803"/>
    <w:rsid w:val="006778B6"/>
    <w:rsid w:val="0068010D"/>
    <w:rsid w:val="00680D9F"/>
    <w:rsid w:val="00680F95"/>
    <w:rsid w:val="00681D1B"/>
    <w:rsid w:val="006833AA"/>
    <w:rsid w:val="00684790"/>
    <w:rsid w:val="00684B8A"/>
    <w:rsid w:val="00684DF9"/>
    <w:rsid w:val="00685C8A"/>
    <w:rsid w:val="00685E1A"/>
    <w:rsid w:val="00685F5B"/>
    <w:rsid w:val="006903D2"/>
    <w:rsid w:val="006907A9"/>
    <w:rsid w:val="00690E4D"/>
    <w:rsid w:val="00691220"/>
    <w:rsid w:val="006931B0"/>
    <w:rsid w:val="0069435A"/>
    <w:rsid w:val="00695164"/>
    <w:rsid w:val="006953CD"/>
    <w:rsid w:val="006975AB"/>
    <w:rsid w:val="00697F89"/>
    <w:rsid w:val="006A05A9"/>
    <w:rsid w:val="006A231A"/>
    <w:rsid w:val="006A236A"/>
    <w:rsid w:val="006A2A20"/>
    <w:rsid w:val="006A3115"/>
    <w:rsid w:val="006A31A9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1B0B"/>
    <w:rsid w:val="006B1B5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1A"/>
    <w:rsid w:val="006C0E36"/>
    <w:rsid w:val="006C27BB"/>
    <w:rsid w:val="006C2D7F"/>
    <w:rsid w:val="006C36D4"/>
    <w:rsid w:val="006C3CAC"/>
    <w:rsid w:val="006C772C"/>
    <w:rsid w:val="006D032D"/>
    <w:rsid w:val="006D072F"/>
    <w:rsid w:val="006D0F50"/>
    <w:rsid w:val="006D1583"/>
    <w:rsid w:val="006D3745"/>
    <w:rsid w:val="006D3962"/>
    <w:rsid w:val="006D3EAD"/>
    <w:rsid w:val="006D3F24"/>
    <w:rsid w:val="006D54B9"/>
    <w:rsid w:val="006D601D"/>
    <w:rsid w:val="006D604A"/>
    <w:rsid w:val="006D60E2"/>
    <w:rsid w:val="006D7638"/>
    <w:rsid w:val="006E0B58"/>
    <w:rsid w:val="006E0E00"/>
    <w:rsid w:val="006E1F13"/>
    <w:rsid w:val="006E296B"/>
    <w:rsid w:val="006E2AB7"/>
    <w:rsid w:val="006E3E1A"/>
    <w:rsid w:val="006E400C"/>
    <w:rsid w:val="006E49E7"/>
    <w:rsid w:val="006E4F62"/>
    <w:rsid w:val="006E5303"/>
    <w:rsid w:val="006E71DA"/>
    <w:rsid w:val="006F0097"/>
    <w:rsid w:val="006F0478"/>
    <w:rsid w:val="006F195D"/>
    <w:rsid w:val="006F1989"/>
    <w:rsid w:val="006F1E5D"/>
    <w:rsid w:val="006F2B44"/>
    <w:rsid w:val="006F325C"/>
    <w:rsid w:val="006F40E8"/>
    <w:rsid w:val="006F4583"/>
    <w:rsid w:val="006F750C"/>
    <w:rsid w:val="006F7562"/>
    <w:rsid w:val="00700A2E"/>
    <w:rsid w:val="0070110D"/>
    <w:rsid w:val="0070143E"/>
    <w:rsid w:val="007022B4"/>
    <w:rsid w:val="007043CE"/>
    <w:rsid w:val="007060E3"/>
    <w:rsid w:val="00707E32"/>
    <w:rsid w:val="00710705"/>
    <w:rsid w:val="00710ECD"/>
    <w:rsid w:val="00711095"/>
    <w:rsid w:val="0071117C"/>
    <w:rsid w:val="00713439"/>
    <w:rsid w:val="00713847"/>
    <w:rsid w:val="00713C04"/>
    <w:rsid w:val="00714238"/>
    <w:rsid w:val="00714516"/>
    <w:rsid w:val="00714555"/>
    <w:rsid w:val="00714AEA"/>
    <w:rsid w:val="00715759"/>
    <w:rsid w:val="00715A45"/>
    <w:rsid w:val="007165E3"/>
    <w:rsid w:val="00717768"/>
    <w:rsid w:val="00717A8A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03E"/>
    <w:rsid w:val="007340D9"/>
    <w:rsid w:val="007348E4"/>
    <w:rsid w:val="00734B5E"/>
    <w:rsid w:val="00735570"/>
    <w:rsid w:val="007365E0"/>
    <w:rsid w:val="00737DF6"/>
    <w:rsid w:val="00737F9E"/>
    <w:rsid w:val="00737FAF"/>
    <w:rsid w:val="00740E55"/>
    <w:rsid w:val="0074116B"/>
    <w:rsid w:val="00741175"/>
    <w:rsid w:val="007416F0"/>
    <w:rsid w:val="00741720"/>
    <w:rsid w:val="00741B96"/>
    <w:rsid w:val="00741E6B"/>
    <w:rsid w:val="0074235F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1E97"/>
    <w:rsid w:val="0077212C"/>
    <w:rsid w:val="00772A93"/>
    <w:rsid w:val="007732A1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1F10"/>
    <w:rsid w:val="007A2490"/>
    <w:rsid w:val="007A374E"/>
    <w:rsid w:val="007A5282"/>
    <w:rsid w:val="007A652A"/>
    <w:rsid w:val="007A7530"/>
    <w:rsid w:val="007B0D1B"/>
    <w:rsid w:val="007B100E"/>
    <w:rsid w:val="007B1256"/>
    <w:rsid w:val="007B2285"/>
    <w:rsid w:val="007B2960"/>
    <w:rsid w:val="007B2FAC"/>
    <w:rsid w:val="007B30E2"/>
    <w:rsid w:val="007B4208"/>
    <w:rsid w:val="007B745C"/>
    <w:rsid w:val="007C03D4"/>
    <w:rsid w:val="007C1BE2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4925"/>
    <w:rsid w:val="007D567A"/>
    <w:rsid w:val="007D5EF4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E6948"/>
    <w:rsid w:val="007F0711"/>
    <w:rsid w:val="007F090F"/>
    <w:rsid w:val="007F0ECF"/>
    <w:rsid w:val="007F1AAA"/>
    <w:rsid w:val="007F1DC6"/>
    <w:rsid w:val="007F2159"/>
    <w:rsid w:val="007F25F2"/>
    <w:rsid w:val="007F2C62"/>
    <w:rsid w:val="007F325F"/>
    <w:rsid w:val="007F39AE"/>
    <w:rsid w:val="007F3D9F"/>
    <w:rsid w:val="007F504C"/>
    <w:rsid w:val="007F5312"/>
    <w:rsid w:val="007F567B"/>
    <w:rsid w:val="007F5DFC"/>
    <w:rsid w:val="007F5E32"/>
    <w:rsid w:val="007F5F41"/>
    <w:rsid w:val="007F6FDB"/>
    <w:rsid w:val="007F7C57"/>
    <w:rsid w:val="00800781"/>
    <w:rsid w:val="008012A9"/>
    <w:rsid w:val="00802752"/>
    <w:rsid w:val="008041A0"/>
    <w:rsid w:val="0080526D"/>
    <w:rsid w:val="00805C11"/>
    <w:rsid w:val="00805C46"/>
    <w:rsid w:val="0080624A"/>
    <w:rsid w:val="0080628D"/>
    <w:rsid w:val="008062F5"/>
    <w:rsid w:val="00807AF5"/>
    <w:rsid w:val="00807E33"/>
    <w:rsid w:val="00807EF6"/>
    <w:rsid w:val="00807FEC"/>
    <w:rsid w:val="0081005D"/>
    <w:rsid w:val="00810BF0"/>
    <w:rsid w:val="008115CE"/>
    <w:rsid w:val="00811D50"/>
    <w:rsid w:val="00812E85"/>
    <w:rsid w:val="008135AB"/>
    <w:rsid w:val="00813EF9"/>
    <w:rsid w:val="008141BE"/>
    <w:rsid w:val="00814D44"/>
    <w:rsid w:val="00815557"/>
    <w:rsid w:val="00815E90"/>
    <w:rsid w:val="008207AD"/>
    <w:rsid w:val="008207F2"/>
    <w:rsid w:val="0082080F"/>
    <w:rsid w:val="008217E5"/>
    <w:rsid w:val="00821883"/>
    <w:rsid w:val="0082354F"/>
    <w:rsid w:val="00823E4D"/>
    <w:rsid w:val="008249FE"/>
    <w:rsid w:val="00826AB8"/>
    <w:rsid w:val="00826D9C"/>
    <w:rsid w:val="00827C4E"/>
    <w:rsid w:val="00830557"/>
    <w:rsid w:val="00830733"/>
    <w:rsid w:val="00830A56"/>
    <w:rsid w:val="00830E19"/>
    <w:rsid w:val="00831DD8"/>
    <w:rsid w:val="00833053"/>
    <w:rsid w:val="00833FD1"/>
    <w:rsid w:val="008342C4"/>
    <w:rsid w:val="00834C01"/>
    <w:rsid w:val="00834DAB"/>
    <w:rsid w:val="008350D0"/>
    <w:rsid w:val="00835258"/>
    <w:rsid w:val="00835449"/>
    <w:rsid w:val="0083584C"/>
    <w:rsid w:val="00835A36"/>
    <w:rsid w:val="0083627F"/>
    <w:rsid w:val="00836A77"/>
    <w:rsid w:val="00837950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5799"/>
    <w:rsid w:val="008562F0"/>
    <w:rsid w:val="008566E2"/>
    <w:rsid w:val="00856BDA"/>
    <w:rsid w:val="00856E61"/>
    <w:rsid w:val="00856FC1"/>
    <w:rsid w:val="00857ADE"/>
    <w:rsid w:val="00857E91"/>
    <w:rsid w:val="0086041B"/>
    <w:rsid w:val="008607DF"/>
    <w:rsid w:val="00860F52"/>
    <w:rsid w:val="00861010"/>
    <w:rsid w:val="008613DC"/>
    <w:rsid w:val="008618E4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659A"/>
    <w:rsid w:val="0087662D"/>
    <w:rsid w:val="008777CE"/>
    <w:rsid w:val="008808CE"/>
    <w:rsid w:val="00880D51"/>
    <w:rsid w:val="00880F56"/>
    <w:rsid w:val="008811BC"/>
    <w:rsid w:val="008824D3"/>
    <w:rsid w:val="00882DC9"/>
    <w:rsid w:val="00884006"/>
    <w:rsid w:val="00884781"/>
    <w:rsid w:val="00884F1A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863"/>
    <w:rsid w:val="008928BB"/>
    <w:rsid w:val="00892B2B"/>
    <w:rsid w:val="00892EF1"/>
    <w:rsid w:val="0089303A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42F6"/>
    <w:rsid w:val="008B4A24"/>
    <w:rsid w:val="008B57D2"/>
    <w:rsid w:val="008B63B4"/>
    <w:rsid w:val="008B7118"/>
    <w:rsid w:val="008B72C8"/>
    <w:rsid w:val="008B75C4"/>
    <w:rsid w:val="008C0520"/>
    <w:rsid w:val="008C1684"/>
    <w:rsid w:val="008C269C"/>
    <w:rsid w:val="008C4B9C"/>
    <w:rsid w:val="008C627A"/>
    <w:rsid w:val="008C725F"/>
    <w:rsid w:val="008C77F0"/>
    <w:rsid w:val="008C7D76"/>
    <w:rsid w:val="008D179B"/>
    <w:rsid w:val="008D2EA1"/>
    <w:rsid w:val="008D2EC1"/>
    <w:rsid w:val="008D3001"/>
    <w:rsid w:val="008D40B0"/>
    <w:rsid w:val="008D4540"/>
    <w:rsid w:val="008D53BF"/>
    <w:rsid w:val="008D597D"/>
    <w:rsid w:val="008D69D1"/>
    <w:rsid w:val="008D6D66"/>
    <w:rsid w:val="008D6E4E"/>
    <w:rsid w:val="008D7F47"/>
    <w:rsid w:val="008E00E6"/>
    <w:rsid w:val="008E05EA"/>
    <w:rsid w:val="008E05F5"/>
    <w:rsid w:val="008E0A0C"/>
    <w:rsid w:val="008E3E85"/>
    <w:rsid w:val="008E4036"/>
    <w:rsid w:val="008E43ED"/>
    <w:rsid w:val="008E6039"/>
    <w:rsid w:val="008E67B7"/>
    <w:rsid w:val="008E6843"/>
    <w:rsid w:val="008E779F"/>
    <w:rsid w:val="008E7B34"/>
    <w:rsid w:val="008F0658"/>
    <w:rsid w:val="008F102C"/>
    <w:rsid w:val="008F1796"/>
    <w:rsid w:val="008F2977"/>
    <w:rsid w:val="008F3622"/>
    <w:rsid w:val="008F44F6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296"/>
    <w:rsid w:val="009105A2"/>
    <w:rsid w:val="00910622"/>
    <w:rsid w:val="0091083F"/>
    <w:rsid w:val="00910C04"/>
    <w:rsid w:val="0091225B"/>
    <w:rsid w:val="009122D2"/>
    <w:rsid w:val="00913D6D"/>
    <w:rsid w:val="009148AC"/>
    <w:rsid w:val="009149FC"/>
    <w:rsid w:val="00915152"/>
    <w:rsid w:val="009151BB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395"/>
    <w:rsid w:val="00930767"/>
    <w:rsid w:val="00930F6A"/>
    <w:rsid w:val="009315C8"/>
    <w:rsid w:val="00931AEF"/>
    <w:rsid w:val="00933EA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14CF"/>
    <w:rsid w:val="00962055"/>
    <w:rsid w:val="00962C14"/>
    <w:rsid w:val="00962FEA"/>
    <w:rsid w:val="009633AA"/>
    <w:rsid w:val="009654CC"/>
    <w:rsid w:val="00965550"/>
    <w:rsid w:val="00965A07"/>
    <w:rsid w:val="009668C6"/>
    <w:rsid w:val="00966B96"/>
    <w:rsid w:val="00967628"/>
    <w:rsid w:val="009676DA"/>
    <w:rsid w:val="00967743"/>
    <w:rsid w:val="00970A3D"/>
    <w:rsid w:val="00972B9E"/>
    <w:rsid w:val="00973394"/>
    <w:rsid w:val="00973500"/>
    <w:rsid w:val="00973FD5"/>
    <w:rsid w:val="00974335"/>
    <w:rsid w:val="00974AEF"/>
    <w:rsid w:val="0097526B"/>
    <w:rsid w:val="00975689"/>
    <w:rsid w:val="00975B67"/>
    <w:rsid w:val="00976360"/>
    <w:rsid w:val="00976C59"/>
    <w:rsid w:val="00976D8F"/>
    <w:rsid w:val="009771B8"/>
    <w:rsid w:val="00977FE4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1F61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7F0"/>
    <w:rsid w:val="009A4F46"/>
    <w:rsid w:val="009A5435"/>
    <w:rsid w:val="009A5936"/>
    <w:rsid w:val="009A66A7"/>
    <w:rsid w:val="009B098E"/>
    <w:rsid w:val="009B22E3"/>
    <w:rsid w:val="009B3A77"/>
    <w:rsid w:val="009B4228"/>
    <w:rsid w:val="009B4345"/>
    <w:rsid w:val="009B5077"/>
    <w:rsid w:val="009B76B5"/>
    <w:rsid w:val="009C0C6F"/>
    <w:rsid w:val="009C127A"/>
    <w:rsid w:val="009C17AB"/>
    <w:rsid w:val="009C1D33"/>
    <w:rsid w:val="009C2954"/>
    <w:rsid w:val="009C2EC1"/>
    <w:rsid w:val="009C48F0"/>
    <w:rsid w:val="009C4C59"/>
    <w:rsid w:val="009C4C83"/>
    <w:rsid w:val="009C4EC6"/>
    <w:rsid w:val="009C61EE"/>
    <w:rsid w:val="009C627F"/>
    <w:rsid w:val="009C65C0"/>
    <w:rsid w:val="009C7DCA"/>
    <w:rsid w:val="009D12F8"/>
    <w:rsid w:val="009D14EE"/>
    <w:rsid w:val="009D1B3A"/>
    <w:rsid w:val="009D28AB"/>
    <w:rsid w:val="009D3772"/>
    <w:rsid w:val="009D379D"/>
    <w:rsid w:val="009D4A0D"/>
    <w:rsid w:val="009D4C4E"/>
    <w:rsid w:val="009D5451"/>
    <w:rsid w:val="009D5ABF"/>
    <w:rsid w:val="009D742C"/>
    <w:rsid w:val="009E019A"/>
    <w:rsid w:val="009E185F"/>
    <w:rsid w:val="009E32E8"/>
    <w:rsid w:val="009E391F"/>
    <w:rsid w:val="009E3E55"/>
    <w:rsid w:val="009E4451"/>
    <w:rsid w:val="009E4533"/>
    <w:rsid w:val="009E4EAC"/>
    <w:rsid w:val="009E61BA"/>
    <w:rsid w:val="009E68BD"/>
    <w:rsid w:val="009E6F6F"/>
    <w:rsid w:val="009E7060"/>
    <w:rsid w:val="009E784C"/>
    <w:rsid w:val="009E7F07"/>
    <w:rsid w:val="009F13A5"/>
    <w:rsid w:val="009F1C09"/>
    <w:rsid w:val="009F2D7B"/>
    <w:rsid w:val="009F30FC"/>
    <w:rsid w:val="009F32A9"/>
    <w:rsid w:val="009F33F4"/>
    <w:rsid w:val="009F4CCA"/>
    <w:rsid w:val="009F5911"/>
    <w:rsid w:val="009F5D76"/>
    <w:rsid w:val="009F6ABD"/>
    <w:rsid w:val="009F74A1"/>
    <w:rsid w:val="009F7B7F"/>
    <w:rsid w:val="00A01BA0"/>
    <w:rsid w:val="00A01F44"/>
    <w:rsid w:val="00A02AB3"/>
    <w:rsid w:val="00A02D3E"/>
    <w:rsid w:val="00A03647"/>
    <w:rsid w:val="00A040FE"/>
    <w:rsid w:val="00A0436B"/>
    <w:rsid w:val="00A05B04"/>
    <w:rsid w:val="00A060E0"/>
    <w:rsid w:val="00A066CC"/>
    <w:rsid w:val="00A116EB"/>
    <w:rsid w:val="00A120DB"/>
    <w:rsid w:val="00A15802"/>
    <w:rsid w:val="00A16AF4"/>
    <w:rsid w:val="00A16BD6"/>
    <w:rsid w:val="00A17B77"/>
    <w:rsid w:val="00A21412"/>
    <w:rsid w:val="00A21642"/>
    <w:rsid w:val="00A21FDD"/>
    <w:rsid w:val="00A2206C"/>
    <w:rsid w:val="00A22B9E"/>
    <w:rsid w:val="00A236A9"/>
    <w:rsid w:val="00A2415A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884"/>
    <w:rsid w:val="00A40B20"/>
    <w:rsid w:val="00A40F9B"/>
    <w:rsid w:val="00A41C9D"/>
    <w:rsid w:val="00A4212C"/>
    <w:rsid w:val="00A424F0"/>
    <w:rsid w:val="00A42662"/>
    <w:rsid w:val="00A43149"/>
    <w:rsid w:val="00A43243"/>
    <w:rsid w:val="00A4406D"/>
    <w:rsid w:val="00A44F5A"/>
    <w:rsid w:val="00A452B3"/>
    <w:rsid w:val="00A47253"/>
    <w:rsid w:val="00A4731A"/>
    <w:rsid w:val="00A47C21"/>
    <w:rsid w:val="00A47E53"/>
    <w:rsid w:val="00A52427"/>
    <w:rsid w:val="00A54680"/>
    <w:rsid w:val="00A5716B"/>
    <w:rsid w:val="00A5745A"/>
    <w:rsid w:val="00A60FFF"/>
    <w:rsid w:val="00A61C7A"/>
    <w:rsid w:val="00A62339"/>
    <w:rsid w:val="00A6329A"/>
    <w:rsid w:val="00A632AA"/>
    <w:rsid w:val="00A63B58"/>
    <w:rsid w:val="00A64644"/>
    <w:rsid w:val="00A6490F"/>
    <w:rsid w:val="00A64FF4"/>
    <w:rsid w:val="00A655AA"/>
    <w:rsid w:val="00A65F88"/>
    <w:rsid w:val="00A660C5"/>
    <w:rsid w:val="00A663C1"/>
    <w:rsid w:val="00A668EA"/>
    <w:rsid w:val="00A675BA"/>
    <w:rsid w:val="00A67F4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3C4E"/>
    <w:rsid w:val="00A84AD7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6FE9"/>
    <w:rsid w:val="00A97710"/>
    <w:rsid w:val="00A977B7"/>
    <w:rsid w:val="00A97BC5"/>
    <w:rsid w:val="00AA11BF"/>
    <w:rsid w:val="00AA17AF"/>
    <w:rsid w:val="00AA2648"/>
    <w:rsid w:val="00AA3B24"/>
    <w:rsid w:val="00AA3F43"/>
    <w:rsid w:val="00AA43AE"/>
    <w:rsid w:val="00AA4C3C"/>
    <w:rsid w:val="00AA5A33"/>
    <w:rsid w:val="00AA6D4A"/>
    <w:rsid w:val="00AA7222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B41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4CD5"/>
    <w:rsid w:val="00AC56E7"/>
    <w:rsid w:val="00AC755F"/>
    <w:rsid w:val="00AC7A71"/>
    <w:rsid w:val="00AC7E82"/>
    <w:rsid w:val="00AD0147"/>
    <w:rsid w:val="00AD07E8"/>
    <w:rsid w:val="00AD09FB"/>
    <w:rsid w:val="00AD1736"/>
    <w:rsid w:val="00AD288F"/>
    <w:rsid w:val="00AD2A05"/>
    <w:rsid w:val="00AD3C1B"/>
    <w:rsid w:val="00AD3F36"/>
    <w:rsid w:val="00AD4E42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1F0D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6280"/>
    <w:rsid w:val="00AF6ACD"/>
    <w:rsid w:val="00AF6B44"/>
    <w:rsid w:val="00AF729C"/>
    <w:rsid w:val="00AF7F15"/>
    <w:rsid w:val="00B00975"/>
    <w:rsid w:val="00B01437"/>
    <w:rsid w:val="00B01F05"/>
    <w:rsid w:val="00B026AC"/>
    <w:rsid w:val="00B0382C"/>
    <w:rsid w:val="00B03B0E"/>
    <w:rsid w:val="00B057FB"/>
    <w:rsid w:val="00B06547"/>
    <w:rsid w:val="00B110FA"/>
    <w:rsid w:val="00B12589"/>
    <w:rsid w:val="00B14A08"/>
    <w:rsid w:val="00B14DA7"/>
    <w:rsid w:val="00B15B0A"/>
    <w:rsid w:val="00B16A83"/>
    <w:rsid w:val="00B16AB8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64B9"/>
    <w:rsid w:val="00B27CD9"/>
    <w:rsid w:val="00B30331"/>
    <w:rsid w:val="00B314C8"/>
    <w:rsid w:val="00B31A2A"/>
    <w:rsid w:val="00B328A7"/>
    <w:rsid w:val="00B32B4A"/>
    <w:rsid w:val="00B342EE"/>
    <w:rsid w:val="00B34F14"/>
    <w:rsid w:val="00B358DB"/>
    <w:rsid w:val="00B35EA0"/>
    <w:rsid w:val="00B37788"/>
    <w:rsid w:val="00B43137"/>
    <w:rsid w:val="00B44313"/>
    <w:rsid w:val="00B44875"/>
    <w:rsid w:val="00B44A44"/>
    <w:rsid w:val="00B45573"/>
    <w:rsid w:val="00B46423"/>
    <w:rsid w:val="00B46A0C"/>
    <w:rsid w:val="00B47088"/>
    <w:rsid w:val="00B470E8"/>
    <w:rsid w:val="00B4730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BE8"/>
    <w:rsid w:val="00B65312"/>
    <w:rsid w:val="00B65BF5"/>
    <w:rsid w:val="00B66362"/>
    <w:rsid w:val="00B66380"/>
    <w:rsid w:val="00B67237"/>
    <w:rsid w:val="00B67FE2"/>
    <w:rsid w:val="00B700F9"/>
    <w:rsid w:val="00B70AB5"/>
    <w:rsid w:val="00B71B4F"/>
    <w:rsid w:val="00B728D1"/>
    <w:rsid w:val="00B72D70"/>
    <w:rsid w:val="00B73CC6"/>
    <w:rsid w:val="00B744BC"/>
    <w:rsid w:val="00B75020"/>
    <w:rsid w:val="00B752F8"/>
    <w:rsid w:val="00B76F33"/>
    <w:rsid w:val="00B7715C"/>
    <w:rsid w:val="00B7754D"/>
    <w:rsid w:val="00B776F2"/>
    <w:rsid w:val="00B80C2A"/>
    <w:rsid w:val="00B80EAC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02D"/>
    <w:rsid w:val="00BA2668"/>
    <w:rsid w:val="00BA2760"/>
    <w:rsid w:val="00BA295F"/>
    <w:rsid w:val="00BA2C69"/>
    <w:rsid w:val="00BA3032"/>
    <w:rsid w:val="00BA39CB"/>
    <w:rsid w:val="00BA4A52"/>
    <w:rsid w:val="00BA51DE"/>
    <w:rsid w:val="00BA5664"/>
    <w:rsid w:val="00BA62B1"/>
    <w:rsid w:val="00BA747B"/>
    <w:rsid w:val="00BA771A"/>
    <w:rsid w:val="00BA7DD0"/>
    <w:rsid w:val="00BA7ED9"/>
    <w:rsid w:val="00BB26B7"/>
    <w:rsid w:val="00BB3B14"/>
    <w:rsid w:val="00BB4421"/>
    <w:rsid w:val="00BB550D"/>
    <w:rsid w:val="00BB684A"/>
    <w:rsid w:val="00BB74F3"/>
    <w:rsid w:val="00BB79BD"/>
    <w:rsid w:val="00BB7DFE"/>
    <w:rsid w:val="00BC05AF"/>
    <w:rsid w:val="00BC0F2B"/>
    <w:rsid w:val="00BC109E"/>
    <w:rsid w:val="00BC14F0"/>
    <w:rsid w:val="00BC1EF9"/>
    <w:rsid w:val="00BC22BE"/>
    <w:rsid w:val="00BC3EA4"/>
    <w:rsid w:val="00BC4D9B"/>
    <w:rsid w:val="00BC6BBB"/>
    <w:rsid w:val="00BD02EE"/>
    <w:rsid w:val="00BD17A4"/>
    <w:rsid w:val="00BD2B6C"/>
    <w:rsid w:val="00BD3D6C"/>
    <w:rsid w:val="00BD4C77"/>
    <w:rsid w:val="00BD5A79"/>
    <w:rsid w:val="00BD623D"/>
    <w:rsid w:val="00BD684D"/>
    <w:rsid w:val="00BD6B6F"/>
    <w:rsid w:val="00BD7B76"/>
    <w:rsid w:val="00BE0447"/>
    <w:rsid w:val="00BE1740"/>
    <w:rsid w:val="00BE1C72"/>
    <w:rsid w:val="00BE1F28"/>
    <w:rsid w:val="00BE4E64"/>
    <w:rsid w:val="00BE6092"/>
    <w:rsid w:val="00BE61C1"/>
    <w:rsid w:val="00BE6304"/>
    <w:rsid w:val="00BE67CA"/>
    <w:rsid w:val="00BE6D8B"/>
    <w:rsid w:val="00BF02F3"/>
    <w:rsid w:val="00BF1CF2"/>
    <w:rsid w:val="00BF1D46"/>
    <w:rsid w:val="00BF4117"/>
    <w:rsid w:val="00BF41BE"/>
    <w:rsid w:val="00BF4550"/>
    <w:rsid w:val="00BF6304"/>
    <w:rsid w:val="00BF6761"/>
    <w:rsid w:val="00BF796D"/>
    <w:rsid w:val="00BF7CA7"/>
    <w:rsid w:val="00BF7DE0"/>
    <w:rsid w:val="00C00F2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4468"/>
    <w:rsid w:val="00C15636"/>
    <w:rsid w:val="00C1592B"/>
    <w:rsid w:val="00C15C9F"/>
    <w:rsid w:val="00C164E3"/>
    <w:rsid w:val="00C16B4D"/>
    <w:rsid w:val="00C17448"/>
    <w:rsid w:val="00C17801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516A"/>
    <w:rsid w:val="00C3523D"/>
    <w:rsid w:val="00C3642A"/>
    <w:rsid w:val="00C3687F"/>
    <w:rsid w:val="00C36FEA"/>
    <w:rsid w:val="00C377B7"/>
    <w:rsid w:val="00C401BA"/>
    <w:rsid w:val="00C405C8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0DD3"/>
    <w:rsid w:val="00C51C14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5F85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DD2"/>
    <w:rsid w:val="00C72E79"/>
    <w:rsid w:val="00C73A6D"/>
    <w:rsid w:val="00C74457"/>
    <w:rsid w:val="00C75F39"/>
    <w:rsid w:val="00C7729C"/>
    <w:rsid w:val="00C77769"/>
    <w:rsid w:val="00C80F6F"/>
    <w:rsid w:val="00C8115E"/>
    <w:rsid w:val="00C81BBC"/>
    <w:rsid w:val="00C83033"/>
    <w:rsid w:val="00C83385"/>
    <w:rsid w:val="00C8424E"/>
    <w:rsid w:val="00C842F1"/>
    <w:rsid w:val="00C85069"/>
    <w:rsid w:val="00C85286"/>
    <w:rsid w:val="00C862CB"/>
    <w:rsid w:val="00C869AB"/>
    <w:rsid w:val="00C86C2D"/>
    <w:rsid w:val="00C87068"/>
    <w:rsid w:val="00C87A6A"/>
    <w:rsid w:val="00C9021D"/>
    <w:rsid w:val="00C926FF"/>
    <w:rsid w:val="00C9295E"/>
    <w:rsid w:val="00C92F95"/>
    <w:rsid w:val="00C9365D"/>
    <w:rsid w:val="00C945C0"/>
    <w:rsid w:val="00C9602F"/>
    <w:rsid w:val="00C96DED"/>
    <w:rsid w:val="00CA0134"/>
    <w:rsid w:val="00CA0390"/>
    <w:rsid w:val="00CA04D8"/>
    <w:rsid w:val="00CA233A"/>
    <w:rsid w:val="00CA2343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6D5A"/>
    <w:rsid w:val="00CA7609"/>
    <w:rsid w:val="00CB00E2"/>
    <w:rsid w:val="00CB10CE"/>
    <w:rsid w:val="00CB1A2F"/>
    <w:rsid w:val="00CB1AB8"/>
    <w:rsid w:val="00CB2087"/>
    <w:rsid w:val="00CB2265"/>
    <w:rsid w:val="00CB3421"/>
    <w:rsid w:val="00CB45C7"/>
    <w:rsid w:val="00CB4799"/>
    <w:rsid w:val="00CB4B07"/>
    <w:rsid w:val="00CB4E1E"/>
    <w:rsid w:val="00CB5517"/>
    <w:rsid w:val="00CB7948"/>
    <w:rsid w:val="00CB7C7A"/>
    <w:rsid w:val="00CC125B"/>
    <w:rsid w:val="00CC1BF1"/>
    <w:rsid w:val="00CC1C1D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3D21"/>
    <w:rsid w:val="00CF4679"/>
    <w:rsid w:val="00CF475C"/>
    <w:rsid w:val="00CF511B"/>
    <w:rsid w:val="00CF52CC"/>
    <w:rsid w:val="00CF752D"/>
    <w:rsid w:val="00D00E71"/>
    <w:rsid w:val="00D00FC6"/>
    <w:rsid w:val="00D0113C"/>
    <w:rsid w:val="00D02E7B"/>
    <w:rsid w:val="00D031C8"/>
    <w:rsid w:val="00D033F9"/>
    <w:rsid w:val="00D04ECE"/>
    <w:rsid w:val="00D053A7"/>
    <w:rsid w:val="00D0566D"/>
    <w:rsid w:val="00D0591E"/>
    <w:rsid w:val="00D05FB6"/>
    <w:rsid w:val="00D066DC"/>
    <w:rsid w:val="00D0769F"/>
    <w:rsid w:val="00D07E91"/>
    <w:rsid w:val="00D1005B"/>
    <w:rsid w:val="00D102D1"/>
    <w:rsid w:val="00D10300"/>
    <w:rsid w:val="00D115C7"/>
    <w:rsid w:val="00D13AE1"/>
    <w:rsid w:val="00D14705"/>
    <w:rsid w:val="00D16294"/>
    <w:rsid w:val="00D17124"/>
    <w:rsid w:val="00D17D67"/>
    <w:rsid w:val="00D2178D"/>
    <w:rsid w:val="00D21831"/>
    <w:rsid w:val="00D21FEC"/>
    <w:rsid w:val="00D22765"/>
    <w:rsid w:val="00D230A6"/>
    <w:rsid w:val="00D23AEA"/>
    <w:rsid w:val="00D2431E"/>
    <w:rsid w:val="00D25022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55C"/>
    <w:rsid w:val="00D3393E"/>
    <w:rsid w:val="00D33E40"/>
    <w:rsid w:val="00D35071"/>
    <w:rsid w:val="00D36056"/>
    <w:rsid w:val="00D374C1"/>
    <w:rsid w:val="00D374EB"/>
    <w:rsid w:val="00D408E6"/>
    <w:rsid w:val="00D41B39"/>
    <w:rsid w:val="00D42C27"/>
    <w:rsid w:val="00D42D47"/>
    <w:rsid w:val="00D431B7"/>
    <w:rsid w:val="00D43845"/>
    <w:rsid w:val="00D43AA6"/>
    <w:rsid w:val="00D43C4E"/>
    <w:rsid w:val="00D448DF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1B8"/>
    <w:rsid w:val="00D62525"/>
    <w:rsid w:val="00D63A43"/>
    <w:rsid w:val="00D63AB8"/>
    <w:rsid w:val="00D63ED7"/>
    <w:rsid w:val="00D64E9F"/>
    <w:rsid w:val="00D66530"/>
    <w:rsid w:val="00D668DD"/>
    <w:rsid w:val="00D7044B"/>
    <w:rsid w:val="00D70704"/>
    <w:rsid w:val="00D7083A"/>
    <w:rsid w:val="00D71B35"/>
    <w:rsid w:val="00D71B36"/>
    <w:rsid w:val="00D72053"/>
    <w:rsid w:val="00D721C2"/>
    <w:rsid w:val="00D7244C"/>
    <w:rsid w:val="00D727D1"/>
    <w:rsid w:val="00D72BB7"/>
    <w:rsid w:val="00D73533"/>
    <w:rsid w:val="00D73C02"/>
    <w:rsid w:val="00D74812"/>
    <w:rsid w:val="00D77509"/>
    <w:rsid w:val="00D77D8C"/>
    <w:rsid w:val="00D77DC3"/>
    <w:rsid w:val="00D801D9"/>
    <w:rsid w:val="00D80586"/>
    <w:rsid w:val="00D80798"/>
    <w:rsid w:val="00D81507"/>
    <w:rsid w:val="00D826DA"/>
    <w:rsid w:val="00D82750"/>
    <w:rsid w:val="00D8277A"/>
    <w:rsid w:val="00D82FD7"/>
    <w:rsid w:val="00D85463"/>
    <w:rsid w:val="00D85C74"/>
    <w:rsid w:val="00D85D2C"/>
    <w:rsid w:val="00D867A4"/>
    <w:rsid w:val="00D86E97"/>
    <w:rsid w:val="00D8700B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26C1"/>
    <w:rsid w:val="00DA37E1"/>
    <w:rsid w:val="00DA3823"/>
    <w:rsid w:val="00DA43DF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A79"/>
    <w:rsid w:val="00DC32C1"/>
    <w:rsid w:val="00DC3AB5"/>
    <w:rsid w:val="00DC45EA"/>
    <w:rsid w:val="00DC517B"/>
    <w:rsid w:val="00DC6544"/>
    <w:rsid w:val="00DC6E13"/>
    <w:rsid w:val="00DD06E2"/>
    <w:rsid w:val="00DD11BC"/>
    <w:rsid w:val="00DD1814"/>
    <w:rsid w:val="00DD3F41"/>
    <w:rsid w:val="00DD40A7"/>
    <w:rsid w:val="00DD47E1"/>
    <w:rsid w:val="00DD5D17"/>
    <w:rsid w:val="00DD5E53"/>
    <w:rsid w:val="00DE0049"/>
    <w:rsid w:val="00DE2AD3"/>
    <w:rsid w:val="00DE2C7F"/>
    <w:rsid w:val="00DE308B"/>
    <w:rsid w:val="00DE362A"/>
    <w:rsid w:val="00DE376E"/>
    <w:rsid w:val="00DE38DE"/>
    <w:rsid w:val="00DE44F4"/>
    <w:rsid w:val="00DE55A0"/>
    <w:rsid w:val="00DE5901"/>
    <w:rsid w:val="00DE69DC"/>
    <w:rsid w:val="00DE6C5F"/>
    <w:rsid w:val="00DE7AF9"/>
    <w:rsid w:val="00DE7D3E"/>
    <w:rsid w:val="00DF0AC2"/>
    <w:rsid w:val="00DF0D6A"/>
    <w:rsid w:val="00DF1812"/>
    <w:rsid w:val="00DF1FCF"/>
    <w:rsid w:val="00DF22A5"/>
    <w:rsid w:val="00DF26D2"/>
    <w:rsid w:val="00DF39E3"/>
    <w:rsid w:val="00DF3C0C"/>
    <w:rsid w:val="00DF3D4B"/>
    <w:rsid w:val="00DF4229"/>
    <w:rsid w:val="00DF500F"/>
    <w:rsid w:val="00DF5AEE"/>
    <w:rsid w:val="00DF662A"/>
    <w:rsid w:val="00DF6F77"/>
    <w:rsid w:val="00DF773C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1C1"/>
    <w:rsid w:val="00E12250"/>
    <w:rsid w:val="00E1319E"/>
    <w:rsid w:val="00E153F4"/>
    <w:rsid w:val="00E1564E"/>
    <w:rsid w:val="00E15ED0"/>
    <w:rsid w:val="00E16AA6"/>
    <w:rsid w:val="00E16E95"/>
    <w:rsid w:val="00E1757A"/>
    <w:rsid w:val="00E17E67"/>
    <w:rsid w:val="00E2272C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48FE"/>
    <w:rsid w:val="00E44FA8"/>
    <w:rsid w:val="00E45249"/>
    <w:rsid w:val="00E456F6"/>
    <w:rsid w:val="00E4626B"/>
    <w:rsid w:val="00E4679C"/>
    <w:rsid w:val="00E46B48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CC8"/>
    <w:rsid w:val="00E54D69"/>
    <w:rsid w:val="00E560B9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072D"/>
    <w:rsid w:val="00E71213"/>
    <w:rsid w:val="00E716C6"/>
    <w:rsid w:val="00E7388B"/>
    <w:rsid w:val="00E74BDC"/>
    <w:rsid w:val="00E767DC"/>
    <w:rsid w:val="00E778F5"/>
    <w:rsid w:val="00E84102"/>
    <w:rsid w:val="00E8421E"/>
    <w:rsid w:val="00E8601C"/>
    <w:rsid w:val="00E878F2"/>
    <w:rsid w:val="00E900D9"/>
    <w:rsid w:val="00E90369"/>
    <w:rsid w:val="00E90FE0"/>
    <w:rsid w:val="00E9267C"/>
    <w:rsid w:val="00E92B3A"/>
    <w:rsid w:val="00E93CD9"/>
    <w:rsid w:val="00E9439D"/>
    <w:rsid w:val="00E9440A"/>
    <w:rsid w:val="00E9613C"/>
    <w:rsid w:val="00E97722"/>
    <w:rsid w:val="00E97989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14B7"/>
    <w:rsid w:val="00EB20CB"/>
    <w:rsid w:val="00EB2E06"/>
    <w:rsid w:val="00EB36E6"/>
    <w:rsid w:val="00EB5A43"/>
    <w:rsid w:val="00EB61E8"/>
    <w:rsid w:val="00EB64F0"/>
    <w:rsid w:val="00EB70AF"/>
    <w:rsid w:val="00EB73F2"/>
    <w:rsid w:val="00EC0270"/>
    <w:rsid w:val="00EC059B"/>
    <w:rsid w:val="00EC0B06"/>
    <w:rsid w:val="00EC0D78"/>
    <w:rsid w:val="00EC1CE7"/>
    <w:rsid w:val="00EC2C45"/>
    <w:rsid w:val="00EC3F6B"/>
    <w:rsid w:val="00EC51F8"/>
    <w:rsid w:val="00EC5840"/>
    <w:rsid w:val="00EC61C5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D70A0"/>
    <w:rsid w:val="00ED727D"/>
    <w:rsid w:val="00EE011E"/>
    <w:rsid w:val="00EE1017"/>
    <w:rsid w:val="00EE1034"/>
    <w:rsid w:val="00EE1DAA"/>
    <w:rsid w:val="00EE2C39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41E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2CC6"/>
    <w:rsid w:val="00F14143"/>
    <w:rsid w:val="00F15C9C"/>
    <w:rsid w:val="00F161C0"/>
    <w:rsid w:val="00F168BE"/>
    <w:rsid w:val="00F20FA7"/>
    <w:rsid w:val="00F21741"/>
    <w:rsid w:val="00F22461"/>
    <w:rsid w:val="00F24228"/>
    <w:rsid w:val="00F2491E"/>
    <w:rsid w:val="00F26D52"/>
    <w:rsid w:val="00F27362"/>
    <w:rsid w:val="00F27766"/>
    <w:rsid w:val="00F31908"/>
    <w:rsid w:val="00F32B53"/>
    <w:rsid w:val="00F32FA1"/>
    <w:rsid w:val="00F33596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3FA"/>
    <w:rsid w:val="00F44DB3"/>
    <w:rsid w:val="00F457B2"/>
    <w:rsid w:val="00F47940"/>
    <w:rsid w:val="00F509D0"/>
    <w:rsid w:val="00F50B22"/>
    <w:rsid w:val="00F51130"/>
    <w:rsid w:val="00F51D7A"/>
    <w:rsid w:val="00F534FD"/>
    <w:rsid w:val="00F54A39"/>
    <w:rsid w:val="00F55E1F"/>
    <w:rsid w:val="00F55E34"/>
    <w:rsid w:val="00F5684D"/>
    <w:rsid w:val="00F56B46"/>
    <w:rsid w:val="00F5793D"/>
    <w:rsid w:val="00F61486"/>
    <w:rsid w:val="00F616B3"/>
    <w:rsid w:val="00F625AA"/>
    <w:rsid w:val="00F631BB"/>
    <w:rsid w:val="00F64004"/>
    <w:rsid w:val="00F64DE9"/>
    <w:rsid w:val="00F65655"/>
    <w:rsid w:val="00F66C05"/>
    <w:rsid w:val="00F67422"/>
    <w:rsid w:val="00F67A52"/>
    <w:rsid w:val="00F707F1"/>
    <w:rsid w:val="00F722AD"/>
    <w:rsid w:val="00F72C97"/>
    <w:rsid w:val="00F737DC"/>
    <w:rsid w:val="00F740B4"/>
    <w:rsid w:val="00F742A4"/>
    <w:rsid w:val="00F74D7D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849"/>
    <w:rsid w:val="00F921C7"/>
    <w:rsid w:val="00F92A58"/>
    <w:rsid w:val="00F9439C"/>
    <w:rsid w:val="00F95026"/>
    <w:rsid w:val="00F956C2"/>
    <w:rsid w:val="00F96445"/>
    <w:rsid w:val="00F96F83"/>
    <w:rsid w:val="00F97DDD"/>
    <w:rsid w:val="00FA158B"/>
    <w:rsid w:val="00FA204C"/>
    <w:rsid w:val="00FA287E"/>
    <w:rsid w:val="00FA2914"/>
    <w:rsid w:val="00FA3079"/>
    <w:rsid w:val="00FA33FE"/>
    <w:rsid w:val="00FA39D6"/>
    <w:rsid w:val="00FA3AF5"/>
    <w:rsid w:val="00FA3E9B"/>
    <w:rsid w:val="00FA4143"/>
    <w:rsid w:val="00FA54A3"/>
    <w:rsid w:val="00FA7CBF"/>
    <w:rsid w:val="00FB0379"/>
    <w:rsid w:val="00FB07EE"/>
    <w:rsid w:val="00FB1B9A"/>
    <w:rsid w:val="00FB2375"/>
    <w:rsid w:val="00FB2828"/>
    <w:rsid w:val="00FB2EFD"/>
    <w:rsid w:val="00FB3B68"/>
    <w:rsid w:val="00FB46AC"/>
    <w:rsid w:val="00FB6B13"/>
    <w:rsid w:val="00FB6CA1"/>
    <w:rsid w:val="00FB713C"/>
    <w:rsid w:val="00FB7D4C"/>
    <w:rsid w:val="00FC02A0"/>
    <w:rsid w:val="00FC06CF"/>
    <w:rsid w:val="00FC1021"/>
    <w:rsid w:val="00FC1052"/>
    <w:rsid w:val="00FC1234"/>
    <w:rsid w:val="00FC1D9B"/>
    <w:rsid w:val="00FC1EA5"/>
    <w:rsid w:val="00FC2F18"/>
    <w:rsid w:val="00FC32A6"/>
    <w:rsid w:val="00FC3EC3"/>
    <w:rsid w:val="00FC44FE"/>
    <w:rsid w:val="00FC4D7E"/>
    <w:rsid w:val="00FC5035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34F4"/>
    <w:rsid w:val="00FD4642"/>
    <w:rsid w:val="00FD50AA"/>
    <w:rsid w:val="00FD5192"/>
    <w:rsid w:val="00FD77D8"/>
    <w:rsid w:val="00FD790A"/>
    <w:rsid w:val="00FD79FE"/>
    <w:rsid w:val="00FE0A0E"/>
    <w:rsid w:val="00FE1086"/>
    <w:rsid w:val="00FE1A32"/>
    <w:rsid w:val="00FE3071"/>
    <w:rsid w:val="00FE4056"/>
    <w:rsid w:val="00FE47BC"/>
    <w:rsid w:val="00FE4EF5"/>
    <w:rsid w:val="00FE530B"/>
    <w:rsid w:val="00FE5557"/>
    <w:rsid w:val="00FE6664"/>
    <w:rsid w:val="00FE6A2E"/>
    <w:rsid w:val="00FF02E8"/>
    <w:rsid w:val="00FF0BB9"/>
    <w:rsid w:val="00FF1505"/>
    <w:rsid w:val="00FF1DD8"/>
    <w:rsid w:val="00FF2795"/>
    <w:rsid w:val="00FF3129"/>
    <w:rsid w:val="00FF3B93"/>
    <w:rsid w:val="00FF3BCC"/>
    <w:rsid w:val="00FF47E2"/>
    <w:rsid w:val="00FF4B61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5F24CC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,C"/>
    <w:basedOn w:val="a"/>
    <w:next w:val="a"/>
    <w:link w:val="Char3"/>
    <w:unhideWhenUsed/>
    <w:qFormat/>
    <w:rsid w:val="00426854"/>
    <w:rPr>
      <w:b/>
      <w:bCs/>
    </w:rPr>
  </w:style>
  <w:style w:type="paragraph" w:styleId="a8">
    <w:name w:val="footer"/>
    <w:basedOn w:val="a"/>
    <w:link w:val="Char4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0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0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qFormat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qFormat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5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5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6"/>
    <w:uiPriority w:val="99"/>
    <w:semiHidden/>
    <w:unhideWhenUsed/>
    <w:rsid w:val="00CC417F"/>
  </w:style>
  <w:style w:type="character" w:customStyle="1" w:styleId="Char6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7"/>
    <w:uiPriority w:val="99"/>
    <w:semiHidden/>
    <w:unhideWhenUsed/>
    <w:rsid w:val="00CC417F"/>
    <w:rPr>
      <w:b/>
      <w:bCs/>
    </w:rPr>
  </w:style>
  <w:style w:type="character" w:customStyle="1" w:styleId="Char7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8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8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table" w:customStyle="1" w:styleId="18">
    <w:name w:val="网格型18"/>
    <w:basedOn w:val="a2"/>
    <w:next w:val="a9"/>
    <w:uiPriority w:val="59"/>
    <w:rsid w:val="00B700F9"/>
    <w:pPr>
      <w:spacing w:after="180"/>
    </w:pPr>
    <w:rPr>
      <w:rFonts w:ascii="Tms Rmn" w:eastAsia="MS Mincho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캡션 Char"/>
    <w:aliases w:val="cap Char1,cap Char Char,Caption Char1 Char Char,cap Char Char1 Char,Caption Char Char1 Char Char,cap Char2 Char,3GPP Caption Table Char,Ca Char,Caption Char C... Char,cap1 Char,cap2 Char,cap11 Char,Légende-figure Char1,Légende-figure Char Char"/>
    <w:link w:val="a7"/>
    <w:locked/>
    <w:rsid w:val="00C9295E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uiPriority w:val="99"/>
    <w:rsid w:val="00C9295E"/>
    <w:pPr>
      <w:numPr>
        <w:numId w:val="34"/>
      </w:numPr>
      <w:tabs>
        <w:tab w:val="clear" w:pos="737"/>
        <w:tab w:val="num" w:pos="360"/>
      </w:tabs>
      <w:ind w:left="360" w:hanging="360"/>
    </w:pPr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1853D-9643-4FEB-B3DB-C017193C2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2863</TotalTime>
  <Pages>6</Pages>
  <Words>1727</Words>
  <Characters>9844</Characters>
  <Application>Microsoft Office Word</Application>
  <DocSecurity>0</DocSecurity>
  <Lines>82</Lines>
  <Paragraphs>23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54</cp:revision>
  <dcterms:created xsi:type="dcterms:W3CDTF">2023-04-09T11:50:00Z</dcterms:created>
  <dcterms:modified xsi:type="dcterms:W3CDTF">2023-11-03T07:23:00Z</dcterms:modified>
</cp:coreProperties>
</file>