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E8FA8" w14:textId="17798584" w:rsidR="00E329B6" w:rsidRPr="00305F87" w:rsidRDefault="00E329B6" w:rsidP="00E329B6">
      <w:pPr>
        <w:pStyle w:val="CRCoverPage"/>
        <w:tabs>
          <w:tab w:val="right" w:pos="9639"/>
        </w:tabs>
        <w:spacing w:after="0"/>
        <w:rPr>
          <w:b/>
          <w:noProof/>
          <w:sz w:val="24"/>
        </w:rPr>
      </w:pPr>
      <w:bookmarkStart w:id="0" w:name="_Hlk66949131"/>
      <w:bookmarkStart w:id="1" w:name="_Hlk514061252"/>
      <w:bookmarkEnd w:id="0"/>
      <w:r w:rsidRPr="00305F87">
        <w:rPr>
          <w:b/>
          <w:noProof/>
          <w:sz w:val="24"/>
        </w:rPr>
        <w:t>3GPP TSG-RAN WG4 Meeting #</w:t>
      </w:r>
      <w:bookmarkEnd w:id="1"/>
      <w:r>
        <w:rPr>
          <w:b/>
          <w:noProof/>
          <w:sz w:val="24"/>
        </w:rPr>
        <w:t>109</w:t>
      </w:r>
      <w:r w:rsidRPr="00305F87">
        <w:rPr>
          <w:b/>
          <w:noProof/>
          <w:sz w:val="24"/>
        </w:rPr>
        <w:tab/>
        <w:t>R4-231</w:t>
      </w:r>
      <w:r>
        <w:rPr>
          <w:b/>
          <w:noProof/>
          <w:sz w:val="24"/>
        </w:rPr>
        <w:t>8773</w:t>
      </w:r>
    </w:p>
    <w:p w14:paraId="3CFA16DE" w14:textId="77777777" w:rsidR="00E329B6" w:rsidRDefault="00E329B6" w:rsidP="00E329B6">
      <w:pPr>
        <w:spacing w:after="60"/>
        <w:ind w:left="1985" w:hanging="1985"/>
        <w:rPr>
          <w:rFonts w:ascii="Arial" w:hAnsi="Arial" w:cs="Arial"/>
          <w:b/>
          <w:sz w:val="24"/>
        </w:rPr>
      </w:pPr>
      <w:r>
        <w:rPr>
          <w:rFonts w:ascii="Arial" w:hAnsi="Arial" w:cs="Arial"/>
          <w:b/>
          <w:sz w:val="24"/>
        </w:rPr>
        <w:t>Chicago</w:t>
      </w:r>
      <w:r w:rsidRPr="00305F87">
        <w:rPr>
          <w:rFonts w:ascii="Arial" w:hAnsi="Arial" w:cs="Arial"/>
          <w:b/>
          <w:sz w:val="24"/>
        </w:rPr>
        <w:t xml:space="preserve">, </w:t>
      </w:r>
      <w:r>
        <w:rPr>
          <w:rFonts w:ascii="Arial" w:hAnsi="Arial" w:cs="Arial"/>
          <w:b/>
          <w:sz w:val="24"/>
        </w:rPr>
        <w:t>USA</w:t>
      </w:r>
      <w:r w:rsidRPr="00305F87">
        <w:rPr>
          <w:rFonts w:ascii="Arial" w:hAnsi="Arial" w:cs="Arial"/>
          <w:b/>
          <w:sz w:val="24"/>
        </w:rPr>
        <w:t xml:space="preserve">, </w:t>
      </w:r>
      <w:r>
        <w:rPr>
          <w:rFonts w:ascii="Arial" w:hAnsi="Arial" w:cs="Arial"/>
          <w:b/>
          <w:sz w:val="24"/>
        </w:rPr>
        <w:t>Nov</w:t>
      </w:r>
      <w:r w:rsidRPr="00305F87">
        <w:rPr>
          <w:rFonts w:ascii="Arial" w:hAnsi="Arial" w:cs="Arial"/>
          <w:b/>
          <w:sz w:val="24"/>
        </w:rPr>
        <w:t>. 2023</w:t>
      </w:r>
    </w:p>
    <w:p w14:paraId="190663CE" w14:textId="77777777" w:rsidR="00F05B5D" w:rsidRPr="00697B05" w:rsidRDefault="00F05B5D" w:rsidP="00F05B5D">
      <w:pPr>
        <w:pStyle w:val="Header"/>
        <w:rPr>
          <w:b w:val="0"/>
          <w:sz w:val="24"/>
          <w:highlight w:val="yellow"/>
        </w:rPr>
      </w:pPr>
    </w:p>
    <w:p w14:paraId="252F9860" w14:textId="750E8F87" w:rsidR="00F05B5D" w:rsidRPr="00B52BB4" w:rsidRDefault="00F05B5D" w:rsidP="00F05B5D">
      <w:pPr>
        <w:spacing w:after="120"/>
        <w:ind w:left="1987" w:hanging="1987"/>
        <w:rPr>
          <w:rFonts w:ascii="Arial" w:eastAsia="Times New Roman" w:hAnsi="Arial" w:cs="Arial"/>
          <w:b/>
          <w:lang w:eastAsia="ko-KR"/>
        </w:rPr>
      </w:pPr>
      <w:r w:rsidRPr="00B52BB4">
        <w:rPr>
          <w:rFonts w:ascii="Arial" w:eastAsia="Times New Roman" w:hAnsi="Arial" w:cs="Arial"/>
          <w:b/>
          <w:lang w:eastAsia="ko-KR"/>
        </w:rPr>
        <w:t>Title</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sidR="00C34636" w:rsidRPr="00C34636">
        <w:rPr>
          <w:rFonts w:ascii="Arial" w:eastAsia="Times New Roman" w:hAnsi="Arial" w:cs="Arial"/>
          <w:b/>
          <w:lang w:eastAsia="ko-KR"/>
        </w:rPr>
        <w:t>On power class fallback signaling</w:t>
      </w:r>
    </w:p>
    <w:p w14:paraId="2DF559BE" w14:textId="77777777" w:rsidR="00F05B5D" w:rsidRPr="00B52BB4" w:rsidRDefault="00F05B5D" w:rsidP="00F05B5D">
      <w:pPr>
        <w:spacing w:after="120"/>
        <w:ind w:left="1987" w:hanging="1987"/>
        <w:rPr>
          <w:rFonts w:ascii="Arial" w:eastAsia="Times New Roman" w:hAnsi="Arial" w:cs="Arial"/>
          <w:b/>
          <w:lang w:eastAsia="ko-KR"/>
        </w:rPr>
      </w:pPr>
      <w:r w:rsidRPr="00B52BB4">
        <w:rPr>
          <w:rFonts w:ascii="Arial" w:eastAsia="Times New Roman" w:hAnsi="Arial" w:cs="Arial"/>
          <w:b/>
          <w:lang w:eastAsia="ko-KR"/>
        </w:rPr>
        <w:t>Source</w:t>
      </w:r>
      <w:r w:rsidRPr="00B52BB4">
        <w:rPr>
          <w:rFonts w:ascii="Arial" w:eastAsia="Times New Roman" w:hAnsi="Arial" w:cs="Arial"/>
          <w:b/>
          <w:lang w:eastAsia="ko-KR"/>
        </w:rPr>
        <w:tab/>
        <w:t>: Qualcomm Incorporated</w:t>
      </w:r>
    </w:p>
    <w:p w14:paraId="388090B6" w14:textId="75DBB2C4" w:rsidR="00F05B5D" w:rsidRPr="00B52BB4" w:rsidRDefault="00F05B5D" w:rsidP="00F05B5D">
      <w:pPr>
        <w:spacing w:after="120"/>
        <w:ind w:left="1987" w:hanging="1987"/>
        <w:rPr>
          <w:rFonts w:ascii="Arial" w:eastAsia="Times New Roman" w:hAnsi="Arial" w:cs="Arial"/>
          <w:b/>
          <w:lang w:eastAsia="ko-KR"/>
        </w:rPr>
      </w:pPr>
      <w:r w:rsidRPr="00B52BB4">
        <w:rPr>
          <w:rFonts w:ascii="Arial" w:eastAsia="Times New Roman" w:hAnsi="Arial" w:cs="Arial"/>
          <w:b/>
          <w:lang w:eastAsia="ko-KR"/>
        </w:rPr>
        <w:t>Agenda item</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sidR="00DE05A5">
        <w:rPr>
          <w:rFonts w:ascii="Arial" w:eastAsia="Times New Roman" w:hAnsi="Arial" w:cs="Arial"/>
          <w:b/>
          <w:lang w:eastAsia="ko-KR"/>
        </w:rPr>
        <w:t>8</w:t>
      </w:r>
      <w:r>
        <w:rPr>
          <w:rFonts w:ascii="Arial" w:eastAsia="Times New Roman" w:hAnsi="Arial" w:cs="Arial"/>
          <w:b/>
          <w:lang w:eastAsia="ko-KR"/>
        </w:rPr>
        <w:t>.27.1.1</w:t>
      </w:r>
    </w:p>
    <w:p w14:paraId="373C62EB" w14:textId="77777777" w:rsidR="00F05B5D" w:rsidRPr="00B52BB4" w:rsidRDefault="00F05B5D" w:rsidP="00F05B5D">
      <w:pPr>
        <w:spacing w:after="120"/>
        <w:ind w:left="1987" w:hanging="1987"/>
        <w:rPr>
          <w:rFonts w:ascii="Arial" w:eastAsia="Times New Roman" w:hAnsi="Arial" w:cs="Arial"/>
          <w:b/>
          <w:lang w:eastAsia="ko-KR"/>
        </w:rPr>
      </w:pPr>
      <w:r w:rsidRPr="00B52BB4">
        <w:rPr>
          <w:rFonts w:ascii="Arial" w:eastAsia="Times New Roman" w:hAnsi="Arial" w:cs="Arial"/>
          <w:b/>
          <w:lang w:eastAsia="ko-KR"/>
        </w:rPr>
        <w:t>Document for</w:t>
      </w:r>
      <w:r w:rsidRPr="00B52BB4">
        <w:rPr>
          <w:rFonts w:ascii="Arial" w:eastAsia="Times New Roman" w:hAnsi="Arial" w:cs="Arial"/>
          <w:b/>
          <w:lang w:eastAsia="ko-KR"/>
        </w:rPr>
        <w:tab/>
        <w:t>: Approval</w:t>
      </w:r>
    </w:p>
    <w:p w14:paraId="1A311478" w14:textId="33D6C920" w:rsidR="00ED7522" w:rsidRDefault="000E0602" w:rsidP="00FA12BB">
      <w:pPr>
        <w:pStyle w:val="Heading1"/>
        <w:tabs>
          <w:tab w:val="num" w:pos="522"/>
        </w:tabs>
        <w:ind w:left="522" w:hanging="522"/>
        <w:rPr>
          <w:lang w:val="en-US"/>
        </w:rPr>
      </w:pPr>
      <w:r>
        <w:rPr>
          <w:lang w:val="en-US"/>
        </w:rPr>
        <w:t>Introduction</w:t>
      </w:r>
    </w:p>
    <w:p w14:paraId="4265FE63" w14:textId="732BD5AC" w:rsidR="00FC208A" w:rsidRDefault="0031709D" w:rsidP="00FB47B2">
      <w:pPr>
        <w:pStyle w:val="B1"/>
      </w:pPr>
      <w:r>
        <w:t xml:space="preserve">On </w:t>
      </w:r>
      <w:proofErr w:type="spellStart"/>
      <w:r>
        <w:t>ULFPTx</w:t>
      </w:r>
      <w:proofErr w:type="spellEnd"/>
      <w:r>
        <w:t xml:space="preserve"> </w:t>
      </w:r>
      <w:r w:rsidR="00723856">
        <w:t xml:space="preserve">reporting alongside </w:t>
      </w:r>
      <w:r w:rsidR="00723856">
        <w:rPr>
          <w:rFonts w:eastAsia="MS Mincho"/>
          <w:lang w:eastAsia="zh-CN"/>
        </w:rPr>
        <w:t>∆P</w:t>
      </w:r>
      <w:r w:rsidR="00723856" w:rsidRPr="001614E3">
        <w:rPr>
          <w:rFonts w:eastAsia="MS Mincho"/>
          <w:vertAlign w:val="subscript"/>
          <w:lang w:eastAsia="zh-CN"/>
        </w:rPr>
        <w:t>powerclass</w:t>
      </w:r>
      <w:r w:rsidR="00723856">
        <w:t xml:space="preserve"> change, </w:t>
      </w:r>
      <w:r w:rsidR="007F24E7">
        <w:t>RAN</w:t>
      </w:r>
      <w:r w:rsidR="00DE05A5">
        <w:t>2</w:t>
      </w:r>
      <w:r w:rsidR="007F24E7">
        <w:t xml:space="preserve"> </w:t>
      </w:r>
      <w:r w:rsidR="00FB47B2">
        <w:t>seeks to determin</w:t>
      </w:r>
      <w:r w:rsidR="00C1174E">
        <w:t>e</w:t>
      </w:r>
      <w:r w:rsidR="007F24E7">
        <w:t xml:space="preserve"> [1</w:t>
      </w:r>
      <w:r w:rsidR="00723856">
        <w:t>]</w:t>
      </w:r>
      <w:r w:rsidR="00931BBB">
        <w:t>:</w:t>
      </w:r>
    </w:p>
    <w:p w14:paraId="1FDBFABE" w14:textId="77777777" w:rsidR="002E50DF" w:rsidRDefault="002E50DF" w:rsidP="002E50DF">
      <w:pPr>
        <w:pStyle w:val="Header"/>
        <w:widowControl/>
        <w:numPr>
          <w:ilvl w:val="0"/>
          <w:numId w:val="14"/>
        </w:numPr>
        <w:tabs>
          <w:tab w:val="center" w:pos="4153"/>
          <w:tab w:val="right" w:pos="8306"/>
        </w:tabs>
        <w:spacing w:after="120"/>
        <w:rPr>
          <w:rFonts w:cs="Arial"/>
        </w:rPr>
      </w:pPr>
      <w:r w:rsidRPr="00C868FB">
        <w:rPr>
          <w:rFonts w:cs="Arial"/>
          <w:bCs/>
        </w:rPr>
        <w:t>Q1</w:t>
      </w:r>
      <w:r>
        <w:rPr>
          <w:rFonts w:cs="Arial"/>
        </w:rPr>
        <w:t>: What exact information is required to be reported by the UE (ie., how many bits are required to support the reporting of this information)?</w:t>
      </w:r>
    </w:p>
    <w:p w14:paraId="552EFB20" w14:textId="77777777" w:rsidR="002E50DF" w:rsidRDefault="002E50DF" w:rsidP="002E50DF">
      <w:pPr>
        <w:pStyle w:val="Header"/>
        <w:widowControl/>
        <w:numPr>
          <w:ilvl w:val="0"/>
          <w:numId w:val="14"/>
        </w:numPr>
        <w:tabs>
          <w:tab w:val="center" w:pos="4153"/>
          <w:tab w:val="right" w:pos="8306"/>
        </w:tabs>
        <w:spacing w:after="120"/>
        <w:rPr>
          <w:rFonts w:cs="Arial"/>
        </w:rPr>
      </w:pPr>
      <w:r>
        <w:rPr>
          <w:rFonts w:cs="Arial"/>
          <w:bCs/>
        </w:rPr>
        <w:t>Q2</w:t>
      </w:r>
      <w:r w:rsidRPr="00C868FB">
        <w:rPr>
          <w:rFonts w:cs="Arial"/>
        </w:rPr>
        <w:t>:</w:t>
      </w:r>
      <w:r>
        <w:rPr>
          <w:rFonts w:cs="Arial"/>
        </w:rPr>
        <w:t xml:space="preserve"> What is the granularity of the information to be reported (e.g., per UE / per cell / other option)?</w:t>
      </w:r>
    </w:p>
    <w:p w14:paraId="0664EBFF" w14:textId="77777777" w:rsidR="002E50DF" w:rsidRPr="00E7017E" w:rsidRDefault="002E50DF" w:rsidP="002E50DF">
      <w:pPr>
        <w:pStyle w:val="Header"/>
        <w:widowControl/>
        <w:numPr>
          <w:ilvl w:val="0"/>
          <w:numId w:val="14"/>
        </w:numPr>
        <w:tabs>
          <w:tab w:val="center" w:pos="4153"/>
          <w:tab w:val="right" w:pos="8306"/>
        </w:tabs>
        <w:spacing w:after="120"/>
        <w:rPr>
          <w:rFonts w:cs="Arial"/>
        </w:rPr>
      </w:pPr>
      <w:r w:rsidRPr="00C868FB">
        <w:rPr>
          <w:rFonts w:cs="Arial"/>
          <w:bCs/>
        </w:rPr>
        <w:t>Q</w:t>
      </w:r>
      <w:r>
        <w:rPr>
          <w:rFonts w:cs="Arial"/>
          <w:bCs/>
        </w:rPr>
        <w:t>3</w:t>
      </w:r>
      <w:r>
        <w:rPr>
          <w:rFonts w:cs="Arial"/>
        </w:rPr>
        <w:t>: Will RAN4 specification(s) specify the triggering condition(s) when this reporting should be performed by the UE, to which RAN2 specification(s) could then refer to when writing the reporting procedure?</w:t>
      </w:r>
    </w:p>
    <w:p w14:paraId="278DA5D9" w14:textId="10970685" w:rsidR="00931BBB" w:rsidRPr="00C71686" w:rsidRDefault="00931BBB" w:rsidP="00FB47B2">
      <w:pPr>
        <w:pStyle w:val="B1"/>
        <w:rPr>
          <w:lang w:eastAsia="zh-CN"/>
        </w:rPr>
      </w:pPr>
      <w:r>
        <w:rPr>
          <w:lang w:eastAsia="zh-CN"/>
        </w:rPr>
        <w:t xml:space="preserve">We </w:t>
      </w:r>
      <w:r w:rsidR="00562B72">
        <w:rPr>
          <w:lang w:eastAsia="zh-CN"/>
        </w:rPr>
        <w:t xml:space="preserve">offer </w:t>
      </w:r>
      <w:r w:rsidR="002E50DF">
        <w:rPr>
          <w:lang w:eastAsia="zh-CN"/>
        </w:rPr>
        <w:t>our views on the questions above</w:t>
      </w:r>
      <w:r w:rsidR="00736C3C">
        <w:rPr>
          <w:lang w:eastAsia="zh-CN"/>
        </w:rPr>
        <w:t>.</w:t>
      </w:r>
    </w:p>
    <w:p w14:paraId="524C2B5F" w14:textId="4B6D7CD2" w:rsidR="007448CF" w:rsidRPr="00DA79AF" w:rsidRDefault="00BF41B5" w:rsidP="00DA79AF">
      <w:pPr>
        <w:pStyle w:val="Heading1"/>
        <w:rPr>
          <w:lang w:val="en-US"/>
        </w:rPr>
      </w:pPr>
      <w:r>
        <w:rPr>
          <w:lang w:val="en-US"/>
        </w:rPr>
        <w:t>Discussion</w:t>
      </w:r>
    </w:p>
    <w:p w14:paraId="342C49AA" w14:textId="08D4A287" w:rsidR="001614E3" w:rsidRDefault="001614E3" w:rsidP="00943B8C">
      <w:pPr>
        <w:rPr>
          <w:rFonts w:eastAsia="MS Mincho"/>
          <w:lang w:eastAsia="zh-CN"/>
        </w:rPr>
      </w:pPr>
      <w:r>
        <w:rPr>
          <w:rFonts w:eastAsia="MS Mincho"/>
          <w:lang w:eastAsia="zh-CN"/>
        </w:rPr>
        <w:t>In this contribution, the occasion</w:t>
      </w:r>
      <w:r w:rsidR="00634B99">
        <w:rPr>
          <w:rFonts w:eastAsia="MS Mincho"/>
          <w:lang w:eastAsia="zh-CN"/>
        </w:rPr>
        <w:t xml:space="preserve"> for a UE</w:t>
      </w:r>
      <w:r>
        <w:rPr>
          <w:rFonts w:eastAsia="MS Mincho"/>
          <w:lang w:eastAsia="zh-CN"/>
        </w:rPr>
        <w:t xml:space="preserve"> to assume a ∆P</w:t>
      </w:r>
      <w:r w:rsidRPr="001614E3">
        <w:rPr>
          <w:rFonts w:eastAsia="MS Mincho"/>
          <w:vertAlign w:val="subscript"/>
          <w:lang w:eastAsia="zh-CN"/>
        </w:rPr>
        <w:t>powerclass</w:t>
      </w:r>
      <w:r>
        <w:rPr>
          <w:rFonts w:eastAsia="MS Mincho"/>
          <w:lang w:eastAsia="zh-CN"/>
        </w:rPr>
        <w:t xml:space="preserve"> &gt; 0 is referred to as a power class fallback.</w:t>
      </w:r>
    </w:p>
    <w:p w14:paraId="7DA6C448" w14:textId="39B340B7" w:rsidR="000F75D4" w:rsidRDefault="003A524D" w:rsidP="00943B8C">
      <w:pPr>
        <w:rPr>
          <w:rStyle w:val="ui-provider"/>
        </w:rPr>
      </w:pPr>
      <w:r>
        <w:rPr>
          <w:rFonts w:eastAsia="MS Mincho"/>
          <w:lang w:eastAsia="zh-CN"/>
        </w:rPr>
        <w:t>The standard allows a power class fallback when the</w:t>
      </w:r>
      <w:r w:rsidR="001F6351">
        <w:rPr>
          <w:rFonts w:eastAsia="MS Mincho"/>
          <w:lang w:eastAsia="zh-CN"/>
        </w:rPr>
        <w:t xml:space="preserve"> scheduled</w:t>
      </w:r>
      <w:r>
        <w:rPr>
          <w:rFonts w:eastAsia="MS Mincho"/>
          <w:lang w:eastAsia="zh-CN"/>
        </w:rPr>
        <w:t xml:space="preserve"> UL duty</w:t>
      </w:r>
      <w:r w:rsidR="001F6351">
        <w:rPr>
          <w:rFonts w:eastAsia="MS Mincho"/>
          <w:lang w:eastAsia="zh-CN"/>
        </w:rPr>
        <w:t xml:space="preserve"> cycle</w:t>
      </w:r>
      <w:r>
        <w:rPr>
          <w:rFonts w:eastAsia="MS Mincho"/>
          <w:lang w:eastAsia="zh-CN"/>
        </w:rPr>
        <w:t xml:space="preserve"> exceeds the UE’s indicated </w:t>
      </w:r>
      <w:r w:rsidR="001F6351">
        <w:rPr>
          <w:rFonts w:eastAsia="MS Mincho"/>
          <w:lang w:eastAsia="zh-CN"/>
        </w:rPr>
        <w:t xml:space="preserve">UL duty cycle </w:t>
      </w:r>
      <w:r>
        <w:rPr>
          <w:rFonts w:eastAsia="MS Mincho"/>
          <w:lang w:eastAsia="zh-CN"/>
        </w:rPr>
        <w:t xml:space="preserve">capability. </w:t>
      </w:r>
      <w:r w:rsidR="00174C36">
        <w:rPr>
          <w:rFonts w:eastAsia="MS Mincho"/>
          <w:lang w:eastAsia="zh-CN"/>
        </w:rPr>
        <w:t xml:space="preserve">A </w:t>
      </w:r>
      <w:r w:rsidR="00C95310">
        <w:rPr>
          <w:rFonts w:eastAsia="MS Mincho"/>
          <w:lang w:eastAsia="zh-CN"/>
        </w:rPr>
        <w:t>UE’s</w:t>
      </w:r>
      <w:r w:rsidR="00CB6C5F">
        <w:rPr>
          <w:rFonts w:eastAsia="MS Mincho"/>
          <w:lang w:eastAsia="zh-CN"/>
        </w:rPr>
        <w:t xml:space="preserve"> UL duty</w:t>
      </w:r>
      <w:r w:rsidR="00ED265D">
        <w:rPr>
          <w:rFonts w:eastAsia="MS Mincho"/>
          <w:lang w:eastAsia="zh-CN"/>
        </w:rPr>
        <w:t xml:space="preserve"> </w:t>
      </w:r>
      <w:r w:rsidR="00CB6C5F">
        <w:rPr>
          <w:rFonts w:eastAsia="MS Mincho"/>
          <w:lang w:eastAsia="zh-CN"/>
        </w:rPr>
        <w:t>cy</w:t>
      </w:r>
      <w:r w:rsidR="00D12B2E">
        <w:rPr>
          <w:rFonts w:eastAsia="MS Mincho"/>
          <w:lang w:eastAsia="zh-CN"/>
        </w:rPr>
        <w:t>c</w:t>
      </w:r>
      <w:r w:rsidR="00CB6C5F">
        <w:rPr>
          <w:rFonts w:eastAsia="MS Mincho"/>
          <w:lang w:eastAsia="zh-CN"/>
        </w:rPr>
        <w:t xml:space="preserve">le limits can </w:t>
      </w:r>
      <w:r w:rsidR="00ED265D">
        <w:rPr>
          <w:rFonts w:eastAsia="MS Mincho"/>
          <w:lang w:eastAsia="zh-CN"/>
        </w:rPr>
        <w:t>be motivated by SAR compliance</w:t>
      </w:r>
      <w:r w:rsidR="00067B10">
        <w:rPr>
          <w:rFonts w:eastAsia="MS Mincho"/>
          <w:lang w:eastAsia="zh-CN"/>
        </w:rPr>
        <w:t>,</w:t>
      </w:r>
      <w:r w:rsidR="007E56AD">
        <w:rPr>
          <w:rFonts w:eastAsia="MS Mincho"/>
          <w:lang w:eastAsia="zh-CN"/>
        </w:rPr>
        <w:t xml:space="preserve"> or by</w:t>
      </w:r>
      <w:r w:rsidR="0064539C">
        <w:rPr>
          <w:rFonts w:eastAsia="MS Mincho"/>
          <w:lang w:eastAsia="zh-CN"/>
        </w:rPr>
        <w:t xml:space="preserve"> power handling of the Tx chain</w:t>
      </w:r>
      <w:r w:rsidR="00CF2516">
        <w:rPr>
          <w:rFonts w:eastAsia="MS Mincho"/>
          <w:lang w:eastAsia="zh-CN"/>
        </w:rPr>
        <w:t xml:space="preserve">, </w:t>
      </w:r>
      <w:r w:rsidR="007E56AD">
        <w:rPr>
          <w:rFonts w:eastAsia="MS Mincho"/>
          <w:lang w:eastAsia="zh-CN"/>
        </w:rPr>
        <w:t>or by thermal considerations</w:t>
      </w:r>
      <w:r w:rsidR="00CF2516">
        <w:rPr>
          <w:rFonts w:eastAsia="MS Mincho"/>
          <w:lang w:eastAsia="zh-CN"/>
        </w:rPr>
        <w:t xml:space="preserve">, </w:t>
      </w:r>
      <w:r w:rsidR="00040E3C">
        <w:rPr>
          <w:rFonts w:eastAsia="MS Mincho"/>
          <w:lang w:eastAsia="zh-CN"/>
        </w:rPr>
        <w:t>or others</w:t>
      </w:r>
      <w:r w:rsidR="00ED265D">
        <w:rPr>
          <w:rFonts w:eastAsia="MS Mincho"/>
          <w:lang w:eastAsia="zh-CN"/>
        </w:rPr>
        <w:t>.</w:t>
      </w:r>
      <w:r w:rsidR="00D12B2E">
        <w:rPr>
          <w:rFonts w:eastAsia="MS Mincho"/>
          <w:lang w:eastAsia="zh-CN"/>
        </w:rPr>
        <w:t xml:space="preserve"> </w:t>
      </w:r>
      <w:r w:rsidR="00793757">
        <w:rPr>
          <w:rFonts w:eastAsia="MS Mincho"/>
          <w:lang w:eastAsia="zh-CN"/>
        </w:rPr>
        <w:t xml:space="preserve">SAR </w:t>
      </w:r>
      <w:r w:rsidR="00521A3B">
        <w:rPr>
          <w:rFonts w:eastAsia="MS Mincho"/>
          <w:lang w:eastAsia="zh-CN"/>
        </w:rPr>
        <w:t xml:space="preserve">exposure itself </w:t>
      </w:r>
      <w:r w:rsidR="00793757" w:rsidRPr="00793757">
        <w:rPr>
          <w:rFonts w:eastAsia="MS Mincho"/>
          <w:lang w:eastAsia="zh-CN"/>
        </w:rPr>
        <w:t xml:space="preserve">may be </w:t>
      </w:r>
      <w:r w:rsidR="00521A3B">
        <w:rPr>
          <w:rFonts w:eastAsia="MS Mincho"/>
          <w:lang w:eastAsia="zh-CN"/>
        </w:rPr>
        <w:t xml:space="preserve">a </w:t>
      </w:r>
      <w:r w:rsidR="00793757" w:rsidRPr="00793757">
        <w:rPr>
          <w:rFonts w:eastAsia="MS Mincho"/>
          <w:lang w:eastAsia="zh-CN"/>
        </w:rPr>
        <w:t xml:space="preserve">function of specific physical antenna locations on the UE. </w:t>
      </w:r>
      <w:r w:rsidR="003F7E82">
        <w:rPr>
          <w:rFonts w:eastAsia="MS Mincho"/>
          <w:lang w:eastAsia="zh-CN"/>
        </w:rPr>
        <w:t xml:space="preserve">When UL duty cycle is exceeded and </w:t>
      </w:r>
      <w:r w:rsidR="00A77AB4">
        <w:rPr>
          <w:rFonts w:eastAsia="MS Mincho"/>
          <w:lang w:eastAsia="zh-CN"/>
        </w:rPr>
        <w:t>SAR exposure nears the allowable budget, a</w:t>
      </w:r>
      <w:r w:rsidR="00805C18">
        <w:rPr>
          <w:rStyle w:val="ui-provider"/>
        </w:rPr>
        <w:t xml:space="preserve">n optimal response could be for the UE to </w:t>
      </w:r>
      <w:r w:rsidR="00C81C10">
        <w:rPr>
          <w:rStyle w:val="ui-provider"/>
        </w:rPr>
        <w:t>back off the</w:t>
      </w:r>
      <w:r w:rsidR="00805C18">
        <w:rPr>
          <w:rStyle w:val="ui-provider"/>
        </w:rPr>
        <w:t xml:space="preserve"> PA</w:t>
      </w:r>
      <w:r w:rsidR="00C81C10">
        <w:rPr>
          <w:rStyle w:val="ui-provider"/>
        </w:rPr>
        <w:t xml:space="preserve"> responsible for the exposure</w:t>
      </w:r>
      <w:r w:rsidR="00C93060">
        <w:rPr>
          <w:rStyle w:val="ui-provider"/>
        </w:rPr>
        <w:t>, or even shut it off</w:t>
      </w:r>
      <w:r w:rsidR="00C81C10">
        <w:rPr>
          <w:rStyle w:val="ui-provider"/>
        </w:rPr>
        <w:t>.</w:t>
      </w:r>
      <w:r w:rsidR="00C93060">
        <w:rPr>
          <w:rStyle w:val="ui-provider"/>
        </w:rPr>
        <w:t xml:space="preserve"> A power handling related limitation would be tackled differently, </w:t>
      </w:r>
      <w:r w:rsidR="00BB68D7">
        <w:rPr>
          <w:rStyle w:val="ui-provider"/>
        </w:rPr>
        <w:t xml:space="preserve">perhaps </w:t>
      </w:r>
      <w:r w:rsidR="00744493">
        <w:rPr>
          <w:rStyle w:val="ui-provider"/>
        </w:rPr>
        <w:t>with symmetric reduction across all PAs.</w:t>
      </w:r>
      <w:r w:rsidR="00FB6A6D">
        <w:rPr>
          <w:rStyle w:val="ui-provider"/>
        </w:rPr>
        <w:t xml:space="preserve"> </w:t>
      </w:r>
      <w:r w:rsidR="000F75D4">
        <w:rPr>
          <w:rStyle w:val="ui-provider"/>
        </w:rPr>
        <w:t xml:space="preserve">Yet another implementation </w:t>
      </w:r>
      <w:r>
        <w:rPr>
          <w:rStyle w:val="ui-provider"/>
        </w:rPr>
        <w:t xml:space="preserve">is the trivial case where a power class fallback </w:t>
      </w:r>
      <w:r w:rsidR="000F75D4">
        <w:rPr>
          <w:rStyle w:val="ui-provider"/>
        </w:rPr>
        <w:t>may leave full power PAs at each port</w:t>
      </w:r>
    </w:p>
    <w:p w14:paraId="5D7A8EC6" w14:textId="08E86857" w:rsidR="00C81C10" w:rsidRDefault="00040E3C" w:rsidP="00943B8C">
      <w:pPr>
        <w:rPr>
          <w:rStyle w:val="ui-provider"/>
        </w:rPr>
      </w:pPr>
      <w:r>
        <w:rPr>
          <w:rStyle w:val="ui-provider"/>
        </w:rPr>
        <w:t xml:space="preserve">The figure below graphically outlines the non-trivial options. </w:t>
      </w:r>
      <w:r w:rsidR="00E71F1F">
        <w:rPr>
          <w:rStyle w:val="ui-provider"/>
        </w:rPr>
        <w:t xml:space="preserve">Consider a PC2 UE that indicates support of ULFPTX mode 1, </w:t>
      </w:r>
      <w:proofErr w:type="spellStart"/>
      <w:r w:rsidR="00E71F1F">
        <w:rPr>
          <w:rStyle w:val="ui-provider"/>
        </w:rPr>
        <w:t>i.e</w:t>
      </w:r>
      <w:proofErr w:type="spellEnd"/>
      <w:r w:rsidR="00E71F1F">
        <w:rPr>
          <w:rStyle w:val="ui-provider"/>
        </w:rPr>
        <w:t xml:space="preserve"> it utilizes a 23+23 PA architecture</w:t>
      </w:r>
      <w:r w:rsidR="006F0F47">
        <w:rPr>
          <w:rStyle w:val="ui-provider"/>
        </w:rPr>
        <w:t xml:space="preserve">. </w:t>
      </w:r>
      <w:r w:rsidR="00E71F1F">
        <w:rPr>
          <w:rStyle w:val="ui-provider"/>
        </w:rPr>
        <w:t xml:space="preserve"> </w:t>
      </w:r>
      <w:r w:rsidR="00BA4F70">
        <w:rPr>
          <w:rStyle w:val="ui-provider"/>
        </w:rPr>
        <w:t>When it falls back t</w:t>
      </w:r>
      <w:r w:rsidR="00BB68D7">
        <w:rPr>
          <w:rStyle w:val="ui-provider"/>
        </w:rPr>
        <w:t>o PC3</w:t>
      </w:r>
      <w:r w:rsidR="00DB5EE5">
        <w:rPr>
          <w:rStyle w:val="ui-provider"/>
        </w:rPr>
        <w:t xml:space="preserve"> from the indicated PC2</w:t>
      </w:r>
      <w:r w:rsidR="00BB68D7">
        <w:rPr>
          <w:rStyle w:val="ui-provider"/>
        </w:rPr>
        <w:t>:</w:t>
      </w:r>
    </w:p>
    <w:p w14:paraId="576C9ADC" w14:textId="015B6F8A" w:rsidR="003C1207" w:rsidRDefault="003C1207" w:rsidP="00943B8C">
      <w:pPr>
        <w:rPr>
          <w:rStyle w:val="ui-provider"/>
        </w:rPr>
      </w:pPr>
      <w:r>
        <w:rPr>
          <w:noProof/>
        </w:rPr>
        <mc:AlternateContent>
          <mc:Choice Requires="wpc">
            <w:drawing>
              <wp:inline distT="0" distB="0" distL="0" distR="0" wp14:anchorId="2BD2B6DC" wp14:editId="457646E3">
                <wp:extent cx="5486400" cy="3200400"/>
                <wp:effectExtent l="0" t="0" r="0" b="0"/>
                <wp:docPr id="2109217640"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6136106" name="Picture 96136106" descr="A screenshot of a computer screen&#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32233" y="136478"/>
                            <a:ext cx="2912745" cy="3057525"/>
                          </a:xfrm>
                          <a:prstGeom prst="rect">
                            <a:avLst/>
                          </a:prstGeom>
                          <a:noFill/>
                        </pic:spPr>
                      </pic:pic>
                      <wps:wsp>
                        <wps:cNvPr id="43437241" name="Text Box 43437241"/>
                        <wps:cNvSpPr txBox="1"/>
                        <wps:spPr>
                          <a:xfrm>
                            <a:off x="1699147" y="1214651"/>
                            <a:ext cx="1050877" cy="225188"/>
                          </a:xfrm>
                          <a:prstGeom prst="rect">
                            <a:avLst/>
                          </a:prstGeom>
                          <a:solidFill>
                            <a:schemeClr val="lt1"/>
                          </a:solidFill>
                          <a:ln w="6350">
                            <a:noFill/>
                          </a:ln>
                        </wps:spPr>
                        <wps:txbx>
                          <w:txbxContent>
                            <w:p w14:paraId="2EA11B4D" w14:textId="0513A4BC" w:rsidR="003C1207" w:rsidRPr="00DB5EE5" w:rsidRDefault="003E645F">
                              <w:pPr>
                                <w:rPr>
                                  <w:rFonts w:ascii="Arial" w:hAnsi="Arial" w:cs="Arial"/>
                                  <w:sz w:val="16"/>
                                  <w:szCs w:val="16"/>
                                </w:rPr>
                              </w:pPr>
                              <w:r w:rsidRPr="00DB5EE5">
                                <w:rPr>
                                  <w:rFonts w:ascii="Arial" w:hAnsi="Arial" w:cs="Arial"/>
                                  <w:sz w:val="16"/>
                                  <w:szCs w:val="16"/>
                                </w:rPr>
                                <w:t>Throttled back  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061109" name="Text Box 1"/>
                        <wps:cNvSpPr txBox="1"/>
                        <wps:spPr>
                          <a:xfrm>
                            <a:off x="1230290" y="2969213"/>
                            <a:ext cx="1050290" cy="224790"/>
                          </a:xfrm>
                          <a:prstGeom prst="rect">
                            <a:avLst/>
                          </a:prstGeom>
                          <a:noFill/>
                          <a:ln w="6350">
                            <a:noFill/>
                          </a:ln>
                        </wps:spPr>
                        <wps:txbx>
                          <w:txbxContent>
                            <w:p w14:paraId="7DB2E323" w14:textId="77777777" w:rsidR="0078727C" w:rsidRDefault="0078727C" w:rsidP="0078727C">
                              <w:pPr>
                                <w:rPr>
                                  <w:rFonts w:ascii="Arial" w:hAnsi="Arial" w:cs="Arial"/>
                                  <w:sz w:val="16"/>
                                  <w:szCs w:val="16"/>
                                </w:rPr>
                              </w:pPr>
                              <w:r>
                                <w:rPr>
                                  <w:rFonts w:ascii="Arial" w:hAnsi="Arial" w:cs="Arial"/>
                                  <w:sz w:val="16"/>
                                  <w:szCs w:val="16"/>
                                </w:rPr>
                                <w:t>Throttled back  or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6112702" name="Text Box 1576112702"/>
                        <wps:cNvSpPr txBox="1"/>
                        <wps:spPr>
                          <a:xfrm>
                            <a:off x="3391469" y="204716"/>
                            <a:ext cx="1740090" cy="696036"/>
                          </a:xfrm>
                          <a:prstGeom prst="rect">
                            <a:avLst/>
                          </a:prstGeom>
                          <a:solidFill>
                            <a:schemeClr val="lt1"/>
                          </a:solidFill>
                          <a:ln w="6350">
                            <a:noFill/>
                          </a:ln>
                        </wps:spPr>
                        <wps:txbx>
                          <w:txbxContent>
                            <w:p w14:paraId="4A6261A5" w14:textId="3FDDB563" w:rsidR="00C716B0" w:rsidRDefault="00C716B0">
                              <w:r w:rsidRPr="000A222B">
                                <w:rPr>
                                  <w:color w:val="FF0000"/>
                                </w:rPr>
                                <w:t xml:space="preserve">Case A: </w:t>
                              </w:r>
                              <w:r>
                                <w:t>ULFPTX mode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5260459" name="Text Box 1"/>
                        <wps:cNvSpPr txBox="1"/>
                        <wps:spPr>
                          <a:xfrm>
                            <a:off x="3359928" y="1374179"/>
                            <a:ext cx="1739900" cy="695960"/>
                          </a:xfrm>
                          <a:prstGeom prst="rect">
                            <a:avLst/>
                          </a:prstGeom>
                          <a:solidFill>
                            <a:schemeClr val="lt1"/>
                          </a:solidFill>
                          <a:ln w="6350">
                            <a:noFill/>
                          </a:ln>
                        </wps:spPr>
                        <wps:txbx>
                          <w:txbxContent>
                            <w:p w14:paraId="282CF1FA" w14:textId="02DBE6E5" w:rsidR="00C716B0" w:rsidRDefault="00C716B0" w:rsidP="00C716B0">
                              <w:r w:rsidRPr="000A222B">
                                <w:rPr>
                                  <w:color w:val="FF0000"/>
                                </w:rPr>
                                <w:t xml:space="preserve">Case B: </w:t>
                              </w:r>
                              <w:r>
                                <w:t xml:space="preserve">ULFPTX mode </w:t>
                              </w:r>
                              <w:r w:rsidR="00B2361F">
                                <w:t>2</w:t>
                              </w:r>
                              <w: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63481" name="Text Box 1"/>
                        <wps:cNvSpPr txBox="1"/>
                        <wps:spPr>
                          <a:xfrm>
                            <a:off x="3448639" y="2498043"/>
                            <a:ext cx="1739900" cy="695960"/>
                          </a:xfrm>
                          <a:prstGeom prst="rect">
                            <a:avLst/>
                          </a:prstGeom>
                          <a:solidFill>
                            <a:schemeClr val="lt1"/>
                          </a:solidFill>
                          <a:ln w="6350">
                            <a:noFill/>
                          </a:ln>
                        </wps:spPr>
                        <wps:txbx>
                          <w:txbxContent>
                            <w:p w14:paraId="0F55ADA0" w14:textId="49357EBC" w:rsidR="00C716B0" w:rsidRDefault="00C716B0" w:rsidP="00C716B0">
                              <w:r w:rsidRPr="000A222B">
                                <w:rPr>
                                  <w:color w:val="FF0000"/>
                                </w:rPr>
                                <w:t xml:space="preserve">Case C: </w:t>
                              </w:r>
                              <w:r>
                                <w:t xml:space="preserve">ULFPTX mode </w:t>
                              </w:r>
                              <w:r w:rsidR="00B2361F">
                                <w:t>2</w:t>
                              </w:r>
                              <w: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D2B6DC" id="Canvas 1"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shape id="Picture 96136106" o:spid="_x0000_s1028" type="#_x0000_t75" alt="A screenshot of a computer screen&#10;&#10;Description automatically generated" style="position:absolute;left:1322;top:1364;width:29127;height:305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">
                  <v:imagedata r:id="rId12" o:title="A screenshot of a computer screen&#10;&#10;Description automatically generated"/>
                </v:shape>
                <v:shapetype id="_x0000_t202" coordsize="21600,21600" o:spt="202" path="m,l,21600r21600,l21600,xe">
                  <v:stroke joinstyle="miter"/>
                  <v:path gradientshapeok="t" o:connecttype="rect"/>
                </v:shapetype>
                <v:shape id="Text Box 43437241" o:spid="_x0000_s1029" type="#_x0000_t202" style="position:absolute;left:16991;top:12146;width:10509;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" fillcolor="white [3201]" stroked="f" strokeweight=".5pt">
                  <v:textbox>
                    <w:txbxContent>
                      <w:p w14:paraId="2EA11B4D" w14:textId="0513A4BC" w:rsidR="003C1207" w:rsidRPr="00DB5EE5" w:rsidRDefault="003E645F">
                        <w:pPr>
                          <w:rPr>
                            <w:rFonts w:ascii="Arial" w:hAnsi="Arial" w:cs="Arial"/>
                            <w:sz w:val="16"/>
                            <w:szCs w:val="16"/>
                          </w:rPr>
                        </w:pPr>
                        <w:r w:rsidRPr="00DB5EE5">
                          <w:rPr>
                            <w:rFonts w:ascii="Arial" w:hAnsi="Arial" w:cs="Arial"/>
                            <w:sz w:val="16"/>
                            <w:szCs w:val="16"/>
                          </w:rPr>
                          <w:t>Throttled back  or</w:t>
                        </w:r>
                      </w:p>
                    </w:txbxContent>
                  </v:textbox>
                </v:shape>
                <v:shape id="Text Box 1" o:spid="_x0000_s1030" type="#_x0000_t202" style="position:absolute;left:12302;top:29692;width:10503;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" filled="f" stroked="f" strokeweight=".5pt">
                  <v:textbox>
                    <w:txbxContent>
                      <w:p w14:paraId="7DB2E323" w14:textId="77777777" w:rsidR="0078727C" w:rsidRDefault="0078727C" w:rsidP="0078727C">
                        <w:pPr>
                          <w:rPr>
                            <w:rFonts w:ascii="Arial" w:hAnsi="Arial" w:cs="Arial"/>
                            <w:sz w:val="16"/>
                            <w:szCs w:val="16"/>
                          </w:rPr>
                        </w:pPr>
                        <w:r>
                          <w:rPr>
                            <w:rFonts w:ascii="Arial" w:hAnsi="Arial" w:cs="Arial"/>
                            <w:sz w:val="16"/>
                            <w:szCs w:val="16"/>
                          </w:rPr>
                          <w:t>Throttled back  or</w:t>
                        </w:r>
                      </w:p>
                    </w:txbxContent>
                  </v:textbox>
                </v:shape>
                <v:shape id="Text Box 1576112702" o:spid="_x0000_s1031" type="#_x0000_t202" style="position:absolute;left:33914;top:2047;width:17401;height:6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" fillcolor="white [3201]" stroked="f" strokeweight=".5pt">
                  <v:textbox>
                    <w:txbxContent>
                      <w:p w14:paraId="4A6261A5" w14:textId="3FDDB563" w:rsidR="00C716B0" w:rsidRDefault="00C716B0">
                        <w:r w:rsidRPr="000A222B">
                          <w:rPr>
                            <w:color w:val="FF0000"/>
                          </w:rPr>
                          <w:t xml:space="preserve">Case A: </w:t>
                        </w:r>
                        <w:r>
                          <w:t>ULFPTX mode 1</w:t>
                        </w:r>
                      </w:p>
                    </w:txbxContent>
                  </v:textbox>
                </v:shape>
                <v:shape id="Text Box 1" o:spid="_x0000_s1032" type="#_x0000_t202" style="position:absolute;left:33599;top:13741;width:17399;height:6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" fillcolor="white [3201]" stroked="f" strokeweight=".5pt">
                  <v:textbox>
                    <w:txbxContent>
                      <w:p w14:paraId="282CF1FA" w14:textId="02DBE6E5" w:rsidR="00C716B0" w:rsidRDefault="00C716B0" w:rsidP="00C716B0">
                        <w:r w:rsidRPr="000A222B">
                          <w:rPr>
                            <w:color w:val="FF0000"/>
                          </w:rPr>
                          <w:t xml:space="preserve">Case B: </w:t>
                        </w:r>
                        <w:r>
                          <w:t xml:space="preserve">ULFPTX mode </w:t>
                        </w:r>
                        <w:r w:rsidR="00B2361F">
                          <w:t>2</w:t>
                        </w:r>
                        <w:r>
                          <w:t>?</w:t>
                        </w:r>
                      </w:p>
                    </w:txbxContent>
                  </v:textbox>
                </v:shape>
                <v:shape id="Text Box 1" o:spid="_x0000_s1033" type="#_x0000_t202" style="position:absolute;left:34486;top:24980;width:17399;height:6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" fillcolor="white [3201]" stroked="f" strokeweight=".5pt">
                  <v:textbox>
                    <w:txbxContent>
                      <w:p w14:paraId="0F55ADA0" w14:textId="49357EBC" w:rsidR="00C716B0" w:rsidRDefault="00C716B0" w:rsidP="00C716B0">
                        <w:r w:rsidRPr="000A222B">
                          <w:rPr>
                            <w:color w:val="FF0000"/>
                          </w:rPr>
                          <w:t xml:space="preserve">Case C: </w:t>
                        </w:r>
                        <w:r>
                          <w:t xml:space="preserve">ULFPTX mode </w:t>
                        </w:r>
                        <w:r w:rsidR="00B2361F">
                          <w:t>2</w:t>
                        </w:r>
                        <w:r>
                          <w:t>?</w:t>
                        </w:r>
                      </w:p>
                    </w:txbxContent>
                  </v:textbox>
                </v:shape>
                <w10:anchorlock/>
              </v:group>
            </w:pict>
          </mc:Fallback>
        </mc:AlternateContent>
      </w:r>
    </w:p>
    <w:p w14:paraId="59ACDDE4" w14:textId="7778DCB0" w:rsidR="00BB68D7" w:rsidRDefault="00BB68D7" w:rsidP="00943B8C">
      <w:pPr>
        <w:rPr>
          <w:rStyle w:val="ui-provider"/>
        </w:rPr>
      </w:pPr>
    </w:p>
    <w:p w14:paraId="61C044B6" w14:textId="705E6E86" w:rsidR="00525A98" w:rsidRDefault="00863085" w:rsidP="00943B8C">
      <w:pPr>
        <w:rPr>
          <w:rStyle w:val="ui-provider"/>
        </w:rPr>
      </w:pPr>
      <w:r>
        <w:rPr>
          <w:rStyle w:val="ui-provider"/>
        </w:rPr>
        <w:t xml:space="preserve">The </w:t>
      </w:r>
      <w:r w:rsidR="00B35680">
        <w:rPr>
          <w:rStyle w:val="ui-provider"/>
        </w:rPr>
        <w:t xml:space="preserve">ULFPTX </w:t>
      </w:r>
      <w:r>
        <w:rPr>
          <w:rStyle w:val="ui-provider"/>
        </w:rPr>
        <w:t xml:space="preserve">mode </w:t>
      </w:r>
      <w:r w:rsidR="00991B53">
        <w:rPr>
          <w:rStyle w:val="ui-provider"/>
        </w:rPr>
        <w:t xml:space="preserve">is clear </w:t>
      </w:r>
      <w:r>
        <w:rPr>
          <w:rStyle w:val="ui-provider"/>
        </w:rPr>
        <w:t>for case A</w:t>
      </w:r>
      <w:r w:rsidR="000F202B">
        <w:rPr>
          <w:rStyle w:val="ui-provider"/>
        </w:rPr>
        <w:t xml:space="preserve"> (use </w:t>
      </w:r>
      <w:proofErr w:type="spellStart"/>
      <w:r w:rsidR="000F202B">
        <w:rPr>
          <w:rStyle w:val="ui-provider"/>
        </w:rPr>
        <w:t>fullpower</w:t>
      </w:r>
      <w:proofErr w:type="spellEnd"/>
      <w:r w:rsidR="000F202B">
        <w:rPr>
          <w:rStyle w:val="ui-provider"/>
        </w:rPr>
        <w:t xml:space="preserve"> mode)</w:t>
      </w:r>
      <w:r w:rsidR="00991B53">
        <w:rPr>
          <w:rStyle w:val="ui-provider"/>
        </w:rPr>
        <w:t xml:space="preserve"> but for B/C</w:t>
      </w:r>
      <w:r>
        <w:rPr>
          <w:rStyle w:val="ui-provider"/>
        </w:rPr>
        <w:t xml:space="preserve"> </w:t>
      </w:r>
      <w:proofErr w:type="spellStart"/>
      <w:r w:rsidR="0035287B">
        <w:rPr>
          <w:rStyle w:val="ui-provider"/>
        </w:rPr>
        <w:t>ULFPTx</w:t>
      </w:r>
      <w:proofErr w:type="spellEnd"/>
      <w:r w:rsidR="0035287B">
        <w:rPr>
          <w:rStyle w:val="ui-provider"/>
        </w:rPr>
        <w:t xml:space="preserve"> mode2</w:t>
      </w:r>
      <w:r w:rsidR="00340C0B">
        <w:rPr>
          <w:rStyle w:val="ui-provider"/>
        </w:rPr>
        <w:t xml:space="preserve"> </w:t>
      </w:r>
      <w:r w:rsidR="00E91D90">
        <w:rPr>
          <w:rStyle w:val="ui-provider"/>
        </w:rPr>
        <w:t>can be more appropriate. The</w:t>
      </w:r>
      <w:r w:rsidR="00EF704B">
        <w:rPr>
          <w:rStyle w:val="ui-provider"/>
        </w:rPr>
        <w:t xml:space="preserve">re is also the </w:t>
      </w:r>
      <w:r w:rsidR="002355C4">
        <w:rPr>
          <w:rStyle w:val="ui-provider"/>
        </w:rPr>
        <w:t>trivial</w:t>
      </w:r>
      <w:r w:rsidR="00EF704B">
        <w:rPr>
          <w:rStyle w:val="ui-provider"/>
        </w:rPr>
        <w:t xml:space="preserve"> case, where the UE can support </w:t>
      </w:r>
      <w:proofErr w:type="spellStart"/>
      <w:r w:rsidR="00EF704B">
        <w:rPr>
          <w:rStyle w:val="ui-provider"/>
        </w:rPr>
        <w:t>Fullpower</w:t>
      </w:r>
      <w:r w:rsidR="000F202B">
        <w:rPr>
          <w:rStyle w:val="ui-provider"/>
        </w:rPr>
        <w:t>mode</w:t>
      </w:r>
      <w:proofErr w:type="spellEnd"/>
      <w:r w:rsidR="00252FC0">
        <w:rPr>
          <w:rStyle w:val="ui-provider"/>
        </w:rPr>
        <w:t xml:space="preserve"> </w:t>
      </w:r>
      <w:r w:rsidR="002355C4">
        <w:rPr>
          <w:rStyle w:val="ui-provider"/>
        </w:rPr>
        <w:t>during power class fallback</w:t>
      </w:r>
      <w:r w:rsidR="00EF704B">
        <w:rPr>
          <w:rStyle w:val="ui-provider"/>
        </w:rPr>
        <w:t>.</w:t>
      </w:r>
    </w:p>
    <w:p w14:paraId="59A807F8" w14:textId="3D4C862A" w:rsidR="00D5140A" w:rsidRPr="006A32DC" w:rsidRDefault="00D5140A" w:rsidP="00D5140A">
      <w:pPr>
        <w:rPr>
          <w:rFonts w:eastAsia="MS Mincho"/>
          <w:b/>
          <w:bCs/>
          <w:lang w:eastAsia="zh-CN"/>
        </w:rPr>
      </w:pPr>
      <w:r w:rsidRPr="006A32DC">
        <w:rPr>
          <w:rStyle w:val="ui-provider"/>
          <w:b/>
          <w:bCs/>
        </w:rPr>
        <w:t xml:space="preserve">Observation </w:t>
      </w:r>
      <w:r w:rsidR="00F952F9">
        <w:rPr>
          <w:rStyle w:val="ui-provider"/>
          <w:b/>
          <w:bCs/>
        </w:rPr>
        <w:t>1</w:t>
      </w:r>
      <w:r w:rsidRPr="006A32DC">
        <w:rPr>
          <w:rStyle w:val="ui-provider"/>
          <w:b/>
          <w:bCs/>
        </w:rPr>
        <w:t>: When a UE takes</w:t>
      </w:r>
      <w:r w:rsidR="000F202B">
        <w:rPr>
          <w:rStyle w:val="ui-provider"/>
          <w:b/>
          <w:bCs/>
        </w:rPr>
        <w:t xml:space="preserve"> on</w:t>
      </w:r>
      <w:r w:rsidRPr="006A32DC">
        <w:rPr>
          <w:rStyle w:val="ui-provider"/>
          <w:b/>
          <w:bCs/>
        </w:rPr>
        <w:t xml:space="preserve"> </w:t>
      </w:r>
      <w:r w:rsidRPr="006A32DC">
        <w:rPr>
          <w:rFonts w:eastAsia="MS Mincho"/>
          <w:b/>
          <w:bCs/>
          <w:lang w:eastAsia="zh-CN"/>
        </w:rPr>
        <w:t>∆P</w:t>
      </w:r>
      <w:r w:rsidRPr="006A32DC">
        <w:rPr>
          <w:rFonts w:eastAsia="MS Mincho"/>
          <w:b/>
          <w:bCs/>
          <w:vertAlign w:val="subscript"/>
          <w:lang w:eastAsia="zh-CN"/>
        </w:rPr>
        <w:t>powerclass</w:t>
      </w:r>
      <w:r w:rsidRPr="006A32DC">
        <w:rPr>
          <w:rFonts w:eastAsia="MS Mincho"/>
          <w:b/>
          <w:bCs/>
          <w:lang w:eastAsia="zh-CN"/>
        </w:rPr>
        <w:t xml:space="preserve"> &gt; 0 (i.e. ‘power class fallback’), </w:t>
      </w:r>
      <w:r w:rsidR="00F952F9">
        <w:rPr>
          <w:rFonts w:eastAsia="MS Mincho"/>
          <w:b/>
          <w:bCs/>
          <w:lang w:eastAsia="zh-CN"/>
        </w:rPr>
        <w:t>it may elect to support any one of the available</w:t>
      </w:r>
      <w:r w:rsidRPr="006A32DC">
        <w:rPr>
          <w:rFonts w:eastAsia="MS Mincho"/>
          <w:b/>
          <w:bCs/>
          <w:lang w:eastAsia="zh-CN"/>
        </w:rPr>
        <w:t xml:space="preserve"> ULFPTX mode</w:t>
      </w:r>
      <w:r w:rsidR="00F952F9">
        <w:rPr>
          <w:rFonts w:eastAsia="MS Mincho"/>
          <w:b/>
          <w:bCs/>
          <w:lang w:eastAsia="zh-CN"/>
        </w:rPr>
        <w:t>s</w:t>
      </w:r>
      <w:r w:rsidRPr="006A32DC">
        <w:rPr>
          <w:rFonts w:eastAsia="MS Mincho"/>
          <w:b/>
          <w:bCs/>
          <w:lang w:eastAsia="zh-CN"/>
        </w:rPr>
        <w:t xml:space="preserve"> during fallback.</w:t>
      </w:r>
    </w:p>
    <w:p w14:paraId="47AE8EB2" w14:textId="0FA05CFF" w:rsidR="004E630C" w:rsidRDefault="004B3525" w:rsidP="00943B8C">
      <w:pPr>
        <w:rPr>
          <w:rStyle w:val="ui-provider"/>
        </w:rPr>
      </w:pPr>
      <w:r>
        <w:rPr>
          <w:rStyle w:val="ui-provider"/>
        </w:rPr>
        <w:t xml:space="preserve">From 38.306, it is evident that signaling the new </w:t>
      </w:r>
      <w:proofErr w:type="spellStart"/>
      <w:r>
        <w:rPr>
          <w:rStyle w:val="ui-provider"/>
        </w:rPr>
        <w:t>ULFPTx</w:t>
      </w:r>
      <w:proofErr w:type="spellEnd"/>
      <w:r>
        <w:rPr>
          <w:rStyle w:val="ui-provider"/>
        </w:rPr>
        <w:t xml:space="preserve"> mode</w:t>
      </w:r>
      <w:r w:rsidR="00EA1FF9">
        <w:rPr>
          <w:rStyle w:val="ui-provider"/>
        </w:rPr>
        <w:t>, especially mode 2</w:t>
      </w:r>
      <w:r>
        <w:rPr>
          <w:rStyle w:val="ui-provider"/>
        </w:rPr>
        <w:t xml:space="preserve"> </w:t>
      </w:r>
      <w:r w:rsidR="005839DB">
        <w:rPr>
          <w:rStyle w:val="ui-provider"/>
        </w:rPr>
        <w:t>can involve many paramete</w:t>
      </w:r>
      <w:r w:rsidR="00065BC4">
        <w:rPr>
          <w:rStyle w:val="ui-provider"/>
        </w:rPr>
        <w:t>r</w:t>
      </w:r>
      <w:r w:rsidR="005839DB">
        <w:rPr>
          <w:rStyle w:val="ui-provider"/>
        </w:rPr>
        <w:t>s:</w:t>
      </w:r>
    </w:p>
    <w:p w14:paraId="1E47AC99" w14:textId="59FAC0B9" w:rsidR="00505C17" w:rsidRDefault="002B263C" w:rsidP="00943B8C">
      <w:pPr>
        <w:rPr>
          <w:rStyle w:val="ui-provider"/>
        </w:rPr>
      </w:pPr>
      <w:r>
        <w:rPr>
          <w:noProof/>
        </w:rPr>
        <w:drawing>
          <wp:inline distT="0" distB="0" distL="0" distR="0" wp14:anchorId="03C04E8E" wp14:editId="44A762B9">
            <wp:extent cx="3032760" cy="2303778"/>
            <wp:effectExtent l="0" t="0" r="0" b="1905"/>
            <wp:docPr id="1148036191"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036191" name="Picture 1" descr="A screenshot of a document&#10;&#10;Description automatically generated"/>
                    <pic:cNvPicPr/>
                  </pic:nvPicPr>
                  <pic:blipFill>
                    <a:blip r:embed="rId13"/>
                    <a:stretch>
                      <a:fillRect/>
                    </a:stretch>
                  </pic:blipFill>
                  <pic:spPr>
                    <a:xfrm>
                      <a:off x="0" y="0"/>
                      <a:ext cx="3059146" cy="2323822"/>
                    </a:xfrm>
                    <a:prstGeom prst="rect">
                      <a:avLst/>
                    </a:prstGeom>
                  </pic:spPr>
                </pic:pic>
              </a:graphicData>
            </a:graphic>
          </wp:inline>
        </w:drawing>
      </w:r>
    </w:p>
    <w:p w14:paraId="45F4B0F0" w14:textId="7C1B17CD" w:rsidR="00505C17" w:rsidRDefault="00F07EE1" w:rsidP="00943B8C">
      <w:pPr>
        <w:rPr>
          <w:rStyle w:val="ui-provider"/>
        </w:rPr>
      </w:pPr>
      <w:r>
        <w:rPr>
          <w:noProof/>
        </w:rPr>
        <w:drawing>
          <wp:inline distT="0" distB="0" distL="0" distR="0" wp14:anchorId="366D0870" wp14:editId="2C5F22CF">
            <wp:extent cx="3032934" cy="3734248"/>
            <wp:effectExtent l="0" t="0" r="0" b="0"/>
            <wp:docPr id="1600695016"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695016" name="Picture 1" descr="A screenshot of a test&#10;&#10;Description automatically generated"/>
                    <pic:cNvPicPr/>
                  </pic:nvPicPr>
                  <pic:blipFill>
                    <a:blip r:embed="rId14"/>
                    <a:stretch>
                      <a:fillRect/>
                    </a:stretch>
                  </pic:blipFill>
                  <pic:spPr>
                    <a:xfrm>
                      <a:off x="0" y="0"/>
                      <a:ext cx="3032934" cy="3734248"/>
                    </a:xfrm>
                    <a:prstGeom prst="rect">
                      <a:avLst/>
                    </a:prstGeom>
                  </pic:spPr>
                </pic:pic>
              </a:graphicData>
            </a:graphic>
          </wp:inline>
        </w:drawing>
      </w:r>
    </w:p>
    <w:p w14:paraId="7ED744A6" w14:textId="4EA16AF4" w:rsidR="00065BC4" w:rsidRPr="00065BC4" w:rsidRDefault="00065BC4" w:rsidP="00065BC4">
      <w:pPr>
        <w:rPr>
          <w:rStyle w:val="ui-provider"/>
        </w:rPr>
      </w:pPr>
      <w:r w:rsidRPr="00065BC4">
        <w:rPr>
          <w:rStyle w:val="ui-provider"/>
        </w:rPr>
        <w:t xml:space="preserve">Note that the set of </w:t>
      </w:r>
      <w:proofErr w:type="spellStart"/>
      <w:r w:rsidRPr="00065BC4">
        <w:rPr>
          <w:rStyle w:val="ui-provider"/>
        </w:rPr>
        <w:t>ULFPTx</w:t>
      </w:r>
      <w:proofErr w:type="spellEnd"/>
      <w:r w:rsidRPr="00065BC4">
        <w:rPr>
          <w:rStyle w:val="ui-provider"/>
        </w:rPr>
        <w:t xml:space="preserve"> capabilities associated with a fallback </w:t>
      </w:r>
      <w:r w:rsidR="00C8499A">
        <w:rPr>
          <w:rStyle w:val="ui-provider"/>
        </w:rPr>
        <w:t>level</w:t>
      </w:r>
      <w:r w:rsidRPr="00065BC4">
        <w:rPr>
          <w:rStyle w:val="ui-provider"/>
        </w:rPr>
        <w:t xml:space="preserve"> are unlikely to change dynamically.</w:t>
      </w:r>
      <w:r w:rsidR="00C8499A">
        <w:rPr>
          <w:rStyle w:val="ui-provider"/>
        </w:rPr>
        <w:t xml:space="preserve"> i.e. </w:t>
      </w:r>
      <w:r w:rsidR="00355C47">
        <w:rPr>
          <w:rStyle w:val="ui-provider"/>
        </w:rPr>
        <w:t>for each level</w:t>
      </w:r>
      <w:r w:rsidR="00C8499A">
        <w:rPr>
          <w:rStyle w:val="ui-provider"/>
        </w:rPr>
        <w:t xml:space="preserve">, </w:t>
      </w:r>
      <w:r w:rsidR="00346F0D">
        <w:rPr>
          <w:rStyle w:val="ui-provider"/>
        </w:rPr>
        <w:t xml:space="preserve">if </w:t>
      </w:r>
      <w:r w:rsidR="00C8499A">
        <w:rPr>
          <w:rStyle w:val="ui-provider"/>
        </w:rPr>
        <w:t xml:space="preserve">the UE </w:t>
      </w:r>
      <w:r w:rsidR="0039540F">
        <w:rPr>
          <w:rStyle w:val="ui-provider"/>
        </w:rPr>
        <w:t>want</w:t>
      </w:r>
      <w:r w:rsidR="00346F0D">
        <w:rPr>
          <w:rStyle w:val="ui-provider"/>
        </w:rPr>
        <w:t>s</w:t>
      </w:r>
      <w:r w:rsidR="0039540F">
        <w:rPr>
          <w:rStyle w:val="ui-provider"/>
        </w:rPr>
        <w:t xml:space="preserve"> to </w:t>
      </w:r>
      <w:r w:rsidR="00346F0D">
        <w:rPr>
          <w:rStyle w:val="ui-provider"/>
        </w:rPr>
        <w:t>support</w:t>
      </w:r>
      <w:r w:rsidR="00153372">
        <w:rPr>
          <w:rStyle w:val="ui-provider"/>
        </w:rPr>
        <w:t xml:space="preserve"> </w:t>
      </w:r>
      <w:proofErr w:type="spellStart"/>
      <w:r w:rsidR="00153372">
        <w:rPr>
          <w:rStyle w:val="ui-provider"/>
        </w:rPr>
        <w:t>ULFPTx</w:t>
      </w:r>
      <w:proofErr w:type="spellEnd"/>
      <w:r w:rsidR="00153372">
        <w:rPr>
          <w:rStyle w:val="ui-provider"/>
        </w:rPr>
        <w:t xml:space="preserve"> mode</w:t>
      </w:r>
      <w:r w:rsidR="00346F0D">
        <w:rPr>
          <w:rStyle w:val="ui-provider"/>
        </w:rPr>
        <w:t>2</w:t>
      </w:r>
      <w:r w:rsidR="00153372">
        <w:rPr>
          <w:rStyle w:val="ui-provider"/>
        </w:rPr>
        <w:t xml:space="preserve">, the </w:t>
      </w:r>
      <w:r w:rsidR="0008686F">
        <w:rPr>
          <w:rStyle w:val="ui-provider"/>
        </w:rPr>
        <w:t>specific parameters associated with that mode are unlikely to change</w:t>
      </w:r>
      <w:r w:rsidR="00041D5C">
        <w:rPr>
          <w:rStyle w:val="ui-provider"/>
        </w:rPr>
        <w:t xml:space="preserve"> from fallback event to the next. </w:t>
      </w:r>
      <w:r w:rsidR="00153372">
        <w:rPr>
          <w:rStyle w:val="ui-provider"/>
        </w:rPr>
        <w:t xml:space="preserve"> </w:t>
      </w:r>
      <w:r w:rsidR="00471FBD">
        <w:rPr>
          <w:rStyle w:val="ui-provider"/>
        </w:rPr>
        <w:t>Consequently, t</w:t>
      </w:r>
      <w:r w:rsidR="0039540F">
        <w:rPr>
          <w:rStyle w:val="ui-provider"/>
        </w:rPr>
        <w:t>hese</w:t>
      </w:r>
      <w:r w:rsidRPr="00065BC4">
        <w:rPr>
          <w:rStyle w:val="ui-provider"/>
        </w:rPr>
        <w:t xml:space="preserve"> </w:t>
      </w:r>
      <w:proofErr w:type="spellStart"/>
      <w:r w:rsidRPr="00065BC4">
        <w:rPr>
          <w:rStyle w:val="ui-provider"/>
        </w:rPr>
        <w:t>ULFPTx</w:t>
      </w:r>
      <w:proofErr w:type="spellEnd"/>
      <w:r w:rsidRPr="00065BC4">
        <w:rPr>
          <w:rStyle w:val="ui-provider"/>
        </w:rPr>
        <w:t xml:space="preserve"> capabilities </w:t>
      </w:r>
      <w:r w:rsidR="0039540F">
        <w:rPr>
          <w:rStyle w:val="ui-provider"/>
        </w:rPr>
        <w:t xml:space="preserve">sets for </w:t>
      </w:r>
      <w:r w:rsidR="00F0321A">
        <w:rPr>
          <w:rStyle w:val="ui-provider"/>
        </w:rPr>
        <w:t>each powerclass fallback level can be declare</w:t>
      </w:r>
      <w:r w:rsidR="000A7DEF">
        <w:rPr>
          <w:rStyle w:val="ui-provider"/>
        </w:rPr>
        <w:t>d</w:t>
      </w:r>
      <w:r w:rsidR="00F0321A">
        <w:rPr>
          <w:rStyle w:val="ui-provider"/>
        </w:rPr>
        <w:t xml:space="preserve"> a priori</w:t>
      </w:r>
      <w:r w:rsidR="00C61C53">
        <w:rPr>
          <w:rStyle w:val="ui-provider"/>
        </w:rPr>
        <w:t xml:space="preserve"> as part of </w:t>
      </w:r>
      <w:r w:rsidR="00493DA0">
        <w:rPr>
          <w:rStyle w:val="ui-provider"/>
        </w:rPr>
        <w:t>capability declaration at initial access</w:t>
      </w:r>
      <w:r w:rsidR="00082457">
        <w:rPr>
          <w:rStyle w:val="ui-provider"/>
        </w:rPr>
        <w:t xml:space="preserve">. The UE would then only need to point to the correct capability set </w:t>
      </w:r>
      <w:r w:rsidR="00B94476">
        <w:rPr>
          <w:rStyle w:val="ui-provider"/>
        </w:rPr>
        <w:t>for its fallback level</w:t>
      </w:r>
      <w:r w:rsidRPr="00065BC4">
        <w:rPr>
          <w:rStyle w:val="ui-provider"/>
        </w:rPr>
        <w:t xml:space="preserve">. We </w:t>
      </w:r>
      <w:r w:rsidR="000A7DEF">
        <w:rPr>
          <w:rStyle w:val="ui-provider"/>
        </w:rPr>
        <w:t>summarize this in the proposed reply to RAN2</w:t>
      </w:r>
      <w:r w:rsidR="008815D7">
        <w:rPr>
          <w:rStyle w:val="ui-provider"/>
        </w:rPr>
        <w:t>.</w:t>
      </w:r>
    </w:p>
    <w:p w14:paraId="0C21CF86" w14:textId="5AB31484" w:rsidR="005839DB" w:rsidRDefault="00776492" w:rsidP="00065BC4">
      <w:pPr>
        <w:rPr>
          <w:rStyle w:val="ui-provider"/>
        </w:rPr>
      </w:pPr>
      <w:r w:rsidRPr="00F05EE6">
        <w:rPr>
          <w:rStyle w:val="ui-provider"/>
        </w:rPr>
        <w:t xml:space="preserve">Such a scheme would require </w:t>
      </w:r>
      <w:r w:rsidR="003C1648">
        <w:rPr>
          <w:rStyle w:val="ui-provider"/>
        </w:rPr>
        <w:t xml:space="preserve">additional capabilities during initial access, and then </w:t>
      </w:r>
      <w:r w:rsidRPr="00F05EE6">
        <w:rPr>
          <w:rStyle w:val="ui-provider"/>
        </w:rPr>
        <w:t>a 2 bit field in addition to</w:t>
      </w:r>
      <w:r w:rsidR="00F05EE6" w:rsidRPr="00F05EE6">
        <w:rPr>
          <w:rStyle w:val="ui-provider"/>
        </w:rPr>
        <w:t xml:space="preserve"> the agreed </w:t>
      </w:r>
      <w:r w:rsidR="00F05EE6" w:rsidRPr="00F05EE6">
        <w:rPr>
          <w:rFonts w:eastAsia="MS Mincho"/>
          <w:lang w:eastAsia="zh-CN"/>
        </w:rPr>
        <w:t>∆P</w:t>
      </w:r>
      <w:r w:rsidR="00F05EE6" w:rsidRPr="00F05EE6">
        <w:rPr>
          <w:rFonts w:eastAsia="MS Mincho"/>
          <w:vertAlign w:val="subscript"/>
          <w:lang w:eastAsia="zh-CN"/>
        </w:rPr>
        <w:t>powerclass</w:t>
      </w:r>
      <w:r w:rsidR="00F05EE6" w:rsidRPr="00F05EE6">
        <w:rPr>
          <w:rStyle w:val="ui-provider"/>
        </w:rPr>
        <w:t xml:space="preserve"> reporting</w:t>
      </w:r>
      <w:r w:rsidR="003762A0">
        <w:rPr>
          <w:rStyle w:val="ui-provider"/>
        </w:rPr>
        <w:t xml:space="preserve"> </w:t>
      </w:r>
      <w:r w:rsidR="003C1648">
        <w:rPr>
          <w:rStyle w:val="ui-provider"/>
        </w:rPr>
        <w:t>via MAC-CE or other</w:t>
      </w:r>
      <w:r w:rsidR="003474C2">
        <w:rPr>
          <w:rStyle w:val="ui-provider"/>
        </w:rPr>
        <w:t>, to be able to point to one of 3 capability sets</w:t>
      </w:r>
      <w:r w:rsidR="00F05EE6" w:rsidRPr="00F05EE6">
        <w:rPr>
          <w:rStyle w:val="ui-provider"/>
        </w:rPr>
        <w:t xml:space="preserve">. </w:t>
      </w:r>
      <w:r w:rsidR="00065BC4" w:rsidRPr="00F05EE6">
        <w:rPr>
          <w:rStyle w:val="ui-provider"/>
        </w:rPr>
        <w:t xml:space="preserve"> </w:t>
      </w:r>
    </w:p>
    <w:p w14:paraId="681F297A" w14:textId="77777777" w:rsidR="00BB4BD2" w:rsidRDefault="00BB4BD2" w:rsidP="00065BC4">
      <w:pPr>
        <w:rPr>
          <w:rStyle w:val="ui-provider"/>
          <w:b/>
          <w:bCs/>
        </w:rPr>
      </w:pPr>
    </w:p>
    <w:p w14:paraId="79C66EAA" w14:textId="7360EADE" w:rsidR="00DB356D" w:rsidRDefault="0078171B" w:rsidP="00065BC4">
      <w:pPr>
        <w:rPr>
          <w:rStyle w:val="ui-provider"/>
          <w:b/>
          <w:bCs/>
        </w:rPr>
      </w:pPr>
      <w:r>
        <w:rPr>
          <w:rStyle w:val="ui-provider"/>
          <w:b/>
          <w:bCs/>
        </w:rPr>
        <w:lastRenderedPageBreak/>
        <w:t>Answer to Q1</w:t>
      </w:r>
      <w:r w:rsidR="0023231D" w:rsidRPr="00631B87">
        <w:rPr>
          <w:rStyle w:val="ui-provider"/>
          <w:b/>
          <w:bCs/>
        </w:rPr>
        <w:t xml:space="preserve">: </w:t>
      </w:r>
    </w:p>
    <w:p w14:paraId="33AD5E8F" w14:textId="77B31A6B" w:rsidR="00880DD3" w:rsidRDefault="001C0135" w:rsidP="00AA333F">
      <w:pPr>
        <w:rPr>
          <w:rStyle w:val="ui-provider"/>
        </w:rPr>
      </w:pPr>
      <w:r w:rsidRPr="00DB356D">
        <w:rPr>
          <w:rStyle w:val="ui-provider"/>
        </w:rPr>
        <w:t xml:space="preserve">As background, the UE can </w:t>
      </w:r>
      <w:r w:rsidR="00367076" w:rsidRPr="00DB356D">
        <w:rPr>
          <w:rStyle w:val="ui-provider"/>
        </w:rPr>
        <w:t>assume</w:t>
      </w:r>
      <w:r w:rsidRPr="00DB356D">
        <w:rPr>
          <w:rStyle w:val="ui-provider"/>
        </w:rPr>
        <w:t xml:space="preserve"> multiple </w:t>
      </w:r>
      <w:r w:rsidR="00800E2E" w:rsidRPr="00DB356D">
        <w:rPr>
          <w:rStyle w:val="ui-provider"/>
        </w:rPr>
        <w:t>positive values for</w:t>
      </w:r>
      <w:r w:rsidR="00800E2E">
        <w:rPr>
          <w:rStyle w:val="ui-provider"/>
        </w:rPr>
        <w:t xml:space="preserve"> the parameter</w:t>
      </w:r>
      <w:r w:rsidR="00800E2E" w:rsidRPr="00DB356D">
        <w:rPr>
          <w:rStyle w:val="ui-provider"/>
        </w:rPr>
        <w:t xml:space="preserve"> </w:t>
      </w:r>
      <w:r w:rsidR="00800E2E" w:rsidRPr="00AA333F">
        <w:rPr>
          <w:rFonts w:eastAsia="MS Mincho"/>
          <w:lang w:eastAsia="zh-CN"/>
        </w:rPr>
        <w:t>∆P</w:t>
      </w:r>
      <w:r w:rsidR="00800E2E" w:rsidRPr="00AA333F">
        <w:rPr>
          <w:rFonts w:eastAsia="MS Mincho"/>
          <w:vertAlign w:val="subscript"/>
          <w:lang w:eastAsia="zh-CN"/>
        </w:rPr>
        <w:t>powerclass</w:t>
      </w:r>
      <w:r w:rsidR="00800E2E" w:rsidRPr="00DB356D">
        <w:rPr>
          <w:rStyle w:val="ui-provider"/>
        </w:rPr>
        <w:t xml:space="preserve"> </w:t>
      </w:r>
      <w:r w:rsidR="00F25CC8">
        <w:rPr>
          <w:rStyle w:val="ui-provider"/>
        </w:rPr>
        <w:t>in</w:t>
      </w:r>
      <w:r w:rsidR="00471B7A">
        <w:rPr>
          <w:rStyle w:val="ui-provider"/>
        </w:rPr>
        <w:t xml:space="preserve">stead of </w:t>
      </w:r>
      <w:r w:rsidR="00F25CC8">
        <w:rPr>
          <w:rStyle w:val="ui-provider"/>
        </w:rPr>
        <w:t xml:space="preserve">the default 0 </w:t>
      </w:r>
      <w:r w:rsidR="00471B7A">
        <w:rPr>
          <w:rStyle w:val="ui-provider"/>
        </w:rPr>
        <w:t xml:space="preserve">value </w:t>
      </w:r>
      <w:r w:rsidR="00F25CC8">
        <w:rPr>
          <w:rStyle w:val="ui-provider"/>
        </w:rPr>
        <w:t xml:space="preserve">case, and these correspond to </w:t>
      </w:r>
      <w:r w:rsidR="00F25CC8" w:rsidRPr="00DB356D">
        <w:rPr>
          <w:rStyle w:val="ui-provider"/>
        </w:rPr>
        <w:t xml:space="preserve">multiple </w:t>
      </w:r>
      <w:r w:rsidRPr="00DB356D">
        <w:rPr>
          <w:rStyle w:val="ui-provider"/>
        </w:rPr>
        <w:t>fallback levels</w:t>
      </w:r>
      <w:r w:rsidR="00AA333F">
        <w:rPr>
          <w:rStyle w:val="ui-provider"/>
        </w:rPr>
        <w:t xml:space="preserve">. </w:t>
      </w:r>
      <w:r w:rsidR="00367076" w:rsidRPr="00DB356D">
        <w:rPr>
          <w:rStyle w:val="ui-provider"/>
        </w:rPr>
        <w:t xml:space="preserve">For each </w:t>
      </w:r>
      <w:r w:rsidR="009D7944" w:rsidRPr="00DB356D">
        <w:rPr>
          <w:rStyle w:val="ui-provider"/>
        </w:rPr>
        <w:t>fallback level, t</w:t>
      </w:r>
      <w:r w:rsidR="00181F6E" w:rsidRPr="00DB356D">
        <w:rPr>
          <w:rStyle w:val="ui-provider"/>
        </w:rPr>
        <w:t xml:space="preserve">he UE </w:t>
      </w:r>
      <w:r w:rsidR="00AA059E">
        <w:rPr>
          <w:rStyle w:val="ui-provider"/>
        </w:rPr>
        <w:t xml:space="preserve">needs to </w:t>
      </w:r>
      <w:r w:rsidR="00D26685">
        <w:rPr>
          <w:rStyle w:val="ui-provider"/>
        </w:rPr>
        <w:t xml:space="preserve">optionally </w:t>
      </w:r>
      <w:r w:rsidR="00AA059E">
        <w:rPr>
          <w:rStyle w:val="ui-provider"/>
        </w:rPr>
        <w:t>convey</w:t>
      </w:r>
      <w:r w:rsidR="003C6D8B">
        <w:rPr>
          <w:rStyle w:val="ui-provider"/>
        </w:rPr>
        <w:t xml:space="preserve"> </w:t>
      </w:r>
      <w:r w:rsidR="00E83C9C">
        <w:rPr>
          <w:rStyle w:val="ui-provider"/>
        </w:rPr>
        <w:t xml:space="preserve">to the network </w:t>
      </w:r>
      <w:r w:rsidR="003C6D8B">
        <w:rPr>
          <w:rStyle w:val="ui-provider"/>
        </w:rPr>
        <w:t>a</w:t>
      </w:r>
      <w:r w:rsidR="005A34DA">
        <w:rPr>
          <w:rStyle w:val="ui-provider"/>
        </w:rPr>
        <w:t xml:space="preserve">n applicable </w:t>
      </w:r>
      <w:proofErr w:type="spellStart"/>
      <w:r w:rsidR="005A34DA" w:rsidRPr="00C3527F">
        <w:rPr>
          <w:rStyle w:val="ui-provider"/>
          <w:i/>
          <w:iCs/>
        </w:rPr>
        <w:t>ul</w:t>
      </w:r>
      <w:proofErr w:type="spellEnd"/>
      <w:r w:rsidR="005A34DA" w:rsidRPr="00C3527F">
        <w:rPr>
          <w:rStyle w:val="ui-provider"/>
          <w:i/>
          <w:iCs/>
        </w:rPr>
        <w:t>-FullPower</w:t>
      </w:r>
      <w:r w:rsidR="005A34DA" w:rsidRPr="00DB356D">
        <w:rPr>
          <w:rStyle w:val="ui-provider"/>
        </w:rPr>
        <w:t xml:space="preserve"> </w:t>
      </w:r>
      <w:r w:rsidR="005A34DA">
        <w:rPr>
          <w:rStyle w:val="ui-provider"/>
        </w:rPr>
        <w:t xml:space="preserve">capability. </w:t>
      </w:r>
      <w:r w:rsidR="00475BE7">
        <w:rPr>
          <w:rStyle w:val="ui-provider"/>
        </w:rPr>
        <w:t xml:space="preserve">The choices correspond </w:t>
      </w:r>
      <w:r w:rsidR="00181F6E" w:rsidRPr="00DB356D">
        <w:rPr>
          <w:rStyle w:val="ui-provider"/>
        </w:rPr>
        <w:t xml:space="preserve">to </w:t>
      </w:r>
      <w:proofErr w:type="spellStart"/>
      <w:r w:rsidR="002E5915" w:rsidRPr="00C3527F">
        <w:rPr>
          <w:rStyle w:val="ui-provider"/>
          <w:i/>
          <w:iCs/>
        </w:rPr>
        <w:t>ul</w:t>
      </w:r>
      <w:proofErr w:type="spellEnd"/>
      <w:r w:rsidR="002E5915" w:rsidRPr="00C3527F">
        <w:rPr>
          <w:rStyle w:val="ui-provider"/>
          <w:i/>
          <w:iCs/>
        </w:rPr>
        <w:t>-FullPower</w:t>
      </w:r>
      <w:r w:rsidR="00181F6E" w:rsidRPr="00DB356D">
        <w:rPr>
          <w:rStyle w:val="ui-provider"/>
        </w:rPr>
        <w:t xml:space="preserve">, </w:t>
      </w:r>
      <w:r w:rsidR="00327F8B" w:rsidRPr="00C3527F">
        <w:rPr>
          <w:rStyle w:val="ui-provider"/>
          <w:i/>
          <w:iCs/>
        </w:rPr>
        <w:t>ul-FullPowerMode1</w:t>
      </w:r>
      <w:r w:rsidR="00181F6E" w:rsidRPr="00DB356D">
        <w:rPr>
          <w:rStyle w:val="ui-provider"/>
        </w:rPr>
        <w:t xml:space="preserve"> and </w:t>
      </w:r>
      <w:r w:rsidR="00327F8B" w:rsidRPr="00C3527F">
        <w:rPr>
          <w:rStyle w:val="ui-provider"/>
          <w:i/>
          <w:iCs/>
        </w:rPr>
        <w:t>ul-FullPowerMode2</w:t>
      </w:r>
      <w:r w:rsidR="003F57CB" w:rsidRPr="00DB356D">
        <w:rPr>
          <w:rStyle w:val="ui-provider"/>
        </w:rPr>
        <w:t xml:space="preserve"> </w:t>
      </w:r>
      <w:r w:rsidR="00834621">
        <w:rPr>
          <w:rStyle w:val="ui-provider"/>
        </w:rPr>
        <w:t>[</w:t>
      </w:r>
      <w:r w:rsidR="003F57CB" w:rsidRPr="00DB356D">
        <w:rPr>
          <w:rStyle w:val="ui-provider"/>
        </w:rPr>
        <w:t>38.306</w:t>
      </w:r>
      <w:r w:rsidR="00834621">
        <w:rPr>
          <w:rStyle w:val="ui-provider"/>
        </w:rPr>
        <w:t>]</w:t>
      </w:r>
      <w:r w:rsidR="005520B9" w:rsidRPr="00DB356D">
        <w:rPr>
          <w:rStyle w:val="ui-provider"/>
        </w:rPr>
        <w:t>.</w:t>
      </w:r>
      <w:r w:rsidR="008851FE">
        <w:rPr>
          <w:rStyle w:val="ui-provider"/>
        </w:rPr>
        <w:t xml:space="preserve"> </w:t>
      </w:r>
      <w:r w:rsidR="0026466E">
        <w:rPr>
          <w:rStyle w:val="ui-provider"/>
        </w:rPr>
        <w:t xml:space="preserve">Not reporting an </w:t>
      </w:r>
      <w:proofErr w:type="spellStart"/>
      <w:r w:rsidR="0026466E" w:rsidRPr="00C3527F">
        <w:rPr>
          <w:rStyle w:val="ui-provider"/>
          <w:i/>
          <w:iCs/>
        </w:rPr>
        <w:t>ul</w:t>
      </w:r>
      <w:proofErr w:type="spellEnd"/>
      <w:r w:rsidR="0026466E" w:rsidRPr="00C3527F">
        <w:rPr>
          <w:rStyle w:val="ui-provider"/>
          <w:i/>
          <w:iCs/>
        </w:rPr>
        <w:t>-FullPower</w:t>
      </w:r>
      <w:r w:rsidR="0026466E" w:rsidRPr="00DB356D">
        <w:rPr>
          <w:rStyle w:val="ui-provider"/>
        </w:rPr>
        <w:t xml:space="preserve"> </w:t>
      </w:r>
      <w:r w:rsidR="0026466E">
        <w:rPr>
          <w:rStyle w:val="ui-provider"/>
        </w:rPr>
        <w:t xml:space="preserve">capability for a new fallback level implies no change from declared </w:t>
      </w:r>
      <w:proofErr w:type="spellStart"/>
      <w:r w:rsidR="0026466E">
        <w:rPr>
          <w:rStyle w:val="ui-provider"/>
        </w:rPr>
        <w:t>ULFPTx</w:t>
      </w:r>
      <w:proofErr w:type="spellEnd"/>
      <w:r w:rsidR="0026466E">
        <w:rPr>
          <w:rStyle w:val="ui-provider"/>
        </w:rPr>
        <w:t xml:space="preserve"> mode for the declared power class. </w:t>
      </w:r>
      <w:r w:rsidR="00880DD3">
        <w:rPr>
          <w:rStyle w:val="ui-provider"/>
        </w:rPr>
        <w:t xml:space="preserve">RAN4 has UEs with 2 levels of fallback as of Rel-18, but RAN4 defer to RAN2 choice on instituting additional levels for future flexibility. </w:t>
      </w:r>
    </w:p>
    <w:p w14:paraId="1DB8556D" w14:textId="18733B82" w:rsidR="00181F6E" w:rsidRDefault="009029EF" w:rsidP="00AA333F">
      <w:pPr>
        <w:rPr>
          <w:rStyle w:val="ui-provider"/>
        </w:rPr>
      </w:pPr>
      <w:r>
        <w:rPr>
          <w:rStyle w:val="ui-provider"/>
        </w:rPr>
        <w:t>RAN4 is aware that</w:t>
      </w:r>
      <w:r w:rsidR="00F1517C">
        <w:rPr>
          <w:rStyle w:val="ui-provider"/>
        </w:rPr>
        <w:t xml:space="preserve"> </w:t>
      </w:r>
      <w:r w:rsidR="001867FC">
        <w:rPr>
          <w:rStyle w:val="ui-provider"/>
        </w:rPr>
        <w:t xml:space="preserve">the </w:t>
      </w:r>
      <w:r w:rsidR="00F1517C">
        <w:rPr>
          <w:rStyle w:val="ui-provider"/>
        </w:rPr>
        <w:t xml:space="preserve">first two </w:t>
      </w:r>
      <w:r w:rsidR="00790E2E">
        <w:rPr>
          <w:rStyle w:val="ui-provider"/>
        </w:rPr>
        <w:t xml:space="preserve">options </w:t>
      </w:r>
      <w:r>
        <w:rPr>
          <w:rStyle w:val="ui-provider"/>
        </w:rPr>
        <w:t>(</w:t>
      </w:r>
      <w:proofErr w:type="spellStart"/>
      <w:r w:rsidRPr="00C3527F">
        <w:rPr>
          <w:rStyle w:val="ui-provider"/>
          <w:i/>
          <w:iCs/>
        </w:rPr>
        <w:t>ul</w:t>
      </w:r>
      <w:proofErr w:type="spellEnd"/>
      <w:r w:rsidRPr="00C3527F">
        <w:rPr>
          <w:rStyle w:val="ui-provider"/>
          <w:i/>
          <w:iCs/>
        </w:rPr>
        <w:t>-FullPower</w:t>
      </w:r>
      <w:r w:rsidRPr="00DB356D">
        <w:rPr>
          <w:rStyle w:val="ui-provider"/>
        </w:rPr>
        <w:t xml:space="preserve">, </w:t>
      </w:r>
      <w:r w:rsidRPr="00C3527F">
        <w:rPr>
          <w:rStyle w:val="ui-provider"/>
          <w:i/>
          <w:iCs/>
        </w:rPr>
        <w:t>ul-FullPowerMode1</w:t>
      </w:r>
      <w:r>
        <w:rPr>
          <w:rStyle w:val="ui-provider"/>
        </w:rPr>
        <w:t xml:space="preserve">) </w:t>
      </w:r>
      <w:r w:rsidR="00F1517C">
        <w:rPr>
          <w:rStyle w:val="ui-provider"/>
        </w:rPr>
        <w:t>only require a bit</w:t>
      </w:r>
      <w:r w:rsidR="006812C4">
        <w:rPr>
          <w:rStyle w:val="ui-provider"/>
        </w:rPr>
        <w:t xml:space="preserve"> each, </w:t>
      </w:r>
      <w:r>
        <w:rPr>
          <w:rStyle w:val="ui-provider"/>
        </w:rPr>
        <w:t xml:space="preserve">so </w:t>
      </w:r>
      <w:r w:rsidR="00790E2E">
        <w:rPr>
          <w:rStyle w:val="ui-provider"/>
        </w:rPr>
        <w:t>s</w:t>
      </w:r>
      <w:r w:rsidR="00BC1D4B">
        <w:rPr>
          <w:rStyle w:val="ui-provider"/>
        </w:rPr>
        <w:t>pecial care is need</w:t>
      </w:r>
      <w:r w:rsidR="00790E2E">
        <w:rPr>
          <w:rStyle w:val="ui-provider"/>
        </w:rPr>
        <w:t>ed</w:t>
      </w:r>
      <w:r w:rsidR="00BC1D4B">
        <w:rPr>
          <w:rStyle w:val="ui-provider"/>
        </w:rPr>
        <w:t xml:space="preserve"> </w:t>
      </w:r>
      <w:r w:rsidR="00296457">
        <w:rPr>
          <w:rStyle w:val="ui-provider"/>
        </w:rPr>
        <w:t xml:space="preserve">only </w:t>
      </w:r>
      <w:r w:rsidR="00A90262">
        <w:rPr>
          <w:rStyle w:val="ui-provider"/>
        </w:rPr>
        <w:t xml:space="preserve">for </w:t>
      </w:r>
      <w:r w:rsidR="00296457" w:rsidRPr="005621CD">
        <w:rPr>
          <w:rStyle w:val="ui-provider"/>
          <w:i/>
          <w:iCs/>
        </w:rPr>
        <w:t>ul-</w:t>
      </w:r>
      <w:r w:rsidR="005621CD" w:rsidRPr="005621CD">
        <w:rPr>
          <w:rStyle w:val="ui-provider"/>
          <w:i/>
          <w:iCs/>
        </w:rPr>
        <w:t>F</w:t>
      </w:r>
      <w:r w:rsidR="00296457" w:rsidRPr="005621CD">
        <w:rPr>
          <w:rStyle w:val="ui-provider"/>
          <w:i/>
          <w:iCs/>
        </w:rPr>
        <w:t xml:space="preserve">ullPowerMode2 </w:t>
      </w:r>
      <w:r w:rsidR="00296457">
        <w:rPr>
          <w:rStyle w:val="ui-provider"/>
        </w:rPr>
        <w:t>parameters</w:t>
      </w:r>
      <w:r w:rsidR="005621CD">
        <w:rPr>
          <w:rStyle w:val="ui-provider"/>
        </w:rPr>
        <w:t>.</w:t>
      </w:r>
      <w:r>
        <w:rPr>
          <w:rStyle w:val="ui-provider"/>
        </w:rPr>
        <w:t xml:space="preserve"> </w:t>
      </w:r>
      <w:r w:rsidR="00475BE7">
        <w:rPr>
          <w:rStyle w:val="ui-provider"/>
        </w:rPr>
        <w:t xml:space="preserve">To support this goal in an efficient way, </w:t>
      </w:r>
      <w:r w:rsidR="00E80B21">
        <w:rPr>
          <w:rStyle w:val="ui-provider"/>
        </w:rPr>
        <w:t xml:space="preserve">the signaling can be divided into </w:t>
      </w:r>
      <w:r w:rsidR="00992CA4">
        <w:rPr>
          <w:rStyle w:val="ui-provider"/>
        </w:rPr>
        <w:t xml:space="preserve">a static ‘pre-conveyed’ part and a dynamic pointing. Specifically, </w:t>
      </w:r>
      <w:r w:rsidR="00475BE7">
        <w:rPr>
          <w:rStyle w:val="ui-provider"/>
        </w:rPr>
        <w:t xml:space="preserve">the UE would additionally </w:t>
      </w:r>
      <w:r w:rsidR="00475BE7" w:rsidRPr="00DB356D">
        <w:rPr>
          <w:rStyle w:val="ui-provider"/>
        </w:rPr>
        <w:t>report</w:t>
      </w:r>
      <w:r w:rsidR="00475BE7">
        <w:rPr>
          <w:rStyle w:val="ui-provider"/>
        </w:rPr>
        <w:t xml:space="preserve"> as part of initial access,</w:t>
      </w:r>
      <w:r w:rsidR="00475BE7" w:rsidRPr="00DB356D">
        <w:rPr>
          <w:rStyle w:val="ui-provider"/>
        </w:rPr>
        <w:t xml:space="preserve"> sets of </w:t>
      </w:r>
      <w:r w:rsidR="00475BE7" w:rsidRPr="00C3527F">
        <w:rPr>
          <w:rStyle w:val="ui-provider"/>
          <w:i/>
          <w:iCs/>
        </w:rPr>
        <w:t>ul-FullPower</w:t>
      </w:r>
      <w:r w:rsidR="006716E9">
        <w:rPr>
          <w:rStyle w:val="ui-provider"/>
          <w:i/>
          <w:iCs/>
        </w:rPr>
        <w:t>Mode2</w:t>
      </w:r>
      <w:r w:rsidR="00475BE7" w:rsidRPr="00DB356D">
        <w:rPr>
          <w:rStyle w:val="ui-provider"/>
        </w:rPr>
        <w:t xml:space="preserve"> </w:t>
      </w:r>
      <w:r w:rsidR="00D8670B">
        <w:rPr>
          <w:rStyle w:val="ui-provider"/>
        </w:rPr>
        <w:t>parameters</w:t>
      </w:r>
      <w:r w:rsidR="00475BE7" w:rsidRPr="00DB356D">
        <w:rPr>
          <w:rStyle w:val="ui-provider"/>
        </w:rPr>
        <w:t xml:space="preserve"> </w:t>
      </w:r>
      <w:r w:rsidR="00475BE7">
        <w:rPr>
          <w:rStyle w:val="ui-provider"/>
        </w:rPr>
        <w:t>for each foreseen fallback level</w:t>
      </w:r>
      <w:r w:rsidR="00435EC3">
        <w:rPr>
          <w:rStyle w:val="ui-provider"/>
        </w:rPr>
        <w:t xml:space="preserve">. </w:t>
      </w:r>
      <w:r w:rsidR="00E77C9E">
        <w:rPr>
          <w:rStyle w:val="ui-provider"/>
        </w:rPr>
        <w:t xml:space="preserve">The UE is then only required to dynamically point to one of the three options for each </w:t>
      </w:r>
      <w:r w:rsidR="00DF2BE6">
        <w:rPr>
          <w:rStyle w:val="ui-provider"/>
        </w:rPr>
        <w:t>fallback level.</w:t>
      </w:r>
    </w:p>
    <w:p w14:paraId="27EE27F3" w14:textId="2D400BF0" w:rsidR="006334B3" w:rsidRPr="00AC181A" w:rsidRDefault="00D85800" w:rsidP="00AA333F">
      <w:pPr>
        <w:rPr>
          <w:rStyle w:val="ui-provider"/>
        </w:rPr>
      </w:pPr>
      <w:r>
        <w:rPr>
          <w:rStyle w:val="ui-provider"/>
        </w:rPr>
        <w:t>Since every level of fall back has 3 options</w:t>
      </w:r>
      <w:r w:rsidR="005F17F0">
        <w:rPr>
          <w:rStyle w:val="ui-provider"/>
        </w:rPr>
        <w:t xml:space="preserve"> for </w:t>
      </w:r>
      <w:proofErr w:type="spellStart"/>
      <w:r w:rsidR="00EC6F52" w:rsidRPr="00C3527F">
        <w:rPr>
          <w:rStyle w:val="ui-provider"/>
          <w:i/>
          <w:iCs/>
        </w:rPr>
        <w:t>ul</w:t>
      </w:r>
      <w:proofErr w:type="spellEnd"/>
      <w:r w:rsidR="00EC6F52" w:rsidRPr="00C3527F">
        <w:rPr>
          <w:rStyle w:val="ui-provider"/>
          <w:i/>
          <w:iCs/>
        </w:rPr>
        <w:t>-FullPower</w:t>
      </w:r>
      <w:r w:rsidR="0033254C">
        <w:rPr>
          <w:rStyle w:val="ui-provider"/>
        </w:rPr>
        <w:t>, a</w:t>
      </w:r>
      <w:r w:rsidR="00CF668E" w:rsidRPr="00DB356D">
        <w:rPr>
          <w:rStyle w:val="ui-provider"/>
        </w:rPr>
        <w:t xml:space="preserve"> </w:t>
      </w:r>
      <w:r w:rsidR="00191922" w:rsidRPr="00DB356D">
        <w:rPr>
          <w:rStyle w:val="ui-provider"/>
        </w:rPr>
        <w:t>2-bit</w:t>
      </w:r>
      <w:r w:rsidR="00CF668E" w:rsidRPr="00DB356D">
        <w:rPr>
          <w:rStyle w:val="ui-provider"/>
        </w:rPr>
        <w:t xml:space="preserve"> field is sufficient</w:t>
      </w:r>
      <w:r w:rsidR="00A47FED">
        <w:rPr>
          <w:rStyle w:val="ui-provider"/>
        </w:rPr>
        <w:t xml:space="preserve">. </w:t>
      </w:r>
      <w:r w:rsidR="00AC181A">
        <w:rPr>
          <w:rStyle w:val="ui-provider"/>
        </w:rPr>
        <w:t xml:space="preserve">When the </w:t>
      </w:r>
      <w:r w:rsidR="005D5F20">
        <w:rPr>
          <w:rStyle w:val="ui-provider"/>
        </w:rPr>
        <w:t>new</w:t>
      </w:r>
      <w:r w:rsidR="0033254C">
        <w:rPr>
          <w:rStyle w:val="ui-provider"/>
        </w:rPr>
        <w:t xml:space="preserve"> </w:t>
      </w:r>
      <w:r w:rsidR="00AC181A" w:rsidRPr="00DB356D">
        <w:rPr>
          <w:rFonts w:eastAsia="MS Mincho"/>
          <w:lang w:eastAsia="zh-CN"/>
        </w:rPr>
        <w:t>∆P</w:t>
      </w:r>
      <w:r w:rsidR="00AC181A" w:rsidRPr="00DB356D">
        <w:rPr>
          <w:rFonts w:eastAsia="MS Mincho"/>
          <w:vertAlign w:val="subscript"/>
          <w:lang w:eastAsia="zh-CN"/>
        </w:rPr>
        <w:t>powerclass</w:t>
      </w:r>
      <w:r w:rsidR="00AC181A">
        <w:rPr>
          <w:rFonts w:eastAsia="MS Mincho"/>
          <w:lang w:eastAsia="zh-CN"/>
        </w:rPr>
        <w:t xml:space="preserve"> is 0, the </w:t>
      </w:r>
      <w:r w:rsidR="00251976">
        <w:rPr>
          <w:rFonts w:eastAsia="MS Mincho"/>
          <w:lang w:eastAsia="zh-CN"/>
        </w:rPr>
        <w:t>original capability set</w:t>
      </w:r>
      <w:r w:rsidR="0033254C">
        <w:rPr>
          <w:rFonts w:eastAsia="MS Mincho"/>
          <w:lang w:eastAsia="zh-CN"/>
        </w:rPr>
        <w:t xml:space="preserve"> for the declared power class</w:t>
      </w:r>
      <w:r w:rsidR="00251976">
        <w:rPr>
          <w:rFonts w:eastAsia="MS Mincho"/>
          <w:lang w:eastAsia="zh-CN"/>
        </w:rPr>
        <w:t xml:space="preserve"> applies.</w:t>
      </w:r>
    </w:p>
    <w:p w14:paraId="2E54A593" w14:textId="77777777" w:rsidR="00955A8F" w:rsidRDefault="00CC2A66" w:rsidP="00A02DB2">
      <w:pPr>
        <w:rPr>
          <w:rStyle w:val="ui-provider"/>
        </w:rPr>
      </w:pPr>
      <w:r>
        <w:rPr>
          <w:rStyle w:val="ui-provider"/>
        </w:rPr>
        <w:t>In summary</w:t>
      </w:r>
      <w:r w:rsidR="00955A8F">
        <w:rPr>
          <w:rStyle w:val="ui-provider"/>
        </w:rPr>
        <w:t>:</w:t>
      </w:r>
    </w:p>
    <w:p w14:paraId="4BB3EECD" w14:textId="03020BEB" w:rsidR="00DC10D8" w:rsidRDefault="00274426" w:rsidP="00955A8F">
      <w:pPr>
        <w:pStyle w:val="ListParagraph"/>
        <w:numPr>
          <w:ilvl w:val="0"/>
          <w:numId w:val="16"/>
        </w:numPr>
        <w:rPr>
          <w:rStyle w:val="ui-provider"/>
        </w:rPr>
      </w:pPr>
      <w:r>
        <w:rPr>
          <w:rStyle w:val="ui-provider"/>
        </w:rPr>
        <w:t>F</w:t>
      </w:r>
      <w:r w:rsidR="00181F6E" w:rsidRPr="00DB356D">
        <w:rPr>
          <w:rStyle w:val="ui-provider"/>
        </w:rPr>
        <w:t xml:space="preserve">or every instance when </w:t>
      </w:r>
      <w:r w:rsidR="00181F6E" w:rsidRPr="00955A8F">
        <w:rPr>
          <w:rFonts w:eastAsia="MS Mincho"/>
          <w:lang w:eastAsia="zh-CN"/>
        </w:rPr>
        <w:t>∆P</w:t>
      </w:r>
      <w:r w:rsidR="00181F6E" w:rsidRPr="00955A8F">
        <w:rPr>
          <w:rFonts w:eastAsia="MS Mincho"/>
          <w:vertAlign w:val="subscript"/>
          <w:lang w:eastAsia="zh-CN"/>
        </w:rPr>
        <w:t>powerclass</w:t>
      </w:r>
      <w:r w:rsidR="00181F6E" w:rsidRPr="00DB356D">
        <w:rPr>
          <w:rStyle w:val="ui-provider"/>
        </w:rPr>
        <w:t xml:space="preserve"> </w:t>
      </w:r>
      <w:r w:rsidR="00440153">
        <w:rPr>
          <w:rStyle w:val="ui-provider"/>
        </w:rPr>
        <w:t xml:space="preserve">is changed, </w:t>
      </w:r>
      <w:r w:rsidR="00181F6E" w:rsidRPr="00DB356D">
        <w:rPr>
          <w:rStyle w:val="ui-provider"/>
        </w:rPr>
        <w:t xml:space="preserve">a UE shall </w:t>
      </w:r>
      <w:r w:rsidR="00CC2A66">
        <w:rPr>
          <w:rStyle w:val="ui-provider"/>
        </w:rPr>
        <w:t xml:space="preserve">2 bits to indicate the </w:t>
      </w:r>
      <w:r w:rsidR="00440153">
        <w:rPr>
          <w:rStyle w:val="ui-provider"/>
        </w:rPr>
        <w:t xml:space="preserve">new </w:t>
      </w:r>
      <w:r w:rsidR="00CC2A66">
        <w:rPr>
          <w:rStyle w:val="ui-provider"/>
        </w:rPr>
        <w:t xml:space="preserve">value of </w:t>
      </w:r>
      <w:r w:rsidR="00A02DB2" w:rsidRPr="00955A8F">
        <w:rPr>
          <w:rFonts w:eastAsia="MS Mincho"/>
          <w:lang w:eastAsia="zh-CN"/>
        </w:rPr>
        <w:t>∆P</w:t>
      </w:r>
      <w:r w:rsidR="00A02DB2" w:rsidRPr="00955A8F">
        <w:rPr>
          <w:rFonts w:eastAsia="MS Mincho"/>
          <w:vertAlign w:val="subscript"/>
          <w:lang w:eastAsia="zh-CN"/>
        </w:rPr>
        <w:t>powerclass</w:t>
      </w:r>
      <w:r w:rsidR="00A02DB2" w:rsidRPr="00DB356D">
        <w:rPr>
          <w:rStyle w:val="ui-provider"/>
        </w:rPr>
        <w:t xml:space="preserve"> </w:t>
      </w:r>
      <w:r w:rsidR="00A02DB2">
        <w:rPr>
          <w:rStyle w:val="ui-provider"/>
        </w:rPr>
        <w:t xml:space="preserve">. Additionally, a UE can optionally </w:t>
      </w:r>
      <w:r w:rsidR="00181F6E" w:rsidRPr="00DB356D">
        <w:rPr>
          <w:rStyle w:val="ui-provider"/>
        </w:rPr>
        <w:t xml:space="preserve">report a </w:t>
      </w:r>
      <w:r w:rsidR="00A02DB2">
        <w:rPr>
          <w:rStyle w:val="ui-provider"/>
        </w:rPr>
        <w:t>2</w:t>
      </w:r>
      <w:r w:rsidR="00BD257E">
        <w:rPr>
          <w:rStyle w:val="ui-provider"/>
        </w:rPr>
        <w:t>-</w:t>
      </w:r>
      <w:r w:rsidR="00A02DB2">
        <w:rPr>
          <w:rStyle w:val="ui-provider"/>
        </w:rPr>
        <w:t xml:space="preserve">bit </w:t>
      </w:r>
      <w:r w:rsidR="00181F6E" w:rsidRPr="00DB356D">
        <w:rPr>
          <w:rStyle w:val="ui-provider"/>
        </w:rPr>
        <w:t xml:space="preserve">pointer to the applicable set of </w:t>
      </w:r>
      <w:proofErr w:type="spellStart"/>
      <w:r w:rsidR="009F7126" w:rsidRPr="00955A8F">
        <w:rPr>
          <w:rStyle w:val="ui-provider"/>
          <w:i/>
          <w:iCs/>
        </w:rPr>
        <w:t>ul</w:t>
      </w:r>
      <w:proofErr w:type="spellEnd"/>
      <w:r w:rsidR="009F7126" w:rsidRPr="00955A8F">
        <w:rPr>
          <w:rStyle w:val="ui-provider"/>
          <w:i/>
          <w:iCs/>
        </w:rPr>
        <w:t>-FullPower</w:t>
      </w:r>
      <w:r w:rsidR="009F7126" w:rsidRPr="00DB356D">
        <w:rPr>
          <w:rStyle w:val="ui-provider"/>
        </w:rPr>
        <w:t xml:space="preserve"> </w:t>
      </w:r>
      <w:r w:rsidR="00181F6E" w:rsidRPr="00DB356D">
        <w:rPr>
          <w:rStyle w:val="ui-provider"/>
        </w:rPr>
        <w:t>capabilities</w:t>
      </w:r>
      <w:r w:rsidR="005F401B">
        <w:rPr>
          <w:rStyle w:val="ui-provider"/>
        </w:rPr>
        <w:t xml:space="preserve"> </w:t>
      </w:r>
      <w:r w:rsidR="00383715">
        <w:rPr>
          <w:rStyle w:val="ui-provider"/>
        </w:rPr>
        <w:t xml:space="preserve">corresponding to the new value of </w:t>
      </w:r>
      <w:r w:rsidR="00383715" w:rsidRPr="00955A8F">
        <w:rPr>
          <w:rFonts w:eastAsia="MS Mincho"/>
          <w:lang w:eastAsia="zh-CN"/>
        </w:rPr>
        <w:t>∆P</w:t>
      </w:r>
      <w:r w:rsidR="00383715" w:rsidRPr="00955A8F">
        <w:rPr>
          <w:rFonts w:eastAsia="MS Mincho"/>
          <w:vertAlign w:val="subscript"/>
          <w:lang w:eastAsia="zh-CN"/>
        </w:rPr>
        <w:t>powerclass</w:t>
      </w:r>
      <w:r w:rsidR="009D125C">
        <w:rPr>
          <w:rStyle w:val="ui-provider"/>
        </w:rPr>
        <w:t>.</w:t>
      </w:r>
    </w:p>
    <w:p w14:paraId="1D78150D" w14:textId="2CDF6CD4" w:rsidR="008B6C3D" w:rsidRPr="00DB356D" w:rsidRDefault="008B6C3D" w:rsidP="00955A8F">
      <w:pPr>
        <w:pStyle w:val="ListParagraph"/>
        <w:numPr>
          <w:ilvl w:val="0"/>
          <w:numId w:val="16"/>
        </w:numPr>
        <w:rPr>
          <w:rStyle w:val="ui-provider"/>
        </w:rPr>
      </w:pPr>
      <w:r>
        <w:rPr>
          <w:rStyle w:val="ui-provider"/>
        </w:rPr>
        <w:t xml:space="preserve">New capabilities are required to be defined </w:t>
      </w:r>
      <w:r w:rsidR="003B07FC">
        <w:rPr>
          <w:rStyle w:val="ui-provider"/>
        </w:rPr>
        <w:t xml:space="preserve">so a UE can </w:t>
      </w:r>
      <w:r w:rsidR="004C4FBC">
        <w:rPr>
          <w:rStyle w:val="ui-provider"/>
        </w:rPr>
        <w:t>pre-convey to the network</w:t>
      </w:r>
      <w:r w:rsidR="0064263E">
        <w:rPr>
          <w:rStyle w:val="ui-provider"/>
        </w:rPr>
        <w:t xml:space="preserve"> for each </w:t>
      </w:r>
      <w:r w:rsidR="003459FE">
        <w:rPr>
          <w:rStyle w:val="ui-provider"/>
        </w:rPr>
        <w:t xml:space="preserve">positive value of </w:t>
      </w:r>
      <w:r w:rsidR="004C4FBC">
        <w:rPr>
          <w:rStyle w:val="ui-provider"/>
        </w:rPr>
        <w:t xml:space="preserve"> </w:t>
      </w:r>
      <w:r w:rsidR="003459FE" w:rsidRPr="00955A8F">
        <w:rPr>
          <w:rFonts w:eastAsia="MS Mincho"/>
          <w:lang w:eastAsia="zh-CN"/>
        </w:rPr>
        <w:t>∆P</w:t>
      </w:r>
      <w:r w:rsidR="003459FE" w:rsidRPr="00955A8F">
        <w:rPr>
          <w:rFonts w:eastAsia="MS Mincho"/>
          <w:vertAlign w:val="subscript"/>
          <w:lang w:eastAsia="zh-CN"/>
        </w:rPr>
        <w:t>powerclass</w:t>
      </w:r>
      <w:r w:rsidR="003459FE">
        <w:rPr>
          <w:rFonts w:eastAsia="MS Mincho"/>
          <w:lang w:eastAsia="zh-CN"/>
        </w:rPr>
        <w:t xml:space="preserve">, </w:t>
      </w:r>
      <w:r w:rsidR="004C4FBC">
        <w:rPr>
          <w:rStyle w:val="ui-provider"/>
        </w:rPr>
        <w:t>the potential</w:t>
      </w:r>
      <w:r>
        <w:rPr>
          <w:rStyle w:val="ui-provider"/>
        </w:rPr>
        <w:t xml:space="preserve"> </w:t>
      </w:r>
      <w:r w:rsidR="00C90D56" w:rsidRPr="00337107">
        <w:rPr>
          <w:rStyle w:val="ui-provider"/>
          <w:i/>
          <w:iCs/>
        </w:rPr>
        <w:t>ul-FullPower</w:t>
      </w:r>
      <w:r w:rsidR="00574D36">
        <w:rPr>
          <w:rStyle w:val="ui-provider"/>
          <w:i/>
          <w:iCs/>
        </w:rPr>
        <w:t xml:space="preserve">Mode2 </w:t>
      </w:r>
      <w:r w:rsidR="0081046C">
        <w:rPr>
          <w:rStyle w:val="ui-provider"/>
        </w:rPr>
        <w:t>parameters</w:t>
      </w:r>
      <w:r w:rsidR="00C90D56">
        <w:rPr>
          <w:rStyle w:val="ui-provider"/>
        </w:rPr>
        <w:t xml:space="preserve"> that </w:t>
      </w:r>
      <w:r w:rsidR="0081046C">
        <w:rPr>
          <w:rStyle w:val="ui-provider"/>
        </w:rPr>
        <w:t>c</w:t>
      </w:r>
      <w:r w:rsidR="004C4FBC">
        <w:rPr>
          <w:rStyle w:val="ui-provider"/>
        </w:rPr>
        <w:t xml:space="preserve">ould </w:t>
      </w:r>
      <w:r w:rsidR="00C90D56">
        <w:rPr>
          <w:rStyle w:val="ui-provider"/>
        </w:rPr>
        <w:t>appl</w:t>
      </w:r>
      <w:r w:rsidR="004C4FBC">
        <w:rPr>
          <w:rStyle w:val="ui-provider"/>
        </w:rPr>
        <w:t>y</w:t>
      </w:r>
      <w:r w:rsidR="00C90D56">
        <w:rPr>
          <w:rStyle w:val="ui-provider"/>
        </w:rPr>
        <w:t xml:space="preserve"> </w:t>
      </w:r>
    </w:p>
    <w:p w14:paraId="7C288F8A" w14:textId="3406418A" w:rsidR="00181F6E" w:rsidRDefault="00BE191D" w:rsidP="00E81C58">
      <w:pPr>
        <w:tabs>
          <w:tab w:val="left" w:pos="9106"/>
          <w:tab w:val="right" w:pos="9631"/>
        </w:tabs>
        <w:jc w:val="right"/>
        <w:rPr>
          <w:rStyle w:val="ui-provider"/>
          <w:b/>
          <w:bCs/>
        </w:rPr>
      </w:pPr>
      <w:r>
        <w:rPr>
          <w:b/>
          <w:bCs/>
          <w:noProof/>
        </w:rPr>
        <mc:AlternateContent>
          <mc:Choice Requires="wps">
            <w:drawing>
              <wp:anchor distT="0" distB="0" distL="114300" distR="114300" simplePos="0" relativeHeight="251674624" behindDoc="0" locked="0" layoutInCell="1" allowOverlap="1" wp14:anchorId="1E084DCD" wp14:editId="008F5168">
                <wp:simplePos x="0" y="0"/>
                <wp:positionH relativeFrom="column">
                  <wp:posOffset>1583248</wp:posOffset>
                </wp:positionH>
                <wp:positionV relativeFrom="paragraph">
                  <wp:posOffset>2869344</wp:posOffset>
                </wp:positionV>
                <wp:extent cx="2917825" cy="771525"/>
                <wp:effectExtent l="0" t="38100" r="53975" b="28575"/>
                <wp:wrapNone/>
                <wp:docPr id="491147937" name="Freeform: Shape 12"/>
                <wp:cNvGraphicFramePr/>
                <a:graphic xmlns:a="http://schemas.openxmlformats.org/drawingml/2006/main">
                  <a:graphicData uri="http://schemas.microsoft.com/office/word/2010/wordprocessingShape">
                    <wps:wsp>
                      <wps:cNvSpPr/>
                      <wps:spPr>
                        <a:xfrm>
                          <a:off x="0" y="0"/>
                          <a:ext cx="2917825" cy="771525"/>
                        </a:xfrm>
                        <a:custGeom>
                          <a:avLst/>
                          <a:gdLst>
                            <a:gd name="connsiteX0" fmla="*/ 0 w 3101009"/>
                            <a:gd name="connsiteY0" fmla="*/ 485029 h 485029"/>
                            <a:gd name="connsiteX1" fmla="*/ 2441051 w 3101009"/>
                            <a:gd name="connsiteY1" fmla="*/ 437321 h 485029"/>
                            <a:gd name="connsiteX2" fmla="*/ 3101009 w 3101009"/>
                            <a:gd name="connsiteY2" fmla="*/ 0 h 485029"/>
                            <a:gd name="connsiteX0" fmla="*/ 0 w 3101009"/>
                            <a:gd name="connsiteY0" fmla="*/ 485029 h 485029"/>
                            <a:gd name="connsiteX1" fmla="*/ 2138872 w 3101009"/>
                            <a:gd name="connsiteY1" fmla="*/ 437321 h 485029"/>
                            <a:gd name="connsiteX2" fmla="*/ 3101009 w 3101009"/>
                            <a:gd name="connsiteY2" fmla="*/ 0 h 485029"/>
                            <a:gd name="connsiteX0" fmla="*/ 0 w 3101009"/>
                            <a:gd name="connsiteY0" fmla="*/ 485029 h 485029"/>
                            <a:gd name="connsiteX1" fmla="*/ 2138872 w 3101009"/>
                            <a:gd name="connsiteY1" fmla="*/ 437321 h 485029"/>
                            <a:gd name="connsiteX2" fmla="*/ 3101009 w 3101009"/>
                            <a:gd name="connsiteY2" fmla="*/ 0 h 485029"/>
                            <a:gd name="connsiteX0" fmla="*/ 0 w 3101009"/>
                            <a:gd name="connsiteY0" fmla="*/ 485029 h 485029"/>
                            <a:gd name="connsiteX1" fmla="*/ 2138872 w 3101009"/>
                            <a:gd name="connsiteY1" fmla="*/ 413442 h 485029"/>
                            <a:gd name="connsiteX2" fmla="*/ 3101009 w 3101009"/>
                            <a:gd name="connsiteY2" fmla="*/ 0 h 485029"/>
                            <a:gd name="connsiteX0" fmla="*/ 0 w 3101009"/>
                            <a:gd name="connsiteY0" fmla="*/ 485029 h 485029"/>
                            <a:gd name="connsiteX1" fmla="*/ 2138872 w 3101009"/>
                            <a:gd name="connsiteY1" fmla="*/ 413442 h 485029"/>
                            <a:gd name="connsiteX2" fmla="*/ 3101009 w 3101009"/>
                            <a:gd name="connsiteY2" fmla="*/ 0 h 485029"/>
                            <a:gd name="connsiteX0" fmla="*/ 0 w 2918111"/>
                            <a:gd name="connsiteY0" fmla="*/ 771586 h 771586"/>
                            <a:gd name="connsiteX1" fmla="*/ 2138872 w 2918111"/>
                            <a:gd name="connsiteY1" fmla="*/ 699999 h 771586"/>
                            <a:gd name="connsiteX2" fmla="*/ 2918111 w 2918111"/>
                            <a:gd name="connsiteY2" fmla="*/ 0 h 771586"/>
                            <a:gd name="connsiteX0" fmla="*/ 0 w 2918111"/>
                            <a:gd name="connsiteY0" fmla="*/ 771586 h 771586"/>
                            <a:gd name="connsiteX1" fmla="*/ 2043446 w 2918111"/>
                            <a:gd name="connsiteY1" fmla="*/ 676143 h 771586"/>
                            <a:gd name="connsiteX2" fmla="*/ 2918111 w 2918111"/>
                            <a:gd name="connsiteY2" fmla="*/ 0 h 771586"/>
                            <a:gd name="connsiteX0" fmla="*/ 0 w 2918111"/>
                            <a:gd name="connsiteY0" fmla="*/ 771586 h 771586"/>
                            <a:gd name="connsiteX1" fmla="*/ 2043446 w 2918111"/>
                            <a:gd name="connsiteY1" fmla="*/ 676143 h 771586"/>
                            <a:gd name="connsiteX2" fmla="*/ 2918111 w 2918111"/>
                            <a:gd name="connsiteY2" fmla="*/ 0 h 771586"/>
                            <a:gd name="connsiteX0" fmla="*/ 0 w 2918111"/>
                            <a:gd name="connsiteY0" fmla="*/ 771586 h 771586"/>
                            <a:gd name="connsiteX1" fmla="*/ 2043446 w 2918111"/>
                            <a:gd name="connsiteY1" fmla="*/ 676143 h 771586"/>
                            <a:gd name="connsiteX2" fmla="*/ 2918111 w 2918111"/>
                            <a:gd name="connsiteY2" fmla="*/ 0 h 771586"/>
                            <a:gd name="connsiteX0" fmla="*/ 0 w 2918111"/>
                            <a:gd name="connsiteY0" fmla="*/ 771586 h 771586"/>
                            <a:gd name="connsiteX1" fmla="*/ 2043446 w 2918111"/>
                            <a:gd name="connsiteY1" fmla="*/ 676143 h 771586"/>
                            <a:gd name="connsiteX2" fmla="*/ 2918111 w 2918111"/>
                            <a:gd name="connsiteY2" fmla="*/ 0 h 771586"/>
                          </a:gdLst>
                          <a:ahLst/>
                          <a:cxnLst>
                            <a:cxn ang="0">
                              <a:pos x="connsiteX0" y="connsiteY0"/>
                            </a:cxn>
                            <a:cxn ang="0">
                              <a:pos x="connsiteX1" y="connsiteY1"/>
                            </a:cxn>
                            <a:cxn ang="0">
                              <a:pos x="connsiteX2" y="connsiteY2"/>
                            </a:cxn>
                          </a:cxnLst>
                          <a:rect l="l" t="t" r="r" b="b"/>
                          <a:pathLst>
                            <a:path w="2918111" h="771586">
                              <a:moveTo>
                                <a:pt x="0" y="771586"/>
                              </a:moveTo>
                              <a:cubicBezTo>
                                <a:pt x="681149" y="739772"/>
                                <a:pt x="1410011" y="787476"/>
                                <a:pt x="2043446" y="676143"/>
                              </a:cubicBezTo>
                              <a:cubicBezTo>
                                <a:pt x="2538917" y="589059"/>
                                <a:pt x="2846549" y="178241"/>
                                <a:pt x="2918111" y="0"/>
                              </a:cubicBezTo>
                            </a:path>
                          </a:pathLst>
                        </a:custGeom>
                        <a:noFill/>
                        <a:ln>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C59EE5" id="Freeform: Shape 12" o:spid="_x0000_s1026" style="position:absolute;margin-left:124.65pt;margin-top:225.95pt;width:229.75pt;height:6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18111,771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" path="m,771586v681149,-31814,1410011,15890,2043446,-95443c2538917,589059,2846549,178241,2918111,e" filled="f" strokecolor="#09101d [484]" strokeweight="1pt">
                <v:stroke endarrow="block" joinstyle="miter"/>
                <v:path arrowok="t" o:connecttype="custom" o:connectlocs="0,771525;2043246,676090;2917825,0" o:connectangles="0,0,0"/>
              </v:shape>
            </w:pict>
          </mc:Fallback>
        </mc:AlternateContent>
      </w:r>
      <w:r>
        <w:rPr>
          <w:b/>
          <w:bCs/>
          <w:noProof/>
        </w:rPr>
        <mc:AlternateContent>
          <mc:Choice Requires="wps">
            <w:drawing>
              <wp:anchor distT="0" distB="0" distL="114300" distR="114300" simplePos="0" relativeHeight="251673600" behindDoc="0" locked="0" layoutInCell="1" allowOverlap="1" wp14:anchorId="4F8312FB" wp14:editId="6F0D2AAA">
                <wp:simplePos x="0" y="0"/>
                <wp:positionH relativeFrom="column">
                  <wp:posOffset>1583055</wp:posOffset>
                </wp:positionH>
                <wp:positionV relativeFrom="paragraph">
                  <wp:posOffset>2876550</wp:posOffset>
                </wp:positionV>
                <wp:extent cx="1231900" cy="763270"/>
                <wp:effectExtent l="0" t="38100" r="63500" b="17780"/>
                <wp:wrapNone/>
                <wp:docPr id="1466663717" name="Freeform: Shape 11"/>
                <wp:cNvGraphicFramePr/>
                <a:graphic xmlns:a="http://schemas.openxmlformats.org/drawingml/2006/main">
                  <a:graphicData uri="http://schemas.microsoft.com/office/word/2010/wordprocessingShape">
                    <wps:wsp>
                      <wps:cNvSpPr/>
                      <wps:spPr>
                        <a:xfrm>
                          <a:off x="0" y="0"/>
                          <a:ext cx="1231900" cy="763270"/>
                        </a:xfrm>
                        <a:custGeom>
                          <a:avLst/>
                          <a:gdLst>
                            <a:gd name="connsiteX0" fmla="*/ 0 w 1184745"/>
                            <a:gd name="connsiteY0" fmla="*/ 500932 h 500932"/>
                            <a:gd name="connsiteX1" fmla="*/ 874644 w 1184745"/>
                            <a:gd name="connsiteY1" fmla="*/ 349857 h 500932"/>
                            <a:gd name="connsiteX2" fmla="*/ 1184745 w 1184745"/>
                            <a:gd name="connsiteY2" fmla="*/ 0 h 500932"/>
                            <a:gd name="connsiteX0" fmla="*/ 0 w 1232472"/>
                            <a:gd name="connsiteY0" fmla="*/ 763614 h 763614"/>
                            <a:gd name="connsiteX1" fmla="*/ 874644 w 1232472"/>
                            <a:gd name="connsiteY1" fmla="*/ 612539 h 763614"/>
                            <a:gd name="connsiteX2" fmla="*/ 1232472 w 1232472"/>
                            <a:gd name="connsiteY2" fmla="*/ 0 h 763614"/>
                          </a:gdLst>
                          <a:ahLst/>
                          <a:cxnLst>
                            <a:cxn ang="0">
                              <a:pos x="connsiteX0" y="connsiteY0"/>
                            </a:cxn>
                            <a:cxn ang="0">
                              <a:pos x="connsiteX1" y="connsiteY1"/>
                            </a:cxn>
                            <a:cxn ang="0">
                              <a:pos x="connsiteX2" y="connsiteY2"/>
                            </a:cxn>
                          </a:cxnLst>
                          <a:rect l="l" t="t" r="r" b="b"/>
                          <a:pathLst>
                            <a:path w="1232472" h="763614">
                              <a:moveTo>
                                <a:pt x="0" y="763614"/>
                              </a:moveTo>
                              <a:cubicBezTo>
                                <a:pt x="338593" y="729821"/>
                                <a:pt x="669232" y="739808"/>
                                <a:pt x="874644" y="612539"/>
                              </a:cubicBezTo>
                              <a:cubicBezTo>
                                <a:pt x="1080056" y="485270"/>
                                <a:pt x="1176150" y="133184"/>
                                <a:pt x="1232472" y="0"/>
                              </a:cubicBezTo>
                            </a:path>
                          </a:pathLst>
                        </a:custGeom>
                        <a:noFill/>
                        <a:ln>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6F33F" id="Freeform: Shape 11" o:spid="_x0000_s1026" style="position:absolute;margin-left:124.65pt;margin-top:226.5pt;width:97pt;height:6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32472,763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" path="m,763614c338593,729821,669232,739808,874644,612539,1080056,485270,1176150,133184,1232472,e" filled="f" strokecolor="#09101d [484]" strokeweight="1pt">
                <v:stroke endarrow="block" joinstyle="miter"/>
                <v:path arrowok="t" o:connecttype="custom" o:connectlocs="0,763270;874238,612263;1231900,0" o:connectangles="0,0,0"/>
              </v:shape>
            </w:pict>
          </mc:Fallback>
        </mc:AlternateContent>
      </w:r>
      <w:r w:rsidR="00B10BD0">
        <w:rPr>
          <w:b/>
          <w:bCs/>
          <w:noProof/>
        </w:rPr>
        <mc:AlternateContent>
          <mc:Choice Requires="wps">
            <w:drawing>
              <wp:anchor distT="0" distB="0" distL="114300" distR="114300" simplePos="0" relativeHeight="251670528" behindDoc="0" locked="0" layoutInCell="1" allowOverlap="1" wp14:anchorId="5156B21E" wp14:editId="0666857E">
                <wp:simplePos x="0" y="0"/>
                <wp:positionH relativeFrom="column">
                  <wp:posOffset>5777161</wp:posOffset>
                </wp:positionH>
                <wp:positionV relativeFrom="paragraph">
                  <wp:posOffset>631604</wp:posOffset>
                </wp:positionV>
                <wp:extent cx="851026" cy="475307"/>
                <wp:effectExtent l="0" t="0" r="0" b="1270"/>
                <wp:wrapNone/>
                <wp:docPr id="1717428062" name="Text Box 10"/>
                <wp:cNvGraphicFramePr/>
                <a:graphic xmlns:a="http://schemas.openxmlformats.org/drawingml/2006/main">
                  <a:graphicData uri="http://schemas.microsoft.com/office/word/2010/wordprocessingShape">
                    <wps:wsp>
                      <wps:cNvSpPr txBox="1"/>
                      <wps:spPr>
                        <a:xfrm>
                          <a:off x="0" y="0"/>
                          <a:ext cx="851026" cy="475307"/>
                        </a:xfrm>
                        <a:prstGeom prst="rect">
                          <a:avLst/>
                        </a:prstGeom>
                        <a:noFill/>
                        <a:ln w="6350">
                          <a:noFill/>
                        </a:ln>
                      </wps:spPr>
                      <wps:txbx>
                        <w:txbxContent>
                          <w:p w14:paraId="5463E61E" w14:textId="7F2289FB" w:rsidR="00B10BD0" w:rsidRPr="00B10BD0" w:rsidRDefault="00B10BD0">
                            <w:pPr>
                              <w:rPr>
                                <w:rFonts w:ascii="Arial" w:hAnsi="Arial" w:cs="Arial"/>
                                <w:sz w:val="12"/>
                                <w:szCs w:val="12"/>
                              </w:rPr>
                            </w:pPr>
                            <w:r w:rsidRPr="00B10BD0">
                              <w:rPr>
                                <w:rFonts w:ascii="Arial" w:hAnsi="Arial" w:cs="Arial"/>
                                <w:sz w:val="12"/>
                                <w:szCs w:val="12"/>
                              </w:rPr>
                              <w:t>Example 2-bit pointer value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56B21E" id="Text Box 10" o:spid="_x0000_s1034" type="#_x0000_t202" style="position:absolute;left:0;text-align:left;margin-left:454.9pt;margin-top:49.75pt;width:67pt;height:37.4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" filled="f" stroked="f" strokeweight=".5pt">
                <v:textbox>
                  <w:txbxContent>
                    <w:p w14:paraId="5463E61E" w14:textId="7F2289FB" w:rsidR="00B10BD0" w:rsidRPr="00B10BD0" w:rsidRDefault="00B10BD0">
                      <w:pPr>
                        <w:rPr>
                          <w:rFonts w:ascii="Arial" w:hAnsi="Arial" w:cs="Arial"/>
                          <w:sz w:val="12"/>
                          <w:szCs w:val="12"/>
                        </w:rPr>
                      </w:pPr>
                      <w:r w:rsidRPr="00B10BD0">
                        <w:rPr>
                          <w:rFonts w:ascii="Arial" w:hAnsi="Arial" w:cs="Arial"/>
                          <w:sz w:val="12"/>
                          <w:szCs w:val="12"/>
                        </w:rPr>
                        <w:t>Example 2-bit pointer value</w:t>
                      </w:r>
                    </w:p>
                  </w:txbxContent>
                </v:textbox>
              </v:shape>
            </w:pict>
          </mc:Fallback>
        </mc:AlternateContent>
      </w:r>
      <w:r w:rsidR="002F0F63">
        <w:rPr>
          <w:b/>
          <w:bCs/>
          <w:noProof/>
        </w:rPr>
        <mc:AlternateContent>
          <mc:Choice Requires="wps">
            <w:drawing>
              <wp:anchor distT="0" distB="0" distL="114300" distR="114300" simplePos="0" relativeHeight="251669504" behindDoc="0" locked="0" layoutInCell="1" allowOverlap="1" wp14:anchorId="73901DD6" wp14:editId="2E0FB08D">
                <wp:simplePos x="0" y="0"/>
                <wp:positionH relativeFrom="column">
                  <wp:posOffset>1934562</wp:posOffset>
                </wp:positionH>
                <wp:positionV relativeFrom="paragraph">
                  <wp:posOffset>2401677</wp:posOffset>
                </wp:positionV>
                <wp:extent cx="4439285" cy="701643"/>
                <wp:effectExtent l="0" t="0" r="18415" b="22860"/>
                <wp:wrapNone/>
                <wp:docPr id="1903824385" name="Rectangle: Rounded Corners 9"/>
                <wp:cNvGraphicFramePr/>
                <a:graphic xmlns:a="http://schemas.openxmlformats.org/drawingml/2006/main">
                  <a:graphicData uri="http://schemas.microsoft.com/office/word/2010/wordprocessingShape">
                    <wps:wsp>
                      <wps:cNvSpPr/>
                      <wps:spPr>
                        <a:xfrm>
                          <a:off x="0" y="0"/>
                          <a:ext cx="4439285" cy="701643"/>
                        </a:xfrm>
                        <a:prstGeom prst="roundRect">
                          <a:avLst/>
                        </a:prstGeom>
                        <a:noFill/>
                        <a:ln w="12700">
                          <a:solidFill>
                            <a:srgbClr val="00B0F0"/>
                          </a:solidFill>
                        </a:ln>
                      </wps:spPr>
                      <wps:style>
                        <a:lnRef idx="1">
                          <a:schemeClr val="accent6"/>
                        </a:lnRef>
                        <a:fillRef idx="2">
                          <a:schemeClr val="accent6"/>
                        </a:fillRef>
                        <a:effectRef idx="1">
                          <a:schemeClr val="accent6"/>
                        </a:effectRef>
                        <a:fontRef idx="minor">
                          <a:schemeClr val="dk1"/>
                        </a:fontRef>
                      </wps:style>
                      <wps:txbx>
                        <w:txbxContent>
                          <w:p w14:paraId="38F2D613" w14:textId="36AC4C0B" w:rsidR="006F5D83" w:rsidRDefault="006F5D83" w:rsidP="006F5D83">
                            <w:pPr>
                              <w:jc w:val="right"/>
                            </w:pPr>
                            <w:r>
                              <w:t>1</w:t>
                            </w: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901DD6" id="Rectangle: Rounded Corners 9" o:spid="_x0000_s1035" style="position:absolute;left:0;text-align:left;margin-left:152.35pt;margin-top:189.1pt;width:349.55pt;height:5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" filled="f" strokecolor="#00b0f0" strokeweight="1pt">
                <v:stroke joinstyle="miter"/>
                <v:textbox>
                  <w:txbxContent>
                    <w:p w14:paraId="38F2D613" w14:textId="36AC4C0B" w:rsidR="006F5D83" w:rsidRDefault="006F5D83" w:rsidP="006F5D83">
                      <w:pPr>
                        <w:jc w:val="right"/>
                      </w:pPr>
                      <w:r>
                        <w:t>1</w:t>
                      </w:r>
                      <w:r>
                        <w:t>1</w:t>
                      </w:r>
                    </w:p>
                  </w:txbxContent>
                </v:textbox>
              </v:roundrect>
            </w:pict>
          </mc:Fallback>
        </mc:AlternateContent>
      </w:r>
      <w:r w:rsidR="002F0F63">
        <w:rPr>
          <w:b/>
          <w:bCs/>
          <w:noProof/>
        </w:rPr>
        <mc:AlternateContent>
          <mc:Choice Requires="wps">
            <w:drawing>
              <wp:anchor distT="0" distB="0" distL="114300" distR="114300" simplePos="0" relativeHeight="251667456" behindDoc="0" locked="0" layoutInCell="1" allowOverlap="1" wp14:anchorId="1D8B504E" wp14:editId="11EAB3E4">
                <wp:simplePos x="0" y="0"/>
                <wp:positionH relativeFrom="column">
                  <wp:posOffset>1930035</wp:posOffset>
                </wp:positionH>
                <wp:positionV relativeFrom="paragraph">
                  <wp:posOffset>1663819</wp:posOffset>
                </wp:positionV>
                <wp:extent cx="4439285" cy="701644"/>
                <wp:effectExtent l="0" t="0" r="18415" b="22860"/>
                <wp:wrapNone/>
                <wp:docPr id="51156857" name="Rectangle: Rounded Corners 9"/>
                <wp:cNvGraphicFramePr/>
                <a:graphic xmlns:a="http://schemas.openxmlformats.org/drawingml/2006/main">
                  <a:graphicData uri="http://schemas.microsoft.com/office/word/2010/wordprocessingShape">
                    <wps:wsp>
                      <wps:cNvSpPr/>
                      <wps:spPr>
                        <a:xfrm>
                          <a:off x="0" y="0"/>
                          <a:ext cx="4439285" cy="701644"/>
                        </a:xfrm>
                        <a:prstGeom prst="roundRect">
                          <a:avLst/>
                        </a:prstGeom>
                        <a:noFill/>
                        <a:ln w="12700">
                          <a:solidFill>
                            <a:srgbClr val="92D050"/>
                          </a:solidFill>
                        </a:ln>
                      </wps:spPr>
                      <wps:style>
                        <a:lnRef idx="1">
                          <a:schemeClr val="accent2"/>
                        </a:lnRef>
                        <a:fillRef idx="2">
                          <a:schemeClr val="accent2"/>
                        </a:fillRef>
                        <a:effectRef idx="1">
                          <a:schemeClr val="accent2"/>
                        </a:effectRef>
                        <a:fontRef idx="minor">
                          <a:schemeClr val="dk1"/>
                        </a:fontRef>
                      </wps:style>
                      <wps:txbx>
                        <w:txbxContent>
                          <w:p w14:paraId="51239DA4" w14:textId="01E4B254" w:rsidR="006F5D83" w:rsidRDefault="006F5D83" w:rsidP="006F5D83">
                            <w:pPr>
                              <w:jc w:val="right"/>
                            </w:pPr>
                            <w: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8B504E" id="_x0000_s1036" style="position:absolute;left:0;text-align:left;margin-left:151.95pt;margin-top:131pt;width:349.55pt;height:5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" filled="f" strokecolor="#92d050" strokeweight="1pt">
                <v:stroke joinstyle="miter"/>
                <v:textbox>
                  <w:txbxContent>
                    <w:p w14:paraId="51239DA4" w14:textId="01E4B254" w:rsidR="006F5D83" w:rsidRDefault="006F5D83" w:rsidP="006F5D83">
                      <w:pPr>
                        <w:jc w:val="right"/>
                      </w:pPr>
                      <w:r>
                        <w:t>10</w:t>
                      </w:r>
                    </w:p>
                  </w:txbxContent>
                </v:textbox>
              </v:roundrect>
            </w:pict>
          </mc:Fallback>
        </mc:AlternateContent>
      </w:r>
      <w:r w:rsidR="002F0F63">
        <w:rPr>
          <w:b/>
          <w:bCs/>
          <w:noProof/>
        </w:rPr>
        <mc:AlternateContent>
          <mc:Choice Requires="wps">
            <w:drawing>
              <wp:anchor distT="0" distB="0" distL="114300" distR="114300" simplePos="0" relativeHeight="251665408" behindDoc="0" locked="0" layoutInCell="1" allowOverlap="1" wp14:anchorId="72A8FE3F" wp14:editId="0A4E79A4">
                <wp:simplePos x="0" y="0"/>
                <wp:positionH relativeFrom="column">
                  <wp:posOffset>1916455</wp:posOffset>
                </wp:positionH>
                <wp:positionV relativeFrom="paragraph">
                  <wp:posOffset>935015</wp:posOffset>
                </wp:positionV>
                <wp:extent cx="4439285" cy="692591"/>
                <wp:effectExtent l="0" t="0" r="18415" b="12700"/>
                <wp:wrapNone/>
                <wp:docPr id="1731496576" name="Rectangle: Rounded Corners 9"/>
                <wp:cNvGraphicFramePr/>
                <a:graphic xmlns:a="http://schemas.openxmlformats.org/drawingml/2006/main">
                  <a:graphicData uri="http://schemas.microsoft.com/office/word/2010/wordprocessingShape">
                    <wps:wsp>
                      <wps:cNvSpPr/>
                      <wps:spPr>
                        <a:xfrm>
                          <a:off x="0" y="0"/>
                          <a:ext cx="4439285" cy="692591"/>
                        </a:xfrm>
                        <a:prstGeom prst="roundRect">
                          <a:avLst/>
                        </a:prstGeom>
                        <a:noFill/>
                        <a:ln w="12700"/>
                      </wps:spPr>
                      <wps:style>
                        <a:lnRef idx="1">
                          <a:schemeClr val="accent4"/>
                        </a:lnRef>
                        <a:fillRef idx="2">
                          <a:schemeClr val="accent4"/>
                        </a:fillRef>
                        <a:effectRef idx="1">
                          <a:schemeClr val="accent4"/>
                        </a:effectRef>
                        <a:fontRef idx="minor">
                          <a:schemeClr val="dk1"/>
                        </a:fontRef>
                      </wps:style>
                      <wps:txbx>
                        <w:txbxContent>
                          <w:p w14:paraId="64CBEEBF" w14:textId="200B4AF1" w:rsidR="008D0B68" w:rsidRDefault="006F5D83" w:rsidP="008D0B68">
                            <w:pPr>
                              <w:jc w:val="right"/>
                            </w:pPr>
                            <w:r>
                              <w:t>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A8FE3F" id="_x0000_s1037" style="position:absolute;left:0;text-align:left;margin-left:150.9pt;margin-top:73.6pt;width:349.55pt;height:5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" filled="f" strokecolor="#ffc000 [3207]" strokeweight="1pt">
                <v:stroke joinstyle="miter"/>
                <v:textbox>
                  <w:txbxContent>
                    <w:p w14:paraId="64CBEEBF" w14:textId="200B4AF1" w:rsidR="008D0B68" w:rsidRDefault="006F5D83" w:rsidP="008D0B68">
                      <w:pPr>
                        <w:jc w:val="right"/>
                      </w:pPr>
                      <w:r>
                        <w:t>01</w:t>
                      </w:r>
                    </w:p>
                  </w:txbxContent>
                </v:textbox>
              </v:roundrect>
            </w:pict>
          </mc:Fallback>
        </mc:AlternateContent>
      </w:r>
      <w:r w:rsidR="00F55324">
        <w:rPr>
          <w:b/>
          <w:bCs/>
          <w:noProof/>
        </w:rPr>
        <mc:AlternateContent>
          <mc:Choice Requires="wps">
            <w:drawing>
              <wp:anchor distT="0" distB="0" distL="114300" distR="114300" simplePos="0" relativeHeight="251661312" behindDoc="0" locked="0" layoutInCell="1" allowOverlap="1" wp14:anchorId="4887290B" wp14:editId="188593E0">
                <wp:simplePos x="0" y="0"/>
                <wp:positionH relativeFrom="column">
                  <wp:posOffset>3368638</wp:posOffset>
                </wp:positionH>
                <wp:positionV relativeFrom="paragraph">
                  <wp:posOffset>1278329</wp:posOffset>
                </wp:positionV>
                <wp:extent cx="528059" cy="717756"/>
                <wp:effectExtent l="0" t="0" r="62865" b="63500"/>
                <wp:wrapNone/>
                <wp:docPr id="357576701" name="Straight Connector 5"/>
                <wp:cNvGraphicFramePr/>
                <a:graphic xmlns:a="http://schemas.openxmlformats.org/drawingml/2006/main">
                  <a:graphicData uri="http://schemas.microsoft.com/office/word/2010/wordprocessingShape">
                    <wps:wsp>
                      <wps:cNvCnPr/>
                      <wps:spPr>
                        <a:xfrm>
                          <a:off x="0" y="0"/>
                          <a:ext cx="528059" cy="717756"/>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2F43AE" id="Straight Connecto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5.25pt,100.65pt" to="306.85pt,1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" strokecolor="black [3213]" strokeweight=".5pt">
                <v:stroke endarrow="block" joinstyle="miter"/>
              </v:line>
            </w:pict>
          </mc:Fallback>
        </mc:AlternateContent>
      </w:r>
      <w:r w:rsidR="00E91447">
        <w:rPr>
          <w:b/>
          <w:bCs/>
          <w:noProof/>
        </w:rPr>
        <mc:AlternateContent>
          <mc:Choice Requires="wps">
            <w:drawing>
              <wp:anchor distT="0" distB="0" distL="114300" distR="114300" simplePos="0" relativeHeight="251664384" behindDoc="0" locked="0" layoutInCell="1" allowOverlap="1" wp14:anchorId="1C8EBB94" wp14:editId="7B46E54F">
                <wp:simplePos x="0" y="0"/>
                <wp:positionH relativeFrom="column">
                  <wp:posOffset>3421242</wp:posOffset>
                </wp:positionH>
                <wp:positionV relativeFrom="paragraph">
                  <wp:posOffset>2049351</wp:posOffset>
                </wp:positionV>
                <wp:extent cx="464258" cy="708248"/>
                <wp:effectExtent l="0" t="0" r="50165" b="53975"/>
                <wp:wrapNone/>
                <wp:docPr id="183249271" name="Straight Connector 8"/>
                <wp:cNvGraphicFramePr/>
                <a:graphic xmlns:a="http://schemas.openxmlformats.org/drawingml/2006/main">
                  <a:graphicData uri="http://schemas.microsoft.com/office/word/2010/wordprocessingShape">
                    <wps:wsp>
                      <wps:cNvCnPr/>
                      <wps:spPr>
                        <a:xfrm>
                          <a:off x="0" y="0"/>
                          <a:ext cx="464258" cy="708248"/>
                        </a:xfrm>
                        <a:prstGeom prst="line">
                          <a:avLst/>
                        </a:prstGeom>
                        <a:ln>
                          <a:solidFill>
                            <a:srgbClr val="00B05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535010"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4pt,161.35pt" to="305.95pt,2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" strokecolor="#00b050" strokeweight=".5pt">
                <v:stroke endarrow="block" joinstyle="miter"/>
              </v:line>
            </w:pict>
          </mc:Fallback>
        </mc:AlternateContent>
      </w:r>
      <w:r w:rsidR="00E91447">
        <w:rPr>
          <w:b/>
          <w:bCs/>
          <w:noProof/>
        </w:rPr>
        <mc:AlternateContent>
          <mc:Choice Requires="wps">
            <w:drawing>
              <wp:anchor distT="0" distB="0" distL="114300" distR="114300" simplePos="0" relativeHeight="251663360" behindDoc="0" locked="0" layoutInCell="1" allowOverlap="1" wp14:anchorId="3529FA49" wp14:editId="380D8F80">
                <wp:simplePos x="0" y="0"/>
                <wp:positionH relativeFrom="column">
                  <wp:posOffset>3378956</wp:posOffset>
                </wp:positionH>
                <wp:positionV relativeFrom="paragraph">
                  <wp:posOffset>1288231</wp:posOffset>
                </wp:positionV>
                <wp:extent cx="496842" cy="1469368"/>
                <wp:effectExtent l="0" t="0" r="74930" b="55245"/>
                <wp:wrapNone/>
                <wp:docPr id="1535575870" name="Straight Connector 7"/>
                <wp:cNvGraphicFramePr/>
                <a:graphic xmlns:a="http://schemas.openxmlformats.org/drawingml/2006/main">
                  <a:graphicData uri="http://schemas.microsoft.com/office/word/2010/wordprocessingShape">
                    <wps:wsp>
                      <wps:cNvCnPr/>
                      <wps:spPr>
                        <a:xfrm>
                          <a:off x="0" y="0"/>
                          <a:ext cx="496842" cy="1469368"/>
                        </a:xfrm>
                        <a:prstGeom prst="line">
                          <a:avLst/>
                        </a:prstGeom>
                        <a:ln>
                          <a:solidFill>
                            <a:srgbClr val="00B05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F9C196"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66.05pt,101.45pt" to="305.15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" strokecolor="#00b050" strokeweight=".5pt">
                <v:stroke endarrow="block" joinstyle="miter"/>
              </v:line>
            </w:pict>
          </mc:Fallback>
        </mc:AlternateContent>
      </w:r>
      <w:r w:rsidR="00E91447">
        <w:rPr>
          <w:b/>
          <w:bCs/>
          <w:noProof/>
        </w:rPr>
        <mc:AlternateContent>
          <mc:Choice Requires="wps">
            <w:drawing>
              <wp:anchor distT="0" distB="0" distL="114300" distR="114300" simplePos="0" relativeHeight="251662336" behindDoc="0" locked="0" layoutInCell="1" allowOverlap="1" wp14:anchorId="7E707F49" wp14:editId="581D6AE9">
                <wp:simplePos x="0" y="0"/>
                <wp:positionH relativeFrom="column">
                  <wp:posOffset>3389527</wp:posOffset>
                </wp:positionH>
                <wp:positionV relativeFrom="paragraph">
                  <wp:posOffset>2038779</wp:posOffset>
                </wp:positionV>
                <wp:extent cx="507413" cy="718834"/>
                <wp:effectExtent l="0" t="38100" r="64135" b="24130"/>
                <wp:wrapNone/>
                <wp:docPr id="263494036" name="Straight Connector 6"/>
                <wp:cNvGraphicFramePr/>
                <a:graphic xmlns:a="http://schemas.openxmlformats.org/drawingml/2006/main">
                  <a:graphicData uri="http://schemas.microsoft.com/office/word/2010/wordprocessingShape">
                    <wps:wsp>
                      <wps:cNvCnPr/>
                      <wps:spPr>
                        <a:xfrm flipV="1">
                          <a:off x="0" y="0"/>
                          <a:ext cx="507413" cy="718834"/>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630E8E" id="Straight Connector 6"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266.9pt,160.55pt" to="306.85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" strokecolor="black [3213]" strokeweight=".5pt">
                <v:stroke endarrow="block" joinstyle="miter"/>
              </v:line>
            </w:pict>
          </mc:Fallback>
        </mc:AlternateContent>
      </w:r>
      <w:r w:rsidR="00E91447">
        <w:rPr>
          <w:b/>
          <w:bCs/>
          <w:noProof/>
        </w:rPr>
        <mc:AlternateContent>
          <mc:Choice Requires="wps">
            <w:drawing>
              <wp:anchor distT="0" distB="0" distL="114300" distR="114300" simplePos="0" relativeHeight="251660288" behindDoc="0" locked="0" layoutInCell="1" allowOverlap="1" wp14:anchorId="68E7D7C0" wp14:editId="618FEE6C">
                <wp:simplePos x="0" y="0"/>
                <wp:positionH relativeFrom="column">
                  <wp:posOffset>3389527</wp:posOffset>
                </wp:positionH>
                <wp:positionV relativeFrom="paragraph">
                  <wp:posOffset>1277660</wp:posOffset>
                </wp:positionV>
                <wp:extent cx="502127" cy="1474668"/>
                <wp:effectExtent l="0" t="38100" r="50800" b="30480"/>
                <wp:wrapNone/>
                <wp:docPr id="2122458280" name="Straight Connector 4"/>
                <wp:cNvGraphicFramePr/>
                <a:graphic xmlns:a="http://schemas.openxmlformats.org/drawingml/2006/main">
                  <a:graphicData uri="http://schemas.microsoft.com/office/word/2010/wordprocessingShape">
                    <wps:wsp>
                      <wps:cNvCnPr/>
                      <wps:spPr>
                        <a:xfrm flipV="1">
                          <a:off x="0" y="0"/>
                          <a:ext cx="502127" cy="1474668"/>
                        </a:xfrm>
                        <a:prstGeom prst="line">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556D52" id="Straight Connector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66.9pt,100.6pt" to="306.45pt,2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" strokecolor="red" strokeweight=".5pt">
                <v:stroke endarrow="block" joinstyle="miter"/>
              </v:line>
            </w:pict>
          </mc:Fallback>
        </mc:AlternateContent>
      </w:r>
      <w:r w:rsidR="00E91447">
        <w:rPr>
          <w:b/>
          <w:bCs/>
          <w:noProof/>
        </w:rPr>
        <mc:AlternateContent>
          <mc:Choice Requires="wps">
            <w:drawing>
              <wp:anchor distT="0" distB="0" distL="114300" distR="114300" simplePos="0" relativeHeight="251659264" behindDoc="0" locked="0" layoutInCell="1" allowOverlap="1" wp14:anchorId="2ADB0C69" wp14:editId="71ABA96F">
                <wp:simplePos x="0" y="0"/>
                <wp:positionH relativeFrom="column">
                  <wp:posOffset>3400098</wp:posOffset>
                </wp:positionH>
                <wp:positionV relativeFrom="paragraph">
                  <wp:posOffset>1288231</wp:posOffset>
                </wp:positionV>
                <wp:extent cx="486271" cy="734691"/>
                <wp:effectExtent l="0" t="38100" r="47625" b="27940"/>
                <wp:wrapNone/>
                <wp:docPr id="364657215" name="Straight Connector 3"/>
                <wp:cNvGraphicFramePr/>
                <a:graphic xmlns:a="http://schemas.openxmlformats.org/drawingml/2006/main">
                  <a:graphicData uri="http://schemas.microsoft.com/office/word/2010/wordprocessingShape">
                    <wps:wsp>
                      <wps:cNvCnPr/>
                      <wps:spPr>
                        <a:xfrm flipV="1">
                          <a:off x="0" y="0"/>
                          <a:ext cx="486271" cy="734691"/>
                        </a:xfrm>
                        <a:prstGeom prst="line">
                          <a:avLst/>
                        </a:prstGeom>
                        <a:ln>
                          <a:solidFill>
                            <a:srgbClr val="FF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2FA469"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67.7pt,101.45pt" to="306pt,1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" strokecolor="red" strokeweight=".5pt">
                <v:stroke endarrow="block" joinstyle="miter"/>
              </v:line>
            </w:pict>
          </mc:Fallback>
        </mc:AlternateContent>
      </w:r>
      <w:r w:rsidR="00EF122C">
        <w:rPr>
          <w:b/>
          <w:bCs/>
          <w:noProof/>
        </w:rPr>
        <w:drawing>
          <wp:inline distT="0" distB="0" distL="0" distR="0" wp14:anchorId="288F0100" wp14:editId="3AE68DA7">
            <wp:extent cx="5486400" cy="3200400"/>
            <wp:effectExtent l="0" t="0" r="0" b="0"/>
            <wp:docPr id="411542033"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sidR="00E81C58">
        <w:rPr>
          <w:rStyle w:val="ui-provider"/>
          <w:b/>
          <w:bCs/>
        </w:rPr>
        <w:tab/>
      </w:r>
      <w:r w:rsidR="00E81C58">
        <w:rPr>
          <w:rStyle w:val="ui-provider"/>
          <w:b/>
          <w:bCs/>
        </w:rPr>
        <w:tab/>
      </w:r>
    </w:p>
    <w:p w14:paraId="00B907A8" w14:textId="7A723BC2" w:rsidR="00B7619A" w:rsidRDefault="00B7619A" w:rsidP="00DB356D">
      <w:pPr>
        <w:rPr>
          <w:rStyle w:val="ui-provider"/>
          <w:b/>
          <w:bCs/>
        </w:rPr>
      </w:pPr>
      <w:r>
        <w:rPr>
          <w:b/>
          <w:bCs/>
          <w:noProof/>
        </w:rPr>
        <mc:AlternateContent>
          <mc:Choice Requires="wps">
            <w:drawing>
              <wp:anchor distT="0" distB="0" distL="114300" distR="114300" simplePos="0" relativeHeight="251672576" behindDoc="0" locked="0" layoutInCell="1" allowOverlap="1" wp14:anchorId="37DFAACC" wp14:editId="7DD79A17">
                <wp:simplePos x="0" y="0"/>
                <wp:positionH relativeFrom="column">
                  <wp:posOffset>303088</wp:posOffset>
                </wp:positionH>
                <wp:positionV relativeFrom="paragraph">
                  <wp:posOffset>160600</wp:posOffset>
                </wp:positionV>
                <wp:extent cx="1296173" cy="475307"/>
                <wp:effectExtent l="0" t="0" r="0" b="1270"/>
                <wp:wrapNone/>
                <wp:docPr id="235108129" name="Text Box 10"/>
                <wp:cNvGraphicFramePr/>
                <a:graphic xmlns:a="http://schemas.openxmlformats.org/drawingml/2006/main">
                  <a:graphicData uri="http://schemas.microsoft.com/office/word/2010/wordprocessingShape">
                    <wps:wsp>
                      <wps:cNvSpPr txBox="1"/>
                      <wps:spPr>
                        <a:xfrm>
                          <a:off x="0" y="0"/>
                          <a:ext cx="1296173" cy="475307"/>
                        </a:xfrm>
                        <a:prstGeom prst="rect">
                          <a:avLst/>
                        </a:prstGeom>
                        <a:noFill/>
                        <a:ln w="6350">
                          <a:noFill/>
                        </a:ln>
                      </wps:spPr>
                      <wps:txbx>
                        <w:txbxContent>
                          <w:p w14:paraId="05319105" w14:textId="6A270A3F" w:rsidR="00B7619A" w:rsidRPr="00B10BD0" w:rsidRDefault="00B7619A" w:rsidP="00B7619A">
                            <w:pPr>
                              <w:rPr>
                                <w:rFonts w:ascii="Arial" w:hAnsi="Arial" w:cs="Arial"/>
                                <w:sz w:val="12"/>
                                <w:szCs w:val="12"/>
                              </w:rPr>
                            </w:pPr>
                            <w:r>
                              <w:rPr>
                                <w:rFonts w:ascii="Arial" w:hAnsi="Arial" w:cs="Arial"/>
                                <w:sz w:val="12"/>
                                <w:szCs w:val="12"/>
                              </w:rPr>
                              <w:t>These capability parameters need to</w:t>
                            </w:r>
                            <w:r w:rsidR="00067AE7">
                              <w:rPr>
                                <w:rFonts w:ascii="Arial" w:hAnsi="Arial" w:cs="Arial"/>
                                <w:sz w:val="12"/>
                                <w:szCs w:val="12"/>
                              </w:rPr>
                              <w:t xml:space="preserve"> be</w:t>
                            </w:r>
                            <w:r>
                              <w:rPr>
                                <w:rFonts w:ascii="Arial" w:hAnsi="Arial" w:cs="Arial"/>
                                <w:sz w:val="12"/>
                                <w:szCs w:val="12"/>
                              </w:rPr>
                              <w:t xml:space="preserve"> pre-conveyed to the network as part </w:t>
                            </w:r>
                            <w:r w:rsidR="003560A6">
                              <w:rPr>
                                <w:rFonts w:ascii="Arial" w:hAnsi="Arial" w:cs="Arial"/>
                                <w:sz w:val="12"/>
                                <w:szCs w:val="12"/>
                              </w:rPr>
                              <w:t>of</w:t>
                            </w:r>
                            <w:r>
                              <w:rPr>
                                <w:rFonts w:ascii="Arial" w:hAnsi="Arial" w:cs="Arial"/>
                                <w:sz w:val="12"/>
                                <w:szCs w:val="12"/>
                              </w:rPr>
                              <w:t xml:space="preserve"> initial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DFAACC" id="_x0000_s1038" type="#_x0000_t202" style="position:absolute;margin-left:23.85pt;margin-top:12.65pt;width:102.05pt;height:37.4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" filled="f" stroked="f" strokeweight=".5pt">
                <v:textbox>
                  <w:txbxContent>
                    <w:p w14:paraId="05319105" w14:textId="6A270A3F" w:rsidR="00B7619A" w:rsidRPr="00B10BD0" w:rsidRDefault="00B7619A" w:rsidP="00B7619A">
                      <w:pPr>
                        <w:rPr>
                          <w:rFonts w:ascii="Arial" w:hAnsi="Arial" w:cs="Arial"/>
                          <w:sz w:val="12"/>
                          <w:szCs w:val="12"/>
                        </w:rPr>
                      </w:pPr>
                      <w:r>
                        <w:rPr>
                          <w:rFonts w:ascii="Arial" w:hAnsi="Arial" w:cs="Arial"/>
                          <w:sz w:val="12"/>
                          <w:szCs w:val="12"/>
                        </w:rPr>
                        <w:t>These capability parameters need to</w:t>
                      </w:r>
                      <w:r w:rsidR="00067AE7">
                        <w:rPr>
                          <w:rFonts w:ascii="Arial" w:hAnsi="Arial" w:cs="Arial"/>
                          <w:sz w:val="12"/>
                          <w:szCs w:val="12"/>
                        </w:rPr>
                        <w:t xml:space="preserve"> be</w:t>
                      </w:r>
                      <w:r>
                        <w:rPr>
                          <w:rFonts w:ascii="Arial" w:hAnsi="Arial" w:cs="Arial"/>
                          <w:sz w:val="12"/>
                          <w:szCs w:val="12"/>
                        </w:rPr>
                        <w:t xml:space="preserve"> pre-conveyed to the network as part </w:t>
                      </w:r>
                      <w:r w:rsidR="003560A6">
                        <w:rPr>
                          <w:rFonts w:ascii="Arial" w:hAnsi="Arial" w:cs="Arial"/>
                          <w:sz w:val="12"/>
                          <w:szCs w:val="12"/>
                        </w:rPr>
                        <w:t>of</w:t>
                      </w:r>
                      <w:r>
                        <w:rPr>
                          <w:rFonts w:ascii="Arial" w:hAnsi="Arial" w:cs="Arial"/>
                          <w:sz w:val="12"/>
                          <w:szCs w:val="12"/>
                        </w:rPr>
                        <w:t xml:space="preserve"> initial access</w:t>
                      </w:r>
                    </w:p>
                  </w:txbxContent>
                </v:textbox>
              </v:shape>
            </w:pict>
          </mc:Fallback>
        </mc:AlternateContent>
      </w:r>
    </w:p>
    <w:p w14:paraId="7CA53F9C" w14:textId="2D7B9E3C" w:rsidR="00B7619A" w:rsidRDefault="00B7619A" w:rsidP="00DB356D">
      <w:pPr>
        <w:rPr>
          <w:rStyle w:val="ui-provider"/>
          <w:b/>
          <w:bCs/>
        </w:rPr>
      </w:pPr>
    </w:p>
    <w:p w14:paraId="3C5F74B1" w14:textId="77777777" w:rsidR="00B7619A" w:rsidRDefault="00B7619A" w:rsidP="00DB356D">
      <w:pPr>
        <w:rPr>
          <w:rStyle w:val="ui-provider"/>
          <w:b/>
          <w:bCs/>
        </w:rPr>
      </w:pPr>
    </w:p>
    <w:p w14:paraId="45C8B3A7" w14:textId="350C7707" w:rsidR="00DB356D" w:rsidRDefault="00DB356D" w:rsidP="00DB356D">
      <w:pPr>
        <w:rPr>
          <w:rStyle w:val="ui-provider"/>
          <w:b/>
          <w:bCs/>
        </w:rPr>
      </w:pPr>
      <w:r>
        <w:rPr>
          <w:rStyle w:val="ui-provider"/>
          <w:b/>
          <w:bCs/>
        </w:rPr>
        <w:t>Answer to Q2</w:t>
      </w:r>
      <w:r w:rsidRPr="00631B87">
        <w:rPr>
          <w:rStyle w:val="ui-provider"/>
          <w:b/>
          <w:bCs/>
        </w:rPr>
        <w:t xml:space="preserve">: </w:t>
      </w:r>
    </w:p>
    <w:p w14:paraId="6FB92D3B" w14:textId="3CD12562" w:rsidR="004E630C" w:rsidRDefault="00631B87" w:rsidP="00943B8C">
      <w:pPr>
        <w:rPr>
          <w:rFonts w:eastAsia="MS Mincho"/>
          <w:lang w:eastAsia="zh-CN"/>
        </w:rPr>
      </w:pPr>
      <w:r w:rsidRPr="002E69B0">
        <w:rPr>
          <w:rStyle w:val="ui-provider"/>
        </w:rPr>
        <w:t xml:space="preserve">Since </w:t>
      </w:r>
      <w:r w:rsidR="00524B96" w:rsidRPr="00DB356D">
        <w:rPr>
          <w:rFonts w:eastAsia="MS Mincho"/>
          <w:lang w:eastAsia="zh-CN"/>
        </w:rPr>
        <w:t>∆P</w:t>
      </w:r>
      <w:r w:rsidR="00524B96" w:rsidRPr="00DB356D">
        <w:rPr>
          <w:rFonts w:eastAsia="MS Mincho"/>
          <w:vertAlign w:val="subscript"/>
          <w:lang w:eastAsia="zh-CN"/>
        </w:rPr>
        <w:t>powerclass</w:t>
      </w:r>
      <w:r w:rsidRPr="002E69B0">
        <w:rPr>
          <w:rStyle w:val="ui-provider"/>
        </w:rPr>
        <w:t xml:space="preserve"> is tied to PHR, the granularity would be similar:</w:t>
      </w:r>
      <w:r w:rsidR="004F1A97" w:rsidRPr="002E69B0">
        <w:rPr>
          <w:rStyle w:val="ui-provider"/>
        </w:rPr>
        <w:t xml:space="preserve"> </w:t>
      </w:r>
      <w:r w:rsidR="004F1A97" w:rsidRPr="002E69B0">
        <w:rPr>
          <w:rFonts w:eastAsia="MS Mincho"/>
          <w:lang w:eastAsia="zh-CN"/>
        </w:rPr>
        <w:t>∆P</w:t>
      </w:r>
      <w:r w:rsidR="004F1A97" w:rsidRPr="002E69B0">
        <w:rPr>
          <w:rFonts w:eastAsia="MS Mincho"/>
          <w:vertAlign w:val="subscript"/>
          <w:lang w:eastAsia="zh-CN"/>
        </w:rPr>
        <w:t>powerclass</w:t>
      </w:r>
      <w:r w:rsidR="004F1A97" w:rsidRPr="002E69B0">
        <w:rPr>
          <w:rFonts w:eastAsia="MS Mincho"/>
          <w:lang w:eastAsia="zh-CN"/>
        </w:rPr>
        <w:t xml:space="preserve"> is per cell and </w:t>
      </w:r>
      <w:r w:rsidR="002E69B0" w:rsidRPr="002E69B0">
        <w:rPr>
          <w:rFonts w:eastAsia="MS Mincho"/>
          <w:lang w:eastAsia="zh-CN"/>
        </w:rPr>
        <w:t>∆</w:t>
      </w:r>
      <w:proofErr w:type="spellStart"/>
      <w:r w:rsidR="002E69B0" w:rsidRPr="002E69B0">
        <w:rPr>
          <w:rFonts w:eastAsia="MS Mincho"/>
          <w:lang w:eastAsia="zh-CN"/>
        </w:rPr>
        <w:t>P</w:t>
      </w:r>
      <w:r w:rsidR="002E69B0" w:rsidRPr="002E69B0">
        <w:rPr>
          <w:rFonts w:eastAsia="MS Mincho"/>
          <w:vertAlign w:val="subscript"/>
          <w:lang w:eastAsia="zh-CN"/>
        </w:rPr>
        <w:t>powerclass,CA</w:t>
      </w:r>
      <w:proofErr w:type="spellEnd"/>
      <w:r w:rsidR="002E69B0" w:rsidRPr="002E69B0">
        <w:rPr>
          <w:rFonts w:eastAsia="MS Mincho"/>
          <w:lang w:eastAsia="zh-CN"/>
        </w:rPr>
        <w:t xml:space="preserve"> is per UE</w:t>
      </w:r>
      <w:r w:rsidR="007C6BE6">
        <w:rPr>
          <w:rFonts w:eastAsia="MS Mincho"/>
          <w:lang w:eastAsia="zh-CN"/>
        </w:rPr>
        <w:t>.</w:t>
      </w:r>
    </w:p>
    <w:p w14:paraId="7088DAC4" w14:textId="77777777" w:rsidR="00BB4BD2" w:rsidRDefault="00BB4BD2" w:rsidP="00943B8C">
      <w:pPr>
        <w:rPr>
          <w:rFonts w:eastAsia="MS Mincho"/>
          <w:lang w:eastAsia="zh-CN"/>
        </w:rPr>
      </w:pPr>
    </w:p>
    <w:p w14:paraId="36138CD0" w14:textId="7613459D" w:rsidR="007C6BE6" w:rsidRDefault="007C6BE6" w:rsidP="007C6BE6">
      <w:pPr>
        <w:rPr>
          <w:rStyle w:val="ui-provider"/>
          <w:b/>
          <w:bCs/>
        </w:rPr>
      </w:pPr>
      <w:r>
        <w:rPr>
          <w:rStyle w:val="ui-provider"/>
          <w:b/>
          <w:bCs/>
        </w:rPr>
        <w:t>Answer to Q3</w:t>
      </w:r>
      <w:r w:rsidRPr="00631B87">
        <w:rPr>
          <w:rStyle w:val="ui-provider"/>
          <w:b/>
          <w:bCs/>
        </w:rPr>
        <w:t xml:space="preserve">: </w:t>
      </w:r>
    </w:p>
    <w:p w14:paraId="0CBE282E" w14:textId="1C078785" w:rsidR="00450336" w:rsidRPr="00E97F0B" w:rsidRDefault="006D1DCB" w:rsidP="00FA12BB">
      <w:pPr>
        <w:rPr>
          <w:rFonts w:eastAsia="MS Mincho"/>
          <w:lang w:eastAsia="zh-CN"/>
        </w:rPr>
      </w:pPr>
      <w:r w:rsidRPr="00E97F0B">
        <w:rPr>
          <w:rFonts w:eastAsia="MS Mincho"/>
          <w:lang w:eastAsia="zh-CN"/>
        </w:rPr>
        <w:t>The triggering events</w:t>
      </w:r>
      <w:r w:rsidR="006B0EEC" w:rsidRPr="00E97F0B">
        <w:rPr>
          <w:rFonts w:eastAsia="MS Mincho"/>
          <w:lang w:eastAsia="zh-CN"/>
        </w:rPr>
        <w:t xml:space="preserve"> for ∆P</w:t>
      </w:r>
      <w:r w:rsidR="006B0EEC" w:rsidRPr="00E97F0B">
        <w:rPr>
          <w:rFonts w:eastAsia="MS Mincho"/>
          <w:vertAlign w:val="subscript"/>
          <w:lang w:eastAsia="zh-CN"/>
        </w:rPr>
        <w:t>powerclass</w:t>
      </w:r>
      <w:r w:rsidRPr="00E97F0B">
        <w:rPr>
          <w:rFonts w:eastAsia="MS Mincho"/>
          <w:lang w:eastAsia="zh-CN"/>
        </w:rPr>
        <w:t xml:space="preserve"> </w:t>
      </w:r>
      <w:r w:rsidR="003D7118" w:rsidRPr="00E97F0B">
        <w:rPr>
          <w:rFonts w:eastAsia="MS Mincho"/>
          <w:lang w:eastAsia="zh-CN"/>
        </w:rPr>
        <w:t xml:space="preserve">change, and consequently, </w:t>
      </w:r>
      <w:r w:rsidR="006B0EEC" w:rsidRPr="00E97F0B">
        <w:rPr>
          <w:rFonts w:eastAsia="MS Mincho"/>
          <w:lang w:eastAsia="zh-CN"/>
        </w:rPr>
        <w:t xml:space="preserve">reporting </w:t>
      </w:r>
      <w:r w:rsidR="00577A2D">
        <w:rPr>
          <w:rFonts w:eastAsia="MS Mincho"/>
          <w:lang w:eastAsia="zh-CN"/>
        </w:rPr>
        <w:t xml:space="preserve">thereof </w:t>
      </w:r>
      <w:r w:rsidRPr="00E97F0B">
        <w:rPr>
          <w:rFonts w:eastAsia="MS Mincho"/>
          <w:lang w:eastAsia="zh-CN"/>
        </w:rPr>
        <w:t>are documented in section 6.2</w:t>
      </w:r>
      <w:r w:rsidR="0078171B" w:rsidRPr="00E97F0B">
        <w:rPr>
          <w:rFonts w:eastAsia="MS Mincho"/>
          <w:lang w:eastAsia="zh-CN"/>
        </w:rPr>
        <w:t>x.4</w:t>
      </w:r>
      <w:r w:rsidR="006B0EEC" w:rsidRPr="00E97F0B">
        <w:rPr>
          <w:rFonts w:eastAsia="MS Mincho"/>
          <w:lang w:eastAsia="zh-CN"/>
        </w:rPr>
        <w:t xml:space="preserve"> of TS38.101-</w:t>
      </w:r>
      <w:r w:rsidR="00B97AD4" w:rsidRPr="00E97F0B">
        <w:rPr>
          <w:rFonts w:eastAsia="MS Mincho"/>
          <w:lang w:eastAsia="zh-CN"/>
        </w:rPr>
        <w:t>1</w:t>
      </w:r>
      <w:r w:rsidR="00E97F0B" w:rsidRPr="00E97F0B">
        <w:rPr>
          <w:rFonts w:eastAsia="MS Mincho"/>
          <w:lang w:eastAsia="zh-CN"/>
        </w:rPr>
        <w:t xml:space="preserve"> and TS38.101-3</w:t>
      </w:r>
    </w:p>
    <w:p w14:paraId="3F457C7C" w14:textId="3046F6AE" w:rsidR="00F0121D" w:rsidRPr="00C15607" w:rsidRDefault="00F0121D" w:rsidP="00FA12BB">
      <w:pPr>
        <w:pStyle w:val="Heading1"/>
        <w:rPr>
          <w:lang w:val="en-US"/>
        </w:rPr>
      </w:pPr>
      <w:r w:rsidRPr="00C15607">
        <w:rPr>
          <w:lang w:val="en-US"/>
        </w:rPr>
        <w:lastRenderedPageBreak/>
        <w:t>Reference</w:t>
      </w:r>
      <w:r w:rsidR="008475E5">
        <w:rPr>
          <w:lang w:val="en-US"/>
        </w:rPr>
        <w:t>s</w:t>
      </w:r>
    </w:p>
    <w:p w14:paraId="34E7C7A5" w14:textId="7C6A266C" w:rsidR="00123571" w:rsidRPr="00CF59EA" w:rsidRDefault="00796AE3" w:rsidP="00037778">
      <w:pPr>
        <w:pStyle w:val="Reference"/>
        <w:rPr>
          <w:lang w:eastAsia="en-GB"/>
        </w:rPr>
      </w:pPr>
      <w:r>
        <w:rPr>
          <w:lang w:eastAsia="en-GB"/>
        </w:rPr>
        <w:t>[</w:t>
      </w:r>
      <w:r w:rsidR="00F81F45">
        <w:rPr>
          <w:lang w:eastAsia="en-GB"/>
        </w:rPr>
        <w:t>1</w:t>
      </w:r>
      <w:r>
        <w:rPr>
          <w:lang w:eastAsia="en-GB"/>
        </w:rPr>
        <w:t>]</w:t>
      </w:r>
      <w:r>
        <w:rPr>
          <w:lang w:eastAsia="en-GB"/>
        </w:rPr>
        <w:tab/>
        <w:t>R</w:t>
      </w:r>
      <w:r w:rsidR="002E50DF">
        <w:rPr>
          <w:lang w:eastAsia="en-GB"/>
        </w:rPr>
        <w:t>4</w:t>
      </w:r>
      <w:r>
        <w:rPr>
          <w:lang w:eastAsia="en-GB"/>
        </w:rPr>
        <w:t>-23</w:t>
      </w:r>
      <w:r w:rsidR="002E50DF">
        <w:rPr>
          <w:lang w:eastAsia="en-GB"/>
        </w:rPr>
        <w:t>1</w:t>
      </w:r>
      <w:r w:rsidR="00DC3A21">
        <w:rPr>
          <w:lang w:eastAsia="en-GB"/>
        </w:rPr>
        <w:t>8</w:t>
      </w:r>
      <w:r w:rsidR="002E50DF">
        <w:rPr>
          <w:lang w:eastAsia="en-GB"/>
        </w:rPr>
        <w:t>078</w:t>
      </w:r>
      <w:r>
        <w:rPr>
          <w:lang w:eastAsia="en-GB"/>
        </w:rPr>
        <w:t>, ‘</w:t>
      </w:r>
      <w:r w:rsidR="00FD24A6" w:rsidRPr="00FD24A6">
        <w:rPr>
          <w:lang w:eastAsia="en-GB"/>
        </w:rPr>
        <w:t>Reply LS on delta power class</w:t>
      </w:r>
      <w:r>
        <w:rPr>
          <w:lang w:eastAsia="en-GB"/>
        </w:rPr>
        <w:t>’,</w:t>
      </w:r>
      <w:r w:rsidR="00860654">
        <w:rPr>
          <w:lang w:eastAsia="en-GB"/>
        </w:rPr>
        <w:t xml:space="preserve"> </w:t>
      </w:r>
      <w:r w:rsidR="00FD24A6">
        <w:rPr>
          <w:lang w:eastAsia="en-GB"/>
        </w:rPr>
        <w:t>RAN2 (</w:t>
      </w:r>
      <w:r w:rsidR="00860654">
        <w:rPr>
          <w:lang w:eastAsia="en-GB"/>
        </w:rPr>
        <w:t>Nokia</w:t>
      </w:r>
      <w:r w:rsidR="00FD24A6">
        <w:rPr>
          <w:lang w:eastAsia="en-GB"/>
        </w:rPr>
        <w:t>)</w:t>
      </w:r>
      <w:r>
        <w:rPr>
          <w:lang w:eastAsia="en-GB"/>
        </w:rPr>
        <w:t>, RAN</w:t>
      </w:r>
      <w:r w:rsidR="00FD24A6">
        <w:rPr>
          <w:lang w:eastAsia="en-GB"/>
        </w:rPr>
        <w:t>2</w:t>
      </w:r>
      <w:r>
        <w:rPr>
          <w:lang w:eastAsia="en-GB"/>
        </w:rPr>
        <w:t>#</w:t>
      </w:r>
      <w:r w:rsidR="00F81F45">
        <w:rPr>
          <w:lang w:eastAsia="en-GB"/>
        </w:rPr>
        <w:t>1</w:t>
      </w:r>
      <w:r w:rsidR="00FD24A6">
        <w:rPr>
          <w:lang w:eastAsia="en-GB"/>
        </w:rPr>
        <w:t>23</w:t>
      </w:r>
      <w:r w:rsidR="00961FCF">
        <w:rPr>
          <w:lang w:eastAsia="en-GB"/>
        </w:rPr>
        <w:t>bis</w:t>
      </w:r>
      <w:r w:rsidR="00F81F45">
        <w:rPr>
          <w:lang w:eastAsia="en-GB"/>
        </w:rPr>
        <w:t xml:space="preserve">, </w:t>
      </w:r>
      <w:r w:rsidR="00961FCF">
        <w:rPr>
          <w:lang w:eastAsia="en-GB"/>
        </w:rPr>
        <w:t>Xiamen</w:t>
      </w:r>
      <w:r w:rsidR="00F81F45">
        <w:rPr>
          <w:lang w:eastAsia="en-GB"/>
        </w:rPr>
        <w:t xml:space="preserve">, </w:t>
      </w:r>
      <w:r w:rsidR="00961FCF">
        <w:rPr>
          <w:lang w:eastAsia="en-GB"/>
        </w:rPr>
        <w:t>CN</w:t>
      </w:r>
      <w:r>
        <w:rPr>
          <w:lang w:eastAsia="en-GB"/>
        </w:rPr>
        <w:t xml:space="preserve">, </w:t>
      </w:r>
      <w:r w:rsidR="00961FCF">
        <w:rPr>
          <w:lang w:eastAsia="en-GB"/>
        </w:rPr>
        <w:t>Oct.</w:t>
      </w:r>
      <w:r>
        <w:rPr>
          <w:lang w:eastAsia="en-GB"/>
        </w:rPr>
        <w:t xml:space="preserve"> 2023</w:t>
      </w:r>
    </w:p>
    <w:sectPr w:rsidR="00123571" w:rsidRPr="00CF59EA"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16346" w14:textId="77777777" w:rsidR="00D3085F" w:rsidRDefault="00D3085F">
      <w:r>
        <w:separator/>
      </w:r>
    </w:p>
  </w:endnote>
  <w:endnote w:type="continuationSeparator" w:id="0">
    <w:p w14:paraId="29744BEE" w14:textId="77777777" w:rsidR="00D3085F" w:rsidRDefault="00D3085F">
      <w:r>
        <w:continuationSeparator/>
      </w:r>
    </w:p>
  </w:endnote>
  <w:endnote w:type="continuationNotice" w:id="1">
    <w:p w14:paraId="0BADB645" w14:textId="77777777" w:rsidR="00D3085F" w:rsidRDefault="00D30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A1F5C" w14:textId="77777777" w:rsidR="00D3085F" w:rsidRDefault="00D3085F">
      <w:r>
        <w:separator/>
      </w:r>
    </w:p>
  </w:footnote>
  <w:footnote w:type="continuationSeparator" w:id="0">
    <w:p w14:paraId="47F5FB24" w14:textId="77777777" w:rsidR="00D3085F" w:rsidRDefault="00D3085F">
      <w:r>
        <w:continuationSeparator/>
      </w:r>
    </w:p>
  </w:footnote>
  <w:footnote w:type="continuationNotice" w:id="1">
    <w:p w14:paraId="035C1A3B" w14:textId="77777777" w:rsidR="00D3085F" w:rsidRDefault="00D308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957BD2"/>
    <w:multiLevelType w:val="hybridMultilevel"/>
    <w:tmpl w:val="96E2E586"/>
    <w:lvl w:ilvl="0" w:tplc="09E02B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570F23"/>
    <w:multiLevelType w:val="hybridMultilevel"/>
    <w:tmpl w:val="7124C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E60D6"/>
    <w:multiLevelType w:val="hybridMultilevel"/>
    <w:tmpl w:val="F840452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ind w:left="720" w:hanging="360"/>
      </w:pPr>
      <w:rPr>
        <w:rFonts w:ascii="Symbol" w:hAnsi="Symbo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9BA4204"/>
    <w:multiLevelType w:val="hybridMultilevel"/>
    <w:tmpl w:val="8160E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1"/>
  </w:num>
  <w:num w:numId="2" w16cid:durableId="1818299601">
    <w:abstractNumId w:val="14"/>
  </w:num>
  <w:num w:numId="3" w16cid:durableId="822310547">
    <w:abstractNumId w:val="8"/>
  </w:num>
  <w:num w:numId="4" w16cid:durableId="1022324696">
    <w:abstractNumId w:val="2"/>
  </w:num>
  <w:num w:numId="5" w16cid:durableId="1224174323">
    <w:abstractNumId w:val="0"/>
  </w:num>
  <w:num w:numId="6" w16cid:durableId="789395670">
    <w:abstractNumId w:val="10"/>
  </w:num>
  <w:num w:numId="7" w16cid:durableId="1395664146">
    <w:abstractNumId w:val="3"/>
  </w:num>
  <w:num w:numId="8" w16cid:durableId="1404523643">
    <w:abstractNumId w:val="7"/>
  </w:num>
  <w:num w:numId="9" w16cid:durableId="543058064">
    <w:abstractNumId w:val="15"/>
  </w:num>
  <w:num w:numId="10" w16cid:durableId="185564226">
    <w:abstractNumId w:val="13"/>
  </w:num>
  <w:num w:numId="11" w16cid:durableId="165559958">
    <w:abstractNumId w:val="12"/>
  </w:num>
  <w:num w:numId="12" w16cid:durableId="664826049">
    <w:abstractNumId w:val="1"/>
  </w:num>
  <w:num w:numId="13" w16cid:durableId="1949196333">
    <w:abstractNumId w:val="5"/>
  </w:num>
  <w:num w:numId="14" w16cid:durableId="128591782">
    <w:abstractNumId w:val="6"/>
  </w:num>
  <w:num w:numId="15" w16cid:durableId="126048636">
    <w:abstractNumId w:val="4"/>
  </w:num>
  <w:num w:numId="16" w16cid:durableId="28824607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8" w:dllVersion="513" w:checkStyle="1"/>
  <w:proofState w:spelling="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32D"/>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3A20"/>
    <w:rsid w:val="00003B77"/>
    <w:rsid w:val="000045BD"/>
    <w:rsid w:val="00004796"/>
    <w:rsid w:val="00004A68"/>
    <w:rsid w:val="00005000"/>
    <w:rsid w:val="000050EA"/>
    <w:rsid w:val="000056D8"/>
    <w:rsid w:val="000059F7"/>
    <w:rsid w:val="00005C54"/>
    <w:rsid w:val="00006110"/>
    <w:rsid w:val="00006186"/>
    <w:rsid w:val="00006198"/>
    <w:rsid w:val="000061FF"/>
    <w:rsid w:val="000063A5"/>
    <w:rsid w:val="0000667F"/>
    <w:rsid w:val="00006710"/>
    <w:rsid w:val="00006912"/>
    <w:rsid w:val="00006C4A"/>
    <w:rsid w:val="0000720E"/>
    <w:rsid w:val="000072E0"/>
    <w:rsid w:val="00007E7A"/>
    <w:rsid w:val="0001041A"/>
    <w:rsid w:val="00010466"/>
    <w:rsid w:val="000105BE"/>
    <w:rsid w:val="00010899"/>
    <w:rsid w:val="000109B6"/>
    <w:rsid w:val="00010DEA"/>
    <w:rsid w:val="00010EE0"/>
    <w:rsid w:val="000112E4"/>
    <w:rsid w:val="0001169E"/>
    <w:rsid w:val="0001181D"/>
    <w:rsid w:val="00011855"/>
    <w:rsid w:val="00011B0B"/>
    <w:rsid w:val="00011C44"/>
    <w:rsid w:val="00011E10"/>
    <w:rsid w:val="00012144"/>
    <w:rsid w:val="00012273"/>
    <w:rsid w:val="00012358"/>
    <w:rsid w:val="000124D2"/>
    <w:rsid w:val="000125D5"/>
    <w:rsid w:val="00012735"/>
    <w:rsid w:val="00012757"/>
    <w:rsid w:val="0001280B"/>
    <w:rsid w:val="00012863"/>
    <w:rsid w:val="000128A5"/>
    <w:rsid w:val="00012B14"/>
    <w:rsid w:val="00012B4D"/>
    <w:rsid w:val="00013059"/>
    <w:rsid w:val="0001329D"/>
    <w:rsid w:val="000136E5"/>
    <w:rsid w:val="00013896"/>
    <w:rsid w:val="000138F3"/>
    <w:rsid w:val="00013A12"/>
    <w:rsid w:val="00013E43"/>
    <w:rsid w:val="0001409E"/>
    <w:rsid w:val="0001438B"/>
    <w:rsid w:val="00014433"/>
    <w:rsid w:val="0001465F"/>
    <w:rsid w:val="00014EEA"/>
    <w:rsid w:val="00014FFF"/>
    <w:rsid w:val="000159CA"/>
    <w:rsid w:val="00015BF2"/>
    <w:rsid w:val="00015D58"/>
    <w:rsid w:val="00015F5B"/>
    <w:rsid w:val="000162FA"/>
    <w:rsid w:val="000167F5"/>
    <w:rsid w:val="00016A3A"/>
    <w:rsid w:val="0001723C"/>
    <w:rsid w:val="000173E6"/>
    <w:rsid w:val="00017683"/>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1918"/>
    <w:rsid w:val="00022509"/>
    <w:rsid w:val="00022C16"/>
    <w:rsid w:val="00022D39"/>
    <w:rsid w:val="00022D58"/>
    <w:rsid w:val="00022E88"/>
    <w:rsid w:val="000233AC"/>
    <w:rsid w:val="0002356B"/>
    <w:rsid w:val="000239B0"/>
    <w:rsid w:val="00023E07"/>
    <w:rsid w:val="00023F5F"/>
    <w:rsid w:val="00024046"/>
    <w:rsid w:val="000240BF"/>
    <w:rsid w:val="000246F5"/>
    <w:rsid w:val="000248B2"/>
    <w:rsid w:val="000248B7"/>
    <w:rsid w:val="000248EA"/>
    <w:rsid w:val="00024AED"/>
    <w:rsid w:val="00024EAF"/>
    <w:rsid w:val="00024FF2"/>
    <w:rsid w:val="00025081"/>
    <w:rsid w:val="000254CF"/>
    <w:rsid w:val="00025EC2"/>
    <w:rsid w:val="00025F85"/>
    <w:rsid w:val="00025FBE"/>
    <w:rsid w:val="00026126"/>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69"/>
    <w:rsid w:val="000317A7"/>
    <w:rsid w:val="00031AF6"/>
    <w:rsid w:val="00031DBE"/>
    <w:rsid w:val="000325B5"/>
    <w:rsid w:val="00032779"/>
    <w:rsid w:val="00032882"/>
    <w:rsid w:val="00032916"/>
    <w:rsid w:val="00033077"/>
    <w:rsid w:val="0003352E"/>
    <w:rsid w:val="0003375A"/>
    <w:rsid w:val="00033B9A"/>
    <w:rsid w:val="000344EF"/>
    <w:rsid w:val="0003455B"/>
    <w:rsid w:val="00034928"/>
    <w:rsid w:val="00034CD8"/>
    <w:rsid w:val="00034D4C"/>
    <w:rsid w:val="00034F8D"/>
    <w:rsid w:val="000354F6"/>
    <w:rsid w:val="0003558C"/>
    <w:rsid w:val="000355E3"/>
    <w:rsid w:val="00035828"/>
    <w:rsid w:val="00036394"/>
    <w:rsid w:val="00036456"/>
    <w:rsid w:val="0003668C"/>
    <w:rsid w:val="00036B2E"/>
    <w:rsid w:val="00036F82"/>
    <w:rsid w:val="000372DF"/>
    <w:rsid w:val="00037587"/>
    <w:rsid w:val="00037664"/>
    <w:rsid w:val="00037778"/>
    <w:rsid w:val="00037831"/>
    <w:rsid w:val="000378CF"/>
    <w:rsid w:val="0003794F"/>
    <w:rsid w:val="00037B46"/>
    <w:rsid w:val="00037CF5"/>
    <w:rsid w:val="00037F8C"/>
    <w:rsid w:val="00040A4D"/>
    <w:rsid w:val="00040BEC"/>
    <w:rsid w:val="00040C77"/>
    <w:rsid w:val="00040C89"/>
    <w:rsid w:val="00040D4A"/>
    <w:rsid w:val="00040DD3"/>
    <w:rsid w:val="00040DF8"/>
    <w:rsid w:val="00040E3C"/>
    <w:rsid w:val="00041D2F"/>
    <w:rsid w:val="00041D5C"/>
    <w:rsid w:val="00041D90"/>
    <w:rsid w:val="000420FB"/>
    <w:rsid w:val="0004293B"/>
    <w:rsid w:val="00043013"/>
    <w:rsid w:val="00043184"/>
    <w:rsid w:val="000431AE"/>
    <w:rsid w:val="000436E8"/>
    <w:rsid w:val="00043D07"/>
    <w:rsid w:val="00043F90"/>
    <w:rsid w:val="000443B1"/>
    <w:rsid w:val="000444B2"/>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1E4"/>
    <w:rsid w:val="000503BD"/>
    <w:rsid w:val="00050443"/>
    <w:rsid w:val="00050937"/>
    <w:rsid w:val="00051030"/>
    <w:rsid w:val="0005149A"/>
    <w:rsid w:val="000517FB"/>
    <w:rsid w:val="000518CE"/>
    <w:rsid w:val="00051A07"/>
    <w:rsid w:val="00051D07"/>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851"/>
    <w:rsid w:val="00060DD4"/>
    <w:rsid w:val="000611CC"/>
    <w:rsid w:val="00061296"/>
    <w:rsid w:val="00061376"/>
    <w:rsid w:val="00061977"/>
    <w:rsid w:val="00061D4E"/>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57F3"/>
    <w:rsid w:val="00065BC4"/>
    <w:rsid w:val="0006602A"/>
    <w:rsid w:val="00066212"/>
    <w:rsid w:val="00066CBD"/>
    <w:rsid w:val="00066EEB"/>
    <w:rsid w:val="00066F4C"/>
    <w:rsid w:val="000671AA"/>
    <w:rsid w:val="00067270"/>
    <w:rsid w:val="00067A94"/>
    <w:rsid w:val="00067AE7"/>
    <w:rsid w:val="00067B10"/>
    <w:rsid w:val="00067D3B"/>
    <w:rsid w:val="00067DAA"/>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A4C"/>
    <w:rsid w:val="00072D2F"/>
    <w:rsid w:val="000737DA"/>
    <w:rsid w:val="000744B3"/>
    <w:rsid w:val="000748E8"/>
    <w:rsid w:val="000749B3"/>
    <w:rsid w:val="00074A5F"/>
    <w:rsid w:val="000751B1"/>
    <w:rsid w:val="000752FB"/>
    <w:rsid w:val="000753CE"/>
    <w:rsid w:val="0007555F"/>
    <w:rsid w:val="00075845"/>
    <w:rsid w:val="000761F7"/>
    <w:rsid w:val="000765D8"/>
    <w:rsid w:val="00076819"/>
    <w:rsid w:val="00076A68"/>
    <w:rsid w:val="00076DB9"/>
    <w:rsid w:val="00077987"/>
    <w:rsid w:val="00077F07"/>
    <w:rsid w:val="00077FE0"/>
    <w:rsid w:val="00080CC7"/>
    <w:rsid w:val="00080E84"/>
    <w:rsid w:val="0008101A"/>
    <w:rsid w:val="0008112E"/>
    <w:rsid w:val="0008130D"/>
    <w:rsid w:val="00081B69"/>
    <w:rsid w:val="00081E58"/>
    <w:rsid w:val="00082457"/>
    <w:rsid w:val="000827CA"/>
    <w:rsid w:val="00082A8A"/>
    <w:rsid w:val="00082CE8"/>
    <w:rsid w:val="000836AF"/>
    <w:rsid w:val="000837A5"/>
    <w:rsid w:val="00083A52"/>
    <w:rsid w:val="000841A8"/>
    <w:rsid w:val="00084301"/>
    <w:rsid w:val="0008452A"/>
    <w:rsid w:val="00084BE4"/>
    <w:rsid w:val="0008529E"/>
    <w:rsid w:val="00085396"/>
    <w:rsid w:val="0008544F"/>
    <w:rsid w:val="00085822"/>
    <w:rsid w:val="00085AA3"/>
    <w:rsid w:val="00085B3A"/>
    <w:rsid w:val="00085C24"/>
    <w:rsid w:val="00085DB7"/>
    <w:rsid w:val="000862B6"/>
    <w:rsid w:val="000863AC"/>
    <w:rsid w:val="0008682B"/>
    <w:rsid w:val="0008685A"/>
    <w:rsid w:val="0008686F"/>
    <w:rsid w:val="0008755D"/>
    <w:rsid w:val="000875BF"/>
    <w:rsid w:val="0008765E"/>
    <w:rsid w:val="00087A76"/>
    <w:rsid w:val="00087D47"/>
    <w:rsid w:val="00087D7E"/>
    <w:rsid w:val="00087DAF"/>
    <w:rsid w:val="000900B8"/>
    <w:rsid w:val="00090183"/>
    <w:rsid w:val="00090BB8"/>
    <w:rsid w:val="00090BEF"/>
    <w:rsid w:val="00090CA7"/>
    <w:rsid w:val="00091017"/>
    <w:rsid w:val="000914B4"/>
    <w:rsid w:val="00091BC9"/>
    <w:rsid w:val="00091E0D"/>
    <w:rsid w:val="000920B5"/>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E83"/>
    <w:rsid w:val="00094FFF"/>
    <w:rsid w:val="00095315"/>
    <w:rsid w:val="00095A65"/>
    <w:rsid w:val="00095C92"/>
    <w:rsid w:val="0009628A"/>
    <w:rsid w:val="00096755"/>
    <w:rsid w:val="00096860"/>
    <w:rsid w:val="000972E8"/>
    <w:rsid w:val="00097471"/>
    <w:rsid w:val="0009765A"/>
    <w:rsid w:val="000977C1"/>
    <w:rsid w:val="00097818"/>
    <w:rsid w:val="00097F82"/>
    <w:rsid w:val="00097F8A"/>
    <w:rsid w:val="000A0525"/>
    <w:rsid w:val="000A0533"/>
    <w:rsid w:val="000A0556"/>
    <w:rsid w:val="000A079D"/>
    <w:rsid w:val="000A0B27"/>
    <w:rsid w:val="000A0D0F"/>
    <w:rsid w:val="000A0EC4"/>
    <w:rsid w:val="000A0F7F"/>
    <w:rsid w:val="000A10EB"/>
    <w:rsid w:val="000A1234"/>
    <w:rsid w:val="000A1326"/>
    <w:rsid w:val="000A1A06"/>
    <w:rsid w:val="000A1A26"/>
    <w:rsid w:val="000A2153"/>
    <w:rsid w:val="000A222B"/>
    <w:rsid w:val="000A26D2"/>
    <w:rsid w:val="000A2A53"/>
    <w:rsid w:val="000A2D07"/>
    <w:rsid w:val="000A31E0"/>
    <w:rsid w:val="000A3823"/>
    <w:rsid w:val="000A38D1"/>
    <w:rsid w:val="000A3A69"/>
    <w:rsid w:val="000A3BD7"/>
    <w:rsid w:val="000A3BF3"/>
    <w:rsid w:val="000A3EB5"/>
    <w:rsid w:val="000A444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A7DEF"/>
    <w:rsid w:val="000B0043"/>
    <w:rsid w:val="000B0281"/>
    <w:rsid w:val="000B03C1"/>
    <w:rsid w:val="000B0AAF"/>
    <w:rsid w:val="000B0B23"/>
    <w:rsid w:val="000B0D82"/>
    <w:rsid w:val="000B2310"/>
    <w:rsid w:val="000B2393"/>
    <w:rsid w:val="000B24B0"/>
    <w:rsid w:val="000B26C6"/>
    <w:rsid w:val="000B2827"/>
    <w:rsid w:val="000B2919"/>
    <w:rsid w:val="000B2A42"/>
    <w:rsid w:val="000B2EFB"/>
    <w:rsid w:val="000B3077"/>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D3C"/>
    <w:rsid w:val="000B7DA9"/>
    <w:rsid w:val="000B7FDB"/>
    <w:rsid w:val="000C00A6"/>
    <w:rsid w:val="000C02FD"/>
    <w:rsid w:val="000C0386"/>
    <w:rsid w:val="000C057C"/>
    <w:rsid w:val="000C05B1"/>
    <w:rsid w:val="000C05D2"/>
    <w:rsid w:val="000C07AB"/>
    <w:rsid w:val="000C084C"/>
    <w:rsid w:val="000C086D"/>
    <w:rsid w:val="000C0B1F"/>
    <w:rsid w:val="000C0B8B"/>
    <w:rsid w:val="000C0E0C"/>
    <w:rsid w:val="000C153E"/>
    <w:rsid w:val="000C1815"/>
    <w:rsid w:val="000C198F"/>
    <w:rsid w:val="000C1A2F"/>
    <w:rsid w:val="000C1EBE"/>
    <w:rsid w:val="000C1F3E"/>
    <w:rsid w:val="000C200F"/>
    <w:rsid w:val="000C25F7"/>
    <w:rsid w:val="000C2A8E"/>
    <w:rsid w:val="000C2BF1"/>
    <w:rsid w:val="000C3019"/>
    <w:rsid w:val="000C3ABA"/>
    <w:rsid w:val="000C3EBD"/>
    <w:rsid w:val="000C4635"/>
    <w:rsid w:val="000C4A55"/>
    <w:rsid w:val="000C4A8B"/>
    <w:rsid w:val="000C4E41"/>
    <w:rsid w:val="000C5396"/>
    <w:rsid w:val="000C5EE5"/>
    <w:rsid w:val="000C655C"/>
    <w:rsid w:val="000C6650"/>
    <w:rsid w:val="000C67DF"/>
    <w:rsid w:val="000C6CBF"/>
    <w:rsid w:val="000C6F02"/>
    <w:rsid w:val="000C6FD5"/>
    <w:rsid w:val="000C73B4"/>
    <w:rsid w:val="000C7492"/>
    <w:rsid w:val="000C77A2"/>
    <w:rsid w:val="000C79BC"/>
    <w:rsid w:val="000C7C0E"/>
    <w:rsid w:val="000C7C50"/>
    <w:rsid w:val="000C7E14"/>
    <w:rsid w:val="000C7E8A"/>
    <w:rsid w:val="000D0196"/>
    <w:rsid w:val="000D01BA"/>
    <w:rsid w:val="000D031E"/>
    <w:rsid w:val="000D0A32"/>
    <w:rsid w:val="000D0AC6"/>
    <w:rsid w:val="000D12FA"/>
    <w:rsid w:val="000D19A0"/>
    <w:rsid w:val="000D19C5"/>
    <w:rsid w:val="000D1A28"/>
    <w:rsid w:val="000D245A"/>
    <w:rsid w:val="000D2B1D"/>
    <w:rsid w:val="000D2DDE"/>
    <w:rsid w:val="000D2E2A"/>
    <w:rsid w:val="000D31D5"/>
    <w:rsid w:val="000D33D3"/>
    <w:rsid w:val="000D3487"/>
    <w:rsid w:val="000D39A6"/>
    <w:rsid w:val="000D3B3B"/>
    <w:rsid w:val="000D3C1E"/>
    <w:rsid w:val="000D3CB5"/>
    <w:rsid w:val="000D45AD"/>
    <w:rsid w:val="000D45EF"/>
    <w:rsid w:val="000D467F"/>
    <w:rsid w:val="000D47E4"/>
    <w:rsid w:val="000D4B9C"/>
    <w:rsid w:val="000D4BB8"/>
    <w:rsid w:val="000D4E0C"/>
    <w:rsid w:val="000D5115"/>
    <w:rsid w:val="000D5635"/>
    <w:rsid w:val="000D58F5"/>
    <w:rsid w:val="000D5B91"/>
    <w:rsid w:val="000D5E18"/>
    <w:rsid w:val="000D6053"/>
    <w:rsid w:val="000D64D5"/>
    <w:rsid w:val="000D66BB"/>
    <w:rsid w:val="000D6A5F"/>
    <w:rsid w:val="000D6D63"/>
    <w:rsid w:val="000D6D9E"/>
    <w:rsid w:val="000D6FB8"/>
    <w:rsid w:val="000D7224"/>
    <w:rsid w:val="000D7404"/>
    <w:rsid w:val="000D75F9"/>
    <w:rsid w:val="000D7652"/>
    <w:rsid w:val="000D7983"/>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995"/>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54A"/>
    <w:rsid w:val="000E69C7"/>
    <w:rsid w:val="000E722D"/>
    <w:rsid w:val="000E7250"/>
    <w:rsid w:val="000E76E4"/>
    <w:rsid w:val="000E7B3F"/>
    <w:rsid w:val="000F0E0B"/>
    <w:rsid w:val="000F15A8"/>
    <w:rsid w:val="000F185D"/>
    <w:rsid w:val="000F1BCA"/>
    <w:rsid w:val="000F1DA5"/>
    <w:rsid w:val="000F1DCA"/>
    <w:rsid w:val="000F1F90"/>
    <w:rsid w:val="000F202B"/>
    <w:rsid w:val="000F20A0"/>
    <w:rsid w:val="000F20BF"/>
    <w:rsid w:val="000F240E"/>
    <w:rsid w:val="000F253F"/>
    <w:rsid w:val="000F2823"/>
    <w:rsid w:val="000F2CD5"/>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5D4"/>
    <w:rsid w:val="000F771B"/>
    <w:rsid w:val="000F7785"/>
    <w:rsid w:val="000F78E2"/>
    <w:rsid w:val="000F7954"/>
    <w:rsid w:val="000F79D0"/>
    <w:rsid w:val="000F7C7E"/>
    <w:rsid w:val="001003F8"/>
    <w:rsid w:val="001005AA"/>
    <w:rsid w:val="0010071D"/>
    <w:rsid w:val="001015C3"/>
    <w:rsid w:val="00101853"/>
    <w:rsid w:val="00101C00"/>
    <w:rsid w:val="00101D29"/>
    <w:rsid w:val="00102056"/>
    <w:rsid w:val="00102320"/>
    <w:rsid w:val="00102563"/>
    <w:rsid w:val="00102566"/>
    <w:rsid w:val="00103AB3"/>
    <w:rsid w:val="00103B04"/>
    <w:rsid w:val="00103CC7"/>
    <w:rsid w:val="00103DD6"/>
    <w:rsid w:val="00103E29"/>
    <w:rsid w:val="00104258"/>
    <w:rsid w:val="00104417"/>
    <w:rsid w:val="0010454D"/>
    <w:rsid w:val="001046D6"/>
    <w:rsid w:val="001047BC"/>
    <w:rsid w:val="001049AE"/>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1D3B"/>
    <w:rsid w:val="00112269"/>
    <w:rsid w:val="00112314"/>
    <w:rsid w:val="0011256D"/>
    <w:rsid w:val="00112756"/>
    <w:rsid w:val="00112A1A"/>
    <w:rsid w:val="00112BC2"/>
    <w:rsid w:val="001131CB"/>
    <w:rsid w:val="001133AD"/>
    <w:rsid w:val="001135F5"/>
    <w:rsid w:val="00113626"/>
    <w:rsid w:val="001136C0"/>
    <w:rsid w:val="00113700"/>
    <w:rsid w:val="00113972"/>
    <w:rsid w:val="00113F6F"/>
    <w:rsid w:val="0011401A"/>
    <w:rsid w:val="00114130"/>
    <w:rsid w:val="0011419A"/>
    <w:rsid w:val="00114362"/>
    <w:rsid w:val="0011472A"/>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33B"/>
    <w:rsid w:val="001227B4"/>
    <w:rsid w:val="00122E47"/>
    <w:rsid w:val="00123571"/>
    <w:rsid w:val="001236DE"/>
    <w:rsid w:val="00123910"/>
    <w:rsid w:val="001239DE"/>
    <w:rsid w:val="00123B34"/>
    <w:rsid w:val="00123B8B"/>
    <w:rsid w:val="00123BD5"/>
    <w:rsid w:val="00123F90"/>
    <w:rsid w:val="00124252"/>
    <w:rsid w:val="00124802"/>
    <w:rsid w:val="00124944"/>
    <w:rsid w:val="00124ACD"/>
    <w:rsid w:val="00124F87"/>
    <w:rsid w:val="001253CD"/>
    <w:rsid w:val="0012542F"/>
    <w:rsid w:val="001257BF"/>
    <w:rsid w:val="00125999"/>
    <w:rsid w:val="001259A1"/>
    <w:rsid w:val="00125C52"/>
    <w:rsid w:val="001265A3"/>
    <w:rsid w:val="001266F1"/>
    <w:rsid w:val="00126A5B"/>
    <w:rsid w:val="00126B13"/>
    <w:rsid w:val="00126DA5"/>
    <w:rsid w:val="001271F9"/>
    <w:rsid w:val="001274D2"/>
    <w:rsid w:val="001275E0"/>
    <w:rsid w:val="00127A41"/>
    <w:rsid w:val="00127C10"/>
    <w:rsid w:val="00127E29"/>
    <w:rsid w:val="00127E48"/>
    <w:rsid w:val="00130139"/>
    <w:rsid w:val="0013033E"/>
    <w:rsid w:val="00130ECD"/>
    <w:rsid w:val="001312C5"/>
    <w:rsid w:val="0013156A"/>
    <w:rsid w:val="0013185A"/>
    <w:rsid w:val="0013192B"/>
    <w:rsid w:val="00131A10"/>
    <w:rsid w:val="00131FD4"/>
    <w:rsid w:val="00132719"/>
    <w:rsid w:val="00132B2E"/>
    <w:rsid w:val="00132B3F"/>
    <w:rsid w:val="0013322B"/>
    <w:rsid w:val="001335AB"/>
    <w:rsid w:val="00133A44"/>
    <w:rsid w:val="00133FDC"/>
    <w:rsid w:val="00134275"/>
    <w:rsid w:val="001343FC"/>
    <w:rsid w:val="00134535"/>
    <w:rsid w:val="001347C1"/>
    <w:rsid w:val="00134A20"/>
    <w:rsid w:val="00134BDB"/>
    <w:rsid w:val="00134E92"/>
    <w:rsid w:val="001350C7"/>
    <w:rsid w:val="0013513B"/>
    <w:rsid w:val="0013546D"/>
    <w:rsid w:val="0013555B"/>
    <w:rsid w:val="0013585C"/>
    <w:rsid w:val="00135A1D"/>
    <w:rsid w:val="00135E13"/>
    <w:rsid w:val="00135F3A"/>
    <w:rsid w:val="001361D6"/>
    <w:rsid w:val="00136735"/>
    <w:rsid w:val="00136BDF"/>
    <w:rsid w:val="0013754C"/>
    <w:rsid w:val="00137640"/>
    <w:rsid w:val="00137D72"/>
    <w:rsid w:val="001400CE"/>
    <w:rsid w:val="00140543"/>
    <w:rsid w:val="0014055F"/>
    <w:rsid w:val="00140AF5"/>
    <w:rsid w:val="00140D98"/>
    <w:rsid w:val="00140E34"/>
    <w:rsid w:val="0014134E"/>
    <w:rsid w:val="001418E5"/>
    <w:rsid w:val="00141A06"/>
    <w:rsid w:val="00142046"/>
    <w:rsid w:val="00142415"/>
    <w:rsid w:val="00142612"/>
    <w:rsid w:val="0014289A"/>
    <w:rsid w:val="00142A09"/>
    <w:rsid w:val="00142B3F"/>
    <w:rsid w:val="00142EC0"/>
    <w:rsid w:val="00142FB7"/>
    <w:rsid w:val="001430CD"/>
    <w:rsid w:val="001431F2"/>
    <w:rsid w:val="001432F7"/>
    <w:rsid w:val="0014330A"/>
    <w:rsid w:val="0014350C"/>
    <w:rsid w:val="001438E0"/>
    <w:rsid w:val="00143F8B"/>
    <w:rsid w:val="00143FBC"/>
    <w:rsid w:val="00144026"/>
    <w:rsid w:val="00144095"/>
    <w:rsid w:val="00144107"/>
    <w:rsid w:val="00144405"/>
    <w:rsid w:val="001444FD"/>
    <w:rsid w:val="001445CF"/>
    <w:rsid w:val="00144731"/>
    <w:rsid w:val="00144745"/>
    <w:rsid w:val="00145084"/>
    <w:rsid w:val="001450EE"/>
    <w:rsid w:val="001452AF"/>
    <w:rsid w:val="001452B2"/>
    <w:rsid w:val="00145704"/>
    <w:rsid w:val="00146650"/>
    <w:rsid w:val="001467B0"/>
    <w:rsid w:val="001467EA"/>
    <w:rsid w:val="001469DA"/>
    <w:rsid w:val="00146D37"/>
    <w:rsid w:val="00146F2A"/>
    <w:rsid w:val="00147203"/>
    <w:rsid w:val="00147626"/>
    <w:rsid w:val="0014774C"/>
    <w:rsid w:val="00147A8B"/>
    <w:rsid w:val="00147C5D"/>
    <w:rsid w:val="0015000F"/>
    <w:rsid w:val="0015014D"/>
    <w:rsid w:val="001506E1"/>
    <w:rsid w:val="0015079F"/>
    <w:rsid w:val="00150807"/>
    <w:rsid w:val="00150A96"/>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13F"/>
    <w:rsid w:val="00153372"/>
    <w:rsid w:val="00153A4C"/>
    <w:rsid w:val="00154025"/>
    <w:rsid w:val="0015409D"/>
    <w:rsid w:val="00154ECB"/>
    <w:rsid w:val="00155378"/>
    <w:rsid w:val="001553C6"/>
    <w:rsid w:val="001555A2"/>
    <w:rsid w:val="001557D5"/>
    <w:rsid w:val="00155F0F"/>
    <w:rsid w:val="001566EB"/>
    <w:rsid w:val="001566F5"/>
    <w:rsid w:val="001569DD"/>
    <w:rsid w:val="00156E9A"/>
    <w:rsid w:val="001570CE"/>
    <w:rsid w:val="00157180"/>
    <w:rsid w:val="001571EC"/>
    <w:rsid w:val="00157318"/>
    <w:rsid w:val="001573AA"/>
    <w:rsid w:val="0015760F"/>
    <w:rsid w:val="0015795D"/>
    <w:rsid w:val="0016001B"/>
    <w:rsid w:val="001600D4"/>
    <w:rsid w:val="001600FE"/>
    <w:rsid w:val="0016046E"/>
    <w:rsid w:val="001610D9"/>
    <w:rsid w:val="0016136A"/>
    <w:rsid w:val="001614E3"/>
    <w:rsid w:val="001619A7"/>
    <w:rsid w:val="001619CC"/>
    <w:rsid w:val="00161FE8"/>
    <w:rsid w:val="001623D6"/>
    <w:rsid w:val="001624B9"/>
    <w:rsid w:val="00162645"/>
    <w:rsid w:val="001629A7"/>
    <w:rsid w:val="001630F8"/>
    <w:rsid w:val="0016323D"/>
    <w:rsid w:val="00163372"/>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072"/>
    <w:rsid w:val="00167557"/>
    <w:rsid w:val="0016776F"/>
    <w:rsid w:val="001679C5"/>
    <w:rsid w:val="00167E73"/>
    <w:rsid w:val="001701D6"/>
    <w:rsid w:val="001701D7"/>
    <w:rsid w:val="00170570"/>
    <w:rsid w:val="0017086E"/>
    <w:rsid w:val="00170892"/>
    <w:rsid w:val="001709C3"/>
    <w:rsid w:val="00170C0A"/>
    <w:rsid w:val="00170C3E"/>
    <w:rsid w:val="001710A1"/>
    <w:rsid w:val="00171150"/>
    <w:rsid w:val="00171D36"/>
    <w:rsid w:val="0017262E"/>
    <w:rsid w:val="00172B04"/>
    <w:rsid w:val="00172EC1"/>
    <w:rsid w:val="00173411"/>
    <w:rsid w:val="00173705"/>
    <w:rsid w:val="00173761"/>
    <w:rsid w:val="0017426D"/>
    <w:rsid w:val="00174BD8"/>
    <w:rsid w:val="00174C36"/>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50"/>
    <w:rsid w:val="00177F69"/>
    <w:rsid w:val="0018021E"/>
    <w:rsid w:val="0018076D"/>
    <w:rsid w:val="00180A91"/>
    <w:rsid w:val="00180C28"/>
    <w:rsid w:val="00180E49"/>
    <w:rsid w:val="00181289"/>
    <w:rsid w:val="00181364"/>
    <w:rsid w:val="0018197D"/>
    <w:rsid w:val="001819B2"/>
    <w:rsid w:val="00181F6E"/>
    <w:rsid w:val="00182525"/>
    <w:rsid w:val="001825DB"/>
    <w:rsid w:val="00182838"/>
    <w:rsid w:val="00182C5F"/>
    <w:rsid w:val="00183169"/>
    <w:rsid w:val="0018334B"/>
    <w:rsid w:val="001834FA"/>
    <w:rsid w:val="001838D5"/>
    <w:rsid w:val="00183E9B"/>
    <w:rsid w:val="00184202"/>
    <w:rsid w:val="001842E4"/>
    <w:rsid w:val="001843AE"/>
    <w:rsid w:val="0018452B"/>
    <w:rsid w:val="00184772"/>
    <w:rsid w:val="0018495F"/>
    <w:rsid w:val="00184C49"/>
    <w:rsid w:val="00184E71"/>
    <w:rsid w:val="00184F86"/>
    <w:rsid w:val="0018555B"/>
    <w:rsid w:val="00185573"/>
    <w:rsid w:val="001855F3"/>
    <w:rsid w:val="001857FD"/>
    <w:rsid w:val="00185831"/>
    <w:rsid w:val="00185893"/>
    <w:rsid w:val="001859B9"/>
    <w:rsid w:val="00185C0A"/>
    <w:rsid w:val="00186488"/>
    <w:rsid w:val="001867FC"/>
    <w:rsid w:val="001868B1"/>
    <w:rsid w:val="00186D01"/>
    <w:rsid w:val="001876CB"/>
    <w:rsid w:val="0018788E"/>
    <w:rsid w:val="00187A25"/>
    <w:rsid w:val="00187E14"/>
    <w:rsid w:val="001902AE"/>
    <w:rsid w:val="00190501"/>
    <w:rsid w:val="0019057A"/>
    <w:rsid w:val="001905F3"/>
    <w:rsid w:val="00190764"/>
    <w:rsid w:val="00190EFE"/>
    <w:rsid w:val="00190F0E"/>
    <w:rsid w:val="00190F12"/>
    <w:rsid w:val="0019176E"/>
    <w:rsid w:val="00191922"/>
    <w:rsid w:val="00191C1A"/>
    <w:rsid w:val="00192293"/>
    <w:rsid w:val="001925A9"/>
    <w:rsid w:val="00192E6F"/>
    <w:rsid w:val="00193142"/>
    <w:rsid w:val="00193747"/>
    <w:rsid w:val="00194403"/>
    <w:rsid w:val="0019451B"/>
    <w:rsid w:val="00194BC4"/>
    <w:rsid w:val="00194F77"/>
    <w:rsid w:val="00194F8D"/>
    <w:rsid w:val="00195150"/>
    <w:rsid w:val="001957FF"/>
    <w:rsid w:val="00195C0D"/>
    <w:rsid w:val="00196875"/>
    <w:rsid w:val="00196E16"/>
    <w:rsid w:val="00197061"/>
    <w:rsid w:val="00197158"/>
    <w:rsid w:val="00197291"/>
    <w:rsid w:val="00197370"/>
    <w:rsid w:val="0019740A"/>
    <w:rsid w:val="0019751F"/>
    <w:rsid w:val="00197610"/>
    <w:rsid w:val="00197769"/>
    <w:rsid w:val="00197DD5"/>
    <w:rsid w:val="00197ED8"/>
    <w:rsid w:val="001A019E"/>
    <w:rsid w:val="001A0912"/>
    <w:rsid w:val="001A0E04"/>
    <w:rsid w:val="001A1266"/>
    <w:rsid w:val="001A13CA"/>
    <w:rsid w:val="001A1728"/>
    <w:rsid w:val="001A19A8"/>
    <w:rsid w:val="001A1B9D"/>
    <w:rsid w:val="001A1D6F"/>
    <w:rsid w:val="001A1F57"/>
    <w:rsid w:val="001A1FCF"/>
    <w:rsid w:val="001A2002"/>
    <w:rsid w:val="001A2127"/>
    <w:rsid w:val="001A24F6"/>
    <w:rsid w:val="001A2567"/>
    <w:rsid w:val="001A2797"/>
    <w:rsid w:val="001A2892"/>
    <w:rsid w:val="001A2A47"/>
    <w:rsid w:val="001A2AE6"/>
    <w:rsid w:val="001A2D6E"/>
    <w:rsid w:val="001A2E15"/>
    <w:rsid w:val="001A2F05"/>
    <w:rsid w:val="001A3200"/>
    <w:rsid w:val="001A3EFE"/>
    <w:rsid w:val="001A4813"/>
    <w:rsid w:val="001A493C"/>
    <w:rsid w:val="001A4C57"/>
    <w:rsid w:val="001A4DCD"/>
    <w:rsid w:val="001A50B1"/>
    <w:rsid w:val="001A5672"/>
    <w:rsid w:val="001A5A8A"/>
    <w:rsid w:val="001A5B72"/>
    <w:rsid w:val="001A5C9A"/>
    <w:rsid w:val="001A656C"/>
    <w:rsid w:val="001A658B"/>
    <w:rsid w:val="001A6604"/>
    <w:rsid w:val="001A69BB"/>
    <w:rsid w:val="001A6B3C"/>
    <w:rsid w:val="001A6CB4"/>
    <w:rsid w:val="001A6D48"/>
    <w:rsid w:val="001A6F1D"/>
    <w:rsid w:val="001A739D"/>
    <w:rsid w:val="001A73D9"/>
    <w:rsid w:val="001A79A4"/>
    <w:rsid w:val="001A7E52"/>
    <w:rsid w:val="001B0041"/>
    <w:rsid w:val="001B0679"/>
    <w:rsid w:val="001B0F6F"/>
    <w:rsid w:val="001B0FCD"/>
    <w:rsid w:val="001B12B5"/>
    <w:rsid w:val="001B14E6"/>
    <w:rsid w:val="001B154A"/>
    <w:rsid w:val="001B180F"/>
    <w:rsid w:val="001B1BF4"/>
    <w:rsid w:val="001B1D24"/>
    <w:rsid w:val="001B1D3A"/>
    <w:rsid w:val="001B20AD"/>
    <w:rsid w:val="001B2837"/>
    <w:rsid w:val="001B2EB0"/>
    <w:rsid w:val="001B2F8C"/>
    <w:rsid w:val="001B3095"/>
    <w:rsid w:val="001B3096"/>
    <w:rsid w:val="001B30BA"/>
    <w:rsid w:val="001B3170"/>
    <w:rsid w:val="001B3291"/>
    <w:rsid w:val="001B3388"/>
    <w:rsid w:val="001B3BA6"/>
    <w:rsid w:val="001B3C91"/>
    <w:rsid w:val="001B46B8"/>
    <w:rsid w:val="001B4ADB"/>
    <w:rsid w:val="001B4B5E"/>
    <w:rsid w:val="001B4DD5"/>
    <w:rsid w:val="001B4F92"/>
    <w:rsid w:val="001B530D"/>
    <w:rsid w:val="001B542F"/>
    <w:rsid w:val="001B58A4"/>
    <w:rsid w:val="001B5AEB"/>
    <w:rsid w:val="001B5E1A"/>
    <w:rsid w:val="001B5E69"/>
    <w:rsid w:val="001B5EBE"/>
    <w:rsid w:val="001B6302"/>
    <w:rsid w:val="001B6982"/>
    <w:rsid w:val="001B6B77"/>
    <w:rsid w:val="001B6D99"/>
    <w:rsid w:val="001B72D6"/>
    <w:rsid w:val="001B7859"/>
    <w:rsid w:val="001C0135"/>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6F62"/>
    <w:rsid w:val="001C7DAA"/>
    <w:rsid w:val="001D002A"/>
    <w:rsid w:val="001D02E0"/>
    <w:rsid w:val="001D04B9"/>
    <w:rsid w:val="001D0BDA"/>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4E05"/>
    <w:rsid w:val="001D52E4"/>
    <w:rsid w:val="001D539C"/>
    <w:rsid w:val="001D54CB"/>
    <w:rsid w:val="001D54F2"/>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0692"/>
    <w:rsid w:val="001E1023"/>
    <w:rsid w:val="001E1060"/>
    <w:rsid w:val="001E1195"/>
    <w:rsid w:val="001E1599"/>
    <w:rsid w:val="001E15F2"/>
    <w:rsid w:val="001E170A"/>
    <w:rsid w:val="001E1C0D"/>
    <w:rsid w:val="001E1D6C"/>
    <w:rsid w:val="001E1EDD"/>
    <w:rsid w:val="001E242D"/>
    <w:rsid w:val="001E275C"/>
    <w:rsid w:val="001E2847"/>
    <w:rsid w:val="001E2ABF"/>
    <w:rsid w:val="001E2C3E"/>
    <w:rsid w:val="001E31EE"/>
    <w:rsid w:val="001E3313"/>
    <w:rsid w:val="001E3433"/>
    <w:rsid w:val="001E3543"/>
    <w:rsid w:val="001E3834"/>
    <w:rsid w:val="001E456F"/>
    <w:rsid w:val="001E459F"/>
    <w:rsid w:val="001E4C42"/>
    <w:rsid w:val="001E4DFA"/>
    <w:rsid w:val="001E4F21"/>
    <w:rsid w:val="001E55D0"/>
    <w:rsid w:val="001E5713"/>
    <w:rsid w:val="001E57E7"/>
    <w:rsid w:val="001E584A"/>
    <w:rsid w:val="001E5D8B"/>
    <w:rsid w:val="001E61AF"/>
    <w:rsid w:val="001E6A6A"/>
    <w:rsid w:val="001E6CA2"/>
    <w:rsid w:val="001E6CFF"/>
    <w:rsid w:val="001E6DA9"/>
    <w:rsid w:val="001E6F8B"/>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1C"/>
    <w:rsid w:val="001F2D9C"/>
    <w:rsid w:val="001F2FE8"/>
    <w:rsid w:val="001F3563"/>
    <w:rsid w:val="001F385C"/>
    <w:rsid w:val="001F3907"/>
    <w:rsid w:val="001F3B25"/>
    <w:rsid w:val="001F3E4E"/>
    <w:rsid w:val="001F4032"/>
    <w:rsid w:val="001F4191"/>
    <w:rsid w:val="001F42CA"/>
    <w:rsid w:val="001F45AC"/>
    <w:rsid w:val="001F45F9"/>
    <w:rsid w:val="001F5A57"/>
    <w:rsid w:val="001F604F"/>
    <w:rsid w:val="001F6276"/>
    <w:rsid w:val="001F6351"/>
    <w:rsid w:val="001F65C7"/>
    <w:rsid w:val="001F6619"/>
    <w:rsid w:val="001F664D"/>
    <w:rsid w:val="001F6706"/>
    <w:rsid w:val="001F680F"/>
    <w:rsid w:val="001F685D"/>
    <w:rsid w:val="001F6D73"/>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1CC4"/>
    <w:rsid w:val="00201D3D"/>
    <w:rsid w:val="002020EF"/>
    <w:rsid w:val="0020242B"/>
    <w:rsid w:val="002028E7"/>
    <w:rsid w:val="00202A47"/>
    <w:rsid w:val="00202AB4"/>
    <w:rsid w:val="00202FF6"/>
    <w:rsid w:val="00203002"/>
    <w:rsid w:val="00203133"/>
    <w:rsid w:val="00203625"/>
    <w:rsid w:val="0020364C"/>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422"/>
    <w:rsid w:val="00210570"/>
    <w:rsid w:val="002107F9"/>
    <w:rsid w:val="0021083C"/>
    <w:rsid w:val="0021088B"/>
    <w:rsid w:val="0021093C"/>
    <w:rsid w:val="00210D14"/>
    <w:rsid w:val="00210DFB"/>
    <w:rsid w:val="002110AD"/>
    <w:rsid w:val="00211772"/>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A69"/>
    <w:rsid w:val="002154D9"/>
    <w:rsid w:val="00215A57"/>
    <w:rsid w:val="00215A96"/>
    <w:rsid w:val="00215CCB"/>
    <w:rsid w:val="00216158"/>
    <w:rsid w:val="00216357"/>
    <w:rsid w:val="0021649D"/>
    <w:rsid w:val="002164C6"/>
    <w:rsid w:val="002166B9"/>
    <w:rsid w:val="00216A11"/>
    <w:rsid w:val="00216E67"/>
    <w:rsid w:val="00217073"/>
    <w:rsid w:val="0021749B"/>
    <w:rsid w:val="002175F8"/>
    <w:rsid w:val="002178D7"/>
    <w:rsid w:val="00217A6A"/>
    <w:rsid w:val="002200DB"/>
    <w:rsid w:val="0022017D"/>
    <w:rsid w:val="00220952"/>
    <w:rsid w:val="00221633"/>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6F77"/>
    <w:rsid w:val="00227281"/>
    <w:rsid w:val="0022769F"/>
    <w:rsid w:val="0022781D"/>
    <w:rsid w:val="002278AC"/>
    <w:rsid w:val="00227A95"/>
    <w:rsid w:val="00227B11"/>
    <w:rsid w:val="00227B77"/>
    <w:rsid w:val="00227CCC"/>
    <w:rsid w:val="00227EE2"/>
    <w:rsid w:val="00230165"/>
    <w:rsid w:val="0023065B"/>
    <w:rsid w:val="00230C94"/>
    <w:rsid w:val="00230EB7"/>
    <w:rsid w:val="00230EC6"/>
    <w:rsid w:val="00230FC5"/>
    <w:rsid w:val="00230FE5"/>
    <w:rsid w:val="0023136E"/>
    <w:rsid w:val="0023179C"/>
    <w:rsid w:val="00231913"/>
    <w:rsid w:val="00231A16"/>
    <w:rsid w:val="00231DBF"/>
    <w:rsid w:val="00231F3E"/>
    <w:rsid w:val="0023231D"/>
    <w:rsid w:val="00232AF5"/>
    <w:rsid w:val="00232B0E"/>
    <w:rsid w:val="00232C18"/>
    <w:rsid w:val="00233486"/>
    <w:rsid w:val="0023362F"/>
    <w:rsid w:val="00233973"/>
    <w:rsid w:val="0023414C"/>
    <w:rsid w:val="00234573"/>
    <w:rsid w:val="00234C5F"/>
    <w:rsid w:val="00234CA2"/>
    <w:rsid w:val="00235049"/>
    <w:rsid w:val="00235290"/>
    <w:rsid w:val="002354BB"/>
    <w:rsid w:val="002355C4"/>
    <w:rsid w:val="00235AEE"/>
    <w:rsid w:val="00236663"/>
    <w:rsid w:val="00236861"/>
    <w:rsid w:val="00236874"/>
    <w:rsid w:val="0023687D"/>
    <w:rsid w:val="002369D4"/>
    <w:rsid w:val="00236C6E"/>
    <w:rsid w:val="00236D8A"/>
    <w:rsid w:val="00236F57"/>
    <w:rsid w:val="002379DD"/>
    <w:rsid w:val="00237A6C"/>
    <w:rsid w:val="00237E42"/>
    <w:rsid w:val="00237F63"/>
    <w:rsid w:val="0024009C"/>
    <w:rsid w:val="00240201"/>
    <w:rsid w:val="002403EA"/>
    <w:rsid w:val="00240DC6"/>
    <w:rsid w:val="00241223"/>
    <w:rsid w:val="00241403"/>
    <w:rsid w:val="002415F0"/>
    <w:rsid w:val="00241669"/>
    <w:rsid w:val="002419FF"/>
    <w:rsid w:val="00241C5D"/>
    <w:rsid w:val="00241C87"/>
    <w:rsid w:val="002420FA"/>
    <w:rsid w:val="00242665"/>
    <w:rsid w:val="00242D21"/>
    <w:rsid w:val="0024341E"/>
    <w:rsid w:val="00243649"/>
    <w:rsid w:val="00243E7F"/>
    <w:rsid w:val="00243EA5"/>
    <w:rsid w:val="00244241"/>
    <w:rsid w:val="002443DA"/>
    <w:rsid w:val="002446EA"/>
    <w:rsid w:val="00244849"/>
    <w:rsid w:val="0024507C"/>
    <w:rsid w:val="002450EF"/>
    <w:rsid w:val="00245579"/>
    <w:rsid w:val="00245A51"/>
    <w:rsid w:val="002461C3"/>
    <w:rsid w:val="002463A0"/>
    <w:rsid w:val="00246698"/>
    <w:rsid w:val="00246C58"/>
    <w:rsid w:val="00246E45"/>
    <w:rsid w:val="002471D2"/>
    <w:rsid w:val="00247369"/>
    <w:rsid w:val="00247739"/>
    <w:rsid w:val="0024788C"/>
    <w:rsid w:val="00247CBF"/>
    <w:rsid w:val="00247EA8"/>
    <w:rsid w:val="00247FE7"/>
    <w:rsid w:val="002503E1"/>
    <w:rsid w:val="002504C1"/>
    <w:rsid w:val="0025086E"/>
    <w:rsid w:val="00250873"/>
    <w:rsid w:val="00250B30"/>
    <w:rsid w:val="0025115A"/>
    <w:rsid w:val="00251976"/>
    <w:rsid w:val="00251B67"/>
    <w:rsid w:val="00251C8F"/>
    <w:rsid w:val="00251D48"/>
    <w:rsid w:val="00251F05"/>
    <w:rsid w:val="00252058"/>
    <w:rsid w:val="002522A7"/>
    <w:rsid w:val="002529EE"/>
    <w:rsid w:val="00252C9A"/>
    <w:rsid w:val="00252FC0"/>
    <w:rsid w:val="0025344E"/>
    <w:rsid w:val="002536E0"/>
    <w:rsid w:val="002539B1"/>
    <w:rsid w:val="00253C73"/>
    <w:rsid w:val="002541E7"/>
    <w:rsid w:val="0025432F"/>
    <w:rsid w:val="00254888"/>
    <w:rsid w:val="002548E3"/>
    <w:rsid w:val="00255255"/>
    <w:rsid w:val="002552B9"/>
    <w:rsid w:val="00255471"/>
    <w:rsid w:val="002556F8"/>
    <w:rsid w:val="00255927"/>
    <w:rsid w:val="002559A4"/>
    <w:rsid w:val="00255A28"/>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288"/>
    <w:rsid w:val="00260358"/>
    <w:rsid w:val="002604B0"/>
    <w:rsid w:val="002609F8"/>
    <w:rsid w:val="00260CED"/>
    <w:rsid w:val="00261076"/>
    <w:rsid w:val="002612A1"/>
    <w:rsid w:val="00261335"/>
    <w:rsid w:val="002617A2"/>
    <w:rsid w:val="002618FC"/>
    <w:rsid w:val="00261D0D"/>
    <w:rsid w:val="00261EDC"/>
    <w:rsid w:val="002623A5"/>
    <w:rsid w:val="00262C0B"/>
    <w:rsid w:val="00262D21"/>
    <w:rsid w:val="002635B5"/>
    <w:rsid w:val="00263B56"/>
    <w:rsid w:val="00263F6D"/>
    <w:rsid w:val="0026416C"/>
    <w:rsid w:val="002642A6"/>
    <w:rsid w:val="0026466E"/>
    <w:rsid w:val="002647D1"/>
    <w:rsid w:val="00264940"/>
    <w:rsid w:val="00265201"/>
    <w:rsid w:val="002652DE"/>
    <w:rsid w:val="002658E7"/>
    <w:rsid w:val="00265BD4"/>
    <w:rsid w:val="00265E3E"/>
    <w:rsid w:val="00266207"/>
    <w:rsid w:val="002662D6"/>
    <w:rsid w:val="00266622"/>
    <w:rsid w:val="00266669"/>
    <w:rsid w:val="002667D9"/>
    <w:rsid w:val="00266808"/>
    <w:rsid w:val="00266ADB"/>
    <w:rsid w:val="00266D4B"/>
    <w:rsid w:val="00267503"/>
    <w:rsid w:val="00267569"/>
    <w:rsid w:val="00267702"/>
    <w:rsid w:val="00267A85"/>
    <w:rsid w:val="00267C7C"/>
    <w:rsid w:val="00267D26"/>
    <w:rsid w:val="00267F83"/>
    <w:rsid w:val="002704F8"/>
    <w:rsid w:val="002707A2"/>
    <w:rsid w:val="00270900"/>
    <w:rsid w:val="00270BB7"/>
    <w:rsid w:val="00270F79"/>
    <w:rsid w:val="002710CB"/>
    <w:rsid w:val="002711F1"/>
    <w:rsid w:val="0027136E"/>
    <w:rsid w:val="0027137C"/>
    <w:rsid w:val="0027183E"/>
    <w:rsid w:val="00271F84"/>
    <w:rsid w:val="00272474"/>
    <w:rsid w:val="002727C6"/>
    <w:rsid w:val="00272CAE"/>
    <w:rsid w:val="00272D46"/>
    <w:rsid w:val="0027314A"/>
    <w:rsid w:val="002739D3"/>
    <w:rsid w:val="00273E38"/>
    <w:rsid w:val="00273E81"/>
    <w:rsid w:val="00274205"/>
    <w:rsid w:val="002743BB"/>
    <w:rsid w:val="00274426"/>
    <w:rsid w:val="0027453E"/>
    <w:rsid w:val="0027456C"/>
    <w:rsid w:val="00274925"/>
    <w:rsid w:val="0027504A"/>
    <w:rsid w:val="002752DC"/>
    <w:rsid w:val="0027627C"/>
    <w:rsid w:val="002765E6"/>
    <w:rsid w:val="00276973"/>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207"/>
    <w:rsid w:val="002864B6"/>
    <w:rsid w:val="002865FA"/>
    <w:rsid w:val="002866FC"/>
    <w:rsid w:val="002867EF"/>
    <w:rsid w:val="002869C0"/>
    <w:rsid w:val="002876C3"/>
    <w:rsid w:val="00287B14"/>
    <w:rsid w:val="00287DB7"/>
    <w:rsid w:val="002900E5"/>
    <w:rsid w:val="0029084C"/>
    <w:rsid w:val="00290A55"/>
    <w:rsid w:val="00290AC6"/>
    <w:rsid w:val="00290B41"/>
    <w:rsid w:val="00290FB2"/>
    <w:rsid w:val="0029110A"/>
    <w:rsid w:val="002911CE"/>
    <w:rsid w:val="00291514"/>
    <w:rsid w:val="0029190C"/>
    <w:rsid w:val="002921C4"/>
    <w:rsid w:val="00292301"/>
    <w:rsid w:val="00292A72"/>
    <w:rsid w:val="00292DFE"/>
    <w:rsid w:val="00293033"/>
    <w:rsid w:val="002932EC"/>
    <w:rsid w:val="00293449"/>
    <w:rsid w:val="002936B3"/>
    <w:rsid w:val="00293810"/>
    <w:rsid w:val="002939AD"/>
    <w:rsid w:val="00293FB3"/>
    <w:rsid w:val="0029428D"/>
    <w:rsid w:val="002942C7"/>
    <w:rsid w:val="00294D25"/>
    <w:rsid w:val="0029528C"/>
    <w:rsid w:val="0029536C"/>
    <w:rsid w:val="00295EFE"/>
    <w:rsid w:val="0029602C"/>
    <w:rsid w:val="00296186"/>
    <w:rsid w:val="00296358"/>
    <w:rsid w:val="00296457"/>
    <w:rsid w:val="00296A58"/>
    <w:rsid w:val="00296B7E"/>
    <w:rsid w:val="00296C89"/>
    <w:rsid w:val="00296D47"/>
    <w:rsid w:val="00296FCC"/>
    <w:rsid w:val="0029719A"/>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4864"/>
    <w:rsid w:val="002A4899"/>
    <w:rsid w:val="002A48C7"/>
    <w:rsid w:val="002A4CF3"/>
    <w:rsid w:val="002A5306"/>
    <w:rsid w:val="002A554A"/>
    <w:rsid w:val="002A55AE"/>
    <w:rsid w:val="002A5A2D"/>
    <w:rsid w:val="002A657E"/>
    <w:rsid w:val="002A679B"/>
    <w:rsid w:val="002A6ED0"/>
    <w:rsid w:val="002A7380"/>
    <w:rsid w:val="002A7622"/>
    <w:rsid w:val="002A7806"/>
    <w:rsid w:val="002A7871"/>
    <w:rsid w:val="002A7DD4"/>
    <w:rsid w:val="002A7DE3"/>
    <w:rsid w:val="002B0071"/>
    <w:rsid w:val="002B00B0"/>
    <w:rsid w:val="002B017F"/>
    <w:rsid w:val="002B0181"/>
    <w:rsid w:val="002B02CB"/>
    <w:rsid w:val="002B058F"/>
    <w:rsid w:val="002B05C7"/>
    <w:rsid w:val="002B094A"/>
    <w:rsid w:val="002B0C01"/>
    <w:rsid w:val="002B11FF"/>
    <w:rsid w:val="002B15C6"/>
    <w:rsid w:val="002B1672"/>
    <w:rsid w:val="002B1BD0"/>
    <w:rsid w:val="002B1C8F"/>
    <w:rsid w:val="002B1EDF"/>
    <w:rsid w:val="002B22F3"/>
    <w:rsid w:val="002B263C"/>
    <w:rsid w:val="002B2858"/>
    <w:rsid w:val="002B2C2C"/>
    <w:rsid w:val="002B2C2D"/>
    <w:rsid w:val="002B2C81"/>
    <w:rsid w:val="002B3EBD"/>
    <w:rsid w:val="002B3F63"/>
    <w:rsid w:val="002B40E0"/>
    <w:rsid w:val="002B4295"/>
    <w:rsid w:val="002B4330"/>
    <w:rsid w:val="002B43AE"/>
    <w:rsid w:val="002B44A5"/>
    <w:rsid w:val="002B4AC0"/>
    <w:rsid w:val="002B4D6F"/>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796"/>
    <w:rsid w:val="002C5C76"/>
    <w:rsid w:val="002C5E26"/>
    <w:rsid w:val="002C5E3F"/>
    <w:rsid w:val="002C6798"/>
    <w:rsid w:val="002C6B22"/>
    <w:rsid w:val="002C6B30"/>
    <w:rsid w:val="002C6D5F"/>
    <w:rsid w:val="002C7061"/>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3C9C"/>
    <w:rsid w:val="002D4919"/>
    <w:rsid w:val="002D4A80"/>
    <w:rsid w:val="002D4F67"/>
    <w:rsid w:val="002D50D2"/>
    <w:rsid w:val="002D5209"/>
    <w:rsid w:val="002D5284"/>
    <w:rsid w:val="002D5562"/>
    <w:rsid w:val="002D5567"/>
    <w:rsid w:val="002D5647"/>
    <w:rsid w:val="002D57E8"/>
    <w:rsid w:val="002D5832"/>
    <w:rsid w:val="002D5960"/>
    <w:rsid w:val="002D59FB"/>
    <w:rsid w:val="002D5DDD"/>
    <w:rsid w:val="002D6ABA"/>
    <w:rsid w:val="002D722B"/>
    <w:rsid w:val="002D72B1"/>
    <w:rsid w:val="002D7540"/>
    <w:rsid w:val="002D7705"/>
    <w:rsid w:val="002D7C8F"/>
    <w:rsid w:val="002E022D"/>
    <w:rsid w:val="002E02E5"/>
    <w:rsid w:val="002E0879"/>
    <w:rsid w:val="002E0A48"/>
    <w:rsid w:val="002E0A82"/>
    <w:rsid w:val="002E1086"/>
    <w:rsid w:val="002E1100"/>
    <w:rsid w:val="002E11EB"/>
    <w:rsid w:val="002E14DD"/>
    <w:rsid w:val="002E15EE"/>
    <w:rsid w:val="002E1622"/>
    <w:rsid w:val="002E16DE"/>
    <w:rsid w:val="002E173F"/>
    <w:rsid w:val="002E1CE7"/>
    <w:rsid w:val="002E1DDD"/>
    <w:rsid w:val="002E1E6C"/>
    <w:rsid w:val="002E2005"/>
    <w:rsid w:val="002E241C"/>
    <w:rsid w:val="002E2673"/>
    <w:rsid w:val="002E272E"/>
    <w:rsid w:val="002E28A5"/>
    <w:rsid w:val="002E2BE9"/>
    <w:rsid w:val="002E2E41"/>
    <w:rsid w:val="002E2F25"/>
    <w:rsid w:val="002E2F85"/>
    <w:rsid w:val="002E2FC1"/>
    <w:rsid w:val="002E2FFD"/>
    <w:rsid w:val="002E320B"/>
    <w:rsid w:val="002E34FE"/>
    <w:rsid w:val="002E3AA0"/>
    <w:rsid w:val="002E3B1A"/>
    <w:rsid w:val="002E3BD7"/>
    <w:rsid w:val="002E407E"/>
    <w:rsid w:val="002E4880"/>
    <w:rsid w:val="002E4D02"/>
    <w:rsid w:val="002E50DF"/>
    <w:rsid w:val="002E55A2"/>
    <w:rsid w:val="002E5915"/>
    <w:rsid w:val="002E6440"/>
    <w:rsid w:val="002E6448"/>
    <w:rsid w:val="002E69B0"/>
    <w:rsid w:val="002E6A5B"/>
    <w:rsid w:val="002E71D3"/>
    <w:rsid w:val="002E72B6"/>
    <w:rsid w:val="002E73B5"/>
    <w:rsid w:val="002E7660"/>
    <w:rsid w:val="002E7B67"/>
    <w:rsid w:val="002F019B"/>
    <w:rsid w:val="002F037C"/>
    <w:rsid w:val="002F0C8B"/>
    <w:rsid w:val="002F0F63"/>
    <w:rsid w:val="002F1791"/>
    <w:rsid w:val="002F17DE"/>
    <w:rsid w:val="002F1D8D"/>
    <w:rsid w:val="002F211E"/>
    <w:rsid w:val="002F2B8F"/>
    <w:rsid w:val="002F2CEF"/>
    <w:rsid w:val="002F2D90"/>
    <w:rsid w:val="002F2ED8"/>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7A0"/>
    <w:rsid w:val="002F7833"/>
    <w:rsid w:val="002F79B1"/>
    <w:rsid w:val="002F7A78"/>
    <w:rsid w:val="002F7A84"/>
    <w:rsid w:val="002F7E1A"/>
    <w:rsid w:val="002F7E29"/>
    <w:rsid w:val="002F7E3E"/>
    <w:rsid w:val="00300433"/>
    <w:rsid w:val="00300A06"/>
    <w:rsid w:val="00300A1F"/>
    <w:rsid w:val="00300B20"/>
    <w:rsid w:val="00300E7F"/>
    <w:rsid w:val="00301409"/>
    <w:rsid w:val="00301959"/>
    <w:rsid w:val="00301DD8"/>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AF1"/>
    <w:rsid w:val="00304CD1"/>
    <w:rsid w:val="00304E0A"/>
    <w:rsid w:val="00304EC9"/>
    <w:rsid w:val="00304EE3"/>
    <w:rsid w:val="00304F72"/>
    <w:rsid w:val="00305030"/>
    <w:rsid w:val="003054A2"/>
    <w:rsid w:val="0030578C"/>
    <w:rsid w:val="00305E70"/>
    <w:rsid w:val="0030648A"/>
    <w:rsid w:val="003066E3"/>
    <w:rsid w:val="003068AA"/>
    <w:rsid w:val="00306B07"/>
    <w:rsid w:val="00307569"/>
    <w:rsid w:val="00307688"/>
    <w:rsid w:val="003102AF"/>
    <w:rsid w:val="0031040B"/>
    <w:rsid w:val="00310C25"/>
    <w:rsid w:val="00310C76"/>
    <w:rsid w:val="00310F83"/>
    <w:rsid w:val="00310FD8"/>
    <w:rsid w:val="00311130"/>
    <w:rsid w:val="003111C1"/>
    <w:rsid w:val="00311200"/>
    <w:rsid w:val="00311305"/>
    <w:rsid w:val="003113B1"/>
    <w:rsid w:val="0031173D"/>
    <w:rsid w:val="00311B59"/>
    <w:rsid w:val="00311CEE"/>
    <w:rsid w:val="00311D14"/>
    <w:rsid w:val="003125A4"/>
    <w:rsid w:val="00312C5E"/>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09D"/>
    <w:rsid w:val="00317155"/>
    <w:rsid w:val="003173CE"/>
    <w:rsid w:val="003178ED"/>
    <w:rsid w:val="00317EBE"/>
    <w:rsid w:val="00320459"/>
    <w:rsid w:val="00320B8A"/>
    <w:rsid w:val="00320EE4"/>
    <w:rsid w:val="0032142D"/>
    <w:rsid w:val="0032202F"/>
    <w:rsid w:val="003220DC"/>
    <w:rsid w:val="00322130"/>
    <w:rsid w:val="003221F2"/>
    <w:rsid w:val="003227C8"/>
    <w:rsid w:val="00322EBD"/>
    <w:rsid w:val="00323F04"/>
    <w:rsid w:val="00323FAB"/>
    <w:rsid w:val="00324810"/>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8B"/>
    <w:rsid w:val="00327FCD"/>
    <w:rsid w:val="00330015"/>
    <w:rsid w:val="00330243"/>
    <w:rsid w:val="0033106C"/>
    <w:rsid w:val="003310C2"/>
    <w:rsid w:val="0033115B"/>
    <w:rsid w:val="003313BA"/>
    <w:rsid w:val="0033192A"/>
    <w:rsid w:val="0033192E"/>
    <w:rsid w:val="00331C11"/>
    <w:rsid w:val="0033206A"/>
    <w:rsid w:val="003324CA"/>
    <w:rsid w:val="0033254C"/>
    <w:rsid w:val="00332DD8"/>
    <w:rsid w:val="00332E3C"/>
    <w:rsid w:val="0033355F"/>
    <w:rsid w:val="00333865"/>
    <w:rsid w:val="00333FE5"/>
    <w:rsid w:val="0033480B"/>
    <w:rsid w:val="0033483E"/>
    <w:rsid w:val="003348EF"/>
    <w:rsid w:val="00334918"/>
    <w:rsid w:val="00334C6C"/>
    <w:rsid w:val="00334CA1"/>
    <w:rsid w:val="00334D33"/>
    <w:rsid w:val="00335515"/>
    <w:rsid w:val="003355CB"/>
    <w:rsid w:val="00335620"/>
    <w:rsid w:val="003359A3"/>
    <w:rsid w:val="00335AAC"/>
    <w:rsid w:val="00335C0D"/>
    <w:rsid w:val="00335D81"/>
    <w:rsid w:val="00335E0D"/>
    <w:rsid w:val="0033626C"/>
    <w:rsid w:val="00336AB8"/>
    <w:rsid w:val="003370EF"/>
    <w:rsid w:val="00337107"/>
    <w:rsid w:val="0033741E"/>
    <w:rsid w:val="00337613"/>
    <w:rsid w:val="00337A5E"/>
    <w:rsid w:val="0034020B"/>
    <w:rsid w:val="00340311"/>
    <w:rsid w:val="0034083A"/>
    <w:rsid w:val="003408CD"/>
    <w:rsid w:val="00340C0B"/>
    <w:rsid w:val="00340D03"/>
    <w:rsid w:val="0034157C"/>
    <w:rsid w:val="00341C62"/>
    <w:rsid w:val="00341F00"/>
    <w:rsid w:val="003423FE"/>
    <w:rsid w:val="00342449"/>
    <w:rsid w:val="003426A0"/>
    <w:rsid w:val="003426C1"/>
    <w:rsid w:val="003427F4"/>
    <w:rsid w:val="00342D69"/>
    <w:rsid w:val="00343665"/>
    <w:rsid w:val="003436E2"/>
    <w:rsid w:val="00343B60"/>
    <w:rsid w:val="00343E38"/>
    <w:rsid w:val="0034430F"/>
    <w:rsid w:val="00344CCB"/>
    <w:rsid w:val="00344D69"/>
    <w:rsid w:val="00344D92"/>
    <w:rsid w:val="0034525B"/>
    <w:rsid w:val="0034554A"/>
    <w:rsid w:val="003459FE"/>
    <w:rsid w:val="00345BB6"/>
    <w:rsid w:val="00345CDD"/>
    <w:rsid w:val="00345ECF"/>
    <w:rsid w:val="00345FF9"/>
    <w:rsid w:val="0034613F"/>
    <w:rsid w:val="0034656F"/>
    <w:rsid w:val="0034670C"/>
    <w:rsid w:val="00346977"/>
    <w:rsid w:val="00346BAD"/>
    <w:rsid w:val="00346F0D"/>
    <w:rsid w:val="003474C2"/>
    <w:rsid w:val="00347778"/>
    <w:rsid w:val="003478F5"/>
    <w:rsid w:val="0034795A"/>
    <w:rsid w:val="003479B9"/>
    <w:rsid w:val="003479CB"/>
    <w:rsid w:val="00347EAE"/>
    <w:rsid w:val="00347F2D"/>
    <w:rsid w:val="003501F9"/>
    <w:rsid w:val="0035071D"/>
    <w:rsid w:val="003508AD"/>
    <w:rsid w:val="00350CA3"/>
    <w:rsid w:val="00350FEE"/>
    <w:rsid w:val="00351092"/>
    <w:rsid w:val="00351810"/>
    <w:rsid w:val="00351BE3"/>
    <w:rsid w:val="0035287B"/>
    <w:rsid w:val="00352895"/>
    <w:rsid w:val="0035289C"/>
    <w:rsid w:val="00352969"/>
    <w:rsid w:val="00352B34"/>
    <w:rsid w:val="00352D6C"/>
    <w:rsid w:val="00352F1B"/>
    <w:rsid w:val="00352F5D"/>
    <w:rsid w:val="00352FDC"/>
    <w:rsid w:val="00353D8F"/>
    <w:rsid w:val="003542F2"/>
    <w:rsid w:val="00354768"/>
    <w:rsid w:val="0035497B"/>
    <w:rsid w:val="00354ADE"/>
    <w:rsid w:val="0035532D"/>
    <w:rsid w:val="00355782"/>
    <w:rsid w:val="00355A49"/>
    <w:rsid w:val="00355C47"/>
    <w:rsid w:val="00355C72"/>
    <w:rsid w:val="003560A6"/>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A6D"/>
    <w:rsid w:val="00361C44"/>
    <w:rsid w:val="003625AD"/>
    <w:rsid w:val="003626A8"/>
    <w:rsid w:val="00362A60"/>
    <w:rsid w:val="00362C2E"/>
    <w:rsid w:val="00362D04"/>
    <w:rsid w:val="00363096"/>
    <w:rsid w:val="00363482"/>
    <w:rsid w:val="0036351D"/>
    <w:rsid w:val="00363675"/>
    <w:rsid w:val="003637D0"/>
    <w:rsid w:val="003637F6"/>
    <w:rsid w:val="00364023"/>
    <w:rsid w:val="00364132"/>
    <w:rsid w:val="0036426B"/>
    <w:rsid w:val="0036431D"/>
    <w:rsid w:val="0036460E"/>
    <w:rsid w:val="00364848"/>
    <w:rsid w:val="00364AE5"/>
    <w:rsid w:val="00364D22"/>
    <w:rsid w:val="00364E4F"/>
    <w:rsid w:val="00365169"/>
    <w:rsid w:val="0036522C"/>
    <w:rsid w:val="0036548D"/>
    <w:rsid w:val="00365777"/>
    <w:rsid w:val="00365B3B"/>
    <w:rsid w:val="0036601F"/>
    <w:rsid w:val="0036641E"/>
    <w:rsid w:val="003667C5"/>
    <w:rsid w:val="0036684F"/>
    <w:rsid w:val="00367075"/>
    <w:rsid w:val="00367076"/>
    <w:rsid w:val="0036751B"/>
    <w:rsid w:val="00367690"/>
    <w:rsid w:val="00367C86"/>
    <w:rsid w:val="00367EDE"/>
    <w:rsid w:val="00367FA2"/>
    <w:rsid w:val="0037010D"/>
    <w:rsid w:val="00370146"/>
    <w:rsid w:val="003703CA"/>
    <w:rsid w:val="0037041F"/>
    <w:rsid w:val="00370CDE"/>
    <w:rsid w:val="00370CF7"/>
    <w:rsid w:val="003710AC"/>
    <w:rsid w:val="003712E3"/>
    <w:rsid w:val="003715CD"/>
    <w:rsid w:val="003718DF"/>
    <w:rsid w:val="003720AD"/>
    <w:rsid w:val="003723B9"/>
    <w:rsid w:val="00372B4A"/>
    <w:rsid w:val="003731D3"/>
    <w:rsid w:val="0037346D"/>
    <w:rsid w:val="00373574"/>
    <w:rsid w:val="00373DE6"/>
    <w:rsid w:val="00374467"/>
    <w:rsid w:val="003748DF"/>
    <w:rsid w:val="00375253"/>
    <w:rsid w:val="00375898"/>
    <w:rsid w:val="003762A0"/>
    <w:rsid w:val="003762D1"/>
    <w:rsid w:val="00376725"/>
    <w:rsid w:val="00376B8C"/>
    <w:rsid w:val="00376D0C"/>
    <w:rsid w:val="00377AC5"/>
    <w:rsid w:val="00377C74"/>
    <w:rsid w:val="00380411"/>
    <w:rsid w:val="00380943"/>
    <w:rsid w:val="003809C3"/>
    <w:rsid w:val="00380C9D"/>
    <w:rsid w:val="00380CA3"/>
    <w:rsid w:val="00380CFE"/>
    <w:rsid w:val="00380D90"/>
    <w:rsid w:val="00380F88"/>
    <w:rsid w:val="00380FB1"/>
    <w:rsid w:val="003812BA"/>
    <w:rsid w:val="00381587"/>
    <w:rsid w:val="00381851"/>
    <w:rsid w:val="003818FB"/>
    <w:rsid w:val="00381B7C"/>
    <w:rsid w:val="00381D64"/>
    <w:rsid w:val="003820A3"/>
    <w:rsid w:val="00382216"/>
    <w:rsid w:val="0038237B"/>
    <w:rsid w:val="00382730"/>
    <w:rsid w:val="0038297C"/>
    <w:rsid w:val="003830E7"/>
    <w:rsid w:val="0038320E"/>
    <w:rsid w:val="00383432"/>
    <w:rsid w:val="00383571"/>
    <w:rsid w:val="00383715"/>
    <w:rsid w:val="00383B7A"/>
    <w:rsid w:val="00383EA4"/>
    <w:rsid w:val="0038485E"/>
    <w:rsid w:val="003848A4"/>
    <w:rsid w:val="003848F9"/>
    <w:rsid w:val="00384993"/>
    <w:rsid w:val="00384A94"/>
    <w:rsid w:val="00384CAC"/>
    <w:rsid w:val="00384DBF"/>
    <w:rsid w:val="00385043"/>
    <w:rsid w:val="00385979"/>
    <w:rsid w:val="00385D57"/>
    <w:rsid w:val="00386011"/>
    <w:rsid w:val="003861E5"/>
    <w:rsid w:val="003865B4"/>
    <w:rsid w:val="00387252"/>
    <w:rsid w:val="00387416"/>
    <w:rsid w:val="00387611"/>
    <w:rsid w:val="00387979"/>
    <w:rsid w:val="00387BA4"/>
    <w:rsid w:val="003901F4"/>
    <w:rsid w:val="00390360"/>
    <w:rsid w:val="0039045B"/>
    <w:rsid w:val="003904A4"/>
    <w:rsid w:val="00390537"/>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456"/>
    <w:rsid w:val="0039462F"/>
    <w:rsid w:val="00394CC9"/>
    <w:rsid w:val="0039533D"/>
    <w:rsid w:val="0039540F"/>
    <w:rsid w:val="0039566D"/>
    <w:rsid w:val="003956C0"/>
    <w:rsid w:val="003957B9"/>
    <w:rsid w:val="003959B1"/>
    <w:rsid w:val="003961A7"/>
    <w:rsid w:val="0039620C"/>
    <w:rsid w:val="00396303"/>
    <w:rsid w:val="003963B5"/>
    <w:rsid w:val="003963F1"/>
    <w:rsid w:val="003964AE"/>
    <w:rsid w:val="003968C5"/>
    <w:rsid w:val="00396FEC"/>
    <w:rsid w:val="003970A7"/>
    <w:rsid w:val="003970FF"/>
    <w:rsid w:val="00397ADC"/>
    <w:rsid w:val="00397E83"/>
    <w:rsid w:val="00397F87"/>
    <w:rsid w:val="003A0414"/>
    <w:rsid w:val="003A06B7"/>
    <w:rsid w:val="003A123C"/>
    <w:rsid w:val="003A196D"/>
    <w:rsid w:val="003A1BDE"/>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107"/>
    <w:rsid w:val="003A524D"/>
    <w:rsid w:val="003A5494"/>
    <w:rsid w:val="003A5A99"/>
    <w:rsid w:val="003A5AA8"/>
    <w:rsid w:val="003A60F9"/>
    <w:rsid w:val="003A6236"/>
    <w:rsid w:val="003A6424"/>
    <w:rsid w:val="003A65FF"/>
    <w:rsid w:val="003A6724"/>
    <w:rsid w:val="003A682F"/>
    <w:rsid w:val="003A6A23"/>
    <w:rsid w:val="003A6AED"/>
    <w:rsid w:val="003A6B12"/>
    <w:rsid w:val="003A6FE3"/>
    <w:rsid w:val="003A73DF"/>
    <w:rsid w:val="003A791F"/>
    <w:rsid w:val="003A79BE"/>
    <w:rsid w:val="003A7A72"/>
    <w:rsid w:val="003A7B83"/>
    <w:rsid w:val="003A7BFB"/>
    <w:rsid w:val="003B048E"/>
    <w:rsid w:val="003B0495"/>
    <w:rsid w:val="003B0606"/>
    <w:rsid w:val="003B07FC"/>
    <w:rsid w:val="003B0874"/>
    <w:rsid w:val="003B0955"/>
    <w:rsid w:val="003B0C9D"/>
    <w:rsid w:val="003B0ECE"/>
    <w:rsid w:val="003B122B"/>
    <w:rsid w:val="003B122E"/>
    <w:rsid w:val="003B15E2"/>
    <w:rsid w:val="003B1819"/>
    <w:rsid w:val="003B2064"/>
    <w:rsid w:val="003B2358"/>
    <w:rsid w:val="003B2DF9"/>
    <w:rsid w:val="003B2E80"/>
    <w:rsid w:val="003B38AF"/>
    <w:rsid w:val="003B3B01"/>
    <w:rsid w:val="003B3BE6"/>
    <w:rsid w:val="003B3BF9"/>
    <w:rsid w:val="003B3C00"/>
    <w:rsid w:val="003B3C0F"/>
    <w:rsid w:val="003B3D77"/>
    <w:rsid w:val="003B4797"/>
    <w:rsid w:val="003B4BF8"/>
    <w:rsid w:val="003B50E2"/>
    <w:rsid w:val="003B5163"/>
    <w:rsid w:val="003B51CD"/>
    <w:rsid w:val="003B53D8"/>
    <w:rsid w:val="003B5714"/>
    <w:rsid w:val="003B579D"/>
    <w:rsid w:val="003B5C4A"/>
    <w:rsid w:val="003B5F4D"/>
    <w:rsid w:val="003B6349"/>
    <w:rsid w:val="003B659F"/>
    <w:rsid w:val="003B6700"/>
    <w:rsid w:val="003B6953"/>
    <w:rsid w:val="003B71A2"/>
    <w:rsid w:val="003B73B3"/>
    <w:rsid w:val="003B7469"/>
    <w:rsid w:val="003C02A3"/>
    <w:rsid w:val="003C06DA"/>
    <w:rsid w:val="003C0B0A"/>
    <w:rsid w:val="003C0C82"/>
    <w:rsid w:val="003C1207"/>
    <w:rsid w:val="003C1466"/>
    <w:rsid w:val="003C1648"/>
    <w:rsid w:val="003C1867"/>
    <w:rsid w:val="003C1FA5"/>
    <w:rsid w:val="003C1FE3"/>
    <w:rsid w:val="003C26FD"/>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4A"/>
    <w:rsid w:val="003C4DD8"/>
    <w:rsid w:val="003C4E3D"/>
    <w:rsid w:val="003C51B6"/>
    <w:rsid w:val="003C5963"/>
    <w:rsid w:val="003C5EA6"/>
    <w:rsid w:val="003C6439"/>
    <w:rsid w:val="003C64EC"/>
    <w:rsid w:val="003C675A"/>
    <w:rsid w:val="003C6D8B"/>
    <w:rsid w:val="003C6D93"/>
    <w:rsid w:val="003C702B"/>
    <w:rsid w:val="003C717E"/>
    <w:rsid w:val="003C72AC"/>
    <w:rsid w:val="003C73F6"/>
    <w:rsid w:val="003C7753"/>
    <w:rsid w:val="003C786E"/>
    <w:rsid w:val="003C7927"/>
    <w:rsid w:val="003C79A4"/>
    <w:rsid w:val="003D0020"/>
    <w:rsid w:val="003D0345"/>
    <w:rsid w:val="003D04B4"/>
    <w:rsid w:val="003D0655"/>
    <w:rsid w:val="003D1896"/>
    <w:rsid w:val="003D1938"/>
    <w:rsid w:val="003D1991"/>
    <w:rsid w:val="003D1B40"/>
    <w:rsid w:val="003D1EFA"/>
    <w:rsid w:val="003D1F4A"/>
    <w:rsid w:val="003D246C"/>
    <w:rsid w:val="003D282E"/>
    <w:rsid w:val="003D294E"/>
    <w:rsid w:val="003D29CF"/>
    <w:rsid w:val="003D2A12"/>
    <w:rsid w:val="003D305B"/>
    <w:rsid w:val="003D3513"/>
    <w:rsid w:val="003D39C8"/>
    <w:rsid w:val="003D4118"/>
    <w:rsid w:val="003D43D0"/>
    <w:rsid w:val="003D46D8"/>
    <w:rsid w:val="003D4988"/>
    <w:rsid w:val="003D49D0"/>
    <w:rsid w:val="003D49E8"/>
    <w:rsid w:val="003D51C9"/>
    <w:rsid w:val="003D6314"/>
    <w:rsid w:val="003D6327"/>
    <w:rsid w:val="003D6919"/>
    <w:rsid w:val="003D6C47"/>
    <w:rsid w:val="003D6D63"/>
    <w:rsid w:val="003D6F0B"/>
    <w:rsid w:val="003D7118"/>
    <w:rsid w:val="003D75EC"/>
    <w:rsid w:val="003D7986"/>
    <w:rsid w:val="003D79C7"/>
    <w:rsid w:val="003D7D06"/>
    <w:rsid w:val="003D7E6A"/>
    <w:rsid w:val="003D7FCF"/>
    <w:rsid w:val="003E013A"/>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3F23"/>
    <w:rsid w:val="003E43C5"/>
    <w:rsid w:val="003E47F2"/>
    <w:rsid w:val="003E4844"/>
    <w:rsid w:val="003E48E1"/>
    <w:rsid w:val="003E4905"/>
    <w:rsid w:val="003E4A67"/>
    <w:rsid w:val="003E4B7A"/>
    <w:rsid w:val="003E4CF1"/>
    <w:rsid w:val="003E4F5D"/>
    <w:rsid w:val="003E5136"/>
    <w:rsid w:val="003E51A0"/>
    <w:rsid w:val="003E51E2"/>
    <w:rsid w:val="003E541C"/>
    <w:rsid w:val="003E59E0"/>
    <w:rsid w:val="003E5D04"/>
    <w:rsid w:val="003E5E2E"/>
    <w:rsid w:val="003E645F"/>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7CB"/>
    <w:rsid w:val="003F5A03"/>
    <w:rsid w:val="003F5A10"/>
    <w:rsid w:val="003F5ADC"/>
    <w:rsid w:val="003F687F"/>
    <w:rsid w:val="003F759A"/>
    <w:rsid w:val="003F7E82"/>
    <w:rsid w:val="0040006B"/>
    <w:rsid w:val="00400152"/>
    <w:rsid w:val="00400946"/>
    <w:rsid w:val="004009AA"/>
    <w:rsid w:val="004009C6"/>
    <w:rsid w:val="00400A74"/>
    <w:rsid w:val="00400A7A"/>
    <w:rsid w:val="00400EC1"/>
    <w:rsid w:val="00401258"/>
    <w:rsid w:val="00401A27"/>
    <w:rsid w:val="00402406"/>
    <w:rsid w:val="00402A31"/>
    <w:rsid w:val="00402D32"/>
    <w:rsid w:val="00402E88"/>
    <w:rsid w:val="00403134"/>
    <w:rsid w:val="004033A1"/>
    <w:rsid w:val="00403421"/>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191"/>
    <w:rsid w:val="0041220F"/>
    <w:rsid w:val="004128A9"/>
    <w:rsid w:val="00412AAB"/>
    <w:rsid w:val="00412E7D"/>
    <w:rsid w:val="004136AC"/>
    <w:rsid w:val="004148FF"/>
    <w:rsid w:val="00414B8E"/>
    <w:rsid w:val="00414BD6"/>
    <w:rsid w:val="00415034"/>
    <w:rsid w:val="00415165"/>
    <w:rsid w:val="00415201"/>
    <w:rsid w:val="00415547"/>
    <w:rsid w:val="00415E64"/>
    <w:rsid w:val="00416125"/>
    <w:rsid w:val="004168B3"/>
    <w:rsid w:val="004169A2"/>
    <w:rsid w:val="004169B3"/>
    <w:rsid w:val="00416B73"/>
    <w:rsid w:val="00416C0E"/>
    <w:rsid w:val="00416CDD"/>
    <w:rsid w:val="00416EE8"/>
    <w:rsid w:val="0041712F"/>
    <w:rsid w:val="0041713D"/>
    <w:rsid w:val="004177CD"/>
    <w:rsid w:val="00417A99"/>
    <w:rsid w:val="00417D83"/>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4DF"/>
    <w:rsid w:val="004226B3"/>
    <w:rsid w:val="00422AEF"/>
    <w:rsid w:val="00422D6F"/>
    <w:rsid w:val="00422E0A"/>
    <w:rsid w:val="00422EC7"/>
    <w:rsid w:val="00422F79"/>
    <w:rsid w:val="00423043"/>
    <w:rsid w:val="0042335E"/>
    <w:rsid w:val="00423413"/>
    <w:rsid w:val="0042352E"/>
    <w:rsid w:val="00423C1D"/>
    <w:rsid w:val="00423EAD"/>
    <w:rsid w:val="00423F53"/>
    <w:rsid w:val="00423FE3"/>
    <w:rsid w:val="0042456B"/>
    <w:rsid w:val="004245A6"/>
    <w:rsid w:val="00424925"/>
    <w:rsid w:val="004252D5"/>
    <w:rsid w:val="0042545E"/>
    <w:rsid w:val="004255F0"/>
    <w:rsid w:val="00425D9A"/>
    <w:rsid w:val="00425E8F"/>
    <w:rsid w:val="00426032"/>
    <w:rsid w:val="0042661E"/>
    <w:rsid w:val="0042689A"/>
    <w:rsid w:val="004268D1"/>
    <w:rsid w:val="004268EF"/>
    <w:rsid w:val="0042757B"/>
    <w:rsid w:val="0042770B"/>
    <w:rsid w:val="00427B17"/>
    <w:rsid w:val="00427EF1"/>
    <w:rsid w:val="00427FFA"/>
    <w:rsid w:val="00430725"/>
    <w:rsid w:val="0043085E"/>
    <w:rsid w:val="00430A40"/>
    <w:rsid w:val="00430A4C"/>
    <w:rsid w:val="00430BA7"/>
    <w:rsid w:val="00430E0C"/>
    <w:rsid w:val="00431904"/>
    <w:rsid w:val="00431BF1"/>
    <w:rsid w:val="00431DD6"/>
    <w:rsid w:val="00432175"/>
    <w:rsid w:val="004322BD"/>
    <w:rsid w:val="004327BC"/>
    <w:rsid w:val="0043285A"/>
    <w:rsid w:val="00432904"/>
    <w:rsid w:val="00432A7E"/>
    <w:rsid w:val="00432C62"/>
    <w:rsid w:val="00432C75"/>
    <w:rsid w:val="00432D57"/>
    <w:rsid w:val="00432E74"/>
    <w:rsid w:val="004331E5"/>
    <w:rsid w:val="004335A3"/>
    <w:rsid w:val="00433616"/>
    <w:rsid w:val="00433A22"/>
    <w:rsid w:val="00433B2D"/>
    <w:rsid w:val="00433BD6"/>
    <w:rsid w:val="00433DAF"/>
    <w:rsid w:val="00433E3A"/>
    <w:rsid w:val="00433E77"/>
    <w:rsid w:val="004342A0"/>
    <w:rsid w:val="00434565"/>
    <w:rsid w:val="00434F06"/>
    <w:rsid w:val="00434FC9"/>
    <w:rsid w:val="00435227"/>
    <w:rsid w:val="004353F8"/>
    <w:rsid w:val="00435452"/>
    <w:rsid w:val="00435AD1"/>
    <w:rsid w:val="00435C61"/>
    <w:rsid w:val="00435EC3"/>
    <w:rsid w:val="00435FEC"/>
    <w:rsid w:val="00436092"/>
    <w:rsid w:val="00436263"/>
    <w:rsid w:val="00436413"/>
    <w:rsid w:val="00436726"/>
    <w:rsid w:val="00436B30"/>
    <w:rsid w:val="00436B9A"/>
    <w:rsid w:val="00436EC9"/>
    <w:rsid w:val="004372F6"/>
    <w:rsid w:val="00437606"/>
    <w:rsid w:val="004379E4"/>
    <w:rsid w:val="00437AD9"/>
    <w:rsid w:val="00437CBE"/>
    <w:rsid w:val="00437CC3"/>
    <w:rsid w:val="00437DCB"/>
    <w:rsid w:val="00440153"/>
    <w:rsid w:val="004401A4"/>
    <w:rsid w:val="0044030C"/>
    <w:rsid w:val="00440455"/>
    <w:rsid w:val="004404BA"/>
    <w:rsid w:val="004407F1"/>
    <w:rsid w:val="0044086E"/>
    <w:rsid w:val="004409EF"/>
    <w:rsid w:val="00440C6D"/>
    <w:rsid w:val="00440CBA"/>
    <w:rsid w:val="0044125C"/>
    <w:rsid w:val="0044128E"/>
    <w:rsid w:val="00441C17"/>
    <w:rsid w:val="00441CC8"/>
    <w:rsid w:val="00441E14"/>
    <w:rsid w:val="00442060"/>
    <w:rsid w:val="004422CD"/>
    <w:rsid w:val="00442520"/>
    <w:rsid w:val="00442A68"/>
    <w:rsid w:val="00442A8A"/>
    <w:rsid w:val="00443301"/>
    <w:rsid w:val="0044397D"/>
    <w:rsid w:val="00443FD4"/>
    <w:rsid w:val="0044404F"/>
    <w:rsid w:val="004445A4"/>
    <w:rsid w:val="00444E09"/>
    <w:rsid w:val="00445605"/>
    <w:rsid w:val="00445672"/>
    <w:rsid w:val="004457D3"/>
    <w:rsid w:val="00445800"/>
    <w:rsid w:val="004458C2"/>
    <w:rsid w:val="00445A00"/>
    <w:rsid w:val="00445A26"/>
    <w:rsid w:val="00445AB6"/>
    <w:rsid w:val="00445E5D"/>
    <w:rsid w:val="00445EFA"/>
    <w:rsid w:val="0044602B"/>
    <w:rsid w:val="0044606C"/>
    <w:rsid w:val="00446233"/>
    <w:rsid w:val="0044633A"/>
    <w:rsid w:val="00446644"/>
    <w:rsid w:val="00446893"/>
    <w:rsid w:val="00446C71"/>
    <w:rsid w:val="00446EAF"/>
    <w:rsid w:val="00446FEC"/>
    <w:rsid w:val="00447956"/>
    <w:rsid w:val="00447FBD"/>
    <w:rsid w:val="004501FC"/>
    <w:rsid w:val="00450314"/>
    <w:rsid w:val="00450336"/>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433"/>
    <w:rsid w:val="00453742"/>
    <w:rsid w:val="00453DDD"/>
    <w:rsid w:val="00453E47"/>
    <w:rsid w:val="004547BA"/>
    <w:rsid w:val="00454AEE"/>
    <w:rsid w:val="00454B8C"/>
    <w:rsid w:val="00454DF4"/>
    <w:rsid w:val="00454FAD"/>
    <w:rsid w:val="004550A7"/>
    <w:rsid w:val="00455884"/>
    <w:rsid w:val="0045589F"/>
    <w:rsid w:val="00455AFF"/>
    <w:rsid w:val="00455B49"/>
    <w:rsid w:val="00455FFC"/>
    <w:rsid w:val="004561A4"/>
    <w:rsid w:val="00456226"/>
    <w:rsid w:val="004562EF"/>
    <w:rsid w:val="004565A3"/>
    <w:rsid w:val="00456708"/>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D52"/>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A01"/>
    <w:rsid w:val="00467B10"/>
    <w:rsid w:val="00467B12"/>
    <w:rsid w:val="00467CB8"/>
    <w:rsid w:val="00467D91"/>
    <w:rsid w:val="004702BD"/>
    <w:rsid w:val="00470303"/>
    <w:rsid w:val="00470933"/>
    <w:rsid w:val="00470A37"/>
    <w:rsid w:val="00470D35"/>
    <w:rsid w:val="00470E81"/>
    <w:rsid w:val="00471B2D"/>
    <w:rsid w:val="00471B7A"/>
    <w:rsid w:val="00471FB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5BE7"/>
    <w:rsid w:val="004761A9"/>
    <w:rsid w:val="0047649A"/>
    <w:rsid w:val="00476745"/>
    <w:rsid w:val="0047674A"/>
    <w:rsid w:val="00476987"/>
    <w:rsid w:val="00476B1E"/>
    <w:rsid w:val="00476E00"/>
    <w:rsid w:val="0047708A"/>
    <w:rsid w:val="00477349"/>
    <w:rsid w:val="0047738B"/>
    <w:rsid w:val="004775D2"/>
    <w:rsid w:val="00477631"/>
    <w:rsid w:val="00477764"/>
    <w:rsid w:val="00477AFF"/>
    <w:rsid w:val="00480069"/>
    <w:rsid w:val="004800F0"/>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285"/>
    <w:rsid w:val="00483402"/>
    <w:rsid w:val="0048385F"/>
    <w:rsid w:val="00483CF6"/>
    <w:rsid w:val="00484121"/>
    <w:rsid w:val="00484455"/>
    <w:rsid w:val="0048448B"/>
    <w:rsid w:val="004848F0"/>
    <w:rsid w:val="0048493E"/>
    <w:rsid w:val="0048495E"/>
    <w:rsid w:val="00484A48"/>
    <w:rsid w:val="00485181"/>
    <w:rsid w:val="00485208"/>
    <w:rsid w:val="00485273"/>
    <w:rsid w:val="004852CF"/>
    <w:rsid w:val="00485359"/>
    <w:rsid w:val="0048547C"/>
    <w:rsid w:val="004854C9"/>
    <w:rsid w:val="00485976"/>
    <w:rsid w:val="0048609E"/>
    <w:rsid w:val="00486646"/>
    <w:rsid w:val="00486A7E"/>
    <w:rsid w:val="00486E77"/>
    <w:rsid w:val="00486E84"/>
    <w:rsid w:val="00486F37"/>
    <w:rsid w:val="0048703E"/>
    <w:rsid w:val="004871DE"/>
    <w:rsid w:val="00487450"/>
    <w:rsid w:val="00487832"/>
    <w:rsid w:val="00487896"/>
    <w:rsid w:val="00487B9E"/>
    <w:rsid w:val="00487CE3"/>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365"/>
    <w:rsid w:val="004928E2"/>
    <w:rsid w:val="00492A05"/>
    <w:rsid w:val="00492B91"/>
    <w:rsid w:val="00492CBC"/>
    <w:rsid w:val="00493493"/>
    <w:rsid w:val="00493A06"/>
    <w:rsid w:val="00493CFE"/>
    <w:rsid w:val="00493DA0"/>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AA5"/>
    <w:rsid w:val="004A0CB8"/>
    <w:rsid w:val="004A0CBF"/>
    <w:rsid w:val="004A10D4"/>
    <w:rsid w:val="004A1268"/>
    <w:rsid w:val="004A187C"/>
    <w:rsid w:val="004A19B9"/>
    <w:rsid w:val="004A204A"/>
    <w:rsid w:val="004A27C2"/>
    <w:rsid w:val="004A2B61"/>
    <w:rsid w:val="004A2D65"/>
    <w:rsid w:val="004A2F7B"/>
    <w:rsid w:val="004A3159"/>
    <w:rsid w:val="004A31C6"/>
    <w:rsid w:val="004A3405"/>
    <w:rsid w:val="004A38DE"/>
    <w:rsid w:val="004A407C"/>
    <w:rsid w:val="004A4369"/>
    <w:rsid w:val="004A454B"/>
    <w:rsid w:val="004A4723"/>
    <w:rsid w:val="004A47B0"/>
    <w:rsid w:val="004A4DA4"/>
    <w:rsid w:val="004A4DD9"/>
    <w:rsid w:val="004A508E"/>
    <w:rsid w:val="004A528F"/>
    <w:rsid w:val="004A5634"/>
    <w:rsid w:val="004A5721"/>
    <w:rsid w:val="004A58E0"/>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525"/>
    <w:rsid w:val="004B36F6"/>
    <w:rsid w:val="004B3721"/>
    <w:rsid w:val="004B3753"/>
    <w:rsid w:val="004B3A61"/>
    <w:rsid w:val="004B4139"/>
    <w:rsid w:val="004B4232"/>
    <w:rsid w:val="004B4356"/>
    <w:rsid w:val="004B45D5"/>
    <w:rsid w:val="004B4709"/>
    <w:rsid w:val="004B488C"/>
    <w:rsid w:val="004B4FD5"/>
    <w:rsid w:val="004B50D1"/>
    <w:rsid w:val="004B55C6"/>
    <w:rsid w:val="004B564D"/>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844"/>
    <w:rsid w:val="004C0D02"/>
    <w:rsid w:val="004C1316"/>
    <w:rsid w:val="004C13CC"/>
    <w:rsid w:val="004C149D"/>
    <w:rsid w:val="004C16A8"/>
    <w:rsid w:val="004C1776"/>
    <w:rsid w:val="004C177D"/>
    <w:rsid w:val="004C1A8E"/>
    <w:rsid w:val="004C1C5F"/>
    <w:rsid w:val="004C1CE3"/>
    <w:rsid w:val="004C1CF9"/>
    <w:rsid w:val="004C1E4D"/>
    <w:rsid w:val="004C1EA5"/>
    <w:rsid w:val="004C226E"/>
    <w:rsid w:val="004C2299"/>
    <w:rsid w:val="004C257C"/>
    <w:rsid w:val="004C2588"/>
    <w:rsid w:val="004C2966"/>
    <w:rsid w:val="004C2E00"/>
    <w:rsid w:val="004C2FE4"/>
    <w:rsid w:val="004C321F"/>
    <w:rsid w:val="004C3412"/>
    <w:rsid w:val="004C3B77"/>
    <w:rsid w:val="004C3E90"/>
    <w:rsid w:val="004C47C8"/>
    <w:rsid w:val="004C4A08"/>
    <w:rsid w:val="004C4BFC"/>
    <w:rsid w:val="004C4D71"/>
    <w:rsid w:val="004C4FBC"/>
    <w:rsid w:val="004C50FF"/>
    <w:rsid w:val="004C5555"/>
    <w:rsid w:val="004C574F"/>
    <w:rsid w:val="004C589A"/>
    <w:rsid w:val="004C5BB7"/>
    <w:rsid w:val="004C5D27"/>
    <w:rsid w:val="004C614B"/>
    <w:rsid w:val="004C632B"/>
    <w:rsid w:val="004C64FA"/>
    <w:rsid w:val="004C66DB"/>
    <w:rsid w:val="004C6A32"/>
    <w:rsid w:val="004C6A49"/>
    <w:rsid w:val="004C6A51"/>
    <w:rsid w:val="004C6CCB"/>
    <w:rsid w:val="004C713D"/>
    <w:rsid w:val="004C72BA"/>
    <w:rsid w:val="004C72C7"/>
    <w:rsid w:val="004C74F4"/>
    <w:rsid w:val="004C7862"/>
    <w:rsid w:val="004C7A22"/>
    <w:rsid w:val="004D0163"/>
    <w:rsid w:val="004D0309"/>
    <w:rsid w:val="004D0378"/>
    <w:rsid w:val="004D08DE"/>
    <w:rsid w:val="004D0BA8"/>
    <w:rsid w:val="004D0E1A"/>
    <w:rsid w:val="004D1221"/>
    <w:rsid w:val="004D12BB"/>
    <w:rsid w:val="004D1783"/>
    <w:rsid w:val="004D18B0"/>
    <w:rsid w:val="004D1D73"/>
    <w:rsid w:val="004D221B"/>
    <w:rsid w:val="004D2692"/>
    <w:rsid w:val="004D26CC"/>
    <w:rsid w:val="004D2793"/>
    <w:rsid w:val="004D2B45"/>
    <w:rsid w:val="004D339F"/>
    <w:rsid w:val="004D3646"/>
    <w:rsid w:val="004D36DA"/>
    <w:rsid w:val="004D3826"/>
    <w:rsid w:val="004D3AF6"/>
    <w:rsid w:val="004D3CBF"/>
    <w:rsid w:val="004D40A3"/>
    <w:rsid w:val="004D4188"/>
    <w:rsid w:val="004D4218"/>
    <w:rsid w:val="004D4421"/>
    <w:rsid w:val="004D44AD"/>
    <w:rsid w:val="004D4592"/>
    <w:rsid w:val="004D4752"/>
    <w:rsid w:val="004D48DE"/>
    <w:rsid w:val="004D4A89"/>
    <w:rsid w:val="004D4BFB"/>
    <w:rsid w:val="004D55BF"/>
    <w:rsid w:val="004D5664"/>
    <w:rsid w:val="004D57B7"/>
    <w:rsid w:val="004D5AF2"/>
    <w:rsid w:val="004D5F33"/>
    <w:rsid w:val="004D6385"/>
    <w:rsid w:val="004D6471"/>
    <w:rsid w:val="004D6513"/>
    <w:rsid w:val="004D67CB"/>
    <w:rsid w:val="004D71A9"/>
    <w:rsid w:val="004D751D"/>
    <w:rsid w:val="004D797E"/>
    <w:rsid w:val="004D7B20"/>
    <w:rsid w:val="004D7F2C"/>
    <w:rsid w:val="004D7FA8"/>
    <w:rsid w:val="004E0391"/>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5FC1"/>
    <w:rsid w:val="004E600B"/>
    <w:rsid w:val="004E615F"/>
    <w:rsid w:val="004E61FD"/>
    <w:rsid w:val="004E628F"/>
    <w:rsid w:val="004E630C"/>
    <w:rsid w:val="004E6426"/>
    <w:rsid w:val="004E68E9"/>
    <w:rsid w:val="004E6944"/>
    <w:rsid w:val="004E6967"/>
    <w:rsid w:val="004E6A9A"/>
    <w:rsid w:val="004E6B63"/>
    <w:rsid w:val="004E7064"/>
    <w:rsid w:val="004E70CA"/>
    <w:rsid w:val="004E722A"/>
    <w:rsid w:val="004E7277"/>
    <w:rsid w:val="004E72D8"/>
    <w:rsid w:val="004E78C8"/>
    <w:rsid w:val="004E7B86"/>
    <w:rsid w:val="004E7E26"/>
    <w:rsid w:val="004E7FBE"/>
    <w:rsid w:val="004F0476"/>
    <w:rsid w:val="004F053A"/>
    <w:rsid w:val="004F0AB0"/>
    <w:rsid w:val="004F0E73"/>
    <w:rsid w:val="004F1123"/>
    <w:rsid w:val="004F112B"/>
    <w:rsid w:val="004F12A0"/>
    <w:rsid w:val="004F13C1"/>
    <w:rsid w:val="004F14EE"/>
    <w:rsid w:val="004F1A38"/>
    <w:rsid w:val="004F1A97"/>
    <w:rsid w:val="004F2101"/>
    <w:rsid w:val="004F2268"/>
    <w:rsid w:val="004F2468"/>
    <w:rsid w:val="004F26E5"/>
    <w:rsid w:val="004F2825"/>
    <w:rsid w:val="004F28AB"/>
    <w:rsid w:val="004F2E39"/>
    <w:rsid w:val="004F37F0"/>
    <w:rsid w:val="004F3DD4"/>
    <w:rsid w:val="004F3E2C"/>
    <w:rsid w:val="004F4207"/>
    <w:rsid w:val="004F464D"/>
    <w:rsid w:val="004F4940"/>
    <w:rsid w:val="004F4B02"/>
    <w:rsid w:val="004F4D13"/>
    <w:rsid w:val="004F4FB8"/>
    <w:rsid w:val="004F53D8"/>
    <w:rsid w:val="004F5D10"/>
    <w:rsid w:val="004F5FE6"/>
    <w:rsid w:val="004F6043"/>
    <w:rsid w:val="004F68F8"/>
    <w:rsid w:val="004F692F"/>
    <w:rsid w:val="004F6A06"/>
    <w:rsid w:val="004F7081"/>
    <w:rsid w:val="004F7136"/>
    <w:rsid w:val="004F7290"/>
    <w:rsid w:val="004F783F"/>
    <w:rsid w:val="004F7D08"/>
    <w:rsid w:val="004F7E8A"/>
    <w:rsid w:val="004F7ED0"/>
    <w:rsid w:val="005000A6"/>
    <w:rsid w:val="005001A0"/>
    <w:rsid w:val="005003DF"/>
    <w:rsid w:val="0050060C"/>
    <w:rsid w:val="005007E2"/>
    <w:rsid w:val="005008DA"/>
    <w:rsid w:val="00500C17"/>
    <w:rsid w:val="00500D51"/>
    <w:rsid w:val="005011AD"/>
    <w:rsid w:val="00501352"/>
    <w:rsid w:val="00501D13"/>
    <w:rsid w:val="005022F4"/>
    <w:rsid w:val="0050256D"/>
    <w:rsid w:val="00502A3E"/>
    <w:rsid w:val="00502B12"/>
    <w:rsid w:val="00502E9C"/>
    <w:rsid w:val="00503AB2"/>
    <w:rsid w:val="00503F75"/>
    <w:rsid w:val="005040CE"/>
    <w:rsid w:val="005044C5"/>
    <w:rsid w:val="00504758"/>
    <w:rsid w:val="0050477F"/>
    <w:rsid w:val="005047DC"/>
    <w:rsid w:val="00504896"/>
    <w:rsid w:val="00504DC2"/>
    <w:rsid w:val="00505119"/>
    <w:rsid w:val="00505180"/>
    <w:rsid w:val="00505386"/>
    <w:rsid w:val="00505C17"/>
    <w:rsid w:val="00505EBD"/>
    <w:rsid w:val="00505FB6"/>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1225"/>
    <w:rsid w:val="00511476"/>
    <w:rsid w:val="005114F8"/>
    <w:rsid w:val="00511805"/>
    <w:rsid w:val="00511C47"/>
    <w:rsid w:val="005123C1"/>
    <w:rsid w:val="005125C1"/>
    <w:rsid w:val="00512914"/>
    <w:rsid w:val="00512F02"/>
    <w:rsid w:val="00512FC5"/>
    <w:rsid w:val="005138D3"/>
    <w:rsid w:val="00513C84"/>
    <w:rsid w:val="0051468E"/>
    <w:rsid w:val="005148FF"/>
    <w:rsid w:val="00514E4A"/>
    <w:rsid w:val="0051526C"/>
    <w:rsid w:val="00515383"/>
    <w:rsid w:val="005159FA"/>
    <w:rsid w:val="00515CF0"/>
    <w:rsid w:val="0051669E"/>
    <w:rsid w:val="005166CF"/>
    <w:rsid w:val="005167E8"/>
    <w:rsid w:val="00516E2C"/>
    <w:rsid w:val="00516FC0"/>
    <w:rsid w:val="00517507"/>
    <w:rsid w:val="00517CA4"/>
    <w:rsid w:val="005200FC"/>
    <w:rsid w:val="00520451"/>
    <w:rsid w:val="0052060A"/>
    <w:rsid w:val="00521207"/>
    <w:rsid w:val="00521297"/>
    <w:rsid w:val="00521A3B"/>
    <w:rsid w:val="00521D5D"/>
    <w:rsid w:val="00522220"/>
    <w:rsid w:val="005222AE"/>
    <w:rsid w:val="0052232C"/>
    <w:rsid w:val="00522B92"/>
    <w:rsid w:val="00522C26"/>
    <w:rsid w:val="0052329F"/>
    <w:rsid w:val="00523530"/>
    <w:rsid w:val="005235D8"/>
    <w:rsid w:val="00523EE7"/>
    <w:rsid w:val="00524582"/>
    <w:rsid w:val="00524B29"/>
    <w:rsid w:val="00524B96"/>
    <w:rsid w:val="00524D75"/>
    <w:rsid w:val="005250F6"/>
    <w:rsid w:val="0052520D"/>
    <w:rsid w:val="00525A98"/>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287"/>
    <w:rsid w:val="005337D3"/>
    <w:rsid w:val="0053380D"/>
    <w:rsid w:val="00533DA9"/>
    <w:rsid w:val="00533F98"/>
    <w:rsid w:val="005340DE"/>
    <w:rsid w:val="0053410B"/>
    <w:rsid w:val="005342A2"/>
    <w:rsid w:val="00534373"/>
    <w:rsid w:val="005346CC"/>
    <w:rsid w:val="00534AAC"/>
    <w:rsid w:val="00534C5F"/>
    <w:rsid w:val="0053509D"/>
    <w:rsid w:val="00535218"/>
    <w:rsid w:val="00535636"/>
    <w:rsid w:val="00535713"/>
    <w:rsid w:val="005357F2"/>
    <w:rsid w:val="00535E13"/>
    <w:rsid w:val="00535EEB"/>
    <w:rsid w:val="00536287"/>
    <w:rsid w:val="0053650A"/>
    <w:rsid w:val="00536522"/>
    <w:rsid w:val="00536833"/>
    <w:rsid w:val="005368A8"/>
    <w:rsid w:val="00536E84"/>
    <w:rsid w:val="00536FBA"/>
    <w:rsid w:val="0053700B"/>
    <w:rsid w:val="0053768D"/>
    <w:rsid w:val="005378AE"/>
    <w:rsid w:val="00537F2E"/>
    <w:rsid w:val="00537F98"/>
    <w:rsid w:val="0054008E"/>
    <w:rsid w:val="005403D8"/>
    <w:rsid w:val="0054089E"/>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848"/>
    <w:rsid w:val="00545DCA"/>
    <w:rsid w:val="00546192"/>
    <w:rsid w:val="0054685E"/>
    <w:rsid w:val="00546974"/>
    <w:rsid w:val="00546F32"/>
    <w:rsid w:val="00547077"/>
    <w:rsid w:val="00547877"/>
    <w:rsid w:val="00547907"/>
    <w:rsid w:val="00547B0A"/>
    <w:rsid w:val="005502C3"/>
    <w:rsid w:val="00550766"/>
    <w:rsid w:val="005508CF"/>
    <w:rsid w:val="00550C63"/>
    <w:rsid w:val="00550CA9"/>
    <w:rsid w:val="00550CBE"/>
    <w:rsid w:val="00550F35"/>
    <w:rsid w:val="005510A1"/>
    <w:rsid w:val="0055111A"/>
    <w:rsid w:val="0055142F"/>
    <w:rsid w:val="00551763"/>
    <w:rsid w:val="00551F33"/>
    <w:rsid w:val="00551FCA"/>
    <w:rsid w:val="005520B9"/>
    <w:rsid w:val="00552723"/>
    <w:rsid w:val="00552773"/>
    <w:rsid w:val="00552843"/>
    <w:rsid w:val="00552A6B"/>
    <w:rsid w:val="00552BB1"/>
    <w:rsid w:val="0055304A"/>
    <w:rsid w:val="005537DE"/>
    <w:rsid w:val="00553856"/>
    <w:rsid w:val="00553913"/>
    <w:rsid w:val="00553DC8"/>
    <w:rsid w:val="00553E0B"/>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5B3F"/>
    <w:rsid w:val="0055621F"/>
    <w:rsid w:val="005567C9"/>
    <w:rsid w:val="00556E41"/>
    <w:rsid w:val="00557293"/>
    <w:rsid w:val="005576F7"/>
    <w:rsid w:val="0055784C"/>
    <w:rsid w:val="005579DA"/>
    <w:rsid w:val="00557DBA"/>
    <w:rsid w:val="00560716"/>
    <w:rsid w:val="00560751"/>
    <w:rsid w:val="005607A9"/>
    <w:rsid w:val="00561361"/>
    <w:rsid w:val="005615F7"/>
    <w:rsid w:val="0056188B"/>
    <w:rsid w:val="0056193F"/>
    <w:rsid w:val="00561997"/>
    <w:rsid w:val="005621CD"/>
    <w:rsid w:val="00562AB6"/>
    <w:rsid w:val="00562B72"/>
    <w:rsid w:val="00562C1B"/>
    <w:rsid w:val="00562C3D"/>
    <w:rsid w:val="00562D67"/>
    <w:rsid w:val="0056330C"/>
    <w:rsid w:val="00563F27"/>
    <w:rsid w:val="00563F76"/>
    <w:rsid w:val="0056412B"/>
    <w:rsid w:val="005643CA"/>
    <w:rsid w:val="005648D7"/>
    <w:rsid w:val="005651FF"/>
    <w:rsid w:val="0056575B"/>
    <w:rsid w:val="00565866"/>
    <w:rsid w:val="00565AF2"/>
    <w:rsid w:val="00565B3A"/>
    <w:rsid w:val="00565F85"/>
    <w:rsid w:val="00566252"/>
    <w:rsid w:val="00566599"/>
    <w:rsid w:val="005665D5"/>
    <w:rsid w:val="00566A09"/>
    <w:rsid w:val="00566FF4"/>
    <w:rsid w:val="0056774B"/>
    <w:rsid w:val="00570096"/>
    <w:rsid w:val="0057052D"/>
    <w:rsid w:val="00570586"/>
    <w:rsid w:val="00570774"/>
    <w:rsid w:val="00570A61"/>
    <w:rsid w:val="00570C39"/>
    <w:rsid w:val="00570E35"/>
    <w:rsid w:val="005719CC"/>
    <w:rsid w:val="00571AAD"/>
    <w:rsid w:val="00571B86"/>
    <w:rsid w:val="00571BBC"/>
    <w:rsid w:val="00571CBF"/>
    <w:rsid w:val="00572039"/>
    <w:rsid w:val="0057209B"/>
    <w:rsid w:val="0057240C"/>
    <w:rsid w:val="005724DF"/>
    <w:rsid w:val="005725D4"/>
    <w:rsid w:val="00572669"/>
    <w:rsid w:val="005731FF"/>
    <w:rsid w:val="005734AB"/>
    <w:rsid w:val="0057361D"/>
    <w:rsid w:val="00573656"/>
    <w:rsid w:val="00573867"/>
    <w:rsid w:val="00574420"/>
    <w:rsid w:val="005744E7"/>
    <w:rsid w:val="00574CC1"/>
    <w:rsid w:val="00574D36"/>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A2D"/>
    <w:rsid w:val="00577F0A"/>
    <w:rsid w:val="0058020D"/>
    <w:rsid w:val="0058025A"/>
    <w:rsid w:val="00580C2B"/>
    <w:rsid w:val="005810B3"/>
    <w:rsid w:val="005816AC"/>
    <w:rsid w:val="00581867"/>
    <w:rsid w:val="0058195B"/>
    <w:rsid w:val="00581EE3"/>
    <w:rsid w:val="0058268D"/>
    <w:rsid w:val="0058282A"/>
    <w:rsid w:val="00582C99"/>
    <w:rsid w:val="00582FA8"/>
    <w:rsid w:val="0058349A"/>
    <w:rsid w:val="0058368D"/>
    <w:rsid w:val="00583984"/>
    <w:rsid w:val="005839DB"/>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C69"/>
    <w:rsid w:val="00586D95"/>
    <w:rsid w:val="005870A8"/>
    <w:rsid w:val="00587227"/>
    <w:rsid w:val="0058737D"/>
    <w:rsid w:val="005873E4"/>
    <w:rsid w:val="00587E7F"/>
    <w:rsid w:val="00587F45"/>
    <w:rsid w:val="005901B7"/>
    <w:rsid w:val="00590B6C"/>
    <w:rsid w:val="00590E36"/>
    <w:rsid w:val="00590E3D"/>
    <w:rsid w:val="005910D0"/>
    <w:rsid w:val="005911C1"/>
    <w:rsid w:val="0059193F"/>
    <w:rsid w:val="00591A9A"/>
    <w:rsid w:val="0059243E"/>
    <w:rsid w:val="00593503"/>
    <w:rsid w:val="0059391C"/>
    <w:rsid w:val="00593933"/>
    <w:rsid w:val="00594293"/>
    <w:rsid w:val="005942D5"/>
    <w:rsid w:val="00594528"/>
    <w:rsid w:val="0059466A"/>
    <w:rsid w:val="00594752"/>
    <w:rsid w:val="005947C0"/>
    <w:rsid w:val="0059493D"/>
    <w:rsid w:val="00594A32"/>
    <w:rsid w:val="00594B0C"/>
    <w:rsid w:val="00594F22"/>
    <w:rsid w:val="0059533D"/>
    <w:rsid w:val="0059554F"/>
    <w:rsid w:val="0059592B"/>
    <w:rsid w:val="00595B79"/>
    <w:rsid w:val="00596385"/>
    <w:rsid w:val="0059669F"/>
    <w:rsid w:val="005968CF"/>
    <w:rsid w:val="00596AB4"/>
    <w:rsid w:val="00596BCD"/>
    <w:rsid w:val="00596D23"/>
    <w:rsid w:val="00596FA1"/>
    <w:rsid w:val="005971C0"/>
    <w:rsid w:val="005972BC"/>
    <w:rsid w:val="005977EF"/>
    <w:rsid w:val="005978F3"/>
    <w:rsid w:val="00597E5D"/>
    <w:rsid w:val="005A0239"/>
    <w:rsid w:val="005A068A"/>
    <w:rsid w:val="005A085B"/>
    <w:rsid w:val="005A0B2C"/>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4DA"/>
    <w:rsid w:val="005A3758"/>
    <w:rsid w:val="005A3782"/>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0B88"/>
    <w:rsid w:val="005B1391"/>
    <w:rsid w:val="005B170B"/>
    <w:rsid w:val="005B1F06"/>
    <w:rsid w:val="005B1F97"/>
    <w:rsid w:val="005B2128"/>
    <w:rsid w:val="005B236B"/>
    <w:rsid w:val="005B2460"/>
    <w:rsid w:val="005B25BC"/>
    <w:rsid w:val="005B2997"/>
    <w:rsid w:val="005B2A35"/>
    <w:rsid w:val="005B2A52"/>
    <w:rsid w:val="005B2A64"/>
    <w:rsid w:val="005B2EA0"/>
    <w:rsid w:val="005B2EC4"/>
    <w:rsid w:val="005B2F0F"/>
    <w:rsid w:val="005B2FC5"/>
    <w:rsid w:val="005B3316"/>
    <w:rsid w:val="005B3367"/>
    <w:rsid w:val="005B398A"/>
    <w:rsid w:val="005B3CC6"/>
    <w:rsid w:val="005B401D"/>
    <w:rsid w:val="005B4429"/>
    <w:rsid w:val="005B448B"/>
    <w:rsid w:val="005B4523"/>
    <w:rsid w:val="005B4C92"/>
    <w:rsid w:val="005B5002"/>
    <w:rsid w:val="005B553F"/>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691"/>
    <w:rsid w:val="005C1723"/>
    <w:rsid w:val="005C222C"/>
    <w:rsid w:val="005C2251"/>
    <w:rsid w:val="005C2AAF"/>
    <w:rsid w:val="005C2BB3"/>
    <w:rsid w:val="005C2EFF"/>
    <w:rsid w:val="005C30D3"/>
    <w:rsid w:val="005C3186"/>
    <w:rsid w:val="005C3813"/>
    <w:rsid w:val="005C3D9F"/>
    <w:rsid w:val="005C3FD8"/>
    <w:rsid w:val="005C3FF1"/>
    <w:rsid w:val="005C401F"/>
    <w:rsid w:val="005C4B32"/>
    <w:rsid w:val="005C4B88"/>
    <w:rsid w:val="005C4F0D"/>
    <w:rsid w:val="005C4FE4"/>
    <w:rsid w:val="005C51D7"/>
    <w:rsid w:val="005C578D"/>
    <w:rsid w:val="005C57FC"/>
    <w:rsid w:val="005C5AB0"/>
    <w:rsid w:val="005C5DCB"/>
    <w:rsid w:val="005C5EC4"/>
    <w:rsid w:val="005C5F4D"/>
    <w:rsid w:val="005C65D7"/>
    <w:rsid w:val="005C6C41"/>
    <w:rsid w:val="005C6EA5"/>
    <w:rsid w:val="005C7106"/>
    <w:rsid w:val="005C73E2"/>
    <w:rsid w:val="005C74A2"/>
    <w:rsid w:val="005C7956"/>
    <w:rsid w:val="005C7A22"/>
    <w:rsid w:val="005C7BF4"/>
    <w:rsid w:val="005C7C3C"/>
    <w:rsid w:val="005C7E4E"/>
    <w:rsid w:val="005D0225"/>
    <w:rsid w:val="005D026F"/>
    <w:rsid w:val="005D03E7"/>
    <w:rsid w:val="005D0521"/>
    <w:rsid w:val="005D0B26"/>
    <w:rsid w:val="005D0D35"/>
    <w:rsid w:val="005D0F42"/>
    <w:rsid w:val="005D12F9"/>
    <w:rsid w:val="005D1853"/>
    <w:rsid w:val="005D1A0F"/>
    <w:rsid w:val="005D2787"/>
    <w:rsid w:val="005D31A7"/>
    <w:rsid w:val="005D34F7"/>
    <w:rsid w:val="005D3511"/>
    <w:rsid w:val="005D35A3"/>
    <w:rsid w:val="005D3769"/>
    <w:rsid w:val="005D3D36"/>
    <w:rsid w:val="005D4792"/>
    <w:rsid w:val="005D4A6A"/>
    <w:rsid w:val="005D512F"/>
    <w:rsid w:val="005D52F0"/>
    <w:rsid w:val="005D58F8"/>
    <w:rsid w:val="005D5F20"/>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671"/>
    <w:rsid w:val="005E1930"/>
    <w:rsid w:val="005E19B4"/>
    <w:rsid w:val="005E1D5B"/>
    <w:rsid w:val="005E1EE7"/>
    <w:rsid w:val="005E250E"/>
    <w:rsid w:val="005E26C5"/>
    <w:rsid w:val="005E2843"/>
    <w:rsid w:val="005E2BEB"/>
    <w:rsid w:val="005E344D"/>
    <w:rsid w:val="005E34AD"/>
    <w:rsid w:val="005E3C68"/>
    <w:rsid w:val="005E3CC2"/>
    <w:rsid w:val="005E4099"/>
    <w:rsid w:val="005E4216"/>
    <w:rsid w:val="005E4926"/>
    <w:rsid w:val="005E534E"/>
    <w:rsid w:val="005E5625"/>
    <w:rsid w:val="005E597B"/>
    <w:rsid w:val="005E59A8"/>
    <w:rsid w:val="005E5A48"/>
    <w:rsid w:val="005E5CBA"/>
    <w:rsid w:val="005E5F13"/>
    <w:rsid w:val="005E647C"/>
    <w:rsid w:val="005E684F"/>
    <w:rsid w:val="005E6BCB"/>
    <w:rsid w:val="005E6CB6"/>
    <w:rsid w:val="005E6DE1"/>
    <w:rsid w:val="005E6F88"/>
    <w:rsid w:val="005E716D"/>
    <w:rsid w:val="005E72FE"/>
    <w:rsid w:val="005E7645"/>
    <w:rsid w:val="005E7A84"/>
    <w:rsid w:val="005E7A9E"/>
    <w:rsid w:val="005E7E5C"/>
    <w:rsid w:val="005E7EE2"/>
    <w:rsid w:val="005F0059"/>
    <w:rsid w:val="005F03E6"/>
    <w:rsid w:val="005F040E"/>
    <w:rsid w:val="005F0687"/>
    <w:rsid w:val="005F0CD5"/>
    <w:rsid w:val="005F0F5A"/>
    <w:rsid w:val="005F10B2"/>
    <w:rsid w:val="005F1415"/>
    <w:rsid w:val="005F15A5"/>
    <w:rsid w:val="005F17F0"/>
    <w:rsid w:val="005F1CC3"/>
    <w:rsid w:val="005F1D69"/>
    <w:rsid w:val="005F1F54"/>
    <w:rsid w:val="005F211C"/>
    <w:rsid w:val="005F21C5"/>
    <w:rsid w:val="005F2549"/>
    <w:rsid w:val="005F2673"/>
    <w:rsid w:val="005F278C"/>
    <w:rsid w:val="005F2818"/>
    <w:rsid w:val="005F29C2"/>
    <w:rsid w:val="005F2A90"/>
    <w:rsid w:val="005F2F5E"/>
    <w:rsid w:val="005F30B5"/>
    <w:rsid w:val="005F31BD"/>
    <w:rsid w:val="005F383D"/>
    <w:rsid w:val="005F3CB3"/>
    <w:rsid w:val="005F3E56"/>
    <w:rsid w:val="005F3EAE"/>
    <w:rsid w:val="005F3FA5"/>
    <w:rsid w:val="005F401B"/>
    <w:rsid w:val="005F4201"/>
    <w:rsid w:val="005F4549"/>
    <w:rsid w:val="005F45B6"/>
    <w:rsid w:val="005F46CB"/>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34B"/>
    <w:rsid w:val="00603617"/>
    <w:rsid w:val="0060381F"/>
    <w:rsid w:val="00603DD7"/>
    <w:rsid w:val="00604139"/>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8AD"/>
    <w:rsid w:val="00607AD8"/>
    <w:rsid w:val="00607C3A"/>
    <w:rsid w:val="00607D01"/>
    <w:rsid w:val="00607EF1"/>
    <w:rsid w:val="006102C4"/>
    <w:rsid w:val="006102C5"/>
    <w:rsid w:val="0061093F"/>
    <w:rsid w:val="00610E2B"/>
    <w:rsid w:val="00611CC1"/>
    <w:rsid w:val="00611D1C"/>
    <w:rsid w:val="00611E72"/>
    <w:rsid w:val="00611F4B"/>
    <w:rsid w:val="00611F92"/>
    <w:rsid w:val="00612119"/>
    <w:rsid w:val="006123A2"/>
    <w:rsid w:val="00612457"/>
    <w:rsid w:val="0061258F"/>
    <w:rsid w:val="00612BCD"/>
    <w:rsid w:val="0061305B"/>
    <w:rsid w:val="006133C6"/>
    <w:rsid w:val="006136BF"/>
    <w:rsid w:val="00613713"/>
    <w:rsid w:val="00613C46"/>
    <w:rsid w:val="00613CC8"/>
    <w:rsid w:val="006141AA"/>
    <w:rsid w:val="0061452A"/>
    <w:rsid w:val="00614576"/>
    <w:rsid w:val="00614C10"/>
    <w:rsid w:val="00615A1D"/>
    <w:rsid w:val="00615F4D"/>
    <w:rsid w:val="00615F5C"/>
    <w:rsid w:val="0061616D"/>
    <w:rsid w:val="006164DC"/>
    <w:rsid w:val="00616865"/>
    <w:rsid w:val="006173AF"/>
    <w:rsid w:val="00617465"/>
    <w:rsid w:val="006175FF"/>
    <w:rsid w:val="00617750"/>
    <w:rsid w:val="006178BC"/>
    <w:rsid w:val="00617DCD"/>
    <w:rsid w:val="00620135"/>
    <w:rsid w:val="006201AB"/>
    <w:rsid w:val="0062020C"/>
    <w:rsid w:val="006204E9"/>
    <w:rsid w:val="006205C1"/>
    <w:rsid w:val="00620D81"/>
    <w:rsid w:val="00620FB5"/>
    <w:rsid w:val="006211A1"/>
    <w:rsid w:val="0062180E"/>
    <w:rsid w:val="00621F8A"/>
    <w:rsid w:val="00622757"/>
    <w:rsid w:val="006233BE"/>
    <w:rsid w:val="0062340D"/>
    <w:rsid w:val="006235E8"/>
    <w:rsid w:val="00623823"/>
    <w:rsid w:val="00623A7E"/>
    <w:rsid w:val="00623B1B"/>
    <w:rsid w:val="00623C8B"/>
    <w:rsid w:val="00623F77"/>
    <w:rsid w:val="00623FDF"/>
    <w:rsid w:val="0062416F"/>
    <w:rsid w:val="006241D6"/>
    <w:rsid w:val="00624363"/>
    <w:rsid w:val="006243ED"/>
    <w:rsid w:val="006246D4"/>
    <w:rsid w:val="00624E83"/>
    <w:rsid w:val="006252F1"/>
    <w:rsid w:val="006253D2"/>
    <w:rsid w:val="00625675"/>
    <w:rsid w:val="006258FC"/>
    <w:rsid w:val="00625CAF"/>
    <w:rsid w:val="00625F1A"/>
    <w:rsid w:val="00625F6B"/>
    <w:rsid w:val="00626054"/>
    <w:rsid w:val="0062606D"/>
    <w:rsid w:val="0062612C"/>
    <w:rsid w:val="006261CB"/>
    <w:rsid w:val="0062624E"/>
    <w:rsid w:val="00626860"/>
    <w:rsid w:val="00626C24"/>
    <w:rsid w:val="00626E0F"/>
    <w:rsid w:val="00626EE1"/>
    <w:rsid w:val="00626FD4"/>
    <w:rsid w:val="006273D8"/>
    <w:rsid w:val="006274A0"/>
    <w:rsid w:val="00627C14"/>
    <w:rsid w:val="00627D8E"/>
    <w:rsid w:val="00627E2F"/>
    <w:rsid w:val="00630173"/>
    <w:rsid w:val="00630223"/>
    <w:rsid w:val="006302C1"/>
    <w:rsid w:val="00630AAF"/>
    <w:rsid w:val="006310C1"/>
    <w:rsid w:val="006312AD"/>
    <w:rsid w:val="006312FE"/>
    <w:rsid w:val="006313B7"/>
    <w:rsid w:val="00631459"/>
    <w:rsid w:val="006317E0"/>
    <w:rsid w:val="0063190E"/>
    <w:rsid w:val="00631AB2"/>
    <w:rsid w:val="00631B87"/>
    <w:rsid w:val="00631DCF"/>
    <w:rsid w:val="00631E58"/>
    <w:rsid w:val="00631EE2"/>
    <w:rsid w:val="0063253F"/>
    <w:rsid w:val="006326A8"/>
    <w:rsid w:val="006326AE"/>
    <w:rsid w:val="006329F9"/>
    <w:rsid w:val="00632B50"/>
    <w:rsid w:val="00632C74"/>
    <w:rsid w:val="00632CB9"/>
    <w:rsid w:val="00632CE3"/>
    <w:rsid w:val="00632CFF"/>
    <w:rsid w:val="00632F2F"/>
    <w:rsid w:val="006330D7"/>
    <w:rsid w:val="006333CB"/>
    <w:rsid w:val="0063342E"/>
    <w:rsid w:val="006334B3"/>
    <w:rsid w:val="00633515"/>
    <w:rsid w:val="00633752"/>
    <w:rsid w:val="00633976"/>
    <w:rsid w:val="006339BB"/>
    <w:rsid w:val="00633A61"/>
    <w:rsid w:val="00633CAB"/>
    <w:rsid w:val="0063443C"/>
    <w:rsid w:val="006344A4"/>
    <w:rsid w:val="006348FB"/>
    <w:rsid w:val="00634B97"/>
    <w:rsid w:val="00634B99"/>
    <w:rsid w:val="00634CBC"/>
    <w:rsid w:val="00634EB0"/>
    <w:rsid w:val="006353BB"/>
    <w:rsid w:val="00635564"/>
    <w:rsid w:val="00635A7F"/>
    <w:rsid w:val="00635FF3"/>
    <w:rsid w:val="00636784"/>
    <w:rsid w:val="006369B8"/>
    <w:rsid w:val="00636B24"/>
    <w:rsid w:val="00636BFD"/>
    <w:rsid w:val="00636ED1"/>
    <w:rsid w:val="00637299"/>
    <w:rsid w:val="00637929"/>
    <w:rsid w:val="00637C2C"/>
    <w:rsid w:val="00637C32"/>
    <w:rsid w:val="00640324"/>
    <w:rsid w:val="006404BF"/>
    <w:rsid w:val="00640537"/>
    <w:rsid w:val="0064057D"/>
    <w:rsid w:val="0064086A"/>
    <w:rsid w:val="00640B28"/>
    <w:rsid w:val="00640BD2"/>
    <w:rsid w:val="006411FD"/>
    <w:rsid w:val="00641356"/>
    <w:rsid w:val="00641453"/>
    <w:rsid w:val="006414D7"/>
    <w:rsid w:val="006414DC"/>
    <w:rsid w:val="006415CF"/>
    <w:rsid w:val="006417A0"/>
    <w:rsid w:val="00641DB1"/>
    <w:rsid w:val="006423CC"/>
    <w:rsid w:val="00642629"/>
    <w:rsid w:val="0064263E"/>
    <w:rsid w:val="006428F2"/>
    <w:rsid w:val="00642A1B"/>
    <w:rsid w:val="00642F1E"/>
    <w:rsid w:val="0064356E"/>
    <w:rsid w:val="006436F3"/>
    <w:rsid w:val="006438C7"/>
    <w:rsid w:val="00643CD3"/>
    <w:rsid w:val="00643F24"/>
    <w:rsid w:val="0064400A"/>
    <w:rsid w:val="00644517"/>
    <w:rsid w:val="006445E9"/>
    <w:rsid w:val="00644717"/>
    <w:rsid w:val="00644C82"/>
    <w:rsid w:val="0064512E"/>
    <w:rsid w:val="006451AA"/>
    <w:rsid w:val="006451D2"/>
    <w:rsid w:val="0064539C"/>
    <w:rsid w:val="00645A51"/>
    <w:rsid w:val="00645C05"/>
    <w:rsid w:val="006460C1"/>
    <w:rsid w:val="006465AC"/>
    <w:rsid w:val="00646BBD"/>
    <w:rsid w:val="00646D29"/>
    <w:rsid w:val="00647017"/>
    <w:rsid w:val="006470D8"/>
    <w:rsid w:val="0064742B"/>
    <w:rsid w:val="006475CB"/>
    <w:rsid w:val="00647648"/>
    <w:rsid w:val="00647774"/>
    <w:rsid w:val="00647D90"/>
    <w:rsid w:val="00650059"/>
    <w:rsid w:val="006500D5"/>
    <w:rsid w:val="0065037A"/>
    <w:rsid w:val="006507D6"/>
    <w:rsid w:val="00650818"/>
    <w:rsid w:val="00650B89"/>
    <w:rsid w:val="00651402"/>
    <w:rsid w:val="0065180F"/>
    <w:rsid w:val="006518F8"/>
    <w:rsid w:val="006519DF"/>
    <w:rsid w:val="00651FAB"/>
    <w:rsid w:val="006523AD"/>
    <w:rsid w:val="006523C6"/>
    <w:rsid w:val="0065251A"/>
    <w:rsid w:val="0065280B"/>
    <w:rsid w:val="00652BD8"/>
    <w:rsid w:val="006531CE"/>
    <w:rsid w:val="00653546"/>
    <w:rsid w:val="0065361C"/>
    <w:rsid w:val="006536F0"/>
    <w:rsid w:val="00653C4D"/>
    <w:rsid w:val="0065444E"/>
    <w:rsid w:val="00654589"/>
    <w:rsid w:val="00654603"/>
    <w:rsid w:val="006548DC"/>
    <w:rsid w:val="00654F60"/>
    <w:rsid w:val="006551F3"/>
    <w:rsid w:val="00655E22"/>
    <w:rsid w:val="006562CC"/>
    <w:rsid w:val="006564B9"/>
    <w:rsid w:val="00656514"/>
    <w:rsid w:val="00656755"/>
    <w:rsid w:val="00656812"/>
    <w:rsid w:val="00656E4E"/>
    <w:rsid w:val="0065711D"/>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4EF"/>
    <w:rsid w:val="0066489C"/>
    <w:rsid w:val="00664D53"/>
    <w:rsid w:val="00664E8B"/>
    <w:rsid w:val="0066555A"/>
    <w:rsid w:val="00665702"/>
    <w:rsid w:val="00665EFC"/>
    <w:rsid w:val="00665FE7"/>
    <w:rsid w:val="006662F5"/>
    <w:rsid w:val="0066647A"/>
    <w:rsid w:val="00666499"/>
    <w:rsid w:val="00666AEC"/>
    <w:rsid w:val="00666B23"/>
    <w:rsid w:val="00666F59"/>
    <w:rsid w:val="0066710B"/>
    <w:rsid w:val="006676C4"/>
    <w:rsid w:val="006677A5"/>
    <w:rsid w:val="00667CC7"/>
    <w:rsid w:val="00667EAC"/>
    <w:rsid w:val="00670661"/>
    <w:rsid w:val="0067092B"/>
    <w:rsid w:val="006713F8"/>
    <w:rsid w:val="006716E9"/>
    <w:rsid w:val="0067184D"/>
    <w:rsid w:val="00671AFB"/>
    <w:rsid w:val="00672090"/>
    <w:rsid w:val="0067240C"/>
    <w:rsid w:val="006724D8"/>
    <w:rsid w:val="00672683"/>
    <w:rsid w:val="0067269C"/>
    <w:rsid w:val="00672B84"/>
    <w:rsid w:val="00672BA2"/>
    <w:rsid w:val="006731A0"/>
    <w:rsid w:val="00673736"/>
    <w:rsid w:val="00673817"/>
    <w:rsid w:val="00673CFF"/>
    <w:rsid w:val="00674355"/>
    <w:rsid w:val="006744CA"/>
    <w:rsid w:val="006744D9"/>
    <w:rsid w:val="006746B7"/>
    <w:rsid w:val="006748A8"/>
    <w:rsid w:val="00674F6B"/>
    <w:rsid w:val="00674F75"/>
    <w:rsid w:val="006750ED"/>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77F38"/>
    <w:rsid w:val="00680407"/>
    <w:rsid w:val="00680B21"/>
    <w:rsid w:val="006812C4"/>
    <w:rsid w:val="00681606"/>
    <w:rsid w:val="00681ECE"/>
    <w:rsid w:val="00681F56"/>
    <w:rsid w:val="006826CC"/>
    <w:rsid w:val="0068274D"/>
    <w:rsid w:val="00682CB7"/>
    <w:rsid w:val="00682D24"/>
    <w:rsid w:val="00682D6A"/>
    <w:rsid w:val="00682F8A"/>
    <w:rsid w:val="00683006"/>
    <w:rsid w:val="0068307C"/>
    <w:rsid w:val="00683177"/>
    <w:rsid w:val="00683379"/>
    <w:rsid w:val="00683495"/>
    <w:rsid w:val="006834AF"/>
    <w:rsid w:val="00683EC2"/>
    <w:rsid w:val="00683F7E"/>
    <w:rsid w:val="006843AF"/>
    <w:rsid w:val="00684827"/>
    <w:rsid w:val="006848EB"/>
    <w:rsid w:val="00684D49"/>
    <w:rsid w:val="00685DF8"/>
    <w:rsid w:val="00685FAB"/>
    <w:rsid w:val="00685FE1"/>
    <w:rsid w:val="006860E7"/>
    <w:rsid w:val="00686261"/>
    <w:rsid w:val="006866E3"/>
    <w:rsid w:val="0068696E"/>
    <w:rsid w:val="00686AB1"/>
    <w:rsid w:val="00686C73"/>
    <w:rsid w:val="00686E82"/>
    <w:rsid w:val="00687F78"/>
    <w:rsid w:val="0069074E"/>
    <w:rsid w:val="0069081C"/>
    <w:rsid w:val="00690A3C"/>
    <w:rsid w:val="00690F4F"/>
    <w:rsid w:val="006911B6"/>
    <w:rsid w:val="0069127A"/>
    <w:rsid w:val="006913F1"/>
    <w:rsid w:val="00691434"/>
    <w:rsid w:val="00691496"/>
    <w:rsid w:val="00691FFD"/>
    <w:rsid w:val="0069204B"/>
    <w:rsid w:val="0069257A"/>
    <w:rsid w:val="00692710"/>
    <w:rsid w:val="00692D43"/>
    <w:rsid w:val="00693061"/>
    <w:rsid w:val="006931F4"/>
    <w:rsid w:val="00693350"/>
    <w:rsid w:val="006933BB"/>
    <w:rsid w:val="006937D5"/>
    <w:rsid w:val="0069399C"/>
    <w:rsid w:val="00693B21"/>
    <w:rsid w:val="00693DD7"/>
    <w:rsid w:val="00694007"/>
    <w:rsid w:val="0069469A"/>
    <w:rsid w:val="006947F0"/>
    <w:rsid w:val="00694B07"/>
    <w:rsid w:val="00694B36"/>
    <w:rsid w:val="00694BAD"/>
    <w:rsid w:val="006953C6"/>
    <w:rsid w:val="00695577"/>
    <w:rsid w:val="006958EB"/>
    <w:rsid w:val="00695D19"/>
    <w:rsid w:val="00695D81"/>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891"/>
    <w:rsid w:val="006A1AC4"/>
    <w:rsid w:val="006A1D68"/>
    <w:rsid w:val="006A20AC"/>
    <w:rsid w:val="006A21B0"/>
    <w:rsid w:val="006A2312"/>
    <w:rsid w:val="006A2356"/>
    <w:rsid w:val="006A2474"/>
    <w:rsid w:val="006A255E"/>
    <w:rsid w:val="006A28BE"/>
    <w:rsid w:val="006A2BDE"/>
    <w:rsid w:val="006A2ED4"/>
    <w:rsid w:val="006A3188"/>
    <w:rsid w:val="006A32DC"/>
    <w:rsid w:val="006A34E1"/>
    <w:rsid w:val="006A3E65"/>
    <w:rsid w:val="006A4439"/>
    <w:rsid w:val="006A4500"/>
    <w:rsid w:val="006A4625"/>
    <w:rsid w:val="006A4C62"/>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494"/>
    <w:rsid w:val="006B07C9"/>
    <w:rsid w:val="006B083A"/>
    <w:rsid w:val="006B08DE"/>
    <w:rsid w:val="006B0915"/>
    <w:rsid w:val="006B0935"/>
    <w:rsid w:val="006B09C0"/>
    <w:rsid w:val="006B0DA4"/>
    <w:rsid w:val="006B0EEC"/>
    <w:rsid w:val="006B0EF8"/>
    <w:rsid w:val="006B172F"/>
    <w:rsid w:val="006B1846"/>
    <w:rsid w:val="006B1AF6"/>
    <w:rsid w:val="006B1C59"/>
    <w:rsid w:val="006B2637"/>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046"/>
    <w:rsid w:val="006C14A4"/>
    <w:rsid w:val="006C1709"/>
    <w:rsid w:val="006C18B7"/>
    <w:rsid w:val="006C19D1"/>
    <w:rsid w:val="006C1D31"/>
    <w:rsid w:val="006C1E3E"/>
    <w:rsid w:val="006C2423"/>
    <w:rsid w:val="006C2C1C"/>
    <w:rsid w:val="006C2FE4"/>
    <w:rsid w:val="006C3119"/>
    <w:rsid w:val="006C3446"/>
    <w:rsid w:val="006C35D4"/>
    <w:rsid w:val="006C38E6"/>
    <w:rsid w:val="006C3E1E"/>
    <w:rsid w:val="006C3F36"/>
    <w:rsid w:val="006C3F61"/>
    <w:rsid w:val="006C4047"/>
    <w:rsid w:val="006C40B3"/>
    <w:rsid w:val="006C414D"/>
    <w:rsid w:val="006C43D4"/>
    <w:rsid w:val="006C44DF"/>
    <w:rsid w:val="006C4F5B"/>
    <w:rsid w:val="006C4F7C"/>
    <w:rsid w:val="006C5135"/>
    <w:rsid w:val="006C549A"/>
    <w:rsid w:val="006C5527"/>
    <w:rsid w:val="006C5815"/>
    <w:rsid w:val="006C58E3"/>
    <w:rsid w:val="006C5A1D"/>
    <w:rsid w:val="006C5A6E"/>
    <w:rsid w:val="006C5D91"/>
    <w:rsid w:val="006C605A"/>
    <w:rsid w:val="006C6373"/>
    <w:rsid w:val="006C65C9"/>
    <w:rsid w:val="006C673D"/>
    <w:rsid w:val="006C7168"/>
    <w:rsid w:val="006C757A"/>
    <w:rsid w:val="006C7C5A"/>
    <w:rsid w:val="006C7CAF"/>
    <w:rsid w:val="006C7E62"/>
    <w:rsid w:val="006D0207"/>
    <w:rsid w:val="006D0222"/>
    <w:rsid w:val="006D0336"/>
    <w:rsid w:val="006D03E2"/>
    <w:rsid w:val="006D07E0"/>
    <w:rsid w:val="006D0CF1"/>
    <w:rsid w:val="006D0EA3"/>
    <w:rsid w:val="006D12B3"/>
    <w:rsid w:val="006D1697"/>
    <w:rsid w:val="006D19D7"/>
    <w:rsid w:val="006D19F2"/>
    <w:rsid w:val="006D1BD2"/>
    <w:rsid w:val="006D1D8A"/>
    <w:rsid w:val="006D1DCB"/>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7EE"/>
    <w:rsid w:val="006D6815"/>
    <w:rsid w:val="006D6AF3"/>
    <w:rsid w:val="006D7134"/>
    <w:rsid w:val="006D7223"/>
    <w:rsid w:val="006D72B9"/>
    <w:rsid w:val="006D76AB"/>
    <w:rsid w:val="006D7786"/>
    <w:rsid w:val="006D7813"/>
    <w:rsid w:val="006D79C1"/>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16B"/>
    <w:rsid w:val="006E3499"/>
    <w:rsid w:val="006E4259"/>
    <w:rsid w:val="006E4356"/>
    <w:rsid w:val="006E4559"/>
    <w:rsid w:val="006E4585"/>
    <w:rsid w:val="006E46D0"/>
    <w:rsid w:val="006E51A1"/>
    <w:rsid w:val="006E51A9"/>
    <w:rsid w:val="006E5822"/>
    <w:rsid w:val="006E5B6B"/>
    <w:rsid w:val="006E5D9A"/>
    <w:rsid w:val="006E5F53"/>
    <w:rsid w:val="006E647B"/>
    <w:rsid w:val="006E6513"/>
    <w:rsid w:val="006E6630"/>
    <w:rsid w:val="006E6643"/>
    <w:rsid w:val="006E68EA"/>
    <w:rsid w:val="006E6D6D"/>
    <w:rsid w:val="006E6FE5"/>
    <w:rsid w:val="006E73CE"/>
    <w:rsid w:val="006E73F6"/>
    <w:rsid w:val="006E75DC"/>
    <w:rsid w:val="006E778F"/>
    <w:rsid w:val="006E7859"/>
    <w:rsid w:val="006E79EA"/>
    <w:rsid w:val="006E7A84"/>
    <w:rsid w:val="006F0356"/>
    <w:rsid w:val="006F0ACE"/>
    <w:rsid w:val="006F0AEF"/>
    <w:rsid w:val="006F0F47"/>
    <w:rsid w:val="006F1208"/>
    <w:rsid w:val="006F1220"/>
    <w:rsid w:val="006F1573"/>
    <w:rsid w:val="006F179C"/>
    <w:rsid w:val="006F1C96"/>
    <w:rsid w:val="006F1D4F"/>
    <w:rsid w:val="006F1F48"/>
    <w:rsid w:val="006F215D"/>
    <w:rsid w:val="006F2EA4"/>
    <w:rsid w:val="006F3228"/>
    <w:rsid w:val="006F360E"/>
    <w:rsid w:val="006F372F"/>
    <w:rsid w:val="006F3754"/>
    <w:rsid w:val="006F38E8"/>
    <w:rsid w:val="006F38F7"/>
    <w:rsid w:val="006F4AA6"/>
    <w:rsid w:val="006F4DBC"/>
    <w:rsid w:val="006F4F21"/>
    <w:rsid w:val="006F58D3"/>
    <w:rsid w:val="006F5C74"/>
    <w:rsid w:val="006F5D83"/>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681"/>
    <w:rsid w:val="00703D7A"/>
    <w:rsid w:val="00703ED6"/>
    <w:rsid w:val="00703F7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916"/>
    <w:rsid w:val="00710E2E"/>
    <w:rsid w:val="007112F4"/>
    <w:rsid w:val="007113BE"/>
    <w:rsid w:val="0071157E"/>
    <w:rsid w:val="007118D4"/>
    <w:rsid w:val="00711F11"/>
    <w:rsid w:val="00711FCE"/>
    <w:rsid w:val="00712404"/>
    <w:rsid w:val="00712ACB"/>
    <w:rsid w:val="00712B16"/>
    <w:rsid w:val="00712B7E"/>
    <w:rsid w:val="00712CBA"/>
    <w:rsid w:val="007131D6"/>
    <w:rsid w:val="00713282"/>
    <w:rsid w:val="0071359A"/>
    <w:rsid w:val="007136C1"/>
    <w:rsid w:val="00713895"/>
    <w:rsid w:val="00713DCE"/>
    <w:rsid w:val="00714213"/>
    <w:rsid w:val="0071439F"/>
    <w:rsid w:val="00714CA0"/>
    <w:rsid w:val="00714F95"/>
    <w:rsid w:val="00715373"/>
    <w:rsid w:val="007159EE"/>
    <w:rsid w:val="00715F13"/>
    <w:rsid w:val="00716001"/>
    <w:rsid w:val="0071630B"/>
    <w:rsid w:val="00716BE4"/>
    <w:rsid w:val="00716CFE"/>
    <w:rsid w:val="00717280"/>
    <w:rsid w:val="00717421"/>
    <w:rsid w:val="00717AAF"/>
    <w:rsid w:val="00717D4E"/>
    <w:rsid w:val="00717D82"/>
    <w:rsid w:val="00720461"/>
    <w:rsid w:val="007206E0"/>
    <w:rsid w:val="00720A0E"/>
    <w:rsid w:val="00720D57"/>
    <w:rsid w:val="0072118C"/>
    <w:rsid w:val="007211EE"/>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856"/>
    <w:rsid w:val="0072396C"/>
    <w:rsid w:val="00723A9C"/>
    <w:rsid w:val="00723AFC"/>
    <w:rsid w:val="00723B06"/>
    <w:rsid w:val="00723FAB"/>
    <w:rsid w:val="00724037"/>
    <w:rsid w:val="00724621"/>
    <w:rsid w:val="0072477F"/>
    <w:rsid w:val="00724812"/>
    <w:rsid w:val="0072496B"/>
    <w:rsid w:val="00724D0B"/>
    <w:rsid w:val="007252AB"/>
    <w:rsid w:val="007255B7"/>
    <w:rsid w:val="0072561C"/>
    <w:rsid w:val="00725C06"/>
    <w:rsid w:val="0072610A"/>
    <w:rsid w:val="007261C0"/>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77D"/>
    <w:rsid w:val="00733931"/>
    <w:rsid w:val="00733BC3"/>
    <w:rsid w:val="0073413D"/>
    <w:rsid w:val="0073419D"/>
    <w:rsid w:val="007345AE"/>
    <w:rsid w:val="00734C18"/>
    <w:rsid w:val="00735399"/>
    <w:rsid w:val="007358E2"/>
    <w:rsid w:val="00736253"/>
    <w:rsid w:val="00736360"/>
    <w:rsid w:val="00736AED"/>
    <w:rsid w:val="00736BBC"/>
    <w:rsid w:val="00736C3C"/>
    <w:rsid w:val="00736DA4"/>
    <w:rsid w:val="00736E78"/>
    <w:rsid w:val="00736FB6"/>
    <w:rsid w:val="00737096"/>
    <w:rsid w:val="0073715A"/>
    <w:rsid w:val="007373F1"/>
    <w:rsid w:val="0073794C"/>
    <w:rsid w:val="00740522"/>
    <w:rsid w:val="007414B4"/>
    <w:rsid w:val="007414DC"/>
    <w:rsid w:val="007415A8"/>
    <w:rsid w:val="00741CEB"/>
    <w:rsid w:val="00741D55"/>
    <w:rsid w:val="00741F9F"/>
    <w:rsid w:val="0074249E"/>
    <w:rsid w:val="007427B0"/>
    <w:rsid w:val="00742990"/>
    <w:rsid w:val="00742C16"/>
    <w:rsid w:val="00742E90"/>
    <w:rsid w:val="0074312F"/>
    <w:rsid w:val="0074320E"/>
    <w:rsid w:val="00743C5F"/>
    <w:rsid w:val="00743EE9"/>
    <w:rsid w:val="007441EF"/>
    <w:rsid w:val="00744469"/>
    <w:rsid w:val="00744493"/>
    <w:rsid w:val="007444C0"/>
    <w:rsid w:val="00744569"/>
    <w:rsid w:val="007448CF"/>
    <w:rsid w:val="00744B8C"/>
    <w:rsid w:val="00744C84"/>
    <w:rsid w:val="00744DBB"/>
    <w:rsid w:val="007452CF"/>
    <w:rsid w:val="0074532B"/>
    <w:rsid w:val="007459A3"/>
    <w:rsid w:val="00745BA3"/>
    <w:rsid w:val="0074697D"/>
    <w:rsid w:val="00746CD2"/>
    <w:rsid w:val="00746F72"/>
    <w:rsid w:val="00746FCA"/>
    <w:rsid w:val="0074721B"/>
    <w:rsid w:val="007473A6"/>
    <w:rsid w:val="00747478"/>
    <w:rsid w:val="0074798C"/>
    <w:rsid w:val="007479DE"/>
    <w:rsid w:val="007500BD"/>
    <w:rsid w:val="007500CA"/>
    <w:rsid w:val="007500E4"/>
    <w:rsid w:val="0075088A"/>
    <w:rsid w:val="00750ACC"/>
    <w:rsid w:val="00750D57"/>
    <w:rsid w:val="00750DA2"/>
    <w:rsid w:val="007510BF"/>
    <w:rsid w:val="007512FF"/>
    <w:rsid w:val="00751315"/>
    <w:rsid w:val="007515AD"/>
    <w:rsid w:val="00751834"/>
    <w:rsid w:val="007518C7"/>
    <w:rsid w:val="00751CF0"/>
    <w:rsid w:val="00751D2F"/>
    <w:rsid w:val="0075245A"/>
    <w:rsid w:val="00752993"/>
    <w:rsid w:val="00752A7F"/>
    <w:rsid w:val="00752A95"/>
    <w:rsid w:val="00752C41"/>
    <w:rsid w:val="00752D67"/>
    <w:rsid w:val="007534B9"/>
    <w:rsid w:val="0075376E"/>
    <w:rsid w:val="0075388D"/>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571"/>
    <w:rsid w:val="0076199D"/>
    <w:rsid w:val="00761B14"/>
    <w:rsid w:val="007620EB"/>
    <w:rsid w:val="0076227C"/>
    <w:rsid w:val="00762318"/>
    <w:rsid w:val="00762378"/>
    <w:rsid w:val="00762588"/>
    <w:rsid w:val="00762606"/>
    <w:rsid w:val="0076274A"/>
    <w:rsid w:val="00762964"/>
    <w:rsid w:val="007629D6"/>
    <w:rsid w:val="00762BE8"/>
    <w:rsid w:val="0076328F"/>
    <w:rsid w:val="00763558"/>
    <w:rsid w:val="00763583"/>
    <w:rsid w:val="007637D2"/>
    <w:rsid w:val="00764294"/>
    <w:rsid w:val="0076433C"/>
    <w:rsid w:val="00764BB9"/>
    <w:rsid w:val="00765036"/>
    <w:rsid w:val="007654A2"/>
    <w:rsid w:val="00765976"/>
    <w:rsid w:val="00765D50"/>
    <w:rsid w:val="007660E7"/>
    <w:rsid w:val="007661D2"/>
    <w:rsid w:val="007662F7"/>
    <w:rsid w:val="007663F2"/>
    <w:rsid w:val="007669CD"/>
    <w:rsid w:val="00766F96"/>
    <w:rsid w:val="007670D7"/>
    <w:rsid w:val="00767351"/>
    <w:rsid w:val="00767831"/>
    <w:rsid w:val="00767AA9"/>
    <w:rsid w:val="00767E03"/>
    <w:rsid w:val="00770594"/>
    <w:rsid w:val="007705C7"/>
    <w:rsid w:val="0077078A"/>
    <w:rsid w:val="007707DB"/>
    <w:rsid w:val="00770C66"/>
    <w:rsid w:val="00770D7A"/>
    <w:rsid w:val="00771175"/>
    <w:rsid w:val="007714E8"/>
    <w:rsid w:val="0077189A"/>
    <w:rsid w:val="007719DB"/>
    <w:rsid w:val="00771C5E"/>
    <w:rsid w:val="00771CA8"/>
    <w:rsid w:val="00772049"/>
    <w:rsid w:val="00772172"/>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292"/>
    <w:rsid w:val="007754D0"/>
    <w:rsid w:val="007754EA"/>
    <w:rsid w:val="00775E54"/>
    <w:rsid w:val="00775EDB"/>
    <w:rsid w:val="00776492"/>
    <w:rsid w:val="007767C6"/>
    <w:rsid w:val="00777124"/>
    <w:rsid w:val="007771C3"/>
    <w:rsid w:val="007777FA"/>
    <w:rsid w:val="007779F0"/>
    <w:rsid w:val="00777E61"/>
    <w:rsid w:val="00777F3B"/>
    <w:rsid w:val="00777F86"/>
    <w:rsid w:val="00780296"/>
    <w:rsid w:val="00780392"/>
    <w:rsid w:val="00780519"/>
    <w:rsid w:val="007810F2"/>
    <w:rsid w:val="007812A3"/>
    <w:rsid w:val="007815F4"/>
    <w:rsid w:val="0078171B"/>
    <w:rsid w:val="00781BC8"/>
    <w:rsid w:val="00781F1A"/>
    <w:rsid w:val="00781F2E"/>
    <w:rsid w:val="0078269E"/>
    <w:rsid w:val="00782785"/>
    <w:rsid w:val="00782823"/>
    <w:rsid w:val="00782B9C"/>
    <w:rsid w:val="00782E5E"/>
    <w:rsid w:val="0078317A"/>
    <w:rsid w:val="0078337F"/>
    <w:rsid w:val="0078365F"/>
    <w:rsid w:val="007837B1"/>
    <w:rsid w:val="00783C33"/>
    <w:rsid w:val="00783C68"/>
    <w:rsid w:val="00783D91"/>
    <w:rsid w:val="00783F24"/>
    <w:rsid w:val="00784197"/>
    <w:rsid w:val="0078456B"/>
    <w:rsid w:val="007846F4"/>
    <w:rsid w:val="007847AA"/>
    <w:rsid w:val="007850F8"/>
    <w:rsid w:val="0078520E"/>
    <w:rsid w:val="00785352"/>
    <w:rsid w:val="007853B7"/>
    <w:rsid w:val="0078578D"/>
    <w:rsid w:val="00785B57"/>
    <w:rsid w:val="00785F85"/>
    <w:rsid w:val="00786508"/>
    <w:rsid w:val="00786657"/>
    <w:rsid w:val="00786A8F"/>
    <w:rsid w:val="007870F0"/>
    <w:rsid w:val="007871DE"/>
    <w:rsid w:val="0078727C"/>
    <w:rsid w:val="00787338"/>
    <w:rsid w:val="00787801"/>
    <w:rsid w:val="00787D7E"/>
    <w:rsid w:val="007902F8"/>
    <w:rsid w:val="0079035E"/>
    <w:rsid w:val="00790700"/>
    <w:rsid w:val="00790777"/>
    <w:rsid w:val="0079083B"/>
    <w:rsid w:val="007908C0"/>
    <w:rsid w:val="00790D25"/>
    <w:rsid w:val="00790E0B"/>
    <w:rsid w:val="00790E2E"/>
    <w:rsid w:val="00790FEC"/>
    <w:rsid w:val="00791761"/>
    <w:rsid w:val="00791897"/>
    <w:rsid w:val="0079198D"/>
    <w:rsid w:val="00791C20"/>
    <w:rsid w:val="00791CC0"/>
    <w:rsid w:val="00791F2C"/>
    <w:rsid w:val="0079266E"/>
    <w:rsid w:val="00792AEE"/>
    <w:rsid w:val="00792BE7"/>
    <w:rsid w:val="007930D8"/>
    <w:rsid w:val="007933AC"/>
    <w:rsid w:val="00793757"/>
    <w:rsid w:val="007939B2"/>
    <w:rsid w:val="00793C4A"/>
    <w:rsid w:val="007940DE"/>
    <w:rsid w:val="007942B9"/>
    <w:rsid w:val="00794474"/>
    <w:rsid w:val="0079485D"/>
    <w:rsid w:val="0079517C"/>
    <w:rsid w:val="00795184"/>
    <w:rsid w:val="007951C7"/>
    <w:rsid w:val="00795204"/>
    <w:rsid w:val="007954A4"/>
    <w:rsid w:val="00795556"/>
    <w:rsid w:val="00795625"/>
    <w:rsid w:val="00795D8A"/>
    <w:rsid w:val="00795FA4"/>
    <w:rsid w:val="00796748"/>
    <w:rsid w:val="0079682F"/>
    <w:rsid w:val="00796AE3"/>
    <w:rsid w:val="00796CF3"/>
    <w:rsid w:val="00796FBD"/>
    <w:rsid w:val="007974C3"/>
    <w:rsid w:val="0079758B"/>
    <w:rsid w:val="007977D1"/>
    <w:rsid w:val="00797C19"/>
    <w:rsid w:val="007A03FE"/>
    <w:rsid w:val="007A065B"/>
    <w:rsid w:val="007A07B8"/>
    <w:rsid w:val="007A07CB"/>
    <w:rsid w:val="007A08C1"/>
    <w:rsid w:val="007A0920"/>
    <w:rsid w:val="007A0AD3"/>
    <w:rsid w:val="007A0BD1"/>
    <w:rsid w:val="007A0DE6"/>
    <w:rsid w:val="007A130D"/>
    <w:rsid w:val="007A1709"/>
    <w:rsid w:val="007A1901"/>
    <w:rsid w:val="007A1CED"/>
    <w:rsid w:val="007A21C5"/>
    <w:rsid w:val="007A21E2"/>
    <w:rsid w:val="007A2367"/>
    <w:rsid w:val="007A2462"/>
    <w:rsid w:val="007A2501"/>
    <w:rsid w:val="007A254E"/>
    <w:rsid w:val="007A2D75"/>
    <w:rsid w:val="007A2F92"/>
    <w:rsid w:val="007A2FCB"/>
    <w:rsid w:val="007A323B"/>
    <w:rsid w:val="007A393B"/>
    <w:rsid w:val="007A3983"/>
    <w:rsid w:val="007A3A90"/>
    <w:rsid w:val="007A40BC"/>
    <w:rsid w:val="007A43A6"/>
    <w:rsid w:val="007A43B2"/>
    <w:rsid w:val="007A4535"/>
    <w:rsid w:val="007A4A5B"/>
    <w:rsid w:val="007A4DC3"/>
    <w:rsid w:val="007A4FC9"/>
    <w:rsid w:val="007A5117"/>
    <w:rsid w:val="007A5930"/>
    <w:rsid w:val="007A5B0B"/>
    <w:rsid w:val="007A5E77"/>
    <w:rsid w:val="007A625B"/>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71E"/>
    <w:rsid w:val="007B19CD"/>
    <w:rsid w:val="007B1C67"/>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D27"/>
    <w:rsid w:val="007B4EF8"/>
    <w:rsid w:val="007B514B"/>
    <w:rsid w:val="007B5195"/>
    <w:rsid w:val="007B5678"/>
    <w:rsid w:val="007B58FA"/>
    <w:rsid w:val="007B5D45"/>
    <w:rsid w:val="007B63B7"/>
    <w:rsid w:val="007B64E4"/>
    <w:rsid w:val="007B6653"/>
    <w:rsid w:val="007B69EE"/>
    <w:rsid w:val="007B6CD7"/>
    <w:rsid w:val="007B6DC3"/>
    <w:rsid w:val="007B6DD7"/>
    <w:rsid w:val="007B74BE"/>
    <w:rsid w:val="007B7A6C"/>
    <w:rsid w:val="007B7E27"/>
    <w:rsid w:val="007C01B6"/>
    <w:rsid w:val="007C0BEF"/>
    <w:rsid w:val="007C1173"/>
    <w:rsid w:val="007C118E"/>
    <w:rsid w:val="007C179C"/>
    <w:rsid w:val="007C18C2"/>
    <w:rsid w:val="007C1FAF"/>
    <w:rsid w:val="007C2576"/>
    <w:rsid w:val="007C259A"/>
    <w:rsid w:val="007C2EFF"/>
    <w:rsid w:val="007C2F00"/>
    <w:rsid w:val="007C3016"/>
    <w:rsid w:val="007C3100"/>
    <w:rsid w:val="007C3191"/>
    <w:rsid w:val="007C3344"/>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BE6"/>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3BD"/>
    <w:rsid w:val="007D2886"/>
    <w:rsid w:val="007D2899"/>
    <w:rsid w:val="007D2ABE"/>
    <w:rsid w:val="007D2C13"/>
    <w:rsid w:val="007D2CC7"/>
    <w:rsid w:val="007D3667"/>
    <w:rsid w:val="007D3991"/>
    <w:rsid w:val="007D4132"/>
    <w:rsid w:val="007D47CD"/>
    <w:rsid w:val="007D4C03"/>
    <w:rsid w:val="007D570E"/>
    <w:rsid w:val="007D614C"/>
    <w:rsid w:val="007D63B5"/>
    <w:rsid w:val="007D68F6"/>
    <w:rsid w:val="007D6AB0"/>
    <w:rsid w:val="007D6C05"/>
    <w:rsid w:val="007D6CE6"/>
    <w:rsid w:val="007D6D1F"/>
    <w:rsid w:val="007D6F03"/>
    <w:rsid w:val="007D7083"/>
    <w:rsid w:val="007D7B1E"/>
    <w:rsid w:val="007D7BEA"/>
    <w:rsid w:val="007D7CF4"/>
    <w:rsid w:val="007E0113"/>
    <w:rsid w:val="007E038C"/>
    <w:rsid w:val="007E0CE0"/>
    <w:rsid w:val="007E1193"/>
    <w:rsid w:val="007E1268"/>
    <w:rsid w:val="007E1275"/>
    <w:rsid w:val="007E1616"/>
    <w:rsid w:val="007E1E9B"/>
    <w:rsid w:val="007E211F"/>
    <w:rsid w:val="007E2178"/>
    <w:rsid w:val="007E2483"/>
    <w:rsid w:val="007E24D7"/>
    <w:rsid w:val="007E27E0"/>
    <w:rsid w:val="007E2A35"/>
    <w:rsid w:val="007E2ABC"/>
    <w:rsid w:val="007E2B8A"/>
    <w:rsid w:val="007E2BAF"/>
    <w:rsid w:val="007E2DE2"/>
    <w:rsid w:val="007E30BE"/>
    <w:rsid w:val="007E32D9"/>
    <w:rsid w:val="007E33A2"/>
    <w:rsid w:val="007E3565"/>
    <w:rsid w:val="007E36AA"/>
    <w:rsid w:val="007E37ED"/>
    <w:rsid w:val="007E3FEA"/>
    <w:rsid w:val="007E4524"/>
    <w:rsid w:val="007E48CA"/>
    <w:rsid w:val="007E4A66"/>
    <w:rsid w:val="007E5546"/>
    <w:rsid w:val="007E55F4"/>
    <w:rsid w:val="007E56AD"/>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1A99"/>
    <w:rsid w:val="007F2067"/>
    <w:rsid w:val="007F24E7"/>
    <w:rsid w:val="007F275A"/>
    <w:rsid w:val="007F2D85"/>
    <w:rsid w:val="007F2DAE"/>
    <w:rsid w:val="007F3699"/>
    <w:rsid w:val="007F3795"/>
    <w:rsid w:val="007F3804"/>
    <w:rsid w:val="007F398C"/>
    <w:rsid w:val="007F3CE0"/>
    <w:rsid w:val="007F507F"/>
    <w:rsid w:val="007F51CC"/>
    <w:rsid w:val="007F5383"/>
    <w:rsid w:val="007F55E2"/>
    <w:rsid w:val="007F5680"/>
    <w:rsid w:val="007F5A29"/>
    <w:rsid w:val="007F5AAA"/>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0E2E"/>
    <w:rsid w:val="008013CC"/>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008"/>
    <w:rsid w:val="0080523D"/>
    <w:rsid w:val="00805C18"/>
    <w:rsid w:val="00805DC8"/>
    <w:rsid w:val="00805DE3"/>
    <w:rsid w:val="008061A3"/>
    <w:rsid w:val="0080631C"/>
    <w:rsid w:val="00806401"/>
    <w:rsid w:val="00806522"/>
    <w:rsid w:val="0080668D"/>
    <w:rsid w:val="008069E2"/>
    <w:rsid w:val="00806A7B"/>
    <w:rsid w:val="00806ABA"/>
    <w:rsid w:val="00806CD6"/>
    <w:rsid w:val="00806D18"/>
    <w:rsid w:val="00806D93"/>
    <w:rsid w:val="00806ED3"/>
    <w:rsid w:val="008070E2"/>
    <w:rsid w:val="0080737A"/>
    <w:rsid w:val="008077EA"/>
    <w:rsid w:val="00807B5C"/>
    <w:rsid w:val="00807BD8"/>
    <w:rsid w:val="00807E5E"/>
    <w:rsid w:val="008101BF"/>
    <w:rsid w:val="00810344"/>
    <w:rsid w:val="0081040C"/>
    <w:rsid w:val="0081046C"/>
    <w:rsid w:val="00810587"/>
    <w:rsid w:val="0081065B"/>
    <w:rsid w:val="00810D46"/>
    <w:rsid w:val="00811423"/>
    <w:rsid w:val="00811853"/>
    <w:rsid w:val="0081193D"/>
    <w:rsid w:val="00811AB5"/>
    <w:rsid w:val="00811CEF"/>
    <w:rsid w:val="008125C7"/>
    <w:rsid w:val="00812614"/>
    <w:rsid w:val="008126FB"/>
    <w:rsid w:val="008127E8"/>
    <w:rsid w:val="00812D2F"/>
    <w:rsid w:val="00813500"/>
    <w:rsid w:val="00813781"/>
    <w:rsid w:val="008138FF"/>
    <w:rsid w:val="00813A80"/>
    <w:rsid w:val="00813ABB"/>
    <w:rsid w:val="00813F05"/>
    <w:rsid w:val="00813F48"/>
    <w:rsid w:val="00814149"/>
    <w:rsid w:val="008144EA"/>
    <w:rsid w:val="0081451F"/>
    <w:rsid w:val="00814834"/>
    <w:rsid w:val="00814986"/>
    <w:rsid w:val="00814ECD"/>
    <w:rsid w:val="008152C9"/>
    <w:rsid w:val="00815410"/>
    <w:rsid w:val="00815633"/>
    <w:rsid w:val="00816287"/>
    <w:rsid w:val="008167D2"/>
    <w:rsid w:val="008167F9"/>
    <w:rsid w:val="0081694F"/>
    <w:rsid w:val="008169E8"/>
    <w:rsid w:val="00816A2C"/>
    <w:rsid w:val="00816A67"/>
    <w:rsid w:val="00816DE7"/>
    <w:rsid w:val="008170E6"/>
    <w:rsid w:val="00817528"/>
    <w:rsid w:val="008175C0"/>
    <w:rsid w:val="008176FA"/>
    <w:rsid w:val="00817DD3"/>
    <w:rsid w:val="00817E33"/>
    <w:rsid w:val="00817E38"/>
    <w:rsid w:val="00817E4B"/>
    <w:rsid w:val="008202D5"/>
    <w:rsid w:val="0082032E"/>
    <w:rsid w:val="00820849"/>
    <w:rsid w:val="0082085D"/>
    <w:rsid w:val="0082094A"/>
    <w:rsid w:val="008209A1"/>
    <w:rsid w:val="008209B8"/>
    <w:rsid w:val="00820A22"/>
    <w:rsid w:val="00820CED"/>
    <w:rsid w:val="00820F58"/>
    <w:rsid w:val="008210F7"/>
    <w:rsid w:val="00821285"/>
    <w:rsid w:val="0082225A"/>
    <w:rsid w:val="00822367"/>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9F6"/>
    <w:rsid w:val="00827AE0"/>
    <w:rsid w:val="00827F2C"/>
    <w:rsid w:val="00827F68"/>
    <w:rsid w:val="008300AA"/>
    <w:rsid w:val="008302AB"/>
    <w:rsid w:val="008304CD"/>
    <w:rsid w:val="008307EF"/>
    <w:rsid w:val="00830963"/>
    <w:rsid w:val="00830B24"/>
    <w:rsid w:val="00830EF2"/>
    <w:rsid w:val="008310D9"/>
    <w:rsid w:val="008312C7"/>
    <w:rsid w:val="008318A3"/>
    <w:rsid w:val="00831F1D"/>
    <w:rsid w:val="0083247C"/>
    <w:rsid w:val="00832A9D"/>
    <w:rsid w:val="00833227"/>
    <w:rsid w:val="0083338D"/>
    <w:rsid w:val="0083341B"/>
    <w:rsid w:val="0083391B"/>
    <w:rsid w:val="00833CB5"/>
    <w:rsid w:val="00833CB6"/>
    <w:rsid w:val="00833EA4"/>
    <w:rsid w:val="00834621"/>
    <w:rsid w:val="00834639"/>
    <w:rsid w:val="00834C84"/>
    <w:rsid w:val="0083509E"/>
    <w:rsid w:val="008351C7"/>
    <w:rsid w:val="008352B3"/>
    <w:rsid w:val="0083599D"/>
    <w:rsid w:val="00835FD5"/>
    <w:rsid w:val="00836814"/>
    <w:rsid w:val="0083693D"/>
    <w:rsid w:val="00836974"/>
    <w:rsid w:val="00836C03"/>
    <w:rsid w:val="00836C26"/>
    <w:rsid w:val="00837181"/>
    <w:rsid w:val="00837305"/>
    <w:rsid w:val="0083731E"/>
    <w:rsid w:val="00837350"/>
    <w:rsid w:val="0083737F"/>
    <w:rsid w:val="008374DD"/>
    <w:rsid w:val="00837676"/>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3AF8"/>
    <w:rsid w:val="00844015"/>
    <w:rsid w:val="00844161"/>
    <w:rsid w:val="00844DE5"/>
    <w:rsid w:val="00844EAE"/>
    <w:rsid w:val="00846038"/>
    <w:rsid w:val="008461FF"/>
    <w:rsid w:val="00846244"/>
    <w:rsid w:val="0084627F"/>
    <w:rsid w:val="0084683D"/>
    <w:rsid w:val="00846A26"/>
    <w:rsid w:val="00846C56"/>
    <w:rsid w:val="00846E47"/>
    <w:rsid w:val="008472FC"/>
    <w:rsid w:val="008475E5"/>
    <w:rsid w:val="0084784D"/>
    <w:rsid w:val="0084786D"/>
    <w:rsid w:val="00847CCE"/>
    <w:rsid w:val="00847CEE"/>
    <w:rsid w:val="00847D54"/>
    <w:rsid w:val="00847D73"/>
    <w:rsid w:val="00847F62"/>
    <w:rsid w:val="008505D7"/>
    <w:rsid w:val="008508F4"/>
    <w:rsid w:val="008509C9"/>
    <w:rsid w:val="00850A5E"/>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AF7"/>
    <w:rsid w:val="00854D53"/>
    <w:rsid w:val="00856099"/>
    <w:rsid w:val="008562A0"/>
    <w:rsid w:val="00856313"/>
    <w:rsid w:val="00856531"/>
    <w:rsid w:val="0085660A"/>
    <w:rsid w:val="008566C8"/>
    <w:rsid w:val="00856B94"/>
    <w:rsid w:val="00856FA3"/>
    <w:rsid w:val="00856FF7"/>
    <w:rsid w:val="00857137"/>
    <w:rsid w:val="0085743F"/>
    <w:rsid w:val="00857634"/>
    <w:rsid w:val="0085775F"/>
    <w:rsid w:val="008579B5"/>
    <w:rsid w:val="00857AA3"/>
    <w:rsid w:val="00857B28"/>
    <w:rsid w:val="00857C97"/>
    <w:rsid w:val="00857D43"/>
    <w:rsid w:val="00857F8B"/>
    <w:rsid w:val="0086045B"/>
    <w:rsid w:val="00860654"/>
    <w:rsid w:val="00861320"/>
    <w:rsid w:val="00861527"/>
    <w:rsid w:val="00861728"/>
    <w:rsid w:val="00861DD3"/>
    <w:rsid w:val="00862075"/>
    <w:rsid w:val="00862983"/>
    <w:rsid w:val="00862C17"/>
    <w:rsid w:val="00862C4F"/>
    <w:rsid w:val="00862C8D"/>
    <w:rsid w:val="00862E6F"/>
    <w:rsid w:val="00862F3B"/>
    <w:rsid w:val="00862F96"/>
    <w:rsid w:val="00863085"/>
    <w:rsid w:val="008631C3"/>
    <w:rsid w:val="008632C0"/>
    <w:rsid w:val="008635E5"/>
    <w:rsid w:val="00863C4C"/>
    <w:rsid w:val="00863CF4"/>
    <w:rsid w:val="00863D2C"/>
    <w:rsid w:val="00863EFF"/>
    <w:rsid w:val="0086430E"/>
    <w:rsid w:val="0086556E"/>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64F"/>
    <w:rsid w:val="00870D9D"/>
    <w:rsid w:val="00870EAF"/>
    <w:rsid w:val="00871B4C"/>
    <w:rsid w:val="00871CE9"/>
    <w:rsid w:val="00872233"/>
    <w:rsid w:val="0087251F"/>
    <w:rsid w:val="00872571"/>
    <w:rsid w:val="00872595"/>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1AB"/>
    <w:rsid w:val="0087620A"/>
    <w:rsid w:val="00876B4B"/>
    <w:rsid w:val="00876B68"/>
    <w:rsid w:val="008772BE"/>
    <w:rsid w:val="008775BB"/>
    <w:rsid w:val="0087776A"/>
    <w:rsid w:val="00880900"/>
    <w:rsid w:val="008809B8"/>
    <w:rsid w:val="00880DD3"/>
    <w:rsid w:val="00880F5D"/>
    <w:rsid w:val="00880F6C"/>
    <w:rsid w:val="00881161"/>
    <w:rsid w:val="00881166"/>
    <w:rsid w:val="008815D7"/>
    <w:rsid w:val="008817BC"/>
    <w:rsid w:val="00881AA1"/>
    <w:rsid w:val="00881D0A"/>
    <w:rsid w:val="00881DB7"/>
    <w:rsid w:val="00882400"/>
    <w:rsid w:val="00882800"/>
    <w:rsid w:val="00882E2E"/>
    <w:rsid w:val="00882F5D"/>
    <w:rsid w:val="00883201"/>
    <w:rsid w:val="0088341E"/>
    <w:rsid w:val="008838E0"/>
    <w:rsid w:val="008838E1"/>
    <w:rsid w:val="00883A67"/>
    <w:rsid w:val="00883CF5"/>
    <w:rsid w:val="00883EEA"/>
    <w:rsid w:val="00884495"/>
    <w:rsid w:val="00884497"/>
    <w:rsid w:val="008844D1"/>
    <w:rsid w:val="00884642"/>
    <w:rsid w:val="00884731"/>
    <w:rsid w:val="00884952"/>
    <w:rsid w:val="00884C9A"/>
    <w:rsid w:val="00885114"/>
    <w:rsid w:val="008851FE"/>
    <w:rsid w:val="00885587"/>
    <w:rsid w:val="00885C1D"/>
    <w:rsid w:val="00885CB4"/>
    <w:rsid w:val="00885FDC"/>
    <w:rsid w:val="00886205"/>
    <w:rsid w:val="008863FC"/>
    <w:rsid w:val="008865A3"/>
    <w:rsid w:val="00886758"/>
    <w:rsid w:val="00886B59"/>
    <w:rsid w:val="00886DDC"/>
    <w:rsid w:val="00887156"/>
    <w:rsid w:val="0088723B"/>
    <w:rsid w:val="0088723E"/>
    <w:rsid w:val="00887275"/>
    <w:rsid w:val="008874C8"/>
    <w:rsid w:val="00887615"/>
    <w:rsid w:val="00887860"/>
    <w:rsid w:val="00887A62"/>
    <w:rsid w:val="00890085"/>
    <w:rsid w:val="008904C5"/>
    <w:rsid w:val="008905B1"/>
    <w:rsid w:val="0089075D"/>
    <w:rsid w:val="008910D8"/>
    <w:rsid w:val="0089141C"/>
    <w:rsid w:val="008915B3"/>
    <w:rsid w:val="008915DE"/>
    <w:rsid w:val="00891718"/>
    <w:rsid w:val="00891772"/>
    <w:rsid w:val="00891C49"/>
    <w:rsid w:val="00891E17"/>
    <w:rsid w:val="008924E6"/>
    <w:rsid w:val="00892615"/>
    <w:rsid w:val="00892808"/>
    <w:rsid w:val="00892DDB"/>
    <w:rsid w:val="00893272"/>
    <w:rsid w:val="0089344A"/>
    <w:rsid w:val="0089367F"/>
    <w:rsid w:val="00893765"/>
    <w:rsid w:val="00893771"/>
    <w:rsid w:val="00893ED4"/>
    <w:rsid w:val="0089436D"/>
    <w:rsid w:val="0089466D"/>
    <w:rsid w:val="00894687"/>
    <w:rsid w:val="008947A4"/>
    <w:rsid w:val="00894970"/>
    <w:rsid w:val="008951A8"/>
    <w:rsid w:val="00895555"/>
    <w:rsid w:val="00895F12"/>
    <w:rsid w:val="00895FAE"/>
    <w:rsid w:val="008964A1"/>
    <w:rsid w:val="008968D7"/>
    <w:rsid w:val="00896DB2"/>
    <w:rsid w:val="00896EB8"/>
    <w:rsid w:val="008976A6"/>
    <w:rsid w:val="008A046D"/>
    <w:rsid w:val="008A084F"/>
    <w:rsid w:val="008A0E21"/>
    <w:rsid w:val="008A0EE4"/>
    <w:rsid w:val="008A1929"/>
    <w:rsid w:val="008A1EB8"/>
    <w:rsid w:val="008A1FF4"/>
    <w:rsid w:val="008A2168"/>
    <w:rsid w:val="008A23DE"/>
    <w:rsid w:val="008A2610"/>
    <w:rsid w:val="008A2676"/>
    <w:rsid w:val="008A2701"/>
    <w:rsid w:val="008A28AE"/>
    <w:rsid w:val="008A2DB2"/>
    <w:rsid w:val="008A3139"/>
    <w:rsid w:val="008A3333"/>
    <w:rsid w:val="008A345F"/>
    <w:rsid w:val="008A3555"/>
    <w:rsid w:val="008A3B43"/>
    <w:rsid w:val="008A3ED6"/>
    <w:rsid w:val="008A4031"/>
    <w:rsid w:val="008A40F9"/>
    <w:rsid w:val="008A43E5"/>
    <w:rsid w:val="008A4923"/>
    <w:rsid w:val="008A4C54"/>
    <w:rsid w:val="008A4C71"/>
    <w:rsid w:val="008A4C87"/>
    <w:rsid w:val="008A52AB"/>
    <w:rsid w:val="008A54B9"/>
    <w:rsid w:val="008A65A7"/>
    <w:rsid w:val="008A681F"/>
    <w:rsid w:val="008A6D68"/>
    <w:rsid w:val="008A70C7"/>
    <w:rsid w:val="008A7D0D"/>
    <w:rsid w:val="008A7E33"/>
    <w:rsid w:val="008A7E55"/>
    <w:rsid w:val="008B00E3"/>
    <w:rsid w:val="008B01CF"/>
    <w:rsid w:val="008B0907"/>
    <w:rsid w:val="008B0929"/>
    <w:rsid w:val="008B0B34"/>
    <w:rsid w:val="008B0F8F"/>
    <w:rsid w:val="008B0F95"/>
    <w:rsid w:val="008B13BD"/>
    <w:rsid w:val="008B13DF"/>
    <w:rsid w:val="008B1C49"/>
    <w:rsid w:val="008B1ED0"/>
    <w:rsid w:val="008B2117"/>
    <w:rsid w:val="008B2180"/>
    <w:rsid w:val="008B2D6B"/>
    <w:rsid w:val="008B2E57"/>
    <w:rsid w:val="008B356B"/>
    <w:rsid w:val="008B35CF"/>
    <w:rsid w:val="008B36AD"/>
    <w:rsid w:val="008B3AE7"/>
    <w:rsid w:val="008B3B20"/>
    <w:rsid w:val="008B3B5D"/>
    <w:rsid w:val="008B3C72"/>
    <w:rsid w:val="008B3CD5"/>
    <w:rsid w:val="008B3ED7"/>
    <w:rsid w:val="008B4011"/>
    <w:rsid w:val="008B46DB"/>
    <w:rsid w:val="008B47C7"/>
    <w:rsid w:val="008B4E9B"/>
    <w:rsid w:val="008B5701"/>
    <w:rsid w:val="008B5A4B"/>
    <w:rsid w:val="008B5ED3"/>
    <w:rsid w:val="008B5FB8"/>
    <w:rsid w:val="008B64A6"/>
    <w:rsid w:val="008B6932"/>
    <w:rsid w:val="008B6A61"/>
    <w:rsid w:val="008B6C3D"/>
    <w:rsid w:val="008B74B7"/>
    <w:rsid w:val="008B76A7"/>
    <w:rsid w:val="008B77F7"/>
    <w:rsid w:val="008B79BD"/>
    <w:rsid w:val="008B7B1D"/>
    <w:rsid w:val="008B7BD1"/>
    <w:rsid w:val="008B7C13"/>
    <w:rsid w:val="008C004E"/>
    <w:rsid w:val="008C0215"/>
    <w:rsid w:val="008C0575"/>
    <w:rsid w:val="008C0818"/>
    <w:rsid w:val="008C0D03"/>
    <w:rsid w:val="008C10DA"/>
    <w:rsid w:val="008C11BE"/>
    <w:rsid w:val="008C1997"/>
    <w:rsid w:val="008C1D41"/>
    <w:rsid w:val="008C1EDA"/>
    <w:rsid w:val="008C20B5"/>
    <w:rsid w:val="008C23A2"/>
    <w:rsid w:val="008C2429"/>
    <w:rsid w:val="008C265A"/>
    <w:rsid w:val="008C2957"/>
    <w:rsid w:val="008C2CF5"/>
    <w:rsid w:val="008C2F89"/>
    <w:rsid w:val="008C333F"/>
    <w:rsid w:val="008C334F"/>
    <w:rsid w:val="008C357C"/>
    <w:rsid w:val="008C39B0"/>
    <w:rsid w:val="008C3C77"/>
    <w:rsid w:val="008C3F67"/>
    <w:rsid w:val="008C4194"/>
    <w:rsid w:val="008C483E"/>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9B4"/>
    <w:rsid w:val="008D0B68"/>
    <w:rsid w:val="008D0DFF"/>
    <w:rsid w:val="008D0E03"/>
    <w:rsid w:val="008D1419"/>
    <w:rsid w:val="008D1703"/>
    <w:rsid w:val="008D1EBC"/>
    <w:rsid w:val="008D1FC5"/>
    <w:rsid w:val="008D207A"/>
    <w:rsid w:val="008D23C6"/>
    <w:rsid w:val="008D23F4"/>
    <w:rsid w:val="008D25C5"/>
    <w:rsid w:val="008D2BF1"/>
    <w:rsid w:val="008D2C4C"/>
    <w:rsid w:val="008D2DC8"/>
    <w:rsid w:val="008D2DD6"/>
    <w:rsid w:val="008D2E83"/>
    <w:rsid w:val="008D2F97"/>
    <w:rsid w:val="008D3013"/>
    <w:rsid w:val="008D3567"/>
    <w:rsid w:val="008D3690"/>
    <w:rsid w:val="008D36D2"/>
    <w:rsid w:val="008D3952"/>
    <w:rsid w:val="008D3964"/>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833"/>
    <w:rsid w:val="008E2C29"/>
    <w:rsid w:val="008E308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B33"/>
    <w:rsid w:val="008F1BAA"/>
    <w:rsid w:val="008F1E46"/>
    <w:rsid w:val="008F26F3"/>
    <w:rsid w:val="008F2A8E"/>
    <w:rsid w:val="008F2E34"/>
    <w:rsid w:val="008F2E41"/>
    <w:rsid w:val="008F2E85"/>
    <w:rsid w:val="008F33AA"/>
    <w:rsid w:val="008F340B"/>
    <w:rsid w:val="008F38FD"/>
    <w:rsid w:val="008F38FE"/>
    <w:rsid w:val="008F419E"/>
    <w:rsid w:val="008F41BA"/>
    <w:rsid w:val="008F4220"/>
    <w:rsid w:val="008F422C"/>
    <w:rsid w:val="008F455D"/>
    <w:rsid w:val="008F4837"/>
    <w:rsid w:val="008F4D9B"/>
    <w:rsid w:val="008F4EFB"/>
    <w:rsid w:val="008F532F"/>
    <w:rsid w:val="008F5343"/>
    <w:rsid w:val="008F587B"/>
    <w:rsid w:val="008F5EA6"/>
    <w:rsid w:val="008F6101"/>
    <w:rsid w:val="008F6897"/>
    <w:rsid w:val="008F69F7"/>
    <w:rsid w:val="008F6AE8"/>
    <w:rsid w:val="008F6D9B"/>
    <w:rsid w:val="008F705C"/>
    <w:rsid w:val="008F74DB"/>
    <w:rsid w:val="008F750E"/>
    <w:rsid w:val="008F7C3A"/>
    <w:rsid w:val="008F7CFE"/>
    <w:rsid w:val="008F7E45"/>
    <w:rsid w:val="00900251"/>
    <w:rsid w:val="009005EE"/>
    <w:rsid w:val="00900663"/>
    <w:rsid w:val="00900720"/>
    <w:rsid w:val="00900928"/>
    <w:rsid w:val="00900DDF"/>
    <w:rsid w:val="00900E39"/>
    <w:rsid w:val="00901069"/>
    <w:rsid w:val="009013BE"/>
    <w:rsid w:val="009013C6"/>
    <w:rsid w:val="009019B2"/>
    <w:rsid w:val="00902388"/>
    <w:rsid w:val="0090241E"/>
    <w:rsid w:val="009029EF"/>
    <w:rsid w:val="00902D72"/>
    <w:rsid w:val="0090300F"/>
    <w:rsid w:val="00903513"/>
    <w:rsid w:val="00903C4C"/>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B71"/>
    <w:rsid w:val="00906EB7"/>
    <w:rsid w:val="009073FC"/>
    <w:rsid w:val="009077D6"/>
    <w:rsid w:val="0090797F"/>
    <w:rsid w:val="00907A61"/>
    <w:rsid w:val="00907ACD"/>
    <w:rsid w:val="00907CFC"/>
    <w:rsid w:val="00907E1F"/>
    <w:rsid w:val="00910802"/>
    <w:rsid w:val="00910B97"/>
    <w:rsid w:val="00910BAF"/>
    <w:rsid w:val="00910E17"/>
    <w:rsid w:val="00910FF2"/>
    <w:rsid w:val="00911040"/>
    <w:rsid w:val="00911619"/>
    <w:rsid w:val="0091184C"/>
    <w:rsid w:val="009118CE"/>
    <w:rsid w:val="00911982"/>
    <w:rsid w:val="00911ED3"/>
    <w:rsid w:val="00912095"/>
    <w:rsid w:val="00912569"/>
    <w:rsid w:val="00912B19"/>
    <w:rsid w:val="00912C12"/>
    <w:rsid w:val="00912F00"/>
    <w:rsid w:val="00913040"/>
    <w:rsid w:val="009136DA"/>
    <w:rsid w:val="00913FF8"/>
    <w:rsid w:val="009140C2"/>
    <w:rsid w:val="0091417E"/>
    <w:rsid w:val="0091422C"/>
    <w:rsid w:val="00914799"/>
    <w:rsid w:val="00914940"/>
    <w:rsid w:val="0091498D"/>
    <w:rsid w:val="00914A3A"/>
    <w:rsid w:val="00914CA8"/>
    <w:rsid w:val="00914FD4"/>
    <w:rsid w:val="0091501F"/>
    <w:rsid w:val="00915541"/>
    <w:rsid w:val="00915846"/>
    <w:rsid w:val="009159CA"/>
    <w:rsid w:val="009161BA"/>
    <w:rsid w:val="009161F4"/>
    <w:rsid w:val="009166F1"/>
    <w:rsid w:val="00917018"/>
    <w:rsid w:val="009177A6"/>
    <w:rsid w:val="00917B84"/>
    <w:rsid w:val="00917E9D"/>
    <w:rsid w:val="009200ED"/>
    <w:rsid w:val="009201E7"/>
    <w:rsid w:val="00920205"/>
    <w:rsid w:val="00920307"/>
    <w:rsid w:val="009208FF"/>
    <w:rsid w:val="00920BC8"/>
    <w:rsid w:val="009212FA"/>
    <w:rsid w:val="0092142E"/>
    <w:rsid w:val="0092178A"/>
    <w:rsid w:val="009219E9"/>
    <w:rsid w:val="00921A67"/>
    <w:rsid w:val="00921A70"/>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C50"/>
    <w:rsid w:val="00924E79"/>
    <w:rsid w:val="00925229"/>
    <w:rsid w:val="00925305"/>
    <w:rsid w:val="00925387"/>
    <w:rsid w:val="009253A0"/>
    <w:rsid w:val="009257F4"/>
    <w:rsid w:val="00925EC1"/>
    <w:rsid w:val="0092631C"/>
    <w:rsid w:val="0092657D"/>
    <w:rsid w:val="009267C3"/>
    <w:rsid w:val="0092696F"/>
    <w:rsid w:val="00926C3A"/>
    <w:rsid w:val="00926E35"/>
    <w:rsid w:val="00926EC6"/>
    <w:rsid w:val="009271AE"/>
    <w:rsid w:val="009274DF"/>
    <w:rsid w:val="009276F9"/>
    <w:rsid w:val="00927A7F"/>
    <w:rsid w:val="00927BCE"/>
    <w:rsid w:val="00927BDD"/>
    <w:rsid w:val="00927F4C"/>
    <w:rsid w:val="0093022F"/>
    <w:rsid w:val="009304DE"/>
    <w:rsid w:val="00930579"/>
    <w:rsid w:val="0093078A"/>
    <w:rsid w:val="009307BC"/>
    <w:rsid w:val="0093098D"/>
    <w:rsid w:val="00930AF8"/>
    <w:rsid w:val="00930EBB"/>
    <w:rsid w:val="00931120"/>
    <w:rsid w:val="0093144C"/>
    <w:rsid w:val="009314C8"/>
    <w:rsid w:val="00931513"/>
    <w:rsid w:val="0093162C"/>
    <w:rsid w:val="009316BC"/>
    <w:rsid w:val="009317A6"/>
    <w:rsid w:val="0093196F"/>
    <w:rsid w:val="00931BBB"/>
    <w:rsid w:val="00931DDE"/>
    <w:rsid w:val="00931DF8"/>
    <w:rsid w:val="00931EFA"/>
    <w:rsid w:val="009327C2"/>
    <w:rsid w:val="00932F38"/>
    <w:rsid w:val="0093357C"/>
    <w:rsid w:val="00933921"/>
    <w:rsid w:val="009339EC"/>
    <w:rsid w:val="00933F24"/>
    <w:rsid w:val="009340B4"/>
    <w:rsid w:val="0093435C"/>
    <w:rsid w:val="00934B1D"/>
    <w:rsid w:val="00934D43"/>
    <w:rsid w:val="00934F4E"/>
    <w:rsid w:val="009351C9"/>
    <w:rsid w:val="00935285"/>
    <w:rsid w:val="009355B9"/>
    <w:rsid w:val="00935D74"/>
    <w:rsid w:val="00936241"/>
    <w:rsid w:val="00936A90"/>
    <w:rsid w:val="0093763B"/>
    <w:rsid w:val="009376A6"/>
    <w:rsid w:val="009376E7"/>
    <w:rsid w:val="00937B84"/>
    <w:rsid w:val="00940008"/>
    <w:rsid w:val="00940474"/>
    <w:rsid w:val="009407FC"/>
    <w:rsid w:val="00940CCA"/>
    <w:rsid w:val="00940E8F"/>
    <w:rsid w:val="009411D4"/>
    <w:rsid w:val="00941429"/>
    <w:rsid w:val="00941599"/>
    <w:rsid w:val="009416AD"/>
    <w:rsid w:val="009417D0"/>
    <w:rsid w:val="0094186F"/>
    <w:rsid w:val="00941B59"/>
    <w:rsid w:val="00941CE9"/>
    <w:rsid w:val="00942251"/>
    <w:rsid w:val="009425C3"/>
    <w:rsid w:val="009428CB"/>
    <w:rsid w:val="00943B8C"/>
    <w:rsid w:val="00943FD0"/>
    <w:rsid w:val="0094443D"/>
    <w:rsid w:val="0094458C"/>
    <w:rsid w:val="0094506E"/>
    <w:rsid w:val="009455FA"/>
    <w:rsid w:val="00945FF1"/>
    <w:rsid w:val="009462C0"/>
    <w:rsid w:val="00946B4F"/>
    <w:rsid w:val="009470D1"/>
    <w:rsid w:val="009475DD"/>
    <w:rsid w:val="009476BF"/>
    <w:rsid w:val="00947739"/>
    <w:rsid w:val="00947CE3"/>
    <w:rsid w:val="00950133"/>
    <w:rsid w:val="009502E5"/>
    <w:rsid w:val="00950552"/>
    <w:rsid w:val="009507E7"/>
    <w:rsid w:val="00950813"/>
    <w:rsid w:val="009508BB"/>
    <w:rsid w:val="009512C2"/>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A8F"/>
    <w:rsid w:val="00955F62"/>
    <w:rsid w:val="0095625D"/>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AAB"/>
    <w:rsid w:val="00961D9A"/>
    <w:rsid w:val="00961FCF"/>
    <w:rsid w:val="00961FE2"/>
    <w:rsid w:val="00962139"/>
    <w:rsid w:val="00962368"/>
    <w:rsid w:val="0096288D"/>
    <w:rsid w:val="0096308A"/>
    <w:rsid w:val="009631CA"/>
    <w:rsid w:val="0096334B"/>
    <w:rsid w:val="00963793"/>
    <w:rsid w:val="00963ACC"/>
    <w:rsid w:val="00963D14"/>
    <w:rsid w:val="00964255"/>
    <w:rsid w:val="009642F2"/>
    <w:rsid w:val="00964583"/>
    <w:rsid w:val="00964F22"/>
    <w:rsid w:val="00965077"/>
    <w:rsid w:val="0096512B"/>
    <w:rsid w:val="00965361"/>
    <w:rsid w:val="009653DE"/>
    <w:rsid w:val="0096569A"/>
    <w:rsid w:val="009657FE"/>
    <w:rsid w:val="0096587C"/>
    <w:rsid w:val="00965966"/>
    <w:rsid w:val="00965B8B"/>
    <w:rsid w:val="00965DC9"/>
    <w:rsid w:val="00965E16"/>
    <w:rsid w:val="00966B86"/>
    <w:rsid w:val="009673D5"/>
    <w:rsid w:val="00967552"/>
    <w:rsid w:val="00967675"/>
    <w:rsid w:val="00967D29"/>
    <w:rsid w:val="00967F89"/>
    <w:rsid w:val="00970040"/>
    <w:rsid w:val="00970096"/>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5CC"/>
    <w:rsid w:val="009746EB"/>
    <w:rsid w:val="009748F8"/>
    <w:rsid w:val="00974903"/>
    <w:rsid w:val="00974B5A"/>
    <w:rsid w:val="00975002"/>
    <w:rsid w:val="00975224"/>
    <w:rsid w:val="00975240"/>
    <w:rsid w:val="009752F3"/>
    <w:rsid w:val="00975451"/>
    <w:rsid w:val="0097578C"/>
    <w:rsid w:val="00975898"/>
    <w:rsid w:val="00975FB6"/>
    <w:rsid w:val="0097632B"/>
    <w:rsid w:val="009769C3"/>
    <w:rsid w:val="00976BD8"/>
    <w:rsid w:val="00976DAF"/>
    <w:rsid w:val="00976F3E"/>
    <w:rsid w:val="00976F49"/>
    <w:rsid w:val="0097709C"/>
    <w:rsid w:val="009770CC"/>
    <w:rsid w:val="0097711E"/>
    <w:rsid w:val="00977176"/>
    <w:rsid w:val="00977339"/>
    <w:rsid w:val="00977569"/>
    <w:rsid w:val="00977B7E"/>
    <w:rsid w:val="00977BBB"/>
    <w:rsid w:val="009801A9"/>
    <w:rsid w:val="00980332"/>
    <w:rsid w:val="009803F7"/>
    <w:rsid w:val="00980781"/>
    <w:rsid w:val="00980BA9"/>
    <w:rsid w:val="00980BE4"/>
    <w:rsid w:val="00980BF8"/>
    <w:rsid w:val="00980D36"/>
    <w:rsid w:val="00981717"/>
    <w:rsid w:val="009818F6"/>
    <w:rsid w:val="00981B4A"/>
    <w:rsid w:val="0098211B"/>
    <w:rsid w:val="009824D7"/>
    <w:rsid w:val="0098323E"/>
    <w:rsid w:val="00983299"/>
    <w:rsid w:val="009833C7"/>
    <w:rsid w:val="009833FD"/>
    <w:rsid w:val="00983671"/>
    <w:rsid w:val="00983A82"/>
    <w:rsid w:val="00983EAA"/>
    <w:rsid w:val="0098420C"/>
    <w:rsid w:val="0098454C"/>
    <w:rsid w:val="00984712"/>
    <w:rsid w:val="009849BA"/>
    <w:rsid w:val="00984CA4"/>
    <w:rsid w:val="0098512B"/>
    <w:rsid w:val="00985194"/>
    <w:rsid w:val="0098589F"/>
    <w:rsid w:val="009860C0"/>
    <w:rsid w:val="009863C3"/>
    <w:rsid w:val="00986448"/>
    <w:rsid w:val="0098654C"/>
    <w:rsid w:val="009865A6"/>
    <w:rsid w:val="0098680C"/>
    <w:rsid w:val="00986BD8"/>
    <w:rsid w:val="00986CBC"/>
    <w:rsid w:val="00986EBB"/>
    <w:rsid w:val="00986FE0"/>
    <w:rsid w:val="0098706A"/>
    <w:rsid w:val="0098716E"/>
    <w:rsid w:val="00987525"/>
    <w:rsid w:val="00987C26"/>
    <w:rsid w:val="00987DA6"/>
    <w:rsid w:val="00987EF2"/>
    <w:rsid w:val="00987FEB"/>
    <w:rsid w:val="009900BA"/>
    <w:rsid w:val="009901EC"/>
    <w:rsid w:val="00990A76"/>
    <w:rsid w:val="00991210"/>
    <w:rsid w:val="0099127C"/>
    <w:rsid w:val="00991607"/>
    <w:rsid w:val="00991631"/>
    <w:rsid w:val="00991B53"/>
    <w:rsid w:val="00992029"/>
    <w:rsid w:val="00992696"/>
    <w:rsid w:val="009926C8"/>
    <w:rsid w:val="009927D0"/>
    <w:rsid w:val="00992913"/>
    <w:rsid w:val="00992C9B"/>
    <w:rsid w:val="00992CA4"/>
    <w:rsid w:val="00993B20"/>
    <w:rsid w:val="00993E0F"/>
    <w:rsid w:val="00994144"/>
    <w:rsid w:val="0099467B"/>
    <w:rsid w:val="00994E95"/>
    <w:rsid w:val="0099502F"/>
    <w:rsid w:val="009950E5"/>
    <w:rsid w:val="00995298"/>
    <w:rsid w:val="009952A3"/>
    <w:rsid w:val="009952DA"/>
    <w:rsid w:val="00995B28"/>
    <w:rsid w:val="00995FD6"/>
    <w:rsid w:val="009963ED"/>
    <w:rsid w:val="009967F9"/>
    <w:rsid w:val="00996AF7"/>
    <w:rsid w:val="00997219"/>
    <w:rsid w:val="009972CC"/>
    <w:rsid w:val="0099731F"/>
    <w:rsid w:val="0099797E"/>
    <w:rsid w:val="0099799F"/>
    <w:rsid w:val="009A01D8"/>
    <w:rsid w:val="009A058B"/>
    <w:rsid w:val="009A0750"/>
    <w:rsid w:val="009A0F1C"/>
    <w:rsid w:val="009A113C"/>
    <w:rsid w:val="009A192C"/>
    <w:rsid w:val="009A2207"/>
    <w:rsid w:val="009A27D8"/>
    <w:rsid w:val="009A2A54"/>
    <w:rsid w:val="009A2DDE"/>
    <w:rsid w:val="009A3487"/>
    <w:rsid w:val="009A3606"/>
    <w:rsid w:val="009A38D7"/>
    <w:rsid w:val="009A3970"/>
    <w:rsid w:val="009A3C32"/>
    <w:rsid w:val="009A3C45"/>
    <w:rsid w:val="009A41C6"/>
    <w:rsid w:val="009A43CA"/>
    <w:rsid w:val="009A4651"/>
    <w:rsid w:val="009A49A2"/>
    <w:rsid w:val="009A4A8D"/>
    <w:rsid w:val="009A4AA8"/>
    <w:rsid w:val="009A4B2E"/>
    <w:rsid w:val="009A4D02"/>
    <w:rsid w:val="009A5AB1"/>
    <w:rsid w:val="009A5F78"/>
    <w:rsid w:val="009A7566"/>
    <w:rsid w:val="009A7806"/>
    <w:rsid w:val="009B002F"/>
    <w:rsid w:val="009B0165"/>
    <w:rsid w:val="009B029E"/>
    <w:rsid w:val="009B0D2E"/>
    <w:rsid w:val="009B13A8"/>
    <w:rsid w:val="009B13B8"/>
    <w:rsid w:val="009B15FC"/>
    <w:rsid w:val="009B16C7"/>
    <w:rsid w:val="009B17EC"/>
    <w:rsid w:val="009B1B1F"/>
    <w:rsid w:val="009B1EA8"/>
    <w:rsid w:val="009B1ECD"/>
    <w:rsid w:val="009B2509"/>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38"/>
    <w:rsid w:val="009B6312"/>
    <w:rsid w:val="009B68AB"/>
    <w:rsid w:val="009B7262"/>
    <w:rsid w:val="009B72C8"/>
    <w:rsid w:val="009B73DC"/>
    <w:rsid w:val="009B73DF"/>
    <w:rsid w:val="009C0087"/>
    <w:rsid w:val="009C04FC"/>
    <w:rsid w:val="009C0B50"/>
    <w:rsid w:val="009C1562"/>
    <w:rsid w:val="009C19E5"/>
    <w:rsid w:val="009C1FFE"/>
    <w:rsid w:val="009C21A6"/>
    <w:rsid w:val="009C2234"/>
    <w:rsid w:val="009C22CD"/>
    <w:rsid w:val="009C266C"/>
    <w:rsid w:val="009C2BB5"/>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C11"/>
    <w:rsid w:val="009C7EEC"/>
    <w:rsid w:val="009C7F7C"/>
    <w:rsid w:val="009D00F9"/>
    <w:rsid w:val="009D013B"/>
    <w:rsid w:val="009D019E"/>
    <w:rsid w:val="009D01AD"/>
    <w:rsid w:val="009D02D9"/>
    <w:rsid w:val="009D05A5"/>
    <w:rsid w:val="009D09E5"/>
    <w:rsid w:val="009D0A2A"/>
    <w:rsid w:val="009D0B19"/>
    <w:rsid w:val="009D0BC8"/>
    <w:rsid w:val="009D0CFF"/>
    <w:rsid w:val="009D125C"/>
    <w:rsid w:val="009D1412"/>
    <w:rsid w:val="009D14EB"/>
    <w:rsid w:val="009D15F9"/>
    <w:rsid w:val="009D19D4"/>
    <w:rsid w:val="009D1D00"/>
    <w:rsid w:val="009D2047"/>
    <w:rsid w:val="009D2169"/>
    <w:rsid w:val="009D25A7"/>
    <w:rsid w:val="009D27D6"/>
    <w:rsid w:val="009D2856"/>
    <w:rsid w:val="009D2D16"/>
    <w:rsid w:val="009D2D1C"/>
    <w:rsid w:val="009D2F69"/>
    <w:rsid w:val="009D3140"/>
    <w:rsid w:val="009D3343"/>
    <w:rsid w:val="009D3663"/>
    <w:rsid w:val="009D3A32"/>
    <w:rsid w:val="009D3A97"/>
    <w:rsid w:val="009D3BD8"/>
    <w:rsid w:val="009D3E19"/>
    <w:rsid w:val="009D3EDF"/>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D7944"/>
    <w:rsid w:val="009E02EA"/>
    <w:rsid w:val="009E0369"/>
    <w:rsid w:val="009E06D3"/>
    <w:rsid w:val="009E083B"/>
    <w:rsid w:val="009E09BD"/>
    <w:rsid w:val="009E0C9A"/>
    <w:rsid w:val="009E14FE"/>
    <w:rsid w:val="009E150F"/>
    <w:rsid w:val="009E192A"/>
    <w:rsid w:val="009E1D21"/>
    <w:rsid w:val="009E2278"/>
    <w:rsid w:val="009E236A"/>
    <w:rsid w:val="009E2636"/>
    <w:rsid w:val="009E27A7"/>
    <w:rsid w:val="009E27F4"/>
    <w:rsid w:val="009E3102"/>
    <w:rsid w:val="009E322F"/>
    <w:rsid w:val="009E3293"/>
    <w:rsid w:val="009E3538"/>
    <w:rsid w:val="009E3956"/>
    <w:rsid w:val="009E3A1D"/>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61"/>
    <w:rsid w:val="009E6A7D"/>
    <w:rsid w:val="009E6C7B"/>
    <w:rsid w:val="009E7015"/>
    <w:rsid w:val="009E768B"/>
    <w:rsid w:val="009E7DC7"/>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A4E"/>
    <w:rsid w:val="009F4B1B"/>
    <w:rsid w:val="009F4E23"/>
    <w:rsid w:val="009F4FEA"/>
    <w:rsid w:val="009F50C4"/>
    <w:rsid w:val="009F59B4"/>
    <w:rsid w:val="009F603A"/>
    <w:rsid w:val="009F6562"/>
    <w:rsid w:val="009F65E3"/>
    <w:rsid w:val="009F6649"/>
    <w:rsid w:val="009F6787"/>
    <w:rsid w:val="009F68ED"/>
    <w:rsid w:val="009F6A06"/>
    <w:rsid w:val="009F7088"/>
    <w:rsid w:val="009F70C6"/>
    <w:rsid w:val="009F712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62E"/>
    <w:rsid w:val="00A027AF"/>
    <w:rsid w:val="00A02815"/>
    <w:rsid w:val="00A02CAB"/>
    <w:rsid w:val="00A02DB2"/>
    <w:rsid w:val="00A0365B"/>
    <w:rsid w:val="00A038E7"/>
    <w:rsid w:val="00A03923"/>
    <w:rsid w:val="00A03AE7"/>
    <w:rsid w:val="00A03BF6"/>
    <w:rsid w:val="00A03C61"/>
    <w:rsid w:val="00A04365"/>
    <w:rsid w:val="00A04381"/>
    <w:rsid w:val="00A04997"/>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0F"/>
    <w:rsid w:val="00A10D63"/>
    <w:rsid w:val="00A11583"/>
    <w:rsid w:val="00A11610"/>
    <w:rsid w:val="00A11746"/>
    <w:rsid w:val="00A11A5B"/>
    <w:rsid w:val="00A11B15"/>
    <w:rsid w:val="00A123F5"/>
    <w:rsid w:val="00A12824"/>
    <w:rsid w:val="00A12A53"/>
    <w:rsid w:val="00A13304"/>
    <w:rsid w:val="00A13382"/>
    <w:rsid w:val="00A135F9"/>
    <w:rsid w:val="00A137C2"/>
    <w:rsid w:val="00A13D4D"/>
    <w:rsid w:val="00A140AE"/>
    <w:rsid w:val="00A14118"/>
    <w:rsid w:val="00A1413B"/>
    <w:rsid w:val="00A1479C"/>
    <w:rsid w:val="00A147B6"/>
    <w:rsid w:val="00A14A51"/>
    <w:rsid w:val="00A14D23"/>
    <w:rsid w:val="00A14E3E"/>
    <w:rsid w:val="00A15647"/>
    <w:rsid w:val="00A1578A"/>
    <w:rsid w:val="00A15A19"/>
    <w:rsid w:val="00A15EC9"/>
    <w:rsid w:val="00A15FFD"/>
    <w:rsid w:val="00A16345"/>
    <w:rsid w:val="00A16603"/>
    <w:rsid w:val="00A16647"/>
    <w:rsid w:val="00A16767"/>
    <w:rsid w:val="00A16AE1"/>
    <w:rsid w:val="00A1737C"/>
    <w:rsid w:val="00A179C1"/>
    <w:rsid w:val="00A17AD2"/>
    <w:rsid w:val="00A2046F"/>
    <w:rsid w:val="00A20ACA"/>
    <w:rsid w:val="00A20E33"/>
    <w:rsid w:val="00A20F9B"/>
    <w:rsid w:val="00A211C1"/>
    <w:rsid w:val="00A21713"/>
    <w:rsid w:val="00A21744"/>
    <w:rsid w:val="00A21B81"/>
    <w:rsid w:val="00A21BE5"/>
    <w:rsid w:val="00A21EEF"/>
    <w:rsid w:val="00A2237B"/>
    <w:rsid w:val="00A2240D"/>
    <w:rsid w:val="00A2262A"/>
    <w:rsid w:val="00A227A2"/>
    <w:rsid w:val="00A22D92"/>
    <w:rsid w:val="00A22E0D"/>
    <w:rsid w:val="00A23374"/>
    <w:rsid w:val="00A235BD"/>
    <w:rsid w:val="00A2370D"/>
    <w:rsid w:val="00A237E6"/>
    <w:rsid w:val="00A23C34"/>
    <w:rsid w:val="00A23D27"/>
    <w:rsid w:val="00A23D86"/>
    <w:rsid w:val="00A23EB5"/>
    <w:rsid w:val="00A23F16"/>
    <w:rsid w:val="00A2421C"/>
    <w:rsid w:val="00A2438C"/>
    <w:rsid w:val="00A24673"/>
    <w:rsid w:val="00A24B8F"/>
    <w:rsid w:val="00A24CD0"/>
    <w:rsid w:val="00A252EB"/>
    <w:rsid w:val="00A254F5"/>
    <w:rsid w:val="00A25502"/>
    <w:rsid w:val="00A2562C"/>
    <w:rsid w:val="00A25642"/>
    <w:rsid w:val="00A25942"/>
    <w:rsid w:val="00A25B5B"/>
    <w:rsid w:val="00A262F3"/>
    <w:rsid w:val="00A26B2B"/>
    <w:rsid w:val="00A271B6"/>
    <w:rsid w:val="00A2732D"/>
    <w:rsid w:val="00A27861"/>
    <w:rsid w:val="00A2794D"/>
    <w:rsid w:val="00A27A12"/>
    <w:rsid w:val="00A27A6E"/>
    <w:rsid w:val="00A27D5C"/>
    <w:rsid w:val="00A27FEA"/>
    <w:rsid w:val="00A3037E"/>
    <w:rsid w:val="00A3039B"/>
    <w:rsid w:val="00A303FD"/>
    <w:rsid w:val="00A3069E"/>
    <w:rsid w:val="00A30775"/>
    <w:rsid w:val="00A30ADB"/>
    <w:rsid w:val="00A310A7"/>
    <w:rsid w:val="00A31110"/>
    <w:rsid w:val="00A3184B"/>
    <w:rsid w:val="00A31C60"/>
    <w:rsid w:val="00A3201F"/>
    <w:rsid w:val="00A321A2"/>
    <w:rsid w:val="00A32AC2"/>
    <w:rsid w:val="00A32F24"/>
    <w:rsid w:val="00A32F97"/>
    <w:rsid w:val="00A33826"/>
    <w:rsid w:val="00A33ABD"/>
    <w:rsid w:val="00A33F06"/>
    <w:rsid w:val="00A33FAA"/>
    <w:rsid w:val="00A340A6"/>
    <w:rsid w:val="00A348DE"/>
    <w:rsid w:val="00A349BE"/>
    <w:rsid w:val="00A34C59"/>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04E"/>
    <w:rsid w:val="00A446D9"/>
    <w:rsid w:val="00A44E9B"/>
    <w:rsid w:val="00A44F91"/>
    <w:rsid w:val="00A4532B"/>
    <w:rsid w:val="00A45827"/>
    <w:rsid w:val="00A458D4"/>
    <w:rsid w:val="00A46C9A"/>
    <w:rsid w:val="00A46F83"/>
    <w:rsid w:val="00A470E3"/>
    <w:rsid w:val="00A473A5"/>
    <w:rsid w:val="00A4745D"/>
    <w:rsid w:val="00A475BC"/>
    <w:rsid w:val="00A47C5A"/>
    <w:rsid w:val="00A47D11"/>
    <w:rsid w:val="00A47D44"/>
    <w:rsid w:val="00A47FA5"/>
    <w:rsid w:val="00A47FED"/>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4D"/>
    <w:rsid w:val="00A52DD9"/>
    <w:rsid w:val="00A532E0"/>
    <w:rsid w:val="00A53754"/>
    <w:rsid w:val="00A53A66"/>
    <w:rsid w:val="00A53C89"/>
    <w:rsid w:val="00A54113"/>
    <w:rsid w:val="00A54140"/>
    <w:rsid w:val="00A54576"/>
    <w:rsid w:val="00A54DF6"/>
    <w:rsid w:val="00A54F4E"/>
    <w:rsid w:val="00A55123"/>
    <w:rsid w:val="00A5513D"/>
    <w:rsid w:val="00A5537C"/>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116"/>
    <w:rsid w:val="00A61850"/>
    <w:rsid w:val="00A61BF2"/>
    <w:rsid w:val="00A61E3D"/>
    <w:rsid w:val="00A61E45"/>
    <w:rsid w:val="00A625FA"/>
    <w:rsid w:val="00A6267D"/>
    <w:rsid w:val="00A62737"/>
    <w:rsid w:val="00A627B4"/>
    <w:rsid w:val="00A62998"/>
    <w:rsid w:val="00A62BD4"/>
    <w:rsid w:val="00A62BE0"/>
    <w:rsid w:val="00A62D7B"/>
    <w:rsid w:val="00A62EB1"/>
    <w:rsid w:val="00A63001"/>
    <w:rsid w:val="00A632B9"/>
    <w:rsid w:val="00A63319"/>
    <w:rsid w:val="00A6344C"/>
    <w:rsid w:val="00A6367C"/>
    <w:rsid w:val="00A63709"/>
    <w:rsid w:val="00A63A74"/>
    <w:rsid w:val="00A63EAA"/>
    <w:rsid w:val="00A6406E"/>
    <w:rsid w:val="00A64224"/>
    <w:rsid w:val="00A6444D"/>
    <w:rsid w:val="00A648A6"/>
    <w:rsid w:val="00A64C80"/>
    <w:rsid w:val="00A64D9B"/>
    <w:rsid w:val="00A65A23"/>
    <w:rsid w:val="00A66029"/>
    <w:rsid w:val="00A66066"/>
    <w:rsid w:val="00A662A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C22"/>
    <w:rsid w:val="00A70DBB"/>
    <w:rsid w:val="00A71163"/>
    <w:rsid w:val="00A7125E"/>
    <w:rsid w:val="00A719DA"/>
    <w:rsid w:val="00A71A65"/>
    <w:rsid w:val="00A71E21"/>
    <w:rsid w:val="00A71E38"/>
    <w:rsid w:val="00A722EA"/>
    <w:rsid w:val="00A723C2"/>
    <w:rsid w:val="00A728D6"/>
    <w:rsid w:val="00A72E21"/>
    <w:rsid w:val="00A72FD5"/>
    <w:rsid w:val="00A7312A"/>
    <w:rsid w:val="00A734B4"/>
    <w:rsid w:val="00A7365C"/>
    <w:rsid w:val="00A737B1"/>
    <w:rsid w:val="00A73833"/>
    <w:rsid w:val="00A73861"/>
    <w:rsid w:val="00A7399B"/>
    <w:rsid w:val="00A73A83"/>
    <w:rsid w:val="00A73ADE"/>
    <w:rsid w:val="00A73B5B"/>
    <w:rsid w:val="00A73C17"/>
    <w:rsid w:val="00A73CB0"/>
    <w:rsid w:val="00A73CC6"/>
    <w:rsid w:val="00A73DAE"/>
    <w:rsid w:val="00A7423E"/>
    <w:rsid w:val="00A7457C"/>
    <w:rsid w:val="00A745F2"/>
    <w:rsid w:val="00A74D65"/>
    <w:rsid w:val="00A74E25"/>
    <w:rsid w:val="00A7519E"/>
    <w:rsid w:val="00A753E8"/>
    <w:rsid w:val="00A7547D"/>
    <w:rsid w:val="00A75873"/>
    <w:rsid w:val="00A75936"/>
    <w:rsid w:val="00A76090"/>
    <w:rsid w:val="00A76258"/>
    <w:rsid w:val="00A764F1"/>
    <w:rsid w:val="00A76546"/>
    <w:rsid w:val="00A7654F"/>
    <w:rsid w:val="00A76655"/>
    <w:rsid w:val="00A76A9A"/>
    <w:rsid w:val="00A770B4"/>
    <w:rsid w:val="00A77164"/>
    <w:rsid w:val="00A771DD"/>
    <w:rsid w:val="00A77414"/>
    <w:rsid w:val="00A777F8"/>
    <w:rsid w:val="00A77AB4"/>
    <w:rsid w:val="00A77B2F"/>
    <w:rsid w:val="00A8008B"/>
    <w:rsid w:val="00A803CF"/>
    <w:rsid w:val="00A803FA"/>
    <w:rsid w:val="00A804EF"/>
    <w:rsid w:val="00A80CDB"/>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62"/>
    <w:rsid w:val="00A903C8"/>
    <w:rsid w:val="00A906DC"/>
    <w:rsid w:val="00A91634"/>
    <w:rsid w:val="00A91710"/>
    <w:rsid w:val="00A91B40"/>
    <w:rsid w:val="00A91CA8"/>
    <w:rsid w:val="00A91DDB"/>
    <w:rsid w:val="00A91E12"/>
    <w:rsid w:val="00A92377"/>
    <w:rsid w:val="00A92C40"/>
    <w:rsid w:val="00A93385"/>
    <w:rsid w:val="00A93A57"/>
    <w:rsid w:val="00A93C4C"/>
    <w:rsid w:val="00A93D77"/>
    <w:rsid w:val="00A93DCC"/>
    <w:rsid w:val="00A93EAF"/>
    <w:rsid w:val="00A94611"/>
    <w:rsid w:val="00A95117"/>
    <w:rsid w:val="00A952EA"/>
    <w:rsid w:val="00A958A5"/>
    <w:rsid w:val="00A95C8D"/>
    <w:rsid w:val="00A95ED3"/>
    <w:rsid w:val="00A968DB"/>
    <w:rsid w:val="00A96DDD"/>
    <w:rsid w:val="00A971F8"/>
    <w:rsid w:val="00A97294"/>
    <w:rsid w:val="00A9739A"/>
    <w:rsid w:val="00A975D0"/>
    <w:rsid w:val="00A976DC"/>
    <w:rsid w:val="00A97778"/>
    <w:rsid w:val="00A978B1"/>
    <w:rsid w:val="00A97A99"/>
    <w:rsid w:val="00A97B21"/>
    <w:rsid w:val="00A97BB8"/>
    <w:rsid w:val="00A97F67"/>
    <w:rsid w:val="00AA04D8"/>
    <w:rsid w:val="00AA059E"/>
    <w:rsid w:val="00AA0A31"/>
    <w:rsid w:val="00AA0B85"/>
    <w:rsid w:val="00AA0D63"/>
    <w:rsid w:val="00AA0E1A"/>
    <w:rsid w:val="00AA1088"/>
    <w:rsid w:val="00AA11A2"/>
    <w:rsid w:val="00AA1410"/>
    <w:rsid w:val="00AA145D"/>
    <w:rsid w:val="00AA170C"/>
    <w:rsid w:val="00AA1A94"/>
    <w:rsid w:val="00AA1CC0"/>
    <w:rsid w:val="00AA1EC7"/>
    <w:rsid w:val="00AA229C"/>
    <w:rsid w:val="00AA29DD"/>
    <w:rsid w:val="00AA2A27"/>
    <w:rsid w:val="00AA2F55"/>
    <w:rsid w:val="00AA30DF"/>
    <w:rsid w:val="00AA333F"/>
    <w:rsid w:val="00AA33C2"/>
    <w:rsid w:val="00AA3476"/>
    <w:rsid w:val="00AA397D"/>
    <w:rsid w:val="00AA3EFD"/>
    <w:rsid w:val="00AA3F19"/>
    <w:rsid w:val="00AA434B"/>
    <w:rsid w:val="00AA490F"/>
    <w:rsid w:val="00AA4CA3"/>
    <w:rsid w:val="00AA4DBE"/>
    <w:rsid w:val="00AA5002"/>
    <w:rsid w:val="00AA5315"/>
    <w:rsid w:val="00AA539D"/>
    <w:rsid w:val="00AA5550"/>
    <w:rsid w:val="00AA5603"/>
    <w:rsid w:val="00AA5942"/>
    <w:rsid w:val="00AA5C8D"/>
    <w:rsid w:val="00AA605E"/>
    <w:rsid w:val="00AA6829"/>
    <w:rsid w:val="00AA6B59"/>
    <w:rsid w:val="00AA6E1C"/>
    <w:rsid w:val="00AA6FAB"/>
    <w:rsid w:val="00AA7A89"/>
    <w:rsid w:val="00AA7B74"/>
    <w:rsid w:val="00AA7C8D"/>
    <w:rsid w:val="00AA7F81"/>
    <w:rsid w:val="00AB02C1"/>
    <w:rsid w:val="00AB0464"/>
    <w:rsid w:val="00AB0838"/>
    <w:rsid w:val="00AB11BA"/>
    <w:rsid w:val="00AB135A"/>
    <w:rsid w:val="00AB15DA"/>
    <w:rsid w:val="00AB19DD"/>
    <w:rsid w:val="00AB19DF"/>
    <w:rsid w:val="00AB1AAE"/>
    <w:rsid w:val="00AB1DE7"/>
    <w:rsid w:val="00AB1EE5"/>
    <w:rsid w:val="00AB21F9"/>
    <w:rsid w:val="00AB25F2"/>
    <w:rsid w:val="00AB27E1"/>
    <w:rsid w:val="00AB2945"/>
    <w:rsid w:val="00AB2957"/>
    <w:rsid w:val="00AB2CA8"/>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2E7"/>
    <w:rsid w:val="00AB74E9"/>
    <w:rsid w:val="00AB74F6"/>
    <w:rsid w:val="00AB7B46"/>
    <w:rsid w:val="00AB7F57"/>
    <w:rsid w:val="00AB7F73"/>
    <w:rsid w:val="00AC0806"/>
    <w:rsid w:val="00AC0EB1"/>
    <w:rsid w:val="00AC1089"/>
    <w:rsid w:val="00AC143B"/>
    <w:rsid w:val="00AC14EC"/>
    <w:rsid w:val="00AC1807"/>
    <w:rsid w:val="00AC181A"/>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C05"/>
    <w:rsid w:val="00AC4DEB"/>
    <w:rsid w:val="00AC540F"/>
    <w:rsid w:val="00AC5415"/>
    <w:rsid w:val="00AC5532"/>
    <w:rsid w:val="00AC58B4"/>
    <w:rsid w:val="00AC5BDB"/>
    <w:rsid w:val="00AC5EC7"/>
    <w:rsid w:val="00AC6055"/>
    <w:rsid w:val="00AC6568"/>
    <w:rsid w:val="00AC6630"/>
    <w:rsid w:val="00AC6C3A"/>
    <w:rsid w:val="00AC7012"/>
    <w:rsid w:val="00AC7102"/>
    <w:rsid w:val="00AC7471"/>
    <w:rsid w:val="00AC758A"/>
    <w:rsid w:val="00AC7E61"/>
    <w:rsid w:val="00AC7ECC"/>
    <w:rsid w:val="00AC7FD6"/>
    <w:rsid w:val="00AD0274"/>
    <w:rsid w:val="00AD032F"/>
    <w:rsid w:val="00AD0927"/>
    <w:rsid w:val="00AD0A3A"/>
    <w:rsid w:val="00AD0DDE"/>
    <w:rsid w:val="00AD17CB"/>
    <w:rsid w:val="00AD18BA"/>
    <w:rsid w:val="00AD1AA7"/>
    <w:rsid w:val="00AD1C83"/>
    <w:rsid w:val="00AD2368"/>
    <w:rsid w:val="00AD2434"/>
    <w:rsid w:val="00AD25FC"/>
    <w:rsid w:val="00AD2751"/>
    <w:rsid w:val="00AD2B50"/>
    <w:rsid w:val="00AD2D37"/>
    <w:rsid w:val="00AD2DF4"/>
    <w:rsid w:val="00AD2F14"/>
    <w:rsid w:val="00AD30E7"/>
    <w:rsid w:val="00AD3125"/>
    <w:rsid w:val="00AD3191"/>
    <w:rsid w:val="00AD341D"/>
    <w:rsid w:val="00AD3602"/>
    <w:rsid w:val="00AD3B86"/>
    <w:rsid w:val="00AD3BF1"/>
    <w:rsid w:val="00AD3BF6"/>
    <w:rsid w:val="00AD43A7"/>
    <w:rsid w:val="00AD44AB"/>
    <w:rsid w:val="00AD46A7"/>
    <w:rsid w:val="00AD46EA"/>
    <w:rsid w:val="00AD4B20"/>
    <w:rsid w:val="00AD4BB3"/>
    <w:rsid w:val="00AD4F75"/>
    <w:rsid w:val="00AD4FEE"/>
    <w:rsid w:val="00AD555B"/>
    <w:rsid w:val="00AD5573"/>
    <w:rsid w:val="00AD5674"/>
    <w:rsid w:val="00AD5DEB"/>
    <w:rsid w:val="00AD602B"/>
    <w:rsid w:val="00AD602E"/>
    <w:rsid w:val="00AD61E1"/>
    <w:rsid w:val="00AD6532"/>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C32"/>
    <w:rsid w:val="00AE3EE8"/>
    <w:rsid w:val="00AE40A7"/>
    <w:rsid w:val="00AE4115"/>
    <w:rsid w:val="00AE41A7"/>
    <w:rsid w:val="00AE4682"/>
    <w:rsid w:val="00AE5086"/>
    <w:rsid w:val="00AE50ED"/>
    <w:rsid w:val="00AE5463"/>
    <w:rsid w:val="00AE55F3"/>
    <w:rsid w:val="00AE5A9E"/>
    <w:rsid w:val="00AE5AE6"/>
    <w:rsid w:val="00AE5CBE"/>
    <w:rsid w:val="00AE5F7F"/>
    <w:rsid w:val="00AE60C6"/>
    <w:rsid w:val="00AE66A2"/>
    <w:rsid w:val="00AE670F"/>
    <w:rsid w:val="00AE688C"/>
    <w:rsid w:val="00AE6CF1"/>
    <w:rsid w:val="00AE6ECA"/>
    <w:rsid w:val="00AE6F9E"/>
    <w:rsid w:val="00AE709C"/>
    <w:rsid w:val="00AE7157"/>
    <w:rsid w:val="00AE7697"/>
    <w:rsid w:val="00AE7C0A"/>
    <w:rsid w:val="00AE7DB5"/>
    <w:rsid w:val="00AF0877"/>
    <w:rsid w:val="00AF08F5"/>
    <w:rsid w:val="00AF0CB5"/>
    <w:rsid w:val="00AF0DBC"/>
    <w:rsid w:val="00AF1988"/>
    <w:rsid w:val="00AF1A15"/>
    <w:rsid w:val="00AF1AA8"/>
    <w:rsid w:val="00AF1E60"/>
    <w:rsid w:val="00AF1FAE"/>
    <w:rsid w:val="00AF2934"/>
    <w:rsid w:val="00AF2A89"/>
    <w:rsid w:val="00AF2E20"/>
    <w:rsid w:val="00AF2E62"/>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11E"/>
    <w:rsid w:val="00AF7A7E"/>
    <w:rsid w:val="00B00098"/>
    <w:rsid w:val="00B003AA"/>
    <w:rsid w:val="00B00708"/>
    <w:rsid w:val="00B00811"/>
    <w:rsid w:val="00B008D5"/>
    <w:rsid w:val="00B00C12"/>
    <w:rsid w:val="00B00D0A"/>
    <w:rsid w:val="00B01117"/>
    <w:rsid w:val="00B016CB"/>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2CA"/>
    <w:rsid w:val="00B07386"/>
    <w:rsid w:val="00B0740D"/>
    <w:rsid w:val="00B0757A"/>
    <w:rsid w:val="00B075C2"/>
    <w:rsid w:val="00B07D3B"/>
    <w:rsid w:val="00B07EC0"/>
    <w:rsid w:val="00B10070"/>
    <w:rsid w:val="00B10219"/>
    <w:rsid w:val="00B10301"/>
    <w:rsid w:val="00B10832"/>
    <w:rsid w:val="00B108CB"/>
    <w:rsid w:val="00B10BD0"/>
    <w:rsid w:val="00B10F99"/>
    <w:rsid w:val="00B1187E"/>
    <w:rsid w:val="00B11D79"/>
    <w:rsid w:val="00B1233A"/>
    <w:rsid w:val="00B128D7"/>
    <w:rsid w:val="00B129FB"/>
    <w:rsid w:val="00B12AA4"/>
    <w:rsid w:val="00B12AC6"/>
    <w:rsid w:val="00B12AE8"/>
    <w:rsid w:val="00B12D6A"/>
    <w:rsid w:val="00B12FF0"/>
    <w:rsid w:val="00B13B6D"/>
    <w:rsid w:val="00B13D2B"/>
    <w:rsid w:val="00B14745"/>
    <w:rsid w:val="00B14828"/>
    <w:rsid w:val="00B14B38"/>
    <w:rsid w:val="00B14DCF"/>
    <w:rsid w:val="00B14EF7"/>
    <w:rsid w:val="00B150E9"/>
    <w:rsid w:val="00B156BA"/>
    <w:rsid w:val="00B157D2"/>
    <w:rsid w:val="00B15B98"/>
    <w:rsid w:val="00B162F5"/>
    <w:rsid w:val="00B16487"/>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59F"/>
    <w:rsid w:val="00B2267D"/>
    <w:rsid w:val="00B228E9"/>
    <w:rsid w:val="00B22BEF"/>
    <w:rsid w:val="00B22E28"/>
    <w:rsid w:val="00B22E94"/>
    <w:rsid w:val="00B23059"/>
    <w:rsid w:val="00B231EF"/>
    <w:rsid w:val="00B2361F"/>
    <w:rsid w:val="00B236A8"/>
    <w:rsid w:val="00B23A35"/>
    <w:rsid w:val="00B23BFE"/>
    <w:rsid w:val="00B23F6D"/>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74C"/>
    <w:rsid w:val="00B27991"/>
    <w:rsid w:val="00B27D2F"/>
    <w:rsid w:val="00B27D77"/>
    <w:rsid w:val="00B30109"/>
    <w:rsid w:val="00B30263"/>
    <w:rsid w:val="00B30408"/>
    <w:rsid w:val="00B3042F"/>
    <w:rsid w:val="00B30792"/>
    <w:rsid w:val="00B30FA6"/>
    <w:rsid w:val="00B3136E"/>
    <w:rsid w:val="00B31410"/>
    <w:rsid w:val="00B314F3"/>
    <w:rsid w:val="00B31913"/>
    <w:rsid w:val="00B3191A"/>
    <w:rsid w:val="00B31D22"/>
    <w:rsid w:val="00B31D8E"/>
    <w:rsid w:val="00B3209B"/>
    <w:rsid w:val="00B322BA"/>
    <w:rsid w:val="00B32368"/>
    <w:rsid w:val="00B329C2"/>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4A13"/>
    <w:rsid w:val="00B352AE"/>
    <w:rsid w:val="00B35680"/>
    <w:rsid w:val="00B35B51"/>
    <w:rsid w:val="00B35B97"/>
    <w:rsid w:val="00B35BE7"/>
    <w:rsid w:val="00B35C4C"/>
    <w:rsid w:val="00B360DF"/>
    <w:rsid w:val="00B3611B"/>
    <w:rsid w:val="00B3644A"/>
    <w:rsid w:val="00B36520"/>
    <w:rsid w:val="00B36AB7"/>
    <w:rsid w:val="00B36FC8"/>
    <w:rsid w:val="00B3705B"/>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2CDF"/>
    <w:rsid w:val="00B432A5"/>
    <w:rsid w:val="00B43582"/>
    <w:rsid w:val="00B44238"/>
    <w:rsid w:val="00B44C14"/>
    <w:rsid w:val="00B4517E"/>
    <w:rsid w:val="00B45623"/>
    <w:rsid w:val="00B45785"/>
    <w:rsid w:val="00B457C1"/>
    <w:rsid w:val="00B45A3A"/>
    <w:rsid w:val="00B45C8F"/>
    <w:rsid w:val="00B45F33"/>
    <w:rsid w:val="00B46022"/>
    <w:rsid w:val="00B46029"/>
    <w:rsid w:val="00B46047"/>
    <w:rsid w:val="00B463A7"/>
    <w:rsid w:val="00B46595"/>
    <w:rsid w:val="00B478F1"/>
    <w:rsid w:val="00B47B45"/>
    <w:rsid w:val="00B47F98"/>
    <w:rsid w:val="00B5035F"/>
    <w:rsid w:val="00B508C6"/>
    <w:rsid w:val="00B509FF"/>
    <w:rsid w:val="00B50A1B"/>
    <w:rsid w:val="00B50DFA"/>
    <w:rsid w:val="00B50F2B"/>
    <w:rsid w:val="00B510D2"/>
    <w:rsid w:val="00B5194E"/>
    <w:rsid w:val="00B5226E"/>
    <w:rsid w:val="00B5228E"/>
    <w:rsid w:val="00B52317"/>
    <w:rsid w:val="00B52ADA"/>
    <w:rsid w:val="00B52B04"/>
    <w:rsid w:val="00B52D59"/>
    <w:rsid w:val="00B53267"/>
    <w:rsid w:val="00B53279"/>
    <w:rsid w:val="00B534F6"/>
    <w:rsid w:val="00B53578"/>
    <w:rsid w:val="00B535D9"/>
    <w:rsid w:val="00B53877"/>
    <w:rsid w:val="00B53CFF"/>
    <w:rsid w:val="00B53DBF"/>
    <w:rsid w:val="00B53DF1"/>
    <w:rsid w:val="00B54268"/>
    <w:rsid w:val="00B5471A"/>
    <w:rsid w:val="00B54954"/>
    <w:rsid w:val="00B54A5A"/>
    <w:rsid w:val="00B55049"/>
    <w:rsid w:val="00B5569B"/>
    <w:rsid w:val="00B55C54"/>
    <w:rsid w:val="00B55F8E"/>
    <w:rsid w:val="00B560FB"/>
    <w:rsid w:val="00B56138"/>
    <w:rsid w:val="00B56175"/>
    <w:rsid w:val="00B56349"/>
    <w:rsid w:val="00B567E3"/>
    <w:rsid w:val="00B56A45"/>
    <w:rsid w:val="00B56FE5"/>
    <w:rsid w:val="00B57B14"/>
    <w:rsid w:val="00B57C20"/>
    <w:rsid w:val="00B57C8E"/>
    <w:rsid w:val="00B600C2"/>
    <w:rsid w:val="00B6022D"/>
    <w:rsid w:val="00B60473"/>
    <w:rsid w:val="00B610C7"/>
    <w:rsid w:val="00B61261"/>
    <w:rsid w:val="00B6144D"/>
    <w:rsid w:val="00B616FE"/>
    <w:rsid w:val="00B61A5A"/>
    <w:rsid w:val="00B61C7E"/>
    <w:rsid w:val="00B61D27"/>
    <w:rsid w:val="00B61F6F"/>
    <w:rsid w:val="00B62161"/>
    <w:rsid w:val="00B62401"/>
    <w:rsid w:val="00B624C3"/>
    <w:rsid w:val="00B62B5E"/>
    <w:rsid w:val="00B62C73"/>
    <w:rsid w:val="00B62ECE"/>
    <w:rsid w:val="00B62F94"/>
    <w:rsid w:val="00B6337F"/>
    <w:rsid w:val="00B63729"/>
    <w:rsid w:val="00B63934"/>
    <w:rsid w:val="00B63DE1"/>
    <w:rsid w:val="00B6450F"/>
    <w:rsid w:val="00B64CF0"/>
    <w:rsid w:val="00B64F17"/>
    <w:rsid w:val="00B64F9D"/>
    <w:rsid w:val="00B6526A"/>
    <w:rsid w:val="00B652D1"/>
    <w:rsid w:val="00B65840"/>
    <w:rsid w:val="00B65AC5"/>
    <w:rsid w:val="00B65EEC"/>
    <w:rsid w:val="00B66188"/>
    <w:rsid w:val="00B665F5"/>
    <w:rsid w:val="00B66766"/>
    <w:rsid w:val="00B66B6A"/>
    <w:rsid w:val="00B66EC0"/>
    <w:rsid w:val="00B6742D"/>
    <w:rsid w:val="00B6755F"/>
    <w:rsid w:val="00B678F5"/>
    <w:rsid w:val="00B67E00"/>
    <w:rsid w:val="00B67FB9"/>
    <w:rsid w:val="00B70C97"/>
    <w:rsid w:val="00B71157"/>
    <w:rsid w:val="00B712A1"/>
    <w:rsid w:val="00B71894"/>
    <w:rsid w:val="00B71B3D"/>
    <w:rsid w:val="00B71C51"/>
    <w:rsid w:val="00B71C63"/>
    <w:rsid w:val="00B71F7E"/>
    <w:rsid w:val="00B72124"/>
    <w:rsid w:val="00B72140"/>
    <w:rsid w:val="00B7259A"/>
    <w:rsid w:val="00B7272A"/>
    <w:rsid w:val="00B7298A"/>
    <w:rsid w:val="00B7308F"/>
    <w:rsid w:val="00B735C6"/>
    <w:rsid w:val="00B7361E"/>
    <w:rsid w:val="00B73C37"/>
    <w:rsid w:val="00B73D2D"/>
    <w:rsid w:val="00B73E51"/>
    <w:rsid w:val="00B7441F"/>
    <w:rsid w:val="00B745E0"/>
    <w:rsid w:val="00B74858"/>
    <w:rsid w:val="00B74A36"/>
    <w:rsid w:val="00B74D7F"/>
    <w:rsid w:val="00B74E7A"/>
    <w:rsid w:val="00B751D8"/>
    <w:rsid w:val="00B7549A"/>
    <w:rsid w:val="00B754E4"/>
    <w:rsid w:val="00B755FD"/>
    <w:rsid w:val="00B75703"/>
    <w:rsid w:val="00B7596F"/>
    <w:rsid w:val="00B7619A"/>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AA9"/>
    <w:rsid w:val="00B80C53"/>
    <w:rsid w:val="00B80DBF"/>
    <w:rsid w:val="00B8109E"/>
    <w:rsid w:val="00B81794"/>
    <w:rsid w:val="00B817EF"/>
    <w:rsid w:val="00B81B5C"/>
    <w:rsid w:val="00B81BBE"/>
    <w:rsid w:val="00B82407"/>
    <w:rsid w:val="00B82C92"/>
    <w:rsid w:val="00B82F31"/>
    <w:rsid w:val="00B833F7"/>
    <w:rsid w:val="00B83DEE"/>
    <w:rsid w:val="00B83E7E"/>
    <w:rsid w:val="00B842D6"/>
    <w:rsid w:val="00B8441C"/>
    <w:rsid w:val="00B84464"/>
    <w:rsid w:val="00B84597"/>
    <w:rsid w:val="00B84F9E"/>
    <w:rsid w:val="00B852B5"/>
    <w:rsid w:val="00B854F9"/>
    <w:rsid w:val="00B859F1"/>
    <w:rsid w:val="00B85DCA"/>
    <w:rsid w:val="00B8616D"/>
    <w:rsid w:val="00B86269"/>
    <w:rsid w:val="00B86520"/>
    <w:rsid w:val="00B867FF"/>
    <w:rsid w:val="00B86A01"/>
    <w:rsid w:val="00B86A13"/>
    <w:rsid w:val="00B8701B"/>
    <w:rsid w:val="00B872BE"/>
    <w:rsid w:val="00B877E2"/>
    <w:rsid w:val="00B87A00"/>
    <w:rsid w:val="00B87E77"/>
    <w:rsid w:val="00B90588"/>
    <w:rsid w:val="00B9067F"/>
    <w:rsid w:val="00B907C7"/>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65"/>
    <w:rsid w:val="00B9377C"/>
    <w:rsid w:val="00B93B9A"/>
    <w:rsid w:val="00B93C11"/>
    <w:rsid w:val="00B93D6F"/>
    <w:rsid w:val="00B93E60"/>
    <w:rsid w:val="00B94097"/>
    <w:rsid w:val="00B94476"/>
    <w:rsid w:val="00B946A7"/>
    <w:rsid w:val="00B94700"/>
    <w:rsid w:val="00B94AED"/>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2E0"/>
    <w:rsid w:val="00B9746E"/>
    <w:rsid w:val="00B974E4"/>
    <w:rsid w:val="00B979B9"/>
    <w:rsid w:val="00B97AD4"/>
    <w:rsid w:val="00BA0196"/>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4F70"/>
    <w:rsid w:val="00BA50FC"/>
    <w:rsid w:val="00BA559C"/>
    <w:rsid w:val="00BA5884"/>
    <w:rsid w:val="00BA5B45"/>
    <w:rsid w:val="00BA5D55"/>
    <w:rsid w:val="00BA614A"/>
    <w:rsid w:val="00BA61D2"/>
    <w:rsid w:val="00BA6295"/>
    <w:rsid w:val="00BA648E"/>
    <w:rsid w:val="00BA6576"/>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85F"/>
    <w:rsid w:val="00BB2FD7"/>
    <w:rsid w:val="00BB33C0"/>
    <w:rsid w:val="00BB3C17"/>
    <w:rsid w:val="00BB3CF1"/>
    <w:rsid w:val="00BB4069"/>
    <w:rsid w:val="00BB45DA"/>
    <w:rsid w:val="00BB46FD"/>
    <w:rsid w:val="00BB4870"/>
    <w:rsid w:val="00BB48AC"/>
    <w:rsid w:val="00BB496C"/>
    <w:rsid w:val="00BB4A68"/>
    <w:rsid w:val="00BB4BD2"/>
    <w:rsid w:val="00BB4D4E"/>
    <w:rsid w:val="00BB4D50"/>
    <w:rsid w:val="00BB4FBC"/>
    <w:rsid w:val="00BB5050"/>
    <w:rsid w:val="00BB536B"/>
    <w:rsid w:val="00BB5E43"/>
    <w:rsid w:val="00BB6244"/>
    <w:rsid w:val="00BB63B8"/>
    <w:rsid w:val="00BB68D7"/>
    <w:rsid w:val="00BB68F6"/>
    <w:rsid w:val="00BB697E"/>
    <w:rsid w:val="00BB69E3"/>
    <w:rsid w:val="00BB6A02"/>
    <w:rsid w:val="00BB6BE8"/>
    <w:rsid w:val="00BB6D61"/>
    <w:rsid w:val="00BB6E3B"/>
    <w:rsid w:val="00BB6F16"/>
    <w:rsid w:val="00BB70D2"/>
    <w:rsid w:val="00BB7711"/>
    <w:rsid w:val="00BB787D"/>
    <w:rsid w:val="00BB7E7A"/>
    <w:rsid w:val="00BB7F63"/>
    <w:rsid w:val="00BC098C"/>
    <w:rsid w:val="00BC0C0D"/>
    <w:rsid w:val="00BC0C83"/>
    <w:rsid w:val="00BC0DCD"/>
    <w:rsid w:val="00BC0EB0"/>
    <w:rsid w:val="00BC1111"/>
    <w:rsid w:val="00BC1136"/>
    <w:rsid w:val="00BC1209"/>
    <w:rsid w:val="00BC1382"/>
    <w:rsid w:val="00BC13D7"/>
    <w:rsid w:val="00BC14B3"/>
    <w:rsid w:val="00BC1789"/>
    <w:rsid w:val="00BC181C"/>
    <w:rsid w:val="00BC1C10"/>
    <w:rsid w:val="00BC1C3C"/>
    <w:rsid w:val="00BC1D4B"/>
    <w:rsid w:val="00BC21A7"/>
    <w:rsid w:val="00BC279E"/>
    <w:rsid w:val="00BC2D01"/>
    <w:rsid w:val="00BC2E2D"/>
    <w:rsid w:val="00BC3745"/>
    <w:rsid w:val="00BC3CA3"/>
    <w:rsid w:val="00BC4194"/>
    <w:rsid w:val="00BC42E0"/>
    <w:rsid w:val="00BC4326"/>
    <w:rsid w:val="00BC4654"/>
    <w:rsid w:val="00BC4C95"/>
    <w:rsid w:val="00BC5112"/>
    <w:rsid w:val="00BC5563"/>
    <w:rsid w:val="00BC55C8"/>
    <w:rsid w:val="00BC562A"/>
    <w:rsid w:val="00BC56BA"/>
    <w:rsid w:val="00BC5A9C"/>
    <w:rsid w:val="00BC5B9A"/>
    <w:rsid w:val="00BC5BCC"/>
    <w:rsid w:val="00BC5CF6"/>
    <w:rsid w:val="00BC5D20"/>
    <w:rsid w:val="00BC76A1"/>
    <w:rsid w:val="00BC7806"/>
    <w:rsid w:val="00BC7A5E"/>
    <w:rsid w:val="00BC7C48"/>
    <w:rsid w:val="00BC7DF2"/>
    <w:rsid w:val="00BC7EA8"/>
    <w:rsid w:val="00BD00F7"/>
    <w:rsid w:val="00BD06A5"/>
    <w:rsid w:val="00BD082A"/>
    <w:rsid w:val="00BD0940"/>
    <w:rsid w:val="00BD0AED"/>
    <w:rsid w:val="00BD0B37"/>
    <w:rsid w:val="00BD0B85"/>
    <w:rsid w:val="00BD0C92"/>
    <w:rsid w:val="00BD10E4"/>
    <w:rsid w:val="00BD113A"/>
    <w:rsid w:val="00BD154F"/>
    <w:rsid w:val="00BD187F"/>
    <w:rsid w:val="00BD1BF4"/>
    <w:rsid w:val="00BD1E9B"/>
    <w:rsid w:val="00BD20CB"/>
    <w:rsid w:val="00BD257E"/>
    <w:rsid w:val="00BD2C55"/>
    <w:rsid w:val="00BD2F79"/>
    <w:rsid w:val="00BD32EB"/>
    <w:rsid w:val="00BD33E3"/>
    <w:rsid w:val="00BD35FC"/>
    <w:rsid w:val="00BD393D"/>
    <w:rsid w:val="00BD3A47"/>
    <w:rsid w:val="00BD4727"/>
    <w:rsid w:val="00BD476B"/>
    <w:rsid w:val="00BD493D"/>
    <w:rsid w:val="00BD4C36"/>
    <w:rsid w:val="00BD5096"/>
    <w:rsid w:val="00BD5130"/>
    <w:rsid w:val="00BD513E"/>
    <w:rsid w:val="00BD5377"/>
    <w:rsid w:val="00BD54ED"/>
    <w:rsid w:val="00BD56C1"/>
    <w:rsid w:val="00BD5737"/>
    <w:rsid w:val="00BD582B"/>
    <w:rsid w:val="00BD5AF5"/>
    <w:rsid w:val="00BD5C2D"/>
    <w:rsid w:val="00BD5DB3"/>
    <w:rsid w:val="00BD642E"/>
    <w:rsid w:val="00BD6508"/>
    <w:rsid w:val="00BD6774"/>
    <w:rsid w:val="00BD677C"/>
    <w:rsid w:val="00BD69E9"/>
    <w:rsid w:val="00BD744D"/>
    <w:rsid w:val="00BD7494"/>
    <w:rsid w:val="00BD7886"/>
    <w:rsid w:val="00BE00C9"/>
    <w:rsid w:val="00BE0739"/>
    <w:rsid w:val="00BE09E9"/>
    <w:rsid w:val="00BE0C89"/>
    <w:rsid w:val="00BE0D47"/>
    <w:rsid w:val="00BE175F"/>
    <w:rsid w:val="00BE191D"/>
    <w:rsid w:val="00BE1A89"/>
    <w:rsid w:val="00BE2082"/>
    <w:rsid w:val="00BE22CC"/>
    <w:rsid w:val="00BE22E0"/>
    <w:rsid w:val="00BE2C18"/>
    <w:rsid w:val="00BE2C73"/>
    <w:rsid w:val="00BE2EEF"/>
    <w:rsid w:val="00BE3279"/>
    <w:rsid w:val="00BE3352"/>
    <w:rsid w:val="00BE3383"/>
    <w:rsid w:val="00BE35B7"/>
    <w:rsid w:val="00BE365F"/>
    <w:rsid w:val="00BE3AAB"/>
    <w:rsid w:val="00BE3CE9"/>
    <w:rsid w:val="00BE3F08"/>
    <w:rsid w:val="00BE41C2"/>
    <w:rsid w:val="00BE4897"/>
    <w:rsid w:val="00BE4B1B"/>
    <w:rsid w:val="00BE4DB0"/>
    <w:rsid w:val="00BE4E54"/>
    <w:rsid w:val="00BE5401"/>
    <w:rsid w:val="00BE5921"/>
    <w:rsid w:val="00BE5C9E"/>
    <w:rsid w:val="00BE5FC4"/>
    <w:rsid w:val="00BE6239"/>
    <w:rsid w:val="00BE63BD"/>
    <w:rsid w:val="00BE6559"/>
    <w:rsid w:val="00BE7143"/>
    <w:rsid w:val="00BE7231"/>
    <w:rsid w:val="00BE7377"/>
    <w:rsid w:val="00BE76F6"/>
    <w:rsid w:val="00BE7F23"/>
    <w:rsid w:val="00BF00E4"/>
    <w:rsid w:val="00BF0202"/>
    <w:rsid w:val="00BF0377"/>
    <w:rsid w:val="00BF086D"/>
    <w:rsid w:val="00BF0A47"/>
    <w:rsid w:val="00BF0C1A"/>
    <w:rsid w:val="00BF0C8F"/>
    <w:rsid w:val="00BF0DFA"/>
    <w:rsid w:val="00BF117A"/>
    <w:rsid w:val="00BF122D"/>
    <w:rsid w:val="00BF15B9"/>
    <w:rsid w:val="00BF16F9"/>
    <w:rsid w:val="00BF188F"/>
    <w:rsid w:val="00BF19A9"/>
    <w:rsid w:val="00BF1E5C"/>
    <w:rsid w:val="00BF1E8F"/>
    <w:rsid w:val="00BF21BA"/>
    <w:rsid w:val="00BF2464"/>
    <w:rsid w:val="00BF2870"/>
    <w:rsid w:val="00BF29D7"/>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111"/>
    <w:rsid w:val="00BF744E"/>
    <w:rsid w:val="00BF772A"/>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131"/>
    <w:rsid w:val="00C036B6"/>
    <w:rsid w:val="00C03723"/>
    <w:rsid w:val="00C039BC"/>
    <w:rsid w:val="00C03C06"/>
    <w:rsid w:val="00C03C5D"/>
    <w:rsid w:val="00C03DE6"/>
    <w:rsid w:val="00C03FB0"/>
    <w:rsid w:val="00C04709"/>
    <w:rsid w:val="00C0474A"/>
    <w:rsid w:val="00C04A67"/>
    <w:rsid w:val="00C04AE0"/>
    <w:rsid w:val="00C04B1E"/>
    <w:rsid w:val="00C0508A"/>
    <w:rsid w:val="00C05289"/>
    <w:rsid w:val="00C0583F"/>
    <w:rsid w:val="00C05AB9"/>
    <w:rsid w:val="00C05BCB"/>
    <w:rsid w:val="00C05BD2"/>
    <w:rsid w:val="00C060C9"/>
    <w:rsid w:val="00C061E5"/>
    <w:rsid w:val="00C065DF"/>
    <w:rsid w:val="00C067B5"/>
    <w:rsid w:val="00C06A22"/>
    <w:rsid w:val="00C06D26"/>
    <w:rsid w:val="00C06E8C"/>
    <w:rsid w:val="00C07182"/>
    <w:rsid w:val="00C07270"/>
    <w:rsid w:val="00C076D4"/>
    <w:rsid w:val="00C077FB"/>
    <w:rsid w:val="00C07842"/>
    <w:rsid w:val="00C079C7"/>
    <w:rsid w:val="00C079D2"/>
    <w:rsid w:val="00C07B9F"/>
    <w:rsid w:val="00C07CDD"/>
    <w:rsid w:val="00C07F60"/>
    <w:rsid w:val="00C07FC4"/>
    <w:rsid w:val="00C10560"/>
    <w:rsid w:val="00C109A1"/>
    <w:rsid w:val="00C109BB"/>
    <w:rsid w:val="00C10BE1"/>
    <w:rsid w:val="00C1174E"/>
    <w:rsid w:val="00C118BD"/>
    <w:rsid w:val="00C11D7B"/>
    <w:rsid w:val="00C12197"/>
    <w:rsid w:val="00C121C2"/>
    <w:rsid w:val="00C125F4"/>
    <w:rsid w:val="00C12625"/>
    <w:rsid w:val="00C128AF"/>
    <w:rsid w:val="00C12C8C"/>
    <w:rsid w:val="00C12EB8"/>
    <w:rsid w:val="00C134CF"/>
    <w:rsid w:val="00C13A02"/>
    <w:rsid w:val="00C13B35"/>
    <w:rsid w:val="00C141E1"/>
    <w:rsid w:val="00C141EB"/>
    <w:rsid w:val="00C14206"/>
    <w:rsid w:val="00C142F1"/>
    <w:rsid w:val="00C143A9"/>
    <w:rsid w:val="00C147A5"/>
    <w:rsid w:val="00C14AAF"/>
    <w:rsid w:val="00C14BAC"/>
    <w:rsid w:val="00C1502E"/>
    <w:rsid w:val="00C15058"/>
    <w:rsid w:val="00C151BD"/>
    <w:rsid w:val="00C15607"/>
    <w:rsid w:val="00C156AF"/>
    <w:rsid w:val="00C15D84"/>
    <w:rsid w:val="00C15DFF"/>
    <w:rsid w:val="00C15FAE"/>
    <w:rsid w:val="00C16346"/>
    <w:rsid w:val="00C166C5"/>
    <w:rsid w:val="00C168A0"/>
    <w:rsid w:val="00C1726B"/>
    <w:rsid w:val="00C175A7"/>
    <w:rsid w:val="00C175EC"/>
    <w:rsid w:val="00C17661"/>
    <w:rsid w:val="00C17A94"/>
    <w:rsid w:val="00C17AC7"/>
    <w:rsid w:val="00C17C0F"/>
    <w:rsid w:val="00C17D26"/>
    <w:rsid w:val="00C20069"/>
    <w:rsid w:val="00C205BF"/>
    <w:rsid w:val="00C205E5"/>
    <w:rsid w:val="00C20BB8"/>
    <w:rsid w:val="00C20D53"/>
    <w:rsid w:val="00C20FB3"/>
    <w:rsid w:val="00C21180"/>
    <w:rsid w:val="00C213ED"/>
    <w:rsid w:val="00C2151D"/>
    <w:rsid w:val="00C2185A"/>
    <w:rsid w:val="00C221C5"/>
    <w:rsid w:val="00C22258"/>
    <w:rsid w:val="00C222D2"/>
    <w:rsid w:val="00C2247C"/>
    <w:rsid w:val="00C226F3"/>
    <w:rsid w:val="00C22A42"/>
    <w:rsid w:val="00C22A93"/>
    <w:rsid w:val="00C2322D"/>
    <w:rsid w:val="00C23261"/>
    <w:rsid w:val="00C232EB"/>
    <w:rsid w:val="00C23359"/>
    <w:rsid w:val="00C23760"/>
    <w:rsid w:val="00C23E40"/>
    <w:rsid w:val="00C23E93"/>
    <w:rsid w:val="00C23EFE"/>
    <w:rsid w:val="00C248C1"/>
    <w:rsid w:val="00C24ABB"/>
    <w:rsid w:val="00C24BD8"/>
    <w:rsid w:val="00C24DDB"/>
    <w:rsid w:val="00C2505F"/>
    <w:rsid w:val="00C2596B"/>
    <w:rsid w:val="00C25B13"/>
    <w:rsid w:val="00C25E09"/>
    <w:rsid w:val="00C25E53"/>
    <w:rsid w:val="00C260C6"/>
    <w:rsid w:val="00C26101"/>
    <w:rsid w:val="00C261F0"/>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2F34"/>
    <w:rsid w:val="00C332D0"/>
    <w:rsid w:val="00C333AC"/>
    <w:rsid w:val="00C33865"/>
    <w:rsid w:val="00C338DA"/>
    <w:rsid w:val="00C34636"/>
    <w:rsid w:val="00C3463A"/>
    <w:rsid w:val="00C346C4"/>
    <w:rsid w:val="00C347EC"/>
    <w:rsid w:val="00C34824"/>
    <w:rsid w:val="00C349DA"/>
    <w:rsid w:val="00C35185"/>
    <w:rsid w:val="00C3527F"/>
    <w:rsid w:val="00C35401"/>
    <w:rsid w:val="00C35669"/>
    <w:rsid w:val="00C35BCD"/>
    <w:rsid w:val="00C35BF0"/>
    <w:rsid w:val="00C35E39"/>
    <w:rsid w:val="00C35FAF"/>
    <w:rsid w:val="00C3620A"/>
    <w:rsid w:val="00C3624F"/>
    <w:rsid w:val="00C364F7"/>
    <w:rsid w:val="00C36544"/>
    <w:rsid w:val="00C36688"/>
    <w:rsid w:val="00C366DC"/>
    <w:rsid w:val="00C37436"/>
    <w:rsid w:val="00C37693"/>
    <w:rsid w:val="00C3796D"/>
    <w:rsid w:val="00C37CEB"/>
    <w:rsid w:val="00C37D88"/>
    <w:rsid w:val="00C406F8"/>
    <w:rsid w:val="00C40789"/>
    <w:rsid w:val="00C40B8A"/>
    <w:rsid w:val="00C41041"/>
    <w:rsid w:val="00C413A5"/>
    <w:rsid w:val="00C41C6D"/>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106"/>
    <w:rsid w:val="00C467C7"/>
    <w:rsid w:val="00C46AB4"/>
    <w:rsid w:val="00C46CAE"/>
    <w:rsid w:val="00C47419"/>
    <w:rsid w:val="00C47873"/>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57BCA"/>
    <w:rsid w:val="00C60849"/>
    <w:rsid w:val="00C60E82"/>
    <w:rsid w:val="00C615C8"/>
    <w:rsid w:val="00C61C53"/>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4F1E"/>
    <w:rsid w:val="00C65088"/>
    <w:rsid w:val="00C65181"/>
    <w:rsid w:val="00C65196"/>
    <w:rsid w:val="00C6554A"/>
    <w:rsid w:val="00C65556"/>
    <w:rsid w:val="00C655DF"/>
    <w:rsid w:val="00C656A6"/>
    <w:rsid w:val="00C656FA"/>
    <w:rsid w:val="00C65B21"/>
    <w:rsid w:val="00C65FBC"/>
    <w:rsid w:val="00C662C9"/>
    <w:rsid w:val="00C664A8"/>
    <w:rsid w:val="00C6668D"/>
    <w:rsid w:val="00C66A89"/>
    <w:rsid w:val="00C66AEB"/>
    <w:rsid w:val="00C66B3D"/>
    <w:rsid w:val="00C66B5E"/>
    <w:rsid w:val="00C66BEC"/>
    <w:rsid w:val="00C66BFB"/>
    <w:rsid w:val="00C66C53"/>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6B0"/>
    <w:rsid w:val="00C7179B"/>
    <w:rsid w:val="00C71B57"/>
    <w:rsid w:val="00C71D92"/>
    <w:rsid w:val="00C71F6E"/>
    <w:rsid w:val="00C7218D"/>
    <w:rsid w:val="00C721B0"/>
    <w:rsid w:val="00C72694"/>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6BB"/>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EDD"/>
    <w:rsid w:val="00C77FDD"/>
    <w:rsid w:val="00C80286"/>
    <w:rsid w:val="00C804C4"/>
    <w:rsid w:val="00C8066B"/>
    <w:rsid w:val="00C80EB9"/>
    <w:rsid w:val="00C81037"/>
    <w:rsid w:val="00C81099"/>
    <w:rsid w:val="00C81327"/>
    <w:rsid w:val="00C815CC"/>
    <w:rsid w:val="00C81A7B"/>
    <w:rsid w:val="00C81C10"/>
    <w:rsid w:val="00C81EBE"/>
    <w:rsid w:val="00C8240C"/>
    <w:rsid w:val="00C82416"/>
    <w:rsid w:val="00C825F0"/>
    <w:rsid w:val="00C82C5B"/>
    <w:rsid w:val="00C82D0D"/>
    <w:rsid w:val="00C82F67"/>
    <w:rsid w:val="00C83527"/>
    <w:rsid w:val="00C83EF4"/>
    <w:rsid w:val="00C84174"/>
    <w:rsid w:val="00C843D8"/>
    <w:rsid w:val="00C8476C"/>
    <w:rsid w:val="00C8499A"/>
    <w:rsid w:val="00C84BB9"/>
    <w:rsid w:val="00C84CF7"/>
    <w:rsid w:val="00C8567B"/>
    <w:rsid w:val="00C856C3"/>
    <w:rsid w:val="00C856E8"/>
    <w:rsid w:val="00C857E3"/>
    <w:rsid w:val="00C8596A"/>
    <w:rsid w:val="00C85DE0"/>
    <w:rsid w:val="00C85ED1"/>
    <w:rsid w:val="00C861E1"/>
    <w:rsid w:val="00C86472"/>
    <w:rsid w:val="00C86592"/>
    <w:rsid w:val="00C8679C"/>
    <w:rsid w:val="00C86A8A"/>
    <w:rsid w:val="00C86C0C"/>
    <w:rsid w:val="00C86F09"/>
    <w:rsid w:val="00C871AA"/>
    <w:rsid w:val="00C87486"/>
    <w:rsid w:val="00C87527"/>
    <w:rsid w:val="00C8782D"/>
    <w:rsid w:val="00C87939"/>
    <w:rsid w:val="00C87FDB"/>
    <w:rsid w:val="00C901A5"/>
    <w:rsid w:val="00C90460"/>
    <w:rsid w:val="00C90800"/>
    <w:rsid w:val="00C908F3"/>
    <w:rsid w:val="00C90A9A"/>
    <w:rsid w:val="00C90BBD"/>
    <w:rsid w:val="00C90D56"/>
    <w:rsid w:val="00C90F7E"/>
    <w:rsid w:val="00C9113C"/>
    <w:rsid w:val="00C9147F"/>
    <w:rsid w:val="00C917DF"/>
    <w:rsid w:val="00C91C27"/>
    <w:rsid w:val="00C91DE7"/>
    <w:rsid w:val="00C92205"/>
    <w:rsid w:val="00C923A2"/>
    <w:rsid w:val="00C92434"/>
    <w:rsid w:val="00C92519"/>
    <w:rsid w:val="00C925D1"/>
    <w:rsid w:val="00C92743"/>
    <w:rsid w:val="00C9278A"/>
    <w:rsid w:val="00C92BF4"/>
    <w:rsid w:val="00C92DBC"/>
    <w:rsid w:val="00C92DD7"/>
    <w:rsid w:val="00C92F79"/>
    <w:rsid w:val="00C93060"/>
    <w:rsid w:val="00C932F1"/>
    <w:rsid w:val="00C93D01"/>
    <w:rsid w:val="00C93E4C"/>
    <w:rsid w:val="00C94112"/>
    <w:rsid w:val="00C9431E"/>
    <w:rsid w:val="00C946F9"/>
    <w:rsid w:val="00C94C9E"/>
    <w:rsid w:val="00C94E77"/>
    <w:rsid w:val="00C95310"/>
    <w:rsid w:val="00C95B50"/>
    <w:rsid w:val="00C9613C"/>
    <w:rsid w:val="00C96481"/>
    <w:rsid w:val="00C966EA"/>
    <w:rsid w:val="00C96821"/>
    <w:rsid w:val="00C97343"/>
    <w:rsid w:val="00CA0363"/>
    <w:rsid w:val="00CA08E0"/>
    <w:rsid w:val="00CA09C2"/>
    <w:rsid w:val="00CA0C2C"/>
    <w:rsid w:val="00CA0D2C"/>
    <w:rsid w:val="00CA1203"/>
    <w:rsid w:val="00CA1328"/>
    <w:rsid w:val="00CA1C6A"/>
    <w:rsid w:val="00CA23F5"/>
    <w:rsid w:val="00CA2517"/>
    <w:rsid w:val="00CA259B"/>
    <w:rsid w:val="00CA3029"/>
    <w:rsid w:val="00CA3369"/>
    <w:rsid w:val="00CA38FE"/>
    <w:rsid w:val="00CA3AFA"/>
    <w:rsid w:val="00CA3F59"/>
    <w:rsid w:val="00CA406D"/>
    <w:rsid w:val="00CA4182"/>
    <w:rsid w:val="00CA42EA"/>
    <w:rsid w:val="00CA4A7F"/>
    <w:rsid w:val="00CA4ADA"/>
    <w:rsid w:val="00CA4C02"/>
    <w:rsid w:val="00CA4C8A"/>
    <w:rsid w:val="00CA505E"/>
    <w:rsid w:val="00CA5110"/>
    <w:rsid w:val="00CA519A"/>
    <w:rsid w:val="00CA5289"/>
    <w:rsid w:val="00CA5505"/>
    <w:rsid w:val="00CA5709"/>
    <w:rsid w:val="00CA5B93"/>
    <w:rsid w:val="00CA5D87"/>
    <w:rsid w:val="00CA5E25"/>
    <w:rsid w:val="00CA5ED3"/>
    <w:rsid w:val="00CA61F0"/>
    <w:rsid w:val="00CA628F"/>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C5F"/>
    <w:rsid w:val="00CB6FD2"/>
    <w:rsid w:val="00CB71B5"/>
    <w:rsid w:val="00CB73B3"/>
    <w:rsid w:val="00CB73E4"/>
    <w:rsid w:val="00CB75C2"/>
    <w:rsid w:val="00CB7CD7"/>
    <w:rsid w:val="00CB7F1C"/>
    <w:rsid w:val="00CC0184"/>
    <w:rsid w:val="00CC026C"/>
    <w:rsid w:val="00CC04AD"/>
    <w:rsid w:val="00CC0632"/>
    <w:rsid w:val="00CC08F5"/>
    <w:rsid w:val="00CC0991"/>
    <w:rsid w:val="00CC1047"/>
    <w:rsid w:val="00CC1167"/>
    <w:rsid w:val="00CC117D"/>
    <w:rsid w:val="00CC1591"/>
    <w:rsid w:val="00CC15CF"/>
    <w:rsid w:val="00CC168F"/>
    <w:rsid w:val="00CC1832"/>
    <w:rsid w:val="00CC1BC9"/>
    <w:rsid w:val="00CC1EC3"/>
    <w:rsid w:val="00CC21EF"/>
    <w:rsid w:val="00CC2831"/>
    <w:rsid w:val="00CC28CA"/>
    <w:rsid w:val="00CC2A66"/>
    <w:rsid w:val="00CC2E18"/>
    <w:rsid w:val="00CC304A"/>
    <w:rsid w:val="00CC3323"/>
    <w:rsid w:val="00CC3517"/>
    <w:rsid w:val="00CC35C3"/>
    <w:rsid w:val="00CC3676"/>
    <w:rsid w:val="00CC372D"/>
    <w:rsid w:val="00CC37C3"/>
    <w:rsid w:val="00CC3B3B"/>
    <w:rsid w:val="00CC3C03"/>
    <w:rsid w:val="00CC417E"/>
    <w:rsid w:val="00CC4238"/>
    <w:rsid w:val="00CC430F"/>
    <w:rsid w:val="00CC434E"/>
    <w:rsid w:val="00CC497A"/>
    <w:rsid w:val="00CC4B76"/>
    <w:rsid w:val="00CC4CC5"/>
    <w:rsid w:val="00CC4E6C"/>
    <w:rsid w:val="00CC52A1"/>
    <w:rsid w:val="00CC52CB"/>
    <w:rsid w:val="00CC5583"/>
    <w:rsid w:val="00CC5878"/>
    <w:rsid w:val="00CC5CAD"/>
    <w:rsid w:val="00CC5EA1"/>
    <w:rsid w:val="00CC5F85"/>
    <w:rsid w:val="00CC6037"/>
    <w:rsid w:val="00CC63D5"/>
    <w:rsid w:val="00CC6593"/>
    <w:rsid w:val="00CC6878"/>
    <w:rsid w:val="00CC6A47"/>
    <w:rsid w:val="00CC6F00"/>
    <w:rsid w:val="00CC72C8"/>
    <w:rsid w:val="00CC75E7"/>
    <w:rsid w:val="00CC7851"/>
    <w:rsid w:val="00CD00CF"/>
    <w:rsid w:val="00CD01C8"/>
    <w:rsid w:val="00CD0A5A"/>
    <w:rsid w:val="00CD0B68"/>
    <w:rsid w:val="00CD0BB1"/>
    <w:rsid w:val="00CD0C1B"/>
    <w:rsid w:val="00CD0C88"/>
    <w:rsid w:val="00CD0EF0"/>
    <w:rsid w:val="00CD13D0"/>
    <w:rsid w:val="00CD1406"/>
    <w:rsid w:val="00CD183B"/>
    <w:rsid w:val="00CD1B0A"/>
    <w:rsid w:val="00CD1C16"/>
    <w:rsid w:val="00CD1E92"/>
    <w:rsid w:val="00CD22B0"/>
    <w:rsid w:val="00CD23C1"/>
    <w:rsid w:val="00CD23E9"/>
    <w:rsid w:val="00CD2836"/>
    <w:rsid w:val="00CD2885"/>
    <w:rsid w:val="00CD2AA0"/>
    <w:rsid w:val="00CD2AF4"/>
    <w:rsid w:val="00CD3343"/>
    <w:rsid w:val="00CD353F"/>
    <w:rsid w:val="00CD3742"/>
    <w:rsid w:val="00CD3907"/>
    <w:rsid w:val="00CD39E9"/>
    <w:rsid w:val="00CD3D03"/>
    <w:rsid w:val="00CD4169"/>
    <w:rsid w:val="00CD41D2"/>
    <w:rsid w:val="00CD4D4E"/>
    <w:rsid w:val="00CD4D64"/>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96F"/>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10"/>
    <w:rsid w:val="00CE3AA7"/>
    <w:rsid w:val="00CE4775"/>
    <w:rsid w:val="00CE496B"/>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323"/>
    <w:rsid w:val="00CF0565"/>
    <w:rsid w:val="00CF073B"/>
    <w:rsid w:val="00CF0D80"/>
    <w:rsid w:val="00CF18B0"/>
    <w:rsid w:val="00CF1AE3"/>
    <w:rsid w:val="00CF1EA4"/>
    <w:rsid w:val="00CF2516"/>
    <w:rsid w:val="00CF2845"/>
    <w:rsid w:val="00CF285C"/>
    <w:rsid w:val="00CF285D"/>
    <w:rsid w:val="00CF2E7B"/>
    <w:rsid w:val="00CF31CC"/>
    <w:rsid w:val="00CF364B"/>
    <w:rsid w:val="00CF36DB"/>
    <w:rsid w:val="00CF3A55"/>
    <w:rsid w:val="00CF41D4"/>
    <w:rsid w:val="00CF4620"/>
    <w:rsid w:val="00CF504F"/>
    <w:rsid w:val="00CF534B"/>
    <w:rsid w:val="00CF53F3"/>
    <w:rsid w:val="00CF5836"/>
    <w:rsid w:val="00CF59A9"/>
    <w:rsid w:val="00CF59EA"/>
    <w:rsid w:val="00CF5FDE"/>
    <w:rsid w:val="00CF635F"/>
    <w:rsid w:val="00CF63DD"/>
    <w:rsid w:val="00CF6595"/>
    <w:rsid w:val="00CF65B9"/>
    <w:rsid w:val="00CF668E"/>
    <w:rsid w:val="00CF6959"/>
    <w:rsid w:val="00CF69C5"/>
    <w:rsid w:val="00CF6E25"/>
    <w:rsid w:val="00CF746B"/>
    <w:rsid w:val="00CF75E3"/>
    <w:rsid w:val="00CF78F9"/>
    <w:rsid w:val="00CF7B30"/>
    <w:rsid w:val="00CF7B67"/>
    <w:rsid w:val="00CF7D73"/>
    <w:rsid w:val="00CF7DEA"/>
    <w:rsid w:val="00D000D2"/>
    <w:rsid w:val="00D004D9"/>
    <w:rsid w:val="00D01139"/>
    <w:rsid w:val="00D01679"/>
    <w:rsid w:val="00D01803"/>
    <w:rsid w:val="00D01816"/>
    <w:rsid w:val="00D01967"/>
    <w:rsid w:val="00D020AD"/>
    <w:rsid w:val="00D02103"/>
    <w:rsid w:val="00D030A9"/>
    <w:rsid w:val="00D03248"/>
    <w:rsid w:val="00D034A8"/>
    <w:rsid w:val="00D034CB"/>
    <w:rsid w:val="00D03913"/>
    <w:rsid w:val="00D03A75"/>
    <w:rsid w:val="00D03E94"/>
    <w:rsid w:val="00D04789"/>
    <w:rsid w:val="00D0509B"/>
    <w:rsid w:val="00D05299"/>
    <w:rsid w:val="00D05577"/>
    <w:rsid w:val="00D0586D"/>
    <w:rsid w:val="00D05917"/>
    <w:rsid w:val="00D059EC"/>
    <w:rsid w:val="00D05A73"/>
    <w:rsid w:val="00D05E2F"/>
    <w:rsid w:val="00D05F7C"/>
    <w:rsid w:val="00D062F1"/>
    <w:rsid w:val="00D066C3"/>
    <w:rsid w:val="00D06C94"/>
    <w:rsid w:val="00D06EE1"/>
    <w:rsid w:val="00D07365"/>
    <w:rsid w:val="00D076AF"/>
    <w:rsid w:val="00D079E2"/>
    <w:rsid w:val="00D07AB5"/>
    <w:rsid w:val="00D07FB0"/>
    <w:rsid w:val="00D100AB"/>
    <w:rsid w:val="00D10391"/>
    <w:rsid w:val="00D103F6"/>
    <w:rsid w:val="00D107AB"/>
    <w:rsid w:val="00D109B7"/>
    <w:rsid w:val="00D10B67"/>
    <w:rsid w:val="00D10DF2"/>
    <w:rsid w:val="00D113E7"/>
    <w:rsid w:val="00D1153D"/>
    <w:rsid w:val="00D11A18"/>
    <w:rsid w:val="00D11BFE"/>
    <w:rsid w:val="00D11F5A"/>
    <w:rsid w:val="00D124F4"/>
    <w:rsid w:val="00D126D0"/>
    <w:rsid w:val="00D1270F"/>
    <w:rsid w:val="00D12762"/>
    <w:rsid w:val="00D129B7"/>
    <w:rsid w:val="00D12B2E"/>
    <w:rsid w:val="00D13071"/>
    <w:rsid w:val="00D1322B"/>
    <w:rsid w:val="00D132B1"/>
    <w:rsid w:val="00D134F6"/>
    <w:rsid w:val="00D136D3"/>
    <w:rsid w:val="00D139F0"/>
    <w:rsid w:val="00D13D28"/>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6E3"/>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1E61"/>
    <w:rsid w:val="00D225CB"/>
    <w:rsid w:val="00D228BF"/>
    <w:rsid w:val="00D22E7A"/>
    <w:rsid w:val="00D22F9B"/>
    <w:rsid w:val="00D23365"/>
    <w:rsid w:val="00D2338E"/>
    <w:rsid w:val="00D236A6"/>
    <w:rsid w:val="00D23941"/>
    <w:rsid w:val="00D23B04"/>
    <w:rsid w:val="00D242FF"/>
    <w:rsid w:val="00D24778"/>
    <w:rsid w:val="00D24880"/>
    <w:rsid w:val="00D250B7"/>
    <w:rsid w:val="00D25185"/>
    <w:rsid w:val="00D25FDF"/>
    <w:rsid w:val="00D260CD"/>
    <w:rsid w:val="00D26312"/>
    <w:rsid w:val="00D26419"/>
    <w:rsid w:val="00D26685"/>
    <w:rsid w:val="00D268B1"/>
    <w:rsid w:val="00D268BC"/>
    <w:rsid w:val="00D269D0"/>
    <w:rsid w:val="00D273DE"/>
    <w:rsid w:val="00D275AA"/>
    <w:rsid w:val="00D27662"/>
    <w:rsid w:val="00D27759"/>
    <w:rsid w:val="00D27C85"/>
    <w:rsid w:val="00D27D0F"/>
    <w:rsid w:val="00D3027A"/>
    <w:rsid w:val="00D306B4"/>
    <w:rsid w:val="00D30833"/>
    <w:rsid w:val="00D3085F"/>
    <w:rsid w:val="00D3099B"/>
    <w:rsid w:val="00D30A5F"/>
    <w:rsid w:val="00D30C15"/>
    <w:rsid w:val="00D31225"/>
    <w:rsid w:val="00D31226"/>
    <w:rsid w:val="00D31345"/>
    <w:rsid w:val="00D313E1"/>
    <w:rsid w:val="00D31D5F"/>
    <w:rsid w:val="00D31FEA"/>
    <w:rsid w:val="00D3215B"/>
    <w:rsid w:val="00D3265C"/>
    <w:rsid w:val="00D32924"/>
    <w:rsid w:val="00D32F25"/>
    <w:rsid w:val="00D33379"/>
    <w:rsid w:val="00D3344C"/>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E66"/>
    <w:rsid w:val="00D4117F"/>
    <w:rsid w:val="00D4128F"/>
    <w:rsid w:val="00D41DE0"/>
    <w:rsid w:val="00D42063"/>
    <w:rsid w:val="00D42322"/>
    <w:rsid w:val="00D42BFA"/>
    <w:rsid w:val="00D42D39"/>
    <w:rsid w:val="00D43175"/>
    <w:rsid w:val="00D434AC"/>
    <w:rsid w:val="00D43670"/>
    <w:rsid w:val="00D43E05"/>
    <w:rsid w:val="00D44009"/>
    <w:rsid w:val="00D4416B"/>
    <w:rsid w:val="00D44292"/>
    <w:rsid w:val="00D44462"/>
    <w:rsid w:val="00D44587"/>
    <w:rsid w:val="00D44648"/>
    <w:rsid w:val="00D44B0C"/>
    <w:rsid w:val="00D45192"/>
    <w:rsid w:val="00D453E9"/>
    <w:rsid w:val="00D45598"/>
    <w:rsid w:val="00D458E0"/>
    <w:rsid w:val="00D45C25"/>
    <w:rsid w:val="00D46099"/>
    <w:rsid w:val="00D462BD"/>
    <w:rsid w:val="00D462CC"/>
    <w:rsid w:val="00D4632E"/>
    <w:rsid w:val="00D46AF9"/>
    <w:rsid w:val="00D471CC"/>
    <w:rsid w:val="00D4723F"/>
    <w:rsid w:val="00D47564"/>
    <w:rsid w:val="00D4799B"/>
    <w:rsid w:val="00D47B14"/>
    <w:rsid w:val="00D47CE3"/>
    <w:rsid w:val="00D47D25"/>
    <w:rsid w:val="00D5010A"/>
    <w:rsid w:val="00D50269"/>
    <w:rsid w:val="00D505B4"/>
    <w:rsid w:val="00D5098D"/>
    <w:rsid w:val="00D50F28"/>
    <w:rsid w:val="00D51203"/>
    <w:rsid w:val="00D513BC"/>
    <w:rsid w:val="00D513C6"/>
    <w:rsid w:val="00D5140A"/>
    <w:rsid w:val="00D514DC"/>
    <w:rsid w:val="00D51643"/>
    <w:rsid w:val="00D51D44"/>
    <w:rsid w:val="00D51D59"/>
    <w:rsid w:val="00D51FE0"/>
    <w:rsid w:val="00D522EC"/>
    <w:rsid w:val="00D523B5"/>
    <w:rsid w:val="00D524A3"/>
    <w:rsid w:val="00D5271B"/>
    <w:rsid w:val="00D52C12"/>
    <w:rsid w:val="00D52F23"/>
    <w:rsid w:val="00D53059"/>
    <w:rsid w:val="00D5313C"/>
    <w:rsid w:val="00D5324B"/>
    <w:rsid w:val="00D535E5"/>
    <w:rsid w:val="00D539A4"/>
    <w:rsid w:val="00D53EDB"/>
    <w:rsid w:val="00D54596"/>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57B64"/>
    <w:rsid w:val="00D60088"/>
    <w:rsid w:val="00D60342"/>
    <w:rsid w:val="00D60486"/>
    <w:rsid w:val="00D6086D"/>
    <w:rsid w:val="00D60876"/>
    <w:rsid w:val="00D6105F"/>
    <w:rsid w:val="00D610DD"/>
    <w:rsid w:val="00D6117B"/>
    <w:rsid w:val="00D61649"/>
    <w:rsid w:val="00D61B1E"/>
    <w:rsid w:val="00D61D79"/>
    <w:rsid w:val="00D61EDC"/>
    <w:rsid w:val="00D61EEB"/>
    <w:rsid w:val="00D61F94"/>
    <w:rsid w:val="00D62020"/>
    <w:rsid w:val="00D62143"/>
    <w:rsid w:val="00D62BDD"/>
    <w:rsid w:val="00D6315D"/>
    <w:rsid w:val="00D63321"/>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65"/>
    <w:rsid w:val="00D65E7B"/>
    <w:rsid w:val="00D65ED3"/>
    <w:rsid w:val="00D65F1B"/>
    <w:rsid w:val="00D6627D"/>
    <w:rsid w:val="00D66558"/>
    <w:rsid w:val="00D6664A"/>
    <w:rsid w:val="00D66E0E"/>
    <w:rsid w:val="00D671D5"/>
    <w:rsid w:val="00D67498"/>
    <w:rsid w:val="00D67B10"/>
    <w:rsid w:val="00D67B35"/>
    <w:rsid w:val="00D67E87"/>
    <w:rsid w:val="00D70122"/>
    <w:rsid w:val="00D70BBE"/>
    <w:rsid w:val="00D70E28"/>
    <w:rsid w:val="00D70EFF"/>
    <w:rsid w:val="00D717A6"/>
    <w:rsid w:val="00D719D9"/>
    <w:rsid w:val="00D71AC7"/>
    <w:rsid w:val="00D71C2F"/>
    <w:rsid w:val="00D71D55"/>
    <w:rsid w:val="00D7244E"/>
    <w:rsid w:val="00D7272B"/>
    <w:rsid w:val="00D72922"/>
    <w:rsid w:val="00D72D30"/>
    <w:rsid w:val="00D7361F"/>
    <w:rsid w:val="00D737FD"/>
    <w:rsid w:val="00D73D91"/>
    <w:rsid w:val="00D73E41"/>
    <w:rsid w:val="00D73EBF"/>
    <w:rsid w:val="00D744C7"/>
    <w:rsid w:val="00D74550"/>
    <w:rsid w:val="00D7460F"/>
    <w:rsid w:val="00D74822"/>
    <w:rsid w:val="00D74AC4"/>
    <w:rsid w:val="00D74FBA"/>
    <w:rsid w:val="00D750FB"/>
    <w:rsid w:val="00D75151"/>
    <w:rsid w:val="00D753A5"/>
    <w:rsid w:val="00D75590"/>
    <w:rsid w:val="00D757AC"/>
    <w:rsid w:val="00D75947"/>
    <w:rsid w:val="00D75D3D"/>
    <w:rsid w:val="00D765F6"/>
    <w:rsid w:val="00D76680"/>
    <w:rsid w:val="00D768EF"/>
    <w:rsid w:val="00D76A05"/>
    <w:rsid w:val="00D772E3"/>
    <w:rsid w:val="00D77839"/>
    <w:rsid w:val="00D77D79"/>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BB"/>
    <w:rsid w:val="00D8218D"/>
    <w:rsid w:val="00D823CE"/>
    <w:rsid w:val="00D82627"/>
    <w:rsid w:val="00D8278C"/>
    <w:rsid w:val="00D82889"/>
    <w:rsid w:val="00D82F64"/>
    <w:rsid w:val="00D8324C"/>
    <w:rsid w:val="00D832CF"/>
    <w:rsid w:val="00D833D2"/>
    <w:rsid w:val="00D837A6"/>
    <w:rsid w:val="00D839D8"/>
    <w:rsid w:val="00D83AE3"/>
    <w:rsid w:val="00D83F01"/>
    <w:rsid w:val="00D83FDD"/>
    <w:rsid w:val="00D84373"/>
    <w:rsid w:val="00D84811"/>
    <w:rsid w:val="00D84977"/>
    <w:rsid w:val="00D84A26"/>
    <w:rsid w:val="00D84AEF"/>
    <w:rsid w:val="00D84B66"/>
    <w:rsid w:val="00D84DB4"/>
    <w:rsid w:val="00D84F93"/>
    <w:rsid w:val="00D85023"/>
    <w:rsid w:val="00D851EC"/>
    <w:rsid w:val="00D85800"/>
    <w:rsid w:val="00D8584A"/>
    <w:rsid w:val="00D85B86"/>
    <w:rsid w:val="00D85CB8"/>
    <w:rsid w:val="00D85CD8"/>
    <w:rsid w:val="00D8662D"/>
    <w:rsid w:val="00D8670B"/>
    <w:rsid w:val="00D86E6A"/>
    <w:rsid w:val="00D86E6D"/>
    <w:rsid w:val="00D86E87"/>
    <w:rsid w:val="00D8720A"/>
    <w:rsid w:val="00D873C3"/>
    <w:rsid w:val="00D87E7E"/>
    <w:rsid w:val="00D90327"/>
    <w:rsid w:val="00D9060A"/>
    <w:rsid w:val="00D9062E"/>
    <w:rsid w:val="00D908A8"/>
    <w:rsid w:val="00D90931"/>
    <w:rsid w:val="00D90E4E"/>
    <w:rsid w:val="00D91130"/>
    <w:rsid w:val="00D912B1"/>
    <w:rsid w:val="00D9152D"/>
    <w:rsid w:val="00D9169D"/>
    <w:rsid w:val="00D916AD"/>
    <w:rsid w:val="00D91DB5"/>
    <w:rsid w:val="00D91DE5"/>
    <w:rsid w:val="00D923A5"/>
    <w:rsid w:val="00D927E4"/>
    <w:rsid w:val="00D92A82"/>
    <w:rsid w:val="00D92BA6"/>
    <w:rsid w:val="00D92D41"/>
    <w:rsid w:val="00D92E24"/>
    <w:rsid w:val="00D92F24"/>
    <w:rsid w:val="00D93262"/>
    <w:rsid w:val="00D9329F"/>
    <w:rsid w:val="00D933A1"/>
    <w:rsid w:val="00D93592"/>
    <w:rsid w:val="00D937EB"/>
    <w:rsid w:val="00D93831"/>
    <w:rsid w:val="00D93A1B"/>
    <w:rsid w:val="00D93A6E"/>
    <w:rsid w:val="00D93BC1"/>
    <w:rsid w:val="00D93DF0"/>
    <w:rsid w:val="00D93E9F"/>
    <w:rsid w:val="00D9422C"/>
    <w:rsid w:val="00D9453F"/>
    <w:rsid w:val="00D9497B"/>
    <w:rsid w:val="00D94C67"/>
    <w:rsid w:val="00D94F6A"/>
    <w:rsid w:val="00D95116"/>
    <w:rsid w:val="00D9540B"/>
    <w:rsid w:val="00D95BAE"/>
    <w:rsid w:val="00D95FBC"/>
    <w:rsid w:val="00D968A2"/>
    <w:rsid w:val="00D969F9"/>
    <w:rsid w:val="00D976E7"/>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694"/>
    <w:rsid w:val="00DA37BB"/>
    <w:rsid w:val="00DA38F2"/>
    <w:rsid w:val="00DA39A4"/>
    <w:rsid w:val="00DA3C5D"/>
    <w:rsid w:val="00DA3DE5"/>
    <w:rsid w:val="00DA3E45"/>
    <w:rsid w:val="00DA4309"/>
    <w:rsid w:val="00DA4319"/>
    <w:rsid w:val="00DA4678"/>
    <w:rsid w:val="00DA4A98"/>
    <w:rsid w:val="00DA507E"/>
    <w:rsid w:val="00DA532E"/>
    <w:rsid w:val="00DA565E"/>
    <w:rsid w:val="00DA5B8F"/>
    <w:rsid w:val="00DA5E7E"/>
    <w:rsid w:val="00DA5EAD"/>
    <w:rsid w:val="00DA60F9"/>
    <w:rsid w:val="00DA6434"/>
    <w:rsid w:val="00DA76D0"/>
    <w:rsid w:val="00DA779D"/>
    <w:rsid w:val="00DA780B"/>
    <w:rsid w:val="00DA7834"/>
    <w:rsid w:val="00DA7989"/>
    <w:rsid w:val="00DA79AF"/>
    <w:rsid w:val="00DB003D"/>
    <w:rsid w:val="00DB094C"/>
    <w:rsid w:val="00DB09E2"/>
    <w:rsid w:val="00DB0E2E"/>
    <w:rsid w:val="00DB1934"/>
    <w:rsid w:val="00DB19E8"/>
    <w:rsid w:val="00DB1E44"/>
    <w:rsid w:val="00DB2462"/>
    <w:rsid w:val="00DB265A"/>
    <w:rsid w:val="00DB2A77"/>
    <w:rsid w:val="00DB2FB6"/>
    <w:rsid w:val="00DB2FC2"/>
    <w:rsid w:val="00DB313B"/>
    <w:rsid w:val="00DB3172"/>
    <w:rsid w:val="00DB328D"/>
    <w:rsid w:val="00DB356D"/>
    <w:rsid w:val="00DB38D8"/>
    <w:rsid w:val="00DB3907"/>
    <w:rsid w:val="00DB3C88"/>
    <w:rsid w:val="00DB3F6C"/>
    <w:rsid w:val="00DB4014"/>
    <w:rsid w:val="00DB4211"/>
    <w:rsid w:val="00DB4398"/>
    <w:rsid w:val="00DB4969"/>
    <w:rsid w:val="00DB4AD3"/>
    <w:rsid w:val="00DB4C24"/>
    <w:rsid w:val="00DB50B1"/>
    <w:rsid w:val="00DB51A2"/>
    <w:rsid w:val="00DB57D9"/>
    <w:rsid w:val="00DB582F"/>
    <w:rsid w:val="00DB5963"/>
    <w:rsid w:val="00DB5B18"/>
    <w:rsid w:val="00DB5CF5"/>
    <w:rsid w:val="00DB5D67"/>
    <w:rsid w:val="00DB5EE5"/>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27"/>
    <w:rsid w:val="00DC10D8"/>
    <w:rsid w:val="00DC1124"/>
    <w:rsid w:val="00DC14B7"/>
    <w:rsid w:val="00DC1E35"/>
    <w:rsid w:val="00DC1E9C"/>
    <w:rsid w:val="00DC2307"/>
    <w:rsid w:val="00DC2A72"/>
    <w:rsid w:val="00DC2AB7"/>
    <w:rsid w:val="00DC2EA0"/>
    <w:rsid w:val="00DC2EA1"/>
    <w:rsid w:val="00DC30DD"/>
    <w:rsid w:val="00DC31A8"/>
    <w:rsid w:val="00DC31C2"/>
    <w:rsid w:val="00DC32D1"/>
    <w:rsid w:val="00DC3367"/>
    <w:rsid w:val="00DC346E"/>
    <w:rsid w:val="00DC37FA"/>
    <w:rsid w:val="00DC3A21"/>
    <w:rsid w:val="00DC406B"/>
    <w:rsid w:val="00DC4572"/>
    <w:rsid w:val="00DC45F5"/>
    <w:rsid w:val="00DC4B22"/>
    <w:rsid w:val="00DC4D9D"/>
    <w:rsid w:val="00DC4DDC"/>
    <w:rsid w:val="00DC565F"/>
    <w:rsid w:val="00DC5754"/>
    <w:rsid w:val="00DC5883"/>
    <w:rsid w:val="00DC5C22"/>
    <w:rsid w:val="00DC6670"/>
    <w:rsid w:val="00DC6771"/>
    <w:rsid w:val="00DC6AC1"/>
    <w:rsid w:val="00DC6F23"/>
    <w:rsid w:val="00DC743A"/>
    <w:rsid w:val="00DC773D"/>
    <w:rsid w:val="00DC7A31"/>
    <w:rsid w:val="00DC7C5F"/>
    <w:rsid w:val="00DC7C70"/>
    <w:rsid w:val="00DC7F12"/>
    <w:rsid w:val="00DD0068"/>
    <w:rsid w:val="00DD0195"/>
    <w:rsid w:val="00DD0AAB"/>
    <w:rsid w:val="00DD0B6A"/>
    <w:rsid w:val="00DD0DE6"/>
    <w:rsid w:val="00DD118A"/>
    <w:rsid w:val="00DD1262"/>
    <w:rsid w:val="00DD159C"/>
    <w:rsid w:val="00DD17BD"/>
    <w:rsid w:val="00DD17D3"/>
    <w:rsid w:val="00DD2B73"/>
    <w:rsid w:val="00DD3096"/>
    <w:rsid w:val="00DD335A"/>
    <w:rsid w:val="00DD362B"/>
    <w:rsid w:val="00DD3A13"/>
    <w:rsid w:val="00DD3D73"/>
    <w:rsid w:val="00DD48D9"/>
    <w:rsid w:val="00DD48E5"/>
    <w:rsid w:val="00DD4C6D"/>
    <w:rsid w:val="00DD4DBA"/>
    <w:rsid w:val="00DD5541"/>
    <w:rsid w:val="00DD5C57"/>
    <w:rsid w:val="00DD6443"/>
    <w:rsid w:val="00DD6581"/>
    <w:rsid w:val="00DD675E"/>
    <w:rsid w:val="00DD68D5"/>
    <w:rsid w:val="00DD69A9"/>
    <w:rsid w:val="00DD6F97"/>
    <w:rsid w:val="00DD72D6"/>
    <w:rsid w:val="00DD7364"/>
    <w:rsid w:val="00DD7445"/>
    <w:rsid w:val="00DD779D"/>
    <w:rsid w:val="00DD7D99"/>
    <w:rsid w:val="00DD7F58"/>
    <w:rsid w:val="00DE0028"/>
    <w:rsid w:val="00DE008C"/>
    <w:rsid w:val="00DE05A5"/>
    <w:rsid w:val="00DE06AD"/>
    <w:rsid w:val="00DE0857"/>
    <w:rsid w:val="00DE0F22"/>
    <w:rsid w:val="00DE130C"/>
    <w:rsid w:val="00DE13D5"/>
    <w:rsid w:val="00DE1903"/>
    <w:rsid w:val="00DE1A0C"/>
    <w:rsid w:val="00DE1ACB"/>
    <w:rsid w:val="00DE1C4F"/>
    <w:rsid w:val="00DE1CF5"/>
    <w:rsid w:val="00DE22C2"/>
    <w:rsid w:val="00DE25C9"/>
    <w:rsid w:val="00DE27B7"/>
    <w:rsid w:val="00DE2A5B"/>
    <w:rsid w:val="00DE2BEC"/>
    <w:rsid w:val="00DE2D99"/>
    <w:rsid w:val="00DE2E00"/>
    <w:rsid w:val="00DE3006"/>
    <w:rsid w:val="00DE30E7"/>
    <w:rsid w:val="00DE394B"/>
    <w:rsid w:val="00DE3A03"/>
    <w:rsid w:val="00DE3B63"/>
    <w:rsid w:val="00DE3C55"/>
    <w:rsid w:val="00DE456B"/>
    <w:rsid w:val="00DE4654"/>
    <w:rsid w:val="00DE4868"/>
    <w:rsid w:val="00DE4B15"/>
    <w:rsid w:val="00DE4CEC"/>
    <w:rsid w:val="00DE4E25"/>
    <w:rsid w:val="00DE5412"/>
    <w:rsid w:val="00DE54CE"/>
    <w:rsid w:val="00DE593B"/>
    <w:rsid w:val="00DE5A83"/>
    <w:rsid w:val="00DE5EAE"/>
    <w:rsid w:val="00DE620B"/>
    <w:rsid w:val="00DE699A"/>
    <w:rsid w:val="00DE6D06"/>
    <w:rsid w:val="00DE6D24"/>
    <w:rsid w:val="00DE71DC"/>
    <w:rsid w:val="00DE73B8"/>
    <w:rsid w:val="00DE7646"/>
    <w:rsid w:val="00DE7D7E"/>
    <w:rsid w:val="00DF01EC"/>
    <w:rsid w:val="00DF05F8"/>
    <w:rsid w:val="00DF07F5"/>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2BE6"/>
    <w:rsid w:val="00DF2E81"/>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04C"/>
    <w:rsid w:val="00E0196C"/>
    <w:rsid w:val="00E01B59"/>
    <w:rsid w:val="00E01B92"/>
    <w:rsid w:val="00E01E37"/>
    <w:rsid w:val="00E01F99"/>
    <w:rsid w:val="00E02049"/>
    <w:rsid w:val="00E02447"/>
    <w:rsid w:val="00E028DE"/>
    <w:rsid w:val="00E02DFC"/>
    <w:rsid w:val="00E02ED6"/>
    <w:rsid w:val="00E035A8"/>
    <w:rsid w:val="00E037E9"/>
    <w:rsid w:val="00E03C15"/>
    <w:rsid w:val="00E03CCB"/>
    <w:rsid w:val="00E03E6C"/>
    <w:rsid w:val="00E042FB"/>
    <w:rsid w:val="00E045EF"/>
    <w:rsid w:val="00E045FA"/>
    <w:rsid w:val="00E04AA5"/>
    <w:rsid w:val="00E04B03"/>
    <w:rsid w:val="00E04C59"/>
    <w:rsid w:val="00E050E1"/>
    <w:rsid w:val="00E0527E"/>
    <w:rsid w:val="00E0537E"/>
    <w:rsid w:val="00E054F8"/>
    <w:rsid w:val="00E05520"/>
    <w:rsid w:val="00E0573F"/>
    <w:rsid w:val="00E059A0"/>
    <w:rsid w:val="00E05D2D"/>
    <w:rsid w:val="00E05F25"/>
    <w:rsid w:val="00E06432"/>
    <w:rsid w:val="00E06497"/>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1DCB"/>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A7"/>
    <w:rsid w:val="00E161CB"/>
    <w:rsid w:val="00E1679F"/>
    <w:rsid w:val="00E1682A"/>
    <w:rsid w:val="00E1689F"/>
    <w:rsid w:val="00E16B93"/>
    <w:rsid w:val="00E16CAC"/>
    <w:rsid w:val="00E16DDE"/>
    <w:rsid w:val="00E17789"/>
    <w:rsid w:val="00E17803"/>
    <w:rsid w:val="00E17915"/>
    <w:rsid w:val="00E17D20"/>
    <w:rsid w:val="00E17EA2"/>
    <w:rsid w:val="00E17F85"/>
    <w:rsid w:val="00E17F87"/>
    <w:rsid w:val="00E2017B"/>
    <w:rsid w:val="00E201A1"/>
    <w:rsid w:val="00E201F2"/>
    <w:rsid w:val="00E20243"/>
    <w:rsid w:val="00E20389"/>
    <w:rsid w:val="00E20534"/>
    <w:rsid w:val="00E20B52"/>
    <w:rsid w:val="00E20EDD"/>
    <w:rsid w:val="00E21128"/>
    <w:rsid w:val="00E215A2"/>
    <w:rsid w:val="00E2188B"/>
    <w:rsid w:val="00E21EF3"/>
    <w:rsid w:val="00E221A3"/>
    <w:rsid w:val="00E22F0D"/>
    <w:rsid w:val="00E22FAE"/>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618"/>
    <w:rsid w:val="00E2797A"/>
    <w:rsid w:val="00E300F3"/>
    <w:rsid w:val="00E30244"/>
    <w:rsid w:val="00E30460"/>
    <w:rsid w:val="00E30AC3"/>
    <w:rsid w:val="00E30B65"/>
    <w:rsid w:val="00E31E1A"/>
    <w:rsid w:val="00E31E70"/>
    <w:rsid w:val="00E31F40"/>
    <w:rsid w:val="00E329B6"/>
    <w:rsid w:val="00E32F11"/>
    <w:rsid w:val="00E32FE4"/>
    <w:rsid w:val="00E33611"/>
    <w:rsid w:val="00E33CB9"/>
    <w:rsid w:val="00E33EE9"/>
    <w:rsid w:val="00E343BD"/>
    <w:rsid w:val="00E34720"/>
    <w:rsid w:val="00E34779"/>
    <w:rsid w:val="00E35A26"/>
    <w:rsid w:val="00E35CA8"/>
    <w:rsid w:val="00E36822"/>
    <w:rsid w:val="00E36B2F"/>
    <w:rsid w:val="00E37192"/>
    <w:rsid w:val="00E37527"/>
    <w:rsid w:val="00E375B2"/>
    <w:rsid w:val="00E377D8"/>
    <w:rsid w:val="00E37C54"/>
    <w:rsid w:val="00E40524"/>
    <w:rsid w:val="00E4065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773"/>
    <w:rsid w:val="00E43DF1"/>
    <w:rsid w:val="00E43FC1"/>
    <w:rsid w:val="00E44342"/>
    <w:rsid w:val="00E4441F"/>
    <w:rsid w:val="00E44482"/>
    <w:rsid w:val="00E44674"/>
    <w:rsid w:val="00E44D31"/>
    <w:rsid w:val="00E44E12"/>
    <w:rsid w:val="00E44EE4"/>
    <w:rsid w:val="00E45117"/>
    <w:rsid w:val="00E4514F"/>
    <w:rsid w:val="00E4542B"/>
    <w:rsid w:val="00E4547D"/>
    <w:rsid w:val="00E4562F"/>
    <w:rsid w:val="00E456EE"/>
    <w:rsid w:val="00E45A7D"/>
    <w:rsid w:val="00E46407"/>
    <w:rsid w:val="00E466B0"/>
    <w:rsid w:val="00E4694B"/>
    <w:rsid w:val="00E46F29"/>
    <w:rsid w:val="00E470A5"/>
    <w:rsid w:val="00E47C39"/>
    <w:rsid w:val="00E47EBD"/>
    <w:rsid w:val="00E47F5D"/>
    <w:rsid w:val="00E5003D"/>
    <w:rsid w:val="00E50C3D"/>
    <w:rsid w:val="00E50C86"/>
    <w:rsid w:val="00E50C8F"/>
    <w:rsid w:val="00E50CF3"/>
    <w:rsid w:val="00E50E46"/>
    <w:rsid w:val="00E50E89"/>
    <w:rsid w:val="00E50F56"/>
    <w:rsid w:val="00E50F5C"/>
    <w:rsid w:val="00E50FD4"/>
    <w:rsid w:val="00E514E6"/>
    <w:rsid w:val="00E517C8"/>
    <w:rsid w:val="00E51893"/>
    <w:rsid w:val="00E5193E"/>
    <w:rsid w:val="00E5194D"/>
    <w:rsid w:val="00E52111"/>
    <w:rsid w:val="00E5263D"/>
    <w:rsid w:val="00E527A4"/>
    <w:rsid w:val="00E527EB"/>
    <w:rsid w:val="00E52C47"/>
    <w:rsid w:val="00E52E27"/>
    <w:rsid w:val="00E538FF"/>
    <w:rsid w:val="00E53C5E"/>
    <w:rsid w:val="00E53CAE"/>
    <w:rsid w:val="00E54031"/>
    <w:rsid w:val="00E54098"/>
    <w:rsid w:val="00E5448C"/>
    <w:rsid w:val="00E5470D"/>
    <w:rsid w:val="00E54768"/>
    <w:rsid w:val="00E54AF4"/>
    <w:rsid w:val="00E54E71"/>
    <w:rsid w:val="00E5525E"/>
    <w:rsid w:val="00E5545F"/>
    <w:rsid w:val="00E5554C"/>
    <w:rsid w:val="00E556AF"/>
    <w:rsid w:val="00E558A1"/>
    <w:rsid w:val="00E55A0E"/>
    <w:rsid w:val="00E55E0C"/>
    <w:rsid w:val="00E565CE"/>
    <w:rsid w:val="00E56A11"/>
    <w:rsid w:val="00E56FFF"/>
    <w:rsid w:val="00E5759D"/>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4FB"/>
    <w:rsid w:val="00E636C7"/>
    <w:rsid w:val="00E63933"/>
    <w:rsid w:val="00E63A01"/>
    <w:rsid w:val="00E64479"/>
    <w:rsid w:val="00E645D0"/>
    <w:rsid w:val="00E647E9"/>
    <w:rsid w:val="00E64924"/>
    <w:rsid w:val="00E64B30"/>
    <w:rsid w:val="00E651A1"/>
    <w:rsid w:val="00E65350"/>
    <w:rsid w:val="00E6567F"/>
    <w:rsid w:val="00E65BCF"/>
    <w:rsid w:val="00E65DE9"/>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BAA"/>
    <w:rsid w:val="00E70D6C"/>
    <w:rsid w:val="00E7131E"/>
    <w:rsid w:val="00E718B1"/>
    <w:rsid w:val="00E71981"/>
    <w:rsid w:val="00E71F1F"/>
    <w:rsid w:val="00E71F20"/>
    <w:rsid w:val="00E721B3"/>
    <w:rsid w:val="00E727D7"/>
    <w:rsid w:val="00E72C3C"/>
    <w:rsid w:val="00E7319E"/>
    <w:rsid w:val="00E731E2"/>
    <w:rsid w:val="00E73210"/>
    <w:rsid w:val="00E732ED"/>
    <w:rsid w:val="00E73445"/>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C39"/>
    <w:rsid w:val="00E77C9E"/>
    <w:rsid w:val="00E80049"/>
    <w:rsid w:val="00E8023E"/>
    <w:rsid w:val="00E80295"/>
    <w:rsid w:val="00E807E1"/>
    <w:rsid w:val="00E809C5"/>
    <w:rsid w:val="00E80B21"/>
    <w:rsid w:val="00E80CF6"/>
    <w:rsid w:val="00E81282"/>
    <w:rsid w:val="00E81602"/>
    <w:rsid w:val="00E816C0"/>
    <w:rsid w:val="00E81BE4"/>
    <w:rsid w:val="00E81C58"/>
    <w:rsid w:val="00E81CCA"/>
    <w:rsid w:val="00E82268"/>
    <w:rsid w:val="00E825D7"/>
    <w:rsid w:val="00E826D9"/>
    <w:rsid w:val="00E82948"/>
    <w:rsid w:val="00E82EF9"/>
    <w:rsid w:val="00E82FA1"/>
    <w:rsid w:val="00E83311"/>
    <w:rsid w:val="00E8344A"/>
    <w:rsid w:val="00E8364B"/>
    <w:rsid w:val="00E83905"/>
    <w:rsid w:val="00E83A27"/>
    <w:rsid w:val="00E83C5F"/>
    <w:rsid w:val="00E83C9C"/>
    <w:rsid w:val="00E83CA7"/>
    <w:rsid w:val="00E840BD"/>
    <w:rsid w:val="00E843C6"/>
    <w:rsid w:val="00E84716"/>
    <w:rsid w:val="00E848F3"/>
    <w:rsid w:val="00E84A3E"/>
    <w:rsid w:val="00E84BF5"/>
    <w:rsid w:val="00E84E71"/>
    <w:rsid w:val="00E851AB"/>
    <w:rsid w:val="00E8533E"/>
    <w:rsid w:val="00E854FB"/>
    <w:rsid w:val="00E8565B"/>
    <w:rsid w:val="00E859F0"/>
    <w:rsid w:val="00E85C03"/>
    <w:rsid w:val="00E85D98"/>
    <w:rsid w:val="00E864D6"/>
    <w:rsid w:val="00E86592"/>
    <w:rsid w:val="00E866EA"/>
    <w:rsid w:val="00E869A7"/>
    <w:rsid w:val="00E86AB0"/>
    <w:rsid w:val="00E86AE1"/>
    <w:rsid w:val="00E87CEE"/>
    <w:rsid w:val="00E87FB8"/>
    <w:rsid w:val="00E903EA"/>
    <w:rsid w:val="00E909C5"/>
    <w:rsid w:val="00E90A7C"/>
    <w:rsid w:val="00E90CBC"/>
    <w:rsid w:val="00E91255"/>
    <w:rsid w:val="00E912E6"/>
    <w:rsid w:val="00E91447"/>
    <w:rsid w:val="00E916B8"/>
    <w:rsid w:val="00E917B7"/>
    <w:rsid w:val="00E917E3"/>
    <w:rsid w:val="00E91918"/>
    <w:rsid w:val="00E91D90"/>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97F"/>
    <w:rsid w:val="00E97ACD"/>
    <w:rsid w:val="00E97F0B"/>
    <w:rsid w:val="00EA0037"/>
    <w:rsid w:val="00EA01A6"/>
    <w:rsid w:val="00EA0244"/>
    <w:rsid w:val="00EA0269"/>
    <w:rsid w:val="00EA06F1"/>
    <w:rsid w:val="00EA08A8"/>
    <w:rsid w:val="00EA0E26"/>
    <w:rsid w:val="00EA1401"/>
    <w:rsid w:val="00EA151E"/>
    <w:rsid w:val="00EA169C"/>
    <w:rsid w:val="00EA1781"/>
    <w:rsid w:val="00EA1861"/>
    <w:rsid w:val="00EA19C2"/>
    <w:rsid w:val="00EA1C14"/>
    <w:rsid w:val="00EA1C87"/>
    <w:rsid w:val="00EA1DE9"/>
    <w:rsid w:val="00EA1FF9"/>
    <w:rsid w:val="00EA22B3"/>
    <w:rsid w:val="00EA25F7"/>
    <w:rsid w:val="00EA269C"/>
    <w:rsid w:val="00EA26AE"/>
    <w:rsid w:val="00EA2B14"/>
    <w:rsid w:val="00EA3004"/>
    <w:rsid w:val="00EA356B"/>
    <w:rsid w:val="00EA3730"/>
    <w:rsid w:val="00EA3C74"/>
    <w:rsid w:val="00EA3CCC"/>
    <w:rsid w:val="00EA434E"/>
    <w:rsid w:val="00EA47D6"/>
    <w:rsid w:val="00EA4A7A"/>
    <w:rsid w:val="00EA4B55"/>
    <w:rsid w:val="00EA544B"/>
    <w:rsid w:val="00EA5B8E"/>
    <w:rsid w:val="00EA6358"/>
    <w:rsid w:val="00EA6788"/>
    <w:rsid w:val="00EA6E0A"/>
    <w:rsid w:val="00EA6E0C"/>
    <w:rsid w:val="00EA7605"/>
    <w:rsid w:val="00EA769D"/>
    <w:rsid w:val="00EB0019"/>
    <w:rsid w:val="00EB0083"/>
    <w:rsid w:val="00EB019E"/>
    <w:rsid w:val="00EB05A9"/>
    <w:rsid w:val="00EB073A"/>
    <w:rsid w:val="00EB0C31"/>
    <w:rsid w:val="00EB0CA9"/>
    <w:rsid w:val="00EB1276"/>
    <w:rsid w:val="00EB1517"/>
    <w:rsid w:val="00EB1617"/>
    <w:rsid w:val="00EB1B3C"/>
    <w:rsid w:val="00EB1BB7"/>
    <w:rsid w:val="00EB1BDC"/>
    <w:rsid w:val="00EB1E52"/>
    <w:rsid w:val="00EB2010"/>
    <w:rsid w:val="00EB21F4"/>
    <w:rsid w:val="00EB220A"/>
    <w:rsid w:val="00EB27F0"/>
    <w:rsid w:val="00EB2AEF"/>
    <w:rsid w:val="00EB2D5D"/>
    <w:rsid w:val="00EB3343"/>
    <w:rsid w:val="00EB33EC"/>
    <w:rsid w:val="00EB3778"/>
    <w:rsid w:val="00EB3C09"/>
    <w:rsid w:val="00EB420B"/>
    <w:rsid w:val="00EB43BD"/>
    <w:rsid w:val="00EB4813"/>
    <w:rsid w:val="00EB52A2"/>
    <w:rsid w:val="00EB5869"/>
    <w:rsid w:val="00EB5A93"/>
    <w:rsid w:val="00EB5A99"/>
    <w:rsid w:val="00EB5C05"/>
    <w:rsid w:val="00EB5E18"/>
    <w:rsid w:val="00EB5F31"/>
    <w:rsid w:val="00EB5FAA"/>
    <w:rsid w:val="00EB668F"/>
    <w:rsid w:val="00EB6EEC"/>
    <w:rsid w:val="00EB78C1"/>
    <w:rsid w:val="00EB793A"/>
    <w:rsid w:val="00EC005D"/>
    <w:rsid w:val="00EC0C2B"/>
    <w:rsid w:val="00EC0DC0"/>
    <w:rsid w:val="00EC11A9"/>
    <w:rsid w:val="00EC126E"/>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2E6"/>
    <w:rsid w:val="00EC536B"/>
    <w:rsid w:val="00EC56A9"/>
    <w:rsid w:val="00EC5824"/>
    <w:rsid w:val="00EC5BCB"/>
    <w:rsid w:val="00EC68C8"/>
    <w:rsid w:val="00EC6B93"/>
    <w:rsid w:val="00EC6F52"/>
    <w:rsid w:val="00EC7302"/>
    <w:rsid w:val="00EC73C4"/>
    <w:rsid w:val="00EC77B4"/>
    <w:rsid w:val="00EC797C"/>
    <w:rsid w:val="00EC79F5"/>
    <w:rsid w:val="00EC7F22"/>
    <w:rsid w:val="00ED038E"/>
    <w:rsid w:val="00ED056E"/>
    <w:rsid w:val="00ED05E4"/>
    <w:rsid w:val="00ED0AEA"/>
    <w:rsid w:val="00ED0CC3"/>
    <w:rsid w:val="00ED1138"/>
    <w:rsid w:val="00ED141A"/>
    <w:rsid w:val="00ED1452"/>
    <w:rsid w:val="00ED1497"/>
    <w:rsid w:val="00ED1C96"/>
    <w:rsid w:val="00ED1DC7"/>
    <w:rsid w:val="00ED265D"/>
    <w:rsid w:val="00ED2E25"/>
    <w:rsid w:val="00ED31B7"/>
    <w:rsid w:val="00ED325F"/>
    <w:rsid w:val="00ED33CC"/>
    <w:rsid w:val="00ED3400"/>
    <w:rsid w:val="00ED3571"/>
    <w:rsid w:val="00ED3671"/>
    <w:rsid w:val="00ED4142"/>
    <w:rsid w:val="00ED444D"/>
    <w:rsid w:val="00ED4659"/>
    <w:rsid w:val="00ED5520"/>
    <w:rsid w:val="00ED5874"/>
    <w:rsid w:val="00ED5C02"/>
    <w:rsid w:val="00ED5C56"/>
    <w:rsid w:val="00ED6046"/>
    <w:rsid w:val="00ED67BD"/>
    <w:rsid w:val="00ED6CB3"/>
    <w:rsid w:val="00ED7118"/>
    <w:rsid w:val="00ED7522"/>
    <w:rsid w:val="00ED7A49"/>
    <w:rsid w:val="00ED7F7C"/>
    <w:rsid w:val="00EE076E"/>
    <w:rsid w:val="00EE07FF"/>
    <w:rsid w:val="00EE0950"/>
    <w:rsid w:val="00EE09EE"/>
    <w:rsid w:val="00EE0D30"/>
    <w:rsid w:val="00EE0DE3"/>
    <w:rsid w:val="00EE131A"/>
    <w:rsid w:val="00EE1502"/>
    <w:rsid w:val="00EE1537"/>
    <w:rsid w:val="00EE17CC"/>
    <w:rsid w:val="00EE1A2E"/>
    <w:rsid w:val="00EE1FE9"/>
    <w:rsid w:val="00EE2064"/>
    <w:rsid w:val="00EE21B8"/>
    <w:rsid w:val="00EE249C"/>
    <w:rsid w:val="00EE2AE5"/>
    <w:rsid w:val="00EE2EB3"/>
    <w:rsid w:val="00EE3404"/>
    <w:rsid w:val="00EE3594"/>
    <w:rsid w:val="00EE3723"/>
    <w:rsid w:val="00EE3877"/>
    <w:rsid w:val="00EE38E7"/>
    <w:rsid w:val="00EE3FF6"/>
    <w:rsid w:val="00EE4570"/>
    <w:rsid w:val="00EE4720"/>
    <w:rsid w:val="00EE4874"/>
    <w:rsid w:val="00EE4AA5"/>
    <w:rsid w:val="00EE4D62"/>
    <w:rsid w:val="00EE4E3A"/>
    <w:rsid w:val="00EE5452"/>
    <w:rsid w:val="00EE56F2"/>
    <w:rsid w:val="00EE583E"/>
    <w:rsid w:val="00EE5E1B"/>
    <w:rsid w:val="00EE6725"/>
    <w:rsid w:val="00EE6981"/>
    <w:rsid w:val="00EE6CBD"/>
    <w:rsid w:val="00EE7175"/>
    <w:rsid w:val="00EE7537"/>
    <w:rsid w:val="00EE7FF6"/>
    <w:rsid w:val="00EF028B"/>
    <w:rsid w:val="00EF09B7"/>
    <w:rsid w:val="00EF122C"/>
    <w:rsid w:val="00EF14FE"/>
    <w:rsid w:val="00EF155D"/>
    <w:rsid w:val="00EF16F0"/>
    <w:rsid w:val="00EF1C85"/>
    <w:rsid w:val="00EF24E2"/>
    <w:rsid w:val="00EF29E6"/>
    <w:rsid w:val="00EF35D4"/>
    <w:rsid w:val="00EF366C"/>
    <w:rsid w:val="00EF3970"/>
    <w:rsid w:val="00EF3D20"/>
    <w:rsid w:val="00EF3D28"/>
    <w:rsid w:val="00EF4653"/>
    <w:rsid w:val="00EF4C9E"/>
    <w:rsid w:val="00EF4D13"/>
    <w:rsid w:val="00EF5209"/>
    <w:rsid w:val="00EF56F3"/>
    <w:rsid w:val="00EF5F75"/>
    <w:rsid w:val="00EF6114"/>
    <w:rsid w:val="00EF6349"/>
    <w:rsid w:val="00EF6680"/>
    <w:rsid w:val="00EF68C6"/>
    <w:rsid w:val="00EF6930"/>
    <w:rsid w:val="00EF704B"/>
    <w:rsid w:val="00EF712B"/>
    <w:rsid w:val="00EF74BA"/>
    <w:rsid w:val="00EF74F9"/>
    <w:rsid w:val="00EF76D5"/>
    <w:rsid w:val="00EF794E"/>
    <w:rsid w:val="00EF7C60"/>
    <w:rsid w:val="00EF7CE9"/>
    <w:rsid w:val="00F003C4"/>
    <w:rsid w:val="00F00D0B"/>
    <w:rsid w:val="00F00F67"/>
    <w:rsid w:val="00F011A0"/>
    <w:rsid w:val="00F0121D"/>
    <w:rsid w:val="00F01294"/>
    <w:rsid w:val="00F01572"/>
    <w:rsid w:val="00F016DA"/>
    <w:rsid w:val="00F01808"/>
    <w:rsid w:val="00F01AFB"/>
    <w:rsid w:val="00F01D20"/>
    <w:rsid w:val="00F023E8"/>
    <w:rsid w:val="00F02502"/>
    <w:rsid w:val="00F02B15"/>
    <w:rsid w:val="00F02FAF"/>
    <w:rsid w:val="00F030D4"/>
    <w:rsid w:val="00F0312B"/>
    <w:rsid w:val="00F03131"/>
    <w:rsid w:val="00F03176"/>
    <w:rsid w:val="00F0321A"/>
    <w:rsid w:val="00F03822"/>
    <w:rsid w:val="00F03B3A"/>
    <w:rsid w:val="00F03C61"/>
    <w:rsid w:val="00F03D7F"/>
    <w:rsid w:val="00F03E25"/>
    <w:rsid w:val="00F03E9F"/>
    <w:rsid w:val="00F044B5"/>
    <w:rsid w:val="00F046FE"/>
    <w:rsid w:val="00F04846"/>
    <w:rsid w:val="00F04D2A"/>
    <w:rsid w:val="00F04ECB"/>
    <w:rsid w:val="00F058D0"/>
    <w:rsid w:val="00F05A46"/>
    <w:rsid w:val="00F05AC0"/>
    <w:rsid w:val="00F05B5D"/>
    <w:rsid w:val="00F05C8D"/>
    <w:rsid w:val="00F05DC8"/>
    <w:rsid w:val="00F05ED9"/>
    <w:rsid w:val="00F05EE6"/>
    <w:rsid w:val="00F05F05"/>
    <w:rsid w:val="00F05F8A"/>
    <w:rsid w:val="00F061FC"/>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07EE1"/>
    <w:rsid w:val="00F10053"/>
    <w:rsid w:val="00F10562"/>
    <w:rsid w:val="00F10688"/>
    <w:rsid w:val="00F107E0"/>
    <w:rsid w:val="00F10921"/>
    <w:rsid w:val="00F11367"/>
    <w:rsid w:val="00F1142E"/>
    <w:rsid w:val="00F12036"/>
    <w:rsid w:val="00F120BF"/>
    <w:rsid w:val="00F1226D"/>
    <w:rsid w:val="00F12617"/>
    <w:rsid w:val="00F12E37"/>
    <w:rsid w:val="00F12FCC"/>
    <w:rsid w:val="00F12FFD"/>
    <w:rsid w:val="00F13003"/>
    <w:rsid w:val="00F13084"/>
    <w:rsid w:val="00F1313D"/>
    <w:rsid w:val="00F13289"/>
    <w:rsid w:val="00F1355C"/>
    <w:rsid w:val="00F136D4"/>
    <w:rsid w:val="00F138D8"/>
    <w:rsid w:val="00F13B01"/>
    <w:rsid w:val="00F13BD5"/>
    <w:rsid w:val="00F14195"/>
    <w:rsid w:val="00F1436C"/>
    <w:rsid w:val="00F1468E"/>
    <w:rsid w:val="00F1513D"/>
    <w:rsid w:val="00F1517C"/>
    <w:rsid w:val="00F15341"/>
    <w:rsid w:val="00F15511"/>
    <w:rsid w:val="00F15671"/>
    <w:rsid w:val="00F1591A"/>
    <w:rsid w:val="00F1596A"/>
    <w:rsid w:val="00F15D8B"/>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0C"/>
    <w:rsid w:val="00F22ECA"/>
    <w:rsid w:val="00F22EFF"/>
    <w:rsid w:val="00F22F3D"/>
    <w:rsid w:val="00F23424"/>
    <w:rsid w:val="00F239EE"/>
    <w:rsid w:val="00F23EA9"/>
    <w:rsid w:val="00F247E6"/>
    <w:rsid w:val="00F24935"/>
    <w:rsid w:val="00F24C14"/>
    <w:rsid w:val="00F24C1A"/>
    <w:rsid w:val="00F24C22"/>
    <w:rsid w:val="00F24E9F"/>
    <w:rsid w:val="00F25122"/>
    <w:rsid w:val="00F25526"/>
    <w:rsid w:val="00F25701"/>
    <w:rsid w:val="00F25A97"/>
    <w:rsid w:val="00F25BD3"/>
    <w:rsid w:val="00F25CC8"/>
    <w:rsid w:val="00F25D7C"/>
    <w:rsid w:val="00F25E63"/>
    <w:rsid w:val="00F261B9"/>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251"/>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5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6EFD"/>
    <w:rsid w:val="00F3711C"/>
    <w:rsid w:val="00F372DA"/>
    <w:rsid w:val="00F37832"/>
    <w:rsid w:val="00F379E3"/>
    <w:rsid w:val="00F4013A"/>
    <w:rsid w:val="00F405EF"/>
    <w:rsid w:val="00F40694"/>
    <w:rsid w:val="00F410A7"/>
    <w:rsid w:val="00F412E3"/>
    <w:rsid w:val="00F415EE"/>
    <w:rsid w:val="00F42210"/>
    <w:rsid w:val="00F4238B"/>
    <w:rsid w:val="00F42BC0"/>
    <w:rsid w:val="00F42C01"/>
    <w:rsid w:val="00F42C03"/>
    <w:rsid w:val="00F42DD6"/>
    <w:rsid w:val="00F43070"/>
    <w:rsid w:val="00F43146"/>
    <w:rsid w:val="00F437E7"/>
    <w:rsid w:val="00F43C27"/>
    <w:rsid w:val="00F4448C"/>
    <w:rsid w:val="00F44568"/>
    <w:rsid w:val="00F44817"/>
    <w:rsid w:val="00F45218"/>
    <w:rsid w:val="00F45834"/>
    <w:rsid w:val="00F45965"/>
    <w:rsid w:val="00F45AFB"/>
    <w:rsid w:val="00F462C3"/>
    <w:rsid w:val="00F46B00"/>
    <w:rsid w:val="00F46CC0"/>
    <w:rsid w:val="00F46D77"/>
    <w:rsid w:val="00F470D9"/>
    <w:rsid w:val="00F47617"/>
    <w:rsid w:val="00F47714"/>
    <w:rsid w:val="00F4781F"/>
    <w:rsid w:val="00F47C40"/>
    <w:rsid w:val="00F47C81"/>
    <w:rsid w:val="00F47DEC"/>
    <w:rsid w:val="00F47E15"/>
    <w:rsid w:val="00F47E1C"/>
    <w:rsid w:val="00F5097D"/>
    <w:rsid w:val="00F50A34"/>
    <w:rsid w:val="00F50F32"/>
    <w:rsid w:val="00F5110D"/>
    <w:rsid w:val="00F51233"/>
    <w:rsid w:val="00F5187D"/>
    <w:rsid w:val="00F51D8F"/>
    <w:rsid w:val="00F51F76"/>
    <w:rsid w:val="00F52586"/>
    <w:rsid w:val="00F52D68"/>
    <w:rsid w:val="00F5322C"/>
    <w:rsid w:val="00F5350F"/>
    <w:rsid w:val="00F536FF"/>
    <w:rsid w:val="00F53A5A"/>
    <w:rsid w:val="00F53C54"/>
    <w:rsid w:val="00F53CC0"/>
    <w:rsid w:val="00F53E22"/>
    <w:rsid w:val="00F543F1"/>
    <w:rsid w:val="00F54F64"/>
    <w:rsid w:val="00F550AE"/>
    <w:rsid w:val="00F55324"/>
    <w:rsid w:val="00F5536D"/>
    <w:rsid w:val="00F553CD"/>
    <w:rsid w:val="00F55F6C"/>
    <w:rsid w:val="00F56228"/>
    <w:rsid w:val="00F562C3"/>
    <w:rsid w:val="00F56373"/>
    <w:rsid w:val="00F56924"/>
    <w:rsid w:val="00F56B21"/>
    <w:rsid w:val="00F56C77"/>
    <w:rsid w:val="00F56FDC"/>
    <w:rsid w:val="00F5720C"/>
    <w:rsid w:val="00F57225"/>
    <w:rsid w:val="00F57724"/>
    <w:rsid w:val="00F5776B"/>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721"/>
    <w:rsid w:val="00F6385D"/>
    <w:rsid w:val="00F63877"/>
    <w:rsid w:val="00F642C8"/>
    <w:rsid w:val="00F64934"/>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9D2"/>
    <w:rsid w:val="00F77F07"/>
    <w:rsid w:val="00F80CC3"/>
    <w:rsid w:val="00F810F9"/>
    <w:rsid w:val="00F8114A"/>
    <w:rsid w:val="00F81F45"/>
    <w:rsid w:val="00F82760"/>
    <w:rsid w:val="00F82A3D"/>
    <w:rsid w:val="00F82E3D"/>
    <w:rsid w:val="00F8373E"/>
    <w:rsid w:val="00F8374B"/>
    <w:rsid w:val="00F83B60"/>
    <w:rsid w:val="00F83DDB"/>
    <w:rsid w:val="00F84499"/>
    <w:rsid w:val="00F845FF"/>
    <w:rsid w:val="00F84965"/>
    <w:rsid w:val="00F84B39"/>
    <w:rsid w:val="00F85299"/>
    <w:rsid w:val="00F852A1"/>
    <w:rsid w:val="00F8556E"/>
    <w:rsid w:val="00F85976"/>
    <w:rsid w:val="00F859E5"/>
    <w:rsid w:val="00F85CBB"/>
    <w:rsid w:val="00F8612D"/>
    <w:rsid w:val="00F86172"/>
    <w:rsid w:val="00F868BA"/>
    <w:rsid w:val="00F869B6"/>
    <w:rsid w:val="00F86C11"/>
    <w:rsid w:val="00F86CE6"/>
    <w:rsid w:val="00F86F42"/>
    <w:rsid w:val="00F871D4"/>
    <w:rsid w:val="00F87374"/>
    <w:rsid w:val="00F8762F"/>
    <w:rsid w:val="00F876A0"/>
    <w:rsid w:val="00F87783"/>
    <w:rsid w:val="00F87857"/>
    <w:rsid w:val="00F87880"/>
    <w:rsid w:val="00F87C35"/>
    <w:rsid w:val="00F87F0E"/>
    <w:rsid w:val="00F900A0"/>
    <w:rsid w:val="00F9016C"/>
    <w:rsid w:val="00F90515"/>
    <w:rsid w:val="00F90F44"/>
    <w:rsid w:val="00F90F77"/>
    <w:rsid w:val="00F9127D"/>
    <w:rsid w:val="00F91962"/>
    <w:rsid w:val="00F919B9"/>
    <w:rsid w:val="00F92025"/>
    <w:rsid w:val="00F920BD"/>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2F9"/>
    <w:rsid w:val="00F95391"/>
    <w:rsid w:val="00F958C0"/>
    <w:rsid w:val="00F95940"/>
    <w:rsid w:val="00F95A36"/>
    <w:rsid w:val="00F96568"/>
    <w:rsid w:val="00F9714B"/>
    <w:rsid w:val="00F979B7"/>
    <w:rsid w:val="00F97B51"/>
    <w:rsid w:val="00F97E0A"/>
    <w:rsid w:val="00F97E39"/>
    <w:rsid w:val="00FA00D8"/>
    <w:rsid w:val="00FA07B0"/>
    <w:rsid w:val="00FA0AAE"/>
    <w:rsid w:val="00FA0F79"/>
    <w:rsid w:val="00FA12BB"/>
    <w:rsid w:val="00FA12F4"/>
    <w:rsid w:val="00FA1345"/>
    <w:rsid w:val="00FA1458"/>
    <w:rsid w:val="00FA2348"/>
    <w:rsid w:val="00FA2BF8"/>
    <w:rsid w:val="00FA2CD3"/>
    <w:rsid w:val="00FA2EDF"/>
    <w:rsid w:val="00FA3054"/>
    <w:rsid w:val="00FA30D5"/>
    <w:rsid w:val="00FA35AB"/>
    <w:rsid w:val="00FA36BA"/>
    <w:rsid w:val="00FA37E3"/>
    <w:rsid w:val="00FA3C56"/>
    <w:rsid w:val="00FA4115"/>
    <w:rsid w:val="00FA4485"/>
    <w:rsid w:val="00FA496F"/>
    <w:rsid w:val="00FA49F2"/>
    <w:rsid w:val="00FA4D47"/>
    <w:rsid w:val="00FA525D"/>
    <w:rsid w:val="00FA58A8"/>
    <w:rsid w:val="00FA5C1C"/>
    <w:rsid w:val="00FA60B6"/>
    <w:rsid w:val="00FA62E0"/>
    <w:rsid w:val="00FA636E"/>
    <w:rsid w:val="00FA6DAB"/>
    <w:rsid w:val="00FA7281"/>
    <w:rsid w:val="00FA77E0"/>
    <w:rsid w:val="00FA7A55"/>
    <w:rsid w:val="00FA7E56"/>
    <w:rsid w:val="00FB011B"/>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2F4D"/>
    <w:rsid w:val="00FB3A04"/>
    <w:rsid w:val="00FB3A69"/>
    <w:rsid w:val="00FB3DBE"/>
    <w:rsid w:val="00FB3EF9"/>
    <w:rsid w:val="00FB4096"/>
    <w:rsid w:val="00FB41DA"/>
    <w:rsid w:val="00FB43CF"/>
    <w:rsid w:val="00FB4487"/>
    <w:rsid w:val="00FB47B2"/>
    <w:rsid w:val="00FB4ABD"/>
    <w:rsid w:val="00FB4CCD"/>
    <w:rsid w:val="00FB5A32"/>
    <w:rsid w:val="00FB6560"/>
    <w:rsid w:val="00FB6607"/>
    <w:rsid w:val="00FB6682"/>
    <w:rsid w:val="00FB6A4A"/>
    <w:rsid w:val="00FB6A6D"/>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08A"/>
    <w:rsid w:val="00FC2304"/>
    <w:rsid w:val="00FC3147"/>
    <w:rsid w:val="00FC3275"/>
    <w:rsid w:val="00FC3A96"/>
    <w:rsid w:val="00FC43D4"/>
    <w:rsid w:val="00FC4413"/>
    <w:rsid w:val="00FC4735"/>
    <w:rsid w:val="00FC4C8C"/>
    <w:rsid w:val="00FC502D"/>
    <w:rsid w:val="00FC536A"/>
    <w:rsid w:val="00FC58A6"/>
    <w:rsid w:val="00FC5AA5"/>
    <w:rsid w:val="00FC6347"/>
    <w:rsid w:val="00FC6354"/>
    <w:rsid w:val="00FC6778"/>
    <w:rsid w:val="00FC6995"/>
    <w:rsid w:val="00FC6E42"/>
    <w:rsid w:val="00FC799A"/>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4A6"/>
    <w:rsid w:val="00FD2777"/>
    <w:rsid w:val="00FD291E"/>
    <w:rsid w:val="00FD29B2"/>
    <w:rsid w:val="00FD2D58"/>
    <w:rsid w:val="00FD2D9C"/>
    <w:rsid w:val="00FD2F9E"/>
    <w:rsid w:val="00FD31BD"/>
    <w:rsid w:val="00FD33DB"/>
    <w:rsid w:val="00FD389D"/>
    <w:rsid w:val="00FD396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70D"/>
    <w:rsid w:val="00FD6903"/>
    <w:rsid w:val="00FD707B"/>
    <w:rsid w:val="00FD7549"/>
    <w:rsid w:val="00FD77B8"/>
    <w:rsid w:val="00FD7820"/>
    <w:rsid w:val="00FD7AA9"/>
    <w:rsid w:val="00FE0267"/>
    <w:rsid w:val="00FE02F2"/>
    <w:rsid w:val="00FE07BE"/>
    <w:rsid w:val="00FE1048"/>
    <w:rsid w:val="00FE130E"/>
    <w:rsid w:val="00FE1379"/>
    <w:rsid w:val="00FE13B6"/>
    <w:rsid w:val="00FE177F"/>
    <w:rsid w:val="00FE1850"/>
    <w:rsid w:val="00FE19EC"/>
    <w:rsid w:val="00FE1B2A"/>
    <w:rsid w:val="00FE209B"/>
    <w:rsid w:val="00FE231B"/>
    <w:rsid w:val="00FE2413"/>
    <w:rsid w:val="00FE2839"/>
    <w:rsid w:val="00FE2A64"/>
    <w:rsid w:val="00FE2DB8"/>
    <w:rsid w:val="00FE2E74"/>
    <w:rsid w:val="00FE2E7B"/>
    <w:rsid w:val="00FE2FB8"/>
    <w:rsid w:val="00FE320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4AE"/>
    <w:rsid w:val="00FE79E2"/>
    <w:rsid w:val="00FE7A86"/>
    <w:rsid w:val="00FE7E01"/>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6C02"/>
    <w:rsid w:val="00FF721E"/>
    <w:rsid w:val="00FF7317"/>
    <w:rsid w:val="00FF76CE"/>
    <w:rsid w:val="00FF783A"/>
    <w:rsid w:val="00FF79C7"/>
    <w:rsid w:val="00FF7AD4"/>
    <w:rsid w:val="00FF7EE8"/>
    <w:rsid w:val="016F20E0"/>
    <w:rsid w:val="0532AE2F"/>
    <w:rsid w:val="069ACC71"/>
    <w:rsid w:val="0AC6F4B7"/>
    <w:rsid w:val="151D3A79"/>
    <w:rsid w:val="16E8B459"/>
    <w:rsid w:val="1C5E7E97"/>
    <w:rsid w:val="1DFC9AF0"/>
    <w:rsid w:val="1E1015B5"/>
    <w:rsid w:val="366F0D55"/>
    <w:rsid w:val="39252996"/>
    <w:rsid w:val="3BA046AF"/>
    <w:rsid w:val="3E2F76DE"/>
    <w:rsid w:val="4BBC8E61"/>
    <w:rsid w:val="516B20C5"/>
    <w:rsid w:val="5A59CCE9"/>
    <w:rsid w:val="5D4DDA66"/>
    <w:rsid w:val="603CB2DB"/>
    <w:rsid w:val="7168C210"/>
    <w:rsid w:val="744AE58A"/>
    <w:rsid w:val="782682F7"/>
    <w:rsid w:val="78FD5036"/>
    <w:rsid w:val="7C5DC6F4"/>
    <w:rsid w:val="7F4E2B12"/>
    <w:rsid w:val="7FD10AF4"/>
    <w:rsid w:val="7FD526C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14129E73-BC82-491A-9230-96C010691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BE6"/>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TableClassic2">
    <w:name w:val="Table Classic 2"/>
    <w:basedOn w:val="TableNormal"/>
    <w:rsid w:val="00320E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BE0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4020428">
      <w:bodyDiv w:val="1"/>
      <w:marLeft w:val="0"/>
      <w:marRight w:val="0"/>
      <w:marTop w:val="0"/>
      <w:marBottom w:val="0"/>
      <w:divBdr>
        <w:top w:val="none" w:sz="0" w:space="0" w:color="auto"/>
        <w:left w:val="none" w:sz="0" w:space="0" w:color="auto"/>
        <w:bottom w:val="none" w:sz="0" w:space="0" w:color="auto"/>
        <w:right w:val="none" w:sz="0" w:space="0" w:color="auto"/>
      </w:divBdr>
      <w:divsChild>
        <w:div w:id="2099206404">
          <w:marLeft w:val="547"/>
          <w:marRight w:val="0"/>
          <w:marTop w:val="45"/>
          <w:marBottom w:val="45"/>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884104903">
          <w:marLeft w:val="806"/>
          <w:marRight w:val="0"/>
          <w:marTop w:val="0"/>
          <w:marBottom w:val="0"/>
          <w:divBdr>
            <w:top w:val="none" w:sz="0" w:space="0" w:color="auto"/>
            <w:left w:val="none" w:sz="0" w:space="0" w:color="auto"/>
            <w:bottom w:val="none" w:sz="0" w:space="0" w:color="auto"/>
            <w:right w:val="none" w:sz="0" w:space="0" w:color="auto"/>
          </w:divBdr>
        </w:div>
        <w:div w:id="1052004362">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8327095">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6078863">
      <w:bodyDiv w:val="1"/>
      <w:marLeft w:val="0"/>
      <w:marRight w:val="0"/>
      <w:marTop w:val="0"/>
      <w:marBottom w:val="0"/>
      <w:divBdr>
        <w:top w:val="none" w:sz="0" w:space="0" w:color="auto"/>
        <w:left w:val="none" w:sz="0" w:space="0" w:color="auto"/>
        <w:bottom w:val="none" w:sz="0" w:space="0" w:color="auto"/>
        <w:right w:val="none" w:sz="0" w:space="0" w:color="auto"/>
      </w:divBdr>
      <w:divsChild>
        <w:div w:id="1384131778">
          <w:marLeft w:val="547"/>
          <w:marRight w:val="0"/>
          <w:marTop w:val="45"/>
          <w:marBottom w:val="45"/>
          <w:divBdr>
            <w:top w:val="none" w:sz="0" w:space="0" w:color="auto"/>
            <w:left w:val="none" w:sz="0" w:space="0" w:color="auto"/>
            <w:bottom w:val="none" w:sz="0" w:space="0" w:color="auto"/>
            <w:right w:val="none" w:sz="0" w:space="0" w:color="auto"/>
          </w:divBdr>
        </w:div>
        <w:div w:id="1848983894">
          <w:marLeft w:val="720"/>
          <w:marRight w:val="0"/>
          <w:marTop w:val="30"/>
          <w:marBottom w:val="30"/>
          <w:divBdr>
            <w:top w:val="none" w:sz="0" w:space="0" w:color="auto"/>
            <w:left w:val="none" w:sz="0" w:space="0" w:color="auto"/>
            <w:bottom w:val="none" w:sz="0" w:space="0" w:color="auto"/>
            <w:right w:val="none" w:sz="0" w:space="0" w:color="auto"/>
          </w:divBdr>
        </w:div>
      </w:divsChild>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3359120">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992664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110141">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74990650">
      <w:bodyDiv w:val="1"/>
      <w:marLeft w:val="0"/>
      <w:marRight w:val="0"/>
      <w:marTop w:val="0"/>
      <w:marBottom w:val="0"/>
      <w:divBdr>
        <w:top w:val="none" w:sz="0" w:space="0" w:color="auto"/>
        <w:left w:val="none" w:sz="0" w:space="0" w:color="auto"/>
        <w:bottom w:val="none" w:sz="0" w:space="0" w:color="auto"/>
        <w:right w:val="none" w:sz="0" w:space="0" w:color="auto"/>
      </w:divBdr>
      <w:divsChild>
        <w:div w:id="1417363777">
          <w:marLeft w:val="720"/>
          <w:marRight w:val="0"/>
          <w:marTop w:val="30"/>
          <w:marBottom w:val="3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69705972">
      <w:bodyDiv w:val="1"/>
      <w:marLeft w:val="0"/>
      <w:marRight w:val="0"/>
      <w:marTop w:val="0"/>
      <w:marBottom w:val="0"/>
      <w:divBdr>
        <w:top w:val="none" w:sz="0" w:space="0" w:color="auto"/>
        <w:left w:val="none" w:sz="0" w:space="0" w:color="auto"/>
        <w:bottom w:val="none" w:sz="0" w:space="0" w:color="auto"/>
        <w:right w:val="none" w:sz="0" w:space="0" w:color="auto"/>
      </w:divBdr>
      <w:divsChild>
        <w:div w:id="562957741">
          <w:marLeft w:val="720"/>
          <w:marRight w:val="0"/>
          <w:marTop w:val="30"/>
          <w:marBottom w:val="30"/>
          <w:divBdr>
            <w:top w:val="none" w:sz="0" w:space="0" w:color="auto"/>
            <w:left w:val="none" w:sz="0" w:space="0" w:color="auto"/>
            <w:bottom w:val="none" w:sz="0" w:space="0" w:color="auto"/>
            <w:right w:val="none" w:sz="0" w:space="0" w:color="auto"/>
          </w:divBdr>
        </w:div>
        <w:div w:id="722750175">
          <w:marLeft w:val="720"/>
          <w:marRight w:val="0"/>
          <w:marTop w:val="30"/>
          <w:marBottom w:val="30"/>
          <w:divBdr>
            <w:top w:val="none" w:sz="0" w:space="0" w:color="auto"/>
            <w:left w:val="none" w:sz="0" w:space="0" w:color="auto"/>
            <w:bottom w:val="none" w:sz="0" w:space="0" w:color="auto"/>
            <w:right w:val="none" w:sz="0" w:space="0" w:color="auto"/>
          </w:divBdr>
        </w:div>
        <w:div w:id="1890724478">
          <w:marLeft w:val="547"/>
          <w:marRight w:val="0"/>
          <w:marTop w:val="45"/>
          <w:marBottom w:val="45"/>
          <w:divBdr>
            <w:top w:val="none" w:sz="0" w:space="0" w:color="auto"/>
            <w:left w:val="none" w:sz="0" w:space="0" w:color="auto"/>
            <w:bottom w:val="none" w:sz="0" w:space="0" w:color="auto"/>
            <w:right w:val="none" w:sz="0" w:space="0" w:color="auto"/>
          </w:divBdr>
        </w:div>
      </w:divsChild>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diagramColors" Target="diagrams/colors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diagramQuickStyle" Target="diagrams/quickStyle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diagramData" Target="diagrams/data1.xml"/><Relationship Id="rId23" Type="http://schemas.openxmlformats.org/officeDocument/2006/relationships/theme" Target="theme/theme1.xml"/><Relationship Id="rId10" Type="http://schemas.openxmlformats.org/officeDocument/2006/relationships/endnotes" Target="end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9B0115E-E0C6-4F7B-BF62-A6E348D90A31}" type="doc">
      <dgm:prSet loTypeId="urn:microsoft.com/office/officeart/2005/8/layout/hierarchy5" loCatId="hierarchy" qsTypeId="urn:microsoft.com/office/officeart/2005/8/quickstyle/simple1" qsCatId="simple" csTypeId="urn:microsoft.com/office/officeart/2005/8/colors/accent1_2" csCatId="accent1" phldr="1"/>
      <dgm:spPr/>
      <dgm:t>
        <a:bodyPr/>
        <a:lstStyle/>
        <a:p>
          <a:endParaRPr lang="en-US"/>
        </a:p>
      </dgm:t>
    </dgm:pt>
    <dgm:pt modelId="{D2698B49-1E5A-4777-8223-00623A5B40CF}">
      <dgm:prSet phldrT="[Text]" custT="1"/>
      <dgm:spPr/>
      <dgm:t>
        <a:bodyPr/>
        <a:lstStyle/>
        <a:p>
          <a:r>
            <a:rPr lang="en-US" sz="700"/>
            <a:t>Indicated ul-FullPower capability applies</a:t>
          </a:r>
        </a:p>
      </dgm:t>
    </dgm:pt>
    <dgm:pt modelId="{608F536F-F13D-4E09-B8C7-90C18C001FBA}" type="parTrans" cxnId="{2686D8A9-D609-4082-B455-C84A81F77DC7}">
      <dgm:prSet/>
      <dgm:spPr/>
      <dgm:t>
        <a:bodyPr/>
        <a:lstStyle/>
        <a:p>
          <a:endParaRPr lang="en-US" sz="900"/>
        </a:p>
      </dgm:t>
    </dgm:pt>
    <dgm:pt modelId="{C76B57ED-05D3-4A53-8575-2BA5AAAC0772}" type="sibTrans" cxnId="{2686D8A9-D609-4082-B455-C84A81F77DC7}">
      <dgm:prSet/>
      <dgm:spPr/>
      <dgm:t>
        <a:bodyPr/>
        <a:lstStyle/>
        <a:p>
          <a:endParaRPr lang="en-US" sz="900"/>
        </a:p>
      </dgm:t>
    </dgm:pt>
    <dgm:pt modelId="{F7D6416B-B4F4-41ED-BCAD-72D73DDF68D1}">
      <dgm:prSet phldrT="[Text]" custT="1"/>
      <dgm:spPr/>
      <dgm:t>
        <a:bodyPr/>
        <a:lstStyle/>
        <a:p>
          <a:r>
            <a:rPr lang="en-US" sz="700"/>
            <a:t>ul-FullPower</a:t>
          </a:r>
        </a:p>
      </dgm:t>
    </dgm:pt>
    <dgm:pt modelId="{4D8E424E-BEC6-467B-84F4-8FEA7D86E374}" type="parTrans" cxnId="{10C9C881-254F-4115-B45E-39BBD7254C15}">
      <dgm:prSet custT="1"/>
      <dgm:spPr>
        <a:ln>
          <a:solidFill>
            <a:srgbClr val="FF0000"/>
          </a:solidFill>
          <a:headEnd type="none" w="med" len="med"/>
          <a:tailEnd type="triangle" w="med" len="med"/>
        </a:ln>
      </dgm:spPr>
      <dgm:t>
        <a:bodyPr/>
        <a:lstStyle/>
        <a:p>
          <a:endParaRPr lang="en-US" sz="100"/>
        </a:p>
      </dgm:t>
    </dgm:pt>
    <dgm:pt modelId="{8231A3E0-3C2A-4730-BEFD-F2C6FC66149B}" type="sibTrans" cxnId="{10C9C881-254F-4115-B45E-39BBD7254C15}">
      <dgm:prSet/>
      <dgm:spPr/>
      <dgm:t>
        <a:bodyPr/>
        <a:lstStyle/>
        <a:p>
          <a:endParaRPr lang="en-US" sz="900"/>
        </a:p>
      </dgm:t>
    </dgm:pt>
    <dgm:pt modelId="{E9F6570A-2A0A-4AA2-AFC2-A298A1E7FB4A}">
      <dgm:prSet phldrT="[Text]" custT="1"/>
      <dgm:spPr/>
      <dgm:t>
        <a:bodyPr/>
        <a:lstStyle/>
        <a:p>
          <a:r>
            <a:rPr lang="en-US" sz="700"/>
            <a:t>ul-FullPower</a:t>
          </a:r>
        </a:p>
      </dgm:t>
    </dgm:pt>
    <dgm:pt modelId="{EA699733-0AFB-43A1-BCD7-1A8C80B4C4B9}" type="parTrans" cxnId="{98EF1D36-E54F-4619-B8C7-30214EDDACFB}">
      <dgm:prSet custT="1"/>
      <dgm:spPr>
        <a:ln>
          <a:solidFill>
            <a:srgbClr val="FF0000"/>
          </a:solidFill>
          <a:headEnd type="none" w="med" len="med"/>
          <a:tailEnd type="triangle" w="med" len="med"/>
        </a:ln>
      </dgm:spPr>
      <dgm:t>
        <a:bodyPr/>
        <a:lstStyle/>
        <a:p>
          <a:endParaRPr lang="en-US" sz="100"/>
        </a:p>
      </dgm:t>
    </dgm:pt>
    <dgm:pt modelId="{4EAA3500-E802-448A-A3D7-6B51F83D6DA0}" type="sibTrans" cxnId="{98EF1D36-E54F-4619-B8C7-30214EDDACFB}">
      <dgm:prSet/>
      <dgm:spPr/>
      <dgm:t>
        <a:bodyPr/>
        <a:lstStyle/>
        <a:p>
          <a:endParaRPr lang="en-US" sz="900"/>
        </a:p>
      </dgm:t>
    </dgm:pt>
    <dgm:pt modelId="{267240F0-85AA-42E3-9116-F86AE4E199F3}">
      <dgm:prSet phldrT="[Text]" custT="1"/>
      <dgm:spPr/>
      <dgm:t>
        <a:bodyPr/>
        <a:lstStyle/>
        <a:p>
          <a:r>
            <a:rPr lang="en-US" sz="700"/>
            <a:t>ul-FullPowerMode1</a:t>
          </a:r>
        </a:p>
      </dgm:t>
    </dgm:pt>
    <dgm:pt modelId="{746A49BF-A537-4EE8-A5B2-F02ABA8E4E91}" type="parTrans" cxnId="{484FE491-D388-4689-9B1C-403B9FE2385F}">
      <dgm:prSet custT="1"/>
      <dgm:spPr>
        <a:ln>
          <a:headEnd type="none" w="med" len="med"/>
          <a:tailEnd type="triangle" w="med" len="med"/>
        </a:ln>
      </dgm:spPr>
      <dgm:t>
        <a:bodyPr/>
        <a:lstStyle/>
        <a:p>
          <a:endParaRPr lang="en-US" sz="100"/>
        </a:p>
      </dgm:t>
    </dgm:pt>
    <dgm:pt modelId="{6D269EC7-84DF-4C52-87AA-5F1DF470BDBA}" type="sibTrans" cxnId="{484FE491-D388-4689-9B1C-403B9FE2385F}">
      <dgm:prSet/>
      <dgm:spPr/>
      <dgm:t>
        <a:bodyPr/>
        <a:lstStyle/>
        <a:p>
          <a:endParaRPr lang="en-US" sz="900"/>
        </a:p>
      </dgm:t>
    </dgm:pt>
    <dgm:pt modelId="{54189EAE-C6A2-48B4-9D68-95D1429C7E23}">
      <dgm:prSet phldrT="[Text]" custT="1"/>
      <dgm:spPr/>
      <dgm:t>
        <a:bodyPr/>
        <a:lstStyle/>
        <a:p>
          <a:r>
            <a:rPr lang="en-US" sz="700"/>
            <a:t>ul-FullPowerMode1</a:t>
          </a:r>
        </a:p>
      </dgm:t>
    </dgm:pt>
    <dgm:pt modelId="{1B277801-3E35-4C58-9179-010E14E94EA6}" type="parTrans" cxnId="{47CB09B9-EFF8-4BBC-8338-98AC0C63EF49}">
      <dgm:prSet custT="1"/>
      <dgm:spPr>
        <a:ln>
          <a:headEnd type="none" w="med" len="med"/>
          <a:tailEnd type="triangle" w="med" len="med"/>
        </a:ln>
      </dgm:spPr>
      <dgm:t>
        <a:bodyPr/>
        <a:lstStyle/>
        <a:p>
          <a:endParaRPr lang="en-US" sz="100"/>
        </a:p>
      </dgm:t>
    </dgm:pt>
    <dgm:pt modelId="{05D1376A-CFEC-492D-8AC2-6C144EBB07BF}" type="sibTrans" cxnId="{47CB09B9-EFF8-4BBC-8338-98AC0C63EF49}">
      <dgm:prSet/>
      <dgm:spPr/>
      <dgm:t>
        <a:bodyPr/>
        <a:lstStyle/>
        <a:p>
          <a:endParaRPr lang="en-US" sz="900"/>
        </a:p>
      </dgm:t>
    </dgm:pt>
    <dgm:pt modelId="{B1B3A562-956F-4EED-B962-7D3CEA8FB626}">
      <dgm:prSet phldrT="[Text]" custT="1"/>
      <dgm:spPr/>
      <dgm:t>
        <a:bodyPr/>
        <a:lstStyle/>
        <a:p>
          <a:r>
            <a:rPr lang="en-US" sz="700"/>
            <a:t>Indicated power class of UE</a:t>
          </a:r>
        </a:p>
        <a:p>
          <a:r>
            <a:rPr lang="en-US" sz="700"/>
            <a:t>(</a:t>
          </a:r>
          <a:r>
            <a:rPr lang="en-GB" sz="700"/>
            <a:t>∆P</a:t>
          </a:r>
          <a:r>
            <a:rPr lang="en-GB" sz="700" baseline="-25000"/>
            <a:t>powerclass</a:t>
          </a:r>
          <a:r>
            <a:rPr lang="en-GB" sz="700"/>
            <a:t>  = 0 dB)</a:t>
          </a:r>
          <a:endParaRPr lang="en-US" sz="700"/>
        </a:p>
      </dgm:t>
    </dgm:pt>
    <dgm:pt modelId="{7FEEA7A2-9003-4F56-97EF-A48BE795A8C0}" type="parTrans" cxnId="{D8461E43-6A08-4DC8-A341-76497FFC88F3}">
      <dgm:prSet/>
      <dgm:spPr/>
      <dgm:t>
        <a:bodyPr/>
        <a:lstStyle/>
        <a:p>
          <a:endParaRPr lang="en-US" sz="900"/>
        </a:p>
      </dgm:t>
    </dgm:pt>
    <dgm:pt modelId="{9F9B2E4B-2752-43E4-B176-1F32188F163E}" type="sibTrans" cxnId="{D8461E43-6A08-4DC8-A341-76497FFC88F3}">
      <dgm:prSet/>
      <dgm:spPr/>
      <dgm:t>
        <a:bodyPr/>
        <a:lstStyle/>
        <a:p>
          <a:endParaRPr lang="en-US" sz="900"/>
        </a:p>
      </dgm:t>
    </dgm:pt>
    <dgm:pt modelId="{0DA6E8A8-861A-482F-823C-BE749838E764}">
      <dgm:prSet phldrT="[Text]" custT="1"/>
      <dgm:spPr/>
      <dgm:t>
        <a:bodyPr/>
        <a:lstStyle/>
        <a:p>
          <a:r>
            <a:rPr lang="en-US" sz="700"/>
            <a:t>Fallback Level 1 choices</a:t>
          </a:r>
        </a:p>
        <a:p>
          <a:r>
            <a:rPr lang="en-US" sz="700"/>
            <a:t>(for example </a:t>
          </a:r>
          <a:r>
            <a:rPr lang="en-GB" sz="700"/>
            <a:t>∆P</a:t>
          </a:r>
          <a:r>
            <a:rPr lang="en-GB" sz="700" baseline="-25000"/>
            <a:t>powerclass</a:t>
          </a:r>
          <a:r>
            <a:rPr lang="en-GB" sz="700"/>
            <a:t>  = 3 dB)</a:t>
          </a:r>
          <a:endParaRPr lang="en-US" sz="700"/>
        </a:p>
      </dgm:t>
    </dgm:pt>
    <dgm:pt modelId="{4592CE42-0756-4E3D-B182-88C09604D730}" type="parTrans" cxnId="{A9D52FA8-AD7E-427F-A1AC-C92F50796555}">
      <dgm:prSet/>
      <dgm:spPr/>
      <dgm:t>
        <a:bodyPr/>
        <a:lstStyle/>
        <a:p>
          <a:endParaRPr lang="en-US" sz="900"/>
        </a:p>
      </dgm:t>
    </dgm:pt>
    <dgm:pt modelId="{387138CB-B671-4925-9EB9-1B6DEAD8B6B6}" type="sibTrans" cxnId="{A9D52FA8-AD7E-427F-A1AC-C92F50796555}">
      <dgm:prSet/>
      <dgm:spPr/>
      <dgm:t>
        <a:bodyPr/>
        <a:lstStyle/>
        <a:p>
          <a:endParaRPr lang="en-US" sz="900"/>
        </a:p>
      </dgm:t>
    </dgm:pt>
    <dgm:pt modelId="{CAC0B108-C762-4C33-88CF-70A8B79D4847}">
      <dgm:prSet phldrT="[Text]" custT="1"/>
      <dgm:spPr/>
      <dgm:t>
        <a:bodyPr/>
        <a:lstStyle/>
        <a:p>
          <a:r>
            <a:rPr lang="en-US" sz="700"/>
            <a:t>Fallback Level 2 choices</a:t>
          </a:r>
        </a:p>
        <a:p>
          <a:r>
            <a:rPr lang="en-US" sz="700"/>
            <a:t>(for example </a:t>
          </a:r>
          <a:r>
            <a:rPr lang="en-GB" sz="700"/>
            <a:t>∆P</a:t>
          </a:r>
          <a:r>
            <a:rPr lang="en-GB" sz="700" baseline="-25000"/>
            <a:t>powerclass</a:t>
          </a:r>
          <a:r>
            <a:rPr lang="en-GB" sz="700"/>
            <a:t>  = 6 dB)</a:t>
          </a:r>
          <a:endParaRPr lang="en-US" sz="700"/>
        </a:p>
      </dgm:t>
    </dgm:pt>
    <dgm:pt modelId="{2C7F128C-A426-4A1C-9139-E7E5EB5ED3AA}" type="parTrans" cxnId="{AF59F92F-ED92-4FB9-8098-199AF475AA86}">
      <dgm:prSet/>
      <dgm:spPr/>
      <dgm:t>
        <a:bodyPr/>
        <a:lstStyle/>
        <a:p>
          <a:endParaRPr lang="en-US" sz="900"/>
        </a:p>
      </dgm:t>
    </dgm:pt>
    <dgm:pt modelId="{2016E8C5-2024-48B8-B114-CC9C96EEEC85}" type="sibTrans" cxnId="{AF59F92F-ED92-4FB9-8098-199AF475AA86}">
      <dgm:prSet/>
      <dgm:spPr/>
      <dgm:t>
        <a:bodyPr/>
        <a:lstStyle/>
        <a:p>
          <a:endParaRPr lang="en-US" sz="900"/>
        </a:p>
      </dgm:t>
    </dgm:pt>
    <dgm:pt modelId="{D7901EA5-4F79-45A8-B29A-685F5CC4CE9C}">
      <dgm:prSet custT="1"/>
      <dgm:spPr/>
      <dgm:t>
        <a:bodyPr/>
        <a:lstStyle/>
        <a:p>
          <a:r>
            <a:rPr lang="en-US" sz="700"/>
            <a:t>ul-FullPowerMode2</a:t>
          </a:r>
        </a:p>
      </dgm:t>
    </dgm:pt>
    <dgm:pt modelId="{3B128EF0-0450-48E1-AA73-1B36796FDE18}" type="parTrans" cxnId="{9689426C-0CF3-4944-93EB-75E2C98C622C}">
      <dgm:prSet custT="1"/>
      <dgm:spPr>
        <a:ln>
          <a:solidFill>
            <a:srgbClr val="00B050"/>
          </a:solidFill>
          <a:headEnd type="none" w="med" len="med"/>
          <a:tailEnd type="triangle" w="med" len="med"/>
        </a:ln>
      </dgm:spPr>
      <dgm:t>
        <a:bodyPr/>
        <a:lstStyle/>
        <a:p>
          <a:endParaRPr lang="en-US" sz="100"/>
        </a:p>
      </dgm:t>
    </dgm:pt>
    <dgm:pt modelId="{94F4EF9D-FD26-4E84-A054-9C9B3DA22F54}" type="sibTrans" cxnId="{9689426C-0CF3-4944-93EB-75E2C98C622C}">
      <dgm:prSet/>
      <dgm:spPr/>
      <dgm:t>
        <a:bodyPr/>
        <a:lstStyle/>
        <a:p>
          <a:endParaRPr lang="en-US" sz="900"/>
        </a:p>
      </dgm:t>
    </dgm:pt>
    <dgm:pt modelId="{EA1BDB23-BE2E-4FA1-A147-0899C898AD78}">
      <dgm:prSet custT="1"/>
      <dgm:spPr/>
      <dgm:t>
        <a:bodyPr/>
        <a:lstStyle/>
        <a:p>
          <a:r>
            <a:rPr lang="en-US" sz="700"/>
            <a:t>ul-FullPowerMode2</a:t>
          </a:r>
        </a:p>
      </dgm:t>
    </dgm:pt>
    <dgm:pt modelId="{1D6D804E-0554-4D30-BD71-1B14331FB51D}" type="parTrans" cxnId="{1112F124-FACC-4782-9A05-CD7F00479087}">
      <dgm:prSet custT="1"/>
      <dgm:spPr>
        <a:ln>
          <a:solidFill>
            <a:srgbClr val="00B050"/>
          </a:solidFill>
          <a:headEnd type="none" w="med" len="med"/>
          <a:tailEnd type="triangle" w="med" len="med"/>
        </a:ln>
      </dgm:spPr>
      <dgm:t>
        <a:bodyPr/>
        <a:lstStyle/>
        <a:p>
          <a:endParaRPr lang="en-US" sz="100"/>
        </a:p>
      </dgm:t>
    </dgm:pt>
    <dgm:pt modelId="{EC98E20E-C816-4756-B193-5485AE26FBE4}" type="sibTrans" cxnId="{1112F124-FACC-4782-9A05-CD7F00479087}">
      <dgm:prSet/>
      <dgm:spPr/>
      <dgm:t>
        <a:bodyPr/>
        <a:lstStyle/>
        <a:p>
          <a:endParaRPr lang="en-US" sz="900"/>
        </a:p>
      </dgm:t>
    </dgm:pt>
    <dgm:pt modelId="{E33B2EB2-84DB-4A54-83B6-E8A3BCF10BAB}" type="pres">
      <dgm:prSet presAssocID="{29B0115E-E0C6-4F7B-BF62-A6E348D90A31}" presName="mainComposite" presStyleCnt="0">
        <dgm:presLayoutVars>
          <dgm:chPref val="1"/>
          <dgm:dir/>
          <dgm:animOne val="branch"/>
          <dgm:animLvl val="lvl"/>
          <dgm:resizeHandles val="exact"/>
        </dgm:presLayoutVars>
      </dgm:prSet>
      <dgm:spPr/>
    </dgm:pt>
    <dgm:pt modelId="{F213EAD7-5557-446F-945F-2355F688A530}" type="pres">
      <dgm:prSet presAssocID="{29B0115E-E0C6-4F7B-BF62-A6E348D90A31}" presName="hierFlow" presStyleCnt="0"/>
      <dgm:spPr/>
    </dgm:pt>
    <dgm:pt modelId="{C3F48880-9D71-4FC5-8BA7-2073A1081347}" type="pres">
      <dgm:prSet presAssocID="{29B0115E-E0C6-4F7B-BF62-A6E348D90A31}" presName="firstBuf" presStyleCnt="0"/>
      <dgm:spPr/>
    </dgm:pt>
    <dgm:pt modelId="{9193039E-2B32-4E1A-ACF6-510355CF0AA2}" type="pres">
      <dgm:prSet presAssocID="{29B0115E-E0C6-4F7B-BF62-A6E348D90A31}" presName="hierChild1" presStyleCnt="0">
        <dgm:presLayoutVars>
          <dgm:chPref val="1"/>
          <dgm:animOne val="branch"/>
          <dgm:animLvl val="lvl"/>
        </dgm:presLayoutVars>
      </dgm:prSet>
      <dgm:spPr/>
    </dgm:pt>
    <dgm:pt modelId="{2CB960BA-83AF-406D-8FCC-B5B30B6B43AD}" type="pres">
      <dgm:prSet presAssocID="{D2698B49-1E5A-4777-8223-00623A5B40CF}" presName="Name17" presStyleCnt="0"/>
      <dgm:spPr/>
    </dgm:pt>
    <dgm:pt modelId="{6AF3CF73-C77C-4F10-AF54-07AD980A75B5}" type="pres">
      <dgm:prSet presAssocID="{D2698B49-1E5A-4777-8223-00623A5B40CF}" presName="level1Shape" presStyleLbl="node0" presStyleIdx="0" presStyleCnt="1">
        <dgm:presLayoutVars>
          <dgm:chPref val="3"/>
        </dgm:presLayoutVars>
      </dgm:prSet>
      <dgm:spPr/>
    </dgm:pt>
    <dgm:pt modelId="{3337B714-0690-40E4-87D4-5A9A7CAB7D02}" type="pres">
      <dgm:prSet presAssocID="{D2698B49-1E5A-4777-8223-00623A5B40CF}" presName="hierChild2" presStyleCnt="0"/>
      <dgm:spPr/>
    </dgm:pt>
    <dgm:pt modelId="{28A0C171-CF21-47EC-BE67-06655179A4E5}" type="pres">
      <dgm:prSet presAssocID="{4D8E424E-BEC6-467B-84F4-8FEA7D86E374}" presName="Name25" presStyleLbl="parChTrans1D2" presStyleIdx="0" presStyleCnt="3"/>
      <dgm:spPr/>
    </dgm:pt>
    <dgm:pt modelId="{3459F280-83B4-4C31-8CAD-063E6E99BA80}" type="pres">
      <dgm:prSet presAssocID="{4D8E424E-BEC6-467B-84F4-8FEA7D86E374}" presName="connTx" presStyleLbl="parChTrans1D2" presStyleIdx="0" presStyleCnt="3"/>
      <dgm:spPr/>
    </dgm:pt>
    <dgm:pt modelId="{BEA2A5F7-46C4-4167-9D3C-70D9D4DFE20B}" type="pres">
      <dgm:prSet presAssocID="{F7D6416B-B4F4-41ED-BCAD-72D73DDF68D1}" presName="Name30" presStyleCnt="0"/>
      <dgm:spPr/>
    </dgm:pt>
    <dgm:pt modelId="{6FF2421A-1A7F-45CF-A59E-44D23D1CC683}" type="pres">
      <dgm:prSet presAssocID="{F7D6416B-B4F4-41ED-BCAD-72D73DDF68D1}" presName="level2Shape" presStyleLbl="node2" presStyleIdx="0" presStyleCnt="3"/>
      <dgm:spPr/>
    </dgm:pt>
    <dgm:pt modelId="{96C0128E-7188-472B-81AD-3A28061ACAA4}" type="pres">
      <dgm:prSet presAssocID="{F7D6416B-B4F4-41ED-BCAD-72D73DDF68D1}" presName="hierChild3" presStyleCnt="0"/>
      <dgm:spPr/>
    </dgm:pt>
    <dgm:pt modelId="{2C99561E-0FBA-48FF-AE1D-3E784F1AFA7B}" type="pres">
      <dgm:prSet presAssocID="{EA699733-0AFB-43A1-BCD7-1A8C80B4C4B9}" presName="Name25" presStyleLbl="parChTrans1D3" presStyleIdx="0" presStyleCnt="3"/>
      <dgm:spPr/>
    </dgm:pt>
    <dgm:pt modelId="{A8F134FD-8F7F-4E58-AA9D-D142D7899425}" type="pres">
      <dgm:prSet presAssocID="{EA699733-0AFB-43A1-BCD7-1A8C80B4C4B9}" presName="connTx" presStyleLbl="parChTrans1D3" presStyleIdx="0" presStyleCnt="3"/>
      <dgm:spPr/>
    </dgm:pt>
    <dgm:pt modelId="{867CE01D-23D2-435A-81E8-839D78926A3F}" type="pres">
      <dgm:prSet presAssocID="{E9F6570A-2A0A-4AA2-AFC2-A298A1E7FB4A}" presName="Name30" presStyleCnt="0"/>
      <dgm:spPr/>
    </dgm:pt>
    <dgm:pt modelId="{95C3B203-B2CA-4CB1-A2B1-32A204CAF993}" type="pres">
      <dgm:prSet presAssocID="{E9F6570A-2A0A-4AA2-AFC2-A298A1E7FB4A}" presName="level2Shape" presStyleLbl="node3" presStyleIdx="0" presStyleCnt="3"/>
      <dgm:spPr/>
    </dgm:pt>
    <dgm:pt modelId="{968430E5-F103-43EC-B1A6-E05B1D5A9187}" type="pres">
      <dgm:prSet presAssocID="{E9F6570A-2A0A-4AA2-AFC2-A298A1E7FB4A}" presName="hierChild3" presStyleCnt="0"/>
      <dgm:spPr/>
    </dgm:pt>
    <dgm:pt modelId="{701D16C8-F7A9-4AE6-B623-CD93320A1879}" type="pres">
      <dgm:prSet presAssocID="{746A49BF-A537-4EE8-A5B2-F02ABA8E4E91}" presName="Name25" presStyleLbl="parChTrans1D2" presStyleIdx="1" presStyleCnt="3"/>
      <dgm:spPr/>
    </dgm:pt>
    <dgm:pt modelId="{D7C313F2-DCED-4500-BBFB-EBC038131C85}" type="pres">
      <dgm:prSet presAssocID="{746A49BF-A537-4EE8-A5B2-F02ABA8E4E91}" presName="connTx" presStyleLbl="parChTrans1D2" presStyleIdx="1" presStyleCnt="3"/>
      <dgm:spPr/>
    </dgm:pt>
    <dgm:pt modelId="{BE36B012-72D6-47BE-A33A-93BF49C6F948}" type="pres">
      <dgm:prSet presAssocID="{267240F0-85AA-42E3-9116-F86AE4E199F3}" presName="Name30" presStyleCnt="0"/>
      <dgm:spPr/>
    </dgm:pt>
    <dgm:pt modelId="{40F2AA39-3D6D-4D17-88DA-B92685694C5D}" type="pres">
      <dgm:prSet presAssocID="{267240F0-85AA-42E3-9116-F86AE4E199F3}" presName="level2Shape" presStyleLbl="node2" presStyleIdx="1" presStyleCnt="3" custLinFactNeighborX="1383" custLinFactNeighborY="1048"/>
      <dgm:spPr/>
    </dgm:pt>
    <dgm:pt modelId="{6F184ACC-032E-4FC0-9FB6-AB5008A6A534}" type="pres">
      <dgm:prSet presAssocID="{267240F0-85AA-42E3-9116-F86AE4E199F3}" presName="hierChild3" presStyleCnt="0"/>
      <dgm:spPr/>
    </dgm:pt>
    <dgm:pt modelId="{B799726C-4BD7-456D-B0D2-E560BBE8AAE6}" type="pres">
      <dgm:prSet presAssocID="{1B277801-3E35-4C58-9179-010E14E94EA6}" presName="Name25" presStyleLbl="parChTrans1D3" presStyleIdx="1" presStyleCnt="3"/>
      <dgm:spPr/>
    </dgm:pt>
    <dgm:pt modelId="{9EECDB33-E5D2-4A51-93BF-BCA3DE75E0E7}" type="pres">
      <dgm:prSet presAssocID="{1B277801-3E35-4C58-9179-010E14E94EA6}" presName="connTx" presStyleLbl="parChTrans1D3" presStyleIdx="1" presStyleCnt="3"/>
      <dgm:spPr/>
    </dgm:pt>
    <dgm:pt modelId="{FFFC8812-BB22-466D-AF0C-3F346EDCE994}" type="pres">
      <dgm:prSet presAssocID="{54189EAE-C6A2-48B4-9D68-95D1429C7E23}" presName="Name30" presStyleCnt="0"/>
      <dgm:spPr/>
    </dgm:pt>
    <dgm:pt modelId="{062A0C6D-7414-4DB5-AED4-FC293D3AAE6C}" type="pres">
      <dgm:prSet presAssocID="{54189EAE-C6A2-48B4-9D68-95D1429C7E23}" presName="level2Shape" presStyleLbl="node3" presStyleIdx="1" presStyleCnt="3"/>
      <dgm:spPr/>
    </dgm:pt>
    <dgm:pt modelId="{162DC249-4EB6-48CB-9F50-BE9E23191B9C}" type="pres">
      <dgm:prSet presAssocID="{54189EAE-C6A2-48B4-9D68-95D1429C7E23}" presName="hierChild3" presStyleCnt="0"/>
      <dgm:spPr/>
    </dgm:pt>
    <dgm:pt modelId="{DEF7C939-0A3D-4A70-9B0A-F96221771085}" type="pres">
      <dgm:prSet presAssocID="{3B128EF0-0450-48E1-AA73-1B36796FDE18}" presName="Name25" presStyleLbl="parChTrans1D2" presStyleIdx="2" presStyleCnt="3"/>
      <dgm:spPr/>
    </dgm:pt>
    <dgm:pt modelId="{84521E0C-A6B2-45C0-B4B7-97972F99DCD3}" type="pres">
      <dgm:prSet presAssocID="{3B128EF0-0450-48E1-AA73-1B36796FDE18}" presName="connTx" presStyleLbl="parChTrans1D2" presStyleIdx="2" presStyleCnt="3"/>
      <dgm:spPr/>
    </dgm:pt>
    <dgm:pt modelId="{F54F59BB-466A-4DCF-A1F2-DE1485935864}" type="pres">
      <dgm:prSet presAssocID="{D7901EA5-4F79-45A8-B29A-685F5CC4CE9C}" presName="Name30" presStyleCnt="0"/>
      <dgm:spPr/>
    </dgm:pt>
    <dgm:pt modelId="{8DEAE886-5F84-47D3-8A19-B374CDECDF42}" type="pres">
      <dgm:prSet presAssocID="{D7901EA5-4F79-45A8-B29A-685F5CC4CE9C}" presName="level2Shape" presStyleLbl="node2" presStyleIdx="2" presStyleCnt="3"/>
      <dgm:spPr/>
    </dgm:pt>
    <dgm:pt modelId="{2298079A-0270-4892-B75D-460DDD3026D7}" type="pres">
      <dgm:prSet presAssocID="{D7901EA5-4F79-45A8-B29A-685F5CC4CE9C}" presName="hierChild3" presStyleCnt="0"/>
      <dgm:spPr/>
    </dgm:pt>
    <dgm:pt modelId="{0C448B07-91A3-4599-BA13-F0481F8921D9}" type="pres">
      <dgm:prSet presAssocID="{1D6D804E-0554-4D30-BD71-1B14331FB51D}" presName="Name25" presStyleLbl="parChTrans1D3" presStyleIdx="2" presStyleCnt="3"/>
      <dgm:spPr/>
    </dgm:pt>
    <dgm:pt modelId="{48BC39AA-9A41-4618-BD70-868098041BF2}" type="pres">
      <dgm:prSet presAssocID="{1D6D804E-0554-4D30-BD71-1B14331FB51D}" presName="connTx" presStyleLbl="parChTrans1D3" presStyleIdx="2" presStyleCnt="3"/>
      <dgm:spPr/>
    </dgm:pt>
    <dgm:pt modelId="{2478D008-3608-43E9-AFA2-3AF1E2C74ABB}" type="pres">
      <dgm:prSet presAssocID="{EA1BDB23-BE2E-4FA1-A147-0899C898AD78}" presName="Name30" presStyleCnt="0"/>
      <dgm:spPr/>
    </dgm:pt>
    <dgm:pt modelId="{59B8F874-23BE-47B7-98B9-ED9E24012F05}" type="pres">
      <dgm:prSet presAssocID="{EA1BDB23-BE2E-4FA1-A147-0899C898AD78}" presName="level2Shape" presStyleLbl="node3" presStyleIdx="2" presStyleCnt="3"/>
      <dgm:spPr/>
    </dgm:pt>
    <dgm:pt modelId="{EBF0AB4B-C027-4B8E-9684-8E758090B01B}" type="pres">
      <dgm:prSet presAssocID="{EA1BDB23-BE2E-4FA1-A147-0899C898AD78}" presName="hierChild3" presStyleCnt="0"/>
      <dgm:spPr/>
    </dgm:pt>
    <dgm:pt modelId="{85402B0B-93A0-4DFF-83EE-E04B8B1EC898}" type="pres">
      <dgm:prSet presAssocID="{29B0115E-E0C6-4F7B-BF62-A6E348D90A31}" presName="bgShapesFlow" presStyleCnt="0"/>
      <dgm:spPr/>
    </dgm:pt>
    <dgm:pt modelId="{E2AC0B47-CBD8-41DA-B7D8-45291B05AE7E}" type="pres">
      <dgm:prSet presAssocID="{B1B3A562-956F-4EED-B962-7D3CEA8FB626}" presName="rectComp" presStyleCnt="0"/>
      <dgm:spPr/>
    </dgm:pt>
    <dgm:pt modelId="{FD3704EF-C6F6-48D0-992F-04B1BF7ABED5}" type="pres">
      <dgm:prSet presAssocID="{B1B3A562-956F-4EED-B962-7D3CEA8FB626}" presName="bgRect" presStyleLbl="bgShp" presStyleIdx="0" presStyleCnt="3"/>
      <dgm:spPr/>
    </dgm:pt>
    <dgm:pt modelId="{1828FCDF-7B8F-4A93-AD69-BEDD026AE4C5}" type="pres">
      <dgm:prSet presAssocID="{B1B3A562-956F-4EED-B962-7D3CEA8FB626}" presName="bgRectTx" presStyleLbl="bgShp" presStyleIdx="0" presStyleCnt="3">
        <dgm:presLayoutVars>
          <dgm:bulletEnabled val="1"/>
        </dgm:presLayoutVars>
      </dgm:prSet>
      <dgm:spPr/>
    </dgm:pt>
    <dgm:pt modelId="{9C92FB48-879C-447D-8922-D1265C52218E}" type="pres">
      <dgm:prSet presAssocID="{B1B3A562-956F-4EED-B962-7D3CEA8FB626}" presName="spComp" presStyleCnt="0"/>
      <dgm:spPr/>
    </dgm:pt>
    <dgm:pt modelId="{DC740502-28F4-4EEF-A97A-4842F6973DA5}" type="pres">
      <dgm:prSet presAssocID="{B1B3A562-956F-4EED-B962-7D3CEA8FB626}" presName="hSp" presStyleCnt="0"/>
      <dgm:spPr/>
    </dgm:pt>
    <dgm:pt modelId="{872548A6-452B-4BFC-84B8-C7E579C378C4}" type="pres">
      <dgm:prSet presAssocID="{0DA6E8A8-861A-482F-823C-BE749838E764}" presName="rectComp" presStyleCnt="0"/>
      <dgm:spPr/>
    </dgm:pt>
    <dgm:pt modelId="{F8033C83-34E9-4D00-A164-5E3583BCB99A}" type="pres">
      <dgm:prSet presAssocID="{0DA6E8A8-861A-482F-823C-BE749838E764}" presName="bgRect" presStyleLbl="bgShp" presStyleIdx="1" presStyleCnt="3"/>
      <dgm:spPr/>
    </dgm:pt>
    <dgm:pt modelId="{76EFACEF-7731-42EB-B9B8-A8A6787C611D}" type="pres">
      <dgm:prSet presAssocID="{0DA6E8A8-861A-482F-823C-BE749838E764}" presName="bgRectTx" presStyleLbl="bgShp" presStyleIdx="1" presStyleCnt="3">
        <dgm:presLayoutVars>
          <dgm:bulletEnabled val="1"/>
        </dgm:presLayoutVars>
      </dgm:prSet>
      <dgm:spPr/>
    </dgm:pt>
    <dgm:pt modelId="{F5BC90F6-73DF-4351-A41E-5FB183FE7EE6}" type="pres">
      <dgm:prSet presAssocID="{0DA6E8A8-861A-482F-823C-BE749838E764}" presName="spComp" presStyleCnt="0"/>
      <dgm:spPr/>
    </dgm:pt>
    <dgm:pt modelId="{5CD7F13E-DA2A-4990-A185-42A90F35365C}" type="pres">
      <dgm:prSet presAssocID="{0DA6E8A8-861A-482F-823C-BE749838E764}" presName="hSp" presStyleCnt="0"/>
      <dgm:spPr/>
    </dgm:pt>
    <dgm:pt modelId="{32FD03A6-38D0-4293-B093-D0BDCAFBEB3F}" type="pres">
      <dgm:prSet presAssocID="{CAC0B108-C762-4C33-88CF-70A8B79D4847}" presName="rectComp" presStyleCnt="0"/>
      <dgm:spPr/>
    </dgm:pt>
    <dgm:pt modelId="{E4DD308B-AC0E-4BD2-BE44-1EE7FB89F767}" type="pres">
      <dgm:prSet presAssocID="{CAC0B108-C762-4C33-88CF-70A8B79D4847}" presName="bgRect" presStyleLbl="bgShp" presStyleIdx="2" presStyleCnt="3"/>
      <dgm:spPr/>
    </dgm:pt>
    <dgm:pt modelId="{9989ADFE-4413-48DD-8F7E-C38FC8895C4F}" type="pres">
      <dgm:prSet presAssocID="{CAC0B108-C762-4C33-88CF-70A8B79D4847}" presName="bgRectTx" presStyleLbl="bgShp" presStyleIdx="2" presStyleCnt="3">
        <dgm:presLayoutVars>
          <dgm:bulletEnabled val="1"/>
        </dgm:presLayoutVars>
      </dgm:prSet>
      <dgm:spPr/>
    </dgm:pt>
  </dgm:ptLst>
  <dgm:cxnLst>
    <dgm:cxn modelId="{2DD98F19-66EA-4DD0-82F5-7B4B07EE7A3F}" type="presOf" srcId="{B1B3A562-956F-4EED-B962-7D3CEA8FB626}" destId="{FD3704EF-C6F6-48D0-992F-04B1BF7ABED5}" srcOrd="0" destOrd="0" presId="urn:microsoft.com/office/officeart/2005/8/layout/hierarchy5"/>
    <dgm:cxn modelId="{E2400E1B-D02E-45D3-A18B-9820C6FD7B68}" type="presOf" srcId="{1D6D804E-0554-4D30-BD71-1B14331FB51D}" destId="{48BC39AA-9A41-4618-BD70-868098041BF2}" srcOrd="1" destOrd="0" presId="urn:microsoft.com/office/officeart/2005/8/layout/hierarchy5"/>
    <dgm:cxn modelId="{B3BC221D-B6A6-4D7E-BDEE-2C29E57DDB9A}" type="presOf" srcId="{EA699733-0AFB-43A1-BCD7-1A8C80B4C4B9}" destId="{A8F134FD-8F7F-4E58-AA9D-D142D7899425}" srcOrd="1" destOrd="0" presId="urn:microsoft.com/office/officeart/2005/8/layout/hierarchy5"/>
    <dgm:cxn modelId="{1112F124-FACC-4782-9A05-CD7F00479087}" srcId="{D7901EA5-4F79-45A8-B29A-685F5CC4CE9C}" destId="{EA1BDB23-BE2E-4FA1-A147-0899C898AD78}" srcOrd="0" destOrd="0" parTransId="{1D6D804E-0554-4D30-BD71-1B14331FB51D}" sibTransId="{EC98E20E-C816-4756-B193-5485AE26FBE4}"/>
    <dgm:cxn modelId="{F2586B25-1F73-4E37-8D84-C846E504BF06}" type="presOf" srcId="{3B128EF0-0450-48E1-AA73-1B36796FDE18}" destId="{84521E0C-A6B2-45C0-B4B7-97972F99DCD3}" srcOrd="1" destOrd="0" presId="urn:microsoft.com/office/officeart/2005/8/layout/hierarchy5"/>
    <dgm:cxn modelId="{AF59F92F-ED92-4FB9-8098-199AF475AA86}" srcId="{29B0115E-E0C6-4F7B-BF62-A6E348D90A31}" destId="{CAC0B108-C762-4C33-88CF-70A8B79D4847}" srcOrd="3" destOrd="0" parTransId="{2C7F128C-A426-4A1C-9139-E7E5EB5ED3AA}" sibTransId="{2016E8C5-2024-48B8-B114-CC9C96EEEC85}"/>
    <dgm:cxn modelId="{CE917234-5D7D-4B84-93F5-9E8494751686}" type="presOf" srcId="{0DA6E8A8-861A-482F-823C-BE749838E764}" destId="{F8033C83-34E9-4D00-A164-5E3583BCB99A}" srcOrd="0" destOrd="0" presId="urn:microsoft.com/office/officeart/2005/8/layout/hierarchy5"/>
    <dgm:cxn modelId="{98EF1D36-E54F-4619-B8C7-30214EDDACFB}" srcId="{F7D6416B-B4F4-41ED-BCAD-72D73DDF68D1}" destId="{E9F6570A-2A0A-4AA2-AFC2-A298A1E7FB4A}" srcOrd="0" destOrd="0" parTransId="{EA699733-0AFB-43A1-BCD7-1A8C80B4C4B9}" sibTransId="{4EAA3500-E802-448A-A3D7-6B51F83D6DA0}"/>
    <dgm:cxn modelId="{BF26103B-F5A6-4959-8147-ED3205E94DF6}" type="presOf" srcId="{54189EAE-C6A2-48B4-9D68-95D1429C7E23}" destId="{062A0C6D-7414-4DB5-AED4-FC293D3AAE6C}" srcOrd="0" destOrd="0" presId="urn:microsoft.com/office/officeart/2005/8/layout/hierarchy5"/>
    <dgm:cxn modelId="{73320E3C-2551-44D8-AC3E-A585A32212F4}" type="presOf" srcId="{4D8E424E-BEC6-467B-84F4-8FEA7D86E374}" destId="{28A0C171-CF21-47EC-BE67-06655179A4E5}" srcOrd="0" destOrd="0" presId="urn:microsoft.com/office/officeart/2005/8/layout/hierarchy5"/>
    <dgm:cxn modelId="{B3A5FF3F-E4EE-4600-A8CF-413454489C0E}" type="presOf" srcId="{3B128EF0-0450-48E1-AA73-1B36796FDE18}" destId="{DEF7C939-0A3D-4A70-9B0A-F96221771085}" srcOrd="0" destOrd="0" presId="urn:microsoft.com/office/officeart/2005/8/layout/hierarchy5"/>
    <dgm:cxn modelId="{55A3395B-C11B-4E42-8CBB-A1B99D363081}" type="presOf" srcId="{29B0115E-E0C6-4F7B-BF62-A6E348D90A31}" destId="{E33B2EB2-84DB-4A54-83B6-E8A3BCF10BAB}" srcOrd="0" destOrd="0" presId="urn:microsoft.com/office/officeart/2005/8/layout/hierarchy5"/>
    <dgm:cxn modelId="{0A1BD75E-F9F7-4D36-8A62-B74823652B56}" type="presOf" srcId="{0DA6E8A8-861A-482F-823C-BE749838E764}" destId="{76EFACEF-7731-42EB-B9B8-A8A6787C611D}" srcOrd="1" destOrd="0" presId="urn:microsoft.com/office/officeart/2005/8/layout/hierarchy5"/>
    <dgm:cxn modelId="{D8461E43-6A08-4DC8-A341-76497FFC88F3}" srcId="{29B0115E-E0C6-4F7B-BF62-A6E348D90A31}" destId="{B1B3A562-956F-4EED-B962-7D3CEA8FB626}" srcOrd="1" destOrd="0" parTransId="{7FEEA7A2-9003-4F56-97EF-A48BE795A8C0}" sibTransId="{9F9B2E4B-2752-43E4-B176-1F32188F163E}"/>
    <dgm:cxn modelId="{FBE9EE47-F83A-4549-A098-40D41A204B33}" type="presOf" srcId="{4D8E424E-BEC6-467B-84F4-8FEA7D86E374}" destId="{3459F280-83B4-4C31-8CAD-063E6E99BA80}" srcOrd="1" destOrd="0" presId="urn:microsoft.com/office/officeart/2005/8/layout/hierarchy5"/>
    <dgm:cxn modelId="{DF194C48-3F04-4B7E-8BE0-3FD2B27C6564}" type="presOf" srcId="{E9F6570A-2A0A-4AA2-AFC2-A298A1E7FB4A}" destId="{95C3B203-B2CA-4CB1-A2B1-32A204CAF993}" srcOrd="0" destOrd="0" presId="urn:microsoft.com/office/officeart/2005/8/layout/hierarchy5"/>
    <dgm:cxn modelId="{3BCDAA6B-4820-42A7-BC62-C122EAA365CD}" type="presOf" srcId="{1B277801-3E35-4C58-9179-010E14E94EA6}" destId="{9EECDB33-E5D2-4A51-93BF-BCA3DE75E0E7}" srcOrd="1" destOrd="0" presId="urn:microsoft.com/office/officeart/2005/8/layout/hierarchy5"/>
    <dgm:cxn modelId="{9689426C-0CF3-4944-93EB-75E2C98C622C}" srcId="{D2698B49-1E5A-4777-8223-00623A5B40CF}" destId="{D7901EA5-4F79-45A8-B29A-685F5CC4CE9C}" srcOrd="2" destOrd="0" parTransId="{3B128EF0-0450-48E1-AA73-1B36796FDE18}" sibTransId="{94F4EF9D-FD26-4E84-A054-9C9B3DA22F54}"/>
    <dgm:cxn modelId="{31624272-27A1-4681-AC6D-7F2444DA34D3}" type="presOf" srcId="{F7D6416B-B4F4-41ED-BCAD-72D73DDF68D1}" destId="{6FF2421A-1A7F-45CF-A59E-44D23D1CC683}" srcOrd="0" destOrd="0" presId="urn:microsoft.com/office/officeart/2005/8/layout/hierarchy5"/>
    <dgm:cxn modelId="{1C484556-F5BB-497F-86D1-8E02E4AA873B}" type="presOf" srcId="{746A49BF-A537-4EE8-A5B2-F02ABA8E4E91}" destId="{701D16C8-F7A9-4AE6-B623-CD93320A1879}" srcOrd="0" destOrd="0" presId="urn:microsoft.com/office/officeart/2005/8/layout/hierarchy5"/>
    <dgm:cxn modelId="{10C9C881-254F-4115-B45E-39BBD7254C15}" srcId="{D2698B49-1E5A-4777-8223-00623A5B40CF}" destId="{F7D6416B-B4F4-41ED-BCAD-72D73DDF68D1}" srcOrd="0" destOrd="0" parTransId="{4D8E424E-BEC6-467B-84F4-8FEA7D86E374}" sibTransId="{8231A3E0-3C2A-4730-BEFD-F2C6FC66149B}"/>
    <dgm:cxn modelId="{484FE491-D388-4689-9B1C-403B9FE2385F}" srcId="{D2698B49-1E5A-4777-8223-00623A5B40CF}" destId="{267240F0-85AA-42E3-9116-F86AE4E199F3}" srcOrd="1" destOrd="0" parTransId="{746A49BF-A537-4EE8-A5B2-F02ABA8E4E91}" sibTransId="{6D269EC7-84DF-4C52-87AA-5F1DF470BDBA}"/>
    <dgm:cxn modelId="{A9D52FA8-AD7E-427F-A1AC-C92F50796555}" srcId="{29B0115E-E0C6-4F7B-BF62-A6E348D90A31}" destId="{0DA6E8A8-861A-482F-823C-BE749838E764}" srcOrd="2" destOrd="0" parTransId="{4592CE42-0756-4E3D-B182-88C09604D730}" sibTransId="{387138CB-B671-4925-9EB9-1B6DEAD8B6B6}"/>
    <dgm:cxn modelId="{2686D8A9-D609-4082-B455-C84A81F77DC7}" srcId="{29B0115E-E0C6-4F7B-BF62-A6E348D90A31}" destId="{D2698B49-1E5A-4777-8223-00623A5B40CF}" srcOrd="0" destOrd="0" parTransId="{608F536F-F13D-4E09-B8C7-90C18C001FBA}" sibTransId="{C76B57ED-05D3-4A53-8575-2BA5AAAC0772}"/>
    <dgm:cxn modelId="{143637AA-16D0-4FD5-ACA7-AAEBB3537A4E}" type="presOf" srcId="{B1B3A562-956F-4EED-B962-7D3CEA8FB626}" destId="{1828FCDF-7B8F-4A93-AD69-BEDD026AE4C5}" srcOrd="1" destOrd="0" presId="urn:microsoft.com/office/officeart/2005/8/layout/hierarchy5"/>
    <dgm:cxn modelId="{3EB876AA-7998-4292-AA37-55DD2B9B78B0}" type="presOf" srcId="{746A49BF-A537-4EE8-A5B2-F02ABA8E4E91}" destId="{D7C313F2-DCED-4500-BBFB-EBC038131C85}" srcOrd="1" destOrd="0" presId="urn:microsoft.com/office/officeart/2005/8/layout/hierarchy5"/>
    <dgm:cxn modelId="{47CB09B9-EFF8-4BBC-8338-98AC0C63EF49}" srcId="{267240F0-85AA-42E3-9116-F86AE4E199F3}" destId="{54189EAE-C6A2-48B4-9D68-95D1429C7E23}" srcOrd="0" destOrd="0" parTransId="{1B277801-3E35-4C58-9179-010E14E94EA6}" sibTransId="{05D1376A-CFEC-492D-8AC2-6C144EBB07BF}"/>
    <dgm:cxn modelId="{07ABD0BE-0840-4C74-A36C-DD1055E933D5}" type="presOf" srcId="{CAC0B108-C762-4C33-88CF-70A8B79D4847}" destId="{9989ADFE-4413-48DD-8F7E-C38FC8895C4F}" srcOrd="1" destOrd="0" presId="urn:microsoft.com/office/officeart/2005/8/layout/hierarchy5"/>
    <dgm:cxn modelId="{89E264C2-7BD3-471B-8886-0EA869EF4469}" type="presOf" srcId="{EA1BDB23-BE2E-4FA1-A147-0899C898AD78}" destId="{59B8F874-23BE-47B7-98B9-ED9E24012F05}" srcOrd="0" destOrd="0" presId="urn:microsoft.com/office/officeart/2005/8/layout/hierarchy5"/>
    <dgm:cxn modelId="{337E74CA-8E77-449F-B1BA-FBE9585084ED}" type="presOf" srcId="{CAC0B108-C762-4C33-88CF-70A8B79D4847}" destId="{E4DD308B-AC0E-4BD2-BE44-1EE7FB89F767}" srcOrd="0" destOrd="0" presId="urn:microsoft.com/office/officeart/2005/8/layout/hierarchy5"/>
    <dgm:cxn modelId="{FD02A8D0-D7C4-47D6-B1E4-2FBE4E6DCB77}" type="presOf" srcId="{D2698B49-1E5A-4777-8223-00623A5B40CF}" destId="{6AF3CF73-C77C-4F10-AF54-07AD980A75B5}" srcOrd="0" destOrd="0" presId="urn:microsoft.com/office/officeart/2005/8/layout/hierarchy5"/>
    <dgm:cxn modelId="{8D4535DC-AE07-4733-AAAC-E84C5BDE2E1E}" type="presOf" srcId="{EA699733-0AFB-43A1-BCD7-1A8C80B4C4B9}" destId="{2C99561E-0FBA-48FF-AE1D-3E784F1AFA7B}" srcOrd="0" destOrd="0" presId="urn:microsoft.com/office/officeart/2005/8/layout/hierarchy5"/>
    <dgm:cxn modelId="{AC0BEEE0-B00E-4FDA-908F-201C96AF33C0}" type="presOf" srcId="{1D6D804E-0554-4D30-BD71-1B14331FB51D}" destId="{0C448B07-91A3-4599-BA13-F0481F8921D9}" srcOrd="0" destOrd="0" presId="urn:microsoft.com/office/officeart/2005/8/layout/hierarchy5"/>
    <dgm:cxn modelId="{47173BE4-3A99-47D2-ADF6-2CFED9D08166}" type="presOf" srcId="{267240F0-85AA-42E3-9116-F86AE4E199F3}" destId="{40F2AA39-3D6D-4D17-88DA-B92685694C5D}" srcOrd="0" destOrd="0" presId="urn:microsoft.com/office/officeart/2005/8/layout/hierarchy5"/>
    <dgm:cxn modelId="{569E8AE4-2DEB-4903-9BBE-58A5907B5E5E}" type="presOf" srcId="{1B277801-3E35-4C58-9179-010E14E94EA6}" destId="{B799726C-4BD7-456D-B0D2-E560BBE8AAE6}" srcOrd="0" destOrd="0" presId="urn:microsoft.com/office/officeart/2005/8/layout/hierarchy5"/>
    <dgm:cxn modelId="{540636E9-9F7C-4813-889A-998764728E1E}" type="presOf" srcId="{D7901EA5-4F79-45A8-B29A-685F5CC4CE9C}" destId="{8DEAE886-5F84-47D3-8A19-B374CDECDF42}" srcOrd="0" destOrd="0" presId="urn:microsoft.com/office/officeart/2005/8/layout/hierarchy5"/>
    <dgm:cxn modelId="{9917521B-BC6B-4BE5-91F4-FFD33A81A0EC}" type="presParOf" srcId="{E33B2EB2-84DB-4A54-83B6-E8A3BCF10BAB}" destId="{F213EAD7-5557-446F-945F-2355F688A530}" srcOrd="0" destOrd="0" presId="urn:microsoft.com/office/officeart/2005/8/layout/hierarchy5"/>
    <dgm:cxn modelId="{5CB93904-B9EC-4581-9CF0-FFD4074122B3}" type="presParOf" srcId="{F213EAD7-5557-446F-945F-2355F688A530}" destId="{C3F48880-9D71-4FC5-8BA7-2073A1081347}" srcOrd="0" destOrd="0" presId="urn:microsoft.com/office/officeart/2005/8/layout/hierarchy5"/>
    <dgm:cxn modelId="{62157BA0-3725-4ED9-A27B-AF824C716E36}" type="presParOf" srcId="{F213EAD7-5557-446F-945F-2355F688A530}" destId="{9193039E-2B32-4E1A-ACF6-510355CF0AA2}" srcOrd="1" destOrd="0" presId="urn:microsoft.com/office/officeart/2005/8/layout/hierarchy5"/>
    <dgm:cxn modelId="{71E8FB23-94C2-445E-B218-E3C76B4DFF6B}" type="presParOf" srcId="{9193039E-2B32-4E1A-ACF6-510355CF0AA2}" destId="{2CB960BA-83AF-406D-8FCC-B5B30B6B43AD}" srcOrd="0" destOrd="0" presId="urn:microsoft.com/office/officeart/2005/8/layout/hierarchy5"/>
    <dgm:cxn modelId="{C2FF9472-3DC2-4BB5-B70C-5C5549F8E2A2}" type="presParOf" srcId="{2CB960BA-83AF-406D-8FCC-B5B30B6B43AD}" destId="{6AF3CF73-C77C-4F10-AF54-07AD980A75B5}" srcOrd="0" destOrd="0" presId="urn:microsoft.com/office/officeart/2005/8/layout/hierarchy5"/>
    <dgm:cxn modelId="{11661AB0-967E-4962-BA75-026208936DA8}" type="presParOf" srcId="{2CB960BA-83AF-406D-8FCC-B5B30B6B43AD}" destId="{3337B714-0690-40E4-87D4-5A9A7CAB7D02}" srcOrd="1" destOrd="0" presId="urn:microsoft.com/office/officeart/2005/8/layout/hierarchy5"/>
    <dgm:cxn modelId="{FACB2E1C-5A37-4BD8-8C53-CABD6C5295E1}" type="presParOf" srcId="{3337B714-0690-40E4-87D4-5A9A7CAB7D02}" destId="{28A0C171-CF21-47EC-BE67-06655179A4E5}" srcOrd="0" destOrd="0" presId="urn:microsoft.com/office/officeart/2005/8/layout/hierarchy5"/>
    <dgm:cxn modelId="{36961982-F930-45F3-9CB7-27049B4ABDE6}" type="presParOf" srcId="{28A0C171-CF21-47EC-BE67-06655179A4E5}" destId="{3459F280-83B4-4C31-8CAD-063E6E99BA80}" srcOrd="0" destOrd="0" presId="urn:microsoft.com/office/officeart/2005/8/layout/hierarchy5"/>
    <dgm:cxn modelId="{178901AF-D87E-447E-B089-3563EDE91304}" type="presParOf" srcId="{3337B714-0690-40E4-87D4-5A9A7CAB7D02}" destId="{BEA2A5F7-46C4-4167-9D3C-70D9D4DFE20B}" srcOrd="1" destOrd="0" presId="urn:microsoft.com/office/officeart/2005/8/layout/hierarchy5"/>
    <dgm:cxn modelId="{0540B639-0709-46E4-A654-73CD9EDE4FD5}" type="presParOf" srcId="{BEA2A5F7-46C4-4167-9D3C-70D9D4DFE20B}" destId="{6FF2421A-1A7F-45CF-A59E-44D23D1CC683}" srcOrd="0" destOrd="0" presId="urn:microsoft.com/office/officeart/2005/8/layout/hierarchy5"/>
    <dgm:cxn modelId="{862B802E-3EA2-401B-8F02-2580BE075133}" type="presParOf" srcId="{BEA2A5F7-46C4-4167-9D3C-70D9D4DFE20B}" destId="{96C0128E-7188-472B-81AD-3A28061ACAA4}" srcOrd="1" destOrd="0" presId="urn:microsoft.com/office/officeart/2005/8/layout/hierarchy5"/>
    <dgm:cxn modelId="{65C6DA4D-1B02-42CD-BBED-472DD19C24FE}" type="presParOf" srcId="{96C0128E-7188-472B-81AD-3A28061ACAA4}" destId="{2C99561E-0FBA-48FF-AE1D-3E784F1AFA7B}" srcOrd="0" destOrd="0" presId="urn:microsoft.com/office/officeart/2005/8/layout/hierarchy5"/>
    <dgm:cxn modelId="{89B4E218-6B68-481F-B089-4CDF1DCCD37D}" type="presParOf" srcId="{2C99561E-0FBA-48FF-AE1D-3E784F1AFA7B}" destId="{A8F134FD-8F7F-4E58-AA9D-D142D7899425}" srcOrd="0" destOrd="0" presId="urn:microsoft.com/office/officeart/2005/8/layout/hierarchy5"/>
    <dgm:cxn modelId="{0616149C-8915-4F77-8C63-27CAED2F855D}" type="presParOf" srcId="{96C0128E-7188-472B-81AD-3A28061ACAA4}" destId="{867CE01D-23D2-435A-81E8-839D78926A3F}" srcOrd="1" destOrd="0" presId="urn:microsoft.com/office/officeart/2005/8/layout/hierarchy5"/>
    <dgm:cxn modelId="{86090381-A1E0-419C-8688-2F33EFA71D2E}" type="presParOf" srcId="{867CE01D-23D2-435A-81E8-839D78926A3F}" destId="{95C3B203-B2CA-4CB1-A2B1-32A204CAF993}" srcOrd="0" destOrd="0" presId="urn:microsoft.com/office/officeart/2005/8/layout/hierarchy5"/>
    <dgm:cxn modelId="{335FFFC9-FE14-457E-B265-A4F035B18EB6}" type="presParOf" srcId="{867CE01D-23D2-435A-81E8-839D78926A3F}" destId="{968430E5-F103-43EC-B1A6-E05B1D5A9187}" srcOrd="1" destOrd="0" presId="urn:microsoft.com/office/officeart/2005/8/layout/hierarchy5"/>
    <dgm:cxn modelId="{1A4E0464-6155-4893-8008-E01256DDEB96}" type="presParOf" srcId="{3337B714-0690-40E4-87D4-5A9A7CAB7D02}" destId="{701D16C8-F7A9-4AE6-B623-CD93320A1879}" srcOrd="2" destOrd="0" presId="urn:microsoft.com/office/officeart/2005/8/layout/hierarchy5"/>
    <dgm:cxn modelId="{1E4DBD7F-C411-4A7E-A77E-9A61AEA70477}" type="presParOf" srcId="{701D16C8-F7A9-4AE6-B623-CD93320A1879}" destId="{D7C313F2-DCED-4500-BBFB-EBC038131C85}" srcOrd="0" destOrd="0" presId="urn:microsoft.com/office/officeart/2005/8/layout/hierarchy5"/>
    <dgm:cxn modelId="{72DC8541-5C4F-4B9C-A162-464981CDAE91}" type="presParOf" srcId="{3337B714-0690-40E4-87D4-5A9A7CAB7D02}" destId="{BE36B012-72D6-47BE-A33A-93BF49C6F948}" srcOrd="3" destOrd="0" presId="urn:microsoft.com/office/officeart/2005/8/layout/hierarchy5"/>
    <dgm:cxn modelId="{F6D54C0A-6EC3-40F5-9EF7-D9F46565B2A6}" type="presParOf" srcId="{BE36B012-72D6-47BE-A33A-93BF49C6F948}" destId="{40F2AA39-3D6D-4D17-88DA-B92685694C5D}" srcOrd="0" destOrd="0" presId="urn:microsoft.com/office/officeart/2005/8/layout/hierarchy5"/>
    <dgm:cxn modelId="{5813EF71-460D-46A9-9D21-5655F51CA21F}" type="presParOf" srcId="{BE36B012-72D6-47BE-A33A-93BF49C6F948}" destId="{6F184ACC-032E-4FC0-9FB6-AB5008A6A534}" srcOrd="1" destOrd="0" presId="urn:microsoft.com/office/officeart/2005/8/layout/hierarchy5"/>
    <dgm:cxn modelId="{4293BD3E-DC77-4FDB-868D-86306FE4D3E7}" type="presParOf" srcId="{6F184ACC-032E-4FC0-9FB6-AB5008A6A534}" destId="{B799726C-4BD7-456D-B0D2-E560BBE8AAE6}" srcOrd="0" destOrd="0" presId="urn:microsoft.com/office/officeart/2005/8/layout/hierarchy5"/>
    <dgm:cxn modelId="{9A5C139A-0E0A-4AC2-BD3E-6001C30A82A8}" type="presParOf" srcId="{B799726C-4BD7-456D-B0D2-E560BBE8AAE6}" destId="{9EECDB33-E5D2-4A51-93BF-BCA3DE75E0E7}" srcOrd="0" destOrd="0" presId="urn:microsoft.com/office/officeart/2005/8/layout/hierarchy5"/>
    <dgm:cxn modelId="{160CBAE3-74F1-4AE6-AAC5-211C15A27E2F}" type="presParOf" srcId="{6F184ACC-032E-4FC0-9FB6-AB5008A6A534}" destId="{FFFC8812-BB22-466D-AF0C-3F346EDCE994}" srcOrd="1" destOrd="0" presId="urn:microsoft.com/office/officeart/2005/8/layout/hierarchy5"/>
    <dgm:cxn modelId="{2D712607-30E1-4447-8C1D-F2A64C5B51AB}" type="presParOf" srcId="{FFFC8812-BB22-466D-AF0C-3F346EDCE994}" destId="{062A0C6D-7414-4DB5-AED4-FC293D3AAE6C}" srcOrd="0" destOrd="0" presId="urn:microsoft.com/office/officeart/2005/8/layout/hierarchy5"/>
    <dgm:cxn modelId="{A754B346-323A-437F-916D-DE5FD565D2D3}" type="presParOf" srcId="{FFFC8812-BB22-466D-AF0C-3F346EDCE994}" destId="{162DC249-4EB6-48CB-9F50-BE9E23191B9C}" srcOrd="1" destOrd="0" presId="urn:microsoft.com/office/officeart/2005/8/layout/hierarchy5"/>
    <dgm:cxn modelId="{9FE84512-1A5E-4742-A5AF-0018C3F628DC}" type="presParOf" srcId="{3337B714-0690-40E4-87D4-5A9A7CAB7D02}" destId="{DEF7C939-0A3D-4A70-9B0A-F96221771085}" srcOrd="4" destOrd="0" presId="urn:microsoft.com/office/officeart/2005/8/layout/hierarchy5"/>
    <dgm:cxn modelId="{037732D0-E246-43F2-B8E0-D85DFCC54982}" type="presParOf" srcId="{DEF7C939-0A3D-4A70-9B0A-F96221771085}" destId="{84521E0C-A6B2-45C0-B4B7-97972F99DCD3}" srcOrd="0" destOrd="0" presId="urn:microsoft.com/office/officeart/2005/8/layout/hierarchy5"/>
    <dgm:cxn modelId="{2C54D9D2-74C7-46D3-9703-029EBB5CB512}" type="presParOf" srcId="{3337B714-0690-40E4-87D4-5A9A7CAB7D02}" destId="{F54F59BB-466A-4DCF-A1F2-DE1485935864}" srcOrd="5" destOrd="0" presId="urn:microsoft.com/office/officeart/2005/8/layout/hierarchy5"/>
    <dgm:cxn modelId="{EC50E81C-8DAB-4DEA-BA9F-0CB549200315}" type="presParOf" srcId="{F54F59BB-466A-4DCF-A1F2-DE1485935864}" destId="{8DEAE886-5F84-47D3-8A19-B374CDECDF42}" srcOrd="0" destOrd="0" presId="urn:microsoft.com/office/officeart/2005/8/layout/hierarchy5"/>
    <dgm:cxn modelId="{5F1C125E-55F6-41E7-8A54-127900CB655E}" type="presParOf" srcId="{F54F59BB-466A-4DCF-A1F2-DE1485935864}" destId="{2298079A-0270-4892-B75D-460DDD3026D7}" srcOrd="1" destOrd="0" presId="urn:microsoft.com/office/officeart/2005/8/layout/hierarchy5"/>
    <dgm:cxn modelId="{0D313B41-FB54-4F0D-9C50-EB30D2B25635}" type="presParOf" srcId="{2298079A-0270-4892-B75D-460DDD3026D7}" destId="{0C448B07-91A3-4599-BA13-F0481F8921D9}" srcOrd="0" destOrd="0" presId="urn:microsoft.com/office/officeart/2005/8/layout/hierarchy5"/>
    <dgm:cxn modelId="{38F537C1-8646-4A80-8E98-8E920B1F4550}" type="presParOf" srcId="{0C448B07-91A3-4599-BA13-F0481F8921D9}" destId="{48BC39AA-9A41-4618-BD70-868098041BF2}" srcOrd="0" destOrd="0" presId="urn:microsoft.com/office/officeart/2005/8/layout/hierarchy5"/>
    <dgm:cxn modelId="{F24408C8-769E-48F2-99E8-CBEDFC0687FB}" type="presParOf" srcId="{2298079A-0270-4892-B75D-460DDD3026D7}" destId="{2478D008-3608-43E9-AFA2-3AF1E2C74ABB}" srcOrd="1" destOrd="0" presId="urn:microsoft.com/office/officeart/2005/8/layout/hierarchy5"/>
    <dgm:cxn modelId="{BDFC333D-8CF0-4801-ADE4-232EFF891B9D}" type="presParOf" srcId="{2478D008-3608-43E9-AFA2-3AF1E2C74ABB}" destId="{59B8F874-23BE-47B7-98B9-ED9E24012F05}" srcOrd="0" destOrd="0" presId="urn:microsoft.com/office/officeart/2005/8/layout/hierarchy5"/>
    <dgm:cxn modelId="{340E75D8-D384-4325-A918-2AEAE6A6E0CF}" type="presParOf" srcId="{2478D008-3608-43E9-AFA2-3AF1E2C74ABB}" destId="{EBF0AB4B-C027-4B8E-9684-8E758090B01B}" srcOrd="1" destOrd="0" presId="urn:microsoft.com/office/officeart/2005/8/layout/hierarchy5"/>
    <dgm:cxn modelId="{79218230-F71A-4E30-B746-2C43D81892D4}" type="presParOf" srcId="{E33B2EB2-84DB-4A54-83B6-E8A3BCF10BAB}" destId="{85402B0B-93A0-4DFF-83EE-E04B8B1EC898}" srcOrd="1" destOrd="0" presId="urn:microsoft.com/office/officeart/2005/8/layout/hierarchy5"/>
    <dgm:cxn modelId="{C2EC2EE3-45DF-4C78-B2F5-F4A14EF16365}" type="presParOf" srcId="{85402B0B-93A0-4DFF-83EE-E04B8B1EC898}" destId="{E2AC0B47-CBD8-41DA-B7D8-45291B05AE7E}" srcOrd="0" destOrd="0" presId="urn:microsoft.com/office/officeart/2005/8/layout/hierarchy5"/>
    <dgm:cxn modelId="{60FD1688-3B5F-4ED6-8E04-744DFB43BA8F}" type="presParOf" srcId="{E2AC0B47-CBD8-41DA-B7D8-45291B05AE7E}" destId="{FD3704EF-C6F6-48D0-992F-04B1BF7ABED5}" srcOrd="0" destOrd="0" presId="urn:microsoft.com/office/officeart/2005/8/layout/hierarchy5"/>
    <dgm:cxn modelId="{FF52318A-703D-447C-B54B-75D2B898A8F4}" type="presParOf" srcId="{E2AC0B47-CBD8-41DA-B7D8-45291B05AE7E}" destId="{1828FCDF-7B8F-4A93-AD69-BEDD026AE4C5}" srcOrd="1" destOrd="0" presId="urn:microsoft.com/office/officeart/2005/8/layout/hierarchy5"/>
    <dgm:cxn modelId="{7E5F3793-3FC8-408C-A76D-5AA9D57B880F}" type="presParOf" srcId="{85402B0B-93A0-4DFF-83EE-E04B8B1EC898}" destId="{9C92FB48-879C-447D-8922-D1265C52218E}" srcOrd="1" destOrd="0" presId="urn:microsoft.com/office/officeart/2005/8/layout/hierarchy5"/>
    <dgm:cxn modelId="{DEAAAA1C-3EE0-4BE1-8E80-E7BDB350C270}" type="presParOf" srcId="{9C92FB48-879C-447D-8922-D1265C52218E}" destId="{DC740502-28F4-4EEF-A97A-4842F6973DA5}" srcOrd="0" destOrd="0" presId="urn:microsoft.com/office/officeart/2005/8/layout/hierarchy5"/>
    <dgm:cxn modelId="{F7ACC11F-43E7-4AED-826F-17247F1C26A6}" type="presParOf" srcId="{85402B0B-93A0-4DFF-83EE-E04B8B1EC898}" destId="{872548A6-452B-4BFC-84B8-C7E579C378C4}" srcOrd="2" destOrd="0" presId="urn:microsoft.com/office/officeart/2005/8/layout/hierarchy5"/>
    <dgm:cxn modelId="{1763DAB8-54B3-489D-8A53-BC31DE0AF008}" type="presParOf" srcId="{872548A6-452B-4BFC-84B8-C7E579C378C4}" destId="{F8033C83-34E9-4D00-A164-5E3583BCB99A}" srcOrd="0" destOrd="0" presId="urn:microsoft.com/office/officeart/2005/8/layout/hierarchy5"/>
    <dgm:cxn modelId="{23DF2955-CB8B-490E-A2DF-A8A1E8F9540C}" type="presParOf" srcId="{872548A6-452B-4BFC-84B8-C7E579C378C4}" destId="{76EFACEF-7731-42EB-B9B8-A8A6787C611D}" srcOrd="1" destOrd="0" presId="urn:microsoft.com/office/officeart/2005/8/layout/hierarchy5"/>
    <dgm:cxn modelId="{974032B4-8BDF-45E6-B526-7A9006D63303}" type="presParOf" srcId="{85402B0B-93A0-4DFF-83EE-E04B8B1EC898}" destId="{F5BC90F6-73DF-4351-A41E-5FB183FE7EE6}" srcOrd="3" destOrd="0" presId="urn:microsoft.com/office/officeart/2005/8/layout/hierarchy5"/>
    <dgm:cxn modelId="{BA398F50-CDA3-4FF3-83F1-F367B5F79EEF}" type="presParOf" srcId="{F5BC90F6-73DF-4351-A41E-5FB183FE7EE6}" destId="{5CD7F13E-DA2A-4990-A185-42A90F35365C}" srcOrd="0" destOrd="0" presId="urn:microsoft.com/office/officeart/2005/8/layout/hierarchy5"/>
    <dgm:cxn modelId="{E0D3FB2B-6252-4B36-B8F7-B38F9834CAAF}" type="presParOf" srcId="{85402B0B-93A0-4DFF-83EE-E04B8B1EC898}" destId="{32FD03A6-38D0-4293-B093-D0BDCAFBEB3F}" srcOrd="4" destOrd="0" presId="urn:microsoft.com/office/officeart/2005/8/layout/hierarchy5"/>
    <dgm:cxn modelId="{66595389-43F2-4A4B-9A76-87495BAEC74D}" type="presParOf" srcId="{32FD03A6-38D0-4293-B093-D0BDCAFBEB3F}" destId="{E4DD308B-AC0E-4BD2-BE44-1EE7FB89F767}" srcOrd="0" destOrd="0" presId="urn:microsoft.com/office/officeart/2005/8/layout/hierarchy5"/>
    <dgm:cxn modelId="{AE8715DA-90B8-4ACA-A983-EB7D24487455}" type="presParOf" srcId="{32FD03A6-38D0-4293-B093-D0BDCAFBEB3F}" destId="{9989ADFE-4413-48DD-8F7E-C38FC8895C4F}" srcOrd="1" destOrd="0" presId="urn:microsoft.com/office/officeart/2005/8/layout/hierarchy5"/>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4DD308B-AC0E-4BD2-BE44-1EE7FB89F767}">
      <dsp:nvSpPr>
        <dsp:cNvPr id="0" name=""/>
        <dsp:cNvSpPr/>
      </dsp:nvSpPr>
      <dsp:spPr>
        <a:xfrm>
          <a:off x="3767077" y="0"/>
          <a:ext cx="1535816" cy="320040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r>
            <a:rPr lang="en-US" sz="700" kern="1200"/>
            <a:t>Fallback Level 2 choices</a:t>
          </a:r>
        </a:p>
        <a:p>
          <a:pPr marL="0" lvl="0" indent="0" algn="ctr" defTabSz="311150">
            <a:lnSpc>
              <a:spcPct val="90000"/>
            </a:lnSpc>
            <a:spcBef>
              <a:spcPct val="0"/>
            </a:spcBef>
            <a:spcAft>
              <a:spcPct val="35000"/>
            </a:spcAft>
            <a:buNone/>
          </a:pPr>
          <a:r>
            <a:rPr lang="en-US" sz="700" kern="1200"/>
            <a:t>(for example </a:t>
          </a:r>
          <a:r>
            <a:rPr lang="en-GB" sz="700" kern="1200"/>
            <a:t>∆P</a:t>
          </a:r>
          <a:r>
            <a:rPr lang="en-GB" sz="700" kern="1200" baseline="-25000"/>
            <a:t>powerclass</a:t>
          </a:r>
          <a:r>
            <a:rPr lang="en-GB" sz="700" kern="1200"/>
            <a:t>  = 6 dB)</a:t>
          </a:r>
          <a:endParaRPr lang="en-US" sz="700" kern="1200"/>
        </a:p>
      </dsp:txBody>
      <dsp:txXfrm>
        <a:off x="3767077" y="0"/>
        <a:ext cx="1535816" cy="960120"/>
      </dsp:txXfrm>
    </dsp:sp>
    <dsp:sp modelId="{F8033C83-34E9-4D00-A164-5E3583BCB99A}">
      <dsp:nvSpPr>
        <dsp:cNvPr id="0" name=""/>
        <dsp:cNvSpPr/>
      </dsp:nvSpPr>
      <dsp:spPr>
        <a:xfrm>
          <a:off x="1975291" y="0"/>
          <a:ext cx="1535816" cy="320040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r>
            <a:rPr lang="en-US" sz="700" kern="1200"/>
            <a:t>Fallback Level 1 choices</a:t>
          </a:r>
        </a:p>
        <a:p>
          <a:pPr marL="0" lvl="0" indent="0" algn="ctr" defTabSz="311150">
            <a:lnSpc>
              <a:spcPct val="90000"/>
            </a:lnSpc>
            <a:spcBef>
              <a:spcPct val="0"/>
            </a:spcBef>
            <a:spcAft>
              <a:spcPct val="35000"/>
            </a:spcAft>
            <a:buNone/>
          </a:pPr>
          <a:r>
            <a:rPr lang="en-US" sz="700" kern="1200"/>
            <a:t>(for example </a:t>
          </a:r>
          <a:r>
            <a:rPr lang="en-GB" sz="700" kern="1200"/>
            <a:t>∆P</a:t>
          </a:r>
          <a:r>
            <a:rPr lang="en-GB" sz="700" kern="1200" baseline="-25000"/>
            <a:t>powerclass</a:t>
          </a:r>
          <a:r>
            <a:rPr lang="en-GB" sz="700" kern="1200"/>
            <a:t>  = 3 dB)</a:t>
          </a:r>
          <a:endParaRPr lang="en-US" sz="700" kern="1200"/>
        </a:p>
      </dsp:txBody>
      <dsp:txXfrm>
        <a:off x="1975291" y="0"/>
        <a:ext cx="1535816" cy="960120"/>
      </dsp:txXfrm>
    </dsp:sp>
    <dsp:sp modelId="{FD3704EF-C6F6-48D0-992F-04B1BF7ABED5}">
      <dsp:nvSpPr>
        <dsp:cNvPr id="0" name=""/>
        <dsp:cNvSpPr/>
      </dsp:nvSpPr>
      <dsp:spPr>
        <a:xfrm>
          <a:off x="183505" y="0"/>
          <a:ext cx="1535816" cy="320040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r>
            <a:rPr lang="en-US" sz="700" kern="1200"/>
            <a:t>Indicated power class of UE</a:t>
          </a:r>
        </a:p>
        <a:p>
          <a:pPr marL="0" lvl="0" indent="0" algn="ctr" defTabSz="311150">
            <a:lnSpc>
              <a:spcPct val="90000"/>
            </a:lnSpc>
            <a:spcBef>
              <a:spcPct val="0"/>
            </a:spcBef>
            <a:spcAft>
              <a:spcPct val="35000"/>
            </a:spcAft>
            <a:buNone/>
          </a:pPr>
          <a:r>
            <a:rPr lang="en-US" sz="700" kern="1200"/>
            <a:t>(</a:t>
          </a:r>
          <a:r>
            <a:rPr lang="en-GB" sz="700" kern="1200"/>
            <a:t>∆P</a:t>
          </a:r>
          <a:r>
            <a:rPr lang="en-GB" sz="700" kern="1200" baseline="-25000"/>
            <a:t>powerclass</a:t>
          </a:r>
          <a:r>
            <a:rPr lang="en-GB" sz="700" kern="1200"/>
            <a:t>  = 0 dB)</a:t>
          </a:r>
          <a:endParaRPr lang="en-US" sz="700" kern="1200"/>
        </a:p>
      </dsp:txBody>
      <dsp:txXfrm>
        <a:off x="183505" y="0"/>
        <a:ext cx="1535816" cy="960120"/>
      </dsp:txXfrm>
    </dsp:sp>
    <dsp:sp modelId="{6AF3CF73-C77C-4F10-AF54-07AD980A75B5}">
      <dsp:nvSpPr>
        <dsp:cNvPr id="0" name=""/>
        <dsp:cNvSpPr/>
      </dsp:nvSpPr>
      <dsp:spPr>
        <a:xfrm>
          <a:off x="311489" y="1696290"/>
          <a:ext cx="1279847" cy="63992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Indicated ul-FullPower capability applies</a:t>
          </a:r>
        </a:p>
      </dsp:txBody>
      <dsp:txXfrm>
        <a:off x="330232" y="1715033"/>
        <a:ext cx="1242361" cy="602437"/>
      </dsp:txXfrm>
    </dsp:sp>
    <dsp:sp modelId="{28A0C171-CF21-47EC-BE67-06655179A4E5}">
      <dsp:nvSpPr>
        <dsp:cNvPr id="0" name=""/>
        <dsp:cNvSpPr/>
      </dsp:nvSpPr>
      <dsp:spPr>
        <a:xfrm rot="18289469">
          <a:off x="1399074" y="1630300"/>
          <a:ext cx="896464" cy="35991"/>
        </a:xfrm>
        <a:custGeom>
          <a:avLst/>
          <a:gdLst/>
          <a:ahLst/>
          <a:cxnLst/>
          <a:rect l="0" t="0" r="0" b="0"/>
          <a:pathLst>
            <a:path>
              <a:moveTo>
                <a:pt x="0" y="17995"/>
              </a:moveTo>
              <a:lnTo>
                <a:pt x="896464" y="17995"/>
              </a:lnTo>
            </a:path>
          </a:pathLst>
        </a:custGeom>
        <a:noFill/>
        <a:ln w="12700" cap="flat" cmpd="sng" algn="ctr">
          <a:solidFill>
            <a:srgbClr val="FF000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
            <a:lnSpc>
              <a:spcPct val="90000"/>
            </a:lnSpc>
            <a:spcBef>
              <a:spcPct val="0"/>
            </a:spcBef>
            <a:spcAft>
              <a:spcPct val="35000"/>
            </a:spcAft>
            <a:buNone/>
          </a:pPr>
          <a:endParaRPr lang="en-US" sz="100" kern="1200"/>
        </a:p>
      </dsp:txBody>
      <dsp:txXfrm>
        <a:off x="1824895" y="1625884"/>
        <a:ext cx="44823" cy="44823"/>
      </dsp:txXfrm>
    </dsp:sp>
    <dsp:sp modelId="{6FF2421A-1A7F-45CF-A59E-44D23D1CC683}">
      <dsp:nvSpPr>
        <dsp:cNvPr id="0" name=""/>
        <dsp:cNvSpPr/>
      </dsp:nvSpPr>
      <dsp:spPr>
        <a:xfrm>
          <a:off x="2103276" y="960377"/>
          <a:ext cx="1279847" cy="63992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ul-FullPower</a:t>
          </a:r>
        </a:p>
      </dsp:txBody>
      <dsp:txXfrm>
        <a:off x="2122019" y="979120"/>
        <a:ext cx="1242361" cy="602437"/>
      </dsp:txXfrm>
    </dsp:sp>
    <dsp:sp modelId="{2C99561E-0FBA-48FF-AE1D-3E784F1AFA7B}">
      <dsp:nvSpPr>
        <dsp:cNvPr id="0" name=""/>
        <dsp:cNvSpPr/>
      </dsp:nvSpPr>
      <dsp:spPr>
        <a:xfrm>
          <a:off x="3383123" y="1262344"/>
          <a:ext cx="511938" cy="35991"/>
        </a:xfrm>
        <a:custGeom>
          <a:avLst/>
          <a:gdLst/>
          <a:ahLst/>
          <a:cxnLst/>
          <a:rect l="0" t="0" r="0" b="0"/>
          <a:pathLst>
            <a:path>
              <a:moveTo>
                <a:pt x="0" y="17995"/>
              </a:moveTo>
              <a:lnTo>
                <a:pt x="511938" y="17995"/>
              </a:lnTo>
            </a:path>
          </a:pathLst>
        </a:custGeom>
        <a:noFill/>
        <a:ln w="12700" cap="flat" cmpd="sng" algn="ctr">
          <a:solidFill>
            <a:srgbClr val="FF000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
            <a:lnSpc>
              <a:spcPct val="90000"/>
            </a:lnSpc>
            <a:spcBef>
              <a:spcPct val="0"/>
            </a:spcBef>
            <a:spcAft>
              <a:spcPct val="35000"/>
            </a:spcAft>
            <a:buNone/>
          </a:pPr>
          <a:endParaRPr lang="en-US" sz="100" kern="1200"/>
        </a:p>
      </dsp:txBody>
      <dsp:txXfrm>
        <a:off x="3626294" y="1267541"/>
        <a:ext cx="25596" cy="25596"/>
      </dsp:txXfrm>
    </dsp:sp>
    <dsp:sp modelId="{95C3B203-B2CA-4CB1-A2B1-32A204CAF993}">
      <dsp:nvSpPr>
        <dsp:cNvPr id="0" name=""/>
        <dsp:cNvSpPr/>
      </dsp:nvSpPr>
      <dsp:spPr>
        <a:xfrm>
          <a:off x="3895062" y="960377"/>
          <a:ext cx="1279847" cy="63992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ul-FullPower</a:t>
          </a:r>
        </a:p>
      </dsp:txBody>
      <dsp:txXfrm>
        <a:off x="3913805" y="979120"/>
        <a:ext cx="1242361" cy="602437"/>
      </dsp:txXfrm>
    </dsp:sp>
    <dsp:sp modelId="{701D16C8-F7A9-4AE6-B623-CD93320A1879}">
      <dsp:nvSpPr>
        <dsp:cNvPr id="0" name=""/>
        <dsp:cNvSpPr/>
      </dsp:nvSpPr>
      <dsp:spPr>
        <a:xfrm rot="43527">
          <a:off x="1591316" y="2001609"/>
          <a:ext cx="529681" cy="35991"/>
        </a:xfrm>
        <a:custGeom>
          <a:avLst/>
          <a:gdLst/>
          <a:ahLst/>
          <a:cxnLst/>
          <a:rect l="0" t="0" r="0" b="0"/>
          <a:pathLst>
            <a:path>
              <a:moveTo>
                <a:pt x="0" y="17995"/>
              </a:moveTo>
              <a:lnTo>
                <a:pt x="529681" y="17995"/>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
            <a:lnSpc>
              <a:spcPct val="90000"/>
            </a:lnSpc>
            <a:spcBef>
              <a:spcPct val="0"/>
            </a:spcBef>
            <a:spcAft>
              <a:spcPct val="35000"/>
            </a:spcAft>
            <a:buNone/>
          </a:pPr>
          <a:endParaRPr lang="en-US" sz="100" kern="1200"/>
        </a:p>
      </dsp:txBody>
      <dsp:txXfrm>
        <a:off x="1842914" y="2006363"/>
        <a:ext cx="26484" cy="26484"/>
      </dsp:txXfrm>
    </dsp:sp>
    <dsp:sp modelId="{40F2AA39-3D6D-4D17-88DA-B92685694C5D}">
      <dsp:nvSpPr>
        <dsp:cNvPr id="0" name=""/>
        <dsp:cNvSpPr/>
      </dsp:nvSpPr>
      <dsp:spPr>
        <a:xfrm>
          <a:off x="2120976" y="1702996"/>
          <a:ext cx="1279847" cy="63992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ul-FullPowerMode1</a:t>
          </a:r>
        </a:p>
      </dsp:txBody>
      <dsp:txXfrm>
        <a:off x="2139719" y="1721739"/>
        <a:ext cx="1242361" cy="602437"/>
      </dsp:txXfrm>
    </dsp:sp>
    <dsp:sp modelId="{B799726C-4BD7-456D-B0D2-E560BBE8AAE6}">
      <dsp:nvSpPr>
        <dsp:cNvPr id="0" name=""/>
        <dsp:cNvSpPr/>
      </dsp:nvSpPr>
      <dsp:spPr>
        <a:xfrm rot="21553356">
          <a:off x="3400801" y="2001609"/>
          <a:ext cx="494284" cy="35991"/>
        </a:xfrm>
        <a:custGeom>
          <a:avLst/>
          <a:gdLst/>
          <a:ahLst/>
          <a:cxnLst/>
          <a:rect l="0" t="0" r="0" b="0"/>
          <a:pathLst>
            <a:path>
              <a:moveTo>
                <a:pt x="0" y="17995"/>
              </a:moveTo>
              <a:lnTo>
                <a:pt x="494284" y="17995"/>
              </a:lnTo>
            </a:path>
          </a:pathLst>
        </a:custGeom>
        <a:noFill/>
        <a:ln w="12700" cap="flat" cmpd="sng" algn="ctr">
          <a:solidFill>
            <a:scrgbClr r="0" g="0" b="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
            <a:lnSpc>
              <a:spcPct val="90000"/>
            </a:lnSpc>
            <a:spcBef>
              <a:spcPct val="0"/>
            </a:spcBef>
            <a:spcAft>
              <a:spcPct val="35000"/>
            </a:spcAft>
            <a:buNone/>
          </a:pPr>
          <a:endParaRPr lang="en-US" sz="100" kern="1200"/>
        </a:p>
      </dsp:txBody>
      <dsp:txXfrm>
        <a:off x="3635586" y="2007248"/>
        <a:ext cx="24714" cy="24714"/>
      </dsp:txXfrm>
    </dsp:sp>
    <dsp:sp modelId="{062A0C6D-7414-4DB5-AED4-FC293D3AAE6C}">
      <dsp:nvSpPr>
        <dsp:cNvPr id="0" name=""/>
        <dsp:cNvSpPr/>
      </dsp:nvSpPr>
      <dsp:spPr>
        <a:xfrm>
          <a:off x="3895062" y="1696290"/>
          <a:ext cx="1279847" cy="63992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ul-FullPowerMode1</a:t>
          </a:r>
        </a:p>
      </dsp:txBody>
      <dsp:txXfrm>
        <a:off x="3913805" y="1715033"/>
        <a:ext cx="1242361" cy="602437"/>
      </dsp:txXfrm>
    </dsp:sp>
    <dsp:sp modelId="{DEF7C939-0A3D-4A70-9B0A-F96221771085}">
      <dsp:nvSpPr>
        <dsp:cNvPr id="0" name=""/>
        <dsp:cNvSpPr/>
      </dsp:nvSpPr>
      <dsp:spPr>
        <a:xfrm rot="3310531">
          <a:off x="1399074" y="2366212"/>
          <a:ext cx="896464" cy="35991"/>
        </a:xfrm>
        <a:custGeom>
          <a:avLst/>
          <a:gdLst/>
          <a:ahLst/>
          <a:cxnLst/>
          <a:rect l="0" t="0" r="0" b="0"/>
          <a:pathLst>
            <a:path>
              <a:moveTo>
                <a:pt x="0" y="17995"/>
              </a:moveTo>
              <a:lnTo>
                <a:pt x="896464" y="17995"/>
              </a:lnTo>
            </a:path>
          </a:pathLst>
        </a:custGeom>
        <a:noFill/>
        <a:ln w="12700" cap="flat" cmpd="sng" algn="ctr">
          <a:solidFill>
            <a:srgbClr val="00B05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
            <a:lnSpc>
              <a:spcPct val="90000"/>
            </a:lnSpc>
            <a:spcBef>
              <a:spcPct val="0"/>
            </a:spcBef>
            <a:spcAft>
              <a:spcPct val="35000"/>
            </a:spcAft>
            <a:buNone/>
          </a:pPr>
          <a:endParaRPr lang="en-US" sz="100" kern="1200"/>
        </a:p>
      </dsp:txBody>
      <dsp:txXfrm>
        <a:off x="1824895" y="2361796"/>
        <a:ext cx="44823" cy="44823"/>
      </dsp:txXfrm>
    </dsp:sp>
    <dsp:sp modelId="{8DEAE886-5F84-47D3-8A19-B374CDECDF42}">
      <dsp:nvSpPr>
        <dsp:cNvPr id="0" name=""/>
        <dsp:cNvSpPr/>
      </dsp:nvSpPr>
      <dsp:spPr>
        <a:xfrm>
          <a:off x="2103276" y="2432202"/>
          <a:ext cx="1279847" cy="63992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ul-FullPowerMode2</a:t>
          </a:r>
        </a:p>
      </dsp:txBody>
      <dsp:txXfrm>
        <a:off x="2122019" y="2450945"/>
        <a:ext cx="1242361" cy="602437"/>
      </dsp:txXfrm>
    </dsp:sp>
    <dsp:sp modelId="{0C448B07-91A3-4599-BA13-F0481F8921D9}">
      <dsp:nvSpPr>
        <dsp:cNvPr id="0" name=""/>
        <dsp:cNvSpPr/>
      </dsp:nvSpPr>
      <dsp:spPr>
        <a:xfrm>
          <a:off x="3383123" y="2734168"/>
          <a:ext cx="511938" cy="35991"/>
        </a:xfrm>
        <a:custGeom>
          <a:avLst/>
          <a:gdLst/>
          <a:ahLst/>
          <a:cxnLst/>
          <a:rect l="0" t="0" r="0" b="0"/>
          <a:pathLst>
            <a:path>
              <a:moveTo>
                <a:pt x="0" y="17995"/>
              </a:moveTo>
              <a:lnTo>
                <a:pt x="511938" y="17995"/>
              </a:lnTo>
            </a:path>
          </a:pathLst>
        </a:custGeom>
        <a:noFill/>
        <a:ln w="12700" cap="flat" cmpd="sng" algn="ctr">
          <a:solidFill>
            <a:srgbClr val="00B050"/>
          </a:solidFill>
          <a:prstDash val="solid"/>
          <a:miter lim="800000"/>
          <a:headEnd type="none" w="med" len="med"/>
          <a:tailEnd type="triangle" w="med" len="me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4450">
            <a:lnSpc>
              <a:spcPct val="90000"/>
            </a:lnSpc>
            <a:spcBef>
              <a:spcPct val="0"/>
            </a:spcBef>
            <a:spcAft>
              <a:spcPct val="35000"/>
            </a:spcAft>
            <a:buNone/>
          </a:pPr>
          <a:endParaRPr lang="en-US" sz="100" kern="1200"/>
        </a:p>
      </dsp:txBody>
      <dsp:txXfrm>
        <a:off x="3626294" y="2739365"/>
        <a:ext cx="25596" cy="25596"/>
      </dsp:txXfrm>
    </dsp:sp>
    <dsp:sp modelId="{59B8F874-23BE-47B7-98B9-ED9E24012F05}">
      <dsp:nvSpPr>
        <dsp:cNvPr id="0" name=""/>
        <dsp:cNvSpPr/>
      </dsp:nvSpPr>
      <dsp:spPr>
        <a:xfrm>
          <a:off x="3895062" y="2432202"/>
          <a:ext cx="1279847" cy="63992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kern="1200"/>
            <a:t>ul-FullPowerMode2</a:t>
          </a:r>
        </a:p>
      </dsp:txBody>
      <dsp:txXfrm>
        <a:off x="3913805" y="2450945"/>
        <a:ext cx="1242361" cy="60243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366</TotalTime>
  <Pages>4</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267</cp:revision>
  <cp:lastPrinted>2016-03-25T21:53:00Z</cp:lastPrinted>
  <dcterms:created xsi:type="dcterms:W3CDTF">2023-11-03T02:52:00Z</dcterms:created>
  <dcterms:modified xsi:type="dcterms:W3CDTF">2023-11-03T23:43:00Z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