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77C67" w14:textId="712C4765" w:rsidR="006575C8" w:rsidRPr="006575C8" w:rsidRDefault="00505424" w:rsidP="006575C8">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6575C8" w:rsidRPr="006575C8">
        <w:rPr>
          <w:rFonts w:ascii="Arial" w:hAnsi="Arial" w:cs="Arial"/>
          <w:b/>
          <w:noProof/>
          <w:sz w:val="24"/>
          <w:lang w:val="en-CN"/>
        </w:rPr>
        <w:t>R4-2318613</w:t>
      </w:r>
    </w:p>
    <w:p w14:paraId="1457F812" w14:textId="3EEA9174" w:rsidR="00505424" w:rsidRDefault="00505424" w:rsidP="00505424">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bookmarkEnd w:id="1"/>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0675F62B"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2" w:name="Source"/>
      <w:bookmarkEnd w:id="2"/>
      <w:r w:rsidRPr="008F2251">
        <w:rPr>
          <w:rFonts w:ascii="Arial" w:hAnsi="Arial" w:cs="Arial"/>
          <w:b/>
          <w:sz w:val="22"/>
          <w:szCs w:val="22"/>
          <w:lang w:val="en-US"/>
        </w:rPr>
        <w:tab/>
      </w:r>
      <w:r w:rsidR="00505424">
        <w:rPr>
          <w:rFonts w:ascii="Arial" w:hAnsi="Arial" w:cs="Arial"/>
          <w:b/>
          <w:sz w:val="22"/>
          <w:szCs w:val="22"/>
          <w:lang w:val="en-US"/>
        </w:rPr>
        <w:t>8</w:t>
      </w:r>
      <w:r w:rsidR="00265A85" w:rsidRPr="008F2251">
        <w:rPr>
          <w:rFonts w:ascii="Arial" w:hAnsi="Arial" w:cs="Arial"/>
          <w:b/>
          <w:sz w:val="22"/>
          <w:szCs w:val="22"/>
          <w:lang w:val="en-US"/>
        </w:rPr>
        <w:t>.</w:t>
      </w:r>
      <w:r w:rsidR="00062644">
        <w:rPr>
          <w:rFonts w:ascii="Arial" w:hAnsi="Arial" w:cs="Arial"/>
          <w:b/>
          <w:sz w:val="22"/>
          <w:szCs w:val="22"/>
          <w:lang w:val="en-US"/>
        </w:rPr>
        <w:t>25.2</w:t>
      </w:r>
      <w:r w:rsidR="00265A85" w:rsidRPr="008F2251">
        <w:rPr>
          <w:rFonts w:ascii="Arial" w:hAnsi="Arial" w:cs="Arial"/>
          <w:b/>
          <w:sz w:val="22"/>
          <w:szCs w:val="22"/>
          <w:lang w:val="en-US"/>
        </w:rPr>
        <w:t>.</w:t>
      </w:r>
      <w:r w:rsidR="00B41973">
        <w:rPr>
          <w:rFonts w:ascii="Arial" w:hAnsi="Arial" w:cs="Arial"/>
          <w:b/>
          <w:sz w:val="22"/>
          <w:szCs w:val="22"/>
          <w:lang w:val="en-US"/>
        </w:rPr>
        <w:t>4</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633A0162" w:rsidR="00712CC1" w:rsidRPr="00F42FCF" w:rsidRDefault="00712CC1" w:rsidP="008222C6">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8222C6" w:rsidRPr="008222C6">
        <w:rPr>
          <w:rFonts w:ascii="Arial" w:hAnsi="Arial" w:cs="Arial"/>
          <w:b/>
          <w:sz w:val="22"/>
          <w:szCs w:val="22"/>
          <w:lang w:val="en-CN"/>
        </w:rPr>
        <w:t>Discussion on network B requirements of R18 MUSIM</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3" w:name="DocumentFor"/>
      <w:bookmarkEnd w:id="3"/>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78154154" w:rsidR="008E537B" w:rsidRPr="008F2251" w:rsidRDefault="004E07DB" w:rsidP="00CA0B7B">
      <w:pPr>
        <w:rPr>
          <w:lang w:val="en-US"/>
        </w:rPr>
      </w:pPr>
      <w:r>
        <w:rPr>
          <w:lang w:val="en-US" w:eastAsia="zh-CN"/>
        </w:rPr>
        <w:t>N</w:t>
      </w:r>
      <w:r w:rsidRPr="00592F6A">
        <w:rPr>
          <w:lang w:val="en-CN" w:eastAsia="zh-CN"/>
        </w:rPr>
        <w:t xml:space="preserve">etwork </w:t>
      </w:r>
      <w:r w:rsidR="004007BC">
        <w:rPr>
          <w:lang w:val="en-US" w:eastAsia="zh-CN"/>
        </w:rPr>
        <w:t xml:space="preserve">B requirements </w:t>
      </w:r>
      <w:r w:rsidRPr="00592F6A">
        <w:rPr>
          <w:lang w:val="en-CN" w:eastAsia="zh-CN"/>
        </w:rPr>
        <w:t>of R18 MUSIM</w:t>
      </w:r>
      <w:r>
        <w:rPr>
          <w:lang w:val="en-US"/>
        </w:rPr>
        <w:t xml:space="preserve"> have been widely discussed in previous RAN4 meetings</w:t>
      </w:r>
      <w:r w:rsidRPr="008F2251">
        <w:rPr>
          <w:lang w:val="en-US"/>
        </w:rPr>
        <w:t xml:space="preserve">. </w:t>
      </w:r>
      <w:r>
        <w:rPr>
          <w:lang w:val="en-US"/>
        </w:rPr>
        <w:t>However, there are still some open issues.</w:t>
      </w:r>
      <w:r w:rsidRPr="008F2251">
        <w:rPr>
          <w:lang w:val="en-US"/>
        </w:rPr>
        <w:t xml:space="preserve"> In this contribution, we provide our view on </w:t>
      </w:r>
      <w:r>
        <w:rPr>
          <w:lang w:val="en-US"/>
        </w:rPr>
        <w:t>these</w:t>
      </w:r>
      <w:r w:rsidRPr="008F2251">
        <w:rPr>
          <w:lang w:val="en-US"/>
        </w:rPr>
        <w:t xml:space="preserve"> issue</w:t>
      </w:r>
      <w:r>
        <w:rPr>
          <w:lang w:val="en-US"/>
        </w:rPr>
        <w:t>s</w:t>
      </w:r>
      <w:r w:rsidRPr="008F2251">
        <w:rPr>
          <w:lang w:val="en-US"/>
        </w:rPr>
        <w:t>.</w:t>
      </w:r>
    </w:p>
    <w:p w14:paraId="5DF38CFE" w14:textId="414C7F27" w:rsidR="007C4983" w:rsidRPr="003A55D6" w:rsidRDefault="00712CC1" w:rsidP="003A55D6">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p>
    <w:p w14:paraId="23CE4ED6" w14:textId="77777777" w:rsidR="001411A2" w:rsidRDefault="001411A2" w:rsidP="001411A2">
      <w:pPr>
        <w:rPr>
          <w:b/>
          <w:color w:val="000000" w:themeColor="text1"/>
          <w:u w:val="single"/>
          <w:lang w:eastAsia="ko-KR"/>
        </w:rPr>
      </w:pPr>
      <w:r>
        <w:rPr>
          <w:b/>
          <w:color w:val="000000" w:themeColor="text1"/>
          <w:u w:val="single"/>
          <w:lang w:eastAsia="ko-KR"/>
        </w:rPr>
        <w:t>Issue 4-1-1: Network B requirements conditions</w:t>
      </w:r>
    </w:p>
    <w:p w14:paraId="3CB31D64" w14:textId="77777777" w:rsidR="001411A2" w:rsidRDefault="001411A2" w:rsidP="001411A2">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3E7B6144" w14:textId="77777777" w:rsidR="001411A2" w:rsidRDefault="001411A2" w:rsidP="001411A2">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P1: Update the agreement on NW B requirements to include inactive state as: Define NW B measurement/cell reselection requirements in IDLE/inactive mode only (Ericsson vivo CMCC China Telecom Huawei oppo </w:t>
      </w:r>
      <w:r w:rsidRPr="00244A3B">
        <w:rPr>
          <w:color w:val="000000" w:themeColor="text1"/>
        </w:rPr>
        <w:t>Apple</w:t>
      </w:r>
      <w:r>
        <w:rPr>
          <w:color w:val="000000" w:themeColor="text1"/>
        </w:rPr>
        <w:t>)</w:t>
      </w:r>
    </w:p>
    <w:p w14:paraId="1E4F42AD" w14:textId="77777777" w:rsidR="001411A2" w:rsidRDefault="001411A2" w:rsidP="001411A2">
      <w:pPr>
        <w:pStyle w:val="ListParagraph"/>
        <w:widowControl/>
        <w:numPr>
          <w:ilvl w:val="2"/>
          <w:numId w:val="26"/>
        </w:numPr>
        <w:autoSpaceDE/>
        <w:autoSpaceDN/>
        <w:adjustRightInd/>
        <w:spacing w:after="120" w:line="256" w:lineRule="auto"/>
        <w:ind w:firstLineChars="0"/>
        <w:rPr>
          <w:color w:val="000000" w:themeColor="text1"/>
        </w:rPr>
      </w:pPr>
      <w:r w:rsidRPr="00B15DBA">
        <w:rPr>
          <w:color w:val="000000" w:themeColor="text1"/>
        </w:rPr>
        <w:t xml:space="preserve">P1-1: The inactive state requirement </w:t>
      </w:r>
      <w:r>
        <w:rPr>
          <w:color w:val="000000" w:themeColor="text1"/>
        </w:rPr>
        <w:t>should</w:t>
      </w:r>
      <w:r w:rsidRPr="00B15DBA">
        <w:rPr>
          <w:color w:val="000000" w:themeColor="text1"/>
        </w:rPr>
        <w:t xml:space="preserve"> be the same as NW B’s Idle state (</w:t>
      </w:r>
      <w:r>
        <w:rPr>
          <w:color w:val="000000" w:themeColor="text1"/>
        </w:rPr>
        <w:t>Ericsson vivo China Telecom Nokia</w:t>
      </w:r>
      <w:r w:rsidRPr="00B15DBA">
        <w:rPr>
          <w:color w:val="000000" w:themeColor="text1"/>
        </w:rPr>
        <w:t>)</w:t>
      </w:r>
    </w:p>
    <w:p w14:paraId="61BD9993" w14:textId="77777777" w:rsidR="001411A2" w:rsidRPr="004B4B8B" w:rsidRDefault="001411A2" w:rsidP="001411A2">
      <w:pPr>
        <w:pStyle w:val="ListParagraph"/>
        <w:widowControl/>
        <w:numPr>
          <w:ilvl w:val="1"/>
          <w:numId w:val="26"/>
        </w:numPr>
        <w:autoSpaceDE/>
        <w:autoSpaceDN/>
        <w:adjustRightInd/>
        <w:spacing w:after="120" w:line="256" w:lineRule="auto"/>
        <w:ind w:firstLineChars="0"/>
        <w:rPr>
          <w:color w:val="000000" w:themeColor="text1"/>
        </w:rPr>
      </w:pPr>
      <w:r w:rsidRPr="00046C78">
        <w:rPr>
          <w:color w:val="000000" w:themeColor="text1"/>
        </w:rPr>
        <w:t>P</w:t>
      </w:r>
      <w:r>
        <w:rPr>
          <w:color w:val="000000" w:themeColor="text1"/>
        </w:rPr>
        <w:t>2</w:t>
      </w:r>
      <w:r w:rsidRPr="00046C78">
        <w:rPr>
          <w:color w:val="000000" w:themeColor="text1"/>
        </w:rPr>
        <w:t xml:space="preserve">: </w:t>
      </w:r>
      <w:r w:rsidRPr="00C00180">
        <w:rPr>
          <w:color w:val="000000" w:themeColor="text1"/>
        </w:rPr>
        <w:t>RAN4 only one set of requirements for NW-B requirements when UE is allocated with MUSIM gaps.  Re-discuss the conditions for the RAN4#106 agreement once network B requirements are clearer</w:t>
      </w:r>
      <w:r w:rsidRPr="00046C78">
        <w:rPr>
          <w:color w:val="000000" w:themeColor="text1"/>
        </w:rPr>
        <w:t xml:space="preserve">. </w:t>
      </w:r>
      <w:r>
        <w:rPr>
          <w:color w:val="000000" w:themeColor="text1"/>
        </w:rPr>
        <w:t>C</w:t>
      </w:r>
      <w:r w:rsidRPr="00046C78">
        <w:rPr>
          <w:color w:val="000000" w:themeColor="text1"/>
        </w:rPr>
        <w:t>ontinue discussion other conditions during or once NW B requirements are agreed. (Nokia)</w:t>
      </w:r>
    </w:p>
    <w:p w14:paraId="41B9751E" w14:textId="77777777" w:rsidR="001411A2" w:rsidRPr="002712C3" w:rsidRDefault="001411A2" w:rsidP="001411A2">
      <w:pPr>
        <w:pStyle w:val="ListParagraph"/>
        <w:widowControl/>
        <w:numPr>
          <w:ilvl w:val="1"/>
          <w:numId w:val="26"/>
        </w:numPr>
        <w:autoSpaceDE/>
        <w:autoSpaceDN/>
        <w:adjustRightInd/>
        <w:spacing w:after="120" w:line="256" w:lineRule="auto"/>
        <w:ind w:firstLineChars="0"/>
        <w:rPr>
          <w:color w:val="000000" w:themeColor="text1"/>
        </w:rPr>
      </w:pPr>
      <w:r w:rsidRPr="002712C3">
        <w:rPr>
          <w:color w:val="000000" w:themeColor="text1"/>
        </w:rPr>
        <w:t xml:space="preserve">P3: </w:t>
      </w:r>
      <w:r w:rsidRPr="004B4B8B">
        <w:rPr>
          <w:lang w:val="en-US"/>
        </w:rPr>
        <w:t>Postpone the discussion of additional conditions for defining Network B requirements until there is agreement on the framework for defining the requirements (issue 4-1-2).</w:t>
      </w:r>
      <w:r>
        <w:rPr>
          <w:lang w:val="en-US"/>
        </w:rPr>
        <w:t xml:space="preserve"> (Qualcomm)</w:t>
      </w:r>
    </w:p>
    <w:p w14:paraId="7D43839F" w14:textId="632010D1" w:rsidR="006C4B42" w:rsidRDefault="00ED06A4" w:rsidP="006C4B42">
      <w:pPr>
        <w:rPr>
          <w:lang w:val="en-US" w:eastAsia="x-none"/>
        </w:rPr>
      </w:pPr>
      <w:r>
        <w:rPr>
          <w:bCs/>
          <w:lang w:val="en-US" w:eastAsia="x-none"/>
        </w:rPr>
        <w:t xml:space="preserve">For cell reselection in NW B, longer MGRP can be expected and it is not expected to be dropped due to collision with NW A gap. Otherwise all the MUSIM gaps would be dropped. Therefore, it makes sense to us that RAN4 can assume no MUSIM gap is dropped in NW B requirements. With this assumption, </w:t>
      </w:r>
      <w:r>
        <w:rPr>
          <w:lang w:val="en-US" w:eastAsia="x-none"/>
        </w:rPr>
        <w:t>i</w:t>
      </w:r>
      <w:r w:rsidR="006C4B42">
        <w:rPr>
          <w:lang w:val="en-US" w:eastAsia="x-none"/>
        </w:rPr>
        <w:t>n general, we support P1, P1-1 and P2 with some modification.</w:t>
      </w:r>
    </w:p>
    <w:p w14:paraId="221D6293" w14:textId="32798DB1" w:rsidR="006C4B42" w:rsidRDefault="006C4B42" w:rsidP="006C4B42">
      <w:pPr>
        <w:pStyle w:val="Caption"/>
      </w:pPr>
      <w:bookmarkStart w:id="4" w:name="_Ref142639663"/>
      <w:r>
        <w:t xml:space="preserve">Proposal </w:t>
      </w:r>
      <w:r>
        <w:fldChar w:fldCharType="begin"/>
      </w:r>
      <w:r>
        <w:instrText xml:space="preserve"> SEQ Proposal \* ARABIC </w:instrText>
      </w:r>
      <w:r>
        <w:fldChar w:fldCharType="separate"/>
      </w:r>
      <w:r w:rsidR="00584BEF">
        <w:rPr>
          <w:noProof/>
        </w:rPr>
        <w:t>1</w:t>
      </w:r>
      <w:r>
        <w:fldChar w:fldCharType="end"/>
      </w:r>
      <w:r>
        <w:t xml:space="preserve">: </w:t>
      </w:r>
      <w:r w:rsidRPr="002656B5">
        <w:t>Update the agreement on NW B requirements to include inactive state as: Define NW B measurement/cell reselection requirements in IDLE/inactive mode only</w:t>
      </w:r>
      <w:r>
        <w:t>.</w:t>
      </w:r>
      <w:bookmarkEnd w:id="4"/>
    </w:p>
    <w:p w14:paraId="5C5B65F6" w14:textId="66BE1085" w:rsidR="006C4B42" w:rsidRDefault="006C4B42" w:rsidP="006C4B42">
      <w:pPr>
        <w:pStyle w:val="Caption"/>
        <w:rPr>
          <w:color w:val="000000" w:themeColor="text1"/>
        </w:rPr>
      </w:pPr>
      <w:bookmarkStart w:id="5" w:name="_Ref142639666"/>
      <w:r>
        <w:t xml:space="preserve">Proposal </w:t>
      </w:r>
      <w:r>
        <w:fldChar w:fldCharType="begin"/>
      </w:r>
      <w:r>
        <w:instrText xml:space="preserve"> SEQ Proposal \* ARABIC </w:instrText>
      </w:r>
      <w:r>
        <w:fldChar w:fldCharType="separate"/>
      </w:r>
      <w:r w:rsidR="00584BEF">
        <w:rPr>
          <w:noProof/>
        </w:rPr>
        <w:t>2</w:t>
      </w:r>
      <w:r>
        <w:fldChar w:fldCharType="end"/>
      </w:r>
      <w:r>
        <w:t xml:space="preserve">: </w:t>
      </w:r>
      <w:r w:rsidRPr="00B15DBA">
        <w:rPr>
          <w:color w:val="000000" w:themeColor="text1"/>
        </w:rPr>
        <w:t xml:space="preserve">The inactive state requirement </w:t>
      </w:r>
      <w:r>
        <w:rPr>
          <w:color w:val="000000" w:themeColor="text1"/>
        </w:rPr>
        <w:t>should</w:t>
      </w:r>
      <w:r w:rsidRPr="00B15DBA">
        <w:rPr>
          <w:color w:val="000000" w:themeColor="text1"/>
        </w:rPr>
        <w:t xml:space="preserve"> be the same as NW B’s Idle state</w:t>
      </w:r>
      <w:r>
        <w:rPr>
          <w:color w:val="000000" w:themeColor="text1"/>
        </w:rPr>
        <w:t>.</w:t>
      </w:r>
      <w:bookmarkEnd w:id="5"/>
    </w:p>
    <w:p w14:paraId="39636FED" w14:textId="64ACC878" w:rsidR="006C4B42" w:rsidRDefault="006C4B42" w:rsidP="006C4B42">
      <w:pPr>
        <w:pStyle w:val="Caption"/>
        <w:rPr>
          <w:color w:val="000000" w:themeColor="text1"/>
        </w:rPr>
      </w:pPr>
      <w:bookmarkStart w:id="6" w:name="_Ref142639669"/>
      <w:r>
        <w:t xml:space="preserve">Proposal </w:t>
      </w:r>
      <w:r>
        <w:fldChar w:fldCharType="begin"/>
      </w:r>
      <w:r>
        <w:instrText xml:space="preserve"> SEQ Proposal \* ARABIC </w:instrText>
      </w:r>
      <w:r>
        <w:fldChar w:fldCharType="separate"/>
      </w:r>
      <w:r w:rsidR="00584BEF">
        <w:rPr>
          <w:noProof/>
        </w:rPr>
        <w:t>3</w:t>
      </w:r>
      <w:r>
        <w:fldChar w:fldCharType="end"/>
      </w:r>
      <w:r>
        <w:t xml:space="preserve">: </w:t>
      </w:r>
      <w:r>
        <w:rPr>
          <w:color w:val="000000" w:themeColor="text1"/>
        </w:rPr>
        <w:t>Add the condition “MUSIM gaps will not be dropped due to collision with other MUSIM gaps” when defining NW B requirements.</w:t>
      </w:r>
      <w:bookmarkEnd w:id="6"/>
    </w:p>
    <w:p w14:paraId="127E2CA7" w14:textId="77777777" w:rsidR="00103A43" w:rsidRPr="006C4B42" w:rsidRDefault="00103A43" w:rsidP="00103A43">
      <w:pPr>
        <w:rPr>
          <w:rFonts w:eastAsiaTheme="minorEastAsia"/>
          <w:iCs/>
          <w:color w:val="000000" w:themeColor="text1"/>
          <w:lang w:eastAsia="zh-CN"/>
        </w:rPr>
      </w:pPr>
    </w:p>
    <w:p w14:paraId="34706ADB" w14:textId="77777777" w:rsidR="001A16FC" w:rsidRDefault="001A16FC" w:rsidP="001A16FC">
      <w:pPr>
        <w:rPr>
          <w:b/>
          <w:color w:val="000000" w:themeColor="text1"/>
          <w:u w:val="single"/>
          <w:lang w:eastAsia="ko-KR"/>
        </w:rPr>
      </w:pPr>
      <w:bookmarkStart w:id="7" w:name="_Hlk147793335"/>
      <w:r>
        <w:rPr>
          <w:b/>
          <w:color w:val="000000" w:themeColor="text1"/>
          <w:u w:val="single"/>
          <w:lang w:eastAsia="ko-KR"/>
        </w:rPr>
        <w:t>Issue 4-1-2: Network B requirements framework</w:t>
      </w:r>
    </w:p>
    <w:bookmarkEnd w:id="7"/>
    <w:p w14:paraId="57C035F0" w14:textId="77777777" w:rsidR="001A16FC" w:rsidRDefault="001A16FC" w:rsidP="001A16FC">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03E224FD" w14:textId="77777777" w:rsidR="001A16FC" w:rsidRDefault="001A16FC" w:rsidP="001A16FC">
      <w:pPr>
        <w:pStyle w:val="ListParagraph"/>
        <w:widowControl/>
        <w:numPr>
          <w:ilvl w:val="1"/>
          <w:numId w:val="26"/>
        </w:numPr>
        <w:autoSpaceDE/>
        <w:autoSpaceDN/>
        <w:adjustRightInd/>
        <w:spacing w:after="120" w:line="256" w:lineRule="auto"/>
        <w:ind w:firstLineChars="0"/>
        <w:rPr>
          <w:color w:val="000000" w:themeColor="text1"/>
        </w:rPr>
      </w:pPr>
      <w:r w:rsidRPr="00726BC5">
        <w:rPr>
          <w:color w:val="000000" w:themeColor="text1"/>
        </w:rPr>
        <w:t>P</w:t>
      </w:r>
      <w:r>
        <w:rPr>
          <w:color w:val="000000" w:themeColor="text1"/>
        </w:rPr>
        <w:t>1</w:t>
      </w:r>
      <w:r w:rsidRPr="00726BC5">
        <w:rPr>
          <w:color w:val="000000" w:themeColor="text1"/>
        </w:rPr>
        <w:t>: W</w:t>
      </w:r>
      <w:r w:rsidRPr="00726BC5">
        <w:rPr>
          <w:rFonts w:hint="eastAsia"/>
          <w:color w:val="000000" w:themeColor="text1"/>
        </w:rPr>
        <w:t>ith DRX cycle replaced by max(DRX cycle, MGRP_max), where MGRP_max is the maximum MGRP among all configured MUSIM gaps</w:t>
      </w:r>
      <w:r w:rsidRPr="00726BC5">
        <w:rPr>
          <w:color w:val="000000" w:themeColor="text1"/>
        </w:rPr>
        <w:t>. (</w:t>
      </w:r>
      <w:r>
        <w:rPr>
          <w:color w:val="000000" w:themeColor="text1"/>
        </w:rPr>
        <w:t>xiaomi Qualcomm oppo</w:t>
      </w:r>
      <w:r w:rsidRPr="00726BC5">
        <w:rPr>
          <w:color w:val="000000" w:themeColor="text1"/>
        </w:rPr>
        <w:t>)</w:t>
      </w:r>
    </w:p>
    <w:p w14:paraId="15B1A780" w14:textId="77777777" w:rsidR="001A16FC" w:rsidRDefault="001A16FC" w:rsidP="001A16FC">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lastRenderedPageBreak/>
        <w:t xml:space="preserve">P2: </w:t>
      </w:r>
      <w:r w:rsidRPr="00370751">
        <w:rPr>
          <w:color w:val="000000" w:themeColor="text1"/>
        </w:rPr>
        <w:t>The NW-B’s requirement should decouple with MUSIM gaps(mgrp) requested by UE; RAN4 to introduce a relaxed NW-B’s IDLE mode requirement as follow (Ericsson CMCC</w:t>
      </w:r>
      <w:r>
        <w:rPr>
          <w:color w:val="000000" w:themeColor="text1"/>
        </w:rPr>
        <w:t xml:space="preserve"> China Telecom</w:t>
      </w:r>
      <w:r w:rsidRPr="00370751">
        <w:rPr>
          <w:color w:val="000000" w:themeColor="text1"/>
        </w:rPr>
        <w:t>)</w:t>
      </w:r>
    </w:p>
    <w:p w14:paraId="5B7385B5" w14:textId="77777777" w:rsidR="001A16FC" w:rsidRPr="00034433" w:rsidRDefault="001A16FC" w:rsidP="001A16FC">
      <w:pPr>
        <w:pStyle w:val="ListParagraph"/>
        <w:widowControl/>
        <w:numPr>
          <w:ilvl w:val="2"/>
          <w:numId w:val="26"/>
        </w:numPr>
        <w:autoSpaceDE/>
        <w:autoSpaceDN/>
        <w:adjustRightInd/>
        <w:spacing w:after="120" w:line="256" w:lineRule="auto"/>
        <w:ind w:firstLineChars="0"/>
        <w:rPr>
          <w:color w:val="000000" w:themeColor="text1"/>
        </w:rPr>
      </w:pPr>
      <w:r w:rsidRPr="00034433">
        <w:rPr>
          <w:color w:val="000000" w:themeColor="text1"/>
        </w:rPr>
        <w:t>P2-1: N = 4 (Qualcomm Huawei</w:t>
      </w:r>
      <w:r>
        <w:rPr>
          <w:color w:val="000000" w:themeColor="text1"/>
        </w:rPr>
        <w:t xml:space="preserve"> Apple</w:t>
      </w:r>
      <w:r w:rsidRPr="00034433">
        <w:rPr>
          <w:color w:val="000000" w:themeColor="text1"/>
        </w:rPr>
        <w:t>)</w:t>
      </w:r>
    </w:p>
    <w:p w14:paraId="79DD5109" w14:textId="77777777" w:rsidR="001A16FC" w:rsidRPr="00370751" w:rsidRDefault="001A16FC" w:rsidP="001A16FC">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P3: </w:t>
      </w:r>
      <w:r w:rsidRPr="00370751">
        <w:rPr>
          <w:color w:val="000000" w:themeColor="text1"/>
        </w:rPr>
        <w:t>The measurement/cell reselection requirements in IDLE/inactive mode for NW B will reuse the existing idle/inactive requirements as the baseline. In requirements for a particular DRX cycle, it is replaced by N*DRX, where N is FFS and 1≤N≤16</w:t>
      </w:r>
      <w:r>
        <w:rPr>
          <w:color w:val="000000" w:themeColor="text1"/>
        </w:rPr>
        <w:t>. N could use the format of P1 or P2</w:t>
      </w:r>
      <w:r w:rsidRPr="00370751">
        <w:rPr>
          <w:color w:val="000000" w:themeColor="text1"/>
        </w:rPr>
        <w:t xml:space="preserve"> (vivo)</w:t>
      </w:r>
    </w:p>
    <w:p w14:paraId="3A7AAFC5" w14:textId="77777777" w:rsidR="001A16FC" w:rsidRDefault="001A16FC" w:rsidP="001A16FC">
      <w:pPr>
        <w:pStyle w:val="ListParagraph"/>
        <w:widowControl/>
        <w:numPr>
          <w:ilvl w:val="1"/>
          <w:numId w:val="26"/>
        </w:numPr>
        <w:autoSpaceDE/>
        <w:autoSpaceDN/>
        <w:adjustRightInd/>
        <w:spacing w:after="120" w:line="256" w:lineRule="auto"/>
        <w:ind w:firstLineChars="0"/>
        <w:rPr>
          <w:color w:val="000000" w:themeColor="text1"/>
        </w:rPr>
      </w:pPr>
      <w:r w:rsidRPr="00DA5C73">
        <w:rPr>
          <w:color w:val="000000" w:themeColor="text1"/>
        </w:rPr>
        <w:t>P</w:t>
      </w:r>
      <w:r>
        <w:rPr>
          <w:color w:val="000000" w:themeColor="text1"/>
        </w:rPr>
        <w:t>4</w:t>
      </w:r>
      <w:r w:rsidRPr="00DA5C73">
        <w:rPr>
          <w:color w:val="000000" w:themeColor="text1"/>
        </w:rPr>
        <w:t>: Replace DRX cycle by max(DRX cycle, MGRP_max) and introduce a scaling factor of 2.</w:t>
      </w:r>
      <w:r>
        <w:rPr>
          <w:color w:val="000000" w:themeColor="text1"/>
        </w:rPr>
        <w:t xml:space="preserve"> </w:t>
      </w:r>
      <w:r w:rsidRPr="00DA5C73">
        <w:rPr>
          <w:color w:val="000000" w:themeColor="text1"/>
        </w:rPr>
        <w:t>(MTK)</w:t>
      </w:r>
    </w:p>
    <w:p w14:paraId="0FB5E8D1" w14:textId="77777777" w:rsidR="001A16FC" w:rsidRDefault="001A16FC" w:rsidP="001A16FC">
      <w:pPr>
        <w:pStyle w:val="ListParagraph"/>
        <w:widowControl/>
        <w:numPr>
          <w:ilvl w:val="1"/>
          <w:numId w:val="26"/>
        </w:numPr>
        <w:autoSpaceDE/>
        <w:autoSpaceDN/>
        <w:adjustRightInd/>
        <w:spacing w:after="120" w:line="256" w:lineRule="auto"/>
        <w:ind w:firstLineChars="0"/>
        <w:rPr>
          <w:color w:val="000000" w:themeColor="text1"/>
        </w:rPr>
      </w:pPr>
      <w:r w:rsidRPr="00F24419">
        <w:rPr>
          <w:color w:val="000000" w:themeColor="text1"/>
        </w:rPr>
        <w:t xml:space="preserve">P5: The UE measurement requirements for </w:t>
      </w:r>
      <w:r w:rsidRPr="00F24419">
        <w:rPr>
          <w:rFonts w:hint="eastAsia"/>
          <w:color w:val="000000" w:themeColor="text1"/>
        </w:rPr>
        <w:t>measurement/cell reselection requirements in IDLE</w:t>
      </w:r>
      <w:r w:rsidRPr="00F24419">
        <w:rPr>
          <w:color w:val="000000" w:themeColor="text1"/>
        </w:rPr>
        <w:t>/inactive</w:t>
      </w:r>
      <w:r w:rsidRPr="00F24419">
        <w:rPr>
          <w:rFonts w:hint="eastAsia"/>
          <w:color w:val="000000" w:themeColor="text1"/>
        </w:rPr>
        <w:t xml:space="preserve"> mode for NW B</w:t>
      </w:r>
      <w:r w:rsidRPr="00F24419">
        <w:rPr>
          <w:color w:val="000000" w:themeColor="text1"/>
        </w:rPr>
        <w:t xml:space="preserve">, need to be based on a reasonable balance of the allocated MUSIM gap. </w:t>
      </w:r>
      <w:r w:rsidRPr="00F24419">
        <w:rPr>
          <w:rFonts w:hint="eastAsia"/>
          <w:color w:val="000000" w:themeColor="text1"/>
        </w:rPr>
        <w:t>The measurement/cell reselection requirements in IDLE</w:t>
      </w:r>
      <w:r w:rsidRPr="00F24419">
        <w:rPr>
          <w:color w:val="000000" w:themeColor="text1"/>
        </w:rPr>
        <w:t>/inactive</w:t>
      </w:r>
      <w:r w:rsidRPr="00F24419">
        <w:rPr>
          <w:rFonts w:hint="eastAsia"/>
          <w:color w:val="000000" w:themeColor="text1"/>
        </w:rPr>
        <w:t xml:space="preserve"> mode for NW B could reuse the existing </w:t>
      </w:r>
      <w:r w:rsidRPr="00F24419">
        <w:rPr>
          <w:color w:val="000000" w:themeColor="text1"/>
        </w:rPr>
        <w:t xml:space="preserve">idle/inactive </w:t>
      </w:r>
      <w:r w:rsidRPr="00F24419">
        <w:rPr>
          <w:rFonts w:hint="eastAsia"/>
          <w:color w:val="000000" w:themeColor="text1"/>
        </w:rPr>
        <w:t>requirements</w:t>
      </w:r>
      <w:r w:rsidRPr="00F24419">
        <w:rPr>
          <w:color w:val="000000" w:themeColor="text1"/>
        </w:rPr>
        <w:t xml:space="preserve">. current DRX cycle is replaced with Max(DRX cycle, Min(MUSIM gap MGRP)). </w:t>
      </w:r>
      <w:r>
        <w:rPr>
          <w:color w:val="000000" w:themeColor="text1"/>
        </w:rPr>
        <w:t>Remove the M1 scaling factor. (Nokia)</w:t>
      </w:r>
    </w:p>
    <w:p w14:paraId="50B16202" w14:textId="77777777" w:rsidR="001A16FC" w:rsidRDefault="001A16FC" w:rsidP="001A16FC">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14:paraId="4009B687" w14:textId="77777777" w:rsidR="001A16FC" w:rsidRDefault="001A16FC" w:rsidP="001A16FC">
      <w:pPr>
        <w:rPr>
          <w:rFonts w:eastAsiaTheme="minorEastAsia"/>
          <w:i/>
          <w:color w:val="000000" w:themeColor="text1"/>
          <w:lang w:val="en-US" w:eastAsia="zh-CN"/>
        </w:rPr>
      </w:pPr>
      <w:r>
        <w:rPr>
          <w:rFonts w:eastAsiaTheme="minorEastAsia"/>
          <w:i/>
          <w:color w:val="000000" w:themeColor="text1"/>
          <w:lang w:val="en-US" w:eastAsia="zh-CN"/>
        </w:rPr>
        <w:t>Online session outcome:</w:t>
      </w:r>
    </w:p>
    <w:p w14:paraId="4FAC1DAD" w14:textId="77777777" w:rsidR="001A16FC" w:rsidRPr="006905EB" w:rsidRDefault="001A16FC" w:rsidP="001A16FC">
      <w:pPr>
        <w:numPr>
          <w:ilvl w:val="0"/>
          <w:numId w:val="58"/>
        </w:numPr>
        <w:spacing w:after="120"/>
        <w:rPr>
          <w:color w:val="000000"/>
          <w:sz w:val="22"/>
          <w:szCs w:val="24"/>
          <w:highlight w:val="yellow"/>
        </w:rPr>
      </w:pPr>
      <w:r w:rsidRPr="006905EB">
        <w:rPr>
          <w:rFonts w:hint="eastAsia"/>
          <w:color w:val="000000"/>
          <w:sz w:val="22"/>
          <w:szCs w:val="24"/>
          <w:highlight w:val="yellow"/>
        </w:rPr>
        <w:t>New</w:t>
      </w:r>
      <w:r w:rsidRPr="006905EB">
        <w:rPr>
          <w:color w:val="000000"/>
          <w:sz w:val="22"/>
          <w:szCs w:val="24"/>
          <w:highlight w:val="yellow"/>
        </w:rPr>
        <w:t xml:space="preserve"> Option 1: the network B requirement is related to MGRP</w:t>
      </w:r>
    </w:p>
    <w:p w14:paraId="18FB5E60" w14:textId="77777777" w:rsidR="001A16FC" w:rsidRPr="006905EB" w:rsidRDefault="001A16FC" w:rsidP="001A16FC">
      <w:pPr>
        <w:numPr>
          <w:ilvl w:val="1"/>
          <w:numId w:val="59"/>
        </w:numPr>
        <w:spacing w:after="120"/>
        <w:rPr>
          <w:color w:val="000000"/>
          <w:sz w:val="22"/>
          <w:szCs w:val="24"/>
          <w:highlight w:val="yellow"/>
        </w:rPr>
      </w:pPr>
      <w:r w:rsidRPr="006905EB">
        <w:rPr>
          <w:color w:val="000000"/>
          <w:sz w:val="22"/>
          <w:szCs w:val="24"/>
          <w:highlight w:val="yellow"/>
        </w:rPr>
        <w:t>Issues for further discussion: the impact given that network B does not know the MGRP configured by network A</w:t>
      </w:r>
    </w:p>
    <w:p w14:paraId="7E604B42" w14:textId="77777777" w:rsidR="001A16FC" w:rsidRPr="006905EB" w:rsidRDefault="001A16FC" w:rsidP="001A16FC">
      <w:pPr>
        <w:numPr>
          <w:ilvl w:val="0"/>
          <w:numId w:val="58"/>
        </w:numPr>
        <w:spacing w:after="120"/>
        <w:rPr>
          <w:color w:val="000000"/>
          <w:sz w:val="22"/>
          <w:szCs w:val="24"/>
          <w:highlight w:val="yellow"/>
        </w:rPr>
      </w:pPr>
      <w:r w:rsidRPr="006905EB">
        <w:rPr>
          <w:rFonts w:hint="eastAsia"/>
          <w:color w:val="000000"/>
          <w:sz w:val="22"/>
          <w:szCs w:val="24"/>
          <w:highlight w:val="yellow"/>
        </w:rPr>
        <w:t>New</w:t>
      </w:r>
      <w:r w:rsidRPr="006905EB">
        <w:rPr>
          <w:color w:val="000000"/>
          <w:sz w:val="22"/>
          <w:szCs w:val="24"/>
          <w:highlight w:val="yellow"/>
        </w:rPr>
        <w:t xml:space="preserve"> Option 2: the network B requirements is not related to MGRP, and with a fixed scaling factor N based on the DRX cycle. Further discuss the N </w:t>
      </w:r>
    </w:p>
    <w:p w14:paraId="4F3420A1" w14:textId="77777777" w:rsidR="001A16FC" w:rsidRPr="006905EB" w:rsidRDefault="001A16FC" w:rsidP="001A16FC">
      <w:pPr>
        <w:numPr>
          <w:ilvl w:val="1"/>
          <w:numId w:val="59"/>
        </w:numPr>
        <w:spacing w:after="120"/>
        <w:rPr>
          <w:color w:val="000000"/>
          <w:sz w:val="22"/>
          <w:szCs w:val="24"/>
          <w:highlight w:val="yellow"/>
        </w:rPr>
      </w:pPr>
      <w:r w:rsidRPr="006905EB">
        <w:rPr>
          <w:color w:val="000000"/>
          <w:sz w:val="22"/>
          <w:szCs w:val="24"/>
          <w:highlight w:val="yellow"/>
        </w:rPr>
        <w:t xml:space="preserve">Option 2A: N = 4, and other values are not precluded. </w:t>
      </w:r>
    </w:p>
    <w:p w14:paraId="6363C91F" w14:textId="162BDD0C" w:rsidR="002A6953" w:rsidRPr="001A16FC" w:rsidRDefault="001A16FC" w:rsidP="00103A43">
      <w:pPr>
        <w:numPr>
          <w:ilvl w:val="1"/>
          <w:numId w:val="59"/>
        </w:numPr>
        <w:spacing w:after="120"/>
        <w:rPr>
          <w:color w:val="000000"/>
          <w:sz w:val="22"/>
          <w:szCs w:val="24"/>
          <w:highlight w:val="yellow"/>
        </w:rPr>
      </w:pPr>
      <w:r w:rsidRPr="006905EB">
        <w:rPr>
          <w:rFonts w:hint="eastAsia"/>
          <w:color w:val="000000"/>
          <w:sz w:val="22"/>
          <w:szCs w:val="24"/>
          <w:highlight w:val="yellow"/>
        </w:rPr>
        <w:t>I</w:t>
      </w:r>
      <w:r w:rsidRPr="006905EB">
        <w:rPr>
          <w:color w:val="000000"/>
          <w:sz w:val="22"/>
          <w:szCs w:val="24"/>
          <w:highlight w:val="yellow"/>
        </w:rPr>
        <w:t xml:space="preserve">ssue for further discussion: </w:t>
      </w:r>
      <w:r w:rsidRPr="006905EB">
        <w:rPr>
          <w:rFonts w:hint="eastAsia"/>
          <w:color w:val="000000"/>
          <w:sz w:val="22"/>
          <w:szCs w:val="24"/>
          <w:highlight w:val="yellow"/>
        </w:rPr>
        <w:t>UE</w:t>
      </w:r>
      <w:r w:rsidRPr="006905EB">
        <w:rPr>
          <w:color w:val="000000"/>
          <w:sz w:val="22"/>
          <w:szCs w:val="24"/>
          <w:highlight w:val="yellow"/>
        </w:rPr>
        <w:t xml:space="preserve"> behavior or network impact for the case that NxDRX cycle is shorter than MGRP.</w:t>
      </w:r>
    </w:p>
    <w:p w14:paraId="67FF6B60" w14:textId="3B7E1D54" w:rsidR="00B944C7" w:rsidRDefault="001073AE" w:rsidP="00AB0F5C">
      <w:pPr>
        <w:rPr>
          <w:bCs/>
          <w:lang w:val="en-US" w:eastAsia="x-none"/>
        </w:rPr>
      </w:pPr>
      <w:bookmarkStart w:id="8" w:name="_Ref135040192"/>
      <w:r>
        <w:rPr>
          <w:bCs/>
          <w:lang w:val="en-US" w:eastAsia="x-none"/>
        </w:rPr>
        <w:t xml:space="preserve">We continue support </w:t>
      </w:r>
      <w:r w:rsidR="001A16FC">
        <w:rPr>
          <w:bCs/>
          <w:lang w:val="en-US" w:eastAsia="x-none"/>
        </w:rPr>
        <w:t>option 1.</w:t>
      </w:r>
      <w:r w:rsidR="00AB01F2">
        <w:rPr>
          <w:bCs/>
          <w:lang w:val="en-US" w:eastAsia="x-none"/>
        </w:rPr>
        <w:t xml:space="preserve"> We don’t think NW B needs to know MGRP configured by network A, since it is only for UE in idle mode from NW B point of view. </w:t>
      </w:r>
    </w:p>
    <w:p w14:paraId="2C077F20" w14:textId="4AE4A963" w:rsidR="001073AE" w:rsidRDefault="00E52F51" w:rsidP="00E52F51">
      <w:pPr>
        <w:pStyle w:val="Caption"/>
      </w:pPr>
      <w:bookmarkStart w:id="9" w:name="_Ref146204647"/>
      <w:r>
        <w:t xml:space="preserve">Proposal </w:t>
      </w:r>
      <w:r>
        <w:fldChar w:fldCharType="begin"/>
      </w:r>
      <w:r>
        <w:instrText xml:space="preserve"> SEQ Proposal \* ARABIC </w:instrText>
      </w:r>
      <w:r>
        <w:fldChar w:fldCharType="separate"/>
      </w:r>
      <w:r w:rsidR="00584BEF">
        <w:rPr>
          <w:noProof/>
        </w:rPr>
        <w:t>4</w:t>
      </w:r>
      <w:r>
        <w:fldChar w:fldCharType="end"/>
      </w:r>
      <w:r>
        <w:t xml:space="preserve">: </w:t>
      </w:r>
      <w:r w:rsidRPr="00E52F51">
        <w:rPr>
          <w:rFonts w:hint="eastAsia"/>
        </w:rPr>
        <w:t>The measurement/cell reselection requirements in IDLE</w:t>
      </w:r>
      <w:r w:rsidRPr="00E52F51">
        <w:t>/inactive</w:t>
      </w:r>
      <w:r w:rsidRPr="00E52F51">
        <w:rPr>
          <w:rFonts w:hint="eastAsia"/>
        </w:rPr>
        <w:t xml:space="preserve"> mode for NW B could reuse the existing </w:t>
      </w:r>
      <w:r w:rsidRPr="00E52F51">
        <w:t xml:space="preserve">idle/inactive </w:t>
      </w:r>
      <w:r w:rsidRPr="00E52F51">
        <w:rPr>
          <w:rFonts w:hint="eastAsia"/>
        </w:rPr>
        <w:t xml:space="preserve">requirements as </w:t>
      </w:r>
      <w:r w:rsidRPr="00E52F51">
        <w:t xml:space="preserve">the </w:t>
      </w:r>
      <w:r w:rsidRPr="00E52F51">
        <w:rPr>
          <w:rFonts w:hint="eastAsia"/>
        </w:rPr>
        <w:t>baseline</w:t>
      </w:r>
      <w:r>
        <w:t>.</w:t>
      </w:r>
      <w:bookmarkEnd w:id="9"/>
    </w:p>
    <w:p w14:paraId="6195AC00" w14:textId="393A4928" w:rsidR="00E52F51" w:rsidRPr="00E52F51" w:rsidRDefault="00E52F51" w:rsidP="00E52F51">
      <w:pPr>
        <w:pStyle w:val="Caption"/>
      </w:pPr>
      <w:bookmarkStart w:id="10" w:name="_Ref146204649"/>
      <w:r>
        <w:t xml:space="preserve">Proposal </w:t>
      </w:r>
      <w:r>
        <w:fldChar w:fldCharType="begin"/>
      </w:r>
      <w:r>
        <w:instrText xml:space="preserve"> SEQ Proposal \* ARABIC </w:instrText>
      </w:r>
      <w:r>
        <w:fldChar w:fldCharType="separate"/>
      </w:r>
      <w:r w:rsidR="00584BEF">
        <w:rPr>
          <w:noProof/>
        </w:rPr>
        <w:t>5</w:t>
      </w:r>
      <w:r>
        <w:fldChar w:fldCharType="end"/>
      </w:r>
      <w:r>
        <w:t xml:space="preserve">: </w:t>
      </w:r>
      <w:r w:rsidRPr="00E52F51">
        <w:t>W</w:t>
      </w:r>
      <w:r w:rsidRPr="00E52F51">
        <w:rPr>
          <w:rFonts w:hint="eastAsia"/>
        </w:rPr>
        <w:t>ith DRX cycle replaced by max(DRX cycle, MGRP_max), where MGRP_max is the maximum MGRP among all configured MUSIM gaps</w:t>
      </w:r>
      <w:r w:rsidRPr="00E52F51">
        <w:t>.</w:t>
      </w:r>
      <w:bookmarkEnd w:id="10"/>
    </w:p>
    <w:bookmarkEnd w:id="8"/>
    <w:p w14:paraId="5C354753" w14:textId="77777777" w:rsidR="00B944C7" w:rsidRDefault="00B944C7" w:rsidP="00103A43">
      <w:pPr>
        <w:rPr>
          <w:b/>
          <w:color w:val="000000" w:themeColor="text1"/>
          <w:u w:val="single"/>
          <w:lang w:val="en-US" w:eastAsia="ko-KR"/>
        </w:rPr>
      </w:pPr>
    </w:p>
    <w:p w14:paraId="21339A51" w14:textId="77777777" w:rsidR="00E34888" w:rsidRDefault="00E34888" w:rsidP="00E34888">
      <w:pPr>
        <w:rPr>
          <w:b/>
          <w:color w:val="000000" w:themeColor="text1"/>
          <w:u w:val="single"/>
          <w:lang w:eastAsia="ko-KR"/>
        </w:rPr>
      </w:pPr>
      <w:r>
        <w:rPr>
          <w:b/>
          <w:color w:val="000000" w:themeColor="text1"/>
          <w:u w:val="single"/>
          <w:lang w:eastAsia="ko-KR"/>
        </w:rPr>
        <w:t xml:space="preserve">Issue 4-1-3: Requirement when MGRP = 5.12s </w:t>
      </w:r>
    </w:p>
    <w:p w14:paraId="53B3C8E7" w14:textId="77777777" w:rsidR="00E34888" w:rsidRDefault="00E34888" w:rsidP="00E34888">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332F1797" w14:textId="77777777" w:rsidR="00E34888" w:rsidRDefault="00E34888" w:rsidP="00E34888">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P1: </w:t>
      </w:r>
      <w:r w:rsidRPr="00E70669">
        <w:rPr>
          <w:color w:val="000000" w:themeColor="text1"/>
        </w:rPr>
        <w:t>For MUSIM gap with 5.12s MGPR, new requirement for 5.12</w:t>
      </w:r>
      <w:r w:rsidRPr="00E70669">
        <w:rPr>
          <w:rFonts w:hint="eastAsia"/>
          <w:color w:val="000000" w:themeColor="text1"/>
        </w:rPr>
        <w:t>s</w:t>
      </w:r>
      <w:r w:rsidRPr="00E70669">
        <w:rPr>
          <w:color w:val="000000" w:themeColor="text1"/>
        </w:rPr>
        <w:t xml:space="preserve"> </w:t>
      </w:r>
      <w:r>
        <w:rPr>
          <w:color w:val="000000" w:themeColor="text1"/>
        </w:rPr>
        <w:t>could</w:t>
      </w:r>
      <w:r w:rsidRPr="00E70669">
        <w:rPr>
          <w:color w:val="000000" w:themeColor="text1"/>
        </w:rPr>
        <w:t xml:space="preserve"> be defined. </w:t>
      </w:r>
      <w:r>
        <w:rPr>
          <w:color w:val="000000" w:themeColor="text1"/>
        </w:rPr>
        <w:t>(CMCC vivo Huawei Apple Nokia)</w:t>
      </w:r>
    </w:p>
    <w:p w14:paraId="30A8D53F" w14:textId="77777777" w:rsidR="00E34888" w:rsidRDefault="00E34888" w:rsidP="00E34888">
      <w:pPr>
        <w:pStyle w:val="ListParagraph"/>
        <w:widowControl/>
        <w:numPr>
          <w:ilvl w:val="2"/>
          <w:numId w:val="26"/>
        </w:numPr>
        <w:autoSpaceDE/>
        <w:autoSpaceDN/>
        <w:adjustRightInd/>
        <w:spacing w:after="120" w:line="256" w:lineRule="auto"/>
        <w:ind w:firstLineChars="0"/>
        <w:rPr>
          <w:color w:val="000000" w:themeColor="text1"/>
        </w:rPr>
      </w:pPr>
      <w:r>
        <w:rPr>
          <w:color w:val="000000" w:themeColor="text1"/>
        </w:rPr>
        <w:t xml:space="preserve">P1-1: </w:t>
      </w:r>
      <w:r w:rsidRPr="00E70669">
        <w:rPr>
          <w:color w:val="000000" w:themeColor="text1"/>
        </w:rPr>
        <w:t>The new requirements for 5.12s could reuse corresponding requirements</w:t>
      </w:r>
      <w:r>
        <w:rPr>
          <w:color w:val="000000" w:themeColor="text1"/>
        </w:rPr>
        <w:t xml:space="preserve"> (number of DRX cycles)</w:t>
      </w:r>
      <w:r w:rsidRPr="00E70669">
        <w:rPr>
          <w:color w:val="000000" w:themeColor="text1"/>
        </w:rPr>
        <w:t xml:space="preserve"> when DRX = 2.56s.</w:t>
      </w:r>
      <w:r>
        <w:rPr>
          <w:color w:val="000000" w:themeColor="text1"/>
        </w:rPr>
        <w:t xml:space="preserve"> (vivo Huawei Apple</w:t>
      </w:r>
      <w:r w:rsidRPr="00B908CD">
        <w:rPr>
          <w:color w:val="000000" w:themeColor="text1"/>
        </w:rPr>
        <w:t>)</w:t>
      </w:r>
    </w:p>
    <w:p w14:paraId="5809A01C" w14:textId="77777777" w:rsidR="00E34888" w:rsidRDefault="00E34888" w:rsidP="00E34888">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P2: </w:t>
      </w:r>
      <w:r w:rsidRPr="00BE3CA1">
        <w:rPr>
          <w:color w:val="000000" w:themeColor="text1"/>
        </w:rPr>
        <w:t>RAN4 not need to discuss the requirement for MGRP=5.12s if the NW-B’s requirement is only related to NW-B’s DRX.</w:t>
      </w:r>
      <w:r w:rsidRPr="003B2A92">
        <w:rPr>
          <w:color w:val="000000" w:themeColor="text1"/>
        </w:rPr>
        <w:t xml:space="preserve"> (</w:t>
      </w:r>
      <w:r w:rsidRPr="00BE3CA1">
        <w:rPr>
          <w:color w:val="000000" w:themeColor="text1"/>
        </w:rPr>
        <w:t>Ericsson</w:t>
      </w:r>
      <w:r w:rsidRPr="003B2A92">
        <w:rPr>
          <w:color w:val="000000" w:themeColor="text1"/>
        </w:rPr>
        <w:t>)</w:t>
      </w:r>
    </w:p>
    <w:p w14:paraId="0450444B" w14:textId="77777777" w:rsidR="00E34888" w:rsidRDefault="00E34888" w:rsidP="00E34888">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P3: </w:t>
      </w:r>
      <w:r w:rsidRPr="00BF50C2">
        <w:rPr>
          <w:color w:val="000000" w:themeColor="text1"/>
        </w:rPr>
        <w:t>NW B requirements does not apply when MUSIM gap’s MGRP=5.12s (MTK)</w:t>
      </w:r>
    </w:p>
    <w:p w14:paraId="165896DD" w14:textId="77777777" w:rsidR="00E34888" w:rsidRPr="00E70669" w:rsidRDefault="00E34888" w:rsidP="00E34888">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P4: </w:t>
      </w:r>
      <w:r w:rsidRPr="006B2519">
        <w:rPr>
          <w:color w:val="000000" w:themeColor="text1"/>
        </w:rPr>
        <w:t>For MUSIM gap with 5.12s MGPR, whether to define related requirements depending on the discussion of 4-1-2 (vivo Qualcomm China Telecom)</w:t>
      </w:r>
      <w:r w:rsidRPr="00E70669">
        <w:rPr>
          <w:color w:val="000000" w:themeColor="text1"/>
        </w:rPr>
        <w:t xml:space="preserve"> </w:t>
      </w:r>
    </w:p>
    <w:p w14:paraId="46A1FF74" w14:textId="77777777" w:rsidR="00103A43" w:rsidRPr="00102F81" w:rsidRDefault="00103A43" w:rsidP="00103A43">
      <w:pPr>
        <w:rPr>
          <w:rFonts w:eastAsiaTheme="minorEastAsia"/>
          <w:i/>
          <w:color w:val="000000" w:themeColor="text1"/>
          <w:lang w:val="en-US" w:eastAsia="zh-CN"/>
        </w:rPr>
      </w:pPr>
      <w:r w:rsidRPr="00102F81">
        <w:rPr>
          <w:rFonts w:eastAsiaTheme="minorEastAsia"/>
          <w:i/>
          <w:color w:val="000000" w:themeColor="text1"/>
          <w:lang w:val="en-US" w:eastAsia="zh-CN"/>
        </w:rPr>
        <w:t xml:space="preserve">Recommendations: </w:t>
      </w:r>
      <w:r>
        <w:rPr>
          <w:rFonts w:eastAsiaTheme="minorEastAsia"/>
          <w:i/>
          <w:color w:val="000000" w:themeColor="text1"/>
          <w:lang w:val="en-US" w:eastAsia="zh-CN"/>
        </w:rPr>
        <w:t>Continue discussion</w:t>
      </w:r>
    </w:p>
    <w:p w14:paraId="71EAC887" w14:textId="77777777" w:rsidR="00044276" w:rsidRDefault="00044276" w:rsidP="00044276">
      <w:pPr>
        <w:rPr>
          <w:lang w:val="en-US" w:eastAsia="x-none"/>
        </w:rPr>
      </w:pPr>
      <w:r>
        <w:rPr>
          <w:lang w:val="en-US" w:eastAsia="x-none"/>
        </w:rPr>
        <w:lastRenderedPageBreak/>
        <w:t>For completion, we support P1 to introduce requirement for 5.12s MGRP. P1-1 can also be considered since this is the last meeting for core part design.</w:t>
      </w:r>
    </w:p>
    <w:p w14:paraId="571BD47C" w14:textId="383EAAC5" w:rsidR="00044276" w:rsidRDefault="00044276" w:rsidP="00044276">
      <w:pPr>
        <w:pStyle w:val="Caption"/>
        <w:rPr>
          <w:color w:val="000000" w:themeColor="text1"/>
        </w:rPr>
      </w:pPr>
      <w:bookmarkStart w:id="11" w:name="_Ref142639675"/>
      <w:r>
        <w:t xml:space="preserve">Proposal </w:t>
      </w:r>
      <w:r>
        <w:fldChar w:fldCharType="begin"/>
      </w:r>
      <w:r>
        <w:instrText xml:space="preserve"> SEQ Proposal \* ARABIC </w:instrText>
      </w:r>
      <w:r>
        <w:fldChar w:fldCharType="separate"/>
      </w:r>
      <w:r w:rsidR="00584BEF">
        <w:rPr>
          <w:noProof/>
        </w:rPr>
        <w:t>6</w:t>
      </w:r>
      <w:r>
        <w:fldChar w:fldCharType="end"/>
      </w:r>
      <w:r>
        <w:t xml:space="preserve">: </w:t>
      </w:r>
      <w:r w:rsidRPr="00E70669">
        <w:rPr>
          <w:color w:val="000000" w:themeColor="text1"/>
        </w:rPr>
        <w:t>For MUSIM gap with 5.12s MGPR, new requirement for 5.12</w:t>
      </w:r>
      <w:r w:rsidRPr="00E70669">
        <w:rPr>
          <w:rFonts w:hint="eastAsia"/>
          <w:color w:val="000000" w:themeColor="text1"/>
        </w:rPr>
        <w:t>s</w:t>
      </w:r>
      <w:r w:rsidRPr="00E70669">
        <w:rPr>
          <w:color w:val="000000" w:themeColor="text1"/>
        </w:rPr>
        <w:t xml:space="preserve"> should be defined.</w:t>
      </w:r>
      <w:bookmarkEnd w:id="11"/>
    </w:p>
    <w:p w14:paraId="61B3732F" w14:textId="0A24995E" w:rsidR="00044276" w:rsidRPr="000C6CB7" w:rsidRDefault="00044276" w:rsidP="00044276">
      <w:pPr>
        <w:pStyle w:val="Caption"/>
      </w:pPr>
      <w:bookmarkStart w:id="12" w:name="_Ref142639678"/>
      <w:r>
        <w:t xml:space="preserve">Proposal </w:t>
      </w:r>
      <w:r>
        <w:fldChar w:fldCharType="begin"/>
      </w:r>
      <w:r>
        <w:instrText xml:space="preserve"> SEQ Proposal \* ARABIC </w:instrText>
      </w:r>
      <w:r>
        <w:fldChar w:fldCharType="separate"/>
      </w:r>
      <w:r w:rsidR="00584BEF">
        <w:rPr>
          <w:noProof/>
        </w:rPr>
        <w:t>7</w:t>
      </w:r>
      <w:r>
        <w:fldChar w:fldCharType="end"/>
      </w:r>
      <w:r>
        <w:t xml:space="preserve">: </w:t>
      </w:r>
      <w:r w:rsidRPr="00E70669">
        <w:rPr>
          <w:color w:val="000000" w:themeColor="text1"/>
        </w:rPr>
        <w:t>The new requirements for 5.12s could reuse corresponding requirements when DRX = 2.56s.</w:t>
      </w:r>
      <w:bookmarkEnd w:id="12"/>
    </w:p>
    <w:p w14:paraId="6650FF13" w14:textId="77777777" w:rsidR="0093586F" w:rsidRDefault="0093586F" w:rsidP="00103A43">
      <w:pPr>
        <w:rPr>
          <w:rFonts w:eastAsiaTheme="minorEastAsia"/>
          <w:color w:val="000000" w:themeColor="text1"/>
          <w:lang w:val="en-US" w:eastAsia="zh-CN"/>
        </w:rPr>
      </w:pPr>
    </w:p>
    <w:p w14:paraId="480998F8" w14:textId="77777777" w:rsidR="00103A43" w:rsidRDefault="00103A43" w:rsidP="00103A43">
      <w:pPr>
        <w:rPr>
          <w:b/>
          <w:color w:val="000000" w:themeColor="text1"/>
          <w:u w:val="single"/>
          <w:lang w:eastAsia="ko-KR"/>
        </w:rPr>
      </w:pPr>
      <w:r>
        <w:rPr>
          <w:b/>
          <w:color w:val="000000" w:themeColor="text1"/>
          <w:u w:val="single"/>
          <w:lang w:eastAsia="ko-KR"/>
        </w:rPr>
        <w:t>Issue 4-1-6: Network B requirements test case</w:t>
      </w:r>
    </w:p>
    <w:p w14:paraId="333E3EDB" w14:textId="77777777" w:rsidR="00103A43" w:rsidRDefault="00103A43" w:rsidP="00103A43">
      <w:pPr>
        <w:pStyle w:val="ListParagraph"/>
        <w:widowControl/>
        <w:numPr>
          <w:ilvl w:val="0"/>
          <w:numId w:val="26"/>
        </w:numPr>
        <w:autoSpaceDE/>
        <w:autoSpaceDN/>
        <w:adjustRightInd/>
        <w:spacing w:after="120" w:line="240" w:lineRule="auto"/>
        <w:ind w:left="720" w:firstLineChars="0"/>
        <w:rPr>
          <w:color w:val="000000" w:themeColor="text1"/>
          <w:szCs w:val="24"/>
          <w:lang w:eastAsia="zh-CN"/>
        </w:rPr>
      </w:pPr>
      <w:r>
        <w:rPr>
          <w:color w:val="000000" w:themeColor="text1"/>
          <w:szCs w:val="24"/>
          <w:lang w:eastAsia="zh-CN"/>
        </w:rPr>
        <w:t>Proposals</w:t>
      </w:r>
    </w:p>
    <w:p w14:paraId="75FE2C73" w14:textId="77777777" w:rsidR="00103A43" w:rsidRDefault="00103A43" w:rsidP="00103A43">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P1: Do not define test cases to verify any new requirements in network B. (Qualcomm vivo Huawei MTK )</w:t>
      </w:r>
    </w:p>
    <w:p w14:paraId="32FC3043" w14:textId="77777777" w:rsidR="00103A43" w:rsidRPr="00500AA9" w:rsidRDefault="00103A43" w:rsidP="00103A43">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P2: </w:t>
      </w:r>
      <w:r>
        <w:t xml:space="preserve">Do not exclude defining </w:t>
      </w:r>
      <w:r w:rsidRPr="00B82399">
        <w:t>test cases to verify any new requirements in network B</w:t>
      </w:r>
      <w:r>
        <w:t xml:space="preserve"> (Nokia)</w:t>
      </w:r>
    </w:p>
    <w:p w14:paraId="0FD4572E" w14:textId="77777777" w:rsidR="00103A43" w:rsidRDefault="00103A43" w:rsidP="00103A43">
      <w:pPr>
        <w:pStyle w:val="ListParagraph"/>
        <w:widowControl/>
        <w:numPr>
          <w:ilvl w:val="1"/>
          <w:numId w:val="26"/>
        </w:numPr>
        <w:autoSpaceDE/>
        <w:autoSpaceDN/>
        <w:adjustRightInd/>
        <w:spacing w:after="120" w:line="256" w:lineRule="auto"/>
        <w:ind w:firstLineChars="0"/>
        <w:rPr>
          <w:color w:val="000000" w:themeColor="text1"/>
        </w:rPr>
      </w:pPr>
      <w:r>
        <w:rPr>
          <w:color w:val="000000" w:themeColor="text1"/>
        </w:rPr>
        <w:t xml:space="preserve">P3: </w:t>
      </w:r>
      <w:r w:rsidRPr="00246435">
        <w:rPr>
          <w:color w:val="000000" w:themeColor="text1"/>
        </w:rPr>
        <w:t>RAN4 to postpone the test case discussion to performance part (Ericsson)</w:t>
      </w:r>
    </w:p>
    <w:p w14:paraId="60213535" w14:textId="77777777" w:rsidR="00103A43" w:rsidRDefault="00103A43" w:rsidP="00103A43">
      <w:pPr>
        <w:rPr>
          <w:rFonts w:eastAsiaTheme="minorEastAsia"/>
          <w:i/>
          <w:color w:val="000000" w:themeColor="text1"/>
          <w:lang w:val="en-US" w:eastAsia="zh-CN"/>
        </w:rPr>
      </w:pPr>
      <w:r w:rsidRPr="0091081A">
        <w:rPr>
          <w:rFonts w:eastAsiaTheme="minorEastAsia"/>
          <w:i/>
          <w:color w:val="000000" w:themeColor="text1"/>
          <w:lang w:val="en-US" w:eastAsia="zh-CN"/>
        </w:rPr>
        <w:t xml:space="preserve">Recommendations: </w:t>
      </w:r>
      <w:r>
        <w:rPr>
          <w:rFonts w:eastAsiaTheme="minorEastAsia"/>
          <w:i/>
          <w:color w:val="000000" w:themeColor="text1"/>
          <w:lang w:val="en-US" w:eastAsia="zh-CN"/>
        </w:rPr>
        <w:t>Continue discussion</w:t>
      </w:r>
    </w:p>
    <w:p w14:paraId="5CFBEE28" w14:textId="580591D7" w:rsidR="00642134" w:rsidRDefault="003F5BBB" w:rsidP="0043586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Roman" w:hAnsi="Times-Roman" w:cs="Times-Roman"/>
          <w:color w:val="000000"/>
          <w:lang w:val="en-US" w:eastAsia="zh-CN"/>
        </w:rPr>
      </w:pPr>
      <w:r>
        <w:rPr>
          <w:rFonts w:ascii="Times-Roman" w:hAnsi="Times-Roman" w:cs="Times-Roman"/>
          <w:color w:val="000000"/>
          <w:lang w:val="en-US" w:eastAsia="zh-CN"/>
        </w:rPr>
        <w:t>We support P1</w:t>
      </w:r>
      <w:r w:rsidR="00EF2758">
        <w:rPr>
          <w:rFonts w:ascii="Times-Roman" w:hAnsi="Times-Roman" w:cs="Times-Roman"/>
          <w:color w:val="000000"/>
          <w:lang w:val="en-US" w:eastAsia="zh-CN"/>
        </w:rPr>
        <w:t>. Given that UE anyway needs to pass same test case in network A and meet the cell reselection requirements, it seems no need to further test this in network B.</w:t>
      </w:r>
    </w:p>
    <w:p w14:paraId="49D6AC03" w14:textId="1951E0DD" w:rsidR="00435860" w:rsidRDefault="00E45D5B" w:rsidP="00A279E4">
      <w:pPr>
        <w:pStyle w:val="Caption"/>
        <w:rPr>
          <w:rFonts w:ascii="Times-Roman" w:hAnsi="Times-Roman" w:cs="Times-Roman"/>
          <w:color w:val="000000"/>
          <w:lang w:val="en-US" w:eastAsia="zh-CN"/>
        </w:rPr>
      </w:pPr>
      <w:bookmarkStart w:id="13" w:name="_Ref146204659"/>
      <w:r>
        <w:t xml:space="preserve">Proposal </w:t>
      </w:r>
      <w:r>
        <w:fldChar w:fldCharType="begin"/>
      </w:r>
      <w:r>
        <w:instrText xml:space="preserve"> SEQ Proposal \* ARABIC </w:instrText>
      </w:r>
      <w:r>
        <w:fldChar w:fldCharType="separate"/>
      </w:r>
      <w:r w:rsidR="00584BEF">
        <w:rPr>
          <w:noProof/>
        </w:rPr>
        <w:t>8</w:t>
      </w:r>
      <w:r>
        <w:fldChar w:fldCharType="end"/>
      </w:r>
      <w:r>
        <w:t xml:space="preserve">: </w:t>
      </w:r>
      <w:r>
        <w:rPr>
          <w:color w:val="000000" w:themeColor="text1"/>
        </w:rPr>
        <w:t>Do not define test cases to verify any new requirements in network B.</w:t>
      </w:r>
      <w:bookmarkEnd w:id="13"/>
    </w:p>
    <w:p w14:paraId="58AAA770" w14:textId="77777777" w:rsidR="0081765C" w:rsidRPr="008F2251" w:rsidRDefault="0081765C"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Conclusion</w:t>
      </w:r>
    </w:p>
    <w:p w14:paraId="6BFEE3C5" w14:textId="41B64460" w:rsidR="00FA458F" w:rsidRDefault="00FA458F" w:rsidP="00FA458F">
      <w:pPr>
        <w:jc w:val="both"/>
        <w:rPr>
          <w:rFonts w:cs="v4.2.0"/>
          <w:lang w:val="en-US" w:eastAsia="zh-CN"/>
        </w:rPr>
      </w:pPr>
      <w:r w:rsidRPr="008F2251">
        <w:rPr>
          <w:rFonts w:cs="v4.2.0"/>
          <w:lang w:val="en-US" w:eastAsia="zh-CN"/>
        </w:rPr>
        <w:t xml:space="preserve">In this contribution, we provide discussion on </w:t>
      </w:r>
      <w:r w:rsidRPr="00592F6A">
        <w:rPr>
          <w:lang w:val="en-CN" w:eastAsia="zh-CN"/>
        </w:rPr>
        <w:t xml:space="preserve">network </w:t>
      </w:r>
      <w:r w:rsidR="000927B4">
        <w:rPr>
          <w:lang w:val="en-US" w:eastAsia="zh-CN"/>
        </w:rPr>
        <w:t>B</w:t>
      </w:r>
      <w:r w:rsidRPr="00592F6A">
        <w:rPr>
          <w:lang w:val="en-CN" w:eastAsia="zh-CN"/>
        </w:rPr>
        <w:t xml:space="preserve"> requirements of R18 MUSIM</w:t>
      </w:r>
      <w:r w:rsidRPr="008F2251">
        <w:rPr>
          <w:rFonts w:cs="v4.2.0"/>
          <w:lang w:val="en-US" w:eastAsia="zh-CN"/>
        </w:rPr>
        <w:t>. After discussion, the following conclusions are provided:</w:t>
      </w:r>
    </w:p>
    <w:p w14:paraId="66F49E9B" w14:textId="3A41E818" w:rsidR="00CA4B81" w:rsidRPr="00CA4B81" w:rsidRDefault="00CA4B81" w:rsidP="00FA458F">
      <w:pPr>
        <w:jc w:val="both"/>
        <w:rPr>
          <w:rFonts w:cs="v4.2.0"/>
          <w:b/>
          <w:bCs/>
          <w:lang w:val="en-US" w:eastAsia="zh-CN"/>
        </w:rPr>
      </w:pPr>
      <w:r w:rsidRPr="00CA4B81">
        <w:rPr>
          <w:rFonts w:cs="v4.2.0"/>
          <w:b/>
          <w:bCs/>
          <w:lang w:val="en-US" w:eastAsia="zh-CN"/>
        </w:rPr>
        <w:fldChar w:fldCharType="begin"/>
      </w:r>
      <w:r w:rsidRPr="00CA4B81">
        <w:rPr>
          <w:rFonts w:cs="v4.2.0"/>
          <w:b/>
          <w:bCs/>
          <w:lang w:val="en-US" w:eastAsia="zh-CN"/>
        </w:rPr>
        <w:instrText xml:space="preserve"> REF _Ref142639663 \h </w:instrText>
      </w:r>
      <w:r>
        <w:rPr>
          <w:rFonts w:cs="v4.2.0"/>
          <w:b/>
          <w:bCs/>
          <w:lang w:val="en-US" w:eastAsia="zh-CN"/>
        </w:rPr>
        <w:instrText xml:space="preserve"> \* MERGEFORMAT </w:instrText>
      </w:r>
      <w:r w:rsidRPr="00CA4B81">
        <w:rPr>
          <w:rFonts w:cs="v4.2.0"/>
          <w:b/>
          <w:bCs/>
          <w:lang w:val="en-US" w:eastAsia="zh-CN"/>
        </w:rPr>
      </w:r>
      <w:r w:rsidRPr="00CA4B81">
        <w:rPr>
          <w:rFonts w:cs="v4.2.0"/>
          <w:b/>
          <w:bCs/>
          <w:lang w:val="en-US" w:eastAsia="zh-CN"/>
        </w:rPr>
        <w:fldChar w:fldCharType="separate"/>
      </w:r>
      <w:r w:rsidR="00584BEF" w:rsidRPr="00584BEF">
        <w:rPr>
          <w:b/>
          <w:bCs/>
        </w:rPr>
        <w:t xml:space="preserve">Proposal </w:t>
      </w:r>
      <w:r w:rsidR="00584BEF" w:rsidRPr="00584BEF">
        <w:rPr>
          <w:b/>
          <w:bCs/>
          <w:noProof/>
        </w:rPr>
        <w:t>1</w:t>
      </w:r>
      <w:r w:rsidR="00584BEF" w:rsidRPr="00584BEF">
        <w:rPr>
          <w:b/>
          <w:bCs/>
        </w:rPr>
        <w:t>: Update the agreement on NW B requirements to include inactive state as: Define NW B measurement/cell reselection requirements in IDLE/inactive mode only.</w:t>
      </w:r>
      <w:r w:rsidRPr="00CA4B81">
        <w:rPr>
          <w:rFonts w:cs="v4.2.0"/>
          <w:b/>
          <w:bCs/>
          <w:lang w:val="en-US" w:eastAsia="zh-CN"/>
        </w:rPr>
        <w:fldChar w:fldCharType="end"/>
      </w:r>
    </w:p>
    <w:p w14:paraId="36B0F730" w14:textId="35AEE9C1" w:rsidR="00CA4B81" w:rsidRPr="00CA4B81" w:rsidRDefault="00CA4B81" w:rsidP="00FA458F">
      <w:pPr>
        <w:jc w:val="both"/>
        <w:rPr>
          <w:rFonts w:cs="v4.2.0"/>
          <w:b/>
          <w:bCs/>
          <w:lang w:val="en-US" w:eastAsia="zh-CN"/>
        </w:rPr>
      </w:pPr>
      <w:r w:rsidRPr="00CA4B81">
        <w:rPr>
          <w:rFonts w:cs="v4.2.0"/>
          <w:b/>
          <w:bCs/>
          <w:lang w:val="en-US" w:eastAsia="zh-CN"/>
        </w:rPr>
        <w:fldChar w:fldCharType="begin"/>
      </w:r>
      <w:r w:rsidRPr="00CA4B81">
        <w:rPr>
          <w:rFonts w:cs="v4.2.0"/>
          <w:b/>
          <w:bCs/>
          <w:lang w:val="en-US" w:eastAsia="zh-CN"/>
        </w:rPr>
        <w:instrText xml:space="preserve"> REF _Ref142639666 \h </w:instrText>
      </w:r>
      <w:r>
        <w:rPr>
          <w:rFonts w:cs="v4.2.0"/>
          <w:b/>
          <w:bCs/>
          <w:lang w:val="en-US" w:eastAsia="zh-CN"/>
        </w:rPr>
        <w:instrText xml:space="preserve"> \* MERGEFORMAT </w:instrText>
      </w:r>
      <w:r w:rsidRPr="00CA4B81">
        <w:rPr>
          <w:rFonts w:cs="v4.2.0"/>
          <w:b/>
          <w:bCs/>
          <w:lang w:val="en-US" w:eastAsia="zh-CN"/>
        </w:rPr>
      </w:r>
      <w:r w:rsidRPr="00CA4B81">
        <w:rPr>
          <w:rFonts w:cs="v4.2.0"/>
          <w:b/>
          <w:bCs/>
          <w:lang w:val="en-US" w:eastAsia="zh-CN"/>
        </w:rPr>
        <w:fldChar w:fldCharType="separate"/>
      </w:r>
      <w:r w:rsidR="00584BEF" w:rsidRPr="00584BEF">
        <w:rPr>
          <w:b/>
          <w:bCs/>
        </w:rPr>
        <w:t xml:space="preserve">Proposal </w:t>
      </w:r>
      <w:r w:rsidR="00584BEF" w:rsidRPr="00584BEF">
        <w:rPr>
          <w:b/>
          <w:bCs/>
          <w:noProof/>
        </w:rPr>
        <w:t>2</w:t>
      </w:r>
      <w:r w:rsidR="00584BEF" w:rsidRPr="00584BEF">
        <w:rPr>
          <w:b/>
          <w:bCs/>
        </w:rPr>
        <w:t xml:space="preserve">: </w:t>
      </w:r>
      <w:r w:rsidR="00584BEF" w:rsidRPr="00584BEF">
        <w:rPr>
          <w:b/>
          <w:bCs/>
          <w:color w:val="000000" w:themeColor="text1"/>
        </w:rPr>
        <w:t>The inactive state requirement should be the same as NW B’s Idle state.</w:t>
      </w:r>
      <w:r w:rsidRPr="00CA4B81">
        <w:rPr>
          <w:rFonts w:cs="v4.2.0"/>
          <w:b/>
          <w:bCs/>
          <w:lang w:val="en-US" w:eastAsia="zh-CN"/>
        </w:rPr>
        <w:fldChar w:fldCharType="end"/>
      </w:r>
    </w:p>
    <w:p w14:paraId="4C8B0FF7" w14:textId="4CADDD72" w:rsidR="00CA4B81" w:rsidRPr="00CA4B81" w:rsidRDefault="00CA4B81" w:rsidP="00FA458F">
      <w:pPr>
        <w:jc w:val="both"/>
        <w:rPr>
          <w:rFonts w:cs="v4.2.0"/>
          <w:b/>
          <w:bCs/>
          <w:lang w:val="en-US" w:eastAsia="zh-CN"/>
        </w:rPr>
      </w:pPr>
      <w:r w:rsidRPr="00CA4B81">
        <w:rPr>
          <w:rFonts w:cs="v4.2.0"/>
          <w:b/>
          <w:bCs/>
          <w:lang w:val="en-US" w:eastAsia="zh-CN"/>
        </w:rPr>
        <w:fldChar w:fldCharType="begin"/>
      </w:r>
      <w:r w:rsidRPr="00CA4B81">
        <w:rPr>
          <w:rFonts w:cs="v4.2.0"/>
          <w:b/>
          <w:bCs/>
          <w:lang w:val="en-US" w:eastAsia="zh-CN"/>
        </w:rPr>
        <w:instrText xml:space="preserve"> REF _Ref142639669 \h </w:instrText>
      </w:r>
      <w:r>
        <w:rPr>
          <w:rFonts w:cs="v4.2.0"/>
          <w:b/>
          <w:bCs/>
          <w:lang w:val="en-US" w:eastAsia="zh-CN"/>
        </w:rPr>
        <w:instrText xml:space="preserve"> \* MERGEFORMAT </w:instrText>
      </w:r>
      <w:r w:rsidRPr="00CA4B81">
        <w:rPr>
          <w:rFonts w:cs="v4.2.0"/>
          <w:b/>
          <w:bCs/>
          <w:lang w:val="en-US" w:eastAsia="zh-CN"/>
        </w:rPr>
      </w:r>
      <w:r w:rsidRPr="00CA4B81">
        <w:rPr>
          <w:rFonts w:cs="v4.2.0"/>
          <w:b/>
          <w:bCs/>
          <w:lang w:val="en-US" w:eastAsia="zh-CN"/>
        </w:rPr>
        <w:fldChar w:fldCharType="separate"/>
      </w:r>
      <w:r w:rsidR="00584BEF" w:rsidRPr="00584BEF">
        <w:rPr>
          <w:b/>
          <w:bCs/>
        </w:rPr>
        <w:t xml:space="preserve">Proposal </w:t>
      </w:r>
      <w:r w:rsidR="00584BEF" w:rsidRPr="00584BEF">
        <w:rPr>
          <w:b/>
          <w:bCs/>
          <w:noProof/>
        </w:rPr>
        <w:t>3</w:t>
      </w:r>
      <w:r w:rsidR="00584BEF" w:rsidRPr="00584BEF">
        <w:rPr>
          <w:b/>
          <w:bCs/>
        </w:rPr>
        <w:t xml:space="preserve">: </w:t>
      </w:r>
      <w:r w:rsidR="00584BEF" w:rsidRPr="00584BEF">
        <w:rPr>
          <w:b/>
          <w:bCs/>
          <w:color w:val="000000" w:themeColor="text1"/>
        </w:rPr>
        <w:t>Add the condition “MUSIM gaps will not be dropped due to collision with other MUSIM gaps” when defining NW B requirements.</w:t>
      </w:r>
      <w:r w:rsidRPr="00CA4B81">
        <w:rPr>
          <w:rFonts w:cs="v4.2.0"/>
          <w:b/>
          <w:bCs/>
          <w:lang w:val="en-US" w:eastAsia="zh-CN"/>
        </w:rPr>
        <w:fldChar w:fldCharType="end"/>
      </w:r>
    </w:p>
    <w:p w14:paraId="4504D55C" w14:textId="348F6869" w:rsidR="00CA4B81" w:rsidRPr="00CA4B81" w:rsidRDefault="00CA4B81" w:rsidP="00FA458F">
      <w:pPr>
        <w:jc w:val="both"/>
        <w:rPr>
          <w:rFonts w:cs="v4.2.0"/>
          <w:b/>
          <w:bCs/>
          <w:lang w:val="en-US" w:eastAsia="zh-CN"/>
        </w:rPr>
      </w:pPr>
      <w:r w:rsidRPr="00CA4B81">
        <w:rPr>
          <w:rFonts w:cs="v4.2.0"/>
          <w:b/>
          <w:bCs/>
          <w:lang w:val="en-US" w:eastAsia="zh-CN"/>
        </w:rPr>
        <w:fldChar w:fldCharType="begin"/>
      </w:r>
      <w:r w:rsidRPr="00CA4B81">
        <w:rPr>
          <w:rFonts w:cs="v4.2.0"/>
          <w:b/>
          <w:bCs/>
          <w:lang w:val="en-US" w:eastAsia="zh-CN"/>
        </w:rPr>
        <w:instrText xml:space="preserve"> REF _Ref146204647 \h </w:instrText>
      </w:r>
      <w:r>
        <w:rPr>
          <w:rFonts w:cs="v4.2.0"/>
          <w:b/>
          <w:bCs/>
          <w:lang w:val="en-US" w:eastAsia="zh-CN"/>
        </w:rPr>
        <w:instrText xml:space="preserve"> \* MERGEFORMAT </w:instrText>
      </w:r>
      <w:r w:rsidRPr="00CA4B81">
        <w:rPr>
          <w:rFonts w:cs="v4.2.0"/>
          <w:b/>
          <w:bCs/>
          <w:lang w:val="en-US" w:eastAsia="zh-CN"/>
        </w:rPr>
      </w:r>
      <w:r w:rsidRPr="00CA4B81">
        <w:rPr>
          <w:rFonts w:cs="v4.2.0"/>
          <w:b/>
          <w:bCs/>
          <w:lang w:val="en-US" w:eastAsia="zh-CN"/>
        </w:rPr>
        <w:fldChar w:fldCharType="separate"/>
      </w:r>
      <w:r w:rsidR="00584BEF" w:rsidRPr="00584BEF">
        <w:rPr>
          <w:b/>
          <w:bCs/>
        </w:rPr>
        <w:t xml:space="preserve">Proposal </w:t>
      </w:r>
      <w:r w:rsidR="00584BEF" w:rsidRPr="00584BEF">
        <w:rPr>
          <w:b/>
          <w:bCs/>
          <w:noProof/>
        </w:rPr>
        <w:t>4</w:t>
      </w:r>
      <w:r w:rsidR="00584BEF" w:rsidRPr="00584BEF">
        <w:rPr>
          <w:b/>
          <w:bCs/>
        </w:rPr>
        <w:t xml:space="preserve">: </w:t>
      </w:r>
      <w:r w:rsidR="00584BEF" w:rsidRPr="00584BEF">
        <w:rPr>
          <w:rFonts w:hint="eastAsia"/>
          <w:b/>
          <w:bCs/>
        </w:rPr>
        <w:t>The measurement/cell reselection requirements in IDLE</w:t>
      </w:r>
      <w:r w:rsidR="00584BEF" w:rsidRPr="00584BEF">
        <w:rPr>
          <w:b/>
          <w:bCs/>
        </w:rPr>
        <w:t>/inactive</w:t>
      </w:r>
      <w:r w:rsidR="00584BEF" w:rsidRPr="00584BEF">
        <w:rPr>
          <w:rFonts w:hint="eastAsia"/>
          <w:b/>
          <w:bCs/>
        </w:rPr>
        <w:t xml:space="preserve"> mode for NW B could reuse the existing </w:t>
      </w:r>
      <w:r w:rsidR="00584BEF" w:rsidRPr="00584BEF">
        <w:rPr>
          <w:b/>
          <w:bCs/>
        </w:rPr>
        <w:t xml:space="preserve">idle/inactive </w:t>
      </w:r>
      <w:r w:rsidR="00584BEF" w:rsidRPr="00584BEF">
        <w:rPr>
          <w:rFonts w:hint="eastAsia"/>
          <w:b/>
          <w:bCs/>
        </w:rPr>
        <w:t xml:space="preserve">requirements as </w:t>
      </w:r>
      <w:r w:rsidR="00584BEF" w:rsidRPr="00584BEF">
        <w:rPr>
          <w:b/>
          <w:bCs/>
        </w:rPr>
        <w:t xml:space="preserve">the </w:t>
      </w:r>
      <w:r w:rsidR="00584BEF" w:rsidRPr="00584BEF">
        <w:rPr>
          <w:rFonts w:hint="eastAsia"/>
          <w:b/>
          <w:bCs/>
        </w:rPr>
        <w:t>baseline</w:t>
      </w:r>
      <w:r w:rsidR="00584BEF" w:rsidRPr="00584BEF">
        <w:rPr>
          <w:b/>
          <w:bCs/>
        </w:rPr>
        <w:t>.</w:t>
      </w:r>
      <w:r w:rsidRPr="00CA4B81">
        <w:rPr>
          <w:rFonts w:cs="v4.2.0"/>
          <w:b/>
          <w:bCs/>
          <w:lang w:val="en-US" w:eastAsia="zh-CN"/>
        </w:rPr>
        <w:fldChar w:fldCharType="end"/>
      </w:r>
    </w:p>
    <w:p w14:paraId="78E96D84" w14:textId="24D10391" w:rsidR="00CA4B81" w:rsidRPr="00CA4B81" w:rsidRDefault="00CA4B81" w:rsidP="00FA458F">
      <w:pPr>
        <w:jc w:val="both"/>
        <w:rPr>
          <w:rFonts w:cs="v4.2.0"/>
          <w:b/>
          <w:bCs/>
          <w:lang w:val="en-US" w:eastAsia="zh-CN"/>
        </w:rPr>
      </w:pPr>
      <w:r w:rsidRPr="00CA4B81">
        <w:rPr>
          <w:rFonts w:cs="v4.2.0"/>
          <w:b/>
          <w:bCs/>
          <w:lang w:val="en-US" w:eastAsia="zh-CN"/>
        </w:rPr>
        <w:fldChar w:fldCharType="begin"/>
      </w:r>
      <w:r w:rsidRPr="00CA4B81">
        <w:rPr>
          <w:rFonts w:cs="v4.2.0"/>
          <w:b/>
          <w:bCs/>
          <w:lang w:val="en-US" w:eastAsia="zh-CN"/>
        </w:rPr>
        <w:instrText xml:space="preserve"> REF _Ref146204649 \h </w:instrText>
      </w:r>
      <w:r>
        <w:rPr>
          <w:rFonts w:cs="v4.2.0"/>
          <w:b/>
          <w:bCs/>
          <w:lang w:val="en-US" w:eastAsia="zh-CN"/>
        </w:rPr>
        <w:instrText xml:space="preserve"> \* MERGEFORMAT </w:instrText>
      </w:r>
      <w:r w:rsidRPr="00CA4B81">
        <w:rPr>
          <w:rFonts w:cs="v4.2.0"/>
          <w:b/>
          <w:bCs/>
          <w:lang w:val="en-US" w:eastAsia="zh-CN"/>
        </w:rPr>
      </w:r>
      <w:r w:rsidRPr="00CA4B81">
        <w:rPr>
          <w:rFonts w:cs="v4.2.0"/>
          <w:b/>
          <w:bCs/>
          <w:lang w:val="en-US" w:eastAsia="zh-CN"/>
        </w:rPr>
        <w:fldChar w:fldCharType="separate"/>
      </w:r>
      <w:r w:rsidR="00584BEF" w:rsidRPr="00584BEF">
        <w:rPr>
          <w:b/>
          <w:bCs/>
        </w:rPr>
        <w:t xml:space="preserve">Proposal </w:t>
      </w:r>
      <w:r w:rsidR="00584BEF" w:rsidRPr="00584BEF">
        <w:rPr>
          <w:b/>
          <w:bCs/>
          <w:noProof/>
        </w:rPr>
        <w:t>5</w:t>
      </w:r>
      <w:r w:rsidR="00584BEF" w:rsidRPr="00584BEF">
        <w:rPr>
          <w:b/>
          <w:bCs/>
        </w:rPr>
        <w:t>: W</w:t>
      </w:r>
      <w:r w:rsidR="00584BEF" w:rsidRPr="00584BEF">
        <w:rPr>
          <w:rFonts w:hint="eastAsia"/>
          <w:b/>
          <w:bCs/>
        </w:rPr>
        <w:t>ith DRX cycle replaced by max(DRX cycle, MGRP_max), where MGRP_max is the maximum MGRP among all configured MUSIM gaps</w:t>
      </w:r>
      <w:r w:rsidR="00584BEF" w:rsidRPr="00584BEF">
        <w:rPr>
          <w:b/>
          <w:bCs/>
        </w:rPr>
        <w:t>.</w:t>
      </w:r>
      <w:r w:rsidRPr="00CA4B81">
        <w:rPr>
          <w:rFonts w:cs="v4.2.0"/>
          <w:b/>
          <w:bCs/>
          <w:lang w:val="en-US" w:eastAsia="zh-CN"/>
        </w:rPr>
        <w:fldChar w:fldCharType="end"/>
      </w:r>
    </w:p>
    <w:p w14:paraId="2D52654C" w14:textId="68D3C8F2" w:rsidR="00CA4B81" w:rsidRPr="00CA4B81" w:rsidRDefault="00CA4B81" w:rsidP="00FA458F">
      <w:pPr>
        <w:jc w:val="both"/>
        <w:rPr>
          <w:rFonts w:cs="v4.2.0"/>
          <w:b/>
          <w:bCs/>
          <w:lang w:val="en-US" w:eastAsia="zh-CN"/>
        </w:rPr>
      </w:pPr>
      <w:r w:rsidRPr="00CA4B81">
        <w:rPr>
          <w:rFonts w:cs="v4.2.0"/>
          <w:b/>
          <w:bCs/>
          <w:lang w:val="en-US" w:eastAsia="zh-CN"/>
        </w:rPr>
        <w:fldChar w:fldCharType="begin"/>
      </w:r>
      <w:r w:rsidRPr="00CA4B81">
        <w:rPr>
          <w:rFonts w:cs="v4.2.0"/>
          <w:b/>
          <w:bCs/>
          <w:lang w:val="en-US" w:eastAsia="zh-CN"/>
        </w:rPr>
        <w:instrText xml:space="preserve"> REF _Ref142639675 \h </w:instrText>
      </w:r>
      <w:r>
        <w:rPr>
          <w:rFonts w:cs="v4.2.0"/>
          <w:b/>
          <w:bCs/>
          <w:lang w:val="en-US" w:eastAsia="zh-CN"/>
        </w:rPr>
        <w:instrText xml:space="preserve"> \* MERGEFORMAT </w:instrText>
      </w:r>
      <w:r w:rsidRPr="00CA4B81">
        <w:rPr>
          <w:rFonts w:cs="v4.2.0"/>
          <w:b/>
          <w:bCs/>
          <w:lang w:val="en-US" w:eastAsia="zh-CN"/>
        </w:rPr>
      </w:r>
      <w:r w:rsidRPr="00CA4B81">
        <w:rPr>
          <w:rFonts w:cs="v4.2.0"/>
          <w:b/>
          <w:bCs/>
          <w:lang w:val="en-US" w:eastAsia="zh-CN"/>
        </w:rPr>
        <w:fldChar w:fldCharType="separate"/>
      </w:r>
      <w:r w:rsidR="00584BEF" w:rsidRPr="00584BEF">
        <w:rPr>
          <w:b/>
          <w:bCs/>
        </w:rPr>
        <w:t xml:space="preserve">Proposal </w:t>
      </w:r>
      <w:r w:rsidR="00584BEF" w:rsidRPr="00584BEF">
        <w:rPr>
          <w:b/>
          <w:bCs/>
          <w:noProof/>
        </w:rPr>
        <w:t>6</w:t>
      </w:r>
      <w:r w:rsidR="00584BEF" w:rsidRPr="00584BEF">
        <w:rPr>
          <w:b/>
          <w:bCs/>
        </w:rPr>
        <w:t xml:space="preserve">: </w:t>
      </w:r>
      <w:r w:rsidR="00584BEF" w:rsidRPr="00584BEF">
        <w:rPr>
          <w:b/>
          <w:bCs/>
          <w:color w:val="000000" w:themeColor="text1"/>
        </w:rPr>
        <w:t>For MUSIM gap with 5.12s MGPR, new requirement for 5.12</w:t>
      </w:r>
      <w:r w:rsidR="00584BEF" w:rsidRPr="00584BEF">
        <w:rPr>
          <w:rFonts w:hint="eastAsia"/>
          <w:b/>
          <w:bCs/>
          <w:color w:val="000000" w:themeColor="text1"/>
        </w:rPr>
        <w:t>s</w:t>
      </w:r>
      <w:r w:rsidR="00584BEF" w:rsidRPr="00584BEF">
        <w:rPr>
          <w:b/>
          <w:bCs/>
          <w:color w:val="000000" w:themeColor="text1"/>
        </w:rPr>
        <w:t xml:space="preserve"> should be defined.</w:t>
      </w:r>
      <w:r w:rsidRPr="00CA4B81">
        <w:rPr>
          <w:rFonts w:cs="v4.2.0"/>
          <w:b/>
          <w:bCs/>
          <w:lang w:val="en-US" w:eastAsia="zh-CN"/>
        </w:rPr>
        <w:fldChar w:fldCharType="end"/>
      </w:r>
    </w:p>
    <w:p w14:paraId="0A1191EB" w14:textId="5FAD0C75" w:rsidR="00CA4B81" w:rsidRPr="00CA4B81" w:rsidRDefault="00CA4B81" w:rsidP="00FA458F">
      <w:pPr>
        <w:jc w:val="both"/>
        <w:rPr>
          <w:rFonts w:cs="v4.2.0"/>
          <w:b/>
          <w:bCs/>
          <w:lang w:val="en-US" w:eastAsia="zh-CN"/>
        </w:rPr>
      </w:pPr>
      <w:r w:rsidRPr="00CA4B81">
        <w:rPr>
          <w:rFonts w:cs="v4.2.0"/>
          <w:b/>
          <w:bCs/>
          <w:lang w:val="en-US" w:eastAsia="zh-CN"/>
        </w:rPr>
        <w:fldChar w:fldCharType="begin"/>
      </w:r>
      <w:r w:rsidRPr="00CA4B81">
        <w:rPr>
          <w:rFonts w:cs="v4.2.0"/>
          <w:b/>
          <w:bCs/>
          <w:lang w:val="en-US" w:eastAsia="zh-CN"/>
        </w:rPr>
        <w:instrText xml:space="preserve"> REF _Ref142639678 \h </w:instrText>
      </w:r>
      <w:r>
        <w:rPr>
          <w:rFonts w:cs="v4.2.0"/>
          <w:b/>
          <w:bCs/>
          <w:lang w:val="en-US" w:eastAsia="zh-CN"/>
        </w:rPr>
        <w:instrText xml:space="preserve"> \* MERGEFORMAT </w:instrText>
      </w:r>
      <w:r w:rsidRPr="00CA4B81">
        <w:rPr>
          <w:rFonts w:cs="v4.2.0"/>
          <w:b/>
          <w:bCs/>
          <w:lang w:val="en-US" w:eastAsia="zh-CN"/>
        </w:rPr>
      </w:r>
      <w:r w:rsidRPr="00CA4B81">
        <w:rPr>
          <w:rFonts w:cs="v4.2.0"/>
          <w:b/>
          <w:bCs/>
          <w:lang w:val="en-US" w:eastAsia="zh-CN"/>
        </w:rPr>
        <w:fldChar w:fldCharType="separate"/>
      </w:r>
      <w:r w:rsidR="00584BEF" w:rsidRPr="00584BEF">
        <w:rPr>
          <w:b/>
          <w:bCs/>
        </w:rPr>
        <w:t xml:space="preserve">Proposal </w:t>
      </w:r>
      <w:r w:rsidR="00584BEF" w:rsidRPr="00584BEF">
        <w:rPr>
          <w:b/>
          <w:bCs/>
          <w:noProof/>
        </w:rPr>
        <w:t>7</w:t>
      </w:r>
      <w:r w:rsidR="00584BEF" w:rsidRPr="00584BEF">
        <w:rPr>
          <w:b/>
          <w:bCs/>
        </w:rPr>
        <w:t xml:space="preserve">: </w:t>
      </w:r>
      <w:r w:rsidR="00584BEF" w:rsidRPr="00584BEF">
        <w:rPr>
          <w:b/>
          <w:bCs/>
          <w:color w:val="000000" w:themeColor="text1"/>
        </w:rPr>
        <w:t>The new requirements for 5.12s could reuse corresponding requirements when DRX = 2.56s.</w:t>
      </w:r>
      <w:r w:rsidRPr="00CA4B81">
        <w:rPr>
          <w:rFonts w:cs="v4.2.0"/>
          <w:b/>
          <w:bCs/>
          <w:lang w:val="en-US" w:eastAsia="zh-CN"/>
        </w:rPr>
        <w:fldChar w:fldCharType="end"/>
      </w:r>
    </w:p>
    <w:p w14:paraId="1283D268" w14:textId="400448CF" w:rsidR="00CA4B81" w:rsidRPr="00CA4B81" w:rsidRDefault="00CA4B81" w:rsidP="00FA458F">
      <w:pPr>
        <w:jc w:val="both"/>
        <w:rPr>
          <w:rFonts w:cs="v4.2.0"/>
          <w:b/>
          <w:bCs/>
          <w:lang w:val="en-US" w:eastAsia="zh-CN"/>
        </w:rPr>
      </w:pPr>
      <w:r w:rsidRPr="00CA4B81">
        <w:rPr>
          <w:rFonts w:cs="v4.2.0"/>
          <w:b/>
          <w:bCs/>
          <w:lang w:val="en-US" w:eastAsia="zh-CN"/>
        </w:rPr>
        <w:fldChar w:fldCharType="begin"/>
      </w:r>
      <w:r w:rsidRPr="00CA4B81">
        <w:rPr>
          <w:rFonts w:cs="v4.2.0"/>
          <w:b/>
          <w:bCs/>
          <w:lang w:val="en-US" w:eastAsia="zh-CN"/>
        </w:rPr>
        <w:instrText xml:space="preserve"> REF _Ref146204659 \h </w:instrText>
      </w:r>
      <w:r>
        <w:rPr>
          <w:rFonts w:cs="v4.2.0"/>
          <w:b/>
          <w:bCs/>
          <w:lang w:val="en-US" w:eastAsia="zh-CN"/>
        </w:rPr>
        <w:instrText xml:space="preserve"> \* MERGEFORMAT </w:instrText>
      </w:r>
      <w:r w:rsidRPr="00CA4B81">
        <w:rPr>
          <w:rFonts w:cs="v4.2.0"/>
          <w:b/>
          <w:bCs/>
          <w:lang w:val="en-US" w:eastAsia="zh-CN"/>
        </w:rPr>
      </w:r>
      <w:r w:rsidRPr="00CA4B81">
        <w:rPr>
          <w:rFonts w:cs="v4.2.0"/>
          <w:b/>
          <w:bCs/>
          <w:lang w:val="en-US" w:eastAsia="zh-CN"/>
        </w:rPr>
        <w:fldChar w:fldCharType="separate"/>
      </w:r>
      <w:r w:rsidR="00584BEF" w:rsidRPr="00584BEF">
        <w:rPr>
          <w:b/>
          <w:bCs/>
        </w:rPr>
        <w:t xml:space="preserve">Proposal </w:t>
      </w:r>
      <w:r w:rsidR="00584BEF" w:rsidRPr="00584BEF">
        <w:rPr>
          <w:b/>
          <w:bCs/>
          <w:noProof/>
        </w:rPr>
        <w:t>8</w:t>
      </w:r>
      <w:r w:rsidR="00584BEF" w:rsidRPr="00584BEF">
        <w:rPr>
          <w:b/>
          <w:bCs/>
        </w:rPr>
        <w:t xml:space="preserve">: </w:t>
      </w:r>
      <w:r w:rsidR="00584BEF" w:rsidRPr="00584BEF">
        <w:rPr>
          <w:b/>
          <w:bCs/>
          <w:color w:val="000000" w:themeColor="text1"/>
        </w:rPr>
        <w:t>Do not define test cases to verify any new requirements in network B.</w:t>
      </w:r>
      <w:r w:rsidRPr="00CA4B81">
        <w:rPr>
          <w:rFonts w:cs="v4.2.0"/>
          <w:b/>
          <w:bCs/>
          <w:lang w:val="en-US" w:eastAsia="zh-CN"/>
        </w:rPr>
        <w:fldChar w:fldCharType="end"/>
      </w:r>
    </w:p>
    <w:p w14:paraId="254A13E5" w14:textId="77777777" w:rsidR="005F4EC0" w:rsidRPr="008F2251" w:rsidRDefault="005F4EC0"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7122E45E" w14:textId="77777777" w:rsidR="00505424" w:rsidRPr="00965B2B" w:rsidRDefault="00505424" w:rsidP="00505424">
      <w:pPr>
        <w:pStyle w:val="Reference"/>
        <w:keepLines/>
        <w:numPr>
          <w:ilvl w:val="0"/>
          <w:numId w:val="12"/>
        </w:numPr>
        <w:rPr>
          <w:bCs/>
          <w:lang w:val="en-US"/>
        </w:rPr>
      </w:pPr>
      <w:r w:rsidRPr="00965B2B">
        <w:rPr>
          <w:bCs/>
        </w:rPr>
        <w:t>R4-</w:t>
      </w:r>
      <w:r w:rsidRPr="00B97244">
        <w:t>2317425</w:t>
      </w:r>
      <w:r w:rsidRPr="00965B2B">
        <w:rPr>
          <w:bCs/>
        </w:rPr>
        <w:t>, WF on R18 MUSIM, vivo</w:t>
      </w:r>
    </w:p>
    <w:p w14:paraId="62C767A9" w14:textId="7FFE14ED" w:rsidR="00965B2B" w:rsidRPr="00965B2B" w:rsidRDefault="00965B2B" w:rsidP="00851662">
      <w:pPr>
        <w:pStyle w:val="Reference"/>
        <w:keepLines/>
        <w:numPr>
          <w:ilvl w:val="0"/>
          <w:numId w:val="12"/>
        </w:numPr>
        <w:rPr>
          <w:bCs/>
          <w:lang w:val="en-US"/>
        </w:rPr>
      </w:pPr>
      <w:r w:rsidRPr="00965B2B">
        <w:rPr>
          <w:bCs/>
        </w:rPr>
        <w:t>R4-2314364, WF on R18 MUSIM, vivo</w:t>
      </w:r>
    </w:p>
    <w:p w14:paraId="6C772E95" w14:textId="56C1C5A0" w:rsidR="00B3338F" w:rsidRPr="00060A21" w:rsidRDefault="00081FB6" w:rsidP="00851662">
      <w:pPr>
        <w:pStyle w:val="Reference"/>
        <w:keepLines/>
        <w:numPr>
          <w:ilvl w:val="0"/>
          <w:numId w:val="12"/>
        </w:numPr>
        <w:rPr>
          <w:lang w:val="en-US"/>
        </w:rPr>
      </w:pPr>
      <w:r w:rsidRPr="00081FB6">
        <w:rPr>
          <w:bCs/>
        </w:rPr>
        <w:t>R4-2310165</w:t>
      </w:r>
      <w:r w:rsidR="004F2C3D" w:rsidRPr="008F2251">
        <w:rPr>
          <w:lang w:val="en-US"/>
        </w:rPr>
        <w:t xml:space="preserve">, </w:t>
      </w:r>
      <w:r w:rsidR="00DA325E" w:rsidRPr="00DA325E">
        <w:rPr>
          <w:bCs/>
        </w:rPr>
        <w:t>WF on NR Dual TxRx Multi-SIM</w:t>
      </w:r>
      <w:r w:rsidR="00DB3233" w:rsidRPr="008F2251">
        <w:rPr>
          <w:bCs/>
          <w:lang w:val="en-US"/>
        </w:rPr>
        <w:t xml:space="preserve">, </w:t>
      </w:r>
      <w:r w:rsidR="00DA325E">
        <w:rPr>
          <w:bCs/>
          <w:lang w:val="en-US"/>
        </w:rPr>
        <w:t>vivo</w:t>
      </w:r>
    </w:p>
    <w:p w14:paraId="3E666EFB" w14:textId="77777777" w:rsidR="00060A21" w:rsidRPr="001A6788" w:rsidRDefault="00060A21" w:rsidP="00060A21">
      <w:pPr>
        <w:pStyle w:val="Reference"/>
        <w:keepLines/>
        <w:numPr>
          <w:ilvl w:val="0"/>
          <w:numId w:val="12"/>
        </w:numPr>
        <w:rPr>
          <w:bCs/>
        </w:rPr>
      </w:pPr>
      <w:r w:rsidRPr="001A6788">
        <w:rPr>
          <w:bCs/>
        </w:rPr>
        <w:t>R4-2306357, WF on NR Dual TxRx Multi-SIM, vivo</w:t>
      </w:r>
    </w:p>
    <w:p w14:paraId="2EF1BA44" w14:textId="6B87348B" w:rsidR="00E34888" w:rsidRPr="005E06D8" w:rsidRDefault="00060A21" w:rsidP="005E06D8">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sectPr w:rsidR="00E34888" w:rsidRPr="005E06D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ED85F" w14:textId="77777777" w:rsidR="00AA06F2" w:rsidRDefault="00AA06F2">
      <w:pPr>
        <w:spacing w:after="0"/>
      </w:pPr>
      <w:r>
        <w:separator/>
      </w:r>
    </w:p>
  </w:endnote>
  <w:endnote w:type="continuationSeparator" w:id="0">
    <w:p w14:paraId="6DDB7781" w14:textId="77777777" w:rsidR="00AA06F2" w:rsidRDefault="00AA06F2">
      <w:pPr>
        <w:spacing w:after="0"/>
      </w:pPr>
      <w:r>
        <w:continuationSeparator/>
      </w:r>
    </w:p>
  </w:endnote>
  <w:endnote w:type="continuationNotice" w:id="1">
    <w:p w14:paraId="52F0F56C" w14:textId="77777777" w:rsidR="00AA06F2" w:rsidRDefault="00AA06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B0D14" w14:textId="77777777" w:rsidR="00AA06F2" w:rsidRDefault="00AA06F2">
      <w:pPr>
        <w:spacing w:after="0"/>
      </w:pPr>
      <w:r>
        <w:separator/>
      </w:r>
    </w:p>
  </w:footnote>
  <w:footnote w:type="continuationSeparator" w:id="0">
    <w:p w14:paraId="5015F700" w14:textId="77777777" w:rsidR="00AA06F2" w:rsidRDefault="00AA06F2">
      <w:pPr>
        <w:spacing w:after="0"/>
      </w:pPr>
      <w:r>
        <w:continuationSeparator/>
      </w:r>
    </w:p>
  </w:footnote>
  <w:footnote w:type="continuationNotice" w:id="1">
    <w:p w14:paraId="37F5A143" w14:textId="77777777" w:rsidR="00AA06F2" w:rsidRDefault="00AA06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5571C"/>
    <w:multiLevelType w:val="hybridMultilevel"/>
    <w:tmpl w:val="48FA0D68"/>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5"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73076A9"/>
    <w:multiLevelType w:val="hybridMultilevel"/>
    <w:tmpl w:val="16BC71EA"/>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8"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0"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C30721E"/>
    <w:multiLevelType w:val="hybridMultilevel"/>
    <w:tmpl w:val="2E306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235508"/>
    <w:multiLevelType w:val="hybridMultilevel"/>
    <w:tmpl w:val="DC9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1"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4"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6"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1FA4A78"/>
    <w:multiLevelType w:val="hybridMultilevel"/>
    <w:tmpl w:val="4266D594"/>
    <w:lvl w:ilvl="0" w:tplc="08090001">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48"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210E59"/>
    <w:multiLevelType w:val="hybridMultilevel"/>
    <w:tmpl w:val="F112D10C"/>
    <w:lvl w:ilvl="0" w:tplc="97DA04C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3"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9D1A67"/>
    <w:multiLevelType w:val="hybridMultilevel"/>
    <w:tmpl w:val="538C9888"/>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4"/>
  </w:num>
  <w:num w:numId="5" w16cid:durableId="648827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4"/>
  </w:num>
  <w:num w:numId="8" w16cid:durableId="1925916492">
    <w:abstractNumId w:val="5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6"/>
  </w:num>
  <w:num w:numId="10" w16cid:durableId="1145391555">
    <w:abstractNumId w:val="11"/>
  </w:num>
  <w:num w:numId="11" w16cid:durableId="115023289">
    <w:abstractNumId w:val="45"/>
  </w:num>
  <w:num w:numId="12" w16cid:durableId="1175027039">
    <w:abstractNumId w:val="26"/>
  </w:num>
  <w:num w:numId="13" w16cid:durableId="665591870">
    <w:abstractNumId w:val="2"/>
  </w:num>
  <w:num w:numId="14" w16cid:durableId="1820999206">
    <w:abstractNumId w:val="31"/>
  </w:num>
  <w:num w:numId="15" w16cid:durableId="27068971">
    <w:abstractNumId w:val="16"/>
  </w:num>
  <w:num w:numId="16" w16cid:durableId="1673684540">
    <w:abstractNumId w:val="24"/>
  </w:num>
  <w:num w:numId="17" w16cid:durableId="689647860">
    <w:abstractNumId w:val="5"/>
  </w:num>
  <w:num w:numId="18" w16cid:durableId="836766221">
    <w:abstractNumId w:val="15"/>
  </w:num>
  <w:num w:numId="19" w16cid:durableId="2067408291">
    <w:abstractNumId w:val="40"/>
  </w:num>
  <w:num w:numId="20" w16cid:durableId="648173420">
    <w:abstractNumId w:val="28"/>
  </w:num>
  <w:num w:numId="21" w16cid:durableId="864829629">
    <w:abstractNumId w:val="33"/>
  </w:num>
  <w:num w:numId="22" w16cid:durableId="2002073984">
    <w:abstractNumId w:val="35"/>
  </w:num>
  <w:num w:numId="23" w16cid:durableId="1372269391">
    <w:abstractNumId w:val="3"/>
  </w:num>
  <w:num w:numId="24" w16cid:durableId="86540056">
    <w:abstractNumId w:val="27"/>
  </w:num>
  <w:num w:numId="25" w16cid:durableId="1848398925">
    <w:abstractNumId w:val="0"/>
  </w:num>
  <w:num w:numId="26" w16cid:durableId="268200992">
    <w:abstractNumId w:val="37"/>
  </w:num>
  <w:num w:numId="27" w16cid:durableId="1199899444">
    <w:abstractNumId w:val="8"/>
  </w:num>
  <w:num w:numId="28" w16cid:durableId="2124037151">
    <w:abstractNumId w:val="29"/>
  </w:num>
  <w:num w:numId="29" w16cid:durableId="1176505110">
    <w:abstractNumId w:val="41"/>
  </w:num>
  <w:num w:numId="30" w16cid:durableId="1879048688">
    <w:abstractNumId w:val="25"/>
  </w:num>
  <w:num w:numId="31" w16cid:durableId="1398741903">
    <w:abstractNumId w:val="13"/>
  </w:num>
  <w:num w:numId="32" w16cid:durableId="1789276309">
    <w:abstractNumId w:val="23"/>
  </w:num>
  <w:num w:numId="33" w16cid:durableId="193614665">
    <w:abstractNumId w:val="51"/>
  </w:num>
  <w:num w:numId="34" w16cid:durableId="23554501">
    <w:abstractNumId w:val="20"/>
  </w:num>
  <w:num w:numId="35" w16cid:durableId="57362482">
    <w:abstractNumId w:val="36"/>
  </w:num>
  <w:num w:numId="36" w16cid:durableId="747653175">
    <w:abstractNumId w:val="22"/>
  </w:num>
  <w:num w:numId="37" w16cid:durableId="1645423610">
    <w:abstractNumId w:val="52"/>
  </w:num>
  <w:num w:numId="38" w16cid:durableId="228196596">
    <w:abstractNumId w:val="9"/>
  </w:num>
  <w:num w:numId="39" w16cid:durableId="1155074632">
    <w:abstractNumId w:val="18"/>
  </w:num>
  <w:num w:numId="40" w16cid:durableId="76371087">
    <w:abstractNumId w:val="21"/>
  </w:num>
  <w:num w:numId="41" w16cid:durableId="883561841">
    <w:abstractNumId w:val="4"/>
  </w:num>
  <w:num w:numId="42" w16cid:durableId="1150681096">
    <w:abstractNumId w:val="44"/>
  </w:num>
  <w:num w:numId="43" w16cid:durableId="2099281399">
    <w:abstractNumId w:val="30"/>
  </w:num>
  <w:num w:numId="44" w16cid:durableId="98457571">
    <w:abstractNumId w:val="48"/>
  </w:num>
  <w:num w:numId="45" w16cid:durableId="1426607444">
    <w:abstractNumId w:val="46"/>
  </w:num>
  <w:num w:numId="46" w16cid:durableId="1847361239">
    <w:abstractNumId w:val="50"/>
  </w:num>
  <w:num w:numId="47" w16cid:durableId="1813063487">
    <w:abstractNumId w:val="12"/>
  </w:num>
  <w:num w:numId="48" w16cid:durableId="678047203">
    <w:abstractNumId w:val="17"/>
  </w:num>
  <w:num w:numId="49" w16cid:durableId="1638143581">
    <w:abstractNumId w:val="53"/>
  </w:num>
  <w:num w:numId="50" w16cid:durableId="1664816889">
    <w:abstractNumId w:val="42"/>
  </w:num>
  <w:num w:numId="51" w16cid:durableId="1043093132">
    <w:abstractNumId w:val="14"/>
  </w:num>
  <w:num w:numId="52" w16cid:durableId="1640918327">
    <w:abstractNumId w:val="39"/>
  </w:num>
  <w:num w:numId="53" w16cid:durableId="528760791">
    <w:abstractNumId w:val="32"/>
  </w:num>
  <w:num w:numId="54" w16cid:durableId="12659624">
    <w:abstractNumId w:val="7"/>
  </w:num>
  <w:num w:numId="55" w16cid:durableId="329067037">
    <w:abstractNumId w:val="47"/>
  </w:num>
  <w:num w:numId="56" w16cid:durableId="714085764">
    <w:abstractNumId w:val="38"/>
  </w:num>
  <w:num w:numId="57" w16cid:durableId="1836066459">
    <w:abstractNumId w:val="49"/>
  </w:num>
  <w:num w:numId="58" w16cid:durableId="828398296">
    <w:abstractNumId w:val="55"/>
  </w:num>
  <w:num w:numId="59" w16cid:durableId="1429741003">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53B"/>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3FEF"/>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27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A21"/>
    <w:rsid w:val="00060B14"/>
    <w:rsid w:val="00060E94"/>
    <w:rsid w:val="00060EEF"/>
    <w:rsid w:val="00060F23"/>
    <w:rsid w:val="00061A8B"/>
    <w:rsid w:val="00062644"/>
    <w:rsid w:val="0006353B"/>
    <w:rsid w:val="00063A62"/>
    <w:rsid w:val="00063BE7"/>
    <w:rsid w:val="00063CE4"/>
    <w:rsid w:val="00063F2C"/>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1FB6"/>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27B4"/>
    <w:rsid w:val="0009326E"/>
    <w:rsid w:val="0009336F"/>
    <w:rsid w:val="000936F5"/>
    <w:rsid w:val="00093FD9"/>
    <w:rsid w:val="0009421E"/>
    <w:rsid w:val="00094B75"/>
    <w:rsid w:val="00094D01"/>
    <w:rsid w:val="00095687"/>
    <w:rsid w:val="000962AD"/>
    <w:rsid w:val="00096445"/>
    <w:rsid w:val="000966B6"/>
    <w:rsid w:val="00096C9F"/>
    <w:rsid w:val="00097215"/>
    <w:rsid w:val="00097274"/>
    <w:rsid w:val="00097B64"/>
    <w:rsid w:val="00097DD4"/>
    <w:rsid w:val="00097E22"/>
    <w:rsid w:val="00097E2C"/>
    <w:rsid w:val="000A01EE"/>
    <w:rsid w:val="000A0494"/>
    <w:rsid w:val="000A0832"/>
    <w:rsid w:val="000A0A66"/>
    <w:rsid w:val="000A0BA6"/>
    <w:rsid w:val="000A0DFE"/>
    <w:rsid w:val="000A11B4"/>
    <w:rsid w:val="000A1898"/>
    <w:rsid w:val="000A1E9C"/>
    <w:rsid w:val="000A2628"/>
    <w:rsid w:val="000A2975"/>
    <w:rsid w:val="000A3375"/>
    <w:rsid w:val="000A35F8"/>
    <w:rsid w:val="000A3E09"/>
    <w:rsid w:val="000A3E2A"/>
    <w:rsid w:val="000A406C"/>
    <w:rsid w:val="000A505A"/>
    <w:rsid w:val="000A56D6"/>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3A43"/>
    <w:rsid w:val="0010478B"/>
    <w:rsid w:val="00104EFB"/>
    <w:rsid w:val="00105280"/>
    <w:rsid w:val="00105513"/>
    <w:rsid w:val="00105CD5"/>
    <w:rsid w:val="00106747"/>
    <w:rsid w:val="00106CC8"/>
    <w:rsid w:val="00106D28"/>
    <w:rsid w:val="00106FFC"/>
    <w:rsid w:val="001073AE"/>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558"/>
    <w:rsid w:val="00117AAE"/>
    <w:rsid w:val="00120DB2"/>
    <w:rsid w:val="00120F27"/>
    <w:rsid w:val="0012101B"/>
    <w:rsid w:val="001211D3"/>
    <w:rsid w:val="00121744"/>
    <w:rsid w:val="001218ED"/>
    <w:rsid w:val="00121E98"/>
    <w:rsid w:val="001222C1"/>
    <w:rsid w:val="00122591"/>
    <w:rsid w:val="00122A8D"/>
    <w:rsid w:val="00122F78"/>
    <w:rsid w:val="001235CB"/>
    <w:rsid w:val="0012426A"/>
    <w:rsid w:val="0012453E"/>
    <w:rsid w:val="001249CF"/>
    <w:rsid w:val="0012525E"/>
    <w:rsid w:val="00125407"/>
    <w:rsid w:val="00125567"/>
    <w:rsid w:val="00125B9F"/>
    <w:rsid w:val="001264B1"/>
    <w:rsid w:val="001265AC"/>
    <w:rsid w:val="00126A2A"/>
    <w:rsid w:val="00126AA3"/>
    <w:rsid w:val="00127061"/>
    <w:rsid w:val="00127428"/>
    <w:rsid w:val="0012767D"/>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1A2"/>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6AF"/>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A48"/>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799"/>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25"/>
    <w:rsid w:val="001A02F4"/>
    <w:rsid w:val="001A04A3"/>
    <w:rsid w:val="001A06E2"/>
    <w:rsid w:val="001A1078"/>
    <w:rsid w:val="001A16FC"/>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0C88"/>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4A76"/>
    <w:rsid w:val="001F5127"/>
    <w:rsid w:val="001F517C"/>
    <w:rsid w:val="001F56AD"/>
    <w:rsid w:val="001F59EF"/>
    <w:rsid w:val="001F6BFF"/>
    <w:rsid w:val="001F715B"/>
    <w:rsid w:val="001F7D35"/>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2BD"/>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6D"/>
    <w:rsid w:val="00226CE0"/>
    <w:rsid w:val="00226D25"/>
    <w:rsid w:val="00227881"/>
    <w:rsid w:val="00227B2B"/>
    <w:rsid w:val="00227E27"/>
    <w:rsid w:val="00227FE1"/>
    <w:rsid w:val="00230324"/>
    <w:rsid w:val="00230984"/>
    <w:rsid w:val="00230BCB"/>
    <w:rsid w:val="00231840"/>
    <w:rsid w:val="00231F46"/>
    <w:rsid w:val="00232DD1"/>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0F29"/>
    <w:rsid w:val="002527DB"/>
    <w:rsid w:val="00253327"/>
    <w:rsid w:val="002533CE"/>
    <w:rsid w:val="00253551"/>
    <w:rsid w:val="0025373D"/>
    <w:rsid w:val="00253864"/>
    <w:rsid w:val="0025415F"/>
    <w:rsid w:val="00254281"/>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5EC"/>
    <w:rsid w:val="0027274E"/>
    <w:rsid w:val="00272BF3"/>
    <w:rsid w:val="00273259"/>
    <w:rsid w:val="00273634"/>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953"/>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2E"/>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E5"/>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07CBB"/>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4A62"/>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657E"/>
    <w:rsid w:val="0034756F"/>
    <w:rsid w:val="0035099A"/>
    <w:rsid w:val="003514E0"/>
    <w:rsid w:val="003519AF"/>
    <w:rsid w:val="00352314"/>
    <w:rsid w:val="003527DD"/>
    <w:rsid w:val="00352C9D"/>
    <w:rsid w:val="00352E1F"/>
    <w:rsid w:val="003531A0"/>
    <w:rsid w:val="003542FC"/>
    <w:rsid w:val="00354AC7"/>
    <w:rsid w:val="00354E97"/>
    <w:rsid w:val="00355BEF"/>
    <w:rsid w:val="0035625A"/>
    <w:rsid w:val="00356DED"/>
    <w:rsid w:val="00356FD9"/>
    <w:rsid w:val="003577EA"/>
    <w:rsid w:val="00360017"/>
    <w:rsid w:val="00360436"/>
    <w:rsid w:val="00360F8E"/>
    <w:rsid w:val="00361092"/>
    <w:rsid w:val="00361A1F"/>
    <w:rsid w:val="00362933"/>
    <w:rsid w:val="00362BA6"/>
    <w:rsid w:val="00362E22"/>
    <w:rsid w:val="00363F46"/>
    <w:rsid w:val="003640D5"/>
    <w:rsid w:val="00364101"/>
    <w:rsid w:val="003653F0"/>
    <w:rsid w:val="0036597E"/>
    <w:rsid w:val="00365C67"/>
    <w:rsid w:val="0036645E"/>
    <w:rsid w:val="00366598"/>
    <w:rsid w:val="003665EE"/>
    <w:rsid w:val="00366EDD"/>
    <w:rsid w:val="0036730F"/>
    <w:rsid w:val="003673F2"/>
    <w:rsid w:val="00367A21"/>
    <w:rsid w:val="00367B7D"/>
    <w:rsid w:val="00367C0E"/>
    <w:rsid w:val="00367C2B"/>
    <w:rsid w:val="00370010"/>
    <w:rsid w:val="00370399"/>
    <w:rsid w:val="003706B1"/>
    <w:rsid w:val="00371B6C"/>
    <w:rsid w:val="003723C0"/>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0C41"/>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5D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000"/>
    <w:rsid w:val="003C3302"/>
    <w:rsid w:val="003C37F7"/>
    <w:rsid w:val="003C3E11"/>
    <w:rsid w:val="003C45B0"/>
    <w:rsid w:val="003C4CAB"/>
    <w:rsid w:val="003C5D8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BBB"/>
    <w:rsid w:val="003F5E45"/>
    <w:rsid w:val="003F6FBE"/>
    <w:rsid w:val="003F727B"/>
    <w:rsid w:val="003F77E2"/>
    <w:rsid w:val="004001C9"/>
    <w:rsid w:val="004007BC"/>
    <w:rsid w:val="00400AD4"/>
    <w:rsid w:val="00400AE1"/>
    <w:rsid w:val="00401245"/>
    <w:rsid w:val="004013F3"/>
    <w:rsid w:val="00401418"/>
    <w:rsid w:val="004022CB"/>
    <w:rsid w:val="004023F2"/>
    <w:rsid w:val="0040346D"/>
    <w:rsid w:val="004036A3"/>
    <w:rsid w:val="00404DD6"/>
    <w:rsid w:val="00405421"/>
    <w:rsid w:val="004056DE"/>
    <w:rsid w:val="00406096"/>
    <w:rsid w:val="00406132"/>
    <w:rsid w:val="004073E7"/>
    <w:rsid w:val="00407A28"/>
    <w:rsid w:val="00407B4B"/>
    <w:rsid w:val="00407BAA"/>
    <w:rsid w:val="00407D5E"/>
    <w:rsid w:val="00410167"/>
    <w:rsid w:val="00410E3E"/>
    <w:rsid w:val="004115F3"/>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5860"/>
    <w:rsid w:val="0043632F"/>
    <w:rsid w:val="0043648C"/>
    <w:rsid w:val="00437054"/>
    <w:rsid w:val="00437403"/>
    <w:rsid w:val="004405DB"/>
    <w:rsid w:val="00440AC3"/>
    <w:rsid w:val="00440D73"/>
    <w:rsid w:val="00440D7A"/>
    <w:rsid w:val="00440EA2"/>
    <w:rsid w:val="00441909"/>
    <w:rsid w:val="00441AC0"/>
    <w:rsid w:val="00442549"/>
    <w:rsid w:val="004425B0"/>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5A5E"/>
    <w:rsid w:val="0046674D"/>
    <w:rsid w:val="00466BFA"/>
    <w:rsid w:val="00466C13"/>
    <w:rsid w:val="0046704B"/>
    <w:rsid w:val="00467072"/>
    <w:rsid w:val="00467261"/>
    <w:rsid w:val="00467696"/>
    <w:rsid w:val="004679DE"/>
    <w:rsid w:val="00467F04"/>
    <w:rsid w:val="004713B3"/>
    <w:rsid w:val="004713C1"/>
    <w:rsid w:val="004716C4"/>
    <w:rsid w:val="004718B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77FE6"/>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4A4"/>
    <w:rsid w:val="004D1B24"/>
    <w:rsid w:val="004D1B6D"/>
    <w:rsid w:val="004D3652"/>
    <w:rsid w:val="004D4119"/>
    <w:rsid w:val="004D4B1A"/>
    <w:rsid w:val="004D4D0C"/>
    <w:rsid w:val="004D4ED2"/>
    <w:rsid w:val="004D5613"/>
    <w:rsid w:val="004D569C"/>
    <w:rsid w:val="004D5861"/>
    <w:rsid w:val="004D63AF"/>
    <w:rsid w:val="004D7807"/>
    <w:rsid w:val="004D79E0"/>
    <w:rsid w:val="004E07DB"/>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5B50"/>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424"/>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3AB4"/>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4BEF"/>
    <w:rsid w:val="00585490"/>
    <w:rsid w:val="005857E9"/>
    <w:rsid w:val="00585964"/>
    <w:rsid w:val="00585D2B"/>
    <w:rsid w:val="005861C9"/>
    <w:rsid w:val="005865FE"/>
    <w:rsid w:val="00586B0B"/>
    <w:rsid w:val="00587308"/>
    <w:rsid w:val="00587C75"/>
    <w:rsid w:val="00587CFE"/>
    <w:rsid w:val="0059003D"/>
    <w:rsid w:val="00590323"/>
    <w:rsid w:val="00591410"/>
    <w:rsid w:val="00591BE4"/>
    <w:rsid w:val="00592401"/>
    <w:rsid w:val="00592642"/>
    <w:rsid w:val="00592928"/>
    <w:rsid w:val="00592D57"/>
    <w:rsid w:val="0059384C"/>
    <w:rsid w:val="0059408E"/>
    <w:rsid w:val="00594C22"/>
    <w:rsid w:val="00594C26"/>
    <w:rsid w:val="00594C68"/>
    <w:rsid w:val="00594F17"/>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A"/>
    <w:rsid w:val="005C109C"/>
    <w:rsid w:val="005C187E"/>
    <w:rsid w:val="005C19C4"/>
    <w:rsid w:val="005C23E3"/>
    <w:rsid w:val="005C23E6"/>
    <w:rsid w:val="005C258C"/>
    <w:rsid w:val="005C2896"/>
    <w:rsid w:val="005C2E98"/>
    <w:rsid w:val="005C3741"/>
    <w:rsid w:val="005C3FFD"/>
    <w:rsid w:val="005C4053"/>
    <w:rsid w:val="005C41B8"/>
    <w:rsid w:val="005C470A"/>
    <w:rsid w:val="005C50FF"/>
    <w:rsid w:val="005C5309"/>
    <w:rsid w:val="005C5848"/>
    <w:rsid w:val="005C5A67"/>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35F"/>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6D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4EC0"/>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134"/>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4C2"/>
    <w:rsid w:val="00655397"/>
    <w:rsid w:val="006557B0"/>
    <w:rsid w:val="00656568"/>
    <w:rsid w:val="00656742"/>
    <w:rsid w:val="006573F3"/>
    <w:rsid w:val="006575C8"/>
    <w:rsid w:val="00657CEA"/>
    <w:rsid w:val="00660229"/>
    <w:rsid w:val="006603AF"/>
    <w:rsid w:val="00660881"/>
    <w:rsid w:val="00660891"/>
    <w:rsid w:val="00660F08"/>
    <w:rsid w:val="006610FA"/>
    <w:rsid w:val="006611D3"/>
    <w:rsid w:val="006615E4"/>
    <w:rsid w:val="006617DC"/>
    <w:rsid w:val="006627DE"/>
    <w:rsid w:val="006628CF"/>
    <w:rsid w:val="00662F16"/>
    <w:rsid w:val="00663201"/>
    <w:rsid w:val="00664106"/>
    <w:rsid w:val="0066412D"/>
    <w:rsid w:val="00664493"/>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2E5"/>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261"/>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B42"/>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D1F"/>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01"/>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92A"/>
    <w:rsid w:val="00784C00"/>
    <w:rsid w:val="00784C37"/>
    <w:rsid w:val="00784C82"/>
    <w:rsid w:val="00784D10"/>
    <w:rsid w:val="0078528E"/>
    <w:rsid w:val="00785EA1"/>
    <w:rsid w:val="007866E5"/>
    <w:rsid w:val="007868D2"/>
    <w:rsid w:val="00786988"/>
    <w:rsid w:val="00786B73"/>
    <w:rsid w:val="00787BB9"/>
    <w:rsid w:val="007900CA"/>
    <w:rsid w:val="0079037A"/>
    <w:rsid w:val="007904DD"/>
    <w:rsid w:val="007904E8"/>
    <w:rsid w:val="0079111B"/>
    <w:rsid w:val="007913F9"/>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5E8F"/>
    <w:rsid w:val="007B6563"/>
    <w:rsid w:val="007B6584"/>
    <w:rsid w:val="007B6624"/>
    <w:rsid w:val="007B67FD"/>
    <w:rsid w:val="007B6DC8"/>
    <w:rsid w:val="007B6E01"/>
    <w:rsid w:val="007B6FC6"/>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983"/>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65C"/>
    <w:rsid w:val="008179BD"/>
    <w:rsid w:val="00817B5C"/>
    <w:rsid w:val="00817D40"/>
    <w:rsid w:val="00820069"/>
    <w:rsid w:val="00820426"/>
    <w:rsid w:val="00821319"/>
    <w:rsid w:val="00821556"/>
    <w:rsid w:val="00821EE8"/>
    <w:rsid w:val="008222C6"/>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662"/>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27"/>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6F7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2BEC"/>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8D0"/>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0B4"/>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586F"/>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678"/>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B2B"/>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4819"/>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0D1"/>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39E"/>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300"/>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07B"/>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9B4"/>
    <w:rsid w:val="00A23F5F"/>
    <w:rsid w:val="00A23FBF"/>
    <w:rsid w:val="00A2507A"/>
    <w:rsid w:val="00A250D6"/>
    <w:rsid w:val="00A251D4"/>
    <w:rsid w:val="00A265AA"/>
    <w:rsid w:val="00A2687D"/>
    <w:rsid w:val="00A26987"/>
    <w:rsid w:val="00A26E14"/>
    <w:rsid w:val="00A270AA"/>
    <w:rsid w:val="00A279E4"/>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24D"/>
    <w:rsid w:val="00A936EC"/>
    <w:rsid w:val="00A93ACC"/>
    <w:rsid w:val="00A94508"/>
    <w:rsid w:val="00A94A4D"/>
    <w:rsid w:val="00A95101"/>
    <w:rsid w:val="00A9510B"/>
    <w:rsid w:val="00A954CB"/>
    <w:rsid w:val="00A95662"/>
    <w:rsid w:val="00A95906"/>
    <w:rsid w:val="00A95D33"/>
    <w:rsid w:val="00A95FF1"/>
    <w:rsid w:val="00A963C3"/>
    <w:rsid w:val="00A9648E"/>
    <w:rsid w:val="00A967D7"/>
    <w:rsid w:val="00A9764B"/>
    <w:rsid w:val="00AA06F2"/>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1F2"/>
    <w:rsid w:val="00AB04A2"/>
    <w:rsid w:val="00AB0F5C"/>
    <w:rsid w:val="00AB1A48"/>
    <w:rsid w:val="00AB31CA"/>
    <w:rsid w:val="00AB3D26"/>
    <w:rsid w:val="00AB4375"/>
    <w:rsid w:val="00AB4416"/>
    <w:rsid w:val="00AB44B9"/>
    <w:rsid w:val="00AB4A48"/>
    <w:rsid w:val="00AB4C70"/>
    <w:rsid w:val="00AB508F"/>
    <w:rsid w:val="00AB589A"/>
    <w:rsid w:val="00AB6482"/>
    <w:rsid w:val="00AB7842"/>
    <w:rsid w:val="00AB7A62"/>
    <w:rsid w:val="00AB7AC0"/>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95"/>
    <w:rsid w:val="00AD44D3"/>
    <w:rsid w:val="00AD4BA6"/>
    <w:rsid w:val="00AD4FDA"/>
    <w:rsid w:val="00AD5E24"/>
    <w:rsid w:val="00AD61A8"/>
    <w:rsid w:val="00AD6452"/>
    <w:rsid w:val="00AD652A"/>
    <w:rsid w:val="00AD6E33"/>
    <w:rsid w:val="00AD7855"/>
    <w:rsid w:val="00AD7BC0"/>
    <w:rsid w:val="00AE0377"/>
    <w:rsid w:val="00AE0616"/>
    <w:rsid w:val="00AE08EB"/>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5A0"/>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352"/>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2D2"/>
    <w:rsid w:val="00B347CF"/>
    <w:rsid w:val="00B34F17"/>
    <w:rsid w:val="00B3524A"/>
    <w:rsid w:val="00B35AC3"/>
    <w:rsid w:val="00B35D04"/>
    <w:rsid w:val="00B36410"/>
    <w:rsid w:val="00B36598"/>
    <w:rsid w:val="00B370A2"/>
    <w:rsid w:val="00B406C0"/>
    <w:rsid w:val="00B4094C"/>
    <w:rsid w:val="00B4168E"/>
    <w:rsid w:val="00B41973"/>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4C7"/>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3FA"/>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5C9"/>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0DF"/>
    <w:rsid w:val="00BE454B"/>
    <w:rsid w:val="00BE488E"/>
    <w:rsid w:val="00BE4AEE"/>
    <w:rsid w:val="00BE4B9B"/>
    <w:rsid w:val="00BE4EC8"/>
    <w:rsid w:val="00BE5C1E"/>
    <w:rsid w:val="00BE64A0"/>
    <w:rsid w:val="00BE6DE9"/>
    <w:rsid w:val="00BE703B"/>
    <w:rsid w:val="00BF0388"/>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5A2"/>
    <w:rsid w:val="00C3497F"/>
    <w:rsid w:val="00C34E41"/>
    <w:rsid w:val="00C3546E"/>
    <w:rsid w:val="00C35CFA"/>
    <w:rsid w:val="00C35E15"/>
    <w:rsid w:val="00C37113"/>
    <w:rsid w:val="00C40A22"/>
    <w:rsid w:val="00C414CB"/>
    <w:rsid w:val="00C4156D"/>
    <w:rsid w:val="00C41ADF"/>
    <w:rsid w:val="00C423B9"/>
    <w:rsid w:val="00C42523"/>
    <w:rsid w:val="00C42638"/>
    <w:rsid w:val="00C4288D"/>
    <w:rsid w:val="00C435E9"/>
    <w:rsid w:val="00C43835"/>
    <w:rsid w:val="00C43DF8"/>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476"/>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54"/>
    <w:rsid w:val="00C92C9A"/>
    <w:rsid w:val="00C93068"/>
    <w:rsid w:val="00C9366E"/>
    <w:rsid w:val="00C936AD"/>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7E7"/>
    <w:rsid w:val="00CA0B7B"/>
    <w:rsid w:val="00CA0BD0"/>
    <w:rsid w:val="00CA12B1"/>
    <w:rsid w:val="00CA2170"/>
    <w:rsid w:val="00CA2C52"/>
    <w:rsid w:val="00CA2F06"/>
    <w:rsid w:val="00CA399F"/>
    <w:rsid w:val="00CA4855"/>
    <w:rsid w:val="00CA4AF7"/>
    <w:rsid w:val="00CA4B81"/>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113"/>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8AC"/>
    <w:rsid w:val="00CE2AF0"/>
    <w:rsid w:val="00CE325C"/>
    <w:rsid w:val="00CE350D"/>
    <w:rsid w:val="00CE3927"/>
    <w:rsid w:val="00CE3A24"/>
    <w:rsid w:val="00CE407B"/>
    <w:rsid w:val="00CE4163"/>
    <w:rsid w:val="00CE4282"/>
    <w:rsid w:val="00CE475F"/>
    <w:rsid w:val="00CE5ADC"/>
    <w:rsid w:val="00CE5CF6"/>
    <w:rsid w:val="00CE65FA"/>
    <w:rsid w:val="00CE6B78"/>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5CC"/>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EC1"/>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466"/>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025"/>
    <w:rsid w:val="00DA180D"/>
    <w:rsid w:val="00DA271A"/>
    <w:rsid w:val="00DA31CD"/>
    <w:rsid w:val="00DA325E"/>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4105"/>
    <w:rsid w:val="00DD4798"/>
    <w:rsid w:val="00DD502C"/>
    <w:rsid w:val="00DD554E"/>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BC5"/>
    <w:rsid w:val="00DF0F05"/>
    <w:rsid w:val="00DF1EBF"/>
    <w:rsid w:val="00DF215B"/>
    <w:rsid w:val="00DF2C08"/>
    <w:rsid w:val="00DF3E34"/>
    <w:rsid w:val="00DF4286"/>
    <w:rsid w:val="00DF48E5"/>
    <w:rsid w:val="00DF4C9C"/>
    <w:rsid w:val="00DF5270"/>
    <w:rsid w:val="00DF58EB"/>
    <w:rsid w:val="00DF5A14"/>
    <w:rsid w:val="00DF6451"/>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773"/>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888"/>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5D5B"/>
    <w:rsid w:val="00E4677A"/>
    <w:rsid w:val="00E47809"/>
    <w:rsid w:val="00E47CCB"/>
    <w:rsid w:val="00E50359"/>
    <w:rsid w:val="00E50622"/>
    <w:rsid w:val="00E507EE"/>
    <w:rsid w:val="00E50869"/>
    <w:rsid w:val="00E50AAA"/>
    <w:rsid w:val="00E5136E"/>
    <w:rsid w:val="00E51D5D"/>
    <w:rsid w:val="00E5263F"/>
    <w:rsid w:val="00E52644"/>
    <w:rsid w:val="00E52F51"/>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DB9"/>
    <w:rsid w:val="00E81FA7"/>
    <w:rsid w:val="00E82016"/>
    <w:rsid w:val="00E820E1"/>
    <w:rsid w:val="00E8231C"/>
    <w:rsid w:val="00E82DB4"/>
    <w:rsid w:val="00E82F06"/>
    <w:rsid w:val="00E82F46"/>
    <w:rsid w:val="00E83360"/>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1F49"/>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6A4"/>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2A3"/>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758"/>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92C"/>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CF"/>
    <w:rsid w:val="00F4341F"/>
    <w:rsid w:val="00F43C93"/>
    <w:rsid w:val="00F43D29"/>
    <w:rsid w:val="00F43FE0"/>
    <w:rsid w:val="00F44888"/>
    <w:rsid w:val="00F44A69"/>
    <w:rsid w:val="00F45087"/>
    <w:rsid w:val="00F455B3"/>
    <w:rsid w:val="00F45FE9"/>
    <w:rsid w:val="00F4631B"/>
    <w:rsid w:val="00F46A0E"/>
    <w:rsid w:val="00F46A8D"/>
    <w:rsid w:val="00F47051"/>
    <w:rsid w:val="00F47B86"/>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19"/>
    <w:rsid w:val="00F601D4"/>
    <w:rsid w:val="00F60460"/>
    <w:rsid w:val="00F605D9"/>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5F1"/>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3FD"/>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58F"/>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80E"/>
    <w:rsid w:val="00FF1AAC"/>
    <w:rsid w:val="00FF1B32"/>
    <w:rsid w:val="00FF2351"/>
    <w:rsid w:val="00FF25A1"/>
    <w:rsid w:val="00FF29D9"/>
    <w:rsid w:val="00FF2AB0"/>
    <w:rsid w:val="00FF2DFF"/>
    <w:rsid w:val="00FF47E8"/>
    <w:rsid w:val="00FF4C08"/>
    <w:rsid w:val="00FF4EBE"/>
    <w:rsid w:val="00FF51BB"/>
    <w:rsid w:val="00FF5CA7"/>
    <w:rsid w:val="00FF5E69"/>
    <w:rsid w:val="00FF5F07"/>
    <w:rsid w:val="00FF67EA"/>
    <w:rsid w:val="00FF6EBE"/>
    <w:rsid w:val="00FF6EE2"/>
    <w:rsid w:val="00FF6F5C"/>
    <w:rsid w:val="00FF7042"/>
    <w:rsid w:val="00FF71B7"/>
    <w:rsid w:val="00FF72F4"/>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A4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RAN4proposal">
    <w:name w:val="RAN4 proposal"/>
    <w:basedOn w:val="Caption"/>
    <w:next w:val="Normal"/>
    <w:link w:val="RAN4proposalChar"/>
    <w:qFormat/>
    <w:rsid w:val="00CE28AC"/>
    <w:pPr>
      <w:numPr>
        <w:numId w:val="53"/>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CE28AC"/>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079099">
      <w:bodyDiv w:val="1"/>
      <w:marLeft w:val="0"/>
      <w:marRight w:val="0"/>
      <w:marTop w:val="0"/>
      <w:marBottom w:val="0"/>
      <w:divBdr>
        <w:top w:val="none" w:sz="0" w:space="0" w:color="auto"/>
        <w:left w:val="none" w:sz="0" w:space="0" w:color="auto"/>
        <w:bottom w:val="none" w:sz="0" w:space="0" w:color="auto"/>
        <w:right w:val="none" w:sz="0" w:space="0" w:color="auto"/>
      </w:divBdr>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7893330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38952712">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47357540">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66634242">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5976364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4132945">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406</TotalTime>
  <Pages>3</Pages>
  <Words>1155</Words>
  <Characters>6587</Characters>
  <Application>Microsoft Office Word</Application>
  <DocSecurity>0</DocSecurity>
  <Lines>54</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382</cp:revision>
  <cp:lastPrinted>2016-08-05T18:54:00Z</cp:lastPrinted>
  <dcterms:created xsi:type="dcterms:W3CDTF">2023-03-28T04:42:00Z</dcterms:created>
  <dcterms:modified xsi:type="dcterms:W3CDTF">2023-11-03T06:13:00Z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