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50" w:rsidRPr="00A27396" w:rsidRDefault="008E5050" w:rsidP="008E5050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A27396">
        <w:rPr>
          <w:rStyle w:val="af7"/>
          <w:rFonts w:ascii="Arial" w:hAnsi="Arial" w:cs="Arial"/>
          <w:b/>
          <w:szCs w:val="22"/>
        </w:rPr>
        <w:t>3GPP TSG-RAN WG4 Meeting # 109</w:t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>
        <w:rPr>
          <w:rStyle w:val="af7"/>
          <w:rFonts w:ascii="Arial" w:eastAsiaTheme="minorEastAsia" w:hAnsi="Arial" w:cs="Arial" w:hint="eastAsia"/>
          <w:b/>
          <w:szCs w:val="22"/>
        </w:rPr>
        <w:t xml:space="preserve">                                    </w:t>
      </w:r>
      <w:r w:rsidRPr="00A27396">
        <w:rPr>
          <w:rStyle w:val="af7"/>
          <w:rFonts w:ascii="Arial" w:hAnsi="Arial" w:cs="Arial"/>
          <w:b/>
          <w:szCs w:val="22"/>
        </w:rPr>
        <w:t xml:space="preserve"> </w:t>
      </w:r>
      <w:bookmarkStart w:id="0" w:name="_GoBack"/>
      <w:r w:rsidR="009D77FF" w:rsidRPr="009D77FF">
        <w:rPr>
          <w:rStyle w:val="af7"/>
          <w:rFonts w:ascii="Arial" w:hAnsi="Arial" w:cs="Arial"/>
          <w:b/>
          <w:szCs w:val="22"/>
        </w:rPr>
        <w:t>R4-2318342</w:t>
      </w:r>
      <w:bookmarkEnd w:id="0"/>
    </w:p>
    <w:p w:rsidR="008E5050" w:rsidRDefault="008E5050" w:rsidP="008E5050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A27396">
        <w:rPr>
          <w:rStyle w:val="af7"/>
          <w:rFonts w:ascii="Arial" w:hAnsi="Arial" w:cs="Arial"/>
          <w:b/>
          <w:szCs w:val="22"/>
        </w:rPr>
        <w:t>Chicago, US, November 13 – 17, 2023</w:t>
      </w:r>
    </w:p>
    <w:p w:rsidR="00252C83" w:rsidRPr="008E5050" w:rsidRDefault="00252C83" w:rsidP="00252C8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2336D8" w:rsidRPr="002336D8">
        <w:rPr>
          <w:rStyle w:val="af7"/>
          <w:rFonts w:ascii="Arial" w:eastAsiaTheme="minorEastAsia" w:hAnsi="Arial" w:cs="Arial"/>
        </w:rPr>
        <w:t>Discussion on RRM requirements for NTN-TN and NTN-NTN mobility and service continuity enhancements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3C43B7">
        <w:rPr>
          <w:rStyle w:val="af7"/>
          <w:rFonts w:ascii="Arial" w:eastAsiaTheme="minorEastAsia" w:hAnsi="Arial" w:cs="Arial" w:hint="eastAsia"/>
        </w:rPr>
        <w:t>8</w:t>
      </w:r>
      <w:r w:rsidR="00547244" w:rsidRPr="00547244">
        <w:rPr>
          <w:rStyle w:val="af7"/>
          <w:rFonts w:ascii="Arial" w:eastAsiaTheme="minorEastAsia" w:hAnsi="Arial" w:cs="Arial"/>
        </w:rPr>
        <w:t>.26.6.3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310AF2" w:rsidRPr="00310AF2">
        <w:rPr>
          <w:rFonts w:ascii="Arial" w:hAnsi="Arial" w:cs="Arial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36B27" w:rsidRPr="009D4CE2" w:rsidRDefault="005D387A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last meeting, the RRM requirements for NR NTN enhancement were discussed and the conclusions were captured in the approved WF</w:t>
      </w:r>
      <w:r w:rsidR="00BE402C">
        <w:rPr>
          <w:rFonts w:hint="eastAsia"/>
          <w:lang w:eastAsia="zh-CN"/>
        </w:rPr>
        <w:t xml:space="preserve"> [1]. </w:t>
      </w:r>
      <w:r w:rsidR="00736B27" w:rsidRPr="00E24062">
        <w:rPr>
          <w:lang w:eastAsia="zh-CN"/>
        </w:rPr>
        <w:t>I</w:t>
      </w:r>
      <w:r w:rsidR="00736B27" w:rsidRPr="00E24062">
        <w:rPr>
          <w:rFonts w:hint="eastAsia"/>
          <w:lang w:eastAsia="zh-CN"/>
        </w:rPr>
        <w:t xml:space="preserve">n this paper, we have some </w:t>
      </w:r>
      <w:r w:rsidR="00FC338F">
        <w:rPr>
          <w:rFonts w:hint="eastAsia"/>
          <w:lang w:eastAsia="zh-CN"/>
        </w:rPr>
        <w:t xml:space="preserve">further </w:t>
      </w:r>
      <w:r w:rsidR="00736B27" w:rsidRPr="00E24062">
        <w:rPr>
          <w:rFonts w:hint="eastAsia"/>
          <w:lang w:eastAsia="zh-CN"/>
        </w:rPr>
        <w:t>discussion</w:t>
      </w:r>
      <w:r w:rsidR="00736B27">
        <w:rPr>
          <w:rFonts w:hint="eastAsia"/>
          <w:lang w:eastAsia="zh-CN"/>
        </w:rPr>
        <w:t>s</w:t>
      </w:r>
      <w:r w:rsidR="00736B27" w:rsidRPr="00E24062">
        <w:rPr>
          <w:rFonts w:hint="eastAsia"/>
          <w:lang w:eastAsia="zh-CN"/>
        </w:rPr>
        <w:t xml:space="preserve"> on </w:t>
      </w:r>
      <w:r w:rsidR="00736B27">
        <w:rPr>
          <w:rFonts w:hint="eastAsia"/>
          <w:lang w:eastAsia="zh-CN"/>
        </w:rPr>
        <w:t xml:space="preserve">the </w:t>
      </w:r>
      <w:r w:rsidR="000B0F12">
        <w:rPr>
          <w:rFonts w:hint="eastAsia"/>
          <w:lang w:eastAsia="zh-CN"/>
        </w:rPr>
        <w:t>possible RRM impact based on the agreed WF</w:t>
      </w:r>
      <w:r w:rsidR="00736B27">
        <w:rPr>
          <w:rFonts w:hint="eastAsia"/>
          <w:lang w:eastAsia="zh-CN"/>
        </w:rPr>
        <w:t xml:space="preserve"> and give our </w:t>
      </w:r>
      <w:r w:rsidR="007872D5">
        <w:rPr>
          <w:rFonts w:hint="eastAsia"/>
          <w:lang w:eastAsia="zh-CN"/>
        </w:rPr>
        <w:t>views</w:t>
      </w:r>
      <w:r w:rsidR="00736B27"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</w:p>
    <w:p w:rsidR="002B4DB1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E63EC6" w:rsidRDefault="00045BE5" w:rsidP="008F6B8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D121FD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="00E63EC6" w:rsidRPr="00E63EC6">
        <w:rPr>
          <w:lang w:val="en-US" w:eastAsia="zh-CN"/>
        </w:rPr>
        <w:t>Idle/Inactive mode mobility enhancements</w:t>
      </w:r>
    </w:p>
    <w:p w:rsidR="00C34688" w:rsidRPr="007679E0" w:rsidRDefault="00AB3DA8" w:rsidP="007679E0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ko-KR"/>
        </w:rPr>
        <w:t>TN</w:t>
      </w:r>
      <w:r>
        <w:rPr>
          <w:rFonts w:hint="eastAsia"/>
          <w:b/>
          <w:u w:val="single"/>
          <w:lang w:eastAsia="zh-CN"/>
        </w:rPr>
        <w:t xml:space="preserve"> to NTN cell reselection </w:t>
      </w:r>
    </w:p>
    <w:p w:rsidR="00354F09" w:rsidRPr="00354F09" w:rsidRDefault="00F75A2D" w:rsidP="00354F09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is still not decided whether to define TN to NTN cell reselection.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nd</w:t>
      </w:r>
      <w:r w:rsidR="00354F09">
        <w:rPr>
          <w:rFonts w:hint="eastAsia"/>
          <w:lang w:val="en-US" w:eastAsia="zh-CN"/>
        </w:rPr>
        <w:t xml:space="preserve"> there was the following agreement in last meeting: 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06E96" w:rsidTr="00406E96">
        <w:tc>
          <w:tcPr>
            <w:tcW w:w="9857" w:type="dxa"/>
          </w:tcPr>
          <w:p w:rsidR="00680CD6" w:rsidRPr="00680CD6" w:rsidRDefault="00680CD6" w:rsidP="00680CD6">
            <w:pPr>
              <w:outlineLvl w:val="2"/>
              <w:rPr>
                <w:b/>
                <w:u w:val="single"/>
                <w:lang w:eastAsia="ko-KR"/>
              </w:rPr>
            </w:pPr>
            <w:r w:rsidRPr="00680CD6">
              <w:rPr>
                <w:b/>
                <w:u w:val="single"/>
                <w:lang w:eastAsia="ko-KR"/>
              </w:rPr>
              <w:t>Issue 4-1: TN to NTN cell reselection</w:t>
            </w:r>
          </w:p>
          <w:p w:rsidR="00680CD6" w:rsidRPr="00680CD6" w:rsidRDefault="00680CD6" w:rsidP="00680CD6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bookmarkStart w:id="2" w:name="_Hlk147849822"/>
            <w:r w:rsidRPr="00680CD6">
              <w:rPr>
                <w:b/>
                <w:bCs/>
                <w:u w:val="single"/>
                <w:lang w:eastAsia="ja-JP"/>
              </w:rPr>
              <w:t>Agreement:</w:t>
            </w:r>
          </w:p>
          <w:bookmarkEnd w:id="2"/>
          <w:p w:rsidR="00406E96" w:rsidRPr="00680CD6" w:rsidRDefault="00680CD6" w:rsidP="00680CD6">
            <w:pPr>
              <w:pStyle w:val="af8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644" w:firstLineChars="0"/>
              <w:jc w:val="left"/>
              <w:rPr>
                <w:lang w:eastAsia="ja-JP"/>
              </w:rPr>
            </w:pPr>
            <w:r w:rsidRPr="00680CD6">
              <w:rPr>
                <w:sz w:val="20"/>
                <w:szCs w:val="20"/>
                <w:lang w:eastAsia="ja-JP"/>
              </w:rPr>
              <w:t>FFS: whether/how to define TN to NTN cell reselection.</w:t>
            </w:r>
          </w:p>
        </w:tc>
      </w:tr>
    </w:tbl>
    <w:p w:rsidR="00C81793" w:rsidRDefault="00C000F8" w:rsidP="007245F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was agreed to define requirement for NTN to TN cell reselection</w:t>
      </w:r>
      <w:r w:rsidR="008553F6">
        <w:rPr>
          <w:rFonts w:hint="eastAsia"/>
          <w:lang w:val="en-US" w:eastAsia="zh-CN"/>
        </w:rPr>
        <w:t>,</w:t>
      </w:r>
      <w:r w:rsidR="00C078C3">
        <w:rPr>
          <w:rFonts w:hint="eastAsia"/>
          <w:lang w:val="en-US" w:eastAsia="zh-CN"/>
        </w:rPr>
        <w:t xml:space="preserve"> to make </w:t>
      </w:r>
      <w:r w:rsidR="0071224E">
        <w:rPr>
          <w:rFonts w:hint="eastAsia"/>
          <w:lang w:val="en-US" w:eastAsia="zh-CN"/>
        </w:rPr>
        <w:t xml:space="preserve">the </w:t>
      </w:r>
      <w:r w:rsidR="00C078C3">
        <w:rPr>
          <w:rFonts w:hint="eastAsia"/>
          <w:lang w:val="en-US" w:eastAsia="zh-CN"/>
        </w:rPr>
        <w:t>NW configuration and UE implementation</w:t>
      </w:r>
      <w:r w:rsidR="0071224E" w:rsidRPr="0071224E">
        <w:rPr>
          <w:rFonts w:hint="eastAsia"/>
          <w:lang w:val="en-US" w:eastAsia="zh-CN"/>
        </w:rPr>
        <w:t xml:space="preserve"> </w:t>
      </w:r>
      <w:r w:rsidR="0071224E">
        <w:rPr>
          <w:rFonts w:hint="eastAsia"/>
          <w:lang w:val="en-US" w:eastAsia="zh-CN"/>
        </w:rPr>
        <w:t>more flexible</w:t>
      </w:r>
      <w:r w:rsidR="00C078C3">
        <w:rPr>
          <w:rFonts w:hint="eastAsia"/>
          <w:lang w:val="en-US" w:eastAsia="zh-CN"/>
        </w:rPr>
        <w:t>,</w:t>
      </w:r>
      <w:r w:rsidR="008553F6">
        <w:rPr>
          <w:rFonts w:hint="eastAsia"/>
          <w:lang w:val="en-US" w:eastAsia="zh-CN"/>
        </w:rPr>
        <w:t xml:space="preserve"> it is better to also define TN to NTN cell reselection. </w:t>
      </w:r>
      <w:r w:rsidR="00877FC0">
        <w:rPr>
          <w:lang w:val="en-US" w:eastAsia="zh-CN"/>
        </w:rPr>
        <w:t>I</w:t>
      </w:r>
      <w:r w:rsidR="00877FC0">
        <w:rPr>
          <w:rFonts w:hint="eastAsia"/>
          <w:lang w:val="en-US" w:eastAsia="zh-CN"/>
        </w:rPr>
        <w:t xml:space="preserve">t seems strange that only one side reselection is allowed. </w:t>
      </w:r>
    </w:p>
    <w:p w:rsidR="007B53E4" w:rsidRDefault="00C53333" w:rsidP="007B53E4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RAN4 to define TN to NTN cell reselection.</w:t>
      </w:r>
      <w:r w:rsidRPr="00BE1E07">
        <w:rPr>
          <w:rFonts w:hint="eastAsia"/>
          <w:b/>
          <w:lang w:val="en-US" w:eastAsia="zh-CN"/>
        </w:rPr>
        <w:t xml:space="preserve"> </w:t>
      </w:r>
    </w:p>
    <w:p w:rsidR="0097461B" w:rsidRDefault="0097461B" w:rsidP="008F6B82">
      <w:pPr>
        <w:spacing w:beforeLines="50" w:before="120"/>
        <w:rPr>
          <w:b/>
          <w:u w:val="single"/>
          <w:lang w:eastAsia="zh-CN"/>
        </w:rPr>
      </w:pPr>
      <w:r w:rsidRPr="007679E0">
        <w:rPr>
          <w:rFonts w:hint="eastAsia"/>
          <w:b/>
          <w:u w:val="single"/>
          <w:lang w:eastAsia="ko-KR"/>
        </w:rPr>
        <w:t>NTN</w:t>
      </w:r>
      <w:r w:rsidR="0061547B">
        <w:rPr>
          <w:rFonts w:hint="eastAsia"/>
          <w:b/>
          <w:u w:val="single"/>
          <w:lang w:eastAsia="zh-CN"/>
        </w:rPr>
        <w:t xml:space="preserve"> to </w:t>
      </w:r>
      <w:r w:rsidRPr="007679E0">
        <w:rPr>
          <w:rFonts w:hint="eastAsia"/>
          <w:b/>
          <w:u w:val="single"/>
          <w:lang w:eastAsia="ko-KR"/>
        </w:rPr>
        <w:t>NTN cell reselection</w:t>
      </w:r>
    </w:p>
    <w:p w:rsidR="0097461B" w:rsidRDefault="0061547B" w:rsidP="008F6B82">
      <w:pPr>
        <w:spacing w:beforeLines="50" w:before="120"/>
        <w:rPr>
          <w:lang w:eastAsia="zh-CN"/>
        </w:rPr>
      </w:pPr>
      <w:r w:rsidRPr="003D530F">
        <w:rPr>
          <w:lang w:eastAsia="zh-CN"/>
        </w:rPr>
        <w:t>F</w:t>
      </w:r>
      <w:r w:rsidRPr="003D530F">
        <w:rPr>
          <w:rFonts w:hint="eastAsia"/>
          <w:lang w:eastAsia="zh-CN"/>
        </w:rPr>
        <w:t xml:space="preserve">or NTN to </w:t>
      </w:r>
      <w:r w:rsidR="003D530F">
        <w:rPr>
          <w:rFonts w:hint="eastAsia"/>
          <w:lang w:eastAsia="zh-CN"/>
        </w:rPr>
        <w:t xml:space="preserve">NTN cell reselection, there were the following agreements and remaining issues in last meeting: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D530F" w:rsidTr="003D530F">
        <w:tc>
          <w:tcPr>
            <w:tcW w:w="9857" w:type="dxa"/>
          </w:tcPr>
          <w:p w:rsidR="007344AA" w:rsidRDefault="007344AA" w:rsidP="007344AA">
            <w:pPr>
              <w:outlineLvl w:val="2"/>
              <w:rPr>
                <w:b/>
                <w:u w:val="single"/>
                <w:lang w:val="en-US" w:eastAsia="ko-KR"/>
              </w:rPr>
            </w:pPr>
            <w:r>
              <w:rPr>
                <w:b/>
                <w:u w:val="single"/>
                <w:lang w:eastAsia="ko-KR"/>
              </w:rPr>
              <w:t>Issue 4-3: NTN to NTN time-based measurement initiation for cell reselection in earth-moving cell</w:t>
            </w:r>
          </w:p>
          <w:p w:rsidR="007344AA" w:rsidRDefault="007344AA" w:rsidP="007344AA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r>
              <w:rPr>
                <w:b/>
                <w:bCs/>
                <w:u w:val="single"/>
                <w:lang w:eastAsia="ja-JP"/>
              </w:rPr>
              <w:t>Agreement:</w:t>
            </w:r>
          </w:p>
          <w:p w:rsidR="007344AA" w:rsidRDefault="007344AA" w:rsidP="007344AA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lang w:eastAsia="ja-JP"/>
              </w:rPr>
            </w:pPr>
            <w:r>
              <w:rPr>
                <w:bCs/>
              </w:rPr>
              <w:t>Further discuss the requirements on time-based measurement initiation for cell reselection in earth-moving cell based on following Options:</w:t>
            </w:r>
          </w:p>
          <w:p w:rsidR="007344AA" w:rsidRDefault="007344AA" w:rsidP="007344AA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Option 1: For NTN to NTN time-based measurement initiation for cell reselection in earth-moving cell, the existing RRC idle/inactive mode requirements referring </w:t>
            </w:r>
            <w:proofErr w:type="gramStart"/>
            <w:r>
              <w:rPr>
                <w:szCs w:val="24"/>
                <w:lang w:eastAsia="ja-JP"/>
              </w:rPr>
              <w:t>to ‘t</w:t>
            </w:r>
            <w:proofErr w:type="gramEnd"/>
            <w:r>
              <w:rPr>
                <w:szCs w:val="24"/>
                <w:lang w:eastAsia="ja-JP"/>
              </w:rPr>
              <w:t>-service’ are reused.</w:t>
            </w:r>
          </w:p>
          <w:p w:rsidR="007344AA" w:rsidRDefault="007344AA" w:rsidP="007344AA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szCs w:val="24"/>
                <w:lang w:eastAsia="ja-JP"/>
              </w:rPr>
            </w:pPr>
            <w:r>
              <w:rPr>
                <w:rFonts w:eastAsia="Malgun Gothic"/>
                <w:szCs w:val="24"/>
              </w:rPr>
              <w:t>Option 2:</w:t>
            </w:r>
            <w:r>
              <w:rPr>
                <w:szCs w:val="24"/>
                <w:lang w:eastAsia="ja-JP"/>
              </w:rPr>
              <w:t xml:space="preserve"> Enhance the requirements on time-based measurement initiation for cell reselection in earth-moving cell</w:t>
            </w:r>
          </w:p>
          <w:p w:rsidR="007344AA" w:rsidRDefault="007344AA" w:rsidP="007344AA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924" w:hanging="357"/>
              <w:textAlignment w:val="baseline"/>
              <w:rPr>
                <w:szCs w:val="24"/>
                <w:lang w:eastAsia="ja-JP"/>
              </w:rPr>
            </w:pPr>
            <w:r>
              <w:rPr>
                <w:rFonts w:eastAsia="Malgun Gothic"/>
                <w:szCs w:val="24"/>
              </w:rPr>
              <w:t xml:space="preserve">Introduce coverage information of serving cell for helping UE to assess the available time left for cell </w:t>
            </w:r>
            <w:r>
              <w:rPr>
                <w:rFonts w:eastAsia="Malgun Gothic"/>
                <w:szCs w:val="24"/>
              </w:rPr>
              <w:lastRenderedPageBreak/>
              <w:t>reselection measurement before UE leaves the coverage area of serving cell</w:t>
            </w:r>
          </w:p>
          <w:p w:rsidR="003D530F" w:rsidRDefault="007344AA" w:rsidP="007344AA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Option 3: For earth-moving cell, time-based measurement initiation may only apply to hard satellite switch in RAN2 design. (Nokia)</w:t>
            </w:r>
          </w:p>
          <w:p w:rsidR="0056399E" w:rsidRDefault="0056399E" w:rsidP="0056399E">
            <w:pPr>
              <w:outlineLvl w:val="2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4-4: NTN to NTN location-based measurement initiation for cell reselection in earth-moving cell</w:t>
            </w:r>
          </w:p>
          <w:p w:rsidR="0056399E" w:rsidRDefault="0056399E" w:rsidP="0056399E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bookmarkStart w:id="3" w:name="_Hlk147849842"/>
            <w:r>
              <w:rPr>
                <w:b/>
                <w:bCs/>
                <w:u w:val="single"/>
                <w:lang w:eastAsia="ja-JP"/>
              </w:rPr>
              <w:t>Agreement:</w:t>
            </w:r>
          </w:p>
          <w:bookmarkEnd w:id="3"/>
          <w:p w:rsidR="0056399E" w:rsidRPr="0056399E" w:rsidRDefault="0056399E" w:rsidP="0056399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644"/>
              <w:textAlignment w:val="baseline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For NTN to NTN location-based measurement initiation for cell reselection in earth-moving cell, RAN4 to define the requirements </w:t>
            </w:r>
            <w:r>
              <w:rPr>
                <w:szCs w:val="24"/>
              </w:rPr>
              <w:t xml:space="preserve">based on the existing requirements </w:t>
            </w:r>
            <w:r>
              <w:rPr>
                <w:szCs w:val="24"/>
                <w:lang w:eastAsia="ja-JP"/>
              </w:rPr>
              <w:t>on ‘4.2C Cell Re-selection for NR UE for Satellite Access,’ and introduce a new definition of reference location and an extra location margin.</w:t>
            </w:r>
          </w:p>
        </w:tc>
      </w:tr>
    </w:tbl>
    <w:p w:rsidR="003D530F" w:rsidRPr="003D530F" w:rsidRDefault="00E8212C" w:rsidP="008F6B82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 xml:space="preserve">n RAN2#123 meeting, it was agreed to define </w:t>
      </w:r>
      <w:r w:rsidRPr="00E8212C">
        <w:rPr>
          <w:lang w:eastAsia="zh-CN"/>
        </w:rPr>
        <w:t xml:space="preserve">optional without signalling UE capability for location-based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time-based </w:t>
      </w:r>
      <w:r w:rsidRPr="00E8212C">
        <w:rPr>
          <w:lang w:eastAsia="zh-CN"/>
        </w:rPr>
        <w:t>measurement initiation in Earth-moving cell for cell selection/reselection</w:t>
      </w:r>
      <w:r w:rsidR="005B39A8">
        <w:rPr>
          <w:rFonts w:hint="eastAsia"/>
          <w:lang w:eastAsia="zh-CN"/>
        </w:rPr>
        <w:t xml:space="preserve">. RAN4 need to define the requirements for such two cases. </w:t>
      </w:r>
      <w:r w:rsidR="005C257E">
        <w:rPr>
          <w:lang w:eastAsia="zh-CN"/>
        </w:rPr>
        <w:t>F</w:t>
      </w:r>
      <w:r w:rsidR="005C257E">
        <w:rPr>
          <w:rFonts w:hint="eastAsia"/>
          <w:lang w:eastAsia="zh-CN"/>
        </w:rPr>
        <w:t xml:space="preserve">or time-based </w:t>
      </w:r>
      <w:r w:rsidR="005C229E">
        <w:rPr>
          <w:rFonts w:hint="eastAsia"/>
          <w:lang w:eastAsia="zh-CN"/>
        </w:rPr>
        <w:t xml:space="preserve">cell reselection in earth-moving cell, </w:t>
      </w:r>
      <w:r w:rsidR="005C229E" w:rsidRPr="003D530F">
        <w:rPr>
          <w:lang w:eastAsia="ja-JP"/>
        </w:rPr>
        <w:t xml:space="preserve">the existing RRC idle/inactive mode requirements referring </w:t>
      </w:r>
      <w:proofErr w:type="gramStart"/>
      <w:r w:rsidR="005C229E" w:rsidRPr="003D530F">
        <w:rPr>
          <w:lang w:eastAsia="ja-JP"/>
        </w:rPr>
        <w:t>to ‘t</w:t>
      </w:r>
      <w:proofErr w:type="gramEnd"/>
      <w:r w:rsidR="005C229E" w:rsidRPr="003D530F">
        <w:rPr>
          <w:lang w:eastAsia="ja-JP"/>
        </w:rPr>
        <w:t xml:space="preserve">-service’ </w:t>
      </w:r>
      <w:r w:rsidR="005C229E">
        <w:rPr>
          <w:rFonts w:hint="eastAsia"/>
          <w:lang w:eastAsia="zh-CN"/>
        </w:rPr>
        <w:t>can be</w:t>
      </w:r>
      <w:r w:rsidR="005C229E" w:rsidRPr="003D530F">
        <w:rPr>
          <w:lang w:eastAsia="ja-JP"/>
        </w:rPr>
        <w:t xml:space="preserve"> reused</w:t>
      </w:r>
      <w:r w:rsidR="00BA76BD">
        <w:rPr>
          <w:rFonts w:hint="eastAsia"/>
          <w:lang w:eastAsia="zh-CN"/>
        </w:rPr>
        <w:t xml:space="preserve"> and no </w:t>
      </w:r>
      <w:r w:rsidR="007D7C15">
        <w:rPr>
          <w:rFonts w:hint="eastAsia"/>
          <w:lang w:eastAsia="zh-CN"/>
        </w:rPr>
        <w:t xml:space="preserve">further </w:t>
      </w:r>
      <w:r w:rsidR="00BA76BD">
        <w:rPr>
          <w:rFonts w:hint="eastAsia"/>
          <w:lang w:eastAsia="zh-CN"/>
        </w:rPr>
        <w:t>enhancement is needed</w:t>
      </w:r>
      <w:r w:rsidR="005C229E">
        <w:rPr>
          <w:rFonts w:hint="eastAsia"/>
          <w:lang w:eastAsia="zh-CN"/>
        </w:rPr>
        <w:t xml:space="preserve">. </w:t>
      </w:r>
    </w:p>
    <w:p w:rsidR="0097461B" w:rsidRPr="00254ED1" w:rsidRDefault="00254ED1" w:rsidP="008F6B82">
      <w:pPr>
        <w:spacing w:beforeLines="50" w:before="120"/>
        <w:rPr>
          <w:b/>
          <w:lang w:eastAsia="zh-CN"/>
        </w:rPr>
      </w:pPr>
      <w:r w:rsidRPr="00752431">
        <w:rPr>
          <w:b/>
          <w:lang w:val="en-US" w:eastAsia="zh-CN"/>
        </w:rPr>
        <w:t>P</w:t>
      </w:r>
      <w:r w:rsidRPr="00752431">
        <w:rPr>
          <w:rFonts w:hint="eastAsia"/>
          <w:b/>
          <w:lang w:val="en-US" w:eastAsia="zh-CN"/>
        </w:rPr>
        <w:t xml:space="preserve">roposal </w:t>
      </w:r>
      <w:r w:rsidR="00C00DF2">
        <w:rPr>
          <w:rFonts w:hint="eastAsia"/>
          <w:b/>
          <w:lang w:val="en-US" w:eastAsia="zh-CN"/>
        </w:rPr>
        <w:t>2</w:t>
      </w:r>
      <w:r w:rsidRPr="00752431">
        <w:rPr>
          <w:rFonts w:hint="eastAsia"/>
          <w:b/>
          <w:lang w:val="en-US" w:eastAsia="zh-CN"/>
        </w:rPr>
        <w:t xml:space="preserve">: </w:t>
      </w:r>
      <w:r w:rsidRPr="00254ED1">
        <w:rPr>
          <w:b/>
          <w:lang w:eastAsia="zh-CN"/>
        </w:rPr>
        <w:t xml:space="preserve">For time-based cell reselection in earth-moving cell, the existing RRC idle/inactive mode requirements referring </w:t>
      </w:r>
      <w:proofErr w:type="gramStart"/>
      <w:r w:rsidRPr="00254ED1">
        <w:rPr>
          <w:b/>
          <w:lang w:eastAsia="zh-CN"/>
        </w:rPr>
        <w:t>to ‘t</w:t>
      </w:r>
      <w:proofErr w:type="gramEnd"/>
      <w:r w:rsidRPr="00254ED1">
        <w:rPr>
          <w:b/>
          <w:lang w:eastAsia="zh-CN"/>
        </w:rPr>
        <w:t>-service’ can be reused</w:t>
      </w:r>
      <w:r w:rsidRPr="00752431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discussions on </w:t>
      </w:r>
      <w:r w:rsidR="005D504C">
        <w:rPr>
          <w:rFonts w:hint="eastAsia"/>
          <w:lang w:val="en-US" w:eastAsia="zh-CN"/>
        </w:rPr>
        <w:t>possible RRM impact for NTN enhancement</w:t>
      </w:r>
      <w:r w:rsidR="00190BE6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9D09E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C04C0A">
        <w:rPr>
          <w:rFonts w:hint="eastAsia"/>
          <w:lang w:val="en-US" w:eastAsia="zh-CN"/>
        </w:rPr>
        <w:t xml:space="preserve">: </w:t>
      </w:r>
    </w:p>
    <w:p w:rsidR="00C0338F" w:rsidRDefault="00C0338F" w:rsidP="00C0338F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RAN4 to define TN to NTN cell reselection.</w:t>
      </w:r>
      <w:r w:rsidRPr="00BE1E07">
        <w:rPr>
          <w:rFonts w:hint="eastAsia"/>
          <w:b/>
          <w:lang w:val="en-US" w:eastAsia="zh-CN"/>
        </w:rPr>
        <w:t xml:space="preserve"> </w:t>
      </w:r>
    </w:p>
    <w:p w:rsidR="00D63BFD" w:rsidRPr="00C0338F" w:rsidRDefault="00C0338F" w:rsidP="00C0338F">
      <w:pPr>
        <w:spacing w:beforeLines="50" w:before="120"/>
        <w:rPr>
          <w:b/>
          <w:lang w:eastAsia="zh-CN"/>
        </w:rPr>
      </w:pPr>
      <w:r w:rsidRPr="00752431">
        <w:rPr>
          <w:b/>
          <w:lang w:val="en-US" w:eastAsia="zh-CN"/>
        </w:rPr>
        <w:t>P</w:t>
      </w:r>
      <w:r w:rsidRPr="0075243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752431">
        <w:rPr>
          <w:rFonts w:hint="eastAsia"/>
          <w:b/>
          <w:lang w:val="en-US" w:eastAsia="zh-CN"/>
        </w:rPr>
        <w:t xml:space="preserve">: </w:t>
      </w:r>
      <w:r w:rsidRPr="00254ED1">
        <w:rPr>
          <w:b/>
          <w:lang w:eastAsia="zh-CN"/>
        </w:rPr>
        <w:t>For time-based cell reselection in earth-moving cell, the existing RRC idle/inactive mode requirements referring to ‘t-service’ can be reused</w:t>
      </w:r>
      <w:r w:rsidRPr="00752431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400F27" w:rsidRDefault="00400F27" w:rsidP="00400F27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795465">
        <w:rPr>
          <w:sz w:val="20"/>
        </w:rPr>
        <w:t>R4-2317374</w:t>
      </w:r>
      <w:r>
        <w:rPr>
          <w:rFonts w:hint="eastAsia"/>
          <w:sz w:val="20"/>
        </w:rPr>
        <w:t xml:space="preserve"> </w:t>
      </w:r>
      <w:r w:rsidRPr="00795465">
        <w:rPr>
          <w:sz w:val="20"/>
        </w:rPr>
        <w:t xml:space="preserve">RRM WF and CR work split for </w:t>
      </w:r>
      <w:proofErr w:type="spellStart"/>
      <w:r w:rsidRPr="00795465">
        <w:rPr>
          <w:sz w:val="20"/>
        </w:rPr>
        <w:t>NR_NTN_enh</w:t>
      </w:r>
      <w:proofErr w:type="spellEnd"/>
      <w:r>
        <w:rPr>
          <w:rFonts w:hint="eastAsia"/>
          <w:sz w:val="20"/>
        </w:rPr>
        <w:t>, Qualcomm, RAN4#108bis</w:t>
      </w:r>
    </w:p>
    <w:p w:rsidR="00194C06" w:rsidRPr="00400F27" w:rsidRDefault="00400F27" w:rsidP="00194C06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EF51DF">
        <w:rPr>
          <w:sz w:val="20"/>
        </w:rPr>
        <w:t>R4-2317214</w:t>
      </w:r>
      <w:r>
        <w:rPr>
          <w:rFonts w:hint="eastAsia"/>
          <w:sz w:val="20"/>
        </w:rPr>
        <w:t xml:space="preserve"> T</w:t>
      </w:r>
      <w:r w:rsidRPr="00EF51DF">
        <w:rPr>
          <w:sz w:val="20"/>
        </w:rPr>
        <w:t xml:space="preserve">opic summary for [108-bis][222] </w:t>
      </w:r>
      <w:proofErr w:type="spellStart"/>
      <w:r w:rsidRPr="00EF51DF">
        <w:rPr>
          <w:sz w:val="20"/>
        </w:rPr>
        <w:t>NR_NTN_enh</w:t>
      </w:r>
      <w:proofErr w:type="spellEnd"/>
      <w:r>
        <w:rPr>
          <w:rFonts w:hint="eastAsia"/>
          <w:sz w:val="20"/>
        </w:rPr>
        <w:t>, Qualcomm, RAN4#108bis</w:t>
      </w:r>
    </w:p>
    <w:p w:rsidR="00F60532" w:rsidRPr="00457DFD" w:rsidRDefault="00F60532" w:rsidP="00F60532">
      <w:pPr>
        <w:rPr>
          <w:lang w:eastAsia="zh-CN"/>
        </w:rPr>
      </w:pPr>
    </w:p>
    <w:sectPr w:rsidR="00F60532" w:rsidRPr="00457DF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197" w:rsidRDefault="00D77197">
      <w:r>
        <w:separator/>
      </w:r>
    </w:p>
  </w:endnote>
  <w:endnote w:type="continuationSeparator" w:id="0">
    <w:p w:rsidR="00D77197" w:rsidRDefault="00D7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197" w:rsidRDefault="00D77197">
      <w:r>
        <w:separator/>
      </w:r>
    </w:p>
  </w:footnote>
  <w:footnote w:type="continuationSeparator" w:id="0">
    <w:p w:rsidR="00D77197" w:rsidRDefault="00D77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95F74A0"/>
    <w:multiLevelType w:val="hybridMultilevel"/>
    <w:tmpl w:val="E618D9B4"/>
    <w:lvl w:ilvl="0" w:tplc="5C6C2CF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432BB4"/>
    <w:multiLevelType w:val="hybridMultilevel"/>
    <w:tmpl w:val="206AF5FA"/>
    <w:lvl w:ilvl="0" w:tplc="4140A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0">
    <w:nsid w:val="5C4225C6"/>
    <w:multiLevelType w:val="hybridMultilevel"/>
    <w:tmpl w:val="3634C8FA"/>
    <w:lvl w:ilvl="0" w:tplc="C49070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947421"/>
    <w:multiLevelType w:val="hybridMultilevel"/>
    <w:tmpl w:val="1EB0CD1C"/>
    <w:lvl w:ilvl="0" w:tplc="72C8D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2319B7"/>
    <w:multiLevelType w:val="hybridMultilevel"/>
    <w:tmpl w:val="5FD03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23"/>
  </w:num>
  <w:num w:numId="14">
    <w:abstractNumId w:val="25"/>
  </w:num>
  <w:num w:numId="15">
    <w:abstractNumId w:val="3"/>
  </w:num>
  <w:num w:numId="16">
    <w:abstractNumId w:val="4"/>
  </w:num>
  <w:num w:numId="17">
    <w:abstractNumId w:val="10"/>
  </w:num>
  <w:num w:numId="18">
    <w:abstractNumId w:val="15"/>
  </w:num>
  <w:num w:numId="19">
    <w:abstractNumId w:val="17"/>
  </w:num>
  <w:num w:numId="20">
    <w:abstractNumId w:val="22"/>
  </w:num>
  <w:num w:numId="21">
    <w:abstractNumId w:val="28"/>
  </w:num>
  <w:num w:numId="22">
    <w:abstractNumId w:val="27"/>
  </w:num>
  <w:num w:numId="23">
    <w:abstractNumId w:val="13"/>
  </w:num>
  <w:num w:numId="24">
    <w:abstractNumId w:val="26"/>
  </w:num>
  <w:num w:numId="25">
    <w:abstractNumId w:val="18"/>
  </w:num>
  <w:num w:numId="26">
    <w:abstractNumId w:val="21"/>
  </w:num>
  <w:num w:numId="27">
    <w:abstractNumId w:val="16"/>
  </w:num>
  <w:num w:numId="28">
    <w:abstractNumId w:val="21"/>
  </w:num>
  <w:num w:numId="29">
    <w:abstractNumId w:val="5"/>
  </w:num>
  <w:num w:numId="30">
    <w:abstractNumId w:val="21"/>
  </w:num>
  <w:num w:numId="31">
    <w:abstractNumId w:val="21"/>
  </w:num>
  <w:num w:numId="32">
    <w:abstractNumId w:val="20"/>
  </w:num>
  <w:num w:numId="33">
    <w:abstractNumId w:val="24"/>
  </w:num>
  <w:num w:numId="34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62AE"/>
    <w:rsid w:val="000062D3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1EA"/>
    <w:rsid w:val="00020294"/>
    <w:rsid w:val="00020C9D"/>
    <w:rsid w:val="00020DA7"/>
    <w:rsid w:val="00021378"/>
    <w:rsid w:val="000217C3"/>
    <w:rsid w:val="00022FFB"/>
    <w:rsid w:val="000233A0"/>
    <w:rsid w:val="00023D1F"/>
    <w:rsid w:val="00023FF9"/>
    <w:rsid w:val="000244C4"/>
    <w:rsid w:val="000279C4"/>
    <w:rsid w:val="00030027"/>
    <w:rsid w:val="000304B2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BE5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10E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7F9"/>
    <w:rsid w:val="0006185D"/>
    <w:rsid w:val="00061E66"/>
    <w:rsid w:val="00061E69"/>
    <w:rsid w:val="00062479"/>
    <w:rsid w:val="00062C76"/>
    <w:rsid w:val="00063019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288"/>
    <w:rsid w:val="000707A2"/>
    <w:rsid w:val="00070DF9"/>
    <w:rsid w:val="00070EA7"/>
    <w:rsid w:val="000710F2"/>
    <w:rsid w:val="00071C1C"/>
    <w:rsid w:val="00071F3B"/>
    <w:rsid w:val="000730E3"/>
    <w:rsid w:val="00073D4A"/>
    <w:rsid w:val="00074971"/>
    <w:rsid w:val="00074BC2"/>
    <w:rsid w:val="00075A8A"/>
    <w:rsid w:val="0007600C"/>
    <w:rsid w:val="0007705C"/>
    <w:rsid w:val="0007742E"/>
    <w:rsid w:val="000776F4"/>
    <w:rsid w:val="00081A16"/>
    <w:rsid w:val="00081F31"/>
    <w:rsid w:val="00083FFB"/>
    <w:rsid w:val="000847D2"/>
    <w:rsid w:val="00084AD3"/>
    <w:rsid w:val="00084BF6"/>
    <w:rsid w:val="00084ED8"/>
    <w:rsid w:val="0008537B"/>
    <w:rsid w:val="000853F2"/>
    <w:rsid w:val="0008604D"/>
    <w:rsid w:val="00086410"/>
    <w:rsid w:val="0008698B"/>
    <w:rsid w:val="00086B62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433"/>
    <w:rsid w:val="000962DC"/>
    <w:rsid w:val="00096AEC"/>
    <w:rsid w:val="0009702D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0F12"/>
    <w:rsid w:val="000B1FA7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43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2D5B"/>
    <w:rsid w:val="000E416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9B2"/>
    <w:rsid w:val="00101CE3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65D"/>
    <w:rsid w:val="001229E3"/>
    <w:rsid w:val="00123245"/>
    <w:rsid w:val="00123827"/>
    <w:rsid w:val="00123E01"/>
    <w:rsid w:val="00124276"/>
    <w:rsid w:val="00124CE0"/>
    <w:rsid w:val="00124E11"/>
    <w:rsid w:val="00124F36"/>
    <w:rsid w:val="00124FCE"/>
    <w:rsid w:val="00125186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4FA6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056"/>
    <w:rsid w:val="001375BC"/>
    <w:rsid w:val="00137FEA"/>
    <w:rsid w:val="001400AE"/>
    <w:rsid w:val="001402A2"/>
    <w:rsid w:val="001403E7"/>
    <w:rsid w:val="001405BD"/>
    <w:rsid w:val="0014061E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D2B"/>
    <w:rsid w:val="00154216"/>
    <w:rsid w:val="00154E54"/>
    <w:rsid w:val="00154FD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69AD"/>
    <w:rsid w:val="001672DC"/>
    <w:rsid w:val="001672E6"/>
    <w:rsid w:val="001675B5"/>
    <w:rsid w:val="00167616"/>
    <w:rsid w:val="0016761A"/>
    <w:rsid w:val="0016770D"/>
    <w:rsid w:val="00167F4B"/>
    <w:rsid w:val="0017013D"/>
    <w:rsid w:val="0017022E"/>
    <w:rsid w:val="001709C4"/>
    <w:rsid w:val="0017117D"/>
    <w:rsid w:val="00171E00"/>
    <w:rsid w:val="00172609"/>
    <w:rsid w:val="00172990"/>
    <w:rsid w:val="00173598"/>
    <w:rsid w:val="001735C2"/>
    <w:rsid w:val="0017375C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5FEA"/>
    <w:rsid w:val="0018602D"/>
    <w:rsid w:val="001867DE"/>
    <w:rsid w:val="00186FFF"/>
    <w:rsid w:val="0018703C"/>
    <w:rsid w:val="0018752C"/>
    <w:rsid w:val="00187887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C06"/>
    <w:rsid w:val="00194F2B"/>
    <w:rsid w:val="00195AB4"/>
    <w:rsid w:val="00195DE6"/>
    <w:rsid w:val="00195E8A"/>
    <w:rsid w:val="00196290"/>
    <w:rsid w:val="001964BC"/>
    <w:rsid w:val="00196945"/>
    <w:rsid w:val="001970A7"/>
    <w:rsid w:val="00197276"/>
    <w:rsid w:val="001972D6"/>
    <w:rsid w:val="001976D3"/>
    <w:rsid w:val="00197880"/>
    <w:rsid w:val="001979CD"/>
    <w:rsid w:val="00197C07"/>
    <w:rsid w:val="001A14F7"/>
    <w:rsid w:val="001A1F48"/>
    <w:rsid w:val="001A3425"/>
    <w:rsid w:val="001A39EC"/>
    <w:rsid w:val="001A3CD5"/>
    <w:rsid w:val="001A3E41"/>
    <w:rsid w:val="001A490C"/>
    <w:rsid w:val="001A4C83"/>
    <w:rsid w:val="001A4E94"/>
    <w:rsid w:val="001A6C50"/>
    <w:rsid w:val="001A7125"/>
    <w:rsid w:val="001A733B"/>
    <w:rsid w:val="001A7600"/>
    <w:rsid w:val="001B0918"/>
    <w:rsid w:val="001B214A"/>
    <w:rsid w:val="001B249D"/>
    <w:rsid w:val="001B2AD7"/>
    <w:rsid w:val="001B2BCF"/>
    <w:rsid w:val="001B32B4"/>
    <w:rsid w:val="001B32F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460"/>
    <w:rsid w:val="001C4CAB"/>
    <w:rsid w:val="001C4F1D"/>
    <w:rsid w:val="001C53A3"/>
    <w:rsid w:val="001C548B"/>
    <w:rsid w:val="001C5EB9"/>
    <w:rsid w:val="001C6556"/>
    <w:rsid w:val="001C68BB"/>
    <w:rsid w:val="001C7720"/>
    <w:rsid w:val="001D018C"/>
    <w:rsid w:val="001D0923"/>
    <w:rsid w:val="001D0EF4"/>
    <w:rsid w:val="001D0FF3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0BDD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EF2"/>
    <w:rsid w:val="001E40AB"/>
    <w:rsid w:val="001E4951"/>
    <w:rsid w:val="001E4DBB"/>
    <w:rsid w:val="001E50D6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734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0A71"/>
    <w:rsid w:val="00230F0D"/>
    <w:rsid w:val="00232C53"/>
    <w:rsid w:val="00232D8E"/>
    <w:rsid w:val="00232F76"/>
    <w:rsid w:val="002333B7"/>
    <w:rsid w:val="002336D8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1276"/>
    <w:rsid w:val="00241879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C83"/>
    <w:rsid w:val="00252FC2"/>
    <w:rsid w:val="00253993"/>
    <w:rsid w:val="00254190"/>
    <w:rsid w:val="002542CE"/>
    <w:rsid w:val="002545B3"/>
    <w:rsid w:val="00254ED1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545"/>
    <w:rsid w:val="002805B8"/>
    <w:rsid w:val="00280A4C"/>
    <w:rsid w:val="00280F2E"/>
    <w:rsid w:val="002816A3"/>
    <w:rsid w:val="002816D9"/>
    <w:rsid w:val="002818AD"/>
    <w:rsid w:val="00281F6B"/>
    <w:rsid w:val="0028301E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730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387"/>
    <w:rsid w:val="002A49F9"/>
    <w:rsid w:val="002A5240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0E1"/>
    <w:rsid w:val="002C2317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4DCC"/>
    <w:rsid w:val="002D55B1"/>
    <w:rsid w:val="002D5BE9"/>
    <w:rsid w:val="002D5F84"/>
    <w:rsid w:val="002D742C"/>
    <w:rsid w:val="002D789D"/>
    <w:rsid w:val="002E0460"/>
    <w:rsid w:val="002E1633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E7D3A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ED0"/>
    <w:rsid w:val="00304554"/>
    <w:rsid w:val="003046E4"/>
    <w:rsid w:val="00306145"/>
    <w:rsid w:val="00306612"/>
    <w:rsid w:val="00306A65"/>
    <w:rsid w:val="00306EEE"/>
    <w:rsid w:val="00307209"/>
    <w:rsid w:val="00307975"/>
    <w:rsid w:val="003079F6"/>
    <w:rsid w:val="00307EE8"/>
    <w:rsid w:val="00310AF2"/>
    <w:rsid w:val="003120D9"/>
    <w:rsid w:val="00312331"/>
    <w:rsid w:val="0031254B"/>
    <w:rsid w:val="0031254C"/>
    <w:rsid w:val="003136F7"/>
    <w:rsid w:val="00313749"/>
    <w:rsid w:val="00313E96"/>
    <w:rsid w:val="0031476E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A2E"/>
    <w:rsid w:val="00321D10"/>
    <w:rsid w:val="00321DE5"/>
    <w:rsid w:val="00322096"/>
    <w:rsid w:val="003227C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58B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031"/>
    <w:rsid w:val="00336B92"/>
    <w:rsid w:val="003370DD"/>
    <w:rsid w:val="003373DD"/>
    <w:rsid w:val="003374A8"/>
    <w:rsid w:val="003375EF"/>
    <w:rsid w:val="00337BA2"/>
    <w:rsid w:val="0034091A"/>
    <w:rsid w:val="003419C1"/>
    <w:rsid w:val="00341B8D"/>
    <w:rsid w:val="003424A4"/>
    <w:rsid w:val="003430AA"/>
    <w:rsid w:val="00343369"/>
    <w:rsid w:val="00343646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0"/>
    <w:rsid w:val="0035339D"/>
    <w:rsid w:val="00353FC0"/>
    <w:rsid w:val="0035443F"/>
    <w:rsid w:val="00354F09"/>
    <w:rsid w:val="003555E8"/>
    <w:rsid w:val="00355B4F"/>
    <w:rsid w:val="003577A7"/>
    <w:rsid w:val="00357CB6"/>
    <w:rsid w:val="00360A7C"/>
    <w:rsid w:val="003610C1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0E34"/>
    <w:rsid w:val="00370F3A"/>
    <w:rsid w:val="00372094"/>
    <w:rsid w:val="003726CF"/>
    <w:rsid w:val="003727E0"/>
    <w:rsid w:val="00372B69"/>
    <w:rsid w:val="00373334"/>
    <w:rsid w:val="003733B5"/>
    <w:rsid w:val="0037392D"/>
    <w:rsid w:val="00374962"/>
    <w:rsid w:val="00374A0A"/>
    <w:rsid w:val="0037584B"/>
    <w:rsid w:val="00375D44"/>
    <w:rsid w:val="00375D81"/>
    <w:rsid w:val="00375F15"/>
    <w:rsid w:val="00376492"/>
    <w:rsid w:val="00376A18"/>
    <w:rsid w:val="00376A81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2DDF"/>
    <w:rsid w:val="003832B0"/>
    <w:rsid w:val="00383560"/>
    <w:rsid w:val="003835F3"/>
    <w:rsid w:val="00383623"/>
    <w:rsid w:val="003837F6"/>
    <w:rsid w:val="00383A56"/>
    <w:rsid w:val="00383D06"/>
    <w:rsid w:val="003846A2"/>
    <w:rsid w:val="00384902"/>
    <w:rsid w:val="00384F0C"/>
    <w:rsid w:val="00385199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6F7E"/>
    <w:rsid w:val="00397361"/>
    <w:rsid w:val="003973A0"/>
    <w:rsid w:val="0039751C"/>
    <w:rsid w:val="003A06CF"/>
    <w:rsid w:val="003A139C"/>
    <w:rsid w:val="003A24A3"/>
    <w:rsid w:val="003A3380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34A"/>
    <w:rsid w:val="003A7B6D"/>
    <w:rsid w:val="003B0143"/>
    <w:rsid w:val="003B018C"/>
    <w:rsid w:val="003B0323"/>
    <w:rsid w:val="003B0409"/>
    <w:rsid w:val="003B149B"/>
    <w:rsid w:val="003B1907"/>
    <w:rsid w:val="003B197A"/>
    <w:rsid w:val="003B1991"/>
    <w:rsid w:val="003B1F38"/>
    <w:rsid w:val="003B221F"/>
    <w:rsid w:val="003B39AC"/>
    <w:rsid w:val="003B3C9F"/>
    <w:rsid w:val="003B4065"/>
    <w:rsid w:val="003B4798"/>
    <w:rsid w:val="003B49ED"/>
    <w:rsid w:val="003B4B3B"/>
    <w:rsid w:val="003B5249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3376"/>
    <w:rsid w:val="003C43B7"/>
    <w:rsid w:val="003C48C3"/>
    <w:rsid w:val="003C4C2F"/>
    <w:rsid w:val="003C4D2A"/>
    <w:rsid w:val="003C51F7"/>
    <w:rsid w:val="003C5F49"/>
    <w:rsid w:val="003C603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91A"/>
    <w:rsid w:val="003D1CCC"/>
    <w:rsid w:val="003D2344"/>
    <w:rsid w:val="003D2714"/>
    <w:rsid w:val="003D2A41"/>
    <w:rsid w:val="003D348C"/>
    <w:rsid w:val="003D3A57"/>
    <w:rsid w:val="003D4831"/>
    <w:rsid w:val="003D530F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4F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4BA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0F27"/>
    <w:rsid w:val="004011F6"/>
    <w:rsid w:val="00401571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06E96"/>
    <w:rsid w:val="004102C5"/>
    <w:rsid w:val="00410AFD"/>
    <w:rsid w:val="00410F78"/>
    <w:rsid w:val="00411273"/>
    <w:rsid w:val="00411499"/>
    <w:rsid w:val="00413D8A"/>
    <w:rsid w:val="00413FC7"/>
    <w:rsid w:val="004142DE"/>
    <w:rsid w:val="00414D92"/>
    <w:rsid w:val="0041512D"/>
    <w:rsid w:val="004152B9"/>
    <w:rsid w:val="00415A76"/>
    <w:rsid w:val="004166B1"/>
    <w:rsid w:val="004173EC"/>
    <w:rsid w:val="0041762A"/>
    <w:rsid w:val="00417CE5"/>
    <w:rsid w:val="004206C9"/>
    <w:rsid w:val="00420BF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DB7"/>
    <w:rsid w:val="00427C86"/>
    <w:rsid w:val="004307B1"/>
    <w:rsid w:val="00431077"/>
    <w:rsid w:val="00431158"/>
    <w:rsid w:val="004318C7"/>
    <w:rsid w:val="00431A2F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0DA"/>
    <w:rsid w:val="00447429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57DFD"/>
    <w:rsid w:val="0046044D"/>
    <w:rsid w:val="00460570"/>
    <w:rsid w:val="004616B0"/>
    <w:rsid w:val="0046171B"/>
    <w:rsid w:val="00461DB8"/>
    <w:rsid w:val="004620AB"/>
    <w:rsid w:val="00462245"/>
    <w:rsid w:val="00462A40"/>
    <w:rsid w:val="004633AE"/>
    <w:rsid w:val="00464E53"/>
    <w:rsid w:val="00465220"/>
    <w:rsid w:val="00466AE7"/>
    <w:rsid w:val="00466BE0"/>
    <w:rsid w:val="00466D51"/>
    <w:rsid w:val="004672DE"/>
    <w:rsid w:val="00467361"/>
    <w:rsid w:val="0046756D"/>
    <w:rsid w:val="004676E5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3F3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BB9"/>
    <w:rsid w:val="00481CEB"/>
    <w:rsid w:val="004827B0"/>
    <w:rsid w:val="0048282B"/>
    <w:rsid w:val="00482B70"/>
    <w:rsid w:val="00482E37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6A"/>
    <w:rsid w:val="004921C9"/>
    <w:rsid w:val="0049246E"/>
    <w:rsid w:val="00494E94"/>
    <w:rsid w:val="00495163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2ED8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4F43"/>
    <w:rsid w:val="004B546C"/>
    <w:rsid w:val="004B59EB"/>
    <w:rsid w:val="004B5B90"/>
    <w:rsid w:val="004B632F"/>
    <w:rsid w:val="004B6368"/>
    <w:rsid w:val="004B6A78"/>
    <w:rsid w:val="004B6B8C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31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64"/>
    <w:rsid w:val="004F0DC5"/>
    <w:rsid w:val="004F1B03"/>
    <w:rsid w:val="004F208E"/>
    <w:rsid w:val="004F2162"/>
    <w:rsid w:val="004F229E"/>
    <w:rsid w:val="004F3235"/>
    <w:rsid w:val="004F36B7"/>
    <w:rsid w:val="004F3BCE"/>
    <w:rsid w:val="004F5166"/>
    <w:rsid w:val="004F5775"/>
    <w:rsid w:val="004F6068"/>
    <w:rsid w:val="004F673A"/>
    <w:rsid w:val="004F7C26"/>
    <w:rsid w:val="004F7F95"/>
    <w:rsid w:val="0050002E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7001"/>
    <w:rsid w:val="0050730E"/>
    <w:rsid w:val="00507922"/>
    <w:rsid w:val="00507BC2"/>
    <w:rsid w:val="00510525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8A1"/>
    <w:rsid w:val="005409E8"/>
    <w:rsid w:val="00540EA8"/>
    <w:rsid w:val="0054221C"/>
    <w:rsid w:val="005434D3"/>
    <w:rsid w:val="00543E3B"/>
    <w:rsid w:val="005443DC"/>
    <w:rsid w:val="005445D9"/>
    <w:rsid w:val="00544D22"/>
    <w:rsid w:val="005454CC"/>
    <w:rsid w:val="005457A1"/>
    <w:rsid w:val="00545DF4"/>
    <w:rsid w:val="00547244"/>
    <w:rsid w:val="0054770B"/>
    <w:rsid w:val="00550336"/>
    <w:rsid w:val="00550682"/>
    <w:rsid w:val="00550854"/>
    <w:rsid w:val="0055112C"/>
    <w:rsid w:val="0055139B"/>
    <w:rsid w:val="005515D7"/>
    <w:rsid w:val="00551872"/>
    <w:rsid w:val="0055198A"/>
    <w:rsid w:val="00551BC5"/>
    <w:rsid w:val="00551C27"/>
    <w:rsid w:val="005522BC"/>
    <w:rsid w:val="005525E7"/>
    <w:rsid w:val="005526D9"/>
    <w:rsid w:val="00552E5B"/>
    <w:rsid w:val="0055366E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0B95"/>
    <w:rsid w:val="00561B6E"/>
    <w:rsid w:val="0056217C"/>
    <w:rsid w:val="0056259C"/>
    <w:rsid w:val="00562947"/>
    <w:rsid w:val="00562C52"/>
    <w:rsid w:val="00563869"/>
    <w:rsid w:val="0056399E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2DA8"/>
    <w:rsid w:val="0058366A"/>
    <w:rsid w:val="00583CD9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45F5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9A8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29E"/>
    <w:rsid w:val="005C255D"/>
    <w:rsid w:val="005C257E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5147"/>
    <w:rsid w:val="005C60C7"/>
    <w:rsid w:val="005C6B26"/>
    <w:rsid w:val="005C6E26"/>
    <w:rsid w:val="005C6F60"/>
    <w:rsid w:val="005C7364"/>
    <w:rsid w:val="005C7E67"/>
    <w:rsid w:val="005D0E65"/>
    <w:rsid w:val="005D1FD1"/>
    <w:rsid w:val="005D25FB"/>
    <w:rsid w:val="005D2DF7"/>
    <w:rsid w:val="005D2E79"/>
    <w:rsid w:val="005D387A"/>
    <w:rsid w:val="005D38EE"/>
    <w:rsid w:val="005D440C"/>
    <w:rsid w:val="005D4845"/>
    <w:rsid w:val="005D4F10"/>
    <w:rsid w:val="005D504C"/>
    <w:rsid w:val="005D5B4F"/>
    <w:rsid w:val="005D5EBF"/>
    <w:rsid w:val="005D5F22"/>
    <w:rsid w:val="005D600E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CFC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E77B3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5F7C28"/>
    <w:rsid w:val="00600199"/>
    <w:rsid w:val="00600991"/>
    <w:rsid w:val="00600C4D"/>
    <w:rsid w:val="00601A98"/>
    <w:rsid w:val="00601D38"/>
    <w:rsid w:val="0060300B"/>
    <w:rsid w:val="00603230"/>
    <w:rsid w:val="00603C52"/>
    <w:rsid w:val="00604810"/>
    <w:rsid w:val="00604C71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47B"/>
    <w:rsid w:val="006156B0"/>
    <w:rsid w:val="00615773"/>
    <w:rsid w:val="00615AE3"/>
    <w:rsid w:val="00616029"/>
    <w:rsid w:val="0061695C"/>
    <w:rsid w:val="00616ECB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D9"/>
    <w:rsid w:val="00633173"/>
    <w:rsid w:val="00634791"/>
    <w:rsid w:val="00634D3E"/>
    <w:rsid w:val="00635A45"/>
    <w:rsid w:val="006367BB"/>
    <w:rsid w:val="00640F0E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391B"/>
    <w:rsid w:val="0065469F"/>
    <w:rsid w:val="00654800"/>
    <w:rsid w:val="00654898"/>
    <w:rsid w:val="00654B94"/>
    <w:rsid w:val="00654BFF"/>
    <w:rsid w:val="00654F56"/>
    <w:rsid w:val="006551DA"/>
    <w:rsid w:val="00655889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28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0FB"/>
    <w:rsid w:val="006756F5"/>
    <w:rsid w:val="00675EF3"/>
    <w:rsid w:val="00676016"/>
    <w:rsid w:val="00676A88"/>
    <w:rsid w:val="00680CD6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C9A"/>
    <w:rsid w:val="006A4DB0"/>
    <w:rsid w:val="006A6113"/>
    <w:rsid w:val="006A6572"/>
    <w:rsid w:val="006A6795"/>
    <w:rsid w:val="006A6849"/>
    <w:rsid w:val="006A6B85"/>
    <w:rsid w:val="006A74BE"/>
    <w:rsid w:val="006A7C56"/>
    <w:rsid w:val="006B0E3A"/>
    <w:rsid w:val="006B1D02"/>
    <w:rsid w:val="006B1D44"/>
    <w:rsid w:val="006B25B0"/>
    <w:rsid w:val="006B375A"/>
    <w:rsid w:val="006B43A5"/>
    <w:rsid w:val="006B476E"/>
    <w:rsid w:val="006B4B52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90D"/>
    <w:rsid w:val="006C3AD3"/>
    <w:rsid w:val="006C452B"/>
    <w:rsid w:val="006C4901"/>
    <w:rsid w:val="006C54DD"/>
    <w:rsid w:val="006C5E72"/>
    <w:rsid w:val="006C6007"/>
    <w:rsid w:val="006C6A8F"/>
    <w:rsid w:val="006C6E4D"/>
    <w:rsid w:val="006C7300"/>
    <w:rsid w:val="006C76B6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22E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4F81"/>
    <w:rsid w:val="007053C2"/>
    <w:rsid w:val="007054BC"/>
    <w:rsid w:val="00705BB1"/>
    <w:rsid w:val="007060AE"/>
    <w:rsid w:val="007062D5"/>
    <w:rsid w:val="00706573"/>
    <w:rsid w:val="00706919"/>
    <w:rsid w:val="00706CA1"/>
    <w:rsid w:val="00707BC2"/>
    <w:rsid w:val="00707EF6"/>
    <w:rsid w:val="0071014E"/>
    <w:rsid w:val="007103FD"/>
    <w:rsid w:val="00711077"/>
    <w:rsid w:val="007110B4"/>
    <w:rsid w:val="00711777"/>
    <w:rsid w:val="00711EDB"/>
    <w:rsid w:val="0071212C"/>
    <w:rsid w:val="0071224E"/>
    <w:rsid w:val="0071227D"/>
    <w:rsid w:val="00712D54"/>
    <w:rsid w:val="007138D7"/>
    <w:rsid w:val="0071505D"/>
    <w:rsid w:val="00715396"/>
    <w:rsid w:val="00715E08"/>
    <w:rsid w:val="0071626D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5F1"/>
    <w:rsid w:val="00724A2E"/>
    <w:rsid w:val="00725348"/>
    <w:rsid w:val="007255FA"/>
    <w:rsid w:val="00726441"/>
    <w:rsid w:val="0072674B"/>
    <w:rsid w:val="0072684D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47"/>
    <w:rsid w:val="00731D91"/>
    <w:rsid w:val="00732463"/>
    <w:rsid w:val="00732802"/>
    <w:rsid w:val="00732832"/>
    <w:rsid w:val="00732E7C"/>
    <w:rsid w:val="00732EAC"/>
    <w:rsid w:val="007331FF"/>
    <w:rsid w:val="007333AD"/>
    <w:rsid w:val="00733BDC"/>
    <w:rsid w:val="00733D7B"/>
    <w:rsid w:val="007344AA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40032"/>
    <w:rsid w:val="0074035F"/>
    <w:rsid w:val="00740B14"/>
    <w:rsid w:val="00740B1A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67A"/>
    <w:rsid w:val="00750AAB"/>
    <w:rsid w:val="00750D04"/>
    <w:rsid w:val="00751920"/>
    <w:rsid w:val="00751F66"/>
    <w:rsid w:val="0075223D"/>
    <w:rsid w:val="00752431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BE9"/>
    <w:rsid w:val="00763DBD"/>
    <w:rsid w:val="00763E96"/>
    <w:rsid w:val="00763F16"/>
    <w:rsid w:val="007641AA"/>
    <w:rsid w:val="00765901"/>
    <w:rsid w:val="00765E0B"/>
    <w:rsid w:val="00765EDD"/>
    <w:rsid w:val="00766847"/>
    <w:rsid w:val="00766912"/>
    <w:rsid w:val="007679E0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73"/>
    <w:rsid w:val="00787EA7"/>
    <w:rsid w:val="00790CC9"/>
    <w:rsid w:val="007919F3"/>
    <w:rsid w:val="007924C0"/>
    <w:rsid w:val="00793A2E"/>
    <w:rsid w:val="00794BDF"/>
    <w:rsid w:val="00794EAD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165B"/>
    <w:rsid w:val="007A2109"/>
    <w:rsid w:val="007A284D"/>
    <w:rsid w:val="007A288A"/>
    <w:rsid w:val="007A4922"/>
    <w:rsid w:val="007A613E"/>
    <w:rsid w:val="007A7198"/>
    <w:rsid w:val="007B00EE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3E4"/>
    <w:rsid w:val="007B5D65"/>
    <w:rsid w:val="007B5DB8"/>
    <w:rsid w:val="007B6BB9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C7C74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D7C15"/>
    <w:rsid w:val="007E06C0"/>
    <w:rsid w:val="007E0877"/>
    <w:rsid w:val="007E13E9"/>
    <w:rsid w:val="007E269E"/>
    <w:rsid w:val="007E2B96"/>
    <w:rsid w:val="007E4856"/>
    <w:rsid w:val="007E55A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34B3"/>
    <w:rsid w:val="007F34BD"/>
    <w:rsid w:val="007F3A34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123"/>
    <w:rsid w:val="0081220B"/>
    <w:rsid w:val="008126BD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07A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074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E84"/>
    <w:rsid w:val="008540EF"/>
    <w:rsid w:val="00854AB0"/>
    <w:rsid w:val="008553F6"/>
    <w:rsid w:val="00855AA9"/>
    <w:rsid w:val="0085686A"/>
    <w:rsid w:val="00856FFE"/>
    <w:rsid w:val="00857252"/>
    <w:rsid w:val="008579F3"/>
    <w:rsid w:val="00857CF7"/>
    <w:rsid w:val="008600C8"/>
    <w:rsid w:val="00860BB0"/>
    <w:rsid w:val="008618F4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6DE2"/>
    <w:rsid w:val="00867676"/>
    <w:rsid w:val="00867F4C"/>
    <w:rsid w:val="0087062C"/>
    <w:rsid w:val="00871DC8"/>
    <w:rsid w:val="00872308"/>
    <w:rsid w:val="00872766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77FC0"/>
    <w:rsid w:val="008800AF"/>
    <w:rsid w:val="00880433"/>
    <w:rsid w:val="008809A6"/>
    <w:rsid w:val="008813B9"/>
    <w:rsid w:val="00882426"/>
    <w:rsid w:val="00882BEC"/>
    <w:rsid w:val="00882D85"/>
    <w:rsid w:val="00882EF1"/>
    <w:rsid w:val="00883516"/>
    <w:rsid w:val="00883980"/>
    <w:rsid w:val="00883DFA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A8"/>
    <w:rsid w:val="00895DBF"/>
    <w:rsid w:val="0089655C"/>
    <w:rsid w:val="00896733"/>
    <w:rsid w:val="00896FA6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A0F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7AE"/>
    <w:rsid w:val="008D1EDA"/>
    <w:rsid w:val="008D22F7"/>
    <w:rsid w:val="008D288D"/>
    <w:rsid w:val="008D2A7B"/>
    <w:rsid w:val="008D3FC5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3DD"/>
    <w:rsid w:val="008E170C"/>
    <w:rsid w:val="008E176B"/>
    <w:rsid w:val="008E1C6A"/>
    <w:rsid w:val="008E2180"/>
    <w:rsid w:val="008E2274"/>
    <w:rsid w:val="008E2A9A"/>
    <w:rsid w:val="008E2EEF"/>
    <w:rsid w:val="008E3AD1"/>
    <w:rsid w:val="008E4401"/>
    <w:rsid w:val="008E5050"/>
    <w:rsid w:val="008E5D36"/>
    <w:rsid w:val="008E6655"/>
    <w:rsid w:val="008E7431"/>
    <w:rsid w:val="008E78FC"/>
    <w:rsid w:val="008E79B3"/>
    <w:rsid w:val="008F01D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21"/>
    <w:rsid w:val="008F55EC"/>
    <w:rsid w:val="008F5E1C"/>
    <w:rsid w:val="008F64CA"/>
    <w:rsid w:val="008F68B1"/>
    <w:rsid w:val="008F6B82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477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8BD"/>
    <w:rsid w:val="00910B49"/>
    <w:rsid w:val="00910C50"/>
    <w:rsid w:val="009116E1"/>
    <w:rsid w:val="009119C9"/>
    <w:rsid w:val="00911DB0"/>
    <w:rsid w:val="009127D3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49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2F95"/>
    <w:rsid w:val="00943192"/>
    <w:rsid w:val="009438AC"/>
    <w:rsid w:val="00943BA7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4B4"/>
    <w:rsid w:val="00951590"/>
    <w:rsid w:val="009529F5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2C6"/>
    <w:rsid w:val="009605A3"/>
    <w:rsid w:val="009612C8"/>
    <w:rsid w:val="00961999"/>
    <w:rsid w:val="00961CB4"/>
    <w:rsid w:val="00961F8B"/>
    <w:rsid w:val="00962E99"/>
    <w:rsid w:val="00962F35"/>
    <w:rsid w:val="0096322C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2640"/>
    <w:rsid w:val="00973146"/>
    <w:rsid w:val="009737D9"/>
    <w:rsid w:val="0097461B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96E81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01B3"/>
    <w:rsid w:val="009B16B4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4980"/>
    <w:rsid w:val="009C57DE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3F98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7FF"/>
    <w:rsid w:val="009D7E2E"/>
    <w:rsid w:val="009E0D94"/>
    <w:rsid w:val="009E10DB"/>
    <w:rsid w:val="009E1420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D74"/>
    <w:rsid w:val="00A00493"/>
    <w:rsid w:val="00A00969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49"/>
    <w:rsid w:val="00A10B49"/>
    <w:rsid w:val="00A10CD8"/>
    <w:rsid w:val="00A111EA"/>
    <w:rsid w:val="00A1180B"/>
    <w:rsid w:val="00A119B7"/>
    <w:rsid w:val="00A11E5C"/>
    <w:rsid w:val="00A12484"/>
    <w:rsid w:val="00A129BD"/>
    <w:rsid w:val="00A12F51"/>
    <w:rsid w:val="00A13B24"/>
    <w:rsid w:val="00A14713"/>
    <w:rsid w:val="00A14A43"/>
    <w:rsid w:val="00A1509E"/>
    <w:rsid w:val="00A15F7C"/>
    <w:rsid w:val="00A160FD"/>
    <w:rsid w:val="00A16563"/>
    <w:rsid w:val="00A168CB"/>
    <w:rsid w:val="00A16A82"/>
    <w:rsid w:val="00A16D08"/>
    <w:rsid w:val="00A17AF9"/>
    <w:rsid w:val="00A20161"/>
    <w:rsid w:val="00A2030D"/>
    <w:rsid w:val="00A20AF4"/>
    <w:rsid w:val="00A21215"/>
    <w:rsid w:val="00A2147D"/>
    <w:rsid w:val="00A219A3"/>
    <w:rsid w:val="00A21BE7"/>
    <w:rsid w:val="00A21E64"/>
    <w:rsid w:val="00A223C9"/>
    <w:rsid w:val="00A2279F"/>
    <w:rsid w:val="00A238C4"/>
    <w:rsid w:val="00A24503"/>
    <w:rsid w:val="00A25879"/>
    <w:rsid w:val="00A26368"/>
    <w:rsid w:val="00A26827"/>
    <w:rsid w:val="00A26BBA"/>
    <w:rsid w:val="00A30211"/>
    <w:rsid w:val="00A30E87"/>
    <w:rsid w:val="00A32210"/>
    <w:rsid w:val="00A32F14"/>
    <w:rsid w:val="00A333BA"/>
    <w:rsid w:val="00A33F64"/>
    <w:rsid w:val="00A35B35"/>
    <w:rsid w:val="00A376AB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0F7"/>
    <w:rsid w:val="00A502F5"/>
    <w:rsid w:val="00A510D1"/>
    <w:rsid w:val="00A51177"/>
    <w:rsid w:val="00A518A1"/>
    <w:rsid w:val="00A52114"/>
    <w:rsid w:val="00A52560"/>
    <w:rsid w:val="00A52648"/>
    <w:rsid w:val="00A52E62"/>
    <w:rsid w:val="00A52EDF"/>
    <w:rsid w:val="00A52F2C"/>
    <w:rsid w:val="00A5368D"/>
    <w:rsid w:val="00A538BF"/>
    <w:rsid w:val="00A53D5B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116A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292"/>
    <w:rsid w:val="00A7782B"/>
    <w:rsid w:val="00A778FD"/>
    <w:rsid w:val="00A77D11"/>
    <w:rsid w:val="00A80709"/>
    <w:rsid w:val="00A81CA0"/>
    <w:rsid w:val="00A8274D"/>
    <w:rsid w:val="00A833DE"/>
    <w:rsid w:val="00A835B6"/>
    <w:rsid w:val="00A83B94"/>
    <w:rsid w:val="00A83DF1"/>
    <w:rsid w:val="00A83F46"/>
    <w:rsid w:val="00A84055"/>
    <w:rsid w:val="00A85078"/>
    <w:rsid w:val="00A8576F"/>
    <w:rsid w:val="00A859EB"/>
    <w:rsid w:val="00A8686A"/>
    <w:rsid w:val="00A8690C"/>
    <w:rsid w:val="00A875D1"/>
    <w:rsid w:val="00A87D6F"/>
    <w:rsid w:val="00A9009E"/>
    <w:rsid w:val="00A9073C"/>
    <w:rsid w:val="00A91551"/>
    <w:rsid w:val="00A923FF"/>
    <w:rsid w:val="00A927D7"/>
    <w:rsid w:val="00A93A8D"/>
    <w:rsid w:val="00A93CF2"/>
    <w:rsid w:val="00A93EA3"/>
    <w:rsid w:val="00A945F9"/>
    <w:rsid w:val="00A9483D"/>
    <w:rsid w:val="00A95A0B"/>
    <w:rsid w:val="00A95A26"/>
    <w:rsid w:val="00A97212"/>
    <w:rsid w:val="00A975D1"/>
    <w:rsid w:val="00A9797F"/>
    <w:rsid w:val="00A97B5C"/>
    <w:rsid w:val="00AA0452"/>
    <w:rsid w:val="00AA2022"/>
    <w:rsid w:val="00AA2314"/>
    <w:rsid w:val="00AA2558"/>
    <w:rsid w:val="00AA41BD"/>
    <w:rsid w:val="00AA431A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5F8"/>
    <w:rsid w:val="00AB37B8"/>
    <w:rsid w:val="00AB3DA8"/>
    <w:rsid w:val="00AB41B8"/>
    <w:rsid w:val="00AB41C7"/>
    <w:rsid w:val="00AB45BB"/>
    <w:rsid w:val="00AB4F7E"/>
    <w:rsid w:val="00AB611A"/>
    <w:rsid w:val="00AB76EC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AD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02A6"/>
    <w:rsid w:val="00AE23B1"/>
    <w:rsid w:val="00AE23D0"/>
    <w:rsid w:val="00AE260B"/>
    <w:rsid w:val="00AE2CEA"/>
    <w:rsid w:val="00AE3BB5"/>
    <w:rsid w:val="00AE3C55"/>
    <w:rsid w:val="00AE52AD"/>
    <w:rsid w:val="00AE553E"/>
    <w:rsid w:val="00AE5798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18BA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5399"/>
    <w:rsid w:val="00B156CA"/>
    <w:rsid w:val="00B169ED"/>
    <w:rsid w:val="00B2123A"/>
    <w:rsid w:val="00B214D1"/>
    <w:rsid w:val="00B21DB1"/>
    <w:rsid w:val="00B22DCD"/>
    <w:rsid w:val="00B238A4"/>
    <w:rsid w:val="00B23E72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030D"/>
    <w:rsid w:val="00B411EA"/>
    <w:rsid w:val="00B41418"/>
    <w:rsid w:val="00B41E87"/>
    <w:rsid w:val="00B425E8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0C4B"/>
    <w:rsid w:val="00B511CC"/>
    <w:rsid w:val="00B52A1F"/>
    <w:rsid w:val="00B52A71"/>
    <w:rsid w:val="00B53784"/>
    <w:rsid w:val="00B54387"/>
    <w:rsid w:val="00B55110"/>
    <w:rsid w:val="00B55E98"/>
    <w:rsid w:val="00B55FA2"/>
    <w:rsid w:val="00B56304"/>
    <w:rsid w:val="00B5664A"/>
    <w:rsid w:val="00B566D8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67C9"/>
    <w:rsid w:val="00B66F5D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43E4"/>
    <w:rsid w:val="00B751B6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35F"/>
    <w:rsid w:val="00B818AE"/>
    <w:rsid w:val="00B83200"/>
    <w:rsid w:val="00B8326D"/>
    <w:rsid w:val="00B8495B"/>
    <w:rsid w:val="00B863AD"/>
    <w:rsid w:val="00B864BC"/>
    <w:rsid w:val="00B8661A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3CC5"/>
    <w:rsid w:val="00B940E7"/>
    <w:rsid w:val="00B9412F"/>
    <w:rsid w:val="00B94411"/>
    <w:rsid w:val="00B9477A"/>
    <w:rsid w:val="00B94B5E"/>
    <w:rsid w:val="00B951F3"/>
    <w:rsid w:val="00B954F0"/>
    <w:rsid w:val="00B95A42"/>
    <w:rsid w:val="00B95CE8"/>
    <w:rsid w:val="00B96486"/>
    <w:rsid w:val="00B96C28"/>
    <w:rsid w:val="00B96C95"/>
    <w:rsid w:val="00B96CDC"/>
    <w:rsid w:val="00B96D9D"/>
    <w:rsid w:val="00B977FF"/>
    <w:rsid w:val="00B979CA"/>
    <w:rsid w:val="00BA0652"/>
    <w:rsid w:val="00BA1386"/>
    <w:rsid w:val="00BA1559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6FC"/>
    <w:rsid w:val="00BA5344"/>
    <w:rsid w:val="00BA568C"/>
    <w:rsid w:val="00BA5FE7"/>
    <w:rsid w:val="00BA68A2"/>
    <w:rsid w:val="00BA76BD"/>
    <w:rsid w:val="00BA7733"/>
    <w:rsid w:val="00BB0B5A"/>
    <w:rsid w:val="00BB1FFF"/>
    <w:rsid w:val="00BB26C1"/>
    <w:rsid w:val="00BB275E"/>
    <w:rsid w:val="00BB2AEE"/>
    <w:rsid w:val="00BB371B"/>
    <w:rsid w:val="00BB3ABF"/>
    <w:rsid w:val="00BB3EB7"/>
    <w:rsid w:val="00BB4754"/>
    <w:rsid w:val="00BB4B91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33"/>
    <w:rsid w:val="00BC5BAA"/>
    <w:rsid w:val="00BC612E"/>
    <w:rsid w:val="00BC6BFA"/>
    <w:rsid w:val="00BC6D1B"/>
    <w:rsid w:val="00BC6EB0"/>
    <w:rsid w:val="00BC7282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07"/>
    <w:rsid w:val="00BE1E95"/>
    <w:rsid w:val="00BE3375"/>
    <w:rsid w:val="00BE33B6"/>
    <w:rsid w:val="00BE402C"/>
    <w:rsid w:val="00BE40AD"/>
    <w:rsid w:val="00BE53AC"/>
    <w:rsid w:val="00BE5666"/>
    <w:rsid w:val="00BE5A80"/>
    <w:rsid w:val="00BE5F34"/>
    <w:rsid w:val="00BE632C"/>
    <w:rsid w:val="00BE7569"/>
    <w:rsid w:val="00BE79EC"/>
    <w:rsid w:val="00BE7A58"/>
    <w:rsid w:val="00BE7B34"/>
    <w:rsid w:val="00BE7E02"/>
    <w:rsid w:val="00BF0175"/>
    <w:rsid w:val="00BF076A"/>
    <w:rsid w:val="00BF0913"/>
    <w:rsid w:val="00BF098A"/>
    <w:rsid w:val="00BF2198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0F8"/>
    <w:rsid w:val="00C00D25"/>
    <w:rsid w:val="00C00DF2"/>
    <w:rsid w:val="00C00E8E"/>
    <w:rsid w:val="00C00EEF"/>
    <w:rsid w:val="00C015B1"/>
    <w:rsid w:val="00C01619"/>
    <w:rsid w:val="00C02202"/>
    <w:rsid w:val="00C02676"/>
    <w:rsid w:val="00C02AFB"/>
    <w:rsid w:val="00C0338F"/>
    <w:rsid w:val="00C03958"/>
    <w:rsid w:val="00C03CD5"/>
    <w:rsid w:val="00C0489F"/>
    <w:rsid w:val="00C04C0A"/>
    <w:rsid w:val="00C04D0A"/>
    <w:rsid w:val="00C04D39"/>
    <w:rsid w:val="00C04FF6"/>
    <w:rsid w:val="00C0593D"/>
    <w:rsid w:val="00C05A26"/>
    <w:rsid w:val="00C05B7B"/>
    <w:rsid w:val="00C0722C"/>
    <w:rsid w:val="00C07434"/>
    <w:rsid w:val="00C078C3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880"/>
    <w:rsid w:val="00C20F46"/>
    <w:rsid w:val="00C21014"/>
    <w:rsid w:val="00C2173D"/>
    <w:rsid w:val="00C21D9D"/>
    <w:rsid w:val="00C21DE9"/>
    <w:rsid w:val="00C2216E"/>
    <w:rsid w:val="00C22753"/>
    <w:rsid w:val="00C23AB9"/>
    <w:rsid w:val="00C23AC8"/>
    <w:rsid w:val="00C24098"/>
    <w:rsid w:val="00C24109"/>
    <w:rsid w:val="00C2421A"/>
    <w:rsid w:val="00C24A25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688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BE0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2BF"/>
    <w:rsid w:val="00C47630"/>
    <w:rsid w:val="00C47699"/>
    <w:rsid w:val="00C47BF1"/>
    <w:rsid w:val="00C47C13"/>
    <w:rsid w:val="00C50129"/>
    <w:rsid w:val="00C50A0A"/>
    <w:rsid w:val="00C5216C"/>
    <w:rsid w:val="00C5248E"/>
    <w:rsid w:val="00C52A28"/>
    <w:rsid w:val="00C52F00"/>
    <w:rsid w:val="00C53333"/>
    <w:rsid w:val="00C53375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3CC5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93"/>
    <w:rsid w:val="00C817F6"/>
    <w:rsid w:val="00C81B2A"/>
    <w:rsid w:val="00C82652"/>
    <w:rsid w:val="00C82AE5"/>
    <w:rsid w:val="00C83473"/>
    <w:rsid w:val="00C83730"/>
    <w:rsid w:val="00C83834"/>
    <w:rsid w:val="00C841CF"/>
    <w:rsid w:val="00C843F4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1F8"/>
    <w:rsid w:val="00C91709"/>
    <w:rsid w:val="00C91A38"/>
    <w:rsid w:val="00C91B8B"/>
    <w:rsid w:val="00C9287F"/>
    <w:rsid w:val="00C92AD2"/>
    <w:rsid w:val="00C93BB0"/>
    <w:rsid w:val="00C944A9"/>
    <w:rsid w:val="00C94F1E"/>
    <w:rsid w:val="00C94F38"/>
    <w:rsid w:val="00C952A2"/>
    <w:rsid w:val="00C95630"/>
    <w:rsid w:val="00C95CF7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BA3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16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0F59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3C37"/>
    <w:rsid w:val="00CE45C1"/>
    <w:rsid w:val="00CE462F"/>
    <w:rsid w:val="00CE4968"/>
    <w:rsid w:val="00CE50D6"/>
    <w:rsid w:val="00CE5494"/>
    <w:rsid w:val="00CE6519"/>
    <w:rsid w:val="00CE71E0"/>
    <w:rsid w:val="00CE7E61"/>
    <w:rsid w:val="00CE7F21"/>
    <w:rsid w:val="00CF0B36"/>
    <w:rsid w:val="00CF1432"/>
    <w:rsid w:val="00CF28BF"/>
    <w:rsid w:val="00CF3409"/>
    <w:rsid w:val="00CF3A43"/>
    <w:rsid w:val="00CF4C3B"/>
    <w:rsid w:val="00CF4DF3"/>
    <w:rsid w:val="00CF508B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1FD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3B8C"/>
    <w:rsid w:val="00D24500"/>
    <w:rsid w:val="00D247A7"/>
    <w:rsid w:val="00D24CEF"/>
    <w:rsid w:val="00D24D8A"/>
    <w:rsid w:val="00D25386"/>
    <w:rsid w:val="00D2554D"/>
    <w:rsid w:val="00D25830"/>
    <w:rsid w:val="00D263AF"/>
    <w:rsid w:val="00D26538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3BFD"/>
    <w:rsid w:val="00D64191"/>
    <w:rsid w:val="00D64FA0"/>
    <w:rsid w:val="00D6515A"/>
    <w:rsid w:val="00D65B5A"/>
    <w:rsid w:val="00D6699C"/>
    <w:rsid w:val="00D67533"/>
    <w:rsid w:val="00D67B00"/>
    <w:rsid w:val="00D67CB9"/>
    <w:rsid w:val="00D70015"/>
    <w:rsid w:val="00D70423"/>
    <w:rsid w:val="00D70460"/>
    <w:rsid w:val="00D7050B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197"/>
    <w:rsid w:val="00D77391"/>
    <w:rsid w:val="00D7748E"/>
    <w:rsid w:val="00D77584"/>
    <w:rsid w:val="00D77E27"/>
    <w:rsid w:val="00D80AC9"/>
    <w:rsid w:val="00D80FB0"/>
    <w:rsid w:val="00D81357"/>
    <w:rsid w:val="00D813D7"/>
    <w:rsid w:val="00D8321C"/>
    <w:rsid w:val="00D837DB"/>
    <w:rsid w:val="00D83E3B"/>
    <w:rsid w:val="00D8433C"/>
    <w:rsid w:val="00D84A7E"/>
    <w:rsid w:val="00D8550A"/>
    <w:rsid w:val="00D85C05"/>
    <w:rsid w:val="00D85F32"/>
    <w:rsid w:val="00D90121"/>
    <w:rsid w:val="00D90495"/>
    <w:rsid w:val="00D91614"/>
    <w:rsid w:val="00D91944"/>
    <w:rsid w:val="00D91C71"/>
    <w:rsid w:val="00D924BF"/>
    <w:rsid w:val="00D9252B"/>
    <w:rsid w:val="00D92B97"/>
    <w:rsid w:val="00D92BB4"/>
    <w:rsid w:val="00D9324B"/>
    <w:rsid w:val="00D94B1D"/>
    <w:rsid w:val="00D951F1"/>
    <w:rsid w:val="00D95383"/>
    <w:rsid w:val="00D959BF"/>
    <w:rsid w:val="00D95A3C"/>
    <w:rsid w:val="00D95F91"/>
    <w:rsid w:val="00D9607B"/>
    <w:rsid w:val="00D960B1"/>
    <w:rsid w:val="00D9612A"/>
    <w:rsid w:val="00D96209"/>
    <w:rsid w:val="00D9675C"/>
    <w:rsid w:val="00D96AB8"/>
    <w:rsid w:val="00D96B00"/>
    <w:rsid w:val="00D96D13"/>
    <w:rsid w:val="00D96D45"/>
    <w:rsid w:val="00D979DD"/>
    <w:rsid w:val="00D97B46"/>
    <w:rsid w:val="00DA1088"/>
    <w:rsid w:val="00DA15EA"/>
    <w:rsid w:val="00DA2F93"/>
    <w:rsid w:val="00DA3639"/>
    <w:rsid w:val="00DA39FA"/>
    <w:rsid w:val="00DA49F9"/>
    <w:rsid w:val="00DA5915"/>
    <w:rsid w:val="00DA5A12"/>
    <w:rsid w:val="00DA5B07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AC"/>
    <w:rsid w:val="00DC21F1"/>
    <w:rsid w:val="00DC2269"/>
    <w:rsid w:val="00DC2BEC"/>
    <w:rsid w:val="00DC2C6B"/>
    <w:rsid w:val="00DC2F45"/>
    <w:rsid w:val="00DC36E4"/>
    <w:rsid w:val="00DC4005"/>
    <w:rsid w:val="00DC4412"/>
    <w:rsid w:val="00DC4F7B"/>
    <w:rsid w:val="00DC6056"/>
    <w:rsid w:val="00DC6947"/>
    <w:rsid w:val="00DC7515"/>
    <w:rsid w:val="00DC7882"/>
    <w:rsid w:val="00DD07A7"/>
    <w:rsid w:val="00DD0B8F"/>
    <w:rsid w:val="00DD0C01"/>
    <w:rsid w:val="00DD0CC8"/>
    <w:rsid w:val="00DD1A96"/>
    <w:rsid w:val="00DD1FFE"/>
    <w:rsid w:val="00DD20D9"/>
    <w:rsid w:val="00DD22D8"/>
    <w:rsid w:val="00DD23E8"/>
    <w:rsid w:val="00DD2B9E"/>
    <w:rsid w:val="00DD34BF"/>
    <w:rsid w:val="00DD3976"/>
    <w:rsid w:val="00DD3C1F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59B1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41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A1F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279"/>
    <w:rsid w:val="00E25810"/>
    <w:rsid w:val="00E25D48"/>
    <w:rsid w:val="00E25EDF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2BA"/>
    <w:rsid w:val="00E403C8"/>
    <w:rsid w:val="00E40769"/>
    <w:rsid w:val="00E40DA5"/>
    <w:rsid w:val="00E43136"/>
    <w:rsid w:val="00E44076"/>
    <w:rsid w:val="00E44ADD"/>
    <w:rsid w:val="00E44C43"/>
    <w:rsid w:val="00E45507"/>
    <w:rsid w:val="00E45870"/>
    <w:rsid w:val="00E45C4F"/>
    <w:rsid w:val="00E461F4"/>
    <w:rsid w:val="00E503ED"/>
    <w:rsid w:val="00E505CC"/>
    <w:rsid w:val="00E50BD2"/>
    <w:rsid w:val="00E528C1"/>
    <w:rsid w:val="00E52BB0"/>
    <w:rsid w:val="00E52EC7"/>
    <w:rsid w:val="00E530CD"/>
    <w:rsid w:val="00E53591"/>
    <w:rsid w:val="00E53EED"/>
    <w:rsid w:val="00E53F1B"/>
    <w:rsid w:val="00E541CE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5D8"/>
    <w:rsid w:val="00E6269D"/>
    <w:rsid w:val="00E62806"/>
    <w:rsid w:val="00E63EC6"/>
    <w:rsid w:val="00E64863"/>
    <w:rsid w:val="00E64BDF"/>
    <w:rsid w:val="00E65D70"/>
    <w:rsid w:val="00E66768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B63"/>
    <w:rsid w:val="00E73CF9"/>
    <w:rsid w:val="00E73F36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77F50"/>
    <w:rsid w:val="00E800E4"/>
    <w:rsid w:val="00E80115"/>
    <w:rsid w:val="00E80C18"/>
    <w:rsid w:val="00E80D8A"/>
    <w:rsid w:val="00E81523"/>
    <w:rsid w:val="00E819A5"/>
    <w:rsid w:val="00E8212C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967"/>
    <w:rsid w:val="00E86D47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A2A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48F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192"/>
    <w:rsid w:val="00ED6934"/>
    <w:rsid w:val="00ED6BF8"/>
    <w:rsid w:val="00ED6D57"/>
    <w:rsid w:val="00ED7163"/>
    <w:rsid w:val="00ED72CE"/>
    <w:rsid w:val="00ED797C"/>
    <w:rsid w:val="00EE0D38"/>
    <w:rsid w:val="00EE13DF"/>
    <w:rsid w:val="00EE2490"/>
    <w:rsid w:val="00EE3188"/>
    <w:rsid w:val="00EE354E"/>
    <w:rsid w:val="00EE46C0"/>
    <w:rsid w:val="00EE4A21"/>
    <w:rsid w:val="00EE5138"/>
    <w:rsid w:val="00EE5830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202"/>
    <w:rsid w:val="00EF55DE"/>
    <w:rsid w:val="00EF594E"/>
    <w:rsid w:val="00EF61F9"/>
    <w:rsid w:val="00EF6746"/>
    <w:rsid w:val="00EF7168"/>
    <w:rsid w:val="00EF7282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2BD5"/>
    <w:rsid w:val="00F23466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5A43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0C8"/>
    <w:rsid w:val="00F52451"/>
    <w:rsid w:val="00F5279B"/>
    <w:rsid w:val="00F52A44"/>
    <w:rsid w:val="00F52D7A"/>
    <w:rsid w:val="00F53927"/>
    <w:rsid w:val="00F54707"/>
    <w:rsid w:val="00F558D0"/>
    <w:rsid w:val="00F561F3"/>
    <w:rsid w:val="00F5648E"/>
    <w:rsid w:val="00F56A88"/>
    <w:rsid w:val="00F56BBF"/>
    <w:rsid w:val="00F56E3C"/>
    <w:rsid w:val="00F60532"/>
    <w:rsid w:val="00F605E8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0FE"/>
    <w:rsid w:val="00F747A6"/>
    <w:rsid w:val="00F74806"/>
    <w:rsid w:val="00F74852"/>
    <w:rsid w:val="00F74EFA"/>
    <w:rsid w:val="00F7564F"/>
    <w:rsid w:val="00F75A2D"/>
    <w:rsid w:val="00F75D64"/>
    <w:rsid w:val="00F760D2"/>
    <w:rsid w:val="00F76E15"/>
    <w:rsid w:val="00F80C3D"/>
    <w:rsid w:val="00F81107"/>
    <w:rsid w:val="00F814BC"/>
    <w:rsid w:val="00F821DB"/>
    <w:rsid w:val="00F82ACB"/>
    <w:rsid w:val="00F836D2"/>
    <w:rsid w:val="00F848B0"/>
    <w:rsid w:val="00F849ED"/>
    <w:rsid w:val="00F84BCA"/>
    <w:rsid w:val="00F85027"/>
    <w:rsid w:val="00F85198"/>
    <w:rsid w:val="00F8572D"/>
    <w:rsid w:val="00F86CDE"/>
    <w:rsid w:val="00F87296"/>
    <w:rsid w:val="00F87388"/>
    <w:rsid w:val="00F879C3"/>
    <w:rsid w:val="00F87B88"/>
    <w:rsid w:val="00F87BB7"/>
    <w:rsid w:val="00F90B2C"/>
    <w:rsid w:val="00F90D29"/>
    <w:rsid w:val="00F9117A"/>
    <w:rsid w:val="00F9149D"/>
    <w:rsid w:val="00F915A3"/>
    <w:rsid w:val="00F918DF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A1AAA"/>
    <w:rsid w:val="00FA2439"/>
    <w:rsid w:val="00FA309D"/>
    <w:rsid w:val="00FA3663"/>
    <w:rsid w:val="00FA3EC7"/>
    <w:rsid w:val="00FA4041"/>
    <w:rsid w:val="00FA45AA"/>
    <w:rsid w:val="00FA4A65"/>
    <w:rsid w:val="00FA4E62"/>
    <w:rsid w:val="00FA538C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7D5"/>
    <w:rsid w:val="00FB7A35"/>
    <w:rsid w:val="00FC0368"/>
    <w:rsid w:val="00FC080C"/>
    <w:rsid w:val="00FC0BEE"/>
    <w:rsid w:val="00FC0F58"/>
    <w:rsid w:val="00FC1045"/>
    <w:rsid w:val="00FC1262"/>
    <w:rsid w:val="00FC1F39"/>
    <w:rsid w:val="00FC20F5"/>
    <w:rsid w:val="00FC285C"/>
    <w:rsid w:val="00FC2FC9"/>
    <w:rsid w:val="00FC338F"/>
    <w:rsid w:val="00FC41AA"/>
    <w:rsid w:val="00FC44CA"/>
    <w:rsid w:val="00FC4CC6"/>
    <w:rsid w:val="00FC53EB"/>
    <w:rsid w:val="00FC588C"/>
    <w:rsid w:val="00FC59D4"/>
    <w:rsid w:val="00FC5B50"/>
    <w:rsid w:val="00FC5C0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4E45"/>
    <w:rsid w:val="00FD54ED"/>
    <w:rsid w:val="00FD57BE"/>
    <w:rsid w:val="00FD5946"/>
    <w:rsid w:val="00FD5ACA"/>
    <w:rsid w:val="00FD613F"/>
    <w:rsid w:val="00FD68EE"/>
    <w:rsid w:val="00FD6EA3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4E5D"/>
    <w:rsid w:val="00FE51D2"/>
    <w:rsid w:val="00FE5284"/>
    <w:rsid w:val="00FE52B5"/>
    <w:rsid w:val="00FE57B2"/>
    <w:rsid w:val="00FE7970"/>
    <w:rsid w:val="00FE7EEF"/>
    <w:rsid w:val="00FF0936"/>
    <w:rsid w:val="00FF0EC2"/>
    <w:rsid w:val="00FF1EA4"/>
    <w:rsid w:val="00FF2097"/>
    <w:rsid w:val="00FF28B0"/>
    <w:rsid w:val="00FF2B48"/>
    <w:rsid w:val="00FF2FAB"/>
    <w:rsid w:val="00FF2FB4"/>
    <w:rsid w:val="00FF32C6"/>
    <w:rsid w:val="00FF4846"/>
    <w:rsid w:val="00FF4C3D"/>
    <w:rsid w:val="00FF4EDC"/>
    <w:rsid w:val="00FF4F98"/>
    <w:rsid w:val="00FF55E5"/>
    <w:rsid w:val="00FF586A"/>
    <w:rsid w:val="00FF5D16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</cp:revision>
  <cp:lastPrinted>2009-01-30T04:53:00Z</cp:lastPrinted>
  <dcterms:created xsi:type="dcterms:W3CDTF">2023-11-03T20:36:00Z</dcterms:created>
  <dcterms:modified xsi:type="dcterms:W3CDTF">2023-11-03T20:36:00Z</dcterms:modified>
</cp:coreProperties>
</file>