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0357A181"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025B4E">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025B4E" w:rsidRPr="00025B4E">
        <w:rPr>
          <w:rFonts w:cs="Arial"/>
          <w:b w:val="0"/>
          <w:bCs/>
          <w:sz w:val="24"/>
          <w:szCs w:val="24"/>
        </w:rPr>
        <w:t>R4-2318036</w:t>
      </w:r>
    </w:p>
    <w:p w14:paraId="68B8E8E6" w14:textId="1B76E159" w:rsidR="009A1C0D" w:rsidRPr="00E24374" w:rsidRDefault="00025B4E" w:rsidP="009A1C0D">
      <w:pPr>
        <w:pStyle w:val="Header"/>
        <w:tabs>
          <w:tab w:val="right" w:pos="9781"/>
          <w:tab w:val="right" w:pos="13323"/>
        </w:tabs>
        <w:spacing w:before="60" w:after="60"/>
        <w:outlineLvl w:val="0"/>
        <w:rPr>
          <w:rFonts w:eastAsia="SimSun" w:cs="Arial"/>
          <w:b w:val="0"/>
          <w:bCs/>
          <w:sz w:val="24"/>
          <w:szCs w:val="24"/>
          <w:lang w:eastAsia="zh-CN"/>
        </w:rPr>
      </w:pPr>
      <w:r w:rsidRPr="00025B4E">
        <w:rPr>
          <w:rFonts w:eastAsia="SimSun" w:cs="Arial"/>
          <w:b w:val="0"/>
          <w:bCs/>
          <w:sz w:val="24"/>
          <w:szCs w:val="24"/>
          <w:lang w:eastAsia="zh-CN"/>
        </w:rPr>
        <w:t>Chicago, US, November 13 – 17, 2023</w:t>
      </w:r>
    </w:p>
    <w:p w14:paraId="613DE7B2" w14:textId="218119B3"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025B4E">
        <w:rPr>
          <w:rFonts w:ascii="Arial" w:eastAsia="SimSun" w:hAnsi="Arial" w:cs="Arial"/>
          <w:bCs/>
          <w:sz w:val="24"/>
          <w:szCs w:val="24"/>
          <w:lang w:val="en-US" w:eastAsia="zh-CN"/>
        </w:rPr>
        <w:t>8</w:t>
      </w:r>
      <w:r w:rsidR="0035398F">
        <w:rPr>
          <w:rFonts w:ascii="Arial" w:eastAsia="SimSun" w:hAnsi="Arial" w:cs="Arial"/>
          <w:bCs/>
          <w:sz w:val="24"/>
          <w:szCs w:val="24"/>
          <w:lang w:val="en-US" w:eastAsia="zh-CN"/>
        </w:rPr>
        <w:t>.</w:t>
      </w:r>
      <w:r w:rsidR="00025B4E">
        <w:rPr>
          <w:rFonts w:ascii="Arial" w:eastAsia="SimSun" w:hAnsi="Arial" w:cs="Arial"/>
          <w:bCs/>
          <w:sz w:val="24"/>
          <w:szCs w:val="24"/>
          <w:lang w:val="en-US" w:eastAsia="zh-CN"/>
        </w:rPr>
        <w:t>3</w:t>
      </w:r>
      <w:r w:rsidR="0035398F">
        <w:rPr>
          <w:rFonts w:ascii="Arial" w:eastAsia="SimSun" w:hAnsi="Arial" w:cs="Arial"/>
          <w:bCs/>
          <w:sz w:val="24"/>
          <w:szCs w:val="24"/>
          <w:lang w:val="en-US" w:eastAsia="zh-CN"/>
        </w:rPr>
        <w:t>.1.</w:t>
      </w:r>
      <w:r w:rsidR="00402605">
        <w:rPr>
          <w:rFonts w:ascii="Arial" w:eastAsia="SimSun" w:hAnsi="Arial" w:cs="Arial"/>
          <w:bCs/>
          <w:sz w:val="24"/>
          <w:szCs w:val="24"/>
          <w:lang w:val="en-US" w:eastAsia="zh-CN"/>
        </w:rPr>
        <w:t>3</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26AE167B"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025B4E" w:rsidRPr="00025B4E">
        <w:rPr>
          <w:rFonts w:ascii="Arial" w:eastAsia="SimSun" w:hAnsi="Arial" w:cs="Arial"/>
          <w:bCs/>
          <w:sz w:val="24"/>
          <w:szCs w:val="24"/>
          <w:lang w:val="en-US" w:eastAsia="zh-CN"/>
        </w:rPr>
        <w:t>Handling of Delta TRxSRS indication in Rel-18</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1BF4864D" w:rsidR="00F248CF" w:rsidRDefault="00402605" w:rsidP="006C3DB6">
      <w:pPr>
        <w:rPr>
          <w:lang w:eastAsia="ja-JP"/>
        </w:rPr>
      </w:pPr>
      <w:r>
        <w:rPr>
          <w:lang w:eastAsia="ja-JP"/>
        </w:rPr>
        <w:t xml:space="preserve">This contribution discusses </w:t>
      </w:r>
      <w:r w:rsidR="00CB23AB">
        <w:rPr>
          <w:lang w:eastAsia="ja-JP"/>
        </w:rPr>
        <w:t xml:space="preserve">how to handle </w:t>
      </w:r>
      <w:r w:rsidR="00CB23AB" w:rsidRPr="00CB23AB">
        <w:rPr>
          <w:lang w:eastAsia="ja-JP"/>
        </w:rPr>
        <w:t>ΔT</w:t>
      </w:r>
      <w:r w:rsidR="00CB23AB" w:rsidRPr="00CB23AB">
        <w:rPr>
          <w:vertAlign w:val="subscript"/>
          <w:lang w:eastAsia="ja-JP"/>
        </w:rPr>
        <w:t>RxSRS</w:t>
      </w:r>
      <w:r w:rsidR="00CB23AB">
        <w:rPr>
          <w:lang w:eastAsia="ja-JP"/>
        </w:rPr>
        <w:t xml:space="preserve"> indication in Rel-18.</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760ED72E" w14:textId="33566125" w:rsidR="00CB23AB" w:rsidRDefault="00F16991" w:rsidP="00CB23AB">
      <w:pPr>
        <w:pStyle w:val="Heading2"/>
        <w:rPr>
          <w:lang w:val="en-US"/>
        </w:rPr>
      </w:pPr>
      <w:r>
        <w:rPr>
          <w:lang w:val="en-US"/>
        </w:rPr>
        <w:t>General</w:t>
      </w:r>
    </w:p>
    <w:p w14:paraId="07501E9B" w14:textId="77777777" w:rsidR="00C97DB4" w:rsidRDefault="00CB23AB" w:rsidP="00E556F8">
      <w:pPr>
        <w:rPr>
          <w:bCs/>
          <w:lang w:eastAsia="ko-KR"/>
        </w:rPr>
      </w:pPr>
      <w:r>
        <w:rPr>
          <w:bCs/>
          <w:lang w:eastAsia="ko-KR"/>
        </w:rPr>
        <w:t>According to WF of</w:t>
      </w:r>
      <w:r w:rsidR="00AF225E">
        <w:rPr>
          <w:bCs/>
          <w:lang w:eastAsia="ko-KR"/>
        </w:rPr>
        <w:t xml:space="preserve"> [1]</w:t>
      </w:r>
      <w:r>
        <w:rPr>
          <w:bCs/>
          <w:lang w:eastAsia="ko-KR"/>
        </w:rPr>
        <w:t>, RAN4 agreed that</w:t>
      </w:r>
      <w:r w:rsidR="00AF225E">
        <w:rPr>
          <w:bCs/>
          <w:lang w:eastAsia="ko-KR"/>
        </w:rPr>
        <w:t xml:space="preserve"> </w:t>
      </w:r>
      <w:r>
        <w:rPr>
          <w:bCs/>
          <w:lang w:eastAsia="ko-KR"/>
        </w:rPr>
        <w:t>“</w:t>
      </w:r>
      <w:r w:rsidRPr="001E2767">
        <w:rPr>
          <w:bCs/>
          <w:i/>
          <w:iCs/>
          <w:lang w:eastAsia="ko-KR"/>
        </w:rPr>
        <w:t>If RAN1 impact is identified, the feature may be considered in the next release</w:t>
      </w:r>
      <w:r>
        <w:rPr>
          <w:bCs/>
          <w:lang w:eastAsia="ko-KR"/>
        </w:rPr>
        <w:t xml:space="preserve">”. </w:t>
      </w:r>
      <w:r w:rsidR="00C97DB4">
        <w:rPr>
          <w:bCs/>
          <w:lang w:eastAsia="ko-KR"/>
        </w:rPr>
        <w:t>Hence, it is more efficient not to handle methods which clearly require RAN1 specification(s) impact.</w:t>
      </w:r>
    </w:p>
    <w:p w14:paraId="51EAF0B7" w14:textId="57075DFF" w:rsidR="00F16991" w:rsidRDefault="00F16991" w:rsidP="00F16991">
      <w:pPr>
        <w:rPr>
          <w:bCs/>
          <w:lang w:eastAsia="ko-KR"/>
        </w:rPr>
      </w:pPr>
      <w:r w:rsidRPr="00F16991">
        <w:rPr>
          <w:b/>
          <w:lang w:eastAsia="ko-KR"/>
        </w:rPr>
        <w:t>Observation 1</w:t>
      </w:r>
      <w:r>
        <w:rPr>
          <w:bCs/>
          <w:lang w:eastAsia="ko-KR"/>
        </w:rPr>
        <w:t xml:space="preserve">: According to WF of </w:t>
      </w:r>
      <w:r w:rsidRPr="00F16991">
        <w:rPr>
          <w:bCs/>
          <w:lang w:eastAsia="ko-KR"/>
        </w:rPr>
        <w:t>R4-2317621</w:t>
      </w:r>
      <w:r>
        <w:rPr>
          <w:bCs/>
          <w:lang w:eastAsia="ko-KR"/>
        </w:rPr>
        <w:t xml:space="preserve">, RAN1 </w:t>
      </w:r>
      <w:r w:rsidR="009E08D8">
        <w:rPr>
          <w:bCs/>
          <w:lang w:eastAsia="ko-KR"/>
        </w:rPr>
        <w:t>specification</w:t>
      </w:r>
      <w:r>
        <w:rPr>
          <w:bCs/>
          <w:lang w:eastAsia="ko-KR"/>
        </w:rPr>
        <w:t xml:space="preserve">(s) changes are not allowed to introduce a method </w:t>
      </w:r>
      <w:r w:rsidR="001E2767">
        <w:rPr>
          <w:bCs/>
          <w:lang w:eastAsia="ko-KR"/>
        </w:rPr>
        <w:t xml:space="preserve">to mitigate impact of SRS power imbalance during SRS antenna switching. </w:t>
      </w:r>
    </w:p>
    <w:p w14:paraId="7CAEFDBA" w14:textId="33040F35" w:rsidR="00F16991" w:rsidRDefault="00F16991" w:rsidP="00F16991">
      <w:pPr>
        <w:rPr>
          <w:bCs/>
          <w:lang w:eastAsia="ko-KR"/>
        </w:rPr>
      </w:pPr>
      <w:r w:rsidRPr="00F16991">
        <w:rPr>
          <w:b/>
          <w:lang w:eastAsia="ko-KR"/>
        </w:rPr>
        <w:t>Observ</w:t>
      </w:r>
      <w:r>
        <w:rPr>
          <w:b/>
          <w:lang w:eastAsia="ko-KR"/>
        </w:rPr>
        <w:t>a</w:t>
      </w:r>
      <w:r w:rsidRPr="00F16991">
        <w:rPr>
          <w:b/>
          <w:lang w:eastAsia="ko-KR"/>
        </w:rPr>
        <w:t xml:space="preserve">tion </w:t>
      </w:r>
      <w:r>
        <w:rPr>
          <w:b/>
          <w:lang w:eastAsia="ko-KR"/>
        </w:rPr>
        <w:t>2</w:t>
      </w:r>
      <w:r>
        <w:rPr>
          <w:bCs/>
          <w:lang w:eastAsia="ko-KR"/>
        </w:rPr>
        <w:t xml:space="preserve">: Given that RAN4#109 is the last meeting of </w:t>
      </w:r>
      <w:r w:rsidRPr="00F16991">
        <w:rPr>
          <w:bCs/>
          <w:lang w:eastAsia="ko-KR"/>
        </w:rPr>
        <w:t>NR_ENDC_RF_FR1_enh2</w:t>
      </w:r>
      <w:r>
        <w:rPr>
          <w:bCs/>
          <w:lang w:eastAsia="ko-KR"/>
        </w:rPr>
        <w:t xml:space="preserve">, it is not </w:t>
      </w:r>
      <w:r w:rsidR="009E08D8">
        <w:rPr>
          <w:bCs/>
          <w:lang w:eastAsia="ko-KR"/>
        </w:rPr>
        <w:t>realistic</w:t>
      </w:r>
      <w:r>
        <w:rPr>
          <w:bCs/>
          <w:lang w:eastAsia="ko-KR"/>
        </w:rPr>
        <w:t xml:space="preserve"> to select a </w:t>
      </w:r>
      <w:r w:rsidR="009E08D8">
        <w:rPr>
          <w:bCs/>
          <w:lang w:eastAsia="ko-KR"/>
        </w:rPr>
        <w:t>complicated</w:t>
      </w:r>
      <w:r>
        <w:rPr>
          <w:bCs/>
          <w:lang w:eastAsia="ko-KR"/>
        </w:rPr>
        <w:t xml:space="preserve"> solution, which would be likely to invite large </w:t>
      </w:r>
      <w:r w:rsidR="009E08D8">
        <w:rPr>
          <w:bCs/>
          <w:lang w:eastAsia="ko-KR"/>
        </w:rPr>
        <w:t>specification</w:t>
      </w:r>
      <w:r>
        <w:rPr>
          <w:bCs/>
          <w:lang w:eastAsia="ko-KR"/>
        </w:rPr>
        <w:t xml:space="preserve">(s) changes and/or </w:t>
      </w:r>
      <w:r w:rsidR="00F7515B">
        <w:rPr>
          <w:bCs/>
          <w:lang w:eastAsia="ko-KR"/>
        </w:rPr>
        <w:t xml:space="preserve">more </w:t>
      </w:r>
      <w:r>
        <w:rPr>
          <w:bCs/>
          <w:lang w:eastAsia="ko-KR"/>
        </w:rPr>
        <w:t xml:space="preserve">cross-working discussions with RAN2. </w:t>
      </w:r>
    </w:p>
    <w:p w14:paraId="5D1D6772" w14:textId="0C094EF9" w:rsidR="001D7754" w:rsidRDefault="001D7754" w:rsidP="003F2140">
      <w:pPr>
        <w:pStyle w:val="Heading2"/>
        <w:rPr>
          <w:lang w:val="en-US"/>
        </w:rPr>
      </w:pPr>
      <w:r>
        <w:rPr>
          <w:lang w:val="en-US"/>
        </w:rPr>
        <w:t>Power compensation</w:t>
      </w:r>
    </w:p>
    <w:p w14:paraId="58AFE951" w14:textId="41780746" w:rsidR="001D7754" w:rsidRPr="002131B0" w:rsidRDefault="00F50D5B" w:rsidP="001D7754">
      <w:pPr>
        <w:rPr>
          <w:lang w:eastAsia="zh-CN"/>
        </w:rPr>
      </w:pPr>
      <w:r>
        <w:rPr>
          <w:bCs/>
          <w:lang w:eastAsia="ko-KR"/>
        </w:rPr>
        <w:t xml:space="preserve">The </w:t>
      </w:r>
      <w:r w:rsidR="008725BD">
        <w:rPr>
          <w:bCs/>
          <w:lang w:eastAsia="ko-KR"/>
        </w:rPr>
        <w:t xml:space="preserve">key </w:t>
      </w:r>
      <w:r>
        <w:rPr>
          <w:bCs/>
          <w:lang w:eastAsia="ko-KR"/>
        </w:rPr>
        <w:t>aspect</w:t>
      </w:r>
      <w:r w:rsidR="008725BD">
        <w:rPr>
          <w:bCs/>
          <w:lang w:eastAsia="ko-KR"/>
        </w:rPr>
        <w:t xml:space="preserve"> across the solutions </w:t>
      </w:r>
      <w:r w:rsidR="00F7515B">
        <w:rPr>
          <w:bCs/>
          <w:lang w:eastAsia="ko-KR"/>
        </w:rPr>
        <w:t xml:space="preserve">listed in [1] </w:t>
      </w:r>
      <w:r w:rsidR="008725BD">
        <w:rPr>
          <w:bCs/>
          <w:lang w:eastAsia="ko-KR"/>
        </w:rPr>
        <w:t xml:space="preserve">is that how we consider </w:t>
      </w:r>
      <w:r w:rsidR="00433DE4">
        <w:rPr>
          <w:bCs/>
          <w:lang w:eastAsia="ko-KR"/>
        </w:rPr>
        <w:t xml:space="preserve">a UE behaviour of </w:t>
      </w:r>
      <w:r w:rsidR="008725BD">
        <w:rPr>
          <w:bCs/>
          <w:lang w:eastAsia="ko-KR"/>
        </w:rPr>
        <w:t xml:space="preserve">power compensation. </w:t>
      </w:r>
      <w:r w:rsidR="00433DE4">
        <w:rPr>
          <w:bCs/>
          <w:lang w:eastAsia="ko-KR"/>
        </w:rPr>
        <w:t xml:space="preserve"> At least </w:t>
      </w:r>
      <w:r>
        <w:rPr>
          <w:bCs/>
          <w:lang w:eastAsia="ko-KR"/>
        </w:rPr>
        <w:t>a</w:t>
      </w:r>
      <w:r w:rsidR="001D7754" w:rsidRPr="002131B0">
        <w:rPr>
          <w:lang w:eastAsia="zh-CN"/>
        </w:rPr>
        <w:t xml:space="preserve"> FL summary of [</w:t>
      </w:r>
      <w:r w:rsidR="00F7515B">
        <w:rPr>
          <w:lang w:eastAsia="zh-CN"/>
        </w:rPr>
        <w:t>2</w:t>
      </w:r>
      <w:r w:rsidR="001D7754" w:rsidRPr="002131B0">
        <w:rPr>
          <w:lang w:eastAsia="zh-CN"/>
        </w:rPr>
        <w:t>] captures following questions and corresponding views of each of the companies.</w:t>
      </w:r>
    </w:p>
    <w:p w14:paraId="6F969F1E" w14:textId="77777777" w:rsidR="001D7754" w:rsidRDefault="001D7754" w:rsidP="00504AC0">
      <w:pPr>
        <w:jc w:val="center"/>
        <w:rPr>
          <w:lang w:eastAsia="zh-CN"/>
        </w:rPr>
      </w:pPr>
      <w:r>
        <w:rPr>
          <w:noProof/>
          <w:lang w:eastAsia="zh-CN"/>
        </w:rPr>
        <w:drawing>
          <wp:inline distT="0" distB="0" distL="0" distR="0" wp14:anchorId="7A930B0E" wp14:editId="71F97C3F">
            <wp:extent cx="5035550" cy="3200162"/>
            <wp:effectExtent l="19050" t="19050" r="12700" b="19685"/>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37517" cy="3201412"/>
                    </a:xfrm>
                    <a:prstGeom prst="rect">
                      <a:avLst/>
                    </a:prstGeom>
                    <a:noFill/>
                    <a:ln>
                      <a:solidFill>
                        <a:schemeClr val="tx1"/>
                      </a:solidFill>
                    </a:ln>
                  </pic:spPr>
                </pic:pic>
              </a:graphicData>
            </a:graphic>
          </wp:inline>
        </w:drawing>
      </w:r>
    </w:p>
    <w:p w14:paraId="006321D0" w14:textId="5E6A1006" w:rsidR="001D7754" w:rsidRPr="002131B0" w:rsidRDefault="001D7754" w:rsidP="001D7754">
      <w:pPr>
        <w:rPr>
          <w:lang w:eastAsia="zh-CN"/>
        </w:rPr>
      </w:pPr>
      <w:r w:rsidRPr="002131B0">
        <w:rPr>
          <w:lang w:eastAsia="zh-CN"/>
        </w:rPr>
        <w:t xml:space="preserve">What we can observe from the above table is that at least companies’ interpretations of expected UE behaviour in terms of power control of each port in the same SRS resource set is diverse. With this condition, just introducing allowance of reporting </w:t>
      </w:r>
      <w:r w:rsidRPr="002131B0">
        <w:t>∆T</w:t>
      </w:r>
      <w:r w:rsidRPr="002131B0">
        <w:rPr>
          <w:vertAlign w:val="subscript"/>
        </w:rPr>
        <w:t>RxSRS,p</w:t>
      </w:r>
      <w:r w:rsidRPr="002131B0">
        <w:rPr>
          <w:lang w:eastAsia="zh-CN"/>
        </w:rPr>
        <w:t xml:space="preserve"> (p=port numbering) not meaningful, since even if </w:t>
      </w:r>
      <w:r w:rsidRPr="002131B0">
        <w:t>∆T</w:t>
      </w:r>
      <w:r w:rsidRPr="002131B0">
        <w:rPr>
          <w:vertAlign w:val="subscript"/>
        </w:rPr>
        <w:t>RxSRS,p</w:t>
      </w:r>
      <w:r w:rsidRPr="002131B0">
        <w:rPr>
          <w:lang w:eastAsia="zh-CN"/>
        </w:rPr>
        <w:t xml:space="preserve"> is reported, network has no idea on if the </w:t>
      </w:r>
      <w:r w:rsidRPr="002131B0">
        <w:rPr>
          <w:lang w:eastAsia="zh-CN"/>
        </w:rPr>
        <w:lastRenderedPageBreak/>
        <w:t xml:space="preserve">UE is supplementing the lost power due to </w:t>
      </w:r>
      <w:r w:rsidRPr="002131B0">
        <w:t>∆T</w:t>
      </w:r>
      <w:r w:rsidRPr="002131B0">
        <w:rPr>
          <w:vertAlign w:val="subscript"/>
        </w:rPr>
        <w:t>RxSRS,p</w:t>
      </w:r>
      <w:r w:rsidRPr="002131B0">
        <w:rPr>
          <w:lang w:eastAsia="zh-CN"/>
        </w:rPr>
        <w:t xml:space="preserve"> or not. If the network takes </w:t>
      </w:r>
      <w:r w:rsidRPr="002131B0">
        <w:t>∆T</w:t>
      </w:r>
      <w:r w:rsidRPr="002131B0">
        <w:rPr>
          <w:vertAlign w:val="subscript"/>
        </w:rPr>
        <w:t xml:space="preserve">RxSRS,p </w:t>
      </w:r>
      <w:r w:rsidRPr="002131B0">
        <w:rPr>
          <w:lang w:eastAsia="zh-CN"/>
        </w:rPr>
        <w:t xml:space="preserve">into account, but the UE supplements the </w:t>
      </w:r>
      <w:r w:rsidRPr="002131B0">
        <w:t>∆T</w:t>
      </w:r>
      <w:r w:rsidRPr="002131B0">
        <w:rPr>
          <w:vertAlign w:val="subscript"/>
        </w:rPr>
        <w:t>RxSRS,p</w:t>
      </w:r>
      <w:r w:rsidRPr="002131B0">
        <w:t xml:space="preserve">, this just brings </w:t>
      </w:r>
      <w:r w:rsidRPr="002131B0">
        <w:rPr>
          <w:lang w:eastAsia="zh-CN"/>
        </w:rPr>
        <w:t>more channel estimation errors.</w:t>
      </w:r>
    </w:p>
    <w:p w14:paraId="7614C8DB" w14:textId="65BEF1C2" w:rsidR="001D7754" w:rsidRDefault="001D7754" w:rsidP="001D7754">
      <w:pPr>
        <w:rPr>
          <w:lang w:eastAsia="zh-CN"/>
        </w:rPr>
      </w:pPr>
      <w:r w:rsidRPr="002131B0">
        <w:rPr>
          <w:b/>
          <w:bCs/>
          <w:lang w:eastAsia="zh-CN"/>
        </w:rPr>
        <w:t xml:space="preserve">Observation </w:t>
      </w:r>
      <w:r>
        <w:rPr>
          <w:b/>
          <w:bCs/>
          <w:lang w:eastAsia="zh-CN"/>
        </w:rPr>
        <w:t>3</w:t>
      </w:r>
      <w:r w:rsidRPr="002131B0">
        <w:rPr>
          <w:lang w:eastAsia="zh-CN"/>
        </w:rPr>
        <w:t>: The current specifications do not provide readers with a unified interpretation in terms of power control per port in the same SRS resource set</w:t>
      </w:r>
      <w:r w:rsidR="00F7515B">
        <w:rPr>
          <w:lang w:eastAsia="zh-CN"/>
        </w:rPr>
        <w:t xml:space="preserve"> according to</w:t>
      </w:r>
      <w:r w:rsidR="00F7515B" w:rsidRPr="00F7515B">
        <w:t xml:space="preserve"> </w:t>
      </w:r>
      <w:r w:rsidR="00F7515B" w:rsidRPr="00F7515B">
        <w:rPr>
          <w:lang w:eastAsia="zh-CN"/>
        </w:rPr>
        <w:t>R1-2306200</w:t>
      </w:r>
      <w:r w:rsidRPr="002131B0">
        <w:rPr>
          <w:lang w:eastAsia="zh-CN"/>
        </w:rPr>
        <w:t>.</w:t>
      </w:r>
      <w:r w:rsidR="007A32CB">
        <w:rPr>
          <w:lang w:eastAsia="zh-CN"/>
        </w:rPr>
        <w:t xml:space="preserve"> However, at least following</w:t>
      </w:r>
      <w:r w:rsidR="00F50D5B">
        <w:rPr>
          <w:lang w:eastAsia="zh-CN"/>
        </w:rPr>
        <w:t>s</w:t>
      </w:r>
      <w:r w:rsidR="007A32CB">
        <w:rPr>
          <w:lang w:eastAsia="zh-CN"/>
        </w:rPr>
        <w:t xml:space="preserve"> can be observed. </w:t>
      </w:r>
    </w:p>
    <w:p w14:paraId="0F41BE1F" w14:textId="2C529827" w:rsidR="007A32CB" w:rsidRDefault="007A32CB" w:rsidP="001D7754">
      <w:pPr>
        <w:pStyle w:val="ListParagraph"/>
        <w:numPr>
          <w:ilvl w:val="0"/>
          <w:numId w:val="24"/>
        </w:numPr>
        <w:spacing w:after="160" w:line="259" w:lineRule="auto"/>
        <w:rPr>
          <w:lang w:eastAsia="zh-CN"/>
        </w:rPr>
      </w:pPr>
      <w:r>
        <w:rPr>
          <w:lang w:eastAsia="zh-CN"/>
        </w:rPr>
        <w:t>Power control is defined per SRS resource set</w:t>
      </w:r>
      <w:r w:rsidR="006A34D1">
        <w:rPr>
          <w:lang w:eastAsia="zh-CN"/>
        </w:rPr>
        <w:t xml:space="preserve"> meaning that each SRS </w:t>
      </w:r>
      <w:r w:rsidR="009E08D8">
        <w:rPr>
          <w:lang w:eastAsia="zh-CN"/>
        </w:rPr>
        <w:t>resource</w:t>
      </w:r>
      <w:r w:rsidR="006A34D1">
        <w:rPr>
          <w:lang w:eastAsia="zh-CN"/>
        </w:rPr>
        <w:t xml:space="preserve"> needs to refer to the same power control </w:t>
      </w:r>
      <w:r w:rsidR="009E08D8">
        <w:rPr>
          <w:lang w:eastAsia="zh-CN"/>
        </w:rPr>
        <w:t>related</w:t>
      </w:r>
      <w:r w:rsidR="006A34D1">
        <w:rPr>
          <w:lang w:eastAsia="zh-CN"/>
        </w:rPr>
        <w:t xml:space="preserve"> parameters </w:t>
      </w:r>
    </w:p>
    <w:p w14:paraId="4561EF77" w14:textId="1ADB0C48" w:rsidR="001D7754" w:rsidRDefault="007A32CB" w:rsidP="001D7754">
      <w:pPr>
        <w:pStyle w:val="ListParagraph"/>
        <w:numPr>
          <w:ilvl w:val="0"/>
          <w:numId w:val="24"/>
        </w:numPr>
        <w:spacing w:after="160" w:line="259" w:lineRule="auto"/>
        <w:rPr>
          <w:lang w:eastAsia="zh-CN"/>
        </w:rPr>
      </w:pPr>
      <w:r>
        <w:rPr>
          <w:lang w:eastAsia="zh-CN"/>
        </w:rPr>
        <w:t xml:space="preserve">Unlike code-book based PUSCH transmission, TS38.213 does not explicitly define that the power should be </w:t>
      </w:r>
      <w:r w:rsidR="001D7754">
        <w:rPr>
          <w:lang w:eastAsia="zh-CN"/>
        </w:rPr>
        <w:t xml:space="preserve">equally </w:t>
      </w:r>
      <w:r>
        <w:rPr>
          <w:lang w:eastAsia="zh-CN"/>
        </w:rPr>
        <w:t>distributed across ports.</w:t>
      </w:r>
    </w:p>
    <w:p w14:paraId="0EA90551" w14:textId="77777777" w:rsidR="003F2140" w:rsidRDefault="003F2140" w:rsidP="003F2140">
      <w:pPr>
        <w:pStyle w:val="Heading2"/>
        <w:rPr>
          <w:lang w:val="en-US"/>
        </w:rPr>
      </w:pPr>
      <w:r>
        <w:rPr>
          <w:lang w:val="en-US"/>
        </w:rPr>
        <w:t>Views on solutions</w:t>
      </w:r>
    </w:p>
    <w:p w14:paraId="053DB47E" w14:textId="64CD1C56" w:rsidR="003F2140" w:rsidRDefault="003F2140" w:rsidP="003F2140">
      <w:pPr>
        <w:rPr>
          <w:bCs/>
          <w:lang w:eastAsia="ko-KR"/>
        </w:rPr>
      </w:pPr>
      <w:r>
        <w:rPr>
          <w:bCs/>
          <w:lang w:eastAsia="ko-KR"/>
        </w:rPr>
        <w:t xml:space="preserve">The WF of [1] listed several solutions, which are ones or by-products that are covered by our </w:t>
      </w:r>
      <w:r w:rsidR="009E08D8">
        <w:rPr>
          <w:bCs/>
          <w:lang w:eastAsia="ko-KR"/>
        </w:rPr>
        <w:t>contributions</w:t>
      </w:r>
      <w:r>
        <w:rPr>
          <w:bCs/>
          <w:lang w:eastAsia="ko-KR"/>
        </w:rPr>
        <w:t xml:space="preserve"> of [</w:t>
      </w:r>
      <w:r w:rsidR="00F7515B">
        <w:rPr>
          <w:bCs/>
          <w:lang w:eastAsia="ko-KR"/>
        </w:rPr>
        <w:t>3</w:t>
      </w:r>
      <w:r>
        <w:rPr>
          <w:bCs/>
          <w:lang w:eastAsia="ko-KR"/>
        </w:rPr>
        <w:t xml:space="preserve">, </w:t>
      </w:r>
      <w:r w:rsidR="00F7515B">
        <w:rPr>
          <w:bCs/>
          <w:lang w:eastAsia="ko-KR"/>
        </w:rPr>
        <w:t>4</w:t>
      </w:r>
      <w:r>
        <w:rPr>
          <w:bCs/>
          <w:lang w:eastAsia="ko-KR"/>
        </w:rPr>
        <w:t xml:space="preserve">] in RAN4#106 and 106bis, respectively. Hence, </w:t>
      </w:r>
      <w:r w:rsidR="00F7515B">
        <w:rPr>
          <w:bCs/>
          <w:lang w:eastAsia="ko-KR"/>
        </w:rPr>
        <w:t xml:space="preserve">although </w:t>
      </w:r>
      <w:r>
        <w:rPr>
          <w:bCs/>
          <w:lang w:eastAsia="ko-KR"/>
        </w:rPr>
        <w:t xml:space="preserve">we are quite </w:t>
      </w:r>
      <w:r w:rsidR="009E08D8">
        <w:rPr>
          <w:bCs/>
          <w:lang w:eastAsia="ko-KR"/>
        </w:rPr>
        <w:t>interested</w:t>
      </w:r>
      <w:r>
        <w:rPr>
          <w:bCs/>
          <w:lang w:eastAsia="ko-KR"/>
        </w:rPr>
        <w:t xml:space="preserve"> in resolving the issue,</w:t>
      </w:r>
      <w:r w:rsidR="00F7515B">
        <w:rPr>
          <w:bCs/>
          <w:lang w:eastAsia="ko-KR"/>
        </w:rPr>
        <w:t xml:space="preserve"> we </w:t>
      </w:r>
      <w:r>
        <w:rPr>
          <w:bCs/>
          <w:lang w:eastAsia="ko-KR"/>
        </w:rPr>
        <w:t xml:space="preserve">share our views on </w:t>
      </w:r>
      <w:r w:rsidR="00F50D5B">
        <w:rPr>
          <w:bCs/>
          <w:lang w:eastAsia="ko-KR"/>
        </w:rPr>
        <w:t xml:space="preserve">each solution </w:t>
      </w:r>
      <w:r>
        <w:rPr>
          <w:bCs/>
          <w:lang w:eastAsia="ko-KR"/>
        </w:rPr>
        <w:t xml:space="preserve">with the consideration of </w:t>
      </w:r>
      <w:r w:rsidRPr="00F50D5B">
        <w:rPr>
          <w:b/>
          <w:lang w:eastAsia="ko-KR"/>
        </w:rPr>
        <w:t>Observation 1</w:t>
      </w:r>
      <w:r>
        <w:rPr>
          <w:bCs/>
          <w:lang w:eastAsia="ko-KR"/>
        </w:rPr>
        <w:t xml:space="preserve"> and </w:t>
      </w:r>
      <w:r w:rsidRPr="00F50D5B">
        <w:rPr>
          <w:b/>
          <w:lang w:eastAsia="ko-KR"/>
        </w:rPr>
        <w:t>2</w:t>
      </w:r>
      <w:r>
        <w:rPr>
          <w:bCs/>
          <w:lang w:eastAsia="ko-KR"/>
        </w:rPr>
        <w:t>.</w:t>
      </w:r>
    </w:p>
    <w:p w14:paraId="1EC169E1" w14:textId="12A998C7" w:rsidR="003F2140" w:rsidRDefault="003F2140" w:rsidP="003F2140">
      <w:pPr>
        <w:pStyle w:val="Heading3"/>
        <w:rPr>
          <w:lang w:val="en-US"/>
        </w:rPr>
      </w:pPr>
      <w:r>
        <w:rPr>
          <w:lang w:val="en-US"/>
        </w:rPr>
        <w:t>Option 1</w:t>
      </w:r>
      <w:r>
        <w:rPr>
          <w:rFonts w:hint="eastAsia"/>
          <w:lang w:val="en-US" w:eastAsia="ja-JP"/>
        </w:rPr>
        <w:t>:</w:t>
      </w:r>
      <w:r w:rsidRPr="003F2140">
        <w:t xml:space="preserve"> </w:t>
      </w:r>
      <w:r w:rsidRPr="003F2140">
        <w:rPr>
          <w:lang w:val="en-US" w:eastAsia="ja-JP"/>
        </w:rPr>
        <w:t>Reporting the output power for dynamic manner</w:t>
      </w:r>
    </w:p>
    <w:p w14:paraId="6DCD68B6" w14:textId="3B58C8E1" w:rsidR="00562046" w:rsidRDefault="00562046" w:rsidP="001D7754">
      <w:pPr>
        <w:rPr>
          <w:lang w:eastAsia="zh-CN"/>
        </w:rPr>
      </w:pPr>
      <w:r>
        <w:rPr>
          <w:lang w:eastAsia="zh-CN"/>
        </w:rPr>
        <w:t>It is noted that Option 1-A in the WF of [1] captured “</w:t>
      </w:r>
      <w:r w:rsidRPr="00562046">
        <w:rPr>
          <w:lang w:eastAsia="zh-CN"/>
        </w:rPr>
        <w:t>Reporting actual IL imbalance for static manner, and the output power for dynamic manner</w:t>
      </w:r>
      <w:r>
        <w:rPr>
          <w:lang w:eastAsia="zh-CN"/>
        </w:rPr>
        <w:t xml:space="preserve">”, but the former part is handed in Option </w:t>
      </w:r>
      <w:r w:rsidR="00B923BD">
        <w:rPr>
          <w:lang w:eastAsia="zh-CN"/>
        </w:rPr>
        <w:t>2</w:t>
      </w:r>
      <w:r>
        <w:rPr>
          <w:lang w:eastAsia="zh-CN"/>
        </w:rPr>
        <w:t xml:space="preserve"> </w:t>
      </w:r>
      <w:r w:rsidR="00B923BD">
        <w:rPr>
          <w:lang w:eastAsia="zh-CN"/>
        </w:rPr>
        <w:t xml:space="preserve"> in sub-section 2.3.2</w:t>
      </w:r>
      <w:r>
        <w:rPr>
          <w:lang w:eastAsia="zh-CN"/>
        </w:rPr>
        <w:t>.</w:t>
      </w:r>
    </w:p>
    <w:p w14:paraId="185AD149" w14:textId="56E33998" w:rsidR="001E755E" w:rsidRDefault="00562046" w:rsidP="001D7754">
      <w:pPr>
        <w:rPr>
          <w:lang w:eastAsia="zh-CN"/>
        </w:rPr>
      </w:pPr>
      <w:r>
        <w:rPr>
          <w:lang w:eastAsia="zh-CN"/>
        </w:rPr>
        <w:t xml:space="preserve">In our view, this approach requires a definition that the UE maintains the power </w:t>
      </w:r>
      <w:r w:rsidR="009E08D8">
        <w:rPr>
          <w:lang w:eastAsia="zh-CN"/>
        </w:rPr>
        <w:t>differences</w:t>
      </w:r>
      <w:r>
        <w:rPr>
          <w:lang w:eastAsia="zh-CN"/>
        </w:rPr>
        <w:t xml:space="preserve"> across ports from the </w:t>
      </w:r>
      <w:r w:rsidR="00F7515B">
        <w:rPr>
          <w:lang w:eastAsia="zh-CN"/>
        </w:rPr>
        <w:t xml:space="preserve">moment of the </w:t>
      </w:r>
      <w:r>
        <w:rPr>
          <w:lang w:eastAsia="zh-CN"/>
        </w:rPr>
        <w:t>report to completing SRS antenna switching</w:t>
      </w:r>
      <w:r w:rsidR="007C4709">
        <w:rPr>
          <w:lang w:eastAsia="zh-CN"/>
        </w:rPr>
        <w:t xml:space="preserve">. </w:t>
      </w:r>
      <w:r w:rsidR="005075C9">
        <w:rPr>
          <w:lang w:eastAsia="zh-CN"/>
        </w:rPr>
        <w:t xml:space="preserve">Otherwise, the reported values become obsolete. </w:t>
      </w:r>
      <w:r w:rsidR="009E08D8">
        <w:rPr>
          <w:lang w:eastAsia="zh-CN"/>
        </w:rPr>
        <w:t>Also,</w:t>
      </w:r>
      <w:r w:rsidR="007C4709">
        <w:rPr>
          <w:lang w:eastAsia="zh-CN"/>
        </w:rPr>
        <w:t xml:space="preserve"> this would always require one additional step </w:t>
      </w:r>
      <w:r w:rsidR="005075C9">
        <w:rPr>
          <w:lang w:eastAsia="zh-CN"/>
        </w:rPr>
        <w:t xml:space="preserve">just </w:t>
      </w:r>
      <w:r w:rsidR="009E08D8">
        <w:rPr>
          <w:lang w:eastAsia="zh-CN"/>
        </w:rPr>
        <w:t>before</w:t>
      </w:r>
      <w:r w:rsidR="005075C9">
        <w:rPr>
          <w:lang w:eastAsia="zh-CN"/>
        </w:rPr>
        <w:t xml:space="preserve"> </w:t>
      </w:r>
      <w:r w:rsidR="007C4709">
        <w:rPr>
          <w:lang w:eastAsia="zh-CN"/>
        </w:rPr>
        <w:t>perform</w:t>
      </w:r>
      <w:r w:rsidR="005075C9">
        <w:rPr>
          <w:lang w:eastAsia="zh-CN"/>
        </w:rPr>
        <w:t>ing</w:t>
      </w:r>
      <w:r w:rsidR="007C4709">
        <w:rPr>
          <w:lang w:eastAsia="zh-CN"/>
        </w:rPr>
        <w:t xml:space="preserve"> SRS antenna switching</w:t>
      </w:r>
      <w:r w:rsidR="00B923BD">
        <w:rPr>
          <w:lang w:eastAsia="zh-CN"/>
        </w:rPr>
        <w:t xml:space="preserve"> meaning </w:t>
      </w:r>
      <w:r w:rsidR="00F7515B">
        <w:rPr>
          <w:lang w:eastAsia="zh-CN"/>
        </w:rPr>
        <w:t xml:space="preserve">that </w:t>
      </w:r>
      <w:r w:rsidR="00B923BD">
        <w:rPr>
          <w:lang w:eastAsia="zh-CN"/>
        </w:rPr>
        <w:t xml:space="preserve">this reporting cannot be performed more timely than Option </w:t>
      </w:r>
      <w:r w:rsidR="00C47AD4">
        <w:rPr>
          <w:lang w:eastAsia="zh-CN"/>
        </w:rPr>
        <w:t>2</w:t>
      </w:r>
      <w:r w:rsidR="007C4709">
        <w:rPr>
          <w:lang w:eastAsia="zh-CN"/>
        </w:rPr>
        <w:t xml:space="preserve">. Specification(s) impact of </w:t>
      </w:r>
      <w:r w:rsidR="005075C9">
        <w:rPr>
          <w:lang w:eastAsia="zh-CN"/>
        </w:rPr>
        <w:t xml:space="preserve">this Option would be </w:t>
      </w:r>
      <w:r w:rsidR="007C4709">
        <w:rPr>
          <w:lang w:eastAsia="zh-CN"/>
        </w:rPr>
        <w:t xml:space="preserve">larger than that of Option </w:t>
      </w:r>
      <w:r w:rsidR="005075C9">
        <w:rPr>
          <w:lang w:eastAsia="zh-CN"/>
        </w:rPr>
        <w:t>2-1 (static one)</w:t>
      </w:r>
      <w:r w:rsidR="007C4709">
        <w:rPr>
          <w:lang w:eastAsia="zh-CN"/>
        </w:rPr>
        <w:t xml:space="preserve"> </w:t>
      </w:r>
      <w:r w:rsidR="00C47AD4">
        <w:rPr>
          <w:lang w:eastAsia="zh-CN"/>
        </w:rPr>
        <w:t xml:space="preserve">in </w:t>
      </w:r>
      <w:r w:rsidR="005075C9">
        <w:rPr>
          <w:lang w:eastAsia="zh-CN"/>
        </w:rPr>
        <w:t>section 2.3.2</w:t>
      </w:r>
      <w:r w:rsidR="007C4709">
        <w:rPr>
          <w:lang w:eastAsia="zh-CN"/>
        </w:rPr>
        <w:t>.</w:t>
      </w:r>
    </w:p>
    <w:p w14:paraId="36AE038D" w14:textId="43BEF3F6" w:rsidR="001E755E" w:rsidRDefault="001E755E" w:rsidP="001E755E">
      <w:pPr>
        <w:rPr>
          <w:lang w:eastAsia="zh-CN"/>
        </w:rPr>
      </w:pPr>
      <w:r w:rsidRPr="001E755E">
        <w:rPr>
          <w:b/>
          <w:bCs/>
          <w:lang w:eastAsia="zh-CN"/>
        </w:rPr>
        <w:t xml:space="preserve">Observation 4: </w:t>
      </w:r>
      <w:r w:rsidRPr="001E755E">
        <w:rPr>
          <w:lang w:eastAsia="zh-CN"/>
        </w:rPr>
        <w:t>For reporting the output power for dynamic manner</w:t>
      </w:r>
      <w:r>
        <w:rPr>
          <w:lang w:eastAsia="zh-CN"/>
        </w:rPr>
        <w:t xml:space="preserve">, this always </w:t>
      </w:r>
      <w:r w:rsidR="009E08D8">
        <w:rPr>
          <w:lang w:eastAsia="zh-CN"/>
        </w:rPr>
        <w:t>requires</w:t>
      </w:r>
      <w:r>
        <w:rPr>
          <w:lang w:eastAsia="zh-CN"/>
        </w:rPr>
        <w:t xml:space="preserve"> one additional step </w:t>
      </w:r>
      <w:r w:rsidR="005075C9">
        <w:rPr>
          <w:lang w:eastAsia="zh-CN"/>
        </w:rPr>
        <w:t xml:space="preserve">just before </w:t>
      </w:r>
      <w:r>
        <w:rPr>
          <w:lang w:eastAsia="zh-CN"/>
        </w:rPr>
        <w:t>perform</w:t>
      </w:r>
      <w:r w:rsidR="005075C9">
        <w:rPr>
          <w:lang w:eastAsia="zh-CN"/>
        </w:rPr>
        <w:t>ing</w:t>
      </w:r>
      <w:r>
        <w:rPr>
          <w:lang w:eastAsia="zh-CN"/>
        </w:rPr>
        <w:t xml:space="preserve"> SRS antenna switching compared to static reporting and requires a behaviour that UE maintains the power differneces across ports from the </w:t>
      </w:r>
      <w:r w:rsidR="005075C9">
        <w:rPr>
          <w:lang w:eastAsia="zh-CN"/>
        </w:rPr>
        <w:t>moment of the r</w:t>
      </w:r>
      <w:r>
        <w:rPr>
          <w:lang w:eastAsia="zh-CN"/>
        </w:rPr>
        <w:t>eport to completing SRS antenna switching</w:t>
      </w:r>
    </w:p>
    <w:p w14:paraId="737BCC1F" w14:textId="571A6C79" w:rsidR="001E755E" w:rsidRDefault="001E755E" w:rsidP="001E755E">
      <w:pPr>
        <w:pStyle w:val="Heading3"/>
        <w:rPr>
          <w:lang w:val="en-US"/>
        </w:rPr>
      </w:pPr>
      <w:r>
        <w:rPr>
          <w:lang w:val="en-US"/>
        </w:rPr>
        <w:t>Option 2</w:t>
      </w:r>
      <w:r>
        <w:rPr>
          <w:rFonts w:hint="eastAsia"/>
          <w:lang w:val="en-US" w:eastAsia="ja-JP"/>
        </w:rPr>
        <w:t>:</w:t>
      </w:r>
      <w:r w:rsidRPr="003F2140">
        <w:t xml:space="preserve"> </w:t>
      </w:r>
      <w:r w:rsidRPr="003F2140">
        <w:rPr>
          <w:lang w:val="en-US" w:eastAsia="ja-JP"/>
        </w:rPr>
        <w:t xml:space="preserve">Reporting </w:t>
      </w:r>
      <w:r>
        <w:rPr>
          <w:lang w:val="en-US" w:eastAsia="ja-JP"/>
        </w:rPr>
        <w:t xml:space="preserve">ILs in a static or </w:t>
      </w:r>
      <w:r w:rsidR="009E08D8">
        <w:rPr>
          <w:lang w:val="en-US" w:eastAsia="ja-JP"/>
        </w:rPr>
        <w:t>dynamic</w:t>
      </w:r>
      <w:r>
        <w:rPr>
          <w:lang w:val="en-US" w:eastAsia="ja-JP"/>
        </w:rPr>
        <w:t xml:space="preserve"> manner</w:t>
      </w:r>
    </w:p>
    <w:p w14:paraId="2AA3CDD6" w14:textId="33509547" w:rsidR="00B923BD" w:rsidRDefault="00B923BD" w:rsidP="00B923BD">
      <w:pPr>
        <w:rPr>
          <w:lang w:eastAsia="zh-CN"/>
        </w:rPr>
      </w:pPr>
      <w:r w:rsidRPr="00C47AD4">
        <w:rPr>
          <w:b/>
          <w:bCs/>
          <w:lang w:eastAsia="zh-CN"/>
        </w:rPr>
        <w:t>Option 2-1</w:t>
      </w:r>
      <w:r>
        <w:rPr>
          <w:lang w:eastAsia="zh-CN"/>
        </w:rPr>
        <w:t xml:space="preserve">: </w:t>
      </w:r>
      <w:r w:rsidR="0000143E">
        <w:rPr>
          <w:lang w:eastAsia="zh-CN"/>
        </w:rPr>
        <w:t xml:space="preserve">Static </w:t>
      </w:r>
      <w:r w:rsidRPr="00CB23AB">
        <w:rPr>
          <w:lang w:eastAsia="ja-JP"/>
        </w:rPr>
        <w:t>ΔT</w:t>
      </w:r>
      <w:r w:rsidRPr="00CB23AB">
        <w:rPr>
          <w:vertAlign w:val="subscript"/>
          <w:lang w:eastAsia="ja-JP"/>
        </w:rPr>
        <w:t>RxSRS</w:t>
      </w:r>
      <w:r>
        <w:rPr>
          <w:lang w:eastAsia="zh-CN"/>
        </w:rPr>
        <w:t xml:space="preserve"> reporting </w:t>
      </w:r>
      <w:r w:rsidR="0000143E" w:rsidRPr="0000143E">
        <w:rPr>
          <w:lang w:eastAsia="zh-CN"/>
        </w:rPr>
        <w:t>it means that the UE will not change the indicated actual IL imbalance once it has reported that for configured SRS resource set with antenna switching usage.</w:t>
      </w:r>
      <w:r w:rsidR="002220C8">
        <w:rPr>
          <w:lang w:eastAsia="zh-CN"/>
        </w:rPr>
        <w:t xml:space="preserve"> (The former part of Option 1-B in [1]).</w:t>
      </w:r>
    </w:p>
    <w:p w14:paraId="3EC04D82" w14:textId="434D796E" w:rsidR="00B923BD" w:rsidRDefault="00B923BD" w:rsidP="00B923BD">
      <w:pPr>
        <w:rPr>
          <w:lang w:eastAsia="zh-CN"/>
        </w:rPr>
      </w:pPr>
      <w:r w:rsidRPr="00C47AD4">
        <w:rPr>
          <w:b/>
          <w:bCs/>
          <w:lang w:eastAsia="zh-CN"/>
        </w:rPr>
        <w:t>Option 2-2</w:t>
      </w:r>
      <w:r>
        <w:rPr>
          <w:lang w:eastAsia="zh-CN"/>
        </w:rPr>
        <w:t xml:space="preserve">: </w:t>
      </w:r>
      <w:r w:rsidR="0000143E">
        <w:rPr>
          <w:lang w:eastAsia="zh-CN"/>
        </w:rPr>
        <w:t>D</w:t>
      </w:r>
      <w:r w:rsidR="0000143E" w:rsidRPr="0000143E">
        <w:rPr>
          <w:lang w:eastAsia="zh-CN"/>
        </w:rPr>
        <w:t>ynamic reporting, it means that the UE may trigger a reporting once it finds out the actual IL imbalance would be different from previous reporting</w:t>
      </w:r>
      <w:r w:rsidR="002220C8">
        <w:rPr>
          <w:lang w:eastAsia="zh-CN"/>
        </w:rPr>
        <w:t>. (The latter part of Option 1-B in [1])</w:t>
      </w:r>
    </w:p>
    <w:p w14:paraId="2062240C" w14:textId="523825F9" w:rsidR="0000143E" w:rsidRDefault="00B923BD" w:rsidP="00B923BD">
      <w:pPr>
        <w:rPr>
          <w:lang w:eastAsia="zh-CN"/>
        </w:rPr>
      </w:pPr>
      <w:r w:rsidRPr="00C47AD4">
        <w:rPr>
          <w:b/>
          <w:bCs/>
          <w:lang w:eastAsia="zh-CN"/>
        </w:rPr>
        <w:t>Option 2-3</w:t>
      </w:r>
      <w:r>
        <w:rPr>
          <w:lang w:eastAsia="zh-CN"/>
        </w:rPr>
        <w:t xml:space="preserve">: </w:t>
      </w:r>
      <w:r w:rsidRPr="00CB23AB">
        <w:rPr>
          <w:lang w:eastAsia="ja-JP"/>
        </w:rPr>
        <w:t>ΔT</w:t>
      </w:r>
      <w:r w:rsidRPr="00CB23AB">
        <w:rPr>
          <w:vertAlign w:val="subscript"/>
          <w:lang w:eastAsia="ja-JP"/>
        </w:rPr>
        <w:t>RxSRS</w:t>
      </w:r>
      <w:r>
        <w:rPr>
          <w:lang w:eastAsia="zh-CN"/>
        </w:rPr>
        <w:t xml:space="preserve"> reporting and UE can also indicate if self-power compensation is performed or not.</w:t>
      </w:r>
      <w:r w:rsidR="0000143E">
        <w:rPr>
          <w:lang w:eastAsia="zh-CN"/>
        </w:rPr>
        <w:t xml:space="preserve"> If the self-power compensation is performed, the UE also indicates the threshold that is the maximum power that UE cannot deliver from an antenna port.</w:t>
      </w:r>
      <w:r w:rsidR="002220C8">
        <w:rPr>
          <w:lang w:eastAsia="zh-CN"/>
        </w:rPr>
        <w:t xml:space="preserve"> (Part of Option 1-A in [1])</w:t>
      </w:r>
    </w:p>
    <w:p w14:paraId="58CE7C29" w14:textId="648E0D66" w:rsidR="00B923BD" w:rsidRDefault="008A47B4" w:rsidP="00B923BD">
      <w:pPr>
        <w:rPr>
          <w:lang w:eastAsia="zh-CN"/>
        </w:rPr>
      </w:pPr>
      <w:r>
        <w:rPr>
          <w:lang w:eastAsia="zh-CN"/>
        </w:rPr>
        <w:t>First of all, across the option</w:t>
      </w:r>
      <w:r w:rsidR="00C47AD4">
        <w:rPr>
          <w:lang w:eastAsia="zh-CN"/>
        </w:rPr>
        <w:t>s 2-1, 2-2 and 2-3</w:t>
      </w:r>
      <w:r>
        <w:rPr>
          <w:lang w:eastAsia="zh-CN"/>
        </w:rPr>
        <w:t xml:space="preserve">, since multiple parameters allow UE to lower the power in the below configured transmission power </w:t>
      </w:r>
      <w:r w:rsidR="009E08D8">
        <w:rPr>
          <w:lang w:eastAsia="zh-CN"/>
        </w:rPr>
        <w:t>requirements</w:t>
      </w:r>
      <w:r>
        <w:rPr>
          <w:lang w:eastAsia="zh-CN"/>
        </w:rPr>
        <w:t xml:space="preserve">, only </w:t>
      </w:r>
      <w:r w:rsidRPr="00CB23AB">
        <w:rPr>
          <w:lang w:eastAsia="ja-JP"/>
        </w:rPr>
        <w:t>ΔT</w:t>
      </w:r>
      <w:r w:rsidRPr="00CB23AB">
        <w:rPr>
          <w:vertAlign w:val="subscript"/>
          <w:lang w:eastAsia="ja-JP"/>
        </w:rPr>
        <w:t>RxSRS</w:t>
      </w:r>
      <w:r>
        <w:rPr>
          <w:lang w:eastAsia="zh-CN"/>
        </w:rPr>
        <w:t xml:space="preserve"> is compensated or not is not the main point</w:t>
      </w:r>
      <w:r w:rsidR="00473DE9">
        <w:rPr>
          <w:lang w:eastAsia="zh-CN"/>
        </w:rPr>
        <w:t xml:space="preserve"> since </w:t>
      </w:r>
      <w:r>
        <w:rPr>
          <w:lang w:eastAsia="zh-CN"/>
        </w:rPr>
        <w:t xml:space="preserve">network cannot </w:t>
      </w:r>
      <w:r w:rsidR="009E08D8">
        <w:rPr>
          <w:lang w:eastAsia="zh-CN"/>
        </w:rPr>
        <w:t>differentiate</w:t>
      </w:r>
      <w:r>
        <w:rPr>
          <w:lang w:eastAsia="zh-CN"/>
        </w:rPr>
        <w:t xml:space="preserve"> what is compensated. The importance is whether or not the UE can maintain the power differences across ports according to the reported </w:t>
      </w:r>
      <w:r w:rsidRPr="00CB23AB">
        <w:rPr>
          <w:lang w:eastAsia="ja-JP"/>
        </w:rPr>
        <w:t>ΔT</w:t>
      </w:r>
      <w:r w:rsidRPr="00CB23AB">
        <w:rPr>
          <w:vertAlign w:val="subscript"/>
          <w:lang w:eastAsia="ja-JP"/>
        </w:rPr>
        <w:t>RxSRS</w:t>
      </w:r>
      <w:r w:rsidRPr="008A47B4">
        <w:rPr>
          <w:lang w:eastAsia="ja-JP"/>
        </w:rPr>
        <w:t>.</w:t>
      </w:r>
    </w:p>
    <w:p w14:paraId="76780CCB" w14:textId="77777777" w:rsidR="008A47B4" w:rsidRPr="00A1115A" w:rsidRDefault="008A47B4" w:rsidP="008A47B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D6E572" w14:textId="3111A525" w:rsidR="002220C8" w:rsidRDefault="002220C8" w:rsidP="002220C8">
      <w:pPr>
        <w:rPr>
          <w:lang w:eastAsia="zh-CN"/>
        </w:rPr>
      </w:pPr>
      <w:r w:rsidRPr="001E755E">
        <w:rPr>
          <w:b/>
          <w:bCs/>
          <w:lang w:eastAsia="zh-CN"/>
        </w:rPr>
        <w:t xml:space="preserve">Observation 4: </w:t>
      </w:r>
      <w:r w:rsidRPr="001E755E">
        <w:rPr>
          <w:lang w:eastAsia="zh-CN"/>
        </w:rPr>
        <w:t xml:space="preserve">For </w:t>
      </w:r>
      <w:r>
        <w:rPr>
          <w:lang w:eastAsia="zh-CN"/>
        </w:rPr>
        <w:t xml:space="preserve">solutions 2-1, 2-2 and 2-3 to </w:t>
      </w:r>
      <w:r w:rsidRPr="001E755E">
        <w:rPr>
          <w:lang w:eastAsia="zh-CN"/>
        </w:rPr>
        <w:t xml:space="preserve">report </w:t>
      </w:r>
      <w:r w:rsidRPr="00CB23AB">
        <w:rPr>
          <w:lang w:eastAsia="ja-JP"/>
        </w:rPr>
        <w:t>ΔT</w:t>
      </w:r>
      <w:r w:rsidRPr="00CB23AB">
        <w:rPr>
          <w:vertAlign w:val="subscript"/>
          <w:lang w:eastAsia="ja-JP"/>
        </w:rPr>
        <w:t>RxSRS</w:t>
      </w:r>
      <w:r>
        <w:rPr>
          <w:lang w:eastAsia="zh-CN"/>
        </w:rPr>
        <w:t xml:space="preserve">, the requirement must not be if </w:t>
      </w:r>
      <w:r w:rsidRPr="00CB23AB">
        <w:rPr>
          <w:lang w:eastAsia="ja-JP"/>
        </w:rPr>
        <w:t>ΔT</w:t>
      </w:r>
      <w:r w:rsidRPr="00CB23AB">
        <w:rPr>
          <w:vertAlign w:val="subscript"/>
          <w:lang w:eastAsia="ja-JP"/>
        </w:rPr>
        <w:t>RxSRS</w:t>
      </w:r>
      <w:r w:rsidRPr="001E755E">
        <w:rPr>
          <w:lang w:eastAsia="zh-CN"/>
        </w:rPr>
        <w:t xml:space="preserve"> </w:t>
      </w:r>
      <w:r>
        <w:rPr>
          <w:lang w:eastAsia="zh-CN"/>
        </w:rPr>
        <w:t xml:space="preserve">is maintained or not as reported (ILs must be static…), but rather </w:t>
      </w:r>
      <w:r w:rsidRPr="001E755E">
        <w:rPr>
          <w:lang w:eastAsia="zh-CN"/>
        </w:rPr>
        <w:t>the output power</w:t>
      </w:r>
      <w:r>
        <w:rPr>
          <w:lang w:eastAsia="zh-CN"/>
        </w:rPr>
        <w:t xml:space="preserve">s across ports are </w:t>
      </w:r>
      <w:r w:rsidR="009E08D8">
        <w:rPr>
          <w:lang w:eastAsia="zh-CN"/>
        </w:rPr>
        <w:t>maintained</w:t>
      </w:r>
      <w:r>
        <w:rPr>
          <w:lang w:eastAsia="zh-CN"/>
        </w:rPr>
        <w:t xml:space="preserve"> according to reported </w:t>
      </w:r>
      <w:r w:rsidRPr="00CB23AB">
        <w:rPr>
          <w:lang w:eastAsia="ja-JP"/>
        </w:rPr>
        <w:t>ΔT</w:t>
      </w:r>
      <w:r w:rsidRPr="00CB23AB">
        <w:rPr>
          <w:vertAlign w:val="subscript"/>
          <w:lang w:eastAsia="ja-JP"/>
        </w:rPr>
        <w:t>RxSRS</w:t>
      </w:r>
      <w:r>
        <w:rPr>
          <w:lang w:eastAsia="zh-CN"/>
        </w:rPr>
        <w:t>.</w:t>
      </w:r>
      <w:r w:rsidRPr="001E755E">
        <w:rPr>
          <w:lang w:eastAsia="zh-CN"/>
        </w:rPr>
        <w:t xml:space="preserve"> </w:t>
      </w:r>
    </w:p>
    <w:p w14:paraId="0FA63626" w14:textId="2C479794" w:rsidR="008A47B4" w:rsidRDefault="008A47B4" w:rsidP="00B923BD">
      <w:pPr>
        <w:rPr>
          <w:lang w:eastAsia="zh-CN"/>
        </w:rPr>
      </w:pPr>
      <w:r>
        <w:rPr>
          <w:lang w:eastAsia="zh-CN"/>
        </w:rPr>
        <w:t>Regarding Option 2-2 on “dynamic reporting</w:t>
      </w:r>
      <w:r w:rsidR="002220C8" w:rsidRPr="002220C8">
        <w:rPr>
          <w:lang w:eastAsia="ja-JP"/>
        </w:rPr>
        <w:t xml:space="preserve"> </w:t>
      </w:r>
      <w:r w:rsidR="002220C8">
        <w:rPr>
          <w:lang w:eastAsia="ja-JP"/>
        </w:rPr>
        <w:t xml:space="preserve">of </w:t>
      </w:r>
      <w:r w:rsidR="002220C8" w:rsidRPr="00CB23AB">
        <w:rPr>
          <w:lang w:eastAsia="ja-JP"/>
        </w:rPr>
        <w:t>ΔT</w:t>
      </w:r>
      <w:r w:rsidR="002220C8" w:rsidRPr="00CB23AB">
        <w:rPr>
          <w:vertAlign w:val="subscript"/>
          <w:lang w:eastAsia="ja-JP"/>
        </w:rPr>
        <w:t>RxSRS</w:t>
      </w:r>
      <w:r>
        <w:rPr>
          <w:lang w:eastAsia="zh-CN"/>
        </w:rPr>
        <w:t xml:space="preserve">”, it is not clear why “the actual IL imbalance” can be different from that for previous reporting. This </w:t>
      </w:r>
      <w:r w:rsidR="00473DE9">
        <w:rPr>
          <w:lang w:eastAsia="zh-CN"/>
        </w:rPr>
        <w:t>would be</w:t>
      </w:r>
      <w:r>
        <w:rPr>
          <w:lang w:eastAsia="zh-CN"/>
        </w:rPr>
        <w:t xml:space="preserve"> useful </w:t>
      </w:r>
      <w:r w:rsidR="00473DE9">
        <w:rPr>
          <w:lang w:eastAsia="zh-CN"/>
        </w:rPr>
        <w:t xml:space="preserve">only </w:t>
      </w:r>
      <w:r>
        <w:rPr>
          <w:lang w:eastAsia="zh-CN"/>
        </w:rPr>
        <w:t xml:space="preserve">when mapping between antenna ports and </w:t>
      </w:r>
      <w:r w:rsidR="009F0991" w:rsidRPr="00CB23AB">
        <w:rPr>
          <w:lang w:eastAsia="ja-JP"/>
        </w:rPr>
        <w:t>ΔT</w:t>
      </w:r>
      <w:r w:rsidR="009F0991" w:rsidRPr="00CB23AB">
        <w:rPr>
          <w:vertAlign w:val="subscript"/>
          <w:lang w:eastAsia="ja-JP"/>
        </w:rPr>
        <w:t>RxSRS</w:t>
      </w:r>
      <w:r>
        <w:rPr>
          <w:lang w:eastAsia="zh-CN"/>
        </w:rPr>
        <w:t xml:space="preserve"> </w:t>
      </w:r>
      <w:r w:rsidR="009F0991">
        <w:rPr>
          <w:lang w:eastAsia="zh-CN"/>
        </w:rPr>
        <w:t xml:space="preserve">becomes different. In </w:t>
      </w:r>
      <w:r w:rsidR="009E08D8">
        <w:rPr>
          <w:lang w:eastAsia="zh-CN"/>
        </w:rPr>
        <w:t>addition</w:t>
      </w:r>
      <w:r w:rsidR="009F0991">
        <w:rPr>
          <w:lang w:eastAsia="zh-CN"/>
        </w:rPr>
        <w:t xml:space="preserve">, as </w:t>
      </w:r>
      <w:r>
        <w:rPr>
          <w:lang w:eastAsia="zh-CN"/>
        </w:rPr>
        <w:t xml:space="preserve">described in sub-section 2.3.1, </w:t>
      </w:r>
      <w:r w:rsidR="009F0991">
        <w:rPr>
          <w:lang w:eastAsia="zh-CN"/>
        </w:rPr>
        <w:t xml:space="preserve">this solution </w:t>
      </w:r>
      <w:r w:rsidR="00473DE9">
        <w:rPr>
          <w:lang w:eastAsia="zh-CN"/>
        </w:rPr>
        <w:t xml:space="preserve">would </w:t>
      </w:r>
      <w:r w:rsidR="009F0991">
        <w:rPr>
          <w:lang w:eastAsia="zh-CN"/>
        </w:rPr>
        <w:t xml:space="preserve">require more </w:t>
      </w:r>
      <w:r w:rsidR="009E08D8">
        <w:rPr>
          <w:lang w:eastAsia="zh-CN"/>
        </w:rPr>
        <w:t>specification</w:t>
      </w:r>
      <w:r w:rsidR="009F0991">
        <w:rPr>
          <w:lang w:eastAsia="zh-CN"/>
        </w:rPr>
        <w:t>(s) changes than Option 2-1.</w:t>
      </w:r>
    </w:p>
    <w:p w14:paraId="5CF0D298" w14:textId="35D05A9F" w:rsidR="002220C8" w:rsidRDefault="002220C8" w:rsidP="002220C8">
      <w:pPr>
        <w:rPr>
          <w:lang w:eastAsia="zh-CN"/>
        </w:rPr>
      </w:pPr>
      <w:r w:rsidRPr="001E755E">
        <w:rPr>
          <w:b/>
          <w:bCs/>
          <w:lang w:eastAsia="zh-CN"/>
        </w:rPr>
        <w:t xml:space="preserve">Observation </w:t>
      </w:r>
      <w:r>
        <w:rPr>
          <w:b/>
          <w:bCs/>
          <w:lang w:eastAsia="zh-CN"/>
        </w:rPr>
        <w:t>5</w:t>
      </w:r>
      <w:r w:rsidRPr="001E755E">
        <w:rPr>
          <w:b/>
          <w:bCs/>
          <w:lang w:eastAsia="zh-CN"/>
        </w:rPr>
        <w:t xml:space="preserve">: </w:t>
      </w:r>
      <w:r>
        <w:rPr>
          <w:lang w:eastAsia="zh-CN"/>
        </w:rPr>
        <w:t xml:space="preserve">For option 2-2, this may be useful only when mapping between antenna ports and </w:t>
      </w:r>
      <w:r w:rsidRPr="00CB23AB">
        <w:rPr>
          <w:lang w:eastAsia="ja-JP"/>
        </w:rPr>
        <w:t>ΔT</w:t>
      </w:r>
      <w:r w:rsidRPr="00CB23AB">
        <w:rPr>
          <w:vertAlign w:val="subscript"/>
          <w:lang w:eastAsia="ja-JP"/>
        </w:rPr>
        <w:t>RxSRS</w:t>
      </w:r>
      <w:r>
        <w:rPr>
          <w:lang w:eastAsia="zh-CN"/>
        </w:rPr>
        <w:t xml:space="preserve"> becomes different. In </w:t>
      </w:r>
      <w:r w:rsidR="009E08D8">
        <w:rPr>
          <w:lang w:eastAsia="zh-CN"/>
        </w:rPr>
        <w:t>addition</w:t>
      </w:r>
      <w:r>
        <w:rPr>
          <w:lang w:eastAsia="zh-CN"/>
        </w:rPr>
        <w:t xml:space="preserve">, as described in sub-section 2.3.1, this solution requires more </w:t>
      </w:r>
      <w:r w:rsidR="009E08D8">
        <w:rPr>
          <w:lang w:eastAsia="zh-CN"/>
        </w:rPr>
        <w:t>specification</w:t>
      </w:r>
      <w:r>
        <w:rPr>
          <w:lang w:eastAsia="zh-CN"/>
        </w:rPr>
        <w:t>(s) changes than Option 2-1.</w:t>
      </w:r>
      <w:r w:rsidRPr="001E755E">
        <w:rPr>
          <w:lang w:eastAsia="zh-CN"/>
        </w:rPr>
        <w:t xml:space="preserve"> </w:t>
      </w:r>
    </w:p>
    <w:p w14:paraId="7FB9400E" w14:textId="428064E0" w:rsidR="009277C6" w:rsidRDefault="009F0991" w:rsidP="00B923BD">
      <w:pPr>
        <w:rPr>
          <w:lang w:eastAsia="zh-CN"/>
        </w:rPr>
      </w:pPr>
      <w:r>
        <w:rPr>
          <w:lang w:eastAsia="zh-CN"/>
        </w:rPr>
        <w:lastRenderedPageBreak/>
        <w:t xml:space="preserve">With </w:t>
      </w:r>
      <w:r w:rsidR="009E08D8">
        <w:rPr>
          <w:lang w:eastAsia="zh-CN"/>
        </w:rPr>
        <w:t>respect</w:t>
      </w:r>
      <w:r>
        <w:rPr>
          <w:lang w:eastAsia="zh-CN"/>
        </w:rPr>
        <w:t xml:space="preserve"> to Option 2-3, this is more advance solution than Option 2-1 and Option 2-2. If </w:t>
      </w:r>
      <w:r w:rsidRPr="00CB23AB">
        <w:rPr>
          <w:lang w:eastAsia="ja-JP"/>
        </w:rPr>
        <w:t>ΔT</w:t>
      </w:r>
      <w:r w:rsidRPr="00CB23AB">
        <w:rPr>
          <w:vertAlign w:val="subscript"/>
          <w:lang w:eastAsia="ja-JP"/>
        </w:rPr>
        <w:t>RxSRS</w:t>
      </w:r>
      <w:r>
        <w:rPr>
          <w:lang w:eastAsia="zh-CN"/>
        </w:rPr>
        <w:t xml:space="preserve"> indication is introduced as a complete package</w:t>
      </w:r>
      <w:r w:rsidR="009277C6">
        <w:rPr>
          <w:lang w:eastAsia="zh-CN"/>
        </w:rPr>
        <w:t xml:space="preserve">. It is, however, not easy for a network to know </w:t>
      </w:r>
      <w:r w:rsidR="00C47AD4">
        <w:rPr>
          <w:lang w:eastAsia="zh-CN"/>
        </w:rPr>
        <w:t>actual</w:t>
      </w:r>
      <w:r w:rsidR="009277C6">
        <w:rPr>
          <w:lang w:eastAsia="zh-CN"/>
        </w:rPr>
        <w:t xml:space="preserve"> UE’s power per port since there is not such mechanisms.</w:t>
      </w:r>
      <w:r w:rsidR="00C47AD4">
        <w:rPr>
          <w:lang w:eastAsia="zh-CN"/>
        </w:rPr>
        <w:t xml:space="preserve"> Hence, it is not clear if the network can utilize the threshold information without RAN1 </w:t>
      </w:r>
      <w:r w:rsidR="009E08D8">
        <w:rPr>
          <w:lang w:eastAsia="zh-CN"/>
        </w:rPr>
        <w:t>specification</w:t>
      </w:r>
      <w:r w:rsidR="00C47AD4">
        <w:rPr>
          <w:lang w:eastAsia="zh-CN"/>
        </w:rPr>
        <w:t>(s) changes.</w:t>
      </w:r>
    </w:p>
    <w:p w14:paraId="22E21132" w14:textId="3A5F8013" w:rsidR="002220C8" w:rsidRDefault="002220C8" w:rsidP="002220C8">
      <w:pPr>
        <w:rPr>
          <w:lang w:eastAsia="zh-CN"/>
        </w:rPr>
      </w:pPr>
      <w:r w:rsidRPr="001E755E">
        <w:rPr>
          <w:b/>
          <w:bCs/>
          <w:lang w:eastAsia="zh-CN"/>
        </w:rPr>
        <w:t xml:space="preserve">Observation </w:t>
      </w:r>
      <w:r>
        <w:rPr>
          <w:b/>
          <w:bCs/>
          <w:lang w:eastAsia="zh-CN"/>
        </w:rPr>
        <w:t>6</w:t>
      </w:r>
      <w:r w:rsidRPr="001E755E">
        <w:rPr>
          <w:b/>
          <w:bCs/>
          <w:lang w:eastAsia="zh-CN"/>
        </w:rPr>
        <w:t xml:space="preserve">: </w:t>
      </w:r>
      <w:r w:rsidRPr="001E755E">
        <w:rPr>
          <w:lang w:eastAsia="zh-CN"/>
        </w:rPr>
        <w:t xml:space="preserve">For </w:t>
      </w:r>
      <w:r w:rsidR="00884169">
        <w:rPr>
          <w:lang w:eastAsia="zh-CN"/>
        </w:rPr>
        <w:t xml:space="preserve">Option 2-3, </w:t>
      </w:r>
      <w:r w:rsidR="00473DE9">
        <w:rPr>
          <w:lang w:eastAsia="zh-CN"/>
        </w:rPr>
        <w:t xml:space="preserve">this is more advance solution than Option 2-1 and Option 2-2, which is a complete package to accommodate different UE behaviours. It is, however, not easy for a network to know actual UE’s power per port since there is not such mechanisms. Hence, it is not clear if the network can utilize the threshold information without RAN1 </w:t>
      </w:r>
      <w:r w:rsidR="009E08D8">
        <w:rPr>
          <w:lang w:eastAsia="zh-CN"/>
        </w:rPr>
        <w:t>specification</w:t>
      </w:r>
      <w:r w:rsidR="00473DE9">
        <w:rPr>
          <w:lang w:eastAsia="zh-CN"/>
        </w:rPr>
        <w:t xml:space="preserve">(s) </w:t>
      </w:r>
      <w:r w:rsidR="009E08D8">
        <w:rPr>
          <w:lang w:eastAsia="zh-CN"/>
        </w:rPr>
        <w:t>changes.</w:t>
      </w:r>
    </w:p>
    <w:p w14:paraId="24C36F6C" w14:textId="4B618224" w:rsidR="009277C6" w:rsidRDefault="009277C6" w:rsidP="00B923BD">
      <w:pPr>
        <w:rPr>
          <w:lang w:eastAsia="zh-CN"/>
        </w:rPr>
      </w:pPr>
      <w:r>
        <w:rPr>
          <w:lang w:eastAsia="zh-CN"/>
        </w:rPr>
        <w:t xml:space="preserve">Overall, given that it is not clear if UE compensates the lost power for SRS transmission during SRS antenna switching due to IL as mentioned in </w:t>
      </w:r>
      <w:r w:rsidR="009E08D8" w:rsidRPr="00C47AD4">
        <w:rPr>
          <w:b/>
          <w:bCs/>
          <w:lang w:eastAsia="zh-CN"/>
        </w:rPr>
        <w:t>Observation</w:t>
      </w:r>
      <w:r w:rsidRPr="00C47AD4">
        <w:rPr>
          <w:b/>
          <w:bCs/>
          <w:lang w:eastAsia="zh-CN"/>
        </w:rPr>
        <w:t xml:space="preserve"> 3</w:t>
      </w:r>
      <w:r>
        <w:rPr>
          <w:lang w:eastAsia="zh-CN"/>
        </w:rPr>
        <w:t xml:space="preserve">, one possible way could be making these </w:t>
      </w:r>
      <w:r w:rsidR="009E08D8">
        <w:rPr>
          <w:lang w:eastAsia="zh-CN"/>
        </w:rPr>
        <w:t>behaviours</w:t>
      </w:r>
      <w:r>
        <w:rPr>
          <w:lang w:eastAsia="zh-CN"/>
        </w:rPr>
        <w:t xml:space="preserve"> optional</w:t>
      </w:r>
      <w:r w:rsidR="00C47AD4">
        <w:rPr>
          <w:lang w:eastAsia="zh-CN"/>
        </w:rPr>
        <w:t xml:space="preserve"> or exceptional in RAN4 specification(s)</w:t>
      </w:r>
      <w:r>
        <w:rPr>
          <w:lang w:eastAsia="zh-CN"/>
        </w:rPr>
        <w:t>.</w:t>
      </w:r>
      <w:r w:rsidR="00C47AD4">
        <w:rPr>
          <w:lang w:eastAsia="zh-CN"/>
        </w:rPr>
        <w:t xml:space="preserve"> It is also noted that there is no meaning to report </w:t>
      </w:r>
      <w:r w:rsidR="00C47AD4" w:rsidRPr="00CB23AB">
        <w:rPr>
          <w:lang w:eastAsia="ja-JP"/>
        </w:rPr>
        <w:t>ΔT</w:t>
      </w:r>
      <w:r w:rsidR="00C47AD4" w:rsidRPr="00CB23AB">
        <w:rPr>
          <w:vertAlign w:val="subscript"/>
          <w:lang w:eastAsia="ja-JP"/>
        </w:rPr>
        <w:t>RxSRS</w:t>
      </w:r>
      <w:r w:rsidR="00C47AD4">
        <w:rPr>
          <w:lang w:eastAsia="zh-CN"/>
        </w:rPr>
        <w:t xml:space="preserve"> values and/or perform self-power compensation or </w:t>
      </w:r>
      <w:r w:rsidR="009E08D8">
        <w:rPr>
          <w:lang w:eastAsia="zh-CN"/>
        </w:rPr>
        <w:t>maintaining</w:t>
      </w:r>
      <w:r w:rsidR="00C47AD4">
        <w:rPr>
          <w:lang w:eastAsia="zh-CN"/>
        </w:rPr>
        <w:t xml:space="preserve"> power imbalance across ports depending on the reported </w:t>
      </w:r>
      <w:r w:rsidR="00C47AD4" w:rsidRPr="00CB23AB">
        <w:rPr>
          <w:lang w:eastAsia="ja-JP"/>
        </w:rPr>
        <w:t>ΔT</w:t>
      </w:r>
      <w:r w:rsidR="00C47AD4" w:rsidRPr="00CB23AB">
        <w:rPr>
          <w:vertAlign w:val="subscript"/>
          <w:lang w:eastAsia="ja-JP"/>
        </w:rPr>
        <w:t>RxSRS</w:t>
      </w:r>
      <w:r w:rsidR="00C47AD4">
        <w:rPr>
          <w:lang w:eastAsia="zh-CN"/>
        </w:rPr>
        <w:t xml:space="preserve"> if the network has no ability to utilize such information.</w:t>
      </w:r>
      <w:r w:rsidR="0062252C">
        <w:rPr>
          <w:lang w:eastAsia="zh-CN"/>
        </w:rPr>
        <w:t xml:space="preserve"> Hence, network needs to have an authority to configure this feature with UE.</w:t>
      </w:r>
    </w:p>
    <w:p w14:paraId="1EF50CA9" w14:textId="1BE6C7A3" w:rsidR="009277C6" w:rsidRPr="00E54A0B" w:rsidRDefault="0062252C" w:rsidP="00B923BD">
      <w:pPr>
        <w:rPr>
          <w:b/>
          <w:bCs/>
          <w:u w:val="single"/>
          <w:lang w:eastAsia="zh-CN"/>
        </w:rPr>
      </w:pPr>
      <w:r>
        <w:rPr>
          <w:b/>
          <w:bCs/>
          <w:u w:val="single"/>
          <w:lang w:eastAsia="zh-CN"/>
        </w:rPr>
        <w:t xml:space="preserve">Possible complete </w:t>
      </w:r>
      <w:r w:rsidR="009E08D8">
        <w:rPr>
          <w:b/>
          <w:bCs/>
          <w:u w:val="single"/>
          <w:lang w:eastAsia="zh-CN"/>
        </w:rPr>
        <w:t>package</w:t>
      </w:r>
      <w:r>
        <w:rPr>
          <w:b/>
          <w:bCs/>
          <w:u w:val="single"/>
          <w:lang w:eastAsia="zh-CN"/>
        </w:rPr>
        <w:t xml:space="preserve"> of </w:t>
      </w:r>
      <w:r w:rsidR="009277C6" w:rsidRPr="00E54A0B">
        <w:rPr>
          <w:b/>
          <w:bCs/>
          <w:u w:val="single"/>
          <w:lang w:eastAsia="zh-CN"/>
        </w:rPr>
        <w:t>Option 2</w:t>
      </w:r>
      <w:r>
        <w:rPr>
          <w:b/>
          <w:bCs/>
          <w:u w:val="single"/>
          <w:lang w:eastAsia="zh-CN"/>
        </w:rPr>
        <w:t>-1, 2-2 and 2-3</w:t>
      </w:r>
    </w:p>
    <w:p w14:paraId="19618292" w14:textId="1F7587E8" w:rsidR="009277C6" w:rsidRDefault="008B3382" w:rsidP="009277C6">
      <w:pPr>
        <w:pStyle w:val="ListParagraph"/>
        <w:numPr>
          <w:ilvl w:val="0"/>
          <w:numId w:val="24"/>
        </w:numPr>
        <w:rPr>
          <w:lang w:eastAsia="zh-CN"/>
        </w:rPr>
      </w:pPr>
      <w:r>
        <w:rPr>
          <w:lang w:eastAsia="zh-CN"/>
        </w:rPr>
        <w:t>From UE perspective, d</w:t>
      </w:r>
      <w:r w:rsidR="009277C6">
        <w:rPr>
          <w:lang w:eastAsia="zh-CN"/>
        </w:rPr>
        <w:t>efine following two modes</w:t>
      </w:r>
      <w:r w:rsidR="00FD5AC7">
        <w:rPr>
          <w:lang w:eastAsia="zh-CN"/>
        </w:rPr>
        <w:t xml:space="preserve"> UE capabilit</w:t>
      </w:r>
      <w:r w:rsidR="00E54A0B">
        <w:rPr>
          <w:lang w:eastAsia="zh-CN"/>
        </w:rPr>
        <w:t>ies including a capability that UE supports both Mode 0 and 1(Thus, in total three options</w:t>
      </w:r>
      <w:r w:rsidR="003A3C1F">
        <w:rPr>
          <w:lang w:eastAsia="zh-CN"/>
        </w:rPr>
        <w:t>, 0, 1 and 0&amp;1</w:t>
      </w:r>
      <w:r w:rsidR="00E54A0B">
        <w:rPr>
          <w:lang w:eastAsia="zh-CN"/>
        </w:rPr>
        <w:t>).</w:t>
      </w:r>
    </w:p>
    <w:p w14:paraId="2D4A4F46" w14:textId="14269943" w:rsidR="008B3382" w:rsidRPr="008B3382" w:rsidRDefault="008B3382" w:rsidP="008B3382">
      <w:pPr>
        <w:numPr>
          <w:ilvl w:val="1"/>
          <w:numId w:val="24"/>
        </w:numPr>
        <w:spacing w:after="0"/>
        <w:jc w:val="both"/>
        <w:rPr>
          <w:lang w:eastAsia="zh-CN"/>
        </w:rPr>
      </w:pPr>
      <w:r w:rsidRPr="008B3382">
        <w:rPr>
          <w:lang w:eastAsia="zh-CN"/>
        </w:rPr>
        <w:t>Mode 0: UE maintains output powers at the respective antenna connectors the same</w:t>
      </w:r>
      <w:r>
        <w:rPr>
          <w:rFonts w:hint="eastAsia"/>
          <w:lang w:eastAsia="ja-JP"/>
        </w:rPr>
        <w:t>,</w:t>
      </w:r>
      <w:r>
        <w:rPr>
          <w:lang w:eastAsia="ja-JP"/>
        </w:rPr>
        <w:t xml:space="preserve"> i.e., UE shall compensate for the lost power due to ILs.</w:t>
      </w:r>
    </w:p>
    <w:p w14:paraId="16CFF42B" w14:textId="77777777" w:rsidR="008B3382" w:rsidRPr="008B3382" w:rsidRDefault="008B3382" w:rsidP="008B3382">
      <w:pPr>
        <w:numPr>
          <w:ilvl w:val="2"/>
          <w:numId w:val="24"/>
        </w:numPr>
        <w:spacing w:after="0"/>
        <w:jc w:val="both"/>
        <w:rPr>
          <w:lang w:eastAsia="zh-CN"/>
        </w:rPr>
      </w:pPr>
      <w:r w:rsidRPr="008B3382">
        <w:rPr>
          <w:lang w:eastAsia="zh-CN"/>
        </w:rPr>
        <w:t>NW shall not consider actual T</w:t>
      </w:r>
      <w:r w:rsidRPr="008B3382">
        <w:rPr>
          <w:vertAlign w:val="subscript"/>
          <w:lang w:eastAsia="zh-CN"/>
        </w:rPr>
        <w:t>RxSRS</w:t>
      </w:r>
      <w:r w:rsidRPr="008B3382">
        <w:rPr>
          <w:lang w:eastAsia="zh-CN"/>
        </w:rPr>
        <w:t>,p under mode 0</w:t>
      </w:r>
    </w:p>
    <w:p w14:paraId="4618884E" w14:textId="7AD37933" w:rsidR="008B3382" w:rsidRPr="001E755E" w:rsidRDefault="008B3382" w:rsidP="008B3382">
      <w:pPr>
        <w:numPr>
          <w:ilvl w:val="1"/>
          <w:numId w:val="24"/>
        </w:numPr>
        <w:spacing w:after="0"/>
        <w:jc w:val="both"/>
        <w:rPr>
          <w:b/>
          <w:bCs/>
          <w:lang w:eastAsia="zh-CN"/>
        </w:rPr>
      </w:pPr>
      <w:r w:rsidRPr="001E755E">
        <w:rPr>
          <w:b/>
          <w:bCs/>
          <w:lang w:eastAsia="zh-CN"/>
        </w:rPr>
        <w:t>Mode 1: UE maintains output powers imbalanced depending on the reported ∆T</w:t>
      </w:r>
      <w:r w:rsidRPr="001E755E">
        <w:rPr>
          <w:b/>
          <w:bCs/>
          <w:vertAlign w:val="subscript"/>
          <w:lang w:eastAsia="zh-CN"/>
        </w:rPr>
        <w:t>RxSRS,p</w:t>
      </w:r>
      <w:r w:rsidRPr="001E755E">
        <w:rPr>
          <w:b/>
          <w:bCs/>
          <w:lang w:eastAsia="zh-CN"/>
        </w:rPr>
        <w:t xml:space="preserve"> at the respective antenna connectors, where the output power P</w:t>
      </w:r>
      <w:r w:rsidRPr="001E755E">
        <w:rPr>
          <w:b/>
          <w:bCs/>
          <w:vertAlign w:val="subscript"/>
          <w:lang w:eastAsia="zh-CN"/>
        </w:rPr>
        <w:t>ref</w:t>
      </w:r>
      <w:r w:rsidRPr="001E755E">
        <w:rPr>
          <w:b/>
          <w:bCs/>
          <w:lang w:eastAsia="zh-CN"/>
        </w:rPr>
        <w:t xml:space="preserve"> at antenna port(s) with the least T</w:t>
      </w:r>
      <w:r w:rsidRPr="001E755E">
        <w:rPr>
          <w:b/>
          <w:bCs/>
          <w:vertAlign w:val="subscript"/>
          <w:lang w:eastAsia="zh-CN"/>
        </w:rPr>
        <w:t>RxSRS,min</w:t>
      </w:r>
      <w:r w:rsidRPr="001E755E">
        <w:rPr>
          <w:b/>
          <w:bCs/>
          <w:lang w:eastAsia="zh-CN"/>
        </w:rPr>
        <w:t xml:space="preserve"> = Min {∆T</w:t>
      </w:r>
      <w:r w:rsidRPr="001E755E">
        <w:rPr>
          <w:b/>
          <w:bCs/>
          <w:vertAlign w:val="subscript"/>
          <w:lang w:eastAsia="zh-CN"/>
        </w:rPr>
        <w:t>RxSRS,p</w:t>
      </w:r>
      <w:r w:rsidRPr="001E755E">
        <w:rPr>
          <w:b/>
          <w:bCs/>
          <w:lang w:eastAsia="zh-CN"/>
        </w:rPr>
        <w:t xml:space="preserve"> | p = 0, 1, …n} is the reference.</w:t>
      </w:r>
    </w:p>
    <w:p w14:paraId="3631EB22" w14:textId="77777777" w:rsidR="008B3382" w:rsidRPr="008B3382" w:rsidRDefault="008B3382" w:rsidP="008B3382">
      <w:pPr>
        <w:numPr>
          <w:ilvl w:val="2"/>
          <w:numId w:val="24"/>
        </w:numPr>
        <w:spacing w:after="0"/>
        <w:jc w:val="both"/>
        <w:rPr>
          <w:lang w:eastAsia="zh-CN"/>
        </w:rPr>
      </w:pPr>
      <w:r w:rsidRPr="001E755E">
        <w:rPr>
          <w:b/>
          <w:bCs/>
          <w:lang w:eastAsia="zh-CN"/>
        </w:rPr>
        <w:t>e.g., if ∆T</w:t>
      </w:r>
      <w:r w:rsidRPr="001E755E">
        <w:rPr>
          <w:b/>
          <w:bCs/>
          <w:vertAlign w:val="subscript"/>
          <w:lang w:eastAsia="zh-CN"/>
        </w:rPr>
        <w:t>RxSRS,0</w:t>
      </w:r>
      <w:r w:rsidRPr="001E755E">
        <w:rPr>
          <w:b/>
          <w:bCs/>
          <w:lang w:eastAsia="zh-CN"/>
        </w:rPr>
        <w:t xml:space="preserve"> = 0 dB, ∆</w:t>
      </w:r>
      <w:r w:rsidRPr="001E755E">
        <w:rPr>
          <w:b/>
          <w:bCs/>
          <w:vertAlign w:val="subscript"/>
          <w:lang w:eastAsia="zh-CN"/>
        </w:rPr>
        <w:t>TRxSRS,1</w:t>
      </w:r>
      <w:r w:rsidRPr="001E755E">
        <w:rPr>
          <w:b/>
          <w:bCs/>
          <w:lang w:eastAsia="zh-CN"/>
        </w:rPr>
        <w:t xml:space="preserve"> = 3 dB,  ∆T</w:t>
      </w:r>
      <w:r w:rsidRPr="001E755E">
        <w:rPr>
          <w:b/>
          <w:bCs/>
          <w:vertAlign w:val="subscript"/>
          <w:lang w:eastAsia="zh-CN"/>
        </w:rPr>
        <w:t>RxSRS,2</w:t>
      </w:r>
      <w:r w:rsidRPr="001E755E">
        <w:rPr>
          <w:b/>
          <w:bCs/>
          <w:lang w:eastAsia="zh-CN"/>
        </w:rPr>
        <w:t xml:space="preserve"> = 4 dB, ∆T</w:t>
      </w:r>
      <w:r w:rsidRPr="001E755E">
        <w:rPr>
          <w:b/>
          <w:bCs/>
          <w:vertAlign w:val="subscript"/>
          <w:lang w:eastAsia="zh-CN"/>
        </w:rPr>
        <w:t>RxSRS,3</w:t>
      </w:r>
      <w:r w:rsidRPr="001E755E">
        <w:rPr>
          <w:b/>
          <w:bCs/>
          <w:lang w:eastAsia="zh-CN"/>
        </w:rPr>
        <w:t xml:space="preserve"> = 5 dB</w:t>
      </w:r>
    </w:p>
    <w:p w14:paraId="3416462D" w14:textId="77777777" w:rsidR="008B3382" w:rsidRDefault="008B3382" w:rsidP="008B3382">
      <w:pPr>
        <w:spacing w:before="120"/>
        <w:ind w:left="720"/>
        <w:jc w:val="center"/>
        <w:rPr>
          <w:lang w:eastAsia="zh-CN"/>
        </w:rPr>
      </w:pPr>
      <w:r w:rsidRPr="008B3382">
        <w:rPr>
          <w:noProof/>
          <w:lang w:eastAsia="zh-CN"/>
        </w:rPr>
        <w:drawing>
          <wp:inline distT="0" distB="0" distL="0" distR="0" wp14:anchorId="6B6BAB6B" wp14:editId="57EB92A1">
            <wp:extent cx="3810000" cy="633196"/>
            <wp:effectExtent l="0" t="0" r="0" b="0"/>
            <wp:docPr id="11" name="Picture 11" descr="A blue and white box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and white box with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1073" cy="635036"/>
                    </a:xfrm>
                    <a:prstGeom prst="rect">
                      <a:avLst/>
                    </a:prstGeom>
                    <a:noFill/>
                    <a:ln>
                      <a:noFill/>
                    </a:ln>
                  </pic:spPr>
                </pic:pic>
              </a:graphicData>
            </a:graphic>
          </wp:inline>
        </w:drawing>
      </w:r>
    </w:p>
    <w:p w14:paraId="68C5D3DD" w14:textId="17B164BC" w:rsidR="008B3382" w:rsidRDefault="008B3382" w:rsidP="008B3382">
      <w:pPr>
        <w:pStyle w:val="ListParagraph"/>
        <w:numPr>
          <w:ilvl w:val="0"/>
          <w:numId w:val="24"/>
        </w:numPr>
        <w:rPr>
          <w:lang w:eastAsia="zh-CN"/>
        </w:rPr>
      </w:pPr>
      <w:r w:rsidRPr="001E755E">
        <w:rPr>
          <w:b/>
          <w:bCs/>
          <w:lang w:eastAsia="zh-CN"/>
        </w:rPr>
        <w:t xml:space="preserve">From network perspective, </w:t>
      </w:r>
      <w:r w:rsidR="00E54A0B" w:rsidRPr="001E755E">
        <w:rPr>
          <w:b/>
          <w:bCs/>
          <w:lang w:eastAsia="zh-CN"/>
        </w:rPr>
        <w:t>allow network to request/configure UE to enable one of the modes depending on supported modes by the UE</w:t>
      </w:r>
      <w:r w:rsidR="00E54A0B">
        <w:rPr>
          <w:lang w:eastAsia="zh-CN"/>
        </w:rPr>
        <w:t>(since not all the network may not be able to deal with this enhanced features)</w:t>
      </w:r>
    </w:p>
    <w:p w14:paraId="36C9D2B0" w14:textId="146B5ED8" w:rsidR="00FD5AC7" w:rsidRPr="00FD5AC7" w:rsidRDefault="00E54A0B" w:rsidP="00FD5AC7">
      <w:pPr>
        <w:numPr>
          <w:ilvl w:val="1"/>
          <w:numId w:val="24"/>
        </w:numPr>
        <w:spacing w:after="0"/>
        <w:jc w:val="both"/>
        <w:rPr>
          <w:lang w:eastAsia="zh-CN"/>
        </w:rPr>
      </w:pPr>
      <w:r>
        <w:rPr>
          <w:lang w:eastAsia="zh-CN"/>
        </w:rPr>
        <w:t>In addition, a</w:t>
      </w:r>
      <w:r w:rsidR="00FD5AC7" w:rsidRPr="00FD5AC7">
        <w:rPr>
          <w:lang w:eastAsia="zh-CN"/>
        </w:rPr>
        <w:t xml:space="preserve">llow NW to configure UE </w:t>
      </w:r>
      <w:r>
        <w:rPr>
          <w:lang w:eastAsia="zh-CN"/>
        </w:rPr>
        <w:t xml:space="preserve">supporting both modes </w:t>
      </w:r>
      <w:r w:rsidR="00FD5AC7" w:rsidRPr="00FD5AC7">
        <w:rPr>
          <w:lang w:eastAsia="zh-CN"/>
        </w:rPr>
        <w:t xml:space="preserve">with event triggering conditions </w:t>
      </w:r>
    </w:p>
    <w:p w14:paraId="69C6B7E3" w14:textId="77777777" w:rsidR="00E54A0B" w:rsidRPr="00E54A0B" w:rsidRDefault="00E54A0B" w:rsidP="00E54A0B">
      <w:pPr>
        <w:numPr>
          <w:ilvl w:val="2"/>
          <w:numId w:val="24"/>
        </w:numPr>
        <w:spacing w:after="0"/>
        <w:jc w:val="both"/>
        <w:rPr>
          <w:lang w:eastAsia="zh-CN"/>
        </w:rPr>
      </w:pPr>
      <w:r w:rsidRPr="00E54A0B">
        <w:rPr>
          <w:lang w:eastAsia="zh-CN"/>
        </w:rPr>
        <w:t xml:space="preserve">e.g., if relation of PHRs becomes or approaches to Max </w:t>
      </w:r>
      <w:r w:rsidRPr="00E54A0B">
        <w:rPr>
          <w:rFonts w:hint="eastAsia"/>
          <w:lang w:eastAsia="zh-CN"/>
        </w:rPr>
        <w:t>{</w:t>
      </w:r>
      <w:r w:rsidRPr="00E54A0B">
        <w:rPr>
          <w:lang w:eastAsia="zh-CN"/>
        </w:rPr>
        <w:t>PHR</w:t>
      </w:r>
      <w:r w:rsidRPr="00E54A0B">
        <w:rPr>
          <w:vertAlign w:val="subscript"/>
          <w:lang w:eastAsia="zh-CN"/>
        </w:rPr>
        <w:t>, f, c, p</w:t>
      </w:r>
      <w:r w:rsidRPr="00E54A0B">
        <w:rPr>
          <w:lang w:eastAsia="zh-CN"/>
        </w:rPr>
        <w:t xml:space="preserve">| p = 0, 1, 2…n} -  Min </w:t>
      </w:r>
      <w:r w:rsidRPr="00E54A0B">
        <w:rPr>
          <w:rFonts w:hint="eastAsia"/>
          <w:lang w:eastAsia="zh-CN"/>
        </w:rPr>
        <w:t>{</w:t>
      </w:r>
      <w:r w:rsidRPr="00E54A0B">
        <w:rPr>
          <w:lang w:eastAsia="zh-CN"/>
        </w:rPr>
        <w:t>PHR</w:t>
      </w:r>
      <w:r w:rsidRPr="00E54A0B">
        <w:rPr>
          <w:vertAlign w:val="subscript"/>
          <w:lang w:eastAsia="zh-CN"/>
        </w:rPr>
        <w:t>, f, c, p</w:t>
      </w:r>
      <w:r w:rsidRPr="00E54A0B">
        <w:rPr>
          <w:lang w:eastAsia="zh-CN"/>
        </w:rPr>
        <w:t>| p = 0, 1, 2…n} ≥ X dB (X can be e.g., UE’s Power Class ( or achievable maximum power per port across all the ports) – T</w:t>
      </w:r>
      <w:r w:rsidRPr="00E54A0B">
        <w:rPr>
          <w:vertAlign w:val="subscript"/>
          <w:lang w:eastAsia="zh-CN"/>
        </w:rPr>
        <w:t>RxSRS,max</w:t>
      </w:r>
      <w:r w:rsidRPr="00E54A0B">
        <w:rPr>
          <w:lang w:eastAsia="zh-CN"/>
        </w:rPr>
        <w:t xml:space="preserve"> = Max {∆T</w:t>
      </w:r>
      <w:r w:rsidRPr="00E54A0B">
        <w:rPr>
          <w:vertAlign w:val="subscript"/>
          <w:lang w:eastAsia="zh-CN"/>
        </w:rPr>
        <w:t>RxSRS,p</w:t>
      </w:r>
      <w:r w:rsidRPr="00E54A0B">
        <w:rPr>
          <w:lang w:eastAsia="zh-CN"/>
        </w:rPr>
        <w:t xml:space="preserve"> |p=0, 1, 2…n}, UE may switch from mode 0 to mode 1, else, mode 1 to mode 0</w:t>
      </w:r>
    </w:p>
    <w:p w14:paraId="4A730D08" w14:textId="500B8C82" w:rsidR="00D0625C" w:rsidRDefault="00E54A0B" w:rsidP="00B923BD">
      <w:pPr>
        <w:rPr>
          <w:lang w:eastAsia="zh-CN"/>
        </w:rPr>
      </w:pPr>
      <w:r>
        <w:rPr>
          <w:lang w:eastAsia="zh-CN"/>
        </w:rPr>
        <w:t xml:space="preserve">From </w:t>
      </w:r>
      <w:r w:rsidRPr="00884169">
        <w:rPr>
          <w:b/>
          <w:bCs/>
          <w:lang w:eastAsia="zh-CN"/>
        </w:rPr>
        <w:t>observation 2</w:t>
      </w:r>
      <w:r>
        <w:rPr>
          <w:lang w:eastAsia="zh-CN"/>
        </w:rPr>
        <w:t xml:space="preserve">, however, if a solution </w:t>
      </w:r>
      <w:r w:rsidR="00D0625C">
        <w:rPr>
          <w:lang w:eastAsia="zh-CN"/>
        </w:rPr>
        <w:t>was</w:t>
      </w:r>
      <w:r>
        <w:rPr>
          <w:lang w:eastAsia="zh-CN"/>
        </w:rPr>
        <w:t xml:space="preserve"> introduced in Rel-18, that </w:t>
      </w:r>
      <w:r w:rsidR="00D0625C">
        <w:rPr>
          <w:lang w:eastAsia="zh-CN"/>
        </w:rPr>
        <w:t>would be mode 1 only in the above</w:t>
      </w:r>
      <w:r w:rsidR="001E755E">
        <w:rPr>
          <w:lang w:eastAsia="zh-CN"/>
        </w:rPr>
        <w:t xml:space="preserve"> bold letter</w:t>
      </w:r>
      <w:r w:rsidR="00D0625C">
        <w:rPr>
          <w:lang w:eastAsia="zh-CN"/>
        </w:rPr>
        <w:t>.</w:t>
      </w:r>
    </w:p>
    <w:p w14:paraId="22DAB12D" w14:textId="006CFB3D" w:rsidR="00884169" w:rsidRDefault="00884169" w:rsidP="00B923BD">
      <w:pPr>
        <w:rPr>
          <w:lang w:eastAsia="zh-CN"/>
        </w:rPr>
      </w:pPr>
      <w:r w:rsidRPr="00A57F4D">
        <w:rPr>
          <w:b/>
          <w:bCs/>
          <w:lang w:eastAsia="zh-CN"/>
        </w:rPr>
        <w:t>Proposal</w:t>
      </w:r>
      <w:r w:rsidR="0062252C">
        <w:rPr>
          <w:b/>
          <w:bCs/>
          <w:lang w:eastAsia="zh-CN"/>
        </w:rPr>
        <w:t xml:space="preserve"> 1</w:t>
      </w:r>
      <w:r>
        <w:rPr>
          <w:lang w:eastAsia="zh-CN"/>
        </w:rPr>
        <w:t>: If a solution is introduced in Rel-18, a possible one would be a following.</w:t>
      </w:r>
    </w:p>
    <w:p w14:paraId="0830D25C" w14:textId="7758139B" w:rsidR="00A57F4D" w:rsidRPr="00A57F4D" w:rsidRDefault="00A57F4D" w:rsidP="00884169">
      <w:pPr>
        <w:numPr>
          <w:ilvl w:val="1"/>
          <w:numId w:val="24"/>
        </w:numPr>
        <w:spacing w:after="0"/>
        <w:jc w:val="both"/>
        <w:rPr>
          <w:lang w:eastAsia="zh-CN"/>
        </w:rPr>
      </w:pPr>
      <w:r w:rsidRPr="00A57F4D">
        <w:rPr>
          <w:lang w:eastAsia="zh-CN"/>
        </w:rPr>
        <w:t>Allow UE to indicate ∆T</w:t>
      </w:r>
      <w:r w:rsidRPr="00A57F4D">
        <w:rPr>
          <w:vertAlign w:val="subscript"/>
          <w:lang w:eastAsia="zh-CN"/>
        </w:rPr>
        <w:t>RxSRS,p</w:t>
      </w:r>
      <w:r w:rsidRPr="00A57F4D">
        <w:rPr>
          <w:lang w:eastAsia="zh-CN"/>
        </w:rPr>
        <w:t xml:space="preserve"> , where p = 0, 1, …n correspond to port 0, 1, …n.</w:t>
      </w:r>
    </w:p>
    <w:p w14:paraId="2E69B38C" w14:textId="66106CA0" w:rsidR="00884169" w:rsidRPr="00A57F4D" w:rsidRDefault="00A57F4D" w:rsidP="00884169">
      <w:pPr>
        <w:numPr>
          <w:ilvl w:val="1"/>
          <w:numId w:val="24"/>
        </w:numPr>
        <w:spacing w:after="0"/>
        <w:jc w:val="both"/>
        <w:rPr>
          <w:lang w:eastAsia="zh-CN"/>
        </w:rPr>
      </w:pPr>
      <w:r w:rsidRPr="00A57F4D">
        <w:rPr>
          <w:lang w:eastAsia="zh-CN"/>
        </w:rPr>
        <w:t>The UE that indicates ∆T</w:t>
      </w:r>
      <w:r w:rsidRPr="00A57F4D">
        <w:rPr>
          <w:vertAlign w:val="subscript"/>
          <w:lang w:eastAsia="zh-CN"/>
        </w:rPr>
        <w:t>RxSRS,p</w:t>
      </w:r>
      <w:r w:rsidRPr="00A57F4D">
        <w:rPr>
          <w:lang w:eastAsia="zh-CN"/>
        </w:rPr>
        <w:t xml:space="preserve"> shall </w:t>
      </w:r>
      <w:r w:rsidR="00884169" w:rsidRPr="00A57F4D">
        <w:rPr>
          <w:lang w:eastAsia="zh-CN"/>
        </w:rPr>
        <w:t>maintain output powers imbalanced depending on the reported ∆T</w:t>
      </w:r>
      <w:r w:rsidR="00884169" w:rsidRPr="00A57F4D">
        <w:rPr>
          <w:vertAlign w:val="subscript"/>
          <w:lang w:eastAsia="zh-CN"/>
        </w:rPr>
        <w:t>RxSRS,p</w:t>
      </w:r>
      <w:r w:rsidR="00884169" w:rsidRPr="00A57F4D">
        <w:rPr>
          <w:lang w:eastAsia="zh-CN"/>
        </w:rPr>
        <w:t xml:space="preserve"> at the respective antenna connectors</w:t>
      </w:r>
      <w:r w:rsidRPr="00A57F4D">
        <w:rPr>
          <w:lang w:eastAsia="zh-CN"/>
        </w:rPr>
        <w:t xml:space="preserve"> for SRS transmission during SRS antenna switching</w:t>
      </w:r>
      <w:r w:rsidR="00884169" w:rsidRPr="00A57F4D">
        <w:rPr>
          <w:lang w:eastAsia="zh-CN"/>
        </w:rPr>
        <w:t>, where the output power P</w:t>
      </w:r>
      <w:r w:rsidR="00884169" w:rsidRPr="00A57F4D">
        <w:rPr>
          <w:vertAlign w:val="subscript"/>
          <w:lang w:eastAsia="zh-CN"/>
        </w:rPr>
        <w:t>ref</w:t>
      </w:r>
      <w:r w:rsidR="00884169" w:rsidRPr="00A57F4D">
        <w:rPr>
          <w:lang w:eastAsia="zh-CN"/>
        </w:rPr>
        <w:t xml:space="preserve"> at antenna port(s) with the least T</w:t>
      </w:r>
      <w:r w:rsidR="00884169" w:rsidRPr="00A57F4D">
        <w:rPr>
          <w:vertAlign w:val="subscript"/>
          <w:lang w:eastAsia="zh-CN"/>
        </w:rPr>
        <w:t>RxSRS,min</w:t>
      </w:r>
      <w:r w:rsidR="00884169" w:rsidRPr="00A57F4D">
        <w:rPr>
          <w:lang w:eastAsia="zh-CN"/>
        </w:rPr>
        <w:t xml:space="preserve"> = Min {∆T</w:t>
      </w:r>
      <w:r w:rsidR="00884169" w:rsidRPr="00A57F4D">
        <w:rPr>
          <w:vertAlign w:val="subscript"/>
          <w:lang w:eastAsia="zh-CN"/>
        </w:rPr>
        <w:t>RxSRS,p</w:t>
      </w:r>
      <w:r w:rsidR="00884169" w:rsidRPr="00A57F4D">
        <w:rPr>
          <w:lang w:eastAsia="zh-CN"/>
        </w:rPr>
        <w:t xml:space="preserve"> | p = 0, 1, …n} is the reference.</w:t>
      </w:r>
    </w:p>
    <w:p w14:paraId="2819CBD1" w14:textId="77777777" w:rsidR="00884169" w:rsidRPr="00A57F4D" w:rsidRDefault="00884169" w:rsidP="00884169">
      <w:pPr>
        <w:numPr>
          <w:ilvl w:val="2"/>
          <w:numId w:val="24"/>
        </w:numPr>
        <w:spacing w:after="0"/>
        <w:jc w:val="both"/>
        <w:rPr>
          <w:lang w:eastAsia="zh-CN"/>
        </w:rPr>
      </w:pPr>
      <w:r w:rsidRPr="00A57F4D">
        <w:rPr>
          <w:lang w:eastAsia="zh-CN"/>
        </w:rPr>
        <w:t>e.g., if ∆T</w:t>
      </w:r>
      <w:r w:rsidRPr="00A57F4D">
        <w:rPr>
          <w:vertAlign w:val="subscript"/>
          <w:lang w:eastAsia="zh-CN"/>
        </w:rPr>
        <w:t>RxSRS,0</w:t>
      </w:r>
      <w:r w:rsidRPr="00A57F4D">
        <w:rPr>
          <w:lang w:eastAsia="zh-CN"/>
        </w:rPr>
        <w:t xml:space="preserve"> = 0 dB, ∆</w:t>
      </w:r>
      <w:r w:rsidRPr="00A57F4D">
        <w:rPr>
          <w:vertAlign w:val="subscript"/>
          <w:lang w:eastAsia="zh-CN"/>
        </w:rPr>
        <w:t>TRxSRS,1</w:t>
      </w:r>
      <w:r w:rsidRPr="00A57F4D">
        <w:rPr>
          <w:lang w:eastAsia="zh-CN"/>
        </w:rPr>
        <w:t xml:space="preserve"> = 3 dB,  ∆T</w:t>
      </w:r>
      <w:r w:rsidRPr="00A57F4D">
        <w:rPr>
          <w:vertAlign w:val="subscript"/>
          <w:lang w:eastAsia="zh-CN"/>
        </w:rPr>
        <w:t>RxSRS,2</w:t>
      </w:r>
      <w:r w:rsidRPr="00A57F4D">
        <w:rPr>
          <w:lang w:eastAsia="zh-CN"/>
        </w:rPr>
        <w:t xml:space="preserve"> = 4 dB, ∆T</w:t>
      </w:r>
      <w:r w:rsidRPr="00A57F4D">
        <w:rPr>
          <w:vertAlign w:val="subscript"/>
          <w:lang w:eastAsia="zh-CN"/>
        </w:rPr>
        <w:t>RxSRS,3</w:t>
      </w:r>
      <w:r w:rsidRPr="00A57F4D">
        <w:rPr>
          <w:lang w:eastAsia="zh-CN"/>
        </w:rPr>
        <w:t xml:space="preserve"> = 5 dB</w:t>
      </w:r>
    </w:p>
    <w:p w14:paraId="6DD8BA23" w14:textId="2B37968F" w:rsidR="00884169" w:rsidRPr="00A57F4D" w:rsidRDefault="00A57F4D" w:rsidP="00A57F4D">
      <w:pPr>
        <w:spacing w:before="120"/>
        <w:jc w:val="center"/>
        <w:rPr>
          <w:lang w:eastAsia="zh-CN"/>
        </w:rPr>
      </w:pPr>
      <w:r w:rsidRPr="00A57F4D">
        <w:rPr>
          <w:noProof/>
          <w:lang w:eastAsia="zh-CN"/>
        </w:rPr>
        <w:drawing>
          <wp:inline distT="0" distB="0" distL="0" distR="0" wp14:anchorId="0E97C15F" wp14:editId="6EE20FAF">
            <wp:extent cx="3810000" cy="633196"/>
            <wp:effectExtent l="0" t="0" r="0" b="0"/>
            <wp:docPr id="1803780431" name="Picture 1803780431" descr="A blue and white box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and white box with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1073" cy="635036"/>
                    </a:xfrm>
                    <a:prstGeom prst="rect">
                      <a:avLst/>
                    </a:prstGeom>
                    <a:noFill/>
                    <a:ln>
                      <a:noFill/>
                    </a:ln>
                  </pic:spPr>
                </pic:pic>
              </a:graphicData>
            </a:graphic>
          </wp:inline>
        </w:drawing>
      </w:r>
    </w:p>
    <w:p w14:paraId="26BBECF2" w14:textId="4887A5BE" w:rsidR="00A57F4D" w:rsidRPr="00A57F4D" w:rsidRDefault="00A57F4D" w:rsidP="00A57F4D">
      <w:pPr>
        <w:numPr>
          <w:ilvl w:val="1"/>
          <w:numId w:val="24"/>
        </w:numPr>
        <w:spacing w:after="0"/>
        <w:jc w:val="both"/>
        <w:rPr>
          <w:lang w:eastAsia="zh-CN"/>
        </w:rPr>
      </w:pPr>
      <w:r w:rsidRPr="00A57F4D">
        <w:rPr>
          <w:lang w:eastAsia="zh-CN"/>
        </w:rPr>
        <w:t>Allow a network to request/configure UE to enable the above UE behaviour</w:t>
      </w:r>
    </w:p>
    <w:p w14:paraId="2DFD7761" w14:textId="77777777" w:rsidR="00A57F4D" w:rsidRDefault="00A57F4D" w:rsidP="00A57F4D">
      <w:pPr>
        <w:jc w:val="center"/>
        <w:rPr>
          <w:lang w:eastAsia="zh-CN"/>
        </w:rPr>
      </w:pPr>
    </w:p>
    <w:p w14:paraId="0F7BE159" w14:textId="2C877089" w:rsidR="00D0625C" w:rsidRDefault="00D0625C" w:rsidP="00D0625C">
      <w:pPr>
        <w:pStyle w:val="Heading3"/>
        <w:rPr>
          <w:lang w:val="en-US" w:eastAsia="ja-JP"/>
        </w:rPr>
      </w:pPr>
      <w:r>
        <w:rPr>
          <w:lang w:val="en-US"/>
        </w:rPr>
        <w:lastRenderedPageBreak/>
        <w:t>Option 3</w:t>
      </w:r>
      <w:r>
        <w:rPr>
          <w:rFonts w:hint="eastAsia"/>
          <w:lang w:val="en-US" w:eastAsia="ja-JP"/>
        </w:rPr>
        <w:t>:</w:t>
      </w:r>
      <w:r w:rsidRPr="003F2140">
        <w:t xml:space="preserve"> </w:t>
      </w:r>
      <w:r w:rsidR="00DE0489">
        <w:rPr>
          <w:lang w:val="en-US" w:eastAsia="ja-JP"/>
        </w:rPr>
        <w:t>Others</w:t>
      </w:r>
    </w:p>
    <w:p w14:paraId="6DEDE823" w14:textId="1BE7AA51" w:rsidR="00DE0489" w:rsidRDefault="00504AC0" w:rsidP="006579BB">
      <w:pPr>
        <w:rPr>
          <w:lang w:val="en-US" w:eastAsia="ja-JP"/>
        </w:rPr>
      </w:pPr>
      <w:r>
        <w:rPr>
          <w:lang w:val="en-US" w:eastAsia="ja-JP"/>
        </w:rPr>
        <w:t xml:space="preserve">As mentioned in [2], solutions listed in Option 3 can be candidate as a solution. </w:t>
      </w:r>
      <w:r w:rsidR="00DE0489">
        <w:rPr>
          <w:lang w:val="en-US" w:eastAsia="ja-JP"/>
        </w:rPr>
        <w:t xml:space="preserve">In our understanding, </w:t>
      </w:r>
      <w:r>
        <w:rPr>
          <w:lang w:val="en-US" w:eastAsia="ja-JP"/>
        </w:rPr>
        <w:t xml:space="preserve">however, the </w:t>
      </w:r>
      <w:r w:rsidR="00DE0489">
        <w:rPr>
          <w:lang w:val="en-US" w:eastAsia="ja-JP"/>
        </w:rPr>
        <w:t xml:space="preserve">solutions listed here require RAN1 </w:t>
      </w:r>
      <w:r w:rsidR="009E08D8">
        <w:rPr>
          <w:lang w:val="en-US" w:eastAsia="ja-JP"/>
        </w:rPr>
        <w:t>specification</w:t>
      </w:r>
      <w:r w:rsidR="00DE0489">
        <w:rPr>
          <w:lang w:val="en-US" w:eastAsia="ja-JP"/>
        </w:rPr>
        <w:t>(s) changes.</w:t>
      </w:r>
      <w:r w:rsidR="006579BB">
        <w:rPr>
          <w:lang w:val="en-US" w:eastAsia="ja-JP"/>
        </w:rPr>
        <w:t xml:space="preserve"> For example, a following proposal 1</w:t>
      </w:r>
      <w:r w:rsidR="00DE0489">
        <w:rPr>
          <w:lang w:val="en-US" w:eastAsia="ja-JP"/>
        </w:rPr>
        <w:t xml:space="preserve"> in [5] surely requires TS38.213 changes.</w:t>
      </w:r>
      <w:r>
        <w:rPr>
          <w:lang w:val="en-US" w:eastAsia="ja-JP"/>
        </w:rPr>
        <w:t xml:space="preserve"> It is noted that still a clarification of UE’s </w:t>
      </w:r>
      <w:r w:rsidR="009E08D8">
        <w:rPr>
          <w:lang w:val="en-US" w:eastAsia="ja-JP"/>
        </w:rPr>
        <w:t>behavior</w:t>
      </w:r>
      <w:r>
        <w:rPr>
          <w:lang w:val="en-US" w:eastAsia="ja-JP"/>
        </w:rPr>
        <w:t xml:space="preserve"> is needed since P</w:t>
      </w:r>
      <w:r w:rsidRPr="00504AC0">
        <w:rPr>
          <w:vertAlign w:val="subscript"/>
          <w:lang w:val="en-US" w:eastAsia="ja-JP"/>
        </w:rPr>
        <w:t>CMA</w:t>
      </w:r>
      <w:r>
        <w:rPr>
          <w:vertAlign w:val="subscript"/>
          <w:lang w:val="en-US" w:eastAsia="ja-JP"/>
        </w:rPr>
        <w:t>X</w:t>
      </w:r>
      <w:r w:rsidRPr="00504AC0">
        <w:rPr>
          <w:vertAlign w:val="subscript"/>
          <w:lang w:val="en-US" w:eastAsia="ja-JP"/>
        </w:rPr>
        <w:t xml:space="preserve">, f, cp(i) </w:t>
      </w:r>
      <w:r>
        <w:rPr>
          <w:lang w:val="en-US" w:eastAsia="ja-JP"/>
        </w:rPr>
        <w:t>does not show the actu</w:t>
      </w:r>
      <w:r w:rsidR="009E08D8">
        <w:rPr>
          <w:lang w:val="en-US" w:eastAsia="ja-JP"/>
        </w:rPr>
        <w:t>al</w:t>
      </w:r>
      <w:r>
        <w:rPr>
          <w:lang w:val="en-US" w:eastAsia="ja-JP"/>
        </w:rPr>
        <w:t xml:space="preserve"> tra</w:t>
      </w:r>
      <w:r w:rsidR="009E08D8">
        <w:rPr>
          <w:lang w:val="en-US" w:eastAsia="ja-JP"/>
        </w:rPr>
        <w:t xml:space="preserve">nsmitted </w:t>
      </w:r>
      <w:r>
        <w:rPr>
          <w:lang w:val="en-US" w:eastAsia="ja-JP"/>
        </w:rPr>
        <w:t xml:space="preserve">power, but rather achievable highest power under a certain resource and channel conditions. </w:t>
      </w:r>
    </w:p>
    <w:p w14:paraId="4D51F13C" w14:textId="77777777" w:rsidR="00DE0489" w:rsidRDefault="00DE0489" w:rsidP="00DE0489">
      <w:pPr>
        <w:ind w:left="568"/>
        <w:rPr>
          <w:sz w:val="22"/>
          <w:szCs w:val="22"/>
          <w:lang w:eastAsia="zh-CN"/>
        </w:rPr>
      </w:pPr>
      <w:r w:rsidRPr="00DB3214">
        <w:rPr>
          <w:b/>
          <w:bCs/>
          <w:iCs/>
          <w:sz w:val="22"/>
          <w:szCs w:val="22"/>
        </w:rPr>
        <w:t>Proposal 1:</w:t>
      </w:r>
      <w:r>
        <w:rPr>
          <w:iCs/>
          <w:sz w:val="22"/>
          <w:szCs w:val="22"/>
        </w:rPr>
        <w:t xml:space="preserve">  Define </w:t>
      </w:r>
      <w:r w:rsidRPr="002E672F">
        <w:rPr>
          <w:i/>
          <w:iCs/>
          <w:sz w:val="22"/>
          <w:szCs w:val="22"/>
          <w:lang w:eastAsia="zh-CN"/>
        </w:rPr>
        <w:t>P</w:t>
      </w:r>
      <w:r w:rsidRPr="002E672F">
        <w:rPr>
          <w:i/>
          <w:iCs/>
          <w:sz w:val="22"/>
          <w:szCs w:val="22"/>
          <w:vertAlign w:val="subscript"/>
          <w:lang w:eastAsia="zh-CN"/>
        </w:rPr>
        <w:t>CMAX,f,c</w:t>
      </w:r>
      <w:r>
        <w:rPr>
          <w:i/>
          <w:iCs/>
          <w:sz w:val="22"/>
          <w:szCs w:val="22"/>
          <w:vertAlign w:val="subscript"/>
          <w:lang w:eastAsia="zh-CN"/>
        </w:rPr>
        <w:t>,p</w:t>
      </w:r>
      <w:r w:rsidRPr="002E672F">
        <w:rPr>
          <w:sz w:val="22"/>
          <w:szCs w:val="22"/>
          <w:lang w:eastAsia="zh-CN"/>
        </w:rPr>
        <w:t>(</w:t>
      </w:r>
      <w:r>
        <w:rPr>
          <w:i/>
          <w:iCs/>
          <w:sz w:val="22"/>
          <w:szCs w:val="22"/>
          <w:lang w:eastAsia="zh-CN"/>
        </w:rPr>
        <w:t>i</w:t>
      </w:r>
      <w:r w:rsidRPr="002E672F">
        <w:rPr>
          <w:sz w:val="22"/>
          <w:szCs w:val="22"/>
          <w:lang w:eastAsia="zh-CN"/>
        </w:rPr>
        <w:t>)</w:t>
      </w:r>
      <w:r>
        <w:rPr>
          <w:sz w:val="22"/>
          <w:szCs w:val="22"/>
          <w:lang w:eastAsia="zh-CN"/>
        </w:rPr>
        <w:t xml:space="preserve"> as P</w:t>
      </w:r>
      <w:r w:rsidRPr="00DB3214">
        <w:rPr>
          <w:sz w:val="22"/>
          <w:szCs w:val="22"/>
          <w:vertAlign w:val="subscript"/>
          <w:lang w:eastAsia="zh-CN"/>
        </w:rPr>
        <w:t>CMAX</w:t>
      </w:r>
      <w:r>
        <w:rPr>
          <w:sz w:val="22"/>
          <w:szCs w:val="22"/>
          <w:lang w:eastAsia="zh-CN"/>
        </w:rPr>
        <w:t xml:space="preserve"> for the </w:t>
      </w:r>
      <w:r w:rsidRPr="00DB3214">
        <w:rPr>
          <w:i/>
          <w:iCs/>
          <w:sz w:val="22"/>
          <w:szCs w:val="22"/>
          <w:lang w:eastAsia="zh-CN"/>
        </w:rPr>
        <w:t>p</w:t>
      </w:r>
      <w:r>
        <w:rPr>
          <w:sz w:val="22"/>
          <w:szCs w:val="22"/>
          <w:lang w:eastAsia="zh-CN"/>
        </w:rPr>
        <w:t>-th SRS port and, and furthermore, define</w:t>
      </w:r>
    </w:p>
    <w:p w14:paraId="18086C29" w14:textId="6DDD3296" w:rsidR="00E54A0B" w:rsidRDefault="00D33282" w:rsidP="001E755E">
      <w:pPr>
        <w:ind w:left="568"/>
        <w:jc w:val="center"/>
        <w:rPr>
          <w:iCs/>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r>
              <w:rPr>
                <w:rFonts w:ascii="Cambria Math" w:hAnsi="Cambria Math"/>
                <w:sz w:val="18"/>
                <w:szCs w:val="18"/>
              </w:rPr>
              <m:t>,l,p</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m>
              <m:mPr>
                <m:mcs>
                  <m:mc>
                    <m:mcPr>
                      <m:count m:val="1"/>
                      <m:mcJc m:val="center"/>
                    </m:mcPr>
                  </m:mc>
                </m:mcs>
                <m:ctrlPr>
                  <w:rPr>
                    <w:rFonts w:ascii="Cambria Math" w:hAnsi="Cambria Math"/>
                    <w:i/>
                    <w:iCs/>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CMAX,f,c,p</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 xml:space="preserve">,                                                                                                                             </m:t>
                  </m:r>
                </m:e>
              </m:m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O_SRS,b,f,c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oMath>
      <w:r w:rsidR="00DE0489">
        <w:rPr>
          <w:iCs/>
          <w:sz w:val="18"/>
          <w:szCs w:val="18"/>
        </w:rPr>
        <w:t xml:space="preserve"> .</w:t>
      </w:r>
    </w:p>
    <w:p w14:paraId="2CB8A838" w14:textId="7B41D50D" w:rsidR="00A57F4D" w:rsidRPr="00A57F4D" w:rsidRDefault="00A57F4D" w:rsidP="00A57F4D">
      <w:pPr>
        <w:rPr>
          <w:lang w:eastAsia="zh-CN"/>
        </w:rPr>
      </w:pPr>
      <w:r w:rsidRPr="001E755E">
        <w:rPr>
          <w:b/>
          <w:bCs/>
          <w:lang w:eastAsia="zh-CN"/>
        </w:rPr>
        <w:t xml:space="preserve">Observation </w:t>
      </w:r>
      <w:r>
        <w:rPr>
          <w:b/>
          <w:bCs/>
          <w:lang w:eastAsia="zh-CN"/>
        </w:rPr>
        <w:t>7</w:t>
      </w:r>
      <w:r w:rsidRPr="001E755E">
        <w:rPr>
          <w:b/>
          <w:bCs/>
          <w:lang w:eastAsia="zh-CN"/>
        </w:rPr>
        <w:t xml:space="preserve">: </w:t>
      </w:r>
      <w:r w:rsidRPr="001E755E">
        <w:rPr>
          <w:lang w:eastAsia="zh-CN"/>
        </w:rPr>
        <w:t xml:space="preserve">For </w:t>
      </w:r>
      <w:r>
        <w:rPr>
          <w:lang w:eastAsia="zh-CN"/>
        </w:rPr>
        <w:t>Option 3 listed in [1], it surely requires RAN1 spec changes.</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22A8F665" w:rsidR="00921A31" w:rsidRPr="00CE0BBA" w:rsidRDefault="0062252C" w:rsidP="00921A31">
      <w:pPr>
        <w:rPr>
          <w:bCs/>
          <w:lang w:eastAsia="ko-KR"/>
        </w:rPr>
      </w:pPr>
      <w:r>
        <w:rPr>
          <w:lang w:eastAsia="ja-JP"/>
        </w:rPr>
        <w:t>We obtained following observations and proposals.</w:t>
      </w:r>
    </w:p>
    <w:p w14:paraId="18051615" w14:textId="0A1B678D" w:rsidR="0062252C" w:rsidRDefault="0062252C" w:rsidP="0062252C">
      <w:pPr>
        <w:rPr>
          <w:bCs/>
          <w:lang w:eastAsia="ko-KR"/>
        </w:rPr>
      </w:pPr>
      <w:r w:rsidRPr="00F16991">
        <w:rPr>
          <w:b/>
          <w:lang w:eastAsia="ko-KR"/>
        </w:rPr>
        <w:t>Observation 1</w:t>
      </w:r>
      <w:r>
        <w:rPr>
          <w:bCs/>
          <w:lang w:eastAsia="ko-KR"/>
        </w:rPr>
        <w:t xml:space="preserve">: According to WF of </w:t>
      </w:r>
      <w:r w:rsidRPr="00F16991">
        <w:rPr>
          <w:bCs/>
          <w:lang w:eastAsia="ko-KR"/>
        </w:rPr>
        <w:t>R4-2317621</w:t>
      </w:r>
      <w:r>
        <w:rPr>
          <w:bCs/>
          <w:lang w:eastAsia="ko-KR"/>
        </w:rPr>
        <w:t xml:space="preserve">, RAN1 </w:t>
      </w:r>
      <w:r w:rsidR="009E08D8">
        <w:rPr>
          <w:bCs/>
          <w:lang w:eastAsia="ko-KR"/>
        </w:rPr>
        <w:t>specification</w:t>
      </w:r>
      <w:r>
        <w:rPr>
          <w:bCs/>
          <w:lang w:eastAsia="ko-KR"/>
        </w:rPr>
        <w:t xml:space="preserve">(s) changes are not allowed to introduce a method to mitigate impact of SRS power imbalance during SRS antenna switching. </w:t>
      </w:r>
    </w:p>
    <w:p w14:paraId="162CF2FB" w14:textId="161C0BB5" w:rsidR="0062252C" w:rsidRDefault="0062252C" w:rsidP="0062252C">
      <w:pPr>
        <w:rPr>
          <w:bCs/>
          <w:lang w:eastAsia="ko-KR"/>
        </w:rPr>
      </w:pPr>
      <w:r w:rsidRPr="00F16991">
        <w:rPr>
          <w:b/>
          <w:lang w:eastAsia="ko-KR"/>
        </w:rPr>
        <w:t>Observ</w:t>
      </w:r>
      <w:r>
        <w:rPr>
          <w:b/>
          <w:lang w:eastAsia="ko-KR"/>
        </w:rPr>
        <w:t>a</w:t>
      </w:r>
      <w:r w:rsidRPr="00F16991">
        <w:rPr>
          <w:b/>
          <w:lang w:eastAsia="ko-KR"/>
        </w:rPr>
        <w:t xml:space="preserve">tion </w:t>
      </w:r>
      <w:r>
        <w:rPr>
          <w:b/>
          <w:lang w:eastAsia="ko-KR"/>
        </w:rPr>
        <w:t>2</w:t>
      </w:r>
      <w:r>
        <w:rPr>
          <w:bCs/>
          <w:lang w:eastAsia="ko-KR"/>
        </w:rPr>
        <w:t xml:space="preserve">: Given that RAN4#109 is the last meeting of </w:t>
      </w:r>
      <w:r w:rsidRPr="00F16991">
        <w:rPr>
          <w:bCs/>
          <w:lang w:eastAsia="ko-KR"/>
        </w:rPr>
        <w:t>NR_ENDC_RF_FR1_enh2</w:t>
      </w:r>
      <w:r>
        <w:rPr>
          <w:bCs/>
          <w:lang w:eastAsia="ko-KR"/>
        </w:rPr>
        <w:t xml:space="preserve">, it is not </w:t>
      </w:r>
      <w:r w:rsidR="009E08D8">
        <w:rPr>
          <w:bCs/>
          <w:lang w:eastAsia="ko-KR"/>
        </w:rPr>
        <w:t>realistic</w:t>
      </w:r>
      <w:r>
        <w:rPr>
          <w:bCs/>
          <w:lang w:eastAsia="ko-KR"/>
        </w:rPr>
        <w:t xml:space="preserve"> to select a </w:t>
      </w:r>
      <w:r w:rsidR="009E08D8">
        <w:rPr>
          <w:bCs/>
          <w:lang w:eastAsia="ko-KR"/>
        </w:rPr>
        <w:t>complicated</w:t>
      </w:r>
      <w:r>
        <w:rPr>
          <w:bCs/>
          <w:lang w:eastAsia="ko-KR"/>
        </w:rPr>
        <w:t xml:space="preserve"> solution, which would be likely to invite large </w:t>
      </w:r>
      <w:r w:rsidR="009E08D8">
        <w:rPr>
          <w:bCs/>
          <w:lang w:eastAsia="ko-KR"/>
        </w:rPr>
        <w:t>specification</w:t>
      </w:r>
      <w:r>
        <w:rPr>
          <w:bCs/>
          <w:lang w:eastAsia="ko-KR"/>
        </w:rPr>
        <w:t xml:space="preserve">(s) changes and/or more cross-working discussions with RAN2. </w:t>
      </w:r>
    </w:p>
    <w:p w14:paraId="5D71A37D" w14:textId="77777777" w:rsidR="0062252C" w:rsidRDefault="0062252C" w:rsidP="0062252C">
      <w:pPr>
        <w:rPr>
          <w:lang w:eastAsia="zh-CN"/>
        </w:rPr>
      </w:pPr>
      <w:r w:rsidRPr="002131B0">
        <w:rPr>
          <w:b/>
          <w:bCs/>
          <w:lang w:eastAsia="zh-CN"/>
        </w:rPr>
        <w:t xml:space="preserve">Observation </w:t>
      </w:r>
      <w:r>
        <w:rPr>
          <w:b/>
          <w:bCs/>
          <w:lang w:eastAsia="zh-CN"/>
        </w:rPr>
        <w:t>3</w:t>
      </w:r>
      <w:r w:rsidRPr="002131B0">
        <w:rPr>
          <w:lang w:eastAsia="zh-CN"/>
        </w:rPr>
        <w:t>: The current specifications do not provide readers with a unified interpretation in terms of power control per port in the same SRS resource set</w:t>
      </w:r>
      <w:r>
        <w:rPr>
          <w:lang w:eastAsia="zh-CN"/>
        </w:rPr>
        <w:t xml:space="preserve"> according to</w:t>
      </w:r>
      <w:r w:rsidRPr="00F7515B">
        <w:t xml:space="preserve"> </w:t>
      </w:r>
      <w:r w:rsidRPr="00F7515B">
        <w:rPr>
          <w:lang w:eastAsia="zh-CN"/>
        </w:rPr>
        <w:t>R1-2306200</w:t>
      </w:r>
      <w:r w:rsidRPr="002131B0">
        <w:rPr>
          <w:lang w:eastAsia="zh-CN"/>
        </w:rPr>
        <w:t>.</w:t>
      </w:r>
      <w:r>
        <w:rPr>
          <w:lang w:eastAsia="zh-CN"/>
        </w:rPr>
        <w:t xml:space="preserve"> However, at least followings can be observed. </w:t>
      </w:r>
    </w:p>
    <w:p w14:paraId="6B99D397" w14:textId="7EDB8637" w:rsidR="0062252C" w:rsidRDefault="0062252C" w:rsidP="0062252C">
      <w:pPr>
        <w:pStyle w:val="ListParagraph"/>
        <w:numPr>
          <w:ilvl w:val="0"/>
          <w:numId w:val="24"/>
        </w:numPr>
        <w:spacing w:after="160" w:line="259" w:lineRule="auto"/>
        <w:rPr>
          <w:lang w:eastAsia="zh-CN"/>
        </w:rPr>
      </w:pPr>
      <w:r>
        <w:rPr>
          <w:lang w:eastAsia="zh-CN"/>
        </w:rPr>
        <w:t xml:space="preserve">Power control is defined per SRS resource set meaning that each SRS </w:t>
      </w:r>
      <w:r w:rsidR="009E08D8">
        <w:rPr>
          <w:lang w:eastAsia="zh-CN"/>
        </w:rPr>
        <w:t>resource</w:t>
      </w:r>
      <w:r>
        <w:rPr>
          <w:lang w:eastAsia="zh-CN"/>
        </w:rPr>
        <w:t xml:space="preserve"> needs to refer to the same power control </w:t>
      </w:r>
      <w:r w:rsidR="009E08D8">
        <w:rPr>
          <w:lang w:eastAsia="zh-CN"/>
        </w:rPr>
        <w:t>related</w:t>
      </w:r>
      <w:r>
        <w:rPr>
          <w:lang w:eastAsia="zh-CN"/>
        </w:rPr>
        <w:t xml:space="preserve"> parameters </w:t>
      </w:r>
    </w:p>
    <w:p w14:paraId="07573840" w14:textId="77777777" w:rsidR="0062252C" w:rsidRDefault="0062252C" w:rsidP="0062252C">
      <w:pPr>
        <w:pStyle w:val="ListParagraph"/>
        <w:numPr>
          <w:ilvl w:val="0"/>
          <w:numId w:val="24"/>
        </w:numPr>
        <w:spacing w:after="160" w:line="259" w:lineRule="auto"/>
        <w:rPr>
          <w:lang w:eastAsia="zh-CN"/>
        </w:rPr>
      </w:pPr>
      <w:r>
        <w:rPr>
          <w:lang w:eastAsia="zh-CN"/>
        </w:rPr>
        <w:t>Unlike code-book based PUSCH transmission, TS38.213 does not explicitly define that the power should be equally distributed across ports.</w:t>
      </w:r>
    </w:p>
    <w:p w14:paraId="6D1B2F86" w14:textId="7F8EB3B0" w:rsidR="0062252C" w:rsidRDefault="0062252C" w:rsidP="0062252C">
      <w:pPr>
        <w:spacing w:after="160" w:line="259" w:lineRule="auto"/>
        <w:rPr>
          <w:lang w:eastAsia="zh-CN"/>
        </w:rPr>
      </w:pPr>
      <w:r w:rsidRPr="0062252C">
        <w:rPr>
          <w:lang w:eastAsia="zh-CN"/>
        </w:rPr>
        <w:t xml:space="preserve">For Option 1: </w:t>
      </w:r>
      <w:r w:rsidRPr="00562046">
        <w:rPr>
          <w:lang w:eastAsia="zh-CN"/>
        </w:rPr>
        <w:t>Reporting the output power for dynamic manner</w:t>
      </w:r>
    </w:p>
    <w:p w14:paraId="202A7DD4" w14:textId="34F2B955" w:rsidR="0062252C" w:rsidRDefault="0062252C" w:rsidP="0062252C">
      <w:pPr>
        <w:rPr>
          <w:lang w:eastAsia="zh-CN"/>
        </w:rPr>
      </w:pPr>
      <w:r w:rsidRPr="0062252C">
        <w:rPr>
          <w:b/>
          <w:bCs/>
          <w:lang w:eastAsia="zh-CN"/>
        </w:rPr>
        <w:t xml:space="preserve">Observation 4: </w:t>
      </w:r>
      <w:r w:rsidRPr="001E755E">
        <w:rPr>
          <w:lang w:eastAsia="zh-CN"/>
        </w:rPr>
        <w:t>For reporting the output power for dynamic manner</w:t>
      </w:r>
      <w:r>
        <w:rPr>
          <w:lang w:eastAsia="zh-CN"/>
        </w:rPr>
        <w:t xml:space="preserve">, this always </w:t>
      </w:r>
      <w:r w:rsidR="009E08D8">
        <w:rPr>
          <w:lang w:eastAsia="zh-CN"/>
        </w:rPr>
        <w:t>requires</w:t>
      </w:r>
      <w:r>
        <w:rPr>
          <w:lang w:eastAsia="zh-CN"/>
        </w:rPr>
        <w:t xml:space="preserve"> one additional step just before performing SRS antenna switching compared to static reporting and requires a behaviour that UE maintains the power </w:t>
      </w:r>
      <w:r w:rsidR="009E08D8">
        <w:rPr>
          <w:lang w:eastAsia="zh-CN"/>
        </w:rPr>
        <w:t>differences</w:t>
      </w:r>
      <w:r>
        <w:rPr>
          <w:lang w:eastAsia="zh-CN"/>
        </w:rPr>
        <w:t xml:space="preserve"> across ports from the moment of the report to completing SRS antenna switching</w:t>
      </w:r>
    </w:p>
    <w:p w14:paraId="60A06CED" w14:textId="403DC6EC" w:rsidR="0062252C" w:rsidRPr="0062252C" w:rsidRDefault="0062252C" w:rsidP="0062252C">
      <w:pPr>
        <w:rPr>
          <w:lang w:eastAsia="zh-CN"/>
        </w:rPr>
      </w:pPr>
      <w:r w:rsidRPr="0062252C">
        <w:rPr>
          <w:rFonts w:hint="eastAsia"/>
          <w:lang w:eastAsia="ja-JP"/>
        </w:rPr>
        <w:t xml:space="preserve">For following Option 2, </w:t>
      </w:r>
    </w:p>
    <w:p w14:paraId="780E5762" w14:textId="20907335" w:rsidR="0062252C" w:rsidRDefault="0062252C" w:rsidP="0062252C">
      <w:pPr>
        <w:rPr>
          <w:lang w:eastAsia="zh-CN"/>
        </w:rPr>
      </w:pPr>
      <w:r w:rsidRPr="00C47AD4">
        <w:rPr>
          <w:b/>
          <w:bCs/>
          <w:lang w:eastAsia="zh-CN"/>
        </w:rPr>
        <w:t>Option 2-1</w:t>
      </w:r>
      <w:r>
        <w:rPr>
          <w:lang w:eastAsia="zh-CN"/>
        </w:rPr>
        <w:t xml:space="preserve">: Static </w:t>
      </w:r>
      <w:r w:rsidRPr="00CB23AB">
        <w:rPr>
          <w:lang w:eastAsia="ja-JP"/>
        </w:rPr>
        <w:t>ΔT</w:t>
      </w:r>
      <w:r w:rsidRPr="00CB23AB">
        <w:rPr>
          <w:vertAlign w:val="subscript"/>
          <w:lang w:eastAsia="ja-JP"/>
        </w:rPr>
        <w:t>RxSRS</w:t>
      </w:r>
      <w:r>
        <w:rPr>
          <w:lang w:eastAsia="zh-CN"/>
        </w:rPr>
        <w:t xml:space="preserve"> reporting </w:t>
      </w:r>
      <w:r w:rsidRPr="0000143E">
        <w:rPr>
          <w:lang w:eastAsia="zh-CN"/>
        </w:rPr>
        <w:t>it means that the UE will not change the indicated actual IL imbalance once it has reported that for configured SRS resource set with antenna switching usage.</w:t>
      </w:r>
      <w:r>
        <w:rPr>
          <w:lang w:eastAsia="zh-CN"/>
        </w:rPr>
        <w:t xml:space="preserve"> (The former part of Option 1-B in [1]).</w:t>
      </w:r>
    </w:p>
    <w:p w14:paraId="593B3560" w14:textId="77777777" w:rsidR="0062252C" w:rsidRDefault="0062252C" w:rsidP="0062252C">
      <w:pPr>
        <w:rPr>
          <w:lang w:eastAsia="zh-CN"/>
        </w:rPr>
      </w:pPr>
      <w:r w:rsidRPr="00C47AD4">
        <w:rPr>
          <w:b/>
          <w:bCs/>
          <w:lang w:eastAsia="zh-CN"/>
        </w:rPr>
        <w:t>Option 2-2</w:t>
      </w:r>
      <w:r>
        <w:rPr>
          <w:lang w:eastAsia="zh-CN"/>
        </w:rPr>
        <w:t>: D</w:t>
      </w:r>
      <w:r w:rsidRPr="0000143E">
        <w:rPr>
          <w:lang w:eastAsia="zh-CN"/>
        </w:rPr>
        <w:t>ynamic reporting, it means that the UE may trigger a reporting once it finds out the actual IL imbalance would be different from previous reporting</w:t>
      </w:r>
      <w:r>
        <w:rPr>
          <w:lang w:eastAsia="zh-CN"/>
        </w:rPr>
        <w:t>. (The latter part of Option 1-B in [1])</w:t>
      </w:r>
    </w:p>
    <w:p w14:paraId="4F7B7792" w14:textId="77777777" w:rsidR="0062252C" w:rsidRDefault="0062252C" w:rsidP="0062252C">
      <w:pPr>
        <w:rPr>
          <w:lang w:eastAsia="zh-CN"/>
        </w:rPr>
      </w:pPr>
      <w:r w:rsidRPr="00C47AD4">
        <w:rPr>
          <w:b/>
          <w:bCs/>
          <w:lang w:eastAsia="zh-CN"/>
        </w:rPr>
        <w:t>Option 2-3</w:t>
      </w:r>
      <w:r>
        <w:rPr>
          <w:lang w:eastAsia="zh-CN"/>
        </w:rPr>
        <w:t xml:space="preserve">: </w:t>
      </w:r>
      <w:r w:rsidRPr="00CB23AB">
        <w:rPr>
          <w:lang w:eastAsia="ja-JP"/>
        </w:rPr>
        <w:t>ΔT</w:t>
      </w:r>
      <w:r w:rsidRPr="00CB23AB">
        <w:rPr>
          <w:vertAlign w:val="subscript"/>
          <w:lang w:eastAsia="ja-JP"/>
        </w:rPr>
        <w:t>RxSRS</w:t>
      </w:r>
      <w:r>
        <w:rPr>
          <w:lang w:eastAsia="zh-CN"/>
        </w:rPr>
        <w:t xml:space="preserve"> reporting and UE can also indicate if self-power compensation is performed or not. If the self-power compensation is performed, the UE also indicates the threshold that is the maximum power that UE cannot deliver from an antenna port. (Part of Option 1-A in [1])</w:t>
      </w:r>
    </w:p>
    <w:p w14:paraId="0309BB6D" w14:textId="1B37FA1C" w:rsidR="0062252C" w:rsidRDefault="0062252C" w:rsidP="0062252C">
      <w:pPr>
        <w:rPr>
          <w:lang w:eastAsia="zh-CN"/>
        </w:rPr>
      </w:pPr>
      <w:r w:rsidRPr="001E755E">
        <w:rPr>
          <w:b/>
          <w:bCs/>
          <w:lang w:eastAsia="zh-CN"/>
        </w:rPr>
        <w:t xml:space="preserve">Observation 4: </w:t>
      </w:r>
      <w:r w:rsidRPr="001E755E">
        <w:rPr>
          <w:lang w:eastAsia="zh-CN"/>
        </w:rPr>
        <w:t xml:space="preserve">For </w:t>
      </w:r>
      <w:r>
        <w:rPr>
          <w:lang w:eastAsia="zh-CN"/>
        </w:rPr>
        <w:t xml:space="preserve">solutions 2-1, 2-2 and 2-3 to </w:t>
      </w:r>
      <w:r w:rsidRPr="001E755E">
        <w:rPr>
          <w:lang w:eastAsia="zh-CN"/>
        </w:rPr>
        <w:t xml:space="preserve">report </w:t>
      </w:r>
      <w:r w:rsidRPr="00CB23AB">
        <w:rPr>
          <w:lang w:eastAsia="ja-JP"/>
        </w:rPr>
        <w:t>ΔT</w:t>
      </w:r>
      <w:r w:rsidRPr="00CB23AB">
        <w:rPr>
          <w:vertAlign w:val="subscript"/>
          <w:lang w:eastAsia="ja-JP"/>
        </w:rPr>
        <w:t>RxSRS</w:t>
      </w:r>
      <w:r>
        <w:rPr>
          <w:lang w:eastAsia="zh-CN"/>
        </w:rPr>
        <w:t xml:space="preserve">, the requirement must not be if </w:t>
      </w:r>
      <w:r w:rsidRPr="00CB23AB">
        <w:rPr>
          <w:lang w:eastAsia="ja-JP"/>
        </w:rPr>
        <w:t>ΔT</w:t>
      </w:r>
      <w:r w:rsidRPr="00CB23AB">
        <w:rPr>
          <w:vertAlign w:val="subscript"/>
          <w:lang w:eastAsia="ja-JP"/>
        </w:rPr>
        <w:t>RxSRS</w:t>
      </w:r>
      <w:r w:rsidRPr="001E755E">
        <w:rPr>
          <w:lang w:eastAsia="zh-CN"/>
        </w:rPr>
        <w:t xml:space="preserve"> </w:t>
      </w:r>
      <w:r>
        <w:rPr>
          <w:lang w:eastAsia="zh-CN"/>
        </w:rPr>
        <w:t xml:space="preserve">is maintained or not as reported (ILs must be static…), but rather </w:t>
      </w:r>
      <w:r w:rsidRPr="001E755E">
        <w:rPr>
          <w:lang w:eastAsia="zh-CN"/>
        </w:rPr>
        <w:t>the output power</w:t>
      </w:r>
      <w:r>
        <w:rPr>
          <w:lang w:eastAsia="zh-CN"/>
        </w:rPr>
        <w:t xml:space="preserve">s across ports are </w:t>
      </w:r>
      <w:r w:rsidR="009E08D8">
        <w:rPr>
          <w:lang w:eastAsia="zh-CN"/>
        </w:rPr>
        <w:t>maintained</w:t>
      </w:r>
      <w:r>
        <w:rPr>
          <w:lang w:eastAsia="zh-CN"/>
        </w:rPr>
        <w:t xml:space="preserve"> according to reported </w:t>
      </w:r>
      <w:r w:rsidRPr="00CB23AB">
        <w:rPr>
          <w:lang w:eastAsia="ja-JP"/>
        </w:rPr>
        <w:t>ΔT</w:t>
      </w:r>
      <w:r w:rsidRPr="00CB23AB">
        <w:rPr>
          <w:vertAlign w:val="subscript"/>
          <w:lang w:eastAsia="ja-JP"/>
        </w:rPr>
        <w:t>RxSRS</w:t>
      </w:r>
      <w:r>
        <w:rPr>
          <w:lang w:eastAsia="zh-CN"/>
        </w:rPr>
        <w:t>.</w:t>
      </w:r>
      <w:r w:rsidRPr="001E755E">
        <w:rPr>
          <w:lang w:eastAsia="zh-CN"/>
        </w:rPr>
        <w:t xml:space="preserve"> </w:t>
      </w:r>
    </w:p>
    <w:p w14:paraId="6EBD87A3" w14:textId="259F2240" w:rsidR="0062252C" w:rsidRDefault="0062252C" w:rsidP="0062252C">
      <w:pPr>
        <w:rPr>
          <w:lang w:eastAsia="zh-CN"/>
        </w:rPr>
      </w:pPr>
      <w:r w:rsidRPr="001E755E">
        <w:rPr>
          <w:b/>
          <w:bCs/>
          <w:lang w:eastAsia="zh-CN"/>
        </w:rPr>
        <w:t xml:space="preserve">Observation </w:t>
      </w:r>
      <w:r>
        <w:rPr>
          <w:b/>
          <w:bCs/>
          <w:lang w:eastAsia="zh-CN"/>
        </w:rPr>
        <w:t>5</w:t>
      </w:r>
      <w:r w:rsidRPr="001E755E">
        <w:rPr>
          <w:b/>
          <w:bCs/>
          <w:lang w:eastAsia="zh-CN"/>
        </w:rPr>
        <w:t xml:space="preserve">: </w:t>
      </w:r>
      <w:r>
        <w:rPr>
          <w:lang w:eastAsia="zh-CN"/>
        </w:rPr>
        <w:t xml:space="preserve">For option 2-2, this may be useful only when mapping between antenna ports and </w:t>
      </w:r>
      <w:r w:rsidRPr="00CB23AB">
        <w:rPr>
          <w:lang w:eastAsia="ja-JP"/>
        </w:rPr>
        <w:t>ΔT</w:t>
      </w:r>
      <w:r w:rsidRPr="00CB23AB">
        <w:rPr>
          <w:vertAlign w:val="subscript"/>
          <w:lang w:eastAsia="ja-JP"/>
        </w:rPr>
        <w:t>RxSRS</w:t>
      </w:r>
      <w:r>
        <w:rPr>
          <w:lang w:eastAsia="zh-CN"/>
        </w:rPr>
        <w:t xml:space="preserve"> becomes different. In </w:t>
      </w:r>
      <w:r w:rsidR="009E08D8">
        <w:rPr>
          <w:lang w:eastAsia="zh-CN"/>
        </w:rPr>
        <w:t>addition</w:t>
      </w:r>
      <w:r>
        <w:rPr>
          <w:lang w:eastAsia="zh-CN"/>
        </w:rPr>
        <w:t xml:space="preserve">, as described in sub-section 2.3.1, this solution requires more </w:t>
      </w:r>
      <w:r w:rsidR="009E08D8">
        <w:rPr>
          <w:lang w:eastAsia="zh-CN"/>
        </w:rPr>
        <w:t>specification</w:t>
      </w:r>
      <w:r>
        <w:rPr>
          <w:lang w:eastAsia="zh-CN"/>
        </w:rPr>
        <w:t>(s) changes than Option 2-1.</w:t>
      </w:r>
      <w:r w:rsidRPr="001E755E">
        <w:rPr>
          <w:lang w:eastAsia="zh-CN"/>
        </w:rPr>
        <w:t xml:space="preserve"> </w:t>
      </w:r>
    </w:p>
    <w:p w14:paraId="5B79B495" w14:textId="1BA41F6C" w:rsidR="00CE0BBA" w:rsidRDefault="0062252C" w:rsidP="0062252C">
      <w:pPr>
        <w:rPr>
          <w:lang w:eastAsia="zh-CN"/>
        </w:rPr>
      </w:pPr>
      <w:r w:rsidRPr="001E755E">
        <w:rPr>
          <w:b/>
          <w:bCs/>
          <w:lang w:eastAsia="zh-CN"/>
        </w:rPr>
        <w:t xml:space="preserve">Observation </w:t>
      </w:r>
      <w:r>
        <w:rPr>
          <w:b/>
          <w:bCs/>
          <w:lang w:eastAsia="zh-CN"/>
        </w:rPr>
        <w:t>6</w:t>
      </w:r>
      <w:r w:rsidRPr="001E755E">
        <w:rPr>
          <w:b/>
          <w:bCs/>
          <w:lang w:eastAsia="zh-CN"/>
        </w:rPr>
        <w:t xml:space="preserve">: </w:t>
      </w:r>
      <w:r w:rsidRPr="001E755E">
        <w:rPr>
          <w:lang w:eastAsia="zh-CN"/>
        </w:rPr>
        <w:t xml:space="preserve">For </w:t>
      </w:r>
      <w:r>
        <w:rPr>
          <w:lang w:eastAsia="zh-CN"/>
        </w:rPr>
        <w:t xml:space="preserve">Option 2-3, this is more advance solution than Option 2-1 and Option 2-2, which is a complete package to accommodate different UE behaviours. It is, however, not easy for a network to know actual UE’s power per port since there is not such mechanisms. Hence, it is not clear if the network can utilize the threshold information without RAN1 </w:t>
      </w:r>
      <w:r w:rsidR="009E08D8">
        <w:rPr>
          <w:lang w:eastAsia="zh-CN"/>
        </w:rPr>
        <w:t>specification</w:t>
      </w:r>
      <w:r>
        <w:rPr>
          <w:lang w:eastAsia="zh-CN"/>
        </w:rPr>
        <w:t xml:space="preserve">(s) </w:t>
      </w:r>
      <w:r w:rsidR="009E08D8">
        <w:rPr>
          <w:lang w:eastAsia="zh-CN"/>
        </w:rPr>
        <w:t>changes.</w:t>
      </w:r>
    </w:p>
    <w:p w14:paraId="35687F1A" w14:textId="77777777" w:rsidR="00D33282" w:rsidRDefault="00D33282" w:rsidP="0062252C">
      <w:pPr>
        <w:rPr>
          <w:lang w:eastAsia="zh-CN"/>
        </w:rPr>
      </w:pPr>
    </w:p>
    <w:p w14:paraId="2C0B5318" w14:textId="76067C2B" w:rsidR="0062252C" w:rsidRDefault="0062252C" w:rsidP="0062252C">
      <w:pPr>
        <w:rPr>
          <w:lang w:eastAsia="zh-CN"/>
        </w:rPr>
      </w:pPr>
      <w:r>
        <w:rPr>
          <w:lang w:eastAsia="zh-CN"/>
        </w:rPr>
        <w:t>For other options listed as Option 3 in [1].</w:t>
      </w:r>
    </w:p>
    <w:p w14:paraId="207114FB" w14:textId="529EFF0C" w:rsidR="0062252C" w:rsidRPr="00A57F4D" w:rsidRDefault="0062252C" w:rsidP="0062252C">
      <w:pPr>
        <w:rPr>
          <w:lang w:eastAsia="zh-CN"/>
        </w:rPr>
      </w:pPr>
      <w:r w:rsidRPr="001E755E">
        <w:rPr>
          <w:b/>
          <w:bCs/>
          <w:lang w:eastAsia="zh-CN"/>
        </w:rPr>
        <w:t xml:space="preserve">Observation </w:t>
      </w:r>
      <w:r>
        <w:rPr>
          <w:b/>
          <w:bCs/>
          <w:lang w:eastAsia="zh-CN"/>
        </w:rPr>
        <w:t>7</w:t>
      </w:r>
      <w:r w:rsidRPr="001E755E">
        <w:rPr>
          <w:b/>
          <w:bCs/>
          <w:lang w:eastAsia="zh-CN"/>
        </w:rPr>
        <w:t xml:space="preserve">: </w:t>
      </w:r>
      <w:r>
        <w:rPr>
          <w:lang w:eastAsia="zh-CN"/>
        </w:rPr>
        <w:t>It surely requires RAN1 spec changes.</w:t>
      </w:r>
    </w:p>
    <w:p w14:paraId="6B1435DB" w14:textId="77777777" w:rsidR="0062252C" w:rsidRDefault="0062252C" w:rsidP="0062252C">
      <w:pPr>
        <w:rPr>
          <w:lang w:eastAsia="zh-CN"/>
        </w:rPr>
      </w:pPr>
      <w:r w:rsidRPr="00A57F4D">
        <w:rPr>
          <w:b/>
          <w:bCs/>
          <w:lang w:eastAsia="zh-CN"/>
        </w:rPr>
        <w:t>Proposal</w:t>
      </w:r>
      <w:r>
        <w:rPr>
          <w:b/>
          <w:bCs/>
          <w:lang w:eastAsia="zh-CN"/>
        </w:rPr>
        <w:t xml:space="preserve"> 1</w:t>
      </w:r>
      <w:r>
        <w:rPr>
          <w:lang w:eastAsia="zh-CN"/>
        </w:rPr>
        <w:t>: If a solution is introduced in Rel-18, a possible one would be a following.</w:t>
      </w:r>
    </w:p>
    <w:p w14:paraId="0162F22C" w14:textId="77777777" w:rsidR="0062252C" w:rsidRPr="00A57F4D" w:rsidRDefault="0062252C" w:rsidP="0062252C">
      <w:pPr>
        <w:numPr>
          <w:ilvl w:val="1"/>
          <w:numId w:val="24"/>
        </w:numPr>
        <w:spacing w:after="0"/>
        <w:jc w:val="both"/>
        <w:rPr>
          <w:lang w:eastAsia="zh-CN"/>
        </w:rPr>
      </w:pPr>
      <w:r w:rsidRPr="00A57F4D">
        <w:rPr>
          <w:lang w:eastAsia="zh-CN"/>
        </w:rPr>
        <w:t>Allow UE to indicate ∆T</w:t>
      </w:r>
      <w:r w:rsidRPr="00A57F4D">
        <w:rPr>
          <w:vertAlign w:val="subscript"/>
          <w:lang w:eastAsia="zh-CN"/>
        </w:rPr>
        <w:t>RxSRS,p</w:t>
      </w:r>
      <w:r w:rsidRPr="00A57F4D">
        <w:rPr>
          <w:lang w:eastAsia="zh-CN"/>
        </w:rPr>
        <w:t xml:space="preserve"> , where p = 0, 1, …n correspond to port 0, 1, …n.</w:t>
      </w:r>
    </w:p>
    <w:p w14:paraId="4BF12CC5" w14:textId="77777777" w:rsidR="0062252C" w:rsidRPr="00A57F4D" w:rsidRDefault="0062252C" w:rsidP="0062252C">
      <w:pPr>
        <w:numPr>
          <w:ilvl w:val="1"/>
          <w:numId w:val="24"/>
        </w:numPr>
        <w:spacing w:after="0"/>
        <w:jc w:val="both"/>
        <w:rPr>
          <w:lang w:eastAsia="zh-CN"/>
        </w:rPr>
      </w:pPr>
      <w:r w:rsidRPr="00A57F4D">
        <w:rPr>
          <w:lang w:eastAsia="zh-CN"/>
        </w:rPr>
        <w:t>The UE that indicates ∆T</w:t>
      </w:r>
      <w:r w:rsidRPr="00A57F4D">
        <w:rPr>
          <w:vertAlign w:val="subscript"/>
          <w:lang w:eastAsia="zh-CN"/>
        </w:rPr>
        <w:t>RxSRS,p</w:t>
      </w:r>
      <w:r w:rsidRPr="00A57F4D">
        <w:rPr>
          <w:lang w:eastAsia="zh-CN"/>
        </w:rPr>
        <w:t xml:space="preserve"> shall maintain output powers imbalanced depending on the reported ∆T</w:t>
      </w:r>
      <w:r w:rsidRPr="00A57F4D">
        <w:rPr>
          <w:vertAlign w:val="subscript"/>
          <w:lang w:eastAsia="zh-CN"/>
        </w:rPr>
        <w:t>RxSRS,p</w:t>
      </w:r>
      <w:r w:rsidRPr="00A57F4D">
        <w:rPr>
          <w:lang w:eastAsia="zh-CN"/>
        </w:rPr>
        <w:t xml:space="preserve"> at the respective antenna connectors for SRS transmission during SRS antenna switching, where the output power P</w:t>
      </w:r>
      <w:r w:rsidRPr="00A57F4D">
        <w:rPr>
          <w:vertAlign w:val="subscript"/>
          <w:lang w:eastAsia="zh-CN"/>
        </w:rPr>
        <w:t>ref</w:t>
      </w:r>
      <w:r w:rsidRPr="00A57F4D">
        <w:rPr>
          <w:lang w:eastAsia="zh-CN"/>
        </w:rPr>
        <w:t xml:space="preserve"> at antenna port(s) with the least T</w:t>
      </w:r>
      <w:r w:rsidRPr="00A57F4D">
        <w:rPr>
          <w:vertAlign w:val="subscript"/>
          <w:lang w:eastAsia="zh-CN"/>
        </w:rPr>
        <w:t>RxSRS,min</w:t>
      </w:r>
      <w:r w:rsidRPr="00A57F4D">
        <w:rPr>
          <w:lang w:eastAsia="zh-CN"/>
        </w:rPr>
        <w:t xml:space="preserve"> = Min {∆T</w:t>
      </w:r>
      <w:r w:rsidRPr="00A57F4D">
        <w:rPr>
          <w:vertAlign w:val="subscript"/>
          <w:lang w:eastAsia="zh-CN"/>
        </w:rPr>
        <w:t>RxSRS,p</w:t>
      </w:r>
      <w:r w:rsidRPr="00A57F4D">
        <w:rPr>
          <w:lang w:eastAsia="zh-CN"/>
        </w:rPr>
        <w:t xml:space="preserve"> | p = 0, 1, …n} is the reference.</w:t>
      </w:r>
    </w:p>
    <w:p w14:paraId="7E4F508A" w14:textId="77777777" w:rsidR="0062252C" w:rsidRPr="00A57F4D" w:rsidRDefault="0062252C" w:rsidP="0062252C">
      <w:pPr>
        <w:numPr>
          <w:ilvl w:val="2"/>
          <w:numId w:val="24"/>
        </w:numPr>
        <w:spacing w:after="0"/>
        <w:jc w:val="both"/>
        <w:rPr>
          <w:lang w:eastAsia="zh-CN"/>
        </w:rPr>
      </w:pPr>
      <w:r w:rsidRPr="00A57F4D">
        <w:rPr>
          <w:lang w:eastAsia="zh-CN"/>
        </w:rPr>
        <w:t>e.g., if ∆T</w:t>
      </w:r>
      <w:r w:rsidRPr="00A57F4D">
        <w:rPr>
          <w:vertAlign w:val="subscript"/>
          <w:lang w:eastAsia="zh-CN"/>
        </w:rPr>
        <w:t>RxSRS,0</w:t>
      </w:r>
      <w:r w:rsidRPr="00A57F4D">
        <w:rPr>
          <w:lang w:eastAsia="zh-CN"/>
        </w:rPr>
        <w:t xml:space="preserve"> = 0 dB, ∆</w:t>
      </w:r>
      <w:r w:rsidRPr="00A57F4D">
        <w:rPr>
          <w:vertAlign w:val="subscript"/>
          <w:lang w:eastAsia="zh-CN"/>
        </w:rPr>
        <w:t>TRxSRS,1</w:t>
      </w:r>
      <w:r w:rsidRPr="00A57F4D">
        <w:rPr>
          <w:lang w:eastAsia="zh-CN"/>
        </w:rPr>
        <w:t xml:space="preserve"> = 3 dB,  ∆T</w:t>
      </w:r>
      <w:r w:rsidRPr="00A57F4D">
        <w:rPr>
          <w:vertAlign w:val="subscript"/>
          <w:lang w:eastAsia="zh-CN"/>
        </w:rPr>
        <w:t>RxSRS,2</w:t>
      </w:r>
      <w:r w:rsidRPr="00A57F4D">
        <w:rPr>
          <w:lang w:eastAsia="zh-CN"/>
        </w:rPr>
        <w:t xml:space="preserve"> = 4 dB, ∆T</w:t>
      </w:r>
      <w:r w:rsidRPr="00A57F4D">
        <w:rPr>
          <w:vertAlign w:val="subscript"/>
          <w:lang w:eastAsia="zh-CN"/>
        </w:rPr>
        <w:t>RxSRS,3</w:t>
      </w:r>
      <w:r w:rsidRPr="00A57F4D">
        <w:rPr>
          <w:lang w:eastAsia="zh-CN"/>
        </w:rPr>
        <w:t xml:space="preserve"> = 5 dB</w:t>
      </w:r>
    </w:p>
    <w:p w14:paraId="43D1B4AB" w14:textId="77777777" w:rsidR="0062252C" w:rsidRPr="00A57F4D" w:rsidRDefault="0062252C" w:rsidP="0062252C">
      <w:pPr>
        <w:spacing w:before="120"/>
        <w:jc w:val="center"/>
        <w:rPr>
          <w:lang w:eastAsia="zh-CN"/>
        </w:rPr>
      </w:pPr>
      <w:r w:rsidRPr="00A57F4D">
        <w:rPr>
          <w:noProof/>
          <w:lang w:eastAsia="zh-CN"/>
        </w:rPr>
        <w:drawing>
          <wp:inline distT="0" distB="0" distL="0" distR="0" wp14:anchorId="0DBCE03F" wp14:editId="21F38CE8">
            <wp:extent cx="3810000" cy="633196"/>
            <wp:effectExtent l="0" t="0" r="0" b="0"/>
            <wp:docPr id="876307211" name="Picture 876307211" descr="A blue and white box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and white box with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1073" cy="635036"/>
                    </a:xfrm>
                    <a:prstGeom prst="rect">
                      <a:avLst/>
                    </a:prstGeom>
                    <a:noFill/>
                    <a:ln>
                      <a:noFill/>
                    </a:ln>
                  </pic:spPr>
                </pic:pic>
              </a:graphicData>
            </a:graphic>
          </wp:inline>
        </w:drawing>
      </w:r>
    </w:p>
    <w:p w14:paraId="5F0CEBBF" w14:textId="77777777" w:rsidR="0062252C" w:rsidRPr="00A57F4D" w:rsidRDefault="0062252C" w:rsidP="0062252C">
      <w:pPr>
        <w:numPr>
          <w:ilvl w:val="1"/>
          <w:numId w:val="24"/>
        </w:numPr>
        <w:spacing w:after="0"/>
        <w:jc w:val="both"/>
        <w:rPr>
          <w:lang w:eastAsia="zh-CN"/>
        </w:rPr>
      </w:pPr>
      <w:r w:rsidRPr="00A57F4D">
        <w:rPr>
          <w:lang w:eastAsia="zh-CN"/>
        </w:rPr>
        <w:t>Allow a network to request/configure UE to enable the above UE behaviour</w:t>
      </w:r>
    </w:p>
    <w:p w14:paraId="70B44F44" w14:textId="1D8F4FF1" w:rsidR="0062252C" w:rsidRDefault="0062252C" w:rsidP="0062252C">
      <w:pPr>
        <w:rPr>
          <w:lang w:eastAsia="zh-CN"/>
        </w:rPr>
      </w:pPr>
      <w:r w:rsidRPr="0062252C">
        <w:rPr>
          <w:b/>
          <w:bCs/>
          <w:lang w:eastAsia="zh-CN"/>
        </w:rPr>
        <w:t xml:space="preserve">Proposal </w:t>
      </w:r>
      <w:r>
        <w:rPr>
          <w:b/>
          <w:bCs/>
          <w:lang w:eastAsia="zh-CN"/>
        </w:rPr>
        <w:t>2</w:t>
      </w:r>
      <w:r>
        <w:rPr>
          <w:lang w:eastAsia="zh-CN"/>
        </w:rPr>
        <w:t>: An LS to RAN1 is needed to inform them of the selected solution</w:t>
      </w:r>
      <w:r w:rsidR="00523137">
        <w:rPr>
          <w:lang w:eastAsia="zh-CN"/>
        </w:rPr>
        <w:t xml:space="preserve"> if an agreement is made.</w:t>
      </w:r>
    </w:p>
    <w:p w14:paraId="4D41126A" w14:textId="562E9575" w:rsidR="0062252C" w:rsidRPr="00CE0BBA" w:rsidRDefault="00523137" w:rsidP="0062252C">
      <w:pPr>
        <w:rPr>
          <w:bCs/>
          <w:lang w:eastAsia="ko-KR"/>
        </w:rPr>
      </w:pPr>
      <w:r w:rsidRPr="0062252C">
        <w:rPr>
          <w:b/>
          <w:bCs/>
          <w:lang w:eastAsia="zh-CN"/>
        </w:rPr>
        <w:t xml:space="preserve">Proposal </w:t>
      </w:r>
      <w:r>
        <w:rPr>
          <w:b/>
          <w:bCs/>
          <w:lang w:eastAsia="zh-CN"/>
        </w:rPr>
        <w:t>3</w:t>
      </w:r>
      <w:r>
        <w:rPr>
          <w:lang w:eastAsia="zh-CN"/>
        </w:rPr>
        <w:t>: Postpone the discussion in the future releases if an objective to resolve the issue is included in a new work item if an agreement is not made in RAN4#109.</w:t>
      </w:r>
    </w:p>
    <w:p w14:paraId="370EE77B" w14:textId="781F234F" w:rsidR="0090577D" w:rsidRDefault="0090577D" w:rsidP="00CE0BBA">
      <w:pPr>
        <w:pStyle w:val="Heading1"/>
        <w:rPr>
          <w:lang w:val="en-US"/>
        </w:rPr>
      </w:pPr>
      <w:r>
        <w:rPr>
          <w:lang w:val="en-US"/>
        </w:rPr>
        <w:t>Reference</w:t>
      </w:r>
    </w:p>
    <w:p w14:paraId="7F836801" w14:textId="71C57C88" w:rsidR="00B303F3" w:rsidRPr="0062252C" w:rsidRDefault="00CB23AB" w:rsidP="00B303F3">
      <w:pPr>
        <w:pStyle w:val="ListParagraph"/>
        <w:numPr>
          <w:ilvl w:val="0"/>
          <w:numId w:val="2"/>
        </w:numPr>
        <w:overflowPunct/>
        <w:autoSpaceDE/>
        <w:autoSpaceDN/>
        <w:adjustRightInd/>
        <w:spacing w:after="160" w:line="259" w:lineRule="auto"/>
        <w:ind w:right="-22"/>
        <w:textAlignment w:val="auto"/>
      </w:pPr>
      <w:bookmarkStart w:id="2" w:name="_Hlk859252"/>
      <w:r w:rsidRPr="0062252C">
        <w:t>R4-2317621</w:t>
      </w:r>
      <w:r w:rsidR="002200B5" w:rsidRPr="0062252C">
        <w:t xml:space="preserve">, </w:t>
      </w:r>
      <w:r w:rsidRPr="0062252C">
        <w:t>WF on UE RF requirements for 8Rx</w:t>
      </w:r>
      <w:r w:rsidR="002200B5" w:rsidRPr="0062252C">
        <w:t xml:space="preserve">, </w:t>
      </w:r>
      <w:r w:rsidRPr="0062252C">
        <w:t>NTT DOCOMO, INC.</w:t>
      </w:r>
      <w:r w:rsidR="00372B91" w:rsidRPr="0062252C">
        <w:t>, TSG-RAN WG</w:t>
      </w:r>
      <w:r w:rsidR="006A75D9" w:rsidRPr="0062252C">
        <w:t>4</w:t>
      </w:r>
      <w:r w:rsidR="00372B91" w:rsidRPr="0062252C">
        <w:t xml:space="preserve"> #1</w:t>
      </w:r>
      <w:r w:rsidR="006A75D9" w:rsidRPr="0062252C">
        <w:t>0</w:t>
      </w:r>
      <w:r w:rsidR="000B733B" w:rsidRPr="0062252C">
        <w:t>8</w:t>
      </w:r>
    </w:p>
    <w:bookmarkEnd w:id="2"/>
    <w:p w14:paraId="2BA78BED" w14:textId="77777777" w:rsidR="00F7515B" w:rsidRPr="0062252C" w:rsidRDefault="00F7515B" w:rsidP="00F7515B">
      <w:pPr>
        <w:pStyle w:val="ListParagraph"/>
        <w:numPr>
          <w:ilvl w:val="0"/>
          <w:numId w:val="2"/>
        </w:numPr>
        <w:overflowPunct/>
        <w:autoSpaceDE/>
        <w:autoSpaceDN/>
        <w:adjustRightInd/>
        <w:spacing w:after="160" w:line="259" w:lineRule="auto"/>
        <w:ind w:right="-22"/>
        <w:textAlignment w:val="auto"/>
      </w:pPr>
      <w:r w:rsidRPr="0062252C">
        <w:t>R1-2306200, FL summary on UE SRS IL imbalance issue, Moderator (Huawei), TSG-RAN WG1 #113</w:t>
      </w:r>
    </w:p>
    <w:p w14:paraId="12517178" w14:textId="53D43515" w:rsidR="00F92A64" w:rsidRDefault="006A57B9" w:rsidP="00921A31">
      <w:pPr>
        <w:pStyle w:val="ListParagraph"/>
        <w:numPr>
          <w:ilvl w:val="0"/>
          <w:numId w:val="2"/>
        </w:numPr>
        <w:overflowPunct/>
        <w:autoSpaceDE/>
        <w:autoSpaceDN/>
        <w:adjustRightInd/>
        <w:spacing w:after="160" w:line="259" w:lineRule="auto"/>
        <w:ind w:right="-22"/>
        <w:textAlignment w:val="auto"/>
        <w:rPr>
          <w:lang w:val="en-US"/>
        </w:rPr>
      </w:pPr>
      <w:r w:rsidRPr="006A57B9">
        <w:rPr>
          <w:lang w:val="en-US"/>
        </w:rPr>
        <w:t>R4-2300215</w:t>
      </w:r>
      <w:r w:rsidR="00CB4A0E">
        <w:rPr>
          <w:lang w:val="en-US"/>
        </w:rPr>
        <w:t xml:space="preserve">, </w:t>
      </w:r>
      <w:r w:rsidRPr="006A57B9">
        <w:rPr>
          <w:lang w:val="en-US"/>
        </w:rPr>
        <w:t>Delta TRxSRS handling</w:t>
      </w:r>
      <w:r w:rsidR="00286C21">
        <w:rPr>
          <w:lang w:val="en-US"/>
        </w:rPr>
        <w:t xml:space="preserve">, </w:t>
      </w:r>
      <w:r w:rsidRPr="006A57B9">
        <w:rPr>
          <w:lang w:val="en-US"/>
        </w:rPr>
        <w:t>Nokia, Nokia Shanghai Bell</w:t>
      </w:r>
      <w:r w:rsidR="00286C21">
        <w:rPr>
          <w:lang w:val="en-US"/>
        </w:rPr>
        <w:t xml:space="preserve">, TSG-RAN </w:t>
      </w:r>
      <w:r>
        <w:rPr>
          <w:lang w:val="en-US"/>
        </w:rPr>
        <w:t>WG</w:t>
      </w:r>
      <w:r w:rsidR="00286C21">
        <w:rPr>
          <w:lang w:val="en-US"/>
        </w:rPr>
        <w:t>#</w:t>
      </w:r>
      <w:r>
        <w:rPr>
          <w:lang w:val="en-US"/>
        </w:rPr>
        <w:t>106</w:t>
      </w:r>
    </w:p>
    <w:p w14:paraId="5768730E" w14:textId="25F0F3A5" w:rsidR="001D7754" w:rsidRDefault="001D7754" w:rsidP="00921A31">
      <w:pPr>
        <w:pStyle w:val="ListParagraph"/>
        <w:numPr>
          <w:ilvl w:val="0"/>
          <w:numId w:val="2"/>
        </w:numPr>
        <w:overflowPunct/>
        <w:autoSpaceDE/>
        <w:autoSpaceDN/>
        <w:adjustRightInd/>
        <w:spacing w:after="160" w:line="259" w:lineRule="auto"/>
        <w:ind w:right="-22"/>
        <w:textAlignment w:val="auto"/>
        <w:rPr>
          <w:lang w:val="en-US"/>
        </w:rPr>
      </w:pPr>
      <w:r w:rsidRPr="001D7754">
        <w:rPr>
          <w:lang w:val="en-US"/>
        </w:rPr>
        <w:t>R4-2304186</w:t>
      </w:r>
      <w:r>
        <w:rPr>
          <w:lang w:val="en-US"/>
        </w:rPr>
        <w:t xml:space="preserve">, </w:t>
      </w:r>
      <w:r w:rsidRPr="001D7754">
        <w:rPr>
          <w:lang w:val="en-US"/>
        </w:rPr>
        <w:t>On power imbalance indication due to ∆T</w:t>
      </w:r>
      <w:r w:rsidRPr="001D7754">
        <w:rPr>
          <w:vertAlign w:val="subscript"/>
          <w:lang w:val="en-US"/>
        </w:rPr>
        <w:t>RxSRS</w:t>
      </w:r>
      <w:r>
        <w:rPr>
          <w:lang w:val="en-US"/>
        </w:rPr>
        <w:t xml:space="preserve">, </w:t>
      </w:r>
      <w:r w:rsidRPr="006A57B9">
        <w:rPr>
          <w:lang w:val="en-US"/>
        </w:rPr>
        <w:t>Nokia, Nokia Shanghai Bell</w:t>
      </w:r>
      <w:r>
        <w:rPr>
          <w:lang w:val="en-US"/>
        </w:rPr>
        <w:t>, TSG-RAN WG#106bis</w:t>
      </w:r>
    </w:p>
    <w:p w14:paraId="053927D8" w14:textId="25668DE8" w:rsidR="001D7754" w:rsidRPr="00360857" w:rsidRDefault="00DE0489" w:rsidP="00921A31">
      <w:pPr>
        <w:pStyle w:val="ListParagraph"/>
        <w:numPr>
          <w:ilvl w:val="0"/>
          <w:numId w:val="2"/>
        </w:numPr>
        <w:overflowPunct/>
        <w:autoSpaceDE/>
        <w:autoSpaceDN/>
        <w:adjustRightInd/>
        <w:spacing w:after="160" w:line="259" w:lineRule="auto"/>
        <w:ind w:right="-22"/>
        <w:textAlignment w:val="auto"/>
        <w:rPr>
          <w:lang w:val="en-US"/>
        </w:rPr>
      </w:pPr>
      <w:r w:rsidRPr="00DE0489">
        <w:rPr>
          <w:lang w:val="en-US"/>
        </w:rPr>
        <w:t>R4-2316873</w:t>
      </w:r>
      <w:r>
        <w:rPr>
          <w:lang w:val="en-US"/>
        </w:rPr>
        <w:t xml:space="preserve">, </w:t>
      </w:r>
      <w:r w:rsidRPr="00DE0489">
        <w:rPr>
          <w:lang w:val="en-US"/>
        </w:rPr>
        <w:t>On SRS-Based Downlink Channel Estimation</w:t>
      </w:r>
      <w:r>
        <w:rPr>
          <w:lang w:val="en-US"/>
        </w:rPr>
        <w:t>, Lenovo, , TSG-RAN WG#108bis</w:t>
      </w:r>
    </w:p>
    <w:sectPr w:rsidR="001D7754" w:rsidRPr="0036085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00000000"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7B49"/>
    <w:multiLevelType w:val="hybridMultilevel"/>
    <w:tmpl w:val="33FE0E3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90B7F"/>
    <w:multiLevelType w:val="hybridMultilevel"/>
    <w:tmpl w:val="02665FA8"/>
    <w:lvl w:ilvl="0" w:tplc="EF9A7FD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046638"/>
    <w:multiLevelType w:val="hybridMultilevel"/>
    <w:tmpl w:val="6F42B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0"/>
  </w:num>
  <w:num w:numId="2" w16cid:durableId="1244292858">
    <w:abstractNumId w:val="16"/>
  </w:num>
  <w:num w:numId="3" w16cid:durableId="408969671">
    <w:abstractNumId w:val="19"/>
  </w:num>
  <w:num w:numId="4" w16cid:durableId="2103262767">
    <w:abstractNumId w:val="24"/>
  </w:num>
  <w:num w:numId="5" w16cid:durableId="2048949067">
    <w:abstractNumId w:val="14"/>
  </w:num>
  <w:num w:numId="6" w16cid:durableId="1684280248">
    <w:abstractNumId w:val="6"/>
  </w:num>
  <w:num w:numId="7" w16cid:durableId="751926687">
    <w:abstractNumId w:val="3"/>
  </w:num>
  <w:num w:numId="8" w16cid:durableId="1626497492">
    <w:abstractNumId w:val="17"/>
  </w:num>
  <w:num w:numId="9" w16cid:durableId="1157259297">
    <w:abstractNumId w:val="7"/>
  </w:num>
  <w:num w:numId="10" w16cid:durableId="2129856175">
    <w:abstractNumId w:val="13"/>
  </w:num>
  <w:num w:numId="11" w16cid:durableId="1107113583">
    <w:abstractNumId w:val="26"/>
  </w:num>
  <w:num w:numId="12" w16cid:durableId="148062207">
    <w:abstractNumId w:val="5"/>
  </w:num>
  <w:num w:numId="13" w16cid:durableId="1913537782">
    <w:abstractNumId w:val="25"/>
  </w:num>
  <w:num w:numId="14" w16cid:durableId="224872325">
    <w:abstractNumId w:val="15"/>
  </w:num>
  <w:num w:numId="15" w16cid:durableId="1792942096">
    <w:abstractNumId w:val="11"/>
  </w:num>
  <w:num w:numId="16" w16cid:durableId="1047531563">
    <w:abstractNumId w:val="8"/>
  </w:num>
  <w:num w:numId="17" w16cid:durableId="383142234">
    <w:abstractNumId w:val="23"/>
  </w:num>
  <w:num w:numId="18" w16cid:durableId="1421751504">
    <w:abstractNumId w:val="12"/>
  </w:num>
  <w:num w:numId="19" w16cid:durableId="1477574875">
    <w:abstractNumId w:val="18"/>
  </w:num>
  <w:num w:numId="20" w16cid:durableId="81684739">
    <w:abstractNumId w:val="9"/>
  </w:num>
  <w:num w:numId="21" w16cid:durableId="614563418">
    <w:abstractNumId w:val="2"/>
  </w:num>
  <w:num w:numId="22" w16cid:durableId="2130392277">
    <w:abstractNumId w:val="22"/>
  </w:num>
  <w:num w:numId="23" w16cid:durableId="997147010">
    <w:abstractNumId w:val="4"/>
  </w:num>
  <w:num w:numId="24" w16cid:durableId="1698970736">
    <w:abstractNumId w:val="20"/>
  </w:num>
  <w:num w:numId="25" w16cid:durableId="855386990">
    <w:abstractNumId w:val="1"/>
  </w:num>
  <w:num w:numId="26" w16cid:durableId="1482843104">
    <w:abstractNumId w:val="21"/>
  </w:num>
  <w:num w:numId="27" w16cid:durableId="193423695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3E"/>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B4E"/>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878"/>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754"/>
    <w:rsid w:val="001D791E"/>
    <w:rsid w:val="001D7BA7"/>
    <w:rsid w:val="001E093B"/>
    <w:rsid w:val="001E1023"/>
    <w:rsid w:val="001E11D1"/>
    <w:rsid w:val="001E1A2A"/>
    <w:rsid w:val="001E1C0D"/>
    <w:rsid w:val="001E1F9B"/>
    <w:rsid w:val="001E22AF"/>
    <w:rsid w:val="001E2518"/>
    <w:rsid w:val="001E2767"/>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55E"/>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20C8"/>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6C21"/>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661"/>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C1F"/>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140"/>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605"/>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DE4"/>
    <w:rsid w:val="00433E77"/>
    <w:rsid w:val="00433F36"/>
    <w:rsid w:val="004342A0"/>
    <w:rsid w:val="004343DA"/>
    <w:rsid w:val="00434ED6"/>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3DE9"/>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AC0"/>
    <w:rsid w:val="00504CDF"/>
    <w:rsid w:val="00504DAC"/>
    <w:rsid w:val="00505386"/>
    <w:rsid w:val="0050583D"/>
    <w:rsid w:val="00505D2D"/>
    <w:rsid w:val="005068E4"/>
    <w:rsid w:val="00506A2A"/>
    <w:rsid w:val="00506CAE"/>
    <w:rsid w:val="00507279"/>
    <w:rsid w:val="00507514"/>
    <w:rsid w:val="005075C9"/>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137"/>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046"/>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2C"/>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579B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4D1"/>
    <w:rsid w:val="006A363B"/>
    <w:rsid w:val="006A420C"/>
    <w:rsid w:val="006A47F4"/>
    <w:rsid w:val="006A47FE"/>
    <w:rsid w:val="006A481B"/>
    <w:rsid w:val="006A4A76"/>
    <w:rsid w:val="006A4B02"/>
    <w:rsid w:val="006A4FF4"/>
    <w:rsid w:val="006A50B5"/>
    <w:rsid w:val="006A549A"/>
    <w:rsid w:val="006A57B9"/>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2C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709"/>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3D96"/>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5BD"/>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169"/>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7B4"/>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382"/>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277C6"/>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8D8"/>
    <w:rsid w:val="009E09BD"/>
    <w:rsid w:val="009E0A0F"/>
    <w:rsid w:val="009E2636"/>
    <w:rsid w:val="009E27F4"/>
    <w:rsid w:val="009E3A1D"/>
    <w:rsid w:val="009E4033"/>
    <w:rsid w:val="009E429A"/>
    <w:rsid w:val="009E42CF"/>
    <w:rsid w:val="009E43A5"/>
    <w:rsid w:val="009E48F6"/>
    <w:rsid w:val="009E4C74"/>
    <w:rsid w:val="009E5FE9"/>
    <w:rsid w:val="009F02F9"/>
    <w:rsid w:val="009F0991"/>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57F4D"/>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25E"/>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3BD"/>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47AD4"/>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97DB4"/>
    <w:rsid w:val="00CA082F"/>
    <w:rsid w:val="00CA09C2"/>
    <w:rsid w:val="00CA0AB3"/>
    <w:rsid w:val="00CA181E"/>
    <w:rsid w:val="00CA215A"/>
    <w:rsid w:val="00CA29D5"/>
    <w:rsid w:val="00CA3369"/>
    <w:rsid w:val="00CA3F59"/>
    <w:rsid w:val="00CA3F98"/>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3AB"/>
    <w:rsid w:val="00CB2910"/>
    <w:rsid w:val="00CB2AC8"/>
    <w:rsid w:val="00CB2AF5"/>
    <w:rsid w:val="00CB31FF"/>
    <w:rsid w:val="00CB32F7"/>
    <w:rsid w:val="00CB3579"/>
    <w:rsid w:val="00CB44D3"/>
    <w:rsid w:val="00CB4A0E"/>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5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282"/>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489"/>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A0B"/>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6991"/>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D5B"/>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15B"/>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AC7"/>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6.xml><?xml version="1.0" encoding="utf-8"?>
<ds:datastoreItem xmlns:ds="http://schemas.openxmlformats.org/officeDocument/2006/customXml" ds:itemID="{99B6763A-3699-4C5B-A2AB-12C40A88551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6</TotalTime>
  <Pages>5</Pages>
  <Words>2397</Words>
  <Characters>12416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3</cp:revision>
  <cp:lastPrinted>2017-09-11T16:45:00Z</cp:lastPrinted>
  <dcterms:created xsi:type="dcterms:W3CDTF">2023-11-02T01:20:00Z</dcterms:created>
  <dcterms:modified xsi:type="dcterms:W3CDTF">2023-11-02T01:20:00Z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MediaServiceImageTags">
    <vt:lpwstr/>
  </property>
  <property fmtid="{D5CDD505-2E9C-101B-9397-08002B2CF9AE}" pid="13" name="_ReviewingToolsShownOnce">
    <vt:lpwstr/>
  </property>
</Properties>
</file>