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0ADC84FC"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674F2D">
        <w:rPr>
          <w:rFonts w:cs="Arial"/>
          <w:b w:val="0"/>
          <w:bCs/>
          <w:sz w:val="24"/>
          <w:szCs w:val="24"/>
        </w:rPr>
        <w:t>9</w:t>
      </w:r>
      <w:r w:rsidR="009A1C0D" w:rsidRPr="00E24374">
        <w:rPr>
          <w:rFonts w:cs="Arial"/>
          <w:b w:val="0"/>
          <w:bCs/>
          <w:sz w:val="24"/>
          <w:szCs w:val="24"/>
        </w:rPr>
        <w:tab/>
      </w:r>
      <w:r w:rsidR="009A1C0D" w:rsidRPr="00E24374">
        <w:rPr>
          <w:rFonts w:cs="Arial"/>
          <w:b w:val="0"/>
          <w:bCs/>
          <w:sz w:val="24"/>
          <w:szCs w:val="24"/>
        </w:rPr>
        <w:tab/>
      </w:r>
      <w:r w:rsidR="00256F47" w:rsidRPr="00256F47">
        <w:rPr>
          <w:rFonts w:cs="Arial"/>
          <w:b w:val="0"/>
          <w:bCs/>
          <w:sz w:val="24"/>
          <w:szCs w:val="24"/>
        </w:rPr>
        <w:t>R4-2318035</w:t>
      </w:r>
    </w:p>
    <w:p w14:paraId="470371A4" w14:textId="77777777" w:rsidR="00256F47" w:rsidRPr="00E24374" w:rsidRDefault="00256F47" w:rsidP="00256F47">
      <w:pPr>
        <w:pStyle w:val="Header"/>
        <w:tabs>
          <w:tab w:val="right" w:pos="9781"/>
          <w:tab w:val="right" w:pos="13323"/>
        </w:tabs>
        <w:spacing w:before="60" w:after="60"/>
        <w:outlineLvl w:val="0"/>
        <w:rPr>
          <w:rFonts w:eastAsia="SimSun" w:cs="Arial"/>
          <w:b w:val="0"/>
          <w:bCs/>
          <w:sz w:val="24"/>
          <w:szCs w:val="24"/>
          <w:lang w:eastAsia="zh-CN"/>
        </w:rPr>
      </w:pPr>
      <w:r w:rsidRPr="00AC3F84">
        <w:rPr>
          <w:rFonts w:eastAsia="SimSun" w:cs="Arial"/>
          <w:b w:val="0"/>
          <w:bCs/>
          <w:sz w:val="24"/>
          <w:szCs w:val="24"/>
          <w:lang w:eastAsia="zh-CN"/>
        </w:rPr>
        <w:t>Chicago, US, November 13 – 17, 2023</w:t>
      </w:r>
    </w:p>
    <w:p w14:paraId="613DE7B2" w14:textId="4FAF733C"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256F47">
        <w:rPr>
          <w:rFonts w:ascii="Arial" w:eastAsia="SimSun" w:hAnsi="Arial" w:cs="Arial"/>
          <w:bCs/>
          <w:sz w:val="24"/>
          <w:szCs w:val="24"/>
          <w:lang w:val="en-US" w:eastAsia="zh-CN"/>
        </w:rPr>
        <w:t>8.3.1.4.1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6DC42DA6" w:rsidR="006577D2" w:rsidRPr="00E24374" w:rsidRDefault="006577D2" w:rsidP="4279C5F2">
      <w:pPr>
        <w:tabs>
          <w:tab w:val="left" w:pos="1985"/>
        </w:tabs>
        <w:spacing w:before="60" w:after="60"/>
        <w:rPr>
          <w:rFonts w:ascii="Arial" w:eastAsia="SimSun" w:hAnsi="Arial" w:cs="Arial"/>
          <w:sz w:val="24"/>
          <w:szCs w:val="24"/>
          <w:lang w:val="en-US" w:eastAsia="zh-CN"/>
        </w:rPr>
      </w:pPr>
      <w:r w:rsidRPr="4279C5F2">
        <w:rPr>
          <w:rFonts w:ascii="Arial" w:eastAsia="SimSun" w:hAnsi="Arial" w:cs="Arial"/>
          <w:sz w:val="24"/>
          <w:szCs w:val="24"/>
          <w:lang w:val="en-US" w:eastAsia="zh-CN"/>
        </w:rPr>
        <w:t xml:space="preserve">Title: </w:t>
      </w:r>
      <w:r>
        <w:tab/>
      </w:r>
      <w:r w:rsidR="00256F47" w:rsidRPr="00256F47">
        <w:rPr>
          <w:rFonts w:ascii="Arial" w:eastAsia="SimSun" w:hAnsi="Arial" w:cs="Arial"/>
          <w:sz w:val="24"/>
          <w:szCs w:val="24"/>
          <w:lang w:eastAsia="zh-CN"/>
        </w:rPr>
        <w:t>On LS reply to R2-2311579 on handling Power Class and lower MSD capability</w:t>
      </w:r>
      <w:r w:rsidR="00C77369" w:rsidRPr="00C77369">
        <w:rPr>
          <w:rFonts w:ascii="Arial" w:eastAsia="SimSun" w:hAnsi="Arial" w:cs="Arial"/>
          <w:sz w:val="24"/>
          <w:szCs w:val="24"/>
          <w:lang w:val="en-US" w:eastAsia="zh-CN"/>
        </w:rPr>
        <w:t>capability</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D1FDC72" w14:textId="3518365F" w:rsidR="00BB55CA" w:rsidRPr="00A44E0A" w:rsidRDefault="00670CED" w:rsidP="006C3DB6">
      <w:r>
        <w:rPr>
          <w:lang w:eastAsia="ja-JP"/>
        </w:rPr>
        <w:t xml:space="preserve">This paper addresses </w:t>
      </w:r>
      <w:r w:rsidR="00C77369">
        <w:rPr>
          <w:lang w:eastAsia="ja-JP"/>
        </w:rPr>
        <w:t xml:space="preserve">three </w:t>
      </w:r>
      <w:r w:rsidR="00674F2D">
        <w:rPr>
          <w:lang w:eastAsia="ja-JP"/>
        </w:rPr>
        <w:t xml:space="preserve">question </w:t>
      </w:r>
      <w:r>
        <w:rPr>
          <w:lang w:eastAsia="ja-JP"/>
        </w:rPr>
        <w:t>enclosed in RAN</w:t>
      </w:r>
      <w:r w:rsidR="00674F2D">
        <w:rPr>
          <w:lang w:eastAsia="ja-JP"/>
        </w:rPr>
        <w:t>2</w:t>
      </w:r>
      <w:r>
        <w:rPr>
          <w:lang w:eastAsia="ja-JP"/>
        </w:rPr>
        <w:t xml:space="preserve"> LS of [1].</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3452E68" w14:textId="4D549AA9" w:rsidR="00831847" w:rsidRDefault="007F55A6" w:rsidP="00831847">
      <w:pPr>
        <w:pStyle w:val="Heading2"/>
        <w:rPr>
          <w:lang w:val="en-US"/>
        </w:rPr>
      </w:pPr>
      <w:r>
        <w:rPr>
          <w:lang w:val="en-US"/>
        </w:rPr>
        <w:t>Question 1</w:t>
      </w:r>
    </w:p>
    <w:p w14:paraId="50B67CCF" w14:textId="77777777" w:rsidR="007F55A6" w:rsidRDefault="007F55A6" w:rsidP="00E556F8">
      <w:pPr>
        <w:rPr>
          <w:bCs/>
          <w:lang w:eastAsia="ko-KR"/>
        </w:rPr>
      </w:pPr>
      <w:r>
        <w:rPr>
          <w:bCs/>
          <w:lang w:eastAsia="ko-KR"/>
        </w:rPr>
        <w:t>The question 1 is as follows.</w:t>
      </w:r>
    </w:p>
    <w:p w14:paraId="1DBD0456" w14:textId="31D1A056" w:rsidR="007F55A6" w:rsidRDefault="007F55A6" w:rsidP="00E556F8">
      <w:pPr>
        <w:rPr>
          <w:bCs/>
          <w:lang w:eastAsia="ko-KR"/>
        </w:rPr>
      </w:pPr>
      <w:r>
        <w:rPr>
          <w:bCs/>
          <w:noProof/>
          <w:lang w:eastAsia="ko-KR"/>
        </w:rPr>
        <w:drawing>
          <wp:inline distT="0" distB="0" distL="0" distR="0" wp14:anchorId="068D17C5" wp14:editId="0C6AB298">
            <wp:extent cx="6108700" cy="558800"/>
            <wp:effectExtent l="19050" t="19050" r="25400" b="12700"/>
            <wp:docPr id="21323582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8700" cy="558800"/>
                    </a:xfrm>
                    <a:prstGeom prst="rect">
                      <a:avLst/>
                    </a:prstGeom>
                    <a:noFill/>
                    <a:ln>
                      <a:solidFill>
                        <a:schemeClr val="tx1"/>
                      </a:solidFill>
                    </a:ln>
                  </pic:spPr>
                </pic:pic>
              </a:graphicData>
            </a:graphic>
          </wp:inline>
        </w:drawing>
      </w:r>
    </w:p>
    <w:p w14:paraId="2C151FB0" w14:textId="6718134A" w:rsidR="00831847" w:rsidRDefault="007F55A6" w:rsidP="00E556F8">
      <w:pPr>
        <w:rPr>
          <w:bCs/>
          <w:lang w:eastAsia="ko-KR"/>
        </w:rPr>
      </w:pPr>
      <w:r>
        <w:rPr>
          <w:bCs/>
          <w:lang w:eastAsia="ko-KR"/>
        </w:rPr>
        <w:t xml:space="preserve">The power class to be signalled is </w:t>
      </w:r>
      <w:r w:rsidR="00213F18" w:rsidRPr="00490486">
        <w:rPr>
          <w:bCs/>
          <w:i/>
          <w:iCs/>
          <w:lang w:eastAsia="ko-KR"/>
        </w:rPr>
        <w:t>powerClass</w:t>
      </w:r>
      <w:r w:rsidR="00213F18">
        <w:rPr>
          <w:bCs/>
          <w:i/>
          <w:iCs/>
          <w:lang w:eastAsia="ko-KR"/>
        </w:rPr>
        <w:t>-v1530</w:t>
      </w:r>
      <w:r>
        <w:rPr>
          <w:bCs/>
          <w:lang w:eastAsia="ko-KR"/>
        </w:rPr>
        <w:t xml:space="preserve"> </w:t>
      </w:r>
      <w:r w:rsidR="00490486">
        <w:rPr>
          <w:bCs/>
          <w:lang w:eastAsia="ko-KR"/>
        </w:rPr>
        <w:t xml:space="preserve">or </w:t>
      </w:r>
      <w:r w:rsidR="00213F18" w:rsidRPr="00490486">
        <w:rPr>
          <w:bCs/>
          <w:i/>
          <w:iCs/>
          <w:lang w:eastAsia="ko-KR"/>
        </w:rPr>
        <w:t>powerClass-v1610</w:t>
      </w:r>
      <w:r w:rsidR="00213F18">
        <w:rPr>
          <w:bCs/>
          <w:i/>
          <w:iCs/>
          <w:lang w:eastAsia="ko-KR"/>
        </w:rPr>
        <w:t xml:space="preserve"> </w:t>
      </w:r>
      <w:r>
        <w:rPr>
          <w:bCs/>
          <w:lang w:eastAsia="ko-KR"/>
        </w:rPr>
        <w:t>for</w:t>
      </w:r>
      <w:r w:rsidR="00256F47">
        <w:rPr>
          <w:bCs/>
          <w:lang w:eastAsia="ko-KR"/>
        </w:rPr>
        <w:t xml:space="preserve"> an</w:t>
      </w:r>
      <w:r>
        <w:rPr>
          <w:bCs/>
          <w:lang w:eastAsia="ko-KR"/>
        </w:rPr>
        <w:t xml:space="preserve"> associated CA configuration</w:t>
      </w:r>
      <w:r w:rsidR="00256F47">
        <w:rPr>
          <w:bCs/>
          <w:lang w:eastAsia="ko-KR"/>
        </w:rPr>
        <w:t xml:space="preserve"> including aggressor band(s) and victim band</w:t>
      </w:r>
      <w:r>
        <w:rPr>
          <w:bCs/>
          <w:lang w:eastAsia="ko-KR"/>
        </w:rPr>
        <w:t xml:space="preserve">. </w:t>
      </w:r>
    </w:p>
    <w:p w14:paraId="08EE5539" w14:textId="0224A8A1" w:rsidR="00831847" w:rsidRDefault="007F55A6" w:rsidP="00831847">
      <w:pPr>
        <w:pStyle w:val="Heading2"/>
        <w:rPr>
          <w:lang w:val="en-US"/>
        </w:rPr>
      </w:pPr>
      <w:r>
        <w:rPr>
          <w:lang w:val="en-US"/>
        </w:rPr>
        <w:t>Question 2</w:t>
      </w:r>
    </w:p>
    <w:p w14:paraId="38DDD316" w14:textId="09CA0831" w:rsidR="007F55A6" w:rsidRDefault="007F55A6" w:rsidP="007F55A6">
      <w:pPr>
        <w:rPr>
          <w:bCs/>
          <w:lang w:eastAsia="ko-KR"/>
        </w:rPr>
      </w:pPr>
      <w:r>
        <w:rPr>
          <w:bCs/>
          <w:lang w:eastAsia="ko-KR"/>
        </w:rPr>
        <w:t>The question 2 is as follows.</w:t>
      </w:r>
    </w:p>
    <w:p w14:paraId="30F7D514" w14:textId="220094EA" w:rsidR="007F55A6" w:rsidRDefault="00490486" w:rsidP="00CD25D6">
      <w:pPr>
        <w:jc w:val="center"/>
        <w:rPr>
          <w:bCs/>
          <w:lang w:eastAsia="ko-KR"/>
        </w:rPr>
      </w:pPr>
      <w:r>
        <w:rPr>
          <w:bCs/>
          <w:noProof/>
          <w:lang w:eastAsia="ko-KR"/>
        </w:rPr>
        <w:drawing>
          <wp:inline distT="0" distB="0" distL="0" distR="0" wp14:anchorId="7846835C" wp14:editId="63B38736">
            <wp:extent cx="4495800" cy="2163780"/>
            <wp:effectExtent l="19050" t="19050" r="19050" b="27305"/>
            <wp:docPr id="17084243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04991" cy="2168204"/>
                    </a:xfrm>
                    <a:prstGeom prst="rect">
                      <a:avLst/>
                    </a:prstGeom>
                    <a:noFill/>
                    <a:ln>
                      <a:solidFill>
                        <a:schemeClr val="tx1"/>
                      </a:solidFill>
                    </a:ln>
                  </pic:spPr>
                </pic:pic>
              </a:graphicData>
            </a:graphic>
          </wp:inline>
        </w:drawing>
      </w:r>
    </w:p>
    <w:p w14:paraId="771E4A64" w14:textId="7A140B43" w:rsidR="00BA4C9A" w:rsidRDefault="00490486" w:rsidP="007F55A6">
      <w:pPr>
        <w:rPr>
          <w:bCs/>
          <w:lang w:eastAsia="ko-KR"/>
        </w:rPr>
      </w:pPr>
      <w:r>
        <w:rPr>
          <w:bCs/>
          <w:lang w:eastAsia="ko-KR"/>
        </w:rPr>
        <w:t xml:space="preserve">As discussed in section 2.1, the relevant Power Class capability is </w:t>
      </w:r>
      <w:r w:rsidRPr="00490486">
        <w:rPr>
          <w:bCs/>
          <w:i/>
          <w:iCs/>
          <w:lang w:eastAsia="ko-KR"/>
        </w:rPr>
        <w:t>powerClass</w:t>
      </w:r>
      <w:r w:rsidR="00213F18">
        <w:rPr>
          <w:bCs/>
          <w:i/>
          <w:iCs/>
          <w:lang w:eastAsia="ko-KR"/>
        </w:rPr>
        <w:t>-v1530</w:t>
      </w:r>
      <w:r w:rsidR="00256F47">
        <w:rPr>
          <w:bCs/>
          <w:lang w:eastAsia="ko-KR"/>
        </w:rPr>
        <w:t xml:space="preserve"> or</w:t>
      </w:r>
      <w:r w:rsidR="00CD25D6">
        <w:rPr>
          <w:bCs/>
          <w:lang w:eastAsia="ko-KR"/>
        </w:rPr>
        <w:t xml:space="preserve"> </w:t>
      </w:r>
      <w:r w:rsidRPr="00490486">
        <w:rPr>
          <w:bCs/>
          <w:i/>
          <w:iCs/>
          <w:lang w:eastAsia="ko-KR"/>
        </w:rPr>
        <w:t>powerClass-v1610</w:t>
      </w:r>
      <w:r>
        <w:rPr>
          <w:bCs/>
          <w:lang w:eastAsia="ko-KR"/>
        </w:rPr>
        <w:t>.</w:t>
      </w:r>
    </w:p>
    <w:p w14:paraId="7C4C70B4" w14:textId="5D49E535" w:rsidR="00490486" w:rsidRDefault="00490486" w:rsidP="00490486">
      <w:pPr>
        <w:pStyle w:val="Heading2"/>
        <w:rPr>
          <w:lang w:val="en-US"/>
        </w:rPr>
      </w:pPr>
      <w:r>
        <w:rPr>
          <w:lang w:val="en-US"/>
        </w:rPr>
        <w:t>Question 3</w:t>
      </w:r>
    </w:p>
    <w:p w14:paraId="1B8CA3FA" w14:textId="0E6133FE" w:rsidR="00490486" w:rsidRDefault="00490486" w:rsidP="00490486">
      <w:pPr>
        <w:rPr>
          <w:bCs/>
          <w:lang w:eastAsia="ko-KR"/>
        </w:rPr>
      </w:pPr>
      <w:r>
        <w:rPr>
          <w:bCs/>
          <w:lang w:eastAsia="ko-KR"/>
        </w:rPr>
        <w:t>The question 3 is as follows</w:t>
      </w:r>
      <w:r w:rsidR="004B4735">
        <w:rPr>
          <w:bCs/>
          <w:lang w:eastAsia="ko-KR"/>
        </w:rPr>
        <w:t xml:space="preserve">. </w:t>
      </w:r>
    </w:p>
    <w:p w14:paraId="7D7B6796" w14:textId="7E500BF7" w:rsidR="00490486" w:rsidRDefault="00490486" w:rsidP="00490486">
      <w:pPr>
        <w:rPr>
          <w:bCs/>
          <w:lang w:eastAsia="ko-KR"/>
        </w:rPr>
      </w:pPr>
      <w:r>
        <w:rPr>
          <w:bCs/>
          <w:noProof/>
          <w:lang w:eastAsia="ko-KR"/>
        </w:rPr>
        <w:lastRenderedPageBreak/>
        <w:drawing>
          <wp:inline distT="0" distB="0" distL="0" distR="0" wp14:anchorId="0E13A255" wp14:editId="61D3E76F">
            <wp:extent cx="6115685" cy="817245"/>
            <wp:effectExtent l="19050" t="19050" r="18415" b="20955"/>
            <wp:docPr id="116011054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685" cy="817245"/>
                    </a:xfrm>
                    <a:prstGeom prst="rect">
                      <a:avLst/>
                    </a:prstGeom>
                    <a:noFill/>
                    <a:ln>
                      <a:solidFill>
                        <a:schemeClr val="tx1"/>
                      </a:solidFill>
                    </a:ln>
                  </pic:spPr>
                </pic:pic>
              </a:graphicData>
            </a:graphic>
          </wp:inline>
        </w:drawing>
      </w:r>
    </w:p>
    <w:p w14:paraId="21FCDCF9" w14:textId="5F52B295" w:rsidR="004B4735" w:rsidRPr="004B4735" w:rsidRDefault="004B4735" w:rsidP="00490486">
      <w:pPr>
        <w:rPr>
          <w:bCs/>
          <w:lang w:eastAsia="ko-KR"/>
        </w:rPr>
      </w:pPr>
      <w:r w:rsidRPr="004B4735">
        <w:rPr>
          <w:bCs/>
          <w:lang w:eastAsia="ko-KR"/>
        </w:rPr>
        <w:t xml:space="preserve">At least </w:t>
      </w:r>
      <w:r>
        <w:rPr>
          <w:bCs/>
          <w:lang w:eastAsia="ko-KR"/>
        </w:rPr>
        <w:t xml:space="preserve">it is not clear for us what the exact RAN2’s concern is. Thus, we share the original intention of RAN4 request and discuss </w:t>
      </w:r>
      <w:r w:rsidR="00256F47">
        <w:rPr>
          <w:bCs/>
          <w:lang w:eastAsia="ko-KR"/>
        </w:rPr>
        <w:t>probably</w:t>
      </w:r>
      <w:r>
        <w:rPr>
          <w:bCs/>
          <w:lang w:eastAsia="ko-KR"/>
        </w:rPr>
        <w:t xml:space="preserve"> expected RAN2’s concern </w:t>
      </w:r>
      <w:r w:rsidR="00256F47">
        <w:rPr>
          <w:bCs/>
          <w:lang w:eastAsia="ko-KR"/>
        </w:rPr>
        <w:t xml:space="preserve">with consideration of </w:t>
      </w:r>
      <w:r>
        <w:rPr>
          <w:bCs/>
          <w:lang w:eastAsia="ko-KR"/>
        </w:rPr>
        <w:t>RAN2 CR of [2].</w:t>
      </w:r>
    </w:p>
    <w:p w14:paraId="7706EC87" w14:textId="386B0C84" w:rsidR="006F1EE7" w:rsidRDefault="006F1EE7" w:rsidP="006F1EE7">
      <w:pPr>
        <w:pStyle w:val="Heading3"/>
        <w:rPr>
          <w:lang w:val="en-US"/>
        </w:rPr>
      </w:pPr>
      <w:r>
        <w:rPr>
          <w:lang w:val="en-US"/>
        </w:rPr>
        <w:t>The original intention of RAN4 request</w:t>
      </w:r>
    </w:p>
    <w:p w14:paraId="3B669833" w14:textId="5FEBEEA9" w:rsidR="00213F18" w:rsidRDefault="00213F18" w:rsidP="00490486">
      <w:pPr>
        <w:rPr>
          <w:bCs/>
          <w:lang w:eastAsia="ko-KR"/>
        </w:rPr>
      </w:pPr>
      <w:r>
        <w:rPr>
          <w:bCs/>
          <w:lang w:eastAsia="ko-KR"/>
        </w:rPr>
        <w:t>There are three hierarchies in terms of Power Class</w:t>
      </w:r>
      <w:r w:rsidR="001825B4">
        <w:rPr>
          <w:bCs/>
          <w:lang w:eastAsia="ko-KR"/>
        </w:rPr>
        <w:t>(PC)</w:t>
      </w:r>
      <w:r>
        <w:rPr>
          <w:bCs/>
          <w:lang w:eastAsia="ko-KR"/>
        </w:rPr>
        <w:t xml:space="preserve"> for band combinaiton.</w:t>
      </w:r>
    </w:p>
    <w:p w14:paraId="78C46B80" w14:textId="5C0E6DB0" w:rsidR="00076F91" w:rsidRPr="001825B4" w:rsidRDefault="001825B4" w:rsidP="001825B4">
      <w:pPr>
        <w:pStyle w:val="ListParagraph"/>
        <w:numPr>
          <w:ilvl w:val="0"/>
          <w:numId w:val="26"/>
        </w:numPr>
        <w:rPr>
          <w:bCs/>
          <w:i/>
          <w:iCs/>
          <w:lang w:eastAsia="ko-KR"/>
        </w:rPr>
      </w:pPr>
      <w:r w:rsidRPr="001825B4">
        <w:rPr>
          <w:bCs/>
          <w:lang w:eastAsia="ko-KR"/>
        </w:rPr>
        <w:t>PC</w:t>
      </w:r>
      <w:r w:rsidR="00076F91" w:rsidRPr="001825B4">
        <w:rPr>
          <w:bCs/>
          <w:lang w:eastAsia="ko-KR"/>
        </w:rPr>
        <w:t xml:space="preserve">1.5: </w:t>
      </w:r>
      <w:r w:rsidR="00076F91" w:rsidRPr="001825B4">
        <w:rPr>
          <w:bCs/>
          <w:i/>
          <w:iCs/>
          <w:lang w:eastAsia="ko-KR"/>
        </w:rPr>
        <w:t>powerClass-v1610</w:t>
      </w:r>
    </w:p>
    <w:p w14:paraId="4814F1C6" w14:textId="796C9418" w:rsidR="00076F91" w:rsidRPr="001825B4" w:rsidRDefault="001825B4" w:rsidP="001825B4">
      <w:pPr>
        <w:pStyle w:val="ListParagraph"/>
        <w:numPr>
          <w:ilvl w:val="0"/>
          <w:numId w:val="26"/>
        </w:numPr>
        <w:rPr>
          <w:bCs/>
          <w:i/>
          <w:iCs/>
          <w:lang w:eastAsia="ko-KR"/>
        </w:rPr>
      </w:pPr>
      <w:r w:rsidRPr="001825B4">
        <w:rPr>
          <w:bCs/>
          <w:lang w:eastAsia="ko-KR"/>
        </w:rPr>
        <w:t>PC</w:t>
      </w:r>
      <w:r w:rsidR="00076F91" w:rsidRPr="001825B4">
        <w:rPr>
          <w:bCs/>
          <w:lang w:eastAsia="ko-KR"/>
        </w:rPr>
        <w:t xml:space="preserve">2: </w:t>
      </w:r>
      <w:r w:rsidR="00076F91" w:rsidRPr="001825B4">
        <w:rPr>
          <w:bCs/>
          <w:i/>
          <w:iCs/>
          <w:lang w:eastAsia="ko-KR"/>
        </w:rPr>
        <w:t>powerClass-v1530</w:t>
      </w:r>
    </w:p>
    <w:p w14:paraId="0241E76C" w14:textId="0772D704" w:rsidR="00490486" w:rsidRPr="001825B4" w:rsidRDefault="001825B4" w:rsidP="001825B4">
      <w:pPr>
        <w:pStyle w:val="ListParagraph"/>
        <w:numPr>
          <w:ilvl w:val="0"/>
          <w:numId w:val="26"/>
        </w:numPr>
        <w:rPr>
          <w:bCs/>
          <w:lang w:eastAsia="ko-KR"/>
        </w:rPr>
      </w:pPr>
      <w:r w:rsidRPr="001825B4">
        <w:rPr>
          <w:bCs/>
          <w:lang w:eastAsia="ko-KR"/>
        </w:rPr>
        <w:t>PC</w:t>
      </w:r>
      <w:r w:rsidR="00213F18" w:rsidRPr="001825B4">
        <w:rPr>
          <w:bCs/>
          <w:lang w:eastAsia="ko-KR"/>
        </w:rPr>
        <w:t xml:space="preserve">3 (default power class): </w:t>
      </w:r>
      <w:r w:rsidR="00076F91" w:rsidRPr="001825B4">
        <w:rPr>
          <w:bCs/>
          <w:lang w:eastAsia="ko-KR"/>
        </w:rPr>
        <w:t xml:space="preserve">No </w:t>
      </w:r>
      <w:r w:rsidR="00213F18" w:rsidRPr="001825B4">
        <w:rPr>
          <w:bCs/>
          <w:lang w:eastAsia="ko-KR"/>
        </w:rPr>
        <w:t xml:space="preserve">indication of </w:t>
      </w:r>
      <w:r w:rsidR="00076F91" w:rsidRPr="001825B4">
        <w:rPr>
          <w:bCs/>
          <w:lang w:eastAsia="ko-KR"/>
        </w:rPr>
        <w:t xml:space="preserve">any of the </w:t>
      </w:r>
      <w:r w:rsidR="00490486" w:rsidRPr="001825B4">
        <w:rPr>
          <w:bCs/>
          <w:i/>
          <w:iCs/>
          <w:lang w:eastAsia="ko-KR"/>
        </w:rPr>
        <w:t>powerClass</w:t>
      </w:r>
      <w:r w:rsidR="00213F18" w:rsidRPr="001825B4">
        <w:rPr>
          <w:bCs/>
          <w:i/>
          <w:iCs/>
          <w:lang w:eastAsia="ko-KR"/>
        </w:rPr>
        <w:t>-v1530</w:t>
      </w:r>
      <w:r w:rsidR="00490486" w:rsidRPr="001825B4">
        <w:rPr>
          <w:bCs/>
          <w:lang w:eastAsia="ko-KR"/>
        </w:rPr>
        <w:t xml:space="preserve"> </w:t>
      </w:r>
      <w:r w:rsidR="00213F18" w:rsidRPr="001825B4">
        <w:rPr>
          <w:bCs/>
          <w:lang w:eastAsia="ko-KR"/>
        </w:rPr>
        <w:t>and</w:t>
      </w:r>
      <w:r w:rsidR="00490486" w:rsidRPr="001825B4">
        <w:rPr>
          <w:bCs/>
          <w:lang w:eastAsia="ko-KR"/>
        </w:rPr>
        <w:t xml:space="preserve"> </w:t>
      </w:r>
      <w:r w:rsidR="00490486" w:rsidRPr="001825B4">
        <w:rPr>
          <w:bCs/>
          <w:i/>
          <w:iCs/>
          <w:lang w:eastAsia="ko-KR"/>
        </w:rPr>
        <w:t>powerClass-v1610</w:t>
      </w:r>
    </w:p>
    <w:p w14:paraId="1F58738D" w14:textId="66535797" w:rsidR="00645A28" w:rsidRDefault="001825B4" w:rsidP="00BA4C9A">
      <w:pPr>
        <w:rPr>
          <w:bCs/>
          <w:lang w:eastAsia="ko-KR"/>
        </w:rPr>
      </w:pPr>
      <w:r>
        <w:rPr>
          <w:bCs/>
          <w:lang w:eastAsia="ko-KR"/>
        </w:rPr>
        <w:t xml:space="preserve">In addition, MSD requirements are specified per band combination per power class. It means an MSD for certain MSD type with order may have three different values depending on </w:t>
      </w:r>
      <w:r w:rsidR="004A6222">
        <w:rPr>
          <w:bCs/>
          <w:lang w:eastAsia="ko-KR"/>
        </w:rPr>
        <w:t xml:space="preserve">each </w:t>
      </w:r>
      <w:r>
        <w:rPr>
          <w:bCs/>
          <w:lang w:eastAsia="ko-KR"/>
        </w:rPr>
        <w:t xml:space="preserve">power class. </w:t>
      </w:r>
      <w:r w:rsidR="00076F91">
        <w:rPr>
          <w:bCs/>
          <w:lang w:eastAsia="ko-KR"/>
        </w:rPr>
        <w:t xml:space="preserve">Hence, there </w:t>
      </w:r>
      <w:r>
        <w:rPr>
          <w:bCs/>
          <w:lang w:eastAsia="ko-KR"/>
        </w:rPr>
        <w:t>are</w:t>
      </w:r>
      <w:r w:rsidR="00076F91">
        <w:rPr>
          <w:bCs/>
          <w:lang w:eastAsia="ko-KR"/>
        </w:rPr>
        <w:t xml:space="preserve"> following </w:t>
      </w:r>
      <w:r w:rsidR="00D85664">
        <w:rPr>
          <w:bCs/>
          <w:lang w:eastAsia="ko-KR"/>
        </w:rPr>
        <w:t xml:space="preserve">7 </w:t>
      </w:r>
      <w:r w:rsidR="00834B15">
        <w:rPr>
          <w:bCs/>
          <w:lang w:eastAsia="ko-KR"/>
        </w:rPr>
        <w:t xml:space="preserve">cases for a </w:t>
      </w:r>
      <w:r w:rsidR="00076F91">
        <w:rPr>
          <w:bCs/>
          <w:lang w:eastAsia="ko-KR"/>
        </w:rPr>
        <w:t>band combination with lower MSD capabilities</w:t>
      </w:r>
      <w:r w:rsidR="00834B15">
        <w:rPr>
          <w:bCs/>
          <w:lang w:eastAsia="ko-KR"/>
        </w:rPr>
        <w:t xml:space="preserve"> </w:t>
      </w:r>
      <w:r w:rsidR="001C5887">
        <w:rPr>
          <w:bCs/>
          <w:lang w:eastAsia="ko-KR"/>
        </w:rPr>
        <w:t>dependinf on what UE supports as lower MSD capability and/or how the network request the UE to report lower MSD capability for “other power class” other than that for the highest power class.</w:t>
      </w:r>
    </w:p>
    <w:p w14:paraId="5A52A4FD" w14:textId="76747E66" w:rsidR="004A6222" w:rsidRPr="00D9017A" w:rsidRDefault="00C77034" w:rsidP="00D9017A">
      <w:pPr>
        <w:jc w:val="center"/>
        <w:rPr>
          <w:rFonts w:ascii="Arial" w:hAnsi="Arial" w:cs="Arial"/>
        </w:rPr>
      </w:pPr>
      <w:r w:rsidRPr="00D9017A">
        <w:rPr>
          <w:rFonts w:ascii="Arial" w:hAnsi="Arial" w:cs="Arial"/>
        </w:rPr>
        <w:t xml:space="preserve">Table 1: </w:t>
      </w:r>
      <w:r w:rsidR="00D9017A" w:rsidRPr="00D9017A">
        <w:rPr>
          <w:rFonts w:ascii="Arial" w:hAnsi="Arial" w:cs="Arial"/>
        </w:rPr>
        <w:t>Expected lower MSD capability depending on what a UE supports and what NW requests</w:t>
      </w:r>
    </w:p>
    <w:tbl>
      <w:tblPr>
        <w:tblStyle w:val="GridTable5Dark-Accent2"/>
        <w:tblW w:w="4488" w:type="pct"/>
        <w:jc w:val="center"/>
        <w:tblLook w:val="04A0" w:firstRow="1" w:lastRow="0" w:firstColumn="1" w:lastColumn="0" w:noHBand="0" w:noVBand="1"/>
      </w:tblPr>
      <w:tblGrid>
        <w:gridCol w:w="649"/>
        <w:gridCol w:w="1473"/>
        <w:gridCol w:w="2202"/>
        <w:gridCol w:w="1408"/>
        <w:gridCol w:w="1453"/>
        <w:gridCol w:w="1451"/>
      </w:tblGrid>
      <w:tr w:rsidR="00C77034" w:rsidRPr="001825B4" w14:paraId="48408B2F" w14:textId="52F22F32" w:rsidTr="00C77034">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76" w:type="pct"/>
            <w:vMerge w:val="restart"/>
            <w:vAlign w:val="center"/>
          </w:tcPr>
          <w:p w14:paraId="0F2713F3" w14:textId="58B8B3E8" w:rsidR="00C77034" w:rsidRPr="001825B4" w:rsidRDefault="00C77034" w:rsidP="001825B4">
            <w:pPr>
              <w:jc w:val="center"/>
              <w:rPr>
                <w:bCs w:val="0"/>
                <w:sz w:val="16"/>
                <w:szCs w:val="16"/>
                <w:lang w:eastAsia="ko-KR"/>
              </w:rPr>
            </w:pPr>
            <w:bookmarkStart w:id="2" w:name="_Hlk148637733"/>
            <w:r w:rsidRPr="001825B4">
              <w:rPr>
                <w:bCs w:val="0"/>
                <w:sz w:val="16"/>
                <w:szCs w:val="16"/>
                <w:lang w:eastAsia="ko-KR"/>
              </w:rPr>
              <w:t>Case</w:t>
            </w:r>
          </w:p>
        </w:tc>
        <w:tc>
          <w:tcPr>
            <w:tcW w:w="853" w:type="pct"/>
            <w:vMerge w:val="restart"/>
            <w:vAlign w:val="center"/>
          </w:tcPr>
          <w:p w14:paraId="69350A98" w14:textId="486B138A" w:rsidR="00C77034" w:rsidRPr="001825B4" w:rsidRDefault="00C77034" w:rsidP="001825B4">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sidRPr="001825B4">
              <w:rPr>
                <w:bCs w:val="0"/>
                <w:sz w:val="16"/>
                <w:szCs w:val="16"/>
                <w:lang w:eastAsia="ko-KR"/>
              </w:rPr>
              <w:t>The highest PC</w:t>
            </w:r>
            <w:r w:rsidRPr="001825B4">
              <w:rPr>
                <w:bCs w:val="0"/>
                <w:sz w:val="16"/>
                <w:szCs w:val="16"/>
                <w:lang w:eastAsia="ko-KR"/>
              </w:rPr>
              <w:br/>
              <w:t>(indicated or absent)</w:t>
            </w:r>
          </w:p>
        </w:tc>
        <w:tc>
          <w:tcPr>
            <w:tcW w:w="1275" w:type="pct"/>
            <w:vMerge w:val="restart"/>
            <w:vAlign w:val="center"/>
          </w:tcPr>
          <w:p w14:paraId="32E467B3" w14:textId="25BACE40" w:rsidR="00C77034" w:rsidRPr="001825B4" w:rsidRDefault="00C77034" w:rsidP="001825B4">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Pr>
                <w:bCs w:val="0"/>
                <w:sz w:val="16"/>
                <w:szCs w:val="16"/>
                <w:lang w:eastAsia="ko-KR"/>
              </w:rPr>
              <w:t>Supported</w:t>
            </w:r>
            <w:r w:rsidRPr="001825B4">
              <w:rPr>
                <w:bCs w:val="0"/>
                <w:sz w:val="16"/>
                <w:szCs w:val="16"/>
                <w:lang w:eastAsia="ko-KR"/>
              </w:rPr>
              <w:t xml:space="preserve"> Lower </w:t>
            </w:r>
            <w:r>
              <w:rPr>
                <w:bCs w:val="0"/>
                <w:sz w:val="16"/>
                <w:szCs w:val="16"/>
                <w:lang w:eastAsia="ko-KR"/>
              </w:rPr>
              <w:br/>
            </w:r>
            <w:r w:rsidRPr="001825B4">
              <w:rPr>
                <w:bCs w:val="0"/>
                <w:sz w:val="16"/>
                <w:szCs w:val="16"/>
                <w:lang w:eastAsia="ko-KR"/>
              </w:rPr>
              <w:t>MSD and PC</w:t>
            </w:r>
          </w:p>
        </w:tc>
        <w:tc>
          <w:tcPr>
            <w:tcW w:w="2497" w:type="pct"/>
            <w:gridSpan w:val="3"/>
            <w:vAlign w:val="center"/>
          </w:tcPr>
          <w:p w14:paraId="3009708D" w14:textId="05408198" w:rsidR="00C77034" w:rsidRDefault="00C77034" w:rsidP="00C77034">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Pr>
                <w:bCs w:val="0"/>
                <w:sz w:val="16"/>
                <w:szCs w:val="16"/>
                <w:lang w:eastAsia="ko-KR"/>
              </w:rPr>
              <w:t xml:space="preserve">NW request </w:t>
            </w:r>
          </w:p>
        </w:tc>
      </w:tr>
      <w:tr w:rsidR="00C77034" w:rsidRPr="001825B4" w14:paraId="05AE53B8" w14:textId="77777777" w:rsidTr="00C77034">
        <w:trPr>
          <w:cnfStyle w:val="000000100000" w:firstRow="0" w:lastRow="0" w:firstColumn="0" w:lastColumn="0" w:oddVBand="0" w:evenVBand="0" w:oddHBand="1" w:evenHBand="0" w:firstRowFirstColumn="0" w:firstRowLastColumn="0" w:lastRowFirstColumn="0" w:lastRowLastColumn="0"/>
          <w:trHeight w:val="410"/>
          <w:jc w:val="center"/>
        </w:trPr>
        <w:tc>
          <w:tcPr>
            <w:cnfStyle w:val="001000000000" w:firstRow="0" w:lastRow="0" w:firstColumn="1" w:lastColumn="0" w:oddVBand="0" w:evenVBand="0" w:oddHBand="0" w:evenHBand="0" w:firstRowFirstColumn="0" w:firstRowLastColumn="0" w:lastRowFirstColumn="0" w:lastRowLastColumn="0"/>
            <w:tcW w:w="376" w:type="pct"/>
            <w:vMerge/>
            <w:vAlign w:val="center"/>
          </w:tcPr>
          <w:p w14:paraId="725454CB" w14:textId="77777777" w:rsidR="00C77034" w:rsidRPr="001825B4" w:rsidRDefault="00C77034" w:rsidP="00C77034">
            <w:pPr>
              <w:jc w:val="center"/>
              <w:rPr>
                <w:sz w:val="16"/>
                <w:szCs w:val="16"/>
                <w:lang w:eastAsia="ko-KR"/>
              </w:rPr>
            </w:pPr>
          </w:p>
        </w:tc>
        <w:tc>
          <w:tcPr>
            <w:tcW w:w="853" w:type="pct"/>
            <w:vMerge/>
            <w:shd w:val="clear" w:color="auto" w:fill="ED7D31" w:themeFill="accent2"/>
            <w:vAlign w:val="center"/>
          </w:tcPr>
          <w:p w14:paraId="2845D86C" w14:textId="77777777" w:rsidR="00C77034" w:rsidRPr="001825B4" w:rsidRDefault="00C77034" w:rsidP="00C77034">
            <w:pPr>
              <w:jc w:val="center"/>
              <w:cnfStyle w:val="000000100000" w:firstRow="0" w:lastRow="0" w:firstColumn="0" w:lastColumn="0" w:oddVBand="0" w:evenVBand="0" w:oddHBand="1" w:evenHBand="0" w:firstRowFirstColumn="0" w:firstRowLastColumn="0" w:lastRowFirstColumn="0" w:lastRowLastColumn="0"/>
              <w:rPr>
                <w:sz w:val="16"/>
                <w:szCs w:val="16"/>
                <w:lang w:eastAsia="ko-KR"/>
              </w:rPr>
            </w:pPr>
          </w:p>
        </w:tc>
        <w:tc>
          <w:tcPr>
            <w:tcW w:w="1275" w:type="pct"/>
            <w:vMerge/>
            <w:shd w:val="clear" w:color="auto" w:fill="ED7D31" w:themeFill="accent2"/>
            <w:vAlign w:val="center"/>
          </w:tcPr>
          <w:p w14:paraId="1A8C77A3" w14:textId="77777777" w:rsidR="00C77034" w:rsidRDefault="00C77034" w:rsidP="00C77034">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p>
        </w:tc>
        <w:tc>
          <w:tcPr>
            <w:tcW w:w="815" w:type="pct"/>
            <w:tcBorders>
              <w:top w:val="single" w:sz="4" w:space="0" w:color="FFFFFF" w:themeColor="background1"/>
            </w:tcBorders>
            <w:shd w:val="clear" w:color="auto" w:fill="ED7D31" w:themeFill="accent2"/>
            <w:vAlign w:val="center"/>
          </w:tcPr>
          <w:p w14:paraId="19D657DF" w14:textId="053CBCA6" w:rsidR="00C77034" w:rsidRPr="00C77034" w:rsidRDefault="00C77034" w:rsidP="00C77034">
            <w:pPr>
              <w:jc w:val="center"/>
              <w:cnfStyle w:val="000000100000" w:firstRow="0" w:lastRow="0" w:firstColumn="0" w:lastColumn="0" w:oddVBand="0" w:evenVBand="0" w:oddHBand="1" w:evenHBand="0" w:firstRowFirstColumn="0" w:firstRowLastColumn="0" w:lastRowFirstColumn="0" w:lastRowLastColumn="0"/>
              <w:rPr>
                <w:b/>
                <w:color w:val="FFFFFF" w:themeColor="background1"/>
                <w:sz w:val="16"/>
                <w:szCs w:val="16"/>
                <w:lang w:eastAsia="ko-KR"/>
              </w:rPr>
            </w:pPr>
            <w:r w:rsidRPr="004A6222">
              <w:rPr>
                <w:b/>
                <w:color w:val="FFFFFF" w:themeColor="background1"/>
                <w:sz w:val="16"/>
                <w:szCs w:val="16"/>
                <w:lang w:eastAsia="ko-KR"/>
              </w:rPr>
              <w:t>Default</w:t>
            </w:r>
            <w:r>
              <w:rPr>
                <w:b/>
                <w:color w:val="FFFFFF" w:themeColor="background1"/>
                <w:sz w:val="16"/>
                <w:szCs w:val="16"/>
                <w:lang w:eastAsia="ko-KR"/>
              </w:rPr>
              <w:br/>
              <w:t>(No PC request)</w:t>
            </w:r>
          </w:p>
        </w:tc>
        <w:tc>
          <w:tcPr>
            <w:tcW w:w="841" w:type="pct"/>
            <w:shd w:val="clear" w:color="auto" w:fill="ED7D31" w:themeFill="accent2"/>
            <w:vAlign w:val="center"/>
          </w:tcPr>
          <w:p w14:paraId="4EF5CD91" w14:textId="1D53952E" w:rsidR="00C77034" w:rsidRPr="00C77034" w:rsidRDefault="00C77034" w:rsidP="00C77034">
            <w:pPr>
              <w:jc w:val="center"/>
              <w:cnfStyle w:val="000000100000" w:firstRow="0" w:lastRow="0" w:firstColumn="0" w:lastColumn="0" w:oddVBand="0" w:evenVBand="0" w:oddHBand="1" w:evenHBand="0" w:firstRowFirstColumn="0" w:firstRowLastColumn="0" w:lastRowFirstColumn="0" w:lastRowLastColumn="0"/>
              <w:rPr>
                <w:b/>
                <w:color w:val="FFFFFF" w:themeColor="background1"/>
                <w:sz w:val="16"/>
                <w:szCs w:val="16"/>
                <w:lang w:eastAsia="ko-KR"/>
              </w:rPr>
            </w:pPr>
            <w:r>
              <w:rPr>
                <w:b/>
                <w:color w:val="FFFFFF" w:themeColor="background1"/>
                <w:sz w:val="16"/>
                <w:szCs w:val="16"/>
                <w:lang w:eastAsia="ko-KR"/>
              </w:rPr>
              <w:t>PC2</w:t>
            </w:r>
          </w:p>
        </w:tc>
        <w:tc>
          <w:tcPr>
            <w:tcW w:w="840" w:type="pct"/>
            <w:shd w:val="clear" w:color="auto" w:fill="ED7D31" w:themeFill="accent2"/>
            <w:vAlign w:val="center"/>
          </w:tcPr>
          <w:p w14:paraId="46DC1F6C" w14:textId="493B8BDC" w:rsidR="00C77034" w:rsidRPr="00C77034" w:rsidRDefault="00C77034" w:rsidP="00C77034">
            <w:pPr>
              <w:jc w:val="center"/>
              <w:cnfStyle w:val="000000100000" w:firstRow="0" w:lastRow="0" w:firstColumn="0" w:lastColumn="0" w:oddVBand="0" w:evenVBand="0" w:oddHBand="1" w:evenHBand="0" w:firstRowFirstColumn="0" w:firstRowLastColumn="0" w:lastRowFirstColumn="0" w:lastRowLastColumn="0"/>
              <w:rPr>
                <w:b/>
                <w:color w:val="FFFFFF" w:themeColor="background1"/>
                <w:sz w:val="16"/>
                <w:szCs w:val="16"/>
                <w:lang w:eastAsia="ko-KR"/>
              </w:rPr>
            </w:pPr>
            <w:r>
              <w:rPr>
                <w:b/>
                <w:color w:val="FFFFFF" w:themeColor="background1"/>
                <w:sz w:val="16"/>
                <w:szCs w:val="16"/>
                <w:lang w:eastAsia="ko-KR"/>
              </w:rPr>
              <w:t>PC3</w:t>
            </w:r>
          </w:p>
        </w:tc>
      </w:tr>
      <w:tr w:rsidR="004A6222" w:rsidRPr="001825B4" w14:paraId="309E006D" w14:textId="53D749B3" w:rsidTr="00C77034">
        <w:trPr>
          <w:jc w:val="center"/>
        </w:trPr>
        <w:tc>
          <w:tcPr>
            <w:cnfStyle w:val="001000000000" w:firstRow="0" w:lastRow="0" w:firstColumn="1" w:lastColumn="0" w:oddVBand="0" w:evenVBand="0" w:oddHBand="0" w:evenHBand="0" w:firstRowFirstColumn="0" w:firstRowLastColumn="0" w:lastRowFirstColumn="0" w:lastRowLastColumn="0"/>
            <w:tcW w:w="376" w:type="pct"/>
          </w:tcPr>
          <w:p w14:paraId="6F287631" w14:textId="15298C3A" w:rsidR="004A6222" w:rsidRPr="001825B4" w:rsidRDefault="004A6222" w:rsidP="00D85664">
            <w:pPr>
              <w:jc w:val="center"/>
              <w:rPr>
                <w:bCs w:val="0"/>
                <w:sz w:val="16"/>
                <w:szCs w:val="16"/>
                <w:lang w:eastAsia="ko-KR"/>
              </w:rPr>
            </w:pPr>
            <w:r w:rsidRPr="001825B4">
              <w:rPr>
                <w:bCs w:val="0"/>
                <w:sz w:val="16"/>
                <w:szCs w:val="16"/>
                <w:lang w:eastAsia="ko-KR"/>
              </w:rPr>
              <w:t>1</w:t>
            </w:r>
          </w:p>
        </w:tc>
        <w:tc>
          <w:tcPr>
            <w:tcW w:w="853" w:type="pct"/>
          </w:tcPr>
          <w:p w14:paraId="7E4B3A1F" w14:textId="56B72270" w:rsidR="004A6222" w:rsidRPr="001825B4" w:rsidRDefault="004A6222" w:rsidP="00D85664">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sidRPr="001825B4">
              <w:rPr>
                <w:bCs/>
                <w:sz w:val="16"/>
                <w:szCs w:val="16"/>
                <w:lang w:eastAsia="ko-KR"/>
              </w:rPr>
              <w:t>1.5</w:t>
            </w:r>
          </w:p>
        </w:tc>
        <w:tc>
          <w:tcPr>
            <w:tcW w:w="1275" w:type="pct"/>
            <w:vAlign w:val="center"/>
          </w:tcPr>
          <w:p w14:paraId="2701AF13" w14:textId="48020884"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highlight w:val="green"/>
                <w:lang w:eastAsia="ko-KR"/>
              </w:rPr>
            </w:pPr>
            <w:r w:rsidRPr="001825B4">
              <w:rPr>
                <w:bCs/>
                <w:sz w:val="16"/>
                <w:szCs w:val="16"/>
                <w:highlight w:val="green"/>
                <w:lang w:eastAsia="ko-KR"/>
              </w:rPr>
              <w:t>MSD for PC1.5</w:t>
            </w:r>
          </w:p>
        </w:tc>
        <w:tc>
          <w:tcPr>
            <w:tcW w:w="815" w:type="pct"/>
            <w:vAlign w:val="center"/>
          </w:tcPr>
          <w:p w14:paraId="06A63077" w14:textId="779F8CEB"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c>
          <w:tcPr>
            <w:tcW w:w="841" w:type="pct"/>
            <w:vAlign w:val="center"/>
          </w:tcPr>
          <w:p w14:paraId="5462E454" w14:textId="7C61E586"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c>
          <w:tcPr>
            <w:tcW w:w="840" w:type="pct"/>
            <w:vAlign w:val="center"/>
          </w:tcPr>
          <w:p w14:paraId="053332B2" w14:textId="3DDA16C7" w:rsidR="004A6222"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036B0BF1" w14:textId="1564172B" w:rsidTr="00C770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6" w:type="pct"/>
            <w:vMerge w:val="restart"/>
          </w:tcPr>
          <w:p w14:paraId="38831C1B" w14:textId="75F55719" w:rsidR="004A6222" w:rsidRPr="001825B4" w:rsidRDefault="004A6222" w:rsidP="004A6222">
            <w:pPr>
              <w:jc w:val="center"/>
              <w:rPr>
                <w:bCs w:val="0"/>
                <w:sz w:val="16"/>
                <w:szCs w:val="16"/>
                <w:lang w:eastAsia="ko-KR"/>
              </w:rPr>
            </w:pPr>
            <w:r w:rsidRPr="001825B4">
              <w:rPr>
                <w:bCs w:val="0"/>
                <w:sz w:val="16"/>
                <w:szCs w:val="16"/>
                <w:lang w:eastAsia="ko-KR"/>
              </w:rPr>
              <w:t>2</w:t>
            </w:r>
          </w:p>
        </w:tc>
        <w:tc>
          <w:tcPr>
            <w:tcW w:w="853" w:type="pct"/>
          </w:tcPr>
          <w:p w14:paraId="18DA0EBA" w14:textId="09F5FD8F"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1825B4">
              <w:rPr>
                <w:bCs/>
                <w:sz w:val="16"/>
                <w:szCs w:val="16"/>
                <w:lang w:eastAsia="ko-KR"/>
              </w:rPr>
              <w:t>1.5</w:t>
            </w:r>
          </w:p>
        </w:tc>
        <w:tc>
          <w:tcPr>
            <w:tcW w:w="1275" w:type="pct"/>
            <w:vAlign w:val="center"/>
          </w:tcPr>
          <w:p w14:paraId="0073C406" w14:textId="5CAEE845"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highlight w:val="green"/>
                <w:lang w:eastAsia="ko-KR"/>
              </w:rPr>
            </w:pPr>
            <w:r w:rsidRPr="001825B4">
              <w:rPr>
                <w:bCs/>
                <w:sz w:val="16"/>
                <w:szCs w:val="16"/>
                <w:highlight w:val="green"/>
                <w:lang w:eastAsia="ko-KR"/>
              </w:rPr>
              <w:t>MSD for PC1.5</w:t>
            </w:r>
          </w:p>
        </w:tc>
        <w:tc>
          <w:tcPr>
            <w:tcW w:w="815" w:type="pct"/>
            <w:vAlign w:val="center"/>
          </w:tcPr>
          <w:p w14:paraId="7433D479" w14:textId="75915251"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c>
          <w:tcPr>
            <w:tcW w:w="841" w:type="pct"/>
            <w:vAlign w:val="center"/>
          </w:tcPr>
          <w:p w14:paraId="1FE43DF3" w14:textId="2C49B0E8"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0E3617">
              <w:rPr>
                <w:bCs/>
                <w:sz w:val="16"/>
                <w:szCs w:val="16"/>
                <w:lang w:eastAsia="ko-KR"/>
              </w:rPr>
              <w:t>YES</w:t>
            </w:r>
          </w:p>
        </w:tc>
        <w:tc>
          <w:tcPr>
            <w:tcW w:w="840" w:type="pct"/>
            <w:vAlign w:val="center"/>
          </w:tcPr>
          <w:p w14:paraId="3BD99813" w14:textId="72A89779" w:rsidR="004A6222" w:rsidRPr="000E3617"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180551E8" w14:textId="4D7F84F9" w:rsidTr="00C77034">
        <w:trPr>
          <w:jc w:val="center"/>
        </w:trPr>
        <w:tc>
          <w:tcPr>
            <w:cnfStyle w:val="001000000000" w:firstRow="0" w:lastRow="0" w:firstColumn="1" w:lastColumn="0" w:oddVBand="0" w:evenVBand="0" w:oddHBand="0" w:evenHBand="0" w:firstRowFirstColumn="0" w:firstRowLastColumn="0" w:lastRowFirstColumn="0" w:lastRowLastColumn="0"/>
            <w:tcW w:w="376" w:type="pct"/>
            <w:vMerge/>
          </w:tcPr>
          <w:p w14:paraId="3CB5BD72" w14:textId="14BC9056" w:rsidR="004A6222" w:rsidRPr="001825B4" w:rsidRDefault="004A6222" w:rsidP="004A6222">
            <w:pPr>
              <w:jc w:val="center"/>
              <w:rPr>
                <w:bCs w:val="0"/>
                <w:sz w:val="16"/>
                <w:szCs w:val="16"/>
                <w:lang w:eastAsia="ko-KR"/>
              </w:rPr>
            </w:pPr>
          </w:p>
        </w:tc>
        <w:tc>
          <w:tcPr>
            <w:tcW w:w="853" w:type="pct"/>
          </w:tcPr>
          <w:p w14:paraId="23318E4A" w14:textId="77777777"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c>
          <w:tcPr>
            <w:tcW w:w="1275" w:type="pct"/>
            <w:vAlign w:val="center"/>
          </w:tcPr>
          <w:p w14:paraId="3F2C787C" w14:textId="77718CF4"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highlight w:val="yellow"/>
                <w:lang w:eastAsia="ko-KR"/>
              </w:rPr>
            </w:pPr>
            <w:r w:rsidRPr="001825B4">
              <w:rPr>
                <w:bCs/>
                <w:sz w:val="16"/>
                <w:szCs w:val="16"/>
                <w:highlight w:val="yellow"/>
                <w:lang w:eastAsia="ko-KR"/>
              </w:rPr>
              <w:t>MSD for PC2</w:t>
            </w:r>
            <w:r>
              <w:rPr>
                <w:bCs/>
                <w:sz w:val="16"/>
                <w:szCs w:val="16"/>
                <w:highlight w:val="yellow"/>
                <w:lang w:eastAsia="ko-KR"/>
              </w:rPr>
              <w:br/>
            </w:r>
            <w:r w:rsidRPr="003266BC">
              <w:rPr>
                <w:bCs/>
                <w:sz w:val="16"/>
                <w:szCs w:val="16"/>
                <w:lang w:eastAsia="ko-KR"/>
              </w:rPr>
              <w:t>(N</w:t>
            </w:r>
            <w:r w:rsidRPr="001825B4">
              <w:rPr>
                <w:bCs/>
                <w:sz w:val="16"/>
                <w:szCs w:val="16"/>
                <w:lang w:eastAsia="ko-KR"/>
              </w:rPr>
              <w:t>o explicit PC indication</w:t>
            </w:r>
            <w:r>
              <w:rPr>
                <w:bCs/>
                <w:sz w:val="16"/>
                <w:szCs w:val="16"/>
                <w:lang w:eastAsia="ko-KR"/>
              </w:rPr>
              <w:t>)</w:t>
            </w:r>
          </w:p>
        </w:tc>
        <w:tc>
          <w:tcPr>
            <w:tcW w:w="815" w:type="pct"/>
            <w:vAlign w:val="center"/>
          </w:tcPr>
          <w:p w14:paraId="28171174" w14:textId="456C2631"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c>
          <w:tcPr>
            <w:tcW w:w="841" w:type="pct"/>
            <w:vAlign w:val="center"/>
          </w:tcPr>
          <w:p w14:paraId="4E3F63DC" w14:textId="22147A91"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sidRPr="000E3617">
              <w:rPr>
                <w:bCs/>
                <w:sz w:val="16"/>
                <w:szCs w:val="16"/>
                <w:lang w:eastAsia="ko-KR"/>
              </w:rPr>
              <w:t>YES</w:t>
            </w:r>
          </w:p>
        </w:tc>
        <w:tc>
          <w:tcPr>
            <w:tcW w:w="840" w:type="pct"/>
            <w:vAlign w:val="center"/>
          </w:tcPr>
          <w:p w14:paraId="301D2830" w14:textId="77777777" w:rsidR="004A6222" w:rsidRPr="000E3617"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r>
      <w:tr w:rsidR="004A6222" w:rsidRPr="001825B4" w14:paraId="0E07FA32" w14:textId="42678DDA" w:rsidTr="00C770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6" w:type="pct"/>
            <w:vMerge w:val="restart"/>
          </w:tcPr>
          <w:p w14:paraId="1F23DEB1" w14:textId="37F8F4C9" w:rsidR="004A6222" w:rsidRPr="001825B4" w:rsidRDefault="004A6222" w:rsidP="00D85664">
            <w:pPr>
              <w:jc w:val="center"/>
              <w:rPr>
                <w:bCs w:val="0"/>
                <w:sz w:val="16"/>
                <w:szCs w:val="16"/>
                <w:lang w:eastAsia="ko-KR"/>
              </w:rPr>
            </w:pPr>
            <w:r w:rsidRPr="001825B4">
              <w:rPr>
                <w:bCs w:val="0"/>
                <w:sz w:val="16"/>
                <w:szCs w:val="16"/>
                <w:lang w:eastAsia="ko-KR"/>
              </w:rPr>
              <w:t>3</w:t>
            </w:r>
          </w:p>
        </w:tc>
        <w:tc>
          <w:tcPr>
            <w:tcW w:w="853" w:type="pct"/>
          </w:tcPr>
          <w:p w14:paraId="3E22E2A0" w14:textId="73BAE1C8" w:rsidR="004A6222" w:rsidRPr="001825B4" w:rsidRDefault="004A6222" w:rsidP="00D85664">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1825B4">
              <w:rPr>
                <w:bCs/>
                <w:sz w:val="16"/>
                <w:szCs w:val="16"/>
                <w:lang w:eastAsia="ko-KR"/>
              </w:rPr>
              <w:t>1.5</w:t>
            </w:r>
          </w:p>
        </w:tc>
        <w:tc>
          <w:tcPr>
            <w:tcW w:w="1275" w:type="pct"/>
            <w:vAlign w:val="center"/>
          </w:tcPr>
          <w:p w14:paraId="5B5CE20D" w14:textId="4E89CEE8"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1825B4">
              <w:rPr>
                <w:bCs/>
                <w:sz w:val="16"/>
                <w:szCs w:val="16"/>
                <w:highlight w:val="green"/>
                <w:lang w:eastAsia="ko-KR"/>
              </w:rPr>
              <w:t>MSD for PC1.5</w:t>
            </w:r>
          </w:p>
        </w:tc>
        <w:tc>
          <w:tcPr>
            <w:tcW w:w="815" w:type="pct"/>
            <w:vAlign w:val="center"/>
          </w:tcPr>
          <w:p w14:paraId="1558E2F8" w14:textId="6428306E"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c>
          <w:tcPr>
            <w:tcW w:w="841" w:type="pct"/>
            <w:vAlign w:val="center"/>
          </w:tcPr>
          <w:p w14:paraId="00315069" w14:textId="4BAEAF94"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c>
          <w:tcPr>
            <w:tcW w:w="840" w:type="pct"/>
            <w:vAlign w:val="center"/>
          </w:tcPr>
          <w:p w14:paraId="19B9AB74" w14:textId="48C7EC3A" w:rsidR="004A6222"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71C284E4" w14:textId="4EC2477E" w:rsidTr="00C77034">
        <w:trPr>
          <w:jc w:val="center"/>
        </w:trPr>
        <w:tc>
          <w:tcPr>
            <w:cnfStyle w:val="001000000000" w:firstRow="0" w:lastRow="0" w:firstColumn="1" w:lastColumn="0" w:oddVBand="0" w:evenVBand="0" w:oddHBand="0" w:evenHBand="0" w:firstRowFirstColumn="0" w:firstRowLastColumn="0" w:lastRowFirstColumn="0" w:lastRowLastColumn="0"/>
            <w:tcW w:w="376" w:type="pct"/>
            <w:vMerge/>
          </w:tcPr>
          <w:p w14:paraId="6316092F" w14:textId="77777777" w:rsidR="004A6222" w:rsidRPr="001825B4" w:rsidRDefault="004A6222" w:rsidP="00D85664">
            <w:pPr>
              <w:jc w:val="center"/>
              <w:rPr>
                <w:bCs w:val="0"/>
                <w:sz w:val="16"/>
                <w:szCs w:val="16"/>
                <w:lang w:eastAsia="ko-KR"/>
              </w:rPr>
            </w:pPr>
          </w:p>
        </w:tc>
        <w:tc>
          <w:tcPr>
            <w:tcW w:w="853" w:type="pct"/>
          </w:tcPr>
          <w:p w14:paraId="5F6B32AE" w14:textId="77777777" w:rsidR="004A6222" w:rsidRPr="001825B4" w:rsidRDefault="004A6222" w:rsidP="00D85664">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c>
          <w:tcPr>
            <w:tcW w:w="1275" w:type="pct"/>
            <w:vAlign w:val="center"/>
          </w:tcPr>
          <w:p w14:paraId="2E84188D" w14:textId="4F3B05E7"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highlight w:val="yellow"/>
                <w:lang w:eastAsia="ko-KR"/>
              </w:rPr>
            </w:pPr>
            <w:r w:rsidRPr="001825B4">
              <w:rPr>
                <w:bCs/>
                <w:sz w:val="16"/>
                <w:szCs w:val="16"/>
                <w:highlight w:val="yellow"/>
                <w:lang w:eastAsia="ko-KR"/>
              </w:rPr>
              <w:t>MSD for PC2</w:t>
            </w:r>
            <w:r>
              <w:rPr>
                <w:bCs/>
                <w:sz w:val="16"/>
                <w:szCs w:val="16"/>
                <w:highlight w:val="yellow"/>
                <w:lang w:eastAsia="ko-KR"/>
              </w:rPr>
              <w:br/>
            </w:r>
            <w:r w:rsidRPr="003266BC">
              <w:rPr>
                <w:bCs/>
                <w:sz w:val="16"/>
                <w:szCs w:val="16"/>
                <w:lang w:eastAsia="ko-KR"/>
              </w:rPr>
              <w:t>(N</w:t>
            </w:r>
            <w:r w:rsidRPr="001825B4">
              <w:rPr>
                <w:bCs/>
                <w:sz w:val="16"/>
                <w:szCs w:val="16"/>
                <w:lang w:eastAsia="ko-KR"/>
              </w:rPr>
              <w:t>o explicit PC indication</w:t>
            </w:r>
            <w:r>
              <w:rPr>
                <w:bCs/>
                <w:sz w:val="16"/>
                <w:szCs w:val="16"/>
                <w:lang w:eastAsia="ko-KR"/>
              </w:rPr>
              <w:t>)</w:t>
            </w:r>
          </w:p>
        </w:tc>
        <w:tc>
          <w:tcPr>
            <w:tcW w:w="815" w:type="pct"/>
            <w:vAlign w:val="center"/>
          </w:tcPr>
          <w:p w14:paraId="1CAE9CCF" w14:textId="6758F8FA"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c>
          <w:tcPr>
            <w:tcW w:w="841" w:type="pct"/>
            <w:vAlign w:val="center"/>
          </w:tcPr>
          <w:p w14:paraId="40F2BD43" w14:textId="122B748B"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c>
          <w:tcPr>
            <w:tcW w:w="840" w:type="pct"/>
            <w:vAlign w:val="center"/>
          </w:tcPr>
          <w:p w14:paraId="0E3D868A" w14:textId="77777777" w:rsidR="004A6222"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r>
      <w:tr w:rsidR="004A6222" w:rsidRPr="001825B4" w14:paraId="669C96EF" w14:textId="7AA63476" w:rsidTr="00C770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6" w:type="pct"/>
            <w:vMerge/>
          </w:tcPr>
          <w:p w14:paraId="4E711AE9" w14:textId="77777777" w:rsidR="004A6222" w:rsidRPr="001825B4" w:rsidRDefault="004A6222" w:rsidP="00D85664">
            <w:pPr>
              <w:jc w:val="center"/>
              <w:rPr>
                <w:bCs w:val="0"/>
                <w:sz w:val="16"/>
                <w:szCs w:val="16"/>
                <w:lang w:eastAsia="ko-KR"/>
              </w:rPr>
            </w:pPr>
          </w:p>
        </w:tc>
        <w:tc>
          <w:tcPr>
            <w:tcW w:w="853" w:type="pct"/>
          </w:tcPr>
          <w:p w14:paraId="64222EB0" w14:textId="77777777" w:rsidR="004A6222" w:rsidRPr="001825B4" w:rsidRDefault="004A6222" w:rsidP="00D85664">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p>
        </w:tc>
        <w:tc>
          <w:tcPr>
            <w:tcW w:w="1275" w:type="pct"/>
            <w:vAlign w:val="center"/>
          </w:tcPr>
          <w:p w14:paraId="0E66122C" w14:textId="089E9D39"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highlight w:val="yellow"/>
                <w:lang w:eastAsia="ko-KR"/>
              </w:rPr>
            </w:pPr>
            <w:r w:rsidRPr="001825B4">
              <w:rPr>
                <w:bCs/>
                <w:sz w:val="16"/>
                <w:szCs w:val="16"/>
                <w:highlight w:val="yellow"/>
                <w:lang w:eastAsia="ko-KR"/>
              </w:rPr>
              <w:t>MSD for PC3</w:t>
            </w:r>
            <w:r>
              <w:rPr>
                <w:bCs/>
                <w:sz w:val="16"/>
                <w:szCs w:val="16"/>
                <w:highlight w:val="yellow"/>
                <w:lang w:eastAsia="ko-KR"/>
              </w:rPr>
              <w:br/>
            </w:r>
            <w:r w:rsidRPr="003266BC">
              <w:rPr>
                <w:bCs/>
                <w:sz w:val="16"/>
                <w:szCs w:val="16"/>
                <w:lang w:eastAsia="ko-KR"/>
              </w:rPr>
              <w:t>(N</w:t>
            </w:r>
            <w:r w:rsidRPr="001825B4">
              <w:rPr>
                <w:bCs/>
                <w:sz w:val="16"/>
                <w:szCs w:val="16"/>
                <w:lang w:eastAsia="ko-KR"/>
              </w:rPr>
              <w:t>o explicit PC indication</w:t>
            </w:r>
            <w:r>
              <w:rPr>
                <w:bCs/>
                <w:sz w:val="16"/>
                <w:szCs w:val="16"/>
                <w:lang w:eastAsia="ko-KR"/>
              </w:rPr>
              <w:t>)</w:t>
            </w:r>
          </w:p>
        </w:tc>
        <w:tc>
          <w:tcPr>
            <w:tcW w:w="815" w:type="pct"/>
            <w:vAlign w:val="center"/>
          </w:tcPr>
          <w:p w14:paraId="7CD3DB9A" w14:textId="5B548535"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p>
        </w:tc>
        <w:tc>
          <w:tcPr>
            <w:tcW w:w="841" w:type="pct"/>
            <w:vAlign w:val="center"/>
          </w:tcPr>
          <w:p w14:paraId="436C4D18" w14:textId="77777777"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p>
        </w:tc>
        <w:tc>
          <w:tcPr>
            <w:tcW w:w="840" w:type="pct"/>
            <w:vAlign w:val="center"/>
          </w:tcPr>
          <w:p w14:paraId="55378882" w14:textId="38BE3CDF"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2B5275F7" w14:textId="56AE64AF" w:rsidTr="00C77034">
        <w:trPr>
          <w:jc w:val="center"/>
        </w:trPr>
        <w:tc>
          <w:tcPr>
            <w:cnfStyle w:val="001000000000" w:firstRow="0" w:lastRow="0" w:firstColumn="1" w:lastColumn="0" w:oddVBand="0" w:evenVBand="0" w:oddHBand="0" w:evenHBand="0" w:firstRowFirstColumn="0" w:firstRowLastColumn="0" w:lastRowFirstColumn="0" w:lastRowLastColumn="0"/>
            <w:tcW w:w="376" w:type="pct"/>
            <w:vMerge w:val="restart"/>
          </w:tcPr>
          <w:p w14:paraId="014CD7F6" w14:textId="64D3A70C" w:rsidR="004A6222" w:rsidRPr="001825B4" w:rsidRDefault="004A6222" w:rsidP="00D85664">
            <w:pPr>
              <w:jc w:val="center"/>
              <w:rPr>
                <w:bCs w:val="0"/>
                <w:sz w:val="16"/>
                <w:szCs w:val="16"/>
                <w:lang w:eastAsia="ko-KR"/>
              </w:rPr>
            </w:pPr>
            <w:r w:rsidRPr="001825B4">
              <w:rPr>
                <w:bCs w:val="0"/>
                <w:sz w:val="16"/>
                <w:szCs w:val="16"/>
                <w:lang w:eastAsia="ko-KR"/>
              </w:rPr>
              <w:t>4</w:t>
            </w:r>
          </w:p>
        </w:tc>
        <w:tc>
          <w:tcPr>
            <w:tcW w:w="853" w:type="pct"/>
          </w:tcPr>
          <w:p w14:paraId="7C05B2E2" w14:textId="60478D00" w:rsidR="004A6222" w:rsidRPr="001825B4" w:rsidRDefault="004A6222" w:rsidP="00D85664">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sidRPr="001825B4">
              <w:rPr>
                <w:bCs/>
                <w:sz w:val="16"/>
                <w:szCs w:val="16"/>
                <w:lang w:eastAsia="ko-KR"/>
              </w:rPr>
              <w:t>1.5</w:t>
            </w:r>
          </w:p>
        </w:tc>
        <w:tc>
          <w:tcPr>
            <w:tcW w:w="1275" w:type="pct"/>
            <w:vAlign w:val="center"/>
          </w:tcPr>
          <w:p w14:paraId="01AC82FD" w14:textId="6964AD15"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sidRPr="001825B4">
              <w:rPr>
                <w:bCs/>
                <w:sz w:val="16"/>
                <w:szCs w:val="16"/>
                <w:highlight w:val="green"/>
                <w:lang w:eastAsia="ko-KR"/>
              </w:rPr>
              <w:t>MSD for PC1.5</w:t>
            </w:r>
          </w:p>
        </w:tc>
        <w:tc>
          <w:tcPr>
            <w:tcW w:w="815" w:type="pct"/>
            <w:vAlign w:val="center"/>
          </w:tcPr>
          <w:p w14:paraId="5229DEBA" w14:textId="7B3568E3"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c>
          <w:tcPr>
            <w:tcW w:w="841" w:type="pct"/>
            <w:vAlign w:val="center"/>
          </w:tcPr>
          <w:p w14:paraId="65D53ABD" w14:textId="2822A801"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c>
          <w:tcPr>
            <w:tcW w:w="840" w:type="pct"/>
            <w:vAlign w:val="center"/>
          </w:tcPr>
          <w:p w14:paraId="7B597DD0" w14:textId="7531FBA5" w:rsidR="004A6222"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0E43D088" w14:textId="26399D2C" w:rsidTr="00C7703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76" w:type="pct"/>
            <w:vMerge/>
          </w:tcPr>
          <w:p w14:paraId="72D0DDA1" w14:textId="77777777" w:rsidR="004A6222" w:rsidRPr="001825B4" w:rsidRDefault="004A6222" w:rsidP="00D85664">
            <w:pPr>
              <w:jc w:val="center"/>
              <w:rPr>
                <w:bCs w:val="0"/>
                <w:sz w:val="16"/>
                <w:szCs w:val="16"/>
                <w:lang w:eastAsia="ko-KR"/>
              </w:rPr>
            </w:pPr>
          </w:p>
        </w:tc>
        <w:tc>
          <w:tcPr>
            <w:tcW w:w="853" w:type="pct"/>
          </w:tcPr>
          <w:p w14:paraId="51D358E8" w14:textId="77777777" w:rsidR="004A6222" w:rsidRPr="001825B4" w:rsidRDefault="004A6222" w:rsidP="00D85664">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p>
        </w:tc>
        <w:tc>
          <w:tcPr>
            <w:tcW w:w="1275" w:type="pct"/>
            <w:vAlign w:val="center"/>
          </w:tcPr>
          <w:p w14:paraId="34069A05" w14:textId="0144CF97"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highlight w:val="yellow"/>
                <w:lang w:eastAsia="ko-KR"/>
              </w:rPr>
            </w:pPr>
            <w:r w:rsidRPr="001825B4">
              <w:rPr>
                <w:bCs/>
                <w:sz w:val="16"/>
                <w:szCs w:val="16"/>
                <w:highlight w:val="yellow"/>
                <w:lang w:eastAsia="ko-KR"/>
              </w:rPr>
              <w:t>MSD for PC3</w:t>
            </w:r>
            <w:r>
              <w:rPr>
                <w:bCs/>
                <w:sz w:val="16"/>
                <w:szCs w:val="16"/>
                <w:highlight w:val="yellow"/>
                <w:lang w:eastAsia="ko-KR"/>
              </w:rPr>
              <w:br/>
            </w:r>
            <w:r w:rsidRPr="003266BC">
              <w:rPr>
                <w:bCs/>
                <w:sz w:val="16"/>
                <w:szCs w:val="16"/>
                <w:lang w:eastAsia="ko-KR"/>
              </w:rPr>
              <w:t>(N</w:t>
            </w:r>
            <w:r w:rsidRPr="001825B4">
              <w:rPr>
                <w:bCs/>
                <w:sz w:val="16"/>
                <w:szCs w:val="16"/>
                <w:lang w:eastAsia="ko-KR"/>
              </w:rPr>
              <w:t>o explicit PC indication</w:t>
            </w:r>
            <w:r>
              <w:rPr>
                <w:bCs/>
                <w:sz w:val="16"/>
                <w:szCs w:val="16"/>
                <w:lang w:eastAsia="ko-KR"/>
              </w:rPr>
              <w:t>)</w:t>
            </w:r>
          </w:p>
        </w:tc>
        <w:tc>
          <w:tcPr>
            <w:tcW w:w="815" w:type="pct"/>
            <w:vAlign w:val="center"/>
          </w:tcPr>
          <w:p w14:paraId="7C4F6E35" w14:textId="0213313E"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p>
        </w:tc>
        <w:tc>
          <w:tcPr>
            <w:tcW w:w="841" w:type="pct"/>
            <w:vAlign w:val="center"/>
          </w:tcPr>
          <w:p w14:paraId="6795FC35" w14:textId="77777777"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p>
        </w:tc>
        <w:tc>
          <w:tcPr>
            <w:tcW w:w="840" w:type="pct"/>
            <w:vAlign w:val="center"/>
          </w:tcPr>
          <w:p w14:paraId="0B4F5776" w14:textId="198FD178"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7AA1082E" w14:textId="31E49A17" w:rsidTr="00C77034">
        <w:trPr>
          <w:trHeight w:val="382"/>
          <w:jc w:val="center"/>
        </w:trPr>
        <w:tc>
          <w:tcPr>
            <w:cnfStyle w:val="001000000000" w:firstRow="0" w:lastRow="0" w:firstColumn="1" w:lastColumn="0" w:oddVBand="0" w:evenVBand="0" w:oddHBand="0" w:evenHBand="0" w:firstRowFirstColumn="0" w:firstRowLastColumn="0" w:lastRowFirstColumn="0" w:lastRowLastColumn="0"/>
            <w:tcW w:w="376" w:type="pct"/>
          </w:tcPr>
          <w:p w14:paraId="09078368" w14:textId="26BC6402" w:rsidR="004A6222" w:rsidRPr="001825B4" w:rsidRDefault="004A6222" w:rsidP="00D85664">
            <w:pPr>
              <w:jc w:val="center"/>
              <w:rPr>
                <w:bCs w:val="0"/>
                <w:sz w:val="16"/>
                <w:szCs w:val="16"/>
                <w:lang w:eastAsia="ko-KR"/>
              </w:rPr>
            </w:pPr>
            <w:r w:rsidRPr="001825B4">
              <w:rPr>
                <w:bCs w:val="0"/>
                <w:sz w:val="16"/>
                <w:szCs w:val="16"/>
                <w:lang w:eastAsia="ko-KR"/>
              </w:rPr>
              <w:t>5</w:t>
            </w:r>
          </w:p>
        </w:tc>
        <w:tc>
          <w:tcPr>
            <w:tcW w:w="853" w:type="pct"/>
          </w:tcPr>
          <w:p w14:paraId="0048D34C" w14:textId="5915AE86" w:rsidR="004A6222" w:rsidRPr="001825B4" w:rsidRDefault="004A6222" w:rsidP="00D85664">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sidRPr="001825B4">
              <w:rPr>
                <w:bCs/>
                <w:sz w:val="16"/>
                <w:szCs w:val="16"/>
                <w:lang w:eastAsia="ko-KR"/>
              </w:rPr>
              <w:t>2</w:t>
            </w:r>
          </w:p>
        </w:tc>
        <w:tc>
          <w:tcPr>
            <w:tcW w:w="1275" w:type="pct"/>
            <w:vAlign w:val="center"/>
          </w:tcPr>
          <w:p w14:paraId="04DECC07" w14:textId="5A6ACBC4"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highlight w:val="green"/>
                <w:lang w:eastAsia="ko-KR"/>
              </w:rPr>
            </w:pPr>
            <w:r w:rsidRPr="001825B4">
              <w:rPr>
                <w:bCs/>
                <w:sz w:val="16"/>
                <w:szCs w:val="16"/>
                <w:highlight w:val="green"/>
                <w:lang w:eastAsia="ko-KR"/>
              </w:rPr>
              <w:t>MSD for PC2</w:t>
            </w:r>
          </w:p>
        </w:tc>
        <w:tc>
          <w:tcPr>
            <w:tcW w:w="815" w:type="pct"/>
            <w:vAlign w:val="center"/>
          </w:tcPr>
          <w:p w14:paraId="7245CB9C" w14:textId="654E2925"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c>
          <w:tcPr>
            <w:tcW w:w="841" w:type="pct"/>
            <w:vAlign w:val="center"/>
          </w:tcPr>
          <w:p w14:paraId="618E9292" w14:textId="5493E7FB"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c>
          <w:tcPr>
            <w:tcW w:w="840" w:type="pct"/>
            <w:vAlign w:val="center"/>
          </w:tcPr>
          <w:p w14:paraId="29F843AA" w14:textId="3D63AB0E" w:rsidR="004A6222"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383A0D47" w14:textId="24966161" w:rsidTr="00C77034">
        <w:trPr>
          <w:cnfStyle w:val="000000100000" w:firstRow="0" w:lastRow="0" w:firstColumn="0" w:lastColumn="0" w:oddVBand="0" w:evenVBand="0" w:oddHBand="1" w:evenHBand="0" w:firstRowFirstColumn="0" w:firstRowLastColumn="0" w:lastRowFirstColumn="0" w:lastRowLastColumn="0"/>
          <w:trHeight w:val="37"/>
          <w:jc w:val="center"/>
        </w:trPr>
        <w:tc>
          <w:tcPr>
            <w:cnfStyle w:val="001000000000" w:firstRow="0" w:lastRow="0" w:firstColumn="1" w:lastColumn="0" w:oddVBand="0" w:evenVBand="0" w:oddHBand="0" w:evenHBand="0" w:firstRowFirstColumn="0" w:firstRowLastColumn="0" w:lastRowFirstColumn="0" w:lastRowLastColumn="0"/>
            <w:tcW w:w="376" w:type="pct"/>
            <w:vMerge w:val="restart"/>
          </w:tcPr>
          <w:p w14:paraId="2A3BE7C9" w14:textId="15EF3601" w:rsidR="004A6222" w:rsidRPr="001825B4" w:rsidRDefault="004A6222" w:rsidP="00D85664">
            <w:pPr>
              <w:jc w:val="center"/>
              <w:rPr>
                <w:bCs w:val="0"/>
                <w:sz w:val="16"/>
                <w:szCs w:val="16"/>
                <w:lang w:eastAsia="ko-KR"/>
              </w:rPr>
            </w:pPr>
            <w:r w:rsidRPr="001825B4">
              <w:rPr>
                <w:bCs w:val="0"/>
                <w:sz w:val="16"/>
                <w:szCs w:val="16"/>
                <w:lang w:eastAsia="ko-KR"/>
              </w:rPr>
              <w:t>6</w:t>
            </w:r>
          </w:p>
        </w:tc>
        <w:tc>
          <w:tcPr>
            <w:tcW w:w="853" w:type="pct"/>
          </w:tcPr>
          <w:p w14:paraId="5737E342" w14:textId="221E16BA" w:rsidR="004A6222" w:rsidRPr="001825B4" w:rsidRDefault="004A6222" w:rsidP="00D85664">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1825B4">
              <w:rPr>
                <w:bCs/>
                <w:sz w:val="16"/>
                <w:szCs w:val="16"/>
                <w:lang w:eastAsia="ko-KR"/>
              </w:rPr>
              <w:t>2</w:t>
            </w:r>
          </w:p>
        </w:tc>
        <w:tc>
          <w:tcPr>
            <w:tcW w:w="1275" w:type="pct"/>
            <w:vAlign w:val="center"/>
          </w:tcPr>
          <w:p w14:paraId="161641A2" w14:textId="775A904B"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highlight w:val="green"/>
                <w:lang w:eastAsia="ko-KR"/>
              </w:rPr>
            </w:pPr>
            <w:r w:rsidRPr="001825B4">
              <w:rPr>
                <w:bCs/>
                <w:sz w:val="16"/>
                <w:szCs w:val="16"/>
                <w:highlight w:val="green"/>
                <w:lang w:eastAsia="ko-KR"/>
              </w:rPr>
              <w:t>MSD for PC2</w:t>
            </w:r>
          </w:p>
        </w:tc>
        <w:tc>
          <w:tcPr>
            <w:tcW w:w="815" w:type="pct"/>
            <w:vAlign w:val="center"/>
          </w:tcPr>
          <w:p w14:paraId="6EE0917B" w14:textId="47600088"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c>
          <w:tcPr>
            <w:tcW w:w="841" w:type="pct"/>
            <w:vAlign w:val="center"/>
          </w:tcPr>
          <w:p w14:paraId="0231965C" w14:textId="49377C2C"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c>
          <w:tcPr>
            <w:tcW w:w="840" w:type="pct"/>
            <w:vAlign w:val="center"/>
          </w:tcPr>
          <w:p w14:paraId="38229D75" w14:textId="33A61659" w:rsidR="004A6222"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7D8583FB" w14:textId="68F704E4" w:rsidTr="00C77034">
        <w:trPr>
          <w:jc w:val="center"/>
        </w:trPr>
        <w:tc>
          <w:tcPr>
            <w:cnfStyle w:val="001000000000" w:firstRow="0" w:lastRow="0" w:firstColumn="1" w:lastColumn="0" w:oddVBand="0" w:evenVBand="0" w:oddHBand="0" w:evenHBand="0" w:firstRowFirstColumn="0" w:firstRowLastColumn="0" w:lastRowFirstColumn="0" w:lastRowLastColumn="0"/>
            <w:tcW w:w="376" w:type="pct"/>
            <w:vMerge/>
          </w:tcPr>
          <w:p w14:paraId="36C43B19" w14:textId="77777777" w:rsidR="004A6222" w:rsidRPr="001825B4" w:rsidRDefault="004A6222" w:rsidP="00D85664">
            <w:pPr>
              <w:jc w:val="center"/>
              <w:rPr>
                <w:bCs w:val="0"/>
                <w:sz w:val="16"/>
                <w:szCs w:val="16"/>
                <w:lang w:eastAsia="ko-KR"/>
              </w:rPr>
            </w:pPr>
          </w:p>
        </w:tc>
        <w:tc>
          <w:tcPr>
            <w:tcW w:w="853" w:type="pct"/>
          </w:tcPr>
          <w:p w14:paraId="211BFC62" w14:textId="77777777" w:rsidR="004A6222" w:rsidRPr="001825B4" w:rsidRDefault="004A6222" w:rsidP="00D85664">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c>
          <w:tcPr>
            <w:tcW w:w="1275" w:type="pct"/>
            <w:vAlign w:val="center"/>
          </w:tcPr>
          <w:p w14:paraId="49AE0E52" w14:textId="7012F2A3"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highlight w:val="yellow"/>
                <w:lang w:eastAsia="ko-KR"/>
              </w:rPr>
            </w:pPr>
            <w:r w:rsidRPr="001825B4">
              <w:rPr>
                <w:bCs/>
                <w:sz w:val="16"/>
                <w:szCs w:val="16"/>
                <w:highlight w:val="yellow"/>
                <w:lang w:eastAsia="ko-KR"/>
              </w:rPr>
              <w:t>MSD for PC3</w:t>
            </w:r>
            <w:r>
              <w:rPr>
                <w:bCs/>
                <w:sz w:val="16"/>
                <w:szCs w:val="16"/>
                <w:highlight w:val="yellow"/>
                <w:lang w:eastAsia="ko-KR"/>
              </w:rPr>
              <w:br/>
            </w:r>
            <w:r w:rsidRPr="003266BC">
              <w:rPr>
                <w:bCs/>
                <w:sz w:val="16"/>
                <w:szCs w:val="16"/>
                <w:lang w:eastAsia="ko-KR"/>
              </w:rPr>
              <w:t>(N</w:t>
            </w:r>
            <w:r w:rsidRPr="001825B4">
              <w:rPr>
                <w:bCs/>
                <w:sz w:val="16"/>
                <w:szCs w:val="16"/>
                <w:lang w:eastAsia="ko-KR"/>
              </w:rPr>
              <w:t>o explicit PC indication</w:t>
            </w:r>
            <w:r>
              <w:rPr>
                <w:bCs/>
                <w:sz w:val="16"/>
                <w:szCs w:val="16"/>
                <w:lang w:eastAsia="ko-KR"/>
              </w:rPr>
              <w:t>)</w:t>
            </w:r>
          </w:p>
        </w:tc>
        <w:tc>
          <w:tcPr>
            <w:tcW w:w="815" w:type="pct"/>
            <w:vAlign w:val="center"/>
          </w:tcPr>
          <w:p w14:paraId="35684E02" w14:textId="47F30EB2"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c>
          <w:tcPr>
            <w:tcW w:w="841" w:type="pct"/>
            <w:vAlign w:val="center"/>
          </w:tcPr>
          <w:p w14:paraId="4E370B2A" w14:textId="77777777"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p>
        </w:tc>
        <w:tc>
          <w:tcPr>
            <w:tcW w:w="840" w:type="pct"/>
            <w:vAlign w:val="center"/>
          </w:tcPr>
          <w:p w14:paraId="6783991C" w14:textId="47521F68" w:rsidR="004A6222" w:rsidRPr="001825B4" w:rsidRDefault="004A6222" w:rsidP="004A6222">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YES</w:t>
            </w:r>
          </w:p>
        </w:tc>
      </w:tr>
      <w:tr w:rsidR="004A6222" w:rsidRPr="001825B4" w14:paraId="5A658709" w14:textId="1F08D6BD" w:rsidTr="00C77034">
        <w:trPr>
          <w:cnfStyle w:val="000000100000" w:firstRow="0" w:lastRow="0" w:firstColumn="0" w:lastColumn="0" w:oddVBand="0" w:evenVBand="0" w:oddHBand="1" w:evenHBand="0" w:firstRowFirstColumn="0" w:firstRowLastColumn="0" w:lastRowFirstColumn="0" w:lastRowLastColumn="0"/>
          <w:trHeight w:val="37"/>
          <w:jc w:val="center"/>
        </w:trPr>
        <w:tc>
          <w:tcPr>
            <w:cnfStyle w:val="001000000000" w:firstRow="0" w:lastRow="0" w:firstColumn="1" w:lastColumn="0" w:oddVBand="0" w:evenVBand="0" w:oddHBand="0" w:evenHBand="0" w:firstRowFirstColumn="0" w:firstRowLastColumn="0" w:lastRowFirstColumn="0" w:lastRowLastColumn="0"/>
            <w:tcW w:w="376" w:type="pct"/>
          </w:tcPr>
          <w:p w14:paraId="395BBEDB" w14:textId="5AFE9234" w:rsidR="004A6222" w:rsidRPr="001825B4" w:rsidRDefault="004A6222" w:rsidP="00D85664">
            <w:pPr>
              <w:jc w:val="center"/>
              <w:rPr>
                <w:bCs w:val="0"/>
                <w:sz w:val="16"/>
                <w:szCs w:val="16"/>
                <w:lang w:eastAsia="ko-KR"/>
              </w:rPr>
            </w:pPr>
            <w:r w:rsidRPr="001825B4">
              <w:rPr>
                <w:bCs w:val="0"/>
                <w:sz w:val="16"/>
                <w:szCs w:val="16"/>
                <w:lang w:eastAsia="ko-KR"/>
              </w:rPr>
              <w:t>7</w:t>
            </w:r>
          </w:p>
        </w:tc>
        <w:tc>
          <w:tcPr>
            <w:tcW w:w="853" w:type="pct"/>
          </w:tcPr>
          <w:p w14:paraId="0FB5AD21" w14:textId="5878A3AD" w:rsidR="004A6222" w:rsidRPr="001825B4" w:rsidRDefault="004A6222" w:rsidP="00D85664">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1825B4">
              <w:rPr>
                <w:bCs/>
                <w:sz w:val="16"/>
                <w:szCs w:val="16"/>
                <w:lang w:eastAsia="ko-KR"/>
              </w:rPr>
              <w:t>3 (PC is absent)</w:t>
            </w:r>
          </w:p>
        </w:tc>
        <w:tc>
          <w:tcPr>
            <w:tcW w:w="1275" w:type="pct"/>
            <w:vAlign w:val="center"/>
          </w:tcPr>
          <w:p w14:paraId="47BF8F19" w14:textId="0DA56D1A"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1825B4">
              <w:rPr>
                <w:bCs/>
                <w:sz w:val="16"/>
                <w:szCs w:val="16"/>
                <w:highlight w:val="green"/>
                <w:lang w:eastAsia="ko-KR"/>
              </w:rPr>
              <w:t>MSD for PC3</w:t>
            </w:r>
          </w:p>
        </w:tc>
        <w:tc>
          <w:tcPr>
            <w:tcW w:w="815" w:type="pct"/>
            <w:vAlign w:val="center"/>
          </w:tcPr>
          <w:p w14:paraId="1AE19032" w14:textId="0D599206"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c>
          <w:tcPr>
            <w:tcW w:w="841" w:type="pct"/>
            <w:vAlign w:val="center"/>
          </w:tcPr>
          <w:p w14:paraId="14E74299" w14:textId="70A384B7" w:rsidR="004A6222" w:rsidRPr="001825B4"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c>
          <w:tcPr>
            <w:tcW w:w="840" w:type="pct"/>
            <w:vAlign w:val="center"/>
          </w:tcPr>
          <w:p w14:paraId="3122E614" w14:textId="05B41B25" w:rsidR="004A6222" w:rsidRDefault="004A6222" w:rsidP="004A6222">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YES</w:t>
            </w:r>
          </w:p>
        </w:tc>
      </w:tr>
    </w:tbl>
    <w:bookmarkEnd w:id="2"/>
    <w:p w14:paraId="339CC340" w14:textId="2331DF5A" w:rsidR="001825B4" w:rsidRDefault="00055C47" w:rsidP="00D85664">
      <w:pPr>
        <w:spacing w:before="120"/>
        <w:rPr>
          <w:bCs/>
          <w:lang w:eastAsia="ko-KR"/>
        </w:rPr>
      </w:pPr>
      <w:r>
        <w:rPr>
          <w:bCs/>
          <w:lang w:eastAsia="ko-KR"/>
        </w:rPr>
        <w:t xml:space="preserve">Regarding the column in Table 1, </w:t>
      </w:r>
      <w:r w:rsidR="00D85664">
        <w:rPr>
          <w:bCs/>
          <w:lang w:eastAsia="ko-KR"/>
        </w:rPr>
        <w:t>MSD for the highest power class corresponds to MSD in green and that for “other power classes” corresponds to MSD in yello</w:t>
      </w:r>
      <w:r>
        <w:rPr>
          <w:bCs/>
          <w:lang w:eastAsia="ko-KR"/>
        </w:rPr>
        <w:t>w</w:t>
      </w:r>
      <w:r w:rsidR="00D85664">
        <w:rPr>
          <w:bCs/>
          <w:lang w:eastAsia="ko-KR"/>
        </w:rPr>
        <w:t xml:space="preserve">. It is noted that </w:t>
      </w:r>
      <w:r w:rsidR="001825B4">
        <w:rPr>
          <w:bCs/>
          <w:lang w:eastAsia="ko-KR"/>
        </w:rPr>
        <w:t xml:space="preserve">power class(es) for </w:t>
      </w:r>
      <w:r w:rsidR="00D85664">
        <w:rPr>
          <w:bCs/>
          <w:lang w:eastAsia="ko-KR"/>
        </w:rPr>
        <w:t xml:space="preserve">lower MSD capability for “other power classes” is not explicitly indicated since these power class(es) is a fallback(s) of the highest power class. </w:t>
      </w:r>
      <w:r w:rsidR="001825B4">
        <w:rPr>
          <w:bCs/>
          <w:lang w:eastAsia="ko-KR"/>
        </w:rPr>
        <w:t>What RAN4 agreed means as follows</w:t>
      </w:r>
      <w:r>
        <w:rPr>
          <w:bCs/>
          <w:lang w:eastAsia="ko-KR"/>
        </w:rPr>
        <w:t xml:space="preserve"> in our understanding</w:t>
      </w:r>
      <w:r w:rsidR="001825B4">
        <w:rPr>
          <w:bCs/>
          <w:lang w:eastAsia="ko-KR"/>
        </w:rPr>
        <w:t>.</w:t>
      </w:r>
    </w:p>
    <w:p w14:paraId="3CF4337F" w14:textId="51CA2FDF" w:rsidR="00076F91" w:rsidRDefault="001825B4" w:rsidP="00D85664">
      <w:pPr>
        <w:spacing w:before="120"/>
        <w:rPr>
          <w:bCs/>
          <w:lang w:eastAsia="ko-KR"/>
        </w:rPr>
      </w:pPr>
      <w:r>
        <w:rPr>
          <w:bCs/>
          <w:lang w:eastAsia="ko-KR"/>
        </w:rPr>
        <w:t xml:space="preserve">Suppose </w:t>
      </w:r>
      <w:r w:rsidR="004B4735">
        <w:rPr>
          <w:bCs/>
          <w:lang w:eastAsia="ko-KR"/>
        </w:rPr>
        <w:t xml:space="preserve">there are </w:t>
      </w:r>
      <w:r>
        <w:rPr>
          <w:bCs/>
          <w:lang w:eastAsia="ko-KR"/>
        </w:rPr>
        <w:t>seven UEs</w:t>
      </w:r>
      <w:r w:rsidR="00055C47">
        <w:rPr>
          <w:bCs/>
          <w:lang w:eastAsia="ko-KR"/>
        </w:rPr>
        <w:t xml:space="preserve"> (Case 1 - 7)</w:t>
      </w:r>
      <w:r>
        <w:rPr>
          <w:bCs/>
          <w:lang w:eastAsia="ko-KR"/>
        </w:rPr>
        <w:t xml:space="preserve"> under a network, where UE 1 supports case 1 for a band combination and UE2 supports case 2 for the same band combination and so on.</w:t>
      </w:r>
    </w:p>
    <w:p w14:paraId="3A6552C8" w14:textId="3B0A5705" w:rsidR="001825B4" w:rsidRDefault="001825B4" w:rsidP="00D85664">
      <w:pPr>
        <w:spacing w:before="120"/>
        <w:rPr>
          <w:bCs/>
          <w:lang w:eastAsia="ko-KR"/>
        </w:rPr>
      </w:pPr>
      <w:r>
        <w:rPr>
          <w:bCs/>
          <w:lang w:eastAsia="ko-KR"/>
        </w:rPr>
        <w:lastRenderedPageBreak/>
        <w:t xml:space="preserve">If </w:t>
      </w:r>
      <w:r w:rsidR="004B4735">
        <w:rPr>
          <w:bCs/>
          <w:lang w:eastAsia="ko-KR"/>
        </w:rPr>
        <w:t>the</w:t>
      </w:r>
      <w:r>
        <w:rPr>
          <w:bCs/>
          <w:lang w:eastAsia="ko-KR"/>
        </w:rPr>
        <w:t xml:space="preserve"> network doesn’t </w:t>
      </w:r>
      <w:r w:rsidR="00256F47">
        <w:rPr>
          <w:bCs/>
          <w:lang w:eastAsia="ko-KR"/>
        </w:rPr>
        <w:t xml:space="preserve">explicitly </w:t>
      </w:r>
      <w:r>
        <w:rPr>
          <w:bCs/>
          <w:lang w:eastAsia="ko-KR"/>
        </w:rPr>
        <w:t>request the UE</w:t>
      </w:r>
      <w:r w:rsidR="004B4735">
        <w:rPr>
          <w:bCs/>
          <w:lang w:eastAsia="ko-KR"/>
        </w:rPr>
        <w:t>s</w:t>
      </w:r>
      <w:r>
        <w:rPr>
          <w:bCs/>
          <w:lang w:eastAsia="ko-KR"/>
        </w:rPr>
        <w:t xml:space="preserve"> to report lower MSD capabiltiies for “power class 2</w:t>
      </w:r>
      <w:r w:rsidR="00057631">
        <w:rPr>
          <w:bCs/>
          <w:lang w:eastAsia="ko-KR"/>
        </w:rPr>
        <w:t xml:space="preserve"> and/or 3</w:t>
      </w:r>
      <w:r>
        <w:rPr>
          <w:bCs/>
          <w:lang w:eastAsia="ko-KR"/>
        </w:rPr>
        <w:t>”, then, the UE</w:t>
      </w:r>
      <w:r w:rsidR="00057631">
        <w:rPr>
          <w:bCs/>
          <w:lang w:eastAsia="ko-KR"/>
        </w:rPr>
        <w:t>1, 2, 3 and 4</w:t>
      </w:r>
      <w:r>
        <w:rPr>
          <w:bCs/>
          <w:lang w:eastAsia="ko-KR"/>
        </w:rPr>
        <w:t xml:space="preserve"> indicates lower MSD for PC1.5 (the highest)</w:t>
      </w:r>
      <w:r w:rsidR="00057631">
        <w:rPr>
          <w:bCs/>
          <w:lang w:eastAsia="ko-KR"/>
        </w:rPr>
        <w:t>, the UE 5 and 6 indicates lower MSD capabilties for PC2 and the UE3 indicates those for PC3</w:t>
      </w:r>
      <w:r w:rsidR="00055C47">
        <w:rPr>
          <w:bCs/>
          <w:lang w:eastAsia="ko-KR"/>
        </w:rPr>
        <w:t xml:space="preserve"> as shown in the 4</w:t>
      </w:r>
      <w:r w:rsidR="00055C47" w:rsidRPr="00055C47">
        <w:rPr>
          <w:bCs/>
          <w:vertAlign w:val="superscript"/>
          <w:lang w:eastAsia="ko-KR"/>
        </w:rPr>
        <w:t>th</w:t>
      </w:r>
      <w:r w:rsidR="00055C47">
        <w:rPr>
          <w:bCs/>
          <w:lang w:eastAsia="ko-KR"/>
        </w:rPr>
        <w:t xml:space="preserve"> column</w:t>
      </w:r>
      <w:r>
        <w:rPr>
          <w:bCs/>
          <w:lang w:eastAsia="ko-KR"/>
        </w:rPr>
        <w:t>.</w:t>
      </w:r>
    </w:p>
    <w:p w14:paraId="674F3555" w14:textId="6D3F2163" w:rsidR="00055C47" w:rsidRDefault="001825B4" w:rsidP="001825B4">
      <w:pPr>
        <w:spacing w:before="120"/>
        <w:rPr>
          <w:bCs/>
          <w:lang w:eastAsia="ko-KR"/>
        </w:rPr>
      </w:pPr>
      <w:r>
        <w:rPr>
          <w:bCs/>
          <w:lang w:eastAsia="ko-KR"/>
        </w:rPr>
        <w:t xml:space="preserve">If </w:t>
      </w:r>
      <w:r w:rsidR="004B4735">
        <w:rPr>
          <w:bCs/>
          <w:lang w:eastAsia="ko-KR"/>
        </w:rPr>
        <w:t>the</w:t>
      </w:r>
      <w:r>
        <w:rPr>
          <w:bCs/>
          <w:lang w:eastAsia="ko-KR"/>
        </w:rPr>
        <w:t xml:space="preserve"> network </w:t>
      </w:r>
      <w:r w:rsidR="00057631">
        <w:rPr>
          <w:bCs/>
          <w:lang w:eastAsia="ko-KR"/>
        </w:rPr>
        <w:t xml:space="preserve">explicitly </w:t>
      </w:r>
      <w:r>
        <w:rPr>
          <w:bCs/>
          <w:lang w:eastAsia="ko-KR"/>
        </w:rPr>
        <w:t>requests the UE to report lower MSD capabiltiies</w:t>
      </w:r>
      <w:r w:rsidR="00057631">
        <w:rPr>
          <w:bCs/>
          <w:lang w:eastAsia="ko-KR"/>
        </w:rPr>
        <w:t xml:space="preserve">, e.g., </w:t>
      </w:r>
      <w:r>
        <w:rPr>
          <w:bCs/>
          <w:lang w:eastAsia="ko-KR"/>
        </w:rPr>
        <w:t xml:space="preserve">for </w:t>
      </w:r>
      <w:r w:rsidR="00256F47">
        <w:rPr>
          <w:bCs/>
          <w:lang w:eastAsia="ko-KR"/>
        </w:rPr>
        <w:t>PC2</w:t>
      </w:r>
      <w:r w:rsidR="00057631">
        <w:rPr>
          <w:bCs/>
          <w:lang w:eastAsia="ko-KR"/>
        </w:rPr>
        <w:t xml:space="preserve">, </w:t>
      </w:r>
      <w:r>
        <w:rPr>
          <w:bCs/>
          <w:lang w:eastAsia="ko-KR"/>
        </w:rPr>
        <w:t>then, the UE</w:t>
      </w:r>
      <w:r w:rsidR="00F72500">
        <w:rPr>
          <w:bCs/>
          <w:lang w:eastAsia="ko-KR"/>
        </w:rPr>
        <w:t xml:space="preserve"> 2 and 3 will indicates lower MSD capabiltiies for PC1.5 as well as those for PC2. The other UEs will indicate lower MSD capabilities for the highest power class only</w:t>
      </w:r>
      <w:r w:rsidR="00055C47">
        <w:rPr>
          <w:bCs/>
          <w:lang w:eastAsia="ko-KR"/>
        </w:rPr>
        <w:t xml:space="preserve"> as shown in the 5</w:t>
      </w:r>
      <w:r w:rsidR="00055C47" w:rsidRPr="00055C47">
        <w:rPr>
          <w:bCs/>
          <w:vertAlign w:val="superscript"/>
          <w:lang w:eastAsia="ko-KR"/>
        </w:rPr>
        <w:t>th</w:t>
      </w:r>
      <w:r w:rsidR="00055C47">
        <w:rPr>
          <w:bCs/>
          <w:lang w:eastAsia="ko-KR"/>
        </w:rPr>
        <w:t xml:space="preserve"> column. An exmple of request of PC3 by NW is shown in 6</w:t>
      </w:r>
      <w:r w:rsidR="00055C47" w:rsidRPr="00055C47">
        <w:rPr>
          <w:bCs/>
          <w:vertAlign w:val="superscript"/>
          <w:lang w:eastAsia="ko-KR"/>
        </w:rPr>
        <w:t>th</w:t>
      </w:r>
      <w:r w:rsidR="00055C47">
        <w:rPr>
          <w:bCs/>
          <w:lang w:eastAsia="ko-KR"/>
        </w:rPr>
        <w:t xml:space="preserve"> column.</w:t>
      </w:r>
    </w:p>
    <w:p w14:paraId="270CCC7A" w14:textId="7FA57F27" w:rsidR="00AC6537" w:rsidRDefault="00F72500" w:rsidP="001825B4">
      <w:pPr>
        <w:spacing w:before="120"/>
        <w:rPr>
          <w:bCs/>
          <w:lang w:eastAsia="ko-KR"/>
        </w:rPr>
      </w:pPr>
      <w:r>
        <w:rPr>
          <w:bCs/>
          <w:lang w:eastAsia="ko-KR"/>
        </w:rPr>
        <w:t xml:space="preserve">How the network </w:t>
      </w:r>
      <w:r w:rsidR="004B4735">
        <w:rPr>
          <w:bCs/>
          <w:lang w:eastAsia="ko-KR"/>
        </w:rPr>
        <w:t xml:space="preserve">to </w:t>
      </w:r>
      <w:r>
        <w:rPr>
          <w:bCs/>
          <w:lang w:eastAsia="ko-KR"/>
        </w:rPr>
        <w:t>request the UE</w:t>
      </w:r>
      <w:r w:rsidR="004B4735">
        <w:rPr>
          <w:bCs/>
          <w:lang w:eastAsia="ko-KR"/>
        </w:rPr>
        <w:t>s</w:t>
      </w:r>
      <w:r>
        <w:rPr>
          <w:bCs/>
          <w:lang w:eastAsia="ko-KR"/>
        </w:rPr>
        <w:t xml:space="preserve"> to report lower MSD capabilties for “other power class” has some different flavors. For example, the network may ask “the other power classes”, then, UEs will indicates lower MSD capabilties for respective power classes, i.e., the UE 2, 3, 4 or 5 will indicates all the lower MSD capabilties for all the power classes that they support. In our understanding, it is up to RAN2 to design the exact</w:t>
      </w:r>
      <w:r w:rsidR="00AC6537">
        <w:rPr>
          <w:bCs/>
          <w:lang w:eastAsia="ko-KR"/>
        </w:rPr>
        <w:t xml:space="preserve"> unless RAN4 receives a clarification by RAN2.</w:t>
      </w:r>
    </w:p>
    <w:p w14:paraId="6566C0E1" w14:textId="122A660F" w:rsidR="00AC6537" w:rsidRDefault="00AC6537" w:rsidP="001825B4">
      <w:pPr>
        <w:spacing w:before="120"/>
        <w:rPr>
          <w:bCs/>
          <w:lang w:eastAsia="ko-KR"/>
        </w:rPr>
      </w:pPr>
      <w:r>
        <w:rPr>
          <w:bCs/>
          <w:lang w:eastAsia="ko-KR"/>
        </w:rPr>
        <w:t>What it is not clear in the question 3 by RAN2 is why they suddenly refer to power class per band, per band combination, per band per band combination. The above original RAN4’s agreement is irrelevant to the question. Possibly expected concern raised by RAN2 is discussed in the next section.</w:t>
      </w:r>
    </w:p>
    <w:p w14:paraId="01F13280" w14:textId="358E1F38" w:rsidR="006F1EE7" w:rsidRDefault="006F1EE7" w:rsidP="006F1EE7">
      <w:pPr>
        <w:pStyle w:val="Heading3"/>
        <w:rPr>
          <w:lang w:val="en-US"/>
        </w:rPr>
      </w:pPr>
      <w:r>
        <w:rPr>
          <w:lang w:val="en-US"/>
        </w:rPr>
        <w:t xml:space="preserve">Possibly expected concern/issue </w:t>
      </w:r>
      <w:r w:rsidR="007B67C6">
        <w:rPr>
          <w:lang w:val="en-US"/>
        </w:rPr>
        <w:t>by RAN2</w:t>
      </w:r>
    </w:p>
    <w:p w14:paraId="1D2AFBB8" w14:textId="1C35FC07" w:rsidR="006F1EE7" w:rsidRDefault="006F1EE7" w:rsidP="006F1EE7">
      <w:pPr>
        <w:rPr>
          <w:bCs/>
          <w:lang w:eastAsia="ko-KR"/>
        </w:rPr>
      </w:pPr>
      <w:r>
        <w:rPr>
          <w:bCs/>
          <w:lang w:eastAsia="ko-KR"/>
        </w:rPr>
        <w:t>According to the CR of [2], a possible per victim basis signalling structure is as follows.</w:t>
      </w:r>
    </w:p>
    <w:p w14:paraId="44181FA3" w14:textId="77777777" w:rsidR="006F1EE7" w:rsidRPr="001E199A" w:rsidRDefault="006F1EE7" w:rsidP="006F1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E199A">
        <w:rPr>
          <w:rFonts w:ascii="Courier New" w:eastAsia="Times New Roman" w:hAnsi="Courier New"/>
          <w:noProof/>
          <w:sz w:val="16"/>
          <w:lang w:eastAsia="en-GB"/>
        </w:rPr>
        <w:t>}</w:t>
      </w:r>
    </w:p>
    <w:p w14:paraId="6C828DA6" w14:textId="77777777" w:rsidR="006F1EE7" w:rsidRDefault="006F1EE7" w:rsidP="006F1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1068C" w14:textId="77777777" w:rsidR="006F1EE7" w:rsidRDefault="006F1EE7" w:rsidP="006F1EE7">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5F73A1">
        <w:rPr>
          <w:rFonts w:ascii="Courier New" w:eastAsia="DengXian" w:hAnsi="Courier New"/>
          <w:noProof/>
          <w:sz w:val="16"/>
          <w:lang w:eastAsia="zh-CN"/>
        </w:rPr>
        <w:t>LowerMSD-r18</w:t>
      </w:r>
      <w:r>
        <w:rPr>
          <w:rFonts w:ascii="Courier New" w:eastAsia="DengXian" w:hAnsi="Courier New"/>
          <w:noProof/>
          <w:sz w:val="16"/>
          <w:lang w:eastAsia="zh-CN"/>
        </w:rPr>
        <w:t xml:space="preserve"> ::=</w:t>
      </w:r>
      <w:r>
        <w:rPr>
          <w:rFonts w:ascii="Courier New" w:eastAsia="DengXian" w:hAnsi="Courier New"/>
          <w:noProof/>
          <w:sz w:val="16"/>
          <w:lang w:eastAsia="zh-CN"/>
        </w:rPr>
        <w:tab/>
      </w:r>
      <w:r>
        <w:rPr>
          <w:rFonts w:ascii="Courier New" w:eastAsia="DengXian" w:hAnsi="Courier New"/>
          <w:noProof/>
          <w:sz w:val="16"/>
          <w:lang w:eastAsia="zh-CN"/>
        </w:rPr>
        <w:tab/>
        <w:t>SEQUENCE {</w:t>
      </w:r>
    </w:p>
    <w:p w14:paraId="5BE522C4" w14:textId="77777777" w:rsidR="006F1EE7" w:rsidRPr="002B41AE" w:rsidRDefault="006F1EE7" w:rsidP="006F1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en-GB"/>
        </w:rPr>
      </w:pPr>
      <w:r>
        <w:rPr>
          <w:rFonts w:ascii="Courier New" w:eastAsia="Times New Roman" w:hAnsi="Courier New"/>
          <w:noProof/>
          <w:sz w:val="16"/>
          <w:lang w:eastAsia="en-GB"/>
        </w:rPr>
        <w:tab/>
        <w:t>aggressorband1-r18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2B41AE">
        <w:rPr>
          <w:rFonts w:ascii="Courier New" w:eastAsia="Times New Roman" w:hAnsi="Courier New" w:cs="Courier New"/>
          <w:noProof/>
          <w:color w:val="000000"/>
          <w:sz w:val="16"/>
          <w:lang w:eastAsia="en-GB"/>
        </w:rPr>
        <w:t>FreqBandIndicatorNR</w:t>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AE1B77">
        <w:rPr>
          <w:rFonts w:ascii="Courier New" w:eastAsia="Times New Roman" w:hAnsi="Courier New"/>
          <w:noProof/>
          <w:color w:val="993366"/>
          <w:sz w:val="16"/>
          <w:lang w:eastAsia="en-GB"/>
        </w:rPr>
        <w:t>OPTIONAL</w:t>
      </w:r>
      <w:r w:rsidRPr="002B41AE">
        <w:rPr>
          <w:rFonts w:ascii="Courier New" w:eastAsia="Times New Roman" w:hAnsi="Courier New"/>
          <w:noProof/>
          <w:color w:val="000000"/>
          <w:sz w:val="16"/>
          <w:lang w:eastAsia="en-GB"/>
        </w:rPr>
        <w:t>,</w:t>
      </w:r>
    </w:p>
    <w:p w14:paraId="0073A75A" w14:textId="77777777" w:rsidR="006F1EE7" w:rsidRDefault="006F1EE7" w:rsidP="006F1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1AE">
        <w:rPr>
          <w:rFonts w:ascii="Courier New" w:eastAsia="Times New Roman" w:hAnsi="Courier New"/>
          <w:noProof/>
          <w:color w:val="000000"/>
          <w:sz w:val="16"/>
          <w:lang w:eastAsia="en-GB"/>
        </w:rPr>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cs="Courier New"/>
          <w:noProof/>
          <w:color w:val="000000"/>
          <w:sz w:val="16"/>
          <w:lang w:eastAsia="en-GB"/>
        </w:rPr>
        <w:t>FreqBandIndicatorNR</w:t>
      </w:r>
      <w:r w:rsidRPr="002B41AE">
        <w:rPr>
          <w:rFonts w:ascii="Courier New" w:eastAsia="Times New Roman" w:hAnsi="Courier New" w:cs="Courier New"/>
          <w:noProof/>
          <w:color w:val="000000"/>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r w:rsidRPr="001E199A">
        <w:rPr>
          <w:rFonts w:ascii="Courier New" w:eastAsia="Times New Roman" w:hAnsi="Courier New"/>
          <w:noProof/>
          <w:sz w:val="16"/>
          <w:lang w:eastAsia="en-GB"/>
        </w:rPr>
        <w:t>,</w:t>
      </w:r>
    </w:p>
    <w:p w14:paraId="6FE7DB9E" w14:textId="77777777" w:rsidR="006F1EE7" w:rsidRDefault="006F1EE7" w:rsidP="006F1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t>msdType-r18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harmonic</w:t>
      </w:r>
      <w:r w:rsidRPr="00BD5F07">
        <w:rPr>
          <w:rFonts w:ascii="Courier New" w:eastAsia="Times New Roman" w:hAnsi="Courier New" w:cs="Courier New"/>
          <w:noProof/>
          <w:sz w:val="16"/>
          <w:lang w:eastAsia="en-GB"/>
        </w:rPr>
        <w:t xml:space="preserve">, </w:t>
      </w:r>
      <w:r w:rsidRPr="005F73A1">
        <w:rPr>
          <w:rFonts w:ascii="Courier New" w:eastAsia="Times New Roman" w:hAnsi="Courier New" w:cs="Courier New"/>
          <w:noProof/>
          <w:sz w:val="16"/>
          <w:lang w:eastAsia="en-GB"/>
        </w:rPr>
        <w:t xml:space="preserve">harmonic mixing, cross band isolation, </w:t>
      </w:r>
      <w:r>
        <w:rPr>
          <w:rFonts w:ascii="Courier New" w:eastAsia="Times New Roman" w:hAnsi="Courier New" w:cs="Courier New"/>
          <w:noProof/>
          <w:sz w:val="16"/>
          <w:lang w:eastAsia="en-GB"/>
        </w:rPr>
        <w:t>IMD2, IMD3, IMD4, IMD5,ALL</w:t>
      </w:r>
      <w:r w:rsidRPr="00BD5F07">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r w:rsidRPr="001E199A">
        <w:rPr>
          <w:rFonts w:ascii="Courier New" w:eastAsia="Times New Roman" w:hAnsi="Courier New"/>
          <w:noProof/>
          <w:sz w:val="16"/>
          <w:lang w:eastAsia="en-GB"/>
        </w:rPr>
        <w:t>,</w:t>
      </w:r>
    </w:p>
    <w:p w14:paraId="2CE137E2" w14:textId="77777777" w:rsidR="006F1EE7" w:rsidRDefault="006F1EE7" w:rsidP="006F1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sidRPr="0028789B">
        <w:rPr>
          <w:rFonts w:ascii="Courier New" w:eastAsia="Times New Roman" w:hAnsi="Courier New" w:cs="Courier New"/>
          <w:noProof/>
          <w:sz w:val="16"/>
          <w:highlight w:val="green"/>
          <w:lang w:eastAsia="en-GB"/>
        </w:rPr>
        <w:t>msdPowerClass-r18</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pc1dot5, pc2, pc3}</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r w:rsidRPr="001E199A">
        <w:rPr>
          <w:rFonts w:ascii="Courier New" w:eastAsia="Times New Roman" w:hAnsi="Courier New"/>
          <w:noProof/>
          <w:sz w:val="16"/>
          <w:lang w:eastAsia="en-GB"/>
        </w:rPr>
        <w:t>,</w:t>
      </w:r>
    </w:p>
    <w:p w14:paraId="5729A54D" w14:textId="77777777" w:rsidR="006F1EE7" w:rsidRDefault="006F1EE7" w:rsidP="006F1EE7">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sidRPr="0028789B">
        <w:rPr>
          <w:rFonts w:ascii="Courier New" w:eastAsia="Times New Roman" w:hAnsi="Courier New"/>
          <w:noProof/>
          <w:sz w:val="16"/>
          <w:lang w:eastAsia="en-GB"/>
        </w:rPr>
        <w:t>msdClass-r18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BD5F07">
        <w:rPr>
          <w:rFonts w:ascii="Courier New" w:eastAsia="Times New Roman" w:hAnsi="Courier New" w:cs="Courier New"/>
          <w:noProof/>
          <w:color w:val="993366"/>
          <w:sz w:val="16"/>
          <w:lang w:eastAsia="en-GB"/>
        </w:rPr>
        <w:t>ENUMERATED</w:t>
      </w:r>
      <w:r w:rsidRPr="00BD5F0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classI, class</w:t>
      </w:r>
      <w:r w:rsidRPr="00AE1B77">
        <w:rPr>
          <w:rFonts w:ascii="Courier New" w:eastAsia="Times New Roman" w:hAnsi="Courier New" w:cs="Courier New"/>
          <w:noProof/>
          <w:sz w:val="16"/>
          <w:lang w:eastAsia="en-GB"/>
        </w:rPr>
        <w:t>II</w:t>
      </w:r>
      <w:r>
        <w:rPr>
          <w:rFonts w:ascii="Courier New" w:eastAsia="Times New Roman" w:hAnsi="Courier New" w:cs="Courier New"/>
          <w:noProof/>
          <w:sz w:val="16"/>
          <w:lang w:eastAsia="en-GB"/>
        </w:rPr>
        <w:t>, class</w:t>
      </w:r>
      <w:r w:rsidRPr="00AE1B77">
        <w:rPr>
          <w:rFonts w:ascii="Courier New" w:eastAsia="Times New Roman" w:hAnsi="Courier New" w:cs="Courier New"/>
          <w:noProof/>
          <w:sz w:val="16"/>
          <w:lang w:eastAsia="en-GB"/>
        </w:rPr>
        <w:t>III</w:t>
      </w:r>
      <w:r>
        <w:rPr>
          <w:rFonts w:ascii="Courier New" w:eastAsia="Times New Roman" w:hAnsi="Courier New" w:cs="Courier New"/>
          <w:noProof/>
          <w:sz w:val="16"/>
          <w:lang w:eastAsia="en-GB"/>
        </w:rPr>
        <w:t>, class</w:t>
      </w:r>
      <w:r w:rsidRPr="00AE1B77">
        <w:rPr>
          <w:rFonts w:ascii="Courier New" w:eastAsia="Times New Roman" w:hAnsi="Courier New" w:cs="Courier New"/>
          <w:noProof/>
          <w:sz w:val="16"/>
          <w:lang w:eastAsia="en-GB"/>
        </w:rPr>
        <w:t>IV</w:t>
      </w:r>
      <w:r>
        <w:rPr>
          <w:rFonts w:ascii="Courier New" w:eastAsia="Times New Roman" w:hAnsi="Courier New" w:cs="Courier New"/>
          <w:noProof/>
          <w:sz w:val="16"/>
          <w:lang w:eastAsia="en-GB"/>
        </w:rPr>
        <w:t>, class</w:t>
      </w:r>
      <w:r w:rsidRPr="00AE1B77">
        <w:rPr>
          <w:rFonts w:ascii="Courier New" w:eastAsia="Times New Roman" w:hAnsi="Courier New" w:cs="Courier New"/>
          <w:noProof/>
          <w:sz w:val="16"/>
          <w:lang w:eastAsia="en-GB"/>
        </w:rPr>
        <w:t>V</w:t>
      </w:r>
      <w:r>
        <w:rPr>
          <w:rFonts w:ascii="Courier New" w:eastAsia="Times New Roman" w:hAnsi="Courier New" w:cs="Courier New"/>
          <w:noProof/>
          <w:sz w:val="16"/>
          <w:lang w:eastAsia="en-GB"/>
        </w:rPr>
        <w:t>, class</w:t>
      </w:r>
      <w:r w:rsidRPr="00AE1B77">
        <w:rPr>
          <w:rFonts w:ascii="Courier New" w:eastAsia="Times New Roman" w:hAnsi="Courier New" w:cs="Courier New"/>
          <w:noProof/>
          <w:sz w:val="16"/>
          <w:lang w:eastAsia="en-GB"/>
        </w:rPr>
        <w:t>VI</w:t>
      </w:r>
      <w:r>
        <w:rPr>
          <w:rFonts w:ascii="Courier New" w:eastAsia="Times New Roman" w:hAnsi="Courier New" w:cs="Courier New"/>
          <w:noProof/>
          <w:sz w:val="16"/>
          <w:lang w:eastAsia="en-GB"/>
        </w:rPr>
        <w:t>, class</w:t>
      </w:r>
      <w:r w:rsidRPr="00AE1B77">
        <w:rPr>
          <w:rFonts w:ascii="Courier New" w:eastAsia="Times New Roman" w:hAnsi="Courier New" w:cs="Courier New"/>
          <w:noProof/>
          <w:sz w:val="16"/>
          <w:lang w:eastAsia="en-GB"/>
        </w:rPr>
        <w:t>VII</w:t>
      </w:r>
      <w:r>
        <w:rPr>
          <w:rFonts w:ascii="Courier New" w:eastAsia="Times New Roman" w:hAnsi="Courier New" w:cs="Courier New"/>
          <w:noProof/>
          <w:sz w:val="16"/>
          <w:lang w:eastAsia="en-GB"/>
        </w:rPr>
        <w:t>,</w:t>
      </w:r>
      <w:r w:rsidRPr="00AE1B77">
        <w:t xml:space="preserve"> </w:t>
      </w:r>
      <w:r>
        <w:rPr>
          <w:rFonts w:ascii="Courier New" w:eastAsia="Times New Roman" w:hAnsi="Courier New" w:cs="Courier New"/>
          <w:noProof/>
          <w:sz w:val="16"/>
          <w:lang w:eastAsia="en-GB"/>
        </w:rPr>
        <w:t>class</w:t>
      </w:r>
      <w:r w:rsidRPr="00AE1B77">
        <w:rPr>
          <w:rFonts w:ascii="Courier New" w:eastAsia="Times New Roman" w:hAnsi="Courier New" w:cs="Courier New"/>
          <w:noProof/>
          <w:sz w:val="16"/>
          <w:lang w:eastAsia="en-GB"/>
        </w:rPr>
        <w:t>VIII</w:t>
      </w:r>
      <w:r>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ab/>
      </w:r>
      <w:r w:rsidRPr="001E199A">
        <w:rPr>
          <w:rFonts w:ascii="Courier New" w:eastAsia="Times New Roman" w:hAnsi="Courier New"/>
          <w:noProof/>
          <w:color w:val="993366"/>
          <w:sz w:val="16"/>
          <w:lang w:eastAsia="en-GB"/>
        </w:rPr>
        <w:t>OPTIONAL</w:t>
      </w:r>
    </w:p>
    <w:p w14:paraId="73B770C2" w14:textId="77777777" w:rsidR="006F1EE7" w:rsidRPr="001D071C" w:rsidRDefault="006F1EE7" w:rsidP="006F1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z w:val="16"/>
          <w:lang w:eastAsia="zh-CN"/>
        </w:rPr>
      </w:pPr>
      <w:r w:rsidRPr="001D071C">
        <w:rPr>
          <w:rFonts w:ascii="Courier New" w:eastAsia="DengXian" w:hAnsi="Courier New" w:cs="Courier New" w:hint="eastAsia"/>
          <w:noProof/>
          <w:sz w:val="16"/>
          <w:lang w:eastAsia="zh-CN"/>
        </w:rPr>
        <w:t>}</w:t>
      </w:r>
    </w:p>
    <w:p w14:paraId="5F6DB0FF" w14:textId="77777777" w:rsidR="006F1EE7" w:rsidRPr="001E199A" w:rsidRDefault="006F1EE7" w:rsidP="006F1E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E199A">
        <w:rPr>
          <w:rFonts w:ascii="Courier New" w:eastAsia="Times New Roman" w:hAnsi="Courier New"/>
          <w:noProof/>
          <w:color w:val="808080"/>
          <w:sz w:val="16"/>
          <w:lang w:eastAsia="en-GB"/>
        </w:rPr>
        <w:t>-- TAG-RF-PARAMETERS-STOP</w:t>
      </w:r>
    </w:p>
    <w:p w14:paraId="54DB6993" w14:textId="3408D778" w:rsidR="00972CCA" w:rsidRDefault="00972CCA" w:rsidP="00972CCA">
      <w:pPr>
        <w:spacing w:before="120"/>
        <w:rPr>
          <w:bCs/>
          <w:lang w:eastAsia="ko-KR"/>
        </w:rPr>
      </w:pPr>
      <w:r>
        <w:rPr>
          <w:bCs/>
          <w:lang w:eastAsia="ko-KR"/>
        </w:rPr>
        <w:t>Let’s assume that UL CA_n</w:t>
      </w:r>
      <w:r w:rsidR="00BC508C">
        <w:rPr>
          <w:bCs/>
          <w:lang w:eastAsia="ko-KR"/>
        </w:rPr>
        <w:t>2</w:t>
      </w:r>
      <w:r>
        <w:rPr>
          <w:bCs/>
          <w:lang w:eastAsia="ko-KR"/>
        </w:rPr>
        <w:t>A-n7</w:t>
      </w:r>
      <w:r w:rsidR="00BC508C">
        <w:rPr>
          <w:bCs/>
          <w:lang w:eastAsia="ko-KR"/>
        </w:rPr>
        <w:t>7</w:t>
      </w:r>
      <w:r>
        <w:rPr>
          <w:bCs/>
          <w:lang w:eastAsia="ko-KR"/>
        </w:rPr>
        <w:t xml:space="preserve">A, which indicates </w:t>
      </w:r>
      <w:r w:rsidRPr="00972CCA">
        <w:rPr>
          <w:bCs/>
          <w:i/>
          <w:iCs/>
          <w:lang w:eastAsia="ko-KR"/>
        </w:rPr>
        <w:t>powerClass</w:t>
      </w:r>
      <w:r>
        <w:rPr>
          <w:bCs/>
          <w:lang w:eastAsia="ko-KR"/>
        </w:rPr>
        <w:t xml:space="preserve"> </w:t>
      </w:r>
      <w:r w:rsidR="00AC6537">
        <w:rPr>
          <w:bCs/>
          <w:lang w:eastAsia="ko-KR"/>
        </w:rPr>
        <w:t xml:space="preserve">= PC2 </w:t>
      </w:r>
      <w:r>
        <w:rPr>
          <w:bCs/>
          <w:lang w:eastAsia="ko-KR"/>
        </w:rPr>
        <w:t>(</w:t>
      </w:r>
      <w:r w:rsidR="00AC6537">
        <w:rPr>
          <w:bCs/>
          <w:lang w:eastAsia="ko-KR"/>
        </w:rPr>
        <w:t xml:space="preserve">= </w:t>
      </w:r>
      <w:r>
        <w:rPr>
          <w:bCs/>
          <w:lang w:eastAsia="ko-KR"/>
        </w:rPr>
        <w:t>total power from the two bands) as band combination</w:t>
      </w:r>
      <w:r w:rsidR="007818E4">
        <w:rPr>
          <w:bCs/>
          <w:lang w:eastAsia="ko-KR"/>
        </w:rPr>
        <w:t>.</w:t>
      </w:r>
      <w:r w:rsidR="008A6616">
        <w:rPr>
          <w:bCs/>
          <w:lang w:eastAsia="ko-KR"/>
        </w:rPr>
        <w:t xml:space="preserve"> Also assume that </w:t>
      </w:r>
      <w:r w:rsidR="008A6616" w:rsidRPr="008A6616">
        <w:rPr>
          <w:bCs/>
          <w:i/>
          <w:iCs/>
          <w:lang w:eastAsia="ko-KR"/>
        </w:rPr>
        <w:t>ue-PowerClass</w:t>
      </w:r>
      <w:r w:rsidR="008A6616">
        <w:rPr>
          <w:bCs/>
          <w:lang w:eastAsia="ko-KR"/>
        </w:rPr>
        <w:t xml:space="preserve"> </w:t>
      </w:r>
      <w:r w:rsidR="00AC6537">
        <w:rPr>
          <w:bCs/>
          <w:lang w:eastAsia="ko-KR"/>
        </w:rPr>
        <w:t>f</w:t>
      </w:r>
      <w:r w:rsidR="008A6616">
        <w:rPr>
          <w:bCs/>
          <w:lang w:eastAsia="ko-KR"/>
        </w:rPr>
        <w:t xml:space="preserve">or n1 is PC3 and </w:t>
      </w:r>
      <w:r w:rsidR="008A6616" w:rsidRPr="008A6616">
        <w:rPr>
          <w:bCs/>
          <w:i/>
          <w:iCs/>
          <w:lang w:eastAsia="ko-KR"/>
        </w:rPr>
        <w:t>ue-</w:t>
      </w:r>
      <w:r w:rsidR="00081052">
        <w:rPr>
          <w:bCs/>
          <w:i/>
          <w:iCs/>
          <w:lang w:eastAsia="ko-KR"/>
        </w:rPr>
        <w:t>P</w:t>
      </w:r>
      <w:r w:rsidR="008A6616" w:rsidRPr="008A6616">
        <w:rPr>
          <w:bCs/>
          <w:i/>
          <w:iCs/>
          <w:lang w:eastAsia="ko-KR"/>
        </w:rPr>
        <w:t>owerClass</w:t>
      </w:r>
      <w:r w:rsidR="008A6616">
        <w:rPr>
          <w:bCs/>
          <w:lang w:eastAsia="ko-KR"/>
        </w:rPr>
        <w:t xml:space="preserve"> for n7</w:t>
      </w:r>
      <w:r w:rsidR="00BC508C">
        <w:rPr>
          <w:bCs/>
          <w:lang w:eastAsia="ko-KR"/>
        </w:rPr>
        <w:t>7</w:t>
      </w:r>
      <w:r w:rsidR="008A6616">
        <w:rPr>
          <w:bCs/>
          <w:lang w:eastAsia="ko-KR"/>
        </w:rPr>
        <w:t xml:space="preserve"> is PC2, respectively. </w:t>
      </w:r>
      <w:r w:rsidR="007818E4">
        <w:rPr>
          <w:bCs/>
          <w:lang w:eastAsia="ko-KR"/>
        </w:rPr>
        <w:t xml:space="preserve">The </w:t>
      </w:r>
      <w:r w:rsidR="00AC6537">
        <w:rPr>
          <w:bCs/>
          <w:lang w:eastAsia="ko-KR"/>
        </w:rPr>
        <w:t xml:space="preserve">child configurations </w:t>
      </w:r>
      <w:r w:rsidR="007818E4">
        <w:rPr>
          <w:bCs/>
          <w:lang w:eastAsia="ko-KR"/>
        </w:rPr>
        <w:t>are as follows.</w:t>
      </w:r>
    </w:p>
    <w:p w14:paraId="2457DBF1" w14:textId="665BA06C" w:rsidR="00873969" w:rsidRPr="00873969" w:rsidRDefault="00873969" w:rsidP="00873969">
      <w:pPr>
        <w:jc w:val="center"/>
        <w:rPr>
          <w:rFonts w:ascii="Arial" w:hAnsi="Arial" w:cs="Arial"/>
        </w:rPr>
      </w:pPr>
      <w:r w:rsidRPr="00D9017A">
        <w:rPr>
          <w:rFonts w:ascii="Arial" w:hAnsi="Arial" w:cs="Arial"/>
        </w:rPr>
        <w:t xml:space="preserve">Table </w:t>
      </w:r>
      <w:r>
        <w:rPr>
          <w:rFonts w:ascii="Arial" w:hAnsi="Arial" w:cs="Arial"/>
        </w:rPr>
        <w:t>2</w:t>
      </w:r>
      <w:r w:rsidRPr="00D9017A">
        <w:rPr>
          <w:rFonts w:ascii="Arial" w:hAnsi="Arial" w:cs="Arial"/>
        </w:rPr>
        <w:t xml:space="preserve">: </w:t>
      </w:r>
      <w:r>
        <w:rPr>
          <w:rFonts w:ascii="Arial" w:hAnsi="Arial" w:cs="Arial"/>
        </w:rPr>
        <w:t>Possible supported Lower MSD capability for powerClas = PC2 UL CA</w:t>
      </w:r>
    </w:p>
    <w:tbl>
      <w:tblPr>
        <w:tblStyle w:val="GridTable5Dark-Accent2"/>
        <w:tblW w:w="5154" w:type="pct"/>
        <w:jc w:val="center"/>
        <w:tblLook w:val="04A0" w:firstRow="1" w:lastRow="0" w:firstColumn="1" w:lastColumn="0" w:noHBand="0" w:noVBand="1"/>
      </w:tblPr>
      <w:tblGrid>
        <w:gridCol w:w="627"/>
        <w:gridCol w:w="1751"/>
        <w:gridCol w:w="1751"/>
        <w:gridCol w:w="5788"/>
      </w:tblGrid>
      <w:tr w:rsidR="001772C0" w:rsidRPr="001825B4" w14:paraId="0AE5A08A" w14:textId="77777777" w:rsidTr="00BC508C">
        <w:trPr>
          <w:cnfStyle w:val="100000000000" w:firstRow="1" w:lastRow="0" w:firstColumn="0" w:lastColumn="0" w:oddVBand="0" w:evenVBand="0" w:oddHBand="0"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316" w:type="pct"/>
            <w:vAlign w:val="center"/>
          </w:tcPr>
          <w:p w14:paraId="056E716F" w14:textId="77777777" w:rsidR="007818E4" w:rsidRPr="00BC508C" w:rsidRDefault="007818E4" w:rsidP="00BA65FA">
            <w:pPr>
              <w:jc w:val="center"/>
              <w:rPr>
                <w:bCs w:val="0"/>
                <w:sz w:val="16"/>
                <w:szCs w:val="16"/>
                <w:lang w:eastAsia="ko-KR"/>
              </w:rPr>
            </w:pPr>
            <w:r w:rsidRPr="00BC508C">
              <w:rPr>
                <w:bCs w:val="0"/>
                <w:sz w:val="16"/>
                <w:szCs w:val="16"/>
                <w:lang w:eastAsia="ko-KR"/>
              </w:rPr>
              <w:t>Case</w:t>
            </w:r>
          </w:p>
        </w:tc>
        <w:tc>
          <w:tcPr>
            <w:tcW w:w="883" w:type="pct"/>
            <w:vAlign w:val="center"/>
          </w:tcPr>
          <w:p w14:paraId="7902626C" w14:textId="6133BA3E" w:rsidR="007818E4" w:rsidRPr="00BC508C" w:rsidRDefault="007818E4" w:rsidP="00BA65FA">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sidRPr="00BC508C">
              <w:rPr>
                <w:bCs w:val="0"/>
                <w:sz w:val="16"/>
                <w:szCs w:val="16"/>
                <w:lang w:eastAsia="ko-KR"/>
              </w:rPr>
              <w:t>DL CA configuration</w:t>
            </w:r>
          </w:p>
        </w:tc>
        <w:tc>
          <w:tcPr>
            <w:tcW w:w="883" w:type="pct"/>
            <w:vAlign w:val="center"/>
          </w:tcPr>
          <w:p w14:paraId="6B86C4CA" w14:textId="6722D114" w:rsidR="007818E4" w:rsidRPr="00BC508C" w:rsidRDefault="007818E4" w:rsidP="00BA65FA">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sidRPr="00BC508C">
              <w:rPr>
                <w:bCs w:val="0"/>
                <w:sz w:val="16"/>
                <w:szCs w:val="16"/>
                <w:lang w:eastAsia="ko-KR"/>
              </w:rPr>
              <w:t>UL CA configuration</w:t>
            </w:r>
          </w:p>
        </w:tc>
        <w:tc>
          <w:tcPr>
            <w:tcW w:w="2918" w:type="pct"/>
            <w:vAlign w:val="center"/>
          </w:tcPr>
          <w:p w14:paraId="2C386774" w14:textId="751EEFFF" w:rsidR="007818E4" w:rsidRPr="00BC508C" w:rsidRDefault="007818E4" w:rsidP="00BA65FA">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sidRPr="00BC508C">
              <w:rPr>
                <w:bCs w:val="0"/>
                <w:sz w:val="16"/>
                <w:szCs w:val="16"/>
                <w:lang w:eastAsia="ko-KR"/>
              </w:rPr>
              <w:t>Power Class</w:t>
            </w:r>
          </w:p>
        </w:tc>
      </w:tr>
      <w:tr w:rsidR="00BC508C" w:rsidRPr="001825B4" w14:paraId="01D7656D" w14:textId="77777777" w:rsidTr="00BC508C">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6" w:type="pct"/>
          </w:tcPr>
          <w:p w14:paraId="264C87FB" w14:textId="7FD64336" w:rsidR="00BC508C" w:rsidRPr="00BC508C" w:rsidRDefault="00BC508C" w:rsidP="00BC508C">
            <w:pPr>
              <w:jc w:val="center"/>
              <w:rPr>
                <w:bCs w:val="0"/>
                <w:sz w:val="16"/>
                <w:szCs w:val="16"/>
                <w:lang w:eastAsia="ko-KR"/>
              </w:rPr>
            </w:pPr>
            <w:r w:rsidRPr="00BC508C">
              <w:rPr>
                <w:bCs w:val="0"/>
                <w:sz w:val="16"/>
                <w:szCs w:val="16"/>
                <w:lang w:eastAsia="ko-KR"/>
              </w:rPr>
              <w:t>1</w:t>
            </w:r>
            <w:r w:rsidR="00897F9E">
              <w:rPr>
                <w:bCs w:val="0"/>
                <w:sz w:val="16"/>
                <w:szCs w:val="16"/>
                <w:lang w:eastAsia="ko-KR"/>
              </w:rPr>
              <w:t>-1</w:t>
            </w:r>
          </w:p>
        </w:tc>
        <w:tc>
          <w:tcPr>
            <w:tcW w:w="883" w:type="pct"/>
          </w:tcPr>
          <w:p w14:paraId="61096459" w14:textId="540B982E" w:rsidR="00BC508C" w:rsidRPr="00BC508C" w:rsidRDefault="00BC508C" w:rsidP="00BC508C">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540112">
              <w:rPr>
                <w:bCs/>
                <w:sz w:val="16"/>
                <w:szCs w:val="16"/>
                <w:lang w:eastAsia="ko-KR"/>
              </w:rPr>
              <w:t>CA_n2A-n77A</w:t>
            </w:r>
          </w:p>
        </w:tc>
        <w:tc>
          <w:tcPr>
            <w:tcW w:w="883" w:type="pct"/>
          </w:tcPr>
          <w:p w14:paraId="405BA511" w14:textId="7357087E" w:rsidR="00BC508C" w:rsidRPr="00BC508C" w:rsidRDefault="00BC508C" w:rsidP="00BC508C">
            <w:pPr>
              <w:jc w:val="center"/>
              <w:cnfStyle w:val="000000100000" w:firstRow="0" w:lastRow="0" w:firstColumn="0" w:lastColumn="0" w:oddVBand="0" w:evenVBand="0" w:oddHBand="1" w:evenHBand="0" w:firstRowFirstColumn="0" w:firstRowLastColumn="0" w:lastRowFirstColumn="0" w:lastRowLastColumn="0"/>
              <w:rPr>
                <w:bCs/>
                <w:sz w:val="16"/>
                <w:szCs w:val="16"/>
                <w:highlight w:val="green"/>
                <w:lang w:eastAsia="ko-KR"/>
              </w:rPr>
            </w:pPr>
            <w:r w:rsidRPr="00540112">
              <w:rPr>
                <w:bCs/>
                <w:sz w:val="16"/>
                <w:szCs w:val="16"/>
                <w:lang w:eastAsia="ko-KR"/>
              </w:rPr>
              <w:t>CA_n2A-n77A</w:t>
            </w:r>
          </w:p>
        </w:tc>
        <w:tc>
          <w:tcPr>
            <w:tcW w:w="2918" w:type="pct"/>
          </w:tcPr>
          <w:p w14:paraId="16D844E3" w14:textId="23FF4216" w:rsidR="00BC508C" w:rsidRPr="00BC508C" w:rsidRDefault="00BC508C" w:rsidP="00BC508C">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BC508C">
              <w:rPr>
                <w:bCs/>
                <w:sz w:val="16"/>
                <w:szCs w:val="16"/>
                <w:lang w:eastAsia="ko-KR"/>
              </w:rPr>
              <w:t>2</w:t>
            </w:r>
          </w:p>
        </w:tc>
      </w:tr>
      <w:tr w:rsidR="00BC508C" w:rsidRPr="001825B4" w14:paraId="778E1EB0" w14:textId="77777777" w:rsidTr="00BC508C">
        <w:trPr>
          <w:trHeight w:val="348"/>
          <w:jc w:val="center"/>
        </w:trPr>
        <w:tc>
          <w:tcPr>
            <w:cnfStyle w:val="001000000000" w:firstRow="0" w:lastRow="0" w:firstColumn="1" w:lastColumn="0" w:oddVBand="0" w:evenVBand="0" w:oddHBand="0" w:evenHBand="0" w:firstRowFirstColumn="0" w:firstRowLastColumn="0" w:lastRowFirstColumn="0" w:lastRowLastColumn="0"/>
            <w:tcW w:w="316" w:type="pct"/>
          </w:tcPr>
          <w:p w14:paraId="3F5AB979" w14:textId="1E4D677C" w:rsidR="00BC508C" w:rsidRPr="00BC508C" w:rsidRDefault="00897F9E" w:rsidP="00BC508C">
            <w:pPr>
              <w:jc w:val="center"/>
              <w:rPr>
                <w:bCs w:val="0"/>
                <w:sz w:val="16"/>
                <w:szCs w:val="16"/>
                <w:lang w:eastAsia="ko-KR"/>
              </w:rPr>
            </w:pPr>
            <w:r>
              <w:rPr>
                <w:bCs w:val="0"/>
                <w:sz w:val="16"/>
                <w:szCs w:val="16"/>
                <w:lang w:eastAsia="ko-KR"/>
              </w:rPr>
              <w:t>1-</w:t>
            </w:r>
            <w:r w:rsidR="00BC508C" w:rsidRPr="00BC508C">
              <w:rPr>
                <w:bCs w:val="0"/>
                <w:sz w:val="16"/>
                <w:szCs w:val="16"/>
                <w:lang w:eastAsia="ko-KR"/>
              </w:rPr>
              <w:t>2</w:t>
            </w:r>
          </w:p>
        </w:tc>
        <w:tc>
          <w:tcPr>
            <w:tcW w:w="883" w:type="pct"/>
          </w:tcPr>
          <w:p w14:paraId="168A3D9D" w14:textId="569A50F3" w:rsidR="00BC508C" w:rsidRPr="00BC508C" w:rsidRDefault="00BC508C" w:rsidP="00BC508C">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sidRPr="00540112">
              <w:rPr>
                <w:bCs/>
                <w:sz w:val="16"/>
                <w:szCs w:val="16"/>
                <w:lang w:eastAsia="ko-KR"/>
              </w:rPr>
              <w:t>CA_n2A-n77A</w:t>
            </w:r>
          </w:p>
        </w:tc>
        <w:tc>
          <w:tcPr>
            <w:tcW w:w="883" w:type="pct"/>
          </w:tcPr>
          <w:p w14:paraId="506A74AB" w14:textId="02EB9EE2" w:rsidR="00BC508C" w:rsidRPr="00BC508C" w:rsidRDefault="00BC508C" w:rsidP="00BC508C">
            <w:pPr>
              <w:jc w:val="center"/>
              <w:cnfStyle w:val="000000000000" w:firstRow="0" w:lastRow="0" w:firstColumn="0" w:lastColumn="0" w:oddVBand="0" w:evenVBand="0" w:oddHBand="0" w:evenHBand="0" w:firstRowFirstColumn="0" w:firstRowLastColumn="0" w:lastRowFirstColumn="0" w:lastRowLastColumn="0"/>
              <w:rPr>
                <w:bCs/>
                <w:sz w:val="16"/>
                <w:szCs w:val="16"/>
                <w:highlight w:val="green"/>
                <w:lang w:eastAsia="ko-KR"/>
              </w:rPr>
            </w:pPr>
            <w:r>
              <w:rPr>
                <w:bCs/>
                <w:sz w:val="16"/>
                <w:szCs w:val="16"/>
                <w:lang w:eastAsia="ko-KR"/>
              </w:rPr>
              <w:t>n2</w:t>
            </w:r>
          </w:p>
        </w:tc>
        <w:tc>
          <w:tcPr>
            <w:tcW w:w="2918" w:type="pct"/>
          </w:tcPr>
          <w:p w14:paraId="6ECD0FDC" w14:textId="77777777" w:rsidR="00BC508C" w:rsidRDefault="00BC508C" w:rsidP="00BC508C">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3</w:t>
            </w:r>
          </w:p>
          <w:p w14:paraId="1F0AACA6" w14:textId="45274C21" w:rsidR="00BC508C" w:rsidRPr="00BC508C" w:rsidRDefault="00BC508C" w:rsidP="00BC508C">
            <w:pPr>
              <w:cnfStyle w:val="000000000000" w:firstRow="0" w:lastRow="0" w:firstColumn="0" w:lastColumn="0" w:oddVBand="0" w:evenVBand="0" w:oddHBand="0" w:evenHBand="0" w:firstRowFirstColumn="0" w:firstRowLastColumn="0" w:lastRowFirstColumn="0" w:lastRowLastColumn="0"/>
              <w:rPr>
                <w:bCs/>
                <w:sz w:val="16"/>
                <w:szCs w:val="16"/>
                <w:lang w:eastAsia="ko-KR"/>
              </w:rPr>
            </w:pPr>
            <w:r w:rsidRPr="00BC508C">
              <w:rPr>
                <w:bCs/>
                <w:sz w:val="16"/>
                <w:szCs w:val="16"/>
                <w:lang w:eastAsia="ko-KR"/>
              </w:rPr>
              <w:t xml:space="preserve">If </w:t>
            </w:r>
            <w:r w:rsidRPr="00BC508C">
              <w:rPr>
                <w:bCs/>
                <w:i/>
                <w:iCs/>
                <w:sz w:val="16"/>
                <w:szCs w:val="16"/>
                <w:lang w:eastAsia="ko-KR"/>
              </w:rPr>
              <w:t>powerClass</w:t>
            </w:r>
            <w:r w:rsidRPr="00BC508C">
              <w:rPr>
                <w:bCs/>
                <w:sz w:val="16"/>
                <w:szCs w:val="16"/>
                <w:lang w:eastAsia="ko-KR"/>
              </w:rPr>
              <w:t xml:space="preserve"> for CA_n1A-n7</w:t>
            </w:r>
            <w:r>
              <w:rPr>
                <w:bCs/>
                <w:sz w:val="16"/>
                <w:szCs w:val="16"/>
                <w:lang w:eastAsia="ko-KR"/>
              </w:rPr>
              <w:t>7</w:t>
            </w:r>
            <w:r w:rsidRPr="00BC508C">
              <w:rPr>
                <w:bCs/>
                <w:sz w:val="16"/>
                <w:szCs w:val="16"/>
                <w:lang w:eastAsia="ko-KR"/>
              </w:rPr>
              <w:t xml:space="preserve">A &gt; </w:t>
            </w:r>
            <w:r w:rsidRPr="00BC508C">
              <w:rPr>
                <w:bCs/>
                <w:i/>
                <w:iCs/>
                <w:sz w:val="16"/>
                <w:szCs w:val="16"/>
                <w:lang w:eastAsia="ko-KR"/>
              </w:rPr>
              <w:t>ue-PowerClass</w:t>
            </w:r>
            <w:r w:rsidRPr="00BC508C">
              <w:rPr>
                <w:bCs/>
                <w:sz w:val="16"/>
                <w:szCs w:val="16"/>
                <w:lang w:eastAsia="ko-KR"/>
              </w:rPr>
              <w:t xml:space="preserve"> for n</w:t>
            </w:r>
            <w:r>
              <w:rPr>
                <w:bCs/>
                <w:sz w:val="16"/>
                <w:szCs w:val="16"/>
                <w:lang w:eastAsia="ko-KR"/>
              </w:rPr>
              <w:t>2</w:t>
            </w:r>
            <w:r w:rsidRPr="00BC508C">
              <w:rPr>
                <w:bCs/>
                <w:sz w:val="16"/>
                <w:szCs w:val="16"/>
                <w:lang w:eastAsia="ko-KR"/>
              </w:rPr>
              <w:t>, t</w:t>
            </w:r>
            <w:r w:rsidRPr="00BC508C">
              <w:rPr>
                <w:bCs/>
                <w:i/>
                <w:iCs/>
                <w:sz w:val="16"/>
                <w:szCs w:val="16"/>
                <w:lang w:eastAsia="ko-KR"/>
              </w:rPr>
              <w:t>ue-PowerClass</w:t>
            </w:r>
            <w:r w:rsidRPr="00BC508C">
              <w:rPr>
                <w:bCs/>
                <w:sz w:val="16"/>
                <w:szCs w:val="16"/>
                <w:lang w:eastAsia="ko-KR"/>
              </w:rPr>
              <w:t xml:space="preserve"> determins the achievable power for n</w:t>
            </w:r>
            <w:r>
              <w:rPr>
                <w:bCs/>
                <w:sz w:val="16"/>
                <w:szCs w:val="16"/>
                <w:lang w:eastAsia="ko-KR"/>
              </w:rPr>
              <w:t>2</w:t>
            </w:r>
            <w:r w:rsidRPr="00BC508C">
              <w:rPr>
                <w:bCs/>
                <w:sz w:val="16"/>
                <w:szCs w:val="16"/>
                <w:lang w:eastAsia="ko-KR"/>
              </w:rPr>
              <w:t xml:space="preserve">. Othewise, </w:t>
            </w:r>
            <w:r w:rsidRPr="00BC508C">
              <w:rPr>
                <w:bCs/>
                <w:i/>
                <w:iCs/>
                <w:sz w:val="16"/>
                <w:szCs w:val="16"/>
                <w:lang w:eastAsia="ko-KR"/>
              </w:rPr>
              <w:t>powerClass</w:t>
            </w:r>
            <w:r w:rsidRPr="00BC508C">
              <w:rPr>
                <w:bCs/>
                <w:sz w:val="16"/>
                <w:szCs w:val="16"/>
                <w:lang w:eastAsia="ko-KR"/>
              </w:rPr>
              <w:t xml:space="preserve"> determins it for n</w:t>
            </w:r>
            <w:r>
              <w:rPr>
                <w:bCs/>
                <w:sz w:val="16"/>
                <w:szCs w:val="16"/>
                <w:lang w:eastAsia="ko-KR"/>
              </w:rPr>
              <w:t>2</w:t>
            </w:r>
            <w:r w:rsidRPr="00BC508C">
              <w:rPr>
                <w:bCs/>
                <w:sz w:val="16"/>
                <w:szCs w:val="16"/>
                <w:lang w:eastAsia="ko-KR"/>
              </w:rPr>
              <w:t>.</w:t>
            </w:r>
          </w:p>
        </w:tc>
      </w:tr>
      <w:tr w:rsidR="00BC508C" w:rsidRPr="001825B4" w14:paraId="2C31C3BF" w14:textId="77777777" w:rsidTr="00BC508C">
        <w:trPr>
          <w:cnfStyle w:val="000000100000" w:firstRow="0" w:lastRow="0" w:firstColumn="0" w:lastColumn="0" w:oddVBand="0" w:evenVBand="0" w:oddHBand="1" w:evenHBand="0" w:firstRowFirstColumn="0" w:firstRowLastColumn="0" w:lastRowFirstColumn="0" w:lastRowLastColumn="0"/>
          <w:trHeight w:val="50"/>
          <w:jc w:val="center"/>
        </w:trPr>
        <w:tc>
          <w:tcPr>
            <w:cnfStyle w:val="001000000000" w:firstRow="0" w:lastRow="0" w:firstColumn="1" w:lastColumn="0" w:oddVBand="0" w:evenVBand="0" w:oddHBand="0" w:evenHBand="0" w:firstRowFirstColumn="0" w:firstRowLastColumn="0" w:lastRowFirstColumn="0" w:lastRowLastColumn="0"/>
            <w:tcW w:w="316" w:type="pct"/>
          </w:tcPr>
          <w:p w14:paraId="223C4398" w14:textId="65B96DEC" w:rsidR="00BC508C" w:rsidRPr="00BC508C" w:rsidRDefault="00897F9E" w:rsidP="00BC508C">
            <w:pPr>
              <w:jc w:val="center"/>
              <w:rPr>
                <w:bCs w:val="0"/>
                <w:sz w:val="16"/>
                <w:szCs w:val="16"/>
                <w:lang w:eastAsia="ko-KR"/>
              </w:rPr>
            </w:pPr>
            <w:r>
              <w:rPr>
                <w:bCs w:val="0"/>
                <w:sz w:val="16"/>
                <w:szCs w:val="16"/>
                <w:lang w:eastAsia="ko-KR"/>
              </w:rPr>
              <w:t>1-</w:t>
            </w:r>
            <w:r w:rsidR="00BC508C" w:rsidRPr="00BC508C">
              <w:rPr>
                <w:bCs w:val="0"/>
                <w:sz w:val="16"/>
                <w:szCs w:val="16"/>
                <w:lang w:eastAsia="ko-KR"/>
              </w:rPr>
              <w:t>3</w:t>
            </w:r>
          </w:p>
        </w:tc>
        <w:tc>
          <w:tcPr>
            <w:tcW w:w="883" w:type="pct"/>
          </w:tcPr>
          <w:p w14:paraId="7CF9E938" w14:textId="6AE5966F" w:rsidR="00BC508C" w:rsidRPr="00BC508C" w:rsidRDefault="00BC508C" w:rsidP="00BC508C">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540112">
              <w:rPr>
                <w:bCs/>
                <w:sz w:val="16"/>
                <w:szCs w:val="16"/>
                <w:lang w:eastAsia="ko-KR"/>
              </w:rPr>
              <w:t>CA_n2A-n77A</w:t>
            </w:r>
          </w:p>
        </w:tc>
        <w:tc>
          <w:tcPr>
            <w:tcW w:w="883" w:type="pct"/>
          </w:tcPr>
          <w:p w14:paraId="1A7502BB" w14:textId="597E4735" w:rsidR="00BC508C" w:rsidRPr="00BC508C" w:rsidRDefault="00BC508C" w:rsidP="00BC508C">
            <w:pPr>
              <w:jc w:val="center"/>
              <w:cnfStyle w:val="000000100000" w:firstRow="0" w:lastRow="0" w:firstColumn="0" w:lastColumn="0" w:oddVBand="0" w:evenVBand="0" w:oddHBand="1" w:evenHBand="0" w:firstRowFirstColumn="0" w:firstRowLastColumn="0" w:lastRowFirstColumn="0" w:lastRowLastColumn="0"/>
              <w:rPr>
                <w:bCs/>
                <w:sz w:val="16"/>
                <w:szCs w:val="16"/>
                <w:highlight w:val="yellow"/>
                <w:lang w:eastAsia="ko-KR"/>
              </w:rPr>
            </w:pPr>
            <w:r w:rsidRPr="00BC508C">
              <w:rPr>
                <w:bCs/>
                <w:sz w:val="16"/>
                <w:szCs w:val="16"/>
                <w:lang w:eastAsia="ko-KR"/>
              </w:rPr>
              <w:t>n7</w:t>
            </w:r>
            <w:r>
              <w:rPr>
                <w:bCs/>
                <w:sz w:val="16"/>
                <w:szCs w:val="16"/>
                <w:lang w:eastAsia="ko-KR"/>
              </w:rPr>
              <w:t>7</w:t>
            </w:r>
          </w:p>
        </w:tc>
        <w:tc>
          <w:tcPr>
            <w:tcW w:w="2918" w:type="pct"/>
          </w:tcPr>
          <w:p w14:paraId="162BBC42" w14:textId="77777777" w:rsidR="00BC508C" w:rsidRDefault="00BC508C" w:rsidP="00BC508C">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2</w:t>
            </w:r>
          </w:p>
          <w:p w14:paraId="15F67D4E" w14:textId="70ED5DCC" w:rsidR="00BC508C" w:rsidRPr="00BC508C" w:rsidRDefault="00BC508C" w:rsidP="00BC508C">
            <w:pP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BC508C">
              <w:rPr>
                <w:bCs/>
                <w:sz w:val="16"/>
                <w:szCs w:val="16"/>
                <w:lang w:eastAsia="ko-KR"/>
              </w:rPr>
              <w:t xml:space="preserve">If </w:t>
            </w:r>
            <w:r w:rsidRPr="00BC508C">
              <w:rPr>
                <w:bCs/>
                <w:i/>
                <w:iCs/>
                <w:sz w:val="16"/>
                <w:szCs w:val="16"/>
                <w:lang w:eastAsia="ko-KR"/>
              </w:rPr>
              <w:t>powerClass</w:t>
            </w:r>
            <w:r w:rsidRPr="00BC508C">
              <w:rPr>
                <w:bCs/>
                <w:sz w:val="16"/>
                <w:szCs w:val="16"/>
                <w:lang w:eastAsia="ko-KR"/>
              </w:rPr>
              <w:t xml:space="preserve"> for CA_n</w:t>
            </w:r>
            <w:r>
              <w:rPr>
                <w:bCs/>
                <w:sz w:val="16"/>
                <w:szCs w:val="16"/>
                <w:lang w:eastAsia="ko-KR"/>
              </w:rPr>
              <w:t>2</w:t>
            </w:r>
            <w:r w:rsidRPr="00BC508C">
              <w:rPr>
                <w:bCs/>
                <w:sz w:val="16"/>
                <w:szCs w:val="16"/>
                <w:lang w:eastAsia="ko-KR"/>
              </w:rPr>
              <w:t>A-n7</w:t>
            </w:r>
            <w:r>
              <w:rPr>
                <w:bCs/>
                <w:sz w:val="16"/>
                <w:szCs w:val="16"/>
                <w:lang w:eastAsia="ko-KR"/>
              </w:rPr>
              <w:t>7</w:t>
            </w:r>
            <w:r w:rsidRPr="00BC508C">
              <w:rPr>
                <w:bCs/>
                <w:sz w:val="16"/>
                <w:szCs w:val="16"/>
                <w:lang w:eastAsia="ko-KR"/>
              </w:rPr>
              <w:t xml:space="preserve">A &gt; </w:t>
            </w:r>
            <w:r w:rsidRPr="00BC508C">
              <w:rPr>
                <w:bCs/>
                <w:i/>
                <w:iCs/>
                <w:sz w:val="16"/>
                <w:szCs w:val="16"/>
                <w:lang w:eastAsia="ko-KR"/>
              </w:rPr>
              <w:t>ue-PowerClass</w:t>
            </w:r>
            <w:r w:rsidRPr="00BC508C">
              <w:rPr>
                <w:bCs/>
                <w:sz w:val="16"/>
                <w:szCs w:val="16"/>
                <w:lang w:eastAsia="ko-KR"/>
              </w:rPr>
              <w:t xml:space="preserve"> for n7</w:t>
            </w:r>
            <w:r>
              <w:rPr>
                <w:bCs/>
                <w:sz w:val="16"/>
                <w:szCs w:val="16"/>
                <w:lang w:eastAsia="ko-KR"/>
              </w:rPr>
              <w:t>7</w:t>
            </w:r>
            <w:r w:rsidRPr="00BC508C">
              <w:rPr>
                <w:bCs/>
                <w:sz w:val="16"/>
                <w:szCs w:val="16"/>
                <w:lang w:eastAsia="ko-KR"/>
              </w:rPr>
              <w:t xml:space="preserve">, </w:t>
            </w:r>
            <w:r w:rsidRPr="00BC508C">
              <w:rPr>
                <w:bCs/>
                <w:i/>
                <w:iCs/>
                <w:sz w:val="16"/>
                <w:szCs w:val="16"/>
                <w:lang w:eastAsia="ko-KR"/>
              </w:rPr>
              <w:t>ue-PowerClass</w:t>
            </w:r>
            <w:r w:rsidRPr="00BC508C">
              <w:rPr>
                <w:bCs/>
                <w:sz w:val="16"/>
                <w:szCs w:val="16"/>
                <w:lang w:eastAsia="ko-KR"/>
              </w:rPr>
              <w:t xml:space="preserve"> determins the achievable power for n7</w:t>
            </w:r>
            <w:r>
              <w:rPr>
                <w:bCs/>
                <w:sz w:val="16"/>
                <w:szCs w:val="16"/>
                <w:lang w:eastAsia="ko-KR"/>
              </w:rPr>
              <w:t>7</w:t>
            </w:r>
            <w:r w:rsidRPr="00BC508C">
              <w:rPr>
                <w:bCs/>
                <w:sz w:val="16"/>
                <w:szCs w:val="16"/>
                <w:lang w:eastAsia="ko-KR"/>
              </w:rPr>
              <w:t xml:space="preserve">A. Othewise, </w:t>
            </w:r>
            <w:r w:rsidRPr="00BC508C">
              <w:rPr>
                <w:bCs/>
                <w:i/>
                <w:iCs/>
                <w:sz w:val="16"/>
                <w:szCs w:val="16"/>
                <w:lang w:eastAsia="ko-KR"/>
              </w:rPr>
              <w:t>powerClass</w:t>
            </w:r>
            <w:r w:rsidRPr="00BC508C">
              <w:rPr>
                <w:bCs/>
                <w:sz w:val="16"/>
                <w:szCs w:val="16"/>
                <w:lang w:eastAsia="ko-KR"/>
              </w:rPr>
              <w:t xml:space="preserve"> determins it for n7</w:t>
            </w:r>
            <w:r>
              <w:rPr>
                <w:bCs/>
                <w:sz w:val="16"/>
                <w:szCs w:val="16"/>
                <w:lang w:eastAsia="ko-KR"/>
              </w:rPr>
              <w:t>7</w:t>
            </w:r>
            <w:r w:rsidRPr="00BC508C">
              <w:rPr>
                <w:bCs/>
                <w:sz w:val="16"/>
                <w:szCs w:val="16"/>
                <w:lang w:eastAsia="ko-KR"/>
              </w:rPr>
              <w:t>A.</w:t>
            </w:r>
          </w:p>
        </w:tc>
      </w:tr>
    </w:tbl>
    <w:p w14:paraId="75C35D7C" w14:textId="50D9DC11" w:rsidR="0028789B" w:rsidRDefault="00BC508C" w:rsidP="00972CCA">
      <w:pPr>
        <w:spacing w:before="120"/>
        <w:rPr>
          <w:bCs/>
          <w:lang w:eastAsia="ko-KR"/>
        </w:rPr>
      </w:pPr>
      <w:r>
        <w:rPr>
          <w:bCs/>
          <w:lang w:eastAsia="ko-KR"/>
        </w:rPr>
        <w:t xml:space="preserve">In the above example, </w:t>
      </w:r>
      <w:r w:rsidR="0028789B">
        <w:rPr>
          <w:bCs/>
          <w:lang w:eastAsia="ko-KR"/>
        </w:rPr>
        <w:t>the highest power class for e.g., MSD for IMD2</w:t>
      </w:r>
      <w:r w:rsidR="00AC6537">
        <w:rPr>
          <w:bCs/>
          <w:lang w:eastAsia="ko-KR"/>
        </w:rPr>
        <w:t xml:space="preserve"> due to two bands into n2</w:t>
      </w:r>
      <w:r w:rsidR="0028789B">
        <w:rPr>
          <w:bCs/>
          <w:lang w:eastAsia="ko-KR"/>
        </w:rPr>
        <w:t>, MSD for 2</w:t>
      </w:r>
      <w:r w:rsidR="0028789B" w:rsidRPr="0028789B">
        <w:rPr>
          <w:bCs/>
          <w:vertAlign w:val="superscript"/>
          <w:lang w:eastAsia="ko-KR"/>
        </w:rPr>
        <w:t>nd</w:t>
      </w:r>
      <w:r w:rsidR="0028789B">
        <w:rPr>
          <w:bCs/>
          <w:lang w:eastAsia="ko-KR"/>
        </w:rPr>
        <w:t xml:space="preserve"> harmonic</w:t>
      </w:r>
      <w:r w:rsidR="00AC6537">
        <w:rPr>
          <w:bCs/>
          <w:lang w:eastAsia="ko-KR"/>
        </w:rPr>
        <w:t xml:space="preserve"> due to n2 into n77</w:t>
      </w:r>
      <w:r w:rsidR="0028789B">
        <w:rPr>
          <w:bCs/>
          <w:lang w:eastAsia="ko-KR"/>
        </w:rPr>
        <w:t xml:space="preserve"> and MSD for harmonic mixing </w:t>
      </w:r>
      <w:r w:rsidR="00AC6537">
        <w:rPr>
          <w:bCs/>
          <w:lang w:eastAsia="ko-KR"/>
        </w:rPr>
        <w:t xml:space="preserve">due to n77 into n2 </w:t>
      </w:r>
      <w:r w:rsidR="0028789B">
        <w:rPr>
          <w:bCs/>
          <w:lang w:eastAsia="ko-KR"/>
        </w:rPr>
        <w:t>are PC2, PC3 and PC2, respectively. Accordingly, the UE can indicate lower MSD capability in a following manner. Note that the signalling below is not accurate but rather abstracted.</w:t>
      </w:r>
    </w:p>
    <w:p w14:paraId="2360B4D8" w14:textId="15C7CD1F" w:rsidR="0028789B" w:rsidRDefault="0028789B" w:rsidP="00873969">
      <w:pPr>
        <w:spacing w:before="120"/>
        <w:rPr>
          <w:b/>
          <w:lang w:eastAsia="ko-KR"/>
        </w:rPr>
      </w:pPr>
      <w:r w:rsidRPr="00873969">
        <w:rPr>
          <w:b/>
          <w:lang w:eastAsia="ko-KR"/>
        </w:rPr>
        <w:t>Victim band = n2 under BandNR</w:t>
      </w:r>
    </w:p>
    <w:p w14:paraId="05EB92B8" w14:textId="1FC5A6CC" w:rsidR="00873969" w:rsidRPr="00873969" w:rsidRDefault="00873969" w:rsidP="00873969">
      <w:pPr>
        <w:pStyle w:val="ListParagraph"/>
        <w:numPr>
          <w:ilvl w:val="0"/>
          <w:numId w:val="28"/>
        </w:numPr>
        <w:spacing w:before="120"/>
        <w:rPr>
          <w:b/>
          <w:lang w:eastAsia="ko-KR"/>
        </w:rPr>
      </w:pPr>
      <w:r w:rsidRPr="00873969">
        <w:rPr>
          <w:b/>
          <w:lang w:eastAsia="ko-KR"/>
        </w:rPr>
        <w:t>PC2 IMD2</w:t>
      </w:r>
      <w:r>
        <w:rPr>
          <w:b/>
          <w:lang w:eastAsia="ko-KR"/>
        </w:rPr>
        <w:t xml:space="preserve"> due to n2+n77 into n2</w:t>
      </w:r>
    </w:p>
    <w:p w14:paraId="4446AEFD" w14:textId="459857C6" w:rsidR="0028789B" w:rsidRDefault="0028789B" w:rsidP="0028789B">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5F73A1">
        <w:rPr>
          <w:rFonts w:ascii="Courier New" w:eastAsia="DengXian" w:hAnsi="Courier New"/>
          <w:noProof/>
          <w:sz w:val="16"/>
          <w:lang w:eastAsia="zh-CN"/>
        </w:rPr>
        <w:t>LowerMSD-r18</w:t>
      </w:r>
      <w:r>
        <w:rPr>
          <w:rFonts w:ascii="Courier New" w:eastAsia="DengXian" w:hAnsi="Courier New"/>
          <w:noProof/>
          <w:sz w:val="16"/>
          <w:lang w:eastAsia="zh-CN"/>
        </w:rPr>
        <w:t xml:space="preserve"> #1 for IMD2{</w:t>
      </w:r>
    </w:p>
    <w:p w14:paraId="66B3FFF7" w14:textId="60D60041" w:rsidR="0028789B" w:rsidRPr="002B41AE"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en-GB"/>
        </w:rPr>
      </w:pPr>
      <w:r>
        <w:rPr>
          <w:rFonts w:ascii="Courier New" w:eastAsia="Times New Roman" w:hAnsi="Courier New"/>
          <w:noProof/>
          <w:sz w:val="16"/>
          <w:lang w:eastAsia="en-GB"/>
        </w:rPr>
        <w:tab/>
        <w:t>aggressorband1-r18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color w:val="000000"/>
          <w:sz w:val="16"/>
          <w:lang w:eastAsia="en-GB"/>
        </w:rPr>
        <w:t>n2</w:t>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p>
    <w:p w14:paraId="226FA1B1" w14:textId="2CEA3B19"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1AE">
        <w:rPr>
          <w:rFonts w:ascii="Courier New" w:eastAsia="Times New Roman" w:hAnsi="Courier New"/>
          <w:noProof/>
          <w:color w:val="000000"/>
          <w:sz w:val="16"/>
          <w:lang w:eastAsia="en-GB"/>
        </w:rPr>
        <w:lastRenderedPageBreak/>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Pr>
          <w:rFonts w:ascii="Courier New" w:eastAsia="Times New Roman" w:hAnsi="Courier New" w:cs="Courier New"/>
          <w:noProof/>
          <w:color w:val="000000"/>
          <w:sz w:val="16"/>
          <w:lang w:eastAsia="en-GB"/>
        </w:rPr>
        <w:t>n77</w:t>
      </w:r>
      <w:r w:rsidRPr="001E199A">
        <w:rPr>
          <w:rFonts w:ascii="Courier New" w:eastAsia="Times New Roman" w:hAnsi="Courier New"/>
          <w:noProof/>
          <w:sz w:val="16"/>
          <w:lang w:eastAsia="en-GB"/>
        </w:rPr>
        <w:t>,</w:t>
      </w:r>
    </w:p>
    <w:p w14:paraId="2F9AB98D" w14:textId="04EF1E87"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t>msdType-r18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sz w:val="16"/>
          <w:lang w:eastAsia="en-GB"/>
        </w:rPr>
        <w:t>IMD2</w:t>
      </w:r>
    </w:p>
    <w:p w14:paraId="5DCD1D2E" w14:textId="3E81643C"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Pr>
          <w:rFonts w:ascii="Courier New" w:eastAsia="Times New Roman" w:hAnsi="Courier New" w:cs="Courier New"/>
          <w:noProof/>
          <w:sz w:val="16"/>
          <w:lang w:eastAsia="en-GB"/>
        </w:rPr>
        <w:t>msdPowerClass-r18</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071FEF">
        <w:rPr>
          <w:rFonts w:ascii="Courier New" w:eastAsia="Times New Roman" w:hAnsi="Courier New" w:cs="Courier New"/>
          <w:noProof/>
          <w:sz w:val="16"/>
          <w:highlight w:val="green"/>
          <w:lang w:eastAsia="en-GB"/>
        </w:rPr>
        <w:t>pc2</w:t>
      </w:r>
    </w:p>
    <w:p w14:paraId="20E54814" w14:textId="767CAAE3" w:rsidR="0028789B" w:rsidRDefault="0028789B" w:rsidP="0028789B">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sidRPr="0028789B">
        <w:rPr>
          <w:rFonts w:ascii="Courier New" w:eastAsia="Times New Roman" w:hAnsi="Courier New"/>
          <w:noProof/>
          <w:sz w:val="16"/>
          <w:lang w:eastAsia="en-GB"/>
        </w:rPr>
        <w:t>msdClass-r18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sz w:val="16"/>
          <w:lang w:eastAsia="en-GB"/>
        </w:rPr>
        <w:t>class</w:t>
      </w:r>
      <w:r w:rsidR="00864969">
        <w:rPr>
          <w:rFonts w:ascii="Courier New" w:eastAsia="Times New Roman" w:hAnsi="Courier New" w:cs="Courier New"/>
          <w:noProof/>
          <w:sz w:val="16"/>
          <w:lang w:eastAsia="en-GB"/>
        </w:rPr>
        <w:t>II</w:t>
      </w:r>
    </w:p>
    <w:p w14:paraId="170ADCFE" w14:textId="77777777" w:rsidR="0028789B" w:rsidRPr="001D071C"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z w:val="16"/>
          <w:lang w:eastAsia="zh-CN"/>
        </w:rPr>
      </w:pPr>
      <w:r w:rsidRPr="001D071C">
        <w:rPr>
          <w:rFonts w:ascii="Courier New" w:eastAsia="DengXian" w:hAnsi="Courier New" w:cs="Courier New" w:hint="eastAsia"/>
          <w:noProof/>
          <w:sz w:val="16"/>
          <w:lang w:eastAsia="zh-CN"/>
        </w:rPr>
        <w:t>}</w:t>
      </w:r>
    </w:p>
    <w:p w14:paraId="228A451E" w14:textId="654570CF" w:rsidR="0028789B" w:rsidRPr="00873969" w:rsidRDefault="00873969" w:rsidP="00873969">
      <w:pPr>
        <w:spacing w:before="120"/>
        <w:ind w:left="284"/>
        <w:rPr>
          <w:b/>
          <w:lang w:eastAsia="ko-KR"/>
        </w:rPr>
      </w:pPr>
      <w:r>
        <w:rPr>
          <w:b/>
          <w:lang w:eastAsia="ko-KR"/>
        </w:rPr>
        <w:t xml:space="preserve">b) </w:t>
      </w:r>
      <w:r w:rsidRPr="00873969">
        <w:rPr>
          <w:b/>
          <w:lang w:eastAsia="ko-KR"/>
        </w:rPr>
        <w:t xml:space="preserve">PC2 </w:t>
      </w:r>
      <w:r>
        <w:rPr>
          <w:b/>
          <w:lang w:eastAsia="ko-KR"/>
        </w:rPr>
        <w:t xml:space="preserve">harmonic mixing </w:t>
      </w:r>
      <w:r w:rsidRPr="00873969">
        <w:rPr>
          <w:b/>
          <w:lang w:eastAsia="ko-KR"/>
        </w:rPr>
        <w:t>due to n77 into n2</w:t>
      </w:r>
    </w:p>
    <w:p w14:paraId="2D8A4938" w14:textId="71707752" w:rsidR="0028789B" w:rsidRDefault="0028789B" w:rsidP="0028789B">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5F73A1">
        <w:rPr>
          <w:rFonts w:ascii="Courier New" w:eastAsia="DengXian" w:hAnsi="Courier New"/>
          <w:noProof/>
          <w:sz w:val="16"/>
          <w:lang w:eastAsia="zh-CN"/>
        </w:rPr>
        <w:t>LowerMSD-r18</w:t>
      </w:r>
      <w:r>
        <w:rPr>
          <w:rFonts w:ascii="Courier New" w:eastAsia="DengXian" w:hAnsi="Courier New"/>
          <w:noProof/>
          <w:sz w:val="16"/>
          <w:lang w:eastAsia="zh-CN"/>
        </w:rPr>
        <w:t xml:space="preserve"> #2 for harmonix mixing{</w:t>
      </w:r>
    </w:p>
    <w:p w14:paraId="693596B8" w14:textId="77777777"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1AE">
        <w:rPr>
          <w:rFonts w:ascii="Courier New" w:eastAsia="Times New Roman" w:hAnsi="Courier New"/>
          <w:noProof/>
          <w:color w:val="000000"/>
          <w:sz w:val="16"/>
          <w:lang w:eastAsia="en-GB"/>
        </w:rPr>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Pr>
          <w:rFonts w:ascii="Courier New" w:eastAsia="Times New Roman" w:hAnsi="Courier New" w:cs="Courier New"/>
          <w:noProof/>
          <w:color w:val="000000"/>
          <w:sz w:val="16"/>
          <w:lang w:eastAsia="en-GB"/>
        </w:rPr>
        <w:t>n77</w:t>
      </w:r>
      <w:r w:rsidRPr="001E199A">
        <w:rPr>
          <w:rFonts w:ascii="Courier New" w:eastAsia="Times New Roman" w:hAnsi="Courier New"/>
          <w:noProof/>
          <w:sz w:val="16"/>
          <w:lang w:eastAsia="en-GB"/>
        </w:rPr>
        <w:t>,</w:t>
      </w:r>
    </w:p>
    <w:p w14:paraId="47E3FC4A" w14:textId="12B3A67D"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t>msdType-r18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73A1">
        <w:rPr>
          <w:rFonts w:ascii="Courier New" w:eastAsia="Times New Roman" w:hAnsi="Courier New" w:cs="Courier New"/>
          <w:noProof/>
          <w:sz w:val="16"/>
          <w:lang w:eastAsia="en-GB"/>
        </w:rPr>
        <w:t>harmonic mixing</w:t>
      </w:r>
    </w:p>
    <w:p w14:paraId="10528EDC" w14:textId="77777777"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Pr>
          <w:rFonts w:ascii="Courier New" w:eastAsia="Times New Roman" w:hAnsi="Courier New" w:cs="Courier New"/>
          <w:noProof/>
          <w:sz w:val="16"/>
          <w:lang w:eastAsia="en-GB"/>
        </w:rPr>
        <w:t>msdPowerClass-r18</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071FEF">
        <w:rPr>
          <w:rFonts w:ascii="Courier New" w:eastAsia="Times New Roman" w:hAnsi="Courier New" w:cs="Courier New"/>
          <w:noProof/>
          <w:sz w:val="16"/>
          <w:highlight w:val="green"/>
          <w:lang w:eastAsia="en-GB"/>
        </w:rPr>
        <w:t>pc2</w:t>
      </w:r>
    </w:p>
    <w:p w14:paraId="4A3F3795" w14:textId="27B4CC4A" w:rsidR="0028789B" w:rsidRDefault="0028789B" w:rsidP="0028789B">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sidRPr="0028789B">
        <w:rPr>
          <w:rFonts w:ascii="Courier New" w:eastAsia="Times New Roman" w:hAnsi="Courier New"/>
          <w:noProof/>
          <w:sz w:val="16"/>
          <w:lang w:eastAsia="en-GB"/>
        </w:rPr>
        <w:t>msdClass-r18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sz w:val="16"/>
          <w:lang w:eastAsia="en-GB"/>
        </w:rPr>
        <w:t>classI</w:t>
      </w:r>
      <w:r w:rsidR="00864969">
        <w:rPr>
          <w:rFonts w:ascii="Courier New" w:eastAsia="Times New Roman" w:hAnsi="Courier New" w:cs="Courier New"/>
          <w:noProof/>
          <w:sz w:val="16"/>
          <w:lang w:eastAsia="en-GB"/>
        </w:rPr>
        <w:t>I</w:t>
      </w:r>
    </w:p>
    <w:p w14:paraId="764428AA" w14:textId="77777777" w:rsidR="0028789B" w:rsidRPr="001D071C"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z w:val="16"/>
          <w:lang w:eastAsia="zh-CN"/>
        </w:rPr>
      </w:pPr>
      <w:r w:rsidRPr="001D071C">
        <w:rPr>
          <w:rFonts w:ascii="Courier New" w:eastAsia="DengXian" w:hAnsi="Courier New" w:cs="Courier New" w:hint="eastAsia"/>
          <w:noProof/>
          <w:sz w:val="16"/>
          <w:lang w:eastAsia="zh-CN"/>
        </w:rPr>
        <w:t>}</w:t>
      </w:r>
    </w:p>
    <w:p w14:paraId="107315FF" w14:textId="18A8998C" w:rsidR="0028789B" w:rsidRDefault="0028789B" w:rsidP="001772C0">
      <w:pPr>
        <w:spacing w:before="120"/>
        <w:rPr>
          <w:b/>
          <w:u w:val="single"/>
          <w:lang w:eastAsia="ko-KR"/>
        </w:rPr>
      </w:pPr>
      <w:r w:rsidRPr="001772C0">
        <w:rPr>
          <w:b/>
          <w:u w:val="single"/>
          <w:lang w:eastAsia="ko-KR"/>
        </w:rPr>
        <w:t>Victim band = n77 under BandNR</w:t>
      </w:r>
    </w:p>
    <w:p w14:paraId="627B7D54" w14:textId="177B4020" w:rsidR="00873969" w:rsidRPr="00873969" w:rsidRDefault="00873969" w:rsidP="00873969">
      <w:pPr>
        <w:spacing w:before="120"/>
        <w:ind w:left="284"/>
        <w:rPr>
          <w:b/>
          <w:lang w:eastAsia="ko-KR"/>
        </w:rPr>
      </w:pPr>
      <w:r>
        <w:rPr>
          <w:b/>
          <w:lang w:eastAsia="ko-KR"/>
        </w:rPr>
        <w:t xml:space="preserve">c) </w:t>
      </w:r>
      <w:r w:rsidRPr="00873969">
        <w:rPr>
          <w:b/>
          <w:lang w:eastAsia="ko-KR"/>
        </w:rPr>
        <w:t>PC</w:t>
      </w:r>
      <w:r>
        <w:rPr>
          <w:b/>
          <w:lang w:eastAsia="ko-KR"/>
        </w:rPr>
        <w:t>3</w:t>
      </w:r>
      <w:r w:rsidRPr="00873969">
        <w:rPr>
          <w:b/>
          <w:lang w:eastAsia="ko-KR"/>
        </w:rPr>
        <w:t xml:space="preserve"> </w:t>
      </w:r>
      <w:r>
        <w:rPr>
          <w:b/>
          <w:lang w:eastAsia="ko-KR"/>
        </w:rPr>
        <w:t xml:space="preserve">harmic </w:t>
      </w:r>
      <w:r w:rsidRPr="00873969">
        <w:rPr>
          <w:b/>
          <w:lang w:eastAsia="ko-KR"/>
        </w:rPr>
        <w:t>due to n</w:t>
      </w:r>
      <w:r>
        <w:rPr>
          <w:b/>
          <w:lang w:eastAsia="ko-KR"/>
        </w:rPr>
        <w:t>2</w:t>
      </w:r>
      <w:r w:rsidRPr="00873969">
        <w:rPr>
          <w:b/>
          <w:lang w:eastAsia="ko-KR"/>
        </w:rPr>
        <w:t xml:space="preserve"> into n</w:t>
      </w:r>
      <w:r>
        <w:rPr>
          <w:b/>
          <w:lang w:eastAsia="ko-KR"/>
        </w:rPr>
        <w:t>77</w:t>
      </w:r>
    </w:p>
    <w:p w14:paraId="2A1F971A" w14:textId="739A380A" w:rsidR="0028789B" w:rsidRDefault="0028789B" w:rsidP="0028789B">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5F73A1">
        <w:rPr>
          <w:rFonts w:ascii="Courier New" w:eastAsia="DengXian" w:hAnsi="Courier New"/>
          <w:noProof/>
          <w:sz w:val="16"/>
          <w:lang w:eastAsia="zh-CN"/>
        </w:rPr>
        <w:t>LowerMSD-r18</w:t>
      </w:r>
      <w:r>
        <w:rPr>
          <w:rFonts w:ascii="Courier New" w:eastAsia="DengXian" w:hAnsi="Courier New"/>
          <w:noProof/>
          <w:sz w:val="16"/>
          <w:lang w:eastAsia="zh-CN"/>
        </w:rPr>
        <w:t xml:space="preserve"> #</w:t>
      </w:r>
      <w:r w:rsidR="001772C0">
        <w:rPr>
          <w:rFonts w:ascii="Courier New" w:eastAsia="DengXian" w:hAnsi="Courier New"/>
          <w:noProof/>
          <w:sz w:val="16"/>
          <w:lang w:eastAsia="zh-CN"/>
        </w:rPr>
        <w:t>1</w:t>
      </w:r>
      <w:r>
        <w:rPr>
          <w:rFonts w:ascii="Courier New" w:eastAsia="DengXian" w:hAnsi="Courier New"/>
          <w:noProof/>
          <w:sz w:val="16"/>
          <w:lang w:eastAsia="zh-CN"/>
        </w:rPr>
        <w:t xml:space="preserve"> for </w:t>
      </w:r>
      <w:r w:rsidR="001772C0">
        <w:rPr>
          <w:rFonts w:ascii="Courier New" w:eastAsia="Times New Roman" w:hAnsi="Courier New" w:cs="Courier New"/>
          <w:noProof/>
          <w:sz w:val="16"/>
          <w:lang w:eastAsia="en-GB"/>
        </w:rPr>
        <w:t>harmonic</w:t>
      </w:r>
      <w:r w:rsidR="001772C0">
        <w:rPr>
          <w:rFonts w:ascii="Courier New" w:eastAsia="DengXian" w:hAnsi="Courier New"/>
          <w:noProof/>
          <w:sz w:val="16"/>
          <w:lang w:eastAsia="zh-CN"/>
        </w:rPr>
        <w:t xml:space="preserve"> </w:t>
      </w:r>
      <w:r>
        <w:rPr>
          <w:rFonts w:ascii="Courier New" w:eastAsia="DengXian" w:hAnsi="Courier New"/>
          <w:noProof/>
          <w:sz w:val="16"/>
          <w:lang w:eastAsia="zh-CN"/>
        </w:rPr>
        <w:t>{</w:t>
      </w:r>
    </w:p>
    <w:p w14:paraId="18F49484" w14:textId="149D3B79"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1AE">
        <w:rPr>
          <w:rFonts w:ascii="Courier New" w:eastAsia="Times New Roman" w:hAnsi="Courier New"/>
          <w:noProof/>
          <w:color w:val="000000"/>
          <w:sz w:val="16"/>
          <w:lang w:eastAsia="en-GB"/>
        </w:rPr>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Pr>
          <w:rFonts w:ascii="Courier New" w:eastAsia="Times New Roman" w:hAnsi="Courier New" w:cs="Courier New"/>
          <w:noProof/>
          <w:color w:val="000000"/>
          <w:sz w:val="16"/>
          <w:lang w:eastAsia="en-GB"/>
        </w:rPr>
        <w:t>n</w:t>
      </w:r>
      <w:r w:rsidR="001772C0">
        <w:rPr>
          <w:rFonts w:ascii="Courier New" w:eastAsia="Times New Roman" w:hAnsi="Courier New" w:cs="Courier New"/>
          <w:noProof/>
          <w:color w:val="000000"/>
          <w:sz w:val="16"/>
          <w:lang w:eastAsia="en-GB"/>
        </w:rPr>
        <w:t>2</w:t>
      </w:r>
      <w:r w:rsidRPr="001E199A">
        <w:rPr>
          <w:rFonts w:ascii="Courier New" w:eastAsia="Times New Roman" w:hAnsi="Courier New"/>
          <w:noProof/>
          <w:sz w:val="16"/>
          <w:lang w:eastAsia="en-GB"/>
        </w:rPr>
        <w:t>,</w:t>
      </w:r>
    </w:p>
    <w:p w14:paraId="79F25E25" w14:textId="1E94AD9D"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t>msdType-r18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sz w:val="16"/>
          <w:lang w:eastAsia="en-GB"/>
        </w:rPr>
        <w:t>harmonic</w:t>
      </w:r>
    </w:p>
    <w:p w14:paraId="6212BB9B" w14:textId="3385214E" w:rsidR="0028789B"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Pr>
          <w:rFonts w:ascii="Courier New" w:eastAsia="Times New Roman" w:hAnsi="Courier New" w:cs="Courier New"/>
          <w:noProof/>
          <w:sz w:val="16"/>
          <w:lang w:eastAsia="en-GB"/>
        </w:rPr>
        <w:t>msdPowerClass-r18</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071FEF">
        <w:rPr>
          <w:rFonts w:ascii="Courier New" w:eastAsia="Times New Roman" w:hAnsi="Courier New" w:cs="Courier New"/>
          <w:noProof/>
          <w:sz w:val="16"/>
          <w:highlight w:val="green"/>
          <w:lang w:eastAsia="en-GB"/>
        </w:rPr>
        <w:t>pc3</w:t>
      </w:r>
    </w:p>
    <w:p w14:paraId="03B4276B" w14:textId="5E0DF63E" w:rsidR="0028789B" w:rsidRDefault="0028789B" w:rsidP="0028789B">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sidRPr="0028789B">
        <w:rPr>
          <w:rFonts w:ascii="Courier New" w:eastAsia="Times New Roman" w:hAnsi="Courier New"/>
          <w:noProof/>
          <w:sz w:val="16"/>
          <w:lang w:eastAsia="en-GB"/>
        </w:rPr>
        <w:t>msdClass-r18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sz w:val="16"/>
          <w:lang w:eastAsia="en-GB"/>
        </w:rPr>
        <w:t>classI</w:t>
      </w:r>
      <w:r w:rsidR="00864969">
        <w:rPr>
          <w:rFonts w:ascii="Courier New" w:eastAsia="Times New Roman" w:hAnsi="Courier New" w:cs="Courier New"/>
          <w:noProof/>
          <w:sz w:val="16"/>
          <w:lang w:eastAsia="en-GB"/>
        </w:rPr>
        <w:t>I</w:t>
      </w:r>
    </w:p>
    <w:p w14:paraId="3158DBE2" w14:textId="77777777" w:rsidR="0028789B" w:rsidRPr="001D071C" w:rsidRDefault="0028789B" w:rsidP="002878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z w:val="16"/>
          <w:lang w:eastAsia="zh-CN"/>
        </w:rPr>
      </w:pPr>
      <w:r w:rsidRPr="001D071C">
        <w:rPr>
          <w:rFonts w:ascii="Courier New" w:eastAsia="DengXian" w:hAnsi="Courier New" w:cs="Courier New" w:hint="eastAsia"/>
          <w:noProof/>
          <w:sz w:val="16"/>
          <w:lang w:eastAsia="zh-CN"/>
        </w:rPr>
        <w:t>}</w:t>
      </w:r>
    </w:p>
    <w:p w14:paraId="6FE38C2F" w14:textId="77777777" w:rsidR="00873969" w:rsidRDefault="00AC6537" w:rsidP="0028789B">
      <w:pPr>
        <w:spacing w:before="120"/>
        <w:rPr>
          <w:bCs/>
          <w:lang w:eastAsia="ko-KR"/>
        </w:rPr>
      </w:pPr>
      <w:r>
        <w:rPr>
          <w:bCs/>
          <w:lang w:eastAsia="ko-KR"/>
        </w:rPr>
        <w:t xml:space="preserve">Then, a question arises that </w:t>
      </w:r>
      <w:r w:rsidR="00873969">
        <w:rPr>
          <w:bCs/>
          <w:lang w:eastAsia="ko-KR"/>
        </w:rPr>
        <w:t>whether or not the last MSD capability, i.e., harmonic into n77, should be reported if a network doesn’t request a specific power class.</w:t>
      </w:r>
    </w:p>
    <w:p w14:paraId="37C5102D" w14:textId="43A3A67C" w:rsidR="00071FEF" w:rsidRDefault="00873969" w:rsidP="0028789B">
      <w:pPr>
        <w:spacing w:before="120"/>
        <w:rPr>
          <w:bCs/>
          <w:lang w:eastAsia="ko-KR"/>
        </w:rPr>
      </w:pPr>
      <w:r>
        <w:rPr>
          <w:bCs/>
          <w:lang w:eastAsia="ko-KR"/>
        </w:rPr>
        <w:t>In addition, i</w:t>
      </w:r>
      <w:r w:rsidR="00071FEF">
        <w:rPr>
          <w:bCs/>
          <w:lang w:eastAsia="ko-KR"/>
        </w:rPr>
        <w:t xml:space="preserve">f the UE also supports lower MSD capabilities for </w:t>
      </w:r>
      <w:r>
        <w:rPr>
          <w:bCs/>
          <w:lang w:eastAsia="ko-KR"/>
        </w:rPr>
        <w:t>PC3 for CA_n2A-n77A</w:t>
      </w:r>
      <w:r w:rsidR="00071FEF">
        <w:rPr>
          <w:bCs/>
          <w:lang w:eastAsia="ko-KR"/>
        </w:rPr>
        <w:t xml:space="preserve">, </w:t>
      </w:r>
      <w:r>
        <w:rPr>
          <w:bCs/>
          <w:lang w:eastAsia="ko-KR"/>
        </w:rPr>
        <w:t>followings also can be supported.</w:t>
      </w:r>
    </w:p>
    <w:p w14:paraId="6438E1D2" w14:textId="57DDA7A2" w:rsidR="00873969" w:rsidRPr="00873969" w:rsidRDefault="00873969" w:rsidP="00873969">
      <w:pPr>
        <w:jc w:val="center"/>
        <w:rPr>
          <w:rFonts w:ascii="Arial" w:hAnsi="Arial" w:cs="Arial"/>
        </w:rPr>
      </w:pPr>
      <w:r w:rsidRPr="00D9017A">
        <w:rPr>
          <w:rFonts w:ascii="Arial" w:hAnsi="Arial" w:cs="Arial"/>
        </w:rPr>
        <w:t xml:space="preserve">Table </w:t>
      </w:r>
      <w:r>
        <w:rPr>
          <w:rFonts w:ascii="Arial" w:hAnsi="Arial" w:cs="Arial"/>
        </w:rPr>
        <w:t>3</w:t>
      </w:r>
      <w:r w:rsidRPr="00D9017A">
        <w:rPr>
          <w:rFonts w:ascii="Arial" w:hAnsi="Arial" w:cs="Arial"/>
        </w:rPr>
        <w:t xml:space="preserve">: </w:t>
      </w:r>
      <w:r>
        <w:rPr>
          <w:rFonts w:ascii="Arial" w:hAnsi="Arial" w:cs="Arial"/>
        </w:rPr>
        <w:t>Possible supported Lower MSD capability for PC3 UL CA</w:t>
      </w:r>
    </w:p>
    <w:tbl>
      <w:tblPr>
        <w:tblStyle w:val="GridTable5Dark-Accent2"/>
        <w:tblW w:w="5154" w:type="pct"/>
        <w:jc w:val="center"/>
        <w:tblLook w:val="04A0" w:firstRow="1" w:lastRow="0" w:firstColumn="1" w:lastColumn="0" w:noHBand="0" w:noVBand="1"/>
      </w:tblPr>
      <w:tblGrid>
        <w:gridCol w:w="627"/>
        <w:gridCol w:w="1751"/>
        <w:gridCol w:w="1751"/>
        <w:gridCol w:w="5788"/>
      </w:tblGrid>
      <w:tr w:rsidR="00071FEF" w:rsidRPr="001825B4" w14:paraId="59A1F45B" w14:textId="77777777" w:rsidTr="00BA65FA">
        <w:trPr>
          <w:cnfStyle w:val="100000000000" w:firstRow="1" w:lastRow="0" w:firstColumn="0" w:lastColumn="0" w:oddVBand="0" w:evenVBand="0" w:oddHBand="0" w:evenHBand="0" w:firstRowFirstColumn="0" w:firstRowLastColumn="0" w:lastRowFirstColumn="0" w:lastRowLastColumn="0"/>
          <w:trHeight w:val="270"/>
          <w:jc w:val="center"/>
        </w:trPr>
        <w:tc>
          <w:tcPr>
            <w:cnfStyle w:val="001000000000" w:firstRow="0" w:lastRow="0" w:firstColumn="1" w:lastColumn="0" w:oddVBand="0" w:evenVBand="0" w:oddHBand="0" w:evenHBand="0" w:firstRowFirstColumn="0" w:firstRowLastColumn="0" w:lastRowFirstColumn="0" w:lastRowLastColumn="0"/>
            <w:tcW w:w="316" w:type="pct"/>
            <w:vAlign w:val="center"/>
          </w:tcPr>
          <w:p w14:paraId="40F4EB01" w14:textId="77777777" w:rsidR="00071FEF" w:rsidRPr="00BC508C" w:rsidRDefault="00071FEF" w:rsidP="00BA65FA">
            <w:pPr>
              <w:jc w:val="center"/>
              <w:rPr>
                <w:bCs w:val="0"/>
                <w:sz w:val="16"/>
                <w:szCs w:val="16"/>
                <w:lang w:eastAsia="ko-KR"/>
              </w:rPr>
            </w:pPr>
            <w:r w:rsidRPr="00BC508C">
              <w:rPr>
                <w:bCs w:val="0"/>
                <w:sz w:val="16"/>
                <w:szCs w:val="16"/>
                <w:lang w:eastAsia="ko-KR"/>
              </w:rPr>
              <w:t>Case</w:t>
            </w:r>
          </w:p>
        </w:tc>
        <w:tc>
          <w:tcPr>
            <w:tcW w:w="883" w:type="pct"/>
            <w:vAlign w:val="center"/>
          </w:tcPr>
          <w:p w14:paraId="0EE85816" w14:textId="77777777" w:rsidR="00071FEF" w:rsidRPr="00BC508C" w:rsidRDefault="00071FEF" w:rsidP="00BA65FA">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sidRPr="00BC508C">
              <w:rPr>
                <w:bCs w:val="0"/>
                <w:sz w:val="16"/>
                <w:szCs w:val="16"/>
                <w:lang w:eastAsia="ko-KR"/>
              </w:rPr>
              <w:t>DL CA configuration</w:t>
            </w:r>
          </w:p>
        </w:tc>
        <w:tc>
          <w:tcPr>
            <w:tcW w:w="883" w:type="pct"/>
            <w:vAlign w:val="center"/>
          </w:tcPr>
          <w:p w14:paraId="02880BDA" w14:textId="77777777" w:rsidR="00071FEF" w:rsidRPr="00BC508C" w:rsidRDefault="00071FEF" w:rsidP="00BA65FA">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sidRPr="00BC508C">
              <w:rPr>
                <w:bCs w:val="0"/>
                <w:sz w:val="16"/>
                <w:szCs w:val="16"/>
                <w:lang w:eastAsia="ko-KR"/>
              </w:rPr>
              <w:t>UL CA configuration</w:t>
            </w:r>
          </w:p>
        </w:tc>
        <w:tc>
          <w:tcPr>
            <w:tcW w:w="2918" w:type="pct"/>
            <w:vAlign w:val="center"/>
          </w:tcPr>
          <w:p w14:paraId="383B6517" w14:textId="3EEA0FFC" w:rsidR="00071FEF" w:rsidRPr="00BC508C" w:rsidRDefault="00071FEF" w:rsidP="00BA65FA">
            <w:pPr>
              <w:jc w:val="center"/>
              <w:cnfStyle w:val="100000000000" w:firstRow="1" w:lastRow="0" w:firstColumn="0" w:lastColumn="0" w:oddVBand="0" w:evenVBand="0" w:oddHBand="0" w:evenHBand="0" w:firstRowFirstColumn="0" w:firstRowLastColumn="0" w:lastRowFirstColumn="0" w:lastRowLastColumn="0"/>
              <w:rPr>
                <w:bCs w:val="0"/>
                <w:sz w:val="16"/>
                <w:szCs w:val="16"/>
                <w:lang w:eastAsia="ko-KR"/>
              </w:rPr>
            </w:pPr>
            <w:r w:rsidRPr="00BC508C">
              <w:rPr>
                <w:bCs w:val="0"/>
                <w:sz w:val="16"/>
                <w:szCs w:val="16"/>
                <w:lang w:eastAsia="ko-KR"/>
              </w:rPr>
              <w:t>Power Class</w:t>
            </w:r>
          </w:p>
        </w:tc>
      </w:tr>
      <w:tr w:rsidR="00071FEF" w:rsidRPr="001825B4" w14:paraId="2BFF839E" w14:textId="77777777" w:rsidTr="00BA65F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6" w:type="pct"/>
          </w:tcPr>
          <w:p w14:paraId="35281F1A" w14:textId="365DA3F6" w:rsidR="00071FEF" w:rsidRPr="00BC508C" w:rsidRDefault="00873969" w:rsidP="00BA65FA">
            <w:pPr>
              <w:jc w:val="center"/>
              <w:rPr>
                <w:bCs w:val="0"/>
                <w:sz w:val="16"/>
                <w:szCs w:val="16"/>
                <w:lang w:eastAsia="ko-KR"/>
              </w:rPr>
            </w:pPr>
            <w:r>
              <w:rPr>
                <w:bCs w:val="0"/>
                <w:sz w:val="16"/>
                <w:szCs w:val="16"/>
                <w:lang w:eastAsia="ko-KR"/>
              </w:rPr>
              <w:t>2-</w:t>
            </w:r>
            <w:r w:rsidR="00071FEF" w:rsidRPr="00BC508C">
              <w:rPr>
                <w:bCs w:val="0"/>
                <w:sz w:val="16"/>
                <w:szCs w:val="16"/>
                <w:lang w:eastAsia="ko-KR"/>
              </w:rPr>
              <w:t>1</w:t>
            </w:r>
          </w:p>
        </w:tc>
        <w:tc>
          <w:tcPr>
            <w:tcW w:w="883" w:type="pct"/>
          </w:tcPr>
          <w:p w14:paraId="5F3DEC54" w14:textId="77777777" w:rsidR="00071FEF" w:rsidRPr="00BC508C" w:rsidRDefault="00071FEF" w:rsidP="00BA65FA">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540112">
              <w:rPr>
                <w:bCs/>
                <w:sz w:val="16"/>
                <w:szCs w:val="16"/>
                <w:lang w:eastAsia="ko-KR"/>
              </w:rPr>
              <w:t>CA_n2A-n77A</w:t>
            </w:r>
          </w:p>
        </w:tc>
        <w:tc>
          <w:tcPr>
            <w:tcW w:w="883" w:type="pct"/>
          </w:tcPr>
          <w:p w14:paraId="65A04215" w14:textId="77777777" w:rsidR="00071FEF" w:rsidRPr="00BC508C" w:rsidRDefault="00071FEF" w:rsidP="00BA65FA">
            <w:pPr>
              <w:jc w:val="center"/>
              <w:cnfStyle w:val="000000100000" w:firstRow="0" w:lastRow="0" w:firstColumn="0" w:lastColumn="0" w:oddVBand="0" w:evenVBand="0" w:oddHBand="1" w:evenHBand="0" w:firstRowFirstColumn="0" w:firstRowLastColumn="0" w:lastRowFirstColumn="0" w:lastRowLastColumn="0"/>
              <w:rPr>
                <w:bCs/>
                <w:sz w:val="16"/>
                <w:szCs w:val="16"/>
                <w:highlight w:val="green"/>
                <w:lang w:eastAsia="ko-KR"/>
              </w:rPr>
            </w:pPr>
            <w:r w:rsidRPr="00540112">
              <w:rPr>
                <w:bCs/>
                <w:sz w:val="16"/>
                <w:szCs w:val="16"/>
                <w:lang w:eastAsia="ko-KR"/>
              </w:rPr>
              <w:t>CA_n2A-n77A</w:t>
            </w:r>
          </w:p>
        </w:tc>
        <w:tc>
          <w:tcPr>
            <w:tcW w:w="2918" w:type="pct"/>
          </w:tcPr>
          <w:p w14:paraId="50140B3A" w14:textId="6E983F57" w:rsidR="00071FEF" w:rsidRPr="00BC508C" w:rsidRDefault="00071FEF" w:rsidP="00BA65FA">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3</w:t>
            </w:r>
          </w:p>
        </w:tc>
      </w:tr>
      <w:tr w:rsidR="00071FEF" w:rsidRPr="001825B4" w14:paraId="0712C307" w14:textId="77777777" w:rsidTr="00BA65FA">
        <w:trPr>
          <w:trHeight w:val="348"/>
          <w:jc w:val="center"/>
        </w:trPr>
        <w:tc>
          <w:tcPr>
            <w:cnfStyle w:val="001000000000" w:firstRow="0" w:lastRow="0" w:firstColumn="1" w:lastColumn="0" w:oddVBand="0" w:evenVBand="0" w:oddHBand="0" w:evenHBand="0" w:firstRowFirstColumn="0" w:firstRowLastColumn="0" w:lastRowFirstColumn="0" w:lastRowLastColumn="0"/>
            <w:tcW w:w="316" w:type="pct"/>
          </w:tcPr>
          <w:p w14:paraId="04690C2F" w14:textId="71653F51" w:rsidR="00071FEF" w:rsidRPr="00BC508C" w:rsidRDefault="00873969" w:rsidP="00BA65FA">
            <w:pPr>
              <w:jc w:val="center"/>
              <w:rPr>
                <w:bCs w:val="0"/>
                <w:sz w:val="16"/>
                <w:szCs w:val="16"/>
                <w:lang w:eastAsia="ko-KR"/>
              </w:rPr>
            </w:pPr>
            <w:r>
              <w:rPr>
                <w:bCs w:val="0"/>
                <w:sz w:val="16"/>
                <w:szCs w:val="16"/>
                <w:lang w:eastAsia="ko-KR"/>
              </w:rPr>
              <w:t>2-2</w:t>
            </w:r>
          </w:p>
        </w:tc>
        <w:tc>
          <w:tcPr>
            <w:tcW w:w="883" w:type="pct"/>
          </w:tcPr>
          <w:p w14:paraId="4D051B00" w14:textId="77777777" w:rsidR="00071FEF" w:rsidRPr="00BC508C" w:rsidRDefault="00071FEF" w:rsidP="00BA65FA">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sidRPr="00540112">
              <w:rPr>
                <w:bCs/>
                <w:sz w:val="16"/>
                <w:szCs w:val="16"/>
                <w:lang w:eastAsia="ko-KR"/>
              </w:rPr>
              <w:t>CA_n2A-n77A</w:t>
            </w:r>
          </w:p>
        </w:tc>
        <w:tc>
          <w:tcPr>
            <w:tcW w:w="883" w:type="pct"/>
          </w:tcPr>
          <w:p w14:paraId="57E9A41E" w14:textId="77777777" w:rsidR="00071FEF" w:rsidRPr="00BC508C" w:rsidRDefault="00071FEF" w:rsidP="00BA65FA">
            <w:pPr>
              <w:jc w:val="center"/>
              <w:cnfStyle w:val="000000000000" w:firstRow="0" w:lastRow="0" w:firstColumn="0" w:lastColumn="0" w:oddVBand="0" w:evenVBand="0" w:oddHBand="0" w:evenHBand="0" w:firstRowFirstColumn="0" w:firstRowLastColumn="0" w:lastRowFirstColumn="0" w:lastRowLastColumn="0"/>
              <w:rPr>
                <w:bCs/>
                <w:sz w:val="16"/>
                <w:szCs w:val="16"/>
                <w:highlight w:val="green"/>
                <w:lang w:eastAsia="ko-KR"/>
              </w:rPr>
            </w:pPr>
            <w:r>
              <w:rPr>
                <w:bCs/>
                <w:sz w:val="16"/>
                <w:szCs w:val="16"/>
                <w:lang w:eastAsia="ko-KR"/>
              </w:rPr>
              <w:t>n2</w:t>
            </w:r>
          </w:p>
        </w:tc>
        <w:tc>
          <w:tcPr>
            <w:tcW w:w="2918" w:type="pct"/>
          </w:tcPr>
          <w:p w14:paraId="6605C992" w14:textId="59B049EC" w:rsidR="003C3A22" w:rsidRPr="00BC508C" w:rsidRDefault="00071FEF" w:rsidP="00873969">
            <w:pPr>
              <w:jc w:val="center"/>
              <w:cnfStyle w:val="000000000000" w:firstRow="0" w:lastRow="0" w:firstColumn="0" w:lastColumn="0" w:oddVBand="0" w:evenVBand="0" w:oddHBand="0" w:evenHBand="0" w:firstRowFirstColumn="0" w:firstRowLastColumn="0" w:lastRowFirstColumn="0" w:lastRowLastColumn="0"/>
              <w:rPr>
                <w:bCs/>
                <w:sz w:val="16"/>
                <w:szCs w:val="16"/>
                <w:lang w:eastAsia="ko-KR"/>
              </w:rPr>
            </w:pPr>
            <w:r>
              <w:rPr>
                <w:bCs/>
                <w:sz w:val="16"/>
                <w:szCs w:val="16"/>
                <w:lang w:eastAsia="ko-KR"/>
              </w:rPr>
              <w:t>3</w:t>
            </w:r>
            <w:r w:rsidR="00873969">
              <w:rPr>
                <w:bCs/>
                <w:sz w:val="16"/>
                <w:szCs w:val="16"/>
                <w:lang w:eastAsia="ko-KR"/>
              </w:rPr>
              <w:br/>
            </w:r>
            <w:r w:rsidR="003C3A22">
              <w:rPr>
                <w:bCs/>
                <w:sz w:val="16"/>
                <w:szCs w:val="16"/>
                <w:lang w:eastAsia="ko-KR"/>
              </w:rPr>
              <w:t xml:space="preserve">Since </w:t>
            </w:r>
            <w:r w:rsidR="003C3A22" w:rsidRPr="00BC508C">
              <w:rPr>
                <w:bCs/>
                <w:sz w:val="16"/>
                <w:szCs w:val="16"/>
                <w:lang w:eastAsia="ko-KR"/>
              </w:rPr>
              <w:t>CA_n1A-n7</w:t>
            </w:r>
            <w:r w:rsidR="003C3A22">
              <w:rPr>
                <w:bCs/>
                <w:sz w:val="16"/>
                <w:szCs w:val="16"/>
                <w:lang w:eastAsia="ko-KR"/>
              </w:rPr>
              <w:t>7</w:t>
            </w:r>
            <w:r w:rsidR="003C3A22" w:rsidRPr="00BC508C">
              <w:rPr>
                <w:bCs/>
                <w:sz w:val="16"/>
                <w:szCs w:val="16"/>
                <w:lang w:eastAsia="ko-KR"/>
              </w:rPr>
              <w:t xml:space="preserve">A </w:t>
            </w:r>
            <w:r w:rsidR="003C3A22">
              <w:rPr>
                <w:bCs/>
                <w:sz w:val="16"/>
                <w:szCs w:val="16"/>
                <w:lang w:eastAsia="ko-KR"/>
              </w:rPr>
              <w:t>≤</w:t>
            </w:r>
            <w:r w:rsidR="003C3A22" w:rsidRPr="00BC508C">
              <w:rPr>
                <w:bCs/>
                <w:sz w:val="16"/>
                <w:szCs w:val="16"/>
                <w:lang w:eastAsia="ko-KR"/>
              </w:rPr>
              <w:t xml:space="preserve"> </w:t>
            </w:r>
            <w:r w:rsidR="003C3A22" w:rsidRPr="00BC508C">
              <w:rPr>
                <w:bCs/>
                <w:i/>
                <w:iCs/>
                <w:sz w:val="16"/>
                <w:szCs w:val="16"/>
                <w:lang w:eastAsia="ko-KR"/>
              </w:rPr>
              <w:t>ue-PowerClass</w:t>
            </w:r>
            <w:r w:rsidR="003C3A22" w:rsidRPr="00BC508C">
              <w:rPr>
                <w:bCs/>
                <w:sz w:val="16"/>
                <w:szCs w:val="16"/>
                <w:lang w:eastAsia="ko-KR"/>
              </w:rPr>
              <w:t xml:space="preserve"> for n</w:t>
            </w:r>
            <w:r w:rsidR="003C3A22">
              <w:rPr>
                <w:bCs/>
                <w:sz w:val="16"/>
                <w:szCs w:val="16"/>
                <w:lang w:eastAsia="ko-KR"/>
              </w:rPr>
              <w:t>2</w:t>
            </w:r>
            <w:r w:rsidR="003C3A22" w:rsidRPr="00BC508C">
              <w:rPr>
                <w:bCs/>
                <w:sz w:val="16"/>
                <w:szCs w:val="16"/>
                <w:lang w:eastAsia="ko-KR"/>
              </w:rPr>
              <w:t xml:space="preserve">, </w:t>
            </w:r>
            <w:r w:rsidR="003C3A22" w:rsidRPr="00BC508C">
              <w:rPr>
                <w:bCs/>
                <w:i/>
                <w:iCs/>
                <w:sz w:val="16"/>
                <w:szCs w:val="16"/>
                <w:lang w:eastAsia="ko-KR"/>
              </w:rPr>
              <w:t>powerClass</w:t>
            </w:r>
            <w:r w:rsidR="003C3A22" w:rsidRPr="00BC508C">
              <w:rPr>
                <w:bCs/>
                <w:sz w:val="16"/>
                <w:szCs w:val="16"/>
                <w:lang w:eastAsia="ko-KR"/>
              </w:rPr>
              <w:t xml:space="preserve"> determins it for n</w:t>
            </w:r>
            <w:r w:rsidR="003C3A22">
              <w:rPr>
                <w:bCs/>
                <w:sz w:val="16"/>
                <w:szCs w:val="16"/>
                <w:lang w:eastAsia="ko-KR"/>
              </w:rPr>
              <w:t>2</w:t>
            </w:r>
            <w:r w:rsidR="003C3A22" w:rsidRPr="00BC508C">
              <w:rPr>
                <w:bCs/>
                <w:sz w:val="16"/>
                <w:szCs w:val="16"/>
                <w:lang w:eastAsia="ko-KR"/>
              </w:rPr>
              <w:t>.</w:t>
            </w:r>
            <w:r w:rsidR="00873969">
              <w:rPr>
                <w:bCs/>
                <w:sz w:val="16"/>
                <w:szCs w:val="16"/>
                <w:lang w:eastAsia="ko-KR"/>
              </w:rPr>
              <w:br/>
              <w:t>This is the same as case 2 in Table 2.</w:t>
            </w:r>
          </w:p>
        </w:tc>
      </w:tr>
      <w:tr w:rsidR="00071FEF" w:rsidRPr="001825B4" w14:paraId="49276BE8" w14:textId="77777777" w:rsidTr="00BA65FA">
        <w:trPr>
          <w:cnfStyle w:val="000000100000" w:firstRow="0" w:lastRow="0" w:firstColumn="0" w:lastColumn="0" w:oddVBand="0" w:evenVBand="0" w:oddHBand="1" w:evenHBand="0" w:firstRowFirstColumn="0" w:firstRowLastColumn="0" w:lastRowFirstColumn="0" w:lastRowLastColumn="0"/>
          <w:trHeight w:val="50"/>
          <w:jc w:val="center"/>
        </w:trPr>
        <w:tc>
          <w:tcPr>
            <w:cnfStyle w:val="001000000000" w:firstRow="0" w:lastRow="0" w:firstColumn="1" w:lastColumn="0" w:oddVBand="0" w:evenVBand="0" w:oddHBand="0" w:evenHBand="0" w:firstRowFirstColumn="0" w:firstRowLastColumn="0" w:lastRowFirstColumn="0" w:lastRowLastColumn="0"/>
            <w:tcW w:w="316" w:type="pct"/>
          </w:tcPr>
          <w:p w14:paraId="75D0A6FA" w14:textId="72E7158E" w:rsidR="00071FEF" w:rsidRPr="00BC508C" w:rsidRDefault="00873969" w:rsidP="00BA65FA">
            <w:pPr>
              <w:jc w:val="center"/>
              <w:rPr>
                <w:bCs w:val="0"/>
                <w:sz w:val="16"/>
                <w:szCs w:val="16"/>
                <w:lang w:eastAsia="ko-KR"/>
              </w:rPr>
            </w:pPr>
            <w:r>
              <w:rPr>
                <w:bCs w:val="0"/>
                <w:sz w:val="16"/>
                <w:szCs w:val="16"/>
                <w:lang w:eastAsia="ko-KR"/>
              </w:rPr>
              <w:t>2-</w:t>
            </w:r>
            <w:r w:rsidR="00071FEF" w:rsidRPr="00BC508C">
              <w:rPr>
                <w:bCs w:val="0"/>
                <w:sz w:val="16"/>
                <w:szCs w:val="16"/>
                <w:lang w:eastAsia="ko-KR"/>
              </w:rPr>
              <w:t>3</w:t>
            </w:r>
          </w:p>
        </w:tc>
        <w:tc>
          <w:tcPr>
            <w:tcW w:w="883" w:type="pct"/>
          </w:tcPr>
          <w:p w14:paraId="60A2B0F1" w14:textId="77777777" w:rsidR="00071FEF" w:rsidRPr="00BC508C" w:rsidRDefault="00071FEF" w:rsidP="00BA65FA">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sidRPr="00540112">
              <w:rPr>
                <w:bCs/>
                <w:sz w:val="16"/>
                <w:szCs w:val="16"/>
                <w:lang w:eastAsia="ko-KR"/>
              </w:rPr>
              <w:t>CA_n2A-n77A</w:t>
            </w:r>
          </w:p>
        </w:tc>
        <w:tc>
          <w:tcPr>
            <w:tcW w:w="883" w:type="pct"/>
          </w:tcPr>
          <w:p w14:paraId="5C6AEB96" w14:textId="77777777" w:rsidR="00071FEF" w:rsidRPr="00BC508C" w:rsidRDefault="00071FEF" w:rsidP="00BA65FA">
            <w:pPr>
              <w:jc w:val="center"/>
              <w:cnfStyle w:val="000000100000" w:firstRow="0" w:lastRow="0" w:firstColumn="0" w:lastColumn="0" w:oddVBand="0" w:evenVBand="0" w:oddHBand="1" w:evenHBand="0" w:firstRowFirstColumn="0" w:firstRowLastColumn="0" w:lastRowFirstColumn="0" w:lastRowLastColumn="0"/>
              <w:rPr>
                <w:bCs/>
                <w:sz w:val="16"/>
                <w:szCs w:val="16"/>
                <w:highlight w:val="yellow"/>
                <w:lang w:eastAsia="ko-KR"/>
              </w:rPr>
            </w:pPr>
            <w:r w:rsidRPr="00BC508C">
              <w:rPr>
                <w:bCs/>
                <w:sz w:val="16"/>
                <w:szCs w:val="16"/>
                <w:lang w:eastAsia="ko-KR"/>
              </w:rPr>
              <w:t>n7</w:t>
            </w:r>
            <w:r>
              <w:rPr>
                <w:bCs/>
                <w:sz w:val="16"/>
                <w:szCs w:val="16"/>
                <w:lang w:eastAsia="ko-KR"/>
              </w:rPr>
              <w:t>7</w:t>
            </w:r>
          </w:p>
        </w:tc>
        <w:tc>
          <w:tcPr>
            <w:tcW w:w="2918" w:type="pct"/>
          </w:tcPr>
          <w:p w14:paraId="011CA3DB" w14:textId="42C6A82E" w:rsidR="00873969" w:rsidRDefault="00873969" w:rsidP="00071FEF">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3</w:t>
            </w:r>
          </w:p>
          <w:p w14:paraId="099C3845" w14:textId="66951A3E" w:rsidR="00071FEF" w:rsidRPr="00BC508C" w:rsidRDefault="003C3A22" w:rsidP="00071FEF">
            <w:pPr>
              <w:jc w:val="center"/>
              <w:cnfStyle w:val="000000100000" w:firstRow="0" w:lastRow="0" w:firstColumn="0" w:lastColumn="0" w:oddVBand="0" w:evenVBand="0" w:oddHBand="1" w:evenHBand="0" w:firstRowFirstColumn="0" w:firstRowLastColumn="0" w:lastRowFirstColumn="0" w:lastRowLastColumn="0"/>
              <w:rPr>
                <w:bCs/>
                <w:sz w:val="16"/>
                <w:szCs w:val="16"/>
                <w:lang w:eastAsia="ko-KR"/>
              </w:rPr>
            </w:pPr>
            <w:r>
              <w:rPr>
                <w:bCs/>
                <w:sz w:val="16"/>
                <w:szCs w:val="16"/>
                <w:lang w:eastAsia="ko-KR"/>
              </w:rPr>
              <w:t xml:space="preserve">Since </w:t>
            </w:r>
            <w:r w:rsidRPr="00BC508C">
              <w:rPr>
                <w:bCs/>
                <w:sz w:val="16"/>
                <w:szCs w:val="16"/>
                <w:lang w:eastAsia="ko-KR"/>
              </w:rPr>
              <w:t>CA_n1A-n7</w:t>
            </w:r>
            <w:r>
              <w:rPr>
                <w:bCs/>
                <w:sz w:val="16"/>
                <w:szCs w:val="16"/>
                <w:lang w:eastAsia="ko-KR"/>
              </w:rPr>
              <w:t>7</w:t>
            </w:r>
            <w:r w:rsidRPr="00BC508C">
              <w:rPr>
                <w:bCs/>
                <w:sz w:val="16"/>
                <w:szCs w:val="16"/>
                <w:lang w:eastAsia="ko-KR"/>
              </w:rPr>
              <w:t xml:space="preserve">A </w:t>
            </w:r>
            <w:r>
              <w:rPr>
                <w:bCs/>
                <w:sz w:val="16"/>
                <w:szCs w:val="16"/>
                <w:lang w:eastAsia="ko-KR"/>
              </w:rPr>
              <w:t>≤</w:t>
            </w:r>
            <w:r w:rsidRPr="00BC508C">
              <w:rPr>
                <w:bCs/>
                <w:sz w:val="16"/>
                <w:szCs w:val="16"/>
                <w:lang w:eastAsia="ko-KR"/>
              </w:rPr>
              <w:t xml:space="preserve"> </w:t>
            </w:r>
            <w:r w:rsidRPr="00BC508C">
              <w:rPr>
                <w:bCs/>
                <w:i/>
                <w:iCs/>
                <w:sz w:val="16"/>
                <w:szCs w:val="16"/>
                <w:lang w:eastAsia="ko-KR"/>
              </w:rPr>
              <w:t>ue-PowerClass</w:t>
            </w:r>
            <w:r w:rsidRPr="00BC508C">
              <w:rPr>
                <w:bCs/>
                <w:sz w:val="16"/>
                <w:szCs w:val="16"/>
                <w:lang w:eastAsia="ko-KR"/>
              </w:rPr>
              <w:t xml:space="preserve"> for n</w:t>
            </w:r>
            <w:r>
              <w:rPr>
                <w:bCs/>
                <w:sz w:val="16"/>
                <w:szCs w:val="16"/>
                <w:lang w:eastAsia="ko-KR"/>
              </w:rPr>
              <w:t>2</w:t>
            </w:r>
            <w:r w:rsidRPr="00BC508C">
              <w:rPr>
                <w:bCs/>
                <w:sz w:val="16"/>
                <w:szCs w:val="16"/>
                <w:lang w:eastAsia="ko-KR"/>
              </w:rPr>
              <w:t xml:space="preserve">, </w:t>
            </w:r>
            <w:r w:rsidRPr="00BC508C">
              <w:rPr>
                <w:bCs/>
                <w:i/>
                <w:iCs/>
                <w:sz w:val="16"/>
                <w:szCs w:val="16"/>
                <w:lang w:eastAsia="ko-KR"/>
              </w:rPr>
              <w:t>powerClass</w:t>
            </w:r>
            <w:r w:rsidRPr="00BC508C">
              <w:rPr>
                <w:bCs/>
                <w:sz w:val="16"/>
                <w:szCs w:val="16"/>
                <w:lang w:eastAsia="ko-KR"/>
              </w:rPr>
              <w:t xml:space="preserve"> determins it for n</w:t>
            </w:r>
            <w:r>
              <w:rPr>
                <w:bCs/>
                <w:sz w:val="16"/>
                <w:szCs w:val="16"/>
                <w:lang w:eastAsia="ko-KR"/>
              </w:rPr>
              <w:t>78</w:t>
            </w:r>
            <w:r w:rsidRPr="00BC508C">
              <w:rPr>
                <w:bCs/>
                <w:sz w:val="16"/>
                <w:szCs w:val="16"/>
                <w:lang w:eastAsia="ko-KR"/>
              </w:rPr>
              <w:t>.</w:t>
            </w:r>
          </w:p>
        </w:tc>
      </w:tr>
    </w:tbl>
    <w:p w14:paraId="3544C6C5" w14:textId="2F51D8BF" w:rsidR="00071FEF" w:rsidRDefault="00071FEF" w:rsidP="0028789B">
      <w:pPr>
        <w:spacing w:before="120"/>
        <w:rPr>
          <w:bCs/>
          <w:lang w:eastAsia="ko-KR"/>
        </w:rPr>
      </w:pPr>
      <w:r>
        <w:rPr>
          <w:bCs/>
          <w:lang w:eastAsia="ko-KR"/>
        </w:rPr>
        <w:t>Hence, the same UE would indicate followings as well</w:t>
      </w:r>
      <w:r w:rsidR="00873969">
        <w:rPr>
          <w:bCs/>
          <w:lang w:eastAsia="ko-KR"/>
        </w:rPr>
        <w:t xml:space="preserve"> if PC3 is requested by NW</w:t>
      </w:r>
      <w:r>
        <w:rPr>
          <w:bCs/>
          <w:lang w:eastAsia="ko-KR"/>
        </w:rPr>
        <w:t>.</w:t>
      </w:r>
    </w:p>
    <w:p w14:paraId="5D70F298" w14:textId="77777777" w:rsidR="00864969" w:rsidRDefault="00864969" w:rsidP="00864969">
      <w:pPr>
        <w:spacing w:before="120"/>
        <w:rPr>
          <w:b/>
          <w:lang w:eastAsia="ko-KR"/>
        </w:rPr>
      </w:pPr>
      <w:r w:rsidRPr="001772C0">
        <w:rPr>
          <w:b/>
          <w:lang w:eastAsia="ko-KR"/>
        </w:rPr>
        <w:t>Victim band = n2 under BandNR</w:t>
      </w:r>
    </w:p>
    <w:p w14:paraId="49691990" w14:textId="3CFABC79" w:rsidR="00873969" w:rsidRPr="00C60A88" w:rsidRDefault="00C60A88" w:rsidP="00C60A88">
      <w:pPr>
        <w:pStyle w:val="ListParagraph"/>
        <w:numPr>
          <w:ilvl w:val="0"/>
          <w:numId w:val="31"/>
        </w:numPr>
        <w:spacing w:before="120"/>
        <w:rPr>
          <w:b/>
          <w:lang w:eastAsia="ko-KR"/>
        </w:rPr>
      </w:pPr>
      <w:r w:rsidRPr="00C60A88">
        <w:rPr>
          <w:b/>
          <w:lang w:eastAsia="ko-KR"/>
        </w:rPr>
        <w:t>PC</w:t>
      </w:r>
      <w:r>
        <w:rPr>
          <w:b/>
          <w:lang w:eastAsia="ko-KR"/>
        </w:rPr>
        <w:t>3</w:t>
      </w:r>
      <w:r w:rsidRPr="00C60A88">
        <w:rPr>
          <w:b/>
          <w:lang w:eastAsia="ko-KR"/>
        </w:rPr>
        <w:t xml:space="preserve"> IMD2 due to n2+n77 into n2</w:t>
      </w:r>
    </w:p>
    <w:p w14:paraId="51179BD7" w14:textId="77777777" w:rsidR="00864969" w:rsidRDefault="00864969" w:rsidP="00864969">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5F73A1">
        <w:rPr>
          <w:rFonts w:ascii="Courier New" w:eastAsia="DengXian" w:hAnsi="Courier New"/>
          <w:noProof/>
          <w:sz w:val="16"/>
          <w:lang w:eastAsia="zh-CN"/>
        </w:rPr>
        <w:t>LowerMSD-r18</w:t>
      </w:r>
      <w:r>
        <w:rPr>
          <w:rFonts w:ascii="Courier New" w:eastAsia="DengXian" w:hAnsi="Courier New"/>
          <w:noProof/>
          <w:sz w:val="16"/>
          <w:lang w:eastAsia="zh-CN"/>
        </w:rPr>
        <w:t xml:space="preserve"> #1 for IMD2{</w:t>
      </w:r>
    </w:p>
    <w:p w14:paraId="11C27328" w14:textId="77777777" w:rsidR="00864969" w:rsidRPr="002B41AE"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color w:val="000000"/>
          <w:sz w:val="16"/>
          <w:lang w:eastAsia="en-GB"/>
        </w:rPr>
      </w:pPr>
      <w:r>
        <w:rPr>
          <w:rFonts w:ascii="Courier New" w:eastAsia="Times New Roman" w:hAnsi="Courier New"/>
          <w:noProof/>
          <w:sz w:val="16"/>
          <w:lang w:eastAsia="en-GB"/>
        </w:rPr>
        <w:tab/>
        <w:t>aggressorband1-r18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color w:val="000000"/>
          <w:sz w:val="16"/>
          <w:lang w:eastAsia="en-GB"/>
        </w:rPr>
        <w:t>n2</w:t>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r w:rsidRPr="002B41AE">
        <w:rPr>
          <w:rFonts w:ascii="Courier New" w:eastAsia="Times New Roman" w:hAnsi="Courier New" w:cs="Courier New"/>
          <w:noProof/>
          <w:color w:val="000000"/>
          <w:sz w:val="16"/>
          <w:lang w:eastAsia="en-GB"/>
        </w:rPr>
        <w:tab/>
      </w:r>
    </w:p>
    <w:p w14:paraId="6BC87628" w14:textId="77777777" w:rsidR="00864969"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1AE">
        <w:rPr>
          <w:rFonts w:ascii="Courier New" w:eastAsia="Times New Roman" w:hAnsi="Courier New"/>
          <w:noProof/>
          <w:color w:val="000000"/>
          <w:sz w:val="16"/>
          <w:lang w:eastAsia="en-GB"/>
        </w:rPr>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Pr>
          <w:rFonts w:ascii="Courier New" w:eastAsia="Times New Roman" w:hAnsi="Courier New" w:cs="Courier New"/>
          <w:noProof/>
          <w:color w:val="000000"/>
          <w:sz w:val="16"/>
          <w:lang w:eastAsia="en-GB"/>
        </w:rPr>
        <w:t>n77</w:t>
      </w:r>
      <w:r w:rsidRPr="001E199A">
        <w:rPr>
          <w:rFonts w:ascii="Courier New" w:eastAsia="Times New Roman" w:hAnsi="Courier New"/>
          <w:noProof/>
          <w:sz w:val="16"/>
          <w:lang w:eastAsia="en-GB"/>
        </w:rPr>
        <w:t>,</w:t>
      </w:r>
    </w:p>
    <w:p w14:paraId="0469D851" w14:textId="77777777" w:rsidR="00864969"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t>msdType-r18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sz w:val="16"/>
          <w:lang w:eastAsia="en-GB"/>
        </w:rPr>
        <w:t>IMD2</w:t>
      </w:r>
    </w:p>
    <w:p w14:paraId="6B9C5199" w14:textId="0DC36201" w:rsidR="00864969"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Pr>
          <w:rFonts w:ascii="Courier New" w:eastAsia="Times New Roman" w:hAnsi="Courier New" w:cs="Courier New"/>
          <w:noProof/>
          <w:sz w:val="16"/>
          <w:lang w:eastAsia="en-GB"/>
        </w:rPr>
        <w:t>msdPowerClass-r18</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864969">
        <w:rPr>
          <w:rFonts w:ascii="Courier New" w:eastAsia="Times New Roman" w:hAnsi="Courier New" w:cs="Courier New"/>
          <w:noProof/>
          <w:sz w:val="16"/>
          <w:highlight w:val="magenta"/>
          <w:lang w:eastAsia="en-GB"/>
        </w:rPr>
        <w:t>pc3</w:t>
      </w:r>
    </w:p>
    <w:p w14:paraId="66F340EF" w14:textId="77777777" w:rsidR="00864969" w:rsidRDefault="00864969" w:rsidP="00864969">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sidRPr="0028789B">
        <w:rPr>
          <w:rFonts w:ascii="Courier New" w:eastAsia="Times New Roman" w:hAnsi="Courier New"/>
          <w:noProof/>
          <w:sz w:val="16"/>
          <w:lang w:eastAsia="en-GB"/>
        </w:rPr>
        <w:t>msdClass-r18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sz w:val="16"/>
          <w:lang w:eastAsia="en-GB"/>
        </w:rPr>
        <w:t>classI</w:t>
      </w:r>
    </w:p>
    <w:p w14:paraId="1D0EEF76" w14:textId="77777777" w:rsidR="00864969" w:rsidRPr="001D071C"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z w:val="16"/>
          <w:lang w:eastAsia="zh-CN"/>
        </w:rPr>
      </w:pPr>
      <w:r w:rsidRPr="001D071C">
        <w:rPr>
          <w:rFonts w:ascii="Courier New" w:eastAsia="DengXian" w:hAnsi="Courier New" w:cs="Courier New" w:hint="eastAsia"/>
          <w:noProof/>
          <w:sz w:val="16"/>
          <w:lang w:eastAsia="zh-CN"/>
        </w:rPr>
        <w:t>}</w:t>
      </w:r>
    </w:p>
    <w:p w14:paraId="61054527" w14:textId="179F99EF" w:rsidR="00864969" w:rsidRPr="00C60A88" w:rsidRDefault="00C60A88" w:rsidP="00C60A88">
      <w:pPr>
        <w:pStyle w:val="ListParagraph"/>
        <w:numPr>
          <w:ilvl w:val="0"/>
          <w:numId w:val="31"/>
        </w:numPr>
        <w:spacing w:before="120"/>
        <w:rPr>
          <w:b/>
          <w:lang w:eastAsia="ko-KR"/>
        </w:rPr>
      </w:pPr>
      <w:r w:rsidRPr="00C60A88">
        <w:rPr>
          <w:b/>
          <w:lang w:eastAsia="ko-KR"/>
        </w:rPr>
        <w:t xml:space="preserve">PC3 </w:t>
      </w:r>
      <w:r>
        <w:rPr>
          <w:b/>
          <w:lang w:eastAsia="ko-KR"/>
        </w:rPr>
        <w:t xml:space="preserve">harmonic mixing </w:t>
      </w:r>
      <w:r w:rsidRPr="00C60A88">
        <w:rPr>
          <w:b/>
          <w:lang w:eastAsia="ko-KR"/>
        </w:rPr>
        <w:t>due to n77 into n2</w:t>
      </w:r>
    </w:p>
    <w:p w14:paraId="223AC75B" w14:textId="77777777" w:rsidR="00864969" w:rsidRDefault="00864969" w:rsidP="00864969">
      <w:pPr>
        <w:shd w:val="clear" w:color="auto" w:fill="E6E6E6"/>
        <w:tabs>
          <w:tab w:val="left" w:pos="384"/>
          <w:tab w:val="left" w:pos="768"/>
          <w:tab w:val="left" w:pos="1152"/>
          <w:tab w:val="left" w:pos="1540"/>
          <w:tab w:val="left" w:pos="178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5F73A1">
        <w:rPr>
          <w:rFonts w:ascii="Courier New" w:eastAsia="DengXian" w:hAnsi="Courier New"/>
          <w:noProof/>
          <w:sz w:val="16"/>
          <w:lang w:eastAsia="zh-CN"/>
        </w:rPr>
        <w:t>LowerMSD-r18</w:t>
      </w:r>
      <w:r>
        <w:rPr>
          <w:rFonts w:ascii="Courier New" w:eastAsia="DengXian" w:hAnsi="Courier New"/>
          <w:noProof/>
          <w:sz w:val="16"/>
          <w:lang w:eastAsia="zh-CN"/>
        </w:rPr>
        <w:t xml:space="preserve"> #2 for harmonix mixing{</w:t>
      </w:r>
    </w:p>
    <w:p w14:paraId="43FEADE6" w14:textId="77777777" w:rsidR="00864969"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B41AE">
        <w:rPr>
          <w:rFonts w:ascii="Courier New" w:eastAsia="Times New Roman" w:hAnsi="Courier New"/>
          <w:noProof/>
          <w:color w:val="000000"/>
          <w:sz w:val="16"/>
          <w:lang w:eastAsia="en-GB"/>
        </w:rPr>
        <w:tab/>
        <w:t>aggressorband2-r18</w:t>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sidRPr="002B41AE">
        <w:rPr>
          <w:rFonts w:ascii="Courier New" w:eastAsia="Times New Roman" w:hAnsi="Courier New"/>
          <w:noProof/>
          <w:color w:val="000000"/>
          <w:sz w:val="16"/>
          <w:lang w:eastAsia="en-GB"/>
        </w:rPr>
        <w:tab/>
      </w:r>
      <w:r>
        <w:rPr>
          <w:rFonts w:ascii="Courier New" w:eastAsia="Times New Roman" w:hAnsi="Courier New" w:cs="Courier New"/>
          <w:noProof/>
          <w:color w:val="000000"/>
          <w:sz w:val="16"/>
          <w:lang w:eastAsia="en-GB"/>
        </w:rPr>
        <w:t>n77</w:t>
      </w:r>
      <w:r w:rsidRPr="001E199A">
        <w:rPr>
          <w:rFonts w:ascii="Courier New" w:eastAsia="Times New Roman" w:hAnsi="Courier New"/>
          <w:noProof/>
          <w:sz w:val="16"/>
          <w:lang w:eastAsia="en-GB"/>
        </w:rPr>
        <w:t>,</w:t>
      </w:r>
    </w:p>
    <w:p w14:paraId="1C62211B" w14:textId="77777777" w:rsidR="00864969"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t>msdType-r18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F73A1">
        <w:rPr>
          <w:rFonts w:ascii="Courier New" w:eastAsia="Times New Roman" w:hAnsi="Courier New" w:cs="Courier New"/>
          <w:noProof/>
          <w:sz w:val="16"/>
          <w:lang w:eastAsia="en-GB"/>
        </w:rPr>
        <w:t>harmonic mixing</w:t>
      </w:r>
    </w:p>
    <w:p w14:paraId="7B9CC665" w14:textId="61C2317A" w:rsidR="00864969"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Pr>
          <w:rFonts w:ascii="Courier New" w:eastAsia="Times New Roman" w:hAnsi="Courier New" w:cs="Courier New"/>
          <w:noProof/>
          <w:sz w:val="16"/>
          <w:lang w:eastAsia="en-GB"/>
        </w:rPr>
        <w:t>msdPowerClass-r18</w:t>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Pr>
          <w:rFonts w:ascii="Courier New" w:eastAsia="Times New Roman" w:hAnsi="Courier New" w:cs="Courier New"/>
          <w:noProof/>
          <w:sz w:val="16"/>
          <w:lang w:eastAsia="en-GB"/>
        </w:rPr>
        <w:tab/>
      </w:r>
      <w:r w:rsidRPr="00864969">
        <w:rPr>
          <w:rFonts w:ascii="Courier New" w:eastAsia="Times New Roman" w:hAnsi="Courier New" w:cs="Courier New"/>
          <w:noProof/>
          <w:sz w:val="16"/>
          <w:highlight w:val="magenta"/>
          <w:lang w:eastAsia="en-GB"/>
        </w:rPr>
        <w:t>pc3</w:t>
      </w:r>
    </w:p>
    <w:p w14:paraId="48741CBB" w14:textId="77777777" w:rsidR="00864969" w:rsidRDefault="00864969" w:rsidP="00864969">
      <w:pPr>
        <w:shd w:val="clear" w:color="auto" w:fill="E6E6E6"/>
        <w:tabs>
          <w:tab w:val="left" w:pos="395"/>
          <w:tab w:val="left" w:pos="768"/>
          <w:tab w:val="left" w:pos="1152"/>
          <w:tab w:val="left" w:pos="1536"/>
          <w:tab w:val="left" w:pos="1920"/>
          <w:tab w:val="left" w:pos="2304"/>
          <w:tab w:val="left" w:pos="344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Pr>
          <w:rFonts w:ascii="Courier New" w:eastAsia="Times New Roman" w:hAnsi="Courier New"/>
          <w:noProof/>
          <w:sz w:val="16"/>
          <w:lang w:eastAsia="en-GB"/>
        </w:rPr>
        <w:tab/>
      </w:r>
      <w:r w:rsidRPr="0028789B">
        <w:rPr>
          <w:rFonts w:ascii="Courier New" w:eastAsia="Times New Roman" w:hAnsi="Courier New"/>
          <w:noProof/>
          <w:sz w:val="16"/>
          <w:lang w:eastAsia="en-GB"/>
        </w:rPr>
        <w:t>msdClass-r18</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cs="Courier New"/>
          <w:noProof/>
          <w:sz w:val="16"/>
          <w:lang w:eastAsia="en-GB"/>
        </w:rPr>
        <w:t>classI</w:t>
      </w:r>
    </w:p>
    <w:p w14:paraId="297F1E82" w14:textId="77777777" w:rsidR="00864969" w:rsidRPr="001D071C" w:rsidRDefault="00864969" w:rsidP="008649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Courier New"/>
          <w:noProof/>
          <w:sz w:val="16"/>
          <w:lang w:eastAsia="zh-CN"/>
        </w:rPr>
      </w:pPr>
      <w:r w:rsidRPr="001D071C">
        <w:rPr>
          <w:rFonts w:ascii="Courier New" w:eastAsia="DengXian" w:hAnsi="Courier New" w:cs="Courier New" w:hint="eastAsia"/>
          <w:noProof/>
          <w:sz w:val="16"/>
          <w:lang w:eastAsia="zh-CN"/>
        </w:rPr>
        <w:t>}</w:t>
      </w:r>
    </w:p>
    <w:p w14:paraId="35C20E6F" w14:textId="215394D3" w:rsidR="00864969" w:rsidRPr="001772C0" w:rsidRDefault="00864969" w:rsidP="00864969">
      <w:pPr>
        <w:spacing w:before="120"/>
        <w:rPr>
          <w:b/>
          <w:lang w:eastAsia="ko-KR"/>
        </w:rPr>
      </w:pPr>
      <w:r w:rsidRPr="001772C0">
        <w:rPr>
          <w:b/>
          <w:lang w:eastAsia="ko-KR"/>
        </w:rPr>
        <w:t>Victim band = n</w:t>
      </w:r>
      <w:r>
        <w:rPr>
          <w:b/>
          <w:lang w:eastAsia="ko-KR"/>
        </w:rPr>
        <w:t>77</w:t>
      </w:r>
      <w:r w:rsidRPr="001772C0">
        <w:rPr>
          <w:b/>
          <w:lang w:eastAsia="ko-KR"/>
        </w:rPr>
        <w:t xml:space="preserve"> under BandNR</w:t>
      </w:r>
    </w:p>
    <w:p w14:paraId="78263598" w14:textId="0EB8F558" w:rsidR="00864969" w:rsidRDefault="00864969" w:rsidP="00864969">
      <w:pPr>
        <w:spacing w:before="120"/>
        <w:ind w:firstLine="284"/>
        <w:rPr>
          <w:bCs/>
          <w:lang w:eastAsia="ko-KR"/>
        </w:rPr>
      </w:pPr>
      <w:r w:rsidRPr="00864969">
        <w:rPr>
          <w:bCs/>
          <w:lang w:eastAsia="ko-KR"/>
        </w:rPr>
        <w:t>NONE</w:t>
      </w:r>
      <w:r w:rsidR="00873969">
        <w:rPr>
          <w:bCs/>
          <w:lang w:eastAsia="ko-KR"/>
        </w:rPr>
        <w:t>(this is covered by CA_n2A-n77A for PC2)</w:t>
      </w:r>
    </w:p>
    <w:p w14:paraId="22957008" w14:textId="77C0943A" w:rsidR="00E24326" w:rsidRDefault="00864969" w:rsidP="00864969">
      <w:pPr>
        <w:spacing w:before="120"/>
        <w:rPr>
          <w:bCs/>
          <w:lang w:eastAsia="ko-KR"/>
        </w:rPr>
      </w:pPr>
      <w:r>
        <w:rPr>
          <w:bCs/>
          <w:lang w:eastAsia="ko-KR"/>
        </w:rPr>
        <w:t xml:space="preserve">Overall, the key UE capability is </w:t>
      </w:r>
      <w:r w:rsidRPr="00864969">
        <w:rPr>
          <w:bCs/>
          <w:i/>
          <w:iCs/>
          <w:lang w:eastAsia="ko-KR"/>
        </w:rPr>
        <w:t>powerClass</w:t>
      </w:r>
      <w:r>
        <w:rPr>
          <w:bCs/>
          <w:lang w:eastAsia="ko-KR"/>
        </w:rPr>
        <w:t xml:space="preserve"> for a band combination. </w:t>
      </w:r>
      <w:r w:rsidR="003C3A22">
        <w:rPr>
          <w:bCs/>
          <w:lang w:eastAsia="ko-KR"/>
        </w:rPr>
        <w:t xml:space="preserve">Possible highest power classes with MSD types like harmonic for DL CA can be derived from the </w:t>
      </w:r>
      <w:r w:rsidR="00E24326">
        <w:rPr>
          <w:bCs/>
          <w:lang w:eastAsia="ko-KR"/>
        </w:rPr>
        <w:t xml:space="preserve">following </w:t>
      </w:r>
      <w:r w:rsidR="003C3A22">
        <w:rPr>
          <w:bCs/>
          <w:lang w:eastAsia="ko-KR"/>
        </w:rPr>
        <w:t xml:space="preserve">rule writtein in </w:t>
      </w:r>
      <w:r w:rsidR="00E24326" w:rsidRPr="00E24326">
        <w:rPr>
          <w:bCs/>
          <w:i/>
          <w:iCs/>
          <w:lang w:eastAsia="ko-KR"/>
        </w:rPr>
        <w:t>powerClass</w:t>
      </w:r>
      <w:r w:rsidR="00E24326">
        <w:rPr>
          <w:bCs/>
          <w:lang w:eastAsia="ko-KR"/>
        </w:rPr>
        <w:t xml:space="preserve"> in TS38.306.</w:t>
      </w:r>
    </w:p>
    <w:p w14:paraId="220A8674" w14:textId="767A6AA1" w:rsidR="0028789B" w:rsidRDefault="00E24326" w:rsidP="00972CCA">
      <w:pPr>
        <w:spacing w:before="120"/>
        <w:rPr>
          <w:bCs/>
          <w:lang w:eastAsia="ko-KR"/>
        </w:rPr>
      </w:pPr>
      <w:r>
        <w:rPr>
          <w:bCs/>
          <w:noProof/>
          <w:lang w:eastAsia="ko-KR"/>
        </w:rPr>
        <w:lastRenderedPageBreak/>
        <w:drawing>
          <wp:inline distT="0" distB="0" distL="0" distR="0" wp14:anchorId="121C3E23" wp14:editId="6709C1AF">
            <wp:extent cx="6115685" cy="1068705"/>
            <wp:effectExtent l="19050" t="19050" r="18415" b="17145"/>
            <wp:docPr id="12364572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685" cy="1068705"/>
                    </a:xfrm>
                    <a:prstGeom prst="rect">
                      <a:avLst/>
                    </a:prstGeom>
                    <a:noFill/>
                    <a:ln>
                      <a:solidFill>
                        <a:schemeClr val="tx1"/>
                      </a:solidFill>
                    </a:ln>
                  </pic:spPr>
                </pic:pic>
              </a:graphicData>
            </a:graphic>
          </wp:inline>
        </w:drawing>
      </w:r>
    </w:p>
    <w:p w14:paraId="2E173312" w14:textId="4A2F205F" w:rsidR="001825B4" w:rsidRDefault="00897F9E" w:rsidP="00D85664">
      <w:pPr>
        <w:spacing w:before="120"/>
        <w:rPr>
          <w:bCs/>
          <w:lang w:eastAsia="ko-KR"/>
        </w:rPr>
      </w:pPr>
      <w:r>
        <w:rPr>
          <w:bCs/>
          <w:lang w:eastAsia="ko-KR"/>
        </w:rPr>
        <w:t>The challenge is if,</w:t>
      </w:r>
      <w:r w:rsidRPr="00897F9E">
        <w:rPr>
          <w:bCs/>
          <w:lang w:eastAsia="ko-KR"/>
        </w:rPr>
        <w:t xml:space="preserve"> </w:t>
      </w:r>
      <w:r>
        <w:rPr>
          <w:bCs/>
          <w:lang w:eastAsia="ko-KR"/>
        </w:rPr>
        <w:t xml:space="preserve">for example, we refer to </w:t>
      </w:r>
      <w:r w:rsidR="00E24326" w:rsidRPr="00E24326">
        <w:rPr>
          <w:bCs/>
          <w:i/>
          <w:iCs/>
          <w:lang w:eastAsia="ko-KR"/>
        </w:rPr>
        <w:t>powerClass</w:t>
      </w:r>
      <w:r w:rsidR="00E24326">
        <w:rPr>
          <w:bCs/>
          <w:lang w:eastAsia="ko-KR"/>
        </w:rPr>
        <w:t xml:space="preserve"> </w:t>
      </w:r>
      <w:r>
        <w:rPr>
          <w:bCs/>
          <w:lang w:eastAsia="ko-KR"/>
        </w:rPr>
        <w:t xml:space="preserve">= PC2 for case 1-1 </w:t>
      </w:r>
      <w:r w:rsidRPr="00897F9E">
        <w:rPr>
          <w:bCs/>
          <w:lang w:eastAsia="ko-KR"/>
        </w:rPr>
        <w:t>for dual UL CA</w:t>
      </w:r>
      <w:r>
        <w:rPr>
          <w:bCs/>
          <w:lang w:eastAsia="ko-KR"/>
        </w:rPr>
        <w:t>, power class for b) and c) are derived after the process of taking min {</w:t>
      </w:r>
      <w:r w:rsidRPr="00897F9E">
        <w:rPr>
          <w:bCs/>
          <w:i/>
          <w:iCs/>
          <w:lang w:eastAsia="ko-KR"/>
        </w:rPr>
        <w:t>ue-PowerClass</w:t>
      </w:r>
      <w:r>
        <w:rPr>
          <w:bCs/>
          <w:lang w:eastAsia="ko-KR"/>
        </w:rPr>
        <w:t xml:space="preserve"> for n2 or n77, </w:t>
      </w:r>
      <w:r w:rsidRPr="00897F9E">
        <w:rPr>
          <w:bCs/>
          <w:i/>
          <w:iCs/>
          <w:lang w:eastAsia="ko-KR"/>
        </w:rPr>
        <w:t>powerClass</w:t>
      </w:r>
      <w:r>
        <w:rPr>
          <w:bCs/>
          <w:lang w:eastAsia="ko-KR"/>
        </w:rPr>
        <w:t xml:space="preserve"> for CA_n2A-n77A}. </w:t>
      </w:r>
      <w:r w:rsidR="00762C7B">
        <w:rPr>
          <w:bCs/>
          <w:lang w:eastAsia="ko-KR"/>
        </w:rPr>
        <w:t xml:space="preserve">Then, it is quite challenging for RAN4 to explain this mechanisms to RAN2 and for RAN2 to utilize that information in practice. In addition, </w:t>
      </w:r>
      <w:r>
        <w:rPr>
          <w:bCs/>
          <w:lang w:eastAsia="ko-KR"/>
        </w:rPr>
        <w:t xml:space="preserve">as signalling design, it is also possible for the UE to signal </w:t>
      </w:r>
      <w:r w:rsidR="00EE4DA0">
        <w:rPr>
          <w:bCs/>
          <w:lang w:eastAsia="ko-KR"/>
        </w:rPr>
        <w:t xml:space="preserve">e.g., </w:t>
      </w:r>
      <w:r>
        <w:rPr>
          <w:bCs/>
          <w:lang w:eastAsia="ko-KR"/>
        </w:rPr>
        <w:t>DL</w:t>
      </w:r>
      <w:r w:rsidR="00EE4DA0">
        <w:rPr>
          <w:bCs/>
          <w:lang w:eastAsia="ko-KR"/>
        </w:rPr>
        <w:t>_</w:t>
      </w:r>
      <w:r>
        <w:rPr>
          <w:bCs/>
          <w:lang w:eastAsia="ko-KR"/>
        </w:rPr>
        <w:t>CA_n2A-n77</w:t>
      </w:r>
      <w:r w:rsidR="00EE4DA0">
        <w:rPr>
          <w:bCs/>
          <w:lang w:eastAsia="ko-KR"/>
        </w:rPr>
        <w:t xml:space="preserve">_UL_n77 with </w:t>
      </w:r>
      <w:r w:rsidR="00EE4DA0" w:rsidRPr="00EE4DA0">
        <w:rPr>
          <w:bCs/>
          <w:i/>
          <w:iCs/>
          <w:lang w:eastAsia="ko-KR"/>
        </w:rPr>
        <w:t>powerClass</w:t>
      </w:r>
      <w:r w:rsidR="00EE4DA0">
        <w:rPr>
          <w:bCs/>
          <w:lang w:eastAsia="ko-KR"/>
        </w:rPr>
        <w:t xml:space="preserve">. Hence, it is quite complicated to refer to these existing capabilities. Since RAN2 is going to specify </w:t>
      </w:r>
      <w:r w:rsidR="00EE4DA0" w:rsidRPr="00EE4DA0">
        <w:rPr>
          <w:bCs/>
          <w:lang w:eastAsia="ko-KR"/>
        </w:rPr>
        <w:t>msdPowerClass-r18</w:t>
      </w:r>
      <w:r w:rsidR="00EE4DA0">
        <w:rPr>
          <w:bCs/>
          <w:lang w:eastAsia="ko-KR"/>
        </w:rPr>
        <w:t xml:space="preserve"> as a field</w:t>
      </w:r>
      <w:r w:rsidR="00762C7B">
        <w:rPr>
          <w:bCs/>
          <w:lang w:eastAsia="ko-KR"/>
        </w:rPr>
        <w:t xml:space="preserve"> under </w:t>
      </w:r>
      <w:r w:rsidR="00762C7B" w:rsidRPr="00762C7B">
        <w:rPr>
          <w:bCs/>
          <w:lang w:eastAsia="ko-KR"/>
        </w:rPr>
        <w:t>LowerMSD-r18</w:t>
      </w:r>
      <w:r w:rsidR="00EE4DA0">
        <w:rPr>
          <w:bCs/>
          <w:lang w:eastAsia="ko-KR"/>
        </w:rPr>
        <w:t xml:space="preserve">, it is even easier to say that UE indicates lower MSD capability for a MSD type with the highest supported </w:t>
      </w:r>
      <w:r w:rsidR="00EE4DA0" w:rsidRPr="00EE4DA0">
        <w:rPr>
          <w:bCs/>
          <w:lang w:eastAsia="ko-KR"/>
        </w:rPr>
        <w:t>msdPowerClass-r18</w:t>
      </w:r>
      <w:r w:rsidR="00762C7B">
        <w:rPr>
          <w:bCs/>
          <w:lang w:eastAsia="ko-KR"/>
        </w:rPr>
        <w:t xml:space="preserve"> per victim per aggressor(s)</w:t>
      </w:r>
      <w:r w:rsidR="00EE4DA0">
        <w:rPr>
          <w:bCs/>
          <w:lang w:eastAsia="ko-KR"/>
        </w:rPr>
        <w:t>.</w:t>
      </w:r>
    </w:p>
    <w:p w14:paraId="564B6054" w14:textId="509E819D" w:rsidR="00EE4DA0" w:rsidRDefault="00EE4DA0" w:rsidP="00D85664">
      <w:pPr>
        <w:spacing w:before="120"/>
        <w:rPr>
          <w:bCs/>
          <w:lang w:eastAsia="ko-KR"/>
        </w:rPr>
      </w:pPr>
      <w:r>
        <w:rPr>
          <w:bCs/>
          <w:lang w:eastAsia="ko-KR"/>
        </w:rPr>
        <w:t xml:space="preserve">If we go with this, with the example of CA_n2A-n77A, the UE indicates a), b) and c) as default. d) and e) are reported if PC3 is </w:t>
      </w:r>
      <w:r w:rsidR="00762C7B">
        <w:rPr>
          <w:bCs/>
          <w:lang w:eastAsia="ko-KR"/>
        </w:rPr>
        <w:t xml:space="preserve">explicitly </w:t>
      </w:r>
      <w:r>
        <w:rPr>
          <w:bCs/>
          <w:lang w:eastAsia="ko-KR"/>
        </w:rPr>
        <w:t>requested by the network.</w:t>
      </w:r>
    </w:p>
    <w:p w14:paraId="3B853E5C" w14:textId="77777777" w:rsidR="00091D99" w:rsidRPr="00762C7B" w:rsidRDefault="00091D99" w:rsidP="00091D99">
      <w:pPr>
        <w:spacing w:before="120"/>
        <w:rPr>
          <w:bCs/>
          <w:lang w:eastAsia="ko-KR"/>
        </w:rPr>
      </w:pPr>
      <w:r w:rsidRPr="00EE4DA0">
        <w:rPr>
          <w:b/>
          <w:lang w:eastAsia="ko-KR"/>
        </w:rPr>
        <w:t>Proposal</w:t>
      </w:r>
      <w:r>
        <w:rPr>
          <w:bCs/>
          <w:lang w:eastAsia="ko-KR"/>
        </w:rPr>
        <w:t xml:space="preserve">: Consider that the reference of the highest power class is the highest </w:t>
      </w:r>
      <w:r w:rsidRPr="00EE4DA0">
        <w:rPr>
          <w:bCs/>
          <w:lang w:eastAsia="ko-KR"/>
        </w:rPr>
        <w:t>msdPowerClass-r18</w:t>
      </w:r>
      <w:r>
        <w:rPr>
          <w:bCs/>
          <w:lang w:eastAsia="ko-KR"/>
        </w:rPr>
        <w:t xml:space="preserve"> in </w:t>
      </w:r>
      <w:r w:rsidRPr="00EE4DA0">
        <w:rPr>
          <w:bCs/>
          <w:lang w:eastAsia="ko-KR"/>
        </w:rPr>
        <w:t>R2-2310735</w:t>
      </w:r>
      <w:r>
        <w:rPr>
          <w:bCs/>
          <w:lang w:eastAsia="ko-KR"/>
        </w:rPr>
        <w:t xml:space="preserve"> among lower MSD capabilities (if multiple lower MSD with different</w:t>
      </w:r>
      <w:r w:rsidRPr="00091D99">
        <w:rPr>
          <w:bCs/>
          <w:lang w:eastAsia="ko-KR"/>
        </w:rPr>
        <w:t xml:space="preserve"> </w:t>
      </w:r>
      <w:r w:rsidRPr="00EE4DA0">
        <w:rPr>
          <w:bCs/>
          <w:lang w:eastAsia="ko-KR"/>
        </w:rPr>
        <w:t>msdPowerClass-r18</w:t>
      </w:r>
      <w:r>
        <w:rPr>
          <w:bCs/>
          <w:lang w:eastAsia="ko-KR"/>
        </w:rPr>
        <w:t xml:space="preserve"> is supported by a UE) for the same per MSD type per aggressor(s) per victim.  </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AAE6C78" w14:textId="32BC11FA" w:rsidR="00C748A5" w:rsidRPr="00762C7B" w:rsidRDefault="00762C7B" w:rsidP="00762C7B">
      <w:pPr>
        <w:spacing w:before="120"/>
        <w:rPr>
          <w:bCs/>
          <w:lang w:eastAsia="ko-KR"/>
        </w:rPr>
      </w:pPr>
      <w:r w:rsidRPr="00EE4DA0">
        <w:rPr>
          <w:b/>
          <w:lang w:eastAsia="ko-KR"/>
        </w:rPr>
        <w:t>Proposal</w:t>
      </w:r>
      <w:r>
        <w:rPr>
          <w:bCs/>
          <w:lang w:eastAsia="ko-KR"/>
        </w:rPr>
        <w:t xml:space="preserve">: Consider that the reference of the highest power class is </w:t>
      </w:r>
      <w:r w:rsidR="00091D99">
        <w:rPr>
          <w:bCs/>
          <w:lang w:eastAsia="ko-KR"/>
        </w:rPr>
        <w:t xml:space="preserve">the highest </w:t>
      </w:r>
      <w:r w:rsidRPr="00EE4DA0">
        <w:rPr>
          <w:bCs/>
          <w:lang w:eastAsia="ko-KR"/>
        </w:rPr>
        <w:t>msdPowerClass-r18</w:t>
      </w:r>
      <w:r>
        <w:rPr>
          <w:bCs/>
          <w:lang w:eastAsia="ko-KR"/>
        </w:rPr>
        <w:t xml:space="preserve"> in </w:t>
      </w:r>
      <w:r w:rsidRPr="00EE4DA0">
        <w:rPr>
          <w:bCs/>
          <w:lang w:eastAsia="ko-KR"/>
        </w:rPr>
        <w:t>R2-2310735</w:t>
      </w:r>
      <w:r>
        <w:rPr>
          <w:bCs/>
          <w:lang w:eastAsia="ko-KR"/>
        </w:rPr>
        <w:t xml:space="preserve"> </w:t>
      </w:r>
      <w:r w:rsidR="00091D99">
        <w:rPr>
          <w:bCs/>
          <w:lang w:eastAsia="ko-KR"/>
        </w:rPr>
        <w:t>among lower MSD capabilities (if multiple lower MSD with different</w:t>
      </w:r>
      <w:r w:rsidR="00091D99" w:rsidRPr="00091D99">
        <w:rPr>
          <w:bCs/>
          <w:lang w:eastAsia="ko-KR"/>
        </w:rPr>
        <w:t xml:space="preserve"> </w:t>
      </w:r>
      <w:r w:rsidR="00091D99" w:rsidRPr="00EE4DA0">
        <w:rPr>
          <w:bCs/>
          <w:lang w:eastAsia="ko-KR"/>
        </w:rPr>
        <w:t>msdPowerClass-r18</w:t>
      </w:r>
      <w:r w:rsidR="00091D99">
        <w:rPr>
          <w:bCs/>
          <w:lang w:eastAsia="ko-KR"/>
        </w:rPr>
        <w:t xml:space="preserve"> is supported by a UE) </w:t>
      </w:r>
      <w:r>
        <w:rPr>
          <w:bCs/>
          <w:lang w:eastAsia="ko-KR"/>
        </w:rPr>
        <w:t xml:space="preserve">for </w:t>
      </w:r>
      <w:r w:rsidR="00091D99">
        <w:rPr>
          <w:bCs/>
          <w:lang w:eastAsia="ko-KR"/>
        </w:rPr>
        <w:t xml:space="preserve">the same </w:t>
      </w:r>
      <w:r>
        <w:rPr>
          <w:bCs/>
          <w:lang w:eastAsia="ko-KR"/>
        </w:rPr>
        <w:t xml:space="preserve">per MSD type per aggressor(s) per victim.  </w:t>
      </w:r>
    </w:p>
    <w:p w14:paraId="370EE77B" w14:textId="781F234F" w:rsidR="0090577D" w:rsidRDefault="0090577D" w:rsidP="00CE0BBA">
      <w:pPr>
        <w:pStyle w:val="Heading1"/>
        <w:rPr>
          <w:lang w:val="en-US"/>
        </w:rPr>
      </w:pPr>
      <w:r>
        <w:rPr>
          <w:lang w:val="en-US"/>
        </w:rPr>
        <w:t>Reference</w:t>
      </w:r>
    </w:p>
    <w:p w14:paraId="7F836801" w14:textId="55F611E3" w:rsidR="00B303F3" w:rsidRPr="000A7CE4" w:rsidRDefault="00C77369" w:rsidP="00B303F3">
      <w:pPr>
        <w:pStyle w:val="ListParagraph"/>
        <w:numPr>
          <w:ilvl w:val="0"/>
          <w:numId w:val="2"/>
        </w:numPr>
        <w:overflowPunct/>
        <w:autoSpaceDE/>
        <w:autoSpaceDN/>
        <w:adjustRightInd/>
        <w:spacing w:after="160" w:line="259" w:lineRule="auto"/>
        <w:ind w:right="-22"/>
        <w:textAlignment w:val="auto"/>
      </w:pPr>
      <w:bookmarkStart w:id="3" w:name="_Hlk859252"/>
      <w:r w:rsidRPr="000A7CE4">
        <w:t>R2-2311586</w:t>
      </w:r>
      <w:r w:rsidR="002200B5" w:rsidRPr="000A7CE4">
        <w:t xml:space="preserve">, </w:t>
      </w:r>
      <w:r w:rsidRPr="000A7CE4">
        <w:t>LS on power class indication in lower MSD capability</w:t>
      </w:r>
      <w:r w:rsidR="002200B5" w:rsidRPr="000A7CE4">
        <w:t xml:space="preserve">, </w:t>
      </w:r>
      <w:r w:rsidR="00D37577" w:rsidRPr="000A7CE4">
        <w:t>RAN</w:t>
      </w:r>
      <w:r w:rsidR="00674F2D" w:rsidRPr="000A7CE4">
        <w:t>2</w:t>
      </w:r>
      <w:r w:rsidR="00372B91" w:rsidRPr="000A7CE4">
        <w:t>, TSG-RAN WG</w:t>
      </w:r>
      <w:r w:rsidR="00674F2D" w:rsidRPr="000A7CE4">
        <w:t>2</w:t>
      </w:r>
      <w:r w:rsidR="00372B91" w:rsidRPr="000A7CE4">
        <w:t xml:space="preserve"> #1</w:t>
      </w:r>
      <w:r w:rsidR="00674F2D" w:rsidRPr="000A7CE4">
        <w:t>23bis</w:t>
      </w:r>
    </w:p>
    <w:p w14:paraId="3055FE02" w14:textId="729ECFF7" w:rsidR="004B4735" w:rsidRPr="000A7CE4" w:rsidRDefault="004B4735" w:rsidP="00B303F3">
      <w:pPr>
        <w:pStyle w:val="ListParagraph"/>
        <w:numPr>
          <w:ilvl w:val="0"/>
          <w:numId w:val="2"/>
        </w:numPr>
        <w:overflowPunct/>
        <w:autoSpaceDE/>
        <w:autoSpaceDN/>
        <w:adjustRightInd/>
        <w:spacing w:after="160" w:line="259" w:lineRule="auto"/>
        <w:ind w:right="-22"/>
        <w:textAlignment w:val="auto"/>
      </w:pPr>
      <w:r w:rsidRPr="000A7CE4">
        <w:t>R2-2310735, Introduction of lower MSD capability, Huawei, HiSilicon, TSG-RAN WG2 #123bis</w:t>
      </w:r>
    </w:p>
    <w:bookmarkEnd w:id="3"/>
    <w:p w14:paraId="12517178" w14:textId="66CED10C" w:rsidR="00F92A64" w:rsidRPr="00360857" w:rsidRDefault="00F92A64" w:rsidP="00923C6B">
      <w:pPr>
        <w:rPr>
          <w:lang w:val="en-US"/>
        </w:rPr>
      </w:pPr>
    </w:p>
    <w:sectPr w:rsidR="00F92A64" w:rsidRPr="00360857" w:rsidSect="00521ED0">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150CC" w14:textId="77777777" w:rsidR="00D906DA" w:rsidRDefault="00D906DA">
      <w:r>
        <w:separator/>
      </w:r>
    </w:p>
  </w:endnote>
  <w:endnote w:type="continuationSeparator" w:id="0">
    <w:p w14:paraId="13493572" w14:textId="77777777" w:rsidR="00D906DA" w:rsidRDefault="00D906DA">
      <w:r>
        <w:continuationSeparator/>
      </w:r>
    </w:p>
  </w:endnote>
  <w:endnote w:type="continuationNotice" w:id="1">
    <w:p w14:paraId="1B88CA4C" w14:textId="77777777" w:rsidR="00D906DA" w:rsidRDefault="00D90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07A31" w14:textId="77777777" w:rsidR="00D906DA" w:rsidRDefault="00D906DA">
      <w:r>
        <w:separator/>
      </w:r>
    </w:p>
  </w:footnote>
  <w:footnote w:type="continuationSeparator" w:id="0">
    <w:p w14:paraId="0D9BC5A0" w14:textId="77777777" w:rsidR="00D906DA" w:rsidRDefault="00D906DA">
      <w:r>
        <w:continuationSeparator/>
      </w:r>
    </w:p>
  </w:footnote>
  <w:footnote w:type="continuationNotice" w:id="1">
    <w:p w14:paraId="1572F9A5" w14:textId="77777777" w:rsidR="00D906DA" w:rsidRDefault="00D906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D772179"/>
    <w:multiLevelType w:val="hybridMultilevel"/>
    <w:tmpl w:val="BB648A8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0241E98"/>
    <w:multiLevelType w:val="hybridMultilevel"/>
    <w:tmpl w:val="A9A468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9" w15:restartNumberingAfterBreak="0">
    <w:nsid w:val="3D0D676C"/>
    <w:multiLevelType w:val="hybridMultilevel"/>
    <w:tmpl w:val="BB648A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F86E31"/>
    <w:multiLevelType w:val="hybridMultilevel"/>
    <w:tmpl w:val="5C20A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76CA4"/>
    <w:multiLevelType w:val="hybridMultilevel"/>
    <w:tmpl w:val="359AD7B8"/>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B9F0036"/>
    <w:multiLevelType w:val="hybridMultilevel"/>
    <w:tmpl w:val="A476CA14"/>
    <w:lvl w:ilvl="0" w:tplc="AE4E8AA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276763"/>
    <w:multiLevelType w:val="hybridMultilevel"/>
    <w:tmpl w:val="784EB688"/>
    <w:lvl w:ilvl="0" w:tplc="4128FAC8">
      <w:numFmt w:val="bullet"/>
      <w:lvlText w:val="-"/>
      <w:lvlJc w:val="left"/>
      <w:pPr>
        <w:ind w:left="720" w:hanging="360"/>
      </w:pPr>
      <w:rPr>
        <w:rFonts w:ascii="Times New Roman" w:eastAsia="MS Mincho"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0C1700"/>
    <w:multiLevelType w:val="hybridMultilevel"/>
    <w:tmpl w:val="BB648A8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6BA1B34"/>
    <w:multiLevelType w:val="hybridMultilevel"/>
    <w:tmpl w:val="359AD7B8"/>
    <w:lvl w:ilvl="0" w:tplc="FFFFFFFF">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11"/>
  </w:num>
  <w:num w:numId="2" w16cid:durableId="1244292858">
    <w:abstractNumId w:val="19"/>
  </w:num>
  <w:num w:numId="3" w16cid:durableId="408969671">
    <w:abstractNumId w:val="23"/>
  </w:num>
  <w:num w:numId="4" w16cid:durableId="2103262767">
    <w:abstractNumId w:val="29"/>
  </w:num>
  <w:num w:numId="5" w16cid:durableId="2048949067">
    <w:abstractNumId w:val="17"/>
  </w:num>
  <w:num w:numId="6" w16cid:durableId="1684280248">
    <w:abstractNumId w:val="5"/>
  </w:num>
  <w:num w:numId="7" w16cid:durableId="751926687">
    <w:abstractNumId w:val="1"/>
  </w:num>
  <w:num w:numId="8" w16cid:durableId="1626497492">
    <w:abstractNumId w:val="21"/>
  </w:num>
  <w:num w:numId="9" w16cid:durableId="1157259297">
    <w:abstractNumId w:val="7"/>
  </w:num>
  <w:num w:numId="10" w16cid:durableId="2129856175">
    <w:abstractNumId w:val="14"/>
  </w:num>
  <w:num w:numId="11" w16cid:durableId="1107113583">
    <w:abstractNumId w:val="31"/>
  </w:num>
  <w:num w:numId="12" w16cid:durableId="148062207">
    <w:abstractNumId w:val="4"/>
  </w:num>
  <w:num w:numId="13" w16cid:durableId="1913537782">
    <w:abstractNumId w:val="30"/>
  </w:num>
  <w:num w:numId="14" w16cid:durableId="224872325">
    <w:abstractNumId w:val="18"/>
  </w:num>
  <w:num w:numId="15" w16cid:durableId="1792942096">
    <w:abstractNumId w:val="12"/>
  </w:num>
  <w:num w:numId="16" w16cid:durableId="1047531563">
    <w:abstractNumId w:val="8"/>
  </w:num>
  <w:num w:numId="17" w16cid:durableId="383142234">
    <w:abstractNumId w:val="28"/>
  </w:num>
  <w:num w:numId="18" w16cid:durableId="1421751504">
    <w:abstractNumId w:val="13"/>
  </w:num>
  <w:num w:numId="19" w16cid:durableId="1477574875">
    <w:abstractNumId w:val="22"/>
  </w:num>
  <w:num w:numId="20" w16cid:durableId="81684739">
    <w:abstractNumId w:val="10"/>
  </w:num>
  <w:num w:numId="21" w16cid:durableId="614563418">
    <w:abstractNumId w:val="0"/>
  </w:num>
  <w:num w:numId="22" w16cid:durableId="2130392277">
    <w:abstractNumId w:val="26"/>
  </w:num>
  <w:num w:numId="23" w16cid:durableId="997147010">
    <w:abstractNumId w:val="3"/>
  </w:num>
  <w:num w:numId="24" w16cid:durableId="1780298757">
    <w:abstractNumId w:val="20"/>
  </w:num>
  <w:num w:numId="25" w16cid:durableId="1044139737">
    <w:abstractNumId w:val="24"/>
  </w:num>
  <w:num w:numId="26" w16cid:durableId="924344668">
    <w:abstractNumId w:val="15"/>
  </w:num>
  <w:num w:numId="27" w16cid:durableId="2068410747">
    <w:abstractNumId w:val="6"/>
  </w:num>
  <w:num w:numId="28" w16cid:durableId="1992363210">
    <w:abstractNumId w:val="9"/>
  </w:num>
  <w:num w:numId="29" w16cid:durableId="1199513026">
    <w:abstractNumId w:val="2"/>
  </w:num>
  <w:num w:numId="30" w16cid:durableId="288510673">
    <w:abstractNumId w:val="25"/>
  </w:num>
  <w:num w:numId="31" w16cid:durableId="1606888464">
    <w:abstractNumId w:val="16"/>
  </w:num>
  <w:num w:numId="32" w16cid:durableId="1159735639">
    <w:abstractNumId w:val="2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sv-SE" w:vendorID="22"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5C47"/>
    <w:rsid w:val="00056009"/>
    <w:rsid w:val="00056C5E"/>
    <w:rsid w:val="00057631"/>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74"/>
    <w:rsid w:val="00066495"/>
    <w:rsid w:val="00066EEB"/>
    <w:rsid w:val="00066EFB"/>
    <w:rsid w:val="000671C6"/>
    <w:rsid w:val="00067594"/>
    <w:rsid w:val="00070561"/>
    <w:rsid w:val="00070ECC"/>
    <w:rsid w:val="00071777"/>
    <w:rsid w:val="00071FEF"/>
    <w:rsid w:val="00072354"/>
    <w:rsid w:val="00072470"/>
    <w:rsid w:val="000724BF"/>
    <w:rsid w:val="00072597"/>
    <w:rsid w:val="000725AA"/>
    <w:rsid w:val="00072C4C"/>
    <w:rsid w:val="00073433"/>
    <w:rsid w:val="000737DA"/>
    <w:rsid w:val="00074EBA"/>
    <w:rsid w:val="00074F2C"/>
    <w:rsid w:val="0007555F"/>
    <w:rsid w:val="00075AFE"/>
    <w:rsid w:val="00076DB9"/>
    <w:rsid w:val="00076F91"/>
    <w:rsid w:val="000771C7"/>
    <w:rsid w:val="00077FE0"/>
    <w:rsid w:val="000801D4"/>
    <w:rsid w:val="00080CEE"/>
    <w:rsid w:val="00081052"/>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D99"/>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CE4"/>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3F0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968"/>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2C0"/>
    <w:rsid w:val="00177970"/>
    <w:rsid w:val="00177F69"/>
    <w:rsid w:val="0018021E"/>
    <w:rsid w:val="00180631"/>
    <w:rsid w:val="00180E17"/>
    <w:rsid w:val="00180E49"/>
    <w:rsid w:val="00181289"/>
    <w:rsid w:val="00181B37"/>
    <w:rsid w:val="00181D67"/>
    <w:rsid w:val="001824A0"/>
    <w:rsid w:val="001825B4"/>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887"/>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3F18"/>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5E28"/>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6F47"/>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20A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89B"/>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6BC"/>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06C"/>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3A2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86"/>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222"/>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4735"/>
    <w:rsid w:val="004B4B88"/>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4F2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EE7"/>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20"/>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2C7B"/>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18E4"/>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67C6"/>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5A6"/>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2C8"/>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47"/>
    <w:rsid w:val="008318A3"/>
    <w:rsid w:val="008318EF"/>
    <w:rsid w:val="00831C53"/>
    <w:rsid w:val="0083247C"/>
    <w:rsid w:val="008328C9"/>
    <w:rsid w:val="00832A8E"/>
    <w:rsid w:val="00833022"/>
    <w:rsid w:val="00833222"/>
    <w:rsid w:val="0083418A"/>
    <w:rsid w:val="00834639"/>
    <w:rsid w:val="0083492C"/>
    <w:rsid w:val="00834B15"/>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4969"/>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969"/>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97F9E"/>
    <w:rsid w:val="008A0747"/>
    <w:rsid w:val="008A0E21"/>
    <w:rsid w:val="008A1724"/>
    <w:rsid w:val="008A19FC"/>
    <w:rsid w:val="008A1EB8"/>
    <w:rsid w:val="008A2168"/>
    <w:rsid w:val="008A2610"/>
    <w:rsid w:val="008A2701"/>
    <w:rsid w:val="008A330B"/>
    <w:rsid w:val="008A4795"/>
    <w:rsid w:val="008A4C71"/>
    <w:rsid w:val="008A54B9"/>
    <w:rsid w:val="008A566E"/>
    <w:rsid w:val="008A6616"/>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732"/>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CCA"/>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D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AE0"/>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537"/>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50B"/>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77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4C9A"/>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5CA"/>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08C"/>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A88"/>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8A5"/>
    <w:rsid w:val="00C74B29"/>
    <w:rsid w:val="00C74DE4"/>
    <w:rsid w:val="00C757C6"/>
    <w:rsid w:val="00C75A09"/>
    <w:rsid w:val="00C75B10"/>
    <w:rsid w:val="00C76941"/>
    <w:rsid w:val="00C76A00"/>
    <w:rsid w:val="00C77034"/>
    <w:rsid w:val="00C77355"/>
    <w:rsid w:val="00C77369"/>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280"/>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5D6"/>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664"/>
    <w:rsid w:val="00D857EB"/>
    <w:rsid w:val="00D8584A"/>
    <w:rsid w:val="00D85CD8"/>
    <w:rsid w:val="00D86377"/>
    <w:rsid w:val="00D871F0"/>
    <w:rsid w:val="00D8720A"/>
    <w:rsid w:val="00D873C3"/>
    <w:rsid w:val="00D87823"/>
    <w:rsid w:val="00D87855"/>
    <w:rsid w:val="00D87956"/>
    <w:rsid w:val="00D87DDD"/>
    <w:rsid w:val="00D9017A"/>
    <w:rsid w:val="00D906DA"/>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26"/>
    <w:rsid w:val="00E24374"/>
    <w:rsid w:val="00E243CE"/>
    <w:rsid w:val="00E244AF"/>
    <w:rsid w:val="00E246DB"/>
    <w:rsid w:val="00E24908"/>
    <w:rsid w:val="00E24A42"/>
    <w:rsid w:val="00E24B66"/>
    <w:rsid w:val="00E25241"/>
    <w:rsid w:val="00E2544E"/>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4DA0"/>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2500"/>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279C5F2"/>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 w:type="table" w:styleId="GridTable5Dark-Accent1">
    <w:name w:val="Grid Table 5 Dark Accent 1"/>
    <w:basedOn w:val="TableNormal"/>
    <w:uiPriority w:val="50"/>
    <w:rsid w:val="00D856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D856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2">
    <w:name w:val="Grid Table 5 Dark Accent 2"/>
    <w:basedOn w:val="TableNormal"/>
    <w:uiPriority w:val="50"/>
    <w:rsid w:val="00D8566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5AIRPNAIUNRU-1328258698-28632</_dlc_DocId>
    <_dlc_DocIdUrl xmlns="71c5aaf6-e6ce-465b-b873-5148d2a4c105">
      <Url>https://nokia.sharepoint.com/sites/c5g/5gradio/_layouts/15/DocIdRedir.aspx?ID=5AIRPNAIUNRU-1328258698-28632</Url>
      <Description>5AIRPNAIUNRU-1328258698-28632</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SharedWithUsers xmlns="3b34c8f0-1ef5-4d1e-bb66-517ce7fe7356">
      <UserInfo>
        <DisplayName>Andrew Lappalainen (Nokia)</DisplayName>
        <AccountId>64492</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04768EB2-45AA-4983-9447-EF9A4020AB8C}">
  <ds:schemaRefs>
    <ds:schemaRef ds:uri="71c5aaf6-e6ce-465b-b873-5148d2a4c105"/>
    <ds:schemaRef ds:uri="http://purl.org/dc/terms/"/>
    <ds:schemaRef ds:uri="http://schemas.microsoft.com/office/2006/documentManagement/types"/>
    <ds:schemaRef ds:uri="http://schemas.microsoft.com/office/infopath/2007/PartnerControls"/>
    <ds:schemaRef ds:uri="3b34c8f0-1ef5-4d1e-bb66-517ce7fe7356"/>
    <ds:schemaRef ds:uri="http://www.w3.org/XML/1998/namespace"/>
    <ds:schemaRef ds:uri="http://purl.org/dc/elements/1.1/"/>
    <ds:schemaRef ds:uri="http://schemas.openxmlformats.org/package/2006/metadata/core-properties"/>
    <ds:schemaRef ds:uri="0b6aed8e-0313-4d17-80ff-d0e5da4931c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0</TotalTime>
  <Pages>5</Pages>
  <Words>1480</Words>
  <Characters>8438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2023-11-02T12:33:00Z</dcterms:created>
  <dcterms:modified xsi:type="dcterms:W3CDTF">2023-11-02T12:33:00Z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51a22ba9-2bca-4dde-a9e5-0fe59b8010d3</vt:lpwstr>
  </property>
  <property fmtid="{D5CDD505-2E9C-101B-9397-08002B2CF9AE}" pid="12" name="_ReviewingToolsShownOnce">
    <vt:lpwstr/>
  </property>
  <property fmtid="{D5CDD505-2E9C-101B-9397-08002B2CF9AE}" pid="13" name="MediaServiceImageTags">
    <vt:lpwstr/>
  </property>
</Properties>
</file>