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9142C" w14:textId="20360675" w:rsidR="00B97703" w:rsidRPr="00B3515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5B1628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B1628">
        <w:rPr>
          <w:rFonts w:cs="Arial"/>
          <w:bCs/>
          <w:sz w:val="22"/>
          <w:szCs w:val="22"/>
        </w:rPr>
        <w:t>TSG</w:t>
      </w:r>
      <w:r w:rsidR="00C879AB" w:rsidRPr="005B1628">
        <w:rPr>
          <w:rFonts w:cs="Arial"/>
          <w:bCs/>
          <w:sz w:val="22"/>
          <w:szCs w:val="22"/>
        </w:rPr>
        <w:t>-</w:t>
      </w:r>
      <w:r w:rsidR="003E2304" w:rsidRPr="005B1628">
        <w:rPr>
          <w:rFonts w:cs="Arial"/>
          <w:noProof w:val="0"/>
          <w:sz w:val="22"/>
          <w:szCs w:val="22"/>
        </w:rPr>
        <w:t>RAN</w:t>
      </w:r>
      <w:r w:rsidRPr="005B1628">
        <w:rPr>
          <w:rFonts w:cs="Arial"/>
          <w:bCs/>
          <w:sz w:val="22"/>
          <w:szCs w:val="22"/>
        </w:rPr>
        <w:t xml:space="preserve"> WG</w:t>
      </w:r>
      <w:r w:rsidR="00AB29E5" w:rsidRPr="005B1628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5B1628">
        <w:rPr>
          <w:rFonts w:cs="Arial"/>
          <w:bCs/>
          <w:sz w:val="22"/>
          <w:szCs w:val="22"/>
        </w:rPr>
        <w:t xml:space="preserve"> Meeting </w:t>
      </w:r>
      <w:r w:rsidR="00C879AB" w:rsidRPr="005B1628">
        <w:rPr>
          <w:rFonts w:cs="Arial"/>
          <w:bCs/>
          <w:sz w:val="22"/>
          <w:szCs w:val="22"/>
        </w:rPr>
        <w:t>#108</w:t>
      </w:r>
      <w:r w:rsidR="00E22D3D">
        <w:rPr>
          <w:rFonts w:cs="Arial"/>
          <w:bCs/>
          <w:sz w:val="22"/>
          <w:szCs w:val="22"/>
        </w:rPr>
        <w:t>bis</w:t>
      </w:r>
      <w:r w:rsidRPr="005B1628">
        <w:rPr>
          <w:rFonts w:cs="Arial"/>
          <w:bCs/>
          <w:sz w:val="22"/>
          <w:szCs w:val="22"/>
        </w:rPr>
        <w:tab/>
      </w:r>
      <w:r w:rsidR="001E4401">
        <w:rPr>
          <w:rFonts w:cs="Arial"/>
          <w:bCs/>
          <w:sz w:val="22"/>
          <w:szCs w:val="22"/>
        </w:rPr>
        <w:tab/>
      </w:r>
      <w:r w:rsidR="006B4AD0">
        <w:rPr>
          <w:rFonts w:cs="Arial"/>
          <w:noProof w:val="0"/>
          <w:sz w:val="22"/>
          <w:szCs w:val="22"/>
        </w:rPr>
        <w:t>R4-</w:t>
      </w:r>
      <w:r w:rsidR="00C03800">
        <w:rPr>
          <w:rFonts w:cs="Arial"/>
          <w:noProof w:val="0"/>
          <w:sz w:val="22"/>
          <w:szCs w:val="22"/>
        </w:rPr>
        <w:t>2317006</w:t>
      </w:r>
    </w:p>
    <w:p w14:paraId="6F60B292" w14:textId="7E0E2E58" w:rsidR="00952E80" w:rsidRPr="005B1628" w:rsidRDefault="003C4EFC" w:rsidP="00952E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22D3D">
        <w:rPr>
          <w:b/>
          <w:noProof/>
          <w:sz w:val="24"/>
        </w:rPr>
        <w:t>Xiamen</w:t>
      </w:r>
      <w:r w:rsidR="00952E80" w:rsidRPr="005B1628">
        <w:rPr>
          <w:b/>
          <w:noProof/>
          <w:sz w:val="24"/>
        </w:rPr>
        <w:t xml:space="preserve">, </w:t>
      </w:r>
      <w:r w:rsidR="00E22D3D">
        <w:rPr>
          <w:b/>
          <w:noProof/>
          <w:sz w:val="24"/>
        </w:rPr>
        <w:t>China</w:t>
      </w:r>
      <w:r w:rsidR="00952E80" w:rsidRPr="005B16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EA20C8" w:rsidRPr="00EA20C8">
        <w:rPr>
          <w:rFonts w:cs="Arial"/>
          <w:b/>
          <w:sz w:val="24"/>
        </w:rPr>
        <w:t xml:space="preserve"> </w:t>
      </w:r>
      <w:r w:rsidR="00EA20C8">
        <w:rPr>
          <w:rFonts w:cs="Arial"/>
          <w:b/>
          <w:sz w:val="24"/>
        </w:rPr>
        <w:t>9</w:t>
      </w:r>
      <w:r w:rsidR="00EA20C8" w:rsidRPr="002C7C29">
        <w:rPr>
          <w:rFonts w:cs="Arial"/>
          <w:b/>
          <w:sz w:val="24"/>
          <w:vertAlign w:val="superscript"/>
        </w:rPr>
        <w:t>th</w:t>
      </w:r>
      <w:r w:rsidR="00EA20C8">
        <w:rPr>
          <w:rFonts w:cs="Arial"/>
          <w:b/>
          <w:sz w:val="24"/>
        </w:rPr>
        <w:t xml:space="preserve"> October 2023-13</w:t>
      </w:r>
      <w:r w:rsidR="00EA20C8" w:rsidRPr="00362B45">
        <w:rPr>
          <w:rFonts w:cs="Arial"/>
          <w:b/>
          <w:sz w:val="24"/>
          <w:vertAlign w:val="superscript"/>
        </w:rPr>
        <w:t>th</w:t>
      </w:r>
      <w:r w:rsidR="00EA20C8">
        <w:rPr>
          <w:rFonts w:cs="Arial"/>
          <w:b/>
          <w:sz w:val="24"/>
        </w:rPr>
        <w:t xml:space="preserve"> October 2023</w:t>
      </w:r>
      <w:r w:rsidR="006B4AD0">
        <w:rPr>
          <w:b/>
          <w:noProof/>
          <w:sz w:val="24"/>
        </w:rPr>
        <w:tab/>
      </w:r>
      <w:r w:rsidR="006B4AD0">
        <w:rPr>
          <w:b/>
          <w:noProof/>
          <w:sz w:val="24"/>
        </w:rPr>
        <w:tab/>
      </w:r>
      <w:r w:rsidR="006B4AD0">
        <w:rPr>
          <w:b/>
          <w:noProof/>
          <w:sz w:val="24"/>
        </w:rPr>
        <w:tab/>
        <w:t xml:space="preserve">          </w:t>
      </w:r>
    </w:p>
    <w:p w14:paraId="4576C13F" w14:textId="77777777" w:rsidR="00B97703" w:rsidRPr="005B1628" w:rsidRDefault="00B97703">
      <w:pPr>
        <w:rPr>
          <w:rFonts w:ascii="Arial" w:hAnsi="Arial" w:cs="Arial"/>
        </w:rPr>
      </w:pPr>
    </w:p>
    <w:p w14:paraId="77E0761C" w14:textId="0D102DCB" w:rsidR="004E3939" w:rsidRPr="005B162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B1628">
        <w:rPr>
          <w:rFonts w:ascii="Arial" w:hAnsi="Arial" w:cs="Arial"/>
          <w:b/>
          <w:sz w:val="22"/>
          <w:szCs w:val="22"/>
        </w:rPr>
        <w:t>Title:</w:t>
      </w:r>
      <w:r w:rsidRPr="005B1628">
        <w:rPr>
          <w:rFonts w:ascii="Arial" w:hAnsi="Arial" w:cs="Arial"/>
          <w:b/>
          <w:sz w:val="22"/>
          <w:szCs w:val="22"/>
        </w:rPr>
        <w:tab/>
      </w:r>
      <w:r w:rsidR="007C247B">
        <w:rPr>
          <w:rFonts w:ascii="Arial" w:hAnsi="Arial" w:cs="Arial"/>
          <w:b/>
          <w:sz w:val="22"/>
          <w:szCs w:val="22"/>
        </w:rPr>
        <w:t xml:space="preserve">Further </w:t>
      </w:r>
      <w:r w:rsidR="00DC7C94" w:rsidRPr="005B1628">
        <w:rPr>
          <w:rFonts w:ascii="Arial" w:hAnsi="Arial" w:cs="Arial"/>
          <w:b/>
          <w:sz w:val="22"/>
          <w:szCs w:val="22"/>
        </w:rPr>
        <w:t>Reply LS on clarifications for Non-Terrestrial Networks</w:t>
      </w:r>
    </w:p>
    <w:p w14:paraId="79200369" w14:textId="3FAB97D0" w:rsidR="00B97703" w:rsidRPr="005B16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B1628">
        <w:rPr>
          <w:rFonts w:ascii="Arial" w:hAnsi="Arial" w:cs="Arial"/>
          <w:b/>
          <w:sz w:val="22"/>
          <w:szCs w:val="22"/>
        </w:rPr>
        <w:t>Response to:</w:t>
      </w:r>
      <w:r w:rsidRPr="005B1628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568F6" w:rsidRPr="005B1628">
        <w:rPr>
          <w:rFonts w:ascii="Arial" w:hAnsi="Arial" w:cs="Arial"/>
          <w:b/>
          <w:bCs/>
          <w:sz w:val="22"/>
          <w:szCs w:val="22"/>
        </w:rPr>
        <w:t>R5-233672</w:t>
      </w:r>
      <w:r w:rsidRPr="005B1628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B1628" w:rsidRPr="005B1628">
        <w:rPr>
          <w:rFonts w:ascii="Arial" w:hAnsi="Arial" w:cs="Arial"/>
          <w:b/>
          <w:bCs/>
          <w:sz w:val="22"/>
          <w:szCs w:val="22"/>
        </w:rPr>
        <w:t>clarifications for Non-Terrestrial Networks</w:t>
      </w:r>
      <w:r w:rsidRPr="005B1628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5B1628" w:rsidRPr="005B1628">
        <w:rPr>
          <w:rFonts w:ascii="Arial" w:hAnsi="Arial" w:cs="Arial"/>
          <w:b/>
          <w:bCs/>
          <w:sz w:val="22"/>
          <w:szCs w:val="22"/>
        </w:rPr>
        <w:t>RAN5</w:t>
      </w:r>
    </w:p>
    <w:p w14:paraId="5C2FBB12" w14:textId="52259169" w:rsidR="00B97703" w:rsidRPr="005B16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B1628">
        <w:rPr>
          <w:rFonts w:ascii="Arial" w:hAnsi="Arial" w:cs="Arial"/>
          <w:b/>
          <w:sz w:val="22"/>
          <w:szCs w:val="22"/>
        </w:rPr>
        <w:t>Release:</w:t>
      </w:r>
      <w:r w:rsidRPr="005B1628">
        <w:rPr>
          <w:rFonts w:ascii="Arial" w:hAnsi="Arial" w:cs="Arial"/>
          <w:b/>
          <w:bCs/>
          <w:sz w:val="22"/>
          <w:szCs w:val="22"/>
        </w:rPr>
        <w:tab/>
      </w:r>
      <w:r w:rsidR="00A13B77" w:rsidRPr="005B1628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E2878FB" w14:textId="22D8A113" w:rsidR="00B97703" w:rsidRPr="005B16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B1628">
        <w:rPr>
          <w:rFonts w:ascii="Arial" w:hAnsi="Arial" w:cs="Arial"/>
          <w:b/>
          <w:sz w:val="22"/>
          <w:szCs w:val="22"/>
        </w:rPr>
        <w:t>Work Item:</w:t>
      </w:r>
      <w:r w:rsidRPr="005B162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D6C1F" w:rsidRPr="005B1628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3D6C1F" w:rsidRPr="005B1628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3D6C1F" w:rsidRPr="005B1628">
        <w:rPr>
          <w:rFonts w:ascii="Arial" w:hAnsi="Arial" w:cs="Arial"/>
          <w:b/>
          <w:bCs/>
          <w:sz w:val="22"/>
          <w:szCs w:val="22"/>
        </w:rPr>
        <w:t>LTE_NBIoT_eMTC_NTN_req</w:t>
      </w:r>
      <w:proofErr w:type="spellEnd"/>
    </w:p>
    <w:p w14:paraId="61B60E0C" w14:textId="77777777" w:rsidR="00B97703" w:rsidRPr="005B162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45CC89" w14:textId="64DD81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B1628">
        <w:rPr>
          <w:rFonts w:ascii="Arial" w:hAnsi="Arial" w:cs="Arial"/>
          <w:b/>
          <w:sz w:val="22"/>
          <w:szCs w:val="22"/>
        </w:rPr>
        <w:t>Source:</w:t>
      </w:r>
      <w:r w:rsidRPr="005B1628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86652C" w:rsidRPr="005B1628">
        <w:rPr>
          <w:rFonts w:ascii="Arial" w:hAnsi="Arial" w:cs="Arial"/>
          <w:b/>
          <w:sz w:val="22"/>
          <w:szCs w:val="22"/>
        </w:rPr>
        <w:t>3GPP RAN4</w:t>
      </w:r>
      <w:bookmarkEnd w:id="8"/>
      <w:bookmarkEnd w:id="9"/>
      <w:bookmarkEnd w:id="10"/>
    </w:p>
    <w:p w14:paraId="30C46602" w14:textId="7FCD91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652C">
        <w:rPr>
          <w:rFonts w:ascii="Arial" w:hAnsi="Arial" w:cs="Arial"/>
          <w:b/>
          <w:bCs/>
          <w:sz w:val="22"/>
          <w:szCs w:val="22"/>
        </w:rPr>
        <w:t>RAN5</w:t>
      </w:r>
    </w:p>
    <w:p w14:paraId="798A2414" w14:textId="7ACDCA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43970CC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4D2DFEE" w14:textId="79D470FE" w:rsidR="00B97703" w:rsidRPr="00BA6A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6AD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BA6AD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A774C" w:rsidRPr="00BA6AD4">
        <w:rPr>
          <w:rFonts w:ascii="Arial" w:hAnsi="Arial" w:cs="Arial"/>
          <w:b/>
          <w:bCs/>
          <w:sz w:val="22"/>
          <w:szCs w:val="22"/>
          <w:lang w:val="en-US"/>
        </w:rPr>
        <w:t>Flores Fernández</w:t>
      </w:r>
    </w:p>
    <w:p w14:paraId="78E55D90" w14:textId="387A2CC9" w:rsidR="00B97703" w:rsidRPr="00BA6A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6AD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A774C" w:rsidRPr="00BA6AD4">
        <w:rPr>
          <w:rStyle w:val="Hyperlink"/>
          <w:rFonts w:ascii="Arial" w:hAnsi="Arial" w:cs="Arial"/>
          <w:b/>
          <w:bCs/>
          <w:lang w:val="en-US"/>
        </w:rPr>
        <w:t>flores_fernand</w:t>
      </w:r>
      <w:r w:rsidR="009D0C2A" w:rsidRPr="00BA6AD4">
        <w:rPr>
          <w:rStyle w:val="Hyperlink"/>
          <w:rFonts w:ascii="Arial" w:hAnsi="Arial" w:cs="Arial"/>
          <w:b/>
          <w:bCs/>
          <w:lang w:val="en-US"/>
        </w:rPr>
        <w:t>ez@keysight.com</w:t>
      </w:r>
    </w:p>
    <w:p w14:paraId="12434EAF" w14:textId="1E615700" w:rsidR="00B97703" w:rsidRPr="00BA6A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6AD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3B2E3C4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CC670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9990EB" w14:textId="4A24E8D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E7C2F" w:rsidRPr="002E7C2F">
        <w:rPr>
          <w:rFonts w:ascii="Arial" w:hAnsi="Arial" w:cs="Arial"/>
          <w:b/>
          <w:sz w:val="22"/>
          <w:szCs w:val="22"/>
        </w:rPr>
        <w:t>R4-2316967</w:t>
      </w:r>
    </w:p>
    <w:p w14:paraId="595980AE" w14:textId="77777777" w:rsidR="00B97703" w:rsidRDefault="00B97703">
      <w:pPr>
        <w:rPr>
          <w:rFonts w:ascii="Arial" w:hAnsi="Arial" w:cs="Arial"/>
        </w:rPr>
      </w:pPr>
    </w:p>
    <w:p w14:paraId="59AA700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8E34832" w14:textId="5A628010" w:rsidR="00231BE7" w:rsidRDefault="00231BE7" w:rsidP="00231BE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</w:t>
      </w:r>
      <w:r w:rsidR="00DD1F83">
        <w:rPr>
          <w:rFonts w:ascii="Arial" w:hAnsi="Arial" w:cs="Arial"/>
          <w:lang w:eastAsia="zh-CN"/>
        </w:rPr>
        <w:t xml:space="preserve">#108bis has further discussed </w:t>
      </w:r>
      <w:r w:rsidR="00CB4AFB">
        <w:rPr>
          <w:rFonts w:ascii="Arial" w:hAnsi="Arial" w:cs="Arial"/>
          <w:lang w:eastAsia="zh-CN"/>
        </w:rPr>
        <w:t xml:space="preserve">the </w:t>
      </w:r>
      <w:r w:rsidR="00B72816">
        <w:rPr>
          <w:rFonts w:ascii="Arial" w:hAnsi="Arial" w:cs="Arial"/>
          <w:lang w:eastAsia="zh-CN"/>
        </w:rPr>
        <w:t xml:space="preserve">concerns </w:t>
      </w:r>
      <w:r w:rsidR="005C05FE">
        <w:rPr>
          <w:rFonts w:ascii="Arial" w:hAnsi="Arial" w:cs="Arial"/>
          <w:lang w:eastAsia="zh-CN"/>
        </w:rPr>
        <w:t xml:space="preserve">raised </w:t>
      </w:r>
      <w:r w:rsidR="00B72816">
        <w:rPr>
          <w:rFonts w:ascii="Arial" w:hAnsi="Arial" w:cs="Arial"/>
          <w:lang w:eastAsia="zh-CN"/>
        </w:rPr>
        <w:t>in the</w:t>
      </w:r>
      <w:r>
        <w:rPr>
          <w:rFonts w:ascii="Arial" w:hAnsi="Arial" w:cs="Arial"/>
          <w:lang w:eastAsia="zh-CN"/>
        </w:rPr>
        <w:t xml:space="preserve"> LS on </w:t>
      </w:r>
      <w:r w:rsidR="0064128E">
        <w:rPr>
          <w:rFonts w:ascii="Arial" w:hAnsi="Arial" w:cs="Arial"/>
          <w:lang w:eastAsia="zh-CN"/>
        </w:rPr>
        <w:t>clarifications for Non-Terrestrial Networks</w:t>
      </w:r>
      <w:r w:rsidR="00B72816">
        <w:rPr>
          <w:rFonts w:ascii="Arial" w:hAnsi="Arial" w:cs="Arial"/>
          <w:lang w:eastAsia="zh-CN"/>
        </w:rPr>
        <w:t xml:space="preserve"> (</w:t>
      </w:r>
      <w:r w:rsidR="00B72816" w:rsidRPr="006A2159">
        <w:rPr>
          <w:rFonts w:ascii="Arial" w:hAnsi="Arial" w:cs="Arial"/>
          <w:lang w:eastAsia="zh-CN"/>
        </w:rPr>
        <w:t>R</w:t>
      </w:r>
      <w:r w:rsidR="00B72816">
        <w:rPr>
          <w:rFonts w:ascii="Arial" w:hAnsi="Arial" w:cs="Arial"/>
          <w:lang w:eastAsia="zh-CN"/>
        </w:rPr>
        <w:t>5</w:t>
      </w:r>
      <w:r w:rsidR="00B72816" w:rsidRPr="006A2159">
        <w:rPr>
          <w:rFonts w:ascii="Arial" w:hAnsi="Arial" w:cs="Arial"/>
          <w:lang w:eastAsia="zh-CN"/>
        </w:rPr>
        <w:t>-23</w:t>
      </w:r>
      <w:r w:rsidR="00B72816">
        <w:rPr>
          <w:rFonts w:ascii="Arial" w:hAnsi="Arial" w:cs="Arial"/>
          <w:lang w:eastAsia="zh-CN"/>
        </w:rPr>
        <w:t xml:space="preserve">3672) </w:t>
      </w:r>
      <w:r w:rsidR="005C05FE">
        <w:rPr>
          <w:rFonts w:ascii="Arial" w:hAnsi="Arial" w:cs="Arial"/>
          <w:lang w:eastAsia="zh-CN"/>
        </w:rPr>
        <w:t xml:space="preserve">after initial responses </w:t>
      </w:r>
      <w:r w:rsidR="004B3FB7">
        <w:rPr>
          <w:rFonts w:ascii="Arial" w:hAnsi="Arial" w:cs="Arial"/>
          <w:lang w:eastAsia="zh-CN"/>
        </w:rPr>
        <w:t xml:space="preserve">provided in RAN4#108 (R4-2314001) and </w:t>
      </w:r>
      <w:r w:rsidR="00397200">
        <w:rPr>
          <w:rFonts w:ascii="Arial" w:hAnsi="Arial" w:cs="Arial"/>
          <w:lang w:eastAsia="zh-CN"/>
        </w:rPr>
        <w:t xml:space="preserve">recommended way forward after </w:t>
      </w:r>
      <w:r w:rsidR="004B3FB7">
        <w:rPr>
          <w:rFonts w:ascii="Arial" w:hAnsi="Arial" w:cs="Arial"/>
          <w:lang w:eastAsia="zh-CN"/>
        </w:rPr>
        <w:t xml:space="preserve">further </w:t>
      </w:r>
      <w:r w:rsidR="003C2277">
        <w:rPr>
          <w:rFonts w:ascii="Arial" w:hAnsi="Arial" w:cs="Arial"/>
          <w:lang w:eastAsia="zh-CN"/>
        </w:rPr>
        <w:t>discussions held in RAN#101 (RP-23</w:t>
      </w:r>
      <w:r w:rsidR="00B63AC5">
        <w:rPr>
          <w:rFonts w:ascii="Arial" w:hAnsi="Arial" w:cs="Arial"/>
          <w:lang w:eastAsia="zh-CN"/>
        </w:rPr>
        <w:t>2682)</w:t>
      </w:r>
      <w:r w:rsidR="0064128E">
        <w:rPr>
          <w:rFonts w:ascii="Arial" w:hAnsi="Arial" w:cs="Arial"/>
          <w:lang w:eastAsia="zh-CN"/>
        </w:rPr>
        <w:t>.</w:t>
      </w:r>
    </w:p>
    <w:p w14:paraId="79772070" w14:textId="77777777" w:rsidR="00CA67E0" w:rsidRDefault="0008150E" w:rsidP="00AE02E4">
      <w:pPr>
        <w:rPr>
          <w:rFonts w:ascii="Arial" w:hAnsi="Arial" w:cs="Arial"/>
          <w:lang w:eastAsia="zh-CN"/>
        </w:rPr>
      </w:pPr>
      <w:r w:rsidRPr="0011345B">
        <w:rPr>
          <w:rFonts w:ascii="Arial" w:hAnsi="Arial" w:cs="Arial"/>
          <w:lang w:eastAsia="zh-CN"/>
        </w:rPr>
        <w:t xml:space="preserve">Related agreements have been compiled </w:t>
      </w:r>
      <w:r w:rsidR="00F72DC8" w:rsidRPr="0011345B">
        <w:rPr>
          <w:rFonts w:ascii="Arial" w:hAnsi="Arial" w:cs="Arial"/>
          <w:lang w:eastAsia="zh-CN"/>
        </w:rPr>
        <w:t xml:space="preserve">in </w:t>
      </w:r>
      <w:r w:rsidR="00BC423F" w:rsidRPr="0011345B">
        <w:rPr>
          <w:rFonts w:ascii="Arial" w:hAnsi="Arial" w:cs="Arial"/>
          <w:lang w:eastAsia="zh-CN"/>
        </w:rPr>
        <w:t>R4-2316967</w:t>
      </w:r>
      <w:r w:rsidR="002E7C2F">
        <w:rPr>
          <w:rFonts w:ascii="Arial" w:hAnsi="Arial" w:cs="Arial"/>
          <w:lang w:eastAsia="zh-CN"/>
        </w:rPr>
        <w:t xml:space="preserve"> (attached)</w:t>
      </w:r>
      <w:r w:rsidR="00BC423F" w:rsidRPr="0011345B">
        <w:rPr>
          <w:rFonts w:ascii="Arial" w:hAnsi="Arial" w:cs="Arial"/>
          <w:lang w:eastAsia="zh-CN"/>
        </w:rPr>
        <w:t>.</w:t>
      </w:r>
      <w:r w:rsidR="00536111">
        <w:rPr>
          <w:rFonts w:ascii="Arial" w:hAnsi="Arial" w:cs="Arial"/>
          <w:lang w:eastAsia="zh-CN"/>
        </w:rPr>
        <w:t xml:space="preserve"> </w:t>
      </w:r>
    </w:p>
    <w:p w14:paraId="0E169AD9" w14:textId="190CA961" w:rsidR="000F5388" w:rsidRPr="0011345B" w:rsidRDefault="00BC423F" w:rsidP="00FA6F9D">
      <w:pPr>
        <w:rPr>
          <w:rFonts w:ascii="Arial" w:hAnsi="Arial" w:cs="Arial"/>
          <w:lang w:eastAsia="zh-CN"/>
        </w:rPr>
      </w:pPr>
      <w:r w:rsidRPr="0011345B">
        <w:rPr>
          <w:rFonts w:ascii="Arial" w:hAnsi="Arial" w:cs="Arial"/>
          <w:lang w:eastAsia="zh-CN"/>
        </w:rPr>
        <w:t>Additionally,</w:t>
      </w:r>
      <w:r w:rsidR="0011345B" w:rsidRPr="0011345B">
        <w:rPr>
          <w:rFonts w:ascii="Arial" w:hAnsi="Arial" w:cs="Arial"/>
          <w:lang w:eastAsia="zh-CN"/>
        </w:rPr>
        <w:t xml:space="preserve"> answer to question Q2d has been reviewed as follows:</w:t>
      </w:r>
    </w:p>
    <w:p w14:paraId="1E3906D8" w14:textId="77777777" w:rsidR="00AE02E4" w:rsidRDefault="00AE02E4" w:rsidP="00AE02E4">
      <w:pPr>
        <w:rPr>
          <w:rFonts w:ascii="Arial" w:hAnsi="Arial" w:cs="Arial"/>
          <w:b/>
          <w:bCs/>
          <w:lang w:eastAsia="zh-CN"/>
        </w:rPr>
      </w:pPr>
      <w:r w:rsidRPr="006003DF">
        <w:rPr>
          <w:rFonts w:ascii="Arial" w:hAnsi="Arial" w:cs="Arial"/>
          <w:b/>
          <w:bCs/>
          <w:lang w:eastAsia="zh-CN"/>
        </w:rPr>
        <w:t xml:space="preserve">Q2d: Are the zero Doppler or time varying assumptions applicable for conformance testing of </w:t>
      </w:r>
      <w:proofErr w:type="spellStart"/>
      <w:r w:rsidRPr="006003DF">
        <w:rPr>
          <w:rFonts w:ascii="Arial" w:hAnsi="Arial" w:cs="Arial"/>
          <w:b/>
          <w:bCs/>
          <w:lang w:eastAsia="zh-CN"/>
        </w:rPr>
        <w:t>demod</w:t>
      </w:r>
      <w:proofErr w:type="spellEnd"/>
      <w:r w:rsidRPr="006003DF">
        <w:rPr>
          <w:rFonts w:ascii="Arial" w:hAnsi="Arial" w:cs="Arial"/>
          <w:b/>
          <w:bCs/>
          <w:lang w:eastAsia="zh-CN"/>
        </w:rPr>
        <w:t xml:space="preserve"> performance requirements in section 8 in TS 38.101-5 and 36.102?</w:t>
      </w:r>
    </w:p>
    <w:p w14:paraId="4D78F9D5" w14:textId="19422870" w:rsidR="000F5388" w:rsidRDefault="0053466F" w:rsidP="0053466F">
      <w:pPr>
        <w:ind w:left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Q2d</w:t>
      </w:r>
      <w:r w:rsidRPr="006003DF">
        <w:rPr>
          <w:rFonts w:ascii="Arial" w:hAnsi="Arial" w:cs="Arial"/>
          <w:b/>
          <w:bCs/>
          <w:lang w:eastAsia="zh-CN"/>
        </w:rPr>
        <w:t xml:space="preserve">: </w:t>
      </w:r>
      <w:r w:rsidR="001142D7" w:rsidRPr="0012259B">
        <w:rPr>
          <w:rFonts w:ascii="Arial" w:hAnsi="Arial" w:cs="Arial"/>
          <w:lang w:eastAsia="zh-CN"/>
        </w:rPr>
        <w:t>In previous LS response (R4-2314001), it was indicated that</w:t>
      </w:r>
      <w:r w:rsidR="001142D7" w:rsidRPr="0053466F">
        <w:rPr>
          <w:rFonts w:ascii="Arial" w:hAnsi="Arial" w:cs="Arial"/>
          <w:lang w:eastAsia="zh-CN"/>
        </w:rPr>
        <w:t xml:space="preserve"> </w:t>
      </w:r>
      <w:r w:rsidR="001142D7">
        <w:rPr>
          <w:rFonts w:ascii="Arial" w:hAnsi="Arial" w:cs="Arial"/>
          <w:lang w:eastAsia="zh-CN"/>
        </w:rPr>
        <w:t>z</w:t>
      </w:r>
      <w:r w:rsidR="000F5388" w:rsidRPr="0053466F">
        <w:rPr>
          <w:rFonts w:ascii="Arial" w:hAnsi="Arial" w:cs="Arial"/>
          <w:lang w:eastAsia="zh-CN"/>
        </w:rPr>
        <w:t xml:space="preserve">ero </w:t>
      </w:r>
      <w:r w:rsidR="00C03800">
        <w:rPr>
          <w:rFonts w:ascii="Arial" w:hAnsi="Arial" w:cs="Arial"/>
          <w:lang w:eastAsia="zh-CN"/>
        </w:rPr>
        <w:t xml:space="preserve">orbit </w:t>
      </w:r>
      <w:r w:rsidR="000F5388" w:rsidRPr="0053466F">
        <w:rPr>
          <w:rFonts w:ascii="Arial" w:hAnsi="Arial" w:cs="Arial"/>
          <w:lang w:eastAsia="zh-CN"/>
        </w:rPr>
        <w:t xml:space="preserve">Doppler conditions related to satellite motion for DL in service link </w:t>
      </w:r>
      <w:r w:rsidR="00F613FB">
        <w:rPr>
          <w:rFonts w:ascii="Arial" w:hAnsi="Arial" w:cs="Arial"/>
          <w:lang w:eastAsia="zh-CN"/>
        </w:rPr>
        <w:t>were</w:t>
      </w:r>
      <w:r w:rsidR="000F5388" w:rsidRPr="0053466F">
        <w:rPr>
          <w:rFonts w:ascii="Arial" w:hAnsi="Arial" w:cs="Arial"/>
          <w:lang w:eastAsia="zh-CN"/>
        </w:rPr>
        <w:t xml:space="preserve"> applicable to demodulation cases in section 8 in TS 38.101-5 and TS 36.102. However, demodulation requirements </w:t>
      </w:r>
      <w:r w:rsidR="00F613FB">
        <w:rPr>
          <w:rFonts w:ascii="Arial" w:hAnsi="Arial" w:cs="Arial"/>
          <w:lang w:eastAsia="zh-CN"/>
        </w:rPr>
        <w:t>were</w:t>
      </w:r>
      <w:r w:rsidR="000F5388" w:rsidRPr="0053466F">
        <w:rPr>
          <w:rFonts w:ascii="Arial" w:hAnsi="Arial" w:cs="Arial"/>
          <w:lang w:eastAsia="zh-CN"/>
        </w:rPr>
        <w:t xml:space="preserve"> specified with TDL channel model which implemented </w:t>
      </w:r>
      <w:r w:rsidR="00E32627">
        <w:rPr>
          <w:rFonts w:ascii="Arial" w:hAnsi="Arial" w:cs="Arial"/>
          <w:lang w:eastAsia="zh-CN"/>
        </w:rPr>
        <w:t>a separate</w:t>
      </w:r>
      <w:r w:rsidR="00E32627" w:rsidRPr="0053466F">
        <w:rPr>
          <w:rFonts w:ascii="Arial" w:hAnsi="Arial" w:cs="Arial"/>
          <w:lang w:eastAsia="zh-CN"/>
        </w:rPr>
        <w:t xml:space="preserve"> </w:t>
      </w:r>
      <w:r w:rsidR="000F5388" w:rsidRPr="0053466F">
        <w:rPr>
          <w:rFonts w:ascii="Arial" w:hAnsi="Arial" w:cs="Arial"/>
          <w:lang w:eastAsia="zh-CN"/>
        </w:rPr>
        <w:t xml:space="preserve">Doppler shift into channel model. </w:t>
      </w:r>
    </w:p>
    <w:p w14:paraId="168E9F1B" w14:textId="7CD96C8E" w:rsidR="000204A6" w:rsidRDefault="000204A6" w:rsidP="000204A6">
      <w:pPr>
        <w:ind w:left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a conclusion of RAN4#108bis, RAN4 would like to add the following clarifications regarding </w:t>
      </w:r>
      <w:r w:rsidR="00C86062">
        <w:rPr>
          <w:rFonts w:ascii="Arial" w:hAnsi="Arial" w:cs="Arial"/>
          <w:lang w:eastAsia="zh-CN"/>
        </w:rPr>
        <w:t xml:space="preserve">conformance </w:t>
      </w:r>
      <w:proofErr w:type="spellStart"/>
      <w:r w:rsidR="00C86062">
        <w:rPr>
          <w:rFonts w:ascii="Arial" w:hAnsi="Arial" w:cs="Arial"/>
          <w:lang w:eastAsia="zh-CN"/>
        </w:rPr>
        <w:t>demod</w:t>
      </w:r>
      <w:proofErr w:type="spellEnd"/>
      <w:r w:rsidR="00C86062">
        <w:rPr>
          <w:rFonts w:ascii="Arial" w:hAnsi="Arial" w:cs="Arial"/>
          <w:lang w:eastAsia="zh-CN"/>
        </w:rPr>
        <w:t xml:space="preserve"> test cases</w:t>
      </w:r>
      <w:r>
        <w:rPr>
          <w:rFonts w:ascii="Arial" w:hAnsi="Arial" w:cs="Arial"/>
          <w:lang w:eastAsia="zh-CN"/>
        </w:rPr>
        <w:t>:</w:t>
      </w:r>
    </w:p>
    <w:p w14:paraId="71534D5C" w14:textId="3299F09B" w:rsidR="00C86062" w:rsidRDefault="00C86062" w:rsidP="000204A6">
      <w:pPr>
        <w:pStyle w:val="ListParagraph"/>
        <w:numPr>
          <w:ilvl w:val="0"/>
          <w:numId w:val="10"/>
        </w:numPr>
        <w:spacing w:after="120" w:line="256" w:lineRule="auto"/>
        <w:contextualSpacing w:val="0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Delay will be constant</w:t>
      </w:r>
      <w:r w:rsidR="0065588F">
        <w:rPr>
          <w:rFonts w:ascii="Arial" w:eastAsia="Times New Roman" w:hAnsi="Arial" w:cs="Arial"/>
          <w:lang w:eastAsia="zh-CN"/>
        </w:rPr>
        <w:t>.</w:t>
      </w:r>
    </w:p>
    <w:p w14:paraId="787A96F6" w14:textId="67D0C5A4" w:rsidR="000204A6" w:rsidRPr="006018FB" w:rsidRDefault="000204A6" w:rsidP="0011345B">
      <w:pPr>
        <w:pStyle w:val="ListParagraph"/>
        <w:numPr>
          <w:ilvl w:val="1"/>
          <w:numId w:val="10"/>
        </w:numPr>
        <w:spacing w:after="120" w:line="256" w:lineRule="auto"/>
        <w:contextualSpacing w:val="0"/>
        <w:rPr>
          <w:rFonts w:ascii="Arial" w:eastAsia="Times New Roman" w:hAnsi="Arial" w:cs="Arial"/>
          <w:lang w:eastAsia="zh-CN"/>
        </w:rPr>
      </w:pPr>
      <w:r w:rsidRPr="006018FB">
        <w:rPr>
          <w:rFonts w:ascii="Arial" w:eastAsia="Times New Roman" w:hAnsi="Arial" w:cs="Arial"/>
          <w:lang w:eastAsia="zh-CN"/>
        </w:rPr>
        <w:t xml:space="preserve">Constant </w:t>
      </w:r>
      <w:r w:rsidR="00730E70">
        <w:rPr>
          <w:rFonts w:ascii="Arial" w:eastAsia="Times New Roman" w:hAnsi="Arial" w:cs="Arial"/>
          <w:lang w:eastAsia="zh-CN"/>
        </w:rPr>
        <w:t xml:space="preserve">delay </w:t>
      </w:r>
      <w:r w:rsidRPr="006018FB">
        <w:rPr>
          <w:rFonts w:ascii="Arial" w:eastAsia="Times New Roman" w:hAnsi="Arial" w:cs="Arial"/>
          <w:lang w:eastAsia="zh-CN"/>
        </w:rPr>
        <w:t xml:space="preserve">value </w:t>
      </w:r>
      <w:r>
        <w:rPr>
          <w:rFonts w:ascii="Arial" w:eastAsia="Times New Roman" w:hAnsi="Arial" w:cs="Arial"/>
          <w:lang w:eastAsia="zh-CN"/>
        </w:rPr>
        <w:t>to be derived from</w:t>
      </w:r>
      <w:r w:rsidRPr="006018FB">
        <w:rPr>
          <w:rFonts w:ascii="Arial" w:eastAsia="Times New Roman" w:hAnsi="Arial" w:cs="Arial"/>
          <w:lang w:eastAsia="zh-CN"/>
        </w:rPr>
        <w:t xml:space="preserve"> the ephemeris (i.e., orbit emulation) </w:t>
      </w:r>
      <w:r w:rsidR="00E74E8B">
        <w:rPr>
          <w:rFonts w:ascii="Arial" w:eastAsia="Times New Roman" w:hAnsi="Arial" w:cs="Arial"/>
          <w:lang w:eastAsia="zh-CN"/>
        </w:rPr>
        <w:t>for the zero orbit Doppler condition</w:t>
      </w:r>
      <w:r w:rsidR="009B3622">
        <w:rPr>
          <w:rFonts w:ascii="Arial" w:eastAsia="Times New Roman" w:hAnsi="Arial" w:cs="Arial"/>
          <w:lang w:eastAsia="zh-CN"/>
        </w:rPr>
        <w:t>.</w:t>
      </w:r>
    </w:p>
    <w:p w14:paraId="602A2FCF" w14:textId="713667C8" w:rsidR="000F5388" w:rsidRPr="00914987" w:rsidRDefault="00433743" w:rsidP="00914987">
      <w:pPr>
        <w:pStyle w:val="ListParagraph"/>
        <w:numPr>
          <w:ilvl w:val="0"/>
          <w:numId w:val="10"/>
        </w:numPr>
        <w:spacing w:after="120" w:line="256" w:lineRule="auto"/>
        <w:contextualSpacing w:val="0"/>
        <w:rPr>
          <w:rFonts w:ascii="Arial" w:eastAsia="Times New Roman" w:hAnsi="Arial" w:cs="Arial"/>
          <w:lang w:eastAsia="zh-CN"/>
        </w:rPr>
      </w:pPr>
      <w:r w:rsidRPr="003C0A2E">
        <w:rPr>
          <w:rFonts w:ascii="Arial" w:eastAsia="Times New Roman" w:hAnsi="Arial" w:cs="Arial"/>
          <w:lang w:eastAsia="zh-CN"/>
        </w:rPr>
        <w:t xml:space="preserve">The same ephemeris info will be maintained </w:t>
      </w:r>
      <w:r w:rsidR="00F51427" w:rsidRPr="003C0A2E">
        <w:rPr>
          <w:rFonts w:ascii="Arial" w:eastAsia="Times New Roman" w:hAnsi="Arial" w:cs="Arial"/>
          <w:lang w:eastAsia="zh-CN"/>
        </w:rPr>
        <w:t xml:space="preserve">by the TE </w:t>
      </w:r>
      <w:r w:rsidRPr="003C0A2E">
        <w:rPr>
          <w:rFonts w:ascii="Arial" w:eastAsia="Times New Roman" w:hAnsi="Arial" w:cs="Arial"/>
          <w:lang w:eastAsia="zh-CN"/>
        </w:rPr>
        <w:t xml:space="preserve">during each </w:t>
      </w:r>
      <w:proofErr w:type="spellStart"/>
      <w:r w:rsidRPr="003C0A2E">
        <w:rPr>
          <w:rFonts w:ascii="Arial" w:eastAsia="Times New Roman" w:hAnsi="Arial" w:cs="Arial"/>
          <w:lang w:eastAsia="zh-CN"/>
        </w:rPr>
        <w:t>demod</w:t>
      </w:r>
      <w:proofErr w:type="spellEnd"/>
      <w:r w:rsidRPr="003C0A2E">
        <w:rPr>
          <w:rFonts w:ascii="Arial" w:eastAsia="Times New Roman" w:hAnsi="Arial" w:cs="Arial"/>
          <w:lang w:eastAsia="zh-CN"/>
        </w:rPr>
        <w:t xml:space="preserve"> measurement</w:t>
      </w:r>
      <w:r w:rsidR="00F51427" w:rsidRPr="003C0A2E">
        <w:rPr>
          <w:rFonts w:ascii="Arial" w:eastAsia="Times New Roman" w:hAnsi="Arial" w:cs="Arial"/>
          <w:lang w:eastAsia="zh-CN"/>
        </w:rPr>
        <w:t>.</w:t>
      </w:r>
    </w:p>
    <w:p w14:paraId="4F9C17F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24F5430" w14:textId="41443EC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A2E14" w:rsidRPr="00B0405D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EF6B17" w:rsidRPr="00EF6B17">
        <w:rPr>
          <w:rFonts w:ascii="Arial" w:eastAsia="Yu Mincho" w:hAnsi="Arial" w:cs="Arial"/>
          <w:iCs/>
          <w:lang w:eastAsia="ja-JP"/>
        </w:rPr>
        <w:t>RAN5</w:t>
      </w:r>
    </w:p>
    <w:p w14:paraId="49DB957D" w14:textId="48351128" w:rsidR="00B0405D" w:rsidRPr="0058263D" w:rsidRDefault="00B97703" w:rsidP="00B0405D">
      <w:pPr>
        <w:spacing w:afterLines="50"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0405D" w:rsidRPr="00A86445">
        <w:rPr>
          <w:rFonts w:ascii="Arial" w:eastAsia="Yu Mincho" w:hAnsi="Arial" w:cs="Arial"/>
          <w:iCs/>
          <w:lang w:eastAsia="ja-JP"/>
        </w:rPr>
        <w:t xml:space="preserve">RAN4 respectfully asks </w:t>
      </w:r>
      <w:r w:rsidR="00B0405D">
        <w:rPr>
          <w:rFonts w:ascii="Arial" w:hAnsi="Arial" w:cs="Arial" w:hint="eastAsia"/>
          <w:iCs/>
        </w:rPr>
        <w:t>TSG RAN</w:t>
      </w:r>
      <w:r w:rsidR="00B0405D">
        <w:rPr>
          <w:rFonts w:ascii="Arial" w:hAnsi="Arial" w:cs="Arial"/>
          <w:iCs/>
        </w:rPr>
        <w:t>5</w:t>
      </w:r>
      <w:r w:rsidR="00B0405D" w:rsidRPr="00A86445">
        <w:rPr>
          <w:rFonts w:ascii="Arial" w:eastAsia="Yu Mincho" w:hAnsi="Arial" w:cs="Arial"/>
          <w:iCs/>
          <w:lang w:eastAsia="ja-JP"/>
        </w:rPr>
        <w:t xml:space="preserve"> to take the above </w:t>
      </w:r>
      <w:r w:rsidR="00ED0008">
        <w:rPr>
          <w:rFonts w:ascii="Arial" w:hAnsi="Arial" w:cs="Arial"/>
          <w:iCs/>
        </w:rPr>
        <w:t>conclusions</w:t>
      </w:r>
      <w:r w:rsidR="00B0405D" w:rsidRPr="00A86445">
        <w:rPr>
          <w:rFonts w:ascii="Arial" w:eastAsia="Yu Mincho" w:hAnsi="Arial" w:cs="Arial"/>
          <w:iCs/>
          <w:lang w:eastAsia="ja-JP"/>
        </w:rPr>
        <w:t xml:space="preserve"> into account.</w:t>
      </w:r>
    </w:p>
    <w:p w14:paraId="1AD0FF32" w14:textId="2E3DDE2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5E6A90">
        <w:rPr>
          <w:rFonts w:cs="Arial"/>
          <w:bCs/>
          <w:szCs w:val="36"/>
        </w:rPr>
        <w:t xml:space="preserve">TSG </w:t>
      </w:r>
      <w:r w:rsidR="00ED0008" w:rsidRPr="005E6A90">
        <w:rPr>
          <w:rFonts w:cs="Arial"/>
          <w:szCs w:val="36"/>
        </w:rPr>
        <w:t>RAN</w:t>
      </w:r>
      <w:r w:rsidR="000F6242" w:rsidRPr="005E6A90">
        <w:rPr>
          <w:rFonts w:cs="Arial"/>
          <w:bCs/>
          <w:szCs w:val="36"/>
        </w:rPr>
        <w:t xml:space="preserve"> WG</w:t>
      </w:r>
      <w:r w:rsidR="000F6242" w:rsidRPr="000F6242">
        <w:rPr>
          <w:rFonts w:cs="Arial"/>
          <w:bCs/>
          <w:szCs w:val="36"/>
        </w:rPr>
        <w:t xml:space="preserve"> </w:t>
      </w:r>
      <w:r w:rsidR="00ED0008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4B1BA9DF" w14:textId="68B76B4E" w:rsidR="000F4CCC" w:rsidRDefault="000F4CCC" w:rsidP="000F4CCC">
      <w:pPr>
        <w:tabs>
          <w:tab w:val="left" w:pos="3625"/>
        </w:tabs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>RAN WG4 Meeting #109</w:t>
      </w:r>
      <w:r w:rsidR="00BA16D0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ab/>
      </w:r>
      <w:r w:rsidR="00BA16D0">
        <w:rPr>
          <w:rFonts w:ascii="Arial" w:eastAsia="DengXian" w:hAnsi="Arial" w:cs="Arial"/>
          <w:bCs/>
        </w:rPr>
        <w:t>Nov.</w:t>
      </w:r>
      <w:r w:rsidRPr="00A86445">
        <w:rPr>
          <w:rFonts w:ascii="Arial" w:eastAsia="DengXian" w:hAnsi="Arial" w:cs="Arial"/>
          <w:bCs/>
        </w:rPr>
        <w:t xml:space="preserve"> </w:t>
      </w:r>
      <w:r w:rsidR="00BA16D0">
        <w:rPr>
          <w:rFonts w:ascii="Arial" w:eastAsia="DengXian" w:hAnsi="Arial" w:cs="Arial"/>
          <w:bCs/>
        </w:rPr>
        <w:t>13</w:t>
      </w:r>
      <w:r w:rsidRPr="00A86445">
        <w:rPr>
          <w:rFonts w:ascii="Arial" w:eastAsia="DengXian" w:hAnsi="Arial" w:cs="Arial"/>
          <w:bCs/>
        </w:rPr>
        <w:t xml:space="preserve"> – </w:t>
      </w:r>
      <w:r w:rsidR="00BA16D0">
        <w:rPr>
          <w:rFonts w:ascii="Arial" w:eastAsia="DengXian" w:hAnsi="Arial" w:cs="Arial"/>
          <w:bCs/>
        </w:rPr>
        <w:t>Nov. 17</w:t>
      </w:r>
      <w:r w:rsidRPr="00A86445">
        <w:rPr>
          <w:rFonts w:ascii="Arial" w:eastAsia="DengXian" w:hAnsi="Arial" w:cs="Arial"/>
          <w:bCs/>
        </w:rPr>
        <w:t xml:space="preserve">, </w:t>
      </w:r>
      <w:proofErr w:type="gramStart"/>
      <w:r w:rsidRPr="00A86445">
        <w:rPr>
          <w:rFonts w:ascii="Arial" w:eastAsia="DengXian" w:hAnsi="Arial" w:cs="Arial"/>
          <w:bCs/>
        </w:rPr>
        <w:t>2023</w:t>
      </w:r>
      <w:proofErr w:type="gramEnd"/>
      <w:r w:rsidRPr="00A86445">
        <w:rPr>
          <w:rFonts w:ascii="Arial" w:eastAsia="DengXian" w:hAnsi="Arial" w:cs="Arial"/>
          <w:bCs/>
        </w:rPr>
        <w:tab/>
      </w:r>
      <w:r w:rsidR="005E6A90">
        <w:rPr>
          <w:rFonts w:ascii="Arial" w:eastAsia="DengXian" w:hAnsi="Arial" w:cs="Arial"/>
          <w:bCs/>
        </w:rPr>
        <w:t>Chicago, US</w:t>
      </w:r>
    </w:p>
    <w:p w14:paraId="7956A0BB" w14:textId="02E9DA23" w:rsidR="00483F69" w:rsidRDefault="00483F69" w:rsidP="00483F69">
      <w:pPr>
        <w:tabs>
          <w:tab w:val="left" w:pos="3625"/>
        </w:tabs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>RAN WG4 Meeting #110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ab/>
      </w:r>
      <w:r w:rsidR="00845FC5">
        <w:rPr>
          <w:rFonts w:ascii="Arial" w:eastAsia="DengXian" w:hAnsi="Arial" w:cs="Arial"/>
          <w:bCs/>
        </w:rPr>
        <w:t>Feb</w:t>
      </w:r>
      <w:r>
        <w:rPr>
          <w:rFonts w:ascii="Arial" w:eastAsia="DengXian" w:hAnsi="Arial" w:cs="Arial" w:hint="eastAsia"/>
          <w:bCs/>
        </w:rPr>
        <w:t>.</w:t>
      </w:r>
      <w:r>
        <w:rPr>
          <w:rFonts w:ascii="Arial" w:eastAsia="DengXian" w:hAnsi="Arial" w:cs="Arial"/>
          <w:bCs/>
        </w:rPr>
        <w:t xml:space="preserve"> </w:t>
      </w:r>
      <w:r w:rsidR="00845FC5">
        <w:rPr>
          <w:rFonts w:ascii="Arial" w:eastAsia="DengXian" w:hAnsi="Arial" w:cs="Arial"/>
          <w:bCs/>
        </w:rPr>
        <w:t>26</w:t>
      </w:r>
      <w:r w:rsidRPr="00A86445">
        <w:rPr>
          <w:rFonts w:ascii="Arial" w:eastAsia="DengXian" w:hAnsi="Arial" w:cs="Arial"/>
          <w:bCs/>
        </w:rPr>
        <w:t xml:space="preserve"> – </w:t>
      </w:r>
      <w:r w:rsidR="00845FC5">
        <w:rPr>
          <w:rFonts w:ascii="Arial" w:eastAsia="DengXian" w:hAnsi="Arial" w:cs="Arial"/>
          <w:bCs/>
        </w:rPr>
        <w:t>Mar</w:t>
      </w:r>
      <w:r>
        <w:rPr>
          <w:rFonts w:ascii="Arial" w:eastAsia="DengXian" w:hAnsi="Arial" w:cs="Arial" w:hint="eastAsia"/>
          <w:bCs/>
        </w:rPr>
        <w:t>.</w:t>
      </w:r>
      <w:r>
        <w:rPr>
          <w:rFonts w:ascii="Arial" w:eastAsia="DengXian" w:hAnsi="Arial" w:cs="Arial"/>
          <w:bCs/>
        </w:rPr>
        <w:t xml:space="preserve"> </w:t>
      </w:r>
      <w:r w:rsidR="00845FC5">
        <w:rPr>
          <w:rFonts w:ascii="Arial" w:eastAsia="DengXian" w:hAnsi="Arial" w:cs="Arial"/>
          <w:bCs/>
        </w:rPr>
        <w:t>01</w:t>
      </w:r>
      <w:r w:rsidRPr="00A86445">
        <w:rPr>
          <w:rFonts w:ascii="Arial" w:eastAsia="DengXian" w:hAnsi="Arial" w:cs="Arial"/>
          <w:bCs/>
        </w:rPr>
        <w:t xml:space="preserve">, </w:t>
      </w:r>
      <w:proofErr w:type="gramStart"/>
      <w:r w:rsidRPr="00A86445">
        <w:rPr>
          <w:rFonts w:ascii="Arial" w:eastAsia="DengXian" w:hAnsi="Arial" w:cs="Arial"/>
          <w:bCs/>
        </w:rPr>
        <w:t>202</w:t>
      </w:r>
      <w:r w:rsidR="00845FC5">
        <w:rPr>
          <w:rFonts w:ascii="Arial" w:eastAsia="DengXian" w:hAnsi="Arial" w:cs="Arial"/>
          <w:bCs/>
        </w:rPr>
        <w:t>4</w:t>
      </w:r>
      <w:proofErr w:type="gramEnd"/>
      <w:r w:rsidRPr="00A86445">
        <w:rPr>
          <w:rFonts w:ascii="Arial" w:eastAsia="DengXian" w:hAnsi="Arial" w:cs="Arial"/>
          <w:bCs/>
        </w:rPr>
        <w:tab/>
      </w:r>
      <w:r w:rsidRPr="00A86445">
        <w:rPr>
          <w:rFonts w:ascii="Arial" w:eastAsia="DengXian" w:hAnsi="Arial" w:cs="Arial"/>
          <w:bCs/>
        </w:rPr>
        <w:tab/>
      </w:r>
      <w:r w:rsidR="000E42C5">
        <w:rPr>
          <w:rFonts w:ascii="Arial" w:eastAsia="DengXian" w:hAnsi="Arial" w:cs="Arial"/>
          <w:bCs/>
        </w:rPr>
        <w:t>Athens</w:t>
      </w:r>
      <w:r>
        <w:rPr>
          <w:rFonts w:ascii="Arial" w:eastAsia="DengXian" w:hAnsi="Arial" w:cs="Arial" w:hint="eastAsia"/>
          <w:bCs/>
        </w:rPr>
        <w:t xml:space="preserve">, </w:t>
      </w:r>
      <w:r w:rsidR="000E42C5">
        <w:rPr>
          <w:rFonts w:ascii="Arial" w:eastAsia="DengXian" w:hAnsi="Arial" w:cs="Arial"/>
          <w:bCs/>
        </w:rPr>
        <w:t>GR</w:t>
      </w:r>
    </w:p>
    <w:p w14:paraId="501B8720" w14:textId="77777777" w:rsidR="000F4CCC" w:rsidRPr="006A3C7A" w:rsidRDefault="000F4CCC" w:rsidP="000F4CCC">
      <w:pPr>
        <w:tabs>
          <w:tab w:val="left" w:pos="3625"/>
        </w:tabs>
        <w:ind w:left="2268" w:hanging="2268"/>
        <w:rPr>
          <w:rFonts w:ascii="Arial" w:eastAsia="DengXian" w:hAnsi="Arial" w:cs="Arial"/>
          <w:bCs/>
        </w:rPr>
      </w:pPr>
    </w:p>
    <w:p w14:paraId="345701C4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DD54A" w14:textId="77777777" w:rsidR="00B2623F" w:rsidRDefault="00B2623F">
      <w:pPr>
        <w:spacing w:after="0"/>
      </w:pPr>
      <w:r>
        <w:separator/>
      </w:r>
    </w:p>
  </w:endnote>
  <w:endnote w:type="continuationSeparator" w:id="0">
    <w:p w14:paraId="7EC589FB" w14:textId="77777777" w:rsidR="00B2623F" w:rsidRDefault="00B2623F">
      <w:pPr>
        <w:spacing w:after="0"/>
      </w:pPr>
      <w:r>
        <w:continuationSeparator/>
      </w:r>
    </w:p>
  </w:endnote>
  <w:endnote w:type="continuationNotice" w:id="1">
    <w:p w14:paraId="16327FE7" w14:textId="77777777" w:rsidR="00B2623F" w:rsidRDefault="00B262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default"/>
    <w:sig w:usb0="800002E7" w:usb1="2AC7FCFF" w:usb2="00000012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BE042" w14:textId="0FD318B8" w:rsidR="00E40670" w:rsidRDefault="00E40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6B5D" w14:textId="555A9A02" w:rsidR="00E40670" w:rsidRDefault="00E406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06B9C" w14:textId="01487FC7" w:rsidR="00E40670" w:rsidRDefault="00E406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6B2F3" w14:textId="77777777" w:rsidR="00B2623F" w:rsidRDefault="00B2623F">
      <w:pPr>
        <w:spacing w:after="0"/>
      </w:pPr>
      <w:r>
        <w:separator/>
      </w:r>
    </w:p>
  </w:footnote>
  <w:footnote w:type="continuationSeparator" w:id="0">
    <w:p w14:paraId="2D34548A" w14:textId="77777777" w:rsidR="00B2623F" w:rsidRDefault="00B2623F">
      <w:pPr>
        <w:spacing w:after="0"/>
      </w:pPr>
      <w:r>
        <w:continuationSeparator/>
      </w:r>
    </w:p>
  </w:footnote>
  <w:footnote w:type="continuationNotice" w:id="1">
    <w:p w14:paraId="3A2E3C08" w14:textId="77777777" w:rsidR="00B2623F" w:rsidRDefault="00B262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5242" w14:textId="0E3649D1" w:rsidR="000071E3" w:rsidRDefault="000071E3">
    <w:pPr>
      <w:pStyle w:val="Header"/>
    </w:pPr>
    <w:r w:rsidRPr="002D3E8C">
      <w:rPr>
        <w:lang w:val="fr-FR" w:eastAsia="fr-FR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BA9437" wp14:editId="37D4F2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65989614"/>
                          </w:sdtPr>
                          <w:sdtEndPr/>
                          <w:sdtContent>
                            <w:p w14:paraId="187CFE59" w14:textId="07AF98E9" w:rsidR="000071E3" w:rsidRPr="00A11327" w:rsidRDefault="000071E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A943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65989614"/>
                    </w:sdtPr>
                    <w:sdtContent>
                      <w:p w14:paraId="187CFE59" w14:textId="07AF98E9" w:rsidR="000071E3" w:rsidRPr="00A11327" w:rsidRDefault="000071E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AD0B" w14:textId="4FC85072" w:rsidR="000071E3" w:rsidRDefault="000071E3">
    <w:pPr>
      <w:pStyle w:val="Header"/>
    </w:pPr>
    <w:r w:rsidRPr="002D3E8C"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2C2FD61" wp14:editId="1D7F55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5CA5FC1" w14:textId="101C2617" w:rsidR="000071E3" w:rsidRPr="00A11327" w:rsidRDefault="000071E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C2FD6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5CA5FC1" w14:textId="101C2617" w:rsidR="000071E3" w:rsidRPr="00A11327" w:rsidRDefault="000071E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9ED1D" w14:textId="1C877786" w:rsidR="000071E3" w:rsidRDefault="000071E3">
    <w:pPr>
      <w:pStyle w:val="Header"/>
    </w:pPr>
    <w:r w:rsidRPr="002D3E8C">
      <w:rPr>
        <w:lang w:val="fr-FR" w:eastAsia="fr-FR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40101BC" wp14:editId="05AC49A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12655627"/>
                          </w:sdtPr>
                          <w:sdtEndPr/>
                          <w:sdtContent>
                            <w:p w14:paraId="2124D18B" w14:textId="3C592CD6" w:rsidR="000071E3" w:rsidRPr="00A11327" w:rsidRDefault="000071E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0101B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12655627"/>
                    </w:sdtPr>
                    <w:sdtContent>
                      <w:p w14:paraId="2124D18B" w14:textId="3C592CD6" w:rsidR="000071E3" w:rsidRPr="00A11327" w:rsidRDefault="000071E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1417E"/>
    <w:multiLevelType w:val="hybridMultilevel"/>
    <w:tmpl w:val="95F8F0E4"/>
    <w:lvl w:ilvl="0" w:tplc="26CE20E6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B6F5D5A"/>
    <w:multiLevelType w:val="hybridMultilevel"/>
    <w:tmpl w:val="18AE1448"/>
    <w:lvl w:ilvl="0" w:tplc="ABBCBEE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84C00"/>
    <w:multiLevelType w:val="hybridMultilevel"/>
    <w:tmpl w:val="BFC0DE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7100FD"/>
    <w:multiLevelType w:val="hybridMultilevel"/>
    <w:tmpl w:val="3212551E"/>
    <w:lvl w:ilvl="0" w:tplc="04B4BBB8">
      <w:start w:val="1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B73482"/>
    <w:multiLevelType w:val="hybridMultilevel"/>
    <w:tmpl w:val="4306C71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5F5D2A"/>
    <w:multiLevelType w:val="hybridMultilevel"/>
    <w:tmpl w:val="046040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021006579">
    <w:abstractNumId w:val="9"/>
  </w:num>
  <w:num w:numId="2" w16cid:durableId="552035927">
    <w:abstractNumId w:val="7"/>
  </w:num>
  <w:num w:numId="3" w16cid:durableId="1544443982">
    <w:abstractNumId w:val="5"/>
  </w:num>
  <w:num w:numId="4" w16cid:durableId="1949265250">
    <w:abstractNumId w:val="0"/>
  </w:num>
  <w:num w:numId="5" w16cid:durableId="24646703">
    <w:abstractNumId w:val="3"/>
  </w:num>
  <w:num w:numId="6" w16cid:durableId="1482194082">
    <w:abstractNumId w:val="2"/>
  </w:num>
  <w:num w:numId="7" w16cid:durableId="2147159005">
    <w:abstractNumId w:val="1"/>
  </w:num>
  <w:num w:numId="8" w16cid:durableId="1844003295">
    <w:abstractNumId w:val="8"/>
  </w:num>
  <w:num w:numId="9" w16cid:durableId="562832114">
    <w:abstractNumId w:val="6"/>
  </w:num>
  <w:num w:numId="10" w16cid:durableId="2016378274">
    <w:abstractNumId w:val="8"/>
  </w:num>
  <w:num w:numId="11" w16cid:durableId="662394473">
    <w:abstractNumId w:val="4"/>
  </w:num>
  <w:num w:numId="12" w16cid:durableId="16310165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107"/>
    <w:rsid w:val="000071E3"/>
    <w:rsid w:val="00017F23"/>
    <w:rsid w:val="000204A6"/>
    <w:rsid w:val="00041518"/>
    <w:rsid w:val="00047E11"/>
    <w:rsid w:val="00050655"/>
    <w:rsid w:val="000563A1"/>
    <w:rsid w:val="000568F6"/>
    <w:rsid w:val="0006507E"/>
    <w:rsid w:val="000724B3"/>
    <w:rsid w:val="0008150E"/>
    <w:rsid w:val="00081F59"/>
    <w:rsid w:val="00087203"/>
    <w:rsid w:val="0009386E"/>
    <w:rsid w:val="000A08BD"/>
    <w:rsid w:val="000A728D"/>
    <w:rsid w:val="000B35A4"/>
    <w:rsid w:val="000C27D7"/>
    <w:rsid w:val="000C6274"/>
    <w:rsid w:val="000E24B8"/>
    <w:rsid w:val="000E42C5"/>
    <w:rsid w:val="000F4CCC"/>
    <w:rsid w:val="000F5388"/>
    <w:rsid w:val="000F6242"/>
    <w:rsid w:val="000F70D3"/>
    <w:rsid w:val="00102B8B"/>
    <w:rsid w:val="0011345B"/>
    <w:rsid w:val="0011401A"/>
    <w:rsid w:val="001142D7"/>
    <w:rsid w:val="00115BCA"/>
    <w:rsid w:val="001220E9"/>
    <w:rsid w:val="0012259B"/>
    <w:rsid w:val="00141BF9"/>
    <w:rsid w:val="00142170"/>
    <w:rsid w:val="00156F0C"/>
    <w:rsid w:val="00190330"/>
    <w:rsid w:val="0019179A"/>
    <w:rsid w:val="001A4AFE"/>
    <w:rsid w:val="001C245C"/>
    <w:rsid w:val="001C3F0D"/>
    <w:rsid w:val="001C7C41"/>
    <w:rsid w:val="001E1D54"/>
    <w:rsid w:val="001E4401"/>
    <w:rsid w:val="001E5352"/>
    <w:rsid w:val="001E627D"/>
    <w:rsid w:val="00231BE7"/>
    <w:rsid w:val="00254C3B"/>
    <w:rsid w:val="00257C0D"/>
    <w:rsid w:val="002654E2"/>
    <w:rsid w:val="002976EF"/>
    <w:rsid w:val="002C4162"/>
    <w:rsid w:val="002E26A2"/>
    <w:rsid w:val="002E7C2F"/>
    <w:rsid w:val="002F085B"/>
    <w:rsid w:val="002F1940"/>
    <w:rsid w:val="00307BE8"/>
    <w:rsid w:val="0031274D"/>
    <w:rsid w:val="0033229F"/>
    <w:rsid w:val="00354FD9"/>
    <w:rsid w:val="00361D93"/>
    <w:rsid w:val="00383545"/>
    <w:rsid w:val="00397200"/>
    <w:rsid w:val="003B764B"/>
    <w:rsid w:val="003C0A2E"/>
    <w:rsid w:val="003C2277"/>
    <w:rsid w:val="003C4EFC"/>
    <w:rsid w:val="003C7A7D"/>
    <w:rsid w:val="003D6C1F"/>
    <w:rsid w:val="003E2304"/>
    <w:rsid w:val="003E6D6B"/>
    <w:rsid w:val="00410A8F"/>
    <w:rsid w:val="00423048"/>
    <w:rsid w:val="00433500"/>
    <w:rsid w:val="00433743"/>
    <w:rsid w:val="00433F71"/>
    <w:rsid w:val="004365A8"/>
    <w:rsid w:val="00440D43"/>
    <w:rsid w:val="0046713A"/>
    <w:rsid w:val="00483F69"/>
    <w:rsid w:val="004A5AF1"/>
    <w:rsid w:val="004B1AA2"/>
    <w:rsid w:val="004B3FB7"/>
    <w:rsid w:val="004B53BE"/>
    <w:rsid w:val="004B71ED"/>
    <w:rsid w:val="004C5D03"/>
    <w:rsid w:val="004E3939"/>
    <w:rsid w:val="0050288A"/>
    <w:rsid w:val="00503AF1"/>
    <w:rsid w:val="00521E84"/>
    <w:rsid w:val="00524B7B"/>
    <w:rsid w:val="00531CA7"/>
    <w:rsid w:val="0053466F"/>
    <w:rsid w:val="00536111"/>
    <w:rsid w:val="0054184C"/>
    <w:rsid w:val="00550A56"/>
    <w:rsid w:val="00554A44"/>
    <w:rsid w:val="005653EB"/>
    <w:rsid w:val="005817FF"/>
    <w:rsid w:val="0058552B"/>
    <w:rsid w:val="00593553"/>
    <w:rsid w:val="005A23ED"/>
    <w:rsid w:val="005B1628"/>
    <w:rsid w:val="005B3138"/>
    <w:rsid w:val="005B5BCE"/>
    <w:rsid w:val="005C05FE"/>
    <w:rsid w:val="005D0045"/>
    <w:rsid w:val="005D22A4"/>
    <w:rsid w:val="005D3840"/>
    <w:rsid w:val="005E5001"/>
    <w:rsid w:val="005E6A90"/>
    <w:rsid w:val="006003DF"/>
    <w:rsid w:val="006018FB"/>
    <w:rsid w:val="00602B32"/>
    <w:rsid w:val="0064128E"/>
    <w:rsid w:val="00652453"/>
    <w:rsid w:val="00653182"/>
    <w:rsid w:val="0065588F"/>
    <w:rsid w:val="00676306"/>
    <w:rsid w:val="00676527"/>
    <w:rsid w:val="00683DE5"/>
    <w:rsid w:val="006A50E5"/>
    <w:rsid w:val="006B23C2"/>
    <w:rsid w:val="006B4AD0"/>
    <w:rsid w:val="006B64D0"/>
    <w:rsid w:val="006C4A3D"/>
    <w:rsid w:val="006E5BEB"/>
    <w:rsid w:val="00702FA7"/>
    <w:rsid w:val="00730E70"/>
    <w:rsid w:val="00732E57"/>
    <w:rsid w:val="0074283F"/>
    <w:rsid w:val="00786F4C"/>
    <w:rsid w:val="00794CFB"/>
    <w:rsid w:val="007B3819"/>
    <w:rsid w:val="007B39E4"/>
    <w:rsid w:val="007C247B"/>
    <w:rsid w:val="007C76E7"/>
    <w:rsid w:val="007F4F92"/>
    <w:rsid w:val="0080705B"/>
    <w:rsid w:val="00812BEC"/>
    <w:rsid w:val="00845FC5"/>
    <w:rsid w:val="008639BE"/>
    <w:rsid w:val="0086652C"/>
    <w:rsid w:val="0088191D"/>
    <w:rsid w:val="008855FA"/>
    <w:rsid w:val="008A657B"/>
    <w:rsid w:val="008B526F"/>
    <w:rsid w:val="008D38BE"/>
    <w:rsid w:val="008D63BB"/>
    <w:rsid w:val="008D772F"/>
    <w:rsid w:val="008E6711"/>
    <w:rsid w:val="00907128"/>
    <w:rsid w:val="00914987"/>
    <w:rsid w:val="009266AA"/>
    <w:rsid w:val="00930711"/>
    <w:rsid w:val="009404AD"/>
    <w:rsid w:val="00952E80"/>
    <w:rsid w:val="0095518C"/>
    <w:rsid w:val="00973738"/>
    <w:rsid w:val="00996ECB"/>
    <w:rsid w:val="0099764C"/>
    <w:rsid w:val="009B05CA"/>
    <w:rsid w:val="009B3622"/>
    <w:rsid w:val="009B394E"/>
    <w:rsid w:val="009B61D9"/>
    <w:rsid w:val="009B6257"/>
    <w:rsid w:val="009D03AC"/>
    <w:rsid w:val="009D0ACE"/>
    <w:rsid w:val="009D0C2A"/>
    <w:rsid w:val="009D4B32"/>
    <w:rsid w:val="009E66BF"/>
    <w:rsid w:val="009F4DCC"/>
    <w:rsid w:val="00A06095"/>
    <w:rsid w:val="00A13B77"/>
    <w:rsid w:val="00A15FB6"/>
    <w:rsid w:val="00A4171B"/>
    <w:rsid w:val="00A558FB"/>
    <w:rsid w:val="00A63AA9"/>
    <w:rsid w:val="00A841AC"/>
    <w:rsid w:val="00A908F8"/>
    <w:rsid w:val="00A96B0B"/>
    <w:rsid w:val="00AA32E9"/>
    <w:rsid w:val="00AB29E5"/>
    <w:rsid w:val="00AB71D5"/>
    <w:rsid w:val="00AB7A55"/>
    <w:rsid w:val="00AC0A0C"/>
    <w:rsid w:val="00AC7D75"/>
    <w:rsid w:val="00AC7FEA"/>
    <w:rsid w:val="00AE02E4"/>
    <w:rsid w:val="00AE5D44"/>
    <w:rsid w:val="00AF7607"/>
    <w:rsid w:val="00B0405D"/>
    <w:rsid w:val="00B05CB4"/>
    <w:rsid w:val="00B14ECA"/>
    <w:rsid w:val="00B16CCF"/>
    <w:rsid w:val="00B2623F"/>
    <w:rsid w:val="00B27A17"/>
    <w:rsid w:val="00B35157"/>
    <w:rsid w:val="00B54043"/>
    <w:rsid w:val="00B54A55"/>
    <w:rsid w:val="00B63AC5"/>
    <w:rsid w:val="00B650C4"/>
    <w:rsid w:val="00B72816"/>
    <w:rsid w:val="00B72D5A"/>
    <w:rsid w:val="00B92BCB"/>
    <w:rsid w:val="00B95591"/>
    <w:rsid w:val="00B966BF"/>
    <w:rsid w:val="00B97703"/>
    <w:rsid w:val="00B97A58"/>
    <w:rsid w:val="00BA16D0"/>
    <w:rsid w:val="00BA6AD4"/>
    <w:rsid w:val="00BB6502"/>
    <w:rsid w:val="00BC1088"/>
    <w:rsid w:val="00BC423F"/>
    <w:rsid w:val="00BD3744"/>
    <w:rsid w:val="00BE2F94"/>
    <w:rsid w:val="00BE67BF"/>
    <w:rsid w:val="00C03800"/>
    <w:rsid w:val="00C231EA"/>
    <w:rsid w:val="00C25D96"/>
    <w:rsid w:val="00C3678C"/>
    <w:rsid w:val="00C44FEF"/>
    <w:rsid w:val="00C60A6F"/>
    <w:rsid w:val="00C67610"/>
    <w:rsid w:val="00C765C0"/>
    <w:rsid w:val="00C8595F"/>
    <w:rsid w:val="00C86062"/>
    <w:rsid w:val="00C86E50"/>
    <w:rsid w:val="00C879AB"/>
    <w:rsid w:val="00CA03FB"/>
    <w:rsid w:val="00CA2E14"/>
    <w:rsid w:val="00CA67E0"/>
    <w:rsid w:val="00CA774C"/>
    <w:rsid w:val="00CB3499"/>
    <w:rsid w:val="00CB4AFB"/>
    <w:rsid w:val="00CD6305"/>
    <w:rsid w:val="00CE58B5"/>
    <w:rsid w:val="00CF0259"/>
    <w:rsid w:val="00CF0658"/>
    <w:rsid w:val="00CF6087"/>
    <w:rsid w:val="00D1788B"/>
    <w:rsid w:val="00D51A31"/>
    <w:rsid w:val="00D66FEC"/>
    <w:rsid w:val="00D7576B"/>
    <w:rsid w:val="00D96047"/>
    <w:rsid w:val="00D977A6"/>
    <w:rsid w:val="00DB2367"/>
    <w:rsid w:val="00DC4275"/>
    <w:rsid w:val="00DC7C94"/>
    <w:rsid w:val="00DD1F83"/>
    <w:rsid w:val="00DD34AB"/>
    <w:rsid w:val="00DD5DD9"/>
    <w:rsid w:val="00DD799B"/>
    <w:rsid w:val="00DE490C"/>
    <w:rsid w:val="00DE4D1B"/>
    <w:rsid w:val="00DE75F8"/>
    <w:rsid w:val="00DF100C"/>
    <w:rsid w:val="00E22D3D"/>
    <w:rsid w:val="00E242D0"/>
    <w:rsid w:val="00E279D3"/>
    <w:rsid w:val="00E32627"/>
    <w:rsid w:val="00E36380"/>
    <w:rsid w:val="00E40670"/>
    <w:rsid w:val="00E57B1F"/>
    <w:rsid w:val="00E74E8B"/>
    <w:rsid w:val="00E90417"/>
    <w:rsid w:val="00EA20C8"/>
    <w:rsid w:val="00EB3D1C"/>
    <w:rsid w:val="00ED0008"/>
    <w:rsid w:val="00EE3243"/>
    <w:rsid w:val="00EF1EFD"/>
    <w:rsid w:val="00EF6B17"/>
    <w:rsid w:val="00F14C98"/>
    <w:rsid w:val="00F46FCC"/>
    <w:rsid w:val="00F51427"/>
    <w:rsid w:val="00F5796F"/>
    <w:rsid w:val="00F613FB"/>
    <w:rsid w:val="00F72DC8"/>
    <w:rsid w:val="00F7465B"/>
    <w:rsid w:val="00F74A94"/>
    <w:rsid w:val="00F75132"/>
    <w:rsid w:val="00F7615E"/>
    <w:rsid w:val="00F7688B"/>
    <w:rsid w:val="00F86426"/>
    <w:rsid w:val="00F86735"/>
    <w:rsid w:val="00F91E30"/>
    <w:rsid w:val="00F9380E"/>
    <w:rsid w:val="00FA6F9D"/>
    <w:rsid w:val="00FD2A3F"/>
    <w:rsid w:val="00FD632B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52E80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목록 단락"/>
    <w:basedOn w:val="Normal"/>
    <w:link w:val="ListParagraphChar"/>
    <w:uiPriority w:val="34"/>
    <w:qFormat/>
    <w:rsid w:val="00C25D96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ko-KR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C25D96"/>
    <w:rPr>
      <w:rFonts w:eastAsia="SimSun"/>
      <w:lang w:eastAsia="ko-KR"/>
    </w:rPr>
  </w:style>
  <w:style w:type="paragraph" w:styleId="Revision">
    <w:name w:val="Revision"/>
    <w:hidden/>
    <w:uiPriority w:val="99"/>
    <w:semiHidden/>
    <w:rsid w:val="00E4067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6E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96EC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6ECB"/>
    <w:rPr>
      <w:rFonts w:ascii="Arial" w:hAnsi="Arial"/>
      <w:b/>
      <w:bCs/>
    </w:rPr>
  </w:style>
  <w:style w:type="character" w:styleId="PlaceholderText">
    <w:name w:val="Placeholder Text"/>
    <w:basedOn w:val="DefaultParagraphFont"/>
    <w:uiPriority w:val="99"/>
    <w:unhideWhenUsed/>
    <w:rsid w:val="000071E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071E3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071E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547B6-5ECC-4A95-A38A-9FA95544E5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299</Words>
  <Characters>1874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Flores Fernandez</cp:lastModifiedBy>
  <cp:revision>140</cp:revision>
  <cp:lastPrinted>2002-04-23T07:10:00Z</cp:lastPrinted>
  <dcterms:created xsi:type="dcterms:W3CDTF">2023-10-12T15:54:00Z</dcterms:created>
  <dcterms:modified xsi:type="dcterms:W3CDTF">2023-10-13T06:49:00Z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2023-08-25T10:22:45Z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266e999b-9db7-4445-be70-750a90c32d4c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2023-10-13T06:19:00Z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7a274f58-bec4-4b64-bc77-439fcfd2e9cc</vt:lpwstr>
  </property>
  <property fmtid="{D5CDD505-2E9C-101B-9397-08002B2CF9AE}" pid="15" name="MSIP_Label_83bcef13-7cac-433f-ba1d-47a323951816_ContentBits">
    <vt:lpwstr>0</vt:lpwstr>
  </property>
</Properties>
</file>