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55D8" w14:textId="1F547D95" w:rsidR="00672140" w:rsidRPr="00CE0424" w:rsidRDefault="00672140" w:rsidP="0067214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8919E3">
        <w:t>8</w:t>
      </w:r>
      <w:r w:rsidR="00734857">
        <w:t>bis</w:t>
      </w:r>
      <w:r w:rsidRPr="00CE0424">
        <w:tab/>
      </w:r>
      <w:r w:rsidR="00C5644A" w:rsidRPr="00C5644A">
        <w:rPr>
          <w:sz w:val="32"/>
          <w:szCs w:val="32"/>
        </w:rPr>
        <w:t>R4-2316355</w:t>
      </w:r>
    </w:p>
    <w:p w14:paraId="41851BEE" w14:textId="3BF63977" w:rsidR="00672140" w:rsidRPr="00CE0424" w:rsidRDefault="00734857" w:rsidP="00672140">
      <w:pPr>
        <w:pStyle w:val="3GPPHeader"/>
      </w:pPr>
      <w:r>
        <w:t>Xiamen, China, 9</w:t>
      </w:r>
      <w:r w:rsidR="00672140">
        <w:t xml:space="preserve"> – </w:t>
      </w:r>
      <w:r>
        <w:t>13</w:t>
      </w:r>
      <w:r w:rsidR="00672140">
        <w:t xml:space="preserve"> </w:t>
      </w:r>
      <w:r>
        <w:t>October</w:t>
      </w:r>
      <w:r w:rsidR="00672140">
        <w:t xml:space="preserve"> </w:t>
      </w:r>
      <w:r w:rsidR="00672140" w:rsidRPr="009740F8">
        <w:t>202</w:t>
      </w:r>
      <w:r w:rsidR="00672140">
        <w:t>3</w:t>
      </w:r>
    </w:p>
    <w:p w14:paraId="3982483C" w14:textId="7CA99575" w:rsidR="00E90E49" w:rsidRPr="00C5644A" w:rsidRDefault="00E90E49" w:rsidP="00311702">
      <w:pPr>
        <w:pStyle w:val="3GPPHeader"/>
        <w:rPr>
          <w:sz w:val="22"/>
        </w:rPr>
      </w:pPr>
      <w:r w:rsidRPr="00C5644A">
        <w:rPr>
          <w:sz w:val="22"/>
        </w:rPr>
        <w:t>Agenda Item:</w:t>
      </w:r>
      <w:r w:rsidRPr="00C5644A">
        <w:rPr>
          <w:sz w:val="22"/>
        </w:rPr>
        <w:tab/>
      </w:r>
      <w:r w:rsidR="0040759F" w:rsidRPr="00C5644A">
        <w:rPr>
          <w:sz w:val="22"/>
        </w:rPr>
        <w:t>7.2.4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2A5E9CF7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AE0927" w:rsidRPr="00AE0927">
        <w:rPr>
          <w:sz w:val="22"/>
          <w:lang w:val="en-GB"/>
        </w:rPr>
        <w:t xml:space="preserve">Discussions on </w:t>
      </w:r>
      <w:r w:rsidR="001E6C03">
        <w:rPr>
          <w:sz w:val="22"/>
          <w:lang w:val="en-GB"/>
        </w:rPr>
        <w:t xml:space="preserve">CG-SDT </w:t>
      </w:r>
      <w:r w:rsidR="00D40CAD">
        <w:rPr>
          <w:sz w:val="22"/>
          <w:lang w:val="en-GB"/>
        </w:rPr>
        <w:t>RRM test procedure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6CB5891E" w:rsidR="002B043E" w:rsidRPr="00DF150F" w:rsidRDefault="006260D9" w:rsidP="009B0FC2">
      <w:pPr>
        <w:pStyle w:val="BodyText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RAN4 has received a LS from RAN4 regarding test procedure for CG-SDT</w:t>
      </w:r>
      <w:r w:rsidR="004C642C">
        <w:rPr>
          <w:rFonts w:ascii="Times New Roman" w:hAnsi="Times New Roman" w:cs="Times New Roman"/>
          <w:sz w:val="22"/>
          <w:lang w:val="en-GB"/>
        </w:rPr>
        <w:t xml:space="preserve"> in [1].</w:t>
      </w:r>
      <w:r w:rsidR="00FE46C8">
        <w:rPr>
          <w:rFonts w:ascii="Times New Roman" w:hAnsi="Times New Roman" w:cs="Times New Roman"/>
          <w:sz w:val="22"/>
          <w:lang w:val="en-GB"/>
        </w:rPr>
        <w:t xml:space="preserve"> In this contribution we discuss the </w:t>
      </w:r>
      <w:r w:rsidR="00DB1DE1">
        <w:rPr>
          <w:rFonts w:ascii="Times New Roman" w:hAnsi="Times New Roman" w:cs="Times New Roman"/>
          <w:sz w:val="22"/>
          <w:lang w:val="en-GB"/>
        </w:rPr>
        <w:t xml:space="preserve">recommended testing procedure by RAN5 and provide our view on the topic. </w:t>
      </w:r>
    </w:p>
    <w:p w14:paraId="3E80FA44" w14:textId="74856EED" w:rsidR="008238D8" w:rsidRDefault="00866FD4" w:rsidP="008238D8">
      <w:pPr>
        <w:pStyle w:val="Heading1"/>
      </w:pPr>
      <w:r w:rsidRPr="00006881">
        <w:t>2</w:t>
      </w:r>
      <w:r w:rsidRPr="00006881">
        <w:tab/>
      </w:r>
      <w:r w:rsidR="00D71970">
        <w:t>Discussions</w:t>
      </w:r>
    </w:p>
    <w:p w14:paraId="3BAD85DF" w14:textId="7AB832E8" w:rsidR="00506C0C" w:rsidRDefault="002F7BC3" w:rsidP="00C763AB">
      <w:pPr>
        <w:rPr>
          <w:rFonts w:ascii="Times New Roman" w:hAnsi="Times New Roman" w:cs="Times New Roman"/>
          <w:sz w:val="22"/>
          <w:lang w:val="en-GB" w:eastAsia="zh-CN"/>
        </w:rPr>
      </w:pPr>
      <w:r>
        <w:rPr>
          <w:rFonts w:ascii="Times New Roman" w:hAnsi="Times New Roman" w:cs="Times New Roman"/>
          <w:sz w:val="22"/>
          <w:lang w:val="en-GB" w:eastAsia="zh-CN"/>
        </w:rPr>
        <w:t>RAN4 defined test cases to verify the configured grant based small data transmissions in FR1 and FR2 in</w:t>
      </w:r>
      <w:r w:rsidR="00A32DBB">
        <w:rPr>
          <w:rFonts w:ascii="Times New Roman" w:hAnsi="Times New Roman" w:cs="Times New Roman"/>
          <w:sz w:val="22"/>
          <w:lang w:val="en-GB" w:eastAsia="zh-CN"/>
        </w:rPr>
        <w:t xml:space="preserve"> TS 38.133 clause </w:t>
      </w:r>
      <w:r w:rsidR="00A32DBB" w:rsidRPr="00640C60">
        <w:rPr>
          <w:rFonts w:ascii="Times New Roman" w:hAnsi="Times New Roman" w:cs="Times New Roman"/>
          <w:sz w:val="22"/>
          <w:lang w:val="en-GB" w:eastAsia="zh-CN"/>
        </w:rPr>
        <w:t xml:space="preserve">A.6.2.1 and A.7.2.1.1 </w:t>
      </w:r>
      <w:r w:rsidR="00640C60" w:rsidRPr="00640C60">
        <w:rPr>
          <w:rFonts w:ascii="Times New Roman" w:hAnsi="Times New Roman" w:cs="Times New Roman"/>
          <w:sz w:val="22"/>
          <w:lang w:val="en-GB" w:eastAsia="zh-CN"/>
        </w:rPr>
        <w:t>respectively</w:t>
      </w:r>
      <w:r w:rsidR="00A32DBB" w:rsidRPr="00640C60">
        <w:rPr>
          <w:rFonts w:ascii="Times New Roman" w:hAnsi="Times New Roman" w:cs="Times New Roman"/>
          <w:sz w:val="22"/>
          <w:lang w:val="en-GB" w:eastAsia="zh-CN"/>
        </w:rPr>
        <w:t xml:space="preserve">. </w:t>
      </w:r>
      <w:r w:rsidR="00764DA9">
        <w:rPr>
          <w:rFonts w:ascii="Times New Roman" w:hAnsi="Times New Roman" w:cs="Times New Roman"/>
          <w:sz w:val="22"/>
          <w:lang w:val="en-GB" w:eastAsia="zh-CN"/>
        </w:rPr>
        <w:t>It is noted that the same test</w:t>
      </w:r>
      <w:r w:rsidR="00652E00">
        <w:rPr>
          <w:rFonts w:ascii="Times New Roman" w:hAnsi="Times New Roman" w:cs="Times New Roman"/>
          <w:sz w:val="22"/>
          <w:lang w:val="en-GB" w:eastAsia="zh-CN"/>
        </w:rPr>
        <w:t xml:space="preserve"> veri</w:t>
      </w:r>
      <w:r w:rsidR="00764DA9">
        <w:rPr>
          <w:rFonts w:ascii="Times New Roman" w:hAnsi="Times New Roman" w:cs="Times New Roman"/>
          <w:sz w:val="22"/>
          <w:lang w:val="en-GB" w:eastAsia="zh-CN"/>
        </w:rPr>
        <w:t>fies</w:t>
      </w:r>
      <w:r w:rsidR="00652E00">
        <w:rPr>
          <w:rFonts w:ascii="Times New Roman" w:hAnsi="Times New Roman" w:cs="Times New Roman"/>
          <w:sz w:val="22"/>
          <w:lang w:val="en-GB" w:eastAsia="zh-CN"/>
        </w:rPr>
        <w:t xml:space="preserve"> two types of behaviour/</w:t>
      </w:r>
      <w:proofErr w:type="gramStart"/>
      <w:r w:rsidR="00652E00">
        <w:rPr>
          <w:rFonts w:ascii="Times New Roman" w:hAnsi="Times New Roman" w:cs="Times New Roman"/>
          <w:sz w:val="22"/>
          <w:lang w:val="en-GB" w:eastAsia="zh-CN"/>
        </w:rPr>
        <w:t>requirement</w:t>
      </w:r>
      <w:proofErr w:type="gramEnd"/>
      <w:r w:rsidR="00764DA9">
        <w:rPr>
          <w:rFonts w:ascii="Times New Roman" w:hAnsi="Times New Roman" w:cs="Times New Roman"/>
          <w:sz w:val="22"/>
          <w:lang w:val="en-GB" w:eastAsia="zh-CN"/>
        </w:rPr>
        <w:t xml:space="preserve"> as follows</w:t>
      </w:r>
      <w:r w:rsidR="00652E00">
        <w:rPr>
          <w:rFonts w:ascii="Times New Roman" w:hAnsi="Times New Roman" w:cs="Times New Roman"/>
          <w:sz w:val="22"/>
          <w:lang w:val="en-GB" w:eastAsia="zh-CN"/>
        </w:rPr>
        <w:t>:</w:t>
      </w:r>
    </w:p>
    <w:p w14:paraId="5A2DB1C9" w14:textId="71AA1D79" w:rsidR="00652E00" w:rsidRDefault="00652E00" w:rsidP="00652E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During T4, UE shall transmit PUSCH at CG-SDT resource within 860ms after time point TF.</w:t>
      </w:r>
      <w:r w:rsidR="00D8743C">
        <w:rPr>
          <w:rFonts w:ascii="Times New Roman" w:hAnsi="Times New Roman" w:cs="Times New Roman"/>
          <w:lang w:val="en-GB" w:eastAsia="zh-CN"/>
        </w:rPr>
        <w:t xml:space="preserve"> This part of the test is known as positive check. </w:t>
      </w:r>
    </w:p>
    <w:p w14:paraId="2F97AFBF" w14:textId="0FDD2FF9" w:rsidR="00652E00" w:rsidRDefault="00652E00" w:rsidP="00652E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During T4, UE shall not transmit PUSCH at CG-SDT resource after time point TJ until the end of the test at time point TK.</w:t>
      </w:r>
      <w:r w:rsidR="00D8743C" w:rsidRPr="00D8743C">
        <w:rPr>
          <w:rFonts w:ascii="Times New Roman" w:hAnsi="Times New Roman" w:cs="Times New Roman"/>
          <w:lang w:val="en-GB" w:eastAsia="zh-CN"/>
        </w:rPr>
        <w:t xml:space="preserve"> </w:t>
      </w:r>
      <w:r w:rsidR="00D8743C">
        <w:rPr>
          <w:rFonts w:ascii="Times New Roman" w:hAnsi="Times New Roman" w:cs="Times New Roman"/>
          <w:lang w:val="en-GB" w:eastAsia="zh-CN"/>
        </w:rPr>
        <w:t>This part of the test is known as negative check.</w:t>
      </w:r>
    </w:p>
    <w:p w14:paraId="0BBDE183" w14:textId="77777777" w:rsidR="00652E00" w:rsidRDefault="00652E00" w:rsidP="00652E00">
      <w:pPr>
        <w:ind w:left="360"/>
        <w:rPr>
          <w:rFonts w:ascii="Times New Roman" w:hAnsi="Times New Roman" w:cs="Times New Roman"/>
          <w:lang w:val="en-GB" w:eastAsia="zh-CN"/>
        </w:rPr>
      </w:pPr>
    </w:p>
    <w:p w14:paraId="15C63276" w14:textId="67FE9822" w:rsidR="00652E00" w:rsidRDefault="00086E5B" w:rsidP="00086E5B">
      <w:pPr>
        <w:rPr>
          <w:rFonts w:ascii="Times New Roman" w:hAnsi="Times New Roman" w:cs="Times New Roman"/>
          <w:sz w:val="22"/>
          <w:lang w:val="en-GB" w:eastAsia="zh-CN"/>
        </w:rPr>
      </w:pPr>
      <w:r w:rsidRPr="005E0DA0">
        <w:rPr>
          <w:rFonts w:ascii="Times New Roman" w:hAnsi="Times New Roman" w:cs="Times New Roman"/>
          <w:sz w:val="22"/>
          <w:lang w:val="en-GB" w:eastAsia="zh-CN"/>
        </w:rPr>
        <w:t xml:space="preserve">However, RAN5 </w:t>
      </w:r>
      <w:r w:rsidR="00700EE2" w:rsidRPr="005E0DA0">
        <w:rPr>
          <w:rFonts w:ascii="Times New Roman" w:hAnsi="Times New Roman" w:cs="Times New Roman"/>
          <w:sz w:val="22"/>
          <w:lang w:val="en-GB" w:eastAsia="zh-CN"/>
        </w:rPr>
        <w:t xml:space="preserve">has </w:t>
      </w:r>
      <w:r w:rsidR="004F1A9D" w:rsidRPr="005E0DA0">
        <w:rPr>
          <w:rFonts w:ascii="Times New Roman" w:hAnsi="Times New Roman" w:cs="Times New Roman"/>
          <w:sz w:val="22"/>
          <w:lang w:val="en-GB" w:eastAsia="zh-CN"/>
        </w:rPr>
        <w:t>concluded that the simplest way to test the RAN4 requirement for positive and negative check is by splitting the test into 2 subtests</w:t>
      </w:r>
      <w:r w:rsidR="00724D06" w:rsidRPr="005E0DA0">
        <w:rPr>
          <w:rFonts w:ascii="Times New Roman" w:hAnsi="Times New Roman" w:cs="Times New Roman"/>
          <w:sz w:val="22"/>
          <w:lang w:val="en-GB" w:eastAsia="zh-CN"/>
        </w:rPr>
        <w:t>, each starting in RRC_CONNECTED state in time interval TA</w:t>
      </w:r>
      <w:r w:rsidR="00F046AD" w:rsidRPr="005E0DA0">
        <w:rPr>
          <w:rFonts w:ascii="Times New Roman" w:hAnsi="Times New Roman" w:cs="Times New Roman"/>
          <w:sz w:val="22"/>
          <w:lang w:val="en-GB" w:eastAsia="zh-CN"/>
        </w:rPr>
        <w:t xml:space="preserve"> and ending in time interval TH. </w:t>
      </w:r>
      <w:r w:rsidR="00B45A62" w:rsidRPr="005E0DA0">
        <w:rPr>
          <w:rFonts w:ascii="Times New Roman" w:hAnsi="Times New Roman" w:cs="Times New Roman"/>
          <w:sz w:val="22"/>
          <w:lang w:val="en-GB" w:eastAsia="zh-CN"/>
        </w:rPr>
        <w:t xml:space="preserve">Another key difference is that the negative check would be performed only if the positive check is passed. </w:t>
      </w:r>
      <w:r w:rsidR="00B74EEE">
        <w:rPr>
          <w:rFonts w:ascii="Times New Roman" w:hAnsi="Times New Roman" w:cs="Times New Roman"/>
          <w:sz w:val="22"/>
          <w:lang w:val="en-GB" w:eastAsia="zh-CN"/>
        </w:rPr>
        <w:t>Following this testing method will require RAN4 to update the current tests by:</w:t>
      </w:r>
    </w:p>
    <w:p w14:paraId="01EC3D38" w14:textId="6101C5F8" w:rsidR="00872442" w:rsidRDefault="00AF672C" w:rsidP="00B74EE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Updating the </w:t>
      </w:r>
      <w:r w:rsidR="00B80910">
        <w:rPr>
          <w:rFonts w:ascii="Times New Roman" w:hAnsi="Times New Roman" w:cs="Times New Roman"/>
          <w:lang w:val="en-GB" w:eastAsia="zh-CN"/>
        </w:rPr>
        <w:t>purpose</w:t>
      </w:r>
      <w:r>
        <w:rPr>
          <w:rFonts w:ascii="Times New Roman" w:hAnsi="Times New Roman" w:cs="Times New Roman"/>
          <w:lang w:val="en-GB" w:eastAsia="zh-CN"/>
        </w:rPr>
        <w:t xml:space="preserve"> and </w:t>
      </w:r>
      <w:r w:rsidR="00B80910">
        <w:rPr>
          <w:rFonts w:ascii="Times New Roman" w:hAnsi="Times New Roman" w:cs="Times New Roman"/>
          <w:lang w:val="en-GB" w:eastAsia="zh-CN"/>
        </w:rPr>
        <w:t>environment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376BC6">
        <w:rPr>
          <w:rFonts w:ascii="Times New Roman" w:hAnsi="Times New Roman" w:cs="Times New Roman"/>
          <w:lang w:val="en-GB" w:eastAsia="zh-CN"/>
        </w:rPr>
        <w:t>clause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376BC6">
        <w:rPr>
          <w:rFonts w:ascii="Times New Roman" w:hAnsi="Times New Roman" w:cs="Times New Roman"/>
          <w:lang w:val="en-GB" w:eastAsia="zh-CN"/>
        </w:rPr>
        <w:t xml:space="preserve">in the test </w:t>
      </w:r>
      <w:r>
        <w:rPr>
          <w:rFonts w:ascii="Times New Roman" w:hAnsi="Times New Roman" w:cs="Times New Roman"/>
          <w:lang w:val="en-GB" w:eastAsia="zh-CN"/>
        </w:rPr>
        <w:t>to include test 1 and test 2</w:t>
      </w:r>
      <w:r w:rsidR="00376BC6">
        <w:rPr>
          <w:rFonts w:ascii="Times New Roman" w:hAnsi="Times New Roman" w:cs="Times New Roman"/>
          <w:lang w:val="en-GB" w:eastAsia="zh-CN"/>
        </w:rPr>
        <w:t xml:space="preserve"> descriptions,</w:t>
      </w:r>
    </w:p>
    <w:p w14:paraId="22BCC0A3" w14:textId="77777777" w:rsidR="00376BC6" w:rsidRDefault="00376BC6" w:rsidP="00376BC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Splitting the test configurations tables into two parts; test 1 and test 2 where the power levels are updated to trigger the expected behaviour, </w:t>
      </w:r>
    </w:p>
    <w:p w14:paraId="3BA782DE" w14:textId="4FA88FE1" w:rsidR="00732665" w:rsidRDefault="00732665" w:rsidP="00B74EE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Updating the test requirement clause to include </w:t>
      </w:r>
      <w:r w:rsidR="00376BC6">
        <w:rPr>
          <w:rFonts w:ascii="Times New Roman" w:hAnsi="Times New Roman" w:cs="Times New Roman"/>
          <w:lang w:val="en-GB" w:eastAsia="zh-CN"/>
        </w:rPr>
        <w:t>how the tests are verified.</w:t>
      </w:r>
    </w:p>
    <w:p w14:paraId="132B6BAE" w14:textId="77777777" w:rsidR="00376BC6" w:rsidRDefault="00376BC6" w:rsidP="00376BC6">
      <w:pPr>
        <w:rPr>
          <w:rFonts w:ascii="Times New Roman" w:hAnsi="Times New Roman" w:cs="Times New Roman"/>
          <w:lang w:val="en-GB" w:eastAsia="zh-CN"/>
        </w:rPr>
      </w:pPr>
    </w:p>
    <w:p w14:paraId="0FEA83E9" w14:textId="122CE164" w:rsidR="0014797D" w:rsidRPr="007F5254" w:rsidRDefault="00376BC6" w:rsidP="007F5254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In </w:t>
      </w:r>
      <w:r w:rsidR="00A97381">
        <w:rPr>
          <w:rFonts w:ascii="Times New Roman" w:hAnsi="Times New Roman" w:cs="Times New Roman"/>
          <w:lang w:val="en-GB" w:eastAsia="zh-CN"/>
        </w:rPr>
        <w:t>summary</w:t>
      </w:r>
      <w:r>
        <w:rPr>
          <w:rFonts w:ascii="Times New Roman" w:hAnsi="Times New Roman" w:cs="Times New Roman"/>
          <w:lang w:val="en-GB" w:eastAsia="zh-CN"/>
        </w:rPr>
        <w:t xml:space="preserve">, the recommended testing procedure from RAN5 is </w:t>
      </w:r>
      <w:r w:rsidR="00A97381">
        <w:rPr>
          <w:rFonts w:ascii="Times New Roman" w:hAnsi="Times New Roman" w:cs="Times New Roman"/>
          <w:lang w:val="en-GB" w:eastAsia="zh-CN"/>
        </w:rPr>
        <w:t>reasonable</w:t>
      </w:r>
      <w:r w:rsidR="007F5254">
        <w:rPr>
          <w:rFonts w:ascii="Times New Roman" w:hAnsi="Times New Roman" w:cs="Times New Roman"/>
          <w:lang w:val="en-GB" w:eastAsia="zh-CN"/>
        </w:rPr>
        <w:t xml:space="preserve"> and </w:t>
      </w:r>
      <w:r w:rsidR="00A97381">
        <w:rPr>
          <w:rFonts w:ascii="Times New Roman" w:hAnsi="Times New Roman" w:cs="Times New Roman"/>
          <w:lang w:val="en-GB" w:eastAsia="zh-CN"/>
        </w:rPr>
        <w:t xml:space="preserve">is </w:t>
      </w:r>
      <w:r w:rsidR="007F5254">
        <w:rPr>
          <w:rFonts w:ascii="Times New Roman" w:hAnsi="Times New Roman" w:cs="Times New Roman"/>
          <w:lang w:val="en-GB" w:eastAsia="zh-CN"/>
        </w:rPr>
        <w:t xml:space="preserve">not </w:t>
      </w:r>
      <w:r w:rsidR="00A97381">
        <w:rPr>
          <w:rFonts w:ascii="Times New Roman" w:hAnsi="Times New Roman" w:cs="Times New Roman"/>
          <w:lang w:val="en-GB" w:eastAsia="zh-CN"/>
        </w:rPr>
        <w:t>expected</w:t>
      </w:r>
      <w:r w:rsidR="007F5254">
        <w:rPr>
          <w:rFonts w:ascii="Times New Roman" w:hAnsi="Times New Roman" w:cs="Times New Roman"/>
          <w:lang w:val="en-GB" w:eastAsia="zh-CN"/>
        </w:rPr>
        <w:t xml:space="preserve"> to result in any major </w:t>
      </w:r>
      <w:r w:rsidR="00A97381">
        <w:rPr>
          <w:rFonts w:ascii="Times New Roman" w:hAnsi="Times New Roman" w:cs="Times New Roman"/>
          <w:lang w:val="en-GB" w:eastAsia="zh-CN"/>
        </w:rPr>
        <w:t xml:space="preserve">specification </w:t>
      </w:r>
      <w:r w:rsidR="007F5254">
        <w:rPr>
          <w:rFonts w:ascii="Times New Roman" w:hAnsi="Times New Roman" w:cs="Times New Roman"/>
          <w:lang w:val="en-GB" w:eastAsia="zh-CN"/>
        </w:rPr>
        <w:t xml:space="preserve">changes. </w:t>
      </w:r>
      <w:r w:rsidR="00B80910">
        <w:rPr>
          <w:rFonts w:ascii="Times New Roman" w:hAnsi="Times New Roman" w:cs="Times New Roman"/>
          <w:lang w:val="en-GB" w:eastAsia="zh-CN"/>
        </w:rPr>
        <w:t xml:space="preserve">In addition, it is noted that the </w:t>
      </w:r>
      <w:r w:rsidR="00A97381">
        <w:rPr>
          <w:rFonts w:ascii="Times New Roman" w:hAnsi="Times New Roman" w:cs="Times New Roman"/>
          <w:lang w:val="en-GB" w:eastAsia="zh-CN"/>
        </w:rPr>
        <w:t xml:space="preserve">RedCap </w:t>
      </w:r>
      <w:r w:rsidR="00B80910">
        <w:rPr>
          <w:rFonts w:ascii="Times New Roman" w:hAnsi="Times New Roman" w:cs="Times New Roman"/>
          <w:lang w:val="en-GB" w:eastAsia="zh-CN"/>
        </w:rPr>
        <w:t>CG-SDT transmission test also follows the same testing procedure as NR CG-SDT</w:t>
      </w:r>
      <w:r w:rsidR="00A97381">
        <w:rPr>
          <w:rFonts w:ascii="Times New Roman" w:hAnsi="Times New Roman" w:cs="Times New Roman"/>
          <w:lang w:val="en-GB" w:eastAsia="zh-CN"/>
        </w:rPr>
        <w:t xml:space="preserve">, see A.16.2.1 and </w:t>
      </w:r>
      <w:r w:rsidR="00436ADF">
        <w:rPr>
          <w:rFonts w:ascii="Times New Roman" w:hAnsi="Times New Roman" w:cs="Times New Roman"/>
          <w:lang w:val="en-GB" w:eastAsia="zh-CN"/>
        </w:rPr>
        <w:t>A.17.2.1</w:t>
      </w:r>
      <w:r w:rsidR="00DD34A0">
        <w:rPr>
          <w:rFonts w:ascii="Times New Roman" w:hAnsi="Times New Roman" w:cs="Times New Roman"/>
          <w:lang w:val="en-GB" w:eastAsia="zh-CN"/>
        </w:rPr>
        <w:t xml:space="preserve"> in TS 38.133 for FR1 and FR2 test </w:t>
      </w:r>
      <w:proofErr w:type="spellStart"/>
      <w:r w:rsidR="00DD34A0">
        <w:rPr>
          <w:rFonts w:ascii="Times New Roman" w:hAnsi="Times New Roman" w:cs="Times New Roman"/>
          <w:lang w:val="en-GB" w:eastAsia="zh-CN"/>
        </w:rPr>
        <w:t>respecitvely</w:t>
      </w:r>
      <w:proofErr w:type="spellEnd"/>
      <w:r w:rsidR="00B80910">
        <w:rPr>
          <w:rFonts w:ascii="Times New Roman" w:hAnsi="Times New Roman" w:cs="Times New Roman"/>
          <w:lang w:val="en-GB" w:eastAsia="zh-CN"/>
        </w:rPr>
        <w:t xml:space="preserve">. </w:t>
      </w:r>
      <w:r w:rsidR="002740DE">
        <w:rPr>
          <w:rFonts w:ascii="Times New Roman" w:hAnsi="Times New Roman" w:cs="Times New Roman"/>
          <w:lang w:val="en-GB" w:eastAsia="zh-CN"/>
        </w:rPr>
        <w:t>Therefore,</w:t>
      </w:r>
      <w:r w:rsidR="00B80910">
        <w:rPr>
          <w:rFonts w:ascii="Times New Roman" w:hAnsi="Times New Roman" w:cs="Times New Roman"/>
          <w:lang w:val="en-GB" w:eastAsia="zh-CN"/>
        </w:rPr>
        <w:t xml:space="preserve"> the corresponding RedCap testing procedures need to be updated as well.</w:t>
      </w:r>
    </w:p>
    <w:p w14:paraId="024457C8" w14:textId="77777777" w:rsidR="008956BB" w:rsidRPr="00C84123" w:rsidRDefault="008956BB" w:rsidP="008956BB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lang w:val="en-GB"/>
        </w:rPr>
      </w:pPr>
    </w:p>
    <w:p w14:paraId="416240F3" w14:textId="66B03DFA" w:rsidR="001D083E" w:rsidRPr="00006881" w:rsidRDefault="00866FD4" w:rsidP="001D083E">
      <w:pPr>
        <w:pStyle w:val="Heading1"/>
      </w:pPr>
      <w:bookmarkStart w:id="0" w:name="_In-sequence_SDU_delivery"/>
      <w:bookmarkEnd w:id="0"/>
      <w:r w:rsidRPr="00006881">
        <w:t>3</w:t>
      </w:r>
      <w:r w:rsidRPr="00006881">
        <w:tab/>
      </w:r>
      <w:r w:rsidR="0087669B">
        <w:t>Summary</w:t>
      </w:r>
    </w:p>
    <w:p w14:paraId="4A6C539C" w14:textId="77777777" w:rsidR="003E402B" w:rsidRPr="00E62175" w:rsidRDefault="003D2BC7" w:rsidP="007A0901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62175">
        <w:rPr>
          <w:rFonts w:ascii="Times New Roman" w:hAnsi="Times New Roman" w:cs="Times New Roman"/>
          <w:color w:val="000000" w:themeColor="text1"/>
          <w:sz w:val="22"/>
          <w:lang w:val="en-GB"/>
        </w:rPr>
        <w:t>In this contribution we hav</w:t>
      </w:r>
      <w:r w:rsidR="00704029" w:rsidRPr="00E6217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e discussed </w:t>
      </w:r>
      <w:r w:rsidR="007F5254" w:rsidRPr="00E6217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incoming RAN5 LS on CG-SDT RRM test procedure and </w:t>
      </w:r>
      <w:r w:rsidR="003E402B" w:rsidRPr="00E62175">
        <w:rPr>
          <w:rFonts w:ascii="Times New Roman" w:hAnsi="Times New Roman" w:cs="Times New Roman"/>
          <w:color w:val="000000" w:themeColor="text1"/>
          <w:sz w:val="22"/>
          <w:lang w:val="en-GB"/>
        </w:rPr>
        <w:t>provided our view. Based on the discussions, we have made following proposals:</w:t>
      </w:r>
    </w:p>
    <w:p w14:paraId="2BF4DEE1" w14:textId="77777777" w:rsidR="003E402B" w:rsidRPr="00E62175" w:rsidRDefault="003E402B" w:rsidP="007A0901">
      <w:pPr>
        <w:pStyle w:val="BodyText"/>
        <w:rPr>
          <w:rFonts w:ascii="Times New Roman" w:hAnsi="Times New Roman" w:cs="Times New Roman"/>
          <w:color w:val="000000" w:themeColor="text1"/>
          <w:sz w:val="22"/>
          <w:lang w:val="en-GB"/>
        </w:rPr>
      </w:pPr>
    </w:p>
    <w:p w14:paraId="13588D7C" w14:textId="4DF25300" w:rsidR="00EF7DBE" w:rsidRPr="00B064BF" w:rsidRDefault="00A6544B" w:rsidP="003E402B">
      <w:pPr>
        <w:pStyle w:val="Proposal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  <w:sz w:val="22"/>
        </w:rPr>
      </w:pPr>
      <w:r w:rsidRPr="00E62175">
        <w:rPr>
          <w:rFonts w:ascii="Times New Roman" w:hAnsi="Times New Roman" w:cs="Times New Roman"/>
          <w:color w:val="000000" w:themeColor="text1"/>
          <w:sz w:val="22"/>
          <w:lang w:val="en-GB"/>
        </w:rPr>
        <w:lastRenderedPageBreak/>
        <w:t xml:space="preserve">Based on the </w:t>
      </w:r>
      <w:r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RAN5 recommendation, </w:t>
      </w:r>
      <w:r w:rsidR="003E402B"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update the </w:t>
      </w:r>
      <w:r w:rsidR="00DB0E4B"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NR </w:t>
      </w:r>
      <w:r w:rsidR="003E402B"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CG-SDT RRM test for FR1 and FR2 defined in </w:t>
      </w:r>
      <w:r w:rsidR="0003643B" w:rsidRPr="00B064BF">
        <w:rPr>
          <w:rFonts w:ascii="Times New Roman" w:hAnsi="Times New Roman" w:cs="Times New Roman"/>
          <w:color w:val="000000" w:themeColor="text1"/>
          <w:sz w:val="22"/>
        </w:rPr>
        <w:t>A.6.2.1 and A.7.2.1.1 in TS 38.133 by splitting the</w:t>
      </w:r>
      <w:r w:rsidR="001A7AA3" w:rsidRPr="00B064BF">
        <w:rPr>
          <w:rFonts w:ascii="Times New Roman" w:hAnsi="Times New Roman" w:cs="Times New Roman"/>
          <w:color w:val="000000" w:themeColor="text1"/>
          <w:sz w:val="22"/>
        </w:rPr>
        <w:t xml:space="preserve"> existing 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>test</w:t>
      </w:r>
      <w:r w:rsidR="001A7AA3" w:rsidRPr="00B064BF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>into 2 subtests with following objective:</w:t>
      </w:r>
    </w:p>
    <w:p w14:paraId="3A4A5997" w14:textId="03AE179E" w:rsidR="00A6544B" w:rsidRPr="00B064BF" w:rsidRDefault="00A6544B" w:rsidP="00B064BF">
      <w:pPr>
        <w:pStyle w:val="Proposal"/>
        <w:numPr>
          <w:ilvl w:val="2"/>
          <w:numId w:val="21"/>
        </w:numPr>
        <w:rPr>
          <w:rFonts w:ascii="Times New Roman" w:hAnsi="Times New Roman" w:cs="Times New Roman"/>
          <w:color w:val="000000" w:themeColor="text1"/>
          <w:sz w:val="22"/>
        </w:rPr>
      </w:pPr>
      <w:r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>Test 1 verifies the positive check to ensure that CG-SDT transmission is performed,</w:t>
      </w:r>
    </w:p>
    <w:p w14:paraId="73F6B386" w14:textId="5079F63D" w:rsidR="00A6544B" w:rsidRPr="00B064BF" w:rsidRDefault="00A6544B" w:rsidP="00B064BF">
      <w:pPr>
        <w:pStyle w:val="Proposal"/>
        <w:numPr>
          <w:ilvl w:val="2"/>
          <w:numId w:val="21"/>
        </w:numPr>
        <w:rPr>
          <w:rFonts w:ascii="Times New Roman" w:hAnsi="Times New Roman" w:cs="Times New Roman"/>
          <w:color w:val="000000" w:themeColor="text1"/>
          <w:sz w:val="22"/>
        </w:rPr>
      </w:pPr>
      <w:r w:rsidRPr="00B064BF">
        <w:rPr>
          <w:rFonts w:ascii="Times New Roman" w:hAnsi="Times New Roman" w:cs="Times New Roman"/>
          <w:color w:val="000000" w:themeColor="text1"/>
          <w:sz w:val="22"/>
        </w:rPr>
        <w:t>Test 2 verifies the negative check to ensure that CG-SDT transmission is not performed.</w:t>
      </w:r>
    </w:p>
    <w:p w14:paraId="7912E9B2" w14:textId="77777777" w:rsidR="00A6544B" w:rsidRDefault="00A6544B" w:rsidP="00DB0E4B">
      <w:pPr>
        <w:pStyle w:val="Proposal"/>
        <w:numPr>
          <w:ilvl w:val="0"/>
          <w:numId w:val="0"/>
        </w:numPr>
        <w:ind w:left="1701" w:hanging="1701"/>
        <w:rPr>
          <w:color w:val="FF0000"/>
        </w:rPr>
      </w:pPr>
    </w:p>
    <w:p w14:paraId="02AD0582" w14:textId="0710246F" w:rsidR="00DB0E4B" w:rsidRPr="00B064BF" w:rsidRDefault="00DB0E4B" w:rsidP="00DB0E4B">
      <w:pPr>
        <w:pStyle w:val="Proposal"/>
        <w:numPr>
          <w:ilvl w:val="0"/>
          <w:numId w:val="17"/>
        </w:numPr>
        <w:rPr>
          <w:rFonts w:ascii="Times New Roman" w:hAnsi="Times New Roman" w:cs="Times New Roman"/>
          <w:color w:val="000000" w:themeColor="text1"/>
          <w:sz w:val="22"/>
        </w:rPr>
      </w:pPr>
      <w:r w:rsidRPr="00E6217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Based on </w:t>
      </w:r>
      <w:r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the RAN5 recommendation, RAN4 to update the RedCap CG-SDT RRM test for FR1 and FR2 defined in 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>A.</w:t>
      </w:r>
      <w:r w:rsidR="009261CF" w:rsidRPr="00B064BF">
        <w:rPr>
          <w:rFonts w:ascii="Times New Roman" w:hAnsi="Times New Roman" w:cs="Times New Roman"/>
          <w:color w:val="000000" w:themeColor="text1"/>
          <w:sz w:val="22"/>
        </w:rPr>
        <w:t>1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>6.2.1 and A.</w:t>
      </w:r>
      <w:r w:rsidR="00676139" w:rsidRPr="00B064BF">
        <w:rPr>
          <w:rFonts w:ascii="Times New Roman" w:hAnsi="Times New Roman" w:cs="Times New Roman"/>
          <w:color w:val="000000" w:themeColor="text1"/>
          <w:sz w:val="22"/>
        </w:rPr>
        <w:t>1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 xml:space="preserve">7.2.1 in TS 38.133 by splitting the </w:t>
      </w:r>
      <w:r w:rsidR="001A7AA3" w:rsidRPr="00B064BF">
        <w:rPr>
          <w:rFonts w:ascii="Times New Roman" w:hAnsi="Times New Roman" w:cs="Times New Roman"/>
          <w:color w:val="000000" w:themeColor="text1"/>
          <w:sz w:val="22"/>
        </w:rPr>
        <w:t xml:space="preserve">existing 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>test</w:t>
      </w:r>
      <w:r w:rsidR="003E7C54" w:rsidRPr="00B064BF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B064BF">
        <w:rPr>
          <w:rFonts w:ascii="Times New Roman" w:hAnsi="Times New Roman" w:cs="Times New Roman"/>
          <w:color w:val="000000" w:themeColor="text1"/>
          <w:sz w:val="22"/>
        </w:rPr>
        <w:t>into 2 subtests with following objective:</w:t>
      </w:r>
    </w:p>
    <w:p w14:paraId="05A57C94" w14:textId="38F92F6A" w:rsidR="00DB0E4B" w:rsidRPr="00B064BF" w:rsidRDefault="00DB0E4B" w:rsidP="00B064BF">
      <w:pPr>
        <w:pStyle w:val="Proposal"/>
        <w:numPr>
          <w:ilvl w:val="2"/>
          <w:numId w:val="21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>Test 1 verifies the positive check to ensure that CG-SDT transmission is performed,</w:t>
      </w:r>
    </w:p>
    <w:p w14:paraId="38A8F350" w14:textId="0513E739" w:rsidR="00DB0E4B" w:rsidRPr="00B064BF" w:rsidRDefault="00DB0E4B" w:rsidP="00B064BF">
      <w:pPr>
        <w:pStyle w:val="Proposal"/>
        <w:numPr>
          <w:ilvl w:val="2"/>
          <w:numId w:val="21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B064BF">
        <w:rPr>
          <w:rFonts w:ascii="Times New Roman" w:hAnsi="Times New Roman" w:cs="Times New Roman"/>
          <w:color w:val="000000" w:themeColor="text1"/>
          <w:sz w:val="22"/>
          <w:lang w:val="en-GB"/>
        </w:rPr>
        <w:t>Test 2 verifies the negative check to ensure that CG-SDT transmission is not performed.</w:t>
      </w:r>
    </w:p>
    <w:p w14:paraId="0B1012C7" w14:textId="77777777" w:rsidR="00DB0E4B" w:rsidRPr="003E402B" w:rsidRDefault="00DB0E4B" w:rsidP="00DB0E4B">
      <w:pPr>
        <w:pStyle w:val="Proposal"/>
        <w:numPr>
          <w:ilvl w:val="0"/>
          <w:numId w:val="0"/>
        </w:numPr>
        <w:ind w:left="1701" w:hanging="1701"/>
        <w:rPr>
          <w:color w:val="FF0000"/>
        </w:rPr>
      </w:pPr>
    </w:p>
    <w:p w14:paraId="2E04B02A" w14:textId="5E68F457" w:rsidR="00975ABB" w:rsidRPr="00685715" w:rsidRDefault="00F507D1" w:rsidP="00355D22">
      <w:pPr>
        <w:pStyle w:val="Heading1"/>
      </w:pPr>
      <w:r w:rsidRPr="00685715">
        <w:t>References</w:t>
      </w:r>
    </w:p>
    <w:p w14:paraId="0B6E9ACC" w14:textId="224E91C0" w:rsidR="007422CB" w:rsidRDefault="007911C7" w:rsidP="007422CB">
      <w:pPr>
        <w:pStyle w:val="Reference"/>
        <w:rPr>
          <w:rFonts w:ascii="Times New Roman" w:hAnsi="Times New Roman" w:cs="Times New Roman"/>
          <w:sz w:val="22"/>
          <w:lang w:val="en-GB"/>
        </w:rPr>
      </w:pPr>
      <w:r w:rsidRPr="007911C7">
        <w:rPr>
          <w:rFonts w:ascii="Times New Roman" w:hAnsi="Times New Roman" w:cs="Times New Roman"/>
          <w:sz w:val="22"/>
          <w:lang w:val="en-GB"/>
        </w:rPr>
        <w:t>R5-235340</w:t>
      </w:r>
      <w:r w:rsidR="007422CB" w:rsidRPr="00A30C07">
        <w:rPr>
          <w:rFonts w:ascii="Times New Roman" w:hAnsi="Times New Roman" w:cs="Times New Roman"/>
          <w:sz w:val="22"/>
          <w:lang w:val="en-GB"/>
        </w:rPr>
        <w:t>, “</w:t>
      </w:r>
      <w:r w:rsidR="00777AFD" w:rsidRPr="00777AFD">
        <w:rPr>
          <w:rFonts w:ascii="Times New Roman" w:hAnsi="Times New Roman" w:cs="Times New Roman"/>
          <w:sz w:val="22"/>
          <w:lang w:val="en-GB"/>
        </w:rPr>
        <w:t>LS on CG-SDT RRM test procedure</w:t>
      </w:r>
      <w:r w:rsidR="007422CB" w:rsidRPr="00A30C07">
        <w:rPr>
          <w:rFonts w:ascii="Times New Roman" w:hAnsi="Times New Roman" w:cs="Times New Roman"/>
          <w:sz w:val="22"/>
          <w:lang w:val="en-GB"/>
        </w:rPr>
        <w:t xml:space="preserve">”, </w:t>
      </w:r>
      <w:r w:rsidR="00171C1E" w:rsidRPr="00171C1E">
        <w:rPr>
          <w:rFonts w:ascii="Times New Roman" w:hAnsi="Times New Roman" w:cs="Times New Roman"/>
          <w:sz w:val="22"/>
          <w:lang w:val="en-GB"/>
        </w:rPr>
        <w:t>TSG RAN WG5</w:t>
      </w:r>
    </w:p>
    <w:p w14:paraId="1D9DDCB2" w14:textId="77777777" w:rsidR="001706AE" w:rsidRPr="007422CB" w:rsidRDefault="001706AE" w:rsidP="001706A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lang w:val="en-GB"/>
        </w:rPr>
      </w:pPr>
    </w:p>
    <w:sectPr w:rsidR="001706AE" w:rsidRPr="007422C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6DEF" w14:textId="77777777" w:rsidR="006E5F7A" w:rsidRDefault="006E5F7A">
      <w:r>
        <w:separator/>
      </w:r>
    </w:p>
  </w:endnote>
  <w:endnote w:type="continuationSeparator" w:id="0">
    <w:p w14:paraId="65DE0A0F" w14:textId="77777777" w:rsidR="006E5F7A" w:rsidRDefault="006E5F7A">
      <w:r>
        <w:continuationSeparator/>
      </w:r>
    </w:p>
  </w:endnote>
  <w:endnote w:type="continuationNotice" w:id="1">
    <w:p w14:paraId="0DE1E1F6" w14:textId="77777777" w:rsidR="006E5F7A" w:rsidRDefault="006E5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3850" w14:textId="77777777" w:rsidR="006E5F7A" w:rsidRDefault="006E5F7A">
      <w:r>
        <w:separator/>
      </w:r>
    </w:p>
  </w:footnote>
  <w:footnote w:type="continuationSeparator" w:id="0">
    <w:p w14:paraId="4C87191E" w14:textId="77777777" w:rsidR="006E5F7A" w:rsidRDefault="006E5F7A">
      <w:r>
        <w:continuationSeparator/>
      </w:r>
    </w:p>
  </w:footnote>
  <w:footnote w:type="continuationNotice" w:id="1">
    <w:p w14:paraId="7F414F7E" w14:textId="77777777" w:rsidR="006E5F7A" w:rsidRDefault="006E5F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727F58"/>
    <w:multiLevelType w:val="hybridMultilevel"/>
    <w:tmpl w:val="7E0C32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85173"/>
    <w:multiLevelType w:val="hybridMultilevel"/>
    <w:tmpl w:val="C43CBC00"/>
    <w:lvl w:ilvl="0" w:tplc="783C329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0070C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07DD5"/>
    <w:multiLevelType w:val="hybridMultilevel"/>
    <w:tmpl w:val="ED24421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51745C"/>
    <w:multiLevelType w:val="hybridMultilevel"/>
    <w:tmpl w:val="4C6E78A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0070C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83C3294">
      <w:start w:val="1"/>
      <w:numFmt w:val="bullet"/>
      <w:lvlText w:val="-"/>
      <w:lvlJc w:val="left"/>
      <w:pPr>
        <w:ind w:left="2340" w:hanging="360"/>
      </w:pPr>
      <w:rPr>
        <w:rFonts w:ascii="Arial" w:eastAsia="SimSun" w:hAnsi="Arial" w:cs="Arial" w:hint="default"/>
        <w:color w:val="0070C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4809356">
    <w:abstractNumId w:val="6"/>
  </w:num>
  <w:num w:numId="2" w16cid:durableId="1298877345">
    <w:abstractNumId w:val="5"/>
  </w:num>
  <w:num w:numId="3" w16cid:durableId="303780233">
    <w:abstractNumId w:val="0"/>
  </w:num>
  <w:num w:numId="4" w16cid:durableId="1937442369">
    <w:abstractNumId w:val="8"/>
  </w:num>
  <w:num w:numId="5" w16cid:durableId="1351032477">
    <w:abstractNumId w:val="9"/>
  </w:num>
  <w:num w:numId="6" w16cid:durableId="1430926492">
    <w:abstractNumId w:val="12"/>
  </w:num>
  <w:num w:numId="7" w16cid:durableId="238829097">
    <w:abstractNumId w:val="2"/>
  </w:num>
  <w:num w:numId="8" w16cid:durableId="1452822853">
    <w:abstractNumId w:val="3"/>
  </w:num>
  <w:num w:numId="9" w16cid:durableId="705714575">
    <w:abstractNumId w:val="1"/>
  </w:num>
  <w:num w:numId="10" w16cid:durableId="301694796">
    <w:abstractNumId w:val="16"/>
  </w:num>
  <w:num w:numId="11" w16cid:durableId="396365544">
    <w:abstractNumId w:val="4"/>
  </w:num>
  <w:num w:numId="12" w16cid:durableId="913928629">
    <w:abstractNumId w:val="15"/>
  </w:num>
  <w:num w:numId="13" w16cid:durableId="1598561516">
    <w:abstractNumId w:val="14"/>
  </w:num>
  <w:num w:numId="14" w16cid:durableId="555239255">
    <w:abstractNumId w:val="5"/>
    <w:lvlOverride w:ilvl="0">
      <w:startOverride w:val="1"/>
    </w:lvlOverride>
  </w:num>
  <w:num w:numId="15" w16cid:durableId="7561760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8928862">
    <w:abstractNumId w:val="17"/>
  </w:num>
  <w:num w:numId="17" w16cid:durableId="1243685514">
    <w:abstractNumId w:val="5"/>
    <w:lvlOverride w:ilvl="0">
      <w:startOverride w:val="1"/>
    </w:lvlOverride>
  </w:num>
  <w:num w:numId="18" w16cid:durableId="351808574">
    <w:abstractNumId w:val="11"/>
  </w:num>
  <w:num w:numId="19" w16cid:durableId="633412534">
    <w:abstractNumId w:val="7"/>
  </w:num>
  <w:num w:numId="20" w16cid:durableId="1771194171">
    <w:abstractNumId w:val="10"/>
  </w:num>
  <w:num w:numId="21" w16cid:durableId="859903061">
    <w:abstractNumId w:val="13"/>
  </w:num>
  <w:num w:numId="22" w16cid:durableId="2033417371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4359"/>
    <w:rsid w:val="0000564C"/>
    <w:rsid w:val="00005830"/>
    <w:rsid w:val="00006446"/>
    <w:rsid w:val="00006881"/>
    <w:rsid w:val="00006896"/>
    <w:rsid w:val="00007168"/>
    <w:rsid w:val="000078FB"/>
    <w:rsid w:val="00007CDC"/>
    <w:rsid w:val="00011B28"/>
    <w:rsid w:val="000127E4"/>
    <w:rsid w:val="00012A82"/>
    <w:rsid w:val="0001350F"/>
    <w:rsid w:val="00013DC0"/>
    <w:rsid w:val="00014C87"/>
    <w:rsid w:val="00015D15"/>
    <w:rsid w:val="00017A31"/>
    <w:rsid w:val="00020E35"/>
    <w:rsid w:val="00020F7F"/>
    <w:rsid w:val="00021205"/>
    <w:rsid w:val="00022B27"/>
    <w:rsid w:val="00023BF0"/>
    <w:rsid w:val="0002564D"/>
    <w:rsid w:val="00025ECA"/>
    <w:rsid w:val="000306BF"/>
    <w:rsid w:val="000314EE"/>
    <w:rsid w:val="00031690"/>
    <w:rsid w:val="0003185F"/>
    <w:rsid w:val="000325B8"/>
    <w:rsid w:val="00033F02"/>
    <w:rsid w:val="00034C15"/>
    <w:rsid w:val="0003643B"/>
    <w:rsid w:val="00036BA1"/>
    <w:rsid w:val="000370A3"/>
    <w:rsid w:val="00041042"/>
    <w:rsid w:val="000422E2"/>
    <w:rsid w:val="00042681"/>
    <w:rsid w:val="00042F22"/>
    <w:rsid w:val="00043631"/>
    <w:rsid w:val="00043926"/>
    <w:rsid w:val="000443CD"/>
    <w:rsid w:val="000444EF"/>
    <w:rsid w:val="00047060"/>
    <w:rsid w:val="0005022E"/>
    <w:rsid w:val="00051B50"/>
    <w:rsid w:val="00052A07"/>
    <w:rsid w:val="000534E3"/>
    <w:rsid w:val="000542B2"/>
    <w:rsid w:val="0005606A"/>
    <w:rsid w:val="00057117"/>
    <w:rsid w:val="00057563"/>
    <w:rsid w:val="00057DB5"/>
    <w:rsid w:val="0006044E"/>
    <w:rsid w:val="00060BA7"/>
    <w:rsid w:val="000616E7"/>
    <w:rsid w:val="0006395A"/>
    <w:rsid w:val="0006487E"/>
    <w:rsid w:val="00065E1A"/>
    <w:rsid w:val="000666BF"/>
    <w:rsid w:val="00070721"/>
    <w:rsid w:val="000736E6"/>
    <w:rsid w:val="00073BE2"/>
    <w:rsid w:val="000757B0"/>
    <w:rsid w:val="00077766"/>
    <w:rsid w:val="00077E5F"/>
    <w:rsid w:val="0008036A"/>
    <w:rsid w:val="00081AE6"/>
    <w:rsid w:val="000855EB"/>
    <w:rsid w:val="000858C4"/>
    <w:rsid w:val="00085B52"/>
    <w:rsid w:val="00086574"/>
    <w:rsid w:val="000866F2"/>
    <w:rsid w:val="00086E5B"/>
    <w:rsid w:val="00087F03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333"/>
    <w:rsid w:val="000A1B7B"/>
    <w:rsid w:val="000A2719"/>
    <w:rsid w:val="000A428E"/>
    <w:rsid w:val="000A56F2"/>
    <w:rsid w:val="000A5DA1"/>
    <w:rsid w:val="000A685C"/>
    <w:rsid w:val="000A77D5"/>
    <w:rsid w:val="000B0836"/>
    <w:rsid w:val="000B0FF3"/>
    <w:rsid w:val="000B1469"/>
    <w:rsid w:val="000B2713"/>
    <w:rsid w:val="000B2719"/>
    <w:rsid w:val="000B2C41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322"/>
    <w:rsid w:val="000C25CB"/>
    <w:rsid w:val="000C2E19"/>
    <w:rsid w:val="000C3C72"/>
    <w:rsid w:val="000C4ABC"/>
    <w:rsid w:val="000C6551"/>
    <w:rsid w:val="000D0D07"/>
    <w:rsid w:val="000D2D2C"/>
    <w:rsid w:val="000D4797"/>
    <w:rsid w:val="000D5FA9"/>
    <w:rsid w:val="000E0527"/>
    <w:rsid w:val="000E1E92"/>
    <w:rsid w:val="000E2A23"/>
    <w:rsid w:val="000E2B11"/>
    <w:rsid w:val="000E662D"/>
    <w:rsid w:val="000E766D"/>
    <w:rsid w:val="000F010D"/>
    <w:rsid w:val="000F0267"/>
    <w:rsid w:val="000F06D6"/>
    <w:rsid w:val="000F0EB1"/>
    <w:rsid w:val="000F1106"/>
    <w:rsid w:val="000F3472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2D9C"/>
    <w:rsid w:val="00113092"/>
    <w:rsid w:val="00113CF4"/>
    <w:rsid w:val="00113DA9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4314"/>
    <w:rsid w:val="00126B4A"/>
    <w:rsid w:val="001313BA"/>
    <w:rsid w:val="00132FD0"/>
    <w:rsid w:val="00133C5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46BB"/>
    <w:rsid w:val="001449BF"/>
    <w:rsid w:val="00147569"/>
    <w:rsid w:val="0014797D"/>
    <w:rsid w:val="00151E23"/>
    <w:rsid w:val="001526E0"/>
    <w:rsid w:val="00154929"/>
    <w:rsid w:val="001551B5"/>
    <w:rsid w:val="00155786"/>
    <w:rsid w:val="00155CCF"/>
    <w:rsid w:val="00157BCF"/>
    <w:rsid w:val="00161870"/>
    <w:rsid w:val="00162D34"/>
    <w:rsid w:val="00164D41"/>
    <w:rsid w:val="001659C1"/>
    <w:rsid w:val="00167C99"/>
    <w:rsid w:val="00170579"/>
    <w:rsid w:val="001706AE"/>
    <w:rsid w:val="001718F8"/>
    <w:rsid w:val="00171C1E"/>
    <w:rsid w:val="00172836"/>
    <w:rsid w:val="00173A8E"/>
    <w:rsid w:val="00174E46"/>
    <w:rsid w:val="00174E92"/>
    <w:rsid w:val="0017502C"/>
    <w:rsid w:val="001763C3"/>
    <w:rsid w:val="0018143F"/>
    <w:rsid w:val="00181B1A"/>
    <w:rsid w:val="00181E8C"/>
    <w:rsid w:val="00181FF8"/>
    <w:rsid w:val="001820EE"/>
    <w:rsid w:val="0018394F"/>
    <w:rsid w:val="00184C40"/>
    <w:rsid w:val="00185F32"/>
    <w:rsid w:val="00187B3C"/>
    <w:rsid w:val="00190651"/>
    <w:rsid w:val="00190A9C"/>
    <w:rsid w:val="00190AC1"/>
    <w:rsid w:val="00190C66"/>
    <w:rsid w:val="0019101F"/>
    <w:rsid w:val="001924F1"/>
    <w:rsid w:val="0019341A"/>
    <w:rsid w:val="00193E2C"/>
    <w:rsid w:val="001943B2"/>
    <w:rsid w:val="00194632"/>
    <w:rsid w:val="001977B3"/>
    <w:rsid w:val="00197DF9"/>
    <w:rsid w:val="001A1547"/>
    <w:rsid w:val="001A1987"/>
    <w:rsid w:val="001A1BEE"/>
    <w:rsid w:val="001A2564"/>
    <w:rsid w:val="001A29FD"/>
    <w:rsid w:val="001A32C8"/>
    <w:rsid w:val="001A6173"/>
    <w:rsid w:val="001A6CBA"/>
    <w:rsid w:val="001A6DD0"/>
    <w:rsid w:val="001A729B"/>
    <w:rsid w:val="001A7AA3"/>
    <w:rsid w:val="001B08A8"/>
    <w:rsid w:val="001B0D97"/>
    <w:rsid w:val="001B5A5D"/>
    <w:rsid w:val="001B6FE0"/>
    <w:rsid w:val="001B7F75"/>
    <w:rsid w:val="001C1CE5"/>
    <w:rsid w:val="001C3D2A"/>
    <w:rsid w:val="001C3D8B"/>
    <w:rsid w:val="001C433F"/>
    <w:rsid w:val="001D0068"/>
    <w:rsid w:val="001D083E"/>
    <w:rsid w:val="001D3B54"/>
    <w:rsid w:val="001D3E63"/>
    <w:rsid w:val="001D51BA"/>
    <w:rsid w:val="001D5307"/>
    <w:rsid w:val="001D53E7"/>
    <w:rsid w:val="001D55B5"/>
    <w:rsid w:val="001D5D83"/>
    <w:rsid w:val="001D6342"/>
    <w:rsid w:val="001D6491"/>
    <w:rsid w:val="001D65C0"/>
    <w:rsid w:val="001D6D53"/>
    <w:rsid w:val="001E02CF"/>
    <w:rsid w:val="001E0439"/>
    <w:rsid w:val="001E20F8"/>
    <w:rsid w:val="001E5264"/>
    <w:rsid w:val="001E58E2"/>
    <w:rsid w:val="001E670C"/>
    <w:rsid w:val="001E67DF"/>
    <w:rsid w:val="001E6C03"/>
    <w:rsid w:val="001E7AED"/>
    <w:rsid w:val="001F147F"/>
    <w:rsid w:val="001F15AF"/>
    <w:rsid w:val="001F2543"/>
    <w:rsid w:val="001F3916"/>
    <w:rsid w:val="001F54C5"/>
    <w:rsid w:val="001F6431"/>
    <w:rsid w:val="001F662C"/>
    <w:rsid w:val="001F6959"/>
    <w:rsid w:val="001F7074"/>
    <w:rsid w:val="00200490"/>
    <w:rsid w:val="00200BD4"/>
    <w:rsid w:val="00201738"/>
    <w:rsid w:val="00201D22"/>
    <w:rsid w:val="00201F3A"/>
    <w:rsid w:val="00202DE8"/>
    <w:rsid w:val="00203F96"/>
    <w:rsid w:val="002066BD"/>
    <w:rsid w:val="002069B2"/>
    <w:rsid w:val="00207D08"/>
    <w:rsid w:val="00207EF8"/>
    <w:rsid w:val="00207FA3"/>
    <w:rsid w:val="00211F81"/>
    <w:rsid w:val="00214DA8"/>
    <w:rsid w:val="00215423"/>
    <w:rsid w:val="002158FA"/>
    <w:rsid w:val="00217F57"/>
    <w:rsid w:val="00220600"/>
    <w:rsid w:val="002213CE"/>
    <w:rsid w:val="00221F54"/>
    <w:rsid w:val="002224DB"/>
    <w:rsid w:val="00222AFD"/>
    <w:rsid w:val="00223FCB"/>
    <w:rsid w:val="002252C3"/>
    <w:rsid w:val="00225A73"/>
    <w:rsid w:val="00225C54"/>
    <w:rsid w:val="002261E1"/>
    <w:rsid w:val="00227E68"/>
    <w:rsid w:val="00230765"/>
    <w:rsid w:val="00230D18"/>
    <w:rsid w:val="002319E4"/>
    <w:rsid w:val="00231C2A"/>
    <w:rsid w:val="00231FC3"/>
    <w:rsid w:val="00232F7E"/>
    <w:rsid w:val="0023433D"/>
    <w:rsid w:val="00235209"/>
    <w:rsid w:val="00235632"/>
    <w:rsid w:val="00235872"/>
    <w:rsid w:val="00236E91"/>
    <w:rsid w:val="00237D52"/>
    <w:rsid w:val="00241559"/>
    <w:rsid w:val="00241A25"/>
    <w:rsid w:val="002435B3"/>
    <w:rsid w:val="00243D44"/>
    <w:rsid w:val="002448AA"/>
    <w:rsid w:val="002458EB"/>
    <w:rsid w:val="00246702"/>
    <w:rsid w:val="00246729"/>
    <w:rsid w:val="00247049"/>
    <w:rsid w:val="00247758"/>
    <w:rsid w:val="002500C8"/>
    <w:rsid w:val="0025154D"/>
    <w:rsid w:val="00251DBE"/>
    <w:rsid w:val="00253C56"/>
    <w:rsid w:val="002547B0"/>
    <w:rsid w:val="00254D37"/>
    <w:rsid w:val="00255909"/>
    <w:rsid w:val="002563CC"/>
    <w:rsid w:val="00257543"/>
    <w:rsid w:val="0026022A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5836"/>
    <w:rsid w:val="00266214"/>
    <w:rsid w:val="00266D84"/>
    <w:rsid w:val="00267C83"/>
    <w:rsid w:val="002700DD"/>
    <w:rsid w:val="0027144F"/>
    <w:rsid w:val="00271813"/>
    <w:rsid w:val="00271F3A"/>
    <w:rsid w:val="00272066"/>
    <w:rsid w:val="00273278"/>
    <w:rsid w:val="00273630"/>
    <w:rsid w:val="002737F4"/>
    <w:rsid w:val="002740DE"/>
    <w:rsid w:val="002744A4"/>
    <w:rsid w:val="002751DB"/>
    <w:rsid w:val="002805F5"/>
    <w:rsid w:val="00280751"/>
    <w:rsid w:val="00281A10"/>
    <w:rsid w:val="00281AC6"/>
    <w:rsid w:val="0028280A"/>
    <w:rsid w:val="0028376E"/>
    <w:rsid w:val="00283A24"/>
    <w:rsid w:val="00285335"/>
    <w:rsid w:val="002859ED"/>
    <w:rsid w:val="00286578"/>
    <w:rsid w:val="00286ACD"/>
    <w:rsid w:val="00287838"/>
    <w:rsid w:val="002907B5"/>
    <w:rsid w:val="00290955"/>
    <w:rsid w:val="00290F98"/>
    <w:rsid w:val="00291142"/>
    <w:rsid w:val="00292CD9"/>
    <w:rsid w:val="00292EB7"/>
    <w:rsid w:val="002947D2"/>
    <w:rsid w:val="002952FF"/>
    <w:rsid w:val="00296205"/>
    <w:rsid w:val="00296227"/>
    <w:rsid w:val="00296F44"/>
    <w:rsid w:val="0029777D"/>
    <w:rsid w:val="002979C5"/>
    <w:rsid w:val="002A055E"/>
    <w:rsid w:val="002A1626"/>
    <w:rsid w:val="002A1AAC"/>
    <w:rsid w:val="002A1D4E"/>
    <w:rsid w:val="002A2869"/>
    <w:rsid w:val="002A68EB"/>
    <w:rsid w:val="002B043E"/>
    <w:rsid w:val="002B0BC6"/>
    <w:rsid w:val="002B1D62"/>
    <w:rsid w:val="002B24D6"/>
    <w:rsid w:val="002B3BC2"/>
    <w:rsid w:val="002B3E99"/>
    <w:rsid w:val="002B40C5"/>
    <w:rsid w:val="002B5C81"/>
    <w:rsid w:val="002C1009"/>
    <w:rsid w:val="002C19BC"/>
    <w:rsid w:val="002C3C8E"/>
    <w:rsid w:val="002C41E6"/>
    <w:rsid w:val="002C49F6"/>
    <w:rsid w:val="002C51B9"/>
    <w:rsid w:val="002C5CCC"/>
    <w:rsid w:val="002C6F0B"/>
    <w:rsid w:val="002C7165"/>
    <w:rsid w:val="002D071A"/>
    <w:rsid w:val="002D3429"/>
    <w:rsid w:val="002D34A9"/>
    <w:rsid w:val="002D34B2"/>
    <w:rsid w:val="002D3FC9"/>
    <w:rsid w:val="002D48B0"/>
    <w:rsid w:val="002D5B37"/>
    <w:rsid w:val="002D5C98"/>
    <w:rsid w:val="002D5DBF"/>
    <w:rsid w:val="002D7637"/>
    <w:rsid w:val="002E17F2"/>
    <w:rsid w:val="002E3A6D"/>
    <w:rsid w:val="002E40EF"/>
    <w:rsid w:val="002E437C"/>
    <w:rsid w:val="002E51A7"/>
    <w:rsid w:val="002E5AD6"/>
    <w:rsid w:val="002E7CAE"/>
    <w:rsid w:val="002F13E4"/>
    <w:rsid w:val="002F2771"/>
    <w:rsid w:val="002F37A9"/>
    <w:rsid w:val="002F4C0C"/>
    <w:rsid w:val="002F7BC3"/>
    <w:rsid w:val="003015A7"/>
    <w:rsid w:val="00301CE6"/>
    <w:rsid w:val="0030256B"/>
    <w:rsid w:val="00304E30"/>
    <w:rsid w:val="0030501F"/>
    <w:rsid w:val="003057DB"/>
    <w:rsid w:val="00305C7D"/>
    <w:rsid w:val="003063B2"/>
    <w:rsid w:val="00307334"/>
    <w:rsid w:val="00307BA1"/>
    <w:rsid w:val="00311702"/>
    <w:rsid w:val="00311E82"/>
    <w:rsid w:val="00313FD6"/>
    <w:rsid w:val="003143BD"/>
    <w:rsid w:val="00314977"/>
    <w:rsid w:val="00315363"/>
    <w:rsid w:val="00317526"/>
    <w:rsid w:val="003203ED"/>
    <w:rsid w:val="003204EB"/>
    <w:rsid w:val="00320D49"/>
    <w:rsid w:val="003213C4"/>
    <w:rsid w:val="00322C9F"/>
    <w:rsid w:val="003231D3"/>
    <w:rsid w:val="00323478"/>
    <w:rsid w:val="00323ADA"/>
    <w:rsid w:val="00324D23"/>
    <w:rsid w:val="0032658F"/>
    <w:rsid w:val="00326E7C"/>
    <w:rsid w:val="0033072C"/>
    <w:rsid w:val="003309DC"/>
    <w:rsid w:val="00331325"/>
    <w:rsid w:val="00331751"/>
    <w:rsid w:val="003324A1"/>
    <w:rsid w:val="0033267E"/>
    <w:rsid w:val="00334579"/>
    <w:rsid w:val="00334885"/>
    <w:rsid w:val="003351D8"/>
    <w:rsid w:val="003355CA"/>
    <w:rsid w:val="00335858"/>
    <w:rsid w:val="0033630C"/>
    <w:rsid w:val="00336BDA"/>
    <w:rsid w:val="00342BD7"/>
    <w:rsid w:val="00346DB5"/>
    <w:rsid w:val="003477B1"/>
    <w:rsid w:val="003523FC"/>
    <w:rsid w:val="00353464"/>
    <w:rsid w:val="003534AA"/>
    <w:rsid w:val="003538FC"/>
    <w:rsid w:val="00354117"/>
    <w:rsid w:val="00355D22"/>
    <w:rsid w:val="00356399"/>
    <w:rsid w:val="00357380"/>
    <w:rsid w:val="00357A04"/>
    <w:rsid w:val="00357F58"/>
    <w:rsid w:val="003602D9"/>
    <w:rsid w:val="003604CE"/>
    <w:rsid w:val="00362819"/>
    <w:rsid w:val="00364BE9"/>
    <w:rsid w:val="00364E91"/>
    <w:rsid w:val="00365060"/>
    <w:rsid w:val="00366124"/>
    <w:rsid w:val="00370E47"/>
    <w:rsid w:val="00371DAA"/>
    <w:rsid w:val="00371DCC"/>
    <w:rsid w:val="003742AC"/>
    <w:rsid w:val="00374675"/>
    <w:rsid w:val="0037570F"/>
    <w:rsid w:val="00376BC6"/>
    <w:rsid w:val="00377CE1"/>
    <w:rsid w:val="00381B24"/>
    <w:rsid w:val="00383AFC"/>
    <w:rsid w:val="00385BF0"/>
    <w:rsid w:val="00392EB5"/>
    <w:rsid w:val="003939FF"/>
    <w:rsid w:val="00393F3B"/>
    <w:rsid w:val="003965D5"/>
    <w:rsid w:val="00397775"/>
    <w:rsid w:val="003A2223"/>
    <w:rsid w:val="003A2A0F"/>
    <w:rsid w:val="003A408F"/>
    <w:rsid w:val="003A45A1"/>
    <w:rsid w:val="003A50DB"/>
    <w:rsid w:val="003A5B0A"/>
    <w:rsid w:val="003A611A"/>
    <w:rsid w:val="003A6BAC"/>
    <w:rsid w:val="003A70A4"/>
    <w:rsid w:val="003A7EF3"/>
    <w:rsid w:val="003B0500"/>
    <w:rsid w:val="003B159C"/>
    <w:rsid w:val="003B1628"/>
    <w:rsid w:val="003B20B1"/>
    <w:rsid w:val="003B2C8D"/>
    <w:rsid w:val="003B3272"/>
    <w:rsid w:val="003B369F"/>
    <w:rsid w:val="003B36A3"/>
    <w:rsid w:val="003B4270"/>
    <w:rsid w:val="003B5060"/>
    <w:rsid w:val="003B5881"/>
    <w:rsid w:val="003B5E71"/>
    <w:rsid w:val="003B5F9F"/>
    <w:rsid w:val="003B64BB"/>
    <w:rsid w:val="003B6570"/>
    <w:rsid w:val="003B7369"/>
    <w:rsid w:val="003B7FE5"/>
    <w:rsid w:val="003C0242"/>
    <w:rsid w:val="003C11C8"/>
    <w:rsid w:val="003C2702"/>
    <w:rsid w:val="003C3BB6"/>
    <w:rsid w:val="003C4D1A"/>
    <w:rsid w:val="003C5179"/>
    <w:rsid w:val="003C7806"/>
    <w:rsid w:val="003D109F"/>
    <w:rsid w:val="003D178A"/>
    <w:rsid w:val="003D2478"/>
    <w:rsid w:val="003D2BC7"/>
    <w:rsid w:val="003D3A34"/>
    <w:rsid w:val="003D3C45"/>
    <w:rsid w:val="003D44BF"/>
    <w:rsid w:val="003D45B6"/>
    <w:rsid w:val="003D5B1F"/>
    <w:rsid w:val="003E15FA"/>
    <w:rsid w:val="003E27C8"/>
    <w:rsid w:val="003E402B"/>
    <w:rsid w:val="003E55E4"/>
    <w:rsid w:val="003E74E3"/>
    <w:rsid w:val="003E7C54"/>
    <w:rsid w:val="003F05C7"/>
    <w:rsid w:val="003F1151"/>
    <w:rsid w:val="003F244A"/>
    <w:rsid w:val="003F2CD4"/>
    <w:rsid w:val="003F40D5"/>
    <w:rsid w:val="003F467F"/>
    <w:rsid w:val="003F6105"/>
    <w:rsid w:val="003F6BBE"/>
    <w:rsid w:val="004000E8"/>
    <w:rsid w:val="0040011D"/>
    <w:rsid w:val="00402E2B"/>
    <w:rsid w:val="0040383A"/>
    <w:rsid w:val="0040409D"/>
    <w:rsid w:val="00404E25"/>
    <w:rsid w:val="0040512B"/>
    <w:rsid w:val="00405CA5"/>
    <w:rsid w:val="0040759F"/>
    <w:rsid w:val="00407CD3"/>
    <w:rsid w:val="00410134"/>
    <w:rsid w:val="00410B72"/>
    <w:rsid w:val="00410F18"/>
    <w:rsid w:val="0041263E"/>
    <w:rsid w:val="00412954"/>
    <w:rsid w:val="00412E18"/>
    <w:rsid w:val="00413AAC"/>
    <w:rsid w:val="00413DFD"/>
    <w:rsid w:val="00413E92"/>
    <w:rsid w:val="00415472"/>
    <w:rsid w:val="00420011"/>
    <w:rsid w:val="00421105"/>
    <w:rsid w:val="00421CFE"/>
    <w:rsid w:val="00422210"/>
    <w:rsid w:val="00422AA4"/>
    <w:rsid w:val="00422B05"/>
    <w:rsid w:val="004242F4"/>
    <w:rsid w:val="00424BD0"/>
    <w:rsid w:val="00424CE3"/>
    <w:rsid w:val="00427248"/>
    <w:rsid w:val="00431B73"/>
    <w:rsid w:val="004348AE"/>
    <w:rsid w:val="00435713"/>
    <w:rsid w:val="00436A7B"/>
    <w:rsid w:val="00436ADF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50BEA"/>
    <w:rsid w:val="00451770"/>
    <w:rsid w:val="004517AA"/>
    <w:rsid w:val="00452CAC"/>
    <w:rsid w:val="00452E77"/>
    <w:rsid w:val="0045459F"/>
    <w:rsid w:val="004561FC"/>
    <w:rsid w:val="00457565"/>
    <w:rsid w:val="00457B71"/>
    <w:rsid w:val="00461AEA"/>
    <w:rsid w:val="00461C0D"/>
    <w:rsid w:val="00463408"/>
    <w:rsid w:val="00464689"/>
    <w:rsid w:val="004669E2"/>
    <w:rsid w:val="00470C31"/>
    <w:rsid w:val="00471DE0"/>
    <w:rsid w:val="00472149"/>
    <w:rsid w:val="004723CC"/>
    <w:rsid w:val="004734D0"/>
    <w:rsid w:val="00473D1C"/>
    <w:rsid w:val="00474E9D"/>
    <w:rsid w:val="0047556B"/>
    <w:rsid w:val="0047725A"/>
    <w:rsid w:val="00477768"/>
    <w:rsid w:val="004777D1"/>
    <w:rsid w:val="004814D2"/>
    <w:rsid w:val="0048188B"/>
    <w:rsid w:val="00482CE6"/>
    <w:rsid w:val="00483847"/>
    <w:rsid w:val="00485A9B"/>
    <w:rsid w:val="004914A7"/>
    <w:rsid w:val="00492BC5"/>
    <w:rsid w:val="00493595"/>
    <w:rsid w:val="00494EFA"/>
    <w:rsid w:val="004964F1"/>
    <w:rsid w:val="00497C12"/>
    <w:rsid w:val="004A04F7"/>
    <w:rsid w:val="004A0D9D"/>
    <w:rsid w:val="004A16BC"/>
    <w:rsid w:val="004A2B94"/>
    <w:rsid w:val="004A4010"/>
    <w:rsid w:val="004A5ECC"/>
    <w:rsid w:val="004A7433"/>
    <w:rsid w:val="004B04E5"/>
    <w:rsid w:val="004B0E2C"/>
    <w:rsid w:val="004B12F1"/>
    <w:rsid w:val="004B27D8"/>
    <w:rsid w:val="004B4A24"/>
    <w:rsid w:val="004B5C6E"/>
    <w:rsid w:val="004B60C6"/>
    <w:rsid w:val="004B6120"/>
    <w:rsid w:val="004B6F6A"/>
    <w:rsid w:val="004B7BE1"/>
    <w:rsid w:val="004B7C0C"/>
    <w:rsid w:val="004C0708"/>
    <w:rsid w:val="004C0DC3"/>
    <w:rsid w:val="004C1590"/>
    <w:rsid w:val="004C2105"/>
    <w:rsid w:val="004C222E"/>
    <w:rsid w:val="004C3898"/>
    <w:rsid w:val="004C48EB"/>
    <w:rsid w:val="004C61E1"/>
    <w:rsid w:val="004C642C"/>
    <w:rsid w:val="004C76F2"/>
    <w:rsid w:val="004D0E5F"/>
    <w:rsid w:val="004D36B1"/>
    <w:rsid w:val="004D5E5F"/>
    <w:rsid w:val="004D7EBD"/>
    <w:rsid w:val="004E2680"/>
    <w:rsid w:val="004E28F9"/>
    <w:rsid w:val="004E462E"/>
    <w:rsid w:val="004E4A76"/>
    <w:rsid w:val="004E56DC"/>
    <w:rsid w:val="004E5B5E"/>
    <w:rsid w:val="004E76F4"/>
    <w:rsid w:val="004E784E"/>
    <w:rsid w:val="004F0198"/>
    <w:rsid w:val="004F0B4E"/>
    <w:rsid w:val="004F0B6C"/>
    <w:rsid w:val="004F1A9D"/>
    <w:rsid w:val="004F1D6F"/>
    <w:rsid w:val="004F2078"/>
    <w:rsid w:val="004F4DA3"/>
    <w:rsid w:val="004F78B3"/>
    <w:rsid w:val="004F7FDC"/>
    <w:rsid w:val="00503EAE"/>
    <w:rsid w:val="00504E9C"/>
    <w:rsid w:val="00505A4C"/>
    <w:rsid w:val="00506557"/>
    <w:rsid w:val="0050677A"/>
    <w:rsid w:val="00506AA5"/>
    <w:rsid w:val="00506C0C"/>
    <w:rsid w:val="00507EA0"/>
    <w:rsid w:val="0051010C"/>
    <w:rsid w:val="005108D8"/>
    <w:rsid w:val="005116F9"/>
    <w:rsid w:val="0051344E"/>
    <w:rsid w:val="005153A7"/>
    <w:rsid w:val="00515C19"/>
    <w:rsid w:val="00520B54"/>
    <w:rsid w:val="005219CF"/>
    <w:rsid w:val="00522525"/>
    <w:rsid w:val="00522636"/>
    <w:rsid w:val="005279F5"/>
    <w:rsid w:val="00530750"/>
    <w:rsid w:val="005342B7"/>
    <w:rsid w:val="00534B59"/>
    <w:rsid w:val="00535575"/>
    <w:rsid w:val="005358DA"/>
    <w:rsid w:val="00536759"/>
    <w:rsid w:val="00536DC5"/>
    <w:rsid w:val="00537C62"/>
    <w:rsid w:val="00537D49"/>
    <w:rsid w:val="0054046B"/>
    <w:rsid w:val="00542984"/>
    <w:rsid w:val="00543A17"/>
    <w:rsid w:val="005442E1"/>
    <w:rsid w:val="00544A9C"/>
    <w:rsid w:val="005462A5"/>
    <w:rsid w:val="00546970"/>
    <w:rsid w:val="0055054B"/>
    <w:rsid w:val="005512B2"/>
    <w:rsid w:val="005537C9"/>
    <w:rsid w:val="00554E19"/>
    <w:rsid w:val="00555D82"/>
    <w:rsid w:val="00557B25"/>
    <w:rsid w:val="0056121F"/>
    <w:rsid w:val="00562008"/>
    <w:rsid w:val="00562761"/>
    <w:rsid w:val="005637E7"/>
    <w:rsid w:val="00563C52"/>
    <w:rsid w:val="005647A0"/>
    <w:rsid w:val="00564B4D"/>
    <w:rsid w:val="0057058C"/>
    <w:rsid w:val="0057146C"/>
    <w:rsid w:val="00572505"/>
    <w:rsid w:val="00572AE3"/>
    <w:rsid w:val="005746A1"/>
    <w:rsid w:val="005753CF"/>
    <w:rsid w:val="00581979"/>
    <w:rsid w:val="00582809"/>
    <w:rsid w:val="00582A3A"/>
    <w:rsid w:val="00586EE5"/>
    <w:rsid w:val="0058798C"/>
    <w:rsid w:val="005900FA"/>
    <w:rsid w:val="005920F4"/>
    <w:rsid w:val="00592470"/>
    <w:rsid w:val="00592EFB"/>
    <w:rsid w:val="005935A4"/>
    <w:rsid w:val="005948C2"/>
    <w:rsid w:val="00595B5A"/>
    <w:rsid w:val="00595DCA"/>
    <w:rsid w:val="00596DCF"/>
    <w:rsid w:val="005976A4"/>
    <w:rsid w:val="0059779B"/>
    <w:rsid w:val="005A0B8D"/>
    <w:rsid w:val="005A209A"/>
    <w:rsid w:val="005A2ED3"/>
    <w:rsid w:val="005A33C0"/>
    <w:rsid w:val="005A5FF7"/>
    <w:rsid w:val="005A662D"/>
    <w:rsid w:val="005A7A2B"/>
    <w:rsid w:val="005B0797"/>
    <w:rsid w:val="005B0959"/>
    <w:rsid w:val="005B1409"/>
    <w:rsid w:val="005B1E3A"/>
    <w:rsid w:val="005B339B"/>
    <w:rsid w:val="005B34F8"/>
    <w:rsid w:val="005B35D7"/>
    <w:rsid w:val="005B392A"/>
    <w:rsid w:val="005B3AA3"/>
    <w:rsid w:val="005B4771"/>
    <w:rsid w:val="005B6F83"/>
    <w:rsid w:val="005C146C"/>
    <w:rsid w:val="005C61B6"/>
    <w:rsid w:val="005C641A"/>
    <w:rsid w:val="005C74FB"/>
    <w:rsid w:val="005C7B3A"/>
    <w:rsid w:val="005D1602"/>
    <w:rsid w:val="005D24B5"/>
    <w:rsid w:val="005D2C97"/>
    <w:rsid w:val="005D4F4C"/>
    <w:rsid w:val="005D54F2"/>
    <w:rsid w:val="005D6048"/>
    <w:rsid w:val="005D6061"/>
    <w:rsid w:val="005D6F47"/>
    <w:rsid w:val="005E0DA0"/>
    <w:rsid w:val="005E2658"/>
    <w:rsid w:val="005E28FA"/>
    <w:rsid w:val="005E385F"/>
    <w:rsid w:val="005E58C8"/>
    <w:rsid w:val="005E5B81"/>
    <w:rsid w:val="005E5F9D"/>
    <w:rsid w:val="005E7061"/>
    <w:rsid w:val="005F0F56"/>
    <w:rsid w:val="005F1411"/>
    <w:rsid w:val="005F2228"/>
    <w:rsid w:val="005F2B6C"/>
    <w:rsid w:val="005F2CB1"/>
    <w:rsid w:val="005F3025"/>
    <w:rsid w:val="005F43B3"/>
    <w:rsid w:val="005F6075"/>
    <w:rsid w:val="005F618C"/>
    <w:rsid w:val="005F70BD"/>
    <w:rsid w:val="005F79AE"/>
    <w:rsid w:val="006015C8"/>
    <w:rsid w:val="00601EDC"/>
    <w:rsid w:val="00602589"/>
    <w:rsid w:val="0060283C"/>
    <w:rsid w:val="00603C0A"/>
    <w:rsid w:val="00604E3A"/>
    <w:rsid w:val="00604F14"/>
    <w:rsid w:val="00606F7C"/>
    <w:rsid w:val="00607600"/>
    <w:rsid w:val="00607977"/>
    <w:rsid w:val="006116D8"/>
    <w:rsid w:val="00611B83"/>
    <w:rsid w:val="00613257"/>
    <w:rsid w:val="00613BA6"/>
    <w:rsid w:val="00615301"/>
    <w:rsid w:val="00616FEC"/>
    <w:rsid w:val="00620A71"/>
    <w:rsid w:val="00620D80"/>
    <w:rsid w:val="006234A6"/>
    <w:rsid w:val="00623C19"/>
    <w:rsid w:val="00624B80"/>
    <w:rsid w:val="00624E1F"/>
    <w:rsid w:val="006260D9"/>
    <w:rsid w:val="006270D7"/>
    <w:rsid w:val="00630001"/>
    <w:rsid w:val="006308AA"/>
    <w:rsid w:val="006311B3"/>
    <w:rsid w:val="0063284C"/>
    <w:rsid w:val="00633F74"/>
    <w:rsid w:val="00636398"/>
    <w:rsid w:val="006368D3"/>
    <w:rsid w:val="00636D41"/>
    <w:rsid w:val="006377EC"/>
    <w:rsid w:val="00640BF5"/>
    <w:rsid w:val="00640C60"/>
    <w:rsid w:val="0064151F"/>
    <w:rsid w:val="00641533"/>
    <w:rsid w:val="0064208D"/>
    <w:rsid w:val="00643475"/>
    <w:rsid w:val="0064396A"/>
    <w:rsid w:val="00644F01"/>
    <w:rsid w:val="00645706"/>
    <w:rsid w:val="0064624E"/>
    <w:rsid w:val="0064785B"/>
    <w:rsid w:val="00650AB9"/>
    <w:rsid w:val="006527C5"/>
    <w:rsid w:val="00652E00"/>
    <w:rsid w:val="0065472E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2896"/>
    <w:rsid w:val="006634E6"/>
    <w:rsid w:val="006655EE"/>
    <w:rsid w:val="00665F77"/>
    <w:rsid w:val="00667EE7"/>
    <w:rsid w:val="00670875"/>
    <w:rsid w:val="00670922"/>
    <w:rsid w:val="00670BE1"/>
    <w:rsid w:val="00672140"/>
    <w:rsid w:val="0067218F"/>
    <w:rsid w:val="006741F2"/>
    <w:rsid w:val="00674CC3"/>
    <w:rsid w:val="006754E0"/>
    <w:rsid w:val="0067553F"/>
    <w:rsid w:val="00675C72"/>
    <w:rsid w:val="00676139"/>
    <w:rsid w:val="00676353"/>
    <w:rsid w:val="006771F9"/>
    <w:rsid w:val="006773DA"/>
    <w:rsid w:val="006776D7"/>
    <w:rsid w:val="00681003"/>
    <w:rsid w:val="006817C9"/>
    <w:rsid w:val="006818F3"/>
    <w:rsid w:val="00681A9E"/>
    <w:rsid w:val="00683ECE"/>
    <w:rsid w:val="00683F36"/>
    <w:rsid w:val="00684C8F"/>
    <w:rsid w:val="006856C7"/>
    <w:rsid w:val="00685715"/>
    <w:rsid w:val="00686061"/>
    <w:rsid w:val="006879A8"/>
    <w:rsid w:val="006910D9"/>
    <w:rsid w:val="00694572"/>
    <w:rsid w:val="00695FC2"/>
    <w:rsid w:val="0069601F"/>
    <w:rsid w:val="00696949"/>
    <w:rsid w:val="00697052"/>
    <w:rsid w:val="0069707C"/>
    <w:rsid w:val="00697C58"/>
    <w:rsid w:val="006A04AB"/>
    <w:rsid w:val="006A2802"/>
    <w:rsid w:val="006A46FB"/>
    <w:rsid w:val="006A5E28"/>
    <w:rsid w:val="006A697B"/>
    <w:rsid w:val="006A7AFF"/>
    <w:rsid w:val="006B1816"/>
    <w:rsid w:val="006B19B9"/>
    <w:rsid w:val="006B2099"/>
    <w:rsid w:val="006B2E89"/>
    <w:rsid w:val="006B458D"/>
    <w:rsid w:val="006B50CF"/>
    <w:rsid w:val="006B7DAF"/>
    <w:rsid w:val="006C0001"/>
    <w:rsid w:val="006C03B8"/>
    <w:rsid w:val="006C053F"/>
    <w:rsid w:val="006C1707"/>
    <w:rsid w:val="006C1C06"/>
    <w:rsid w:val="006C3EFD"/>
    <w:rsid w:val="006C5EC9"/>
    <w:rsid w:val="006C6059"/>
    <w:rsid w:val="006C6074"/>
    <w:rsid w:val="006C6D78"/>
    <w:rsid w:val="006C7522"/>
    <w:rsid w:val="006C78E5"/>
    <w:rsid w:val="006C7D4D"/>
    <w:rsid w:val="006D0D3A"/>
    <w:rsid w:val="006D4B63"/>
    <w:rsid w:val="006D4C49"/>
    <w:rsid w:val="006D6F08"/>
    <w:rsid w:val="006D779F"/>
    <w:rsid w:val="006D7F17"/>
    <w:rsid w:val="006D7F92"/>
    <w:rsid w:val="006D7FEE"/>
    <w:rsid w:val="006E062C"/>
    <w:rsid w:val="006E0E49"/>
    <w:rsid w:val="006E1C82"/>
    <w:rsid w:val="006E20B9"/>
    <w:rsid w:val="006E26F0"/>
    <w:rsid w:val="006E28B7"/>
    <w:rsid w:val="006E2A9B"/>
    <w:rsid w:val="006E32EA"/>
    <w:rsid w:val="006E3310"/>
    <w:rsid w:val="006E4E39"/>
    <w:rsid w:val="006E565E"/>
    <w:rsid w:val="006E5F7A"/>
    <w:rsid w:val="006E673D"/>
    <w:rsid w:val="006E7D3B"/>
    <w:rsid w:val="006F1AD3"/>
    <w:rsid w:val="006F1B70"/>
    <w:rsid w:val="006F221B"/>
    <w:rsid w:val="006F23B1"/>
    <w:rsid w:val="006F2953"/>
    <w:rsid w:val="006F2DC0"/>
    <w:rsid w:val="006F341D"/>
    <w:rsid w:val="006F3CDE"/>
    <w:rsid w:val="006F4080"/>
    <w:rsid w:val="006F4243"/>
    <w:rsid w:val="006F47FC"/>
    <w:rsid w:val="006F58D4"/>
    <w:rsid w:val="006F636F"/>
    <w:rsid w:val="006F6582"/>
    <w:rsid w:val="0070055A"/>
    <w:rsid w:val="0070061E"/>
    <w:rsid w:val="00700EE2"/>
    <w:rsid w:val="00701409"/>
    <w:rsid w:val="00701A59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2A2"/>
    <w:rsid w:val="007155C3"/>
    <w:rsid w:val="00715B9A"/>
    <w:rsid w:val="00715BAC"/>
    <w:rsid w:val="00716C30"/>
    <w:rsid w:val="007206F8"/>
    <w:rsid w:val="00721B32"/>
    <w:rsid w:val="007223DF"/>
    <w:rsid w:val="00723ABB"/>
    <w:rsid w:val="00724D06"/>
    <w:rsid w:val="007257D0"/>
    <w:rsid w:val="00726344"/>
    <w:rsid w:val="00726EA6"/>
    <w:rsid w:val="00727208"/>
    <w:rsid w:val="007273B2"/>
    <w:rsid w:val="00727680"/>
    <w:rsid w:val="007301FA"/>
    <w:rsid w:val="00731EDA"/>
    <w:rsid w:val="00732665"/>
    <w:rsid w:val="00732B6B"/>
    <w:rsid w:val="00734857"/>
    <w:rsid w:val="007348B1"/>
    <w:rsid w:val="0073584D"/>
    <w:rsid w:val="00736221"/>
    <w:rsid w:val="007362A6"/>
    <w:rsid w:val="0073646E"/>
    <w:rsid w:val="00736A5D"/>
    <w:rsid w:val="00736B23"/>
    <w:rsid w:val="00736D7D"/>
    <w:rsid w:val="007400BE"/>
    <w:rsid w:val="00740E58"/>
    <w:rsid w:val="007414DD"/>
    <w:rsid w:val="00741CEF"/>
    <w:rsid w:val="00742051"/>
    <w:rsid w:val="007422CB"/>
    <w:rsid w:val="007427AE"/>
    <w:rsid w:val="007434DD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DA9"/>
    <w:rsid w:val="00764EE4"/>
    <w:rsid w:val="00765281"/>
    <w:rsid w:val="00765D16"/>
    <w:rsid w:val="00766BAD"/>
    <w:rsid w:val="00767255"/>
    <w:rsid w:val="007706E4"/>
    <w:rsid w:val="00772375"/>
    <w:rsid w:val="007729A2"/>
    <w:rsid w:val="0077359B"/>
    <w:rsid w:val="0077547A"/>
    <w:rsid w:val="007755F2"/>
    <w:rsid w:val="00776971"/>
    <w:rsid w:val="00777246"/>
    <w:rsid w:val="00777AFD"/>
    <w:rsid w:val="00780298"/>
    <w:rsid w:val="00780A80"/>
    <w:rsid w:val="0078177E"/>
    <w:rsid w:val="00782AD1"/>
    <w:rsid w:val="0078304C"/>
    <w:rsid w:val="00783673"/>
    <w:rsid w:val="007843F6"/>
    <w:rsid w:val="00785490"/>
    <w:rsid w:val="007856C2"/>
    <w:rsid w:val="0078618F"/>
    <w:rsid w:val="00786D71"/>
    <w:rsid w:val="007911C7"/>
    <w:rsid w:val="00791ABD"/>
    <w:rsid w:val="007925EA"/>
    <w:rsid w:val="00793CD8"/>
    <w:rsid w:val="00794787"/>
    <w:rsid w:val="00795C92"/>
    <w:rsid w:val="00795F53"/>
    <w:rsid w:val="00796231"/>
    <w:rsid w:val="0079665F"/>
    <w:rsid w:val="007A0863"/>
    <w:rsid w:val="007A0901"/>
    <w:rsid w:val="007A1473"/>
    <w:rsid w:val="007A14F3"/>
    <w:rsid w:val="007A1CB3"/>
    <w:rsid w:val="007A2159"/>
    <w:rsid w:val="007A2DDD"/>
    <w:rsid w:val="007A306F"/>
    <w:rsid w:val="007A39B8"/>
    <w:rsid w:val="007A43A6"/>
    <w:rsid w:val="007A44B6"/>
    <w:rsid w:val="007A4D7E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8A9"/>
    <w:rsid w:val="007C6A07"/>
    <w:rsid w:val="007C6D6E"/>
    <w:rsid w:val="007C75A1"/>
    <w:rsid w:val="007C77A5"/>
    <w:rsid w:val="007D04E5"/>
    <w:rsid w:val="007D0FB2"/>
    <w:rsid w:val="007D15C7"/>
    <w:rsid w:val="007D1B0F"/>
    <w:rsid w:val="007D1D76"/>
    <w:rsid w:val="007D3FDF"/>
    <w:rsid w:val="007D4216"/>
    <w:rsid w:val="007D5901"/>
    <w:rsid w:val="007D7526"/>
    <w:rsid w:val="007D76E1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615E"/>
    <w:rsid w:val="007E6E74"/>
    <w:rsid w:val="007E7091"/>
    <w:rsid w:val="007F003D"/>
    <w:rsid w:val="007F4B13"/>
    <w:rsid w:val="007F5254"/>
    <w:rsid w:val="007F63C8"/>
    <w:rsid w:val="007F75B3"/>
    <w:rsid w:val="008003C7"/>
    <w:rsid w:val="00802F43"/>
    <w:rsid w:val="00803FAE"/>
    <w:rsid w:val="008042E4"/>
    <w:rsid w:val="0080605F"/>
    <w:rsid w:val="008062FC"/>
    <w:rsid w:val="00807786"/>
    <w:rsid w:val="00810F12"/>
    <w:rsid w:val="00811F44"/>
    <w:rsid w:val="00811FCB"/>
    <w:rsid w:val="008148CE"/>
    <w:rsid w:val="00815198"/>
    <w:rsid w:val="008158D6"/>
    <w:rsid w:val="00817196"/>
    <w:rsid w:val="008231F7"/>
    <w:rsid w:val="008235DB"/>
    <w:rsid w:val="008238D8"/>
    <w:rsid w:val="00823E73"/>
    <w:rsid w:val="008244E3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37B0A"/>
    <w:rsid w:val="00837C1E"/>
    <w:rsid w:val="0084186A"/>
    <w:rsid w:val="00841D2D"/>
    <w:rsid w:val="008444E8"/>
    <w:rsid w:val="00844E80"/>
    <w:rsid w:val="00845408"/>
    <w:rsid w:val="00845416"/>
    <w:rsid w:val="0084627C"/>
    <w:rsid w:val="008464FB"/>
    <w:rsid w:val="00846FE7"/>
    <w:rsid w:val="00851FC4"/>
    <w:rsid w:val="00854D01"/>
    <w:rsid w:val="008565FF"/>
    <w:rsid w:val="00856911"/>
    <w:rsid w:val="00861A89"/>
    <w:rsid w:val="00866BAB"/>
    <w:rsid w:val="00866FD4"/>
    <w:rsid w:val="008677FD"/>
    <w:rsid w:val="00867E8D"/>
    <w:rsid w:val="008706D4"/>
    <w:rsid w:val="00870F8A"/>
    <w:rsid w:val="0087105E"/>
    <w:rsid w:val="008719A4"/>
    <w:rsid w:val="00871D23"/>
    <w:rsid w:val="00872442"/>
    <w:rsid w:val="00874312"/>
    <w:rsid w:val="0087437C"/>
    <w:rsid w:val="00875CD7"/>
    <w:rsid w:val="0087669B"/>
    <w:rsid w:val="00876B4D"/>
    <w:rsid w:val="00876FF1"/>
    <w:rsid w:val="0087731E"/>
    <w:rsid w:val="00877F18"/>
    <w:rsid w:val="00880E98"/>
    <w:rsid w:val="0088459B"/>
    <w:rsid w:val="008846BE"/>
    <w:rsid w:val="0088598A"/>
    <w:rsid w:val="00886373"/>
    <w:rsid w:val="00887C29"/>
    <w:rsid w:val="00887E53"/>
    <w:rsid w:val="008919E3"/>
    <w:rsid w:val="00891BD6"/>
    <w:rsid w:val="00892565"/>
    <w:rsid w:val="008941E3"/>
    <w:rsid w:val="008943B5"/>
    <w:rsid w:val="00894A88"/>
    <w:rsid w:val="00895386"/>
    <w:rsid w:val="008956BB"/>
    <w:rsid w:val="00895B9C"/>
    <w:rsid w:val="008969B6"/>
    <w:rsid w:val="00896D81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5504"/>
    <w:rsid w:val="008A64B0"/>
    <w:rsid w:val="008A75C5"/>
    <w:rsid w:val="008A77D8"/>
    <w:rsid w:val="008A7F34"/>
    <w:rsid w:val="008B0483"/>
    <w:rsid w:val="008B0A21"/>
    <w:rsid w:val="008B120C"/>
    <w:rsid w:val="008B2950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38A9"/>
    <w:rsid w:val="008C4958"/>
    <w:rsid w:val="008C4BAA"/>
    <w:rsid w:val="008C6AA7"/>
    <w:rsid w:val="008C6AE8"/>
    <w:rsid w:val="008C6BCF"/>
    <w:rsid w:val="008C7573"/>
    <w:rsid w:val="008D00A5"/>
    <w:rsid w:val="008D0BC3"/>
    <w:rsid w:val="008D34F1"/>
    <w:rsid w:val="008D39D8"/>
    <w:rsid w:val="008D469D"/>
    <w:rsid w:val="008D484B"/>
    <w:rsid w:val="008D53EF"/>
    <w:rsid w:val="008D6533"/>
    <w:rsid w:val="008D6D1A"/>
    <w:rsid w:val="008D79CB"/>
    <w:rsid w:val="008E065E"/>
    <w:rsid w:val="008E07E4"/>
    <w:rsid w:val="008E0927"/>
    <w:rsid w:val="008E1909"/>
    <w:rsid w:val="008E22F2"/>
    <w:rsid w:val="008E49F5"/>
    <w:rsid w:val="008F18C4"/>
    <w:rsid w:val="008F1C4E"/>
    <w:rsid w:val="008F1EAB"/>
    <w:rsid w:val="008F33DC"/>
    <w:rsid w:val="008F477F"/>
    <w:rsid w:val="008F661D"/>
    <w:rsid w:val="008F710B"/>
    <w:rsid w:val="00900BFB"/>
    <w:rsid w:val="00902350"/>
    <w:rsid w:val="0090336B"/>
    <w:rsid w:val="009053AA"/>
    <w:rsid w:val="009057FA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2010"/>
    <w:rsid w:val="009252DB"/>
    <w:rsid w:val="0092578B"/>
    <w:rsid w:val="009261CF"/>
    <w:rsid w:val="00927976"/>
    <w:rsid w:val="00927B80"/>
    <w:rsid w:val="00931BD9"/>
    <w:rsid w:val="009326C0"/>
    <w:rsid w:val="00932BE1"/>
    <w:rsid w:val="00935674"/>
    <w:rsid w:val="009363C6"/>
    <w:rsid w:val="009368F3"/>
    <w:rsid w:val="0094044A"/>
    <w:rsid w:val="00940635"/>
    <w:rsid w:val="00940FF6"/>
    <w:rsid w:val="00941636"/>
    <w:rsid w:val="00941E10"/>
    <w:rsid w:val="00943742"/>
    <w:rsid w:val="00944313"/>
    <w:rsid w:val="00945255"/>
    <w:rsid w:val="00945C05"/>
    <w:rsid w:val="00946944"/>
    <w:rsid w:val="00946945"/>
    <w:rsid w:val="009473DB"/>
    <w:rsid w:val="00947713"/>
    <w:rsid w:val="00950DE7"/>
    <w:rsid w:val="0095142A"/>
    <w:rsid w:val="00953920"/>
    <w:rsid w:val="00953D47"/>
    <w:rsid w:val="00954EB7"/>
    <w:rsid w:val="0095619A"/>
    <w:rsid w:val="0095681E"/>
    <w:rsid w:val="00956943"/>
    <w:rsid w:val="009572D4"/>
    <w:rsid w:val="009575B5"/>
    <w:rsid w:val="00961271"/>
    <w:rsid w:val="009612C2"/>
    <w:rsid w:val="00961921"/>
    <w:rsid w:val="00961EF3"/>
    <w:rsid w:val="0096430A"/>
    <w:rsid w:val="0096554B"/>
    <w:rsid w:val="0096584A"/>
    <w:rsid w:val="00971290"/>
    <w:rsid w:val="00971F08"/>
    <w:rsid w:val="00972ACE"/>
    <w:rsid w:val="00975ABB"/>
    <w:rsid w:val="0097603D"/>
    <w:rsid w:val="009760D8"/>
    <w:rsid w:val="0097670F"/>
    <w:rsid w:val="00976949"/>
    <w:rsid w:val="00976E8E"/>
    <w:rsid w:val="00980477"/>
    <w:rsid w:val="009816BF"/>
    <w:rsid w:val="009826DE"/>
    <w:rsid w:val="00985253"/>
    <w:rsid w:val="009853B3"/>
    <w:rsid w:val="00990011"/>
    <w:rsid w:val="00990284"/>
    <w:rsid w:val="00990630"/>
    <w:rsid w:val="009909BF"/>
    <w:rsid w:val="00991761"/>
    <w:rsid w:val="009933DF"/>
    <w:rsid w:val="00993794"/>
    <w:rsid w:val="00994DCA"/>
    <w:rsid w:val="009960EC"/>
    <w:rsid w:val="0099613E"/>
    <w:rsid w:val="009970DD"/>
    <w:rsid w:val="009A052F"/>
    <w:rsid w:val="009A0CAD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1F7"/>
    <w:rsid w:val="009A64AE"/>
    <w:rsid w:val="009B0FC2"/>
    <w:rsid w:val="009B1F30"/>
    <w:rsid w:val="009B2525"/>
    <w:rsid w:val="009B3A41"/>
    <w:rsid w:val="009B3AC2"/>
    <w:rsid w:val="009B4DF4"/>
    <w:rsid w:val="009B564E"/>
    <w:rsid w:val="009B575C"/>
    <w:rsid w:val="009B7E87"/>
    <w:rsid w:val="009C0169"/>
    <w:rsid w:val="009C057D"/>
    <w:rsid w:val="009C0FE6"/>
    <w:rsid w:val="009C1D3C"/>
    <w:rsid w:val="009C21E7"/>
    <w:rsid w:val="009C3E03"/>
    <w:rsid w:val="009C3EE6"/>
    <w:rsid w:val="009C403E"/>
    <w:rsid w:val="009D01E0"/>
    <w:rsid w:val="009D3E49"/>
    <w:rsid w:val="009D4FF0"/>
    <w:rsid w:val="009D703C"/>
    <w:rsid w:val="009D718F"/>
    <w:rsid w:val="009E068F"/>
    <w:rsid w:val="009E14E0"/>
    <w:rsid w:val="009E35DB"/>
    <w:rsid w:val="009E47A3"/>
    <w:rsid w:val="009E5B3D"/>
    <w:rsid w:val="009E675C"/>
    <w:rsid w:val="009E7A41"/>
    <w:rsid w:val="009F08F3"/>
    <w:rsid w:val="009F2AB7"/>
    <w:rsid w:val="009F328A"/>
    <w:rsid w:val="009F344F"/>
    <w:rsid w:val="009F3DB1"/>
    <w:rsid w:val="009F68F2"/>
    <w:rsid w:val="009F6909"/>
    <w:rsid w:val="00A00586"/>
    <w:rsid w:val="00A02263"/>
    <w:rsid w:val="00A031D8"/>
    <w:rsid w:val="00A03628"/>
    <w:rsid w:val="00A048A8"/>
    <w:rsid w:val="00A04F49"/>
    <w:rsid w:val="00A05929"/>
    <w:rsid w:val="00A062DC"/>
    <w:rsid w:val="00A069AB"/>
    <w:rsid w:val="00A1115E"/>
    <w:rsid w:val="00A11415"/>
    <w:rsid w:val="00A11FD5"/>
    <w:rsid w:val="00A12613"/>
    <w:rsid w:val="00A13E54"/>
    <w:rsid w:val="00A143E8"/>
    <w:rsid w:val="00A14BA0"/>
    <w:rsid w:val="00A1671A"/>
    <w:rsid w:val="00A16C6A"/>
    <w:rsid w:val="00A17CC1"/>
    <w:rsid w:val="00A17F63"/>
    <w:rsid w:val="00A20152"/>
    <w:rsid w:val="00A20E71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0C07"/>
    <w:rsid w:val="00A32DBB"/>
    <w:rsid w:val="00A335AC"/>
    <w:rsid w:val="00A34256"/>
    <w:rsid w:val="00A3448A"/>
    <w:rsid w:val="00A35E65"/>
    <w:rsid w:val="00A36297"/>
    <w:rsid w:val="00A407B3"/>
    <w:rsid w:val="00A40F09"/>
    <w:rsid w:val="00A41E2B"/>
    <w:rsid w:val="00A42062"/>
    <w:rsid w:val="00A44522"/>
    <w:rsid w:val="00A456BA"/>
    <w:rsid w:val="00A45B74"/>
    <w:rsid w:val="00A45D92"/>
    <w:rsid w:val="00A47AB7"/>
    <w:rsid w:val="00A47DA0"/>
    <w:rsid w:val="00A5025C"/>
    <w:rsid w:val="00A51976"/>
    <w:rsid w:val="00A51B84"/>
    <w:rsid w:val="00A52E1D"/>
    <w:rsid w:val="00A53091"/>
    <w:rsid w:val="00A537C8"/>
    <w:rsid w:val="00A54D12"/>
    <w:rsid w:val="00A5519A"/>
    <w:rsid w:val="00A56A17"/>
    <w:rsid w:val="00A60BED"/>
    <w:rsid w:val="00A61499"/>
    <w:rsid w:val="00A616CA"/>
    <w:rsid w:val="00A62A77"/>
    <w:rsid w:val="00A63483"/>
    <w:rsid w:val="00A63528"/>
    <w:rsid w:val="00A640CA"/>
    <w:rsid w:val="00A64C11"/>
    <w:rsid w:val="00A6544B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4E2A"/>
    <w:rsid w:val="00A857C4"/>
    <w:rsid w:val="00A85AAE"/>
    <w:rsid w:val="00A8681C"/>
    <w:rsid w:val="00A87A00"/>
    <w:rsid w:val="00A90B82"/>
    <w:rsid w:val="00A90FEA"/>
    <w:rsid w:val="00A92879"/>
    <w:rsid w:val="00A92A01"/>
    <w:rsid w:val="00A9442A"/>
    <w:rsid w:val="00A94C86"/>
    <w:rsid w:val="00A95320"/>
    <w:rsid w:val="00A95DB0"/>
    <w:rsid w:val="00A9664A"/>
    <w:rsid w:val="00A96D32"/>
    <w:rsid w:val="00A97381"/>
    <w:rsid w:val="00AA016F"/>
    <w:rsid w:val="00AA1ED6"/>
    <w:rsid w:val="00AA38BC"/>
    <w:rsid w:val="00AA51D6"/>
    <w:rsid w:val="00AA5A59"/>
    <w:rsid w:val="00AA6ADD"/>
    <w:rsid w:val="00AB0BC8"/>
    <w:rsid w:val="00AB11CA"/>
    <w:rsid w:val="00AB14D9"/>
    <w:rsid w:val="00AB2C9E"/>
    <w:rsid w:val="00AB4AB8"/>
    <w:rsid w:val="00AB4E59"/>
    <w:rsid w:val="00AB54BA"/>
    <w:rsid w:val="00AB5FD5"/>
    <w:rsid w:val="00AB655E"/>
    <w:rsid w:val="00AB6679"/>
    <w:rsid w:val="00AB7C4A"/>
    <w:rsid w:val="00AB7CA8"/>
    <w:rsid w:val="00AC007F"/>
    <w:rsid w:val="00AC03F0"/>
    <w:rsid w:val="00AC0403"/>
    <w:rsid w:val="00AC2ECD"/>
    <w:rsid w:val="00AC3119"/>
    <w:rsid w:val="00AC31D7"/>
    <w:rsid w:val="00AC49FB"/>
    <w:rsid w:val="00AC5A10"/>
    <w:rsid w:val="00AC5E9D"/>
    <w:rsid w:val="00AD0894"/>
    <w:rsid w:val="00AD0AA3"/>
    <w:rsid w:val="00AD0EE6"/>
    <w:rsid w:val="00AD2407"/>
    <w:rsid w:val="00AD2ED0"/>
    <w:rsid w:val="00AD3F94"/>
    <w:rsid w:val="00AD4A5A"/>
    <w:rsid w:val="00AD4DFB"/>
    <w:rsid w:val="00AD5637"/>
    <w:rsid w:val="00AE021E"/>
    <w:rsid w:val="00AE0927"/>
    <w:rsid w:val="00AE27AC"/>
    <w:rsid w:val="00AE40E0"/>
    <w:rsid w:val="00AE42E7"/>
    <w:rsid w:val="00AE4DBA"/>
    <w:rsid w:val="00AE4F07"/>
    <w:rsid w:val="00AE566A"/>
    <w:rsid w:val="00AE610C"/>
    <w:rsid w:val="00AE744E"/>
    <w:rsid w:val="00AF122D"/>
    <w:rsid w:val="00AF1C5D"/>
    <w:rsid w:val="00AF2178"/>
    <w:rsid w:val="00AF235C"/>
    <w:rsid w:val="00AF2A0E"/>
    <w:rsid w:val="00AF42D7"/>
    <w:rsid w:val="00AF672C"/>
    <w:rsid w:val="00AF68B3"/>
    <w:rsid w:val="00B006FE"/>
    <w:rsid w:val="00B007CB"/>
    <w:rsid w:val="00B00C82"/>
    <w:rsid w:val="00B02665"/>
    <w:rsid w:val="00B029FA"/>
    <w:rsid w:val="00B02AA9"/>
    <w:rsid w:val="00B02FA3"/>
    <w:rsid w:val="00B05084"/>
    <w:rsid w:val="00B051DF"/>
    <w:rsid w:val="00B064BF"/>
    <w:rsid w:val="00B06A4E"/>
    <w:rsid w:val="00B10F05"/>
    <w:rsid w:val="00B11DE1"/>
    <w:rsid w:val="00B1235A"/>
    <w:rsid w:val="00B13347"/>
    <w:rsid w:val="00B15534"/>
    <w:rsid w:val="00B157F9"/>
    <w:rsid w:val="00B15D82"/>
    <w:rsid w:val="00B16DD9"/>
    <w:rsid w:val="00B172E3"/>
    <w:rsid w:val="00B1785D"/>
    <w:rsid w:val="00B17C09"/>
    <w:rsid w:val="00B20256"/>
    <w:rsid w:val="00B20D09"/>
    <w:rsid w:val="00B220AC"/>
    <w:rsid w:val="00B24255"/>
    <w:rsid w:val="00B25C37"/>
    <w:rsid w:val="00B27353"/>
    <w:rsid w:val="00B2763F"/>
    <w:rsid w:val="00B27AAC"/>
    <w:rsid w:val="00B27FA5"/>
    <w:rsid w:val="00B30851"/>
    <w:rsid w:val="00B30929"/>
    <w:rsid w:val="00B30DBD"/>
    <w:rsid w:val="00B31C52"/>
    <w:rsid w:val="00B34034"/>
    <w:rsid w:val="00B34375"/>
    <w:rsid w:val="00B372AA"/>
    <w:rsid w:val="00B40445"/>
    <w:rsid w:val="00B409E0"/>
    <w:rsid w:val="00B40CAE"/>
    <w:rsid w:val="00B41888"/>
    <w:rsid w:val="00B41969"/>
    <w:rsid w:val="00B42856"/>
    <w:rsid w:val="00B44870"/>
    <w:rsid w:val="00B4488B"/>
    <w:rsid w:val="00B44930"/>
    <w:rsid w:val="00B44A81"/>
    <w:rsid w:val="00B45A52"/>
    <w:rsid w:val="00B45A62"/>
    <w:rsid w:val="00B45AC3"/>
    <w:rsid w:val="00B46175"/>
    <w:rsid w:val="00B46B17"/>
    <w:rsid w:val="00B47A8F"/>
    <w:rsid w:val="00B54520"/>
    <w:rsid w:val="00B548B7"/>
    <w:rsid w:val="00B5519F"/>
    <w:rsid w:val="00B55617"/>
    <w:rsid w:val="00B5569A"/>
    <w:rsid w:val="00B56591"/>
    <w:rsid w:val="00B57CCB"/>
    <w:rsid w:val="00B57E46"/>
    <w:rsid w:val="00B60D48"/>
    <w:rsid w:val="00B64514"/>
    <w:rsid w:val="00B65DE5"/>
    <w:rsid w:val="00B664C7"/>
    <w:rsid w:val="00B67B87"/>
    <w:rsid w:val="00B713D8"/>
    <w:rsid w:val="00B72FCE"/>
    <w:rsid w:val="00B739F6"/>
    <w:rsid w:val="00B74EEE"/>
    <w:rsid w:val="00B751B7"/>
    <w:rsid w:val="00B80599"/>
    <w:rsid w:val="00B80910"/>
    <w:rsid w:val="00B80F04"/>
    <w:rsid w:val="00B80F09"/>
    <w:rsid w:val="00B81A6C"/>
    <w:rsid w:val="00B85DE5"/>
    <w:rsid w:val="00B90F73"/>
    <w:rsid w:val="00B913C3"/>
    <w:rsid w:val="00B91700"/>
    <w:rsid w:val="00B93B59"/>
    <w:rsid w:val="00B9406A"/>
    <w:rsid w:val="00B941B9"/>
    <w:rsid w:val="00B94D9F"/>
    <w:rsid w:val="00BA1562"/>
    <w:rsid w:val="00BA2280"/>
    <w:rsid w:val="00BA2A08"/>
    <w:rsid w:val="00BA402E"/>
    <w:rsid w:val="00BA4284"/>
    <w:rsid w:val="00BA56D2"/>
    <w:rsid w:val="00BA590D"/>
    <w:rsid w:val="00BA685F"/>
    <w:rsid w:val="00BA6C1E"/>
    <w:rsid w:val="00BA76E0"/>
    <w:rsid w:val="00BA78C3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6E72"/>
    <w:rsid w:val="00BB733B"/>
    <w:rsid w:val="00BB7EC2"/>
    <w:rsid w:val="00BC0FDC"/>
    <w:rsid w:val="00BC1B88"/>
    <w:rsid w:val="00BC2CB9"/>
    <w:rsid w:val="00BC3053"/>
    <w:rsid w:val="00BC4D2E"/>
    <w:rsid w:val="00BC5888"/>
    <w:rsid w:val="00BC5A0F"/>
    <w:rsid w:val="00BC5C78"/>
    <w:rsid w:val="00BC6438"/>
    <w:rsid w:val="00BD1B8B"/>
    <w:rsid w:val="00BD3364"/>
    <w:rsid w:val="00BD48AC"/>
    <w:rsid w:val="00BD4C49"/>
    <w:rsid w:val="00BD4EA7"/>
    <w:rsid w:val="00BD4F0A"/>
    <w:rsid w:val="00BD5F1A"/>
    <w:rsid w:val="00BE01CD"/>
    <w:rsid w:val="00BE0549"/>
    <w:rsid w:val="00BE0CC7"/>
    <w:rsid w:val="00BE1234"/>
    <w:rsid w:val="00BE2FA6"/>
    <w:rsid w:val="00BE333F"/>
    <w:rsid w:val="00BE46C8"/>
    <w:rsid w:val="00BE4E7B"/>
    <w:rsid w:val="00BE4ED5"/>
    <w:rsid w:val="00BE60E8"/>
    <w:rsid w:val="00BE7406"/>
    <w:rsid w:val="00BE7603"/>
    <w:rsid w:val="00BF10AD"/>
    <w:rsid w:val="00BF14D6"/>
    <w:rsid w:val="00BF160E"/>
    <w:rsid w:val="00BF3279"/>
    <w:rsid w:val="00BF5E9D"/>
    <w:rsid w:val="00BF6C79"/>
    <w:rsid w:val="00BF6FA7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1A35"/>
    <w:rsid w:val="00C24B26"/>
    <w:rsid w:val="00C25C96"/>
    <w:rsid w:val="00C25DB6"/>
    <w:rsid w:val="00C27558"/>
    <w:rsid w:val="00C279B5"/>
    <w:rsid w:val="00C27C45"/>
    <w:rsid w:val="00C30C00"/>
    <w:rsid w:val="00C31324"/>
    <w:rsid w:val="00C31A9D"/>
    <w:rsid w:val="00C37127"/>
    <w:rsid w:val="00C3719D"/>
    <w:rsid w:val="00C37CB2"/>
    <w:rsid w:val="00C411F5"/>
    <w:rsid w:val="00C430A2"/>
    <w:rsid w:val="00C456A3"/>
    <w:rsid w:val="00C45A75"/>
    <w:rsid w:val="00C45B88"/>
    <w:rsid w:val="00C46E6A"/>
    <w:rsid w:val="00C473A5"/>
    <w:rsid w:val="00C47D73"/>
    <w:rsid w:val="00C507B1"/>
    <w:rsid w:val="00C50F09"/>
    <w:rsid w:val="00C514F8"/>
    <w:rsid w:val="00C5235E"/>
    <w:rsid w:val="00C538C4"/>
    <w:rsid w:val="00C54995"/>
    <w:rsid w:val="00C54D41"/>
    <w:rsid w:val="00C54EA9"/>
    <w:rsid w:val="00C54F18"/>
    <w:rsid w:val="00C55240"/>
    <w:rsid w:val="00C557AC"/>
    <w:rsid w:val="00C558BD"/>
    <w:rsid w:val="00C5644A"/>
    <w:rsid w:val="00C56E50"/>
    <w:rsid w:val="00C604C0"/>
    <w:rsid w:val="00C60783"/>
    <w:rsid w:val="00C630CD"/>
    <w:rsid w:val="00C6382C"/>
    <w:rsid w:val="00C64672"/>
    <w:rsid w:val="00C66780"/>
    <w:rsid w:val="00C70697"/>
    <w:rsid w:val="00C72093"/>
    <w:rsid w:val="00C72EF4"/>
    <w:rsid w:val="00C744FE"/>
    <w:rsid w:val="00C74BED"/>
    <w:rsid w:val="00C75D2F"/>
    <w:rsid w:val="00C763AB"/>
    <w:rsid w:val="00C767BE"/>
    <w:rsid w:val="00C76E3C"/>
    <w:rsid w:val="00C76E7D"/>
    <w:rsid w:val="00C81568"/>
    <w:rsid w:val="00C8170F"/>
    <w:rsid w:val="00C8176F"/>
    <w:rsid w:val="00C82ED1"/>
    <w:rsid w:val="00C835A8"/>
    <w:rsid w:val="00C84123"/>
    <w:rsid w:val="00C867ED"/>
    <w:rsid w:val="00C86BB1"/>
    <w:rsid w:val="00C87418"/>
    <w:rsid w:val="00C8748A"/>
    <w:rsid w:val="00C9027A"/>
    <w:rsid w:val="00C9068E"/>
    <w:rsid w:val="00C93814"/>
    <w:rsid w:val="00C93C4B"/>
    <w:rsid w:val="00C941BC"/>
    <w:rsid w:val="00C944AB"/>
    <w:rsid w:val="00C951A3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5C6"/>
    <w:rsid w:val="00CB1620"/>
    <w:rsid w:val="00CB1914"/>
    <w:rsid w:val="00CB1F63"/>
    <w:rsid w:val="00CB2849"/>
    <w:rsid w:val="00CB3B9F"/>
    <w:rsid w:val="00CB7170"/>
    <w:rsid w:val="00CB7346"/>
    <w:rsid w:val="00CB73AA"/>
    <w:rsid w:val="00CB7731"/>
    <w:rsid w:val="00CB7817"/>
    <w:rsid w:val="00CB7F4F"/>
    <w:rsid w:val="00CB7F92"/>
    <w:rsid w:val="00CC0138"/>
    <w:rsid w:val="00CC040E"/>
    <w:rsid w:val="00CC111F"/>
    <w:rsid w:val="00CC1427"/>
    <w:rsid w:val="00CC2011"/>
    <w:rsid w:val="00CC3D91"/>
    <w:rsid w:val="00CC3EA0"/>
    <w:rsid w:val="00CC6376"/>
    <w:rsid w:val="00CC7B45"/>
    <w:rsid w:val="00CD0180"/>
    <w:rsid w:val="00CD1188"/>
    <w:rsid w:val="00CD2ED1"/>
    <w:rsid w:val="00CD337B"/>
    <w:rsid w:val="00CD37A5"/>
    <w:rsid w:val="00CD40CF"/>
    <w:rsid w:val="00CD504B"/>
    <w:rsid w:val="00CD6E97"/>
    <w:rsid w:val="00CE0424"/>
    <w:rsid w:val="00CE1807"/>
    <w:rsid w:val="00CE4C4B"/>
    <w:rsid w:val="00CE7561"/>
    <w:rsid w:val="00CF00C9"/>
    <w:rsid w:val="00CF1354"/>
    <w:rsid w:val="00CF3B1F"/>
    <w:rsid w:val="00CF3BF6"/>
    <w:rsid w:val="00CF625B"/>
    <w:rsid w:val="00CF687E"/>
    <w:rsid w:val="00D006ED"/>
    <w:rsid w:val="00D007FE"/>
    <w:rsid w:val="00D0241C"/>
    <w:rsid w:val="00D026F5"/>
    <w:rsid w:val="00D02778"/>
    <w:rsid w:val="00D0349B"/>
    <w:rsid w:val="00D0469A"/>
    <w:rsid w:val="00D05053"/>
    <w:rsid w:val="00D05068"/>
    <w:rsid w:val="00D06AC4"/>
    <w:rsid w:val="00D06CCF"/>
    <w:rsid w:val="00D10249"/>
    <w:rsid w:val="00D10524"/>
    <w:rsid w:val="00D1106A"/>
    <w:rsid w:val="00D111C4"/>
    <w:rsid w:val="00D112A7"/>
    <w:rsid w:val="00D115C3"/>
    <w:rsid w:val="00D11897"/>
    <w:rsid w:val="00D12241"/>
    <w:rsid w:val="00D13135"/>
    <w:rsid w:val="00D133B2"/>
    <w:rsid w:val="00D13D76"/>
    <w:rsid w:val="00D13E4E"/>
    <w:rsid w:val="00D1708B"/>
    <w:rsid w:val="00D170D6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2479"/>
    <w:rsid w:val="00D333CA"/>
    <w:rsid w:val="00D3492B"/>
    <w:rsid w:val="00D359AC"/>
    <w:rsid w:val="00D36E71"/>
    <w:rsid w:val="00D36FF7"/>
    <w:rsid w:val="00D37D87"/>
    <w:rsid w:val="00D4011C"/>
    <w:rsid w:val="00D40B33"/>
    <w:rsid w:val="00D40CAD"/>
    <w:rsid w:val="00D4318F"/>
    <w:rsid w:val="00D438BF"/>
    <w:rsid w:val="00D440F8"/>
    <w:rsid w:val="00D443AD"/>
    <w:rsid w:val="00D44978"/>
    <w:rsid w:val="00D45296"/>
    <w:rsid w:val="00D45AF8"/>
    <w:rsid w:val="00D5195F"/>
    <w:rsid w:val="00D53416"/>
    <w:rsid w:val="00D546FF"/>
    <w:rsid w:val="00D54B65"/>
    <w:rsid w:val="00D55AD5"/>
    <w:rsid w:val="00D576CA"/>
    <w:rsid w:val="00D5790F"/>
    <w:rsid w:val="00D61505"/>
    <w:rsid w:val="00D61AF5"/>
    <w:rsid w:val="00D61FE3"/>
    <w:rsid w:val="00D630A0"/>
    <w:rsid w:val="00D631C2"/>
    <w:rsid w:val="00D63CE1"/>
    <w:rsid w:val="00D652B5"/>
    <w:rsid w:val="00D66155"/>
    <w:rsid w:val="00D662C2"/>
    <w:rsid w:val="00D708B0"/>
    <w:rsid w:val="00D71970"/>
    <w:rsid w:val="00D725D5"/>
    <w:rsid w:val="00D72C6A"/>
    <w:rsid w:val="00D7577D"/>
    <w:rsid w:val="00D77B1D"/>
    <w:rsid w:val="00D77B7B"/>
    <w:rsid w:val="00D8021F"/>
    <w:rsid w:val="00D80383"/>
    <w:rsid w:val="00D8175F"/>
    <w:rsid w:val="00D81B44"/>
    <w:rsid w:val="00D823C6"/>
    <w:rsid w:val="00D82D76"/>
    <w:rsid w:val="00D82DEA"/>
    <w:rsid w:val="00D8327F"/>
    <w:rsid w:val="00D854F3"/>
    <w:rsid w:val="00D86CA3"/>
    <w:rsid w:val="00D871CE"/>
    <w:rsid w:val="00D8743C"/>
    <w:rsid w:val="00D90FD5"/>
    <w:rsid w:val="00D9196D"/>
    <w:rsid w:val="00D9261B"/>
    <w:rsid w:val="00D92982"/>
    <w:rsid w:val="00D92B07"/>
    <w:rsid w:val="00D92B4E"/>
    <w:rsid w:val="00D93F10"/>
    <w:rsid w:val="00D967B2"/>
    <w:rsid w:val="00D97E96"/>
    <w:rsid w:val="00DA1FAC"/>
    <w:rsid w:val="00DA22AF"/>
    <w:rsid w:val="00DA25B3"/>
    <w:rsid w:val="00DA305E"/>
    <w:rsid w:val="00DA5417"/>
    <w:rsid w:val="00DA56E8"/>
    <w:rsid w:val="00DA66FF"/>
    <w:rsid w:val="00DA6BE1"/>
    <w:rsid w:val="00DA78A7"/>
    <w:rsid w:val="00DB0A9F"/>
    <w:rsid w:val="00DB0E4B"/>
    <w:rsid w:val="00DB1DE1"/>
    <w:rsid w:val="00DB2BE9"/>
    <w:rsid w:val="00DB377D"/>
    <w:rsid w:val="00DB39E3"/>
    <w:rsid w:val="00DB6DCD"/>
    <w:rsid w:val="00DB7D69"/>
    <w:rsid w:val="00DC2CFA"/>
    <w:rsid w:val="00DC2D36"/>
    <w:rsid w:val="00DC457E"/>
    <w:rsid w:val="00DC4E5A"/>
    <w:rsid w:val="00DC5019"/>
    <w:rsid w:val="00DC53EF"/>
    <w:rsid w:val="00DD0DA8"/>
    <w:rsid w:val="00DD0F3C"/>
    <w:rsid w:val="00DD34A0"/>
    <w:rsid w:val="00DD56D4"/>
    <w:rsid w:val="00DE19F5"/>
    <w:rsid w:val="00DE5608"/>
    <w:rsid w:val="00DE58D0"/>
    <w:rsid w:val="00DE6025"/>
    <w:rsid w:val="00DE654F"/>
    <w:rsid w:val="00DF0B6E"/>
    <w:rsid w:val="00DF0FC0"/>
    <w:rsid w:val="00DF150F"/>
    <w:rsid w:val="00DF15E0"/>
    <w:rsid w:val="00DF2804"/>
    <w:rsid w:val="00DF37A0"/>
    <w:rsid w:val="00DF3AB3"/>
    <w:rsid w:val="00DF41E0"/>
    <w:rsid w:val="00DF61B8"/>
    <w:rsid w:val="00DF773A"/>
    <w:rsid w:val="00DF7F71"/>
    <w:rsid w:val="00E00CDC"/>
    <w:rsid w:val="00E01446"/>
    <w:rsid w:val="00E01E09"/>
    <w:rsid w:val="00E023E2"/>
    <w:rsid w:val="00E032B6"/>
    <w:rsid w:val="00E06109"/>
    <w:rsid w:val="00E110E7"/>
    <w:rsid w:val="00E11B20"/>
    <w:rsid w:val="00E15761"/>
    <w:rsid w:val="00E16DED"/>
    <w:rsid w:val="00E17FA2"/>
    <w:rsid w:val="00E22330"/>
    <w:rsid w:val="00E229EE"/>
    <w:rsid w:val="00E25314"/>
    <w:rsid w:val="00E25358"/>
    <w:rsid w:val="00E25877"/>
    <w:rsid w:val="00E25CB8"/>
    <w:rsid w:val="00E26206"/>
    <w:rsid w:val="00E265B2"/>
    <w:rsid w:val="00E270E8"/>
    <w:rsid w:val="00E302DE"/>
    <w:rsid w:val="00E30B5A"/>
    <w:rsid w:val="00E3123D"/>
    <w:rsid w:val="00E31461"/>
    <w:rsid w:val="00E31D43"/>
    <w:rsid w:val="00E32608"/>
    <w:rsid w:val="00E32649"/>
    <w:rsid w:val="00E333B8"/>
    <w:rsid w:val="00E34188"/>
    <w:rsid w:val="00E34B6E"/>
    <w:rsid w:val="00E35559"/>
    <w:rsid w:val="00E3723A"/>
    <w:rsid w:val="00E37860"/>
    <w:rsid w:val="00E37AC3"/>
    <w:rsid w:val="00E409D7"/>
    <w:rsid w:val="00E41B0F"/>
    <w:rsid w:val="00E42A45"/>
    <w:rsid w:val="00E446F1"/>
    <w:rsid w:val="00E450CA"/>
    <w:rsid w:val="00E46886"/>
    <w:rsid w:val="00E47701"/>
    <w:rsid w:val="00E47AEF"/>
    <w:rsid w:val="00E47C33"/>
    <w:rsid w:val="00E50582"/>
    <w:rsid w:val="00E51BC9"/>
    <w:rsid w:val="00E51D65"/>
    <w:rsid w:val="00E527AC"/>
    <w:rsid w:val="00E52D30"/>
    <w:rsid w:val="00E53494"/>
    <w:rsid w:val="00E53AF3"/>
    <w:rsid w:val="00E53B75"/>
    <w:rsid w:val="00E53ED5"/>
    <w:rsid w:val="00E54DD4"/>
    <w:rsid w:val="00E54E3B"/>
    <w:rsid w:val="00E57565"/>
    <w:rsid w:val="00E5757F"/>
    <w:rsid w:val="00E57BE0"/>
    <w:rsid w:val="00E60036"/>
    <w:rsid w:val="00E606A7"/>
    <w:rsid w:val="00E62175"/>
    <w:rsid w:val="00E63838"/>
    <w:rsid w:val="00E63911"/>
    <w:rsid w:val="00E64434"/>
    <w:rsid w:val="00E6491C"/>
    <w:rsid w:val="00E6499D"/>
    <w:rsid w:val="00E64E3C"/>
    <w:rsid w:val="00E6520E"/>
    <w:rsid w:val="00E65672"/>
    <w:rsid w:val="00E67C51"/>
    <w:rsid w:val="00E7014D"/>
    <w:rsid w:val="00E72EFC"/>
    <w:rsid w:val="00E755B1"/>
    <w:rsid w:val="00E758EC"/>
    <w:rsid w:val="00E80D7F"/>
    <w:rsid w:val="00E81F21"/>
    <w:rsid w:val="00E820DE"/>
    <w:rsid w:val="00E8234C"/>
    <w:rsid w:val="00E82DCE"/>
    <w:rsid w:val="00E83AA9"/>
    <w:rsid w:val="00E858DA"/>
    <w:rsid w:val="00E85928"/>
    <w:rsid w:val="00E85BE2"/>
    <w:rsid w:val="00E8624C"/>
    <w:rsid w:val="00E87188"/>
    <w:rsid w:val="00E87822"/>
    <w:rsid w:val="00E87E40"/>
    <w:rsid w:val="00E90395"/>
    <w:rsid w:val="00E90E49"/>
    <w:rsid w:val="00E9127A"/>
    <w:rsid w:val="00E917F9"/>
    <w:rsid w:val="00E9291C"/>
    <w:rsid w:val="00E93739"/>
    <w:rsid w:val="00E93ED0"/>
    <w:rsid w:val="00E93FFE"/>
    <w:rsid w:val="00E94BE3"/>
    <w:rsid w:val="00E94D50"/>
    <w:rsid w:val="00E94F8A"/>
    <w:rsid w:val="00E97D59"/>
    <w:rsid w:val="00EA0BCE"/>
    <w:rsid w:val="00EA1506"/>
    <w:rsid w:val="00EA2637"/>
    <w:rsid w:val="00EA34FC"/>
    <w:rsid w:val="00EA432F"/>
    <w:rsid w:val="00EA75E0"/>
    <w:rsid w:val="00EA772D"/>
    <w:rsid w:val="00EA7A41"/>
    <w:rsid w:val="00EB077B"/>
    <w:rsid w:val="00EB0A4A"/>
    <w:rsid w:val="00EB4EA2"/>
    <w:rsid w:val="00EB632E"/>
    <w:rsid w:val="00EB71CC"/>
    <w:rsid w:val="00EB7AD4"/>
    <w:rsid w:val="00EC0F66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5770"/>
    <w:rsid w:val="00EC5CDE"/>
    <w:rsid w:val="00EC71CE"/>
    <w:rsid w:val="00ED1006"/>
    <w:rsid w:val="00ED1E93"/>
    <w:rsid w:val="00ED2BEA"/>
    <w:rsid w:val="00ED46D0"/>
    <w:rsid w:val="00ED4A4D"/>
    <w:rsid w:val="00ED4D9C"/>
    <w:rsid w:val="00EE2121"/>
    <w:rsid w:val="00EE32ED"/>
    <w:rsid w:val="00EE405A"/>
    <w:rsid w:val="00EE4652"/>
    <w:rsid w:val="00EE6017"/>
    <w:rsid w:val="00EE7B28"/>
    <w:rsid w:val="00EF18FE"/>
    <w:rsid w:val="00EF2B2D"/>
    <w:rsid w:val="00EF3BB0"/>
    <w:rsid w:val="00EF4450"/>
    <w:rsid w:val="00EF451F"/>
    <w:rsid w:val="00EF5355"/>
    <w:rsid w:val="00EF5360"/>
    <w:rsid w:val="00EF5787"/>
    <w:rsid w:val="00EF60D0"/>
    <w:rsid w:val="00EF7089"/>
    <w:rsid w:val="00EF7DBE"/>
    <w:rsid w:val="00F00A98"/>
    <w:rsid w:val="00F01B61"/>
    <w:rsid w:val="00F02640"/>
    <w:rsid w:val="00F0337B"/>
    <w:rsid w:val="00F03730"/>
    <w:rsid w:val="00F046AD"/>
    <w:rsid w:val="00F050B7"/>
    <w:rsid w:val="00F0528D"/>
    <w:rsid w:val="00F06C67"/>
    <w:rsid w:val="00F06DFD"/>
    <w:rsid w:val="00F071D1"/>
    <w:rsid w:val="00F07533"/>
    <w:rsid w:val="00F07BDE"/>
    <w:rsid w:val="00F10629"/>
    <w:rsid w:val="00F10B65"/>
    <w:rsid w:val="00F11EB1"/>
    <w:rsid w:val="00F13F84"/>
    <w:rsid w:val="00F15FA5"/>
    <w:rsid w:val="00F209B7"/>
    <w:rsid w:val="00F2376F"/>
    <w:rsid w:val="00F243D8"/>
    <w:rsid w:val="00F25CA8"/>
    <w:rsid w:val="00F30828"/>
    <w:rsid w:val="00F309BE"/>
    <w:rsid w:val="00F313D6"/>
    <w:rsid w:val="00F32227"/>
    <w:rsid w:val="00F35DEA"/>
    <w:rsid w:val="00F362B9"/>
    <w:rsid w:val="00F37C73"/>
    <w:rsid w:val="00F40F0C"/>
    <w:rsid w:val="00F417EC"/>
    <w:rsid w:val="00F42C28"/>
    <w:rsid w:val="00F46F94"/>
    <w:rsid w:val="00F4766C"/>
    <w:rsid w:val="00F47F21"/>
    <w:rsid w:val="00F5060E"/>
    <w:rsid w:val="00F507D1"/>
    <w:rsid w:val="00F51695"/>
    <w:rsid w:val="00F519CE"/>
    <w:rsid w:val="00F51ADA"/>
    <w:rsid w:val="00F53773"/>
    <w:rsid w:val="00F5620A"/>
    <w:rsid w:val="00F60203"/>
    <w:rsid w:val="00F607C5"/>
    <w:rsid w:val="00F60DEA"/>
    <w:rsid w:val="00F61760"/>
    <w:rsid w:val="00F61EE5"/>
    <w:rsid w:val="00F61FFB"/>
    <w:rsid w:val="00F62252"/>
    <w:rsid w:val="00F622C8"/>
    <w:rsid w:val="00F6302A"/>
    <w:rsid w:val="00F631F4"/>
    <w:rsid w:val="00F63681"/>
    <w:rsid w:val="00F63950"/>
    <w:rsid w:val="00F64C2B"/>
    <w:rsid w:val="00F651BE"/>
    <w:rsid w:val="00F666A5"/>
    <w:rsid w:val="00F67085"/>
    <w:rsid w:val="00F67F08"/>
    <w:rsid w:val="00F67F53"/>
    <w:rsid w:val="00F703BE"/>
    <w:rsid w:val="00F71F69"/>
    <w:rsid w:val="00F72B72"/>
    <w:rsid w:val="00F74BB9"/>
    <w:rsid w:val="00F75011"/>
    <w:rsid w:val="00F75582"/>
    <w:rsid w:val="00F76EFA"/>
    <w:rsid w:val="00F77A7A"/>
    <w:rsid w:val="00F8041E"/>
    <w:rsid w:val="00F804BE"/>
    <w:rsid w:val="00F81401"/>
    <w:rsid w:val="00F817CE"/>
    <w:rsid w:val="00F81A18"/>
    <w:rsid w:val="00F8226F"/>
    <w:rsid w:val="00F829F7"/>
    <w:rsid w:val="00F8344C"/>
    <w:rsid w:val="00F8456C"/>
    <w:rsid w:val="00F84ABF"/>
    <w:rsid w:val="00F859D8"/>
    <w:rsid w:val="00F868F5"/>
    <w:rsid w:val="00F9056A"/>
    <w:rsid w:val="00F90F8D"/>
    <w:rsid w:val="00F91A12"/>
    <w:rsid w:val="00F92782"/>
    <w:rsid w:val="00F92BAF"/>
    <w:rsid w:val="00F93AA9"/>
    <w:rsid w:val="00F96985"/>
    <w:rsid w:val="00F97838"/>
    <w:rsid w:val="00F97C06"/>
    <w:rsid w:val="00FA0095"/>
    <w:rsid w:val="00FA0C6D"/>
    <w:rsid w:val="00FA20CD"/>
    <w:rsid w:val="00FA2BB3"/>
    <w:rsid w:val="00FA3712"/>
    <w:rsid w:val="00FA389D"/>
    <w:rsid w:val="00FA4708"/>
    <w:rsid w:val="00FA5B39"/>
    <w:rsid w:val="00FA5EF5"/>
    <w:rsid w:val="00FA6782"/>
    <w:rsid w:val="00FB3855"/>
    <w:rsid w:val="00FB4C80"/>
    <w:rsid w:val="00FB653C"/>
    <w:rsid w:val="00FB6A6A"/>
    <w:rsid w:val="00FB7155"/>
    <w:rsid w:val="00FB7653"/>
    <w:rsid w:val="00FC0338"/>
    <w:rsid w:val="00FC175F"/>
    <w:rsid w:val="00FC1C2E"/>
    <w:rsid w:val="00FC495F"/>
    <w:rsid w:val="00FC7429"/>
    <w:rsid w:val="00FC795E"/>
    <w:rsid w:val="00FD07F6"/>
    <w:rsid w:val="00FD1B05"/>
    <w:rsid w:val="00FD1CAD"/>
    <w:rsid w:val="00FD1EC8"/>
    <w:rsid w:val="00FD3BA2"/>
    <w:rsid w:val="00FD47ED"/>
    <w:rsid w:val="00FD5434"/>
    <w:rsid w:val="00FD559A"/>
    <w:rsid w:val="00FD7236"/>
    <w:rsid w:val="00FD74DB"/>
    <w:rsid w:val="00FD7660"/>
    <w:rsid w:val="00FE04D4"/>
    <w:rsid w:val="00FE0655"/>
    <w:rsid w:val="00FE0774"/>
    <w:rsid w:val="00FE2365"/>
    <w:rsid w:val="00FE2D9E"/>
    <w:rsid w:val="00FE37D7"/>
    <w:rsid w:val="00FE38FE"/>
    <w:rsid w:val="00FE4368"/>
    <w:rsid w:val="00FE46C8"/>
    <w:rsid w:val="00FE4C7B"/>
    <w:rsid w:val="00FE4E10"/>
    <w:rsid w:val="00FE5473"/>
    <w:rsid w:val="00FE6B4B"/>
    <w:rsid w:val="00FE7336"/>
    <w:rsid w:val="00FE7559"/>
    <w:rsid w:val="00FE787C"/>
    <w:rsid w:val="00FF15B3"/>
    <w:rsid w:val="00FF236F"/>
    <w:rsid w:val="00FF3E8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XChar">
    <w:name w:val="EX Char"/>
    <w:link w:val="EX"/>
    <w:qFormat/>
    <w:rsid w:val="000306BF"/>
    <w:rPr>
      <w:rFonts w:ascii="Arial" w:eastAsiaTheme="minorHAnsi" w:hAnsi="Arial" w:cstheme="minorBidi"/>
      <w:szCs w:val="22"/>
      <w:lang w:val="en-US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3D3A34"/>
    <w:rPr>
      <w:rFonts w:ascii="Arial" w:eastAsia="Times New Roman" w:hAnsi="Arial"/>
      <w:sz w:val="28"/>
      <w:lang w:eastAsia="en-GB"/>
    </w:rPr>
  </w:style>
  <w:style w:type="character" w:customStyle="1" w:styleId="B1Char">
    <w:name w:val="B1 Char"/>
    <w:qFormat/>
    <w:rsid w:val="003D3A34"/>
    <w:rPr>
      <w:rFonts w:eastAsia="Times New Roman"/>
      <w:lang w:eastAsia="en-GB"/>
    </w:rPr>
  </w:style>
  <w:style w:type="paragraph" w:customStyle="1" w:styleId="B2">
    <w:name w:val="B2+"/>
    <w:basedOn w:val="B20"/>
    <w:uiPriority w:val="99"/>
    <w:qFormat/>
    <w:rsid w:val="003D3A34"/>
    <w:pPr>
      <w:numPr>
        <w:numId w:val="16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2f282d3b-eb4a-4b09-b61f-b9593442e286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9b239327-9e80-40e4-b1b7-4394fed77a3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0654B-C9FD-4378-9F5C-3B9B568A6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2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3133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2023-09-27T13:38:00Z</dcterms:created>
  <dcterms:modified xsi:type="dcterms:W3CDTF">2023-09-27T13:38:00Z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