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55D8" w14:textId="0BCF127F" w:rsidR="00672140" w:rsidRPr="00BA1B20" w:rsidRDefault="00672140" w:rsidP="00672140">
      <w:pPr>
        <w:pStyle w:val="3GPPHeader"/>
        <w:spacing w:after="60"/>
        <w:rPr>
          <w:color w:val="000000" w:themeColor="text1"/>
          <w:sz w:val="32"/>
          <w:szCs w:val="32"/>
          <w:highlight w:val="yellow"/>
        </w:rPr>
      </w:pPr>
      <w:r w:rsidRPr="00BA1B20">
        <w:rPr>
          <w:color w:val="000000" w:themeColor="text1"/>
        </w:rPr>
        <w:t>3GPP TSG-RAN WG4 Meeting #10</w:t>
      </w:r>
      <w:r w:rsidR="00CF5454" w:rsidRPr="00BA1B20">
        <w:rPr>
          <w:color w:val="000000" w:themeColor="text1"/>
        </w:rPr>
        <w:t>8</w:t>
      </w:r>
      <w:r w:rsidR="00BB5A07">
        <w:rPr>
          <w:color w:val="000000" w:themeColor="text1"/>
        </w:rPr>
        <w:t>bis</w:t>
      </w:r>
      <w:r w:rsidRPr="00BA1B20">
        <w:rPr>
          <w:color w:val="000000" w:themeColor="text1"/>
        </w:rPr>
        <w:tab/>
      </w:r>
      <w:r w:rsidR="0031481C" w:rsidRPr="0031481C">
        <w:rPr>
          <w:color w:val="000000" w:themeColor="text1"/>
          <w:sz w:val="32"/>
          <w:szCs w:val="32"/>
        </w:rPr>
        <w:t>R4-2316345</w:t>
      </w:r>
    </w:p>
    <w:p w14:paraId="41851BEE" w14:textId="3C9B8C53" w:rsidR="00672140" w:rsidRPr="00BA1B20" w:rsidRDefault="00290DAF" w:rsidP="00672140">
      <w:pPr>
        <w:pStyle w:val="3GPPHeader"/>
        <w:rPr>
          <w:color w:val="000000" w:themeColor="text1"/>
        </w:rPr>
      </w:pPr>
      <w:r>
        <w:rPr>
          <w:color w:val="000000" w:themeColor="text1"/>
        </w:rPr>
        <w:t>Xiamen</w:t>
      </w:r>
      <w:r w:rsidR="00CF5454" w:rsidRPr="00BA1B20">
        <w:rPr>
          <w:color w:val="000000" w:themeColor="text1"/>
        </w:rPr>
        <w:t xml:space="preserve">, </w:t>
      </w:r>
      <w:r>
        <w:rPr>
          <w:color w:val="000000" w:themeColor="text1"/>
        </w:rPr>
        <w:t>China</w:t>
      </w:r>
      <w:r w:rsidR="00CF5454" w:rsidRPr="00BA1B20">
        <w:rPr>
          <w:color w:val="000000" w:themeColor="text1"/>
        </w:rPr>
        <w:t xml:space="preserve">, </w:t>
      </w:r>
      <w:r>
        <w:rPr>
          <w:color w:val="000000" w:themeColor="text1"/>
        </w:rPr>
        <w:t>9</w:t>
      </w:r>
      <w:r w:rsidR="00672140" w:rsidRPr="00BA1B20">
        <w:rPr>
          <w:color w:val="000000" w:themeColor="text1"/>
        </w:rPr>
        <w:t xml:space="preserve"> – </w:t>
      </w:r>
      <w:r>
        <w:rPr>
          <w:color w:val="000000" w:themeColor="text1"/>
        </w:rPr>
        <w:t>1</w:t>
      </w:r>
      <w:r w:rsidR="00145F04">
        <w:rPr>
          <w:color w:val="000000" w:themeColor="text1"/>
        </w:rPr>
        <w:t>3</w:t>
      </w:r>
      <w:r w:rsidR="00672140" w:rsidRPr="00BA1B20">
        <w:rPr>
          <w:color w:val="000000" w:themeColor="text1"/>
        </w:rPr>
        <w:t xml:space="preserve"> </w:t>
      </w:r>
      <w:r w:rsidR="00145F04">
        <w:rPr>
          <w:color w:val="000000" w:themeColor="text1"/>
        </w:rPr>
        <w:t>October</w:t>
      </w:r>
      <w:r w:rsidR="00672140" w:rsidRPr="00BA1B20">
        <w:rPr>
          <w:color w:val="000000" w:themeColor="text1"/>
        </w:rPr>
        <w:t xml:space="preserve"> 2023</w:t>
      </w:r>
    </w:p>
    <w:p w14:paraId="3982483C" w14:textId="7BF311AC" w:rsidR="00E90E49" w:rsidRPr="0031481C" w:rsidRDefault="00E90E49" w:rsidP="00311702">
      <w:pPr>
        <w:pStyle w:val="3GPPHeader"/>
        <w:rPr>
          <w:color w:val="000000" w:themeColor="text1"/>
          <w:sz w:val="22"/>
        </w:rPr>
      </w:pPr>
      <w:r w:rsidRPr="0031481C">
        <w:rPr>
          <w:color w:val="000000" w:themeColor="text1"/>
          <w:sz w:val="22"/>
        </w:rPr>
        <w:t>Agenda Item:</w:t>
      </w:r>
      <w:r w:rsidRPr="0031481C">
        <w:rPr>
          <w:color w:val="000000" w:themeColor="text1"/>
          <w:sz w:val="22"/>
        </w:rPr>
        <w:tab/>
      </w:r>
      <w:r w:rsidR="00AE74C0" w:rsidRPr="0031481C">
        <w:rPr>
          <w:color w:val="000000" w:themeColor="text1"/>
          <w:sz w:val="22"/>
        </w:rPr>
        <w:t>5.30.3.2</w:t>
      </w:r>
    </w:p>
    <w:p w14:paraId="5619E868" w14:textId="4B78BBE2" w:rsidR="00E90E49" w:rsidRPr="00BA1B20" w:rsidRDefault="003D3C45" w:rsidP="00F64C2B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Source:</w:t>
      </w:r>
      <w:r w:rsidR="00E90E49" w:rsidRPr="00BA1B20">
        <w:rPr>
          <w:color w:val="000000" w:themeColor="text1"/>
          <w:sz w:val="22"/>
          <w:lang w:val="en-GB"/>
        </w:rPr>
        <w:tab/>
      </w:r>
      <w:r w:rsidR="00F64C2B" w:rsidRPr="00BA1B20">
        <w:rPr>
          <w:color w:val="000000" w:themeColor="text1"/>
          <w:sz w:val="22"/>
          <w:lang w:val="en-GB"/>
        </w:rPr>
        <w:t>Ericsson</w:t>
      </w:r>
    </w:p>
    <w:p w14:paraId="3AF5C9FA" w14:textId="771E1750" w:rsidR="00E90E49" w:rsidRPr="00BA1B20" w:rsidRDefault="003D3C45" w:rsidP="00311702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Title:</w:t>
      </w:r>
      <w:r w:rsidR="00E90E49" w:rsidRPr="00BA1B20">
        <w:rPr>
          <w:color w:val="000000" w:themeColor="text1"/>
          <w:sz w:val="22"/>
          <w:lang w:val="en-GB"/>
        </w:rPr>
        <w:tab/>
      </w:r>
      <w:r w:rsidR="002855A7" w:rsidRPr="00BA1B20">
        <w:rPr>
          <w:color w:val="000000" w:themeColor="text1"/>
          <w:sz w:val="22"/>
          <w:lang w:val="en-GB"/>
        </w:rPr>
        <w:t xml:space="preserve">Discussions on RRM requirements for </w:t>
      </w:r>
      <w:proofErr w:type="spellStart"/>
      <w:r w:rsidR="002855A7" w:rsidRPr="00BA1B20">
        <w:rPr>
          <w:color w:val="000000" w:themeColor="text1"/>
          <w:sz w:val="22"/>
          <w:lang w:val="en-GB"/>
        </w:rPr>
        <w:t>sidelink</w:t>
      </w:r>
      <w:proofErr w:type="spellEnd"/>
      <w:r w:rsidR="002855A7" w:rsidRPr="00BA1B20">
        <w:rPr>
          <w:color w:val="000000" w:themeColor="text1"/>
          <w:sz w:val="22"/>
          <w:lang w:val="en-GB"/>
        </w:rPr>
        <w:t xml:space="preserve"> unlicensed</w:t>
      </w:r>
    </w:p>
    <w:p w14:paraId="025260C1" w14:textId="004581D5" w:rsidR="00E90E49" w:rsidRPr="00BA1B20" w:rsidRDefault="00E90E49" w:rsidP="00D546FF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Document for:</w:t>
      </w:r>
      <w:r w:rsidRPr="00BA1B20">
        <w:rPr>
          <w:color w:val="000000" w:themeColor="text1"/>
          <w:sz w:val="22"/>
          <w:lang w:val="en-GB"/>
        </w:rPr>
        <w:tab/>
      </w:r>
      <w:r w:rsidR="00702B45" w:rsidRPr="00BA1B20">
        <w:rPr>
          <w:color w:val="000000" w:themeColor="text1"/>
          <w:sz w:val="22"/>
          <w:lang w:val="en-GB"/>
        </w:rPr>
        <w:t>Discussions</w:t>
      </w:r>
    </w:p>
    <w:p w14:paraId="6883CB62" w14:textId="31BED981" w:rsidR="00E90E49" w:rsidRPr="00BA1B20" w:rsidRDefault="00866FD4" w:rsidP="00CE0424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1</w:t>
      </w:r>
      <w:r w:rsidRPr="00BA1B20">
        <w:rPr>
          <w:color w:val="000000" w:themeColor="text1"/>
        </w:rPr>
        <w:tab/>
      </w:r>
      <w:r w:rsidR="008238D8" w:rsidRPr="00BA1B20">
        <w:rPr>
          <w:color w:val="000000" w:themeColor="text1"/>
        </w:rPr>
        <w:t>Introduction</w:t>
      </w:r>
    </w:p>
    <w:p w14:paraId="6109AD39" w14:textId="1EAEBE7B" w:rsidR="002B043E" w:rsidRPr="00BA1B20" w:rsidRDefault="004B60C6" w:rsidP="009B0FC2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BA1B20">
        <w:rPr>
          <w:rFonts w:ascii="Times New Roman" w:hAnsi="Times New Roman" w:cs="Times New Roman"/>
          <w:color w:val="000000" w:themeColor="text1"/>
          <w:lang w:val="en-GB"/>
        </w:rPr>
        <w:t xml:space="preserve">RRM impact </w:t>
      </w:r>
      <w:r w:rsidR="007A2DDD" w:rsidRPr="00BA1B20">
        <w:rPr>
          <w:rFonts w:ascii="Times New Roman" w:hAnsi="Times New Roman" w:cs="Times New Roman"/>
          <w:color w:val="000000" w:themeColor="text1"/>
          <w:lang w:val="en-GB"/>
        </w:rPr>
        <w:t>of</w:t>
      </w:r>
      <w:r w:rsidRPr="00BA1B20">
        <w:rPr>
          <w:rFonts w:ascii="Times New Roman" w:hAnsi="Times New Roman" w:cs="Times New Roman"/>
          <w:color w:val="000000" w:themeColor="text1"/>
          <w:lang w:val="en-GB"/>
        </w:rPr>
        <w:t xml:space="preserve"> Rel-18 WI on </w:t>
      </w:r>
      <w:proofErr w:type="spellStart"/>
      <w:r w:rsidRPr="00BA1B20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Pr="00BA1B20">
        <w:rPr>
          <w:rFonts w:ascii="Times New Roman" w:hAnsi="Times New Roman" w:cs="Times New Roman"/>
          <w:color w:val="000000" w:themeColor="text1"/>
          <w:lang w:val="en-GB"/>
        </w:rPr>
        <w:t xml:space="preserve"> evolution was discussed at last meeting which</w:t>
      </w:r>
      <w:r w:rsidR="007A2DDD" w:rsidRPr="00BA1B20">
        <w:rPr>
          <w:rFonts w:ascii="Times New Roman" w:hAnsi="Times New Roman" w:cs="Times New Roman"/>
          <w:color w:val="000000" w:themeColor="text1"/>
          <w:lang w:val="en-GB"/>
        </w:rPr>
        <w:t xml:space="preserve"> resulted in good progress. The identified impact was summarized in [1]. </w:t>
      </w:r>
      <w:r w:rsidR="002C51B9" w:rsidRPr="00BA1B20">
        <w:rPr>
          <w:rFonts w:ascii="Times New Roman" w:hAnsi="Times New Roman" w:cs="Times New Roman"/>
          <w:color w:val="000000" w:themeColor="text1"/>
          <w:lang w:val="en-GB"/>
        </w:rPr>
        <w:t>In this contribution, w</w:t>
      </w:r>
      <w:r w:rsidR="000A428E" w:rsidRPr="00BA1B20">
        <w:rPr>
          <w:rFonts w:ascii="Times New Roman" w:hAnsi="Times New Roman" w:cs="Times New Roman"/>
          <w:color w:val="000000" w:themeColor="text1"/>
          <w:lang w:val="en-GB"/>
        </w:rPr>
        <w:t xml:space="preserve">e provide our </w:t>
      </w:r>
      <w:r w:rsidR="00FD559A" w:rsidRPr="00BA1B20">
        <w:rPr>
          <w:rFonts w:ascii="Times New Roman" w:hAnsi="Times New Roman" w:cs="Times New Roman"/>
          <w:color w:val="000000" w:themeColor="text1"/>
          <w:lang w:val="en-GB"/>
        </w:rPr>
        <w:t xml:space="preserve">further </w:t>
      </w:r>
      <w:r w:rsidR="000A428E" w:rsidRPr="00BA1B20">
        <w:rPr>
          <w:rFonts w:ascii="Times New Roman" w:hAnsi="Times New Roman" w:cs="Times New Roman"/>
          <w:color w:val="000000" w:themeColor="text1"/>
          <w:lang w:val="en-GB"/>
        </w:rPr>
        <w:t xml:space="preserve">analysis on </w:t>
      </w:r>
      <w:r w:rsidR="00E302DE" w:rsidRPr="00BA1B20">
        <w:rPr>
          <w:rFonts w:ascii="Times New Roman" w:hAnsi="Times New Roman" w:cs="Times New Roman"/>
          <w:color w:val="000000" w:themeColor="text1"/>
          <w:lang w:val="en-GB"/>
        </w:rPr>
        <w:t xml:space="preserve">some of </w:t>
      </w:r>
      <w:r w:rsidR="002D34A9" w:rsidRPr="00BA1B20">
        <w:rPr>
          <w:rFonts w:ascii="Times New Roman" w:hAnsi="Times New Roman" w:cs="Times New Roman"/>
          <w:color w:val="000000" w:themeColor="text1"/>
          <w:lang w:val="en-GB"/>
        </w:rPr>
        <w:t>those issues</w:t>
      </w:r>
      <w:r w:rsidR="00736B23" w:rsidRPr="00BA1B20">
        <w:rPr>
          <w:rFonts w:ascii="Times New Roman" w:hAnsi="Times New Roman" w:cs="Times New Roman"/>
          <w:color w:val="000000" w:themeColor="text1"/>
          <w:lang w:val="en-GB"/>
        </w:rPr>
        <w:t>.</w:t>
      </w:r>
      <w:r w:rsidR="000A428E" w:rsidRPr="00BA1B20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</w:p>
    <w:p w14:paraId="3E80FA44" w14:textId="74856EED" w:rsidR="008238D8" w:rsidRPr="00BA1B20" w:rsidRDefault="00866FD4" w:rsidP="008238D8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2</w:t>
      </w:r>
      <w:r w:rsidRPr="00BA1B20">
        <w:rPr>
          <w:color w:val="000000" w:themeColor="text1"/>
        </w:rPr>
        <w:tab/>
      </w:r>
      <w:r w:rsidR="00D71970" w:rsidRPr="00BA1B20">
        <w:rPr>
          <w:color w:val="000000" w:themeColor="text1"/>
        </w:rPr>
        <w:t>Discussions</w:t>
      </w:r>
    </w:p>
    <w:p w14:paraId="7FE892B3" w14:textId="463CD6B2" w:rsidR="00D77FEC" w:rsidRPr="00BA1B20" w:rsidRDefault="001C6973" w:rsidP="00D77FEC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  <w:r w:rsidRPr="00BA1B20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 xml:space="preserve">Unavailability of </w:t>
      </w:r>
      <w:proofErr w:type="spellStart"/>
      <w:r w:rsidRPr="00BA1B20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>SyncRef</w:t>
      </w:r>
      <w:proofErr w:type="spellEnd"/>
      <w:r w:rsidRPr="00BA1B20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 xml:space="preserve"> UE</w:t>
      </w:r>
    </w:p>
    <w:p w14:paraId="07842887" w14:textId="01E9694A" w:rsidR="007901D9" w:rsidRPr="00BA1B20" w:rsidRDefault="00064481" w:rsidP="00D77FEC">
      <w:pPr>
        <w:rPr>
          <w:rFonts w:ascii="Times New Roman" w:hAnsi="Times New Roman" w:cs="Times New Roman"/>
          <w:color w:val="000000" w:themeColor="text1"/>
          <w:lang w:val="en-GB" w:eastAsia="zh-CN"/>
        </w:rPr>
      </w:pPr>
      <w:r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The term unavailability of </w:t>
      </w:r>
      <w:proofErr w:type="spellStart"/>
      <w:r w:rsidRPr="00BA1B20">
        <w:rPr>
          <w:rFonts w:ascii="Times New Roman" w:hAnsi="Times New Roman" w:cs="Times New Roman"/>
          <w:color w:val="000000" w:themeColor="text1"/>
          <w:lang w:val="en-GB" w:eastAsia="zh-CN"/>
        </w:rPr>
        <w:t>SyncRef</w:t>
      </w:r>
      <w:proofErr w:type="spellEnd"/>
      <w:r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 UE was discussed at last meeting and following agreements were reached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1B20" w:rsidRPr="00BA1B20" w14:paraId="76DBBA1C" w14:textId="77777777" w:rsidTr="008C2CDD">
        <w:tc>
          <w:tcPr>
            <w:tcW w:w="9629" w:type="dxa"/>
          </w:tcPr>
          <w:p w14:paraId="45EEF687" w14:textId="77777777" w:rsidR="001621D8" w:rsidRDefault="001621D8" w:rsidP="001621D8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I</w:t>
            </w:r>
            <w:r>
              <w:rPr>
                <w:rFonts w:eastAsiaTheme="minorEastAsia" w:hint="eastAsia"/>
                <w:b/>
                <w:sz w:val="24"/>
                <w:u w:val="single"/>
                <w:lang w:eastAsia="ko-KR"/>
              </w:rPr>
              <w:t xml:space="preserve">ssue </w:t>
            </w: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1-1: The term of </w:t>
            </w:r>
            <w:proofErr w:type="spellStart"/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 UE is not </w:t>
            </w:r>
            <w:proofErr w:type="gramStart"/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available</w:t>
            </w:r>
            <w:proofErr w:type="gramEnd"/>
          </w:p>
          <w:p w14:paraId="7B746218" w14:textId="77777777" w:rsidR="001621D8" w:rsidRPr="00E51708" w:rsidRDefault="001621D8" w:rsidP="001621D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51708">
              <w:rPr>
                <w:rFonts w:eastAsia="SimSun"/>
                <w:szCs w:val="24"/>
                <w:lang w:eastAsia="zh-CN"/>
              </w:rPr>
              <w:t xml:space="preserve">Option 1 (Ericsson): The term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SyncRef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 UE in SL-U is not available at the UE refers to when all the candidate S-SSB positions in every S-SSB period are not available during the last y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; otherwise the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SyncRef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 UE in SL-U is considered as available at the UE</w:t>
            </w:r>
          </w:p>
          <w:p w14:paraId="3AE436BE" w14:textId="77777777" w:rsidR="001621D8" w:rsidRPr="00E51708" w:rsidRDefault="001621D8" w:rsidP="001621D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51708">
              <w:rPr>
                <w:rFonts w:eastAsia="SimSun"/>
                <w:szCs w:val="24"/>
                <w:lang w:eastAsia="zh-CN"/>
              </w:rPr>
              <w:t xml:space="preserve">Option 2 (Nokia): RAN4 can consider defining y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 capped by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y_max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 based on the previous measured values of PSBCH-RSRP of </w:t>
            </w:r>
            <w:proofErr w:type="spellStart"/>
            <w:r w:rsidRPr="00E51708">
              <w:rPr>
                <w:rFonts w:eastAsia="SimSun"/>
                <w:szCs w:val="24"/>
                <w:lang w:eastAsia="zh-CN"/>
              </w:rPr>
              <w:t>SyncRef</w:t>
            </w:r>
            <w:proofErr w:type="spellEnd"/>
            <w:r w:rsidRPr="00E51708">
              <w:rPr>
                <w:rFonts w:eastAsia="SimSun"/>
                <w:szCs w:val="24"/>
                <w:lang w:eastAsia="zh-CN"/>
              </w:rPr>
              <w:t xml:space="preserve"> UE.</w:t>
            </w:r>
          </w:p>
          <w:p w14:paraId="3FF6B71D" w14:textId="1E3BA825" w:rsidR="001621D8" w:rsidRPr="001621D8" w:rsidRDefault="001621D8" w:rsidP="001621D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color w:val="000000" w:themeColor="text1"/>
                <w:szCs w:val="20"/>
                <w:lang w:val="x-none" w:eastAsia="ko-KR"/>
              </w:rPr>
            </w:pPr>
          </w:p>
        </w:tc>
      </w:tr>
    </w:tbl>
    <w:p w14:paraId="14D92660" w14:textId="77777777" w:rsidR="00064481" w:rsidRPr="00BA1B20" w:rsidRDefault="00064481" w:rsidP="00A53091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</w:p>
    <w:p w14:paraId="0F493701" w14:textId="5228D059" w:rsidR="00AE12BB" w:rsidRPr="00BA1B20" w:rsidRDefault="005F785D" w:rsidP="00A53091">
      <w:pPr>
        <w:rPr>
          <w:rFonts w:ascii="Times New Roman" w:hAnsi="Times New Roman" w:cs="Times New Roman"/>
          <w:color w:val="000000" w:themeColor="text1"/>
          <w:lang w:val="en-GB" w:eastAsia="zh-CN"/>
        </w:rPr>
      </w:pPr>
      <w:r>
        <w:rPr>
          <w:rFonts w:ascii="Times New Roman" w:hAnsi="Times New Roman" w:cs="Times New Roman"/>
          <w:color w:val="000000" w:themeColor="text1"/>
          <w:lang w:val="en-GB" w:eastAsia="zh-CN"/>
        </w:rPr>
        <w:t xml:space="preserve">We support option 1 which directly defines the availability of </w:t>
      </w:r>
      <w:proofErr w:type="spellStart"/>
      <w:r>
        <w:rPr>
          <w:rFonts w:ascii="Times New Roman" w:hAnsi="Times New Roman" w:cs="Times New Roman"/>
          <w:color w:val="000000" w:themeColor="text1"/>
          <w:lang w:val="en-GB" w:eastAsia="zh-CN"/>
        </w:rPr>
        <w:t>SyncRef</w:t>
      </w:r>
      <w:proofErr w:type="spellEnd"/>
      <w:r>
        <w:rPr>
          <w:rFonts w:ascii="Times New Roman" w:hAnsi="Times New Roman" w:cs="Times New Roman"/>
          <w:color w:val="000000" w:themeColor="text1"/>
          <w:lang w:val="en-GB" w:eastAsia="zh-CN"/>
        </w:rPr>
        <w:t xml:space="preserve"> UE</w:t>
      </w:r>
      <w:r w:rsidR="003E0845">
        <w:rPr>
          <w:rFonts w:ascii="Times New Roman" w:hAnsi="Times New Roman" w:cs="Times New Roman"/>
          <w:color w:val="000000" w:themeColor="text1"/>
          <w:lang w:val="en-GB" w:eastAsia="zh-CN"/>
        </w:rPr>
        <w:t xml:space="preserve"> based on availability of </w:t>
      </w:r>
      <w:r w:rsidR="00F118DC">
        <w:rPr>
          <w:rFonts w:ascii="Times New Roman" w:hAnsi="Times New Roman" w:cs="Times New Roman"/>
          <w:color w:val="000000" w:themeColor="text1"/>
          <w:lang w:val="en-GB" w:eastAsia="zh-CN"/>
        </w:rPr>
        <w:t>candidate</w:t>
      </w:r>
      <w:r w:rsidR="003E0845">
        <w:rPr>
          <w:rFonts w:ascii="Times New Roman" w:hAnsi="Times New Roman" w:cs="Times New Roman"/>
          <w:color w:val="000000" w:themeColor="text1"/>
          <w:lang w:val="en-GB" w:eastAsia="zh-CN"/>
        </w:rPr>
        <w:t xml:space="preserve"> S-SSB positions.</w:t>
      </w:r>
      <w:r w:rsidR="00F118DC">
        <w:rPr>
          <w:rFonts w:ascii="Times New Roman" w:hAnsi="Times New Roman" w:cs="Times New Roman"/>
          <w:color w:val="000000" w:themeColor="text1"/>
          <w:lang w:val="en-GB" w:eastAsia="zh-CN"/>
        </w:rPr>
        <w:t xml:space="preserve"> This part is not clear from option 2, but both options still propose to define </w:t>
      </w:r>
      <w:proofErr w:type="gramStart"/>
      <w:r w:rsidR="00F118DC">
        <w:rPr>
          <w:rFonts w:ascii="Times New Roman" w:hAnsi="Times New Roman" w:cs="Times New Roman"/>
          <w:color w:val="000000" w:themeColor="text1"/>
          <w:lang w:val="en-GB" w:eastAsia="zh-CN"/>
        </w:rPr>
        <w:t>a time period</w:t>
      </w:r>
      <w:proofErr w:type="gramEnd"/>
      <w:r w:rsidR="00F118DC">
        <w:rPr>
          <w:rFonts w:ascii="Times New Roman" w:hAnsi="Times New Roman" w:cs="Times New Roman"/>
          <w:color w:val="000000" w:themeColor="text1"/>
          <w:lang w:val="en-GB" w:eastAsia="zh-CN"/>
        </w:rPr>
        <w:t xml:space="preserve"> during which the availability condition is evaluated. I</w:t>
      </w:r>
      <w:r w:rsidR="0080068C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t is important to specify the </w:t>
      </w:r>
      <w:proofErr w:type="gramStart"/>
      <w:r w:rsidR="0080068C" w:rsidRPr="00BA1B20">
        <w:rPr>
          <w:rFonts w:ascii="Times New Roman" w:hAnsi="Times New Roman" w:cs="Times New Roman"/>
          <w:color w:val="000000" w:themeColor="text1"/>
          <w:lang w:val="en-GB" w:eastAsia="zh-CN"/>
        </w:rPr>
        <w:t>time period</w:t>
      </w:r>
      <w:proofErr w:type="gramEnd"/>
      <w:r w:rsidR="0080068C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 over which the UE shall evaluate the availability of </w:t>
      </w:r>
      <w:proofErr w:type="spellStart"/>
      <w:r w:rsidR="0080068C" w:rsidRPr="00BA1B20">
        <w:rPr>
          <w:rFonts w:ascii="Times New Roman" w:hAnsi="Times New Roman" w:cs="Times New Roman"/>
          <w:color w:val="000000" w:themeColor="text1"/>
          <w:lang w:val="en-GB" w:eastAsia="zh-CN"/>
        </w:rPr>
        <w:t>SyncRef</w:t>
      </w:r>
      <w:proofErr w:type="spellEnd"/>
      <w:r w:rsidR="0080068C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 UE. W</w:t>
      </w:r>
      <w:r w:rsidR="00F20BEF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ithout such time limitation, it is not clear to the UE for how long the evaluation shall be done and when the </w:t>
      </w:r>
      <w:proofErr w:type="spellStart"/>
      <w:r w:rsidR="00F20BEF" w:rsidRPr="00BA1B20">
        <w:rPr>
          <w:rFonts w:ascii="Times New Roman" w:hAnsi="Times New Roman" w:cs="Times New Roman"/>
          <w:color w:val="000000" w:themeColor="text1"/>
          <w:lang w:val="en-GB" w:eastAsia="zh-CN"/>
        </w:rPr>
        <w:t>SyncRef</w:t>
      </w:r>
      <w:proofErr w:type="spellEnd"/>
      <w:r w:rsidR="00F20BEF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 UE shall be considered unavailable which may lead to different outcomes in the implementations.</w:t>
      </w:r>
      <w:r w:rsidR="00EB48BC" w:rsidRPr="00BA1B20">
        <w:rPr>
          <w:rFonts w:ascii="Times New Roman" w:hAnsi="Times New Roman" w:cs="Times New Roman"/>
          <w:color w:val="000000" w:themeColor="text1"/>
          <w:lang w:val="en-GB" w:eastAsia="zh-CN"/>
        </w:rPr>
        <w:t xml:space="preserve"> We therefore propose to update the previous agreement as follows:</w:t>
      </w:r>
    </w:p>
    <w:p w14:paraId="50CB41CB" w14:textId="77777777" w:rsidR="00EB48BC" w:rsidRPr="00BA1B20" w:rsidRDefault="00EB48BC" w:rsidP="00A53091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</w:p>
    <w:p w14:paraId="058D71A1" w14:textId="4954B79E" w:rsidR="000E691F" w:rsidRPr="00BA1B20" w:rsidRDefault="000E691F" w:rsidP="000E691F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The term </w:t>
      </w:r>
      <w:proofErr w:type="spellStart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SyncRef</w:t>
      </w:r>
      <w:proofErr w:type="spellEnd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UE in SL-U is not available at the UE refers to when all the candidate S-SSB positions in every S-SSB period are not available during the last y </w:t>
      </w:r>
      <w:proofErr w:type="spellStart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ms</w:t>
      </w:r>
      <w:proofErr w:type="spellEnd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; </w:t>
      </w:r>
      <w:proofErr w:type="gramStart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otherwise</w:t>
      </w:r>
      <w:proofErr w:type="gramEnd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the </w:t>
      </w:r>
      <w:proofErr w:type="spellStart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SyncRef</w:t>
      </w:r>
      <w:proofErr w:type="spellEnd"/>
      <w:r w:rsidRPr="009C72E4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UE in SL-U is considered as available at the UE.</w:t>
      </w:r>
    </w:p>
    <w:p w14:paraId="72FFA9F2" w14:textId="77777777" w:rsidR="00322962" w:rsidRPr="00BA1B20" w:rsidRDefault="00322962" w:rsidP="00A53091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</w:p>
    <w:p w14:paraId="4D1DA0D6" w14:textId="36ECBBF7" w:rsidR="00463408" w:rsidRPr="002B6436" w:rsidRDefault="00463408" w:rsidP="00463408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  <w:r w:rsidRPr="002B6436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 xml:space="preserve">Initiation/cease of SLSS </w:t>
      </w:r>
      <w:proofErr w:type="gramStart"/>
      <w:r w:rsidRPr="002B6436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>transmission</w:t>
      </w:r>
      <w:proofErr w:type="gramEnd"/>
    </w:p>
    <w:p w14:paraId="44FCDEF0" w14:textId="33BC5F53" w:rsidR="00C604C0" w:rsidRPr="002B6436" w:rsidRDefault="00BF6FA7" w:rsidP="00354117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2B6436">
        <w:rPr>
          <w:rFonts w:ascii="Times New Roman" w:hAnsi="Times New Roman" w:cs="Times New Roman"/>
          <w:color w:val="000000" w:themeColor="text1"/>
          <w:lang w:val="en-GB"/>
        </w:rPr>
        <w:t xml:space="preserve">Section 12.3 in TS 38.133 contains </w:t>
      </w:r>
      <w:r w:rsidR="00354117" w:rsidRPr="002B6436">
        <w:rPr>
          <w:rFonts w:ascii="Times New Roman" w:hAnsi="Times New Roman" w:cs="Times New Roman"/>
          <w:color w:val="000000" w:themeColor="text1"/>
          <w:lang w:val="en-GB"/>
        </w:rPr>
        <w:t xml:space="preserve">requirements for the UE to initiate/cease SLSS transmission when using different type of synchronization reference sources. </w:t>
      </w:r>
      <w:r w:rsidR="00C604C0" w:rsidRPr="002B6436">
        <w:rPr>
          <w:rFonts w:ascii="Times New Roman" w:hAnsi="Times New Roman" w:cs="Times New Roman"/>
          <w:color w:val="000000" w:themeColor="text1"/>
          <w:lang w:val="en-GB"/>
        </w:rPr>
        <w:t>RAN4 reached an agreement to extend these requirements to account fo</w:t>
      </w:r>
      <w:r w:rsidR="00A60BED" w:rsidRPr="002B6436">
        <w:rPr>
          <w:rFonts w:ascii="Times New Roman" w:hAnsi="Times New Roman" w:cs="Times New Roman"/>
          <w:color w:val="000000" w:themeColor="text1"/>
          <w:lang w:val="en-GB"/>
        </w:rPr>
        <w:t>r</w:t>
      </w:r>
      <w:r w:rsidR="00C604C0" w:rsidRPr="002B6436">
        <w:rPr>
          <w:rFonts w:ascii="Times New Roman" w:hAnsi="Times New Roman" w:cs="Times New Roman"/>
          <w:color w:val="000000" w:themeColor="text1"/>
          <w:lang w:val="en-GB"/>
        </w:rPr>
        <w:t xml:space="preserve"> the LBT failures as follows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2B6436" w:rsidRPr="002B6436" w14:paraId="0F477B9F" w14:textId="77777777" w:rsidTr="00C42373">
        <w:trPr>
          <w:jc w:val="center"/>
        </w:trPr>
        <w:tc>
          <w:tcPr>
            <w:tcW w:w="9631" w:type="dxa"/>
          </w:tcPr>
          <w:p w14:paraId="394383BA" w14:textId="77777777" w:rsidR="002B6436" w:rsidRPr="002B6436" w:rsidRDefault="002B6436" w:rsidP="00C42373">
            <w:pPr>
              <w:spacing w:after="0"/>
              <w:rPr>
                <w:color w:val="000000" w:themeColor="text1"/>
                <w:lang w:eastAsia="ko-KR"/>
              </w:rPr>
            </w:pPr>
            <w:r w:rsidRPr="002B6436">
              <w:rPr>
                <w:color w:val="000000" w:themeColor="text1"/>
                <w:lang w:eastAsia="ko-KR"/>
              </w:rPr>
              <w:lastRenderedPageBreak/>
              <w:t>For information what is the value ‘x’ and ‘</w:t>
            </w:r>
            <w:proofErr w:type="spellStart"/>
            <w:r w:rsidRPr="002B6436">
              <w:rPr>
                <w:color w:val="000000" w:themeColor="text1"/>
                <w:lang w:eastAsia="ko-KR"/>
              </w:rPr>
              <w:t>x_max</w:t>
            </w:r>
            <w:proofErr w:type="spellEnd"/>
            <w:r w:rsidRPr="002B6436">
              <w:rPr>
                <w:color w:val="000000" w:themeColor="text1"/>
                <w:lang w:eastAsia="ko-KR"/>
              </w:rPr>
              <w:t>’, the agreement for requirements for initiation/cease of SLSS transmission in the last RAN4 meeting is as follow:</w:t>
            </w:r>
          </w:p>
          <w:p w14:paraId="6E2151AE" w14:textId="77777777" w:rsidR="002B6436" w:rsidRPr="002B6436" w:rsidRDefault="002B6436" w:rsidP="002B6436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color w:val="000000" w:themeColor="text1"/>
                <w:lang w:eastAsia="ko-KR"/>
              </w:rPr>
            </w:pPr>
            <w:r w:rsidRPr="002B6436">
              <w:rPr>
                <w:color w:val="000000" w:themeColor="text1"/>
                <w:lang w:eastAsia="ko-KR"/>
              </w:rPr>
              <w:t xml:space="preserve">Extending the measurement period to 4+x S-SSB periods, x is the S-SSB periods in which the SLSS is not available due to LBT failures, and is capped by </w:t>
            </w:r>
            <w:proofErr w:type="spellStart"/>
            <w:r w:rsidRPr="002B6436">
              <w:rPr>
                <w:color w:val="000000" w:themeColor="text1"/>
                <w:lang w:eastAsia="ko-KR"/>
              </w:rPr>
              <w:t>x_max</w:t>
            </w:r>
            <w:proofErr w:type="spellEnd"/>
            <w:r w:rsidRPr="002B6436">
              <w:rPr>
                <w:color w:val="000000" w:themeColor="text1"/>
                <w:lang w:eastAsia="ko-KR"/>
              </w:rPr>
              <w:t xml:space="preserve">. FFS for detailed description and </w:t>
            </w:r>
            <w:proofErr w:type="spellStart"/>
            <w:r w:rsidRPr="002B6436">
              <w:rPr>
                <w:color w:val="000000" w:themeColor="text1"/>
                <w:lang w:eastAsia="ko-KR"/>
              </w:rPr>
              <w:t>x_max</w:t>
            </w:r>
            <w:proofErr w:type="spellEnd"/>
            <w:r w:rsidRPr="002B6436">
              <w:rPr>
                <w:color w:val="000000" w:themeColor="text1"/>
                <w:lang w:eastAsia="ko-KR"/>
              </w:rPr>
              <w:t>.</w:t>
            </w:r>
          </w:p>
        </w:tc>
      </w:tr>
    </w:tbl>
    <w:p w14:paraId="445E3C88" w14:textId="77777777" w:rsidR="002B6436" w:rsidRPr="002B6436" w:rsidRDefault="002B6436" w:rsidP="002B6436">
      <w:pPr>
        <w:pStyle w:val="ListParagraph"/>
        <w:numPr>
          <w:ilvl w:val="0"/>
          <w:numId w:val="13"/>
        </w:numPr>
        <w:spacing w:after="120" w:line="240" w:lineRule="auto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2B6436">
        <w:rPr>
          <w:rFonts w:eastAsiaTheme="minorEastAsia" w:hint="eastAsia"/>
          <w:color w:val="000000" w:themeColor="text1"/>
          <w:szCs w:val="24"/>
          <w:lang w:eastAsia="ko-KR"/>
        </w:rPr>
        <w:t>x_</w:t>
      </w:r>
      <w:r w:rsidRPr="002B6436">
        <w:rPr>
          <w:rFonts w:eastAsiaTheme="minorEastAsia"/>
          <w:color w:val="000000" w:themeColor="text1"/>
          <w:szCs w:val="24"/>
          <w:lang w:eastAsia="ko-KR"/>
        </w:rPr>
        <w:t>max</w:t>
      </w:r>
      <w:proofErr w:type="spellEnd"/>
      <w:r w:rsidRPr="002B6436">
        <w:rPr>
          <w:rFonts w:eastAsiaTheme="minorEastAsia"/>
          <w:color w:val="000000" w:themeColor="text1"/>
          <w:szCs w:val="24"/>
          <w:lang w:eastAsia="ko-KR"/>
        </w:rPr>
        <w:t xml:space="preserve"> = [4 or 6]</w:t>
      </w:r>
    </w:p>
    <w:p w14:paraId="6E4508F7" w14:textId="77777777" w:rsidR="002B6436" w:rsidRPr="0070241D" w:rsidRDefault="002B6436" w:rsidP="002B6436">
      <w:pPr>
        <w:pStyle w:val="ListParagraph"/>
        <w:numPr>
          <w:ilvl w:val="0"/>
          <w:numId w:val="13"/>
        </w:numPr>
        <w:spacing w:after="120" w:line="240" w:lineRule="auto"/>
        <w:rPr>
          <w:rFonts w:eastAsia="SimSun"/>
          <w:color w:val="000000" w:themeColor="text1"/>
          <w:szCs w:val="24"/>
          <w:lang w:eastAsia="zh-CN"/>
        </w:rPr>
      </w:pPr>
      <w:r w:rsidRPr="002B6436">
        <w:rPr>
          <w:rFonts w:eastAsia="SimSun"/>
          <w:color w:val="000000" w:themeColor="text1"/>
          <w:lang w:eastAsia="zh-CN"/>
        </w:rPr>
        <w:t>FFS if further updates are needed subject to RAN1 agreements on the number of additional SSB occasions</w:t>
      </w:r>
    </w:p>
    <w:p w14:paraId="540A0C87" w14:textId="77777777" w:rsidR="00071B86" w:rsidRPr="00071B86" w:rsidRDefault="00071B86" w:rsidP="00071B86">
      <w:pPr>
        <w:spacing w:after="120" w:line="240" w:lineRule="auto"/>
        <w:rPr>
          <w:rFonts w:eastAsia="SimSun"/>
          <w:color w:val="000000" w:themeColor="text1"/>
          <w:szCs w:val="24"/>
          <w:lang w:eastAsia="zh-CN"/>
        </w:rPr>
      </w:pPr>
    </w:p>
    <w:p w14:paraId="5A2D2585" w14:textId="76FB5206" w:rsidR="00C604C0" w:rsidRPr="000A01C8" w:rsidRDefault="002700DD" w:rsidP="00354117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0A01C8">
        <w:rPr>
          <w:rFonts w:ascii="Times New Roman" w:hAnsi="Times New Roman" w:cs="Times New Roman"/>
          <w:color w:val="000000" w:themeColor="text1"/>
          <w:lang w:val="en-GB"/>
        </w:rPr>
        <w:t xml:space="preserve">The parameters x and </w:t>
      </w:r>
      <w:proofErr w:type="spellStart"/>
      <w:r w:rsidRPr="000A01C8">
        <w:rPr>
          <w:rFonts w:ascii="Times New Roman" w:hAnsi="Times New Roman" w:cs="Times New Roman"/>
          <w:color w:val="000000" w:themeColor="text1"/>
          <w:lang w:val="en-GB"/>
        </w:rPr>
        <w:t>x_max</w:t>
      </w:r>
      <w:proofErr w:type="spellEnd"/>
      <w:r w:rsidRPr="000A01C8">
        <w:rPr>
          <w:rFonts w:ascii="Times New Roman" w:hAnsi="Times New Roman" w:cs="Times New Roman"/>
          <w:color w:val="000000" w:themeColor="text1"/>
          <w:lang w:val="en-GB"/>
        </w:rPr>
        <w:t xml:space="preserve"> refer to the number of LBT failures and maximum number of LBT failures allowed during the measurement</w:t>
      </w:r>
      <w:r w:rsidR="00446D05" w:rsidRPr="000A01C8">
        <w:rPr>
          <w:rFonts w:ascii="Times New Roman" w:hAnsi="Times New Roman" w:cs="Times New Roman"/>
          <w:color w:val="000000" w:themeColor="text1"/>
          <w:lang w:val="en-GB"/>
        </w:rPr>
        <w:t>/evaluation</w:t>
      </w:r>
      <w:r w:rsidRPr="000A01C8">
        <w:rPr>
          <w:rFonts w:ascii="Times New Roman" w:hAnsi="Times New Roman" w:cs="Times New Roman"/>
          <w:color w:val="000000" w:themeColor="text1"/>
          <w:lang w:val="en-GB"/>
        </w:rPr>
        <w:t xml:space="preserve"> period. </w:t>
      </w:r>
      <w:r w:rsidR="000A1333" w:rsidRPr="000A01C8">
        <w:rPr>
          <w:rFonts w:ascii="Times New Roman" w:hAnsi="Times New Roman" w:cs="Times New Roman"/>
          <w:color w:val="000000" w:themeColor="text1"/>
          <w:lang w:val="en-GB"/>
        </w:rPr>
        <w:t xml:space="preserve">The value of </w:t>
      </w:r>
      <w:proofErr w:type="spellStart"/>
      <w:r w:rsidR="000A1333" w:rsidRPr="000A01C8">
        <w:rPr>
          <w:rFonts w:ascii="Times New Roman" w:hAnsi="Times New Roman" w:cs="Times New Roman"/>
          <w:color w:val="000000" w:themeColor="text1"/>
          <w:lang w:val="en-GB"/>
        </w:rPr>
        <w:t>x_max</w:t>
      </w:r>
      <w:proofErr w:type="spellEnd"/>
      <w:r w:rsidR="000A1333" w:rsidRPr="000A01C8">
        <w:rPr>
          <w:rFonts w:ascii="Times New Roman" w:hAnsi="Times New Roman" w:cs="Times New Roman"/>
          <w:color w:val="000000" w:themeColor="text1"/>
          <w:lang w:val="en-GB"/>
        </w:rPr>
        <w:t xml:space="preserve"> is </w:t>
      </w:r>
      <w:r w:rsidR="00647C9E" w:rsidRPr="000A01C8">
        <w:rPr>
          <w:rFonts w:ascii="Times New Roman" w:hAnsi="Times New Roman" w:cs="Times New Roman"/>
          <w:color w:val="000000" w:themeColor="text1"/>
          <w:lang w:val="en-GB"/>
        </w:rPr>
        <w:t>4 or 6 and remain to be agreed</w:t>
      </w:r>
      <w:r w:rsidR="000A1333" w:rsidRPr="000A01C8"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29290F" w:rsidRPr="000A01C8">
        <w:rPr>
          <w:rFonts w:ascii="Times New Roman" w:hAnsi="Times New Roman" w:cs="Times New Roman"/>
          <w:color w:val="000000" w:themeColor="text1"/>
          <w:lang w:val="en-GB"/>
        </w:rPr>
        <w:t xml:space="preserve">Since the existing requirements </w:t>
      </w:r>
      <w:r w:rsidR="00CD248C" w:rsidRPr="000A01C8">
        <w:rPr>
          <w:rFonts w:ascii="Times New Roman" w:hAnsi="Times New Roman" w:cs="Times New Roman"/>
          <w:color w:val="000000" w:themeColor="text1"/>
          <w:lang w:val="en-GB"/>
        </w:rPr>
        <w:t>(</w:t>
      </w:r>
      <w:proofErr w:type="spellStart"/>
      <w:proofErr w:type="gramStart"/>
      <w:r w:rsidR="00CD248C" w:rsidRPr="000A01C8">
        <w:rPr>
          <w:color w:val="000000" w:themeColor="text1"/>
        </w:rPr>
        <w:t>T</w:t>
      </w:r>
      <w:r w:rsidR="00CD248C" w:rsidRPr="000A01C8">
        <w:rPr>
          <w:color w:val="000000" w:themeColor="text1"/>
          <w:vertAlign w:val="subscript"/>
        </w:rPr>
        <w:t>evaluate,SLSS</w:t>
      </w:r>
      <w:proofErr w:type="spellEnd"/>
      <w:proofErr w:type="gramEnd"/>
      <w:r w:rsidR="00CD248C" w:rsidRPr="000A01C8">
        <w:rPr>
          <w:rFonts w:ascii="Times New Roman" w:hAnsi="Times New Roman" w:cs="Times New Roman"/>
          <w:color w:val="000000" w:themeColor="text1"/>
          <w:lang w:val="en-GB"/>
        </w:rPr>
        <w:t xml:space="preserve">) </w:t>
      </w:r>
      <w:r w:rsidR="0029290F" w:rsidRPr="000A01C8">
        <w:rPr>
          <w:rFonts w:ascii="Times New Roman" w:hAnsi="Times New Roman" w:cs="Times New Roman"/>
          <w:color w:val="000000" w:themeColor="text1"/>
          <w:lang w:val="en-GB"/>
        </w:rPr>
        <w:t xml:space="preserve">to evaluate </w:t>
      </w:r>
      <w:proofErr w:type="spellStart"/>
      <w:r w:rsidR="00C352F6" w:rsidRPr="000A01C8">
        <w:rPr>
          <w:rFonts w:ascii="Times New Roman" w:hAnsi="Times New Roman" w:cs="Times New Roman"/>
          <w:color w:val="000000" w:themeColor="text1"/>
          <w:lang w:val="en-GB"/>
        </w:rPr>
        <w:t>SyncRef</w:t>
      </w:r>
      <w:proofErr w:type="spellEnd"/>
      <w:r w:rsidR="00C352F6" w:rsidRPr="000A01C8">
        <w:rPr>
          <w:rFonts w:ascii="Times New Roman" w:hAnsi="Times New Roman" w:cs="Times New Roman"/>
          <w:color w:val="000000" w:themeColor="text1"/>
          <w:lang w:val="en-GB"/>
        </w:rPr>
        <w:t xml:space="preserve"> UE </w:t>
      </w:r>
      <w:r w:rsidR="00CD248C" w:rsidRPr="000A01C8">
        <w:rPr>
          <w:rFonts w:ascii="Times New Roman" w:hAnsi="Times New Roman" w:cs="Times New Roman"/>
          <w:color w:val="000000" w:themeColor="text1"/>
          <w:lang w:val="en-GB"/>
        </w:rPr>
        <w:t xml:space="preserve">are defined in terms of DRX cycles of 160 </w:t>
      </w:r>
      <w:proofErr w:type="spellStart"/>
      <w:r w:rsidR="00CD248C" w:rsidRPr="000A01C8">
        <w:rPr>
          <w:rFonts w:ascii="Times New Roman" w:hAnsi="Times New Roman" w:cs="Times New Roman"/>
          <w:color w:val="000000" w:themeColor="text1"/>
          <w:lang w:val="en-GB"/>
        </w:rPr>
        <w:t>ms</w:t>
      </w:r>
      <w:proofErr w:type="spellEnd"/>
      <w:r w:rsidR="00CD248C" w:rsidRPr="000A01C8">
        <w:rPr>
          <w:rFonts w:ascii="Times New Roman" w:hAnsi="Times New Roman" w:cs="Times New Roman"/>
          <w:color w:val="000000" w:themeColor="text1"/>
          <w:lang w:val="en-GB"/>
        </w:rPr>
        <w:t>, and following the general principle of allowing fewer LBT failures at longer DRX cycles, we make following compromise proposal:</w:t>
      </w:r>
    </w:p>
    <w:p w14:paraId="62F038F3" w14:textId="77777777" w:rsidR="008A68DF" w:rsidRPr="000A01C8" w:rsidRDefault="008A68DF" w:rsidP="008A68DF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</w:p>
    <w:p w14:paraId="1FA9328B" w14:textId="5C4B1B05" w:rsidR="008A68DF" w:rsidRPr="000A01C8" w:rsidRDefault="008A68DF" w:rsidP="008A68DF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</w:pPr>
      <w:proofErr w:type="spellStart"/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x_max</w:t>
      </w:r>
      <w:proofErr w:type="spellEnd"/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= </w:t>
      </w:r>
      <w:r w:rsidRPr="000A01C8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6</w:t>
      </w:r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for no SL-DRX or SL-DRX cycle </w:t>
      </w:r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≤</w:t>
      </w:r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160ms, </w:t>
      </w:r>
      <w:proofErr w:type="spellStart"/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x_max</w:t>
      </w:r>
      <w:proofErr w:type="spellEnd"/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= </w:t>
      </w:r>
      <w:r w:rsidRPr="000A01C8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4</w:t>
      </w:r>
      <w:r w:rsidRPr="000A01C8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for SL-DRX cycle &gt; 160ms</w:t>
      </w:r>
    </w:p>
    <w:p w14:paraId="23437BB2" w14:textId="77777777" w:rsidR="00CD248C" w:rsidRPr="00D17BB9" w:rsidRDefault="00CD248C" w:rsidP="00354117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1F3F75C4" w14:textId="6F1D1699" w:rsidR="00AD42F3" w:rsidRPr="00BF07C8" w:rsidRDefault="00A407B3" w:rsidP="00354117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D17BB9">
        <w:rPr>
          <w:rFonts w:ascii="Times New Roman" w:hAnsi="Times New Roman" w:cs="Times New Roman"/>
          <w:color w:val="000000" w:themeColor="text1"/>
          <w:lang w:val="en-GB"/>
        </w:rPr>
        <w:t>RAN4 also discussed the UE behaviour upon exce</w:t>
      </w:r>
      <w:r w:rsidR="00C25DB6" w:rsidRPr="00D17BB9">
        <w:rPr>
          <w:rFonts w:ascii="Times New Roman" w:hAnsi="Times New Roman" w:cs="Times New Roman"/>
          <w:color w:val="000000" w:themeColor="text1"/>
          <w:lang w:val="en-GB"/>
        </w:rPr>
        <w:t>eding the maximum allowed LBT failures during the evaluation period</w:t>
      </w:r>
      <w:r w:rsidR="000A685C" w:rsidRPr="00D17BB9">
        <w:rPr>
          <w:rFonts w:ascii="Times New Roman" w:hAnsi="Times New Roman" w:cs="Times New Roman"/>
          <w:color w:val="000000" w:themeColor="text1"/>
          <w:lang w:val="en-GB"/>
        </w:rPr>
        <w:t>. Different options were discussed which include</w:t>
      </w:r>
      <w:r w:rsidR="00AD42F3" w:rsidRPr="00D17BB9">
        <w:rPr>
          <w:rFonts w:ascii="Times New Roman" w:hAnsi="Times New Roman" w:cs="Times New Roman"/>
          <w:color w:val="000000" w:themeColor="text1"/>
          <w:lang w:val="en-GB"/>
        </w:rPr>
        <w:t>d</w:t>
      </w:r>
      <w:r w:rsidR="000A685C" w:rsidRPr="00D17BB9">
        <w:rPr>
          <w:rFonts w:ascii="Times New Roman" w:hAnsi="Times New Roman" w:cs="Times New Roman"/>
          <w:color w:val="000000" w:themeColor="text1"/>
          <w:lang w:val="en-GB"/>
        </w:rPr>
        <w:t xml:space="preserve"> stop transmitting SLSS</w:t>
      </w:r>
      <w:r w:rsidR="004348AE" w:rsidRPr="00D17BB9">
        <w:rPr>
          <w:rFonts w:ascii="Times New Roman" w:hAnsi="Times New Roman" w:cs="Times New Roman"/>
          <w:color w:val="000000" w:themeColor="text1"/>
          <w:lang w:val="en-GB"/>
        </w:rPr>
        <w:t xml:space="preserve"> regardless of the evaluation outcome</w:t>
      </w:r>
      <w:r w:rsidR="000A685C" w:rsidRPr="00D17BB9">
        <w:rPr>
          <w:rFonts w:ascii="Times New Roman" w:hAnsi="Times New Roman" w:cs="Times New Roman"/>
          <w:color w:val="000000" w:themeColor="text1"/>
          <w:lang w:val="en-GB"/>
        </w:rPr>
        <w:t>, initiate transmittin</w:t>
      </w:r>
      <w:r w:rsidR="004348AE" w:rsidRPr="00D17BB9">
        <w:rPr>
          <w:rFonts w:ascii="Times New Roman" w:hAnsi="Times New Roman" w:cs="Times New Roman"/>
          <w:color w:val="000000" w:themeColor="text1"/>
          <w:lang w:val="en-GB"/>
        </w:rPr>
        <w:t xml:space="preserve">g SLSS regardless </w:t>
      </w:r>
      <w:r w:rsidR="004348AE" w:rsidRPr="00BF07C8">
        <w:rPr>
          <w:rFonts w:ascii="Times New Roman" w:hAnsi="Times New Roman" w:cs="Times New Roman"/>
          <w:color w:val="000000" w:themeColor="text1"/>
          <w:lang w:val="en-GB"/>
        </w:rPr>
        <w:t xml:space="preserve">of evaluation outcome etc. </w:t>
      </w:r>
      <w:r w:rsidR="00D77C26" w:rsidRPr="00BF07C8">
        <w:rPr>
          <w:rFonts w:ascii="Times New Roman" w:hAnsi="Times New Roman" w:cs="Times New Roman"/>
          <w:color w:val="000000" w:themeColor="text1"/>
          <w:lang w:val="en-GB"/>
        </w:rPr>
        <w:t>Based on the discussions RAN4 sent a LS to RAN2 asking for recommendation on the expected UE behaviour upon exceeding the maximum allowed LBT failures</w:t>
      </w:r>
      <w:r w:rsidR="00483183" w:rsidRPr="00BF07C8">
        <w:rPr>
          <w:rFonts w:ascii="Times New Roman" w:hAnsi="Times New Roman" w:cs="Times New Roman"/>
          <w:color w:val="000000" w:themeColor="text1"/>
          <w:lang w:val="en-GB"/>
        </w:rPr>
        <w:t>, see [2]</w:t>
      </w:r>
      <w:r w:rsidR="00D77C26" w:rsidRPr="00BF07C8"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D17BB9" w:rsidRPr="00BF07C8">
        <w:rPr>
          <w:rFonts w:ascii="Times New Roman" w:hAnsi="Times New Roman" w:cs="Times New Roman"/>
          <w:color w:val="000000" w:themeColor="text1"/>
          <w:lang w:val="en-GB"/>
        </w:rPr>
        <w:t>Therefore,</w:t>
      </w:r>
      <w:r w:rsidR="00FB2BCD" w:rsidRPr="00BF07C8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6B29B5" w:rsidRPr="00BF07C8">
        <w:rPr>
          <w:rFonts w:ascii="Times New Roman" w:hAnsi="Times New Roman" w:cs="Times New Roman"/>
          <w:color w:val="000000" w:themeColor="text1"/>
          <w:lang w:val="en-GB"/>
        </w:rPr>
        <w:t xml:space="preserve">RAN4 shall wait for RAN2 reply for further discussions on UE behaviour. </w:t>
      </w:r>
    </w:p>
    <w:p w14:paraId="653E0CA8" w14:textId="77777777" w:rsidR="00AD42F3" w:rsidRPr="00BF07C8" w:rsidRDefault="00AD42F3" w:rsidP="00354117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78957AFB" w14:textId="3CC85808" w:rsidR="00C25DB6" w:rsidRPr="00411E17" w:rsidRDefault="009E07C6" w:rsidP="00497B87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eastAsia="SimSun" w:hAnsi="Times New Roman" w:cs="Times New Roman"/>
          <w:color w:val="000000" w:themeColor="text1"/>
          <w:szCs w:val="24"/>
        </w:rPr>
        <w:t xml:space="preserve">Discussions on </w:t>
      </w:r>
      <w:r w:rsidR="00C14746" w:rsidRPr="00BF07C8">
        <w:rPr>
          <w:rFonts w:ascii="Times New Roman" w:eastAsia="SimSun" w:hAnsi="Times New Roman" w:cs="Times New Roman"/>
          <w:color w:val="000000" w:themeColor="text1"/>
          <w:szCs w:val="24"/>
        </w:rPr>
        <w:t xml:space="preserve">UE </w:t>
      </w:r>
      <w:r w:rsidRPr="00BF07C8">
        <w:rPr>
          <w:rFonts w:ascii="Times New Roman" w:eastAsia="SimSun" w:hAnsi="Times New Roman" w:cs="Times New Roman"/>
          <w:color w:val="000000" w:themeColor="text1"/>
          <w:szCs w:val="24"/>
        </w:rPr>
        <w:t>behavior</w:t>
      </w:r>
      <w:r w:rsidR="00C14746" w:rsidRPr="00BF07C8">
        <w:rPr>
          <w:rFonts w:ascii="Times New Roman" w:eastAsia="SimSun" w:hAnsi="Times New Roman" w:cs="Times New Roman"/>
          <w:color w:val="000000" w:themeColor="text1"/>
          <w:szCs w:val="24"/>
        </w:rPr>
        <w:t xml:space="preserve"> upon exceeding the maximum allowed LBT failures during the evaluation period </w:t>
      </w:r>
      <w:r w:rsidR="00C14746" w:rsidRPr="00411E17">
        <w:rPr>
          <w:rFonts w:ascii="Times New Roman" w:eastAsia="SimSun" w:hAnsi="Times New Roman" w:cs="Times New Roman"/>
          <w:color w:val="000000" w:themeColor="text1"/>
          <w:szCs w:val="24"/>
        </w:rPr>
        <w:t xml:space="preserve">to initiate/cease SLSS shall be postponed until RAN2 reply LS is received. </w:t>
      </w:r>
    </w:p>
    <w:p w14:paraId="33427AE8" w14:textId="77777777" w:rsidR="005303FB" w:rsidRPr="00411E17" w:rsidRDefault="005303FB" w:rsidP="00C932F7">
      <w:pPr>
        <w:pStyle w:val="Proposal"/>
        <w:numPr>
          <w:ilvl w:val="0"/>
          <w:numId w:val="0"/>
        </w:numPr>
        <w:ind w:left="1304"/>
        <w:rPr>
          <w:rFonts w:ascii="Times New Roman" w:hAnsi="Times New Roman" w:cs="Times New Roman"/>
          <w:color w:val="000000" w:themeColor="text1"/>
          <w:lang w:val="en-GB"/>
        </w:rPr>
      </w:pPr>
    </w:p>
    <w:p w14:paraId="1EC86B6C" w14:textId="77777777" w:rsidR="001446BB" w:rsidRPr="00411E17" w:rsidRDefault="001446BB" w:rsidP="001111FE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016F272B" w14:textId="273CC824" w:rsidR="00021205" w:rsidRPr="00411E17" w:rsidRDefault="00990011" w:rsidP="00990011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</w:pPr>
      <w:r w:rsidRPr="00411E17">
        <w:rPr>
          <w:rFonts w:ascii="Times New Roman" w:hAnsi="Times New Roman" w:cs="Times New Roman"/>
          <w:b/>
          <w:bCs/>
          <w:color w:val="000000" w:themeColor="text1"/>
          <w:u w:val="single"/>
          <w:lang w:val="en-GB" w:eastAsia="zh-CN"/>
        </w:rPr>
        <w:t>Selection / Reselection of V2X synchronization Reference source</w:t>
      </w:r>
    </w:p>
    <w:p w14:paraId="1BF71BB3" w14:textId="6476A7F2" w:rsidR="00E06109" w:rsidRPr="00411E17" w:rsidRDefault="003F59F4" w:rsidP="001111FE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411E17">
        <w:rPr>
          <w:rFonts w:ascii="Times New Roman" w:hAnsi="Times New Roman" w:cs="Times New Roman"/>
          <w:color w:val="000000" w:themeColor="text1"/>
          <w:lang w:val="en-GB"/>
        </w:rPr>
        <w:t xml:space="preserve">Following agreements were reached regarding the detection requirements for </w:t>
      </w:r>
      <w:proofErr w:type="spellStart"/>
      <w:r w:rsidRPr="00411E17">
        <w:rPr>
          <w:rFonts w:ascii="Times New Roman" w:hAnsi="Times New Roman" w:cs="Times New Roman"/>
          <w:color w:val="000000" w:themeColor="text1"/>
          <w:lang w:val="en-GB"/>
        </w:rPr>
        <w:t>SyncRef</w:t>
      </w:r>
      <w:proofErr w:type="spellEnd"/>
      <w:r w:rsidRPr="00411E17">
        <w:rPr>
          <w:rFonts w:ascii="Times New Roman" w:hAnsi="Times New Roman" w:cs="Times New Roman"/>
          <w:color w:val="000000" w:themeColor="text1"/>
          <w:lang w:val="en-GB"/>
        </w:rPr>
        <w:t xml:space="preserve"> UE that </w:t>
      </w:r>
      <w:r w:rsidR="00411E17">
        <w:rPr>
          <w:rFonts w:ascii="Times New Roman" w:hAnsi="Times New Roman" w:cs="Times New Roman"/>
          <w:color w:val="000000" w:themeColor="text1"/>
          <w:lang w:val="en-GB"/>
        </w:rPr>
        <w:t xml:space="preserve">it </w:t>
      </w:r>
      <w:r w:rsidRPr="00411E17">
        <w:rPr>
          <w:rFonts w:ascii="Times New Roman" w:hAnsi="Times New Roman" w:cs="Times New Roman"/>
          <w:color w:val="000000" w:themeColor="text1"/>
          <w:lang w:val="en-GB"/>
        </w:rPr>
        <w:t>is synchronized</w:t>
      </w:r>
      <w:r w:rsidR="00411E17">
        <w:rPr>
          <w:rFonts w:ascii="Times New Roman" w:hAnsi="Times New Roman" w:cs="Times New Roman"/>
          <w:color w:val="000000" w:themeColor="text1"/>
          <w:lang w:val="en-GB"/>
        </w:rPr>
        <w:t xml:space="preserve"> to</w:t>
      </w:r>
      <w:r w:rsidRPr="00411E17">
        <w:rPr>
          <w:rFonts w:ascii="Times New Roman" w:hAnsi="Times New Roman" w:cs="Times New Roman"/>
          <w:color w:val="000000" w:themeColor="text1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1E1" w14:paraId="3AB35BAF" w14:textId="77777777" w:rsidTr="00C701E1">
        <w:tc>
          <w:tcPr>
            <w:tcW w:w="9629" w:type="dxa"/>
          </w:tcPr>
          <w:p w14:paraId="1090AB31" w14:textId="77777777" w:rsidR="00411E17" w:rsidRDefault="00411E17" w:rsidP="00411E17">
            <w:pPr>
              <w:ind w:leftChars="213" w:left="427" w:hanging="1"/>
              <w:jc w:val="both"/>
              <w:rPr>
                <w:rFonts w:eastAsia="SimSun"/>
                <w:b/>
                <w:sz w:val="24"/>
                <w:u w:val="single"/>
                <w:lang w:eastAsia="zh-CN"/>
              </w:rPr>
            </w:pPr>
            <w:r>
              <w:rPr>
                <w:rFonts w:eastAsia="SimSun"/>
                <w:b/>
                <w:sz w:val="24"/>
                <w:u w:val="single"/>
                <w:lang w:eastAsia="zh-CN"/>
              </w:rPr>
              <w:t>Issue 4-1: Detection r</w:t>
            </w:r>
            <w:r w:rsidRPr="00663A2A">
              <w:rPr>
                <w:rFonts w:eastAsia="SimSun"/>
                <w:b/>
                <w:sz w:val="24"/>
                <w:u w:val="single"/>
                <w:lang w:eastAsia="zh-CN"/>
              </w:rPr>
              <w:t xml:space="preserve">equirements for </w:t>
            </w:r>
            <w:proofErr w:type="spellStart"/>
            <w:r w:rsidRPr="00663A2A">
              <w:rPr>
                <w:rFonts w:eastAsia="SimSun"/>
                <w:b/>
                <w:sz w:val="24"/>
                <w:u w:val="single"/>
                <w:lang w:eastAsia="zh-CN"/>
              </w:rPr>
              <w:t>SyncRef</w:t>
            </w:r>
            <w:proofErr w:type="spellEnd"/>
            <w:r w:rsidRPr="00663A2A">
              <w:rPr>
                <w:rFonts w:eastAsia="SimSun"/>
                <w:b/>
                <w:sz w:val="24"/>
                <w:u w:val="single"/>
                <w:lang w:eastAsia="zh-CN"/>
              </w:rPr>
              <w:t xml:space="preserve"> UE that is </w:t>
            </w:r>
            <w:proofErr w:type="gramStart"/>
            <w:r w:rsidRPr="00663A2A">
              <w:rPr>
                <w:rFonts w:eastAsia="SimSun"/>
                <w:b/>
                <w:sz w:val="24"/>
                <w:u w:val="single"/>
                <w:lang w:eastAsia="zh-CN"/>
              </w:rPr>
              <w:t>synchronized</w:t>
            </w:r>
            <w:proofErr w:type="gramEnd"/>
          </w:p>
          <w:p w14:paraId="19044135" w14:textId="77777777" w:rsidR="00411E17" w:rsidRDefault="00411E17" w:rsidP="00411E17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 w:rsidRPr="00B77BA9">
              <w:rPr>
                <w:rFonts w:eastAsiaTheme="minorEastAsia"/>
                <w:b/>
                <w:sz w:val="24"/>
                <w:lang w:eastAsia="ko-KR"/>
              </w:rPr>
              <w:t>&lt;</w:t>
            </w:r>
            <w:r>
              <w:rPr>
                <w:rFonts w:eastAsiaTheme="minorEastAsia"/>
                <w:b/>
                <w:sz w:val="24"/>
                <w:lang w:eastAsia="ko-KR"/>
              </w:rPr>
              <w:t>Agreement</w:t>
            </w:r>
            <w:r w:rsidRPr="00B77BA9">
              <w:rPr>
                <w:rFonts w:eastAsiaTheme="minorEastAsia"/>
                <w:b/>
                <w:sz w:val="24"/>
                <w:lang w:eastAsia="ko-KR"/>
              </w:rPr>
              <w:t>&gt;</w:t>
            </w:r>
          </w:p>
          <w:p w14:paraId="53464FE4" w14:textId="77777777" w:rsidR="00411E17" w:rsidRDefault="00411E17" w:rsidP="00411E1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</w:pPr>
            <w:r w:rsidRPr="009E1D57">
              <w:rPr>
                <w:rFonts w:eastAsiaTheme="minorEastAsia"/>
                <w:lang w:eastAsia="ko-KR"/>
              </w:rPr>
              <w:t xml:space="preserve">For </w:t>
            </w:r>
            <w:proofErr w:type="spellStart"/>
            <w:r w:rsidRPr="009E1D57">
              <w:rPr>
                <w:rFonts w:eastAsiaTheme="minorEastAsia"/>
                <w:lang w:eastAsia="ko-KR"/>
              </w:rPr>
              <w:t>SyncRef</w:t>
            </w:r>
            <w:proofErr w:type="spellEnd"/>
            <w:r w:rsidRPr="009E1D57">
              <w:rPr>
                <w:rFonts w:eastAsiaTheme="minorEastAsia"/>
                <w:lang w:eastAsia="ko-KR"/>
              </w:rPr>
              <w:t xml:space="preserve"> UE synchronized to GNSS directly or indirectly when GNSS is of higher priority</w:t>
            </w:r>
          </w:p>
          <w:p w14:paraId="4B73BC2A" w14:textId="77777777" w:rsidR="00411E17" w:rsidRPr="00716018" w:rsidRDefault="00411E17" w:rsidP="00411E1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</w:pPr>
            <w:r w:rsidRPr="00716018">
              <w:t xml:space="preserve">The UE shall be able to identify newly detectable intra-frequency </w:t>
            </w:r>
            <w:proofErr w:type="spellStart"/>
            <w:r w:rsidRPr="00716018">
              <w:t>SyncRef</w:t>
            </w:r>
            <w:proofErr w:type="spellEnd"/>
            <w:r w:rsidRPr="00716018">
              <w:t xml:space="preserve"> UE within </w:t>
            </w:r>
            <w:proofErr w:type="spellStart"/>
            <w:r w:rsidRPr="00716018">
              <w:t>T</w:t>
            </w:r>
            <w:r w:rsidRPr="00663A2A">
              <w:rPr>
                <w:vertAlign w:val="subscript"/>
              </w:rPr>
              <w:t>detect,SyncRef</w:t>
            </w:r>
            <w:proofErr w:type="spellEnd"/>
            <w:r w:rsidRPr="00663A2A">
              <w:rPr>
                <w:vertAlign w:val="subscript"/>
              </w:rPr>
              <w:t xml:space="preserve"> UE_V2X</w:t>
            </w:r>
            <w:r w:rsidRPr="00716018">
              <w:t xml:space="preserve"> seconds if the </w:t>
            </w:r>
            <w:proofErr w:type="spellStart"/>
            <w:r w:rsidRPr="00716018">
              <w:t>SyncRef</w:t>
            </w:r>
            <w:proofErr w:type="spellEnd"/>
            <w:r w:rsidRPr="00716018">
              <w:t xml:space="preserve"> UE meets the selection/reselection criterion defined in TS 38.331[2]. </w:t>
            </w:r>
            <w:proofErr w:type="spellStart"/>
            <w:r w:rsidRPr="00716018">
              <w:t>T</w:t>
            </w:r>
            <w:r w:rsidRPr="00663A2A">
              <w:rPr>
                <w:vertAlign w:val="subscript"/>
              </w:rPr>
              <w:t>detect,SyncRef</w:t>
            </w:r>
            <w:proofErr w:type="spellEnd"/>
            <w:r w:rsidRPr="00663A2A">
              <w:rPr>
                <w:vertAlign w:val="subscript"/>
              </w:rPr>
              <w:t xml:space="preserve"> UE_V2X</w:t>
            </w:r>
            <w:r w:rsidRPr="00716018">
              <w:t xml:space="preserve"> is defined as </w:t>
            </w:r>
            <w:r w:rsidRPr="00663A2A">
              <w:rPr>
                <w:highlight w:val="yellow"/>
              </w:rPr>
              <w:t>(A)</w:t>
            </w:r>
            <w:r w:rsidRPr="00716018">
              <w:t xml:space="preserve"> at</w:t>
            </w:r>
            <w:r w:rsidRPr="00716018">
              <w:rPr>
                <w:rFonts w:hint="eastAsia"/>
              </w:rPr>
              <w:t xml:space="preserve"> S-SSB </w:t>
            </w:r>
            <w:proofErr w:type="spellStart"/>
            <w:r w:rsidRPr="00716018">
              <w:rPr>
                <w:rFonts w:hint="eastAsia"/>
              </w:rPr>
              <w:t>Ês</w:t>
            </w:r>
            <w:proofErr w:type="spellEnd"/>
            <w:r w:rsidRPr="00716018">
              <w:rPr>
                <w:rFonts w:hint="eastAsia"/>
              </w:rPr>
              <w:t>/</w:t>
            </w:r>
            <w:proofErr w:type="spellStart"/>
            <w:r w:rsidRPr="00716018">
              <w:rPr>
                <w:rFonts w:hint="eastAsia"/>
              </w:rPr>
              <w:t>Iot</w:t>
            </w:r>
            <w:proofErr w:type="spellEnd"/>
            <w:r w:rsidRPr="00716018">
              <w:rPr>
                <w:rFonts w:hint="eastAsia"/>
              </w:rPr>
              <w:t xml:space="preserve"> ≥ 0 dB, provided that the UE is allowed to drop a maximum of </w:t>
            </w:r>
            <w:r w:rsidRPr="00663A2A">
              <w:rPr>
                <w:highlight w:val="yellow"/>
              </w:rPr>
              <w:t>(B)</w:t>
            </w:r>
            <w:r w:rsidRPr="00716018">
              <w:t xml:space="preserve"> </w:t>
            </w:r>
            <w:r w:rsidRPr="00716018">
              <w:rPr>
                <w:rFonts w:hint="eastAsia"/>
              </w:rPr>
              <w:t xml:space="preserve">for the purpose of selection/reselection to the </w:t>
            </w:r>
            <w:proofErr w:type="spellStart"/>
            <w:r w:rsidRPr="00716018">
              <w:rPr>
                <w:rFonts w:hint="eastAsia"/>
              </w:rPr>
              <w:t>SyncRef</w:t>
            </w:r>
            <w:proofErr w:type="spellEnd"/>
            <w:r w:rsidRPr="00716018">
              <w:rPr>
                <w:rFonts w:hint="eastAsia"/>
              </w:rPr>
              <w:t xml:space="preserve"> UE.</w:t>
            </w:r>
          </w:p>
          <w:p w14:paraId="32066509" w14:textId="77777777" w:rsidR="00411E17" w:rsidRPr="00716018" w:rsidRDefault="00411E17" w:rsidP="00411E17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SimSun"/>
              </w:rPr>
            </w:pPr>
            <w:r w:rsidRPr="00716018">
              <w:rPr>
                <w:rFonts w:eastAsia="SimSun"/>
              </w:rPr>
              <w:t xml:space="preserve">A: (1.6+1.6*x1) seconds </w:t>
            </w:r>
          </w:p>
          <w:p w14:paraId="3A5ED293" w14:textId="77777777" w:rsidR="00411E17" w:rsidRPr="00716018" w:rsidRDefault="00411E17" w:rsidP="00411E17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SimSun"/>
              </w:rPr>
            </w:pPr>
            <w:r w:rsidRPr="00716018">
              <w:rPr>
                <w:rFonts w:eastAsia="SimSun"/>
              </w:rPr>
              <w:t xml:space="preserve">B: 30% of its SLSS transmissions during the </w:t>
            </w:r>
            <w:proofErr w:type="spellStart"/>
            <w:proofErr w:type="gramStart"/>
            <w:r w:rsidRPr="00716018">
              <w:rPr>
                <w:rFonts w:eastAsia="SimSun"/>
              </w:rPr>
              <w:t>T</w:t>
            </w:r>
            <w:r w:rsidRPr="00716018">
              <w:rPr>
                <w:rFonts w:eastAsia="SimSun"/>
                <w:vertAlign w:val="subscript"/>
              </w:rPr>
              <w:t>detect,SyncRef</w:t>
            </w:r>
            <w:proofErr w:type="spellEnd"/>
            <w:proofErr w:type="gramEnd"/>
            <w:r w:rsidRPr="00716018">
              <w:rPr>
                <w:rFonts w:eastAsia="SimSun"/>
                <w:vertAlign w:val="subscript"/>
              </w:rPr>
              <w:t xml:space="preserve"> UE_V2X</w:t>
            </w:r>
          </w:p>
          <w:p w14:paraId="62C1361B" w14:textId="77777777" w:rsidR="00411E17" w:rsidRPr="00716018" w:rsidRDefault="00411E17" w:rsidP="00411E17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716018">
              <w:rPr>
                <w:rFonts w:eastAsia="SimSun"/>
              </w:rPr>
              <w:t>The values x1 is the number 1.6s detection windows with at least 1 unavailable S-SSB period in the three selected S-SSB period for S-SSB search, and which of the three S-SSB periods in the 1.6s detection window are selected is up to UE implementation. x1 &lt; x1_max, and FFS on x1_max.</w:t>
            </w:r>
          </w:p>
          <w:p w14:paraId="29458872" w14:textId="77777777" w:rsidR="00411E17" w:rsidRDefault="00411E17" w:rsidP="00411E1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</w:pPr>
            <w:r>
              <w:rPr>
                <w:rFonts w:eastAsiaTheme="minorEastAsia"/>
                <w:lang w:eastAsia="ko-KR"/>
              </w:rPr>
              <w:t>For o</w:t>
            </w:r>
            <w:r>
              <w:rPr>
                <w:rFonts w:eastAsiaTheme="minorEastAsia" w:hint="eastAsia"/>
                <w:lang w:eastAsia="ko-KR"/>
              </w:rPr>
              <w:t xml:space="preserve">ther </w:t>
            </w:r>
            <w:r>
              <w:rPr>
                <w:rFonts w:eastAsiaTheme="minorEastAsia"/>
                <w:lang w:eastAsia="ko-KR"/>
              </w:rPr>
              <w:t>cases</w:t>
            </w:r>
          </w:p>
          <w:p w14:paraId="6B9040B3" w14:textId="77777777" w:rsidR="00411E17" w:rsidRPr="00716018" w:rsidRDefault="00411E17" w:rsidP="00411E1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</w:pPr>
            <w:r w:rsidRPr="00716018">
              <w:t xml:space="preserve">The UE shall be able to identify newly detectable intra-frequency </w:t>
            </w:r>
            <w:proofErr w:type="spellStart"/>
            <w:r w:rsidRPr="00716018">
              <w:t>SyncRef</w:t>
            </w:r>
            <w:proofErr w:type="spellEnd"/>
            <w:r w:rsidRPr="00716018">
              <w:t xml:space="preserve"> UE within </w:t>
            </w:r>
            <w:proofErr w:type="spellStart"/>
            <w:r w:rsidRPr="00716018">
              <w:t>T</w:t>
            </w:r>
            <w:r w:rsidRPr="00663A2A">
              <w:rPr>
                <w:vertAlign w:val="subscript"/>
              </w:rPr>
              <w:t>detect,SyncRef</w:t>
            </w:r>
            <w:proofErr w:type="spellEnd"/>
            <w:r w:rsidRPr="00663A2A">
              <w:rPr>
                <w:vertAlign w:val="subscript"/>
              </w:rPr>
              <w:t xml:space="preserve"> UE_V2X</w:t>
            </w:r>
            <w:r w:rsidRPr="00716018">
              <w:t xml:space="preserve"> seconds if the </w:t>
            </w:r>
            <w:proofErr w:type="spellStart"/>
            <w:r w:rsidRPr="00716018">
              <w:t>SyncRef</w:t>
            </w:r>
            <w:proofErr w:type="spellEnd"/>
            <w:r w:rsidRPr="00716018">
              <w:t xml:space="preserve"> UE meets the selection/reselection criterion defined in TS 38.331[2]. </w:t>
            </w:r>
            <w:proofErr w:type="spellStart"/>
            <w:r w:rsidRPr="00716018">
              <w:t>T</w:t>
            </w:r>
            <w:r w:rsidRPr="00663A2A">
              <w:rPr>
                <w:vertAlign w:val="subscript"/>
              </w:rPr>
              <w:t>detect,SyncRef</w:t>
            </w:r>
            <w:proofErr w:type="spellEnd"/>
            <w:r w:rsidRPr="00663A2A">
              <w:rPr>
                <w:vertAlign w:val="subscript"/>
              </w:rPr>
              <w:t xml:space="preserve"> UE_V2X </w:t>
            </w:r>
            <w:r w:rsidRPr="00716018">
              <w:t xml:space="preserve">is defined as </w:t>
            </w:r>
            <w:r w:rsidRPr="00663A2A">
              <w:rPr>
                <w:highlight w:val="yellow"/>
              </w:rPr>
              <w:t>(C)</w:t>
            </w:r>
            <w:r w:rsidRPr="00716018">
              <w:t xml:space="preserve"> at S</w:t>
            </w:r>
            <w:r w:rsidRPr="00716018">
              <w:rPr>
                <w:rFonts w:hint="eastAsia"/>
              </w:rPr>
              <w:t xml:space="preserve">-SSB </w:t>
            </w:r>
            <w:proofErr w:type="spellStart"/>
            <w:r w:rsidRPr="00716018">
              <w:rPr>
                <w:rFonts w:hint="eastAsia"/>
              </w:rPr>
              <w:t>Ês</w:t>
            </w:r>
            <w:proofErr w:type="spellEnd"/>
            <w:r w:rsidRPr="00716018">
              <w:rPr>
                <w:rFonts w:hint="eastAsia"/>
              </w:rPr>
              <w:t>/</w:t>
            </w:r>
            <w:proofErr w:type="spellStart"/>
            <w:r w:rsidRPr="00716018">
              <w:rPr>
                <w:rFonts w:hint="eastAsia"/>
              </w:rPr>
              <w:t>Iot</w:t>
            </w:r>
            <w:proofErr w:type="spellEnd"/>
            <w:r w:rsidRPr="00716018">
              <w:rPr>
                <w:rFonts w:hint="eastAsia"/>
              </w:rPr>
              <w:t xml:space="preserve"> ≥ 0 dB, provided that the </w:t>
            </w:r>
            <w:r w:rsidRPr="00716018">
              <w:rPr>
                <w:rFonts w:hint="eastAsia"/>
              </w:rPr>
              <w:lastRenderedPageBreak/>
              <w:t xml:space="preserve">UE is allowed to drop a maximum of </w:t>
            </w:r>
            <w:r w:rsidRPr="00663A2A">
              <w:rPr>
                <w:highlight w:val="yellow"/>
              </w:rPr>
              <w:t>(D)</w:t>
            </w:r>
            <w:r w:rsidRPr="00716018">
              <w:rPr>
                <w:rFonts w:hint="eastAsia"/>
              </w:rPr>
              <w:t xml:space="preserve"> for the purpose of selection/reselection to the </w:t>
            </w:r>
            <w:proofErr w:type="spellStart"/>
            <w:r w:rsidRPr="00716018">
              <w:rPr>
                <w:rFonts w:hint="eastAsia"/>
              </w:rPr>
              <w:t>SyncRef</w:t>
            </w:r>
            <w:proofErr w:type="spellEnd"/>
            <w:r w:rsidRPr="00716018">
              <w:rPr>
                <w:rFonts w:hint="eastAsia"/>
              </w:rPr>
              <w:t xml:space="preserve"> UE.</w:t>
            </w:r>
          </w:p>
          <w:p w14:paraId="180EF137" w14:textId="77777777" w:rsidR="00411E17" w:rsidRPr="00716018" w:rsidRDefault="00411E17" w:rsidP="00411E17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DengXian"/>
                <w:lang w:eastAsia="ko-KR"/>
              </w:rPr>
            </w:pPr>
            <w:r w:rsidRPr="00716018">
              <w:rPr>
                <w:rFonts w:eastAsia="DengXian"/>
                <w:lang w:eastAsia="ko-KR"/>
              </w:rPr>
              <w:t xml:space="preserve">C: (8+8*x2) seconds </w:t>
            </w:r>
          </w:p>
          <w:p w14:paraId="10488AE6" w14:textId="77777777" w:rsidR="00411E17" w:rsidRPr="00716018" w:rsidRDefault="00411E17" w:rsidP="00411E17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DengXian"/>
                <w:lang w:eastAsia="ko-KR"/>
              </w:rPr>
            </w:pPr>
            <w:r w:rsidRPr="00716018">
              <w:rPr>
                <w:rFonts w:eastAsia="DengXian"/>
                <w:lang w:eastAsia="ko-KR"/>
              </w:rPr>
              <w:t xml:space="preserve">D: 6% of its V2X data and SLSS transmissions during the </w:t>
            </w:r>
            <w:proofErr w:type="spellStart"/>
            <w:proofErr w:type="gramStart"/>
            <w:r w:rsidRPr="00716018">
              <w:rPr>
                <w:rFonts w:eastAsia="DengXian"/>
                <w:lang w:eastAsia="ko-KR"/>
              </w:rPr>
              <w:t>T</w:t>
            </w:r>
            <w:r w:rsidRPr="00716018">
              <w:rPr>
                <w:rFonts w:eastAsia="DengXian"/>
                <w:vertAlign w:val="subscript"/>
                <w:lang w:eastAsia="ko-KR"/>
              </w:rPr>
              <w:t>detect,SyncRef</w:t>
            </w:r>
            <w:proofErr w:type="spellEnd"/>
            <w:proofErr w:type="gramEnd"/>
            <w:r w:rsidRPr="00716018">
              <w:rPr>
                <w:rFonts w:eastAsia="DengXian"/>
                <w:vertAlign w:val="subscript"/>
                <w:lang w:eastAsia="ko-KR"/>
              </w:rPr>
              <w:t xml:space="preserve"> UE_V2X</w:t>
            </w:r>
          </w:p>
          <w:p w14:paraId="663FDAA2" w14:textId="228BF400" w:rsidR="00C701E1" w:rsidRPr="00411E17" w:rsidRDefault="00411E17" w:rsidP="001111FE">
            <w:pPr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FFS: </w:t>
            </w:r>
            <w:r w:rsidRPr="00716018">
              <w:rPr>
                <w:rFonts w:eastAsia="DengXian"/>
                <w:lang w:eastAsia="ko-KR"/>
              </w:rPr>
              <w:t>The value x2 is the number of 8s detection windows with at least 1 unavailable S-SSB period in the 480ms search windows in each 8s period, and the location of the 480ms search windows is up to UE implementation. x2 &lt; x2_max, and FFS on x2_max.</w:t>
            </w:r>
          </w:p>
        </w:tc>
      </w:tr>
    </w:tbl>
    <w:p w14:paraId="111D36D0" w14:textId="77777777" w:rsidR="003F59F4" w:rsidRPr="004730C0" w:rsidRDefault="003F59F4" w:rsidP="001111FE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48BA70BC" w14:textId="50D18286" w:rsidR="003F59F4" w:rsidRPr="004730C0" w:rsidRDefault="00160016" w:rsidP="001111FE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4730C0">
        <w:rPr>
          <w:rFonts w:ascii="Times New Roman" w:hAnsi="Times New Roman" w:cs="Times New Roman"/>
          <w:color w:val="000000" w:themeColor="text1"/>
          <w:lang w:val="en-GB"/>
        </w:rPr>
        <w:t>Definition of x1 and x2 nee</w:t>
      </w:r>
      <w:r w:rsidR="00606276" w:rsidRPr="004730C0">
        <w:rPr>
          <w:rFonts w:ascii="Times New Roman" w:hAnsi="Times New Roman" w:cs="Times New Roman"/>
          <w:color w:val="000000" w:themeColor="text1"/>
          <w:lang w:val="en-GB"/>
        </w:rPr>
        <w:t xml:space="preserve">d to be clarified and aligned </w:t>
      </w:r>
      <w:r w:rsidRPr="004730C0">
        <w:rPr>
          <w:rFonts w:ascii="Times New Roman" w:hAnsi="Times New Roman" w:cs="Times New Roman"/>
          <w:color w:val="000000" w:themeColor="text1"/>
          <w:lang w:val="en-GB"/>
        </w:rPr>
        <w:t xml:space="preserve">with the </w:t>
      </w:r>
      <w:r w:rsidR="006909AF" w:rsidRPr="004730C0">
        <w:rPr>
          <w:rFonts w:ascii="Times New Roman" w:hAnsi="Times New Roman" w:cs="Times New Roman"/>
          <w:color w:val="000000" w:themeColor="text1"/>
          <w:lang w:val="en-GB"/>
        </w:rPr>
        <w:t xml:space="preserve">general </w:t>
      </w:r>
      <w:r w:rsidR="002F1256" w:rsidRPr="004730C0">
        <w:rPr>
          <w:rFonts w:ascii="Times New Roman" w:hAnsi="Times New Roman" w:cs="Times New Roman"/>
          <w:color w:val="000000" w:themeColor="text1"/>
          <w:lang w:val="en-GB"/>
        </w:rPr>
        <w:t xml:space="preserve">definition of </w:t>
      </w:r>
      <w:proofErr w:type="spellStart"/>
      <w:r w:rsidR="002F1256" w:rsidRPr="004730C0">
        <w:rPr>
          <w:rFonts w:ascii="Times New Roman" w:hAnsi="Times New Roman" w:cs="Times New Roman"/>
          <w:color w:val="000000" w:themeColor="text1"/>
          <w:lang w:val="en-GB"/>
        </w:rPr>
        <w:t>SyncRef</w:t>
      </w:r>
      <w:proofErr w:type="spellEnd"/>
      <w:r w:rsidR="002F1256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UE not available</w:t>
      </w:r>
      <w:r w:rsidR="00606276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as discussed in issue 1-1</w:t>
      </w:r>
      <w:r w:rsidR="002F1256" w:rsidRPr="004730C0">
        <w:rPr>
          <w:rFonts w:ascii="Times New Roman" w:hAnsi="Times New Roman" w:cs="Times New Roman"/>
          <w:color w:val="000000" w:themeColor="text1"/>
          <w:lang w:val="en-GB"/>
        </w:rPr>
        <w:t>.</w:t>
      </w:r>
      <w:r w:rsidR="00DB5E84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 xml:space="preserve">Since </w:t>
      </w:r>
      <w:r w:rsidR="00DB5E84" w:rsidRPr="004730C0">
        <w:rPr>
          <w:rFonts w:ascii="Times New Roman" w:hAnsi="Times New Roman" w:cs="Times New Roman"/>
          <w:color w:val="000000" w:themeColor="text1"/>
          <w:lang w:val="en-GB"/>
        </w:rPr>
        <w:t xml:space="preserve">x1 and x2 </w:t>
      </w:r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 xml:space="preserve">are parameters and correspond to number of LBT failures during </w:t>
      </w:r>
      <w:r w:rsidR="00F03B40" w:rsidRPr="004730C0">
        <w:rPr>
          <w:rFonts w:ascii="Times New Roman" w:hAnsi="Times New Roman" w:cs="Times New Roman"/>
          <w:color w:val="000000" w:themeColor="text1"/>
          <w:lang w:val="en-GB"/>
        </w:rPr>
        <w:t xml:space="preserve">the </w:t>
      </w:r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 xml:space="preserve">measurement </w:t>
      </w:r>
      <w:proofErr w:type="gramStart"/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>time period</w:t>
      </w:r>
      <w:proofErr w:type="gramEnd"/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 xml:space="preserve">, and they decide how </w:t>
      </w:r>
      <w:r w:rsidR="00451FB5" w:rsidRPr="004730C0">
        <w:rPr>
          <w:rFonts w:ascii="Times New Roman" w:hAnsi="Times New Roman" w:cs="Times New Roman"/>
          <w:color w:val="000000" w:themeColor="text1"/>
          <w:lang w:val="en-GB"/>
        </w:rPr>
        <w:t xml:space="preserve">much </w:t>
      </w:r>
      <w:r w:rsidR="00DD1B18" w:rsidRPr="004730C0">
        <w:rPr>
          <w:rFonts w:ascii="Times New Roman" w:hAnsi="Times New Roman" w:cs="Times New Roman"/>
          <w:color w:val="000000" w:themeColor="text1"/>
          <w:lang w:val="en-GB"/>
        </w:rPr>
        <w:t xml:space="preserve">to extend the measurement period, </w:t>
      </w:r>
      <w:r w:rsidR="00FE7EDE" w:rsidRPr="004730C0">
        <w:rPr>
          <w:rFonts w:ascii="Times New Roman" w:hAnsi="Times New Roman" w:cs="Times New Roman"/>
          <w:color w:val="000000" w:themeColor="text1"/>
          <w:lang w:val="en-GB"/>
        </w:rPr>
        <w:t xml:space="preserve">x1 and x2 </w:t>
      </w:r>
      <w:r w:rsidR="00695CD9" w:rsidRPr="004730C0">
        <w:rPr>
          <w:rFonts w:ascii="Times New Roman" w:hAnsi="Times New Roman" w:cs="Times New Roman"/>
          <w:color w:val="000000" w:themeColor="text1"/>
          <w:lang w:val="en-GB"/>
        </w:rPr>
        <w:t>shall</w:t>
      </w:r>
      <w:r w:rsidR="00FE7EDE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451FB5" w:rsidRPr="004730C0">
        <w:rPr>
          <w:rFonts w:ascii="Times New Roman" w:hAnsi="Times New Roman" w:cs="Times New Roman"/>
          <w:color w:val="000000" w:themeColor="text1"/>
          <w:lang w:val="en-GB"/>
        </w:rPr>
        <w:t>b</w:t>
      </w:r>
      <w:r w:rsidR="00FE7EDE" w:rsidRPr="004730C0">
        <w:rPr>
          <w:rFonts w:ascii="Times New Roman" w:hAnsi="Times New Roman" w:cs="Times New Roman"/>
          <w:color w:val="000000" w:themeColor="text1"/>
          <w:lang w:val="en-GB"/>
        </w:rPr>
        <w:t xml:space="preserve">e defined as the number of </w:t>
      </w:r>
      <w:r w:rsidR="008754E9" w:rsidRPr="004730C0">
        <w:rPr>
          <w:rFonts w:ascii="Times New Roman" w:hAnsi="Times New Roman" w:cs="Times New Roman"/>
          <w:color w:val="000000" w:themeColor="text1"/>
          <w:lang w:val="en-GB"/>
        </w:rPr>
        <w:t>detection windows where all available S-SSB periods</w:t>
      </w:r>
      <w:r w:rsidR="00FE7EDE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are not available at the UE</w:t>
      </w:r>
      <w:r w:rsidR="00AF47C7" w:rsidRPr="004730C0"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8754E9" w:rsidRPr="004730C0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</w:p>
    <w:p w14:paraId="022B8267" w14:textId="77777777" w:rsidR="009064EF" w:rsidRPr="004730C0" w:rsidRDefault="009064EF" w:rsidP="001111FE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28D497F1" w14:textId="77777777" w:rsidR="009064EF" w:rsidRPr="004730C0" w:rsidRDefault="009064EF" w:rsidP="009064EF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7ED5B577" w14:textId="099E0984" w:rsidR="009064EF" w:rsidRPr="004730C0" w:rsidRDefault="009064EF" w:rsidP="009064EF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4730C0">
        <w:rPr>
          <w:rFonts w:ascii="Times New Roman" w:hAnsi="Times New Roman" w:cs="Times New Roman"/>
          <w:color w:val="000000" w:themeColor="text1"/>
          <w:lang w:val="en-GB"/>
        </w:rPr>
        <w:t xml:space="preserve">x1 and x2 shall be defined as the number of detection windows where all available S-SSB periods are not available at the UE.  </w:t>
      </w:r>
    </w:p>
    <w:p w14:paraId="214D02CA" w14:textId="77777777" w:rsidR="0078414B" w:rsidRPr="00F86CA3" w:rsidRDefault="0078414B" w:rsidP="001111FE">
      <w:pPr>
        <w:pStyle w:val="BodyText"/>
        <w:rPr>
          <w:rFonts w:ascii="Times New Roman" w:hAnsi="Times New Roman" w:cs="Times New Roman"/>
          <w:color w:val="FF0000"/>
          <w:lang w:val="en-GB"/>
        </w:rPr>
      </w:pPr>
    </w:p>
    <w:p w14:paraId="55764B2D" w14:textId="77777777" w:rsidR="00F86CA3" w:rsidRPr="0064267E" w:rsidRDefault="00A6217E" w:rsidP="001111FE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64267E">
        <w:rPr>
          <w:rFonts w:ascii="Times New Roman" w:hAnsi="Times New Roman" w:cs="Times New Roman"/>
          <w:color w:val="000000" w:themeColor="text1"/>
          <w:lang w:val="en-GB"/>
        </w:rPr>
        <w:t xml:space="preserve">Value of </w:t>
      </w:r>
      <w:proofErr w:type="spellStart"/>
      <w:r w:rsidR="00CD68FF" w:rsidRPr="0064267E">
        <w:rPr>
          <w:rFonts w:ascii="Times New Roman" w:hAnsi="Times New Roman" w:cs="Times New Roman"/>
          <w:color w:val="000000" w:themeColor="text1"/>
          <w:lang w:val="en-GB"/>
        </w:rPr>
        <w:t>y_max</w:t>
      </w:r>
      <w:proofErr w:type="spellEnd"/>
      <w:r w:rsidR="00CD68FF" w:rsidRPr="0064267E">
        <w:rPr>
          <w:rFonts w:ascii="Times New Roman" w:hAnsi="Times New Roman" w:cs="Times New Roman"/>
          <w:color w:val="000000" w:themeColor="text1"/>
          <w:lang w:val="en-GB"/>
        </w:rPr>
        <w:t xml:space="preserve"> during </w:t>
      </w:r>
      <w:proofErr w:type="spellStart"/>
      <w:proofErr w:type="gramStart"/>
      <w:r w:rsidRPr="0064267E">
        <w:rPr>
          <w:color w:val="000000" w:themeColor="text1"/>
          <w:sz w:val="24"/>
          <w:u w:val="single"/>
          <w:lang w:eastAsia="ko-KR"/>
        </w:rPr>
        <w:t>T</w:t>
      </w:r>
      <w:r w:rsidRPr="0064267E">
        <w:rPr>
          <w:color w:val="000000" w:themeColor="text1"/>
          <w:sz w:val="24"/>
          <w:u w:val="single"/>
          <w:vertAlign w:val="subscript"/>
          <w:lang w:eastAsia="ko-KR"/>
        </w:rPr>
        <w:t>measure,PSBCH</w:t>
      </w:r>
      <w:proofErr w:type="spellEnd"/>
      <w:proofErr w:type="gramEnd"/>
      <w:r w:rsidRPr="0064267E">
        <w:rPr>
          <w:color w:val="000000" w:themeColor="text1"/>
          <w:sz w:val="24"/>
          <w:u w:val="single"/>
          <w:vertAlign w:val="subscript"/>
          <w:lang w:eastAsia="ko-KR"/>
        </w:rPr>
        <w:t xml:space="preserve">-RSRP </w:t>
      </w:r>
      <w:r w:rsidRPr="0064267E">
        <w:rPr>
          <w:rFonts w:ascii="Times New Roman" w:hAnsi="Times New Roman" w:cs="Times New Roman"/>
          <w:color w:val="000000" w:themeColor="text1"/>
        </w:rPr>
        <w:t>remain to be agreed and candidate values discussed at previous meeting include 2 and 4</w:t>
      </w:r>
      <w:r w:rsidR="00F86CA3" w:rsidRPr="0064267E">
        <w:rPr>
          <w:rFonts w:ascii="Times New Roman" w:hAnsi="Times New Roman" w:cs="Times New Roman"/>
          <w:color w:val="000000" w:themeColor="text1"/>
        </w:rPr>
        <w:t xml:space="preserve"> 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C30" w:rsidRPr="00BA2C30" w14:paraId="2BA78D0D" w14:textId="77777777" w:rsidTr="0064267E">
        <w:tc>
          <w:tcPr>
            <w:tcW w:w="9629" w:type="dxa"/>
          </w:tcPr>
          <w:p w14:paraId="312508A6" w14:textId="77777777" w:rsidR="0016671E" w:rsidRPr="00BA2C30" w:rsidRDefault="0016671E" w:rsidP="0016671E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74C984C5" w14:textId="77777777" w:rsidR="0016671E" w:rsidRPr="00BA2C30" w:rsidRDefault="0016671E" w:rsidP="0016671E">
            <w:pPr>
              <w:ind w:leftChars="213" w:left="427" w:hanging="1"/>
              <w:jc w:val="both"/>
              <w:rPr>
                <w:rFonts w:eastAsia="SimSun"/>
                <w:b/>
                <w:color w:val="000000" w:themeColor="text1"/>
                <w:sz w:val="24"/>
                <w:u w:val="single"/>
                <w:vertAlign w:val="subscript"/>
                <w:lang w:eastAsia="zh-CN"/>
              </w:rPr>
            </w:pPr>
            <w:r w:rsidRPr="00BA2C30">
              <w:rPr>
                <w:rFonts w:eastAsia="SimSun"/>
                <w:b/>
                <w:color w:val="000000" w:themeColor="text1"/>
                <w:sz w:val="24"/>
                <w:u w:val="single"/>
                <w:lang w:eastAsia="zh-CN"/>
              </w:rPr>
              <w:t xml:space="preserve">Issue 4-3: </w:t>
            </w:r>
            <w:r w:rsidRPr="00BA2C30">
              <w:rPr>
                <w:b/>
                <w:color w:val="000000" w:themeColor="text1"/>
                <w:sz w:val="24"/>
                <w:u w:val="single"/>
                <w:lang w:eastAsia="ko-KR"/>
              </w:rPr>
              <w:t xml:space="preserve">Requirement for </w:t>
            </w:r>
            <w:proofErr w:type="spellStart"/>
            <w:proofErr w:type="gramStart"/>
            <w:r w:rsidRPr="00BA2C30">
              <w:rPr>
                <w:b/>
                <w:color w:val="000000" w:themeColor="text1"/>
                <w:sz w:val="24"/>
                <w:u w:val="single"/>
                <w:lang w:eastAsia="ko-KR"/>
              </w:rPr>
              <w:t>T</w:t>
            </w:r>
            <w:r w:rsidRPr="00BA2C30">
              <w:rPr>
                <w:b/>
                <w:color w:val="000000" w:themeColor="text1"/>
                <w:sz w:val="24"/>
                <w:u w:val="single"/>
                <w:vertAlign w:val="subscript"/>
                <w:lang w:eastAsia="ko-KR"/>
              </w:rPr>
              <w:t>measure,PSBCH</w:t>
            </w:r>
            <w:proofErr w:type="spellEnd"/>
            <w:proofErr w:type="gramEnd"/>
            <w:r w:rsidRPr="00BA2C30">
              <w:rPr>
                <w:b/>
                <w:color w:val="000000" w:themeColor="text1"/>
                <w:sz w:val="24"/>
                <w:u w:val="single"/>
                <w:vertAlign w:val="subscript"/>
                <w:lang w:eastAsia="ko-KR"/>
              </w:rPr>
              <w:t>-RSRP</w:t>
            </w:r>
            <w:r w:rsidRPr="00BA2C30">
              <w:rPr>
                <w:color w:val="000000" w:themeColor="text1"/>
                <w:sz w:val="24"/>
                <w:u w:val="single"/>
                <w:vertAlign w:val="subscript"/>
                <w:lang w:eastAsia="ko-KR"/>
              </w:rPr>
              <w:t xml:space="preserve"> </w:t>
            </w:r>
            <w:r w:rsidRPr="00BA2C30">
              <w:rPr>
                <w:b/>
                <w:color w:val="000000" w:themeColor="text1"/>
                <w:sz w:val="24"/>
                <w:u w:val="single"/>
                <w:lang w:eastAsia="ko-KR"/>
              </w:rPr>
              <w:t>(</w:t>
            </w:r>
            <w:proofErr w:type="spellStart"/>
            <w:r w:rsidRPr="00BA2C30">
              <w:rPr>
                <w:b/>
                <w:color w:val="000000" w:themeColor="text1"/>
                <w:sz w:val="24"/>
                <w:u w:val="single"/>
                <w:lang w:eastAsia="ko-KR"/>
              </w:rPr>
              <w:t>y_max</w:t>
            </w:r>
            <w:proofErr w:type="spellEnd"/>
            <w:r w:rsidRPr="00BA2C30">
              <w:rPr>
                <w:b/>
                <w:color w:val="000000" w:themeColor="text1"/>
                <w:sz w:val="24"/>
                <w:u w:val="single"/>
                <w:lang w:eastAsia="ko-KR"/>
              </w:rPr>
              <w:t>)</w:t>
            </w:r>
          </w:p>
          <w:p w14:paraId="71F769CE" w14:textId="77777777" w:rsidR="0016671E" w:rsidRPr="00BA2C30" w:rsidRDefault="0016671E" w:rsidP="0016671E">
            <w:pPr>
              <w:ind w:leftChars="213" w:left="427" w:hanging="1"/>
              <w:jc w:val="both"/>
              <w:rPr>
                <w:rFonts w:eastAsia="SimSun"/>
                <w:b/>
                <w:color w:val="000000" w:themeColor="text1"/>
                <w:sz w:val="24"/>
                <w:lang w:eastAsia="zh-CN"/>
              </w:rPr>
            </w:pPr>
            <w:r w:rsidRPr="00BA2C30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&lt;Agreement&gt;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403"/>
            </w:tblGrid>
            <w:tr w:rsidR="00BA2C30" w:rsidRPr="00BA2C30" w14:paraId="5EB87395" w14:textId="77777777" w:rsidTr="00C42373">
              <w:trPr>
                <w:jc w:val="center"/>
              </w:trPr>
              <w:tc>
                <w:tcPr>
                  <w:tcW w:w="9631" w:type="dxa"/>
                </w:tcPr>
                <w:p w14:paraId="3BA307EF" w14:textId="77777777" w:rsidR="0016671E" w:rsidRPr="00BA2C30" w:rsidRDefault="0016671E" w:rsidP="0016671E">
                  <w:pPr>
                    <w:spacing w:after="0"/>
                    <w:rPr>
                      <w:color w:val="000000" w:themeColor="text1"/>
                      <w:lang w:eastAsia="ko-KR"/>
                    </w:rPr>
                  </w:pPr>
                  <w:r w:rsidRPr="00BA2C30">
                    <w:rPr>
                      <w:color w:val="000000" w:themeColor="text1"/>
                      <w:lang w:eastAsia="ko-KR"/>
                    </w:rPr>
                    <w:t>For information what is the value ‘y’ and ‘</w:t>
                  </w:r>
                  <w:proofErr w:type="spellStart"/>
                  <w:r w:rsidRPr="00BA2C30">
                    <w:rPr>
                      <w:color w:val="000000" w:themeColor="text1"/>
                      <w:lang w:eastAsia="ko-KR"/>
                    </w:rPr>
                    <w:t>y_max</w:t>
                  </w:r>
                  <w:proofErr w:type="spellEnd"/>
                  <w:r w:rsidRPr="00BA2C30">
                    <w:rPr>
                      <w:color w:val="000000" w:themeColor="text1"/>
                      <w:lang w:eastAsia="ko-KR"/>
                    </w:rPr>
                    <w:t xml:space="preserve">’, the agreement for requirements for </w:t>
                  </w:r>
                  <w:proofErr w:type="spellStart"/>
                  <w:proofErr w:type="gramStart"/>
                  <w:r w:rsidRPr="00BA2C30">
                    <w:rPr>
                      <w:color w:val="000000" w:themeColor="text1"/>
                      <w:lang w:eastAsia="ko-KR"/>
                    </w:rPr>
                    <w:t>T</w:t>
                  </w:r>
                  <w:r w:rsidRPr="00BA2C30">
                    <w:rPr>
                      <w:color w:val="000000" w:themeColor="text1"/>
                      <w:vertAlign w:val="subscript"/>
                      <w:lang w:eastAsia="ko-KR"/>
                    </w:rPr>
                    <w:t>measure,PSBCH</w:t>
                  </w:r>
                  <w:proofErr w:type="spellEnd"/>
                  <w:proofErr w:type="gramEnd"/>
                  <w:r w:rsidRPr="00BA2C30">
                    <w:rPr>
                      <w:color w:val="000000" w:themeColor="text1"/>
                      <w:vertAlign w:val="subscript"/>
                      <w:lang w:eastAsia="ko-KR"/>
                    </w:rPr>
                    <w:t>-RSRP</w:t>
                  </w:r>
                  <w:r w:rsidRPr="00BA2C30">
                    <w:rPr>
                      <w:color w:val="000000" w:themeColor="text1"/>
                      <w:lang w:eastAsia="ko-KR"/>
                    </w:rPr>
                    <w:t xml:space="preserve"> in the last RAN4 meeting is as follow:</w:t>
                  </w:r>
                </w:p>
                <w:tbl>
                  <w:tblPr>
                    <w:tblW w:w="3048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11"/>
                    <w:gridCol w:w="2983"/>
                  </w:tblGrid>
                  <w:tr w:rsidR="00BA2C30" w:rsidRPr="00BA2C30" w14:paraId="4188D461" w14:textId="77777777" w:rsidTr="00C42373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78743EA7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b/>
                            <w:snapToGrid w:val="0"/>
                            <w:color w:val="000000" w:themeColor="text1"/>
                          </w:rPr>
                        </w:pPr>
                        <w:r w:rsidRPr="00BA2C30">
                          <w:rPr>
                            <w:b/>
                            <w:color w:val="000000" w:themeColor="text1"/>
                          </w:rPr>
                          <w:t>SL-DRX cycle</w:t>
                        </w:r>
                        <w:r w:rsidRPr="00BA2C30">
                          <w:rPr>
                            <w:b/>
                            <w:snapToGrid w:val="0"/>
                            <w:color w:val="000000" w:themeColor="text1"/>
                            <w:vertAlign w:val="superscript"/>
                          </w:rPr>
                          <w:t xml:space="preserve"> </w:t>
                        </w:r>
                        <w:r w:rsidRPr="00BA2C30">
                          <w:rPr>
                            <w:b/>
                            <w:color w:val="000000" w:themeColor="text1"/>
                          </w:rPr>
                          <w:t>[</w:t>
                        </w:r>
                        <w:proofErr w:type="spellStart"/>
                        <w:r w:rsidRPr="00BA2C30">
                          <w:rPr>
                            <w:b/>
                            <w:color w:val="000000" w:themeColor="text1"/>
                          </w:rPr>
                          <w:t>ms</w:t>
                        </w:r>
                        <w:proofErr w:type="spellEnd"/>
                        <w:r w:rsidRPr="00BA2C30">
                          <w:rPr>
                            <w:b/>
                            <w:color w:val="000000" w:themeColor="text1"/>
                          </w:rPr>
                          <w:t>]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1E947CEA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proofErr w:type="spellStart"/>
                        <w:proofErr w:type="gramStart"/>
                        <w:r w:rsidRPr="00BA2C30">
                          <w:rPr>
                            <w:b/>
                            <w:bCs/>
                            <w:color w:val="000000" w:themeColor="text1"/>
                          </w:rPr>
                          <w:t>T</w:t>
                        </w:r>
                        <w:r w:rsidRPr="00BA2C30">
                          <w:rPr>
                            <w:b/>
                            <w:bCs/>
                            <w:color w:val="000000" w:themeColor="text1"/>
                            <w:vertAlign w:val="subscript"/>
                          </w:rPr>
                          <w:t>measure,PSBCH</w:t>
                        </w:r>
                        <w:proofErr w:type="spellEnd"/>
                        <w:proofErr w:type="gramEnd"/>
                        <w:r w:rsidRPr="00BA2C30">
                          <w:rPr>
                            <w:b/>
                            <w:bCs/>
                            <w:color w:val="000000" w:themeColor="text1"/>
                            <w:vertAlign w:val="subscript"/>
                          </w:rPr>
                          <w:t>-RSRP</w:t>
                        </w:r>
                        <w:r w:rsidRPr="00BA2C30">
                          <w:rPr>
                            <w:b/>
                            <w:color w:val="000000" w:themeColor="text1"/>
                            <w:vertAlign w:val="subscript"/>
                          </w:rPr>
                          <w:t xml:space="preserve"> </w:t>
                        </w:r>
                        <w:r w:rsidRPr="00BA2C30">
                          <w:rPr>
                            <w:b/>
                            <w:color w:val="000000" w:themeColor="text1"/>
                          </w:rPr>
                          <w:t>[</w:t>
                        </w:r>
                        <w:proofErr w:type="spellStart"/>
                        <w:r w:rsidRPr="00BA2C30">
                          <w:rPr>
                            <w:b/>
                            <w:color w:val="000000" w:themeColor="text1"/>
                          </w:rPr>
                          <w:t>ms</w:t>
                        </w:r>
                        <w:proofErr w:type="spellEnd"/>
                        <w:r w:rsidRPr="00BA2C30">
                          <w:rPr>
                            <w:b/>
                            <w:color w:val="000000" w:themeColor="text1"/>
                          </w:rPr>
                          <w:t>]</w:t>
                        </w:r>
                      </w:p>
                    </w:tc>
                  </w:tr>
                  <w:tr w:rsidR="00BA2C30" w:rsidRPr="00BA2C30" w14:paraId="526E7891" w14:textId="77777777" w:rsidTr="00C42373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39486FFF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color w:val="000000" w:themeColor="text1"/>
                            <w:lang w:eastAsia="ko-KR"/>
                          </w:rPr>
                        </w:pPr>
                        <w:r w:rsidRPr="00BA2C30">
                          <w:rPr>
                            <w:color w:val="000000" w:themeColor="text1"/>
                          </w:rPr>
                          <w:t>No SL-DRX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2AFD4C8D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color w:val="000000" w:themeColor="text1"/>
                            <w:lang w:eastAsia="ko-KR"/>
                          </w:rPr>
                        </w:pP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(2 +</w:t>
                        </w:r>
                        <w:r w:rsidRPr="00BA2C30">
                          <w:rPr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proofErr w:type="gramStart"/>
                        <w:r w:rsidRPr="00BA2C30">
                          <w:rPr>
                            <w:color w:val="000000" w:themeColor="text1"/>
                            <w:lang w:eastAsia="zh-CN"/>
                          </w:rPr>
                          <w:t>y</w:t>
                        </w: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)*</w:t>
                        </w:r>
                        <w:proofErr w:type="gramEnd"/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160</w:t>
                        </w:r>
                      </w:p>
                    </w:tc>
                  </w:tr>
                  <w:tr w:rsidR="00BA2C30" w:rsidRPr="00BA2C30" w14:paraId="5C372C89" w14:textId="77777777" w:rsidTr="00C42373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7314271E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 w:rsidRPr="00BA2C30">
                          <w:rPr>
                            <w:color w:val="000000" w:themeColor="text1"/>
                          </w:rPr>
                          <w:t>SL-DRX cycle ≤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672D9EEF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snapToGrid w:val="0"/>
                            <w:color w:val="000000" w:themeColor="text1"/>
                          </w:rPr>
                        </w:pP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(2 +</w:t>
                        </w:r>
                        <w:r w:rsidRPr="00BA2C30">
                          <w:rPr>
                            <w:color w:val="000000" w:themeColor="text1"/>
                            <w:lang w:eastAsia="zh-CN"/>
                          </w:rPr>
                          <w:t xml:space="preserve"> </w:t>
                        </w:r>
                        <w:proofErr w:type="gramStart"/>
                        <w:r w:rsidRPr="00BA2C30">
                          <w:rPr>
                            <w:color w:val="000000" w:themeColor="text1"/>
                            <w:lang w:eastAsia="zh-CN"/>
                          </w:rPr>
                          <w:t>y</w:t>
                        </w: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)*</w:t>
                        </w:r>
                        <w:proofErr w:type="gramEnd"/>
                        <w:r w:rsidRPr="00BA2C30">
                          <w:rPr>
                            <w:color w:val="000000" w:themeColor="text1"/>
                          </w:rPr>
                          <w:t>160</w:t>
                        </w:r>
                      </w:p>
                    </w:tc>
                  </w:tr>
                  <w:tr w:rsidR="00BA2C30" w:rsidRPr="00BA2C30" w14:paraId="2747EA5A" w14:textId="77777777" w:rsidTr="00C42373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4BB46B52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snapToGrid w:val="0"/>
                            <w:color w:val="000000" w:themeColor="text1"/>
                          </w:rPr>
                        </w:pPr>
                        <w:r w:rsidRPr="00BA2C30">
                          <w:rPr>
                            <w:color w:val="000000" w:themeColor="text1"/>
                          </w:rPr>
                          <w:t>SL-DRX cycle &gt;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638603AD" w14:textId="77777777" w:rsidR="0016671E" w:rsidRPr="00BA2C30" w:rsidRDefault="0016671E" w:rsidP="0016671E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snapToGrid w:val="0"/>
                            <w:color w:val="000000" w:themeColor="text1"/>
                          </w:rPr>
                        </w:pP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 xml:space="preserve">(2 + </w:t>
                        </w:r>
                        <w:proofErr w:type="gramStart"/>
                        <w:r w:rsidRPr="00BA2C30">
                          <w:rPr>
                            <w:color w:val="000000" w:themeColor="text1"/>
                            <w:lang w:eastAsia="zh-CN"/>
                          </w:rPr>
                          <w:t>y</w:t>
                        </w:r>
                        <w:r w:rsidRPr="00BA2C30">
                          <w:rPr>
                            <w:color w:val="000000" w:themeColor="text1"/>
                            <w:lang w:eastAsia="ko-KR"/>
                          </w:rPr>
                          <w:t>)*</w:t>
                        </w:r>
                        <w:proofErr w:type="gramEnd"/>
                        <w:r w:rsidRPr="00BA2C30">
                          <w:rPr>
                            <w:color w:val="000000" w:themeColor="text1"/>
                          </w:rPr>
                          <w:t>SL-DRX cycle</w:t>
                        </w:r>
                      </w:p>
                    </w:tc>
                  </w:tr>
                </w:tbl>
                <w:p w14:paraId="0CF644C2" w14:textId="77777777" w:rsidR="0016671E" w:rsidRPr="00BA2C30" w:rsidRDefault="0016671E" w:rsidP="0016671E">
                  <w:pPr>
                    <w:pStyle w:val="ListParagraph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textAlignment w:val="baseline"/>
                    <w:rPr>
                      <w:rFonts w:eastAsia="Malgun Gothic"/>
                      <w:color w:val="000000" w:themeColor="text1"/>
                      <w:szCs w:val="24"/>
                      <w:lang w:eastAsia="ko-KR"/>
                    </w:rPr>
                  </w:pPr>
                  <w:r w:rsidRPr="00BA2C30">
                    <w:rPr>
                      <w:rFonts w:eastAsia="Malgun Gothic"/>
                      <w:color w:val="000000" w:themeColor="text1"/>
                      <w:szCs w:val="24"/>
                      <w:lang w:eastAsia="ko-KR"/>
                    </w:rPr>
                    <w:t xml:space="preserve">y is the S-SSB periods in which the SLSS is not available due to LBT failures and FFS for detailed description and </w:t>
                  </w:r>
                  <w:proofErr w:type="spellStart"/>
                  <w:r w:rsidRPr="00BA2C30">
                    <w:rPr>
                      <w:rFonts w:eastAsia="Malgun Gothic"/>
                      <w:color w:val="000000" w:themeColor="text1"/>
                      <w:szCs w:val="24"/>
                      <w:lang w:eastAsia="ko-KR"/>
                    </w:rPr>
                    <w:t>y_max</w:t>
                  </w:r>
                  <w:proofErr w:type="spellEnd"/>
                  <w:r w:rsidRPr="00BA2C30">
                    <w:rPr>
                      <w:rFonts w:eastAsia="Malgun Gothic"/>
                      <w:color w:val="000000" w:themeColor="text1"/>
                      <w:szCs w:val="24"/>
                      <w:lang w:eastAsia="ko-KR"/>
                    </w:rPr>
                    <w:t xml:space="preserve"> which is capped.</w:t>
                  </w:r>
                </w:p>
              </w:tc>
            </w:tr>
          </w:tbl>
          <w:p w14:paraId="6537024E" w14:textId="77777777" w:rsidR="0016671E" w:rsidRPr="00BA2C30" w:rsidRDefault="0016671E" w:rsidP="0016671E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BA2C30">
              <w:rPr>
                <w:rFonts w:eastAsia="SimSun"/>
                <w:color w:val="000000" w:themeColor="text1"/>
                <w:lang w:eastAsia="zh-CN"/>
              </w:rPr>
              <w:t>y_max</w:t>
            </w:r>
            <w:proofErr w:type="spellEnd"/>
            <w:r w:rsidRPr="00BA2C30">
              <w:rPr>
                <w:rFonts w:eastAsia="SimSun"/>
                <w:color w:val="000000" w:themeColor="text1"/>
                <w:lang w:eastAsia="zh-CN"/>
              </w:rPr>
              <w:t xml:space="preserve"> = [2 or 4]</w:t>
            </w:r>
          </w:p>
          <w:p w14:paraId="4282B6B1" w14:textId="24DD44C0" w:rsidR="0064267E" w:rsidRPr="00BA2C30" w:rsidRDefault="0016671E" w:rsidP="001111FE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eastAsia="SimSun"/>
                <w:color w:val="000000" w:themeColor="text1"/>
                <w:lang w:eastAsia="zh-CN"/>
              </w:rPr>
            </w:pPr>
            <w:r w:rsidRPr="00BA2C30">
              <w:rPr>
                <w:rFonts w:eastAsia="SimSun"/>
                <w:color w:val="000000" w:themeColor="text1"/>
                <w:lang w:eastAsia="zh-CN"/>
              </w:rPr>
              <w:t>FFS if further updates are needed subject to RAN1 agreements on the number of additional SSB occasions</w:t>
            </w:r>
          </w:p>
        </w:tc>
      </w:tr>
    </w:tbl>
    <w:p w14:paraId="424F180B" w14:textId="77777777" w:rsidR="00F86CA3" w:rsidRPr="00BA2C30" w:rsidRDefault="00F86CA3" w:rsidP="001111FE">
      <w:pPr>
        <w:pStyle w:val="BodyText"/>
        <w:rPr>
          <w:rFonts w:ascii="Times New Roman" w:hAnsi="Times New Roman" w:cs="Times New Roman"/>
          <w:color w:val="000000" w:themeColor="text1"/>
        </w:rPr>
      </w:pPr>
    </w:p>
    <w:p w14:paraId="44B0EE79" w14:textId="33126134" w:rsidR="0072332F" w:rsidRPr="00BA2C30" w:rsidRDefault="00A6217E" w:rsidP="001111FE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BA2C30">
        <w:rPr>
          <w:rFonts w:ascii="Times New Roman" w:hAnsi="Times New Roman" w:cs="Times New Roman"/>
          <w:color w:val="000000" w:themeColor="text1"/>
        </w:rPr>
        <w:t xml:space="preserve"> </w:t>
      </w:r>
      <w:r w:rsidR="0072332F" w:rsidRPr="00BA2C30">
        <w:rPr>
          <w:rFonts w:ascii="Times New Roman" w:hAnsi="Times New Roman" w:cs="Times New Roman"/>
          <w:color w:val="000000" w:themeColor="text1"/>
        </w:rPr>
        <w:t xml:space="preserve">Following the principle used for defining </w:t>
      </w:r>
      <w:proofErr w:type="spellStart"/>
      <w:r w:rsidR="0072332F" w:rsidRPr="00BA2C30">
        <w:rPr>
          <w:rFonts w:ascii="Times New Roman" w:hAnsi="Times New Roman" w:cs="Times New Roman"/>
          <w:color w:val="000000" w:themeColor="text1"/>
        </w:rPr>
        <w:t>x_max</w:t>
      </w:r>
      <w:proofErr w:type="spellEnd"/>
      <w:r w:rsidR="0072332F" w:rsidRPr="00BA2C30">
        <w:rPr>
          <w:rFonts w:ascii="Times New Roman" w:hAnsi="Times New Roman" w:cs="Times New Roman"/>
          <w:color w:val="000000" w:themeColor="text1"/>
        </w:rPr>
        <w:t xml:space="preserve"> during the evaluation period to initiate/cease SLSS transmissions, it is suggested to defined </w:t>
      </w:r>
      <w:proofErr w:type="spellStart"/>
      <w:r w:rsidR="0072332F" w:rsidRPr="00BA2C30">
        <w:rPr>
          <w:rFonts w:ascii="Times New Roman" w:hAnsi="Times New Roman" w:cs="Times New Roman"/>
          <w:color w:val="000000" w:themeColor="text1"/>
        </w:rPr>
        <w:t>y_max</w:t>
      </w:r>
      <w:proofErr w:type="spellEnd"/>
      <w:r w:rsidR="0072332F" w:rsidRPr="00BA2C30">
        <w:rPr>
          <w:rFonts w:ascii="Times New Roman" w:hAnsi="Times New Roman" w:cs="Times New Roman"/>
          <w:color w:val="000000" w:themeColor="text1"/>
        </w:rPr>
        <w:t xml:space="preserve"> based on the SL DRX cycles as follows:</w:t>
      </w:r>
    </w:p>
    <w:p w14:paraId="288A6AC0" w14:textId="77777777" w:rsidR="00E139FC" w:rsidRPr="00BA2C30" w:rsidRDefault="00E139FC" w:rsidP="00E139FC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</w:p>
    <w:p w14:paraId="612E1F57" w14:textId="29A1CC5E" w:rsidR="00E139FC" w:rsidRPr="00BA2C30" w:rsidRDefault="00E139FC" w:rsidP="00E139FC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</w:pPr>
      <w:proofErr w:type="spellStart"/>
      <w:r w:rsidRPr="00BA2C30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y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_max</w:t>
      </w:r>
      <w:proofErr w:type="spellEnd"/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= </w:t>
      </w:r>
      <w:r w:rsidRPr="00BA2C30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4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for no SL-DRX or SL-DRX cycle 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≤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160ms, </w:t>
      </w:r>
      <w:proofErr w:type="spellStart"/>
      <w:r w:rsidRPr="00BA2C30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y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>_max</w:t>
      </w:r>
      <w:proofErr w:type="spellEnd"/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= </w:t>
      </w:r>
      <w:r w:rsidRPr="00BA2C30">
        <w:rPr>
          <w:rFonts w:ascii="Times New Roman" w:eastAsia="SimSun" w:hAnsi="Times New Roman" w:cs="Times New Roman"/>
          <w:color w:val="000000" w:themeColor="text1"/>
          <w:szCs w:val="24"/>
          <w:lang w:val="en-GB" w:eastAsia="zh-CN"/>
        </w:rPr>
        <w:t>2</w:t>
      </w:r>
      <w:r w:rsidRPr="00BA2C30">
        <w:rPr>
          <w:rFonts w:ascii="Times New Roman" w:eastAsia="SimSun" w:hAnsi="Times New Roman" w:cs="Times New Roman" w:hint="eastAsia"/>
          <w:color w:val="000000" w:themeColor="text1"/>
          <w:szCs w:val="24"/>
          <w:lang w:val="en-GB" w:eastAsia="zh-CN"/>
        </w:rPr>
        <w:t xml:space="preserve"> for SL-DRX cycle &gt; 160ms</w:t>
      </w:r>
    </w:p>
    <w:p w14:paraId="0C2E2A0F" w14:textId="77777777" w:rsidR="0072332F" w:rsidRPr="00E139FC" w:rsidRDefault="0072332F" w:rsidP="001111FE">
      <w:pPr>
        <w:pStyle w:val="BodyText"/>
        <w:rPr>
          <w:rFonts w:ascii="Times New Roman" w:hAnsi="Times New Roman" w:cs="Times New Roman"/>
          <w:color w:val="FF0000"/>
          <w:lang w:val="en-GB"/>
        </w:rPr>
      </w:pPr>
    </w:p>
    <w:p w14:paraId="6DA42427" w14:textId="35162BDF" w:rsidR="00BA6C1E" w:rsidRPr="00BA7671" w:rsidRDefault="00BA6C1E" w:rsidP="00424CE3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  <w:r w:rsidRPr="00BA7671"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  <w:t>L1 SL-RSRP measurement:</w:t>
      </w:r>
    </w:p>
    <w:p w14:paraId="16633BF4" w14:textId="6D7E0888" w:rsidR="009D3DAF" w:rsidRPr="00BA7671" w:rsidRDefault="00BF160E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BA7671">
        <w:rPr>
          <w:rFonts w:ascii="Times New Roman" w:hAnsi="Times New Roman" w:cs="Times New Roman"/>
          <w:color w:val="000000" w:themeColor="text1"/>
          <w:lang w:val="en-GB"/>
        </w:rPr>
        <w:t xml:space="preserve">The L1 SL-RSRP measurement requirements are defined in </w:t>
      </w:r>
      <w:r w:rsidR="00ED46D0" w:rsidRPr="00BA7671">
        <w:rPr>
          <w:rFonts w:ascii="Times New Roman" w:hAnsi="Times New Roman" w:cs="Times New Roman"/>
          <w:color w:val="000000" w:themeColor="text1"/>
          <w:lang w:val="en-GB"/>
        </w:rPr>
        <w:t>clause 12.5.2, TS 38.133. The requirements comprises both measurement period and accuracy levels, where the measurement period is defined as one slot</w:t>
      </w:r>
      <w:r w:rsidR="00CD2777" w:rsidRPr="00BA7671"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9D6F8A" w:rsidRPr="00BA7671">
        <w:rPr>
          <w:rFonts w:ascii="Times New Roman" w:hAnsi="Times New Roman" w:cs="Times New Roman"/>
          <w:color w:val="000000" w:themeColor="text1"/>
          <w:lang w:val="en-GB"/>
        </w:rPr>
        <w:t xml:space="preserve">Since only sample is needed for this </w:t>
      </w:r>
      <w:r w:rsidR="00BA7671" w:rsidRPr="00BA7671">
        <w:rPr>
          <w:rFonts w:ascii="Times New Roman" w:hAnsi="Times New Roman" w:cs="Times New Roman"/>
          <w:color w:val="000000" w:themeColor="text1"/>
          <w:lang w:val="en-GB"/>
        </w:rPr>
        <w:t>measurement,</w:t>
      </w:r>
      <w:r w:rsidR="009D6F8A" w:rsidRPr="00BA7671">
        <w:rPr>
          <w:rFonts w:ascii="Times New Roman" w:hAnsi="Times New Roman" w:cs="Times New Roman"/>
          <w:color w:val="000000" w:themeColor="text1"/>
          <w:lang w:val="en-GB"/>
        </w:rPr>
        <w:t xml:space="preserve"> which is used for resource sensing, no extension is needed due to LBT failures since the requirements will apply under the conditions that the </w:t>
      </w:r>
      <w:proofErr w:type="spellStart"/>
      <w:r w:rsidR="00317463" w:rsidRPr="00BA7671">
        <w:rPr>
          <w:rFonts w:ascii="Times New Roman" w:hAnsi="Times New Roman" w:cs="Times New Roman"/>
          <w:color w:val="000000" w:themeColor="text1"/>
          <w:lang w:val="en-GB"/>
        </w:rPr>
        <w:t>SyncRef</w:t>
      </w:r>
      <w:proofErr w:type="spellEnd"/>
      <w:r w:rsidR="00317463" w:rsidRPr="00BA7671">
        <w:rPr>
          <w:rFonts w:ascii="Times New Roman" w:hAnsi="Times New Roman" w:cs="Times New Roman"/>
          <w:color w:val="000000" w:themeColor="text1"/>
          <w:lang w:val="en-GB"/>
        </w:rPr>
        <w:t xml:space="preserve"> UE is available.</w:t>
      </w:r>
    </w:p>
    <w:p w14:paraId="1CD03FB2" w14:textId="0A69E664" w:rsidR="00A10906" w:rsidRPr="00BA7671" w:rsidRDefault="00A10906" w:rsidP="00A10906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BA7671">
        <w:rPr>
          <w:rFonts w:ascii="Times New Roman" w:eastAsiaTheme="minorEastAsia" w:hAnsi="Times New Roman" w:cs="Times New Roman"/>
          <w:color w:val="000000" w:themeColor="text1"/>
          <w:lang w:eastAsia="ko-KR"/>
        </w:rPr>
        <w:lastRenderedPageBreak/>
        <w:t xml:space="preserve">The legacy requirements for L1 SL-RSRP measurement </w:t>
      </w:r>
      <w:r w:rsidR="00023115" w:rsidRPr="00BA7671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are </w:t>
      </w:r>
      <w:r w:rsidRPr="00BA7671">
        <w:rPr>
          <w:rFonts w:ascii="Times New Roman" w:eastAsiaTheme="minorEastAsia" w:hAnsi="Times New Roman" w:cs="Times New Roman"/>
          <w:color w:val="000000" w:themeColor="text1"/>
          <w:lang w:eastAsia="ko-KR"/>
        </w:rPr>
        <w:t>reused for SL-U.</w:t>
      </w:r>
    </w:p>
    <w:p w14:paraId="58513ADD" w14:textId="77777777" w:rsidR="00B02665" w:rsidRPr="001C5193" w:rsidRDefault="00B02665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09E32E59" w14:textId="631FA926" w:rsidR="003B3E85" w:rsidRPr="003D4F7A" w:rsidRDefault="003B3E85" w:rsidP="003B3E85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  <w:r w:rsidRPr="003D4F7A"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  <w:t>RSSI measurement:</w:t>
      </w:r>
    </w:p>
    <w:p w14:paraId="431DA914" w14:textId="4930018D" w:rsidR="00C951F7" w:rsidRPr="003D4F7A" w:rsidRDefault="00C951F7" w:rsidP="003B3E85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proofErr w:type="gramStart"/>
      <w:r w:rsidRPr="003D4F7A">
        <w:rPr>
          <w:rFonts w:ascii="Times New Roman" w:hAnsi="Times New Roman" w:cs="Times New Roman"/>
          <w:color w:val="000000" w:themeColor="text1"/>
          <w:lang w:val="en-GB"/>
        </w:rPr>
        <w:t>Similar to</w:t>
      </w:r>
      <w:proofErr w:type="gramEnd"/>
      <w:r w:rsidRPr="003D4F7A">
        <w:rPr>
          <w:rFonts w:ascii="Times New Roman" w:hAnsi="Times New Roman" w:cs="Times New Roman"/>
          <w:color w:val="000000" w:themeColor="text1"/>
          <w:lang w:val="en-GB"/>
        </w:rPr>
        <w:t xml:space="preserve"> the previous issue on SL-RSRP, the impact of LBT on RSSI measurement remains open for which following options were discussed at last meeting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F7A" w:rsidRPr="003D4F7A" w14:paraId="78C94C26" w14:textId="77777777" w:rsidTr="00C57229">
        <w:tc>
          <w:tcPr>
            <w:tcW w:w="9629" w:type="dxa"/>
          </w:tcPr>
          <w:p w14:paraId="04F66635" w14:textId="77777777" w:rsidR="00F95F00" w:rsidRPr="003D4F7A" w:rsidRDefault="00F95F00" w:rsidP="00F95F00">
            <w:pPr>
              <w:ind w:leftChars="213" w:left="427" w:hanging="1"/>
              <w:jc w:val="both"/>
              <w:rPr>
                <w:rFonts w:eastAsiaTheme="minorEastAsia"/>
                <w:b/>
                <w:color w:val="000000" w:themeColor="text1"/>
                <w:sz w:val="24"/>
                <w:u w:val="single"/>
                <w:lang w:eastAsia="ko-KR"/>
              </w:rPr>
            </w:pPr>
            <w:r w:rsidRPr="003D4F7A">
              <w:rPr>
                <w:rFonts w:eastAsiaTheme="minorEastAsia" w:hint="eastAsia"/>
                <w:b/>
                <w:color w:val="000000" w:themeColor="text1"/>
                <w:sz w:val="24"/>
                <w:u w:val="single"/>
                <w:lang w:eastAsia="ko-KR"/>
              </w:rPr>
              <w:t xml:space="preserve">Issue </w:t>
            </w:r>
            <w:r w:rsidRPr="003D4F7A">
              <w:rPr>
                <w:rFonts w:eastAsiaTheme="minorEastAsia"/>
                <w:b/>
                <w:color w:val="000000" w:themeColor="text1"/>
                <w:sz w:val="24"/>
                <w:u w:val="single"/>
                <w:lang w:eastAsia="ko-KR"/>
              </w:rPr>
              <w:t>6</w:t>
            </w:r>
            <w:r w:rsidRPr="003D4F7A">
              <w:rPr>
                <w:rFonts w:eastAsiaTheme="minorEastAsia" w:hint="eastAsia"/>
                <w:b/>
                <w:color w:val="000000" w:themeColor="text1"/>
                <w:sz w:val="24"/>
                <w:u w:val="single"/>
                <w:lang w:eastAsia="ko-KR"/>
              </w:rPr>
              <w:t xml:space="preserve">-1: </w:t>
            </w:r>
            <w:r w:rsidRPr="003D4F7A">
              <w:rPr>
                <w:rFonts w:eastAsiaTheme="minorEastAsia"/>
                <w:b/>
                <w:color w:val="000000" w:themeColor="text1"/>
                <w:sz w:val="24"/>
                <w:u w:val="single"/>
                <w:lang w:eastAsia="ko-KR"/>
              </w:rPr>
              <w:t>RSSI measurement</w:t>
            </w:r>
          </w:p>
          <w:p w14:paraId="7BBB9FFF" w14:textId="77777777" w:rsidR="00F95F00" w:rsidRPr="003D4F7A" w:rsidRDefault="00F95F00" w:rsidP="00F95F00">
            <w:pPr>
              <w:ind w:leftChars="213" w:left="427" w:hanging="1"/>
              <w:jc w:val="both"/>
              <w:rPr>
                <w:rFonts w:eastAsiaTheme="minorEastAsia"/>
                <w:b/>
                <w:color w:val="000000" w:themeColor="text1"/>
                <w:sz w:val="24"/>
                <w:lang w:eastAsia="ko-KR"/>
              </w:rPr>
            </w:pPr>
            <w:r w:rsidRPr="003D4F7A">
              <w:rPr>
                <w:rFonts w:eastAsiaTheme="minorEastAsia"/>
                <w:b/>
                <w:color w:val="000000" w:themeColor="text1"/>
                <w:sz w:val="24"/>
                <w:lang w:eastAsia="ko-KR"/>
              </w:rPr>
              <w:t>&lt;FFS&gt;</w:t>
            </w:r>
          </w:p>
          <w:p w14:paraId="67F5E1EF" w14:textId="77777777" w:rsidR="00F95F00" w:rsidRPr="003D4F7A" w:rsidRDefault="00F95F00" w:rsidP="00F95F00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D4F7A">
              <w:rPr>
                <w:rFonts w:eastAsia="SimSun"/>
                <w:color w:val="000000" w:themeColor="text1"/>
                <w:szCs w:val="24"/>
                <w:lang w:eastAsia="zh-CN"/>
              </w:rPr>
              <w:t>Option 1 (MediaTek, Ericsson, Huawei): Existing requirements can be reused for SL-U</w:t>
            </w:r>
          </w:p>
          <w:p w14:paraId="5EE98808" w14:textId="77777777" w:rsidR="00F95F00" w:rsidRPr="003D4F7A" w:rsidRDefault="00F95F00" w:rsidP="00F95F00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D4F7A">
              <w:rPr>
                <w:rFonts w:eastAsia="SimSun"/>
                <w:color w:val="000000" w:themeColor="text1"/>
                <w:szCs w:val="24"/>
                <w:lang w:eastAsia="zh-CN"/>
              </w:rPr>
              <w:t>Option 2 (Xiaomi): The SL RSSI definition need to be revisited for SL-U considering the 2 candidate starting symbols for a PSCCH/PSSCH transmission</w:t>
            </w:r>
          </w:p>
          <w:p w14:paraId="20C676D3" w14:textId="570D948A" w:rsidR="00C57229" w:rsidRPr="003D4F7A" w:rsidRDefault="00F95F00" w:rsidP="0063094B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D4F7A">
              <w:rPr>
                <w:rFonts w:eastAsia="SimSun"/>
                <w:color w:val="000000" w:themeColor="text1"/>
                <w:szCs w:val="24"/>
                <w:lang w:eastAsia="zh-CN"/>
              </w:rPr>
              <w:t>Option 3 (Nokia): The revision of SL RSSI definition is not in the scope of RAN4 and can be discussed in RAN1.</w:t>
            </w:r>
          </w:p>
        </w:tc>
      </w:tr>
    </w:tbl>
    <w:p w14:paraId="2822AEF8" w14:textId="77777777" w:rsidR="00C951F7" w:rsidRDefault="00C951F7" w:rsidP="003B3E85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</w:p>
    <w:p w14:paraId="79EC19E8" w14:textId="7D54E4C2" w:rsidR="00C951F7" w:rsidRPr="003D4F7A" w:rsidRDefault="00D257D1" w:rsidP="003B3E85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E170CB">
        <w:rPr>
          <w:rFonts w:ascii="Times New Roman" w:hAnsi="Times New Roman" w:cs="Times New Roman"/>
          <w:color w:val="000000" w:themeColor="text1"/>
          <w:lang w:val="en-GB"/>
        </w:rPr>
        <w:t>The i</w:t>
      </w:r>
      <w:r w:rsidR="00C951C9" w:rsidRPr="00E170CB">
        <w:rPr>
          <w:rFonts w:ascii="Times New Roman" w:hAnsi="Times New Roman" w:cs="Times New Roman"/>
          <w:color w:val="000000" w:themeColor="text1"/>
          <w:lang w:val="en-GB"/>
        </w:rPr>
        <w:t>mpact of SL RSSI was highlighted in [3] due to that 2 candidate starting symbols for PSCCH/PSSCH transmissions are possible with SL-U</w:t>
      </w:r>
      <w:r w:rsidR="000D0682">
        <w:rPr>
          <w:rFonts w:ascii="Times New Roman" w:hAnsi="Times New Roman" w:cs="Times New Roman"/>
          <w:color w:val="000000" w:themeColor="text1"/>
          <w:lang w:val="en-GB"/>
        </w:rPr>
        <w:t xml:space="preserve"> and OFDM symbols configured for both PSCCH and PSSCH are used for the SL-RSSI measurement. </w:t>
      </w:r>
      <w:r w:rsidR="00C57229" w:rsidRPr="003D4F7A">
        <w:rPr>
          <w:rFonts w:ascii="Times New Roman" w:hAnsi="Times New Roman" w:cs="Times New Roman"/>
          <w:color w:val="000000" w:themeColor="text1"/>
          <w:lang w:val="en-GB"/>
        </w:rPr>
        <w:t xml:space="preserve">Since RSSI measurement is also a single-shot measurement, </w:t>
      </w:r>
      <w:r w:rsidR="00736708">
        <w:rPr>
          <w:rFonts w:ascii="Times New Roman" w:hAnsi="Times New Roman" w:cs="Times New Roman"/>
          <w:color w:val="000000" w:themeColor="text1"/>
          <w:lang w:val="en-GB"/>
        </w:rPr>
        <w:t xml:space="preserve">our view is that the legacy measurement requirements can be reused </w:t>
      </w:r>
      <w:r w:rsidR="000059D9" w:rsidRPr="003D4F7A">
        <w:rPr>
          <w:rFonts w:ascii="Times New Roman" w:hAnsi="Times New Roman" w:cs="Times New Roman"/>
          <w:color w:val="000000" w:themeColor="text1"/>
          <w:lang w:val="en-GB"/>
        </w:rPr>
        <w:t xml:space="preserve">under the </w:t>
      </w:r>
      <w:r w:rsidR="004326EC" w:rsidRPr="003D4F7A">
        <w:rPr>
          <w:rFonts w:ascii="Times New Roman" w:hAnsi="Times New Roman" w:cs="Times New Roman"/>
          <w:color w:val="000000" w:themeColor="text1"/>
          <w:lang w:val="en-GB"/>
        </w:rPr>
        <w:t>conditions that</w:t>
      </w:r>
      <w:r w:rsidR="00736708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="004326EC" w:rsidRPr="003D4F7A">
        <w:rPr>
          <w:rFonts w:ascii="Times New Roman" w:hAnsi="Times New Roman" w:cs="Times New Roman"/>
          <w:color w:val="000000" w:themeColor="text1"/>
          <w:lang w:val="en-GB"/>
        </w:rPr>
        <w:t>SyncRef</w:t>
      </w:r>
      <w:proofErr w:type="spellEnd"/>
      <w:r w:rsidR="004326EC" w:rsidRPr="003D4F7A">
        <w:rPr>
          <w:rFonts w:ascii="Times New Roman" w:hAnsi="Times New Roman" w:cs="Times New Roman"/>
          <w:color w:val="000000" w:themeColor="text1"/>
          <w:lang w:val="en-GB"/>
        </w:rPr>
        <w:t xml:space="preserve"> UE is available </w:t>
      </w:r>
      <w:r w:rsidR="0089660B">
        <w:rPr>
          <w:rFonts w:ascii="Times New Roman" w:hAnsi="Times New Roman" w:cs="Times New Roman"/>
          <w:color w:val="000000" w:themeColor="text1"/>
          <w:lang w:val="en-GB"/>
        </w:rPr>
        <w:t xml:space="preserve">over X number of candidate positions and RAN4 can further discussions the value of X. </w:t>
      </w:r>
    </w:p>
    <w:p w14:paraId="517710A8" w14:textId="11E1BD1A" w:rsidR="002860D4" w:rsidRPr="003D4F7A" w:rsidRDefault="002860D4" w:rsidP="002860D4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3D4F7A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The legacy </w:t>
      </w:r>
      <w:r w:rsidR="00023115" w:rsidRPr="003D4F7A">
        <w:rPr>
          <w:rFonts w:ascii="Times New Roman" w:eastAsiaTheme="minorEastAsia" w:hAnsi="Times New Roman" w:cs="Times New Roman"/>
          <w:color w:val="000000" w:themeColor="text1"/>
          <w:lang w:eastAsia="ko-KR"/>
        </w:rPr>
        <w:t>RSSI measurement are</w:t>
      </w:r>
      <w:r w:rsidRPr="003D4F7A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 reused for SL-U</w:t>
      </w:r>
      <w:r w:rsidR="00FC7CA6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 provided tha</w:t>
      </w:r>
      <w:r w:rsidR="00F2701A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t </w:t>
      </w:r>
      <w:proofErr w:type="spellStart"/>
      <w:r w:rsidR="00F2701A">
        <w:rPr>
          <w:rFonts w:ascii="Times New Roman" w:eastAsiaTheme="minorEastAsia" w:hAnsi="Times New Roman" w:cs="Times New Roman"/>
          <w:color w:val="000000" w:themeColor="text1"/>
          <w:lang w:eastAsia="ko-KR"/>
        </w:rPr>
        <w:t>SyncRef</w:t>
      </w:r>
      <w:proofErr w:type="spellEnd"/>
      <w:r w:rsidR="00F2701A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 UE transmissions are available over X number of candidate positions</w:t>
      </w:r>
      <w:r w:rsidR="001E102C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, and X is FFS. </w:t>
      </w:r>
    </w:p>
    <w:p w14:paraId="74CDED41" w14:textId="77777777" w:rsidR="00C57229" w:rsidRPr="00F96E2A" w:rsidRDefault="00C57229" w:rsidP="003B3E85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</w:p>
    <w:p w14:paraId="213CDD61" w14:textId="45E5B0D3" w:rsidR="003A41C8" w:rsidRPr="00F96E2A" w:rsidRDefault="003A41C8" w:rsidP="003A41C8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  <w:r w:rsidRPr="00F96E2A"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  <w:t>Interruptions:</w:t>
      </w:r>
    </w:p>
    <w:p w14:paraId="3D490E7B" w14:textId="0459A670" w:rsidR="00B02665" w:rsidRPr="00F96E2A" w:rsidRDefault="00A5519A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F96E2A">
        <w:rPr>
          <w:rFonts w:ascii="Times New Roman" w:hAnsi="Times New Roman" w:cs="Times New Roman"/>
          <w:color w:val="000000" w:themeColor="text1"/>
          <w:lang w:val="en-GB"/>
        </w:rPr>
        <w:t xml:space="preserve">The last open issue is related to </w:t>
      </w:r>
      <w:r w:rsidR="00670875" w:rsidRPr="00F96E2A">
        <w:rPr>
          <w:rFonts w:ascii="Times New Roman" w:hAnsi="Times New Roman" w:cs="Times New Roman"/>
          <w:color w:val="000000" w:themeColor="text1"/>
          <w:lang w:val="en-GB"/>
        </w:rPr>
        <w:t xml:space="preserve">interruption </w:t>
      </w:r>
      <w:r w:rsidRPr="00F96E2A">
        <w:rPr>
          <w:rFonts w:ascii="Times New Roman" w:hAnsi="Times New Roman" w:cs="Times New Roman"/>
          <w:color w:val="000000" w:themeColor="text1"/>
          <w:lang w:val="en-GB"/>
        </w:rPr>
        <w:t xml:space="preserve">for which </w:t>
      </w:r>
      <w:r w:rsidR="00670875" w:rsidRPr="00F96E2A">
        <w:rPr>
          <w:rFonts w:ascii="Times New Roman" w:hAnsi="Times New Roman" w:cs="Times New Roman"/>
          <w:color w:val="000000" w:themeColor="text1"/>
          <w:lang w:val="en-GB"/>
        </w:rPr>
        <w:t>we do not foresee any impact due to unlicensed operation.</w:t>
      </w:r>
      <w:r w:rsidR="003C4D1A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The </w:t>
      </w:r>
      <w:r w:rsidR="007E6E74" w:rsidRPr="00F96E2A">
        <w:rPr>
          <w:rFonts w:ascii="Times New Roman" w:hAnsi="Times New Roman" w:cs="Times New Roman"/>
          <w:color w:val="000000" w:themeColor="text1"/>
          <w:lang w:val="en-GB"/>
        </w:rPr>
        <w:t>unlicensed</w:t>
      </w:r>
      <w:r w:rsidR="003C4D1A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operation affects mainly the delay requirements due to unavailable </w:t>
      </w:r>
      <w:proofErr w:type="spellStart"/>
      <w:r w:rsidR="003C4D1A" w:rsidRPr="00F96E2A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="003C4D1A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reference </w:t>
      </w:r>
      <w:r w:rsidR="007E6E74" w:rsidRPr="00F96E2A">
        <w:rPr>
          <w:rFonts w:ascii="Times New Roman" w:hAnsi="Times New Roman" w:cs="Times New Roman"/>
          <w:color w:val="000000" w:themeColor="text1"/>
          <w:lang w:val="en-GB"/>
        </w:rPr>
        <w:t>signal</w:t>
      </w:r>
      <w:r w:rsidR="003C4D1A" w:rsidRPr="00F96E2A">
        <w:rPr>
          <w:rFonts w:ascii="Times New Roman" w:hAnsi="Times New Roman" w:cs="Times New Roman"/>
          <w:color w:val="000000" w:themeColor="text1"/>
          <w:lang w:val="en-GB"/>
        </w:rPr>
        <w:t xml:space="preserve">/channels being transmitted. </w:t>
      </w:r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 xml:space="preserve">As per earlier agreements and additional proposals above, the delay requirements are </w:t>
      </w:r>
      <w:proofErr w:type="gramStart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>extended</w:t>
      </w:r>
      <w:proofErr w:type="gramEnd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and the requirements apply under the conditions that at least certain number of </w:t>
      </w:r>
      <w:proofErr w:type="spellStart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reference signals/channels are available during the measurement time. </w:t>
      </w:r>
      <w:proofErr w:type="gramStart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>Therefore</w:t>
      </w:r>
      <w:proofErr w:type="gramEnd"/>
      <w:r w:rsidR="00D06AC4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FA5B39" w:rsidRPr="00F96E2A">
        <w:rPr>
          <w:rFonts w:ascii="Times New Roman" w:hAnsi="Times New Roman" w:cs="Times New Roman"/>
          <w:color w:val="000000" w:themeColor="text1"/>
          <w:lang w:val="en-GB"/>
        </w:rPr>
        <w:t xml:space="preserve">the legacy interruption </w:t>
      </w:r>
      <w:r w:rsidR="00AD5637" w:rsidRPr="00F96E2A">
        <w:rPr>
          <w:rFonts w:ascii="Times New Roman" w:hAnsi="Times New Roman" w:cs="Times New Roman"/>
          <w:color w:val="000000" w:themeColor="text1"/>
          <w:lang w:val="en-GB"/>
        </w:rPr>
        <w:t xml:space="preserve">requirements can be reused. </w:t>
      </w:r>
    </w:p>
    <w:p w14:paraId="57C34D76" w14:textId="2C95DFB0" w:rsidR="00BA6C1E" w:rsidRPr="00F96E2A" w:rsidRDefault="00460C5F" w:rsidP="00AD5637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F96E2A">
        <w:rPr>
          <w:rFonts w:ascii="Times New Roman" w:hAnsi="Times New Roman" w:cs="Times New Roman"/>
          <w:color w:val="000000" w:themeColor="text1"/>
          <w:lang w:val="en-GB"/>
        </w:rPr>
        <w:t xml:space="preserve">The legacy interruption requirements shall be reused for </w:t>
      </w:r>
      <w:proofErr w:type="spellStart"/>
      <w:r w:rsidR="00B10F05" w:rsidRPr="00F96E2A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="00B10F05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operation on </w:t>
      </w:r>
      <w:proofErr w:type="gramStart"/>
      <w:r w:rsidR="00B10F05" w:rsidRPr="00F96E2A">
        <w:rPr>
          <w:rFonts w:ascii="Times New Roman" w:hAnsi="Times New Roman" w:cs="Times New Roman"/>
          <w:color w:val="000000" w:themeColor="text1"/>
          <w:lang w:val="en-GB"/>
        </w:rPr>
        <w:t>a</w:t>
      </w:r>
      <w:proofErr w:type="gramEnd"/>
      <w:r w:rsidR="00B10F05" w:rsidRPr="00F96E2A">
        <w:rPr>
          <w:rFonts w:ascii="Times New Roman" w:hAnsi="Times New Roman" w:cs="Times New Roman"/>
          <w:color w:val="000000" w:themeColor="text1"/>
          <w:lang w:val="en-GB"/>
        </w:rPr>
        <w:t xml:space="preserve"> unlicensed carrier</w:t>
      </w:r>
      <w:r w:rsidR="00AD5637" w:rsidRPr="00F96E2A">
        <w:rPr>
          <w:rFonts w:ascii="Times New Roman" w:hAnsi="Times New Roman" w:cs="Times New Roman"/>
          <w:color w:val="000000" w:themeColor="text1"/>
          <w:lang w:val="en-GB"/>
        </w:rPr>
        <w:t>.</w:t>
      </w:r>
    </w:p>
    <w:p w14:paraId="416240F3" w14:textId="66B03DFA" w:rsidR="001D083E" w:rsidRPr="00BA1B20" w:rsidRDefault="00866FD4" w:rsidP="001D083E">
      <w:pPr>
        <w:pStyle w:val="Heading1"/>
        <w:rPr>
          <w:color w:val="000000" w:themeColor="text1"/>
        </w:rPr>
      </w:pPr>
      <w:bookmarkStart w:id="0" w:name="_In-sequence_SDU_delivery"/>
      <w:bookmarkEnd w:id="0"/>
      <w:r w:rsidRPr="00BA1B20">
        <w:rPr>
          <w:color w:val="000000" w:themeColor="text1"/>
        </w:rPr>
        <w:t>3</w:t>
      </w:r>
      <w:r w:rsidRPr="00BA1B20">
        <w:rPr>
          <w:color w:val="000000" w:themeColor="text1"/>
        </w:rPr>
        <w:tab/>
      </w:r>
      <w:r w:rsidR="0087669B" w:rsidRPr="00BA1B20">
        <w:rPr>
          <w:color w:val="000000" w:themeColor="text1"/>
        </w:rPr>
        <w:t>Summary</w:t>
      </w:r>
    </w:p>
    <w:p w14:paraId="0A7D1794" w14:textId="77777777" w:rsidR="00440171" w:rsidRDefault="003D2BC7" w:rsidP="007A0901">
      <w:pPr>
        <w:pStyle w:val="BodyText"/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</w:pPr>
      <w:r w:rsidRPr="00BA1B20">
        <w:rPr>
          <w:rFonts w:ascii="Times New Roman" w:hAnsi="Times New Roman" w:cs="Times New Roman"/>
          <w:color w:val="000000" w:themeColor="text1"/>
          <w:lang w:val="en-GB"/>
        </w:rPr>
        <w:t>In this contribution we hav</w:t>
      </w:r>
      <w:r w:rsidR="00704029" w:rsidRPr="00BA1B20">
        <w:rPr>
          <w:rFonts w:ascii="Times New Roman" w:hAnsi="Times New Roman" w:cs="Times New Roman"/>
          <w:color w:val="000000" w:themeColor="text1"/>
          <w:lang w:val="en-GB"/>
        </w:rPr>
        <w:t>e discussed th</w:t>
      </w:r>
      <w:r w:rsidR="00237D52" w:rsidRPr="00BA1B20">
        <w:rPr>
          <w:rFonts w:ascii="Times New Roman" w:hAnsi="Times New Roman" w:cs="Times New Roman"/>
          <w:color w:val="000000" w:themeColor="text1"/>
          <w:lang w:val="en-GB"/>
        </w:rPr>
        <w:t xml:space="preserve">e RRM requirements for </w:t>
      </w:r>
      <w:proofErr w:type="spellStart"/>
      <w:r w:rsidR="00F46F94" w:rsidRPr="00BA1B20"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  <w:t>sidelink</w:t>
      </w:r>
      <w:proofErr w:type="spellEnd"/>
      <w:r w:rsidR="00F46F94" w:rsidRPr="00BA1B20"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  <w:t xml:space="preserve"> on unlicensed carrier subject to CCA. </w:t>
      </w:r>
      <w:r w:rsidR="008D0BC3" w:rsidRPr="00BA1B20"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  <w:t>Based on the discussion</w:t>
      </w:r>
      <w:r w:rsidR="00440171" w:rsidRPr="00BA1B20"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  <w:t>, we have made following observation and proposal:</w:t>
      </w:r>
    </w:p>
    <w:p w14:paraId="0E006C5D" w14:textId="77777777" w:rsidR="00C019A2" w:rsidRDefault="00C019A2" w:rsidP="007A0901">
      <w:pPr>
        <w:pStyle w:val="BodyText"/>
        <w:rPr>
          <w:rFonts w:ascii="Times New Roman" w:eastAsia="SimSun" w:hAnsi="Times New Roman" w:cs="Times New Roman"/>
          <w:color w:val="000000" w:themeColor="text1"/>
          <w:szCs w:val="20"/>
          <w:lang w:val="en-GB" w:eastAsia="ja-JP"/>
        </w:rPr>
      </w:pPr>
    </w:p>
    <w:p w14:paraId="2D82395F" w14:textId="77777777" w:rsidR="00C019A2" w:rsidRPr="00614B25" w:rsidRDefault="00C019A2" w:rsidP="00392499">
      <w:pPr>
        <w:pStyle w:val="Proposal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  <w:lang w:val="en-GB"/>
        </w:rPr>
      </w:pPr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The term </w:t>
      </w:r>
      <w:proofErr w:type="spellStart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SyncRef</w:t>
      </w:r>
      <w:proofErr w:type="spellEnd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UE in SL-U is not available at the UE refers to when all the candidate S-SSB positions in every S-SSB period are not available during the last y </w:t>
      </w:r>
      <w:proofErr w:type="spellStart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ms</w:t>
      </w:r>
      <w:proofErr w:type="spellEnd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; </w:t>
      </w:r>
      <w:proofErr w:type="gramStart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otherwise</w:t>
      </w:r>
      <w:proofErr w:type="gramEnd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the </w:t>
      </w:r>
      <w:proofErr w:type="spellStart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>SyncRef</w:t>
      </w:r>
      <w:proofErr w:type="spellEnd"/>
      <w:r w:rsidRPr="00614B25">
        <w:rPr>
          <w:rFonts w:ascii="Times New Roman" w:eastAsia="Malgun Gothic" w:hAnsi="Times New Roman" w:cs="Times New Roman"/>
          <w:color w:val="000000" w:themeColor="text1"/>
          <w:szCs w:val="20"/>
          <w:lang w:val="en-GB" w:eastAsia="ko-KR"/>
        </w:rPr>
        <w:t xml:space="preserve"> UE in SL-U is considered as available at the UE.</w:t>
      </w:r>
    </w:p>
    <w:p w14:paraId="13410036" w14:textId="77777777" w:rsidR="00392499" w:rsidRPr="00614B25" w:rsidRDefault="00392499" w:rsidP="00392499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</w:p>
    <w:p w14:paraId="3FB1D908" w14:textId="77777777" w:rsidR="00392499" w:rsidRPr="00614B25" w:rsidRDefault="00392499" w:rsidP="00392499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</w:pPr>
      <w:proofErr w:type="spellStart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>x_max</w:t>
      </w:r>
      <w:proofErr w:type="spellEnd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 xml:space="preserve"> = 6 for no SL-DRX or SL-DRX cycle ≤ 160ms, </w:t>
      </w:r>
      <w:proofErr w:type="spellStart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>x_max</w:t>
      </w:r>
      <w:proofErr w:type="spellEnd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 xml:space="preserve"> = 4 for SL-DRX cycle &gt; 160ms</w:t>
      </w:r>
    </w:p>
    <w:p w14:paraId="370EB4EA" w14:textId="77777777" w:rsidR="00392499" w:rsidRPr="00614B25" w:rsidRDefault="00392499" w:rsidP="00392499">
      <w:pPr>
        <w:pStyle w:val="Proposal"/>
        <w:rPr>
          <w:rFonts w:ascii="Times New Roman" w:hAnsi="Times New Roman" w:cs="Times New Roman"/>
          <w:lang w:val="en-GB"/>
        </w:rPr>
      </w:pPr>
      <w:r w:rsidRPr="00614B25">
        <w:rPr>
          <w:rFonts w:ascii="Times New Roman" w:hAnsi="Times New Roman" w:cs="Times New Roman"/>
        </w:rPr>
        <w:t xml:space="preserve">Discussions on UE behavior upon exceeding the maximum allowed LBT failures during the evaluation period to initiate/cease SLSS shall be postponed until RAN2 reply LS is received. </w:t>
      </w:r>
    </w:p>
    <w:p w14:paraId="1E7D5EBE" w14:textId="77777777" w:rsidR="0036534D" w:rsidRPr="00614B25" w:rsidRDefault="0036534D" w:rsidP="0036534D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614B25">
        <w:rPr>
          <w:rFonts w:ascii="Times New Roman" w:hAnsi="Times New Roman" w:cs="Times New Roman"/>
          <w:color w:val="000000" w:themeColor="text1"/>
          <w:lang w:val="en-GB"/>
        </w:rPr>
        <w:t xml:space="preserve">x1 and x2 shall be defined as the number of detection windows where all available S-SSB periods are not available at the UE.  </w:t>
      </w:r>
    </w:p>
    <w:p w14:paraId="075CC8D5" w14:textId="77777777" w:rsidR="0036534D" w:rsidRPr="00614B25" w:rsidRDefault="0036534D" w:rsidP="0036534D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</w:p>
    <w:p w14:paraId="0D91534C" w14:textId="77777777" w:rsidR="0036534D" w:rsidRPr="00614B25" w:rsidRDefault="0036534D" w:rsidP="0036534D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</w:pPr>
      <w:proofErr w:type="spellStart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>y_max</w:t>
      </w:r>
      <w:proofErr w:type="spellEnd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 xml:space="preserve"> = 4 for no SL-DRX or SL-DRX cycle ≤ 160ms, </w:t>
      </w:r>
      <w:proofErr w:type="spellStart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>y_max</w:t>
      </w:r>
      <w:proofErr w:type="spellEnd"/>
      <w:r w:rsidRPr="00614B25">
        <w:rPr>
          <w:rFonts w:ascii="Times New Roman" w:eastAsia="SimSun" w:hAnsi="Times New Roman" w:cs="Times New Roman"/>
          <w:b/>
          <w:bCs/>
          <w:color w:val="000000" w:themeColor="text1"/>
          <w:szCs w:val="24"/>
          <w:lang w:val="en-GB" w:eastAsia="zh-CN"/>
        </w:rPr>
        <w:t xml:space="preserve"> = 2 for SL-DRX cycle &gt; 160ms</w:t>
      </w:r>
    </w:p>
    <w:p w14:paraId="76805D2A" w14:textId="77777777" w:rsidR="0036534D" w:rsidRPr="00614B25" w:rsidRDefault="0036534D" w:rsidP="0036534D">
      <w:pPr>
        <w:pStyle w:val="Proposal"/>
        <w:rPr>
          <w:rFonts w:ascii="Times New Roman" w:hAnsi="Times New Roman" w:cs="Times New Roman"/>
          <w:lang w:val="en-GB"/>
        </w:rPr>
      </w:pPr>
      <w:r w:rsidRPr="00614B25">
        <w:rPr>
          <w:rFonts w:ascii="Times New Roman" w:hAnsi="Times New Roman" w:cs="Times New Roman"/>
        </w:rPr>
        <w:t>The legacy requirements for L1 SL-RSRP measurement are reused for SL-U.</w:t>
      </w:r>
    </w:p>
    <w:p w14:paraId="756CDAE1" w14:textId="77777777" w:rsidR="0036534D" w:rsidRPr="00614B25" w:rsidRDefault="0036534D" w:rsidP="0036534D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614B25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The legacy RSSI measurement are reused for SL-U provided that </w:t>
      </w:r>
      <w:proofErr w:type="spellStart"/>
      <w:r w:rsidRPr="00614B25">
        <w:rPr>
          <w:rFonts w:ascii="Times New Roman" w:eastAsiaTheme="minorEastAsia" w:hAnsi="Times New Roman" w:cs="Times New Roman"/>
          <w:color w:val="000000" w:themeColor="text1"/>
          <w:lang w:eastAsia="ko-KR"/>
        </w:rPr>
        <w:t>SyncRef</w:t>
      </w:r>
      <w:proofErr w:type="spellEnd"/>
      <w:r w:rsidRPr="00614B25">
        <w:rPr>
          <w:rFonts w:ascii="Times New Roman" w:eastAsiaTheme="minorEastAsia" w:hAnsi="Times New Roman" w:cs="Times New Roman"/>
          <w:color w:val="000000" w:themeColor="text1"/>
          <w:lang w:eastAsia="ko-KR"/>
        </w:rPr>
        <w:t xml:space="preserve"> UE transmissions are available over X number of candidate positions, and X is FFS. </w:t>
      </w:r>
    </w:p>
    <w:p w14:paraId="7F43FA19" w14:textId="77777777" w:rsidR="0036534D" w:rsidRPr="00614B25" w:rsidRDefault="0036534D" w:rsidP="0036534D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614B25">
        <w:rPr>
          <w:rFonts w:ascii="Times New Roman" w:hAnsi="Times New Roman" w:cs="Times New Roman"/>
          <w:color w:val="000000" w:themeColor="text1"/>
          <w:lang w:val="en-GB"/>
        </w:rPr>
        <w:t xml:space="preserve">The legacy interruption requirements shall be reused for </w:t>
      </w:r>
      <w:proofErr w:type="spellStart"/>
      <w:r w:rsidRPr="00614B25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Pr="00614B25">
        <w:rPr>
          <w:rFonts w:ascii="Times New Roman" w:hAnsi="Times New Roman" w:cs="Times New Roman"/>
          <w:color w:val="000000" w:themeColor="text1"/>
          <w:lang w:val="en-GB"/>
        </w:rPr>
        <w:t xml:space="preserve"> operation on </w:t>
      </w:r>
      <w:proofErr w:type="gramStart"/>
      <w:r w:rsidRPr="00614B25">
        <w:rPr>
          <w:rFonts w:ascii="Times New Roman" w:hAnsi="Times New Roman" w:cs="Times New Roman"/>
          <w:color w:val="000000" w:themeColor="text1"/>
          <w:lang w:val="en-GB"/>
        </w:rPr>
        <w:t>a</w:t>
      </w:r>
      <w:proofErr w:type="gramEnd"/>
      <w:r w:rsidRPr="00614B25">
        <w:rPr>
          <w:rFonts w:ascii="Times New Roman" w:hAnsi="Times New Roman" w:cs="Times New Roman"/>
          <w:color w:val="000000" w:themeColor="text1"/>
          <w:lang w:val="en-GB"/>
        </w:rPr>
        <w:t xml:space="preserve"> unlicensed carrier.</w:t>
      </w:r>
    </w:p>
    <w:p w14:paraId="2E04B02A" w14:textId="5E68F457" w:rsidR="00975ABB" w:rsidRPr="00BA1B20" w:rsidRDefault="00F507D1" w:rsidP="00355D22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References</w:t>
      </w:r>
    </w:p>
    <w:p w14:paraId="0B6E9ACC" w14:textId="35A205C5" w:rsidR="007422CB" w:rsidRDefault="00DE2B32" w:rsidP="00742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DE2B32">
        <w:rPr>
          <w:rFonts w:ascii="Times New Roman" w:hAnsi="Times New Roman" w:cs="Times New Roman"/>
          <w:color w:val="000000" w:themeColor="text1"/>
          <w:lang w:val="en-GB"/>
        </w:rPr>
        <w:t>R4-2314349</w:t>
      </w:r>
      <w:r w:rsidR="007422CB" w:rsidRPr="00BA1B20">
        <w:rPr>
          <w:rFonts w:ascii="Times New Roman" w:hAnsi="Times New Roman" w:cs="Times New Roman"/>
          <w:color w:val="000000" w:themeColor="text1"/>
          <w:lang w:val="en-GB"/>
        </w:rPr>
        <w:t>, “</w:t>
      </w:r>
      <w:r w:rsidR="007F50BE" w:rsidRPr="007F50BE">
        <w:rPr>
          <w:rFonts w:ascii="Times New Roman" w:hAnsi="Times New Roman" w:cs="Times New Roman"/>
          <w:color w:val="000000" w:themeColor="text1"/>
          <w:lang w:val="en-GB"/>
        </w:rPr>
        <w:t>WF on R18 NR SL RRM requirements (part 1)</w:t>
      </w:r>
      <w:r w:rsidR="007422CB" w:rsidRPr="00BA1B20">
        <w:rPr>
          <w:rFonts w:ascii="Times New Roman" w:hAnsi="Times New Roman" w:cs="Times New Roman"/>
          <w:color w:val="000000" w:themeColor="text1"/>
          <w:lang w:val="en-GB"/>
        </w:rPr>
        <w:t xml:space="preserve">”, </w:t>
      </w:r>
      <w:r w:rsidR="002B5C81" w:rsidRPr="00BA1B20">
        <w:rPr>
          <w:rFonts w:ascii="Times New Roman" w:hAnsi="Times New Roman" w:cs="Times New Roman"/>
          <w:color w:val="000000" w:themeColor="text1"/>
          <w:lang w:val="en-GB"/>
        </w:rPr>
        <w:t>LG Electronics</w:t>
      </w:r>
    </w:p>
    <w:p w14:paraId="18865209" w14:textId="5CE47996" w:rsidR="00541B2B" w:rsidRDefault="000D0317" w:rsidP="00742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30042D">
        <w:rPr>
          <w:rFonts w:ascii="Times New Roman" w:hAnsi="Times New Roman" w:cs="Times New Roman"/>
          <w:color w:val="000000" w:themeColor="text1"/>
          <w:lang w:val="en-GB"/>
        </w:rPr>
        <w:t>R4-2314351, “</w:t>
      </w:r>
      <w:r w:rsidR="0030042D" w:rsidRPr="0030042D">
        <w:rPr>
          <w:rFonts w:ascii="Times New Roman" w:hAnsi="Times New Roman" w:cs="Times New Roman"/>
          <w:color w:val="000000" w:themeColor="text1"/>
          <w:lang w:val="en-GB"/>
        </w:rPr>
        <w:t xml:space="preserve">LS on NR SL unlicensed LBT failures UE </w:t>
      </w:r>
      <w:proofErr w:type="spellStart"/>
      <w:r w:rsidR="0030042D" w:rsidRPr="0030042D">
        <w:rPr>
          <w:rFonts w:ascii="Times New Roman" w:hAnsi="Times New Roman" w:cs="Times New Roman"/>
          <w:color w:val="000000" w:themeColor="text1"/>
          <w:lang w:val="en-GB"/>
        </w:rPr>
        <w:t>behavior</w:t>
      </w:r>
      <w:proofErr w:type="spellEnd"/>
      <w:r w:rsidRPr="0030042D">
        <w:rPr>
          <w:rFonts w:ascii="Times New Roman" w:hAnsi="Times New Roman" w:cs="Times New Roman"/>
          <w:color w:val="000000" w:themeColor="text1"/>
          <w:lang w:val="en-GB"/>
        </w:rPr>
        <w:t xml:space="preserve">”, </w:t>
      </w:r>
      <w:r w:rsidR="00877C2C" w:rsidRPr="0030042D">
        <w:rPr>
          <w:rFonts w:ascii="Times New Roman" w:hAnsi="Times New Roman" w:cs="Times New Roman"/>
          <w:color w:val="000000" w:themeColor="text1"/>
          <w:lang w:val="en-GB"/>
        </w:rPr>
        <w:t>TSG RAN WG4</w:t>
      </w:r>
    </w:p>
    <w:p w14:paraId="21862951" w14:textId="6772A6CA" w:rsidR="00AC3188" w:rsidRPr="00BA1B20" w:rsidRDefault="00231EBC" w:rsidP="00742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E170CB">
        <w:rPr>
          <w:rFonts w:ascii="Times New Roman" w:hAnsi="Times New Roman" w:cs="Times New Roman"/>
          <w:color w:val="000000" w:themeColor="text1"/>
          <w:lang w:val="en-GB"/>
        </w:rPr>
        <w:t>R4-2311844, “</w:t>
      </w:r>
      <w:r w:rsidR="00E170CB" w:rsidRPr="00E170CB">
        <w:rPr>
          <w:rFonts w:ascii="Times New Roman" w:hAnsi="Times New Roman" w:cs="Times New Roman" w:hint="eastAsia"/>
          <w:color w:val="000000" w:themeColor="text1"/>
          <w:lang w:val="en-GB"/>
        </w:rPr>
        <w:t>Discussion on RRM core requirements for SL unlicensed operation</w:t>
      </w:r>
      <w:r w:rsidRPr="00E170CB">
        <w:rPr>
          <w:rFonts w:ascii="Times New Roman" w:hAnsi="Times New Roman" w:cs="Times New Roman"/>
          <w:color w:val="000000" w:themeColor="text1"/>
          <w:lang w:val="en-GB"/>
        </w:rPr>
        <w:t>”, Xiaomi</w:t>
      </w:r>
    </w:p>
    <w:p w14:paraId="4C285116" w14:textId="4A7760C9" w:rsidR="001706AE" w:rsidRPr="00BA1B20" w:rsidRDefault="001706AE" w:rsidP="001706AE">
      <w:pPr>
        <w:pStyle w:val="Reference"/>
        <w:numPr>
          <w:ilvl w:val="0"/>
          <w:numId w:val="0"/>
        </w:numPr>
        <w:rPr>
          <w:color w:val="000000" w:themeColor="text1"/>
        </w:rPr>
      </w:pPr>
    </w:p>
    <w:p w14:paraId="1D9DDCB2" w14:textId="77777777" w:rsidR="001706AE" w:rsidRPr="00BA1B20" w:rsidRDefault="001706AE" w:rsidP="001706A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000000" w:themeColor="text1"/>
          <w:lang w:val="en-GB"/>
        </w:rPr>
      </w:pPr>
    </w:p>
    <w:sectPr w:rsidR="001706AE" w:rsidRPr="00BA1B2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6DEF" w14:textId="77777777" w:rsidR="006E5F7A" w:rsidRDefault="006E5F7A">
      <w:r>
        <w:separator/>
      </w:r>
    </w:p>
  </w:endnote>
  <w:endnote w:type="continuationSeparator" w:id="0">
    <w:p w14:paraId="65DE0A0F" w14:textId="77777777" w:rsidR="006E5F7A" w:rsidRDefault="006E5F7A">
      <w:r>
        <w:continuationSeparator/>
      </w:r>
    </w:p>
  </w:endnote>
  <w:endnote w:type="continuationNotice" w:id="1">
    <w:p w14:paraId="0DE1E1F6" w14:textId="77777777" w:rsidR="006E5F7A" w:rsidRDefault="006E5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3850" w14:textId="77777777" w:rsidR="006E5F7A" w:rsidRDefault="006E5F7A">
      <w:r>
        <w:separator/>
      </w:r>
    </w:p>
  </w:footnote>
  <w:footnote w:type="continuationSeparator" w:id="0">
    <w:p w14:paraId="4C87191E" w14:textId="77777777" w:rsidR="006E5F7A" w:rsidRDefault="006E5F7A">
      <w:r>
        <w:continuationSeparator/>
      </w:r>
    </w:p>
  </w:footnote>
  <w:footnote w:type="continuationNotice" w:id="1">
    <w:p w14:paraId="7F414F7E" w14:textId="77777777" w:rsidR="006E5F7A" w:rsidRDefault="006E5F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40EFB"/>
    <w:multiLevelType w:val="hybridMultilevel"/>
    <w:tmpl w:val="F1FE505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C796712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4809356">
    <w:abstractNumId w:val="9"/>
  </w:num>
  <w:num w:numId="2" w16cid:durableId="1298877345">
    <w:abstractNumId w:val="7"/>
  </w:num>
  <w:num w:numId="3" w16cid:durableId="303780233">
    <w:abstractNumId w:val="0"/>
  </w:num>
  <w:num w:numId="4" w16cid:durableId="1937442369">
    <w:abstractNumId w:val="10"/>
  </w:num>
  <w:num w:numId="5" w16cid:durableId="1351032477">
    <w:abstractNumId w:val="11"/>
  </w:num>
  <w:num w:numId="6" w16cid:durableId="1430926492">
    <w:abstractNumId w:val="12"/>
  </w:num>
  <w:num w:numId="7" w16cid:durableId="238829097">
    <w:abstractNumId w:val="3"/>
  </w:num>
  <w:num w:numId="8" w16cid:durableId="1452822853">
    <w:abstractNumId w:val="5"/>
  </w:num>
  <w:num w:numId="9" w16cid:durableId="705714575">
    <w:abstractNumId w:val="1"/>
  </w:num>
  <w:num w:numId="10" w16cid:durableId="301694796">
    <w:abstractNumId w:val="14"/>
  </w:num>
  <w:num w:numId="11" w16cid:durableId="396365544">
    <w:abstractNumId w:val="6"/>
  </w:num>
  <w:num w:numId="12" w16cid:durableId="913928629">
    <w:abstractNumId w:val="13"/>
  </w:num>
  <w:num w:numId="13" w16cid:durableId="699402662">
    <w:abstractNumId w:val="2"/>
  </w:num>
  <w:num w:numId="14" w16cid:durableId="1798912183">
    <w:abstractNumId w:val="4"/>
  </w:num>
  <w:num w:numId="15" w16cid:durableId="337738803">
    <w:abstractNumId w:val="8"/>
  </w:num>
  <w:num w:numId="16" w16cid:durableId="947083633">
    <w:abstractNumId w:val="7"/>
    <w:lvlOverride w:ilvl="0">
      <w:startOverride w:val="1"/>
    </w:lvlOverride>
  </w:num>
  <w:num w:numId="17" w16cid:durableId="1889876303">
    <w:abstractNumId w:val="7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5E3"/>
    <w:rsid w:val="00001FE0"/>
    <w:rsid w:val="00002A37"/>
    <w:rsid w:val="00003F77"/>
    <w:rsid w:val="00004359"/>
    <w:rsid w:val="0000564C"/>
    <w:rsid w:val="00005830"/>
    <w:rsid w:val="000059D9"/>
    <w:rsid w:val="00006446"/>
    <w:rsid w:val="00006881"/>
    <w:rsid w:val="00006896"/>
    <w:rsid w:val="00007168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20E35"/>
    <w:rsid w:val="00020F7F"/>
    <w:rsid w:val="00021205"/>
    <w:rsid w:val="00022B27"/>
    <w:rsid w:val="00023115"/>
    <w:rsid w:val="00023BF0"/>
    <w:rsid w:val="00024B90"/>
    <w:rsid w:val="0002564D"/>
    <w:rsid w:val="00025ECA"/>
    <w:rsid w:val="00026305"/>
    <w:rsid w:val="000306BF"/>
    <w:rsid w:val="000314EE"/>
    <w:rsid w:val="00031690"/>
    <w:rsid w:val="0003185F"/>
    <w:rsid w:val="000325B8"/>
    <w:rsid w:val="00033F02"/>
    <w:rsid w:val="000345B2"/>
    <w:rsid w:val="00034C15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5022E"/>
    <w:rsid w:val="00051040"/>
    <w:rsid w:val="00052A07"/>
    <w:rsid w:val="000534E3"/>
    <w:rsid w:val="000542B2"/>
    <w:rsid w:val="0005606A"/>
    <w:rsid w:val="00057117"/>
    <w:rsid w:val="00057563"/>
    <w:rsid w:val="00057DB5"/>
    <w:rsid w:val="0006032B"/>
    <w:rsid w:val="0006044E"/>
    <w:rsid w:val="00060BA7"/>
    <w:rsid w:val="000616E7"/>
    <w:rsid w:val="0006395A"/>
    <w:rsid w:val="00064481"/>
    <w:rsid w:val="0006487E"/>
    <w:rsid w:val="00065E1A"/>
    <w:rsid w:val="000666BF"/>
    <w:rsid w:val="00070721"/>
    <w:rsid w:val="00071B86"/>
    <w:rsid w:val="00073BE2"/>
    <w:rsid w:val="000757B0"/>
    <w:rsid w:val="00077766"/>
    <w:rsid w:val="00077E5F"/>
    <w:rsid w:val="0008036A"/>
    <w:rsid w:val="00081AE6"/>
    <w:rsid w:val="000832A7"/>
    <w:rsid w:val="000855EB"/>
    <w:rsid w:val="000858C4"/>
    <w:rsid w:val="00085B52"/>
    <w:rsid w:val="00086574"/>
    <w:rsid w:val="000866F2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01C8"/>
    <w:rsid w:val="000A0E9A"/>
    <w:rsid w:val="000A1333"/>
    <w:rsid w:val="000A1B7B"/>
    <w:rsid w:val="000A428E"/>
    <w:rsid w:val="000A56F2"/>
    <w:rsid w:val="000A5DA1"/>
    <w:rsid w:val="000A6076"/>
    <w:rsid w:val="000A685C"/>
    <w:rsid w:val="000A77D5"/>
    <w:rsid w:val="000B0215"/>
    <w:rsid w:val="000B0836"/>
    <w:rsid w:val="000B0FF3"/>
    <w:rsid w:val="000B1469"/>
    <w:rsid w:val="000B2713"/>
    <w:rsid w:val="000B2719"/>
    <w:rsid w:val="000B2C41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D5E"/>
    <w:rsid w:val="000C2E19"/>
    <w:rsid w:val="000C3C72"/>
    <w:rsid w:val="000C4ABC"/>
    <w:rsid w:val="000C6551"/>
    <w:rsid w:val="000D0317"/>
    <w:rsid w:val="000D0682"/>
    <w:rsid w:val="000D0D07"/>
    <w:rsid w:val="000D2430"/>
    <w:rsid w:val="000D2D2C"/>
    <w:rsid w:val="000D4797"/>
    <w:rsid w:val="000D5FA9"/>
    <w:rsid w:val="000D6F94"/>
    <w:rsid w:val="000E0527"/>
    <w:rsid w:val="000E1E92"/>
    <w:rsid w:val="000E2A23"/>
    <w:rsid w:val="000E2B11"/>
    <w:rsid w:val="000E5B84"/>
    <w:rsid w:val="000E662D"/>
    <w:rsid w:val="000E691F"/>
    <w:rsid w:val="000E766D"/>
    <w:rsid w:val="000F010D"/>
    <w:rsid w:val="000F0267"/>
    <w:rsid w:val="000F06D6"/>
    <w:rsid w:val="000F0EB1"/>
    <w:rsid w:val="000F1106"/>
    <w:rsid w:val="000F3BE9"/>
    <w:rsid w:val="000F3E3B"/>
    <w:rsid w:val="000F3F6C"/>
    <w:rsid w:val="000F48F6"/>
    <w:rsid w:val="000F6673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1738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2B70"/>
    <w:rsid w:val="001446BB"/>
    <w:rsid w:val="001449BF"/>
    <w:rsid w:val="00145F04"/>
    <w:rsid w:val="00147569"/>
    <w:rsid w:val="00151E23"/>
    <w:rsid w:val="0015238B"/>
    <w:rsid w:val="001526E0"/>
    <w:rsid w:val="00154929"/>
    <w:rsid w:val="001551B5"/>
    <w:rsid w:val="00155CCF"/>
    <w:rsid w:val="00157BCF"/>
    <w:rsid w:val="00160016"/>
    <w:rsid w:val="00161870"/>
    <w:rsid w:val="0016205F"/>
    <w:rsid w:val="001621D8"/>
    <w:rsid w:val="00162D34"/>
    <w:rsid w:val="001645E1"/>
    <w:rsid w:val="001659C1"/>
    <w:rsid w:val="0016671E"/>
    <w:rsid w:val="00167C99"/>
    <w:rsid w:val="0017018C"/>
    <w:rsid w:val="00170579"/>
    <w:rsid w:val="001706AE"/>
    <w:rsid w:val="001718F8"/>
    <w:rsid w:val="00172836"/>
    <w:rsid w:val="00173A8E"/>
    <w:rsid w:val="00174E46"/>
    <w:rsid w:val="00174E92"/>
    <w:rsid w:val="0017502C"/>
    <w:rsid w:val="00175817"/>
    <w:rsid w:val="001763C3"/>
    <w:rsid w:val="0018143F"/>
    <w:rsid w:val="00181B1A"/>
    <w:rsid w:val="00181E8C"/>
    <w:rsid w:val="00181FF8"/>
    <w:rsid w:val="001820EE"/>
    <w:rsid w:val="0018394F"/>
    <w:rsid w:val="00184C40"/>
    <w:rsid w:val="00187B3C"/>
    <w:rsid w:val="00190651"/>
    <w:rsid w:val="00190A9C"/>
    <w:rsid w:val="00190AC1"/>
    <w:rsid w:val="0019101F"/>
    <w:rsid w:val="001924F1"/>
    <w:rsid w:val="0019341A"/>
    <w:rsid w:val="00193E2C"/>
    <w:rsid w:val="001943B2"/>
    <w:rsid w:val="00194632"/>
    <w:rsid w:val="00197DF9"/>
    <w:rsid w:val="001A1547"/>
    <w:rsid w:val="001A1987"/>
    <w:rsid w:val="001A1BEE"/>
    <w:rsid w:val="001A2564"/>
    <w:rsid w:val="001A29FD"/>
    <w:rsid w:val="001A32C8"/>
    <w:rsid w:val="001A4DE5"/>
    <w:rsid w:val="001A6173"/>
    <w:rsid w:val="001A6CBA"/>
    <w:rsid w:val="001A6DD0"/>
    <w:rsid w:val="001A729B"/>
    <w:rsid w:val="001B08A8"/>
    <w:rsid w:val="001B0D97"/>
    <w:rsid w:val="001B5A5D"/>
    <w:rsid w:val="001B6FE0"/>
    <w:rsid w:val="001B7F75"/>
    <w:rsid w:val="001C1CE5"/>
    <w:rsid w:val="001C3D2A"/>
    <w:rsid w:val="001C3D8B"/>
    <w:rsid w:val="001C488D"/>
    <w:rsid w:val="001C5193"/>
    <w:rsid w:val="001C6973"/>
    <w:rsid w:val="001D083E"/>
    <w:rsid w:val="001D3B54"/>
    <w:rsid w:val="001D3E63"/>
    <w:rsid w:val="001D51BA"/>
    <w:rsid w:val="001D53E7"/>
    <w:rsid w:val="001D55B5"/>
    <w:rsid w:val="001D5D83"/>
    <w:rsid w:val="001D6342"/>
    <w:rsid w:val="001D65C0"/>
    <w:rsid w:val="001D6D53"/>
    <w:rsid w:val="001E02CF"/>
    <w:rsid w:val="001E0439"/>
    <w:rsid w:val="001E102C"/>
    <w:rsid w:val="001E5264"/>
    <w:rsid w:val="001E58E2"/>
    <w:rsid w:val="001E670C"/>
    <w:rsid w:val="001E67DF"/>
    <w:rsid w:val="001E7AED"/>
    <w:rsid w:val="001F11AD"/>
    <w:rsid w:val="001F147F"/>
    <w:rsid w:val="001F15AF"/>
    <w:rsid w:val="001F2543"/>
    <w:rsid w:val="001F3916"/>
    <w:rsid w:val="001F54C5"/>
    <w:rsid w:val="001F6431"/>
    <w:rsid w:val="001F662C"/>
    <w:rsid w:val="001F6959"/>
    <w:rsid w:val="001F7074"/>
    <w:rsid w:val="00200490"/>
    <w:rsid w:val="00201738"/>
    <w:rsid w:val="00201D22"/>
    <w:rsid w:val="00201F3A"/>
    <w:rsid w:val="00202057"/>
    <w:rsid w:val="002031B7"/>
    <w:rsid w:val="00203F96"/>
    <w:rsid w:val="002040FD"/>
    <w:rsid w:val="002066BD"/>
    <w:rsid w:val="002069B2"/>
    <w:rsid w:val="00207D08"/>
    <w:rsid w:val="00207FA3"/>
    <w:rsid w:val="00211F81"/>
    <w:rsid w:val="00214DA8"/>
    <w:rsid w:val="00215423"/>
    <w:rsid w:val="002158FA"/>
    <w:rsid w:val="00217F57"/>
    <w:rsid w:val="00220600"/>
    <w:rsid w:val="002224DB"/>
    <w:rsid w:val="00222AFD"/>
    <w:rsid w:val="00223FCB"/>
    <w:rsid w:val="00224767"/>
    <w:rsid w:val="002252C3"/>
    <w:rsid w:val="00225A73"/>
    <w:rsid w:val="00225C54"/>
    <w:rsid w:val="00227E68"/>
    <w:rsid w:val="00230765"/>
    <w:rsid w:val="00230D18"/>
    <w:rsid w:val="002316D0"/>
    <w:rsid w:val="002319E4"/>
    <w:rsid w:val="00231C2A"/>
    <w:rsid w:val="00231EBC"/>
    <w:rsid w:val="00231FC3"/>
    <w:rsid w:val="00232F7E"/>
    <w:rsid w:val="0023433D"/>
    <w:rsid w:val="00235209"/>
    <w:rsid w:val="00235632"/>
    <w:rsid w:val="00235872"/>
    <w:rsid w:val="00236E91"/>
    <w:rsid w:val="00237D52"/>
    <w:rsid w:val="00241559"/>
    <w:rsid w:val="00241733"/>
    <w:rsid w:val="00241A25"/>
    <w:rsid w:val="002435B3"/>
    <w:rsid w:val="00243D44"/>
    <w:rsid w:val="002448AA"/>
    <w:rsid w:val="002458EB"/>
    <w:rsid w:val="0024655F"/>
    <w:rsid w:val="00246729"/>
    <w:rsid w:val="00247049"/>
    <w:rsid w:val="00247758"/>
    <w:rsid w:val="002500C8"/>
    <w:rsid w:val="0025154D"/>
    <w:rsid w:val="00251DBE"/>
    <w:rsid w:val="00253C56"/>
    <w:rsid w:val="00254D37"/>
    <w:rsid w:val="00255909"/>
    <w:rsid w:val="002563CC"/>
    <w:rsid w:val="00256FF0"/>
    <w:rsid w:val="00257543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6214"/>
    <w:rsid w:val="00267C83"/>
    <w:rsid w:val="002700DD"/>
    <w:rsid w:val="0027144F"/>
    <w:rsid w:val="00271813"/>
    <w:rsid w:val="00271F3A"/>
    <w:rsid w:val="00272066"/>
    <w:rsid w:val="00273278"/>
    <w:rsid w:val="00273630"/>
    <w:rsid w:val="002737F4"/>
    <w:rsid w:val="002744A4"/>
    <w:rsid w:val="002751DB"/>
    <w:rsid w:val="002805F5"/>
    <w:rsid w:val="00280751"/>
    <w:rsid w:val="00281AC6"/>
    <w:rsid w:val="0028280A"/>
    <w:rsid w:val="0028376E"/>
    <w:rsid w:val="00283A24"/>
    <w:rsid w:val="00285335"/>
    <w:rsid w:val="002855A7"/>
    <w:rsid w:val="002859ED"/>
    <w:rsid w:val="002860D4"/>
    <w:rsid w:val="00286578"/>
    <w:rsid w:val="00286ACD"/>
    <w:rsid w:val="00287838"/>
    <w:rsid w:val="002907B5"/>
    <w:rsid w:val="00290955"/>
    <w:rsid w:val="00290A59"/>
    <w:rsid w:val="00290DAF"/>
    <w:rsid w:val="00290F98"/>
    <w:rsid w:val="00291142"/>
    <w:rsid w:val="0029290F"/>
    <w:rsid w:val="00292CD9"/>
    <w:rsid w:val="00292EB7"/>
    <w:rsid w:val="0029371B"/>
    <w:rsid w:val="002947D2"/>
    <w:rsid w:val="002952FF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33E"/>
    <w:rsid w:val="002B24D6"/>
    <w:rsid w:val="002B3BC2"/>
    <w:rsid w:val="002B3E99"/>
    <w:rsid w:val="002B5C81"/>
    <w:rsid w:val="002B6436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7637"/>
    <w:rsid w:val="002E0E39"/>
    <w:rsid w:val="002E17F2"/>
    <w:rsid w:val="002E40EF"/>
    <w:rsid w:val="002E437C"/>
    <w:rsid w:val="002E5AD6"/>
    <w:rsid w:val="002E7CAE"/>
    <w:rsid w:val="002F1256"/>
    <w:rsid w:val="002F13E4"/>
    <w:rsid w:val="002F2771"/>
    <w:rsid w:val="002F37A9"/>
    <w:rsid w:val="002F4C0C"/>
    <w:rsid w:val="0030042D"/>
    <w:rsid w:val="003015A7"/>
    <w:rsid w:val="00301CE6"/>
    <w:rsid w:val="0030256B"/>
    <w:rsid w:val="0030473F"/>
    <w:rsid w:val="00304E30"/>
    <w:rsid w:val="0030501F"/>
    <w:rsid w:val="003057DB"/>
    <w:rsid w:val="00305C7D"/>
    <w:rsid w:val="003063B2"/>
    <w:rsid w:val="00306C25"/>
    <w:rsid w:val="00307334"/>
    <w:rsid w:val="00307BA1"/>
    <w:rsid w:val="00311702"/>
    <w:rsid w:val="00311E82"/>
    <w:rsid w:val="00313FD6"/>
    <w:rsid w:val="003143BD"/>
    <w:rsid w:val="0031481C"/>
    <w:rsid w:val="00314977"/>
    <w:rsid w:val="00315363"/>
    <w:rsid w:val="00315A8E"/>
    <w:rsid w:val="00317463"/>
    <w:rsid w:val="00317526"/>
    <w:rsid w:val="003203ED"/>
    <w:rsid w:val="003204EB"/>
    <w:rsid w:val="00320D49"/>
    <w:rsid w:val="003213C4"/>
    <w:rsid w:val="00322962"/>
    <w:rsid w:val="00322C9F"/>
    <w:rsid w:val="003231D3"/>
    <w:rsid w:val="00323478"/>
    <w:rsid w:val="00323ADA"/>
    <w:rsid w:val="00324D23"/>
    <w:rsid w:val="0032658F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0D80"/>
    <w:rsid w:val="00342BD7"/>
    <w:rsid w:val="00346DB5"/>
    <w:rsid w:val="003477B1"/>
    <w:rsid w:val="003523FC"/>
    <w:rsid w:val="00353464"/>
    <w:rsid w:val="003534AA"/>
    <w:rsid w:val="003538D7"/>
    <w:rsid w:val="003538FC"/>
    <w:rsid w:val="00354117"/>
    <w:rsid w:val="00355D22"/>
    <w:rsid w:val="00357380"/>
    <w:rsid w:val="00357A04"/>
    <w:rsid w:val="00357F58"/>
    <w:rsid w:val="003602D9"/>
    <w:rsid w:val="003604CE"/>
    <w:rsid w:val="00362819"/>
    <w:rsid w:val="00364BE9"/>
    <w:rsid w:val="00364E91"/>
    <w:rsid w:val="00365060"/>
    <w:rsid w:val="0036534D"/>
    <w:rsid w:val="00366124"/>
    <w:rsid w:val="00370E47"/>
    <w:rsid w:val="00371DAA"/>
    <w:rsid w:val="00371DCC"/>
    <w:rsid w:val="003742AC"/>
    <w:rsid w:val="00374675"/>
    <w:rsid w:val="0037570F"/>
    <w:rsid w:val="00377CE1"/>
    <w:rsid w:val="00383AFC"/>
    <w:rsid w:val="00385BF0"/>
    <w:rsid w:val="00392499"/>
    <w:rsid w:val="00392EB5"/>
    <w:rsid w:val="003939FF"/>
    <w:rsid w:val="00393F3B"/>
    <w:rsid w:val="003965D5"/>
    <w:rsid w:val="00397775"/>
    <w:rsid w:val="003A2223"/>
    <w:rsid w:val="003A2A0F"/>
    <w:rsid w:val="003A408F"/>
    <w:rsid w:val="003A41C8"/>
    <w:rsid w:val="003A45A1"/>
    <w:rsid w:val="003A50DB"/>
    <w:rsid w:val="003A5B0A"/>
    <w:rsid w:val="003A611A"/>
    <w:rsid w:val="003A6BAC"/>
    <w:rsid w:val="003A70A4"/>
    <w:rsid w:val="003A7EF3"/>
    <w:rsid w:val="003B159C"/>
    <w:rsid w:val="003B1628"/>
    <w:rsid w:val="003B20B1"/>
    <w:rsid w:val="003B3272"/>
    <w:rsid w:val="003B369F"/>
    <w:rsid w:val="003B36A3"/>
    <w:rsid w:val="003B3E85"/>
    <w:rsid w:val="003B4270"/>
    <w:rsid w:val="003B5060"/>
    <w:rsid w:val="003B5881"/>
    <w:rsid w:val="003B5991"/>
    <w:rsid w:val="003B5E71"/>
    <w:rsid w:val="003B5F9F"/>
    <w:rsid w:val="003B60A8"/>
    <w:rsid w:val="003B64BB"/>
    <w:rsid w:val="003B7369"/>
    <w:rsid w:val="003B7FE5"/>
    <w:rsid w:val="003C0242"/>
    <w:rsid w:val="003C11C8"/>
    <w:rsid w:val="003C2702"/>
    <w:rsid w:val="003C3BB6"/>
    <w:rsid w:val="003C4D1A"/>
    <w:rsid w:val="003C5179"/>
    <w:rsid w:val="003C7806"/>
    <w:rsid w:val="003D109F"/>
    <w:rsid w:val="003D178A"/>
    <w:rsid w:val="003D2478"/>
    <w:rsid w:val="003D2BC7"/>
    <w:rsid w:val="003D3C45"/>
    <w:rsid w:val="003D44BF"/>
    <w:rsid w:val="003D45B6"/>
    <w:rsid w:val="003D4F7A"/>
    <w:rsid w:val="003D5B1F"/>
    <w:rsid w:val="003E0845"/>
    <w:rsid w:val="003E15FA"/>
    <w:rsid w:val="003E27C8"/>
    <w:rsid w:val="003E381E"/>
    <w:rsid w:val="003E55E4"/>
    <w:rsid w:val="003E74E3"/>
    <w:rsid w:val="003F05C7"/>
    <w:rsid w:val="003F1151"/>
    <w:rsid w:val="003F244A"/>
    <w:rsid w:val="003F2CD4"/>
    <w:rsid w:val="003F467F"/>
    <w:rsid w:val="003F59F4"/>
    <w:rsid w:val="003F6105"/>
    <w:rsid w:val="003F6BBE"/>
    <w:rsid w:val="004000E8"/>
    <w:rsid w:val="0040011D"/>
    <w:rsid w:val="00402E2B"/>
    <w:rsid w:val="0040409D"/>
    <w:rsid w:val="00404E25"/>
    <w:rsid w:val="0040512B"/>
    <w:rsid w:val="00405CA5"/>
    <w:rsid w:val="00407CD3"/>
    <w:rsid w:val="00410134"/>
    <w:rsid w:val="00410653"/>
    <w:rsid w:val="00410B72"/>
    <w:rsid w:val="00410F18"/>
    <w:rsid w:val="00411E17"/>
    <w:rsid w:val="0041263E"/>
    <w:rsid w:val="00412954"/>
    <w:rsid w:val="00412E18"/>
    <w:rsid w:val="00413AAC"/>
    <w:rsid w:val="00413DFD"/>
    <w:rsid w:val="00413E92"/>
    <w:rsid w:val="00414C55"/>
    <w:rsid w:val="00415472"/>
    <w:rsid w:val="00420011"/>
    <w:rsid w:val="00421105"/>
    <w:rsid w:val="00422210"/>
    <w:rsid w:val="00422AA4"/>
    <w:rsid w:val="004242F4"/>
    <w:rsid w:val="00424BD0"/>
    <w:rsid w:val="00424CE3"/>
    <w:rsid w:val="00427248"/>
    <w:rsid w:val="00431B73"/>
    <w:rsid w:val="00432469"/>
    <w:rsid w:val="004326EC"/>
    <w:rsid w:val="004348AE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46D05"/>
    <w:rsid w:val="00446DD8"/>
    <w:rsid w:val="00450BEA"/>
    <w:rsid w:val="00451770"/>
    <w:rsid w:val="004517AA"/>
    <w:rsid w:val="00451FB5"/>
    <w:rsid w:val="00452CAC"/>
    <w:rsid w:val="00452E77"/>
    <w:rsid w:val="0045459F"/>
    <w:rsid w:val="004561FC"/>
    <w:rsid w:val="00457565"/>
    <w:rsid w:val="00457B71"/>
    <w:rsid w:val="004604EF"/>
    <w:rsid w:val="00460C5F"/>
    <w:rsid w:val="00461C0D"/>
    <w:rsid w:val="00463408"/>
    <w:rsid w:val="00464689"/>
    <w:rsid w:val="004669E2"/>
    <w:rsid w:val="00470C31"/>
    <w:rsid w:val="00471DE0"/>
    <w:rsid w:val="00472149"/>
    <w:rsid w:val="004723CC"/>
    <w:rsid w:val="004730C0"/>
    <w:rsid w:val="004734D0"/>
    <w:rsid w:val="00473694"/>
    <w:rsid w:val="00473D1C"/>
    <w:rsid w:val="00474E9D"/>
    <w:rsid w:val="0047556B"/>
    <w:rsid w:val="00477768"/>
    <w:rsid w:val="004777D1"/>
    <w:rsid w:val="004814D2"/>
    <w:rsid w:val="0048188B"/>
    <w:rsid w:val="00481B89"/>
    <w:rsid w:val="00482CE6"/>
    <w:rsid w:val="00483183"/>
    <w:rsid w:val="00483847"/>
    <w:rsid w:val="00485A9B"/>
    <w:rsid w:val="004914A7"/>
    <w:rsid w:val="00492BC5"/>
    <w:rsid w:val="00492F04"/>
    <w:rsid w:val="00493595"/>
    <w:rsid w:val="00494EFA"/>
    <w:rsid w:val="004964F1"/>
    <w:rsid w:val="00497C12"/>
    <w:rsid w:val="004A04F7"/>
    <w:rsid w:val="004A16BC"/>
    <w:rsid w:val="004A2B94"/>
    <w:rsid w:val="004A4010"/>
    <w:rsid w:val="004A5ECC"/>
    <w:rsid w:val="004B04E5"/>
    <w:rsid w:val="004B12F1"/>
    <w:rsid w:val="004B27D8"/>
    <w:rsid w:val="004B3CC1"/>
    <w:rsid w:val="004B5C6E"/>
    <w:rsid w:val="004B60C6"/>
    <w:rsid w:val="004B6120"/>
    <w:rsid w:val="004B6F6A"/>
    <w:rsid w:val="004B7BE1"/>
    <w:rsid w:val="004B7C0C"/>
    <w:rsid w:val="004C0DC3"/>
    <w:rsid w:val="004C1590"/>
    <w:rsid w:val="004C2105"/>
    <w:rsid w:val="004C3898"/>
    <w:rsid w:val="004C48EB"/>
    <w:rsid w:val="004C4E63"/>
    <w:rsid w:val="004C61E1"/>
    <w:rsid w:val="004C76F2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3EAE"/>
    <w:rsid w:val="00504C41"/>
    <w:rsid w:val="00504E9C"/>
    <w:rsid w:val="00506557"/>
    <w:rsid w:val="0050677A"/>
    <w:rsid w:val="00506AA5"/>
    <w:rsid w:val="00507EA0"/>
    <w:rsid w:val="0051010C"/>
    <w:rsid w:val="005108D8"/>
    <w:rsid w:val="005116F9"/>
    <w:rsid w:val="0051344E"/>
    <w:rsid w:val="005153A7"/>
    <w:rsid w:val="00515C19"/>
    <w:rsid w:val="00520B54"/>
    <w:rsid w:val="005219CF"/>
    <w:rsid w:val="00522525"/>
    <w:rsid w:val="00522636"/>
    <w:rsid w:val="005279F5"/>
    <w:rsid w:val="00527D34"/>
    <w:rsid w:val="005303FB"/>
    <w:rsid w:val="005342B7"/>
    <w:rsid w:val="00534B59"/>
    <w:rsid w:val="00535575"/>
    <w:rsid w:val="005358DA"/>
    <w:rsid w:val="00536759"/>
    <w:rsid w:val="00536DC5"/>
    <w:rsid w:val="00537C62"/>
    <w:rsid w:val="0054046B"/>
    <w:rsid w:val="00541B2B"/>
    <w:rsid w:val="00542984"/>
    <w:rsid w:val="00543A17"/>
    <w:rsid w:val="005442E1"/>
    <w:rsid w:val="00544A9C"/>
    <w:rsid w:val="005462A5"/>
    <w:rsid w:val="00546970"/>
    <w:rsid w:val="005512B2"/>
    <w:rsid w:val="005537C9"/>
    <w:rsid w:val="00553A0D"/>
    <w:rsid w:val="00554E19"/>
    <w:rsid w:val="00555D82"/>
    <w:rsid w:val="00557B25"/>
    <w:rsid w:val="00560ED3"/>
    <w:rsid w:val="0056121F"/>
    <w:rsid w:val="00562008"/>
    <w:rsid w:val="00562761"/>
    <w:rsid w:val="005637E7"/>
    <w:rsid w:val="005647A0"/>
    <w:rsid w:val="00564B4D"/>
    <w:rsid w:val="0057058C"/>
    <w:rsid w:val="0057146C"/>
    <w:rsid w:val="00572505"/>
    <w:rsid w:val="00572AE3"/>
    <w:rsid w:val="005746A1"/>
    <w:rsid w:val="005753CF"/>
    <w:rsid w:val="00581979"/>
    <w:rsid w:val="00582809"/>
    <w:rsid w:val="00586EE5"/>
    <w:rsid w:val="0058798C"/>
    <w:rsid w:val="005900FA"/>
    <w:rsid w:val="00592470"/>
    <w:rsid w:val="0059261E"/>
    <w:rsid w:val="00592EFB"/>
    <w:rsid w:val="005935A4"/>
    <w:rsid w:val="005948C2"/>
    <w:rsid w:val="00595DCA"/>
    <w:rsid w:val="005969D0"/>
    <w:rsid w:val="00596DCF"/>
    <w:rsid w:val="005976A4"/>
    <w:rsid w:val="0059779B"/>
    <w:rsid w:val="005A0B8D"/>
    <w:rsid w:val="005A209A"/>
    <w:rsid w:val="005A33C0"/>
    <w:rsid w:val="005A5FF7"/>
    <w:rsid w:val="005A662D"/>
    <w:rsid w:val="005A7A2B"/>
    <w:rsid w:val="005B0797"/>
    <w:rsid w:val="005B0959"/>
    <w:rsid w:val="005B1409"/>
    <w:rsid w:val="005B1E3A"/>
    <w:rsid w:val="005B339B"/>
    <w:rsid w:val="005B34F8"/>
    <w:rsid w:val="005B35D7"/>
    <w:rsid w:val="005B392A"/>
    <w:rsid w:val="005B3AA3"/>
    <w:rsid w:val="005B4771"/>
    <w:rsid w:val="005B6F83"/>
    <w:rsid w:val="005C146C"/>
    <w:rsid w:val="005C61B6"/>
    <w:rsid w:val="005C641A"/>
    <w:rsid w:val="005C74FB"/>
    <w:rsid w:val="005C7B3A"/>
    <w:rsid w:val="005C7BFB"/>
    <w:rsid w:val="005D1602"/>
    <w:rsid w:val="005D24B5"/>
    <w:rsid w:val="005D2502"/>
    <w:rsid w:val="005D2C97"/>
    <w:rsid w:val="005D43A5"/>
    <w:rsid w:val="005D4F4C"/>
    <w:rsid w:val="005D54F2"/>
    <w:rsid w:val="005D6048"/>
    <w:rsid w:val="005D6061"/>
    <w:rsid w:val="005E2658"/>
    <w:rsid w:val="005E28FA"/>
    <w:rsid w:val="005E2FAE"/>
    <w:rsid w:val="005E385F"/>
    <w:rsid w:val="005E58C8"/>
    <w:rsid w:val="005E5B81"/>
    <w:rsid w:val="005E5F9D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85D"/>
    <w:rsid w:val="005F79AE"/>
    <w:rsid w:val="006007D3"/>
    <w:rsid w:val="00601EDC"/>
    <w:rsid w:val="00602589"/>
    <w:rsid w:val="0060283C"/>
    <w:rsid w:val="00603C0A"/>
    <w:rsid w:val="00604E3A"/>
    <w:rsid w:val="00604F14"/>
    <w:rsid w:val="00606276"/>
    <w:rsid w:val="00606F7C"/>
    <w:rsid w:val="00607600"/>
    <w:rsid w:val="00607977"/>
    <w:rsid w:val="00611B83"/>
    <w:rsid w:val="00613257"/>
    <w:rsid w:val="00613BA6"/>
    <w:rsid w:val="00614B25"/>
    <w:rsid w:val="00620A71"/>
    <w:rsid w:val="00620D80"/>
    <w:rsid w:val="006234A6"/>
    <w:rsid w:val="00623C19"/>
    <w:rsid w:val="00624E1F"/>
    <w:rsid w:val="006270D7"/>
    <w:rsid w:val="00630001"/>
    <w:rsid w:val="006308AA"/>
    <w:rsid w:val="0063094B"/>
    <w:rsid w:val="006311B3"/>
    <w:rsid w:val="0063284C"/>
    <w:rsid w:val="00633F74"/>
    <w:rsid w:val="00636398"/>
    <w:rsid w:val="006368D3"/>
    <w:rsid w:val="00636D41"/>
    <w:rsid w:val="006377EC"/>
    <w:rsid w:val="0064151F"/>
    <w:rsid w:val="00641533"/>
    <w:rsid w:val="0064208D"/>
    <w:rsid w:val="0064267E"/>
    <w:rsid w:val="00643475"/>
    <w:rsid w:val="0064396A"/>
    <w:rsid w:val="006442DB"/>
    <w:rsid w:val="00644F01"/>
    <w:rsid w:val="00645706"/>
    <w:rsid w:val="0064624E"/>
    <w:rsid w:val="00647C9E"/>
    <w:rsid w:val="00650AB9"/>
    <w:rsid w:val="006527C5"/>
    <w:rsid w:val="00653C7F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40"/>
    <w:rsid w:val="0067218F"/>
    <w:rsid w:val="006741F2"/>
    <w:rsid w:val="00674CC3"/>
    <w:rsid w:val="006754E0"/>
    <w:rsid w:val="0067553F"/>
    <w:rsid w:val="00675C72"/>
    <w:rsid w:val="00676353"/>
    <w:rsid w:val="006771F9"/>
    <w:rsid w:val="006773DA"/>
    <w:rsid w:val="006776D7"/>
    <w:rsid w:val="00681003"/>
    <w:rsid w:val="006817C9"/>
    <w:rsid w:val="006818F3"/>
    <w:rsid w:val="00683ECE"/>
    <w:rsid w:val="00683F36"/>
    <w:rsid w:val="00685638"/>
    <w:rsid w:val="006856C7"/>
    <w:rsid w:val="00686061"/>
    <w:rsid w:val="006879A8"/>
    <w:rsid w:val="006909AF"/>
    <w:rsid w:val="006910D9"/>
    <w:rsid w:val="00694572"/>
    <w:rsid w:val="00695CD9"/>
    <w:rsid w:val="00695FC2"/>
    <w:rsid w:val="0069601F"/>
    <w:rsid w:val="00696949"/>
    <w:rsid w:val="00697052"/>
    <w:rsid w:val="0069707C"/>
    <w:rsid w:val="00697C58"/>
    <w:rsid w:val="006A04AB"/>
    <w:rsid w:val="006A2802"/>
    <w:rsid w:val="006A46FB"/>
    <w:rsid w:val="006A5E28"/>
    <w:rsid w:val="006A697B"/>
    <w:rsid w:val="006A7AFF"/>
    <w:rsid w:val="006B1816"/>
    <w:rsid w:val="006B19B9"/>
    <w:rsid w:val="006B2099"/>
    <w:rsid w:val="006B29B5"/>
    <w:rsid w:val="006B2E89"/>
    <w:rsid w:val="006B50CF"/>
    <w:rsid w:val="006B7DAF"/>
    <w:rsid w:val="006C0001"/>
    <w:rsid w:val="006C03B8"/>
    <w:rsid w:val="006C1707"/>
    <w:rsid w:val="006C1C06"/>
    <w:rsid w:val="006C3EFD"/>
    <w:rsid w:val="006C5EC9"/>
    <w:rsid w:val="006C6059"/>
    <w:rsid w:val="006C6074"/>
    <w:rsid w:val="006C6D78"/>
    <w:rsid w:val="006C7522"/>
    <w:rsid w:val="006C78E5"/>
    <w:rsid w:val="006C7D4D"/>
    <w:rsid w:val="006D0D3A"/>
    <w:rsid w:val="006D4B63"/>
    <w:rsid w:val="006D4C49"/>
    <w:rsid w:val="006D6F08"/>
    <w:rsid w:val="006D779F"/>
    <w:rsid w:val="006D7F17"/>
    <w:rsid w:val="006D7F92"/>
    <w:rsid w:val="006D7FEE"/>
    <w:rsid w:val="006E062C"/>
    <w:rsid w:val="006E0E49"/>
    <w:rsid w:val="006E1C82"/>
    <w:rsid w:val="006E26F0"/>
    <w:rsid w:val="006E28B7"/>
    <w:rsid w:val="006E2A9B"/>
    <w:rsid w:val="006E3310"/>
    <w:rsid w:val="006E4E39"/>
    <w:rsid w:val="006E565E"/>
    <w:rsid w:val="006E5F7A"/>
    <w:rsid w:val="006E673D"/>
    <w:rsid w:val="006E7D3B"/>
    <w:rsid w:val="006E7D4F"/>
    <w:rsid w:val="006F1AD3"/>
    <w:rsid w:val="006F1B70"/>
    <w:rsid w:val="006F221B"/>
    <w:rsid w:val="006F23B1"/>
    <w:rsid w:val="006F2953"/>
    <w:rsid w:val="006F2DC0"/>
    <w:rsid w:val="006F341D"/>
    <w:rsid w:val="006F3CDE"/>
    <w:rsid w:val="006F4243"/>
    <w:rsid w:val="006F47FC"/>
    <w:rsid w:val="006F58D4"/>
    <w:rsid w:val="006F5DC6"/>
    <w:rsid w:val="006F647D"/>
    <w:rsid w:val="006F6582"/>
    <w:rsid w:val="0070055A"/>
    <w:rsid w:val="0070061E"/>
    <w:rsid w:val="0070241D"/>
    <w:rsid w:val="00702B45"/>
    <w:rsid w:val="0070346E"/>
    <w:rsid w:val="0070348F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15BAC"/>
    <w:rsid w:val="00716C30"/>
    <w:rsid w:val="007206F8"/>
    <w:rsid w:val="00721B32"/>
    <w:rsid w:val="0072332F"/>
    <w:rsid w:val="00723ABB"/>
    <w:rsid w:val="007257D0"/>
    <w:rsid w:val="00726344"/>
    <w:rsid w:val="00726EA6"/>
    <w:rsid w:val="00727208"/>
    <w:rsid w:val="007273B2"/>
    <w:rsid w:val="00727680"/>
    <w:rsid w:val="007301FA"/>
    <w:rsid w:val="00731EDA"/>
    <w:rsid w:val="00732B6B"/>
    <w:rsid w:val="00733C1D"/>
    <w:rsid w:val="007348B1"/>
    <w:rsid w:val="00736221"/>
    <w:rsid w:val="007362A6"/>
    <w:rsid w:val="00736708"/>
    <w:rsid w:val="00736A5D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33B5"/>
    <w:rsid w:val="007434DD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5D16"/>
    <w:rsid w:val="00766BAD"/>
    <w:rsid w:val="00767255"/>
    <w:rsid w:val="007706E4"/>
    <w:rsid w:val="007729A2"/>
    <w:rsid w:val="0077359B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414B"/>
    <w:rsid w:val="007843F6"/>
    <w:rsid w:val="0078539C"/>
    <w:rsid w:val="00785490"/>
    <w:rsid w:val="0078618F"/>
    <w:rsid w:val="00786D71"/>
    <w:rsid w:val="007901D9"/>
    <w:rsid w:val="00791ABD"/>
    <w:rsid w:val="007925EA"/>
    <w:rsid w:val="00793CD8"/>
    <w:rsid w:val="00794787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2DDD"/>
    <w:rsid w:val="007A306F"/>
    <w:rsid w:val="007A39B8"/>
    <w:rsid w:val="007A43A6"/>
    <w:rsid w:val="007A44B6"/>
    <w:rsid w:val="007A4D7E"/>
    <w:rsid w:val="007A557C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6D6E"/>
    <w:rsid w:val="007C75A1"/>
    <w:rsid w:val="007C77A5"/>
    <w:rsid w:val="007D04E5"/>
    <w:rsid w:val="007D15C7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6C0D"/>
    <w:rsid w:val="007E6E74"/>
    <w:rsid w:val="007E7091"/>
    <w:rsid w:val="007F003D"/>
    <w:rsid w:val="007F10D3"/>
    <w:rsid w:val="007F3D2C"/>
    <w:rsid w:val="007F4B13"/>
    <w:rsid w:val="007F50BE"/>
    <w:rsid w:val="007F63C8"/>
    <w:rsid w:val="007F75B3"/>
    <w:rsid w:val="008003C7"/>
    <w:rsid w:val="0080068C"/>
    <w:rsid w:val="00802F43"/>
    <w:rsid w:val="00803FAE"/>
    <w:rsid w:val="008042E4"/>
    <w:rsid w:val="0080605F"/>
    <w:rsid w:val="008062FC"/>
    <w:rsid w:val="00807786"/>
    <w:rsid w:val="00810F12"/>
    <w:rsid w:val="00811FCB"/>
    <w:rsid w:val="008148CE"/>
    <w:rsid w:val="00815198"/>
    <w:rsid w:val="008158D6"/>
    <w:rsid w:val="00817196"/>
    <w:rsid w:val="008235DB"/>
    <w:rsid w:val="008238D8"/>
    <w:rsid w:val="008244E3"/>
    <w:rsid w:val="00824AB4"/>
    <w:rsid w:val="00825AE9"/>
    <w:rsid w:val="00825C42"/>
    <w:rsid w:val="00825D25"/>
    <w:rsid w:val="00826390"/>
    <w:rsid w:val="008273E9"/>
    <w:rsid w:val="00827D6F"/>
    <w:rsid w:val="00830D05"/>
    <w:rsid w:val="008312EF"/>
    <w:rsid w:val="008358DE"/>
    <w:rsid w:val="00836EB0"/>
    <w:rsid w:val="008376AC"/>
    <w:rsid w:val="00837B0A"/>
    <w:rsid w:val="0084186A"/>
    <w:rsid w:val="00841D2D"/>
    <w:rsid w:val="008444E8"/>
    <w:rsid w:val="00844E80"/>
    <w:rsid w:val="00845408"/>
    <w:rsid w:val="00845416"/>
    <w:rsid w:val="0084627C"/>
    <w:rsid w:val="008464FB"/>
    <w:rsid w:val="00846FE7"/>
    <w:rsid w:val="008473AB"/>
    <w:rsid w:val="00850D99"/>
    <w:rsid w:val="00851FC4"/>
    <w:rsid w:val="00852B28"/>
    <w:rsid w:val="00854D01"/>
    <w:rsid w:val="0085596F"/>
    <w:rsid w:val="008565FF"/>
    <w:rsid w:val="00856911"/>
    <w:rsid w:val="00861A89"/>
    <w:rsid w:val="0086671F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3645"/>
    <w:rsid w:val="00874312"/>
    <w:rsid w:val="0087437C"/>
    <w:rsid w:val="008754E9"/>
    <w:rsid w:val="00875CD7"/>
    <w:rsid w:val="0087669B"/>
    <w:rsid w:val="00876B4D"/>
    <w:rsid w:val="00876FF1"/>
    <w:rsid w:val="0087731E"/>
    <w:rsid w:val="00877C2C"/>
    <w:rsid w:val="00877F18"/>
    <w:rsid w:val="00880E98"/>
    <w:rsid w:val="00883667"/>
    <w:rsid w:val="0088459B"/>
    <w:rsid w:val="008846BE"/>
    <w:rsid w:val="0088598A"/>
    <w:rsid w:val="00887C29"/>
    <w:rsid w:val="00887E53"/>
    <w:rsid w:val="00891BD6"/>
    <w:rsid w:val="00892565"/>
    <w:rsid w:val="008941E3"/>
    <w:rsid w:val="0089492E"/>
    <w:rsid w:val="00894A88"/>
    <w:rsid w:val="00895386"/>
    <w:rsid w:val="0089660B"/>
    <w:rsid w:val="008969B6"/>
    <w:rsid w:val="00897E72"/>
    <w:rsid w:val="008A003F"/>
    <w:rsid w:val="008A0F21"/>
    <w:rsid w:val="008A21FF"/>
    <w:rsid w:val="008A2CE2"/>
    <w:rsid w:val="008A30AC"/>
    <w:rsid w:val="008A38FA"/>
    <w:rsid w:val="008A44B8"/>
    <w:rsid w:val="008A51A8"/>
    <w:rsid w:val="008A54C7"/>
    <w:rsid w:val="008A5504"/>
    <w:rsid w:val="008A64B0"/>
    <w:rsid w:val="008A68DF"/>
    <w:rsid w:val="008A75C5"/>
    <w:rsid w:val="008A77D8"/>
    <w:rsid w:val="008A7F34"/>
    <w:rsid w:val="008B0483"/>
    <w:rsid w:val="008B0A21"/>
    <w:rsid w:val="008B120C"/>
    <w:rsid w:val="008B295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2CDD"/>
    <w:rsid w:val="008C3898"/>
    <w:rsid w:val="008C38A9"/>
    <w:rsid w:val="008C4958"/>
    <w:rsid w:val="008C4BAA"/>
    <w:rsid w:val="008C6AA7"/>
    <w:rsid w:val="008C6AE8"/>
    <w:rsid w:val="008C6BCF"/>
    <w:rsid w:val="008C7573"/>
    <w:rsid w:val="008D00A5"/>
    <w:rsid w:val="008D0A11"/>
    <w:rsid w:val="008D0BC3"/>
    <w:rsid w:val="008D34F1"/>
    <w:rsid w:val="008D39D8"/>
    <w:rsid w:val="008D484B"/>
    <w:rsid w:val="008D53EF"/>
    <w:rsid w:val="008D6533"/>
    <w:rsid w:val="008D6D1A"/>
    <w:rsid w:val="008D79CB"/>
    <w:rsid w:val="008D7F18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0BFB"/>
    <w:rsid w:val="00902350"/>
    <w:rsid w:val="0090336B"/>
    <w:rsid w:val="009053AA"/>
    <w:rsid w:val="009057FA"/>
    <w:rsid w:val="009064EF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15B4"/>
    <w:rsid w:val="00922010"/>
    <w:rsid w:val="009252DB"/>
    <w:rsid w:val="0092578B"/>
    <w:rsid w:val="00927976"/>
    <w:rsid w:val="00927B80"/>
    <w:rsid w:val="00931BD9"/>
    <w:rsid w:val="009326C0"/>
    <w:rsid w:val="00932BE1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5255"/>
    <w:rsid w:val="00945C05"/>
    <w:rsid w:val="00946945"/>
    <w:rsid w:val="009473DB"/>
    <w:rsid w:val="00947713"/>
    <w:rsid w:val="00950DE7"/>
    <w:rsid w:val="00953920"/>
    <w:rsid w:val="00953D47"/>
    <w:rsid w:val="00954EB7"/>
    <w:rsid w:val="0095619A"/>
    <w:rsid w:val="0095681E"/>
    <w:rsid w:val="00956943"/>
    <w:rsid w:val="009572D4"/>
    <w:rsid w:val="009575B5"/>
    <w:rsid w:val="009612C2"/>
    <w:rsid w:val="00961921"/>
    <w:rsid w:val="00961EF3"/>
    <w:rsid w:val="0096430A"/>
    <w:rsid w:val="0096554B"/>
    <w:rsid w:val="0096584A"/>
    <w:rsid w:val="00967479"/>
    <w:rsid w:val="00967C59"/>
    <w:rsid w:val="00971290"/>
    <w:rsid w:val="00971F08"/>
    <w:rsid w:val="00972ACE"/>
    <w:rsid w:val="00975ABB"/>
    <w:rsid w:val="0097603D"/>
    <w:rsid w:val="009760D8"/>
    <w:rsid w:val="009766AE"/>
    <w:rsid w:val="0097670F"/>
    <w:rsid w:val="00976949"/>
    <w:rsid w:val="00976E8E"/>
    <w:rsid w:val="00980477"/>
    <w:rsid w:val="009807A7"/>
    <w:rsid w:val="009816BF"/>
    <w:rsid w:val="00981C56"/>
    <w:rsid w:val="009826DE"/>
    <w:rsid w:val="00985253"/>
    <w:rsid w:val="009853B3"/>
    <w:rsid w:val="00990011"/>
    <w:rsid w:val="00990284"/>
    <w:rsid w:val="00990630"/>
    <w:rsid w:val="009909BF"/>
    <w:rsid w:val="00991761"/>
    <w:rsid w:val="00994DCA"/>
    <w:rsid w:val="009960EC"/>
    <w:rsid w:val="0099613E"/>
    <w:rsid w:val="009970DD"/>
    <w:rsid w:val="009A052F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1F7"/>
    <w:rsid w:val="009A64AE"/>
    <w:rsid w:val="009A7F8D"/>
    <w:rsid w:val="009B0FC2"/>
    <w:rsid w:val="009B1F30"/>
    <w:rsid w:val="009B2525"/>
    <w:rsid w:val="009B3AC2"/>
    <w:rsid w:val="009B4DF4"/>
    <w:rsid w:val="009B564E"/>
    <w:rsid w:val="009B575C"/>
    <w:rsid w:val="009B7E87"/>
    <w:rsid w:val="009C0169"/>
    <w:rsid w:val="009C057D"/>
    <w:rsid w:val="009C0900"/>
    <w:rsid w:val="009C0FE6"/>
    <w:rsid w:val="009C1D3C"/>
    <w:rsid w:val="009C21E7"/>
    <w:rsid w:val="009C3413"/>
    <w:rsid w:val="009C3E03"/>
    <w:rsid w:val="009C403E"/>
    <w:rsid w:val="009C72E4"/>
    <w:rsid w:val="009D01E0"/>
    <w:rsid w:val="009D3DAF"/>
    <w:rsid w:val="009D3E49"/>
    <w:rsid w:val="009D43CE"/>
    <w:rsid w:val="009D4FF0"/>
    <w:rsid w:val="009D6F8A"/>
    <w:rsid w:val="009D703C"/>
    <w:rsid w:val="009D718F"/>
    <w:rsid w:val="009E068F"/>
    <w:rsid w:val="009E07C6"/>
    <w:rsid w:val="009E14E0"/>
    <w:rsid w:val="009E35DB"/>
    <w:rsid w:val="009E4708"/>
    <w:rsid w:val="009E47A3"/>
    <w:rsid w:val="009E5B3D"/>
    <w:rsid w:val="009E675C"/>
    <w:rsid w:val="009E7A41"/>
    <w:rsid w:val="009E7C03"/>
    <w:rsid w:val="009F00C5"/>
    <w:rsid w:val="009F0313"/>
    <w:rsid w:val="009F08F3"/>
    <w:rsid w:val="009F2A85"/>
    <w:rsid w:val="009F328A"/>
    <w:rsid w:val="009F344F"/>
    <w:rsid w:val="009F3DB1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069AB"/>
    <w:rsid w:val="00A10906"/>
    <w:rsid w:val="00A1115E"/>
    <w:rsid w:val="00A11415"/>
    <w:rsid w:val="00A11FD5"/>
    <w:rsid w:val="00A13E54"/>
    <w:rsid w:val="00A143E8"/>
    <w:rsid w:val="00A14BA0"/>
    <w:rsid w:val="00A1671A"/>
    <w:rsid w:val="00A17CC1"/>
    <w:rsid w:val="00A17F63"/>
    <w:rsid w:val="00A20152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35AC"/>
    <w:rsid w:val="00A3448A"/>
    <w:rsid w:val="00A35E65"/>
    <w:rsid w:val="00A36297"/>
    <w:rsid w:val="00A407B3"/>
    <w:rsid w:val="00A40F09"/>
    <w:rsid w:val="00A41591"/>
    <w:rsid w:val="00A41E2B"/>
    <w:rsid w:val="00A42062"/>
    <w:rsid w:val="00A44522"/>
    <w:rsid w:val="00A456BA"/>
    <w:rsid w:val="00A45B74"/>
    <w:rsid w:val="00A45D92"/>
    <w:rsid w:val="00A473AF"/>
    <w:rsid w:val="00A47DA0"/>
    <w:rsid w:val="00A5025C"/>
    <w:rsid w:val="00A51976"/>
    <w:rsid w:val="00A52E1D"/>
    <w:rsid w:val="00A53091"/>
    <w:rsid w:val="00A537C8"/>
    <w:rsid w:val="00A5519A"/>
    <w:rsid w:val="00A56A17"/>
    <w:rsid w:val="00A60BED"/>
    <w:rsid w:val="00A61499"/>
    <w:rsid w:val="00A616CA"/>
    <w:rsid w:val="00A6217E"/>
    <w:rsid w:val="00A62A77"/>
    <w:rsid w:val="00A63483"/>
    <w:rsid w:val="00A63528"/>
    <w:rsid w:val="00A640CA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4E2A"/>
    <w:rsid w:val="00A857C4"/>
    <w:rsid w:val="00A85AAE"/>
    <w:rsid w:val="00A8681C"/>
    <w:rsid w:val="00A87A00"/>
    <w:rsid w:val="00A90B82"/>
    <w:rsid w:val="00A90FEA"/>
    <w:rsid w:val="00A919CE"/>
    <w:rsid w:val="00A92879"/>
    <w:rsid w:val="00A928D3"/>
    <w:rsid w:val="00A9442A"/>
    <w:rsid w:val="00A94C86"/>
    <w:rsid w:val="00A95320"/>
    <w:rsid w:val="00A95DB0"/>
    <w:rsid w:val="00A9664A"/>
    <w:rsid w:val="00A96D32"/>
    <w:rsid w:val="00AA016F"/>
    <w:rsid w:val="00AA1ED6"/>
    <w:rsid w:val="00AA258B"/>
    <w:rsid w:val="00AA2628"/>
    <w:rsid w:val="00AA38BC"/>
    <w:rsid w:val="00AA51D6"/>
    <w:rsid w:val="00AA6ADD"/>
    <w:rsid w:val="00AB0BC8"/>
    <w:rsid w:val="00AB11CA"/>
    <w:rsid w:val="00AB14D9"/>
    <w:rsid w:val="00AB2C9E"/>
    <w:rsid w:val="00AB4AB8"/>
    <w:rsid w:val="00AB4E59"/>
    <w:rsid w:val="00AB54BA"/>
    <w:rsid w:val="00AB5FD5"/>
    <w:rsid w:val="00AB655E"/>
    <w:rsid w:val="00AB6679"/>
    <w:rsid w:val="00AB7C4A"/>
    <w:rsid w:val="00AC007F"/>
    <w:rsid w:val="00AC03F0"/>
    <w:rsid w:val="00AC0403"/>
    <w:rsid w:val="00AC2ECD"/>
    <w:rsid w:val="00AC3119"/>
    <w:rsid w:val="00AC3188"/>
    <w:rsid w:val="00AC31D7"/>
    <w:rsid w:val="00AC49FB"/>
    <w:rsid w:val="00AC5A10"/>
    <w:rsid w:val="00AC5E9D"/>
    <w:rsid w:val="00AD0894"/>
    <w:rsid w:val="00AD0AA3"/>
    <w:rsid w:val="00AD0EE6"/>
    <w:rsid w:val="00AD2407"/>
    <w:rsid w:val="00AD2ED0"/>
    <w:rsid w:val="00AD3F94"/>
    <w:rsid w:val="00AD42F3"/>
    <w:rsid w:val="00AD4A5A"/>
    <w:rsid w:val="00AD5637"/>
    <w:rsid w:val="00AE12BB"/>
    <w:rsid w:val="00AE1499"/>
    <w:rsid w:val="00AE27AC"/>
    <w:rsid w:val="00AE40E0"/>
    <w:rsid w:val="00AE42E7"/>
    <w:rsid w:val="00AE4DBA"/>
    <w:rsid w:val="00AE4F07"/>
    <w:rsid w:val="00AE566A"/>
    <w:rsid w:val="00AE610C"/>
    <w:rsid w:val="00AE744E"/>
    <w:rsid w:val="00AE74C0"/>
    <w:rsid w:val="00AF122D"/>
    <w:rsid w:val="00AF1C5D"/>
    <w:rsid w:val="00AF235C"/>
    <w:rsid w:val="00AF2A0E"/>
    <w:rsid w:val="00AF42D7"/>
    <w:rsid w:val="00AF47C7"/>
    <w:rsid w:val="00AF68B3"/>
    <w:rsid w:val="00B006FE"/>
    <w:rsid w:val="00B007CB"/>
    <w:rsid w:val="00B00C82"/>
    <w:rsid w:val="00B02665"/>
    <w:rsid w:val="00B02AA9"/>
    <w:rsid w:val="00B02FA3"/>
    <w:rsid w:val="00B05084"/>
    <w:rsid w:val="00B051DF"/>
    <w:rsid w:val="00B06A4E"/>
    <w:rsid w:val="00B10F05"/>
    <w:rsid w:val="00B11DE1"/>
    <w:rsid w:val="00B1235A"/>
    <w:rsid w:val="00B13347"/>
    <w:rsid w:val="00B15534"/>
    <w:rsid w:val="00B157F9"/>
    <w:rsid w:val="00B15D82"/>
    <w:rsid w:val="00B15E4E"/>
    <w:rsid w:val="00B1785D"/>
    <w:rsid w:val="00B17C09"/>
    <w:rsid w:val="00B20256"/>
    <w:rsid w:val="00B20D09"/>
    <w:rsid w:val="00B220AC"/>
    <w:rsid w:val="00B24255"/>
    <w:rsid w:val="00B25C37"/>
    <w:rsid w:val="00B27353"/>
    <w:rsid w:val="00B2763F"/>
    <w:rsid w:val="00B27AAC"/>
    <w:rsid w:val="00B30851"/>
    <w:rsid w:val="00B30929"/>
    <w:rsid w:val="00B30DBD"/>
    <w:rsid w:val="00B31904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930"/>
    <w:rsid w:val="00B44A81"/>
    <w:rsid w:val="00B45A52"/>
    <w:rsid w:val="00B45AC3"/>
    <w:rsid w:val="00B46175"/>
    <w:rsid w:val="00B46B17"/>
    <w:rsid w:val="00B47A8F"/>
    <w:rsid w:val="00B503F7"/>
    <w:rsid w:val="00B548B7"/>
    <w:rsid w:val="00B5519F"/>
    <w:rsid w:val="00B55617"/>
    <w:rsid w:val="00B56591"/>
    <w:rsid w:val="00B56BE5"/>
    <w:rsid w:val="00B577B7"/>
    <w:rsid w:val="00B57CCB"/>
    <w:rsid w:val="00B57E46"/>
    <w:rsid w:val="00B60D48"/>
    <w:rsid w:val="00B64514"/>
    <w:rsid w:val="00B664C7"/>
    <w:rsid w:val="00B67B87"/>
    <w:rsid w:val="00B713D8"/>
    <w:rsid w:val="00B72BC8"/>
    <w:rsid w:val="00B72FCE"/>
    <w:rsid w:val="00B739F6"/>
    <w:rsid w:val="00B80599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1562"/>
    <w:rsid w:val="00BA1B20"/>
    <w:rsid w:val="00BA2280"/>
    <w:rsid w:val="00BA2A08"/>
    <w:rsid w:val="00BA2C30"/>
    <w:rsid w:val="00BA402E"/>
    <w:rsid w:val="00BA4284"/>
    <w:rsid w:val="00BA56D2"/>
    <w:rsid w:val="00BA590D"/>
    <w:rsid w:val="00BA685F"/>
    <w:rsid w:val="00BA6C1E"/>
    <w:rsid w:val="00BA7671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5A07"/>
    <w:rsid w:val="00BB6E72"/>
    <w:rsid w:val="00BB733B"/>
    <w:rsid w:val="00BB7EC2"/>
    <w:rsid w:val="00BC0FDC"/>
    <w:rsid w:val="00BC1B88"/>
    <w:rsid w:val="00BC2CB9"/>
    <w:rsid w:val="00BC3053"/>
    <w:rsid w:val="00BC4D2E"/>
    <w:rsid w:val="00BC5888"/>
    <w:rsid w:val="00BC5A0F"/>
    <w:rsid w:val="00BC6438"/>
    <w:rsid w:val="00BD1B8B"/>
    <w:rsid w:val="00BD3364"/>
    <w:rsid w:val="00BD48AC"/>
    <w:rsid w:val="00BD4C49"/>
    <w:rsid w:val="00BD4F0A"/>
    <w:rsid w:val="00BD5F1A"/>
    <w:rsid w:val="00BE0549"/>
    <w:rsid w:val="00BE0CC7"/>
    <w:rsid w:val="00BE1234"/>
    <w:rsid w:val="00BE2FA6"/>
    <w:rsid w:val="00BE333F"/>
    <w:rsid w:val="00BE46C8"/>
    <w:rsid w:val="00BE4E7B"/>
    <w:rsid w:val="00BE60E8"/>
    <w:rsid w:val="00BE7406"/>
    <w:rsid w:val="00BE7603"/>
    <w:rsid w:val="00BF07C8"/>
    <w:rsid w:val="00BF10AD"/>
    <w:rsid w:val="00BF14D6"/>
    <w:rsid w:val="00BF160E"/>
    <w:rsid w:val="00BF3279"/>
    <w:rsid w:val="00BF5992"/>
    <w:rsid w:val="00BF5E9D"/>
    <w:rsid w:val="00BF6C79"/>
    <w:rsid w:val="00BF6FA7"/>
    <w:rsid w:val="00BF74C7"/>
    <w:rsid w:val="00BF7C7B"/>
    <w:rsid w:val="00C0025E"/>
    <w:rsid w:val="00C015F1"/>
    <w:rsid w:val="00C019A2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272B"/>
    <w:rsid w:val="00C145C1"/>
    <w:rsid w:val="00C14746"/>
    <w:rsid w:val="00C14D4B"/>
    <w:rsid w:val="00C154BB"/>
    <w:rsid w:val="00C15885"/>
    <w:rsid w:val="00C16B01"/>
    <w:rsid w:val="00C17372"/>
    <w:rsid w:val="00C2074F"/>
    <w:rsid w:val="00C21A35"/>
    <w:rsid w:val="00C24B26"/>
    <w:rsid w:val="00C25C96"/>
    <w:rsid w:val="00C25DB6"/>
    <w:rsid w:val="00C26DA1"/>
    <w:rsid w:val="00C27558"/>
    <w:rsid w:val="00C279B5"/>
    <w:rsid w:val="00C27C45"/>
    <w:rsid w:val="00C30C00"/>
    <w:rsid w:val="00C31324"/>
    <w:rsid w:val="00C352F6"/>
    <w:rsid w:val="00C37127"/>
    <w:rsid w:val="00C3719D"/>
    <w:rsid w:val="00C37CB2"/>
    <w:rsid w:val="00C40446"/>
    <w:rsid w:val="00C411F5"/>
    <w:rsid w:val="00C416B6"/>
    <w:rsid w:val="00C430A2"/>
    <w:rsid w:val="00C45A75"/>
    <w:rsid w:val="00C45B88"/>
    <w:rsid w:val="00C46E6A"/>
    <w:rsid w:val="00C473A5"/>
    <w:rsid w:val="00C47D73"/>
    <w:rsid w:val="00C47F44"/>
    <w:rsid w:val="00C507B1"/>
    <w:rsid w:val="00C50F09"/>
    <w:rsid w:val="00C5235E"/>
    <w:rsid w:val="00C54995"/>
    <w:rsid w:val="00C54D41"/>
    <w:rsid w:val="00C54EA9"/>
    <w:rsid w:val="00C54F18"/>
    <w:rsid w:val="00C55240"/>
    <w:rsid w:val="00C557AC"/>
    <w:rsid w:val="00C56E50"/>
    <w:rsid w:val="00C57229"/>
    <w:rsid w:val="00C604C0"/>
    <w:rsid w:val="00C60783"/>
    <w:rsid w:val="00C6382C"/>
    <w:rsid w:val="00C64672"/>
    <w:rsid w:val="00C647C4"/>
    <w:rsid w:val="00C66780"/>
    <w:rsid w:val="00C701E1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0F"/>
    <w:rsid w:val="00C8176F"/>
    <w:rsid w:val="00C81ED6"/>
    <w:rsid w:val="00C835A8"/>
    <w:rsid w:val="00C867ED"/>
    <w:rsid w:val="00C86BB1"/>
    <w:rsid w:val="00C87418"/>
    <w:rsid w:val="00C8748A"/>
    <w:rsid w:val="00C9027A"/>
    <w:rsid w:val="00C9068E"/>
    <w:rsid w:val="00C932F7"/>
    <w:rsid w:val="00C93814"/>
    <w:rsid w:val="00C93C4B"/>
    <w:rsid w:val="00C941BC"/>
    <w:rsid w:val="00C944AB"/>
    <w:rsid w:val="00C951A3"/>
    <w:rsid w:val="00C951C9"/>
    <w:rsid w:val="00C951F7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849"/>
    <w:rsid w:val="00CB3B9F"/>
    <w:rsid w:val="00CB7170"/>
    <w:rsid w:val="00CB7346"/>
    <w:rsid w:val="00CB73AA"/>
    <w:rsid w:val="00CB7817"/>
    <w:rsid w:val="00CB7F92"/>
    <w:rsid w:val="00CC0138"/>
    <w:rsid w:val="00CC040E"/>
    <w:rsid w:val="00CC111F"/>
    <w:rsid w:val="00CC1427"/>
    <w:rsid w:val="00CC2011"/>
    <w:rsid w:val="00CC3D91"/>
    <w:rsid w:val="00CC3EA0"/>
    <w:rsid w:val="00CC6376"/>
    <w:rsid w:val="00CC6782"/>
    <w:rsid w:val="00CC7B45"/>
    <w:rsid w:val="00CD1188"/>
    <w:rsid w:val="00CD248C"/>
    <w:rsid w:val="00CD2777"/>
    <w:rsid w:val="00CD2ED1"/>
    <w:rsid w:val="00CD337B"/>
    <w:rsid w:val="00CD36BD"/>
    <w:rsid w:val="00CD37A5"/>
    <w:rsid w:val="00CD40CF"/>
    <w:rsid w:val="00CD504B"/>
    <w:rsid w:val="00CD68FF"/>
    <w:rsid w:val="00CD6AB4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525F"/>
    <w:rsid w:val="00CF5454"/>
    <w:rsid w:val="00CF625B"/>
    <w:rsid w:val="00CF687E"/>
    <w:rsid w:val="00D006ED"/>
    <w:rsid w:val="00D007FE"/>
    <w:rsid w:val="00D0241C"/>
    <w:rsid w:val="00D026F5"/>
    <w:rsid w:val="00D02778"/>
    <w:rsid w:val="00D0349B"/>
    <w:rsid w:val="00D05053"/>
    <w:rsid w:val="00D05068"/>
    <w:rsid w:val="00D06AC4"/>
    <w:rsid w:val="00D06CCF"/>
    <w:rsid w:val="00D10249"/>
    <w:rsid w:val="00D10524"/>
    <w:rsid w:val="00D1106A"/>
    <w:rsid w:val="00D111C4"/>
    <w:rsid w:val="00D115C3"/>
    <w:rsid w:val="00D11897"/>
    <w:rsid w:val="00D12241"/>
    <w:rsid w:val="00D13135"/>
    <w:rsid w:val="00D133B2"/>
    <w:rsid w:val="00D13D76"/>
    <w:rsid w:val="00D13E4E"/>
    <w:rsid w:val="00D13F10"/>
    <w:rsid w:val="00D1708B"/>
    <w:rsid w:val="00D170D6"/>
    <w:rsid w:val="00D1742D"/>
    <w:rsid w:val="00D17BB9"/>
    <w:rsid w:val="00D20931"/>
    <w:rsid w:val="00D2204D"/>
    <w:rsid w:val="00D239A7"/>
    <w:rsid w:val="00D23ADC"/>
    <w:rsid w:val="00D23CA5"/>
    <w:rsid w:val="00D23F47"/>
    <w:rsid w:val="00D257D1"/>
    <w:rsid w:val="00D26441"/>
    <w:rsid w:val="00D3002D"/>
    <w:rsid w:val="00D30E13"/>
    <w:rsid w:val="00D333CA"/>
    <w:rsid w:val="00D3492B"/>
    <w:rsid w:val="00D359AC"/>
    <w:rsid w:val="00D36E71"/>
    <w:rsid w:val="00D36FF7"/>
    <w:rsid w:val="00D37D87"/>
    <w:rsid w:val="00D4011C"/>
    <w:rsid w:val="00D40B33"/>
    <w:rsid w:val="00D4318F"/>
    <w:rsid w:val="00D438BF"/>
    <w:rsid w:val="00D440F8"/>
    <w:rsid w:val="00D443AD"/>
    <w:rsid w:val="00D45AF8"/>
    <w:rsid w:val="00D5195F"/>
    <w:rsid w:val="00D526B0"/>
    <w:rsid w:val="00D53416"/>
    <w:rsid w:val="00D546FF"/>
    <w:rsid w:val="00D54B65"/>
    <w:rsid w:val="00D55AD5"/>
    <w:rsid w:val="00D576CA"/>
    <w:rsid w:val="00D5790F"/>
    <w:rsid w:val="00D61505"/>
    <w:rsid w:val="00D61AF5"/>
    <w:rsid w:val="00D61FE3"/>
    <w:rsid w:val="00D631C2"/>
    <w:rsid w:val="00D652B5"/>
    <w:rsid w:val="00D66155"/>
    <w:rsid w:val="00D662C2"/>
    <w:rsid w:val="00D708B0"/>
    <w:rsid w:val="00D71970"/>
    <w:rsid w:val="00D725D5"/>
    <w:rsid w:val="00D72C6A"/>
    <w:rsid w:val="00D7577D"/>
    <w:rsid w:val="00D77B1D"/>
    <w:rsid w:val="00D77B7B"/>
    <w:rsid w:val="00D77C26"/>
    <w:rsid w:val="00D77FEC"/>
    <w:rsid w:val="00D8021F"/>
    <w:rsid w:val="00D80383"/>
    <w:rsid w:val="00D823C6"/>
    <w:rsid w:val="00D82D76"/>
    <w:rsid w:val="00D82DEA"/>
    <w:rsid w:val="00D8327F"/>
    <w:rsid w:val="00D854F3"/>
    <w:rsid w:val="00D8696A"/>
    <w:rsid w:val="00D86CA3"/>
    <w:rsid w:val="00D871CE"/>
    <w:rsid w:val="00D9196D"/>
    <w:rsid w:val="00D9261B"/>
    <w:rsid w:val="00D92982"/>
    <w:rsid w:val="00D92B4E"/>
    <w:rsid w:val="00D93F10"/>
    <w:rsid w:val="00D961D7"/>
    <w:rsid w:val="00D97E96"/>
    <w:rsid w:val="00DA1FAC"/>
    <w:rsid w:val="00DA22AF"/>
    <w:rsid w:val="00DA25B3"/>
    <w:rsid w:val="00DA305E"/>
    <w:rsid w:val="00DA5417"/>
    <w:rsid w:val="00DA56E8"/>
    <w:rsid w:val="00DA6BE1"/>
    <w:rsid w:val="00DA78A7"/>
    <w:rsid w:val="00DB0A9F"/>
    <w:rsid w:val="00DB2BE9"/>
    <w:rsid w:val="00DB377D"/>
    <w:rsid w:val="00DB38EC"/>
    <w:rsid w:val="00DB39E3"/>
    <w:rsid w:val="00DB492F"/>
    <w:rsid w:val="00DB4C7C"/>
    <w:rsid w:val="00DB5E84"/>
    <w:rsid w:val="00DB6DCD"/>
    <w:rsid w:val="00DB7D69"/>
    <w:rsid w:val="00DC2CFA"/>
    <w:rsid w:val="00DC2D36"/>
    <w:rsid w:val="00DC482E"/>
    <w:rsid w:val="00DC4E5A"/>
    <w:rsid w:val="00DC5019"/>
    <w:rsid w:val="00DC53EF"/>
    <w:rsid w:val="00DD0DA8"/>
    <w:rsid w:val="00DD0F3C"/>
    <w:rsid w:val="00DD1B18"/>
    <w:rsid w:val="00DD56D4"/>
    <w:rsid w:val="00DD721B"/>
    <w:rsid w:val="00DE19F5"/>
    <w:rsid w:val="00DE2B32"/>
    <w:rsid w:val="00DE5608"/>
    <w:rsid w:val="00DE58D0"/>
    <w:rsid w:val="00DE5D01"/>
    <w:rsid w:val="00DE6025"/>
    <w:rsid w:val="00DE654F"/>
    <w:rsid w:val="00DF0B6E"/>
    <w:rsid w:val="00DF0FC0"/>
    <w:rsid w:val="00DF15E0"/>
    <w:rsid w:val="00DF2804"/>
    <w:rsid w:val="00DF37A0"/>
    <w:rsid w:val="00DF3AB3"/>
    <w:rsid w:val="00DF41E0"/>
    <w:rsid w:val="00DF61B8"/>
    <w:rsid w:val="00DF7F71"/>
    <w:rsid w:val="00E01E09"/>
    <w:rsid w:val="00E032B6"/>
    <w:rsid w:val="00E06109"/>
    <w:rsid w:val="00E110E7"/>
    <w:rsid w:val="00E11B20"/>
    <w:rsid w:val="00E139FC"/>
    <w:rsid w:val="00E15761"/>
    <w:rsid w:val="00E170CB"/>
    <w:rsid w:val="00E17FA2"/>
    <w:rsid w:val="00E22330"/>
    <w:rsid w:val="00E229EE"/>
    <w:rsid w:val="00E25314"/>
    <w:rsid w:val="00E25358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608"/>
    <w:rsid w:val="00E32649"/>
    <w:rsid w:val="00E333B8"/>
    <w:rsid w:val="00E34188"/>
    <w:rsid w:val="00E34B6E"/>
    <w:rsid w:val="00E35559"/>
    <w:rsid w:val="00E3723A"/>
    <w:rsid w:val="00E37860"/>
    <w:rsid w:val="00E41B0F"/>
    <w:rsid w:val="00E4250D"/>
    <w:rsid w:val="00E42A45"/>
    <w:rsid w:val="00E446F1"/>
    <w:rsid w:val="00E450CA"/>
    <w:rsid w:val="00E46886"/>
    <w:rsid w:val="00E47701"/>
    <w:rsid w:val="00E47AEF"/>
    <w:rsid w:val="00E47C33"/>
    <w:rsid w:val="00E50582"/>
    <w:rsid w:val="00E51D65"/>
    <w:rsid w:val="00E527AC"/>
    <w:rsid w:val="00E53494"/>
    <w:rsid w:val="00E53AF3"/>
    <w:rsid w:val="00E53B75"/>
    <w:rsid w:val="00E53ED5"/>
    <w:rsid w:val="00E54DD4"/>
    <w:rsid w:val="00E54E3B"/>
    <w:rsid w:val="00E56661"/>
    <w:rsid w:val="00E57565"/>
    <w:rsid w:val="00E5757F"/>
    <w:rsid w:val="00E57BE0"/>
    <w:rsid w:val="00E60036"/>
    <w:rsid w:val="00E63838"/>
    <w:rsid w:val="00E63911"/>
    <w:rsid w:val="00E64434"/>
    <w:rsid w:val="00E6491C"/>
    <w:rsid w:val="00E64E3C"/>
    <w:rsid w:val="00E6520E"/>
    <w:rsid w:val="00E65672"/>
    <w:rsid w:val="00E67C51"/>
    <w:rsid w:val="00E7014D"/>
    <w:rsid w:val="00E71E15"/>
    <w:rsid w:val="00E72249"/>
    <w:rsid w:val="00E72B5F"/>
    <w:rsid w:val="00E72EFC"/>
    <w:rsid w:val="00E73A42"/>
    <w:rsid w:val="00E755B1"/>
    <w:rsid w:val="00E758EC"/>
    <w:rsid w:val="00E80D7F"/>
    <w:rsid w:val="00E81F21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D0"/>
    <w:rsid w:val="00E93FFE"/>
    <w:rsid w:val="00E94BE3"/>
    <w:rsid w:val="00E94D50"/>
    <w:rsid w:val="00E94F8A"/>
    <w:rsid w:val="00EA0BCE"/>
    <w:rsid w:val="00EA2637"/>
    <w:rsid w:val="00EA34FC"/>
    <w:rsid w:val="00EA53B8"/>
    <w:rsid w:val="00EA772D"/>
    <w:rsid w:val="00EA7A41"/>
    <w:rsid w:val="00EB04F8"/>
    <w:rsid w:val="00EB077B"/>
    <w:rsid w:val="00EB0A4A"/>
    <w:rsid w:val="00EB48BC"/>
    <w:rsid w:val="00EB4EA2"/>
    <w:rsid w:val="00EB53CD"/>
    <w:rsid w:val="00EB632E"/>
    <w:rsid w:val="00EB71CC"/>
    <w:rsid w:val="00EB7AD4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0EEE"/>
    <w:rsid w:val="00ED1006"/>
    <w:rsid w:val="00ED1E93"/>
    <w:rsid w:val="00ED2BEA"/>
    <w:rsid w:val="00ED46D0"/>
    <w:rsid w:val="00ED4A4D"/>
    <w:rsid w:val="00ED4D9C"/>
    <w:rsid w:val="00EE1D04"/>
    <w:rsid w:val="00EE32ED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EF6BD7"/>
    <w:rsid w:val="00EF7089"/>
    <w:rsid w:val="00F00A98"/>
    <w:rsid w:val="00F01B61"/>
    <w:rsid w:val="00F02640"/>
    <w:rsid w:val="00F0337B"/>
    <w:rsid w:val="00F03453"/>
    <w:rsid w:val="00F03B40"/>
    <w:rsid w:val="00F04178"/>
    <w:rsid w:val="00F0528D"/>
    <w:rsid w:val="00F06C67"/>
    <w:rsid w:val="00F06DFD"/>
    <w:rsid w:val="00F071D1"/>
    <w:rsid w:val="00F07533"/>
    <w:rsid w:val="00F07BDE"/>
    <w:rsid w:val="00F10629"/>
    <w:rsid w:val="00F10B65"/>
    <w:rsid w:val="00F118DC"/>
    <w:rsid w:val="00F13F84"/>
    <w:rsid w:val="00F15FA5"/>
    <w:rsid w:val="00F209B7"/>
    <w:rsid w:val="00F20BEF"/>
    <w:rsid w:val="00F2376F"/>
    <w:rsid w:val="00F243D8"/>
    <w:rsid w:val="00F25CA8"/>
    <w:rsid w:val="00F2701A"/>
    <w:rsid w:val="00F30828"/>
    <w:rsid w:val="00F313D6"/>
    <w:rsid w:val="00F31FF0"/>
    <w:rsid w:val="00F32227"/>
    <w:rsid w:val="00F35DEA"/>
    <w:rsid w:val="00F362B9"/>
    <w:rsid w:val="00F37C73"/>
    <w:rsid w:val="00F40F0C"/>
    <w:rsid w:val="00F417EC"/>
    <w:rsid w:val="00F42C28"/>
    <w:rsid w:val="00F46B9C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620A"/>
    <w:rsid w:val="00F60203"/>
    <w:rsid w:val="00F607C5"/>
    <w:rsid w:val="00F60DEA"/>
    <w:rsid w:val="00F61760"/>
    <w:rsid w:val="00F61EE5"/>
    <w:rsid w:val="00F61FFB"/>
    <w:rsid w:val="00F62252"/>
    <w:rsid w:val="00F622C8"/>
    <w:rsid w:val="00F6302A"/>
    <w:rsid w:val="00F631F4"/>
    <w:rsid w:val="00F63681"/>
    <w:rsid w:val="00F63950"/>
    <w:rsid w:val="00F64C2B"/>
    <w:rsid w:val="00F651BE"/>
    <w:rsid w:val="00F666A5"/>
    <w:rsid w:val="00F6675D"/>
    <w:rsid w:val="00F67085"/>
    <w:rsid w:val="00F678BD"/>
    <w:rsid w:val="00F67F08"/>
    <w:rsid w:val="00F67F53"/>
    <w:rsid w:val="00F703BE"/>
    <w:rsid w:val="00F71F69"/>
    <w:rsid w:val="00F72B72"/>
    <w:rsid w:val="00F74BB9"/>
    <w:rsid w:val="00F75011"/>
    <w:rsid w:val="00F75582"/>
    <w:rsid w:val="00F75D35"/>
    <w:rsid w:val="00F76EFA"/>
    <w:rsid w:val="00F77A7A"/>
    <w:rsid w:val="00F8041E"/>
    <w:rsid w:val="00F804BE"/>
    <w:rsid w:val="00F81401"/>
    <w:rsid w:val="00F817CE"/>
    <w:rsid w:val="00F81A18"/>
    <w:rsid w:val="00F81C21"/>
    <w:rsid w:val="00F81CF4"/>
    <w:rsid w:val="00F8226F"/>
    <w:rsid w:val="00F829F7"/>
    <w:rsid w:val="00F8344C"/>
    <w:rsid w:val="00F8456C"/>
    <w:rsid w:val="00F84ABF"/>
    <w:rsid w:val="00F859D8"/>
    <w:rsid w:val="00F868F5"/>
    <w:rsid w:val="00F86CA3"/>
    <w:rsid w:val="00F9056A"/>
    <w:rsid w:val="00F90F8D"/>
    <w:rsid w:val="00F91ED7"/>
    <w:rsid w:val="00F92782"/>
    <w:rsid w:val="00F92BAF"/>
    <w:rsid w:val="00F93AA9"/>
    <w:rsid w:val="00F95F00"/>
    <w:rsid w:val="00F96985"/>
    <w:rsid w:val="00F96E2A"/>
    <w:rsid w:val="00F97838"/>
    <w:rsid w:val="00F97C06"/>
    <w:rsid w:val="00FA0095"/>
    <w:rsid w:val="00FA0C6D"/>
    <w:rsid w:val="00FA2055"/>
    <w:rsid w:val="00FA20CD"/>
    <w:rsid w:val="00FA2BB3"/>
    <w:rsid w:val="00FA3712"/>
    <w:rsid w:val="00FA389D"/>
    <w:rsid w:val="00FA446A"/>
    <w:rsid w:val="00FA4708"/>
    <w:rsid w:val="00FA5B39"/>
    <w:rsid w:val="00FA5EF5"/>
    <w:rsid w:val="00FB2BCD"/>
    <w:rsid w:val="00FB3855"/>
    <w:rsid w:val="00FB4C80"/>
    <w:rsid w:val="00FB6A6A"/>
    <w:rsid w:val="00FB7653"/>
    <w:rsid w:val="00FC0338"/>
    <w:rsid w:val="00FC175F"/>
    <w:rsid w:val="00FC1C2E"/>
    <w:rsid w:val="00FC495F"/>
    <w:rsid w:val="00FC7429"/>
    <w:rsid w:val="00FC795E"/>
    <w:rsid w:val="00FC7CA6"/>
    <w:rsid w:val="00FD07F6"/>
    <w:rsid w:val="00FD1B05"/>
    <w:rsid w:val="00FD1CAD"/>
    <w:rsid w:val="00FD1EC8"/>
    <w:rsid w:val="00FD3BA2"/>
    <w:rsid w:val="00FD47ED"/>
    <w:rsid w:val="00FD5434"/>
    <w:rsid w:val="00FD559A"/>
    <w:rsid w:val="00FD7236"/>
    <w:rsid w:val="00FD74DB"/>
    <w:rsid w:val="00FD7660"/>
    <w:rsid w:val="00FE0655"/>
    <w:rsid w:val="00FE0774"/>
    <w:rsid w:val="00FE2365"/>
    <w:rsid w:val="00FE37D7"/>
    <w:rsid w:val="00FE4C7B"/>
    <w:rsid w:val="00FE4E10"/>
    <w:rsid w:val="00FE5473"/>
    <w:rsid w:val="00FE6B4B"/>
    <w:rsid w:val="00FE7336"/>
    <w:rsid w:val="00FE7559"/>
    <w:rsid w:val="00FE787C"/>
    <w:rsid w:val="00FE7EDE"/>
    <w:rsid w:val="00FF15B3"/>
    <w:rsid w:val="00FF236F"/>
    <w:rsid w:val="00FF3E80"/>
    <w:rsid w:val="00FF438B"/>
    <w:rsid w:val="00FF45A5"/>
    <w:rsid w:val="00FF5C2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8CC3-19F8-4C9B-8FEA-A0B2CE923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1692</Words>
  <Characters>9649</Characters>
  <Application>Microsoft Office Word</Application>
  <DocSecurity>2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11319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2023-09-27T13:00:00Z</dcterms:created>
  <dcterms:modified xsi:type="dcterms:W3CDTF">2023-09-27T13:00:00Z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