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E160AC" w:rsidRPr="00E160AC">
        <w:rPr>
          <w:rFonts w:ascii="Arial" w:hAnsi="Arial" w:cs="Arial"/>
          <w:b/>
          <w:sz w:val="24"/>
          <w:lang w:val="en-US" w:eastAsia="zh-CN"/>
        </w:rPr>
        <w:t>R4-2316041</w:t>
      </w:r>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275B3" w:rsidRPr="006275B3">
        <w:rPr>
          <w:rFonts w:ascii="Arial" w:eastAsia="宋体" w:hAnsi="Arial"/>
          <w:b/>
          <w:sz w:val="24"/>
          <w:lang w:val="en-US" w:eastAsia="zh-CN"/>
        </w:rPr>
        <w:t>Discussion on test cases for Case 1 and Case 2</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w:t>
      </w:r>
      <w:r w:rsidR="006275B3">
        <w:rPr>
          <w:rFonts w:ascii="Arial" w:eastAsia="宋体" w:hAnsi="Arial"/>
          <w:b/>
          <w:sz w:val="24"/>
          <w:lang w:val="en-US" w:eastAsia="zh-CN"/>
        </w:rPr>
        <w:t>9</w:t>
      </w:r>
      <w:r w:rsidR="000A6478">
        <w:rPr>
          <w:rFonts w:ascii="Arial" w:eastAsia="宋体" w:hAnsi="Arial"/>
          <w:b/>
          <w:sz w:val="24"/>
          <w:lang w:val="en-US" w:eastAsia="zh-CN"/>
        </w:rPr>
        <w:t>.</w:t>
      </w:r>
      <w:r w:rsidR="006005FE">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17210" w:rsidRDefault="00B1721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6275B3">
        <w:rPr>
          <w:rFonts w:eastAsia="宋体"/>
          <w:lang w:eastAsia="zh-CN"/>
        </w:rPr>
        <w:t xml:space="preserve">core </w:t>
      </w:r>
      <w:r>
        <w:rPr>
          <w:rFonts w:eastAsia="宋体"/>
          <w:lang w:eastAsia="zh-CN"/>
        </w:rPr>
        <w:t xml:space="preserve">requirements </w:t>
      </w:r>
      <w:r w:rsidR="006005FE">
        <w:rPr>
          <w:rFonts w:eastAsia="宋体"/>
          <w:lang w:eastAsia="zh-CN"/>
        </w:rPr>
        <w:t xml:space="preserve">for </w:t>
      </w:r>
      <w:r w:rsidR="006275B3">
        <w:rPr>
          <w:rFonts w:eastAsia="宋体"/>
          <w:lang w:eastAsia="zh-CN"/>
        </w:rPr>
        <w:t>the following two cases are defined in the core part of the WI</w:t>
      </w:r>
      <w:r w:rsidR="006275B3" w:rsidRPr="006275B3">
        <w:t xml:space="preserve"> </w:t>
      </w:r>
      <w:r w:rsidR="006275B3" w:rsidRPr="006275B3">
        <w:rPr>
          <w:rFonts w:eastAsia="宋体"/>
          <w:lang w:eastAsia="zh-CN"/>
        </w:rPr>
        <w:t>NR_MG_enh2</w:t>
      </w:r>
      <w:r w:rsidR="006275B3">
        <w:rPr>
          <w:rFonts w:eastAsia="宋体"/>
          <w:lang w:eastAsia="zh-CN"/>
        </w:rPr>
        <w:t>.</w:t>
      </w:r>
    </w:p>
    <w:p w:rsidR="006275B3" w:rsidRPr="006275B3" w:rsidRDefault="006275B3" w:rsidP="006275B3">
      <w:pPr>
        <w:pStyle w:val="afe"/>
        <w:numPr>
          <w:ilvl w:val="0"/>
          <w:numId w:val="40"/>
        </w:numPr>
        <w:overflowPunct w:val="0"/>
        <w:autoSpaceDE w:val="0"/>
        <w:autoSpaceDN w:val="0"/>
        <w:adjustRightInd w:val="0"/>
        <w:spacing w:beforeLines="0" w:afterLines="0"/>
        <w:textAlignment w:val="baseline"/>
        <w:rPr>
          <w:rFonts w:eastAsia="宋体"/>
          <w:lang w:eastAsia="zh-CN"/>
        </w:rPr>
      </w:pPr>
      <w:r w:rsidRPr="006275B3">
        <w:rPr>
          <w:rFonts w:eastAsia="宋体"/>
          <w:lang w:eastAsia="zh-CN"/>
        </w:rPr>
        <w:t>Case 1: Pre-configured MG(s) and concurrent MG(s) (i.e., the network has provided UE with multiple measurement gap patterns where at least one gap pattern is a Pre-configured MG)</w:t>
      </w:r>
    </w:p>
    <w:p w:rsidR="006275B3" w:rsidRPr="006275B3" w:rsidRDefault="006275B3" w:rsidP="006275B3">
      <w:pPr>
        <w:pStyle w:val="afe"/>
        <w:numPr>
          <w:ilvl w:val="0"/>
          <w:numId w:val="40"/>
        </w:numPr>
        <w:overflowPunct w:val="0"/>
        <w:autoSpaceDE w:val="0"/>
        <w:autoSpaceDN w:val="0"/>
        <w:adjustRightInd w:val="0"/>
        <w:spacing w:beforeLines="0" w:afterLines="0"/>
        <w:textAlignment w:val="baseline"/>
        <w:rPr>
          <w:rFonts w:eastAsia="宋体"/>
          <w:lang w:eastAsia="zh-CN"/>
        </w:rPr>
      </w:pPr>
      <w:r w:rsidRPr="006275B3">
        <w:rPr>
          <w:rFonts w:eastAsia="宋体"/>
          <w:lang w:eastAsia="zh-CN"/>
        </w:rPr>
        <w:t>Case 2: NCSG and concurrent MG(s) (i.e., the network has provided UE with multiple measurement gap patterns where at least one gap pattern is a NCSG)</w:t>
      </w:r>
    </w:p>
    <w:p w:rsidR="00B17210" w:rsidRPr="006275B3" w:rsidRDefault="006275B3" w:rsidP="006275B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According to the work plan, RAN4 is expected to start the Performance part of the WI in this meeting. In our view, RAN4 needs to define RRM test cases for the core requirements for the two cases.</w:t>
      </w:r>
      <w:r w:rsidR="006005FE" w:rsidRPr="006275B3">
        <w:rPr>
          <w:rFonts w:eastAsia="宋体"/>
          <w:lang w:eastAsia="zh-CN"/>
        </w:rPr>
        <w:t xml:space="preserve"> </w:t>
      </w:r>
      <w:r w:rsidR="000A6478" w:rsidRPr="006275B3">
        <w:rPr>
          <w:rFonts w:eastAsia="宋体"/>
          <w:lang w:eastAsia="zh-CN"/>
        </w:rPr>
        <w:t xml:space="preserve"> </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6005FE">
        <w:rPr>
          <w:rFonts w:eastAsia="宋体"/>
          <w:lang w:eastAsia="zh-CN"/>
        </w:rPr>
        <w:t xml:space="preserve">RRM </w:t>
      </w:r>
      <w:r w:rsidR="006275B3">
        <w:rPr>
          <w:rFonts w:eastAsia="宋体"/>
          <w:lang w:eastAsia="zh-CN"/>
        </w:rPr>
        <w:t xml:space="preserve">test cases for </w:t>
      </w:r>
      <w:r w:rsidR="006275B3" w:rsidRPr="006275B3">
        <w:rPr>
          <w:rFonts w:eastAsia="宋体"/>
          <w:lang w:eastAsia="zh-CN"/>
        </w:rPr>
        <w:t>Case 1 and Case 2</w:t>
      </w:r>
      <w:r>
        <w:rPr>
          <w:rFonts w:eastAsia="宋体"/>
          <w:lang w:eastAsia="zh-CN"/>
        </w:rPr>
        <w:t>.</w:t>
      </w:r>
    </w:p>
    <w:p w:rsidR="00B719B0" w:rsidRDefault="00FA0C0C" w:rsidP="00E4186F">
      <w:pPr>
        <w:pStyle w:val="1"/>
        <w:jc w:val="both"/>
        <w:rPr>
          <w:lang w:val="en-US"/>
        </w:rPr>
      </w:pPr>
      <w:r>
        <w:rPr>
          <w:lang w:val="en-US"/>
        </w:rPr>
        <w:t>Discussion</w:t>
      </w:r>
    </w:p>
    <w:p w:rsidR="006275B3" w:rsidRDefault="006275B3" w:rsidP="006275B3">
      <w:pPr>
        <w:pStyle w:val="2"/>
        <w:rPr>
          <w:lang w:val="en-US" w:eastAsia="zh-CN"/>
        </w:rPr>
      </w:pPr>
      <w:r>
        <w:rPr>
          <w:lang w:val="en-US" w:eastAsia="zh-CN"/>
        </w:rPr>
        <w:t>Case 1</w:t>
      </w:r>
    </w:p>
    <w:p w:rsidR="006275B3" w:rsidRDefault="00710EB6" w:rsidP="006275B3">
      <w:pPr>
        <w:spacing w:before="120" w:after="120"/>
        <w:rPr>
          <w:rFonts w:eastAsiaTheme="minorEastAsia"/>
          <w:lang w:val="en-US" w:eastAsia="zh-CN"/>
        </w:rPr>
      </w:pPr>
      <w:r>
        <w:rPr>
          <w:rFonts w:eastAsiaTheme="minorEastAsia"/>
          <w:lang w:val="en-US" w:eastAsia="zh-CN"/>
        </w:rPr>
        <w:t xml:space="preserve">For Case 1, we understand the new core requirements that to be verified via test are </w:t>
      </w:r>
    </w:p>
    <w:p w:rsidR="00BE5867" w:rsidRDefault="00BE5867" w:rsidP="00BE5867">
      <w:pPr>
        <w:pStyle w:val="afe"/>
        <w:numPr>
          <w:ilvl w:val="0"/>
          <w:numId w:val="40"/>
        </w:numPr>
        <w:spacing w:before="120" w:after="120"/>
        <w:rPr>
          <w:rFonts w:eastAsiaTheme="minorEastAsia"/>
          <w:lang w:eastAsia="zh-CN"/>
        </w:rPr>
      </w:pPr>
      <w:r>
        <w:rPr>
          <w:rFonts w:eastAsiaTheme="minorEastAsia"/>
          <w:lang w:eastAsia="zh-CN"/>
        </w:rPr>
        <w:t xml:space="preserve">Pre-MG </w:t>
      </w:r>
      <w:r>
        <w:rPr>
          <w:rFonts w:eastAsiaTheme="minorEastAsia" w:hint="eastAsia"/>
          <w:lang w:eastAsia="zh-CN"/>
        </w:rPr>
        <w:t>(</w:t>
      </w:r>
      <w:r>
        <w:rPr>
          <w:rFonts w:eastAsiaTheme="minorEastAsia"/>
          <w:lang w:eastAsia="zh-CN"/>
        </w:rPr>
        <w:t>de)activation</w:t>
      </w:r>
    </w:p>
    <w:p w:rsidR="00BE5867" w:rsidRDefault="00BE5867" w:rsidP="00BE5867">
      <w:pPr>
        <w:pStyle w:val="afe"/>
        <w:numPr>
          <w:ilvl w:val="1"/>
          <w:numId w:val="40"/>
        </w:numPr>
        <w:spacing w:before="120" w:after="120"/>
        <w:rPr>
          <w:rFonts w:eastAsiaTheme="minorEastAsia"/>
          <w:lang w:eastAsia="zh-CN"/>
        </w:rPr>
      </w:pPr>
      <w:r>
        <w:rPr>
          <w:rFonts w:eastAsiaTheme="minorEastAsia"/>
          <w:lang w:eastAsia="zh-CN"/>
        </w:rPr>
        <w:t xml:space="preserve">Pre-MG </w:t>
      </w:r>
      <w:r>
        <w:rPr>
          <w:rFonts w:eastAsiaTheme="minorEastAsia" w:hint="eastAsia"/>
          <w:lang w:eastAsia="zh-CN"/>
        </w:rPr>
        <w:t>(</w:t>
      </w:r>
      <w:r>
        <w:rPr>
          <w:rFonts w:eastAsiaTheme="minorEastAsia"/>
          <w:lang w:eastAsia="zh-CN"/>
        </w:rPr>
        <w:t>de)activation is based on the associated MO or the associated pre-configured status</w:t>
      </w:r>
    </w:p>
    <w:p w:rsidR="00BE5867" w:rsidRDefault="00BE5867" w:rsidP="00BE5867">
      <w:pPr>
        <w:pStyle w:val="afe"/>
        <w:numPr>
          <w:ilvl w:val="1"/>
          <w:numId w:val="40"/>
        </w:numPr>
        <w:spacing w:before="120" w:after="120"/>
        <w:rPr>
          <w:rFonts w:eastAsiaTheme="minorEastAsia"/>
          <w:lang w:eastAsia="zh-CN"/>
        </w:rPr>
      </w:pPr>
      <w:r>
        <w:rPr>
          <w:rFonts w:eastAsiaTheme="minorEastAsia"/>
          <w:lang w:eastAsia="zh-CN"/>
        </w:rPr>
        <w:t xml:space="preserve">In non-simultaneous case, the </w:t>
      </w:r>
      <w:r>
        <w:rPr>
          <w:rFonts w:eastAsiaTheme="minorEastAsia" w:hint="eastAsia"/>
          <w:lang w:eastAsia="zh-CN"/>
        </w:rPr>
        <w:t>(</w:t>
      </w:r>
      <w:r>
        <w:rPr>
          <w:rFonts w:eastAsiaTheme="minorEastAsia"/>
          <w:lang w:eastAsia="zh-CN"/>
        </w:rPr>
        <w:t>de)activation delay is same as in Rel-17</w:t>
      </w:r>
    </w:p>
    <w:p w:rsidR="00BE5867" w:rsidRDefault="00BE5867" w:rsidP="00BE5867">
      <w:pPr>
        <w:pStyle w:val="afe"/>
        <w:numPr>
          <w:ilvl w:val="1"/>
          <w:numId w:val="40"/>
        </w:numPr>
        <w:spacing w:before="120" w:after="120"/>
        <w:rPr>
          <w:rFonts w:eastAsiaTheme="minorEastAsia"/>
          <w:lang w:eastAsia="zh-CN"/>
        </w:rPr>
      </w:pPr>
      <w:r>
        <w:rPr>
          <w:rFonts w:eastAsiaTheme="minorEastAsia"/>
          <w:lang w:eastAsia="zh-CN"/>
        </w:rPr>
        <w:t xml:space="preserve">In simultaneous case, the </w:t>
      </w:r>
      <w:r>
        <w:rPr>
          <w:rFonts w:eastAsiaTheme="minorEastAsia" w:hint="eastAsia"/>
          <w:lang w:eastAsia="zh-CN"/>
        </w:rPr>
        <w:t>(</w:t>
      </w:r>
      <w:r>
        <w:rPr>
          <w:rFonts w:eastAsiaTheme="minorEastAsia"/>
          <w:lang w:eastAsia="zh-CN"/>
        </w:rPr>
        <w:t>de)activation delay is extended by 2ms</w:t>
      </w:r>
    </w:p>
    <w:p w:rsidR="004D13CE" w:rsidRDefault="00BE5867" w:rsidP="00BE5867">
      <w:pPr>
        <w:spacing w:before="120" w:after="120"/>
        <w:rPr>
          <w:rFonts w:eastAsiaTheme="minorEastAsia"/>
          <w:lang w:eastAsia="zh-CN"/>
        </w:rPr>
      </w:pPr>
      <w:r>
        <w:rPr>
          <w:rFonts w:eastAsiaTheme="minorEastAsia"/>
          <w:lang w:eastAsia="zh-CN"/>
        </w:rPr>
        <w:t xml:space="preserve">The main concerned scenario is pre-MG + pre-MG. The two pre-MGs can be associated with two MOs, one for PCC and one for SCC. The test can verify that the status of each pre-MG </w:t>
      </w:r>
      <w:r w:rsidR="004D13CE">
        <w:rPr>
          <w:rFonts w:eastAsiaTheme="minorEastAsia"/>
          <w:lang w:eastAsia="zh-CN"/>
        </w:rPr>
        <w:t>is</w:t>
      </w:r>
      <w:r>
        <w:rPr>
          <w:rFonts w:eastAsiaTheme="minorEastAsia"/>
          <w:lang w:eastAsia="zh-CN"/>
        </w:rPr>
        <w:t xml:space="preserve"> only </w:t>
      </w:r>
      <w:r w:rsidR="004D13CE">
        <w:rPr>
          <w:rFonts w:eastAsiaTheme="minorEastAsia"/>
          <w:lang w:eastAsia="zh-CN"/>
        </w:rPr>
        <w:t xml:space="preserve">changed based on the associated MO or the associated pre-configured status. The two pre-MGs do not need to overlap, but separate test cases with non-simultaneous and simultaneous </w:t>
      </w:r>
      <w:r w:rsidR="004D13CE">
        <w:rPr>
          <w:rFonts w:eastAsiaTheme="minorEastAsia" w:hint="eastAsia"/>
          <w:lang w:eastAsia="zh-CN"/>
        </w:rPr>
        <w:t>(</w:t>
      </w:r>
      <w:r w:rsidR="004D13CE">
        <w:rPr>
          <w:rFonts w:eastAsiaTheme="minorEastAsia"/>
          <w:lang w:eastAsia="zh-CN"/>
        </w:rPr>
        <w:t xml:space="preserve">de)activation are needed. Considering FR1/FR2, autonomous and NW controlled </w:t>
      </w:r>
      <w:r w:rsidR="004D13CE">
        <w:rPr>
          <w:rFonts w:eastAsiaTheme="minorEastAsia" w:hint="eastAsia"/>
          <w:lang w:eastAsia="zh-CN"/>
        </w:rPr>
        <w:t>(</w:t>
      </w:r>
      <w:r w:rsidR="004D13CE">
        <w:rPr>
          <w:rFonts w:eastAsiaTheme="minorEastAsia"/>
          <w:lang w:eastAsia="zh-CN"/>
        </w:rPr>
        <w:t>de)activation, we need 8 test cases in total.</w:t>
      </w:r>
    </w:p>
    <w:p w:rsidR="00BE5867" w:rsidRDefault="00BE5867" w:rsidP="00BE5867">
      <w:pPr>
        <w:pStyle w:val="afe"/>
        <w:numPr>
          <w:ilvl w:val="0"/>
          <w:numId w:val="40"/>
        </w:numPr>
        <w:spacing w:before="120" w:after="120"/>
        <w:rPr>
          <w:rFonts w:eastAsiaTheme="minorEastAsia"/>
          <w:lang w:eastAsia="zh-CN"/>
        </w:rPr>
      </w:pPr>
      <w:r>
        <w:rPr>
          <w:rFonts w:eastAsiaTheme="minorEastAsia"/>
          <w:lang w:eastAsia="zh-CN"/>
        </w:rPr>
        <w:t>Collision handling</w:t>
      </w:r>
    </w:p>
    <w:p w:rsidR="00BE5867" w:rsidRDefault="00BE5867" w:rsidP="00BE5867">
      <w:pPr>
        <w:pStyle w:val="afe"/>
        <w:numPr>
          <w:ilvl w:val="1"/>
          <w:numId w:val="40"/>
        </w:numPr>
        <w:spacing w:before="120" w:after="120"/>
        <w:rPr>
          <w:rFonts w:eastAsiaTheme="minorEastAsia"/>
          <w:lang w:eastAsia="zh-CN"/>
        </w:rPr>
      </w:pPr>
      <w:r>
        <w:rPr>
          <w:rFonts w:eastAsiaTheme="minorEastAsia"/>
          <w:lang w:eastAsia="zh-CN"/>
        </w:rPr>
        <w:t>Deactivated pre-MG is not considered in collision</w:t>
      </w:r>
    </w:p>
    <w:p w:rsidR="00BE5867" w:rsidRPr="00BE5867" w:rsidRDefault="00BE5867" w:rsidP="00BE5867">
      <w:pPr>
        <w:pStyle w:val="afe"/>
        <w:numPr>
          <w:ilvl w:val="1"/>
          <w:numId w:val="40"/>
        </w:numPr>
        <w:spacing w:before="120" w:after="120"/>
        <w:rPr>
          <w:rFonts w:eastAsiaTheme="minorEastAsia"/>
          <w:lang w:eastAsia="zh-CN"/>
        </w:rPr>
      </w:pPr>
      <w:r>
        <w:rPr>
          <w:rFonts w:eastAsiaTheme="minorEastAsia"/>
          <w:lang w:eastAsia="zh-CN"/>
        </w:rPr>
        <w:t>Dynamic collision scenario 1 and 2</w:t>
      </w:r>
    </w:p>
    <w:p w:rsidR="00710EB6" w:rsidRDefault="000C5CBB" w:rsidP="006275B3">
      <w:pPr>
        <w:spacing w:before="120" w:after="120"/>
        <w:rPr>
          <w:rFonts w:eastAsiaTheme="minorEastAsia"/>
          <w:lang w:eastAsia="zh-CN"/>
        </w:rPr>
      </w:pPr>
      <w:r>
        <w:rPr>
          <w:rFonts w:eastAsiaTheme="minorEastAsia"/>
          <w:lang w:val="en-US" w:eastAsia="zh-CN"/>
        </w:rPr>
        <w:t xml:space="preserve">The main concerned scenario is pre-MG + type-2 MG which are colliding. </w:t>
      </w:r>
      <w:r w:rsidRPr="000C5CBB">
        <w:rPr>
          <w:rFonts w:eastAsiaTheme="minorEastAsia"/>
          <w:lang w:val="en-US" w:eastAsia="zh-CN"/>
        </w:rPr>
        <w:t>Dynamic collision scenario 1 and 2</w:t>
      </w:r>
      <w:r>
        <w:rPr>
          <w:rFonts w:eastAsiaTheme="minorEastAsia"/>
          <w:lang w:val="en-US" w:eastAsia="zh-CN"/>
        </w:rPr>
        <w:t xml:space="preserve"> can be used for the testing. They can be used to verify both the basic UE behavior that d</w:t>
      </w:r>
      <w:r w:rsidRPr="000C5CBB">
        <w:rPr>
          <w:rFonts w:eastAsiaTheme="minorEastAsia"/>
          <w:lang w:val="en-US" w:eastAsia="zh-CN"/>
        </w:rPr>
        <w:t>eactivated pre-MG is not considered in collision</w:t>
      </w:r>
      <w:r>
        <w:rPr>
          <w:rFonts w:eastAsiaTheme="minorEastAsia"/>
          <w:lang w:val="en-US" w:eastAsia="zh-CN"/>
        </w:rPr>
        <w:t xml:space="preserve">, e.g. via the event triggered reporting delay for a measurement associated to the type-2 MG, but also the dynamic (abnormal) UE behavior as </w:t>
      </w:r>
      <w:r w:rsidR="00D92ED4">
        <w:rPr>
          <w:rFonts w:eastAsiaTheme="minorEastAsia"/>
          <w:lang w:val="en-US" w:eastAsia="zh-CN"/>
        </w:rPr>
        <w:t xml:space="preserve">being </w:t>
      </w:r>
      <w:r>
        <w:rPr>
          <w:rFonts w:eastAsiaTheme="minorEastAsia"/>
          <w:lang w:val="en-US" w:eastAsia="zh-CN"/>
        </w:rPr>
        <w:t xml:space="preserve">discussed in </w:t>
      </w:r>
      <w:r w:rsidRPr="000C5CBB">
        <w:rPr>
          <w:rFonts w:eastAsiaTheme="minorEastAsia"/>
          <w:lang w:val="en-US" w:eastAsia="zh-CN"/>
        </w:rPr>
        <w:t>scenario 1 and 2</w:t>
      </w:r>
      <w:r>
        <w:rPr>
          <w:rFonts w:eastAsiaTheme="minorEastAsia"/>
          <w:lang w:val="en-US" w:eastAsia="zh-CN"/>
        </w:rPr>
        <w:t>.</w:t>
      </w:r>
      <w:r w:rsidR="008239B9" w:rsidRPr="008239B9">
        <w:rPr>
          <w:rFonts w:eastAsiaTheme="minorEastAsia"/>
          <w:lang w:eastAsia="zh-CN"/>
        </w:rPr>
        <w:t xml:space="preserve"> </w:t>
      </w:r>
      <w:r w:rsidR="008239B9">
        <w:rPr>
          <w:rFonts w:eastAsiaTheme="minorEastAsia"/>
          <w:lang w:eastAsia="zh-CN"/>
        </w:rPr>
        <w:t xml:space="preserve">Again, considering FR1/FR2, autonomous and NW controlled </w:t>
      </w:r>
      <w:r w:rsidR="008239B9">
        <w:rPr>
          <w:rFonts w:eastAsiaTheme="minorEastAsia" w:hint="eastAsia"/>
          <w:lang w:eastAsia="zh-CN"/>
        </w:rPr>
        <w:t>(</w:t>
      </w:r>
      <w:r w:rsidR="008239B9">
        <w:rPr>
          <w:rFonts w:eastAsiaTheme="minorEastAsia"/>
          <w:lang w:eastAsia="zh-CN"/>
        </w:rPr>
        <w:t>de)activation, we need 8 test cases in total.</w:t>
      </w:r>
    </w:p>
    <w:p w:rsidR="004D13CE" w:rsidRPr="004D13CE" w:rsidRDefault="004D13CE" w:rsidP="004D13CE">
      <w:pPr>
        <w:spacing w:before="120" w:after="120"/>
        <w:rPr>
          <w:rFonts w:eastAsiaTheme="minorEastAsia"/>
          <w:b/>
          <w:lang w:eastAsia="zh-CN"/>
        </w:rPr>
      </w:pPr>
      <w:r w:rsidRPr="004D13CE">
        <w:rPr>
          <w:rFonts w:eastAsiaTheme="minorEastAsia"/>
          <w:b/>
          <w:lang w:eastAsia="zh-CN"/>
        </w:rPr>
        <w:t>Proposal 1: RAN4 to define test cases to verify the following core requirements</w:t>
      </w:r>
      <w:r w:rsidRPr="004D13CE">
        <w:t xml:space="preserve"> </w:t>
      </w:r>
      <w:r w:rsidRPr="004D13CE">
        <w:rPr>
          <w:rFonts w:eastAsiaTheme="minorEastAsia"/>
          <w:b/>
          <w:lang w:eastAsia="zh-CN"/>
        </w:rPr>
        <w:t>for Case 1</w:t>
      </w:r>
      <w:r>
        <w:rPr>
          <w:rFonts w:eastAsiaTheme="minorEastAsia"/>
          <w:b/>
          <w:lang w:eastAsia="zh-CN"/>
        </w:rPr>
        <w:t>.</w:t>
      </w:r>
    </w:p>
    <w:p w:rsidR="004D13CE" w:rsidRPr="004D13CE" w:rsidRDefault="004D13CE" w:rsidP="004D13CE">
      <w:pPr>
        <w:pStyle w:val="afe"/>
        <w:numPr>
          <w:ilvl w:val="0"/>
          <w:numId w:val="40"/>
        </w:numPr>
        <w:spacing w:before="120" w:after="120"/>
        <w:rPr>
          <w:rFonts w:eastAsiaTheme="minorEastAsia"/>
          <w:b/>
          <w:lang w:eastAsia="zh-CN"/>
        </w:rPr>
      </w:pPr>
      <w:r w:rsidRPr="004D13CE">
        <w:rPr>
          <w:rFonts w:eastAsiaTheme="minorEastAsia"/>
          <w:b/>
          <w:lang w:eastAsia="zh-CN"/>
        </w:rPr>
        <w:t xml:space="preserve">Pre-MG </w:t>
      </w:r>
      <w:r w:rsidRPr="004D13CE">
        <w:rPr>
          <w:rFonts w:eastAsiaTheme="minorEastAsia" w:hint="eastAsia"/>
          <w:b/>
          <w:lang w:eastAsia="zh-CN"/>
        </w:rPr>
        <w:t>(</w:t>
      </w:r>
      <w:r w:rsidRPr="004D13CE">
        <w:rPr>
          <w:rFonts w:eastAsiaTheme="minorEastAsia"/>
          <w:b/>
          <w:lang w:eastAsia="zh-CN"/>
        </w:rPr>
        <w:t>de)activation</w:t>
      </w:r>
    </w:p>
    <w:p w:rsidR="004D13CE" w:rsidRPr="004D13CE" w:rsidRDefault="004D13CE" w:rsidP="004D13CE">
      <w:pPr>
        <w:pStyle w:val="afe"/>
        <w:numPr>
          <w:ilvl w:val="1"/>
          <w:numId w:val="40"/>
        </w:numPr>
        <w:spacing w:before="120" w:after="120"/>
        <w:rPr>
          <w:rFonts w:eastAsiaTheme="minorEastAsia"/>
          <w:b/>
          <w:lang w:eastAsia="zh-CN"/>
        </w:rPr>
      </w:pPr>
      <w:r w:rsidRPr="004D13CE">
        <w:rPr>
          <w:rFonts w:eastAsiaTheme="minorEastAsia"/>
          <w:b/>
          <w:lang w:eastAsia="zh-CN"/>
        </w:rPr>
        <w:t xml:space="preserve">Pre-MG </w:t>
      </w:r>
      <w:r w:rsidRPr="004D13CE">
        <w:rPr>
          <w:rFonts w:eastAsiaTheme="minorEastAsia" w:hint="eastAsia"/>
          <w:b/>
          <w:lang w:eastAsia="zh-CN"/>
        </w:rPr>
        <w:t>(</w:t>
      </w:r>
      <w:r w:rsidRPr="004D13CE">
        <w:rPr>
          <w:rFonts w:eastAsiaTheme="minorEastAsia"/>
          <w:b/>
          <w:lang w:eastAsia="zh-CN"/>
        </w:rPr>
        <w:t>de)activation is based on the associated MO or the associated pre-configured status</w:t>
      </w:r>
    </w:p>
    <w:p w:rsidR="004D13CE" w:rsidRPr="004D13CE" w:rsidRDefault="004D13CE" w:rsidP="004D13CE">
      <w:pPr>
        <w:pStyle w:val="afe"/>
        <w:numPr>
          <w:ilvl w:val="1"/>
          <w:numId w:val="40"/>
        </w:numPr>
        <w:spacing w:before="120" w:after="120"/>
        <w:rPr>
          <w:rFonts w:eastAsiaTheme="minorEastAsia"/>
          <w:b/>
          <w:lang w:eastAsia="zh-CN"/>
        </w:rPr>
      </w:pPr>
      <w:r w:rsidRPr="004D13CE">
        <w:rPr>
          <w:rFonts w:eastAsiaTheme="minorEastAsia"/>
          <w:b/>
          <w:lang w:eastAsia="zh-CN"/>
        </w:rPr>
        <w:lastRenderedPageBreak/>
        <w:t xml:space="preserve">In non-simultaneous case, the </w:t>
      </w:r>
      <w:r w:rsidRPr="004D13CE">
        <w:rPr>
          <w:rFonts w:eastAsiaTheme="minorEastAsia" w:hint="eastAsia"/>
          <w:b/>
          <w:lang w:eastAsia="zh-CN"/>
        </w:rPr>
        <w:t>(</w:t>
      </w:r>
      <w:r w:rsidRPr="004D13CE">
        <w:rPr>
          <w:rFonts w:eastAsiaTheme="minorEastAsia"/>
          <w:b/>
          <w:lang w:eastAsia="zh-CN"/>
        </w:rPr>
        <w:t>de)activation delay is same as in Rel-17</w:t>
      </w:r>
    </w:p>
    <w:p w:rsidR="004D13CE" w:rsidRPr="004D13CE" w:rsidRDefault="004D13CE" w:rsidP="004D13CE">
      <w:pPr>
        <w:pStyle w:val="afe"/>
        <w:numPr>
          <w:ilvl w:val="1"/>
          <w:numId w:val="40"/>
        </w:numPr>
        <w:spacing w:before="120" w:after="120"/>
        <w:rPr>
          <w:rFonts w:eastAsiaTheme="minorEastAsia"/>
          <w:b/>
          <w:lang w:eastAsia="zh-CN"/>
        </w:rPr>
      </w:pPr>
      <w:r w:rsidRPr="004D13CE">
        <w:rPr>
          <w:rFonts w:eastAsiaTheme="minorEastAsia"/>
          <w:b/>
          <w:lang w:eastAsia="zh-CN"/>
        </w:rPr>
        <w:t xml:space="preserve">In simultaneous case, the </w:t>
      </w:r>
      <w:r w:rsidRPr="004D13CE">
        <w:rPr>
          <w:rFonts w:eastAsiaTheme="minorEastAsia" w:hint="eastAsia"/>
          <w:b/>
          <w:lang w:eastAsia="zh-CN"/>
        </w:rPr>
        <w:t>(</w:t>
      </w:r>
      <w:r w:rsidRPr="004D13CE">
        <w:rPr>
          <w:rFonts w:eastAsiaTheme="minorEastAsia"/>
          <w:b/>
          <w:lang w:eastAsia="zh-CN"/>
        </w:rPr>
        <w:t>de)activation delay is extended by 2ms</w:t>
      </w:r>
    </w:p>
    <w:p w:rsidR="004D13CE" w:rsidRPr="004D13CE" w:rsidRDefault="004D13CE" w:rsidP="004D13CE">
      <w:pPr>
        <w:pStyle w:val="afe"/>
        <w:numPr>
          <w:ilvl w:val="0"/>
          <w:numId w:val="40"/>
        </w:numPr>
        <w:spacing w:before="120" w:after="120"/>
        <w:rPr>
          <w:rFonts w:eastAsiaTheme="minorEastAsia"/>
          <w:b/>
          <w:lang w:eastAsia="zh-CN"/>
        </w:rPr>
      </w:pPr>
      <w:r w:rsidRPr="004D13CE">
        <w:rPr>
          <w:rFonts w:eastAsiaTheme="minorEastAsia"/>
          <w:b/>
          <w:lang w:eastAsia="zh-CN"/>
        </w:rPr>
        <w:t>Collision handling</w:t>
      </w:r>
    </w:p>
    <w:p w:rsidR="004D13CE" w:rsidRPr="004D13CE" w:rsidRDefault="004D13CE" w:rsidP="004D13CE">
      <w:pPr>
        <w:pStyle w:val="afe"/>
        <w:numPr>
          <w:ilvl w:val="1"/>
          <w:numId w:val="40"/>
        </w:numPr>
        <w:spacing w:before="120" w:after="120"/>
        <w:rPr>
          <w:rFonts w:eastAsiaTheme="minorEastAsia"/>
          <w:b/>
          <w:lang w:eastAsia="zh-CN"/>
        </w:rPr>
      </w:pPr>
      <w:r w:rsidRPr="004D13CE">
        <w:rPr>
          <w:rFonts w:eastAsiaTheme="minorEastAsia"/>
          <w:b/>
          <w:lang w:eastAsia="zh-CN"/>
        </w:rPr>
        <w:t>Deactivated pre-MG is not considered in collision</w:t>
      </w:r>
    </w:p>
    <w:p w:rsidR="004D13CE" w:rsidRPr="004D13CE" w:rsidRDefault="004D13CE" w:rsidP="004D13CE">
      <w:pPr>
        <w:pStyle w:val="afe"/>
        <w:numPr>
          <w:ilvl w:val="1"/>
          <w:numId w:val="40"/>
        </w:numPr>
        <w:spacing w:before="120" w:after="120"/>
        <w:rPr>
          <w:rFonts w:eastAsiaTheme="minorEastAsia"/>
          <w:b/>
          <w:lang w:eastAsia="zh-CN"/>
        </w:rPr>
      </w:pPr>
      <w:r w:rsidRPr="004D13CE">
        <w:rPr>
          <w:rFonts w:eastAsiaTheme="minorEastAsia"/>
          <w:b/>
          <w:lang w:eastAsia="zh-CN"/>
        </w:rPr>
        <w:t>Dynamic collision including at least scenario 1 and 2</w:t>
      </w:r>
    </w:p>
    <w:p w:rsidR="004D13CE" w:rsidRPr="008239B9" w:rsidRDefault="004D13CE" w:rsidP="004D13CE">
      <w:pPr>
        <w:spacing w:before="120" w:after="120"/>
        <w:rPr>
          <w:rFonts w:eastAsiaTheme="minorEastAsia"/>
          <w:b/>
          <w:lang w:eastAsia="zh-CN"/>
        </w:rPr>
      </w:pPr>
      <w:r w:rsidRPr="008239B9">
        <w:rPr>
          <w:rFonts w:eastAsiaTheme="minorEastAsia" w:hint="eastAsia"/>
          <w:b/>
          <w:lang w:eastAsia="zh-CN"/>
        </w:rPr>
        <w:t>P</w:t>
      </w:r>
      <w:r w:rsidRPr="008239B9">
        <w:rPr>
          <w:rFonts w:eastAsiaTheme="minorEastAsia"/>
          <w:b/>
          <w:lang w:eastAsia="zh-CN"/>
        </w:rPr>
        <w:t>roposal 2: RAN4 to define following test cases for Case 1</w:t>
      </w:r>
      <w:r w:rsidR="008239B9">
        <w:rPr>
          <w:rFonts w:eastAsiaTheme="minorEastAsia"/>
          <w:b/>
          <w:lang w:eastAsia="zh-CN"/>
        </w:rPr>
        <w:t>.</w:t>
      </w:r>
    </w:p>
    <w:p w:rsidR="008239B9" w:rsidRPr="008239B9" w:rsidRDefault="008239B9" w:rsidP="008239B9">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C1: pre-MG + pre-MG, autonomous non-simultaneous </w:t>
      </w:r>
      <w:r w:rsidRPr="008239B9">
        <w:rPr>
          <w:rFonts w:eastAsiaTheme="minorEastAsia" w:hint="eastAsia"/>
          <w:b/>
          <w:lang w:eastAsia="zh-CN"/>
        </w:rPr>
        <w:t>(</w:t>
      </w:r>
      <w:r w:rsidRPr="008239B9">
        <w:rPr>
          <w:rFonts w:eastAsiaTheme="minorEastAsia"/>
          <w:b/>
          <w:lang w:eastAsia="zh-CN"/>
        </w:rPr>
        <w:t>de)activation, FR1</w:t>
      </w:r>
    </w:p>
    <w:p w:rsidR="008239B9" w:rsidRPr="008239B9" w:rsidRDefault="008239B9" w:rsidP="008239B9">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C2: pre-MG + pre-MG, NW controlled non-simultaneous </w:t>
      </w:r>
      <w:r w:rsidRPr="008239B9">
        <w:rPr>
          <w:rFonts w:eastAsiaTheme="minorEastAsia" w:hint="eastAsia"/>
          <w:b/>
          <w:lang w:eastAsia="zh-CN"/>
        </w:rPr>
        <w:t>(</w:t>
      </w:r>
      <w:r w:rsidRPr="008239B9">
        <w:rPr>
          <w:rFonts w:eastAsiaTheme="minorEastAsia"/>
          <w:b/>
          <w:lang w:eastAsia="zh-CN"/>
        </w:rPr>
        <w:t>de)activation, FR1</w:t>
      </w:r>
    </w:p>
    <w:p w:rsidR="008239B9" w:rsidRPr="008239B9" w:rsidRDefault="008239B9" w:rsidP="008239B9">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C3: pre-MG + pre-MG, autonomous simultaneous </w:t>
      </w:r>
      <w:r w:rsidRPr="008239B9">
        <w:rPr>
          <w:rFonts w:eastAsiaTheme="minorEastAsia" w:hint="eastAsia"/>
          <w:b/>
          <w:lang w:eastAsia="zh-CN"/>
        </w:rPr>
        <w:t>(</w:t>
      </w:r>
      <w:r w:rsidRPr="008239B9">
        <w:rPr>
          <w:rFonts w:eastAsiaTheme="minorEastAsia"/>
          <w:b/>
          <w:lang w:eastAsia="zh-CN"/>
        </w:rPr>
        <w:t>de)activation, FR1</w:t>
      </w:r>
    </w:p>
    <w:p w:rsidR="008239B9" w:rsidRPr="008239B9" w:rsidRDefault="008239B9" w:rsidP="008239B9">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C4: pre-MG + pre-MG, NW controlled simultaneous </w:t>
      </w:r>
      <w:r w:rsidRPr="008239B9">
        <w:rPr>
          <w:rFonts w:eastAsiaTheme="minorEastAsia" w:hint="eastAsia"/>
          <w:b/>
          <w:lang w:eastAsia="zh-CN"/>
        </w:rPr>
        <w:t>(</w:t>
      </w:r>
      <w:r w:rsidRPr="008239B9">
        <w:rPr>
          <w:rFonts w:eastAsiaTheme="minorEastAsia"/>
          <w:b/>
          <w:lang w:eastAsia="zh-CN"/>
        </w:rPr>
        <w:t>de)activation, FR1</w:t>
      </w:r>
    </w:p>
    <w:p w:rsidR="008239B9" w:rsidRPr="008239B9" w:rsidRDefault="008239B9" w:rsidP="008239B9">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C5: pre-MG + pre-MG, autonomous non-simultaneous </w:t>
      </w:r>
      <w:r w:rsidRPr="008239B9">
        <w:rPr>
          <w:rFonts w:eastAsiaTheme="minorEastAsia" w:hint="eastAsia"/>
          <w:b/>
          <w:lang w:eastAsia="zh-CN"/>
        </w:rPr>
        <w:t>(</w:t>
      </w:r>
      <w:r w:rsidRPr="008239B9">
        <w:rPr>
          <w:rFonts w:eastAsiaTheme="minorEastAsia"/>
          <w:b/>
          <w:lang w:eastAsia="zh-CN"/>
        </w:rPr>
        <w:t>de)activation, FR2</w:t>
      </w:r>
    </w:p>
    <w:p w:rsidR="008239B9" w:rsidRPr="008239B9" w:rsidRDefault="008239B9" w:rsidP="008239B9">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C6: pre-MG + pre-MG, NW controlled non-simultaneous </w:t>
      </w:r>
      <w:r w:rsidRPr="008239B9">
        <w:rPr>
          <w:rFonts w:eastAsiaTheme="minorEastAsia" w:hint="eastAsia"/>
          <w:b/>
          <w:lang w:eastAsia="zh-CN"/>
        </w:rPr>
        <w:t>(</w:t>
      </w:r>
      <w:r w:rsidRPr="008239B9">
        <w:rPr>
          <w:rFonts w:eastAsiaTheme="minorEastAsia"/>
          <w:b/>
          <w:lang w:eastAsia="zh-CN"/>
        </w:rPr>
        <w:t>de)activation, FR2</w:t>
      </w:r>
    </w:p>
    <w:p w:rsidR="008239B9" w:rsidRPr="008239B9" w:rsidRDefault="008239B9" w:rsidP="008239B9">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C7: pre-MG + pre-MG, autonomous simultaneous </w:t>
      </w:r>
      <w:r w:rsidRPr="008239B9">
        <w:rPr>
          <w:rFonts w:eastAsiaTheme="minorEastAsia" w:hint="eastAsia"/>
          <w:b/>
          <w:lang w:eastAsia="zh-CN"/>
        </w:rPr>
        <w:t>(</w:t>
      </w:r>
      <w:r w:rsidRPr="008239B9">
        <w:rPr>
          <w:rFonts w:eastAsiaTheme="minorEastAsia"/>
          <w:b/>
          <w:lang w:eastAsia="zh-CN"/>
        </w:rPr>
        <w:t>de)activation, FR2</w:t>
      </w:r>
    </w:p>
    <w:p w:rsidR="008239B9" w:rsidRPr="008239B9" w:rsidRDefault="008239B9" w:rsidP="008239B9">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C8: pre-MG + pre-MG, NW controlled simultaneous </w:t>
      </w:r>
      <w:r w:rsidRPr="008239B9">
        <w:rPr>
          <w:rFonts w:eastAsiaTheme="minorEastAsia" w:hint="eastAsia"/>
          <w:b/>
          <w:lang w:eastAsia="zh-CN"/>
        </w:rPr>
        <w:t>(</w:t>
      </w:r>
      <w:r w:rsidRPr="008239B9">
        <w:rPr>
          <w:rFonts w:eastAsiaTheme="minorEastAsia"/>
          <w:b/>
          <w:lang w:eastAsia="zh-CN"/>
        </w:rPr>
        <w:t>de)activation, FR2</w:t>
      </w:r>
    </w:p>
    <w:p w:rsidR="008239B9" w:rsidRPr="008239B9" w:rsidRDefault="008239B9" w:rsidP="008239B9">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C9: pre-MG + type-2 MG, dynamic collision scenario 1, autonomous </w:t>
      </w:r>
      <w:r w:rsidRPr="008239B9">
        <w:rPr>
          <w:rFonts w:eastAsiaTheme="minorEastAsia" w:hint="eastAsia"/>
          <w:b/>
          <w:lang w:eastAsia="zh-CN"/>
        </w:rPr>
        <w:t>(</w:t>
      </w:r>
      <w:r w:rsidRPr="008239B9">
        <w:rPr>
          <w:rFonts w:eastAsiaTheme="minorEastAsia"/>
          <w:b/>
          <w:lang w:eastAsia="zh-CN"/>
        </w:rPr>
        <w:t>de)activation, FR1</w:t>
      </w:r>
    </w:p>
    <w:p w:rsidR="008239B9" w:rsidRPr="008239B9" w:rsidRDefault="008239B9" w:rsidP="008239B9">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C10: pre-MG + type-2 MG, dynamic collision scenario 1, NW controlled </w:t>
      </w:r>
      <w:r w:rsidRPr="008239B9">
        <w:rPr>
          <w:rFonts w:eastAsiaTheme="minorEastAsia" w:hint="eastAsia"/>
          <w:b/>
          <w:lang w:eastAsia="zh-CN"/>
        </w:rPr>
        <w:t>(</w:t>
      </w:r>
      <w:r w:rsidRPr="008239B9">
        <w:rPr>
          <w:rFonts w:eastAsiaTheme="minorEastAsia"/>
          <w:b/>
          <w:lang w:eastAsia="zh-CN"/>
        </w:rPr>
        <w:t>de)activation, FR1</w:t>
      </w:r>
    </w:p>
    <w:p w:rsidR="008239B9" w:rsidRPr="008239B9" w:rsidRDefault="008239B9" w:rsidP="008239B9">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C11: pre-MG + type-2 MG, dynamic collision scenario 2 autonomous </w:t>
      </w:r>
      <w:r w:rsidRPr="008239B9">
        <w:rPr>
          <w:rFonts w:eastAsiaTheme="minorEastAsia" w:hint="eastAsia"/>
          <w:b/>
          <w:lang w:eastAsia="zh-CN"/>
        </w:rPr>
        <w:t>(</w:t>
      </w:r>
      <w:r w:rsidRPr="008239B9">
        <w:rPr>
          <w:rFonts w:eastAsiaTheme="minorEastAsia"/>
          <w:b/>
          <w:lang w:eastAsia="zh-CN"/>
        </w:rPr>
        <w:t>de)activation, FR1</w:t>
      </w:r>
    </w:p>
    <w:p w:rsidR="008239B9" w:rsidRPr="008239B9" w:rsidRDefault="008239B9" w:rsidP="008239B9">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C12: pre-MG + type-2 MG, dynamic collision scenario 2, NW controlled </w:t>
      </w:r>
      <w:r w:rsidRPr="008239B9">
        <w:rPr>
          <w:rFonts w:eastAsiaTheme="minorEastAsia" w:hint="eastAsia"/>
          <w:b/>
          <w:lang w:eastAsia="zh-CN"/>
        </w:rPr>
        <w:t>(</w:t>
      </w:r>
      <w:r w:rsidRPr="008239B9">
        <w:rPr>
          <w:rFonts w:eastAsiaTheme="minorEastAsia"/>
          <w:b/>
          <w:lang w:eastAsia="zh-CN"/>
        </w:rPr>
        <w:t>de)activation, FR1</w:t>
      </w:r>
    </w:p>
    <w:p w:rsidR="008239B9" w:rsidRPr="008239B9" w:rsidRDefault="008239B9" w:rsidP="008239B9">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C13: pre-MG + type-2 MG, dynamic collision scenario 1, autonomous </w:t>
      </w:r>
      <w:r w:rsidRPr="008239B9">
        <w:rPr>
          <w:rFonts w:eastAsiaTheme="minorEastAsia" w:hint="eastAsia"/>
          <w:b/>
          <w:lang w:eastAsia="zh-CN"/>
        </w:rPr>
        <w:t>(</w:t>
      </w:r>
      <w:r w:rsidRPr="008239B9">
        <w:rPr>
          <w:rFonts w:eastAsiaTheme="minorEastAsia"/>
          <w:b/>
          <w:lang w:eastAsia="zh-CN"/>
        </w:rPr>
        <w:t>de)activation, FR2</w:t>
      </w:r>
    </w:p>
    <w:p w:rsidR="008239B9" w:rsidRPr="008239B9" w:rsidRDefault="008239B9" w:rsidP="008239B9">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C14: pre-MG + type-2 MG, dynamic collision scenario 1, NW controlled </w:t>
      </w:r>
      <w:r w:rsidRPr="008239B9">
        <w:rPr>
          <w:rFonts w:eastAsiaTheme="minorEastAsia" w:hint="eastAsia"/>
          <w:b/>
          <w:lang w:eastAsia="zh-CN"/>
        </w:rPr>
        <w:t>(</w:t>
      </w:r>
      <w:r w:rsidRPr="008239B9">
        <w:rPr>
          <w:rFonts w:eastAsiaTheme="minorEastAsia"/>
          <w:b/>
          <w:lang w:eastAsia="zh-CN"/>
        </w:rPr>
        <w:t>de)activation, FR2</w:t>
      </w:r>
    </w:p>
    <w:p w:rsidR="008239B9" w:rsidRPr="008239B9" w:rsidRDefault="008239B9" w:rsidP="008239B9">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C15: pre-MG + type-2 MG, dynamic collision scenario 2 autonomous </w:t>
      </w:r>
      <w:r w:rsidRPr="008239B9">
        <w:rPr>
          <w:rFonts w:eastAsiaTheme="minorEastAsia" w:hint="eastAsia"/>
          <w:b/>
          <w:lang w:eastAsia="zh-CN"/>
        </w:rPr>
        <w:t>(</w:t>
      </w:r>
      <w:r w:rsidRPr="008239B9">
        <w:rPr>
          <w:rFonts w:eastAsiaTheme="minorEastAsia"/>
          <w:b/>
          <w:lang w:eastAsia="zh-CN"/>
        </w:rPr>
        <w:t>de)activation, FR2</w:t>
      </w:r>
    </w:p>
    <w:p w:rsidR="008239B9" w:rsidRPr="008239B9" w:rsidRDefault="008239B9" w:rsidP="008239B9">
      <w:pPr>
        <w:pStyle w:val="afe"/>
        <w:numPr>
          <w:ilvl w:val="0"/>
          <w:numId w:val="45"/>
        </w:numPr>
        <w:spacing w:before="120" w:after="120"/>
        <w:rPr>
          <w:rFonts w:eastAsiaTheme="minorEastAsia"/>
          <w:lang w:eastAsia="zh-CN"/>
        </w:rPr>
      </w:pPr>
      <w:r w:rsidRPr="008239B9">
        <w:rPr>
          <w:rFonts w:eastAsiaTheme="minorEastAsia" w:hint="eastAsia"/>
          <w:b/>
          <w:lang w:eastAsia="zh-CN"/>
        </w:rPr>
        <w:t>T</w:t>
      </w:r>
      <w:r w:rsidRPr="008239B9">
        <w:rPr>
          <w:rFonts w:eastAsiaTheme="minorEastAsia"/>
          <w:b/>
          <w:lang w:eastAsia="zh-CN"/>
        </w:rPr>
        <w:t xml:space="preserve">C16: pre-MG + type-2 MG, dynamic collision scenario 2, NW controlled </w:t>
      </w:r>
      <w:r w:rsidRPr="008239B9">
        <w:rPr>
          <w:rFonts w:eastAsiaTheme="minorEastAsia" w:hint="eastAsia"/>
          <w:b/>
          <w:lang w:eastAsia="zh-CN"/>
        </w:rPr>
        <w:t>(</w:t>
      </w:r>
      <w:r w:rsidRPr="008239B9">
        <w:rPr>
          <w:rFonts w:eastAsiaTheme="minorEastAsia"/>
          <w:b/>
          <w:lang w:eastAsia="zh-CN"/>
        </w:rPr>
        <w:t>de)activation, FR2</w:t>
      </w:r>
    </w:p>
    <w:p w:rsidR="006275B3" w:rsidRPr="006275B3" w:rsidRDefault="006275B3" w:rsidP="006275B3">
      <w:pPr>
        <w:pStyle w:val="2"/>
        <w:rPr>
          <w:lang w:val="en-US" w:eastAsia="zh-CN"/>
        </w:rPr>
      </w:pPr>
      <w:r>
        <w:rPr>
          <w:lang w:val="en-US" w:eastAsia="zh-CN"/>
        </w:rPr>
        <w:t>Case 2</w:t>
      </w:r>
    </w:p>
    <w:p w:rsidR="00EE6219" w:rsidRDefault="00EE6219" w:rsidP="00EE6219">
      <w:pPr>
        <w:spacing w:before="120" w:after="120"/>
        <w:rPr>
          <w:rFonts w:eastAsiaTheme="minorEastAsia"/>
          <w:lang w:val="en-US" w:eastAsia="zh-CN"/>
        </w:rPr>
      </w:pPr>
      <w:r>
        <w:rPr>
          <w:rFonts w:eastAsiaTheme="minorEastAsia"/>
          <w:lang w:val="en-US" w:eastAsia="zh-CN"/>
        </w:rPr>
        <w:t xml:space="preserve">For Case 2, we understand the new core requirements that to be verified via test are </w:t>
      </w:r>
    </w:p>
    <w:p w:rsidR="00EE6219" w:rsidRDefault="00710002" w:rsidP="00EE6219">
      <w:pPr>
        <w:pStyle w:val="afe"/>
        <w:numPr>
          <w:ilvl w:val="0"/>
          <w:numId w:val="40"/>
        </w:numPr>
        <w:spacing w:before="120" w:after="120"/>
        <w:rPr>
          <w:rFonts w:eastAsiaTheme="minorEastAsia"/>
          <w:lang w:eastAsia="zh-CN"/>
        </w:rPr>
      </w:pPr>
      <w:r>
        <w:rPr>
          <w:rFonts w:eastAsiaTheme="minorEastAsia"/>
          <w:lang w:eastAsia="zh-CN"/>
        </w:rPr>
        <w:t xml:space="preserve">Collision </w:t>
      </w:r>
      <w:r w:rsidR="00F13023">
        <w:rPr>
          <w:rFonts w:eastAsiaTheme="minorEastAsia"/>
          <w:lang w:eastAsia="zh-CN"/>
        </w:rPr>
        <w:t xml:space="preserve">definition </w:t>
      </w:r>
    </w:p>
    <w:p w:rsidR="00EE6219" w:rsidRPr="00F13023" w:rsidRDefault="00F13023" w:rsidP="00EE6219">
      <w:pPr>
        <w:pStyle w:val="afe"/>
        <w:numPr>
          <w:ilvl w:val="1"/>
          <w:numId w:val="40"/>
        </w:numPr>
        <w:spacing w:before="120" w:after="120"/>
        <w:rPr>
          <w:rFonts w:eastAsiaTheme="minorEastAsia"/>
          <w:lang w:eastAsia="zh-CN"/>
        </w:rPr>
      </w:pPr>
      <w:r>
        <w:rPr>
          <w:rFonts w:eastAsia="PMingLiU"/>
          <w:lang w:val="en-GB" w:eastAsia="zh-TW"/>
        </w:rPr>
        <w:t>T</w:t>
      </w:r>
      <w:r w:rsidRPr="00491EDC">
        <w:rPr>
          <w:rFonts w:eastAsia="PMingLiU"/>
          <w:lang w:val="en-GB" w:eastAsia="zh-TW"/>
        </w:rPr>
        <w:t>otal NCSG duration, including both the VILs and the ML</w:t>
      </w:r>
      <w:r>
        <w:rPr>
          <w:rFonts w:eastAsia="PMingLiU"/>
          <w:lang w:val="en-GB" w:eastAsia="zh-TW"/>
        </w:rPr>
        <w:t xml:space="preserve"> are considered in the proximity </w:t>
      </w:r>
    </w:p>
    <w:p w:rsidR="00F13023" w:rsidRDefault="00F13023" w:rsidP="00F13023">
      <w:pPr>
        <w:spacing w:before="120" w:after="120"/>
        <w:rPr>
          <w:rFonts w:eastAsiaTheme="minorEastAsia"/>
          <w:lang w:eastAsia="zh-CN"/>
        </w:rPr>
      </w:pPr>
      <w:r>
        <w:rPr>
          <w:rFonts w:eastAsiaTheme="minorEastAsia"/>
          <w:lang w:eastAsia="zh-CN"/>
        </w:rPr>
        <w:t>The concerned scenario includes both NCSG + type-2 MG and NCSG + NCSG, and in both scenarios the two gaps are colliding. Considering FR1/FR2, we need 4 test cases.</w:t>
      </w:r>
    </w:p>
    <w:p w:rsidR="00F13023" w:rsidRDefault="008F3B8D" w:rsidP="00F13023">
      <w:pPr>
        <w:pStyle w:val="afe"/>
        <w:numPr>
          <w:ilvl w:val="0"/>
          <w:numId w:val="40"/>
        </w:numPr>
        <w:spacing w:before="120" w:after="120"/>
        <w:rPr>
          <w:rFonts w:eastAsiaTheme="minorEastAsia"/>
          <w:lang w:eastAsia="zh-CN"/>
        </w:rPr>
      </w:pPr>
      <w:r>
        <w:rPr>
          <w:rFonts w:eastAsiaTheme="minorEastAsia"/>
          <w:lang w:eastAsia="zh-CN"/>
        </w:rPr>
        <w:t xml:space="preserve"> </w:t>
      </w:r>
      <w:r w:rsidR="00F13023">
        <w:rPr>
          <w:rFonts w:eastAsiaTheme="minorEastAsia"/>
          <w:lang w:eastAsia="zh-CN"/>
        </w:rPr>
        <w:t xml:space="preserve">[Deactivated </w:t>
      </w:r>
      <w:proofErr w:type="spellStart"/>
      <w:r w:rsidR="00F13023">
        <w:rPr>
          <w:rFonts w:eastAsiaTheme="minorEastAsia"/>
          <w:lang w:eastAsia="zh-CN"/>
        </w:rPr>
        <w:t>SCell</w:t>
      </w:r>
      <w:proofErr w:type="spellEnd"/>
      <w:r w:rsidR="00F13023">
        <w:rPr>
          <w:rFonts w:eastAsiaTheme="minorEastAsia"/>
          <w:lang w:eastAsia="zh-CN"/>
        </w:rPr>
        <w:t xml:space="preserve"> measurement </w:t>
      </w:r>
    </w:p>
    <w:p w:rsidR="00EE6219" w:rsidRDefault="00F13023" w:rsidP="00EE6219">
      <w:pPr>
        <w:pStyle w:val="afe"/>
        <w:numPr>
          <w:ilvl w:val="1"/>
          <w:numId w:val="40"/>
        </w:numPr>
        <w:spacing w:before="120" w:after="120"/>
        <w:rPr>
          <w:rFonts w:eastAsiaTheme="minorEastAsia"/>
          <w:lang w:eastAsia="zh-CN"/>
        </w:rPr>
      </w:pPr>
      <w:r>
        <w:rPr>
          <w:rFonts w:eastAsiaTheme="minorEastAsia"/>
          <w:lang w:eastAsia="zh-CN"/>
        </w:rPr>
        <w:t xml:space="preserve">Deactivated </w:t>
      </w:r>
      <w:proofErr w:type="spellStart"/>
      <w:r>
        <w:rPr>
          <w:rFonts w:eastAsiaTheme="minorEastAsia"/>
          <w:lang w:eastAsia="zh-CN"/>
        </w:rPr>
        <w:t>SCell</w:t>
      </w:r>
      <w:proofErr w:type="spellEnd"/>
      <w:r>
        <w:rPr>
          <w:rFonts w:eastAsiaTheme="minorEastAsia"/>
          <w:lang w:eastAsia="zh-CN"/>
        </w:rPr>
        <w:t xml:space="preserve"> is measured in NCSG regardless of the gap association] </w:t>
      </w:r>
    </w:p>
    <w:p w:rsidR="00EE6219" w:rsidRDefault="00EE6219" w:rsidP="00EE6219">
      <w:pPr>
        <w:spacing w:before="120" w:after="120"/>
        <w:rPr>
          <w:rFonts w:eastAsiaTheme="minorEastAsia"/>
          <w:lang w:eastAsia="zh-CN"/>
        </w:rPr>
      </w:pPr>
      <w:r>
        <w:rPr>
          <w:rFonts w:eastAsiaTheme="minorEastAsia"/>
          <w:lang w:eastAsia="zh-CN"/>
        </w:rPr>
        <w:t>The main concerned scenario is</w:t>
      </w:r>
      <w:r w:rsidR="00935610">
        <w:rPr>
          <w:rFonts w:eastAsiaTheme="minorEastAsia"/>
          <w:lang w:eastAsia="zh-CN"/>
        </w:rPr>
        <w:t xml:space="preserve"> NCSG + type-2 MG</w:t>
      </w:r>
      <w:r>
        <w:rPr>
          <w:rFonts w:eastAsiaTheme="minorEastAsia"/>
          <w:lang w:eastAsia="zh-CN"/>
        </w:rPr>
        <w:t xml:space="preserve">. </w:t>
      </w:r>
      <w:r w:rsidR="00935610">
        <w:rPr>
          <w:rFonts w:eastAsiaTheme="minorEastAsia"/>
          <w:lang w:eastAsia="zh-CN"/>
        </w:rPr>
        <w:t xml:space="preserve">When the </w:t>
      </w:r>
      <w:proofErr w:type="spellStart"/>
      <w:r w:rsidR="00935610">
        <w:rPr>
          <w:rFonts w:eastAsiaTheme="minorEastAsia"/>
          <w:lang w:eastAsia="zh-CN"/>
        </w:rPr>
        <w:t>SCell</w:t>
      </w:r>
      <w:proofErr w:type="spellEnd"/>
      <w:r w:rsidR="00935610">
        <w:rPr>
          <w:rFonts w:eastAsiaTheme="minorEastAsia"/>
          <w:lang w:eastAsia="zh-CN"/>
        </w:rPr>
        <w:t xml:space="preserve"> is activated, SSB is outside BWP so MG is needed, and in the test, </w:t>
      </w:r>
      <w:proofErr w:type="spellStart"/>
      <w:r w:rsidR="00935610">
        <w:rPr>
          <w:rFonts w:eastAsiaTheme="minorEastAsia"/>
          <w:lang w:eastAsia="zh-CN"/>
        </w:rPr>
        <w:t>SCell</w:t>
      </w:r>
      <w:proofErr w:type="spellEnd"/>
      <w:r w:rsidR="00935610">
        <w:rPr>
          <w:rFonts w:eastAsiaTheme="minorEastAsia"/>
          <w:lang w:eastAsia="zh-CN"/>
        </w:rPr>
        <w:t xml:space="preserve"> is changed to deactivated. The test verify that UE measures the deactivated SCC in NCSG without any additional interruption. Considering FR1/FR2, we need 2 test cases. Since the related core requirements are under discussion, whether to have those test cases can be TBD.</w:t>
      </w:r>
    </w:p>
    <w:p w:rsidR="00935610" w:rsidRPr="00935610" w:rsidRDefault="00935610" w:rsidP="00935610">
      <w:pPr>
        <w:spacing w:before="120" w:after="120"/>
        <w:rPr>
          <w:rFonts w:eastAsiaTheme="minorEastAsia"/>
          <w:b/>
          <w:lang w:eastAsia="zh-CN"/>
        </w:rPr>
      </w:pPr>
      <w:r w:rsidRPr="00935610">
        <w:rPr>
          <w:rFonts w:eastAsiaTheme="minorEastAsia"/>
          <w:b/>
          <w:lang w:eastAsia="zh-CN"/>
        </w:rPr>
        <w:t>Proposal 3: RAN4 to define test cases to verify the following core requirements</w:t>
      </w:r>
      <w:r w:rsidRPr="00935610">
        <w:rPr>
          <w:b/>
        </w:rPr>
        <w:t xml:space="preserve"> </w:t>
      </w:r>
      <w:r w:rsidRPr="00935610">
        <w:rPr>
          <w:rFonts w:eastAsiaTheme="minorEastAsia"/>
          <w:b/>
          <w:lang w:eastAsia="zh-CN"/>
        </w:rPr>
        <w:t>for Case 2.</w:t>
      </w:r>
    </w:p>
    <w:p w:rsidR="00935610" w:rsidRPr="00935610" w:rsidRDefault="00935610" w:rsidP="00935610">
      <w:pPr>
        <w:pStyle w:val="afe"/>
        <w:numPr>
          <w:ilvl w:val="0"/>
          <w:numId w:val="40"/>
        </w:numPr>
        <w:spacing w:before="120" w:after="120"/>
        <w:rPr>
          <w:rFonts w:eastAsiaTheme="minorEastAsia"/>
          <w:b/>
          <w:lang w:eastAsia="zh-CN"/>
        </w:rPr>
      </w:pPr>
      <w:r w:rsidRPr="00935610">
        <w:rPr>
          <w:rFonts w:eastAsiaTheme="minorEastAsia"/>
          <w:b/>
          <w:lang w:eastAsia="zh-CN"/>
        </w:rPr>
        <w:t xml:space="preserve">Collision definition </w:t>
      </w:r>
    </w:p>
    <w:p w:rsidR="00935610" w:rsidRPr="00935610" w:rsidRDefault="00935610" w:rsidP="00935610">
      <w:pPr>
        <w:pStyle w:val="afe"/>
        <w:numPr>
          <w:ilvl w:val="1"/>
          <w:numId w:val="40"/>
        </w:numPr>
        <w:spacing w:before="120" w:after="120"/>
        <w:rPr>
          <w:rFonts w:eastAsiaTheme="minorEastAsia"/>
          <w:b/>
          <w:lang w:eastAsia="zh-CN"/>
        </w:rPr>
      </w:pPr>
      <w:r w:rsidRPr="00935610">
        <w:rPr>
          <w:rFonts w:eastAsia="PMingLiU"/>
          <w:b/>
          <w:lang w:val="en-GB" w:eastAsia="zh-TW"/>
        </w:rPr>
        <w:t xml:space="preserve">Total NCSG duration, including both the VILs and the ML are considered in the proximity </w:t>
      </w:r>
    </w:p>
    <w:p w:rsidR="00935610" w:rsidRPr="00935610" w:rsidRDefault="00935610" w:rsidP="00935610">
      <w:pPr>
        <w:pStyle w:val="afe"/>
        <w:numPr>
          <w:ilvl w:val="0"/>
          <w:numId w:val="40"/>
        </w:numPr>
        <w:spacing w:before="120" w:after="120"/>
        <w:rPr>
          <w:rFonts w:eastAsiaTheme="minorEastAsia"/>
          <w:b/>
          <w:lang w:eastAsia="zh-CN"/>
        </w:rPr>
      </w:pPr>
      <w:r w:rsidRPr="00935610">
        <w:rPr>
          <w:rFonts w:eastAsiaTheme="minorEastAsia"/>
          <w:b/>
          <w:lang w:eastAsia="zh-CN"/>
        </w:rPr>
        <w:t xml:space="preserve">[Deactivated </w:t>
      </w:r>
      <w:proofErr w:type="spellStart"/>
      <w:r w:rsidRPr="00935610">
        <w:rPr>
          <w:rFonts w:eastAsiaTheme="minorEastAsia"/>
          <w:b/>
          <w:lang w:eastAsia="zh-CN"/>
        </w:rPr>
        <w:t>SCell</w:t>
      </w:r>
      <w:proofErr w:type="spellEnd"/>
      <w:r w:rsidRPr="00935610">
        <w:rPr>
          <w:rFonts w:eastAsiaTheme="minorEastAsia"/>
          <w:b/>
          <w:lang w:eastAsia="zh-CN"/>
        </w:rPr>
        <w:t xml:space="preserve"> measurement </w:t>
      </w:r>
    </w:p>
    <w:p w:rsidR="00935610" w:rsidRPr="00935610" w:rsidRDefault="00935610" w:rsidP="00935610">
      <w:pPr>
        <w:pStyle w:val="afe"/>
        <w:numPr>
          <w:ilvl w:val="1"/>
          <w:numId w:val="40"/>
        </w:numPr>
        <w:spacing w:before="120" w:after="120"/>
        <w:rPr>
          <w:rFonts w:eastAsiaTheme="minorEastAsia"/>
          <w:b/>
          <w:lang w:eastAsia="zh-CN"/>
        </w:rPr>
      </w:pPr>
      <w:r w:rsidRPr="00935610">
        <w:rPr>
          <w:rFonts w:eastAsiaTheme="minorEastAsia"/>
          <w:b/>
          <w:lang w:eastAsia="zh-CN"/>
        </w:rPr>
        <w:t xml:space="preserve">Deactivated </w:t>
      </w:r>
      <w:proofErr w:type="spellStart"/>
      <w:r w:rsidRPr="00935610">
        <w:rPr>
          <w:rFonts w:eastAsiaTheme="minorEastAsia"/>
          <w:b/>
          <w:lang w:eastAsia="zh-CN"/>
        </w:rPr>
        <w:t>SCell</w:t>
      </w:r>
      <w:proofErr w:type="spellEnd"/>
      <w:r w:rsidRPr="00935610">
        <w:rPr>
          <w:rFonts w:eastAsiaTheme="minorEastAsia"/>
          <w:b/>
          <w:lang w:eastAsia="zh-CN"/>
        </w:rPr>
        <w:t xml:space="preserve"> is measured in NCSG regardless of the gap association] </w:t>
      </w:r>
    </w:p>
    <w:p w:rsidR="00935610" w:rsidRPr="00935610" w:rsidRDefault="00935610" w:rsidP="00935610">
      <w:pPr>
        <w:spacing w:before="120" w:after="120"/>
        <w:rPr>
          <w:rFonts w:eastAsiaTheme="minorEastAsia"/>
          <w:b/>
          <w:lang w:eastAsia="zh-CN"/>
        </w:rPr>
      </w:pPr>
      <w:r w:rsidRPr="00935610">
        <w:rPr>
          <w:rFonts w:eastAsiaTheme="minorEastAsia" w:hint="eastAsia"/>
          <w:b/>
          <w:lang w:eastAsia="zh-CN"/>
        </w:rPr>
        <w:lastRenderedPageBreak/>
        <w:t>P</w:t>
      </w:r>
      <w:r w:rsidRPr="00935610">
        <w:rPr>
          <w:rFonts w:eastAsiaTheme="minorEastAsia"/>
          <w:b/>
          <w:lang w:eastAsia="zh-CN"/>
        </w:rPr>
        <w:t>roposal 4: RAN4 to define following test cases for Case 2.</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C1: NCSG + type-2 MG, with collision, FR1</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C2: NCSG + NCSG, with collision, FR1</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C3: NCSG + type-2 MG, with collision, FR2</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C4: NCSG + NCSG, with collision, FR2</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b/>
          <w:lang w:eastAsia="zh-CN"/>
        </w:rPr>
        <w:t>[</w:t>
      </w:r>
      <w:r w:rsidRPr="00935610">
        <w:rPr>
          <w:rFonts w:eastAsiaTheme="minorEastAsia" w:hint="eastAsia"/>
          <w:b/>
          <w:lang w:eastAsia="zh-CN"/>
        </w:rPr>
        <w:t>T</w:t>
      </w:r>
      <w:r w:rsidRPr="00935610">
        <w:rPr>
          <w:rFonts w:eastAsiaTheme="minorEastAsia"/>
          <w:b/>
          <w:lang w:eastAsia="zh-CN"/>
        </w:rPr>
        <w:t>C5: NCSG + type-2 MG, for deactivated SCC measurement, FR1]</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b/>
          <w:lang w:eastAsia="zh-CN"/>
        </w:rPr>
        <w:t>[</w:t>
      </w:r>
      <w:r w:rsidRPr="00935610">
        <w:rPr>
          <w:rFonts w:eastAsiaTheme="minorEastAsia" w:hint="eastAsia"/>
          <w:b/>
          <w:lang w:eastAsia="zh-CN"/>
        </w:rPr>
        <w:t>T</w:t>
      </w:r>
      <w:r w:rsidRPr="00935610">
        <w:rPr>
          <w:rFonts w:eastAsiaTheme="minorEastAsia"/>
          <w:b/>
          <w:lang w:eastAsia="zh-CN"/>
        </w:rPr>
        <w:t>C6: NCSG + type-2 MG, for deactivated SCC measurement, FR2]</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6275B3">
        <w:rPr>
          <w:rFonts w:eastAsia="宋体"/>
          <w:lang w:eastAsia="zh-CN"/>
        </w:rPr>
        <w:t xml:space="preserve">RRM test cases for </w:t>
      </w:r>
      <w:r w:rsidR="006275B3" w:rsidRPr="006275B3">
        <w:rPr>
          <w:rFonts w:eastAsia="宋体"/>
          <w:lang w:eastAsia="zh-CN"/>
        </w:rPr>
        <w:t>Case 1 and Case 2</w:t>
      </w:r>
      <w:r>
        <w:rPr>
          <w:rFonts w:eastAsia="宋体"/>
          <w:lang w:eastAsia="zh-CN"/>
        </w:rPr>
        <w:t>.</w:t>
      </w:r>
    </w:p>
    <w:p w:rsidR="00935610" w:rsidRPr="004D13CE" w:rsidRDefault="00935610" w:rsidP="00935610">
      <w:pPr>
        <w:spacing w:before="120" w:after="120"/>
        <w:rPr>
          <w:rFonts w:eastAsiaTheme="minorEastAsia"/>
          <w:b/>
          <w:lang w:eastAsia="zh-CN"/>
        </w:rPr>
      </w:pPr>
      <w:r w:rsidRPr="004D13CE">
        <w:rPr>
          <w:rFonts w:eastAsiaTheme="minorEastAsia"/>
          <w:b/>
          <w:lang w:eastAsia="zh-CN"/>
        </w:rPr>
        <w:t>Proposal 1: RAN4 to define test cases to verify the following core requirements</w:t>
      </w:r>
      <w:r w:rsidRPr="004D13CE">
        <w:t xml:space="preserve"> </w:t>
      </w:r>
      <w:r w:rsidRPr="004D13CE">
        <w:rPr>
          <w:rFonts w:eastAsiaTheme="minorEastAsia"/>
          <w:b/>
          <w:lang w:eastAsia="zh-CN"/>
        </w:rPr>
        <w:t>for Case 1</w:t>
      </w:r>
      <w:r>
        <w:rPr>
          <w:rFonts w:eastAsiaTheme="minorEastAsia"/>
          <w:b/>
          <w:lang w:eastAsia="zh-CN"/>
        </w:rPr>
        <w:t>.</w:t>
      </w:r>
    </w:p>
    <w:p w:rsidR="00935610" w:rsidRPr="004D13CE" w:rsidRDefault="00935610" w:rsidP="00935610">
      <w:pPr>
        <w:pStyle w:val="afe"/>
        <w:numPr>
          <w:ilvl w:val="0"/>
          <w:numId w:val="40"/>
        </w:numPr>
        <w:spacing w:before="120" w:after="120"/>
        <w:rPr>
          <w:rFonts w:eastAsiaTheme="minorEastAsia"/>
          <w:b/>
          <w:lang w:eastAsia="zh-CN"/>
        </w:rPr>
      </w:pPr>
      <w:r w:rsidRPr="004D13CE">
        <w:rPr>
          <w:rFonts w:eastAsiaTheme="minorEastAsia"/>
          <w:b/>
          <w:lang w:eastAsia="zh-CN"/>
        </w:rPr>
        <w:t xml:space="preserve">Pre-MG </w:t>
      </w:r>
      <w:r w:rsidRPr="004D13CE">
        <w:rPr>
          <w:rFonts w:eastAsiaTheme="minorEastAsia" w:hint="eastAsia"/>
          <w:b/>
          <w:lang w:eastAsia="zh-CN"/>
        </w:rPr>
        <w:t>(</w:t>
      </w:r>
      <w:r w:rsidRPr="004D13CE">
        <w:rPr>
          <w:rFonts w:eastAsiaTheme="minorEastAsia"/>
          <w:b/>
          <w:lang w:eastAsia="zh-CN"/>
        </w:rPr>
        <w:t>de)activation</w:t>
      </w:r>
    </w:p>
    <w:p w:rsidR="00935610" w:rsidRPr="004D13CE" w:rsidRDefault="00935610" w:rsidP="00935610">
      <w:pPr>
        <w:pStyle w:val="afe"/>
        <w:numPr>
          <w:ilvl w:val="1"/>
          <w:numId w:val="40"/>
        </w:numPr>
        <w:spacing w:before="120" w:after="120"/>
        <w:rPr>
          <w:rFonts w:eastAsiaTheme="minorEastAsia"/>
          <w:b/>
          <w:lang w:eastAsia="zh-CN"/>
        </w:rPr>
      </w:pPr>
      <w:r w:rsidRPr="004D13CE">
        <w:rPr>
          <w:rFonts w:eastAsiaTheme="minorEastAsia"/>
          <w:b/>
          <w:lang w:eastAsia="zh-CN"/>
        </w:rPr>
        <w:t xml:space="preserve">Pre-MG </w:t>
      </w:r>
      <w:r w:rsidRPr="004D13CE">
        <w:rPr>
          <w:rFonts w:eastAsiaTheme="minorEastAsia" w:hint="eastAsia"/>
          <w:b/>
          <w:lang w:eastAsia="zh-CN"/>
        </w:rPr>
        <w:t>(</w:t>
      </w:r>
      <w:r w:rsidRPr="004D13CE">
        <w:rPr>
          <w:rFonts w:eastAsiaTheme="minorEastAsia"/>
          <w:b/>
          <w:lang w:eastAsia="zh-CN"/>
        </w:rPr>
        <w:t>de)activation is based on the associated MO or the associated pre-configured status</w:t>
      </w:r>
    </w:p>
    <w:p w:rsidR="00935610" w:rsidRPr="004D13CE" w:rsidRDefault="00935610" w:rsidP="00935610">
      <w:pPr>
        <w:pStyle w:val="afe"/>
        <w:numPr>
          <w:ilvl w:val="1"/>
          <w:numId w:val="40"/>
        </w:numPr>
        <w:spacing w:before="120" w:after="120"/>
        <w:rPr>
          <w:rFonts w:eastAsiaTheme="minorEastAsia"/>
          <w:b/>
          <w:lang w:eastAsia="zh-CN"/>
        </w:rPr>
      </w:pPr>
      <w:r w:rsidRPr="004D13CE">
        <w:rPr>
          <w:rFonts w:eastAsiaTheme="minorEastAsia"/>
          <w:b/>
          <w:lang w:eastAsia="zh-CN"/>
        </w:rPr>
        <w:t xml:space="preserve">In non-simultaneous case, the </w:t>
      </w:r>
      <w:r w:rsidRPr="004D13CE">
        <w:rPr>
          <w:rFonts w:eastAsiaTheme="minorEastAsia" w:hint="eastAsia"/>
          <w:b/>
          <w:lang w:eastAsia="zh-CN"/>
        </w:rPr>
        <w:t>(</w:t>
      </w:r>
      <w:r w:rsidRPr="004D13CE">
        <w:rPr>
          <w:rFonts w:eastAsiaTheme="minorEastAsia"/>
          <w:b/>
          <w:lang w:eastAsia="zh-CN"/>
        </w:rPr>
        <w:t>de)activation delay is same as in Rel-17</w:t>
      </w:r>
    </w:p>
    <w:p w:rsidR="00935610" w:rsidRPr="004D13CE" w:rsidRDefault="00935610" w:rsidP="00935610">
      <w:pPr>
        <w:pStyle w:val="afe"/>
        <w:numPr>
          <w:ilvl w:val="1"/>
          <w:numId w:val="40"/>
        </w:numPr>
        <w:spacing w:before="120" w:after="120"/>
        <w:rPr>
          <w:rFonts w:eastAsiaTheme="minorEastAsia"/>
          <w:b/>
          <w:lang w:eastAsia="zh-CN"/>
        </w:rPr>
      </w:pPr>
      <w:r w:rsidRPr="004D13CE">
        <w:rPr>
          <w:rFonts w:eastAsiaTheme="minorEastAsia"/>
          <w:b/>
          <w:lang w:eastAsia="zh-CN"/>
        </w:rPr>
        <w:t xml:space="preserve">In simultaneous case, the </w:t>
      </w:r>
      <w:r w:rsidRPr="004D13CE">
        <w:rPr>
          <w:rFonts w:eastAsiaTheme="minorEastAsia" w:hint="eastAsia"/>
          <w:b/>
          <w:lang w:eastAsia="zh-CN"/>
        </w:rPr>
        <w:t>(</w:t>
      </w:r>
      <w:r w:rsidRPr="004D13CE">
        <w:rPr>
          <w:rFonts w:eastAsiaTheme="minorEastAsia"/>
          <w:b/>
          <w:lang w:eastAsia="zh-CN"/>
        </w:rPr>
        <w:t>de)activation delay is extended by 2ms</w:t>
      </w:r>
    </w:p>
    <w:p w:rsidR="00935610" w:rsidRPr="004D13CE" w:rsidRDefault="00935610" w:rsidP="00935610">
      <w:pPr>
        <w:pStyle w:val="afe"/>
        <w:numPr>
          <w:ilvl w:val="0"/>
          <w:numId w:val="40"/>
        </w:numPr>
        <w:spacing w:before="120" w:after="120"/>
        <w:rPr>
          <w:rFonts w:eastAsiaTheme="minorEastAsia"/>
          <w:b/>
          <w:lang w:eastAsia="zh-CN"/>
        </w:rPr>
      </w:pPr>
      <w:r w:rsidRPr="004D13CE">
        <w:rPr>
          <w:rFonts w:eastAsiaTheme="minorEastAsia"/>
          <w:b/>
          <w:lang w:eastAsia="zh-CN"/>
        </w:rPr>
        <w:t>Collision handling</w:t>
      </w:r>
    </w:p>
    <w:p w:rsidR="00935610" w:rsidRPr="004D13CE" w:rsidRDefault="00935610" w:rsidP="00935610">
      <w:pPr>
        <w:pStyle w:val="afe"/>
        <w:numPr>
          <w:ilvl w:val="1"/>
          <w:numId w:val="40"/>
        </w:numPr>
        <w:spacing w:before="120" w:after="120"/>
        <w:rPr>
          <w:rFonts w:eastAsiaTheme="minorEastAsia"/>
          <w:b/>
          <w:lang w:eastAsia="zh-CN"/>
        </w:rPr>
      </w:pPr>
      <w:r w:rsidRPr="004D13CE">
        <w:rPr>
          <w:rFonts w:eastAsiaTheme="minorEastAsia"/>
          <w:b/>
          <w:lang w:eastAsia="zh-CN"/>
        </w:rPr>
        <w:t>Deactivated pre-MG is not considered in collision</w:t>
      </w:r>
    </w:p>
    <w:p w:rsidR="00935610" w:rsidRPr="004D13CE" w:rsidRDefault="00935610" w:rsidP="00935610">
      <w:pPr>
        <w:pStyle w:val="afe"/>
        <w:numPr>
          <w:ilvl w:val="1"/>
          <w:numId w:val="40"/>
        </w:numPr>
        <w:spacing w:before="120" w:after="120"/>
        <w:rPr>
          <w:rFonts w:eastAsiaTheme="minorEastAsia"/>
          <w:b/>
          <w:lang w:eastAsia="zh-CN"/>
        </w:rPr>
      </w:pPr>
      <w:r w:rsidRPr="004D13CE">
        <w:rPr>
          <w:rFonts w:eastAsiaTheme="minorEastAsia"/>
          <w:b/>
          <w:lang w:eastAsia="zh-CN"/>
        </w:rPr>
        <w:t>Dynamic collision including at least scenario 1 and 2</w:t>
      </w:r>
    </w:p>
    <w:p w:rsidR="00935610" w:rsidRPr="008239B9" w:rsidRDefault="00935610" w:rsidP="00935610">
      <w:pPr>
        <w:spacing w:before="120" w:after="120"/>
        <w:rPr>
          <w:rFonts w:eastAsiaTheme="minorEastAsia"/>
          <w:b/>
          <w:lang w:eastAsia="zh-CN"/>
        </w:rPr>
      </w:pPr>
      <w:r w:rsidRPr="008239B9">
        <w:rPr>
          <w:rFonts w:eastAsiaTheme="minorEastAsia" w:hint="eastAsia"/>
          <w:b/>
          <w:lang w:eastAsia="zh-CN"/>
        </w:rPr>
        <w:t>P</w:t>
      </w:r>
      <w:r w:rsidRPr="008239B9">
        <w:rPr>
          <w:rFonts w:eastAsiaTheme="minorEastAsia"/>
          <w:b/>
          <w:lang w:eastAsia="zh-CN"/>
        </w:rPr>
        <w:t>roposal 2: RAN4 to define following test cases for Case 1</w:t>
      </w:r>
      <w:r>
        <w:rPr>
          <w:rFonts w:eastAsiaTheme="minorEastAsia"/>
          <w:b/>
          <w:lang w:eastAsia="zh-CN"/>
        </w:rPr>
        <w:t>.</w:t>
      </w:r>
    </w:p>
    <w:p w:rsidR="00935610" w:rsidRPr="008239B9" w:rsidRDefault="00935610" w:rsidP="00935610">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C1: pre-MG + pre-MG, autonomous non-simultaneous </w:t>
      </w:r>
      <w:r w:rsidRPr="008239B9">
        <w:rPr>
          <w:rFonts w:eastAsiaTheme="minorEastAsia" w:hint="eastAsia"/>
          <w:b/>
          <w:lang w:eastAsia="zh-CN"/>
        </w:rPr>
        <w:t>(</w:t>
      </w:r>
      <w:r w:rsidRPr="008239B9">
        <w:rPr>
          <w:rFonts w:eastAsiaTheme="minorEastAsia"/>
          <w:b/>
          <w:lang w:eastAsia="zh-CN"/>
        </w:rPr>
        <w:t>de)activation, FR1</w:t>
      </w:r>
    </w:p>
    <w:p w:rsidR="00935610" w:rsidRPr="008239B9" w:rsidRDefault="00935610" w:rsidP="00935610">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C2: pre-MG + pre-MG, NW controlled non-simultaneous </w:t>
      </w:r>
      <w:r w:rsidRPr="008239B9">
        <w:rPr>
          <w:rFonts w:eastAsiaTheme="minorEastAsia" w:hint="eastAsia"/>
          <w:b/>
          <w:lang w:eastAsia="zh-CN"/>
        </w:rPr>
        <w:t>(</w:t>
      </w:r>
      <w:r w:rsidRPr="008239B9">
        <w:rPr>
          <w:rFonts w:eastAsiaTheme="minorEastAsia"/>
          <w:b/>
          <w:lang w:eastAsia="zh-CN"/>
        </w:rPr>
        <w:t>de)activation, FR1</w:t>
      </w:r>
    </w:p>
    <w:p w:rsidR="00935610" w:rsidRPr="008239B9" w:rsidRDefault="00935610" w:rsidP="00935610">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C3: pre-MG + pre-MG, autonomous simultaneous </w:t>
      </w:r>
      <w:r w:rsidRPr="008239B9">
        <w:rPr>
          <w:rFonts w:eastAsiaTheme="minorEastAsia" w:hint="eastAsia"/>
          <w:b/>
          <w:lang w:eastAsia="zh-CN"/>
        </w:rPr>
        <w:t>(</w:t>
      </w:r>
      <w:r w:rsidRPr="008239B9">
        <w:rPr>
          <w:rFonts w:eastAsiaTheme="minorEastAsia"/>
          <w:b/>
          <w:lang w:eastAsia="zh-CN"/>
        </w:rPr>
        <w:t>de)activation, FR1</w:t>
      </w:r>
    </w:p>
    <w:p w:rsidR="00935610" w:rsidRPr="008239B9" w:rsidRDefault="00935610" w:rsidP="00935610">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C4: pre-MG + pre-MG, NW controlled simultaneous </w:t>
      </w:r>
      <w:r w:rsidRPr="008239B9">
        <w:rPr>
          <w:rFonts w:eastAsiaTheme="minorEastAsia" w:hint="eastAsia"/>
          <w:b/>
          <w:lang w:eastAsia="zh-CN"/>
        </w:rPr>
        <w:t>(</w:t>
      </w:r>
      <w:r w:rsidRPr="008239B9">
        <w:rPr>
          <w:rFonts w:eastAsiaTheme="minorEastAsia"/>
          <w:b/>
          <w:lang w:eastAsia="zh-CN"/>
        </w:rPr>
        <w:t>de)activation, FR1</w:t>
      </w:r>
    </w:p>
    <w:p w:rsidR="00935610" w:rsidRPr="008239B9" w:rsidRDefault="00935610" w:rsidP="00935610">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C5: pre-MG + pre-MG, autonomous non-simultaneous </w:t>
      </w:r>
      <w:r w:rsidRPr="008239B9">
        <w:rPr>
          <w:rFonts w:eastAsiaTheme="minorEastAsia" w:hint="eastAsia"/>
          <w:b/>
          <w:lang w:eastAsia="zh-CN"/>
        </w:rPr>
        <w:t>(</w:t>
      </w:r>
      <w:r w:rsidRPr="008239B9">
        <w:rPr>
          <w:rFonts w:eastAsiaTheme="minorEastAsia"/>
          <w:b/>
          <w:lang w:eastAsia="zh-CN"/>
        </w:rPr>
        <w:t>de)activation, FR2</w:t>
      </w:r>
    </w:p>
    <w:p w:rsidR="00935610" w:rsidRPr="008239B9" w:rsidRDefault="00935610" w:rsidP="00935610">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C6: pre-MG + pre-MG, NW controlled non-simultaneous </w:t>
      </w:r>
      <w:r w:rsidRPr="008239B9">
        <w:rPr>
          <w:rFonts w:eastAsiaTheme="minorEastAsia" w:hint="eastAsia"/>
          <w:b/>
          <w:lang w:eastAsia="zh-CN"/>
        </w:rPr>
        <w:t>(</w:t>
      </w:r>
      <w:r w:rsidRPr="008239B9">
        <w:rPr>
          <w:rFonts w:eastAsiaTheme="minorEastAsia"/>
          <w:b/>
          <w:lang w:eastAsia="zh-CN"/>
        </w:rPr>
        <w:t>de)activation, FR2</w:t>
      </w:r>
    </w:p>
    <w:p w:rsidR="00935610" w:rsidRPr="008239B9" w:rsidRDefault="00935610" w:rsidP="00935610">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C7: pre-MG + pre-MG, autonomous simultaneous </w:t>
      </w:r>
      <w:r w:rsidRPr="008239B9">
        <w:rPr>
          <w:rFonts w:eastAsiaTheme="minorEastAsia" w:hint="eastAsia"/>
          <w:b/>
          <w:lang w:eastAsia="zh-CN"/>
        </w:rPr>
        <w:t>(</w:t>
      </w:r>
      <w:r w:rsidRPr="008239B9">
        <w:rPr>
          <w:rFonts w:eastAsiaTheme="minorEastAsia"/>
          <w:b/>
          <w:lang w:eastAsia="zh-CN"/>
        </w:rPr>
        <w:t>de)activation, FR2</w:t>
      </w:r>
    </w:p>
    <w:p w:rsidR="00935610" w:rsidRPr="008239B9" w:rsidRDefault="00935610" w:rsidP="00935610">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C8: pre-MG + pre-MG, NW controlled simultaneous </w:t>
      </w:r>
      <w:r w:rsidRPr="008239B9">
        <w:rPr>
          <w:rFonts w:eastAsiaTheme="minorEastAsia" w:hint="eastAsia"/>
          <w:b/>
          <w:lang w:eastAsia="zh-CN"/>
        </w:rPr>
        <w:t>(</w:t>
      </w:r>
      <w:r w:rsidRPr="008239B9">
        <w:rPr>
          <w:rFonts w:eastAsiaTheme="minorEastAsia"/>
          <w:b/>
          <w:lang w:eastAsia="zh-CN"/>
        </w:rPr>
        <w:t>de)activation, FR2</w:t>
      </w:r>
    </w:p>
    <w:p w:rsidR="00935610" w:rsidRPr="008239B9" w:rsidRDefault="00935610" w:rsidP="00935610">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C9: pre-MG + type-2 MG, dynamic collision scenario 1, autonomous </w:t>
      </w:r>
      <w:r w:rsidRPr="008239B9">
        <w:rPr>
          <w:rFonts w:eastAsiaTheme="minorEastAsia" w:hint="eastAsia"/>
          <w:b/>
          <w:lang w:eastAsia="zh-CN"/>
        </w:rPr>
        <w:t>(</w:t>
      </w:r>
      <w:r w:rsidRPr="008239B9">
        <w:rPr>
          <w:rFonts w:eastAsiaTheme="minorEastAsia"/>
          <w:b/>
          <w:lang w:eastAsia="zh-CN"/>
        </w:rPr>
        <w:t>de)activation, FR1</w:t>
      </w:r>
    </w:p>
    <w:p w:rsidR="00935610" w:rsidRPr="008239B9" w:rsidRDefault="00935610" w:rsidP="00935610">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C10: pre-MG + type-2 MG, dynamic collision scenario 1, NW controlled </w:t>
      </w:r>
      <w:r w:rsidRPr="008239B9">
        <w:rPr>
          <w:rFonts w:eastAsiaTheme="minorEastAsia" w:hint="eastAsia"/>
          <w:b/>
          <w:lang w:eastAsia="zh-CN"/>
        </w:rPr>
        <w:t>(</w:t>
      </w:r>
      <w:r w:rsidRPr="008239B9">
        <w:rPr>
          <w:rFonts w:eastAsiaTheme="minorEastAsia"/>
          <w:b/>
          <w:lang w:eastAsia="zh-CN"/>
        </w:rPr>
        <w:t>de)activation, FR1</w:t>
      </w:r>
    </w:p>
    <w:p w:rsidR="00935610" w:rsidRPr="008239B9" w:rsidRDefault="00935610" w:rsidP="00935610">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C11: pre-MG + type-2 MG, dynamic collision scenario 2 autonomous </w:t>
      </w:r>
      <w:r w:rsidRPr="008239B9">
        <w:rPr>
          <w:rFonts w:eastAsiaTheme="minorEastAsia" w:hint="eastAsia"/>
          <w:b/>
          <w:lang w:eastAsia="zh-CN"/>
        </w:rPr>
        <w:t>(</w:t>
      </w:r>
      <w:r w:rsidRPr="008239B9">
        <w:rPr>
          <w:rFonts w:eastAsiaTheme="minorEastAsia"/>
          <w:b/>
          <w:lang w:eastAsia="zh-CN"/>
        </w:rPr>
        <w:t>de)activation, FR1</w:t>
      </w:r>
    </w:p>
    <w:p w:rsidR="00935610" w:rsidRPr="008239B9" w:rsidRDefault="00935610" w:rsidP="00935610">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C12: pre-MG + type-2 MG, dynamic collision scenario 2, NW controlled </w:t>
      </w:r>
      <w:r w:rsidRPr="008239B9">
        <w:rPr>
          <w:rFonts w:eastAsiaTheme="minorEastAsia" w:hint="eastAsia"/>
          <w:b/>
          <w:lang w:eastAsia="zh-CN"/>
        </w:rPr>
        <w:t>(</w:t>
      </w:r>
      <w:r w:rsidRPr="008239B9">
        <w:rPr>
          <w:rFonts w:eastAsiaTheme="minorEastAsia"/>
          <w:b/>
          <w:lang w:eastAsia="zh-CN"/>
        </w:rPr>
        <w:t>de)activation, FR1</w:t>
      </w:r>
    </w:p>
    <w:p w:rsidR="00935610" w:rsidRPr="008239B9" w:rsidRDefault="00935610" w:rsidP="00935610">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C13: pre-MG + type-2 MG, dynamic collision scenario 1, autonomous </w:t>
      </w:r>
      <w:r w:rsidRPr="008239B9">
        <w:rPr>
          <w:rFonts w:eastAsiaTheme="minorEastAsia" w:hint="eastAsia"/>
          <w:b/>
          <w:lang w:eastAsia="zh-CN"/>
        </w:rPr>
        <w:t>(</w:t>
      </w:r>
      <w:r w:rsidRPr="008239B9">
        <w:rPr>
          <w:rFonts w:eastAsiaTheme="minorEastAsia"/>
          <w:b/>
          <w:lang w:eastAsia="zh-CN"/>
        </w:rPr>
        <w:t>de)activation, FR2</w:t>
      </w:r>
    </w:p>
    <w:p w:rsidR="00935610" w:rsidRPr="008239B9" w:rsidRDefault="00935610" w:rsidP="00935610">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C14: pre-MG + type-2 MG, dynamic collision scenario 1, NW controlled </w:t>
      </w:r>
      <w:r w:rsidRPr="008239B9">
        <w:rPr>
          <w:rFonts w:eastAsiaTheme="minorEastAsia" w:hint="eastAsia"/>
          <w:b/>
          <w:lang w:eastAsia="zh-CN"/>
        </w:rPr>
        <w:t>(</w:t>
      </w:r>
      <w:r w:rsidRPr="008239B9">
        <w:rPr>
          <w:rFonts w:eastAsiaTheme="minorEastAsia"/>
          <w:b/>
          <w:lang w:eastAsia="zh-CN"/>
        </w:rPr>
        <w:t>de)activation, FR2</w:t>
      </w:r>
    </w:p>
    <w:p w:rsidR="00935610" w:rsidRPr="008239B9" w:rsidRDefault="00935610" w:rsidP="00935610">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 xml:space="preserve">C15: pre-MG + type-2 MG, dynamic collision scenario 2 autonomous </w:t>
      </w:r>
      <w:r w:rsidRPr="008239B9">
        <w:rPr>
          <w:rFonts w:eastAsiaTheme="minorEastAsia" w:hint="eastAsia"/>
          <w:b/>
          <w:lang w:eastAsia="zh-CN"/>
        </w:rPr>
        <w:t>(</w:t>
      </w:r>
      <w:r w:rsidRPr="008239B9">
        <w:rPr>
          <w:rFonts w:eastAsiaTheme="minorEastAsia"/>
          <w:b/>
          <w:lang w:eastAsia="zh-CN"/>
        </w:rPr>
        <w:t>de)activation, FR2</w:t>
      </w:r>
    </w:p>
    <w:p w:rsidR="00935610" w:rsidRPr="008239B9" w:rsidRDefault="00935610" w:rsidP="00935610">
      <w:pPr>
        <w:pStyle w:val="afe"/>
        <w:numPr>
          <w:ilvl w:val="0"/>
          <w:numId w:val="45"/>
        </w:numPr>
        <w:spacing w:before="120" w:after="120"/>
        <w:rPr>
          <w:rFonts w:eastAsiaTheme="minorEastAsia"/>
          <w:lang w:eastAsia="zh-CN"/>
        </w:rPr>
      </w:pPr>
      <w:r w:rsidRPr="008239B9">
        <w:rPr>
          <w:rFonts w:eastAsiaTheme="minorEastAsia" w:hint="eastAsia"/>
          <w:b/>
          <w:lang w:eastAsia="zh-CN"/>
        </w:rPr>
        <w:t>T</w:t>
      </w:r>
      <w:r w:rsidRPr="008239B9">
        <w:rPr>
          <w:rFonts w:eastAsiaTheme="minorEastAsia"/>
          <w:b/>
          <w:lang w:eastAsia="zh-CN"/>
        </w:rPr>
        <w:t xml:space="preserve">C16: pre-MG + type-2 MG, dynamic collision scenario 2, NW controlled </w:t>
      </w:r>
      <w:r w:rsidRPr="008239B9">
        <w:rPr>
          <w:rFonts w:eastAsiaTheme="minorEastAsia" w:hint="eastAsia"/>
          <w:b/>
          <w:lang w:eastAsia="zh-CN"/>
        </w:rPr>
        <w:t>(</w:t>
      </w:r>
      <w:r w:rsidRPr="008239B9">
        <w:rPr>
          <w:rFonts w:eastAsiaTheme="minorEastAsia"/>
          <w:b/>
          <w:lang w:eastAsia="zh-CN"/>
        </w:rPr>
        <w:t>de)activation, FR2</w:t>
      </w:r>
    </w:p>
    <w:p w:rsidR="00935610" w:rsidRPr="00935610" w:rsidRDefault="00935610" w:rsidP="00935610">
      <w:pPr>
        <w:spacing w:before="120" w:after="120"/>
        <w:rPr>
          <w:rFonts w:eastAsiaTheme="minorEastAsia"/>
          <w:b/>
          <w:lang w:eastAsia="zh-CN"/>
        </w:rPr>
      </w:pPr>
      <w:r w:rsidRPr="00935610">
        <w:rPr>
          <w:rFonts w:eastAsiaTheme="minorEastAsia"/>
          <w:b/>
          <w:lang w:eastAsia="zh-CN"/>
        </w:rPr>
        <w:t>Proposal 3: RAN4 to define test cases to verify the following core requirements</w:t>
      </w:r>
      <w:r w:rsidRPr="00935610">
        <w:rPr>
          <w:b/>
        </w:rPr>
        <w:t xml:space="preserve"> </w:t>
      </w:r>
      <w:r w:rsidRPr="00935610">
        <w:rPr>
          <w:rFonts w:eastAsiaTheme="minorEastAsia"/>
          <w:b/>
          <w:lang w:eastAsia="zh-CN"/>
        </w:rPr>
        <w:t>for Case 2.</w:t>
      </w:r>
    </w:p>
    <w:p w:rsidR="00935610" w:rsidRPr="00935610" w:rsidRDefault="00935610" w:rsidP="00935610">
      <w:pPr>
        <w:pStyle w:val="afe"/>
        <w:numPr>
          <w:ilvl w:val="0"/>
          <w:numId w:val="40"/>
        </w:numPr>
        <w:spacing w:before="120" w:after="120"/>
        <w:rPr>
          <w:rFonts w:eastAsiaTheme="minorEastAsia"/>
          <w:b/>
          <w:lang w:eastAsia="zh-CN"/>
        </w:rPr>
      </w:pPr>
      <w:r w:rsidRPr="00935610">
        <w:rPr>
          <w:rFonts w:eastAsiaTheme="minorEastAsia"/>
          <w:b/>
          <w:lang w:eastAsia="zh-CN"/>
        </w:rPr>
        <w:t xml:space="preserve">Collision definition </w:t>
      </w:r>
    </w:p>
    <w:p w:rsidR="00935610" w:rsidRPr="00935610" w:rsidRDefault="00935610" w:rsidP="00935610">
      <w:pPr>
        <w:pStyle w:val="afe"/>
        <w:numPr>
          <w:ilvl w:val="1"/>
          <w:numId w:val="40"/>
        </w:numPr>
        <w:spacing w:before="120" w:after="120"/>
        <w:rPr>
          <w:rFonts w:eastAsiaTheme="minorEastAsia"/>
          <w:b/>
          <w:lang w:eastAsia="zh-CN"/>
        </w:rPr>
      </w:pPr>
      <w:r w:rsidRPr="00935610">
        <w:rPr>
          <w:rFonts w:eastAsia="PMingLiU"/>
          <w:b/>
          <w:lang w:val="en-GB" w:eastAsia="zh-TW"/>
        </w:rPr>
        <w:t xml:space="preserve">Total NCSG duration, including both the VILs and the ML are considered in the proximity </w:t>
      </w:r>
    </w:p>
    <w:p w:rsidR="00935610" w:rsidRPr="00935610" w:rsidRDefault="00935610" w:rsidP="00935610">
      <w:pPr>
        <w:pStyle w:val="afe"/>
        <w:numPr>
          <w:ilvl w:val="0"/>
          <w:numId w:val="40"/>
        </w:numPr>
        <w:spacing w:before="120" w:after="120"/>
        <w:rPr>
          <w:rFonts w:eastAsiaTheme="minorEastAsia"/>
          <w:b/>
          <w:lang w:eastAsia="zh-CN"/>
        </w:rPr>
      </w:pPr>
      <w:r w:rsidRPr="00935610">
        <w:rPr>
          <w:rFonts w:eastAsiaTheme="minorEastAsia"/>
          <w:b/>
          <w:lang w:eastAsia="zh-CN"/>
        </w:rPr>
        <w:lastRenderedPageBreak/>
        <w:t xml:space="preserve">[Deactivated </w:t>
      </w:r>
      <w:proofErr w:type="spellStart"/>
      <w:r w:rsidRPr="00935610">
        <w:rPr>
          <w:rFonts w:eastAsiaTheme="minorEastAsia"/>
          <w:b/>
          <w:lang w:eastAsia="zh-CN"/>
        </w:rPr>
        <w:t>SCell</w:t>
      </w:r>
      <w:proofErr w:type="spellEnd"/>
      <w:r w:rsidRPr="00935610">
        <w:rPr>
          <w:rFonts w:eastAsiaTheme="minorEastAsia"/>
          <w:b/>
          <w:lang w:eastAsia="zh-CN"/>
        </w:rPr>
        <w:t xml:space="preserve"> measurement </w:t>
      </w:r>
    </w:p>
    <w:p w:rsidR="00935610" w:rsidRPr="00935610" w:rsidRDefault="00935610" w:rsidP="00935610">
      <w:pPr>
        <w:pStyle w:val="afe"/>
        <w:numPr>
          <w:ilvl w:val="1"/>
          <w:numId w:val="40"/>
        </w:numPr>
        <w:spacing w:before="120" w:after="120"/>
        <w:rPr>
          <w:rFonts w:eastAsiaTheme="minorEastAsia"/>
          <w:b/>
          <w:lang w:eastAsia="zh-CN"/>
        </w:rPr>
      </w:pPr>
      <w:r w:rsidRPr="00935610">
        <w:rPr>
          <w:rFonts w:eastAsiaTheme="minorEastAsia"/>
          <w:b/>
          <w:lang w:eastAsia="zh-CN"/>
        </w:rPr>
        <w:t xml:space="preserve">Deactivated </w:t>
      </w:r>
      <w:proofErr w:type="spellStart"/>
      <w:r w:rsidRPr="00935610">
        <w:rPr>
          <w:rFonts w:eastAsiaTheme="minorEastAsia"/>
          <w:b/>
          <w:lang w:eastAsia="zh-CN"/>
        </w:rPr>
        <w:t>SCell</w:t>
      </w:r>
      <w:proofErr w:type="spellEnd"/>
      <w:r w:rsidRPr="00935610">
        <w:rPr>
          <w:rFonts w:eastAsiaTheme="minorEastAsia"/>
          <w:b/>
          <w:lang w:eastAsia="zh-CN"/>
        </w:rPr>
        <w:t xml:space="preserve"> is measured in NCSG regardless of the gap association] </w:t>
      </w:r>
    </w:p>
    <w:p w:rsidR="00935610" w:rsidRPr="00935610" w:rsidRDefault="00935610" w:rsidP="00935610">
      <w:pPr>
        <w:spacing w:before="120" w:after="120"/>
        <w:rPr>
          <w:rFonts w:eastAsiaTheme="minorEastAsia"/>
          <w:b/>
          <w:lang w:eastAsia="zh-CN"/>
        </w:rPr>
      </w:pPr>
      <w:r w:rsidRPr="00935610">
        <w:rPr>
          <w:rFonts w:eastAsiaTheme="minorEastAsia" w:hint="eastAsia"/>
          <w:b/>
          <w:lang w:eastAsia="zh-CN"/>
        </w:rPr>
        <w:t>P</w:t>
      </w:r>
      <w:r w:rsidRPr="00935610">
        <w:rPr>
          <w:rFonts w:eastAsiaTheme="minorEastAsia"/>
          <w:b/>
          <w:lang w:eastAsia="zh-CN"/>
        </w:rPr>
        <w:t>roposal 4: RAN4 to define following test cases for Case 2.</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C1: NCSG + type-2 MG, with collision, FR1</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C2: NCSG + NCSG, with collision, FR1</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C3: NCSG + type-2 MG, with collision, FR2</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C4: NCSG + NCSG, with collision, FR2</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b/>
          <w:lang w:eastAsia="zh-CN"/>
        </w:rPr>
        <w:t>[</w:t>
      </w:r>
      <w:r w:rsidRPr="00935610">
        <w:rPr>
          <w:rFonts w:eastAsiaTheme="minorEastAsia" w:hint="eastAsia"/>
          <w:b/>
          <w:lang w:eastAsia="zh-CN"/>
        </w:rPr>
        <w:t>T</w:t>
      </w:r>
      <w:r w:rsidRPr="00935610">
        <w:rPr>
          <w:rFonts w:eastAsiaTheme="minorEastAsia"/>
          <w:b/>
          <w:lang w:eastAsia="zh-CN"/>
        </w:rPr>
        <w:t>C5: NCSG + type-2 MG, for deactivated SCC measurement, FR1]</w:t>
      </w:r>
    </w:p>
    <w:p w:rsidR="001A4702" w:rsidRPr="00E160AC" w:rsidRDefault="00935610" w:rsidP="00A96531">
      <w:pPr>
        <w:pStyle w:val="afe"/>
        <w:numPr>
          <w:ilvl w:val="0"/>
          <w:numId w:val="45"/>
        </w:numPr>
        <w:spacing w:before="120" w:after="120"/>
        <w:rPr>
          <w:rFonts w:eastAsiaTheme="minorEastAsia" w:hint="eastAsia"/>
          <w:b/>
          <w:lang w:eastAsia="zh-CN"/>
        </w:rPr>
      </w:pPr>
      <w:r w:rsidRPr="00935610">
        <w:rPr>
          <w:rFonts w:eastAsiaTheme="minorEastAsia"/>
          <w:b/>
          <w:lang w:eastAsia="zh-CN"/>
        </w:rPr>
        <w:t>[</w:t>
      </w:r>
      <w:r w:rsidRPr="00935610">
        <w:rPr>
          <w:rFonts w:eastAsiaTheme="minorEastAsia" w:hint="eastAsia"/>
          <w:b/>
          <w:lang w:eastAsia="zh-CN"/>
        </w:rPr>
        <w:t>T</w:t>
      </w:r>
      <w:r w:rsidRPr="00935610">
        <w:rPr>
          <w:rFonts w:eastAsiaTheme="minorEastAsia"/>
          <w:b/>
          <w:lang w:eastAsia="zh-CN"/>
        </w:rPr>
        <w:t>C6: NCSG + type-2 MG, for deactivated SCC measurement, FR2]</w:t>
      </w:r>
      <w:bookmarkStart w:id="0" w:name="_GoBack"/>
      <w:bookmarkEnd w:id="0"/>
    </w:p>
    <w:p w:rsidR="00FA0C0C" w:rsidRDefault="00FA0C0C" w:rsidP="00FA0C0C">
      <w:pPr>
        <w:pStyle w:val="1"/>
        <w:jc w:val="both"/>
        <w:rPr>
          <w:lang w:val="en-US"/>
        </w:rPr>
      </w:pPr>
      <w:r w:rsidRPr="00C0754F">
        <w:rPr>
          <w:lang w:val="en-US"/>
        </w:rPr>
        <w:t>Reference</w:t>
      </w:r>
    </w:p>
    <w:p w:rsidR="009439A6" w:rsidRPr="006005FE" w:rsidRDefault="009439A6" w:rsidP="006005FE">
      <w:pPr>
        <w:numPr>
          <w:ilvl w:val="0"/>
          <w:numId w:val="5"/>
        </w:numPr>
        <w:spacing w:before="120" w:after="120"/>
        <w:rPr>
          <w:rFonts w:eastAsia="宋体"/>
          <w:lang w:val="en-US" w:eastAsia="zh-CN"/>
        </w:rPr>
      </w:pPr>
    </w:p>
    <w:sectPr w:rsidR="009439A6"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4B5A" w:rsidRDefault="00464B5A">
      <w:pPr>
        <w:spacing w:before="120" w:after="120"/>
      </w:pPr>
      <w:r>
        <w:separator/>
      </w:r>
    </w:p>
  </w:endnote>
  <w:endnote w:type="continuationSeparator" w:id="0">
    <w:p w:rsidR="00464B5A" w:rsidRDefault="00464B5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219" w:rsidRDefault="00EE621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E6219" w:rsidRDefault="00EE621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219" w:rsidRDefault="00EE621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E6219" w:rsidRDefault="00EE621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4B5A" w:rsidRDefault="00464B5A">
      <w:pPr>
        <w:spacing w:before="120" w:after="120"/>
      </w:pPr>
      <w:r>
        <w:separator/>
      </w:r>
    </w:p>
  </w:footnote>
  <w:footnote w:type="continuationSeparator" w:id="0">
    <w:p w:rsidR="00464B5A" w:rsidRDefault="00464B5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0333B0"/>
    <w:multiLevelType w:val="hybridMultilevel"/>
    <w:tmpl w:val="2C008B00"/>
    <w:lvl w:ilvl="0" w:tplc="CDB67242">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3"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34"/>
  </w:num>
  <w:num w:numId="3">
    <w:abstractNumId w:val="41"/>
  </w:num>
  <w:num w:numId="4">
    <w:abstractNumId w:val="9"/>
  </w:num>
  <w:num w:numId="5">
    <w:abstractNumId w:val="14"/>
  </w:num>
  <w:num w:numId="6">
    <w:abstractNumId w:val="30"/>
  </w:num>
  <w:num w:numId="7">
    <w:abstractNumId w:val="20"/>
  </w:num>
  <w:num w:numId="8">
    <w:abstractNumId w:val="42"/>
    <w:lvlOverride w:ilvl="0">
      <w:startOverride w:val="1"/>
    </w:lvlOverride>
  </w:num>
  <w:num w:numId="9">
    <w:abstractNumId w:val="28"/>
  </w:num>
  <w:num w:numId="10">
    <w:abstractNumId w:val="38"/>
  </w:num>
  <w:num w:numId="11">
    <w:abstractNumId w:val="33"/>
  </w:num>
  <w:num w:numId="12">
    <w:abstractNumId w:val="23"/>
  </w:num>
  <w:num w:numId="13">
    <w:abstractNumId w:val="10"/>
  </w:num>
  <w:num w:numId="14">
    <w:abstractNumId w:val="29"/>
  </w:num>
  <w:num w:numId="15">
    <w:abstractNumId w:val="22"/>
  </w:num>
  <w:num w:numId="16">
    <w:abstractNumId w:val="37"/>
  </w:num>
  <w:num w:numId="17">
    <w:abstractNumId w:val="40"/>
  </w:num>
  <w:num w:numId="18">
    <w:abstractNumId w:val="43"/>
  </w:num>
  <w:num w:numId="19">
    <w:abstractNumId w:val="12"/>
  </w:num>
  <w:num w:numId="20">
    <w:abstractNumId w:val="5"/>
  </w:num>
  <w:num w:numId="21">
    <w:abstractNumId w:val="7"/>
  </w:num>
  <w:num w:numId="22">
    <w:abstractNumId w:val="13"/>
  </w:num>
  <w:num w:numId="23">
    <w:abstractNumId w:val="4"/>
  </w:num>
  <w:num w:numId="24">
    <w:abstractNumId w:val="24"/>
  </w:num>
  <w:num w:numId="25">
    <w:abstractNumId w:val="25"/>
  </w:num>
  <w:num w:numId="26">
    <w:abstractNumId w:val="6"/>
  </w:num>
  <w:num w:numId="27">
    <w:abstractNumId w:val="16"/>
  </w:num>
  <w:num w:numId="28">
    <w:abstractNumId w:val="19"/>
  </w:num>
  <w:num w:numId="29">
    <w:abstractNumId w:val="35"/>
  </w:num>
  <w:num w:numId="30">
    <w:abstractNumId w:val="1"/>
  </w:num>
  <w:num w:numId="31">
    <w:abstractNumId w:val="11"/>
  </w:num>
  <w:num w:numId="32">
    <w:abstractNumId w:val="0"/>
  </w:num>
  <w:num w:numId="33">
    <w:abstractNumId w:val="15"/>
  </w:num>
  <w:num w:numId="34">
    <w:abstractNumId w:val="17"/>
  </w:num>
  <w:num w:numId="35">
    <w:abstractNumId w:val="27"/>
  </w:num>
  <w:num w:numId="36">
    <w:abstractNumId w:val="31"/>
  </w:num>
  <w:num w:numId="37">
    <w:abstractNumId w:val="21"/>
  </w:num>
  <w:num w:numId="38">
    <w:abstractNumId w:val="26"/>
  </w:num>
  <w:num w:numId="39">
    <w:abstractNumId w:val="2"/>
  </w:num>
  <w:num w:numId="40">
    <w:abstractNumId w:val="32"/>
  </w:num>
  <w:num w:numId="41">
    <w:abstractNumId w:val="39"/>
  </w:num>
  <w:num w:numId="42">
    <w:abstractNumId w:val="36"/>
  </w:num>
  <w:num w:numId="43">
    <w:abstractNumId w:val="3"/>
  </w:num>
  <w:num w:numId="44">
    <w:abstractNumId w:val="18"/>
  </w:num>
  <w:num w:numId="4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CBB"/>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2CB4"/>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B5A"/>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3CE"/>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963"/>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5B3"/>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002"/>
    <w:rsid w:val="0071011F"/>
    <w:rsid w:val="007101BC"/>
    <w:rsid w:val="0071022E"/>
    <w:rsid w:val="007108D8"/>
    <w:rsid w:val="00710EB6"/>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39B9"/>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B8D"/>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10"/>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67"/>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2ED4"/>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0AC"/>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219"/>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023"/>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F8CE48"/>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BE2FD569-879B-4F7D-A10F-032A0F18E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12793</TotalTime>
  <Pages>1</Pages>
  <Words>1234</Words>
  <Characters>7038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93</cp:revision>
  <cp:lastPrinted>2009-04-22T06:01:00Z</cp:lastPrinted>
  <dcterms:created xsi:type="dcterms:W3CDTF">2023-05-06T02:02:00Z</dcterms:created>
  <dcterms:modified xsi:type="dcterms:W3CDTF">2023-09-27T13:52:00Z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(3)sUs6Bnik3R1SheKnJObyjVNd/OQ5OfPr+BfcUCwFwLGg9kKZJki7H10FDacJwHDHWwiZnqhT
wRg7GLQbuL3o2oqpnNJAJ2oJmr0Qt0v+vLtKpeBuKeRj4Vh/KP7UU0ur2L+O0iKG64kmOcaX
/dqXX6D1pv7fMv0wH9FL5p1Tl4mslgTTg7i83NcIij73sBHgLHbe/nkCPVrBLGja+Y+gppID
Y/uDPRHxRotzdIFhdO</vt:lpwstr>
  </property>
  <property fmtid="{D5CDD505-2E9C-101B-9397-08002B2CF9AE}" pid="17" name="_2015_ms_pID_725343_00">
    <vt:lpwstr>_2015_ms_pID_725343</vt:lpwstr>
  </property>
  <property fmtid="{D5CDD505-2E9C-101B-9397-08002B2CF9AE}" pid="18" name="_2015_ms_pID_7253431">
    <vt:lpwstr>my9sXiWwhlsSGYIK4fz0poBtdIlfjfdPqlHg+R5g9Oovikm3hNbXrQ
r5ny5X2DsNTUyp8DqPxbNS9BU4EdPlfqDPMVp6U6HKONS5AKuM9NAmPTamMRSA9NMz103Unc
lcQO9l6TX75x7zzs0a7oEOcaIIf+hmpMkIAnhwhvx7VCO1BRr7X8jOUB/1NFDgTftGFnsKf9
DcdbhAHUGUKpk/o9Ax+T+PXqF1FEywU5Jhr6</vt:lpwstr>
  </property>
  <property fmtid="{D5CDD505-2E9C-101B-9397-08002B2CF9AE}" pid="19" name="_2015_ms_pID_7253431_00">
    <vt:lpwstr>_2015_ms_pID_7253431</vt:lpwstr>
  </property>
  <property fmtid="{D5CDD505-2E9C-101B-9397-08002B2CF9AE}" pid="20" name="_2015_ms_pID_7253432">
    <vt:lpwstr>Q4w/sXirstvPphZPWl+gZ+nF0EmPdByWo2NR
LrUfyc+hDstXJNT5jIhHKk0HZYSVI3Qkbn9hr31gl+IH39KjeDk=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