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86D9A" w14:textId="0D09F4AF" w:rsidR="00B24D88" w:rsidRPr="00425FD0" w:rsidRDefault="00B24D88" w:rsidP="00B24D88">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8bis</w:t>
      </w:r>
      <w:r w:rsidRPr="00425FD0">
        <w:rPr>
          <w:rFonts w:ascii="Arial" w:hAnsi="Arial"/>
          <w:b/>
          <w:i/>
          <w:noProof/>
          <w:sz w:val="28"/>
        </w:rPr>
        <w:tab/>
      </w:r>
      <w:r w:rsidR="00C0468D" w:rsidRPr="00C0468D">
        <w:rPr>
          <w:rFonts w:ascii="Arial" w:eastAsia="宋体" w:hAnsi="Arial" w:cs="Arial"/>
          <w:b/>
          <w:sz w:val="24"/>
          <w:lang w:val="en-US" w:eastAsia="zh-CN"/>
        </w:rPr>
        <w:t>R4-231603</w:t>
      </w:r>
      <w:r w:rsidR="00C0468D">
        <w:rPr>
          <w:rFonts w:ascii="Arial" w:eastAsia="宋体" w:hAnsi="Arial" w:cs="Arial"/>
          <w:b/>
          <w:sz w:val="24"/>
          <w:lang w:val="en-US" w:eastAsia="zh-CN"/>
        </w:rPr>
        <w:t>3</w:t>
      </w:r>
    </w:p>
    <w:p w14:paraId="2631928D" w14:textId="77777777" w:rsidR="00B24D88" w:rsidRPr="009E1755" w:rsidRDefault="00B24D88" w:rsidP="00B24D88">
      <w:pPr>
        <w:widowControl w:val="0"/>
        <w:tabs>
          <w:tab w:val="left" w:pos="2160"/>
        </w:tabs>
        <w:spacing w:after="0"/>
        <w:ind w:left="2127" w:hanging="2127"/>
        <w:jc w:val="both"/>
        <w:rPr>
          <w:rFonts w:ascii="Arial" w:eastAsia="宋体" w:hAnsi="Arial" w:cs="Arial"/>
          <w:b/>
          <w:sz w:val="24"/>
          <w:lang w:eastAsia="zh-CN"/>
        </w:rPr>
      </w:pPr>
      <w:r w:rsidRPr="00520112">
        <w:rPr>
          <w:rFonts w:ascii="Arial" w:hAnsi="Arial" w:cs="Arial"/>
          <w:b/>
          <w:sz w:val="24"/>
          <w:lang w:val="en-US" w:eastAsia="zh-CN"/>
        </w:rPr>
        <w:t>Xiamen, China, October 09 – October 13</w:t>
      </w:r>
      <w:r w:rsidRPr="009E1755">
        <w:rPr>
          <w:rFonts w:ascii="Arial" w:hAnsi="Arial"/>
          <w:b/>
          <w:noProof/>
          <w:sz w:val="24"/>
          <w:lang w:val="en-US" w:eastAsia="zh-CN"/>
        </w:rPr>
        <w:t>, 2023</w:t>
      </w:r>
    </w:p>
    <w:bookmarkEnd w:id="0"/>
    <w:bookmarkEnd w:id="1"/>
    <w:p w14:paraId="05625486" w14:textId="77777777" w:rsidR="00070561" w:rsidRPr="00B24D88" w:rsidRDefault="00070561" w:rsidP="00F90E24">
      <w:pPr>
        <w:pStyle w:val="a5"/>
        <w:jc w:val="both"/>
        <w:rPr>
          <w:noProof w:val="0"/>
          <w:lang w:val="en-GB"/>
        </w:rPr>
      </w:pPr>
    </w:p>
    <w:p w14:paraId="28513F45" w14:textId="0A6108D1"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A0FD5" w:rsidRPr="002A0FD5">
        <w:rPr>
          <w:rFonts w:ascii="Arial" w:eastAsia="宋体" w:hAnsi="Arial"/>
          <w:b/>
          <w:sz w:val="24"/>
          <w:lang w:val="en-US" w:eastAsia="zh-CN"/>
        </w:rPr>
        <w:t xml:space="preserve">Discussion on RRM test cases for R18 SL </w:t>
      </w:r>
      <w:bookmarkStart w:id="2" w:name="_Hlk146614006"/>
      <w:r w:rsidR="006014E1">
        <w:rPr>
          <w:rFonts w:ascii="Arial" w:eastAsia="宋体" w:hAnsi="Arial"/>
          <w:b/>
          <w:sz w:val="24"/>
          <w:lang w:val="en-US" w:eastAsia="zh-CN"/>
        </w:rPr>
        <w:t>evolution</w:t>
      </w:r>
      <w:bookmarkEnd w:id="2"/>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688824F6"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24D88">
        <w:rPr>
          <w:rFonts w:ascii="Arial" w:eastAsia="宋体" w:hAnsi="Arial"/>
          <w:b/>
          <w:sz w:val="24"/>
          <w:lang w:val="en-US" w:eastAsia="zh-CN"/>
        </w:rPr>
        <w:t>5</w:t>
      </w:r>
      <w:r w:rsidR="00E455EA" w:rsidRPr="00E455EA">
        <w:rPr>
          <w:rFonts w:ascii="Arial" w:eastAsia="宋体" w:hAnsi="Arial"/>
          <w:b/>
          <w:sz w:val="24"/>
          <w:lang w:val="en-US" w:eastAsia="zh-CN"/>
        </w:rPr>
        <w:t>.</w:t>
      </w:r>
      <w:r w:rsidR="00C0468D">
        <w:rPr>
          <w:rFonts w:ascii="Arial" w:eastAsia="宋体" w:hAnsi="Arial"/>
          <w:b/>
          <w:sz w:val="24"/>
          <w:lang w:val="en-US" w:eastAsia="zh-CN"/>
        </w:rPr>
        <w:t>30</w:t>
      </w:r>
      <w:r w:rsidR="00E455EA" w:rsidRPr="00E455EA">
        <w:rPr>
          <w:rFonts w:ascii="Arial" w:eastAsia="宋体" w:hAnsi="Arial"/>
          <w:b/>
          <w:sz w:val="24"/>
          <w:lang w:val="en-US" w:eastAsia="zh-CN"/>
        </w:rPr>
        <w:t>.</w:t>
      </w:r>
      <w:r w:rsidR="00B24D88">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7AEE2A3C" w14:textId="2C09E0D4" w:rsidR="00AC4F01" w:rsidRDefault="00AC4F01" w:rsidP="00182BC4">
      <w:pPr>
        <w:adjustRightInd w:val="0"/>
        <w:snapToGrid w:val="0"/>
        <w:spacing w:before="180" w:after="120"/>
        <w:rPr>
          <w:rFonts w:eastAsia="宋体"/>
          <w:sz w:val="22"/>
          <w:lang w:eastAsia="zh-CN"/>
        </w:rPr>
      </w:pPr>
      <w:r w:rsidRPr="00AC4F01">
        <w:rPr>
          <w:rFonts w:eastAsia="宋体"/>
          <w:sz w:val="22"/>
          <w:lang w:eastAsia="zh-CN"/>
        </w:rPr>
        <w:t xml:space="preserve">In RAN4, the </w:t>
      </w:r>
      <w:r w:rsidR="006014E1">
        <w:rPr>
          <w:rFonts w:eastAsia="宋体"/>
          <w:sz w:val="22"/>
          <w:lang w:eastAsia="zh-CN"/>
        </w:rPr>
        <w:t xml:space="preserve">impacted </w:t>
      </w:r>
      <w:r w:rsidRPr="00AC4F01">
        <w:rPr>
          <w:rFonts w:eastAsia="宋体"/>
          <w:sz w:val="22"/>
          <w:lang w:eastAsia="zh-CN"/>
        </w:rPr>
        <w:t xml:space="preserve">RRM core requirements for </w:t>
      </w:r>
      <w:r w:rsidR="002A0FD5" w:rsidRPr="002A0FD5">
        <w:rPr>
          <w:rFonts w:eastAsia="宋体"/>
          <w:sz w:val="22"/>
          <w:lang w:eastAsia="zh-CN"/>
        </w:rPr>
        <w:t xml:space="preserve">R18 SL </w:t>
      </w:r>
      <w:r w:rsidR="006014E1" w:rsidRPr="006014E1">
        <w:rPr>
          <w:rFonts w:eastAsia="宋体"/>
          <w:sz w:val="22"/>
          <w:lang w:eastAsia="zh-CN"/>
        </w:rPr>
        <w:t xml:space="preserve">evolution </w:t>
      </w:r>
      <w:r w:rsidRPr="00AC4F01">
        <w:rPr>
          <w:rFonts w:eastAsia="宋体"/>
          <w:sz w:val="22"/>
          <w:lang w:eastAsia="zh-CN"/>
        </w:rPr>
        <w:t xml:space="preserve">have been </w:t>
      </w:r>
      <w:r w:rsidR="006014E1">
        <w:rPr>
          <w:rFonts w:eastAsia="宋体"/>
          <w:sz w:val="22"/>
          <w:lang w:eastAsia="zh-CN"/>
        </w:rPr>
        <w:t>identified and discussed</w:t>
      </w:r>
      <w:r w:rsidRPr="00AC4F01">
        <w:rPr>
          <w:rFonts w:eastAsia="宋体"/>
          <w:sz w:val="22"/>
          <w:lang w:eastAsia="zh-CN"/>
        </w:rPr>
        <w:t xml:space="preserve">. In this contribution, we will </w:t>
      </w:r>
      <w:r w:rsidR="00C0468D">
        <w:rPr>
          <w:rFonts w:eastAsia="宋体" w:hint="eastAsia"/>
          <w:sz w:val="22"/>
          <w:lang w:eastAsia="zh-CN"/>
        </w:rPr>
        <w:t>discuss</w:t>
      </w:r>
      <w:r w:rsidR="00C0468D">
        <w:rPr>
          <w:rFonts w:eastAsia="宋体"/>
          <w:sz w:val="22"/>
          <w:lang w:eastAsia="zh-CN"/>
        </w:rPr>
        <w:t xml:space="preserve"> </w:t>
      </w:r>
      <w:r>
        <w:rPr>
          <w:rFonts w:eastAsia="宋体"/>
          <w:sz w:val="22"/>
          <w:lang w:eastAsia="zh-CN"/>
        </w:rPr>
        <w:t>the</w:t>
      </w:r>
      <w:r w:rsidRPr="00AC4F01">
        <w:rPr>
          <w:rFonts w:eastAsia="宋体"/>
          <w:sz w:val="22"/>
          <w:lang w:eastAsia="zh-CN"/>
        </w:rPr>
        <w:t xml:space="preserve"> </w:t>
      </w:r>
      <w:r>
        <w:rPr>
          <w:rFonts w:eastAsia="宋体"/>
          <w:sz w:val="22"/>
          <w:lang w:eastAsia="zh-CN"/>
        </w:rPr>
        <w:t>impacts</w:t>
      </w:r>
      <w:r w:rsidRPr="00AC4F01">
        <w:rPr>
          <w:rFonts w:eastAsia="宋体"/>
          <w:sz w:val="22"/>
          <w:lang w:eastAsia="zh-CN"/>
        </w:rPr>
        <w:t xml:space="preserve"> on RRM test cases for </w:t>
      </w:r>
      <w:r w:rsidR="006014E1" w:rsidRPr="002A0FD5">
        <w:rPr>
          <w:rFonts w:eastAsia="宋体"/>
          <w:sz w:val="22"/>
          <w:lang w:eastAsia="zh-CN"/>
        </w:rPr>
        <w:t xml:space="preserve">R18 SL </w:t>
      </w:r>
      <w:r w:rsidR="006014E1" w:rsidRPr="006014E1">
        <w:rPr>
          <w:rFonts w:eastAsia="宋体"/>
          <w:sz w:val="22"/>
          <w:lang w:eastAsia="zh-CN"/>
        </w:rPr>
        <w:t>evolution</w:t>
      </w:r>
      <w:r w:rsidRPr="00AC4F01">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28A07521" w14:textId="7D1AA346" w:rsidR="00457F85" w:rsidRDefault="00863F72" w:rsidP="00457F85">
      <w:pPr>
        <w:widowControl w:val="0"/>
        <w:adjustRightInd w:val="0"/>
        <w:snapToGrid w:val="0"/>
        <w:spacing w:before="180"/>
        <w:rPr>
          <w:rFonts w:eastAsia="宋体"/>
          <w:sz w:val="22"/>
          <w:lang w:eastAsia="zh-CN"/>
        </w:rPr>
      </w:pPr>
      <w:r>
        <w:rPr>
          <w:rFonts w:eastAsia="宋体"/>
          <w:sz w:val="22"/>
          <w:lang w:eastAsia="zh-CN"/>
        </w:rPr>
        <w:t>Currently, RAN4 has identified that at least t</w:t>
      </w:r>
      <w:r w:rsidR="00457F85">
        <w:rPr>
          <w:rFonts w:eastAsia="宋体"/>
          <w:sz w:val="22"/>
          <w:lang w:eastAsia="zh-CN"/>
        </w:rPr>
        <w:t xml:space="preserve">he </w:t>
      </w:r>
      <w:r>
        <w:rPr>
          <w:rFonts w:eastAsia="宋体"/>
          <w:sz w:val="22"/>
          <w:lang w:eastAsia="zh-CN"/>
        </w:rPr>
        <w:t>following</w:t>
      </w:r>
      <w:r w:rsidR="00457F85">
        <w:rPr>
          <w:rFonts w:eastAsia="宋体"/>
          <w:sz w:val="22"/>
          <w:lang w:eastAsia="zh-CN"/>
        </w:rPr>
        <w:t xml:space="preserve"> RRM requirements </w:t>
      </w:r>
      <w:r>
        <w:rPr>
          <w:rFonts w:eastAsia="宋体"/>
          <w:sz w:val="22"/>
          <w:lang w:eastAsia="zh-CN"/>
        </w:rPr>
        <w:t>will be impacted due to</w:t>
      </w:r>
      <w:r w:rsidRPr="00863F72">
        <w:rPr>
          <w:rFonts w:eastAsia="宋体"/>
          <w:sz w:val="22"/>
          <w:lang w:eastAsia="zh-CN"/>
        </w:rPr>
        <w:t xml:space="preserve"> </w:t>
      </w:r>
      <w:r w:rsidRPr="002A0FD5">
        <w:rPr>
          <w:rFonts w:eastAsia="宋体"/>
          <w:sz w:val="22"/>
          <w:lang w:eastAsia="zh-CN"/>
        </w:rPr>
        <w:t xml:space="preserve">R18 SL </w:t>
      </w:r>
      <w:r w:rsidRPr="006014E1">
        <w:rPr>
          <w:rFonts w:eastAsia="宋体"/>
          <w:sz w:val="22"/>
          <w:lang w:eastAsia="zh-CN"/>
        </w:rPr>
        <w:t>evolution</w:t>
      </w:r>
      <w:r w:rsidR="00457F85">
        <w:rPr>
          <w:rFonts w:eastAsia="宋体"/>
          <w:sz w:val="22"/>
          <w:lang w:eastAsia="zh-CN"/>
        </w:rPr>
        <w:t>:</w:t>
      </w:r>
    </w:p>
    <w:tbl>
      <w:tblPr>
        <w:tblStyle w:val="afa"/>
        <w:tblW w:w="0" w:type="auto"/>
        <w:tblLook w:val="04A0" w:firstRow="1" w:lastRow="0" w:firstColumn="1" w:lastColumn="0" w:noHBand="0" w:noVBand="1"/>
      </w:tblPr>
      <w:tblGrid>
        <w:gridCol w:w="9621"/>
      </w:tblGrid>
      <w:tr w:rsidR="00457F85" w14:paraId="1931C595" w14:textId="77777777" w:rsidTr="00457F85">
        <w:tc>
          <w:tcPr>
            <w:tcW w:w="9621" w:type="dxa"/>
            <w:tcBorders>
              <w:top w:val="single" w:sz="4" w:space="0" w:color="auto"/>
              <w:left w:val="single" w:sz="4" w:space="0" w:color="auto"/>
              <w:bottom w:val="single" w:sz="4" w:space="0" w:color="auto"/>
              <w:right w:val="single" w:sz="4" w:space="0" w:color="auto"/>
            </w:tcBorders>
            <w:hideMark/>
          </w:tcPr>
          <w:p w14:paraId="3A6E463B" w14:textId="50559E83" w:rsidR="000D7EDB" w:rsidRDefault="000D7EDB" w:rsidP="000D7EDB">
            <w:pPr>
              <w:widowControl w:val="0"/>
              <w:numPr>
                <w:ilvl w:val="2"/>
                <w:numId w:val="11"/>
              </w:numPr>
              <w:adjustRightInd w:val="0"/>
              <w:snapToGrid w:val="0"/>
              <w:spacing w:afterLines="50" w:after="120"/>
              <w:ind w:leftChars="-8" w:left="344"/>
              <w:rPr>
                <w:rFonts w:eastAsia="宋体"/>
                <w:sz w:val="22"/>
                <w:lang w:eastAsia="zh-CN"/>
              </w:rPr>
            </w:pPr>
            <w:bookmarkStart w:id="4" w:name="OLE_LINK2"/>
            <w:r>
              <w:rPr>
                <w:rFonts w:eastAsia="宋体"/>
                <w:sz w:val="22"/>
                <w:lang w:eastAsia="zh-CN"/>
              </w:rPr>
              <w:t>SL-U operation</w:t>
            </w:r>
          </w:p>
          <w:p w14:paraId="33892292" w14:textId="07F15AEA" w:rsidR="000D7EDB" w:rsidRDefault="00F51464" w:rsidP="000D7EDB">
            <w:pPr>
              <w:widowControl w:val="0"/>
              <w:numPr>
                <w:ilvl w:val="0"/>
                <w:numId w:val="12"/>
              </w:numPr>
              <w:adjustRightInd w:val="0"/>
              <w:snapToGrid w:val="0"/>
              <w:spacing w:afterLines="50" w:after="120"/>
              <w:rPr>
                <w:rFonts w:eastAsia="宋体"/>
                <w:sz w:val="22"/>
                <w:lang w:eastAsia="zh-CN"/>
              </w:rPr>
            </w:pPr>
            <w:r w:rsidRPr="00F51464">
              <w:rPr>
                <w:rFonts w:eastAsia="宋体"/>
                <w:sz w:val="22"/>
                <w:lang w:eastAsia="zh-CN"/>
              </w:rPr>
              <w:t>UE transmit timing</w:t>
            </w:r>
          </w:p>
          <w:p w14:paraId="2F000C6A" w14:textId="020A3FEC" w:rsidR="000D7EDB" w:rsidRDefault="00863F72" w:rsidP="000D7EDB">
            <w:pPr>
              <w:widowControl w:val="0"/>
              <w:numPr>
                <w:ilvl w:val="0"/>
                <w:numId w:val="12"/>
              </w:numPr>
              <w:adjustRightInd w:val="0"/>
              <w:snapToGrid w:val="0"/>
              <w:spacing w:afterLines="50" w:after="120"/>
              <w:rPr>
                <w:rFonts w:eastAsia="宋体"/>
                <w:sz w:val="22"/>
                <w:lang w:eastAsia="zh-CN"/>
              </w:rPr>
            </w:pPr>
            <w:r>
              <w:rPr>
                <w:rFonts w:eastAsia="宋体"/>
                <w:sz w:val="22"/>
                <w:lang w:eastAsia="zh-CN"/>
              </w:rPr>
              <w:t>I</w:t>
            </w:r>
            <w:r w:rsidRPr="00863F72">
              <w:rPr>
                <w:rFonts w:eastAsia="宋体"/>
                <w:sz w:val="22"/>
                <w:lang w:eastAsia="zh-CN"/>
              </w:rPr>
              <w:t>nitiation/cease of SLSS transmission</w:t>
            </w:r>
          </w:p>
          <w:p w14:paraId="7F8959A0" w14:textId="49A1B398" w:rsidR="00863F72" w:rsidRDefault="005D225E" w:rsidP="000D7EDB">
            <w:pPr>
              <w:widowControl w:val="0"/>
              <w:numPr>
                <w:ilvl w:val="0"/>
                <w:numId w:val="12"/>
              </w:numPr>
              <w:adjustRightInd w:val="0"/>
              <w:snapToGrid w:val="0"/>
              <w:spacing w:afterLines="50" w:after="120"/>
              <w:rPr>
                <w:rFonts w:eastAsia="宋体"/>
                <w:sz w:val="22"/>
                <w:lang w:eastAsia="zh-CN"/>
              </w:rPr>
            </w:pPr>
            <w:r>
              <w:rPr>
                <w:rFonts w:eastAsia="宋体"/>
                <w:sz w:val="22"/>
                <w:lang w:eastAsia="zh-CN"/>
              </w:rPr>
              <w:t>S</w:t>
            </w:r>
            <w:r w:rsidRPr="00863F72">
              <w:rPr>
                <w:rFonts w:eastAsia="宋体"/>
                <w:sz w:val="22"/>
                <w:lang w:eastAsia="zh-CN"/>
              </w:rPr>
              <w:t>election/reselection</w:t>
            </w:r>
            <w:r>
              <w:rPr>
                <w:rFonts w:eastAsia="宋体"/>
                <w:sz w:val="22"/>
                <w:lang w:eastAsia="zh-CN"/>
              </w:rPr>
              <w:t xml:space="preserve"> of V2X s</w:t>
            </w:r>
            <w:r w:rsidR="00863F72" w:rsidRPr="00863F72">
              <w:rPr>
                <w:rFonts w:eastAsia="宋体"/>
                <w:sz w:val="22"/>
                <w:lang w:eastAsia="zh-CN"/>
              </w:rPr>
              <w:t>ynchronization reference source</w:t>
            </w:r>
          </w:p>
          <w:p w14:paraId="42E7941A" w14:textId="0FA45C4F" w:rsidR="000D7EDB" w:rsidRDefault="000D7EDB" w:rsidP="000D7EDB">
            <w:pPr>
              <w:widowControl w:val="0"/>
              <w:numPr>
                <w:ilvl w:val="2"/>
                <w:numId w:val="11"/>
              </w:numPr>
              <w:adjustRightInd w:val="0"/>
              <w:snapToGrid w:val="0"/>
              <w:spacing w:afterLines="50" w:after="120"/>
              <w:ind w:leftChars="-8" w:left="344"/>
              <w:rPr>
                <w:rFonts w:eastAsia="宋体"/>
                <w:sz w:val="22"/>
                <w:lang w:eastAsia="zh-CN"/>
              </w:rPr>
            </w:pPr>
            <w:r>
              <w:rPr>
                <w:rFonts w:eastAsia="宋体"/>
                <w:sz w:val="22"/>
                <w:lang w:eastAsia="zh-CN"/>
              </w:rPr>
              <w:t>SL CA operation</w:t>
            </w:r>
          </w:p>
          <w:p w14:paraId="492976EC" w14:textId="0F64FD28" w:rsidR="000D7EDB" w:rsidRDefault="000D7EDB" w:rsidP="000D7EDB">
            <w:pPr>
              <w:widowControl w:val="0"/>
              <w:numPr>
                <w:ilvl w:val="0"/>
                <w:numId w:val="12"/>
              </w:numPr>
              <w:adjustRightInd w:val="0"/>
              <w:snapToGrid w:val="0"/>
              <w:spacing w:afterLines="50" w:after="120"/>
              <w:rPr>
                <w:rFonts w:eastAsia="宋体"/>
                <w:sz w:val="22"/>
                <w:lang w:eastAsia="zh-CN"/>
              </w:rPr>
            </w:pPr>
            <w:r>
              <w:rPr>
                <w:rFonts w:eastAsia="宋体"/>
                <w:sz w:val="22"/>
                <w:lang w:eastAsia="zh-CN"/>
              </w:rPr>
              <w:t>Interruptions</w:t>
            </w:r>
            <w:r w:rsidR="005D225E">
              <w:rPr>
                <w:rFonts w:eastAsia="宋体"/>
                <w:sz w:val="22"/>
                <w:lang w:eastAsia="zh-CN"/>
              </w:rPr>
              <w:t xml:space="preserve"> </w:t>
            </w:r>
            <w:r w:rsidR="005D225E">
              <w:rPr>
                <w:rFonts w:eastAsia="宋体" w:hint="eastAsia"/>
                <w:sz w:val="22"/>
                <w:lang w:eastAsia="zh-CN"/>
              </w:rPr>
              <w:t>to</w:t>
            </w:r>
            <w:r w:rsidR="005D225E">
              <w:rPr>
                <w:rFonts w:eastAsia="宋体"/>
                <w:sz w:val="22"/>
                <w:lang w:eastAsia="zh-CN"/>
              </w:rPr>
              <w:t xml:space="preserve"> WAN </w:t>
            </w:r>
            <w:r w:rsidR="005D225E">
              <w:rPr>
                <w:rFonts w:eastAsia="宋体" w:hint="eastAsia"/>
                <w:sz w:val="22"/>
                <w:lang w:eastAsia="zh-CN"/>
              </w:rPr>
              <w:t>d</w:t>
            </w:r>
            <w:r w:rsidR="005D225E">
              <w:rPr>
                <w:rFonts w:eastAsia="宋体"/>
                <w:sz w:val="22"/>
                <w:lang w:eastAsia="zh-CN"/>
              </w:rPr>
              <w:t>ue to SL CA</w:t>
            </w:r>
            <w:r>
              <w:rPr>
                <w:rFonts w:eastAsia="宋体"/>
                <w:sz w:val="22"/>
                <w:lang w:eastAsia="zh-CN"/>
              </w:rPr>
              <w:t>.</w:t>
            </w:r>
          </w:p>
          <w:p w14:paraId="56C40E87" w14:textId="66C674EB" w:rsidR="000D7EDB" w:rsidRDefault="005D225E" w:rsidP="000D7EDB">
            <w:pPr>
              <w:widowControl w:val="0"/>
              <w:numPr>
                <w:ilvl w:val="0"/>
                <w:numId w:val="12"/>
              </w:numPr>
              <w:adjustRightInd w:val="0"/>
              <w:snapToGrid w:val="0"/>
              <w:spacing w:afterLines="50" w:after="120"/>
              <w:rPr>
                <w:rFonts w:eastAsia="宋体"/>
                <w:sz w:val="22"/>
                <w:lang w:eastAsia="zh-CN"/>
              </w:rPr>
            </w:pPr>
            <w:r>
              <w:rPr>
                <w:rFonts w:eastAsia="宋体"/>
                <w:sz w:val="22"/>
                <w:lang w:eastAsia="zh-CN"/>
              </w:rPr>
              <w:t>SL component carrier addition/release delay</w:t>
            </w:r>
          </w:p>
          <w:p w14:paraId="66805C05" w14:textId="6CD7CC49" w:rsidR="005D225E" w:rsidRDefault="005D225E" w:rsidP="000D7EDB">
            <w:pPr>
              <w:widowControl w:val="0"/>
              <w:numPr>
                <w:ilvl w:val="0"/>
                <w:numId w:val="12"/>
              </w:numPr>
              <w:adjustRightInd w:val="0"/>
              <w:snapToGrid w:val="0"/>
              <w:spacing w:afterLines="50" w:after="120"/>
              <w:rPr>
                <w:rFonts w:eastAsia="宋体"/>
                <w:sz w:val="22"/>
                <w:lang w:eastAsia="zh-CN"/>
              </w:rPr>
            </w:pPr>
            <w:r>
              <w:rPr>
                <w:rFonts w:eastAsia="宋体"/>
                <w:sz w:val="22"/>
                <w:lang w:eastAsia="zh-CN"/>
              </w:rPr>
              <w:t>S</w:t>
            </w:r>
            <w:r w:rsidRPr="00863F72">
              <w:rPr>
                <w:rFonts w:eastAsia="宋体"/>
                <w:sz w:val="22"/>
                <w:lang w:eastAsia="zh-CN"/>
              </w:rPr>
              <w:t>election/reselection</w:t>
            </w:r>
            <w:r>
              <w:rPr>
                <w:rFonts w:eastAsia="宋体"/>
                <w:sz w:val="22"/>
                <w:lang w:eastAsia="zh-CN"/>
              </w:rPr>
              <w:t xml:space="preserve"> of V2X s</w:t>
            </w:r>
            <w:r w:rsidRPr="00863F72">
              <w:rPr>
                <w:rFonts w:eastAsia="宋体"/>
                <w:sz w:val="22"/>
                <w:lang w:eastAsia="zh-CN"/>
              </w:rPr>
              <w:t>ynchronization reference source</w:t>
            </w:r>
            <w:r>
              <w:rPr>
                <w:rFonts w:eastAsia="宋体"/>
                <w:sz w:val="22"/>
                <w:lang w:eastAsia="zh-CN"/>
              </w:rPr>
              <w:t xml:space="preserve"> for SL CA</w:t>
            </w:r>
          </w:p>
          <w:p w14:paraId="05DFD2D8" w14:textId="5C9F5CD6" w:rsidR="000D7EDB" w:rsidRDefault="000D7EDB" w:rsidP="000D7EDB">
            <w:pPr>
              <w:widowControl w:val="0"/>
              <w:numPr>
                <w:ilvl w:val="2"/>
                <w:numId w:val="11"/>
              </w:numPr>
              <w:adjustRightInd w:val="0"/>
              <w:snapToGrid w:val="0"/>
              <w:spacing w:afterLines="50" w:after="120"/>
              <w:ind w:leftChars="-8" w:left="344"/>
              <w:rPr>
                <w:rFonts w:eastAsia="宋体"/>
                <w:sz w:val="22"/>
                <w:lang w:eastAsia="zh-CN"/>
              </w:rPr>
            </w:pPr>
            <w:r w:rsidRPr="000D7EDB">
              <w:rPr>
                <w:rFonts w:eastAsia="宋体"/>
                <w:sz w:val="22"/>
                <w:lang w:eastAsia="zh-CN"/>
              </w:rPr>
              <w:t>Co-channel coexistence for LTE SL and NR SL</w:t>
            </w:r>
          </w:p>
          <w:p w14:paraId="588C4B4E" w14:textId="3D1C4609" w:rsidR="00457F85" w:rsidRPr="005D225E" w:rsidRDefault="005D225E" w:rsidP="005D225E">
            <w:pPr>
              <w:widowControl w:val="0"/>
              <w:numPr>
                <w:ilvl w:val="0"/>
                <w:numId w:val="12"/>
              </w:numPr>
              <w:adjustRightInd w:val="0"/>
              <w:snapToGrid w:val="0"/>
              <w:spacing w:afterLines="50" w:after="120"/>
              <w:rPr>
                <w:rFonts w:eastAsia="宋体"/>
                <w:sz w:val="22"/>
                <w:lang w:eastAsia="zh-CN"/>
              </w:rPr>
            </w:pPr>
            <w:r w:rsidRPr="005D225E">
              <w:rPr>
                <w:rFonts w:eastAsia="宋体"/>
                <w:sz w:val="22"/>
                <w:lang w:eastAsia="zh-CN"/>
              </w:rPr>
              <w:t>Applicability rule for solution of TDM-based semi-static resource pool partitioning and dynamic resource sharing</w:t>
            </w:r>
          </w:p>
        </w:tc>
        <w:bookmarkEnd w:id="4"/>
      </w:tr>
    </w:tbl>
    <w:p w14:paraId="1D2FD4AF" w14:textId="463F0B8D" w:rsidR="00AC4F01" w:rsidRDefault="00917B44" w:rsidP="00AC4F01">
      <w:pPr>
        <w:widowControl w:val="0"/>
        <w:adjustRightInd w:val="0"/>
        <w:snapToGrid w:val="0"/>
        <w:spacing w:before="180"/>
        <w:rPr>
          <w:rFonts w:eastAsia="宋体"/>
          <w:sz w:val="22"/>
          <w:lang w:eastAsia="zh-CN"/>
        </w:rPr>
      </w:pPr>
      <w:r>
        <w:rPr>
          <w:rFonts w:eastAsia="宋体"/>
          <w:sz w:val="22"/>
          <w:lang w:eastAsia="zh-CN"/>
        </w:rPr>
        <w:t xml:space="preserve">For </w:t>
      </w:r>
      <w:r w:rsidR="00577DF2">
        <w:rPr>
          <w:rFonts w:eastAsia="宋体"/>
          <w:sz w:val="22"/>
          <w:lang w:eastAsia="zh-CN"/>
        </w:rPr>
        <w:t xml:space="preserve">SL-U operations, </w:t>
      </w:r>
      <w:r w:rsidR="00CF294E">
        <w:rPr>
          <w:rFonts w:eastAsia="宋体"/>
          <w:sz w:val="22"/>
          <w:lang w:eastAsia="zh-CN"/>
        </w:rPr>
        <w:t xml:space="preserve">the requirements on UE </w:t>
      </w:r>
      <w:r w:rsidR="00CF294E" w:rsidRPr="00F51464">
        <w:rPr>
          <w:rFonts w:eastAsia="宋体"/>
          <w:sz w:val="22"/>
          <w:lang w:eastAsia="zh-CN"/>
        </w:rPr>
        <w:t>transmit timing</w:t>
      </w:r>
      <w:r w:rsidR="00CF294E">
        <w:rPr>
          <w:rFonts w:eastAsia="宋体"/>
          <w:sz w:val="22"/>
          <w:lang w:eastAsia="zh-CN"/>
        </w:rPr>
        <w:t xml:space="preserve"> and i</w:t>
      </w:r>
      <w:r w:rsidR="00CF294E" w:rsidRPr="00863F72">
        <w:rPr>
          <w:rFonts w:eastAsia="宋体"/>
          <w:sz w:val="22"/>
          <w:lang w:eastAsia="zh-CN"/>
        </w:rPr>
        <w:t>nitiation/cease of SLSS transmission</w:t>
      </w:r>
      <w:r w:rsidR="00CF294E">
        <w:rPr>
          <w:rFonts w:eastAsia="宋体"/>
          <w:sz w:val="22"/>
          <w:lang w:eastAsia="zh-CN"/>
        </w:rPr>
        <w:t xml:space="preserve"> are impacted only when </w:t>
      </w:r>
      <w:proofErr w:type="spellStart"/>
      <w:r w:rsidR="00CF294E" w:rsidRPr="00CF294E">
        <w:rPr>
          <w:rFonts w:eastAsia="宋体"/>
          <w:sz w:val="22"/>
          <w:lang w:eastAsia="zh-CN"/>
        </w:rPr>
        <w:t>SyncRef</w:t>
      </w:r>
      <w:proofErr w:type="spellEnd"/>
      <w:r w:rsidR="00CF294E" w:rsidRPr="00CF294E">
        <w:rPr>
          <w:rFonts w:eastAsia="宋体"/>
          <w:sz w:val="22"/>
          <w:lang w:eastAsia="zh-CN"/>
        </w:rPr>
        <w:t xml:space="preserve"> UE </w:t>
      </w:r>
      <w:r w:rsidR="00CF294E">
        <w:rPr>
          <w:rFonts w:eastAsia="宋体"/>
          <w:sz w:val="22"/>
          <w:lang w:eastAsia="zh-CN"/>
        </w:rPr>
        <w:t xml:space="preserve">is used </w:t>
      </w:r>
      <w:r w:rsidR="00CF294E" w:rsidRPr="00CF294E">
        <w:rPr>
          <w:rFonts w:eastAsia="宋体"/>
          <w:sz w:val="22"/>
          <w:lang w:eastAsia="zh-CN"/>
        </w:rPr>
        <w:t>as synchronization reference source</w:t>
      </w:r>
      <w:r w:rsidR="00CF294E">
        <w:rPr>
          <w:rFonts w:eastAsia="宋体"/>
          <w:sz w:val="22"/>
          <w:lang w:eastAsia="zh-CN"/>
        </w:rPr>
        <w:t xml:space="preserve">. </w:t>
      </w:r>
      <w:r w:rsidR="00CF294E">
        <w:rPr>
          <w:rFonts w:eastAsia="宋体" w:hint="eastAsia"/>
          <w:sz w:val="22"/>
          <w:lang w:eastAsia="zh-CN"/>
        </w:rPr>
        <w:t>For</w:t>
      </w:r>
      <w:r w:rsidR="00CF294E">
        <w:rPr>
          <w:rFonts w:eastAsia="宋体"/>
          <w:sz w:val="22"/>
          <w:lang w:eastAsia="zh-CN"/>
        </w:rPr>
        <w:t xml:space="preserve"> UE </w:t>
      </w:r>
      <w:r w:rsidR="00CF294E" w:rsidRPr="00F51464">
        <w:rPr>
          <w:rFonts w:eastAsia="宋体"/>
          <w:sz w:val="22"/>
          <w:lang w:eastAsia="zh-CN"/>
        </w:rPr>
        <w:t>transmit timing</w:t>
      </w:r>
      <w:r w:rsidR="00CF294E">
        <w:rPr>
          <w:rFonts w:eastAsia="宋体"/>
          <w:sz w:val="22"/>
          <w:lang w:eastAsia="zh-CN"/>
        </w:rPr>
        <w:t xml:space="preserve"> requirements, the applicable conditions are introduced for SL-U operation.</w:t>
      </w:r>
      <w:r w:rsidR="00CF294E" w:rsidRPr="00CF294E">
        <w:rPr>
          <w:rFonts w:eastAsia="宋体" w:hint="eastAsia"/>
          <w:sz w:val="22"/>
          <w:lang w:eastAsia="zh-CN"/>
        </w:rPr>
        <w:t xml:space="preserve"> </w:t>
      </w:r>
      <w:r w:rsidR="00CF294E">
        <w:rPr>
          <w:rFonts w:eastAsia="宋体" w:hint="eastAsia"/>
          <w:sz w:val="22"/>
          <w:lang w:eastAsia="zh-CN"/>
        </w:rPr>
        <w:t>For</w:t>
      </w:r>
      <w:r w:rsidR="00CF294E" w:rsidRPr="00CF294E">
        <w:rPr>
          <w:rFonts w:eastAsia="宋体"/>
          <w:sz w:val="22"/>
          <w:lang w:eastAsia="zh-CN"/>
        </w:rPr>
        <w:t xml:space="preserve"> </w:t>
      </w:r>
      <w:r w:rsidR="00CF294E">
        <w:rPr>
          <w:rFonts w:eastAsia="宋体"/>
          <w:sz w:val="22"/>
          <w:lang w:eastAsia="zh-CN"/>
        </w:rPr>
        <w:t>i</w:t>
      </w:r>
      <w:r w:rsidR="00CF294E" w:rsidRPr="00863F72">
        <w:rPr>
          <w:rFonts w:eastAsia="宋体"/>
          <w:sz w:val="22"/>
          <w:lang w:eastAsia="zh-CN"/>
        </w:rPr>
        <w:t>nitiation/cease of SLSS transmission</w:t>
      </w:r>
      <w:r w:rsidR="00337119" w:rsidRPr="00337119">
        <w:rPr>
          <w:rFonts w:eastAsia="宋体"/>
          <w:sz w:val="22"/>
          <w:lang w:eastAsia="zh-CN"/>
        </w:rPr>
        <w:t xml:space="preserve"> </w:t>
      </w:r>
      <w:r w:rsidR="00337119">
        <w:rPr>
          <w:rFonts w:eastAsia="宋体"/>
          <w:sz w:val="22"/>
          <w:lang w:eastAsia="zh-CN"/>
        </w:rPr>
        <w:t>requirements</w:t>
      </w:r>
      <w:r w:rsidR="00CF294E">
        <w:rPr>
          <w:rFonts w:eastAsia="宋体"/>
          <w:sz w:val="22"/>
          <w:lang w:eastAsia="zh-CN"/>
        </w:rPr>
        <w:t>, the evaluation period is extend</w:t>
      </w:r>
      <w:r w:rsidR="00330867">
        <w:rPr>
          <w:rFonts w:eastAsia="宋体"/>
          <w:sz w:val="22"/>
          <w:lang w:eastAsia="zh-CN"/>
        </w:rPr>
        <w:t>ed</w:t>
      </w:r>
      <w:r w:rsidR="00E15DF7">
        <w:rPr>
          <w:rFonts w:eastAsia="宋体"/>
          <w:sz w:val="22"/>
          <w:lang w:eastAsia="zh-CN"/>
        </w:rPr>
        <w:t xml:space="preserve"> for SL-U operation. New test cases need to be</w:t>
      </w:r>
      <w:r w:rsidR="00337119">
        <w:rPr>
          <w:rFonts w:eastAsia="宋体"/>
          <w:sz w:val="22"/>
          <w:lang w:eastAsia="zh-CN"/>
        </w:rPr>
        <w:t xml:space="preserve"> introduced to verify the UE </w:t>
      </w:r>
      <w:r w:rsidR="00337119" w:rsidRPr="00F51464">
        <w:rPr>
          <w:rFonts w:eastAsia="宋体"/>
          <w:sz w:val="22"/>
          <w:lang w:eastAsia="zh-CN"/>
        </w:rPr>
        <w:t>transmit timing</w:t>
      </w:r>
      <w:r w:rsidR="00337119">
        <w:rPr>
          <w:rFonts w:eastAsia="宋体"/>
          <w:sz w:val="22"/>
          <w:lang w:eastAsia="zh-CN"/>
        </w:rPr>
        <w:t xml:space="preserve"> requirements and i</w:t>
      </w:r>
      <w:r w:rsidR="00337119" w:rsidRPr="00863F72">
        <w:rPr>
          <w:rFonts w:eastAsia="宋体"/>
          <w:sz w:val="22"/>
          <w:lang w:eastAsia="zh-CN"/>
        </w:rPr>
        <w:t>nitiation/cease of SLSS transmission</w:t>
      </w:r>
      <w:r w:rsidR="00337119" w:rsidRPr="00337119">
        <w:rPr>
          <w:rFonts w:eastAsia="宋体"/>
          <w:sz w:val="22"/>
          <w:lang w:eastAsia="zh-CN"/>
        </w:rPr>
        <w:t xml:space="preserve"> </w:t>
      </w:r>
      <w:r w:rsidR="00337119">
        <w:rPr>
          <w:rFonts w:eastAsia="宋体"/>
          <w:sz w:val="22"/>
          <w:lang w:eastAsia="zh-CN"/>
        </w:rPr>
        <w:t xml:space="preserve">requirements under SL-U operation when </w:t>
      </w:r>
      <w:proofErr w:type="spellStart"/>
      <w:r w:rsidR="00337119" w:rsidRPr="00CF294E">
        <w:rPr>
          <w:rFonts w:eastAsia="宋体"/>
          <w:sz w:val="22"/>
          <w:lang w:eastAsia="zh-CN"/>
        </w:rPr>
        <w:t>SyncRef</w:t>
      </w:r>
      <w:proofErr w:type="spellEnd"/>
      <w:r w:rsidR="00337119" w:rsidRPr="00CF294E">
        <w:rPr>
          <w:rFonts w:eastAsia="宋体"/>
          <w:sz w:val="22"/>
          <w:lang w:eastAsia="zh-CN"/>
        </w:rPr>
        <w:t xml:space="preserve"> UE</w:t>
      </w:r>
      <w:r w:rsidR="00337119" w:rsidRPr="00337119">
        <w:rPr>
          <w:rFonts w:eastAsia="宋体"/>
          <w:sz w:val="22"/>
          <w:lang w:eastAsia="zh-CN"/>
        </w:rPr>
        <w:t xml:space="preserve"> </w:t>
      </w:r>
      <w:r w:rsidR="00337119" w:rsidRPr="00CF294E">
        <w:rPr>
          <w:rFonts w:eastAsia="宋体"/>
          <w:sz w:val="22"/>
          <w:lang w:eastAsia="zh-CN"/>
        </w:rPr>
        <w:t>as synchronization reference source</w:t>
      </w:r>
      <w:r w:rsidR="00337119">
        <w:rPr>
          <w:rFonts w:eastAsia="宋体"/>
          <w:sz w:val="22"/>
          <w:lang w:eastAsia="zh-CN"/>
        </w:rPr>
        <w:t>. For s</w:t>
      </w:r>
      <w:r w:rsidR="00337119" w:rsidRPr="00863F72">
        <w:rPr>
          <w:rFonts w:eastAsia="宋体"/>
          <w:sz w:val="22"/>
          <w:lang w:eastAsia="zh-CN"/>
        </w:rPr>
        <w:t>election/reselection</w:t>
      </w:r>
      <w:r w:rsidR="00337119">
        <w:rPr>
          <w:rFonts w:eastAsia="宋体"/>
          <w:sz w:val="22"/>
          <w:lang w:eastAsia="zh-CN"/>
        </w:rPr>
        <w:t xml:space="preserve"> of V2X s</w:t>
      </w:r>
      <w:r w:rsidR="00337119" w:rsidRPr="00863F72">
        <w:rPr>
          <w:rFonts w:eastAsia="宋体"/>
          <w:sz w:val="22"/>
          <w:lang w:eastAsia="zh-CN"/>
        </w:rPr>
        <w:t>ynchronization reference source</w:t>
      </w:r>
      <w:r w:rsidR="00337119">
        <w:rPr>
          <w:rFonts w:eastAsia="宋体"/>
          <w:sz w:val="22"/>
          <w:lang w:eastAsia="zh-CN"/>
        </w:rPr>
        <w:t xml:space="preserve"> requirements, </w:t>
      </w:r>
      <w:r w:rsidR="0052496C">
        <w:rPr>
          <w:rFonts w:eastAsia="宋体"/>
          <w:sz w:val="22"/>
          <w:lang w:eastAsia="zh-CN"/>
        </w:rPr>
        <w:t>t</w:t>
      </w:r>
      <w:r w:rsidR="0052496C">
        <w:rPr>
          <w:rFonts w:eastAsia="宋体" w:hint="eastAsia"/>
          <w:sz w:val="22"/>
          <w:lang w:eastAsia="zh-CN"/>
        </w:rPr>
        <w:t>he</w:t>
      </w:r>
      <w:r w:rsidR="0052496C">
        <w:rPr>
          <w:rFonts w:eastAsia="宋体"/>
          <w:sz w:val="22"/>
          <w:lang w:eastAsia="zh-CN"/>
        </w:rPr>
        <w:t xml:space="preserve"> </w:t>
      </w:r>
      <w:proofErr w:type="spellStart"/>
      <w:r w:rsidR="0052496C" w:rsidRPr="00CF294E">
        <w:rPr>
          <w:rFonts w:eastAsia="宋体"/>
          <w:sz w:val="22"/>
          <w:lang w:eastAsia="zh-CN"/>
        </w:rPr>
        <w:t>SyncRef</w:t>
      </w:r>
      <w:proofErr w:type="spellEnd"/>
      <w:r w:rsidR="0052496C" w:rsidRPr="00CF294E">
        <w:rPr>
          <w:rFonts w:eastAsia="宋体"/>
          <w:sz w:val="22"/>
          <w:lang w:eastAsia="zh-CN"/>
        </w:rPr>
        <w:t xml:space="preserve"> UE</w:t>
      </w:r>
      <w:r w:rsidR="0052496C">
        <w:rPr>
          <w:rFonts w:eastAsia="宋体"/>
          <w:sz w:val="22"/>
          <w:lang w:eastAsia="zh-CN"/>
        </w:rPr>
        <w:t xml:space="preserve"> detection time</w:t>
      </w:r>
      <w:r w:rsidR="00DE02C2" w:rsidRPr="00DE02C2">
        <w:rPr>
          <w:rFonts w:eastAsia="宋体"/>
          <w:sz w:val="22"/>
          <w:lang w:eastAsia="zh-CN"/>
        </w:rPr>
        <w:t xml:space="preserve"> </w:t>
      </w:r>
      <w:r w:rsidR="00DE02C2">
        <w:rPr>
          <w:rFonts w:eastAsia="宋体"/>
          <w:sz w:val="22"/>
          <w:lang w:eastAsia="zh-CN"/>
        </w:rPr>
        <w:t>for both sync case and async</w:t>
      </w:r>
      <w:r w:rsidR="00DE02C2" w:rsidRPr="00C371FD">
        <w:rPr>
          <w:rFonts w:eastAsia="宋体"/>
          <w:sz w:val="22"/>
          <w:lang w:eastAsia="zh-CN"/>
        </w:rPr>
        <w:t xml:space="preserve"> </w:t>
      </w:r>
      <w:r w:rsidR="00DE02C2">
        <w:rPr>
          <w:rFonts w:eastAsia="宋体"/>
          <w:sz w:val="22"/>
          <w:lang w:eastAsia="zh-CN"/>
        </w:rPr>
        <w:t>case</w:t>
      </w:r>
      <w:r w:rsidR="0052496C">
        <w:rPr>
          <w:rFonts w:eastAsia="宋体"/>
          <w:sz w:val="22"/>
          <w:lang w:eastAsia="zh-CN"/>
        </w:rPr>
        <w:t xml:space="preserve"> are also extended for SL-U operation. </w:t>
      </w:r>
      <w:r w:rsidR="00DE02C2">
        <w:rPr>
          <w:rFonts w:eastAsia="宋体"/>
          <w:sz w:val="22"/>
          <w:lang w:eastAsia="zh-CN"/>
        </w:rPr>
        <w:t>Two test cases need to be defined to verify the extended</w:t>
      </w:r>
      <w:r w:rsidR="00DE02C2" w:rsidRPr="00DE02C2">
        <w:rPr>
          <w:rFonts w:eastAsia="宋体"/>
          <w:sz w:val="22"/>
          <w:lang w:eastAsia="zh-CN"/>
        </w:rPr>
        <w:t xml:space="preserve"> </w:t>
      </w:r>
      <w:r w:rsidR="00DE02C2">
        <w:rPr>
          <w:rFonts w:eastAsia="宋体"/>
          <w:sz w:val="22"/>
          <w:lang w:eastAsia="zh-CN"/>
        </w:rPr>
        <w:t>detection time</w:t>
      </w:r>
      <w:r w:rsidR="00DE02C2" w:rsidRPr="00DE02C2">
        <w:rPr>
          <w:rFonts w:eastAsia="宋体"/>
          <w:sz w:val="22"/>
          <w:lang w:eastAsia="zh-CN"/>
        </w:rPr>
        <w:t xml:space="preserve"> </w:t>
      </w:r>
      <w:r w:rsidR="00DE02C2">
        <w:rPr>
          <w:rFonts w:eastAsia="宋体"/>
          <w:sz w:val="22"/>
          <w:lang w:eastAsia="zh-CN"/>
        </w:rPr>
        <w:t>for sync case and async</w:t>
      </w:r>
      <w:r w:rsidR="00DE02C2" w:rsidRPr="00C371FD">
        <w:rPr>
          <w:rFonts w:eastAsia="宋体"/>
          <w:sz w:val="22"/>
          <w:lang w:eastAsia="zh-CN"/>
        </w:rPr>
        <w:t xml:space="preserve"> </w:t>
      </w:r>
      <w:r w:rsidR="00DE02C2">
        <w:rPr>
          <w:rFonts w:eastAsia="宋体"/>
          <w:sz w:val="22"/>
          <w:lang w:eastAsia="zh-CN"/>
        </w:rPr>
        <w:t>case separately.</w:t>
      </w:r>
    </w:p>
    <w:p w14:paraId="064714E4" w14:textId="44E9412D" w:rsidR="00337119" w:rsidRDefault="00337119" w:rsidP="00337119">
      <w:pPr>
        <w:widowControl w:val="0"/>
        <w:adjustRightInd w:val="0"/>
        <w:snapToGrid w:val="0"/>
        <w:spacing w:before="180"/>
        <w:rPr>
          <w:rFonts w:eastAsia="宋体"/>
          <w:b/>
          <w:i/>
          <w:sz w:val="22"/>
          <w:lang w:val="x-none" w:eastAsia="zh-CN"/>
        </w:rPr>
      </w:pPr>
      <w:r>
        <w:rPr>
          <w:rFonts w:eastAsia="宋体"/>
          <w:b/>
          <w:i/>
          <w:sz w:val="22"/>
          <w:lang w:val="x-none" w:eastAsia="zh-CN"/>
        </w:rPr>
        <w:t>Proposal 1:</w:t>
      </w:r>
      <w:r w:rsidR="00642EA1">
        <w:rPr>
          <w:rFonts w:eastAsia="宋体"/>
          <w:b/>
          <w:i/>
          <w:sz w:val="22"/>
          <w:lang w:val="x-none" w:eastAsia="zh-CN"/>
        </w:rPr>
        <w:t xml:space="preserve"> RAN4 to define </w:t>
      </w:r>
      <w:r>
        <w:rPr>
          <w:rFonts w:eastAsia="宋体"/>
          <w:b/>
          <w:i/>
          <w:sz w:val="22"/>
          <w:lang w:val="x-none" w:eastAsia="zh-CN"/>
        </w:rPr>
        <w:t>the following test cases</w:t>
      </w:r>
      <w:r w:rsidR="00642EA1">
        <w:rPr>
          <w:rFonts w:eastAsia="宋体"/>
          <w:b/>
          <w:i/>
          <w:sz w:val="22"/>
          <w:lang w:val="x-none" w:eastAsia="zh-CN"/>
        </w:rPr>
        <w:t xml:space="preserve"> under SL-U operation:</w:t>
      </w:r>
    </w:p>
    <w:p w14:paraId="43764453" w14:textId="4919128A" w:rsidR="00642EA1" w:rsidRPr="0052496C" w:rsidRDefault="00642EA1" w:rsidP="0052496C">
      <w:pPr>
        <w:pStyle w:val="afe"/>
        <w:widowControl w:val="0"/>
        <w:numPr>
          <w:ilvl w:val="0"/>
          <w:numId w:val="13"/>
        </w:numPr>
        <w:adjustRightInd w:val="0"/>
        <w:snapToGrid w:val="0"/>
        <w:spacing w:before="180"/>
        <w:rPr>
          <w:rFonts w:eastAsia="宋体"/>
          <w:b/>
          <w:i/>
          <w:sz w:val="22"/>
          <w:lang w:eastAsia="zh-CN"/>
        </w:rPr>
      </w:pPr>
      <w:r w:rsidRPr="0052496C">
        <w:rPr>
          <w:rFonts w:eastAsia="宋体"/>
          <w:b/>
          <w:i/>
          <w:sz w:val="22"/>
          <w:lang w:eastAsia="zh-CN"/>
        </w:rPr>
        <w:t xml:space="preserve">Test for V2X UE transmit timing with </w:t>
      </w:r>
      <w:proofErr w:type="spellStart"/>
      <w:r w:rsidRPr="0052496C">
        <w:rPr>
          <w:rFonts w:eastAsia="宋体"/>
          <w:b/>
          <w:i/>
          <w:sz w:val="22"/>
          <w:lang w:eastAsia="zh-CN"/>
        </w:rPr>
        <w:t>SyncRef</w:t>
      </w:r>
      <w:proofErr w:type="spellEnd"/>
      <w:r w:rsidRPr="0052496C">
        <w:rPr>
          <w:rFonts w:eastAsia="宋体"/>
          <w:b/>
          <w:i/>
          <w:sz w:val="22"/>
          <w:lang w:eastAsia="zh-CN"/>
        </w:rPr>
        <w:t xml:space="preserve"> UE</w:t>
      </w:r>
      <w:r w:rsidRPr="00642EA1">
        <w:t xml:space="preserve"> </w:t>
      </w:r>
      <w:r w:rsidRPr="0052496C">
        <w:rPr>
          <w:rFonts w:eastAsia="宋体"/>
          <w:b/>
          <w:i/>
          <w:sz w:val="22"/>
          <w:lang w:eastAsia="zh-CN"/>
        </w:rPr>
        <w:t>as synchronization reference source under SL-U</w:t>
      </w:r>
    </w:p>
    <w:p w14:paraId="3DFF9BF9" w14:textId="7202AC3F" w:rsidR="00642EA1" w:rsidRPr="0052496C" w:rsidRDefault="00642EA1" w:rsidP="0052496C">
      <w:pPr>
        <w:pStyle w:val="afe"/>
        <w:widowControl w:val="0"/>
        <w:numPr>
          <w:ilvl w:val="0"/>
          <w:numId w:val="13"/>
        </w:numPr>
        <w:adjustRightInd w:val="0"/>
        <w:snapToGrid w:val="0"/>
        <w:spacing w:before="180"/>
        <w:rPr>
          <w:rFonts w:eastAsia="宋体"/>
          <w:b/>
          <w:i/>
          <w:sz w:val="22"/>
          <w:lang w:eastAsia="zh-CN"/>
        </w:rPr>
      </w:pPr>
      <w:r w:rsidRPr="0052496C">
        <w:rPr>
          <w:rFonts w:eastAsia="宋体"/>
          <w:b/>
          <w:i/>
          <w:sz w:val="22"/>
          <w:lang w:eastAsia="zh-CN"/>
        </w:rPr>
        <w:t xml:space="preserve">Test for initiation/cease of SLSS transmission with </w:t>
      </w:r>
      <w:proofErr w:type="spellStart"/>
      <w:r w:rsidRPr="0052496C">
        <w:rPr>
          <w:rFonts w:eastAsia="宋体"/>
          <w:b/>
          <w:i/>
          <w:sz w:val="22"/>
          <w:lang w:eastAsia="zh-CN"/>
        </w:rPr>
        <w:t>SyncRef</w:t>
      </w:r>
      <w:proofErr w:type="spellEnd"/>
      <w:r w:rsidRPr="0052496C">
        <w:rPr>
          <w:rFonts w:eastAsia="宋体"/>
          <w:b/>
          <w:i/>
          <w:sz w:val="22"/>
          <w:lang w:eastAsia="zh-CN"/>
        </w:rPr>
        <w:t xml:space="preserve"> UE</w:t>
      </w:r>
      <w:r w:rsidRPr="00642EA1">
        <w:t xml:space="preserve"> </w:t>
      </w:r>
      <w:r w:rsidRPr="0052496C">
        <w:rPr>
          <w:rFonts w:eastAsia="宋体"/>
          <w:b/>
          <w:i/>
          <w:sz w:val="22"/>
          <w:lang w:eastAsia="zh-CN"/>
        </w:rPr>
        <w:t>as synchronization reference source under SL-U</w:t>
      </w:r>
    </w:p>
    <w:p w14:paraId="6B96F21B" w14:textId="30B5BD3C" w:rsidR="00642EA1" w:rsidRPr="0052496C" w:rsidRDefault="00642EA1" w:rsidP="0052496C">
      <w:pPr>
        <w:pStyle w:val="afe"/>
        <w:widowControl w:val="0"/>
        <w:numPr>
          <w:ilvl w:val="0"/>
          <w:numId w:val="13"/>
        </w:numPr>
        <w:adjustRightInd w:val="0"/>
        <w:snapToGrid w:val="0"/>
        <w:spacing w:before="180"/>
        <w:rPr>
          <w:rFonts w:eastAsia="宋体"/>
          <w:b/>
          <w:i/>
          <w:sz w:val="22"/>
          <w:lang w:eastAsia="zh-CN"/>
        </w:rPr>
      </w:pPr>
      <w:r w:rsidRPr="0052496C">
        <w:rPr>
          <w:rFonts w:eastAsia="宋体"/>
          <w:b/>
          <w:i/>
          <w:sz w:val="22"/>
          <w:lang w:eastAsia="zh-CN"/>
        </w:rPr>
        <w:t>Test for</w:t>
      </w:r>
      <w:r w:rsidR="0052496C" w:rsidRPr="0052496C">
        <w:rPr>
          <w:rFonts w:eastAsia="宋体"/>
          <w:b/>
          <w:i/>
          <w:sz w:val="22"/>
          <w:lang w:eastAsia="zh-CN"/>
        </w:rPr>
        <w:t xml:space="preserve"> V2X synchronization reference selection/reselection with GNSS as the highest priority under SL-U</w:t>
      </w:r>
    </w:p>
    <w:p w14:paraId="39CE38E3" w14:textId="6C241105" w:rsidR="0052496C" w:rsidRPr="0052496C" w:rsidRDefault="0052496C" w:rsidP="0052496C">
      <w:pPr>
        <w:pStyle w:val="afe"/>
        <w:widowControl w:val="0"/>
        <w:numPr>
          <w:ilvl w:val="0"/>
          <w:numId w:val="13"/>
        </w:numPr>
        <w:adjustRightInd w:val="0"/>
        <w:snapToGrid w:val="0"/>
        <w:spacing w:before="180"/>
        <w:rPr>
          <w:rFonts w:eastAsia="宋体"/>
          <w:b/>
          <w:i/>
          <w:sz w:val="22"/>
          <w:lang w:eastAsia="zh-CN"/>
        </w:rPr>
      </w:pPr>
      <w:r w:rsidRPr="0052496C">
        <w:rPr>
          <w:rFonts w:eastAsia="宋体"/>
          <w:b/>
          <w:i/>
          <w:sz w:val="22"/>
          <w:lang w:eastAsia="zh-CN"/>
        </w:rPr>
        <w:t xml:space="preserve">Test for V2X synchronization reference selection/reselection with </w:t>
      </w:r>
      <w:proofErr w:type="spellStart"/>
      <w:r w:rsidRPr="0052496C">
        <w:rPr>
          <w:rFonts w:eastAsia="宋体"/>
          <w:b/>
          <w:i/>
          <w:sz w:val="22"/>
          <w:lang w:eastAsia="zh-CN"/>
        </w:rPr>
        <w:t>gNB</w:t>
      </w:r>
      <w:proofErr w:type="spellEnd"/>
      <w:r w:rsidRPr="0052496C">
        <w:rPr>
          <w:rFonts w:eastAsia="宋体"/>
          <w:b/>
          <w:i/>
          <w:sz w:val="22"/>
          <w:lang w:eastAsia="zh-CN"/>
        </w:rPr>
        <w:t xml:space="preserve"> as the highest priority under SL-U</w:t>
      </w:r>
    </w:p>
    <w:p w14:paraId="168FB538" w14:textId="2F6BBE8E" w:rsidR="00337119" w:rsidRDefault="00DE02C2" w:rsidP="00AC4F01">
      <w:pPr>
        <w:widowControl w:val="0"/>
        <w:adjustRightInd w:val="0"/>
        <w:snapToGrid w:val="0"/>
        <w:spacing w:before="180"/>
        <w:rPr>
          <w:rFonts w:eastAsia="宋体"/>
          <w:sz w:val="22"/>
          <w:lang w:eastAsia="zh-CN"/>
        </w:rPr>
      </w:pPr>
      <w:r>
        <w:rPr>
          <w:rFonts w:eastAsia="宋体"/>
          <w:sz w:val="22"/>
          <w:lang w:val="x-none" w:eastAsia="zh-CN"/>
        </w:rPr>
        <w:lastRenderedPageBreak/>
        <w:t>F</w:t>
      </w:r>
      <w:r>
        <w:rPr>
          <w:rFonts w:eastAsia="宋体" w:hint="eastAsia"/>
          <w:sz w:val="22"/>
          <w:lang w:val="x-none" w:eastAsia="zh-CN"/>
        </w:rPr>
        <w:t>or</w:t>
      </w:r>
      <w:r>
        <w:rPr>
          <w:rFonts w:eastAsia="宋体"/>
          <w:sz w:val="22"/>
          <w:lang w:val="x-none" w:eastAsia="zh-CN"/>
        </w:rPr>
        <w:t xml:space="preserve"> </w:t>
      </w:r>
      <w:r>
        <w:rPr>
          <w:rFonts w:eastAsia="宋体" w:hint="eastAsia"/>
          <w:sz w:val="22"/>
          <w:lang w:val="x-none" w:eastAsia="zh-CN"/>
        </w:rPr>
        <w:t>SL</w:t>
      </w:r>
      <w:r>
        <w:rPr>
          <w:rFonts w:eastAsia="宋体"/>
          <w:sz w:val="22"/>
          <w:lang w:val="x-none" w:eastAsia="zh-CN"/>
        </w:rPr>
        <w:t xml:space="preserve"> </w:t>
      </w:r>
      <w:r>
        <w:rPr>
          <w:rFonts w:eastAsia="宋体" w:hint="eastAsia"/>
          <w:sz w:val="22"/>
          <w:lang w:val="x-none" w:eastAsia="zh-CN"/>
        </w:rPr>
        <w:t>CA</w:t>
      </w:r>
      <w:r>
        <w:rPr>
          <w:rFonts w:eastAsia="宋体"/>
          <w:sz w:val="22"/>
          <w:lang w:val="x-none" w:eastAsia="zh-CN"/>
        </w:rPr>
        <w:t xml:space="preserve"> operation, RAN4 agreed to define the </w:t>
      </w:r>
      <w:r>
        <w:rPr>
          <w:rFonts w:eastAsia="宋体"/>
          <w:sz w:val="22"/>
          <w:lang w:eastAsia="zh-CN"/>
        </w:rPr>
        <w:t xml:space="preserve">interruption requirements due to </w:t>
      </w:r>
      <w:r w:rsidR="00E11207" w:rsidRPr="00E11207">
        <w:rPr>
          <w:rFonts w:eastAsia="宋体"/>
          <w:sz w:val="22"/>
          <w:lang w:eastAsia="zh-CN"/>
        </w:rPr>
        <w:t>SL carrier addition/release</w:t>
      </w:r>
      <w:r w:rsidR="00605573">
        <w:rPr>
          <w:rFonts w:eastAsia="宋体"/>
          <w:sz w:val="22"/>
          <w:lang w:eastAsia="zh-CN"/>
        </w:rPr>
        <w:t xml:space="preserve"> but not to specify the exact interruption location. Since only mode 2 is considered in R18 SL CA operation, the </w:t>
      </w:r>
      <w:r w:rsidR="00605573" w:rsidRPr="00E11207">
        <w:rPr>
          <w:rFonts w:eastAsia="宋体"/>
          <w:sz w:val="22"/>
          <w:lang w:eastAsia="zh-CN"/>
        </w:rPr>
        <w:t>SL carrier addition/release</w:t>
      </w:r>
      <w:r w:rsidR="00605573">
        <w:rPr>
          <w:rFonts w:eastAsia="宋体"/>
          <w:sz w:val="22"/>
          <w:lang w:eastAsia="zh-CN"/>
        </w:rPr>
        <w:t xml:space="preserve"> delay is up to UE implementation. </w:t>
      </w:r>
      <w:r w:rsidR="0082298C">
        <w:rPr>
          <w:rFonts w:eastAsia="宋体"/>
          <w:sz w:val="22"/>
          <w:lang w:eastAsia="zh-CN"/>
        </w:rPr>
        <w:t xml:space="preserve">In RRM, </w:t>
      </w:r>
      <w:r w:rsidR="00605573">
        <w:rPr>
          <w:rFonts w:eastAsia="宋体"/>
          <w:sz w:val="22"/>
          <w:lang w:eastAsia="zh-CN"/>
        </w:rPr>
        <w:t xml:space="preserve">there is no specific test case </w:t>
      </w:r>
      <w:r w:rsidR="0082298C">
        <w:rPr>
          <w:rFonts w:eastAsia="宋体"/>
          <w:sz w:val="22"/>
          <w:lang w:eastAsia="zh-CN"/>
        </w:rPr>
        <w:t>for</w:t>
      </w:r>
      <w:r w:rsidR="00605573">
        <w:rPr>
          <w:rFonts w:eastAsia="宋体"/>
          <w:sz w:val="22"/>
          <w:lang w:eastAsia="zh-CN"/>
        </w:rPr>
        <w:t xml:space="preserve"> interruption requirements</w:t>
      </w:r>
      <w:r w:rsidR="0082298C">
        <w:rPr>
          <w:rFonts w:eastAsia="宋体"/>
          <w:sz w:val="22"/>
          <w:lang w:eastAsia="zh-CN"/>
        </w:rPr>
        <w:t xml:space="preserve"> and</w:t>
      </w:r>
      <w:r w:rsidR="00605573">
        <w:rPr>
          <w:rFonts w:eastAsia="宋体"/>
          <w:sz w:val="22"/>
          <w:lang w:eastAsia="zh-CN"/>
        </w:rPr>
        <w:t xml:space="preserve"> </w:t>
      </w:r>
      <w:r w:rsidR="0082298C">
        <w:rPr>
          <w:rFonts w:eastAsia="宋体"/>
          <w:sz w:val="22"/>
          <w:lang w:eastAsia="zh-CN"/>
        </w:rPr>
        <w:t>t</w:t>
      </w:r>
      <w:r w:rsidR="00605573">
        <w:rPr>
          <w:rFonts w:eastAsia="宋体"/>
          <w:sz w:val="22"/>
          <w:lang w:eastAsia="zh-CN"/>
        </w:rPr>
        <w:t>he interruption</w:t>
      </w:r>
      <w:r w:rsidR="00605573" w:rsidRPr="00605573">
        <w:rPr>
          <w:rFonts w:eastAsia="宋体"/>
          <w:sz w:val="22"/>
          <w:lang w:eastAsia="zh-CN"/>
        </w:rPr>
        <w:t xml:space="preserve"> </w:t>
      </w:r>
      <w:r w:rsidR="00605573">
        <w:rPr>
          <w:rFonts w:eastAsia="宋体"/>
          <w:sz w:val="22"/>
          <w:lang w:eastAsia="zh-CN"/>
        </w:rPr>
        <w:t>is</w:t>
      </w:r>
      <w:r w:rsidR="0082298C" w:rsidRPr="0082298C">
        <w:rPr>
          <w:rFonts w:eastAsia="宋体"/>
          <w:sz w:val="22"/>
          <w:lang w:eastAsia="zh-CN"/>
        </w:rPr>
        <w:t xml:space="preserve"> </w:t>
      </w:r>
      <w:r w:rsidR="0082298C">
        <w:rPr>
          <w:rFonts w:eastAsia="宋体"/>
          <w:sz w:val="22"/>
          <w:lang w:eastAsia="zh-CN"/>
        </w:rPr>
        <w:t>usually</w:t>
      </w:r>
      <w:r w:rsidR="00605573">
        <w:rPr>
          <w:rFonts w:eastAsia="宋体"/>
          <w:sz w:val="22"/>
          <w:lang w:eastAsia="zh-CN"/>
        </w:rPr>
        <w:t xml:space="preserve"> verified in</w:t>
      </w:r>
      <w:r w:rsidR="0082298C" w:rsidRPr="0082298C">
        <w:rPr>
          <w:rFonts w:eastAsia="宋体"/>
          <w:sz w:val="22"/>
          <w:lang w:eastAsia="zh-CN"/>
        </w:rPr>
        <w:t xml:space="preserve"> </w:t>
      </w:r>
      <w:r w:rsidR="0082298C">
        <w:rPr>
          <w:rFonts w:eastAsia="宋体"/>
          <w:sz w:val="22"/>
          <w:lang w:eastAsia="zh-CN"/>
        </w:rPr>
        <w:t>relevant delay</w:t>
      </w:r>
      <w:r w:rsidR="00605573">
        <w:rPr>
          <w:rFonts w:eastAsia="宋体"/>
          <w:sz w:val="22"/>
          <w:lang w:eastAsia="zh-CN"/>
        </w:rPr>
        <w:t xml:space="preserve"> </w:t>
      </w:r>
      <w:r w:rsidR="0082298C">
        <w:rPr>
          <w:rFonts w:eastAsia="宋体"/>
          <w:sz w:val="22"/>
          <w:lang w:eastAsia="zh-CN"/>
        </w:rPr>
        <w:t xml:space="preserve">test case. However, the </w:t>
      </w:r>
      <w:r w:rsidR="0082298C" w:rsidRPr="00E11207">
        <w:rPr>
          <w:rFonts w:eastAsia="宋体"/>
          <w:sz w:val="22"/>
          <w:lang w:eastAsia="zh-CN"/>
        </w:rPr>
        <w:t>SL carrier addition/release</w:t>
      </w:r>
      <w:r w:rsidR="0082298C">
        <w:rPr>
          <w:rFonts w:eastAsia="宋体"/>
          <w:sz w:val="22"/>
          <w:lang w:eastAsia="zh-CN"/>
        </w:rPr>
        <w:t xml:space="preserve"> delay</w:t>
      </w:r>
      <w:r w:rsidR="00DE7669">
        <w:rPr>
          <w:rFonts w:eastAsia="宋体"/>
          <w:sz w:val="22"/>
          <w:lang w:eastAsia="zh-CN"/>
        </w:rPr>
        <w:t xml:space="preserve"> and the interruption</w:t>
      </w:r>
      <w:r w:rsidR="00DE7669" w:rsidRPr="00DE7669">
        <w:rPr>
          <w:rFonts w:eastAsia="宋体"/>
          <w:sz w:val="22"/>
          <w:lang w:eastAsia="zh-CN"/>
        </w:rPr>
        <w:t xml:space="preserve"> </w:t>
      </w:r>
      <w:r w:rsidR="00DE7669">
        <w:rPr>
          <w:rFonts w:eastAsia="宋体"/>
          <w:sz w:val="22"/>
          <w:lang w:eastAsia="zh-CN"/>
        </w:rPr>
        <w:t>location are up to UE implementation</w:t>
      </w:r>
      <w:r w:rsidR="00DE0856">
        <w:rPr>
          <w:rFonts w:eastAsia="宋体"/>
          <w:sz w:val="22"/>
          <w:lang w:eastAsia="zh-CN"/>
        </w:rPr>
        <w:t xml:space="preserve">, which makes the interruption and delay requirements untestable. So, we suggest not to define the test case for </w:t>
      </w:r>
      <w:r w:rsidR="00DE0856" w:rsidRPr="00E11207">
        <w:rPr>
          <w:rFonts w:eastAsia="宋体"/>
          <w:sz w:val="22"/>
          <w:lang w:eastAsia="zh-CN"/>
        </w:rPr>
        <w:t>SL carrier addition/release</w:t>
      </w:r>
      <w:r w:rsidR="00DE0856">
        <w:rPr>
          <w:rFonts w:eastAsia="宋体"/>
          <w:sz w:val="22"/>
          <w:lang w:eastAsia="zh-CN"/>
        </w:rPr>
        <w:t xml:space="preserve"> in R18. </w:t>
      </w:r>
    </w:p>
    <w:p w14:paraId="537A10DF" w14:textId="2517DB4E" w:rsidR="006D5A63" w:rsidRPr="0052496C" w:rsidRDefault="006D5A63" w:rsidP="00AC4F01">
      <w:pPr>
        <w:widowControl w:val="0"/>
        <w:adjustRightInd w:val="0"/>
        <w:snapToGrid w:val="0"/>
        <w:spacing w:before="180"/>
        <w:rPr>
          <w:rFonts w:eastAsia="宋体"/>
          <w:sz w:val="22"/>
          <w:lang w:val="x-none" w:eastAsia="zh-CN"/>
        </w:rPr>
      </w:pPr>
      <w:r>
        <w:rPr>
          <w:rFonts w:eastAsia="宋体"/>
          <w:sz w:val="22"/>
          <w:lang w:eastAsia="zh-CN"/>
        </w:rPr>
        <w:t>For s</w:t>
      </w:r>
      <w:r w:rsidRPr="00863F72">
        <w:rPr>
          <w:rFonts w:eastAsia="宋体"/>
          <w:sz w:val="22"/>
          <w:lang w:eastAsia="zh-CN"/>
        </w:rPr>
        <w:t>election/reselection</w:t>
      </w:r>
      <w:r>
        <w:rPr>
          <w:rFonts w:eastAsia="宋体"/>
          <w:sz w:val="22"/>
          <w:lang w:eastAsia="zh-CN"/>
        </w:rPr>
        <w:t xml:space="preserve"> of V2X s</w:t>
      </w:r>
      <w:r w:rsidRPr="00863F72">
        <w:rPr>
          <w:rFonts w:eastAsia="宋体"/>
          <w:sz w:val="22"/>
          <w:lang w:eastAsia="zh-CN"/>
        </w:rPr>
        <w:t>ynchronization reference source</w:t>
      </w:r>
      <w:r>
        <w:rPr>
          <w:rFonts w:eastAsia="宋体"/>
          <w:sz w:val="22"/>
          <w:lang w:eastAsia="zh-CN"/>
        </w:rPr>
        <w:t>, RAN4 agreed to reuse</w:t>
      </w:r>
      <w:r w:rsidR="009E6DC9">
        <w:rPr>
          <w:rFonts w:eastAsia="宋体"/>
          <w:sz w:val="22"/>
          <w:lang w:eastAsia="zh-CN"/>
        </w:rPr>
        <w:t xml:space="preserve"> LTE</w:t>
      </w:r>
      <w:r w:rsidR="00F25934">
        <w:rPr>
          <w:rFonts w:eastAsia="宋体"/>
          <w:sz w:val="22"/>
          <w:lang w:eastAsia="zh-CN"/>
        </w:rPr>
        <w:t xml:space="preserve"> SL CA</w:t>
      </w:r>
      <w:r w:rsidR="009E6DC9">
        <w:rPr>
          <w:rFonts w:eastAsia="宋体"/>
          <w:sz w:val="22"/>
          <w:lang w:eastAsia="zh-CN"/>
        </w:rPr>
        <w:t xml:space="preserve"> requirements for </w:t>
      </w:r>
      <w:r w:rsidR="00F25934" w:rsidRPr="00F25934">
        <w:rPr>
          <w:rFonts w:eastAsia="宋体"/>
          <w:sz w:val="22"/>
          <w:lang w:eastAsia="zh-CN"/>
        </w:rPr>
        <w:t>NR SL CA</w:t>
      </w:r>
      <w:r w:rsidR="00F25934">
        <w:rPr>
          <w:rFonts w:eastAsia="宋体"/>
          <w:sz w:val="22"/>
          <w:lang w:eastAsia="zh-CN"/>
        </w:rPr>
        <w:t xml:space="preserve">, which means that the </w:t>
      </w:r>
      <w:proofErr w:type="spellStart"/>
      <w:r w:rsidR="00F25934" w:rsidRPr="00CF294E">
        <w:rPr>
          <w:rFonts w:eastAsia="宋体"/>
          <w:sz w:val="22"/>
          <w:lang w:eastAsia="zh-CN"/>
        </w:rPr>
        <w:t>SyncRef</w:t>
      </w:r>
      <w:proofErr w:type="spellEnd"/>
      <w:r w:rsidR="00F25934" w:rsidRPr="00CF294E">
        <w:rPr>
          <w:rFonts w:eastAsia="宋体"/>
          <w:sz w:val="22"/>
          <w:lang w:eastAsia="zh-CN"/>
        </w:rPr>
        <w:t xml:space="preserve"> UE</w:t>
      </w:r>
      <w:r w:rsidR="00F25934">
        <w:rPr>
          <w:rFonts w:eastAsia="宋体"/>
          <w:sz w:val="22"/>
          <w:lang w:eastAsia="zh-CN"/>
        </w:rPr>
        <w:t xml:space="preserve"> detection time will be scaled by the number of </w:t>
      </w:r>
      <w:r w:rsidR="009B5C81">
        <w:rPr>
          <w:rFonts w:eastAsia="宋体"/>
          <w:sz w:val="22"/>
          <w:lang w:eastAsia="zh-CN"/>
        </w:rPr>
        <w:t>SL carriers configured for s</w:t>
      </w:r>
      <w:r w:rsidR="009B5C81" w:rsidRPr="00863F72">
        <w:rPr>
          <w:rFonts w:eastAsia="宋体"/>
          <w:sz w:val="22"/>
          <w:lang w:eastAsia="zh-CN"/>
        </w:rPr>
        <w:t>ynchronization</w:t>
      </w:r>
      <w:r w:rsidR="007C18BD">
        <w:rPr>
          <w:rFonts w:eastAsia="宋体"/>
          <w:sz w:val="22"/>
          <w:lang w:eastAsia="zh-CN"/>
        </w:rPr>
        <w:t xml:space="preserve"> when the selected s</w:t>
      </w:r>
      <w:r w:rsidR="007C18BD" w:rsidRPr="00863F72">
        <w:rPr>
          <w:rFonts w:eastAsia="宋体"/>
          <w:sz w:val="22"/>
          <w:lang w:eastAsia="zh-CN"/>
        </w:rPr>
        <w:t>ynchronization reference source</w:t>
      </w:r>
      <w:r w:rsidR="007C18BD">
        <w:rPr>
          <w:rFonts w:eastAsia="宋体"/>
          <w:sz w:val="22"/>
          <w:lang w:eastAsia="zh-CN"/>
        </w:rPr>
        <w:t xml:space="preserve"> is not available</w:t>
      </w:r>
      <w:r w:rsidR="00F25934">
        <w:rPr>
          <w:rFonts w:eastAsia="宋体"/>
          <w:sz w:val="22"/>
          <w:lang w:eastAsia="zh-CN"/>
        </w:rPr>
        <w:t>.</w:t>
      </w:r>
      <w:r w:rsidR="00046768">
        <w:rPr>
          <w:rFonts w:eastAsia="宋体"/>
          <w:sz w:val="22"/>
          <w:lang w:eastAsia="zh-CN"/>
        </w:rPr>
        <w:t xml:space="preserve"> In R16/R17, there are two test cases for s</w:t>
      </w:r>
      <w:r w:rsidR="00046768" w:rsidRPr="00863F72">
        <w:rPr>
          <w:rFonts w:eastAsia="宋体"/>
          <w:sz w:val="22"/>
          <w:lang w:eastAsia="zh-CN"/>
        </w:rPr>
        <w:t>ynchronization reference source</w:t>
      </w:r>
      <w:r w:rsidR="00046768" w:rsidRPr="00046768">
        <w:rPr>
          <w:rFonts w:eastAsia="宋体"/>
          <w:sz w:val="22"/>
          <w:lang w:eastAsia="zh-CN"/>
        </w:rPr>
        <w:t xml:space="preserve"> </w:t>
      </w:r>
      <w:r w:rsidR="00046768">
        <w:rPr>
          <w:rFonts w:eastAsia="宋体"/>
          <w:sz w:val="22"/>
          <w:lang w:eastAsia="zh-CN"/>
        </w:rPr>
        <w:t>s</w:t>
      </w:r>
      <w:r w:rsidR="00046768" w:rsidRPr="00863F72">
        <w:rPr>
          <w:rFonts w:eastAsia="宋体"/>
          <w:sz w:val="22"/>
          <w:lang w:eastAsia="zh-CN"/>
        </w:rPr>
        <w:t>election/reselection</w:t>
      </w:r>
      <w:r w:rsidR="00046768">
        <w:rPr>
          <w:rFonts w:eastAsia="宋体"/>
          <w:sz w:val="22"/>
          <w:lang w:eastAsia="zh-CN"/>
        </w:rPr>
        <w:t xml:space="preserve"> including </w:t>
      </w:r>
      <w:r w:rsidR="00046768" w:rsidRPr="00046768">
        <w:rPr>
          <w:rFonts w:eastAsia="宋体"/>
          <w:sz w:val="22"/>
          <w:lang w:eastAsia="zh-CN"/>
        </w:rPr>
        <w:t>GNSS as the highest priority</w:t>
      </w:r>
      <w:r w:rsidR="00046768">
        <w:rPr>
          <w:rFonts w:eastAsia="宋体"/>
          <w:sz w:val="22"/>
          <w:lang w:eastAsia="zh-CN"/>
        </w:rPr>
        <w:t xml:space="preserve"> and </w:t>
      </w:r>
      <w:proofErr w:type="spellStart"/>
      <w:r w:rsidR="00046768">
        <w:rPr>
          <w:rFonts w:eastAsia="宋体"/>
          <w:sz w:val="22"/>
          <w:lang w:eastAsia="zh-CN"/>
        </w:rPr>
        <w:t>gNB</w:t>
      </w:r>
      <w:proofErr w:type="spellEnd"/>
      <w:r w:rsidR="00046768" w:rsidRPr="00046768">
        <w:rPr>
          <w:rFonts w:eastAsia="宋体"/>
          <w:sz w:val="22"/>
          <w:lang w:eastAsia="zh-CN"/>
        </w:rPr>
        <w:t xml:space="preserve"> as the highest priority</w:t>
      </w:r>
      <w:r w:rsidR="00046768">
        <w:rPr>
          <w:rFonts w:eastAsia="宋体"/>
          <w:sz w:val="22"/>
          <w:lang w:eastAsia="zh-CN"/>
        </w:rPr>
        <w:t xml:space="preserve">. We suggest to choose one of them </w:t>
      </w:r>
      <w:r w:rsidR="006F0FCB">
        <w:rPr>
          <w:rFonts w:eastAsia="宋体"/>
          <w:sz w:val="22"/>
          <w:lang w:eastAsia="zh-CN"/>
        </w:rPr>
        <w:t xml:space="preserve">under SL CA operation </w:t>
      </w:r>
      <w:r w:rsidR="00046768">
        <w:rPr>
          <w:rFonts w:eastAsia="宋体"/>
          <w:sz w:val="22"/>
          <w:lang w:eastAsia="zh-CN"/>
        </w:rPr>
        <w:t>and the scenario “</w:t>
      </w:r>
      <w:r w:rsidR="00046768" w:rsidRPr="00046768">
        <w:rPr>
          <w:rFonts w:eastAsia="宋体"/>
          <w:sz w:val="22"/>
          <w:lang w:eastAsia="zh-CN"/>
        </w:rPr>
        <w:t>GNSS as the highest priority</w:t>
      </w:r>
      <w:r w:rsidR="00046768">
        <w:rPr>
          <w:rFonts w:eastAsia="宋体"/>
          <w:sz w:val="22"/>
          <w:lang w:eastAsia="zh-CN"/>
        </w:rPr>
        <w:t>” is suggested, same as LTE SL CA operation.</w:t>
      </w:r>
    </w:p>
    <w:p w14:paraId="68FA29C0" w14:textId="7BFE44DF" w:rsidR="007027AA" w:rsidRDefault="007027AA" w:rsidP="007027AA">
      <w:pPr>
        <w:widowControl w:val="0"/>
        <w:adjustRightInd w:val="0"/>
        <w:snapToGrid w:val="0"/>
        <w:spacing w:before="180"/>
        <w:rPr>
          <w:rFonts w:eastAsia="宋体"/>
          <w:b/>
          <w:i/>
          <w:sz w:val="22"/>
          <w:lang w:val="x-none" w:eastAsia="zh-CN"/>
        </w:rPr>
      </w:pPr>
      <w:r>
        <w:rPr>
          <w:rFonts w:eastAsia="宋体"/>
          <w:b/>
          <w:i/>
          <w:sz w:val="22"/>
          <w:lang w:val="x-none" w:eastAsia="zh-CN"/>
        </w:rPr>
        <w:t>Proposal 2: RAN4 to define the following test case under SL CA operation:</w:t>
      </w:r>
    </w:p>
    <w:p w14:paraId="14F2695E" w14:textId="14C59BFF" w:rsidR="007027AA" w:rsidRPr="0052496C" w:rsidRDefault="007027AA" w:rsidP="007027AA">
      <w:pPr>
        <w:pStyle w:val="afe"/>
        <w:widowControl w:val="0"/>
        <w:numPr>
          <w:ilvl w:val="0"/>
          <w:numId w:val="13"/>
        </w:numPr>
        <w:adjustRightInd w:val="0"/>
        <w:snapToGrid w:val="0"/>
        <w:spacing w:before="180"/>
        <w:rPr>
          <w:rFonts w:eastAsia="宋体"/>
          <w:b/>
          <w:i/>
          <w:sz w:val="22"/>
          <w:lang w:eastAsia="zh-CN"/>
        </w:rPr>
      </w:pPr>
      <w:r w:rsidRPr="0052496C">
        <w:rPr>
          <w:rFonts w:eastAsia="宋体"/>
          <w:b/>
          <w:i/>
          <w:sz w:val="22"/>
          <w:lang w:eastAsia="zh-CN"/>
        </w:rPr>
        <w:t xml:space="preserve">Test for V2X synchronization reference selection/reselection with GNSS as the highest priority under </w:t>
      </w:r>
      <w:r w:rsidR="006D5A63">
        <w:rPr>
          <w:rFonts w:eastAsia="宋体"/>
          <w:b/>
          <w:i/>
          <w:sz w:val="22"/>
          <w:lang w:eastAsia="zh-CN"/>
        </w:rPr>
        <w:t xml:space="preserve"> for SL CA</w:t>
      </w:r>
    </w:p>
    <w:p w14:paraId="776CB937" w14:textId="5A65B628" w:rsidR="00DE0856" w:rsidRDefault="00AC4F01" w:rsidP="00AC4F01">
      <w:pPr>
        <w:widowControl w:val="0"/>
        <w:adjustRightInd w:val="0"/>
        <w:snapToGrid w:val="0"/>
        <w:spacing w:before="180"/>
        <w:rPr>
          <w:rFonts w:eastAsia="宋体"/>
          <w:sz w:val="22"/>
          <w:lang w:eastAsia="zh-CN"/>
        </w:rPr>
      </w:pPr>
      <w:r>
        <w:rPr>
          <w:rFonts w:eastAsia="宋体"/>
          <w:sz w:val="22"/>
          <w:lang w:eastAsia="zh-CN"/>
        </w:rPr>
        <w:t xml:space="preserve">For </w:t>
      </w:r>
      <w:r w:rsidR="00DE0856">
        <w:rPr>
          <w:rFonts w:eastAsia="宋体"/>
          <w:sz w:val="22"/>
          <w:lang w:eastAsia="zh-CN"/>
        </w:rPr>
        <w:t>c</w:t>
      </w:r>
      <w:r w:rsidR="00DE0856" w:rsidRPr="000D7EDB">
        <w:rPr>
          <w:rFonts w:eastAsia="宋体"/>
          <w:sz w:val="22"/>
          <w:lang w:eastAsia="zh-CN"/>
        </w:rPr>
        <w:t>o-channel coexistence for LTE SL and NR SL</w:t>
      </w:r>
      <w:r>
        <w:rPr>
          <w:rFonts w:eastAsia="宋体"/>
          <w:sz w:val="22"/>
          <w:lang w:eastAsia="zh-CN"/>
        </w:rPr>
        <w:t>,</w:t>
      </w:r>
      <w:r w:rsidR="00DE0856">
        <w:rPr>
          <w:rFonts w:eastAsia="宋体"/>
          <w:sz w:val="22"/>
          <w:lang w:eastAsia="zh-CN"/>
        </w:rPr>
        <w:t xml:space="preserve"> the existing RRM requirements are reused and only a</w:t>
      </w:r>
      <w:r w:rsidR="00DE0856" w:rsidRPr="00DE0856">
        <w:rPr>
          <w:rFonts w:eastAsia="宋体"/>
          <w:sz w:val="22"/>
          <w:lang w:eastAsia="zh-CN"/>
        </w:rPr>
        <w:t>pplicability rule</w:t>
      </w:r>
      <w:r w:rsidR="00DE0856">
        <w:rPr>
          <w:rFonts w:eastAsia="宋体"/>
          <w:sz w:val="22"/>
          <w:lang w:eastAsia="zh-CN"/>
        </w:rPr>
        <w:t>s need to be introduced for clarification. There is no new RRM requirement to be defined. S</w:t>
      </w:r>
      <w:r w:rsidR="00DE0856">
        <w:rPr>
          <w:rFonts w:eastAsia="宋体" w:hint="eastAsia"/>
          <w:sz w:val="22"/>
          <w:lang w:eastAsia="zh-CN"/>
        </w:rPr>
        <w:t>o,</w:t>
      </w:r>
      <w:r w:rsidR="00DE0856">
        <w:rPr>
          <w:rFonts w:eastAsia="宋体"/>
          <w:sz w:val="22"/>
          <w:lang w:eastAsia="zh-CN"/>
        </w:rPr>
        <w:t xml:space="preserve"> no new test case is needed for c</w:t>
      </w:r>
      <w:r w:rsidR="00DE0856" w:rsidRPr="000D7EDB">
        <w:rPr>
          <w:rFonts w:eastAsia="宋体"/>
          <w:sz w:val="22"/>
          <w:lang w:eastAsia="zh-CN"/>
        </w:rPr>
        <w:t>o-channel coexistence for LTE SL and NR SL</w:t>
      </w:r>
      <w:r w:rsidR="00DE0856">
        <w:rPr>
          <w:rFonts w:eastAsia="宋体"/>
          <w:sz w:val="22"/>
          <w:lang w:eastAsia="zh-CN"/>
        </w:rPr>
        <w:t xml:space="preserve"> in R18.</w:t>
      </w:r>
    </w:p>
    <w:p w14:paraId="1BEF21A3" w14:textId="1067CB3B" w:rsidR="00DE0856" w:rsidRDefault="00DE0856" w:rsidP="00DE0856">
      <w:pPr>
        <w:widowControl w:val="0"/>
        <w:adjustRightInd w:val="0"/>
        <w:snapToGrid w:val="0"/>
        <w:spacing w:before="180"/>
        <w:rPr>
          <w:rFonts w:eastAsia="宋体"/>
          <w:b/>
          <w:i/>
          <w:sz w:val="22"/>
          <w:lang w:val="x-none" w:eastAsia="zh-CN"/>
        </w:rPr>
      </w:pPr>
      <w:r>
        <w:rPr>
          <w:rFonts w:eastAsia="宋体"/>
          <w:b/>
          <w:i/>
          <w:sz w:val="22"/>
          <w:lang w:val="x-none" w:eastAsia="zh-CN"/>
        </w:rPr>
        <w:t xml:space="preserve">Proposal 3: RAN4 not to define new test case for </w:t>
      </w:r>
      <w:r w:rsidRPr="00DE0856">
        <w:rPr>
          <w:rFonts w:eastAsia="宋体"/>
          <w:b/>
          <w:i/>
          <w:sz w:val="22"/>
          <w:lang w:val="x-none" w:eastAsia="zh-CN"/>
        </w:rPr>
        <w:t>co-channel coexistence for LTE SL and NR SL in R18</w:t>
      </w:r>
      <w:r>
        <w:rPr>
          <w:rFonts w:eastAsia="宋体"/>
          <w:b/>
          <w:i/>
          <w:sz w:val="22"/>
          <w:lang w:val="x-none" w:eastAsia="zh-CN"/>
        </w:rPr>
        <w:t>.</w:t>
      </w:r>
    </w:p>
    <w:p w14:paraId="0C3F8523" w14:textId="77777777" w:rsidR="001B0BA7" w:rsidRDefault="001B0BA7" w:rsidP="001B0BA7">
      <w:pPr>
        <w:pStyle w:val="1"/>
        <w:jc w:val="both"/>
        <w:rPr>
          <w:lang w:val="en-US"/>
        </w:rPr>
      </w:pPr>
      <w:r>
        <w:rPr>
          <w:lang w:val="en-US"/>
        </w:rPr>
        <w:t>Conclusions</w:t>
      </w:r>
    </w:p>
    <w:p w14:paraId="7BE33DCB" w14:textId="57BB605B"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w:t>
      </w:r>
      <w:r w:rsidR="004E71A9">
        <w:rPr>
          <w:rFonts w:eastAsia="宋体"/>
          <w:sz w:val="22"/>
          <w:lang w:eastAsia="zh-CN"/>
        </w:rPr>
        <w:t xml:space="preserve">the impacts on </w:t>
      </w:r>
      <w:r w:rsidRPr="00291382">
        <w:rPr>
          <w:rFonts w:eastAsia="宋体"/>
          <w:sz w:val="22"/>
          <w:lang w:eastAsia="zh-CN"/>
        </w:rPr>
        <w:t xml:space="preserve">RRM </w:t>
      </w:r>
      <w:r w:rsidR="004E71A9">
        <w:rPr>
          <w:rFonts w:eastAsia="宋体"/>
          <w:sz w:val="22"/>
          <w:lang w:eastAsia="zh-CN"/>
        </w:rPr>
        <w:t>tests</w:t>
      </w:r>
      <w:r w:rsidR="004C1E59">
        <w:rPr>
          <w:rFonts w:eastAsia="宋体"/>
          <w:sz w:val="22"/>
          <w:lang w:eastAsia="zh-CN"/>
        </w:rPr>
        <w:t xml:space="preserve"> for </w:t>
      </w:r>
      <w:r w:rsidR="00DE0856" w:rsidRPr="002A0FD5">
        <w:rPr>
          <w:rFonts w:eastAsia="宋体"/>
          <w:sz w:val="22"/>
          <w:lang w:eastAsia="zh-CN"/>
        </w:rPr>
        <w:t xml:space="preserve">R18 SL </w:t>
      </w:r>
      <w:r w:rsidR="00DE0856" w:rsidRPr="006014E1">
        <w:rPr>
          <w:rFonts w:eastAsia="宋体"/>
          <w:sz w:val="22"/>
          <w:lang w:eastAsia="zh-CN"/>
        </w:rPr>
        <w:t>evolution</w:t>
      </w:r>
      <w:r w:rsidRPr="00291382">
        <w:rPr>
          <w:rFonts w:eastAsia="宋体"/>
          <w:sz w:val="22"/>
          <w:lang w:eastAsia="zh-CN"/>
        </w:rPr>
        <w:t>.</w:t>
      </w:r>
      <w:r w:rsidR="004C1E59">
        <w:rPr>
          <w:rFonts w:eastAsia="宋体"/>
          <w:sz w:val="22"/>
          <w:lang w:eastAsia="zh-CN"/>
        </w:rPr>
        <w:t xml:space="preserve"> The followings are provided.</w:t>
      </w:r>
    </w:p>
    <w:p w14:paraId="786F19D5" w14:textId="77777777" w:rsidR="00C0468D" w:rsidRDefault="00C0468D" w:rsidP="00C0468D">
      <w:pPr>
        <w:widowControl w:val="0"/>
        <w:adjustRightInd w:val="0"/>
        <w:snapToGrid w:val="0"/>
        <w:spacing w:before="180"/>
        <w:rPr>
          <w:rFonts w:eastAsia="宋体"/>
          <w:b/>
          <w:i/>
          <w:sz w:val="22"/>
          <w:lang w:val="x-none" w:eastAsia="zh-CN"/>
        </w:rPr>
      </w:pPr>
      <w:r>
        <w:rPr>
          <w:rFonts w:eastAsia="宋体"/>
          <w:b/>
          <w:i/>
          <w:sz w:val="22"/>
          <w:lang w:val="x-none" w:eastAsia="zh-CN"/>
        </w:rPr>
        <w:t>Proposal 1: RAN4 to define the following test cases under SL-U operation:</w:t>
      </w:r>
    </w:p>
    <w:p w14:paraId="593EE921" w14:textId="77777777" w:rsidR="00C0468D" w:rsidRPr="0052496C" w:rsidRDefault="00C0468D" w:rsidP="00C0468D">
      <w:pPr>
        <w:pStyle w:val="afe"/>
        <w:widowControl w:val="0"/>
        <w:numPr>
          <w:ilvl w:val="0"/>
          <w:numId w:val="13"/>
        </w:numPr>
        <w:adjustRightInd w:val="0"/>
        <w:snapToGrid w:val="0"/>
        <w:spacing w:before="180"/>
        <w:rPr>
          <w:rFonts w:eastAsia="宋体"/>
          <w:b/>
          <w:i/>
          <w:sz w:val="22"/>
          <w:lang w:eastAsia="zh-CN"/>
        </w:rPr>
      </w:pPr>
      <w:r w:rsidRPr="0052496C">
        <w:rPr>
          <w:rFonts w:eastAsia="宋体"/>
          <w:b/>
          <w:i/>
          <w:sz w:val="22"/>
          <w:lang w:eastAsia="zh-CN"/>
        </w:rPr>
        <w:t xml:space="preserve">Test for V2X UE transmit timing with </w:t>
      </w:r>
      <w:proofErr w:type="spellStart"/>
      <w:r w:rsidRPr="0052496C">
        <w:rPr>
          <w:rFonts w:eastAsia="宋体"/>
          <w:b/>
          <w:i/>
          <w:sz w:val="22"/>
          <w:lang w:eastAsia="zh-CN"/>
        </w:rPr>
        <w:t>SyncRef</w:t>
      </w:r>
      <w:proofErr w:type="spellEnd"/>
      <w:r w:rsidRPr="0052496C">
        <w:rPr>
          <w:rFonts w:eastAsia="宋体"/>
          <w:b/>
          <w:i/>
          <w:sz w:val="22"/>
          <w:lang w:eastAsia="zh-CN"/>
        </w:rPr>
        <w:t xml:space="preserve"> UE</w:t>
      </w:r>
      <w:r w:rsidRPr="00642EA1">
        <w:t xml:space="preserve"> </w:t>
      </w:r>
      <w:r w:rsidRPr="0052496C">
        <w:rPr>
          <w:rFonts w:eastAsia="宋体"/>
          <w:b/>
          <w:i/>
          <w:sz w:val="22"/>
          <w:lang w:eastAsia="zh-CN"/>
        </w:rPr>
        <w:t>as synchronization reference source under SL-U</w:t>
      </w:r>
    </w:p>
    <w:p w14:paraId="5D826E6E" w14:textId="77777777" w:rsidR="00C0468D" w:rsidRPr="0052496C" w:rsidRDefault="00C0468D" w:rsidP="00C0468D">
      <w:pPr>
        <w:pStyle w:val="afe"/>
        <w:widowControl w:val="0"/>
        <w:numPr>
          <w:ilvl w:val="0"/>
          <w:numId w:val="13"/>
        </w:numPr>
        <w:adjustRightInd w:val="0"/>
        <w:snapToGrid w:val="0"/>
        <w:spacing w:before="180"/>
        <w:rPr>
          <w:rFonts w:eastAsia="宋体"/>
          <w:b/>
          <w:i/>
          <w:sz w:val="22"/>
          <w:lang w:eastAsia="zh-CN"/>
        </w:rPr>
      </w:pPr>
      <w:r w:rsidRPr="0052496C">
        <w:rPr>
          <w:rFonts w:eastAsia="宋体"/>
          <w:b/>
          <w:i/>
          <w:sz w:val="22"/>
          <w:lang w:eastAsia="zh-CN"/>
        </w:rPr>
        <w:t xml:space="preserve">Test for initiation/cease of SLSS transmission with </w:t>
      </w:r>
      <w:proofErr w:type="spellStart"/>
      <w:r w:rsidRPr="0052496C">
        <w:rPr>
          <w:rFonts w:eastAsia="宋体"/>
          <w:b/>
          <w:i/>
          <w:sz w:val="22"/>
          <w:lang w:eastAsia="zh-CN"/>
        </w:rPr>
        <w:t>SyncRef</w:t>
      </w:r>
      <w:proofErr w:type="spellEnd"/>
      <w:r w:rsidRPr="0052496C">
        <w:rPr>
          <w:rFonts w:eastAsia="宋体"/>
          <w:b/>
          <w:i/>
          <w:sz w:val="22"/>
          <w:lang w:eastAsia="zh-CN"/>
        </w:rPr>
        <w:t xml:space="preserve"> UE</w:t>
      </w:r>
      <w:r w:rsidRPr="00642EA1">
        <w:t xml:space="preserve"> </w:t>
      </w:r>
      <w:r w:rsidRPr="0052496C">
        <w:rPr>
          <w:rFonts w:eastAsia="宋体"/>
          <w:b/>
          <w:i/>
          <w:sz w:val="22"/>
          <w:lang w:eastAsia="zh-CN"/>
        </w:rPr>
        <w:t>as synchronization reference source under SL-U</w:t>
      </w:r>
    </w:p>
    <w:p w14:paraId="6FD34AD3" w14:textId="77777777" w:rsidR="00C0468D" w:rsidRPr="0052496C" w:rsidRDefault="00C0468D" w:rsidP="00C0468D">
      <w:pPr>
        <w:pStyle w:val="afe"/>
        <w:widowControl w:val="0"/>
        <w:numPr>
          <w:ilvl w:val="0"/>
          <w:numId w:val="13"/>
        </w:numPr>
        <w:adjustRightInd w:val="0"/>
        <w:snapToGrid w:val="0"/>
        <w:spacing w:before="180"/>
        <w:rPr>
          <w:rFonts w:eastAsia="宋体"/>
          <w:b/>
          <w:i/>
          <w:sz w:val="22"/>
          <w:lang w:eastAsia="zh-CN"/>
        </w:rPr>
      </w:pPr>
      <w:r w:rsidRPr="0052496C">
        <w:rPr>
          <w:rFonts w:eastAsia="宋体"/>
          <w:b/>
          <w:i/>
          <w:sz w:val="22"/>
          <w:lang w:eastAsia="zh-CN"/>
        </w:rPr>
        <w:t>Test for V2X synchronization reference selection/reselection with GNSS as the highest priority under SL-U</w:t>
      </w:r>
    </w:p>
    <w:p w14:paraId="17EA6AD4" w14:textId="77777777" w:rsidR="00C0468D" w:rsidRPr="0052496C" w:rsidRDefault="00C0468D" w:rsidP="00C0468D">
      <w:pPr>
        <w:pStyle w:val="afe"/>
        <w:widowControl w:val="0"/>
        <w:numPr>
          <w:ilvl w:val="0"/>
          <w:numId w:val="13"/>
        </w:numPr>
        <w:adjustRightInd w:val="0"/>
        <w:snapToGrid w:val="0"/>
        <w:spacing w:before="180"/>
        <w:rPr>
          <w:rFonts w:eastAsia="宋体"/>
          <w:b/>
          <w:i/>
          <w:sz w:val="22"/>
          <w:lang w:eastAsia="zh-CN"/>
        </w:rPr>
      </w:pPr>
      <w:r w:rsidRPr="0052496C">
        <w:rPr>
          <w:rFonts w:eastAsia="宋体"/>
          <w:b/>
          <w:i/>
          <w:sz w:val="22"/>
          <w:lang w:eastAsia="zh-CN"/>
        </w:rPr>
        <w:t xml:space="preserve">Test for V2X synchronization reference selection/reselection with </w:t>
      </w:r>
      <w:proofErr w:type="spellStart"/>
      <w:r w:rsidRPr="0052496C">
        <w:rPr>
          <w:rFonts w:eastAsia="宋体"/>
          <w:b/>
          <w:i/>
          <w:sz w:val="22"/>
          <w:lang w:eastAsia="zh-CN"/>
        </w:rPr>
        <w:t>gNB</w:t>
      </w:r>
      <w:proofErr w:type="spellEnd"/>
      <w:r w:rsidRPr="0052496C">
        <w:rPr>
          <w:rFonts w:eastAsia="宋体"/>
          <w:b/>
          <w:i/>
          <w:sz w:val="22"/>
          <w:lang w:eastAsia="zh-CN"/>
        </w:rPr>
        <w:t xml:space="preserve"> as the highest priority under SL-U</w:t>
      </w:r>
    </w:p>
    <w:p w14:paraId="1F902628" w14:textId="77777777" w:rsidR="00C0468D" w:rsidRDefault="00C0468D" w:rsidP="00C0468D">
      <w:pPr>
        <w:widowControl w:val="0"/>
        <w:adjustRightInd w:val="0"/>
        <w:snapToGrid w:val="0"/>
        <w:spacing w:before="180"/>
        <w:rPr>
          <w:rFonts w:eastAsia="宋体"/>
          <w:b/>
          <w:i/>
          <w:sz w:val="22"/>
          <w:lang w:val="x-none" w:eastAsia="zh-CN"/>
        </w:rPr>
      </w:pPr>
      <w:r>
        <w:rPr>
          <w:rFonts w:eastAsia="宋体"/>
          <w:b/>
          <w:i/>
          <w:sz w:val="22"/>
          <w:lang w:val="x-none" w:eastAsia="zh-CN"/>
        </w:rPr>
        <w:t>Proposal 2: RAN4 to define the following test case under SL CA operation:</w:t>
      </w:r>
    </w:p>
    <w:p w14:paraId="78149835" w14:textId="77777777" w:rsidR="00C0468D" w:rsidRPr="0052496C" w:rsidRDefault="00C0468D" w:rsidP="00C0468D">
      <w:pPr>
        <w:pStyle w:val="afe"/>
        <w:widowControl w:val="0"/>
        <w:numPr>
          <w:ilvl w:val="0"/>
          <w:numId w:val="13"/>
        </w:numPr>
        <w:adjustRightInd w:val="0"/>
        <w:snapToGrid w:val="0"/>
        <w:spacing w:before="180"/>
        <w:rPr>
          <w:rFonts w:eastAsia="宋体"/>
          <w:b/>
          <w:i/>
          <w:sz w:val="22"/>
          <w:lang w:eastAsia="zh-CN"/>
        </w:rPr>
      </w:pPr>
      <w:r w:rsidRPr="0052496C">
        <w:rPr>
          <w:rFonts w:eastAsia="宋体"/>
          <w:b/>
          <w:i/>
          <w:sz w:val="22"/>
          <w:lang w:eastAsia="zh-CN"/>
        </w:rPr>
        <w:t xml:space="preserve">Test for V2X synchronization reference selection/reselection with GNSS as the highest priority under </w:t>
      </w:r>
      <w:r>
        <w:rPr>
          <w:rFonts w:eastAsia="宋体"/>
          <w:b/>
          <w:i/>
          <w:sz w:val="22"/>
          <w:lang w:eastAsia="zh-CN"/>
        </w:rPr>
        <w:t xml:space="preserve"> for SL CA</w:t>
      </w:r>
    </w:p>
    <w:p w14:paraId="6507C468" w14:textId="77777777" w:rsidR="00C0468D" w:rsidRDefault="00C0468D" w:rsidP="00C0468D">
      <w:pPr>
        <w:widowControl w:val="0"/>
        <w:adjustRightInd w:val="0"/>
        <w:snapToGrid w:val="0"/>
        <w:spacing w:before="180"/>
        <w:rPr>
          <w:rFonts w:eastAsia="宋体"/>
          <w:b/>
          <w:i/>
          <w:sz w:val="22"/>
          <w:lang w:val="x-none" w:eastAsia="zh-CN"/>
        </w:rPr>
      </w:pPr>
      <w:r>
        <w:rPr>
          <w:rFonts w:eastAsia="宋体"/>
          <w:b/>
          <w:i/>
          <w:sz w:val="22"/>
          <w:lang w:val="x-none" w:eastAsia="zh-CN"/>
        </w:rPr>
        <w:t xml:space="preserve">Proposal 3: RAN4 not to define new test case for </w:t>
      </w:r>
      <w:r w:rsidRPr="00DE0856">
        <w:rPr>
          <w:rFonts w:eastAsia="宋体"/>
          <w:b/>
          <w:i/>
          <w:sz w:val="22"/>
          <w:lang w:val="x-none" w:eastAsia="zh-CN"/>
        </w:rPr>
        <w:t>co-channel coexistence for LTE SL and NR SL in R18</w:t>
      </w:r>
      <w:r>
        <w:rPr>
          <w:rFonts w:eastAsia="宋体"/>
          <w:b/>
          <w:i/>
          <w:sz w:val="22"/>
          <w:lang w:val="x-none" w:eastAsia="zh-CN"/>
        </w:rPr>
        <w:t>.</w:t>
      </w:r>
    </w:p>
    <w:p w14:paraId="75875D00" w14:textId="77777777" w:rsidR="00C0468D" w:rsidRPr="00C0468D" w:rsidRDefault="00C0468D" w:rsidP="00EA6E51">
      <w:pPr>
        <w:widowControl w:val="0"/>
        <w:adjustRightInd w:val="0"/>
        <w:snapToGrid w:val="0"/>
        <w:spacing w:before="180"/>
        <w:rPr>
          <w:rFonts w:eastAsia="宋体" w:hint="eastAsia"/>
          <w:sz w:val="22"/>
          <w:szCs w:val="22"/>
          <w:lang w:val="x-none" w:eastAsia="zh-CN"/>
        </w:rPr>
      </w:pPr>
    </w:p>
    <w:p w14:paraId="722BA065" w14:textId="77777777" w:rsidR="00C0754F" w:rsidRDefault="00C0754F" w:rsidP="00C0754F">
      <w:pPr>
        <w:pStyle w:val="1"/>
        <w:jc w:val="both"/>
        <w:rPr>
          <w:lang w:val="en-US"/>
        </w:rPr>
      </w:pPr>
      <w:r w:rsidRPr="00C0754F">
        <w:rPr>
          <w:lang w:val="en-US"/>
        </w:rPr>
        <w:t>Reference</w:t>
      </w:r>
    </w:p>
    <w:p w14:paraId="5D9418F3" w14:textId="42480AF4" w:rsidR="0080290B" w:rsidRDefault="008B786B" w:rsidP="00291382">
      <w:pPr>
        <w:widowControl w:val="0"/>
        <w:numPr>
          <w:ilvl w:val="0"/>
          <w:numId w:val="5"/>
        </w:numPr>
        <w:tabs>
          <w:tab w:val="left" w:pos="426"/>
        </w:tabs>
        <w:rPr>
          <w:rFonts w:eastAsia="宋体"/>
          <w:sz w:val="22"/>
          <w:szCs w:val="22"/>
          <w:lang w:eastAsia="zh-CN"/>
        </w:rPr>
      </w:pPr>
      <w:r w:rsidRPr="008B786B">
        <w:rPr>
          <w:rFonts w:eastAsia="宋体"/>
          <w:sz w:val="22"/>
          <w:szCs w:val="22"/>
          <w:lang w:eastAsia="zh-CN"/>
        </w:rPr>
        <w:t>R4-2314349</w:t>
      </w:r>
      <w:r w:rsidR="0080290B">
        <w:rPr>
          <w:rFonts w:eastAsia="宋体"/>
          <w:sz w:val="22"/>
          <w:szCs w:val="22"/>
          <w:lang w:eastAsia="zh-CN"/>
        </w:rPr>
        <w:t>, “</w:t>
      </w:r>
      <w:r w:rsidRPr="008B786B">
        <w:rPr>
          <w:rFonts w:eastAsia="宋体"/>
          <w:sz w:val="22"/>
          <w:szCs w:val="22"/>
          <w:lang w:eastAsia="zh-CN"/>
        </w:rPr>
        <w:t>WF on R18 NR SL RRM requirements (part 1)</w:t>
      </w:r>
      <w:r w:rsidR="0080290B">
        <w:rPr>
          <w:rFonts w:eastAsia="宋体"/>
          <w:sz w:val="22"/>
          <w:szCs w:val="22"/>
          <w:lang w:eastAsia="zh-CN"/>
        </w:rPr>
        <w:t xml:space="preserve">”, </w:t>
      </w:r>
      <w:r w:rsidRPr="008B786B">
        <w:rPr>
          <w:rFonts w:eastAsia="宋体"/>
          <w:sz w:val="22"/>
          <w:szCs w:val="22"/>
          <w:lang w:eastAsia="zh-CN"/>
        </w:rPr>
        <w:t>LG Electronics</w:t>
      </w:r>
    </w:p>
    <w:p w14:paraId="60D90403" w14:textId="328C8CF6" w:rsidR="008B786B" w:rsidRDefault="008B786B" w:rsidP="00291382">
      <w:pPr>
        <w:widowControl w:val="0"/>
        <w:numPr>
          <w:ilvl w:val="0"/>
          <w:numId w:val="5"/>
        </w:numPr>
        <w:tabs>
          <w:tab w:val="left" w:pos="426"/>
        </w:tabs>
        <w:rPr>
          <w:rFonts w:eastAsia="宋体"/>
          <w:sz w:val="22"/>
          <w:szCs w:val="22"/>
          <w:lang w:eastAsia="zh-CN"/>
        </w:rPr>
      </w:pPr>
      <w:r w:rsidRPr="008B786B">
        <w:rPr>
          <w:rFonts w:eastAsia="宋体"/>
          <w:sz w:val="22"/>
          <w:szCs w:val="22"/>
          <w:lang w:eastAsia="zh-CN"/>
        </w:rPr>
        <w:t>R4-2314350</w:t>
      </w:r>
      <w:r>
        <w:rPr>
          <w:rFonts w:eastAsia="宋体"/>
          <w:sz w:val="22"/>
          <w:szCs w:val="22"/>
          <w:lang w:eastAsia="zh-CN"/>
        </w:rPr>
        <w:t>, “</w:t>
      </w:r>
      <w:r w:rsidRPr="008B786B">
        <w:rPr>
          <w:rFonts w:eastAsia="宋体"/>
          <w:sz w:val="22"/>
          <w:szCs w:val="22"/>
          <w:lang w:eastAsia="zh-CN"/>
        </w:rPr>
        <w:t>WF on R18 NR SL RRM requirements (part 2)</w:t>
      </w:r>
      <w:r>
        <w:rPr>
          <w:rFonts w:eastAsia="宋体"/>
          <w:sz w:val="22"/>
          <w:szCs w:val="22"/>
          <w:lang w:eastAsia="zh-CN"/>
        </w:rPr>
        <w:t xml:space="preserve">”, </w:t>
      </w:r>
      <w:r>
        <w:rPr>
          <w:rFonts w:eastAsia="宋体" w:hint="eastAsia"/>
          <w:sz w:val="22"/>
          <w:szCs w:val="22"/>
          <w:lang w:eastAsia="zh-CN"/>
        </w:rPr>
        <w:t>OPPO</w:t>
      </w:r>
      <w:bookmarkStart w:id="5" w:name="_GoBack"/>
      <w:bookmarkEnd w:id="5"/>
    </w:p>
    <w:sectPr w:rsidR="008B786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4E31A" w14:textId="77777777" w:rsidR="00D5744C" w:rsidRDefault="00D5744C">
      <w:r>
        <w:separator/>
      </w:r>
    </w:p>
  </w:endnote>
  <w:endnote w:type="continuationSeparator" w:id="0">
    <w:p w14:paraId="07F7D767" w14:textId="77777777" w:rsidR="00D5744C" w:rsidRDefault="00D57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45901" w:rsidRDefault="00C4590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C45901" w:rsidRDefault="00C4590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62255" w14:textId="77777777" w:rsidR="00D5744C" w:rsidRDefault="00D5744C">
      <w:r>
        <w:separator/>
      </w:r>
    </w:p>
  </w:footnote>
  <w:footnote w:type="continuationSeparator" w:id="0">
    <w:p w14:paraId="21327369" w14:textId="77777777" w:rsidR="00D5744C" w:rsidRDefault="00D574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8B0D8F"/>
    <w:multiLevelType w:val="hybridMultilevel"/>
    <w:tmpl w:val="B8DED16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3F4564"/>
    <w:multiLevelType w:val="hybridMultilevel"/>
    <w:tmpl w:val="B8D2C32C"/>
    <w:lvl w:ilvl="0" w:tplc="0DA4AA5C">
      <w:start w:val="1"/>
      <w:numFmt w:val="bullet"/>
      <w:lvlText w:val="•"/>
      <w:lvlJc w:val="left"/>
      <w:pPr>
        <w:tabs>
          <w:tab w:val="num" w:pos="720"/>
        </w:tabs>
        <w:ind w:left="720" w:hanging="360"/>
      </w:pPr>
      <w:rPr>
        <w:rFonts w:ascii="Arial" w:hAnsi="Arial"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2"/>
  </w:num>
  <w:num w:numId="4">
    <w:abstractNumId w:val="1"/>
  </w:num>
  <w:num w:numId="5">
    <w:abstractNumId w:val="3"/>
  </w:num>
  <w:num w:numId="6">
    <w:abstractNumId w:val="0"/>
  </w:num>
  <w:num w:numId="7">
    <w:abstractNumId w:val="7"/>
  </w:num>
  <w:num w:numId="8">
    <w:abstractNumId w:val="4"/>
  </w:num>
  <w:num w:numId="9">
    <w:abstractNumId w:val="6"/>
  </w:num>
  <w:num w:numId="10">
    <w:abstractNumId w:val="11"/>
  </w:num>
  <w:num w:numId="11">
    <w:abstractNumId w:val="9"/>
  </w:num>
  <w:num w:numId="12">
    <w:abstractNumId w:val="2"/>
  </w:num>
  <w:num w:numId="1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18"/>
    <w:rsid w:val="000466A9"/>
    <w:rsid w:val="00046768"/>
    <w:rsid w:val="000468F6"/>
    <w:rsid w:val="00046B02"/>
    <w:rsid w:val="00047050"/>
    <w:rsid w:val="000471F8"/>
    <w:rsid w:val="0004791F"/>
    <w:rsid w:val="0004795F"/>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905"/>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008"/>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231"/>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D7EDB"/>
    <w:rsid w:val="000E0492"/>
    <w:rsid w:val="000E09BA"/>
    <w:rsid w:val="000E1041"/>
    <w:rsid w:val="000E1366"/>
    <w:rsid w:val="000E1440"/>
    <w:rsid w:val="000E1506"/>
    <w:rsid w:val="000E1AF5"/>
    <w:rsid w:val="000E1B54"/>
    <w:rsid w:val="000E1DD9"/>
    <w:rsid w:val="000E2067"/>
    <w:rsid w:val="000E22E9"/>
    <w:rsid w:val="000E2303"/>
    <w:rsid w:val="000E279E"/>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6A0"/>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B99"/>
    <w:rsid w:val="00132DB2"/>
    <w:rsid w:val="00133103"/>
    <w:rsid w:val="0013328B"/>
    <w:rsid w:val="00133532"/>
    <w:rsid w:val="001337E7"/>
    <w:rsid w:val="001338E6"/>
    <w:rsid w:val="001342C8"/>
    <w:rsid w:val="0013441D"/>
    <w:rsid w:val="00134714"/>
    <w:rsid w:val="00134C6F"/>
    <w:rsid w:val="001352DA"/>
    <w:rsid w:val="00135E13"/>
    <w:rsid w:val="001362DA"/>
    <w:rsid w:val="00136B55"/>
    <w:rsid w:val="00136BDF"/>
    <w:rsid w:val="001372B1"/>
    <w:rsid w:val="00137423"/>
    <w:rsid w:val="0013763B"/>
    <w:rsid w:val="00137F1D"/>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6B3"/>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33"/>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01"/>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5F"/>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2F5"/>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45A9"/>
    <w:rsid w:val="002954D3"/>
    <w:rsid w:val="00295642"/>
    <w:rsid w:val="00295815"/>
    <w:rsid w:val="00296B7E"/>
    <w:rsid w:val="00296FCC"/>
    <w:rsid w:val="002976AF"/>
    <w:rsid w:val="00297836"/>
    <w:rsid w:val="00297B7D"/>
    <w:rsid w:val="002A02A9"/>
    <w:rsid w:val="002A065F"/>
    <w:rsid w:val="002A083B"/>
    <w:rsid w:val="002A095F"/>
    <w:rsid w:val="002A0FD5"/>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A79"/>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B58"/>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867"/>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119"/>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1D1"/>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D07"/>
    <w:rsid w:val="00435452"/>
    <w:rsid w:val="00435632"/>
    <w:rsid w:val="00435CD3"/>
    <w:rsid w:val="00435F15"/>
    <w:rsid w:val="00436263"/>
    <w:rsid w:val="00436B40"/>
    <w:rsid w:val="00437606"/>
    <w:rsid w:val="00437759"/>
    <w:rsid w:val="00437CE5"/>
    <w:rsid w:val="00440052"/>
    <w:rsid w:val="004400E6"/>
    <w:rsid w:val="004400EF"/>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57F85"/>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C79"/>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75E"/>
    <w:rsid w:val="004928E2"/>
    <w:rsid w:val="00492B57"/>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239"/>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0FBA"/>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1A9"/>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96C"/>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EE5"/>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0A8F"/>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DF2"/>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884"/>
    <w:rsid w:val="005A191B"/>
    <w:rsid w:val="005A2608"/>
    <w:rsid w:val="005A29EA"/>
    <w:rsid w:val="005A2B4E"/>
    <w:rsid w:val="005A2F1B"/>
    <w:rsid w:val="005A329D"/>
    <w:rsid w:val="005A3A56"/>
    <w:rsid w:val="005A3C41"/>
    <w:rsid w:val="005A3C97"/>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25E"/>
    <w:rsid w:val="005D2322"/>
    <w:rsid w:val="005D3154"/>
    <w:rsid w:val="005D319F"/>
    <w:rsid w:val="005D31AC"/>
    <w:rsid w:val="005D3239"/>
    <w:rsid w:val="005D32E6"/>
    <w:rsid w:val="005D3511"/>
    <w:rsid w:val="005D3871"/>
    <w:rsid w:val="005D3B35"/>
    <w:rsid w:val="005D3E9F"/>
    <w:rsid w:val="005D40DA"/>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0F33"/>
    <w:rsid w:val="006014E1"/>
    <w:rsid w:val="00601E48"/>
    <w:rsid w:val="0060220F"/>
    <w:rsid w:val="006023A0"/>
    <w:rsid w:val="00603222"/>
    <w:rsid w:val="00603617"/>
    <w:rsid w:val="00603D2B"/>
    <w:rsid w:val="00604099"/>
    <w:rsid w:val="00604573"/>
    <w:rsid w:val="0060462D"/>
    <w:rsid w:val="006046B6"/>
    <w:rsid w:val="006048FA"/>
    <w:rsid w:val="00604D89"/>
    <w:rsid w:val="0060519C"/>
    <w:rsid w:val="00605573"/>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2EA1"/>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32"/>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243"/>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72F"/>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A63"/>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1E72"/>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C52"/>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0FCB"/>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7AA"/>
    <w:rsid w:val="00702C38"/>
    <w:rsid w:val="00703714"/>
    <w:rsid w:val="00703A64"/>
    <w:rsid w:val="00703B69"/>
    <w:rsid w:val="00703C76"/>
    <w:rsid w:val="00703D0C"/>
    <w:rsid w:val="00703E42"/>
    <w:rsid w:val="00704120"/>
    <w:rsid w:val="007041ED"/>
    <w:rsid w:val="007043FF"/>
    <w:rsid w:val="00704757"/>
    <w:rsid w:val="007047D6"/>
    <w:rsid w:val="0070482E"/>
    <w:rsid w:val="00704847"/>
    <w:rsid w:val="00704C1F"/>
    <w:rsid w:val="00704C63"/>
    <w:rsid w:val="00705161"/>
    <w:rsid w:val="00705C3E"/>
    <w:rsid w:val="00705EB8"/>
    <w:rsid w:val="00706009"/>
    <w:rsid w:val="00706076"/>
    <w:rsid w:val="00706435"/>
    <w:rsid w:val="00706633"/>
    <w:rsid w:val="00706B8C"/>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087"/>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3D6"/>
    <w:rsid w:val="00747649"/>
    <w:rsid w:val="00750205"/>
    <w:rsid w:val="00750207"/>
    <w:rsid w:val="00750852"/>
    <w:rsid w:val="00750C3A"/>
    <w:rsid w:val="00750C61"/>
    <w:rsid w:val="00751024"/>
    <w:rsid w:val="00751067"/>
    <w:rsid w:val="007513FF"/>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79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BD"/>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D7C20"/>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90B"/>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298C"/>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567"/>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86"/>
    <w:rsid w:val="008609AE"/>
    <w:rsid w:val="00860C4C"/>
    <w:rsid w:val="008616D7"/>
    <w:rsid w:val="00861799"/>
    <w:rsid w:val="00862835"/>
    <w:rsid w:val="0086299B"/>
    <w:rsid w:val="00862AC4"/>
    <w:rsid w:val="00862E40"/>
    <w:rsid w:val="008632C0"/>
    <w:rsid w:val="00863493"/>
    <w:rsid w:val="00863F72"/>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567"/>
    <w:rsid w:val="00890712"/>
    <w:rsid w:val="00890848"/>
    <w:rsid w:val="00890BBD"/>
    <w:rsid w:val="00890E41"/>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2EB"/>
    <w:rsid w:val="008A6752"/>
    <w:rsid w:val="008A6E06"/>
    <w:rsid w:val="008A7086"/>
    <w:rsid w:val="008A713E"/>
    <w:rsid w:val="008A7726"/>
    <w:rsid w:val="008A77AA"/>
    <w:rsid w:val="008A7873"/>
    <w:rsid w:val="008A79AD"/>
    <w:rsid w:val="008B0371"/>
    <w:rsid w:val="008B0535"/>
    <w:rsid w:val="008B081D"/>
    <w:rsid w:val="008B092F"/>
    <w:rsid w:val="008B0F95"/>
    <w:rsid w:val="008B112C"/>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86B"/>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11"/>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2C9"/>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76"/>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C21"/>
    <w:rsid w:val="00914DF3"/>
    <w:rsid w:val="00914EFA"/>
    <w:rsid w:val="00914F3A"/>
    <w:rsid w:val="0091532A"/>
    <w:rsid w:val="00915762"/>
    <w:rsid w:val="00915959"/>
    <w:rsid w:val="009159CA"/>
    <w:rsid w:val="00915B95"/>
    <w:rsid w:val="00915EF2"/>
    <w:rsid w:val="009165C8"/>
    <w:rsid w:val="009167A6"/>
    <w:rsid w:val="00916AD5"/>
    <w:rsid w:val="00917B44"/>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0E71"/>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7DC"/>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C81"/>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64F"/>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6DC9"/>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B4"/>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7DF"/>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4C30"/>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B5"/>
    <w:rsid w:val="00AA47E2"/>
    <w:rsid w:val="00AA490F"/>
    <w:rsid w:val="00AA5251"/>
    <w:rsid w:val="00AA539D"/>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3A46"/>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01"/>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77F"/>
    <w:rsid w:val="00AD1E6C"/>
    <w:rsid w:val="00AD204D"/>
    <w:rsid w:val="00AD2599"/>
    <w:rsid w:val="00AD2659"/>
    <w:rsid w:val="00AD292A"/>
    <w:rsid w:val="00AD2C3C"/>
    <w:rsid w:val="00AD2DF4"/>
    <w:rsid w:val="00AD3125"/>
    <w:rsid w:val="00AD3535"/>
    <w:rsid w:val="00AD35E6"/>
    <w:rsid w:val="00AD35EB"/>
    <w:rsid w:val="00AD376C"/>
    <w:rsid w:val="00AD3963"/>
    <w:rsid w:val="00AD3FBC"/>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74D"/>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1A6"/>
    <w:rsid w:val="00AF66EB"/>
    <w:rsid w:val="00AF6CB1"/>
    <w:rsid w:val="00AF6CED"/>
    <w:rsid w:val="00AF6D89"/>
    <w:rsid w:val="00AF7564"/>
    <w:rsid w:val="00AF75B4"/>
    <w:rsid w:val="00AF79C5"/>
    <w:rsid w:val="00AF7B5D"/>
    <w:rsid w:val="00AF7EC1"/>
    <w:rsid w:val="00B00A9F"/>
    <w:rsid w:val="00B00C54"/>
    <w:rsid w:val="00B0130A"/>
    <w:rsid w:val="00B01816"/>
    <w:rsid w:val="00B01A8E"/>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86D"/>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88"/>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758"/>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92F"/>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14D"/>
    <w:rsid w:val="00B7170C"/>
    <w:rsid w:val="00B71C94"/>
    <w:rsid w:val="00B7200F"/>
    <w:rsid w:val="00B72124"/>
    <w:rsid w:val="00B72AB2"/>
    <w:rsid w:val="00B72D7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5225"/>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7B0"/>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4BF"/>
    <w:rsid w:val="00C015F2"/>
    <w:rsid w:val="00C017FE"/>
    <w:rsid w:val="00C021AE"/>
    <w:rsid w:val="00C02F04"/>
    <w:rsid w:val="00C03053"/>
    <w:rsid w:val="00C038F6"/>
    <w:rsid w:val="00C03CE4"/>
    <w:rsid w:val="00C03DBE"/>
    <w:rsid w:val="00C0468D"/>
    <w:rsid w:val="00C04708"/>
    <w:rsid w:val="00C04709"/>
    <w:rsid w:val="00C04BCC"/>
    <w:rsid w:val="00C054B5"/>
    <w:rsid w:val="00C05631"/>
    <w:rsid w:val="00C05A7D"/>
    <w:rsid w:val="00C064B3"/>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F5C"/>
    <w:rsid w:val="00C3442C"/>
    <w:rsid w:val="00C3463A"/>
    <w:rsid w:val="00C346C4"/>
    <w:rsid w:val="00C34712"/>
    <w:rsid w:val="00C349EF"/>
    <w:rsid w:val="00C353D1"/>
    <w:rsid w:val="00C355C3"/>
    <w:rsid w:val="00C35A97"/>
    <w:rsid w:val="00C35D17"/>
    <w:rsid w:val="00C37107"/>
    <w:rsid w:val="00C371FD"/>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901"/>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2A5"/>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294E"/>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ADA"/>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44C"/>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86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4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2C2"/>
    <w:rsid w:val="00DE0471"/>
    <w:rsid w:val="00DE06AD"/>
    <w:rsid w:val="00DE083B"/>
    <w:rsid w:val="00DE0856"/>
    <w:rsid w:val="00DE0857"/>
    <w:rsid w:val="00DE0EEF"/>
    <w:rsid w:val="00DE0FEA"/>
    <w:rsid w:val="00DE11B8"/>
    <w:rsid w:val="00DE13D5"/>
    <w:rsid w:val="00DE17E6"/>
    <w:rsid w:val="00DE1C78"/>
    <w:rsid w:val="00DE1CF4"/>
    <w:rsid w:val="00DE1F52"/>
    <w:rsid w:val="00DE22C6"/>
    <w:rsid w:val="00DE25C9"/>
    <w:rsid w:val="00DE2A5B"/>
    <w:rsid w:val="00DE2E27"/>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669"/>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2F48"/>
    <w:rsid w:val="00E031FD"/>
    <w:rsid w:val="00E035A8"/>
    <w:rsid w:val="00E036FC"/>
    <w:rsid w:val="00E03A70"/>
    <w:rsid w:val="00E03CCB"/>
    <w:rsid w:val="00E03E6C"/>
    <w:rsid w:val="00E04180"/>
    <w:rsid w:val="00E041CE"/>
    <w:rsid w:val="00E04977"/>
    <w:rsid w:val="00E04AA5"/>
    <w:rsid w:val="00E04B9F"/>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20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DF7"/>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678"/>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5EA"/>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0EB"/>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3D"/>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5C0E"/>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934"/>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37DC8"/>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464"/>
    <w:rsid w:val="00F51A0E"/>
    <w:rsid w:val="00F52304"/>
    <w:rsid w:val="00F5230B"/>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537"/>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7CF"/>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C23"/>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0"/>
    <w:link w:val="B4Cha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E2E27"/>
    <w:rPr>
      <w:lang w:val="en-GB" w:eastAsia="en-US"/>
    </w:rPr>
  </w:style>
  <w:style w:type="character" w:customStyle="1" w:styleId="B3Char">
    <w:name w:val="B3 Char"/>
    <w:link w:val="B3"/>
    <w:qFormat/>
    <w:locked/>
    <w:rsid w:val="00DE2E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56799720">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313672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0067058">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7CF9627B-8DD8-42F7-A630-4FF18D313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485</TotalTime>
  <Pages>2</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Huawei-RAN4#108bis</cp:lastModifiedBy>
  <cp:revision>14</cp:revision>
  <cp:lastPrinted>2009-04-22T06:01:00Z</cp:lastPrinted>
  <dcterms:created xsi:type="dcterms:W3CDTF">2023-09-26T01:12:00Z</dcterms:created>
  <dcterms:modified xsi:type="dcterms:W3CDTF">2023-09-27T11:44:00Z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(3)g+6+IpL6gxNZdr0E7NB1wTH/VoM5bF6MGXfF5eJd7or+TCkeEVEtsaIb7swNe7APry20Fyaj
O4CuQ4nwaIZl7J1Kap18TV6npSwamE/H/qAnttjqb2qi7Ho4P09KwuomYJJ9BZbqsiKjM6/+
xHH0D/FxXgxwy7ws3EwsVq15CNH0iDCwR4Q0KJ8Q5oFV/BJCKONPzcI3L5bO6nAO3DEa78d3
4lI2xyVIYCGhZKPjLO</vt:lpwstr>
  </property>
  <property fmtid="{D5CDD505-2E9C-101B-9397-08002B2CF9AE}" pid="17" name="_2015_ms_pID_725343_00">
    <vt:lpwstr>_2015_ms_pID_725343</vt:lpwstr>
  </property>
  <property fmtid="{D5CDD505-2E9C-101B-9397-08002B2CF9AE}" pid="18" name="_2015_ms_pID_7253431">
    <vt:lpwstr>zf4MJMDPGakshKIO2z5efa/Txgif1xJXhxELPCfiaxN51xGubIeHTM
Um1f90dAKDHmNu0geSgPa7ituKE3dhudQoa8cKZHZNmxkdzg6btnL19HUVDQkSWhQizSVRzq
b5P5xBhOZdYww/mB4WYU6bFjKJudN7pjxHoCHYqgM99pZQY9tjxJmUxm6oIXxfNQUkLGmU6g
y+zB95yTPxXGmUrOavd5udNEXEtkRXzW6h9t</vt:lpwstr>
  </property>
  <property fmtid="{D5CDD505-2E9C-101B-9397-08002B2CF9AE}" pid="19" name="_2015_ms_pID_7253431_00">
    <vt:lpwstr>_2015_ms_pID_7253431</vt:lpwstr>
  </property>
  <property fmtid="{D5CDD505-2E9C-101B-9397-08002B2CF9AE}" pid="20" name="_2015_ms_pID_7253432">
    <vt:lpwstr>5gqRPzZGk8Ljp3BFlJA7D9jPxl3pBT+tFzME
u6agNZLV+1FywZxjGgjckNYJ8hi5hD3fHetThLZt0emSdS6M37c=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