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37D03" w14:textId="3B0CF53F" w:rsidR="002E45E7" w:rsidRDefault="002E45E7" w:rsidP="002E45E7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44453057"/>
      <w:bookmarkStart w:id="3" w:name="OLE_LINK5"/>
      <w:bookmarkStart w:id="4" w:name="OLE_LINK6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#108bis</w:t>
      </w:r>
      <w:bookmarkEnd w:id="2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101D6" w:rsidRPr="003101D6">
        <w:rPr>
          <w:rFonts w:ascii="Arial" w:hAnsi="Arial" w:cs="Arial"/>
          <w:b/>
          <w:sz w:val="24"/>
          <w:szCs w:val="24"/>
        </w:rPr>
        <w:t>R4-2315920</w:t>
      </w:r>
    </w:p>
    <w:p w14:paraId="0B4F9E68" w14:textId="77777777" w:rsidR="002E45E7" w:rsidRDefault="002E45E7" w:rsidP="002E45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Xiamen, China, October 9-13, 2023</w:t>
      </w:r>
    </w:p>
    <w:bookmarkEnd w:id="3"/>
    <w:bookmarkEnd w:id="4"/>
    <w:p w14:paraId="52CDCD23" w14:textId="77777777" w:rsidR="00841BCD" w:rsidRPr="003C2AA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3C2AA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C2AA3">
        <w:rPr>
          <w:rFonts w:ascii="Arial" w:eastAsia="Calibri" w:hAnsi="Arial" w:cs="Arial"/>
          <w:b/>
          <w:bCs/>
          <w:sz w:val="24"/>
        </w:rPr>
        <w:t>Source:</w:t>
      </w:r>
      <w:r w:rsidRPr="003C2AA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C2AA3">
        <w:rPr>
          <w:rFonts w:ascii="Arial" w:eastAsia="Calibri" w:hAnsi="Arial" w:cs="Arial"/>
          <w:b/>
          <w:bCs/>
          <w:sz w:val="24"/>
        </w:rPr>
        <w:t>Nokia</w:t>
      </w:r>
      <w:r w:rsidRPr="003C2AA3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54C36D9F" w:rsidR="00841BCD" w:rsidRPr="003C2AA3" w:rsidRDefault="00841BCD" w:rsidP="00841BCD">
      <w:pPr>
        <w:ind w:left="1985" w:hanging="1985"/>
        <w:rPr>
          <w:rFonts w:ascii="Arial" w:eastAsia="Calibri" w:hAnsi="Arial" w:cs="Arial"/>
          <w:b/>
          <w:sz w:val="24"/>
          <w:szCs w:val="24"/>
        </w:rPr>
      </w:pPr>
      <w:r w:rsidRPr="003C2AA3">
        <w:rPr>
          <w:rFonts w:ascii="Arial" w:eastAsia="Calibri" w:hAnsi="Arial" w:cs="Arial"/>
          <w:b/>
          <w:sz w:val="24"/>
          <w:szCs w:val="24"/>
        </w:rPr>
        <w:t>Title:</w:t>
      </w:r>
      <w:r w:rsidRPr="003C2AA3">
        <w:tab/>
      </w:r>
      <w:r w:rsidR="00074448" w:rsidRPr="003C2AA3">
        <w:rPr>
          <w:rFonts w:ascii="Arial" w:eastAsia="Calibri" w:hAnsi="Arial" w:cs="Arial"/>
          <w:b/>
          <w:sz w:val="24"/>
          <w:szCs w:val="24"/>
        </w:rPr>
        <w:t xml:space="preserve">Discussion on </w:t>
      </w:r>
      <w:r w:rsidR="00EB437F" w:rsidRPr="003C2AA3">
        <w:rPr>
          <w:rFonts w:ascii="Arial" w:eastAsia="Calibri" w:hAnsi="Arial" w:cs="Arial"/>
          <w:b/>
          <w:bCs/>
          <w:sz w:val="24"/>
          <w:szCs w:val="24"/>
        </w:rPr>
        <w:t>Multi-RX</w:t>
      </w:r>
      <w:r w:rsidR="1306057A" w:rsidRPr="003C2AA3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074448" w:rsidRPr="003C2AA3">
        <w:rPr>
          <w:rFonts w:ascii="Arial" w:eastAsia="Calibri" w:hAnsi="Arial" w:cs="Arial"/>
          <w:b/>
          <w:sz w:val="24"/>
          <w:szCs w:val="24"/>
        </w:rPr>
        <w:t>RRM General Aspects</w:t>
      </w:r>
      <w:r w:rsidR="007C1696" w:rsidRPr="003C2AA3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641E8BEA" w14:textId="3D7E33B7" w:rsidR="00841BCD" w:rsidRPr="003C2AA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</w:rPr>
      </w:pPr>
      <w:r w:rsidRPr="5585472C">
        <w:rPr>
          <w:rFonts w:ascii="Arial" w:eastAsia="MS Mincho" w:hAnsi="Arial" w:cs="Arial"/>
          <w:b/>
          <w:sz w:val="24"/>
          <w:szCs w:val="24"/>
        </w:rPr>
        <w:t>Agenda item:</w:t>
      </w:r>
      <w:r>
        <w:tab/>
      </w:r>
      <w:r w:rsidR="00A94F21" w:rsidRPr="00A94F21">
        <w:rPr>
          <w:rFonts w:ascii="Arial" w:eastAsia="MS Mincho" w:hAnsi="Arial" w:cs="Arial"/>
          <w:b/>
          <w:sz w:val="24"/>
          <w:szCs w:val="24"/>
        </w:rPr>
        <w:t>5.7.2.1</w:t>
      </w:r>
    </w:p>
    <w:p w14:paraId="07144160" w14:textId="663EEC7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C2AA3">
        <w:rPr>
          <w:rFonts w:ascii="Arial" w:eastAsia="Calibri" w:hAnsi="Arial" w:cs="Arial"/>
          <w:b/>
          <w:bCs/>
          <w:sz w:val="24"/>
        </w:rPr>
        <w:t>Document for:</w:t>
      </w:r>
      <w:r w:rsidRPr="003C2AA3">
        <w:rPr>
          <w:rFonts w:ascii="Arial" w:eastAsia="Calibri" w:hAnsi="Arial" w:cs="Arial"/>
          <w:b/>
          <w:bCs/>
          <w:sz w:val="24"/>
        </w:rPr>
        <w:tab/>
      </w:r>
      <w:r w:rsidR="00AE6D09" w:rsidRPr="003C2AA3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042CC2">
      <w:pPr>
        <w:pStyle w:val="RAN4H1"/>
      </w:pPr>
      <w:bookmarkStart w:id="5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5"/>
    </w:p>
    <w:p w14:paraId="015D2129" w14:textId="71566813" w:rsidR="0060543D" w:rsidRPr="008C39F7" w:rsidRDefault="00074448" w:rsidP="004B0715">
      <w:pPr>
        <w:jc w:val="both"/>
      </w:pPr>
      <w:r>
        <w:rPr>
          <w:rStyle w:val="normaltextrun"/>
          <w:color w:val="000000"/>
          <w:szCs w:val="20"/>
          <w:shd w:val="clear" w:color="auto" w:fill="FFFFFF"/>
        </w:rPr>
        <w:t xml:space="preserve">In this paper we discuss </w:t>
      </w:r>
      <w:r w:rsidR="00191180">
        <w:rPr>
          <w:rStyle w:val="normaltextrun"/>
          <w:color w:val="000000"/>
          <w:szCs w:val="20"/>
          <w:shd w:val="clear" w:color="auto" w:fill="FFFFFF"/>
        </w:rPr>
        <w:t xml:space="preserve">the general </w:t>
      </w:r>
      <w:r>
        <w:rPr>
          <w:rStyle w:val="normaltextrun"/>
          <w:color w:val="000000"/>
          <w:szCs w:val="20"/>
          <w:shd w:val="clear" w:color="auto" w:fill="FFFFFF"/>
        </w:rPr>
        <w:t>RRM aspects related to the multi-Rx chain reception in FR2 for Rel-18</w:t>
      </w:r>
      <w:r w:rsidR="00191180">
        <w:rPr>
          <w:rStyle w:val="normaltextrun"/>
          <w:color w:val="000000"/>
          <w:szCs w:val="20"/>
          <w:shd w:val="clear" w:color="auto" w:fill="FFFFFF"/>
        </w:rPr>
        <w:t xml:space="preserve"> regarding the issues that were still left FFS in the RAN4#108 meeting way forward </w:t>
      </w:r>
      <w:r w:rsidR="00191180">
        <w:rPr>
          <w:rStyle w:val="normaltextrun"/>
          <w:color w:val="000000"/>
          <w:szCs w:val="20"/>
          <w:shd w:val="clear" w:color="auto" w:fill="FFFFFF"/>
        </w:rPr>
        <w:fldChar w:fldCharType="begin"/>
      </w:r>
      <w:r w:rsidR="00191180">
        <w:rPr>
          <w:rStyle w:val="normaltextrun"/>
          <w:color w:val="000000"/>
          <w:szCs w:val="20"/>
          <w:shd w:val="clear" w:color="auto" w:fill="FFFFFF"/>
        </w:rPr>
        <w:instrText xml:space="preserve"> REF _Ref144458361 \r \h </w:instrText>
      </w:r>
      <w:r w:rsidR="00191180">
        <w:rPr>
          <w:rStyle w:val="normaltextrun"/>
          <w:color w:val="000000"/>
          <w:szCs w:val="20"/>
          <w:shd w:val="clear" w:color="auto" w:fill="FFFFFF"/>
        </w:rPr>
      </w:r>
      <w:r w:rsidR="00191180">
        <w:rPr>
          <w:rStyle w:val="normaltextrun"/>
          <w:color w:val="000000"/>
          <w:szCs w:val="20"/>
          <w:shd w:val="clear" w:color="auto" w:fill="FFFFFF"/>
        </w:rPr>
        <w:fldChar w:fldCharType="separate"/>
      </w:r>
      <w:r w:rsidR="00191180">
        <w:rPr>
          <w:rStyle w:val="normaltextrun"/>
          <w:color w:val="000000"/>
          <w:szCs w:val="20"/>
          <w:shd w:val="clear" w:color="auto" w:fill="FFFFFF"/>
        </w:rPr>
        <w:t>[1]</w:t>
      </w:r>
      <w:r w:rsidR="00191180">
        <w:rPr>
          <w:rStyle w:val="normaltextrun"/>
          <w:color w:val="000000"/>
          <w:szCs w:val="20"/>
          <w:shd w:val="clear" w:color="auto" w:fill="FFFFFF"/>
        </w:rPr>
        <w:fldChar w:fldCharType="end"/>
      </w:r>
      <w:r w:rsidR="00191180">
        <w:rPr>
          <w:rStyle w:val="normaltextrun"/>
          <w:color w:val="000000"/>
          <w:szCs w:val="20"/>
          <w:shd w:val="clear" w:color="auto" w:fill="FFFFFF"/>
        </w:rPr>
        <w:t>.</w:t>
      </w:r>
    </w:p>
    <w:p w14:paraId="5E6E091D" w14:textId="7740770D" w:rsidR="003B659E" w:rsidRPr="008C39F7" w:rsidRDefault="003B659E" w:rsidP="00042CC2">
      <w:pPr>
        <w:pStyle w:val="RAN4H1"/>
      </w:pPr>
      <w:bookmarkStart w:id="6" w:name="_Toc116995842"/>
      <w:r w:rsidRPr="008C39F7">
        <w:t>Discussion</w:t>
      </w:r>
      <w:bookmarkEnd w:id="6"/>
    </w:p>
    <w:p w14:paraId="661ABD04" w14:textId="3C78B7FF" w:rsidR="007C2B17" w:rsidRDefault="009030C4" w:rsidP="00E161B5">
      <w:pPr>
        <w:pStyle w:val="RAN4H2"/>
        <w:ind w:left="431" w:hanging="431"/>
      </w:pPr>
      <w:r>
        <w:t>UE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26B76" w14:paraId="21239941" w14:textId="77777777" w:rsidTr="00426B76">
        <w:tc>
          <w:tcPr>
            <w:tcW w:w="9617" w:type="dxa"/>
          </w:tcPr>
          <w:p w14:paraId="6FD999BD" w14:textId="77777777" w:rsidR="009030C4" w:rsidRPr="009030C4" w:rsidRDefault="009030C4" w:rsidP="009030C4">
            <w:pPr>
              <w:spacing w:after="18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9030C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 xml:space="preserve">Issue 1-4-4: UE capability for simultaneous reception with different QCL </w:t>
            </w:r>
            <w:proofErr w:type="spellStart"/>
            <w:r w:rsidRPr="009030C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typeD</w:t>
            </w:r>
            <w:proofErr w:type="spellEnd"/>
            <w:r w:rsidRPr="009030C4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 xml:space="preserve"> for L1 measurements</w:t>
            </w:r>
          </w:p>
          <w:p w14:paraId="09EBC8D9" w14:textId="77777777" w:rsidR="009030C4" w:rsidRPr="009030C4" w:rsidRDefault="009030C4" w:rsidP="009030C4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9030C4">
              <w:rPr>
                <w:rFonts w:eastAsia="Times New Roman" w:cs="Times New Roman"/>
                <w:color w:val="000000"/>
                <w:szCs w:val="20"/>
                <w:lang w:val="en-GB"/>
              </w:rPr>
              <w:t>Option 1:</w:t>
            </w:r>
          </w:p>
          <w:p w14:paraId="3584D093" w14:textId="77777777" w:rsidR="009030C4" w:rsidRPr="009030C4" w:rsidRDefault="009030C4" w:rsidP="009030C4">
            <w:pPr>
              <w:numPr>
                <w:ilvl w:val="1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9030C4">
              <w:rPr>
                <w:rFonts w:eastAsia="Times New Roman" w:cs="Times New Roman"/>
                <w:color w:val="000000"/>
                <w:szCs w:val="20"/>
                <w:lang w:val="en-GB"/>
              </w:rPr>
              <w:t>A new UE capability of supporting simultaneous reception of RS and data from different directions with different QCL type D RSs for enhanced L1 measurements for multi-Rx is introduced.</w:t>
            </w:r>
          </w:p>
          <w:p w14:paraId="43426388" w14:textId="77777777" w:rsidR="009030C4" w:rsidRPr="009030C4" w:rsidRDefault="009030C4" w:rsidP="009030C4">
            <w:pPr>
              <w:numPr>
                <w:ilvl w:val="1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9030C4">
              <w:rPr>
                <w:rFonts w:eastAsia="Times New Roman" w:cs="Times New Roman"/>
                <w:color w:val="000000"/>
                <w:szCs w:val="20"/>
                <w:lang w:val="en-GB"/>
              </w:rPr>
              <w:t>A new UE capability of supporting simultaneous reception of RS and RS from different directions with different QCL type D RSs for enhanced L1 measurements for multi-Rx is introduced, if measurement restriction is enhanced for multi-Rx.</w:t>
            </w:r>
          </w:p>
          <w:p w14:paraId="64F120DC" w14:textId="77777777" w:rsidR="009030C4" w:rsidRPr="009030C4" w:rsidRDefault="009030C4" w:rsidP="009030C4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9030C4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Option 2: </w:t>
            </w:r>
          </w:p>
          <w:p w14:paraId="11868A91" w14:textId="77777777" w:rsidR="009030C4" w:rsidRPr="009030C4" w:rsidRDefault="009030C4" w:rsidP="009030C4">
            <w:pPr>
              <w:numPr>
                <w:ilvl w:val="1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9030C4">
              <w:rPr>
                <w:rFonts w:eastAsia="Times New Roman" w:cs="Times New Roman"/>
                <w:color w:val="000000"/>
                <w:szCs w:val="20"/>
                <w:lang w:val="en-GB"/>
              </w:rPr>
              <w:t>specify UE capability to indicate whether the UE can support simultaneous reception of data and L1 measurement</w:t>
            </w:r>
          </w:p>
          <w:p w14:paraId="717E8CB4" w14:textId="77777777" w:rsidR="009030C4" w:rsidRPr="009030C4" w:rsidRDefault="009030C4" w:rsidP="009030C4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9030C4">
              <w:rPr>
                <w:rFonts w:eastAsia="Times New Roman" w:cs="Times New Roman"/>
                <w:color w:val="000000"/>
                <w:szCs w:val="20"/>
                <w:lang w:val="en-GB"/>
              </w:rPr>
              <w:t>Option 3:</w:t>
            </w:r>
          </w:p>
          <w:p w14:paraId="1EE8BFCB" w14:textId="77777777" w:rsidR="009030C4" w:rsidRPr="009030C4" w:rsidRDefault="009030C4" w:rsidP="009030C4">
            <w:pPr>
              <w:numPr>
                <w:ilvl w:val="1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9030C4">
              <w:rPr>
                <w:rFonts w:eastAsia="Times New Roman" w:cs="Times New Roman"/>
                <w:color w:val="000000"/>
                <w:szCs w:val="20"/>
                <w:lang w:val="en-GB"/>
              </w:rPr>
              <w:t>RAN4 to define new additional UE capability to indicate support of Rel-18 multi-Rx DL simultaneous reception.</w:t>
            </w:r>
          </w:p>
          <w:p w14:paraId="2939955B" w14:textId="29204E0D" w:rsidR="00426B76" w:rsidRPr="009F4F60" w:rsidRDefault="009030C4" w:rsidP="009F4F60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val="en-GB"/>
              </w:rPr>
            </w:pPr>
            <w:r w:rsidRPr="009030C4">
              <w:rPr>
                <w:rFonts w:eastAsia="Times New Roman" w:cs="Times New Roman"/>
                <w:color w:val="0070C0"/>
                <w:szCs w:val="20"/>
                <w:lang w:val="en-GB"/>
              </w:rPr>
              <w:t> </w:t>
            </w:r>
          </w:p>
        </w:tc>
      </w:tr>
    </w:tbl>
    <w:p w14:paraId="08CA4031" w14:textId="77777777" w:rsidR="00423DFF" w:rsidRPr="00A4744A" w:rsidRDefault="00423DFF" w:rsidP="0095739D">
      <w:pPr>
        <w:jc w:val="both"/>
        <w:rPr>
          <w:szCs w:val="20"/>
        </w:rPr>
      </w:pPr>
    </w:p>
    <w:p w14:paraId="494E8EF3" w14:textId="171422CE" w:rsidR="0095739D" w:rsidRPr="00A4744A" w:rsidRDefault="0095739D" w:rsidP="0095739D">
      <w:pPr>
        <w:jc w:val="both"/>
        <w:rPr>
          <w:szCs w:val="20"/>
        </w:rPr>
      </w:pPr>
      <w:r w:rsidRPr="00A4744A">
        <w:rPr>
          <w:szCs w:val="20"/>
        </w:rPr>
        <w:t>R</w:t>
      </w:r>
      <w:r w:rsidR="00D773F3" w:rsidRPr="00A4744A">
        <w:rPr>
          <w:szCs w:val="20"/>
        </w:rPr>
        <w:t>el</w:t>
      </w:r>
      <w:r w:rsidRPr="00A4744A">
        <w:rPr>
          <w:szCs w:val="20"/>
        </w:rPr>
        <w:t>-18 multi-Rx UEs should be capable of supporting both single-DCI and multi-DCI modes of operation in a multi-TRP scenario.</w:t>
      </w:r>
      <w:r w:rsidR="00CE4DD2" w:rsidRPr="00A4744A">
        <w:rPr>
          <w:szCs w:val="20"/>
        </w:rPr>
        <w:t xml:space="preserve"> Earlier RAN4 agreed that </w:t>
      </w:r>
      <w:r w:rsidRPr="00A4744A">
        <w:rPr>
          <w:szCs w:val="20"/>
        </w:rPr>
        <w:t>Group-Based Beam reporting support is</w:t>
      </w:r>
      <w:r w:rsidR="00CE4DD2" w:rsidRPr="00A4744A">
        <w:rPr>
          <w:szCs w:val="20"/>
        </w:rPr>
        <w:t xml:space="preserve"> a prerequisite</w:t>
      </w:r>
      <w:r w:rsidRPr="00A4744A">
        <w:rPr>
          <w:szCs w:val="20"/>
        </w:rPr>
        <w:t xml:space="preserve"> for both single-DCI and multi-DCI modes of operation.</w:t>
      </w:r>
      <w:r w:rsidR="00340A10" w:rsidRPr="00A4744A">
        <w:rPr>
          <w:szCs w:val="20"/>
        </w:rPr>
        <w:t xml:space="preserve"> In both single</w:t>
      </w:r>
      <w:r w:rsidR="00C21CC7" w:rsidRPr="00A4744A">
        <w:rPr>
          <w:szCs w:val="20"/>
        </w:rPr>
        <w:t>-</w:t>
      </w:r>
      <w:r w:rsidR="00340A10" w:rsidRPr="00A4744A">
        <w:rPr>
          <w:szCs w:val="20"/>
        </w:rPr>
        <w:t>DCI and multi-DCI modes of operation a multi-Rx UE will be in a state of simultaneous reception from different TRPs.</w:t>
      </w:r>
    </w:p>
    <w:p w14:paraId="267367C9" w14:textId="50A82AD2" w:rsidR="00834E2A" w:rsidRPr="00216CD9" w:rsidRDefault="006569F4" w:rsidP="00216CD9">
      <w:pPr>
        <w:jc w:val="both"/>
        <w:rPr>
          <w:szCs w:val="20"/>
        </w:rPr>
      </w:pPr>
      <w:r w:rsidRPr="00A4744A">
        <w:rPr>
          <w:szCs w:val="20"/>
        </w:rPr>
        <w:t xml:space="preserve">UE might be using multi-Rx for receiving data with an increased number of layers, for performing faster measurements, or for reduction of scheduling </w:t>
      </w:r>
      <w:r w:rsidR="006F4D36" w:rsidRPr="00A4744A">
        <w:rPr>
          <w:szCs w:val="20"/>
        </w:rPr>
        <w:t>restrictions.</w:t>
      </w:r>
      <w:r w:rsidR="00F358F1">
        <w:rPr>
          <w:szCs w:val="20"/>
        </w:rPr>
        <w:t xml:space="preserve"> </w:t>
      </w:r>
      <w:r w:rsidR="001251EB">
        <w:rPr>
          <w:szCs w:val="20"/>
        </w:rPr>
        <w:t xml:space="preserve">Therefore, a multi-Rx capable UE should be capable of receiving </w:t>
      </w:r>
      <w:proofErr w:type="spellStart"/>
      <w:r w:rsidR="001251EB">
        <w:rPr>
          <w:szCs w:val="20"/>
        </w:rPr>
        <w:t>data+data</w:t>
      </w:r>
      <w:proofErr w:type="spellEnd"/>
      <w:r w:rsidR="001251EB">
        <w:rPr>
          <w:szCs w:val="20"/>
        </w:rPr>
        <w:t xml:space="preserve">, </w:t>
      </w:r>
      <w:proofErr w:type="spellStart"/>
      <w:r w:rsidR="001251EB">
        <w:rPr>
          <w:szCs w:val="20"/>
        </w:rPr>
        <w:t>data+measurements</w:t>
      </w:r>
      <w:proofErr w:type="spellEnd"/>
      <w:r w:rsidR="001251EB">
        <w:rPr>
          <w:szCs w:val="20"/>
        </w:rPr>
        <w:t xml:space="preserve"> and </w:t>
      </w:r>
      <w:proofErr w:type="spellStart"/>
      <w:r w:rsidR="001251EB">
        <w:rPr>
          <w:szCs w:val="20"/>
        </w:rPr>
        <w:t>measurements+measurements</w:t>
      </w:r>
      <w:proofErr w:type="spellEnd"/>
      <w:r w:rsidR="001251EB">
        <w:rPr>
          <w:szCs w:val="20"/>
        </w:rPr>
        <w:t xml:space="preserve"> simultaneously. </w:t>
      </w:r>
      <w:r w:rsidR="00F358F1">
        <w:rPr>
          <w:szCs w:val="20"/>
        </w:rPr>
        <w:t xml:space="preserve">The existing </w:t>
      </w:r>
      <w:r w:rsidR="00F358F1" w:rsidRPr="00A4744A">
        <w:t>simultaneousReceptionDiffTypeD</w:t>
      </w:r>
      <w:r w:rsidR="00F358F1" w:rsidRPr="00A4744A">
        <w:rPr>
          <w:rFonts w:eastAsiaTheme="minorEastAsia"/>
        </w:rPr>
        <w:t>-r16</w:t>
      </w:r>
      <w:r w:rsidR="008C3A02">
        <w:rPr>
          <w:rFonts w:eastAsiaTheme="minorEastAsia"/>
        </w:rPr>
        <w:t xml:space="preserve"> </w:t>
      </w:r>
      <w:r w:rsidR="00021E49">
        <w:rPr>
          <w:rFonts w:eastAsiaTheme="minorEastAsia"/>
        </w:rPr>
        <w:t xml:space="preserve">does not </w:t>
      </w:r>
      <w:r w:rsidR="001251EB">
        <w:rPr>
          <w:rFonts w:eastAsiaTheme="minorEastAsia"/>
        </w:rPr>
        <w:t xml:space="preserve">in our understanding </w:t>
      </w:r>
      <w:r w:rsidR="00021E49">
        <w:rPr>
          <w:rFonts w:eastAsiaTheme="minorEastAsia"/>
        </w:rPr>
        <w:t>cover all these options</w:t>
      </w:r>
      <w:r w:rsidR="00EE473C">
        <w:rPr>
          <w:rFonts w:eastAsiaTheme="minorEastAsia"/>
        </w:rPr>
        <w:t xml:space="preserve">. Therefore, we </w:t>
      </w:r>
      <w:proofErr w:type="spellStart"/>
      <w:r w:rsidR="00EE473C">
        <w:rPr>
          <w:rFonts w:eastAsiaTheme="minorEastAsia"/>
        </w:rPr>
        <w:t>se</w:t>
      </w:r>
      <w:proofErr w:type="spellEnd"/>
      <w:r w:rsidR="00EE473C">
        <w:rPr>
          <w:rFonts w:eastAsiaTheme="minorEastAsia"/>
        </w:rPr>
        <w:t xml:space="preserve"> a need for a new UE capability to cover </w:t>
      </w:r>
      <w:r w:rsidR="00831310">
        <w:rPr>
          <w:rFonts w:eastAsiaTheme="minorEastAsia"/>
        </w:rPr>
        <w:t>UE’s capability for multi-Rx reception</w:t>
      </w:r>
      <w:r w:rsidR="00B85DBC">
        <w:rPr>
          <w:rFonts w:eastAsiaTheme="minorEastAsia"/>
        </w:rPr>
        <w:t xml:space="preserve"> for </w:t>
      </w:r>
      <w:r w:rsidR="001251EB">
        <w:rPr>
          <w:rFonts w:eastAsiaTheme="minorEastAsia"/>
        </w:rPr>
        <w:t>all types of simultaneous reception.</w:t>
      </w:r>
      <w:r w:rsidR="00D50E48">
        <w:rPr>
          <w:rFonts w:eastAsiaTheme="minorEastAsia"/>
        </w:rPr>
        <w:t xml:space="preserve"> RAN4 should request RAN2 to define such capability.</w:t>
      </w:r>
    </w:p>
    <w:p w14:paraId="0C91A403" w14:textId="5E7FA609" w:rsidR="00870EB8" w:rsidRPr="00A4744A" w:rsidRDefault="00870EB8" w:rsidP="00870EB8">
      <w:pPr>
        <w:pStyle w:val="RAN4proposal"/>
        <w:jc w:val="both"/>
        <w:rPr>
          <w:szCs w:val="20"/>
        </w:rPr>
      </w:pPr>
      <w:bookmarkStart w:id="7" w:name="_Toc127525215"/>
      <w:bookmarkStart w:id="8" w:name="_Toc146739077"/>
      <w:r w:rsidRPr="00A4744A">
        <w:t xml:space="preserve">To support </w:t>
      </w:r>
      <w:r w:rsidRPr="00A4744A">
        <w:rPr>
          <w:szCs w:val="20"/>
        </w:rPr>
        <w:t>R</w:t>
      </w:r>
      <w:r w:rsidR="0082360A" w:rsidRPr="00A4744A">
        <w:rPr>
          <w:szCs w:val="20"/>
        </w:rPr>
        <w:t>el</w:t>
      </w:r>
      <w:r w:rsidRPr="00A4744A">
        <w:rPr>
          <w:szCs w:val="20"/>
        </w:rPr>
        <w:t>-18 multi-Rx DL simultaneous reception modes, an additional UE capability needs to be defined.</w:t>
      </w:r>
      <w:bookmarkEnd w:id="7"/>
      <w:bookmarkEnd w:id="8"/>
    </w:p>
    <w:p w14:paraId="4B96A8EE" w14:textId="77777777" w:rsidR="00724A31" w:rsidRDefault="00724A31" w:rsidP="00BE014C"/>
    <w:p w14:paraId="16CA844C" w14:textId="36C6F986" w:rsidR="00CD7492" w:rsidRPr="008C39F7" w:rsidRDefault="00CD7492" w:rsidP="00042CC2">
      <w:pPr>
        <w:pStyle w:val="RAN4H1"/>
      </w:pPr>
      <w:bookmarkStart w:id="9" w:name="_Toc116995848"/>
      <w:r w:rsidRPr="008C39F7">
        <w:t>Conclusion</w:t>
      </w:r>
      <w:bookmarkEnd w:id="9"/>
    </w:p>
    <w:p w14:paraId="7F66383D" w14:textId="3E7C4715" w:rsidR="009A19DF" w:rsidRDefault="00C22641" w:rsidP="009A19D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the </w:t>
      </w:r>
      <w:r w:rsidR="00EB778F">
        <w:rPr>
          <w:rStyle w:val="normaltextrun"/>
          <w:sz w:val="20"/>
          <w:szCs w:val="20"/>
        </w:rPr>
        <w:t>contribution</w:t>
      </w:r>
      <w:r>
        <w:rPr>
          <w:rStyle w:val="normaltextrun"/>
          <w:sz w:val="20"/>
          <w:szCs w:val="20"/>
        </w:rPr>
        <w:t xml:space="preserve">, the following </w:t>
      </w:r>
      <w:r w:rsidR="003101D6">
        <w:rPr>
          <w:rStyle w:val="normaltextrun"/>
          <w:sz w:val="20"/>
          <w:szCs w:val="20"/>
        </w:rPr>
        <w:t>proposal was</w:t>
      </w:r>
      <w:r>
        <w:rPr>
          <w:rStyle w:val="normaltextrun"/>
          <w:sz w:val="20"/>
          <w:szCs w:val="20"/>
        </w:rPr>
        <w:t xml:space="preserve"> made:</w:t>
      </w:r>
      <w:r>
        <w:rPr>
          <w:rStyle w:val="eop"/>
          <w:sz w:val="20"/>
          <w:szCs w:val="20"/>
        </w:rPr>
        <w:t> </w:t>
      </w:r>
    </w:p>
    <w:p w14:paraId="66CFE9BC" w14:textId="77777777" w:rsidR="00A66902" w:rsidRPr="009A19DF" w:rsidRDefault="00A66902" w:rsidP="009A19DF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14:paraId="304F7A85" w14:textId="11011EE1" w:rsidR="00916579" w:rsidRDefault="009A19DF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6739077" w:history="1">
        <w:r w:rsidR="00916579" w:rsidRPr="000C1E60">
          <w:rPr>
            <w:rStyle w:val="Hyperlink"/>
            <w:noProof/>
          </w:rPr>
          <w:t>Proposal 1: To support Rel-18 multi-Rx DL simultaneous reception modes, an additional UE capability needs to be defined.</w:t>
        </w:r>
      </w:hyperlink>
    </w:p>
    <w:p w14:paraId="67A0D482" w14:textId="741C1E0D" w:rsidR="00647BDD" w:rsidRDefault="009A19DF" w:rsidP="009A19D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8C39F7">
        <w:fldChar w:fldCharType="end"/>
      </w:r>
    </w:p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8C39F7">
        <w:t>References</w:t>
      </w:r>
      <w:bookmarkEnd w:id="10"/>
    </w:p>
    <w:p w14:paraId="249C8F72" w14:textId="3CF50DE6" w:rsidR="00EF0F03" w:rsidRPr="009D4540" w:rsidRDefault="009D4540" w:rsidP="00D94D41">
      <w:pPr>
        <w:pStyle w:val="ListParagraph"/>
        <w:numPr>
          <w:ilvl w:val="0"/>
          <w:numId w:val="5"/>
        </w:numPr>
        <w:ind w:right="-22"/>
        <w:rPr>
          <w:rFonts w:cs="Times New Roman"/>
          <w:szCs w:val="20"/>
        </w:rPr>
      </w:pPr>
      <w:bookmarkStart w:id="11" w:name="_Ref144458361"/>
      <w:r w:rsidRPr="009D4540">
        <w:rPr>
          <w:rFonts w:cs="Times New Roman"/>
          <w:szCs w:val="20"/>
        </w:rPr>
        <w:t>R4-2314477</w:t>
      </w:r>
      <w:r w:rsidR="00825898" w:rsidRPr="009D4540">
        <w:rPr>
          <w:rFonts w:cs="Times New Roman"/>
          <w:szCs w:val="20"/>
        </w:rPr>
        <w:t xml:space="preserve">, </w:t>
      </w:r>
      <w:r w:rsidRPr="009D4540">
        <w:rPr>
          <w:rFonts w:cs="Times New Roman"/>
          <w:szCs w:val="20"/>
        </w:rPr>
        <w:t>WF on FR2 multi-RX operation RRM requirements (part 1)</w:t>
      </w:r>
      <w:r w:rsidR="00825898" w:rsidRPr="009D4540">
        <w:rPr>
          <w:rFonts w:cs="Times New Roman"/>
          <w:szCs w:val="20"/>
        </w:rPr>
        <w:t>, vivo</w:t>
      </w:r>
      <w:bookmarkEnd w:id="11"/>
    </w:p>
    <w:p w14:paraId="2379D0E4" w14:textId="7F17DF65" w:rsidR="0060543D" w:rsidRPr="008C39F7" w:rsidRDefault="0060543D" w:rsidP="000040DC">
      <w:pPr>
        <w:ind w:right="-22"/>
        <w:rPr>
          <w:highlight w:val="yellow"/>
        </w:rPr>
      </w:pPr>
    </w:p>
    <w:sectPr w:rsidR="0060543D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77D64" w14:textId="77777777" w:rsidR="00B63858" w:rsidRDefault="00B63858" w:rsidP="00001C9B">
      <w:pPr>
        <w:spacing w:after="0" w:line="240" w:lineRule="auto"/>
      </w:pPr>
      <w:r>
        <w:separator/>
      </w:r>
    </w:p>
  </w:endnote>
  <w:endnote w:type="continuationSeparator" w:id="0">
    <w:p w14:paraId="681A6EC5" w14:textId="77777777" w:rsidR="00B63858" w:rsidRDefault="00B63858" w:rsidP="00001C9B">
      <w:pPr>
        <w:spacing w:after="0" w:line="240" w:lineRule="auto"/>
      </w:pPr>
      <w:r>
        <w:continuationSeparator/>
      </w:r>
    </w:p>
  </w:endnote>
  <w:endnote w:type="continuationNotice" w:id="1">
    <w:p w14:paraId="1917DFD9" w14:textId="77777777" w:rsidR="00B63858" w:rsidRDefault="00B638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478AD" w14:textId="77777777" w:rsidR="00B63858" w:rsidRDefault="00B63858" w:rsidP="00001C9B">
      <w:pPr>
        <w:spacing w:after="0" w:line="240" w:lineRule="auto"/>
      </w:pPr>
      <w:r>
        <w:separator/>
      </w:r>
    </w:p>
  </w:footnote>
  <w:footnote w:type="continuationSeparator" w:id="0">
    <w:p w14:paraId="61641C94" w14:textId="77777777" w:rsidR="00B63858" w:rsidRDefault="00B63858" w:rsidP="00001C9B">
      <w:pPr>
        <w:spacing w:after="0" w:line="240" w:lineRule="auto"/>
      </w:pPr>
      <w:r>
        <w:continuationSeparator/>
      </w:r>
    </w:p>
  </w:footnote>
  <w:footnote w:type="continuationNotice" w:id="1">
    <w:p w14:paraId="71440F6A" w14:textId="77777777" w:rsidR="00B63858" w:rsidRDefault="00B638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5338F8FA"/>
    <w:lvl w:ilvl="0" w:tplc="3278A0A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3515F"/>
    <w:multiLevelType w:val="multilevel"/>
    <w:tmpl w:val="DDCC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5B4E18"/>
    <w:multiLevelType w:val="multilevel"/>
    <w:tmpl w:val="6CC4310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697BE1"/>
    <w:multiLevelType w:val="multilevel"/>
    <w:tmpl w:val="6828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63528A"/>
    <w:multiLevelType w:val="multilevel"/>
    <w:tmpl w:val="63C4B14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B43B9D"/>
    <w:multiLevelType w:val="hybridMultilevel"/>
    <w:tmpl w:val="8B525BAA"/>
    <w:lvl w:ilvl="0" w:tplc="246A7A0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F1433E"/>
    <w:multiLevelType w:val="multilevel"/>
    <w:tmpl w:val="EB6C1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5B7F21"/>
    <w:multiLevelType w:val="multilevel"/>
    <w:tmpl w:val="E280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E4718F6"/>
    <w:multiLevelType w:val="multilevel"/>
    <w:tmpl w:val="A1FE26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2423D3B"/>
    <w:multiLevelType w:val="multilevel"/>
    <w:tmpl w:val="7B06F6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230F29"/>
    <w:multiLevelType w:val="multilevel"/>
    <w:tmpl w:val="762C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570200E"/>
    <w:multiLevelType w:val="multilevel"/>
    <w:tmpl w:val="FD345A4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2749823">
    <w:abstractNumId w:val="8"/>
  </w:num>
  <w:num w:numId="2" w16cid:durableId="80681869">
    <w:abstractNumId w:val="5"/>
  </w:num>
  <w:num w:numId="3" w16cid:durableId="1566528953">
    <w:abstractNumId w:val="7"/>
  </w:num>
  <w:num w:numId="4" w16cid:durableId="1456096507">
    <w:abstractNumId w:val="14"/>
  </w:num>
  <w:num w:numId="5" w16cid:durableId="1659071369">
    <w:abstractNumId w:val="10"/>
  </w:num>
  <w:num w:numId="6" w16cid:durableId="143009612">
    <w:abstractNumId w:val="0"/>
  </w:num>
  <w:num w:numId="7" w16cid:durableId="1073159297">
    <w:abstractNumId w:val="9"/>
  </w:num>
  <w:num w:numId="8" w16cid:durableId="1654066838">
    <w:abstractNumId w:val="6"/>
  </w:num>
  <w:num w:numId="9" w16cid:durableId="442572758">
    <w:abstractNumId w:val="13"/>
  </w:num>
  <w:num w:numId="10" w16cid:durableId="336009141">
    <w:abstractNumId w:val="16"/>
  </w:num>
  <w:num w:numId="11" w16cid:durableId="636491095">
    <w:abstractNumId w:val="2"/>
  </w:num>
  <w:num w:numId="12" w16cid:durableId="2015108395">
    <w:abstractNumId w:val="4"/>
  </w:num>
  <w:num w:numId="13" w16cid:durableId="1540511851">
    <w:abstractNumId w:val="3"/>
  </w:num>
  <w:num w:numId="14" w16cid:durableId="1066223801">
    <w:abstractNumId w:val="12"/>
  </w:num>
  <w:num w:numId="15" w16cid:durableId="154421349">
    <w:abstractNumId w:val="1"/>
  </w:num>
  <w:num w:numId="16" w16cid:durableId="1765540346">
    <w:abstractNumId w:val="11"/>
  </w:num>
  <w:num w:numId="17" w16cid:durableId="18774557">
    <w:abstractNumId w:val="15"/>
  </w:num>
  <w:num w:numId="18" w16cid:durableId="1221015288">
    <w:abstractNumId w:val="9"/>
  </w:num>
  <w:num w:numId="19" w16cid:durableId="2143965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6000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B9D"/>
    <w:rsid w:val="00001C9B"/>
    <w:rsid w:val="000040DC"/>
    <w:rsid w:val="0000567F"/>
    <w:rsid w:val="00005F50"/>
    <w:rsid w:val="00010436"/>
    <w:rsid w:val="00011784"/>
    <w:rsid w:val="0001222E"/>
    <w:rsid w:val="000151EF"/>
    <w:rsid w:val="000217BF"/>
    <w:rsid w:val="00021E49"/>
    <w:rsid w:val="000232CF"/>
    <w:rsid w:val="000239F5"/>
    <w:rsid w:val="00023FCA"/>
    <w:rsid w:val="00031FF1"/>
    <w:rsid w:val="00037AD1"/>
    <w:rsid w:val="00042CC2"/>
    <w:rsid w:val="00043955"/>
    <w:rsid w:val="00045795"/>
    <w:rsid w:val="00045EC8"/>
    <w:rsid w:val="00046C1D"/>
    <w:rsid w:val="00051DD1"/>
    <w:rsid w:val="00054E95"/>
    <w:rsid w:val="0005551E"/>
    <w:rsid w:val="00055B71"/>
    <w:rsid w:val="00057C90"/>
    <w:rsid w:val="00061640"/>
    <w:rsid w:val="00063095"/>
    <w:rsid w:val="00071B5D"/>
    <w:rsid w:val="0007202C"/>
    <w:rsid w:val="0007392F"/>
    <w:rsid w:val="00074448"/>
    <w:rsid w:val="00074BE7"/>
    <w:rsid w:val="000759B9"/>
    <w:rsid w:val="000760F9"/>
    <w:rsid w:val="0007689A"/>
    <w:rsid w:val="00085E94"/>
    <w:rsid w:val="0008612A"/>
    <w:rsid w:val="00090E18"/>
    <w:rsid w:val="00091165"/>
    <w:rsid w:val="0009324A"/>
    <w:rsid w:val="00095D36"/>
    <w:rsid w:val="000963BA"/>
    <w:rsid w:val="0009679C"/>
    <w:rsid w:val="00096C9E"/>
    <w:rsid w:val="00097F68"/>
    <w:rsid w:val="000A0B78"/>
    <w:rsid w:val="000A0DF2"/>
    <w:rsid w:val="000A10BC"/>
    <w:rsid w:val="000A1C86"/>
    <w:rsid w:val="000A27AD"/>
    <w:rsid w:val="000A2FCB"/>
    <w:rsid w:val="000A4786"/>
    <w:rsid w:val="000A7EF3"/>
    <w:rsid w:val="000B0056"/>
    <w:rsid w:val="000B233E"/>
    <w:rsid w:val="000B38B9"/>
    <w:rsid w:val="000B4304"/>
    <w:rsid w:val="000B430C"/>
    <w:rsid w:val="000C01E6"/>
    <w:rsid w:val="000C2150"/>
    <w:rsid w:val="000C3C7B"/>
    <w:rsid w:val="000C5870"/>
    <w:rsid w:val="000C6801"/>
    <w:rsid w:val="000C72F6"/>
    <w:rsid w:val="000C7308"/>
    <w:rsid w:val="000C76CD"/>
    <w:rsid w:val="000D0F93"/>
    <w:rsid w:val="000D3DD2"/>
    <w:rsid w:val="000D4E30"/>
    <w:rsid w:val="000E0D53"/>
    <w:rsid w:val="000E4195"/>
    <w:rsid w:val="000E5421"/>
    <w:rsid w:val="000E670D"/>
    <w:rsid w:val="000F074A"/>
    <w:rsid w:val="000F1D00"/>
    <w:rsid w:val="000F58F6"/>
    <w:rsid w:val="000F6C43"/>
    <w:rsid w:val="00105132"/>
    <w:rsid w:val="00106416"/>
    <w:rsid w:val="001071BE"/>
    <w:rsid w:val="0010789B"/>
    <w:rsid w:val="00110481"/>
    <w:rsid w:val="001127C9"/>
    <w:rsid w:val="00113D41"/>
    <w:rsid w:val="00114C09"/>
    <w:rsid w:val="00115B88"/>
    <w:rsid w:val="001206C3"/>
    <w:rsid w:val="00121744"/>
    <w:rsid w:val="001219E4"/>
    <w:rsid w:val="00122455"/>
    <w:rsid w:val="001251EB"/>
    <w:rsid w:val="0013189E"/>
    <w:rsid w:val="00131F23"/>
    <w:rsid w:val="00132F6A"/>
    <w:rsid w:val="00133913"/>
    <w:rsid w:val="00137119"/>
    <w:rsid w:val="001375B8"/>
    <w:rsid w:val="00140221"/>
    <w:rsid w:val="00142751"/>
    <w:rsid w:val="001449B4"/>
    <w:rsid w:val="00150B6D"/>
    <w:rsid w:val="00152DAA"/>
    <w:rsid w:val="00155B9F"/>
    <w:rsid w:val="001576DD"/>
    <w:rsid w:val="001578B6"/>
    <w:rsid w:val="00160425"/>
    <w:rsid w:val="001606CA"/>
    <w:rsid w:val="001642FC"/>
    <w:rsid w:val="0016496B"/>
    <w:rsid w:val="0016512F"/>
    <w:rsid w:val="00166C2D"/>
    <w:rsid w:val="001704B3"/>
    <w:rsid w:val="001713B5"/>
    <w:rsid w:val="001743E2"/>
    <w:rsid w:val="001745F8"/>
    <w:rsid w:val="00175040"/>
    <w:rsid w:val="001777F0"/>
    <w:rsid w:val="00177A56"/>
    <w:rsid w:val="00177E40"/>
    <w:rsid w:val="00177EA0"/>
    <w:rsid w:val="001817FA"/>
    <w:rsid w:val="001838CF"/>
    <w:rsid w:val="0018522D"/>
    <w:rsid w:val="001855AB"/>
    <w:rsid w:val="001868EE"/>
    <w:rsid w:val="00191180"/>
    <w:rsid w:val="00191744"/>
    <w:rsid w:val="001945E0"/>
    <w:rsid w:val="001A013E"/>
    <w:rsid w:val="001A113F"/>
    <w:rsid w:val="001A286C"/>
    <w:rsid w:val="001A33FD"/>
    <w:rsid w:val="001A368B"/>
    <w:rsid w:val="001A3BA4"/>
    <w:rsid w:val="001A5316"/>
    <w:rsid w:val="001A6D1F"/>
    <w:rsid w:val="001B1389"/>
    <w:rsid w:val="001B263E"/>
    <w:rsid w:val="001B2E68"/>
    <w:rsid w:val="001B6991"/>
    <w:rsid w:val="001B76D2"/>
    <w:rsid w:val="001C0D57"/>
    <w:rsid w:val="001C2D01"/>
    <w:rsid w:val="001C56A6"/>
    <w:rsid w:val="001C5B0E"/>
    <w:rsid w:val="001C77C7"/>
    <w:rsid w:val="001D03B0"/>
    <w:rsid w:val="001D1DEC"/>
    <w:rsid w:val="001D36F7"/>
    <w:rsid w:val="001D6378"/>
    <w:rsid w:val="001D7995"/>
    <w:rsid w:val="001E1177"/>
    <w:rsid w:val="001E1AB4"/>
    <w:rsid w:val="001E2D45"/>
    <w:rsid w:val="001E30F6"/>
    <w:rsid w:val="001E4B89"/>
    <w:rsid w:val="001E75E5"/>
    <w:rsid w:val="001F2F79"/>
    <w:rsid w:val="001F4E32"/>
    <w:rsid w:val="001F7E53"/>
    <w:rsid w:val="00203542"/>
    <w:rsid w:val="00204107"/>
    <w:rsid w:val="0020508B"/>
    <w:rsid w:val="00213693"/>
    <w:rsid w:val="00214865"/>
    <w:rsid w:val="00216CD9"/>
    <w:rsid w:val="00217840"/>
    <w:rsid w:val="00217EE5"/>
    <w:rsid w:val="002213D0"/>
    <w:rsid w:val="00221439"/>
    <w:rsid w:val="00221FDE"/>
    <w:rsid w:val="0022225B"/>
    <w:rsid w:val="00223F16"/>
    <w:rsid w:val="00224B28"/>
    <w:rsid w:val="00225917"/>
    <w:rsid w:val="00227D74"/>
    <w:rsid w:val="0023319E"/>
    <w:rsid w:val="00233619"/>
    <w:rsid w:val="002343D7"/>
    <w:rsid w:val="002353B4"/>
    <w:rsid w:val="00235EB9"/>
    <w:rsid w:val="00235F5C"/>
    <w:rsid w:val="00240304"/>
    <w:rsid w:val="00242C17"/>
    <w:rsid w:val="00244447"/>
    <w:rsid w:val="002452EA"/>
    <w:rsid w:val="00246C0A"/>
    <w:rsid w:val="00250FA2"/>
    <w:rsid w:val="00251A46"/>
    <w:rsid w:val="0025336C"/>
    <w:rsid w:val="00254E56"/>
    <w:rsid w:val="00257FA3"/>
    <w:rsid w:val="00262294"/>
    <w:rsid w:val="00271DC6"/>
    <w:rsid w:val="00272D3F"/>
    <w:rsid w:val="00273405"/>
    <w:rsid w:val="0027377E"/>
    <w:rsid w:val="00274267"/>
    <w:rsid w:val="00276927"/>
    <w:rsid w:val="00277B56"/>
    <w:rsid w:val="00277C25"/>
    <w:rsid w:val="00280780"/>
    <w:rsid w:val="002811B6"/>
    <w:rsid w:val="002839D8"/>
    <w:rsid w:val="00286248"/>
    <w:rsid w:val="00286A47"/>
    <w:rsid w:val="0029231C"/>
    <w:rsid w:val="002939B1"/>
    <w:rsid w:val="00297619"/>
    <w:rsid w:val="002A11CE"/>
    <w:rsid w:val="002A19F5"/>
    <w:rsid w:val="002A6532"/>
    <w:rsid w:val="002A7F84"/>
    <w:rsid w:val="002B0A95"/>
    <w:rsid w:val="002B353F"/>
    <w:rsid w:val="002B407B"/>
    <w:rsid w:val="002B45C2"/>
    <w:rsid w:val="002B4922"/>
    <w:rsid w:val="002B4B85"/>
    <w:rsid w:val="002B5084"/>
    <w:rsid w:val="002B5AF3"/>
    <w:rsid w:val="002C22C3"/>
    <w:rsid w:val="002C24A1"/>
    <w:rsid w:val="002C28F0"/>
    <w:rsid w:val="002C2D19"/>
    <w:rsid w:val="002C3354"/>
    <w:rsid w:val="002C44C9"/>
    <w:rsid w:val="002C49C5"/>
    <w:rsid w:val="002C662E"/>
    <w:rsid w:val="002D10FA"/>
    <w:rsid w:val="002D13D4"/>
    <w:rsid w:val="002D4C55"/>
    <w:rsid w:val="002D6B31"/>
    <w:rsid w:val="002D749B"/>
    <w:rsid w:val="002E02FE"/>
    <w:rsid w:val="002E0CC4"/>
    <w:rsid w:val="002E1B7D"/>
    <w:rsid w:val="002E45E7"/>
    <w:rsid w:val="002E4F5A"/>
    <w:rsid w:val="002E6DED"/>
    <w:rsid w:val="002F0545"/>
    <w:rsid w:val="002F206F"/>
    <w:rsid w:val="002F44D1"/>
    <w:rsid w:val="00300251"/>
    <w:rsid w:val="00300956"/>
    <w:rsid w:val="00300CF7"/>
    <w:rsid w:val="003010F4"/>
    <w:rsid w:val="00301CE0"/>
    <w:rsid w:val="0030325A"/>
    <w:rsid w:val="0030481E"/>
    <w:rsid w:val="00304E04"/>
    <w:rsid w:val="00307629"/>
    <w:rsid w:val="003101D6"/>
    <w:rsid w:val="00313531"/>
    <w:rsid w:val="00317187"/>
    <w:rsid w:val="0032499A"/>
    <w:rsid w:val="00327B9B"/>
    <w:rsid w:val="003305FC"/>
    <w:rsid w:val="00330D71"/>
    <w:rsid w:val="003329D6"/>
    <w:rsid w:val="00332C27"/>
    <w:rsid w:val="003337A8"/>
    <w:rsid w:val="00333AC5"/>
    <w:rsid w:val="003341F7"/>
    <w:rsid w:val="003406AC"/>
    <w:rsid w:val="00340A10"/>
    <w:rsid w:val="00340BD3"/>
    <w:rsid w:val="003426A1"/>
    <w:rsid w:val="00342889"/>
    <w:rsid w:val="003443DF"/>
    <w:rsid w:val="003458DF"/>
    <w:rsid w:val="0034689D"/>
    <w:rsid w:val="00347FEC"/>
    <w:rsid w:val="00352DB1"/>
    <w:rsid w:val="00352DB3"/>
    <w:rsid w:val="00352E31"/>
    <w:rsid w:val="00355002"/>
    <w:rsid w:val="00356F45"/>
    <w:rsid w:val="00360ACC"/>
    <w:rsid w:val="00362D87"/>
    <w:rsid w:val="00363B61"/>
    <w:rsid w:val="003661FF"/>
    <w:rsid w:val="00366B74"/>
    <w:rsid w:val="0037001D"/>
    <w:rsid w:val="00370167"/>
    <w:rsid w:val="00371466"/>
    <w:rsid w:val="0038132F"/>
    <w:rsid w:val="0038270C"/>
    <w:rsid w:val="00382CAC"/>
    <w:rsid w:val="00383406"/>
    <w:rsid w:val="00385714"/>
    <w:rsid w:val="00390CAD"/>
    <w:rsid w:val="00394625"/>
    <w:rsid w:val="00394938"/>
    <w:rsid w:val="00395474"/>
    <w:rsid w:val="003A0943"/>
    <w:rsid w:val="003A2A49"/>
    <w:rsid w:val="003A710A"/>
    <w:rsid w:val="003A75B2"/>
    <w:rsid w:val="003B0B99"/>
    <w:rsid w:val="003B659E"/>
    <w:rsid w:val="003C264C"/>
    <w:rsid w:val="003C275E"/>
    <w:rsid w:val="003C2AA3"/>
    <w:rsid w:val="003C4FDE"/>
    <w:rsid w:val="003C6A02"/>
    <w:rsid w:val="003C792F"/>
    <w:rsid w:val="003D341A"/>
    <w:rsid w:val="003D3585"/>
    <w:rsid w:val="003D3EE9"/>
    <w:rsid w:val="003D4C80"/>
    <w:rsid w:val="003D5015"/>
    <w:rsid w:val="003D69D6"/>
    <w:rsid w:val="003E015F"/>
    <w:rsid w:val="003E16E5"/>
    <w:rsid w:val="003E2DFC"/>
    <w:rsid w:val="003E58DF"/>
    <w:rsid w:val="003E5F05"/>
    <w:rsid w:val="003E5F06"/>
    <w:rsid w:val="003F492C"/>
    <w:rsid w:val="003F494F"/>
    <w:rsid w:val="003F54CD"/>
    <w:rsid w:val="003F65C8"/>
    <w:rsid w:val="003F7223"/>
    <w:rsid w:val="004000DD"/>
    <w:rsid w:val="0040408B"/>
    <w:rsid w:val="00404183"/>
    <w:rsid w:val="00404C4C"/>
    <w:rsid w:val="004059D6"/>
    <w:rsid w:val="00405B5D"/>
    <w:rsid w:val="004130DC"/>
    <w:rsid w:val="0041423F"/>
    <w:rsid w:val="00414573"/>
    <w:rsid w:val="00414F81"/>
    <w:rsid w:val="00420EBB"/>
    <w:rsid w:val="0042170B"/>
    <w:rsid w:val="00422651"/>
    <w:rsid w:val="004230FB"/>
    <w:rsid w:val="00423D18"/>
    <w:rsid w:val="00423DFF"/>
    <w:rsid w:val="00426B76"/>
    <w:rsid w:val="00430366"/>
    <w:rsid w:val="00433036"/>
    <w:rsid w:val="00434231"/>
    <w:rsid w:val="00434268"/>
    <w:rsid w:val="00436A0F"/>
    <w:rsid w:val="00437150"/>
    <w:rsid w:val="0043750A"/>
    <w:rsid w:val="004404A4"/>
    <w:rsid w:val="0044159E"/>
    <w:rsid w:val="00441645"/>
    <w:rsid w:val="00443673"/>
    <w:rsid w:val="00443C59"/>
    <w:rsid w:val="00447F24"/>
    <w:rsid w:val="0045007F"/>
    <w:rsid w:val="0045160C"/>
    <w:rsid w:val="00453FD0"/>
    <w:rsid w:val="00454289"/>
    <w:rsid w:val="0045571D"/>
    <w:rsid w:val="004567DC"/>
    <w:rsid w:val="0046207B"/>
    <w:rsid w:val="00462B78"/>
    <w:rsid w:val="00463809"/>
    <w:rsid w:val="0046595E"/>
    <w:rsid w:val="004732E9"/>
    <w:rsid w:val="00474C03"/>
    <w:rsid w:val="00477000"/>
    <w:rsid w:val="0048007B"/>
    <w:rsid w:val="00481734"/>
    <w:rsid w:val="00481CD6"/>
    <w:rsid w:val="00484F37"/>
    <w:rsid w:val="004854BB"/>
    <w:rsid w:val="00490BEB"/>
    <w:rsid w:val="00494493"/>
    <w:rsid w:val="00494D17"/>
    <w:rsid w:val="00496606"/>
    <w:rsid w:val="004A0C4E"/>
    <w:rsid w:val="004A1706"/>
    <w:rsid w:val="004A2360"/>
    <w:rsid w:val="004B0715"/>
    <w:rsid w:val="004B34EA"/>
    <w:rsid w:val="004B38F5"/>
    <w:rsid w:val="004B4F08"/>
    <w:rsid w:val="004B6667"/>
    <w:rsid w:val="004C1BDC"/>
    <w:rsid w:val="004C49EC"/>
    <w:rsid w:val="004C54B4"/>
    <w:rsid w:val="004C6DAB"/>
    <w:rsid w:val="004C6F8E"/>
    <w:rsid w:val="004D2CA3"/>
    <w:rsid w:val="004D2DE5"/>
    <w:rsid w:val="004E18F6"/>
    <w:rsid w:val="004E4FFB"/>
    <w:rsid w:val="004E5E66"/>
    <w:rsid w:val="004E7ADB"/>
    <w:rsid w:val="004F06F0"/>
    <w:rsid w:val="004F2061"/>
    <w:rsid w:val="004F368B"/>
    <w:rsid w:val="004F755E"/>
    <w:rsid w:val="0050005C"/>
    <w:rsid w:val="00500B75"/>
    <w:rsid w:val="00503B4D"/>
    <w:rsid w:val="00504EE9"/>
    <w:rsid w:val="005105F0"/>
    <w:rsid w:val="005113B9"/>
    <w:rsid w:val="00512C82"/>
    <w:rsid w:val="005154EF"/>
    <w:rsid w:val="005173FD"/>
    <w:rsid w:val="0051788E"/>
    <w:rsid w:val="00520453"/>
    <w:rsid w:val="005207CB"/>
    <w:rsid w:val="00521576"/>
    <w:rsid w:val="00522DC1"/>
    <w:rsid w:val="005250E6"/>
    <w:rsid w:val="00525483"/>
    <w:rsid w:val="00525D98"/>
    <w:rsid w:val="00531CF3"/>
    <w:rsid w:val="00531FF3"/>
    <w:rsid w:val="00534220"/>
    <w:rsid w:val="005359E6"/>
    <w:rsid w:val="00537669"/>
    <w:rsid w:val="0054132F"/>
    <w:rsid w:val="00542D23"/>
    <w:rsid w:val="005438FF"/>
    <w:rsid w:val="005439F7"/>
    <w:rsid w:val="0054442C"/>
    <w:rsid w:val="00544BAB"/>
    <w:rsid w:val="00545642"/>
    <w:rsid w:val="00546F13"/>
    <w:rsid w:val="00547E6C"/>
    <w:rsid w:val="00550285"/>
    <w:rsid w:val="005547D2"/>
    <w:rsid w:val="0055552E"/>
    <w:rsid w:val="00560306"/>
    <w:rsid w:val="0056210E"/>
    <w:rsid w:val="00562492"/>
    <w:rsid w:val="00563C71"/>
    <w:rsid w:val="005701D5"/>
    <w:rsid w:val="00570990"/>
    <w:rsid w:val="00570FE4"/>
    <w:rsid w:val="00572948"/>
    <w:rsid w:val="00572A20"/>
    <w:rsid w:val="0058090E"/>
    <w:rsid w:val="005819E4"/>
    <w:rsid w:val="00582427"/>
    <w:rsid w:val="005836F8"/>
    <w:rsid w:val="005918FA"/>
    <w:rsid w:val="00591B40"/>
    <w:rsid w:val="00592A86"/>
    <w:rsid w:val="00592BFB"/>
    <w:rsid w:val="005A143B"/>
    <w:rsid w:val="005A51C9"/>
    <w:rsid w:val="005A755B"/>
    <w:rsid w:val="005A7F7B"/>
    <w:rsid w:val="005B0EA9"/>
    <w:rsid w:val="005B3891"/>
    <w:rsid w:val="005B3E17"/>
    <w:rsid w:val="005B4801"/>
    <w:rsid w:val="005B6DA7"/>
    <w:rsid w:val="005C1C05"/>
    <w:rsid w:val="005C23A4"/>
    <w:rsid w:val="005C4954"/>
    <w:rsid w:val="005C59E5"/>
    <w:rsid w:val="005C5C09"/>
    <w:rsid w:val="005D12E5"/>
    <w:rsid w:val="005D1CDF"/>
    <w:rsid w:val="005D2442"/>
    <w:rsid w:val="005D2BB7"/>
    <w:rsid w:val="005D576A"/>
    <w:rsid w:val="005D70AF"/>
    <w:rsid w:val="005E043D"/>
    <w:rsid w:val="005E1E50"/>
    <w:rsid w:val="005E3F0E"/>
    <w:rsid w:val="005E5A0C"/>
    <w:rsid w:val="005E61A8"/>
    <w:rsid w:val="005E6414"/>
    <w:rsid w:val="005E7FBF"/>
    <w:rsid w:val="005F2AEB"/>
    <w:rsid w:val="005F3D40"/>
    <w:rsid w:val="005F4140"/>
    <w:rsid w:val="005F4BC3"/>
    <w:rsid w:val="005F6419"/>
    <w:rsid w:val="00601032"/>
    <w:rsid w:val="006032B9"/>
    <w:rsid w:val="0060543D"/>
    <w:rsid w:val="00606447"/>
    <w:rsid w:val="006066D1"/>
    <w:rsid w:val="006104DD"/>
    <w:rsid w:val="0061063A"/>
    <w:rsid w:val="00611EC8"/>
    <w:rsid w:val="006130B5"/>
    <w:rsid w:val="00616590"/>
    <w:rsid w:val="00617400"/>
    <w:rsid w:val="006212D6"/>
    <w:rsid w:val="006226D0"/>
    <w:rsid w:val="006229E2"/>
    <w:rsid w:val="006255C4"/>
    <w:rsid w:val="0062565C"/>
    <w:rsid w:val="00627D54"/>
    <w:rsid w:val="00630D23"/>
    <w:rsid w:val="0063128A"/>
    <w:rsid w:val="00632D29"/>
    <w:rsid w:val="00634CCE"/>
    <w:rsid w:val="006363B7"/>
    <w:rsid w:val="006367C7"/>
    <w:rsid w:val="00636970"/>
    <w:rsid w:val="00636BD8"/>
    <w:rsid w:val="0064076D"/>
    <w:rsid w:val="00640EAB"/>
    <w:rsid w:val="00640F3A"/>
    <w:rsid w:val="00645A7E"/>
    <w:rsid w:val="0064741F"/>
    <w:rsid w:val="00647BDD"/>
    <w:rsid w:val="00647CDB"/>
    <w:rsid w:val="00652541"/>
    <w:rsid w:val="0065505D"/>
    <w:rsid w:val="006569F4"/>
    <w:rsid w:val="0065735E"/>
    <w:rsid w:val="00660696"/>
    <w:rsid w:val="00661C10"/>
    <w:rsid w:val="0066383B"/>
    <w:rsid w:val="00664229"/>
    <w:rsid w:val="00664695"/>
    <w:rsid w:val="00664950"/>
    <w:rsid w:val="00664A52"/>
    <w:rsid w:val="00664E9A"/>
    <w:rsid w:val="00665D05"/>
    <w:rsid w:val="0067083A"/>
    <w:rsid w:val="00670894"/>
    <w:rsid w:val="00670D0D"/>
    <w:rsid w:val="0067120C"/>
    <w:rsid w:val="00672447"/>
    <w:rsid w:val="00675450"/>
    <w:rsid w:val="00680B43"/>
    <w:rsid w:val="0068273F"/>
    <w:rsid w:val="00683220"/>
    <w:rsid w:val="006862E0"/>
    <w:rsid w:val="00687B15"/>
    <w:rsid w:val="00687FA0"/>
    <w:rsid w:val="006949B7"/>
    <w:rsid w:val="00696E3E"/>
    <w:rsid w:val="006A0779"/>
    <w:rsid w:val="006A2B94"/>
    <w:rsid w:val="006A2FB9"/>
    <w:rsid w:val="006A3C11"/>
    <w:rsid w:val="006B1670"/>
    <w:rsid w:val="006B451E"/>
    <w:rsid w:val="006B57D0"/>
    <w:rsid w:val="006B7010"/>
    <w:rsid w:val="006B7E6A"/>
    <w:rsid w:val="006C1691"/>
    <w:rsid w:val="006C1E48"/>
    <w:rsid w:val="006C2A9D"/>
    <w:rsid w:val="006C3095"/>
    <w:rsid w:val="006C3EC7"/>
    <w:rsid w:val="006D38DA"/>
    <w:rsid w:val="006D5963"/>
    <w:rsid w:val="006D63A8"/>
    <w:rsid w:val="006E1151"/>
    <w:rsid w:val="006E2F43"/>
    <w:rsid w:val="006E359F"/>
    <w:rsid w:val="006E5001"/>
    <w:rsid w:val="006E5FF3"/>
    <w:rsid w:val="006E6311"/>
    <w:rsid w:val="006E6FB1"/>
    <w:rsid w:val="006E70F1"/>
    <w:rsid w:val="006E7AE9"/>
    <w:rsid w:val="006F2BF2"/>
    <w:rsid w:val="006F3F71"/>
    <w:rsid w:val="006F4D36"/>
    <w:rsid w:val="006F7940"/>
    <w:rsid w:val="007001DA"/>
    <w:rsid w:val="00701111"/>
    <w:rsid w:val="00701DD8"/>
    <w:rsid w:val="00704614"/>
    <w:rsid w:val="00704DF8"/>
    <w:rsid w:val="00705426"/>
    <w:rsid w:val="00706E65"/>
    <w:rsid w:val="007112DB"/>
    <w:rsid w:val="0071236A"/>
    <w:rsid w:val="00712F13"/>
    <w:rsid w:val="00713361"/>
    <w:rsid w:val="00713B2B"/>
    <w:rsid w:val="007145FF"/>
    <w:rsid w:val="00715220"/>
    <w:rsid w:val="007153DC"/>
    <w:rsid w:val="00715B2A"/>
    <w:rsid w:val="007161DF"/>
    <w:rsid w:val="007228F0"/>
    <w:rsid w:val="00723ABA"/>
    <w:rsid w:val="00724A31"/>
    <w:rsid w:val="007260BF"/>
    <w:rsid w:val="0073043E"/>
    <w:rsid w:val="00731B9A"/>
    <w:rsid w:val="00733742"/>
    <w:rsid w:val="00741F04"/>
    <w:rsid w:val="007450F1"/>
    <w:rsid w:val="007464ED"/>
    <w:rsid w:val="00750667"/>
    <w:rsid w:val="007506F3"/>
    <w:rsid w:val="00750A59"/>
    <w:rsid w:val="00751515"/>
    <w:rsid w:val="00752071"/>
    <w:rsid w:val="007522C6"/>
    <w:rsid w:val="00752875"/>
    <w:rsid w:val="007574D2"/>
    <w:rsid w:val="007612D9"/>
    <w:rsid w:val="007626B7"/>
    <w:rsid w:val="007632D3"/>
    <w:rsid w:val="00764281"/>
    <w:rsid w:val="00765918"/>
    <w:rsid w:val="00765AD9"/>
    <w:rsid w:val="00773444"/>
    <w:rsid w:val="00775959"/>
    <w:rsid w:val="00776824"/>
    <w:rsid w:val="00776EC7"/>
    <w:rsid w:val="00780811"/>
    <w:rsid w:val="0078212B"/>
    <w:rsid w:val="00782468"/>
    <w:rsid w:val="007829A8"/>
    <w:rsid w:val="00782F98"/>
    <w:rsid w:val="00783896"/>
    <w:rsid w:val="00784833"/>
    <w:rsid w:val="00784DF6"/>
    <w:rsid w:val="00785232"/>
    <w:rsid w:val="007910C0"/>
    <w:rsid w:val="00792174"/>
    <w:rsid w:val="0079474A"/>
    <w:rsid w:val="007952AA"/>
    <w:rsid w:val="00796368"/>
    <w:rsid w:val="007A117A"/>
    <w:rsid w:val="007A1D77"/>
    <w:rsid w:val="007A3E2B"/>
    <w:rsid w:val="007A5134"/>
    <w:rsid w:val="007B186C"/>
    <w:rsid w:val="007B1A87"/>
    <w:rsid w:val="007B5F91"/>
    <w:rsid w:val="007B62B2"/>
    <w:rsid w:val="007B6918"/>
    <w:rsid w:val="007C157A"/>
    <w:rsid w:val="007C1696"/>
    <w:rsid w:val="007C18B4"/>
    <w:rsid w:val="007C270F"/>
    <w:rsid w:val="007C2B17"/>
    <w:rsid w:val="007C3ED0"/>
    <w:rsid w:val="007C557A"/>
    <w:rsid w:val="007C55EF"/>
    <w:rsid w:val="007C5971"/>
    <w:rsid w:val="007C5AE5"/>
    <w:rsid w:val="007C640D"/>
    <w:rsid w:val="007C6EDF"/>
    <w:rsid w:val="007D1D8A"/>
    <w:rsid w:val="007D2739"/>
    <w:rsid w:val="007D4EED"/>
    <w:rsid w:val="007D528D"/>
    <w:rsid w:val="007E2A97"/>
    <w:rsid w:val="007E314A"/>
    <w:rsid w:val="007E4DD1"/>
    <w:rsid w:val="007E68AC"/>
    <w:rsid w:val="007E70DE"/>
    <w:rsid w:val="007F0FDF"/>
    <w:rsid w:val="007F4666"/>
    <w:rsid w:val="007F54B9"/>
    <w:rsid w:val="007F638D"/>
    <w:rsid w:val="008042B7"/>
    <w:rsid w:val="00805FD9"/>
    <w:rsid w:val="00806A76"/>
    <w:rsid w:val="0081075B"/>
    <w:rsid w:val="00811C9D"/>
    <w:rsid w:val="00812E07"/>
    <w:rsid w:val="0081567C"/>
    <w:rsid w:val="00816A76"/>
    <w:rsid w:val="00816C80"/>
    <w:rsid w:val="00816EDA"/>
    <w:rsid w:val="008203FC"/>
    <w:rsid w:val="0082360A"/>
    <w:rsid w:val="00823F2A"/>
    <w:rsid w:val="00824AFA"/>
    <w:rsid w:val="00825898"/>
    <w:rsid w:val="00826542"/>
    <w:rsid w:val="00831310"/>
    <w:rsid w:val="00832E5A"/>
    <w:rsid w:val="00834E2A"/>
    <w:rsid w:val="0083571B"/>
    <w:rsid w:val="00836ED6"/>
    <w:rsid w:val="00837940"/>
    <w:rsid w:val="00837CA0"/>
    <w:rsid w:val="00837CA4"/>
    <w:rsid w:val="00841BCD"/>
    <w:rsid w:val="00843EFF"/>
    <w:rsid w:val="0084416F"/>
    <w:rsid w:val="00844BE5"/>
    <w:rsid w:val="00845FA2"/>
    <w:rsid w:val="00846976"/>
    <w:rsid w:val="00850584"/>
    <w:rsid w:val="00851A8E"/>
    <w:rsid w:val="0085365B"/>
    <w:rsid w:val="0085407F"/>
    <w:rsid w:val="00860A3C"/>
    <w:rsid w:val="00861A65"/>
    <w:rsid w:val="0086442D"/>
    <w:rsid w:val="0086766D"/>
    <w:rsid w:val="00870373"/>
    <w:rsid w:val="00870D21"/>
    <w:rsid w:val="00870EB8"/>
    <w:rsid w:val="008727CA"/>
    <w:rsid w:val="00875698"/>
    <w:rsid w:val="00875F14"/>
    <w:rsid w:val="00876217"/>
    <w:rsid w:val="00880A5C"/>
    <w:rsid w:val="008826C1"/>
    <w:rsid w:val="00883DFD"/>
    <w:rsid w:val="00884312"/>
    <w:rsid w:val="00885A18"/>
    <w:rsid w:val="0088640B"/>
    <w:rsid w:val="008879B0"/>
    <w:rsid w:val="008904C6"/>
    <w:rsid w:val="00891552"/>
    <w:rsid w:val="00891702"/>
    <w:rsid w:val="00892097"/>
    <w:rsid w:val="00892366"/>
    <w:rsid w:val="00892CFD"/>
    <w:rsid w:val="00895BE1"/>
    <w:rsid w:val="008968F0"/>
    <w:rsid w:val="00896B22"/>
    <w:rsid w:val="008A1BF7"/>
    <w:rsid w:val="008A2589"/>
    <w:rsid w:val="008A45D7"/>
    <w:rsid w:val="008A4DC0"/>
    <w:rsid w:val="008A51AB"/>
    <w:rsid w:val="008A5B0E"/>
    <w:rsid w:val="008A71C3"/>
    <w:rsid w:val="008A752A"/>
    <w:rsid w:val="008B071B"/>
    <w:rsid w:val="008B0961"/>
    <w:rsid w:val="008B23F2"/>
    <w:rsid w:val="008B37A4"/>
    <w:rsid w:val="008B38F0"/>
    <w:rsid w:val="008B543A"/>
    <w:rsid w:val="008B5996"/>
    <w:rsid w:val="008C3685"/>
    <w:rsid w:val="008C39F7"/>
    <w:rsid w:val="008C3A02"/>
    <w:rsid w:val="008C7234"/>
    <w:rsid w:val="008D05B5"/>
    <w:rsid w:val="008D0695"/>
    <w:rsid w:val="008D1634"/>
    <w:rsid w:val="008D1942"/>
    <w:rsid w:val="008D23DB"/>
    <w:rsid w:val="008D23FF"/>
    <w:rsid w:val="008D2D16"/>
    <w:rsid w:val="008D3924"/>
    <w:rsid w:val="008D46FD"/>
    <w:rsid w:val="008D6EEE"/>
    <w:rsid w:val="008E0F3A"/>
    <w:rsid w:val="008E52E7"/>
    <w:rsid w:val="008E56DC"/>
    <w:rsid w:val="008E5E33"/>
    <w:rsid w:val="008E7AE5"/>
    <w:rsid w:val="008F0C1D"/>
    <w:rsid w:val="008F3128"/>
    <w:rsid w:val="008F6DB1"/>
    <w:rsid w:val="0090091A"/>
    <w:rsid w:val="00901931"/>
    <w:rsid w:val="009030C4"/>
    <w:rsid w:val="009042BD"/>
    <w:rsid w:val="00904FE4"/>
    <w:rsid w:val="00911204"/>
    <w:rsid w:val="00911B60"/>
    <w:rsid w:val="0091402B"/>
    <w:rsid w:val="00916579"/>
    <w:rsid w:val="00923428"/>
    <w:rsid w:val="00925486"/>
    <w:rsid w:val="00926BA9"/>
    <w:rsid w:val="00930326"/>
    <w:rsid w:val="00931891"/>
    <w:rsid w:val="00936159"/>
    <w:rsid w:val="00936BA7"/>
    <w:rsid w:val="009377B7"/>
    <w:rsid w:val="00940A20"/>
    <w:rsid w:val="009441D9"/>
    <w:rsid w:val="00951305"/>
    <w:rsid w:val="00951A69"/>
    <w:rsid w:val="00953EAD"/>
    <w:rsid w:val="009546FC"/>
    <w:rsid w:val="00955450"/>
    <w:rsid w:val="0095739D"/>
    <w:rsid w:val="00957698"/>
    <w:rsid w:val="00961FF8"/>
    <w:rsid w:val="00967019"/>
    <w:rsid w:val="00970F48"/>
    <w:rsid w:val="0097484F"/>
    <w:rsid w:val="009754A6"/>
    <w:rsid w:val="00976017"/>
    <w:rsid w:val="009772AF"/>
    <w:rsid w:val="00977E1D"/>
    <w:rsid w:val="00977F62"/>
    <w:rsid w:val="00985490"/>
    <w:rsid w:val="00990092"/>
    <w:rsid w:val="00990307"/>
    <w:rsid w:val="0099089F"/>
    <w:rsid w:val="009947FD"/>
    <w:rsid w:val="0099638D"/>
    <w:rsid w:val="009A19DF"/>
    <w:rsid w:val="009A6C9B"/>
    <w:rsid w:val="009B0122"/>
    <w:rsid w:val="009B047F"/>
    <w:rsid w:val="009B0573"/>
    <w:rsid w:val="009B1C83"/>
    <w:rsid w:val="009B7B4B"/>
    <w:rsid w:val="009B7C21"/>
    <w:rsid w:val="009C0927"/>
    <w:rsid w:val="009C0EA0"/>
    <w:rsid w:val="009C1D84"/>
    <w:rsid w:val="009C4267"/>
    <w:rsid w:val="009C4856"/>
    <w:rsid w:val="009D320A"/>
    <w:rsid w:val="009D4540"/>
    <w:rsid w:val="009D6CE4"/>
    <w:rsid w:val="009D7893"/>
    <w:rsid w:val="009E048D"/>
    <w:rsid w:val="009E0781"/>
    <w:rsid w:val="009E2424"/>
    <w:rsid w:val="009E3C34"/>
    <w:rsid w:val="009E5C72"/>
    <w:rsid w:val="009E6DED"/>
    <w:rsid w:val="009E7BB0"/>
    <w:rsid w:val="009F2BAC"/>
    <w:rsid w:val="009F398F"/>
    <w:rsid w:val="009F4F60"/>
    <w:rsid w:val="009F63BF"/>
    <w:rsid w:val="009F64D0"/>
    <w:rsid w:val="009F680A"/>
    <w:rsid w:val="009F7E0A"/>
    <w:rsid w:val="00A0130E"/>
    <w:rsid w:val="00A03210"/>
    <w:rsid w:val="00A03B82"/>
    <w:rsid w:val="00A04992"/>
    <w:rsid w:val="00A12ADA"/>
    <w:rsid w:val="00A13292"/>
    <w:rsid w:val="00A147AA"/>
    <w:rsid w:val="00A21D71"/>
    <w:rsid w:val="00A22B78"/>
    <w:rsid w:val="00A25AE5"/>
    <w:rsid w:val="00A25F94"/>
    <w:rsid w:val="00A329BF"/>
    <w:rsid w:val="00A32C97"/>
    <w:rsid w:val="00A33E2D"/>
    <w:rsid w:val="00A368B6"/>
    <w:rsid w:val="00A37002"/>
    <w:rsid w:val="00A37A22"/>
    <w:rsid w:val="00A42C6D"/>
    <w:rsid w:val="00A4355E"/>
    <w:rsid w:val="00A4744A"/>
    <w:rsid w:val="00A5127D"/>
    <w:rsid w:val="00A51EA5"/>
    <w:rsid w:val="00A528AE"/>
    <w:rsid w:val="00A52B5D"/>
    <w:rsid w:val="00A554C6"/>
    <w:rsid w:val="00A60441"/>
    <w:rsid w:val="00A6492A"/>
    <w:rsid w:val="00A65BBE"/>
    <w:rsid w:val="00A66902"/>
    <w:rsid w:val="00A7261C"/>
    <w:rsid w:val="00A75831"/>
    <w:rsid w:val="00A76AB8"/>
    <w:rsid w:val="00A90304"/>
    <w:rsid w:val="00A918C4"/>
    <w:rsid w:val="00A92BCD"/>
    <w:rsid w:val="00A94F21"/>
    <w:rsid w:val="00AA1558"/>
    <w:rsid w:val="00AA1B0E"/>
    <w:rsid w:val="00AA38D9"/>
    <w:rsid w:val="00AA3D0E"/>
    <w:rsid w:val="00AA4702"/>
    <w:rsid w:val="00AA47B6"/>
    <w:rsid w:val="00AA7898"/>
    <w:rsid w:val="00AB1D42"/>
    <w:rsid w:val="00AB252D"/>
    <w:rsid w:val="00AB268D"/>
    <w:rsid w:val="00AB38B4"/>
    <w:rsid w:val="00AB393F"/>
    <w:rsid w:val="00AB44EC"/>
    <w:rsid w:val="00AB5520"/>
    <w:rsid w:val="00AB55DC"/>
    <w:rsid w:val="00AC00D1"/>
    <w:rsid w:val="00AC163B"/>
    <w:rsid w:val="00AC29AC"/>
    <w:rsid w:val="00AC5CA7"/>
    <w:rsid w:val="00AC5CE4"/>
    <w:rsid w:val="00AC6058"/>
    <w:rsid w:val="00AC6586"/>
    <w:rsid w:val="00AC73DF"/>
    <w:rsid w:val="00AC7D17"/>
    <w:rsid w:val="00AD1D4C"/>
    <w:rsid w:val="00AD1FC9"/>
    <w:rsid w:val="00AD41E6"/>
    <w:rsid w:val="00AD4924"/>
    <w:rsid w:val="00AD4DCD"/>
    <w:rsid w:val="00AD68DB"/>
    <w:rsid w:val="00AE1228"/>
    <w:rsid w:val="00AE2271"/>
    <w:rsid w:val="00AE29DB"/>
    <w:rsid w:val="00AE2BA5"/>
    <w:rsid w:val="00AE31C3"/>
    <w:rsid w:val="00AE4EF0"/>
    <w:rsid w:val="00AE4F28"/>
    <w:rsid w:val="00AE56B1"/>
    <w:rsid w:val="00AE6D09"/>
    <w:rsid w:val="00AE7D11"/>
    <w:rsid w:val="00AF41F4"/>
    <w:rsid w:val="00AF4C98"/>
    <w:rsid w:val="00AF6F12"/>
    <w:rsid w:val="00AF6F35"/>
    <w:rsid w:val="00AF7A7C"/>
    <w:rsid w:val="00B02054"/>
    <w:rsid w:val="00B02070"/>
    <w:rsid w:val="00B05ACC"/>
    <w:rsid w:val="00B10561"/>
    <w:rsid w:val="00B11A0E"/>
    <w:rsid w:val="00B121A5"/>
    <w:rsid w:val="00B13C69"/>
    <w:rsid w:val="00B1435C"/>
    <w:rsid w:val="00B14481"/>
    <w:rsid w:val="00B14E2A"/>
    <w:rsid w:val="00B1796E"/>
    <w:rsid w:val="00B2301D"/>
    <w:rsid w:val="00B30134"/>
    <w:rsid w:val="00B31F99"/>
    <w:rsid w:val="00B3343C"/>
    <w:rsid w:val="00B3348B"/>
    <w:rsid w:val="00B339E8"/>
    <w:rsid w:val="00B33D87"/>
    <w:rsid w:val="00B408B6"/>
    <w:rsid w:val="00B4158C"/>
    <w:rsid w:val="00B43F91"/>
    <w:rsid w:val="00B44AB5"/>
    <w:rsid w:val="00B4626D"/>
    <w:rsid w:val="00B46418"/>
    <w:rsid w:val="00B509C6"/>
    <w:rsid w:val="00B51099"/>
    <w:rsid w:val="00B51EB4"/>
    <w:rsid w:val="00B535FA"/>
    <w:rsid w:val="00B542DA"/>
    <w:rsid w:val="00B55FF2"/>
    <w:rsid w:val="00B600A8"/>
    <w:rsid w:val="00B6058F"/>
    <w:rsid w:val="00B636C5"/>
    <w:rsid w:val="00B63858"/>
    <w:rsid w:val="00B66BAE"/>
    <w:rsid w:val="00B6728D"/>
    <w:rsid w:val="00B73862"/>
    <w:rsid w:val="00B73F43"/>
    <w:rsid w:val="00B753DC"/>
    <w:rsid w:val="00B77EA7"/>
    <w:rsid w:val="00B8057A"/>
    <w:rsid w:val="00B83302"/>
    <w:rsid w:val="00B85DBC"/>
    <w:rsid w:val="00B86218"/>
    <w:rsid w:val="00B91D13"/>
    <w:rsid w:val="00B97EC1"/>
    <w:rsid w:val="00BA0504"/>
    <w:rsid w:val="00BA28E9"/>
    <w:rsid w:val="00BA2BAB"/>
    <w:rsid w:val="00BA6B66"/>
    <w:rsid w:val="00BA6E48"/>
    <w:rsid w:val="00BB2A7E"/>
    <w:rsid w:val="00BB4337"/>
    <w:rsid w:val="00BB52D0"/>
    <w:rsid w:val="00BC21BF"/>
    <w:rsid w:val="00BC4088"/>
    <w:rsid w:val="00BC44FB"/>
    <w:rsid w:val="00BC54E3"/>
    <w:rsid w:val="00BC6F09"/>
    <w:rsid w:val="00BC7E78"/>
    <w:rsid w:val="00BD0297"/>
    <w:rsid w:val="00BD1E4C"/>
    <w:rsid w:val="00BD4826"/>
    <w:rsid w:val="00BE014C"/>
    <w:rsid w:val="00BE0AF6"/>
    <w:rsid w:val="00BE1F03"/>
    <w:rsid w:val="00BE29DF"/>
    <w:rsid w:val="00BE4602"/>
    <w:rsid w:val="00BE58A7"/>
    <w:rsid w:val="00BE6A2A"/>
    <w:rsid w:val="00BF0149"/>
    <w:rsid w:val="00BF0F8B"/>
    <w:rsid w:val="00BF2218"/>
    <w:rsid w:val="00BF268F"/>
    <w:rsid w:val="00BF284B"/>
    <w:rsid w:val="00BF3EB8"/>
    <w:rsid w:val="00BF53F8"/>
    <w:rsid w:val="00BF6471"/>
    <w:rsid w:val="00C02FBA"/>
    <w:rsid w:val="00C0426B"/>
    <w:rsid w:val="00C045DF"/>
    <w:rsid w:val="00C0653A"/>
    <w:rsid w:val="00C0704A"/>
    <w:rsid w:val="00C100BA"/>
    <w:rsid w:val="00C12D89"/>
    <w:rsid w:val="00C130AA"/>
    <w:rsid w:val="00C13489"/>
    <w:rsid w:val="00C14BFA"/>
    <w:rsid w:val="00C156EA"/>
    <w:rsid w:val="00C21654"/>
    <w:rsid w:val="00C21CC7"/>
    <w:rsid w:val="00C21CE0"/>
    <w:rsid w:val="00C22624"/>
    <w:rsid w:val="00C22641"/>
    <w:rsid w:val="00C226F2"/>
    <w:rsid w:val="00C22FD8"/>
    <w:rsid w:val="00C23994"/>
    <w:rsid w:val="00C26D43"/>
    <w:rsid w:val="00C26F8B"/>
    <w:rsid w:val="00C273C0"/>
    <w:rsid w:val="00C31B19"/>
    <w:rsid w:val="00C32C2B"/>
    <w:rsid w:val="00C360AC"/>
    <w:rsid w:val="00C36B52"/>
    <w:rsid w:val="00C40BB2"/>
    <w:rsid w:val="00C426EA"/>
    <w:rsid w:val="00C437E9"/>
    <w:rsid w:val="00C46548"/>
    <w:rsid w:val="00C529FC"/>
    <w:rsid w:val="00C55583"/>
    <w:rsid w:val="00C55CBB"/>
    <w:rsid w:val="00C56527"/>
    <w:rsid w:val="00C574D5"/>
    <w:rsid w:val="00C579CA"/>
    <w:rsid w:val="00C65DFB"/>
    <w:rsid w:val="00C66B41"/>
    <w:rsid w:val="00C73F32"/>
    <w:rsid w:val="00C74BA3"/>
    <w:rsid w:val="00C74FD5"/>
    <w:rsid w:val="00C75024"/>
    <w:rsid w:val="00C75076"/>
    <w:rsid w:val="00C7687A"/>
    <w:rsid w:val="00C775D6"/>
    <w:rsid w:val="00C77735"/>
    <w:rsid w:val="00C8066D"/>
    <w:rsid w:val="00C807E6"/>
    <w:rsid w:val="00C81946"/>
    <w:rsid w:val="00C82931"/>
    <w:rsid w:val="00C83D57"/>
    <w:rsid w:val="00C8447A"/>
    <w:rsid w:val="00C84FEB"/>
    <w:rsid w:val="00C87462"/>
    <w:rsid w:val="00C90794"/>
    <w:rsid w:val="00C907CA"/>
    <w:rsid w:val="00C94DBF"/>
    <w:rsid w:val="00CA0E32"/>
    <w:rsid w:val="00CA180C"/>
    <w:rsid w:val="00CA2F33"/>
    <w:rsid w:val="00CA3683"/>
    <w:rsid w:val="00CA3F52"/>
    <w:rsid w:val="00CA4B2A"/>
    <w:rsid w:val="00CA4B98"/>
    <w:rsid w:val="00CA4FF2"/>
    <w:rsid w:val="00CB086B"/>
    <w:rsid w:val="00CB1448"/>
    <w:rsid w:val="00CB22B2"/>
    <w:rsid w:val="00CB298E"/>
    <w:rsid w:val="00CB3C8B"/>
    <w:rsid w:val="00CB4AB8"/>
    <w:rsid w:val="00CB5277"/>
    <w:rsid w:val="00CB668A"/>
    <w:rsid w:val="00CC0CF0"/>
    <w:rsid w:val="00CC1B0C"/>
    <w:rsid w:val="00CC1BB0"/>
    <w:rsid w:val="00CC3CD3"/>
    <w:rsid w:val="00CC3EE2"/>
    <w:rsid w:val="00CC7397"/>
    <w:rsid w:val="00CD136C"/>
    <w:rsid w:val="00CD288E"/>
    <w:rsid w:val="00CD7492"/>
    <w:rsid w:val="00CE2B37"/>
    <w:rsid w:val="00CE339E"/>
    <w:rsid w:val="00CE3A6B"/>
    <w:rsid w:val="00CE459A"/>
    <w:rsid w:val="00CE4DD2"/>
    <w:rsid w:val="00CE592D"/>
    <w:rsid w:val="00CE751F"/>
    <w:rsid w:val="00CF066A"/>
    <w:rsid w:val="00CF6FBA"/>
    <w:rsid w:val="00CF795F"/>
    <w:rsid w:val="00D00211"/>
    <w:rsid w:val="00D03E5A"/>
    <w:rsid w:val="00D05CA3"/>
    <w:rsid w:val="00D060A0"/>
    <w:rsid w:val="00D06309"/>
    <w:rsid w:val="00D11F23"/>
    <w:rsid w:val="00D14D75"/>
    <w:rsid w:val="00D156A3"/>
    <w:rsid w:val="00D1660B"/>
    <w:rsid w:val="00D171D1"/>
    <w:rsid w:val="00D17A3E"/>
    <w:rsid w:val="00D2259B"/>
    <w:rsid w:val="00D23293"/>
    <w:rsid w:val="00D24009"/>
    <w:rsid w:val="00D304A6"/>
    <w:rsid w:val="00D31DFC"/>
    <w:rsid w:val="00D351EA"/>
    <w:rsid w:val="00D371B6"/>
    <w:rsid w:val="00D372E2"/>
    <w:rsid w:val="00D40288"/>
    <w:rsid w:val="00D403F5"/>
    <w:rsid w:val="00D40B3C"/>
    <w:rsid w:val="00D43403"/>
    <w:rsid w:val="00D46C2F"/>
    <w:rsid w:val="00D47556"/>
    <w:rsid w:val="00D504DC"/>
    <w:rsid w:val="00D50E48"/>
    <w:rsid w:val="00D51F42"/>
    <w:rsid w:val="00D5270B"/>
    <w:rsid w:val="00D5311B"/>
    <w:rsid w:val="00D53C85"/>
    <w:rsid w:val="00D55A8D"/>
    <w:rsid w:val="00D5715F"/>
    <w:rsid w:val="00D57E61"/>
    <w:rsid w:val="00D6025C"/>
    <w:rsid w:val="00D606EB"/>
    <w:rsid w:val="00D62E71"/>
    <w:rsid w:val="00D63A6D"/>
    <w:rsid w:val="00D6430D"/>
    <w:rsid w:val="00D646BC"/>
    <w:rsid w:val="00D66188"/>
    <w:rsid w:val="00D712E5"/>
    <w:rsid w:val="00D731F6"/>
    <w:rsid w:val="00D7407A"/>
    <w:rsid w:val="00D740CA"/>
    <w:rsid w:val="00D75358"/>
    <w:rsid w:val="00D75CBB"/>
    <w:rsid w:val="00D75F21"/>
    <w:rsid w:val="00D765D2"/>
    <w:rsid w:val="00D773F3"/>
    <w:rsid w:val="00D8061F"/>
    <w:rsid w:val="00D81D48"/>
    <w:rsid w:val="00D8337C"/>
    <w:rsid w:val="00D85728"/>
    <w:rsid w:val="00D867C1"/>
    <w:rsid w:val="00D8760C"/>
    <w:rsid w:val="00D936B1"/>
    <w:rsid w:val="00D94D41"/>
    <w:rsid w:val="00D95481"/>
    <w:rsid w:val="00D95744"/>
    <w:rsid w:val="00D9624C"/>
    <w:rsid w:val="00DA02D0"/>
    <w:rsid w:val="00DA6D45"/>
    <w:rsid w:val="00DB1DFB"/>
    <w:rsid w:val="00DB4C3F"/>
    <w:rsid w:val="00DB58B2"/>
    <w:rsid w:val="00DB59B9"/>
    <w:rsid w:val="00DC218D"/>
    <w:rsid w:val="00DC23F9"/>
    <w:rsid w:val="00DC25E9"/>
    <w:rsid w:val="00DC29BD"/>
    <w:rsid w:val="00DC2DD8"/>
    <w:rsid w:val="00DC7A13"/>
    <w:rsid w:val="00DD17A7"/>
    <w:rsid w:val="00DD35B1"/>
    <w:rsid w:val="00DE257F"/>
    <w:rsid w:val="00DE62A0"/>
    <w:rsid w:val="00DE7AFF"/>
    <w:rsid w:val="00DF0215"/>
    <w:rsid w:val="00DF109F"/>
    <w:rsid w:val="00DF16FD"/>
    <w:rsid w:val="00DF2434"/>
    <w:rsid w:val="00DF2997"/>
    <w:rsid w:val="00DF4890"/>
    <w:rsid w:val="00DF4D1D"/>
    <w:rsid w:val="00DF5714"/>
    <w:rsid w:val="00E01A5B"/>
    <w:rsid w:val="00E05796"/>
    <w:rsid w:val="00E05A80"/>
    <w:rsid w:val="00E06093"/>
    <w:rsid w:val="00E07CD3"/>
    <w:rsid w:val="00E10BC4"/>
    <w:rsid w:val="00E10C4E"/>
    <w:rsid w:val="00E13623"/>
    <w:rsid w:val="00E1415D"/>
    <w:rsid w:val="00E15039"/>
    <w:rsid w:val="00E1547A"/>
    <w:rsid w:val="00E161B5"/>
    <w:rsid w:val="00E16DF0"/>
    <w:rsid w:val="00E20E06"/>
    <w:rsid w:val="00E279AA"/>
    <w:rsid w:val="00E27A4B"/>
    <w:rsid w:val="00E323E9"/>
    <w:rsid w:val="00E32BDE"/>
    <w:rsid w:val="00E3324F"/>
    <w:rsid w:val="00E34018"/>
    <w:rsid w:val="00E348AE"/>
    <w:rsid w:val="00E3582E"/>
    <w:rsid w:val="00E36237"/>
    <w:rsid w:val="00E3628F"/>
    <w:rsid w:val="00E417CC"/>
    <w:rsid w:val="00E42583"/>
    <w:rsid w:val="00E437D2"/>
    <w:rsid w:val="00E437D9"/>
    <w:rsid w:val="00E47BE9"/>
    <w:rsid w:val="00E5032F"/>
    <w:rsid w:val="00E50891"/>
    <w:rsid w:val="00E54304"/>
    <w:rsid w:val="00E55751"/>
    <w:rsid w:val="00E56436"/>
    <w:rsid w:val="00E64E39"/>
    <w:rsid w:val="00E70737"/>
    <w:rsid w:val="00E75263"/>
    <w:rsid w:val="00E77D68"/>
    <w:rsid w:val="00E80CC0"/>
    <w:rsid w:val="00E8413E"/>
    <w:rsid w:val="00E8449D"/>
    <w:rsid w:val="00E848F3"/>
    <w:rsid w:val="00E84DE4"/>
    <w:rsid w:val="00E92FFA"/>
    <w:rsid w:val="00E936A5"/>
    <w:rsid w:val="00E93DF0"/>
    <w:rsid w:val="00E97973"/>
    <w:rsid w:val="00E97AA0"/>
    <w:rsid w:val="00EA2311"/>
    <w:rsid w:val="00EA2897"/>
    <w:rsid w:val="00EA73D8"/>
    <w:rsid w:val="00EA7BD2"/>
    <w:rsid w:val="00EB288F"/>
    <w:rsid w:val="00EB40D8"/>
    <w:rsid w:val="00EB437F"/>
    <w:rsid w:val="00EB5770"/>
    <w:rsid w:val="00EB778F"/>
    <w:rsid w:val="00EC0421"/>
    <w:rsid w:val="00EC4485"/>
    <w:rsid w:val="00EC7BC3"/>
    <w:rsid w:val="00ED0E99"/>
    <w:rsid w:val="00ED491C"/>
    <w:rsid w:val="00ED4AE6"/>
    <w:rsid w:val="00ED58DE"/>
    <w:rsid w:val="00ED69FF"/>
    <w:rsid w:val="00ED7600"/>
    <w:rsid w:val="00EE0ACD"/>
    <w:rsid w:val="00EE15AB"/>
    <w:rsid w:val="00EE473C"/>
    <w:rsid w:val="00EE75D0"/>
    <w:rsid w:val="00EE7901"/>
    <w:rsid w:val="00EF0E50"/>
    <w:rsid w:val="00EF0F03"/>
    <w:rsid w:val="00EF1907"/>
    <w:rsid w:val="00EF27B9"/>
    <w:rsid w:val="00EF6073"/>
    <w:rsid w:val="00EF698B"/>
    <w:rsid w:val="00F02746"/>
    <w:rsid w:val="00F10B81"/>
    <w:rsid w:val="00F10E89"/>
    <w:rsid w:val="00F1362C"/>
    <w:rsid w:val="00F137DD"/>
    <w:rsid w:val="00F13D23"/>
    <w:rsid w:val="00F14F50"/>
    <w:rsid w:val="00F20484"/>
    <w:rsid w:val="00F24ECB"/>
    <w:rsid w:val="00F25931"/>
    <w:rsid w:val="00F31006"/>
    <w:rsid w:val="00F328C2"/>
    <w:rsid w:val="00F358F1"/>
    <w:rsid w:val="00F37754"/>
    <w:rsid w:val="00F40890"/>
    <w:rsid w:val="00F41253"/>
    <w:rsid w:val="00F414F1"/>
    <w:rsid w:val="00F41624"/>
    <w:rsid w:val="00F50498"/>
    <w:rsid w:val="00F508B8"/>
    <w:rsid w:val="00F50DBE"/>
    <w:rsid w:val="00F5384D"/>
    <w:rsid w:val="00F56DC6"/>
    <w:rsid w:val="00F60A28"/>
    <w:rsid w:val="00F610C5"/>
    <w:rsid w:val="00F63B13"/>
    <w:rsid w:val="00F6455E"/>
    <w:rsid w:val="00F65185"/>
    <w:rsid w:val="00F6568C"/>
    <w:rsid w:val="00F65D39"/>
    <w:rsid w:val="00F66922"/>
    <w:rsid w:val="00F66AE4"/>
    <w:rsid w:val="00F7289D"/>
    <w:rsid w:val="00F72CB1"/>
    <w:rsid w:val="00F75853"/>
    <w:rsid w:val="00F77174"/>
    <w:rsid w:val="00F8215E"/>
    <w:rsid w:val="00F821D1"/>
    <w:rsid w:val="00F824F5"/>
    <w:rsid w:val="00F82C15"/>
    <w:rsid w:val="00F90FAB"/>
    <w:rsid w:val="00F9374D"/>
    <w:rsid w:val="00FA1EFF"/>
    <w:rsid w:val="00FA45A1"/>
    <w:rsid w:val="00FA6366"/>
    <w:rsid w:val="00FA7F2E"/>
    <w:rsid w:val="00FB0E2D"/>
    <w:rsid w:val="00FB6B42"/>
    <w:rsid w:val="00FB6FD0"/>
    <w:rsid w:val="00FC225A"/>
    <w:rsid w:val="00FC29B9"/>
    <w:rsid w:val="00FC4232"/>
    <w:rsid w:val="00FC4B2B"/>
    <w:rsid w:val="00FC5C3E"/>
    <w:rsid w:val="00FC6307"/>
    <w:rsid w:val="00FC6FD3"/>
    <w:rsid w:val="00FD4CC3"/>
    <w:rsid w:val="00FD67B5"/>
    <w:rsid w:val="00FE0A58"/>
    <w:rsid w:val="00FE18C2"/>
    <w:rsid w:val="00FE305C"/>
    <w:rsid w:val="00FE3A4A"/>
    <w:rsid w:val="00FE510A"/>
    <w:rsid w:val="00FF0301"/>
    <w:rsid w:val="00FF0309"/>
    <w:rsid w:val="00FF1B73"/>
    <w:rsid w:val="00FF60A2"/>
    <w:rsid w:val="1306057A"/>
    <w:rsid w:val="25921BE8"/>
    <w:rsid w:val="2E3D92B7"/>
    <w:rsid w:val="37CFD2C6"/>
    <w:rsid w:val="3BD07EE7"/>
    <w:rsid w:val="3DAC9C8E"/>
    <w:rsid w:val="4275225B"/>
    <w:rsid w:val="4914CB2D"/>
    <w:rsid w:val="4D1C2886"/>
    <w:rsid w:val="4EA4D6E1"/>
    <w:rsid w:val="536B10EF"/>
    <w:rsid w:val="5585472C"/>
    <w:rsid w:val="5CC8EEAE"/>
    <w:rsid w:val="5CFFEF53"/>
    <w:rsid w:val="629A2027"/>
    <w:rsid w:val="656C6A0C"/>
    <w:rsid w:val="65F41289"/>
    <w:rsid w:val="6AF12C13"/>
    <w:rsid w:val="7103F7D4"/>
    <w:rsid w:val="71E8FEA1"/>
    <w:rsid w:val="76C3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A960A56B-02DF-4CFD-A9F6-84816BE5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,3GPP Caption Table,Caption Char C...,cap1,cap2,cap11,Légende-figure,Légende-figure Char,Beschrifubg,Beschriftung Char,label,cap11 Char Char Ch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9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,清單段落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 Char,3GPP Caption Table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861A6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E05A80"/>
    <w:pPr>
      <w:tabs>
        <w:tab w:val="right" w:leader="dot" w:pos="9617"/>
      </w:tabs>
      <w:spacing w:after="100"/>
      <w:jc w:val="both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074448"/>
  </w:style>
  <w:style w:type="character" w:customStyle="1" w:styleId="eop">
    <w:name w:val="eop"/>
    <w:basedOn w:val="DefaultParagraphFont"/>
    <w:rsid w:val="00074448"/>
  </w:style>
  <w:style w:type="paragraph" w:styleId="NormalWeb">
    <w:name w:val="Normal (Web)"/>
    <w:basedOn w:val="Normal"/>
    <w:uiPriority w:val="99"/>
    <w:semiHidden/>
    <w:unhideWhenUsed/>
    <w:rsid w:val="008879B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27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D7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227D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7D74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0C76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mathspan">
    <w:name w:val="mathspan"/>
    <w:basedOn w:val="DefaultParagraphFont"/>
    <w:rsid w:val="00BB2A7E"/>
  </w:style>
  <w:style w:type="character" w:customStyle="1" w:styleId="scxw261681465">
    <w:name w:val="scxw261681465"/>
    <w:basedOn w:val="DefaultParagraphFont"/>
    <w:rsid w:val="00BB2A7E"/>
  </w:style>
  <w:style w:type="character" w:customStyle="1" w:styleId="mn">
    <w:name w:val="mn"/>
    <w:basedOn w:val="DefaultParagraphFont"/>
    <w:rsid w:val="00BB2A7E"/>
  </w:style>
  <w:style w:type="character" w:customStyle="1" w:styleId="mi">
    <w:name w:val="mi"/>
    <w:basedOn w:val="DefaultParagraphFont"/>
    <w:rsid w:val="00BB2A7E"/>
  </w:style>
  <w:style w:type="character" w:customStyle="1" w:styleId="mo">
    <w:name w:val="mo"/>
    <w:basedOn w:val="DefaultParagraphFont"/>
    <w:rsid w:val="00BB2A7E"/>
  </w:style>
  <w:style w:type="character" w:customStyle="1" w:styleId="mjxassistivemathml">
    <w:name w:val="mjx_assistive_mathml"/>
    <w:basedOn w:val="DefaultParagraphFont"/>
    <w:rsid w:val="00BB2A7E"/>
  </w:style>
  <w:style w:type="paragraph" w:customStyle="1" w:styleId="B1">
    <w:name w:val="B1"/>
    <w:basedOn w:val="List"/>
    <w:link w:val="B1Char"/>
    <w:rsid w:val="0070111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70111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701111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70111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0111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0111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01111"/>
    <w:pPr>
      <w:ind w:left="1080" w:hanging="360"/>
      <w:contextualSpacing/>
    </w:pPr>
  </w:style>
  <w:style w:type="character" w:styleId="Mention">
    <w:name w:val="Mention"/>
    <w:basedOn w:val="DefaultParagraphFont"/>
    <w:uiPriority w:val="99"/>
    <w:unhideWhenUsed/>
    <w:rsid w:val="009C0927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1E1AB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875698"/>
  </w:style>
  <w:style w:type="character" w:customStyle="1" w:styleId="findhit">
    <w:name w:val="findhit"/>
    <w:basedOn w:val="DefaultParagraphFont"/>
    <w:rsid w:val="00390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4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8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6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6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2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4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5AIRPNAIUNRU-1328258698-26380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https://nokia.sharepoint.com/sites/c5g/5gradio/_layouts/15/DocIdRedir.aspx?ID=5AIRPNAIUNRU-1328258698-26380</Url>
      <Description>5AIRPNAIUNRU-1328258698-26380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SharedWithUsers xmlns="3b34c8f0-1ef5-4d1e-bb66-517ce7fe7356">
      <UserInfo>
        <DisplayName>Vinayak Bellur (Nokia)</DisplayName>
        <AccountId>64322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CA01B4-5F67-479F-946D-93B917A91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Links>
    <vt:vector size="12" baseType="variant">
      <vt:variant>
        <vt:i4>1048636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_Toc146694217</vt:lpwstr>
      </vt:variant>
      <vt:variant>
        <vt:i4>1048636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_Toc146694216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4</cp:revision>
  <dcterms:created xsi:type="dcterms:W3CDTF">2023-09-27T05:13:00Z</dcterms:created>
  <dcterms:modified xsi:type="dcterms:W3CDTF">2023-09-27T17:31:00Z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MediaServiceImageTags">
    <vt:lpwstr/>
  </property>
  <property fmtid="{D5CDD505-2E9C-101B-9397-08002B2CF9AE}" pid="11" name="_dlc_DocIdItemGuid">
    <vt:lpwstr>7ec2d6e6-d885-415c-a35e-ce183a7e69fc</vt:lpwstr>
  </property>
</Properties>
</file>