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427D1" w14:textId="0E1FCCED" w:rsidR="00005DE9" w:rsidRPr="002249BA" w:rsidRDefault="00005DE9" w:rsidP="00005DE9">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593B54">
        <w:rPr>
          <w:rFonts w:ascii="Arial" w:eastAsia="MS Mincho" w:hAnsi="Arial" w:cs="Arial"/>
          <w:b/>
          <w:sz w:val="24"/>
        </w:rPr>
        <w:t>3GPP TSG-RAN WG4 Meeting #</w:t>
      </w:r>
      <w:r w:rsidRPr="00593B54">
        <w:rPr>
          <w:rFonts w:ascii="Arial" w:eastAsia="MS Mincho" w:hAnsi="Arial" w:cs="Arial"/>
          <w:sz w:val="24"/>
        </w:rPr>
        <w:t xml:space="preserve"> </w:t>
      </w:r>
      <w:r w:rsidRPr="00593B54">
        <w:rPr>
          <w:rFonts w:ascii="Arial" w:eastAsia="MS Mincho" w:hAnsi="Arial" w:cs="Arial"/>
          <w:b/>
          <w:sz w:val="24"/>
        </w:rPr>
        <w:t>108bis</w:t>
      </w:r>
      <w:r w:rsidRPr="002249BA">
        <w:rPr>
          <w:rFonts w:ascii="Arial" w:eastAsia="MS Mincho" w:hAnsi="Arial" w:cs="Arial"/>
          <w:b/>
        </w:rPr>
        <w:tab/>
      </w:r>
      <w:r w:rsidR="00B14D82" w:rsidRPr="00B14D82">
        <w:rPr>
          <w:rFonts w:ascii="Arial" w:eastAsia="MS Mincho" w:hAnsi="Arial" w:cs="Arial"/>
          <w:b/>
          <w:sz w:val="24"/>
        </w:rPr>
        <w:t>R4-2315478</w:t>
      </w:r>
    </w:p>
    <w:p w14:paraId="56784D06" w14:textId="77777777" w:rsidR="00005DE9" w:rsidRPr="00376830" w:rsidRDefault="00005DE9" w:rsidP="00005DE9">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03E53">
        <w:rPr>
          <w:rFonts w:ascii="Arial" w:eastAsia="SimSun" w:hAnsi="Arial" w:cs="Arial"/>
          <w:b/>
          <w:sz w:val="24"/>
          <w:szCs w:val="24"/>
          <w:lang w:eastAsia="zh-CN"/>
        </w:rPr>
        <w:t>Xiamen, China, October 09 – October 13, 2023</w:t>
      </w:r>
    </w:p>
    <w:p w14:paraId="2305CEA3" w14:textId="67A31A99"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005DE9">
        <w:rPr>
          <w:sz w:val="24"/>
          <w:szCs w:val="24"/>
          <w:lang w:val="en-US"/>
        </w:rPr>
        <w:t>5</w:t>
      </w:r>
      <w:r w:rsidR="00197F09" w:rsidRPr="00026872">
        <w:rPr>
          <w:sz w:val="24"/>
          <w:szCs w:val="24"/>
          <w:lang w:val="en-US"/>
        </w:rPr>
        <w:t>.</w:t>
      </w:r>
      <w:r w:rsidR="0024145B" w:rsidRPr="00026872">
        <w:rPr>
          <w:sz w:val="24"/>
          <w:szCs w:val="24"/>
          <w:lang w:val="en-US"/>
        </w:rPr>
        <w:t>1</w:t>
      </w:r>
      <w:r w:rsidR="0040676F">
        <w:rPr>
          <w:sz w:val="24"/>
          <w:szCs w:val="24"/>
          <w:lang w:val="en-US"/>
        </w:rPr>
        <w:t>8</w:t>
      </w:r>
      <w:r w:rsidR="00197F09" w:rsidRPr="00026872">
        <w:rPr>
          <w:sz w:val="24"/>
          <w:szCs w:val="24"/>
          <w:lang w:val="en-US"/>
        </w:rPr>
        <w:t>.</w:t>
      </w:r>
      <w:r w:rsidR="00005DE9">
        <w:rPr>
          <w:sz w:val="24"/>
          <w:szCs w:val="24"/>
          <w:lang w:val="en-US"/>
        </w:rPr>
        <w:t>2</w:t>
      </w:r>
      <w:r w:rsidR="00197F09" w:rsidRPr="00026872">
        <w:rPr>
          <w:sz w:val="24"/>
          <w:szCs w:val="24"/>
          <w:lang w:val="en-US"/>
        </w:rPr>
        <w:t>.1</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5320A57E"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957525" w:rsidRPr="00957525">
        <w:rPr>
          <w:sz w:val="24"/>
          <w:szCs w:val="24"/>
          <w:lang w:val="en-US"/>
        </w:rPr>
        <w:t>On NWA for advanced receiver to cancel intra-user interference for MU-MIMO</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1076DCC3" w14:textId="687B1EDF" w:rsidR="002249BA" w:rsidRPr="005D459C" w:rsidRDefault="002249BA" w:rsidP="002249BA">
      <w:pPr>
        <w:spacing w:after="120"/>
        <w:rPr>
          <w:szCs w:val="20"/>
        </w:rPr>
      </w:pPr>
      <w:r w:rsidRPr="005D459C">
        <w:rPr>
          <w:szCs w:val="20"/>
        </w:rPr>
        <w:t>In RAN4#</w:t>
      </w:r>
      <w:r w:rsidR="004E4B5C" w:rsidRPr="005D459C">
        <w:rPr>
          <w:szCs w:val="20"/>
        </w:rPr>
        <w:t>10</w:t>
      </w:r>
      <w:r w:rsidR="00957525">
        <w:rPr>
          <w:szCs w:val="20"/>
        </w:rPr>
        <w:t>8</w:t>
      </w:r>
      <w:r w:rsidRPr="005D459C">
        <w:rPr>
          <w:szCs w:val="20"/>
        </w:rPr>
        <w:t xml:space="preserve"> </w:t>
      </w:r>
      <w:r w:rsidR="0024145B" w:rsidRPr="005D459C">
        <w:rPr>
          <w:szCs w:val="20"/>
        </w:rPr>
        <w:t xml:space="preserve">PDSCH </w:t>
      </w:r>
      <w:r w:rsidR="004E4B5C" w:rsidRPr="005D459C">
        <w:rPr>
          <w:szCs w:val="20"/>
        </w:rPr>
        <w:t xml:space="preserve">demodulation requirements </w:t>
      </w:r>
      <w:r w:rsidR="0024145B" w:rsidRPr="005D459C">
        <w:rPr>
          <w:szCs w:val="20"/>
        </w:rPr>
        <w:t>for MU-MIMO with advance</w:t>
      </w:r>
      <w:r w:rsidR="0040676F">
        <w:rPr>
          <w:szCs w:val="20"/>
        </w:rPr>
        <w:t>d</w:t>
      </w:r>
      <w:r w:rsidR="0024145B" w:rsidRPr="005D459C">
        <w:rPr>
          <w:szCs w:val="20"/>
        </w:rPr>
        <w:t xml:space="preserve"> receiver</w:t>
      </w:r>
      <w:r w:rsidRPr="005D459C">
        <w:rPr>
          <w:szCs w:val="20"/>
        </w:rPr>
        <w:t xml:space="preserve"> were discussed and way forward [1] </w:t>
      </w:r>
      <w:r w:rsidR="004E4B5C" w:rsidRPr="005D459C">
        <w:rPr>
          <w:szCs w:val="20"/>
        </w:rPr>
        <w:t>was</w:t>
      </w:r>
      <w:r w:rsidRPr="005D459C">
        <w:rPr>
          <w:szCs w:val="20"/>
        </w:rPr>
        <w:t xml:space="preserve"> agreed.  In this contribution we present our views on </w:t>
      </w:r>
      <w:r w:rsidR="00957525">
        <w:rPr>
          <w:szCs w:val="20"/>
        </w:rPr>
        <w:t>network assistance information</w:t>
      </w:r>
      <w:r w:rsidR="0024145B" w:rsidRPr="005D459C">
        <w:rPr>
          <w:szCs w:val="20"/>
        </w:rPr>
        <w:t xml:space="preserve"> for advanced receiver considered for mitigating inter- user interference in MU-MIMO</w:t>
      </w:r>
      <w:r w:rsidRPr="005D459C">
        <w:rPr>
          <w:szCs w:val="20"/>
        </w:rPr>
        <w:t xml:space="preserve">.  </w:t>
      </w:r>
      <w:r w:rsidR="00957525">
        <w:rPr>
          <w:szCs w:val="20"/>
        </w:rPr>
        <w:t xml:space="preserve">RAN4 has received </w:t>
      </w:r>
      <w:proofErr w:type="gramStart"/>
      <w:r w:rsidR="00957525">
        <w:rPr>
          <w:szCs w:val="20"/>
        </w:rPr>
        <w:t>reply</w:t>
      </w:r>
      <w:proofErr w:type="gramEnd"/>
      <w:r w:rsidR="00957525">
        <w:rPr>
          <w:szCs w:val="20"/>
        </w:rPr>
        <w:t xml:space="preserve"> LS [2] from RAN1 on introducing DCI based assistance information for R-ML receiver with additional questions to RAN4. We provide our response to RAN1’s questions. </w:t>
      </w:r>
    </w:p>
    <w:p w14:paraId="3AFFD937" w14:textId="77777777" w:rsidR="002249BA" w:rsidRPr="005D459C" w:rsidRDefault="002249BA" w:rsidP="002249BA">
      <w:pPr>
        <w:pStyle w:val="Heading1"/>
        <w:rPr>
          <w:lang w:val="en-US"/>
        </w:rPr>
      </w:pPr>
      <w:r w:rsidRPr="005D459C">
        <w:rPr>
          <w:lang w:val="en-US"/>
        </w:rPr>
        <w:t>2. Discussion</w:t>
      </w:r>
    </w:p>
    <w:p w14:paraId="58FBD48F" w14:textId="77777777" w:rsidR="00D27A9A" w:rsidRPr="00BA308D" w:rsidRDefault="00D27A9A" w:rsidP="00BA308D">
      <w:pPr>
        <w:spacing w:after="120"/>
        <w:rPr>
          <w:szCs w:val="20"/>
        </w:rPr>
      </w:pPr>
    </w:p>
    <w:p w14:paraId="598F0D5C" w14:textId="17491D08" w:rsidR="003A51DF" w:rsidRPr="005D459C" w:rsidRDefault="00B85249" w:rsidP="003A51DF">
      <w:pPr>
        <w:pStyle w:val="Heading2"/>
        <w:rPr>
          <w:lang w:val="en-US"/>
        </w:rPr>
      </w:pPr>
      <w:r>
        <w:rPr>
          <w:lang w:val="en-US"/>
        </w:rPr>
        <w:t xml:space="preserve">RRC based </w:t>
      </w:r>
      <w:r w:rsidR="00957525">
        <w:rPr>
          <w:lang w:val="en-US"/>
        </w:rPr>
        <w:t>Network Assistance Information</w:t>
      </w:r>
      <w:r w:rsidR="003A51DF" w:rsidRPr="005D459C">
        <w:rPr>
          <w:lang w:val="en-US"/>
        </w:rPr>
        <w:t xml:space="preserve"> for </w:t>
      </w:r>
      <w:r w:rsidR="00E11406">
        <w:rPr>
          <w:lang w:val="en-US"/>
        </w:rPr>
        <w:t>Advanced</w:t>
      </w:r>
      <w:r w:rsidR="003A51DF" w:rsidRPr="005D459C">
        <w:rPr>
          <w:lang w:val="en-US"/>
        </w:rPr>
        <w:t xml:space="preserve"> </w:t>
      </w:r>
      <w:r w:rsidR="007F3249">
        <w:rPr>
          <w:lang w:val="en-US"/>
        </w:rPr>
        <w:t>R</w:t>
      </w:r>
      <w:r w:rsidR="003A51DF" w:rsidRPr="005D459C">
        <w:rPr>
          <w:lang w:val="en-US"/>
        </w:rPr>
        <w:t>eceivers</w:t>
      </w:r>
    </w:p>
    <w:p w14:paraId="44DD31CF" w14:textId="3657CF69" w:rsidR="00D9615A" w:rsidRDefault="00D9615A" w:rsidP="00D9615A">
      <w:pPr>
        <w:spacing w:after="240"/>
        <w:rPr>
          <w:bCs/>
          <w:lang w:eastAsia="ko-KR"/>
        </w:rPr>
      </w:pPr>
      <w:r>
        <w:rPr>
          <w:bCs/>
          <w:lang w:eastAsia="ko-KR"/>
        </w:rPr>
        <w:t>The RRC based NWA for advanced receivers for MU-MIMO can be categorized as</w:t>
      </w:r>
    </w:p>
    <w:p w14:paraId="1F440214" w14:textId="642F1134" w:rsidR="00D9615A" w:rsidRDefault="00D9615A" w:rsidP="00D9615A">
      <w:pPr>
        <w:pStyle w:val="ListParagraph"/>
        <w:numPr>
          <w:ilvl w:val="0"/>
          <w:numId w:val="23"/>
        </w:numPr>
        <w:spacing w:after="240"/>
        <w:rPr>
          <w:bCs/>
          <w:lang w:eastAsia="ko-KR"/>
        </w:rPr>
      </w:pPr>
      <w:r>
        <w:rPr>
          <w:bCs/>
          <w:lang w:eastAsia="ko-KR"/>
        </w:rPr>
        <w:t xml:space="preserve">Signaling </w:t>
      </w:r>
      <w:r w:rsidR="00127FB7">
        <w:rPr>
          <w:bCs/>
          <w:lang w:eastAsia="ko-KR"/>
        </w:rPr>
        <w:t>for validity of</w:t>
      </w:r>
      <w:r>
        <w:rPr>
          <w:bCs/>
          <w:lang w:eastAsia="ko-KR"/>
        </w:rPr>
        <w:t xml:space="preserve"> default assumptions</w:t>
      </w:r>
    </w:p>
    <w:p w14:paraId="26A8AF40" w14:textId="5E19C7A4" w:rsidR="00D9615A" w:rsidRDefault="00D9615A" w:rsidP="00D9615A">
      <w:pPr>
        <w:pStyle w:val="ListParagraph"/>
        <w:numPr>
          <w:ilvl w:val="0"/>
          <w:numId w:val="23"/>
        </w:numPr>
        <w:spacing w:after="240"/>
        <w:rPr>
          <w:bCs/>
          <w:lang w:eastAsia="ko-KR"/>
        </w:rPr>
      </w:pPr>
      <w:r>
        <w:rPr>
          <w:bCs/>
          <w:lang w:eastAsia="ko-KR"/>
        </w:rPr>
        <w:t xml:space="preserve">Signaling to reduce UE </w:t>
      </w:r>
      <w:proofErr w:type="gramStart"/>
      <w:r>
        <w:rPr>
          <w:bCs/>
          <w:lang w:eastAsia="ko-KR"/>
        </w:rPr>
        <w:t>complexity</w:t>
      </w:r>
      <w:proofErr w:type="gramEnd"/>
    </w:p>
    <w:p w14:paraId="54C77037" w14:textId="77777777" w:rsidR="00127FB7" w:rsidRDefault="00127FB7" w:rsidP="00127FB7">
      <w:pPr>
        <w:spacing w:after="240"/>
        <w:rPr>
          <w:bCs/>
          <w:lang w:eastAsia="ko-KR"/>
        </w:rPr>
      </w:pPr>
    </w:p>
    <w:p w14:paraId="7AB9BED5" w14:textId="028BFEFC" w:rsidR="00127FB7" w:rsidRDefault="00127FB7" w:rsidP="00127FB7">
      <w:pPr>
        <w:spacing w:after="240"/>
        <w:rPr>
          <w:bCs/>
          <w:lang w:eastAsia="ko-KR"/>
        </w:rPr>
      </w:pPr>
      <w:r>
        <w:rPr>
          <w:bCs/>
          <w:lang w:eastAsia="ko-KR"/>
        </w:rPr>
        <w:t xml:space="preserve">On the </w:t>
      </w:r>
      <w:proofErr w:type="spellStart"/>
      <w:r>
        <w:rPr>
          <w:bCs/>
          <w:lang w:eastAsia="ko-KR"/>
        </w:rPr>
        <w:t>signalling</w:t>
      </w:r>
      <w:proofErr w:type="spellEnd"/>
      <w:r>
        <w:rPr>
          <w:bCs/>
          <w:lang w:eastAsia="ko-KR"/>
        </w:rPr>
        <w:t xml:space="preserve"> to invalidate default assumptions, we have the following agreements and options from [1]:</w:t>
      </w:r>
    </w:p>
    <w:p w14:paraId="09936110" w14:textId="77777777" w:rsidR="00127FB7" w:rsidRPr="00531179" w:rsidRDefault="00127FB7" w:rsidP="00127FB7">
      <w:pPr>
        <w:rPr>
          <w:rFonts w:eastAsia="SimSun"/>
          <w:b/>
          <w:u w:val="single"/>
          <w:lang w:eastAsia="ko-KR"/>
        </w:rPr>
      </w:pPr>
      <w:r w:rsidRPr="00531179">
        <w:rPr>
          <w:b/>
          <w:u w:val="single"/>
          <w:lang w:eastAsia="ko-KR"/>
        </w:rPr>
        <w:t xml:space="preserve">Issue 1-2-1-2: The PRB bundling size and frequency domain resource allocation for the co-UE within each PRG of the target </w:t>
      </w:r>
      <w:proofErr w:type="gramStart"/>
      <w:r w:rsidRPr="00531179">
        <w:rPr>
          <w:b/>
          <w:u w:val="single"/>
          <w:lang w:eastAsia="ko-KR"/>
        </w:rPr>
        <w:t>UE</w:t>
      </w:r>
      <w:proofErr w:type="gramEnd"/>
    </w:p>
    <w:p w14:paraId="75FF6319" w14:textId="77777777" w:rsidR="00127FB7" w:rsidRPr="00531179" w:rsidRDefault="00127FB7" w:rsidP="00127FB7">
      <w:pPr>
        <w:pStyle w:val="ListParagraph"/>
      </w:pPr>
      <w:r w:rsidRPr="00531179">
        <w:t>Updated RAN4 default assumption:</w:t>
      </w:r>
    </w:p>
    <w:p w14:paraId="6189B070" w14:textId="77777777" w:rsidR="00127FB7" w:rsidRPr="00531179" w:rsidRDefault="00127FB7" w:rsidP="00127FB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p w14:paraId="7A42AA5A" w14:textId="77777777" w:rsidR="00127FB7" w:rsidRPr="00531179" w:rsidRDefault="00127FB7" w:rsidP="00127FB7">
      <w:pPr>
        <w:pStyle w:val="ListParagraph"/>
      </w:pPr>
      <w:r w:rsidRPr="00531179">
        <w:t>On RRC signaling details:</w:t>
      </w:r>
    </w:p>
    <w:p w14:paraId="6A8E2D96" w14:textId="77777777" w:rsidR="00127FB7" w:rsidRPr="00531179" w:rsidRDefault="00127FB7" w:rsidP="00127FB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Define RRC bit to indicate assumption information when the related RRC bit is set to true or </w:t>
      </w:r>
      <w:proofErr w:type="gramStart"/>
      <w:r w:rsidRPr="00531179">
        <w:rPr>
          <w:lang w:eastAsia="zh-CN"/>
        </w:rPr>
        <w:t>false</w:t>
      </w:r>
      <w:proofErr w:type="gramEnd"/>
      <w:r w:rsidRPr="00531179">
        <w:rPr>
          <w:lang w:eastAsia="zh-CN"/>
        </w:rPr>
        <w:t xml:space="preserve"> </w:t>
      </w:r>
    </w:p>
    <w:p w14:paraId="6B77CD19" w14:textId="77777777" w:rsidR="00127FB7" w:rsidRPr="00531179" w:rsidRDefault="00127FB7" w:rsidP="00127FB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2: Introduce dedicated RRC </w:t>
      </w:r>
      <w:proofErr w:type="spellStart"/>
      <w:r w:rsidRPr="00531179">
        <w:rPr>
          <w:rFonts w:eastAsia="SimSun"/>
          <w:lang w:eastAsia="zh-CN"/>
        </w:rPr>
        <w:t>signalling</w:t>
      </w:r>
      <w:proofErr w:type="spellEnd"/>
      <w:r w:rsidRPr="00531179">
        <w:rPr>
          <w:rFonts w:eastAsia="SimSun"/>
          <w:lang w:eastAsia="zh-CN"/>
        </w:rPr>
        <w:t xml:space="preserve"> to indicate whether the default assumptions valid or not, up to RAN2 decision on the </w:t>
      </w:r>
      <w:proofErr w:type="gramStart"/>
      <w:r w:rsidRPr="00531179">
        <w:rPr>
          <w:rFonts w:eastAsia="SimSun"/>
          <w:lang w:eastAsia="zh-CN"/>
        </w:rPr>
        <w:t>details</w:t>
      </w:r>
      <w:proofErr w:type="gramEnd"/>
    </w:p>
    <w:p w14:paraId="6E0430B7" w14:textId="77777777" w:rsidR="00127FB7" w:rsidRPr="00531179" w:rsidRDefault="00127FB7" w:rsidP="00127FB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3: </w:t>
      </w:r>
      <w:r w:rsidRPr="00531179">
        <w:rPr>
          <w:lang w:eastAsia="zh-CN"/>
        </w:rPr>
        <w:t xml:space="preserve">Define RRC </w:t>
      </w:r>
      <w:proofErr w:type="spellStart"/>
      <w:r w:rsidRPr="00531179">
        <w:rPr>
          <w:lang w:eastAsia="zh-CN"/>
        </w:rPr>
        <w:t>signalling</w:t>
      </w:r>
      <w:proofErr w:type="spellEnd"/>
      <w:r w:rsidRPr="00531179">
        <w:rPr>
          <w:lang w:eastAsia="zh-CN"/>
        </w:rPr>
        <w:t xml:space="preserve"> to indicate the above assumption information is valid or </w:t>
      </w:r>
      <w:proofErr w:type="gramStart"/>
      <w:r w:rsidRPr="00531179">
        <w:rPr>
          <w:lang w:eastAsia="zh-CN"/>
        </w:rPr>
        <w:t>not</w:t>
      </w:r>
      <w:proofErr w:type="gramEnd"/>
    </w:p>
    <w:p w14:paraId="31CDC741" w14:textId="77777777" w:rsidR="00127FB7" w:rsidRPr="00531179" w:rsidRDefault="00127FB7" w:rsidP="00127FB7">
      <w:pPr>
        <w:pStyle w:val="ListParagraph"/>
      </w:pPr>
      <w:r w:rsidRPr="00531179">
        <w:t xml:space="preserve">Not introduce separate UE capabilities to proposed 1-bit RRC </w:t>
      </w:r>
      <w:proofErr w:type="spellStart"/>
      <w:proofErr w:type="gramStart"/>
      <w:r w:rsidRPr="00531179">
        <w:t>signalling</w:t>
      </w:r>
      <w:proofErr w:type="spellEnd"/>
      <w:proofErr w:type="gramEnd"/>
    </w:p>
    <w:p w14:paraId="4B4D986B" w14:textId="77777777" w:rsidR="00127FB7" w:rsidRPr="00531179" w:rsidRDefault="00127FB7" w:rsidP="00127FB7">
      <w:pPr>
        <w:rPr>
          <w:rFonts w:eastAsiaTheme="minorEastAsia"/>
          <w:lang w:val="sv-SE" w:eastAsia="zh-CN"/>
        </w:rPr>
      </w:pPr>
    </w:p>
    <w:p w14:paraId="7ADD12EA" w14:textId="77777777" w:rsidR="00127FB7" w:rsidRPr="00531179" w:rsidRDefault="00127FB7" w:rsidP="00127FB7">
      <w:pPr>
        <w:rPr>
          <w:rFonts w:eastAsia="SimSun"/>
          <w:b/>
          <w:u w:val="single"/>
          <w:lang w:eastAsia="ko-KR"/>
        </w:rPr>
      </w:pPr>
      <w:r w:rsidRPr="00531179">
        <w:rPr>
          <w:b/>
          <w:u w:val="single"/>
          <w:lang w:eastAsia="ko-KR"/>
        </w:rPr>
        <w:lastRenderedPageBreak/>
        <w:t>Issue 1-2-1-3: The DMRS power boosting for the co-scheduled UE</w:t>
      </w:r>
    </w:p>
    <w:p w14:paraId="0E2B973E" w14:textId="77777777" w:rsidR="00127FB7" w:rsidRPr="00531179" w:rsidRDefault="00127FB7" w:rsidP="00127FB7">
      <w:pPr>
        <w:pStyle w:val="ListParagraph"/>
      </w:pPr>
      <w:r w:rsidRPr="00531179">
        <w:t>On RRC signaling details:</w:t>
      </w:r>
    </w:p>
    <w:p w14:paraId="3955DF25" w14:textId="77777777" w:rsidR="00127FB7" w:rsidRPr="00531179" w:rsidRDefault="00127FB7" w:rsidP="00127FB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Define RRC bit to indicate assumption information when the related RRC bit is set to true or </w:t>
      </w:r>
      <w:proofErr w:type="gramStart"/>
      <w:r w:rsidRPr="00531179">
        <w:rPr>
          <w:lang w:eastAsia="zh-CN"/>
        </w:rPr>
        <w:t>false</w:t>
      </w:r>
      <w:proofErr w:type="gramEnd"/>
      <w:r w:rsidRPr="00531179">
        <w:rPr>
          <w:lang w:eastAsia="zh-CN"/>
        </w:rPr>
        <w:t xml:space="preserve"> </w:t>
      </w:r>
    </w:p>
    <w:p w14:paraId="2E5E5C12" w14:textId="77777777" w:rsidR="00127FB7" w:rsidRPr="00531179" w:rsidRDefault="00127FB7" w:rsidP="00127FB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2: Introduce dedicated RRC </w:t>
      </w:r>
      <w:proofErr w:type="spellStart"/>
      <w:r w:rsidRPr="00531179">
        <w:rPr>
          <w:rFonts w:eastAsia="SimSun"/>
          <w:lang w:eastAsia="zh-CN"/>
        </w:rPr>
        <w:t>signalling</w:t>
      </w:r>
      <w:proofErr w:type="spellEnd"/>
      <w:r w:rsidRPr="00531179">
        <w:rPr>
          <w:rFonts w:eastAsia="SimSun"/>
          <w:lang w:eastAsia="zh-CN"/>
        </w:rPr>
        <w:t xml:space="preserve"> to indicate whether the default assumptions valid or not, up to RAN2 decision on the </w:t>
      </w:r>
      <w:proofErr w:type="gramStart"/>
      <w:r w:rsidRPr="00531179">
        <w:rPr>
          <w:rFonts w:eastAsia="SimSun"/>
          <w:lang w:eastAsia="zh-CN"/>
        </w:rPr>
        <w:t>details</w:t>
      </w:r>
      <w:proofErr w:type="gramEnd"/>
    </w:p>
    <w:p w14:paraId="74FED8E8" w14:textId="77777777" w:rsidR="00127FB7" w:rsidRPr="00531179" w:rsidRDefault="00127FB7" w:rsidP="00127FB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3: </w:t>
      </w:r>
      <w:r w:rsidRPr="00531179">
        <w:rPr>
          <w:lang w:eastAsia="zh-CN"/>
        </w:rPr>
        <w:t xml:space="preserve">Define RRC </w:t>
      </w:r>
      <w:proofErr w:type="spellStart"/>
      <w:r w:rsidRPr="00531179">
        <w:rPr>
          <w:lang w:eastAsia="zh-CN"/>
        </w:rPr>
        <w:t>signalling</w:t>
      </w:r>
      <w:proofErr w:type="spellEnd"/>
      <w:r w:rsidRPr="00531179">
        <w:rPr>
          <w:lang w:eastAsia="zh-CN"/>
        </w:rPr>
        <w:t xml:space="preserve"> to indicate the above assumption information is valid or </w:t>
      </w:r>
      <w:proofErr w:type="gramStart"/>
      <w:r w:rsidRPr="00531179">
        <w:rPr>
          <w:lang w:eastAsia="zh-CN"/>
        </w:rPr>
        <w:t>not</w:t>
      </w:r>
      <w:proofErr w:type="gramEnd"/>
    </w:p>
    <w:p w14:paraId="6FD42939" w14:textId="77777777" w:rsidR="00127FB7" w:rsidRPr="00531179" w:rsidRDefault="00127FB7" w:rsidP="00127FB7">
      <w:pPr>
        <w:pStyle w:val="ListParagraph"/>
      </w:pPr>
      <w:r w:rsidRPr="00531179">
        <w:t xml:space="preserve">Not introduce separate UE capabilities to proposed 1-bit RRC </w:t>
      </w:r>
      <w:proofErr w:type="spellStart"/>
      <w:proofErr w:type="gramStart"/>
      <w:r w:rsidRPr="00531179">
        <w:t>signalling</w:t>
      </w:r>
      <w:proofErr w:type="spellEnd"/>
      <w:proofErr w:type="gramEnd"/>
    </w:p>
    <w:p w14:paraId="2BF34869" w14:textId="77777777" w:rsidR="00127FB7" w:rsidRPr="00531179" w:rsidRDefault="00127FB7" w:rsidP="00127FB7">
      <w:pPr>
        <w:rPr>
          <w:rFonts w:eastAsiaTheme="minorEastAsia"/>
          <w:lang w:val="sv-SE" w:eastAsia="zh-CN"/>
        </w:rPr>
      </w:pPr>
    </w:p>
    <w:p w14:paraId="2F2DA5C8" w14:textId="77777777" w:rsidR="00127FB7" w:rsidRPr="00531179" w:rsidRDefault="00127FB7" w:rsidP="00127FB7">
      <w:pPr>
        <w:rPr>
          <w:b/>
          <w:u w:val="single"/>
          <w:lang w:eastAsia="ko-KR"/>
        </w:rPr>
      </w:pPr>
      <w:r w:rsidRPr="00531179">
        <w:rPr>
          <w:b/>
          <w:u w:val="single"/>
          <w:lang w:eastAsia="ko-KR"/>
        </w:rPr>
        <w:t>Issue 1-2-1-4: Time domain resource allocation information of the co-scheduled UE</w:t>
      </w:r>
    </w:p>
    <w:p w14:paraId="053DC7FF" w14:textId="77777777" w:rsidR="00127FB7" w:rsidRPr="00531179" w:rsidRDefault="00127FB7" w:rsidP="00127FB7">
      <w:pPr>
        <w:pStyle w:val="ListParagraph"/>
      </w:pPr>
      <w:r w:rsidRPr="00531179">
        <w:t>On RRC signaling details:</w:t>
      </w:r>
    </w:p>
    <w:p w14:paraId="2E2E290D" w14:textId="77777777" w:rsidR="00127FB7" w:rsidRPr="00531179" w:rsidRDefault="00127FB7" w:rsidP="00127FB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Define RRC bit to indicate assumption information when the related RRC bit is set to true or </w:t>
      </w:r>
      <w:proofErr w:type="gramStart"/>
      <w:r w:rsidRPr="00531179">
        <w:rPr>
          <w:lang w:eastAsia="zh-CN"/>
        </w:rPr>
        <w:t>false</w:t>
      </w:r>
      <w:proofErr w:type="gramEnd"/>
      <w:r w:rsidRPr="00531179">
        <w:rPr>
          <w:lang w:eastAsia="zh-CN"/>
        </w:rPr>
        <w:t xml:space="preserve"> </w:t>
      </w:r>
    </w:p>
    <w:p w14:paraId="3BE9A007" w14:textId="77777777" w:rsidR="00127FB7" w:rsidRPr="00531179" w:rsidRDefault="00127FB7" w:rsidP="00127FB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2: Introduce dedicated RRC </w:t>
      </w:r>
      <w:proofErr w:type="spellStart"/>
      <w:r w:rsidRPr="00531179">
        <w:rPr>
          <w:rFonts w:eastAsia="SimSun"/>
          <w:lang w:eastAsia="zh-CN"/>
        </w:rPr>
        <w:t>signalling</w:t>
      </w:r>
      <w:proofErr w:type="spellEnd"/>
      <w:r w:rsidRPr="00531179">
        <w:rPr>
          <w:rFonts w:eastAsia="SimSun"/>
          <w:lang w:eastAsia="zh-CN"/>
        </w:rPr>
        <w:t xml:space="preserve"> to indicate whether the default assumptions valid or not, up to RAN2 decision on the </w:t>
      </w:r>
      <w:proofErr w:type="gramStart"/>
      <w:r w:rsidRPr="00531179">
        <w:rPr>
          <w:rFonts w:eastAsia="SimSun"/>
          <w:lang w:eastAsia="zh-CN"/>
        </w:rPr>
        <w:t>details</w:t>
      </w:r>
      <w:proofErr w:type="gramEnd"/>
    </w:p>
    <w:p w14:paraId="0CAD1140" w14:textId="77777777" w:rsidR="00127FB7" w:rsidRPr="00531179" w:rsidRDefault="00127FB7" w:rsidP="00127FB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3: </w:t>
      </w:r>
      <w:r w:rsidRPr="00531179">
        <w:rPr>
          <w:lang w:eastAsia="zh-CN"/>
        </w:rPr>
        <w:t xml:space="preserve">Define RRC </w:t>
      </w:r>
      <w:proofErr w:type="spellStart"/>
      <w:r w:rsidRPr="00531179">
        <w:rPr>
          <w:lang w:eastAsia="zh-CN"/>
        </w:rPr>
        <w:t>signalling</w:t>
      </w:r>
      <w:proofErr w:type="spellEnd"/>
      <w:r w:rsidRPr="00531179">
        <w:rPr>
          <w:lang w:eastAsia="zh-CN"/>
        </w:rPr>
        <w:t xml:space="preserve"> to indicate the above assumption information is valid or </w:t>
      </w:r>
      <w:proofErr w:type="gramStart"/>
      <w:r w:rsidRPr="00531179">
        <w:rPr>
          <w:lang w:eastAsia="zh-CN"/>
        </w:rPr>
        <w:t>not</w:t>
      </w:r>
      <w:proofErr w:type="gramEnd"/>
    </w:p>
    <w:p w14:paraId="667B7C85" w14:textId="77777777" w:rsidR="00127FB7" w:rsidRPr="00531179" w:rsidRDefault="00127FB7" w:rsidP="00127FB7">
      <w:pPr>
        <w:pStyle w:val="ListParagraph"/>
      </w:pPr>
      <w:r w:rsidRPr="00531179">
        <w:t xml:space="preserve">Not introduce separate UE capabilities to proposed 1-bit RRC </w:t>
      </w:r>
      <w:proofErr w:type="spellStart"/>
      <w:proofErr w:type="gramStart"/>
      <w:r w:rsidRPr="00531179">
        <w:t>signalling</w:t>
      </w:r>
      <w:proofErr w:type="spellEnd"/>
      <w:proofErr w:type="gramEnd"/>
    </w:p>
    <w:p w14:paraId="2A64E3F8" w14:textId="77777777" w:rsidR="00127FB7" w:rsidRDefault="00127FB7" w:rsidP="00127FB7">
      <w:pPr>
        <w:rPr>
          <w:rFonts w:eastAsiaTheme="minorEastAsia"/>
          <w:lang w:val="sv-SE" w:eastAsia="zh-CN"/>
        </w:rPr>
      </w:pPr>
    </w:p>
    <w:p w14:paraId="02E535A6" w14:textId="77777777" w:rsidR="00127FB7" w:rsidRDefault="00127FB7" w:rsidP="00127FB7">
      <w:pPr>
        <w:spacing w:after="240"/>
        <w:rPr>
          <w:bCs/>
          <w:lang w:eastAsia="ko-KR"/>
        </w:rPr>
      </w:pPr>
    </w:p>
    <w:p w14:paraId="25B495F7" w14:textId="1BE9EA6B" w:rsidR="007E0A45" w:rsidRDefault="00127FB7" w:rsidP="00127FB7">
      <w:pPr>
        <w:spacing w:after="240"/>
        <w:rPr>
          <w:bCs/>
          <w:lang w:eastAsia="ko-KR"/>
        </w:rPr>
      </w:pPr>
      <w:r>
        <w:rPr>
          <w:bCs/>
          <w:lang w:eastAsia="ko-KR"/>
        </w:rPr>
        <w:t xml:space="preserve">The open issue for the signaling for validity of default assumptions, the main open issue is on the RRC signaling. Whether we introduce a 1 bit dedicated signaling to indicate if default assumption is valid or invalid, or only introduce the bit when default assumption is invalid. Our preference is to introduce a dedicated 1-bit RRC </w:t>
      </w:r>
      <w:r w:rsidR="001C5078">
        <w:rPr>
          <w:bCs/>
          <w:lang w:eastAsia="ko-KR"/>
        </w:rPr>
        <w:t>signaling</w:t>
      </w:r>
      <w:r>
        <w:rPr>
          <w:bCs/>
          <w:lang w:eastAsia="ko-KR"/>
        </w:rPr>
        <w:t xml:space="preserve"> </w:t>
      </w:r>
      <w:r w:rsidR="001C5078">
        <w:rPr>
          <w:bCs/>
          <w:lang w:eastAsia="ko-KR"/>
        </w:rPr>
        <w:t xml:space="preserve">to indicate if the default assumption is valid or invalid. The behavior at the UE when the bit is absent would be ambiguous. If the UE expected to detect presence, ports, etc. of the co-UE when there is no bit would lead to </w:t>
      </w:r>
      <w:r w:rsidR="007E0A45">
        <w:rPr>
          <w:bCs/>
          <w:lang w:eastAsia="ko-KR"/>
        </w:rPr>
        <w:t xml:space="preserve">additional complexity at UE side when MU-MIMO is not configured. Hence a dedicated bit to indicate if default assumptions are valid or invalid is preferred. </w:t>
      </w:r>
    </w:p>
    <w:p w14:paraId="640793A2" w14:textId="0D570579" w:rsidR="007E0A45" w:rsidRPr="00AE4170" w:rsidRDefault="007E0A45" w:rsidP="007E0A45">
      <w:pPr>
        <w:numPr>
          <w:ilvl w:val="0"/>
          <w:numId w:val="14"/>
        </w:numPr>
        <w:spacing w:after="120"/>
        <w:rPr>
          <w:rFonts w:eastAsia="SimSun"/>
          <w:i/>
          <w:iCs/>
          <w:szCs w:val="20"/>
          <w:lang w:eastAsia="zh-CN"/>
        </w:rPr>
      </w:pPr>
      <w:r>
        <w:rPr>
          <w:rFonts w:eastAsia="SimSun"/>
          <w:i/>
          <w:iCs/>
          <w:szCs w:val="20"/>
          <w:lang w:eastAsia="zh-CN"/>
        </w:rPr>
        <w:t xml:space="preserve">There would be ambiguity in UE behavior if the RRC </w:t>
      </w:r>
      <w:r w:rsidR="00032454">
        <w:rPr>
          <w:rFonts w:eastAsia="SimSun"/>
          <w:i/>
          <w:iCs/>
          <w:szCs w:val="20"/>
          <w:lang w:eastAsia="zh-CN"/>
        </w:rPr>
        <w:t>signaling</w:t>
      </w:r>
      <w:r>
        <w:rPr>
          <w:rFonts w:eastAsia="SimSun"/>
          <w:i/>
          <w:iCs/>
          <w:szCs w:val="20"/>
          <w:lang w:eastAsia="zh-CN"/>
        </w:rPr>
        <w:t xml:space="preserve"> is only present when default assumptions are invalid. </w:t>
      </w:r>
    </w:p>
    <w:p w14:paraId="6EFA9436" w14:textId="677A289B" w:rsidR="007E0A45" w:rsidRPr="007E0A45" w:rsidRDefault="007E0A45" w:rsidP="007E0A45">
      <w:pPr>
        <w:numPr>
          <w:ilvl w:val="0"/>
          <w:numId w:val="16"/>
        </w:numPr>
        <w:spacing w:after="120"/>
        <w:rPr>
          <w:b/>
          <w:bCs/>
          <w:szCs w:val="20"/>
        </w:rPr>
      </w:pPr>
      <w:r>
        <w:rPr>
          <w:b/>
          <w:bCs/>
          <w:szCs w:val="20"/>
        </w:rPr>
        <w:t>Introduce dedicated RRC signaling to indicate if the default assumption is true or false for the following parameters:</w:t>
      </w:r>
      <w:r>
        <w:rPr>
          <w:b/>
          <w:bCs/>
          <w:szCs w:val="20"/>
        </w:rPr>
        <w:br/>
        <w:t xml:space="preserve">- </w:t>
      </w:r>
      <w:r w:rsidRPr="007E0A45">
        <w:rPr>
          <w:b/>
          <w:bCs/>
          <w:szCs w:val="20"/>
        </w:rPr>
        <w:t>PRB bundling size and frequency domain resource allocation</w:t>
      </w:r>
      <w:r>
        <w:rPr>
          <w:b/>
          <w:bCs/>
          <w:szCs w:val="20"/>
        </w:rPr>
        <w:br/>
        <w:t xml:space="preserve">- </w:t>
      </w:r>
      <w:r w:rsidRPr="007E0A45">
        <w:rPr>
          <w:b/>
          <w:bCs/>
          <w:szCs w:val="20"/>
        </w:rPr>
        <w:t>DMRS power boosting for the co-scheduled UE</w:t>
      </w:r>
      <w:r>
        <w:rPr>
          <w:b/>
          <w:bCs/>
          <w:szCs w:val="20"/>
        </w:rPr>
        <w:br/>
        <w:t xml:space="preserve">- </w:t>
      </w:r>
      <w:r w:rsidRPr="007E0A45">
        <w:rPr>
          <w:b/>
          <w:bCs/>
          <w:szCs w:val="20"/>
        </w:rPr>
        <w:t xml:space="preserve">Time domain resource allocation information of the co-scheduled </w:t>
      </w:r>
      <w:proofErr w:type="gramStart"/>
      <w:r w:rsidRPr="007E0A45">
        <w:rPr>
          <w:b/>
          <w:bCs/>
          <w:szCs w:val="20"/>
        </w:rPr>
        <w:t>UE</w:t>
      </w:r>
      <w:proofErr w:type="gramEnd"/>
    </w:p>
    <w:p w14:paraId="6A6FF2EA" w14:textId="77777777" w:rsidR="007E0A45" w:rsidRDefault="007E0A45" w:rsidP="00127FB7">
      <w:pPr>
        <w:spacing w:after="240"/>
        <w:rPr>
          <w:bCs/>
          <w:lang w:eastAsia="ko-KR"/>
        </w:rPr>
      </w:pPr>
    </w:p>
    <w:p w14:paraId="4D68290B" w14:textId="7D852FE3" w:rsidR="007E0A45" w:rsidRPr="00127FB7" w:rsidRDefault="00127FB7" w:rsidP="00127FB7">
      <w:pPr>
        <w:spacing w:after="240"/>
        <w:rPr>
          <w:bCs/>
          <w:lang w:eastAsia="ko-KR"/>
        </w:rPr>
      </w:pPr>
      <w:r>
        <w:rPr>
          <w:bCs/>
          <w:lang w:eastAsia="ko-KR"/>
        </w:rPr>
        <w:t xml:space="preserve">On </w:t>
      </w:r>
      <w:r w:rsidR="007E0A45">
        <w:rPr>
          <w:bCs/>
          <w:lang w:eastAsia="ko-KR"/>
        </w:rPr>
        <w:t>signaling</w:t>
      </w:r>
      <w:r>
        <w:rPr>
          <w:bCs/>
          <w:lang w:eastAsia="ko-KR"/>
        </w:rPr>
        <w:t xml:space="preserve"> to reduce UE complexity</w:t>
      </w:r>
      <w:r w:rsidR="007E0A45">
        <w:rPr>
          <w:bCs/>
          <w:lang w:eastAsia="ko-KR"/>
        </w:rPr>
        <w:t xml:space="preserve">, the following additional </w:t>
      </w:r>
      <w:r w:rsidR="00032454">
        <w:rPr>
          <w:bCs/>
          <w:lang w:eastAsia="ko-KR"/>
        </w:rPr>
        <w:t>signaling</w:t>
      </w:r>
      <w:r w:rsidR="007E0A45">
        <w:rPr>
          <w:bCs/>
          <w:lang w:eastAsia="ko-KR"/>
        </w:rPr>
        <w:t xml:space="preserve"> were discussed in [1]:</w:t>
      </w:r>
    </w:p>
    <w:p w14:paraId="62818C0D" w14:textId="7D190B8E" w:rsidR="00B12CCE" w:rsidRPr="00531179" w:rsidRDefault="00B12CCE" w:rsidP="00B12CCE">
      <w:pPr>
        <w:rPr>
          <w:b/>
          <w:u w:val="single"/>
          <w:lang w:eastAsia="ko-KR"/>
        </w:rPr>
      </w:pPr>
      <w:r w:rsidRPr="00531179">
        <w:rPr>
          <w:b/>
          <w:u w:val="single"/>
          <w:lang w:eastAsia="ko-KR"/>
        </w:rPr>
        <w:t>Issue 1-2-1-1: The DMRS port information for the co-scheduled UE</w:t>
      </w:r>
    </w:p>
    <w:p w14:paraId="1EE6B8E6" w14:textId="77777777" w:rsidR="00B12CCE" w:rsidRPr="00531179" w:rsidRDefault="00B12CCE" w:rsidP="00B12CCE">
      <w:pPr>
        <w:pStyle w:val="ListParagraph"/>
      </w:pPr>
      <w:r w:rsidRPr="00531179">
        <w:t xml:space="preserve">Candidate options on additional RRC based assistant </w:t>
      </w:r>
      <w:proofErr w:type="spellStart"/>
      <w:r w:rsidRPr="00531179">
        <w:t>signalling</w:t>
      </w:r>
      <w:proofErr w:type="spellEnd"/>
      <w:r w:rsidRPr="00531179">
        <w:t>:</w:t>
      </w:r>
    </w:p>
    <w:p w14:paraId="145011CB" w14:textId="77777777" w:rsidR="00B12CCE" w:rsidRPr="00531179" w:rsidRDefault="00B12CCE" w:rsidP="00B12CC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No need to consider additional RRC signaling for DMRS </w:t>
      </w:r>
      <w:proofErr w:type="gramStart"/>
      <w:r w:rsidRPr="00531179">
        <w:rPr>
          <w:lang w:eastAsia="zh-CN"/>
        </w:rPr>
        <w:t>port</w:t>
      </w:r>
      <w:proofErr w:type="gramEnd"/>
    </w:p>
    <w:p w14:paraId="5EC76219" w14:textId="3108720C" w:rsidR="00B12CCE" w:rsidRPr="00531179" w:rsidRDefault="00B12CCE" w:rsidP="00B12CCE">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 xml:space="preserve">Option 2: Introduce the assistant RRC </w:t>
      </w:r>
      <w:proofErr w:type="spellStart"/>
      <w:r w:rsidRPr="00531179">
        <w:rPr>
          <w:lang w:eastAsia="zh-CN"/>
        </w:rPr>
        <w:t>signalling</w:t>
      </w:r>
      <w:proofErr w:type="spellEnd"/>
      <w:r w:rsidRPr="00531179">
        <w:rPr>
          <w:lang w:eastAsia="zh-CN"/>
        </w:rPr>
        <w:t xml:space="preserve"> such as upper bound on number of ports of co-scheduled UEs to be </w:t>
      </w:r>
      <w:r w:rsidR="007E0A45" w:rsidRPr="00531179">
        <w:rPr>
          <w:lang w:eastAsia="zh-CN"/>
        </w:rPr>
        <w:t>detected.</w:t>
      </w:r>
    </w:p>
    <w:p w14:paraId="220B529E" w14:textId="505CBF83" w:rsidR="00B12CCE" w:rsidRDefault="007E0A45" w:rsidP="00B12CCE">
      <w:pPr>
        <w:rPr>
          <w:rFonts w:eastAsiaTheme="minorEastAsia"/>
          <w:lang w:eastAsia="zh-CN"/>
        </w:rPr>
      </w:pPr>
      <w:r>
        <w:rPr>
          <w:rFonts w:eastAsiaTheme="minorEastAsia"/>
          <w:lang w:eastAsia="zh-CN"/>
        </w:rPr>
        <w:t xml:space="preserve">The number of co-UE ports is to be detected by the UE. Depending on the DMRS type and </w:t>
      </w:r>
      <w:r w:rsidR="00E60A27">
        <w:rPr>
          <w:rFonts w:eastAsiaTheme="minorEastAsia"/>
          <w:lang w:eastAsia="zh-CN"/>
        </w:rPr>
        <w:t>length,</w:t>
      </w:r>
      <w:r>
        <w:rPr>
          <w:rFonts w:eastAsiaTheme="minorEastAsia"/>
          <w:lang w:eastAsia="zh-CN"/>
        </w:rPr>
        <w:t xml:space="preserve"> </w:t>
      </w:r>
      <w:r w:rsidR="00E60A27">
        <w:rPr>
          <w:rFonts w:eastAsiaTheme="minorEastAsia"/>
          <w:lang w:eastAsia="zh-CN"/>
        </w:rPr>
        <w:t>the number of co-UE antenna ports</w:t>
      </w:r>
      <w:r>
        <w:rPr>
          <w:rFonts w:eastAsiaTheme="minorEastAsia"/>
          <w:lang w:eastAsia="zh-CN"/>
        </w:rPr>
        <w:t xml:space="preserve"> </w:t>
      </w:r>
      <w:r w:rsidR="00E60A27">
        <w:rPr>
          <w:rFonts w:eastAsiaTheme="minorEastAsia"/>
          <w:lang w:eastAsia="zh-CN"/>
        </w:rPr>
        <w:t xml:space="preserve">to be detected ranges from 3 to 23, considering legacy DMRS and enhanced DMRS in Rel-18. </w:t>
      </w:r>
    </w:p>
    <w:p w14:paraId="59A80327" w14:textId="77777777" w:rsidR="00E60A27" w:rsidRDefault="00E60A27" w:rsidP="00B12CCE">
      <w:pPr>
        <w:rPr>
          <w:rFonts w:eastAsiaTheme="minorEastAsia"/>
          <w:lang w:eastAsia="zh-CN"/>
        </w:rPr>
      </w:pPr>
    </w:p>
    <w:p w14:paraId="62B2EB6A" w14:textId="5AD118F8" w:rsidR="00E60A27" w:rsidRDefault="00E60A27" w:rsidP="00B12CCE">
      <w:pPr>
        <w:rPr>
          <w:rFonts w:eastAsiaTheme="minorEastAsia"/>
          <w:lang w:eastAsia="zh-CN"/>
        </w:rPr>
      </w:pPr>
      <w:r>
        <w:rPr>
          <w:rFonts w:eastAsiaTheme="minorEastAsia"/>
          <w:lang w:eastAsia="zh-CN"/>
        </w:rPr>
        <w:t xml:space="preserve">The performance of any advanced receiver to cancel inter-user interference in MU-MIMO highly depends on how many ports it can detect. </w:t>
      </w:r>
    </w:p>
    <w:p w14:paraId="7A570F61" w14:textId="482C6F3F" w:rsidR="00E60A27" w:rsidRPr="00AE4170" w:rsidRDefault="00E60A27" w:rsidP="00E60A27">
      <w:pPr>
        <w:numPr>
          <w:ilvl w:val="0"/>
          <w:numId w:val="14"/>
        </w:numPr>
        <w:spacing w:after="120"/>
        <w:rPr>
          <w:rFonts w:eastAsia="SimSun"/>
          <w:i/>
          <w:iCs/>
          <w:szCs w:val="20"/>
          <w:lang w:eastAsia="zh-CN"/>
        </w:rPr>
      </w:pPr>
      <w:r>
        <w:rPr>
          <w:rFonts w:eastAsia="SimSun"/>
          <w:i/>
          <w:iCs/>
          <w:szCs w:val="20"/>
          <w:lang w:eastAsia="zh-CN"/>
        </w:rPr>
        <w:lastRenderedPageBreak/>
        <w:t xml:space="preserve">The performance of advanced receiver to cancel inter-user interference highly depends on how many ports of co-UE it can detect. </w:t>
      </w:r>
    </w:p>
    <w:p w14:paraId="699639EC" w14:textId="073A13E9" w:rsidR="00E60A27" w:rsidRPr="00AE4170" w:rsidRDefault="00E60A27" w:rsidP="00E60A27">
      <w:pPr>
        <w:numPr>
          <w:ilvl w:val="0"/>
          <w:numId w:val="14"/>
        </w:numPr>
        <w:spacing w:after="120"/>
        <w:rPr>
          <w:rFonts w:eastAsia="SimSun"/>
          <w:i/>
          <w:iCs/>
          <w:szCs w:val="20"/>
          <w:lang w:eastAsia="zh-CN"/>
        </w:rPr>
      </w:pPr>
      <w:r>
        <w:rPr>
          <w:rFonts w:eastAsia="SimSun"/>
          <w:i/>
          <w:iCs/>
          <w:szCs w:val="20"/>
          <w:lang w:eastAsia="zh-CN"/>
        </w:rPr>
        <w:t xml:space="preserve">Depending on DMRS type UE might need to detect 3 to 23 ports in the worst case. </w:t>
      </w:r>
    </w:p>
    <w:p w14:paraId="7E04EDBE" w14:textId="77777777" w:rsidR="00E60A27" w:rsidRDefault="00E60A27" w:rsidP="00B12CCE">
      <w:pPr>
        <w:rPr>
          <w:rFonts w:eastAsiaTheme="minorEastAsia"/>
          <w:lang w:eastAsia="zh-CN"/>
        </w:rPr>
      </w:pPr>
    </w:p>
    <w:p w14:paraId="0838B527" w14:textId="46ADB96D" w:rsidR="00E60A27" w:rsidRDefault="00E60A27" w:rsidP="00B12CCE">
      <w:pPr>
        <w:rPr>
          <w:rFonts w:eastAsiaTheme="minorEastAsia"/>
          <w:lang w:eastAsia="zh-CN"/>
        </w:rPr>
      </w:pPr>
      <w:r>
        <w:rPr>
          <w:rFonts w:eastAsiaTheme="minorEastAsia"/>
          <w:lang w:eastAsia="zh-CN"/>
        </w:rPr>
        <w:t xml:space="preserve">It would be very beneficial to the UE to indicate the maximum number of ports of the co-UE so the UE can use that information while detecting co-UE ports. If using MU-MIMO with enhanced DMRS, or DMRS configuration with length 2, this information would be very helpful in UE blind detection. We propose to introduce RRC signaling for the upper bound on number of co-scheduled UE </w:t>
      </w:r>
      <w:proofErr w:type="gramStart"/>
      <w:r>
        <w:rPr>
          <w:rFonts w:eastAsiaTheme="minorEastAsia"/>
          <w:lang w:eastAsia="zh-CN"/>
        </w:rPr>
        <w:t>ports</w:t>
      </w:r>
      <w:proofErr w:type="gramEnd"/>
    </w:p>
    <w:p w14:paraId="5244FAB3" w14:textId="77777777" w:rsidR="007E0A45" w:rsidRDefault="007E0A45" w:rsidP="00B12CCE">
      <w:pPr>
        <w:rPr>
          <w:rFonts w:eastAsiaTheme="minorEastAsia"/>
          <w:lang w:eastAsia="zh-CN"/>
        </w:rPr>
      </w:pPr>
    </w:p>
    <w:p w14:paraId="76B9B824" w14:textId="63257987" w:rsidR="00B12CCE" w:rsidRDefault="00B12CCE" w:rsidP="00B12CCE">
      <w:pPr>
        <w:numPr>
          <w:ilvl w:val="0"/>
          <w:numId w:val="16"/>
        </w:numPr>
        <w:spacing w:after="120"/>
        <w:rPr>
          <w:b/>
          <w:bCs/>
          <w:szCs w:val="20"/>
        </w:rPr>
      </w:pPr>
      <w:r>
        <w:rPr>
          <w:b/>
          <w:bCs/>
          <w:szCs w:val="20"/>
        </w:rPr>
        <w:t xml:space="preserve">Introduce RRC signaling for upper bound on </w:t>
      </w:r>
      <w:r w:rsidR="00E60A27">
        <w:rPr>
          <w:b/>
          <w:bCs/>
          <w:szCs w:val="20"/>
        </w:rPr>
        <w:t xml:space="preserve">number of </w:t>
      </w:r>
      <w:r>
        <w:rPr>
          <w:b/>
          <w:bCs/>
          <w:szCs w:val="20"/>
        </w:rPr>
        <w:t xml:space="preserve">co-scheduled UE </w:t>
      </w:r>
      <w:proofErr w:type="gramStart"/>
      <w:r>
        <w:rPr>
          <w:b/>
          <w:bCs/>
          <w:szCs w:val="20"/>
        </w:rPr>
        <w:t>ports</w:t>
      </w:r>
      <w:proofErr w:type="gramEnd"/>
    </w:p>
    <w:p w14:paraId="1C39F6B1" w14:textId="77777777" w:rsidR="00B12CCE" w:rsidRPr="00531179" w:rsidRDefault="00B12CCE" w:rsidP="00B12CCE">
      <w:pPr>
        <w:rPr>
          <w:rFonts w:eastAsiaTheme="minorEastAsia"/>
          <w:lang w:eastAsia="zh-CN"/>
        </w:rPr>
      </w:pPr>
    </w:p>
    <w:p w14:paraId="3B9CA81B" w14:textId="77777777" w:rsidR="00B12CCE" w:rsidRPr="00531179" w:rsidRDefault="00B12CCE" w:rsidP="00B12CCE">
      <w:pPr>
        <w:rPr>
          <w:rFonts w:eastAsiaTheme="minorEastAsia"/>
          <w:lang w:val="sv-SE" w:eastAsia="zh-CN"/>
        </w:rPr>
      </w:pPr>
    </w:p>
    <w:p w14:paraId="267B4033" w14:textId="77777777" w:rsidR="00B12CCE" w:rsidRPr="00531179" w:rsidRDefault="00B12CCE" w:rsidP="00B12CCE">
      <w:pPr>
        <w:rPr>
          <w:rFonts w:eastAsia="SimSun"/>
          <w:b/>
          <w:u w:val="single"/>
          <w:lang w:eastAsia="ko-KR"/>
        </w:rPr>
      </w:pPr>
      <w:r w:rsidRPr="00531179">
        <w:rPr>
          <w:b/>
          <w:u w:val="single"/>
          <w:lang w:eastAsia="ko-KR"/>
        </w:rPr>
        <w:t>Issue 1-2-1-5: Frequency domain resource allocation type for the co-UE and the target UE</w:t>
      </w:r>
    </w:p>
    <w:p w14:paraId="615A98C0" w14:textId="77777777" w:rsidR="00B12CCE" w:rsidRPr="00531179" w:rsidRDefault="00B12CCE" w:rsidP="00B12CCE">
      <w:pPr>
        <w:pStyle w:val="ListParagraph"/>
      </w:pPr>
      <w:r w:rsidRPr="00531179">
        <w:t>Candidate options</w:t>
      </w:r>
    </w:p>
    <w:p w14:paraId="6BA2EEBD" w14:textId="77777777" w:rsidR="00B12CCE" w:rsidRPr="00531179" w:rsidRDefault="00B12CCE" w:rsidP="00B12CC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UE assume the same frequency domain resource allocation type for target and co-UE, and introduce 1-bit RRC </w:t>
      </w:r>
      <w:proofErr w:type="spellStart"/>
      <w:r w:rsidRPr="00531179">
        <w:rPr>
          <w:lang w:eastAsia="zh-CN"/>
        </w:rPr>
        <w:t>signalling</w:t>
      </w:r>
      <w:proofErr w:type="spellEnd"/>
      <w:r w:rsidRPr="00531179">
        <w:rPr>
          <w:lang w:eastAsia="zh-CN"/>
        </w:rPr>
        <w:t xml:space="preserve"> to indicate if default assumption not </w:t>
      </w:r>
      <w:proofErr w:type="gramStart"/>
      <w:r w:rsidRPr="00531179">
        <w:rPr>
          <w:lang w:eastAsia="zh-CN"/>
        </w:rPr>
        <w:t>valid</w:t>
      </w:r>
      <w:proofErr w:type="gramEnd"/>
    </w:p>
    <w:p w14:paraId="64ADC590" w14:textId="77777777" w:rsidR="00B12CCE" w:rsidRDefault="00B12CCE" w:rsidP="00B12CC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 xml:space="preserve">ption 2: Not to have this </w:t>
      </w:r>
      <w:proofErr w:type="gramStart"/>
      <w:r w:rsidRPr="00531179">
        <w:rPr>
          <w:rFonts w:eastAsia="SimSun"/>
          <w:lang w:eastAsia="zh-CN"/>
        </w:rPr>
        <w:t>assumption</w:t>
      </w:r>
      <w:proofErr w:type="gramEnd"/>
    </w:p>
    <w:p w14:paraId="121E4484" w14:textId="77777777" w:rsidR="00E60A27" w:rsidRDefault="00E60A27" w:rsidP="00E60A27">
      <w:pPr>
        <w:widowControl w:val="0"/>
        <w:tabs>
          <w:tab w:val="left" w:pos="484"/>
          <w:tab w:val="left" w:pos="709"/>
          <w:tab w:val="left" w:pos="1440"/>
          <w:tab w:val="left" w:pos="1701"/>
        </w:tabs>
        <w:autoSpaceDN w:val="0"/>
        <w:snapToGrid w:val="0"/>
        <w:spacing w:before="60" w:after="240"/>
        <w:rPr>
          <w:rFonts w:eastAsia="SimSun"/>
          <w:lang w:eastAsia="zh-CN"/>
        </w:rPr>
      </w:pPr>
    </w:p>
    <w:p w14:paraId="28E63509" w14:textId="0ED3E0E8" w:rsidR="00E60A27" w:rsidRDefault="00E60A27" w:rsidP="00E60A27">
      <w:pPr>
        <w:widowControl w:val="0"/>
        <w:tabs>
          <w:tab w:val="left" w:pos="484"/>
          <w:tab w:val="left" w:pos="709"/>
          <w:tab w:val="left" w:pos="1440"/>
          <w:tab w:val="left" w:pos="1701"/>
        </w:tabs>
        <w:autoSpaceDN w:val="0"/>
        <w:snapToGrid w:val="0"/>
        <w:spacing w:before="60" w:after="240"/>
        <w:rPr>
          <w:lang w:eastAsia="zh-CN"/>
        </w:rPr>
      </w:pPr>
      <w:r>
        <w:rPr>
          <w:rFonts w:eastAsia="SimSun"/>
          <w:lang w:eastAsia="zh-CN"/>
        </w:rPr>
        <w:t xml:space="preserve">The frequency domain resource allocation </w:t>
      </w:r>
      <w:r w:rsidR="0078672D">
        <w:rPr>
          <w:rFonts w:eastAsia="SimSun"/>
          <w:lang w:eastAsia="zh-CN"/>
        </w:rPr>
        <w:t xml:space="preserve">type determines the granularity in which PDSCH </w:t>
      </w:r>
      <w:r w:rsidR="00834A30">
        <w:rPr>
          <w:rFonts w:eastAsia="SimSun"/>
          <w:lang w:eastAsia="zh-CN"/>
        </w:rPr>
        <w:t xml:space="preserve">resources are </w:t>
      </w:r>
      <w:proofErr w:type="gramStart"/>
      <w:r w:rsidR="00834A30">
        <w:rPr>
          <w:rFonts w:eastAsia="SimSun"/>
          <w:lang w:eastAsia="zh-CN"/>
        </w:rPr>
        <w:t>allocated, and</w:t>
      </w:r>
      <w:proofErr w:type="gramEnd"/>
      <w:r w:rsidR="00834A30">
        <w:rPr>
          <w:rFonts w:eastAsia="SimSun"/>
          <w:lang w:eastAsia="zh-CN"/>
        </w:rPr>
        <w:t xml:space="preserve"> is different from the</w:t>
      </w:r>
      <w:r w:rsidR="0078672D">
        <w:rPr>
          <w:rFonts w:eastAsia="SimSun"/>
          <w:lang w:eastAsia="zh-CN"/>
        </w:rPr>
        <w:t xml:space="preserve"> </w:t>
      </w:r>
      <w:r w:rsidR="00834A30">
        <w:rPr>
          <w:rFonts w:eastAsia="SimSun"/>
          <w:lang w:eastAsia="zh-CN"/>
        </w:rPr>
        <w:t xml:space="preserve">default assumption on PRB bundling size and frequency resource allocation - </w:t>
      </w:r>
      <w:r w:rsidR="00834A30" w:rsidRPr="00531179">
        <w:rPr>
          <w:lang w:eastAsia="zh-CN"/>
        </w:rPr>
        <w:t>the target UE assumes the precoding and resource allocation of the co-scheduled UE are the same in the PRG-level grid configured to the target UE</w:t>
      </w:r>
      <w:r w:rsidR="00834A30">
        <w:rPr>
          <w:lang w:eastAsia="zh-CN"/>
        </w:rPr>
        <w:t xml:space="preserve">. If the UE knows the resource allocation type of the co-UE, it </w:t>
      </w:r>
      <w:proofErr w:type="gramStart"/>
      <w:r w:rsidR="00834A30">
        <w:rPr>
          <w:lang w:eastAsia="zh-CN"/>
        </w:rPr>
        <w:t>would</w:t>
      </w:r>
      <w:proofErr w:type="gramEnd"/>
      <w:r w:rsidR="00834A30">
        <w:rPr>
          <w:lang w:eastAsia="zh-CN"/>
        </w:rPr>
        <w:t xml:space="preserve"> help the UE in determining the granularity it has to detect the co-UEs presence and frequency domain resource allocation. </w:t>
      </w:r>
    </w:p>
    <w:p w14:paraId="333FBDC7" w14:textId="0191426F" w:rsidR="00834A30" w:rsidRPr="00834A30" w:rsidRDefault="00834A30" w:rsidP="00834A30">
      <w:pPr>
        <w:numPr>
          <w:ilvl w:val="0"/>
          <w:numId w:val="14"/>
        </w:numPr>
        <w:spacing w:after="120"/>
        <w:rPr>
          <w:rFonts w:eastAsia="SimSun"/>
          <w:i/>
          <w:iCs/>
          <w:szCs w:val="20"/>
          <w:lang w:eastAsia="zh-CN"/>
        </w:rPr>
      </w:pPr>
      <w:r>
        <w:rPr>
          <w:rFonts w:eastAsia="SimSun"/>
          <w:i/>
          <w:iCs/>
          <w:szCs w:val="20"/>
          <w:lang w:eastAsia="zh-CN"/>
        </w:rPr>
        <w:t xml:space="preserve">Knowledge of resource allocation type of co-UE helps determine the granularity </w:t>
      </w:r>
      <w:r w:rsidR="00172523">
        <w:rPr>
          <w:rFonts w:eastAsia="SimSun"/>
          <w:i/>
          <w:iCs/>
          <w:szCs w:val="20"/>
          <w:lang w:eastAsia="zh-CN"/>
        </w:rPr>
        <w:t xml:space="preserve">to detect presence and </w:t>
      </w:r>
      <w:proofErr w:type="gramStart"/>
      <w:r w:rsidR="00172523">
        <w:rPr>
          <w:rFonts w:eastAsia="SimSun"/>
          <w:i/>
          <w:iCs/>
          <w:szCs w:val="20"/>
          <w:lang w:eastAsia="zh-CN"/>
        </w:rPr>
        <w:t>FDRA</w:t>
      </w:r>
      <w:r>
        <w:rPr>
          <w:rFonts w:eastAsia="SimSun"/>
          <w:i/>
          <w:iCs/>
          <w:szCs w:val="20"/>
          <w:lang w:eastAsia="zh-CN"/>
        </w:rPr>
        <w:t xml:space="preserve"> .</w:t>
      </w:r>
      <w:proofErr w:type="gramEnd"/>
      <w:r>
        <w:rPr>
          <w:rFonts w:eastAsia="SimSun"/>
          <w:i/>
          <w:iCs/>
          <w:szCs w:val="20"/>
          <w:lang w:eastAsia="zh-CN"/>
        </w:rPr>
        <w:t xml:space="preserve"> </w:t>
      </w:r>
    </w:p>
    <w:p w14:paraId="2CE02383" w14:textId="2CC8ED2E" w:rsidR="00834A30" w:rsidRPr="00531179" w:rsidRDefault="00834A30" w:rsidP="00E60A27">
      <w:pPr>
        <w:widowControl w:val="0"/>
        <w:tabs>
          <w:tab w:val="left" w:pos="484"/>
          <w:tab w:val="left" w:pos="709"/>
          <w:tab w:val="left" w:pos="1440"/>
          <w:tab w:val="left" w:pos="1701"/>
        </w:tabs>
        <w:autoSpaceDN w:val="0"/>
        <w:snapToGrid w:val="0"/>
        <w:spacing w:before="60" w:after="240"/>
        <w:rPr>
          <w:rFonts w:eastAsia="SimSun"/>
          <w:lang w:eastAsia="zh-CN"/>
        </w:rPr>
      </w:pPr>
      <w:r>
        <w:rPr>
          <w:lang w:eastAsia="zh-CN"/>
        </w:rPr>
        <w:t xml:space="preserve">Hence, we propose to introduce default assumption for resource allocation type for the co-UE to be same as target. whether the resource allocation type is same or different than the target UE should be indicated via RRC signaling. </w:t>
      </w:r>
    </w:p>
    <w:p w14:paraId="35B11F8A" w14:textId="7F8A3A6E" w:rsidR="00834A30" w:rsidRDefault="00B12CCE" w:rsidP="00B12CCE">
      <w:pPr>
        <w:numPr>
          <w:ilvl w:val="0"/>
          <w:numId w:val="16"/>
        </w:numPr>
        <w:spacing w:after="120"/>
        <w:rPr>
          <w:b/>
          <w:bCs/>
          <w:szCs w:val="20"/>
        </w:rPr>
      </w:pPr>
      <w:r>
        <w:rPr>
          <w:b/>
          <w:bCs/>
          <w:szCs w:val="20"/>
        </w:rPr>
        <w:t xml:space="preserve">Introduce default assumption for </w:t>
      </w:r>
      <w:r w:rsidR="00834A30">
        <w:rPr>
          <w:b/>
          <w:bCs/>
          <w:szCs w:val="20"/>
        </w:rPr>
        <w:t>resource allocation</w:t>
      </w:r>
      <w:r>
        <w:rPr>
          <w:b/>
          <w:bCs/>
          <w:szCs w:val="20"/>
        </w:rPr>
        <w:t xml:space="preserve"> type for co-UE</w:t>
      </w:r>
      <w:r w:rsidR="00834A30">
        <w:rPr>
          <w:b/>
          <w:bCs/>
          <w:szCs w:val="20"/>
        </w:rPr>
        <w:t xml:space="preserve"> same as targe UE</w:t>
      </w:r>
      <w:r>
        <w:rPr>
          <w:b/>
          <w:bCs/>
          <w:szCs w:val="20"/>
        </w:rPr>
        <w:t xml:space="preserve">. </w:t>
      </w:r>
    </w:p>
    <w:p w14:paraId="446C5E2B" w14:textId="3F0B75C0" w:rsidR="00B12CCE" w:rsidRDefault="009B1B30" w:rsidP="00B12CCE">
      <w:pPr>
        <w:numPr>
          <w:ilvl w:val="0"/>
          <w:numId w:val="16"/>
        </w:numPr>
        <w:spacing w:after="120"/>
        <w:rPr>
          <w:b/>
          <w:bCs/>
          <w:szCs w:val="20"/>
        </w:rPr>
      </w:pPr>
      <w:r>
        <w:rPr>
          <w:b/>
          <w:bCs/>
          <w:szCs w:val="20"/>
        </w:rPr>
        <w:t xml:space="preserve">Introduce </w:t>
      </w:r>
      <w:r w:rsidR="00B12CCE">
        <w:rPr>
          <w:b/>
          <w:bCs/>
          <w:szCs w:val="20"/>
        </w:rPr>
        <w:t xml:space="preserve">dedicated RRC signaling to indicate if the default assumption is true or </w:t>
      </w:r>
      <w:proofErr w:type="gramStart"/>
      <w:r w:rsidR="00B12CCE">
        <w:rPr>
          <w:b/>
          <w:bCs/>
          <w:szCs w:val="20"/>
        </w:rPr>
        <w:t>false</w:t>
      </w:r>
      <w:proofErr w:type="gramEnd"/>
    </w:p>
    <w:p w14:paraId="79811DB8" w14:textId="77777777" w:rsidR="00B12CCE" w:rsidRPr="00531179" w:rsidRDefault="00B12CCE" w:rsidP="00B12CCE">
      <w:pPr>
        <w:rPr>
          <w:rFonts w:ascii="Arial" w:eastAsiaTheme="minorEastAsia" w:hAnsi="Arial" w:cs="Arial"/>
          <w:lang w:val="sv-SE" w:eastAsia="zh-CN"/>
        </w:rPr>
      </w:pPr>
    </w:p>
    <w:p w14:paraId="6A048D16" w14:textId="77777777" w:rsidR="00B12CCE" w:rsidRPr="00531179" w:rsidRDefault="00B12CCE" w:rsidP="00B12CCE">
      <w:pPr>
        <w:widowControl w:val="0"/>
        <w:tabs>
          <w:tab w:val="left" w:pos="484"/>
          <w:tab w:val="left" w:pos="709"/>
          <w:tab w:val="left" w:pos="1440"/>
          <w:tab w:val="left" w:pos="1701"/>
        </w:tabs>
        <w:snapToGrid w:val="0"/>
        <w:spacing w:before="60" w:after="60"/>
        <w:rPr>
          <w:lang w:eastAsia="zh-CN"/>
        </w:rPr>
      </w:pPr>
    </w:p>
    <w:p w14:paraId="4BA571F0" w14:textId="77777777" w:rsidR="00B12CCE" w:rsidRPr="00531179" w:rsidRDefault="00B12CCE" w:rsidP="00B12CCE">
      <w:pPr>
        <w:snapToGrid w:val="0"/>
        <w:spacing w:before="60" w:after="60"/>
        <w:rPr>
          <w:b/>
          <w:u w:val="single"/>
          <w:lang w:eastAsia="ko-KR"/>
        </w:rPr>
      </w:pPr>
      <w:r w:rsidRPr="00531179">
        <w:rPr>
          <w:b/>
          <w:u w:val="single"/>
          <w:lang w:eastAsia="ko-KR"/>
        </w:rPr>
        <w:t>Issue 1-2-2-2: The modulation order information of the co-scheduled UE (DCI based assistant signaling)</w:t>
      </w:r>
    </w:p>
    <w:p w14:paraId="2510E213" w14:textId="77777777" w:rsidR="00B12CCE" w:rsidRPr="00531179" w:rsidRDefault="00B12CCE" w:rsidP="00B12CCE">
      <w:pPr>
        <w:pStyle w:val="ListParagraph"/>
      </w:pPr>
      <w:r w:rsidRPr="00531179">
        <w:t>Candidate options on wording updates to the previous approved LS to RAN1:</w:t>
      </w:r>
    </w:p>
    <w:p w14:paraId="13BDBD3C" w14:textId="77777777" w:rsidR="00B12CCE" w:rsidRPr="00531179" w:rsidRDefault="00B12CCE" w:rsidP="00B12CC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w:t>
      </w:r>
    </w:p>
    <w:p w14:paraId="71116177" w14:textId="77777777" w:rsidR="00B12CCE" w:rsidRPr="00531179" w:rsidRDefault="00B12CCE" w:rsidP="00B12CCE">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For indexes 1-5, In all the PRGs allocated to the target UE have co-scheduled UE(s), which has the same DMRS sequence as the target UE, scheduled with QPSK/16QAM/… transmission.</w:t>
      </w:r>
    </w:p>
    <w:p w14:paraId="42D4F4B0" w14:textId="77777777" w:rsidR="00B12CCE" w:rsidRPr="00531179" w:rsidRDefault="00B12CCE" w:rsidP="00B12CCE">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For indexes 1-6, revise ‘PRB’ to ‘PRG’</w:t>
      </w:r>
    </w:p>
    <w:p w14:paraId="75AF048C" w14:textId="77777777" w:rsidR="00172523" w:rsidRDefault="00172523" w:rsidP="00172523">
      <w:pPr>
        <w:spacing w:after="120"/>
        <w:ind w:left="216"/>
        <w:rPr>
          <w:b/>
          <w:bCs/>
          <w:szCs w:val="20"/>
        </w:rPr>
      </w:pPr>
    </w:p>
    <w:p w14:paraId="76CE73EE" w14:textId="288ED1BB" w:rsidR="00172523" w:rsidRPr="00172523" w:rsidRDefault="00172523" w:rsidP="00172523">
      <w:pPr>
        <w:spacing w:after="120"/>
        <w:rPr>
          <w:szCs w:val="20"/>
        </w:rPr>
      </w:pPr>
      <w:r>
        <w:rPr>
          <w:szCs w:val="20"/>
        </w:rPr>
        <w:t xml:space="preserve">We support the proposal above to revise the wording from ‘PRB’ to ‘PRG’ for all the indices in DCI </w:t>
      </w:r>
      <w:proofErr w:type="spellStart"/>
      <w:r>
        <w:rPr>
          <w:szCs w:val="20"/>
        </w:rPr>
        <w:t>signalling</w:t>
      </w:r>
      <w:proofErr w:type="spellEnd"/>
      <w:r>
        <w:rPr>
          <w:szCs w:val="20"/>
        </w:rPr>
        <w:t xml:space="preserve"> for NWA on modulation order. </w:t>
      </w:r>
    </w:p>
    <w:p w14:paraId="5A000A63" w14:textId="7418F4A9" w:rsidR="009B1B30" w:rsidRPr="00172523" w:rsidRDefault="009B1B30" w:rsidP="00172523">
      <w:pPr>
        <w:numPr>
          <w:ilvl w:val="0"/>
          <w:numId w:val="16"/>
        </w:numPr>
        <w:spacing w:after="120"/>
        <w:rPr>
          <w:b/>
          <w:bCs/>
          <w:szCs w:val="20"/>
        </w:rPr>
      </w:pPr>
      <w:r w:rsidRPr="00172523">
        <w:rPr>
          <w:b/>
          <w:bCs/>
          <w:szCs w:val="20"/>
        </w:rPr>
        <w:t>Revise wording – ‘PRB’ to ‘PRG’ for index 1-6</w:t>
      </w:r>
      <w:r w:rsidR="00172523">
        <w:rPr>
          <w:b/>
          <w:bCs/>
          <w:szCs w:val="20"/>
        </w:rPr>
        <w:t xml:space="preserve"> for DCI based NWA.</w:t>
      </w:r>
    </w:p>
    <w:p w14:paraId="7EBBD156" w14:textId="77777777" w:rsidR="00B12CCE" w:rsidRPr="00531179" w:rsidRDefault="00B12CCE" w:rsidP="00B12CCE">
      <w:pPr>
        <w:snapToGrid w:val="0"/>
        <w:spacing w:before="60" w:after="60"/>
        <w:rPr>
          <w:rFonts w:eastAsia="Malgun Gothic"/>
          <w:b/>
          <w:u w:val="single"/>
          <w:lang w:eastAsia="ko-KR"/>
        </w:rPr>
      </w:pPr>
    </w:p>
    <w:p w14:paraId="065AC270" w14:textId="77777777" w:rsidR="00B12CCE" w:rsidRPr="00531179" w:rsidRDefault="00B12CCE" w:rsidP="00B12CCE">
      <w:pPr>
        <w:snapToGrid w:val="0"/>
        <w:spacing w:before="60" w:after="60"/>
        <w:rPr>
          <w:rFonts w:eastAsia="SimSun"/>
          <w:b/>
          <w:u w:val="single"/>
          <w:lang w:eastAsia="ko-KR"/>
        </w:rPr>
      </w:pPr>
      <w:r w:rsidRPr="00531179">
        <w:rPr>
          <w:b/>
          <w:u w:val="single"/>
          <w:lang w:eastAsia="ko-KR"/>
        </w:rPr>
        <w:t>Issue 1-2-2-3: The modulation order information of the co-scheduled UE (RRC based assistant signaling)</w:t>
      </w:r>
    </w:p>
    <w:p w14:paraId="62E1EF45" w14:textId="77777777" w:rsidR="00B12CCE" w:rsidRPr="00531179" w:rsidRDefault="00B12CCE" w:rsidP="00B12CCE">
      <w:pPr>
        <w:pStyle w:val="ListParagraph"/>
      </w:pPr>
      <w:r w:rsidRPr="00531179">
        <w:t>Candidate options on RRC based assistant signaling details:</w:t>
      </w:r>
    </w:p>
    <w:p w14:paraId="10A506D5" w14:textId="77777777" w:rsidR="00B12CCE" w:rsidRPr="00531179" w:rsidRDefault="00B12CCE" w:rsidP="00B12CC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lastRenderedPageBreak/>
        <w:t>Option 1:</w:t>
      </w:r>
      <w:r w:rsidRPr="00531179">
        <w:t xml:space="preserve"> </w:t>
      </w:r>
      <w:r w:rsidRPr="00531179">
        <w:rPr>
          <w:lang w:eastAsia="zh-CN"/>
        </w:rPr>
        <w:t>2-bit RRC signaling to indicate MCS table or maximum modulation order of co-</w:t>
      </w:r>
      <w:proofErr w:type="gramStart"/>
      <w:r w:rsidRPr="00531179">
        <w:rPr>
          <w:lang w:eastAsia="zh-CN"/>
        </w:rPr>
        <w:t>UEs</w:t>
      </w:r>
      <w:proofErr w:type="gramEnd"/>
    </w:p>
    <w:p w14:paraId="2603C7E9" w14:textId="77777777" w:rsidR="00B12CCE" w:rsidRPr="00531179" w:rsidRDefault="00B12CCE" w:rsidP="00B12CCE">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 xml:space="preserve">Option 2: 1-bit RRC </w:t>
      </w:r>
      <w:proofErr w:type="spellStart"/>
      <w:r w:rsidRPr="00531179">
        <w:rPr>
          <w:lang w:eastAsia="zh-CN"/>
        </w:rPr>
        <w:t>signalling</w:t>
      </w:r>
      <w:proofErr w:type="spellEnd"/>
      <w:r w:rsidRPr="00531179">
        <w:rPr>
          <w:lang w:eastAsia="zh-CN"/>
        </w:rPr>
        <w:t xml:space="preserve"> to indicate whether the 1024-QAM MCS table is used or not for the co-scheduled </w:t>
      </w:r>
      <w:proofErr w:type="gramStart"/>
      <w:r w:rsidRPr="00531179">
        <w:rPr>
          <w:lang w:eastAsia="zh-CN"/>
        </w:rPr>
        <w:t>UE</w:t>
      </w:r>
      <w:proofErr w:type="gramEnd"/>
    </w:p>
    <w:p w14:paraId="7A1907C3" w14:textId="77777777" w:rsidR="00B12CCE" w:rsidRPr="00531179" w:rsidRDefault="00B12CCE" w:rsidP="00B12CCE">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531179">
        <w:rPr>
          <w:rFonts w:eastAsiaTheme="minorEastAsia" w:hint="eastAsia"/>
          <w:lang w:eastAsia="zh-CN"/>
        </w:rPr>
        <w:t>O</w:t>
      </w:r>
      <w:r w:rsidRPr="00531179">
        <w:rPr>
          <w:rFonts w:eastAsiaTheme="minorEastAsia"/>
          <w:lang w:eastAsia="zh-CN"/>
        </w:rPr>
        <w:t xml:space="preserve">ption 3: 1 bit indicates that in the whole cell, max MCS table for all the UEs is below </w:t>
      </w:r>
      <w:proofErr w:type="gramStart"/>
      <w:r w:rsidRPr="00531179">
        <w:rPr>
          <w:rFonts w:eastAsiaTheme="minorEastAsia"/>
          <w:lang w:eastAsia="zh-CN"/>
        </w:rPr>
        <w:t>1024QAM</w:t>
      </w:r>
      <w:proofErr w:type="gramEnd"/>
    </w:p>
    <w:p w14:paraId="2DFBDC96" w14:textId="77777777" w:rsidR="00172523" w:rsidRDefault="00172523" w:rsidP="00B12CCE">
      <w:pPr>
        <w:widowControl w:val="0"/>
        <w:tabs>
          <w:tab w:val="left" w:pos="484"/>
          <w:tab w:val="left" w:pos="709"/>
          <w:tab w:val="left" w:pos="1440"/>
          <w:tab w:val="left" w:pos="1701"/>
        </w:tabs>
        <w:snapToGrid w:val="0"/>
        <w:spacing w:before="60" w:after="60"/>
        <w:rPr>
          <w:lang w:eastAsia="zh-CN"/>
        </w:rPr>
      </w:pPr>
    </w:p>
    <w:p w14:paraId="2D4BC70A" w14:textId="3032D037" w:rsidR="00B12CCE" w:rsidRPr="00531179" w:rsidRDefault="00172523" w:rsidP="00B12CCE">
      <w:pPr>
        <w:widowControl w:val="0"/>
        <w:tabs>
          <w:tab w:val="left" w:pos="484"/>
          <w:tab w:val="left" w:pos="709"/>
          <w:tab w:val="left" w:pos="1440"/>
          <w:tab w:val="left" w:pos="1701"/>
        </w:tabs>
        <w:snapToGrid w:val="0"/>
        <w:spacing w:before="60" w:after="60"/>
        <w:rPr>
          <w:lang w:eastAsia="zh-CN"/>
        </w:rPr>
      </w:pPr>
      <w:r>
        <w:rPr>
          <w:lang w:eastAsia="zh-CN"/>
        </w:rPr>
        <w:t>The maximum modulation order possible is 64QAM, 256QAM or 1024QAM. Indicating the maximum MO of the co</w:t>
      </w:r>
      <w:r w:rsidR="00320442">
        <w:rPr>
          <w:lang w:eastAsia="zh-CN"/>
        </w:rPr>
        <w:t xml:space="preserve">-UE would help the UE in modulation order blind detection. At a minimum UE should be informed if 1024QAM MCS table is configured for any of the UEs. While it is common to use 256 QAM MCS table in real deployments, there could be some cases where only 64QAM table is used. Hence, we propose to use 2 </w:t>
      </w:r>
      <w:proofErr w:type="gramStart"/>
      <w:r w:rsidR="00320442">
        <w:rPr>
          <w:lang w:eastAsia="zh-CN"/>
        </w:rPr>
        <w:t>bit</w:t>
      </w:r>
      <w:proofErr w:type="gramEnd"/>
      <w:r w:rsidR="00320442">
        <w:rPr>
          <w:lang w:eastAsia="zh-CN"/>
        </w:rPr>
        <w:t xml:space="preserve"> </w:t>
      </w:r>
      <w:proofErr w:type="spellStart"/>
      <w:r w:rsidR="00320442">
        <w:rPr>
          <w:lang w:eastAsia="zh-CN"/>
        </w:rPr>
        <w:t>signalling</w:t>
      </w:r>
      <w:proofErr w:type="spellEnd"/>
      <w:r w:rsidR="00320442">
        <w:rPr>
          <w:lang w:eastAsia="zh-CN"/>
        </w:rPr>
        <w:t xml:space="preserve"> to indicate maximum MCS table of co-scheduled UEs. </w:t>
      </w:r>
    </w:p>
    <w:p w14:paraId="7C72ED7B" w14:textId="76B1A362" w:rsidR="009B1B30" w:rsidRDefault="009B1B30" w:rsidP="009B1B30">
      <w:pPr>
        <w:numPr>
          <w:ilvl w:val="0"/>
          <w:numId w:val="16"/>
        </w:numPr>
        <w:spacing w:after="120"/>
        <w:rPr>
          <w:b/>
          <w:bCs/>
          <w:szCs w:val="20"/>
        </w:rPr>
      </w:pPr>
      <w:r>
        <w:rPr>
          <w:b/>
          <w:bCs/>
          <w:szCs w:val="20"/>
        </w:rPr>
        <w:t xml:space="preserve">Introduce </w:t>
      </w:r>
      <w:proofErr w:type="gramStart"/>
      <w:r>
        <w:rPr>
          <w:b/>
          <w:bCs/>
          <w:szCs w:val="20"/>
        </w:rPr>
        <w:t>2 bit</w:t>
      </w:r>
      <w:proofErr w:type="gramEnd"/>
      <w:r>
        <w:rPr>
          <w:b/>
          <w:bCs/>
          <w:szCs w:val="20"/>
        </w:rPr>
        <w:t xml:space="preserve"> </w:t>
      </w:r>
      <w:r w:rsidRPr="009B1B30">
        <w:rPr>
          <w:b/>
          <w:bCs/>
          <w:szCs w:val="20"/>
        </w:rPr>
        <w:t>RRC signaling to indicate MCS table or maximum modulation order of co-UEs</w:t>
      </w:r>
    </w:p>
    <w:p w14:paraId="57C8563E" w14:textId="77777777" w:rsidR="00BA308D" w:rsidRPr="008E540E" w:rsidRDefault="00BA308D" w:rsidP="00BA308D">
      <w:pPr>
        <w:tabs>
          <w:tab w:val="left" w:pos="484"/>
          <w:tab w:val="left" w:pos="709"/>
          <w:tab w:val="left" w:pos="1440"/>
          <w:tab w:val="left" w:pos="1701"/>
        </w:tabs>
        <w:snapToGrid w:val="0"/>
        <w:spacing w:before="60" w:after="60"/>
        <w:rPr>
          <w:rFonts w:eastAsiaTheme="minorEastAsia"/>
          <w:sz w:val="21"/>
          <w:szCs w:val="21"/>
          <w:lang w:eastAsia="zh-CN"/>
        </w:rPr>
      </w:pPr>
    </w:p>
    <w:p w14:paraId="614B0C59" w14:textId="77777777" w:rsidR="00622065" w:rsidRPr="00622065" w:rsidRDefault="00622065" w:rsidP="00320442"/>
    <w:p w14:paraId="1BB4EDF9" w14:textId="033C0830" w:rsidR="00B12CCE" w:rsidRDefault="00B12CCE" w:rsidP="00B12CCE">
      <w:pPr>
        <w:pStyle w:val="Heading2"/>
        <w:rPr>
          <w:lang w:val="en-US"/>
        </w:rPr>
      </w:pPr>
      <w:r>
        <w:rPr>
          <w:lang w:val="en-US"/>
        </w:rPr>
        <w:t>Reply LS to RAN1</w:t>
      </w:r>
    </w:p>
    <w:p w14:paraId="2673A3D9" w14:textId="378D5A3B" w:rsidR="00320442" w:rsidRDefault="009607B0" w:rsidP="009B1B30">
      <w:pPr>
        <w:spacing w:after="120"/>
        <w:rPr>
          <w:szCs w:val="20"/>
        </w:rPr>
      </w:pPr>
      <w:r>
        <w:rPr>
          <w:szCs w:val="20"/>
        </w:rPr>
        <w:t xml:space="preserve">In response to RAN4 LS to RAN1 on DCI based signaling for modulation order of co-UEs, RAN1 has agreed to introduce the requested DCI signaling and sent a </w:t>
      </w:r>
      <w:proofErr w:type="gramStart"/>
      <w:r>
        <w:rPr>
          <w:szCs w:val="20"/>
        </w:rPr>
        <w:t>reply</w:t>
      </w:r>
      <w:proofErr w:type="gramEnd"/>
      <w:r>
        <w:rPr>
          <w:szCs w:val="20"/>
        </w:rPr>
        <w:t xml:space="preserve"> LS to RAN4 [2] with some additional questions.</w:t>
      </w:r>
    </w:p>
    <w:p w14:paraId="4F746E5A" w14:textId="69DC3394" w:rsidR="009607B0" w:rsidRDefault="009607B0" w:rsidP="009B1B30">
      <w:pPr>
        <w:spacing w:after="120"/>
        <w:rPr>
          <w:szCs w:val="20"/>
        </w:rPr>
      </w:pPr>
      <w:r w:rsidRPr="009607B0">
        <w:rPr>
          <w:noProof/>
          <w:szCs w:val="20"/>
        </w:rPr>
        <w:drawing>
          <wp:inline distT="0" distB="0" distL="0" distR="0" wp14:anchorId="3FB3A828" wp14:editId="5564DA0D">
            <wp:extent cx="5943600" cy="2425700"/>
            <wp:effectExtent l="12700" t="12700" r="12700" b="12700"/>
            <wp:docPr id="1276116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116835" name=""/>
                    <pic:cNvPicPr/>
                  </pic:nvPicPr>
                  <pic:blipFill>
                    <a:blip r:embed="rId5"/>
                    <a:stretch>
                      <a:fillRect/>
                    </a:stretch>
                  </pic:blipFill>
                  <pic:spPr>
                    <a:xfrm>
                      <a:off x="0" y="0"/>
                      <a:ext cx="5943600" cy="2425700"/>
                    </a:xfrm>
                    <a:prstGeom prst="rect">
                      <a:avLst/>
                    </a:prstGeom>
                    <a:ln>
                      <a:solidFill>
                        <a:schemeClr val="tx1"/>
                      </a:solidFill>
                    </a:ln>
                  </pic:spPr>
                </pic:pic>
              </a:graphicData>
            </a:graphic>
          </wp:inline>
        </w:drawing>
      </w:r>
    </w:p>
    <w:p w14:paraId="4AEB54F7" w14:textId="40844DF0" w:rsidR="009607B0" w:rsidRDefault="009607B0" w:rsidP="009B1B30">
      <w:pPr>
        <w:spacing w:after="120"/>
        <w:rPr>
          <w:szCs w:val="20"/>
        </w:rPr>
      </w:pPr>
      <w:r>
        <w:rPr>
          <w:szCs w:val="20"/>
        </w:rPr>
        <w:t>Responses to questions from RAN1 are provided below:</w:t>
      </w:r>
    </w:p>
    <w:p w14:paraId="68F63D0C" w14:textId="190E0BE7" w:rsidR="009B1B30" w:rsidRPr="009607B0" w:rsidRDefault="009B1B30" w:rsidP="009B1B30">
      <w:pPr>
        <w:spacing w:after="120"/>
        <w:rPr>
          <w:b/>
          <w:bCs/>
          <w:i/>
          <w:iCs/>
          <w:szCs w:val="20"/>
        </w:rPr>
      </w:pPr>
      <w:r w:rsidRPr="009607B0">
        <w:rPr>
          <w:b/>
          <w:bCs/>
          <w:i/>
          <w:iCs/>
          <w:szCs w:val="20"/>
        </w:rPr>
        <w:t>Question 1: Whether this new signaling in DCI is introduced in DCI format 1_2 in addition to format 1_1?</w:t>
      </w:r>
    </w:p>
    <w:p w14:paraId="4990F39D" w14:textId="07016D65" w:rsidR="009B1B30" w:rsidRPr="009B1B30" w:rsidRDefault="009607B0" w:rsidP="009B1B30">
      <w:pPr>
        <w:spacing w:after="120"/>
        <w:ind w:left="720"/>
        <w:rPr>
          <w:szCs w:val="20"/>
        </w:rPr>
      </w:pPr>
      <w:r>
        <w:rPr>
          <w:szCs w:val="20"/>
        </w:rPr>
        <w:t xml:space="preserve">DCI format </w:t>
      </w:r>
      <w:r w:rsidR="009B1B30" w:rsidRPr="009B1B30">
        <w:rPr>
          <w:szCs w:val="20"/>
        </w:rPr>
        <w:t xml:space="preserve">1_2 is also for scheduling PDSCH, hence </w:t>
      </w:r>
      <w:r>
        <w:rPr>
          <w:szCs w:val="20"/>
        </w:rPr>
        <w:t>the new DCI signaling should also be introduced for DCI format 1_2</w:t>
      </w:r>
      <w:r w:rsidR="009B1B30" w:rsidRPr="009B1B30">
        <w:rPr>
          <w:szCs w:val="20"/>
        </w:rPr>
        <w:t xml:space="preserve">. </w:t>
      </w:r>
    </w:p>
    <w:p w14:paraId="58DEAA58" w14:textId="77777777" w:rsidR="009B1B30" w:rsidRPr="009607B0" w:rsidRDefault="009B1B30" w:rsidP="009B1B30">
      <w:pPr>
        <w:spacing w:after="120"/>
        <w:rPr>
          <w:b/>
          <w:bCs/>
          <w:i/>
          <w:iCs/>
          <w:szCs w:val="20"/>
        </w:rPr>
      </w:pPr>
      <w:r w:rsidRPr="009607B0">
        <w:rPr>
          <w:b/>
          <w:bCs/>
          <w:i/>
          <w:iCs/>
          <w:szCs w:val="20"/>
        </w:rPr>
        <w:t>Question 2: Whether this new signaling in DCI is supported for one or more DL multi-TRP schemes?</w:t>
      </w:r>
    </w:p>
    <w:p w14:paraId="7139E9C7" w14:textId="5C2BAE59" w:rsidR="009B1B30" w:rsidRPr="009B1B30" w:rsidRDefault="00532230" w:rsidP="00532230">
      <w:pPr>
        <w:spacing w:after="120"/>
        <w:ind w:left="720"/>
        <w:rPr>
          <w:szCs w:val="20"/>
        </w:rPr>
      </w:pPr>
      <w:r>
        <w:rPr>
          <w:szCs w:val="20"/>
        </w:rPr>
        <w:t xml:space="preserve">The single DCI schemes are mainly used to introduce </w:t>
      </w:r>
      <w:proofErr w:type="gramStart"/>
      <w:r>
        <w:rPr>
          <w:szCs w:val="20"/>
        </w:rPr>
        <w:t>reliability, and</w:t>
      </w:r>
      <w:proofErr w:type="gramEnd"/>
      <w:r>
        <w:rPr>
          <w:szCs w:val="20"/>
        </w:rPr>
        <w:t xml:space="preserve"> would not be suitable for MU-MIMO scheduling. The multi-DCI schemes are used to increasing the user throughput and would also not be suitable for Mu scheduling. Also, single DCI SDM scheme schedules PDSCH on DMRS ports across 2 CDM groups, in which case user doesn’t expect a co-scheduled user. The scenarios for MU-MIMO and </w:t>
      </w:r>
      <w:proofErr w:type="spellStart"/>
      <w:r>
        <w:rPr>
          <w:szCs w:val="20"/>
        </w:rPr>
        <w:t>mTRP</w:t>
      </w:r>
      <w:proofErr w:type="spellEnd"/>
      <w:r>
        <w:rPr>
          <w:szCs w:val="20"/>
        </w:rPr>
        <w:t xml:space="preserve"> are rather limited in our understanding. But there is not limitation on scheduling MU-MIMO with </w:t>
      </w:r>
      <w:proofErr w:type="spellStart"/>
      <w:r>
        <w:rPr>
          <w:szCs w:val="20"/>
        </w:rPr>
        <w:t>mTRP</w:t>
      </w:r>
      <w:proofErr w:type="spellEnd"/>
      <w:r>
        <w:rPr>
          <w:szCs w:val="20"/>
        </w:rPr>
        <w:t xml:space="preserve"> transmission. Hence, if DL </w:t>
      </w:r>
      <w:proofErr w:type="spellStart"/>
      <w:r>
        <w:rPr>
          <w:szCs w:val="20"/>
        </w:rPr>
        <w:t>mTRP</w:t>
      </w:r>
      <w:proofErr w:type="spellEnd"/>
      <w:r>
        <w:rPr>
          <w:szCs w:val="20"/>
        </w:rPr>
        <w:t xml:space="preserve"> is used with MU-MIMO, the new DCI signaling should be supported. </w:t>
      </w:r>
    </w:p>
    <w:p w14:paraId="55CA6224" w14:textId="77777777" w:rsidR="009B1B30" w:rsidRPr="00532230" w:rsidRDefault="009B1B30" w:rsidP="009B1B30">
      <w:pPr>
        <w:spacing w:after="120"/>
        <w:rPr>
          <w:b/>
          <w:bCs/>
          <w:i/>
          <w:iCs/>
          <w:szCs w:val="20"/>
        </w:rPr>
      </w:pPr>
      <w:r w:rsidRPr="00532230">
        <w:rPr>
          <w:b/>
          <w:bCs/>
          <w:i/>
          <w:iCs/>
          <w:szCs w:val="20"/>
        </w:rPr>
        <w:t xml:space="preserve">Question 3: Whether this new signaling in DCI is supported when the RRC parameter </w:t>
      </w:r>
      <w:proofErr w:type="spellStart"/>
      <w:r w:rsidRPr="00532230">
        <w:rPr>
          <w:b/>
          <w:bCs/>
          <w:i/>
          <w:iCs/>
          <w:szCs w:val="20"/>
        </w:rPr>
        <w:t>maxNrofCodeWordsScheduledByDCI</w:t>
      </w:r>
      <w:proofErr w:type="spellEnd"/>
      <w:r w:rsidRPr="00532230">
        <w:rPr>
          <w:b/>
          <w:bCs/>
          <w:i/>
          <w:iCs/>
          <w:szCs w:val="20"/>
        </w:rPr>
        <w:t xml:space="preserve"> is configured as 2? </w:t>
      </w:r>
    </w:p>
    <w:p w14:paraId="5023D9AA" w14:textId="0DBBA0C2" w:rsidR="009B1B30" w:rsidRPr="009B1B30" w:rsidRDefault="009B1B30" w:rsidP="009B1B30">
      <w:pPr>
        <w:spacing w:after="120"/>
        <w:ind w:left="720"/>
        <w:rPr>
          <w:szCs w:val="20"/>
        </w:rPr>
      </w:pPr>
      <w:r w:rsidRPr="009B1B30">
        <w:rPr>
          <w:szCs w:val="20"/>
        </w:rPr>
        <w:lastRenderedPageBreak/>
        <w:t xml:space="preserve">If PDSCH is scheduled with 2 CW, then no MU-MIMO scheduling is allowed. If RRC parameter </w:t>
      </w:r>
      <w:proofErr w:type="spellStart"/>
      <w:r w:rsidRPr="00532230">
        <w:rPr>
          <w:i/>
          <w:iCs/>
          <w:szCs w:val="20"/>
        </w:rPr>
        <w:t>maxNrofCodeWordsScheduledByDCI</w:t>
      </w:r>
      <w:proofErr w:type="spellEnd"/>
      <w:r w:rsidRPr="009B1B30">
        <w:rPr>
          <w:szCs w:val="20"/>
        </w:rPr>
        <w:t xml:space="preserve"> is configured as 2, UE could only be scheduled with 1 CW and MU-MIMO could be used. This </w:t>
      </w:r>
      <w:r w:rsidR="006B655D">
        <w:rPr>
          <w:szCs w:val="20"/>
        </w:rPr>
        <w:t xml:space="preserve">new </w:t>
      </w:r>
      <w:r w:rsidR="00532230" w:rsidRPr="009B1B30">
        <w:rPr>
          <w:szCs w:val="20"/>
        </w:rPr>
        <w:t>signaling</w:t>
      </w:r>
      <w:r w:rsidRPr="009B1B30">
        <w:rPr>
          <w:szCs w:val="20"/>
        </w:rPr>
        <w:t xml:space="preserve"> should be present if RRC parameter </w:t>
      </w:r>
      <w:proofErr w:type="spellStart"/>
      <w:r w:rsidRPr="00532230">
        <w:rPr>
          <w:i/>
          <w:iCs/>
          <w:szCs w:val="20"/>
        </w:rPr>
        <w:t>maxNrofCodeWordsScheduledByDCI</w:t>
      </w:r>
      <w:proofErr w:type="spellEnd"/>
      <w:r w:rsidRPr="009B1B30">
        <w:rPr>
          <w:szCs w:val="20"/>
        </w:rPr>
        <w:t xml:space="preserve"> is configured as 2</w:t>
      </w:r>
      <w:r w:rsidR="00532230">
        <w:rPr>
          <w:szCs w:val="20"/>
        </w:rPr>
        <w:t xml:space="preserve"> and MU-MIMO is configured. </w:t>
      </w:r>
    </w:p>
    <w:p w14:paraId="0A623FC1" w14:textId="77777777" w:rsidR="009B1B30" w:rsidRPr="00532230" w:rsidRDefault="009B1B30" w:rsidP="009B1B30">
      <w:pPr>
        <w:spacing w:after="120"/>
        <w:rPr>
          <w:b/>
          <w:bCs/>
          <w:i/>
          <w:iCs/>
          <w:szCs w:val="20"/>
        </w:rPr>
      </w:pPr>
      <w:r w:rsidRPr="00532230">
        <w:rPr>
          <w:b/>
          <w:bCs/>
          <w:i/>
          <w:iCs/>
          <w:szCs w:val="20"/>
        </w:rPr>
        <w:t xml:space="preserve">Question 4: Whether the new signaling in DCI is supported when the RRC </w:t>
      </w:r>
      <w:proofErr w:type="spellStart"/>
      <w:r w:rsidRPr="00532230">
        <w:rPr>
          <w:b/>
          <w:bCs/>
          <w:i/>
          <w:iCs/>
          <w:szCs w:val="20"/>
        </w:rPr>
        <w:t>codeBlockGroupTransmission</w:t>
      </w:r>
      <w:proofErr w:type="spellEnd"/>
      <w:r w:rsidRPr="00532230">
        <w:rPr>
          <w:b/>
          <w:bCs/>
          <w:i/>
          <w:iCs/>
          <w:szCs w:val="20"/>
        </w:rPr>
        <w:t xml:space="preserve"> is configured?</w:t>
      </w:r>
    </w:p>
    <w:p w14:paraId="76347F4A" w14:textId="443E321D" w:rsidR="009B1B30" w:rsidRPr="009B1B30" w:rsidRDefault="00532230" w:rsidP="009B1B30">
      <w:pPr>
        <w:spacing w:after="120"/>
        <w:ind w:left="720"/>
        <w:rPr>
          <w:szCs w:val="20"/>
        </w:rPr>
      </w:pPr>
      <w:r>
        <w:rPr>
          <w:szCs w:val="20"/>
        </w:rPr>
        <w:t xml:space="preserve">Yes, the </w:t>
      </w:r>
      <w:r w:rsidRPr="00532230">
        <w:rPr>
          <w:szCs w:val="20"/>
        </w:rPr>
        <w:t xml:space="preserve">new signaling in DCI is supported when the RRC </w:t>
      </w:r>
      <w:proofErr w:type="spellStart"/>
      <w:r w:rsidRPr="006B655D">
        <w:rPr>
          <w:i/>
          <w:iCs/>
          <w:szCs w:val="20"/>
        </w:rPr>
        <w:t>codeBlockGroupTransmission</w:t>
      </w:r>
      <w:proofErr w:type="spellEnd"/>
      <w:r w:rsidRPr="00532230">
        <w:rPr>
          <w:szCs w:val="20"/>
        </w:rPr>
        <w:t xml:space="preserve"> is configured</w:t>
      </w:r>
      <w:r>
        <w:rPr>
          <w:szCs w:val="20"/>
        </w:rPr>
        <w:t>.</w:t>
      </w:r>
      <w:r w:rsidRPr="00532230">
        <w:rPr>
          <w:szCs w:val="20"/>
        </w:rPr>
        <w:t xml:space="preserve"> </w:t>
      </w:r>
    </w:p>
    <w:p w14:paraId="57043237" w14:textId="77777777" w:rsidR="009B1B30" w:rsidRPr="00532230" w:rsidRDefault="009B1B30" w:rsidP="009B1B30">
      <w:pPr>
        <w:spacing w:after="120"/>
        <w:rPr>
          <w:b/>
          <w:bCs/>
          <w:i/>
          <w:iCs/>
          <w:szCs w:val="20"/>
        </w:rPr>
      </w:pPr>
      <w:r w:rsidRPr="00532230">
        <w:rPr>
          <w:b/>
          <w:bCs/>
          <w:i/>
          <w:iCs/>
          <w:szCs w:val="20"/>
        </w:rPr>
        <w:t>Question 5: Whether the new signaling in DCI is supported when Rel-18 DMRS is configured?</w:t>
      </w:r>
    </w:p>
    <w:p w14:paraId="57075D3E" w14:textId="21B22944" w:rsidR="009B1B30" w:rsidRPr="009B1B30" w:rsidRDefault="00532230" w:rsidP="009B1B30">
      <w:pPr>
        <w:spacing w:after="120"/>
        <w:ind w:left="720"/>
        <w:rPr>
          <w:szCs w:val="20"/>
        </w:rPr>
      </w:pPr>
      <w:r>
        <w:rPr>
          <w:szCs w:val="20"/>
        </w:rPr>
        <w:t xml:space="preserve">Yes, the new signaling should also be supported if Rel-18 DMRS is configured. </w:t>
      </w:r>
    </w:p>
    <w:p w14:paraId="5090F7A0" w14:textId="77777777" w:rsidR="009B1B30" w:rsidRPr="00532230" w:rsidRDefault="009B1B30" w:rsidP="009B1B30">
      <w:pPr>
        <w:spacing w:after="120"/>
        <w:rPr>
          <w:b/>
          <w:bCs/>
          <w:i/>
          <w:iCs/>
          <w:szCs w:val="20"/>
        </w:rPr>
      </w:pPr>
      <w:r w:rsidRPr="00532230">
        <w:rPr>
          <w:b/>
          <w:bCs/>
          <w:i/>
          <w:iCs/>
          <w:szCs w:val="20"/>
        </w:rPr>
        <w:t xml:space="preserve">Question 6: In the content corresponding to “Bit field mapped to index” =6, </w:t>
      </w:r>
      <w:proofErr w:type="gramStart"/>
      <w:r w:rsidRPr="00532230">
        <w:rPr>
          <w:b/>
          <w:bCs/>
          <w:i/>
          <w:iCs/>
          <w:szCs w:val="20"/>
        </w:rPr>
        <w:t>whether or not</w:t>
      </w:r>
      <w:proofErr w:type="gramEnd"/>
      <w:r w:rsidRPr="00532230">
        <w:rPr>
          <w:b/>
          <w:bCs/>
          <w:i/>
          <w:iCs/>
          <w:szCs w:val="20"/>
        </w:rPr>
        <w:t xml:space="preserve"> the phrase “In each individual PRB allocated to the target UE, the following condition is satisfied” should be replaced by “In each individual </w:t>
      </w:r>
      <w:r w:rsidRPr="006B655D">
        <w:rPr>
          <w:b/>
          <w:bCs/>
          <w:i/>
          <w:iCs/>
          <w:strike/>
          <w:color w:val="FF0000"/>
          <w:szCs w:val="20"/>
        </w:rPr>
        <w:t>PRB</w:t>
      </w:r>
      <w:r w:rsidRPr="00532230">
        <w:rPr>
          <w:b/>
          <w:bCs/>
          <w:i/>
          <w:iCs/>
          <w:szCs w:val="20"/>
        </w:rPr>
        <w:t xml:space="preserve"> PRG allocated to the target UE, the following condition is satisfied”?</w:t>
      </w:r>
    </w:p>
    <w:p w14:paraId="6478A8BD" w14:textId="73C726BA" w:rsidR="009B1B30" w:rsidRPr="009B1B30" w:rsidRDefault="00532230" w:rsidP="009B1B30">
      <w:pPr>
        <w:spacing w:after="120"/>
        <w:ind w:left="720"/>
        <w:rPr>
          <w:szCs w:val="20"/>
        </w:rPr>
      </w:pPr>
      <w:r>
        <w:rPr>
          <w:szCs w:val="20"/>
        </w:rPr>
        <w:t>For th</w:t>
      </w:r>
      <w:r w:rsidR="006B655D">
        <w:rPr>
          <w:szCs w:val="20"/>
        </w:rPr>
        <w:t>e</w:t>
      </w:r>
      <w:r>
        <w:rPr>
          <w:szCs w:val="20"/>
        </w:rPr>
        <w:t xml:space="preserve"> new DCI </w:t>
      </w:r>
      <w:r w:rsidR="006B655D">
        <w:rPr>
          <w:szCs w:val="20"/>
        </w:rPr>
        <w:t>signaling</w:t>
      </w:r>
      <w:r>
        <w:rPr>
          <w:szCs w:val="20"/>
        </w:rPr>
        <w:t xml:space="preserve"> </w:t>
      </w:r>
      <w:r w:rsidR="006B655D">
        <w:rPr>
          <w:szCs w:val="20"/>
        </w:rPr>
        <w:t>the description for</w:t>
      </w:r>
      <w:r>
        <w:rPr>
          <w:szCs w:val="20"/>
        </w:rPr>
        <w:t xml:space="preserve"> index 1-6 should be updated</w:t>
      </w:r>
      <w:r w:rsidR="006B655D">
        <w:rPr>
          <w:szCs w:val="20"/>
        </w:rPr>
        <w:t xml:space="preserve"> from ‘PRB’ to ‘PRG’.</w:t>
      </w:r>
    </w:p>
    <w:p w14:paraId="03EE3EEB" w14:textId="77777777" w:rsidR="009B1B30" w:rsidRPr="009B1B30" w:rsidRDefault="009B1B30" w:rsidP="009B1B30">
      <w:pPr>
        <w:spacing w:after="120"/>
        <w:rPr>
          <w:szCs w:val="20"/>
        </w:rPr>
      </w:pPr>
      <w:r w:rsidRPr="006B655D">
        <w:rPr>
          <w:b/>
          <w:bCs/>
          <w:i/>
          <w:iCs/>
          <w:szCs w:val="20"/>
        </w:rPr>
        <w:t>Question 7: For “Bit field mapped to index” =1/2/3/4/5, does “empty PRB without co-scheduled UE” is allowed “in all the PRBs” of the target UE</w:t>
      </w:r>
      <w:r w:rsidRPr="009B1B30">
        <w:rPr>
          <w:szCs w:val="20"/>
        </w:rPr>
        <w:t>.</w:t>
      </w:r>
    </w:p>
    <w:p w14:paraId="47DE7F9A" w14:textId="268DECD9" w:rsidR="00622065" w:rsidRPr="009B1B30" w:rsidRDefault="006B655D" w:rsidP="006B655D">
      <w:pPr>
        <w:spacing w:after="120"/>
        <w:ind w:left="720"/>
        <w:rPr>
          <w:szCs w:val="20"/>
        </w:rPr>
      </w:pPr>
      <w:r>
        <w:rPr>
          <w:szCs w:val="20"/>
        </w:rPr>
        <w:t>For advanced receiver with MU-MIMO, the assumption in RAN4 is that UE is expected to perform blind detection of the frequency domain resource allocation of the co-scheduled UE(s). To allow scheduling flexibility at the network and to have the DCI signaling be useful in more scenarios, e</w:t>
      </w:r>
      <w:r w:rsidR="009B1B30" w:rsidRPr="009B1B30">
        <w:rPr>
          <w:szCs w:val="20"/>
        </w:rPr>
        <w:t xml:space="preserve">mpty PRB without co-scheduled UE should be allowed with index 1-5. </w:t>
      </w:r>
    </w:p>
    <w:p w14:paraId="3F276254" w14:textId="77777777" w:rsidR="009B1B30" w:rsidRDefault="009B1B30" w:rsidP="009B1B30">
      <w:pPr>
        <w:spacing w:after="120"/>
        <w:rPr>
          <w:b/>
          <w:bCs/>
          <w:szCs w:val="20"/>
        </w:rPr>
      </w:pPr>
    </w:p>
    <w:p w14:paraId="65DC3195" w14:textId="2CFEFC97" w:rsidR="006B655D" w:rsidRPr="00E11406" w:rsidRDefault="006B655D" w:rsidP="006B655D">
      <w:pPr>
        <w:contextualSpacing/>
        <w:rPr>
          <w:szCs w:val="20"/>
        </w:rPr>
      </w:pPr>
    </w:p>
    <w:p w14:paraId="4B671258" w14:textId="1BE6613B" w:rsidR="006B655D" w:rsidRDefault="006B655D" w:rsidP="006B655D">
      <w:pPr>
        <w:numPr>
          <w:ilvl w:val="0"/>
          <w:numId w:val="16"/>
        </w:numPr>
        <w:spacing w:after="120"/>
        <w:rPr>
          <w:b/>
          <w:bCs/>
          <w:szCs w:val="20"/>
        </w:rPr>
      </w:pPr>
      <w:r>
        <w:rPr>
          <w:b/>
          <w:bCs/>
          <w:szCs w:val="20"/>
        </w:rPr>
        <w:t xml:space="preserve">Proposed response to RAN1 LS -  </w:t>
      </w:r>
      <w:r>
        <w:rPr>
          <w:b/>
          <w:bCs/>
          <w:szCs w:val="20"/>
        </w:rPr>
        <w:br/>
        <w:t xml:space="preserve">Q1: </w:t>
      </w:r>
      <w:r w:rsidRPr="006B655D">
        <w:rPr>
          <w:b/>
          <w:bCs/>
          <w:szCs w:val="20"/>
        </w:rPr>
        <w:t>DCI format 1_2 is also for scheduling PDSCH, hence the new DCI signaling should also be introduced for DCI format 1_2.</w:t>
      </w:r>
      <w:r>
        <w:rPr>
          <w:b/>
          <w:bCs/>
          <w:szCs w:val="20"/>
        </w:rPr>
        <w:br/>
        <w:t xml:space="preserve">Q2: </w:t>
      </w:r>
      <w:r w:rsidRPr="006B655D">
        <w:rPr>
          <w:b/>
          <w:bCs/>
          <w:szCs w:val="20"/>
        </w:rPr>
        <w:t xml:space="preserve">The scenarios for MU-MIMO </w:t>
      </w:r>
      <w:r>
        <w:rPr>
          <w:b/>
          <w:bCs/>
          <w:szCs w:val="20"/>
        </w:rPr>
        <w:t>with</w:t>
      </w:r>
      <w:r w:rsidRPr="006B655D">
        <w:rPr>
          <w:b/>
          <w:bCs/>
          <w:szCs w:val="20"/>
        </w:rPr>
        <w:t xml:space="preserve"> </w:t>
      </w:r>
      <w:proofErr w:type="spellStart"/>
      <w:r w:rsidRPr="006B655D">
        <w:rPr>
          <w:b/>
          <w:bCs/>
          <w:szCs w:val="20"/>
        </w:rPr>
        <w:t>mTRP</w:t>
      </w:r>
      <w:proofErr w:type="spellEnd"/>
      <w:r w:rsidRPr="006B655D">
        <w:rPr>
          <w:b/>
          <w:bCs/>
          <w:szCs w:val="20"/>
        </w:rPr>
        <w:t xml:space="preserve"> are limited. But there is not limitation on scheduling MU-MIMO with </w:t>
      </w:r>
      <w:proofErr w:type="spellStart"/>
      <w:r w:rsidRPr="006B655D">
        <w:rPr>
          <w:b/>
          <w:bCs/>
          <w:szCs w:val="20"/>
        </w:rPr>
        <w:t>mTRP</w:t>
      </w:r>
      <w:proofErr w:type="spellEnd"/>
      <w:r w:rsidRPr="006B655D">
        <w:rPr>
          <w:b/>
          <w:bCs/>
          <w:szCs w:val="20"/>
        </w:rPr>
        <w:t xml:space="preserve"> transmission. Hence, if DL </w:t>
      </w:r>
      <w:proofErr w:type="spellStart"/>
      <w:r w:rsidRPr="006B655D">
        <w:rPr>
          <w:b/>
          <w:bCs/>
          <w:szCs w:val="20"/>
        </w:rPr>
        <w:t>mTRP</w:t>
      </w:r>
      <w:proofErr w:type="spellEnd"/>
      <w:r w:rsidRPr="006B655D">
        <w:rPr>
          <w:b/>
          <w:bCs/>
          <w:szCs w:val="20"/>
        </w:rPr>
        <w:t xml:space="preserve"> is used with MU-MIMO, the new DCI signaling should be supported.</w:t>
      </w:r>
      <w:r>
        <w:rPr>
          <w:b/>
          <w:bCs/>
          <w:szCs w:val="20"/>
        </w:rPr>
        <w:br/>
        <w:t xml:space="preserve">Q3: </w:t>
      </w:r>
      <w:r w:rsidRPr="006B655D">
        <w:rPr>
          <w:b/>
          <w:bCs/>
          <w:szCs w:val="20"/>
        </w:rPr>
        <w:t xml:space="preserve">This new signaling should be present if RRC parameter </w:t>
      </w:r>
      <w:proofErr w:type="spellStart"/>
      <w:r w:rsidRPr="006B655D">
        <w:rPr>
          <w:b/>
          <w:bCs/>
          <w:i/>
          <w:iCs/>
          <w:szCs w:val="20"/>
        </w:rPr>
        <w:t>maxNrofCodeWordsScheduledByDCI</w:t>
      </w:r>
      <w:proofErr w:type="spellEnd"/>
      <w:r w:rsidRPr="006B655D">
        <w:rPr>
          <w:b/>
          <w:bCs/>
          <w:szCs w:val="20"/>
        </w:rPr>
        <w:t xml:space="preserve"> is configured as 2 and MU-MIMO is configured.</w:t>
      </w:r>
      <w:r>
        <w:rPr>
          <w:b/>
          <w:bCs/>
          <w:szCs w:val="20"/>
        </w:rPr>
        <w:br/>
        <w:t xml:space="preserve">Q4: </w:t>
      </w:r>
      <w:r w:rsidRPr="006B655D">
        <w:rPr>
          <w:b/>
          <w:bCs/>
          <w:szCs w:val="20"/>
        </w:rPr>
        <w:t xml:space="preserve">Yes, the new signaling in DCI is supported when the RRC </w:t>
      </w:r>
      <w:proofErr w:type="spellStart"/>
      <w:r w:rsidRPr="006B655D">
        <w:rPr>
          <w:b/>
          <w:bCs/>
          <w:i/>
          <w:iCs/>
          <w:szCs w:val="20"/>
        </w:rPr>
        <w:t>codeBlockGroupTransmission</w:t>
      </w:r>
      <w:proofErr w:type="spellEnd"/>
      <w:r w:rsidRPr="006B655D">
        <w:rPr>
          <w:b/>
          <w:bCs/>
          <w:szCs w:val="20"/>
        </w:rPr>
        <w:t xml:space="preserve"> is configured.</w:t>
      </w:r>
      <w:r>
        <w:rPr>
          <w:b/>
          <w:bCs/>
          <w:szCs w:val="20"/>
        </w:rPr>
        <w:br/>
        <w:t xml:space="preserve">Q5: </w:t>
      </w:r>
      <w:r w:rsidRPr="006B655D">
        <w:rPr>
          <w:b/>
          <w:bCs/>
          <w:szCs w:val="20"/>
        </w:rPr>
        <w:t xml:space="preserve">Yes, the new signaling </w:t>
      </w:r>
      <w:r>
        <w:rPr>
          <w:b/>
          <w:bCs/>
          <w:szCs w:val="20"/>
        </w:rPr>
        <w:t xml:space="preserve">in DCI </w:t>
      </w:r>
      <w:r w:rsidRPr="006B655D">
        <w:rPr>
          <w:b/>
          <w:bCs/>
          <w:szCs w:val="20"/>
        </w:rPr>
        <w:t>should also be supported if Rel-18 DMRS is configured.</w:t>
      </w:r>
      <w:r>
        <w:rPr>
          <w:b/>
          <w:bCs/>
          <w:szCs w:val="20"/>
        </w:rPr>
        <w:br/>
        <w:t xml:space="preserve">Q6: </w:t>
      </w:r>
      <w:r w:rsidRPr="006B655D">
        <w:rPr>
          <w:b/>
          <w:bCs/>
          <w:szCs w:val="20"/>
        </w:rPr>
        <w:t>For the new DCI signaling the description for index 1-6 should be updated from ‘PRB’ to ‘PRG’.</w:t>
      </w:r>
      <w:r>
        <w:rPr>
          <w:b/>
          <w:bCs/>
          <w:szCs w:val="20"/>
        </w:rPr>
        <w:br/>
        <w:t xml:space="preserve">Q7: </w:t>
      </w:r>
      <w:r w:rsidR="00901273" w:rsidRPr="00901273">
        <w:rPr>
          <w:b/>
          <w:bCs/>
          <w:szCs w:val="20"/>
        </w:rPr>
        <w:t xml:space="preserve">empty PRB without co-scheduled UE should be allowed with </w:t>
      </w:r>
      <w:r w:rsidR="00901273">
        <w:rPr>
          <w:b/>
          <w:bCs/>
          <w:szCs w:val="20"/>
        </w:rPr>
        <w:t xml:space="preserve">bit field mapped to </w:t>
      </w:r>
      <w:r w:rsidR="00901273" w:rsidRPr="00901273">
        <w:rPr>
          <w:b/>
          <w:bCs/>
          <w:szCs w:val="20"/>
        </w:rPr>
        <w:t>index 1</w:t>
      </w:r>
      <w:r w:rsidR="00901273">
        <w:rPr>
          <w:b/>
          <w:bCs/>
          <w:szCs w:val="20"/>
        </w:rPr>
        <w:t>/2/3/4/5</w:t>
      </w:r>
      <w:r w:rsidR="00901273" w:rsidRPr="00901273">
        <w:rPr>
          <w:b/>
          <w:bCs/>
          <w:szCs w:val="20"/>
        </w:rPr>
        <w:t>.</w:t>
      </w:r>
    </w:p>
    <w:p w14:paraId="5879D95A" w14:textId="77777777" w:rsidR="006B655D" w:rsidRPr="00CB7DD2" w:rsidRDefault="006B655D" w:rsidP="00901273">
      <w:pPr>
        <w:spacing w:after="120"/>
        <w:ind w:left="216"/>
        <w:rPr>
          <w:b/>
          <w:bCs/>
          <w:szCs w:val="20"/>
        </w:rPr>
      </w:pPr>
    </w:p>
    <w:p w14:paraId="44308059" w14:textId="4C37A56A" w:rsidR="006B655D" w:rsidRDefault="006B655D" w:rsidP="009B1B30">
      <w:pPr>
        <w:spacing w:after="120"/>
        <w:rPr>
          <w:b/>
          <w:bCs/>
          <w:szCs w:val="20"/>
        </w:rPr>
      </w:pPr>
    </w:p>
    <w:p w14:paraId="448DBDE3" w14:textId="7A840456" w:rsidR="00E11406" w:rsidRDefault="00E11406" w:rsidP="00E11406">
      <w:pPr>
        <w:pStyle w:val="Heading2"/>
        <w:rPr>
          <w:lang w:val="en-US"/>
        </w:rPr>
      </w:pPr>
      <w:r>
        <w:rPr>
          <w:lang w:val="en-US"/>
        </w:rPr>
        <w:t>UE Capability</w:t>
      </w:r>
    </w:p>
    <w:p w14:paraId="69602D7A" w14:textId="5EC1AEE1" w:rsidR="003E4F11" w:rsidRDefault="003E4F11" w:rsidP="00E11406">
      <w:pPr>
        <w:spacing w:after="120"/>
        <w:rPr>
          <w:szCs w:val="20"/>
        </w:rPr>
      </w:pPr>
      <w:r>
        <w:rPr>
          <w:szCs w:val="20"/>
        </w:rPr>
        <w:t>UE capability for advanced receiver was discussed and the following options and agreements were captured in [1]:</w:t>
      </w:r>
    </w:p>
    <w:p w14:paraId="7DC97A17" w14:textId="77777777" w:rsidR="003E4F11" w:rsidRPr="00531179" w:rsidRDefault="003E4F11" w:rsidP="003E4F11">
      <w:pPr>
        <w:snapToGrid w:val="0"/>
        <w:spacing w:before="60" w:after="60"/>
        <w:rPr>
          <w:rFonts w:eastAsia="Malgun Gothic"/>
          <w:b/>
          <w:u w:val="single"/>
          <w:lang w:eastAsia="ko-KR"/>
        </w:rPr>
      </w:pPr>
      <w:r w:rsidRPr="00531179">
        <w:rPr>
          <w:b/>
          <w:u w:val="single"/>
          <w:lang w:eastAsia="ko-KR"/>
        </w:rPr>
        <w:t xml:space="preserve">Issue 1-3-1: Capability </w:t>
      </w:r>
      <w:proofErr w:type="spellStart"/>
      <w:r w:rsidRPr="00531179">
        <w:rPr>
          <w:b/>
          <w:u w:val="single"/>
          <w:lang w:eastAsia="ko-KR"/>
        </w:rPr>
        <w:t>signalling</w:t>
      </w:r>
      <w:proofErr w:type="spellEnd"/>
      <w:r w:rsidRPr="00531179">
        <w:rPr>
          <w:b/>
          <w:u w:val="single"/>
          <w:lang w:eastAsia="ko-KR"/>
        </w:rPr>
        <w:t xml:space="preserve"> for advanced receiver for MU-MIMO</w:t>
      </w:r>
    </w:p>
    <w:p w14:paraId="355DC59C" w14:textId="77777777" w:rsidR="003E4F11" w:rsidRPr="00531179" w:rsidRDefault="003E4F11" w:rsidP="003E4F11">
      <w:pPr>
        <w:pStyle w:val="ListParagraph"/>
      </w:pPr>
      <w:r w:rsidRPr="00531179">
        <w:rPr>
          <w:rFonts w:eastAsia="DengXian"/>
        </w:rPr>
        <w:t xml:space="preserve">Supporting MU-MIMO advanced receiver is an optional feature with capability </w:t>
      </w:r>
      <w:proofErr w:type="gramStart"/>
      <w:r w:rsidRPr="00531179">
        <w:rPr>
          <w:rFonts w:eastAsia="DengXian"/>
        </w:rPr>
        <w:t>signaling</w:t>
      </w:r>
      <w:proofErr w:type="gramEnd"/>
    </w:p>
    <w:p w14:paraId="6972B1E2" w14:textId="77777777" w:rsidR="003E4F11" w:rsidRPr="00531179" w:rsidRDefault="003E4F11" w:rsidP="003E4F11">
      <w:pPr>
        <w:pStyle w:val="ListParagraph"/>
      </w:pPr>
      <w:r w:rsidRPr="00531179">
        <w:t xml:space="preserve">On UE capability </w:t>
      </w:r>
      <w:proofErr w:type="spellStart"/>
      <w:r w:rsidRPr="00531179">
        <w:t>signalling</w:t>
      </w:r>
      <w:proofErr w:type="spellEnd"/>
      <w:r w:rsidRPr="00531179">
        <w:t xml:space="preserve"> details:</w:t>
      </w:r>
    </w:p>
    <w:tbl>
      <w:tblPr>
        <w:tblStyle w:val="TableGrid"/>
        <w:tblW w:w="0" w:type="auto"/>
        <w:tblLook w:val="04A0" w:firstRow="1" w:lastRow="0" w:firstColumn="1" w:lastColumn="0" w:noHBand="0" w:noVBand="1"/>
      </w:tblPr>
      <w:tblGrid>
        <w:gridCol w:w="3073"/>
        <w:gridCol w:w="3084"/>
        <w:gridCol w:w="3193"/>
      </w:tblGrid>
      <w:tr w:rsidR="003E4F11" w:rsidRPr="00531179" w14:paraId="05F15166" w14:textId="77777777" w:rsidTr="003A234A">
        <w:tc>
          <w:tcPr>
            <w:tcW w:w="3485" w:type="dxa"/>
          </w:tcPr>
          <w:p w14:paraId="701F1E7D" w14:textId="77777777" w:rsidR="003E4F11" w:rsidRPr="00531179" w:rsidRDefault="003E4F11" w:rsidP="003A234A">
            <w:pPr>
              <w:rPr>
                <w:rFonts w:eastAsiaTheme="minorEastAsia"/>
                <w:b/>
                <w:lang w:eastAsia="zh-CN"/>
              </w:rPr>
            </w:pPr>
            <w:r w:rsidRPr="00531179">
              <w:rPr>
                <w:rFonts w:eastAsiaTheme="minorEastAsia" w:hint="eastAsia"/>
                <w:b/>
                <w:u w:val="single"/>
                <w:lang w:eastAsia="zh-CN"/>
              </w:rPr>
              <w:t>C</w:t>
            </w:r>
            <w:r w:rsidRPr="00531179">
              <w:rPr>
                <w:rFonts w:eastAsiaTheme="minorEastAsia"/>
                <w:b/>
                <w:u w:val="single"/>
                <w:lang w:eastAsia="zh-CN"/>
              </w:rPr>
              <w:t>andidate</w:t>
            </w:r>
            <w:r w:rsidRPr="00531179">
              <w:rPr>
                <w:rFonts w:eastAsiaTheme="minorEastAsia"/>
                <w:b/>
                <w:lang w:eastAsia="zh-CN"/>
              </w:rPr>
              <w:t xml:space="preserve"> contents of R-ML capability definition</w:t>
            </w:r>
          </w:p>
        </w:tc>
        <w:tc>
          <w:tcPr>
            <w:tcW w:w="3486" w:type="dxa"/>
          </w:tcPr>
          <w:p w14:paraId="74E1971F" w14:textId="77777777" w:rsidR="003E4F11" w:rsidRPr="00531179" w:rsidRDefault="003E4F11" w:rsidP="003A234A">
            <w:pPr>
              <w:rPr>
                <w:rFonts w:eastAsiaTheme="minorEastAsia"/>
                <w:b/>
                <w:lang w:eastAsia="zh-CN"/>
              </w:rPr>
            </w:pPr>
            <w:r w:rsidRPr="00531179">
              <w:rPr>
                <w:rFonts w:eastAsiaTheme="minorEastAsia" w:hint="eastAsia"/>
                <w:b/>
                <w:lang w:eastAsia="zh-CN"/>
              </w:rPr>
              <w:t>I</w:t>
            </w:r>
            <w:r w:rsidRPr="00531179">
              <w:rPr>
                <w:rFonts w:eastAsiaTheme="minorEastAsia"/>
                <w:b/>
                <w:lang w:eastAsia="zh-CN"/>
              </w:rPr>
              <w:t xml:space="preserve">f defined, by capability </w:t>
            </w:r>
            <w:proofErr w:type="spellStart"/>
            <w:r w:rsidRPr="00531179">
              <w:rPr>
                <w:rFonts w:eastAsiaTheme="minorEastAsia"/>
                <w:b/>
                <w:lang w:eastAsia="zh-CN"/>
              </w:rPr>
              <w:t>signalling</w:t>
            </w:r>
            <w:proofErr w:type="spellEnd"/>
            <w:r w:rsidRPr="00531179">
              <w:rPr>
                <w:rFonts w:eastAsiaTheme="minorEastAsia"/>
                <w:b/>
                <w:lang w:eastAsia="zh-CN"/>
              </w:rPr>
              <w:t xml:space="preserve"> or by UE declaration</w:t>
            </w:r>
          </w:p>
        </w:tc>
        <w:tc>
          <w:tcPr>
            <w:tcW w:w="3486" w:type="dxa"/>
          </w:tcPr>
          <w:p w14:paraId="0D6F67E4" w14:textId="77777777" w:rsidR="003E4F11" w:rsidRPr="00531179" w:rsidRDefault="003E4F11" w:rsidP="003A234A">
            <w:pPr>
              <w:rPr>
                <w:rFonts w:eastAsiaTheme="minorEastAsia"/>
                <w:b/>
                <w:lang w:eastAsia="zh-CN"/>
              </w:rPr>
            </w:pPr>
            <w:r w:rsidRPr="00531179">
              <w:rPr>
                <w:rFonts w:eastAsiaTheme="minorEastAsia" w:hint="eastAsia"/>
                <w:b/>
                <w:lang w:eastAsia="zh-CN"/>
              </w:rPr>
              <w:t>N</w:t>
            </w:r>
            <w:r w:rsidRPr="00531179">
              <w:rPr>
                <w:rFonts w:eastAsiaTheme="minorEastAsia"/>
                <w:b/>
                <w:lang w:eastAsia="zh-CN"/>
              </w:rPr>
              <w:t>ote</w:t>
            </w:r>
          </w:p>
        </w:tc>
      </w:tr>
      <w:tr w:rsidR="003E4F11" w:rsidRPr="00531179" w14:paraId="3BBA5430" w14:textId="77777777" w:rsidTr="003A234A">
        <w:tc>
          <w:tcPr>
            <w:tcW w:w="3485" w:type="dxa"/>
          </w:tcPr>
          <w:p w14:paraId="15CC790B" w14:textId="77777777" w:rsidR="003E4F11" w:rsidRPr="00531179" w:rsidRDefault="003E4F11" w:rsidP="003A234A">
            <w:pPr>
              <w:rPr>
                <w:rFonts w:eastAsiaTheme="minorEastAsia"/>
                <w:lang w:eastAsia="zh-CN"/>
              </w:rPr>
            </w:pPr>
            <w:r w:rsidRPr="00531179">
              <w:rPr>
                <w:rFonts w:eastAsiaTheme="minorEastAsia"/>
                <w:lang w:eastAsia="zh-CN"/>
              </w:rPr>
              <w:t xml:space="preserve">R-ML </w:t>
            </w:r>
            <w:r w:rsidRPr="00874927">
              <w:rPr>
                <w:rFonts w:eastAsiaTheme="minorEastAsia"/>
                <w:lang w:eastAsia="zh-CN"/>
              </w:rPr>
              <w:t>with modulation order blind detection</w:t>
            </w:r>
          </w:p>
        </w:tc>
        <w:tc>
          <w:tcPr>
            <w:tcW w:w="3486" w:type="dxa"/>
          </w:tcPr>
          <w:p w14:paraId="604C5D4E" w14:textId="77777777" w:rsidR="003E4F11" w:rsidRPr="00531179" w:rsidRDefault="003E4F11" w:rsidP="003A234A">
            <w:pPr>
              <w:rPr>
                <w:rFonts w:eastAsiaTheme="minorEastAsia"/>
                <w:lang w:eastAsia="zh-CN"/>
              </w:rPr>
            </w:pPr>
            <w:r w:rsidRPr="00531179">
              <w:rPr>
                <w:rFonts w:eastAsiaTheme="minorEastAsia" w:hint="eastAsia"/>
                <w:lang w:eastAsia="zh-CN"/>
              </w:rPr>
              <w:t>O</w:t>
            </w:r>
            <w:r w:rsidRPr="00531179">
              <w:rPr>
                <w:rFonts w:eastAsiaTheme="minorEastAsia"/>
                <w:lang w:eastAsia="zh-CN"/>
              </w:rPr>
              <w:t xml:space="preserve">ption 1: By capability </w:t>
            </w:r>
            <w:proofErr w:type="spellStart"/>
            <w:r w:rsidRPr="00531179">
              <w:rPr>
                <w:rFonts w:eastAsiaTheme="minorEastAsia"/>
                <w:lang w:eastAsia="zh-CN"/>
              </w:rPr>
              <w:t>signalling</w:t>
            </w:r>
            <w:proofErr w:type="spellEnd"/>
          </w:p>
          <w:p w14:paraId="6CA47005" w14:textId="77777777" w:rsidR="003E4F11" w:rsidRPr="00531179" w:rsidRDefault="003E4F11" w:rsidP="003A234A">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2: By UE declaration</w:t>
            </w:r>
          </w:p>
        </w:tc>
        <w:tc>
          <w:tcPr>
            <w:tcW w:w="3486" w:type="dxa"/>
          </w:tcPr>
          <w:p w14:paraId="7B6A653A" w14:textId="77777777" w:rsidR="003E4F11" w:rsidRPr="00531179" w:rsidRDefault="003E4F11" w:rsidP="003A234A">
            <w:pPr>
              <w:rPr>
                <w:rFonts w:eastAsiaTheme="minorEastAsia"/>
                <w:lang w:eastAsia="zh-CN"/>
              </w:rPr>
            </w:pPr>
          </w:p>
        </w:tc>
      </w:tr>
      <w:tr w:rsidR="003E4F11" w:rsidRPr="00531179" w14:paraId="76300CC4" w14:textId="77777777" w:rsidTr="003A234A">
        <w:tc>
          <w:tcPr>
            <w:tcW w:w="3485" w:type="dxa"/>
          </w:tcPr>
          <w:p w14:paraId="763C817D" w14:textId="77777777" w:rsidR="003E4F11" w:rsidRPr="00531179" w:rsidRDefault="003E4F11" w:rsidP="003A234A">
            <w:pPr>
              <w:rPr>
                <w:rFonts w:eastAsiaTheme="minorEastAsia"/>
                <w:lang w:eastAsia="zh-CN"/>
              </w:rPr>
            </w:pPr>
            <w:r w:rsidRPr="00531179">
              <w:rPr>
                <w:rFonts w:eastAsiaTheme="minorEastAsia"/>
                <w:lang w:eastAsia="zh-CN"/>
              </w:rPr>
              <w:lastRenderedPageBreak/>
              <w:t>Maximum number of layers of co-UE or total number of layers for joint detection</w:t>
            </w:r>
          </w:p>
        </w:tc>
        <w:tc>
          <w:tcPr>
            <w:tcW w:w="3486" w:type="dxa"/>
          </w:tcPr>
          <w:p w14:paraId="0A408044" w14:textId="77777777" w:rsidR="003E4F11" w:rsidRPr="00531179" w:rsidRDefault="003E4F11" w:rsidP="003A234A">
            <w:pPr>
              <w:rPr>
                <w:rFonts w:eastAsiaTheme="minorEastAsia"/>
                <w:lang w:eastAsia="zh-CN"/>
              </w:rPr>
            </w:pPr>
            <w:r w:rsidRPr="00531179">
              <w:rPr>
                <w:rFonts w:eastAsiaTheme="minorEastAsia" w:hint="eastAsia"/>
                <w:lang w:eastAsia="zh-CN"/>
              </w:rPr>
              <w:t>O</w:t>
            </w:r>
            <w:r w:rsidRPr="00531179">
              <w:rPr>
                <w:rFonts w:eastAsiaTheme="minorEastAsia"/>
                <w:lang w:eastAsia="zh-CN"/>
              </w:rPr>
              <w:t xml:space="preserve">ption 1: By capability </w:t>
            </w:r>
            <w:proofErr w:type="spellStart"/>
            <w:r w:rsidRPr="00531179">
              <w:rPr>
                <w:rFonts w:eastAsiaTheme="minorEastAsia"/>
                <w:lang w:eastAsia="zh-CN"/>
              </w:rPr>
              <w:t>signalling</w:t>
            </w:r>
            <w:proofErr w:type="spellEnd"/>
          </w:p>
          <w:p w14:paraId="67855ABC" w14:textId="77777777" w:rsidR="003E4F11" w:rsidRPr="00531179" w:rsidRDefault="003E4F11" w:rsidP="003A234A">
            <w:pPr>
              <w:rPr>
                <w:rFonts w:eastAsiaTheme="minorEastAsia"/>
                <w:lang w:eastAsia="zh-CN"/>
              </w:rPr>
            </w:pPr>
            <w:r w:rsidRPr="00531179">
              <w:rPr>
                <w:rFonts w:eastAsiaTheme="minorEastAsia"/>
                <w:lang w:eastAsia="zh-CN"/>
              </w:rPr>
              <w:t>Other options not precluded</w:t>
            </w:r>
          </w:p>
        </w:tc>
        <w:tc>
          <w:tcPr>
            <w:tcW w:w="3486" w:type="dxa"/>
          </w:tcPr>
          <w:p w14:paraId="01F6DAAF" w14:textId="77777777" w:rsidR="003E4F11" w:rsidRPr="00531179" w:rsidRDefault="003E4F11" w:rsidP="003A234A">
            <w:pPr>
              <w:rPr>
                <w:rFonts w:eastAsiaTheme="minorEastAsia"/>
                <w:lang w:eastAsia="zh-CN"/>
              </w:rPr>
            </w:pPr>
          </w:p>
        </w:tc>
      </w:tr>
      <w:tr w:rsidR="003E4F11" w:rsidRPr="00531179" w14:paraId="764C58E9" w14:textId="77777777" w:rsidTr="003A234A">
        <w:tc>
          <w:tcPr>
            <w:tcW w:w="3485" w:type="dxa"/>
          </w:tcPr>
          <w:p w14:paraId="2C66A6F4" w14:textId="77777777" w:rsidR="003E4F11" w:rsidRPr="00531179" w:rsidRDefault="003E4F11" w:rsidP="003A234A">
            <w:pPr>
              <w:rPr>
                <w:rFonts w:eastAsiaTheme="minorEastAsia"/>
                <w:lang w:eastAsia="zh-CN"/>
              </w:rPr>
            </w:pPr>
            <w:r w:rsidRPr="00531179">
              <w:rPr>
                <w:lang w:eastAsia="zh-CN"/>
              </w:rPr>
              <w:t>Maximum number of DMRS ports for blind detection</w:t>
            </w:r>
          </w:p>
        </w:tc>
        <w:tc>
          <w:tcPr>
            <w:tcW w:w="3486" w:type="dxa"/>
          </w:tcPr>
          <w:p w14:paraId="791FB0AF" w14:textId="77777777" w:rsidR="003E4F11" w:rsidRPr="00531179" w:rsidRDefault="003E4F11" w:rsidP="003A234A">
            <w:pPr>
              <w:rPr>
                <w:rFonts w:eastAsiaTheme="minorEastAsia"/>
                <w:lang w:eastAsia="zh-CN"/>
              </w:rPr>
            </w:pPr>
            <w:r w:rsidRPr="00531179">
              <w:rPr>
                <w:rFonts w:eastAsiaTheme="minorEastAsia" w:hint="eastAsia"/>
                <w:lang w:eastAsia="zh-CN"/>
              </w:rPr>
              <w:t>O</w:t>
            </w:r>
            <w:r w:rsidRPr="00531179">
              <w:rPr>
                <w:rFonts w:eastAsiaTheme="minorEastAsia"/>
                <w:lang w:eastAsia="zh-CN"/>
              </w:rPr>
              <w:t xml:space="preserve">ption 1: By capability </w:t>
            </w:r>
            <w:proofErr w:type="spellStart"/>
            <w:r w:rsidRPr="00531179">
              <w:rPr>
                <w:rFonts w:eastAsiaTheme="minorEastAsia"/>
                <w:lang w:eastAsia="zh-CN"/>
              </w:rPr>
              <w:t>signalling</w:t>
            </w:r>
            <w:proofErr w:type="spellEnd"/>
          </w:p>
          <w:p w14:paraId="4FCA25CE" w14:textId="77777777" w:rsidR="003E4F11" w:rsidRPr="00531179" w:rsidRDefault="003E4F11" w:rsidP="003A234A">
            <w:pPr>
              <w:rPr>
                <w:rFonts w:eastAsiaTheme="minorEastAsia"/>
                <w:lang w:eastAsia="zh-CN"/>
              </w:rPr>
            </w:pPr>
            <w:r w:rsidRPr="00531179">
              <w:rPr>
                <w:rFonts w:eastAsiaTheme="minorEastAsia"/>
                <w:lang w:eastAsia="zh-CN"/>
              </w:rPr>
              <w:t>Other options not precluded</w:t>
            </w:r>
          </w:p>
        </w:tc>
        <w:tc>
          <w:tcPr>
            <w:tcW w:w="3486" w:type="dxa"/>
          </w:tcPr>
          <w:p w14:paraId="19192FD2" w14:textId="77777777" w:rsidR="003E4F11" w:rsidRPr="00531179" w:rsidRDefault="003E4F11" w:rsidP="003A234A">
            <w:pPr>
              <w:rPr>
                <w:rFonts w:eastAsiaTheme="minorEastAsia"/>
                <w:lang w:eastAsia="zh-CN"/>
              </w:rPr>
            </w:pPr>
            <w:r w:rsidRPr="00531179">
              <w:rPr>
                <w:rFonts w:eastAsiaTheme="minorEastAsia" w:hint="eastAsia"/>
                <w:lang w:eastAsia="zh-CN"/>
              </w:rPr>
              <w:t>I</w:t>
            </w:r>
            <w:r w:rsidRPr="00531179">
              <w:rPr>
                <w:rFonts w:eastAsiaTheme="minorEastAsia"/>
                <w:lang w:eastAsia="zh-CN"/>
              </w:rPr>
              <w:t xml:space="preserve">f needed, FFS whether can be </w:t>
            </w:r>
            <w:r w:rsidRPr="00531179">
              <w:rPr>
                <w:lang w:eastAsia="zh-CN"/>
              </w:rPr>
              <w:t xml:space="preserve">derived by subtracting the scheduled MIMO layers for the target UE from </w:t>
            </w:r>
            <w:proofErr w:type="spellStart"/>
            <w:r w:rsidRPr="00531179">
              <w:rPr>
                <w:i/>
                <w:lang w:eastAsia="zh-CN"/>
              </w:rPr>
              <w:t>maxNumberMIMO-LayersPDSCH</w:t>
            </w:r>
            <w:proofErr w:type="spellEnd"/>
          </w:p>
        </w:tc>
      </w:tr>
      <w:tr w:rsidR="003E4F11" w:rsidRPr="00531179" w14:paraId="03F79566" w14:textId="77777777" w:rsidTr="003A234A">
        <w:tc>
          <w:tcPr>
            <w:tcW w:w="3485" w:type="dxa"/>
          </w:tcPr>
          <w:p w14:paraId="69FBE9BD" w14:textId="77777777" w:rsidR="003E4F11" w:rsidRPr="00531179" w:rsidRDefault="003E4F11" w:rsidP="003A234A">
            <w:pPr>
              <w:rPr>
                <w:lang w:eastAsia="zh-CN"/>
              </w:rPr>
            </w:pPr>
            <w:r w:rsidRPr="00531179">
              <w:rPr>
                <w:lang w:eastAsia="zh-CN"/>
              </w:rPr>
              <w:t>Maximum modulation orders of interfering DMRS ports supported</w:t>
            </w:r>
          </w:p>
        </w:tc>
        <w:tc>
          <w:tcPr>
            <w:tcW w:w="3486" w:type="dxa"/>
          </w:tcPr>
          <w:p w14:paraId="0042E4AF" w14:textId="77777777" w:rsidR="003E4F11" w:rsidRPr="00531179" w:rsidRDefault="003E4F11" w:rsidP="003A234A">
            <w:pPr>
              <w:rPr>
                <w:rFonts w:eastAsiaTheme="minorEastAsia"/>
                <w:lang w:eastAsia="zh-CN"/>
              </w:rPr>
            </w:pPr>
            <w:r w:rsidRPr="00531179">
              <w:rPr>
                <w:rFonts w:eastAsiaTheme="minorEastAsia" w:hint="eastAsia"/>
                <w:lang w:eastAsia="zh-CN"/>
              </w:rPr>
              <w:t>O</w:t>
            </w:r>
            <w:r w:rsidRPr="00531179">
              <w:rPr>
                <w:rFonts w:eastAsiaTheme="minorEastAsia"/>
                <w:lang w:eastAsia="zh-CN"/>
              </w:rPr>
              <w:t xml:space="preserve">ption 1: By capability </w:t>
            </w:r>
            <w:proofErr w:type="spellStart"/>
            <w:r w:rsidRPr="00531179">
              <w:rPr>
                <w:rFonts w:eastAsiaTheme="minorEastAsia"/>
                <w:lang w:eastAsia="zh-CN"/>
              </w:rPr>
              <w:t>signalling</w:t>
            </w:r>
            <w:proofErr w:type="spellEnd"/>
          </w:p>
          <w:p w14:paraId="214BCC11" w14:textId="77777777" w:rsidR="003E4F11" w:rsidRPr="00531179" w:rsidRDefault="003E4F11" w:rsidP="003A234A">
            <w:pPr>
              <w:rPr>
                <w:rFonts w:eastAsiaTheme="minorEastAsia"/>
                <w:lang w:eastAsia="zh-CN"/>
              </w:rPr>
            </w:pPr>
            <w:r w:rsidRPr="00531179">
              <w:rPr>
                <w:rFonts w:eastAsiaTheme="minorEastAsia"/>
                <w:lang w:eastAsia="zh-CN"/>
              </w:rPr>
              <w:t xml:space="preserve">Other options not </w:t>
            </w:r>
            <w:proofErr w:type="spellStart"/>
            <w:r w:rsidRPr="00531179">
              <w:rPr>
                <w:rFonts w:eastAsiaTheme="minorEastAsia"/>
                <w:lang w:eastAsia="zh-CN"/>
              </w:rPr>
              <w:t>plecluded</w:t>
            </w:r>
            <w:proofErr w:type="spellEnd"/>
          </w:p>
        </w:tc>
        <w:tc>
          <w:tcPr>
            <w:tcW w:w="3486" w:type="dxa"/>
          </w:tcPr>
          <w:p w14:paraId="73E06E62" w14:textId="77777777" w:rsidR="003E4F11" w:rsidRPr="00531179" w:rsidRDefault="003E4F11" w:rsidP="003A234A">
            <w:pPr>
              <w:rPr>
                <w:rFonts w:eastAsiaTheme="minorEastAsia"/>
                <w:lang w:eastAsia="zh-CN"/>
              </w:rPr>
            </w:pPr>
          </w:p>
        </w:tc>
      </w:tr>
    </w:tbl>
    <w:p w14:paraId="4C2B1DD4" w14:textId="77777777" w:rsidR="003E4F11" w:rsidRDefault="003E4F11" w:rsidP="003E4F11">
      <w:pPr>
        <w:rPr>
          <w:rFonts w:eastAsiaTheme="minorEastAsia"/>
          <w:lang w:eastAsia="zh-CN"/>
        </w:rPr>
      </w:pPr>
    </w:p>
    <w:p w14:paraId="52BC98C7" w14:textId="77777777" w:rsidR="003E4F11" w:rsidRDefault="003E4F11" w:rsidP="003E4F11">
      <w:pPr>
        <w:rPr>
          <w:rFonts w:eastAsiaTheme="minorEastAsia"/>
          <w:lang w:eastAsia="zh-CN"/>
        </w:rPr>
      </w:pPr>
    </w:p>
    <w:p w14:paraId="6A2C1519" w14:textId="23D0CD96" w:rsidR="003E4F11" w:rsidRDefault="003E4F11" w:rsidP="003E4F11">
      <w:pPr>
        <w:spacing w:after="240"/>
        <w:rPr>
          <w:rFonts w:eastAsiaTheme="minorEastAsia"/>
          <w:lang w:eastAsia="zh-CN"/>
        </w:rPr>
      </w:pPr>
      <w:r>
        <w:rPr>
          <w:rFonts w:eastAsiaTheme="minorEastAsia"/>
          <w:lang w:eastAsia="zh-CN"/>
        </w:rPr>
        <w:t>If UE is capable of R-ML with blind modulation order detection it is not clear how the network would use the information in scheduling. This UE capability would only be needed if RAN4 defines tests with MO blind detection.</w:t>
      </w:r>
    </w:p>
    <w:p w14:paraId="6D60B6AE" w14:textId="19EBEAEB" w:rsidR="003E4F11" w:rsidRDefault="006767B6" w:rsidP="006767B6">
      <w:pPr>
        <w:numPr>
          <w:ilvl w:val="0"/>
          <w:numId w:val="14"/>
        </w:numPr>
        <w:spacing w:after="120"/>
        <w:rPr>
          <w:rFonts w:eastAsia="SimSun"/>
          <w:i/>
          <w:iCs/>
          <w:szCs w:val="20"/>
          <w:lang w:eastAsia="zh-CN"/>
        </w:rPr>
      </w:pPr>
      <w:r>
        <w:rPr>
          <w:rFonts w:eastAsia="SimSun"/>
          <w:i/>
          <w:iCs/>
          <w:szCs w:val="20"/>
          <w:lang w:eastAsia="zh-CN"/>
        </w:rPr>
        <w:t xml:space="preserve">It is not clear how NW would use UE capability of R-ML with MO blind detection in its scheduling. </w:t>
      </w:r>
    </w:p>
    <w:p w14:paraId="3481D02D" w14:textId="1295CBB5" w:rsidR="006767B6" w:rsidRPr="006767B6" w:rsidRDefault="006767B6" w:rsidP="006767B6">
      <w:pPr>
        <w:numPr>
          <w:ilvl w:val="0"/>
          <w:numId w:val="14"/>
        </w:numPr>
        <w:spacing w:after="120"/>
        <w:rPr>
          <w:rFonts w:eastAsia="SimSun"/>
          <w:i/>
          <w:iCs/>
          <w:szCs w:val="20"/>
          <w:lang w:eastAsia="zh-CN"/>
        </w:rPr>
      </w:pPr>
      <w:r>
        <w:rPr>
          <w:rFonts w:eastAsia="SimSun"/>
          <w:i/>
          <w:iCs/>
          <w:szCs w:val="20"/>
          <w:lang w:eastAsia="zh-CN"/>
        </w:rPr>
        <w:t xml:space="preserve">This capability would only be needed if requirements with MO blind detection are introduced in RAN4. </w:t>
      </w:r>
    </w:p>
    <w:p w14:paraId="137F10E9" w14:textId="77777777" w:rsidR="006767B6" w:rsidRDefault="006767B6" w:rsidP="003E4F11">
      <w:pPr>
        <w:spacing w:after="240"/>
        <w:rPr>
          <w:rFonts w:eastAsiaTheme="minorEastAsia"/>
          <w:lang w:eastAsia="zh-CN"/>
        </w:rPr>
      </w:pPr>
      <w:r>
        <w:rPr>
          <w:rFonts w:eastAsiaTheme="minorEastAsia"/>
          <w:lang w:eastAsia="zh-CN"/>
        </w:rPr>
        <w:t>In case test cases are defined with MO blind detection, to make the tests not applicable to UEs not supporting this additional feature we have 2 options:</w:t>
      </w:r>
    </w:p>
    <w:p w14:paraId="135298F3" w14:textId="4E29F1FA" w:rsidR="006767B6" w:rsidRDefault="006767B6" w:rsidP="006767B6">
      <w:pPr>
        <w:spacing w:after="240"/>
        <w:ind w:firstLine="720"/>
        <w:rPr>
          <w:rFonts w:eastAsiaTheme="minorEastAsia"/>
          <w:lang w:eastAsia="zh-CN"/>
        </w:rPr>
      </w:pPr>
      <w:r>
        <w:rPr>
          <w:rFonts w:eastAsiaTheme="minorEastAsia"/>
          <w:lang w:eastAsia="zh-CN"/>
        </w:rPr>
        <w:t xml:space="preserve">Option 1: Introduce UE optional capability without signaling – </w:t>
      </w:r>
      <w:proofErr w:type="gramStart"/>
      <w:r>
        <w:rPr>
          <w:rFonts w:eastAsiaTheme="minorEastAsia"/>
          <w:lang w:eastAsia="zh-CN"/>
        </w:rPr>
        <w:t>similar to</w:t>
      </w:r>
      <w:proofErr w:type="gramEnd"/>
      <w:r>
        <w:rPr>
          <w:rFonts w:eastAsiaTheme="minorEastAsia"/>
          <w:lang w:eastAsia="zh-CN"/>
        </w:rPr>
        <w:t xml:space="preserve"> R-ML receiver for SU-MIMO </w:t>
      </w:r>
    </w:p>
    <w:p w14:paraId="7991B5EB" w14:textId="3A1FF884" w:rsidR="003E4F11" w:rsidRDefault="006767B6" w:rsidP="006767B6">
      <w:pPr>
        <w:spacing w:after="240"/>
        <w:ind w:firstLine="720"/>
        <w:rPr>
          <w:rFonts w:eastAsiaTheme="minorEastAsia"/>
          <w:lang w:eastAsia="zh-CN"/>
        </w:rPr>
      </w:pPr>
      <w:r>
        <w:rPr>
          <w:rFonts w:eastAsiaTheme="minorEastAsia"/>
          <w:lang w:eastAsia="zh-CN"/>
        </w:rPr>
        <w:t xml:space="preserve">Option 2: Requirements with MO blind detection </w:t>
      </w:r>
      <w:proofErr w:type="gramStart"/>
      <w:r>
        <w:rPr>
          <w:rFonts w:eastAsiaTheme="minorEastAsia"/>
          <w:lang w:eastAsia="zh-CN"/>
        </w:rPr>
        <w:t>are</w:t>
      </w:r>
      <w:proofErr w:type="gramEnd"/>
      <w:r>
        <w:rPr>
          <w:rFonts w:eastAsiaTheme="minorEastAsia"/>
          <w:lang w:eastAsia="zh-CN"/>
        </w:rPr>
        <w:t xml:space="preserve"> based on UE declaration</w:t>
      </w:r>
    </w:p>
    <w:p w14:paraId="0B697492" w14:textId="43A36EB6" w:rsidR="006767B6" w:rsidRDefault="006767B6" w:rsidP="006767B6">
      <w:pPr>
        <w:spacing w:after="240"/>
        <w:rPr>
          <w:rFonts w:eastAsiaTheme="minorEastAsia"/>
          <w:lang w:eastAsia="zh-CN"/>
        </w:rPr>
      </w:pPr>
      <w:r>
        <w:rPr>
          <w:rFonts w:eastAsiaTheme="minorEastAsia"/>
          <w:lang w:eastAsia="zh-CN"/>
        </w:rPr>
        <w:t xml:space="preserve">Both the options would exempt the UEs without the capability of MO blind detection from meeting requirements with MO blind detection if introduced. </w:t>
      </w:r>
    </w:p>
    <w:p w14:paraId="781020E5" w14:textId="77777777" w:rsidR="006767B6" w:rsidRPr="00E11406" w:rsidRDefault="006767B6" w:rsidP="006767B6">
      <w:pPr>
        <w:contextualSpacing/>
        <w:rPr>
          <w:szCs w:val="20"/>
        </w:rPr>
      </w:pPr>
    </w:p>
    <w:p w14:paraId="1DCAE34F" w14:textId="418CADB3" w:rsidR="006767B6" w:rsidRPr="006767B6" w:rsidRDefault="006767B6" w:rsidP="006767B6">
      <w:pPr>
        <w:numPr>
          <w:ilvl w:val="0"/>
          <w:numId w:val="16"/>
        </w:numPr>
        <w:spacing w:after="120"/>
        <w:rPr>
          <w:b/>
          <w:bCs/>
          <w:szCs w:val="20"/>
        </w:rPr>
      </w:pPr>
      <w:r>
        <w:rPr>
          <w:b/>
          <w:bCs/>
          <w:szCs w:val="20"/>
        </w:rPr>
        <w:t xml:space="preserve">If requirements </w:t>
      </w:r>
      <w:proofErr w:type="gramStart"/>
      <w:r>
        <w:rPr>
          <w:b/>
          <w:bCs/>
          <w:szCs w:val="20"/>
        </w:rPr>
        <w:t xml:space="preserve">with  </w:t>
      </w:r>
      <w:r w:rsidRPr="006767B6">
        <w:rPr>
          <w:b/>
          <w:bCs/>
          <w:szCs w:val="20"/>
        </w:rPr>
        <w:t>MO</w:t>
      </w:r>
      <w:proofErr w:type="gramEnd"/>
      <w:r w:rsidRPr="006767B6">
        <w:rPr>
          <w:b/>
          <w:bCs/>
          <w:szCs w:val="20"/>
        </w:rPr>
        <w:t xml:space="preserve"> blind detection </w:t>
      </w:r>
      <w:r>
        <w:rPr>
          <w:b/>
          <w:bCs/>
          <w:szCs w:val="20"/>
        </w:rPr>
        <w:t>are</w:t>
      </w:r>
      <w:r w:rsidRPr="006767B6">
        <w:rPr>
          <w:b/>
          <w:bCs/>
          <w:szCs w:val="20"/>
        </w:rPr>
        <w:t xml:space="preserve"> introduced</w:t>
      </w:r>
      <w:r>
        <w:rPr>
          <w:b/>
          <w:bCs/>
          <w:szCs w:val="20"/>
        </w:rPr>
        <w:t xml:space="preserve">, then select </w:t>
      </w:r>
      <w:proofErr w:type="spellStart"/>
      <w:r>
        <w:rPr>
          <w:b/>
          <w:bCs/>
          <w:szCs w:val="20"/>
        </w:rPr>
        <w:t>on</w:t>
      </w:r>
      <w:proofErr w:type="spellEnd"/>
      <w:r>
        <w:rPr>
          <w:b/>
          <w:bCs/>
          <w:szCs w:val="20"/>
        </w:rPr>
        <w:t xml:space="preserve"> of the following options for UE capability or declaration:</w:t>
      </w:r>
      <w:r>
        <w:rPr>
          <w:b/>
          <w:bCs/>
          <w:szCs w:val="20"/>
        </w:rPr>
        <w:br/>
      </w:r>
      <w:r w:rsidRPr="006767B6">
        <w:rPr>
          <w:b/>
          <w:bCs/>
          <w:szCs w:val="20"/>
        </w:rPr>
        <w:t>Option 1: Introduce UE optional capability without signaling – similar to R-ML receiver for SU-MIMO</w:t>
      </w:r>
      <w:r>
        <w:rPr>
          <w:b/>
          <w:bCs/>
          <w:szCs w:val="20"/>
        </w:rPr>
        <w:br/>
      </w:r>
      <w:r w:rsidRPr="006767B6">
        <w:rPr>
          <w:b/>
          <w:bCs/>
          <w:szCs w:val="20"/>
        </w:rPr>
        <w:t>Option 2: Requirements with MO blind detection are based on UE declaration</w:t>
      </w:r>
      <w:r w:rsidRPr="006767B6">
        <w:rPr>
          <w:b/>
          <w:bCs/>
          <w:szCs w:val="20"/>
        </w:rPr>
        <w:br/>
      </w:r>
    </w:p>
    <w:p w14:paraId="426A8F3D" w14:textId="14991557" w:rsidR="006767B6" w:rsidRDefault="008B6F0D" w:rsidP="006767B6">
      <w:pPr>
        <w:spacing w:after="240"/>
        <w:rPr>
          <w:iCs/>
          <w:lang w:eastAsia="zh-CN"/>
        </w:rPr>
      </w:pPr>
      <w:r>
        <w:rPr>
          <w:rFonts w:eastAsiaTheme="minorEastAsia"/>
          <w:lang w:eastAsia="zh-CN"/>
        </w:rPr>
        <w:t xml:space="preserve">On the UE capability of </w:t>
      </w:r>
      <w:proofErr w:type="gramStart"/>
      <w:r>
        <w:rPr>
          <w:rFonts w:eastAsiaTheme="minorEastAsia"/>
          <w:lang w:eastAsia="zh-CN"/>
        </w:rPr>
        <w:t xml:space="preserve">-  </w:t>
      </w:r>
      <w:r w:rsidRPr="008B6F0D">
        <w:rPr>
          <w:rFonts w:eastAsiaTheme="minorEastAsia"/>
          <w:lang w:eastAsia="zh-CN"/>
        </w:rPr>
        <w:t>Maximum</w:t>
      </w:r>
      <w:proofErr w:type="gramEnd"/>
      <w:r w:rsidRPr="008B6F0D">
        <w:rPr>
          <w:rFonts w:eastAsiaTheme="minorEastAsia"/>
          <w:lang w:eastAsia="zh-CN"/>
        </w:rPr>
        <w:t xml:space="preserve"> number of layers of co-UE or total number of layers for joint detection</w:t>
      </w:r>
      <w:r>
        <w:rPr>
          <w:rFonts w:eastAsiaTheme="minorEastAsia"/>
          <w:lang w:eastAsia="zh-CN"/>
        </w:rPr>
        <w:t>, the additional note of ‘</w:t>
      </w:r>
      <w:r w:rsidRPr="00531179">
        <w:rPr>
          <w:rFonts w:eastAsiaTheme="minorEastAsia" w:hint="eastAsia"/>
          <w:lang w:eastAsia="zh-CN"/>
        </w:rPr>
        <w:t>I</w:t>
      </w:r>
      <w:r w:rsidRPr="00531179">
        <w:rPr>
          <w:rFonts w:eastAsiaTheme="minorEastAsia"/>
          <w:lang w:eastAsia="zh-CN"/>
        </w:rPr>
        <w:t xml:space="preserve">f needed, FFS whether can be </w:t>
      </w:r>
      <w:r w:rsidRPr="00531179">
        <w:rPr>
          <w:lang w:eastAsia="zh-CN"/>
        </w:rPr>
        <w:t xml:space="preserve">derived by subtracting the scheduled MIMO layers for the target UE from </w:t>
      </w:r>
      <w:proofErr w:type="spellStart"/>
      <w:r w:rsidRPr="00531179">
        <w:rPr>
          <w:i/>
          <w:lang w:eastAsia="zh-CN"/>
        </w:rPr>
        <w:t>maxNumberMIMO-LayersPDSCH</w:t>
      </w:r>
      <w:proofErr w:type="spellEnd"/>
      <w:r>
        <w:rPr>
          <w:iCs/>
          <w:lang w:eastAsia="zh-CN"/>
        </w:rPr>
        <w:t xml:space="preserve">’ would be applicable here rather than maximum DMRS ports to be detected. </w:t>
      </w:r>
    </w:p>
    <w:p w14:paraId="489CBEF1" w14:textId="291C32D2" w:rsidR="008B6F0D" w:rsidRPr="006767B6" w:rsidRDefault="008B6F0D" w:rsidP="008B6F0D">
      <w:pPr>
        <w:numPr>
          <w:ilvl w:val="0"/>
          <w:numId w:val="14"/>
        </w:numPr>
        <w:spacing w:after="120"/>
        <w:rPr>
          <w:rFonts w:eastAsia="SimSun"/>
          <w:i/>
          <w:iCs/>
          <w:szCs w:val="20"/>
          <w:lang w:eastAsia="zh-CN"/>
        </w:rPr>
      </w:pPr>
      <w:r>
        <w:rPr>
          <w:rFonts w:eastAsia="SimSun"/>
          <w:i/>
          <w:iCs/>
          <w:szCs w:val="20"/>
          <w:lang w:eastAsia="zh-CN"/>
        </w:rPr>
        <w:t xml:space="preserve">The additional note </w:t>
      </w:r>
      <w:proofErr w:type="gramStart"/>
      <w:r>
        <w:rPr>
          <w:rFonts w:eastAsia="SimSun"/>
          <w:i/>
          <w:iCs/>
          <w:szCs w:val="20"/>
          <w:lang w:eastAsia="zh-CN"/>
        </w:rPr>
        <w:t xml:space="preserve">on  </w:t>
      </w:r>
      <w:r w:rsidRPr="008B6F0D">
        <w:rPr>
          <w:rFonts w:eastAsia="SimSun"/>
          <w:i/>
          <w:iCs/>
          <w:szCs w:val="20"/>
          <w:lang w:eastAsia="zh-CN"/>
        </w:rPr>
        <w:t>‘</w:t>
      </w:r>
      <w:proofErr w:type="gramEnd"/>
      <w:r w:rsidRPr="008B6F0D">
        <w:rPr>
          <w:rFonts w:eastAsia="SimSun" w:hint="eastAsia"/>
          <w:i/>
          <w:iCs/>
          <w:szCs w:val="20"/>
          <w:lang w:eastAsia="zh-CN"/>
        </w:rPr>
        <w:t>I</w:t>
      </w:r>
      <w:r w:rsidRPr="008B6F0D">
        <w:rPr>
          <w:rFonts w:eastAsia="SimSun"/>
          <w:i/>
          <w:iCs/>
          <w:szCs w:val="20"/>
          <w:lang w:eastAsia="zh-CN"/>
        </w:rPr>
        <w:t xml:space="preserve">f needed, FFS whether can be derived by subtracting the scheduled MIMO layers for the target UE from </w:t>
      </w:r>
      <w:proofErr w:type="spellStart"/>
      <w:r w:rsidRPr="008B6F0D">
        <w:rPr>
          <w:rFonts w:eastAsia="SimSun"/>
          <w:i/>
          <w:iCs/>
          <w:szCs w:val="20"/>
          <w:lang w:eastAsia="zh-CN"/>
        </w:rPr>
        <w:t>maxNumberMIMO-LayersPDSCH</w:t>
      </w:r>
      <w:proofErr w:type="spellEnd"/>
      <w:r w:rsidRPr="008B6F0D">
        <w:rPr>
          <w:rFonts w:eastAsia="SimSun"/>
          <w:i/>
          <w:iCs/>
          <w:szCs w:val="20"/>
          <w:lang w:eastAsia="zh-CN"/>
        </w:rPr>
        <w:t>’</w:t>
      </w:r>
      <w:r>
        <w:rPr>
          <w:rFonts w:eastAsia="SimSun"/>
          <w:i/>
          <w:iCs/>
          <w:szCs w:val="20"/>
          <w:lang w:eastAsia="zh-CN"/>
        </w:rPr>
        <w:t xml:space="preserve"> would be applicable to UE capability </w:t>
      </w:r>
      <w:r w:rsidRPr="008B6F0D">
        <w:rPr>
          <w:rFonts w:eastAsia="SimSun"/>
          <w:i/>
          <w:iCs/>
          <w:szCs w:val="20"/>
          <w:lang w:eastAsia="zh-CN"/>
        </w:rPr>
        <w:t>of -  Maximum number of layers of co-UE or total number of layers for joint detection</w:t>
      </w:r>
      <w:r>
        <w:rPr>
          <w:rFonts w:eastAsia="SimSun"/>
          <w:i/>
          <w:iCs/>
          <w:szCs w:val="20"/>
          <w:lang w:eastAsia="zh-CN"/>
        </w:rPr>
        <w:t>.</w:t>
      </w:r>
    </w:p>
    <w:p w14:paraId="252F2F01" w14:textId="25D4185E" w:rsidR="008B6F0D" w:rsidRDefault="006E55CD" w:rsidP="006767B6">
      <w:pPr>
        <w:spacing w:after="240"/>
        <w:rPr>
          <w:rFonts w:eastAsiaTheme="minorEastAsia"/>
          <w:lang w:eastAsia="zh-CN"/>
        </w:rPr>
      </w:pPr>
      <w:r>
        <w:rPr>
          <w:rFonts w:eastAsiaTheme="minorEastAsia"/>
          <w:iCs/>
          <w:lang w:eastAsia="zh-CN"/>
        </w:rPr>
        <w:t xml:space="preserve">UE should be able to declare capability for </w:t>
      </w:r>
      <w:r>
        <w:rPr>
          <w:rFonts w:eastAsiaTheme="minorEastAsia"/>
          <w:lang w:eastAsia="zh-CN"/>
        </w:rPr>
        <w:t>m</w:t>
      </w:r>
      <w:r w:rsidRPr="008B6F0D">
        <w:rPr>
          <w:rFonts w:eastAsiaTheme="minorEastAsia"/>
          <w:lang w:eastAsia="zh-CN"/>
        </w:rPr>
        <w:t>aximum number of layers of co-UE or total number of layers for joint detection</w:t>
      </w:r>
      <w:r>
        <w:rPr>
          <w:rFonts w:eastAsiaTheme="minorEastAsia"/>
          <w:lang w:eastAsia="zh-CN"/>
        </w:rPr>
        <w:t xml:space="preserve">, separate from </w:t>
      </w:r>
      <w:proofErr w:type="spellStart"/>
      <w:r w:rsidRPr="006E55CD">
        <w:rPr>
          <w:rFonts w:eastAsiaTheme="minorEastAsia"/>
          <w:i/>
          <w:iCs/>
          <w:lang w:eastAsia="zh-CN"/>
        </w:rPr>
        <w:t>maxNumberMIMO-LayersPDSCH</w:t>
      </w:r>
      <w:proofErr w:type="spellEnd"/>
      <w:r>
        <w:rPr>
          <w:rFonts w:eastAsiaTheme="minorEastAsia"/>
          <w:lang w:eastAsia="zh-CN"/>
        </w:rPr>
        <w:t>. Hence, we propose to include UE capability for max layers of co-UE for joint detection.</w:t>
      </w:r>
    </w:p>
    <w:p w14:paraId="32793C83" w14:textId="2E422BC0" w:rsidR="006E55CD" w:rsidRPr="006767B6" w:rsidRDefault="006E55CD" w:rsidP="006E55CD">
      <w:pPr>
        <w:numPr>
          <w:ilvl w:val="0"/>
          <w:numId w:val="14"/>
        </w:numPr>
        <w:spacing w:after="120"/>
        <w:rPr>
          <w:rFonts w:eastAsia="SimSun"/>
          <w:i/>
          <w:iCs/>
          <w:szCs w:val="20"/>
          <w:lang w:eastAsia="zh-CN"/>
        </w:rPr>
      </w:pPr>
      <w:r>
        <w:rPr>
          <w:rFonts w:eastAsia="SimSun"/>
          <w:i/>
          <w:iCs/>
          <w:szCs w:val="20"/>
          <w:lang w:eastAsia="zh-CN"/>
        </w:rPr>
        <w:t xml:space="preserve">UE should be allowed to indicate capability for </w:t>
      </w:r>
      <w:r w:rsidRPr="006E55CD">
        <w:rPr>
          <w:rFonts w:eastAsia="SimSun"/>
          <w:i/>
          <w:iCs/>
          <w:szCs w:val="20"/>
          <w:lang w:eastAsia="zh-CN"/>
        </w:rPr>
        <w:t xml:space="preserve">Maximum number of layers of co-UE or total number of layers for joint detection </w:t>
      </w:r>
      <w:r>
        <w:rPr>
          <w:rFonts w:eastAsia="SimSun"/>
          <w:i/>
          <w:iCs/>
          <w:szCs w:val="20"/>
          <w:lang w:eastAsia="zh-CN"/>
        </w:rPr>
        <w:t>separate from</w:t>
      </w:r>
      <w:r w:rsidRPr="008B6F0D">
        <w:rPr>
          <w:rFonts w:eastAsia="SimSun"/>
          <w:i/>
          <w:iCs/>
          <w:szCs w:val="20"/>
          <w:lang w:eastAsia="zh-CN"/>
        </w:rPr>
        <w:t xml:space="preserve"> </w:t>
      </w:r>
      <w:proofErr w:type="spellStart"/>
      <w:r w:rsidRPr="008B6F0D">
        <w:rPr>
          <w:rFonts w:eastAsia="SimSun"/>
          <w:i/>
          <w:iCs/>
          <w:szCs w:val="20"/>
          <w:lang w:eastAsia="zh-CN"/>
        </w:rPr>
        <w:t>maxNumberMIMO-LayersPDSCH</w:t>
      </w:r>
      <w:proofErr w:type="spellEnd"/>
      <w:r>
        <w:rPr>
          <w:rFonts w:eastAsia="SimSun"/>
          <w:i/>
          <w:iCs/>
          <w:szCs w:val="20"/>
          <w:lang w:eastAsia="zh-CN"/>
        </w:rPr>
        <w:t xml:space="preserve">. </w:t>
      </w:r>
    </w:p>
    <w:p w14:paraId="1F69A204" w14:textId="77777777" w:rsidR="006E55CD" w:rsidRDefault="006E55CD" w:rsidP="006767B6">
      <w:pPr>
        <w:spacing w:after="240"/>
        <w:rPr>
          <w:rFonts w:eastAsiaTheme="minorEastAsia"/>
          <w:lang w:eastAsia="zh-CN"/>
        </w:rPr>
      </w:pPr>
    </w:p>
    <w:p w14:paraId="076A2A2D" w14:textId="199EFB39" w:rsidR="006E55CD" w:rsidRPr="008B6F0D" w:rsidRDefault="006E55CD" w:rsidP="006E55CD">
      <w:pPr>
        <w:numPr>
          <w:ilvl w:val="0"/>
          <w:numId w:val="16"/>
        </w:numPr>
        <w:spacing w:after="120"/>
        <w:rPr>
          <w:b/>
          <w:bCs/>
          <w:szCs w:val="20"/>
        </w:rPr>
      </w:pPr>
      <w:r w:rsidRPr="009C6042">
        <w:rPr>
          <w:b/>
          <w:bCs/>
          <w:szCs w:val="20"/>
        </w:rPr>
        <w:t xml:space="preserve">Introduce UE capability for </w:t>
      </w:r>
      <w:r w:rsidRPr="006E55CD">
        <w:rPr>
          <w:b/>
          <w:bCs/>
          <w:szCs w:val="20"/>
        </w:rPr>
        <w:t>Maximum number of layers of co-UE or total number of layers for joint detection</w:t>
      </w:r>
      <w:r>
        <w:rPr>
          <w:b/>
          <w:bCs/>
          <w:szCs w:val="20"/>
        </w:rPr>
        <w:t>.</w:t>
      </w:r>
    </w:p>
    <w:p w14:paraId="3FC0A695" w14:textId="435DE024" w:rsidR="006E55CD" w:rsidRDefault="006E55CD" w:rsidP="006767B6">
      <w:pPr>
        <w:spacing w:after="240"/>
        <w:rPr>
          <w:rFonts w:eastAsiaTheme="minorEastAsia"/>
          <w:iCs/>
          <w:lang w:eastAsia="zh-CN"/>
        </w:rPr>
      </w:pPr>
      <w:r>
        <w:rPr>
          <w:rFonts w:eastAsiaTheme="minorEastAsia"/>
          <w:lang w:eastAsia="zh-CN"/>
        </w:rPr>
        <w:lastRenderedPageBreak/>
        <w:t xml:space="preserve">On UE capability for </w:t>
      </w:r>
      <w:r w:rsidRPr="006E55CD">
        <w:rPr>
          <w:rFonts w:eastAsiaTheme="minorEastAsia"/>
          <w:iCs/>
          <w:lang w:eastAsia="zh-CN"/>
        </w:rPr>
        <w:t>maximum DMRS ports to be detected</w:t>
      </w:r>
      <w:r>
        <w:rPr>
          <w:rFonts w:eastAsiaTheme="minorEastAsia"/>
          <w:iCs/>
          <w:lang w:eastAsia="zh-CN"/>
        </w:rPr>
        <w:t xml:space="preserve"> </w:t>
      </w:r>
      <w:proofErr w:type="gramStart"/>
      <w:r>
        <w:rPr>
          <w:rFonts w:eastAsiaTheme="minorEastAsia"/>
          <w:iCs/>
          <w:lang w:eastAsia="zh-CN"/>
        </w:rPr>
        <w:t>-  with</w:t>
      </w:r>
      <w:proofErr w:type="gramEnd"/>
      <w:r>
        <w:rPr>
          <w:rFonts w:eastAsiaTheme="minorEastAsia"/>
          <w:iCs/>
          <w:lang w:eastAsia="zh-CN"/>
        </w:rPr>
        <w:t xml:space="preserve"> different DMRS type and lengths, also considering enhanced DMRS in R18 introduced under MIMO evolution WI, the complexity of DMRS ports detection increases. UE should eb able to declare the number of ports it can detect, so NW can use this information in scheduling MU-MIMO. </w:t>
      </w:r>
    </w:p>
    <w:p w14:paraId="77BDACA5" w14:textId="3392EC0B" w:rsidR="006E55CD" w:rsidRPr="008B6F0D" w:rsidRDefault="006E55CD" w:rsidP="006E55CD">
      <w:pPr>
        <w:numPr>
          <w:ilvl w:val="0"/>
          <w:numId w:val="16"/>
        </w:numPr>
        <w:spacing w:after="120"/>
        <w:rPr>
          <w:b/>
          <w:bCs/>
          <w:szCs w:val="20"/>
        </w:rPr>
      </w:pPr>
      <w:r w:rsidRPr="009C6042">
        <w:rPr>
          <w:b/>
          <w:bCs/>
          <w:szCs w:val="20"/>
        </w:rPr>
        <w:t xml:space="preserve">Introduce UE capability for </w:t>
      </w:r>
      <w:r w:rsidRPr="006E55CD">
        <w:rPr>
          <w:b/>
          <w:bCs/>
          <w:szCs w:val="20"/>
        </w:rPr>
        <w:t>maximum DMRS ports to be detected</w:t>
      </w:r>
      <w:r>
        <w:rPr>
          <w:b/>
          <w:bCs/>
          <w:szCs w:val="20"/>
        </w:rPr>
        <w:t>.</w:t>
      </w:r>
    </w:p>
    <w:p w14:paraId="7BB747E9" w14:textId="77777777" w:rsidR="006E55CD" w:rsidRPr="006E55CD" w:rsidRDefault="006E55CD" w:rsidP="006767B6">
      <w:pPr>
        <w:spacing w:after="240"/>
        <w:rPr>
          <w:rFonts w:eastAsiaTheme="minorEastAsia"/>
          <w:lang w:eastAsia="zh-CN"/>
        </w:rPr>
      </w:pPr>
    </w:p>
    <w:p w14:paraId="2D243B90" w14:textId="77777777" w:rsidR="003E4F11" w:rsidRPr="00531179" w:rsidRDefault="003E4F11" w:rsidP="003E4F11">
      <w:pPr>
        <w:snapToGrid w:val="0"/>
        <w:spacing w:before="60" w:after="60"/>
        <w:rPr>
          <w:rFonts w:eastAsia="Malgun Gothic"/>
          <w:b/>
          <w:u w:val="single"/>
          <w:lang w:eastAsia="ko-KR"/>
        </w:rPr>
      </w:pPr>
      <w:r w:rsidRPr="00531179">
        <w:rPr>
          <w:b/>
          <w:u w:val="single"/>
          <w:lang w:eastAsia="ko-KR"/>
        </w:rPr>
        <w:t>Issue 1-3-2:</w:t>
      </w:r>
      <w:r w:rsidRPr="00531179">
        <w:rPr>
          <w:u w:val="single"/>
        </w:rPr>
        <w:t xml:space="preserve"> </w:t>
      </w:r>
      <w:r w:rsidRPr="00531179">
        <w:rPr>
          <w:b/>
          <w:u w:val="single"/>
          <w:lang w:eastAsia="ko-KR"/>
        </w:rPr>
        <w:t xml:space="preserve">Capability granularity and details for the R-ML capability </w:t>
      </w:r>
      <w:proofErr w:type="spellStart"/>
      <w:r w:rsidRPr="00531179">
        <w:rPr>
          <w:b/>
          <w:u w:val="single"/>
          <w:lang w:eastAsia="ko-KR"/>
        </w:rPr>
        <w:t>signalling</w:t>
      </w:r>
      <w:proofErr w:type="spellEnd"/>
    </w:p>
    <w:p w14:paraId="620DCC37" w14:textId="77777777" w:rsidR="003E4F11" w:rsidRPr="00531179" w:rsidRDefault="003E4F11" w:rsidP="003E4F11">
      <w:pPr>
        <w:pStyle w:val="ListParagraph"/>
      </w:pPr>
      <w:r w:rsidRPr="00531179">
        <w:t>Candidate options:</w:t>
      </w:r>
    </w:p>
    <w:p w14:paraId="46605011" w14:textId="77777777" w:rsidR="003E4F11" w:rsidRPr="00531179" w:rsidRDefault="003E4F11" w:rsidP="003E4F1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sidRPr="00531179">
        <w:rPr>
          <w:rFonts w:eastAsia="DengXian"/>
          <w:lang w:eastAsia="zh-CN"/>
        </w:rPr>
        <w:t>Option 1: Align with the Rel-17 MMSE-IRC for MU-MIMO, i.e., per UE, no FDD/TDD difference, FR1 only.</w:t>
      </w:r>
    </w:p>
    <w:p w14:paraId="77EC8034" w14:textId="77777777" w:rsidR="003E4F11" w:rsidRPr="00531179" w:rsidRDefault="003E4F11" w:rsidP="003E4F11">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sidRPr="00531179">
        <w:rPr>
          <w:rFonts w:eastAsia="DengXian"/>
          <w:lang w:eastAsia="zh-CN"/>
        </w:rPr>
        <w:t xml:space="preserve">Option 2: Introduce per CC per band per band combination (Per-FSPC) UE capability for Rel-18 MU-MIMO </w:t>
      </w:r>
      <w:proofErr w:type="gramStart"/>
      <w:r w:rsidRPr="00531179">
        <w:rPr>
          <w:rFonts w:eastAsia="DengXian"/>
          <w:lang w:eastAsia="zh-CN"/>
        </w:rPr>
        <w:t>receiver</w:t>
      </w:r>
      <w:proofErr w:type="gramEnd"/>
    </w:p>
    <w:p w14:paraId="66BA2245" w14:textId="77777777" w:rsidR="006767B6" w:rsidRDefault="006767B6" w:rsidP="003E4F11">
      <w:pPr>
        <w:pStyle w:val="B1"/>
        <w:ind w:left="0" w:firstLine="0"/>
        <w:rPr>
          <w:rFonts w:eastAsiaTheme="minorEastAsia"/>
          <w:lang w:eastAsia="zh-CN"/>
        </w:rPr>
      </w:pPr>
    </w:p>
    <w:p w14:paraId="46FF3789" w14:textId="2335FBA9" w:rsidR="003E4F11" w:rsidRPr="00531179" w:rsidRDefault="006767B6" w:rsidP="003E4F11">
      <w:pPr>
        <w:pStyle w:val="B1"/>
        <w:ind w:left="0" w:firstLine="0"/>
        <w:rPr>
          <w:rFonts w:eastAsiaTheme="minorEastAsia"/>
          <w:lang w:eastAsia="zh-CN"/>
        </w:rPr>
      </w:pPr>
      <w:r>
        <w:rPr>
          <w:rFonts w:eastAsiaTheme="minorEastAsia"/>
          <w:lang w:eastAsia="zh-CN"/>
        </w:rPr>
        <w:t>Advanced receiver for MU-MIMO with joint detection on co-UE layers is highly complex</w:t>
      </w:r>
      <w:r w:rsidR="009C6042">
        <w:rPr>
          <w:rFonts w:eastAsiaTheme="minorEastAsia"/>
          <w:lang w:eastAsia="zh-CN"/>
        </w:rPr>
        <w:t xml:space="preserve"> for the UE. This also requires blind detection at the UE for antenna ports, FDRA, channel estimation for co-UE ports which is processing intensive. The UE might be capable of supporting this in smaller bandwidths only. Hence, the UE should be allowed to signal this capability for MU-MIMO advanced receiver </w:t>
      </w:r>
      <w:r w:rsidR="009C6042" w:rsidRPr="009C6042">
        <w:rPr>
          <w:rFonts w:eastAsiaTheme="minorEastAsia"/>
          <w:lang w:val="en-US" w:eastAsia="zh-CN"/>
        </w:rPr>
        <w:t>per CC per band per band combination (Per-FSPC)</w:t>
      </w:r>
    </w:p>
    <w:p w14:paraId="28654298" w14:textId="77777777" w:rsidR="006767B6" w:rsidRPr="00E11406" w:rsidRDefault="006767B6" w:rsidP="006767B6">
      <w:pPr>
        <w:contextualSpacing/>
        <w:rPr>
          <w:szCs w:val="20"/>
        </w:rPr>
      </w:pPr>
    </w:p>
    <w:p w14:paraId="1F316FDB" w14:textId="43D6C12F" w:rsidR="003E4F11" w:rsidRPr="008B6F0D" w:rsidRDefault="009C6042" w:rsidP="00E11406">
      <w:pPr>
        <w:numPr>
          <w:ilvl w:val="0"/>
          <w:numId w:val="16"/>
        </w:numPr>
        <w:spacing w:after="120"/>
        <w:rPr>
          <w:b/>
          <w:bCs/>
          <w:szCs w:val="20"/>
        </w:rPr>
      </w:pPr>
      <w:r w:rsidRPr="009C6042">
        <w:rPr>
          <w:b/>
          <w:bCs/>
          <w:szCs w:val="20"/>
        </w:rPr>
        <w:t xml:space="preserve">Introduce per CC per band per band combination (Per-FSPC) UE capability for Rel-18 MU-MIMO </w:t>
      </w:r>
      <w:r>
        <w:rPr>
          <w:b/>
          <w:bCs/>
          <w:szCs w:val="20"/>
        </w:rPr>
        <w:t xml:space="preserve">advanced </w:t>
      </w:r>
      <w:r w:rsidRPr="009C6042">
        <w:rPr>
          <w:b/>
          <w:bCs/>
          <w:szCs w:val="20"/>
        </w:rPr>
        <w:t>receiver</w:t>
      </w:r>
      <w:r>
        <w:rPr>
          <w:b/>
          <w:bCs/>
          <w:szCs w:val="20"/>
        </w:rPr>
        <w:t>.</w:t>
      </w:r>
    </w:p>
    <w:p w14:paraId="20DC28A5" w14:textId="77777777" w:rsidR="002249BA" w:rsidRPr="005D459C" w:rsidRDefault="002249BA" w:rsidP="002249BA">
      <w:pPr>
        <w:pStyle w:val="Heading1"/>
        <w:rPr>
          <w:lang w:val="en-US"/>
        </w:rPr>
      </w:pPr>
      <w:r w:rsidRPr="005D459C">
        <w:rPr>
          <w:lang w:val="en-US"/>
        </w:rPr>
        <w:t>3. Conclusion</w:t>
      </w:r>
    </w:p>
    <w:p w14:paraId="39100AC6" w14:textId="6DCA9375" w:rsidR="002249BA" w:rsidRPr="005D459C" w:rsidRDefault="002249BA" w:rsidP="002249BA">
      <w:pPr>
        <w:spacing w:after="120"/>
        <w:rPr>
          <w:szCs w:val="20"/>
        </w:rPr>
      </w:pPr>
      <w:r w:rsidRPr="005D459C">
        <w:rPr>
          <w:szCs w:val="20"/>
        </w:rPr>
        <w:t xml:space="preserve">In this paper, we provide our views on open issues on </w:t>
      </w:r>
      <w:proofErr w:type="spellStart"/>
      <w:r w:rsidR="003248BE" w:rsidRPr="005D459C">
        <w:rPr>
          <w:szCs w:val="20"/>
        </w:rPr>
        <w:t>on</w:t>
      </w:r>
      <w:proofErr w:type="spellEnd"/>
      <w:r w:rsidR="003248BE" w:rsidRPr="005D459C">
        <w:rPr>
          <w:szCs w:val="20"/>
        </w:rPr>
        <w:t xml:space="preserve"> receiver assumptions for advanced receiver considered for mitigating inter- user interference in MU-MIMO</w:t>
      </w:r>
      <w:r w:rsidRPr="005D459C">
        <w:rPr>
          <w:szCs w:val="20"/>
        </w:rPr>
        <w:t>. Our observations and proposals are captured below:</w:t>
      </w:r>
    </w:p>
    <w:p w14:paraId="0EA884C6" w14:textId="77777777" w:rsidR="007F65AC" w:rsidRPr="007F65AC" w:rsidRDefault="007F65AC" w:rsidP="007F65AC">
      <w:pPr>
        <w:spacing w:before="240" w:after="240"/>
        <w:rPr>
          <w:b/>
          <w:bCs/>
          <w:u w:val="single"/>
        </w:rPr>
      </w:pPr>
      <w:r w:rsidRPr="007F65AC">
        <w:rPr>
          <w:b/>
          <w:bCs/>
          <w:u w:val="single"/>
        </w:rPr>
        <w:t>RRC based Network Assistance Information for Advanced Receivers</w:t>
      </w:r>
    </w:p>
    <w:p w14:paraId="005DA5E3" w14:textId="77777777" w:rsidR="00032454" w:rsidRPr="00AE4170" w:rsidRDefault="00032454" w:rsidP="00032454">
      <w:pPr>
        <w:numPr>
          <w:ilvl w:val="0"/>
          <w:numId w:val="24"/>
        </w:numPr>
        <w:spacing w:after="120"/>
        <w:rPr>
          <w:rFonts w:eastAsia="SimSun"/>
          <w:i/>
          <w:iCs/>
          <w:szCs w:val="20"/>
          <w:lang w:eastAsia="zh-CN"/>
        </w:rPr>
      </w:pPr>
      <w:r>
        <w:rPr>
          <w:rFonts w:eastAsia="SimSun"/>
          <w:i/>
          <w:iCs/>
          <w:szCs w:val="20"/>
          <w:lang w:eastAsia="zh-CN"/>
        </w:rPr>
        <w:t xml:space="preserve">There would be ambiguity in UE behavior if the RRC signaling is only present when default assumptions are invalid. </w:t>
      </w:r>
    </w:p>
    <w:p w14:paraId="23B1B3A8" w14:textId="77777777" w:rsidR="00032454" w:rsidRPr="007E0A45" w:rsidRDefault="00032454" w:rsidP="00032454">
      <w:pPr>
        <w:numPr>
          <w:ilvl w:val="0"/>
          <w:numId w:val="25"/>
        </w:numPr>
        <w:spacing w:after="120"/>
        <w:rPr>
          <w:b/>
          <w:bCs/>
          <w:szCs w:val="20"/>
        </w:rPr>
      </w:pPr>
      <w:r>
        <w:rPr>
          <w:b/>
          <w:bCs/>
          <w:szCs w:val="20"/>
        </w:rPr>
        <w:t>Introduce dedicated RRC signaling to indicate if the default assumption is true or false for the following parameters:</w:t>
      </w:r>
      <w:r>
        <w:rPr>
          <w:b/>
          <w:bCs/>
          <w:szCs w:val="20"/>
        </w:rPr>
        <w:br/>
        <w:t xml:space="preserve">- </w:t>
      </w:r>
      <w:r w:rsidRPr="007E0A45">
        <w:rPr>
          <w:b/>
          <w:bCs/>
          <w:szCs w:val="20"/>
        </w:rPr>
        <w:t>PRB bundling size and frequency domain resource allocation</w:t>
      </w:r>
      <w:r>
        <w:rPr>
          <w:b/>
          <w:bCs/>
          <w:szCs w:val="20"/>
        </w:rPr>
        <w:br/>
        <w:t xml:space="preserve">- </w:t>
      </w:r>
      <w:r w:rsidRPr="007E0A45">
        <w:rPr>
          <w:b/>
          <w:bCs/>
          <w:szCs w:val="20"/>
        </w:rPr>
        <w:t>DMRS power boosting for the co-scheduled UE</w:t>
      </w:r>
      <w:r>
        <w:rPr>
          <w:b/>
          <w:bCs/>
          <w:szCs w:val="20"/>
        </w:rPr>
        <w:br/>
        <w:t xml:space="preserve">- </w:t>
      </w:r>
      <w:r w:rsidRPr="007E0A45">
        <w:rPr>
          <w:b/>
          <w:bCs/>
          <w:szCs w:val="20"/>
        </w:rPr>
        <w:t xml:space="preserve">Time domain resource allocation information of the co-scheduled </w:t>
      </w:r>
      <w:proofErr w:type="gramStart"/>
      <w:r w:rsidRPr="007E0A45">
        <w:rPr>
          <w:b/>
          <w:bCs/>
          <w:szCs w:val="20"/>
        </w:rPr>
        <w:t>UE</w:t>
      </w:r>
      <w:proofErr w:type="gramEnd"/>
    </w:p>
    <w:p w14:paraId="734604BA" w14:textId="77777777" w:rsidR="00032454" w:rsidRPr="00AE4170" w:rsidRDefault="00032454" w:rsidP="00032454">
      <w:pPr>
        <w:numPr>
          <w:ilvl w:val="0"/>
          <w:numId w:val="24"/>
        </w:numPr>
        <w:spacing w:after="120"/>
        <w:rPr>
          <w:rFonts w:eastAsia="SimSun"/>
          <w:i/>
          <w:iCs/>
          <w:szCs w:val="20"/>
          <w:lang w:eastAsia="zh-CN"/>
        </w:rPr>
      </w:pPr>
      <w:r>
        <w:rPr>
          <w:rFonts w:eastAsia="SimSun"/>
          <w:i/>
          <w:iCs/>
          <w:szCs w:val="20"/>
          <w:lang w:eastAsia="zh-CN"/>
        </w:rPr>
        <w:t xml:space="preserve">The performance of advanced receiver to cancel inter-user interference highly depends on how many ports of co-UE it can detect. </w:t>
      </w:r>
    </w:p>
    <w:p w14:paraId="603053D9" w14:textId="77777777" w:rsidR="00032454" w:rsidRPr="00AE4170" w:rsidRDefault="00032454" w:rsidP="00032454">
      <w:pPr>
        <w:numPr>
          <w:ilvl w:val="0"/>
          <w:numId w:val="24"/>
        </w:numPr>
        <w:spacing w:after="120"/>
        <w:rPr>
          <w:rFonts w:eastAsia="SimSun"/>
          <w:i/>
          <w:iCs/>
          <w:szCs w:val="20"/>
          <w:lang w:eastAsia="zh-CN"/>
        </w:rPr>
      </w:pPr>
      <w:r>
        <w:rPr>
          <w:rFonts w:eastAsia="SimSun"/>
          <w:i/>
          <w:iCs/>
          <w:szCs w:val="20"/>
          <w:lang w:eastAsia="zh-CN"/>
        </w:rPr>
        <w:t xml:space="preserve">Depending on DMRS type UE might need to detect 3 to 23 ports in the worst case. </w:t>
      </w:r>
    </w:p>
    <w:p w14:paraId="390D8479" w14:textId="77777777" w:rsidR="00032454" w:rsidRDefault="00032454" w:rsidP="00032454">
      <w:pPr>
        <w:numPr>
          <w:ilvl w:val="0"/>
          <w:numId w:val="25"/>
        </w:numPr>
        <w:spacing w:after="120"/>
        <w:rPr>
          <w:b/>
          <w:bCs/>
          <w:szCs w:val="20"/>
        </w:rPr>
      </w:pPr>
      <w:r>
        <w:rPr>
          <w:b/>
          <w:bCs/>
          <w:szCs w:val="20"/>
        </w:rPr>
        <w:t xml:space="preserve">Introduce RRC signaling for upper bound on number of co-scheduled UE </w:t>
      </w:r>
      <w:proofErr w:type="gramStart"/>
      <w:r>
        <w:rPr>
          <w:b/>
          <w:bCs/>
          <w:szCs w:val="20"/>
        </w:rPr>
        <w:t>ports</w:t>
      </w:r>
      <w:proofErr w:type="gramEnd"/>
    </w:p>
    <w:p w14:paraId="569FEB39" w14:textId="77777777" w:rsidR="00032454" w:rsidRPr="00834A30" w:rsidRDefault="00032454" w:rsidP="00032454">
      <w:pPr>
        <w:numPr>
          <w:ilvl w:val="0"/>
          <w:numId w:val="24"/>
        </w:numPr>
        <w:spacing w:after="120"/>
        <w:rPr>
          <w:rFonts w:eastAsia="SimSun"/>
          <w:i/>
          <w:iCs/>
          <w:szCs w:val="20"/>
          <w:lang w:eastAsia="zh-CN"/>
        </w:rPr>
      </w:pPr>
      <w:r>
        <w:rPr>
          <w:rFonts w:eastAsia="SimSun"/>
          <w:i/>
          <w:iCs/>
          <w:szCs w:val="20"/>
          <w:lang w:eastAsia="zh-CN"/>
        </w:rPr>
        <w:t xml:space="preserve">Knowledge of resource allocation type of co-UE helps determine the granularity to detect presence and </w:t>
      </w:r>
      <w:proofErr w:type="gramStart"/>
      <w:r>
        <w:rPr>
          <w:rFonts w:eastAsia="SimSun"/>
          <w:i/>
          <w:iCs/>
          <w:szCs w:val="20"/>
          <w:lang w:eastAsia="zh-CN"/>
        </w:rPr>
        <w:t>FDRA .</w:t>
      </w:r>
      <w:proofErr w:type="gramEnd"/>
      <w:r>
        <w:rPr>
          <w:rFonts w:eastAsia="SimSun"/>
          <w:i/>
          <w:iCs/>
          <w:szCs w:val="20"/>
          <w:lang w:eastAsia="zh-CN"/>
        </w:rPr>
        <w:t xml:space="preserve"> </w:t>
      </w:r>
    </w:p>
    <w:p w14:paraId="500FDEAB" w14:textId="77777777" w:rsidR="00032454" w:rsidRDefault="00032454" w:rsidP="00032454">
      <w:pPr>
        <w:numPr>
          <w:ilvl w:val="0"/>
          <w:numId w:val="25"/>
        </w:numPr>
        <w:spacing w:after="120"/>
        <w:rPr>
          <w:b/>
          <w:bCs/>
          <w:szCs w:val="20"/>
        </w:rPr>
      </w:pPr>
      <w:r>
        <w:rPr>
          <w:b/>
          <w:bCs/>
          <w:szCs w:val="20"/>
        </w:rPr>
        <w:t xml:space="preserve">Introduce default assumption for resource allocation type for co-UE same as targe UE. </w:t>
      </w:r>
    </w:p>
    <w:p w14:paraId="0BDE34B8" w14:textId="77777777" w:rsidR="00032454" w:rsidRDefault="00032454" w:rsidP="00032454">
      <w:pPr>
        <w:numPr>
          <w:ilvl w:val="0"/>
          <w:numId w:val="25"/>
        </w:numPr>
        <w:spacing w:after="120"/>
        <w:rPr>
          <w:b/>
          <w:bCs/>
          <w:szCs w:val="20"/>
        </w:rPr>
      </w:pPr>
      <w:r>
        <w:rPr>
          <w:b/>
          <w:bCs/>
          <w:szCs w:val="20"/>
        </w:rPr>
        <w:t xml:space="preserve">Introduce dedicated RRC signaling to indicate if the default assumption is true or </w:t>
      </w:r>
      <w:proofErr w:type="gramStart"/>
      <w:r>
        <w:rPr>
          <w:b/>
          <w:bCs/>
          <w:szCs w:val="20"/>
        </w:rPr>
        <w:t>false</w:t>
      </w:r>
      <w:proofErr w:type="gramEnd"/>
    </w:p>
    <w:p w14:paraId="66992E37" w14:textId="77777777" w:rsidR="00032454" w:rsidRPr="00172523" w:rsidRDefault="00032454" w:rsidP="00032454">
      <w:pPr>
        <w:numPr>
          <w:ilvl w:val="0"/>
          <w:numId w:val="25"/>
        </w:numPr>
        <w:spacing w:after="120"/>
        <w:rPr>
          <w:b/>
          <w:bCs/>
          <w:szCs w:val="20"/>
        </w:rPr>
      </w:pPr>
      <w:r w:rsidRPr="00172523">
        <w:rPr>
          <w:b/>
          <w:bCs/>
          <w:szCs w:val="20"/>
        </w:rPr>
        <w:t>Revise wording – ‘PRB’ to ‘PRG’ for index 1-6</w:t>
      </w:r>
      <w:r>
        <w:rPr>
          <w:b/>
          <w:bCs/>
          <w:szCs w:val="20"/>
        </w:rPr>
        <w:t xml:space="preserve"> for DCI based NWA.</w:t>
      </w:r>
    </w:p>
    <w:p w14:paraId="1D8ED6BD" w14:textId="77777777" w:rsidR="00032454" w:rsidRDefault="00032454" w:rsidP="00032454">
      <w:pPr>
        <w:numPr>
          <w:ilvl w:val="0"/>
          <w:numId w:val="25"/>
        </w:numPr>
        <w:spacing w:after="120"/>
        <w:rPr>
          <w:b/>
          <w:bCs/>
          <w:szCs w:val="20"/>
        </w:rPr>
      </w:pPr>
      <w:r>
        <w:rPr>
          <w:b/>
          <w:bCs/>
          <w:szCs w:val="20"/>
        </w:rPr>
        <w:lastRenderedPageBreak/>
        <w:t xml:space="preserve">Introduce </w:t>
      </w:r>
      <w:proofErr w:type="gramStart"/>
      <w:r>
        <w:rPr>
          <w:b/>
          <w:bCs/>
          <w:szCs w:val="20"/>
        </w:rPr>
        <w:t>2 bit</w:t>
      </w:r>
      <w:proofErr w:type="gramEnd"/>
      <w:r>
        <w:rPr>
          <w:b/>
          <w:bCs/>
          <w:szCs w:val="20"/>
        </w:rPr>
        <w:t xml:space="preserve"> </w:t>
      </w:r>
      <w:r w:rsidRPr="009B1B30">
        <w:rPr>
          <w:b/>
          <w:bCs/>
          <w:szCs w:val="20"/>
        </w:rPr>
        <w:t>RRC signaling to indicate MCS table or maximum modulation order of co-UEs</w:t>
      </w:r>
    </w:p>
    <w:p w14:paraId="15771CB8" w14:textId="48EDEEAC" w:rsidR="000D6B27" w:rsidRPr="005D459C" w:rsidRDefault="000D6B27" w:rsidP="000D6B27">
      <w:pPr>
        <w:spacing w:after="120"/>
        <w:rPr>
          <w:rFonts w:eastAsia="SimSun"/>
          <w:b/>
          <w:bCs/>
          <w:szCs w:val="20"/>
          <w:lang w:eastAsia="en-GB"/>
        </w:rPr>
      </w:pPr>
    </w:p>
    <w:p w14:paraId="51D1A932" w14:textId="77777777" w:rsidR="007F65AC" w:rsidRPr="007F65AC" w:rsidRDefault="007F65AC" w:rsidP="007F65AC">
      <w:pPr>
        <w:spacing w:before="240" w:after="240"/>
        <w:rPr>
          <w:b/>
          <w:bCs/>
          <w:u w:val="single"/>
        </w:rPr>
      </w:pPr>
      <w:r w:rsidRPr="007F65AC">
        <w:rPr>
          <w:b/>
          <w:bCs/>
          <w:u w:val="single"/>
        </w:rPr>
        <w:t>Reply LS to RAN1</w:t>
      </w:r>
    </w:p>
    <w:p w14:paraId="6B7C3E2D" w14:textId="77777777" w:rsidR="002E6B06" w:rsidRDefault="002E6B06" w:rsidP="002E6B06">
      <w:pPr>
        <w:numPr>
          <w:ilvl w:val="0"/>
          <w:numId w:val="25"/>
        </w:numPr>
        <w:spacing w:after="120"/>
        <w:rPr>
          <w:b/>
          <w:bCs/>
          <w:szCs w:val="20"/>
        </w:rPr>
      </w:pPr>
      <w:r>
        <w:rPr>
          <w:b/>
          <w:bCs/>
          <w:szCs w:val="20"/>
        </w:rPr>
        <w:t xml:space="preserve">Proposed response to RAN1 LS -  </w:t>
      </w:r>
      <w:r>
        <w:rPr>
          <w:b/>
          <w:bCs/>
          <w:szCs w:val="20"/>
        </w:rPr>
        <w:br/>
        <w:t xml:space="preserve">Q1: </w:t>
      </w:r>
      <w:r w:rsidRPr="006B655D">
        <w:rPr>
          <w:b/>
          <w:bCs/>
          <w:szCs w:val="20"/>
        </w:rPr>
        <w:t>DCI format 1_2 is also for scheduling PDSCH, hence the new DCI signaling should also be introduced for DCI format 1_2.</w:t>
      </w:r>
      <w:r>
        <w:rPr>
          <w:b/>
          <w:bCs/>
          <w:szCs w:val="20"/>
        </w:rPr>
        <w:br/>
        <w:t xml:space="preserve">Q2: </w:t>
      </w:r>
      <w:r w:rsidRPr="006B655D">
        <w:rPr>
          <w:b/>
          <w:bCs/>
          <w:szCs w:val="20"/>
        </w:rPr>
        <w:t xml:space="preserve">The scenarios for MU-MIMO </w:t>
      </w:r>
      <w:r>
        <w:rPr>
          <w:b/>
          <w:bCs/>
          <w:szCs w:val="20"/>
        </w:rPr>
        <w:t>with</w:t>
      </w:r>
      <w:r w:rsidRPr="006B655D">
        <w:rPr>
          <w:b/>
          <w:bCs/>
          <w:szCs w:val="20"/>
        </w:rPr>
        <w:t xml:space="preserve"> </w:t>
      </w:r>
      <w:proofErr w:type="spellStart"/>
      <w:r w:rsidRPr="006B655D">
        <w:rPr>
          <w:b/>
          <w:bCs/>
          <w:szCs w:val="20"/>
        </w:rPr>
        <w:t>mTRP</w:t>
      </w:r>
      <w:proofErr w:type="spellEnd"/>
      <w:r w:rsidRPr="006B655D">
        <w:rPr>
          <w:b/>
          <w:bCs/>
          <w:szCs w:val="20"/>
        </w:rPr>
        <w:t xml:space="preserve"> are limited. But there is not limitation on scheduling MU-MIMO with </w:t>
      </w:r>
      <w:proofErr w:type="spellStart"/>
      <w:r w:rsidRPr="006B655D">
        <w:rPr>
          <w:b/>
          <w:bCs/>
          <w:szCs w:val="20"/>
        </w:rPr>
        <w:t>mTRP</w:t>
      </w:r>
      <w:proofErr w:type="spellEnd"/>
      <w:r w:rsidRPr="006B655D">
        <w:rPr>
          <w:b/>
          <w:bCs/>
          <w:szCs w:val="20"/>
        </w:rPr>
        <w:t xml:space="preserve"> transmission. Hence, if DL </w:t>
      </w:r>
      <w:proofErr w:type="spellStart"/>
      <w:r w:rsidRPr="006B655D">
        <w:rPr>
          <w:b/>
          <w:bCs/>
          <w:szCs w:val="20"/>
        </w:rPr>
        <w:t>mTRP</w:t>
      </w:r>
      <w:proofErr w:type="spellEnd"/>
      <w:r w:rsidRPr="006B655D">
        <w:rPr>
          <w:b/>
          <w:bCs/>
          <w:szCs w:val="20"/>
        </w:rPr>
        <w:t xml:space="preserve"> is used with MU-MIMO, the new DCI signaling should be supported.</w:t>
      </w:r>
      <w:r>
        <w:rPr>
          <w:b/>
          <w:bCs/>
          <w:szCs w:val="20"/>
        </w:rPr>
        <w:br/>
        <w:t xml:space="preserve">Q3: </w:t>
      </w:r>
      <w:r w:rsidRPr="006B655D">
        <w:rPr>
          <w:b/>
          <w:bCs/>
          <w:szCs w:val="20"/>
        </w:rPr>
        <w:t xml:space="preserve">This new signaling should be present if RRC parameter </w:t>
      </w:r>
      <w:proofErr w:type="spellStart"/>
      <w:r w:rsidRPr="006B655D">
        <w:rPr>
          <w:b/>
          <w:bCs/>
          <w:i/>
          <w:iCs/>
          <w:szCs w:val="20"/>
        </w:rPr>
        <w:t>maxNrofCodeWordsScheduledByDCI</w:t>
      </w:r>
      <w:proofErr w:type="spellEnd"/>
      <w:r w:rsidRPr="006B655D">
        <w:rPr>
          <w:b/>
          <w:bCs/>
          <w:szCs w:val="20"/>
        </w:rPr>
        <w:t xml:space="preserve"> is configured as 2 and MU-MIMO is configured.</w:t>
      </w:r>
      <w:r>
        <w:rPr>
          <w:b/>
          <w:bCs/>
          <w:szCs w:val="20"/>
        </w:rPr>
        <w:br/>
        <w:t xml:space="preserve">Q4: </w:t>
      </w:r>
      <w:r w:rsidRPr="006B655D">
        <w:rPr>
          <w:b/>
          <w:bCs/>
          <w:szCs w:val="20"/>
        </w:rPr>
        <w:t xml:space="preserve">Yes, the new signaling in DCI is supported when the RRC </w:t>
      </w:r>
      <w:proofErr w:type="spellStart"/>
      <w:r w:rsidRPr="006B655D">
        <w:rPr>
          <w:b/>
          <w:bCs/>
          <w:i/>
          <w:iCs/>
          <w:szCs w:val="20"/>
        </w:rPr>
        <w:t>codeBlockGroupTransmission</w:t>
      </w:r>
      <w:proofErr w:type="spellEnd"/>
      <w:r w:rsidRPr="006B655D">
        <w:rPr>
          <w:b/>
          <w:bCs/>
          <w:szCs w:val="20"/>
        </w:rPr>
        <w:t xml:space="preserve"> is configured.</w:t>
      </w:r>
      <w:r>
        <w:rPr>
          <w:b/>
          <w:bCs/>
          <w:szCs w:val="20"/>
        </w:rPr>
        <w:br/>
        <w:t xml:space="preserve">Q5: </w:t>
      </w:r>
      <w:r w:rsidRPr="006B655D">
        <w:rPr>
          <w:b/>
          <w:bCs/>
          <w:szCs w:val="20"/>
        </w:rPr>
        <w:t xml:space="preserve">Yes, the new signaling </w:t>
      </w:r>
      <w:r>
        <w:rPr>
          <w:b/>
          <w:bCs/>
          <w:szCs w:val="20"/>
        </w:rPr>
        <w:t xml:space="preserve">in DCI </w:t>
      </w:r>
      <w:r w:rsidRPr="006B655D">
        <w:rPr>
          <w:b/>
          <w:bCs/>
          <w:szCs w:val="20"/>
        </w:rPr>
        <w:t>should also be supported if Rel-18 DMRS is configured.</w:t>
      </w:r>
      <w:r>
        <w:rPr>
          <w:b/>
          <w:bCs/>
          <w:szCs w:val="20"/>
        </w:rPr>
        <w:br/>
        <w:t xml:space="preserve">Q6: </w:t>
      </w:r>
      <w:r w:rsidRPr="006B655D">
        <w:rPr>
          <w:b/>
          <w:bCs/>
          <w:szCs w:val="20"/>
        </w:rPr>
        <w:t>For the new DCI signaling the description for index 1-6 should be updated from ‘PRB’ to ‘PRG’.</w:t>
      </w:r>
      <w:r>
        <w:rPr>
          <w:b/>
          <w:bCs/>
          <w:szCs w:val="20"/>
        </w:rPr>
        <w:br/>
        <w:t xml:space="preserve">Q7: </w:t>
      </w:r>
      <w:r w:rsidRPr="00901273">
        <w:rPr>
          <w:b/>
          <w:bCs/>
          <w:szCs w:val="20"/>
        </w:rPr>
        <w:t xml:space="preserve">empty PRB without co-scheduled UE should be allowed with </w:t>
      </w:r>
      <w:r>
        <w:rPr>
          <w:b/>
          <w:bCs/>
          <w:szCs w:val="20"/>
        </w:rPr>
        <w:t xml:space="preserve">bit field mapped to </w:t>
      </w:r>
      <w:r w:rsidRPr="00901273">
        <w:rPr>
          <w:b/>
          <w:bCs/>
          <w:szCs w:val="20"/>
        </w:rPr>
        <w:t>index 1</w:t>
      </w:r>
      <w:r>
        <w:rPr>
          <w:b/>
          <w:bCs/>
          <w:szCs w:val="20"/>
        </w:rPr>
        <w:t>/2/3/4/5</w:t>
      </w:r>
      <w:r w:rsidRPr="00901273">
        <w:rPr>
          <w:b/>
          <w:bCs/>
          <w:szCs w:val="20"/>
        </w:rPr>
        <w:t>.</w:t>
      </w:r>
    </w:p>
    <w:p w14:paraId="1E9F15D7" w14:textId="55CA3913" w:rsidR="001957B9" w:rsidRPr="005D459C" w:rsidRDefault="001957B9" w:rsidP="001957B9">
      <w:pPr>
        <w:spacing w:before="240" w:after="240"/>
        <w:rPr>
          <w:b/>
          <w:bCs/>
          <w:u w:val="single"/>
        </w:rPr>
      </w:pPr>
      <w:r>
        <w:rPr>
          <w:b/>
          <w:bCs/>
          <w:u w:val="single"/>
        </w:rPr>
        <w:t>UE capability</w:t>
      </w:r>
    </w:p>
    <w:p w14:paraId="28CCA66A" w14:textId="77777777" w:rsidR="002E6B06" w:rsidRDefault="002E6B06" w:rsidP="002E6B06">
      <w:pPr>
        <w:numPr>
          <w:ilvl w:val="0"/>
          <w:numId w:val="24"/>
        </w:numPr>
        <w:spacing w:after="120"/>
        <w:rPr>
          <w:rFonts w:eastAsia="SimSun"/>
          <w:i/>
          <w:iCs/>
          <w:szCs w:val="20"/>
          <w:lang w:eastAsia="zh-CN"/>
        </w:rPr>
      </w:pPr>
      <w:r>
        <w:rPr>
          <w:rFonts w:eastAsia="SimSun"/>
          <w:i/>
          <w:iCs/>
          <w:szCs w:val="20"/>
          <w:lang w:eastAsia="zh-CN"/>
        </w:rPr>
        <w:t xml:space="preserve">It is not clear how NW would use UE capability of R-ML with MO blind detection in its scheduling. </w:t>
      </w:r>
    </w:p>
    <w:p w14:paraId="476C8239" w14:textId="40683790" w:rsidR="002E6B06" w:rsidRPr="002E6B06" w:rsidRDefault="002E6B06" w:rsidP="002E6B06">
      <w:pPr>
        <w:numPr>
          <w:ilvl w:val="0"/>
          <w:numId w:val="24"/>
        </w:numPr>
        <w:spacing w:after="120"/>
        <w:rPr>
          <w:rFonts w:eastAsia="SimSun"/>
          <w:i/>
          <w:iCs/>
          <w:szCs w:val="20"/>
          <w:lang w:eastAsia="zh-CN"/>
        </w:rPr>
      </w:pPr>
      <w:r>
        <w:rPr>
          <w:rFonts w:eastAsia="SimSun"/>
          <w:i/>
          <w:iCs/>
          <w:szCs w:val="20"/>
          <w:lang w:eastAsia="zh-CN"/>
        </w:rPr>
        <w:t xml:space="preserve">This capability would only be needed if requirements with MO blind detection are introduced in RAN4. </w:t>
      </w:r>
    </w:p>
    <w:p w14:paraId="07C29327" w14:textId="55A7EC72" w:rsidR="002E6B06" w:rsidRPr="006767B6" w:rsidRDefault="002E6B06" w:rsidP="002E6B06">
      <w:pPr>
        <w:numPr>
          <w:ilvl w:val="0"/>
          <w:numId w:val="25"/>
        </w:numPr>
        <w:spacing w:after="120"/>
        <w:rPr>
          <w:b/>
          <w:bCs/>
          <w:szCs w:val="20"/>
        </w:rPr>
      </w:pPr>
      <w:r>
        <w:rPr>
          <w:b/>
          <w:bCs/>
          <w:szCs w:val="20"/>
        </w:rPr>
        <w:t xml:space="preserve">If requirements </w:t>
      </w:r>
      <w:proofErr w:type="gramStart"/>
      <w:r>
        <w:rPr>
          <w:b/>
          <w:bCs/>
          <w:szCs w:val="20"/>
        </w:rPr>
        <w:t xml:space="preserve">with  </w:t>
      </w:r>
      <w:r w:rsidRPr="006767B6">
        <w:rPr>
          <w:b/>
          <w:bCs/>
          <w:szCs w:val="20"/>
        </w:rPr>
        <w:t>MO</w:t>
      </w:r>
      <w:proofErr w:type="gramEnd"/>
      <w:r w:rsidRPr="006767B6">
        <w:rPr>
          <w:b/>
          <w:bCs/>
          <w:szCs w:val="20"/>
        </w:rPr>
        <w:t xml:space="preserve"> blind detection </w:t>
      </w:r>
      <w:r>
        <w:rPr>
          <w:b/>
          <w:bCs/>
          <w:szCs w:val="20"/>
        </w:rPr>
        <w:t>are</w:t>
      </w:r>
      <w:r w:rsidRPr="006767B6">
        <w:rPr>
          <w:b/>
          <w:bCs/>
          <w:szCs w:val="20"/>
        </w:rPr>
        <w:t xml:space="preserve"> introduced</w:t>
      </w:r>
      <w:r>
        <w:rPr>
          <w:b/>
          <w:bCs/>
          <w:szCs w:val="20"/>
        </w:rPr>
        <w:t xml:space="preserve">, then select </w:t>
      </w:r>
      <w:proofErr w:type="spellStart"/>
      <w:r>
        <w:rPr>
          <w:b/>
          <w:bCs/>
          <w:szCs w:val="20"/>
        </w:rPr>
        <w:t>on</w:t>
      </w:r>
      <w:proofErr w:type="spellEnd"/>
      <w:r>
        <w:rPr>
          <w:b/>
          <w:bCs/>
          <w:szCs w:val="20"/>
        </w:rPr>
        <w:t xml:space="preserve"> of the following options for UE capability or declaration:</w:t>
      </w:r>
      <w:r>
        <w:rPr>
          <w:b/>
          <w:bCs/>
          <w:szCs w:val="20"/>
        </w:rPr>
        <w:br/>
      </w:r>
      <w:r w:rsidRPr="006767B6">
        <w:rPr>
          <w:b/>
          <w:bCs/>
          <w:szCs w:val="20"/>
        </w:rPr>
        <w:t>Option 1: Introduce UE optional capability without signaling – similar to R-ML receiver for SU-MIMO</w:t>
      </w:r>
      <w:r>
        <w:rPr>
          <w:b/>
          <w:bCs/>
          <w:szCs w:val="20"/>
        </w:rPr>
        <w:br/>
      </w:r>
      <w:r w:rsidRPr="006767B6">
        <w:rPr>
          <w:b/>
          <w:bCs/>
          <w:szCs w:val="20"/>
        </w:rPr>
        <w:t>Option 2: Requirements with MO blind detection are based on UE declaration</w:t>
      </w:r>
      <w:r w:rsidRPr="006767B6">
        <w:rPr>
          <w:b/>
          <w:bCs/>
          <w:szCs w:val="20"/>
        </w:rPr>
        <w:br/>
      </w:r>
    </w:p>
    <w:p w14:paraId="4E93EDB3" w14:textId="77777777" w:rsidR="002E6B06" w:rsidRPr="006767B6" w:rsidRDefault="002E6B06" w:rsidP="002E6B06">
      <w:pPr>
        <w:numPr>
          <w:ilvl w:val="0"/>
          <w:numId w:val="24"/>
        </w:numPr>
        <w:spacing w:after="120"/>
        <w:rPr>
          <w:rFonts w:eastAsia="SimSun"/>
          <w:i/>
          <w:iCs/>
          <w:szCs w:val="20"/>
          <w:lang w:eastAsia="zh-CN"/>
        </w:rPr>
      </w:pPr>
      <w:r>
        <w:rPr>
          <w:rFonts w:eastAsia="SimSun"/>
          <w:i/>
          <w:iCs/>
          <w:szCs w:val="20"/>
          <w:lang w:eastAsia="zh-CN"/>
        </w:rPr>
        <w:t xml:space="preserve">The additional note </w:t>
      </w:r>
      <w:proofErr w:type="gramStart"/>
      <w:r>
        <w:rPr>
          <w:rFonts w:eastAsia="SimSun"/>
          <w:i/>
          <w:iCs/>
          <w:szCs w:val="20"/>
          <w:lang w:eastAsia="zh-CN"/>
        </w:rPr>
        <w:t xml:space="preserve">on  </w:t>
      </w:r>
      <w:r w:rsidRPr="008B6F0D">
        <w:rPr>
          <w:rFonts w:eastAsia="SimSun"/>
          <w:i/>
          <w:iCs/>
          <w:szCs w:val="20"/>
          <w:lang w:eastAsia="zh-CN"/>
        </w:rPr>
        <w:t>‘</w:t>
      </w:r>
      <w:proofErr w:type="gramEnd"/>
      <w:r w:rsidRPr="008B6F0D">
        <w:rPr>
          <w:rFonts w:eastAsia="SimSun" w:hint="eastAsia"/>
          <w:i/>
          <w:iCs/>
          <w:szCs w:val="20"/>
          <w:lang w:eastAsia="zh-CN"/>
        </w:rPr>
        <w:t>I</w:t>
      </w:r>
      <w:r w:rsidRPr="008B6F0D">
        <w:rPr>
          <w:rFonts w:eastAsia="SimSun"/>
          <w:i/>
          <w:iCs/>
          <w:szCs w:val="20"/>
          <w:lang w:eastAsia="zh-CN"/>
        </w:rPr>
        <w:t xml:space="preserve">f needed, FFS whether can be derived by subtracting the scheduled MIMO layers for the target UE from </w:t>
      </w:r>
      <w:proofErr w:type="spellStart"/>
      <w:r w:rsidRPr="008B6F0D">
        <w:rPr>
          <w:rFonts w:eastAsia="SimSun"/>
          <w:i/>
          <w:iCs/>
          <w:szCs w:val="20"/>
          <w:lang w:eastAsia="zh-CN"/>
        </w:rPr>
        <w:t>maxNumberMIMO-LayersPDSCH</w:t>
      </w:r>
      <w:proofErr w:type="spellEnd"/>
      <w:r w:rsidRPr="008B6F0D">
        <w:rPr>
          <w:rFonts w:eastAsia="SimSun"/>
          <w:i/>
          <w:iCs/>
          <w:szCs w:val="20"/>
          <w:lang w:eastAsia="zh-CN"/>
        </w:rPr>
        <w:t>’</w:t>
      </w:r>
      <w:r>
        <w:rPr>
          <w:rFonts w:eastAsia="SimSun"/>
          <w:i/>
          <w:iCs/>
          <w:szCs w:val="20"/>
          <w:lang w:eastAsia="zh-CN"/>
        </w:rPr>
        <w:t xml:space="preserve"> would be applicable to UE capability </w:t>
      </w:r>
      <w:r w:rsidRPr="008B6F0D">
        <w:rPr>
          <w:rFonts w:eastAsia="SimSun"/>
          <w:i/>
          <w:iCs/>
          <w:szCs w:val="20"/>
          <w:lang w:eastAsia="zh-CN"/>
        </w:rPr>
        <w:t>of -  Maximum number of layers of co-UE or total number of layers for joint detection</w:t>
      </w:r>
      <w:r>
        <w:rPr>
          <w:rFonts w:eastAsia="SimSun"/>
          <w:i/>
          <w:iCs/>
          <w:szCs w:val="20"/>
          <w:lang w:eastAsia="zh-CN"/>
        </w:rPr>
        <w:t>.</w:t>
      </w:r>
    </w:p>
    <w:p w14:paraId="1C12BE27" w14:textId="77777777" w:rsidR="002E6B06" w:rsidRPr="006767B6" w:rsidRDefault="002E6B06" w:rsidP="002E6B06">
      <w:pPr>
        <w:numPr>
          <w:ilvl w:val="0"/>
          <w:numId w:val="24"/>
        </w:numPr>
        <w:spacing w:after="120"/>
        <w:rPr>
          <w:rFonts w:eastAsia="SimSun"/>
          <w:i/>
          <w:iCs/>
          <w:szCs w:val="20"/>
          <w:lang w:eastAsia="zh-CN"/>
        </w:rPr>
      </w:pPr>
      <w:r>
        <w:rPr>
          <w:rFonts w:eastAsia="SimSun"/>
          <w:i/>
          <w:iCs/>
          <w:szCs w:val="20"/>
          <w:lang w:eastAsia="zh-CN"/>
        </w:rPr>
        <w:t xml:space="preserve">UE should be allowed to indicate capability for </w:t>
      </w:r>
      <w:r w:rsidRPr="006E55CD">
        <w:rPr>
          <w:rFonts w:eastAsia="SimSun"/>
          <w:i/>
          <w:iCs/>
          <w:szCs w:val="20"/>
          <w:lang w:eastAsia="zh-CN"/>
        </w:rPr>
        <w:t xml:space="preserve">Maximum number of layers of co-UE or total number of layers for joint detection </w:t>
      </w:r>
      <w:r>
        <w:rPr>
          <w:rFonts w:eastAsia="SimSun"/>
          <w:i/>
          <w:iCs/>
          <w:szCs w:val="20"/>
          <w:lang w:eastAsia="zh-CN"/>
        </w:rPr>
        <w:t>separate from</w:t>
      </w:r>
      <w:r w:rsidRPr="008B6F0D">
        <w:rPr>
          <w:rFonts w:eastAsia="SimSun"/>
          <w:i/>
          <w:iCs/>
          <w:szCs w:val="20"/>
          <w:lang w:eastAsia="zh-CN"/>
        </w:rPr>
        <w:t xml:space="preserve"> </w:t>
      </w:r>
      <w:proofErr w:type="spellStart"/>
      <w:r w:rsidRPr="008B6F0D">
        <w:rPr>
          <w:rFonts w:eastAsia="SimSun"/>
          <w:i/>
          <w:iCs/>
          <w:szCs w:val="20"/>
          <w:lang w:eastAsia="zh-CN"/>
        </w:rPr>
        <w:t>maxNumberMIMO-LayersPDSCH</w:t>
      </w:r>
      <w:proofErr w:type="spellEnd"/>
      <w:r>
        <w:rPr>
          <w:rFonts w:eastAsia="SimSun"/>
          <w:i/>
          <w:iCs/>
          <w:szCs w:val="20"/>
          <w:lang w:eastAsia="zh-CN"/>
        </w:rPr>
        <w:t xml:space="preserve">. </w:t>
      </w:r>
    </w:p>
    <w:p w14:paraId="161594A5" w14:textId="77777777" w:rsidR="002E6B06" w:rsidRPr="002E6B06" w:rsidRDefault="002E6B06" w:rsidP="002E6B06">
      <w:pPr>
        <w:spacing w:after="120"/>
        <w:ind w:left="216"/>
        <w:rPr>
          <w:b/>
          <w:bCs/>
          <w:szCs w:val="20"/>
        </w:rPr>
      </w:pPr>
    </w:p>
    <w:p w14:paraId="54F43370" w14:textId="77777777" w:rsidR="002E6B06" w:rsidRPr="008B6F0D" w:rsidRDefault="002E6B06" w:rsidP="002E6B06">
      <w:pPr>
        <w:numPr>
          <w:ilvl w:val="0"/>
          <w:numId w:val="25"/>
        </w:numPr>
        <w:spacing w:after="120"/>
        <w:rPr>
          <w:b/>
          <w:bCs/>
          <w:szCs w:val="20"/>
        </w:rPr>
      </w:pPr>
      <w:r w:rsidRPr="009C6042">
        <w:rPr>
          <w:b/>
          <w:bCs/>
          <w:szCs w:val="20"/>
        </w:rPr>
        <w:t xml:space="preserve">Introduce UE capability for </w:t>
      </w:r>
      <w:r w:rsidRPr="006E55CD">
        <w:rPr>
          <w:b/>
          <w:bCs/>
          <w:szCs w:val="20"/>
        </w:rPr>
        <w:t>Maximum number of layers of co-UE or total number of layers for joint detection</w:t>
      </w:r>
      <w:r>
        <w:rPr>
          <w:b/>
          <w:bCs/>
          <w:szCs w:val="20"/>
        </w:rPr>
        <w:t>.</w:t>
      </w:r>
    </w:p>
    <w:p w14:paraId="3766440D" w14:textId="77777777" w:rsidR="002E6B06" w:rsidRPr="008B6F0D" w:rsidRDefault="002E6B06" w:rsidP="002E6B06">
      <w:pPr>
        <w:numPr>
          <w:ilvl w:val="0"/>
          <w:numId w:val="25"/>
        </w:numPr>
        <w:spacing w:after="120"/>
        <w:rPr>
          <w:b/>
          <w:bCs/>
          <w:szCs w:val="20"/>
        </w:rPr>
      </w:pPr>
      <w:r w:rsidRPr="009C6042">
        <w:rPr>
          <w:b/>
          <w:bCs/>
          <w:szCs w:val="20"/>
        </w:rPr>
        <w:t xml:space="preserve">Introduce UE capability for </w:t>
      </w:r>
      <w:r w:rsidRPr="006E55CD">
        <w:rPr>
          <w:b/>
          <w:bCs/>
          <w:szCs w:val="20"/>
        </w:rPr>
        <w:t>maximum DMRS ports to be detected</w:t>
      </w:r>
      <w:r>
        <w:rPr>
          <w:b/>
          <w:bCs/>
          <w:szCs w:val="20"/>
        </w:rPr>
        <w:t>.</w:t>
      </w:r>
    </w:p>
    <w:p w14:paraId="694D83EE" w14:textId="77777777" w:rsidR="002E6B06" w:rsidRPr="008B6F0D" w:rsidRDefault="002E6B06" w:rsidP="002E6B06">
      <w:pPr>
        <w:numPr>
          <w:ilvl w:val="0"/>
          <w:numId w:val="25"/>
        </w:numPr>
        <w:spacing w:after="120"/>
        <w:rPr>
          <w:b/>
          <w:bCs/>
          <w:szCs w:val="20"/>
        </w:rPr>
      </w:pPr>
      <w:r w:rsidRPr="009C6042">
        <w:rPr>
          <w:b/>
          <w:bCs/>
          <w:szCs w:val="20"/>
        </w:rPr>
        <w:t xml:space="preserve">Introduce per CC per band per band combination (Per-FSPC) UE capability for Rel-18 MU-MIMO </w:t>
      </w:r>
      <w:r>
        <w:rPr>
          <w:b/>
          <w:bCs/>
          <w:szCs w:val="20"/>
        </w:rPr>
        <w:t xml:space="preserve">advanced </w:t>
      </w:r>
      <w:r w:rsidRPr="009C6042">
        <w:rPr>
          <w:b/>
          <w:bCs/>
          <w:szCs w:val="20"/>
        </w:rPr>
        <w:t>receiver</w:t>
      </w:r>
      <w:r>
        <w:rPr>
          <w:b/>
          <w:bCs/>
          <w:szCs w:val="20"/>
        </w:rPr>
        <w:t>.</w:t>
      </w:r>
    </w:p>
    <w:p w14:paraId="2DC7A18E" w14:textId="77777777" w:rsidR="001957B9" w:rsidRPr="005D459C" w:rsidRDefault="001957B9" w:rsidP="002249BA">
      <w:pPr>
        <w:spacing w:after="120"/>
        <w:rPr>
          <w:szCs w:val="20"/>
        </w:rPr>
      </w:pPr>
    </w:p>
    <w:p w14:paraId="4FB808BC" w14:textId="77777777" w:rsidR="002249BA" w:rsidRPr="005D459C" w:rsidRDefault="002249BA" w:rsidP="002249BA">
      <w:pPr>
        <w:pStyle w:val="Heading1"/>
        <w:ind w:left="432" w:hanging="432"/>
        <w:rPr>
          <w:lang w:val="en-US"/>
        </w:rPr>
      </w:pPr>
      <w:r w:rsidRPr="005D459C">
        <w:rPr>
          <w:lang w:val="en-US"/>
        </w:rPr>
        <w:t>Reference</w:t>
      </w:r>
    </w:p>
    <w:p w14:paraId="6A60D705" w14:textId="46E323F7" w:rsidR="002249BA" w:rsidRDefault="00957525" w:rsidP="00B12CCE">
      <w:pPr>
        <w:pStyle w:val="ListParagraph"/>
        <w:numPr>
          <w:ilvl w:val="0"/>
          <w:numId w:val="2"/>
        </w:numPr>
      </w:pPr>
      <w:r w:rsidRPr="00957525">
        <w:t>R4-2313993</w:t>
      </w:r>
      <w:r w:rsidR="002249BA" w:rsidRPr="005D459C">
        <w:t>, “</w:t>
      </w:r>
      <w:r w:rsidRPr="00957525">
        <w:t>WF for Advanced receiver to cancel inter-user interference for MU-MIMO</w:t>
      </w:r>
      <w:r w:rsidR="002249BA" w:rsidRPr="005D459C">
        <w:t xml:space="preserve">”, </w:t>
      </w:r>
      <w:r w:rsidR="0024145B" w:rsidRPr="005D459C">
        <w:t>China Telecom</w:t>
      </w:r>
      <w:r w:rsidR="002249BA" w:rsidRPr="005D459C">
        <w:t xml:space="preserve">.  </w:t>
      </w:r>
    </w:p>
    <w:p w14:paraId="0C1611A3" w14:textId="7DA53A71" w:rsidR="00BA308D" w:rsidRPr="005D459C" w:rsidRDefault="00957525" w:rsidP="00B12CCE">
      <w:pPr>
        <w:pStyle w:val="ListParagraph"/>
        <w:numPr>
          <w:ilvl w:val="0"/>
          <w:numId w:val="2"/>
        </w:numPr>
      </w:pPr>
      <w:r w:rsidRPr="00957525">
        <w:t>R1-2308598</w:t>
      </w:r>
      <w:r>
        <w:t>,</w:t>
      </w:r>
      <w:r w:rsidRPr="00957525">
        <w:t xml:space="preserve"> </w:t>
      </w:r>
      <w:r>
        <w:t>“</w:t>
      </w:r>
      <w:r w:rsidRPr="00957525">
        <w:t xml:space="preserve">Reply LS on required DCI </w:t>
      </w:r>
      <w:proofErr w:type="spellStart"/>
      <w:r w:rsidRPr="00957525">
        <w:t>signalling</w:t>
      </w:r>
      <w:proofErr w:type="spellEnd"/>
      <w:r w:rsidRPr="00957525">
        <w:t xml:space="preserve"> for advanced receiver on MU-MIMO scenario</w:t>
      </w:r>
      <w:r w:rsidR="00BA308D">
        <w:t xml:space="preserve">”, </w:t>
      </w:r>
      <w:proofErr w:type="gramStart"/>
      <w:r w:rsidR="00FB6257">
        <w:t>RAN</w:t>
      </w:r>
      <w:r>
        <w:t>1</w:t>
      </w:r>
      <w:proofErr w:type="gramEnd"/>
    </w:p>
    <w:p w14:paraId="2025BD80" w14:textId="77777777" w:rsidR="002249BA" w:rsidRPr="005D459C" w:rsidRDefault="002249BA" w:rsidP="002249BA"/>
    <w:sectPr w:rsidR="002249BA" w:rsidRPr="005D459C"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F7E0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56710"/>
    <w:multiLevelType w:val="hybridMultilevel"/>
    <w:tmpl w:val="9B2096C2"/>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906B18"/>
    <w:multiLevelType w:val="hybridMultilevel"/>
    <w:tmpl w:val="757A2D5C"/>
    <w:lvl w:ilvl="0" w:tplc="720A4C16">
      <w:start w:val="2"/>
      <w:numFmt w:val="bullet"/>
      <w:lvlText w:val="-"/>
      <w:lvlJc w:val="left"/>
      <w:pPr>
        <w:ind w:left="57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4CA612A"/>
    <w:multiLevelType w:val="hybridMultilevel"/>
    <w:tmpl w:val="A19C4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343A81"/>
    <w:multiLevelType w:val="hybridMultilevel"/>
    <w:tmpl w:val="52BAF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F080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EF17FF"/>
    <w:multiLevelType w:val="hybridMultilevel"/>
    <w:tmpl w:val="7E3671B6"/>
    <w:lvl w:ilvl="0" w:tplc="720A4C16">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7" w15:restartNumberingAfterBreak="0">
    <w:nsid w:val="4481496A"/>
    <w:multiLevelType w:val="hybridMultilevel"/>
    <w:tmpl w:val="FB186014"/>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C0389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7524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FD2D88"/>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8B73482"/>
    <w:multiLevelType w:val="hybridMultilevel"/>
    <w:tmpl w:val="D2989C1A"/>
    <w:lvl w:ilvl="0" w:tplc="2FC28CDA">
      <w:start w:val="1"/>
      <w:numFmt w:val="bullet"/>
      <w:pStyle w:val="ListParagraph"/>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09422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6"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6E5B724A"/>
    <w:multiLevelType w:val="hybridMultilevel"/>
    <w:tmpl w:val="740AFCCA"/>
    <w:lvl w:ilvl="0" w:tplc="C5B64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9338048">
    <w:abstractNumId w:val="9"/>
  </w:num>
  <w:num w:numId="2" w16cid:durableId="1198423226">
    <w:abstractNumId w:val="21"/>
  </w:num>
  <w:num w:numId="3" w16cid:durableId="1064061569">
    <w:abstractNumId w:val="13"/>
  </w:num>
  <w:num w:numId="4" w16cid:durableId="1117142815">
    <w:abstractNumId w:val="3"/>
  </w:num>
  <w:num w:numId="5" w16cid:durableId="1069688094">
    <w:abstractNumId w:val="22"/>
  </w:num>
  <w:num w:numId="6" w16cid:durableId="2044482076">
    <w:abstractNumId w:val="8"/>
  </w:num>
  <w:num w:numId="7" w16cid:durableId="1734084975">
    <w:abstractNumId w:val="4"/>
  </w:num>
  <w:num w:numId="8" w16cid:durableId="2046445236">
    <w:abstractNumId w:val="10"/>
  </w:num>
  <w:num w:numId="9" w16cid:durableId="1768306177">
    <w:abstractNumId w:val="11"/>
  </w:num>
  <w:num w:numId="10" w16cid:durableId="1318344172">
    <w:abstractNumId w:val="5"/>
  </w:num>
  <w:num w:numId="11" w16cid:durableId="337006939">
    <w:abstractNumId w:val="25"/>
  </w:num>
  <w:num w:numId="12" w16cid:durableId="1469055245">
    <w:abstractNumId w:val="24"/>
  </w:num>
  <w:num w:numId="13" w16cid:durableId="983847622">
    <w:abstractNumId w:val="26"/>
  </w:num>
  <w:num w:numId="14" w16cid:durableId="1801655555">
    <w:abstractNumId w:val="6"/>
  </w:num>
  <w:num w:numId="15" w16cid:durableId="1414400037">
    <w:abstractNumId w:val="0"/>
  </w:num>
  <w:num w:numId="16" w16cid:durableId="617613287">
    <w:abstractNumId w:val="17"/>
  </w:num>
  <w:num w:numId="17" w16cid:durableId="704722257">
    <w:abstractNumId w:val="12"/>
  </w:num>
  <w:num w:numId="18" w16cid:durableId="263153615">
    <w:abstractNumId w:val="16"/>
  </w:num>
  <w:num w:numId="19" w16cid:durableId="801072388">
    <w:abstractNumId w:val="7"/>
  </w:num>
  <w:num w:numId="20" w16cid:durableId="1342243918">
    <w:abstractNumId w:val="23"/>
  </w:num>
  <w:num w:numId="21" w16cid:durableId="433130897">
    <w:abstractNumId w:val="15"/>
  </w:num>
  <w:num w:numId="22" w16cid:durableId="1056974631">
    <w:abstractNumId w:val="14"/>
  </w:num>
  <w:num w:numId="23" w16cid:durableId="1411153377">
    <w:abstractNumId w:val="27"/>
  </w:num>
  <w:num w:numId="24" w16cid:durableId="1232764926">
    <w:abstractNumId w:val="18"/>
  </w:num>
  <w:num w:numId="25" w16cid:durableId="405349459">
    <w:abstractNumId w:val="2"/>
  </w:num>
  <w:num w:numId="26" w16cid:durableId="1003555011">
    <w:abstractNumId w:val="19"/>
  </w:num>
  <w:num w:numId="27" w16cid:durableId="1114326356">
    <w:abstractNumId w:val="1"/>
  </w:num>
  <w:num w:numId="28" w16cid:durableId="12971157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DE9"/>
    <w:rsid w:val="0001066E"/>
    <w:rsid w:val="00026872"/>
    <w:rsid w:val="00032454"/>
    <w:rsid w:val="000D5873"/>
    <w:rsid w:val="000D6B27"/>
    <w:rsid w:val="000E24FF"/>
    <w:rsid w:val="00104D5D"/>
    <w:rsid w:val="00121828"/>
    <w:rsid w:val="00127FB7"/>
    <w:rsid w:val="00136FC8"/>
    <w:rsid w:val="00142F6A"/>
    <w:rsid w:val="00144F31"/>
    <w:rsid w:val="00164B6E"/>
    <w:rsid w:val="001715D4"/>
    <w:rsid w:val="001722F0"/>
    <w:rsid w:val="0017238B"/>
    <w:rsid w:val="00172523"/>
    <w:rsid w:val="001754E7"/>
    <w:rsid w:val="00177147"/>
    <w:rsid w:val="00190238"/>
    <w:rsid w:val="0019184F"/>
    <w:rsid w:val="001957B9"/>
    <w:rsid w:val="00197F09"/>
    <w:rsid w:val="001A3DBF"/>
    <w:rsid w:val="001A573B"/>
    <w:rsid w:val="001B5D0A"/>
    <w:rsid w:val="001C2F81"/>
    <w:rsid w:val="001C5078"/>
    <w:rsid w:val="001C663E"/>
    <w:rsid w:val="001F0FBB"/>
    <w:rsid w:val="001F749A"/>
    <w:rsid w:val="0020626B"/>
    <w:rsid w:val="00210E45"/>
    <w:rsid w:val="0021171A"/>
    <w:rsid w:val="002249BA"/>
    <w:rsid w:val="0024145B"/>
    <w:rsid w:val="002870EA"/>
    <w:rsid w:val="002A0BB1"/>
    <w:rsid w:val="002B5714"/>
    <w:rsid w:val="002C649C"/>
    <w:rsid w:val="002D75C7"/>
    <w:rsid w:val="002E6B06"/>
    <w:rsid w:val="002F4FA3"/>
    <w:rsid w:val="00320442"/>
    <w:rsid w:val="00320E79"/>
    <w:rsid w:val="00322A55"/>
    <w:rsid w:val="003248BE"/>
    <w:rsid w:val="003738AD"/>
    <w:rsid w:val="00391FC2"/>
    <w:rsid w:val="003A51DF"/>
    <w:rsid w:val="003E4612"/>
    <w:rsid w:val="003E483C"/>
    <w:rsid w:val="003E4F11"/>
    <w:rsid w:val="0040676F"/>
    <w:rsid w:val="004571DB"/>
    <w:rsid w:val="00471050"/>
    <w:rsid w:val="00471987"/>
    <w:rsid w:val="00474453"/>
    <w:rsid w:val="00475AEA"/>
    <w:rsid w:val="004B6849"/>
    <w:rsid w:val="004D1584"/>
    <w:rsid w:val="004D33BC"/>
    <w:rsid w:val="004E00F8"/>
    <w:rsid w:val="004E4B5C"/>
    <w:rsid w:val="00501474"/>
    <w:rsid w:val="005109D0"/>
    <w:rsid w:val="0051665C"/>
    <w:rsid w:val="00526314"/>
    <w:rsid w:val="00532230"/>
    <w:rsid w:val="0057184D"/>
    <w:rsid w:val="00590EAB"/>
    <w:rsid w:val="00593B54"/>
    <w:rsid w:val="00597D32"/>
    <w:rsid w:val="005A0BB7"/>
    <w:rsid w:val="005B410D"/>
    <w:rsid w:val="005D1B1F"/>
    <w:rsid w:val="005D459C"/>
    <w:rsid w:val="005F5226"/>
    <w:rsid w:val="005F5A7E"/>
    <w:rsid w:val="00622065"/>
    <w:rsid w:val="00626BDE"/>
    <w:rsid w:val="00631307"/>
    <w:rsid w:val="006767B6"/>
    <w:rsid w:val="00682C1E"/>
    <w:rsid w:val="00685E60"/>
    <w:rsid w:val="006956D7"/>
    <w:rsid w:val="006A42E5"/>
    <w:rsid w:val="006B40D7"/>
    <w:rsid w:val="006B655D"/>
    <w:rsid w:val="006E55CD"/>
    <w:rsid w:val="006F6BCA"/>
    <w:rsid w:val="0070355E"/>
    <w:rsid w:val="0072620C"/>
    <w:rsid w:val="0073209B"/>
    <w:rsid w:val="007334C1"/>
    <w:rsid w:val="00744F81"/>
    <w:rsid w:val="0074586B"/>
    <w:rsid w:val="00775238"/>
    <w:rsid w:val="0078672D"/>
    <w:rsid w:val="00787DF9"/>
    <w:rsid w:val="007A3BE1"/>
    <w:rsid w:val="007A6A26"/>
    <w:rsid w:val="007C626C"/>
    <w:rsid w:val="007C7B3F"/>
    <w:rsid w:val="007E0A45"/>
    <w:rsid w:val="007F3249"/>
    <w:rsid w:val="007F3786"/>
    <w:rsid w:val="007F65AC"/>
    <w:rsid w:val="007F7D18"/>
    <w:rsid w:val="00830460"/>
    <w:rsid w:val="0083467F"/>
    <w:rsid w:val="00834A30"/>
    <w:rsid w:val="008720A2"/>
    <w:rsid w:val="0087325A"/>
    <w:rsid w:val="00880278"/>
    <w:rsid w:val="008B6F0D"/>
    <w:rsid w:val="008D6BCD"/>
    <w:rsid w:val="008E08FA"/>
    <w:rsid w:val="008E5725"/>
    <w:rsid w:val="00901273"/>
    <w:rsid w:val="00924CB2"/>
    <w:rsid w:val="00932C93"/>
    <w:rsid w:val="00951300"/>
    <w:rsid w:val="00951FC6"/>
    <w:rsid w:val="00957525"/>
    <w:rsid w:val="009607B0"/>
    <w:rsid w:val="00970536"/>
    <w:rsid w:val="009776DC"/>
    <w:rsid w:val="00981304"/>
    <w:rsid w:val="009B1B30"/>
    <w:rsid w:val="009B4DF5"/>
    <w:rsid w:val="009B7A9C"/>
    <w:rsid w:val="009C1F3F"/>
    <w:rsid w:val="009C6042"/>
    <w:rsid w:val="009C74D8"/>
    <w:rsid w:val="009D596C"/>
    <w:rsid w:val="009F52D7"/>
    <w:rsid w:val="009F5F41"/>
    <w:rsid w:val="00A15A71"/>
    <w:rsid w:val="00A211CC"/>
    <w:rsid w:val="00A51A5E"/>
    <w:rsid w:val="00A76B73"/>
    <w:rsid w:val="00A85F2C"/>
    <w:rsid w:val="00AA5106"/>
    <w:rsid w:val="00AB1434"/>
    <w:rsid w:val="00AC0D9C"/>
    <w:rsid w:val="00AC413B"/>
    <w:rsid w:val="00AD261E"/>
    <w:rsid w:val="00AE4015"/>
    <w:rsid w:val="00AE4170"/>
    <w:rsid w:val="00B00412"/>
    <w:rsid w:val="00B12CCE"/>
    <w:rsid w:val="00B14D82"/>
    <w:rsid w:val="00B41735"/>
    <w:rsid w:val="00B53383"/>
    <w:rsid w:val="00B85249"/>
    <w:rsid w:val="00B8567C"/>
    <w:rsid w:val="00B95668"/>
    <w:rsid w:val="00BA308D"/>
    <w:rsid w:val="00BB13B2"/>
    <w:rsid w:val="00BE45C7"/>
    <w:rsid w:val="00C12F43"/>
    <w:rsid w:val="00C1684B"/>
    <w:rsid w:val="00C2280F"/>
    <w:rsid w:val="00C94AC7"/>
    <w:rsid w:val="00CB1B6B"/>
    <w:rsid w:val="00CB40AB"/>
    <w:rsid w:val="00CB7DD2"/>
    <w:rsid w:val="00CD0F63"/>
    <w:rsid w:val="00CE2B33"/>
    <w:rsid w:val="00D023B6"/>
    <w:rsid w:val="00D14DB0"/>
    <w:rsid w:val="00D15D3E"/>
    <w:rsid w:val="00D167C7"/>
    <w:rsid w:val="00D16F3A"/>
    <w:rsid w:val="00D26292"/>
    <w:rsid w:val="00D27A9A"/>
    <w:rsid w:val="00D9615A"/>
    <w:rsid w:val="00DA24C0"/>
    <w:rsid w:val="00DB6943"/>
    <w:rsid w:val="00DC3489"/>
    <w:rsid w:val="00DD580A"/>
    <w:rsid w:val="00DF1ED2"/>
    <w:rsid w:val="00E10656"/>
    <w:rsid w:val="00E11406"/>
    <w:rsid w:val="00E33228"/>
    <w:rsid w:val="00E40AA3"/>
    <w:rsid w:val="00E4258A"/>
    <w:rsid w:val="00E55591"/>
    <w:rsid w:val="00E5586A"/>
    <w:rsid w:val="00E60A27"/>
    <w:rsid w:val="00E9138B"/>
    <w:rsid w:val="00EF04BD"/>
    <w:rsid w:val="00EF4752"/>
    <w:rsid w:val="00F07C35"/>
    <w:rsid w:val="00F309F7"/>
    <w:rsid w:val="00F441E8"/>
    <w:rsid w:val="00F452FF"/>
    <w:rsid w:val="00F47147"/>
    <w:rsid w:val="00F555F1"/>
    <w:rsid w:val="00F71ABF"/>
    <w:rsid w:val="00FB6257"/>
    <w:rsid w:val="00FD1D6E"/>
    <w:rsid w:val="00FD2244"/>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CCE"/>
    <w:rPr>
      <w:rFonts w:ascii="Times New Roman" w:eastAsia="Times New Roman" w:hAnsi="Times New Roman" w:cs="Times New Roman"/>
      <w:sz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12CCE"/>
    <w:pPr>
      <w:numPr>
        <w:numId w:val="5"/>
      </w:numPr>
      <w:autoSpaceDN w:val="0"/>
      <w:snapToGrid w:val="0"/>
      <w:spacing w:before="60" w:after="60"/>
      <w:ind w:left="284" w:hanging="284"/>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12CCE"/>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 w:type="paragraph" w:customStyle="1" w:styleId="B1">
    <w:name w:val="B1"/>
    <w:basedOn w:val="List"/>
    <w:qFormat/>
    <w:rsid w:val="003E4F11"/>
    <w:pPr>
      <w:overflowPunct w:val="0"/>
      <w:autoSpaceDE w:val="0"/>
      <w:autoSpaceDN w:val="0"/>
      <w:adjustRightInd w:val="0"/>
      <w:spacing w:after="180"/>
      <w:ind w:left="568" w:hanging="284"/>
      <w:contextualSpacing w:val="0"/>
      <w:textAlignment w:val="baseline"/>
    </w:pPr>
    <w:rPr>
      <w:szCs w:val="20"/>
      <w:lang w:val="en-GB" w:eastAsia="en-GB"/>
    </w:rPr>
  </w:style>
  <w:style w:type="paragraph" w:styleId="List">
    <w:name w:val="List"/>
    <w:basedOn w:val="Normal"/>
    <w:uiPriority w:val="99"/>
    <w:semiHidden/>
    <w:unhideWhenUsed/>
    <w:rsid w:val="003E4F1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6977634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8</Pages>
  <Words>3120</Words>
  <Characters>17788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 (Manasa)</cp:lastModifiedBy>
  <cp:revision>13</cp:revision>
  <dcterms:created xsi:type="dcterms:W3CDTF">2023-09-20T01:08:00Z</dcterms:created>
  <dcterms:modified xsi:type="dcterms:W3CDTF">2023-09-27T20:07:00Z</dcterms:modified>
</cp:coreProperties>
</file>