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00EE" w14:textId="7BF453FF" w:rsidR="006E53DD" w:rsidRDefault="006E53DD" w:rsidP="006E53DD">
      <w:pP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 RAN WG4 Meeting #</w:t>
      </w:r>
      <w:r>
        <w:rPr>
          <w:rFonts w:ascii="Arial" w:hAnsi="Arial" w:hint="eastAsia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08</w:t>
      </w:r>
      <w:r w:rsidR="00FE4FA7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ab/>
        <w:t>R4-23</w:t>
      </w:r>
      <w:r w:rsidR="002F60BF">
        <w:rPr>
          <w:rFonts w:ascii="Arial" w:eastAsia="ＭＳ 明朝" w:hAnsi="Arial" w:hint="eastAsia"/>
          <w:b/>
          <w:noProof/>
          <w:sz w:val="24"/>
        </w:rPr>
        <w:t>1</w:t>
      </w:r>
      <w:r w:rsidR="002F60BF">
        <w:rPr>
          <w:rFonts w:ascii="Arial" w:eastAsia="ＭＳ 明朝" w:hAnsi="Arial"/>
          <w:b/>
          <w:noProof/>
          <w:sz w:val="24"/>
        </w:rPr>
        <w:t>5</w:t>
      </w:r>
      <w:r w:rsidR="00FD3EB3">
        <w:rPr>
          <w:rFonts w:ascii="Arial" w:eastAsia="ＭＳ 明朝" w:hAnsi="Arial"/>
          <w:b/>
          <w:noProof/>
          <w:sz w:val="24"/>
        </w:rPr>
        <w:t>143</w:t>
      </w:r>
    </w:p>
    <w:p w14:paraId="1B520204" w14:textId="73152B0A" w:rsidR="00B96AF4" w:rsidRPr="00127890" w:rsidRDefault="00340448" w:rsidP="006E53DD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24"/>
          <w:szCs w:val="24"/>
        </w:rPr>
        <w:t>Xiamen</w:t>
      </w:r>
      <w:r w:rsidR="006E53DD" w:rsidRPr="090C6934">
        <w:rPr>
          <w:rFonts w:ascii="Arial" w:hAnsi="Arial"/>
          <w:b/>
          <w:bCs/>
          <w:sz w:val="24"/>
          <w:szCs w:val="24"/>
        </w:rPr>
        <w:t xml:space="preserve">, </w:t>
      </w:r>
      <w:r w:rsidR="0049681A">
        <w:rPr>
          <w:rFonts w:ascii="Arial" w:hAnsi="Arial"/>
          <w:b/>
          <w:bCs/>
          <w:sz w:val="24"/>
          <w:szCs w:val="24"/>
        </w:rPr>
        <w:t>China</w:t>
      </w:r>
      <w:r w:rsidR="006E53DD" w:rsidRPr="090C6934">
        <w:rPr>
          <w:rFonts w:ascii="Arial" w:hAnsi="Arial"/>
          <w:b/>
          <w:bCs/>
          <w:sz w:val="24"/>
          <w:szCs w:val="24"/>
        </w:rPr>
        <w:t xml:space="preserve">, </w:t>
      </w:r>
      <w:r w:rsidR="004D0DFC">
        <w:rPr>
          <w:rFonts w:ascii="Arial" w:hAnsi="Arial"/>
          <w:b/>
          <w:bCs/>
          <w:sz w:val="24"/>
          <w:szCs w:val="24"/>
        </w:rPr>
        <w:t>October</w:t>
      </w:r>
      <w:r w:rsidR="000B2E85">
        <w:rPr>
          <w:rFonts w:ascii="Arial" w:hAnsi="Arial"/>
          <w:b/>
          <w:bCs/>
          <w:sz w:val="24"/>
          <w:szCs w:val="24"/>
        </w:rPr>
        <w:t xml:space="preserve"> 09</w:t>
      </w:r>
      <w:r w:rsidR="006E53DD" w:rsidRPr="090C6934">
        <w:rPr>
          <w:rFonts w:ascii="Arial" w:hAnsi="Arial"/>
          <w:b/>
          <w:bCs/>
          <w:sz w:val="24"/>
          <w:szCs w:val="24"/>
        </w:rPr>
        <w:t xml:space="preserve"> – </w:t>
      </w:r>
      <w:r w:rsidR="002D22FD">
        <w:rPr>
          <w:rFonts w:ascii="Arial" w:hAnsi="Arial"/>
          <w:b/>
          <w:bCs/>
          <w:sz w:val="24"/>
          <w:szCs w:val="24"/>
        </w:rPr>
        <w:t>13</w:t>
      </w:r>
      <w:r w:rsidR="00E1084F">
        <w:rPr>
          <w:rFonts w:ascii="Arial" w:hAnsi="Arial"/>
          <w:b/>
          <w:bCs/>
          <w:sz w:val="24"/>
          <w:szCs w:val="24"/>
        </w:rPr>
        <w:t>,</w:t>
      </w:r>
      <w:r w:rsidR="006E53DD" w:rsidRPr="090C6934">
        <w:rPr>
          <w:rFonts w:ascii="Arial" w:hAnsi="Arial"/>
          <w:b/>
          <w:bCs/>
          <w:sz w:val="24"/>
          <w:szCs w:val="24"/>
        </w:rPr>
        <w:t xml:space="preserve"> 2023</w:t>
      </w:r>
    </w:p>
    <w:p w14:paraId="34240F19" w14:textId="5751FA43" w:rsidR="00B96AF4" w:rsidRDefault="00C03955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sz w:val="24"/>
          <w:szCs w:val="24"/>
        </w:rPr>
      </w:pPr>
      <w:r w:rsidRPr="00F53470">
        <w:rPr>
          <w:rFonts w:ascii="Arial" w:eastAsia="ＭＳ 明朝" w:hAnsi="Arial" w:cs="Arial"/>
          <w:b/>
          <w:sz w:val="24"/>
          <w:szCs w:val="24"/>
        </w:rPr>
        <w:t>Agenda item:</w:t>
      </w:r>
      <w:r w:rsidRPr="00F53470">
        <w:rPr>
          <w:rFonts w:ascii="Arial" w:eastAsia="ＭＳ 明朝" w:hAnsi="Arial" w:cs="Arial"/>
          <w:b/>
          <w:sz w:val="24"/>
          <w:szCs w:val="24"/>
        </w:rPr>
        <w:tab/>
      </w:r>
      <w:r w:rsidR="006472BD">
        <w:rPr>
          <w:rFonts w:ascii="Arial" w:eastAsia="ＭＳ 明朝" w:hAnsi="Arial" w:cs="Arial"/>
          <w:bCs/>
          <w:sz w:val="24"/>
          <w:szCs w:val="24"/>
        </w:rPr>
        <w:t>5</w:t>
      </w:r>
      <w:r w:rsidR="005F003D" w:rsidRPr="0061639A">
        <w:rPr>
          <w:rFonts w:ascii="Arial" w:eastAsia="ＭＳ 明朝" w:hAnsi="Arial" w:cs="Arial"/>
          <w:bCs/>
          <w:sz w:val="24"/>
          <w:szCs w:val="24"/>
        </w:rPr>
        <w:t>.</w:t>
      </w:r>
      <w:r w:rsidR="00AE5D67">
        <w:rPr>
          <w:rFonts w:ascii="Arial" w:eastAsia="ＭＳ 明朝" w:hAnsi="Arial" w:cs="Arial" w:hint="eastAsia"/>
          <w:bCs/>
          <w:sz w:val="24"/>
          <w:szCs w:val="24"/>
        </w:rPr>
        <w:t>3</w:t>
      </w:r>
      <w:r w:rsidR="00AE5D67">
        <w:rPr>
          <w:rFonts w:ascii="Arial" w:eastAsia="ＭＳ 明朝" w:hAnsi="Arial" w:cs="Arial"/>
          <w:bCs/>
          <w:sz w:val="24"/>
          <w:szCs w:val="24"/>
        </w:rPr>
        <w:t>4</w:t>
      </w:r>
      <w:r w:rsidR="002A70CD" w:rsidRPr="0061639A">
        <w:rPr>
          <w:rFonts w:ascii="Arial" w:eastAsia="ＭＳ 明朝" w:hAnsi="Arial" w:cs="Arial"/>
          <w:bCs/>
          <w:sz w:val="24"/>
          <w:szCs w:val="24"/>
        </w:rPr>
        <w:t>.</w:t>
      </w:r>
      <w:r w:rsidR="006472BD">
        <w:rPr>
          <w:rFonts w:ascii="Arial" w:eastAsia="ＭＳ 明朝" w:hAnsi="Arial" w:cs="Arial"/>
          <w:bCs/>
          <w:sz w:val="24"/>
          <w:szCs w:val="24"/>
        </w:rPr>
        <w:t>1</w:t>
      </w:r>
    </w:p>
    <w:p w14:paraId="6663FC09" w14:textId="69BECE0B" w:rsidR="00B96AF4" w:rsidRDefault="00C03955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sz w:val="24"/>
          <w:szCs w:val="24"/>
        </w:rPr>
      </w:pPr>
      <w:r>
        <w:rPr>
          <w:rFonts w:ascii="Arial" w:eastAsia="ＭＳ 明朝" w:hAnsi="Arial" w:cs="Arial"/>
          <w:b/>
          <w:sz w:val="24"/>
          <w:szCs w:val="24"/>
        </w:rPr>
        <w:t xml:space="preserve">Source: </w:t>
      </w:r>
      <w:r>
        <w:rPr>
          <w:rFonts w:ascii="Arial" w:eastAsia="ＭＳ 明朝" w:hAnsi="Arial" w:cs="Arial"/>
          <w:b/>
          <w:sz w:val="24"/>
          <w:szCs w:val="24"/>
        </w:rPr>
        <w:tab/>
      </w:r>
      <w:r w:rsidR="00D55820" w:rsidRPr="0061639A">
        <w:rPr>
          <w:rFonts w:ascii="Arial" w:eastAsia="ＭＳ 明朝" w:hAnsi="Arial" w:cs="Arial"/>
          <w:bCs/>
          <w:sz w:val="24"/>
          <w:szCs w:val="24"/>
        </w:rPr>
        <w:t>Fujitsu</w:t>
      </w:r>
    </w:p>
    <w:p w14:paraId="24C8C9D3" w14:textId="264BAFF9" w:rsidR="00B96AF4" w:rsidRDefault="00C03955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sz w:val="24"/>
          <w:szCs w:val="24"/>
        </w:rPr>
      </w:pPr>
      <w:r>
        <w:rPr>
          <w:rFonts w:ascii="Arial" w:eastAsia="ＭＳ 明朝" w:hAnsi="Arial" w:cs="Arial"/>
          <w:b/>
          <w:sz w:val="24"/>
          <w:szCs w:val="24"/>
        </w:rPr>
        <w:t xml:space="preserve">Title: </w:t>
      </w:r>
      <w:r>
        <w:rPr>
          <w:rFonts w:ascii="Arial" w:eastAsia="ＭＳ 明朝" w:hAnsi="Arial" w:cs="Arial"/>
          <w:b/>
          <w:sz w:val="24"/>
          <w:szCs w:val="24"/>
        </w:rPr>
        <w:tab/>
      </w:r>
      <w:r w:rsidR="00A93F21">
        <w:rPr>
          <w:rFonts w:ascii="Arial" w:eastAsia="ＭＳ 明朝" w:hAnsi="Arial" w:cs="Arial"/>
          <w:bCs/>
          <w:sz w:val="24"/>
          <w:szCs w:val="24"/>
        </w:rPr>
        <w:t>Discussion on</w:t>
      </w:r>
      <w:r w:rsidR="000C5ED7">
        <w:rPr>
          <w:rFonts w:ascii="Arial" w:eastAsia="ＭＳ 明朝" w:hAnsi="Arial" w:cs="Arial"/>
          <w:bCs/>
          <w:sz w:val="24"/>
          <w:szCs w:val="24"/>
        </w:rPr>
        <w:t xml:space="preserve"> </w:t>
      </w:r>
      <w:bookmarkStart w:id="0" w:name="_Hlk141362387"/>
      <w:r w:rsidR="00123A8A">
        <w:rPr>
          <w:rFonts w:ascii="Arial" w:eastAsia="ＭＳ 明朝" w:hAnsi="Arial" w:cs="Arial"/>
          <w:bCs/>
          <w:sz w:val="24"/>
          <w:szCs w:val="24"/>
        </w:rPr>
        <w:t xml:space="preserve">BS requirements for </w:t>
      </w:r>
      <w:bookmarkEnd w:id="0"/>
      <w:r w:rsidR="002550E4">
        <w:rPr>
          <w:rFonts w:ascii="Arial" w:eastAsia="ＭＳ 明朝" w:hAnsi="Arial" w:cs="Arial"/>
          <w:bCs/>
          <w:sz w:val="24"/>
          <w:szCs w:val="24"/>
        </w:rPr>
        <w:t xml:space="preserve">Network Energy Saving </w:t>
      </w:r>
      <w:r w:rsidR="00BB1545">
        <w:rPr>
          <w:rFonts w:ascii="Arial" w:eastAsia="ＭＳ 明朝" w:hAnsi="Arial" w:cs="Arial"/>
          <w:bCs/>
          <w:sz w:val="24"/>
          <w:szCs w:val="24"/>
        </w:rPr>
        <w:t>for NR</w:t>
      </w:r>
    </w:p>
    <w:p w14:paraId="45F3745A" w14:textId="674769C0" w:rsidR="00B96AF4" w:rsidRDefault="00C03955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sz w:val="24"/>
          <w:szCs w:val="24"/>
        </w:rPr>
      </w:pPr>
      <w:r>
        <w:rPr>
          <w:rFonts w:ascii="Arial" w:eastAsia="ＭＳ 明朝" w:hAnsi="Arial" w:cs="Arial"/>
          <w:b/>
          <w:sz w:val="24"/>
          <w:szCs w:val="24"/>
        </w:rPr>
        <w:t>Document for:</w:t>
      </w:r>
      <w:r>
        <w:rPr>
          <w:rFonts w:ascii="Arial" w:eastAsia="ＭＳ 明朝" w:hAnsi="Arial" w:cs="Arial"/>
          <w:b/>
          <w:sz w:val="24"/>
          <w:szCs w:val="24"/>
        </w:rPr>
        <w:tab/>
      </w:r>
      <w:r w:rsidR="00DF6587">
        <w:rPr>
          <w:rFonts w:ascii="Arial" w:eastAsia="ＭＳ 明朝" w:hAnsi="Arial" w:cs="Arial"/>
          <w:bCs/>
          <w:sz w:val="24"/>
          <w:szCs w:val="24"/>
        </w:rPr>
        <w:t>Approval</w:t>
      </w:r>
    </w:p>
    <w:p w14:paraId="27C36C3A" w14:textId="28495AB4" w:rsidR="00B96AF4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/>
          <w:sz w:val="32"/>
          <w:szCs w:val="36"/>
        </w:rPr>
      </w:pPr>
      <w:r>
        <w:rPr>
          <w:rFonts w:ascii="Arial" w:hAnsi="Arial"/>
          <w:sz w:val="32"/>
          <w:szCs w:val="36"/>
        </w:rPr>
        <w:t>1. Introduction</w:t>
      </w:r>
    </w:p>
    <w:p w14:paraId="112E2639" w14:textId="2B475127" w:rsidR="00126631" w:rsidRPr="00326C84" w:rsidRDefault="00DB5388" w:rsidP="00CA4BD6">
      <w:pPr>
        <w:spacing w:before="180"/>
        <w:rPr>
          <w:rFonts w:ascii="Times New Roman" w:hAnsi="Times New Roman" w:cs="Times New Roman"/>
          <w:sz w:val="20"/>
          <w:szCs w:val="20"/>
        </w:rPr>
      </w:pPr>
      <w:r w:rsidRPr="00326C84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 w:rsidR="007664F7" w:rsidRPr="00326C84">
        <w:rPr>
          <w:rFonts w:ascii="Times New Roman" w:hAnsi="Times New Roman" w:cs="Times New Roman"/>
          <w:sz w:val="20"/>
          <w:szCs w:val="20"/>
        </w:rPr>
        <w:t xml:space="preserve">share </w:t>
      </w:r>
      <w:r w:rsidR="00140163" w:rsidRPr="00326C84">
        <w:rPr>
          <w:rFonts w:ascii="Times New Roman" w:hAnsi="Times New Roman" w:cs="Times New Roman"/>
          <w:sz w:val="20"/>
          <w:szCs w:val="20"/>
        </w:rPr>
        <w:t xml:space="preserve">our thought </w:t>
      </w:r>
      <w:r w:rsidR="00385800" w:rsidRPr="00326C84">
        <w:rPr>
          <w:rFonts w:ascii="Times New Roman" w:hAnsi="Times New Roman" w:cs="Times New Roman"/>
          <w:sz w:val="20"/>
          <w:szCs w:val="20"/>
        </w:rPr>
        <w:t>on</w:t>
      </w:r>
      <w:r w:rsidR="00140163" w:rsidRPr="00326C84">
        <w:rPr>
          <w:rFonts w:ascii="Times New Roman" w:hAnsi="Times New Roman" w:cs="Times New Roman"/>
          <w:sz w:val="20"/>
          <w:szCs w:val="20"/>
        </w:rPr>
        <w:t xml:space="preserve"> </w:t>
      </w:r>
      <w:r w:rsidR="00DF02F5" w:rsidRPr="00326C84">
        <w:rPr>
          <w:rFonts w:ascii="Times New Roman" w:hAnsi="Times New Roman" w:cs="Times New Roman"/>
          <w:sz w:val="20"/>
          <w:szCs w:val="20"/>
        </w:rPr>
        <w:t>th</w:t>
      </w:r>
      <w:r w:rsidR="00532EA9" w:rsidRPr="00326C84">
        <w:rPr>
          <w:rFonts w:ascii="Times New Roman" w:hAnsi="Times New Roman" w:cs="Times New Roman"/>
          <w:sz w:val="20"/>
          <w:szCs w:val="20"/>
        </w:rPr>
        <w:t xml:space="preserve">e following features for </w:t>
      </w:r>
      <w:r w:rsidR="00B72A95" w:rsidRPr="00326C84">
        <w:rPr>
          <w:rFonts w:ascii="Times New Roman" w:hAnsi="Times New Roman" w:cs="Times New Roman"/>
          <w:sz w:val="20"/>
          <w:szCs w:val="20"/>
        </w:rPr>
        <w:t>Network Energy Saving</w:t>
      </w:r>
      <w:r w:rsidRPr="00326C84">
        <w:rPr>
          <w:rFonts w:ascii="Times New Roman" w:hAnsi="Times New Roman" w:cs="Times New Roman"/>
          <w:sz w:val="20"/>
          <w:szCs w:val="20"/>
        </w:rPr>
        <w:t>.</w:t>
      </w:r>
      <w:r w:rsidR="00B72A95" w:rsidRPr="00326C8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AAF16F" w14:textId="0CD78712" w:rsidR="00B72A95" w:rsidRPr="00326C84" w:rsidRDefault="004E05C2" w:rsidP="00B72A95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 w:cs="Times New Roman"/>
          <w:sz w:val="20"/>
          <w:szCs w:val="20"/>
        </w:rPr>
      </w:pPr>
      <w:r w:rsidRPr="00326C84">
        <w:rPr>
          <w:rFonts w:ascii="Times New Roman" w:eastAsia="ＭＳ 明朝" w:hAnsi="Times New Roman" w:cs="Times New Roman"/>
          <w:sz w:val="20"/>
          <w:szCs w:val="20"/>
        </w:rPr>
        <w:t>Cell DTX</w:t>
      </w:r>
    </w:p>
    <w:p w14:paraId="6A740A60" w14:textId="46BAC56A" w:rsidR="004E05C2" w:rsidRPr="00326C84" w:rsidRDefault="00B57E2A" w:rsidP="00B72A95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 w:cs="Times New Roman"/>
          <w:sz w:val="20"/>
          <w:szCs w:val="20"/>
        </w:rPr>
      </w:pPr>
      <w:r w:rsidRPr="00326C84">
        <w:rPr>
          <w:rFonts w:ascii="Times New Roman" w:eastAsia="ＭＳ 明朝" w:hAnsi="Times New Roman" w:cs="Times New Roman"/>
          <w:sz w:val="20"/>
          <w:szCs w:val="20"/>
        </w:rPr>
        <w:t xml:space="preserve">Techniques </w:t>
      </w:r>
      <w:r w:rsidR="00FD61E9" w:rsidRPr="00326C84">
        <w:rPr>
          <w:rFonts w:ascii="Times New Roman" w:eastAsia="ＭＳ 明朝" w:hAnsi="Times New Roman" w:cs="Times New Roman"/>
          <w:sz w:val="20"/>
          <w:szCs w:val="20"/>
        </w:rPr>
        <w:t>in</w:t>
      </w:r>
      <w:r w:rsidRPr="00326C84">
        <w:rPr>
          <w:rFonts w:ascii="Times New Roman" w:eastAsia="ＭＳ 明朝" w:hAnsi="Times New Roman" w:cs="Times New Roman"/>
          <w:sz w:val="20"/>
          <w:szCs w:val="20"/>
        </w:rPr>
        <w:t xml:space="preserve"> s</w:t>
      </w:r>
      <w:r w:rsidR="004E05C2" w:rsidRPr="00326C84">
        <w:rPr>
          <w:rFonts w:ascii="Times New Roman" w:eastAsia="ＭＳ 明朝" w:hAnsi="Times New Roman" w:cs="Times New Roman"/>
          <w:sz w:val="20"/>
          <w:szCs w:val="20"/>
        </w:rPr>
        <w:t xml:space="preserve">patial </w:t>
      </w:r>
      <w:r w:rsidR="00FD61E9" w:rsidRPr="00326C84">
        <w:rPr>
          <w:rFonts w:ascii="Times New Roman" w:eastAsia="ＭＳ 明朝" w:hAnsi="Times New Roman" w:cs="Times New Roman"/>
          <w:sz w:val="20"/>
          <w:szCs w:val="20"/>
        </w:rPr>
        <w:t>and power domain</w:t>
      </w:r>
    </w:p>
    <w:p w14:paraId="1283A26B" w14:textId="222F4876" w:rsidR="004E05C2" w:rsidRPr="00326C84" w:rsidRDefault="004E05C2" w:rsidP="00B72A95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 w:cs="Times New Roman"/>
          <w:sz w:val="20"/>
          <w:szCs w:val="20"/>
        </w:rPr>
      </w:pPr>
      <w:r w:rsidRPr="00326C84">
        <w:rPr>
          <w:rFonts w:ascii="Times New Roman" w:eastAsia="ＭＳ 明朝" w:hAnsi="Times New Roman" w:cs="Times New Roman"/>
          <w:sz w:val="20"/>
          <w:szCs w:val="20"/>
        </w:rPr>
        <w:t xml:space="preserve">SSB-less </w:t>
      </w:r>
      <w:r w:rsidR="002445FD" w:rsidRPr="00326C84">
        <w:rPr>
          <w:rFonts w:ascii="Times New Roman" w:eastAsia="ＭＳ 明朝" w:hAnsi="Times New Roman" w:cs="Times New Roman"/>
          <w:sz w:val="20"/>
          <w:szCs w:val="20"/>
        </w:rPr>
        <w:t xml:space="preserve">SCell </w:t>
      </w:r>
      <w:r w:rsidRPr="00326C84">
        <w:rPr>
          <w:rFonts w:ascii="Times New Roman" w:eastAsia="ＭＳ 明朝" w:hAnsi="Times New Roman" w:cs="Times New Roman"/>
          <w:sz w:val="20"/>
          <w:szCs w:val="20"/>
        </w:rPr>
        <w:t>operation</w:t>
      </w:r>
      <w:r w:rsidR="002445FD" w:rsidRPr="00326C84">
        <w:rPr>
          <w:rFonts w:ascii="Times New Roman" w:eastAsia="ＭＳ 明朝" w:hAnsi="Times New Roman" w:cs="Times New Roman"/>
          <w:sz w:val="20"/>
          <w:szCs w:val="20"/>
        </w:rPr>
        <w:t xml:space="preserve"> for </w:t>
      </w:r>
      <w:r w:rsidR="00C76F43" w:rsidRPr="00326C84">
        <w:rPr>
          <w:rFonts w:ascii="Times New Roman" w:eastAsia="ＭＳ 明朝" w:hAnsi="Times New Roman" w:cs="Times New Roman"/>
          <w:sz w:val="20"/>
          <w:szCs w:val="20"/>
        </w:rPr>
        <w:t>inter-band CA for FR1</w:t>
      </w:r>
    </w:p>
    <w:p w14:paraId="59973D64" w14:textId="77777777" w:rsidR="00BC05DB" w:rsidRPr="00BC05D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BC05DB">
        <w:rPr>
          <w:rFonts w:ascii="Arial" w:hAnsi="Arial" w:cs="Arial"/>
          <w:sz w:val="32"/>
          <w:szCs w:val="36"/>
        </w:rPr>
        <w:t>2. Discussion</w:t>
      </w:r>
    </w:p>
    <w:p w14:paraId="7A67601B" w14:textId="62BB9EEC" w:rsidR="00BC05DB" w:rsidRPr="000C6E39" w:rsidRDefault="001F4EEA" w:rsidP="000C6E39">
      <w:pPr>
        <w:pStyle w:val="2"/>
        <w:rPr>
          <w:rFonts w:ascii="Arial" w:hAnsi="Arial" w:cs="Arial"/>
          <w:b w:val="0"/>
          <w:bCs w:val="0"/>
          <w:sz w:val="28"/>
        </w:rPr>
      </w:pPr>
      <w:r w:rsidRPr="000C6E39">
        <w:rPr>
          <w:rFonts w:ascii="Arial" w:hAnsi="Arial" w:cs="Arial"/>
          <w:b w:val="0"/>
          <w:bCs w:val="0"/>
          <w:sz w:val="28"/>
        </w:rPr>
        <w:t>2.1 Cell DTX</w:t>
      </w:r>
    </w:p>
    <w:p w14:paraId="29989243" w14:textId="3A6999D8" w:rsidR="00A346C1" w:rsidRPr="00BB2DC4" w:rsidRDefault="00523BC5" w:rsidP="000C6E39">
      <w:pPr>
        <w:rPr>
          <w:rFonts w:ascii="Times New Roman" w:eastAsia="ＭＳ 明朝" w:hAnsi="Times New Roman" w:cs="Times New Roman"/>
          <w:sz w:val="20"/>
          <w:szCs w:val="21"/>
        </w:rPr>
      </w:pPr>
      <w:r w:rsidRPr="00BB2DC4">
        <w:rPr>
          <w:rFonts w:ascii="Times New Roman" w:eastAsia="ＭＳ 明朝" w:hAnsi="Times New Roman" w:cs="Times New Roman"/>
          <w:sz w:val="20"/>
          <w:szCs w:val="21"/>
        </w:rPr>
        <w:t xml:space="preserve">In </w:t>
      </w:r>
      <w:r w:rsidR="005B2807" w:rsidRPr="00BB2DC4">
        <w:rPr>
          <w:rFonts w:ascii="Times New Roman" w:eastAsia="ＭＳ 明朝" w:hAnsi="Times New Roman" w:cs="Times New Roman"/>
          <w:sz w:val="20"/>
          <w:szCs w:val="21"/>
        </w:rPr>
        <w:t xml:space="preserve">the </w:t>
      </w:r>
      <w:r w:rsidRPr="00BB2DC4">
        <w:rPr>
          <w:rFonts w:ascii="Times New Roman" w:eastAsia="ＭＳ 明朝" w:hAnsi="Times New Roman" w:cs="Times New Roman"/>
          <w:sz w:val="20"/>
          <w:szCs w:val="21"/>
        </w:rPr>
        <w:t>contributions [</w:t>
      </w:r>
      <w:r w:rsidR="00C76043">
        <w:rPr>
          <w:rFonts w:ascii="Times New Roman" w:eastAsia="ＭＳ 明朝" w:hAnsi="Times New Roman" w:cs="Times New Roman"/>
          <w:sz w:val="20"/>
          <w:szCs w:val="21"/>
        </w:rPr>
        <w:t>1</w:t>
      </w:r>
      <w:r w:rsidRPr="00BB2DC4">
        <w:rPr>
          <w:rFonts w:ascii="Times New Roman" w:eastAsia="ＭＳ 明朝" w:hAnsi="Times New Roman" w:cs="Times New Roman"/>
          <w:sz w:val="20"/>
          <w:szCs w:val="21"/>
        </w:rPr>
        <w:t>-</w:t>
      </w:r>
      <w:r w:rsidR="00C76043">
        <w:rPr>
          <w:rFonts w:ascii="Times New Roman" w:eastAsia="ＭＳ 明朝" w:hAnsi="Times New Roman" w:cs="Times New Roman"/>
          <w:sz w:val="20"/>
          <w:szCs w:val="21"/>
        </w:rPr>
        <w:t>4</w:t>
      </w:r>
      <w:r w:rsidRPr="00BB2DC4">
        <w:rPr>
          <w:rFonts w:ascii="Times New Roman" w:eastAsia="ＭＳ 明朝" w:hAnsi="Times New Roman" w:cs="Times New Roman"/>
          <w:sz w:val="20"/>
          <w:szCs w:val="21"/>
        </w:rPr>
        <w:t xml:space="preserve">], the transmitter transient period between </w:t>
      </w:r>
      <w:r w:rsidR="00C53BB3">
        <w:rPr>
          <w:rFonts w:ascii="Times New Roman" w:eastAsia="ＭＳ 明朝" w:hAnsi="Times New Roman" w:cs="Times New Roman"/>
          <w:sz w:val="20"/>
          <w:szCs w:val="21"/>
        </w:rPr>
        <w:t xml:space="preserve">Cell </w:t>
      </w:r>
      <w:r w:rsidRPr="00BB2DC4">
        <w:rPr>
          <w:rFonts w:ascii="Times New Roman" w:eastAsia="ＭＳ 明朝" w:hAnsi="Times New Roman" w:cs="Times New Roman"/>
          <w:sz w:val="20"/>
          <w:szCs w:val="21"/>
        </w:rPr>
        <w:t xml:space="preserve">DTX </w:t>
      </w:r>
      <w:r w:rsidR="00830134">
        <w:rPr>
          <w:rFonts w:ascii="Times New Roman" w:eastAsia="ＭＳ 明朝" w:hAnsi="Times New Roman" w:cs="Times New Roman"/>
          <w:sz w:val="20"/>
          <w:szCs w:val="21"/>
        </w:rPr>
        <w:t xml:space="preserve">non-active </w:t>
      </w:r>
      <w:r w:rsidR="00912D41">
        <w:rPr>
          <w:rFonts w:ascii="Times New Roman" w:eastAsia="ＭＳ 明朝" w:hAnsi="Times New Roman" w:cs="Times New Roman"/>
          <w:sz w:val="20"/>
          <w:szCs w:val="21"/>
        </w:rPr>
        <w:t xml:space="preserve">period </w:t>
      </w:r>
      <w:r w:rsidRPr="00BB2DC4">
        <w:rPr>
          <w:rFonts w:ascii="Times New Roman" w:eastAsia="ＭＳ 明朝" w:hAnsi="Times New Roman" w:cs="Times New Roman"/>
          <w:sz w:val="20"/>
          <w:szCs w:val="21"/>
        </w:rPr>
        <w:t xml:space="preserve">and On-duration was discussed. </w:t>
      </w:r>
      <w:r w:rsidR="005B2807" w:rsidRPr="00BB2DC4">
        <w:rPr>
          <w:rFonts w:ascii="Times New Roman" w:eastAsia="ＭＳ 明朝" w:hAnsi="Times New Roman" w:cs="Times New Roman"/>
          <w:sz w:val="20"/>
          <w:szCs w:val="21"/>
        </w:rPr>
        <w:t xml:space="preserve">Figure 1 shows the </w:t>
      </w:r>
      <w:r w:rsidR="003E36CA" w:rsidRPr="00BB2DC4">
        <w:rPr>
          <w:rFonts w:ascii="Times New Roman" w:eastAsia="ＭＳ 明朝" w:hAnsi="Times New Roman" w:cs="Times New Roman"/>
          <w:sz w:val="20"/>
          <w:szCs w:val="21"/>
        </w:rPr>
        <w:t xml:space="preserve">example of relations between </w:t>
      </w:r>
      <w:r w:rsidR="00CC0E6D">
        <w:rPr>
          <w:rFonts w:ascii="Times New Roman" w:eastAsia="ＭＳ 明朝" w:hAnsi="Times New Roman" w:cs="Times New Roman"/>
          <w:sz w:val="20"/>
          <w:szCs w:val="21"/>
        </w:rPr>
        <w:t xml:space="preserve">Cell </w:t>
      </w:r>
      <w:r w:rsidR="003E36CA" w:rsidRPr="00BB2DC4">
        <w:rPr>
          <w:rFonts w:ascii="Times New Roman" w:eastAsia="ＭＳ 明朝" w:hAnsi="Times New Roman" w:cs="Times New Roman"/>
          <w:sz w:val="20"/>
          <w:szCs w:val="21"/>
        </w:rPr>
        <w:t>DTX</w:t>
      </w:r>
      <w:r w:rsidR="002D63CB">
        <w:rPr>
          <w:rFonts w:ascii="Times New Roman" w:eastAsia="ＭＳ 明朝" w:hAnsi="Times New Roman" w:cs="Times New Roman"/>
          <w:sz w:val="20"/>
          <w:szCs w:val="21"/>
        </w:rPr>
        <w:t xml:space="preserve"> non-active period</w:t>
      </w:r>
      <w:r w:rsidR="003E36CA" w:rsidRPr="00BB2DC4">
        <w:rPr>
          <w:rFonts w:ascii="Times New Roman" w:eastAsia="ＭＳ 明朝" w:hAnsi="Times New Roman" w:cs="Times New Roman"/>
          <w:sz w:val="20"/>
          <w:szCs w:val="21"/>
        </w:rPr>
        <w:t xml:space="preserve">, </w:t>
      </w:r>
      <w:r w:rsidR="00AD60DB" w:rsidRPr="00BB2DC4">
        <w:rPr>
          <w:rFonts w:ascii="Times New Roman" w:eastAsia="ＭＳ 明朝" w:hAnsi="Times New Roman" w:cs="Times New Roman"/>
          <w:sz w:val="20"/>
          <w:szCs w:val="21"/>
        </w:rPr>
        <w:t>On-duration</w:t>
      </w:r>
      <w:r w:rsidR="00B4334D" w:rsidRPr="00BB2DC4">
        <w:rPr>
          <w:rFonts w:ascii="Times New Roman" w:eastAsia="ＭＳ 明朝" w:hAnsi="Times New Roman" w:cs="Times New Roman"/>
          <w:sz w:val="20"/>
          <w:szCs w:val="21"/>
        </w:rPr>
        <w:t xml:space="preserve">, </w:t>
      </w:r>
      <w:r w:rsidR="00BA7A9D" w:rsidRPr="00BB2DC4">
        <w:rPr>
          <w:rFonts w:ascii="Times New Roman" w:eastAsia="ＭＳ 明朝" w:hAnsi="Times New Roman" w:cs="Times New Roman"/>
          <w:sz w:val="20"/>
          <w:szCs w:val="21"/>
        </w:rPr>
        <w:t>transmitter OFF period</w:t>
      </w:r>
      <w:r w:rsidR="00E71678">
        <w:rPr>
          <w:rFonts w:ascii="Times New Roman" w:eastAsia="ＭＳ 明朝" w:hAnsi="Times New Roman" w:cs="Times New Roman"/>
          <w:sz w:val="20"/>
          <w:szCs w:val="21"/>
        </w:rPr>
        <w:t>, transmitter ON period</w:t>
      </w:r>
      <w:r w:rsidR="00AD60DB" w:rsidRPr="00BB2DC4">
        <w:rPr>
          <w:rFonts w:ascii="Times New Roman" w:eastAsia="ＭＳ 明朝" w:hAnsi="Times New Roman" w:cs="Times New Roman"/>
          <w:sz w:val="20"/>
          <w:szCs w:val="21"/>
        </w:rPr>
        <w:t xml:space="preserve"> and transmitter transient period</w:t>
      </w:r>
      <w:r w:rsidR="00516D8B" w:rsidRPr="00BB2DC4">
        <w:rPr>
          <w:rFonts w:ascii="Times New Roman" w:eastAsia="ＭＳ 明朝" w:hAnsi="Times New Roman" w:cs="Times New Roman"/>
          <w:sz w:val="20"/>
          <w:szCs w:val="21"/>
        </w:rPr>
        <w:t xml:space="preserve"> based on the TDD ON/OFF</w:t>
      </w:r>
      <w:r w:rsidR="00AD60DB" w:rsidRPr="00BB2DC4">
        <w:rPr>
          <w:rFonts w:ascii="Times New Roman" w:eastAsia="ＭＳ 明朝" w:hAnsi="Times New Roman" w:cs="Times New Roman"/>
          <w:sz w:val="20"/>
          <w:szCs w:val="21"/>
        </w:rPr>
        <w:t xml:space="preserve">. </w:t>
      </w:r>
      <w:r w:rsidR="00164480" w:rsidRPr="00BB2DC4">
        <w:rPr>
          <w:rFonts w:ascii="Times New Roman" w:eastAsia="ＭＳ 明朝" w:hAnsi="Times New Roman" w:cs="Times New Roman" w:hint="eastAsia"/>
          <w:sz w:val="20"/>
          <w:szCs w:val="21"/>
        </w:rPr>
        <w:t>I</w:t>
      </w:r>
      <w:r w:rsidR="00164480" w:rsidRPr="00BB2DC4">
        <w:rPr>
          <w:rFonts w:ascii="Times New Roman" w:eastAsia="ＭＳ 明朝" w:hAnsi="Times New Roman" w:cs="Times New Roman"/>
          <w:sz w:val="20"/>
          <w:szCs w:val="21"/>
        </w:rPr>
        <w:t xml:space="preserve">t is found that </w:t>
      </w:r>
      <w:r w:rsidR="008E481E">
        <w:rPr>
          <w:rFonts w:ascii="Times New Roman" w:eastAsia="ＭＳ 明朝" w:hAnsi="Times New Roman" w:cs="Times New Roman"/>
          <w:sz w:val="20"/>
          <w:szCs w:val="21"/>
        </w:rPr>
        <w:t xml:space="preserve">the </w:t>
      </w:r>
      <w:r w:rsidR="00164480" w:rsidRPr="00BB2DC4">
        <w:rPr>
          <w:rFonts w:ascii="Times New Roman" w:eastAsia="ＭＳ 明朝" w:hAnsi="Times New Roman" w:cs="Times New Roman"/>
          <w:sz w:val="20"/>
          <w:szCs w:val="21"/>
        </w:rPr>
        <w:t xml:space="preserve">transmitter OFF period is within the Cell DTX </w:t>
      </w:r>
      <w:r w:rsidR="00753522">
        <w:rPr>
          <w:rFonts w:ascii="Times New Roman" w:eastAsia="ＭＳ 明朝" w:hAnsi="Times New Roman" w:cs="Times New Roman"/>
          <w:sz w:val="20"/>
          <w:szCs w:val="21"/>
        </w:rPr>
        <w:t xml:space="preserve">non-active </w:t>
      </w:r>
      <w:r w:rsidR="00164480" w:rsidRPr="00BB2DC4">
        <w:rPr>
          <w:rFonts w:ascii="Times New Roman" w:eastAsia="ＭＳ 明朝" w:hAnsi="Times New Roman" w:cs="Times New Roman"/>
          <w:sz w:val="20"/>
          <w:szCs w:val="21"/>
        </w:rPr>
        <w:t xml:space="preserve">period. </w:t>
      </w:r>
    </w:p>
    <w:p w14:paraId="5D6C52EC" w14:textId="77777777" w:rsidR="00F92B31" w:rsidRDefault="00F92B31" w:rsidP="000C6E39">
      <w:pPr>
        <w:rPr>
          <w:rFonts w:ascii="Times New Roman" w:eastAsia="ＭＳ 明朝" w:hAnsi="Times New Roman" w:cs="Times New Roman"/>
        </w:rPr>
      </w:pPr>
    </w:p>
    <w:p w14:paraId="11783BE8" w14:textId="6E2D3D8E" w:rsidR="00A346C1" w:rsidRDefault="002D63CB" w:rsidP="00A346C1">
      <w:pPr>
        <w:jc w:val="center"/>
        <w:rPr>
          <w:rFonts w:ascii="Times New Roman" w:eastAsia="ＭＳ 明朝" w:hAnsi="Times New Roman" w:cs="Times New Roman"/>
        </w:rPr>
      </w:pPr>
      <w:r w:rsidRPr="002D63CB">
        <w:rPr>
          <w:rFonts w:ascii="Times New Roman" w:eastAsia="ＭＳ 明朝" w:hAnsi="Times New Roman" w:cs="Times New Roman"/>
          <w:noProof/>
        </w:rPr>
        <w:drawing>
          <wp:inline distT="0" distB="0" distL="0" distR="0" wp14:anchorId="589F6BEB" wp14:editId="49D37CAF">
            <wp:extent cx="2700000" cy="2055058"/>
            <wp:effectExtent l="0" t="0" r="5715" b="2540"/>
            <wp:docPr id="2" name="図 1">
              <a:extLst xmlns:a="http://schemas.openxmlformats.org/drawingml/2006/main">
                <a:ext uri="{FF2B5EF4-FFF2-40B4-BE49-F238E27FC236}">
                  <a16:creationId xmlns:a16="http://schemas.microsoft.com/office/drawing/2014/main" id="{4A768670-D54C-41BE-6EDC-4A7C1F5B673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>
                      <a:extLst>
                        <a:ext uri="{FF2B5EF4-FFF2-40B4-BE49-F238E27FC236}">
                          <a16:creationId xmlns:a16="http://schemas.microsoft.com/office/drawing/2014/main" id="{4A768670-D54C-41BE-6EDC-4A7C1F5B673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055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C12F1" w14:textId="2869BBC1" w:rsidR="00A346C1" w:rsidRPr="00BB2DC4" w:rsidRDefault="00A33B6C" w:rsidP="00A33B6C">
      <w:pPr>
        <w:jc w:val="center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BB2DC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F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igure 1: Example of relations between </w:t>
      </w:r>
      <w:r w:rsidR="00A4324E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Cell 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>DTX</w:t>
      </w:r>
      <w:r w:rsidR="00A4324E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non-active period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>, On-duration</w:t>
      </w:r>
      <w:r w:rsidR="00BA7A9D"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>, transmitter OFF period</w:t>
      </w:r>
      <w:r w:rsidR="007044C5">
        <w:rPr>
          <w:rFonts w:ascii="Times New Roman" w:eastAsia="ＭＳ 明朝" w:hAnsi="Times New Roman" w:cs="Times New Roman"/>
          <w:b/>
          <w:bCs/>
          <w:sz w:val="20"/>
          <w:szCs w:val="21"/>
        </w:rPr>
        <w:t>, transmitter ON period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and transmitter transient period</w:t>
      </w:r>
      <w:r w:rsidR="00DE1A35" w:rsidRPr="00BB2DC4">
        <w:rPr>
          <w:rFonts w:ascii="Times New Roman" w:eastAsia="ＭＳ 明朝" w:hAnsi="Times New Roman" w:cs="Times New Roman"/>
          <w:b/>
          <w:bCs/>
          <w:sz w:val="20"/>
          <w:szCs w:val="21"/>
        </w:rPr>
        <w:t>s</w:t>
      </w:r>
    </w:p>
    <w:p w14:paraId="25390CA3" w14:textId="77777777" w:rsidR="00F92B31" w:rsidRPr="00BB2DC4" w:rsidRDefault="00F92B31" w:rsidP="000C6E39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C9385A4" w14:textId="11372550" w:rsidR="00A346C1" w:rsidRPr="00BB2DC4" w:rsidRDefault="00A475D3" w:rsidP="000C6E39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If </w:t>
      </w:r>
      <w:r w:rsidR="00E22CD5" w:rsidRPr="00BB2DC4">
        <w:rPr>
          <w:rFonts w:ascii="Times New Roman" w:eastAsia="ＭＳ 明朝" w:hAnsi="Times New Roman" w:cs="Times New Roman"/>
          <w:sz w:val="20"/>
          <w:szCs w:val="20"/>
        </w:rPr>
        <w:t xml:space="preserve">gNB cannot change the </w:t>
      </w:r>
      <w:r w:rsidR="00D63BA5" w:rsidRPr="00BB2DC4">
        <w:rPr>
          <w:rFonts w:ascii="Times New Roman" w:eastAsia="ＭＳ 明朝" w:hAnsi="Times New Roman" w:cs="Times New Roman"/>
          <w:sz w:val="20"/>
          <w:szCs w:val="20"/>
        </w:rPr>
        <w:t xml:space="preserve">transmitter </w:t>
      </w:r>
      <w:r w:rsidR="0044024E" w:rsidRPr="00BB2DC4">
        <w:rPr>
          <w:rFonts w:ascii="Times New Roman" w:eastAsia="ＭＳ 明朝" w:hAnsi="Times New Roman" w:cs="Times New Roman"/>
          <w:sz w:val="20"/>
          <w:szCs w:val="20"/>
        </w:rPr>
        <w:t xml:space="preserve">status </w:t>
      </w:r>
      <w:r w:rsidR="00D63BA5" w:rsidRPr="00BB2DC4">
        <w:rPr>
          <w:rFonts w:ascii="Times New Roman" w:eastAsia="ＭＳ 明朝" w:hAnsi="Times New Roman" w:cs="Times New Roman"/>
          <w:sz w:val="20"/>
          <w:szCs w:val="20"/>
        </w:rPr>
        <w:t>from OFF to ON</w:t>
      </w:r>
      <w:r w:rsidR="000A5444" w:rsidRPr="00BB2DC4">
        <w:rPr>
          <w:rFonts w:ascii="Times New Roman" w:eastAsia="ＭＳ 明朝" w:hAnsi="Times New Roman" w:cs="Times New Roman"/>
          <w:sz w:val="20"/>
          <w:szCs w:val="20"/>
        </w:rPr>
        <w:t xml:space="preserve"> within the transmitter transient period</w:t>
      </w:r>
      <w:r w:rsidR="00D63BA5" w:rsidRPr="00BB2DC4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B81E9C" w:rsidRPr="00BB2DC4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F06CE0" w:rsidRPr="00BB2DC4">
        <w:rPr>
          <w:rFonts w:ascii="Times New Roman" w:eastAsia="ＭＳ 明朝" w:hAnsi="Times New Roman" w:cs="Times New Roman"/>
          <w:sz w:val="20"/>
          <w:szCs w:val="20"/>
        </w:rPr>
        <w:t xml:space="preserve">interference caused by </w:t>
      </w:r>
      <w:r w:rsidR="00E57B50" w:rsidRPr="00BB2DC4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88740E">
        <w:rPr>
          <w:rFonts w:ascii="Times New Roman" w:eastAsia="ＭＳ 明朝" w:hAnsi="Times New Roman" w:cs="Times New Roman"/>
          <w:sz w:val="20"/>
          <w:szCs w:val="20"/>
        </w:rPr>
        <w:t xml:space="preserve">slow </w:t>
      </w:r>
      <w:r w:rsidR="00046DC7">
        <w:rPr>
          <w:rFonts w:ascii="Times New Roman" w:eastAsia="ＭＳ 明朝" w:hAnsi="Times New Roman" w:cs="Times New Roman"/>
          <w:sz w:val="20"/>
          <w:szCs w:val="20"/>
        </w:rPr>
        <w:t xml:space="preserve">power </w:t>
      </w:r>
      <w:r w:rsidR="00482936">
        <w:rPr>
          <w:rFonts w:ascii="Times New Roman" w:eastAsia="ＭＳ 明朝" w:hAnsi="Times New Roman" w:cs="Times New Roman"/>
          <w:sz w:val="20"/>
          <w:szCs w:val="20"/>
        </w:rPr>
        <w:t>change</w:t>
      </w:r>
      <w:r w:rsidR="00E57B50" w:rsidRPr="00BB2DC4">
        <w:rPr>
          <w:rFonts w:ascii="Times New Roman" w:eastAsia="ＭＳ 明朝" w:hAnsi="Times New Roman" w:cs="Times New Roman"/>
          <w:sz w:val="20"/>
          <w:szCs w:val="20"/>
        </w:rPr>
        <w:t xml:space="preserve"> occurs</w:t>
      </w:r>
      <w:r w:rsidR="00855446" w:rsidRPr="00BB2DC4">
        <w:rPr>
          <w:rFonts w:ascii="Times New Roman" w:eastAsia="ＭＳ 明朝" w:hAnsi="Times New Roman" w:cs="Times New Roman"/>
          <w:sz w:val="20"/>
          <w:szCs w:val="20"/>
        </w:rPr>
        <w:t xml:space="preserve"> within the Cell DTX period. </w:t>
      </w:r>
      <w:r w:rsidR="00E82ADA" w:rsidRPr="00BB2DC4">
        <w:rPr>
          <w:rFonts w:ascii="Times New Roman" w:eastAsia="ＭＳ 明朝" w:hAnsi="Times New Roman" w:cs="Times New Roman"/>
          <w:sz w:val="20"/>
          <w:szCs w:val="20"/>
        </w:rPr>
        <w:t xml:space="preserve">It is the same if the transmitter status is changed from ON to OFF. </w:t>
      </w:r>
      <w:r w:rsidR="00F13C62" w:rsidRPr="00BB2DC4">
        <w:rPr>
          <w:rFonts w:ascii="Times New Roman" w:eastAsia="ＭＳ 明朝" w:hAnsi="Times New Roman" w:cs="Times New Roman"/>
          <w:sz w:val="20"/>
          <w:szCs w:val="20"/>
        </w:rPr>
        <w:t xml:space="preserve">One important thing is that </w:t>
      </w:r>
      <w:r w:rsidR="00446C4D" w:rsidRPr="00BB2DC4">
        <w:rPr>
          <w:rFonts w:ascii="Times New Roman" w:eastAsia="ＭＳ 明朝" w:hAnsi="Times New Roman" w:cs="Times New Roman"/>
          <w:sz w:val="20"/>
          <w:szCs w:val="20"/>
        </w:rPr>
        <w:t xml:space="preserve">the spectrum </w:t>
      </w:r>
      <w:r w:rsidR="00C159C5" w:rsidRPr="00BB2DC4">
        <w:rPr>
          <w:rFonts w:ascii="Times New Roman" w:eastAsia="ＭＳ 明朝" w:hAnsi="Times New Roman" w:cs="Times New Roman"/>
          <w:sz w:val="20"/>
          <w:szCs w:val="20"/>
        </w:rPr>
        <w:t xml:space="preserve">used at </w:t>
      </w:r>
      <w:r w:rsidR="00446C4D" w:rsidRPr="00BB2DC4">
        <w:rPr>
          <w:rFonts w:ascii="Times New Roman" w:eastAsia="ＭＳ 明朝" w:hAnsi="Times New Roman" w:cs="Times New Roman"/>
          <w:sz w:val="20"/>
          <w:szCs w:val="20"/>
        </w:rPr>
        <w:t>gNB</w:t>
      </w:r>
      <w:r w:rsidR="00606B4F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446C4D" w:rsidRPr="00BB2DC4">
        <w:rPr>
          <w:rFonts w:ascii="Times New Roman" w:eastAsia="ＭＳ 明朝" w:hAnsi="Times New Roman" w:cs="Times New Roman"/>
          <w:sz w:val="20"/>
          <w:szCs w:val="20"/>
        </w:rPr>
        <w:t xml:space="preserve">is not expected </w:t>
      </w:r>
      <w:r w:rsidR="00606B4F" w:rsidRPr="00BB2DC4">
        <w:rPr>
          <w:rFonts w:ascii="Times New Roman" w:eastAsia="ＭＳ 明朝" w:hAnsi="Times New Roman" w:cs="Times New Roman"/>
          <w:sz w:val="20"/>
          <w:szCs w:val="20"/>
        </w:rPr>
        <w:t xml:space="preserve">to </w:t>
      </w:r>
      <w:r w:rsidR="00202CD5" w:rsidRPr="00BB2DC4">
        <w:rPr>
          <w:rFonts w:ascii="Times New Roman" w:eastAsia="ＭＳ 明朝" w:hAnsi="Times New Roman" w:cs="Times New Roman"/>
          <w:sz w:val="20"/>
          <w:szCs w:val="20"/>
        </w:rPr>
        <w:t xml:space="preserve">use the communication </w:t>
      </w:r>
      <w:r w:rsidR="00304F5E" w:rsidRPr="00BB2DC4">
        <w:rPr>
          <w:rFonts w:ascii="Times New Roman" w:eastAsia="ＭＳ 明朝" w:hAnsi="Times New Roman" w:cs="Times New Roman"/>
          <w:sz w:val="20"/>
          <w:szCs w:val="20"/>
        </w:rPr>
        <w:t xml:space="preserve">in the Cell DTX </w:t>
      </w:r>
      <w:r w:rsidR="00A4324E">
        <w:rPr>
          <w:rFonts w:ascii="Times New Roman" w:eastAsia="ＭＳ 明朝" w:hAnsi="Times New Roman" w:cs="Times New Roman"/>
          <w:sz w:val="20"/>
          <w:szCs w:val="20"/>
        </w:rPr>
        <w:t xml:space="preserve">non-active </w:t>
      </w:r>
      <w:r w:rsidR="00304F5E" w:rsidRPr="00BB2DC4">
        <w:rPr>
          <w:rFonts w:ascii="Times New Roman" w:eastAsia="ＭＳ 明朝" w:hAnsi="Times New Roman" w:cs="Times New Roman"/>
          <w:sz w:val="20"/>
          <w:szCs w:val="20"/>
        </w:rPr>
        <w:t xml:space="preserve">period. </w:t>
      </w:r>
      <w:r w:rsidR="00B94F55" w:rsidRPr="00BB2DC4">
        <w:rPr>
          <w:rFonts w:ascii="Times New Roman" w:eastAsia="ＭＳ 明朝" w:hAnsi="Times New Roman" w:cs="Times New Roman"/>
          <w:sz w:val="20"/>
          <w:szCs w:val="20"/>
        </w:rPr>
        <w:t xml:space="preserve">It means that </w:t>
      </w:r>
      <w:r w:rsidR="00984CAE" w:rsidRPr="00BB2DC4">
        <w:rPr>
          <w:rFonts w:ascii="Times New Roman" w:eastAsia="ＭＳ 明朝" w:hAnsi="Times New Roman" w:cs="Times New Roman"/>
          <w:sz w:val="20"/>
          <w:szCs w:val="20"/>
        </w:rPr>
        <w:t>such</w:t>
      </w:r>
      <w:r w:rsidR="00B94F55" w:rsidRPr="00BB2DC4">
        <w:rPr>
          <w:rFonts w:ascii="Times New Roman" w:eastAsia="ＭＳ 明朝" w:hAnsi="Times New Roman" w:cs="Times New Roman"/>
          <w:sz w:val="20"/>
          <w:szCs w:val="20"/>
        </w:rPr>
        <w:t xml:space="preserve"> interference </w:t>
      </w:r>
      <w:r w:rsidR="00C3396C" w:rsidRPr="00BB2DC4">
        <w:rPr>
          <w:rFonts w:ascii="Times New Roman" w:eastAsia="ＭＳ 明朝" w:hAnsi="Times New Roman" w:cs="Times New Roman"/>
          <w:sz w:val="20"/>
          <w:szCs w:val="20"/>
        </w:rPr>
        <w:t xml:space="preserve">does not impact on the communication. </w:t>
      </w:r>
    </w:p>
    <w:p w14:paraId="4355EF7A" w14:textId="77777777" w:rsidR="00931A0B" w:rsidRPr="00BB2DC4" w:rsidRDefault="00931A0B" w:rsidP="000C6E3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60746C21" w14:textId="5A27D091" w:rsidR="002C3495" w:rsidRPr="00BB2DC4" w:rsidRDefault="002C3495" w:rsidP="000C6E3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Observation</w:t>
      </w:r>
      <w:r w:rsidR="0008160B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1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: </w:t>
      </w:r>
      <w:r w:rsidR="00AE2F8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For Cell DTX, t</w:t>
      </w:r>
      <w:r w:rsidR="008F1775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he interference caused by the </w:t>
      </w:r>
      <w:r w:rsidR="00AA0499">
        <w:rPr>
          <w:rFonts w:ascii="Times New Roman" w:eastAsia="ＭＳ 明朝" w:hAnsi="Times New Roman" w:cs="Times New Roman"/>
          <w:b/>
          <w:bCs/>
          <w:sz w:val="20"/>
          <w:szCs w:val="20"/>
        </w:rPr>
        <w:t>slow</w:t>
      </w:r>
      <w:r w:rsidR="0088740E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046DC7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power </w:t>
      </w:r>
      <w:r w:rsidR="00482936">
        <w:rPr>
          <w:rFonts w:ascii="Times New Roman" w:eastAsia="ＭＳ 明朝" w:hAnsi="Times New Roman" w:cs="Times New Roman"/>
          <w:b/>
          <w:bCs/>
          <w:sz w:val="20"/>
          <w:szCs w:val="20"/>
        </w:rPr>
        <w:t>change</w:t>
      </w:r>
      <w:r w:rsidR="00AE2F8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does not impact on </w:t>
      </w:r>
      <w:r w:rsidR="00DA7D14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the </w:t>
      </w:r>
      <w:r w:rsidR="0008160B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communication. </w:t>
      </w:r>
    </w:p>
    <w:p w14:paraId="239C065F" w14:textId="77777777" w:rsidR="00CD4E13" w:rsidRDefault="00CD4E13" w:rsidP="000C6E39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BDFA7F1" w14:textId="61A8CBB7" w:rsidR="00132E1E" w:rsidRPr="00BB2DC4" w:rsidRDefault="00132E1E" w:rsidP="000C6E39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onsidering the above observation, defining the </w:t>
      </w:r>
      <w:r w:rsidR="007C56E6" w:rsidRPr="00BB2DC4">
        <w:rPr>
          <w:rFonts w:ascii="Times New Roman" w:eastAsia="ＭＳ 明朝" w:hAnsi="Times New Roman" w:cs="Times New Roman"/>
          <w:sz w:val="20"/>
          <w:szCs w:val="20"/>
        </w:rPr>
        <w:t xml:space="preserve">requirement </w:t>
      </w:r>
      <w:r w:rsidR="00D05F7E" w:rsidRPr="00BB2DC4">
        <w:rPr>
          <w:rFonts w:ascii="Times New Roman" w:eastAsia="ＭＳ 明朝" w:hAnsi="Times New Roman" w:cs="Times New Roman"/>
          <w:sz w:val="20"/>
          <w:szCs w:val="20"/>
        </w:rPr>
        <w:t>for</w:t>
      </w:r>
      <w:r w:rsidR="007C56E6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transmitter transient period is </w:t>
      </w:r>
      <w:r w:rsidR="009300AC" w:rsidRPr="00BB2DC4">
        <w:rPr>
          <w:rFonts w:ascii="Times New Roman" w:eastAsia="ＭＳ 明朝" w:hAnsi="Times New Roman" w:cs="Times New Roman"/>
          <w:sz w:val="20"/>
          <w:szCs w:val="20"/>
        </w:rPr>
        <w:t xml:space="preserve">not important from the communication perspective. </w:t>
      </w:r>
      <w:r w:rsidR="00681D79" w:rsidRPr="00BB2DC4">
        <w:rPr>
          <w:rFonts w:ascii="Times New Roman" w:eastAsia="ＭＳ 明朝" w:hAnsi="Times New Roman" w:cs="Times New Roman"/>
          <w:sz w:val="20"/>
          <w:szCs w:val="20"/>
        </w:rPr>
        <w:t xml:space="preserve">Our proposal </w:t>
      </w:r>
      <w:r w:rsidR="007B3DA8" w:rsidRPr="00BB2DC4">
        <w:rPr>
          <w:rFonts w:ascii="Times New Roman" w:eastAsia="ＭＳ 明朝" w:hAnsi="Times New Roman" w:cs="Times New Roman"/>
          <w:sz w:val="20"/>
          <w:szCs w:val="20"/>
        </w:rPr>
        <w:t xml:space="preserve">for the transmitter transient period is following. </w:t>
      </w:r>
    </w:p>
    <w:p w14:paraId="1115725F" w14:textId="77777777" w:rsidR="00931A0B" w:rsidRPr="00BB2DC4" w:rsidRDefault="00931A0B" w:rsidP="000C6E3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16A15E60" w14:textId="44793B5E" w:rsidR="004D7F46" w:rsidRPr="00BB2DC4" w:rsidRDefault="004D7F46" w:rsidP="000C6E3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 w:rsidR="00F36E38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1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: </w:t>
      </w:r>
      <w:r w:rsidR="00D05F7E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Cell DTX </w:t>
      </w:r>
      <w:r w:rsidR="00981751">
        <w:rPr>
          <w:rFonts w:ascii="Times New Roman" w:eastAsia="ＭＳ 明朝" w:hAnsi="Times New Roman" w:cs="Times New Roman"/>
          <w:b/>
          <w:bCs/>
          <w:sz w:val="20"/>
          <w:szCs w:val="20"/>
        </w:rPr>
        <w:t>O</w:t>
      </w:r>
      <w:r w:rsidR="00771049">
        <w:rPr>
          <w:rFonts w:ascii="Times New Roman" w:eastAsia="ＭＳ 明朝" w:hAnsi="Times New Roman" w:cs="Times New Roman"/>
          <w:b/>
          <w:bCs/>
          <w:sz w:val="20"/>
          <w:szCs w:val="20"/>
        </w:rPr>
        <w:t>N</w:t>
      </w:r>
      <w:r w:rsidR="00D05F7E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/OFF, t</w:t>
      </w:r>
      <w:r w:rsidR="007A2D3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he requirement </w:t>
      </w:r>
      <w:r w:rsidR="00D05F7E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for</w:t>
      </w:r>
      <w:r w:rsidR="007A2D3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7B3DA8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transmitter </w:t>
      </w:r>
      <w:r w:rsidR="007A2D3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transient period is not needed. </w:t>
      </w:r>
    </w:p>
    <w:p w14:paraId="11D112C9" w14:textId="6AE88F78" w:rsidR="00BC05DB" w:rsidRPr="000C6E39" w:rsidRDefault="00BC05DB" w:rsidP="000C6E39">
      <w:pPr>
        <w:pStyle w:val="2"/>
        <w:rPr>
          <w:rFonts w:ascii="Arial" w:hAnsi="Arial" w:cs="Arial"/>
          <w:b w:val="0"/>
          <w:bCs w:val="0"/>
          <w:sz w:val="28"/>
          <w:szCs w:val="28"/>
        </w:rPr>
      </w:pPr>
      <w:r w:rsidRPr="000C6E39">
        <w:rPr>
          <w:rFonts w:ascii="Arial" w:hAnsi="Arial" w:cs="Arial"/>
          <w:b w:val="0"/>
          <w:bCs w:val="0"/>
          <w:sz w:val="28"/>
          <w:szCs w:val="28"/>
        </w:rPr>
        <w:t>2.2 Techniques in spatial and power domain</w:t>
      </w:r>
    </w:p>
    <w:p w14:paraId="4541084F" w14:textId="11E7DF75" w:rsidR="00DC3B8E" w:rsidRPr="00BB2DC4" w:rsidRDefault="00586DFC" w:rsidP="000C6E39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For the techniques in spatial and power domain, </w:t>
      </w:r>
      <w:r w:rsidR="00E40AC1" w:rsidRPr="00BB2DC4">
        <w:rPr>
          <w:rFonts w:ascii="Times New Roman" w:eastAsia="ＭＳ 明朝" w:hAnsi="Times New Roman" w:cs="Times New Roman"/>
          <w:sz w:val="20"/>
          <w:szCs w:val="20"/>
        </w:rPr>
        <w:t xml:space="preserve">the situation is a little bit different </w:t>
      </w:r>
      <w:r w:rsidR="00A57D39" w:rsidRPr="00BB2DC4">
        <w:rPr>
          <w:rFonts w:ascii="Times New Roman" w:eastAsia="ＭＳ 明朝" w:hAnsi="Times New Roman" w:cs="Times New Roman"/>
          <w:sz w:val="20"/>
          <w:szCs w:val="20"/>
        </w:rPr>
        <w:t>from</w:t>
      </w:r>
      <w:r w:rsidR="00E40AC1" w:rsidRPr="00BB2DC4">
        <w:rPr>
          <w:rFonts w:ascii="Times New Roman" w:eastAsia="ＭＳ 明朝" w:hAnsi="Times New Roman" w:cs="Times New Roman"/>
          <w:sz w:val="20"/>
          <w:szCs w:val="20"/>
        </w:rPr>
        <w:t xml:space="preserve"> Cell DTX. </w:t>
      </w:r>
      <w:r w:rsidR="00EF6C9D" w:rsidRPr="00BB2DC4">
        <w:rPr>
          <w:rFonts w:ascii="Times New Roman" w:eastAsia="ＭＳ 明朝" w:hAnsi="Times New Roman" w:cs="Times New Roman"/>
          <w:sz w:val="20"/>
          <w:szCs w:val="20"/>
        </w:rPr>
        <w:t xml:space="preserve">Some parts of transmitter unit change its </w:t>
      </w:r>
      <w:r w:rsidR="0019279F" w:rsidRPr="00BB2DC4">
        <w:rPr>
          <w:rFonts w:ascii="Times New Roman" w:eastAsia="ＭＳ 明朝" w:hAnsi="Times New Roman" w:cs="Times New Roman"/>
          <w:sz w:val="20"/>
          <w:szCs w:val="20"/>
        </w:rPr>
        <w:t>tr</w:t>
      </w:r>
      <w:r w:rsidR="00502456" w:rsidRPr="00BB2DC4">
        <w:rPr>
          <w:rFonts w:ascii="Times New Roman" w:eastAsia="ＭＳ 明朝" w:hAnsi="Times New Roman" w:cs="Times New Roman"/>
          <w:sz w:val="20"/>
          <w:szCs w:val="20"/>
        </w:rPr>
        <w:t xml:space="preserve">ansmission power </w:t>
      </w:r>
      <w:r w:rsidR="00EF6C9D" w:rsidRPr="00BB2DC4">
        <w:rPr>
          <w:rFonts w:ascii="Times New Roman" w:eastAsia="ＭＳ 明朝" w:hAnsi="Times New Roman" w:cs="Times New Roman"/>
          <w:sz w:val="20"/>
          <w:szCs w:val="20"/>
        </w:rPr>
        <w:t xml:space="preserve">to OFF or </w:t>
      </w:r>
      <w:r w:rsidR="00721A6B" w:rsidRPr="00BB2DC4">
        <w:rPr>
          <w:rFonts w:ascii="Times New Roman" w:eastAsia="ＭＳ 明朝" w:hAnsi="Times New Roman" w:cs="Times New Roman"/>
          <w:sz w:val="20"/>
          <w:szCs w:val="20"/>
        </w:rPr>
        <w:t>lower</w:t>
      </w:r>
      <w:r w:rsidR="00AC6B64" w:rsidRPr="00BB2DC4">
        <w:rPr>
          <w:rFonts w:ascii="Times New Roman" w:eastAsia="ＭＳ 明朝" w:hAnsi="Times New Roman" w:cs="Times New Roman"/>
          <w:sz w:val="20"/>
          <w:szCs w:val="20"/>
        </w:rPr>
        <w:t xml:space="preserve"> than </w:t>
      </w:r>
      <w:r w:rsidR="002F4B0F" w:rsidRPr="00BB2DC4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097FBA" w:rsidRPr="00BB2DC4">
        <w:rPr>
          <w:rFonts w:ascii="Times New Roman" w:eastAsia="ＭＳ 明朝" w:hAnsi="Times New Roman" w:cs="Times New Roman"/>
          <w:sz w:val="20"/>
          <w:szCs w:val="20"/>
        </w:rPr>
        <w:t>full power</w:t>
      </w:r>
      <w:r w:rsidR="00502456" w:rsidRPr="00BB2DC4">
        <w:rPr>
          <w:rFonts w:ascii="Times New Roman" w:eastAsia="ＭＳ 明朝" w:hAnsi="Times New Roman" w:cs="Times New Roman"/>
          <w:sz w:val="20"/>
          <w:szCs w:val="20"/>
        </w:rPr>
        <w:t xml:space="preserve"> in some periods</w:t>
      </w:r>
      <w:r w:rsidR="00EF6C9D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757148" w:rsidRPr="00BB2DC4">
        <w:rPr>
          <w:rFonts w:ascii="Times New Roman" w:eastAsia="ＭＳ 明朝" w:hAnsi="Times New Roman" w:cs="Times New Roman"/>
          <w:sz w:val="20"/>
          <w:szCs w:val="20"/>
        </w:rPr>
        <w:t xml:space="preserve">Figure 2 shows </w:t>
      </w:r>
      <w:r w:rsidR="00DD53A2" w:rsidRPr="00BB2DC4">
        <w:rPr>
          <w:rFonts w:ascii="Times New Roman" w:eastAsia="ＭＳ 明朝" w:hAnsi="Times New Roman" w:cs="Times New Roman"/>
          <w:sz w:val="20"/>
          <w:szCs w:val="20"/>
        </w:rPr>
        <w:t xml:space="preserve">the example of relations between </w:t>
      </w:r>
      <w:r w:rsidR="00825B89" w:rsidRPr="00BB2DC4">
        <w:rPr>
          <w:rFonts w:ascii="Times New Roman" w:eastAsia="ＭＳ 明朝" w:hAnsi="Times New Roman" w:cs="Times New Roman"/>
          <w:sz w:val="20"/>
          <w:szCs w:val="20"/>
        </w:rPr>
        <w:t xml:space="preserve">the spatial and power domain </w:t>
      </w:r>
      <w:r w:rsidR="003E76A0" w:rsidRPr="00BB2DC4">
        <w:rPr>
          <w:rFonts w:ascii="Times New Roman" w:eastAsia="ＭＳ 明朝" w:hAnsi="Times New Roman" w:cs="Times New Roman"/>
          <w:sz w:val="20"/>
          <w:szCs w:val="20"/>
        </w:rPr>
        <w:t>adaptation</w:t>
      </w:r>
      <w:r w:rsidR="00BD3352">
        <w:rPr>
          <w:rFonts w:ascii="Times New Roman" w:eastAsia="ＭＳ 明朝" w:hAnsi="Times New Roman" w:cs="Times New Roman"/>
          <w:sz w:val="20"/>
          <w:szCs w:val="20"/>
        </w:rPr>
        <w:t xml:space="preserve"> period</w:t>
      </w:r>
      <w:r w:rsidR="00DD53A2" w:rsidRPr="00BB2DC4">
        <w:rPr>
          <w:rFonts w:ascii="Times New Roman" w:eastAsia="ＭＳ 明朝" w:hAnsi="Times New Roman" w:cs="Times New Roman"/>
          <w:sz w:val="20"/>
          <w:szCs w:val="20"/>
        </w:rPr>
        <w:t xml:space="preserve">, On-duration, transmitter </w:t>
      </w:r>
      <w:r w:rsidR="004A11A6" w:rsidRPr="00BB2DC4">
        <w:rPr>
          <w:rFonts w:ascii="Times New Roman" w:eastAsia="ＭＳ 明朝" w:hAnsi="Times New Roman" w:cs="Times New Roman"/>
          <w:sz w:val="20"/>
          <w:szCs w:val="20"/>
        </w:rPr>
        <w:t>adaptation</w:t>
      </w:r>
      <w:r w:rsidR="00DD53A2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4A11A6" w:rsidRPr="00BB2DC4">
        <w:rPr>
          <w:rFonts w:ascii="Times New Roman" w:eastAsia="ＭＳ 明朝" w:hAnsi="Times New Roman" w:cs="Times New Roman"/>
          <w:sz w:val="20"/>
          <w:szCs w:val="20"/>
        </w:rPr>
        <w:t>period</w:t>
      </w:r>
      <w:r w:rsidR="00E71678">
        <w:rPr>
          <w:rFonts w:ascii="Times New Roman" w:eastAsia="ＭＳ 明朝" w:hAnsi="Times New Roman" w:cs="Times New Roman"/>
          <w:sz w:val="20"/>
          <w:szCs w:val="20"/>
        </w:rPr>
        <w:t>, transmitter ON period</w:t>
      </w:r>
      <w:r w:rsidR="004A11A6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DD53A2" w:rsidRPr="00BB2DC4">
        <w:rPr>
          <w:rFonts w:ascii="Times New Roman" w:eastAsia="ＭＳ 明朝" w:hAnsi="Times New Roman" w:cs="Times New Roman"/>
          <w:sz w:val="20"/>
          <w:szCs w:val="20"/>
        </w:rPr>
        <w:t>and transmitter transient period</w:t>
      </w:r>
      <w:r w:rsidR="00E16DD6">
        <w:rPr>
          <w:rFonts w:ascii="Times New Roman" w:eastAsia="ＭＳ 明朝" w:hAnsi="Times New Roman" w:cs="Times New Roman"/>
          <w:sz w:val="20"/>
          <w:szCs w:val="20"/>
        </w:rPr>
        <w:t xml:space="preserve"> for each transmitter unit</w:t>
      </w:r>
      <w:r w:rsidR="00825B89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3E76A0" w:rsidRPr="00BB2DC4">
        <w:rPr>
          <w:rFonts w:ascii="Times New Roman" w:eastAsia="ＭＳ 明朝" w:hAnsi="Times New Roman" w:cs="Times New Roman"/>
          <w:sz w:val="20"/>
          <w:szCs w:val="20"/>
        </w:rPr>
        <w:t xml:space="preserve">In the </w:t>
      </w:r>
      <w:r w:rsidR="000E46EE" w:rsidRPr="00BB2DC4">
        <w:rPr>
          <w:rFonts w:ascii="Times New Roman" w:eastAsia="ＭＳ 明朝" w:hAnsi="Times New Roman" w:cs="Times New Roman"/>
          <w:sz w:val="20"/>
          <w:szCs w:val="20"/>
        </w:rPr>
        <w:t xml:space="preserve">transmitter adaptation period, </w:t>
      </w:r>
      <w:r w:rsidR="00202E1D" w:rsidRPr="00BB2DC4">
        <w:rPr>
          <w:rFonts w:ascii="Times New Roman" w:eastAsia="ＭＳ 明朝" w:hAnsi="Times New Roman" w:cs="Times New Roman"/>
          <w:sz w:val="20"/>
          <w:szCs w:val="20"/>
        </w:rPr>
        <w:t xml:space="preserve">lower power or </w:t>
      </w:r>
      <w:r w:rsidR="00B80F29" w:rsidRPr="00BB2DC4">
        <w:rPr>
          <w:rFonts w:ascii="Times New Roman" w:eastAsia="ＭＳ 明朝" w:hAnsi="Times New Roman" w:cs="Times New Roman"/>
          <w:sz w:val="20"/>
          <w:szCs w:val="20"/>
        </w:rPr>
        <w:t>OFF power are applied to some transmitter unit</w:t>
      </w:r>
      <w:r w:rsidR="006A1DFA">
        <w:rPr>
          <w:rFonts w:ascii="Times New Roman" w:eastAsia="ＭＳ 明朝" w:hAnsi="Times New Roman" w:cs="Times New Roman"/>
          <w:sz w:val="20"/>
          <w:szCs w:val="20"/>
        </w:rPr>
        <w:t>s</w:t>
      </w:r>
      <w:r w:rsidR="000F6477">
        <w:rPr>
          <w:rFonts w:ascii="Times New Roman" w:eastAsia="ＭＳ 明朝" w:hAnsi="Times New Roman" w:cs="Times New Roman"/>
          <w:sz w:val="20"/>
          <w:szCs w:val="20"/>
        </w:rPr>
        <w:t xml:space="preserve"> whereas</w:t>
      </w:r>
      <w:r w:rsidR="00A66BEE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B66967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A66BEE">
        <w:rPr>
          <w:rFonts w:ascii="Times New Roman" w:eastAsia="ＭＳ 明朝" w:hAnsi="Times New Roman" w:cs="Times New Roman"/>
          <w:sz w:val="20"/>
          <w:szCs w:val="20"/>
        </w:rPr>
        <w:t>other transmitter unit</w:t>
      </w:r>
      <w:r w:rsidR="00C675A9">
        <w:rPr>
          <w:rFonts w:ascii="Times New Roman" w:eastAsia="ＭＳ 明朝" w:hAnsi="Times New Roman" w:cs="Times New Roman"/>
          <w:sz w:val="20"/>
          <w:szCs w:val="20"/>
        </w:rPr>
        <w:t>s</w:t>
      </w:r>
      <w:r w:rsidR="00C41495">
        <w:rPr>
          <w:rFonts w:ascii="Times New Roman" w:eastAsia="ＭＳ 明朝" w:hAnsi="Times New Roman" w:cs="Times New Roman"/>
          <w:sz w:val="20"/>
          <w:szCs w:val="20"/>
        </w:rPr>
        <w:t xml:space="preserve"> continue the full</w:t>
      </w:r>
      <w:r w:rsidR="00CF514E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C41495">
        <w:rPr>
          <w:rFonts w:ascii="Times New Roman" w:eastAsia="ＭＳ 明朝" w:hAnsi="Times New Roman" w:cs="Times New Roman"/>
          <w:sz w:val="20"/>
          <w:szCs w:val="20"/>
        </w:rPr>
        <w:t>power transmission</w:t>
      </w:r>
      <w:r w:rsidR="00B80F29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</w:p>
    <w:p w14:paraId="7D0C5715" w14:textId="77777777" w:rsidR="00730935" w:rsidRPr="00BB2DC4" w:rsidRDefault="00730935" w:rsidP="000C6E39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A313498" w14:textId="01A73635" w:rsidR="00730935" w:rsidRPr="00BB2DC4" w:rsidRDefault="005D6F56" w:rsidP="0033600F">
      <w:pPr>
        <w:jc w:val="center"/>
        <w:rPr>
          <w:rFonts w:ascii="Times New Roman" w:eastAsia="ＭＳ 明朝" w:hAnsi="Times New Roman" w:cs="Times New Roman"/>
          <w:sz w:val="20"/>
          <w:szCs w:val="20"/>
        </w:rPr>
      </w:pPr>
      <w:r w:rsidRPr="005D6F56">
        <w:rPr>
          <w:rFonts w:ascii="Times New Roman" w:eastAsia="ＭＳ 明朝" w:hAnsi="Times New Roman" w:cs="Times New Roman"/>
          <w:noProof/>
          <w:sz w:val="20"/>
          <w:szCs w:val="20"/>
        </w:rPr>
        <w:drawing>
          <wp:inline distT="0" distB="0" distL="0" distR="0" wp14:anchorId="06D74CEC" wp14:editId="430AB3E1">
            <wp:extent cx="2700000" cy="1656957"/>
            <wp:effectExtent l="0" t="0" r="5715" b="635"/>
            <wp:docPr id="3" name="図 3">
              <a:extLst xmlns:a="http://schemas.openxmlformats.org/drawingml/2006/main">
                <a:ext uri="{FF2B5EF4-FFF2-40B4-BE49-F238E27FC236}">
                  <a16:creationId xmlns:a16="http://schemas.microsoft.com/office/drawing/2014/main" id="{BC882B59-DC79-9278-C31E-4AB7267ED2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>
                      <a:extLst>
                        <a:ext uri="{FF2B5EF4-FFF2-40B4-BE49-F238E27FC236}">
                          <a16:creationId xmlns:a16="http://schemas.microsoft.com/office/drawing/2014/main" id="{BC882B59-DC79-9278-C31E-4AB7267ED2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656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C6531" w14:textId="0D1E1170" w:rsidR="0033600F" w:rsidRPr="00BB2DC4" w:rsidRDefault="0033600F" w:rsidP="0033600F">
      <w:pPr>
        <w:jc w:val="center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B2DC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F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igure 2: Example of relations between the spatial and power domain adaptation</w:t>
      </w:r>
      <w:r w:rsidR="007044C5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period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, On-duration, transmitter adaptation period</w:t>
      </w:r>
      <w:r w:rsidR="007044C5">
        <w:rPr>
          <w:rFonts w:ascii="Times New Roman" w:eastAsia="ＭＳ 明朝" w:hAnsi="Times New Roman" w:cs="Times New Roman"/>
          <w:b/>
          <w:bCs/>
          <w:sz w:val="20"/>
          <w:szCs w:val="20"/>
        </w:rPr>
        <w:t>, transmitter ON period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and transmitter transient periods</w:t>
      </w:r>
    </w:p>
    <w:p w14:paraId="1FE716B2" w14:textId="77777777" w:rsidR="0033600F" w:rsidRPr="00BB2DC4" w:rsidRDefault="0033600F" w:rsidP="0033600F">
      <w:pPr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7B660086" w14:textId="001B4FB2" w:rsidR="00A55CB4" w:rsidRPr="00BB2DC4" w:rsidRDefault="00DA7999" w:rsidP="00A55CB4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sz w:val="20"/>
          <w:szCs w:val="20"/>
        </w:rPr>
        <w:t>I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f </w:t>
      </w:r>
      <w:r w:rsidR="00D809A9">
        <w:rPr>
          <w:rFonts w:ascii="Times New Roman" w:eastAsia="ＭＳ 明朝" w:hAnsi="Times New Roman" w:cs="Times New Roman"/>
          <w:sz w:val="20"/>
          <w:szCs w:val="20"/>
        </w:rPr>
        <w:t>the transmitter unit</w:t>
      </w:r>
      <w:r w:rsidR="00E93252">
        <w:rPr>
          <w:rFonts w:ascii="Times New Roman" w:eastAsia="ＭＳ 明朝" w:hAnsi="Times New Roman" w:cs="Times New Roman"/>
          <w:sz w:val="20"/>
          <w:szCs w:val="20"/>
        </w:rPr>
        <w:t>s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cannot change </w:t>
      </w:r>
      <w:r w:rsidR="00E93252">
        <w:rPr>
          <w:rFonts w:ascii="Times New Roman" w:eastAsia="ＭＳ 明朝" w:hAnsi="Times New Roman" w:cs="Times New Roman"/>
          <w:sz w:val="20"/>
          <w:szCs w:val="20"/>
        </w:rPr>
        <w:t>their</w:t>
      </w:r>
      <w:r w:rsidR="00971893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transmitter </w:t>
      </w:r>
      <w:r w:rsidR="007D1A44">
        <w:rPr>
          <w:rFonts w:ascii="Times New Roman" w:eastAsia="ＭＳ 明朝" w:hAnsi="Times New Roman" w:cs="Times New Roman"/>
          <w:sz w:val="20"/>
          <w:szCs w:val="20"/>
        </w:rPr>
        <w:t>status</w:t>
      </w:r>
      <w:r w:rsidR="00D809A9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7D50DC" w:rsidRPr="00BB2DC4">
        <w:rPr>
          <w:rFonts w:ascii="Times New Roman" w:eastAsia="ＭＳ 明朝" w:hAnsi="Times New Roman" w:cs="Times New Roman"/>
          <w:sz w:val="20"/>
          <w:szCs w:val="20"/>
        </w:rPr>
        <w:t xml:space="preserve">from 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>OFF</w:t>
      </w:r>
      <w:r w:rsidR="007D50DC" w:rsidRPr="00BB2DC4">
        <w:rPr>
          <w:rFonts w:ascii="Times New Roman" w:eastAsia="ＭＳ 明朝" w:hAnsi="Times New Roman" w:cs="Times New Roman"/>
          <w:sz w:val="20"/>
          <w:szCs w:val="20"/>
        </w:rPr>
        <w:t xml:space="preserve"> or </w:t>
      </w:r>
      <w:r w:rsidR="00256A6C" w:rsidRPr="00BB2DC4">
        <w:rPr>
          <w:rFonts w:ascii="Times New Roman" w:eastAsia="ＭＳ 明朝" w:hAnsi="Times New Roman" w:cs="Times New Roman"/>
          <w:sz w:val="20"/>
          <w:szCs w:val="20"/>
        </w:rPr>
        <w:t xml:space="preserve">lower </w:t>
      </w:r>
      <w:r w:rsidR="007D50DC" w:rsidRPr="00BB2DC4">
        <w:rPr>
          <w:rFonts w:ascii="Times New Roman" w:eastAsia="ＭＳ 明朝" w:hAnsi="Times New Roman" w:cs="Times New Roman"/>
          <w:sz w:val="20"/>
          <w:szCs w:val="20"/>
        </w:rPr>
        <w:t>power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to </w:t>
      </w:r>
      <w:r w:rsidR="007D50DC" w:rsidRPr="00BB2DC4">
        <w:rPr>
          <w:rFonts w:ascii="Times New Roman" w:eastAsia="ＭＳ 明朝" w:hAnsi="Times New Roman" w:cs="Times New Roman"/>
          <w:sz w:val="20"/>
          <w:szCs w:val="20"/>
        </w:rPr>
        <w:t>full</w:t>
      </w:r>
      <w:r w:rsidR="007D1A4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7D50DC" w:rsidRPr="00BB2DC4">
        <w:rPr>
          <w:rFonts w:ascii="Times New Roman" w:eastAsia="ＭＳ 明朝" w:hAnsi="Times New Roman" w:cs="Times New Roman"/>
          <w:sz w:val="20"/>
          <w:szCs w:val="20"/>
        </w:rPr>
        <w:t>power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within the transmitter transient period, the interference caused by the </w:t>
      </w:r>
      <w:r w:rsidR="007D1A44">
        <w:rPr>
          <w:rFonts w:ascii="Times New Roman" w:eastAsia="ＭＳ 明朝" w:hAnsi="Times New Roman" w:cs="Times New Roman"/>
          <w:sz w:val="20"/>
          <w:szCs w:val="20"/>
        </w:rPr>
        <w:t xml:space="preserve">slow </w:t>
      </w:r>
      <w:r w:rsidR="00FF35AE">
        <w:rPr>
          <w:rFonts w:ascii="Times New Roman" w:eastAsia="ＭＳ 明朝" w:hAnsi="Times New Roman" w:cs="Times New Roman"/>
          <w:sz w:val="20"/>
          <w:szCs w:val="20"/>
        </w:rPr>
        <w:t xml:space="preserve">power </w:t>
      </w:r>
      <w:r w:rsidR="007D1A44">
        <w:rPr>
          <w:rFonts w:ascii="Times New Roman" w:eastAsia="ＭＳ 明朝" w:hAnsi="Times New Roman" w:cs="Times New Roman"/>
          <w:sz w:val="20"/>
          <w:szCs w:val="20"/>
        </w:rPr>
        <w:t xml:space="preserve">change 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occurs within </w:t>
      </w:r>
      <w:r w:rsidR="002D6F65" w:rsidRPr="00BB2DC4">
        <w:rPr>
          <w:rFonts w:ascii="Times New Roman" w:eastAsia="ＭＳ 明朝" w:hAnsi="Times New Roman" w:cs="Times New Roman"/>
          <w:sz w:val="20"/>
          <w:szCs w:val="20"/>
        </w:rPr>
        <w:t>the spatial and power domain adaptation</w:t>
      </w:r>
      <w:r w:rsidR="007D04B6">
        <w:rPr>
          <w:rFonts w:ascii="Times New Roman" w:eastAsia="ＭＳ 明朝" w:hAnsi="Times New Roman" w:cs="Times New Roman"/>
          <w:sz w:val="20"/>
          <w:szCs w:val="20"/>
        </w:rPr>
        <w:t xml:space="preserve"> period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F757DA" w:rsidRPr="00BB2DC4">
        <w:rPr>
          <w:rFonts w:ascii="Times New Roman" w:eastAsia="ＭＳ 明朝" w:hAnsi="Times New Roman" w:cs="Times New Roman"/>
          <w:sz w:val="20"/>
          <w:szCs w:val="20"/>
        </w:rPr>
        <w:t>The interference</w:t>
      </w:r>
      <w:r w:rsidR="00150C08" w:rsidRPr="00BB2DC4">
        <w:rPr>
          <w:rFonts w:ascii="Times New Roman" w:eastAsia="ＭＳ 明朝" w:hAnsi="Times New Roman" w:cs="Times New Roman"/>
          <w:sz w:val="20"/>
          <w:szCs w:val="20"/>
        </w:rPr>
        <w:t xml:space="preserve"> is </w:t>
      </w:r>
      <w:r w:rsidR="00F757DA" w:rsidRPr="00BB2DC4">
        <w:rPr>
          <w:rFonts w:ascii="Times New Roman" w:eastAsia="ＭＳ 明朝" w:hAnsi="Times New Roman" w:cs="Times New Roman"/>
          <w:sz w:val="20"/>
          <w:szCs w:val="20"/>
        </w:rPr>
        <w:t xml:space="preserve">also </w:t>
      </w:r>
      <w:r w:rsidR="00DB2079" w:rsidRPr="00BB2DC4">
        <w:rPr>
          <w:rFonts w:ascii="Times New Roman" w:eastAsia="ＭＳ 明朝" w:hAnsi="Times New Roman" w:cs="Times New Roman"/>
          <w:sz w:val="20"/>
          <w:szCs w:val="20"/>
        </w:rPr>
        <w:t>occurred</w:t>
      </w:r>
      <w:r w:rsidR="00150C08" w:rsidRPr="00BB2DC4">
        <w:rPr>
          <w:rFonts w:ascii="Times New Roman" w:eastAsia="ＭＳ 明朝" w:hAnsi="Times New Roman" w:cs="Times New Roman"/>
          <w:sz w:val="20"/>
          <w:szCs w:val="20"/>
        </w:rPr>
        <w:t xml:space="preserve"> if the transmitter status is changed from </w:t>
      </w:r>
      <w:r w:rsidR="00310F2F" w:rsidRPr="00BB2DC4">
        <w:rPr>
          <w:rFonts w:ascii="Times New Roman" w:eastAsia="ＭＳ 明朝" w:hAnsi="Times New Roman" w:cs="Times New Roman"/>
          <w:sz w:val="20"/>
          <w:szCs w:val="20"/>
        </w:rPr>
        <w:t>full</w:t>
      </w:r>
      <w:r w:rsidR="007D1A4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310F2F" w:rsidRPr="00BB2DC4">
        <w:rPr>
          <w:rFonts w:ascii="Times New Roman" w:eastAsia="ＭＳ 明朝" w:hAnsi="Times New Roman" w:cs="Times New Roman"/>
          <w:sz w:val="20"/>
          <w:szCs w:val="20"/>
        </w:rPr>
        <w:t>power</w:t>
      </w:r>
      <w:r w:rsidR="00150C08" w:rsidRPr="00BB2DC4">
        <w:rPr>
          <w:rFonts w:ascii="Times New Roman" w:eastAsia="ＭＳ 明朝" w:hAnsi="Times New Roman" w:cs="Times New Roman"/>
          <w:sz w:val="20"/>
          <w:szCs w:val="20"/>
        </w:rPr>
        <w:t xml:space="preserve"> to OFF</w:t>
      </w:r>
      <w:r w:rsidR="00310F2F" w:rsidRPr="00BB2DC4">
        <w:rPr>
          <w:rFonts w:ascii="Times New Roman" w:eastAsia="ＭＳ 明朝" w:hAnsi="Times New Roman" w:cs="Times New Roman"/>
          <w:sz w:val="20"/>
          <w:szCs w:val="20"/>
        </w:rPr>
        <w:t xml:space="preserve"> or </w:t>
      </w:r>
      <w:r w:rsidR="002A1743">
        <w:rPr>
          <w:rFonts w:ascii="Times New Roman" w:eastAsia="ＭＳ 明朝" w:hAnsi="Times New Roman" w:cs="Times New Roman"/>
          <w:sz w:val="20"/>
          <w:szCs w:val="20"/>
        </w:rPr>
        <w:t>lower</w:t>
      </w:r>
      <w:r w:rsidR="002A1743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310F2F" w:rsidRPr="00BB2DC4">
        <w:rPr>
          <w:rFonts w:ascii="Times New Roman" w:eastAsia="ＭＳ 明朝" w:hAnsi="Times New Roman" w:cs="Times New Roman"/>
          <w:sz w:val="20"/>
          <w:szCs w:val="20"/>
        </w:rPr>
        <w:t>power</w:t>
      </w:r>
      <w:r w:rsidR="00150C08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6362B8" w:rsidRPr="00BB2DC4">
        <w:rPr>
          <w:rFonts w:ascii="Times New Roman" w:eastAsia="ＭＳ 明朝" w:hAnsi="Times New Roman" w:cs="Times New Roman"/>
          <w:sz w:val="20"/>
          <w:szCs w:val="20"/>
        </w:rPr>
        <w:t>Different from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 Cell DTX</w:t>
      </w:r>
      <w:r w:rsidR="006D3896">
        <w:rPr>
          <w:rFonts w:ascii="Times New Roman" w:eastAsia="ＭＳ 明朝" w:hAnsi="Times New Roman" w:cs="Times New Roman"/>
          <w:sz w:val="20"/>
          <w:szCs w:val="20"/>
        </w:rPr>
        <w:t xml:space="preserve"> case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AC255E" w:rsidRPr="00BB2DC4">
        <w:rPr>
          <w:rFonts w:ascii="Times New Roman" w:eastAsia="ＭＳ 明朝" w:hAnsi="Times New Roman" w:cs="Times New Roman"/>
          <w:sz w:val="20"/>
          <w:szCs w:val="20"/>
        </w:rPr>
        <w:t xml:space="preserve">the DL transmission </w:t>
      </w:r>
      <w:r w:rsidR="0049600B" w:rsidRPr="00BB2DC4">
        <w:rPr>
          <w:rFonts w:ascii="Times New Roman" w:eastAsia="ＭＳ 明朝" w:hAnsi="Times New Roman" w:cs="Times New Roman"/>
          <w:sz w:val="20"/>
          <w:szCs w:val="20"/>
        </w:rPr>
        <w:t>is occurred within the spatial and power domain adaptation</w:t>
      </w:r>
      <w:r w:rsidR="00CE7AE1">
        <w:rPr>
          <w:rFonts w:ascii="Times New Roman" w:eastAsia="ＭＳ 明朝" w:hAnsi="Times New Roman" w:cs="Times New Roman"/>
          <w:sz w:val="20"/>
          <w:szCs w:val="20"/>
        </w:rPr>
        <w:t xml:space="preserve"> period</w:t>
      </w:r>
      <w:r w:rsidR="000A080A" w:rsidRPr="00BB2DC4">
        <w:rPr>
          <w:rFonts w:ascii="Times New Roman" w:eastAsia="ＭＳ 明朝" w:hAnsi="Times New Roman" w:cs="Times New Roman"/>
          <w:sz w:val="20"/>
          <w:szCs w:val="20"/>
        </w:rPr>
        <w:t>.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It means that such interference </w:t>
      </w:r>
      <w:r w:rsidR="00612181" w:rsidRPr="00BB2DC4">
        <w:rPr>
          <w:rFonts w:ascii="Times New Roman" w:eastAsia="ＭＳ 明朝" w:hAnsi="Times New Roman" w:cs="Times New Roman"/>
          <w:sz w:val="20"/>
          <w:szCs w:val="20"/>
        </w:rPr>
        <w:t>might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impact on </w:t>
      </w:r>
      <w:r w:rsidR="00612181" w:rsidRPr="00BB2DC4">
        <w:rPr>
          <w:rFonts w:ascii="Times New Roman" w:eastAsia="ＭＳ 明朝" w:hAnsi="Times New Roman" w:cs="Times New Roman"/>
          <w:sz w:val="20"/>
          <w:szCs w:val="20"/>
        </w:rPr>
        <w:t>DL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 communication</w:t>
      </w:r>
      <w:r w:rsidR="0042078A">
        <w:rPr>
          <w:rFonts w:ascii="Times New Roman" w:eastAsia="ＭＳ 明朝" w:hAnsi="Times New Roman" w:cs="Times New Roman"/>
          <w:sz w:val="20"/>
          <w:szCs w:val="20"/>
        </w:rPr>
        <w:t xml:space="preserve"> for the techniques in spatial and power domain</w:t>
      </w:r>
      <w:r w:rsidR="00A55CB4" w:rsidRPr="00BB2DC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</w:p>
    <w:p w14:paraId="3DDCBD61" w14:textId="77777777" w:rsidR="00931A0B" w:rsidRPr="00BB2DC4" w:rsidRDefault="00931A0B" w:rsidP="00646CE6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293E5A59" w14:textId="02528783" w:rsidR="00646CE6" w:rsidRPr="00BB2DC4" w:rsidRDefault="00646CE6" w:rsidP="00646CE6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Observation 2: For the technique</w:t>
      </w:r>
      <w:r w:rsidR="004A56D0">
        <w:rPr>
          <w:rFonts w:ascii="Times New Roman" w:eastAsia="ＭＳ 明朝" w:hAnsi="Times New Roman" w:cs="Times New Roman"/>
          <w:b/>
          <w:bCs/>
          <w:sz w:val="20"/>
          <w:szCs w:val="20"/>
        </w:rPr>
        <w:t>s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in spatial </w:t>
      </w:r>
      <w:r w:rsidR="00C4409E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and power 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domain, the interference caused by the </w:t>
      </w:r>
      <w:r w:rsidR="00046DC7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slow </w:t>
      </w:r>
      <w:r w:rsidR="00FF35AE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power </w:t>
      </w:r>
      <w:r w:rsidR="00046DC7">
        <w:rPr>
          <w:rFonts w:ascii="Times New Roman" w:eastAsia="ＭＳ 明朝" w:hAnsi="Times New Roman" w:cs="Times New Roman"/>
          <w:b/>
          <w:bCs/>
          <w:sz w:val="20"/>
          <w:szCs w:val="20"/>
        </w:rPr>
        <w:t>change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3F78A4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might 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impact on DL communication. </w:t>
      </w:r>
    </w:p>
    <w:p w14:paraId="0292AA57" w14:textId="77777777" w:rsidR="00EC2780" w:rsidRPr="00BB2DC4" w:rsidRDefault="00EC2780" w:rsidP="00646CE6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0EA92E5D" w14:textId="33255BB9" w:rsidR="000D70E8" w:rsidRPr="00BB2DC4" w:rsidRDefault="000D70E8" w:rsidP="00646CE6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rom the above observation, </w:t>
      </w:r>
      <w:r w:rsidR="006E22C7" w:rsidRPr="00BB2DC4">
        <w:rPr>
          <w:rFonts w:ascii="Times New Roman" w:eastAsia="ＭＳ 明朝" w:hAnsi="Times New Roman" w:cs="Times New Roman"/>
          <w:sz w:val="20"/>
          <w:szCs w:val="20"/>
        </w:rPr>
        <w:t xml:space="preserve">it should be further discussed the impacts on the interference caused by the </w:t>
      </w:r>
      <w:r w:rsidR="00915FB7">
        <w:rPr>
          <w:rFonts w:ascii="Times New Roman" w:eastAsia="ＭＳ 明朝" w:hAnsi="Times New Roman" w:cs="Times New Roman"/>
          <w:sz w:val="20"/>
          <w:szCs w:val="20"/>
        </w:rPr>
        <w:t>slow power change</w:t>
      </w:r>
      <w:r w:rsidR="006E22C7" w:rsidRPr="00BB2DC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77466A">
        <w:rPr>
          <w:rFonts w:ascii="Times New Roman" w:eastAsia="ＭＳ 明朝" w:hAnsi="Times New Roman" w:cs="Times New Roman"/>
          <w:sz w:val="20"/>
          <w:szCs w:val="20"/>
        </w:rPr>
        <w:t xml:space="preserve">to the </w:t>
      </w:r>
      <w:r w:rsidR="00607FDE">
        <w:rPr>
          <w:rFonts w:ascii="Times New Roman" w:eastAsia="ＭＳ 明朝" w:hAnsi="Times New Roman" w:cs="Times New Roman"/>
          <w:sz w:val="20"/>
          <w:szCs w:val="20"/>
        </w:rPr>
        <w:t xml:space="preserve">performance </w:t>
      </w:r>
      <w:r w:rsidR="006E22C7" w:rsidRPr="00BB2DC4">
        <w:rPr>
          <w:rFonts w:ascii="Times New Roman" w:eastAsia="ＭＳ 明朝" w:hAnsi="Times New Roman" w:cs="Times New Roman"/>
          <w:sz w:val="20"/>
          <w:szCs w:val="20"/>
        </w:rPr>
        <w:t xml:space="preserve">before defining the requirement for transient period. </w:t>
      </w:r>
      <w:r w:rsidR="00C950C9" w:rsidRPr="00BB2DC4">
        <w:rPr>
          <w:rFonts w:ascii="Times New Roman" w:eastAsia="ＭＳ 明朝" w:hAnsi="Times New Roman" w:cs="Times New Roman"/>
          <w:sz w:val="20"/>
          <w:szCs w:val="20"/>
        </w:rPr>
        <w:t xml:space="preserve">We </w:t>
      </w:r>
      <w:r w:rsidRPr="00BB2DC4">
        <w:rPr>
          <w:rFonts w:ascii="Times New Roman" w:eastAsia="ＭＳ 明朝" w:hAnsi="Times New Roman" w:cs="Times New Roman"/>
          <w:sz w:val="20"/>
          <w:szCs w:val="20"/>
        </w:rPr>
        <w:t xml:space="preserve">would like to propose the following. </w:t>
      </w:r>
    </w:p>
    <w:p w14:paraId="30A14A2A" w14:textId="77777777" w:rsidR="00931A0B" w:rsidRPr="00BB2DC4" w:rsidRDefault="00931A0B" w:rsidP="00646CE6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7C0024B5" w14:textId="14DBDB5A" w:rsidR="00646CE6" w:rsidRPr="00BB2DC4" w:rsidRDefault="00646CE6" w:rsidP="00646CE6">
      <w:pPr>
        <w:rPr>
          <w:rFonts w:ascii="Times New Roman" w:eastAsia="ＭＳ 明朝" w:hAnsi="Times New Roman" w:cs="Times New Roman"/>
          <w:sz w:val="20"/>
          <w:szCs w:val="20"/>
        </w:rPr>
      </w:pP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A5063E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2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: </w:t>
      </w:r>
      <w:r w:rsidR="001C391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For the technique</w:t>
      </w:r>
      <w:r w:rsidR="00E56442">
        <w:rPr>
          <w:rFonts w:ascii="Times New Roman" w:eastAsia="ＭＳ 明朝" w:hAnsi="Times New Roman" w:cs="Times New Roman"/>
          <w:b/>
          <w:bCs/>
          <w:sz w:val="20"/>
          <w:szCs w:val="20"/>
        </w:rPr>
        <w:t>s</w:t>
      </w:r>
      <w:r w:rsidR="001C391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in spatial and power domain, </w:t>
      </w:r>
      <w:r w:rsidR="0031217B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further study is needed </w:t>
      </w:r>
      <w:r w:rsidR="00690B9D">
        <w:rPr>
          <w:rFonts w:ascii="Times New Roman" w:eastAsia="ＭＳ 明朝" w:hAnsi="Times New Roman" w:cs="Times New Roman"/>
          <w:b/>
          <w:bCs/>
          <w:sz w:val="20"/>
          <w:szCs w:val="20"/>
        </w:rPr>
        <w:t>before</w:t>
      </w:r>
      <w:r w:rsidR="00C05FA8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defining</w:t>
      </w:r>
      <w:r w:rsidR="0031217B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1C391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t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he requirement </w:t>
      </w:r>
      <w:r w:rsidR="001C3916"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for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1E06D2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transmitter </w:t>
      </w:r>
      <w:r w:rsidRPr="00BB2DC4">
        <w:rPr>
          <w:rFonts w:ascii="Times New Roman" w:eastAsia="ＭＳ 明朝" w:hAnsi="Times New Roman" w:cs="Times New Roman"/>
          <w:b/>
          <w:bCs/>
          <w:sz w:val="20"/>
          <w:szCs w:val="20"/>
        </w:rPr>
        <w:t>transient period.</w:t>
      </w:r>
    </w:p>
    <w:p w14:paraId="49B373CB" w14:textId="098EC5A5" w:rsidR="00BC05DB" w:rsidRPr="000C6E39" w:rsidRDefault="00BC05DB" w:rsidP="000C6E39">
      <w:pPr>
        <w:pStyle w:val="2"/>
        <w:rPr>
          <w:rFonts w:ascii="Arial" w:eastAsiaTheme="minorEastAsia" w:hAnsi="Arial" w:cs="Arial"/>
          <w:b w:val="0"/>
          <w:bCs w:val="0"/>
          <w:sz w:val="28"/>
          <w:szCs w:val="28"/>
        </w:rPr>
      </w:pPr>
      <w:r w:rsidRPr="000C6E39">
        <w:rPr>
          <w:rFonts w:ascii="Arial" w:hAnsi="Arial" w:cs="Arial"/>
          <w:b w:val="0"/>
          <w:bCs w:val="0"/>
          <w:sz w:val="28"/>
          <w:szCs w:val="28"/>
        </w:rPr>
        <w:lastRenderedPageBreak/>
        <w:t>2.3 SSB-less SCell operation for inter-band CA for FR1</w:t>
      </w:r>
    </w:p>
    <w:p w14:paraId="0F5A131D" w14:textId="3D4CEB1E" w:rsidR="00C27F5A" w:rsidRPr="00022916" w:rsidRDefault="00824EB7" w:rsidP="00976851">
      <w:pPr>
        <w:spacing w:before="180"/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sz w:val="20"/>
          <w:szCs w:val="21"/>
        </w:rPr>
        <w:t xml:space="preserve">In RAN4#108 meeting, </w:t>
      </w:r>
      <w:r w:rsidR="005F5E2E" w:rsidRPr="00022916">
        <w:rPr>
          <w:rFonts w:ascii="Times New Roman" w:eastAsia="ＭＳ 明朝" w:hAnsi="Times New Roman" w:cs="Times New Roman"/>
          <w:sz w:val="20"/>
          <w:szCs w:val="21"/>
        </w:rPr>
        <w:t>the following W</w:t>
      </w:r>
      <w:r w:rsidR="00174937">
        <w:rPr>
          <w:rFonts w:ascii="Times New Roman" w:eastAsia="ＭＳ 明朝" w:hAnsi="Times New Roman" w:cs="Times New Roman"/>
          <w:sz w:val="20"/>
          <w:szCs w:val="21"/>
        </w:rPr>
        <w:t xml:space="preserve">ay </w:t>
      </w:r>
      <w:r w:rsidR="005F5E2E" w:rsidRPr="00022916">
        <w:rPr>
          <w:rFonts w:ascii="Times New Roman" w:eastAsia="ＭＳ 明朝" w:hAnsi="Times New Roman" w:cs="Times New Roman"/>
          <w:sz w:val="20"/>
          <w:szCs w:val="21"/>
        </w:rPr>
        <w:t>F</w:t>
      </w:r>
      <w:r w:rsidR="00174937">
        <w:rPr>
          <w:rFonts w:ascii="Times New Roman" w:eastAsia="ＭＳ 明朝" w:hAnsi="Times New Roman" w:cs="Times New Roman"/>
          <w:sz w:val="20"/>
          <w:szCs w:val="21"/>
        </w:rPr>
        <w:t>orward</w:t>
      </w:r>
      <w:r w:rsidR="005F5E2E" w:rsidRPr="00022916">
        <w:rPr>
          <w:rFonts w:ascii="Times New Roman" w:eastAsia="ＭＳ 明朝" w:hAnsi="Times New Roman" w:cs="Times New Roman"/>
          <w:sz w:val="20"/>
          <w:szCs w:val="21"/>
        </w:rPr>
        <w:t xml:space="preserve"> for TAE requirement was approved</w:t>
      </w:r>
      <w:r w:rsidR="00581ABE">
        <w:rPr>
          <w:rFonts w:ascii="Times New Roman" w:eastAsia="ＭＳ 明朝" w:hAnsi="Times New Roman" w:cs="Times New Roman"/>
          <w:sz w:val="20"/>
          <w:szCs w:val="21"/>
        </w:rPr>
        <w:t xml:space="preserve"> [</w:t>
      </w:r>
      <w:r w:rsidR="008A02B4">
        <w:rPr>
          <w:rFonts w:ascii="Times New Roman" w:eastAsia="ＭＳ 明朝" w:hAnsi="Times New Roman" w:cs="Times New Roman"/>
          <w:sz w:val="20"/>
          <w:szCs w:val="21"/>
        </w:rPr>
        <w:t>5</w:t>
      </w:r>
      <w:r w:rsidR="00581ABE">
        <w:rPr>
          <w:rFonts w:ascii="Times New Roman" w:eastAsia="ＭＳ 明朝" w:hAnsi="Times New Roman" w:cs="Times New Roman"/>
          <w:sz w:val="20"/>
          <w:szCs w:val="21"/>
        </w:rPr>
        <w:t>]</w:t>
      </w:r>
      <w:r w:rsidR="005F5E2E" w:rsidRPr="00022916">
        <w:rPr>
          <w:rFonts w:ascii="Times New Roman" w:eastAsia="ＭＳ 明朝" w:hAnsi="Times New Roman" w:cs="Times New Roman"/>
          <w:sz w:val="20"/>
          <w:szCs w:val="21"/>
        </w:rPr>
        <w:t xml:space="preserve">. </w:t>
      </w:r>
    </w:p>
    <w:p w14:paraId="251BF421" w14:textId="0B7A3912" w:rsidR="00ED2563" w:rsidRDefault="00ED2563" w:rsidP="0032050A">
      <w:pPr>
        <w:spacing w:before="180"/>
        <w:rPr>
          <w:rFonts w:eastAsia="ＭＳ 明朝"/>
        </w:rPr>
      </w:pPr>
      <w:r w:rsidRPr="00D22CA2">
        <w:rPr>
          <w:noProof/>
        </w:rPr>
        <mc:AlternateContent>
          <mc:Choice Requires="wps">
            <w:drawing>
              <wp:inline distT="0" distB="0" distL="0" distR="0" wp14:anchorId="6AEC3024" wp14:editId="67083968">
                <wp:extent cx="6188710" cy="1090930"/>
                <wp:effectExtent l="0" t="0" r="21590" b="139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710" cy="1090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68A1F" w14:textId="77777777" w:rsidR="004F692E" w:rsidRPr="00346027" w:rsidRDefault="004F692E" w:rsidP="004F692E">
                            <w:p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u w:val="single"/>
                                <w:lang w:eastAsia="ko-KR"/>
                              </w:rPr>
                            </w:pPr>
                            <w:r w:rsidRPr="0034602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u w:val="single"/>
                                <w:lang w:eastAsia="ko-KR"/>
                              </w:rPr>
                              <w:t>Issue 1-1: TAE</w:t>
                            </w:r>
                          </w:p>
                          <w:p w14:paraId="308D8321" w14:textId="77777777" w:rsidR="004F692E" w:rsidRPr="00022916" w:rsidRDefault="004F692E" w:rsidP="004F692E">
                            <w:pPr>
                              <w:tabs>
                                <w:tab w:val="left" w:pos="1701"/>
                              </w:tabs>
                              <w:spacing w:after="120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1"/>
                              </w:rPr>
                            </w:pPr>
                            <w:r w:rsidRPr="00022916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1"/>
                              </w:rPr>
                              <w:t xml:space="preserve">Agreement: </w:t>
                            </w:r>
                          </w:p>
                          <w:p w14:paraId="3FEC67D9" w14:textId="77777777" w:rsidR="004F692E" w:rsidRPr="00FD761D" w:rsidRDefault="004F692E" w:rsidP="004F692E">
                            <w:pPr>
                              <w:pStyle w:val="af5"/>
                              <w:widowControl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Alternative #1:</w:t>
                            </w:r>
                          </w:p>
                          <w:p w14:paraId="6B58C805" w14:textId="77777777" w:rsidR="004F692E" w:rsidRPr="00FD761D" w:rsidRDefault="004F692E" w:rsidP="004F692E">
                            <w:pPr>
                              <w:pStyle w:val="af5"/>
                              <w:widowControl/>
                              <w:numPr>
                                <w:ilvl w:val="1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Do not specify the BS TAE requirements of SSB-less operation for FR1 co-located inter-band CA </w:t>
                            </w:r>
                          </w:p>
                          <w:p w14:paraId="47FE6000" w14:textId="77777777" w:rsidR="004F692E" w:rsidRPr="00FD761D" w:rsidRDefault="004F692E" w:rsidP="004F692E">
                            <w:pPr>
                              <w:pStyle w:val="af5"/>
                              <w:widowControl/>
                              <w:numPr>
                                <w:ilvl w:val="1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Define the side condition of RTD to ensure UE performance </w:t>
                            </w: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i</w:t>
                            </w: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n RRM part.</w:t>
                            </w:r>
                          </w:p>
                          <w:p w14:paraId="04B5C754" w14:textId="77777777" w:rsidR="004F692E" w:rsidRPr="00FD761D" w:rsidRDefault="004F692E" w:rsidP="004F692E">
                            <w:pPr>
                              <w:pStyle w:val="af5"/>
                              <w:widowControl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Alternative #2:</w:t>
                            </w:r>
                          </w:p>
                          <w:p w14:paraId="4CACA780" w14:textId="77777777" w:rsidR="004F692E" w:rsidRPr="00FD761D" w:rsidRDefault="004F692E" w:rsidP="004F692E">
                            <w:pPr>
                              <w:pStyle w:val="af5"/>
                              <w:widowControl/>
                              <w:numPr>
                                <w:ilvl w:val="1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Specify BS TAE requirements</w:t>
                            </w:r>
                          </w:p>
                          <w:p w14:paraId="38EA3183" w14:textId="192E7F8F" w:rsidR="00ED2563" w:rsidRPr="00FD761D" w:rsidRDefault="004F692E" w:rsidP="00AC57BB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46"/>
                              </w:numPr>
                              <w:tabs>
                                <w:tab w:val="left" w:pos="1701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firstLineChars="0"/>
                              <w:textAlignment w:val="baseline"/>
                              <w:rPr>
                                <w:rFonts w:ascii="Times New Roman" w:eastAsia="ＭＳ 明朝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D761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FFS on values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EC30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3pt;height:8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JbEQ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">
                <v:textbox style="mso-fit-shape-to-text:t">
                  <w:txbxContent>
                    <w:p w14:paraId="1B268A1F" w14:textId="77777777" w:rsidR="004F692E" w:rsidRPr="00346027" w:rsidRDefault="004F692E" w:rsidP="004F692E">
                      <w:pPr>
                        <w:rPr>
                          <w:rFonts w:ascii="Arial" w:hAnsi="Arial" w:cs="Arial"/>
                          <w:bCs/>
                          <w:sz w:val="24"/>
                          <w:szCs w:val="24"/>
                          <w:u w:val="single"/>
                          <w:lang w:eastAsia="ko-KR"/>
                        </w:rPr>
                      </w:pPr>
                      <w:r w:rsidRPr="00346027">
                        <w:rPr>
                          <w:rFonts w:ascii="Arial" w:hAnsi="Arial" w:cs="Arial"/>
                          <w:bCs/>
                          <w:sz w:val="24"/>
                          <w:szCs w:val="24"/>
                          <w:u w:val="single"/>
                          <w:lang w:eastAsia="ko-KR"/>
                        </w:rPr>
                        <w:t>Issue 1-1: TAE</w:t>
                      </w:r>
                    </w:p>
                    <w:p w14:paraId="308D8321" w14:textId="77777777" w:rsidR="004F692E" w:rsidRPr="00022916" w:rsidRDefault="004F692E" w:rsidP="004F692E">
                      <w:pPr>
                        <w:tabs>
                          <w:tab w:val="left" w:pos="1701"/>
                        </w:tabs>
                        <w:spacing w:after="120"/>
                        <w:rPr>
                          <w:rFonts w:ascii="Times New Roman" w:hAnsi="Times New Roman" w:cs="Times New Roman"/>
                          <w:bCs/>
                          <w:sz w:val="20"/>
                          <w:szCs w:val="21"/>
                        </w:rPr>
                      </w:pPr>
                      <w:r w:rsidRPr="00022916">
                        <w:rPr>
                          <w:rFonts w:ascii="Times New Roman" w:hAnsi="Times New Roman" w:cs="Times New Roman"/>
                          <w:bCs/>
                          <w:sz w:val="20"/>
                          <w:szCs w:val="21"/>
                        </w:rPr>
                        <w:t xml:space="preserve">Agreement: </w:t>
                      </w:r>
                    </w:p>
                    <w:p w14:paraId="3FEC67D9" w14:textId="77777777" w:rsidR="004F692E" w:rsidRPr="00FD761D" w:rsidRDefault="004F692E" w:rsidP="004F692E">
                      <w:pPr>
                        <w:pStyle w:val="af5"/>
                        <w:widowControl/>
                        <w:numPr>
                          <w:ilvl w:val="0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Alternative #1:</w:t>
                      </w:r>
                    </w:p>
                    <w:p w14:paraId="6B58C805" w14:textId="77777777" w:rsidR="004F692E" w:rsidRPr="00FD761D" w:rsidRDefault="004F692E" w:rsidP="004F692E">
                      <w:pPr>
                        <w:pStyle w:val="af5"/>
                        <w:widowControl/>
                        <w:numPr>
                          <w:ilvl w:val="1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Do not specify the BS TAE requirements of SSB-less operation for FR1 co-located inter-band CA </w:t>
                      </w:r>
                    </w:p>
                    <w:p w14:paraId="47FE6000" w14:textId="77777777" w:rsidR="004F692E" w:rsidRPr="00FD761D" w:rsidRDefault="004F692E" w:rsidP="004F692E">
                      <w:pPr>
                        <w:pStyle w:val="af5"/>
                        <w:widowControl/>
                        <w:numPr>
                          <w:ilvl w:val="1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Define the side condition of RTD to ensure UE performance </w:t>
                      </w: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eastAsia="zh-CN"/>
                        </w:rPr>
                        <w:t>i</w:t>
                      </w: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n RRM part.</w:t>
                      </w:r>
                    </w:p>
                    <w:p w14:paraId="04B5C754" w14:textId="77777777" w:rsidR="004F692E" w:rsidRPr="00FD761D" w:rsidRDefault="004F692E" w:rsidP="004F692E">
                      <w:pPr>
                        <w:pStyle w:val="af5"/>
                        <w:widowControl/>
                        <w:numPr>
                          <w:ilvl w:val="0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Alternative #2:</w:t>
                      </w:r>
                    </w:p>
                    <w:p w14:paraId="4CACA780" w14:textId="77777777" w:rsidR="004F692E" w:rsidRPr="00FD761D" w:rsidRDefault="004F692E" w:rsidP="004F692E">
                      <w:pPr>
                        <w:pStyle w:val="af5"/>
                        <w:widowControl/>
                        <w:numPr>
                          <w:ilvl w:val="1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Specify BS TAE requirements</w:t>
                      </w:r>
                    </w:p>
                    <w:p w14:paraId="38EA3183" w14:textId="192E7F8F" w:rsidR="00ED2563" w:rsidRPr="00FD761D" w:rsidRDefault="004F692E" w:rsidP="00AC57BB">
                      <w:pPr>
                        <w:pStyle w:val="af5"/>
                        <w:widowControl/>
                        <w:numPr>
                          <w:ilvl w:val="2"/>
                          <w:numId w:val="46"/>
                        </w:numPr>
                        <w:tabs>
                          <w:tab w:val="left" w:pos="1701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firstLineChars="0"/>
                        <w:textAlignment w:val="baseline"/>
                        <w:rPr>
                          <w:rFonts w:ascii="Times New Roman" w:eastAsia="ＭＳ 明朝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FD761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FFS on values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4CEFA0" w14:textId="5E28122E" w:rsidR="00824EB7" w:rsidRPr="00022916" w:rsidRDefault="002774DE" w:rsidP="0032050A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sz w:val="20"/>
          <w:szCs w:val="21"/>
        </w:rPr>
        <w:t xml:space="preserve">As already </w:t>
      </w:r>
      <w:r w:rsidR="00AE07B4" w:rsidRPr="00022916">
        <w:rPr>
          <w:rFonts w:ascii="Times New Roman" w:eastAsia="ＭＳ 明朝" w:hAnsi="Times New Roman" w:cs="Times New Roman"/>
          <w:sz w:val="20"/>
          <w:szCs w:val="21"/>
        </w:rPr>
        <w:t>shown in our contribution</w:t>
      </w:r>
      <w:r w:rsidR="0096172E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0707AE">
        <w:rPr>
          <w:rFonts w:ascii="Times New Roman" w:eastAsia="ＭＳ 明朝" w:hAnsi="Times New Roman" w:cs="Times New Roman"/>
          <w:sz w:val="20"/>
          <w:szCs w:val="21"/>
        </w:rPr>
        <w:t xml:space="preserve">in the last meeting </w:t>
      </w:r>
      <w:r w:rsidR="00AE07B4" w:rsidRPr="00022916">
        <w:rPr>
          <w:rFonts w:ascii="Times New Roman" w:eastAsia="ＭＳ 明朝" w:hAnsi="Times New Roman" w:cs="Times New Roman"/>
          <w:sz w:val="20"/>
          <w:szCs w:val="21"/>
        </w:rPr>
        <w:t>[</w:t>
      </w:r>
      <w:r w:rsidR="008A02B4">
        <w:rPr>
          <w:rFonts w:ascii="Times New Roman" w:eastAsia="ＭＳ 明朝" w:hAnsi="Times New Roman" w:cs="Times New Roman"/>
          <w:sz w:val="20"/>
          <w:szCs w:val="21"/>
        </w:rPr>
        <w:t>6</w:t>
      </w:r>
      <w:r w:rsidR="00AE07B4" w:rsidRPr="00022916">
        <w:rPr>
          <w:rFonts w:ascii="Times New Roman" w:eastAsia="ＭＳ 明朝" w:hAnsi="Times New Roman" w:cs="Times New Roman"/>
          <w:sz w:val="20"/>
          <w:szCs w:val="21"/>
        </w:rPr>
        <w:t xml:space="preserve">], </w:t>
      </w:r>
      <w:r w:rsidRPr="00022916">
        <w:rPr>
          <w:rFonts w:ascii="Times New Roman" w:eastAsia="ＭＳ 明朝" w:hAnsi="Times New Roman" w:cs="Times New Roman"/>
          <w:sz w:val="20"/>
          <w:szCs w:val="21"/>
        </w:rPr>
        <w:t xml:space="preserve">many </w:t>
      </w:r>
      <w:r w:rsidR="00D62303" w:rsidRPr="00022916">
        <w:rPr>
          <w:rFonts w:ascii="Times New Roman" w:eastAsia="ＭＳ 明朝" w:hAnsi="Times New Roman" w:cs="Times New Roman"/>
          <w:sz w:val="20"/>
          <w:szCs w:val="21"/>
        </w:rPr>
        <w:t>gNB</w:t>
      </w:r>
      <w:r w:rsidRPr="00022916">
        <w:rPr>
          <w:rFonts w:ascii="Times New Roman" w:eastAsia="ＭＳ 明朝" w:hAnsi="Times New Roman" w:cs="Times New Roman"/>
          <w:sz w:val="20"/>
          <w:szCs w:val="21"/>
        </w:rPr>
        <w:t>s have already been deployed in the commercial network in many countries and they are designed to satisfy the current TAE requirement</w:t>
      </w:r>
      <w:r w:rsidR="00D62303" w:rsidRPr="00022916">
        <w:rPr>
          <w:rFonts w:ascii="Times New Roman" w:eastAsia="ＭＳ 明朝" w:hAnsi="Times New Roman" w:cs="Times New Roman"/>
          <w:sz w:val="20"/>
          <w:szCs w:val="21"/>
        </w:rPr>
        <w:t xml:space="preserve"> for inter-band CA</w:t>
      </w:r>
      <w:r w:rsidRPr="00022916">
        <w:rPr>
          <w:rFonts w:ascii="Times New Roman" w:eastAsia="ＭＳ 明朝" w:hAnsi="Times New Roman" w:cs="Times New Roman"/>
          <w:sz w:val="20"/>
          <w:szCs w:val="21"/>
        </w:rPr>
        <w:t>.</w:t>
      </w:r>
    </w:p>
    <w:p w14:paraId="77AE8D01" w14:textId="4F17615C" w:rsidR="00974A75" w:rsidRPr="00022916" w:rsidRDefault="00974A75" w:rsidP="0032050A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Observation</w:t>
      </w:r>
      <w:r w:rsidR="00931A0B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</w:t>
      </w:r>
      <w:r w:rsidR="00507A5E">
        <w:rPr>
          <w:rFonts w:ascii="Times New Roman" w:eastAsia="ＭＳ 明朝" w:hAnsi="Times New Roman" w:cs="Times New Roman"/>
          <w:b/>
          <w:bCs/>
          <w:sz w:val="20"/>
          <w:szCs w:val="21"/>
        </w:rPr>
        <w:t>3</w:t>
      </w: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: </w:t>
      </w:r>
      <w:r w:rsidR="00D62303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The gNB</w:t>
      </w:r>
      <w:r w:rsidR="006C5C20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s already deployed in the commercial network are designed to satisfy the current TAE requirement for inter-band CA.</w:t>
      </w:r>
    </w:p>
    <w:p w14:paraId="5A4009CB" w14:textId="273B5C8A" w:rsidR="00F655D3" w:rsidRDefault="005F381B" w:rsidP="00F655D3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</w:rPr>
      </w:pPr>
      <w:r>
        <w:rPr>
          <w:rFonts w:ascii="Times New Roman" w:eastAsia="ＭＳ 明朝" w:hAnsi="Times New Roman"/>
          <w:sz w:val="20"/>
          <w:szCs w:val="20"/>
        </w:rPr>
        <w:t xml:space="preserve">Considering the above observation, </w:t>
      </w:r>
      <w:r w:rsidR="00F655D3">
        <w:rPr>
          <w:rFonts w:ascii="Times New Roman" w:eastAsia="ＭＳ 明朝" w:hAnsi="Times New Roman"/>
          <w:sz w:val="20"/>
          <w:szCs w:val="20"/>
        </w:rPr>
        <w:t xml:space="preserve">it is important to consider </w:t>
      </w:r>
      <w:r w:rsidR="0077496E">
        <w:rPr>
          <w:rFonts w:ascii="Times New Roman" w:eastAsia="ＭＳ 明朝" w:hAnsi="Times New Roman"/>
          <w:sz w:val="20"/>
          <w:szCs w:val="20"/>
        </w:rPr>
        <w:t xml:space="preserve">how to implement the NES function to </w:t>
      </w:r>
      <w:r w:rsidR="00F655D3">
        <w:rPr>
          <w:rFonts w:ascii="Times New Roman" w:eastAsia="ＭＳ 明朝" w:hAnsi="Times New Roman"/>
          <w:sz w:val="20"/>
          <w:szCs w:val="20"/>
        </w:rPr>
        <w:t xml:space="preserve">the legacy </w:t>
      </w:r>
      <w:r w:rsidR="004F09B0">
        <w:rPr>
          <w:rFonts w:ascii="Times New Roman" w:eastAsia="ＭＳ 明朝" w:hAnsi="Times New Roman"/>
          <w:sz w:val="20"/>
          <w:szCs w:val="20"/>
        </w:rPr>
        <w:t>gNB</w:t>
      </w:r>
      <w:r w:rsidR="00F655D3">
        <w:rPr>
          <w:rFonts w:ascii="Times New Roman" w:eastAsia="ＭＳ 明朝" w:hAnsi="Times New Roman"/>
          <w:sz w:val="20"/>
          <w:szCs w:val="20"/>
        </w:rPr>
        <w:t>s</w:t>
      </w:r>
      <w:r w:rsidR="0077496E">
        <w:rPr>
          <w:rFonts w:ascii="Times New Roman" w:eastAsia="ＭＳ 明朝" w:hAnsi="Times New Roman"/>
          <w:sz w:val="20"/>
          <w:szCs w:val="20"/>
        </w:rPr>
        <w:t xml:space="preserve"> from the cost</w:t>
      </w:r>
      <w:r w:rsidR="008C7E70">
        <w:rPr>
          <w:rFonts w:ascii="Times New Roman" w:eastAsia="ＭＳ 明朝" w:hAnsi="Times New Roman"/>
          <w:sz w:val="20"/>
          <w:szCs w:val="20"/>
        </w:rPr>
        <w:t xml:space="preserve"> perspective</w:t>
      </w:r>
      <w:r w:rsidR="00F655D3">
        <w:rPr>
          <w:rFonts w:ascii="Times New Roman" w:eastAsia="ＭＳ 明朝" w:hAnsi="Times New Roman"/>
          <w:sz w:val="20"/>
          <w:szCs w:val="20"/>
        </w:rPr>
        <w:t>. In [</w:t>
      </w:r>
      <w:r w:rsidR="008A02B4">
        <w:rPr>
          <w:rFonts w:ascii="Times New Roman" w:eastAsia="ＭＳ 明朝" w:hAnsi="Times New Roman"/>
          <w:sz w:val="20"/>
          <w:szCs w:val="20"/>
        </w:rPr>
        <w:t>7</w:t>
      </w:r>
      <w:r w:rsidR="00F655D3">
        <w:rPr>
          <w:rFonts w:ascii="Times New Roman" w:eastAsia="ＭＳ 明朝" w:hAnsi="Times New Roman"/>
          <w:sz w:val="20"/>
          <w:szCs w:val="20"/>
        </w:rPr>
        <w:t>], one operator proposes to discuss the realization of NR NES function</w:t>
      </w:r>
      <w:r w:rsidR="007D109B">
        <w:rPr>
          <w:rFonts w:ascii="Times New Roman" w:eastAsia="ＭＳ 明朝" w:hAnsi="Times New Roman"/>
          <w:sz w:val="20"/>
          <w:szCs w:val="20"/>
        </w:rPr>
        <w:t>s</w:t>
      </w:r>
      <w:r w:rsidR="00F655D3">
        <w:rPr>
          <w:rFonts w:ascii="Times New Roman" w:eastAsia="ＭＳ 明朝" w:hAnsi="Times New Roman"/>
          <w:sz w:val="20"/>
          <w:szCs w:val="20"/>
        </w:rPr>
        <w:t xml:space="preserve"> without updating the hardware devices as a baseline. </w:t>
      </w:r>
    </w:p>
    <w:p w14:paraId="65C49DEA" w14:textId="7FA14148" w:rsidR="00F655D3" w:rsidRDefault="00F655D3" w:rsidP="00F655D3">
      <w:pPr>
        <w:spacing w:before="180" w:after="180"/>
        <w:rPr>
          <w:rFonts w:ascii="Times New Roman" w:eastAsia="ＭＳ 明朝" w:hAnsi="Times New Roman"/>
          <w:sz w:val="20"/>
          <w:szCs w:val="20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</w:rPr>
        <w:t>O</w:t>
      </w:r>
      <w:r>
        <w:rPr>
          <w:rFonts w:ascii="Times New Roman" w:eastAsia="ＭＳ 明朝" w:hAnsi="Times New Roman"/>
          <w:b/>
          <w:bCs/>
          <w:sz w:val="20"/>
          <w:szCs w:val="20"/>
        </w:rPr>
        <w:t xml:space="preserve">bservation </w:t>
      </w:r>
      <w:r w:rsidR="00507A5E">
        <w:rPr>
          <w:rFonts w:ascii="Times New Roman" w:eastAsia="ＭＳ 明朝" w:hAnsi="Times New Roman"/>
          <w:b/>
          <w:bCs/>
          <w:sz w:val="20"/>
          <w:szCs w:val="20"/>
        </w:rPr>
        <w:t>4</w:t>
      </w:r>
      <w:r>
        <w:rPr>
          <w:rFonts w:ascii="Times New Roman" w:eastAsia="ＭＳ 明朝" w:hAnsi="Times New Roman"/>
          <w:b/>
          <w:bCs/>
          <w:sz w:val="20"/>
          <w:szCs w:val="20"/>
        </w:rPr>
        <w:t xml:space="preserve">: </w:t>
      </w:r>
      <w:r w:rsidR="0066664A">
        <w:rPr>
          <w:rFonts w:ascii="Times New Roman" w:eastAsia="ＭＳ 明朝" w:hAnsi="Times New Roman"/>
          <w:b/>
          <w:bCs/>
          <w:sz w:val="20"/>
          <w:szCs w:val="20"/>
        </w:rPr>
        <w:t>There are demands from operators</w:t>
      </w:r>
      <w:r w:rsidR="0066664A" w:rsidRPr="004B0424">
        <w:rPr>
          <w:rFonts w:ascii="Times New Roman" w:eastAsia="ＭＳ 明朝" w:hAnsi="Times New Roman"/>
          <w:b/>
          <w:bCs/>
          <w:sz w:val="20"/>
          <w:szCs w:val="20"/>
        </w:rPr>
        <w:t xml:space="preserve"> to realize </w:t>
      </w:r>
      <w:r w:rsidR="0066664A">
        <w:rPr>
          <w:rFonts w:ascii="Times New Roman" w:eastAsia="ＭＳ 明朝" w:hAnsi="Times New Roman"/>
          <w:b/>
          <w:bCs/>
          <w:sz w:val="20"/>
          <w:szCs w:val="20"/>
        </w:rPr>
        <w:t xml:space="preserve">the </w:t>
      </w:r>
      <w:r w:rsidR="0066664A" w:rsidRPr="004B0424">
        <w:rPr>
          <w:rFonts w:ascii="Times New Roman" w:eastAsia="ＭＳ 明朝" w:hAnsi="Times New Roman"/>
          <w:b/>
          <w:bCs/>
          <w:sz w:val="20"/>
          <w:szCs w:val="20"/>
        </w:rPr>
        <w:t>NES function</w:t>
      </w:r>
      <w:r w:rsidR="008F7F86">
        <w:rPr>
          <w:rFonts w:ascii="Times New Roman" w:eastAsia="ＭＳ 明朝" w:hAnsi="Times New Roman"/>
          <w:b/>
          <w:bCs/>
          <w:sz w:val="20"/>
          <w:szCs w:val="20"/>
        </w:rPr>
        <w:t>s</w:t>
      </w:r>
      <w:r w:rsidR="0066664A" w:rsidRPr="004B0424">
        <w:rPr>
          <w:rFonts w:ascii="Times New Roman" w:eastAsia="ＭＳ 明朝" w:hAnsi="Times New Roman"/>
          <w:b/>
          <w:bCs/>
          <w:sz w:val="20"/>
          <w:szCs w:val="20"/>
        </w:rPr>
        <w:t xml:space="preserve"> without updating the hardware devices.</w:t>
      </w:r>
      <w:r w:rsidR="00801270">
        <w:rPr>
          <w:rFonts w:ascii="Times New Roman" w:eastAsia="ＭＳ 明朝" w:hAnsi="Times New Roman"/>
          <w:b/>
          <w:bCs/>
          <w:sz w:val="20"/>
          <w:szCs w:val="20"/>
        </w:rPr>
        <w:t xml:space="preserve"> </w:t>
      </w:r>
    </w:p>
    <w:p w14:paraId="533D2470" w14:textId="2B59E643" w:rsidR="00D62303" w:rsidRPr="00022916" w:rsidRDefault="00C20F21" w:rsidP="00A5399F">
      <w:pPr>
        <w:spacing w:before="180"/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>
        <w:rPr>
          <w:rFonts w:ascii="Times New Roman" w:eastAsia="ＭＳ 明朝" w:hAnsi="Times New Roman" w:cs="Times New Roman"/>
          <w:sz w:val="20"/>
          <w:szCs w:val="21"/>
        </w:rPr>
        <w:t>On the other hand, f</w:t>
      </w:r>
      <w:r w:rsidRPr="00022916">
        <w:rPr>
          <w:rFonts w:ascii="Times New Roman" w:eastAsia="ＭＳ 明朝" w:hAnsi="Times New Roman" w:cs="Times New Roman"/>
          <w:sz w:val="20"/>
          <w:szCs w:val="21"/>
        </w:rPr>
        <w:t xml:space="preserve">or </w:t>
      </w:r>
      <w:r w:rsidR="00302DDC" w:rsidRPr="00022916">
        <w:rPr>
          <w:rFonts w:ascii="Times New Roman" w:eastAsia="ＭＳ 明朝" w:hAnsi="Times New Roman" w:cs="Times New Roman"/>
          <w:sz w:val="20"/>
          <w:szCs w:val="21"/>
        </w:rPr>
        <w:t xml:space="preserve">the inter-band CA, </w:t>
      </w:r>
      <w:r w:rsidR="00A5399F" w:rsidRPr="00022916">
        <w:rPr>
          <w:rFonts w:ascii="Times New Roman" w:eastAsia="ＭＳ 明朝" w:hAnsi="Times New Roman" w:cs="Times New Roman"/>
          <w:sz w:val="20"/>
          <w:szCs w:val="21"/>
        </w:rPr>
        <w:t>different RUs might be considered</w:t>
      </w:r>
      <w:r w:rsidR="00302DDC" w:rsidRPr="00022916">
        <w:rPr>
          <w:rFonts w:ascii="Times New Roman" w:eastAsia="ＭＳ 明朝" w:hAnsi="Times New Roman" w:cs="Times New Roman"/>
          <w:sz w:val="20"/>
          <w:szCs w:val="21"/>
        </w:rPr>
        <w:t xml:space="preserve"> as</w:t>
      </w:r>
      <w:r w:rsidR="002911B5" w:rsidRPr="00022916">
        <w:rPr>
          <w:rFonts w:ascii="Times New Roman" w:eastAsia="ＭＳ 明朝" w:hAnsi="Times New Roman" w:cs="Times New Roman"/>
          <w:sz w:val="20"/>
          <w:szCs w:val="21"/>
        </w:rPr>
        <w:t xml:space="preserve"> the gNB architecture</w:t>
      </w:r>
      <w:r w:rsidR="00A5399F" w:rsidRPr="00022916">
        <w:rPr>
          <w:rFonts w:ascii="Times New Roman" w:eastAsia="ＭＳ 明朝" w:hAnsi="Times New Roman" w:cs="Times New Roman"/>
          <w:sz w:val="20"/>
          <w:szCs w:val="21"/>
        </w:rPr>
        <w:t>. In such cases, the TAE value could vary due to the connection of sync sources, switches, etc, as described in [</w:t>
      </w:r>
      <w:r w:rsidR="008A02B4">
        <w:rPr>
          <w:rFonts w:ascii="Times New Roman" w:eastAsia="ＭＳ 明朝" w:hAnsi="Times New Roman" w:cs="Times New Roman"/>
          <w:sz w:val="20"/>
          <w:szCs w:val="21"/>
        </w:rPr>
        <w:t>8</w:t>
      </w:r>
      <w:r w:rsidR="00A5399F" w:rsidRPr="00022916">
        <w:rPr>
          <w:rFonts w:ascii="Times New Roman" w:eastAsia="ＭＳ 明朝" w:hAnsi="Times New Roman" w:cs="Times New Roman"/>
          <w:sz w:val="20"/>
          <w:szCs w:val="21"/>
        </w:rPr>
        <w:t>]. It means that the significant reduction of TAE value cannot be achieved by only the software update</w:t>
      </w:r>
      <w:r w:rsidR="00DB4060">
        <w:rPr>
          <w:rFonts w:ascii="Times New Roman" w:eastAsia="ＭＳ 明朝" w:hAnsi="Times New Roman"/>
          <w:sz w:val="20"/>
          <w:szCs w:val="20"/>
        </w:rPr>
        <w:t xml:space="preserve"> and then it is necessary to replace the hardware device in some cases.</w:t>
      </w:r>
      <w:r w:rsidR="00A5399F" w:rsidRPr="00022916">
        <w:rPr>
          <w:rFonts w:ascii="Times New Roman" w:eastAsia="ＭＳ 明朝" w:hAnsi="Times New Roman" w:cs="Times New Roman"/>
          <w:sz w:val="20"/>
          <w:szCs w:val="21"/>
        </w:rPr>
        <w:t xml:space="preserve"> </w:t>
      </w:r>
    </w:p>
    <w:p w14:paraId="339CD5D8" w14:textId="22FD7EAE" w:rsidR="00497D11" w:rsidRPr="00022916" w:rsidRDefault="00E26A1A" w:rsidP="0032050A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Observation </w:t>
      </w:r>
      <w:r w:rsidR="00507A5E">
        <w:rPr>
          <w:rFonts w:ascii="Times New Roman" w:eastAsia="ＭＳ 明朝" w:hAnsi="Times New Roman" w:cs="Times New Roman"/>
          <w:b/>
          <w:bCs/>
          <w:sz w:val="20"/>
          <w:szCs w:val="21"/>
        </w:rPr>
        <w:t>5</w:t>
      </w: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: It is difficult to reduce the TAE value significantly via the software update.</w:t>
      </w:r>
    </w:p>
    <w:p w14:paraId="6FCBD377" w14:textId="68247AA0" w:rsidR="00A5399F" w:rsidRPr="00022916" w:rsidRDefault="00A5399F" w:rsidP="00A5399F">
      <w:pPr>
        <w:spacing w:before="180"/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sz w:val="20"/>
          <w:szCs w:val="21"/>
        </w:rPr>
        <w:t xml:space="preserve">Considering the above observations, </w:t>
      </w:r>
      <w:r w:rsidR="001A2906" w:rsidRPr="00022916">
        <w:rPr>
          <w:rFonts w:ascii="Times New Roman" w:eastAsia="ＭＳ 明朝" w:hAnsi="Times New Roman" w:cs="Times New Roman"/>
          <w:sz w:val="20"/>
          <w:szCs w:val="21"/>
        </w:rPr>
        <w:t xml:space="preserve">we think that the most reasonable solution </w:t>
      </w:r>
      <w:r w:rsidR="00A00B19" w:rsidRPr="00022916">
        <w:rPr>
          <w:rFonts w:ascii="Times New Roman" w:eastAsia="ＭＳ 明朝" w:hAnsi="Times New Roman" w:cs="Times New Roman"/>
          <w:sz w:val="20"/>
          <w:szCs w:val="21"/>
        </w:rPr>
        <w:t xml:space="preserve">for this issue </w:t>
      </w:r>
      <w:r w:rsidR="001A2906" w:rsidRPr="00022916">
        <w:rPr>
          <w:rFonts w:ascii="Times New Roman" w:eastAsia="ＭＳ 明朝" w:hAnsi="Times New Roman" w:cs="Times New Roman"/>
          <w:sz w:val="20"/>
          <w:szCs w:val="21"/>
        </w:rPr>
        <w:t>is alternative#1 in the approved W</w:t>
      </w:r>
      <w:r w:rsidR="00581ABE">
        <w:rPr>
          <w:rFonts w:ascii="Times New Roman" w:eastAsia="ＭＳ 明朝" w:hAnsi="Times New Roman" w:cs="Times New Roman"/>
          <w:sz w:val="20"/>
          <w:szCs w:val="21"/>
        </w:rPr>
        <w:t xml:space="preserve">ay </w:t>
      </w:r>
      <w:r w:rsidR="001A2906" w:rsidRPr="00022916">
        <w:rPr>
          <w:rFonts w:ascii="Times New Roman" w:eastAsia="ＭＳ 明朝" w:hAnsi="Times New Roman" w:cs="Times New Roman"/>
          <w:sz w:val="20"/>
          <w:szCs w:val="21"/>
        </w:rPr>
        <w:t>F</w:t>
      </w:r>
      <w:r w:rsidR="00581ABE">
        <w:rPr>
          <w:rFonts w:ascii="Times New Roman" w:eastAsia="ＭＳ 明朝" w:hAnsi="Times New Roman" w:cs="Times New Roman"/>
          <w:sz w:val="20"/>
          <w:szCs w:val="21"/>
        </w:rPr>
        <w:t>orward</w:t>
      </w:r>
      <w:r w:rsidR="001A2906" w:rsidRPr="00022916">
        <w:rPr>
          <w:rFonts w:ascii="Times New Roman" w:eastAsia="ＭＳ 明朝" w:hAnsi="Times New Roman" w:cs="Times New Roman"/>
          <w:sz w:val="20"/>
          <w:szCs w:val="21"/>
        </w:rPr>
        <w:t xml:space="preserve">. Our proposal </w:t>
      </w:r>
      <w:r w:rsidR="00CD5880" w:rsidRPr="00022916">
        <w:rPr>
          <w:rFonts w:ascii="Times New Roman" w:eastAsia="ＭＳ 明朝" w:hAnsi="Times New Roman" w:cs="Times New Roman"/>
          <w:sz w:val="20"/>
          <w:szCs w:val="21"/>
        </w:rPr>
        <w:t xml:space="preserve">is </w:t>
      </w:r>
      <w:r w:rsidR="0072473A" w:rsidRPr="00022916">
        <w:rPr>
          <w:rFonts w:ascii="Times New Roman" w:eastAsia="ＭＳ 明朝" w:hAnsi="Times New Roman" w:cs="Times New Roman"/>
          <w:sz w:val="20"/>
          <w:szCs w:val="21"/>
        </w:rPr>
        <w:t>as follows</w:t>
      </w:r>
      <w:r w:rsidR="00CD5880" w:rsidRPr="00022916">
        <w:rPr>
          <w:rFonts w:ascii="Times New Roman" w:eastAsia="ＭＳ 明朝" w:hAnsi="Times New Roman" w:cs="Times New Roman"/>
          <w:sz w:val="20"/>
          <w:szCs w:val="21"/>
        </w:rPr>
        <w:t xml:space="preserve">. </w:t>
      </w:r>
    </w:p>
    <w:p w14:paraId="76A10A28" w14:textId="1F960C41" w:rsidR="002B1B32" w:rsidRPr="00E26A1A" w:rsidRDefault="00974A75" w:rsidP="0032050A">
      <w:pPr>
        <w:spacing w:before="180"/>
        <w:rPr>
          <w:rFonts w:eastAsia="ＭＳ 明朝"/>
          <w:b/>
          <w:bCs/>
        </w:rPr>
      </w:pP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Proposal</w:t>
      </w:r>
      <w:r w:rsidR="0049582D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3</w:t>
      </w: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: </w:t>
      </w:r>
      <w:r w:rsidR="00517BAE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RAN4 </w:t>
      </w:r>
      <w:r w:rsidR="00E43238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select</w:t>
      </w:r>
      <w:r w:rsidR="00BD6E8A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s</w:t>
      </w:r>
      <w:r w:rsidR="00E43238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Alternative#1</w:t>
      </w:r>
      <w:r w:rsidR="0003323A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for SSB-less SCell operation</w:t>
      </w:r>
      <w:r w:rsidR="00E43238"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. </w:t>
      </w:r>
    </w:p>
    <w:p w14:paraId="320F122D" w14:textId="77777777" w:rsidR="00B96AF4" w:rsidRPr="00281BF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/>
          <w:sz w:val="32"/>
          <w:szCs w:val="36"/>
        </w:rPr>
      </w:pPr>
      <w:r w:rsidRPr="00281BFF">
        <w:rPr>
          <w:rFonts w:ascii="Arial" w:hAnsi="Arial"/>
          <w:sz w:val="32"/>
          <w:szCs w:val="36"/>
        </w:rPr>
        <w:t>3. Conclusions</w:t>
      </w:r>
    </w:p>
    <w:p w14:paraId="07390B7D" w14:textId="09CE5333" w:rsidR="00B96AF4" w:rsidRDefault="00C03955">
      <w:pPr>
        <w:spacing w:afterLines="50" w:after="156"/>
        <w:rPr>
          <w:rFonts w:ascii="Times New Roman" w:hAnsi="Times New Roman" w:cs="Times New Roman"/>
          <w:sz w:val="20"/>
          <w:szCs w:val="21"/>
        </w:rPr>
      </w:pPr>
      <w:r w:rsidRPr="00022916">
        <w:rPr>
          <w:rFonts w:ascii="Times New Roman" w:hAnsi="Times New Roman" w:cs="Times New Roman"/>
          <w:sz w:val="20"/>
          <w:szCs w:val="21"/>
        </w:rPr>
        <w:t xml:space="preserve">In this contribution, </w:t>
      </w:r>
      <w:r w:rsidR="0064497F" w:rsidRPr="00022916">
        <w:rPr>
          <w:rFonts w:ascii="Times New Roman" w:hAnsi="Times New Roman" w:cs="Times New Roman"/>
          <w:sz w:val="20"/>
          <w:szCs w:val="21"/>
        </w:rPr>
        <w:t xml:space="preserve">we share </w:t>
      </w:r>
      <w:r w:rsidR="00672248" w:rsidRPr="00022916">
        <w:rPr>
          <w:rFonts w:ascii="Times New Roman" w:hAnsi="Times New Roman" w:cs="Times New Roman"/>
          <w:sz w:val="20"/>
          <w:szCs w:val="21"/>
        </w:rPr>
        <w:t xml:space="preserve">our </w:t>
      </w:r>
      <w:r w:rsidR="00D578DA" w:rsidRPr="00022916">
        <w:rPr>
          <w:rFonts w:ascii="Times New Roman" w:hAnsi="Times New Roman" w:cs="Times New Roman"/>
          <w:sz w:val="20"/>
          <w:szCs w:val="21"/>
        </w:rPr>
        <w:t>observations and proposals</w:t>
      </w:r>
      <w:r w:rsidR="000B5F3D" w:rsidRPr="00022916">
        <w:rPr>
          <w:rFonts w:ascii="Times New Roman" w:hAnsi="Times New Roman" w:cs="Times New Roman"/>
          <w:sz w:val="20"/>
          <w:szCs w:val="21"/>
        </w:rPr>
        <w:t xml:space="preserve"> for</w:t>
      </w:r>
      <w:r w:rsidR="00FF0306" w:rsidRPr="00022916">
        <w:rPr>
          <w:rFonts w:ascii="Times New Roman" w:hAnsi="Times New Roman" w:cs="Times New Roman"/>
          <w:sz w:val="20"/>
          <w:szCs w:val="21"/>
        </w:rPr>
        <w:t xml:space="preserve"> Network Energy Saving </w:t>
      </w:r>
      <w:r w:rsidR="009D43A2">
        <w:rPr>
          <w:rFonts w:ascii="Times New Roman" w:hAnsi="Times New Roman" w:cs="Times New Roman"/>
          <w:sz w:val="20"/>
          <w:szCs w:val="21"/>
        </w:rPr>
        <w:t xml:space="preserve">features </w:t>
      </w:r>
      <w:r w:rsidR="00FF0306" w:rsidRPr="00022916">
        <w:rPr>
          <w:rFonts w:ascii="Times New Roman" w:hAnsi="Times New Roman" w:cs="Times New Roman"/>
          <w:sz w:val="20"/>
          <w:szCs w:val="21"/>
        </w:rPr>
        <w:t>as follows.</w:t>
      </w:r>
    </w:p>
    <w:p w14:paraId="494D889A" w14:textId="77777777" w:rsidR="00AE5C7D" w:rsidRPr="00AE5C7D" w:rsidRDefault="00AE5C7D" w:rsidP="00AE5C7D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/>
          <w:sz w:val="20"/>
        </w:rPr>
      </w:pPr>
      <w:r>
        <w:rPr>
          <w:rFonts w:ascii="Times New Roman" w:eastAsia="ＭＳ 明朝" w:hAnsi="Times New Roman" w:hint="eastAsia"/>
          <w:sz w:val="20"/>
        </w:rPr>
        <w:t>C</w:t>
      </w:r>
      <w:r>
        <w:rPr>
          <w:rFonts w:ascii="Times New Roman" w:eastAsia="ＭＳ 明朝" w:hAnsi="Times New Roman"/>
          <w:sz w:val="20"/>
        </w:rPr>
        <w:t>ell DTX</w:t>
      </w:r>
    </w:p>
    <w:p w14:paraId="571FA4F0" w14:textId="58053E63" w:rsidR="00AE5C7D" w:rsidRDefault="00AE5C7D" w:rsidP="00AE5C7D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lastRenderedPageBreak/>
        <w:t xml:space="preserve">Observation 1: For Cell DTX, the interference caused by the </w:t>
      </w:r>
      <w:r w:rsidR="00E56A37">
        <w:rPr>
          <w:rFonts w:ascii="Times New Roman" w:eastAsia="ＭＳ 明朝" w:hAnsi="Times New Roman" w:cs="Times New Roman"/>
          <w:b/>
          <w:bCs/>
          <w:sz w:val="20"/>
          <w:szCs w:val="21"/>
        </w:rPr>
        <w:t>slow power change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does not impact on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the 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>communication.</w:t>
      </w:r>
    </w:p>
    <w:p w14:paraId="649716C8" w14:textId="5C37325B" w:rsidR="00AE5C7D" w:rsidRDefault="00AE5C7D" w:rsidP="00AE5C7D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Proposal 1: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For Cell DTX </w:t>
      </w:r>
      <w:r w:rsidR="00844A78">
        <w:rPr>
          <w:rFonts w:ascii="Times New Roman" w:eastAsia="ＭＳ 明朝" w:hAnsi="Times New Roman" w:cs="Times New Roman"/>
          <w:b/>
          <w:bCs/>
          <w:sz w:val="20"/>
          <w:szCs w:val="21"/>
        </w:rPr>
        <w:t>ON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>/OFF, t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he requirement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>for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transmitter 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>transient period is not needed.</w:t>
      </w:r>
    </w:p>
    <w:p w14:paraId="3E2D9C80" w14:textId="77777777" w:rsidR="00790174" w:rsidRPr="00AE5C7D" w:rsidRDefault="00790174" w:rsidP="00AE5C7D">
      <w:pPr>
        <w:spacing w:before="180"/>
        <w:rPr>
          <w:rFonts w:ascii="Times New Roman" w:eastAsia="ＭＳ 明朝" w:hAnsi="Times New Roman"/>
          <w:sz w:val="20"/>
        </w:rPr>
      </w:pPr>
    </w:p>
    <w:p w14:paraId="3E7E5E54" w14:textId="77777777" w:rsidR="00AE5C7D" w:rsidRPr="00AE5C7D" w:rsidRDefault="00AE5C7D" w:rsidP="00AE5C7D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/>
          <w:sz w:val="20"/>
        </w:rPr>
      </w:pPr>
      <w:r>
        <w:rPr>
          <w:rFonts w:ascii="Times New Roman" w:eastAsia="ＭＳ 明朝" w:hAnsi="Times New Roman"/>
          <w:sz w:val="20"/>
        </w:rPr>
        <w:t>Techniques in spatial and power domain</w:t>
      </w:r>
    </w:p>
    <w:p w14:paraId="22644F26" w14:textId="59F1DAA5" w:rsidR="00AE5C7D" w:rsidRDefault="003238A1" w:rsidP="00AE5C7D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>Observation 2: For the technique</w:t>
      </w:r>
      <w:r w:rsidR="00844A78">
        <w:rPr>
          <w:rFonts w:ascii="Times New Roman" w:eastAsia="ＭＳ 明朝" w:hAnsi="Times New Roman" w:cs="Times New Roman"/>
          <w:b/>
          <w:bCs/>
          <w:sz w:val="20"/>
          <w:szCs w:val="21"/>
        </w:rPr>
        <w:t>s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in spatial and power domain, the interference caused by the </w:t>
      </w:r>
      <w:r w:rsidR="00844A78">
        <w:rPr>
          <w:rFonts w:ascii="Times New Roman" w:eastAsia="ＭＳ 明朝" w:hAnsi="Times New Roman" w:cs="Times New Roman"/>
          <w:b/>
          <w:bCs/>
          <w:sz w:val="20"/>
          <w:szCs w:val="21"/>
        </w:rPr>
        <w:t>slow power change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might impact on DL communication.</w:t>
      </w:r>
    </w:p>
    <w:p w14:paraId="652400C9" w14:textId="79F9A8D7" w:rsidR="003238A1" w:rsidRDefault="003238A1" w:rsidP="00AE5C7D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Proposal 2: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For 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>the technique</w:t>
      </w:r>
      <w:r w:rsidR="00844A78">
        <w:rPr>
          <w:rFonts w:ascii="Times New Roman" w:eastAsia="ＭＳ 明朝" w:hAnsi="Times New Roman" w:cs="Times New Roman"/>
          <w:b/>
          <w:bCs/>
          <w:sz w:val="20"/>
          <w:szCs w:val="21"/>
        </w:rPr>
        <w:t>s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in spatial and power domain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, further study is needed </w:t>
      </w:r>
      <w:r w:rsidR="00690B9D">
        <w:rPr>
          <w:rFonts w:ascii="Times New Roman" w:eastAsia="ＭＳ 明朝" w:hAnsi="Times New Roman" w:cs="Times New Roman"/>
          <w:b/>
          <w:bCs/>
          <w:sz w:val="20"/>
          <w:szCs w:val="21"/>
        </w:rPr>
        <w:t>before</w:t>
      </w:r>
      <w:r w:rsidR="00C05FA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definin</w:t>
      </w:r>
      <w:r w:rsidR="00E72097">
        <w:rPr>
          <w:rFonts w:ascii="Times New Roman" w:eastAsia="ＭＳ 明朝" w:hAnsi="Times New Roman" w:cs="Times New Roman"/>
          <w:b/>
          <w:bCs/>
          <w:sz w:val="20"/>
          <w:szCs w:val="21"/>
        </w:rPr>
        <w:t>g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t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he requirement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>for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 </w:t>
      </w:r>
      <w:r w:rsidR="00E72097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transmitter </w:t>
      </w:r>
      <w:r w:rsidRPr="00BF0B48">
        <w:rPr>
          <w:rFonts w:ascii="Times New Roman" w:eastAsia="ＭＳ 明朝" w:hAnsi="Times New Roman" w:cs="Times New Roman"/>
          <w:b/>
          <w:bCs/>
          <w:sz w:val="20"/>
          <w:szCs w:val="21"/>
        </w:rPr>
        <w:t>transient period.</w:t>
      </w:r>
    </w:p>
    <w:p w14:paraId="69F85A35" w14:textId="77777777" w:rsidR="00790174" w:rsidRPr="00AE5C7D" w:rsidRDefault="00790174" w:rsidP="00AE5C7D">
      <w:pPr>
        <w:spacing w:before="180"/>
        <w:rPr>
          <w:rFonts w:ascii="Times New Roman" w:eastAsia="ＭＳ 明朝" w:hAnsi="Times New Roman"/>
          <w:sz w:val="20"/>
        </w:rPr>
      </w:pPr>
    </w:p>
    <w:p w14:paraId="10F582F4" w14:textId="77777777" w:rsidR="00AE5C7D" w:rsidRPr="00B72A95" w:rsidRDefault="00AE5C7D" w:rsidP="00AE5C7D">
      <w:pPr>
        <w:pStyle w:val="af5"/>
        <w:numPr>
          <w:ilvl w:val="0"/>
          <w:numId w:val="48"/>
        </w:numPr>
        <w:spacing w:before="180"/>
        <w:ind w:firstLineChars="0"/>
        <w:rPr>
          <w:rFonts w:ascii="Times New Roman" w:hAnsi="Times New Roman"/>
          <w:sz w:val="20"/>
        </w:rPr>
      </w:pPr>
      <w:r>
        <w:rPr>
          <w:rFonts w:ascii="Times New Roman" w:eastAsia="ＭＳ 明朝" w:hAnsi="Times New Roman" w:hint="eastAsia"/>
          <w:sz w:val="20"/>
        </w:rPr>
        <w:t>S</w:t>
      </w:r>
      <w:r>
        <w:rPr>
          <w:rFonts w:ascii="Times New Roman" w:eastAsia="ＭＳ 明朝" w:hAnsi="Times New Roman"/>
          <w:sz w:val="20"/>
        </w:rPr>
        <w:t>SB-less SCell operation for inter-band CA for FR1</w:t>
      </w:r>
    </w:p>
    <w:p w14:paraId="2CBD3920" w14:textId="77777777" w:rsidR="003238A1" w:rsidRPr="00C7664F" w:rsidRDefault="003238A1" w:rsidP="00C7664F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C7664F">
        <w:rPr>
          <w:rFonts w:ascii="Times New Roman" w:eastAsia="ＭＳ 明朝" w:hAnsi="Times New Roman" w:cs="Times New Roman"/>
          <w:b/>
          <w:bCs/>
          <w:sz w:val="20"/>
          <w:szCs w:val="21"/>
        </w:rPr>
        <w:t>Observation 3: The gNBs already deployed in the commercial network are designed to satisfy the current TAE requirement for inter-band CA.</w:t>
      </w:r>
    </w:p>
    <w:p w14:paraId="6B8786DC" w14:textId="404F0052" w:rsidR="00AE5C7D" w:rsidRDefault="003238A1">
      <w:pPr>
        <w:spacing w:afterLines="50" w:after="156"/>
        <w:rPr>
          <w:rFonts w:ascii="Times New Roman" w:eastAsia="ＭＳ 明朝" w:hAnsi="Times New Roman"/>
          <w:b/>
          <w:bCs/>
          <w:sz w:val="20"/>
          <w:szCs w:val="20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</w:rPr>
        <w:t>O</w:t>
      </w:r>
      <w:r>
        <w:rPr>
          <w:rFonts w:ascii="Times New Roman" w:eastAsia="ＭＳ 明朝" w:hAnsi="Times New Roman"/>
          <w:b/>
          <w:bCs/>
          <w:sz w:val="20"/>
          <w:szCs w:val="20"/>
        </w:rPr>
        <w:t xml:space="preserve">bservation 4: </w:t>
      </w:r>
      <w:r w:rsidR="00A02265">
        <w:rPr>
          <w:rFonts w:ascii="Times New Roman" w:eastAsia="ＭＳ 明朝" w:hAnsi="Times New Roman"/>
          <w:b/>
          <w:bCs/>
          <w:sz w:val="20"/>
          <w:szCs w:val="20"/>
        </w:rPr>
        <w:t>There are demands from operators</w:t>
      </w:r>
      <w:r w:rsidR="00A02265" w:rsidRPr="004B0424">
        <w:rPr>
          <w:rFonts w:ascii="Times New Roman" w:eastAsia="ＭＳ 明朝" w:hAnsi="Times New Roman"/>
          <w:b/>
          <w:bCs/>
          <w:sz w:val="20"/>
          <w:szCs w:val="20"/>
        </w:rPr>
        <w:t xml:space="preserve"> to realize </w:t>
      </w:r>
      <w:r w:rsidR="00A02265">
        <w:rPr>
          <w:rFonts w:ascii="Times New Roman" w:eastAsia="ＭＳ 明朝" w:hAnsi="Times New Roman"/>
          <w:b/>
          <w:bCs/>
          <w:sz w:val="20"/>
          <w:szCs w:val="20"/>
        </w:rPr>
        <w:t xml:space="preserve">the </w:t>
      </w:r>
      <w:r w:rsidR="00A02265" w:rsidRPr="004B0424">
        <w:rPr>
          <w:rFonts w:ascii="Times New Roman" w:eastAsia="ＭＳ 明朝" w:hAnsi="Times New Roman"/>
          <w:b/>
          <w:bCs/>
          <w:sz w:val="20"/>
          <w:szCs w:val="20"/>
        </w:rPr>
        <w:t>NES function</w:t>
      </w:r>
      <w:r w:rsidR="00E14F66">
        <w:rPr>
          <w:rFonts w:ascii="Times New Roman" w:eastAsia="ＭＳ 明朝" w:hAnsi="Times New Roman"/>
          <w:b/>
          <w:bCs/>
          <w:sz w:val="20"/>
          <w:szCs w:val="20"/>
        </w:rPr>
        <w:t>s</w:t>
      </w:r>
      <w:r w:rsidR="00A02265" w:rsidRPr="004B0424">
        <w:rPr>
          <w:rFonts w:ascii="Times New Roman" w:eastAsia="ＭＳ 明朝" w:hAnsi="Times New Roman"/>
          <w:b/>
          <w:bCs/>
          <w:sz w:val="20"/>
          <w:szCs w:val="20"/>
        </w:rPr>
        <w:t xml:space="preserve"> without updating the hardware devices.</w:t>
      </w:r>
    </w:p>
    <w:p w14:paraId="4BA7DEA4" w14:textId="77777777" w:rsidR="00C7664F" w:rsidRPr="00022916" w:rsidRDefault="00C7664F" w:rsidP="00C7664F">
      <w:pPr>
        <w:spacing w:before="180"/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Observation </w:t>
      </w:r>
      <w:r>
        <w:rPr>
          <w:rFonts w:ascii="Times New Roman" w:eastAsia="ＭＳ 明朝" w:hAnsi="Times New Roman" w:cs="Times New Roman"/>
          <w:b/>
          <w:bCs/>
          <w:sz w:val="20"/>
          <w:szCs w:val="21"/>
        </w:rPr>
        <w:t>5</w:t>
      </w: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: It is difficult to reduce the TAE value significantly via the software update.</w:t>
      </w:r>
    </w:p>
    <w:p w14:paraId="37F1A085" w14:textId="13F03AA3" w:rsidR="00C7664F" w:rsidRPr="00C7664F" w:rsidRDefault="00C7664F">
      <w:pPr>
        <w:spacing w:afterLines="50" w:after="156"/>
        <w:rPr>
          <w:rFonts w:ascii="Times New Roman" w:hAnsi="Times New Roman" w:cs="Times New Roman"/>
          <w:sz w:val="20"/>
          <w:szCs w:val="21"/>
        </w:rPr>
      </w:pPr>
      <w:r w:rsidRPr="00022916">
        <w:rPr>
          <w:rFonts w:ascii="Times New Roman" w:eastAsia="ＭＳ 明朝" w:hAnsi="Times New Roman" w:cs="Times New Roman"/>
          <w:b/>
          <w:bCs/>
          <w:sz w:val="20"/>
          <w:szCs w:val="21"/>
        </w:rPr>
        <w:t>Proposal 3: RAN4 selects Alternative#1 for SSB-less SCell operation.</w:t>
      </w:r>
    </w:p>
    <w:p w14:paraId="745119B6" w14:textId="6A4CB5F8" w:rsidR="00B96AF4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Calibri" w:hAnsi="Calibri"/>
          <w:sz w:val="32"/>
          <w:szCs w:val="36"/>
        </w:rPr>
      </w:pPr>
      <w:r>
        <w:rPr>
          <w:rFonts w:ascii="Arial" w:hAnsi="Arial"/>
          <w:sz w:val="32"/>
          <w:szCs w:val="36"/>
        </w:rPr>
        <w:t>4</w:t>
      </w:r>
      <w:r w:rsidR="00E12016">
        <w:rPr>
          <w:rFonts w:ascii="Arial" w:hAnsi="Arial"/>
          <w:sz w:val="32"/>
          <w:szCs w:val="36"/>
        </w:rPr>
        <w:t>. Reference</w:t>
      </w:r>
    </w:p>
    <w:p w14:paraId="26BD627F" w14:textId="1EAF18F1" w:rsidR="00360D7B" w:rsidRPr="00BE4003" w:rsidRDefault="00314AB6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C15F04">
        <w:rPr>
          <w:rFonts w:ascii="Times New Roman" w:hAnsi="Times New Roman" w:cs="Times New Roman"/>
          <w:sz w:val="20"/>
          <w:szCs w:val="20"/>
        </w:rPr>
        <w:t>11447</w:t>
      </w:r>
      <w:r w:rsidR="00C15F04">
        <w:rPr>
          <w:rFonts w:ascii="Times New Roman" w:hAnsi="Times New Roman" w:cs="Times New Roman"/>
          <w:sz w:val="20"/>
          <w:szCs w:val="20"/>
        </w:rPr>
        <w:tab/>
      </w:r>
      <w:r w:rsidR="00C622C8" w:rsidRPr="00C622C8">
        <w:rPr>
          <w:rFonts w:ascii="Times New Roman" w:hAnsi="Times New Roman" w:cs="Times New Roman"/>
          <w:sz w:val="20"/>
          <w:szCs w:val="20"/>
        </w:rPr>
        <w:t>Discussion on BS RF requirement of network Energy saings</w:t>
      </w:r>
      <w:r w:rsidR="00C622C8">
        <w:rPr>
          <w:rFonts w:ascii="Times New Roman" w:hAnsi="Times New Roman" w:cs="Times New Roman"/>
          <w:sz w:val="20"/>
          <w:szCs w:val="20"/>
        </w:rPr>
        <w:t xml:space="preserve">, </w:t>
      </w:r>
      <w:r w:rsidR="00382D2A">
        <w:rPr>
          <w:rFonts w:ascii="Times New Roman" w:hAnsi="Times New Roman" w:cs="Times New Roman"/>
          <w:sz w:val="20"/>
          <w:szCs w:val="20"/>
        </w:rPr>
        <w:t>Huawei</w:t>
      </w:r>
      <w:r w:rsidR="005A7F96">
        <w:rPr>
          <w:rFonts w:ascii="Times New Roman" w:hAnsi="Times New Roman" w:cs="Times New Roman"/>
          <w:sz w:val="20"/>
          <w:szCs w:val="20"/>
        </w:rPr>
        <w:t>, Hi</w:t>
      </w:r>
      <w:r w:rsidR="00BF682A">
        <w:rPr>
          <w:rFonts w:ascii="Times New Roman" w:hAnsi="Times New Roman" w:cs="Times New Roman"/>
          <w:sz w:val="20"/>
          <w:szCs w:val="20"/>
        </w:rPr>
        <w:t>Silicon</w:t>
      </w:r>
    </w:p>
    <w:p w14:paraId="2DBD1276" w14:textId="0EBB601E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CD4859">
        <w:rPr>
          <w:rFonts w:ascii="Times New Roman" w:hAnsi="Times New Roman" w:cs="Times New Roman"/>
          <w:sz w:val="20"/>
          <w:szCs w:val="20"/>
        </w:rPr>
        <w:t>11557</w:t>
      </w:r>
      <w:r w:rsidR="00CD4859">
        <w:rPr>
          <w:rFonts w:ascii="Times New Roman" w:hAnsi="Times New Roman" w:cs="Times New Roman"/>
          <w:sz w:val="20"/>
          <w:szCs w:val="20"/>
        </w:rPr>
        <w:tab/>
      </w:r>
      <w:r w:rsidR="00F10A1E" w:rsidRPr="00F10A1E">
        <w:rPr>
          <w:rFonts w:ascii="Times New Roman" w:hAnsi="Times New Roman" w:cs="Times New Roman"/>
          <w:sz w:val="20"/>
          <w:szCs w:val="20"/>
        </w:rPr>
        <w:t>RF requirements for Network energy savings for NR</w:t>
      </w:r>
      <w:r w:rsidR="00F10A1E">
        <w:rPr>
          <w:rFonts w:ascii="Times New Roman" w:hAnsi="Times New Roman" w:cs="Times New Roman"/>
          <w:sz w:val="20"/>
          <w:szCs w:val="20"/>
        </w:rPr>
        <w:t xml:space="preserve">, </w:t>
      </w:r>
      <w:r w:rsidR="009A403E" w:rsidRPr="009A403E">
        <w:rPr>
          <w:rFonts w:ascii="Times New Roman" w:hAnsi="Times New Roman" w:cs="Times New Roman"/>
          <w:sz w:val="20"/>
          <w:szCs w:val="20"/>
        </w:rPr>
        <w:t>Nokia, Nokia Shanghai Bell</w:t>
      </w:r>
    </w:p>
    <w:p w14:paraId="26ACFC44" w14:textId="0FA86E6E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FB1C80">
        <w:rPr>
          <w:rFonts w:ascii="Times New Roman" w:hAnsi="Times New Roman" w:cs="Times New Roman"/>
          <w:sz w:val="20"/>
          <w:szCs w:val="20"/>
        </w:rPr>
        <w:t>11802</w:t>
      </w:r>
      <w:r w:rsidR="00FB1C80">
        <w:rPr>
          <w:rFonts w:ascii="Times New Roman" w:hAnsi="Times New Roman" w:cs="Times New Roman"/>
          <w:sz w:val="20"/>
          <w:szCs w:val="20"/>
        </w:rPr>
        <w:tab/>
      </w:r>
      <w:r w:rsidR="00FB1C80" w:rsidRPr="00FB1C80">
        <w:rPr>
          <w:rFonts w:ascii="Times New Roman" w:hAnsi="Times New Roman" w:cs="Times New Roman"/>
          <w:sz w:val="20"/>
          <w:szCs w:val="20"/>
        </w:rPr>
        <w:t>Discussion on network energy saving RF requirements</w:t>
      </w:r>
      <w:r w:rsidR="00FB1C80">
        <w:rPr>
          <w:rFonts w:ascii="Times New Roman" w:hAnsi="Times New Roman" w:cs="Times New Roman"/>
          <w:sz w:val="20"/>
          <w:szCs w:val="20"/>
        </w:rPr>
        <w:t>, CMCC</w:t>
      </w:r>
    </w:p>
    <w:p w14:paraId="1F95A15E" w14:textId="46223509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56486C">
        <w:rPr>
          <w:rFonts w:ascii="Times New Roman" w:hAnsi="Times New Roman" w:cs="Times New Roman"/>
          <w:sz w:val="20"/>
          <w:szCs w:val="20"/>
        </w:rPr>
        <w:t>13175</w:t>
      </w:r>
      <w:r w:rsidR="0056486C">
        <w:rPr>
          <w:rFonts w:ascii="Times New Roman" w:hAnsi="Times New Roman" w:cs="Times New Roman"/>
          <w:sz w:val="20"/>
          <w:szCs w:val="20"/>
        </w:rPr>
        <w:tab/>
      </w:r>
      <w:r w:rsidR="0056486C" w:rsidRPr="0056486C">
        <w:rPr>
          <w:rFonts w:ascii="Times New Roman" w:hAnsi="Times New Roman" w:cs="Times New Roman"/>
          <w:sz w:val="20"/>
          <w:szCs w:val="20"/>
        </w:rPr>
        <w:t>Discussion on BS RF requirement impacts from NES perspective</w:t>
      </w:r>
      <w:r w:rsidR="0056486C">
        <w:rPr>
          <w:rFonts w:ascii="Times New Roman" w:hAnsi="Times New Roman" w:cs="Times New Roman"/>
          <w:sz w:val="20"/>
          <w:szCs w:val="20"/>
        </w:rPr>
        <w:t xml:space="preserve">, </w:t>
      </w:r>
      <w:r w:rsidR="007B6E69" w:rsidRPr="007B6E69">
        <w:rPr>
          <w:rFonts w:ascii="Times New Roman" w:hAnsi="Times New Roman" w:cs="Times New Roman"/>
          <w:sz w:val="20"/>
          <w:szCs w:val="20"/>
        </w:rPr>
        <w:t>ZTE Corporation</w:t>
      </w:r>
    </w:p>
    <w:p w14:paraId="1D69DF43" w14:textId="2971DCA0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DC2A43">
        <w:rPr>
          <w:rFonts w:ascii="Times New Roman" w:hAnsi="Times New Roman" w:cs="Times New Roman"/>
          <w:sz w:val="20"/>
          <w:szCs w:val="20"/>
        </w:rPr>
        <w:t>14935</w:t>
      </w:r>
      <w:r w:rsidR="00DC2A43">
        <w:rPr>
          <w:rFonts w:ascii="Times New Roman" w:hAnsi="Times New Roman" w:cs="Times New Roman"/>
          <w:sz w:val="20"/>
          <w:szCs w:val="20"/>
        </w:rPr>
        <w:tab/>
      </w:r>
      <w:r w:rsidR="002D4405" w:rsidRPr="002D4405">
        <w:rPr>
          <w:rFonts w:ascii="Times New Roman" w:hAnsi="Times New Roman" w:cs="Times New Roman"/>
          <w:sz w:val="20"/>
          <w:szCs w:val="20"/>
        </w:rPr>
        <w:t>WF on RF requirements for NES</w:t>
      </w:r>
      <w:r w:rsidR="002D4405">
        <w:rPr>
          <w:rFonts w:ascii="Times New Roman" w:hAnsi="Times New Roman" w:cs="Times New Roman"/>
          <w:sz w:val="20"/>
          <w:szCs w:val="20"/>
        </w:rPr>
        <w:t>, Huawei, Intel</w:t>
      </w:r>
    </w:p>
    <w:p w14:paraId="12D64AB1" w14:textId="46CC0DDF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762FC3" w:rsidRPr="00BE4003">
        <w:rPr>
          <w:rFonts w:ascii="Times New Roman" w:hAnsi="Times New Roman" w:cs="Times New Roman"/>
          <w:sz w:val="20"/>
          <w:szCs w:val="20"/>
        </w:rPr>
        <w:t>11400</w:t>
      </w:r>
      <w:r w:rsidR="00762FC3" w:rsidRPr="00BE4003">
        <w:rPr>
          <w:rFonts w:ascii="Times New Roman" w:hAnsi="Times New Roman" w:cs="Times New Roman"/>
          <w:sz w:val="20"/>
          <w:szCs w:val="20"/>
        </w:rPr>
        <w:tab/>
      </w:r>
      <w:r w:rsidR="0044285A" w:rsidRPr="00BE4003">
        <w:rPr>
          <w:rFonts w:ascii="Times New Roman" w:hAnsi="Times New Roman" w:cs="Times New Roman"/>
          <w:sz w:val="20"/>
          <w:szCs w:val="20"/>
        </w:rPr>
        <w:t>Discussion on BS requirements for inter-band CA with SSB-less operation, Fujitsu</w:t>
      </w:r>
    </w:p>
    <w:p w14:paraId="3FF6C4C0" w14:textId="76F095AF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86529C" w:rsidRPr="00BE4003">
        <w:rPr>
          <w:rFonts w:ascii="Times New Roman" w:hAnsi="Times New Roman" w:cs="Times New Roman"/>
          <w:sz w:val="20"/>
          <w:szCs w:val="20"/>
        </w:rPr>
        <w:t>04212</w:t>
      </w:r>
      <w:r w:rsidR="0086529C" w:rsidRPr="00BE4003">
        <w:rPr>
          <w:rFonts w:ascii="Times New Roman" w:hAnsi="Times New Roman" w:cs="Times New Roman"/>
          <w:sz w:val="20"/>
          <w:szCs w:val="20"/>
        </w:rPr>
        <w:tab/>
      </w:r>
      <w:r w:rsidR="00F6748E" w:rsidRPr="00BE4003">
        <w:rPr>
          <w:rFonts w:ascii="Times New Roman" w:hAnsi="Times New Roman" w:cs="Times New Roman"/>
          <w:sz w:val="20"/>
          <w:szCs w:val="20"/>
        </w:rPr>
        <w:t>Discussion on synchronization and RF requirements, CMCC</w:t>
      </w:r>
    </w:p>
    <w:p w14:paraId="053D84BC" w14:textId="6DBD3FBC" w:rsidR="00FF2FDE" w:rsidRPr="00BE4003" w:rsidRDefault="00FF2FDE" w:rsidP="00317836">
      <w:pPr>
        <w:pStyle w:val="References"/>
        <w:numPr>
          <w:ilvl w:val="0"/>
          <w:numId w:val="23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BE4003">
        <w:rPr>
          <w:rFonts w:ascii="Times New Roman" w:hAnsi="Times New Roman" w:cs="Times New Roman"/>
          <w:sz w:val="20"/>
          <w:szCs w:val="20"/>
        </w:rPr>
        <w:t>R4-23</w:t>
      </w:r>
      <w:r w:rsidR="005E36ED" w:rsidRPr="00BE4003">
        <w:rPr>
          <w:rFonts w:ascii="Times New Roman" w:hAnsi="Times New Roman" w:cs="Times New Roman"/>
          <w:sz w:val="20"/>
          <w:szCs w:val="20"/>
        </w:rPr>
        <w:t>08750</w:t>
      </w:r>
      <w:r w:rsidR="005E36ED" w:rsidRPr="00BE4003">
        <w:rPr>
          <w:rFonts w:ascii="Times New Roman" w:hAnsi="Times New Roman" w:cs="Times New Roman"/>
          <w:sz w:val="20"/>
          <w:szCs w:val="20"/>
        </w:rPr>
        <w:tab/>
      </w:r>
      <w:r w:rsidR="00797194" w:rsidRPr="00BE4003">
        <w:rPr>
          <w:rFonts w:ascii="Times New Roman" w:hAnsi="Times New Roman" w:cs="Times New Roman"/>
          <w:sz w:val="20"/>
          <w:szCs w:val="20"/>
        </w:rPr>
        <w:t>Discussion on NES BS RF impact, Ericsson</w:t>
      </w:r>
    </w:p>
    <w:sectPr w:rsidR="00FF2FDE" w:rsidRPr="00BE4003" w:rsidSect="00E73969">
      <w:headerReference w:type="default" r:id="rId14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19B4E" w14:textId="77777777" w:rsidR="00BB4C18" w:rsidRDefault="00BB4C18">
      <w:r>
        <w:separator/>
      </w:r>
    </w:p>
  </w:endnote>
  <w:endnote w:type="continuationSeparator" w:id="0">
    <w:p w14:paraId="63F7F837" w14:textId="77777777" w:rsidR="00BB4C18" w:rsidRDefault="00BB4C18">
      <w:r>
        <w:continuationSeparator/>
      </w:r>
    </w:p>
  </w:endnote>
  <w:endnote w:type="continuationNotice" w:id="1">
    <w:p w14:paraId="2D11A58E" w14:textId="77777777" w:rsidR="00BB4C18" w:rsidRDefault="00BB4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C030F" w14:textId="77777777" w:rsidR="00BB4C18" w:rsidRDefault="00BB4C18">
      <w:r>
        <w:separator/>
      </w:r>
    </w:p>
  </w:footnote>
  <w:footnote w:type="continuationSeparator" w:id="0">
    <w:p w14:paraId="7ACF9AC4" w14:textId="77777777" w:rsidR="00BB4C18" w:rsidRDefault="00BB4C18">
      <w:r>
        <w:continuationSeparator/>
      </w:r>
    </w:p>
  </w:footnote>
  <w:footnote w:type="continuationNotice" w:id="1">
    <w:p w14:paraId="5B3B954D" w14:textId="77777777" w:rsidR="00BB4C18" w:rsidRDefault="00BB4C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681F04"/>
    <w:multiLevelType w:val="hybridMultilevel"/>
    <w:tmpl w:val="40DCAA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8D0"/>
    <w:multiLevelType w:val="hybridMultilevel"/>
    <w:tmpl w:val="AB2054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00332"/>
    <w:multiLevelType w:val="hybridMultilevel"/>
    <w:tmpl w:val="8FB20E7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98316B"/>
    <w:multiLevelType w:val="hybridMultilevel"/>
    <w:tmpl w:val="128266FE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B5731B"/>
    <w:multiLevelType w:val="hybridMultilevel"/>
    <w:tmpl w:val="35B2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ACC"/>
    <w:multiLevelType w:val="hybridMultilevel"/>
    <w:tmpl w:val="D528F514"/>
    <w:lvl w:ilvl="0" w:tplc="4150251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601382"/>
    <w:multiLevelType w:val="hybridMultilevel"/>
    <w:tmpl w:val="BF20AF2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DE0364"/>
    <w:multiLevelType w:val="hybridMultilevel"/>
    <w:tmpl w:val="95A42CD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1D15A48"/>
    <w:multiLevelType w:val="hybridMultilevel"/>
    <w:tmpl w:val="97A2B3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47A6226"/>
    <w:multiLevelType w:val="hybridMultilevel"/>
    <w:tmpl w:val="ED82578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961D23"/>
    <w:multiLevelType w:val="hybridMultilevel"/>
    <w:tmpl w:val="0A2EFDCC"/>
    <w:lvl w:ilvl="0" w:tplc="4150251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963502"/>
    <w:multiLevelType w:val="hybridMultilevel"/>
    <w:tmpl w:val="82904A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3E5061"/>
    <w:multiLevelType w:val="hybridMultilevel"/>
    <w:tmpl w:val="BF443C9A"/>
    <w:lvl w:ilvl="0" w:tplc="B3C4F0CE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6200A0"/>
    <w:multiLevelType w:val="multilevel"/>
    <w:tmpl w:val="6D002E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A0614B"/>
    <w:multiLevelType w:val="multilevel"/>
    <w:tmpl w:val="A6FEFF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2F423E"/>
    <w:multiLevelType w:val="hybridMultilevel"/>
    <w:tmpl w:val="FF8AF082"/>
    <w:lvl w:ilvl="0" w:tplc="6CA2DC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CB668D"/>
    <w:multiLevelType w:val="hybridMultilevel"/>
    <w:tmpl w:val="0804C6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9C48E5"/>
    <w:multiLevelType w:val="hybridMultilevel"/>
    <w:tmpl w:val="7742B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848513">
    <w:abstractNumId w:val="0"/>
  </w:num>
  <w:num w:numId="2" w16cid:durableId="1372800518">
    <w:abstractNumId w:val="37"/>
  </w:num>
  <w:num w:numId="3" w16cid:durableId="605190220">
    <w:abstractNumId w:val="22"/>
  </w:num>
  <w:num w:numId="4" w16cid:durableId="1027292919">
    <w:abstractNumId w:val="9"/>
  </w:num>
  <w:num w:numId="5" w16cid:durableId="1645625525">
    <w:abstractNumId w:val="18"/>
  </w:num>
  <w:num w:numId="6" w16cid:durableId="596668831">
    <w:abstractNumId w:val="4"/>
  </w:num>
  <w:num w:numId="7" w16cid:durableId="274942432">
    <w:abstractNumId w:val="40"/>
  </w:num>
  <w:num w:numId="8" w16cid:durableId="1192649520">
    <w:abstractNumId w:val="39"/>
  </w:num>
  <w:num w:numId="9" w16cid:durableId="374500249">
    <w:abstractNumId w:val="32"/>
  </w:num>
  <w:num w:numId="10" w16cid:durableId="442848108">
    <w:abstractNumId w:val="19"/>
  </w:num>
  <w:num w:numId="11" w16cid:durableId="1254818900">
    <w:abstractNumId w:val="24"/>
  </w:num>
  <w:num w:numId="12" w16cid:durableId="760368505">
    <w:abstractNumId w:val="33"/>
  </w:num>
  <w:num w:numId="13" w16cid:durableId="1288469986">
    <w:abstractNumId w:val="35"/>
  </w:num>
  <w:num w:numId="14" w16cid:durableId="456680463">
    <w:abstractNumId w:val="8"/>
  </w:num>
  <w:num w:numId="15" w16cid:durableId="1436050907">
    <w:abstractNumId w:val="13"/>
  </w:num>
  <w:num w:numId="16" w16cid:durableId="690300844">
    <w:abstractNumId w:val="31"/>
  </w:num>
  <w:num w:numId="17" w16cid:durableId="153305517">
    <w:abstractNumId w:val="21"/>
  </w:num>
  <w:num w:numId="18" w16cid:durableId="1664578748">
    <w:abstractNumId w:val="17"/>
  </w:num>
  <w:num w:numId="19" w16cid:durableId="280260704">
    <w:abstractNumId w:val="28"/>
  </w:num>
  <w:num w:numId="20" w16cid:durableId="1797677175">
    <w:abstractNumId w:val="1"/>
  </w:num>
  <w:num w:numId="21" w16cid:durableId="912272826">
    <w:abstractNumId w:val="27"/>
  </w:num>
  <w:num w:numId="22" w16cid:durableId="2051419256">
    <w:abstractNumId w:val="7"/>
  </w:num>
  <w:num w:numId="23" w16cid:durableId="9628115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064239">
    <w:abstractNumId w:val="34"/>
  </w:num>
  <w:num w:numId="25" w16cid:durableId="1918589638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863515865">
    <w:abstractNumId w:val="6"/>
  </w:num>
  <w:num w:numId="27" w16cid:durableId="190191436">
    <w:abstractNumId w:val="2"/>
  </w:num>
  <w:num w:numId="28" w16cid:durableId="2143159063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 w16cid:durableId="1537232409">
    <w:abstractNumId w:val="23"/>
  </w:num>
  <w:num w:numId="30" w16cid:durableId="211045882">
    <w:abstractNumId w:val="26"/>
  </w:num>
  <w:num w:numId="31" w16cid:durableId="1797992048">
    <w:abstractNumId w:val="16"/>
  </w:num>
  <w:num w:numId="32" w16cid:durableId="541132436">
    <w:abstractNumId w:val="3"/>
  </w:num>
  <w:num w:numId="33" w16cid:durableId="1750074012">
    <w:abstractNumId w:val="38"/>
  </w:num>
  <w:num w:numId="34" w16cid:durableId="1949895386">
    <w:abstractNumId w:val="12"/>
  </w:num>
  <w:num w:numId="35" w16cid:durableId="284433118">
    <w:abstractNumId w:val="20"/>
  </w:num>
  <w:num w:numId="36" w16cid:durableId="261110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834232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90447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26270563">
    <w:abstractNumId w:val="36"/>
  </w:num>
  <w:num w:numId="40" w16cid:durableId="1731270471">
    <w:abstractNumId w:val="11"/>
  </w:num>
  <w:num w:numId="41" w16cid:durableId="619075294">
    <w:abstractNumId w:val="20"/>
  </w:num>
  <w:num w:numId="42" w16cid:durableId="1463380749">
    <w:abstractNumId w:val="25"/>
  </w:num>
  <w:num w:numId="43" w16cid:durableId="371155169">
    <w:abstractNumId w:val="15"/>
  </w:num>
  <w:num w:numId="44" w16cid:durableId="680862526">
    <w:abstractNumId w:val="14"/>
  </w:num>
  <w:num w:numId="45" w16cid:durableId="2069568613">
    <w:abstractNumId w:val="10"/>
  </w:num>
  <w:num w:numId="46" w16cid:durableId="783616741">
    <w:abstractNumId w:val="30"/>
  </w:num>
  <w:num w:numId="47" w16cid:durableId="1759868269">
    <w:abstractNumId w:val="29"/>
  </w:num>
  <w:num w:numId="48" w16cid:durableId="290594367">
    <w:abstractNumId w:val="5"/>
  </w:num>
  <w:num w:numId="49" w16cid:durableId="2005275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bordersDoNotSurroundHeader/>
  <w:bordersDoNotSurroundFooter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B87"/>
    <w:rsid w:val="00001E66"/>
    <w:rsid w:val="00002233"/>
    <w:rsid w:val="000026CC"/>
    <w:rsid w:val="00002BB6"/>
    <w:rsid w:val="00002C4E"/>
    <w:rsid w:val="00002DFE"/>
    <w:rsid w:val="0000389F"/>
    <w:rsid w:val="000041CA"/>
    <w:rsid w:val="00004206"/>
    <w:rsid w:val="00004218"/>
    <w:rsid w:val="0000477F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982"/>
    <w:rsid w:val="000160EF"/>
    <w:rsid w:val="00016BC2"/>
    <w:rsid w:val="000200FD"/>
    <w:rsid w:val="00021DD4"/>
    <w:rsid w:val="0002231B"/>
    <w:rsid w:val="000223C3"/>
    <w:rsid w:val="000224EE"/>
    <w:rsid w:val="000226B2"/>
    <w:rsid w:val="00022727"/>
    <w:rsid w:val="00022916"/>
    <w:rsid w:val="00023A89"/>
    <w:rsid w:val="000241CD"/>
    <w:rsid w:val="00024959"/>
    <w:rsid w:val="0002534A"/>
    <w:rsid w:val="000257FA"/>
    <w:rsid w:val="00025853"/>
    <w:rsid w:val="000258D1"/>
    <w:rsid w:val="00025E8F"/>
    <w:rsid w:val="00026528"/>
    <w:rsid w:val="00026563"/>
    <w:rsid w:val="00030241"/>
    <w:rsid w:val="00030252"/>
    <w:rsid w:val="0003025B"/>
    <w:rsid w:val="00030957"/>
    <w:rsid w:val="00032023"/>
    <w:rsid w:val="000328EF"/>
    <w:rsid w:val="0003323A"/>
    <w:rsid w:val="0003334A"/>
    <w:rsid w:val="00033FCA"/>
    <w:rsid w:val="00034492"/>
    <w:rsid w:val="00034C07"/>
    <w:rsid w:val="00034DD5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256C"/>
    <w:rsid w:val="00043071"/>
    <w:rsid w:val="00043CF3"/>
    <w:rsid w:val="00043E8D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6DC7"/>
    <w:rsid w:val="0004705C"/>
    <w:rsid w:val="00047101"/>
    <w:rsid w:val="00047120"/>
    <w:rsid w:val="00047372"/>
    <w:rsid w:val="00047AE5"/>
    <w:rsid w:val="00050240"/>
    <w:rsid w:val="0005028A"/>
    <w:rsid w:val="00050835"/>
    <w:rsid w:val="00051729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A5D"/>
    <w:rsid w:val="00057B7E"/>
    <w:rsid w:val="000606D3"/>
    <w:rsid w:val="00060FB8"/>
    <w:rsid w:val="000617FA"/>
    <w:rsid w:val="00061834"/>
    <w:rsid w:val="00062456"/>
    <w:rsid w:val="00065984"/>
    <w:rsid w:val="000660F4"/>
    <w:rsid w:val="00066F44"/>
    <w:rsid w:val="0006714C"/>
    <w:rsid w:val="00067233"/>
    <w:rsid w:val="00067A9F"/>
    <w:rsid w:val="00067C41"/>
    <w:rsid w:val="00067CB6"/>
    <w:rsid w:val="00067CD0"/>
    <w:rsid w:val="000707AE"/>
    <w:rsid w:val="00070A75"/>
    <w:rsid w:val="00070B68"/>
    <w:rsid w:val="00070E60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F52"/>
    <w:rsid w:val="000844D3"/>
    <w:rsid w:val="000849ED"/>
    <w:rsid w:val="00084B99"/>
    <w:rsid w:val="00084C93"/>
    <w:rsid w:val="00085BA6"/>
    <w:rsid w:val="00085D8F"/>
    <w:rsid w:val="00085E61"/>
    <w:rsid w:val="00085FFD"/>
    <w:rsid w:val="0008711E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5F18"/>
    <w:rsid w:val="00096706"/>
    <w:rsid w:val="00096FF5"/>
    <w:rsid w:val="0009793D"/>
    <w:rsid w:val="00097FBA"/>
    <w:rsid w:val="00097FBD"/>
    <w:rsid w:val="000A01AE"/>
    <w:rsid w:val="000A080A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41A5"/>
    <w:rsid w:val="000A49BA"/>
    <w:rsid w:val="000A5444"/>
    <w:rsid w:val="000A57C5"/>
    <w:rsid w:val="000A645B"/>
    <w:rsid w:val="000A6969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13D1"/>
    <w:rsid w:val="000C1407"/>
    <w:rsid w:val="000C1A66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B4E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B7F"/>
    <w:rsid w:val="000F4F18"/>
    <w:rsid w:val="000F5E62"/>
    <w:rsid w:val="000F5E75"/>
    <w:rsid w:val="000F6477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90E"/>
    <w:rsid w:val="001040DE"/>
    <w:rsid w:val="0010628D"/>
    <w:rsid w:val="0010688E"/>
    <w:rsid w:val="00107589"/>
    <w:rsid w:val="00107CAD"/>
    <w:rsid w:val="00110795"/>
    <w:rsid w:val="0011154A"/>
    <w:rsid w:val="001118D6"/>
    <w:rsid w:val="00111CED"/>
    <w:rsid w:val="001120EC"/>
    <w:rsid w:val="00112284"/>
    <w:rsid w:val="0011233F"/>
    <w:rsid w:val="00112609"/>
    <w:rsid w:val="00112BB2"/>
    <w:rsid w:val="00112CDA"/>
    <w:rsid w:val="001137AE"/>
    <w:rsid w:val="001140D0"/>
    <w:rsid w:val="001141BD"/>
    <w:rsid w:val="00114B83"/>
    <w:rsid w:val="00114D98"/>
    <w:rsid w:val="00115325"/>
    <w:rsid w:val="001155D6"/>
    <w:rsid w:val="0011636C"/>
    <w:rsid w:val="00116712"/>
    <w:rsid w:val="00116723"/>
    <w:rsid w:val="00116AE7"/>
    <w:rsid w:val="00116B46"/>
    <w:rsid w:val="00117381"/>
    <w:rsid w:val="0011752A"/>
    <w:rsid w:val="00117F1A"/>
    <w:rsid w:val="001203E7"/>
    <w:rsid w:val="0012056F"/>
    <w:rsid w:val="00120CFC"/>
    <w:rsid w:val="00122897"/>
    <w:rsid w:val="001229DE"/>
    <w:rsid w:val="001234EB"/>
    <w:rsid w:val="00123A8A"/>
    <w:rsid w:val="00123D97"/>
    <w:rsid w:val="00123E6B"/>
    <w:rsid w:val="00123EFD"/>
    <w:rsid w:val="00123FD5"/>
    <w:rsid w:val="0012443C"/>
    <w:rsid w:val="00125087"/>
    <w:rsid w:val="0012587A"/>
    <w:rsid w:val="00126631"/>
    <w:rsid w:val="0012705A"/>
    <w:rsid w:val="00127890"/>
    <w:rsid w:val="0013029D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BE3"/>
    <w:rsid w:val="00137E20"/>
    <w:rsid w:val="00140163"/>
    <w:rsid w:val="00140720"/>
    <w:rsid w:val="00141944"/>
    <w:rsid w:val="00141986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CFB"/>
    <w:rsid w:val="00165020"/>
    <w:rsid w:val="0016673D"/>
    <w:rsid w:val="00167B53"/>
    <w:rsid w:val="00167D5F"/>
    <w:rsid w:val="001702A7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D1F"/>
    <w:rsid w:val="00175DF7"/>
    <w:rsid w:val="001764D7"/>
    <w:rsid w:val="0017676E"/>
    <w:rsid w:val="00176F93"/>
    <w:rsid w:val="00180138"/>
    <w:rsid w:val="00180913"/>
    <w:rsid w:val="00181052"/>
    <w:rsid w:val="00181BD0"/>
    <w:rsid w:val="00181EAC"/>
    <w:rsid w:val="00182088"/>
    <w:rsid w:val="001820E3"/>
    <w:rsid w:val="00182911"/>
    <w:rsid w:val="00182D78"/>
    <w:rsid w:val="00182F03"/>
    <w:rsid w:val="0018319B"/>
    <w:rsid w:val="00183C82"/>
    <w:rsid w:val="00183E23"/>
    <w:rsid w:val="0018424B"/>
    <w:rsid w:val="00184340"/>
    <w:rsid w:val="001849D5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2B49"/>
    <w:rsid w:val="001A3034"/>
    <w:rsid w:val="001A32E3"/>
    <w:rsid w:val="001A43E9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57EE"/>
    <w:rsid w:val="001B5EC6"/>
    <w:rsid w:val="001B60A3"/>
    <w:rsid w:val="001B67F8"/>
    <w:rsid w:val="001B6F6B"/>
    <w:rsid w:val="001B725D"/>
    <w:rsid w:val="001B7277"/>
    <w:rsid w:val="001B7973"/>
    <w:rsid w:val="001B7CE6"/>
    <w:rsid w:val="001B7FA7"/>
    <w:rsid w:val="001C19C2"/>
    <w:rsid w:val="001C1A9A"/>
    <w:rsid w:val="001C2880"/>
    <w:rsid w:val="001C2E44"/>
    <w:rsid w:val="001C3916"/>
    <w:rsid w:val="001C3B17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804"/>
    <w:rsid w:val="001D7806"/>
    <w:rsid w:val="001D7A0E"/>
    <w:rsid w:val="001E0606"/>
    <w:rsid w:val="001E06D2"/>
    <w:rsid w:val="001E15AF"/>
    <w:rsid w:val="001E1E04"/>
    <w:rsid w:val="001E2427"/>
    <w:rsid w:val="001E2508"/>
    <w:rsid w:val="001E258A"/>
    <w:rsid w:val="001E291D"/>
    <w:rsid w:val="001E338A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6320"/>
    <w:rsid w:val="001F6630"/>
    <w:rsid w:val="001F77D7"/>
    <w:rsid w:val="002003DC"/>
    <w:rsid w:val="00200526"/>
    <w:rsid w:val="00200E98"/>
    <w:rsid w:val="0020138B"/>
    <w:rsid w:val="002020DC"/>
    <w:rsid w:val="00202428"/>
    <w:rsid w:val="002029C4"/>
    <w:rsid w:val="00202BC3"/>
    <w:rsid w:val="00202CD5"/>
    <w:rsid w:val="00202E1D"/>
    <w:rsid w:val="00203046"/>
    <w:rsid w:val="00203DEC"/>
    <w:rsid w:val="002043D8"/>
    <w:rsid w:val="00204745"/>
    <w:rsid w:val="0020494F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31E0"/>
    <w:rsid w:val="00213A14"/>
    <w:rsid w:val="00214B90"/>
    <w:rsid w:val="00214D42"/>
    <w:rsid w:val="00215703"/>
    <w:rsid w:val="002159B3"/>
    <w:rsid w:val="0021776F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3A7B"/>
    <w:rsid w:val="00224C40"/>
    <w:rsid w:val="00224E27"/>
    <w:rsid w:val="00224FCC"/>
    <w:rsid w:val="00225824"/>
    <w:rsid w:val="002269F6"/>
    <w:rsid w:val="00226AA2"/>
    <w:rsid w:val="00227E97"/>
    <w:rsid w:val="00230A7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EF"/>
    <w:rsid w:val="00236ADE"/>
    <w:rsid w:val="002370D6"/>
    <w:rsid w:val="002373F5"/>
    <w:rsid w:val="002379D3"/>
    <w:rsid w:val="002401B1"/>
    <w:rsid w:val="002406C0"/>
    <w:rsid w:val="002408B1"/>
    <w:rsid w:val="002409CB"/>
    <w:rsid w:val="00241DCC"/>
    <w:rsid w:val="002422C1"/>
    <w:rsid w:val="00242A91"/>
    <w:rsid w:val="00243A03"/>
    <w:rsid w:val="00243B44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C9B"/>
    <w:rsid w:val="00246D29"/>
    <w:rsid w:val="00247545"/>
    <w:rsid w:val="00247899"/>
    <w:rsid w:val="00247F8B"/>
    <w:rsid w:val="002501E8"/>
    <w:rsid w:val="00250450"/>
    <w:rsid w:val="00250C1F"/>
    <w:rsid w:val="002515C6"/>
    <w:rsid w:val="002521CD"/>
    <w:rsid w:val="00252AC2"/>
    <w:rsid w:val="00253AF9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A6C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3F2"/>
    <w:rsid w:val="00264A81"/>
    <w:rsid w:val="00264B16"/>
    <w:rsid w:val="00264FF7"/>
    <w:rsid w:val="00265211"/>
    <w:rsid w:val="00266120"/>
    <w:rsid w:val="00266DE3"/>
    <w:rsid w:val="0026774E"/>
    <w:rsid w:val="00270E88"/>
    <w:rsid w:val="0027134E"/>
    <w:rsid w:val="0027395B"/>
    <w:rsid w:val="00273C26"/>
    <w:rsid w:val="00273D06"/>
    <w:rsid w:val="00274A57"/>
    <w:rsid w:val="00274B5A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AF0"/>
    <w:rsid w:val="0029022F"/>
    <w:rsid w:val="00290DA9"/>
    <w:rsid w:val="00291115"/>
    <w:rsid w:val="002911B5"/>
    <w:rsid w:val="002922BF"/>
    <w:rsid w:val="00292FC0"/>
    <w:rsid w:val="00292FE1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743"/>
    <w:rsid w:val="002A182C"/>
    <w:rsid w:val="002A1C86"/>
    <w:rsid w:val="002A231D"/>
    <w:rsid w:val="002A248B"/>
    <w:rsid w:val="002A317E"/>
    <w:rsid w:val="002A3E7E"/>
    <w:rsid w:val="002A44FF"/>
    <w:rsid w:val="002A584D"/>
    <w:rsid w:val="002A62D7"/>
    <w:rsid w:val="002A69D1"/>
    <w:rsid w:val="002A6E2A"/>
    <w:rsid w:val="002A70CD"/>
    <w:rsid w:val="002A71BD"/>
    <w:rsid w:val="002A733D"/>
    <w:rsid w:val="002A75A5"/>
    <w:rsid w:val="002A7ED3"/>
    <w:rsid w:val="002B0EF7"/>
    <w:rsid w:val="002B1386"/>
    <w:rsid w:val="002B1981"/>
    <w:rsid w:val="002B1B32"/>
    <w:rsid w:val="002B1E4A"/>
    <w:rsid w:val="002B241D"/>
    <w:rsid w:val="002B2707"/>
    <w:rsid w:val="002B2B00"/>
    <w:rsid w:val="002B2F56"/>
    <w:rsid w:val="002B305E"/>
    <w:rsid w:val="002B3896"/>
    <w:rsid w:val="002B3984"/>
    <w:rsid w:val="002B3F1E"/>
    <w:rsid w:val="002B5B3F"/>
    <w:rsid w:val="002B6318"/>
    <w:rsid w:val="002B715D"/>
    <w:rsid w:val="002B7B6E"/>
    <w:rsid w:val="002C07BE"/>
    <w:rsid w:val="002C098A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6C"/>
    <w:rsid w:val="002C71E8"/>
    <w:rsid w:val="002C71EC"/>
    <w:rsid w:val="002C7307"/>
    <w:rsid w:val="002D009B"/>
    <w:rsid w:val="002D12B5"/>
    <w:rsid w:val="002D2108"/>
    <w:rsid w:val="002D22FD"/>
    <w:rsid w:val="002D289B"/>
    <w:rsid w:val="002D301F"/>
    <w:rsid w:val="002D4405"/>
    <w:rsid w:val="002D54B2"/>
    <w:rsid w:val="002D6388"/>
    <w:rsid w:val="002D63CB"/>
    <w:rsid w:val="002D6479"/>
    <w:rsid w:val="002D6937"/>
    <w:rsid w:val="002D6D05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9A8"/>
    <w:rsid w:val="002E23B9"/>
    <w:rsid w:val="002E2F9E"/>
    <w:rsid w:val="002E389B"/>
    <w:rsid w:val="002E4D43"/>
    <w:rsid w:val="002E5905"/>
    <w:rsid w:val="002E5CCF"/>
    <w:rsid w:val="002E767C"/>
    <w:rsid w:val="002E7994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D62"/>
    <w:rsid w:val="002F4775"/>
    <w:rsid w:val="002F4B0F"/>
    <w:rsid w:val="002F4B9F"/>
    <w:rsid w:val="002F4E2C"/>
    <w:rsid w:val="002F4E56"/>
    <w:rsid w:val="002F50F1"/>
    <w:rsid w:val="002F52C9"/>
    <w:rsid w:val="002F60BF"/>
    <w:rsid w:val="002F6B83"/>
    <w:rsid w:val="002F6EBC"/>
    <w:rsid w:val="002F6F51"/>
    <w:rsid w:val="002F7E7F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6250"/>
    <w:rsid w:val="00306853"/>
    <w:rsid w:val="003102A7"/>
    <w:rsid w:val="00310A06"/>
    <w:rsid w:val="00310B4B"/>
    <w:rsid w:val="00310F2F"/>
    <w:rsid w:val="0031152E"/>
    <w:rsid w:val="003118A2"/>
    <w:rsid w:val="003119B8"/>
    <w:rsid w:val="0031217B"/>
    <w:rsid w:val="003126A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6F0"/>
    <w:rsid w:val="00316C05"/>
    <w:rsid w:val="00316DAE"/>
    <w:rsid w:val="00316FE6"/>
    <w:rsid w:val="003202FD"/>
    <w:rsid w:val="0032050A"/>
    <w:rsid w:val="00321265"/>
    <w:rsid w:val="003212EF"/>
    <w:rsid w:val="0032140F"/>
    <w:rsid w:val="003220EB"/>
    <w:rsid w:val="0032226D"/>
    <w:rsid w:val="003228F5"/>
    <w:rsid w:val="00323697"/>
    <w:rsid w:val="003237D2"/>
    <w:rsid w:val="003238A1"/>
    <w:rsid w:val="00325EB5"/>
    <w:rsid w:val="00326606"/>
    <w:rsid w:val="00326C84"/>
    <w:rsid w:val="00327206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62"/>
    <w:rsid w:val="00332F2E"/>
    <w:rsid w:val="00333C0C"/>
    <w:rsid w:val="00333F70"/>
    <w:rsid w:val="00333F99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A6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F19"/>
    <w:rsid w:val="00370F86"/>
    <w:rsid w:val="00371172"/>
    <w:rsid w:val="0037157F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2D2A"/>
    <w:rsid w:val="0038318D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6B5"/>
    <w:rsid w:val="00391E7A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CDF"/>
    <w:rsid w:val="003B1FA7"/>
    <w:rsid w:val="003B231E"/>
    <w:rsid w:val="003B2374"/>
    <w:rsid w:val="003B2A33"/>
    <w:rsid w:val="003B3DC5"/>
    <w:rsid w:val="003B43D8"/>
    <w:rsid w:val="003B4877"/>
    <w:rsid w:val="003B4B56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C00FD"/>
    <w:rsid w:val="003C0BF8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57A7"/>
    <w:rsid w:val="003C63B5"/>
    <w:rsid w:val="003C64CC"/>
    <w:rsid w:val="003C6757"/>
    <w:rsid w:val="003C6A6D"/>
    <w:rsid w:val="003C6A82"/>
    <w:rsid w:val="003C7A12"/>
    <w:rsid w:val="003C7B4D"/>
    <w:rsid w:val="003D1C99"/>
    <w:rsid w:val="003D2ADD"/>
    <w:rsid w:val="003D38C7"/>
    <w:rsid w:val="003D3A57"/>
    <w:rsid w:val="003D3A7F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BAA"/>
    <w:rsid w:val="003E7F0E"/>
    <w:rsid w:val="003F00D7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366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64EF"/>
    <w:rsid w:val="00406539"/>
    <w:rsid w:val="00407349"/>
    <w:rsid w:val="004100DE"/>
    <w:rsid w:val="00410B17"/>
    <w:rsid w:val="004111A1"/>
    <w:rsid w:val="004119D3"/>
    <w:rsid w:val="00411B75"/>
    <w:rsid w:val="00412C28"/>
    <w:rsid w:val="00413198"/>
    <w:rsid w:val="004161E4"/>
    <w:rsid w:val="0041689A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8A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2C80"/>
    <w:rsid w:val="00432F2F"/>
    <w:rsid w:val="004341CE"/>
    <w:rsid w:val="00434694"/>
    <w:rsid w:val="00434DD5"/>
    <w:rsid w:val="00434E36"/>
    <w:rsid w:val="004354E1"/>
    <w:rsid w:val="00436327"/>
    <w:rsid w:val="00437BD1"/>
    <w:rsid w:val="00437EA1"/>
    <w:rsid w:val="00440184"/>
    <w:rsid w:val="0044024E"/>
    <w:rsid w:val="0044165B"/>
    <w:rsid w:val="0044191B"/>
    <w:rsid w:val="00441B32"/>
    <w:rsid w:val="0044285A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756"/>
    <w:rsid w:val="00446C4D"/>
    <w:rsid w:val="00446F8C"/>
    <w:rsid w:val="00447554"/>
    <w:rsid w:val="00447AF0"/>
    <w:rsid w:val="00450A8C"/>
    <w:rsid w:val="00450AB2"/>
    <w:rsid w:val="00452D97"/>
    <w:rsid w:val="00452E40"/>
    <w:rsid w:val="00453C51"/>
    <w:rsid w:val="004541E1"/>
    <w:rsid w:val="0045575E"/>
    <w:rsid w:val="00455BEC"/>
    <w:rsid w:val="00455CF1"/>
    <w:rsid w:val="00455E60"/>
    <w:rsid w:val="004563A9"/>
    <w:rsid w:val="00456777"/>
    <w:rsid w:val="00456965"/>
    <w:rsid w:val="00460230"/>
    <w:rsid w:val="004607C3"/>
    <w:rsid w:val="00460F0D"/>
    <w:rsid w:val="0046114F"/>
    <w:rsid w:val="00461E15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293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747"/>
    <w:rsid w:val="004871B0"/>
    <w:rsid w:val="004902D5"/>
    <w:rsid w:val="004903AD"/>
    <w:rsid w:val="004906DE"/>
    <w:rsid w:val="00490804"/>
    <w:rsid w:val="004908A9"/>
    <w:rsid w:val="00490B7A"/>
    <w:rsid w:val="00490D96"/>
    <w:rsid w:val="004912D7"/>
    <w:rsid w:val="004922D4"/>
    <w:rsid w:val="0049231C"/>
    <w:rsid w:val="0049240C"/>
    <w:rsid w:val="0049240D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35BF"/>
    <w:rsid w:val="004A3E25"/>
    <w:rsid w:val="004A3F95"/>
    <w:rsid w:val="004A4122"/>
    <w:rsid w:val="004A48C8"/>
    <w:rsid w:val="004A4965"/>
    <w:rsid w:val="004A5660"/>
    <w:rsid w:val="004A56D0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1424"/>
    <w:rsid w:val="004B179D"/>
    <w:rsid w:val="004B1C55"/>
    <w:rsid w:val="004B2330"/>
    <w:rsid w:val="004B239D"/>
    <w:rsid w:val="004B2AC7"/>
    <w:rsid w:val="004B2E50"/>
    <w:rsid w:val="004B35F6"/>
    <w:rsid w:val="004B3ACD"/>
    <w:rsid w:val="004B4E16"/>
    <w:rsid w:val="004B4EA5"/>
    <w:rsid w:val="004B5405"/>
    <w:rsid w:val="004B5EE8"/>
    <w:rsid w:val="004B6C9D"/>
    <w:rsid w:val="004B73D8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EB4"/>
    <w:rsid w:val="004C2097"/>
    <w:rsid w:val="004C27F1"/>
    <w:rsid w:val="004C3880"/>
    <w:rsid w:val="004C3B04"/>
    <w:rsid w:val="004C3F05"/>
    <w:rsid w:val="004C4033"/>
    <w:rsid w:val="004C5026"/>
    <w:rsid w:val="004C6192"/>
    <w:rsid w:val="004C7F62"/>
    <w:rsid w:val="004D0DFC"/>
    <w:rsid w:val="004D13F1"/>
    <w:rsid w:val="004D185F"/>
    <w:rsid w:val="004D1EF3"/>
    <w:rsid w:val="004D36E6"/>
    <w:rsid w:val="004D3E30"/>
    <w:rsid w:val="004D4695"/>
    <w:rsid w:val="004D48A1"/>
    <w:rsid w:val="004D4D75"/>
    <w:rsid w:val="004D50EE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4FA9"/>
    <w:rsid w:val="004E6011"/>
    <w:rsid w:val="004E64DB"/>
    <w:rsid w:val="004E6A13"/>
    <w:rsid w:val="004E6FC1"/>
    <w:rsid w:val="004E7582"/>
    <w:rsid w:val="004E7B3E"/>
    <w:rsid w:val="004F0458"/>
    <w:rsid w:val="004F09B0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5464"/>
    <w:rsid w:val="004F5B8D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5085"/>
    <w:rsid w:val="0050558D"/>
    <w:rsid w:val="0050587B"/>
    <w:rsid w:val="00505AC8"/>
    <w:rsid w:val="00505E6F"/>
    <w:rsid w:val="0050631F"/>
    <w:rsid w:val="00506EC3"/>
    <w:rsid w:val="00507A5E"/>
    <w:rsid w:val="0051054D"/>
    <w:rsid w:val="005107B2"/>
    <w:rsid w:val="00510FDE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658"/>
    <w:rsid w:val="0052196C"/>
    <w:rsid w:val="005227EB"/>
    <w:rsid w:val="00522F4F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B86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678A"/>
    <w:rsid w:val="0053685E"/>
    <w:rsid w:val="005378E8"/>
    <w:rsid w:val="0054069E"/>
    <w:rsid w:val="00540AFE"/>
    <w:rsid w:val="00540D6E"/>
    <w:rsid w:val="00541226"/>
    <w:rsid w:val="0054187F"/>
    <w:rsid w:val="00541A8D"/>
    <w:rsid w:val="00542EDC"/>
    <w:rsid w:val="00543100"/>
    <w:rsid w:val="00543C1C"/>
    <w:rsid w:val="00543CB3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DF1"/>
    <w:rsid w:val="005471E8"/>
    <w:rsid w:val="00550645"/>
    <w:rsid w:val="005507CB"/>
    <w:rsid w:val="00551058"/>
    <w:rsid w:val="00551140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38B"/>
    <w:rsid w:val="005578A7"/>
    <w:rsid w:val="0055791D"/>
    <w:rsid w:val="00557B2A"/>
    <w:rsid w:val="005602D5"/>
    <w:rsid w:val="005621BC"/>
    <w:rsid w:val="0056268B"/>
    <w:rsid w:val="005641B8"/>
    <w:rsid w:val="0056486C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5FEC"/>
    <w:rsid w:val="005764B2"/>
    <w:rsid w:val="0057682E"/>
    <w:rsid w:val="00576DA2"/>
    <w:rsid w:val="00576DAB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A68"/>
    <w:rsid w:val="00597DB3"/>
    <w:rsid w:val="005A0444"/>
    <w:rsid w:val="005A04FD"/>
    <w:rsid w:val="005A1877"/>
    <w:rsid w:val="005A1892"/>
    <w:rsid w:val="005A1F24"/>
    <w:rsid w:val="005A2987"/>
    <w:rsid w:val="005A2F9D"/>
    <w:rsid w:val="005A407F"/>
    <w:rsid w:val="005A52B5"/>
    <w:rsid w:val="005A5B16"/>
    <w:rsid w:val="005A614D"/>
    <w:rsid w:val="005A64C4"/>
    <w:rsid w:val="005A6668"/>
    <w:rsid w:val="005A6E56"/>
    <w:rsid w:val="005A6FBE"/>
    <w:rsid w:val="005A74B8"/>
    <w:rsid w:val="005A7C55"/>
    <w:rsid w:val="005A7F96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E68"/>
    <w:rsid w:val="005D0B6E"/>
    <w:rsid w:val="005D0C74"/>
    <w:rsid w:val="005D0E7A"/>
    <w:rsid w:val="005D154D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6F56"/>
    <w:rsid w:val="005D7171"/>
    <w:rsid w:val="005D7D39"/>
    <w:rsid w:val="005D7F7F"/>
    <w:rsid w:val="005E0113"/>
    <w:rsid w:val="005E050E"/>
    <w:rsid w:val="005E08C9"/>
    <w:rsid w:val="005E1867"/>
    <w:rsid w:val="005E18A4"/>
    <w:rsid w:val="005E1969"/>
    <w:rsid w:val="005E1B6C"/>
    <w:rsid w:val="005E318A"/>
    <w:rsid w:val="005E36ED"/>
    <w:rsid w:val="005E37F0"/>
    <w:rsid w:val="005E39EA"/>
    <w:rsid w:val="005E3CDF"/>
    <w:rsid w:val="005E466E"/>
    <w:rsid w:val="005E4C63"/>
    <w:rsid w:val="005E521D"/>
    <w:rsid w:val="005E52A7"/>
    <w:rsid w:val="005E5317"/>
    <w:rsid w:val="005E5B3B"/>
    <w:rsid w:val="005E5F43"/>
    <w:rsid w:val="005E633F"/>
    <w:rsid w:val="005E6FD2"/>
    <w:rsid w:val="005E7594"/>
    <w:rsid w:val="005E7DAC"/>
    <w:rsid w:val="005F003D"/>
    <w:rsid w:val="005F099F"/>
    <w:rsid w:val="005F0C6B"/>
    <w:rsid w:val="005F0E3A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FD"/>
    <w:rsid w:val="005F4056"/>
    <w:rsid w:val="005F4E4B"/>
    <w:rsid w:val="005F557E"/>
    <w:rsid w:val="005F5651"/>
    <w:rsid w:val="005F5866"/>
    <w:rsid w:val="005F5A22"/>
    <w:rsid w:val="005F5E2E"/>
    <w:rsid w:val="005F60C2"/>
    <w:rsid w:val="005F745A"/>
    <w:rsid w:val="00601076"/>
    <w:rsid w:val="006012DA"/>
    <w:rsid w:val="00601A2F"/>
    <w:rsid w:val="0060236C"/>
    <w:rsid w:val="006042B8"/>
    <w:rsid w:val="006044E9"/>
    <w:rsid w:val="006061A7"/>
    <w:rsid w:val="00606398"/>
    <w:rsid w:val="00606402"/>
    <w:rsid w:val="00606B4F"/>
    <w:rsid w:val="00606F5F"/>
    <w:rsid w:val="00607FD5"/>
    <w:rsid w:val="00607FDE"/>
    <w:rsid w:val="0061007F"/>
    <w:rsid w:val="006100BF"/>
    <w:rsid w:val="006116A1"/>
    <w:rsid w:val="00612000"/>
    <w:rsid w:val="00612181"/>
    <w:rsid w:val="00612375"/>
    <w:rsid w:val="00612784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292"/>
    <w:rsid w:val="006162A3"/>
    <w:rsid w:val="0061639A"/>
    <w:rsid w:val="006166D7"/>
    <w:rsid w:val="00616EFF"/>
    <w:rsid w:val="006179F5"/>
    <w:rsid w:val="00620B33"/>
    <w:rsid w:val="006221C0"/>
    <w:rsid w:val="00622B7B"/>
    <w:rsid w:val="00623D68"/>
    <w:rsid w:val="006240EE"/>
    <w:rsid w:val="00624355"/>
    <w:rsid w:val="006244B7"/>
    <w:rsid w:val="00624638"/>
    <w:rsid w:val="00624854"/>
    <w:rsid w:val="006248D9"/>
    <w:rsid w:val="00624E61"/>
    <w:rsid w:val="00624FA9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439D"/>
    <w:rsid w:val="00635282"/>
    <w:rsid w:val="00635C2B"/>
    <w:rsid w:val="0063614F"/>
    <w:rsid w:val="00636267"/>
    <w:rsid w:val="006362B8"/>
    <w:rsid w:val="006373A2"/>
    <w:rsid w:val="00637AE4"/>
    <w:rsid w:val="006401B1"/>
    <w:rsid w:val="006402FA"/>
    <w:rsid w:val="006407FC"/>
    <w:rsid w:val="00640AE4"/>
    <w:rsid w:val="00640FF0"/>
    <w:rsid w:val="0064113E"/>
    <w:rsid w:val="00642373"/>
    <w:rsid w:val="00642C80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1903"/>
    <w:rsid w:val="0065228F"/>
    <w:rsid w:val="0065331A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765E"/>
    <w:rsid w:val="00660927"/>
    <w:rsid w:val="00660CE6"/>
    <w:rsid w:val="006610F4"/>
    <w:rsid w:val="00661508"/>
    <w:rsid w:val="00661F71"/>
    <w:rsid w:val="00662241"/>
    <w:rsid w:val="00662C6D"/>
    <w:rsid w:val="00662FCE"/>
    <w:rsid w:val="00663B36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DA5"/>
    <w:rsid w:val="00672248"/>
    <w:rsid w:val="0067233B"/>
    <w:rsid w:val="0067312A"/>
    <w:rsid w:val="00674A48"/>
    <w:rsid w:val="00674CCE"/>
    <w:rsid w:val="006758FA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B9D"/>
    <w:rsid w:val="00691B85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1DFA"/>
    <w:rsid w:val="006A2E24"/>
    <w:rsid w:val="006A3C9C"/>
    <w:rsid w:val="006A4115"/>
    <w:rsid w:val="006A4226"/>
    <w:rsid w:val="006A4852"/>
    <w:rsid w:val="006A4E40"/>
    <w:rsid w:val="006A4E58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14A0"/>
    <w:rsid w:val="006C14B7"/>
    <w:rsid w:val="006C1772"/>
    <w:rsid w:val="006C17CE"/>
    <w:rsid w:val="006C1C09"/>
    <w:rsid w:val="006C1FC4"/>
    <w:rsid w:val="006C2048"/>
    <w:rsid w:val="006C2173"/>
    <w:rsid w:val="006C240A"/>
    <w:rsid w:val="006C2943"/>
    <w:rsid w:val="006C2FE1"/>
    <w:rsid w:val="006C3102"/>
    <w:rsid w:val="006C3EB1"/>
    <w:rsid w:val="006C3FD2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7756"/>
    <w:rsid w:val="006D0155"/>
    <w:rsid w:val="006D11DF"/>
    <w:rsid w:val="006D2305"/>
    <w:rsid w:val="006D314F"/>
    <w:rsid w:val="006D3459"/>
    <w:rsid w:val="006D3896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D52"/>
    <w:rsid w:val="006D7227"/>
    <w:rsid w:val="006D74C0"/>
    <w:rsid w:val="006D7748"/>
    <w:rsid w:val="006D7820"/>
    <w:rsid w:val="006D7C07"/>
    <w:rsid w:val="006D7C78"/>
    <w:rsid w:val="006E05A7"/>
    <w:rsid w:val="006E0CEA"/>
    <w:rsid w:val="006E0E47"/>
    <w:rsid w:val="006E1825"/>
    <w:rsid w:val="006E18DC"/>
    <w:rsid w:val="006E1914"/>
    <w:rsid w:val="006E22C7"/>
    <w:rsid w:val="006E2A52"/>
    <w:rsid w:val="006E3B58"/>
    <w:rsid w:val="006E3DE3"/>
    <w:rsid w:val="006E4B0B"/>
    <w:rsid w:val="006E4DE9"/>
    <w:rsid w:val="006E53DD"/>
    <w:rsid w:val="006E5911"/>
    <w:rsid w:val="006E59FD"/>
    <w:rsid w:val="006E5B04"/>
    <w:rsid w:val="006E5E0A"/>
    <w:rsid w:val="006E5E48"/>
    <w:rsid w:val="006E6B53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61B"/>
    <w:rsid w:val="006F385A"/>
    <w:rsid w:val="006F410A"/>
    <w:rsid w:val="006F45F2"/>
    <w:rsid w:val="006F49E6"/>
    <w:rsid w:val="006F4FDF"/>
    <w:rsid w:val="006F551A"/>
    <w:rsid w:val="006F5D74"/>
    <w:rsid w:val="006F6119"/>
    <w:rsid w:val="006F7132"/>
    <w:rsid w:val="007011F8"/>
    <w:rsid w:val="00701CCC"/>
    <w:rsid w:val="007021D8"/>
    <w:rsid w:val="00702A9F"/>
    <w:rsid w:val="007032BB"/>
    <w:rsid w:val="007034DB"/>
    <w:rsid w:val="00704004"/>
    <w:rsid w:val="007044C5"/>
    <w:rsid w:val="00704786"/>
    <w:rsid w:val="007048D3"/>
    <w:rsid w:val="00704FB3"/>
    <w:rsid w:val="00706062"/>
    <w:rsid w:val="0070696B"/>
    <w:rsid w:val="007069AC"/>
    <w:rsid w:val="00706DBD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D73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9D"/>
    <w:rsid w:val="0072473A"/>
    <w:rsid w:val="00724EF7"/>
    <w:rsid w:val="00725275"/>
    <w:rsid w:val="00725311"/>
    <w:rsid w:val="00725C2F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40339"/>
    <w:rsid w:val="00740632"/>
    <w:rsid w:val="00740966"/>
    <w:rsid w:val="00742665"/>
    <w:rsid w:val="00742930"/>
    <w:rsid w:val="00743202"/>
    <w:rsid w:val="00743F77"/>
    <w:rsid w:val="0074547A"/>
    <w:rsid w:val="007458A8"/>
    <w:rsid w:val="0074649D"/>
    <w:rsid w:val="00747FF6"/>
    <w:rsid w:val="00751860"/>
    <w:rsid w:val="0075216D"/>
    <w:rsid w:val="00752AB6"/>
    <w:rsid w:val="007533D9"/>
    <w:rsid w:val="00753522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632"/>
    <w:rsid w:val="007628E3"/>
    <w:rsid w:val="00762ADD"/>
    <w:rsid w:val="00762F9F"/>
    <w:rsid w:val="00762FC3"/>
    <w:rsid w:val="00763CB4"/>
    <w:rsid w:val="00763E1B"/>
    <w:rsid w:val="00764522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049"/>
    <w:rsid w:val="00771BF6"/>
    <w:rsid w:val="00771D32"/>
    <w:rsid w:val="00772347"/>
    <w:rsid w:val="0077252E"/>
    <w:rsid w:val="007727DA"/>
    <w:rsid w:val="0077409E"/>
    <w:rsid w:val="0077466A"/>
    <w:rsid w:val="0077496E"/>
    <w:rsid w:val="00774C38"/>
    <w:rsid w:val="00774EFD"/>
    <w:rsid w:val="00775371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92F"/>
    <w:rsid w:val="00791B80"/>
    <w:rsid w:val="00791ED1"/>
    <w:rsid w:val="00791F89"/>
    <w:rsid w:val="00792658"/>
    <w:rsid w:val="007932ED"/>
    <w:rsid w:val="007940D7"/>
    <w:rsid w:val="00794946"/>
    <w:rsid w:val="007949F1"/>
    <w:rsid w:val="00794EA3"/>
    <w:rsid w:val="00795B9A"/>
    <w:rsid w:val="007961E4"/>
    <w:rsid w:val="00796AC1"/>
    <w:rsid w:val="00797194"/>
    <w:rsid w:val="007A04E2"/>
    <w:rsid w:val="007A0C64"/>
    <w:rsid w:val="007A0FF1"/>
    <w:rsid w:val="007A109A"/>
    <w:rsid w:val="007A1DC1"/>
    <w:rsid w:val="007A22E6"/>
    <w:rsid w:val="007A246D"/>
    <w:rsid w:val="007A2714"/>
    <w:rsid w:val="007A286F"/>
    <w:rsid w:val="007A2AAC"/>
    <w:rsid w:val="007A2D36"/>
    <w:rsid w:val="007A2F7C"/>
    <w:rsid w:val="007A3193"/>
    <w:rsid w:val="007A38C7"/>
    <w:rsid w:val="007A3D70"/>
    <w:rsid w:val="007A41E0"/>
    <w:rsid w:val="007A4BDA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627D"/>
    <w:rsid w:val="007B6E69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35E2"/>
    <w:rsid w:val="007C3D3C"/>
    <w:rsid w:val="007C4281"/>
    <w:rsid w:val="007C44C6"/>
    <w:rsid w:val="007C45D0"/>
    <w:rsid w:val="007C4C51"/>
    <w:rsid w:val="007C4D4C"/>
    <w:rsid w:val="007C5027"/>
    <w:rsid w:val="007C53C5"/>
    <w:rsid w:val="007C5671"/>
    <w:rsid w:val="007C56E6"/>
    <w:rsid w:val="007C5DB3"/>
    <w:rsid w:val="007C5E63"/>
    <w:rsid w:val="007C6E1E"/>
    <w:rsid w:val="007D048F"/>
    <w:rsid w:val="007D04B6"/>
    <w:rsid w:val="007D094D"/>
    <w:rsid w:val="007D0BBC"/>
    <w:rsid w:val="007D0FE7"/>
    <w:rsid w:val="007D109B"/>
    <w:rsid w:val="007D1A44"/>
    <w:rsid w:val="007D1CF1"/>
    <w:rsid w:val="007D23B9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DD7"/>
    <w:rsid w:val="007E3AD6"/>
    <w:rsid w:val="007E3F5C"/>
    <w:rsid w:val="007E421F"/>
    <w:rsid w:val="007E4266"/>
    <w:rsid w:val="007E43BA"/>
    <w:rsid w:val="007E44CC"/>
    <w:rsid w:val="007E5162"/>
    <w:rsid w:val="007E555D"/>
    <w:rsid w:val="007E63C9"/>
    <w:rsid w:val="007E6742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D0C"/>
    <w:rsid w:val="007F6EDB"/>
    <w:rsid w:val="007F7D61"/>
    <w:rsid w:val="008004C5"/>
    <w:rsid w:val="00800594"/>
    <w:rsid w:val="00800C70"/>
    <w:rsid w:val="00801270"/>
    <w:rsid w:val="008013C3"/>
    <w:rsid w:val="0080267E"/>
    <w:rsid w:val="00802721"/>
    <w:rsid w:val="00803210"/>
    <w:rsid w:val="008035A9"/>
    <w:rsid w:val="00803DC4"/>
    <w:rsid w:val="00804ED9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B89"/>
    <w:rsid w:val="0082601C"/>
    <w:rsid w:val="00826711"/>
    <w:rsid w:val="00826EF8"/>
    <w:rsid w:val="00827D35"/>
    <w:rsid w:val="00830134"/>
    <w:rsid w:val="0083022A"/>
    <w:rsid w:val="00830A5F"/>
    <w:rsid w:val="008319F7"/>
    <w:rsid w:val="0083337E"/>
    <w:rsid w:val="0083339E"/>
    <w:rsid w:val="00834A55"/>
    <w:rsid w:val="00834B97"/>
    <w:rsid w:val="008355B0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4A78"/>
    <w:rsid w:val="0084542F"/>
    <w:rsid w:val="0084584D"/>
    <w:rsid w:val="0084692F"/>
    <w:rsid w:val="008471B7"/>
    <w:rsid w:val="00847205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5D3"/>
    <w:rsid w:val="00855BCD"/>
    <w:rsid w:val="00856F1E"/>
    <w:rsid w:val="00857600"/>
    <w:rsid w:val="00861D23"/>
    <w:rsid w:val="0086206B"/>
    <w:rsid w:val="008622EB"/>
    <w:rsid w:val="00862D36"/>
    <w:rsid w:val="00863171"/>
    <w:rsid w:val="008639B5"/>
    <w:rsid w:val="00863EC9"/>
    <w:rsid w:val="00864219"/>
    <w:rsid w:val="00864CA1"/>
    <w:rsid w:val="0086529C"/>
    <w:rsid w:val="00865DA4"/>
    <w:rsid w:val="0086612E"/>
    <w:rsid w:val="0086676B"/>
    <w:rsid w:val="00870F7C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341"/>
    <w:rsid w:val="00884D26"/>
    <w:rsid w:val="00885815"/>
    <w:rsid w:val="00886316"/>
    <w:rsid w:val="008863D9"/>
    <w:rsid w:val="008871F3"/>
    <w:rsid w:val="0088740E"/>
    <w:rsid w:val="00887F82"/>
    <w:rsid w:val="008911A1"/>
    <w:rsid w:val="00891CCD"/>
    <w:rsid w:val="00891D3D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2B4"/>
    <w:rsid w:val="008A0830"/>
    <w:rsid w:val="008A0A4A"/>
    <w:rsid w:val="008A0FC1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4F22"/>
    <w:rsid w:val="008A5F2B"/>
    <w:rsid w:val="008A675E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C0AFC"/>
    <w:rsid w:val="008C0DB3"/>
    <w:rsid w:val="008C216A"/>
    <w:rsid w:val="008C24AA"/>
    <w:rsid w:val="008C2ADE"/>
    <w:rsid w:val="008C30AE"/>
    <w:rsid w:val="008C315B"/>
    <w:rsid w:val="008C33C2"/>
    <w:rsid w:val="008C3477"/>
    <w:rsid w:val="008C3721"/>
    <w:rsid w:val="008C4892"/>
    <w:rsid w:val="008C4FA0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2904"/>
    <w:rsid w:val="008D2EEF"/>
    <w:rsid w:val="008D33EE"/>
    <w:rsid w:val="008D3C99"/>
    <w:rsid w:val="008D3E27"/>
    <w:rsid w:val="008D3ECE"/>
    <w:rsid w:val="008D4335"/>
    <w:rsid w:val="008D46CE"/>
    <w:rsid w:val="008D49B0"/>
    <w:rsid w:val="008D52B6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462"/>
    <w:rsid w:val="008E481E"/>
    <w:rsid w:val="008E4CFB"/>
    <w:rsid w:val="008E6A03"/>
    <w:rsid w:val="008E6B18"/>
    <w:rsid w:val="008E7511"/>
    <w:rsid w:val="008E7EE9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8F7F86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DC0"/>
    <w:rsid w:val="00906DFF"/>
    <w:rsid w:val="00907127"/>
    <w:rsid w:val="00907289"/>
    <w:rsid w:val="009077D2"/>
    <w:rsid w:val="00910214"/>
    <w:rsid w:val="0091086C"/>
    <w:rsid w:val="00910A71"/>
    <w:rsid w:val="00910C8C"/>
    <w:rsid w:val="009111AB"/>
    <w:rsid w:val="00911319"/>
    <w:rsid w:val="009119EC"/>
    <w:rsid w:val="00912D41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5FB7"/>
    <w:rsid w:val="0091658D"/>
    <w:rsid w:val="009165D1"/>
    <w:rsid w:val="00916731"/>
    <w:rsid w:val="009177D2"/>
    <w:rsid w:val="009203B0"/>
    <w:rsid w:val="009203DC"/>
    <w:rsid w:val="00921DC0"/>
    <w:rsid w:val="00921E24"/>
    <w:rsid w:val="009221F7"/>
    <w:rsid w:val="00922580"/>
    <w:rsid w:val="00922AC8"/>
    <w:rsid w:val="00923904"/>
    <w:rsid w:val="00924167"/>
    <w:rsid w:val="009250FB"/>
    <w:rsid w:val="00926086"/>
    <w:rsid w:val="00926D09"/>
    <w:rsid w:val="00926DBE"/>
    <w:rsid w:val="00927081"/>
    <w:rsid w:val="009270EE"/>
    <w:rsid w:val="00927AA5"/>
    <w:rsid w:val="009300AC"/>
    <w:rsid w:val="0093078F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126"/>
    <w:rsid w:val="00933F21"/>
    <w:rsid w:val="0093454F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10C1"/>
    <w:rsid w:val="009411BC"/>
    <w:rsid w:val="00941271"/>
    <w:rsid w:val="0094151F"/>
    <w:rsid w:val="0094159A"/>
    <w:rsid w:val="0094166A"/>
    <w:rsid w:val="009430B2"/>
    <w:rsid w:val="00943230"/>
    <w:rsid w:val="00943657"/>
    <w:rsid w:val="00944882"/>
    <w:rsid w:val="009456DE"/>
    <w:rsid w:val="00945965"/>
    <w:rsid w:val="00945F2D"/>
    <w:rsid w:val="00947802"/>
    <w:rsid w:val="0095095C"/>
    <w:rsid w:val="009510CF"/>
    <w:rsid w:val="0095199C"/>
    <w:rsid w:val="009523B8"/>
    <w:rsid w:val="00952904"/>
    <w:rsid w:val="00953299"/>
    <w:rsid w:val="009533EA"/>
    <w:rsid w:val="009537A1"/>
    <w:rsid w:val="009544CC"/>
    <w:rsid w:val="009547EC"/>
    <w:rsid w:val="0095502C"/>
    <w:rsid w:val="009550A5"/>
    <w:rsid w:val="00955186"/>
    <w:rsid w:val="00955290"/>
    <w:rsid w:val="00955F0E"/>
    <w:rsid w:val="00956081"/>
    <w:rsid w:val="009564F6"/>
    <w:rsid w:val="00956A92"/>
    <w:rsid w:val="009607A5"/>
    <w:rsid w:val="0096160D"/>
    <w:rsid w:val="0096172E"/>
    <w:rsid w:val="00961A97"/>
    <w:rsid w:val="00962819"/>
    <w:rsid w:val="009630AE"/>
    <w:rsid w:val="0096366B"/>
    <w:rsid w:val="0096366C"/>
    <w:rsid w:val="009649E5"/>
    <w:rsid w:val="00964DE1"/>
    <w:rsid w:val="00965D1B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4A75"/>
    <w:rsid w:val="0097504A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751"/>
    <w:rsid w:val="009819B7"/>
    <w:rsid w:val="00981CF9"/>
    <w:rsid w:val="00982041"/>
    <w:rsid w:val="00983D1B"/>
    <w:rsid w:val="00983F4E"/>
    <w:rsid w:val="009841F0"/>
    <w:rsid w:val="00984CAE"/>
    <w:rsid w:val="00984DB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3E2"/>
    <w:rsid w:val="009945F0"/>
    <w:rsid w:val="00994806"/>
    <w:rsid w:val="00994CE0"/>
    <w:rsid w:val="00995764"/>
    <w:rsid w:val="00995A7C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FDC"/>
    <w:rsid w:val="009A293D"/>
    <w:rsid w:val="009A2F0E"/>
    <w:rsid w:val="009A35F1"/>
    <w:rsid w:val="009A373D"/>
    <w:rsid w:val="009A3E40"/>
    <w:rsid w:val="009A403E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ECC"/>
    <w:rsid w:val="009B0F1D"/>
    <w:rsid w:val="009B1222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B90"/>
    <w:rsid w:val="009C0333"/>
    <w:rsid w:val="009C04FD"/>
    <w:rsid w:val="009C0C3E"/>
    <w:rsid w:val="009C103E"/>
    <w:rsid w:val="009C107C"/>
    <w:rsid w:val="009C13BA"/>
    <w:rsid w:val="009C2060"/>
    <w:rsid w:val="009C330A"/>
    <w:rsid w:val="009C3C78"/>
    <w:rsid w:val="009C44EC"/>
    <w:rsid w:val="009C51D0"/>
    <w:rsid w:val="009C550B"/>
    <w:rsid w:val="009C6F9B"/>
    <w:rsid w:val="009C70AC"/>
    <w:rsid w:val="009C74C7"/>
    <w:rsid w:val="009D0D2C"/>
    <w:rsid w:val="009D0D57"/>
    <w:rsid w:val="009D11BB"/>
    <w:rsid w:val="009D161A"/>
    <w:rsid w:val="009D1828"/>
    <w:rsid w:val="009D1B3D"/>
    <w:rsid w:val="009D2456"/>
    <w:rsid w:val="009D2B2C"/>
    <w:rsid w:val="009D2BDE"/>
    <w:rsid w:val="009D302B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C8C"/>
    <w:rsid w:val="009D6114"/>
    <w:rsid w:val="009D6512"/>
    <w:rsid w:val="009D7E18"/>
    <w:rsid w:val="009E0162"/>
    <w:rsid w:val="009E0C00"/>
    <w:rsid w:val="009E2165"/>
    <w:rsid w:val="009E25C2"/>
    <w:rsid w:val="009E31BE"/>
    <w:rsid w:val="009E3452"/>
    <w:rsid w:val="009E36A8"/>
    <w:rsid w:val="009E4D2E"/>
    <w:rsid w:val="009E5383"/>
    <w:rsid w:val="009E5CE7"/>
    <w:rsid w:val="009E5DF4"/>
    <w:rsid w:val="009E6064"/>
    <w:rsid w:val="009E75B5"/>
    <w:rsid w:val="009E7D05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E51"/>
    <w:rsid w:val="00A07772"/>
    <w:rsid w:val="00A07F01"/>
    <w:rsid w:val="00A104FF"/>
    <w:rsid w:val="00A106F7"/>
    <w:rsid w:val="00A11224"/>
    <w:rsid w:val="00A11BF7"/>
    <w:rsid w:val="00A11E58"/>
    <w:rsid w:val="00A122F0"/>
    <w:rsid w:val="00A124DD"/>
    <w:rsid w:val="00A12F3C"/>
    <w:rsid w:val="00A12F53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FA"/>
    <w:rsid w:val="00A22729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301E4"/>
    <w:rsid w:val="00A302B3"/>
    <w:rsid w:val="00A30672"/>
    <w:rsid w:val="00A306FA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E3F"/>
    <w:rsid w:val="00A4009E"/>
    <w:rsid w:val="00A40346"/>
    <w:rsid w:val="00A40679"/>
    <w:rsid w:val="00A408D4"/>
    <w:rsid w:val="00A41A8D"/>
    <w:rsid w:val="00A42C72"/>
    <w:rsid w:val="00A42CA4"/>
    <w:rsid w:val="00A4314D"/>
    <w:rsid w:val="00A4324E"/>
    <w:rsid w:val="00A44BEA"/>
    <w:rsid w:val="00A453E6"/>
    <w:rsid w:val="00A464B1"/>
    <w:rsid w:val="00A475D3"/>
    <w:rsid w:val="00A5007F"/>
    <w:rsid w:val="00A5063E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523D"/>
    <w:rsid w:val="00A55B66"/>
    <w:rsid w:val="00A55CB4"/>
    <w:rsid w:val="00A55D85"/>
    <w:rsid w:val="00A56572"/>
    <w:rsid w:val="00A57D39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6BEE"/>
    <w:rsid w:val="00A674EB"/>
    <w:rsid w:val="00A70142"/>
    <w:rsid w:val="00A7030F"/>
    <w:rsid w:val="00A70320"/>
    <w:rsid w:val="00A70F14"/>
    <w:rsid w:val="00A71B7E"/>
    <w:rsid w:val="00A71E1F"/>
    <w:rsid w:val="00A7270F"/>
    <w:rsid w:val="00A727A4"/>
    <w:rsid w:val="00A73990"/>
    <w:rsid w:val="00A73F0F"/>
    <w:rsid w:val="00A74469"/>
    <w:rsid w:val="00A7552F"/>
    <w:rsid w:val="00A7562B"/>
    <w:rsid w:val="00A75ADE"/>
    <w:rsid w:val="00A7611F"/>
    <w:rsid w:val="00A764CF"/>
    <w:rsid w:val="00A77154"/>
    <w:rsid w:val="00A776C7"/>
    <w:rsid w:val="00A77C1E"/>
    <w:rsid w:val="00A77ED7"/>
    <w:rsid w:val="00A803F2"/>
    <w:rsid w:val="00A8105F"/>
    <w:rsid w:val="00A81ACB"/>
    <w:rsid w:val="00A82858"/>
    <w:rsid w:val="00A828C2"/>
    <w:rsid w:val="00A82C7F"/>
    <w:rsid w:val="00A834F6"/>
    <w:rsid w:val="00A8351C"/>
    <w:rsid w:val="00A837BB"/>
    <w:rsid w:val="00A842CD"/>
    <w:rsid w:val="00A84352"/>
    <w:rsid w:val="00A84F99"/>
    <w:rsid w:val="00A84FB6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7B0"/>
    <w:rsid w:val="00AA0105"/>
    <w:rsid w:val="00AA0499"/>
    <w:rsid w:val="00AA1108"/>
    <w:rsid w:val="00AA257D"/>
    <w:rsid w:val="00AA2A02"/>
    <w:rsid w:val="00AA307C"/>
    <w:rsid w:val="00AA3782"/>
    <w:rsid w:val="00AA3948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F5C"/>
    <w:rsid w:val="00AB0A59"/>
    <w:rsid w:val="00AB0E49"/>
    <w:rsid w:val="00AB1972"/>
    <w:rsid w:val="00AB19C7"/>
    <w:rsid w:val="00AB1AA8"/>
    <w:rsid w:val="00AB2A0E"/>
    <w:rsid w:val="00AB2C74"/>
    <w:rsid w:val="00AB3281"/>
    <w:rsid w:val="00AB3997"/>
    <w:rsid w:val="00AB3BD5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311E"/>
    <w:rsid w:val="00AC31E3"/>
    <w:rsid w:val="00AC37B8"/>
    <w:rsid w:val="00AC384E"/>
    <w:rsid w:val="00AC4889"/>
    <w:rsid w:val="00AC552D"/>
    <w:rsid w:val="00AC6878"/>
    <w:rsid w:val="00AC6910"/>
    <w:rsid w:val="00AC6B64"/>
    <w:rsid w:val="00AC6E9C"/>
    <w:rsid w:val="00AC7124"/>
    <w:rsid w:val="00AD1321"/>
    <w:rsid w:val="00AD16FF"/>
    <w:rsid w:val="00AD1852"/>
    <w:rsid w:val="00AD18D6"/>
    <w:rsid w:val="00AD19B9"/>
    <w:rsid w:val="00AD1C8F"/>
    <w:rsid w:val="00AD1DE4"/>
    <w:rsid w:val="00AD355C"/>
    <w:rsid w:val="00AD396B"/>
    <w:rsid w:val="00AD3988"/>
    <w:rsid w:val="00AD3B14"/>
    <w:rsid w:val="00AD4BEA"/>
    <w:rsid w:val="00AD60DB"/>
    <w:rsid w:val="00AD66E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BA"/>
    <w:rsid w:val="00AE5AB7"/>
    <w:rsid w:val="00AE5C7D"/>
    <w:rsid w:val="00AE5C94"/>
    <w:rsid w:val="00AE5D67"/>
    <w:rsid w:val="00AE6994"/>
    <w:rsid w:val="00AE72DB"/>
    <w:rsid w:val="00AE730D"/>
    <w:rsid w:val="00AE7326"/>
    <w:rsid w:val="00AE7646"/>
    <w:rsid w:val="00AF050F"/>
    <w:rsid w:val="00AF08DE"/>
    <w:rsid w:val="00AF1FAA"/>
    <w:rsid w:val="00AF4202"/>
    <w:rsid w:val="00AF544C"/>
    <w:rsid w:val="00AF5DFE"/>
    <w:rsid w:val="00B008D3"/>
    <w:rsid w:val="00B01224"/>
    <w:rsid w:val="00B01CDE"/>
    <w:rsid w:val="00B01DBB"/>
    <w:rsid w:val="00B01F4E"/>
    <w:rsid w:val="00B02168"/>
    <w:rsid w:val="00B022B0"/>
    <w:rsid w:val="00B025A1"/>
    <w:rsid w:val="00B025D4"/>
    <w:rsid w:val="00B02AC8"/>
    <w:rsid w:val="00B02E1E"/>
    <w:rsid w:val="00B02F4E"/>
    <w:rsid w:val="00B03AE4"/>
    <w:rsid w:val="00B040A1"/>
    <w:rsid w:val="00B0421D"/>
    <w:rsid w:val="00B04CD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7202"/>
    <w:rsid w:val="00B27281"/>
    <w:rsid w:val="00B27BE3"/>
    <w:rsid w:val="00B31BEF"/>
    <w:rsid w:val="00B31EAB"/>
    <w:rsid w:val="00B32214"/>
    <w:rsid w:val="00B32278"/>
    <w:rsid w:val="00B335F5"/>
    <w:rsid w:val="00B33AC0"/>
    <w:rsid w:val="00B3408E"/>
    <w:rsid w:val="00B35354"/>
    <w:rsid w:val="00B353D5"/>
    <w:rsid w:val="00B353E3"/>
    <w:rsid w:val="00B35CAF"/>
    <w:rsid w:val="00B35D66"/>
    <w:rsid w:val="00B37699"/>
    <w:rsid w:val="00B377F6"/>
    <w:rsid w:val="00B37979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B5C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B41"/>
    <w:rsid w:val="00B54DC1"/>
    <w:rsid w:val="00B5545D"/>
    <w:rsid w:val="00B5573E"/>
    <w:rsid w:val="00B55973"/>
    <w:rsid w:val="00B559E5"/>
    <w:rsid w:val="00B55BCB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1BB4"/>
    <w:rsid w:val="00B61C17"/>
    <w:rsid w:val="00B61DBC"/>
    <w:rsid w:val="00B6213C"/>
    <w:rsid w:val="00B62298"/>
    <w:rsid w:val="00B62881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5578"/>
    <w:rsid w:val="00B6633E"/>
    <w:rsid w:val="00B66967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320"/>
    <w:rsid w:val="00B72851"/>
    <w:rsid w:val="00B72A95"/>
    <w:rsid w:val="00B7311D"/>
    <w:rsid w:val="00B73BD3"/>
    <w:rsid w:val="00B74373"/>
    <w:rsid w:val="00B767B3"/>
    <w:rsid w:val="00B76FA6"/>
    <w:rsid w:val="00B77A9B"/>
    <w:rsid w:val="00B77E7E"/>
    <w:rsid w:val="00B77F05"/>
    <w:rsid w:val="00B8012C"/>
    <w:rsid w:val="00B80BF7"/>
    <w:rsid w:val="00B80F29"/>
    <w:rsid w:val="00B81D56"/>
    <w:rsid w:val="00B81E9C"/>
    <w:rsid w:val="00B82048"/>
    <w:rsid w:val="00B8248B"/>
    <w:rsid w:val="00B828DB"/>
    <w:rsid w:val="00B8314E"/>
    <w:rsid w:val="00B83F58"/>
    <w:rsid w:val="00B84918"/>
    <w:rsid w:val="00B84EB6"/>
    <w:rsid w:val="00B85C8A"/>
    <w:rsid w:val="00B85EE0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3DF"/>
    <w:rsid w:val="00B941C5"/>
    <w:rsid w:val="00B94F08"/>
    <w:rsid w:val="00B94F55"/>
    <w:rsid w:val="00B94FBC"/>
    <w:rsid w:val="00B9535D"/>
    <w:rsid w:val="00B95A66"/>
    <w:rsid w:val="00B95AA2"/>
    <w:rsid w:val="00B95B34"/>
    <w:rsid w:val="00B95B62"/>
    <w:rsid w:val="00B95C52"/>
    <w:rsid w:val="00B96025"/>
    <w:rsid w:val="00B96568"/>
    <w:rsid w:val="00B9693A"/>
    <w:rsid w:val="00B96AF4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2DC4"/>
    <w:rsid w:val="00BB3343"/>
    <w:rsid w:val="00BB3639"/>
    <w:rsid w:val="00BB3F8F"/>
    <w:rsid w:val="00BB4051"/>
    <w:rsid w:val="00BB4C18"/>
    <w:rsid w:val="00BB5BF1"/>
    <w:rsid w:val="00BB6619"/>
    <w:rsid w:val="00BB6F22"/>
    <w:rsid w:val="00BB7221"/>
    <w:rsid w:val="00BB72CE"/>
    <w:rsid w:val="00BB74FF"/>
    <w:rsid w:val="00BC05A5"/>
    <w:rsid w:val="00BC05DB"/>
    <w:rsid w:val="00BC0C14"/>
    <w:rsid w:val="00BC21E1"/>
    <w:rsid w:val="00BC294D"/>
    <w:rsid w:val="00BC320D"/>
    <w:rsid w:val="00BC4161"/>
    <w:rsid w:val="00BC532C"/>
    <w:rsid w:val="00BC5D23"/>
    <w:rsid w:val="00BC648C"/>
    <w:rsid w:val="00BC67DC"/>
    <w:rsid w:val="00BC71D8"/>
    <w:rsid w:val="00BD0394"/>
    <w:rsid w:val="00BD150E"/>
    <w:rsid w:val="00BD1B05"/>
    <w:rsid w:val="00BD1BD2"/>
    <w:rsid w:val="00BD28BC"/>
    <w:rsid w:val="00BD2E75"/>
    <w:rsid w:val="00BD30C7"/>
    <w:rsid w:val="00BD3350"/>
    <w:rsid w:val="00BD3352"/>
    <w:rsid w:val="00BD3845"/>
    <w:rsid w:val="00BD3874"/>
    <w:rsid w:val="00BD49A8"/>
    <w:rsid w:val="00BD4C56"/>
    <w:rsid w:val="00BD5355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DA0"/>
    <w:rsid w:val="00BE2130"/>
    <w:rsid w:val="00BE230E"/>
    <w:rsid w:val="00BE2C95"/>
    <w:rsid w:val="00BE2D7A"/>
    <w:rsid w:val="00BE3291"/>
    <w:rsid w:val="00BE36AD"/>
    <w:rsid w:val="00BE3942"/>
    <w:rsid w:val="00BE4003"/>
    <w:rsid w:val="00BE47B8"/>
    <w:rsid w:val="00BE568E"/>
    <w:rsid w:val="00BE6193"/>
    <w:rsid w:val="00BE64ED"/>
    <w:rsid w:val="00BE675F"/>
    <w:rsid w:val="00BE73A0"/>
    <w:rsid w:val="00BE746D"/>
    <w:rsid w:val="00BE7991"/>
    <w:rsid w:val="00BE79B7"/>
    <w:rsid w:val="00BF02B8"/>
    <w:rsid w:val="00BF03DC"/>
    <w:rsid w:val="00BF0B48"/>
    <w:rsid w:val="00BF0FCB"/>
    <w:rsid w:val="00BF2184"/>
    <w:rsid w:val="00BF2D5E"/>
    <w:rsid w:val="00BF345A"/>
    <w:rsid w:val="00BF3464"/>
    <w:rsid w:val="00BF4446"/>
    <w:rsid w:val="00BF4930"/>
    <w:rsid w:val="00BF54F1"/>
    <w:rsid w:val="00BF5A85"/>
    <w:rsid w:val="00BF5DCE"/>
    <w:rsid w:val="00BF6796"/>
    <w:rsid w:val="00BF682A"/>
    <w:rsid w:val="00BF718A"/>
    <w:rsid w:val="00BF7B74"/>
    <w:rsid w:val="00BF7B81"/>
    <w:rsid w:val="00C00B46"/>
    <w:rsid w:val="00C01196"/>
    <w:rsid w:val="00C01291"/>
    <w:rsid w:val="00C01B87"/>
    <w:rsid w:val="00C01B9E"/>
    <w:rsid w:val="00C01C1C"/>
    <w:rsid w:val="00C01F24"/>
    <w:rsid w:val="00C02428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A8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4D53"/>
    <w:rsid w:val="00C159C5"/>
    <w:rsid w:val="00C15B2F"/>
    <w:rsid w:val="00C15D66"/>
    <w:rsid w:val="00C15F04"/>
    <w:rsid w:val="00C15F13"/>
    <w:rsid w:val="00C16A85"/>
    <w:rsid w:val="00C16AEC"/>
    <w:rsid w:val="00C17984"/>
    <w:rsid w:val="00C200DD"/>
    <w:rsid w:val="00C20161"/>
    <w:rsid w:val="00C2034A"/>
    <w:rsid w:val="00C203E9"/>
    <w:rsid w:val="00C20769"/>
    <w:rsid w:val="00C20F21"/>
    <w:rsid w:val="00C21451"/>
    <w:rsid w:val="00C216E4"/>
    <w:rsid w:val="00C21853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33C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2C3"/>
    <w:rsid w:val="00C41495"/>
    <w:rsid w:val="00C41873"/>
    <w:rsid w:val="00C418E8"/>
    <w:rsid w:val="00C42308"/>
    <w:rsid w:val="00C4324C"/>
    <w:rsid w:val="00C4409E"/>
    <w:rsid w:val="00C446D7"/>
    <w:rsid w:val="00C466DF"/>
    <w:rsid w:val="00C466E6"/>
    <w:rsid w:val="00C46DC0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3BB3"/>
    <w:rsid w:val="00C541DC"/>
    <w:rsid w:val="00C54A4F"/>
    <w:rsid w:val="00C54DAD"/>
    <w:rsid w:val="00C54E91"/>
    <w:rsid w:val="00C550A9"/>
    <w:rsid w:val="00C55813"/>
    <w:rsid w:val="00C558FE"/>
    <w:rsid w:val="00C55AC7"/>
    <w:rsid w:val="00C55D4C"/>
    <w:rsid w:val="00C5749C"/>
    <w:rsid w:val="00C57641"/>
    <w:rsid w:val="00C57B25"/>
    <w:rsid w:val="00C57DD2"/>
    <w:rsid w:val="00C6024D"/>
    <w:rsid w:val="00C6120C"/>
    <w:rsid w:val="00C612FA"/>
    <w:rsid w:val="00C61A39"/>
    <w:rsid w:val="00C622C8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985"/>
    <w:rsid w:val="00C675A9"/>
    <w:rsid w:val="00C6775D"/>
    <w:rsid w:val="00C71100"/>
    <w:rsid w:val="00C7171F"/>
    <w:rsid w:val="00C72088"/>
    <w:rsid w:val="00C722F2"/>
    <w:rsid w:val="00C72937"/>
    <w:rsid w:val="00C74360"/>
    <w:rsid w:val="00C75570"/>
    <w:rsid w:val="00C75FE8"/>
    <w:rsid w:val="00C76043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C04"/>
    <w:rsid w:val="00C8111F"/>
    <w:rsid w:val="00C81147"/>
    <w:rsid w:val="00C814CE"/>
    <w:rsid w:val="00C814DC"/>
    <w:rsid w:val="00C81770"/>
    <w:rsid w:val="00C82134"/>
    <w:rsid w:val="00C826DB"/>
    <w:rsid w:val="00C827AC"/>
    <w:rsid w:val="00C82917"/>
    <w:rsid w:val="00C83876"/>
    <w:rsid w:val="00C85758"/>
    <w:rsid w:val="00C85A9D"/>
    <w:rsid w:val="00C85D9D"/>
    <w:rsid w:val="00C875B4"/>
    <w:rsid w:val="00C878F5"/>
    <w:rsid w:val="00C87CEA"/>
    <w:rsid w:val="00C90163"/>
    <w:rsid w:val="00C903FF"/>
    <w:rsid w:val="00C90824"/>
    <w:rsid w:val="00C912D9"/>
    <w:rsid w:val="00C91AAA"/>
    <w:rsid w:val="00C925A7"/>
    <w:rsid w:val="00C93184"/>
    <w:rsid w:val="00C93F58"/>
    <w:rsid w:val="00C950C9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28CC"/>
    <w:rsid w:val="00CA2A8B"/>
    <w:rsid w:val="00CA2C3E"/>
    <w:rsid w:val="00CA2C7A"/>
    <w:rsid w:val="00CA2DFD"/>
    <w:rsid w:val="00CA36EE"/>
    <w:rsid w:val="00CA3D6F"/>
    <w:rsid w:val="00CA3DAE"/>
    <w:rsid w:val="00CA4375"/>
    <w:rsid w:val="00CA4476"/>
    <w:rsid w:val="00CA4BD6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EA"/>
    <w:rsid w:val="00CB371D"/>
    <w:rsid w:val="00CB3B07"/>
    <w:rsid w:val="00CB547E"/>
    <w:rsid w:val="00CB67F3"/>
    <w:rsid w:val="00CB6CF9"/>
    <w:rsid w:val="00CB6DD9"/>
    <w:rsid w:val="00CB77C7"/>
    <w:rsid w:val="00CB77D8"/>
    <w:rsid w:val="00CB7B20"/>
    <w:rsid w:val="00CB7C62"/>
    <w:rsid w:val="00CC0CB4"/>
    <w:rsid w:val="00CC0E6D"/>
    <w:rsid w:val="00CC1BD5"/>
    <w:rsid w:val="00CC2000"/>
    <w:rsid w:val="00CC200D"/>
    <w:rsid w:val="00CC276E"/>
    <w:rsid w:val="00CC2902"/>
    <w:rsid w:val="00CC3CEF"/>
    <w:rsid w:val="00CC4533"/>
    <w:rsid w:val="00CC4CA8"/>
    <w:rsid w:val="00CC4CD6"/>
    <w:rsid w:val="00CC4DFE"/>
    <w:rsid w:val="00CC5284"/>
    <w:rsid w:val="00CC5BC7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2B56"/>
    <w:rsid w:val="00CD381A"/>
    <w:rsid w:val="00CD4859"/>
    <w:rsid w:val="00CD4E13"/>
    <w:rsid w:val="00CD5011"/>
    <w:rsid w:val="00CD573D"/>
    <w:rsid w:val="00CD5880"/>
    <w:rsid w:val="00CD5B89"/>
    <w:rsid w:val="00CD5BE2"/>
    <w:rsid w:val="00CD5D87"/>
    <w:rsid w:val="00CD6A30"/>
    <w:rsid w:val="00CD6C68"/>
    <w:rsid w:val="00CD7F9B"/>
    <w:rsid w:val="00CD7FEA"/>
    <w:rsid w:val="00CE0B3C"/>
    <w:rsid w:val="00CE0C0E"/>
    <w:rsid w:val="00CE133C"/>
    <w:rsid w:val="00CE1D97"/>
    <w:rsid w:val="00CE2170"/>
    <w:rsid w:val="00CE2C57"/>
    <w:rsid w:val="00CE3530"/>
    <w:rsid w:val="00CE358F"/>
    <w:rsid w:val="00CE364A"/>
    <w:rsid w:val="00CE3D4E"/>
    <w:rsid w:val="00CE4474"/>
    <w:rsid w:val="00CE4EFE"/>
    <w:rsid w:val="00CE683C"/>
    <w:rsid w:val="00CE700D"/>
    <w:rsid w:val="00CE7379"/>
    <w:rsid w:val="00CE7AE1"/>
    <w:rsid w:val="00CF0EDF"/>
    <w:rsid w:val="00CF12B7"/>
    <w:rsid w:val="00CF1E38"/>
    <w:rsid w:val="00CF2135"/>
    <w:rsid w:val="00CF3694"/>
    <w:rsid w:val="00CF4B90"/>
    <w:rsid w:val="00CF514E"/>
    <w:rsid w:val="00CF52A2"/>
    <w:rsid w:val="00CF6813"/>
    <w:rsid w:val="00CF7148"/>
    <w:rsid w:val="00CF732D"/>
    <w:rsid w:val="00CF75C4"/>
    <w:rsid w:val="00CF782E"/>
    <w:rsid w:val="00CF7887"/>
    <w:rsid w:val="00D00F34"/>
    <w:rsid w:val="00D00FB8"/>
    <w:rsid w:val="00D01B04"/>
    <w:rsid w:val="00D03086"/>
    <w:rsid w:val="00D032DC"/>
    <w:rsid w:val="00D03817"/>
    <w:rsid w:val="00D03B05"/>
    <w:rsid w:val="00D053F4"/>
    <w:rsid w:val="00D055D9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D6"/>
    <w:rsid w:val="00D15975"/>
    <w:rsid w:val="00D16AD4"/>
    <w:rsid w:val="00D16BD0"/>
    <w:rsid w:val="00D17D04"/>
    <w:rsid w:val="00D2021C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12A"/>
    <w:rsid w:val="00D241FE"/>
    <w:rsid w:val="00D24D2F"/>
    <w:rsid w:val="00D25C7F"/>
    <w:rsid w:val="00D25E40"/>
    <w:rsid w:val="00D26737"/>
    <w:rsid w:val="00D26F79"/>
    <w:rsid w:val="00D27587"/>
    <w:rsid w:val="00D276EB"/>
    <w:rsid w:val="00D27A97"/>
    <w:rsid w:val="00D3056E"/>
    <w:rsid w:val="00D31606"/>
    <w:rsid w:val="00D31BF1"/>
    <w:rsid w:val="00D31C40"/>
    <w:rsid w:val="00D3317D"/>
    <w:rsid w:val="00D33782"/>
    <w:rsid w:val="00D33A98"/>
    <w:rsid w:val="00D33E2E"/>
    <w:rsid w:val="00D34174"/>
    <w:rsid w:val="00D3452E"/>
    <w:rsid w:val="00D3469C"/>
    <w:rsid w:val="00D346DC"/>
    <w:rsid w:val="00D34866"/>
    <w:rsid w:val="00D3573F"/>
    <w:rsid w:val="00D36541"/>
    <w:rsid w:val="00D368B4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7084"/>
    <w:rsid w:val="00D474C1"/>
    <w:rsid w:val="00D4784B"/>
    <w:rsid w:val="00D500B1"/>
    <w:rsid w:val="00D50137"/>
    <w:rsid w:val="00D5132B"/>
    <w:rsid w:val="00D51C08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14BA"/>
    <w:rsid w:val="00D616B7"/>
    <w:rsid w:val="00D62303"/>
    <w:rsid w:val="00D623A7"/>
    <w:rsid w:val="00D62520"/>
    <w:rsid w:val="00D62D2C"/>
    <w:rsid w:val="00D63BA5"/>
    <w:rsid w:val="00D64130"/>
    <w:rsid w:val="00D65223"/>
    <w:rsid w:val="00D655C4"/>
    <w:rsid w:val="00D66293"/>
    <w:rsid w:val="00D670F7"/>
    <w:rsid w:val="00D6720E"/>
    <w:rsid w:val="00D675A7"/>
    <w:rsid w:val="00D67AB4"/>
    <w:rsid w:val="00D70CE5"/>
    <w:rsid w:val="00D70DE2"/>
    <w:rsid w:val="00D7102E"/>
    <w:rsid w:val="00D728A8"/>
    <w:rsid w:val="00D72AF3"/>
    <w:rsid w:val="00D72B83"/>
    <w:rsid w:val="00D731AC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D8"/>
    <w:rsid w:val="00D769A3"/>
    <w:rsid w:val="00D76B6F"/>
    <w:rsid w:val="00D76C3F"/>
    <w:rsid w:val="00D77886"/>
    <w:rsid w:val="00D77D1E"/>
    <w:rsid w:val="00D804AB"/>
    <w:rsid w:val="00D8056E"/>
    <w:rsid w:val="00D809A9"/>
    <w:rsid w:val="00D80F17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E95"/>
    <w:rsid w:val="00D85437"/>
    <w:rsid w:val="00D85C9F"/>
    <w:rsid w:val="00D85EA0"/>
    <w:rsid w:val="00D86854"/>
    <w:rsid w:val="00D86DD0"/>
    <w:rsid w:val="00D87A91"/>
    <w:rsid w:val="00D87B21"/>
    <w:rsid w:val="00D87CDC"/>
    <w:rsid w:val="00D87F67"/>
    <w:rsid w:val="00D87FD3"/>
    <w:rsid w:val="00D909D1"/>
    <w:rsid w:val="00D90C70"/>
    <w:rsid w:val="00D91758"/>
    <w:rsid w:val="00D91899"/>
    <w:rsid w:val="00D92134"/>
    <w:rsid w:val="00D9319D"/>
    <w:rsid w:val="00D937BB"/>
    <w:rsid w:val="00D93E96"/>
    <w:rsid w:val="00D94915"/>
    <w:rsid w:val="00D94FDF"/>
    <w:rsid w:val="00D95390"/>
    <w:rsid w:val="00D955C1"/>
    <w:rsid w:val="00D961C0"/>
    <w:rsid w:val="00D96377"/>
    <w:rsid w:val="00DA0489"/>
    <w:rsid w:val="00DA12BE"/>
    <w:rsid w:val="00DA1314"/>
    <w:rsid w:val="00DA1D05"/>
    <w:rsid w:val="00DA1FF3"/>
    <w:rsid w:val="00DA213A"/>
    <w:rsid w:val="00DA2367"/>
    <w:rsid w:val="00DA2791"/>
    <w:rsid w:val="00DA279D"/>
    <w:rsid w:val="00DA42B9"/>
    <w:rsid w:val="00DA481E"/>
    <w:rsid w:val="00DA579C"/>
    <w:rsid w:val="00DA5F22"/>
    <w:rsid w:val="00DA6320"/>
    <w:rsid w:val="00DA64F5"/>
    <w:rsid w:val="00DA670D"/>
    <w:rsid w:val="00DA6841"/>
    <w:rsid w:val="00DA6EB4"/>
    <w:rsid w:val="00DA750D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6B3"/>
    <w:rsid w:val="00DB6AFE"/>
    <w:rsid w:val="00DB73EB"/>
    <w:rsid w:val="00DB79E3"/>
    <w:rsid w:val="00DB7FD1"/>
    <w:rsid w:val="00DC0331"/>
    <w:rsid w:val="00DC1A67"/>
    <w:rsid w:val="00DC1B67"/>
    <w:rsid w:val="00DC2375"/>
    <w:rsid w:val="00DC26C8"/>
    <w:rsid w:val="00DC28EA"/>
    <w:rsid w:val="00DC2A43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5FA3"/>
    <w:rsid w:val="00DC6974"/>
    <w:rsid w:val="00DC73B7"/>
    <w:rsid w:val="00DC740E"/>
    <w:rsid w:val="00DD05D4"/>
    <w:rsid w:val="00DD09F3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496E"/>
    <w:rsid w:val="00DF5189"/>
    <w:rsid w:val="00DF5ADF"/>
    <w:rsid w:val="00DF6587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F9B"/>
    <w:rsid w:val="00E07723"/>
    <w:rsid w:val="00E0799A"/>
    <w:rsid w:val="00E1001F"/>
    <w:rsid w:val="00E1084F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4F66"/>
    <w:rsid w:val="00E1505D"/>
    <w:rsid w:val="00E15630"/>
    <w:rsid w:val="00E156E3"/>
    <w:rsid w:val="00E15854"/>
    <w:rsid w:val="00E15E47"/>
    <w:rsid w:val="00E16DD6"/>
    <w:rsid w:val="00E1703A"/>
    <w:rsid w:val="00E20149"/>
    <w:rsid w:val="00E20CE4"/>
    <w:rsid w:val="00E217DA"/>
    <w:rsid w:val="00E22060"/>
    <w:rsid w:val="00E220BC"/>
    <w:rsid w:val="00E224CB"/>
    <w:rsid w:val="00E22CD5"/>
    <w:rsid w:val="00E23250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B39"/>
    <w:rsid w:val="00E311A3"/>
    <w:rsid w:val="00E3169E"/>
    <w:rsid w:val="00E317B0"/>
    <w:rsid w:val="00E31946"/>
    <w:rsid w:val="00E323FD"/>
    <w:rsid w:val="00E328B7"/>
    <w:rsid w:val="00E335AE"/>
    <w:rsid w:val="00E339AB"/>
    <w:rsid w:val="00E339C1"/>
    <w:rsid w:val="00E3419E"/>
    <w:rsid w:val="00E34565"/>
    <w:rsid w:val="00E34F3B"/>
    <w:rsid w:val="00E35197"/>
    <w:rsid w:val="00E35749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7B37"/>
    <w:rsid w:val="00E47BE2"/>
    <w:rsid w:val="00E50AFF"/>
    <w:rsid w:val="00E50D4D"/>
    <w:rsid w:val="00E51564"/>
    <w:rsid w:val="00E51B9F"/>
    <w:rsid w:val="00E51BB6"/>
    <w:rsid w:val="00E5284E"/>
    <w:rsid w:val="00E52E2D"/>
    <w:rsid w:val="00E53828"/>
    <w:rsid w:val="00E549C1"/>
    <w:rsid w:val="00E550D4"/>
    <w:rsid w:val="00E555F4"/>
    <w:rsid w:val="00E5561E"/>
    <w:rsid w:val="00E56442"/>
    <w:rsid w:val="00E568AD"/>
    <w:rsid w:val="00E56A37"/>
    <w:rsid w:val="00E573B9"/>
    <w:rsid w:val="00E57B50"/>
    <w:rsid w:val="00E603DC"/>
    <w:rsid w:val="00E60463"/>
    <w:rsid w:val="00E60639"/>
    <w:rsid w:val="00E60651"/>
    <w:rsid w:val="00E60C33"/>
    <w:rsid w:val="00E614D5"/>
    <w:rsid w:val="00E62682"/>
    <w:rsid w:val="00E63482"/>
    <w:rsid w:val="00E64CCF"/>
    <w:rsid w:val="00E6591A"/>
    <w:rsid w:val="00E65FB3"/>
    <w:rsid w:val="00E664B5"/>
    <w:rsid w:val="00E676CD"/>
    <w:rsid w:val="00E679F0"/>
    <w:rsid w:val="00E67CBE"/>
    <w:rsid w:val="00E67DD5"/>
    <w:rsid w:val="00E71678"/>
    <w:rsid w:val="00E7195F"/>
    <w:rsid w:val="00E72097"/>
    <w:rsid w:val="00E73969"/>
    <w:rsid w:val="00E74040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1175"/>
    <w:rsid w:val="00E81935"/>
    <w:rsid w:val="00E8228B"/>
    <w:rsid w:val="00E82ADA"/>
    <w:rsid w:val="00E84072"/>
    <w:rsid w:val="00E84F7F"/>
    <w:rsid w:val="00E85570"/>
    <w:rsid w:val="00E859A3"/>
    <w:rsid w:val="00E85AEE"/>
    <w:rsid w:val="00E86EA3"/>
    <w:rsid w:val="00E87009"/>
    <w:rsid w:val="00E879EE"/>
    <w:rsid w:val="00E9087D"/>
    <w:rsid w:val="00E92423"/>
    <w:rsid w:val="00E92937"/>
    <w:rsid w:val="00E931C3"/>
    <w:rsid w:val="00E93252"/>
    <w:rsid w:val="00E93974"/>
    <w:rsid w:val="00E93A2C"/>
    <w:rsid w:val="00E93EF7"/>
    <w:rsid w:val="00E94174"/>
    <w:rsid w:val="00E94190"/>
    <w:rsid w:val="00E94257"/>
    <w:rsid w:val="00E95DE9"/>
    <w:rsid w:val="00E96141"/>
    <w:rsid w:val="00E96388"/>
    <w:rsid w:val="00E96623"/>
    <w:rsid w:val="00EA0371"/>
    <w:rsid w:val="00EA1912"/>
    <w:rsid w:val="00EA2011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1BF8"/>
    <w:rsid w:val="00EB2CEE"/>
    <w:rsid w:val="00EB31A4"/>
    <w:rsid w:val="00EB49DB"/>
    <w:rsid w:val="00EB5E07"/>
    <w:rsid w:val="00EB5E58"/>
    <w:rsid w:val="00EB60B3"/>
    <w:rsid w:val="00EB6BCF"/>
    <w:rsid w:val="00EB7731"/>
    <w:rsid w:val="00EC1F64"/>
    <w:rsid w:val="00EC2780"/>
    <w:rsid w:val="00EC2B1A"/>
    <w:rsid w:val="00EC3590"/>
    <w:rsid w:val="00EC4B4E"/>
    <w:rsid w:val="00EC4D46"/>
    <w:rsid w:val="00EC4D82"/>
    <w:rsid w:val="00EC508A"/>
    <w:rsid w:val="00EC50F1"/>
    <w:rsid w:val="00EC5732"/>
    <w:rsid w:val="00EC5B92"/>
    <w:rsid w:val="00EC736A"/>
    <w:rsid w:val="00EC7654"/>
    <w:rsid w:val="00EC7734"/>
    <w:rsid w:val="00ED11D0"/>
    <w:rsid w:val="00ED13A2"/>
    <w:rsid w:val="00ED15DC"/>
    <w:rsid w:val="00ED1F11"/>
    <w:rsid w:val="00ED2563"/>
    <w:rsid w:val="00ED3A27"/>
    <w:rsid w:val="00ED5A9D"/>
    <w:rsid w:val="00ED6F55"/>
    <w:rsid w:val="00ED7F11"/>
    <w:rsid w:val="00ED7F4E"/>
    <w:rsid w:val="00EE0A61"/>
    <w:rsid w:val="00EE124F"/>
    <w:rsid w:val="00EE1B58"/>
    <w:rsid w:val="00EE29FA"/>
    <w:rsid w:val="00EE2A2A"/>
    <w:rsid w:val="00EE2DF8"/>
    <w:rsid w:val="00EE3D56"/>
    <w:rsid w:val="00EE47CF"/>
    <w:rsid w:val="00EE4810"/>
    <w:rsid w:val="00EE4A57"/>
    <w:rsid w:val="00EE4E58"/>
    <w:rsid w:val="00EE5358"/>
    <w:rsid w:val="00EE5413"/>
    <w:rsid w:val="00EE5772"/>
    <w:rsid w:val="00EE5967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250"/>
    <w:rsid w:val="00EF53CE"/>
    <w:rsid w:val="00EF54A7"/>
    <w:rsid w:val="00EF5604"/>
    <w:rsid w:val="00EF63CC"/>
    <w:rsid w:val="00EF6409"/>
    <w:rsid w:val="00EF6B03"/>
    <w:rsid w:val="00EF6B47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C90"/>
    <w:rsid w:val="00F07DE5"/>
    <w:rsid w:val="00F10655"/>
    <w:rsid w:val="00F106A5"/>
    <w:rsid w:val="00F109C4"/>
    <w:rsid w:val="00F10A12"/>
    <w:rsid w:val="00F10A1E"/>
    <w:rsid w:val="00F11A28"/>
    <w:rsid w:val="00F11D17"/>
    <w:rsid w:val="00F11D57"/>
    <w:rsid w:val="00F13A56"/>
    <w:rsid w:val="00F13C62"/>
    <w:rsid w:val="00F13F71"/>
    <w:rsid w:val="00F14459"/>
    <w:rsid w:val="00F144AA"/>
    <w:rsid w:val="00F14C3F"/>
    <w:rsid w:val="00F15050"/>
    <w:rsid w:val="00F15189"/>
    <w:rsid w:val="00F15506"/>
    <w:rsid w:val="00F15AF3"/>
    <w:rsid w:val="00F1685B"/>
    <w:rsid w:val="00F17B2F"/>
    <w:rsid w:val="00F17D70"/>
    <w:rsid w:val="00F200DD"/>
    <w:rsid w:val="00F2055D"/>
    <w:rsid w:val="00F20637"/>
    <w:rsid w:val="00F20F7A"/>
    <w:rsid w:val="00F22AB0"/>
    <w:rsid w:val="00F22CD6"/>
    <w:rsid w:val="00F2373A"/>
    <w:rsid w:val="00F241C2"/>
    <w:rsid w:val="00F2458E"/>
    <w:rsid w:val="00F24658"/>
    <w:rsid w:val="00F2504A"/>
    <w:rsid w:val="00F25265"/>
    <w:rsid w:val="00F26206"/>
    <w:rsid w:val="00F26737"/>
    <w:rsid w:val="00F26D41"/>
    <w:rsid w:val="00F277DF"/>
    <w:rsid w:val="00F3020D"/>
    <w:rsid w:val="00F30268"/>
    <w:rsid w:val="00F308A5"/>
    <w:rsid w:val="00F30FC5"/>
    <w:rsid w:val="00F3171D"/>
    <w:rsid w:val="00F31A95"/>
    <w:rsid w:val="00F31AC5"/>
    <w:rsid w:val="00F33148"/>
    <w:rsid w:val="00F33260"/>
    <w:rsid w:val="00F33769"/>
    <w:rsid w:val="00F341C9"/>
    <w:rsid w:val="00F35BCE"/>
    <w:rsid w:val="00F36E38"/>
    <w:rsid w:val="00F3711D"/>
    <w:rsid w:val="00F37214"/>
    <w:rsid w:val="00F37C3A"/>
    <w:rsid w:val="00F37FBB"/>
    <w:rsid w:val="00F40A05"/>
    <w:rsid w:val="00F4197B"/>
    <w:rsid w:val="00F429AD"/>
    <w:rsid w:val="00F42A4F"/>
    <w:rsid w:val="00F43279"/>
    <w:rsid w:val="00F434F1"/>
    <w:rsid w:val="00F43799"/>
    <w:rsid w:val="00F44132"/>
    <w:rsid w:val="00F45168"/>
    <w:rsid w:val="00F4533F"/>
    <w:rsid w:val="00F454F8"/>
    <w:rsid w:val="00F45B42"/>
    <w:rsid w:val="00F46BFD"/>
    <w:rsid w:val="00F46FEA"/>
    <w:rsid w:val="00F47002"/>
    <w:rsid w:val="00F47146"/>
    <w:rsid w:val="00F506B6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EB9"/>
    <w:rsid w:val="00F61FB9"/>
    <w:rsid w:val="00F621F6"/>
    <w:rsid w:val="00F627C7"/>
    <w:rsid w:val="00F62A97"/>
    <w:rsid w:val="00F647E6"/>
    <w:rsid w:val="00F6489A"/>
    <w:rsid w:val="00F64CDA"/>
    <w:rsid w:val="00F64CDF"/>
    <w:rsid w:val="00F655D3"/>
    <w:rsid w:val="00F65AB8"/>
    <w:rsid w:val="00F65E70"/>
    <w:rsid w:val="00F66940"/>
    <w:rsid w:val="00F66C3F"/>
    <w:rsid w:val="00F66CBD"/>
    <w:rsid w:val="00F66E58"/>
    <w:rsid w:val="00F6748E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D85"/>
    <w:rsid w:val="00F8345F"/>
    <w:rsid w:val="00F83561"/>
    <w:rsid w:val="00F83D63"/>
    <w:rsid w:val="00F844A3"/>
    <w:rsid w:val="00F845CE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0DF3"/>
    <w:rsid w:val="00F91174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681"/>
    <w:rsid w:val="00F96B21"/>
    <w:rsid w:val="00F96C4E"/>
    <w:rsid w:val="00FA11B5"/>
    <w:rsid w:val="00FA1369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D2A"/>
    <w:rsid w:val="00FB1093"/>
    <w:rsid w:val="00FB1461"/>
    <w:rsid w:val="00FB1560"/>
    <w:rsid w:val="00FB1C80"/>
    <w:rsid w:val="00FB2018"/>
    <w:rsid w:val="00FB2D0D"/>
    <w:rsid w:val="00FB4138"/>
    <w:rsid w:val="00FB4417"/>
    <w:rsid w:val="00FB49D2"/>
    <w:rsid w:val="00FB5B77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A0B"/>
    <w:rsid w:val="00FC5481"/>
    <w:rsid w:val="00FC6470"/>
    <w:rsid w:val="00FC65E0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3EB3"/>
    <w:rsid w:val="00FD4236"/>
    <w:rsid w:val="00FD46D1"/>
    <w:rsid w:val="00FD498D"/>
    <w:rsid w:val="00FD5466"/>
    <w:rsid w:val="00FD5B4B"/>
    <w:rsid w:val="00FD5CA0"/>
    <w:rsid w:val="00FD61E9"/>
    <w:rsid w:val="00FD6E49"/>
    <w:rsid w:val="00FD7062"/>
    <w:rsid w:val="00FD761D"/>
    <w:rsid w:val="00FE021C"/>
    <w:rsid w:val="00FE1196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B27"/>
    <w:rsid w:val="00FE4CC2"/>
    <w:rsid w:val="00FE4FA7"/>
    <w:rsid w:val="00FE5626"/>
    <w:rsid w:val="00FE5630"/>
    <w:rsid w:val="00FE5FD4"/>
    <w:rsid w:val="00FE60FC"/>
    <w:rsid w:val="00FE6757"/>
    <w:rsid w:val="00FF0306"/>
    <w:rsid w:val="00FF06A0"/>
    <w:rsid w:val="00FF0D78"/>
    <w:rsid w:val="00FF0EE9"/>
    <w:rsid w:val="00FF0EEE"/>
    <w:rsid w:val="00FF0F7F"/>
    <w:rsid w:val="00FF1CD6"/>
    <w:rsid w:val="00FF2793"/>
    <w:rsid w:val="00FF2FDE"/>
    <w:rsid w:val="00FF35AE"/>
    <w:rsid w:val="00FF3815"/>
    <w:rsid w:val="00FF3EA9"/>
    <w:rsid w:val="00FF4A44"/>
    <w:rsid w:val="00FF510D"/>
    <w:rsid w:val="00FF550B"/>
    <w:rsid w:val="00FF5740"/>
    <w:rsid w:val="00FF5B92"/>
    <w:rsid w:val="00FF5C17"/>
    <w:rsid w:val="00FF5D78"/>
    <w:rsid w:val="00FF6B95"/>
    <w:rsid w:val="00FF7034"/>
    <w:rsid w:val="01B08397"/>
    <w:rsid w:val="020970CA"/>
    <w:rsid w:val="028E1852"/>
    <w:rsid w:val="035F0E46"/>
    <w:rsid w:val="05263DEF"/>
    <w:rsid w:val="0769686A"/>
    <w:rsid w:val="090C6934"/>
    <w:rsid w:val="096DEC1C"/>
    <w:rsid w:val="1014CC75"/>
    <w:rsid w:val="12E83AF4"/>
    <w:rsid w:val="1A8670A6"/>
    <w:rsid w:val="1B00542F"/>
    <w:rsid w:val="1B3F3E40"/>
    <w:rsid w:val="1BF509C2"/>
    <w:rsid w:val="1BF95FEE"/>
    <w:rsid w:val="1D867707"/>
    <w:rsid w:val="1E1B044C"/>
    <w:rsid w:val="235E2230"/>
    <w:rsid w:val="254E0ABD"/>
    <w:rsid w:val="25A10883"/>
    <w:rsid w:val="2A1AF759"/>
    <w:rsid w:val="2FCB6344"/>
    <w:rsid w:val="360A900A"/>
    <w:rsid w:val="37726C9D"/>
    <w:rsid w:val="3A436689"/>
    <w:rsid w:val="3AA7CA36"/>
    <w:rsid w:val="410113A2"/>
    <w:rsid w:val="43F11B33"/>
    <w:rsid w:val="44565A46"/>
    <w:rsid w:val="45830A1B"/>
    <w:rsid w:val="494D0AA3"/>
    <w:rsid w:val="509636E2"/>
    <w:rsid w:val="52FC46EA"/>
    <w:rsid w:val="5403314B"/>
    <w:rsid w:val="540608E0"/>
    <w:rsid w:val="57E775B9"/>
    <w:rsid w:val="5843DDD9"/>
    <w:rsid w:val="5BBD01B3"/>
    <w:rsid w:val="5D851C35"/>
    <w:rsid w:val="5ED02471"/>
    <w:rsid w:val="5FDC7E75"/>
    <w:rsid w:val="608E54C1"/>
    <w:rsid w:val="64EEA283"/>
    <w:rsid w:val="6566621E"/>
    <w:rsid w:val="67A9335C"/>
    <w:rsid w:val="686A9BA1"/>
    <w:rsid w:val="727F165F"/>
    <w:rsid w:val="73CC19D5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  <w15:docId w15:val="{FC8D041A-24A3-4BA1-905C-DE44EB9A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477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0F647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F6477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rFonts w:eastAsia="ＭＳ 明朝"/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hAnsi="Arial"/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ascii="Arial" w:eastAsia="Times New Roman" w:hAnsi="Arial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lang w:val="en-GB"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3" ma:contentTypeDescription="Create a new document." ma:contentTypeScope="" ma:versionID="17c4a2784753f62c9b2a11b99c6699a3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1552be2eb81270d6348116eb1dad38c7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5BFCC6-B616-464F-9DFD-C592B3A88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E8390-2DE1-47BF-970E-B24E46678179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454EE68A-28C9-420C-BB82-92E2C007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Fushiki, Masashi/伏木 雅</dc:creator>
  <cp:keywords/>
  <cp:lastModifiedBy>Fushiki, Masashi/伏木 雅</cp:lastModifiedBy>
  <cp:revision>6</cp:revision>
  <dcterms:created xsi:type="dcterms:W3CDTF">2023-09-26T06:13:00Z</dcterms:created>
  <dcterms:modified xsi:type="dcterms:W3CDTF">2023-09-27T00:55:00Z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2023-02-10T06:47:13Z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e8b0c341-3fc7-455f-8b1e-7f89f50dc3c5</vt:lpwstr>
  </property>
  <property fmtid="{D5CDD505-2E9C-101B-9397-08002B2CF9AE}" pid="9" name="MSIP_Label_a7295cc1-d279-42ac-ab4d-3b0f4fece050_ContentBits">
    <vt:lpwstr>0</vt:lpwstr>
  </property>
  <property fmtid="{D5CDD505-2E9C-101B-9397-08002B2CF9AE}" pid="10" name="ContentTypeId">
    <vt:lpwstr>0x0101001B5DA04ED863BD499CA46425B3060840</vt:lpwstr>
  </property>
  <property fmtid="{D5CDD505-2E9C-101B-9397-08002B2CF9AE}" pid="11" name="MediaServiceImageTags">
    <vt:lpwstr/>
  </property>
</Properties>
</file>