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8DA" w:rsidRPr="00D108DA" w:rsidRDefault="00D108DA" w:rsidP="00D108DA">
      <w:pPr>
        <w:pStyle w:val="afa"/>
        <w:spacing w:before="120" w:afterLines="50" w:after="120"/>
        <w:ind w:left="2270" w:hangingChars="942" w:hanging="2270"/>
        <w:rPr>
          <w:rStyle w:val="af7"/>
          <w:rFonts w:ascii="Arial" w:hAnsi="Arial" w:cs="Arial"/>
          <w:b/>
          <w:szCs w:val="22"/>
        </w:rPr>
      </w:pPr>
      <w:r w:rsidRPr="00D108DA">
        <w:rPr>
          <w:rStyle w:val="af7"/>
          <w:rFonts w:ascii="Arial" w:hAnsi="Arial" w:cs="Arial"/>
          <w:b/>
          <w:szCs w:val="22"/>
        </w:rPr>
        <w:t>3GPP TSG-RAN WG4 Meeting # 108bis</w:t>
      </w:r>
      <w:r w:rsidRPr="00D108DA">
        <w:rPr>
          <w:rStyle w:val="af7"/>
          <w:rFonts w:ascii="Arial" w:hAnsi="Arial" w:cs="Arial"/>
          <w:b/>
          <w:szCs w:val="22"/>
        </w:rPr>
        <w:tab/>
      </w:r>
      <w:r w:rsidRPr="00D108DA">
        <w:rPr>
          <w:rStyle w:val="af7"/>
          <w:rFonts w:ascii="Arial" w:hAnsi="Arial" w:cs="Arial"/>
          <w:b/>
          <w:szCs w:val="22"/>
        </w:rPr>
        <w:tab/>
      </w:r>
      <w:r w:rsidRPr="00D108DA">
        <w:rPr>
          <w:rStyle w:val="af7"/>
          <w:rFonts w:ascii="Arial" w:hAnsi="Arial" w:cs="Arial"/>
          <w:b/>
          <w:szCs w:val="22"/>
        </w:rPr>
        <w:tab/>
      </w:r>
      <w:r w:rsidRPr="00D108DA">
        <w:rPr>
          <w:rStyle w:val="af7"/>
          <w:rFonts w:ascii="Arial" w:hAnsi="Arial" w:cs="Arial"/>
          <w:b/>
          <w:szCs w:val="22"/>
        </w:rPr>
        <w:tab/>
        <w:t xml:space="preserve">                                          </w:t>
      </w:r>
      <w:r w:rsidR="005645E0" w:rsidRPr="005645E0">
        <w:rPr>
          <w:rStyle w:val="af7"/>
          <w:rFonts w:ascii="Arial" w:hAnsi="Arial" w:cs="Arial"/>
          <w:b/>
          <w:szCs w:val="22"/>
        </w:rPr>
        <w:t>R4-2315134</w:t>
      </w:r>
    </w:p>
    <w:p w:rsidR="00027C86" w:rsidRDefault="00D108DA" w:rsidP="00D108DA">
      <w:pPr>
        <w:pStyle w:val="afa"/>
        <w:spacing w:before="120" w:afterLines="50" w:after="120"/>
        <w:ind w:left="2270" w:hangingChars="942" w:hanging="2270"/>
        <w:rPr>
          <w:rStyle w:val="af7"/>
          <w:rFonts w:ascii="Arial" w:eastAsiaTheme="minorEastAsia" w:hAnsi="Arial" w:cs="Arial"/>
          <w:b/>
          <w:szCs w:val="22"/>
        </w:rPr>
      </w:pPr>
      <w:r w:rsidRPr="00D108DA">
        <w:rPr>
          <w:rStyle w:val="af7"/>
          <w:rFonts w:ascii="Arial" w:hAnsi="Arial" w:cs="Arial"/>
          <w:b/>
          <w:szCs w:val="22"/>
        </w:rPr>
        <w:t>Xiamen, China, October 09 – October 13, 2023</w:t>
      </w:r>
      <w:bookmarkStart w:id="0" w:name="_GoBack"/>
      <w:bookmarkEnd w:id="0"/>
    </w:p>
    <w:p w:rsidR="00D108DA" w:rsidRPr="00D108DA" w:rsidRDefault="00D108DA" w:rsidP="00D108DA">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1A70BA" w:rsidRPr="001A70BA">
        <w:rPr>
          <w:rStyle w:val="af7"/>
          <w:rFonts w:ascii="Arial" w:hAnsi="Arial" w:cs="Arial"/>
          <w:b/>
          <w:lang w:eastAsia="en-US"/>
        </w:rPr>
        <w:t xml:space="preserve">Discussion on RRM </w:t>
      </w:r>
      <w:r w:rsidR="00E60A94">
        <w:rPr>
          <w:rStyle w:val="af7"/>
          <w:rFonts w:ascii="Arial" w:eastAsiaTheme="minorEastAsia" w:hAnsi="Arial" w:cs="Arial" w:hint="eastAsia"/>
          <w:b/>
        </w:rPr>
        <w:t>requirements</w:t>
      </w:r>
      <w:r w:rsidR="001A70BA" w:rsidRPr="001A70BA">
        <w:rPr>
          <w:rStyle w:val="af7"/>
          <w:rFonts w:ascii="Arial" w:hAnsi="Arial" w:cs="Arial"/>
          <w:b/>
          <w:lang w:eastAsia="en-US"/>
        </w:rPr>
        <w:t xml:space="preserve"> of </w:t>
      </w:r>
      <w:r w:rsidR="00D76DD1">
        <w:rPr>
          <w:rStyle w:val="af7"/>
          <w:rFonts w:ascii="Arial" w:eastAsiaTheme="minorEastAsia" w:hAnsi="Arial" w:cs="Arial" w:hint="eastAsia"/>
          <w:b/>
        </w:rPr>
        <w:t>LPHAP</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C30B99">
        <w:rPr>
          <w:rStyle w:val="af7"/>
          <w:rFonts w:ascii="Arial" w:eastAsiaTheme="minorEastAsia" w:hAnsi="Arial" w:cs="Arial" w:hint="eastAsia"/>
          <w:b/>
        </w:rPr>
        <w:t>5</w:t>
      </w:r>
      <w:r w:rsidR="001A70BA" w:rsidRPr="001A70BA">
        <w:rPr>
          <w:rStyle w:val="af7"/>
          <w:rFonts w:ascii="Arial" w:eastAsiaTheme="minorEastAsia" w:hAnsi="Arial" w:cs="Arial"/>
          <w:b/>
        </w:rPr>
        <w:t>.2</w:t>
      </w:r>
      <w:r w:rsidR="00904503">
        <w:rPr>
          <w:rStyle w:val="af7"/>
          <w:rFonts w:ascii="Arial" w:eastAsiaTheme="minorEastAsia" w:hAnsi="Arial" w:cs="Arial" w:hint="eastAsia"/>
          <w:b/>
        </w:rPr>
        <w:t>2</w:t>
      </w:r>
      <w:r w:rsidR="001A70BA" w:rsidRPr="001A70BA">
        <w:rPr>
          <w:rStyle w:val="af7"/>
          <w:rFonts w:ascii="Arial" w:eastAsiaTheme="minorEastAsia" w:hAnsi="Arial" w:cs="Arial"/>
          <w:b/>
        </w:rPr>
        <w:t>.</w:t>
      </w:r>
      <w:r w:rsidR="00C30B99">
        <w:rPr>
          <w:rStyle w:val="af7"/>
          <w:rFonts w:ascii="Arial" w:eastAsiaTheme="minorEastAsia" w:hAnsi="Arial" w:cs="Arial" w:hint="eastAsia"/>
          <w:b/>
        </w:rPr>
        <w:t>2</w:t>
      </w:r>
      <w:r w:rsidR="00830D0D">
        <w:rPr>
          <w:rStyle w:val="af7"/>
          <w:rFonts w:ascii="Arial" w:eastAsiaTheme="minorEastAsia" w:hAnsi="Arial" w:cs="Arial" w:hint="eastAsia"/>
          <w:b/>
        </w:rPr>
        <w:t>.</w:t>
      </w:r>
      <w:r w:rsidR="00DF03A3">
        <w:rPr>
          <w:rStyle w:val="af7"/>
          <w:rFonts w:ascii="Arial" w:eastAsiaTheme="minorEastAsia" w:hAnsi="Arial" w:cs="Arial" w:hint="eastAsia"/>
          <w:b/>
        </w:rPr>
        <w:t>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104B4E">
        <w:rPr>
          <w:rFonts w:hint="eastAsia"/>
          <w:lang w:val="en-US" w:eastAsia="zh-CN"/>
        </w:rPr>
        <w:t xml:space="preserve">the </w:t>
      </w:r>
      <w:r w:rsidR="00D94FA0">
        <w:rPr>
          <w:rFonts w:hint="eastAsia"/>
          <w:lang w:val="en-US" w:eastAsia="zh-CN"/>
        </w:rPr>
        <w:t>RRM impact</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w:t>
      </w:r>
      <w:r w:rsidR="003E2C9B">
        <w:rPr>
          <w:rFonts w:hint="eastAsia"/>
          <w:lang w:val="en-US" w:eastAsia="zh-CN"/>
        </w:rPr>
        <w:t>LPHAP</w:t>
      </w:r>
      <w:r w:rsidR="001A1636">
        <w:rPr>
          <w:rFonts w:hint="eastAsia"/>
          <w:lang w:val="en-US" w:eastAsia="zh-CN"/>
        </w:rPr>
        <w:t xml:space="preserve"> with conclusions captured in [</w:t>
      </w:r>
      <w:r w:rsidR="003E2C9B">
        <w:rPr>
          <w:rFonts w:hint="eastAsia"/>
          <w:lang w:val="en-US" w:eastAsia="zh-CN"/>
        </w:rPr>
        <w:t>1</w:t>
      </w:r>
      <w:r w:rsidR="001A1636">
        <w:rPr>
          <w:rFonts w:hint="eastAsia"/>
          <w:lang w:val="en-US" w:eastAsia="zh-CN"/>
        </w:rPr>
        <w:t>]</w:t>
      </w:r>
      <w:r w:rsidR="00FA778C">
        <w:rPr>
          <w:rFonts w:hint="eastAsia"/>
          <w:lang w:val="en-US" w:eastAsia="zh-CN"/>
        </w:rPr>
        <w:t xml:space="preserve">. </w:t>
      </w:r>
      <w:r w:rsidR="00EA3994">
        <w:rPr>
          <w:rFonts w:hint="eastAsia"/>
          <w:lang w:val="en-US" w:eastAsia="zh-CN"/>
        </w:rPr>
        <w:t>RAN1#11</w:t>
      </w:r>
      <w:r w:rsidR="005A7A82">
        <w:rPr>
          <w:rFonts w:hint="eastAsia"/>
          <w:lang w:val="en-US" w:eastAsia="zh-CN"/>
        </w:rPr>
        <w:t>3</w:t>
      </w:r>
      <w:r w:rsidR="00EA3994">
        <w:rPr>
          <w:rFonts w:hint="eastAsia"/>
          <w:lang w:val="en-US" w:eastAsia="zh-CN"/>
        </w:rPr>
        <w:t xml:space="preserve"> meeting has also discussed the work item and the agreements </w:t>
      </w:r>
      <w:r w:rsidR="00DD2D31">
        <w:rPr>
          <w:rFonts w:hint="eastAsia"/>
          <w:lang w:val="en-US" w:eastAsia="zh-CN"/>
        </w:rPr>
        <w:t>were</w:t>
      </w:r>
      <w:r w:rsidR="00EA3994">
        <w:rPr>
          <w:rFonts w:hint="eastAsia"/>
          <w:lang w:val="en-US" w:eastAsia="zh-CN"/>
        </w:rPr>
        <w:t xml:space="preserve"> captured in [</w:t>
      </w:r>
      <w:r w:rsidR="00EF2A99">
        <w:rPr>
          <w:rFonts w:hint="eastAsia"/>
          <w:lang w:val="en-US" w:eastAsia="zh-CN"/>
        </w:rPr>
        <w:t>2</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potential RRM requirements </w:t>
      </w:r>
      <w:r w:rsidR="00EA3994">
        <w:rPr>
          <w:rFonts w:hint="eastAsia"/>
          <w:lang w:val="en-US" w:eastAsia="zh-CN"/>
        </w:rPr>
        <w:t xml:space="preserve">for </w:t>
      </w:r>
      <w:r w:rsidR="00251BA7">
        <w:rPr>
          <w:rFonts w:hint="eastAsia"/>
          <w:lang w:val="en-US" w:eastAsia="zh-CN"/>
        </w:rPr>
        <w:t>LPHAP</w:t>
      </w:r>
      <w:r w:rsidR="00EA3994">
        <w:rPr>
          <w:rFonts w:hint="eastAsia"/>
          <w:lang w:val="en-US" w:eastAsia="zh-CN"/>
        </w:rPr>
        <w:t xml:space="preserve"> </w:t>
      </w:r>
      <w:r w:rsidR="002677BC">
        <w:rPr>
          <w:rFonts w:hint="eastAsia"/>
          <w:lang w:val="en-US" w:eastAsia="zh-CN"/>
        </w:rPr>
        <w:t xml:space="preserve">based on RAN1 </w:t>
      </w:r>
      <w:r w:rsidR="00EA3994">
        <w:rPr>
          <w:rFonts w:hint="eastAsia"/>
          <w:lang w:val="en-US" w:eastAsia="zh-CN"/>
        </w:rPr>
        <w:t xml:space="preserve">progress.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692C85" w:rsidRDefault="002D1A64" w:rsidP="008A5C7E">
      <w:pPr>
        <w:rPr>
          <w:lang w:val="en-US" w:eastAsia="zh-CN"/>
        </w:rPr>
      </w:pPr>
      <w:r>
        <w:rPr>
          <w:lang w:val="en-US" w:eastAsia="zh-CN"/>
        </w:rPr>
        <w:t>I</w:t>
      </w:r>
      <w:r>
        <w:rPr>
          <w:rFonts w:hint="eastAsia"/>
          <w:lang w:val="en-US" w:eastAsia="zh-CN"/>
        </w:rPr>
        <w:t xml:space="preserve">n </w:t>
      </w:r>
      <w:r w:rsidR="001D2AF0">
        <w:rPr>
          <w:rFonts w:hint="eastAsia"/>
          <w:lang w:val="en-US" w:eastAsia="zh-CN"/>
        </w:rPr>
        <w:t xml:space="preserve">previous </w:t>
      </w:r>
      <w:r>
        <w:rPr>
          <w:rFonts w:hint="eastAsia"/>
          <w:lang w:val="en-US" w:eastAsia="zh-CN"/>
        </w:rPr>
        <w:t xml:space="preserve">meeting, </w:t>
      </w:r>
      <w:r w:rsidR="00550B32">
        <w:rPr>
          <w:rFonts w:hint="eastAsia"/>
          <w:lang w:val="en-US" w:eastAsia="zh-CN"/>
        </w:rPr>
        <w:t>the</w:t>
      </w:r>
      <w:r>
        <w:rPr>
          <w:rFonts w:hint="eastAsia"/>
          <w:lang w:val="en-US" w:eastAsia="zh-CN"/>
        </w:rPr>
        <w:t xml:space="preserve"> </w:t>
      </w:r>
      <w:r w:rsidRPr="002D1A64">
        <w:rPr>
          <w:lang w:val="en-US" w:eastAsia="zh-CN"/>
        </w:rPr>
        <w:t xml:space="preserve">PRS measurement requirements with </w:t>
      </w:r>
      <w:r w:rsidR="005C3EAD">
        <w:rPr>
          <w:rFonts w:hint="eastAsia"/>
          <w:lang w:val="en-US" w:eastAsia="zh-CN"/>
        </w:rPr>
        <w:t xml:space="preserve">RAN </w:t>
      </w:r>
      <w:proofErr w:type="spellStart"/>
      <w:r w:rsidRPr="002D1A64">
        <w:rPr>
          <w:lang w:val="en-US" w:eastAsia="zh-CN"/>
        </w:rPr>
        <w:t>eDRX</w:t>
      </w:r>
      <w:proofErr w:type="spellEnd"/>
      <w:r w:rsidRPr="002D1A64">
        <w:rPr>
          <w:lang w:val="en-US" w:eastAsia="zh-CN"/>
        </w:rPr>
        <w:t xml:space="preserve"> &lt;= 10.24s for </w:t>
      </w:r>
      <w:proofErr w:type="spellStart"/>
      <w:r w:rsidRPr="002D1A64">
        <w:rPr>
          <w:lang w:val="en-US" w:eastAsia="zh-CN"/>
        </w:rPr>
        <w:t>RedCap</w:t>
      </w:r>
      <w:proofErr w:type="spellEnd"/>
      <w:r w:rsidRPr="002D1A64">
        <w:rPr>
          <w:lang w:val="en-US" w:eastAsia="zh-CN"/>
        </w:rPr>
        <w:t xml:space="preserve"> and non-</w:t>
      </w:r>
      <w:proofErr w:type="spellStart"/>
      <w:r w:rsidRPr="002D1A64">
        <w:rPr>
          <w:lang w:val="en-US" w:eastAsia="zh-CN"/>
        </w:rPr>
        <w:t>RedCap</w:t>
      </w:r>
      <w:proofErr w:type="spellEnd"/>
      <w:r w:rsidRPr="002D1A64">
        <w:rPr>
          <w:lang w:val="en-US" w:eastAsia="zh-CN"/>
        </w:rPr>
        <w:t xml:space="preserve"> UEs</w:t>
      </w:r>
      <w:r w:rsidR="00853ACB">
        <w:rPr>
          <w:rFonts w:hint="eastAsia"/>
          <w:lang w:val="en-US" w:eastAsia="zh-CN"/>
        </w:rPr>
        <w:t xml:space="preserve"> were discussed</w:t>
      </w:r>
      <w:r>
        <w:rPr>
          <w:rFonts w:hint="eastAsia"/>
          <w:lang w:val="en-US" w:eastAsia="zh-CN"/>
        </w:rPr>
        <w:t>, and</w:t>
      </w:r>
      <w:r w:rsidR="001D2AF0">
        <w:rPr>
          <w:rFonts w:hint="eastAsia"/>
          <w:lang w:val="en-US" w:eastAsia="zh-CN"/>
        </w:rPr>
        <w:t xml:space="preserve"> it was agreed that</w:t>
      </w:r>
      <w:r>
        <w:rPr>
          <w:rFonts w:hint="eastAsia"/>
          <w:lang w:val="en-US" w:eastAsia="zh-CN"/>
        </w:rPr>
        <w:t xml:space="preserve"> t</w:t>
      </w:r>
      <w:r w:rsidRPr="002D1A64">
        <w:rPr>
          <w:lang w:val="en-US" w:eastAsia="zh-CN"/>
        </w:rPr>
        <w:t>he requirements for RRC_INACTIVE state in R17 can be reused as baseline</w:t>
      </w:r>
      <w:r>
        <w:rPr>
          <w:rFonts w:hint="eastAsia"/>
          <w:lang w:val="en-US" w:eastAsia="zh-CN"/>
        </w:rPr>
        <w:t xml:space="preserve">. </w:t>
      </w:r>
      <w:r w:rsidR="00374F74">
        <w:rPr>
          <w:lang w:val="en-US" w:eastAsia="zh-CN"/>
        </w:rPr>
        <w:t>T</w:t>
      </w:r>
      <w:r w:rsidR="00374F74">
        <w:rPr>
          <w:rFonts w:hint="eastAsia"/>
          <w:lang w:val="en-US" w:eastAsia="zh-CN"/>
        </w:rPr>
        <w:t>he different part is the used DRX cycle i.e., T</w:t>
      </w:r>
      <w:r w:rsidR="00374F74" w:rsidRPr="00CD293C">
        <w:rPr>
          <w:rFonts w:hint="eastAsia"/>
          <w:vertAlign w:val="subscript"/>
          <w:lang w:val="en-US" w:eastAsia="zh-CN"/>
        </w:rPr>
        <w:t>DRX</w:t>
      </w:r>
      <w:r w:rsidR="009F4650">
        <w:rPr>
          <w:rFonts w:hint="eastAsia"/>
          <w:lang w:val="en-US" w:eastAsia="zh-CN"/>
        </w:rPr>
        <w:t xml:space="preserve"> since there are different configuration for CN </w:t>
      </w:r>
      <w:proofErr w:type="spellStart"/>
      <w:r w:rsidR="009F4650">
        <w:rPr>
          <w:rFonts w:hint="eastAsia"/>
          <w:lang w:val="en-US" w:eastAsia="zh-CN"/>
        </w:rPr>
        <w:t>eDRX</w:t>
      </w:r>
      <w:proofErr w:type="spellEnd"/>
      <w:r w:rsidR="00374F74">
        <w:rPr>
          <w:rFonts w:hint="eastAsia"/>
          <w:lang w:val="en-US" w:eastAsia="zh-CN"/>
        </w:rPr>
        <w:t xml:space="preserve">. </w:t>
      </w:r>
      <w:r w:rsidR="009C4D86">
        <w:rPr>
          <w:lang w:val="en-US" w:eastAsia="zh-CN"/>
        </w:rPr>
        <w:t>W</w:t>
      </w:r>
      <w:r w:rsidR="009C4D86">
        <w:rPr>
          <w:rFonts w:hint="eastAsia"/>
          <w:lang w:val="en-US" w:eastAsia="zh-CN"/>
        </w:rPr>
        <w:t>hen</w:t>
      </w:r>
      <w:r w:rsidR="000D0F02" w:rsidRPr="002D1A64">
        <w:rPr>
          <w:lang w:val="en-US" w:eastAsia="zh-CN"/>
        </w:rPr>
        <w:t xml:space="preserve"> </w:t>
      </w:r>
      <w:r w:rsidR="000D0F02">
        <w:rPr>
          <w:rFonts w:hint="eastAsia"/>
          <w:lang w:val="en-US" w:eastAsia="zh-CN"/>
        </w:rPr>
        <w:t xml:space="preserve">RAN </w:t>
      </w:r>
      <w:proofErr w:type="spellStart"/>
      <w:r w:rsidR="000D0F02" w:rsidRPr="002D1A64">
        <w:rPr>
          <w:lang w:val="en-US" w:eastAsia="zh-CN"/>
        </w:rPr>
        <w:t>eDRX</w:t>
      </w:r>
      <w:proofErr w:type="spellEnd"/>
      <w:r w:rsidR="00E56D6E">
        <w:rPr>
          <w:rFonts w:hint="eastAsia"/>
          <w:lang w:val="en-US" w:eastAsia="zh-CN"/>
        </w:rPr>
        <w:t xml:space="preserve"> is configured with </w:t>
      </w:r>
      <w:r w:rsidR="000D0F02" w:rsidRPr="002D1A64">
        <w:rPr>
          <w:lang w:val="en-US" w:eastAsia="zh-CN"/>
        </w:rPr>
        <w:t>&lt;= 10.24s</w:t>
      </w:r>
      <w:r w:rsidR="00BA3178">
        <w:rPr>
          <w:rFonts w:hint="eastAsia"/>
          <w:lang w:val="en-US" w:eastAsia="zh-CN"/>
        </w:rPr>
        <w:t>,</w:t>
      </w:r>
      <w:r w:rsidR="00A82AD7">
        <w:rPr>
          <w:rFonts w:hint="eastAsia"/>
          <w:lang w:val="en-US" w:eastAsia="zh-CN"/>
        </w:rPr>
        <w:t xml:space="preserve"> </w:t>
      </w:r>
      <w:r w:rsidR="006E7804">
        <w:rPr>
          <w:rFonts w:hint="eastAsia"/>
          <w:lang w:val="en-US" w:eastAsia="zh-CN"/>
        </w:rPr>
        <w:t xml:space="preserve">the used </w:t>
      </w:r>
      <w:proofErr w:type="spellStart"/>
      <w:r w:rsidR="006E7804">
        <w:rPr>
          <w:rFonts w:hint="eastAsia"/>
          <w:lang w:val="en-US" w:eastAsia="zh-CN"/>
        </w:rPr>
        <w:t>eDRX</w:t>
      </w:r>
      <w:proofErr w:type="spellEnd"/>
      <w:r w:rsidR="006E7804">
        <w:rPr>
          <w:rFonts w:hint="eastAsia"/>
          <w:lang w:val="en-US" w:eastAsia="zh-CN"/>
        </w:rPr>
        <w:t xml:space="preserve"> has been defined as T </w:t>
      </w:r>
      <w:r w:rsidR="00A82AD7">
        <w:rPr>
          <w:lang w:val="en-US" w:eastAsia="zh-CN"/>
        </w:rPr>
        <w:t>i</w:t>
      </w:r>
      <w:r w:rsidR="00A82AD7">
        <w:rPr>
          <w:rFonts w:hint="eastAsia"/>
          <w:lang w:val="en-US" w:eastAsia="zh-CN"/>
        </w:rPr>
        <w:t xml:space="preserve">n TS 38.304 and </w:t>
      </w:r>
      <w:r w:rsidR="006E7804">
        <w:rPr>
          <w:rFonts w:hint="eastAsia"/>
          <w:lang w:val="en-US" w:eastAsia="zh-CN"/>
        </w:rPr>
        <w:t>can be reused</w:t>
      </w:r>
      <w:r w:rsidR="001366B2">
        <w:rPr>
          <w:rFonts w:hint="eastAsia"/>
          <w:lang w:val="en-US" w:eastAsia="zh-CN"/>
        </w:rPr>
        <w:t xml:space="preserve"> in positioning measurement</w:t>
      </w:r>
      <w:r w:rsidR="006E7804">
        <w:rPr>
          <w:rFonts w:hint="eastAsia"/>
          <w:lang w:val="en-US" w:eastAsia="zh-CN"/>
        </w:rPr>
        <w:t>.</w:t>
      </w:r>
      <w:r w:rsidR="00362894">
        <w:rPr>
          <w:rFonts w:hint="eastAsia"/>
          <w:lang w:val="en-US" w:eastAsia="zh-CN"/>
        </w:rPr>
        <w:t xml:space="preserve"> </w:t>
      </w:r>
    </w:p>
    <w:p w:rsidR="00D41E17" w:rsidRDefault="00D41E17" w:rsidP="00D41E17">
      <w:pPr>
        <w:spacing w:beforeLines="50" w:before="120"/>
        <w:rPr>
          <w:b/>
          <w:lang w:val="en-US" w:eastAsia="zh-CN"/>
        </w:rPr>
      </w:pPr>
      <w:r w:rsidRPr="00822EB0">
        <w:rPr>
          <w:b/>
          <w:lang w:val="en-US" w:eastAsia="zh-CN"/>
        </w:rPr>
        <w:t>P</w:t>
      </w:r>
      <w:r w:rsidRPr="00822EB0">
        <w:rPr>
          <w:rFonts w:hint="eastAsia"/>
          <w:b/>
          <w:lang w:val="en-US" w:eastAsia="zh-CN"/>
        </w:rPr>
        <w:t xml:space="preserve">roposal 1: </w:t>
      </w:r>
      <w:r w:rsidR="00061ADE">
        <w:rPr>
          <w:b/>
        </w:rPr>
        <w:t>T</w:t>
      </w:r>
      <w:r w:rsidR="00061ADE">
        <w:rPr>
          <w:b/>
          <w:vertAlign w:val="subscript"/>
        </w:rPr>
        <w:t>DRX</w:t>
      </w:r>
      <w:r w:rsidR="00061ADE">
        <w:rPr>
          <w:b/>
        </w:rPr>
        <w:t xml:space="preserve"> in PRS requirements with RAN </w:t>
      </w:r>
      <w:proofErr w:type="spellStart"/>
      <w:r w:rsidR="00061ADE">
        <w:rPr>
          <w:b/>
        </w:rPr>
        <w:t>eDRX</w:t>
      </w:r>
      <w:proofErr w:type="spellEnd"/>
      <w:r w:rsidR="00061ADE">
        <w:rPr>
          <w:b/>
        </w:rPr>
        <w:t xml:space="preserve"> &lt;= 10.24s</w:t>
      </w:r>
      <w:r w:rsidR="00061ADE">
        <w:rPr>
          <w:rFonts w:hint="eastAsia"/>
          <w:b/>
          <w:lang w:eastAsia="zh-CN"/>
        </w:rPr>
        <w:t xml:space="preserve"> is b</w:t>
      </w:r>
      <w:r w:rsidR="00061ADE" w:rsidRPr="00061ADE">
        <w:rPr>
          <w:b/>
        </w:rPr>
        <w:t>ased on T calculation in clause 7.1 of TS 38.304</w:t>
      </w:r>
      <w:r w:rsidRPr="00822EB0">
        <w:rPr>
          <w:rFonts w:hint="eastAsia"/>
          <w:b/>
          <w:lang w:val="en-US" w:eastAsia="zh-CN"/>
        </w:rPr>
        <w:t xml:space="preserve">. </w:t>
      </w:r>
    </w:p>
    <w:p w:rsidR="003835A6" w:rsidRDefault="003835A6" w:rsidP="00A515E5">
      <w:pPr>
        <w:rPr>
          <w:lang w:val="en-US" w:eastAsia="zh-CN"/>
        </w:rPr>
      </w:pPr>
      <w:r>
        <w:rPr>
          <w:lang w:val="en-US" w:eastAsia="zh-CN"/>
        </w:rPr>
        <w:t>F</w:t>
      </w:r>
      <w:r>
        <w:rPr>
          <w:rFonts w:hint="eastAsia"/>
          <w:lang w:val="en-US" w:eastAsia="zh-CN"/>
        </w:rPr>
        <w:t xml:space="preserve">or the PRS measurement requirements when RAN </w:t>
      </w:r>
      <w:proofErr w:type="spellStart"/>
      <w:r>
        <w:rPr>
          <w:rFonts w:hint="eastAsia"/>
          <w:lang w:val="en-US" w:eastAsia="zh-CN"/>
        </w:rPr>
        <w:t>eDRX</w:t>
      </w:r>
      <w:proofErr w:type="spellEnd"/>
      <w:r>
        <w:rPr>
          <w:rFonts w:hint="eastAsia"/>
          <w:lang w:val="en-US" w:eastAsia="zh-CN"/>
        </w:rPr>
        <w:t xml:space="preserve"> is larger than 10.24s, </w:t>
      </w:r>
      <w:r>
        <w:rPr>
          <w:lang w:val="en-US" w:eastAsia="zh-CN"/>
        </w:rPr>
        <w:t>i</w:t>
      </w:r>
      <w:r>
        <w:rPr>
          <w:rFonts w:hint="eastAsia"/>
          <w:lang w:val="en-US" w:eastAsia="zh-CN"/>
        </w:rPr>
        <w:t xml:space="preserve">n last </w:t>
      </w:r>
      <w:r>
        <w:rPr>
          <w:lang w:val="en-US" w:eastAsia="zh-CN"/>
        </w:rPr>
        <w:t>meeting</w:t>
      </w:r>
      <w:r w:rsidR="009F3089">
        <w:rPr>
          <w:rFonts w:hint="eastAsia"/>
          <w:lang w:val="en-US" w:eastAsia="zh-CN"/>
        </w:rPr>
        <w:t xml:space="preserve">, </w:t>
      </w:r>
      <w:r>
        <w:rPr>
          <w:rFonts w:hint="eastAsia"/>
          <w:lang w:val="en-US" w:eastAsia="zh-CN"/>
        </w:rPr>
        <w:t xml:space="preserve">there was the following agreement for the start of PRS measurement. </w:t>
      </w:r>
    </w:p>
    <w:tbl>
      <w:tblPr>
        <w:tblStyle w:val="af3"/>
        <w:tblW w:w="0" w:type="auto"/>
        <w:tblLook w:val="04A0" w:firstRow="1" w:lastRow="0" w:firstColumn="1" w:lastColumn="0" w:noHBand="0" w:noVBand="1"/>
      </w:tblPr>
      <w:tblGrid>
        <w:gridCol w:w="9857"/>
      </w:tblGrid>
      <w:tr w:rsidR="003835A6" w:rsidTr="003835A6">
        <w:tc>
          <w:tcPr>
            <w:tcW w:w="9857" w:type="dxa"/>
          </w:tcPr>
          <w:p w:rsidR="003835A6" w:rsidRPr="003565E1" w:rsidRDefault="003835A6" w:rsidP="003835A6">
            <w:pPr>
              <w:rPr>
                <w:b/>
                <w:lang w:val="en-US"/>
              </w:rPr>
            </w:pPr>
            <w:r w:rsidRPr="003565E1">
              <w:rPr>
                <w:b/>
                <w:lang w:val="en-US"/>
              </w:rPr>
              <w:t xml:space="preserve">Issue 1-1-4: </w:t>
            </w:r>
            <w:bookmarkStart w:id="2" w:name="_Hlk143076898"/>
            <w:r w:rsidRPr="003565E1">
              <w:rPr>
                <w:b/>
              </w:rPr>
              <w:t xml:space="preserve">Start of PRS measurement with RAN </w:t>
            </w:r>
            <w:proofErr w:type="spellStart"/>
            <w:r w:rsidRPr="003565E1">
              <w:rPr>
                <w:b/>
              </w:rPr>
              <w:t>eDRX</w:t>
            </w:r>
            <w:proofErr w:type="spellEnd"/>
            <w:r w:rsidRPr="003565E1">
              <w:rPr>
                <w:b/>
              </w:rPr>
              <w:t xml:space="preserve"> &gt; 10.24s</w:t>
            </w:r>
            <w:bookmarkEnd w:id="2"/>
          </w:p>
          <w:p w:rsidR="003835A6" w:rsidRPr="003565E1" w:rsidRDefault="003835A6" w:rsidP="003835A6">
            <w:pPr>
              <w:pStyle w:val="af8"/>
              <w:widowControl/>
              <w:numPr>
                <w:ilvl w:val="0"/>
                <w:numId w:val="9"/>
              </w:numPr>
              <w:autoSpaceDN w:val="0"/>
              <w:spacing w:before="0" w:after="120" w:line="240" w:lineRule="auto"/>
              <w:ind w:left="720" w:firstLineChars="0"/>
              <w:jc w:val="left"/>
              <w:rPr>
                <w:color w:val="0070C0"/>
                <w:sz w:val="20"/>
                <w:szCs w:val="20"/>
              </w:rPr>
            </w:pPr>
            <w:r w:rsidRPr="003565E1">
              <w:rPr>
                <w:color w:val="0070C0"/>
                <w:sz w:val="20"/>
                <w:szCs w:val="20"/>
              </w:rPr>
              <w:t>Agreement (from online session)</w:t>
            </w:r>
          </w:p>
          <w:p w:rsidR="003835A6" w:rsidRPr="003565E1" w:rsidRDefault="003835A6" w:rsidP="003835A6">
            <w:pPr>
              <w:pStyle w:val="af8"/>
              <w:widowControl/>
              <w:numPr>
                <w:ilvl w:val="1"/>
                <w:numId w:val="9"/>
              </w:numPr>
              <w:overflowPunct w:val="0"/>
              <w:autoSpaceDE w:val="0"/>
              <w:autoSpaceDN w:val="0"/>
              <w:adjustRightInd w:val="0"/>
              <w:spacing w:before="0" w:after="180" w:line="240" w:lineRule="auto"/>
              <w:ind w:firstLineChars="0"/>
              <w:jc w:val="left"/>
              <w:rPr>
                <w:sz w:val="20"/>
                <w:szCs w:val="20"/>
              </w:rPr>
            </w:pPr>
            <w:r w:rsidRPr="003565E1">
              <w:rPr>
                <w:sz w:val="20"/>
                <w:szCs w:val="20"/>
              </w:rPr>
              <w:t>Use the following assumptions on the start of PRS measurement to derive the requirements</w:t>
            </w:r>
          </w:p>
          <w:p w:rsidR="003835A6" w:rsidRPr="003565E1" w:rsidRDefault="003835A6" w:rsidP="003835A6">
            <w:pPr>
              <w:pStyle w:val="af8"/>
              <w:widowControl/>
              <w:numPr>
                <w:ilvl w:val="2"/>
                <w:numId w:val="9"/>
              </w:numPr>
              <w:overflowPunct w:val="0"/>
              <w:autoSpaceDE w:val="0"/>
              <w:autoSpaceDN w:val="0"/>
              <w:adjustRightInd w:val="0"/>
              <w:spacing w:before="0" w:after="180" w:line="240" w:lineRule="auto"/>
              <w:ind w:firstLineChars="0"/>
              <w:jc w:val="left"/>
              <w:rPr>
                <w:sz w:val="20"/>
                <w:szCs w:val="20"/>
              </w:rPr>
            </w:pPr>
            <w:r w:rsidRPr="003565E1">
              <w:rPr>
                <w:sz w:val="20"/>
                <w:szCs w:val="20"/>
              </w:rPr>
              <w:t xml:space="preserve">When </w:t>
            </w:r>
            <w:proofErr w:type="spellStart"/>
            <w:r w:rsidRPr="003565E1">
              <w:rPr>
                <w:sz w:val="20"/>
                <w:szCs w:val="20"/>
              </w:rPr>
              <w:t>eDRX</w:t>
            </w:r>
            <w:proofErr w:type="spellEnd"/>
            <w:r w:rsidRPr="003565E1">
              <w:rPr>
                <w:sz w:val="20"/>
                <w:szCs w:val="20"/>
              </w:rPr>
              <w:t xml:space="preserve"> cycle is smaller or equal to configured PRS measurement reporting periodicity, UE starts positioning measurement within PTW</w:t>
            </w:r>
          </w:p>
          <w:p w:rsidR="003835A6" w:rsidRPr="003835A6" w:rsidRDefault="003835A6" w:rsidP="00A515E5">
            <w:pPr>
              <w:pStyle w:val="af8"/>
              <w:widowControl/>
              <w:numPr>
                <w:ilvl w:val="2"/>
                <w:numId w:val="9"/>
              </w:numPr>
              <w:overflowPunct w:val="0"/>
              <w:autoSpaceDE w:val="0"/>
              <w:autoSpaceDN w:val="0"/>
              <w:adjustRightInd w:val="0"/>
              <w:spacing w:before="0" w:after="180" w:line="240" w:lineRule="auto"/>
              <w:ind w:firstLineChars="0"/>
              <w:jc w:val="left"/>
            </w:pPr>
            <w:r w:rsidRPr="003565E1">
              <w:rPr>
                <w:sz w:val="20"/>
                <w:szCs w:val="20"/>
              </w:rPr>
              <w:t xml:space="preserve">When </w:t>
            </w:r>
            <w:proofErr w:type="spellStart"/>
            <w:r w:rsidRPr="003565E1">
              <w:rPr>
                <w:sz w:val="20"/>
                <w:szCs w:val="20"/>
              </w:rPr>
              <w:t>eDRX</w:t>
            </w:r>
            <w:proofErr w:type="spellEnd"/>
            <w:r w:rsidRPr="003565E1">
              <w:rPr>
                <w:sz w:val="20"/>
                <w:szCs w:val="20"/>
              </w:rPr>
              <w:t xml:space="preserve"> cycle is longer than configured PRS measurement reporting periodicity, positioning measurement start is not limited to PTW</w:t>
            </w:r>
          </w:p>
        </w:tc>
      </w:tr>
    </w:tbl>
    <w:p w:rsidR="003835A6" w:rsidRPr="005B5397" w:rsidRDefault="00350863" w:rsidP="00B26FD7">
      <w:pPr>
        <w:spacing w:beforeLines="100" w:before="240"/>
        <w:rPr>
          <w:lang w:val="en-US" w:eastAsia="zh-CN"/>
        </w:rPr>
      </w:pPr>
      <w:r>
        <w:rPr>
          <w:lang w:val="en-US" w:eastAsia="zh-CN"/>
        </w:rPr>
        <w:t>F</w:t>
      </w:r>
      <w:r>
        <w:rPr>
          <w:rFonts w:hint="eastAsia"/>
          <w:lang w:val="en-US" w:eastAsia="zh-CN"/>
        </w:rPr>
        <w:t xml:space="preserve">or the case when UE starts the positioning measurement within PTW, the measurement requirements can be defined based on used </w:t>
      </w:r>
      <w:proofErr w:type="spellStart"/>
      <w:r>
        <w:rPr>
          <w:rFonts w:hint="eastAsia"/>
          <w:lang w:val="en-US" w:eastAsia="zh-CN"/>
        </w:rPr>
        <w:t>eDRX</w:t>
      </w:r>
      <w:proofErr w:type="spellEnd"/>
      <w:r>
        <w:rPr>
          <w:rFonts w:hint="eastAsia"/>
          <w:lang w:val="en-US" w:eastAsia="zh-CN"/>
        </w:rPr>
        <w:t xml:space="preserve"> T</w:t>
      </w:r>
      <w:r w:rsidRPr="00CD293C">
        <w:rPr>
          <w:rFonts w:hint="eastAsia"/>
          <w:vertAlign w:val="subscript"/>
          <w:lang w:val="en-US" w:eastAsia="zh-CN"/>
        </w:rPr>
        <w:t>DRX</w:t>
      </w:r>
      <w:r>
        <w:rPr>
          <w:rFonts w:hint="eastAsia"/>
          <w:lang w:val="en-US" w:eastAsia="zh-CN"/>
        </w:rPr>
        <w:t xml:space="preserve"> </w:t>
      </w:r>
      <w:r>
        <w:rPr>
          <w:lang w:val="en-US" w:eastAsia="zh-CN"/>
        </w:rPr>
        <w:t>which</w:t>
      </w:r>
      <w:r>
        <w:rPr>
          <w:rFonts w:hint="eastAsia"/>
          <w:lang w:val="en-US" w:eastAsia="zh-CN"/>
        </w:rPr>
        <w:t xml:space="preserve"> can use the same definition as </w:t>
      </w:r>
      <w:r w:rsidR="005460E9">
        <w:rPr>
          <w:rFonts w:hint="eastAsia"/>
          <w:lang w:val="en-US" w:eastAsia="zh-CN"/>
        </w:rPr>
        <w:t xml:space="preserve">the case when RAN </w:t>
      </w:r>
      <w:proofErr w:type="spellStart"/>
      <w:r w:rsidR="005460E9" w:rsidRPr="002D1A64">
        <w:rPr>
          <w:lang w:val="en-US" w:eastAsia="zh-CN"/>
        </w:rPr>
        <w:t>eDRX</w:t>
      </w:r>
      <w:proofErr w:type="spellEnd"/>
      <w:r w:rsidR="005460E9" w:rsidRPr="002D1A64">
        <w:rPr>
          <w:lang w:val="en-US" w:eastAsia="zh-CN"/>
        </w:rPr>
        <w:t xml:space="preserve"> &lt;= 10.24s</w:t>
      </w:r>
      <w:r w:rsidR="005460E9">
        <w:rPr>
          <w:rFonts w:hint="eastAsia"/>
          <w:lang w:val="en-US" w:eastAsia="zh-CN"/>
        </w:rPr>
        <w:t xml:space="preserve">. </w:t>
      </w:r>
      <w:r w:rsidR="004920AD">
        <w:rPr>
          <w:rFonts w:hint="eastAsia"/>
          <w:lang w:val="en-US" w:eastAsia="zh-CN"/>
        </w:rPr>
        <w:t xml:space="preserve">For the case when UE starts the measurement not limited to PTW, the measurement requirements can be defined based on the PRS </w:t>
      </w:r>
      <w:r w:rsidR="004920AD" w:rsidRPr="005B5397">
        <w:rPr>
          <w:rFonts w:hint="eastAsia"/>
          <w:lang w:val="en-US" w:eastAsia="zh-CN"/>
        </w:rPr>
        <w:t xml:space="preserve">periodicity. </w:t>
      </w:r>
      <w:r w:rsidR="007E7615" w:rsidRPr="005B5397">
        <w:rPr>
          <w:lang w:val="en-US" w:eastAsia="zh-CN"/>
        </w:rPr>
        <w:t>S</w:t>
      </w:r>
      <w:r w:rsidR="007E7615" w:rsidRPr="005B5397">
        <w:rPr>
          <w:rFonts w:hint="eastAsia"/>
          <w:lang w:val="en-US" w:eastAsia="zh-CN"/>
        </w:rPr>
        <w:t xml:space="preserve">o </w:t>
      </w:r>
      <w:proofErr w:type="spellStart"/>
      <w:r w:rsidR="007E7615" w:rsidRPr="005B5397">
        <w:rPr>
          <w:rFonts w:hint="eastAsia"/>
          <w:lang w:val="en-US" w:eastAsia="zh-CN"/>
        </w:rPr>
        <w:t>T</w:t>
      </w:r>
      <w:r w:rsidR="007E7615" w:rsidRPr="005B5397">
        <w:rPr>
          <w:rFonts w:hint="eastAsia"/>
          <w:vertAlign w:val="subscript"/>
          <w:lang w:val="en-US" w:eastAsia="zh-CN"/>
        </w:rPr>
        <w:t>available</w:t>
      </w:r>
      <w:proofErr w:type="spellEnd"/>
      <w:r w:rsidR="007E7615" w:rsidRPr="005B5397">
        <w:rPr>
          <w:rFonts w:hint="eastAsia"/>
          <w:lang w:val="en-US" w:eastAsia="zh-CN"/>
        </w:rPr>
        <w:t xml:space="preserve"> can be defined separately for different </w:t>
      </w:r>
      <w:proofErr w:type="spellStart"/>
      <w:r w:rsidR="007E7615" w:rsidRPr="005B5397">
        <w:rPr>
          <w:rFonts w:hint="eastAsia"/>
          <w:lang w:val="en-US" w:eastAsia="zh-CN"/>
        </w:rPr>
        <w:t>eDRX</w:t>
      </w:r>
      <w:proofErr w:type="spellEnd"/>
      <w:r w:rsidR="007E7615" w:rsidRPr="005B5397">
        <w:rPr>
          <w:rFonts w:hint="eastAsia"/>
          <w:lang w:val="en-US" w:eastAsia="zh-CN"/>
        </w:rPr>
        <w:t xml:space="preserve"> cycle. </w:t>
      </w:r>
    </w:p>
    <w:p w:rsidR="008C5537" w:rsidRPr="005B5397" w:rsidRDefault="00EF67BD" w:rsidP="008C5537">
      <w:pPr>
        <w:spacing w:beforeLines="50" w:before="120"/>
        <w:rPr>
          <w:b/>
          <w:lang w:val="en-US" w:eastAsia="zh-CN"/>
        </w:rPr>
      </w:pPr>
      <w:r w:rsidRPr="005B5397">
        <w:rPr>
          <w:b/>
          <w:lang w:val="en-US" w:eastAsia="zh-CN"/>
        </w:rPr>
        <w:t>P</w:t>
      </w:r>
      <w:r w:rsidRPr="005B5397">
        <w:rPr>
          <w:rFonts w:hint="eastAsia"/>
          <w:b/>
          <w:lang w:val="en-US" w:eastAsia="zh-CN"/>
        </w:rPr>
        <w:t xml:space="preserve">roposal 2: </w:t>
      </w:r>
      <w:proofErr w:type="spellStart"/>
      <w:r w:rsidRPr="005B5397">
        <w:rPr>
          <w:rFonts w:hint="eastAsia"/>
          <w:b/>
          <w:lang w:val="en-US" w:eastAsia="zh-CN"/>
        </w:rPr>
        <w:t>T</w:t>
      </w:r>
      <w:r w:rsidRPr="005B5397">
        <w:rPr>
          <w:rFonts w:hint="eastAsia"/>
          <w:b/>
          <w:vertAlign w:val="subscript"/>
          <w:lang w:val="en-US" w:eastAsia="zh-CN"/>
        </w:rPr>
        <w:t>available</w:t>
      </w:r>
      <w:proofErr w:type="spellEnd"/>
      <w:r w:rsidRPr="005B5397">
        <w:rPr>
          <w:b/>
          <w:lang w:val="en-US" w:eastAsia="zh-CN"/>
        </w:rPr>
        <w:t xml:space="preserve"> for PRS requirements with RAN </w:t>
      </w:r>
      <w:proofErr w:type="spellStart"/>
      <w:r w:rsidRPr="005B5397">
        <w:rPr>
          <w:b/>
          <w:lang w:val="en-US" w:eastAsia="zh-CN"/>
        </w:rPr>
        <w:t>eDRX</w:t>
      </w:r>
      <w:proofErr w:type="spellEnd"/>
      <w:r w:rsidRPr="005B5397">
        <w:rPr>
          <w:b/>
          <w:lang w:val="en-US" w:eastAsia="zh-CN"/>
        </w:rPr>
        <w:t xml:space="preserve"> &gt; 10.24s</w:t>
      </w:r>
      <w:r w:rsidRPr="005B5397">
        <w:rPr>
          <w:rFonts w:hint="eastAsia"/>
          <w:b/>
          <w:lang w:val="en-US" w:eastAsia="zh-CN"/>
        </w:rPr>
        <w:t xml:space="preserve"> is defined as: </w:t>
      </w:r>
    </w:p>
    <w:p w:rsidR="008C5537" w:rsidRPr="005B5397" w:rsidRDefault="008C5537" w:rsidP="008C5537">
      <w:pPr>
        <w:pStyle w:val="af8"/>
        <w:numPr>
          <w:ilvl w:val="0"/>
          <w:numId w:val="10"/>
        </w:numPr>
        <w:spacing w:before="0" w:line="240" w:lineRule="auto"/>
        <w:ind w:left="1554" w:firstLineChars="0"/>
        <w:rPr>
          <w:b/>
          <w:sz w:val="20"/>
          <w:szCs w:val="20"/>
          <w:lang w:val="en-US"/>
        </w:rPr>
      </w:pPr>
      <w:r w:rsidRPr="005B5397">
        <w:rPr>
          <w:b/>
          <w:sz w:val="20"/>
          <w:szCs w:val="20"/>
          <w:lang w:val="en-US"/>
        </w:rPr>
        <w:t xml:space="preserve">When </w:t>
      </w:r>
      <w:proofErr w:type="spellStart"/>
      <w:r w:rsidRPr="005B5397">
        <w:rPr>
          <w:b/>
          <w:sz w:val="20"/>
          <w:szCs w:val="20"/>
          <w:lang w:val="en-US"/>
        </w:rPr>
        <w:t>eDRX</w:t>
      </w:r>
      <w:proofErr w:type="spellEnd"/>
      <w:r w:rsidRPr="005B5397">
        <w:rPr>
          <w:b/>
          <w:sz w:val="20"/>
          <w:szCs w:val="20"/>
          <w:lang w:val="en-US"/>
        </w:rPr>
        <w:t xml:space="preserve"> cycle is smaller or equal to configured PRS measurement reporting periodicity, </w:t>
      </w:r>
      <w:proofErr w:type="spellStart"/>
      <w:r w:rsidR="00421D69" w:rsidRPr="005B5397">
        <w:rPr>
          <w:rFonts w:hint="eastAsia"/>
          <w:b/>
          <w:sz w:val="20"/>
          <w:szCs w:val="20"/>
          <w:lang w:val="en-US"/>
        </w:rPr>
        <w:t>T</w:t>
      </w:r>
      <w:r w:rsidR="00421D69" w:rsidRPr="005B5397">
        <w:rPr>
          <w:rFonts w:hint="eastAsia"/>
          <w:b/>
          <w:sz w:val="20"/>
          <w:szCs w:val="20"/>
          <w:vertAlign w:val="subscript"/>
          <w:lang w:val="en-US"/>
        </w:rPr>
        <w:t>available</w:t>
      </w:r>
      <w:proofErr w:type="spellEnd"/>
      <w:r w:rsidR="00421D69" w:rsidRPr="005B5397">
        <w:rPr>
          <w:rFonts w:hint="eastAsia"/>
          <w:b/>
          <w:sz w:val="20"/>
          <w:szCs w:val="20"/>
          <w:lang w:val="en-US"/>
        </w:rPr>
        <w:t xml:space="preserve"> = </w:t>
      </w:r>
      <w:r w:rsidR="001348B6" w:rsidRPr="005B5397">
        <w:rPr>
          <w:b/>
          <w:sz w:val="20"/>
          <w:szCs w:val="20"/>
        </w:rPr>
        <w:t>LCM (</w:t>
      </w:r>
      <w:proofErr w:type="spellStart"/>
      <w:r w:rsidR="001348B6" w:rsidRPr="005B5397">
        <w:rPr>
          <w:b/>
          <w:sz w:val="20"/>
          <w:szCs w:val="20"/>
        </w:rPr>
        <w:t>T</w:t>
      </w:r>
      <w:r w:rsidR="001348B6" w:rsidRPr="005B5397">
        <w:rPr>
          <w:b/>
          <w:sz w:val="20"/>
          <w:szCs w:val="20"/>
          <w:vertAlign w:val="subscript"/>
        </w:rPr>
        <w:t>PRS</w:t>
      </w:r>
      <w:proofErr w:type="gramStart"/>
      <w:r w:rsidR="001348B6" w:rsidRPr="005B5397">
        <w:rPr>
          <w:b/>
          <w:sz w:val="20"/>
          <w:szCs w:val="20"/>
          <w:vertAlign w:val="subscript"/>
        </w:rPr>
        <w:t>,i</w:t>
      </w:r>
      <w:proofErr w:type="spellEnd"/>
      <w:proofErr w:type="gramEnd"/>
      <w:r w:rsidR="001348B6" w:rsidRPr="005B5397">
        <w:rPr>
          <w:b/>
          <w:sz w:val="20"/>
          <w:szCs w:val="20"/>
        </w:rPr>
        <w:t>, T</w:t>
      </w:r>
      <w:r w:rsidR="001348B6" w:rsidRPr="005B5397">
        <w:rPr>
          <w:b/>
          <w:sz w:val="20"/>
          <w:szCs w:val="20"/>
          <w:vertAlign w:val="subscript"/>
        </w:rPr>
        <w:t>DRX</w:t>
      </w:r>
      <w:r w:rsidR="001348B6" w:rsidRPr="005B5397">
        <w:rPr>
          <w:b/>
          <w:sz w:val="20"/>
          <w:szCs w:val="20"/>
        </w:rPr>
        <w:t>)</w:t>
      </w:r>
      <w:r w:rsidR="001348B6" w:rsidRPr="005B5397">
        <w:rPr>
          <w:rFonts w:hint="eastAsia"/>
          <w:b/>
          <w:sz w:val="20"/>
          <w:szCs w:val="20"/>
        </w:rPr>
        <w:t xml:space="preserve">, where </w:t>
      </w:r>
      <w:r w:rsidR="001348B6" w:rsidRPr="005B5397">
        <w:rPr>
          <w:b/>
          <w:sz w:val="20"/>
          <w:szCs w:val="20"/>
        </w:rPr>
        <w:t>T</w:t>
      </w:r>
      <w:r w:rsidR="001348B6" w:rsidRPr="005B5397">
        <w:rPr>
          <w:b/>
          <w:sz w:val="20"/>
          <w:szCs w:val="20"/>
          <w:vertAlign w:val="subscript"/>
        </w:rPr>
        <w:t>DRX</w:t>
      </w:r>
      <w:r w:rsidR="001348B6" w:rsidRPr="005B5397">
        <w:rPr>
          <w:b/>
          <w:sz w:val="20"/>
          <w:szCs w:val="20"/>
        </w:rPr>
        <w:t xml:space="preserve"> </w:t>
      </w:r>
      <w:r w:rsidR="001348B6" w:rsidRPr="005B5397">
        <w:rPr>
          <w:rFonts w:hint="eastAsia"/>
          <w:b/>
          <w:sz w:val="20"/>
          <w:szCs w:val="20"/>
        </w:rPr>
        <w:t>is b</w:t>
      </w:r>
      <w:r w:rsidR="001348B6" w:rsidRPr="005B5397">
        <w:rPr>
          <w:b/>
          <w:sz w:val="20"/>
          <w:szCs w:val="20"/>
        </w:rPr>
        <w:t>ased on T calculation in clause 7.1 of TS 38.304</w:t>
      </w:r>
      <w:r w:rsidR="001348B6" w:rsidRPr="005B5397">
        <w:rPr>
          <w:rFonts w:hint="eastAsia"/>
          <w:b/>
          <w:sz w:val="20"/>
          <w:szCs w:val="20"/>
        </w:rPr>
        <w:t xml:space="preserve">. </w:t>
      </w:r>
    </w:p>
    <w:p w:rsidR="007E7615" w:rsidRPr="005E2946" w:rsidRDefault="008C5537" w:rsidP="002723D5">
      <w:pPr>
        <w:pStyle w:val="af8"/>
        <w:numPr>
          <w:ilvl w:val="0"/>
          <w:numId w:val="10"/>
        </w:numPr>
        <w:spacing w:before="0" w:afterLines="50" w:after="120" w:line="240" w:lineRule="auto"/>
        <w:ind w:left="1554" w:firstLineChars="0"/>
        <w:rPr>
          <w:b/>
          <w:sz w:val="20"/>
          <w:szCs w:val="20"/>
          <w:lang w:val="en-US"/>
        </w:rPr>
      </w:pPr>
      <w:r w:rsidRPr="005B5397">
        <w:rPr>
          <w:b/>
          <w:sz w:val="20"/>
          <w:szCs w:val="20"/>
          <w:lang w:val="en-US"/>
        </w:rPr>
        <w:t xml:space="preserve">When </w:t>
      </w:r>
      <w:proofErr w:type="spellStart"/>
      <w:r w:rsidRPr="005B5397">
        <w:rPr>
          <w:b/>
          <w:sz w:val="20"/>
          <w:szCs w:val="20"/>
          <w:lang w:val="en-US"/>
        </w:rPr>
        <w:t>eDRX</w:t>
      </w:r>
      <w:proofErr w:type="spellEnd"/>
      <w:r w:rsidRPr="005B5397">
        <w:rPr>
          <w:b/>
          <w:sz w:val="20"/>
          <w:szCs w:val="20"/>
          <w:lang w:val="en-US"/>
        </w:rPr>
        <w:t xml:space="preserve"> cycle is longer than configured PRS measurement reporting periodicity, </w:t>
      </w:r>
      <w:proofErr w:type="spellStart"/>
      <w:r w:rsidR="001348B6" w:rsidRPr="005B5397">
        <w:rPr>
          <w:rFonts w:hint="eastAsia"/>
          <w:b/>
          <w:sz w:val="20"/>
          <w:szCs w:val="20"/>
          <w:lang w:val="en-US"/>
        </w:rPr>
        <w:t>T</w:t>
      </w:r>
      <w:r w:rsidR="001348B6" w:rsidRPr="005B5397">
        <w:rPr>
          <w:rFonts w:hint="eastAsia"/>
          <w:b/>
          <w:sz w:val="20"/>
          <w:szCs w:val="20"/>
          <w:vertAlign w:val="subscript"/>
          <w:lang w:val="en-US"/>
        </w:rPr>
        <w:t>available</w:t>
      </w:r>
      <w:proofErr w:type="spellEnd"/>
      <w:r w:rsidR="001348B6" w:rsidRPr="005B5397">
        <w:rPr>
          <w:rFonts w:hint="eastAsia"/>
          <w:b/>
          <w:sz w:val="20"/>
          <w:szCs w:val="20"/>
          <w:lang w:val="en-US"/>
        </w:rPr>
        <w:t xml:space="preserve"> = </w:t>
      </w:r>
      <w:proofErr w:type="spellStart"/>
      <w:r w:rsidR="001348B6" w:rsidRPr="005B5397">
        <w:rPr>
          <w:b/>
          <w:sz w:val="20"/>
          <w:szCs w:val="20"/>
        </w:rPr>
        <w:t>T</w:t>
      </w:r>
      <w:r w:rsidR="001348B6" w:rsidRPr="005B5397">
        <w:rPr>
          <w:b/>
          <w:sz w:val="20"/>
          <w:szCs w:val="20"/>
          <w:vertAlign w:val="subscript"/>
        </w:rPr>
        <w:t>PRS</w:t>
      </w:r>
      <w:proofErr w:type="gramStart"/>
      <w:r w:rsidR="001348B6" w:rsidRPr="005B5397">
        <w:rPr>
          <w:b/>
          <w:sz w:val="20"/>
          <w:szCs w:val="20"/>
          <w:vertAlign w:val="subscript"/>
        </w:rPr>
        <w:t>,i</w:t>
      </w:r>
      <w:proofErr w:type="spellEnd"/>
      <w:proofErr w:type="gramEnd"/>
      <w:r w:rsidR="00AE48C6">
        <w:rPr>
          <w:rFonts w:hint="eastAsia"/>
          <w:b/>
          <w:sz w:val="20"/>
          <w:szCs w:val="20"/>
        </w:rPr>
        <w:t xml:space="preserve">. </w:t>
      </w:r>
    </w:p>
    <w:p w:rsidR="003565E1" w:rsidRDefault="00633530" w:rsidP="00A515E5">
      <w:pPr>
        <w:rPr>
          <w:lang w:val="en-US" w:eastAsia="zh-CN"/>
        </w:rPr>
      </w:pPr>
      <w:r>
        <w:rPr>
          <w:lang w:val="en-US" w:eastAsia="zh-CN"/>
        </w:rPr>
        <w:t>F</w:t>
      </w:r>
      <w:r>
        <w:rPr>
          <w:rFonts w:hint="eastAsia"/>
          <w:lang w:val="en-US" w:eastAsia="zh-CN"/>
        </w:rPr>
        <w:t xml:space="preserve">or the additional RRM requirements for positioning specific needs, </w:t>
      </w:r>
      <w:r w:rsidR="004E42C0">
        <w:rPr>
          <w:rFonts w:hint="eastAsia"/>
          <w:lang w:val="en-US" w:eastAsia="zh-CN"/>
        </w:rPr>
        <w:t xml:space="preserve">to guarantee the PRS measurement and SRS transmission, </w:t>
      </w:r>
      <w:r w:rsidR="003565E1">
        <w:rPr>
          <w:rFonts w:hint="eastAsia"/>
          <w:lang w:val="en-US" w:eastAsia="zh-CN"/>
        </w:rPr>
        <w:t xml:space="preserve">there was the following agreement in last meeting: </w:t>
      </w:r>
    </w:p>
    <w:tbl>
      <w:tblPr>
        <w:tblStyle w:val="af3"/>
        <w:tblW w:w="0" w:type="auto"/>
        <w:tblLook w:val="04A0" w:firstRow="1" w:lastRow="0" w:firstColumn="1" w:lastColumn="0" w:noHBand="0" w:noVBand="1"/>
      </w:tblPr>
      <w:tblGrid>
        <w:gridCol w:w="9857"/>
      </w:tblGrid>
      <w:tr w:rsidR="003565E1" w:rsidTr="003565E1">
        <w:tc>
          <w:tcPr>
            <w:tcW w:w="9857" w:type="dxa"/>
          </w:tcPr>
          <w:p w:rsidR="003565E1" w:rsidRPr="003565E1" w:rsidRDefault="003565E1" w:rsidP="003565E1">
            <w:pPr>
              <w:rPr>
                <w:b/>
                <w:lang w:val="en-US"/>
              </w:rPr>
            </w:pPr>
            <w:r w:rsidRPr="003565E1">
              <w:rPr>
                <w:b/>
                <w:lang w:val="en-US"/>
              </w:rPr>
              <w:lastRenderedPageBreak/>
              <w:t xml:space="preserve">Issue 1-1-5: </w:t>
            </w:r>
            <w:r w:rsidRPr="003565E1">
              <w:rPr>
                <w:b/>
              </w:rPr>
              <w:t>RRM measurement requirements</w:t>
            </w:r>
          </w:p>
          <w:p w:rsidR="003565E1" w:rsidRPr="003565E1" w:rsidRDefault="003565E1" w:rsidP="003565E1">
            <w:pPr>
              <w:pStyle w:val="af8"/>
              <w:widowControl/>
              <w:numPr>
                <w:ilvl w:val="0"/>
                <w:numId w:val="9"/>
              </w:numPr>
              <w:autoSpaceDN w:val="0"/>
              <w:spacing w:before="0" w:after="120" w:line="240" w:lineRule="auto"/>
              <w:ind w:left="720" w:firstLineChars="0"/>
              <w:jc w:val="left"/>
              <w:rPr>
                <w:color w:val="0070C0"/>
                <w:sz w:val="20"/>
                <w:szCs w:val="20"/>
              </w:rPr>
            </w:pPr>
            <w:r w:rsidRPr="003565E1">
              <w:rPr>
                <w:color w:val="0070C0"/>
                <w:sz w:val="20"/>
                <w:szCs w:val="20"/>
              </w:rPr>
              <w:t>Agreement (from online session with update)</w:t>
            </w:r>
          </w:p>
          <w:p w:rsidR="003565E1" w:rsidRPr="003565E1" w:rsidRDefault="003565E1" w:rsidP="003565E1">
            <w:pPr>
              <w:pStyle w:val="af8"/>
              <w:widowControl/>
              <w:numPr>
                <w:ilvl w:val="1"/>
                <w:numId w:val="9"/>
              </w:numPr>
              <w:overflowPunct w:val="0"/>
              <w:autoSpaceDE w:val="0"/>
              <w:autoSpaceDN w:val="0"/>
              <w:adjustRightInd w:val="0"/>
              <w:spacing w:before="0" w:after="180" w:line="240" w:lineRule="auto"/>
              <w:ind w:firstLineChars="0"/>
              <w:jc w:val="left"/>
              <w:rPr>
                <w:sz w:val="20"/>
                <w:szCs w:val="20"/>
              </w:rPr>
            </w:pPr>
            <w:r w:rsidRPr="003565E1">
              <w:rPr>
                <w:sz w:val="20"/>
                <w:szCs w:val="20"/>
              </w:rPr>
              <w:t>For the case when UE is configured to perform PRS measurements or to perform SRS transmission for positioning</w:t>
            </w:r>
          </w:p>
          <w:p w:rsidR="003565E1" w:rsidRPr="003565E1" w:rsidRDefault="003565E1" w:rsidP="003565E1">
            <w:pPr>
              <w:pStyle w:val="af8"/>
              <w:widowControl/>
              <w:numPr>
                <w:ilvl w:val="2"/>
                <w:numId w:val="9"/>
              </w:numPr>
              <w:overflowPunct w:val="0"/>
              <w:autoSpaceDE w:val="0"/>
              <w:autoSpaceDN w:val="0"/>
              <w:adjustRightInd w:val="0"/>
              <w:spacing w:before="0" w:after="120" w:line="252" w:lineRule="auto"/>
              <w:ind w:firstLineChars="0"/>
              <w:jc w:val="left"/>
              <w:rPr>
                <w:sz w:val="20"/>
                <w:szCs w:val="20"/>
                <w:lang w:eastAsia="ja-JP"/>
              </w:rPr>
            </w:pPr>
            <w:r w:rsidRPr="003565E1">
              <w:rPr>
                <w:sz w:val="20"/>
                <w:szCs w:val="20"/>
                <w:lang w:eastAsia="ja-JP"/>
              </w:rPr>
              <w:t xml:space="preserve">When </w:t>
            </w:r>
            <w:proofErr w:type="spellStart"/>
            <w:r w:rsidRPr="003565E1">
              <w:rPr>
                <w:sz w:val="20"/>
                <w:szCs w:val="20"/>
                <w:lang w:eastAsia="ja-JP"/>
              </w:rPr>
              <w:t>eDRX</w:t>
            </w:r>
            <w:proofErr w:type="spellEnd"/>
            <w:r w:rsidRPr="003565E1">
              <w:rPr>
                <w:sz w:val="20"/>
                <w:szCs w:val="20"/>
                <w:lang w:eastAsia="ja-JP"/>
              </w:rPr>
              <w:t xml:space="preserve"> cycle is smaller or equal to configured PRS measurement reporting periodicity (if PRS measurement is configured) and configured SRS transmission periodicity (if SRS transmission for positioning is configured), RRM measurements for positioning needs are performed within PTW</w:t>
            </w:r>
          </w:p>
          <w:p w:rsidR="003565E1" w:rsidRPr="003565E1" w:rsidRDefault="003565E1" w:rsidP="003565E1">
            <w:pPr>
              <w:pStyle w:val="af8"/>
              <w:widowControl/>
              <w:numPr>
                <w:ilvl w:val="2"/>
                <w:numId w:val="9"/>
              </w:numPr>
              <w:overflowPunct w:val="0"/>
              <w:autoSpaceDE w:val="0"/>
              <w:autoSpaceDN w:val="0"/>
              <w:adjustRightInd w:val="0"/>
              <w:spacing w:before="0" w:after="120" w:line="252" w:lineRule="auto"/>
              <w:ind w:firstLineChars="0"/>
              <w:jc w:val="left"/>
              <w:rPr>
                <w:sz w:val="20"/>
                <w:szCs w:val="20"/>
                <w:lang w:eastAsia="ja-JP"/>
              </w:rPr>
            </w:pPr>
            <w:r w:rsidRPr="003565E1">
              <w:rPr>
                <w:sz w:val="20"/>
                <w:szCs w:val="20"/>
                <w:lang w:eastAsia="ja-JP"/>
              </w:rPr>
              <w:t>Otherwise, RRM measurements for positioning needs are not limited to PTW</w:t>
            </w:r>
          </w:p>
          <w:p w:rsidR="003565E1" w:rsidRPr="003565E1" w:rsidRDefault="003565E1" w:rsidP="003565E1">
            <w:pPr>
              <w:pStyle w:val="af8"/>
              <w:widowControl/>
              <w:numPr>
                <w:ilvl w:val="2"/>
                <w:numId w:val="9"/>
              </w:numPr>
              <w:overflowPunct w:val="0"/>
              <w:autoSpaceDE w:val="0"/>
              <w:autoSpaceDN w:val="0"/>
              <w:adjustRightInd w:val="0"/>
              <w:spacing w:before="0" w:after="120" w:line="252" w:lineRule="auto"/>
              <w:ind w:firstLineChars="0"/>
              <w:jc w:val="left"/>
              <w:rPr>
                <w:lang w:eastAsia="ja-JP"/>
              </w:rPr>
            </w:pPr>
            <w:r w:rsidRPr="003565E1">
              <w:rPr>
                <w:sz w:val="20"/>
                <w:szCs w:val="20"/>
                <w:lang w:eastAsia="ja-JP"/>
              </w:rPr>
              <w:t>RRM measurements for positioning needs include at least RRM measurement for cell reselection</w:t>
            </w:r>
          </w:p>
        </w:tc>
      </w:tr>
    </w:tbl>
    <w:p w:rsidR="003565E1" w:rsidRDefault="003A1B3D" w:rsidP="00FE60E0">
      <w:pPr>
        <w:spacing w:beforeLines="50" w:before="120"/>
        <w:rPr>
          <w:lang w:val="en-US" w:eastAsia="zh-CN"/>
        </w:rPr>
      </w:pPr>
      <w:r>
        <w:rPr>
          <w:lang w:val="en-US" w:eastAsia="zh-CN"/>
        </w:rPr>
        <w:t>W</w:t>
      </w:r>
      <w:r w:rsidR="00EC2D9C" w:rsidRPr="00EC2D9C">
        <w:rPr>
          <w:lang w:val="en-US" w:eastAsia="zh-CN"/>
        </w:rPr>
        <w:t xml:space="preserve">hen </w:t>
      </w:r>
      <w:proofErr w:type="spellStart"/>
      <w:r w:rsidR="00EC2D9C" w:rsidRPr="00EC2D9C">
        <w:rPr>
          <w:lang w:val="en-US" w:eastAsia="zh-CN"/>
        </w:rPr>
        <w:t>eDRX</w:t>
      </w:r>
      <w:proofErr w:type="spellEnd"/>
      <w:r w:rsidR="00EC2D9C" w:rsidRPr="00EC2D9C">
        <w:rPr>
          <w:lang w:val="en-US" w:eastAsia="zh-CN"/>
        </w:rPr>
        <w:t xml:space="preserve"> cycle is smaller or equal to configured PRS measurement reporting periodicity (if PRS measurement is configured) and configured SRS transmission periodicity (if SRS transmission for positioning is configured),</w:t>
      </w:r>
      <w:r w:rsidR="00531282">
        <w:rPr>
          <w:rFonts w:hint="eastAsia"/>
          <w:lang w:val="en-US" w:eastAsia="zh-CN"/>
        </w:rPr>
        <w:t xml:space="preserve"> </w:t>
      </w:r>
      <w:r w:rsidR="00531282" w:rsidRPr="003565E1">
        <w:rPr>
          <w:lang w:eastAsia="ja-JP"/>
        </w:rPr>
        <w:t>RRM measurements for positioning needs are performed within PTW</w:t>
      </w:r>
      <w:r w:rsidR="001F510D">
        <w:rPr>
          <w:rFonts w:hint="eastAsia"/>
          <w:lang w:eastAsia="zh-CN"/>
        </w:rPr>
        <w:t xml:space="preserve">. </w:t>
      </w:r>
      <w:r w:rsidR="001F510D">
        <w:rPr>
          <w:lang w:eastAsia="zh-CN"/>
        </w:rPr>
        <w:t>I</w:t>
      </w:r>
      <w:r w:rsidR="001F510D">
        <w:rPr>
          <w:rFonts w:hint="eastAsia"/>
          <w:lang w:eastAsia="zh-CN"/>
        </w:rPr>
        <w:t xml:space="preserve">n such case, the existing RRM requirements in RRC_INACTIVE apply. </w:t>
      </w:r>
      <w:r w:rsidR="001F510D">
        <w:rPr>
          <w:lang w:val="en-US" w:eastAsia="zh-CN"/>
        </w:rPr>
        <w:t>W</w:t>
      </w:r>
      <w:r w:rsidR="001F510D" w:rsidRPr="00EC2D9C">
        <w:rPr>
          <w:lang w:val="en-US" w:eastAsia="zh-CN"/>
        </w:rPr>
        <w:t xml:space="preserve">hen </w:t>
      </w:r>
      <w:proofErr w:type="spellStart"/>
      <w:r w:rsidR="001F510D" w:rsidRPr="00EC2D9C">
        <w:rPr>
          <w:lang w:val="en-US" w:eastAsia="zh-CN"/>
        </w:rPr>
        <w:t>eDRX</w:t>
      </w:r>
      <w:proofErr w:type="spellEnd"/>
      <w:r w:rsidR="001F510D" w:rsidRPr="00EC2D9C">
        <w:rPr>
          <w:lang w:val="en-US" w:eastAsia="zh-CN"/>
        </w:rPr>
        <w:t xml:space="preserve"> cycle is </w:t>
      </w:r>
      <w:r w:rsidR="00E11B3E">
        <w:rPr>
          <w:rFonts w:hint="eastAsia"/>
          <w:lang w:val="en-US" w:eastAsia="zh-CN"/>
        </w:rPr>
        <w:t>larger than</w:t>
      </w:r>
      <w:r w:rsidR="001F510D" w:rsidRPr="00EC2D9C">
        <w:rPr>
          <w:lang w:val="en-US" w:eastAsia="zh-CN"/>
        </w:rPr>
        <w:t xml:space="preserve"> configured PRS measurement reporting periodicity (if PRS measurement is configured) </w:t>
      </w:r>
      <w:r w:rsidR="00E11B3E">
        <w:rPr>
          <w:rFonts w:hint="eastAsia"/>
          <w:lang w:val="en-US" w:eastAsia="zh-CN"/>
        </w:rPr>
        <w:t xml:space="preserve">or </w:t>
      </w:r>
      <w:r w:rsidR="001F510D" w:rsidRPr="00EC2D9C">
        <w:rPr>
          <w:lang w:val="en-US" w:eastAsia="zh-CN"/>
        </w:rPr>
        <w:t>configured SRS transmission periodicity (if SRS transmission for positioning is configured),</w:t>
      </w:r>
      <w:r w:rsidR="001F510D">
        <w:rPr>
          <w:rFonts w:hint="eastAsia"/>
          <w:lang w:val="en-US" w:eastAsia="zh-CN"/>
        </w:rPr>
        <w:t xml:space="preserve"> </w:t>
      </w:r>
      <w:r w:rsidR="00FB23ED" w:rsidRPr="00FB23ED">
        <w:rPr>
          <w:lang w:eastAsia="ja-JP"/>
        </w:rPr>
        <w:t>R</w:t>
      </w:r>
      <w:r w:rsidR="00FB23ED">
        <w:rPr>
          <w:lang w:eastAsia="ja-JP"/>
        </w:rPr>
        <w:t>R</w:t>
      </w:r>
      <w:r w:rsidR="00FB23ED" w:rsidRPr="00FB23ED">
        <w:rPr>
          <w:lang w:eastAsia="ja-JP"/>
        </w:rPr>
        <w:t>M measurements for positioning needs are not limited to PTW</w:t>
      </w:r>
      <w:r w:rsidR="00FB23ED">
        <w:rPr>
          <w:rFonts w:hint="eastAsia"/>
          <w:lang w:eastAsia="zh-CN"/>
        </w:rPr>
        <w:t xml:space="preserve">. </w:t>
      </w:r>
      <w:r w:rsidR="00FB23ED">
        <w:rPr>
          <w:lang w:eastAsia="zh-CN"/>
        </w:rPr>
        <w:t>I</w:t>
      </w:r>
      <w:r w:rsidR="00FB23ED">
        <w:rPr>
          <w:rFonts w:hint="eastAsia"/>
          <w:lang w:eastAsia="zh-CN"/>
        </w:rPr>
        <w:t xml:space="preserve">n such case, the </w:t>
      </w:r>
      <w:r w:rsidR="00C928D3">
        <w:rPr>
          <w:rFonts w:hint="eastAsia"/>
          <w:lang w:eastAsia="zh-CN"/>
        </w:rPr>
        <w:t xml:space="preserve">additional </w:t>
      </w:r>
      <w:r w:rsidR="00FB23ED">
        <w:rPr>
          <w:rFonts w:hint="eastAsia"/>
          <w:lang w:eastAsia="zh-CN"/>
        </w:rPr>
        <w:t xml:space="preserve">RRM requirements can be defined based on SMTC periodicity. </w:t>
      </w:r>
      <w:r w:rsidR="00FB23ED">
        <w:rPr>
          <w:lang w:eastAsia="zh-CN"/>
        </w:rPr>
        <w:t>I</w:t>
      </w:r>
      <w:r w:rsidR="00FB23ED">
        <w:rPr>
          <w:rFonts w:hint="eastAsia"/>
          <w:lang w:eastAsia="zh-CN"/>
        </w:rPr>
        <w:t xml:space="preserve">t is suggested to </w:t>
      </w:r>
      <w:r w:rsidR="00FB23ED">
        <w:rPr>
          <w:lang w:eastAsia="zh-CN"/>
        </w:rPr>
        <w:t>introduce</w:t>
      </w:r>
      <w:r w:rsidR="00FB23ED">
        <w:rPr>
          <w:rFonts w:hint="eastAsia"/>
          <w:lang w:eastAsia="zh-CN"/>
        </w:rPr>
        <w:t xml:space="preserve"> such requirements for positioning needs. </w:t>
      </w:r>
    </w:p>
    <w:p w:rsidR="00C16EE2" w:rsidRDefault="00C16EE2" w:rsidP="00C16EE2">
      <w:pPr>
        <w:spacing w:beforeLines="50" w:before="120"/>
        <w:rPr>
          <w:b/>
          <w:lang w:val="en-US" w:eastAsia="zh-CN"/>
        </w:rPr>
      </w:pPr>
      <w:r w:rsidRPr="005B5397">
        <w:rPr>
          <w:b/>
          <w:lang w:val="en-US" w:eastAsia="zh-CN"/>
        </w:rPr>
        <w:t>P</w:t>
      </w:r>
      <w:r w:rsidRPr="005B5397">
        <w:rPr>
          <w:rFonts w:hint="eastAsia"/>
          <w:b/>
          <w:lang w:val="en-US" w:eastAsia="zh-CN"/>
        </w:rPr>
        <w:t xml:space="preserve">roposal </w:t>
      </w:r>
      <w:r>
        <w:rPr>
          <w:rFonts w:hint="eastAsia"/>
          <w:b/>
          <w:lang w:val="en-US" w:eastAsia="zh-CN"/>
        </w:rPr>
        <w:t>3</w:t>
      </w:r>
      <w:r w:rsidRPr="005B5397">
        <w:rPr>
          <w:rFonts w:hint="eastAsia"/>
          <w:b/>
          <w:lang w:val="en-US" w:eastAsia="zh-CN"/>
        </w:rPr>
        <w:t xml:space="preserve">: </w:t>
      </w:r>
      <w:r>
        <w:rPr>
          <w:rFonts w:hint="eastAsia"/>
          <w:b/>
          <w:lang w:val="en-US" w:eastAsia="zh-CN"/>
        </w:rPr>
        <w:t xml:space="preserve">RAN4 to introduce additional RRM requirements </w:t>
      </w:r>
      <w:r w:rsidR="001A7C79">
        <w:rPr>
          <w:rFonts w:hint="eastAsia"/>
          <w:b/>
          <w:lang w:val="en-US" w:eastAsia="zh-CN"/>
        </w:rPr>
        <w:t xml:space="preserve">based on SMTC periodicity </w:t>
      </w:r>
      <w:r>
        <w:rPr>
          <w:rFonts w:hint="eastAsia"/>
          <w:b/>
          <w:lang w:val="en-US" w:eastAsia="zh-CN"/>
        </w:rPr>
        <w:t>for the case</w:t>
      </w:r>
      <w:r w:rsidR="000933D2">
        <w:rPr>
          <w:rFonts w:hint="eastAsia"/>
          <w:b/>
          <w:lang w:val="en-US" w:eastAsia="zh-CN"/>
        </w:rPr>
        <w:t xml:space="preserve"> </w:t>
      </w:r>
      <w:r w:rsidR="000933D2" w:rsidRPr="00501852">
        <w:rPr>
          <w:rFonts w:hint="eastAsia"/>
          <w:b/>
          <w:lang w:val="en-US" w:eastAsia="zh-CN"/>
        </w:rPr>
        <w:t>w</w:t>
      </w:r>
      <w:r w:rsidR="000933D2" w:rsidRPr="00501852">
        <w:rPr>
          <w:b/>
          <w:lang w:val="en-US" w:eastAsia="zh-CN"/>
        </w:rPr>
        <w:t xml:space="preserve">hen </w:t>
      </w:r>
      <w:proofErr w:type="spellStart"/>
      <w:r w:rsidR="000933D2" w:rsidRPr="00501852">
        <w:rPr>
          <w:b/>
          <w:lang w:val="en-US" w:eastAsia="zh-CN"/>
        </w:rPr>
        <w:t>eDRX</w:t>
      </w:r>
      <w:proofErr w:type="spellEnd"/>
      <w:r w:rsidR="000933D2" w:rsidRPr="00501852">
        <w:rPr>
          <w:b/>
          <w:lang w:val="en-US" w:eastAsia="zh-CN"/>
        </w:rPr>
        <w:t xml:space="preserve"> cycle is </w:t>
      </w:r>
      <w:r w:rsidR="000933D2" w:rsidRPr="00501852">
        <w:rPr>
          <w:rFonts w:hint="eastAsia"/>
          <w:b/>
          <w:lang w:val="en-US" w:eastAsia="zh-CN"/>
        </w:rPr>
        <w:t>larger than</w:t>
      </w:r>
      <w:r w:rsidR="000933D2" w:rsidRPr="00501852">
        <w:rPr>
          <w:b/>
          <w:lang w:val="en-US" w:eastAsia="zh-CN"/>
        </w:rPr>
        <w:t xml:space="preserve"> configured PRS measurement reporting periodicity (if PRS measurement is configured) </w:t>
      </w:r>
      <w:r w:rsidR="000933D2" w:rsidRPr="00501852">
        <w:rPr>
          <w:rFonts w:hint="eastAsia"/>
          <w:b/>
          <w:lang w:val="en-US" w:eastAsia="zh-CN"/>
        </w:rPr>
        <w:t xml:space="preserve">or </w:t>
      </w:r>
      <w:r w:rsidR="000933D2" w:rsidRPr="00501852">
        <w:rPr>
          <w:b/>
          <w:lang w:val="en-US" w:eastAsia="zh-CN"/>
        </w:rPr>
        <w:t>configured SRS transmission periodicity (if SRS transmission for positioning is configured)</w:t>
      </w:r>
      <w:r w:rsidR="000933D2" w:rsidRPr="00501852">
        <w:rPr>
          <w:rFonts w:hint="eastAsia"/>
          <w:b/>
          <w:lang w:val="en-US" w:eastAsia="zh-CN"/>
        </w:rPr>
        <w:t xml:space="preserve">. </w:t>
      </w:r>
    </w:p>
    <w:p w:rsidR="00491BDF" w:rsidRDefault="00491BDF" w:rsidP="00A515E5">
      <w:pPr>
        <w:rPr>
          <w:lang w:val="en-US" w:eastAsia="zh-CN"/>
        </w:rPr>
      </w:pPr>
      <w:r>
        <w:rPr>
          <w:rFonts w:hint="eastAsia"/>
          <w:lang w:val="en-US" w:eastAsia="zh-CN"/>
        </w:rPr>
        <w:t xml:space="preserve">For the case when UE starts the measurement not limited to PTW, if RAN4 define the requirements based on PRS periodicity, it is not mandatory to keep the </w:t>
      </w:r>
      <w:proofErr w:type="spellStart"/>
      <w:r>
        <w:rPr>
          <w:rFonts w:hint="eastAsia"/>
          <w:lang w:val="en-US" w:eastAsia="zh-CN"/>
        </w:rPr>
        <w:t>eDRX</w:t>
      </w:r>
      <w:proofErr w:type="spellEnd"/>
      <w:r>
        <w:rPr>
          <w:rFonts w:hint="eastAsia"/>
          <w:lang w:val="en-US" w:eastAsia="zh-CN"/>
        </w:rPr>
        <w:t xml:space="preserve"> cycle and PRS configuration aligned. </w:t>
      </w:r>
    </w:p>
    <w:p w:rsidR="003565E1" w:rsidRPr="00C16EE2" w:rsidRDefault="00491BDF" w:rsidP="00A515E5">
      <w:pPr>
        <w:rPr>
          <w:lang w:val="en-US" w:eastAsia="zh-CN"/>
        </w:rPr>
      </w:pPr>
      <w:r>
        <w:rPr>
          <w:lang w:val="en-US" w:eastAsia="zh-CN"/>
        </w:rPr>
        <w:t>F</w:t>
      </w:r>
      <w:r>
        <w:rPr>
          <w:rFonts w:hint="eastAsia"/>
          <w:lang w:val="en-US" w:eastAsia="zh-CN"/>
        </w:rPr>
        <w:t>or the case when UE starts the positioning measurement within PTW</w:t>
      </w:r>
      <w:r w:rsidR="0048652F">
        <w:rPr>
          <w:rFonts w:hint="eastAsia"/>
          <w:lang w:val="en-US" w:eastAsia="zh-CN"/>
        </w:rPr>
        <w:t xml:space="preserve">, the PRS configuration should be aligned with the </w:t>
      </w:r>
      <w:proofErr w:type="spellStart"/>
      <w:r w:rsidR="0048652F">
        <w:rPr>
          <w:rFonts w:hint="eastAsia"/>
          <w:lang w:val="en-US" w:eastAsia="zh-CN"/>
        </w:rPr>
        <w:t>eDRX</w:t>
      </w:r>
      <w:proofErr w:type="spellEnd"/>
      <w:r w:rsidR="0048652F">
        <w:rPr>
          <w:rFonts w:hint="eastAsia"/>
          <w:lang w:val="en-US" w:eastAsia="zh-CN"/>
        </w:rPr>
        <w:t xml:space="preserve"> cycle so that the UE can perform PRS measurement within PTW.</w:t>
      </w:r>
      <w:r>
        <w:rPr>
          <w:lang w:val="en-US" w:eastAsia="zh-CN"/>
        </w:rPr>
        <w:t xml:space="preserve"> </w:t>
      </w:r>
      <w:r w:rsidR="0048652F">
        <w:rPr>
          <w:rFonts w:hint="eastAsia"/>
          <w:lang w:val="en-US" w:eastAsia="zh-CN"/>
        </w:rPr>
        <w:t>For such case</w:t>
      </w:r>
      <w:r w:rsidR="00B30C86">
        <w:rPr>
          <w:rFonts w:hint="eastAsia"/>
          <w:lang w:val="en-US" w:eastAsia="zh-CN"/>
        </w:rPr>
        <w:t>, RAN4 need to wait for RAN2 progress</w:t>
      </w:r>
      <w:r w:rsidR="00C50E44">
        <w:rPr>
          <w:rFonts w:hint="eastAsia"/>
          <w:lang w:val="en-US" w:eastAsia="zh-CN"/>
        </w:rPr>
        <w:t xml:space="preserve"> on the alignment between PRS and </w:t>
      </w:r>
      <w:proofErr w:type="spellStart"/>
      <w:r w:rsidR="00C50E44">
        <w:rPr>
          <w:rFonts w:hint="eastAsia"/>
          <w:lang w:val="en-US" w:eastAsia="zh-CN"/>
        </w:rPr>
        <w:t>eDRX</w:t>
      </w:r>
      <w:proofErr w:type="spellEnd"/>
      <w:r w:rsidR="00C50E44">
        <w:rPr>
          <w:rFonts w:hint="eastAsia"/>
          <w:lang w:val="en-US" w:eastAsia="zh-CN"/>
        </w:rPr>
        <w:t xml:space="preserve"> cycle to evaluate the impact on the requirements. </w:t>
      </w:r>
    </w:p>
    <w:p w:rsidR="003565E1" w:rsidRDefault="00C50E44" w:rsidP="00057D3B">
      <w:pPr>
        <w:spacing w:beforeLines="50" w:before="120"/>
        <w:rPr>
          <w:b/>
          <w:lang w:val="en-US" w:eastAsia="zh-CN"/>
        </w:rPr>
      </w:pPr>
      <w:r w:rsidRPr="005B5397">
        <w:rPr>
          <w:b/>
          <w:lang w:val="en-US" w:eastAsia="zh-CN"/>
        </w:rPr>
        <w:t>P</w:t>
      </w:r>
      <w:r w:rsidRPr="005B5397">
        <w:rPr>
          <w:rFonts w:hint="eastAsia"/>
          <w:b/>
          <w:lang w:val="en-US" w:eastAsia="zh-CN"/>
        </w:rPr>
        <w:t xml:space="preserve">roposal </w:t>
      </w:r>
      <w:r>
        <w:rPr>
          <w:rFonts w:hint="eastAsia"/>
          <w:b/>
          <w:lang w:val="en-US" w:eastAsia="zh-CN"/>
        </w:rPr>
        <w:t>4</w:t>
      </w:r>
      <w:r w:rsidRPr="005B5397">
        <w:rPr>
          <w:rFonts w:hint="eastAsia"/>
          <w:b/>
          <w:lang w:val="en-US" w:eastAsia="zh-CN"/>
        </w:rPr>
        <w:t xml:space="preserve">: </w:t>
      </w:r>
      <w:r w:rsidRPr="00C50E44">
        <w:rPr>
          <w:b/>
          <w:lang w:val="en-US" w:eastAsia="zh-CN"/>
        </w:rPr>
        <w:t xml:space="preserve">RAN4 to wait for progress in RAN2 on alignment between </w:t>
      </w:r>
      <w:proofErr w:type="spellStart"/>
      <w:r w:rsidRPr="00C50E44">
        <w:rPr>
          <w:b/>
          <w:lang w:val="en-US" w:eastAsia="zh-CN"/>
        </w:rPr>
        <w:t>eDRX</w:t>
      </w:r>
      <w:proofErr w:type="spellEnd"/>
      <w:r w:rsidRPr="00C50E44">
        <w:rPr>
          <w:b/>
          <w:lang w:val="en-US" w:eastAsia="zh-CN"/>
        </w:rPr>
        <w:t xml:space="preserve"> cycle and PRS configuration before evaluating its impact on PRS measurement requirements</w:t>
      </w:r>
      <w:r w:rsidRPr="00501852">
        <w:rPr>
          <w:rFonts w:hint="eastAsia"/>
          <w:b/>
          <w:lang w:val="en-US" w:eastAsia="zh-CN"/>
        </w:rPr>
        <w:t xml:space="preserve">. </w:t>
      </w:r>
    </w:p>
    <w:p w:rsidR="00D03C07" w:rsidRPr="00A1432A" w:rsidRDefault="00826FE0" w:rsidP="00057D3B">
      <w:pPr>
        <w:spacing w:beforeLines="50" w:before="120"/>
        <w:rPr>
          <w:lang w:val="en-US" w:eastAsia="zh-CN"/>
        </w:rPr>
      </w:pPr>
      <w:r w:rsidRPr="00A1432A">
        <w:rPr>
          <w:lang w:val="en-US" w:eastAsia="zh-CN"/>
        </w:rPr>
        <w:t>I</w:t>
      </w:r>
      <w:r w:rsidRPr="00A1432A">
        <w:rPr>
          <w:rFonts w:hint="eastAsia"/>
          <w:lang w:val="en-US" w:eastAsia="zh-CN"/>
        </w:rPr>
        <w:t>n last meeting, RAN4 discussed RAN1 LS on d</w:t>
      </w:r>
      <w:r w:rsidRPr="00A1432A">
        <w:rPr>
          <w:lang w:val="en-US" w:eastAsia="zh-CN"/>
        </w:rPr>
        <w:t>etermination of UL timing to transmit SRS</w:t>
      </w:r>
      <w:r w:rsidRPr="00A1432A">
        <w:rPr>
          <w:rFonts w:hint="eastAsia"/>
          <w:lang w:val="en-US" w:eastAsia="zh-CN"/>
        </w:rPr>
        <w:t xml:space="preserve"> </w:t>
      </w:r>
      <w:r w:rsidR="007B1026" w:rsidRPr="00A1432A">
        <w:rPr>
          <w:rFonts w:hint="eastAsia"/>
          <w:lang w:val="en-US" w:eastAsia="zh-CN"/>
        </w:rPr>
        <w:t xml:space="preserve">in RRC_INACTIVE state within SRS </w:t>
      </w:r>
      <w:r w:rsidRPr="00A1432A">
        <w:rPr>
          <w:lang w:val="en-US" w:eastAsia="zh-CN"/>
        </w:rPr>
        <w:t>positioning validity area</w:t>
      </w:r>
      <w:r w:rsidR="00A1432A">
        <w:rPr>
          <w:rFonts w:hint="eastAsia"/>
          <w:lang w:val="en-US" w:eastAsia="zh-CN"/>
        </w:rPr>
        <w:t xml:space="preserve"> and sent the reply LS [3] to RAN1. </w:t>
      </w:r>
      <w:r w:rsidR="00B20AAF">
        <w:rPr>
          <w:lang w:val="en-US" w:eastAsia="zh-CN"/>
        </w:rPr>
        <w:t>I</w:t>
      </w:r>
      <w:r w:rsidR="00B20AAF">
        <w:rPr>
          <w:rFonts w:hint="eastAsia"/>
          <w:lang w:val="en-US" w:eastAsia="zh-CN"/>
        </w:rPr>
        <w:t xml:space="preserve">t was agreed that it is feasible for UE to autonomously adjust the TA when cell reselection happens within the SRS positioning validity area. </w:t>
      </w:r>
      <w:r w:rsidR="00B20AAF">
        <w:rPr>
          <w:lang w:val="en-US" w:eastAsia="zh-CN"/>
        </w:rPr>
        <w:t>B</w:t>
      </w:r>
      <w:r w:rsidR="00B20AAF">
        <w:rPr>
          <w:rFonts w:hint="eastAsia"/>
          <w:lang w:val="en-US" w:eastAsia="zh-CN"/>
        </w:rPr>
        <w:t xml:space="preserve">ut the mechanism to adjust the TA is still open. </w:t>
      </w:r>
      <w:r w:rsidR="00510A0C">
        <w:rPr>
          <w:lang w:val="en-US" w:eastAsia="zh-CN"/>
        </w:rPr>
        <w:t>O</w:t>
      </w:r>
      <w:r w:rsidR="00510A0C">
        <w:rPr>
          <w:rFonts w:hint="eastAsia"/>
          <w:lang w:val="en-US" w:eastAsia="zh-CN"/>
        </w:rPr>
        <w:t xml:space="preserve">ur initial consideration in last meeting is to use gradual adjustment and in existing UL timing requirement. </w:t>
      </w:r>
      <w:r w:rsidR="00510A0C">
        <w:rPr>
          <w:lang w:val="en-US" w:eastAsia="zh-CN"/>
        </w:rPr>
        <w:t>B</w:t>
      </w:r>
      <w:r w:rsidR="00510A0C">
        <w:rPr>
          <w:rFonts w:hint="eastAsia"/>
          <w:lang w:val="en-US" w:eastAsia="zh-CN"/>
        </w:rPr>
        <w:t xml:space="preserve">ut considering that when the timing change between two cells is large, the gradual adjustment would be not timely, we are fine to reuse the current one shot adjustment in HST requirements with both threshold and </w:t>
      </w:r>
      <w:r w:rsidR="00A365E3">
        <w:rPr>
          <w:rFonts w:hint="eastAsia"/>
          <w:lang w:val="en-US" w:eastAsia="zh-CN"/>
        </w:rPr>
        <w:t>mechanism reused</w:t>
      </w:r>
      <w:r w:rsidR="00510A0C">
        <w:rPr>
          <w:rFonts w:hint="eastAsia"/>
          <w:lang w:val="en-US" w:eastAsia="zh-CN"/>
        </w:rPr>
        <w:t xml:space="preserve">. </w:t>
      </w:r>
    </w:p>
    <w:p w:rsidR="001B253B" w:rsidRDefault="001B253B" w:rsidP="001B253B">
      <w:pPr>
        <w:spacing w:beforeLines="50" w:before="120"/>
        <w:rPr>
          <w:b/>
          <w:lang w:val="en-US" w:eastAsia="zh-CN"/>
        </w:rPr>
      </w:pPr>
      <w:r w:rsidRPr="005B5397">
        <w:rPr>
          <w:b/>
          <w:lang w:val="en-US" w:eastAsia="zh-CN"/>
        </w:rPr>
        <w:t>P</w:t>
      </w:r>
      <w:r w:rsidRPr="005B5397">
        <w:rPr>
          <w:rFonts w:hint="eastAsia"/>
          <w:b/>
          <w:lang w:val="en-US" w:eastAsia="zh-CN"/>
        </w:rPr>
        <w:t xml:space="preserve">roposal </w:t>
      </w:r>
      <w:r w:rsidR="00D7728B">
        <w:rPr>
          <w:rFonts w:hint="eastAsia"/>
          <w:b/>
          <w:lang w:val="en-US" w:eastAsia="zh-CN"/>
        </w:rPr>
        <w:t>5</w:t>
      </w:r>
      <w:r w:rsidRPr="005B5397">
        <w:rPr>
          <w:rFonts w:hint="eastAsia"/>
          <w:b/>
          <w:lang w:val="en-US" w:eastAsia="zh-CN"/>
        </w:rPr>
        <w:t xml:space="preserve">: </w:t>
      </w:r>
      <w:r w:rsidR="00891B56">
        <w:rPr>
          <w:rFonts w:hint="eastAsia"/>
          <w:b/>
          <w:lang w:val="en-US" w:eastAsia="zh-CN"/>
        </w:rPr>
        <w:t xml:space="preserve">For the </w:t>
      </w:r>
      <w:r w:rsidR="00891B56" w:rsidRPr="00891B56">
        <w:rPr>
          <w:b/>
          <w:lang w:val="en-US" w:eastAsia="zh-CN"/>
        </w:rPr>
        <w:t>determination of UL timing to transmit SRS in RRC_INACTIVE state within SRS positioning validity area</w:t>
      </w:r>
      <w:r w:rsidR="00891B56">
        <w:rPr>
          <w:rFonts w:hint="eastAsia"/>
          <w:b/>
          <w:lang w:val="en-US" w:eastAsia="zh-CN"/>
        </w:rPr>
        <w:t>, the one shot adjustment in HST requirements can be used</w:t>
      </w:r>
      <w:r w:rsidRPr="00501852">
        <w:rPr>
          <w:rFonts w:hint="eastAsia"/>
          <w:b/>
          <w:lang w:val="en-US" w:eastAsia="zh-CN"/>
        </w:rPr>
        <w:t xml:space="preserve">. </w:t>
      </w:r>
    </w:p>
    <w:p w:rsidR="00D03C07" w:rsidRPr="005546EE" w:rsidRDefault="005546EE" w:rsidP="00057D3B">
      <w:pPr>
        <w:spacing w:beforeLines="50" w:before="120"/>
        <w:rPr>
          <w:lang w:val="en-US" w:eastAsia="zh-CN"/>
        </w:rPr>
      </w:pPr>
      <w:r w:rsidRPr="005546EE">
        <w:rPr>
          <w:lang w:val="en-US" w:eastAsia="zh-CN"/>
        </w:rPr>
        <w:t>F</w:t>
      </w:r>
      <w:r w:rsidRPr="005546EE">
        <w:rPr>
          <w:rFonts w:hint="eastAsia"/>
          <w:lang w:val="en-US" w:eastAsia="zh-CN"/>
        </w:rPr>
        <w:t xml:space="preserve">or the PRS measurement in RRC_IDLE, </w:t>
      </w:r>
      <w:r w:rsidR="00C75ED5">
        <w:rPr>
          <w:rFonts w:hint="eastAsia"/>
          <w:lang w:val="en-US" w:eastAsia="zh-CN"/>
        </w:rPr>
        <w:t xml:space="preserve">we understand </w:t>
      </w:r>
      <w:r w:rsidRPr="005546EE">
        <w:rPr>
          <w:rFonts w:hint="eastAsia"/>
          <w:lang w:val="en-US" w:eastAsia="zh-CN"/>
        </w:rPr>
        <w:t>the requirements in RRC_INACTIVE state can be reused</w:t>
      </w:r>
      <w:r w:rsidR="00D03E7F">
        <w:rPr>
          <w:rFonts w:hint="eastAsia"/>
          <w:lang w:val="en-US" w:eastAsia="zh-CN"/>
        </w:rPr>
        <w:t xml:space="preserve"> for both CN </w:t>
      </w:r>
      <w:proofErr w:type="spellStart"/>
      <w:r w:rsidR="00D03E7F">
        <w:rPr>
          <w:rFonts w:hint="eastAsia"/>
          <w:lang w:val="en-US" w:eastAsia="zh-CN"/>
        </w:rPr>
        <w:t>eDRX</w:t>
      </w:r>
      <w:proofErr w:type="spellEnd"/>
      <w:r w:rsidR="00D03E7F">
        <w:rPr>
          <w:rFonts w:hint="eastAsia"/>
          <w:lang w:val="en-US" w:eastAsia="zh-CN"/>
        </w:rPr>
        <w:t xml:space="preserve"> &lt;= 10.24s and CN </w:t>
      </w:r>
      <w:proofErr w:type="spellStart"/>
      <w:r w:rsidR="00D03E7F">
        <w:rPr>
          <w:rFonts w:hint="eastAsia"/>
          <w:lang w:val="en-US" w:eastAsia="zh-CN"/>
        </w:rPr>
        <w:t>eDRX</w:t>
      </w:r>
      <w:proofErr w:type="spellEnd"/>
      <w:r w:rsidR="00D03E7F">
        <w:rPr>
          <w:rFonts w:hint="eastAsia"/>
          <w:lang w:val="en-US" w:eastAsia="zh-CN"/>
        </w:rPr>
        <w:t xml:space="preserve"> &gt; 10.24s</w:t>
      </w:r>
      <w:r w:rsidRPr="005546EE">
        <w:rPr>
          <w:rFonts w:hint="eastAsia"/>
          <w:lang w:val="en-US" w:eastAsia="zh-CN"/>
        </w:rPr>
        <w:t xml:space="preserve">. </w:t>
      </w:r>
    </w:p>
    <w:p w:rsidR="005546EE" w:rsidRPr="005546EE" w:rsidRDefault="005546EE" w:rsidP="00057D3B">
      <w:pPr>
        <w:spacing w:beforeLines="50" w:before="120"/>
        <w:rPr>
          <w:b/>
          <w:lang w:val="en-US" w:eastAsia="zh-CN"/>
        </w:rPr>
      </w:pPr>
      <w:r w:rsidRPr="005B5397">
        <w:rPr>
          <w:b/>
          <w:lang w:val="en-US" w:eastAsia="zh-CN"/>
        </w:rPr>
        <w:t>P</w:t>
      </w:r>
      <w:r w:rsidRPr="005B5397">
        <w:rPr>
          <w:rFonts w:hint="eastAsia"/>
          <w:b/>
          <w:lang w:val="en-US" w:eastAsia="zh-CN"/>
        </w:rPr>
        <w:t xml:space="preserve">roposal </w:t>
      </w:r>
      <w:r w:rsidR="00A017D8">
        <w:rPr>
          <w:rFonts w:hint="eastAsia"/>
          <w:b/>
          <w:lang w:val="en-US" w:eastAsia="zh-CN"/>
        </w:rPr>
        <w:t>6</w:t>
      </w:r>
      <w:r w:rsidRPr="005B5397">
        <w:rPr>
          <w:rFonts w:hint="eastAsia"/>
          <w:b/>
          <w:lang w:val="en-US" w:eastAsia="zh-CN"/>
        </w:rPr>
        <w:t xml:space="preserve">: </w:t>
      </w:r>
      <w:r w:rsidR="00063A77" w:rsidRPr="00063A77">
        <w:rPr>
          <w:b/>
          <w:lang w:val="en-US" w:eastAsia="zh-CN"/>
        </w:rPr>
        <w:t>For the PRS measurement in RRC_IDLE, the requirements in RRC_INACTIVE state can be reused</w:t>
      </w:r>
      <w:r w:rsidRPr="00501852">
        <w:rPr>
          <w:rFonts w:hint="eastAsia"/>
          <w:b/>
          <w:lang w:val="en-US"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RRM aspects on </w:t>
      </w:r>
      <w:r w:rsidR="005125A4">
        <w:rPr>
          <w:rFonts w:hint="eastAsia"/>
          <w:lang w:eastAsia="zh-CN"/>
        </w:rPr>
        <w:t>LPHAP</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F12513">
        <w:rPr>
          <w:rFonts w:hint="eastAsia"/>
          <w:lang w:val="en-US" w:eastAsia="zh-CN"/>
        </w:rPr>
        <w:t xml:space="preserve">: </w:t>
      </w:r>
    </w:p>
    <w:p w:rsidR="00220C7B" w:rsidRDefault="00220C7B" w:rsidP="00220C7B">
      <w:pPr>
        <w:spacing w:beforeLines="50" w:before="120"/>
        <w:rPr>
          <w:b/>
          <w:lang w:val="en-US" w:eastAsia="zh-CN"/>
        </w:rPr>
      </w:pPr>
      <w:r w:rsidRPr="00822EB0">
        <w:rPr>
          <w:b/>
          <w:lang w:val="en-US" w:eastAsia="zh-CN"/>
        </w:rPr>
        <w:t>P</w:t>
      </w:r>
      <w:r w:rsidRPr="00822EB0">
        <w:rPr>
          <w:rFonts w:hint="eastAsia"/>
          <w:b/>
          <w:lang w:val="en-US" w:eastAsia="zh-CN"/>
        </w:rPr>
        <w:t xml:space="preserve">roposal 1: </w:t>
      </w:r>
      <w:r>
        <w:rPr>
          <w:b/>
        </w:rPr>
        <w:t>T</w:t>
      </w:r>
      <w:r>
        <w:rPr>
          <w:b/>
          <w:vertAlign w:val="subscript"/>
        </w:rPr>
        <w:t>DRX</w:t>
      </w:r>
      <w:r>
        <w:rPr>
          <w:b/>
        </w:rPr>
        <w:t xml:space="preserve"> in PRS requirements with RAN </w:t>
      </w:r>
      <w:proofErr w:type="spellStart"/>
      <w:r>
        <w:rPr>
          <w:b/>
        </w:rPr>
        <w:t>eDRX</w:t>
      </w:r>
      <w:proofErr w:type="spellEnd"/>
      <w:r>
        <w:rPr>
          <w:b/>
        </w:rPr>
        <w:t xml:space="preserve"> &lt;= 10.24s</w:t>
      </w:r>
      <w:r>
        <w:rPr>
          <w:rFonts w:hint="eastAsia"/>
          <w:b/>
          <w:lang w:eastAsia="zh-CN"/>
        </w:rPr>
        <w:t xml:space="preserve"> is b</w:t>
      </w:r>
      <w:r w:rsidRPr="00061ADE">
        <w:rPr>
          <w:b/>
        </w:rPr>
        <w:t>ased on T calculation in clause 7.1 of TS 38.304</w:t>
      </w:r>
      <w:r w:rsidRPr="00822EB0">
        <w:rPr>
          <w:rFonts w:hint="eastAsia"/>
          <w:b/>
          <w:lang w:val="en-US" w:eastAsia="zh-CN"/>
        </w:rPr>
        <w:t xml:space="preserve">. </w:t>
      </w:r>
    </w:p>
    <w:p w:rsidR="00220C7B" w:rsidRPr="005B5397" w:rsidRDefault="00220C7B" w:rsidP="00220C7B">
      <w:pPr>
        <w:spacing w:beforeLines="50" w:before="120"/>
        <w:rPr>
          <w:b/>
          <w:lang w:val="en-US" w:eastAsia="zh-CN"/>
        </w:rPr>
      </w:pPr>
      <w:r w:rsidRPr="005B5397">
        <w:rPr>
          <w:b/>
          <w:lang w:val="en-US" w:eastAsia="zh-CN"/>
        </w:rPr>
        <w:t>P</w:t>
      </w:r>
      <w:r w:rsidRPr="005B5397">
        <w:rPr>
          <w:rFonts w:hint="eastAsia"/>
          <w:b/>
          <w:lang w:val="en-US" w:eastAsia="zh-CN"/>
        </w:rPr>
        <w:t xml:space="preserve">roposal 2: </w:t>
      </w:r>
      <w:proofErr w:type="spellStart"/>
      <w:r w:rsidRPr="005B5397">
        <w:rPr>
          <w:rFonts w:hint="eastAsia"/>
          <w:b/>
          <w:lang w:val="en-US" w:eastAsia="zh-CN"/>
        </w:rPr>
        <w:t>T</w:t>
      </w:r>
      <w:r w:rsidRPr="005B5397">
        <w:rPr>
          <w:rFonts w:hint="eastAsia"/>
          <w:b/>
          <w:vertAlign w:val="subscript"/>
          <w:lang w:val="en-US" w:eastAsia="zh-CN"/>
        </w:rPr>
        <w:t>available</w:t>
      </w:r>
      <w:proofErr w:type="spellEnd"/>
      <w:r w:rsidRPr="005B5397">
        <w:rPr>
          <w:b/>
          <w:lang w:val="en-US" w:eastAsia="zh-CN"/>
        </w:rPr>
        <w:t xml:space="preserve"> for PRS requirements with RAN </w:t>
      </w:r>
      <w:proofErr w:type="spellStart"/>
      <w:r w:rsidRPr="005B5397">
        <w:rPr>
          <w:b/>
          <w:lang w:val="en-US" w:eastAsia="zh-CN"/>
        </w:rPr>
        <w:t>eDRX</w:t>
      </w:r>
      <w:proofErr w:type="spellEnd"/>
      <w:r w:rsidRPr="005B5397">
        <w:rPr>
          <w:b/>
          <w:lang w:val="en-US" w:eastAsia="zh-CN"/>
        </w:rPr>
        <w:t xml:space="preserve"> &gt; 10.24s</w:t>
      </w:r>
      <w:r w:rsidRPr="005B5397">
        <w:rPr>
          <w:rFonts w:hint="eastAsia"/>
          <w:b/>
          <w:lang w:val="en-US" w:eastAsia="zh-CN"/>
        </w:rPr>
        <w:t xml:space="preserve"> is defined as: </w:t>
      </w:r>
    </w:p>
    <w:p w:rsidR="00220C7B" w:rsidRPr="005B5397" w:rsidRDefault="00220C7B" w:rsidP="00220C7B">
      <w:pPr>
        <w:pStyle w:val="af8"/>
        <w:numPr>
          <w:ilvl w:val="0"/>
          <w:numId w:val="10"/>
        </w:numPr>
        <w:spacing w:before="0" w:line="240" w:lineRule="auto"/>
        <w:ind w:left="1554" w:firstLineChars="0"/>
        <w:rPr>
          <w:b/>
          <w:sz w:val="20"/>
          <w:szCs w:val="20"/>
          <w:lang w:val="en-US"/>
        </w:rPr>
      </w:pPr>
      <w:r w:rsidRPr="005B5397">
        <w:rPr>
          <w:b/>
          <w:sz w:val="20"/>
          <w:szCs w:val="20"/>
          <w:lang w:val="en-US"/>
        </w:rPr>
        <w:lastRenderedPageBreak/>
        <w:t xml:space="preserve">When </w:t>
      </w:r>
      <w:proofErr w:type="spellStart"/>
      <w:r w:rsidRPr="005B5397">
        <w:rPr>
          <w:b/>
          <w:sz w:val="20"/>
          <w:szCs w:val="20"/>
          <w:lang w:val="en-US"/>
        </w:rPr>
        <w:t>eDRX</w:t>
      </w:r>
      <w:proofErr w:type="spellEnd"/>
      <w:r w:rsidRPr="005B5397">
        <w:rPr>
          <w:b/>
          <w:sz w:val="20"/>
          <w:szCs w:val="20"/>
          <w:lang w:val="en-US"/>
        </w:rPr>
        <w:t xml:space="preserve"> cycle is smaller or equal to configured PRS measurement reporting periodicity, </w:t>
      </w:r>
      <w:proofErr w:type="spellStart"/>
      <w:r w:rsidRPr="005B5397">
        <w:rPr>
          <w:rFonts w:hint="eastAsia"/>
          <w:b/>
          <w:sz w:val="20"/>
          <w:szCs w:val="20"/>
          <w:lang w:val="en-US"/>
        </w:rPr>
        <w:t>T</w:t>
      </w:r>
      <w:r w:rsidRPr="005B5397">
        <w:rPr>
          <w:rFonts w:hint="eastAsia"/>
          <w:b/>
          <w:sz w:val="20"/>
          <w:szCs w:val="20"/>
          <w:vertAlign w:val="subscript"/>
          <w:lang w:val="en-US"/>
        </w:rPr>
        <w:t>available</w:t>
      </w:r>
      <w:proofErr w:type="spellEnd"/>
      <w:r w:rsidRPr="005B5397">
        <w:rPr>
          <w:rFonts w:hint="eastAsia"/>
          <w:b/>
          <w:sz w:val="20"/>
          <w:szCs w:val="20"/>
          <w:lang w:val="en-US"/>
        </w:rPr>
        <w:t xml:space="preserve"> = </w:t>
      </w:r>
      <w:r w:rsidRPr="005B5397">
        <w:rPr>
          <w:b/>
          <w:sz w:val="20"/>
          <w:szCs w:val="20"/>
        </w:rPr>
        <w:t>LCM (</w:t>
      </w:r>
      <w:proofErr w:type="spellStart"/>
      <w:r w:rsidRPr="005B5397">
        <w:rPr>
          <w:b/>
          <w:sz w:val="20"/>
          <w:szCs w:val="20"/>
        </w:rPr>
        <w:t>T</w:t>
      </w:r>
      <w:r w:rsidRPr="005B5397">
        <w:rPr>
          <w:b/>
          <w:sz w:val="20"/>
          <w:szCs w:val="20"/>
          <w:vertAlign w:val="subscript"/>
        </w:rPr>
        <w:t>PRS</w:t>
      </w:r>
      <w:proofErr w:type="gramStart"/>
      <w:r w:rsidRPr="005B5397">
        <w:rPr>
          <w:b/>
          <w:sz w:val="20"/>
          <w:szCs w:val="20"/>
          <w:vertAlign w:val="subscript"/>
        </w:rPr>
        <w:t>,i</w:t>
      </w:r>
      <w:proofErr w:type="spellEnd"/>
      <w:proofErr w:type="gramEnd"/>
      <w:r w:rsidRPr="005B5397">
        <w:rPr>
          <w:b/>
          <w:sz w:val="20"/>
          <w:szCs w:val="20"/>
        </w:rPr>
        <w:t>, T</w:t>
      </w:r>
      <w:r w:rsidRPr="005B5397">
        <w:rPr>
          <w:b/>
          <w:sz w:val="20"/>
          <w:szCs w:val="20"/>
          <w:vertAlign w:val="subscript"/>
        </w:rPr>
        <w:t>DRX</w:t>
      </w:r>
      <w:r w:rsidRPr="005B5397">
        <w:rPr>
          <w:b/>
          <w:sz w:val="20"/>
          <w:szCs w:val="20"/>
        </w:rPr>
        <w:t>)</w:t>
      </w:r>
      <w:r w:rsidRPr="005B5397">
        <w:rPr>
          <w:rFonts w:hint="eastAsia"/>
          <w:b/>
          <w:sz w:val="20"/>
          <w:szCs w:val="20"/>
        </w:rPr>
        <w:t xml:space="preserve">, where </w:t>
      </w:r>
      <w:r w:rsidRPr="005B5397">
        <w:rPr>
          <w:b/>
          <w:sz w:val="20"/>
          <w:szCs w:val="20"/>
        </w:rPr>
        <w:t>T</w:t>
      </w:r>
      <w:r w:rsidRPr="005B5397">
        <w:rPr>
          <w:b/>
          <w:sz w:val="20"/>
          <w:szCs w:val="20"/>
          <w:vertAlign w:val="subscript"/>
        </w:rPr>
        <w:t>DRX</w:t>
      </w:r>
      <w:r w:rsidRPr="005B5397">
        <w:rPr>
          <w:b/>
          <w:sz w:val="20"/>
          <w:szCs w:val="20"/>
        </w:rPr>
        <w:t xml:space="preserve"> </w:t>
      </w:r>
      <w:r w:rsidRPr="005B5397">
        <w:rPr>
          <w:rFonts w:hint="eastAsia"/>
          <w:b/>
          <w:sz w:val="20"/>
          <w:szCs w:val="20"/>
        </w:rPr>
        <w:t>is b</w:t>
      </w:r>
      <w:r w:rsidRPr="005B5397">
        <w:rPr>
          <w:b/>
          <w:sz w:val="20"/>
          <w:szCs w:val="20"/>
        </w:rPr>
        <w:t>ased on T calculation in clause 7.1 of TS 38.304</w:t>
      </w:r>
      <w:r w:rsidRPr="005B5397">
        <w:rPr>
          <w:rFonts w:hint="eastAsia"/>
          <w:b/>
          <w:sz w:val="20"/>
          <w:szCs w:val="20"/>
        </w:rPr>
        <w:t xml:space="preserve">. </w:t>
      </w:r>
    </w:p>
    <w:p w:rsidR="00220C7B" w:rsidRPr="005E2946" w:rsidRDefault="00220C7B" w:rsidP="00220C7B">
      <w:pPr>
        <w:pStyle w:val="af8"/>
        <w:numPr>
          <w:ilvl w:val="0"/>
          <w:numId w:val="10"/>
        </w:numPr>
        <w:spacing w:before="0" w:afterLines="50" w:after="120" w:line="240" w:lineRule="auto"/>
        <w:ind w:left="1554" w:firstLineChars="0"/>
        <w:rPr>
          <w:b/>
          <w:sz w:val="20"/>
          <w:szCs w:val="20"/>
          <w:lang w:val="en-US"/>
        </w:rPr>
      </w:pPr>
      <w:r w:rsidRPr="005B5397">
        <w:rPr>
          <w:b/>
          <w:sz w:val="20"/>
          <w:szCs w:val="20"/>
          <w:lang w:val="en-US"/>
        </w:rPr>
        <w:t xml:space="preserve">When </w:t>
      </w:r>
      <w:proofErr w:type="spellStart"/>
      <w:r w:rsidRPr="005B5397">
        <w:rPr>
          <w:b/>
          <w:sz w:val="20"/>
          <w:szCs w:val="20"/>
          <w:lang w:val="en-US"/>
        </w:rPr>
        <w:t>eDRX</w:t>
      </w:r>
      <w:proofErr w:type="spellEnd"/>
      <w:r w:rsidRPr="005B5397">
        <w:rPr>
          <w:b/>
          <w:sz w:val="20"/>
          <w:szCs w:val="20"/>
          <w:lang w:val="en-US"/>
        </w:rPr>
        <w:t xml:space="preserve"> cycle is longer than configured PRS measurement reporting periodicity, </w:t>
      </w:r>
      <w:proofErr w:type="spellStart"/>
      <w:r w:rsidRPr="005B5397">
        <w:rPr>
          <w:rFonts w:hint="eastAsia"/>
          <w:b/>
          <w:sz w:val="20"/>
          <w:szCs w:val="20"/>
          <w:lang w:val="en-US"/>
        </w:rPr>
        <w:t>T</w:t>
      </w:r>
      <w:r w:rsidRPr="005B5397">
        <w:rPr>
          <w:rFonts w:hint="eastAsia"/>
          <w:b/>
          <w:sz w:val="20"/>
          <w:szCs w:val="20"/>
          <w:vertAlign w:val="subscript"/>
          <w:lang w:val="en-US"/>
        </w:rPr>
        <w:t>available</w:t>
      </w:r>
      <w:proofErr w:type="spellEnd"/>
      <w:r w:rsidRPr="005B5397">
        <w:rPr>
          <w:rFonts w:hint="eastAsia"/>
          <w:b/>
          <w:sz w:val="20"/>
          <w:szCs w:val="20"/>
          <w:lang w:val="en-US"/>
        </w:rPr>
        <w:t xml:space="preserve"> = </w:t>
      </w:r>
      <w:proofErr w:type="spellStart"/>
      <w:r w:rsidRPr="005B5397">
        <w:rPr>
          <w:b/>
          <w:sz w:val="20"/>
          <w:szCs w:val="20"/>
        </w:rPr>
        <w:t>T</w:t>
      </w:r>
      <w:r w:rsidRPr="005B5397">
        <w:rPr>
          <w:b/>
          <w:sz w:val="20"/>
          <w:szCs w:val="20"/>
          <w:vertAlign w:val="subscript"/>
        </w:rPr>
        <w:t>PRS</w:t>
      </w:r>
      <w:proofErr w:type="gramStart"/>
      <w:r w:rsidRPr="005B5397">
        <w:rPr>
          <w:b/>
          <w:sz w:val="20"/>
          <w:szCs w:val="20"/>
          <w:vertAlign w:val="subscript"/>
        </w:rPr>
        <w:t>,i</w:t>
      </w:r>
      <w:proofErr w:type="spellEnd"/>
      <w:proofErr w:type="gramEnd"/>
      <w:r>
        <w:rPr>
          <w:rFonts w:hint="eastAsia"/>
          <w:b/>
          <w:sz w:val="20"/>
          <w:szCs w:val="20"/>
        </w:rPr>
        <w:t xml:space="preserve">. </w:t>
      </w:r>
    </w:p>
    <w:p w:rsidR="00220C7B" w:rsidRPr="00220C7B" w:rsidRDefault="00220C7B" w:rsidP="00220C7B">
      <w:pPr>
        <w:spacing w:beforeLines="50" w:before="120"/>
        <w:rPr>
          <w:b/>
          <w:lang w:val="en-US"/>
        </w:rPr>
      </w:pPr>
      <w:r w:rsidRPr="00220C7B">
        <w:rPr>
          <w:b/>
          <w:lang w:val="en-US"/>
        </w:rPr>
        <w:t>P</w:t>
      </w:r>
      <w:r w:rsidRPr="00220C7B">
        <w:rPr>
          <w:rFonts w:hint="eastAsia"/>
          <w:b/>
          <w:lang w:val="en-US"/>
        </w:rPr>
        <w:t>roposal 3: RAN4 to introduce additional RRM requirements based on SMTC periodicity for the case w</w:t>
      </w:r>
      <w:r w:rsidRPr="00220C7B">
        <w:rPr>
          <w:b/>
          <w:lang w:val="en-US"/>
        </w:rPr>
        <w:t xml:space="preserve">hen </w:t>
      </w:r>
      <w:proofErr w:type="spellStart"/>
      <w:r w:rsidRPr="00220C7B">
        <w:rPr>
          <w:b/>
          <w:lang w:val="en-US"/>
        </w:rPr>
        <w:t>eDRX</w:t>
      </w:r>
      <w:proofErr w:type="spellEnd"/>
      <w:r w:rsidRPr="00220C7B">
        <w:rPr>
          <w:b/>
          <w:lang w:val="en-US"/>
        </w:rPr>
        <w:t xml:space="preserve"> cycle is </w:t>
      </w:r>
      <w:r w:rsidRPr="00220C7B">
        <w:rPr>
          <w:rFonts w:hint="eastAsia"/>
          <w:b/>
          <w:lang w:val="en-US"/>
        </w:rPr>
        <w:t>larger than</w:t>
      </w:r>
      <w:r w:rsidRPr="00220C7B">
        <w:rPr>
          <w:b/>
          <w:lang w:val="en-US"/>
        </w:rPr>
        <w:t xml:space="preserve"> configured PRS measurement reporting periodicity (if PRS measurement is configured) </w:t>
      </w:r>
      <w:r w:rsidRPr="00220C7B">
        <w:rPr>
          <w:rFonts w:hint="eastAsia"/>
          <w:b/>
          <w:lang w:val="en-US"/>
        </w:rPr>
        <w:t xml:space="preserve">or </w:t>
      </w:r>
      <w:r w:rsidRPr="00220C7B">
        <w:rPr>
          <w:b/>
          <w:lang w:val="en-US"/>
        </w:rPr>
        <w:t>configured SRS transmission periodicity (if SRS transmission for positioning is configured)</w:t>
      </w:r>
      <w:r w:rsidRPr="00220C7B">
        <w:rPr>
          <w:rFonts w:hint="eastAsia"/>
          <w:b/>
          <w:lang w:val="en-US"/>
        </w:rPr>
        <w:t xml:space="preserve">. </w:t>
      </w:r>
    </w:p>
    <w:p w:rsidR="00220C7B" w:rsidRDefault="00220C7B" w:rsidP="00220C7B">
      <w:pPr>
        <w:spacing w:beforeLines="50" w:before="120"/>
        <w:rPr>
          <w:b/>
          <w:lang w:val="en-US" w:eastAsia="zh-CN"/>
        </w:rPr>
      </w:pPr>
      <w:r w:rsidRPr="005B5397">
        <w:rPr>
          <w:b/>
          <w:lang w:val="en-US" w:eastAsia="zh-CN"/>
        </w:rPr>
        <w:t>P</w:t>
      </w:r>
      <w:r w:rsidRPr="005B5397">
        <w:rPr>
          <w:rFonts w:hint="eastAsia"/>
          <w:b/>
          <w:lang w:val="en-US" w:eastAsia="zh-CN"/>
        </w:rPr>
        <w:t xml:space="preserve">roposal </w:t>
      </w:r>
      <w:r>
        <w:rPr>
          <w:rFonts w:hint="eastAsia"/>
          <w:b/>
          <w:lang w:val="en-US" w:eastAsia="zh-CN"/>
        </w:rPr>
        <w:t>4</w:t>
      </w:r>
      <w:r w:rsidRPr="005B5397">
        <w:rPr>
          <w:rFonts w:hint="eastAsia"/>
          <w:b/>
          <w:lang w:val="en-US" w:eastAsia="zh-CN"/>
        </w:rPr>
        <w:t xml:space="preserve">: </w:t>
      </w:r>
      <w:r w:rsidRPr="00C50E44">
        <w:rPr>
          <w:b/>
          <w:lang w:val="en-US" w:eastAsia="zh-CN"/>
        </w:rPr>
        <w:t xml:space="preserve">RAN4 to wait for progress in RAN2 on alignment between </w:t>
      </w:r>
      <w:proofErr w:type="spellStart"/>
      <w:r w:rsidRPr="00C50E44">
        <w:rPr>
          <w:b/>
          <w:lang w:val="en-US" w:eastAsia="zh-CN"/>
        </w:rPr>
        <w:t>eDRX</w:t>
      </w:r>
      <w:proofErr w:type="spellEnd"/>
      <w:r w:rsidRPr="00C50E44">
        <w:rPr>
          <w:b/>
          <w:lang w:val="en-US" w:eastAsia="zh-CN"/>
        </w:rPr>
        <w:t xml:space="preserve"> cycle and PRS configuration before evaluating its impact on PRS measurement requirements</w:t>
      </w:r>
      <w:r w:rsidRPr="00501852">
        <w:rPr>
          <w:rFonts w:hint="eastAsia"/>
          <w:b/>
          <w:lang w:val="en-US" w:eastAsia="zh-CN"/>
        </w:rPr>
        <w:t xml:space="preserve">. </w:t>
      </w:r>
    </w:p>
    <w:p w:rsidR="00220C7B" w:rsidRDefault="00220C7B" w:rsidP="00220C7B">
      <w:pPr>
        <w:spacing w:beforeLines="50" w:before="120"/>
        <w:rPr>
          <w:b/>
          <w:lang w:val="en-US" w:eastAsia="zh-CN"/>
        </w:rPr>
      </w:pPr>
      <w:r w:rsidRPr="005B5397">
        <w:rPr>
          <w:b/>
          <w:lang w:val="en-US" w:eastAsia="zh-CN"/>
        </w:rPr>
        <w:t>P</w:t>
      </w:r>
      <w:r w:rsidRPr="005B5397">
        <w:rPr>
          <w:rFonts w:hint="eastAsia"/>
          <w:b/>
          <w:lang w:val="en-US" w:eastAsia="zh-CN"/>
        </w:rPr>
        <w:t xml:space="preserve">roposal </w:t>
      </w:r>
      <w:r>
        <w:rPr>
          <w:rFonts w:hint="eastAsia"/>
          <w:b/>
          <w:lang w:val="en-US" w:eastAsia="zh-CN"/>
        </w:rPr>
        <w:t>5</w:t>
      </w:r>
      <w:r w:rsidRPr="005B5397">
        <w:rPr>
          <w:rFonts w:hint="eastAsia"/>
          <w:b/>
          <w:lang w:val="en-US" w:eastAsia="zh-CN"/>
        </w:rPr>
        <w:t xml:space="preserve">: </w:t>
      </w:r>
      <w:r>
        <w:rPr>
          <w:rFonts w:hint="eastAsia"/>
          <w:b/>
          <w:lang w:val="en-US" w:eastAsia="zh-CN"/>
        </w:rPr>
        <w:t xml:space="preserve">For the </w:t>
      </w:r>
      <w:r w:rsidRPr="00891B56">
        <w:rPr>
          <w:b/>
          <w:lang w:val="en-US" w:eastAsia="zh-CN"/>
        </w:rPr>
        <w:t>determination of UL timing to transmit SRS in RRC_INACTIVE state within SRS positioning validity area</w:t>
      </w:r>
      <w:r>
        <w:rPr>
          <w:rFonts w:hint="eastAsia"/>
          <w:b/>
          <w:lang w:val="en-US" w:eastAsia="zh-CN"/>
        </w:rPr>
        <w:t>, the one shot adjustment in HST requirements can be used</w:t>
      </w:r>
      <w:r w:rsidRPr="00501852">
        <w:rPr>
          <w:rFonts w:hint="eastAsia"/>
          <w:b/>
          <w:lang w:val="en-US" w:eastAsia="zh-CN"/>
        </w:rPr>
        <w:t xml:space="preserve">. </w:t>
      </w:r>
    </w:p>
    <w:p w:rsidR="00057D3B" w:rsidRPr="00220C7B" w:rsidRDefault="00220C7B" w:rsidP="00220C7B">
      <w:pPr>
        <w:spacing w:beforeLines="50" w:before="120"/>
        <w:rPr>
          <w:b/>
          <w:lang w:val="en-US" w:eastAsia="zh-CN"/>
        </w:rPr>
      </w:pPr>
      <w:r w:rsidRPr="005B5397">
        <w:rPr>
          <w:b/>
          <w:lang w:val="en-US" w:eastAsia="zh-CN"/>
        </w:rPr>
        <w:t>P</w:t>
      </w:r>
      <w:r w:rsidRPr="005B5397">
        <w:rPr>
          <w:rFonts w:hint="eastAsia"/>
          <w:b/>
          <w:lang w:val="en-US" w:eastAsia="zh-CN"/>
        </w:rPr>
        <w:t xml:space="preserve">roposal </w:t>
      </w:r>
      <w:r>
        <w:rPr>
          <w:rFonts w:hint="eastAsia"/>
          <w:b/>
          <w:lang w:val="en-US" w:eastAsia="zh-CN"/>
        </w:rPr>
        <w:t>6</w:t>
      </w:r>
      <w:r w:rsidRPr="005B5397">
        <w:rPr>
          <w:rFonts w:hint="eastAsia"/>
          <w:b/>
          <w:lang w:val="en-US" w:eastAsia="zh-CN"/>
        </w:rPr>
        <w:t xml:space="preserve">: </w:t>
      </w:r>
      <w:r w:rsidRPr="00063A77">
        <w:rPr>
          <w:b/>
          <w:lang w:val="en-US" w:eastAsia="zh-CN"/>
        </w:rPr>
        <w:t>For the PRS measurement in RRC_IDLE, the requirements in RRC_INACTIVE state can be reused</w:t>
      </w:r>
      <w:r w:rsidRPr="00501852">
        <w:rPr>
          <w:rFonts w:hint="eastAsia"/>
          <w:b/>
          <w:lang w:val="en-US"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904503" w:rsidRPr="007A1F50" w:rsidRDefault="00AB049D" w:rsidP="00AB049D">
      <w:pPr>
        <w:pStyle w:val="af8"/>
        <w:numPr>
          <w:ilvl w:val="0"/>
          <w:numId w:val="3"/>
        </w:numPr>
        <w:ind w:firstLineChars="0"/>
        <w:rPr>
          <w:lang w:val="en-US"/>
        </w:rPr>
      </w:pPr>
      <w:r w:rsidRPr="00AB049D">
        <w:rPr>
          <w:lang w:val="en-US"/>
        </w:rPr>
        <w:t>R4-2314462</w:t>
      </w:r>
      <w:r>
        <w:rPr>
          <w:rFonts w:hint="eastAsia"/>
          <w:lang w:val="en-US"/>
        </w:rPr>
        <w:t xml:space="preserve"> </w:t>
      </w:r>
      <w:r w:rsidRPr="00AB049D">
        <w:rPr>
          <w:lang w:val="en-US"/>
        </w:rPr>
        <w:t>WF on R18 NR positioning – LPHAP</w:t>
      </w:r>
      <w:r w:rsidR="00904503">
        <w:rPr>
          <w:rFonts w:hint="eastAsia"/>
          <w:lang w:val="en-US"/>
        </w:rPr>
        <w:t xml:space="preserve">, </w:t>
      </w:r>
      <w:r w:rsidR="0068340E">
        <w:rPr>
          <w:rFonts w:hint="eastAsia"/>
          <w:lang w:val="en-US"/>
        </w:rPr>
        <w:t>Huawei</w:t>
      </w:r>
      <w:r w:rsidR="00904503">
        <w:rPr>
          <w:rFonts w:hint="eastAsia"/>
          <w:lang w:val="en-US"/>
        </w:rPr>
        <w:t xml:space="preserve">, </w:t>
      </w:r>
      <w:r w:rsidR="00904503">
        <w:rPr>
          <w:rFonts w:hint="eastAsia"/>
        </w:rPr>
        <w:t>RAN4#10</w:t>
      </w:r>
      <w:r>
        <w:rPr>
          <w:rFonts w:hint="eastAsia"/>
        </w:rPr>
        <w:t>8</w:t>
      </w:r>
    </w:p>
    <w:p w:rsidR="00E126A0" w:rsidRDefault="00904503" w:rsidP="00287EE2">
      <w:pPr>
        <w:pStyle w:val="af8"/>
        <w:numPr>
          <w:ilvl w:val="0"/>
          <w:numId w:val="3"/>
        </w:numPr>
        <w:ind w:firstLineChars="0"/>
        <w:rPr>
          <w:lang w:val="en-US"/>
        </w:rPr>
      </w:pPr>
      <w:bookmarkStart w:id="3" w:name="OLE_LINK5"/>
      <w:r w:rsidRPr="00025091">
        <w:rPr>
          <w:lang w:val="en-US"/>
        </w:rPr>
        <w:t>Draft_Minutes_report_RAN1#11</w:t>
      </w:r>
      <w:r w:rsidR="00AB049D">
        <w:rPr>
          <w:rFonts w:hint="eastAsia"/>
          <w:lang w:val="en-US"/>
        </w:rPr>
        <w:t>4</w:t>
      </w:r>
      <w:r w:rsidRPr="00025091">
        <w:rPr>
          <w:lang w:val="en-US"/>
        </w:rPr>
        <w:t>_v020</w:t>
      </w:r>
      <w:bookmarkEnd w:id="3"/>
    </w:p>
    <w:p w:rsidR="00AB049D" w:rsidRDefault="00AB049D" w:rsidP="00AB049D">
      <w:pPr>
        <w:pStyle w:val="af8"/>
        <w:numPr>
          <w:ilvl w:val="0"/>
          <w:numId w:val="3"/>
        </w:numPr>
        <w:ind w:firstLineChars="0"/>
        <w:rPr>
          <w:lang w:val="en-US"/>
        </w:rPr>
      </w:pPr>
      <w:r w:rsidRPr="00AB049D">
        <w:rPr>
          <w:lang w:val="en-US"/>
        </w:rPr>
        <w:t>R4-2314359</w:t>
      </w:r>
      <w:r>
        <w:rPr>
          <w:rFonts w:hint="eastAsia"/>
          <w:lang w:val="en-US"/>
        </w:rPr>
        <w:t xml:space="preserve"> </w:t>
      </w:r>
      <w:r w:rsidRPr="00AB049D">
        <w:rPr>
          <w:lang w:val="en-US"/>
        </w:rPr>
        <w:t>Reply LS on determination of UL timing to transmit SRS for positioning by UEs in RRC_INACTIVE states</w:t>
      </w:r>
      <w:r>
        <w:rPr>
          <w:rFonts w:hint="eastAsia"/>
          <w:lang w:val="en-US"/>
        </w:rPr>
        <w:t xml:space="preserve">, CMCC, </w:t>
      </w:r>
      <w:r>
        <w:rPr>
          <w:rFonts w:hint="eastAsia"/>
        </w:rPr>
        <w:t>RAN4#108</w:t>
      </w:r>
    </w:p>
    <w:p w:rsidR="001137F3" w:rsidRDefault="001137F3" w:rsidP="001137F3">
      <w:pPr>
        <w:rPr>
          <w:lang w:val="en-US" w:eastAsia="zh-CN"/>
        </w:rPr>
      </w:pPr>
    </w:p>
    <w:p w:rsidR="001137F3" w:rsidRDefault="001137F3" w:rsidP="001137F3">
      <w:pPr>
        <w:pStyle w:val="1"/>
        <w:rPr>
          <w:lang w:val="en-US" w:eastAsia="zh-CN"/>
        </w:rPr>
      </w:pPr>
      <w:r>
        <w:rPr>
          <w:rFonts w:hint="eastAsia"/>
          <w:lang w:val="en-US" w:eastAsia="zh-CN"/>
        </w:rPr>
        <w:t>Annex RAN1 agreements on LPHAP</w:t>
      </w:r>
    </w:p>
    <w:p w:rsidR="00721AD9" w:rsidRPr="00721AD9" w:rsidRDefault="001137F3" w:rsidP="00721AD9">
      <w:pPr>
        <w:rPr>
          <w:lang w:val="en-US" w:eastAsia="zh-CN"/>
        </w:rPr>
      </w:pPr>
      <w:r>
        <w:rPr>
          <w:rFonts w:hint="eastAsia"/>
          <w:lang w:val="en-US" w:eastAsia="zh-CN"/>
        </w:rPr>
        <w:t>RAN1#11</w:t>
      </w:r>
      <w:r w:rsidR="00721AD9">
        <w:rPr>
          <w:rFonts w:hint="eastAsia"/>
          <w:lang w:val="en-US" w:eastAsia="zh-CN"/>
        </w:rPr>
        <w:t>4</w:t>
      </w:r>
      <w:r>
        <w:rPr>
          <w:rFonts w:hint="eastAsia"/>
          <w:lang w:val="en-US" w:eastAsia="zh-CN"/>
        </w:rPr>
        <w:t xml:space="preserve"> meeting: </w:t>
      </w:r>
    </w:p>
    <w:p w:rsidR="00721AD9" w:rsidRPr="00BC093D" w:rsidRDefault="00721AD9" w:rsidP="00721AD9">
      <w:pPr>
        <w:rPr>
          <w:bCs/>
          <w:lang w:eastAsia="zh-CN"/>
        </w:rPr>
      </w:pPr>
      <w:r w:rsidRPr="00BC093D">
        <w:rPr>
          <w:bCs/>
          <w:highlight w:val="green"/>
          <w:lang w:eastAsia="zh-CN"/>
        </w:rPr>
        <w:t>Agreement</w:t>
      </w:r>
    </w:p>
    <w:p w:rsidR="00721AD9" w:rsidRPr="00BC093D" w:rsidRDefault="00721AD9" w:rsidP="00721AD9">
      <w:pPr>
        <w:rPr>
          <w:lang w:eastAsia="zh-CN"/>
        </w:rPr>
      </w:pPr>
      <w:r w:rsidRPr="00BC093D">
        <w:rPr>
          <w:lang w:eastAsia="zh-CN"/>
        </w:rPr>
        <w:t xml:space="preserve">Suggest replying the second question as follows: </w:t>
      </w:r>
    </w:p>
    <w:p w:rsidR="00721AD9" w:rsidRPr="00BC093D" w:rsidRDefault="00721AD9" w:rsidP="00287EE2">
      <w:pPr>
        <w:numPr>
          <w:ilvl w:val="1"/>
          <w:numId w:val="6"/>
        </w:numPr>
        <w:overflowPunct w:val="0"/>
        <w:autoSpaceDE w:val="0"/>
        <w:autoSpaceDN w:val="0"/>
        <w:adjustRightInd w:val="0"/>
        <w:spacing w:after="0"/>
        <w:contextualSpacing/>
        <w:textAlignment w:val="baseline"/>
        <w:rPr>
          <w:bCs/>
          <w:lang w:eastAsia="zh-CN"/>
        </w:rPr>
      </w:pPr>
      <w:r w:rsidRPr="00BC093D">
        <w:rPr>
          <w:bCs/>
          <w:lang w:eastAsia="zh-CN"/>
        </w:rPr>
        <w:t>RAN1 has agreed the following area-specific parameters for SRS for positioning configurations in a validity area:</w:t>
      </w:r>
    </w:p>
    <w:p w:rsidR="00721AD9" w:rsidRPr="00BC093D" w:rsidRDefault="00721AD9" w:rsidP="00287EE2">
      <w:pPr>
        <w:numPr>
          <w:ilvl w:val="0"/>
          <w:numId w:val="4"/>
        </w:numPr>
        <w:autoSpaceDE w:val="0"/>
        <w:autoSpaceDN w:val="0"/>
        <w:adjustRightInd w:val="0"/>
        <w:spacing w:after="0"/>
        <w:ind w:leftChars="499" w:left="1440" w:hanging="442"/>
        <w:contextualSpacing/>
        <w:jc w:val="both"/>
        <w:rPr>
          <w:bCs/>
          <w:lang w:eastAsia="zh-CN"/>
        </w:rPr>
      </w:pPr>
      <w:proofErr w:type="spellStart"/>
      <w:r w:rsidRPr="00BC093D">
        <w:rPr>
          <w:bCs/>
          <w:lang w:eastAsia="zh-CN"/>
        </w:rPr>
        <w:t>inactivePosSRS-TimeAlignmentTimer</w:t>
      </w:r>
      <w:proofErr w:type="spellEnd"/>
      <w:r w:rsidRPr="00BC093D">
        <w:rPr>
          <w:bCs/>
          <w:lang w:eastAsia="zh-CN"/>
        </w:rPr>
        <w:t xml:space="preserve"> </w:t>
      </w:r>
    </w:p>
    <w:p w:rsidR="00721AD9" w:rsidRPr="00BC093D" w:rsidRDefault="00721AD9" w:rsidP="00287EE2">
      <w:pPr>
        <w:numPr>
          <w:ilvl w:val="0"/>
          <w:numId w:val="4"/>
        </w:numPr>
        <w:autoSpaceDE w:val="0"/>
        <w:autoSpaceDN w:val="0"/>
        <w:adjustRightInd w:val="0"/>
        <w:spacing w:after="0"/>
        <w:ind w:leftChars="499" w:left="1440" w:hanging="442"/>
        <w:contextualSpacing/>
        <w:jc w:val="both"/>
        <w:rPr>
          <w:bCs/>
          <w:lang w:eastAsia="zh-CN"/>
        </w:rPr>
      </w:pPr>
      <w:proofErr w:type="spellStart"/>
      <w:r w:rsidRPr="00BC093D">
        <w:rPr>
          <w:bCs/>
          <w:lang w:eastAsia="zh-CN"/>
        </w:rPr>
        <w:t>inactivePosSRS</w:t>
      </w:r>
      <w:proofErr w:type="spellEnd"/>
      <w:r w:rsidRPr="00BC093D">
        <w:rPr>
          <w:bCs/>
          <w:lang w:eastAsia="zh-CN"/>
        </w:rPr>
        <w:t>-RSRP-</w:t>
      </w:r>
      <w:proofErr w:type="spellStart"/>
      <w:r w:rsidRPr="00BC093D">
        <w:rPr>
          <w:bCs/>
          <w:lang w:eastAsia="zh-CN"/>
        </w:rPr>
        <w:t>ChangeThreshold</w:t>
      </w:r>
      <w:proofErr w:type="spellEnd"/>
      <w:r w:rsidRPr="00BC093D">
        <w:rPr>
          <w:bCs/>
          <w:lang w:eastAsia="zh-CN"/>
        </w:rPr>
        <w:t xml:space="preserve"> </w:t>
      </w:r>
    </w:p>
    <w:p w:rsidR="00721AD9" w:rsidRPr="00BC093D" w:rsidRDefault="00721AD9" w:rsidP="00287EE2">
      <w:pPr>
        <w:numPr>
          <w:ilvl w:val="0"/>
          <w:numId w:val="4"/>
        </w:numPr>
        <w:autoSpaceDE w:val="0"/>
        <w:autoSpaceDN w:val="0"/>
        <w:adjustRightInd w:val="0"/>
        <w:spacing w:after="0"/>
        <w:ind w:leftChars="499" w:left="1440" w:hanging="442"/>
        <w:contextualSpacing/>
        <w:jc w:val="both"/>
        <w:rPr>
          <w:bCs/>
          <w:lang w:eastAsia="zh-CN"/>
        </w:rPr>
      </w:pPr>
      <w:r w:rsidRPr="00BC093D">
        <w:rPr>
          <w:bCs/>
          <w:lang w:eastAsia="zh-CN"/>
        </w:rPr>
        <w:t>BWP parameters</w:t>
      </w:r>
    </w:p>
    <w:p w:rsidR="00721AD9" w:rsidRPr="00BC093D" w:rsidRDefault="00721AD9" w:rsidP="00287EE2">
      <w:pPr>
        <w:numPr>
          <w:ilvl w:val="1"/>
          <w:numId w:val="5"/>
        </w:numPr>
        <w:autoSpaceDE w:val="0"/>
        <w:autoSpaceDN w:val="0"/>
        <w:adjustRightInd w:val="0"/>
        <w:spacing w:after="0"/>
        <w:ind w:leftChars="699" w:left="1840" w:hanging="442"/>
        <w:contextualSpacing/>
        <w:jc w:val="both"/>
        <w:rPr>
          <w:bCs/>
          <w:lang w:eastAsia="zh-CN"/>
        </w:rPr>
      </w:pPr>
      <w:proofErr w:type="spellStart"/>
      <w:r w:rsidRPr="00BC093D">
        <w:rPr>
          <w:bCs/>
          <w:lang w:eastAsia="zh-CN"/>
        </w:rPr>
        <w:t>locationAndBandwidth</w:t>
      </w:r>
      <w:proofErr w:type="spellEnd"/>
    </w:p>
    <w:p w:rsidR="00721AD9" w:rsidRPr="00BC093D" w:rsidRDefault="00721AD9" w:rsidP="00287EE2">
      <w:pPr>
        <w:numPr>
          <w:ilvl w:val="1"/>
          <w:numId w:val="5"/>
        </w:numPr>
        <w:autoSpaceDE w:val="0"/>
        <w:autoSpaceDN w:val="0"/>
        <w:adjustRightInd w:val="0"/>
        <w:spacing w:after="0"/>
        <w:ind w:leftChars="699" w:left="1840" w:hanging="442"/>
        <w:contextualSpacing/>
        <w:jc w:val="both"/>
        <w:rPr>
          <w:bCs/>
          <w:lang w:eastAsia="zh-CN"/>
        </w:rPr>
      </w:pPr>
      <w:proofErr w:type="spellStart"/>
      <w:r w:rsidRPr="00BC093D">
        <w:rPr>
          <w:bCs/>
          <w:lang w:eastAsia="zh-CN"/>
        </w:rPr>
        <w:t>subcarrierSpacing</w:t>
      </w:r>
      <w:proofErr w:type="spellEnd"/>
    </w:p>
    <w:p w:rsidR="00721AD9" w:rsidRPr="00BC093D" w:rsidRDefault="00721AD9" w:rsidP="00287EE2">
      <w:pPr>
        <w:numPr>
          <w:ilvl w:val="1"/>
          <w:numId w:val="5"/>
        </w:numPr>
        <w:autoSpaceDE w:val="0"/>
        <w:autoSpaceDN w:val="0"/>
        <w:adjustRightInd w:val="0"/>
        <w:spacing w:after="0"/>
        <w:ind w:leftChars="699" w:left="1840" w:hanging="442"/>
        <w:contextualSpacing/>
        <w:jc w:val="both"/>
        <w:rPr>
          <w:bCs/>
          <w:lang w:eastAsia="zh-CN"/>
        </w:rPr>
      </w:pPr>
      <w:proofErr w:type="spellStart"/>
      <w:r w:rsidRPr="00BC093D">
        <w:rPr>
          <w:bCs/>
          <w:lang w:eastAsia="zh-CN"/>
        </w:rPr>
        <w:t>cyclicPrefix</w:t>
      </w:r>
      <w:proofErr w:type="spellEnd"/>
    </w:p>
    <w:p w:rsidR="00721AD9" w:rsidRPr="00BC093D" w:rsidRDefault="00721AD9" w:rsidP="00287EE2">
      <w:pPr>
        <w:numPr>
          <w:ilvl w:val="0"/>
          <w:numId w:val="4"/>
        </w:numPr>
        <w:autoSpaceDE w:val="0"/>
        <w:autoSpaceDN w:val="0"/>
        <w:adjustRightInd w:val="0"/>
        <w:spacing w:after="0"/>
        <w:ind w:leftChars="499" w:left="1440" w:hanging="442"/>
        <w:contextualSpacing/>
        <w:jc w:val="both"/>
        <w:rPr>
          <w:bCs/>
          <w:lang w:eastAsia="zh-CN"/>
        </w:rPr>
      </w:pPr>
      <w:proofErr w:type="spellStart"/>
      <w:r w:rsidRPr="00BC093D">
        <w:rPr>
          <w:bCs/>
          <w:lang w:eastAsia="zh-CN"/>
        </w:rPr>
        <w:t>srs-PosConfig</w:t>
      </w:r>
      <w:proofErr w:type="spellEnd"/>
    </w:p>
    <w:p w:rsidR="00721AD9" w:rsidRPr="00BC093D" w:rsidRDefault="00721AD9" w:rsidP="00287EE2">
      <w:pPr>
        <w:numPr>
          <w:ilvl w:val="1"/>
          <w:numId w:val="5"/>
        </w:numPr>
        <w:autoSpaceDE w:val="0"/>
        <w:autoSpaceDN w:val="0"/>
        <w:adjustRightInd w:val="0"/>
        <w:spacing w:after="0"/>
        <w:ind w:leftChars="699" w:left="1840" w:hanging="442"/>
        <w:contextualSpacing/>
        <w:jc w:val="both"/>
        <w:rPr>
          <w:bCs/>
          <w:lang w:eastAsia="zh-CN"/>
        </w:rPr>
      </w:pPr>
      <w:r w:rsidRPr="00BC093D">
        <w:rPr>
          <w:bCs/>
          <w:lang w:eastAsia="zh-CN"/>
        </w:rPr>
        <w:t>SRS-</w:t>
      </w:r>
      <w:proofErr w:type="spellStart"/>
      <w:r w:rsidRPr="00BC093D">
        <w:rPr>
          <w:bCs/>
          <w:lang w:eastAsia="zh-CN"/>
        </w:rPr>
        <w:t>PosResourceSet</w:t>
      </w:r>
      <w:proofErr w:type="spellEnd"/>
    </w:p>
    <w:p w:rsidR="00721AD9" w:rsidRPr="00BC093D" w:rsidRDefault="00721AD9" w:rsidP="00287EE2">
      <w:pPr>
        <w:numPr>
          <w:ilvl w:val="2"/>
          <w:numId w:val="6"/>
        </w:numPr>
        <w:autoSpaceDE w:val="0"/>
        <w:autoSpaceDN w:val="0"/>
        <w:adjustRightInd w:val="0"/>
        <w:spacing w:after="0"/>
        <w:ind w:leftChars="899" w:left="2240" w:hanging="442"/>
        <w:contextualSpacing/>
        <w:jc w:val="both"/>
        <w:rPr>
          <w:bCs/>
          <w:lang w:eastAsia="zh-CN"/>
        </w:rPr>
      </w:pPr>
      <w:proofErr w:type="spellStart"/>
      <w:r w:rsidRPr="00BC093D">
        <w:rPr>
          <w:bCs/>
          <w:lang w:eastAsia="zh-CN"/>
        </w:rPr>
        <w:t>srs-PosResourceSetId</w:t>
      </w:r>
      <w:proofErr w:type="spellEnd"/>
    </w:p>
    <w:p w:rsidR="00721AD9" w:rsidRPr="00BC093D" w:rsidRDefault="00721AD9" w:rsidP="00287EE2">
      <w:pPr>
        <w:numPr>
          <w:ilvl w:val="2"/>
          <w:numId w:val="6"/>
        </w:numPr>
        <w:autoSpaceDE w:val="0"/>
        <w:autoSpaceDN w:val="0"/>
        <w:adjustRightInd w:val="0"/>
        <w:spacing w:after="0"/>
        <w:ind w:leftChars="899" w:left="2240" w:hanging="442"/>
        <w:contextualSpacing/>
        <w:jc w:val="both"/>
        <w:rPr>
          <w:bCs/>
          <w:lang w:eastAsia="zh-CN"/>
        </w:rPr>
      </w:pPr>
      <w:proofErr w:type="spellStart"/>
      <w:r w:rsidRPr="00BC093D">
        <w:rPr>
          <w:bCs/>
          <w:lang w:eastAsia="zh-CN"/>
        </w:rPr>
        <w:t>srs-PosResourceIdList</w:t>
      </w:r>
      <w:proofErr w:type="spellEnd"/>
    </w:p>
    <w:p w:rsidR="00721AD9" w:rsidRPr="00BC093D" w:rsidRDefault="00721AD9" w:rsidP="00287EE2">
      <w:pPr>
        <w:numPr>
          <w:ilvl w:val="2"/>
          <w:numId w:val="6"/>
        </w:numPr>
        <w:autoSpaceDE w:val="0"/>
        <w:autoSpaceDN w:val="0"/>
        <w:adjustRightInd w:val="0"/>
        <w:spacing w:after="0"/>
        <w:ind w:leftChars="899" w:left="2240" w:hanging="442"/>
        <w:contextualSpacing/>
        <w:jc w:val="both"/>
        <w:rPr>
          <w:bCs/>
          <w:lang w:eastAsia="zh-CN"/>
        </w:rPr>
      </w:pPr>
      <w:proofErr w:type="spellStart"/>
      <w:r w:rsidRPr="00BC093D">
        <w:rPr>
          <w:bCs/>
          <w:lang w:eastAsia="zh-CN"/>
        </w:rPr>
        <w:t>resourceType</w:t>
      </w:r>
      <w:proofErr w:type="spellEnd"/>
    </w:p>
    <w:p w:rsidR="00721AD9" w:rsidRPr="00BC093D" w:rsidRDefault="00721AD9" w:rsidP="00287EE2">
      <w:pPr>
        <w:numPr>
          <w:ilvl w:val="2"/>
          <w:numId w:val="6"/>
        </w:numPr>
        <w:autoSpaceDE w:val="0"/>
        <w:autoSpaceDN w:val="0"/>
        <w:adjustRightInd w:val="0"/>
        <w:spacing w:after="0"/>
        <w:ind w:leftChars="899" w:left="2240" w:hanging="442"/>
        <w:contextualSpacing/>
        <w:jc w:val="both"/>
        <w:rPr>
          <w:bCs/>
          <w:color w:val="FF0000"/>
          <w:lang w:eastAsia="zh-CN"/>
        </w:rPr>
      </w:pPr>
      <w:r w:rsidRPr="00BC093D">
        <w:rPr>
          <w:bCs/>
          <w:color w:val="FF0000"/>
          <w:lang w:eastAsia="zh-CN"/>
        </w:rPr>
        <w:t>p0 and alpha</w:t>
      </w:r>
    </w:p>
    <w:p w:rsidR="00721AD9" w:rsidRPr="00BC093D" w:rsidRDefault="00721AD9" w:rsidP="00287EE2">
      <w:pPr>
        <w:numPr>
          <w:ilvl w:val="2"/>
          <w:numId w:val="6"/>
        </w:numPr>
        <w:autoSpaceDE w:val="0"/>
        <w:autoSpaceDN w:val="0"/>
        <w:adjustRightInd w:val="0"/>
        <w:spacing w:after="0"/>
        <w:ind w:leftChars="899" w:left="2240" w:hanging="442"/>
        <w:contextualSpacing/>
        <w:jc w:val="both"/>
        <w:rPr>
          <w:bCs/>
          <w:color w:val="FF0000"/>
          <w:lang w:eastAsia="zh-CN"/>
        </w:rPr>
      </w:pPr>
      <w:proofErr w:type="spellStart"/>
      <w:r w:rsidRPr="00BC093D">
        <w:rPr>
          <w:bCs/>
          <w:color w:val="FF0000"/>
          <w:lang w:eastAsia="zh-CN"/>
        </w:rPr>
        <w:t>pathlossReferenceRS-Pos</w:t>
      </w:r>
      <w:proofErr w:type="spellEnd"/>
    </w:p>
    <w:p w:rsidR="00721AD9" w:rsidRPr="00BC093D" w:rsidRDefault="00721AD9" w:rsidP="00287EE2">
      <w:pPr>
        <w:numPr>
          <w:ilvl w:val="1"/>
          <w:numId w:val="5"/>
        </w:numPr>
        <w:autoSpaceDE w:val="0"/>
        <w:autoSpaceDN w:val="0"/>
        <w:adjustRightInd w:val="0"/>
        <w:spacing w:after="0"/>
        <w:ind w:leftChars="699" w:left="1840" w:hanging="442"/>
        <w:contextualSpacing/>
        <w:jc w:val="both"/>
        <w:rPr>
          <w:bCs/>
          <w:lang w:eastAsia="zh-CN"/>
        </w:rPr>
      </w:pPr>
      <w:r w:rsidRPr="00BC093D">
        <w:rPr>
          <w:bCs/>
          <w:lang w:eastAsia="zh-CN"/>
        </w:rPr>
        <w:t>SRS-</w:t>
      </w:r>
      <w:proofErr w:type="spellStart"/>
      <w:r w:rsidRPr="00BC093D">
        <w:rPr>
          <w:bCs/>
          <w:lang w:eastAsia="zh-CN"/>
        </w:rPr>
        <w:t>PosResource</w:t>
      </w:r>
      <w:proofErr w:type="spellEnd"/>
    </w:p>
    <w:p w:rsidR="00721AD9" w:rsidRPr="00BC093D" w:rsidRDefault="00721AD9" w:rsidP="00287EE2">
      <w:pPr>
        <w:numPr>
          <w:ilvl w:val="2"/>
          <w:numId w:val="6"/>
        </w:numPr>
        <w:autoSpaceDE w:val="0"/>
        <w:autoSpaceDN w:val="0"/>
        <w:adjustRightInd w:val="0"/>
        <w:spacing w:after="0"/>
        <w:ind w:leftChars="899" w:left="2240" w:hanging="442"/>
        <w:contextualSpacing/>
        <w:jc w:val="both"/>
        <w:rPr>
          <w:bCs/>
          <w:lang w:eastAsia="zh-CN"/>
        </w:rPr>
      </w:pPr>
      <w:proofErr w:type="spellStart"/>
      <w:r w:rsidRPr="00BC093D">
        <w:rPr>
          <w:bCs/>
          <w:lang w:eastAsia="zh-CN"/>
        </w:rPr>
        <w:t>srs-PosResourceId</w:t>
      </w:r>
      <w:proofErr w:type="spellEnd"/>
    </w:p>
    <w:p w:rsidR="00721AD9" w:rsidRPr="00BC093D" w:rsidRDefault="00721AD9" w:rsidP="00287EE2">
      <w:pPr>
        <w:numPr>
          <w:ilvl w:val="2"/>
          <w:numId w:val="6"/>
        </w:numPr>
        <w:autoSpaceDE w:val="0"/>
        <w:autoSpaceDN w:val="0"/>
        <w:adjustRightInd w:val="0"/>
        <w:spacing w:after="0"/>
        <w:ind w:leftChars="899" w:left="2240" w:hanging="442"/>
        <w:contextualSpacing/>
        <w:jc w:val="both"/>
        <w:rPr>
          <w:bCs/>
          <w:lang w:eastAsia="zh-CN"/>
        </w:rPr>
      </w:pPr>
      <w:proofErr w:type="spellStart"/>
      <w:r w:rsidRPr="00BC093D">
        <w:rPr>
          <w:bCs/>
          <w:lang w:eastAsia="zh-CN"/>
        </w:rPr>
        <w:t>transmissionComb</w:t>
      </w:r>
      <w:proofErr w:type="spellEnd"/>
    </w:p>
    <w:p w:rsidR="00721AD9" w:rsidRPr="00BC093D" w:rsidRDefault="00721AD9" w:rsidP="00287EE2">
      <w:pPr>
        <w:numPr>
          <w:ilvl w:val="2"/>
          <w:numId w:val="6"/>
        </w:numPr>
        <w:autoSpaceDE w:val="0"/>
        <w:autoSpaceDN w:val="0"/>
        <w:adjustRightInd w:val="0"/>
        <w:spacing w:after="0"/>
        <w:ind w:leftChars="899" w:left="2240" w:hanging="442"/>
        <w:contextualSpacing/>
        <w:jc w:val="both"/>
        <w:rPr>
          <w:bCs/>
          <w:lang w:eastAsia="zh-CN"/>
        </w:rPr>
      </w:pPr>
      <w:proofErr w:type="spellStart"/>
      <w:r w:rsidRPr="00BC093D">
        <w:rPr>
          <w:bCs/>
          <w:lang w:eastAsia="zh-CN"/>
        </w:rPr>
        <w:t>resourceMapping</w:t>
      </w:r>
      <w:proofErr w:type="spellEnd"/>
    </w:p>
    <w:p w:rsidR="00721AD9" w:rsidRPr="00BC093D" w:rsidRDefault="00721AD9" w:rsidP="00287EE2">
      <w:pPr>
        <w:numPr>
          <w:ilvl w:val="2"/>
          <w:numId w:val="6"/>
        </w:numPr>
        <w:autoSpaceDE w:val="0"/>
        <w:autoSpaceDN w:val="0"/>
        <w:adjustRightInd w:val="0"/>
        <w:spacing w:after="0"/>
        <w:ind w:leftChars="899" w:left="2240" w:hanging="442"/>
        <w:contextualSpacing/>
        <w:jc w:val="both"/>
        <w:rPr>
          <w:bCs/>
          <w:lang w:eastAsia="zh-CN"/>
        </w:rPr>
      </w:pPr>
      <w:proofErr w:type="spellStart"/>
      <w:r w:rsidRPr="00BC093D">
        <w:rPr>
          <w:bCs/>
          <w:lang w:eastAsia="zh-CN"/>
        </w:rPr>
        <w:t>freqDomainShift</w:t>
      </w:r>
      <w:proofErr w:type="spellEnd"/>
    </w:p>
    <w:p w:rsidR="00721AD9" w:rsidRPr="00BC093D" w:rsidRDefault="00721AD9" w:rsidP="00287EE2">
      <w:pPr>
        <w:numPr>
          <w:ilvl w:val="2"/>
          <w:numId w:val="6"/>
        </w:numPr>
        <w:autoSpaceDE w:val="0"/>
        <w:autoSpaceDN w:val="0"/>
        <w:adjustRightInd w:val="0"/>
        <w:spacing w:after="0"/>
        <w:ind w:leftChars="899" w:left="2240" w:hanging="442"/>
        <w:contextualSpacing/>
        <w:jc w:val="both"/>
        <w:rPr>
          <w:bCs/>
          <w:lang w:eastAsia="zh-CN"/>
        </w:rPr>
      </w:pPr>
      <w:proofErr w:type="spellStart"/>
      <w:r w:rsidRPr="00BC093D">
        <w:rPr>
          <w:bCs/>
          <w:lang w:eastAsia="zh-CN"/>
        </w:rPr>
        <w:t>freqHopping</w:t>
      </w:r>
      <w:proofErr w:type="spellEnd"/>
    </w:p>
    <w:p w:rsidR="00721AD9" w:rsidRPr="00BC093D" w:rsidRDefault="00721AD9" w:rsidP="00287EE2">
      <w:pPr>
        <w:numPr>
          <w:ilvl w:val="2"/>
          <w:numId w:val="6"/>
        </w:numPr>
        <w:autoSpaceDE w:val="0"/>
        <w:autoSpaceDN w:val="0"/>
        <w:adjustRightInd w:val="0"/>
        <w:spacing w:after="0"/>
        <w:ind w:leftChars="899" w:left="2240" w:hanging="442"/>
        <w:contextualSpacing/>
        <w:jc w:val="both"/>
        <w:rPr>
          <w:bCs/>
          <w:lang w:eastAsia="zh-CN"/>
        </w:rPr>
      </w:pPr>
      <w:proofErr w:type="spellStart"/>
      <w:r w:rsidRPr="00BC093D">
        <w:rPr>
          <w:bCs/>
          <w:lang w:eastAsia="zh-CN"/>
        </w:rPr>
        <w:t>groupOrSequenceHopping</w:t>
      </w:r>
      <w:proofErr w:type="spellEnd"/>
    </w:p>
    <w:p w:rsidR="00721AD9" w:rsidRPr="00BC093D" w:rsidRDefault="00721AD9" w:rsidP="00287EE2">
      <w:pPr>
        <w:numPr>
          <w:ilvl w:val="2"/>
          <w:numId w:val="6"/>
        </w:numPr>
        <w:autoSpaceDE w:val="0"/>
        <w:autoSpaceDN w:val="0"/>
        <w:adjustRightInd w:val="0"/>
        <w:spacing w:after="0"/>
        <w:ind w:leftChars="899" w:left="2240" w:hanging="442"/>
        <w:contextualSpacing/>
        <w:jc w:val="both"/>
        <w:rPr>
          <w:bCs/>
          <w:lang w:eastAsia="zh-CN"/>
        </w:rPr>
      </w:pPr>
      <w:proofErr w:type="spellStart"/>
      <w:r w:rsidRPr="00BC093D">
        <w:rPr>
          <w:bCs/>
          <w:lang w:eastAsia="zh-CN"/>
        </w:rPr>
        <w:t>resourceType</w:t>
      </w:r>
      <w:proofErr w:type="spellEnd"/>
    </w:p>
    <w:p w:rsidR="00721AD9" w:rsidRPr="00BC093D" w:rsidRDefault="00721AD9" w:rsidP="00287EE2">
      <w:pPr>
        <w:numPr>
          <w:ilvl w:val="2"/>
          <w:numId w:val="6"/>
        </w:numPr>
        <w:autoSpaceDE w:val="0"/>
        <w:autoSpaceDN w:val="0"/>
        <w:adjustRightInd w:val="0"/>
        <w:spacing w:after="0"/>
        <w:ind w:leftChars="899" w:left="2240" w:hanging="442"/>
        <w:contextualSpacing/>
        <w:jc w:val="both"/>
        <w:rPr>
          <w:bCs/>
          <w:lang w:eastAsia="zh-CN"/>
        </w:rPr>
      </w:pPr>
      <w:proofErr w:type="spellStart"/>
      <w:r w:rsidRPr="00BC093D">
        <w:rPr>
          <w:bCs/>
          <w:lang w:eastAsia="zh-CN"/>
        </w:rPr>
        <w:t>sequenceID</w:t>
      </w:r>
      <w:proofErr w:type="spellEnd"/>
    </w:p>
    <w:p w:rsidR="00721AD9" w:rsidRPr="00BC093D" w:rsidRDefault="00721AD9" w:rsidP="00287EE2">
      <w:pPr>
        <w:numPr>
          <w:ilvl w:val="2"/>
          <w:numId w:val="6"/>
        </w:numPr>
        <w:autoSpaceDE w:val="0"/>
        <w:autoSpaceDN w:val="0"/>
        <w:adjustRightInd w:val="0"/>
        <w:spacing w:after="0"/>
        <w:ind w:leftChars="899" w:left="2240" w:hanging="442"/>
        <w:contextualSpacing/>
        <w:jc w:val="both"/>
        <w:rPr>
          <w:bCs/>
          <w:color w:val="FF0000"/>
          <w:lang w:eastAsia="zh-CN"/>
        </w:rPr>
      </w:pPr>
      <w:proofErr w:type="spellStart"/>
      <w:r w:rsidRPr="00BC093D">
        <w:rPr>
          <w:bCs/>
          <w:color w:val="FF0000"/>
          <w:lang w:eastAsia="zh-CN"/>
        </w:rPr>
        <w:t>spatialRelationInfoPos</w:t>
      </w:r>
      <w:proofErr w:type="spellEnd"/>
    </w:p>
    <w:p w:rsidR="00721AD9" w:rsidRPr="00BC093D" w:rsidRDefault="00721AD9" w:rsidP="00287EE2">
      <w:pPr>
        <w:numPr>
          <w:ilvl w:val="1"/>
          <w:numId w:val="6"/>
        </w:numPr>
        <w:overflowPunct w:val="0"/>
        <w:autoSpaceDE w:val="0"/>
        <w:autoSpaceDN w:val="0"/>
        <w:adjustRightInd w:val="0"/>
        <w:spacing w:after="0"/>
        <w:contextualSpacing/>
        <w:textAlignment w:val="baseline"/>
        <w:rPr>
          <w:bCs/>
          <w:lang w:eastAsia="zh-CN"/>
        </w:rPr>
      </w:pPr>
      <w:r w:rsidRPr="00BC093D">
        <w:rPr>
          <w:bCs/>
          <w:lang w:eastAsia="zh-CN"/>
        </w:rPr>
        <w:lastRenderedPageBreak/>
        <w:t xml:space="preserve">In addition, </w:t>
      </w:r>
      <w:r w:rsidRPr="00BC093D">
        <w:rPr>
          <w:bCs/>
          <w:color w:val="FF0000"/>
          <w:lang w:eastAsia="zh-CN"/>
        </w:rPr>
        <w:t>from RAN1’s perspective</w:t>
      </w:r>
      <w:r w:rsidRPr="00BC093D">
        <w:rPr>
          <w:bCs/>
          <w:lang w:eastAsia="zh-CN"/>
        </w:rPr>
        <w:t>, the area-specific parameters should also include the following:</w:t>
      </w:r>
    </w:p>
    <w:p w:rsidR="00721AD9" w:rsidRPr="00BC093D" w:rsidRDefault="00721AD9" w:rsidP="00287EE2">
      <w:pPr>
        <w:numPr>
          <w:ilvl w:val="0"/>
          <w:numId w:val="4"/>
        </w:numPr>
        <w:autoSpaceDE w:val="0"/>
        <w:autoSpaceDN w:val="0"/>
        <w:adjustRightInd w:val="0"/>
        <w:spacing w:after="0"/>
        <w:ind w:leftChars="499" w:left="1440" w:hanging="442"/>
        <w:contextualSpacing/>
        <w:jc w:val="both"/>
        <w:rPr>
          <w:bCs/>
          <w:lang w:eastAsia="zh-CN"/>
        </w:rPr>
      </w:pPr>
      <w:r w:rsidRPr="00BC093D">
        <w:rPr>
          <w:bCs/>
          <w:lang w:eastAsia="zh-CN"/>
        </w:rPr>
        <w:t>A list of PCIs defining the positioning area</w:t>
      </w:r>
    </w:p>
    <w:p w:rsidR="00721AD9" w:rsidRPr="00BC093D" w:rsidRDefault="00721AD9" w:rsidP="00287EE2">
      <w:pPr>
        <w:numPr>
          <w:ilvl w:val="0"/>
          <w:numId w:val="4"/>
        </w:numPr>
        <w:autoSpaceDE w:val="0"/>
        <w:autoSpaceDN w:val="0"/>
        <w:adjustRightInd w:val="0"/>
        <w:spacing w:after="0"/>
        <w:ind w:leftChars="499" w:left="1440" w:hanging="442"/>
        <w:contextualSpacing/>
        <w:jc w:val="both"/>
        <w:rPr>
          <w:bCs/>
          <w:lang w:eastAsia="zh-CN"/>
        </w:rPr>
      </w:pPr>
      <w:r w:rsidRPr="00BC093D">
        <w:rPr>
          <w:bCs/>
          <w:lang w:eastAsia="zh-CN"/>
        </w:rPr>
        <w:t>autonomous TA adjustment enabler</w:t>
      </w:r>
    </w:p>
    <w:p w:rsidR="00721AD9" w:rsidRPr="00BC093D" w:rsidRDefault="00721AD9" w:rsidP="00721AD9">
      <w:pPr>
        <w:rPr>
          <w:lang w:eastAsia="x-none"/>
        </w:rPr>
      </w:pPr>
    </w:p>
    <w:p w:rsidR="00721AD9" w:rsidRPr="00BC093D" w:rsidRDefault="00811FAD" w:rsidP="00721AD9">
      <w:pPr>
        <w:rPr>
          <w:b/>
          <w:lang w:eastAsia="x-none"/>
        </w:rPr>
      </w:pPr>
      <w:hyperlink r:id="rId8" w:history="1">
        <w:r w:rsidR="00721AD9" w:rsidRPr="00BC093D">
          <w:rPr>
            <w:rStyle w:val="ac"/>
            <w:b/>
            <w:lang w:eastAsia="x-none"/>
          </w:rPr>
          <w:t>R1-2308348</w:t>
        </w:r>
      </w:hyperlink>
      <w:r w:rsidR="00721AD9" w:rsidRPr="00BC093D">
        <w:rPr>
          <w:b/>
          <w:lang w:eastAsia="x-none"/>
        </w:rPr>
        <w:tab/>
        <w:t>Draft reply LS on LPHAP</w:t>
      </w:r>
      <w:r w:rsidR="00721AD9" w:rsidRPr="00BC093D">
        <w:rPr>
          <w:b/>
          <w:lang w:eastAsia="x-none"/>
        </w:rPr>
        <w:tab/>
        <w:t>Huawei</w:t>
      </w:r>
    </w:p>
    <w:p w:rsidR="00721AD9" w:rsidRPr="00BC093D" w:rsidRDefault="00721AD9" w:rsidP="00721AD9">
      <w:pPr>
        <w:rPr>
          <w:lang w:eastAsia="x-none"/>
        </w:rPr>
      </w:pPr>
      <w:r w:rsidRPr="00BC093D">
        <w:rPr>
          <w:b/>
          <w:bCs/>
          <w:lang w:eastAsia="x-none"/>
        </w:rPr>
        <w:t>Decision:</w:t>
      </w:r>
      <w:r w:rsidRPr="00BC093D">
        <w:rPr>
          <w:lang w:eastAsia="x-none"/>
        </w:rPr>
        <w:t xml:space="preserve"> The draft LS in </w:t>
      </w:r>
      <w:hyperlink r:id="rId9" w:history="1">
        <w:r w:rsidRPr="00BC093D">
          <w:rPr>
            <w:rStyle w:val="ac"/>
            <w:lang w:eastAsia="x-none"/>
          </w:rPr>
          <w:t>R1-2308348</w:t>
        </w:r>
      </w:hyperlink>
      <w:r w:rsidRPr="00BC093D">
        <w:rPr>
          <w:lang w:eastAsia="x-none"/>
        </w:rPr>
        <w:t xml:space="preserve"> is endorsed as a reply to RAN2. Final LS is </w:t>
      </w:r>
      <w:r w:rsidRPr="00BC093D">
        <w:rPr>
          <w:highlight w:val="green"/>
          <w:lang w:eastAsia="x-none"/>
        </w:rPr>
        <w:t xml:space="preserve">approved in </w:t>
      </w:r>
      <w:hyperlink r:id="rId10" w:history="1">
        <w:r w:rsidRPr="00BC093D">
          <w:rPr>
            <w:rStyle w:val="ac"/>
            <w:highlight w:val="green"/>
            <w:lang w:eastAsia="x-none"/>
          </w:rPr>
          <w:t>R1-2308349</w:t>
        </w:r>
      </w:hyperlink>
      <w:r w:rsidRPr="00BC093D">
        <w:rPr>
          <w:lang w:eastAsia="x-none"/>
        </w:rPr>
        <w:t>.</w:t>
      </w:r>
    </w:p>
    <w:p w:rsidR="00632A96" w:rsidRPr="00EE1448" w:rsidRDefault="00632A96" w:rsidP="00632A96">
      <w:pPr>
        <w:rPr>
          <w:lang w:eastAsia="x-none"/>
        </w:rPr>
      </w:pPr>
      <w:r w:rsidRPr="00EE1448">
        <w:rPr>
          <w:highlight w:val="green"/>
          <w:lang w:eastAsia="x-none"/>
        </w:rPr>
        <w:t>Agreement</w:t>
      </w:r>
    </w:p>
    <w:p w:rsidR="00632A96" w:rsidRDefault="00632A96" w:rsidP="00632A96">
      <w:pPr>
        <w:rPr>
          <w:lang w:eastAsia="zh-CN"/>
        </w:rPr>
      </w:pPr>
      <w:r w:rsidRPr="00EE1448">
        <w:rPr>
          <w:lang w:eastAsia="zh-CN"/>
        </w:rPr>
        <w:t>For SRS for positioning configuration in multiple cells for a UE in RRC_INACTIVE state, the power control parameters p0 and alpha per resource set are commonly configured across cells within the validity area.</w:t>
      </w:r>
    </w:p>
    <w:p w:rsidR="00632A96" w:rsidRPr="00EE1448" w:rsidRDefault="00632A96" w:rsidP="00632A96">
      <w:pPr>
        <w:rPr>
          <w:lang w:eastAsia="zh-CN"/>
        </w:rPr>
      </w:pPr>
    </w:p>
    <w:p w:rsidR="00632A96" w:rsidRPr="00EE1448" w:rsidRDefault="00632A96" w:rsidP="00632A96">
      <w:pPr>
        <w:rPr>
          <w:lang w:eastAsia="x-none"/>
        </w:rPr>
      </w:pPr>
      <w:r w:rsidRPr="00EE1448">
        <w:rPr>
          <w:highlight w:val="green"/>
          <w:lang w:eastAsia="x-none"/>
        </w:rPr>
        <w:t>Agreement</w:t>
      </w:r>
    </w:p>
    <w:p w:rsidR="00632A96" w:rsidRPr="00EE1448" w:rsidRDefault="00632A96" w:rsidP="00632A96">
      <w:pPr>
        <w:rPr>
          <w:lang w:eastAsia="x-none"/>
        </w:rPr>
      </w:pPr>
      <w:r w:rsidRPr="00EE1448">
        <w:rPr>
          <w:lang w:eastAsia="x-none"/>
        </w:rPr>
        <w:t xml:space="preserve">From RAN1 perspective, candidate values larger than 10240 </w:t>
      </w:r>
      <w:proofErr w:type="spellStart"/>
      <w:r w:rsidRPr="00EE1448">
        <w:rPr>
          <w:lang w:eastAsia="x-none"/>
        </w:rPr>
        <w:t>ms</w:t>
      </w:r>
      <w:proofErr w:type="spellEnd"/>
      <w:r w:rsidRPr="00EE1448">
        <w:rPr>
          <w:lang w:eastAsia="x-none"/>
        </w:rPr>
        <w:t xml:space="preserve"> for PRS and/or SRS periodicity, e.g., 20480 </w:t>
      </w:r>
      <w:proofErr w:type="spellStart"/>
      <w:r w:rsidRPr="00EE1448">
        <w:rPr>
          <w:lang w:eastAsia="x-none"/>
        </w:rPr>
        <w:t>ms</w:t>
      </w:r>
      <w:proofErr w:type="spellEnd"/>
      <w:r w:rsidRPr="00EE1448">
        <w:rPr>
          <w:lang w:eastAsia="x-none"/>
        </w:rPr>
        <w:t>, can be introduced.</w:t>
      </w:r>
    </w:p>
    <w:p w:rsidR="00632A96" w:rsidRPr="00EE1448" w:rsidRDefault="00632A96" w:rsidP="00287EE2">
      <w:pPr>
        <w:numPr>
          <w:ilvl w:val="1"/>
          <w:numId w:val="8"/>
        </w:numPr>
        <w:spacing w:after="0"/>
        <w:rPr>
          <w:lang w:eastAsia="zh-CN"/>
        </w:rPr>
      </w:pPr>
      <w:r w:rsidRPr="00EE1448">
        <w:rPr>
          <w:lang w:eastAsia="zh-CN"/>
        </w:rPr>
        <w:t>FFS: specification impact on PRS/SRS configuration.</w:t>
      </w:r>
    </w:p>
    <w:p w:rsidR="00632A96" w:rsidRPr="00EE1448" w:rsidRDefault="00632A96" w:rsidP="00287EE2">
      <w:pPr>
        <w:numPr>
          <w:ilvl w:val="1"/>
          <w:numId w:val="8"/>
        </w:numPr>
        <w:spacing w:after="0"/>
        <w:rPr>
          <w:lang w:eastAsia="zh-CN"/>
        </w:rPr>
      </w:pPr>
      <w:r w:rsidRPr="00EE1448">
        <w:rPr>
          <w:lang w:eastAsia="zh-CN"/>
        </w:rPr>
        <w:t>Send LS to RAN2 asking them to work on the higher layer signalling details (e.g., specific values of periodicity, hyper SFN information in the configuration, etc.).</w:t>
      </w:r>
    </w:p>
    <w:p w:rsidR="00632A96" w:rsidRDefault="00632A96" w:rsidP="00632A96">
      <w:pPr>
        <w:rPr>
          <w:lang w:eastAsia="x-none"/>
        </w:rPr>
      </w:pPr>
    </w:p>
    <w:p w:rsidR="00632A96" w:rsidRDefault="00811FAD" w:rsidP="00632A96">
      <w:pPr>
        <w:rPr>
          <w:b/>
          <w:bCs/>
          <w:lang w:eastAsia="x-none"/>
        </w:rPr>
      </w:pPr>
      <w:hyperlink r:id="rId11" w:history="1">
        <w:r w:rsidR="00632A96">
          <w:rPr>
            <w:rStyle w:val="ac"/>
            <w:b/>
            <w:bCs/>
            <w:lang w:eastAsia="x-none"/>
          </w:rPr>
          <w:t>R1-2308570</w:t>
        </w:r>
      </w:hyperlink>
      <w:r w:rsidR="00632A96" w:rsidRPr="00F23ECA">
        <w:rPr>
          <w:b/>
          <w:bCs/>
          <w:lang w:eastAsia="x-none"/>
        </w:rPr>
        <w:tab/>
        <w:t>Draft LS on the longer PRS/SRS periodicity for LPHAP</w:t>
      </w:r>
      <w:r w:rsidR="00632A96" w:rsidRPr="00F23ECA">
        <w:rPr>
          <w:b/>
          <w:bCs/>
          <w:lang w:eastAsia="x-none"/>
        </w:rPr>
        <w:tab/>
        <w:t>Moderator (Huawei)</w:t>
      </w:r>
    </w:p>
    <w:p w:rsidR="00632A96" w:rsidRPr="00EE1448" w:rsidRDefault="00632A96" w:rsidP="00632A96">
      <w:pPr>
        <w:rPr>
          <w:lang w:eastAsia="x-none"/>
        </w:rPr>
      </w:pPr>
      <w:r>
        <w:rPr>
          <w:b/>
          <w:bCs/>
          <w:lang w:eastAsia="x-none"/>
        </w:rPr>
        <w:t xml:space="preserve">Decision: </w:t>
      </w:r>
      <w:r>
        <w:rPr>
          <w:lang w:eastAsia="x-none"/>
        </w:rPr>
        <w:t xml:space="preserve">The draft LS to RAN2/RAN3 in </w:t>
      </w:r>
      <w:hyperlink r:id="rId12" w:history="1">
        <w:r>
          <w:rPr>
            <w:rStyle w:val="ac"/>
            <w:lang w:eastAsia="x-none"/>
          </w:rPr>
          <w:t>R1-2308570</w:t>
        </w:r>
      </w:hyperlink>
      <w:r>
        <w:rPr>
          <w:lang w:eastAsia="x-none"/>
        </w:rPr>
        <w:t xml:space="preserve"> is endorsed. Final LS is </w:t>
      </w:r>
      <w:r w:rsidRPr="009D627C">
        <w:rPr>
          <w:highlight w:val="green"/>
          <w:lang w:eastAsia="x-none"/>
        </w:rPr>
        <w:t xml:space="preserve">approved in </w:t>
      </w:r>
      <w:hyperlink r:id="rId13" w:history="1">
        <w:r>
          <w:rPr>
            <w:rStyle w:val="ac"/>
            <w:highlight w:val="green"/>
            <w:lang w:eastAsia="x-none"/>
          </w:rPr>
          <w:t>R1-2308571</w:t>
        </w:r>
      </w:hyperlink>
      <w:r>
        <w:rPr>
          <w:lang w:eastAsia="x-none"/>
        </w:rPr>
        <w:t>.</w:t>
      </w:r>
    </w:p>
    <w:p w:rsidR="00632A96" w:rsidRPr="00EE1448" w:rsidRDefault="00632A96" w:rsidP="00632A96">
      <w:pPr>
        <w:rPr>
          <w:lang w:eastAsia="x-none"/>
        </w:rPr>
      </w:pPr>
    </w:p>
    <w:p w:rsidR="00632A96" w:rsidRPr="009D627C" w:rsidRDefault="00632A96" w:rsidP="00632A96">
      <w:pPr>
        <w:rPr>
          <w:lang w:eastAsia="x-none"/>
        </w:rPr>
      </w:pPr>
      <w:r w:rsidRPr="009D627C">
        <w:rPr>
          <w:highlight w:val="green"/>
          <w:lang w:eastAsia="x-none"/>
        </w:rPr>
        <w:t>Agreement</w:t>
      </w:r>
    </w:p>
    <w:p w:rsidR="00632A96" w:rsidRPr="009D627C" w:rsidRDefault="00632A96" w:rsidP="00632A96">
      <w:r w:rsidRPr="009D627C">
        <w:t>With regards to the reference RS for the RSRP change for TA validation:</w:t>
      </w:r>
    </w:p>
    <w:p w:rsidR="00632A96" w:rsidRPr="009D627C" w:rsidRDefault="00632A96" w:rsidP="00287EE2">
      <w:pPr>
        <w:numPr>
          <w:ilvl w:val="0"/>
          <w:numId w:val="7"/>
        </w:numPr>
        <w:spacing w:after="0"/>
        <w:rPr>
          <w:lang w:val="en-US" w:eastAsia="zh-CN"/>
        </w:rPr>
      </w:pPr>
      <w:r w:rsidRPr="009D627C">
        <w:rPr>
          <w:lang w:eastAsia="zh-CN"/>
        </w:rPr>
        <w:t>Alt1</w:t>
      </w:r>
      <w:r w:rsidRPr="009D627C">
        <w:rPr>
          <w:lang w:val="en-US" w:eastAsia="zh-CN"/>
        </w:rPr>
        <w:t xml:space="preserve">: </w:t>
      </w:r>
      <w:r w:rsidRPr="009D627C">
        <w:rPr>
          <w:rFonts w:hint="eastAsia"/>
          <w:lang w:val="en-US" w:eastAsia="zh-CN"/>
        </w:rPr>
        <w:t>T</w:t>
      </w:r>
      <w:r w:rsidRPr="009D627C">
        <w:rPr>
          <w:lang w:val="en-US" w:eastAsia="zh-CN"/>
        </w:rPr>
        <w:t xml:space="preserve">he downlink </w:t>
      </w:r>
      <w:proofErr w:type="spellStart"/>
      <w:r w:rsidRPr="009D627C">
        <w:rPr>
          <w:lang w:val="en-US" w:eastAsia="zh-CN"/>
        </w:rPr>
        <w:t>pathloss</w:t>
      </w:r>
      <w:proofErr w:type="spellEnd"/>
      <w:r w:rsidRPr="009D627C">
        <w:rPr>
          <w:lang w:val="en-US" w:eastAsia="zh-CN"/>
        </w:rPr>
        <w:t xml:space="preserve"> reference for TA validation (stored RSRP) is derived from the cell where UE determines the latest valid TA:</w:t>
      </w:r>
    </w:p>
    <w:p w:rsidR="00632A96" w:rsidRPr="009D627C" w:rsidRDefault="00632A96" w:rsidP="00287EE2">
      <w:pPr>
        <w:numPr>
          <w:ilvl w:val="1"/>
          <w:numId w:val="7"/>
        </w:numPr>
        <w:spacing w:after="0"/>
        <w:rPr>
          <w:lang w:eastAsia="zh-CN"/>
        </w:rPr>
      </w:pPr>
      <w:r w:rsidRPr="009D627C">
        <w:rPr>
          <w:lang w:eastAsia="zh-CN"/>
        </w:rPr>
        <w:t xml:space="preserve">If UE maintains the TA from the last serving cell, the stored RSRP of the downlink </w:t>
      </w:r>
      <w:proofErr w:type="spellStart"/>
      <w:r w:rsidRPr="009D627C">
        <w:rPr>
          <w:lang w:eastAsia="zh-CN"/>
        </w:rPr>
        <w:t>pathloss</w:t>
      </w:r>
      <w:proofErr w:type="spellEnd"/>
      <w:r w:rsidRPr="009D627C">
        <w:rPr>
          <w:lang w:eastAsia="zh-CN"/>
        </w:rPr>
        <w:t xml:space="preserve"> reference is derived from SSBs of the last serving cell.</w:t>
      </w:r>
    </w:p>
    <w:p w:rsidR="00632A96" w:rsidRPr="009D627C" w:rsidRDefault="00632A96" w:rsidP="00287EE2">
      <w:pPr>
        <w:numPr>
          <w:ilvl w:val="1"/>
          <w:numId w:val="7"/>
        </w:numPr>
        <w:spacing w:after="0"/>
        <w:rPr>
          <w:lang w:eastAsia="zh-CN"/>
        </w:rPr>
      </w:pPr>
      <w:proofErr w:type="gramStart"/>
      <w:r w:rsidRPr="009D627C">
        <w:rPr>
          <w:lang w:eastAsia="zh-CN"/>
        </w:rPr>
        <w:t>otherwise</w:t>
      </w:r>
      <w:proofErr w:type="gramEnd"/>
      <w:r w:rsidRPr="009D627C">
        <w:rPr>
          <w:lang w:eastAsia="zh-CN"/>
        </w:rPr>
        <w:t xml:space="preserve"> when UE determines to autonomously adjust TA when enabled by the network and when cell re-selection occurs, if confirmed by RAN4, the stored RSRP of the downlink </w:t>
      </w:r>
      <w:proofErr w:type="spellStart"/>
      <w:r w:rsidRPr="009D627C">
        <w:rPr>
          <w:lang w:eastAsia="zh-CN"/>
        </w:rPr>
        <w:t>pathloss</w:t>
      </w:r>
      <w:proofErr w:type="spellEnd"/>
      <w:r w:rsidRPr="009D627C">
        <w:rPr>
          <w:lang w:eastAsia="zh-CN"/>
        </w:rPr>
        <w:t xml:space="preserve"> reference is updated with a new value derived from SSBs of the current camping cell.</w:t>
      </w:r>
    </w:p>
    <w:p w:rsidR="00632A96" w:rsidRPr="009D627C" w:rsidRDefault="00632A96" w:rsidP="00287EE2">
      <w:pPr>
        <w:numPr>
          <w:ilvl w:val="0"/>
          <w:numId w:val="7"/>
        </w:numPr>
        <w:spacing w:after="0"/>
        <w:rPr>
          <w:lang w:eastAsia="zh-CN"/>
        </w:rPr>
      </w:pPr>
      <w:r w:rsidRPr="009D627C">
        <w:rPr>
          <w:rFonts w:hint="eastAsia"/>
          <w:lang w:eastAsia="zh-CN"/>
        </w:rPr>
        <w:t>Send</w:t>
      </w:r>
      <w:r w:rsidRPr="009D627C">
        <w:rPr>
          <w:lang w:eastAsia="zh-CN"/>
        </w:rPr>
        <w:t xml:space="preserve"> LS to RAN2 stating that there is no consensus in RAN1 regarding the reference RS for the current RSRP derivation for TA validation but it can be further discussed in RAN2. </w:t>
      </w:r>
    </w:p>
    <w:p w:rsidR="00632A96" w:rsidRPr="009D627C" w:rsidRDefault="00632A96" w:rsidP="00632A96">
      <w:pPr>
        <w:rPr>
          <w:lang w:eastAsia="x-none"/>
        </w:rPr>
      </w:pPr>
    </w:p>
    <w:p w:rsidR="00632A96" w:rsidRDefault="00811FAD" w:rsidP="00632A96">
      <w:pPr>
        <w:rPr>
          <w:b/>
          <w:lang w:eastAsia="x-none"/>
        </w:rPr>
      </w:pPr>
      <w:hyperlink r:id="rId14" w:history="1">
        <w:r w:rsidR="00632A96">
          <w:rPr>
            <w:rStyle w:val="ac"/>
            <w:b/>
            <w:lang w:eastAsia="x-none"/>
          </w:rPr>
          <w:t>R1-2308648</w:t>
        </w:r>
      </w:hyperlink>
      <w:r w:rsidR="00632A96" w:rsidRPr="009D627C">
        <w:rPr>
          <w:b/>
          <w:lang w:eastAsia="x-none"/>
        </w:rPr>
        <w:tab/>
        <w:t>Draft LS on RSRP based TA validation for LPHAP</w:t>
      </w:r>
      <w:r w:rsidR="00632A96" w:rsidRPr="009D627C">
        <w:rPr>
          <w:b/>
          <w:lang w:eastAsia="x-none"/>
        </w:rPr>
        <w:tab/>
        <w:t>Huawei</w:t>
      </w:r>
    </w:p>
    <w:p w:rsidR="00632A96" w:rsidRPr="009D627C" w:rsidRDefault="00632A96" w:rsidP="00632A96">
      <w:pPr>
        <w:rPr>
          <w:lang w:eastAsia="x-none"/>
        </w:rPr>
      </w:pPr>
      <w:r>
        <w:rPr>
          <w:b/>
          <w:lang w:eastAsia="x-none"/>
        </w:rPr>
        <w:t xml:space="preserve">Decision: </w:t>
      </w:r>
      <w:r w:rsidRPr="009D627C">
        <w:rPr>
          <w:lang w:eastAsia="x-none"/>
        </w:rPr>
        <w:t xml:space="preserve">The draft LS in </w:t>
      </w:r>
      <w:hyperlink r:id="rId15" w:history="1">
        <w:r>
          <w:rPr>
            <w:rStyle w:val="ac"/>
            <w:lang w:eastAsia="x-none"/>
          </w:rPr>
          <w:t>R1-2308648</w:t>
        </w:r>
      </w:hyperlink>
      <w:r w:rsidRPr="009D627C">
        <w:rPr>
          <w:lang w:eastAsia="x-none"/>
        </w:rPr>
        <w:t xml:space="preserve"> is endorsed.</w:t>
      </w:r>
      <w:r>
        <w:rPr>
          <w:lang w:eastAsia="x-none"/>
        </w:rPr>
        <w:t xml:space="preserve"> Final LS is </w:t>
      </w:r>
      <w:r w:rsidRPr="009D627C">
        <w:rPr>
          <w:highlight w:val="green"/>
          <w:lang w:eastAsia="x-none"/>
        </w:rPr>
        <w:t xml:space="preserve">approved in </w:t>
      </w:r>
      <w:hyperlink r:id="rId16" w:history="1">
        <w:r>
          <w:rPr>
            <w:rStyle w:val="ac"/>
            <w:highlight w:val="green"/>
            <w:lang w:eastAsia="x-none"/>
          </w:rPr>
          <w:t>R1-2308649</w:t>
        </w:r>
      </w:hyperlink>
      <w:r w:rsidRPr="009D627C">
        <w:rPr>
          <w:lang w:eastAsia="x-none"/>
        </w:rPr>
        <w:t>.</w:t>
      </w:r>
    </w:p>
    <w:p w:rsidR="00632A96" w:rsidRPr="009D627C" w:rsidRDefault="00632A96" w:rsidP="00632A96">
      <w:pPr>
        <w:rPr>
          <w:lang w:eastAsia="x-none"/>
        </w:rPr>
      </w:pPr>
    </w:p>
    <w:p w:rsidR="00632A96" w:rsidRPr="009D627C" w:rsidRDefault="00632A96" w:rsidP="00632A96">
      <w:pPr>
        <w:rPr>
          <w:bCs/>
          <w:u w:val="single"/>
          <w:lang w:eastAsia="x-none"/>
        </w:rPr>
      </w:pPr>
      <w:r w:rsidRPr="009D627C">
        <w:rPr>
          <w:bCs/>
          <w:u w:val="single"/>
          <w:lang w:eastAsia="x-none"/>
        </w:rPr>
        <w:t>Conclusion</w:t>
      </w:r>
    </w:p>
    <w:p w:rsidR="00632A96" w:rsidRPr="009D627C" w:rsidRDefault="00632A96" w:rsidP="00632A96">
      <w:pPr>
        <w:rPr>
          <w:lang w:eastAsia="x-none"/>
        </w:rPr>
      </w:pPr>
      <w:r w:rsidRPr="009D627C">
        <w:rPr>
          <w:lang w:eastAsia="zh-CN"/>
        </w:rPr>
        <w:t xml:space="preserve">For power control of an SRS for positioning configuration in multiple cells for UEs in RRC_INACTIVE state, UE can be configured with a CD-SSB as the </w:t>
      </w:r>
      <w:proofErr w:type="spellStart"/>
      <w:r w:rsidRPr="009D627C">
        <w:rPr>
          <w:lang w:eastAsia="zh-CN"/>
        </w:rPr>
        <w:t>pathloss</w:t>
      </w:r>
      <w:proofErr w:type="spellEnd"/>
      <w:r w:rsidRPr="009D627C">
        <w:rPr>
          <w:lang w:eastAsia="zh-CN"/>
        </w:rPr>
        <w:t xml:space="preserve"> RS, or with a CD-SSB or NCD-SSB at least for </w:t>
      </w:r>
      <w:proofErr w:type="spellStart"/>
      <w:r w:rsidRPr="009D627C">
        <w:rPr>
          <w:lang w:eastAsia="zh-CN"/>
        </w:rPr>
        <w:t>RedCap</w:t>
      </w:r>
      <w:proofErr w:type="spellEnd"/>
      <w:r w:rsidRPr="009D627C">
        <w:rPr>
          <w:lang w:eastAsia="zh-CN"/>
        </w:rPr>
        <w:t xml:space="preserve"> UE as the </w:t>
      </w:r>
      <w:proofErr w:type="spellStart"/>
      <w:r w:rsidRPr="009D627C">
        <w:rPr>
          <w:lang w:eastAsia="zh-CN"/>
        </w:rPr>
        <w:t>pathloss</w:t>
      </w:r>
      <w:proofErr w:type="spellEnd"/>
      <w:r w:rsidRPr="009D627C">
        <w:rPr>
          <w:lang w:eastAsia="zh-CN"/>
        </w:rPr>
        <w:t xml:space="preserve"> RS. No specification impact is expected from RAN1 perspective.</w:t>
      </w:r>
    </w:p>
    <w:p w:rsidR="00632A96" w:rsidRPr="009D627C" w:rsidRDefault="00632A96" w:rsidP="00632A96">
      <w:pPr>
        <w:rPr>
          <w:lang w:eastAsia="x-none"/>
        </w:rPr>
      </w:pPr>
    </w:p>
    <w:p w:rsidR="00632A96" w:rsidRPr="009D627C" w:rsidRDefault="00632A96" w:rsidP="00632A96">
      <w:pPr>
        <w:rPr>
          <w:lang w:eastAsia="x-none"/>
        </w:rPr>
      </w:pPr>
      <w:r w:rsidRPr="009D627C">
        <w:rPr>
          <w:highlight w:val="green"/>
          <w:lang w:eastAsia="x-none"/>
        </w:rPr>
        <w:t>Agreement</w:t>
      </w:r>
    </w:p>
    <w:p w:rsidR="00632A96" w:rsidRPr="009D627C" w:rsidRDefault="00632A96" w:rsidP="00632A96">
      <w:r w:rsidRPr="009D627C">
        <w:rPr>
          <w:rFonts w:hint="eastAsia"/>
        </w:rPr>
        <w:t>F</w:t>
      </w:r>
      <w:r w:rsidRPr="009D627C">
        <w:t xml:space="preserve">or spatial relation of an SRS for positioning configuration in multiple cells for UEs in RRC_INACTIVE state, on suspension of the transmission of an SRS resource for positioning, a UE is expected to keep monitoring the configured </w:t>
      </w:r>
      <w:r w:rsidRPr="009D627C">
        <w:lastRenderedPageBreak/>
        <w:t>RS for spatial relation, and if the UE determines that it is being accurately measured, the UE resumes the SRS transmission.</w:t>
      </w:r>
    </w:p>
    <w:p w:rsidR="001137F3" w:rsidRPr="00632A96" w:rsidRDefault="001137F3" w:rsidP="001137F3">
      <w:pPr>
        <w:rPr>
          <w:lang w:eastAsia="zh-CN"/>
        </w:rPr>
      </w:pPr>
    </w:p>
    <w:sectPr w:rsidR="001137F3" w:rsidRPr="00632A9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FAD" w:rsidRDefault="00811FAD">
      <w:r>
        <w:separator/>
      </w:r>
    </w:p>
  </w:endnote>
  <w:endnote w:type="continuationSeparator" w:id="0">
    <w:p w:rsidR="00811FAD" w:rsidRDefault="0081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FAD" w:rsidRDefault="00811FAD">
      <w:r>
        <w:separator/>
      </w:r>
    </w:p>
  </w:footnote>
  <w:footnote w:type="continuationSeparator" w:id="0">
    <w:p w:rsidR="00811FAD" w:rsidRDefault="00811F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nsid w:val="2AD14F50"/>
    <w:multiLevelType w:val="hybridMultilevel"/>
    <w:tmpl w:val="F2DA2A6C"/>
    <w:lvl w:ilvl="0" w:tplc="8D9ADA5C">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7">
    <w:nsid w:val="5A424C21"/>
    <w:multiLevelType w:val="multilevel"/>
    <w:tmpl w:val="93D83464"/>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abstractNumId w:val="0"/>
  </w:num>
  <w:num w:numId="2">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5"/>
  </w:num>
  <w:num w:numId="5">
    <w:abstractNumId w:val="1"/>
  </w:num>
  <w:num w:numId="6">
    <w:abstractNumId w:val="9"/>
  </w:num>
  <w:num w:numId="7">
    <w:abstractNumId w:val="4"/>
  </w:num>
  <w:num w:numId="8">
    <w:abstractNumId w:val="7"/>
  </w:num>
  <w:num w:numId="9">
    <w:abstractNumId w:val="6"/>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C8E"/>
    <w:rsid w:val="00007EC2"/>
    <w:rsid w:val="00010291"/>
    <w:rsid w:val="000102A2"/>
    <w:rsid w:val="00010B3F"/>
    <w:rsid w:val="00011699"/>
    <w:rsid w:val="00011D5E"/>
    <w:rsid w:val="000124CB"/>
    <w:rsid w:val="00013F79"/>
    <w:rsid w:val="0001490C"/>
    <w:rsid w:val="00014AC9"/>
    <w:rsid w:val="000152F1"/>
    <w:rsid w:val="0001564F"/>
    <w:rsid w:val="00015E1E"/>
    <w:rsid w:val="00015F33"/>
    <w:rsid w:val="00016509"/>
    <w:rsid w:val="000166D3"/>
    <w:rsid w:val="00016879"/>
    <w:rsid w:val="00016C28"/>
    <w:rsid w:val="00017C2F"/>
    <w:rsid w:val="00020294"/>
    <w:rsid w:val="00020DA7"/>
    <w:rsid w:val="000218EB"/>
    <w:rsid w:val="00021C9B"/>
    <w:rsid w:val="00023BE6"/>
    <w:rsid w:val="00023FF9"/>
    <w:rsid w:val="000240C3"/>
    <w:rsid w:val="000244C4"/>
    <w:rsid w:val="00024D35"/>
    <w:rsid w:val="0002583D"/>
    <w:rsid w:val="000276E1"/>
    <w:rsid w:val="00027C86"/>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40B"/>
    <w:rsid w:val="0005652E"/>
    <w:rsid w:val="00056E24"/>
    <w:rsid w:val="00057D3B"/>
    <w:rsid w:val="00060586"/>
    <w:rsid w:val="00060C14"/>
    <w:rsid w:val="00060D43"/>
    <w:rsid w:val="00061348"/>
    <w:rsid w:val="00061385"/>
    <w:rsid w:val="00061573"/>
    <w:rsid w:val="0006185D"/>
    <w:rsid w:val="00061ADE"/>
    <w:rsid w:val="00061E69"/>
    <w:rsid w:val="00062479"/>
    <w:rsid w:val="000639CC"/>
    <w:rsid w:val="00063A77"/>
    <w:rsid w:val="00064334"/>
    <w:rsid w:val="000644F9"/>
    <w:rsid w:val="00064858"/>
    <w:rsid w:val="00065C1E"/>
    <w:rsid w:val="0006637E"/>
    <w:rsid w:val="00066D83"/>
    <w:rsid w:val="000707A2"/>
    <w:rsid w:val="00070A68"/>
    <w:rsid w:val="00070DF9"/>
    <w:rsid w:val="00070EA7"/>
    <w:rsid w:val="00071991"/>
    <w:rsid w:val="00071C1C"/>
    <w:rsid w:val="00071F3B"/>
    <w:rsid w:val="0007255C"/>
    <w:rsid w:val="00073837"/>
    <w:rsid w:val="0007412B"/>
    <w:rsid w:val="000743D7"/>
    <w:rsid w:val="0007461B"/>
    <w:rsid w:val="00074971"/>
    <w:rsid w:val="00074BC2"/>
    <w:rsid w:val="00074C3E"/>
    <w:rsid w:val="00074EA7"/>
    <w:rsid w:val="0007549E"/>
    <w:rsid w:val="00075A8A"/>
    <w:rsid w:val="0007600C"/>
    <w:rsid w:val="000766CA"/>
    <w:rsid w:val="000774E3"/>
    <w:rsid w:val="000776F4"/>
    <w:rsid w:val="000802D0"/>
    <w:rsid w:val="00080414"/>
    <w:rsid w:val="000807B8"/>
    <w:rsid w:val="00080813"/>
    <w:rsid w:val="0008089C"/>
    <w:rsid w:val="00081A16"/>
    <w:rsid w:val="000830A2"/>
    <w:rsid w:val="000831DF"/>
    <w:rsid w:val="00083FFB"/>
    <w:rsid w:val="000847D2"/>
    <w:rsid w:val="00084913"/>
    <w:rsid w:val="00084AD3"/>
    <w:rsid w:val="00085202"/>
    <w:rsid w:val="0008537B"/>
    <w:rsid w:val="000863AE"/>
    <w:rsid w:val="00086E35"/>
    <w:rsid w:val="000874A0"/>
    <w:rsid w:val="000913A9"/>
    <w:rsid w:val="00092517"/>
    <w:rsid w:val="00092558"/>
    <w:rsid w:val="0009258C"/>
    <w:rsid w:val="00092EFE"/>
    <w:rsid w:val="00093272"/>
    <w:rsid w:val="00093392"/>
    <w:rsid w:val="000933D2"/>
    <w:rsid w:val="000935AE"/>
    <w:rsid w:val="00093833"/>
    <w:rsid w:val="00093DF8"/>
    <w:rsid w:val="000943AD"/>
    <w:rsid w:val="00095151"/>
    <w:rsid w:val="00095EBA"/>
    <w:rsid w:val="00095FAB"/>
    <w:rsid w:val="000962DC"/>
    <w:rsid w:val="00096AEC"/>
    <w:rsid w:val="00096B5C"/>
    <w:rsid w:val="0009736B"/>
    <w:rsid w:val="00097812"/>
    <w:rsid w:val="000979D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61ED"/>
    <w:rsid w:val="000A6F7D"/>
    <w:rsid w:val="000A7396"/>
    <w:rsid w:val="000A769F"/>
    <w:rsid w:val="000A76BF"/>
    <w:rsid w:val="000A7BEF"/>
    <w:rsid w:val="000A7CED"/>
    <w:rsid w:val="000B0417"/>
    <w:rsid w:val="000B0C01"/>
    <w:rsid w:val="000B0D62"/>
    <w:rsid w:val="000B26BD"/>
    <w:rsid w:val="000B2F7A"/>
    <w:rsid w:val="000B3288"/>
    <w:rsid w:val="000B4183"/>
    <w:rsid w:val="000B444F"/>
    <w:rsid w:val="000B5238"/>
    <w:rsid w:val="000B541F"/>
    <w:rsid w:val="000B553D"/>
    <w:rsid w:val="000B5F1C"/>
    <w:rsid w:val="000B6761"/>
    <w:rsid w:val="000B6E8A"/>
    <w:rsid w:val="000B78F0"/>
    <w:rsid w:val="000C04A1"/>
    <w:rsid w:val="000C0CB6"/>
    <w:rsid w:val="000C11A2"/>
    <w:rsid w:val="000C1358"/>
    <w:rsid w:val="000C1957"/>
    <w:rsid w:val="000C20AB"/>
    <w:rsid w:val="000C240E"/>
    <w:rsid w:val="000C2E8C"/>
    <w:rsid w:val="000C3782"/>
    <w:rsid w:val="000C39DB"/>
    <w:rsid w:val="000C3A45"/>
    <w:rsid w:val="000C3A92"/>
    <w:rsid w:val="000C42A5"/>
    <w:rsid w:val="000C49FE"/>
    <w:rsid w:val="000C54D4"/>
    <w:rsid w:val="000C58C4"/>
    <w:rsid w:val="000C5FDE"/>
    <w:rsid w:val="000C71A0"/>
    <w:rsid w:val="000C768B"/>
    <w:rsid w:val="000C7B3F"/>
    <w:rsid w:val="000C7D54"/>
    <w:rsid w:val="000C7E45"/>
    <w:rsid w:val="000D04A1"/>
    <w:rsid w:val="000D04D9"/>
    <w:rsid w:val="000D0BA9"/>
    <w:rsid w:val="000D0C71"/>
    <w:rsid w:val="000D0F02"/>
    <w:rsid w:val="000D13D1"/>
    <w:rsid w:val="000D19F3"/>
    <w:rsid w:val="000D373C"/>
    <w:rsid w:val="000D3D6E"/>
    <w:rsid w:val="000D5987"/>
    <w:rsid w:val="000D5A76"/>
    <w:rsid w:val="000D5CBC"/>
    <w:rsid w:val="000D6A9F"/>
    <w:rsid w:val="000D781E"/>
    <w:rsid w:val="000E03E5"/>
    <w:rsid w:val="000E0C84"/>
    <w:rsid w:val="000E108E"/>
    <w:rsid w:val="000E1572"/>
    <w:rsid w:val="000E2726"/>
    <w:rsid w:val="000E3E41"/>
    <w:rsid w:val="000E422E"/>
    <w:rsid w:val="000E48C6"/>
    <w:rsid w:val="000E4CEF"/>
    <w:rsid w:val="000E5A50"/>
    <w:rsid w:val="000E63B4"/>
    <w:rsid w:val="000E7F39"/>
    <w:rsid w:val="000F0D2C"/>
    <w:rsid w:val="000F0DC1"/>
    <w:rsid w:val="000F0F34"/>
    <w:rsid w:val="000F1133"/>
    <w:rsid w:val="000F152F"/>
    <w:rsid w:val="000F27A3"/>
    <w:rsid w:val="000F2819"/>
    <w:rsid w:val="000F2D74"/>
    <w:rsid w:val="000F30CA"/>
    <w:rsid w:val="000F3956"/>
    <w:rsid w:val="000F3FDC"/>
    <w:rsid w:val="000F41FA"/>
    <w:rsid w:val="000F4B44"/>
    <w:rsid w:val="000F4E6C"/>
    <w:rsid w:val="000F4FB2"/>
    <w:rsid w:val="000F5559"/>
    <w:rsid w:val="000F5D40"/>
    <w:rsid w:val="000F6088"/>
    <w:rsid w:val="000F6527"/>
    <w:rsid w:val="000F6952"/>
    <w:rsid w:val="000F7D38"/>
    <w:rsid w:val="0010032A"/>
    <w:rsid w:val="001003DC"/>
    <w:rsid w:val="001025B6"/>
    <w:rsid w:val="0010312C"/>
    <w:rsid w:val="0010383F"/>
    <w:rsid w:val="00104B4E"/>
    <w:rsid w:val="00104DEA"/>
    <w:rsid w:val="00105481"/>
    <w:rsid w:val="0010564B"/>
    <w:rsid w:val="00105D90"/>
    <w:rsid w:val="00105E6D"/>
    <w:rsid w:val="00106112"/>
    <w:rsid w:val="00106586"/>
    <w:rsid w:val="00107596"/>
    <w:rsid w:val="0010791F"/>
    <w:rsid w:val="00107E28"/>
    <w:rsid w:val="00110491"/>
    <w:rsid w:val="0011135B"/>
    <w:rsid w:val="00111869"/>
    <w:rsid w:val="00111966"/>
    <w:rsid w:val="00111CD3"/>
    <w:rsid w:val="00111E15"/>
    <w:rsid w:val="001131A5"/>
    <w:rsid w:val="00113202"/>
    <w:rsid w:val="001137F3"/>
    <w:rsid w:val="00113CAA"/>
    <w:rsid w:val="00113F53"/>
    <w:rsid w:val="001144D4"/>
    <w:rsid w:val="00114EAB"/>
    <w:rsid w:val="001155DA"/>
    <w:rsid w:val="001158FB"/>
    <w:rsid w:val="00115C80"/>
    <w:rsid w:val="00116D6A"/>
    <w:rsid w:val="00116F1F"/>
    <w:rsid w:val="00117FA7"/>
    <w:rsid w:val="00120291"/>
    <w:rsid w:val="0012110B"/>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43E"/>
    <w:rsid w:val="00130B1C"/>
    <w:rsid w:val="00131335"/>
    <w:rsid w:val="00131CCE"/>
    <w:rsid w:val="00132233"/>
    <w:rsid w:val="00132485"/>
    <w:rsid w:val="0013267C"/>
    <w:rsid w:val="001329BD"/>
    <w:rsid w:val="00132C34"/>
    <w:rsid w:val="00132DD6"/>
    <w:rsid w:val="00132E95"/>
    <w:rsid w:val="001346AD"/>
    <w:rsid w:val="001348B6"/>
    <w:rsid w:val="00134EE4"/>
    <w:rsid w:val="00135844"/>
    <w:rsid w:val="00135ADE"/>
    <w:rsid w:val="00135F81"/>
    <w:rsid w:val="00136013"/>
    <w:rsid w:val="00136160"/>
    <w:rsid w:val="001366B2"/>
    <w:rsid w:val="00136B22"/>
    <w:rsid w:val="00136B40"/>
    <w:rsid w:val="001375BC"/>
    <w:rsid w:val="001400AE"/>
    <w:rsid w:val="001405BD"/>
    <w:rsid w:val="001405F7"/>
    <w:rsid w:val="00140794"/>
    <w:rsid w:val="00140E4A"/>
    <w:rsid w:val="00141553"/>
    <w:rsid w:val="00142058"/>
    <w:rsid w:val="001428E6"/>
    <w:rsid w:val="00142A57"/>
    <w:rsid w:val="00143024"/>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118"/>
    <w:rsid w:val="001562AE"/>
    <w:rsid w:val="0015631F"/>
    <w:rsid w:val="0015642F"/>
    <w:rsid w:val="00156AD6"/>
    <w:rsid w:val="00156E66"/>
    <w:rsid w:val="00156F1D"/>
    <w:rsid w:val="00157316"/>
    <w:rsid w:val="00160FF6"/>
    <w:rsid w:val="001610F1"/>
    <w:rsid w:val="00161137"/>
    <w:rsid w:val="001622F9"/>
    <w:rsid w:val="001625A0"/>
    <w:rsid w:val="00162C05"/>
    <w:rsid w:val="00162C25"/>
    <w:rsid w:val="00162C5A"/>
    <w:rsid w:val="00163741"/>
    <w:rsid w:val="00163F8B"/>
    <w:rsid w:val="001640BE"/>
    <w:rsid w:val="0016492E"/>
    <w:rsid w:val="00164D20"/>
    <w:rsid w:val="00165123"/>
    <w:rsid w:val="00165190"/>
    <w:rsid w:val="00165194"/>
    <w:rsid w:val="001672DC"/>
    <w:rsid w:val="001672E6"/>
    <w:rsid w:val="00167616"/>
    <w:rsid w:val="0016788E"/>
    <w:rsid w:val="0017013D"/>
    <w:rsid w:val="0017022E"/>
    <w:rsid w:val="00170738"/>
    <w:rsid w:val="001709C4"/>
    <w:rsid w:val="0017117D"/>
    <w:rsid w:val="001712C8"/>
    <w:rsid w:val="00172A99"/>
    <w:rsid w:val="001731F5"/>
    <w:rsid w:val="001732F9"/>
    <w:rsid w:val="001735C2"/>
    <w:rsid w:val="0017396D"/>
    <w:rsid w:val="001750CD"/>
    <w:rsid w:val="001750E1"/>
    <w:rsid w:val="00175612"/>
    <w:rsid w:val="001769D3"/>
    <w:rsid w:val="00176C08"/>
    <w:rsid w:val="00177A61"/>
    <w:rsid w:val="00177D51"/>
    <w:rsid w:val="00180398"/>
    <w:rsid w:val="00181002"/>
    <w:rsid w:val="00181AF3"/>
    <w:rsid w:val="00181BEC"/>
    <w:rsid w:val="00182B75"/>
    <w:rsid w:val="00182D37"/>
    <w:rsid w:val="0018340D"/>
    <w:rsid w:val="00183782"/>
    <w:rsid w:val="00183922"/>
    <w:rsid w:val="001844EB"/>
    <w:rsid w:val="001846B2"/>
    <w:rsid w:val="00184D32"/>
    <w:rsid w:val="00185128"/>
    <w:rsid w:val="0018550B"/>
    <w:rsid w:val="00185C8E"/>
    <w:rsid w:val="00185DC1"/>
    <w:rsid w:val="00185F3C"/>
    <w:rsid w:val="00185FB4"/>
    <w:rsid w:val="0018602D"/>
    <w:rsid w:val="001861F9"/>
    <w:rsid w:val="00186232"/>
    <w:rsid w:val="00186427"/>
    <w:rsid w:val="001867DE"/>
    <w:rsid w:val="00186B03"/>
    <w:rsid w:val="00186F05"/>
    <w:rsid w:val="0018703C"/>
    <w:rsid w:val="0018752C"/>
    <w:rsid w:val="0018756B"/>
    <w:rsid w:val="0018791D"/>
    <w:rsid w:val="00187F13"/>
    <w:rsid w:val="001911CC"/>
    <w:rsid w:val="0019167A"/>
    <w:rsid w:val="00191E4A"/>
    <w:rsid w:val="00193321"/>
    <w:rsid w:val="0019368D"/>
    <w:rsid w:val="00193CF7"/>
    <w:rsid w:val="001942D1"/>
    <w:rsid w:val="001943E5"/>
    <w:rsid w:val="00194716"/>
    <w:rsid w:val="00195AB4"/>
    <w:rsid w:val="00195DE6"/>
    <w:rsid w:val="00195E8A"/>
    <w:rsid w:val="00196945"/>
    <w:rsid w:val="00197276"/>
    <w:rsid w:val="0019736E"/>
    <w:rsid w:val="0019782C"/>
    <w:rsid w:val="00197880"/>
    <w:rsid w:val="001979CD"/>
    <w:rsid w:val="00197CB4"/>
    <w:rsid w:val="001A1636"/>
    <w:rsid w:val="001A182F"/>
    <w:rsid w:val="001A1AD5"/>
    <w:rsid w:val="001A23C1"/>
    <w:rsid w:val="001A2BCB"/>
    <w:rsid w:val="001A3425"/>
    <w:rsid w:val="001A39EC"/>
    <w:rsid w:val="001A3E41"/>
    <w:rsid w:val="001A4563"/>
    <w:rsid w:val="001A46B0"/>
    <w:rsid w:val="001A490C"/>
    <w:rsid w:val="001A5294"/>
    <w:rsid w:val="001A5B7C"/>
    <w:rsid w:val="001A5F31"/>
    <w:rsid w:val="001A65A5"/>
    <w:rsid w:val="001A6AF5"/>
    <w:rsid w:val="001A6AF6"/>
    <w:rsid w:val="001A6C50"/>
    <w:rsid w:val="001A70BA"/>
    <w:rsid w:val="001A7125"/>
    <w:rsid w:val="001A76CD"/>
    <w:rsid w:val="001A7996"/>
    <w:rsid w:val="001A7C79"/>
    <w:rsid w:val="001B0918"/>
    <w:rsid w:val="001B0991"/>
    <w:rsid w:val="001B0A2E"/>
    <w:rsid w:val="001B1EAD"/>
    <w:rsid w:val="001B253B"/>
    <w:rsid w:val="001B2AD7"/>
    <w:rsid w:val="001B32B4"/>
    <w:rsid w:val="001B3D43"/>
    <w:rsid w:val="001B4079"/>
    <w:rsid w:val="001B44A4"/>
    <w:rsid w:val="001B538C"/>
    <w:rsid w:val="001B54ED"/>
    <w:rsid w:val="001B5BC9"/>
    <w:rsid w:val="001B5C37"/>
    <w:rsid w:val="001B6B7B"/>
    <w:rsid w:val="001B70B3"/>
    <w:rsid w:val="001B73FD"/>
    <w:rsid w:val="001C1C99"/>
    <w:rsid w:val="001C1CF5"/>
    <w:rsid w:val="001C2386"/>
    <w:rsid w:val="001C29B4"/>
    <w:rsid w:val="001C29E5"/>
    <w:rsid w:val="001C41B8"/>
    <w:rsid w:val="001C4306"/>
    <w:rsid w:val="001C4F1D"/>
    <w:rsid w:val="001C53A3"/>
    <w:rsid w:val="001C548B"/>
    <w:rsid w:val="001C6CF9"/>
    <w:rsid w:val="001C7720"/>
    <w:rsid w:val="001C79B8"/>
    <w:rsid w:val="001D018C"/>
    <w:rsid w:val="001D0EF4"/>
    <w:rsid w:val="001D0FF3"/>
    <w:rsid w:val="001D1339"/>
    <w:rsid w:val="001D1716"/>
    <w:rsid w:val="001D1C87"/>
    <w:rsid w:val="001D23A9"/>
    <w:rsid w:val="001D2AF0"/>
    <w:rsid w:val="001D30E4"/>
    <w:rsid w:val="001D3334"/>
    <w:rsid w:val="001D36A3"/>
    <w:rsid w:val="001D662F"/>
    <w:rsid w:val="001D6C10"/>
    <w:rsid w:val="001D745C"/>
    <w:rsid w:val="001D7ABA"/>
    <w:rsid w:val="001D7CAC"/>
    <w:rsid w:val="001E07BF"/>
    <w:rsid w:val="001E0882"/>
    <w:rsid w:val="001E09C7"/>
    <w:rsid w:val="001E0B64"/>
    <w:rsid w:val="001E1B6B"/>
    <w:rsid w:val="001E1F53"/>
    <w:rsid w:val="001E28C9"/>
    <w:rsid w:val="001E2D52"/>
    <w:rsid w:val="001E3206"/>
    <w:rsid w:val="001E3291"/>
    <w:rsid w:val="001E3B0B"/>
    <w:rsid w:val="001E3C61"/>
    <w:rsid w:val="001E3EF2"/>
    <w:rsid w:val="001E4951"/>
    <w:rsid w:val="001E4FE6"/>
    <w:rsid w:val="001E5991"/>
    <w:rsid w:val="001E63CD"/>
    <w:rsid w:val="001E779F"/>
    <w:rsid w:val="001F0A1C"/>
    <w:rsid w:val="001F0ED6"/>
    <w:rsid w:val="001F0F48"/>
    <w:rsid w:val="001F0FE7"/>
    <w:rsid w:val="001F125E"/>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10D"/>
    <w:rsid w:val="001F5413"/>
    <w:rsid w:val="001F556A"/>
    <w:rsid w:val="001F5DA4"/>
    <w:rsid w:val="001F7F8A"/>
    <w:rsid w:val="0020091B"/>
    <w:rsid w:val="00201609"/>
    <w:rsid w:val="002019FB"/>
    <w:rsid w:val="00201D75"/>
    <w:rsid w:val="0020215E"/>
    <w:rsid w:val="002027CF"/>
    <w:rsid w:val="002028B5"/>
    <w:rsid w:val="00202D7A"/>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3DEB"/>
    <w:rsid w:val="0021433C"/>
    <w:rsid w:val="00214B73"/>
    <w:rsid w:val="00214D85"/>
    <w:rsid w:val="00214DB0"/>
    <w:rsid w:val="0021500C"/>
    <w:rsid w:val="0021593B"/>
    <w:rsid w:val="00215A5B"/>
    <w:rsid w:val="00216301"/>
    <w:rsid w:val="00216C00"/>
    <w:rsid w:val="002179BE"/>
    <w:rsid w:val="00217E09"/>
    <w:rsid w:val="0022058A"/>
    <w:rsid w:val="00220C7B"/>
    <w:rsid w:val="0022119B"/>
    <w:rsid w:val="00222822"/>
    <w:rsid w:val="00222A51"/>
    <w:rsid w:val="00222B46"/>
    <w:rsid w:val="00223772"/>
    <w:rsid w:val="00223B10"/>
    <w:rsid w:val="00223B49"/>
    <w:rsid w:val="002242AE"/>
    <w:rsid w:val="0022449B"/>
    <w:rsid w:val="00224B74"/>
    <w:rsid w:val="0022568E"/>
    <w:rsid w:val="00226024"/>
    <w:rsid w:val="00226273"/>
    <w:rsid w:val="0022671F"/>
    <w:rsid w:val="0022685F"/>
    <w:rsid w:val="00227F32"/>
    <w:rsid w:val="0023077B"/>
    <w:rsid w:val="002314F1"/>
    <w:rsid w:val="00231504"/>
    <w:rsid w:val="00231FC9"/>
    <w:rsid w:val="00231FD5"/>
    <w:rsid w:val="00232C53"/>
    <w:rsid w:val="00232D8E"/>
    <w:rsid w:val="00233B47"/>
    <w:rsid w:val="00233BCF"/>
    <w:rsid w:val="002345DA"/>
    <w:rsid w:val="00234913"/>
    <w:rsid w:val="0023581A"/>
    <w:rsid w:val="00235B03"/>
    <w:rsid w:val="00235C82"/>
    <w:rsid w:val="00235F93"/>
    <w:rsid w:val="00236723"/>
    <w:rsid w:val="00236AAE"/>
    <w:rsid w:val="00237469"/>
    <w:rsid w:val="0024033A"/>
    <w:rsid w:val="002411F5"/>
    <w:rsid w:val="00241DE5"/>
    <w:rsid w:val="00241E85"/>
    <w:rsid w:val="00242397"/>
    <w:rsid w:val="00242827"/>
    <w:rsid w:val="0024398D"/>
    <w:rsid w:val="00243B1F"/>
    <w:rsid w:val="00244D32"/>
    <w:rsid w:val="002459C7"/>
    <w:rsid w:val="00245CA5"/>
    <w:rsid w:val="002461F9"/>
    <w:rsid w:val="0024659B"/>
    <w:rsid w:val="00246CAC"/>
    <w:rsid w:val="00246FA8"/>
    <w:rsid w:val="0025013A"/>
    <w:rsid w:val="00250304"/>
    <w:rsid w:val="00250305"/>
    <w:rsid w:val="002504CF"/>
    <w:rsid w:val="00250535"/>
    <w:rsid w:val="00250F9D"/>
    <w:rsid w:val="00251528"/>
    <w:rsid w:val="002519CF"/>
    <w:rsid w:val="002519FD"/>
    <w:rsid w:val="00251BA7"/>
    <w:rsid w:val="00252013"/>
    <w:rsid w:val="0025215B"/>
    <w:rsid w:val="00252178"/>
    <w:rsid w:val="00252907"/>
    <w:rsid w:val="00252A96"/>
    <w:rsid w:val="00252FC2"/>
    <w:rsid w:val="002545B3"/>
    <w:rsid w:val="00254A9A"/>
    <w:rsid w:val="002553BB"/>
    <w:rsid w:val="00255AFA"/>
    <w:rsid w:val="00256E04"/>
    <w:rsid w:val="002605CD"/>
    <w:rsid w:val="00260A69"/>
    <w:rsid w:val="00260A7F"/>
    <w:rsid w:val="00260EB6"/>
    <w:rsid w:val="00260EE8"/>
    <w:rsid w:val="00261048"/>
    <w:rsid w:val="00261B61"/>
    <w:rsid w:val="00261EE5"/>
    <w:rsid w:val="00262CC3"/>
    <w:rsid w:val="00263354"/>
    <w:rsid w:val="00263C6E"/>
    <w:rsid w:val="002663E2"/>
    <w:rsid w:val="00266A40"/>
    <w:rsid w:val="0026705E"/>
    <w:rsid w:val="0026763E"/>
    <w:rsid w:val="002676B2"/>
    <w:rsid w:val="002676F3"/>
    <w:rsid w:val="002677BC"/>
    <w:rsid w:val="00270039"/>
    <w:rsid w:val="00270239"/>
    <w:rsid w:val="0027031C"/>
    <w:rsid w:val="0027095F"/>
    <w:rsid w:val="00270E41"/>
    <w:rsid w:val="00271ACF"/>
    <w:rsid w:val="00272256"/>
    <w:rsid w:val="002723D5"/>
    <w:rsid w:val="0027241D"/>
    <w:rsid w:val="00272454"/>
    <w:rsid w:val="002725A9"/>
    <w:rsid w:val="00272A40"/>
    <w:rsid w:val="00273078"/>
    <w:rsid w:val="00273150"/>
    <w:rsid w:val="00273C91"/>
    <w:rsid w:val="00274BCA"/>
    <w:rsid w:val="00274EB3"/>
    <w:rsid w:val="00275127"/>
    <w:rsid w:val="0027524D"/>
    <w:rsid w:val="00275561"/>
    <w:rsid w:val="00276237"/>
    <w:rsid w:val="0027775D"/>
    <w:rsid w:val="00277A00"/>
    <w:rsid w:val="00277A20"/>
    <w:rsid w:val="00280039"/>
    <w:rsid w:val="002803CF"/>
    <w:rsid w:val="00280A4C"/>
    <w:rsid w:val="002816D9"/>
    <w:rsid w:val="002818CA"/>
    <w:rsid w:val="00281F6B"/>
    <w:rsid w:val="00282832"/>
    <w:rsid w:val="00282F53"/>
    <w:rsid w:val="0028305E"/>
    <w:rsid w:val="00283976"/>
    <w:rsid w:val="00283B13"/>
    <w:rsid w:val="00284156"/>
    <w:rsid w:val="002860CA"/>
    <w:rsid w:val="00286B08"/>
    <w:rsid w:val="00286C6D"/>
    <w:rsid w:val="00286E24"/>
    <w:rsid w:val="00286FA7"/>
    <w:rsid w:val="00287050"/>
    <w:rsid w:val="002878A9"/>
    <w:rsid w:val="00287B02"/>
    <w:rsid w:val="00287C8F"/>
    <w:rsid w:val="00287EE2"/>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6D9"/>
    <w:rsid w:val="002947A6"/>
    <w:rsid w:val="002948FB"/>
    <w:rsid w:val="00294DBA"/>
    <w:rsid w:val="00295B70"/>
    <w:rsid w:val="00295F36"/>
    <w:rsid w:val="002962B0"/>
    <w:rsid w:val="00296E87"/>
    <w:rsid w:val="00297212"/>
    <w:rsid w:val="00297EB5"/>
    <w:rsid w:val="002A02F3"/>
    <w:rsid w:val="002A03CF"/>
    <w:rsid w:val="002A0A0B"/>
    <w:rsid w:val="002A0B5D"/>
    <w:rsid w:val="002A0EF8"/>
    <w:rsid w:val="002A0F5E"/>
    <w:rsid w:val="002A18D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63E7"/>
    <w:rsid w:val="002B6EA3"/>
    <w:rsid w:val="002B7132"/>
    <w:rsid w:val="002B73BF"/>
    <w:rsid w:val="002B762F"/>
    <w:rsid w:val="002B7C3D"/>
    <w:rsid w:val="002B7CC6"/>
    <w:rsid w:val="002C01F8"/>
    <w:rsid w:val="002C0B50"/>
    <w:rsid w:val="002C10DD"/>
    <w:rsid w:val="002C1F6F"/>
    <w:rsid w:val="002C2001"/>
    <w:rsid w:val="002C365C"/>
    <w:rsid w:val="002C3679"/>
    <w:rsid w:val="002C4E85"/>
    <w:rsid w:val="002C4EAF"/>
    <w:rsid w:val="002C5749"/>
    <w:rsid w:val="002C5843"/>
    <w:rsid w:val="002C5B33"/>
    <w:rsid w:val="002C66E8"/>
    <w:rsid w:val="002C6AE2"/>
    <w:rsid w:val="002C6B88"/>
    <w:rsid w:val="002C705F"/>
    <w:rsid w:val="002C7364"/>
    <w:rsid w:val="002C7581"/>
    <w:rsid w:val="002C7995"/>
    <w:rsid w:val="002C7B54"/>
    <w:rsid w:val="002D0710"/>
    <w:rsid w:val="002D0E81"/>
    <w:rsid w:val="002D0F30"/>
    <w:rsid w:val="002D1A64"/>
    <w:rsid w:val="002D1C8F"/>
    <w:rsid w:val="002D1EF9"/>
    <w:rsid w:val="002D30A1"/>
    <w:rsid w:val="002D3501"/>
    <w:rsid w:val="002D4952"/>
    <w:rsid w:val="002D602A"/>
    <w:rsid w:val="002D6417"/>
    <w:rsid w:val="002D6D22"/>
    <w:rsid w:val="002D6EE6"/>
    <w:rsid w:val="002D7B8C"/>
    <w:rsid w:val="002E0460"/>
    <w:rsid w:val="002E0AB2"/>
    <w:rsid w:val="002E103C"/>
    <w:rsid w:val="002E19B1"/>
    <w:rsid w:val="002E1FE4"/>
    <w:rsid w:val="002E22A6"/>
    <w:rsid w:val="002E24AD"/>
    <w:rsid w:val="002E27E3"/>
    <w:rsid w:val="002E2823"/>
    <w:rsid w:val="002E2B6A"/>
    <w:rsid w:val="002E2C76"/>
    <w:rsid w:val="002E2FC8"/>
    <w:rsid w:val="002E2FED"/>
    <w:rsid w:val="002E348D"/>
    <w:rsid w:val="002E3D14"/>
    <w:rsid w:val="002E490D"/>
    <w:rsid w:val="002E4AF9"/>
    <w:rsid w:val="002E4BE9"/>
    <w:rsid w:val="002E53BC"/>
    <w:rsid w:val="002E615D"/>
    <w:rsid w:val="002E6291"/>
    <w:rsid w:val="002E6800"/>
    <w:rsid w:val="002E687A"/>
    <w:rsid w:val="002E69DE"/>
    <w:rsid w:val="002E781E"/>
    <w:rsid w:val="002E7D2A"/>
    <w:rsid w:val="002F0064"/>
    <w:rsid w:val="002F0153"/>
    <w:rsid w:val="002F04EB"/>
    <w:rsid w:val="002F09BC"/>
    <w:rsid w:val="002F0C1E"/>
    <w:rsid w:val="002F11AD"/>
    <w:rsid w:val="002F1849"/>
    <w:rsid w:val="002F2285"/>
    <w:rsid w:val="002F2C4B"/>
    <w:rsid w:val="002F3231"/>
    <w:rsid w:val="002F36DC"/>
    <w:rsid w:val="002F3DD8"/>
    <w:rsid w:val="002F4597"/>
    <w:rsid w:val="002F4896"/>
    <w:rsid w:val="002F4DB0"/>
    <w:rsid w:val="002F556D"/>
    <w:rsid w:val="002F55AC"/>
    <w:rsid w:val="002F5712"/>
    <w:rsid w:val="002F6CD2"/>
    <w:rsid w:val="002F745B"/>
    <w:rsid w:val="002F7659"/>
    <w:rsid w:val="002F7A6D"/>
    <w:rsid w:val="00300B51"/>
    <w:rsid w:val="00300DF6"/>
    <w:rsid w:val="0030188F"/>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72DD"/>
    <w:rsid w:val="00317687"/>
    <w:rsid w:val="00317C8A"/>
    <w:rsid w:val="0032043B"/>
    <w:rsid w:val="003208A0"/>
    <w:rsid w:val="003209F7"/>
    <w:rsid w:val="00320B3D"/>
    <w:rsid w:val="0032201D"/>
    <w:rsid w:val="00322096"/>
    <w:rsid w:val="003223DF"/>
    <w:rsid w:val="0032242D"/>
    <w:rsid w:val="00322749"/>
    <w:rsid w:val="00323D06"/>
    <w:rsid w:val="00324932"/>
    <w:rsid w:val="0032558E"/>
    <w:rsid w:val="003258AC"/>
    <w:rsid w:val="0032631F"/>
    <w:rsid w:val="00326512"/>
    <w:rsid w:val="00326BC7"/>
    <w:rsid w:val="00326E4A"/>
    <w:rsid w:val="003270A5"/>
    <w:rsid w:val="0032738F"/>
    <w:rsid w:val="00327E23"/>
    <w:rsid w:val="0033012E"/>
    <w:rsid w:val="00330B03"/>
    <w:rsid w:val="00331749"/>
    <w:rsid w:val="00331A67"/>
    <w:rsid w:val="00331BC6"/>
    <w:rsid w:val="00331EA8"/>
    <w:rsid w:val="003322D3"/>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0EA1"/>
    <w:rsid w:val="003412BB"/>
    <w:rsid w:val="003414D5"/>
    <w:rsid w:val="003419C1"/>
    <w:rsid w:val="00341DE3"/>
    <w:rsid w:val="003424A4"/>
    <w:rsid w:val="003430AA"/>
    <w:rsid w:val="00343BDC"/>
    <w:rsid w:val="00344345"/>
    <w:rsid w:val="00344DB9"/>
    <w:rsid w:val="00345CDB"/>
    <w:rsid w:val="00345EA2"/>
    <w:rsid w:val="003466D2"/>
    <w:rsid w:val="0034698B"/>
    <w:rsid w:val="00346B9D"/>
    <w:rsid w:val="00346CB3"/>
    <w:rsid w:val="00347466"/>
    <w:rsid w:val="00350863"/>
    <w:rsid w:val="00350E23"/>
    <w:rsid w:val="003522DC"/>
    <w:rsid w:val="00352376"/>
    <w:rsid w:val="0035240F"/>
    <w:rsid w:val="0035246F"/>
    <w:rsid w:val="00352B43"/>
    <w:rsid w:val="00352BEE"/>
    <w:rsid w:val="00353266"/>
    <w:rsid w:val="00353678"/>
    <w:rsid w:val="00353AAD"/>
    <w:rsid w:val="003544D1"/>
    <w:rsid w:val="003557AD"/>
    <w:rsid w:val="003558CE"/>
    <w:rsid w:val="00355B4F"/>
    <w:rsid w:val="00356352"/>
    <w:rsid w:val="003565E1"/>
    <w:rsid w:val="003566A3"/>
    <w:rsid w:val="0035726D"/>
    <w:rsid w:val="00357552"/>
    <w:rsid w:val="00357731"/>
    <w:rsid w:val="003577A7"/>
    <w:rsid w:val="003601B7"/>
    <w:rsid w:val="00360A7C"/>
    <w:rsid w:val="00360DDA"/>
    <w:rsid w:val="0036176D"/>
    <w:rsid w:val="0036183D"/>
    <w:rsid w:val="00362894"/>
    <w:rsid w:val="00362C97"/>
    <w:rsid w:val="0036309A"/>
    <w:rsid w:val="0036365D"/>
    <w:rsid w:val="00363986"/>
    <w:rsid w:val="00363D2A"/>
    <w:rsid w:val="00363EB3"/>
    <w:rsid w:val="003642CD"/>
    <w:rsid w:val="0036465D"/>
    <w:rsid w:val="003655F6"/>
    <w:rsid w:val="00365770"/>
    <w:rsid w:val="00367538"/>
    <w:rsid w:val="0037008A"/>
    <w:rsid w:val="00372492"/>
    <w:rsid w:val="003726CF"/>
    <w:rsid w:val="00372B69"/>
    <w:rsid w:val="00373024"/>
    <w:rsid w:val="003739CB"/>
    <w:rsid w:val="00373AD1"/>
    <w:rsid w:val="00374502"/>
    <w:rsid w:val="00374F74"/>
    <w:rsid w:val="00375243"/>
    <w:rsid w:val="0037545D"/>
    <w:rsid w:val="00375D44"/>
    <w:rsid w:val="00375D81"/>
    <w:rsid w:val="00376492"/>
    <w:rsid w:val="00376A18"/>
    <w:rsid w:val="00376C18"/>
    <w:rsid w:val="00377B5C"/>
    <w:rsid w:val="00380148"/>
    <w:rsid w:val="003806E2"/>
    <w:rsid w:val="00380E66"/>
    <w:rsid w:val="00381115"/>
    <w:rsid w:val="0038167E"/>
    <w:rsid w:val="00381FDE"/>
    <w:rsid w:val="003821F4"/>
    <w:rsid w:val="00382712"/>
    <w:rsid w:val="00382CC3"/>
    <w:rsid w:val="003832B0"/>
    <w:rsid w:val="00383560"/>
    <w:rsid w:val="003835A6"/>
    <w:rsid w:val="00383623"/>
    <w:rsid w:val="00383AC8"/>
    <w:rsid w:val="00383B45"/>
    <w:rsid w:val="00383D57"/>
    <w:rsid w:val="00384C68"/>
    <w:rsid w:val="00384F09"/>
    <w:rsid w:val="0038507A"/>
    <w:rsid w:val="0038510E"/>
    <w:rsid w:val="00385362"/>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400"/>
    <w:rsid w:val="0039485C"/>
    <w:rsid w:val="0039491A"/>
    <w:rsid w:val="00394C9A"/>
    <w:rsid w:val="00394E65"/>
    <w:rsid w:val="0039501D"/>
    <w:rsid w:val="00395141"/>
    <w:rsid w:val="003951F5"/>
    <w:rsid w:val="003966BE"/>
    <w:rsid w:val="00396C26"/>
    <w:rsid w:val="0039731D"/>
    <w:rsid w:val="00397361"/>
    <w:rsid w:val="003973A0"/>
    <w:rsid w:val="0039751C"/>
    <w:rsid w:val="003A0618"/>
    <w:rsid w:val="003A06CF"/>
    <w:rsid w:val="003A172E"/>
    <w:rsid w:val="003A1B3D"/>
    <w:rsid w:val="003A24A3"/>
    <w:rsid w:val="003A28D5"/>
    <w:rsid w:val="003A2AD4"/>
    <w:rsid w:val="003A38B9"/>
    <w:rsid w:val="003A40BE"/>
    <w:rsid w:val="003A45A2"/>
    <w:rsid w:val="003A4643"/>
    <w:rsid w:val="003A4ABC"/>
    <w:rsid w:val="003A4BE7"/>
    <w:rsid w:val="003A5337"/>
    <w:rsid w:val="003A6595"/>
    <w:rsid w:val="003A662B"/>
    <w:rsid w:val="003A689C"/>
    <w:rsid w:val="003A6F40"/>
    <w:rsid w:val="003A6F96"/>
    <w:rsid w:val="003A73A4"/>
    <w:rsid w:val="003A7AA0"/>
    <w:rsid w:val="003A7B6D"/>
    <w:rsid w:val="003B0323"/>
    <w:rsid w:val="003B0731"/>
    <w:rsid w:val="003B0A43"/>
    <w:rsid w:val="003B1257"/>
    <w:rsid w:val="003B1780"/>
    <w:rsid w:val="003B1907"/>
    <w:rsid w:val="003B197A"/>
    <w:rsid w:val="003B19BB"/>
    <w:rsid w:val="003B221F"/>
    <w:rsid w:val="003B3219"/>
    <w:rsid w:val="003B3AA5"/>
    <w:rsid w:val="003B4065"/>
    <w:rsid w:val="003B4523"/>
    <w:rsid w:val="003B46BD"/>
    <w:rsid w:val="003B4798"/>
    <w:rsid w:val="003B49ED"/>
    <w:rsid w:val="003B4B3B"/>
    <w:rsid w:val="003B4D86"/>
    <w:rsid w:val="003B4FA0"/>
    <w:rsid w:val="003B5EA1"/>
    <w:rsid w:val="003B5FCA"/>
    <w:rsid w:val="003B6457"/>
    <w:rsid w:val="003B69BC"/>
    <w:rsid w:val="003B6BFC"/>
    <w:rsid w:val="003B6F69"/>
    <w:rsid w:val="003B7622"/>
    <w:rsid w:val="003B7A50"/>
    <w:rsid w:val="003B7BC6"/>
    <w:rsid w:val="003C1633"/>
    <w:rsid w:val="003C1ACD"/>
    <w:rsid w:val="003C21D0"/>
    <w:rsid w:val="003C22EB"/>
    <w:rsid w:val="003C243C"/>
    <w:rsid w:val="003C2F60"/>
    <w:rsid w:val="003C3BA9"/>
    <w:rsid w:val="003C6050"/>
    <w:rsid w:val="003C6435"/>
    <w:rsid w:val="003C66C2"/>
    <w:rsid w:val="003C67FF"/>
    <w:rsid w:val="003C6813"/>
    <w:rsid w:val="003C6834"/>
    <w:rsid w:val="003C6EBC"/>
    <w:rsid w:val="003C783B"/>
    <w:rsid w:val="003C78C9"/>
    <w:rsid w:val="003C7AD7"/>
    <w:rsid w:val="003D093C"/>
    <w:rsid w:val="003D0E88"/>
    <w:rsid w:val="003D1144"/>
    <w:rsid w:val="003D1CCC"/>
    <w:rsid w:val="003D1FDA"/>
    <w:rsid w:val="003D2344"/>
    <w:rsid w:val="003D2714"/>
    <w:rsid w:val="003D277D"/>
    <w:rsid w:val="003D2A41"/>
    <w:rsid w:val="003D3A57"/>
    <w:rsid w:val="003D3AAA"/>
    <w:rsid w:val="003D4395"/>
    <w:rsid w:val="003D4831"/>
    <w:rsid w:val="003D4879"/>
    <w:rsid w:val="003D5632"/>
    <w:rsid w:val="003D59B7"/>
    <w:rsid w:val="003D59BD"/>
    <w:rsid w:val="003D609D"/>
    <w:rsid w:val="003D68FF"/>
    <w:rsid w:val="003D6EB9"/>
    <w:rsid w:val="003E099B"/>
    <w:rsid w:val="003E0C94"/>
    <w:rsid w:val="003E0D73"/>
    <w:rsid w:val="003E1054"/>
    <w:rsid w:val="003E13FE"/>
    <w:rsid w:val="003E1681"/>
    <w:rsid w:val="003E2C93"/>
    <w:rsid w:val="003E2C9B"/>
    <w:rsid w:val="003E402E"/>
    <w:rsid w:val="003E453E"/>
    <w:rsid w:val="003E463E"/>
    <w:rsid w:val="003E5A80"/>
    <w:rsid w:val="003E6298"/>
    <w:rsid w:val="003E62FD"/>
    <w:rsid w:val="003E67E4"/>
    <w:rsid w:val="003E6FF6"/>
    <w:rsid w:val="003E757E"/>
    <w:rsid w:val="003F03AE"/>
    <w:rsid w:val="003F0527"/>
    <w:rsid w:val="003F09D6"/>
    <w:rsid w:val="003F126C"/>
    <w:rsid w:val="003F1608"/>
    <w:rsid w:val="003F219A"/>
    <w:rsid w:val="003F23CD"/>
    <w:rsid w:val="003F3558"/>
    <w:rsid w:val="003F53C0"/>
    <w:rsid w:val="003F5836"/>
    <w:rsid w:val="003F5AB2"/>
    <w:rsid w:val="003F691B"/>
    <w:rsid w:val="003F7465"/>
    <w:rsid w:val="003F7697"/>
    <w:rsid w:val="003F795B"/>
    <w:rsid w:val="004004CB"/>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1050B"/>
    <w:rsid w:val="00410AFD"/>
    <w:rsid w:val="00410F78"/>
    <w:rsid w:val="004110CE"/>
    <w:rsid w:val="00411499"/>
    <w:rsid w:val="00411F6E"/>
    <w:rsid w:val="00412B13"/>
    <w:rsid w:val="00413D8A"/>
    <w:rsid w:val="00413FC7"/>
    <w:rsid w:val="00414EC0"/>
    <w:rsid w:val="004150F7"/>
    <w:rsid w:val="00415647"/>
    <w:rsid w:val="0041605C"/>
    <w:rsid w:val="0041762A"/>
    <w:rsid w:val="004204B8"/>
    <w:rsid w:val="00420555"/>
    <w:rsid w:val="004206C9"/>
    <w:rsid w:val="00420D67"/>
    <w:rsid w:val="00421734"/>
    <w:rsid w:val="00421A39"/>
    <w:rsid w:val="00421A57"/>
    <w:rsid w:val="00421D69"/>
    <w:rsid w:val="00421E27"/>
    <w:rsid w:val="004224E2"/>
    <w:rsid w:val="004228A4"/>
    <w:rsid w:val="00422DF5"/>
    <w:rsid w:val="004232E7"/>
    <w:rsid w:val="00423422"/>
    <w:rsid w:val="0042364D"/>
    <w:rsid w:val="00423E56"/>
    <w:rsid w:val="00424131"/>
    <w:rsid w:val="004241AD"/>
    <w:rsid w:val="004243D1"/>
    <w:rsid w:val="0042457A"/>
    <w:rsid w:val="004249AB"/>
    <w:rsid w:val="0042610B"/>
    <w:rsid w:val="0042611A"/>
    <w:rsid w:val="00426DB7"/>
    <w:rsid w:val="00431158"/>
    <w:rsid w:val="00431E57"/>
    <w:rsid w:val="004322C5"/>
    <w:rsid w:val="00432EDC"/>
    <w:rsid w:val="00433396"/>
    <w:rsid w:val="00433B9C"/>
    <w:rsid w:val="00434A6E"/>
    <w:rsid w:val="004351D9"/>
    <w:rsid w:val="00435322"/>
    <w:rsid w:val="00435D7B"/>
    <w:rsid w:val="00435FC8"/>
    <w:rsid w:val="004364B1"/>
    <w:rsid w:val="004365E4"/>
    <w:rsid w:val="00440025"/>
    <w:rsid w:val="004406AB"/>
    <w:rsid w:val="00440B01"/>
    <w:rsid w:val="00440C8D"/>
    <w:rsid w:val="004420F5"/>
    <w:rsid w:val="00442165"/>
    <w:rsid w:val="004429BA"/>
    <w:rsid w:val="0044387C"/>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5E3"/>
    <w:rsid w:val="004528E4"/>
    <w:rsid w:val="004538BF"/>
    <w:rsid w:val="00453AA5"/>
    <w:rsid w:val="004544AB"/>
    <w:rsid w:val="00454779"/>
    <w:rsid w:val="00454CBD"/>
    <w:rsid w:val="00455234"/>
    <w:rsid w:val="00455DFC"/>
    <w:rsid w:val="00455E77"/>
    <w:rsid w:val="00456AE8"/>
    <w:rsid w:val="004572B5"/>
    <w:rsid w:val="00460010"/>
    <w:rsid w:val="00460570"/>
    <w:rsid w:val="004606EF"/>
    <w:rsid w:val="00460B0C"/>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EAE"/>
    <w:rsid w:val="00472026"/>
    <w:rsid w:val="0047295B"/>
    <w:rsid w:val="004729B4"/>
    <w:rsid w:val="00473060"/>
    <w:rsid w:val="00473552"/>
    <w:rsid w:val="00473DB7"/>
    <w:rsid w:val="00474192"/>
    <w:rsid w:val="00474C78"/>
    <w:rsid w:val="00475743"/>
    <w:rsid w:val="0047581E"/>
    <w:rsid w:val="00475870"/>
    <w:rsid w:val="00475A02"/>
    <w:rsid w:val="00475F0A"/>
    <w:rsid w:val="00477102"/>
    <w:rsid w:val="00477FFA"/>
    <w:rsid w:val="00480DBD"/>
    <w:rsid w:val="00480EC4"/>
    <w:rsid w:val="004811C5"/>
    <w:rsid w:val="00481448"/>
    <w:rsid w:val="00481CEB"/>
    <w:rsid w:val="004827B0"/>
    <w:rsid w:val="0048282B"/>
    <w:rsid w:val="00482B70"/>
    <w:rsid w:val="0048374E"/>
    <w:rsid w:val="00483916"/>
    <w:rsid w:val="00483AA3"/>
    <w:rsid w:val="00483EEA"/>
    <w:rsid w:val="004844AF"/>
    <w:rsid w:val="004847BD"/>
    <w:rsid w:val="00484DD7"/>
    <w:rsid w:val="00485244"/>
    <w:rsid w:val="004854F0"/>
    <w:rsid w:val="00485C48"/>
    <w:rsid w:val="0048652F"/>
    <w:rsid w:val="004867B4"/>
    <w:rsid w:val="00486DA0"/>
    <w:rsid w:val="00487A8C"/>
    <w:rsid w:val="00487B27"/>
    <w:rsid w:val="00487E15"/>
    <w:rsid w:val="004901C8"/>
    <w:rsid w:val="004901F4"/>
    <w:rsid w:val="0049056B"/>
    <w:rsid w:val="00490DCD"/>
    <w:rsid w:val="00491164"/>
    <w:rsid w:val="00491BDF"/>
    <w:rsid w:val="00491EA6"/>
    <w:rsid w:val="004920AD"/>
    <w:rsid w:val="00493431"/>
    <w:rsid w:val="00494E94"/>
    <w:rsid w:val="0049553B"/>
    <w:rsid w:val="004958B9"/>
    <w:rsid w:val="00496186"/>
    <w:rsid w:val="0049645A"/>
    <w:rsid w:val="004972F0"/>
    <w:rsid w:val="004976EA"/>
    <w:rsid w:val="004978E6"/>
    <w:rsid w:val="00497C86"/>
    <w:rsid w:val="00497CFF"/>
    <w:rsid w:val="00497FAE"/>
    <w:rsid w:val="004A0E6C"/>
    <w:rsid w:val="004A1866"/>
    <w:rsid w:val="004A233A"/>
    <w:rsid w:val="004A30B4"/>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955"/>
    <w:rsid w:val="004B1A42"/>
    <w:rsid w:val="004B2F0D"/>
    <w:rsid w:val="004B38F6"/>
    <w:rsid w:val="004B415E"/>
    <w:rsid w:val="004B423D"/>
    <w:rsid w:val="004B5943"/>
    <w:rsid w:val="004B59EB"/>
    <w:rsid w:val="004B5B90"/>
    <w:rsid w:val="004B632F"/>
    <w:rsid w:val="004B6F21"/>
    <w:rsid w:val="004B722E"/>
    <w:rsid w:val="004B78D7"/>
    <w:rsid w:val="004B7D85"/>
    <w:rsid w:val="004B7FF8"/>
    <w:rsid w:val="004C04B8"/>
    <w:rsid w:val="004C0B83"/>
    <w:rsid w:val="004C0D40"/>
    <w:rsid w:val="004C0F54"/>
    <w:rsid w:val="004C2187"/>
    <w:rsid w:val="004C236F"/>
    <w:rsid w:val="004C2456"/>
    <w:rsid w:val="004C3E05"/>
    <w:rsid w:val="004C4617"/>
    <w:rsid w:val="004C5295"/>
    <w:rsid w:val="004C5AB3"/>
    <w:rsid w:val="004C5F3C"/>
    <w:rsid w:val="004C613B"/>
    <w:rsid w:val="004C6849"/>
    <w:rsid w:val="004C742E"/>
    <w:rsid w:val="004D0584"/>
    <w:rsid w:val="004D1023"/>
    <w:rsid w:val="004D124A"/>
    <w:rsid w:val="004D2674"/>
    <w:rsid w:val="004D2934"/>
    <w:rsid w:val="004D29F7"/>
    <w:rsid w:val="004D2C9B"/>
    <w:rsid w:val="004D4BFC"/>
    <w:rsid w:val="004D6306"/>
    <w:rsid w:val="004D769C"/>
    <w:rsid w:val="004E08CB"/>
    <w:rsid w:val="004E0B03"/>
    <w:rsid w:val="004E122C"/>
    <w:rsid w:val="004E1288"/>
    <w:rsid w:val="004E1817"/>
    <w:rsid w:val="004E1D58"/>
    <w:rsid w:val="004E1FDD"/>
    <w:rsid w:val="004E3016"/>
    <w:rsid w:val="004E3158"/>
    <w:rsid w:val="004E318A"/>
    <w:rsid w:val="004E335C"/>
    <w:rsid w:val="004E35B4"/>
    <w:rsid w:val="004E3E4B"/>
    <w:rsid w:val="004E42C0"/>
    <w:rsid w:val="004E4488"/>
    <w:rsid w:val="004E4753"/>
    <w:rsid w:val="004E4965"/>
    <w:rsid w:val="004E4BAE"/>
    <w:rsid w:val="004E4C9A"/>
    <w:rsid w:val="004E58D9"/>
    <w:rsid w:val="004E63FC"/>
    <w:rsid w:val="004E657E"/>
    <w:rsid w:val="004E6DFB"/>
    <w:rsid w:val="004E7020"/>
    <w:rsid w:val="004E7076"/>
    <w:rsid w:val="004E7A5A"/>
    <w:rsid w:val="004F0039"/>
    <w:rsid w:val="004F03D0"/>
    <w:rsid w:val="004F0C32"/>
    <w:rsid w:val="004F1B03"/>
    <w:rsid w:val="004F208E"/>
    <w:rsid w:val="004F2327"/>
    <w:rsid w:val="004F25DC"/>
    <w:rsid w:val="004F3235"/>
    <w:rsid w:val="004F36B7"/>
    <w:rsid w:val="004F3903"/>
    <w:rsid w:val="004F3BCE"/>
    <w:rsid w:val="004F4139"/>
    <w:rsid w:val="004F45F5"/>
    <w:rsid w:val="004F47DD"/>
    <w:rsid w:val="004F5F3A"/>
    <w:rsid w:val="004F6068"/>
    <w:rsid w:val="004F6AA6"/>
    <w:rsid w:val="005012BE"/>
    <w:rsid w:val="00501404"/>
    <w:rsid w:val="0050144D"/>
    <w:rsid w:val="005016EA"/>
    <w:rsid w:val="00501852"/>
    <w:rsid w:val="00502617"/>
    <w:rsid w:val="00502D28"/>
    <w:rsid w:val="00502E85"/>
    <w:rsid w:val="0050325F"/>
    <w:rsid w:val="005037CB"/>
    <w:rsid w:val="00503B97"/>
    <w:rsid w:val="00503EF1"/>
    <w:rsid w:val="00505A2B"/>
    <w:rsid w:val="00505E15"/>
    <w:rsid w:val="00506B23"/>
    <w:rsid w:val="00507001"/>
    <w:rsid w:val="005075E9"/>
    <w:rsid w:val="0050769A"/>
    <w:rsid w:val="00507758"/>
    <w:rsid w:val="00507922"/>
    <w:rsid w:val="00507D9C"/>
    <w:rsid w:val="00510049"/>
    <w:rsid w:val="00510713"/>
    <w:rsid w:val="00510A0C"/>
    <w:rsid w:val="00510B41"/>
    <w:rsid w:val="00510E13"/>
    <w:rsid w:val="00510F49"/>
    <w:rsid w:val="00511432"/>
    <w:rsid w:val="00511CD5"/>
    <w:rsid w:val="00511F51"/>
    <w:rsid w:val="005125A4"/>
    <w:rsid w:val="00512849"/>
    <w:rsid w:val="00512B9D"/>
    <w:rsid w:val="00512D9A"/>
    <w:rsid w:val="00512ECC"/>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607"/>
    <w:rsid w:val="005207E3"/>
    <w:rsid w:val="00520B6B"/>
    <w:rsid w:val="00520E6F"/>
    <w:rsid w:val="0052107B"/>
    <w:rsid w:val="00522429"/>
    <w:rsid w:val="00522447"/>
    <w:rsid w:val="0052349C"/>
    <w:rsid w:val="00523CD4"/>
    <w:rsid w:val="00523CF7"/>
    <w:rsid w:val="00524648"/>
    <w:rsid w:val="0052476F"/>
    <w:rsid w:val="005247BF"/>
    <w:rsid w:val="00525050"/>
    <w:rsid w:val="005252E5"/>
    <w:rsid w:val="0052593A"/>
    <w:rsid w:val="005263D7"/>
    <w:rsid w:val="00527711"/>
    <w:rsid w:val="0053085A"/>
    <w:rsid w:val="00531282"/>
    <w:rsid w:val="0053160C"/>
    <w:rsid w:val="0053164F"/>
    <w:rsid w:val="0053177C"/>
    <w:rsid w:val="00532779"/>
    <w:rsid w:val="005327D0"/>
    <w:rsid w:val="00532985"/>
    <w:rsid w:val="00533172"/>
    <w:rsid w:val="005336FC"/>
    <w:rsid w:val="00533BC0"/>
    <w:rsid w:val="00534FA7"/>
    <w:rsid w:val="005350A7"/>
    <w:rsid w:val="00535818"/>
    <w:rsid w:val="00535FBD"/>
    <w:rsid w:val="00536129"/>
    <w:rsid w:val="00537954"/>
    <w:rsid w:val="00537BF1"/>
    <w:rsid w:val="00540522"/>
    <w:rsid w:val="0054221C"/>
    <w:rsid w:val="005426C2"/>
    <w:rsid w:val="005434D3"/>
    <w:rsid w:val="00543E3B"/>
    <w:rsid w:val="00544219"/>
    <w:rsid w:val="005443DC"/>
    <w:rsid w:val="005445D9"/>
    <w:rsid w:val="0054520D"/>
    <w:rsid w:val="005456F2"/>
    <w:rsid w:val="005457A1"/>
    <w:rsid w:val="00545DF4"/>
    <w:rsid w:val="005460E9"/>
    <w:rsid w:val="00546195"/>
    <w:rsid w:val="00546A32"/>
    <w:rsid w:val="00546B33"/>
    <w:rsid w:val="00547585"/>
    <w:rsid w:val="0054770B"/>
    <w:rsid w:val="0055007C"/>
    <w:rsid w:val="00550336"/>
    <w:rsid w:val="00550568"/>
    <w:rsid w:val="00550854"/>
    <w:rsid w:val="00550B32"/>
    <w:rsid w:val="0055112C"/>
    <w:rsid w:val="0055139B"/>
    <w:rsid w:val="0055187E"/>
    <w:rsid w:val="0055198A"/>
    <w:rsid w:val="00551BC5"/>
    <w:rsid w:val="0055261A"/>
    <w:rsid w:val="00553860"/>
    <w:rsid w:val="00553B6A"/>
    <w:rsid w:val="005546EE"/>
    <w:rsid w:val="00554C6A"/>
    <w:rsid w:val="00555802"/>
    <w:rsid w:val="00555C71"/>
    <w:rsid w:val="0055604D"/>
    <w:rsid w:val="0055611A"/>
    <w:rsid w:val="00556AB0"/>
    <w:rsid w:val="00557132"/>
    <w:rsid w:val="0055713D"/>
    <w:rsid w:val="0055766D"/>
    <w:rsid w:val="00561104"/>
    <w:rsid w:val="00561920"/>
    <w:rsid w:val="005625F2"/>
    <w:rsid w:val="00562B17"/>
    <w:rsid w:val="00562C52"/>
    <w:rsid w:val="00563D2C"/>
    <w:rsid w:val="00563E41"/>
    <w:rsid w:val="0056405B"/>
    <w:rsid w:val="00564108"/>
    <w:rsid w:val="005645E0"/>
    <w:rsid w:val="00564720"/>
    <w:rsid w:val="00564958"/>
    <w:rsid w:val="00564BD1"/>
    <w:rsid w:val="00564FC9"/>
    <w:rsid w:val="0056505F"/>
    <w:rsid w:val="005657D9"/>
    <w:rsid w:val="00565B46"/>
    <w:rsid w:val="00565B7E"/>
    <w:rsid w:val="00565F1B"/>
    <w:rsid w:val="00565F6E"/>
    <w:rsid w:val="00566C3C"/>
    <w:rsid w:val="005676B3"/>
    <w:rsid w:val="0056788F"/>
    <w:rsid w:val="00570CD0"/>
    <w:rsid w:val="00570F3A"/>
    <w:rsid w:val="0057127F"/>
    <w:rsid w:val="00571497"/>
    <w:rsid w:val="0057267C"/>
    <w:rsid w:val="005727DE"/>
    <w:rsid w:val="00572F39"/>
    <w:rsid w:val="00572FE5"/>
    <w:rsid w:val="0057482E"/>
    <w:rsid w:val="00575179"/>
    <w:rsid w:val="0057552A"/>
    <w:rsid w:val="00575775"/>
    <w:rsid w:val="00575D93"/>
    <w:rsid w:val="0057672C"/>
    <w:rsid w:val="005772CB"/>
    <w:rsid w:val="00577A65"/>
    <w:rsid w:val="00577F9C"/>
    <w:rsid w:val="00580389"/>
    <w:rsid w:val="00580E5A"/>
    <w:rsid w:val="005815BE"/>
    <w:rsid w:val="005816FB"/>
    <w:rsid w:val="0058194A"/>
    <w:rsid w:val="00581C14"/>
    <w:rsid w:val="005822D1"/>
    <w:rsid w:val="0058315B"/>
    <w:rsid w:val="005839A5"/>
    <w:rsid w:val="00584A29"/>
    <w:rsid w:val="00584D80"/>
    <w:rsid w:val="00585650"/>
    <w:rsid w:val="00585A51"/>
    <w:rsid w:val="0058628D"/>
    <w:rsid w:val="00587951"/>
    <w:rsid w:val="00587D4C"/>
    <w:rsid w:val="00591D32"/>
    <w:rsid w:val="005929DF"/>
    <w:rsid w:val="00592A5F"/>
    <w:rsid w:val="0059349A"/>
    <w:rsid w:val="005935CD"/>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E71"/>
    <w:rsid w:val="005A01D5"/>
    <w:rsid w:val="005A027B"/>
    <w:rsid w:val="005A04A5"/>
    <w:rsid w:val="005A142A"/>
    <w:rsid w:val="005A1468"/>
    <w:rsid w:val="005A1BD5"/>
    <w:rsid w:val="005A2A40"/>
    <w:rsid w:val="005A2D48"/>
    <w:rsid w:val="005A2D4D"/>
    <w:rsid w:val="005A34A7"/>
    <w:rsid w:val="005A3886"/>
    <w:rsid w:val="005A4C9C"/>
    <w:rsid w:val="005A5590"/>
    <w:rsid w:val="005A5EA3"/>
    <w:rsid w:val="005A63BF"/>
    <w:rsid w:val="005A658B"/>
    <w:rsid w:val="005A6C21"/>
    <w:rsid w:val="005A7A82"/>
    <w:rsid w:val="005A7AF3"/>
    <w:rsid w:val="005A7BDF"/>
    <w:rsid w:val="005B0444"/>
    <w:rsid w:val="005B0498"/>
    <w:rsid w:val="005B09E2"/>
    <w:rsid w:val="005B0A44"/>
    <w:rsid w:val="005B0AF9"/>
    <w:rsid w:val="005B10C2"/>
    <w:rsid w:val="005B10EB"/>
    <w:rsid w:val="005B1B60"/>
    <w:rsid w:val="005B2022"/>
    <w:rsid w:val="005B2150"/>
    <w:rsid w:val="005B4A93"/>
    <w:rsid w:val="005B512C"/>
    <w:rsid w:val="005B52C1"/>
    <w:rsid w:val="005B5397"/>
    <w:rsid w:val="005B54EF"/>
    <w:rsid w:val="005B586F"/>
    <w:rsid w:val="005B5C27"/>
    <w:rsid w:val="005B6034"/>
    <w:rsid w:val="005B62D5"/>
    <w:rsid w:val="005B665A"/>
    <w:rsid w:val="005C09B0"/>
    <w:rsid w:val="005C0ADC"/>
    <w:rsid w:val="005C1E95"/>
    <w:rsid w:val="005C1F1D"/>
    <w:rsid w:val="005C255D"/>
    <w:rsid w:val="005C264C"/>
    <w:rsid w:val="005C28B9"/>
    <w:rsid w:val="005C2C1F"/>
    <w:rsid w:val="005C2C6C"/>
    <w:rsid w:val="005C33D9"/>
    <w:rsid w:val="005C39C6"/>
    <w:rsid w:val="005C3E24"/>
    <w:rsid w:val="005C3EAD"/>
    <w:rsid w:val="005C41AD"/>
    <w:rsid w:val="005C4C9A"/>
    <w:rsid w:val="005C54BA"/>
    <w:rsid w:val="005C60C7"/>
    <w:rsid w:val="005C6835"/>
    <w:rsid w:val="005C6F60"/>
    <w:rsid w:val="005D0E65"/>
    <w:rsid w:val="005D25FB"/>
    <w:rsid w:val="005D29E0"/>
    <w:rsid w:val="005D2B32"/>
    <w:rsid w:val="005D2E79"/>
    <w:rsid w:val="005D38EE"/>
    <w:rsid w:val="005D3D2D"/>
    <w:rsid w:val="005D41BB"/>
    <w:rsid w:val="005D4845"/>
    <w:rsid w:val="005D4F10"/>
    <w:rsid w:val="005D4FF3"/>
    <w:rsid w:val="005D5B4F"/>
    <w:rsid w:val="005D600E"/>
    <w:rsid w:val="005D6677"/>
    <w:rsid w:val="005D6936"/>
    <w:rsid w:val="005D6AC3"/>
    <w:rsid w:val="005D7958"/>
    <w:rsid w:val="005E0151"/>
    <w:rsid w:val="005E0D94"/>
    <w:rsid w:val="005E0DCD"/>
    <w:rsid w:val="005E110D"/>
    <w:rsid w:val="005E117E"/>
    <w:rsid w:val="005E196C"/>
    <w:rsid w:val="005E1DE3"/>
    <w:rsid w:val="005E2002"/>
    <w:rsid w:val="005E21A4"/>
    <w:rsid w:val="005E2534"/>
    <w:rsid w:val="005E2946"/>
    <w:rsid w:val="005E2B31"/>
    <w:rsid w:val="005E2D42"/>
    <w:rsid w:val="005E3281"/>
    <w:rsid w:val="005E3530"/>
    <w:rsid w:val="005E429D"/>
    <w:rsid w:val="005E43FD"/>
    <w:rsid w:val="005E4801"/>
    <w:rsid w:val="005E4ACD"/>
    <w:rsid w:val="005E5243"/>
    <w:rsid w:val="005E5986"/>
    <w:rsid w:val="005E624B"/>
    <w:rsid w:val="005E6271"/>
    <w:rsid w:val="005E6AC1"/>
    <w:rsid w:val="005E75BD"/>
    <w:rsid w:val="005F00CF"/>
    <w:rsid w:val="005F0FD1"/>
    <w:rsid w:val="005F13D9"/>
    <w:rsid w:val="005F15F2"/>
    <w:rsid w:val="005F168B"/>
    <w:rsid w:val="005F175B"/>
    <w:rsid w:val="005F1FD7"/>
    <w:rsid w:val="005F25B3"/>
    <w:rsid w:val="005F303F"/>
    <w:rsid w:val="005F312E"/>
    <w:rsid w:val="005F356B"/>
    <w:rsid w:val="005F3821"/>
    <w:rsid w:val="005F3BD8"/>
    <w:rsid w:val="005F4295"/>
    <w:rsid w:val="005F4723"/>
    <w:rsid w:val="005F4808"/>
    <w:rsid w:val="005F4FBE"/>
    <w:rsid w:val="005F51C9"/>
    <w:rsid w:val="005F5405"/>
    <w:rsid w:val="005F5AEB"/>
    <w:rsid w:val="005F63FD"/>
    <w:rsid w:val="005F6618"/>
    <w:rsid w:val="005F6978"/>
    <w:rsid w:val="005F70AA"/>
    <w:rsid w:val="005F72E1"/>
    <w:rsid w:val="005F75E1"/>
    <w:rsid w:val="00600199"/>
    <w:rsid w:val="0060088A"/>
    <w:rsid w:val="00600991"/>
    <w:rsid w:val="00600C11"/>
    <w:rsid w:val="00601875"/>
    <w:rsid w:val="00601D38"/>
    <w:rsid w:val="006023C0"/>
    <w:rsid w:val="00602CC3"/>
    <w:rsid w:val="00604C71"/>
    <w:rsid w:val="00605050"/>
    <w:rsid w:val="006051DC"/>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690"/>
    <w:rsid w:val="00615773"/>
    <w:rsid w:val="006159B6"/>
    <w:rsid w:val="00615AE3"/>
    <w:rsid w:val="00615BC3"/>
    <w:rsid w:val="00615DC7"/>
    <w:rsid w:val="00616029"/>
    <w:rsid w:val="00616220"/>
    <w:rsid w:val="00617F2E"/>
    <w:rsid w:val="00617FF4"/>
    <w:rsid w:val="00620AB3"/>
    <w:rsid w:val="0062176F"/>
    <w:rsid w:val="00621A03"/>
    <w:rsid w:val="0062217F"/>
    <w:rsid w:val="006223F3"/>
    <w:rsid w:val="006227D8"/>
    <w:rsid w:val="00622D45"/>
    <w:rsid w:val="00623461"/>
    <w:rsid w:val="00623582"/>
    <w:rsid w:val="00623710"/>
    <w:rsid w:val="00624172"/>
    <w:rsid w:val="006241B6"/>
    <w:rsid w:val="00624635"/>
    <w:rsid w:val="006249C0"/>
    <w:rsid w:val="00624E27"/>
    <w:rsid w:val="006257E2"/>
    <w:rsid w:val="00625B0F"/>
    <w:rsid w:val="00627868"/>
    <w:rsid w:val="00627951"/>
    <w:rsid w:val="00627D9E"/>
    <w:rsid w:val="00630904"/>
    <w:rsid w:val="00630A9F"/>
    <w:rsid w:val="00631196"/>
    <w:rsid w:val="00631C8C"/>
    <w:rsid w:val="00631F60"/>
    <w:rsid w:val="00632A96"/>
    <w:rsid w:val="006330D9"/>
    <w:rsid w:val="00633173"/>
    <w:rsid w:val="00633530"/>
    <w:rsid w:val="00633C43"/>
    <w:rsid w:val="00634791"/>
    <w:rsid w:val="00634D3E"/>
    <w:rsid w:val="00635A45"/>
    <w:rsid w:val="00635FB0"/>
    <w:rsid w:val="00636419"/>
    <w:rsid w:val="00636FFD"/>
    <w:rsid w:val="00637E54"/>
    <w:rsid w:val="006402AB"/>
    <w:rsid w:val="006405B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1C5"/>
    <w:rsid w:val="0065469F"/>
    <w:rsid w:val="0065485C"/>
    <w:rsid w:val="00654898"/>
    <w:rsid w:val="00654BFF"/>
    <w:rsid w:val="00654E3B"/>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D27"/>
    <w:rsid w:val="00660F50"/>
    <w:rsid w:val="00661076"/>
    <w:rsid w:val="00661479"/>
    <w:rsid w:val="00661EBD"/>
    <w:rsid w:val="00661FDA"/>
    <w:rsid w:val="00664EE0"/>
    <w:rsid w:val="00665222"/>
    <w:rsid w:val="006652C7"/>
    <w:rsid w:val="0066580D"/>
    <w:rsid w:val="0066609E"/>
    <w:rsid w:val="006668AC"/>
    <w:rsid w:val="00667279"/>
    <w:rsid w:val="006677F5"/>
    <w:rsid w:val="0067031E"/>
    <w:rsid w:val="00670956"/>
    <w:rsid w:val="00670DBA"/>
    <w:rsid w:val="00671052"/>
    <w:rsid w:val="006719B5"/>
    <w:rsid w:val="00671A99"/>
    <w:rsid w:val="00671C92"/>
    <w:rsid w:val="00671D2C"/>
    <w:rsid w:val="00671D6A"/>
    <w:rsid w:val="00671D7E"/>
    <w:rsid w:val="00672536"/>
    <w:rsid w:val="0067259B"/>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805A3"/>
    <w:rsid w:val="00680E8B"/>
    <w:rsid w:val="00681985"/>
    <w:rsid w:val="00681C69"/>
    <w:rsid w:val="00681FBB"/>
    <w:rsid w:val="00682326"/>
    <w:rsid w:val="0068248F"/>
    <w:rsid w:val="0068299B"/>
    <w:rsid w:val="006829A0"/>
    <w:rsid w:val="00682B35"/>
    <w:rsid w:val="0068340E"/>
    <w:rsid w:val="00683917"/>
    <w:rsid w:val="00684323"/>
    <w:rsid w:val="00684531"/>
    <w:rsid w:val="00684A72"/>
    <w:rsid w:val="0068597B"/>
    <w:rsid w:val="00685EF4"/>
    <w:rsid w:val="00685F3F"/>
    <w:rsid w:val="006869B0"/>
    <w:rsid w:val="00687077"/>
    <w:rsid w:val="0068747A"/>
    <w:rsid w:val="00687C90"/>
    <w:rsid w:val="00690DF9"/>
    <w:rsid w:val="006913E6"/>
    <w:rsid w:val="00692C85"/>
    <w:rsid w:val="00693016"/>
    <w:rsid w:val="00693062"/>
    <w:rsid w:val="00693260"/>
    <w:rsid w:val="0069389F"/>
    <w:rsid w:val="00693FF3"/>
    <w:rsid w:val="0069407A"/>
    <w:rsid w:val="0069443D"/>
    <w:rsid w:val="00694773"/>
    <w:rsid w:val="0069477A"/>
    <w:rsid w:val="00694C26"/>
    <w:rsid w:val="00694FF0"/>
    <w:rsid w:val="00695016"/>
    <w:rsid w:val="00695018"/>
    <w:rsid w:val="00696149"/>
    <w:rsid w:val="00696C11"/>
    <w:rsid w:val="0069707B"/>
    <w:rsid w:val="006973B0"/>
    <w:rsid w:val="00697A21"/>
    <w:rsid w:val="00697F5C"/>
    <w:rsid w:val="006A045D"/>
    <w:rsid w:val="006A0854"/>
    <w:rsid w:val="006A215A"/>
    <w:rsid w:val="006A21C7"/>
    <w:rsid w:val="006A24BA"/>
    <w:rsid w:val="006A2C25"/>
    <w:rsid w:val="006A33A5"/>
    <w:rsid w:val="006A3424"/>
    <w:rsid w:val="006A3838"/>
    <w:rsid w:val="006A388C"/>
    <w:rsid w:val="006A3E36"/>
    <w:rsid w:val="006A4392"/>
    <w:rsid w:val="006A4496"/>
    <w:rsid w:val="006A4D46"/>
    <w:rsid w:val="006A58A8"/>
    <w:rsid w:val="006A6477"/>
    <w:rsid w:val="006A6572"/>
    <w:rsid w:val="006A6795"/>
    <w:rsid w:val="006A6B85"/>
    <w:rsid w:val="006A74BE"/>
    <w:rsid w:val="006A7C19"/>
    <w:rsid w:val="006B035C"/>
    <w:rsid w:val="006B0450"/>
    <w:rsid w:val="006B04D8"/>
    <w:rsid w:val="006B0A47"/>
    <w:rsid w:val="006B0FB0"/>
    <w:rsid w:val="006B1824"/>
    <w:rsid w:val="006B1BF5"/>
    <w:rsid w:val="006B1D02"/>
    <w:rsid w:val="006B1D44"/>
    <w:rsid w:val="006B375A"/>
    <w:rsid w:val="006B3DD3"/>
    <w:rsid w:val="006B43A5"/>
    <w:rsid w:val="006B476E"/>
    <w:rsid w:val="006B49AC"/>
    <w:rsid w:val="006B5DE6"/>
    <w:rsid w:val="006B67FE"/>
    <w:rsid w:val="006B7517"/>
    <w:rsid w:val="006C1393"/>
    <w:rsid w:val="006C221B"/>
    <w:rsid w:val="006C2E6C"/>
    <w:rsid w:val="006C390D"/>
    <w:rsid w:val="006C3973"/>
    <w:rsid w:val="006C3AAE"/>
    <w:rsid w:val="006C452B"/>
    <w:rsid w:val="006C4915"/>
    <w:rsid w:val="006C6007"/>
    <w:rsid w:val="006C6990"/>
    <w:rsid w:val="006C7300"/>
    <w:rsid w:val="006C7AAF"/>
    <w:rsid w:val="006C7EB7"/>
    <w:rsid w:val="006D01A0"/>
    <w:rsid w:val="006D1405"/>
    <w:rsid w:val="006D2065"/>
    <w:rsid w:val="006D2094"/>
    <w:rsid w:val="006D2C2A"/>
    <w:rsid w:val="006D2EED"/>
    <w:rsid w:val="006D30E3"/>
    <w:rsid w:val="006D3570"/>
    <w:rsid w:val="006D3937"/>
    <w:rsid w:val="006D3C41"/>
    <w:rsid w:val="006D42C4"/>
    <w:rsid w:val="006D4388"/>
    <w:rsid w:val="006D464B"/>
    <w:rsid w:val="006D4BDA"/>
    <w:rsid w:val="006D5312"/>
    <w:rsid w:val="006D53CA"/>
    <w:rsid w:val="006D544F"/>
    <w:rsid w:val="006D5E57"/>
    <w:rsid w:val="006D68A3"/>
    <w:rsid w:val="006E0425"/>
    <w:rsid w:val="006E05C2"/>
    <w:rsid w:val="006E093B"/>
    <w:rsid w:val="006E0FC5"/>
    <w:rsid w:val="006E1102"/>
    <w:rsid w:val="006E1314"/>
    <w:rsid w:val="006E38AF"/>
    <w:rsid w:val="006E3E0D"/>
    <w:rsid w:val="006E3E8E"/>
    <w:rsid w:val="006E40A5"/>
    <w:rsid w:val="006E410A"/>
    <w:rsid w:val="006E41DB"/>
    <w:rsid w:val="006E45B3"/>
    <w:rsid w:val="006E53F3"/>
    <w:rsid w:val="006E56B2"/>
    <w:rsid w:val="006E5EFD"/>
    <w:rsid w:val="006E674D"/>
    <w:rsid w:val="006E686D"/>
    <w:rsid w:val="006E6D73"/>
    <w:rsid w:val="006E71A2"/>
    <w:rsid w:val="006E747B"/>
    <w:rsid w:val="006E7804"/>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114E"/>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2D54"/>
    <w:rsid w:val="007138D7"/>
    <w:rsid w:val="00713F7A"/>
    <w:rsid w:val="00714AA2"/>
    <w:rsid w:val="00715396"/>
    <w:rsid w:val="00715836"/>
    <w:rsid w:val="00715E08"/>
    <w:rsid w:val="007160A0"/>
    <w:rsid w:val="007174DF"/>
    <w:rsid w:val="00717B65"/>
    <w:rsid w:val="00720ADF"/>
    <w:rsid w:val="0072104F"/>
    <w:rsid w:val="007211D7"/>
    <w:rsid w:val="00721427"/>
    <w:rsid w:val="00721AD9"/>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8F1"/>
    <w:rsid w:val="00740B14"/>
    <w:rsid w:val="00740C7C"/>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70E"/>
    <w:rsid w:val="00746851"/>
    <w:rsid w:val="00746A77"/>
    <w:rsid w:val="00746E2A"/>
    <w:rsid w:val="00747191"/>
    <w:rsid w:val="00747427"/>
    <w:rsid w:val="00747C33"/>
    <w:rsid w:val="00750AAB"/>
    <w:rsid w:val="0075139E"/>
    <w:rsid w:val="00751789"/>
    <w:rsid w:val="00752DDC"/>
    <w:rsid w:val="00752EC3"/>
    <w:rsid w:val="007544E1"/>
    <w:rsid w:val="007545B4"/>
    <w:rsid w:val="007549F1"/>
    <w:rsid w:val="00754D42"/>
    <w:rsid w:val="00754D81"/>
    <w:rsid w:val="00754ED3"/>
    <w:rsid w:val="00756416"/>
    <w:rsid w:val="00756904"/>
    <w:rsid w:val="00756C1E"/>
    <w:rsid w:val="00756C45"/>
    <w:rsid w:val="0075736F"/>
    <w:rsid w:val="00760189"/>
    <w:rsid w:val="007607EB"/>
    <w:rsid w:val="00760A58"/>
    <w:rsid w:val="00761BC8"/>
    <w:rsid w:val="00761CE3"/>
    <w:rsid w:val="00761F50"/>
    <w:rsid w:val="00761F78"/>
    <w:rsid w:val="007620C2"/>
    <w:rsid w:val="00762B1A"/>
    <w:rsid w:val="00763F16"/>
    <w:rsid w:val="007648F7"/>
    <w:rsid w:val="0076560C"/>
    <w:rsid w:val="00765901"/>
    <w:rsid w:val="00765CBF"/>
    <w:rsid w:val="00765DDB"/>
    <w:rsid w:val="00766847"/>
    <w:rsid w:val="0076749C"/>
    <w:rsid w:val="00767704"/>
    <w:rsid w:val="0076782E"/>
    <w:rsid w:val="00770307"/>
    <w:rsid w:val="007704D0"/>
    <w:rsid w:val="00770F5E"/>
    <w:rsid w:val="007722F9"/>
    <w:rsid w:val="00772320"/>
    <w:rsid w:val="00772410"/>
    <w:rsid w:val="0077269A"/>
    <w:rsid w:val="0077279A"/>
    <w:rsid w:val="0077410D"/>
    <w:rsid w:val="00774E63"/>
    <w:rsid w:val="007760B1"/>
    <w:rsid w:val="007762E7"/>
    <w:rsid w:val="0077742B"/>
    <w:rsid w:val="0077744D"/>
    <w:rsid w:val="00777680"/>
    <w:rsid w:val="00777967"/>
    <w:rsid w:val="00777B44"/>
    <w:rsid w:val="00780BD2"/>
    <w:rsid w:val="00781587"/>
    <w:rsid w:val="007819A5"/>
    <w:rsid w:val="00781D6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6E7"/>
    <w:rsid w:val="00787EA7"/>
    <w:rsid w:val="007903E4"/>
    <w:rsid w:val="00790770"/>
    <w:rsid w:val="007917CA"/>
    <w:rsid w:val="007919F3"/>
    <w:rsid w:val="007924C0"/>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68"/>
    <w:rsid w:val="007A080E"/>
    <w:rsid w:val="007A0D69"/>
    <w:rsid w:val="007A1949"/>
    <w:rsid w:val="007A1F50"/>
    <w:rsid w:val="007A2109"/>
    <w:rsid w:val="007A284D"/>
    <w:rsid w:val="007A3093"/>
    <w:rsid w:val="007A3C26"/>
    <w:rsid w:val="007A4502"/>
    <w:rsid w:val="007A64CC"/>
    <w:rsid w:val="007A65DB"/>
    <w:rsid w:val="007A6D82"/>
    <w:rsid w:val="007A7198"/>
    <w:rsid w:val="007A7CB1"/>
    <w:rsid w:val="007B0FC8"/>
    <w:rsid w:val="007B1026"/>
    <w:rsid w:val="007B10D9"/>
    <w:rsid w:val="007B1ACD"/>
    <w:rsid w:val="007B1AFC"/>
    <w:rsid w:val="007B251F"/>
    <w:rsid w:val="007B29A4"/>
    <w:rsid w:val="007B29C3"/>
    <w:rsid w:val="007B2B03"/>
    <w:rsid w:val="007B35F4"/>
    <w:rsid w:val="007B3C6D"/>
    <w:rsid w:val="007B418D"/>
    <w:rsid w:val="007B48E0"/>
    <w:rsid w:val="007B4B4B"/>
    <w:rsid w:val="007B51BE"/>
    <w:rsid w:val="007B529D"/>
    <w:rsid w:val="007B5DB8"/>
    <w:rsid w:val="007B664E"/>
    <w:rsid w:val="007B78E9"/>
    <w:rsid w:val="007B7F19"/>
    <w:rsid w:val="007C0346"/>
    <w:rsid w:val="007C0442"/>
    <w:rsid w:val="007C08F5"/>
    <w:rsid w:val="007C09CF"/>
    <w:rsid w:val="007C10AB"/>
    <w:rsid w:val="007C1575"/>
    <w:rsid w:val="007C16B7"/>
    <w:rsid w:val="007C1B87"/>
    <w:rsid w:val="007C24E8"/>
    <w:rsid w:val="007C2984"/>
    <w:rsid w:val="007C2FAC"/>
    <w:rsid w:val="007C3C24"/>
    <w:rsid w:val="007C4E8F"/>
    <w:rsid w:val="007C5937"/>
    <w:rsid w:val="007C5B7D"/>
    <w:rsid w:val="007C62A6"/>
    <w:rsid w:val="007C67CA"/>
    <w:rsid w:val="007D02B3"/>
    <w:rsid w:val="007D0858"/>
    <w:rsid w:val="007D18B1"/>
    <w:rsid w:val="007D2310"/>
    <w:rsid w:val="007D2832"/>
    <w:rsid w:val="007D2969"/>
    <w:rsid w:val="007D2A8E"/>
    <w:rsid w:val="007D2B9A"/>
    <w:rsid w:val="007D345A"/>
    <w:rsid w:val="007D3732"/>
    <w:rsid w:val="007D3FDC"/>
    <w:rsid w:val="007D4648"/>
    <w:rsid w:val="007D4910"/>
    <w:rsid w:val="007D4B56"/>
    <w:rsid w:val="007D4BB4"/>
    <w:rsid w:val="007D4E20"/>
    <w:rsid w:val="007D4F8E"/>
    <w:rsid w:val="007D5524"/>
    <w:rsid w:val="007D5E70"/>
    <w:rsid w:val="007D5F01"/>
    <w:rsid w:val="007D63F0"/>
    <w:rsid w:val="007D64B0"/>
    <w:rsid w:val="007D6CBF"/>
    <w:rsid w:val="007D6CF6"/>
    <w:rsid w:val="007D760A"/>
    <w:rsid w:val="007D78E3"/>
    <w:rsid w:val="007D7CE6"/>
    <w:rsid w:val="007E06C0"/>
    <w:rsid w:val="007E0877"/>
    <w:rsid w:val="007E0CA6"/>
    <w:rsid w:val="007E0E77"/>
    <w:rsid w:val="007E12E9"/>
    <w:rsid w:val="007E179A"/>
    <w:rsid w:val="007E269E"/>
    <w:rsid w:val="007E3378"/>
    <w:rsid w:val="007E59A3"/>
    <w:rsid w:val="007E612D"/>
    <w:rsid w:val="007E67AF"/>
    <w:rsid w:val="007E6BAA"/>
    <w:rsid w:val="007E748A"/>
    <w:rsid w:val="007E7615"/>
    <w:rsid w:val="007F03F4"/>
    <w:rsid w:val="007F0621"/>
    <w:rsid w:val="007F0807"/>
    <w:rsid w:val="007F0906"/>
    <w:rsid w:val="007F0A9B"/>
    <w:rsid w:val="007F0AA3"/>
    <w:rsid w:val="007F207E"/>
    <w:rsid w:val="007F34BD"/>
    <w:rsid w:val="007F3554"/>
    <w:rsid w:val="007F3A34"/>
    <w:rsid w:val="007F3CF2"/>
    <w:rsid w:val="007F4A9D"/>
    <w:rsid w:val="007F5487"/>
    <w:rsid w:val="007F5CCB"/>
    <w:rsid w:val="007F6A64"/>
    <w:rsid w:val="007F70B7"/>
    <w:rsid w:val="007F7907"/>
    <w:rsid w:val="007F7937"/>
    <w:rsid w:val="007F7CEA"/>
    <w:rsid w:val="00800825"/>
    <w:rsid w:val="008011C1"/>
    <w:rsid w:val="00801D2D"/>
    <w:rsid w:val="0080223D"/>
    <w:rsid w:val="00802811"/>
    <w:rsid w:val="0080284C"/>
    <w:rsid w:val="008029FF"/>
    <w:rsid w:val="00802C76"/>
    <w:rsid w:val="00802D55"/>
    <w:rsid w:val="0080314B"/>
    <w:rsid w:val="008034ED"/>
    <w:rsid w:val="008037DC"/>
    <w:rsid w:val="00803D4C"/>
    <w:rsid w:val="008047D3"/>
    <w:rsid w:val="00805D8B"/>
    <w:rsid w:val="00806934"/>
    <w:rsid w:val="00807143"/>
    <w:rsid w:val="008074C7"/>
    <w:rsid w:val="008074EB"/>
    <w:rsid w:val="00810201"/>
    <w:rsid w:val="008105E9"/>
    <w:rsid w:val="00810A69"/>
    <w:rsid w:val="00810B14"/>
    <w:rsid w:val="008112E5"/>
    <w:rsid w:val="0081166E"/>
    <w:rsid w:val="00811790"/>
    <w:rsid w:val="00811FAD"/>
    <w:rsid w:val="0081220B"/>
    <w:rsid w:val="00812D7E"/>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B0"/>
    <w:rsid w:val="008232E4"/>
    <w:rsid w:val="00823FE5"/>
    <w:rsid w:val="0082548B"/>
    <w:rsid w:val="008256A7"/>
    <w:rsid w:val="008259E5"/>
    <w:rsid w:val="00825EC2"/>
    <w:rsid w:val="00826FE0"/>
    <w:rsid w:val="0082799B"/>
    <w:rsid w:val="008300D9"/>
    <w:rsid w:val="008302E6"/>
    <w:rsid w:val="00830D0D"/>
    <w:rsid w:val="00830D1E"/>
    <w:rsid w:val="00831039"/>
    <w:rsid w:val="008315C3"/>
    <w:rsid w:val="0083162C"/>
    <w:rsid w:val="0083240C"/>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655"/>
    <w:rsid w:val="00837C49"/>
    <w:rsid w:val="008409B9"/>
    <w:rsid w:val="00840F3F"/>
    <w:rsid w:val="00842ED3"/>
    <w:rsid w:val="008431EC"/>
    <w:rsid w:val="00843469"/>
    <w:rsid w:val="0084359E"/>
    <w:rsid w:val="008446E9"/>
    <w:rsid w:val="008449B3"/>
    <w:rsid w:val="00844C95"/>
    <w:rsid w:val="00844CC1"/>
    <w:rsid w:val="008459E2"/>
    <w:rsid w:val="00845C52"/>
    <w:rsid w:val="00845FDF"/>
    <w:rsid w:val="00846178"/>
    <w:rsid w:val="00846371"/>
    <w:rsid w:val="00846D12"/>
    <w:rsid w:val="00847600"/>
    <w:rsid w:val="00847E87"/>
    <w:rsid w:val="0085090D"/>
    <w:rsid w:val="008510CD"/>
    <w:rsid w:val="0085130E"/>
    <w:rsid w:val="00851982"/>
    <w:rsid w:val="00852B39"/>
    <w:rsid w:val="008536F5"/>
    <w:rsid w:val="00853ACB"/>
    <w:rsid w:val="00854AB0"/>
    <w:rsid w:val="008553E0"/>
    <w:rsid w:val="00855F84"/>
    <w:rsid w:val="0085646B"/>
    <w:rsid w:val="00856FFE"/>
    <w:rsid w:val="00857252"/>
    <w:rsid w:val="0085748A"/>
    <w:rsid w:val="00857CF7"/>
    <w:rsid w:val="008600C8"/>
    <w:rsid w:val="00860115"/>
    <w:rsid w:val="00860732"/>
    <w:rsid w:val="00860F2B"/>
    <w:rsid w:val="008615A8"/>
    <w:rsid w:val="0086239E"/>
    <w:rsid w:val="00862482"/>
    <w:rsid w:val="00862C4E"/>
    <w:rsid w:val="00863C32"/>
    <w:rsid w:val="00863CBB"/>
    <w:rsid w:val="008647B2"/>
    <w:rsid w:val="00864C50"/>
    <w:rsid w:val="008652CD"/>
    <w:rsid w:val="00866A51"/>
    <w:rsid w:val="00866B16"/>
    <w:rsid w:val="00866C30"/>
    <w:rsid w:val="00866C45"/>
    <w:rsid w:val="00866D76"/>
    <w:rsid w:val="0086700E"/>
    <w:rsid w:val="00867F4C"/>
    <w:rsid w:val="008703B2"/>
    <w:rsid w:val="00871DC8"/>
    <w:rsid w:val="008720D8"/>
    <w:rsid w:val="008729CD"/>
    <w:rsid w:val="008730BA"/>
    <w:rsid w:val="008731C6"/>
    <w:rsid w:val="00873290"/>
    <w:rsid w:val="00873696"/>
    <w:rsid w:val="0087389A"/>
    <w:rsid w:val="0087449D"/>
    <w:rsid w:val="00874979"/>
    <w:rsid w:val="00874A47"/>
    <w:rsid w:val="008753A5"/>
    <w:rsid w:val="0087595A"/>
    <w:rsid w:val="00875EAF"/>
    <w:rsid w:val="0087672B"/>
    <w:rsid w:val="00876ECB"/>
    <w:rsid w:val="0087750E"/>
    <w:rsid w:val="00877934"/>
    <w:rsid w:val="00877AAB"/>
    <w:rsid w:val="00877EB3"/>
    <w:rsid w:val="008800AF"/>
    <w:rsid w:val="008809A6"/>
    <w:rsid w:val="008813B9"/>
    <w:rsid w:val="008818B3"/>
    <w:rsid w:val="008831CA"/>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1B56"/>
    <w:rsid w:val="0089221F"/>
    <w:rsid w:val="00892CDA"/>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4E99"/>
    <w:rsid w:val="008A56A7"/>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2CA6"/>
    <w:rsid w:val="008B3D6A"/>
    <w:rsid w:val="008B3E2A"/>
    <w:rsid w:val="008B468B"/>
    <w:rsid w:val="008B4781"/>
    <w:rsid w:val="008B4A5D"/>
    <w:rsid w:val="008B4ABA"/>
    <w:rsid w:val="008B4C21"/>
    <w:rsid w:val="008B4C42"/>
    <w:rsid w:val="008B4CF7"/>
    <w:rsid w:val="008B560B"/>
    <w:rsid w:val="008B5C93"/>
    <w:rsid w:val="008B6703"/>
    <w:rsid w:val="008B7181"/>
    <w:rsid w:val="008B7C3E"/>
    <w:rsid w:val="008C05AC"/>
    <w:rsid w:val="008C08EC"/>
    <w:rsid w:val="008C0F03"/>
    <w:rsid w:val="008C14D1"/>
    <w:rsid w:val="008C18C3"/>
    <w:rsid w:val="008C1DD2"/>
    <w:rsid w:val="008C1E6A"/>
    <w:rsid w:val="008C2323"/>
    <w:rsid w:val="008C23E8"/>
    <w:rsid w:val="008C28FF"/>
    <w:rsid w:val="008C2D66"/>
    <w:rsid w:val="008C2D7B"/>
    <w:rsid w:val="008C3F49"/>
    <w:rsid w:val="008C5537"/>
    <w:rsid w:val="008C5966"/>
    <w:rsid w:val="008C5D29"/>
    <w:rsid w:val="008C63F7"/>
    <w:rsid w:val="008C6609"/>
    <w:rsid w:val="008C699D"/>
    <w:rsid w:val="008C6B2B"/>
    <w:rsid w:val="008C6DBB"/>
    <w:rsid w:val="008C6ECF"/>
    <w:rsid w:val="008C7373"/>
    <w:rsid w:val="008C73DB"/>
    <w:rsid w:val="008C7438"/>
    <w:rsid w:val="008C7AAF"/>
    <w:rsid w:val="008C7FEC"/>
    <w:rsid w:val="008D01E2"/>
    <w:rsid w:val="008D022A"/>
    <w:rsid w:val="008D0487"/>
    <w:rsid w:val="008D109A"/>
    <w:rsid w:val="008D11F8"/>
    <w:rsid w:val="008D1793"/>
    <w:rsid w:val="008D288D"/>
    <w:rsid w:val="008D29B1"/>
    <w:rsid w:val="008D2BE3"/>
    <w:rsid w:val="008D3A2C"/>
    <w:rsid w:val="008D4298"/>
    <w:rsid w:val="008D4306"/>
    <w:rsid w:val="008D4445"/>
    <w:rsid w:val="008D486A"/>
    <w:rsid w:val="008D4E30"/>
    <w:rsid w:val="008D5347"/>
    <w:rsid w:val="008D5B60"/>
    <w:rsid w:val="008D5C69"/>
    <w:rsid w:val="008D5EA5"/>
    <w:rsid w:val="008D62BA"/>
    <w:rsid w:val="008D66C8"/>
    <w:rsid w:val="008D71B7"/>
    <w:rsid w:val="008D72C5"/>
    <w:rsid w:val="008D7BFF"/>
    <w:rsid w:val="008D7D35"/>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634"/>
    <w:rsid w:val="00903DC0"/>
    <w:rsid w:val="00903FFF"/>
    <w:rsid w:val="00904503"/>
    <w:rsid w:val="0090461A"/>
    <w:rsid w:val="00904855"/>
    <w:rsid w:val="0090487F"/>
    <w:rsid w:val="00904B14"/>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D10"/>
    <w:rsid w:val="00913A18"/>
    <w:rsid w:val="00913A6D"/>
    <w:rsid w:val="0091437B"/>
    <w:rsid w:val="0091467D"/>
    <w:rsid w:val="00914A67"/>
    <w:rsid w:val="00914CBC"/>
    <w:rsid w:val="00915DB1"/>
    <w:rsid w:val="00916589"/>
    <w:rsid w:val="0091681A"/>
    <w:rsid w:val="00916993"/>
    <w:rsid w:val="00916BE1"/>
    <w:rsid w:val="00917771"/>
    <w:rsid w:val="00920B51"/>
    <w:rsid w:val="00921316"/>
    <w:rsid w:val="009217CA"/>
    <w:rsid w:val="00921AC3"/>
    <w:rsid w:val="00921B23"/>
    <w:rsid w:val="009225DB"/>
    <w:rsid w:val="00922D7E"/>
    <w:rsid w:val="00922F09"/>
    <w:rsid w:val="00923064"/>
    <w:rsid w:val="009236C1"/>
    <w:rsid w:val="00923A99"/>
    <w:rsid w:val="00923CA5"/>
    <w:rsid w:val="009245F6"/>
    <w:rsid w:val="00924BB7"/>
    <w:rsid w:val="00924BFB"/>
    <w:rsid w:val="00924C6C"/>
    <w:rsid w:val="00925BD3"/>
    <w:rsid w:val="00926481"/>
    <w:rsid w:val="009267AF"/>
    <w:rsid w:val="009271DC"/>
    <w:rsid w:val="00927778"/>
    <w:rsid w:val="00927BAD"/>
    <w:rsid w:val="00927DAA"/>
    <w:rsid w:val="009308C0"/>
    <w:rsid w:val="009311BD"/>
    <w:rsid w:val="00931304"/>
    <w:rsid w:val="009314D2"/>
    <w:rsid w:val="00931BBD"/>
    <w:rsid w:val="00932106"/>
    <w:rsid w:val="00932274"/>
    <w:rsid w:val="00932C2F"/>
    <w:rsid w:val="009332D5"/>
    <w:rsid w:val="00933310"/>
    <w:rsid w:val="00933870"/>
    <w:rsid w:val="00933BB8"/>
    <w:rsid w:val="00934D66"/>
    <w:rsid w:val="00935BA1"/>
    <w:rsid w:val="00935EA0"/>
    <w:rsid w:val="0093621D"/>
    <w:rsid w:val="00936389"/>
    <w:rsid w:val="009363D6"/>
    <w:rsid w:val="00936E26"/>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8E0"/>
    <w:rsid w:val="00946BB7"/>
    <w:rsid w:val="00947FD9"/>
    <w:rsid w:val="009503FB"/>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322C"/>
    <w:rsid w:val="009639F3"/>
    <w:rsid w:val="00963A4E"/>
    <w:rsid w:val="00963B1A"/>
    <w:rsid w:val="00965482"/>
    <w:rsid w:val="009654C6"/>
    <w:rsid w:val="009655E9"/>
    <w:rsid w:val="0096698D"/>
    <w:rsid w:val="00967696"/>
    <w:rsid w:val="009677A0"/>
    <w:rsid w:val="009706AC"/>
    <w:rsid w:val="00971588"/>
    <w:rsid w:val="00971B1B"/>
    <w:rsid w:val="00972A59"/>
    <w:rsid w:val="00973146"/>
    <w:rsid w:val="009737D9"/>
    <w:rsid w:val="00975DE1"/>
    <w:rsid w:val="0097611D"/>
    <w:rsid w:val="009767DF"/>
    <w:rsid w:val="0097727C"/>
    <w:rsid w:val="00980432"/>
    <w:rsid w:val="0098085F"/>
    <w:rsid w:val="00980F9A"/>
    <w:rsid w:val="009823EB"/>
    <w:rsid w:val="00982453"/>
    <w:rsid w:val="0098250F"/>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E36"/>
    <w:rsid w:val="00987476"/>
    <w:rsid w:val="00987685"/>
    <w:rsid w:val="00987A66"/>
    <w:rsid w:val="009907F7"/>
    <w:rsid w:val="00990AD8"/>
    <w:rsid w:val="00990C9F"/>
    <w:rsid w:val="00990CA2"/>
    <w:rsid w:val="00991555"/>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6E2"/>
    <w:rsid w:val="009A0459"/>
    <w:rsid w:val="009A12A4"/>
    <w:rsid w:val="009A1A13"/>
    <w:rsid w:val="009A390B"/>
    <w:rsid w:val="009A39A4"/>
    <w:rsid w:val="009A3DFE"/>
    <w:rsid w:val="009A4134"/>
    <w:rsid w:val="009A53C1"/>
    <w:rsid w:val="009A54E7"/>
    <w:rsid w:val="009A5849"/>
    <w:rsid w:val="009A5E8D"/>
    <w:rsid w:val="009A6867"/>
    <w:rsid w:val="009A6C57"/>
    <w:rsid w:val="009A75A9"/>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3508"/>
    <w:rsid w:val="009C4438"/>
    <w:rsid w:val="009C4D86"/>
    <w:rsid w:val="009C5C7D"/>
    <w:rsid w:val="009C5DE9"/>
    <w:rsid w:val="009C617E"/>
    <w:rsid w:val="009C699E"/>
    <w:rsid w:val="009C69B4"/>
    <w:rsid w:val="009C6F13"/>
    <w:rsid w:val="009C743D"/>
    <w:rsid w:val="009C7927"/>
    <w:rsid w:val="009D0385"/>
    <w:rsid w:val="009D197B"/>
    <w:rsid w:val="009D2F5E"/>
    <w:rsid w:val="009D3012"/>
    <w:rsid w:val="009D3936"/>
    <w:rsid w:val="009D3AEA"/>
    <w:rsid w:val="009D41B3"/>
    <w:rsid w:val="009D4671"/>
    <w:rsid w:val="009D4816"/>
    <w:rsid w:val="009D492E"/>
    <w:rsid w:val="009D4D59"/>
    <w:rsid w:val="009D53DC"/>
    <w:rsid w:val="009D61F5"/>
    <w:rsid w:val="009D6E5F"/>
    <w:rsid w:val="009D7E2E"/>
    <w:rsid w:val="009E0C3A"/>
    <w:rsid w:val="009E0D94"/>
    <w:rsid w:val="009E10DB"/>
    <w:rsid w:val="009E2201"/>
    <w:rsid w:val="009E2227"/>
    <w:rsid w:val="009E22F6"/>
    <w:rsid w:val="009E289D"/>
    <w:rsid w:val="009E2FD9"/>
    <w:rsid w:val="009E3BE1"/>
    <w:rsid w:val="009E3D97"/>
    <w:rsid w:val="009E41EC"/>
    <w:rsid w:val="009E43BF"/>
    <w:rsid w:val="009E5069"/>
    <w:rsid w:val="009E50CF"/>
    <w:rsid w:val="009E52F7"/>
    <w:rsid w:val="009E558A"/>
    <w:rsid w:val="009E5D2B"/>
    <w:rsid w:val="009E5DC3"/>
    <w:rsid w:val="009E600E"/>
    <w:rsid w:val="009E661D"/>
    <w:rsid w:val="009F0A26"/>
    <w:rsid w:val="009F13D0"/>
    <w:rsid w:val="009F2632"/>
    <w:rsid w:val="009F29ED"/>
    <w:rsid w:val="009F2F50"/>
    <w:rsid w:val="009F3089"/>
    <w:rsid w:val="009F3296"/>
    <w:rsid w:val="009F32D9"/>
    <w:rsid w:val="009F4650"/>
    <w:rsid w:val="009F497D"/>
    <w:rsid w:val="009F657F"/>
    <w:rsid w:val="009F6712"/>
    <w:rsid w:val="009F6A10"/>
    <w:rsid w:val="009F6FA8"/>
    <w:rsid w:val="00A008BE"/>
    <w:rsid w:val="00A017D8"/>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031A"/>
    <w:rsid w:val="00A111EA"/>
    <w:rsid w:val="00A119B7"/>
    <w:rsid w:val="00A12682"/>
    <w:rsid w:val="00A12B00"/>
    <w:rsid w:val="00A12BCF"/>
    <w:rsid w:val="00A12F51"/>
    <w:rsid w:val="00A1352E"/>
    <w:rsid w:val="00A13A1B"/>
    <w:rsid w:val="00A13B24"/>
    <w:rsid w:val="00A13B77"/>
    <w:rsid w:val="00A1432A"/>
    <w:rsid w:val="00A1462D"/>
    <w:rsid w:val="00A14713"/>
    <w:rsid w:val="00A15F7C"/>
    <w:rsid w:val="00A16410"/>
    <w:rsid w:val="00A16563"/>
    <w:rsid w:val="00A168CB"/>
    <w:rsid w:val="00A1713C"/>
    <w:rsid w:val="00A17AF9"/>
    <w:rsid w:val="00A200DC"/>
    <w:rsid w:val="00A20161"/>
    <w:rsid w:val="00A20AF4"/>
    <w:rsid w:val="00A21A85"/>
    <w:rsid w:val="00A21BE7"/>
    <w:rsid w:val="00A21E64"/>
    <w:rsid w:val="00A22355"/>
    <w:rsid w:val="00A223C9"/>
    <w:rsid w:val="00A2279F"/>
    <w:rsid w:val="00A22D01"/>
    <w:rsid w:val="00A23180"/>
    <w:rsid w:val="00A238AD"/>
    <w:rsid w:val="00A24503"/>
    <w:rsid w:val="00A24A19"/>
    <w:rsid w:val="00A25661"/>
    <w:rsid w:val="00A26123"/>
    <w:rsid w:val="00A261C9"/>
    <w:rsid w:val="00A26368"/>
    <w:rsid w:val="00A30211"/>
    <w:rsid w:val="00A31DFE"/>
    <w:rsid w:val="00A33221"/>
    <w:rsid w:val="00A34103"/>
    <w:rsid w:val="00A349F6"/>
    <w:rsid w:val="00A34D91"/>
    <w:rsid w:val="00A35B35"/>
    <w:rsid w:val="00A35C3F"/>
    <w:rsid w:val="00A362A7"/>
    <w:rsid w:val="00A36338"/>
    <w:rsid w:val="00A365E3"/>
    <w:rsid w:val="00A36A64"/>
    <w:rsid w:val="00A37045"/>
    <w:rsid w:val="00A37651"/>
    <w:rsid w:val="00A37AA6"/>
    <w:rsid w:val="00A40A01"/>
    <w:rsid w:val="00A40A4B"/>
    <w:rsid w:val="00A40F5B"/>
    <w:rsid w:val="00A40F5D"/>
    <w:rsid w:val="00A4190A"/>
    <w:rsid w:val="00A41A72"/>
    <w:rsid w:val="00A41CB6"/>
    <w:rsid w:val="00A41EEE"/>
    <w:rsid w:val="00A42DD5"/>
    <w:rsid w:val="00A438C1"/>
    <w:rsid w:val="00A43C1F"/>
    <w:rsid w:val="00A441EC"/>
    <w:rsid w:val="00A44209"/>
    <w:rsid w:val="00A4455D"/>
    <w:rsid w:val="00A44983"/>
    <w:rsid w:val="00A44D68"/>
    <w:rsid w:val="00A44E41"/>
    <w:rsid w:val="00A45594"/>
    <w:rsid w:val="00A45A77"/>
    <w:rsid w:val="00A46E4C"/>
    <w:rsid w:val="00A473B3"/>
    <w:rsid w:val="00A47581"/>
    <w:rsid w:val="00A47B28"/>
    <w:rsid w:val="00A500BF"/>
    <w:rsid w:val="00A502F5"/>
    <w:rsid w:val="00A510D1"/>
    <w:rsid w:val="00A51177"/>
    <w:rsid w:val="00A51233"/>
    <w:rsid w:val="00A515E5"/>
    <w:rsid w:val="00A518A1"/>
    <w:rsid w:val="00A52215"/>
    <w:rsid w:val="00A52560"/>
    <w:rsid w:val="00A52648"/>
    <w:rsid w:val="00A52B11"/>
    <w:rsid w:val="00A52CA8"/>
    <w:rsid w:val="00A5368D"/>
    <w:rsid w:val="00A53794"/>
    <w:rsid w:val="00A538BF"/>
    <w:rsid w:val="00A5415D"/>
    <w:rsid w:val="00A55597"/>
    <w:rsid w:val="00A560B3"/>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4724"/>
    <w:rsid w:val="00A65158"/>
    <w:rsid w:val="00A662CF"/>
    <w:rsid w:val="00A665E8"/>
    <w:rsid w:val="00A66B7B"/>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6F1"/>
    <w:rsid w:val="00A748A7"/>
    <w:rsid w:val="00A75253"/>
    <w:rsid w:val="00A75498"/>
    <w:rsid w:val="00A757E1"/>
    <w:rsid w:val="00A759C3"/>
    <w:rsid w:val="00A75A64"/>
    <w:rsid w:val="00A75B57"/>
    <w:rsid w:val="00A7625C"/>
    <w:rsid w:val="00A7782B"/>
    <w:rsid w:val="00A778FD"/>
    <w:rsid w:val="00A77BCF"/>
    <w:rsid w:val="00A77F60"/>
    <w:rsid w:val="00A80709"/>
    <w:rsid w:val="00A80DC0"/>
    <w:rsid w:val="00A80FCA"/>
    <w:rsid w:val="00A81CA0"/>
    <w:rsid w:val="00A8274D"/>
    <w:rsid w:val="00A82AD7"/>
    <w:rsid w:val="00A82BB4"/>
    <w:rsid w:val="00A82E08"/>
    <w:rsid w:val="00A833DE"/>
    <w:rsid w:val="00A83DF1"/>
    <w:rsid w:val="00A83F46"/>
    <w:rsid w:val="00A847C1"/>
    <w:rsid w:val="00A85078"/>
    <w:rsid w:val="00A86486"/>
    <w:rsid w:val="00A875D1"/>
    <w:rsid w:val="00A87D6F"/>
    <w:rsid w:val="00A91551"/>
    <w:rsid w:val="00A916B3"/>
    <w:rsid w:val="00A92707"/>
    <w:rsid w:val="00A927D7"/>
    <w:rsid w:val="00A931B2"/>
    <w:rsid w:val="00A93C34"/>
    <w:rsid w:val="00A93FFF"/>
    <w:rsid w:val="00A94292"/>
    <w:rsid w:val="00A95A0B"/>
    <w:rsid w:val="00A95A26"/>
    <w:rsid w:val="00A96416"/>
    <w:rsid w:val="00A96E94"/>
    <w:rsid w:val="00A975D1"/>
    <w:rsid w:val="00A9797F"/>
    <w:rsid w:val="00AA0452"/>
    <w:rsid w:val="00AA0560"/>
    <w:rsid w:val="00AA0927"/>
    <w:rsid w:val="00AA17EB"/>
    <w:rsid w:val="00AA1966"/>
    <w:rsid w:val="00AA2022"/>
    <w:rsid w:val="00AA2314"/>
    <w:rsid w:val="00AA4247"/>
    <w:rsid w:val="00AA512D"/>
    <w:rsid w:val="00AA5ADD"/>
    <w:rsid w:val="00AA5DF9"/>
    <w:rsid w:val="00AA61AF"/>
    <w:rsid w:val="00AA635A"/>
    <w:rsid w:val="00AA649D"/>
    <w:rsid w:val="00AA668A"/>
    <w:rsid w:val="00AA6738"/>
    <w:rsid w:val="00AA68C4"/>
    <w:rsid w:val="00AA6E00"/>
    <w:rsid w:val="00AA715F"/>
    <w:rsid w:val="00AB049D"/>
    <w:rsid w:val="00AB0D98"/>
    <w:rsid w:val="00AB194E"/>
    <w:rsid w:val="00AB30A5"/>
    <w:rsid w:val="00AB37B8"/>
    <w:rsid w:val="00AB4082"/>
    <w:rsid w:val="00AB5B90"/>
    <w:rsid w:val="00AB5D6A"/>
    <w:rsid w:val="00AB611A"/>
    <w:rsid w:val="00AB63F1"/>
    <w:rsid w:val="00AB78EB"/>
    <w:rsid w:val="00AC0B48"/>
    <w:rsid w:val="00AC0C67"/>
    <w:rsid w:val="00AC2449"/>
    <w:rsid w:val="00AC3008"/>
    <w:rsid w:val="00AC33E7"/>
    <w:rsid w:val="00AC3FD6"/>
    <w:rsid w:val="00AC400B"/>
    <w:rsid w:val="00AC4648"/>
    <w:rsid w:val="00AC646A"/>
    <w:rsid w:val="00AC7DE5"/>
    <w:rsid w:val="00AD0335"/>
    <w:rsid w:val="00AD1050"/>
    <w:rsid w:val="00AD13E1"/>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0AC"/>
    <w:rsid w:val="00AD59D5"/>
    <w:rsid w:val="00AD5E7E"/>
    <w:rsid w:val="00AD6128"/>
    <w:rsid w:val="00AD7804"/>
    <w:rsid w:val="00AE0527"/>
    <w:rsid w:val="00AE23B1"/>
    <w:rsid w:val="00AE23D0"/>
    <w:rsid w:val="00AE260B"/>
    <w:rsid w:val="00AE2CEA"/>
    <w:rsid w:val="00AE3296"/>
    <w:rsid w:val="00AE3359"/>
    <w:rsid w:val="00AE40CA"/>
    <w:rsid w:val="00AE48C6"/>
    <w:rsid w:val="00AE553E"/>
    <w:rsid w:val="00AE5811"/>
    <w:rsid w:val="00AE606E"/>
    <w:rsid w:val="00AE63EA"/>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29B8"/>
    <w:rsid w:val="00B02DB6"/>
    <w:rsid w:val="00B02E4E"/>
    <w:rsid w:val="00B02EE3"/>
    <w:rsid w:val="00B039CD"/>
    <w:rsid w:val="00B03C49"/>
    <w:rsid w:val="00B03E91"/>
    <w:rsid w:val="00B0475F"/>
    <w:rsid w:val="00B04976"/>
    <w:rsid w:val="00B04B72"/>
    <w:rsid w:val="00B04FFE"/>
    <w:rsid w:val="00B054D7"/>
    <w:rsid w:val="00B0672B"/>
    <w:rsid w:val="00B06965"/>
    <w:rsid w:val="00B06B12"/>
    <w:rsid w:val="00B06B75"/>
    <w:rsid w:val="00B07A88"/>
    <w:rsid w:val="00B10312"/>
    <w:rsid w:val="00B1084F"/>
    <w:rsid w:val="00B1115F"/>
    <w:rsid w:val="00B116BA"/>
    <w:rsid w:val="00B1194A"/>
    <w:rsid w:val="00B11B6C"/>
    <w:rsid w:val="00B11CD1"/>
    <w:rsid w:val="00B122EA"/>
    <w:rsid w:val="00B123FE"/>
    <w:rsid w:val="00B136AD"/>
    <w:rsid w:val="00B136FB"/>
    <w:rsid w:val="00B1411B"/>
    <w:rsid w:val="00B1412A"/>
    <w:rsid w:val="00B152C9"/>
    <w:rsid w:val="00B169ED"/>
    <w:rsid w:val="00B17B5A"/>
    <w:rsid w:val="00B20AAF"/>
    <w:rsid w:val="00B2123A"/>
    <w:rsid w:val="00B214D1"/>
    <w:rsid w:val="00B21DB1"/>
    <w:rsid w:val="00B222D2"/>
    <w:rsid w:val="00B22926"/>
    <w:rsid w:val="00B238A4"/>
    <w:rsid w:val="00B23D6D"/>
    <w:rsid w:val="00B24226"/>
    <w:rsid w:val="00B24F20"/>
    <w:rsid w:val="00B25579"/>
    <w:rsid w:val="00B2566F"/>
    <w:rsid w:val="00B25B7A"/>
    <w:rsid w:val="00B25D06"/>
    <w:rsid w:val="00B26AD2"/>
    <w:rsid w:val="00B26D39"/>
    <w:rsid w:val="00B26FD7"/>
    <w:rsid w:val="00B27278"/>
    <w:rsid w:val="00B274D6"/>
    <w:rsid w:val="00B30525"/>
    <w:rsid w:val="00B30727"/>
    <w:rsid w:val="00B30974"/>
    <w:rsid w:val="00B30C01"/>
    <w:rsid w:val="00B30C86"/>
    <w:rsid w:val="00B31CC3"/>
    <w:rsid w:val="00B32ABC"/>
    <w:rsid w:val="00B32ABD"/>
    <w:rsid w:val="00B337CA"/>
    <w:rsid w:val="00B33CB0"/>
    <w:rsid w:val="00B34622"/>
    <w:rsid w:val="00B34AF1"/>
    <w:rsid w:val="00B367C1"/>
    <w:rsid w:val="00B367CC"/>
    <w:rsid w:val="00B36965"/>
    <w:rsid w:val="00B369AC"/>
    <w:rsid w:val="00B369BD"/>
    <w:rsid w:val="00B36B1C"/>
    <w:rsid w:val="00B36F8E"/>
    <w:rsid w:val="00B377BE"/>
    <w:rsid w:val="00B37A9A"/>
    <w:rsid w:val="00B37C7E"/>
    <w:rsid w:val="00B37CF9"/>
    <w:rsid w:val="00B40020"/>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B57"/>
    <w:rsid w:val="00B50DCC"/>
    <w:rsid w:val="00B51521"/>
    <w:rsid w:val="00B52141"/>
    <w:rsid w:val="00B521C3"/>
    <w:rsid w:val="00B52A1F"/>
    <w:rsid w:val="00B54387"/>
    <w:rsid w:val="00B55110"/>
    <w:rsid w:val="00B55969"/>
    <w:rsid w:val="00B55DE4"/>
    <w:rsid w:val="00B55E98"/>
    <w:rsid w:val="00B56304"/>
    <w:rsid w:val="00B5664A"/>
    <w:rsid w:val="00B5678D"/>
    <w:rsid w:val="00B56F6B"/>
    <w:rsid w:val="00B57666"/>
    <w:rsid w:val="00B57CE2"/>
    <w:rsid w:val="00B57D20"/>
    <w:rsid w:val="00B60391"/>
    <w:rsid w:val="00B61BE5"/>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7045A"/>
    <w:rsid w:val="00B706F6"/>
    <w:rsid w:val="00B70EC2"/>
    <w:rsid w:val="00B71BE4"/>
    <w:rsid w:val="00B71C6C"/>
    <w:rsid w:val="00B7217F"/>
    <w:rsid w:val="00B72249"/>
    <w:rsid w:val="00B72885"/>
    <w:rsid w:val="00B728AD"/>
    <w:rsid w:val="00B73DEE"/>
    <w:rsid w:val="00B73F1F"/>
    <w:rsid w:val="00B75030"/>
    <w:rsid w:val="00B7549E"/>
    <w:rsid w:val="00B754F4"/>
    <w:rsid w:val="00B75C40"/>
    <w:rsid w:val="00B75E16"/>
    <w:rsid w:val="00B76AC7"/>
    <w:rsid w:val="00B76EA0"/>
    <w:rsid w:val="00B8006E"/>
    <w:rsid w:val="00B802AA"/>
    <w:rsid w:val="00B80C47"/>
    <w:rsid w:val="00B81290"/>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430"/>
    <w:rsid w:val="00B979CA"/>
    <w:rsid w:val="00BA02FA"/>
    <w:rsid w:val="00BA0441"/>
    <w:rsid w:val="00BA0743"/>
    <w:rsid w:val="00BA14C7"/>
    <w:rsid w:val="00BA289C"/>
    <w:rsid w:val="00BA3178"/>
    <w:rsid w:val="00BA33C3"/>
    <w:rsid w:val="00BA397C"/>
    <w:rsid w:val="00BA46FC"/>
    <w:rsid w:val="00BA5016"/>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A54"/>
    <w:rsid w:val="00BB5A6E"/>
    <w:rsid w:val="00BB6027"/>
    <w:rsid w:val="00BB655D"/>
    <w:rsid w:val="00BB6877"/>
    <w:rsid w:val="00BB6F5F"/>
    <w:rsid w:val="00BB7267"/>
    <w:rsid w:val="00BB7724"/>
    <w:rsid w:val="00BB788F"/>
    <w:rsid w:val="00BB7927"/>
    <w:rsid w:val="00BB7D15"/>
    <w:rsid w:val="00BC093D"/>
    <w:rsid w:val="00BC1458"/>
    <w:rsid w:val="00BC156B"/>
    <w:rsid w:val="00BC1605"/>
    <w:rsid w:val="00BC180C"/>
    <w:rsid w:val="00BC1C01"/>
    <w:rsid w:val="00BC2170"/>
    <w:rsid w:val="00BC2F7E"/>
    <w:rsid w:val="00BC2FE0"/>
    <w:rsid w:val="00BC40B2"/>
    <w:rsid w:val="00BC40ED"/>
    <w:rsid w:val="00BC45ED"/>
    <w:rsid w:val="00BC4B14"/>
    <w:rsid w:val="00BC50A3"/>
    <w:rsid w:val="00BC5922"/>
    <w:rsid w:val="00BC5B96"/>
    <w:rsid w:val="00BC5BAA"/>
    <w:rsid w:val="00BC5F2B"/>
    <w:rsid w:val="00BC612E"/>
    <w:rsid w:val="00BC66F1"/>
    <w:rsid w:val="00BC6845"/>
    <w:rsid w:val="00BC6E6A"/>
    <w:rsid w:val="00BC7D1A"/>
    <w:rsid w:val="00BD08DA"/>
    <w:rsid w:val="00BD0AD1"/>
    <w:rsid w:val="00BD17E1"/>
    <w:rsid w:val="00BD18F5"/>
    <w:rsid w:val="00BD2BAD"/>
    <w:rsid w:val="00BD343A"/>
    <w:rsid w:val="00BD39C1"/>
    <w:rsid w:val="00BD4002"/>
    <w:rsid w:val="00BD4561"/>
    <w:rsid w:val="00BD5274"/>
    <w:rsid w:val="00BD539C"/>
    <w:rsid w:val="00BD5633"/>
    <w:rsid w:val="00BD5B18"/>
    <w:rsid w:val="00BD66DB"/>
    <w:rsid w:val="00BD7590"/>
    <w:rsid w:val="00BD7C82"/>
    <w:rsid w:val="00BE1394"/>
    <w:rsid w:val="00BE1B82"/>
    <w:rsid w:val="00BE226D"/>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C95"/>
    <w:rsid w:val="00BF3E81"/>
    <w:rsid w:val="00BF423C"/>
    <w:rsid w:val="00BF42B9"/>
    <w:rsid w:val="00BF45F8"/>
    <w:rsid w:val="00BF489A"/>
    <w:rsid w:val="00BF4B23"/>
    <w:rsid w:val="00BF4EA0"/>
    <w:rsid w:val="00BF542F"/>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D0A"/>
    <w:rsid w:val="00C04D39"/>
    <w:rsid w:val="00C04FF6"/>
    <w:rsid w:val="00C0529D"/>
    <w:rsid w:val="00C05856"/>
    <w:rsid w:val="00C05A26"/>
    <w:rsid w:val="00C05B7B"/>
    <w:rsid w:val="00C0629A"/>
    <w:rsid w:val="00C06E5E"/>
    <w:rsid w:val="00C07434"/>
    <w:rsid w:val="00C101FA"/>
    <w:rsid w:val="00C103B0"/>
    <w:rsid w:val="00C10BD2"/>
    <w:rsid w:val="00C10E58"/>
    <w:rsid w:val="00C11220"/>
    <w:rsid w:val="00C1150B"/>
    <w:rsid w:val="00C1188F"/>
    <w:rsid w:val="00C12C60"/>
    <w:rsid w:val="00C12C70"/>
    <w:rsid w:val="00C12CA0"/>
    <w:rsid w:val="00C13109"/>
    <w:rsid w:val="00C137CA"/>
    <w:rsid w:val="00C13C7E"/>
    <w:rsid w:val="00C13CA8"/>
    <w:rsid w:val="00C1479B"/>
    <w:rsid w:val="00C15347"/>
    <w:rsid w:val="00C15A63"/>
    <w:rsid w:val="00C15C22"/>
    <w:rsid w:val="00C15D8A"/>
    <w:rsid w:val="00C164A8"/>
    <w:rsid w:val="00C1686C"/>
    <w:rsid w:val="00C16EE2"/>
    <w:rsid w:val="00C17F8C"/>
    <w:rsid w:val="00C20384"/>
    <w:rsid w:val="00C20F46"/>
    <w:rsid w:val="00C2131F"/>
    <w:rsid w:val="00C2173D"/>
    <w:rsid w:val="00C21D9D"/>
    <w:rsid w:val="00C21DE9"/>
    <w:rsid w:val="00C22753"/>
    <w:rsid w:val="00C237FD"/>
    <w:rsid w:val="00C239AB"/>
    <w:rsid w:val="00C23BC0"/>
    <w:rsid w:val="00C24109"/>
    <w:rsid w:val="00C2421A"/>
    <w:rsid w:val="00C251C9"/>
    <w:rsid w:val="00C26420"/>
    <w:rsid w:val="00C26800"/>
    <w:rsid w:val="00C26E68"/>
    <w:rsid w:val="00C275D5"/>
    <w:rsid w:val="00C27F2B"/>
    <w:rsid w:val="00C3087E"/>
    <w:rsid w:val="00C30B84"/>
    <w:rsid w:val="00C30B99"/>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37A02"/>
    <w:rsid w:val="00C40C20"/>
    <w:rsid w:val="00C40D20"/>
    <w:rsid w:val="00C40E69"/>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0E44"/>
    <w:rsid w:val="00C528D4"/>
    <w:rsid w:val="00C52A28"/>
    <w:rsid w:val="00C52D9E"/>
    <w:rsid w:val="00C52F00"/>
    <w:rsid w:val="00C531B5"/>
    <w:rsid w:val="00C53B9D"/>
    <w:rsid w:val="00C548FE"/>
    <w:rsid w:val="00C54A90"/>
    <w:rsid w:val="00C54F66"/>
    <w:rsid w:val="00C55D3B"/>
    <w:rsid w:val="00C56062"/>
    <w:rsid w:val="00C5620F"/>
    <w:rsid w:val="00C563C0"/>
    <w:rsid w:val="00C56E77"/>
    <w:rsid w:val="00C576F0"/>
    <w:rsid w:val="00C609FB"/>
    <w:rsid w:val="00C60B1D"/>
    <w:rsid w:val="00C61019"/>
    <w:rsid w:val="00C61464"/>
    <w:rsid w:val="00C617B9"/>
    <w:rsid w:val="00C6248A"/>
    <w:rsid w:val="00C6334D"/>
    <w:rsid w:val="00C6353B"/>
    <w:rsid w:val="00C6411E"/>
    <w:rsid w:val="00C65005"/>
    <w:rsid w:val="00C6521C"/>
    <w:rsid w:val="00C653D3"/>
    <w:rsid w:val="00C6557D"/>
    <w:rsid w:val="00C66368"/>
    <w:rsid w:val="00C67805"/>
    <w:rsid w:val="00C67828"/>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5ED5"/>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63D6"/>
    <w:rsid w:val="00C87556"/>
    <w:rsid w:val="00C87573"/>
    <w:rsid w:val="00C8767C"/>
    <w:rsid w:val="00C8786B"/>
    <w:rsid w:val="00C87A9A"/>
    <w:rsid w:val="00C906CF"/>
    <w:rsid w:val="00C90C4D"/>
    <w:rsid w:val="00C910CA"/>
    <w:rsid w:val="00C9167C"/>
    <w:rsid w:val="00C91709"/>
    <w:rsid w:val="00C91918"/>
    <w:rsid w:val="00C91A38"/>
    <w:rsid w:val="00C91B8B"/>
    <w:rsid w:val="00C925BE"/>
    <w:rsid w:val="00C928D3"/>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697"/>
    <w:rsid w:val="00C97B3C"/>
    <w:rsid w:val="00C97DCC"/>
    <w:rsid w:val="00C97FC3"/>
    <w:rsid w:val="00CA056B"/>
    <w:rsid w:val="00CA15DD"/>
    <w:rsid w:val="00CA18AA"/>
    <w:rsid w:val="00CA1B19"/>
    <w:rsid w:val="00CA3294"/>
    <w:rsid w:val="00CA4999"/>
    <w:rsid w:val="00CA4E6B"/>
    <w:rsid w:val="00CA4FAA"/>
    <w:rsid w:val="00CA623A"/>
    <w:rsid w:val="00CA6D7E"/>
    <w:rsid w:val="00CA76FD"/>
    <w:rsid w:val="00CB058A"/>
    <w:rsid w:val="00CB0B43"/>
    <w:rsid w:val="00CB0D93"/>
    <w:rsid w:val="00CB1B96"/>
    <w:rsid w:val="00CB1DFE"/>
    <w:rsid w:val="00CB2435"/>
    <w:rsid w:val="00CB2E8D"/>
    <w:rsid w:val="00CB3253"/>
    <w:rsid w:val="00CB368E"/>
    <w:rsid w:val="00CB391A"/>
    <w:rsid w:val="00CB3B23"/>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293C"/>
    <w:rsid w:val="00CD32B6"/>
    <w:rsid w:val="00CD3461"/>
    <w:rsid w:val="00CD3B14"/>
    <w:rsid w:val="00CD47E9"/>
    <w:rsid w:val="00CD48E5"/>
    <w:rsid w:val="00CD4AF8"/>
    <w:rsid w:val="00CD5590"/>
    <w:rsid w:val="00CD57F7"/>
    <w:rsid w:val="00CD5E47"/>
    <w:rsid w:val="00CD5F51"/>
    <w:rsid w:val="00CD62D7"/>
    <w:rsid w:val="00CD68F5"/>
    <w:rsid w:val="00CD6A4A"/>
    <w:rsid w:val="00CD6B97"/>
    <w:rsid w:val="00CD6E3F"/>
    <w:rsid w:val="00CD7011"/>
    <w:rsid w:val="00CE0579"/>
    <w:rsid w:val="00CE0CBD"/>
    <w:rsid w:val="00CE0ED7"/>
    <w:rsid w:val="00CE1184"/>
    <w:rsid w:val="00CE1699"/>
    <w:rsid w:val="00CE18F4"/>
    <w:rsid w:val="00CE1A90"/>
    <w:rsid w:val="00CE1ED3"/>
    <w:rsid w:val="00CE22B2"/>
    <w:rsid w:val="00CE2684"/>
    <w:rsid w:val="00CE2878"/>
    <w:rsid w:val="00CE2C6C"/>
    <w:rsid w:val="00CE2D5D"/>
    <w:rsid w:val="00CE437A"/>
    <w:rsid w:val="00CE45C1"/>
    <w:rsid w:val="00CE4968"/>
    <w:rsid w:val="00CE50B1"/>
    <w:rsid w:val="00CE5214"/>
    <w:rsid w:val="00CE5494"/>
    <w:rsid w:val="00CE54A7"/>
    <w:rsid w:val="00CE5BA8"/>
    <w:rsid w:val="00CE61B7"/>
    <w:rsid w:val="00CE694C"/>
    <w:rsid w:val="00CE6E63"/>
    <w:rsid w:val="00CE71E0"/>
    <w:rsid w:val="00CE799C"/>
    <w:rsid w:val="00CE7F21"/>
    <w:rsid w:val="00CF01FE"/>
    <w:rsid w:val="00CF0B36"/>
    <w:rsid w:val="00CF0CEA"/>
    <w:rsid w:val="00CF1340"/>
    <w:rsid w:val="00CF16D7"/>
    <w:rsid w:val="00CF239C"/>
    <w:rsid w:val="00CF28BF"/>
    <w:rsid w:val="00CF2DD4"/>
    <w:rsid w:val="00CF2EA4"/>
    <w:rsid w:val="00CF3409"/>
    <w:rsid w:val="00CF4DF3"/>
    <w:rsid w:val="00CF4F1C"/>
    <w:rsid w:val="00CF56DB"/>
    <w:rsid w:val="00CF5868"/>
    <w:rsid w:val="00CF5CB6"/>
    <w:rsid w:val="00CF5F8F"/>
    <w:rsid w:val="00CF65FC"/>
    <w:rsid w:val="00CF67FF"/>
    <w:rsid w:val="00D004AD"/>
    <w:rsid w:val="00D01658"/>
    <w:rsid w:val="00D01DED"/>
    <w:rsid w:val="00D02101"/>
    <w:rsid w:val="00D0265F"/>
    <w:rsid w:val="00D02A7C"/>
    <w:rsid w:val="00D02DE3"/>
    <w:rsid w:val="00D03A54"/>
    <w:rsid w:val="00D03C07"/>
    <w:rsid w:val="00D03CB0"/>
    <w:rsid w:val="00D03E7F"/>
    <w:rsid w:val="00D05202"/>
    <w:rsid w:val="00D056DE"/>
    <w:rsid w:val="00D059BE"/>
    <w:rsid w:val="00D05E4D"/>
    <w:rsid w:val="00D06706"/>
    <w:rsid w:val="00D06BD2"/>
    <w:rsid w:val="00D06C95"/>
    <w:rsid w:val="00D0712D"/>
    <w:rsid w:val="00D07EB1"/>
    <w:rsid w:val="00D108DA"/>
    <w:rsid w:val="00D10B2A"/>
    <w:rsid w:val="00D1145D"/>
    <w:rsid w:val="00D11870"/>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6FD"/>
    <w:rsid w:val="00D2093D"/>
    <w:rsid w:val="00D20D86"/>
    <w:rsid w:val="00D2105E"/>
    <w:rsid w:val="00D21AC7"/>
    <w:rsid w:val="00D223E7"/>
    <w:rsid w:val="00D22465"/>
    <w:rsid w:val="00D226AE"/>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4C32"/>
    <w:rsid w:val="00D3546A"/>
    <w:rsid w:val="00D3667D"/>
    <w:rsid w:val="00D370E9"/>
    <w:rsid w:val="00D377DC"/>
    <w:rsid w:val="00D4012C"/>
    <w:rsid w:val="00D40896"/>
    <w:rsid w:val="00D40A1C"/>
    <w:rsid w:val="00D413B0"/>
    <w:rsid w:val="00D4158F"/>
    <w:rsid w:val="00D419BE"/>
    <w:rsid w:val="00D41E17"/>
    <w:rsid w:val="00D4240B"/>
    <w:rsid w:val="00D42F7B"/>
    <w:rsid w:val="00D42F9D"/>
    <w:rsid w:val="00D43520"/>
    <w:rsid w:val="00D4396A"/>
    <w:rsid w:val="00D442AB"/>
    <w:rsid w:val="00D44719"/>
    <w:rsid w:val="00D45470"/>
    <w:rsid w:val="00D459AD"/>
    <w:rsid w:val="00D46792"/>
    <w:rsid w:val="00D46B15"/>
    <w:rsid w:val="00D476D9"/>
    <w:rsid w:val="00D47873"/>
    <w:rsid w:val="00D47C43"/>
    <w:rsid w:val="00D50C30"/>
    <w:rsid w:val="00D51083"/>
    <w:rsid w:val="00D510E6"/>
    <w:rsid w:val="00D51B7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603A9"/>
    <w:rsid w:val="00D60715"/>
    <w:rsid w:val="00D60E23"/>
    <w:rsid w:val="00D611A8"/>
    <w:rsid w:val="00D613F4"/>
    <w:rsid w:val="00D624E7"/>
    <w:rsid w:val="00D63436"/>
    <w:rsid w:val="00D6377C"/>
    <w:rsid w:val="00D63D7D"/>
    <w:rsid w:val="00D64FA0"/>
    <w:rsid w:val="00D6699C"/>
    <w:rsid w:val="00D66DDD"/>
    <w:rsid w:val="00D67533"/>
    <w:rsid w:val="00D67B00"/>
    <w:rsid w:val="00D70423"/>
    <w:rsid w:val="00D70460"/>
    <w:rsid w:val="00D70473"/>
    <w:rsid w:val="00D704BC"/>
    <w:rsid w:val="00D707A7"/>
    <w:rsid w:val="00D71390"/>
    <w:rsid w:val="00D71CAF"/>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293"/>
    <w:rsid w:val="00D76B6E"/>
    <w:rsid w:val="00D76DD1"/>
    <w:rsid w:val="00D76F14"/>
    <w:rsid w:val="00D7728B"/>
    <w:rsid w:val="00D77584"/>
    <w:rsid w:val="00D7794F"/>
    <w:rsid w:val="00D77C1E"/>
    <w:rsid w:val="00D77E27"/>
    <w:rsid w:val="00D80357"/>
    <w:rsid w:val="00D8070B"/>
    <w:rsid w:val="00D80AC9"/>
    <w:rsid w:val="00D813D7"/>
    <w:rsid w:val="00D82BB9"/>
    <w:rsid w:val="00D82D18"/>
    <w:rsid w:val="00D8321C"/>
    <w:rsid w:val="00D8335F"/>
    <w:rsid w:val="00D835DF"/>
    <w:rsid w:val="00D83DA8"/>
    <w:rsid w:val="00D84A7E"/>
    <w:rsid w:val="00D85322"/>
    <w:rsid w:val="00D85635"/>
    <w:rsid w:val="00D859D8"/>
    <w:rsid w:val="00D85C05"/>
    <w:rsid w:val="00D8640C"/>
    <w:rsid w:val="00D86C00"/>
    <w:rsid w:val="00D8703A"/>
    <w:rsid w:val="00D87F5E"/>
    <w:rsid w:val="00D9095F"/>
    <w:rsid w:val="00D91100"/>
    <w:rsid w:val="00D91785"/>
    <w:rsid w:val="00D91944"/>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7E1"/>
    <w:rsid w:val="00DA1088"/>
    <w:rsid w:val="00DA15EA"/>
    <w:rsid w:val="00DA27A7"/>
    <w:rsid w:val="00DA2C4F"/>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430F"/>
    <w:rsid w:val="00DB4DD9"/>
    <w:rsid w:val="00DB4F86"/>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502"/>
    <w:rsid w:val="00DC4F23"/>
    <w:rsid w:val="00DC5697"/>
    <w:rsid w:val="00DC5B0C"/>
    <w:rsid w:val="00DC7515"/>
    <w:rsid w:val="00DC7882"/>
    <w:rsid w:val="00DC78CF"/>
    <w:rsid w:val="00DC7EF9"/>
    <w:rsid w:val="00DD02D5"/>
    <w:rsid w:val="00DD0413"/>
    <w:rsid w:val="00DD0B8F"/>
    <w:rsid w:val="00DD0C01"/>
    <w:rsid w:val="00DD1CC6"/>
    <w:rsid w:val="00DD1F0F"/>
    <w:rsid w:val="00DD1FFE"/>
    <w:rsid w:val="00DD20D9"/>
    <w:rsid w:val="00DD23E8"/>
    <w:rsid w:val="00DD2D18"/>
    <w:rsid w:val="00DD2D31"/>
    <w:rsid w:val="00DD3458"/>
    <w:rsid w:val="00DD3976"/>
    <w:rsid w:val="00DD399D"/>
    <w:rsid w:val="00DD4537"/>
    <w:rsid w:val="00DD4A27"/>
    <w:rsid w:val="00DD4B31"/>
    <w:rsid w:val="00DD51E2"/>
    <w:rsid w:val="00DD533D"/>
    <w:rsid w:val="00DD54F3"/>
    <w:rsid w:val="00DD570E"/>
    <w:rsid w:val="00DD5C7B"/>
    <w:rsid w:val="00DD5DDE"/>
    <w:rsid w:val="00DD5F31"/>
    <w:rsid w:val="00DD6521"/>
    <w:rsid w:val="00DD6663"/>
    <w:rsid w:val="00DD692E"/>
    <w:rsid w:val="00DD6CFF"/>
    <w:rsid w:val="00DD7322"/>
    <w:rsid w:val="00DD7CF0"/>
    <w:rsid w:val="00DE05F2"/>
    <w:rsid w:val="00DE1169"/>
    <w:rsid w:val="00DE1223"/>
    <w:rsid w:val="00DE2354"/>
    <w:rsid w:val="00DE2A85"/>
    <w:rsid w:val="00DE2E10"/>
    <w:rsid w:val="00DE2FD8"/>
    <w:rsid w:val="00DE34C6"/>
    <w:rsid w:val="00DE38A4"/>
    <w:rsid w:val="00DE3B79"/>
    <w:rsid w:val="00DE41CB"/>
    <w:rsid w:val="00DE4684"/>
    <w:rsid w:val="00DE4E6E"/>
    <w:rsid w:val="00DE5185"/>
    <w:rsid w:val="00DE5435"/>
    <w:rsid w:val="00DE68A1"/>
    <w:rsid w:val="00DE6C12"/>
    <w:rsid w:val="00DE6C78"/>
    <w:rsid w:val="00DE727E"/>
    <w:rsid w:val="00DE7A72"/>
    <w:rsid w:val="00DE7B69"/>
    <w:rsid w:val="00DF03A3"/>
    <w:rsid w:val="00DF0439"/>
    <w:rsid w:val="00DF07C4"/>
    <w:rsid w:val="00DF0FEC"/>
    <w:rsid w:val="00DF10CC"/>
    <w:rsid w:val="00DF1667"/>
    <w:rsid w:val="00DF1F76"/>
    <w:rsid w:val="00DF2407"/>
    <w:rsid w:val="00DF24A5"/>
    <w:rsid w:val="00DF446F"/>
    <w:rsid w:val="00DF46D8"/>
    <w:rsid w:val="00DF4B94"/>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C6E"/>
    <w:rsid w:val="00E0133C"/>
    <w:rsid w:val="00E0167D"/>
    <w:rsid w:val="00E01DCD"/>
    <w:rsid w:val="00E02047"/>
    <w:rsid w:val="00E02107"/>
    <w:rsid w:val="00E022E7"/>
    <w:rsid w:val="00E02B59"/>
    <w:rsid w:val="00E03B48"/>
    <w:rsid w:val="00E03EFE"/>
    <w:rsid w:val="00E03F25"/>
    <w:rsid w:val="00E04643"/>
    <w:rsid w:val="00E04F7D"/>
    <w:rsid w:val="00E05300"/>
    <w:rsid w:val="00E055C1"/>
    <w:rsid w:val="00E05E04"/>
    <w:rsid w:val="00E05E6B"/>
    <w:rsid w:val="00E05F3A"/>
    <w:rsid w:val="00E069D5"/>
    <w:rsid w:val="00E07822"/>
    <w:rsid w:val="00E07BF5"/>
    <w:rsid w:val="00E103B5"/>
    <w:rsid w:val="00E1053D"/>
    <w:rsid w:val="00E10A5E"/>
    <w:rsid w:val="00E11583"/>
    <w:rsid w:val="00E11782"/>
    <w:rsid w:val="00E119A6"/>
    <w:rsid w:val="00E11B3E"/>
    <w:rsid w:val="00E11EBA"/>
    <w:rsid w:val="00E122D5"/>
    <w:rsid w:val="00E126A0"/>
    <w:rsid w:val="00E12B07"/>
    <w:rsid w:val="00E13088"/>
    <w:rsid w:val="00E1325D"/>
    <w:rsid w:val="00E14A07"/>
    <w:rsid w:val="00E1586A"/>
    <w:rsid w:val="00E158CD"/>
    <w:rsid w:val="00E15D9B"/>
    <w:rsid w:val="00E15FA4"/>
    <w:rsid w:val="00E16C2D"/>
    <w:rsid w:val="00E16CDA"/>
    <w:rsid w:val="00E16ECD"/>
    <w:rsid w:val="00E176C2"/>
    <w:rsid w:val="00E1778E"/>
    <w:rsid w:val="00E200AB"/>
    <w:rsid w:val="00E206A3"/>
    <w:rsid w:val="00E20931"/>
    <w:rsid w:val="00E20A54"/>
    <w:rsid w:val="00E2130E"/>
    <w:rsid w:val="00E21492"/>
    <w:rsid w:val="00E21885"/>
    <w:rsid w:val="00E22674"/>
    <w:rsid w:val="00E22902"/>
    <w:rsid w:val="00E22BB2"/>
    <w:rsid w:val="00E2337A"/>
    <w:rsid w:val="00E23D90"/>
    <w:rsid w:val="00E24062"/>
    <w:rsid w:val="00E24393"/>
    <w:rsid w:val="00E25DF1"/>
    <w:rsid w:val="00E27338"/>
    <w:rsid w:val="00E2791D"/>
    <w:rsid w:val="00E27E03"/>
    <w:rsid w:val="00E3048C"/>
    <w:rsid w:val="00E304A3"/>
    <w:rsid w:val="00E308A2"/>
    <w:rsid w:val="00E30D59"/>
    <w:rsid w:val="00E30E0F"/>
    <w:rsid w:val="00E30E86"/>
    <w:rsid w:val="00E312F5"/>
    <w:rsid w:val="00E31371"/>
    <w:rsid w:val="00E31584"/>
    <w:rsid w:val="00E31E83"/>
    <w:rsid w:val="00E320DC"/>
    <w:rsid w:val="00E32384"/>
    <w:rsid w:val="00E32596"/>
    <w:rsid w:val="00E32956"/>
    <w:rsid w:val="00E32981"/>
    <w:rsid w:val="00E32A11"/>
    <w:rsid w:val="00E3347B"/>
    <w:rsid w:val="00E337E9"/>
    <w:rsid w:val="00E35497"/>
    <w:rsid w:val="00E35B43"/>
    <w:rsid w:val="00E35E1E"/>
    <w:rsid w:val="00E36329"/>
    <w:rsid w:val="00E3686C"/>
    <w:rsid w:val="00E37B2D"/>
    <w:rsid w:val="00E37CA6"/>
    <w:rsid w:val="00E4057C"/>
    <w:rsid w:val="00E43ADE"/>
    <w:rsid w:val="00E44066"/>
    <w:rsid w:val="00E44076"/>
    <w:rsid w:val="00E44C43"/>
    <w:rsid w:val="00E46009"/>
    <w:rsid w:val="00E461F4"/>
    <w:rsid w:val="00E46F27"/>
    <w:rsid w:val="00E4776A"/>
    <w:rsid w:val="00E5021C"/>
    <w:rsid w:val="00E503ED"/>
    <w:rsid w:val="00E50604"/>
    <w:rsid w:val="00E50ACE"/>
    <w:rsid w:val="00E50BD2"/>
    <w:rsid w:val="00E50EF5"/>
    <w:rsid w:val="00E51CEE"/>
    <w:rsid w:val="00E52EC7"/>
    <w:rsid w:val="00E530CD"/>
    <w:rsid w:val="00E53109"/>
    <w:rsid w:val="00E53591"/>
    <w:rsid w:val="00E536D2"/>
    <w:rsid w:val="00E53D30"/>
    <w:rsid w:val="00E53EED"/>
    <w:rsid w:val="00E53F1B"/>
    <w:rsid w:val="00E5451C"/>
    <w:rsid w:val="00E547CD"/>
    <w:rsid w:val="00E548EB"/>
    <w:rsid w:val="00E54A0E"/>
    <w:rsid w:val="00E54BA1"/>
    <w:rsid w:val="00E54F18"/>
    <w:rsid w:val="00E55ADB"/>
    <w:rsid w:val="00E55F80"/>
    <w:rsid w:val="00E5606B"/>
    <w:rsid w:val="00E561D0"/>
    <w:rsid w:val="00E561D1"/>
    <w:rsid w:val="00E565CF"/>
    <w:rsid w:val="00E56D6E"/>
    <w:rsid w:val="00E5740F"/>
    <w:rsid w:val="00E579CF"/>
    <w:rsid w:val="00E57C87"/>
    <w:rsid w:val="00E604B3"/>
    <w:rsid w:val="00E60593"/>
    <w:rsid w:val="00E607B4"/>
    <w:rsid w:val="00E60A94"/>
    <w:rsid w:val="00E60B4E"/>
    <w:rsid w:val="00E60D06"/>
    <w:rsid w:val="00E61371"/>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1184"/>
    <w:rsid w:val="00E71D49"/>
    <w:rsid w:val="00E73690"/>
    <w:rsid w:val="00E73CF9"/>
    <w:rsid w:val="00E74AC1"/>
    <w:rsid w:val="00E7505D"/>
    <w:rsid w:val="00E75E0A"/>
    <w:rsid w:val="00E76398"/>
    <w:rsid w:val="00E76AAF"/>
    <w:rsid w:val="00E77BC9"/>
    <w:rsid w:val="00E80115"/>
    <w:rsid w:val="00E80369"/>
    <w:rsid w:val="00E80C18"/>
    <w:rsid w:val="00E80D8A"/>
    <w:rsid w:val="00E81523"/>
    <w:rsid w:val="00E826CC"/>
    <w:rsid w:val="00E82E50"/>
    <w:rsid w:val="00E84094"/>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53BB"/>
    <w:rsid w:val="00EA5986"/>
    <w:rsid w:val="00EA5B37"/>
    <w:rsid w:val="00EA66A0"/>
    <w:rsid w:val="00EA6B6C"/>
    <w:rsid w:val="00EA70E0"/>
    <w:rsid w:val="00EA767C"/>
    <w:rsid w:val="00EB0067"/>
    <w:rsid w:val="00EB0669"/>
    <w:rsid w:val="00EB0B78"/>
    <w:rsid w:val="00EB0FE6"/>
    <w:rsid w:val="00EB13BF"/>
    <w:rsid w:val="00EB1483"/>
    <w:rsid w:val="00EB1B7D"/>
    <w:rsid w:val="00EB1DE2"/>
    <w:rsid w:val="00EB2985"/>
    <w:rsid w:val="00EB31AD"/>
    <w:rsid w:val="00EB3328"/>
    <w:rsid w:val="00EB35A1"/>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2D9C"/>
    <w:rsid w:val="00EC3DEA"/>
    <w:rsid w:val="00EC40E7"/>
    <w:rsid w:val="00EC4197"/>
    <w:rsid w:val="00EC46A5"/>
    <w:rsid w:val="00EC46F8"/>
    <w:rsid w:val="00EC4886"/>
    <w:rsid w:val="00EC6041"/>
    <w:rsid w:val="00EC60AC"/>
    <w:rsid w:val="00EC649D"/>
    <w:rsid w:val="00EC69E2"/>
    <w:rsid w:val="00EC6B1D"/>
    <w:rsid w:val="00EC6DBB"/>
    <w:rsid w:val="00EC7056"/>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63"/>
    <w:rsid w:val="00ED72CE"/>
    <w:rsid w:val="00ED7F91"/>
    <w:rsid w:val="00EE04A5"/>
    <w:rsid w:val="00EE04E0"/>
    <w:rsid w:val="00EE0B28"/>
    <w:rsid w:val="00EE0D38"/>
    <w:rsid w:val="00EE13C7"/>
    <w:rsid w:val="00EE1597"/>
    <w:rsid w:val="00EE2490"/>
    <w:rsid w:val="00EE2ACC"/>
    <w:rsid w:val="00EE2FC5"/>
    <w:rsid w:val="00EE3137"/>
    <w:rsid w:val="00EE3188"/>
    <w:rsid w:val="00EE41F7"/>
    <w:rsid w:val="00EE43D4"/>
    <w:rsid w:val="00EE46C0"/>
    <w:rsid w:val="00EE4A21"/>
    <w:rsid w:val="00EE4F5F"/>
    <w:rsid w:val="00EE5138"/>
    <w:rsid w:val="00EE535A"/>
    <w:rsid w:val="00EE53D1"/>
    <w:rsid w:val="00EE60A9"/>
    <w:rsid w:val="00EE62C7"/>
    <w:rsid w:val="00EE6315"/>
    <w:rsid w:val="00EE6AD6"/>
    <w:rsid w:val="00EE6BF1"/>
    <w:rsid w:val="00EE6F8C"/>
    <w:rsid w:val="00EE70A9"/>
    <w:rsid w:val="00EE78A6"/>
    <w:rsid w:val="00EE78D8"/>
    <w:rsid w:val="00EE7F47"/>
    <w:rsid w:val="00EF0018"/>
    <w:rsid w:val="00EF010C"/>
    <w:rsid w:val="00EF07F3"/>
    <w:rsid w:val="00EF0D3D"/>
    <w:rsid w:val="00EF0E60"/>
    <w:rsid w:val="00EF12E7"/>
    <w:rsid w:val="00EF18B0"/>
    <w:rsid w:val="00EF195E"/>
    <w:rsid w:val="00EF2A99"/>
    <w:rsid w:val="00EF2ECD"/>
    <w:rsid w:val="00EF2EEA"/>
    <w:rsid w:val="00EF2FAD"/>
    <w:rsid w:val="00EF359C"/>
    <w:rsid w:val="00EF370F"/>
    <w:rsid w:val="00EF3746"/>
    <w:rsid w:val="00EF42EF"/>
    <w:rsid w:val="00EF4B55"/>
    <w:rsid w:val="00EF4E9A"/>
    <w:rsid w:val="00EF55DE"/>
    <w:rsid w:val="00EF594E"/>
    <w:rsid w:val="00EF61F9"/>
    <w:rsid w:val="00EF6746"/>
    <w:rsid w:val="00EF67BD"/>
    <w:rsid w:val="00EF6E1D"/>
    <w:rsid w:val="00F011AE"/>
    <w:rsid w:val="00F01384"/>
    <w:rsid w:val="00F01768"/>
    <w:rsid w:val="00F01951"/>
    <w:rsid w:val="00F01B06"/>
    <w:rsid w:val="00F01B40"/>
    <w:rsid w:val="00F01E63"/>
    <w:rsid w:val="00F02534"/>
    <w:rsid w:val="00F0298E"/>
    <w:rsid w:val="00F02E19"/>
    <w:rsid w:val="00F03275"/>
    <w:rsid w:val="00F03B6D"/>
    <w:rsid w:val="00F0418F"/>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62CA"/>
    <w:rsid w:val="00F169BE"/>
    <w:rsid w:val="00F17201"/>
    <w:rsid w:val="00F2036A"/>
    <w:rsid w:val="00F205DB"/>
    <w:rsid w:val="00F207F9"/>
    <w:rsid w:val="00F20BFC"/>
    <w:rsid w:val="00F21168"/>
    <w:rsid w:val="00F2147A"/>
    <w:rsid w:val="00F21652"/>
    <w:rsid w:val="00F216DA"/>
    <w:rsid w:val="00F21706"/>
    <w:rsid w:val="00F21A0C"/>
    <w:rsid w:val="00F21B0F"/>
    <w:rsid w:val="00F22465"/>
    <w:rsid w:val="00F22DE2"/>
    <w:rsid w:val="00F23487"/>
    <w:rsid w:val="00F23F1E"/>
    <w:rsid w:val="00F2451F"/>
    <w:rsid w:val="00F24690"/>
    <w:rsid w:val="00F24E48"/>
    <w:rsid w:val="00F24E71"/>
    <w:rsid w:val="00F256AF"/>
    <w:rsid w:val="00F2578E"/>
    <w:rsid w:val="00F25D75"/>
    <w:rsid w:val="00F25F87"/>
    <w:rsid w:val="00F26271"/>
    <w:rsid w:val="00F263C6"/>
    <w:rsid w:val="00F26A0B"/>
    <w:rsid w:val="00F26D85"/>
    <w:rsid w:val="00F27239"/>
    <w:rsid w:val="00F279DA"/>
    <w:rsid w:val="00F27D66"/>
    <w:rsid w:val="00F3047E"/>
    <w:rsid w:val="00F30596"/>
    <w:rsid w:val="00F306A2"/>
    <w:rsid w:val="00F3073E"/>
    <w:rsid w:val="00F308EE"/>
    <w:rsid w:val="00F30E24"/>
    <w:rsid w:val="00F31C49"/>
    <w:rsid w:val="00F31CFA"/>
    <w:rsid w:val="00F320D8"/>
    <w:rsid w:val="00F32B5B"/>
    <w:rsid w:val="00F32F0F"/>
    <w:rsid w:val="00F32F97"/>
    <w:rsid w:val="00F33813"/>
    <w:rsid w:val="00F33DBF"/>
    <w:rsid w:val="00F34049"/>
    <w:rsid w:val="00F343BE"/>
    <w:rsid w:val="00F36C9C"/>
    <w:rsid w:val="00F374F6"/>
    <w:rsid w:val="00F3755E"/>
    <w:rsid w:val="00F37DEB"/>
    <w:rsid w:val="00F37ECE"/>
    <w:rsid w:val="00F413D9"/>
    <w:rsid w:val="00F419F9"/>
    <w:rsid w:val="00F41BD7"/>
    <w:rsid w:val="00F41F4C"/>
    <w:rsid w:val="00F432E7"/>
    <w:rsid w:val="00F435CE"/>
    <w:rsid w:val="00F43F6C"/>
    <w:rsid w:val="00F4440A"/>
    <w:rsid w:val="00F449E5"/>
    <w:rsid w:val="00F44C88"/>
    <w:rsid w:val="00F44CAE"/>
    <w:rsid w:val="00F44F3A"/>
    <w:rsid w:val="00F4512B"/>
    <w:rsid w:val="00F456E8"/>
    <w:rsid w:val="00F459BB"/>
    <w:rsid w:val="00F45D2D"/>
    <w:rsid w:val="00F45E2F"/>
    <w:rsid w:val="00F468C7"/>
    <w:rsid w:val="00F46E65"/>
    <w:rsid w:val="00F46EB4"/>
    <w:rsid w:val="00F4752F"/>
    <w:rsid w:val="00F47B7F"/>
    <w:rsid w:val="00F47BEE"/>
    <w:rsid w:val="00F501DF"/>
    <w:rsid w:val="00F5051E"/>
    <w:rsid w:val="00F51989"/>
    <w:rsid w:val="00F52041"/>
    <w:rsid w:val="00F52374"/>
    <w:rsid w:val="00F52B09"/>
    <w:rsid w:val="00F52D7A"/>
    <w:rsid w:val="00F55963"/>
    <w:rsid w:val="00F5648E"/>
    <w:rsid w:val="00F56BBF"/>
    <w:rsid w:val="00F56CE1"/>
    <w:rsid w:val="00F56E3C"/>
    <w:rsid w:val="00F57EE8"/>
    <w:rsid w:val="00F6097E"/>
    <w:rsid w:val="00F609A5"/>
    <w:rsid w:val="00F60D67"/>
    <w:rsid w:val="00F61955"/>
    <w:rsid w:val="00F61B39"/>
    <w:rsid w:val="00F62056"/>
    <w:rsid w:val="00F62318"/>
    <w:rsid w:val="00F629DA"/>
    <w:rsid w:val="00F63ACD"/>
    <w:rsid w:val="00F63C5C"/>
    <w:rsid w:val="00F63C75"/>
    <w:rsid w:val="00F63F1C"/>
    <w:rsid w:val="00F640CD"/>
    <w:rsid w:val="00F6488B"/>
    <w:rsid w:val="00F649BF"/>
    <w:rsid w:val="00F64D80"/>
    <w:rsid w:val="00F6575C"/>
    <w:rsid w:val="00F65A88"/>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08D"/>
    <w:rsid w:val="00F74A36"/>
    <w:rsid w:val="00F74E0C"/>
    <w:rsid w:val="00F74EFA"/>
    <w:rsid w:val="00F7564F"/>
    <w:rsid w:val="00F757BF"/>
    <w:rsid w:val="00F75AB5"/>
    <w:rsid w:val="00F75B6C"/>
    <w:rsid w:val="00F760D2"/>
    <w:rsid w:val="00F76CF0"/>
    <w:rsid w:val="00F76E15"/>
    <w:rsid w:val="00F80FB6"/>
    <w:rsid w:val="00F821DB"/>
    <w:rsid w:val="00F82ACB"/>
    <w:rsid w:val="00F830F4"/>
    <w:rsid w:val="00F841F7"/>
    <w:rsid w:val="00F84BCA"/>
    <w:rsid w:val="00F84EDD"/>
    <w:rsid w:val="00F85027"/>
    <w:rsid w:val="00F851B4"/>
    <w:rsid w:val="00F8572D"/>
    <w:rsid w:val="00F85EAA"/>
    <w:rsid w:val="00F86314"/>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F5"/>
    <w:rsid w:val="00F95EF7"/>
    <w:rsid w:val="00F9668F"/>
    <w:rsid w:val="00F96F47"/>
    <w:rsid w:val="00F974D3"/>
    <w:rsid w:val="00F97C08"/>
    <w:rsid w:val="00FA0599"/>
    <w:rsid w:val="00FA1024"/>
    <w:rsid w:val="00FA1AAA"/>
    <w:rsid w:val="00FA1B9F"/>
    <w:rsid w:val="00FA2439"/>
    <w:rsid w:val="00FA38FC"/>
    <w:rsid w:val="00FA397E"/>
    <w:rsid w:val="00FA4041"/>
    <w:rsid w:val="00FA4A65"/>
    <w:rsid w:val="00FA4E42"/>
    <w:rsid w:val="00FA5BD8"/>
    <w:rsid w:val="00FA6587"/>
    <w:rsid w:val="00FA7496"/>
    <w:rsid w:val="00FA75BB"/>
    <w:rsid w:val="00FA778C"/>
    <w:rsid w:val="00FA7B3E"/>
    <w:rsid w:val="00FA7BE9"/>
    <w:rsid w:val="00FA7C61"/>
    <w:rsid w:val="00FA7E0B"/>
    <w:rsid w:val="00FB01C5"/>
    <w:rsid w:val="00FB131B"/>
    <w:rsid w:val="00FB1A96"/>
    <w:rsid w:val="00FB2132"/>
    <w:rsid w:val="00FB2150"/>
    <w:rsid w:val="00FB23ED"/>
    <w:rsid w:val="00FB269B"/>
    <w:rsid w:val="00FB28BD"/>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B7EC4"/>
    <w:rsid w:val="00FC0368"/>
    <w:rsid w:val="00FC080C"/>
    <w:rsid w:val="00FC0F58"/>
    <w:rsid w:val="00FC1045"/>
    <w:rsid w:val="00FC14A4"/>
    <w:rsid w:val="00FC192F"/>
    <w:rsid w:val="00FC1F39"/>
    <w:rsid w:val="00FC20F5"/>
    <w:rsid w:val="00FC285C"/>
    <w:rsid w:val="00FC2EF6"/>
    <w:rsid w:val="00FC371B"/>
    <w:rsid w:val="00FC44CA"/>
    <w:rsid w:val="00FC466F"/>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377"/>
    <w:rsid w:val="00FD299B"/>
    <w:rsid w:val="00FD2B33"/>
    <w:rsid w:val="00FD34FC"/>
    <w:rsid w:val="00FD39DD"/>
    <w:rsid w:val="00FD3BD5"/>
    <w:rsid w:val="00FD4193"/>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3DE5"/>
    <w:rsid w:val="00FE44BB"/>
    <w:rsid w:val="00FE44EB"/>
    <w:rsid w:val="00FE4A7B"/>
    <w:rsid w:val="00FE4D1D"/>
    <w:rsid w:val="00FE5991"/>
    <w:rsid w:val="00FE60E0"/>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846"/>
    <w:rsid w:val="00FF488F"/>
    <w:rsid w:val="00FF4F98"/>
    <w:rsid w:val="00FF5128"/>
    <w:rsid w:val="00FF5200"/>
    <w:rsid w:val="00FF5207"/>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59944018">
      <w:bodyDiv w:val="1"/>
      <w:marLeft w:val="0"/>
      <w:marRight w:val="0"/>
      <w:marTop w:val="0"/>
      <w:marBottom w:val="0"/>
      <w:divBdr>
        <w:top w:val="none" w:sz="0" w:space="0" w:color="auto"/>
        <w:left w:val="none" w:sz="0" w:space="0" w:color="auto"/>
        <w:bottom w:val="none" w:sz="0" w:space="0" w:color="auto"/>
        <w:right w:val="none" w:sz="0" w:space="0" w:color="auto"/>
      </w:divBdr>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1033074">
      <w:bodyDiv w:val="1"/>
      <w:marLeft w:val="0"/>
      <w:marRight w:val="0"/>
      <w:marTop w:val="0"/>
      <w:marBottom w:val="0"/>
      <w:divBdr>
        <w:top w:val="none" w:sz="0" w:space="0" w:color="auto"/>
        <w:left w:val="none" w:sz="0" w:space="0" w:color="auto"/>
        <w:bottom w:val="none" w:sz="0" w:space="0" w:color="auto"/>
        <w:right w:val="none" w:sz="0" w:space="0" w:color="auto"/>
      </w:divBdr>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2183743">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5017732">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datangMobile\work20190307\2%20RAN4meetings\0%20&#20250;&#35758;&#24635;&#35272;\RAN4%23108bis-2023.10.9-Xiamen\10%20&#25991;&#31295;&#25776;&#20889;\Docs\R1-2308348.zip" TargetMode="External"/><Relationship Id="rId13" Type="http://schemas.openxmlformats.org/officeDocument/2006/relationships/hyperlink" Target="file:///D:\1datangMobile\work20190307\2%20RAN4meetings\0%20&#20250;&#35758;&#24635;&#35272;\RAN4%23108bis-2023.10.9-Xiamen\10%20&#25991;&#31295;&#25776;&#20889;\Docs\R1-2308571.zip"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D:\1datangMobile\work20190307\2%20RAN4meetings\0%20&#20250;&#35758;&#24635;&#35272;\RAN4%23108bis-2023.10.9-Xiamen\10%20&#25991;&#31295;&#25776;&#20889;\Docs\R1-2308570.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file:///D:\1datangMobile\work20190307\2%20RAN4meetings\0%20&#20250;&#35758;&#24635;&#35272;\RAN4%23108bis-2023.10.9-Xiamen\10%20&#25991;&#31295;&#25776;&#20889;\Docs\R1-2308649.zi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1datangMobile\work20190307\2%20RAN4meetings\0%20&#20250;&#35758;&#24635;&#35272;\RAN4%23108bis-2023.10.9-Xiamen\10%20&#25991;&#31295;&#25776;&#20889;\Docs\R1-2308570.zip" TargetMode="External"/><Relationship Id="rId5" Type="http://schemas.openxmlformats.org/officeDocument/2006/relationships/webSettings" Target="webSettings.xml"/><Relationship Id="rId15" Type="http://schemas.openxmlformats.org/officeDocument/2006/relationships/hyperlink" Target="file:///D:\1datangMobile\work20190307\2%20RAN4meetings\0%20&#20250;&#35758;&#24635;&#35272;\RAN4%23108bis-2023.10.9-Xiamen\10%20&#25991;&#31295;&#25776;&#20889;\Docs\R1-2308648.zip" TargetMode="External"/><Relationship Id="rId10" Type="http://schemas.openxmlformats.org/officeDocument/2006/relationships/hyperlink" Target="file:///D:\1datangMobile\work20190307\2%20RAN4meetings\0%20&#20250;&#35758;&#24635;&#35272;\RAN4%23108bis-2023.10.9-Xiamen\10%20&#25991;&#31295;&#25776;&#20889;\Docs\R1-2308349.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1datangMobile\work20190307\2%20RAN4meetings\0%20&#20250;&#35758;&#24635;&#35272;\RAN4%23108bis-2023.10.9-Xiamen\10%20&#25991;&#31295;&#25776;&#20889;\Docs\R1-2308348.zip" TargetMode="External"/><Relationship Id="rId14" Type="http://schemas.openxmlformats.org/officeDocument/2006/relationships/hyperlink" Target="file:///D:\1datangMobile\work20190307\2%20RAN4meetings\0%20&#20250;&#35758;&#24635;&#35272;\RAN4%23108bis-2023.10.9-Xiamen\10%20&#25991;&#31295;&#25776;&#20889;\Docs\R1-23086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1856</Words>
  <Characters>10583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12415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2023-09-27T18:56:00Z</dcterms:created>
  <dcterms:modified xsi:type="dcterms:W3CDTF">2023-09-27T18:56:00Z</dcterms:modified>
</cp:coreProperties>
</file>