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8C420" w14:textId="59D57BDD" w:rsidR="009A1C0D" w:rsidRPr="00E24374" w:rsidRDefault="006577D2" w:rsidP="009A1C0D">
      <w:pPr>
        <w:pStyle w:val="Header"/>
        <w:keepLines/>
        <w:tabs>
          <w:tab w:val="left" w:pos="5956"/>
          <w:tab w:val="right" w:pos="10440"/>
          <w:tab w:val="right" w:pos="13323"/>
        </w:tabs>
        <w:spacing w:before="60" w:after="60"/>
        <w:rPr>
          <w:rFonts w:eastAsia="SimSun" w:cs="Arial"/>
          <w:b w:val="0"/>
          <w:bCs/>
          <w:sz w:val="24"/>
          <w:szCs w:val="24"/>
          <w:lang w:eastAsia="zh-CN"/>
        </w:rPr>
      </w:pPr>
      <w:bookmarkStart w:id="0" w:name="Title"/>
      <w:bookmarkStart w:id="1" w:name="DocumentFor"/>
      <w:bookmarkEnd w:id="0"/>
      <w:bookmarkEnd w:id="1"/>
      <w:r w:rsidRPr="00E24374">
        <w:rPr>
          <w:rFonts w:cs="Arial"/>
          <w:b w:val="0"/>
          <w:bCs/>
          <w:sz w:val="24"/>
          <w:szCs w:val="24"/>
        </w:rPr>
        <w:t>3GPP TSG-RAN WG4 Meeting #</w:t>
      </w:r>
      <w:r w:rsidRPr="00E24374">
        <w:rPr>
          <w:rFonts w:cs="Arial"/>
          <w:b w:val="0"/>
          <w:bCs/>
        </w:rPr>
        <w:t xml:space="preserve"> </w:t>
      </w:r>
      <w:r w:rsidRPr="00E24374">
        <w:rPr>
          <w:rFonts w:cs="Arial"/>
          <w:b w:val="0"/>
          <w:bCs/>
          <w:sz w:val="24"/>
          <w:szCs w:val="24"/>
        </w:rPr>
        <w:t>10</w:t>
      </w:r>
      <w:r w:rsidR="00D37577">
        <w:rPr>
          <w:rFonts w:cs="Arial"/>
          <w:b w:val="0"/>
          <w:bCs/>
          <w:sz w:val="24"/>
          <w:szCs w:val="24"/>
        </w:rPr>
        <w:t>8</w:t>
      </w:r>
      <w:r w:rsidR="00B55279">
        <w:rPr>
          <w:rFonts w:cs="Arial"/>
          <w:b w:val="0"/>
          <w:bCs/>
          <w:sz w:val="24"/>
          <w:szCs w:val="24"/>
        </w:rPr>
        <w:t>bis</w:t>
      </w:r>
      <w:r w:rsidR="009A1C0D" w:rsidRPr="00E24374">
        <w:rPr>
          <w:rFonts w:cs="Arial"/>
          <w:b w:val="0"/>
          <w:bCs/>
          <w:sz w:val="24"/>
          <w:szCs w:val="24"/>
        </w:rPr>
        <w:tab/>
      </w:r>
      <w:r w:rsidR="009A1C0D" w:rsidRPr="00E24374">
        <w:rPr>
          <w:rFonts w:cs="Arial"/>
          <w:b w:val="0"/>
          <w:bCs/>
          <w:sz w:val="24"/>
          <w:szCs w:val="24"/>
        </w:rPr>
        <w:tab/>
      </w:r>
      <w:r w:rsidR="00490CCF" w:rsidRPr="00490CCF">
        <w:rPr>
          <w:rFonts w:cs="Arial"/>
          <w:b w:val="0"/>
          <w:bCs/>
          <w:sz w:val="24"/>
          <w:szCs w:val="24"/>
        </w:rPr>
        <w:t>R4-2315030</w:t>
      </w:r>
    </w:p>
    <w:p w14:paraId="68B8E8E6" w14:textId="78047E49" w:rsidR="009A1C0D" w:rsidRPr="00E24374" w:rsidRDefault="00B55279" w:rsidP="009A1C0D">
      <w:pPr>
        <w:pStyle w:val="Header"/>
        <w:tabs>
          <w:tab w:val="right" w:pos="9781"/>
          <w:tab w:val="right" w:pos="13323"/>
        </w:tabs>
        <w:spacing w:before="60" w:after="60"/>
        <w:outlineLvl w:val="0"/>
        <w:rPr>
          <w:rFonts w:eastAsia="SimSun" w:cs="Arial"/>
          <w:b w:val="0"/>
          <w:bCs/>
          <w:sz w:val="24"/>
          <w:szCs w:val="24"/>
          <w:lang w:eastAsia="zh-CN"/>
        </w:rPr>
      </w:pPr>
      <w:r w:rsidRPr="00B55279">
        <w:rPr>
          <w:rFonts w:eastAsia="SimSun" w:cs="Arial"/>
          <w:b w:val="0"/>
          <w:bCs/>
          <w:sz w:val="24"/>
          <w:szCs w:val="24"/>
          <w:lang w:eastAsia="zh-CN"/>
        </w:rPr>
        <w:t>Xiamen, China, October 09 – October 13, 2023</w:t>
      </w:r>
    </w:p>
    <w:p w14:paraId="613DE7B2" w14:textId="39516DA8" w:rsidR="006577D2" w:rsidRPr="00E24374" w:rsidRDefault="006577D2" w:rsidP="006577D2">
      <w:pPr>
        <w:tabs>
          <w:tab w:val="left" w:pos="1985"/>
        </w:tabs>
        <w:spacing w:before="60" w:after="60"/>
        <w:rPr>
          <w:rFonts w:ascii="Arial" w:eastAsia="SimSun" w:hAnsi="Arial" w:cs="Arial"/>
          <w:bCs/>
          <w:sz w:val="24"/>
          <w:szCs w:val="24"/>
          <w:lang w:val="en-US" w:eastAsia="zh-CN"/>
        </w:rPr>
      </w:pPr>
      <w:r w:rsidRPr="00E24374">
        <w:rPr>
          <w:rFonts w:ascii="Arial" w:eastAsia="SimSun" w:hAnsi="Arial" w:cs="Arial"/>
          <w:bCs/>
          <w:sz w:val="24"/>
          <w:szCs w:val="24"/>
          <w:lang w:val="en-US" w:eastAsia="zh-CN"/>
        </w:rPr>
        <w:t>Agenda Item:</w:t>
      </w:r>
      <w:r w:rsidRPr="00E24374">
        <w:rPr>
          <w:rFonts w:ascii="Arial" w:eastAsia="SimSun" w:hAnsi="Arial" w:cs="Arial"/>
          <w:bCs/>
          <w:sz w:val="24"/>
          <w:szCs w:val="24"/>
          <w:lang w:val="en-US" w:eastAsia="zh-CN"/>
        </w:rPr>
        <w:tab/>
      </w:r>
      <w:r w:rsidR="0035398F">
        <w:rPr>
          <w:rFonts w:ascii="Arial" w:eastAsia="SimSun" w:hAnsi="Arial" w:cs="Arial"/>
          <w:bCs/>
          <w:sz w:val="24"/>
          <w:szCs w:val="24"/>
          <w:lang w:val="en-US" w:eastAsia="zh-CN"/>
        </w:rPr>
        <w:t>5.</w:t>
      </w:r>
      <w:r w:rsidR="00490CCF">
        <w:rPr>
          <w:rFonts w:ascii="Arial" w:eastAsia="SimSun" w:hAnsi="Arial" w:cs="Arial"/>
          <w:bCs/>
          <w:sz w:val="24"/>
          <w:szCs w:val="24"/>
          <w:lang w:val="en-US" w:eastAsia="zh-CN"/>
        </w:rPr>
        <w:t>3</w:t>
      </w:r>
      <w:r w:rsidR="0035398F">
        <w:rPr>
          <w:rFonts w:ascii="Arial" w:eastAsia="SimSun" w:hAnsi="Arial" w:cs="Arial"/>
          <w:bCs/>
          <w:sz w:val="24"/>
          <w:szCs w:val="24"/>
          <w:lang w:val="en-US" w:eastAsia="zh-CN"/>
        </w:rPr>
        <w:t>.1.</w:t>
      </w:r>
      <w:r w:rsidR="00650CE3">
        <w:rPr>
          <w:rFonts w:ascii="Arial" w:eastAsia="SimSun" w:hAnsi="Arial" w:cs="Arial"/>
          <w:bCs/>
          <w:sz w:val="24"/>
          <w:szCs w:val="24"/>
          <w:lang w:val="en-US" w:eastAsia="zh-CN"/>
        </w:rPr>
        <w:t>4.1</w:t>
      </w:r>
    </w:p>
    <w:p w14:paraId="1EEE72EE" w14:textId="55CBF957" w:rsidR="006577D2" w:rsidRPr="00E24374" w:rsidRDefault="006577D2" w:rsidP="006577D2">
      <w:pPr>
        <w:tabs>
          <w:tab w:val="left" w:pos="1985"/>
        </w:tabs>
        <w:spacing w:before="60" w:after="60"/>
        <w:rPr>
          <w:rFonts w:ascii="Arial" w:eastAsia="SimSun" w:hAnsi="Arial" w:cs="Arial"/>
          <w:bCs/>
          <w:sz w:val="24"/>
          <w:szCs w:val="24"/>
          <w:lang w:val="en-US" w:eastAsia="zh-CN"/>
        </w:rPr>
      </w:pPr>
      <w:r w:rsidRPr="00E24374">
        <w:rPr>
          <w:rFonts w:ascii="Arial" w:eastAsia="SimSun" w:hAnsi="Arial" w:cs="Arial"/>
          <w:bCs/>
          <w:sz w:val="24"/>
          <w:szCs w:val="24"/>
          <w:lang w:val="en-US" w:eastAsia="zh-CN"/>
        </w:rPr>
        <w:t xml:space="preserve">Source: </w:t>
      </w:r>
      <w:r w:rsidRPr="00E24374">
        <w:rPr>
          <w:rFonts w:ascii="Arial" w:eastAsia="SimSun" w:hAnsi="Arial" w:cs="Arial"/>
          <w:bCs/>
          <w:sz w:val="24"/>
          <w:szCs w:val="24"/>
          <w:lang w:val="en-US" w:eastAsia="zh-CN"/>
        </w:rPr>
        <w:tab/>
      </w:r>
      <w:r w:rsidR="00675E9E" w:rsidRPr="00E24374">
        <w:rPr>
          <w:rFonts w:ascii="Arial" w:eastAsia="SimSun" w:hAnsi="Arial" w:cs="Arial"/>
          <w:bCs/>
          <w:sz w:val="24"/>
          <w:szCs w:val="24"/>
          <w:lang w:val="en-US" w:eastAsia="zh-CN"/>
        </w:rPr>
        <w:t>Nokia, Nokia Shanghai Bell</w:t>
      </w:r>
    </w:p>
    <w:p w14:paraId="3CBBD114" w14:textId="54B2AF96" w:rsidR="006577D2" w:rsidRPr="00E24374" w:rsidRDefault="006577D2" w:rsidP="006577D2">
      <w:pPr>
        <w:tabs>
          <w:tab w:val="left" w:pos="1985"/>
        </w:tabs>
        <w:spacing w:before="60" w:after="60"/>
        <w:rPr>
          <w:rFonts w:ascii="Arial" w:eastAsia="SimSun" w:hAnsi="Arial" w:cs="Arial"/>
          <w:bCs/>
          <w:sz w:val="24"/>
          <w:szCs w:val="24"/>
          <w:lang w:val="en-US" w:eastAsia="zh-CN"/>
        </w:rPr>
      </w:pPr>
      <w:r w:rsidRPr="00E24374">
        <w:rPr>
          <w:rFonts w:ascii="Arial" w:eastAsia="SimSun" w:hAnsi="Arial" w:cs="Arial"/>
          <w:bCs/>
          <w:sz w:val="24"/>
          <w:szCs w:val="24"/>
          <w:lang w:val="en-US" w:eastAsia="zh-CN"/>
        </w:rPr>
        <w:t xml:space="preserve">Title: </w:t>
      </w:r>
      <w:r w:rsidRPr="00E24374">
        <w:rPr>
          <w:rFonts w:ascii="Arial" w:eastAsia="SimSun" w:hAnsi="Arial" w:cs="Arial"/>
          <w:bCs/>
          <w:sz w:val="24"/>
          <w:szCs w:val="24"/>
          <w:lang w:val="en-US" w:eastAsia="zh-CN"/>
        </w:rPr>
        <w:tab/>
      </w:r>
      <w:r w:rsidR="00E66719">
        <w:rPr>
          <w:rFonts w:ascii="Arial" w:eastAsia="SimSun" w:hAnsi="Arial" w:cs="Arial"/>
          <w:bCs/>
          <w:sz w:val="24"/>
          <w:szCs w:val="24"/>
          <w:lang w:val="en-US" w:eastAsia="zh-CN"/>
        </w:rPr>
        <w:t>Remaining</w:t>
      </w:r>
      <w:r w:rsidR="00650CE3">
        <w:rPr>
          <w:rFonts w:ascii="Arial" w:eastAsia="SimSun" w:hAnsi="Arial" w:cs="Arial"/>
          <w:bCs/>
          <w:sz w:val="24"/>
          <w:szCs w:val="24"/>
          <w:lang w:val="en-US" w:eastAsia="zh-CN"/>
        </w:rPr>
        <w:t xml:space="preserve"> issues on Lower MSD </w:t>
      </w:r>
      <w:r w:rsidR="00E66719">
        <w:rPr>
          <w:rFonts w:ascii="Arial" w:eastAsia="SimSun" w:hAnsi="Arial" w:cs="Arial"/>
          <w:bCs/>
          <w:sz w:val="24"/>
          <w:szCs w:val="24"/>
          <w:lang w:val="en-US" w:eastAsia="zh-CN"/>
        </w:rPr>
        <w:t>signaling</w:t>
      </w:r>
    </w:p>
    <w:p w14:paraId="668A07DC" w14:textId="0C50C416" w:rsidR="009A1C0D" w:rsidRPr="006577D2" w:rsidRDefault="006577D2" w:rsidP="006577D2">
      <w:pPr>
        <w:tabs>
          <w:tab w:val="left" w:pos="1985"/>
        </w:tabs>
        <w:spacing w:before="60" w:after="60"/>
        <w:rPr>
          <w:rFonts w:ascii="Arial" w:eastAsia="SimSun" w:hAnsi="Arial" w:cs="Arial"/>
          <w:b/>
          <w:sz w:val="24"/>
          <w:szCs w:val="24"/>
          <w:lang w:val="en-US" w:eastAsia="zh-CN"/>
        </w:rPr>
      </w:pPr>
      <w:r w:rsidRPr="00E24374">
        <w:rPr>
          <w:rFonts w:ascii="Arial" w:eastAsia="SimSun" w:hAnsi="Arial" w:cs="Arial"/>
          <w:bCs/>
          <w:sz w:val="24"/>
          <w:szCs w:val="24"/>
          <w:lang w:val="en-US" w:eastAsia="zh-CN"/>
        </w:rPr>
        <w:t>Document for:</w:t>
      </w:r>
      <w:r w:rsidRPr="00E24374">
        <w:rPr>
          <w:rFonts w:ascii="Arial" w:eastAsia="SimSun" w:hAnsi="Arial" w:cs="Arial"/>
          <w:bCs/>
          <w:sz w:val="24"/>
          <w:szCs w:val="24"/>
          <w:lang w:val="en-US" w:eastAsia="zh-CN"/>
        </w:rPr>
        <w:tab/>
        <w:t>Approval</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44CA7782" w14:textId="07CDAA73" w:rsidR="00F248CF" w:rsidRDefault="00402605" w:rsidP="006C3DB6">
      <w:pPr>
        <w:rPr>
          <w:lang w:eastAsia="ja-JP"/>
        </w:rPr>
      </w:pPr>
      <w:r>
        <w:rPr>
          <w:lang w:eastAsia="ja-JP"/>
        </w:rPr>
        <w:t xml:space="preserve">This contribution discusses </w:t>
      </w:r>
      <w:r w:rsidR="00703874">
        <w:rPr>
          <w:lang w:eastAsia="ja-JP"/>
        </w:rPr>
        <w:t>a few</w:t>
      </w:r>
      <w:r w:rsidR="00650CE3">
        <w:rPr>
          <w:lang w:eastAsia="ja-JP"/>
        </w:rPr>
        <w:t xml:space="preserve"> remaining issues captured in an WF of [1]</w:t>
      </w:r>
      <w:r w:rsidR="00A95604">
        <w:rPr>
          <w:lang w:eastAsia="ja-JP"/>
        </w:rPr>
        <w:t xml:space="preserve"> in conjunction with following way forwards captured in RAN2#123 minutes.</w:t>
      </w:r>
    </w:p>
    <w:p w14:paraId="4F3638B4" w14:textId="0C476833" w:rsidR="00A95604" w:rsidRDefault="00A95604" w:rsidP="00A95604">
      <w:pPr>
        <w:jc w:val="center"/>
        <w:rPr>
          <w:lang w:eastAsia="ja-JP"/>
        </w:rPr>
      </w:pPr>
      <w:r>
        <w:rPr>
          <w:noProof/>
          <w:lang w:eastAsia="ja-JP"/>
        </w:rPr>
        <w:drawing>
          <wp:inline distT="0" distB="0" distL="0" distR="0" wp14:anchorId="47BBC1A7" wp14:editId="1100B720">
            <wp:extent cx="3668480" cy="675544"/>
            <wp:effectExtent l="19050" t="19050" r="8255" b="1079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95127" cy="680451"/>
                    </a:xfrm>
                    <a:prstGeom prst="rect">
                      <a:avLst/>
                    </a:prstGeom>
                    <a:noFill/>
                    <a:ln>
                      <a:solidFill>
                        <a:schemeClr val="tx1"/>
                      </a:solidFill>
                    </a:ln>
                  </pic:spPr>
                </pic:pic>
              </a:graphicData>
            </a:graphic>
          </wp:inline>
        </w:drawing>
      </w:r>
    </w:p>
    <w:p w14:paraId="10F6602E" w14:textId="09897817" w:rsidR="007E1E78" w:rsidRDefault="009A3B17" w:rsidP="0099327E">
      <w:pPr>
        <w:pStyle w:val="Heading1"/>
        <w:tabs>
          <w:tab w:val="clear" w:pos="432"/>
          <w:tab w:val="num" w:pos="522"/>
        </w:tabs>
        <w:ind w:left="522" w:hanging="522"/>
        <w:rPr>
          <w:lang w:val="en-US"/>
        </w:rPr>
      </w:pPr>
      <w:r>
        <w:rPr>
          <w:lang w:val="en-US"/>
        </w:rPr>
        <w:t>Discussion</w:t>
      </w:r>
    </w:p>
    <w:p w14:paraId="1FF9AFF9" w14:textId="1BEDC701" w:rsidR="00762599" w:rsidRDefault="00762599" w:rsidP="00762599">
      <w:pPr>
        <w:pStyle w:val="Heading2"/>
        <w:rPr>
          <w:lang w:val="en-US"/>
        </w:rPr>
      </w:pPr>
      <w:r>
        <w:rPr>
          <w:lang w:val="en-US"/>
        </w:rPr>
        <w:t>L</w:t>
      </w:r>
      <w:r w:rsidRPr="00762599">
        <w:rPr>
          <w:lang w:val="en-US"/>
        </w:rPr>
        <w:t>ower MSD capability for higher order combination</w:t>
      </w:r>
    </w:p>
    <w:p w14:paraId="0B400F9B" w14:textId="089040F2" w:rsidR="00AB655E" w:rsidRDefault="00AB655E" w:rsidP="002D4D3F">
      <w:pPr>
        <w:rPr>
          <w:bCs/>
          <w:lang w:eastAsia="ko-KR"/>
        </w:rPr>
      </w:pPr>
      <w:r>
        <w:rPr>
          <w:bCs/>
          <w:lang w:eastAsia="ko-KR"/>
        </w:rPr>
        <w:t xml:space="preserve">RAN2 has already made a decision that lower MSD capability is reported outside </w:t>
      </w:r>
      <w:r w:rsidR="002D4D3F">
        <w:rPr>
          <w:bCs/>
          <w:lang w:eastAsia="ko-KR"/>
        </w:rPr>
        <w:t xml:space="preserve">IE </w:t>
      </w:r>
      <w:r>
        <w:rPr>
          <w:bCs/>
          <w:lang w:eastAsia="ko-KR"/>
        </w:rPr>
        <w:t>BandCombination</w:t>
      </w:r>
      <w:r w:rsidR="002D4D3F">
        <w:rPr>
          <w:bCs/>
          <w:lang w:eastAsia="ko-KR"/>
        </w:rPr>
        <w:t xml:space="preserve">List. RAN2 originally had concern on Lower MSD </w:t>
      </w:r>
      <w:r w:rsidR="00E66719">
        <w:rPr>
          <w:bCs/>
          <w:lang w:eastAsia="ko-KR"/>
        </w:rPr>
        <w:t>capabilities</w:t>
      </w:r>
      <w:r w:rsidR="002D4D3F">
        <w:rPr>
          <w:bCs/>
          <w:lang w:eastAsia="ko-KR"/>
        </w:rPr>
        <w:t xml:space="preserve"> inheritance to higher order band configurations from their lower order configurations (2 or 3 bands configuration) since TS38.331 expects that capabilities of higher order band </w:t>
      </w:r>
      <w:r w:rsidR="00E66719">
        <w:rPr>
          <w:bCs/>
          <w:lang w:eastAsia="ko-KR"/>
        </w:rPr>
        <w:t>configurations</w:t>
      </w:r>
      <w:r w:rsidR="002D4D3F">
        <w:rPr>
          <w:bCs/>
          <w:lang w:eastAsia="ko-KR"/>
        </w:rPr>
        <w:t xml:space="preserve"> listed in BandCombinationList are inherited to their lower order band configurations. Now lower MSD capabilities are reported separately from BandCombinationList so that RAN4 doesn’t need to send an LS on this matter.</w:t>
      </w:r>
    </w:p>
    <w:p w14:paraId="2B238EC3" w14:textId="77777777" w:rsidR="002D4D3F" w:rsidRDefault="002D4D3F" w:rsidP="002D4D3F">
      <w:pPr>
        <w:rPr>
          <w:bCs/>
          <w:lang w:eastAsia="ko-KR"/>
        </w:rPr>
      </w:pPr>
      <w:r w:rsidRPr="00CA5999">
        <w:rPr>
          <w:b/>
          <w:lang w:eastAsia="ko-KR"/>
        </w:rPr>
        <w:t>Observation 1</w:t>
      </w:r>
      <w:r>
        <w:rPr>
          <w:bCs/>
          <w:lang w:eastAsia="ko-KR"/>
        </w:rPr>
        <w:t>: RAN2 has already concluded that lower MSD capability is reported outside BandCombinationList.</w:t>
      </w:r>
    </w:p>
    <w:p w14:paraId="5E875C40" w14:textId="7797E86A" w:rsidR="002D4D3F" w:rsidRDefault="002D4D3F" w:rsidP="00762599">
      <w:pPr>
        <w:rPr>
          <w:bCs/>
          <w:lang w:eastAsia="ko-KR"/>
        </w:rPr>
      </w:pPr>
      <w:r>
        <w:rPr>
          <w:b/>
          <w:lang w:eastAsia="ko-KR"/>
        </w:rPr>
        <w:t>Proposal</w:t>
      </w:r>
      <w:r w:rsidRPr="00CA5999">
        <w:rPr>
          <w:b/>
          <w:lang w:eastAsia="ko-KR"/>
        </w:rPr>
        <w:t xml:space="preserve"> 1</w:t>
      </w:r>
      <w:r>
        <w:rPr>
          <w:bCs/>
          <w:lang w:eastAsia="ko-KR"/>
        </w:rPr>
        <w:t>: RAN4 doesn’t need to discuss this aspect anymore unless RAN4 receives further clarification from RAN2.</w:t>
      </w:r>
    </w:p>
    <w:p w14:paraId="7B32BDB4" w14:textId="37187A7D" w:rsidR="0071095D" w:rsidRDefault="0071095D" w:rsidP="0071095D">
      <w:pPr>
        <w:pStyle w:val="Heading2"/>
        <w:rPr>
          <w:lang w:val="en-US"/>
        </w:rPr>
      </w:pPr>
      <w:r w:rsidRPr="0071095D">
        <w:rPr>
          <w:lang w:val="en-US"/>
        </w:rPr>
        <w:t>Signaling overhead reduction</w:t>
      </w:r>
    </w:p>
    <w:p w14:paraId="538908CC" w14:textId="77777777" w:rsidR="00065F6C" w:rsidRDefault="00065F6C" w:rsidP="00E556F8">
      <w:pPr>
        <w:rPr>
          <w:bCs/>
          <w:lang w:eastAsia="ko-KR"/>
        </w:rPr>
      </w:pPr>
      <w:r>
        <w:rPr>
          <w:bCs/>
          <w:lang w:eastAsia="ko-KR"/>
        </w:rPr>
        <w:t>Four options are captured in the WF of [1].</w:t>
      </w:r>
    </w:p>
    <w:p w14:paraId="284F40CF" w14:textId="20473305" w:rsidR="00065F6C" w:rsidRDefault="00065F6C" w:rsidP="00E556F8">
      <w:pPr>
        <w:rPr>
          <w:bCs/>
          <w:lang w:eastAsia="ko-KR"/>
        </w:rPr>
      </w:pPr>
      <w:r>
        <w:rPr>
          <w:bCs/>
          <w:noProof/>
          <w:lang w:eastAsia="ko-KR"/>
        </w:rPr>
        <w:drawing>
          <wp:inline distT="0" distB="0" distL="0" distR="0" wp14:anchorId="636354A4" wp14:editId="2396DEC6">
            <wp:extent cx="6107430" cy="2571750"/>
            <wp:effectExtent l="19050" t="19050" r="26670" b="190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07430" cy="2571750"/>
                    </a:xfrm>
                    <a:prstGeom prst="rect">
                      <a:avLst/>
                    </a:prstGeom>
                    <a:noFill/>
                    <a:ln>
                      <a:solidFill>
                        <a:schemeClr val="tx1"/>
                      </a:solidFill>
                    </a:ln>
                  </pic:spPr>
                </pic:pic>
              </a:graphicData>
            </a:graphic>
          </wp:inline>
        </w:drawing>
      </w:r>
    </w:p>
    <w:p w14:paraId="65E007AE" w14:textId="39AA2225" w:rsidR="00CA5999" w:rsidRDefault="00A95604" w:rsidP="00E556F8">
      <w:pPr>
        <w:rPr>
          <w:bCs/>
          <w:lang w:eastAsia="ko-KR"/>
        </w:rPr>
      </w:pPr>
      <w:r>
        <w:rPr>
          <w:bCs/>
          <w:lang w:eastAsia="ko-KR"/>
        </w:rPr>
        <w:t xml:space="preserve">In our view, </w:t>
      </w:r>
      <w:r w:rsidR="00065F6C">
        <w:rPr>
          <w:bCs/>
          <w:lang w:eastAsia="ko-KR"/>
        </w:rPr>
        <w:t xml:space="preserve">most of the aspects </w:t>
      </w:r>
      <w:r>
        <w:rPr>
          <w:bCs/>
          <w:lang w:eastAsia="ko-KR"/>
        </w:rPr>
        <w:t xml:space="preserve">have been already </w:t>
      </w:r>
      <w:r w:rsidR="00E66719">
        <w:rPr>
          <w:bCs/>
          <w:lang w:eastAsia="ko-KR"/>
        </w:rPr>
        <w:t>captured</w:t>
      </w:r>
      <w:r w:rsidR="00065F6C">
        <w:rPr>
          <w:bCs/>
          <w:lang w:eastAsia="ko-KR"/>
        </w:rPr>
        <w:t xml:space="preserve"> in TR </w:t>
      </w:r>
      <w:r w:rsidR="00065F6C" w:rsidRPr="00065F6C">
        <w:rPr>
          <w:bCs/>
          <w:lang w:eastAsia="ko-KR"/>
        </w:rPr>
        <w:t>38.881</w:t>
      </w:r>
      <w:r>
        <w:rPr>
          <w:bCs/>
          <w:lang w:eastAsia="ko-KR"/>
        </w:rPr>
        <w:t xml:space="preserve">. </w:t>
      </w:r>
    </w:p>
    <w:p w14:paraId="5E939CC3" w14:textId="0196B825" w:rsidR="00CA5999" w:rsidRDefault="00CA5999" w:rsidP="00CA5999">
      <w:pPr>
        <w:rPr>
          <w:bCs/>
          <w:lang w:eastAsia="ko-KR"/>
        </w:rPr>
      </w:pPr>
      <w:r w:rsidRPr="00CA5999">
        <w:rPr>
          <w:b/>
          <w:lang w:eastAsia="ko-KR"/>
        </w:rPr>
        <w:t xml:space="preserve">Observation </w:t>
      </w:r>
      <w:r w:rsidR="00CB0B4C">
        <w:rPr>
          <w:b/>
          <w:lang w:eastAsia="ko-KR"/>
        </w:rPr>
        <w:t>2</w:t>
      </w:r>
      <w:r>
        <w:rPr>
          <w:bCs/>
          <w:lang w:eastAsia="ko-KR"/>
        </w:rPr>
        <w:t>: Most of the aspects listed in the WF (</w:t>
      </w:r>
      <w:r w:rsidRPr="00CA5999">
        <w:rPr>
          <w:bCs/>
          <w:lang w:eastAsia="ko-KR"/>
        </w:rPr>
        <w:t>R4-2314923</w:t>
      </w:r>
      <w:r>
        <w:rPr>
          <w:bCs/>
          <w:lang w:eastAsia="ko-KR"/>
        </w:rPr>
        <w:t>) is captured in TR38.881.</w:t>
      </w:r>
    </w:p>
    <w:p w14:paraId="550C60E5" w14:textId="631DFEA8" w:rsidR="00A95604" w:rsidRDefault="00A95604" w:rsidP="00E556F8">
      <w:pPr>
        <w:rPr>
          <w:bCs/>
          <w:lang w:eastAsia="ko-KR"/>
        </w:rPr>
      </w:pPr>
      <w:r>
        <w:rPr>
          <w:bCs/>
          <w:lang w:eastAsia="ko-KR"/>
        </w:rPr>
        <w:lastRenderedPageBreak/>
        <w:t xml:space="preserve">Furthermore, RAN2 </w:t>
      </w:r>
      <w:r w:rsidR="00703874">
        <w:rPr>
          <w:bCs/>
          <w:lang w:eastAsia="ko-KR"/>
        </w:rPr>
        <w:t>discussed</w:t>
      </w:r>
      <w:r>
        <w:rPr>
          <w:bCs/>
          <w:lang w:eastAsia="ko-KR"/>
        </w:rPr>
        <w:t xml:space="preserve"> signalling overhead reduction including its necessity</w:t>
      </w:r>
      <w:r w:rsidR="00703874">
        <w:rPr>
          <w:bCs/>
          <w:lang w:eastAsia="ko-KR"/>
        </w:rPr>
        <w:t xml:space="preserve"> in the last RAN2 meeting (even CRs for TS38.331 [2] and 38.306 [3] were submitted, where the CR of TS38.331 already included one </w:t>
      </w:r>
      <w:r w:rsidR="00E66719">
        <w:rPr>
          <w:bCs/>
          <w:lang w:eastAsia="ko-KR"/>
        </w:rPr>
        <w:t>signalling</w:t>
      </w:r>
      <w:r w:rsidR="00703874">
        <w:rPr>
          <w:bCs/>
          <w:lang w:eastAsia="ko-KR"/>
        </w:rPr>
        <w:t xml:space="preserve"> overhead </w:t>
      </w:r>
      <w:r w:rsidR="00E66719">
        <w:rPr>
          <w:bCs/>
          <w:lang w:eastAsia="ko-KR"/>
        </w:rPr>
        <w:t>reduction</w:t>
      </w:r>
      <w:r w:rsidR="00703874">
        <w:rPr>
          <w:bCs/>
          <w:lang w:eastAsia="ko-KR"/>
        </w:rPr>
        <w:t xml:space="preserve"> approach)</w:t>
      </w:r>
      <w:r>
        <w:rPr>
          <w:bCs/>
          <w:lang w:eastAsia="ko-KR"/>
        </w:rPr>
        <w:t xml:space="preserve">, but </w:t>
      </w:r>
      <w:r w:rsidR="00703874">
        <w:rPr>
          <w:bCs/>
          <w:lang w:eastAsia="ko-KR"/>
        </w:rPr>
        <w:t xml:space="preserve">they decided to make </w:t>
      </w:r>
      <w:r>
        <w:rPr>
          <w:bCs/>
          <w:lang w:eastAsia="ko-KR"/>
        </w:rPr>
        <w:t>the discussion pending until</w:t>
      </w:r>
      <w:r w:rsidR="00CA5999">
        <w:rPr>
          <w:bCs/>
          <w:lang w:eastAsia="ko-KR"/>
        </w:rPr>
        <w:t xml:space="preserve"> basic </w:t>
      </w:r>
      <w:r w:rsidR="00E66719">
        <w:rPr>
          <w:bCs/>
          <w:lang w:eastAsia="ko-KR"/>
        </w:rPr>
        <w:t>signalling</w:t>
      </w:r>
      <w:r>
        <w:rPr>
          <w:bCs/>
          <w:lang w:eastAsia="ko-KR"/>
        </w:rPr>
        <w:t xml:space="preserve"> design becomes more matured.</w:t>
      </w:r>
      <w:r w:rsidR="00CA5999">
        <w:rPr>
          <w:bCs/>
          <w:lang w:eastAsia="ko-KR"/>
        </w:rPr>
        <w:t xml:space="preserve"> </w:t>
      </w:r>
      <w:r w:rsidR="00703874">
        <w:rPr>
          <w:bCs/>
          <w:lang w:eastAsia="ko-KR"/>
        </w:rPr>
        <w:t xml:space="preserve">It means that they’ll resume the discussion including </w:t>
      </w:r>
      <w:r w:rsidR="00E66719">
        <w:rPr>
          <w:bCs/>
          <w:lang w:eastAsia="ko-KR"/>
        </w:rPr>
        <w:t>signalling</w:t>
      </w:r>
      <w:r w:rsidR="00703874">
        <w:rPr>
          <w:bCs/>
          <w:lang w:eastAsia="ko-KR"/>
        </w:rPr>
        <w:t xml:space="preserve"> overhead reduction sooner or later.</w:t>
      </w:r>
    </w:p>
    <w:p w14:paraId="2FB5393B" w14:textId="24B107AB" w:rsidR="00CA5999" w:rsidRDefault="00CA5999" w:rsidP="00E556F8">
      <w:pPr>
        <w:rPr>
          <w:bCs/>
          <w:lang w:eastAsia="ko-KR"/>
        </w:rPr>
      </w:pPr>
      <w:r w:rsidRPr="00CA5999">
        <w:rPr>
          <w:b/>
          <w:lang w:eastAsia="ko-KR"/>
        </w:rPr>
        <w:t xml:space="preserve">Observation </w:t>
      </w:r>
      <w:r w:rsidR="008C5B6C">
        <w:rPr>
          <w:b/>
          <w:lang w:eastAsia="ko-KR"/>
        </w:rPr>
        <w:t>3</w:t>
      </w:r>
      <w:r>
        <w:rPr>
          <w:bCs/>
          <w:lang w:eastAsia="ko-KR"/>
        </w:rPr>
        <w:t xml:space="preserve">: </w:t>
      </w:r>
      <w:r w:rsidR="00703874">
        <w:rPr>
          <w:bCs/>
          <w:lang w:eastAsia="ko-KR"/>
        </w:rPr>
        <w:t xml:space="preserve">RAN2 discussed signalling overhead reduction including its necessity in the last RAN2, but they decided to make the discussion pending until basic </w:t>
      </w:r>
      <w:r w:rsidR="00E66719">
        <w:rPr>
          <w:bCs/>
          <w:lang w:eastAsia="ko-KR"/>
        </w:rPr>
        <w:t>signalling</w:t>
      </w:r>
      <w:r w:rsidR="00703874">
        <w:rPr>
          <w:bCs/>
          <w:lang w:eastAsia="ko-KR"/>
        </w:rPr>
        <w:t xml:space="preserve"> design becomes more matured.</w:t>
      </w:r>
      <w:r w:rsidR="004A66E0">
        <w:rPr>
          <w:bCs/>
          <w:lang w:eastAsia="ko-KR"/>
        </w:rPr>
        <w:t xml:space="preserve">  In addition, RAN2 can discuss this as they introduced </w:t>
      </w:r>
      <w:r w:rsidR="004A66E0" w:rsidRPr="004A66E0">
        <w:rPr>
          <w:bCs/>
          <w:i/>
          <w:iCs/>
          <w:lang w:eastAsia="ko-KR"/>
        </w:rPr>
        <w:t>UECapabilityEnquiry</w:t>
      </w:r>
      <w:r w:rsidR="004A66E0">
        <w:rPr>
          <w:bCs/>
          <w:lang w:eastAsia="ko-KR"/>
        </w:rPr>
        <w:t xml:space="preserve"> by themselves.</w:t>
      </w:r>
    </w:p>
    <w:p w14:paraId="32BF9B62" w14:textId="5AF3806D" w:rsidR="00A95604" w:rsidRDefault="00CA5999" w:rsidP="00E556F8">
      <w:pPr>
        <w:rPr>
          <w:bCs/>
          <w:lang w:eastAsia="ko-KR"/>
        </w:rPr>
      </w:pPr>
      <w:r>
        <w:rPr>
          <w:b/>
          <w:lang w:eastAsia="ko-KR"/>
        </w:rPr>
        <w:t xml:space="preserve">Proposal </w:t>
      </w:r>
      <w:r w:rsidR="008C5B6C">
        <w:rPr>
          <w:b/>
          <w:lang w:eastAsia="ko-KR"/>
        </w:rPr>
        <w:t>2</w:t>
      </w:r>
      <w:r>
        <w:rPr>
          <w:bCs/>
          <w:lang w:eastAsia="ko-KR"/>
        </w:rPr>
        <w:t xml:space="preserve">: Leave </w:t>
      </w:r>
      <w:r w:rsidR="00703874">
        <w:rPr>
          <w:bCs/>
          <w:lang w:eastAsia="ko-KR"/>
        </w:rPr>
        <w:t xml:space="preserve">further detailed discussion on </w:t>
      </w:r>
      <w:r w:rsidR="00E66719">
        <w:rPr>
          <w:bCs/>
          <w:lang w:eastAsia="ko-KR"/>
        </w:rPr>
        <w:t>signalling</w:t>
      </w:r>
      <w:r>
        <w:rPr>
          <w:bCs/>
          <w:lang w:eastAsia="ko-KR"/>
        </w:rPr>
        <w:t xml:space="preserve"> overhead reduction </w:t>
      </w:r>
      <w:r w:rsidR="00703874">
        <w:rPr>
          <w:bCs/>
          <w:lang w:eastAsia="ko-KR"/>
        </w:rPr>
        <w:t xml:space="preserve">and its </w:t>
      </w:r>
      <w:r>
        <w:rPr>
          <w:bCs/>
          <w:lang w:eastAsia="ko-KR"/>
        </w:rPr>
        <w:t>necessity</w:t>
      </w:r>
      <w:r w:rsidR="00703874">
        <w:rPr>
          <w:bCs/>
          <w:lang w:eastAsia="ko-KR"/>
        </w:rPr>
        <w:t xml:space="preserve"> to RAN2</w:t>
      </w:r>
    </w:p>
    <w:p w14:paraId="12A5E2A5" w14:textId="17AA4902" w:rsidR="00DF223C" w:rsidRDefault="00DF223C" w:rsidP="00DF223C">
      <w:pPr>
        <w:pStyle w:val="Heading2"/>
        <w:rPr>
          <w:lang w:val="en-US"/>
        </w:rPr>
      </w:pPr>
      <w:r>
        <w:rPr>
          <w:lang w:val="en-US"/>
        </w:rPr>
        <w:t>MSD type and order</w:t>
      </w:r>
    </w:p>
    <w:p w14:paraId="72DE5449" w14:textId="007935AF" w:rsidR="004C0789" w:rsidRDefault="004C0789" w:rsidP="004C0789">
      <w:pPr>
        <w:pStyle w:val="Heading3"/>
        <w:rPr>
          <w:lang w:val="en-US"/>
        </w:rPr>
      </w:pPr>
      <w:r>
        <w:rPr>
          <w:lang w:val="en-US"/>
        </w:rPr>
        <w:t>MSD order</w:t>
      </w:r>
    </w:p>
    <w:p w14:paraId="00A3D9CA" w14:textId="5FD4702B" w:rsidR="004C0789" w:rsidRPr="004C0789" w:rsidRDefault="004C0789" w:rsidP="004C0789">
      <w:pPr>
        <w:rPr>
          <w:bCs/>
          <w:lang w:val="en-US" w:eastAsia="ko-KR"/>
        </w:rPr>
      </w:pPr>
      <w:r w:rsidRPr="004C0789">
        <w:rPr>
          <w:bCs/>
          <w:lang w:val="en-US" w:eastAsia="ko-KR"/>
        </w:rPr>
        <w:t>The WF of [1] captures following options.</w:t>
      </w:r>
    </w:p>
    <w:p w14:paraId="7417A004" w14:textId="679E47FC" w:rsidR="004C0789" w:rsidRDefault="004C0789" w:rsidP="004C0789">
      <w:pPr>
        <w:jc w:val="center"/>
        <w:rPr>
          <w:bCs/>
          <w:u w:val="single"/>
          <w:lang w:val="en-US" w:eastAsia="ko-KR"/>
        </w:rPr>
      </w:pPr>
      <w:r>
        <w:rPr>
          <w:bCs/>
          <w:noProof/>
          <w:lang w:eastAsia="ko-KR"/>
        </w:rPr>
        <w:drawing>
          <wp:inline distT="0" distB="0" distL="0" distR="0" wp14:anchorId="3E3C77D2" wp14:editId="30CD94FF">
            <wp:extent cx="3476634" cy="1280334"/>
            <wp:effectExtent l="19050" t="19050" r="9525" b="1524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514946" cy="1294443"/>
                    </a:xfrm>
                    <a:prstGeom prst="rect">
                      <a:avLst/>
                    </a:prstGeom>
                    <a:noFill/>
                    <a:ln>
                      <a:solidFill>
                        <a:schemeClr val="tx1"/>
                      </a:solidFill>
                    </a:ln>
                  </pic:spPr>
                </pic:pic>
              </a:graphicData>
            </a:graphic>
          </wp:inline>
        </w:drawing>
      </w:r>
    </w:p>
    <w:p w14:paraId="6E4706A3" w14:textId="4A0017F4" w:rsidR="004C0789" w:rsidRPr="004C0789" w:rsidRDefault="004C0789" w:rsidP="004C0789">
      <w:pPr>
        <w:rPr>
          <w:bCs/>
          <w:u w:val="single"/>
          <w:lang w:val="en-US" w:eastAsia="ko-KR"/>
        </w:rPr>
      </w:pPr>
      <w:r w:rsidRPr="004C0789">
        <w:rPr>
          <w:bCs/>
          <w:u w:val="single"/>
          <w:lang w:val="en-US" w:eastAsia="ko-KR"/>
        </w:rPr>
        <w:t>Harmonic/harmonic mixing/cross band isolation</w:t>
      </w:r>
    </w:p>
    <w:p w14:paraId="678B9C7F" w14:textId="03E89A7B" w:rsidR="004C0789" w:rsidRDefault="004C0789" w:rsidP="004C0789">
      <w:pPr>
        <w:rPr>
          <w:bCs/>
          <w:lang w:eastAsia="ko-KR"/>
        </w:rPr>
      </w:pPr>
      <w:r>
        <w:rPr>
          <w:bCs/>
          <w:lang w:eastAsia="ko-KR"/>
        </w:rPr>
        <w:t xml:space="preserve">At least, if reported MSD </w:t>
      </w:r>
      <w:r w:rsidR="00E66719">
        <w:rPr>
          <w:bCs/>
          <w:lang w:eastAsia="ko-KR"/>
        </w:rPr>
        <w:t>information</w:t>
      </w:r>
      <w:r>
        <w:rPr>
          <w:bCs/>
          <w:lang w:eastAsia="ko-KR"/>
        </w:rPr>
        <w:t xml:space="preserve"> is utilized and specifically if the amount of MSD is still large, differentiation of MSD types must be needed. A way</w:t>
      </w:r>
      <w:r w:rsidR="00BC08CF">
        <w:rPr>
          <w:bCs/>
          <w:lang w:eastAsia="ko-KR"/>
        </w:rPr>
        <w:t xml:space="preserve"> (e.g., how to FDMed UL and DL PRBs)</w:t>
      </w:r>
      <w:r>
        <w:rPr>
          <w:bCs/>
          <w:lang w:eastAsia="ko-KR"/>
        </w:rPr>
        <w:t xml:space="preserve"> to avoid</w:t>
      </w:r>
      <w:r w:rsidR="00BC08CF">
        <w:rPr>
          <w:bCs/>
          <w:lang w:eastAsia="ko-KR"/>
        </w:rPr>
        <w:t xml:space="preserve"> a</w:t>
      </w:r>
      <w:r>
        <w:rPr>
          <w:bCs/>
          <w:lang w:eastAsia="ko-KR"/>
        </w:rPr>
        <w:t xml:space="preserve"> direct hit of noise </w:t>
      </w:r>
      <w:r w:rsidR="00BC08CF">
        <w:rPr>
          <w:bCs/>
          <w:lang w:eastAsia="ko-KR"/>
        </w:rPr>
        <w:t>coming from each MSD type</w:t>
      </w:r>
      <w:r>
        <w:rPr>
          <w:bCs/>
          <w:lang w:eastAsia="ko-KR"/>
        </w:rPr>
        <w:t xml:space="preserve"> on allocated DL </w:t>
      </w:r>
      <w:r w:rsidR="00E66719">
        <w:rPr>
          <w:bCs/>
          <w:lang w:eastAsia="ko-KR"/>
        </w:rPr>
        <w:t>resources</w:t>
      </w:r>
      <w:r>
        <w:rPr>
          <w:bCs/>
          <w:lang w:eastAsia="ko-KR"/>
        </w:rPr>
        <w:t xml:space="preserve"> is different depending on MSD types.</w:t>
      </w:r>
      <w:r w:rsidR="00BC08CF">
        <w:rPr>
          <w:bCs/>
          <w:lang w:eastAsia="ko-KR"/>
        </w:rPr>
        <w:t xml:space="preserve"> If Option 2 was taken and if still reported MSD is large, an FDMed approach to avoid MSD couldn’t be utilized.</w:t>
      </w:r>
    </w:p>
    <w:p w14:paraId="01E7CC93" w14:textId="25AC0249" w:rsidR="004C0789" w:rsidRPr="004C0789" w:rsidRDefault="004C0789" w:rsidP="004C0789">
      <w:pPr>
        <w:rPr>
          <w:bCs/>
          <w:u w:val="single"/>
          <w:lang w:val="en-US" w:eastAsia="ko-KR"/>
        </w:rPr>
      </w:pPr>
      <w:r>
        <w:rPr>
          <w:bCs/>
          <w:u w:val="single"/>
          <w:lang w:val="en-US" w:eastAsia="ko-KR"/>
        </w:rPr>
        <w:t>IMD</w:t>
      </w:r>
    </w:p>
    <w:p w14:paraId="23D56943" w14:textId="2EEFC9C0" w:rsidR="000C1127" w:rsidRDefault="00BD463D" w:rsidP="004C0789">
      <w:pPr>
        <w:rPr>
          <w:bCs/>
          <w:lang w:eastAsia="ko-KR"/>
        </w:rPr>
      </w:pPr>
      <w:r>
        <w:rPr>
          <w:bCs/>
          <w:lang w:eastAsia="ko-KR"/>
        </w:rPr>
        <w:t>Regarding Option 2, at least it would make sense to report IMD order together with an aggressor condition due to the same reason described in MSD types</w:t>
      </w:r>
      <w:r w:rsidR="0096350A">
        <w:rPr>
          <w:bCs/>
          <w:lang w:eastAsia="ko-KR"/>
        </w:rPr>
        <w:t xml:space="preserve"> to be discussed later</w:t>
      </w:r>
      <w:r>
        <w:rPr>
          <w:bCs/>
          <w:lang w:eastAsia="ko-KR"/>
        </w:rPr>
        <w:t xml:space="preserve">. Using index </w:t>
      </w:r>
      <w:r w:rsidR="000C1127">
        <w:rPr>
          <w:bCs/>
          <w:lang w:eastAsia="ko-KR"/>
        </w:rPr>
        <w:t xml:space="preserve">“relatively” </w:t>
      </w:r>
      <w:r w:rsidR="00E66719">
        <w:rPr>
          <w:bCs/>
          <w:lang w:eastAsia="ko-KR"/>
        </w:rPr>
        <w:t>according</w:t>
      </w:r>
      <w:r>
        <w:rPr>
          <w:bCs/>
          <w:lang w:eastAsia="ko-KR"/>
        </w:rPr>
        <w:t xml:space="preserve"> to IMD order </w:t>
      </w:r>
      <w:r w:rsidR="000C1127">
        <w:rPr>
          <w:bCs/>
          <w:lang w:eastAsia="ko-KR"/>
        </w:rPr>
        <w:t xml:space="preserve">level </w:t>
      </w:r>
      <w:r>
        <w:rPr>
          <w:bCs/>
          <w:lang w:eastAsia="ko-KR"/>
        </w:rPr>
        <w:t>may eliminate the information of “absolute” IMD order</w:t>
      </w:r>
      <w:r w:rsidR="000C1127">
        <w:rPr>
          <w:bCs/>
          <w:lang w:eastAsia="ko-KR"/>
        </w:rPr>
        <w:t xml:space="preserve">. For instance, IMD2, 3 and 5 for a 2UL 2CC UL </w:t>
      </w:r>
      <w:r w:rsidR="00E66719">
        <w:rPr>
          <w:bCs/>
          <w:lang w:eastAsia="ko-KR"/>
        </w:rPr>
        <w:t>configuration</w:t>
      </w:r>
      <w:r w:rsidR="000C1127">
        <w:rPr>
          <w:bCs/>
          <w:lang w:eastAsia="ko-KR"/>
        </w:rPr>
        <w:t xml:space="preserve"> are specified in 38.101-1 or -3. If a UE reports lower MSD capabilities for all the three MSD types, then, the indices 0, 1 and 2 correspond to IMD2, 3 and 5, </w:t>
      </w:r>
      <w:r w:rsidR="00E66719">
        <w:rPr>
          <w:bCs/>
          <w:lang w:eastAsia="ko-KR"/>
        </w:rPr>
        <w:t>respectively</w:t>
      </w:r>
      <w:r w:rsidR="000C1127">
        <w:rPr>
          <w:bCs/>
          <w:lang w:eastAsia="ko-KR"/>
        </w:rPr>
        <w:t xml:space="preserve">. But some UEs may be able to report lower MSD capabilities only for IMD2 and 5, then, the indices 0 and 1 correspond to IMD2 and 5, respectively. </w:t>
      </w:r>
      <w:r w:rsidR="0096350A">
        <w:rPr>
          <w:bCs/>
          <w:lang w:eastAsia="ko-KR"/>
        </w:rPr>
        <w:t xml:space="preserve">gNB, however, cannot know how the indices and IMD orders are paired. </w:t>
      </w:r>
      <w:r w:rsidR="000C1127">
        <w:rPr>
          <w:bCs/>
          <w:lang w:eastAsia="ko-KR"/>
        </w:rPr>
        <w:t>In addition, if filte</w:t>
      </w:r>
      <w:r w:rsidR="00E66719">
        <w:rPr>
          <w:bCs/>
          <w:lang w:eastAsia="ko-KR"/>
        </w:rPr>
        <w:t>r</w:t>
      </w:r>
      <w:r w:rsidR="000C1127">
        <w:rPr>
          <w:bCs/>
          <w:lang w:eastAsia="ko-KR"/>
        </w:rPr>
        <w:t>i</w:t>
      </w:r>
      <w:r w:rsidR="00E66719">
        <w:rPr>
          <w:bCs/>
          <w:lang w:eastAsia="ko-KR"/>
        </w:rPr>
        <w:t>s</w:t>
      </w:r>
      <w:r w:rsidR="000C1127">
        <w:rPr>
          <w:bCs/>
          <w:lang w:eastAsia="ko-KR"/>
        </w:rPr>
        <w:t xml:space="preserve">ation is utilized, similar issues will occur. </w:t>
      </w:r>
    </w:p>
    <w:p w14:paraId="5CABE67D" w14:textId="493ABAF1" w:rsidR="000C1127" w:rsidRDefault="000C1127" w:rsidP="000C1127">
      <w:pPr>
        <w:rPr>
          <w:bCs/>
          <w:lang w:eastAsia="ko-KR"/>
        </w:rPr>
      </w:pPr>
      <w:r w:rsidRPr="00CA5999">
        <w:rPr>
          <w:b/>
          <w:lang w:eastAsia="ko-KR"/>
        </w:rPr>
        <w:t xml:space="preserve">Observation </w:t>
      </w:r>
      <w:r>
        <w:rPr>
          <w:b/>
          <w:lang w:eastAsia="ko-KR"/>
        </w:rPr>
        <w:t>4</w:t>
      </w:r>
      <w:r>
        <w:rPr>
          <w:bCs/>
          <w:lang w:eastAsia="ko-KR"/>
        </w:rPr>
        <w:t xml:space="preserve">: Using index “relatively” </w:t>
      </w:r>
      <w:r w:rsidR="00E66719">
        <w:rPr>
          <w:bCs/>
          <w:lang w:eastAsia="ko-KR"/>
        </w:rPr>
        <w:t>according</w:t>
      </w:r>
      <w:r>
        <w:rPr>
          <w:bCs/>
          <w:lang w:eastAsia="ko-KR"/>
        </w:rPr>
        <w:t xml:space="preserve"> to IMD order level may eliminate the information of “absolute” IMD order</w:t>
      </w:r>
      <w:r w:rsidR="0096350A">
        <w:rPr>
          <w:bCs/>
          <w:lang w:eastAsia="ko-KR"/>
        </w:rPr>
        <w:t xml:space="preserve"> and a gNB </w:t>
      </w:r>
      <w:r w:rsidR="0096350A">
        <w:rPr>
          <w:bCs/>
          <w:lang w:eastAsia="ko-KR"/>
        </w:rPr>
        <w:t>cannot know how the indices and IMD orders are paired</w:t>
      </w:r>
    </w:p>
    <w:p w14:paraId="2C083917" w14:textId="31CF2A14" w:rsidR="000C1127" w:rsidRDefault="000C1127" w:rsidP="000C1127">
      <w:pPr>
        <w:rPr>
          <w:bCs/>
          <w:lang w:eastAsia="ko-KR"/>
        </w:rPr>
      </w:pPr>
      <w:r>
        <w:rPr>
          <w:b/>
          <w:lang w:eastAsia="ko-KR"/>
        </w:rPr>
        <w:t>Proposal 3</w:t>
      </w:r>
      <w:r>
        <w:rPr>
          <w:bCs/>
          <w:lang w:eastAsia="ko-KR"/>
        </w:rPr>
        <w:t xml:space="preserve">: Do not introduce index to indicate </w:t>
      </w:r>
      <w:r w:rsidR="00D905E4">
        <w:rPr>
          <w:bCs/>
          <w:lang w:eastAsia="ko-KR"/>
        </w:rPr>
        <w:t>I</w:t>
      </w:r>
      <w:r>
        <w:rPr>
          <w:bCs/>
          <w:lang w:eastAsia="ko-KR"/>
        </w:rPr>
        <w:t>MD order.</w:t>
      </w:r>
    </w:p>
    <w:p w14:paraId="28C6998F" w14:textId="12B00A9F" w:rsidR="004C0789" w:rsidRDefault="004C0789" w:rsidP="004C0789">
      <w:pPr>
        <w:pStyle w:val="Heading3"/>
        <w:rPr>
          <w:lang w:val="en-US"/>
        </w:rPr>
      </w:pPr>
      <w:r>
        <w:rPr>
          <w:lang w:val="en-US"/>
        </w:rPr>
        <w:t>MSD type</w:t>
      </w:r>
    </w:p>
    <w:p w14:paraId="4AFE0A62" w14:textId="608D780B" w:rsidR="00FD4AF3" w:rsidRDefault="00B80863" w:rsidP="00FD4AF3">
      <w:pPr>
        <w:rPr>
          <w:bCs/>
          <w:lang w:eastAsia="ko-KR"/>
        </w:rPr>
      </w:pPr>
      <w:r>
        <w:rPr>
          <w:bCs/>
          <w:lang w:eastAsia="ko-KR"/>
        </w:rPr>
        <w:t>According</w:t>
      </w:r>
      <w:r w:rsidR="00FD4AF3">
        <w:rPr>
          <w:bCs/>
          <w:lang w:eastAsia="ko-KR"/>
        </w:rPr>
        <w:t xml:space="preserve"> to RAN2#123 minutes, it seems that RAN2 has considered that victim as well as aggressor need to be identified in the signalling.</w:t>
      </w:r>
    </w:p>
    <w:p w14:paraId="0EE12AC5" w14:textId="06375DB7" w:rsidR="00FD4AF3" w:rsidRDefault="00FD4AF3" w:rsidP="00FD4AF3">
      <w:pPr>
        <w:rPr>
          <w:bCs/>
          <w:lang w:eastAsia="ko-KR"/>
        </w:rPr>
      </w:pPr>
      <w:r w:rsidRPr="00CA5999">
        <w:rPr>
          <w:b/>
          <w:lang w:eastAsia="ko-KR"/>
        </w:rPr>
        <w:t xml:space="preserve">Observation </w:t>
      </w:r>
      <w:r w:rsidR="00B80863">
        <w:rPr>
          <w:b/>
          <w:lang w:eastAsia="ko-KR"/>
        </w:rPr>
        <w:t>5</w:t>
      </w:r>
      <w:r>
        <w:rPr>
          <w:bCs/>
          <w:lang w:eastAsia="ko-KR"/>
        </w:rPr>
        <w:t>: RAN2 considers that that victim as well as aggressor need to be identified in the signalling design according to RAN2#123 minute.</w:t>
      </w:r>
    </w:p>
    <w:p w14:paraId="6F3280E2" w14:textId="364C3F38" w:rsidR="00FD4AF3" w:rsidRDefault="00FD4AF3" w:rsidP="00FD4AF3">
      <w:pPr>
        <w:rPr>
          <w:bCs/>
          <w:lang w:eastAsia="ko-KR"/>
        </w:rPr>
      </w:pPr>
      <w:r>
        <w:rPr>
          <w:bCs/>
          <w:lang w:eastAsia="ko-KR"/>
        </w:rPr>
        <w:t xml:space="preserve">Our understanding is that it means that lower MSD capabilities are not reported together with a specific band configuration, but rather reported together with victim and aggressor </w:t>
      </w:r>
      <w:r w:rsidR="00F30D68">
        <w:rPr>
          <w:bCs/>
          <w:lang w:eastAsia="ko-KR"/>
        </w:rPr>
        <w:t>information</w:t>
      </w:r>
      <w:r>
        <w:rPr>
          <w:bCs/>
          <w:lang w:eastAsia="ko-KR"/>
        </w:rPr>
        <w:t xml:space="preserve"> (though these may give us a certain level of information about band configurations).</w:t>
      </w:r>
      <w:r w:rsidR="00B80863">
        <w:rPr>
          <w:bCs/>
          <w:lang w:eastAsia="ko-KR"/>
        </w:rPr>
        <w:t xml:space="preserve"> In this sense, RAN2 needs to better understand a degree of granularity of information of victim and aggressor in order to enable signalling design</w:t>
      </w:r>
      <w:r w:rsidR="00F30D68">
        <w:rPr>
          <w:bCs/>
          <w:lang w:eastAsia="ko-KR"/>
        </w:rPr>
        <w:t xml:space="preserve"> to be </w:t>
      </w:r>
      <w:r w:rsidR="00B80863">
        <w:rPr>
          <w:bCs/>
          <w:lang w:eastAsia="ko-KR"/>
        </w:rPr>
        <w:t>compatible with future new MSD types and associated victim and aggressor information.</w:t>
      </w:r>
    </w:p>
    <w:p w14:paraId="65CE986C" w14:textId="0F6928BC" w:rsidR="00B80863" w:rsidRDefault="00B80863" w:rsidP="00FD4AF3">
      <w:pPr>
        <w:rPr>
          <w:bCs/>
          <w:lang w:eastAsia="ko-KR"/>
        </w:rPr>
      </w:pPr>
      <w:r w:rsidRPr="00CA5999">
        <w:rPr>
          <w:b/>
          <w:lang w:eastAsia="ko-KR"/>
        </w:rPr>
        <w:lastRenderedPageBreak/>
        <w:t xml:space="preserve">Observation </w:t>
      </w:r>
      <w:r>
        <w:rPr>
          <w:b/>
          <w:lang w:eastAsia="ko-KR"/>
        </w:rPr>
        <w:t>6</w:t>
      </w:r>
      <w:r>
        <w:rPr>
          <w:bCs/>
          <w:lang w:eastAsia="ko-KR"/>
        </w:rPr>
        <w:t>: RAN2 needs to better understand a degree of granularity of information of victim and aggressor in order to enable signalling design is compatible with future new MSD types and associated victim and aggressor information.</w:t>
      </w:r>
    </w:p>
    <w:p w14:paraId="65FDBBE5" w14:textId="0543543C" w:rsidR="004C0789" w:rsidRDefault="004C0789" w:rsidP="004C0789">
      <w:pPr>
        <w:rPr>
          <w:bCs/>
          <w:lang w:eastAsia="ko-KR"/>
        </w:rPr>
      </w:pPr>
      <w:r>
        <w:rPr>
          <w:bCs/>
          <w:lang w:eastAsia="ko-KR"/>
        </w:rPr>
        <w:t>Getting back to the WF of [1], following options for MSD type were listed.</w:t>
      </w:r>
    </w:p>
    <w:p w14:paraId="521E1BD4" w14:textId="77777777" w:rsidR="004C0789" w:rsidRDefault="004C0789" w:rsidP="004C0789">
      <w:pPr>
        <w:widowControl w:val="0"/>
        <w:jc w:val="center"/>
        <w:rPr>
          <w:bCs/>
          <w:lang w:eastAsia="ko-KR"/>
        </w:rPr>
      </w:pPr>
      <w:r>
        <w:rPr>
          <w:bCs/>
          <w:noProof/>
          <w:lang w:eastAsia="ko-KR"/>
        </w:rPr>
        <w:drawing>
          <wp:inline distT="0" distB="0" distL="0" distR="0" wp14:anchorId="681E7379" wp14:editId="7340D287">
            <wp:extent cx="3468928" cy="2067446"/>
            <wp:effectExtent l="19050" t="19050" r="17780" b="2857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481272" cy="2074803"/>
                    </a:xfrm>
                    <a:prstGeom prst="rect">
                      <a:avLst/>
                    </a:prstGeom>
                    <a:noFill/>
                    <a:ln>
                      <a:solidFill>
                        <a:schemeClr val="tx2"/>
                      </a:solidFill>
                    </a:ln>
                  </pic:spPr>
                </pic:pic>
              </a:graphicData>
            </a:graphic>
          </wp:inline>
        </w:drawing>
      </w:r>
    </w:p>
    <w:p w14:paraId="30772071" w14:textId="03F2B510" w:rsidR="00400224" w:rsidRDefault="00D905E4" w:rsidP="00E556F8">
      <w:pPr>
        <w:rPr>
          <w:bCs/>
          <w:lang w:eastAsia="ko-KR"/>
        </w:rPr>
      </w:pPr>
      <w:r>
        <w:rPr>
          <w:bCs/>
          <w:lang w:eastAsia="ko-KR"/>
        </w:rPr>
        <w:t xml:space="preserve">As </w:t>
      </w:r>
      <w:r w:rsidR="00E66719">
        <w:rPr>
          <w:bCs/>
          <w:lang w:eastAsia="ko-KR"/>
        </w:rPr>
        <w:t>elaborated</w:t>
      </w:r>
      <w:r>
        <w:rPr>
          <w:bCs/>
          <w:lang w:eastAsia="ko-KR"/>
        </w:rPr>
        <w:t xml:space="preserve"> in Section 2.3.1, it would make sense to take Option 2, though some other Options may not be always mutually exclusive.</w:t>
      </w:r>
      <w:r w:rsidR="004A66E0">
        <w:rPr>
          <w:bCs/>
          <w:lang w:eastAsia="ko-KR"/>
        </w:rPr>
        <w:t xml:space="preserve"> In our view, this information is surely needed to be shared with RAN2 since </w:t>
      </w:r>
      <w:r w:rsidR="00F30D68">
        <w:rPr>
          <w:bCs/>
          <w:lang w:eastAsia="ko-KR"/>
        </w:rPr>
        <w:t xml:space="preserve">it </w:t>
      </w:r>
      <w:r w:rsidR="004A66E0">
        <w:rPr>
          <w:bCs/>
          <w:lang w:eastAsia="ko-KR"/>
        </w:rPr>
        <w:t xml:space="preserve">impacts on RAN2 </w:t>
      </w:r>
      <w:r w:rsidR="00E66719">
        <w:rPr>
          <w:bCs/>
          <w:lang w:eastAsia="ko-KR"/>
        </w:rPr>
        <w:t>signalling</w:t>
      </w:r>
      <w:r w:rsidR="004A66E0">
        <w:rPr>
          <w:bCs/>
          <w:lang w:eastAsia="ko-KR"/>
        </w:rPr>
        <w:t xml:space="preserve"> design structure and they must not know what to do about </w:t>
      </w:r>
      <w:r w:rsidR="00B80863">
        <w:rPr>
          <w:bCs/>
          <w:lang w:eastAsia="ko-KR"/>
        </w:rPr>
        <w:t>this</w:t>
      </w:r>
      <w:r w:rsidR="004A66E0">
        <w:rPr>
          <w:bCs/>
          <w:lang w:eastAsia="ko-KR"/>
        </w:rPr>
        <w:t xml:space="preserve">. </w:t>
      </w:r>
    </w:p>
    <w:p w14:paraId="6CD16FDE" w14:textId="1976CCCC" w:rsidR="00400224" w:rsidRPr="00400224" w:rsidRDefault="00400224" w:rsidP="00E556F8">
      <w:pPr>
        <w:rPr>
          <w:b/>
          <w:lang w:eastAsia="ko-KR"/>
        </w:rPr>
      </w:pPr>
      <w:r w:rsidRPr="00400224">
        <w:rPr>
          <w:b/>
          <w:lang w:eastAsia="ko-KR"/>
        </w:rPr>
        <w:t>Examples</w:t>
      </w:r>
    </w:p>
    <w:p w14:paraId="2602440B" w14:textId="57DF6B4D" w:rsidR="00400224" w:rsidRPr="00400224" w:rsidRDefault="00400224" w:rsidP="00E556F8">
      <w:pPr>
        <w:rPr>
          <w:bCs/>
          <w:u w:val="single"/>
          <w:lang w:eastAsia="ko-KR"/>
        </w:rPr>
      </w:pPr>
      <w:r w:rsidRPr="00400224">
        <w:rPr>
          <w:bCs/>
          <w:u w:val="single"/>
          <w:lang w:eastAsia="ko-KR"/>
        </w:rPr>
        <w:t>IMD due to intra band contiguous or non-</w:t>
      </w:r>
      <w:r w:rsidR="00F30D68" w:rsidRPr="00400224">
        <w:rPr>
          <w:bCs/>
          <w:u w:val="single"/>
          <w:lang w:eastAsia="ko-KR"/>
        </w:rPr>
        <w:t>contiguous</w:t>
      </w:r>
      <w:r w:rsidRPr="00400224">
        <w:rPr>
          <w:bCs/>
          <w:u w:val="single"/>
          <w:lang w:eastAsia="ko-KR"/>
        </w:rPr>
        <w:t xml:space="preserve"> CA with two CCs into another band</w:t>
      </w:r>
    </w:p>
    <w:p w14:paraId="7C3C374D" w14:textId="77777777" w:rsidR="00400224" w:rsidRDefault="00400224" w:rsidP="00400224">
      <w:pPr>
        <w:rPr>
          <w:bCs/>
          <w:lang w:eastAsia="ko-KR"/>
        </w:rPr>
      </w:pPr>
      <w:r>
        <w:rPr>
          <w:bCs/>
          <w:lang w:eastAsia="ko-KR"/>
        </w:rPr>
        <w:tab/>
        <w:t>Victim: one CC in one band</w:t>
      </w:r>
    </w:p>
    <w:p w14:paraId="2406F601" w14:textId="3A4100D6" w:rsidR="00B80863" w:rsidRDefault="00400224" w:rsidP="00400224">
      <w:pPr>
        <w:rPr>
          <w:bCs/>
          <w:lang w:eastAsia="ko-KR"/>
        </w:rPr>
      </w:pPr>
      <w:r>
        <w:rPr>
          <w:bCs/>
          <w:lang w:eastAsia="ko-KR"/>
        </w:rPr>
        <w:tab/>
        <w:t xml:space="preserve">Aggressors: </w:t>
      </w:r>
      <w:r>
        <w:rPr>
          <w:bCs/>
          <w:lang w:eastAsia="ko-KR"/>
        </w:rPr>
        <w:t>T</w:t>
      </w:r>
      <w:r>
        <w:rPr>
          <w:bCs/>
          <w:lang w:eastAsia="ko-KR"/>
        </w:rPr>
        <w:t>wo different CCs in another band</w:t>
      </w:r>
    </w:p>
    <w:p w14:paraId="3FF161D4" w14:textId="04FA1E5A" w:rsidR="00B80863" w:rsidRPr="00400224" w:rsidRDefault="00B80863" w:rsidP="00E556F8">
      <w:pPr>
        <w:rPr>
          <w:bCs/>
          <w:u w:val="single"/>
          <w:lang w:eastAsia="ko-KR"/>
        </w:rPr>
      </w:pPr>
      <w:r w:rsidRPr="00400224">
        <w:rPr>
          <w:bCs/>
          <w:u w:val="single"/>
          <w:lang w:eastAsia="ko-KR"/>
        </w:rPr>
        <w:t>Triple beat</w:t>
      </w:r>
    </w:p>
    <w:p w14:paraId="4B077318" w14:textId="12E7DBD5" w:rsidR="00B80863" w:rsidRDefault="00B80863" w:rsidP="00E556F8">
      <w:pPr>
        <w:rPr>
          <w:bCs/>
          <w:lang w:eastAsia="ko-KR"/>
        </w:rPr>
      </w:pPr>
      <w:r>
        <w:rPr>
          <w:bCs/>
          <w:lang w:eastAsia="ko-KR"/>
        </w:rPr>
        <w:tab/>
        <w:t>Victim: one CC in one band</w:t>
      </w:r>
    </w:p>
    <w:p w14:paraId="61F52712" w14:textId="03BF5B24" w:rsidR="00B80863" w:rsidRDefault="00B80863" w:rsidP="00E556F8">
      <w:pPr>
        <w:rPr>
          <w:bCs/>
          <w:lang w:eastAsia="ko-KR"/>
        </w:rPr>
      </w:pPr>
      <w:r>
        <w:rPr>
          <w:bCs/>
          <w:lang w:eastAsia="ko-KR"/>
        </w:rPr>
        <w:tab/>
        <w:t xml:space="preserve">Aggressors: one CC in one band and two different CCs in another band </w:t>
      </w:r>
    </w:p>
    <w:p w14:paraId="2462EFCB" w14:textId="57ED2E2E" w:rsidR="004A66E0" w:rsidRDefault="000B17C9" w:rsidP="00E556F8">
      <w:pPr>
        <w:rPr>
          <w:bCs/>
          <w:lang w:eastAsia="ko-KR"/>
        </w:rPr>
      </w:pPr>
      <w:r>
        <w:rPr>
          <w:bCs/>
          <w:lang w:eastAsia="ko-KR"/>
        </w:rPr>
        <w:t xml:space="preserve">It’s noted that even if RAN4 postpones </w:t>
      </w:r>
      <w:r w:rsidR="00F30D68">
        <w:rPr>
          <w:bCs/>
          <w:lang w:eastAsia="ko-KR"/>
        </w:rPr>
        <w:t>introducing</w:t>
      </w:r>
      <w:r>
        <w:rPr>
          <w:bCs/>
          <w:lang w:eastAsia="ko-KR"/>
        </w:rPr>
        <w:t xml:space="preserve"> lower MSD </w:t>
      </w:r>
      <w:r w:rsidR="00E66719">
        <w:rPr>
          <w:bCs/>
          <w:lang w:eastAsia="ko-KR"/>
        </w:rPr>
        <w:t>capability</w:t>
      </w:r>
      <w:r>
        <w:rPr>
          <w:bCs/>
          <w:lang w:eastAsia="ko-KR"/>
        </w:rPr>
        <w:t xml:space="preserve"> for 1 band with two CCs like CA_n5B and/or triple beat in Rel-18, still it is better to share the </w:t>
      </w:r>
      <w:r w:rsidR="00E66719">
        <w:rPr>
          <w:bCs/>
          <w:lang w:eastAsia="ko-KR"/>
        </w:rPr>
        <w:t>information</w:t>
      </w:r>
      <w:r>
        <w:rPr>
          <w:bCs/>
          <w:lang w:eastAsia="ko-KR"/>
        </w:rPr>
        <w:t xml:space="preserve"> that these types may be introduced in future releases. Otherwise, </w:t>
      </w:r>
      <w:r w:rsidR="00D328B2">
        <w:rPr>
          <w:bCs/>
          <w:lang w:eastAsia="ko-KR"/>
        </w:rPr>
        <w:t>Rel-18 lower MSD capability signalling design in TS38331 may become less scalable to accommodate future new MSD types.</w:t>
      </w:r>
    </w:p>
    <w:p w14:paraId="2DD6CE14" w14:textId="60737862" w:rsidR="00D328B2" w:rsidRDefault="00D328B2" w:rsidP="00E556F8">
      <w:pPr>
        <w:rPr>
          <w:bCs/>
          <w:lang w:eastAsia="ko-KR"/>
        </w:rPr>
      </w:pPr>
      <w:r w:rsidRPr="00D328B2">
        <w:rPr>
          <w:b/>
          <w:lang w:eastAsia="ko-KR"/>
        </w:rPr>
        <w:t xml:space="preserve">Proposal </w:t>
      </w:r>
      <w:r w:rsidR="00400224">
        <w:rPr>
          <w:b/>
          <w:lang w:eastAsia="ko-KR"/>
        </w:rPr>
        <w:t>4</w:t>
      </w:r>
      <w:r>
        <w:rPr>
          <w:bCs/>
          <w:lang w:eastAsia="ko-KR"/>
        </w:rPr>
        <w:t xml:space="preserve">: Apart from introduction of lower MSD capabilities for 1 band with two CCs like CA_n5B and/or triple beat into Rel-18, RAN4 should share all the possible MSD types with side conditions like UL configuration with RAN2 to enable RAN2 to develop scalable </w:t>
      </w:r>
      <w:r w:rsidR="00E66719">
        <w:rPr>
          <w:bCs/>
          <w:lang w:eastAsia="ko-KR"/>
        </w:rPr>
        <w:t>signalling</w:t>
      </w:r>
      <w:r>
        <w:rPr>
          <w:bCs/>
          <w:lang w:eastAsia="ko-KR"/>
        </w:rPr>
        <w:t xml:space="preserve"> design to </w:t>
      </w:r>
      <w:r w:rsidR="00E66719">
        <w:rPr>
          <w:bCs/>
          <w:lang w:eastAsia="ko-KR"/>
        </w:rPr>
        <w:t>accommodate</w:t>
      </w:r>
      <w:r>
        <w:rPr>
          <w:bCs/>
          <w:lang w:eastAsia="ko-KR"/>
        </w:rPr>
        <w:t xml:space="preserve"> new MSD types in future releases.</w:t>
      </w:r>
    </w:p>
    <w:p w14:paraId="1F58738D" w14:textId="64AD2860" w:rsidR="00645A28" w:rsidRPr="00286C21" w:rsidRDefault="00645A28" w:rsidP="00286C21">
      <w:pPr>
        <w:rPr>
          <w:lang w:eastAsia="ja-JP"/>
        </w:rPr>
      </w:pPr>
    </w:p>
    <w:p w14:paraId="3F8BEA58" w14:textId="20130FCC" w:rsidR="009C37D0" w:rsidRDefault="3016264D" w:rsidP="009C37D0">
      <w:pPr>
        <w:pStyle w:val="Heading1"/>
        <w:tabs>
          <w:tab w:val="clear" w:pos="432"/>
          <w:tab w:val="num" w:pos="522"/>
        </w:tabs>
        <w:ind w:left="522" w:hanging="522"/>
        <w:rPr>
          <w:lang w:val="en-US"/>
        </w:rPr>
      </w:pPr>
      <w:r w:rsidRPr="72F64648">
        <w:rPr>
          <w:lang w:val="en-US"/>
        </w:rPr>
        <w:t>Conclusion</w:t>
      </w:r>
    </w:p>
    <w:p w14:paraId="50D12116" w14:textId="77777777" w:rsidR="00F30D68" w:rsidRDefault="00F30D68" w:rsidP="00F30D68">
      <w:pPr>
        <w:rPr>
          <w:bCs/>
          <w:lang w:eastAsia="ko-KR"/>
        </w:rPr>
      </w:pPr>
      <w:r w:rsidRPr="00CA5999">
        <w:rPr>
          <w:b/>
          <w:lang w:eastAsia="ko-KR"/>
        </w:rPr>
        <w:t>Observation 1</w:t>
      </w:r>
      <w:r>
        <w:rPr>
          <w:bCs/>
          <w:lang w:eastAsia="ko-KR"/>
        </w:rPr>
        <w:t>: RAN2 has already concluded that lower MSD capability is reported outside BandCombinationList.</w:t>
      </w:r>
    </w:p>
    <w:p w14:paraId="01EF3615" w14:textId="77777777" w:rsidR="00F30D68" w:rsidRDefault="00F30D68" w:rsidP="00F30D68">
      <w:pPr>
        <w:rPr>
          <w:bCs/>
          <w:lang w:eastAsia="ko-KR"/>
        </w:rPr>
      </w:pPr>
      <w:r>
        <w:rPr>
          <w:b/>
          <w:lang w:eastAsia="ko-KR"/>
        </w:rPr>
        <w:t>Proposal</w:t>
      </w:r>
      <w:r w:rsidRPr="00CA5999">
        <w:rPr>
          <w:b/>
          <w:lang w:eastAsia="ko-KR"/>
        </w:rPr>
        <w:t xml:space="preserve"> 1</w:t>
      </w:r>
      <w:r>
        <w:rPr>
          <w:bCs/>
          <w:lang w:eastAsia="ko-KR"/>
        </w:rPr>
        <w:t>: RAN4 doesn’t need to discuss this aspect anymore unless RAN4 receives further clarification from RAN2.</w:t>
      </w:r>
    </w:p>
    <w:p w14:paraId="341F93D4" w14:textId="77777777" w:rsidR="00F30D68" w:rsidRDefault="00F30D68" w:rsidP="00F30D68">
      <w:pPr>
        <w:rPr>
          <w:bCs/>
          <w:lang w:eastAsia="ko-KR"/>
        </w:rPr>
      </w:pPr>
      <w:r w:rsidRPr="00CA5999">
        <w:rPr>
          <w:b/>
          <w:lang w:eastAsia="ko-KR"/>
        </w:rPr>
        <w:t xml:space="preserve">Observation </w:t>
      </w:r>
      <w:r>
        <w:rPr>
          <w:b/>
          <w:lang w:eastAsia="ko-KR"/>
        </w:rPr>
        <w:t>2</w:t>
      </w:r>
      <w:r>
        <w:rPr>
          <w:bCs/>
          <w:lang w:eastAsia="ko-KR"/>
        </w:rPr>
        <w:t>: Most of the aspects listed in the WF (</w:t>
      </w:r>
      <w:r w:rsidRPr="00CA5999">
        <w:rPr>
          <w:bCs/>
          <w:lang w:eastAsia="ko-KR"/>
        </w:rPr>
        <w:t>R4-2314923</w:t>
      </w:r>
      <w:r>
        <w:rPr>
          <w:bCs/>
          <w:lang w:eastAsia="ko-KR"/>
        </w:rPr>
        <w:t>) is captured in TR38.881.</w:t>
      </w:r>
    </w:p>
    <w:p w14:paraId="28AAAE76" w14:textId="77777777" w:rsidR="00F30D68" w:rsidRDefault="00F30D68" w:rsidP="00F30D68">
      <w:pPr>
        <w:rPr>
          <w:bCs/>
          <w:lang w:eastAsia="ko-KR"/>
        </w:rPr>
      </w:pPr>
      <w:r w:rsidRPr="00CA5999">
        <w:rPr>
          <w:b/>
          <w:lang w:eastAsia="ko-KR"/>
        </w:rPr>
        <w:t xml:space="preserve">Observation </w:t>
      </w:r>
      <w:r>
        <w:rPr>
          <w:b/>
          <w:lang w:eastAsia="ko-KR"/>
        </w:rPr>
        <w:t>3</w:t>
      </w:r>
      <w:r>
        <w:rPr>
          <w:bCs/>
          <w:lang w:eastAsia="ko-KR"/>
        </w:rPr>
        <w:t xml:space="preserve">: RAN2 discussed signalling overhead reduction including its necessity in the last RAN2, but they decided to make the discussion pending until basic signalling design becomes more matured.  In addition, RAN2 can discuss this as they introduced </w:t>
      </w:r>
      <w:r w:rsidRPr="004A66E0">
        <w:rPr>
          <w:bCs/>
          <w:i/>
          <w:iCs/>
          <w:lang w:eastAsia="ko-KR"/>
        </w:rPr>
        <w:t>UECapabilityEnquiry</w:t>
      </w:r>
      <w:r>
        <w:rPr>
          <w:bCs/>
          <w:lang w:eastAsia="ko-KR"/>
        </w:rPr>
        <w:t xml:space="preserve"> by themselves.</w:t>
      </w:r>
    </w:p>
    <w:p w14:paraId="36F3A3E2" w14:textId="77777777" w:rsidR="00F30D68" w:rsidRDefault="00F30D68" w:rsidP="00F30D68">
      <w:pPr>
        <w:rPr>
          <w:bCs/>
          <w:lang w:eastAsia="ko-KR"/>
        </w:rPr>
      </w:pPr>
      <w:r>
        <w:rPr>
          <w:b/>
          <w:lang w:eastAsia="ko-KR"/>
        </w:rPr>
        <w:t>Proposal 2</w:t>
      </w:r>
      <w:r>
        <w:rPr>
          <w:bCs/>
          <w:lang w:eastAsia="ko-KR"/>
        </w:rPr>
        <w:t>: Leave further detailed discussion on signalling overhead reduction and its necessity to RAN2</w:t>
      </w:r>
    </w:p>
    <w:p w14:paraId="039B42D5" w14:textId="77777777" w:rsidR="00F30D68" w:rsidRDefault="00F30D68" w:rsidP="00F30D68">
      <w:pPr>
        <w:rPr>
          <w:bCs/>
          <w:lang w:eastAsia="ko-KR"/>
        </w:rPr>
      </w:pPr>
      <w:r w:rsidRPr="00CA5999">
        <w:rPr>
          <w:b/>
          <w:lang w:eastAsia="ko-KR"/>
        </w:rPr>
        <w:lastRenderedPageBreak/>
        <w:t xml:space="preserve">Observation </w:t>
      </w:r>
      <w:r>
        <w:rPr>
          <w:b/>
          <w:lang w:eastAsia="ko-KR"/>
        </w:rPr>
        <w:t>4</w:t>
      </w:r>
      <w:r>
        <w:rPr>
          <w:bCs/>
          <w:lang w:eastAsia="ko-KR"/>
        </w:rPr>
        <w:t>: Using index “relatively” according to IMD order level may eliminate the information of “absolute” IMD order and a gNB cannot know how the indices and IMD orders are paired</w:t>
      </w:r>
    </w:p>
    <w:p w14:paraId="765F878B" w14:textId="77777777" w:rsidR="00F30D68" w:rsidRDefault="00F30D68" w:rsidP="00F30D68">
      <w:pPr>
        <w:rPr>
          <w:bCs/>
          <w:lang w:eastAsia="ko-KR"/>
        </w:rPr>
      </w:pPr>
      <w:r>
        <w:rPr>
          <w:b/>
          <w:lang w:eastAsia="ko-KR"/>
        </w:rPr>
        <w:t>Proposal 3</w:t>
      </w:r>
      <w:r>
        <w:rPr>
          <w:bCs/>
          <w:lang w:eastAsia="ko-KR"/>
        </w:rPr>
        <w:t>: Do not introduce index to indicate IMD order.</w:t>
      </w:r>
    </w:p>
    <w:p w14:paraId="2B98B328" w14:textId="77777777" w:rsidR="00F30D68" w:rsidRDefault="00F30D68" w:rsidP="00F30D68">
      <w:pPr>
        <w:rPr>
          <w:bCs/>
          <w:lang w:eastAsia="ko-KR"/>
        </w:rPr>
      </w:pPr>
      <w:r w:rsidRPr="00CA5999">
        <w:rPr>
          <w:b/>
          <w:lang w:eastAsia="ko-KR"/>
        </w:rPr>
        <w:t xml:space="preserve">Observation </w:t>
      </w:r>
      <w:r>
        <w:rPr>
          <w:b/>
          <w:lang w:eastAsia="ko-KR"/>
        </w:rPr>
        <w:t>5</w:t>
      </w:r>
      <w:r>
        <w:rPr>
          <w:bCs/>
          <w:lang w:eastAsia="ko-KR"/>
        </w:rPr>
        <w:t>: RAN2 considers that that victim as well as aggressor need to be identified in the signalling design according to RAN2#123 minute.</w:t>
      </w:r>
    </w:p>
    <w:p w14:paraId="3EE44A25" w14:textId="77777777" w:rsidR="00F30D68" w:rsidRDefault="00F30D68" w:rsidP="00F30D68">
      <w:pPr>
        <w:rPr>
          <w:bCs/>
          <w:lang w:eastAsia="ko-KR"/>
        </w:rPr>
      </w:pPr>
      <w:r w:rsidRPr="00CA5999">
        <w:rPr>
          <w:b/>
          <w:lang w:eastAsia="ko-KR"/>
        </w:rPr>
        <w:t xml:space="preserve">Observation </w:t>
      </w:r>
      <w:r>
        <w:rPr>
          <w:b/>
          <w:lang w:eastAsia="ko-KR"/>
        </w:rPr>
        <w:t>6</w:t>
      </w:r>
      <w:r>
        <w:rPr>
          <w:bCs/>
          <w:lang w:eastAsia="ko-KR"/>
        </w:rPr>
        <w:t>: RAN2 needs to better understand a degree of granularity of information of victim and aggressor in order to enable signalling design is compatible with future new MSD types and associated victim and aggressor information.</w:t>
      </w:r>
    </w:p>
    <w:p w14:paraId="5B79B495" w14:textId="25F12AB7" w:rsidR="00CE0BBA" w:rsidRPr="00CE0BBA" w:rsidRDefault="00F30D68" w:rsidP="00F30D68">
      <w:pPr>
        <w:rPr>
          <w:bCs/>
          <w:lang w:eastAsia="ko-KR"/>
        </w:rPr>
      </w:pPr>
      <w:r w:rsidRPr="00D328B2">
        <w:rPr>
          <w:b/>
          <w:lang w:eastAsia="ko-KR"/>
        </w:rPr>
        <w:t xml:space="preserve">Proposal </w:t>
      </w:r>
      <w:r>
        <w:rPr>
          <w:b/>
          <w:lang w:eastAsia="ko-KR"/>
        </w:rPr>
        <w:t>4</w:t>
      </w:r>
      <w:r>
        <w:rPr>
          <w:bCs/>
          <w:lang w:eastAsia="ko-KR"/>
        </w:rPr>
        <w:t>: Apart from introduction of lower MSD capabilities for 1 band with two CCs like CA_n5B and/or triple beat into Rel-18, RAN4 should share all the possible MSD types with side conditions like UL configuration with RAN2 to enable RAN2 to develop scalable signalling design to accommodate new MSD types in future releases.</w:t>
      </w:r>
    </w:p>
    <w:p w14:paraId="370EE77B" w14:textId="781F234F" w:rsidR="0090577D" w:rsidRDefault="0090577D" w:rsidP="00CE0BBA">
      <w:pPr>
        <w:pStyle w:val="Heading1"/>
        <w:rPr>
          <w:lang w:val="en-US"/>
        </w:rPr>
      </w:pPr>
      <w:r>
        <w:rPr>
          <w:lang w:val="en-US"/>
        </w:rPr>
        <w:t>Reference</w:t>
      </w:r>
    </w:p>
    <w:p w14:paraId="7F836801" w14:textId="22BD4E7C" w:rsidR="00B303F3" w:rsidRPr="00B14BFB" w:rsidRDefault="00650CE3" w:rsidP="00B303F3">
      <w:pPr>
        <w:pStyle w:val="ListParagraph"/>
        <w:numPr>
          <w:ilvl w:val="0"/>
          <w:numId w:val="2"/>
        </w:numPr>
        <w:overflowPunct/>
        <w:autoSpaceDE/>
        <w:autoSpaceDN/>
        <w:adjustRightInd/>
        <w:spacing w:after="160" w:line="259" w:lineRule="auto"/>
        <w:ind w:right="-22"/>
        <w:textAlignment w:val="auto"/>
      </w:pPr>
      <w:bookmarkStart w:id="2" w:name="_Hlk859252"/>
      <w:r w:rsidRPr="00B14BFB">
        <w:t>R4-2314923</w:t>
      </w:r>
      <w:r w:rsidR="002200B5" w:rsidRPr="00B14BFB">
        <w:t xml:space="preserve">, </w:t>
      </w:r>
      <w:r w:rsidRPr="00B14BFB">
        <w:t>WF on lower MSD</w:t>
      </w:r>
      <w:r w:rsidR="002200B5" w:rsidRPr="00B14BFB">
        <w:t xml:space="preserve">, </w:t>
      </w:r>
      <w:r w:rsidR="00D37577" w:rsidRPr="00B14BFB">
        <w:t>RAN</w:t>
      </w:r>
      <w:r w:rsidR="006A75D9" w:rsidRPr="00B14BFB">
        <w:t>4</w:t>
      </w:r>
      <w:r w:rsidR="00372B91" w:rsidRPr="00B14BFB">
        <w:t>, TSG-RAN WG</w:t>
      </w:r>
      <w:r w:rsidR="006A75D9" w:rsidRPr="00B14BFB">
        <w:t>4</w:t>
      </w:r>
      <w:r w:rsidR="00372B91" w:rsidRPr="00B14BFB">
        <w:t xml:space="preserve"> #1</w:t>
      </w:r>
      <w:r w:rsidR="006A75D9" w:rsidRPr="00B14BFB">
        <w:t>0</w:t>
      </w:r>
      <w:r w:rsidR="000B733B" w:rsidRPr="00B14BFB">
        <w:t>8</w:t>
      </w:r>
    </w:p>
    <w:bookmarkEnd w:id="2"/>
    <w:p w14:paraId="12517178" w14:textId="7B5C7022" w:rsidR="00F92A64" w:rsidRPr="00B14BFB" w:rsidRDefault="00703874" w:rsidP="00921A31">
      <w:pPr>
        <w:pStyle w:val="ListParagraph"/>
        <w:numPr>
          <w:ilvl w:val="0"/>
          <w:numId w:val="2"/>
        </w:numPr>
        <w:overflowPunct/>
        <w:autoSpaceDE/>
        <w:autoSpaceDN/>
        <w:adjustRightInd/>
        <w:spacing w:after="160" w:line="259" w:lineRule="auto"/>
        <w:ind w:right="-22"/>
        <w:textAlignment w:val="auto"/>
        <w:rPr>
          <w:lang w:val="en-US"/>
        </w:rPr>
      </w:pPr>
      <w:r w:rsidRPr="00B14BFB">
        <w:rPr>
          <w:lang w:val="en-US"/>
        </w:rPr>
        <w:t>R2-2308864, Introduction of lower MSD capability, Huawei, HiSilicon, TSG-RAN WG2 #123</w:t>
      </w:r>
    </w:p>
    <w:p w14:paraId="235BF9F4" w14:textId="26E33EAE" w:rsidR="00472153" w:rsidRPr="00360857" w:rsidRDefault="00472153" w:rsidP="00703874">
      <w:pPr>
        <w:pStyle w:val="ListParagraph"/>
        <w:numPr>
          <w:ilvl w:val="0"/>
          <w:numId w:val="2"/>
        </w:numPr>
        <w:overflowPunct/>
        <w:autoSpaceDE/>
        <w:autoSpaceDN/>
        <w:adjustRightInd/>
        <w:spacing w:after="160" w:line="259" w:lineRule="auto"/>
        <w:ind w:right="-22"/>
        <w:textAlignment w:val="auto"/>
        <w:rPr>
          <w:lang w:val="en-US"/>
        </w:rPr>
      </w:pPr>
      <w:r>
        <w:rPr>
          <w:lang w:val="en-US"/>
        </w:rPr>
        <w:t xml:space="preserve">, </w:t>
      </w:r>
    </w:p>
    <w:sectPr w:rsidR="00472153" w:rsidRPr="00360857" w:rsidSect="00521ED0">
      <w:footerReference w:type="even" r:id="rId17"/>
      <w:footerReference w:type="default" r:id="rId18"/>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546F3E" w14:textId="77777777" w:rsidR="00DB7675" w:rsidRDefault="00DB7675">
      <w:r>
        <w:separator/>
      </w:r>
    </w:p>
  </w:endnote>
  <w:endnote w:type="continuationSeparator" w:id="0">
    <w:p w14:paraId="6849DB2E" w14:textId="77777777" w:rsidR="00DB7675" w:rsidRDefault="00DB7675">
      <w:r>
        <w:continuationSeparator/>
      </w:r>
    </w:p>
  </w:endnote>
  <w:endnote w:type="continuationNotice" w:id="1">
    <w:p w14:paraId="2F688230" w14:textId="77777777" w:rsidR="00DB7675" w:rsidRDefault="00DB76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l?r ??f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IoUAA"/>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7C7B01" w14:textId="77777777" w:rsidR="00DB7675" w:rsidRDefault="00DB7675">
      <w:r>
        <w:separator/>
      </w:r>
    </w:p>
  </w:footnote>
  <w:footnote w:type="continuationSeparator" w:id="0">
    <w:p w14:paraId="636D2325" w14:textId="77777777" w:rsidR="00DB7675" w:rsidRDefault="00DB7675">
      <w:r>
        <w:continuationSeparator/>
      </w:r>
    </w:p>
  </w:footnote>
  <w:footnote w:type="continuationNotice" w:id="1">
    <w:p w14:paraId="702E5B14" w14:textId="77777777" w:rsidR="00DB7675" w:rsidRDefault="00DB767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5C6345"/>
    <w:multiLevelType w:val="hybridMultilevel"/>
    <w:tmpl w:val="4842A0B8"/>
    <w:lvl w:ilvl="0" w:tplc="4C9A478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2E020FE"/>
    <w:multiLevelType w:val="hybridMultilevel"/>
    <w:tmpl w:val="6E367C0A"/>
    <w:lvl w:ilvl="0" w:tplc="040C0001">
      <w:start w:val="1"/>
      <w:numFmt w:val="bullet"/>
      <w:lvlText w:val=""/>
      <w:lvlJc w:val="left"/>
      <w:pPr>
        <w:ind w:left="644" w:hanging="360"/>
      </w:pPr>
      <w:rPr>
        <w:rFonts w:ascii="Symbol" w:hAnsi="Symbol" w:hint="default"/>
      </w:rPr>
    </w:lvl>
    <w:lvl w:ilvl="1" w:tplc="040C0003">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7" w15:restartNumberingAfterBreak="0">
    <w:nsid w:val="3D680A2C"/>
    <w:multiLevelType w:val="hybridMultilevel"/>
    <w:tmpl w:val="199A6DF0"/>
    <w:lvl w:ilvl="0" w:tplc="AD725CA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4F59F0"/>
    <w:multiLevelType w:val="multilevel"/>
    <w:tmpl w:val="1D98D6B0"/>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48B87D33"/>
    <w:multiLevelType w:val="hybridMultilevel"/>
    <w:tmpl w:val="8DF6C16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780" w:hanging="36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51013E"/>
    <w:multiLevelType w:val="multilevel"/>
    <w:tmpl w:val="C99AB064"/>
    <w:lvl w:ilvl="0">
      <w:start w:val="1"/>
      <w:numFmt w:val="bullet"/>
      <w:lvlText w:val=""/>
      <w:lvlJc w:val="left"/>
      <w:pPr>
        <w:ind w:left="284" w:hanging="284"/>
      </w:pPr>
      <w:rPr>
        <w:rFonts w:ascii="Symbol" w:hAnsi="Symbol" w:hint="default"/>
        <w:color w:val="44546A" w:themeColor="text2"/>
        <w:sz w:val="24"/>
      </w:rPr>
    </w:lvl>
    <w:lvl w:ilvl="1">
      <w:start w:val="1"/>
      <w:numFmt w:val="bullet"/>
      <w:lvlText w:val=""/>
      <w:lvlJc w:val="left"/>
      <w:pPr>
        <w:ind w:left="568" w:hanging="284"/>
      </w:pPr>
      <w:rPr>
        <w:rFonts w:ascii="Symbol" w:hAnsi="Symbol" w:hint="default"/>
        <w:sz w:val="24"/>
      </w:rPr>
    </w:lvl>
    <w:lvl w:ilvl="2">
      <w:start w:val="1"/>
      <w:numFmt w:val="bullet"/>
      <w:lvlText w:val=""/>
      <w:lvlJc w:val="left"/>
      <w:pPr>
        <w:ind w:left="852" w:hanging="284"/>
      </w:pPr>
      <w:rPr>
        <w:rFonts w:ascii="Symbol" w:hAnsi="Symbol" w:hint="default"/>
        <w:color w:val="44546A" w:themeColor="text2"/>
        <w:sz w:val="24"/>
      </w:rPr>
    </w:lvl>
    <w:lvl w:ilvl="3">
      <w:start w:val="1"/>
      <w:numFmt w:val="bullet"/>
      <w:lvlText w:val=""/>
      <w:lvlJc w:val="left"/>
      <w:pPr>
        <w:ind w:left="1136" w:hanging="284"/>
      </w:pPr>
      <w:rPr>
        <w:rFonts w:ascii="Symbol" w:hAnsi="Symbol" w:hint="default"/>
        <w:sz w:val="24"/>
      </w:rPr>
    </w:lvl>
    <w:lvl w:ilvl="4">
      <w:start w:val="1"/>
      <w:numFmt w:val="bullet"/>
      <w:lvlText w:val=""/>
      <w:lvlJc w:val="left"/>
      <w:pPr>
        <w:ind w:left="1420" w:hanging="284"/>
      </w:pPr>
      <w:rPr>
        <w:rFonts w:ascii="Symbol" w:hAnsi="Symbol" w:hint="default"/>
        <w:color w:val="44546A" w:themeColor="text2"/>
        <w:sz w:val="24"/>
      </w:rPr>
    </w:lvl>
    <w:lvl w:ilvl="5">
      <w:start w:val="1"/>
      <w:numFmt w:val="bullet"/>
      <w:lvlText w:val=""/>
      <w:lvlJc w:val="left"/>
      <w:pPr>
        <w:ind w:left="1701" w:hanging="281"/>
      </w:pPr>
      <w:rPr>
        <w:rFonts w:ascii="Symbol" w:hAnsi="Symbol" w:hint="default"/>
        <w:color w:val="44546A" w:themeColor="text2"/>
        <w:sz w:val="24"/>
      </w:rPr>
    </w:lvl>
    <w:lvl w:ilvl="6">
      <w:start w:val="1"/>
      <w:numFmt w:val="bullet"/>
      <w:lvlText w:val=""/>
      <w:lvlJc w:val="left"/>
      <w:pPr>
        <w:ind w:left="1985" w:hanging="284"/>
      </w:pPr>
      <w:rPr>
        <w:rFonts w:ascii="Symbol" w:hAnsi="Symbol" w:hint="default"/>
        <w:sz w:val="24"/>
      </w:rPr>
    </w:lvl>
    <w:lvl w:ilvl="7">
      <w:start w:val="1"/>
      <w:numFmt w:val="bullet"/>
      <w:lvlText w:val=""/>
      <w:lvlJc w:val="left"/>
      <w:pPr>
        <w:ind w:left="2268" w:hanging="283"/>
      </w:pPr>
      <w:rPr>
        <w:rFonts w:ascii="Symbol" w:hAnsi="Symbol" w:hint="default"/>
        <w:sz w:val="24"/>
      </w:rPr>
    </w:lvl>
    <w:lvl w:ilvl="8">
      <w:start w:val="1"/>
      <w:numFmt w:val="bullet"/>
      <w:lvlText w:val=""/>
      <w:lvlJc w:val="left"/>
      <w:pPr>
        <w:ind w:left="2552" w:hanging="284"/>
      </w:pPr>
      <w:rPr>
        <w:rFonts w:ascii="Symbol" w:hAnsi="Symbol" w:hint="default"/>
        <w:color w:val="44546A" w:themeColor="text2"/>
        <w:sz w:val="24"/>
      </w:r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6D02252F"/>
    <w:multiLevelType w:val="hybridMultilevel"/>
    <w:tmpl w:val="DBF4D744"/>
    <w:lvl w:ilvl="0" w:tplc="5252A87A">
      <w:start w:val="29"/>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5CD024B"/>
    <w:multiLevelType w:val="hybridMultilevel"/>
    <w:tmpl w:val="4EE8841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7AE56544"/>
    <w:multiLevelType w:val="multilevel"/>
    <w:tmpl w:val="7AE5654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EF70BA3"/>
    <w:multiLevelType w:val="hybridMultilevel"/>
    <w:tmpl w:val="2B9C5ADE"/>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826898476">
    <w:abstractNumId w:val="8"/>
  </w:num>
  <w:num w:numId="2" w16cid:durableId="1244292858">
    <w:abstractNumId w:val="14"/>
  </w:num>
  <w:num w:numId="3" w16cid:durableId="408969671">
    <w:abstractNumId w:val="17"/>
  </w:num>
  <w:num w:numId="4" w16cid:durableId="2103262767">
    <w:abstractNumId w:val="20"/>
  </w:num>
  <w:num w:numId="5" w16cid:durableId="2048949067">
    <w:abstractNumId w:val="12"/>
  </w:num>
  <w:num w:numId="6" w16cid:durableId="1684280248">
    <w:abstractNumId w:val="4"/>
  </w:num>
  <w:num w:numId="7" w16cid:durableId="751926687">
    <w:abstractNumId w:val="1"/>
  </w:num>
  <w:num w:numId="8" w16cid:durableId="1626497492">
    <w:abstractNumId w:val="15"/>
  </w:num>
  <w:num w:numId="9" w16cid:durableId="1157259297">
    <w:abstractNumId w:val="5"/>
  </w:num>
  <w:num w:numId="10" w16cid:durableId="2129856175">
    <w:abstractNumId w:val="11"/>
  </w:num>
  <w:num w:numId="11" w16cid:durableId="1107113583">
    <w:abstractNumId w:val="22"/>
  </w:num>
  <w:num w:numId="12" w16cid:durableId="148062207">
    <w:abstractNumId w:val="3"/>
  </w:num>
  <w:num w:numId="13" w16cid:durableId="1913537782">
    <w:abstractNumId w:val="21"/>
  </w:num>
  <w:num w:numId="14" w16cid:durableId="224872325">
    <w:abstractNumId w:val="13"/>
  </w:num>
  <w:num w:numId="15" w16cid:durableId="1792942096">
    <w:abstractNumId w:val="9"/>
  </w:num>
  <w:num w:numId="16" w16cid:durableId="1047531563">
    <w:abstractNumId w:val="6"/>
  </w:num>
  <w:num w:numId="17" w16cid:durableId="383142234">
    <w:abstractNumId w:val="19"/>
  </w:num>
  <w:num w:numId="18" w16cid:durableId="1421751504">
    <w:abstractNumId w:val="10"/>
  </w:num>
  <w:num w:numId="19" w16cid:durableId="1477574875">
    <w:abstractNumId w:val="16"/>
  </w:num>
  <w:num w:numId="20" w16cid:durableId="81684739">
    <w:abstractNumId w:val="7"/>
  </w:num>
  <w:num w:numId="21" w16cid:durableId="614563418">
    <w:abstractNumId w:val="0"/>
  </w:num>
  <w:num w:numId="22" w16cid:durableId="2130392277">
    <w:abstractNumId w:val="18"/>
  </w:num>
  <w:num w:numId="23" w16cid:durableId="997147010">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intFractionalCharacterWidth/>
  <w:activeWritingStyle w:appName="MSWord" w:lang="sv-SE" w:vendorID="22"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463"/>
    <w:rsid w:val="00001CD0"/>
    <w:rsid w:val="00001E00"/>
    <w:rsid w:val="00001EBF"/>
    <w:rsid w:val="000020E9"/>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9AC"/>
    <w:rsid w:val="00006C4A"/>
    <w:rsid w:val="00006F97"/>
    <w:rsid w:val="00010C68"/>
    <w:rsid w:val="00010EE0"/>
    <w:rsid w:val="0001181D"/>
    <w:rsid w:val="00011ADF"/>
    <w:rsid w:val="00011B0B"/>
    <w:rsid w:val="00011C44"/>
    <w:rsid w:val="0001267B"/>
    <w:rsid w:val="00012960"/>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A3A"/>
    <w:rsid w:val="000170C8"/>
    <w:rsid w:val="0001723C"/>
    <w:rsid w:val="00017A58"/>
    <w:rsid w:val="00017CD3"/>
    <w:rsid w:val="00017DB2"/>
    <w:rsid w:val="00017EE9"/>
    <w:rsid w:val="00020348"/>
    <w:rsid w:val="00020424"/>
    <w:rsid w:val="00020464"/>
    <w:rsid w:val="00020690"/>
    <w:rsid w:val="0002074A"/>
    <w:rsid w:val="00020B64"/>
    <w:rsid w:val="0002106C"/>
    <w:rsid w:val="00021335"/>
    <w:rsid w:val="0002180A"/>
    <w:rsid w:val="000218D1"/>
    <w:rsid w:val="000219E5"/>
    <w:rsid w:val="00022423"/>
    <w:rsid w:val="000233AC"/>
    <w:rsid w:val="000237A1"/>
    <w:rsid w:val="000246F5"/>
    <w:rsid w:val="000248EA"/>
    <w:rsid w:val="00024C2B"/>
    <w:rsid w:val="0002593B"/>
    <w:rsid w:val="00025989"/>
    <w:rsid w:val="00025D54"/>
    <w:rsid w:val="00025DC8"/>
    <w:rsid w:val="00026486"/>
    <w:rsid w:val="00026854"/>
    <w:rsid w:val="00026BDF"/>
    <w:rsid w:val="00026DB4"/>
    <w:rsid w:val="000271EF"/>
    <w:rsid w:val="00027229"/>
    <w:rsid w:val="00027F27"/>
    <w:rsid w:val="000300E5"/>
    <w:rsid w:val="00030390"/>
    <w:rsid w:val="00030480"/>
    <w:rsid w:val="0003108E"/>
    <w:rsid w:val="000311C6"/>
    <w:rsid w:val="0003172D"/>
    <w:rsid w:val="000317A7"/>
    <w:rsid w:val="000328CA"/>
    <w:rsid w:val="00033008"/>
    <w:rsid w:val="00033112"/>
    <w:rsid w:val="00033508"/>
    <w:rsid w:val="0003352E"/>
    <w:rsid w:val="00033656"/>
    <w:rsid w:val="0003375A"/>
    <w:rsid w:val="00033B9A"/>
    <w:rsid w:val="00034928"/>
    <w:rsid w:val="000349F9"/>
    <w:rsid w:val="00034D4C"/>
    <w:rsid w:val="00034F8D"/>
    <w:rsid w:val="000354FD"/>
    <w:rsid w:val="0003558C"/>
    <w:rsid w:val="00035828"/>
    <w:rsid w:val="00035E11"/>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15CC"/>
    <w:rsid w:val="00041C36"/>
    <w:rsid w:val="00041D96"/>
    <w:rsid w:val="000420FB"/>
    <w:rsid w:val="000421B1"/>
    <w:rsid w:val="00042F7D"/>
    <w:rsid w:val="00043184"/>
    <w:rsid w:val="000431CF"/>
    <w:rsid w:val="0004350F"/>
    <w:rsid w:val="0004387C"/>
    <w:rsid w:val="00043D07"/>
    <w:rsid w:val="00043D1F"/>
    <w:rsid w:val="00043E36"/>
    <w:rsid w:val="000440F2"/>
    <w:rsid w:val="000440FF"/>
    <w:rsid w:val="000446FD"/>
    <w:rsid w:val="0004511D"/>
    <w:rsid w:val="00045318"/>
    <w:rsid w:val="000453AF"/>
    <w:rsid w:val="00045774"/>
    <w:rsid w:val="00045F28"/>
    <w:rsid w:val="00046589"/>
    <w:rsid w:val="0004795F"/>
    <w:rsid w:val="00047A40"/>
    <w:rsid w:val="00051030"/>
    <w:rsid w:val="00051601"/>
    <w:rsid w:val="0005186B"/>
    <w:rsid w:val="000526FF"/>
    <w:rsid w:val="0005277B"/>
    <w:rsid w:val="00053989"/>
    <w:rsid w:val="00053E42"/>
    <w:rsid w:val="00053EB2"/>
    <w:rsid w:val="0005412F"/>
    <w:rsid w:val="000549BA"/>
    <w:rsid w:val="000550EF"/>
    <w:rsid w:val="000555F0"/>
    <w:rsid w:val="00055B21"/>
    <w:rsid w:val="00056009"/>
    <w:rsid w:val="00056C5E"/>
    <w:rsid w:val="00057B8F"/>
    <w:rsid w:val="000601B0"/>
    <w:rsid w:val="000602EC"/>
    <w:rsid w:val="000605D7"/>
    <w:rsid w:val="00060DD0"/>
    <w:rsid w:val="00062AE2"/>
    <w:rsid w:val="00062E5A"/>
    <w:rsid w:val="00062F52"/>
    <w:rsid w:val="00063B14"/>
    <w:rsid w:val="0006427B"/>
    <w:rsid w:val="000642D1"/>
    <w:rsid w:val="000643A3"/>
    <w:rsid w:val="0006440F"/>
    <w:rsid w:val="000648F2"/>
    <w:rsid w:val="00065C27"/>
    <w:rsid w:val="00065F6C"/>
    <w:rsid w:val="00066178"/>
    <w:rsid w:val="00066190"/>
    <w:rsid w:val="00066495"/>
    <w:rsid w:val="00066EEB"/>
    <w:rsid w:val="00066EFB"/>
    <w:rsid w:val="000671C6"/>
    <w:rsid w:val="00067594"/>
    <w:rsid w:val="00067C30"/>
    <w:rsid w:val="00070561"/>
    <w:rsid w:val="00070ECC"/>
    <w:rsid w:val="00071777"/>
    <w:rsid w:val="00072354"/>
    <w:rsid w:val="00072470"/>
    <w:rsid w:val="000724BF"/>
    <w:rsid w:val="00072597"/>
    <w:rsid w:val="000725AA"/>
    <w:rsid w:val="00072C4C"/>
    <w:rsid w:val="00073433"/>
    <w:rsid w:val="000737DA"/>
    <w:rsid w:val="00074EBA"/>
    <w:rsid w:val="00074F2C"/>
    <w:rsid w:val="0007555F"/>
    <w:rsid w:val="00075AFE"/>
    <w:rsid w:val="00076DB9"/>
    <w:rsid w:val="000771C7"/>
    <w:rsid w:val="00077FE0"/>
    <w:rsid w:val="000801D4"/>
    <w:rsid w:val="00080CEE"/>
    <w:rsid w:val="00081509"/>
    <w:rsid w:val="00081706"/>
    <w:rsid w:val="00081B62"/>
    <w:rsid w:val="00081ECB"/>
    <w:rsid w:val="00081F1C"/>
    <w:rsid w:val="00082CE8"/>
    <w:rsid w:val="00083917"/>
    <w:rsid w:val="00083B0F"/>
    <w:rsid w:val="00083EA3"/>
    <w:rsid w:val="000841A8"/>
    <w:rsid w:val="00084301"/>
    <w:rsid w:val="0008452A"/>
    <w:rsid w:val="00084BE4"/>
    <w:rsid w:val="0008501F"/>
    <w:rsid w:val="0008544F"/>
    <w:rsid w:val="00085A9C"/>
    <w:rsid w:val="00085C24"/>
    <w:rsid w:val="00085DB7"/>
    <w:rsid w:val="0008682B"/>
    <w:rsid w:val="00086D93"/>
    <w:rsid w:val="00090BB8"/>
    <w:rsid w:val="00091E8D"/>
    <w:rsid w:val="00092919"/>
    <w:rsid w:val="00092DCA"/>
    <w:rsid w:val="00092E07"/>
    <w:rsid w:val="00093167"/>
    <w:rsid w:val="000937D2"/>
    <w:rsid w:val="000940C0"/>
    <w:rsid w:val="0009429E"/>
    <w:rsid w:val="0009458D"/>
    <w:rsid w:val="00094661"/>
    <w:rsid w:val="00094751"/>
    <w:rsid w:val="00094768"/>
    <w:rsid w:val="00094FFF"/>
    <w:rsid w:val="00096860"/>
    <w:rsid w:val="00096C3C"/>
    <w:rsid w:val="000970D2"/>
    <w:rsid w:val="000972E8"/>
    <w:rsid w:val="00097818"/>
    <w:rsid w:val="00097ADD"/>
    <w:rsid w:val="00097B49"/>
    <w:rsid w:val="00097D67"/>
    <w:rsid w:val="000A0D70"/>
    <w:rsid w:val="000A1326"/>
    <w:rsid w:val="000A1338"/>
    <w:rsid w:val="000A13B3"/>
    <w:rsid w:val="000A161B"/>
    <w:rsid w:val="000A172C"/>
    <w:rsid w:val="000A1A26"/>
    <w:rsid w:val="000A1A85"/>
    <w:rsid w:val="000A1BCF"/>
    <w:rsid w:val="000A1F85"/>
    <w:rsid w:val="000A2153"/>
    <w:rsid w:val="000A2601"/>
    <w:rsid w:val="000A26E5"/>
    <w:rsid w:val="000A2929"/>
    <w:rsid w:val="000A2A53"/>
    <w:rsid w:val="000A2D07"/>
    <w:rsid w:val="000A31E0"/>
    <w:rsid w:val="000A34A7"/>
    <w:rsid w:val="000A3A5C"/>
    <w:rsid w:val="000A3A69"/>
    <w:rsid w:val="000A3BD7"/>
    <w:rsid w:val="000A4067"/>
    <w:rsid w:val="000A4EDB"/>
    <w:rsid w:val="000A50B2"/>
    <w:rsid w:val="000A561C"/>
    <w:rsid w:val="000A56B0"/>
    <w:rsid w:val="000A5C2C"/>
    <w:rsid w:val="000A64D3"/>
    <w:rsid w:val="000A6602"/>
    <w:rsid w:val="000A697D"/>
    <w:rsid w:val="000A786A"/>
    <w:rsid w:val="000A796C"/>
    <w:rsid w:val="000A79E3"/>
    <w:rsid w:val="000A79FC"/>
    <w:rsid w:val="000A7D9E"/>
    <w:rsid w:val="000B0124"/>
    <w:rsid w:val="000B034D"/>
    <w:rsid w:val="000B0B23"/>
    <w:rsid w:val="000B0F3E"/>
    <w:rsid w:val="000B17C9"/>
    <w:rsid w:val="000B24B0"/>
    <w:rsid w:val="000B2A42"/>
    <w:rsid w:val="000B2EFB"/>
    <w:rsid w:val="000B327D"/>
    <w:rsid w:val="000B37AA"/>
    <w:rsid w:val="000B434A"/>
    <w:rsid w:val="000B4E3D"/>
    <w:rsid w:val="000B5030"/>
    <w:rsid w:val="000B56F7"/>
    <w:rsid w:val="000B5BCF"/>
    <w:rsid w:val="000B5EB8"/>
    <w:rsid w:val="000B5EE7"/>
    <w:rsid w:val="000B5FC6"/>
    <w:rsid w:val="000B65CF"/>
    <w:rsid w:val="000B6D46"/>
    <w:rsid w:val="000B6D65"/>
    <w:rsid w:val="000B6DAA"/>
    <w:rsid w:val="000B6F9F"/>
    <w:rsid w:val="000B6FF9"/>
    <w:rsid w:val="000B733B"/>
    <w:rsid w:val="000B7434"/>
    <w:rsid w:val="000B74C9"/>
    <w:rsid w:val="000C0625"/>
    <w:rsid w:val="000C084C"/>
    <w:rsid w:val="000C086D"/>
    <w:rsid w:val="000C0B1F"/>
    <w:rsid w:val="000C0B53"/>
    <w:rsid w:val="000C1127"/>
    <w:rsid w:val="000C123E"/>
    <w:rsid w:val="000C1B7F"/>
    <w:rsid w:val="000C1E85"/>
    <w:rsid w:val="000C1EBE"/>
    <w:rsid w:val="000C1F3E"/>
    <w:rsid w:val="000C1FC7"/>
    <w:rsid w:val="000C264F"/>
    <w:rsid w:val="000C28BA"/>
    <w:rsid w:val="000C3601"/>
    <w:rsid w:val="000C3E4D"/>
    <w:rsid w:val="000C47C2"/>
    <w:rsid w:val="000C4A55"/>
    <w:rsid w:val="000C4A63"/>
    <w:rsid w:val="000C4A8B"/>
    <w:rsid w:val="000C5396"/>
    <w:rsid w:val="000C577D"/>
    <w:rsid w:val="000C5B5A"/>
    <w:rsid w:val="000C5EE5"/>
    <w:rsid w:val="000C655C"/>
    <w:rsid w:val="000C6650"/>
    <w:rsid w:val="000C6CBF"/>
    <w:rsid w:val="000C6E79"/>
    <w:rsid w:val="000C73B4"/>
    <w:rsid w:val="000C770A"/>
    <w:rsid w:val="000C7908"/>
    <w:rsid w:val="000C7E14"/>
    <w:rsid w:val="000D003D"/>
    <w:rsid w:val="000D01BA"/>
    <w:rsid w:val="000D0992"/>
    <w:rsid w:val="000D1271"/>
    <w:rsid w:val="000D19C5"/>
    <w:rsid w:val="000D1A28"/>
    <w:rsid w:val="000D2B1D"/>
    <w:rsid w:val="000D2DDE"/>
    <w:rsid w:val="000D2E2A"/>
    <w:rsid w:val="000D2F5D"/>
    <w:rsid w:val="000D3487"/>
    <w:rsid w:val="000D3559"/>
    <w:rsid w:val="000D3CB5"/>
    <w:rsid w:val="000D3D63"/>
    <w:rsid w:val="000D4E0C"/>
    <w:rsid w:val="000D56C9"/>
    <w:rsid w:val="000D5BA2"/>
    <w:rsid w:val="000D5FA8"/>
    <w:rsid w:val="000D6053"/>
    <w:rsid w:val="000D6C5D"/>
    <w:rsid w:val="000D7224"/>
    <w:rsid w:val="000D75A3"/>
    <w:rsid w:val="000D7652"/>
    <w:rsid w:val="000D7E45"/>
    <w:rsid w:val="000D7EAF"/>
    <w:rsid w:val="000E03AD"/>
    <w:rsid w:val="000E0602"/>
    <w:rsid w:val="000E0E0E"/>
    <w:rsid w:val="000E0FDA"/>
    <w:rsid w:val="000E1041"/>
    <w:rsid w:val="000E1046"/>
    <w:rsid w:val="000E16BD"/>
    <w:rsid w:val="000E2C23"/>
    <w:rsid w:val="000E316B"/>
    <w:rsid w:val="000E3A77"/>
    <w:rsid w:val="000E3B40"/>
    <w:rsid w:val="000E3D46"/>
    <w:rsid w:val="000E3DD1"/>
    <w:rsid w:val="000E436A"/>
    <w:rsid w:val="000E4FBB"/>
    <w:rsid w:val="000E5318"/>
    <w:rsid w:val="000E58CF"/>
    <w:rsid w:val="000E5C51"/>
    <w:rsid w:val="000E60A4"/>
    <w:rsid w:val="000E6208"/>
    <w:rsid w:val="000E6F68"/>
    <w:rsid w:val="000E7035"/>
    <w:rsid w:val="000E70DC"/>
    <w:rsid w:val="000E7110"/>
    <w:rsid w:val="000E7250"/>
    <w:rsid w:val="000E791F"/>
    <w:rsid w:val="000F032A"/>
    <w:rsid w:val="000F0E0B"/>
    <w:rsid w:val="000F0FD2"/>
    <w:rsid w:val="000F1231"/>
    <w:rsid w:val="000F1DA5"/>
    <w:rsid w:val="000F2C1B"/>
    <w:rsid w:val="000F323B"/>
    <w:rsid w:val="000F42FB"/>
    <w:rsid w:val="000F5357"/>
    <w:rsid w:val="000F5662"/>
    <w:rsid w:val="000F5A74"/>
    <w:rsid w:val="000F5EAE"/>
    <w:rsid w:val="000F685C"/>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4258"/>
    <w:rsid w:val="00104417"/>
    <w:rsid w:val="001048B4"/>
    <w:rsid w:val="00104B7E"/>
    <w:rsid w:val="00104C97"/>
    <w:rsid w:val="0010550D"/>
    <w:rsid w:val="001057EE"/>
    <w:rsid w:val="00105823"/>
    <w:rsid w:val="00105FDB"/>
    <w:rsid w:val="00106117"/>
    <w:rsid w:val="00106778"/>
    <w:rsid w:val="001067F4"/>
    <w:rsid w:val="00106E80"/>
    <w:rsid w:val="001072D7"/>
    <w:rsid w:val="00107841"/>
    <w:rsid w:val="001101A1"/>
    <w:rsid w:val="001103C1"/>
    <w:rsid w:val="00110D11"/>
    <w:rsid w:val="00111FFF"/>
    <w:rsid w:val="00112052"/>
    <w:rsid w:val="00112756"/>
    <w:rsid w:val="0011296F"/>
    <w:rsid w:val="00112A1A"/>
    <w:rsid w:val="0011315E"/>
    <w:rsid w:val="001135F5"/>
    <w:rsid w:val="00113626"/>
    <w:rsid w:val="00113700"/>
    <w:rsid w:val="0011372A"/>
    <w:rsid w:val="001139A0"/>
    <w:rsid w:val="00113B01"/>
    <w:rsid w:val="00113D5F"/>
    <w:rsid w:val="0011401A"/>
    <w:rsid w:val="00114BC8"/>
    <w:rsid w:val="00114D45"/>
    <w:rsid w:val="00114EF7"/>
    <w:rsid w:val="00115243"/>
    <w:rsid w:val="00116046"/>
    <w:rsid w:val="00116F74"/>
    <w:rsid w:val="001176B7"/>
    <w:rsid w:val="001219FC"/>
    <w:rsid w:val="00121C56"/>
    <w:rsid w:val="0012254D"/>
    <w:rsid w:val="00122D3E"/>
    <w:rsid w:val="001239DE"/>
    <w:rsid w:val="00123B8B"/>
    <w:rsid w:val="00123EA8"/>
    <w:rsid w:val="00124252"/>
    <w:rsid w:val="00124802"/>
    <w:rsid w:val="00124944"/>
    <w:rsid w:val="0012496B"/>
    <w:rsid w:val="00124B29"/>
    <w:rsid w:val="00124C5D"/>
    <w:rsid w:val="00125C52"/>
    <w:rsid w:val="00125CFA"/>
    <w:rsid w:val="00125E8B"/>
    <w:rsid w:val="00125ED8"/>
    <w:rsid w:val="001266F1"/>
    <w:rsid w:val="00126DA5"/>
    <w:rsid w:val="001271F9"/>
    <w:rsid w:val="001274D2"/>
    <w:rsid w:val="0012788F"/>
    <w:rsid w:val="00127DEC"/>
    <w:rsid w:val="00127E48"/>
    <w:rsid w:val="00130287"/>
    <w:rsid w:val="00130ECD"/>
    <w:rsid w:val="001310DC"/>
    <w:rsid w:val="0013166F"/>
    <w:rsid w:val="00131FD4"/>
    <w:rsid w:val="001323CD"/>
    <w:rsid w:val="001334A5"/>
    <w:rsid w:val="00133AE3"/>
    <w:rsid w:val="00133E80"/>
    <w:rsid w:val="00133FDC"/>
    <w:rsid w:val="00134A8F"/>
    <w:rsid w:val="0013513B"/>
    <w:rsid w:val="0013546D"/>
    <w:rsid w:val="00135E13"/>
    <w:rsid w:val="00135ECE"/>
    <w:rsid w:val="00136223"/>
    <w:rsid w:val="00136BDF"/>
    <w:rsid w:val="00137126"/>
    <w:rsid w:val="0013754C"/>
    <w:rsid w:val="001375EB"/>
    <w:rsid w:val="00137ECF"/>
    <w:rsid w:val="0014072B"/>
    <w:rsid w:val="001410CF"/>
    <w:rsid w:val="00141458"/>
    <w:rsid w:val="0014150B"/>
    <w:rsid w:val="00141764"/>
    <w:rsid w:val="001417B2"/>
    <w:rsid w:val="00142046"/>
    <w:rsid w:val="001422CC"/>
    <w:rsid w:val="0014251D"/>
    <w:rsid w:val="00142612"/>
    <w:rsid w:val="00142A26"/>
    <w:rsid w:val="00142B46"/>
    <w:rsid w:val="001430CD"/>
    <w:rsid w:val="00143345"/>
    <w:rsid w:val="001436F7"/>
    <w:rsid w:val="00144026"/>
    <w:rsid w:val="00144095"/>
    <w:rsid w:val="001442A7"/>
    <w:rsid w:val="001445CF"/>
    <w:rsid w:val="0014466C"/>
    <w:rsid w:val="00145EBE"/>
    <w:rsid w:val="00146105"/>
    <w:rsid w:val="00146597"/>
    <w:rsid w:val="001469DA"/>
    <w:rsid w:val="00147307"/>
    <w:rsid w:val="001475D1"/>
    <w:rsid w:val="0014774C"/>
    <w:rsid w:val="00147803"/>
    <w:rsid w:val="00150F51"/>
    <w:rsid w:val="001516D8"/>
    <w:rsid w:val="00151825"/>
    <w:rsid w:val="00151994"/>
    <w:rsid w:val="00151ABA"/>
    <w:rsid w:val="0015239C"/>
    <w:rsid w:val="001528ED"/>
    <w:rsid w:val="00153EB5"/>
    <w:rsid w:val="00154025"/>
    <w:rsid w:val="00154061"/>
    <w:rsid w:val="0015439A"/>
    <w:rsid w:val="00154986"/>
    <w:rsid w:val="00154A62"/>
    <w:rsid w:val="00154F3B"/>
    <w:rsid w:val="001553C6"/>
    <w:rsid w:val="001559C8"/>
    <w:rsid w:val="00155AB9"/>
    <w:rsid w:val="00155F77"/>
    <w:rsid w:val="001568D4"/>
    <w:rsid w:val="0015760F"/>
    <w:rsid w:val="001577F0"/>
    <w:rsid w:val="00157C91"/>
    <w:rsid w:val="00157F32"/>
    <w:rsid w:val="0016030D"/>
    <w:rsid w:val="0016046E"/>
    <w:rsid w:val="00160586"/>
    <w:rsid w:val="001611D4"/>
    <w:rsid w:val="0016136A"/>
    <w:rsid w:val="001619CC"/>
    <w:rsid w:val="00161FE8"/>
    <w:rsid w:val="001624B9"/>
    <w:rsid w:val="00162645"/>
    <w:rsid w:val="00162E8B"/>
    <w:rsid w:val="00163472"/>
    <w:rsid w:val="0016353B"/>
    <w:rsid w:val="00163674"/>
    <w:rsid w:val="00163997"/>
    <w:rsid w:val="001639FF"/>
    <w:rsid w:val="001640E2"/>
    <w:rsid w:val="00164E97"/>
    <w:rsid w:val="00165F18"/>
    <w:rsid w:val="00166BBB"/>
    <w:rsid w:val="001679C5"/>
    <w:rsid w:val="00167B3A"/>
    <w:rsid w:val="00170570"/>
    <w:rsid w:val="00170B48"/>
    <w:rsid w:val="00170C0A"/>
    <w:rsid w:val="00170FF5"/>
    <w:rsid w:val="00171233"/>
    <w:rsid w:val="00171629"/>
    <w:rsid w:val="00171D36"/>
    <w:rsid w:val="0017224D"/>
    <w:rsid w:val="001728C4"/>
    <w:rsid w:val="001735A3"/>
    <w:rsid w:val="001739BE"/>
    <w:rsid w:val="00173B56"/>
    <w:rsid w:val="001748B7"/>
    <w:rsid w:val="00174969"/>
    <w:rsid w:val="001749BB"/>
    <w:rsid w:val="001749BF"/>
    <w:rsid w:val="00174BD8"/>
    <w:rsid w:val="00175C29"/>
    <w:rsid w:val="00175CD9"/>
    <w:rsid w:val="00175EB8"/>
    <w:rsid w:val="00176380"/>
    <w:rsid w:val="00176652"/>
    <w:rsid w:val="00176945"/>
    <w:rsid w:val="00177069"/>
    <w:rsid w:val="001771D5"/>
    <w:rsid w:val="00177970"/>
    <w:rsid w:val="00177F69"/>
    <w:rsid w:val="0018021E"/>
    <w:rsid w:val="00180631"/>
    <w:rsid w:val="00180E17"/>
    <w:rsid w:val="00180E49"/>
    <w:rsid w:val="00181289"/>
    <w:rsid w:val="00181B37"/>
    <w:rsid w:val="00181D67"/>
    <w:rsid w:val="001824A0"/>
    <w:rsid w:val="00182838"/>
    <w:rsid w:val="00183169"/>
    <w:rsid w:val="001837E8"/>
    <w:rsid w:val="001842E4"/>
    <w:rsid w:val="00184A30"/>
    <w:rsid w:val="00184E92"/>
    <w:rsid w:val="00185051"/>
    <w:rsid w:val="0018555B"/>
    <w:rsid w:val="001855CC"/>
    <w:rsid w:val="00185893"/>
    <w:rsid w:val="0018609F"/>
    <w:rsid w:val="00186488"/>
    <w:rsid w:val="00186991"/>
    <w:rsid w:val="0018788E"/>
    <w:rsid w:val="00187B8C"/>
    <w:rsid w:val="00187E14"/>
    <w:rsid w:val="001904DD"/>
    <w:rsid w:val="001905F3"/>
    <w:rsid w:val="00190F12"/>
    <w:rsid w:val="00191D6B"/>
    <w:rsid w:val="00192293"/>
    <w:rsid w:val="00192538"/>
    <w:rsid w:val="001925A9"/>
    <w:rsid w:val="001929C3"/>
    <w:rsid w:val="00192FFF"/>
    <w:rsid w:val="00193142"/>
    <w:rsid w:val="00193747"/>
    <w:rsid w:val="001937B4"/>
    <w:rsid w:val="00193C9F"/>
    <w:rsid w:val="00194403"/>
    <w:rsid w:val="00194582"/>
    <w:rsid w:val="00194C00"/>
    <w:rsid w:val="00194DEE"/>
    <w:rsid w:val="00194E91"/>
    <w:rsid w:val="00195007"/>
    <w:rsid w:val="00195150"/>
    <w:rsid w:val="00195E87"/>
    <w:rsid w:val="001968A7"/>
    <w:rsid w:val="00197D53"/>
    <w:rsid w:val="001A0786"/>
    <w:rsid w:val="001A07C3"/>
    <w:rsid w:val="001A1533"/>
    <w:rsid w:val="001A1AB0"/>
    <w:rsid w:val="001A1B9D"/>
    <w:rsid w:val="001A1BED"/>
    <w:rsid w:val="001A1D6F"/>
    <w:rsid w:val="001A24F6"/>
    <w:rsid w:val="001A2832"/>
    <w:rsid w:val="001A2B9D"/>
    <w:rsid w:val="001A41D0"/>
    <w:rsid w:val="001A4813"/>
    <w:rsid w:val="001A4C57"/>
    <w:rsid w:val="001A50B1"/>
    <w:rsid w:val="001A59E9"/>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27F3"/>
    <w:rsid w:val="001B2837"/>
    <w:rsid w:val="001B2F8C"/>
    <w:rsid w:val="001B30DD"/>
    <w:rsid w:val="001B3291"/>
    <w:rsid w:val="001B447B"/>
    <w:rsid w:val="001B4DD5"/>
    <w:rsid w:val="001B58A4"/>
    <w:rsid w:val="001B5CA4"/>
    <w:rsid w:val="001B5E69"/>
    <w:rsid w:val="001B6328"/>
    <w:rsid w:val="001B6982"/>
    <w:rsid w:val="001B6B77"/>
    <w:rsid w:val="001B6E8F"/>
    <w:rsid w:val="001B7463"/>
    <w:rsid w:val="001B7831"/>
    <w:rsid w:val="001B7F30"/>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1EF"/>
    <w:rsid w:val="001C47AE"/>
    <w:rsid w:val="001C4AAD"/>
    <w:rsid w:val="001C5716"/>
    <w:rsid w:val="001C5DB8"/>
    <w:rsid w:val="001C6C24"/>
    <w:rsid w:val="001D002A"/>
    <w:rsid w:val="001D04B9"/>
    <w:rsid w:val="001D0B0F"/>
    <w:rsid w:val="001D1048"/>
    <w:rsid w:val="001D134E"/>
    <w:rsid w:val="001D1447"/>
    <w:rsid w:val="001D146C"/>
    <w:rsid w:val="001D1841"/>
    <w:rsid w:val="001D18FF"/>
    <w:rsid w:val="001D21FC"/>
    <w:rsid w:val="001D2401"/>
    <w:rsid w:val="001D309C"/>
    <w:rsid w:val="001D3808"/>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7D1"/>
    <w:rsid w:val="001D6E97"/>
    <w:rsid w:val="001D6FF9"/>
    <w:rsid w:val="001D791E"/>
    <w:rsid w:val="001D7BA7"/>
    <w:rsid w:val="001E093B"/>
    <w:rsid w:val="001E1023"/>
    <w:rsid w:val="001E11D1"/>
    <w:rsid w:val="001E1A2A"/>
    <w:rsid w:val="001E1C0D"/>
    <w:rsid w:val="001E1F9B"/>
    <w:rsid w:val="001E22AF"/>
    <w:rsid w:val="001E2518"/>
    <w:rsid w:val="001E297A"/>
    <w:rsid w:val="001E2ABF"/>
    <w:rsid w:val="001E2C3E"/>
    <w:rsid w:val="001E31EE"/>
    <w:rsid w:val="001E3434"/>
    <w:rsid w:val="001E36A1"/>
    <w:rsid w:val="001E3907"/>
    <w:rsid w:val="001E4395"/>
    <w:rsid w:val="001E4533"/>
    <w:rsid w:val="001E459E"/>
    <w:rsid w:val="001E48F9"/>
    <w:rsid w:val="001E4C42"/>
    <w:rsid w:val="001E57E7"/>
    <w:rsid w:val="001E584A"/>
    <w:rsid w:val="001E5A46"/>
    <w:rsid w:val="001E5D8B"/>
    <w:rsid w:val="001E61F1"/>
    <w:rsid w:val="001E6CA2"/>
    <w:rsid w:val="001E73A7"/>
    <w:rsid w:val="001E7909"/>
    <w:rsid w:val="001E7958"/>
    <w:rsid w:val="001E7CF7"/>
    <w:rsid w:val="001F02FC"/>
    <w:rsid w:val="001F099B"/>
    <w:rsid w:val="001F16E6"/>
    <w:rsid w:val="001F1AFB"/>
    <w:rsid w:val="001F1E8A"/>
    <w:rsid w:val="001F2C22"/>
    <w:rsid w:val="001F2C41"/>
    <w:rsid w:val="001F3907"/>
    <w:rsid w:val="001F3AB5"/>
    <w:rsid w:val="001F4191"/>
    <w:rsid w:val="001F43EF"/>
    <w:rsid w:val="001F463C"/>
    <w:rsid w:val="001F4697"/>
    <w:rsid w:val="001F4B1C"/>
    <w:rsid w:val="001F4B45"/>
    <w:rsid w:val="001F5A57"/>
    <w:rsid w:val="001F67AA"/>
    <w:rsid w:val="001F71DC"/>
    <w:rsid w:val="001F7246"/>
    <w:rsid w:val="001F7414"/>
    <w:rsid w:val="001F7720"/>
    <w:rsid w:val="001F786D"/>
    <w:rsid w:val="001F78B0"/>
    <w:rsid w:val="001F7D63"/>
    <w:rsid w:val="00200133"/>
    <w:rsid w:val="00200819"/>
    <w:rsid w:val="00200D15"/>
    <w:rsid w:val="00201163"/>
    <w:rsid w:val="0020157D"/>
    <w:rsid w:val="0020161A"/>
    <w:rsid w:val="002017AB"/>
    <w:rsid w:val="002019FF"/>
    <w:rsid w:val="00201CA6"/>
    <w:rsid w:val="0020242B"/>
    <w:rsid w:val="00203C94"/>
    <w:rsid w:val="00204E5B"/>
    <w:rsid w:val="00204ECB"/>
    <w:rsid w:val="00205462"/>
    <w:rsid w:val="002054B0"/>
    <w:rsid w:val="002055ED"/>
    <w:rsid w:val="00205A5F"/>
    <w:rsid w:val="00205AAE"/>
    <w:rsid w:val="00205AE5"/>
    <w:rsid w:val="00205BB2"/>
    <w:rsid w:val="002060E3"/>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0C78"/>
    <w:rsid w:val="00211772"/>
    <w:rsid w:val="002119C3"/>
    <w:rsid w:val="002119C5"/>
    <w:rsid w:val="002121D7"/>
    <w:rsid w:val="0021274F"/>
    <w:rsid w:val="002127E6"/>
    <w:rsid w:val="00213284"/>
    <w:rsid w:val="002133CA"/>
    <w:rsid w:val="00213519"/>
    <w:rsid w:val="00213522"/>
    <w:rsid w:val="0021383C"/>
    <w:rsid w:val="00213BFE"/>
    <w:rsid w:val="002142D2"/>
    <w:rsid w:val="002147D5"/>
    <w:rsid w:val="00214983"/>
    <w:rsid w:val="00214E6D"/>
    <w:rsid w:val="00215247"/>
    <w:rsid w:val="00216158"/>
    <w:rsid w:val="00216164"/>
    <w:rsid w:val="0021650F"/>
    <w:rsid w:val="00217281"/>
    <w:rsid w:val="00217348"/>
    <w:rsid w:val="0021749B"/>
    <w:rsid w:val="002175F8"/>
    <w:rsid w:val="002200B5"/>
    <w:rsid w:val="00220952"/>
    <w:rsid w:val="002217EE"/>
    <w:rsid w:val="002218AC"/>
    <w:rsid w:val="00221BA7"/>
    <w:rsid w:val="00223018"/>
    <w:rsid w:val="002230BE"/>
    <w:rsid w:val="00223868"/>
    <w:rsid w:val="00223959"/>
    <w:rsid w:val="0022465E"/>
    <w:rsid w:val="002247C0"/>
    <w:rsid w:val="0022505B"/>
    <w:rsid w:val="002253AB"/>
    <w:rsid w:val="00225CD2"/>
    <w:rsid w:val="0022732E"/>
    <w:rsid w:val="002273B6"/>
    <w:rsid w:val="0022758E"/>
    <w:rsid w:val="00230A56"/>
    <w:rsid w:val="00230C94"/>
    <w:rsid w:val="00230CF8"/>
    <w:rsid w:val="00230CF9"/>
    <w:rsid w:val="00230EB7"/>
    <w:rsid w:val="00230EC6"/>
    <w:rsid w:val="00230EC9"/>
    <w:rsid w:val="00230FED"/>
    <w:rsid w:val="00231333"/>
    <w:rsid w:val="00231913"/>
    <w:rsid w:val="0023377B"/>
    <w:rsid w:val="00233CFA"/>
    <w:rsid w:val="002347FD"/>
    <w:rsid w:val="002348BC"/>
    <w:rsid w:val="00234C5F"/>
    <w:rsid w:val="00234F02"/>
    <w:rsid w:val="00235939"/>
    <w:rsid w:val="002362E7"/>
    <w:rsid w:val="00236663"/>
    <w:rsid w:val="00236AFB"/>
    <w:rsid w:val="00236C6E"/>
    <w:rsid w:val="00236EB4"/>
    <w:rsid w:val="00237E42"/>
    <w:rsid w:val="00237FF2"/>
    <w:rsid w:val="0024005F"/>
    <w:rsid w:val="002405E4"/>
    <w:rsid w:val="00240974"/>
    <w:rsid w:val="00240D6A"/>
    <w:rsid w:val="002412F4"/>
    <w:rsid w:val="002418D1"/>
    <w:rsid w:val="00241DAE"/>
    <w:rsid w:val="002420FA"/>
    <w:rsid w:val="002429D0"/>
    <w:rsid w:val="0024341E"/>
    <w:rsid w:val="0024423D"/>
    <w:rsid w:val="0024432E"/>
    <w:rsid w:val="00244801"/>
    <w:rsid w:val="00244AD5"/>
    <w:rsid w:val="00244CE5"/>
    <w:rsid w:val="00244E0D"/>
    <w:rsid w:val="00244EC5"/>
    <w:rsid w:val="00245378"/>
    <w:rsid w:val="00245579"/>
    <w:rsid w:val="002455BE"/>
    <w:rsid w:val="002460C4"/>
    <w:rsid w:val="002461C3"/>
    <w:rsid w:val="002470BB"/>
    <w:rsid w:val="002478CB"/>
    <w:rsid w:val="00247BC2"/>
    <w:rsid w:val="002501CF"/>
    <w:rsid w:val="00250998"/>
    <w:rsid w:val="00251463"/>
    <w:rsid w:val="00251908"/>
    <w:rsid w:val="00251AE9"/>
    <w:rsid w:val="00251B67"/>
    <w:rsid w:val="002527A1"/>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D01"/>
    <w:rsid w:val="00257F31"/>
    <w:rsid w:val="00260006"/>
    <w:rsid w:val="002604B0"/>
    <w:rsid w:val="00260833"/>
    <w:rsid w:val="00261335"/>
    <w:rsid w:val="0026168B"/>
    <w:rsid w:val="0026182D"/>
    <w:rsid w:val="00261A4B"/>
    <w:rsid w:val="00261FFD"/>
    <w:rsid w:val="002623A5"/>
    <w:rsid w:val="00262D51"/>
    <w:rsid w:val="002635B5"/>
    <w:rsid w:val="00263B56"/>
    <w:rsid w:val="00263D95"/>
    <w:rsid w:val="00264019"/>
    <w:rsid w:val="002642D2"/>
    <w:rsid w:val="002647D1"/>
    <w:rsid w:val="00265201"/>
    <w:rsid w:val="002658E7"/>
    <w:rsid w:val="00265EC8"/>
    <w:rsid w:val="00266622"/>
    <w:rsid w:val="00266E01"/>
    <w:rsid w:val="00266FA5"/>
    <w:rsid w:val="00267702"/>
    <w:rsid w:val="00267D04"/>
    <w:rsid w:val="00267D26"/>
    <w:rsid w:val="00267E4B"/>
    <w:rsid w:val="002701B7"/>
    <w:rsid w:val="002702C3"/>
    <w:rsid w:val="00270F79"/>
    <w:rsid w:val="0027136E"/>
    <w:rsid w:val="00271BFB"/>
    <w:rsid w:val="002722A0"/>
    <w:rsid w:val="0027242C"/>
    <w:rsid w:val="00272474"/>
    <w:rsid w:val="00272CAE"/>
    <w:rsid w:val="002739D3"/>
    <w:rsid w:val="00274205"/>
    <w:rsid w:val="0027453E"/>
    <w:rsid w:val="00274925"/>
    <w:rsid w:val="00274FBC"/>
    <w:rsid w:val="0027504A"/>
    <w:rsid w:val="002757F6"/>
    <w:rsid w:val="00275B1A"/>
    <w:rsid w:val="00275C3D"/>
    <w:rsid w:val="00275CFF"/>
    <w:rsid w:val="00276223"/>
    <w:rsid w:val="00276A29"/>
    <w:rsid w:val="00276CC3"/>
    <w:rsid w:val="002770FF"/>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C0"/>
    <w:rsid w:val="00286C21"/>
    <w:rsid w:val="00287FB6"/>
    <w:rsid w:val="002900D1"/>
    <w:rsid w:val="00290FB2"/>
    <w:rsid w:val="0029101E"/>
    <w:rsid w:val="0029138C"/>
    <w:rsid w:val="002921C4"/>
    <w:rsid w:val="0029239C"/>
    <w:rsid w:val="0029286C"/>
    <w:rsid w:val="0029305C"/>
    <w:rsid w:val="002932EC"/>
    <w:rsid w:val="00293D25"/>
    <w:rsid w:val="0029498B"/>
    <w:rsid w:val="00294E11"/>
    <w:rsid w:val="00296186"/>
    <w:rsid w:val="002961A6"/>
    <w:rsid w:val="00296B7E"/>
    <w:rsid w:val="00296FCC"/>
    <w:rsid w:val="002976AF"/>
    <w:rsid w:val="00297836"/>
    <w:rsid w:val="002A0942"/>
    <w:rsid w:val="002A129F"/>
    <w:rsid w:val="002A1AD8"/>
    <w:rsid w:val="002A1B29"/>
    <w:rsid w:val="002A23C7"/>
    <w:rsid w:val="002A274E"/>
    <w:rsid w:val="002A2E43"/>
    <w:rsid w:val="002A3197"/>
    <w:rsid w:val="002A3BFD"/>
    <w:rsid w:val="002A5175"/>
    <w:rsid w:val="002A57E8"/>
    <w:rsid w:val="002A58AB"/>
    <w:rsid w:val="002A5A2D"/>
    <w:rsid w:val="002A679B"/>
    <w:rsid w:val="002A685B"/>
    <w:rsid w:val="002A6CB3"/>
    <w:rsid w:val="002A6ED0"/>
    <w:rsid w:val="002A77FF"/>
    <w:rsid w:val="002B02CB"/>
    <w:rsid w:val="002B039E"/>
    <w:rsid w:val="002B05C7"/>
    <w:rsid w:val="002B0AD0"/>
    <w:rsid w:val="002B0DA6"/>
    <w:rsid w:val="002B11FF"/>
    <w:rsid w:val="002B1C8F"/>
    <w:rsid w:val="002B1FD0"/>
    <w:rsid w:val="002B2185"/>
    <w:rsid w:val="002B2C2C"/>
    <w:rsid w:val="002B2C81"/>
    <w:rsid w:val="002B2CAE"/>
    <w:rsid w:val="002B31B5"/>
    <w:rsid w:val="002B3B2F"/>
    <w:rsid w:val="002B40E0"/>
    <w:rsid w:val="002B43AE"/>
    <w:rsid w:val="002B4C2E"/>
    <w:rsid w:val="002B4D6F"/>
    <w:rsid w:val="002B53D8"/>
    <w:rsid w:val="002B59E9"/>
    <w:rsid w:val="002B6231"/>
    <w:rsid w:val="002B631B"/>
    <w:rsid w:val="002B6395"/>
    <w:rsid w:val="002B6529"/>
    <w:rsid w:val="002B6A74"/>
    <w:rsid w:val="002B75CC"/>
    <w:rsid w:val="002B7DF5"/>
    <w:rsid w:val="002C034B"/>
    <w:rsid w:val="002C0E6F"/>
    <w:rsid w:val="002C1220"/>
    <w:rsid w:val="002C1343"/>
    <w:rsid w:val="002C15A4"/>
    <w:rsid w:val="002C1A95"/>
    <w:rsid w:val="002C27B8"/>
    <w:rsid w:val="002C27CE"/>
    <w:rsid w:val="002C2ED0"/>
    <w:rsid w:val="002C3086"/>
    <w:rsid w:val="002C3188"/>
    <w:rsid w:val="002C33B8"/>
    <w:rsid w:val="002C3839"/>
    <w:rsid w:val="002C3AA2"/>
    <w:rsid w:val="002C40B7"/>
    <w:rsid w:val="002C4394"/>
    <w:rsid w:val="002C4B36"/>
    <w:rsid w:val="002C4DE4"/>
    <w:rsid w:val="002C4E58"/>
    <w:rsid w:val="002C4F68"/>
    <w:rsid w:val="002C5903"/>
    <w:rsid w:val="002C66D9"/>
    <w:rsid w:val="002C7C8C"/>
    <w:rsid w:val="002D087B"/>
    <w:rsid w:val="002D0BCE"/>
    <w:rsid w:val="002D0C99"/>
    <w:rsid w:val="002D14E8"/>
    <w:rsid w:val="002D1A86"/>
    <w:rsid w:val="002D1B2B"/>
    <w:rsid w:val="002D2365"/>
    <w:rsid w:val="002D254B"/>
    <w:rsid w:val="002D282D"/>
    <w:rsid w:val="002D2DBA"/>
    <w:rsid w:val="002D309F"/>
    <w:rsid w:val="002D3535"/>
    <w:rsid w:val="002D3A61"/>
    <w:rsid w:val="002D3EB0"/>
    <w:rsid w:val="002D417D"/>
    <w:rsid w:val="002D4919"/>
    <w:rsid w:val="002D49C5"/>
    <w:rsid w:val="002D4A80"/>
    <w:rsid w:val="002D4D3F"/>
    <w:rsid w:val="002D547C"/>
    <w:rsid w:val="002D5DDD"/>
    <w:rsid w:val="002D658B"/>
    <w:rsid w:val="002D727D"/>
    <w:rsid w:val="002D72FC"/>
    <w:rsid w:val="002D7985"/>
    <w:rsid w:val="002D7AC5"/>
    <w:rsid w:val="002E0790"/>
    <w:rsid w:val="002E0AA6"/>
    <w:rsid w:val="002E173F"/>
    <w:rsid w:val="002E1E16"/>
    <w:rsid w:val="002E1E6C"/>
    <w:rsid w:val="002E1FA4"/>
    <w:rsid w:val="002E20FA"/>
    <w:rsid w:val="002E272E"/>
    <w:rsid w:val="002E2BE9"/>
    <w:rsid w:val="002E3BD7"/>
    <w:rsid w:val="002E407E"/>
    <w:rsid w:val="002E4193"/>
    <w:rsid w:val="002E4241"/>
    <w:rsid w:val="002E4880"/>
    <w:rsid w:val="002E4A76"/>
    <w:rsid w:val="002E4D02"/>
    <w:rsid w:val="002E55A2"/>
    <w:rsid w:val="002E5C6F"/>
    <w:rsid w:val="002E66C9"/>
    <w:rsid w:val="002E7199"/>
    <w:rsid w:val="002E7660"/>
    <w:rsid w:val="002E7B67"/>
    <w:rsid w:val="002E7B78"/>
    <w:rsid w:val="002E7C4B"/>
    <w:rsid w:val="002E7F2B"/>
    <w:rsid w:val="002F037C"/>
    <w:rsid w:val="002F1791"/>
    <w:rsid w:val="002F2F2A"/>
    <w:rsid w:val="002F3A50"/>
    <w:rsid w:val="002F4302"/>
    <w:rsid w:val="002F48A3"/>
    <w:rsid w:val="002F48FD"/>
    <w:rsid w:val="002F4A63"/>
    <w:rsid w:val="002F4C00"/>
    <w:rsid w:val="002F4EDB"/>
    <w:rsid w:val="002F5DEB"/>
    <w:rsid w:val="002F6AED"/>
    <w:rsid w:val="002F6F5A"/>
    <w:rsid w:val="002F7510"/>
    <w:rsid w:val="002F7815"/>
    <w:rsid w:val="002F7C38"/>
    <w:rsid w:val="002F7E3E"/>
    <w:rsid w:val="00300433"/>
    <w:rsid w:val="003006FF"/>
    <w:rsid w:val="00300890"/>
    <w:rsid w:val="00300A06"/>
    <w:rsid w:val="003017E1"/>
    <w:rsid w:val="00301EFA"/>
    <w:rsid w:val="0030226D"/>
    <w:rsid w:val="003023C5"/>
    <w:rsid w:val="00302D5C"/>
    <w:rsid w:val="00302F04"/>
    <w:rsid w:val="00303723"/>
    <w:rsid w:val="003038CB"/>
    <w:rsid w:val="00303E4F"/>
    <w:rsid w:val="00304479"/>
    <w:rsid w:val="003044EF"/>
    <w:rsid w:val="0030450E"/>
    <w:rsid w:val="00304997"/>
    <w:rsid w:val="00304BB7"/>
    <w:rsid w:val="00304EC9"/>
    <w:rsid w:val="00304EE3"/>
    <w:rsid w:val="00305048"/>
    <w:rsid w:val="00305452"/>
    <w:rsid w:val="00305E70"/>
    <w:rsid w:val="0030648A"/>
    <w:rsid w:val="00306AB4"/>
    <w:rsid w:val="00306BCE"/>
    <w:rsid w:val="00306C15"/>
    <w:rsid w:val="0030710A"/>
    <w:rsid w:val="00307DE4"/>
    <w:rsid w:val="00307F1E"/>
    <w:rsid w:val="00310331"/>
    <w:rsid w:val="00310352"/>
    <w:rsid w:val="0031040B"/>
    <w:rsid w:val="003109C2"/>
    <w:rsid w:val="0031162E"/>
    <w:rsid w:val="003118C6"/>
    <w:rsid w:val="00311D14"/>
    <w:rsid w:val="00312A91"/>
    <w:rsid w:val="00312EF8"/>
    <w:rsid w:val="003138A2"/>
    <w:rsid w:val="00313F7D"/>
    <w:rsid w:val="003140A2"/>
    <w:rsid w:val="003149E9"/>
    <w:rsid w:val="00314DB7"/>
    <w:rsid w:val="00314F09"/>
    <w:rsid w:val="00315017"/>
    <w:rsid w:val="00315EB5"/>
    <w:rsid w:val="00315FD3"/>
    <w:rsid w:val="0031615D"/>
    <w:rsid w:val="003161A1"/>
    <w:rsid w:val="0031643D"/>
    <w:rsid w:val="003164C8"/>
    <w:rsid w:val="00316A23"/>
    <w:rsid w:val="00316AB4"/>
    <w:rsid w:val="00316BDE"/>
    <w:rsid w:val="00317548"/>
    <w:rsid w:val="00317F3D"/>
    <w:rsid w:val="00320AB6"/>
    <w:rsid w:val="00320AE5"/>
    <w:rsid w:val="00320B8A"/>
    <w:rsid w:val="0032195A"/>
    <w:rsid w:val="00321A07"/>
    <w:rsid w:val="00322083"/>
    <w:rsid w:val="003228AD"/>
    <w:rsid w:val="00322EBD"/>
    <w:rsid w:val="00323F04"/>
    <w:rsid w:val="00324108"/>
    <w:rsid w:val="00324340"/>
    <w:rsid w:val="00324937"/>
    <w:rsid w:val="00325C68"/>
    <w:rsid w:val="00325D20"/>
    <w:rsid w:val="00326129"/>
    <w:rsid w:val="003265A8"/>
    <w:rsid w:val="003267B9"/>
    <w:rsid w:val="003270B7"/>
    <w:rsid w:val="0032797F"/>
    <w:rsid w:val="00327B03"/>
    <w:rsid w:val="00327EF9"/>
    <w:rsid w:val="00327FCD"/>
    <w:rsid w:val="00330243"/>
    <w:rsid w:val="0033066C"/>
    <w:rsid w:val="003308B3"/>
    <w:rsid w:val="00331B63"/>
    <w:rsid w:val="00331EFF"/>
    <w:rsid w:val="0033249A"/>
    <w:rsid w:val="003324CA"/>
    <w:rsid w:val="00332B88"/>
    <w:rsid w:val="00332DD8"/>
    <w:rsid w:val="00332E3C"/>
    <w:rsid w:val="00332FAF"/>
    <w:rsid w:val="00332FD0"/>
    <w:rsid w:val="003336B2"/>
    <w:rsid w:val="003337D9"/>
    <w:rsid w:val="00333865"/>
    <w:rsid w:val="003338B4"/>
    <w:rsid w:val="00333925"/>
    <w:rsid w:val="00333A52"/>
    <w:rsid w:val="003348EF"/>
    <w:rsid w:val="003359A3"/>
    <w:rsid w:val="003370EF"/>
    <w:rsid w:val="00337554"/>
    <w:rsid w:val="00337613"/>
    <w:rsid w:val="00337A5E"/>
    <w:rsid w:val="003402F4"/>
    <w:rsid w:val="00340539"/>
    <w:rsid w:val="0034157C"/>
    <w:rsid w:val="0034161E"/>
    <w:rsid w:val="003417BF"/>
    <w:rsid w:val="00341D2E"/>
    <w:rsid w:val="00341F00"/>
    <w:rsid w:val="003427F4"/>
    <w:rsid w:val="00342D54"/>
    <w:rsid w:val="00343AE0"/>
    <w:rsid w:val="00344FE2"/>
    <w:rsid w:val="00345CDD"/>
    <w:rsid w:val="00345FDB"/>
    <w:rsid w:val="00345FF9"/>
    <w:rsid w:val="0034613F"/>
    <w:rsid w:val="00346628"/>
    <w:rsid w:val="0034670C"/>
    <w:rsid w:val="00346BAD"/>
    <w:rsid w:val="00346BC1"/>
    <w:rsid w:val="00346FFE"/>
    <w:rsid w:val="00347781"/>
    <w:rsid w:val="00347822"/>
    <w:rsid w:val="003478F5"/>
    <w:rsid w:val="00347A4B"/>
    <w:rsid w:val="0035071D"/>
    <w:rsid w:val="0035082B"/>
    <w:rsid w:val="003508AD"/>
    <w:rsid w:val="0035093A"/>
    <w:rsid w:val="00350AEE"/>
    <w:rsid w:val="003512A1"/>
    <w:rsid w:val="00351328"/>
    <w:rsid w:val="003514E1"/>
    <w:rsid w:val="0035163A"/>
    <w:rsid w:val="003517BE"/>
    <w:rsid w:val="003534A5"/>
    <w:rsid w:val="00353782"/>
    <w:rsid w:val="0035398F"/>
    <w:rsid w:val="00353D8F"/>
    <w:rsid w:val="00354768"/>
    <w:rsid w:val="003549DC"/>
    <w:rsid w:val="00354F50"/>
    <w:rsid w:val="00355206"/>
    <w:rsid w:val="00355449"/>
    <w:rsid w:val="003557D8"/>
    <w:rsid w:val="003573AD"/>
    <w:rsid w:val="00357459"/>
    <w:rsid w:val="00357DC0"/>
    <w:rsid w:val="00360857"/>
    <w:rsid w:val="003609F7"/>
    <w:rsid w:val="00360B4B"/>
    <w:rsid w:val="003612CF"/>
    <w:rsid w:val="00361435"/>
    <w:rsid w:val="00361788"/>
    <w:rsid w:val="003617F7"/>
    <w:rsid w:val="003626C2"/>
    <w:rsid w:val="00362F30"/>
    <w:rsid w:val="003631D5"/>
    <w:rsid w:val="00363482"/>
    <w:rsid w:val="0036351D"/>
    <w:rsid w:val="003637F6"/>
    <w:rsid w:val="00363BEE"/>
    <w:rsid w:val="00364132"/>
    <w:rsid w:val="00364739"/>
    <w:rsid w:val="00364D22"/>
    <w:rsid w:val="00364E53"/>
    <w:rsid w:val="00364FCE"/>
    <w:rsid w:val="0036548D"/>
    <w:rsid w:val="00366207"/>
    <w:rsid w:val="003667C5"/>
    <w:rsid w:val="0036684F"/>
    <w:rsid w:val="00366973"/>
    <w:rsid w:val="00366AFC"/>
    <w:rsid w:val="0036788B"/>
    <w:rsid w:val="00367EDE"/>
    <w:rsid w:val="00367F3B"/>
    <w:rsid w:val="00370CA0"/>
    <w:rsid w:val="00370CDE"/>
    <w:rsid w:val="0037100F"/>
    <w:rsid w:val="003710AC"/>
    <w:rsid w:val="00371E22"/>
    <w:rsid w:val="003720AD"/>
    <w:rsid w:val="003727A4"/>
    <w:rsid w:val="00372B4A"/>
    <w:rsid w:val="00372B91"/>
    <w:rsid w:val="00372CD8"/>
    <w:rsid w:val="00373574"/>
    <w:rsid w:val="00373AF1"/>
    <w:rsid w:val="003753EA"/>
    <w:rsid w:val="00375AF8"/>
    <w:rsid w:val="00375E5A"/>
    <w:rsid w:val="00376303"/>
    <w:rsid w:val="0037657E"/>
    <w:rsid w:val="0037674E"/>
    <w:rsid w:val="0037764C"/>
    <w:rsid w:val="003778B4"/>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14E"/>
    <w:rsid w:val="003832A1"/>
    <w:rsid w:val="00383324"/>
    <w:rsid w:val="00383432"/>
    <w:rsid w:val="00383571"/>
    <w:rsid w:val="003835A0"/>
    <w:rsid w:val="00383C5A"/>
    <w:rsid w:val="00384014"/>
    <w:rsid w:val="00385043"/>
    <w:rsid w:val="00385B1E"/>
    <w:rsid w:val="00385D57"/>
    <w:rsid w:val="0038614C"/>
    <w:rsid w:val="003861E5"/>
    <w:rsid w:val="003878AD"/>
    <w:rsid w:val="00387A87"/>
    <w:rsid w:val="00387BA4"/>
    <w:rsid w:val="00387CB5"/>
    <w:rsid w:val="00387F22"/>
    <w:rsid w:val="00390450"/>
    <w:rsid w:val="00390A6F"/>
    <w:rsid w:val="00391CF7"/>
    <w:rsid w:val="00392F02"/>
    <w:rsid w:val="00393109"/>
    <w:rsid w:val="003931B6"/>
    <w:rsid w:val="00393306"/>
    <w:rsid w:val="0039354A"/>
    <w:rsid w:val="00394151"/>
    <w:rsid w:val="00394216"/>
    <w:rsid w:val="00394515"/>
    <w:rsid w:val="00394AD0"/>
    <w:rsid w:val="00394CA4"/>
    <w:rsid w:val="00394CC9"/>
    <w:rsid w:val="0039533D"/>
    <w:rsid w:val="003957B9"/>
    <w:rsid w:val="00395913"/>
    <w:rsid w:val="00395970"/>
    <w:rsid w:val="003959B1"/>
    <w:rsid w:val="003961A7"/>
    <w:rsid w:val="003962F5"/>
    <w:rsid w:val="00396303"/>
    <w:rsid w:val="003964AE"/>
    <w:rsid w:val="00396A8A"/>
    <w:rsid w:val="00396B6C"/>
    <w:rsid w:val="00396FEC"/>
    <w:rsid w:val="0039712B"/>
    <w:rsid w:val="00397437"/>
    <w:rsid w:val="003A06B7"/>
    <w:rsid w:val="003A0B91"/>
    <w:rsid w:val="003A0F0B"/>
    <w:rsid w:val="003A1532"/>
    <w:rsid w:val="003A196D"/>
    <w:rsid w:val="003A1C0F"/>
    <w:rsid w:val="003A249A"/>
    <w:rsid w:val="003A3229"/>
    <w:rsid w:val="003A32A2"/>
    <w:rsid w:val="003A3E1F"/>
    <w:rsid w:val="003A4689"/>
    <w:rsid w:val="003A47FD"/>
    <w:rsid w:val="003A4826"/>
    <w:rsid w:val="003A5A4E"/>
    <w:rsid w:val="003A5AA8"/>
    <w:rsid w:val="003A6236"/>
    <w:rsid w:val="003A664D"/>
    <w:rsid w:val="003A67F1"/>
    <w:rsid w:val="003A6A23"/>
    <w:rsid w:val="003A6B12"/>
    <w:rsid w:val="003A6F80"/>
    <w:rsid w:val="003A727F"/>
    <w:rsid w:val="003A73DF"/>
    <w:rsid w:val="003A7897"/>
    <w:rsid w:val="003A79BE"/>
    <w:rsid w:val="003A79E1"/>
    <w:rsid w:val="003A7A72"/>
    <w:rsid w:val="003A7B83"/>
    <w:rsid w:val="003B0495"/>
    <w:rsid w:val="003B04FC"/>
    <w:rsid w:val="003B093A"/>
    <w:rsid w:val="003B0C9D"/>
    <w:rsid w:val="003B0D36"/>
    <w:rsid w:val="003B15CC"/>
    <w:rsid w:val="003B1819"/>
    <w:rsid w:val="003B1BB6"/>
    <w:rsid w:val="003B3BF9"/>
    <w:rsid w:val="003B3D77"/>
    <w:rsid w:val="003B4689"/>
    <w:rsid w:val="003B53D8"/>
    <w:rsid w:val="003B5714"/>
    <w:rsid w:val="003B5903"/>
    <w:rsid w:val="003B5F4D"/>
    <w:rsid w:val="003B6013"/>
    <w:rsid w:val="003B607A"/>
    <w:rsid w:val="003B6FBA"/>
    <w:rsid w:val="003B72B7"/>
    <w:rsid w:val="003B78EB"/>
    <w:rsid w:val="003B7AAB"/>
    <w:rsid w:val="003C0031"/>
    <w:rsid w:val="003C02AA"/>
    <w:rsid w:val="003C06DA"/>
    <w:rsid w:val="003C11BC"/>
    <w:rsid w:val="003C1867"/>
    <w:rsid w:val="003C1DA8"/>
    <w:rsid w:val="003C2307"/>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6CA2"/>
    <w:rsid w:val="003C7753"/>
    <w:rsid w:val="003C7927"/>
    <w:rsid w:val="003C7B29"/>
    <w:rsid w:val="003D0345"/>
    <w:rsid w:val="003D04DD"/>
    <w:rsid w:val="003D05F9"/>
    <w:rsid w:val="003D0DEB"/>
    <w:rsid w:val="003D1991"/>
    <w:rsid w:val="003D1B40"/>
    <w:rsid w:val="003D1EFA"/>
    <w:rsid w:val="003D20FF"/>
    <w:rsid w:val="003D232D"/>
    <w:rsid w:val="003D246C"/>
    <w:rsid w:val="003D2A12"/>
    <w:rsid w:val="003D3513"/>
    <w:rsid w:val="003D3737"/>
    <w:rsid w:val="003D3F93"/>
    <w:rsid w:val="003D498D"/>
    <w:rsid w:val="003D4C75"/>
    <w:rsid w:val="003D56A4"/>
    <w:rsid w:val="003D5CCA"/>
    <w:rsid w:val="003D6C47"/>
    <w:rsid w:val="003D6F0B"/>
    <w:rsid w:val="003D75EC"/>
    <w:rsid w:val="003D7986"/>
    <w:rsid w:val="003D7B05"/>
    <w:rsid w:val="003D7D06"/>
    <w:rsid w:val="003D7FCF"/>
    <w:rsid w:val="003E0838"/>
    <w:rsid w:val="003E0B2D"/>
    <w:rsid w:val="003E0C07"/>
    <w:rsid w:val="003E1B49"/>
    <w:rsid w:val="003E32CC"/>
    <w:rsid w:val="003E32CD"/>
    <w:rsid w:val="003E34A7"/>
    <w:rsid w:val="003E38B4"/>
    <w:rsid w:val="003E3A86"/>
    <w:rsid w:val="003E415B"/>
    <w:rsid w:val="003E5136"/>
    <w:rsid w:val="003E5E44"/>
    <w:rsid w:val="003E626D"/>
    <w:rsid w:val="003E658E"/>
    <w:rsid w:val="003E65BD"/>
    <w:rsid w:val="003E69B9"/>
    <w:rsid w:val="003E6E9A"/>
    <w:rsid w:val="003E7070"/>
    <w:rsid w:val="003E75CF"/>
    <w:rsid w:val="003E7A37"/>
    <w:rsid w:val="003E7B9A"/>
    <w:rsid w:val="003E7E86"/>
    <w:rsid w:val="003F072F"/>
    <w:rsid w:val="003F1282"/>
    <w:rsid w:val="003F1985"/>
    <w:rsid w:val="003F1A0E"/>
    <w:rsid w:val="003F1CE1"/>
    <w:rsid w:val="003F1CE6"/>
    <w:rsid w:val="003F28F9"/>
    <w:rsid w:val="003F2DA5"/>
    <w:rsid w:val="003F2E22"/>
    <w:rsid w:val="003F2E56"/>
    <w:rsid w:val="003F3503"/>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F05"/>
    <w:rsid w:val="00400048"/>
    <w:rsid w:val="00400224"/>
    <w:rsid w:val="004004FB"/>
    <w:rsid w:val="00400A7A"/>
    <w:rsid w:val="00400EC1"/>
    <w:rsid w:val="00401000"/>
    <w:rsid w:val="00401E4A"/>
    <w:rsid w:val="00401F47"/>
    <w:rsid w:val="00402605"/>
    <w:rsid w:val="00402A31"/>
    <w:rsid w:val="0040333D"/>
    <w:rsid w:val="00403F04"/>
    <w:rsid w:val="004042A4"/>
    <w:rsid w:val="00404369"/>
    <w:rsid w:val="004045B3"/>
    <w:rsid w:val="0040521D"/>
    <w:rsid w:val="00405484"/>
    <w:rsid w:val="004056A3"/>
    <w:rsid w:val="00405EE1"/>
    <w:rsid w:val="00405F8D"/>
    <w:rsid w:val="00406526"/>
    <w:rsid w:val="00406B75"/>
    <w:rsid w:val="00406B81"/>
    <w:rsid w:val="004073F3"/>
    <w:rsid w:val="004074CD"/>
    <w:rsid w:val="004074DD"/>
    <w:rsid w:val="004079A4"/>
    <w:rsid w:val="00407A40"/>
    <w:rsid w:val="00407CC9"/>
    <w:rsid w:val="00407FF9"/>
    <w:rsid w:val="004102A2"/>
    <w:rsid w:val="00410579"/>
    <w:rsid w:val="004105DB"/>
    <w:rsid w:val="00410A84"/>
    <w:rsid w:val="0041128D"/>
    <w:rsid w:val="00411DE9"/>
    <w:rsid w:val="00412138"/>
    <w:rsid w:val="00412BAF"/>
    <w:rsid w:val="0041346E"/>
    <w:rsid w:val="004134E4"/>
    <w:rsid w:val="004145DF"/>
    <w:rsid w:val="004148FF"/>
    <w:rsid w:val="00414BD6"/>
    <w:rsid w:val="00415201"/>
    <w:rsid w:val="00415ADA"/>
    <w:rsid w:val="00415B6A"/>
    <w:rsid w:val="0041671C"/>
    <w:rsid w:val="00416B35"/>
    <w:rsid w:val="00416B73"/>
    <w:rsid w:val="00416EE8"/>
    <w:rsid w:val="00416F11"/>
    <w:rsid w:val="00417A99"/>
    <w:rsid w:val="00417B99"/>
    <w:rsid w:val="00420685"/>
    <w:rsid w:val="00420863"/>
    <w:rsid w:val="004209B7"/>
    <w:rsid w:val="00420BC3"/>
    <w:rsid w:val="00420EDE"/>
    <w:rsid w:val="0042110B"/>
    <w:rsid w:val="00421493"/>
    <w:rsid w:val="00421D7B"/>
    <w:rsid w:val="004220B3"/>
    <w:rsid w:val="00422361"/>
    <w:rsid w:val="004227C4"/>
    <w:rsid w:val="00422B43"/>
    <w:rsid w:val="00422E0A"/>
    <w:rsid w:val="00423164"/>
    <w:rsid w:val="0042335E"/>
    <w:rsid w:val="0042352E"/>
    <w:rsid w:val="004238C4"/>
    <w:rsid w:val="00423CED"/>
    <w:rsid w:val="00423DF6"/>
    <w:rsid w:val="00423FE3"/>
    <w:rsid w:val="004251DD"/>
    <w:rsid w:val="00425B1D"/>
    <w:rsid w:val="004277CF"/>
    <w:rsid w:val="00427FFA"/>
    <w:rsid w:val="00430080"/>
    <w:rsid w:val="004302EB"/>
    <w:rsid w:val="00430D3C"/>
    <w:rsid w:val="00431830"/>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72F6"/>
    <w:rsid w:val="00437388"/>
    <w:rsid w:val="00437606"/>
    <w:rsid w:val="00437CA5"/>
    <w:rsid w:val="00437EB3"/>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857"/>
    <w:rsid w:val="00442A68"/>
    <w:rsid w:val="004435FE"/>
    <w:rsid w:val="0044397D"/>
    <w:rsid w:val="00443FD4"/>
    <w:rsid w:val="004445A4"/>
    <w:rsid w:val="00445605"/>
    <w:rsid w:val="00445800"/>
    <w:rsid w:val="0044602B"/>
    <w:rsid w:val="0044606C"/>
    <w:rsid w:val="00446622"/>
    <w:rsid w:val="00446644"/>
    <w:rsid w:val="00446C69"/>
    <w:rsid w:val="00446EAF"/>
    <w:rsid w:val="00450661"/>
    <w:rsid w:val="00450852"/>
    <w:rsid w:val="00451B62"/>
    <w:rsid w:val="00453273"/>
    <w:rsid w:val="0045343F"/>
    <w:rsid w:val="004539A6"/>
    <w:rsid w:val="004540BA"/>
    <w:rsid w:val="00454466"/>
    <w:rsid w:val="00454C47"/>
    <w:rsid w:val="00454DF4"/>
    <w:rsid w:val="00454FAD"/>
    <w:rsid w:val="00455884"/>
    <w:rsid w:val="00455907"/>
    <w:rsid w:val="00455B33"/>
    <w:rsid w:val="00456226"/>
    <w:rsid w:val="00456B0E"/>
    <w:rsid w:val="00456C3F"/>
    <w:rsid w:val="00456DFB"/>
    <w:rsid w:val="00457799"/>
    <w:rsid w:val="004577C0"/>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C90"/>
    <w:rsid w:val="00466DA4"/>
    <w:rsid w:val="00466ED1"/>
    <w:rsid w:val="004672D9"/>
    <w:rsid w:val="00467417"/>
    <w:rsid w:val="0046764E"/>
    <w:rsid w:val="0046778F"/>
    <w:rsid w:val="00470D35"/>
    <w:rsid w:val="00471138"/>
    <w:rsid w:val="004716F0"/>
    <w:rsid w:val="00471B2D"/>
    <w:rsid w:val="00472153"/>
    <w:rsid w:val="00472250"/>
    <w:rsid w:val="004729B1"/>
    <w:rsid w:val="00473355"/>
    <w:rsid w:val="0047361D"/>
    <w:rsid w:val="00473B87"/>
    <w:rsid w:val="00473BD0"/>
    <w:rsid w:val="00474729"/>
    <w:rsid w:val="00474907"/>
    <w:rsid w:val="00474A1B"/>
    <w:rsid w:val="00474A60"/>
    <w:rsid w:val="00474D36"/>
    <w:rsid w:val="004759D7"/>
    <w:rsid w:val="00475ACA"/>
    <w:rsid w:val="00476CBD"/>
    <w:rsid w:val="004770EA"/>
    <w:rsid w:val="00477349"/>
    <w:rsid w:val="004774D4"/>
    <w:rsid w:val="00477AFF"/>
    <w:rsid w:val="00477C3B"/>
    <w:rsid w:val="00480CA5"/>
    <w:rsid w:val="00480E5A"/>
    <w:rsid w:val="00480E68"/>
    <w:rsid w:val="00480EC4"/>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B06"/>
    <w:rsid w:val="00490B92"/>
    <w:rsid w:val="00490CCF"/>
    <w:rsid w:val="0049139C"/>
    <w:rsid w:val="004913D6"/>
    <w:rsid w:val="00491A6E"/>
    <w:rsid w:val="00491FA8"/>
    <w:rsid w:val="004922F8"/>
    <w:rsid w:val="004927A5"/>
    <w:rsid w:val="004928E2"/>
    <w:rsid w:val="00492A05"/>
    <w:rsid w:val="00492A0F"/>
    <w:rsid w:val="00492E39"/>
    <w:rsid w:val="004937DA"/>
    <w:rsid w:val="00493AAA"/>
    <w:rsid w:val="00494BB4"/>
    <w:rsid w:val="00494C37"/>
    <w:rsid w:val="00495090"/>
    <w:rsid w:val="0049519B"/>
    <w:rsid w:val="00495637"/>
    <w:rsid w:val="0049580B"/>
    <w:rsid w:val="0049596D"/>
    <w:rsid w:val="00495E5F"/>
    <w:rsid w:val="00495E6C"/>
    <w:rsid w:val="00496D08"/>
    <w:rsid w:val="00496D59"/>
    <w:rsid w:val="00496D92"/>
    <w:rsid w:val="004976A7"/>
    <w:rsid w:val="00497A03"/>
    <w:rsid w:val="00497DF8"/>
    <w:rsid w:val="004A038E"/>
    <w:rsid w:val="004A09E8"/>
    <w:rsid w:val="004A0FB9"/>
    <w:rsid w:val="004A187C"/>
    <w:rsid w:val="004A1885"/>
    <w:rsid w:val="004A1D0F"/>
    <w:rsid w:val="004A204A"/>
    <w:rsid w:val="004A2A79"/>
    <w:rsid w:val="004A2BDE"/>
    <w:rsid w:val="004A38DE"/>
    <w:rsid w:val="004A4481"/>
    <w:rsid w:val="004A454B"/>
    <w:rsid w:val="004A4802"/>
    <w:rsid w:val="004A50CB"/>
    <w:rsid w:val="004A5393"/>
    <w:rsid w:val="004A66E0"/>
    <w:rsid w:val="004A6F6E"/>
    <w:rsid w:val="004A7B1E"/>
    <w:rsid w:val="004A7E3F"/>
    <w:rsid w:val="004B0B75"/>
    <w:rsid w:val="004B0F26"/>
    <w:rsid w:val="004B10DC"/>
    <w:rsid w:val="004B10E8"/>
    <w:rsid w:val="004B11BD"/>
    <w:rsid w:val="004B1B40"/>
    <w:rsid w:val="004B1BAB"/>
    <w:rsid w:val="004B1F23"/>
    <w:rsid w:val="004B23C3"/>
    <w:rsid w:val="004B24DA"/>
    <w:rsid w:val="004B2B2C"/>
    <w:rsid w:val="004B2B4F"/>
    <w:rsid w:val="004B2F2A"/>
    <w:rsid w:val="004B36F6"/>
    <w:rsid w:val="004B3753"/>
    <w:rsid w:val="004B3A61"/>
    <w:rsid w:val="004B3C74"/>
    <w:rsid w:val="004B3FCE"/>
    <w:rsid w:val="004B4139"/>
    <w:rsid w:val="004B4356"/>
    <w:rsid w:val="004B46ED"/>
    <w:rsid w:val="004B50D1"/>
    <w:rsid w:val="004B51C6"/>
    <w:rsid w:val="004B55C6"/>
    <w:rsid w:val="004B55DF"/>
    <w:rsid w:val="004B5819"/>
    <w:rsid w:val="004B6441"/>
    <w:rsid w:val="004B64D8"/>
    <w:rsid w:val="004B709D"/>
    <w:rsid w:val="004B72C0"/>
    <w:rsid w:val="004B7689"/>
    <w:rsid w:val="004C01F2"/>
    <w:rsid w:val="004C0461"/>
    <w:rsid w:val="004C0789"/>
    <w:rsid w:val="004C0D02"/>
    <w:rsid w:val="004C149D"/>
    <w:rsid w:val="004C153E"/>
    <w:rsid w:val="004C195D"/>
    <w:rsid w:val="004C1A8E"/>
    <w:rsid w:val="004C1C95"/>
    <w:rsid w:val="004C226E"/>
    <w:rsid w:val="004C24F8"/>
    <w:rsid w:val="004C31A2"/>
    <w:rsid w:val="004C321F"/>
    <w:rsid w:val="004C3C1B"/>
    <w:rsid w:val="004C4928"/>
    <w:rsid w:val="004C4E01"/>
    <w:rsid w:val="004C5025"/>
    <w:rsid w:val="004C51A3"/>
    <w:rsid w:val="004C52B8"/>
    <w:rsid w:val="004C6A32"/>
    <w:rsid w:val="004C72C7"/>
    <w:rsid w:val="004C734B"/>
    <w:rsid w:val="004C7862"/>
    <w:rsid w:val="004C7A22"/>
    <w:rsid w:val="004C7AF0"/>
    <w:rsid w:val="004C7F5D"/>
    <w:rsid w:val="004D0378"/>
    <w:rsid w:val="004D05DF"/>
    <w:rsid w:val="004D0670"/>
    <w:rsid w:val="004D1346"/>
    <w:rsid w:val="004D1474"/>
    <w:rsid w:val="004D187C"/>
    <w:rsid w:val="004D18C4"/>
    <w:rsid w:val="004D2348"/>
    <w:rsid w:val="004D305E"/>
    <w:rsid w:val="004D3AF6"/>
    <w:rsid w:val="004D4098"/>
    <w:rsid w:val="004D40A3"/>
    <w:rsid w:val="004D4218"/>
    <w:rsid w:val="004D452A"/>
    <w:rsid w:val="004D48DE"/>
    <w:rsid w:val="004D4B06"/>
    <w:rsid w:val="004D4B94"/>
    <w:rsid w:val="004D4BFB"/>
    <w:rsid w:val="004D4C5F"/>
    <w:rsid w:val="004D5276"/>
    <w:rsid w:val="004D5664"/>
    <w:rsid w:val="004D570B"/>
    <w:rsid w:val="004D5BEC"/>
    <w:rsid w:val="004D5EF5"/>
    <w:rsid w:val="004D601F"/>
    <w:rsid w:val="004D6385"/>
    <w:rsid w:val="004D67CB"/>
    <w:rsid w:val="004D71A9"/>
    <w:rsid w:val="004D7FA8"/>
    <w:rsid w:val="004E00C2"/>
    <w:rsid w:val="004E032B"/>
    <w:rsid w:val="004E0AA8"/>
    <w:rsid w:val="004E0B2A"/>
    <w:rsid w:val="004E1123"/>
    <w:rsid w:val="004E11EE"/>
    <w:rsid w:val="004E1978"/>
    <w:rsid w:val="004E1A01"/>
    <w:rsid w:val="004E1BA2"/>
    <w:rsid w:val="004E1D25"/>
    <w:rsid w:val="004E2431"/>
    <w:rsid w:val="004E24CC"/>
    <w:rsid w:val="004E28DE"/>
    <w:rsid w:val="004E2A1E"/>
    <w:rsid w:val="004E2BE0"/>
    <w:rsid w:val="004E373A"/>
    <w:rsid w:val="004E38DD"/>
    <w:rsid w:val="004E4078"/>
    <w:rsid w:val="004E4657"/>
    <w:rsid w:val="004E4853"/>
    <w:rsid w:val="004E49C5"/>
    <w:rsid w:val="004E49C8"/>
    <w:rsid w:val="004E4CC0"/>
    <w:rsid w:val="004E5AFE"/>
    <w:rsid w:val="004E5B05"/>
    <w:rsid w:val="004E5CB3"/>
    <w:rsid w:val="004E6967"/>
    <w:rsid w:val="004E696A"/>
    <w:rsid w:val="004E7064"/>
    <w:rsid w:val="004E716B"/>
    <w:rsid w:val="004E7590"/>
    <w:rsid w:val="004E78C8"/>
    <w:rsid w:val="004E7DA8"/>
    <w:rsid w:val="004E7EB8"/>
    <w:rsid w:val="004F11C4"/>
    <w:rsid w:val="004F1AC6"/>
    <w:rsid w:val="004F1DC3"/>
    <w:rsid w:val="004F1DFD"/>
    <w:rsid w:val="004F1FE1"/>
    <w:rsid w:val="004F2600"/>
    <w:rsid w:val="004F2722"/>
    <w:rsid w:val="004F2825"/>
    <w:rsid w:val="004F29AD"/>
    <w:rsid w:val="004F3362"/>
    <w:rsid w:val="004F3482"/>
    <w:rsid w:val="004F37F0"/>
    <w:rsid w:val="004F3FED"/>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D13"/>
    <w:rsid w:val="00502A3E"/>
    <w:rsid w:val="00504CDF"/>
    <w:rsid w:val="00504DAC"/>
    <w:rsid w:val="00505386"/>
    <w:rsid w:val="0050583D"/>
    <w:rsid w:val="00505D2D"/>
    <w:rsid w:val="005068E4"/>
    <w:rsid w:val="00506A2A"/>
    <w:rsid w:val="00506CAE"/>
    <w:rsid w:val="00507279"/>
    <w:rsid w:val="00507514"/>
    <w:rsid w:val="00507B00"/>
    <w:rsid w:val="00507B9C"/>
    <w:rsid w:val="005106BE"/>
    <w:rsid w:val="0051139E"/>
    <w:rsid w:val="00511476"/>
    <w:rsid w:val="00511B48"/>
    <w:rsid w:val="00511EB5"/>
    <w:rsid w:val="005124A4"/>
    <w:rsid w:val="0051290F"/>
    <w:rsid w:val="00512B93"/>
    <w:rsid w:val="00512D76"/>
    <w:rsid w:val="00512F02"/>
    <w:rsid w:val="005137EF"/>
    <w:rsid w:val="00513A32"/>
    <w:rsid w:val="00515269"/>
    <w:rsid w:val="005154E5"/>
    <w:rsid w:val="00515608"/>
    <w:rsid w:val="00515646"/>
    <w:rsid w:val="00516442"/>
    <w:rsid w:val="005167E8"/>
    <w:rsid w:val="005168FA"/>
    <w:rsid w:val="00516EF0"/>
    <w:rsid w:val="005174E2"/>
    <w:rsid w:val="00517733"/>
    <w:rsid w:val="00517965"/>
    <w:rsid w:val="00521297"/>
    <w:rsid w:val="00521509"/>
    <w:rsid w:val="00521ED0"/>
    <w:rsid w:val="00522F62"/>
    <w:rsid w:val="0052305B"/>
    <w:rsid w:val="005235ED"/>
    <w:rsid w:val="00524A2B"/>
    <w:rsid w:val="00524D75"/>
    <w:rsid w:val="0052505D"/>
    <w:rsid w:val="005250F6"/>
    <w:rsid w:val="005254F6"/>
    <w:rsid w:val="00525E31"/>
    <w:rsid w:val="0052616E"/>
    <w:rsid w:val="00526271"/>
    <w:rsid w:val="005266E8"/>
    <w:rsid w:val="00526D84"/>
    <w:rsid w:val="00526EDC"/>
    <w:rsid w:val="0052707B"/>
    <w:rsid w:val="0052782A"/>
    <w:rsid w:val="005279E5"/>
    <w:rsid w:val="00527B8C"/>
    <w:rsid w:val="00531A02"/>
    <w:rsid w:val="00531BFA"/>
    <w:rsid w:val="00532111"/>
    <w:rsid w:val="005327B6"/>
    <w:rsid w:val="00532855"/>
    <w:rsid w:val="00532C1B"/>
    <w:rsid w:val="00532FEC"/>
    <w:rsid w:val="005331CE"/>
    <w:rsid w:val="0053361B"/>
    <w:rsid w:val="005340DE"/>
    <w:rsid w:val="005342A2"/>
    <w:rsid w:val="00534C55"/>
    <w:rsid w:val="00534C5F"/>
    <w:rsid w:val="00534F1E"/>
    <w:rsid w:val="0053509D"/>
    <w:rsid w:val="00535D1A"/>
    <w:rsid w:val="00535E13"/>
    <w:rsid w:val="00535FD3"/>
    <w:rsid w:val="0053650A"/>
    <w:rsid w:val="005365A0"/>
    <w:rsid w:val="00536833"/>
    <w:rsid w:val="00536B1A"/>
    <w:rsid w:val="00536EBD"/>
    <w:rsid w:val="005375C1"/>
    <w:rsid w:val="00537F2E"/>
    <w:rsid w:val="0054008E"/>
    <w:rsid w:val="00540AD9"/>
    <w:rsid w:val="00540E4D"/>
    <w:rsid w:val="0054188C"/>
    <w:rsid w:val="005427B8"/>
    <w:rsid w:val="00543144"/>
    <w:rsid w:val="00543BDB"/>
    <w:rsid w:val="00543E5A"/>
    <w:rsid w:val="0054477C"/>
    <w:rsid w:val="00544BB5"/>
    <w:rsid w:val="00544F0B"/>
    <w:rsid w:val="00544F7A"/>
    <w:rsid w:val="00545421"/>
    <w:rsid w:val="00545B0C"/>
    <w:rsid w:val="00546005"/>
    <w:rsid w:val="0054607C"/>
    <w:rsid w:val="00546449"/>
    <w:rsid w:val="00546C85"/>
    <w:rsid w:val="0054738D"/>
    <w:rsid w:val="005474E1"/>
    <w:rsid w:val="00547903"/>
    <w:rsid w:val="00547B0A"/>
    <w:rsid w:val="00547B0B"/>
    <w:rsid w:val="00547B57"/>
    <w:rsid w:val="0055072E"/>
    <w:rsid w:val="00550C25"/>
    <w:rsid w:val="00550CA9"/>
    <w:rsid w:val="00551028"/>
    <w:rsid w:val="00551763"/>
    <w:rsid w:val="00551CC8"/>
    <w:rsid w:val="00551D55"/>
    <w:rsid w:val="00551FCA"/>
    <w:rsid w:val="00551FDF"/>
    <w:rsid w:val="005521EA"/>
    <w:rsid w:val="00552C10"/>
    <w:rsid w:val="00553913"/>
    <w:rsid w:val="0055477D"/>
    <w:rsid w:val="00554B68"/>
    <w:rsid w:val="00554F48"/>
    <w:rsid w:val="00554F7D"/>
    <w:rsid w:val="00555ADB"/>
    <w:rsid w:val="00555BBA"/>
    <w:rsid w:val="00555FB3"/>
    <w:rsid w:val="005561BF"/>
    <w:rsid w:val="005567C9"/>
    <w:rsid w:val="005570BF"/>
    <w:rsid w:val="005576F7"/>
    <w:rsid w:val="00560074"/>
    <w:rsid w:val="00560334"/>
    <w:rsid w:val="00560716"/>
    <w:rsid w:val="005607A9"/>
    <w:rsid w:val="0056188B"/>
    <w:rsid w:val="00561E0B"/>
    <w:rsid w:val="00562432"/>
    <w:rsid w:val="005624F0"/>
    <w:rsid w:val="00562C3D"/>
    <w:rsid w:val="005632E6"/>
    <w:rsid w:val="005633A3"/>
    <w:rsid w:val="00563530"/>
    <w:rsid w:val="00563E46"/>
    <w:rsid w:val="00563ECF"/>
    <w:rsid w:val="00563F76"/>
    <w:rsid w:val="005648D7"/>
    <w:rsid w:val="00565824"/>
    <w:rsid w:val="00565866"/>
    <w:rsid w:val="005673B1"/>
    <w:rsid w:val="0056774B"/>
    <w:rsid w:val="005677A9"/>
    <w:rsid w:val="00567A1D"/>
    <w:rsid w:val="00570586"/>
    <w:rsid w:val="005706C5"/>
    <w:rsid w:val="00571773"/>
    <w:rsid w:val="005719CC"/>
    <w:rsid w:val="00571E71"/>
    <w:rsid w:val="00572669"/>
    <w:rsid w:val="00572783"/>
    <w:rsid w:val="00572C82"/>
    <w:rsid w:val="0057304C"/>
    <w:rsid w:val="005731F7"/>
    <w:rsid w:val="00574420"/>
    <w:rsid w:val="00575ED0"/>
    <w:rsid w:val="00575F77"/>
    <w:rsid w:val="00576D83"/>
    <w:rsid w:val="00576F52"/>
    <w:rsid w:val="0057702D"/>
    <w:rsid w:val="005770B6"/>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4FF7"/>
    <w:rsid w:val="00585287"/>
    <w:rsid w:val="005853DB"/>
    <w:rsid w:val="005864F7"/>
    <w:rsid w:val="00586599"/>
    <w:rsid w:val="005865C9"/>
    <w:rsid w:val="00586B81"/>
    <w:rsid w:val="00586BC1"/>
    <w:rsid w:val="00586D95"/>
    <w:rsid w:val="00586EDD"/>
    <w:rsid w:val="005873E4"/>
    <w:rsid w:val="00587F45"/>
    <w:rsid w:val="00590180"/>
    <w:rsid w:val="00590253"/>
    <w:rsid w:val="00590442"/>
    <w:rsid w:val="0059217B"/>
    <w:rsid w:val="00592560"/>
    <w:rsid w:val="0059271E"/>
    <w:rsid w:val="00592B22"/>
    <w:rsid w:val="00592C99"/>
    <w:rsid w:val="005931AF"/>
    <w:rsid w:val="0059391C"/>
    <w:rsid w:val="005940F2"/>
    <w:rsid w:val="005942D5"/>
    <w:rsid w:val="0059466A"/>
    <w:rsid w:val="00594752"/>
    <w:rsid w:val="00594A51"/>
    <w:rsid w:val="00594F3D"/>
    <w:rsid w:val="0059533D"/>
    <w:rsid w:val="0059592B"/>
    <w:rsid w:val="00595B80"/>
    <w:rsid w:val="005964BF"/>
    <w:rsid w:val="00596AB4"/>
    <w:rsid w:val="00596B1E"/>
    <w:rsid w:val="00597C40"/>
    <w:rsid w:val="00597E5D"/>
    <w:rsid w:val="005A04F9"/>
    <w:rsid w:val="005A0847"/>
    <w:rsid w:val="005A085B"/>
    <w:rsid w:val="005A08D6"/>
    <w:rsid w:val="005A0F20"/>
    <w:rsid w:val="005A1195"/>
    <w:rsid w:val="005A13A7"/>
    <w:rsid w:val="005A22A2"/>
    <w:rsid w:val="005A2608"/>
    <w:rsid w:val="005A267F"/>
    <w:rsid w:val="005A29EA"/>
    <w:rsid w:val="005A2E56"/>
    <w:rsid w:val="005A2EA0"/>
    <w:rsid w:val="005A2EAC"/>
    <w:rsid w:val="005A329D"/>
    <w:rsid w:val="005A4A69"/>
    <w:rsid w:val="005A4A8F"/>
    <w:rsid w:val="005A4C51"/>
    <w:rsid w:val="005A4DBE"/>
    <w:rsid w:val="005A5109"/>
    <w:rsid w:val="005A5467"/>
    <w:rsid w:val="005A56BC"/>
    <w:rsid w:val="005A5966"/>
    <w:rsid w:val="005A59CF"/>
    <w:rsid w:val="005A5CD5"/>
    <w:rsid w:val="005A5E67"/>
    <w:rsid w:val="005A6492"/>
    <w:rsid w:val="005A7729"/>
    <w:rsid w:val="005A793C"/>
    <w:rsid w:val="005A7960"/>
    <w:rsid w:val="005A7A96"/>
    <w:rsid w:val="005A7F1E"/>
    <w:rsid w:val="005B047C"/>
    <w:rsid w:val="005B0567"/>
    <w:rsid w:val="005B21F0"/>
    <w:rsid w:val="005B2846"/>
    <w:rsid w:val="005B2F86"/>
    <w:rsid w:val="005B3367"/>
    <w:rsid w:val="005B398A"/>
    <w:rsid w:val="005B3CC6"/>
    <w:rsid w:val="005B3D9E"/>
    <w:rsid w:val="005B40A6"/>
    <w:rsid w:val="005B4128"/>
    <w:rsid w:val="005B4149"/>
    <w:rsid w:val="005B4429"/>
    <w:rsid w:val="005B448B"/>
    <w:rsid w:val="005B4671"/>
    <w:rsid w:val="005B4F51"/>
    <w:rsid w:val="005B541A"/>
    <w:rsid w:val="005B55BA"/>
    <w:rsid w:val="005B5A5E"/>
    <w:rsid w:val="005B5F5A"/>
    <w:rsid w:val="005B5F79"/>
    <w:rsid w:val="005B6A10"/>
    <w:rsid w:val="005B6F69"/>
    <w:rsid w:val="005B70EF"/>
    <w:rsid w:val="005B7596"/>
    <w:rsid w:val="005B792A"/>
    <w:rsid w:val="005C0B12"/>
    <w:rsid w:val="005C0DB8"/>
    <w:rsid w:val="005C1017"/>
    <w:rsid w:val="005C11E0"/>
    <w:rsid w:val="005C1723"/>
    <w:rsid w:val="005C17BB"/>
    <w:rsid w:val="005C1907"/>
    <w:rsid w:val="005C2210"/>
    <w:rsid w:val="005C222C"/>
    <w:rsid w:val="005C23A2"/>
    <w:rsid w:val="005C2561"/>
    <w:rsid w:val="005C296A"/>
    <w:rsid w:val="005C2BB3"/>
    <w:rsid w:val="005C2C16"/>
    <w:rsid w:val="005C30D3"/>
    <w:rsid w:val="005C382B"/>
    <w:rsid w:val="005C3FD8"/>
    <w:rsid w:val="005C3FF1"/>
    <w:rsid w:val="005C46CB"/>
    <w:rsid w:val="005C4A5A"/>
    <w:rsid w:val="005C5021"/>
    <w:rsid w:val="005C5468"/>
    <w:rsid w:val="005C563D"/>
    <w:rsid w:val="005C5746"/>
    <w:rsid w:val="005C5E0C"/>
    <w:rsid w:val="005C5E4D"/>
    <w:rsid w:val="005C5F4D"/>
    <w:rsid w:val="005C6495"/>
    <w:rsid w:val="005C6EA5"/>
    <w:rsid w:val="005C7578"/>
    <w:rsid w:val="005C7902"/>
    <w:rsid w:val="005D1264"/>
    <w:rsid w:val="005D12F9"/>
    <w:rsid w:val="005D1853"/>
    <w:rsid w:val="005D1A0F"/>
    <w:rsid w:val="005D2320"/>
    <w:rsid w:val="005D25B9"/>
    <w:rsid w:val="005D2787"/>
    <w:rsid w:val="005D2B3E"/>
    <w:rsid w:val="005D2EFC"/>
    <w:rsid w:val="005D3511"/>
    <w:rsid w:val="005D3589"/>
    <w:rsid w:val="005D4C3F"/>
    <w:rsid w:val="005D5961"/>
    <w:rsid w:val="005D6E11"/>
    <w:rsid w:val="005D717C"/>
    <w:rsid w:val="005D7204"/>
    <w:rsid w:val="005D7C23"/>
    <w:rsid w:val="005D7E2B"/>
    <w:rsid w:val="005E05A6"/>
    <w:rsid w:val="005E0E71"/>
    <w:rsid w:val="005E19B4"/>
    <w:rsid w:val="005E1D6F"/>
    <w:rsid w:val="005E1EE7"/>
    <w:rsid w:val="005E2591"/>
    <w:rsid w:val="005E2AD6"/>
    <w:rsid w:val="005E2BEB"/>
    <w:rsid w:val="005E362E"/>
    <w:rsid w:val="005E3C68"/>
    <w:rsid w:val="005E4A35"/>
    <w:rsid w:val="005E534E"/>
    <w:rsid w:val="005E54A6"/>
    <w:rsid w:val="005E56ED"/>
    <w:rsid w:val="005E5729"/>
    <w:rsid w:val="005E597B"/>
    <w:rsid w:val="005E59A8"/>
    <w:rsid w:val="005E5CBA"/>
    <w:rsid w:val="005E5CD5"/>
    <w:rsid w:val="005E6619"/>
    <w:rsid w:val="005E684F"/>
    <w:rsid w:val="005E69DF"/>
    <w:rsid w:val="005E6BCB"/>
    <w:rsid w:val="005E6F14"/>
    <w:rsid w:val="005E72EB"/>
    <w:rsid w:val="005E785C"/>
    <w:rsid w:val="005E7A84"/>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B5"/>
    <w:rsid w:val="005F37AF"/>
    <w:rsid w:val="005F3996"/>
    <w:rsid w:val="005F3CB3"/>
    <w:rsid w:val="005F3EB7"/>
    <w:rsid w:val="005F4549"/>
    <w:rsid w:val="005F4783"/>
    <w:rsid w:val="005F495C"/>
    <w:rsid w:val="005F4FE7"/>
    <w:rsid w:val="005F5101"/>
    <w:rsid w:val="005F6A40"/>
    <w:rsid w:val="005F712F"/>
    <w:rsid w:val="005F76A4"/>
    <w:rsid w:val="005F7971"/>
    <w:rsid w:val="005F7B67"/>
    <w:rsid w:val="005F7BA7"/>
    <w:rsid w:val="005F7DA6"/>
    <w:rsid w:val="005F7E90"/>
    <w:rsid w:val="00600176"/>
    <w:rsid w:val="006002A5"/>
    <w:rsid w:val="006003CC"/>
    <w:rsid w:val="006005C0"/>
    <w:rsid w:val="0060064A"/>
    <w:rsid w:val="00600854"/>
    <w:rsid w:val="00600998"/>
    <w:rsid w:val="00600EAD"/>
    <w:rsid w:val="006013A0"/>
    <w:rsid w:val="00601C7A"/>
    <w:rsid w:val="00601EE8"/>
    <w:rsid w:val="00602EE5"/>
    <w:rsid w:val="00603617"/>
    <w:rsid w:val="0060381F"/>
    <w:rsid w:val="006042CB"/>
    <w:rsid w:val="006046B6"/>
    <w:rsid w:val="006049FD"/>
    <w:rsid w:val="00605175"/>
    <w:rsid w:val="00605534"/>
    <w:rsid w:val="006059EE"/>
    <w:rsid w:val="00605EF3"/>
    <w:rsid w:val="00606C96"/>
    <w:rsid w:val="00607638"/>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A2"/>
    <w:rsid w:val="00613713"/>
    <w:rsid w:val="006145B9"/>
    <w:rsid w:val="00614B7A"/>
    <w:rsid w:val="00616414"/>
    <w:rsid w:val="00616603"/>
    <w:rsid w:val="006173AF"/>
    <w:rsid w:val="00617440"/>
    <w:rsid w:val="006178BC"/>
    <w:rsid w:val="00617AA7"/>
    <w:rsid w:val="006200A9"/>
    <w:rsid w:val="006205C1"/>
    <w:rsid w:val="00620D81"/>
    <w:rsid w:val="0062180E"/>
    <w:rsid w:val="00621B3B"/>
    <w:rsid w:val="00621FF0"/>
    <w:rsid w:val="00622069"/>
    <w:rsid w:val="0062255B"/>
    <w:rsid w:val="006231F3"/>
    <w:rsid w:val="0062340D"/>
    <w:rsid w:val="00623CCC"/>
    <w:rsid w:val="00623D8D"/>
    <w:rsid w:val="00623FDF"/>
    <w:rsid w:val="0062416F"/>
    <w:rsid w:val="006241E5"/>
    <w:rsid w:val="00624E83"/>
    <w:rsid w:val="00624FD9"/>
    <w:rsid w:val="00624FEB"/>
    <w:rsid w:val="006252F1"/>
    <w:rsid w:val="00625485"/>
    <w:rsid w:val="00625715"/>
    <w:rsid w:val="006258FC"/>
    <w:rsid w:val="0062606D"/>
    <w:rsid w:val="006260B3"/>
    <w:rsid w:val="006261CB"/>
    <w:rsid w:val="0062624E"/>
    <w:rsid w:val="006266D7"/>
    <w:rsid w:val="006268EE"/>
    <w:rsid w:val="006273B4"/>
    <w:rsid w:val="00627DC2"/>
    <w:rsid w:val="006304F0"/>
    <w:rsid w:val="00630AAF"/>
    <w:rsid w:val="006312FE"/>
    <w:rsid w:val="00631481"/>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F1"/>
    <w:rsid w:val="00635FF3"/>
    <w:rsid w:val="00636242"/>
    <w:rsid w:val="00636784"/>
    <w:rsid w:val="006370D8"/>
    <w:rsid w:val="006375E5"/>
    <w:rsid w:val="00637C32"/>
    <w:rsid w:val="006404BF"/>
    <w:rsid w:val="00640E43"/>
    <w:rsid w:val="00641129"/>
    <w:rsid w:val="006411FD"/>
    <w:rsid w:val="006415CF"/>
    <w:rsid w:val="00641666"/>
    <w:rsid w:val="0064189C"/>
    <w:rsid w:val="00641B49"/>
    <w:rsid w:val="00643CD3"/>
    <w:rsid w:val="006440C3"/>
    <w:rsid w:val="006445E9"/>
    <w:rsid w:val="006447FF"/>
    <w:rsid w:val="00644C82"/>
    <w:rsid w:val="00645469"/>
    <w:rsid w:val="00645743"/>
    <w:rsid w:val="00645A28"/>
    <w:rsid w:val="00646715"/>
    <w:rsid w:val="006467EB"/>
    <w:rsid w:val="00647ABC"/>
    <w:rsid w:val="0065058F"/>
    <w:rsid w:val="00650B89"/>
    <w:rsid w:val="00650CE3"/>
    <w:rsid w:val="00650F37"/>
    <w:rsid w:val="0065104B"/>
    <w:rsid w:val="00651818"/>
    <w:rsid w:val="00651DBD"/>
    <w:rsid w:val="0065216C"/>
    <w:rsid w:val="006523AD"/>
    <w:rsid w:val="006523C6"/>
    <w:rsid w:val="0065251A"/>
    <w:rsid w:val="00652940"/>
    <w:rsid w:val="00652BD8"/>
    <w:rsid w:val="00652D90"/>
    <w:rsid w:val="00653166"/>
    <w:rsid w:val="0065365E"/>
    <w:rsid w:val="00653678"/>
    <w:rsid w:val="006549B1"/>
    <w:rsid w:val="0065508B"/>
    <w:rsid w:val="006551F3"/>
    <w:rsid w:val="0065554D"/>
    <w:rsid w:val="006555F3"/>
    <w:rsid w:val="00655611"/>
    <w:rsid w:val="00655AB8"/>
    <w:rsid w:val="00655BFE"/>
    <w:rsid w:val="00655E22"/>
    <w:rsid w:val="00656812"/>
    <w:rsid w:val="0065711D"/>
    <w:rsid w:val="0065744C"/>
    <w:rsid w:val="00657591"/>
    <w:rsid w:val="0065766B"/>
    <w:rsid w:val="006577D2"/>
    <w:rsid w:val="006601DC"/>
    <w:rsid w:val="006606E2"/>
    <w:rsid w:val="006617CA"/>
    <w:rsid w:val="00661E36"/>
    <w:rsid w:val="006622BF"/>
    <w:rsid w:val="006627B5"/>
    <w:rsid w:val="00663770"/>
    <w:rsid w:val="00663BC9"/>
    <w:rsid w:val="0066426F"/>
    <w:rsid w:val="00664A49"/>
    <w:rsid w:val="00664B21"/>
    <w:rsid w:val="00665702"/>
    <w:rsid w:val="0066676A"/>
    <w:rsid w:val="0066680D"/>
    <w:rsid w:val="00667169"/>
    <w:rsid w:val="006677A5"/>
    <w:rsid w:val="006679A8"/>
    <w:rsid w:val="00667A69"/>
    <w:rsid w:val="00667BFB"/>
    <w:rsid w:val="00667DD5"/>
    <w:rsid w:val="00667EAC"/>
    <w:rsid w:val="0067003F"/>
    <w:rsid w:val="0067038B"/>
    <w:rsid w:val="00670CBF"/>
    <w:rsid w:val="00670CED"/>
    <w:rsid w:val="006713F8"/>
    <w:rsid w:val="0067184D"/>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E9E"/>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A52"/>
    <w:rsid w:val="0068130C"/>
    <w:rsid w:val="00681863"/>
    <w:rsid w:val="00681879"/>
    <w:rsid w:val="00681C86"/>
    <w:rsid w:val="00681E48"/>
    <w:rsid w:val="006833C4"/>
    <w:rsid w:val="006837E1"/>
    <w:rsid w:val="00683F7E"/>
    <w:rsid w:val="00684270"/>
    <w:rsid w:val="006843AF"/>
    <w:rsid w:val="006845CA"/>
    <w:rsid w:val="0068575A"/>
    <w:rsid w:val="00686103"/>
    <w:rsid w:val="00686264"/>
    <w:rsid w:val="00686A02"/>
    <w:rsid w:val="00686AB1"/>
    <w:rsid w:val="00686C73"/>
    <w:rsid w:val="00687420"/>
    <w:rsid w:val="006876A2"/>
    <w:rsid w:val="00687EFB"/>
    <w:rsid w:val="0069074E"/>
    <w:rsid w:val="006909DB"/>
    <w:rsid w:val="00691226"/>
    <w:rsid w:val="006913F1"/>
    <w:rsid w:val="006914D7"/>
    <w:rsid w:val="0069257A"/>
    <w:rsid w:val="0069325E"/>
    <w:rsid w:val="006937D5"/>
    <w:rsid w:val="0069399C"/>
    <w:rsid w:val="00693B21"/>
    <w:rsid w:val="00693FD7"/>
    <w:rsid w:val="00694519"/>
    <w:rsid w:val="006947F0"/>
    <w:rsid w:val="00694B07"/>
    <w:rsid w:val="00694BAD"/>
    <w:rsid w:val="00695194"/>
    <w:rsid w:val="006953DC"/>
    <w:rsid w:val="006957D1"/>
    <w:rsid w:val="00695D19"/>
    <w:rsid w:val="00696D35"/>
    <w:rsid w:val="00697217"/>
    <w:rsid w:val="0069757C"/>
    <w:rsid w:val="006A051D"/>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20C"/>
    <w:rsid w:val="006A47F4"/>
    <w:rsid w:val="006A47FE"/>
    <w:rsid w:val="006A481B"/>
    <w:rsid w:val="006A4A76"/>
    <w:rsid w:val="006A4B02"/>
    <w:rsid w:val="006A4FF4"/>
    <w:rsid w:val="006A50B5"/>
    <w:rsid w:val="006A549A"/>
    <w:rsid w:val="006A5CBD"/>
    <w:rsid w:val="006A616F"/>
    <w:rsid w:val="006A64C8"/>
    <w:rsid w:val="006A6A21"/>
    <w:rsid w:val="006A716A"/>
    <w:rsid w:val="006A75D9"/>
    <w:rsid w:val="006A7F06"/>
    <w:rsid w:val="006B0041"/>
    <w:rsid w:val="006B03AA"/>
    <w:rsid w:val="006B0412"/>
    <w:rsid w:val="006B083A"/>
    <w:rsid w:val="006B08DE"/>
    <w:rsid w:val="006B0935"/>
    <w:rsid w:val="006B0A00"/>
    <w:rsid w:val="006B1507"/>
    <w:rsid w:val="006B17CA"/>
    <w:rsid w:val="006B19C5"/>
    <w:rsid w:val="006B1C59"/>
    <w:rsid w:val="006B1E6A"/>
    <w:rsid w:val="006B1F01"/>
    <w:rsid w:val="006B26DF"/>
    <w:rsid w:val="006B2DBF"/>
    <w:rsid w:val="006B3E16"/>
    <w:rsid w:val="006B4331"/>
    <w:rsid w:val="006B49A4"/>
    <w:rsid w:val="006B49F6"/>
    <w:rsid w:val="006B55E6"/>
    <w:rsid w:val="006B58F5"/>
    <w:rsid w:val="006B5DD2"/>
    <w:rsid w:val="006B5FD5"/>
    <w:rsid w:val="006B69D5"/>
    <w:rsid w:val="006B6DAA"/>
    <w:rsid w:val="006B7132"/>
    <w:rsid w:val="006B75BA"/>
    <w:rsid w:val="006B79D0"/>
    <w:rsid w:val="006B7D70"/>
    <w:rsid w:val="006B7FD4"/>
    <w:rsid w:val="006C0478"/>
    <w:rsid w:val="006C0A93"/>
    <w:rsid w:val="006C0B36"/>
    <w:rsid w:val="006C0DA1"/>
    <w:rsid w:val="006C0E6F"/>
    <w:rsid w:val="006C1228"/>
    <w:rsid w:val="006C18B7"/>
    <w:rsid w:val="006C19D1"/>
    <w:rsid w:val="006C1AE2"/>
    <w:rsid w:val="006C27A1"/>
    <w:rsid w:val="006C27D5"/>
    <w:rsid w:val="006C2C1C"/>
    <w:rsid w:val="006C38E6"/>
    <w:rsid w:val="006C3BC3"/>
    <w:rsid w:val="006C3DB6"/>
    <w:rsid w:val="006C3E1E"/>
    <w:rsid w:val="006C3F36"/>
    <w:rsid w:val="006C43D4"/>
    <w:rsid w:val="006C44DF"/>
    <w:rsid w:val="006C4988"/>
    <w:rsid w:val="006C53DB"/>
    <w:rsid w:val="006C5460"/>
    <w:rsid w:val="006C5527"/>
    <w:rsid w:val="006C5A1D"/>
    <w:rsid w:val="006C5A6E"/>
    <w:rsid w:val="006C5F02"/>
    <w:rsid w:val="006C66A5"/>
    <w:rsid w:val="006C7168"/>
    <w:rsid w:val="006C757A"/>
    <w:rsid w:val="006C7A53"/>
    <w:rsid w:val="006C7C5A"/>
    <w:rsid w:val="006C7E1B"/>
    <w:rsid w:val="006D0087"/>
    <w:rsid w:val="006D0806"/>
    <w:rsid w:val="006D0CF1"/>
    <w:rsid w:val="006D0E16"/>
    <w:rsid w:val="006D0F47"/>
    <w:rsid w:val="006D1A7B"/>
    <w:rsid w:val="006D2020"/>
    <w:rsid w:val="006D24F1"/>
    <w:rsid w:val="006D32D6"/>
    <w:rsid w:val="006D3D0F"/>
    <w:rsid w:val="006D4101"/>
    <w:rsid w:val="006D4A70"/>
    <w:rsid w:val="006D54CC"/>
    <w:rsid w:val="006D56E3"/>
    <w:rsid w:val="006D5F34"/>
    <w:rsid w:val="006D655B"/>
    <w:rsid w:val="006D7134"/>
    <w:rsid w:val="006D765E"/>
    <w:rsid w:val="006D7813"/>
    <w:rsid w:val="006E1113"/>
    <w:rsid w:val="006E1B28"/>
    <w:rsid w:val="006E21F8"/>
    <w:rsid w:val="006E249F"/>
    <w:rsid w:val="006E27C5"/>
    <w:rsid w:val="006E2C7A"/>
    <w:rsid w:val="006E3112"/>
    <w:rsid w:val="006E42B8"/>
    <w:rsid w:val="006E4356"/>
    <w:rsid w:val="006E436B"/>
    <w:rsid w:val="006E46D0"/>
    <w:rsid w:val="006E4C56"/>
    <w:rsid w:val="006E5206"/>
    <w:rsid w:val="006E5807"/>
    <w:rsid w:val="006E5BD1"/>
    <w:rsid w:val="006E6FE5"/>
    <w:rsid w:val="006E778F"/>
    <w:rsid w:val="006E7859"/>
    <w:rsid w:val="006F0ACE"/>
    <w:rsid w:val="006F1573"/>
    <w:rsid w:val="006F1BAC"/>
    <w:rsid w:val="006F1CD3"/>
    <w:rsid w:val="006F1F48"/>
    <w:rsid w:val="006F1FCF"/>
    <w:rsid w:val="006F3228"/>
    <w:rsid w:val="006F404E"/>
    <w:rsid w:val="006F41DD"/>
    <w:rsid w:val="006F42F3"/>
    <w:rsid w:val="006F456C"/>
    <w:rsid w:val="006F46C5"/>
    <w:rsid w:val="006F4AA6"/>
    <w:rsid w:val="006F4C85"/>
    <w:rsid w:val="006F4DBC"/>
    <w:rsid w:val="006F4DF6"/>
    <w:rsid w:val="006F4F21"/>
    <w:rsid w:val="006F587E"/>
    <w:rsid w:val="006F5D05"/>
    <w:rsid w:val="006F60F7"/>
    <w:rsid w:val="006F6730"/>
    <w:rsid w:val="006F67E4"/>
    <w:rsid w:val="006F6978"/>
    <w:rsid w:val="006F6AC9"/>
    <w:rsid w:val="006F6B45"/>
    <w:rsid w:val="006F6E6E"/>
    <w:rsid w:val="006F7BA6"/>
    <w:rsid w:val="00700483"/>
    <w:rsid w:val="0070056D"/>
    <w:rsid w:val="00700830"/>
    <w:rsid w:val="00700D15"/>
    <w:rsid w:val="00701011"/>
    <w:rsid w:val="007012BF"/>
    <w:rsid w:val="00701467"/>
    <w:rsid w:val="007014DA"/>
    <w:rsid w:val="00701674"/>
    <w:rsid w:val="00701DA0"/>
    <w:rsid w:val="0070286B"/>
    <w:rsid w:val="00702CB0"/>
    <w:rsid w:val="00703171"/>
    <w:rsid w:val="00703874"/>
    <w:rsid w:val="00703B90"/>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095D"/>
    <w:rsid w:val="007113BE"/>
    <w:rsid w:val="0071157E"/>
    <w:rsid w:val="00711F11"/>
    <w:rsid w:val="00712676"/>
    <w:rsid w:val="00712B7E"/>
    <w:rsid w:val="00712CBA"/>
    <w:rsid w:val="00712F16"/>
    <w:rsid w:val="00713E56"/>
    <w:rsid w:val="00713FA4"/>
    <w:rsid w:val="0071453D"/>
    <w:rsid w:val="00714A83"/>
    <w:rsid w:val="00715F13"/>
    <w:rsid w:val="00716001"/>
    <w:rsid w:val="00716727"/>
    <w:rsid w:val="00717421"/>
    <w:rsid w:val="007174B3"/>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3E33"/>
    <w:rsid w:val="0072477F"/>
    <w:rsid w:val="007255B7"/>
    <w:rsid w:val="00725AE4"/>
    <w:rsid w:val="00725CE0"/>
    <w:rsid w:val="0072664F"/>
    <w:rsid w:val="00726CE3"/>
    <w:rsid w:val="00726E61"/>
    <w:rsid w:val="00727071"/>
    <w:rsid w:val="00727242"/>
    <w:rsid w:val="00730A49"/>
    <w:rsid w:val="00731475"/>
    <w:rsid w:val="00731D02"/>
    <w:rsid w:val="00732D90"/>
    <w:rsid w:val="0073334B"/>
    <w:rsid w:val="00733723"/>
    <w:rsid w:val="0073383C"/>
    <w:rsid w:val="0073413D"/>
    <w:rsid w:val="0073419D"/>
    <w:rsid w:val="007349E5"/>
    <w:rsid w:val="00737096"/>
    <w:rsid w:val="0073715A"/>
    <w:rsid w:val="007373B7"/>
    <w:rsid w:val="0074077F"/>
    <w:rsid w:val="00740E45"/>
    <w:rsid w:val="00740E7B"/>
    <w:rsid w:val="00740EA7"/>
    <w:rsid w:val="00741DFB"/>
    <w:rsid w:val="0074249E"/>
    <w:rsid w:val="0074296A"/>
    <w:rsid w:val="00742990"/>
    <w:rsid w:val="00742D3D"/>
    <w:rsid w:val="00742F1A"/>
    <w:rsid w:val="0074320E"/>
    <w:rsid w:val="00744421"/>
    <w:rsid w:val="007444C0"/>
    <w:rsid w:val="0074457E"/>
    <w:rsid w:val="00744B8C"/>
    <w:rsid w:val="007452CF"/>
    <w:rsid w:val="00745894"/>
    <w:rsid w:val="00745EE6"/>
    <w:rsid w:val="0074697D"/>
    <w:rsid w:val="00746F72"/>
    <w:rsid w:val="007471FE"/>
    <w:rsid w:val="007500E4"/>
    <w:rsid w:val="00750434"/>
    <w:rsid w:val="00751CF0"/>
    <w:rsid w:val="00751D05"/>
    <w:rsid w:val="00752B1A"/>
    <w:rsid w:val="00753A6B"/>
    <w:rsid w:val="00753B19"/>
    <w:rsid w:val="00754D7D"/>
    <w:rsid w:val="007550B4"/>
    <w:rsid w:val="007550B8"/>
    <w:rsid w:val="007552E2"/>
    <w:rsid w:val="00755C11"/>
    <w:rsid w:val="00755D21"/>
    <w:rsid w:val="00756013"/>
    <w:rsid w:val="00756027"/>
    <w:rsid w:val="0075617E"/>
    <w:rsid w:val="00756EDA"/>
    <w:rsid w:val="00757096"/>
    <w:rsid w:val="0075711F"/>
    <w:rsid w:val="00757A80"/>
    <w:rsid w:val="00757F25"/>
    <w:rsid w:val="007601B6"/>
    <w:rsid w:val="00760F1F"/>
    <w:rsid w:val="0076193C"/>
    <w:rsid w:val="007620EB"/>
    <w:rsid w:val="0076227C"/>
    <w:rsid w:val="00762293"/>
    <w:rsid w:val="00762588"/>
    <w:rsid w:val="00762599"/>
    <w:rsid w:val="007625A0"/>
    <w:rsid w:val="00763F39"/>
    <w:rsid w:val="007641AE"/>
    <w:rsid w:val="0076433C"/>
    <w:rsid w:val="007646C3"/>
    <w:rsid w:val="00764ABF"/>
    <w:rsid w:val="00764F6B"/>
    <w:rsid w:val="00765328"/>
    <w:rsid w:val="0076549D"/>
    <w:rsid w:val="007663F2"/>
    <w:rsid w:val="007664C6"/>
    <w:rsid w:val="00766A38"/>
    <w:rsid w:val="00766CB7"/>
    <w:rsid w:val="00767A48"/>
    <w:rsid w:val="00767F66"/>
    <w:rsid w:val="00770C66"/>
    <w:rsid w:val="00771689"/>
    <w:rsid w:val="007719DB"/>
    <w:rsid w:val="00771BBF"/>
    <w:rsid w:val="007724E6"/>
    <w:rsid w:val="00772B35"/>
    <w:rsid w:val="00772D93"/>
    <w:rsid w:val="00772F91"/>
    <w:rsid w:val="0077333A"/>
    <w:rsid w:val="00773968"/>
    <w:rsid w:val="007739A8"/>
    <w:rsid w:val="00773AFC"/>
    <w:rsid w:val="00773F65"/>
    <w:rsid w:val="00774004"/>
    <w:rsid w:val="0077434B"/>
    <w:rsid w:val="007744E9"/>
    <w:rsid w:val="007747B8"/>
    <w:rsid w:val="007752AA"/>
    <w:rsid w:val="007754EA"/>
    <w:rsid w:val="0077636C"/>
    <w:rsid w:val="00776855"/>
    <w:rsid w:val="007771C3"/>
    <w:rsid w:val="0077775C"/>
    <w:rsid w:val="00777E61"/>
    <w:rsid w:val="00780428"/>
    <w:rsid w:val="0078063F"/>
    <w:rsid w:val="007810DC"/>
    <w:rsid w:val="007810F2"/>
    <w:rsid w:val="00781352"/>
    <w:rsid w:val="00781653"/>
    <w:rsid w:val="00782404"/>
    <w:rsid w:val="007824A3"/>
    <w:rsid w:val="00782606"/>
    <w:rsid w:val="00782785"/>
    <w:rsid w:val="00783033"/>
    <w:rsid w:val="0078309C"/>
    <w:rsid w:val="007839E0"/>
    <w:rsid w:val="0078443B"/>
    <w:rsid w:val="007846E1"/>
    <w:rsid w:val="007846F4"/>
    <w:rsid w:val="007850F8"/>
    <w:rsid w:val="00785429"/>
    <w:rsid w:val="00785450"/>
    <w:rsid w:val="007854B6"/>
    <w:rsid w:val="007855D1"/>
    <w:rsid w:val="0078574E"/>
    <w:rsid w:val="00786A8F"/>
    <w:rsid w:val="00790FEC"/>
    <w:rsid w:val="007910CE"/>
    <w:rsid w:val="00791761"/>
    <w:rsid w:val="00791CC0"/>
    <w:rsid w:val="00791DAA"/>
    <w:rsid w:val="0079227B"/>
    <w:rsid w:val="00792480"/>
    <w:rsid w:val="0079338E"/>
    <w:rsid w:val="007933AC"/>
    <w:rsid w:val="007933BE"/>
    <w:rsid w:val="00793734"/>
    <w:rsid w:val="007941DA"/>
    <w:rsid w:val="007942A6"/>
    <w:rsid w:val="007942B9"/>
    <w:rsid w:val="00794458"/>
    <w:rsid w:val="0079485D"/>
    <w:rsid w:val="00794E0C"/>
    <w:rsid w:val="00794FB8"/>
    <w:rsid w:val="00795163"/>
    <w:rsid w:val="007951C7"/>
    <w:rsid w:val="00795625"/>
    <w:rsid w:val="0079596F"/>
    <w:rsid w:val="00796590"/>
    <w:rsid w:val="00796F61"/>
    <w:rsid w:val="00796FBD"/>
    <w:rsid w:val="0079758B"/>
    <w:rsid w:val="007975A0"/>
    <w:rsid w:val="00797BC0"/>
    <w:rsid w:val="007A065B"/>
    <w:rsid w:val="007A0BD1"/>
    <w:rsid w:val="007A0DB3"/>
    <w:rsid w:val="007A175F"/>
    <w:rsid w:val="007A1DAB"/>
    <w:rsid w:val="007A20B7"/>
    <w:rsid w:val="007A2462"/>
    <w:rsid w:val="007A2464"/>
    <w:rsid w:val="007A26DB"/>
    <w:rsid w:val="007A2782"/>
    <w:rsid w:val="007A2850"/>
    <w:rsid w:val="007A323B"/>
    <w:rsid w:val="007A393B"/>
    <w:rsid w:val="007A4322"/>
    <w:rsid w:val="007A4535"/>
    <w:rsid w:val="007A456B"/>
    <w:rsid w:val="007A4A27"/>
    <w:rsid w:val="007A5574"/>
    <w:rsid w:val="007A5B0B"/>
    <w:rsid w:val="007A5E77"/>
    <w:rsid w:val="007A6425"/>
    <w:rsid w:val="007A656C"/>
    <w:rsid w:val="007A65C7"/>
    <w:rsid w:val="007A66A5"/>
    <w:rsid w:val="007A6809"/>
    <w:rsid w:val="007A72FB"/>
    <w:rsid w:val="007A7B89"/>
    <w:rsid w:val="007B050D"/>
    <w:rsid w:val="007B0A0F"/>
    <w:rsid w:val="007B0C6C"/>
    <w:rsid w:val="007B0D5D"/>
    <w:rsid w:val="007B0DE3"/>
    <w:rsid w:val="007B1635"/>
    <w:rsid w:val="007B1E57"/>
    <w:rsid w:val="007B2724"/>
    <w:rsid w:val="007B27D2"/>
    <w:rsid w:val="007B2EAC"/>
    <w:rsid w:val="007B3395"/>
    <w:rsid w:val="007B402C"/>
    <w:rsid w:val="007B4575"/>
    <w:rsid w:val="007B47C3"/>
    <w:rsid w:val="007B4D53"/>
    <w:rsid w:val="007B4EF8"/>
    <w:rsid w:val="007B5195"/>
    <w:rsid w:val="007B55C0"/>
    <w:rsid w:val="007B58FA"/>
    <w:rsid w:val="007B63B7"/>
    <w:rsid w:val="007B70C9"/>
    <w:rsid w:val="007B73F0"/>
    <w:rsid w:val="007B757A"/>
    <w:rsid w:val="007B7ABD"/>
    <w:rsid w:val="007B7E88"/>
    <w:rsid w:val="007C01B6"/>
    <w:rsid w:val="007C03DB"/>
    <w:rsid w:val="007C1173"/>
    <w:rsid w:val="007C118E"/>
    <w:rsid w:val="007C18C2"/>
    <w:rsid w:val="007C2EFF"/>
    <w:rsid w:val="007C3016"/>
    <w:rsid w:val="007C35C4"/>
    <w:rsid w:val="007C3A07"/>
    <w:rsid w:val="007C493F"/>
    <w:rsid w:val="007C4A89"/>
    <w:rsid w:val="007C4E56"/>
    <w:rsid w:val="007C4EA6"/>
    <w:rsid w:val="007C54FC"/>
    <w:rsid w:val="007C55CC"/>
    <w:rsid w:val="007C599A"/>
    <w:rsid w:val="007C59F9"/>
    <w:rsid w:val="007C5A4E"/>
    <w:rsid w:val="007C5D3D"/>
    <w:rsid w:val="007C5E93"/>
    <w:rsid w:val="007C600C"/>
    <w:rsid w:val="007C6E00"/>
    <w:rsid w:val="007C6E76"/>
    <w:rsid w:val="007C7082"/>
    <w:rsid w:val="007C72A8"/>
    <w:rsid w:val="007D16F6"/>
    <w:rsid w:val="007D192A"/>
    <w:rsid w:val="007D1D86"/>
    <w:rsid w:val="007D1E4E"/>
    <w:rsid w:val="007D2289"/>
    <w:rsid w:val="007D2899"/>
    <w:rsid w:val="007D3518"/>
    <w:rsid w:val="007D4554"/>
    <w:rsid w:val="007D4584"/>
    <w:rsid w:val="007D47CD"/>
    <w:rsid w:val="007D4D07"/>
    <w:rsid w:val="007D5806"/>
    <w:rsid w:val="007D6988"/>
    <w:rsid w:val="007D6CE6"/>
    <w:rsid w:val="007D759E"/>
    <w:rsid w:val="007D7E70"/>
    <w:rsid w:val="007E106C"/>
    <w:rsid w:val="007E1193"/>
    <w:rsid w:val="007E11A5"/>
    <w:rsid w:val="007E1275"/>
    <w:rsid w:val="007E1E78"/>
    <w:rsid w:val="007E211F"/>
    <w:rsid w:val="007E2178"/>
    <w:rsid w:val="007E2302"/>
    <w:rsid w:val="007E2477"/>
    <w:rsid w:val="007E2DC3"/>
    <w:rsid w:val="007E2EC2"/>
    <w:rsid w:val="007E32D9"/>
    <w:rsid w:val="007E3565"/>
    <w:rsid w:val="007E3A4D"/>
    <w:rsid w:val="007E3A90"/>
    <w:rsid w:val="007E40AE"/>
    <w:rsid w:val="007E4E9E"/>
    <w:rsid w:val="007E4FED"/>
    <w:rsid w:val="007E5488"/>
    <w:rsid w:val="007E57E8"/>
    <w:rsid w:val="007E5A9E"/>
    <w:rsid w:val="007E5B8D"/>
    <w:rsid w:val="007E613A"/>
    <w:rsid w:val="007E61AD"/>
    <w:rsid w:val="007E6401"/>
    <w:rsid w:val="007E7353"/>
    <w:rsid w:val="007E74E4"/>
    <w:rsid w:val="007F0B26"/>
    <w:rsid w:val="007F0B62"/>
    <w:rsid w:val="007F0F23"/>
    <w:rsid w:val="007F148F"/>
    <w:rsid w:val="007F1496"/>
    <w:rsid w:val="007F14E1"/>
    <w:rsid w:val="007F16F9"/>
    <w:rsid w:val="007F1BC0"/>
    <w:rsid w:val="007F2243"/>
    <w:rsid w:val="007F22C2"/>
    <w:rsid w:val="007F275A"/>
    <w:rsid w:val="007F2B2B"/>
    <w:rsid w:val="007F2B6A"/>
    <w:rsid w:val="007F3094"/>
    <w:rsid w:val="007F321F"/>
    <w:rsid w:val="007F357C"/>
    <w:rsid w:val="007F3CA1"/>
    <w:rsid w:val="007F406C"/>
    <w:rsid w:val="007F4C7A"/>
    <w:rsid w:val="007F51CC"/>
    <w:rsid w:val="007F5B69"/>
    <w:rsid w:val="007F5F94"/>
    <w:rsid w:val="007F6F18"/>
    <w:rsid w:val="007F6FE5"/>
    <w:rsid w:val="007F7987"/>
    <w:rsid w:val="008000EE"/>
    <w:rsid w:val="00800130"/>
    <w:rsid w:val="0080055A"/>
    <w:rsid w:val="008008A4"/>
    <w:rsid w:val="008017C0"/>
    <w:rsid w:val="00801901"/>
    <w:rsid w:val="00801D20"/>
    <w:rsid w:val="00801D46"/>
    <w:rsid w:val="00801D79"/>
    <w:rsid w:val="00801DDD"/>
    <w:rsid w:val="00802FDB"/>
    <w:rsid w:val="00803609"/>
    <w:rsid w:val="00803BB2"/>
    <w:rsid w:val="00804B52"/>
    <w:rsid w:val="00804FE7"/>
    <w:rsid w:val="00805D76"/>
    <w:rsid w:val="00806271"/>
    <w:rsid w:val="0080631C"/>
    <w:rsid w:val="00806420"/>
    <w:rsid w:val="00806522"/>
    <w:rsid w:val="00806641"/>
    <w:rsid w:val="0080677C"/>
    <w:rsid w:val="00806D18"/>
    <w:rsid w:val="00806FBE"/>
    <w:rsid w:val="008070E2"/>
    <w:rsid w:val="0080737A"/>
    <w:rsid w:val="00807535"/>
    <w:rsid w:val="008076A9"/>
    <w:rsid w:val="008077EA"/>
    <w:rsid w:val="008079BC"/>
    <w:rsid w:val="00807B5C"/>
    <w:rsid w:val="00807FB7"/>
    <w:rsid w:val="00810344"/>
    <w:rsid w:val="008112D4"/>
    <w:rsid w:val="008116BD"/>
    <w:rsid w:val="008125C7"/>
    <w:rsid w:val="00813D16"/>
    <w:rsid w:val="00813F05"/>
    <w:rsid w:val="008144EA"/>
    <w:rsid w:val="00814834"/>
    <w:rsid w:val="00814986"/>
    <w:rsid w:val="008152C9"/>
    <w:rsid w:val="00815410"/>
    <w:rsid w:val="008158C2"/>
    <w:rsid w:val="00815A95"/>
    <w:rsid w:val="00815B3F"/>
    <w:rsid w:val="00815EA4"/>
    <w:rsid w:val="008167D2"/>
    <w:rsid w:val="008167F9"/>
    <w:rsid w:val="008169E8"/>
    <w:rsid w:val="00816A67"/>
    <w:rsid w:val="00816AAC"/>
    <w:rsid w:val="00816C32"/>
    <w:rsid w:val="00817528"/>
    <w:rsid w:val="00817D4E"/>
    <w:rsid w:val="00817E33"/>
    <w:rsid w:val="0082098A"/>
    <w:rsid w:val="008209B8"/>
    <w:rsid w:val="00821285"/>
    <w:rsid w:val="00821480"/>
    <w:rsid w:val="00822169"/>
    <w:rsid w:val="0082276A"/>
    <w:rsid w:val="008227A9"/>
    <w:rsid w:val="00822A42"/>
    <w:rsid w:val="008238B8"/>
    <w:rsid w:val="00824580"/>
    <w:rsid w:val="0082472F"/>
    <w:rsid w:val="00824D2A"/>
    <w:rsid w:val="00824E5E"/>
    <w:rsid w:val="00825820"/>
    <w:rsid w:val="00826557"/>
    <w:rsid w:val="008272EC"/>
    <w:rsid w:val="00827B7C"/>
    <w:rsid w:val="00827F68"/>
    <w:rsid w:val="008302A1"/>
    <w:rsid w:val="0083059D"/>
    <w:rsid w:val="00830633"/>
    <w:rsid w:val="0083089C"/>
    <w:rsid w:val="008310D9"/>
    <w:rsid w:val="0083119E"/>
    <w:rsid w:val="00831375"/>
    <w:rsid w:val="00831816"/>
    <w:rsid w:val="008318A3"/>
    <w:rsid w:val="008318EF"/>
    <w:rsid w:val="00831C53"/>
    <w:rsid w:val="0083247C"/>
    <w:rsid w:val="008328C9"/>
    <w:rsid w:val="00832A8E"/>
    <w:rsid w:val="00833022"/>
    <w:rsid w:val="00833222"/>
    <w:rsid w:val="0083418A"/>
    <w:rsid w:val="00834639"/>
    <w:rsid w:val="0083492C"/>
    <w:rsid w:val="008354CB"/>
    <w:rsid w:val="00835AF3"/>
    <w:rsid w:val="00835DE7"/>
    <w:rsid w:val="00835E0F"/>
    <w:rsid w:val="00835FD5"/>
    <w:rsid w:val="00836640"/>
    <w:rsid w:val="00836834"/>
    <w:rsid w:val="00836C03"/>
    <w:rsid w:val="00837AA5"/>
    <w:rsid w:val="0084009E"/>
    <w:rsid w:val="0084078A"/>
    <w:rsid w:val="00841439"/>
    <w:rsid w:val="00841619"/>
    <w:rsid w:val="008416AB"/>
    <w:rsid w:val="0084182C"/>
    <w:rsid w:val="0084192D"/>
    <w:rsid w:val="00841FBA"/>
    <w:rsid w:val="00842010"/>
    <w:rsid w:val="008423D6"/>
    <w:rsid w:val="0084318E"/>
    <w:rsid w:val="0084342E"/>
    <w:rsid w:val="008436A4"/>
    <w:rsid w:val="008436D5"/>
    <w:rsid w:val="0084379E"/>
    <w:rsid w:val="00843EF9"/>
    <w:rsid w:val="00844161"/>
    <w:rsid w:val="00844BA0"/>
    <w:rsid w:val="00845A0A"/>
    <w:rsid w:val="00846038"/>
    <w:rsid w:val="008461DE"/>
    <w:rsid w:val="00846244"/>
    <w:rsid w:val="0084627F"/>
    <w:rsid w:val="0084692B"/>
    <w:rsid w:val="00846A26"/>
    <w:rsid w:val="008475CA"/>
    <w:rsid w:val="00847D73"/>
    <w:rsid w:val="00850135"/>
    <w:rsid w:val="008503DA"/>
    <w:rsid w:val="008505D7"/>
    <w:rsid w:val="008509C9"/>
    <w:rsid w:val="00851A43"/>
    <w:rsid w:val="008520D2"/>
    <w:rsid w:val="008523CC"/>
    <w:rsid w:val="00852E67"/>
    <w:rsid w:val="00853B27"/>
    <w:rsid w:val="0085400A"/>
    <w:rsid w:val="0085443D"/>
    <w:rsid w:val="00854ADF"/>
    <w:rsid w:val="00854E3F"/>
    <w:rsid w:val="0085554B"/>
    <w:rsid w:val="0085616A"/>
    <w:rsid w:val="008562A0"/>
    <w:rsid w:val="0085660A"/>
    <w:rsid w:val="008567F9"/>
    <w:rsid w:val="0085682C"/>
    <w:rsid w:val="00856CFD"/>
    <w:rsid w:val="00856FF7"/>
    <w:rsid w:val="0085715D"/>
    <w:rsid w:val="0085743F"/>
    <w:rsid w:val="0085775F"/>
    <w:rsid w:val="00857AA3"/>
    <w:rsid w:val="00857D43"/>
    <w:rsid w:val="00857F29"/>
    <w:rsid w:val="00860A63"/>
    <w:rsid w:val="00861728"/>
    <w:rsid w:val="00861DD3"/>
    <w:rsid w:val="00862384"/>
    <w:rsid w:val="0086321E"/>
    <w:rsid w:val="008632C0"/>
    <w:rsid w:val="00863672"/>
    <w:rsid w:val="00863D9C"/>
    <w:rsid w:val="00864195"/>
    <w:rsid w:val="00864237"/>
    <w:rsid w:val="0086511C"/>
    <w:rsid w:val="00865A8B"/>
    <w:rsid w:val="00865EFC"/>
    <w:rsid w:val="00866242"/>
    <w:rsid w:val="008663BA"/>
    <w:rsid w:val="00866D91"/>
    <w:rsid w:val="00867503"/>
    <w:rsid w:val="00867570"/>
    <w:rsid w:val="0086772C"/>
    <w:rsid w:val="00870E48"/>
    <w:rsid w:val="00870EAF"/>
    <w:rsid w:val="00870F4B"/>
    <w:rsid w:val="00871CE9"/>
    <w:rsid w:val="008720F2"/>
    <w:rsid w:val="008721CA"/>
    <w:rsid w:val="00872964"/>
    <w:rsid w:val="00872994"/>
    <w:rsid w:val="00873523"/>
    <w:rsid w:val="008735C1"/>
    <w:rsid w:val="00873803"/>
    <w:rsid w:val="00873D07"/>
    <w:rsid w:val="00873E30"/>
    <w:rsid w:val="008740BB"/>
    <w:rsid w:val="00874DFD"/>
    <w:rsid w:val="00875013"/>
    <w:rsid w:val="0087541C"/>
    <w:rsid w:val="00875E39"/>
    <w:rsid w:val="00875ECC"/>
    <w:rsid w:val="008760A4"/>
    <w:rsid w:val="0087656C"/>
    <w:rsid w:val="008772BE"/>
    <w:rsid w:val="00877518"/>
    <w:rsid w:val="00877C68"/>
    <w:rsid w:val="00880925"/>
    <w:rsid w:val="00880D92"/>
    <w:rsid w:val="00880F6C"/>
    <w:rsid w:val="00881166"/>
    <w:rsid w:val="00881AFE"/>
    <w:rsid w:val="00881C7B"/>
    <w:rsid w:val="00881D0A"/>
    <w:rsid w:val="008828EB"/>
    <w:rsid w:val="00882B71"/>
    <w:rsid w:val="00882E2E"/>
    <w:rsid w:val="00882E95"/>
    <w:rsid w:val="00883201"/>
    <w:rsid w:val="00883314"/>
    <w:rsid w:val="00883519"/>
    <w:rsid w:val="008837BB"/>
    <w:rsid w:val="00883A9F"/>
    <w:rsid w:val="00883CF5"/>
    <w:rsid w:val="00883EEA"/>
    <w:rsid w:val="00884495"/>
    <w:rsid w:val="008844FD"/>
    <w:rsid w:val="00884952"/>
    <w:rsid w:val="00884C9A"/>
    <w:rsid w:val="00885172"/>
    <w:rsid w:val="00885C1D"/>
    <w:rsid w:val="00885CB4"/>
    <w:rsid w:val="00885F90"/>
    <w:rsid w:val="008863FC"/>
    <w:rsid w:val="00886758"/>
    <w:rsid w:val="00887156"/>
    <w:rsid w:val="0088723B"/>
    <w:rsid w:val="00890197"/>
    <w:rsid w:val="008909EB"/>
    <w:rsid w:val="00890A6D"/>
    <w:rsid w:val="00890B68"/>
    <w:rsid w:val="00891046"/>
    <w:rsid w:val="008915DE"/>
    <w:rsid w:val="00891718"/>
    <w:rsid w:val="00891E17"/>
    <w:rsid w:val="0089215A"/>
    <w:rsid w:val="00892DDB"/>
    <w:rsid w:val="00893270"/>
    <w:rsid w:val="0089367F"/>
    <w:rsid w:val="008939BE"/>
    <w:rsid w:val="008942FB"/>
    <w:rsid w:val="0089466D"/>
    <w:rsid w:val="00894B1A"/>
    <w:rsid w:val="008951A8"/>
    <w:rsid w:val="00895737"/>
    <w:rsid w:val="0089624D"/>
    <w:rsid w:val="008968D7"/>
    <w:rsid w:val="00896DB2"/>
    <w:rsid w:val="00896EB8"/>
    <w:rsid w:val="00897A69"/>
    <w:rsid w:val="00897F83"/>
    <w:rsid w:val="008A0747"/>
    <w:rsid w:val="008A0E21"/>
    <w:rsid w:val="008A1724"/>
    <w:rsid w:val="008A19FC"/>
    <w:rsid w:val="008A1EB8"/>
    <w:rsid w:val="008A2168"/>
    <w:rsid w:val="008A2610"/>
    <w:rsid w:val="008A2701"/>
    <w:rsid w:val="008A330B"/>
    <w:rsid w:val="008A4795"/>
    <w:rsid w:val="008A4C71"/>
    <w:rsid w:val="008A54B9"/>
    <w:rsid w:val="008A566E"/>
    <w:rsid w:val="008A7986"/>
    <w:rsid w:val="008A7C55"/>
    <w:rsid w:val="008A7D0D"/>
    <w:rsid w:val="008A7E32"/>
    <w:rsid w:val="008A7E55"/>
    <w:rsid w:val="008B004E"/>
    <w:rsid w:val="008B00E3"/>
    <w:rsid w:val="008B0F95"/>
    <w:rsid w:val="008B113E"/>
    <w:rsid w:val="008B13DF"/>
    <w:rsid w:val="008B1B71"/>
    <w:rsid w:val="008B1C49"/>
    <w:rsid w:val="008B1ED0"/>
    <w:rsid w:val="008B2F7E"/>
    <w:rsid w:val="008B302F"/>
    <w:rsid w:val="008B356B"/>
    <w:rsid w:val="008B3770"/>
    <w:rsid w:val="008B3906"/>
    <w:rsid w:val="008B3ED7"/>
    <w:rsid w:val="008B3F37"/>
    <w:rsid w:val="008B45BC"/>
    <w:rsid w:val="008B463F"/>
    <w:rsid w:val="008B49AE"/>
    <w:rsid w:val="008B4A4A"/>
    <w:rsid w:val="008B4E9B"/>
    <w:rsid w:val="008B4FE8"/>
    <w:rsid w:val="008B5836"/>
    <w:rsid w:val="008B5ED3"/>
    <w:rsid w:val="008B64A6"/>
    <w:rsid w:val="008B64B0"/>
    <w:rsid w:val="008B6932"/>
    <w:rsid w:val="008B6C12"/>
    <w:rsid w:val="008B6F0E"/>
    <w:rsid w:val="008B77F7"/>
    <w:rsid w:val="008B7AA7"/>
    <w:rsid w:val="008B7B1D"/>
    <w:rsid w:val="008C0215"/>
    <w:rsid w:val="008C0BFD"/>
    <w:rsid w:val="008C10DA"/>
    <w:rsid w:val="008C12C5"/>
    <w:rsid w:val="008C23A2"/>
    <w:rsid w:val="008C23BB"/>
    <w:rsid w:val="008C2EB9"/>
    <w:rsid w:val="008C333F"/>
    <w:rsid w:val="008C3762"/>
    <w:rsid w:val="008C3B20"/>
    <w:rsid w:val="008C3EB6"/>
    <w:rsid w:val="008C4224"/>
    <w:rsid w:val="008C4257"/>
    <w:rsid w:val="008C5A4D"/>
    <w:rsid w:val="008C5B6C"/>
    <w:rsid w:val="008C5C3E"/>
    <w:rsid w:val="008C658D"/>
    <w:rsid w:val="008C669C"/>
    <w:rsid w:val="008C6C46"/>
    <w:rsid w:val="008C6E86"/>
    <w:rsid w:val="008C7629"/>
    <w:rsid w:val="008C7E65"/>
    <w:rsid w:val="008C7F01"/>
    <w:rsid w:val="008D0301"/>
    <w:rsid w:val="008D05D9"/>
    <w:rsid w:val="008D0985"/>
    <w:rsid w:val="008D0DFF"/>
    <w:rsid w:val="008D1432"/>
    <w:rsid w:val="008D1B01"/>
    <w:rsid w:val="008D207A"/>
    <w:rsid w:val="008D23C6"/>
    <w:rsid w:val="008D29FD"/>
    <w:rsid w:val="008D2D5D"/>
    <w:rsid w:val="008D31CC"/>
    <w:rsid w:val="008D3567"/>
    <w:rsid w:val="008D3952"/>
    <w:rsid w:val="008D3AAB"/>
    <w:rsid w:val="008D3BDE"/>
    <w:rsid w:val="008D3F73"/>
    <w:rsid w:val="008D45EC"/>
    <w:rsid w:val="008D4FE4"/>
    <w:rsid w:val="008D5218"/>
    <w:rsid w:val="008D59F7"/>
    <w:rsid w:val="008D5A2D"/>
    <w:rsid w:val="008D5B0A"/>
    <w:rsid w:val="008D6BDB"/>
    <w:rsid w:val="008D7109"/>
    <w:rsid w:val="008D748B"/>
    <w:rsid w:val="008D76EE"/>
    <w:rsid w:val="008D77D6"/>
    <w:rsid w:val="008D7D34"/>
    <w:rsid w:val="008D7E55"/>
    <w:rsid w:val="008E0739"/>
    <w:rsid w:val="008E0AF6"/>
    <w:rsid w:val="008E0B1E"/>
    <w:rsid w:val="008E0CE2"/>
    <w:rsid w:val="008E1130"/>
    <w:rsid w:val="008E198D"/>
    <w:rsid w:val="008E2080"/>
    <w:rsid w:val="008E23B5"/>
    <w:rsid w:val="008E2C15"/>
    <w:rsid w:val="008E2C29"/>
    <w:rsid w:val="008E328A"/>
    <w:rsid w:val="008E33EB"/>
    <w:rsid w:val="008E3533"/>
    <w:rsid w:val="008E4365"/>
    <w:rsid w:val="008E44C5"/>
    <w:rsid w:val="008E4F46"/>
    <w:rsid w:val="008E4FB2"/>
    <w:rsid w:val="008E54C2"/>
    <w:rsid w:val="008E65C8"/>
    <w:rsid w:val="008E666A"/>
    <w:rsid w:val="008E72F3"/>
    <w:rsid w:val="008E742E"/>
    <w:rsid w:val="008E762B"/>
    <w:rsid w:val="008F009E"/>
    <w:rsid w:val="008F00BD"/>
    <w:rsid w:val="008F010E"/>
    <w:rsid w:val="008F05D8"/>
    <w:rsid w:val="008F06EB"/>
    <w:rsid w:val="008F0743"/>
    <w:rsid w:val="008F088C"/>
    <w:rsid w:val="008F0E38"/>
    <w:rsid w:val="008F11DF"/>
    <w:rsid w:val="008F17C7"/>
    <w:rsid w:val="008F1906"/>
    <w:rsid w:val="008F1ACD"/>
    <w:rsid w:val="008F2431"/>
    <w:rsid w:val="008F2D00"/>
    <w:rsid w:val="008F2D80"/>
    <w:rsid w:val="008F2E34"/>
    <w:rsid w:val="008F2E41"/>
    <w:rsid w:val="008F30A5"/>
    <w:rsid w:val="008F33AA"/>
    <w:rsid w:val="008F38FD"/>
    <w:rsid w:val="008F42BF"/>
    <w:rsid w:val="008F455D"/>
    <w:rsid w:val="008F4EFB"/>
    <w:rsid w:val="008F532F"/>
    <w:rsid w:val="008F559B"/>
    <w:rsid w:val="008F5B0A"/>
    <w:rsid w:val="008F5EA6"/>
    <w:rsid w:val="008F6101"/>
    <w:rsid w:val="008F6897"/>
    <w:rsid w:val="008F6BEF"/>
    <w:rsid w:val="008F7FBA"/>
    <w:rsid w:val="009005EE"/>
    <w:rsid w:val="00900663"/>
    <w:rsid w:val="00900890"/>
    <w:rsid w:val="00900D21"/>
    <w:rsid w:val="00900DC6"/>
    <w:rsid w:val="00901028"/>
    <w:rsid w:val="00901D45"/>
    <w:rsid w:val="00901F8D"/>
    <w:rsid w:val="00902167"/>
    <w:rsid w:val="00902884"/>
    <w:rsid w:val="009029C5"/>
    <w:rsid w:val="00902D70"/>
    <w:rsid w:val="0090345A"/>
    <w:rsid w:val="00903D25"/>
    <w:rsid w:val="00903EC0"/>
    <w:rsid w:val="00903FFE"/>
    <w:rsid w:val="009042F2"/>
    <w:rsid w:val="00904CAB"/>
    <w:rsid w:val="0090520F"/>
    <w:rsid w:val="0090537A"/>
    <w:rsid w:val="00905468"/>
    <w:rsid w:val="0090577D"/>
    <w:rsid w:val="00905AB5"/>
    <w:rsid w:val="0090617D"/>
    <w:rsid w:val="00906591"/>
    <w:rsid w:val="00906946"/>
    <w:rsid w:val="00906AEE"/>
    <w:rsid w:val="00906EB7"/>
    <w:rsid w:val="0090797F"/>
    <w:rsid w:val="00907CFC"/>
    <w:rsid w:val="00910F3D"/>
    <w:rsid w:val="00911040"/>
    <w:rsid w:val="0091106D"/>
    <w:rsid w:val="0091171C"/>
    <w:rsid w:val="0091192B"/>
    <w:rsid w:val="00911ADC"/>
    <w:rsid w:val="00912095"/>
    <w:rsid w:val="009120E5"/>
    <w:rsid w:val="0091227E"/>
    <w:rsid w:val="00912434"/>
    <w:rsid w:val="00912569"/>
    <w:rsid w:val="00912BAB"/>
    <w:rsid w:val="00912E14"/>
    <w:rsid w:val="0091349A"/>
    <w:rsid w:val="009136DA"/>
    <w:rsid w:val="00913AED"/>
    <w:rsid w:val="00913EA9"/>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F6D"/>
    <w:rsid w:val="00921A31"/>
    <w:rsid w:val="00921BAD"/>
    <w:rsid w:val="0092208A"/>
    <w:rsid w:val="0092239E"/>
    <w:rsid w:val="0092246C"/>
    <w:rsid w:val="009224E7"/>
    <w:rsid w:val="0092276F"/>
    <w:rsid w:val="00922968"/>
    <w:rsid w:val="00922D28"/>
    <w:rsid w:val="00922DE5"/>
    <w:rsid w:val="00922F0C"/>
    <w:rsid w:val="0092328E"/>
    <w:rsid w:val="009232D9"/>
    <w:rsid w:val="00923911"/>
    <w:rsid w:val="00923B7C"/>
    <w:rsid w:val="00923C16"/>
    <w:rsid w:val="00923C6B"/>
    <w:rsid w:val="0092405A"/>
    <w:rsid w:val="00924655"/>
    <w:rsid w:val="00925726"/>
    <w:rsid w:val="00925944"/>
    <w:rsid w:val="0092684C"/>
    <w:rsid w:val="00926D82"/>
    <w:rsid w:val="00926EC6"/>
    <w:rsid w:val="009274B8"/>
    <w:rsid w:val="0093022F"/>
    <w:rsid w:val="00930579"/>
    <w:rsid w:val="009307BC"/>
    <w:rsid w:val="0093144C"/>
    <w:rsid w:val="009314C8"/>
    <w:rsid w:val="009318E8"/>
    <w:rsid w:val="0093196F"/>
    <w:rsid w:val="00931C33"/>
    <w:rsid w:val="00932891"/>
    <w:rsid w:val="00932D51"/>
    <w:rsid w:val="00933107"/>
    <w:rsid w:val="009339EC"/>
    <w:rsid w:val="009340B4"/>
    <w:rsid w:val="00934277"/>
    <w:rsid w:val="009343B2"/>
    <w:rsid w:val="00934C0E"/>
    <w:rsid w:val="00934D40"/>
    <w:rsid w:val="0093507A"/>
    <w:rsid w:val="00935285"/>
    <w:rsid w:val="009355B9"/>
    <w:rsid w:val="00935FC1"/>
    <w:rsid w:val="009360CC"/>
    <w:rsid w:val="00936241"/>
    <w:rsid w:val="00936364"/>
    <w:rsid w:val="00936786"/>
    <w:rsid w:val="00936A90"/>
    <w:rsid w:val="00937078"/>
    <w:rsid w:val="0093763B"/>
    <w:rsid w:val="00937657"/>
    <w:rsid w:val="0094026E"/>
    <w:rsid w:val="00940474"/>
    <w:rsid w:val="009407FC"/>
    <w:rsid w:val="00940975"/>
    <w:rsid w:val="00940CCA"/>
    <w:rsid w:val="00940E8F"/>
    <w:rsid w:val="0094126D"/>
    <w:rsid w:val="00941429"/>
    <w:rsid w:val="009416AD"/>
    <w:rsid w:val="009417D0"/>
    <w:rsid w:val="009428CB"/>
    <w:rsid w:val="00943794"/>
    <w:rsid w:val="009437DC"/>
    <w:rsid w:val="00944300"/>
    <w:rsid w:val="0094443D"/>
    <w:rsid w:val="0094506E"/>
    <w:rsid w:val="009451EC"/>
    <w:rsid w:val="0094522B"/>
    <w:rsid w:val="00945ECD"/>
    <w:rsid w:val="009462A2"/>
    <w:rsid w:val="0094654A"/>
    <w:rsid w:val="00946558"/>
    <w:rsid w:val="00946572"/>
    <w:rsid w:val="00946BBA"/>
    <w:rsid w:val="009470D1"/>
    <w:rsid w:val="00947582"/>
    <w:rsid w:val="00947679"/>
    <w:rsid w:val="009478D5"/>
    <w:rsid w:val="00947CE3"/>
    <w:rsid w:val="00947EF7"/>
    <w:rsid w:val="00947FA3"/>
    <w:rsid w:val="00950649"/>
    <w:rsid w:val="00950813"/>
    <w:rsid w:val="0095192B"/>
    <w:rsid w:val="0095240E"/>
    <w:rsid w:val="009526C6"/>
    <w:rsid w:val="00952B1E"/>
    <w:rsid w:val="00953504"/>
    <w:rsid w:val="00953610"/>
    <w:rsid w:val="009536E5"/>
    <w:rsid w:val="00953893"/>
    <w:rsid w:val="00953EA9"/>
    <w:rsid w:val="00954B23"/>
    <w:rsid w:val="00954F65"/>
    <w:rsid w:val="0095630B"/>
    <w:rsid w:val="0095680D"/>
    <w:rsid w:val="00956A46"/>
    <w:rsid w:val="00956A61"/>
    <w:rsid w:val="00956B3E"/>
    <w:rsid w:val="00956CBF"/>
    <w:rsid w:val="00956EAC"/>
    <w:rsid w:val="00956EBB"/>
    <w:rsid w:val="00957017"/>
    <w:rsid w:val="0095719B"/>
    <w:rsid w:val="00957209"/>
    <w:rsid w:val="0095726D"/>
    <w:rsid w:val="00957A95"/>
    <w:rsid w:val="00960905"/>
    <w:rsid w:val="00960B59"/>
    <w:rsid w:val="00960BC2"/>
    <w:rsid w:val="00960C08"/>
    <w:rsid w:val="00960E3B"/>
    <w:rsid w:val="009614BD"/>
    <w:rsid w:val="009619C2"/>
    <w:rsid w:val="00961EBB"/>
    <w:rsid w:val="00961FE2"/>
    <w:rsid w:val="00962597"/>
    <w:rsid w:val="0096288D"/>
    <w:rsid w:val="00962D9B"/>
    <w:rsid w:val="0096350A"/>
    <w:rsid w:val="00963CDF"/>
    <w:rsid w:val="0096407B"/>
    <w:rsid w:val="00964226"/>
    <w:rsid w:val="00964255"/>
    <w:rsid w:val="00964583"/>
    <w:rsid w:val="00964D68"/>
    <w:rsid w:val="00965077"/>
    <w:rsid w:val="009657FE"/>
    <w:rsid w:val="00965979"/>
    <w:rsid w:val="00965DC9"/>
    <w:rsid w:val="0096751F"/>
    <w:rsid w:val="0096766A"/>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675"/>
    <w:rsid w:val="00977AB6"/>
    <w:rsid w:val="009807F8"/>
    <w:rsid w:val="00980BA9"/>
    <w:rsid w:val="00980BE4"/>
    <w:rsid w:val="00980BF8"/>
    <w:rsid w:val="00980C9B"/>
    <w:rsid w:val="009811F4"/>
    <w:rsid w:val="009818F6"/>
    <w:rsid w:val="00981CBE"/>
    <w:rsid w:val="00981D78"/>
    <w:rsid w:val="00981ED4"/>
    <w:rsid w:val="0098211B"/>
    <w:rsid w:val="009821A3"/>
    <w:rsid w:val="009826DA"/>
    <w:rsid w:val="0098323E"/>
    <w:rsid w:val="009833C7"/>
    <w:rsid w:val="009833FD"/>
    <w:rsid w:val="00983671"/>
    <w:rsid w:val="00983903"/>
    <w:rsid w:val="00983EAA"/>
    <w:rsid w:val="00984B39"/>
    <w:rsid w:val="00984DF4"/>
    <w:rsid w:val="009850B7"/>
    <w:rsid w:val="009853EC"/>
    <w:rsid w:val="00985A03"/>
    <w:rsid w:val="00985ED0"/>
    <w:rsid w:val="00985EFB"/>
    <w:rsid w:val="009860C0"/>
    <w:rsid w:val="009863C3"/>
    <w:rsid w:val="0098654C"/>
    <w:rsid w:val="009865A6"/>
    <w:rsid w:val="0098667B"/>
    <w:rsid w:val="0098680C"/>
    <w:rsid w:val="009869C8"/>
    <w:rsid w:val="00986FE0"/>
    <w:rsid w:val="0098716E"/>
    <w:rsid w:val="00987DA6"/>
    <w:rsid w:val="00990244"/>
    <w:rsid w:val="009909A5"/>
    <w:rsid w:val="00990C8A"/>
    <w:rsid w:val="00991607"/>
    <w:rsid w:val="00992913"/>
    <w:rsid w:val="0099327E"/>
    <w:rsid w:val="00993E0F"/>
    <w:rsid w:val="009947EA"/>
    <w:rsid w:val="00994B6D"/>
    <w:rsid w:val="00995415"/>
    <w:rsid w:val="00995725"/>
    <w:rsid w:val="00995B27"/>
    <w:rsid w:val="00995E47"/>
    <w:rsid w:val="00996BE5"/>
    <w:rsid w:val="00996F50"/>
    <w:rsid w:val="0099731F"/>
    <w:rsid w:val="009977BB"/>
    <w:rsid w:val="0099797E"/>
    <w:rsid w:val="00997D5F"/>
    <w:rsid w:val="009A0750"/>
    <w:rsid w:val="009A0E4A"/>
    <w:rsid w:val="009A136D"/>
    <w:rsid w:val="009A1894"/>
    <w:rsid w:val="009A1AD5"/>
    <w:rsid w:val="009A1C0D"/>
    <w:rsid w:val="009A2612"/>
    <w:rsid w:val="009A3970"/>
    <w:rsid w:val="009A3B17"/>
    <w:rsid w:val="009A3C45"/>
    <w:rsid w:val="009A41BB"/>
    <w:rsid w:val="009A4651"/>
    <w:rsid w:val="009A49A2"/>
    <w:rsid w:val="009A4D02"/>
    <w:rsid w:val="009A52BD"/>
    <w:rsid w:val="009A531A"/>
    <w:rsid w:val="009A59F3"/>
    <w:rsid w:val="009A5FD3"/>
    <w:rsid w:val="009A69EC"/>
    <w:rsid w:val="009A6D4C"/>
    <w:rsid w:val="009A6E3C"/>
    <w:rsid w:val="009A7566"/>
    <w:rsid w:val="009A7E3C"/>
    <w:rsid w:val="009B0165"/>
    <w:rsid w:val="009B1475"/>
    <w:rsid w:val="009B15FC"/>
    <w:rsid w:val="009B17EC"/>
    <w:rsid w:val="009B23DD"/>
    <w:rsid w:val="009B27D6"/>
    <w:rsid w:val="009B2851"/>
    <w:rsid w:val="009B2DD8"/>
    <w:rsid w:val="009B2E2E"/>
    <w:rsid w:val="009B3CD8"/>
    <w:rsid w:val="009B4032"/>
    <w:rsid w:val="009B45EB"/>
    <w:rsid w:val="009B46A0"/>
    <w:rsid w:val="009B4B74"/>
    <w:rsid w:val="009B5880"/>
    <w:rsid w:val="009B597C"/>
    <w:rsid w:val="009B5ACD"/>
    <w:rsid w:val="009B5BF1"/>
    <w:rsid w:val="009B6153"/>
    <w:rsid w:val="009B6246"/>
    <w:rsid w:val="009B664A"/>
    <w:rsid w:val="009B700B"/>
    <w:rsid w:val="009B7131"/>
    <w:rsid w:val="009B7262"/>
    <w:rsid w:val="009B73DC"/>
    <w:rsid w:val="009B79B7"/>
    <w:rsid w:val="009B7BB8"/>
    <w:rsid w:val="009C04FC"/>
    <w:rsid w:val="009C0ED1"/>
    <w:rsid w:val="009C0F3A"/>
    <w:rsid w:val="009C106D"/>
    <w:rsid w:val="009C15EB"/>
    <w:rsid w:val="009C1E2B"/>
    <w:rsid w:val="009C22CD"/>
    <w:rsid w:val="009C258B"/>
    <w:rsid w:val="009C28E8"/>
    <w:rsid w:val="009C2D31"/>
    <w:rsid w:val="009C2D78"/>
    <w:rsid w:val="009C361A"/>
    <w:rsid w:val="009C37D0"/>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5A5"/>
    <w:rsid w:val="009D068F"/>
    <w:rsid w:val="009D09E5"/>
    <w:rsid w:val="009D0C06"/>
    <w:rsid w:val="009D1332"/>
    <w:rsid w:val="009D1367"/>
    <w:rsid w:val="009D1412"/>
    <w:rsid w:val="009D17FF"/>
    <w:rsid w:val="009D2170"/>
    <w:rsid w:val="009D242A"/>
    <w:rsid w:val="009D27D6"/>
    <w:rsid w:val="009D27ED"/>
    <w:rsid w:val="009D2856"/>
    <w:rsid w:val="009D2D1C"/>
    <w:rsid w:val="009D2FF3"/>
    <w:rsid w:val="009D3355"/>
    <w:rsid w:val="009D3BD8"/>
    <w:rsid w:val="009D3DFD"/>
    <w:rsid w:val="009D3E19"/>
    <w:rsid w:val="009D433D"/>
    <w:rsid w:val="009D45E4"/>
    <w:rsid w:val="009D4C2C"/>
    <w:rsid w:val="009D4D1A"/>
    <w:rsid w:val="009D4E19"/>
    <w:rsid w:val="009D518E"/>
    <w:rsid w:val="009D51C1"/>
    <w:rsid w:val="009D53AC"/>
    <w:rsid w:val="009D5745"/>
    <w:rsid w:val="009D5DA2"/>
    <w:rsid w:val="009D7624"/>
    <w:rsid w:val="009D780D"/>
    <w:rsid w:val="009D7972"/>
    <w:rsid w:val="009D7E52"/>
    <w:rsid w:val="009D7F29"/>
    <w:rsid w:val="009E0166"/>
    <w:rsid w:val="009E01B6"/>
    <w:rsid w:val="009E04AB"/>
    <w:rsid w:val="009E083B"/>
    <w:rsid w:val="009E09BD"/>
    <w:rsid w:val="009E0A0F"/>
    <w:rsid w:val="009E2636"/>
    <w:rsid w:val="009E27F4"/>
    <w:rsid w:val="009E3A1D"/>
    <w:rsid w:val="009E4033"/>
    <w:rsid w:val="009E429A"/>
    <w:rsid w:val="009E42CF"/>
    <w:rsid w:val="009E43A5"/>
    <w:rsid w:val="009E48F6"/>
    <w:rsid w:val="009E4C74"/>
    <w:rsid w:val="009E5FE9"/>
    <w:rsid w:val="009F02F9"/>
    <w:rsid w:val="009F0B1B"/>
    <w:rsid w:val="009F11C2"/>
    <w:rsid w:val="009F1D9B"/>
    <w:rsid w:val="009F1E72"/>
    <w:rsid w:val="009F1EB2"/>
    <w:rsid w:val="009F21BC"/>
    <w:rsid w:val="009F230A"/>
    <w:rsid w:val="009F3232"/>
    <w:rsid w:val="009F4335"/>
    <w:rsid w:val="009F4336"/>
    <w:rsid w:val="009F4858"/>
    <w:rsid w:val="009F48F8"/>
    <w:rsid w:val="009F4942"/>
    <w:rsid w:val="009F5E15"/>
    <w:rsid w:val="009F603A"/>
    <w:rsid w:val="009F6649"/>
    <w:rsid w:val="009F6808"/>
    <w:rsid w:val="009F6DD3"/>
    <w:rsid w:val="009F7216"/>
    <w:rsid w:val="009F7497"/>
    <w:rsid w:val="009F7F1D"/>
    <w:rsid w:val="00A00386"/>
    <w:rsid w:val="00A00DD6"/>
    <w:rsid w:val="00A00E73"/>
    <w:rsid w:val="00A00EC3"/>
    <w:rsid w:val="00A00ED0"/>
    <w:rsid w:val="00A01008"/>
    <w:rsid w:val="00A0124B"/>
    <w:rsid w:val="00A020D5"/>
    <w:rsid w:val="00A027AF"/>
    <w:rsid w:val="00A02815"/>
    <w:rsid w:val="00A02CC8"/>
    <w:rsid w:val="00A033AD"/>
    <w:rsid w:val="00A0365B"/>
    <w:rsid w:val="00A038E7"/>
    <w:rsid w:val="00A04AB4"/>
    <w:rsid w:val="00A04F49"/>
    <w:rsid w:val="00A05150"/>
    <w:rsid w:val="00A052C5"/>
    <w:rsid w:val="00A054B7"/>
    <w:rsid w:val="00A0551F"/>
    <w:rsid w:val="00A05905"/>
    <w:rsid w:val="00A061EC"/>
    <w:rsid w:val="00A063BB"/>
    <w:rsid w:val="00A06648"/>
    <w:rsid w:val="00A0685D"/>
    <w:rsid w:val="00A06930"/>
    <w:rsid w:val="00A0696A"/>
    <w:rsid w:val="00A0728D"/>
    <w:rsid w:val="00A074D5"/>
    <w:rsid w:val="00A0755F"/>
    <w:rsid w:val="00A07F3B"/>
    <w:rsid w:val="00A1038F"/>
    <w:rsid w:val="00A10771"/>
    <w:rsid w:val="00A10D63"/>
    <w:rsid w:val="00A113E0"/>
    <w:rsid w:val="00A11FC5"/>
    <w:rsid w:val="00A1303B"/>
    <w:rsid w:val="00A13257"/>
    <w:rsid w:val="00A13382"/>
    <w:rsid w:val="00A13408"/>
    <w:rsid w:val="00A13D4D"/>
    <w:rsid w:val="00A14118"/>
    <w:rsid w:val="00A14E3E"/>
    <w:rsid w:val="00A14EC2"/>
    <w:rsid w:val="00A15092"/>
    <w:rsid w:val="00A15658"/>
    <w:rsid w:val="00A157A4"/>
    <w:rsid w:val="00A159D7"/>
    <w:rsid w:val="00A15A19"/>
    <w:rsid w:val="00A15FFD"/>
    <w:rsid w:val="00A16631"/>
    <w:rsid w:val="00A16647"/>
    <w:rsid w:val="00A16AC2"/>
    <w:rsid w:val="00A16AE1"/>
    <w:rsid w:val="00A17286"/>
    <w:rsid w:val="00A173D8"/>
    <w:rsid w:val="00A1797E"/>
    <w:rsid w:val="00A179C1"/>
    <w:rsid w:val="00A17BA5"/>
    <w:rsid w:val="00A20A9D"/>
    <w:rsid w:val="00A2101B"/>
    <w:rsid w:val="00A213F6"/>
    <w:rsid w:val="00A21606"/>
    <w:rsid w:val="00A217A2"/>
    <w:rsid w:val="00A21BE5"/>
    <w:rsid w:val="00A21EEF"/>
    <w:rsid w:val="00A22265"/>
    <w:rsid w:val="00A2240D"/>
    <w:rsid w:val="00A22602"/>
    <w:rsid w:val="00A227A2"/>
    <w:rsid w:val="00A22D92"/>
    <w:rsid w:val="00A2329C"/>
    <w:rsid w:val="00A235BD"/>
    <w:rsid w:val="00A23D27"/>
    <w:rsid w:val="00A23D86"/>
    <w:rsid w:val="00A23EB5"/>
    <w:rsid w:val="00A24673"/>
    <w:rsid w:val="00A246EB"/>
    <w:rsid w:val="00A24918"/>
    <w:rsid w:val="00A24A88"/>
    <w:rsid w:val="00A25CB6"/>
    <w:rsid w:val="00A262F3"/>
    <w:rsid w:val="00A26D09"/>
    <w:rsid w:val="00A2732D"/>
    <w:rsid w:val="00A27820"/>
    <w:rsid w:val="00A2794D"/>
    <w:rsid w:val="00A27A6E"/>
    <w:rsid w:val="00A3037E"/>
    <w:rsid w:val="00A3069E"/>
    <w:rsid w:val="00A30942"/>
    <w:rsid w:val="00A30ADB"/>
    <w:rsid w:val="00A310A7"/>
    <w:rsid w:val="00A31110"/>
    <w:rsid w:val="00A31604"/>
    <w:rsid w:val="00A31AD3"/>
    <w:rsid w:val="00A321A2"/>
    <w:rsid w:val="00A32991"/>
    <w:rsid w:val="00A32BA8"/>
    <w:rsid w:val="00A334F8"/>
    <w:rsid w:val="00A334FF"/>
    <w:rsid w:val="00A33B13"/>
    <w:rsid w:val="00A35A04"/>
    <w:rsid w:val="00A364D0"/>
    <w:rsid w:val="00A364F4"/>
    <w:rsid w:val="00A3662C"/>
    <w:rsid w:val="00A3666C"/>
    <w:rsid w:val="00A36F93"/>
    <w:rsid w:val="00A36FC4"/>
    <w:rsid w:val="00A40206"/>
    <w:rsid w:val="00A40958"/>
    <w:rsid w:val="00A40A6D"/>
    <w:rsid w:val="00A41D8A"/>
    <w:rsid w:val="00A429AA"/>
    <w:rsid w:val="00A42C0B"/>
    <w:rsid w:val="00A43127"/>
    <w:rsid w:val="00A431F8"/>
    <w:rsid w:val="00A43200"/>
    <w:rsid w:val="00A43DD0"/>
    <w:rsid w:val="00A44A0D"/>
    <w:rsid w:val="00A44F91"/>
    <w:rsid w:val="00A4501A"/>
    <w:rsid w:val="00A45234"/>
    <w:rsid w:val="00A4549F"/>
    <w:rsid w:val="00A45827"/>
    <w:rsid w:val="00A46503"/>
    <w:rsid w:val="00A4665E"/>
    <w:rsid w:val="00A46FAA"/>
    <w:rsid w:val="00A473BA"/>
    <w:rsid w:val="00A4745D"/>
    <w:rsid w:val="00A47C4B"/>
    <w:rsid w:val="00A50607"/>
    <w:rsid w:val="00A50898"/>
    <w:rsid w:val="00A5093A"/>
    <w:rsid w:val="00A50CEE"/>
    <w:rsid w:val="00A51BFF"/>
    <w:rsid w:val="00A51D95"/>
    <w:rsid w:val="00A51E1F"/>
    <w:rsid w:val="00A520E1"/>
    <w:rsid w:val="00A5226F"/>
    <w:rsid w:val="00A52510"/>
    <w:rsid w:val="00A52C37"/>
    <w:rsid w:val="00A52DD9"/>
    <w:rsid w:val="00A52ED7"/>
    <w:rsid w:val="00A53079"/>
    <w:rsid w:val="00A542C8"/>
    <w:rsid w:val="00A54576"/>
    <w:rsid w:val="00A5554F"/>
    <w:rsid w:val="00A55908"/>
    <w:rsid w:val="00A55C0E"/>
    <w:rsid w:val="00A55CB5"/>
    <w:rsid w:val="00A55E46"/>
    <w:rsid w:val="00A55E59"/>
    <w:rsid w:val="00A55E60"/>
    <w:rsid w:val="00A5606A"/>
    <w:rsid w:val="00A56A0E"/>
    <w:rsid w:val="00A56DCF"/>
    <w:rsid w:val="00A57B57"/>
    <w:rsid w:val="00A57C83"/>
    <w:rsid w:val="00A57D58"/>
    <w:rsid w:val="00A602D9"/>
    <w:rsid w:val="00A60442"/>
    <w:rsid w:val="00A60511"/>
    <w:rsid w:val="00A605DA"/>
    <w:rsid w:val="00A60724"/>
    <w:rsid w:val="00A60D41"/>
    <w:rsid w:val="00A61769"/>
    <w:rsid w:val="00A61A7C"/>
    <w:rsid w:val="00A61BF2"/>
    <w:rsid w:val="00A61E45"/>
    <w:rsid w:val="00A61FB9"/>
    <w:rsid w:val="00A6257E"/>
    <w:rsid w:val="00A6267D"/>
    <w:rsid w:val="00A63111"/>
    <w:rsid w:val="00A6314E"/>
    <w:rsid w:val="00A632B9"/>
    <w:rsid w:val="00A63319"/>
    <w:rsid w:val="00A6391E"/>
    <w:rsid w:val="00A63A66"/>
    <w:rsid w:val="00A63C6D"/>
    <w:rsid w:val="00A63EAA"/>
    <w:rsid w:val="00A640C0"/>
    <w:rsid w:val="00A65A23"/>
    <w:rsid w:val="00A668E1"/>
    <w:rsid w:val="00A66AFB"/>
    <w:rsid w:val="00A66C74"/>
    <w:rsid w:val="00A6706C"/>
    <w:rsid w:val="00A6723E"/>
    <w:rsid w:val="00A6754A"/>
    <w:rsid w:val="00A67790"/>
    <w:rsid w:val="00A67F8B"/>
    <w:rsid w:val="00A70223"/>
    <w:rsid w:val="00A703D0"/>
    <w:rsid w:val="00A704FC"/>
    <w:rsid w:val="00A70A64"/>
    <w:rsid w:val="00A70A7B"/>
    <w:rsid w:val="00A71143"/>
    <w:rsid w:val="00A71E21"/>
    <w:rsid w:val="00A722EA"/>
    <w:rsid w:val="00A728D6"/>
    <w:rsid w:val="00A7299B"/>
    <w:rsid w:val="00A7399B"/>
    <w:rsid w:val="00A73ADE"/>
    <w:rsid w:val="00A73CC6"/>
    <w:rsid w:val="00A745F2"/>
    <w:rsid w:val="00A74703"/>
    <w:rsid w:val="00A74ECA"/>
    <w:rsid w:val="00A74F01"/>
    <w:rsid w:val="00A75AD2"/>
    <w:rsid w:val="00A7605F"/>
    <w:rsid w:val="00A7632D"/>
    <w:rsid w:val="00A7638F"/>
    <w:rsid w:val="00A764F1"/>
    <w:rsid w:val="00A779D6"/>
    <w:rsid w:val="00A77A8D"/>
    <w:rsid w:val="00A8003E"/>
    <w:rsid w:val="00A80480"/>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4425"/>
    <w:rsid w:val="00A844B4"/>
    <w:rsid w:val="00A84F18"/>
    <w:rsid w:val="00A86144"/>
    <w:rsid w:val="00A8696F"/>
    <w:rsid w:val="00A8711A"/>
    <w:rsid w:val="00A8769B"/>
    <w:rsid w:val="00A87954"/>
    <w:rsid w:val="00A900C1"/>
    <w:rsid w:val="00A903C8"/>
    <w:rsid w:val="00A91634"/>
    <w:rsid w:val="00A91C25"/>
    <w:rsid w:val="00A91D58"/>
    <w:rsid w:val="00A924E5"/>
    <w:rsid w:val="00A934EF"/>
    <w:rsid w:val="00A93903"/>
    <w:rsid w:val="00A939C4"/>
    <w:rsid w:val="00A93B18"/>
    <w:rsid w:val="00A93EAF"/>
    <w:rsid w:val="00A94611"/>
    <w:rsid w:val="00A952EA"/>
    <w:rsid w:val="00A95454"/>
    <w:rsid w:val="00A95604"/>
    <w:rsid w:val="00A95659"/>
    <w:rsid w:val="00A958A5"/>
    <w:rsid w:val="00A958BA"/>
    <w:rsid w:val="00A95ED3"/>
    <w:rsid w:val="00A966AD"/>
    <w:rsid w:val="00A96CE5"/>
    <w:rsid w:val="00A971F8"/>
    <w:rsid w:val="00A9739A"/>
    <w:rsid w:val="00A973D0"/>
    <w:rsid w:val="00A97708"/>
    <w:rsid w:val="00A97B21"/>
    <w:rsid w:val="00A97CDF"/>
    <w:rsid w:val="00AA04D8"/>
    <w:rsid w:val="00AA092F"/>
    <w:rsid w:val="00AA145D"/>
    <w:rsid w:val="00AA14AA"/>
    <w:rsid w:val="00AA1A94"/>
    <w:rsid w:val="00AA1CC0"/>
    <w:rsid w:val="00AA1DD0"/>
    <w:rsid w:val="00AA1ED0"/>
    <w:rsid w:val="00AA2A27"/>
    <w:rsid w:val="00AA3476"/>
    <w:rsid w:val="00AA397D"/>
    <w:rsid w:val="00AA3B54"/>
    <w:rsid w:val="00AA3C12"/>
    <w:rsid w:val="00AA3F20"/>
    <w:rsid w:val="00AA4391"/>
    <w:rsid w:val="00AA46AA"/>
    <w:rsid w:val="00AA490F"/>
    <w:rsid w:val="00AA4CA3"/>
    <w:rsid w:val="00AA4DBE"/>
    <w:rsid w:val="00AA4E90"/>
    <w:rsid w:val="00AA539D"/>
    <w:rsid w:val="00AA5550"/>
    <w:rsid w:val="00AA5603"/>
    <w:rsid w:val="00AA5780"/>
    <w:rsid w:val="00AA5A32"/>
    <w:rsid w:val="00AA5D49"/>
    <w:rsid w:val="00AA68A8"/>
    <w:rsid w:val="00AA6C00"/>
    <w:rsid w:val="00AA7AD4"/>
    <w:rsid w:val="00AA7BB8"/>
    <w:rsid w:val="00AB033D"/>
    <w:rsid w:val="00AB19DD"/>
    <w:rsid w:val="00AB1AAE"/>
    <w:rsid w:val="00AB21F9"/>
    <w:rsid w:val="00AB243F"/>
    <w:rsid w:val="00AB3909"/>
    <w:rsid w:val="00AB393C"/>
    <w:rsid w:val="00AB4143"/>
    <w:rsid w:val="00AB488E"/>
    <w:rsid w:val="00AB4A58"/>
    <w:rsid w:val="00AB4D6C"/>
    <w:rsid w:val="00AB51DD"/>
    <w:rsid w:val="00AB58A4"/>
    <w:rsid w:val="00AB5A32"/>
    <w:rsid w:val="00AB617A"/>
    <w:rsid w:val="00AB655E"/>
    <w:rsid w:val="00AB6943"/>
    <w:rsid w:val="00AB6DFE"/>
    <w:rsid w:val="00AB7883"/>
    <w:rsid w:val="00AC1807"/>
    <w:rsid w:val="00AC1D9E"/>
    <w:rsid w:val="00AC23E4"/>
    <w:rsid w:val="00AC243C"/>
    <w:rsid w:val="00AC25CD"/>
    <w:rsid w:val="00AC2C0C"/>
    <w:rsid w:val="00AC3B34"/>
    <w:rsid w:val="00AC4463"/>
    <w:rsid w:val="00AC4FD8"/>
    <w:rsid w:val="00AC540F"/>
    <w:rsid w:val="00AC5532"/>
    <w:rsid w:val="00AC58B4"/>
    <w:rsid w:val="00AC5BDB"/>
    <w:rsid w:val="00AC5D5D"/>
    <w:rsid w:val="00AC68D0"/>
    <w:rsid w:val="00AC6C3A"/>
    <w:rsid w:val="00AC7012"/>
    <w:rsid w:val="00AC7471"/>
    <w:rsid w:val="00AC7521"/>
    <w:rsid w:val="00AC7580"/>
    <w:rsid w:val="00AC7E61"/>
    <w:rsid w:val="00AC7F54"/>
    <w:rsid w:val="00AD032F"/>
    <w:rsid w:val="00AD04B4"/>
    <w:rsid w:val="00AD1689"/>
    <w:rsid w:val="00AD16C5"/>
    <w:rsid w:val="00AD1AB5"/>
    <w:rsid w:val="00AD2408"/>
    <w:rsid w:val="00AD2DF4"/>
    <w:rsid w:val="00AD3125"/>
    <w:rsid w:val="00AD3E9A"/>
    <w:rsid w:val="00AD3F74"/>
    <w:rsid w:val="00AD432D"/>
    <w:rsid w:val="00AD4AB0"/>
    <w:rsid w:val="00AD4BB3"/>
    <w:rsid w:val="00AD4BFD"/>
    <w:rsid w:val="00AD4F75"/>
    <w:rsid w:val="00AD5363"/>
    <w:rsid w:val="00AD5421"/>
    <w:rsid w:val="00AD555B"/>
    <w:rsid w:val="00AD5792"/>
    <w:rsid w:val="00AD57B9"/>
    <w:rsid w:val="00AD57F3"/>
    <w:rsid w:val="00AD584B"/>
    <w:rsid w:val="00AD685D"/>
    <w:rsid w:val="00AD693F"/>
    <w:rsid w:val="00AD7356"/>
    <w:rsid w:val="00AD738D"/>
    <w:rsid w:val="00AD79D7"/>
    <w:rsid w:val="00AE0170"/>
    <w:rsid w:val="00AE0CAE"/>
    <w:rsid w:val="00AE0D65"/>
    <w:rsid w:val="00AE0EDD"/>
    <w:rsid w:val="00AE11A3"/>
    <w:rsid w:val="00AE14D5"/>
    <w:rsid w:val="00AE16A0"/>
    <w:rsid w:val="00AE18D3"/>
    <w:rsid w:val="00AE193F"/>
    <w:rsid w:val="00AE1BFE"/>
    <w:rsid w:val="00AE28E9"/>
    <w:rsid w:val="00AE2AED"/>
    <w:rsid w:val="00AE2DBB"/>
    <w:rsid w:val="00AE2F16"/>
    <w:rsid w:val="00AE3305"/>
    <w:rsid w:val="00AE3816"/>
    <w:rsid w:val="00AE3AF3"/>
    <w:rsid w:val="00AE3EE8"/>
    <w:rsid w:val="00AE3FE8"/>
    <w:rsid w:val="00AE426C"/>
    <w:rsid w:val="00AE5086"/>
    <w:rsid w:val="00AE5463"/>
    <w:rsid w:val="00AE5CBE"/>
    <w:rsid w:val="00AE60C6"/>
    <w:rsid w:val="00AE614E"/>
    <w:rsid w:val="00AE66D5"/>
    <w:rsid w:val="00AE6F9E"/>
    <w:rsid w:val="00AE7DB5"/>
    <w:rsid w:val="00AF025E"/>
    <w:rsid w:val="00AF0715"/>
    <w:rsid w:val="00AF08A0"/>
    <w:rsid w:val="00AF0B86"/>
    <w:rsid w:val="00AF0D0A"/>
    <w:rsid w:val="00AF0F7D"/>
    <w:rsid w:val="00AF1973"/>
    <w:rsid w:val="00AF225E"/>
    <w:rsid w:val="00AF2A89"/>
    <w:rsid w:val="00AF37CB"/>
    <w:rsid w:val="00AF38AB"/>
    <w:rsid w:val="00AF3988"/>
    <w:rsid w:val="00AF4655"/>
    <w:rsid w:val="00AF4983"/>
    <w:rsid w:val="00AF4EB8"/>
    <w:rsid w:val="00AF56DB"/>
    <w:rsid w:val="00AF5718"/>
    <w:rsid w:val="00AF595A"/>
    <w:rsid w:val="00AF5B8D"/>
    <w:rsid w:val="00AF5D37"/>
    <w:rsid w:val="00AF66EB"/>
    <w:rsid w:val="00AF6B61"/>
    <w:rsid w:val="00AF6CB1"/>
    <w:rsid w:val="00AF7A7E"/>
    <w:rsid w:val="00B00813"/>
    <w:rsid w:val="00B01117"/>
    <w:rsid w:val="00B01816"/>
    <w:rsid w:val="00B01C49"/>
    <w:rsid w:val="00B01F88"/>
    <w:rsid w:val="00B02E4D"/>
    <w:rsid w:val="00B03160"/>
    <w:rsid w:val="00B03170"/>
    <w:rsid w:val="00B035C5"/>
    <w:rsid w:val="00B044CF"/>
    <w:rsid w:val="00B044D9"/>
    <w:rsid w:val="00B048D4"/>
    <w:rsid w:val="00B04EC5"/>
    <w:rsid w:val="00B04F15"/>
    <w:rsid w:val="00B05290"/>
    <w:rsid w:val="00B05458"/>
    <w:rsid w:val="00B05B45"/>
    <w:rsid w:val="00B05D0D"/>
    <w:rsid w:val="00B0637D"/>
    <w:rsid w:val="00B064CA"/>
    <w:rsid w:val="00B06B40"/>
    <w:rsid w:val="00B07386"/>
    <w:rsid w:val="00B0757A"/>
    <w:rsid w:val="00B075C2"/>
    <w:rsid w:val="00B07D3B"/>
    <w:rsid w:val="00B07F1A"/>
    <w:rsid w:val="00B10062"/>
    <w:rsid w:val="00B10832"/>
    <w:rsid w:val="00B10C09"/>
    <w:rsid w:val="00B11FA1"/>
    <w:rsid w:val="00B121C9"/>
    <w:rsid w:val="00B12362"/>
    <w:rsid w:val="00B128D7"/>
    <w:rsid w:val="00B12B67"/>
    <w:rsid w:val="00B12D6A"/>
    <w:rsid w:val="00B13D1E"/>
    <w:rsid w:val="00B14745"/>
    <w:rsid w:val="00B14BFB"/>
    <w:rsid w:val="00B153E3"/>
    <w:rsid w:val="00B157E5"/>
    <w:rsid w:val="00B1623F"/>
    <w:rsid w:val="00B162B7"/>
    <w:rsid w:val="00B1686A"/>
    <w:rsid w:val="00B17D2E"/>
    <w:rsid w:val="00B2023A"/>
    <w:rsid w:val="00B2068B"/>
    <w:rsid w:val="00B20AC8"/>
    <w:rsid w:val="00B20C02"/>
    <w:rsid w:val="00B20C4A"/>
    <w:rsid w:val="00B20C77"/>
    <w:rsid w:val="00B211A3"/>
    <w:rsid w:val="00B211BF"/>
    <w:rsid w:val="00B2152F"/>
    <w:rsid w:val="00B21ECA"/>
    <w:rsid w:val="00B2267D"/>
    <w:rsid w:val="00B22C12"/>
    <w:rsid w:val="00B22E28"/>
    <w:rsid w:val="00B23059"/>
    <w:rsid w:val="00B232FD"/>
    <w:rsid w:val="00B23B4D"/>
    <w:rsid w:val="00B23BFE"/>
    <w:rsid w:val="00B244BF"/>
    <w:rsid w:val="00B24817"/>
    <w:rsid w:val="00B2595B"/>
    <w:rsid w:val="00B25B31"/>
    <w:rsid w:val="00B25CA1"/>
    <w:rsid w:val="00B25D53"/>
    <w:rsid w:val="00B25F49"/>
    <w:rsid w:val="00B261E3"/>
    <w:rsid w:val="00B26725"/>
    <w:rsid w:val="00B2683D"/>
    <w:rsid w:val="00B268BD"/>
    <w:rsid w:val="00B26F5B"/>
    <w:rsid w:val="00B27143"/>
    <w:rsid w:val="00B274E7"/>
    <w:rsid w:val="00B276BA"/>
    <w:rsid w:val="00B277EE"/>
    <w:rsid w:val="00B27991"/>
    <w:rsid w:val="00B27D62"/>
    <w:rsid w:val="00B27D77"/>
    <w:rsid w:val="00B27DC8"/>
    <w:rsid w:val="00B303F3"/>
    <w:rsid w:val="00B30760"/>
    <w:rsid w:val="00B3112A"/>
    <w:rsid w:val="00B31216"/>
    <w:rsid w:val="00B31306"/>
    <w:rsid w:val="00B3136E"/>
    <w:rsid w:val="00B32368"/>
    <w:rsid w:val="00B32606"/>
    <w:rsid w:val="00B3271B"/>
    <w:rsid w:val="00B32EC7"/>
    <w:rsid w:val="00B330D4"/>
    <w:rsid w:val="00B332AB"/>
    <w:rsid w:val="00B33396"/>
    <w:rsid w:val="00B3381E"/>
    <w:rsid w:val="00B338BB"/>
    <w:rsid w:val="00B33A64"/>
    <w:rsid w:val="00B33CF8"/>
    <w:rsid w:val="00B33D01"/>
    <w:rsid w:val="00B33D3C"/>
    <w:rsid w:val="00B33E0A"/>
    <w:rsid w:val="00B340A1"/>
    <w:rsid w:val="00B34948"/>
    <w:rsid w:val="00B352AE"/>
    <w:rsid w:val="00B358A3"/>
    <w:rsid w:val="00B35A09"/>
    <w:rsid w:val="00B35B97"/>
    <w:rsid w:val="00B35BE7"/>
    <w:rsid w:val="00B35C4C"/>
    <w:rsid w:val="00B360DF"/>
    <w:rsid w:val="00B3660C"/>
    <w:rsid w:val="00B36AB7"/>
    <w:rsid w:val="00B37AE1"/>
    <w:rsid w:val="00B37E7C"/>
    <w:rsid w:val="00B409AF"/>
    <w:rsid w:val="00B40A11"/>
    <w:rsid w:val="00B413BD"/>
    <w:rsid w:val="00B432A5"/>
    <w:rsid w:val="00B43614"/>
    <w:rsid w:val="00B43829"/>
    <w:rsid w:val="00B43D9B"/>
    <w:rsid w:val="00B44B04"/>
    <w:rsid w:val="00B44B1D"/>
    <w:rsid w:val="00B45E4D"/>
    <w:rsid w:val="00B46047"/>
    <w:rsid w:val="00B46FD8"/>
    <w:rsid w:val="00B47307"/>
    <w:rsid w:val="00B4741F"/>
    <w:rsid w:val="00B47A0E"/>
    <w:rsid w:val="00B503C1"/>
    <w:rsid w:val="00B50940"/>
    <w:rsid w:val="00B509FF"/>
    <w:rsid w:val="00B5194E"/>
    <w:rsid w:val="00B5205F"/>
    <w:rsid w:val="00B5226E"/>
    <w:rsid w:val="00B522E5"/>
    <w:rsid w:val="00B52F24"/>
    <w:rsid w:val="00B52F64"/>
    <w:rsid w:val="00B53267"/>
    <w:rsid w:val="00B5334F"/>
    <w:rsid w:val="00B53BCD"/>
    <w:rsid w:val="00B53DBF"/>
    <w:rsid w:val="00B5471A"/>
    <w:rsid w:val="00B547C3"/>
    <w:rsid w:val="00B54954"/>
    <w:rsid w:val="00B55279"/>
    <w:rsid w:val="00B555E9"/>
    <w:rsid w:val="00B55CE7"/>
    <w:rsid w:val="00B56138"/>
    <w:rsid w:val="00B57A63"/>
    <w:rsid w:val="00B57C8E"/>
    <w:rsid w:val="00B6022D"/>
    <w:rsid w:val="00B6068A"/>
    <w:rsid w:val="00B61C7E"/>
    <w:rsid w:val="00B61E2E"/>
    <w:rsid w:val="00B61F6F"/>
    <w:rsid w:val="00B6247B"/>
    <w:rsid w:val="00B6272C"/>
    <w:rsid w:val="00B628EE"/>
    <w:rsid w:val="00B62ECE"/>
    <w:rsid w:val="00B63293"/>
    <w:rsid w:val="00B63934"/>
    <w:rsid w:val="00B6436C"/>
    <w:rsid w:val="00B64F9D"/>
    <w:rsid w:val="00B65590"/>
    <w:rsid w:val="00B6564D"/>
    <w:rsid w:val="00B65AC5"/>
    <w:rsid w:val="00B65BD4"/>
    <w:rsid w:val="00B65CEB"/>
    <w:rsid w:val="00B66188"/>
    <w:rsid w:val="00B66E6D"/>
    <w:rsid w:val="00B66EC0"/>
    <w:rsid w:val="00B6741C"/>
    <w:rsid w:val="00B6755D"/>
    <w:rsid w:val="00B702EA"/>
    <w:rsid w:val="00B70BDF"/>
    <w:rsid w:val="00B70EAA"/>
    <w:rsid w:val="00B72030"/>
    <w:rsid w:val="00B72124"/>
    <w:rsid w:val="00B72140"/>
    <w:rsid w:val="00B728DF"/>
    <w:rsid w:val="00B73272"/>
    <w:rsid w:val="00B738CF"/>
    <w:rsid w:val="00B73C18"/>
    <w:rsid w:val="00B7441F"/>
    <w:rsid w:val="00B745E0"/>
    <w:rsid w:val="00B745E7"/>
    <w:rsid w:val="00B750F9"/>
    <w:rsid w:val="00B755FD"/>
    <w:rsid w:val="00B75654"/>
    <w:rsid w:val="00B7658D"/>
    <w:rsid w:val="00B766C5"/>
    <w:rsid w:val="00B76A88"/>
    <w:rsid w:val="00B76F26"/>
    <w:rsid w:val="00B77365"/>
    <w:rsid w:val="00B778AA"/>
    <w:rsid w:val="00B77CB7"/>
    <w:rsid w:val="00B802EF"/>
    <w:rsid w:val="00B806A3"/>
    <w:rsid w:val="00B807B0"/>
    <w:rsid w:val="00B80863"/>
    <w:rsid w:val="00B814D3"/>
    <w:rsid w:val="00B814E8"/>
    <w:rsid w:val="00B81794"/>
    <w:rsid w:val="00B827D1"/>
    <w:rsid w:val="00B82F31"/>
    <w:rsid w:val="00B83AE9"/>
    <w:rsid w:val="00B84406"/>
    <w:rsid w:val="00B84464"/>
    <w:rsid w:val="00B8490A"/>
    <w:rsid w:val="00B84AB6"/>
    <w:rsid w:val="00B84DBA"/>
    <w:rsid w:val="00B852B5"/>
    <w:rsid w:val="00B856EA"/>
    <w:rsid w:val="00B85AB8"/>
    <w:rsid w:val="00B85E87"/>
    <w:rsid w:val="00B8623B"/>
    <w:rsid w:val="00B86269"/>
    <w:rsid w:val="00B86721"/>
    <w:rsid w:val="00B868E1"/>
    <w:rsid w:val="00B872BE"/>
    <w:rsid w:val="00B877AA"/>
    <w:rsid w:val="00B87EAA"/>
    <w:rsid w:val="00B905F0"/>
    <w:rsid w:val="00B90722"/>
    <w:rsid w:val="00B90B7A"/>
    <w:rsid w:val="00B9125A"/>
    <w:rsid w:val="00B92511"/>
    <w:rsid w:val="00B92633"/>
    <w:rsid w:val="00B929C2"/>
    <w:rsid w:val="00B929D8"/>
    <w:rsid w:val="00B92B00"/>
    <w:rsid w:val="00B92BD1"/>
    <w:rsid w:val="00B93286"/>
    <w:rsid w:val="00B933CA"/>
    <w:rsid w:val="00B934CD"/>
    <w:rsid w:val="00B935A4"/>
    <w:rsid w:val="00B93D6F"/>
    <w:rsid w:val="00B93E60"/>
    <w:rsid w:val="00B94097"/>
    <w:rsid w:val="00B947A2"/>
    <w:rsid w:val="00B94B09"/>
    <w:rsid w:val="00B94DD0"/>
    <w:rsid w:val="00B95129"/>
    <w:rsid w:val="00B95415"/>
    <w:rsid w:val="00B9579A"/>
    <w:rsid w:val="00B958FF"/>
    <w:rsid w:val="00B9657C"/>
    <w:rsid w:val="00B96992"/>
    <w:rsid w:val="00B9788E"/>
    <w:rsid w:val="00B97B6E"/>
    <w:rsid w:val="00B97DB5"/>
    <w:rsid w:val="00BA0B91"/>
    <w:rsid w:val="00BA15F9"/>
    <w:rsid w:val="00BA18D2"/>
    <w:rsid w:val="00BA1EE3"/>
    <w:rsid w:val="00BA216E"/>
    <w:rsid w:val="00BA230B"/>
    <w:rsid w:val="00BA2DFD"/>
    <w:rsid w:val="00BA2E07"/>
    <w:rsid w:val="00BA2FB6"/>
    <w:rsid w:val="00BA3286"/>
    <w:rsid w:val="00BA3436"/>
    <w:rsid w:val="00BA34C9"/>
    <w:rsid w:val="00BA3976"/>
    <w:rsid w:val="00BA3D8F"/>
    <w:rsid w:val="00BA3F15"/>
    <w:rsid w:val="00BA45E0"/>
    <w:rsid w:val="00BA48BB"/>
    <w:rsid w:val="00BA4A39"/>
    <w:rsid w:val="00BA5016"/>
    <w:rsid w:val="00BA5372"/>
    <w:rsid w:val="00BA5D55"/>
    <w:rsid w:val="00BA6143"/>
    <w:rsid w:val="00BA6295"/>
    <w:rsid w:val="00BA687D"/>
    <w:rsid w:val="00BA73D8"/>
    <w:rsid w:val="00BA787B"/>
    <w:rsid w:val="00BA7FAD"/>
    <w:rsid w:val="00BB03B5"/>
    <w:rsid w:val="00BB057B"/>
    <w:rsid w:val="00BB073C"/>
    <w:rsid w:val="00BB0848"/>
    <w:rsid w:val="00BB09C2"/>
    <w:rsid w:val="00BB0E3E"/>
    <w:rsid w:val="00BB1770"/>
    <w:rsid w:val="00BB1BE9"/>
    <w:rsid w:val="00BB1E35"/>
    <w:rsid w:val="00BB27D6"/>
    <w:rsid w:val="00BB2FBB"/>
    <w:rsid w:val="00BB32F0"/>
    <w:rsid w:val="00BB350B"/>
    <w:rsid w:val="00BB37A4"/>
    <w:rsid w:val="00BB3C4A"/>
    <w:rsid w:val="00BB3CF1"/>
    <w:rsid w:val="00BB3D1D"/>
    <w:rsid w:val="00BB46FD"/>
    <w:rsid w:val="00BB4870"/>
    <w:rsid w:val="00BB4A68"/>
    <w:rsid w:val="00BB4D50"/>
    <w:rsid w:val="00BB5E43"/>
    <w:rsid w:val="00BB6183"/>
    <w:rsid w:val="00BB6244"/>
    <w:rsid w:val="00BB697E"/>
    <w:rsid w:val="00BB6BE8"/>
    <w:rsid w:val="00BB6E3B"/>
    <w:rsid w:val="00BB7060"/>
    <w:rsid w:val="00BB734F"/>
    <w:rsid w:val="00BB74F0"/>
    <w:rsid w:val="00BB7F63"/>
    <w:rsid w:val="00BB7FE3"/>
    <w:rsid w:val="00BC0679"/>
    <w:rsid w:val="00BC08CF"/>
    <w:rsid w:val="00BC0C83"/>
    <w:rsid w:val="00BC0EB0"/>
    <w:rsid w:val="00BC1209"/>
    <w:rsid w:val="00BC1C0E"/>
    <w:rsid w:val="00BC1EBE"/>
    <w:rsid w:val="00BC21C2"/>
    <w:rsid w:val="00BC2547"/>
    <w:rsid w:val="00BC2785"/>
    <w:rsid w:val="00BC2D20"/>
    <w:rsid w:val="00BC2E2D"/>
    <w:rsid w:val="00BC3200"/>
    <w:rsid w:val="00BC3A3F"/>
    <w:rsid w:val="00BC3BE4"/>
    <w:rsid w:val="00BC4194"/>
    <w:rsid w:val="00BC4326"/>
    <w:rsid w:val="00BC4EA8"/>
    <w:rsid w:val="00BC4F08"/>
    <w:rsid w:val="00BC56BA"/>
    <w:rsid w:val="00BC589C"/>
    <w:rsid w:val="00BC5B9A"/>
    <w:rsid w:val="00BC5DC7"/>
    <w:rsid w:val="00BC61A9"/>
    <w:rsid w:val="00BC71CD"/>
    <w:rsid w:val="00BC720D"/>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63D"/>
    <w:rsid w:val="00BD4727"/>
    <w:rsid w:val="00BD47D5"/>
    <w:rsid w:val="00BD5377"/>
    <w:rsid w:val="00BD54ED"/>
    <w:rsid w:val="00BD5737"/>
    <w:rsid w:val="00BD5AF5"/>
    <w:rsid w:val="00BD5C2D"/>
    <w:rsid w:val="00BD5E82"/>
    <w:rsid w:val="00BD6C06"/>
    <w:rsid w:val="00BD735E"/>
    <w:rsid w:val="00BD74BF"/>
    <w:rsid w:val="00BD776C"/>
    <w:rsid w:val="00BE02EC"/>
    <w:rsid w:val="00BE0884"/>
    <w:rsid w:val="00BE0D12"/>
    <w:rsid w:val="00BE155C"/>
    <w:rsid w:val="00BE175F"/>
    <w:rsid w:val="00BE1E8B"/>
    <w:rsid w:val="00BE2082"/>
    <w:rsid w:val="00BE21E8"/>
    <w:rsid w:val="00BE22CC"/>
    <w:rsid w:val="00BE22E0"/>
    <w:rsid w:val="00BE287E"/>
    <w:rsid w:val="00BE2BB2"/>
    <w:rsid w:val="00BE3383"/>
    <w:rsid w:val="00BE38EB"/>
    <w:rsid w:val="00BE3CD8"/>
    <w:rsid w:val="00BE3E92"/>
    <w:rsid w:val="00BE3F08"/>
    <w:rsid w:val="00BE4B1B"/>
    <w:rsid w:val="00BE4DB0"/>
    <w:rsid w:val="00BE544A"/>
    <w:rsid w:val="00BE7900"/>
    <w:rsid w:val="00BF0588"/>
    <w:rsid w:val="00BF065F"/>
    <w:rsid w:val="00BF0A47"/>
    <w:rsid w:val="00BF0B0A"/>
    <w:rsid w:val="00BF0F2A"/>
    <w:rsid w:val="00BF117A"/>
    <w:rsid w:val="00BF1B27"/>
    <w:rsid w:val="00BF1C45"/>
    <w:rsid w:val="00BF1F4D"/>
    <w:rsid w:val="00BF20E5"/>
    <w:rsid w:val="00BF272C"/>
    <w:rsid w:val="00BF2D48"/>
    <w:rsid w:val="00BF2DD1"/>
    <w:rsid w:val="00BF31B4"/>
    <w:rsid w:val="00BF3A02"/>
    <w:rsid w:val="00BF3F76"/>
    <w:rsid w:val="00BF40A8"/>
    <w:rsid w:val="00BF4730"/>
    <w:rsid w:val="00BF49E1"/>
    <w:rsid w:val="00BF5058"/>
    <w:rsid w:val="00BF53EF"/>
    <w:rsid w:val="00BF5485"/>
    <w:rsid w:val="00BF59ED"/>
    <w:rsid w:val="00BF5B41"/>
    <w:rsid w:val="00BF69EA"/>
    <w:rsid w:val="00BF6D33"/>
    <w:rsid w:val="00C00F79"/>
    <w:rsid w:val="00C01B14"/>
    <w:rsid w:val="00C021AE"/>
    <w:rsid w:val="00C02203"/>
    <w:rsid w:val="00C02651"/>
    <w:rsid w:val="00C02E72"/>
    <w:rsid w:val="00C03176"/>
    <w:rsid w:val="00C036B6"/>
    <w:rsid w:val="00C045BD"/>
    <w:rsid w:val="00C04709"/>
    <w:rsid w:val="00C04A67"/>
    <w:rsid w:val="00C04A88"/>
    <w:rsid w:val="00C0511F"/>
    <w:rsid w:val="00C05DBF"/>
    <w:rsid w:val="00C079B1"/>
    <w:rsid w:val="00C07F5A"/>
    <w:rsid w:val="00C07FC4"/>
    <w:rsid w:val="00C103DD"/>
    <w:rsid w:val="00C10436"/>
    <w:rsid w:val="00C105EA"/>
    <w:rsid w:val="00C11D7B"/>
    <w:rsid w:val="00C11EAE"/>
    <w:rsid w:val="00C12625"/>
    <w:rsid w:val="00C1311D"/>
    <w:rsid w:val="00C13256"/>
    <w:rsid w:val="00C141EB"/>
    <w:rsid w:val="00C143C1"/>
    <w:rsid w:val="00C14563"/>
    <w:rsid w:val="00C149F6"/>
    <w:rsid w:val="00C14BAC"/>
    <w:rsid w:val="00C15058"/>
    <w:rsid w:val="00C15D84"/>
    <w:rsid w:val="00C16ED2"/>
    <w:rsid w:val="00C175A7"/>
    <w:rsid w:val="00C175EC"/>
    <w:rsid w:val="00C17C0E"/>
    <w:rsid w:val="00C205E5"/>
    <w:rsid w:val="00C2085C"/>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5011"/>
    <w:rsid w:val="00C25DED"/>
    <w:rsid w:val="00C25F62"/>
    <w:rsid w:val="00C25FAB"/>
    <w:rsid w:val="00C260C6"/>
    <w:rsid w:val="00C260EC"/>
    <w:rsid w:val="00C27668"/>
    <w:rsid w:val="00C278D5"/>
    <w:rsid w:val="00C27D5D"/>
    <w:rsid w:val="00C27DD1"/>
    <w:rsid w:val="00C27F21"/>
    <w:rsid w:val="00C30499"/>
    <w:rsid w:val="00C31031"/>
    <w:rsid w:val="00C3136B"/>
    <w:rsid w:val="00C316CA"/>
    <w:rsid w:val="00C31D51"/>
    <w:rsid w:val="00C3226D"/>
    <w:rsid w:val="00C322C4"/>
    <w:rsid w:val="00C32323"/>
    <w:rsid w:val="00C332D0"/>
    <w:rsid w:val="00C34088"/>
    <w:rsid w:val="00C3463A"/>
    <w:rsid w:val="00C346C4"/>
    <w:rsid w:val="00C357AC"/>
    <w:rsid w:val="00C358ED"/>
    <w:rsid w:val="00C36243"/>
    <w:rsid w:val="00C364C3"/>
    <w:rsid w:val="00C367B2"/>
    <w:rsid w:val="00C37693"/>
    <w:rsid w:val="00C3796D"/>
    <w:rsid w:val="00C37B28"/>
    <w:rsid w:val="00C37BC5"/>
    <w:rsid w:val="00C37CA1"/>
    <w:rsid w:val="00C41907"/>
    <w:rsid w:val="00C42754"/>
    <w:rsid w:val="00C42CFD"/>
    <w:rsid w:val="00C42FFC"/>
    <w:rsid w:val="00C4302C"/>
    <w:rsid w:val="00C432F5"/>
    <w:rsid w:val="00C43598"/>
    <w:rsid w:val="00C443FE"/>
    <w:rsid w:val="00C44DCA"/>
    <w:rsid w:val="00C45175"/>
    <w:rsid w:val="00C45891"/>
    <w:rsid w:val="00C45E58"/>
    <w:rsid w:val="00C46B4E"/>
    <w:rsid w:val="00C4707E"/>
    <w:rsid w:val="00C47419"/>
    <w:rsid w:val="00C476E8"/>
    <w:rsid w:val="00C50917"/>
    <w:rsid w:val="00C50D18"/>
    <w:rsid w:val="00C5131D"/>
    <w:rsid w:val="00C517EC"/>
    <w:rsid w:val="00C51949"/>
    <w:rsid w:val="00C51D53"/>
    <w:rsid w:val="00C52110"/>
    <w:rsid w:val="00C524A8"/>
    <w:rsid w:val="00C52ABA"/>
    <w:rsid w:val="00C52CCA"/>
    <w:rsid w:val="00C53F79"/>
    <w:rsid w:val="00C541D2"/>
    <w:rsid w:val="00C542DD"/>
    <w:rsid w:val="00C545CB"/>
    <w:rsid w:val="00C546CB"/>
    <w:rsid w:val="00C5497A"/>
    <w:rsid w:val="00C55E50"/>
    <w:rsid w:val="00C56370"/>
    <w:rsid w:val="00C57176"/>
    <w:rsid w:val="00C571F6"/>
    <w:rsid w:val="00C5720B"/>
    <w:rsid w:val="00C5751B"/>
    <w:rsid w:val="00C60DE1"/>
    <w:rsid w:val="00C6124F"/>
    <w:rsid w:val="00C615C8"/>
    <w:rsid w:val="00C61B32"/>
    <w:rsid w:val="00C6255C"/>
    <w:rsid w:val="00C62F5C"/>
    <w:rsid w:val="00C6341C"/>
    <w:rsid w:val="00C63FEE"/>
    <w:rsid w:val="00C64668"/>
    <w:rsid w:val="00C64915"/>
    <w:rsid w:val="00C64D52"/>
    <w:rsid w:val="00C65088"/>
    <w:rsid w:val="00C65181"/>
    <w:rsid w:val="00C65556"/>
    <w:rsid w:val="00C6560E"/>
    <w:rsid w:val="00C65686"/>
    <w:rsid w:val="00C656AE"/>
    <w:rsid w:val="00C656FA"/>
    <w:rsid w:val="00C662C9"/>
    <w:rsid w:val="00C66E83"/>
    <w:rsid w:val="00C67146"/>
    <w:rsid w:val="00C6771F"/>
    <w:rsid w:val="00C67971"/>
    <w:rsid w:val="00C67A10"/>
    <w:rsid w:val="00C67B98"/>
    <w:rsid w:val="00C70762"/>
    <w:rsid w:val="00C7139B"/>
    <w:rsid w:val="00C71644"/>
    <w:rsid w:val="00C71F6E"/>
    <w:rsid w:val="00C71FC5"/>
    <w:rsid w:val="00C72133"/>
    <w:rsid w:val="00C721B0"/>
    <w:rsid w:val="00C726A0"/>
    <w:rsid w:val="00C7276F"/>
    <w:rsid w:val="00C72B33"/>
    <w:rsid w:val="00C72D0C"/>
    <w:rsid w:val="00C73121"/>
    <w:rsid w:val="00C73543"/>
    <w:rsid w:val="00C7377E"/>
    <w:rsid w:val="00C73929"/>
    <w:rsid w:val="00C73C81"/>
    <w:rsid w:val="00C73CCA"/>
    <w:rsid w:val="00C74772"/>
    <w:rsid w:val="00C747CA"/>
    <w:rsid w:val="00C74B29"/>
    <w:rsid w:val="00C74DE4"/>
    <w:rsid w:val="00C757C6"/>
    <w:rsid w:val="00C75A09"/>
    <w:rsid w:val="00C75B10"/>
    <w:rsid w:val="00C76941"/>
    <w:rsid w:val="00C76A00"/>
    <w:rsid w:val="00C77355"/>
    <w:rsid w:val="00C779F9"/>
    <w:rsid w:val="00C77AE8"/>
    <w:rsid w:val="00C80160"/>
    <w:rsid w:val="00C80C32"/>
    <w:rsid w:val="00C81037"/>
    <w:rsid w:val="00C81393"/>
    <w:rsid w:val="00C8139E"/>
    <w:rsid w:val="00C8153A"/>
    <w:rsid w:val="00C81AC9"/>
    <w:rsid w:val="00C82999"/>
    <w:rsid w:val="00C82D0D"/>
    <w:rsid w:val="00C83527"/>
    <w:rsid w:val="00C83C21"/>
    <w:rsid w:val="00C83D2F"/>
    <w:rsid w:val="00C84110"/>
    <w:rsid w:val="00C843D8"/>
    <w:rsid w:val="00C8507B"/>
    <w:rsid w:val="00C85ED1"/>
    <w:rsid w:val="00C86390"/>
    <w:rsid w:val="00C8643D"/>
    <w:rsid w:val="00C8658B"/>
    <w:rsid w:val="00C86B87"/>
    <w:rsid w:val="00C86BEB"/>
    <w:rsid w:val="00C86F09"/>
    <w:rsid w:val="00C87527"/>
    <w:rsid w:val="00C8782D"/>
    <w:rsid w:val="00C87BFC"/>
    <w:rsid w:val="00C903EC"/>
    <w:rsid w:val="00C90468"/>
    <w:rsid w:val="00C90537"/>
    <w:rsid w:val="00C907F9"/>
    <w:rsid w:val="00C908F3"/>
    <w:rsid w:val="00C90A9A"/>
    <w:rsid w:val="00C90BBD"/>
    <w:rsid w:val="00C90F7E"/>
    <w:rsid w:val="00C910F6"/>
    <w:rsid w:val="00C915C9"/>
    <w:rsid w:val="00C917DF"/>
    <w:rsid w:val="00C91BF4"/>
    <w:rsid w:val="00C91C84"/>
    <w:rsid w:val="00C9278A"/>
    <w:rsid w:val="00C93479"/>
    <w:rsid w:val="00C93E4C"/>
    <w:rsid w:val="00C94DC8"/>
    <w:rsid w:val="00C94E77"/>
    <w:rsid w:val="00C95B50"/>
    <w:rsid w:val="00C96481"/>
    <w:rsid w:val="00C96806"/>
    <w:rsid w:val="00C97032"/>
    <w:rsid w:val="00CA082F"/>
    <w:rsid w:val="00CA09C2"/>
    <w:rsid w:val="00CA0AB3"/>
    <w:rsid w:val="00CA181E"/>
    <w:rsid w:val="00CA215A"/>
    <w:rsid w:val="00CA29D5"/>
    <w:rsid w:val="00CA3369"/>
    <w:rsid w:val="00CA3F59"/>
    <w:rsid w:val="00CA3F98"/>
    <w:rsid w:val="00CA406D"/>
    <w:rsid w:val="00CA412E"/>
    <w:rsid w:val="00CA4E0C"/>
    <w:rsid w:val="00CA505E"/>
    <w:rsid w:val="00CA519A"/>
    <w:rsid w:val="00CA5289"/>
    <w:rsid w:val="00CA52B7"/>
    <w:rsid w:val="00CA5709"/>
    <w:rsid w:val="00CA5999"/>
    <w:rsid w:val="00CA6A11"/>
    <w:rsid w:val="00CA6E50"/>
    <w:rsid w:val="00CA7707"/>
    <w:rsid w:val="00CA7AC9"/>
    <w:rsid w:val="00CA7DB9"/>
    <w:rsid w:val="00CB02D1"/>
    <w:rsid w:val="00CB0B4C"/>
    <w:rsid w:val="00CB0D96"/>
    <w:rsid w:val="00CB0F18"/>
    <w:rsid w:val="00CB1732"/>
    <w:rsid w:val="00CB1952"/>
    <w:rsid w:val="00CB1ABD"/>
    <w:rsid w:val="00CB1E40"/>
    <w:rsid w:val="00CB2910"/>
    <w:rsid w:val="00CB2AC8"/>
    <w:rsid w:val="00CB2AF5"/>
    <w:rsid w:val="00CB31FF"/>
    <w:rsid w:val="00CB32F7"/>
    <w:rsid w:val="00CB3579"/>
    <w:rsid w:val="00CB44D3"/>
    <w:rsid w:val="00CB4A0E"/>
    <w:rsid w:val="00CB4BD0"/>
    <w:rsid w:val="00CB4F5D"/>
    <w:rsid w:val="00CB4FEF"/>
    <w:rsid w:val="00CB6A42"/>
    <w:rsid w:val="00CB6D97"/>
    <w:rsid w:val="00CB74E3"/>
    <w:rsid w:val="00CB74F2"/>
    <w:rsid w:val="00CB7D19"/>
    <w:rsid w:val="00CC026C"/>
    <w:rsid w:val="00CC02E0"/>
    <w:rsid w:val="00CC08F5"/>
    <w:rsid w:val="00CC0991"/>
    <w:rsid w:val="00CC1167"/>
    <w:rsid w:val="00CC117D"/>
    <w:rsid w:val="00CC1518"/>
    <w:rsid w:val="00CC1D3D"/>
    <w:rsid w:val="00CC21EF"/>
    <w:rsid w:val="00CC237C"/>
    <w:rsid w:val="00CC246F"/>
    <w:rsid w:val="00CC2571"/>
    <w:rsid w:val="00CC2603"/>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EE1"/>
    <w:rsid w:val="00CC72C8"/>
    <w:rsid w:val="00CC7661"/>
    <w:rsid w:val="00CD0B68"/>
    <w:rsid w:val="00CD0C1B"/>
    <w:rsid w:val="00CD0EF0"/>
    <w:rsid w:val="00CD1B60"/>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EBF"/>
    <w:rsid w:val="00CD7076"/>
    <w:rsid w:val="00CD7394"/>
    <w:rsid w:val="00CD762B"/>
    <w:rsid w:val="00CD787A"/>
    <w:rsid w:val="00CE092B"/>
    <w:rsid w:val="00CE0B88"/>
    <w:rsid w:val="00CE0BBA"/>
    <w:rsid w:val="00CE1BCB"/>
    <w:rsid w:val="00CE1C3F"/>
    <w:rsid w:val="00CE2826"/>
    <w:rsid w:val="00CE2B85"/>
    <w:rsid w:val="00CE2DBE"/>
    <w:rsid w:val="00CE325F"/>
    <w:rsid w:val="00CE3AA7"/>
    <w:rsid w:val="00CE3B4C"/>
    <w:rsid w:val="00CE3DE4"/>
    <w:rsid w:val="00CE5102"/>
    <w:rsid w:val="00CE555B"/>
    <w:rsid w:val="00CE59DF"/>
    <w:rsid w:val="00CE5BCA"/>
    <w:rsid w:val="00CE5EC2"/>
    <w:rsid w:val="00CE7474"/>
    <w:rsid w:val="00CE7554"/>
    <w:rsid w:val="00CE76F4"/>
    <w:rsid w:val="00CE7D4C"/>
    <w:rsid w:val="00CF0054"/>
    <w:rsid w:val="00CF010A"/>
    <w:rsid w:val="00CF02BE"/>
    <w:rsid w:val="00CF0433"/>
    <w:rsid w:val="00CF054D"/>
    <w:rsid w:val="00CF0D80"/>
    <w:rsid w:val="00CF14E4"/>
    <w:rsid w:val="00CF16AB"/>
    <w:rsid w:val="00CF18B0"/>
    <w:rsid w:val="00CF1EA4"/>
    <w:rsid w:val="00CF1EBB"/>
    <w:rsid w:val="00CF2845"/>
    <w:rsid w:val="00CF285C"/>
    <w:rsid w:val="00CF285D"/>
    <w:rsid w:val="00CF293F"/>
    <w:rsid w:val="00CF2D98"/>
    <w:rsid w:val="00CF2EBF"/>
    <w:rsid w:val="00CF31CC"/>
    <w:rsid w:val="00CF4BAE"/>
    <w:rsid w:val="00CF4C82"/>
    <w:rsid w:val="00CF53F3"/>
    <w:rsid w:val="00CF5FDE"/>
    <w:rsid w:val="00CF6161"/>
    <w:rsid w:val="00CF6354"/>
    <w:rsid w:val="00CF65B9"/>
    <w:rsid w:val="00CF69C5"/>
    <w:rsid w:val="00CF6F78"/>
    <w:rsid w:val="00CF7731"/>
    <w:rsid w:val="00CF7D73"/>
    <w:rsid w:val="00D004D9"/>
    <w:rsid w:val="00D004DA"/>
    <w:rsid w:val="00D00A81"/>
    <w:rsid w:val="00D00A97"/>
    <w:rsid w:val="00D01D21"/>
    <w:rsid w:val="00D02121"/>
    <w:rsid w:val="00D024CC"/>
    <w:rsid w:val="00D03248"/>
    <w:rsid w:val="00D03913"/>
    <w:rsid w:val="00D046FE"/>
    <w:rsid w:val="00D04E67"/>
    <w:rsid w:val="00D05121"/>
    <w:rsid w:val="00D0575F"/>
    <w:rsid w:val="00D0586D"/>
    <w:rsid w:val="00D05E2F"/>
    <w:rsid w:val="00D05E72"/>
    <w:rsid w:val="00D05F7C"/>
    <w:rsid w:val="00D06282"/>
    <w:rsid w:val="00D0655F"/>
    <w:rsid w:val="00D073B6"/>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AC1"/>
    <w:rsid w:val="00D21232"/>
    <w:rsid w:val="00D213CD"/>
    <w:rsid w:val="00D215AC"/>
    <w:rsid w:val="00D21C98"/>
    <w:rsid w:val="00D21CA2"/>
    <w:rsid w:val="00D21D17"/>
    <w:rsid w:val="00D21E5D"/>
    <w:rsid w:val="00D22400"/>
    <w:rsid w:val="00D22CAC"/>
    <w:rsid w:val="00D22E7A"/>
    <w:rsid w:val="00D248F7"/>
    <w:rsid w:val="00D252E9"/>
    <w:rsid w:val="00D2558D"/>
    <w:rsid w:val="00D26312"/>
    <w:rsid w:val="00D26419"/>
    <w:rsid w:val="00D26485"/>
    <w:rsid w:val="00D268F8"/>
    <w:rsid w:val="00D26950"/>
    <w:rsid w:val="00D273DE"/>
    <w:rsid w:val="00D274B0"/>
    <w:rsid w:val="00D2761C"/>
    <w:rsid w:val="00D2775C"/>
    <w:rsid w:val="00D277F2"/>
    <w:rsid w:val="00D27C60"/>
    <w:rsid w:val="00D27D31"/>
    <w:rsid w:val="00D30A46"/>
    <w:rsid w:val="00D31226"/>
    <w:rsid w:val="00D31FEA"/>
    <w:rsid w:val="00D3229A"/>
    <w:rsid w:val="00D3265C"/>
    <w:rsid w:val="00D328B2"/>
    <w:rsid w:val="00D32F25"/>
    <w:rsid w:val="00D33802"/>
    <w:rsid w:val="00D33AE8"/>
    <w:rsid w:val="00D342C8"/>
    <w:rsid w:val="00D34313"/>
    <w:rsid w:val="00D34995"/>
    <w:rsid w:val="00D34B7F"/>
    <w:rsid w:val="00D35BAA"/>
    <w:rsid w:val="00D36127"/>
    <w:rsid w:val="00D36249"/>
    <w:rsid w:val="00D36656"/>
    <w:rsid w:val="00D367AB"/>
    <w:rsid w:val="00D37310"/>
    <w:rsid w:val="00D37577"/>
    <w:rsid w:val="00D37EA5"/>
    <w:rsid w:val="00D400A9"/>
    <w:rsid w:val="00D4094B"/>
    <w:rsid w:val="00D40C2B"/>
    <w:rsid w:val="00D40F61"/>
    <w:rsid w:val="00D41118"/>
    <w:rsid w:val="00D41912"/>
    <w:rsid w:val="00D42322"/>
    <w:rsid w:val="00D428E2"/>
    <w:rsid w:val="00D42BFA"/>
    <w:rsid w:val="00D42D39"/>
    <w:rsid w:val="00D42D6C"/>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71B"/>
    <w:rsid w:val="00D5324B"/>
    <w:rsid w:val="00D53760"/>
    <w:rsid w:val="00D53917"/>
    <w:rsid w:val="00D53E2D"/>
    <w:rsid w:val="00D53EE0"/>
    <w:rsid w:val="00D5416E"/>
    <w:rsid w:val="00D54194"/>
    <w:rsid w:val="00D54497"/>
    <w:rsid w:val="00D548D5"/>
    <w:rsid w:val="00D5496D"/>
    <w:rsid w:val="00D54BAD"/>
    <w:rsid w:val="00D54E77"/>
    <w:rsid w:val="00D5501D"/>
    <w:rsid w:val="00D550E6"/>
    <w:rsid w:val="00D55AD6"/>
    <w:rsid w:val="00D56244"/>
    <w:rsid w:val="00D5648A"/>
    <w:rsid w:val="00D564CA"/>
    <w:rsid w:val="00D56625"/>
    <w:rsid w:val="00D5689B"/>
    <w:rsid w:val="00D56B30"/>
    <w:rsid w:val="00D5744B"/>
    <w:rsid w:val="00D60342"/>
    <w:rsid w:val="00D603DC"/>
    <w:rsid w:val="00D60E23"/>
    <w:rsid w:val="00D62203"/>
    <w:rsid w:val="00D62E5B"/>
    <w:rsid w:val="00D6320B"/>
    <w:rsid w:val="00D63479"/>
    <w:rsid w:val="00D635E9"/>
    <w:rsid w:val="00D63DCB"/>
    <w:rsid w:val="00D64006"/>
    <w:rsid w:val="00D642BF"/>
    <w:rsid w:val="00D64324"/>
    <w:rsid w:val="00D64601"/>
    <w:rsid w:val="00D650E9"/>
    <w:rsid w:val="00D65150"/>
    <w:rsid w:val="00D6534E"/>
    <w:rsid w:val="00D653D1"/>
    <w:rsid w:val="00D65603"/>
    <w:rsid w:val="00D658AE"/>
    <w:rsid w:val="00D658D6"/>
    <w:rsid w:val="00D65F2C"/>
    <w:rsid w:val="00D664A4"/>
    <w:rsid w:val="00D66558"/>
    <w:rsid w:val="00D6664A"/>
    <w:rsid w:val="00D6666E"/>
    <w:rsid w:val="00D66D54"/>
    <w:rsid w:val="00D66EDA"/>
    <w:rsid w:val="00D717A6"/>
    <w:rsid w:val="00D717E6"/>
    <w:rsid w:val="00D718C7"/>
    <w:rsid w:val="00D71FCA"/>
    <w:rsid w:val="00D7361F"/>
    <w:rsid w:val="00D73D1E"/>
    <w:rsid w:val="00D744C7"/>
    <w:rsid w:val="00D747FE"/>
    <w:rsid w:val="00D74903"/>
    <w:rsid w:val="00D74AC4"/>
    <w:rsid w:val="00D750FB"/>
    <w:rsid w:val="00D75151"/>
    <w:rsid w:val="00D76B65"/>
    <w:rsid w:val="00D77506"/>
    <w:rsid w:val="00D77839"/>
    <w:rsid w:val="00D77C97"/>
    <w:rsid w:val="00D809A8"/>
    <w:rsid w:val="00D80E7F"/>
    <w:rsid w:val="00D80E9D"/>
    <w:rsid w:val="00D81484"/>
    <w:rsid w:val="00D8201F"/>
    <w:rsid w:val="00D82627"/>
    <w:rsid w:val="00D82889"/>
    <w:rsid w:val="00D82950"/>
    <w:rsid w:val="00D82B34"/>
    <w:rsid w:val="00D82BB3"/>
    <w:rsid w:val="00D8324C"/>
    <w:rsid w:val="00D83695"/>
    <w:rsid w:val="00D837E6"/>
    <w:rsid w:val="00D83FDD"/>
    <w:rsid w:val="00D84977"/>
    <w:rsid w:val="00D85172"/>
    <w:rsid w:val="00D854EC"/>
    <w:rsid w:val="00D857EB"/>
    <w:rsid w:val="00D8584A"/>
    <w:rsid w:val="00D85CD8"/>
    <w:rsid w:val="00D86377"/>
    <w:rsid w:val="00D871F0"/>
    <w:rsid w:val="00D8720A"/>
    <w:rsid w:val="00D873C3"/>
    <w:rsid w:val="00D87823"/>
    <w:rsid w:val="00D87855"/>
    <w:rsid w:val="00D87956"/>
    <w:rsid w:val="00D87DDD"/>
    <w:rsid w:val="00D905E4"/>
    <w:rsid w:val="00D90931"/>
    <w:rsid w:val="00D90A2E"/>
    <w:rsid w:val="00D90D9A"/>
    <w:rsid w:val="00D91130"/>
    <w:rsid w:val="00D9152D"/>
    <w:rsid w:val="00D91DB5"/>
    <w:rsid w:val="00D92100"/>
    <w:rsid w:val="00D926C8"/>
    <w:rsid w:val="00D926F2"/>
    <w:rsid w:val="00D92D62"/>
    <w:rsid w:val="00D93303"/>
    <w:rsid w:val="00D93592"/>
    <w:rsid w:val="00D93A6E"/>
    <w:rsid w:val="00D9422C"/>
    <w:rsid w:val="00D9497B"/>
    <w:rsid w:val="00D94C42"/>
    <w:rsid w:val="00D95116"/>
    <w:rsid w:val="00D95406"/>
    <w:rsid w:val="00D95770"/>
    <w:rsid w:val="00D95EAB"/>
    <w:rsid w:val="00D96830"/>
    <w:rsid w:val="00D97318"/>
    <w:rsid w:val="00D976D8"/>
    <w:rsid w:val="00D97937"/>
    <w:rsid w:val="00DA0407"/>
    <w:rsid w:val="00DA0610"/>
    <w:rsid w:val="00DA06EA"/>
    <w:rsid w:val="00DA0EA4"/>
    <w:rsid w:val="00DA0EF4"/>
    <w:rsid w:val="00DA14F9"/>
    <w:rsid w:val="00DA193B"/>
    <w:rsid w:val="00DA1A5C"/>
    <w:rsid w:val="00DA1C8A"/>
    <w:rsid w:val="00DA1DEA"/>
    <w:rsid w:val="00DA20E9"/>
    <w:rsid w:val="00DA248E"/>
    <w:rsid w:val="00DA273A"/>
    <w:rsid w:val="00DA2CEC"/>
    <w:rsid w:val="00DA3137"/>
    <w:rsid w:val="00DA3528"/>
    <w:rsid w:val="00DA3629"/>
    <w:rsid w:val="00DA3790"/>
    <w:rsid w:val="00DA37BB"/>
    <w:rsid w:val="00DA3C5D"/>
    <w:rsid w:val="00DA3DE5"/>
    <w:rsid w:val="00DA3E45"/>
    <w:rsid w:val="00DA4A98"/>
    <w:rsid w:val="00DA514A"/>
    <w:rsid w:val="00DA532E"/>
    <w:rsid w:val="00DA53B7"/>
    <w:rsid w:val="00DA565E"/>
    <w:rsid w:val="00DA5D3D"/>
    <w:rsid w:val="00DA643C"/>
    <w:rsid w:val="00DA779D"/>
    <w:rsid w:val="00DA77C4"/>
    <w:rsid w:val="00DB1D51"/>
    <w:rsid w:val="00DB2462"/>
    <w:rsid w:val="00DB313B"/>
    <w:rsid w:val="00DB3172"/>
    <w:rsid w:val="00DB334F"/>
    <w:rsid w:val="00DB34F4"/>
    <w:rsid w:val="00DB38D8"/>
    <w:rsid w:val="00DB3907"/>
    <w:rsid w:val="00DB3AB4"/>
    <w:rsid w:val="00DB3C88"/>
    <w:rsid w:val="00DB4398"/>
    <w:rsid w:val="00DB50B1"/>
    <w:rsid w:val="00DB5D67"/>
    <w:rsid w:val="00DB5FA3"/>
    <w:rsid w:val="00DB6647"/>
    <w:rsid w:val="00DB66CE"/>
    <w:rsid w:val="00DB6832"/>
    <w:rsid w:val="00DB6FE7"/>
    <w:rsid w:val="00DB70DA"/>
    <w:rsid w:val="00DB72CE"/>
    <w:rsid w:val="00DB741D"/>
    <w:rsid w:val="00DB7675"/>
    <w:rsid w:val="00DC0381"/>
    <w:rsid w:val="00DC038A"/>
    <w:rsid w:val="00DC0744"/>
    <w:rsid w:val="00DC09BB"/>
    <w:rsid w:val="00DC0C19"/>
    <w:rsid w:val="00DC139D"/>
    <w:rsid w:val="00DC1E9E"/>
    <w:rsid w:val="00DC2307"/>
    <w:rsid w:val="00DC2995"/>
    <w:rsid w:val="00DC2AB7"/>
    <w:rsid w:val="00DC2CD5"/>
    <w:rsid w:val="00DC31A4"/>
    <w:rsid w:val="00DC346E"/>
    <w:rsid w:val="00DC3667"/>
    <w:rsid w:val="00DC3A53"/>
    <w:rsid w:val="00DC3C1B"/>
    <w:rsid w:val="00DC4208"/>
    <w:rsid w:val="00DC4D9D"/>
    <w:rsid w:val="00DC5754"/>
    <w:rsid w:val="00DC5973"/>
    <w:rsid w:val="00DC5AA3"/>
    <w:rsid w:val="00DC6670"/>
    <w:rsid w:val="00DC6728"/>
    <w:rsid w:val="00DC71C3"/>
    <w:rsid w:val="00DC743A"/>
    <w:rsid w:val="00DC7A31"/>
    <w:rsid w:val="00DD0195"/>
    <w:rsid w:val="00DD0FE4"/>
    <w:rsid w:val="00DD1079"/>
    <w:rsid w:val="00DD10C7"/>
    <w:rsid w:val="00DD14C1"/>
    <w:rsid w:val="00DD203A"/>
    <w:rsid w:val="00DD27DC"/>
    <w:rsid w:val="00DD2B5A"/>
    <w:rsid w:val="00DD335A"/>
    <w:rsid w:val="00DD3781"/>
    <w:rsid w:val="00DD38B2"/>
    <w:rsid w:val="00DD408B"/>
    <w:rsid w:val="00DD44B1"/>
    <w:rsid w:val="00DD4849"/>
    <w:rsid w:val="00DD48D9"/>
    <w:rsid w:val="00DD49E4"/>
    <w:rsid w:val="00DD4A0C"/>
    <w:rsid w:val="00DD4B30"/>
    <w:rsid w:val="00DD69EF"/>
    <w:rsid w:val="00DD6EBD"/>
    <w:rsid w:val="00DD7299"/>
    <w:rsid w:val="00DD779D"/>
    <w:rsid w:val="00DD7F58"/>
    <w:rsid w:val="00DE0438"/>
    <w:rsid w:val="00DE064C"/>
    <w:rsid w:val="00DE06AD"/>
    <w:rsid w:val="00DE078C"/>
    <w:rsid w:val="00DE0857"/>
    <w:rsid w:val="00DE13D5"/>
    <w:rsid w:val="00DE1A44"/>
    <w:rsid w:val="00DE1AED"/>
    <w:rsid w:val="00DE25C9"/>
    <w:rsid w:val="00DE2A5B"/>
    <w:rsid w:val="00DE2B97"/>
    <w:rsid w:val="00DE2E0C"/>
    <w:rsid w:val="00DE3AF1"/>
    <w:rsid w:val="00DE4CEC"/>
    <w:rsid w:val="00DE4D13"/>
    <w:rsid w:val="00DE4D3A"/>
    <w:rsid w:val="00DE5562"/>
    <w:rsid w:val="00DE593B"/>
    <w:rsid w:val="00DE59FA"/>
    <w:rsid w:val="00DE5A83"/>
    <w:rsid w:val="00DE5B03"/>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2C8"/>
    <w:rsid w:val="00DF1627"/>
    <w:rsid w:val="00DF1951"/>
    <w:rsid w:val="00DF199B"/>
    <w:rsid w:val="00DF1E2D"/>
    <w:rsid w:val="00DF1E3E"/>
    <w:rsid w:val="00DF201C"/>
    <w:rsid w:val="00DF223C"/>
    <w:rsid w:val="00DF23CA"/>
    <w:rsid w:val="00DF255E"/>
    <w:rsid w:val="00DF2ECA"/>
    <w:rsid w:val="00DF2FDB"/>
    <w:rsid w:val="00DF361F"/>
    <w:rsid w:val="00DF4C20"/>
    <w:rsid w:val="00DF4C7C"/>
    <w:rsid w:val="00DF51C0"/>
    <w:rsid w:val="00DF53E9"/>
    <w:rsid w:val="00DF54A5"/>
    <w:rsid w:val="00DF5633"/>
    <w:rsid w:val="00DF586A"/>
    <w:rsid w:val="00DF6058"/>
    <w:rsid w:val="00DF60BC"/>
    <w:rsid w:val="00DF6787"/>
    <w:rsid w:val="00DF6A7F"/>
    <w:rsid w:val="00DF6F8C"/>
    <w:rsid w:val="00DF7330"/>
    <w:rsid w:val="00DF79C3"/>
    <w:rsid w:val="00DF7C4C"/>
    <w:rsid w:val="00DF7EB3"/>
    <w:rsid w:val="00E00BE1"/>
    <w:rsid w:val="00E01B92"/>
    <w:rsid w:val="00E01D73"/>
    <w:rsid w:val="00E01F24"/>
    <w:rsid w:val="00E02049"/>
    <w:rsid w:val="00E02A67"/>
    <w:rsid w:val="00E02D30"/>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F25"/>
    <w:rsid w:val="00E06884"/>
    <w:rsid w:val="00E068F1"/>
    <w:rsid w:val="00E070DE"/>
    <w:rsid w:val="00E075F2"/>
    <w:rsid w:val="00E07E56"/>
    <w:rsid w:val="00E10636"/>
    <w:rsid w:val="00E10A17"/>
    <w:rsid w:val="00E11966"/>
    <w:rsid w:val="00E11AC1"/>
    <w:rsid w:val="00E1209E"/>
    <w:rsid w:val="00E12206"/>
    <w:rsid w:val="00E123C6"/>
    <w:rsid w:val="00E12531"/>
    <w:rsid w:val="00E12E1F"/>
    <w:rsid w:val="00E12E73"/>
    <w:rsid w:val="00E13333"/>
    <w:rsid w:val="00E13CE9"/>
    <w:rsid w:val="00E14ACF"/>
    <w:rsid w:val="00E1538E"/>
    <w:rsid w:val="00E1543D"/>
    <w:rsid w:val="00E15E63"/>
    <w:rsid w:val="00E15FA5"/>
    <w:rsid w:val="00E161A3"/>
    <w:rsid w:val="00E1689F"/>
    <w:rsid w:val="00E168B1"/>
    <w:rsid w:val="00E16CAC"/>
    <w:rsid w:val="00E1714C"/>
    <w:rsid w:val="00E17789"/>
    <w:rsid w:val="00E17C36"/>
    <w:rsid w:val="00E17D20"/>
    <w:rsid w:val="00E20032"/>
    <w:rsid w:val="00E2017B"/>
    <w:rsid w:val="00E2122D"/>
    <w:rsid w:val="00E2249B"/>
    <w:rsid w:val="00E229D1"/>
    <w:rsid w:val="00E230F8"/>
    <w:rsid w:val="00E2343F"/>
    <w:rsid w:val="00E23813"/>
    <w:rsid w:val="00E23954"/>
    <w:rsid w:val="00E24374"/>
    <w:rsid w:val="00E243CE"/>
    <w:rsid w:val="00E244AF"/>
    <w:rsid w:val="00E246DB"/>
    <w:rsid w:val="00E24908"/>
    <w:rsid w:val="00E24A42"/>
    <w:rsid w:val="00E24B66"/>
    <w:rsid w:val="00E25241"/>
    <w:rsid w:val="00E26647"/>
    <w:rsid w:val="00E26A6F"/>
    <w:rsid w:val="00E26A75"/>
    <w:rsid w:val="00E26B6B"/>
    <w:rsid w:val="00E26BEC"/>
    <w:rsid w:val="00E27633"/>
    <w:rsid w:val="00E2797A"/>
    <w:rsid w:val="00E30460"/>
    <w:rsid w:val="00E30780"/>
    <w:rsid w:val="00E3098A"/>
    <w:rsid w:val="00E31E1A"/>
    <w:rsid w:val="00E31F40"/>
    <w:rsid w:val="00E32A79"/>
    <w:rsid w:val="00E33CB9"/>
    <w:rsid w:val="00E33E8E"/>
    <w:rsid w:val="00E343BD"/>
    <w:rsid w:val="00E35513"/>
    <w:rsid w:val="00E35A26"/>
    <w:rsid w:val="00E35AD5"/>
    <w:rsid w:val="00E35B6C"/>
    <w:rsid w:val="00E35BC4"/>
    <w:rsid w:val="00E36579"/>
    <w:rsid w:val="00E368B2"/>
    <w:rsid w:val="00E36B2F"/>
    <w:rsid w:val="00E36D90"/>
    <w:rsid w:val="00E371C2"/>
    <w:rsid w:val="00E374C5"/>
    <w:rsid w:val="00E377D8"/>
    <w:rsid w:val="00E37EB2"/>
    <w:rsid w:val="00E403AD"/>
    <w:rsid w:val="00E408DB"/>
    <w:rsid w:val="00E40900"/>
    <w:rsid w:val="00E412E7"/>
    <w:rsid w:val="00E413B2"/>
    <w:rsid w:val="00E423DD"/>
    <w:rsid w:val="00E4357B"/>
    <w:rsid w:val="00E435E3"/>
    <w:rsid w:val="00E43707"/>
    <w:rsid w:val="00E43B47"/>
    <w:rsid w:val="00E43D02"/>
    <w:rsid w:val="00E4401D"/>
    <w:rsid w:val="00E44342"/>
    <w:rsid w:val="00E4441F"/>
    <w:rsid w:val="00E447C5"/>
    <w:rsid w:val="00E44BEB"/>
    <w:rsid w:val="00E44C9D"/>
    <w:rsid w:val="00E44EAF"/>
    <w:rsid w:val="00E44EE4"/>
    <w:rsid w:val="00E4542B"/>
    <w:rsid w:val="00E46035"/>
    <w:rsid w:val="00E46664"/>
    <w:rsid w:val="00E4693F"/>
    <w:rsid w:val="00E474E8"/>
    <w:rsid w:val="00E47F7E"/>
    <w:rsid w:val="00E5057C"/>
    <w:rsid w:val="00E50C8F"/>
    <w:rsid w:val="00E50CF3"/>
    <w:rsid w:val="00E50D0D"/>
    <w:rsid w:val="00E517C8"/>
    <w:rsid w:val="00E51ADE"/>
    <w:rsid w:val="00E526B7"/>
    <w:rsid w:val="00E52700"/>
    <w:rsid w:val="00E52ADA"/>
    <w:rsid w:val="00E52C8B"/>
    <w:rsid w:val="00E53C5E"/>
    <w:rsid w:val="00E5436C"/>
    <w:rsid w:val="00E5448C"/>
    <w:rsid w:val="00E545B7"/>
    <w:rsid w:val="00E5470D"/>
    <w:rsid w:val="00E54D84"/>
    <w:rsid w:val="00E55033"/>
    <w:rsid w:val="00E55073"/>
    <w:rsid w:val="00E556F8"/>
    <w:rsid w:val="00E55D0B"/>
    <w:rsid w:val="00E564FD"/>
    <w:rsid w:val="00E57073"/>
    <w:rsid w:val="00E57235"/>
    <w:rsid w:val="00E57238"/>
    <w:rsid w:val="00E57ADD"/>
    <w:rsid w:val="00E57E72"/>
    <w:rsid w:val="00E602B8"/>
    <w:rsid w:val="00E60952"/>
    <w:rsid w:val="00E614EE"/>
    <w:rsid w:val="00E6175A"/>
    <w:rsid w:val="00E61828"/>
    <w:rsid w:val="00E62096"/>
    <w:rsid w:val="00E622A2"/>
    <w:rsid w:val="00E62DCC"/>
    <w:rsid w:val="00E62EEA"/>
    <w:rsid w:val="00E6342D"/>
    <w:rsid w:val="00E636C7"/>
    <w:rsid w:val="00E63933"/>
    <w:rsid w:val="00E63B0D"/>
    <w:rsid w:val="00E63F08"/>
    <w:rsid w:val="00E64448"/>
    <w:rsid w:val="00E647E9"/>
    <w:rsid w:val="00E647F6"/>
    <w:rsid w:val="00E64B30"/>
    <w:rsid w:val="00E651A1"/>
    <w:rsid w:val="00E6567F"/>
    <w:rsid w:val="00E66719"/>
    <w:rsid w:val="00E66730"/>
    <w:rsid w:val="00E66892"/>
    <w:rsid w:val="00E66C26"/>
    <w:rsid w:val="00E66F5D"/>
    <w:rsid w:val="00E677AB"/>
    <w:rsid w:val="00E6799B"/>
    <w:rsid w:val="00E706BA"/>
    <w:rsid w:val="00E70934"/>
    <w:rsid w:val="00E70B1B"/>
    <w:rsid w:val="00E70D2C"/>
    <w:rsid w:val="00E70E9E"/>
    <w:rsid w:val="00E70EE9"/>
    <w:rsid w:val="00E71805"/>
    <w:rsid w:val="00E72205"/>
    <w:rsid w:val="00E7237C"/>
    <w:rsid w:val="00E72461"/>
    <w:rsid w:val="00E72A5D"/>
    <w:rsid w:val="00E72C3C"/>
    <w:rsid w:val="00E737E2"/>
    <w:rsid w:val="00E742B9"/>
    <w:rsid w:val="00E74706"/>
    <w:rsid w:val="00E74A7C"/>
    <w:rsid w:val="00E7535E"/>
    <w:rsid w:val="00E75EBB"/>
    <w:rsid w:val="00E7685E"/>
    <w:rsid w:val="00E76BA3"/>
    <w:rsid w:val="00E76E0B"/>
    <w:rsid w:val="00E77D4F"/>
    <w:rsid w:val="00E77E8F"/>
    <w:rsid w:val="00E77F42"/>
    <w:rsid w:val="00E80152"/>
    <w:rsid w:val="00E8023E"/>
    <w:rsid w:val="00E80295"/>
    <w:rsid w:val="00E808D4"/>
    <w:rsid w:val="00E80CE5"/>
    <w:rsid w:val="00E812B8"/>
    <w:rsid w:val="00E81602"/>
    <w:rsid w:val="00E8199E"/>
    <w:rsid w:val="00E819BA"/>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788"/>
    <w:rsid w:val="00E907F3"/>
    <w:rsid w:val="00E909C5"/>
    <w:rsid w:val="00E90A7C"/>
    <w:rsid w:val="00E90CBC"/>
    <w:rsid w:val="00E90D73"/>
    <w:rsid w:val="00E90E07"/>
    <w:rsid w:val="00E912E6"/>
    <w:rsid w:val="00E915EA"/>
    <w:rsid w:val="00E916B8"/>
    <w:rsid w:val="00E9187D"/>
    <w:rsid w:val="00E91C66"/>
    <w:rsid w:val="00E92AD0"/>
    <w:rsid w:val="00E92FE3"/>
    <w:rsid w:val="00E938E6"/>
    <w:rsid w:val="00E94051"/>
    <w:rsid w:val="00E943E6"/>
    <w:rsid w:val="00E94B49"/>
    <w:rsid w:val="00E94E5C"/>
    <w:rsid w:val="00E95093"/>
    <w:rsid w:val="00E9562D"/>
    <w:rsid w:val="00E95B39"/>
    <w:rsid w:val="00E95C6B"/>
    <w:rsid w:val="00E96475"/>
    <w:rsid w:val="00E96A09"/>
    <w:rsid w:val="00E96E7D"/>
    <w:rsid w:val="00E97451"/>
    <w:rsid w:val="00E974EB"/>
    <w:rsid w:val="00E9766A"/>
    <w:rsid w:val="00E978BC"/>
    <w:rsid w:val="00EA06F1"/>
    <w:rsid w:val="00EA0ABF"/>
    <w:rsid w:val="00EA1781"/>
    <w:rsid w:val="00EA1929"/>
    <w:rsid w:val="00EA201E"/>
    <w:rsid w:val="00EA22B3"/>
    <w:rsid w:val="00EA2496"/>
    <w:rsid w:val="00EA2AAC"/>
    <w:rsid w:val="00EA2D1B"/>
    <w:rsid w:val="00EA308F"/>
    <w:rsid w:val="00EA3245"/>
    <w:rsid w:val="00EA334C"/>
    <w:rsid w:val="00EA35E9"/>
    <w:rsid w:val="00EA40FD"/>
    <w:rsid w:val="00EA4596"/>
    <w:rsid w:val="00EA4694"/>
    <w:rsid w:val="00EA47C1"/>
    <w:rsid w:val="00EA48CA"/>
    <w:rsid w:val="00EA49BE"/>
    <w:rsid w:val="00EA4A7A"/>
    <w:rsid w:val="00EA544B"/>
    <w:rsid w:val="00EA55CA"/>
    <w:rsid w:val="00EA596F"/>
    <w:rsid w:val="00EA59A0"/>
    <w:rsid w:val="00EA5B45"/>
    <w:rsid w:val="00EA5FF9"/>
    <w:rsid w:val="00EA6358"/>
    <w:rsid w:val="00EA643B"/>
    <w:rsid w:val="00EA675F"/>
    <w:rsid w:val="00EA6788"/>
    <w:rsid w:val="00EA6E0C"/>
    <w:rsid w:val="00EA715F"/>
    <w:rsid w:val="00EA733C"/>
    <w:rsid w:val="00EA769D"/>
    <w:rsid w:val="00EA7BE3"/>
    <w:rsid w:val="00EB0532"/>
    <w:rsid w:val="00EB073A"/>
    <w:rsid w:val="00EB1075"/>
    <w:rsid w:val="00EB1A5A"/>
    <w:rsid w:val="00EB1B3C"/>
    <w:rsid w:val="00EB21F4"/>
    <w:rsid w:val="00EB2235"/>
    <w:rsid w:val="00EB24B0"/>
    <w:rsid w:val="00EB31EB"/>
    <w:rsid w:val="00EB33EC"/>
    <w:rsid w:val="00EB3778"/>
    <w:rsid w:val="00EB3C09"/>
    <w:rsid w:val="00EB410E"/>
    <w:rsid w:val="00EB420B"/>
    <w:rsid w:val="00EB43BD"/>
    <w:rsid w:val="00EB48D3"/>
    <w:rsid w:val="00EB5C05"/>
    <w:rsid w:val="00EB658B"/>
    <w:rsid w:val="00EB668F"/>
    <w:rsid w:val="00EB6EEC"/>
    <w:rsid w:val="00EB760C"/>
    <w:rsid w:val="00EB7611"/>
    <w:rsid w:val="00EB7844"/>
    <w:rsid w:val="00EB793A"/>
    <w:rsid w:val="00EC02AE"/>
    <w:rsid w:val="00EC0AD0"/>
    <w:rsid w:val="00EC0C2B"/>
    <w:rsid w:val="00EC1747"/>
    <w:rsid w:val="00EC1777"/>
    <w:rsid w:val="00EC2052"/>
    <w:rsid w:val="00EC232B"/>
    <w:rsid w:val="00EC2383"/>
    <w:rsid w:val="00EC2DED"/>
    <w:rsid w:val="00EC3210"/>
    <w:rsid w:val="00EC3E19"/>
    <w:rsid w:val="00EC4424"/>
    <w:rsid w:val="00EC4666"/>
    <w:rsid w:val="00EC4704"/>
    <w:rsid w:val="00EC4B14"/>
    <w:rsid w:val="00EC4DF0"/>
    <w:rsid w:val="00EC5024"/>
    <w:rsid w:val="00EC54C5"/>
    <w:rsid w:val="00EC55D6"/>
    <w:rsid w:val="00EC5BCB"/>
    <w:rsid w:val="00EC6447"/>
    <w:rsid w:val="00EC6C7C"/>
    <w:rsid w:val="00EC7302"/>
    <w:rsid w:val="00EC73C4"/>
    <w:rsid w:val="00EC797C"/>
    <w:rsid w:val="00EC7FED"/>
    <w:rsid w:val="00EC7FFD"/>
    <w:rsid w:val="00ED05AA"/>
    <w:rsid w:val="00ED0ABD"/>
    <w:rsid w:val="00ED0CC3"/>
    <w:rsid w:val="00ED118A"/>
    <w:rsid w:val="00ED1DCF"/>
    <w:rsid w:val="00ED33CC"/>
    <w:rsid w:val="00ED3C0F"/>
    <w:rsid w:val="00ED3C3A"/>
    <w:rsid w:val="00ED4215"/>
    <w:rsid w:val="00ED444D"/>
    <w:rsid w:val="00ED4861"/>
    <w:rsid w:val="00ED5779"/>
    <w:rsid w:val="00ED5874"/>
    <w:rsid w:val="00ED5C02"/>
    <w:rsid w:val="00ED5E9F"/>
    <w:rsid w:val="00ED6002"/>
    <w:rsid w:val="00ED60FE"/>
    <w:rsid w:val="00ED62ED"/>
    <w:rsid w:val="00ED67BD"/>
    <w:rsid w:val="00ED7017"/>
    <w:rsid w:val="00ED7BDC"/>
    <w:rsid w:val="00ED7E30"/>
    <w:rsid w:val="00EE0027"/>
    <w:rsid w:val="00EE02B8"/>
    <w:rsid w:val="00EE075A"/>
    <w:rsid w:val="00EE076E"/>
    <w:rsid w:val="00EE07FF"/>
    <w:rsid w:val="00EE0950"/>
    <w:rsid w:val="00EE13A3"/>
    <w:rsid w:val="00EE1502"/>
    <w:rsid w:val="00EE1B73"/>
    <w:rsid w:val="00EE230A"/>
    <w:rsid w:val="00EE2478"/>
    <w:rsid w:val="00EE249C"/>
    <w:rsid w:val="00EE2E39"/>
    <w:rsid w:val="00EE2F74"/>
    <w:rsid w:val="00EE389E"/>
    <w:rsid w:val="00EE38E7"/>
    <w:rsid w:val="00EE3DA3"/>
    <w:rsid w:val="00EE3E5C"/>
    <w:rsid w:val="00EE4010"/>
    <w:rsid w:val="00EE4210"/>
    <w:rsid w:val="00EE48CE"/>
    <w:rsid w:val="00EE4BC1"/>
    <w:rsid w:val="00EE5452"/>
    <w:rsid w:val="00EE5EAF"/>
    <w:rsid w:val="00EE60F4"/>
    <w:rsid w:val="00EE676F"/>
    <w:rsid w:val="00EE6981"/>
    <w:rsid w:val="00EE7154"/>
    <w:rsid w:val="00EE7A2E"/>
    <w:rsid w:val="00EF155D"/>
    <w:rsid w:val="00EF1684"/>
    <w:rsid w:val="00EF1D9C"/>
    <w:rsid w:val="00EF261A"/>
    <w:rsid w:val="00EF2E5C"/>
    <w:rsid w:val="00EF33ED"/>
    <w:rsid w:val="00EF366C"/>
    <w:rsid w:val="00EF3E34"/>
    <w:rsid w:val="00EF40A5"/>
    <w:rsid w:val="00EF4798"/>
    <w:rsid w:val="00EF47D6"/>
    <w:rsid w:val="00EF5243"/>
    <w:rsid w:val="00EF5F75"/>
    <w:rsid w:val="00EF61F8"/>
    <w:rsid w:val="00EF638A"/>
    <w:rsid w:val="00EF6714"/>
    <w:rsid w:val="00EF6B9A"/>
    <w:rsid w:val="00EF738A"/>
    <w:rsid w:val="00EF74F9"/>
    <w:rsid w:val="00EF7C60"/>
    <w:rsid w:val="00EF7F57"/>
    <w:rsid w:val="00F002E7"/>
    <w:rsid w:val="00F00AED"/>
    <w:rsid w:val="00F00C6A"/>
    <w:rsid w:val="00F00CB7"/>
    <w:rsid w:val="00F00F1C"/>
    <w:rsid w:val="00F00F67"/>
    <w:rsid w:val="00F01AFB"/>
    <w:rsid w:val="00F01F7B"/>
    <w:rsid w:val="00F023E8"/>
    <w:rsid w:val="00F02502"/>
    <w:rsid w:val="00F02647"/>
    <w:rsid w:val="00F03822"/>
    <w:rsid w:val="00F03B3A"/>
    <w:rsid w:val="00F03D2F"/>
    <w:rsid w:val="00F03E56"/>
    <w:rsid w:val="00F044B5"/>
    <w:rsid w:val="00F04846"/>
    <w:rsid w:val="00F04D2A"/>
    <w:rsid w:val="00F0573E"/>
    <w:rsid w:val="00F0574F"/>
    <w:rsid w:val="00F05F8A"/>
    <w:rsid w:val="00F0641A"/>
    <w:rsid w:val="00F066C6"/>
    <w:rsid w:val="00F06A3F"/>
    <w:rsid w:val="00F06C41"/>
    <w:rsid w:val="00F0725B"/>
    <w:rsid w:val="00F07483"/>
    <w:rsid w:val="00F077AB"/>
    <w:rsid w:val="00F079C2"/>
    <w:rsid w:val="00F07B6F"/>
    <w:rsid w:val="00F07D07"/>
    <w:rsid w:val="00F10921"/>
    <w:rsid w:val="00F11D0E"/>
    <w:rsid w:val="00F11D7F"/>
    <w:rsid w:val="00F12617"/>
    <w:rsid w:val="00F12D73"/>
    <w:rsid w:val="00F12E37"/>
    <w:rsid w:val="00F12FCC"/>
    <w:rsid w:val="00F1313D"/>
    <w:rsid w:val="00F138D8"/>
    <w:rsid w:val="00F13B95"/>
    <w:rsid w:val="00F13C8C"/>
    <w:rsid w:val="00F140FE"/>
    <w:rsid w:val="00F14195"/>
    <w:rsid w:val="00F1436C"/>
    <w:rsid w:val="00F1468E"/>
    <w:rsid w:val="00F1471D"/>
    <w:rsid w:val="00F14CD9"/>
    <w:rsid w:val="00F1506C"/>
    <w:rsid w:val="00F15511"/>
    <w:rsid w:val="00F1596A"/>
    <w:rsid w:val="00F15F85"/>
    <w:rsid w:val="00F163F9"/>
    <w:rsid w:val="00F1648E"/>
    <w:rsid w:val="00F177E3"/>
    <w:rsid w:val="00F17991"/>
    <w:rsid w:val="00F17A69"/>
    <w:rsid w:val="00F17DAF"/>
    <w:rsid w:val="00F20C2B"/>
    <w:rsid w:val="00F21135"/>
    <w:rsid w:val="00F216FD"/>
    <w:rsid w:val="00F221CA"/>
    <w:rsid w:val="00F22A04"/>
    <w:rsid w:val="00F2337F"/>
    <w:rsid w:val="00F23424"/>
    <w:rsid w:val="00F23A3A"/>
    <w:rsid w:val="00F23F7C"/>
    <w:rsid w:val="00F247E6"/>
    <w:rsid w:val="00F248CF"/>
    <w:rsid w:val="00F249BF"/>
    <w:rsid w:val="00F25505"/>
    <w:rsid w:val="00F25D7C"/>
    <w:rsid w:val="00F25E63"/>
    <w:rsid w:val="00F265D0"/>
    <w:rsid w:val="00F26F6A"/>
    <w:rsid w:val="00F27241"/>
    <w:rsid w:val="00F27418"/>
    <w:rsid w:val="00F27468"/>
    <w:rsid w:val="00F279BF"/>
    <w:rsid w:val="00F27C6C"/>
    <w:rsid w:val="00F302B9"/>
    <w:rsid w:val="00F30596"/>
    <w:rsid w:val="00F30B07"/>
    <w:rsid w:val="00F30D68"/>
    <w:rsid w:val="00F31521"/>
    <w:rsid w:val="00F31692"/>
    <w:rsid w:val="00F31B07"/>
    <w:rsid w:val="00F3232B"/>
    <w:rsid w:val="00F323E3"/>
    <w:rsid w:val="00F326B6"/>
    <w:rsid w:val="00F3273D"/>
    <w:rsid w:val="00F3284A"/>
    <w:rsid w:val="00F329EC"/>
    <w:rsid w:val="00F32C8F"/>
    <w:rsid w:val="00F334DC"/>
    <w:rsid w:val="00F3391E"/>
    <w:rsid w:val="00F33F69"/>
    <w:rsid w:val="00F34451"/>
    <w:rsid w:val="00F34581"/>
    <w:rsid w:val="00F345D2"/>
    <w:rsid w:val="00F349CB"/>
    <w:rsid w:val="00F34A38"/>
    <w:rsid w:val="00F350B1"/>
    <w:rsid w:val="00F354C9"/>
    <w:rsid w:val="00F35682"/>
    <w:rsid w:val="00F35DA0"/>
    <w:rsid w:val="00F368B6"/>
    <w:rsid w:val="00F36A11"/>
    <w:rsid w:val="00F36C90"/>
    <w:rsid w:val="00F36D83"/>
    <w:rsid w:val="00F3756B"/>
    <w:rsid w:val="00F375E7"/>
    <w:rsid w:val="00F37A2C"/>
    <w:rsid w:val="00F4013A"/>
    <w:rsid w:val="00F40694"/>
    <w:rsid w:val="00F40B6D"/>
    <w:rsid w:val="00F4288E"/>
    <w:rsid w:val="00F42969"/>
    <w:rsid w:val="00F42BC0"/>
    <w:rsid w:val="00F434D7"/>
    <w:rsid w:val="00F437E7"/>
    <w:rsid w:val="00F44A09"/>
    <w:rsid w:val="00F453EE"/>
    <w:rsid w:val="00F45965"/>
    <w:rsid w:val="00F46FDC"/>
    <w:rsid w:val="00F47367"/>
    <w:rsid w:val="00F47BEA"/>
    <w:rsid w:val="00F47CAD"/>
    <w:rsid w:val="00F506D3"/>
    <w:rsid w:val="00F50804"/>
    <w:rsid w:val="00F50881"/>
    <w:rsid w:val="00F50F32"/>
    <w:rsid w:val="00F5110D"/>
    <w:rsid w:val="00F51233"/>
    <w:rsid w:val="00F5187D"/>
    <w:rsid w:val="00F520BD"/>
    <w:rsid w:val="00F52547"/>
    <w:rsid w:val="00F52867"/>
    <w:rsid w:val="00F5292D"/>
    <w:rsid w:val="00F53A5A"/>
    <w:rsid w:val="00F53BC0"/>
    <w:rsid w:val="00F54746"/>
    <w:rsid w:val="00F550AE"/>
    <w:rsid w:val="00F553CD"/>
    <w:rsid w:val="00F5582D"/>
    <w:rsid w:val="00F55F6C"/>
    <w:rsid w:val="00F56082"/>
    <w:rsid w:val="00F56228"/>
    <w:rsid w:val="00F57456"/>
    <w:rsid w:val="00F574CA"/>
    <w:rsid w:val="00F577C7"/>
    <w:rsid w:val="00F57822"/>
    <w:rsid w:val="00F60331"/>
    <w:rsid w:val="00F609D9"/>
    <w:rsid w:val="00F60A94"/>
    <w:rsid w:val="00F60B0C"/>
    <w:rsid w:val="00F6167A"/>
    <w:rsid w:val="00F61733"/>
    <w:rsid w:val="00F6225F"/>
    <w:rsid w:val="00F622F3"/>
    <w:rsid w:val="00F6274A"/>
    <w:rsid w:val="00F62B53"/>
    <w:rsid w:val="00F62CBF"/>
    <w:rsid w:val="00F645DF"/>
    <w:rsid w:val="00F65345"/>
    <w:rsid w:val="00F6570A"/>
    <w:rsid w:val="00F65E8D"/>
    <w:rsid w:val="00F66073"/>
    <w:rsid w:val="00F66144"/>
    <w:rsid w:val="00F66838"/>
    <w:rsid w:val="00F66854"/>
    <w:rsid w:val="00F670D6"/>
    <w:rsid w:val="00F671F0"/>
    <w:rsid w:val="00F6734B"/>
    <w:rsid w:val="00F67B4B"/>
    <w:rsid w:val="00F67EFE"/>
    <w:rsid w:val="00F67F1F"/>
    <w:rsid w:val="00F7012E"/>
    <w:rsid w:val="00F70168"/>
    <w:rsid w:val="00F70244"/>
    <w:rsid w:val="00F70400"/>
    <w:rsid w:val="00F70D7E"/>
    <w:rsid w:val="00F70E46"/>
    <w:rsid w:val="00F711A2"/>
    <w:rsid w:val="00F71886"/>
    <w:rsid w:val="00F71F36"/>
    <w:rsid w:val="00F7221A"/>
    <w:rsid w:val="00F7347D"/>
    <w:rsid w:val="00F734A5"/>
    <w:rsid w:val="00F73785"/>
    <w:rsid w:val="00F73915"/>
    <w:rsid w:val="00F739C8"/>
    <w:rsid w:val="00F73D77"/>
    <w:rsid w:val="00F73E24"/>
    <w:rsid w:val="00F74253"/>
    <w:rsid w:val="00F74537"/>
    <w:rsid w:val="00F74642"/>
    <w:rsid w:val="00F7598B"/>
    <w:rsid w:val="00F75AC7"/>
    <w:rsid w:val="00F75DFC"/>
    <w:rsid w:val="00F75FF6"/>
    <w:rsid w:val="00F7631F"/>
    <w:rsid w:val="00F76803"/>
    <w:rsid w:val="00F7689F"/>
    <w:rsid w:val="00F77167"/>
    <w:rsid w:val="00F802EE"/>
    <w:rsid w:val="00F80FC3"/>
    <w:rsid w:val="00F8123E"/>
    <w:rsid w:val="00F823BD"/>
    <w:rsid w:val="00F826CA"/>
    <w:rsid w:val="00F8374B"/>
    <w:rsid w:val="00F8396F"/>
    <w:rsid w:val="00F83A30"/>
    <w:rsid w:val="00F83DDB"/>
    <w:rsid w:val="00F83FC3"/>
    <w:rsid w:val="00F84499"/>
    <w:rsid w:val="00F845FF"/>
    <w:rsid w:val="00F84965"/>
    <w:rsid w:val="00F85299"/>
    <w:rsid w:val="00F8579E"/>
    <w:rsid w:val="00F85976"/>
    <w:rsid w:val="00F859E5"/>
    <w:rsid w:val="00F85BD6"/>
    <w:rsid w:val="00F868BA"/>
    <w:rsid w:val="00F869B6"/>
    <w:rsid w:val="00F86CE6"/>
    <w:rsid w:val="00F86F42"/>
    <w:rsid w:val="00F876A0"/>
    <w:rsid w:val="00F87783"/>
    <w:rsid w:val="00F87F35"/>
    <w:rsid w:val="00F90515"/>
    <w:rsid w:val="00F919B9"/>
    <w:rsid w:val="00F91E3F"/>
    <w:rsid w:val="00F92025"/>
    <w:rsid w:val="00F925F8"/>
    <w:rsid w:val="00F928DB"/>
    <w:rsid w:val="00F92A64"/>
    <w:rsid w:val="00F937D3"/>
    <w:rsid w:val="00F93811"/>
    <w:rsid w:val="00F94113"/>
    <w:rsid w:val="00F9451B"/>
    <w:rsid w:val="00F947C2"/>
    <w:rsid w:val="00F94B2B"/>
    <w:rsid w:val="00F94C27"/>
    <w:rsid w:val="00F95391"/>
    <w:rsid w:val="00F95B96"/>
    <w:rsid w:val="00F95CBC"/>
    <w:rsid w:val="00F95D23"/>
    <w:rsid w:val="00F979B7"/>
    <w:rsid w:val="00F97C79"/>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0D1"/>
    <w:rsid w:val="00FA525D"/>
    <w:rsid w:val="00FA5EDD"/>
    <w:rsid w:val="00FA60B6"/>
    <w:rsid w:val="00FA6138"/>
    <w:rsid w:val="00FA62E0"/>
    <w:rsid w:val="00FA636E"/>
    <w:rsid w:val="00FA6A53"/>
    <w:rsid w:val="00FA7281"/>
    <w:rsid w:val="00FA7297"/>
    <w:rsid w:val="00FA7E80"/>
    <w:rsid w:val="00FB029F"/>
    <w:rsid w:val="00FB03BD"/>
    <w:rsid w:val="00FB08A9"/>
    <w:rsid w:val="00FB1A91"/>
    <w:rsid w:val="00FB1ADF"/>
    <w:rsid w:val="00FB1DD5"/>
    <w:rsid w:val="00FB241F"/>
    <w:rsid w:val="00FB2FFF"/>
    <w:rsid w:val="00FB32BF"/>
    <w:rsid w:val="00FB3A04"/>
    <w:rsid w:val="00FB3A69"/>
    <w:rsid w:val="00FB3AF8"/>
    <w:rsid w:val="00FB4096"/>
    <w:rsid w:val="00FB4845"/>
    <w:rsid w:val="00FB4C76"/>
    <w:rsid w:val="00FB6560"/>
    <w:rsid w:val="00FB678B"/>
    <w:rsid w:val="00FB6CE4"/>
    <w:rsid w:val="00FB75B5"/>
    <w:rsid w:val="00FB7830"/>
    <w:rsid w:val="00FB7E90"/>
    <w:rsid w:val="00FC0685"/>
    <w:rsid w:val="00FC069F"/>
    <w:rsid w:val="00FC100C"/>
    <w:rsid w:val="00FC10D3"/>
    <w:rsid w:val="00FC13BC"/>
    <w:rsid w:val="00FC1614"/>
    <w:rsid w:val="00FC1696"/>
    <w:rsid w:val="00FC1848"/>
    <w:rsid w:val="00FC1CD2"/>
    <w:rsid w:val="00FC2417"/>
    <w:rsid w:val="00FC2762"/>
    <w:rsid w:val="00FC2BBB"/>
    <w:rsid w:val="00FC31A5"/>
    <w:rsid w:val="00FC502D"/>
    <w:rsid w:val="00FC50C6"/>
    <w:rsid w:val="00FC5AA5"/>
    <w:rsid w:val="00FC6066"/>
    <w:rsid w:val="00FC6354"/>
    <w:rsid w:val="00FC63BA"/>
    <w:rsid w:val="00FC692F"/>
    <w:rsid w:val="00FC6995"/>
    <w:rsid w:val="00FC7E31"/>
    <w:rsid w:val="00FC7EE0"/>
    <w:rsid w:val="00FD09D0"/>
    <w:rsid w:val="00FD0AAD"/>
    <w:rsid w:val="00FD0D8C"/>
    <w:rsid w:val="00FD1000"/>
    <w:rsid w:val="00FD109D"/>
    <w:rsid w:val="00FD1527"/>
    <w:rsid w:val="00FD1F75"/>
    <w:rsid w:val="00FD33DB"/>
    <w:rsid w:val="00FD46F5"/>
    <w:rsid w:val="00FD4A2D"/>
    <w:rsid w:val="00FD4AF3"/>
    <w:rsid w:val="00FD4C96"/>
    <w:rsid w:val="00FD5200"/>
    <w:rsid w:val="00FD52B3"/>
    <w:rsid w:val="00FD5312"/>
    <w:rsid w:val="00FD549B"/>
    <w:rsid w:val="00FD57AF"/>
    <w:rsid w:val="00FD5C90"/>
    <w:rsid w:val="00FD6525"/>
    <w:rsid w:val="00FD699B"/>
    <w:rsid w:val="00FD6EB3"/>
    <w:rsid w:val="00FD6ED6"/>
    <w:rsid w:val="00FD73BA"/>
    <w:rsid w:val="00FD7575"/>
    <w:rsid w:val="00FD77B8"/>
    <w:rsid w:val="00FD7A5C"/>
    <w:rsid w:val="00FD7F93"/>
    <w:rsid w:val="00FE122E"/>
    <w:rsid w:val="00FE130E"/>
    <w:rsid w:val="00FE1714"/>
    <w:rsid w:val="00FE1F88"/>
    <w:rsid w:val="00FE26B0"/>
    <w:rsid w:val="00FE2DB8"/>
    <w:rsid w:val="00FE2E74"/>
    <w:rsid w:val="00FE2E7B"/>
    <w:rsid w:val="00FE2FB8"/>
    <w:rsid w:val="00FE3168"/>
    <w:rsid w:val="00FE3499"/>
    <w:rsid w:val="00FE40E7"/>
    <w:rsid w:val="00FE434B"/>
    <w:rsid w:val="00FE4453"/>
    <w:rsid w:val="00FE451F"/>
    <w:rsid w:val="00FE45BF"/>
    <w:rsid w:val="00FE4C55"/>
    <w:rsid w:val="00FE4E88"/>
    <w:rsid w:val="00FE510C"/>
    <w:rsid w:val="00FE5D31"/>
    <w:rsid w:val="00FE63D9"/>
    <w:rsid w:val="00FE69C5"/>
    <w:rsid w:val="00FE79E2"/>
    <w:rsid w:val="00FE7DD1"/>
    <w:rsid w:val="00FE7F4A"/>
    <w:rsid w:val="00FF0DAF"/>
    <w:rsid w:val="00FF0DE5"/>
    <w:rsid w:val="00FF1E3F"/>
    <w:rsid w:val="00FF2145"/>
    <w:rsid w:val="00FF357A"/>
    <w:rsid w:val="00FF37B3"/>
    <w:rsid w:val="00FF3818"/>
    <w:rsid w:val="00FF3A5B"/>
    <w:rsid w:val="00FF3CB3"/>
    <w:rsid w:val="00FF3F30"/>
    <w:rsid w:val="00FF4511"/>
    <w:rsid w:val="00FF4517"/>
    <w:rsid w:val="00FF4B26"/>
    <w:rsid w:val="00FF4BEE"/>
    <w:rsid w:val="00FF5106"/>
    <w:rsid w:val="00FF5817"/>
    <w:rsid w:val="00FF5A5D"/>
    <w:rsid w:val="00FF6B48"/>
    <w:rsid w:val="00FF6BB1"/>
    <w:rsid w:val="00FF6CA8"/>
    <w:rsid w:val="00FF76CE"/>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Strong" w:uiPriority="22"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qFormat/>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uiPriority w:val="22"/>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表段落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paragraph" w:customStyle="1" w:styleId="3GPPHeader">
    <w:name w:val="3GPP_Header"/>
    <w:basedOn w:val="Normal"/>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B3Char2">
    <w:name w:val="B3 Char2"/>
    <w:qFormat/>
    <w:rsid w:val="00F35DA0"/>
    <w:rPr>
      <w:lang w:eastAsia="ja-JP"/>
    </w:rPr>
  </w:style>
  <w:style w:type="character" w:customStyle="1" w:styleId="ui-provider">
    <w:name w:val="ui-provider"/>
    <w:basedOn w:val="DefaultParagraphFont"/>
    <w:rsid w:val="00E556F8"/>
  </w:style>
  <w:style w:type="character" w:styleId="PlaceholderText">
    <w:name w:val="Placeholder Text"/>
    <w:basedOn w:val="DefaultParagraphFont"/>
    <w:uiPriority w:val="99"/>
    <w:semiHidden/>
    <w:rsid w:val="00210C7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24109306">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0710343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5AIRPNAIUNRU-1328258698-26830</_dlc_DocId>
    <_dlc_DocIdUrl xmlns="71c5aaf6-e6ce-465b-b873-5148d2a4c105">
      <Url>https://nokia.sharepoint.com/sites/c5g/5gradio/_layouts/15/DocIdRedir.aspx?ID=5AIRPNAIUNRU-1328258698-26830</Url>
      <Description>5AIRPNAIUNRU-1328258698-26830</Description>
    </_dlc_DocIdUrl>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SharedWithUsers xmlns="3b34c8f0-1ef5-4d1e-bb66-517ce7fe7356">
      <UserInfo>
        <DisplayName>Tero Henttonen (Nokia)</DisplayName>
        <AccountId>356</AccountId>
        <AccountType/>
      </UserInfo>
      <UserInfo>
        <DisplayName>Andrew Lappalainen (Nokia)</DisplayName>
        <AccountId>64492</AccountId>
        <AccountType/>
      </UserInfo>
      <UserInfo>
        <DisplayName>Jarkko T. Koskela (Nokia)</DisplayName>
        <AccountId>191</AccountId>
        <AccountType/>
      </UserInfo>
    </SharedWithUsers>
  </documentManagement>
</p:properties>
</file>

<file path=customXml/itemProps1.xml><?xml version="1.0" encoding="utf-8"?>
<ds:datastoreItem xmlns:ds="http://schemas.openxmlformats.org/officeDocument/2006/customXml" ds:itemID="{B8579239-0A00-44D8-8F51-E4E71D90B7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3.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4.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customXml/itemProps5.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6.xml><?xml version="1.0" encoding="utf-8"?>
<ds:datastoreItem xmlns:ds="http://schemas.openxmlformats.org/officeDocument/2006/customXml" ds:itemID="{04768EB2-45AA-4983-9447-EF9A4020AB8C}">
  <ds:schemaRefs>
    <ds:schemaRef ds:uri="http://purl.org/dc/terms/"/>
    <ds:schemaRef ds:uri="http://purl.org/dc/dcmitype/"/>
    <ds:schemaRef ds:uri="http://www.w3.org/XML/1998/namespace"/>
    <ds:schemaRef ds:uri="http://schemas.microsoft.com/office/2006/metadata/properties"/>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0b6aed8e-0313-4d17-80ff-d0e5da4931c5"/>
    <ds:schemaRef ds:uri="3b34c8f0-1ef5-4d1e-bb66-517ce7fe7356"/>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Memo</Template>
  <TotalTime>0</TotalTime>
  <Pages>4</Pages>
  <Words>1216</Words>
  <Characters>6935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8135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Umeda, Hiromasa (Nokia - JP/Tokyo)</cp:lastModifiedBy>
  <cp:revision>2</cp:revision>
  <cp:lastPrinted>2017-09-11T16:45:00Z</cp:lastPrinted>
  <dcterms:created xsi:type="dcterms:W3CDTF">2023-09-26T09:03:00Z</dcterms:created>
  <dcterms:modified xsi:type="dcterms:W3CDTF">2023-09-26T09:03:00Z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000000000AEBFFD5532DD94AB8049BF5B11262A9070050610DB9D40CC948AF35946847DB92030000003FBF5D0000292E7FD1B1D6624A86B7549A1FD9E19A0000B95A0F870000</vt:lpwstr>
  </property>
  <property fmtid="{D5CDD505-2E9C-101B-9397-08002B2CF9AE}" pid="8"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9" name="_EmailStoreID1">
    <vt:lpwstr>069656E74732F636E3D67666F6E6700E94632F4400000000200000010000000670066006F006E00670040007100740069002E007100750061006C0063006F006D006D002E0063006F006D0000000000</vt:lpwstr>
  </property>
  <property fmtid="{D5CDD505-2E9C-101B-9397-08002B2CF9AE}" pid="10" name="ContentTypeId">
    <vt:lpwstr>0x01010000E5007003D3004E92B8EDD86D20E8CD</vt:lpwstr>
  </property>
  <property fmtid="{D5CDD505-2E9C-101B-9397-08002B2CF9AE}" pid="11" name="_dlc_DocIdItemGuid">
    <vt:lpwstr>99d968b0-9010-4261-b66c-a7d640b78426</vt:lpwstr>
  </property>
  <property fmtid="{D5CDD505-2E9C-101B-9397-08002B2CF9AE}" pid="12" name="_ReviewingToolsShownOnce">
    <vt:lpwstr/>
  </property>
  <property fmtid="{D5CDD505-2E9C-101B-9397-08002B2CF9AE}" pid="13" name="MediaServiceImageTags">
    <vt:lpwstr/>
  </property>
</Properties>
</file>