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74AC0736"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FD34A0">
        <w:rPr>
          <w:rFonts w:ascii="Arial" w:eastAsiaTheme="minorEastAsia" w:hAnsi="Arial" w:cs="Arial"/>
          <w:b/>
          <w:sz w:val="24"/>
          <w:szCs w:val="24"/>
          <w:lang w:eastAsia="zh-CN"/>
        </w:rPr>
        <w:t>8</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9B61B4">
        <w:rPr>
          <w:rFonts w:ascii="Arial" w:eastAsiaTheme="minorEastAsia" w:hAnsi="Arial" w:cs="Arial"/>
          <w:b/>
          <w:sz w:val="24"/>
          <w:szCs w:val="24"/>
          <w:lang w:eastAsia="zh-CN"/>
        </w:rPr>
        <w:t>3</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2735E67F" w14:textId="689D8632" w:rsidR="003A2B9E" w:rsidRPr="003A2B9E" w:rsidRDefault="00FD34A0" w:rsidP="003A2B9E">
      <w:pPr>
        <w:spacing w:after="120"/>
        <w:ind w:left="1985" w:hanging="1985"/>
        <w:rPr>
          <w:rFonts w:ascii="Arial" w:eastAsiaTheme="minorEastAsia" w:hAnsi="Arial" w:cs="Arial"/>
          <w:b/>
          <w:sz w:val="24"/>
          <w:szCs w:val="24"/>
          <w:lang w:val="en-US" w:eastAsia="zh-CN"/>
        </w:rPr>
      </w:pPr>
      <w:r w:rsidRPr="00FD34A0">
        <w:rPr>
          <w:rFonts w:ascii="Arial" w:eastAsiaTheme="minorEastAsia" w:hAnsi="Arial" w:cs="Arial"/>
          <w:b/>
          <w:bCs/>
          <w:sz w:val="24"/>
          <w:szCs w:val="24"/>
          <w:lang w:val="en-US" w:eastAsia="zh-CN"/>
        </w:rPr>
        <w:t>Toulouse</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France</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August</w:t>
      </w:r>
      <w:r w:rsidR="003A2B9E" w:rsidRPr="003A2B9E">
        <w:rPr>
          <w:rFonts w:ascii="Arial" w:eastAsiaTheme="minorEastAsia" w:hAnsi="Arial" w:cs="Arial" w:hint="eastAsia"/>
          <w:b/>
          <w:bCs/>
          <w:sz w:val="24"/>
          <w:szCs w:val="24"/>
          <w:lang w:val="en-US" w:eastAsia="zh-CN"/>
        </w:rPr>
        <w:t xml:space="preserve"> 2</w:t>
      </w:r>
      <w:r>
        <w:rPr>
          <w:rFonts w:ascii="Arial" w:eastAsiaTheme="minorEastAsia" w:hAnsi="Arial" w:cs="Arial"/>
          <w:b/>
          <w:bCs/>
          <w:sz w:val="24"/>
          <w:szCs w:val="24"/>
          <w:lang w:val="en-US" w:eastAsia="zh-CN"/>
        </w:rPr>
        <w:t>1</w:t>
      </w:r>
      <w:r w:rsidR="003A2B9E" w:rsidRPr="003A2B9E">
        <w:rPr>
          <w:rFonts w:ascii="Arial" w:eastAsiaTheme="minorEastAsia" w:hAnsi="Arial" w:cs="Arial" w:hint="eastAsia"/>
          <w:b/>
          <w:bCs/>
          <w:sz w:val="24"/>
          <w:szCs w:val="24"/>
          <w:lang w:val="en-US" w:eastAsia="zh-CN"/>
        </w:rPr>
        <w:t xml:space="preserve"> </w:t>
      </w:r>
      <w:r w:rsidR="003A2B9E" w:rsidRPr="003A2B9E">
        <w:rPr>
          <w:rFonts w:ascii="Arial" w:eastAsiaTheme="minorEastAsia" w:hAnsi="Arial" w:cs="Arial" w:hint="eastAsia"/>
          <w:b/>
          <w:bCs/>
          <w:sz w:val="24"/>
          <w:szCs w:val="24"/>
          <w:lang w:val="en-US" w:eastAsia="zh-CN"/>
        </w:rPr>
        <w:t>–</w:t>
      </w:r>
      <w:r w:rsidR="003A2B9E" w:rsidRPr="003A2B9E">
        <w:rPr>
          <w:rFonts w:ascii="Arial" w:eastAsiaTheme="minorEastAsia" w:hAnsi="Arial" w:cs="Arial" w:hint="eastAsia"/>
          <w:b/>
          <w:bCs/>
          <w:sz w:val="24"/>
          <w:szCs w:val="24"/>
          <w:lang w:val="en-US" w:eastAsia="zh-CN"/>
        </w:rPr>
        <w:t xml:space="preserve"> </w:t>
      </w:r>
      <w:r>
        <w:rPr>
          <w:rFonts w:ascii="Arial" w:eastAsiaTheme="minorEastAsia" w:hAnsi="Arial" w:cs="Arial"/>
          <w:b/>
          <w:bCs/>
          <w:sz w:val="24"/>
          <w:szCs w:val="24"/>
          <w:lang w:val="en-US" w:eastAsia="zh-CN"/>
        </w:rPr>
        <w:t>August</w:t>
      </w:r>
      <w:r w:rsidR="003A2B9E" w:rsidRPr="003A2B9E">
        <w:rPr>
          <w:rFonts w:ascii="Arial" w:eastAsiaTheme="minorEastAsia" w:hAnsi="Arial" w:cs="Arial" w:hint="eastAsia"/>
          <w:b/>
          <w:bCs/>
          <w:sz w:val="24"/>
          <w:szCs w:val="24"/>
          <w:lang w:val="en-US" w:eastAsia="zh-CN"/>
        </w:rPr>
        <w:t xml:space="preserve"> 2</w:t>
      </w:r>
      <w:r>
        <w:rPr>
          <w:rFonts w:ascii="Arial" w:eastAsiaTheme="minorEastAsia" w:hAnsi="Arial" w:cs="Arial"/>
          <w:b/>
          <w:bCs/>
          <w:sz w:val="24"/>
          <w:szCs w:val="24"/>
          <w:lang w:val="en-US" w:eastAsia="zh-CN"/>
        </w:rPr>
        <w:t>5</w:t>
      </w:r>
      <w:r w:rsidR="003A2B9E" w:rsidRPr="003A2B9E">
        <w:rPr>
          <w:rFonts w:ascii="Arial" w:eastAsiaTheme="minorEastAsia" w:hAnsi="Arial" w:cs="Arial" w:hint="eastAsia"/>
          <w:b/>
          <w:bCs/>
          <w:sz w:val="24"/>
          <w:szCs w:val="24"/>
          <w:lang w:val="en-US" w:eastAsia="zh-CN"/>
        </w:rPr>
        <w:t>, 2023</w:t>
      </w:r>
    </w:p>
    <w:p w14:paraId="2637FD31" w14:textId="77777777" w:rsidR="001E0A28" w:rsidRDefault="001E0A28" w:rsidP="001E0A28">
      <w:pPr>
        <w:spacing w:after="120"/>
        <w:ind w:left="1985" w:hanging="1985"/>
        <w:rPr>
          <w:rFonts w:ascii="Arial" w:eastAsia="MS Mincho" w:hAnsi="Arial" w:cs="Arial"/>
          <w:b/>
          <w:sz w:val="22"/>
        </w:rPr>
      </w:pPr>
    </w:p>
    <w:p w14:paraId="282755FA" w14:textId="78FEADBB"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801E63">
        <w:rPr>
          <w:rFonts w:ascii="Arial" w:eastAsiaTheme="minorEastAsia" w:hAnsi="Arial" w:cs="Arial"/>
          <w:color w:val="000000"/>
          <w:sz w:val="22"/>
          <w:lang w:eastAsia="zh-CN"/>
        </w:rPr>
        <w:t>7.33</w:t>
      </w:r>
    </w:p>
    <w:p w14:paraId="50D5329D" w14:textId="2C472D45" w:rsidR="00915D73" w:rsidRPr="00915D73" w:rsidRDefault="00915D73" w:rsidP="00915D73">
      <w:pPr>
        <w:spacing w:after="120"/>
        <w:ind w:left="1985" w:hanging="1985"/>
        <w:rPr>
          <w:rFonts w:ascii="Arial" w:hAnsi="Arial" w:cs="Arial"/>
          <w:color w:val="000000"/>
          <w:sz w:val="22"/>
          <w:lang w:eastAsia="zh-CN"/>
        </w:rPr>
      </w:pPr>
      <w:r w:rsidRPr="00E9563F">
        <w:rPr>
          <w:rFonts w:ascii="Arial" w:eastAsia="MS Mincho" w:hAnsi="Arial" w:cs="Arial"/>
          <w:b/>
          <w:sz w:val="22"/>
        </w:rPr>
        <w:t>Source:</w:t>
      </w:r>
      <w:r w:rsidRPr="00E9563F">
        <w:rPr>
          <w:rFonts w:ascii="Arial" w:eastAsia="MS Mincho" w:hAnsi="Arial" w:cs="Arial"/>
          <w:b/>
          <w:sz w:val="22"/>
        </w:rPr>
        <w:tab/>
      </w:r>
      <w:r w:rsidR="004D737D" w:rsidRPr="00E9563F">
        <w:rPr>
          <w:rFonts w:ascii="Arial" w:hAnsi="Arial" w:cs="Arial"/>
          <w:color w:val="000000"/>
          <w:sz w:val="22"/>
          <w:lang w:eastAsia="zh-CN"/>
        </w:rPr>
        <w:t>Moderator</w:t>
      </w:r>
      <w:r w:rsidR="00321150" w:rsidRPr="00E9563F">
        <w:rPr>
          <w:rFonts w:ascii="Arial" w:hAnsi="Arial" w:cs="Arial"/>
          <w:color w:val="000000"/>
          <w:sz w:val="22"/>
          <w:lang w:eastAsia="zh-CN"/>
        </w:rPr>
        <w:t xml:space="preserve"> </w:t>
      </w:r>
      <w:r w:rsidR="004D737D" w:rsidRPr="00E9563F">
        <w:rPr>
          <w:rFonts w:ascii="Arial" w:hAnsi="Arial" w:cs="Arial"/>
          <w:color w:val="000000"/>
          <w:sz w:val="22"/>
          <w:lang w:eastAsia="zh-CN"/>
        </w:rPr>
        <w:t>(</w:t>
      </w:r>
      <w:r w:rsidR="00E9563F" w:rsidRPr="00E9563F">
        <w:rPr>
          <w:rFonts w:ascii="Arial" w:hAnsi="Arial" w:cs="Arial"/>
          <w:color w:val="000000"/>
          <w:sz w:val="22"/>
          <w:lang w:eastAsia="zh-CN"/>
        </w:rPr>
        <w:t>Qualcomm Incorporated</w:t>
      </w:r>
      <w:r w:rsidR="004D737D" w:rsidRPr="00E9563F">
        <w:rPr>
          <w:rFonts w:ascii="Arial" w:hAnsi="Arial" w:cs="Arial"/>
          <w:color w:val="000000"/>
          <w:sz w:val="22"/>
          <w:lang w:eastAsia="zh-CN"/>
        </w:rPr>
        <w:t>)</w:t>
      </w:r>
    </w:p>
    <w:p w14:paraId="1E0389E7" w14:textId="0521E632"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533159" w:rsidRPr="00533159">
        <w:rPr>
          <w:rFonts w:ascii="Arial" w:eastAsiaTheme="minorEastAsia" w:hAnsi="Arial" w:cs="Arial"/>
          <w:color w:val="000000"/>
          <w:sz w:val="22"/>
          <w:lang w:eastAsia="zh-CN"/>
        </w:rPr>
        <w:t>[</w:t>
      </w:r>
      <w:r w:rsidR="001128E7">
        <w:rPr>
          <w:rFonts w:ascii="Arial" w:eastAsiaTheme="minorEastAsia" w:hAnsi="Arial" w:cs="Arial"/>
          <w:color w:val="000000"/>
          <w:sz w:val="22"/>
          <w:lang w:eastAsia="zh-CN"/>
        </w:rPr>
        <w:t>10</w:t>
      </w:r>
      <w:r w:rsidR="00FD34A0">
        <w:rPr>
          <w:rFonts w:ascii="Arial" w:eastAsiaTheme="minorEastAsia" w:hAnsi="Arial" w:cs="Arial"/>
          <w:color w:val="000000"/>
          <w:sz w:val="22"/>
          <w:lang w:eastAsia="zh-CN"/>
        </w:rPr>
        <w:t>8</w:t>
      </w:r>
      <w:r w:rsidR="00533159" w:rsidRPr="00533159">
        <w:rPr>
          <w:rFonts w:ascii="Arial" w:eastAsiaTheme="minorEastAsia" w:hAnsi="Arial" w:cs="Arial"/>
          <w:color w:val="000000"/>
          <w:sz w:val="22"/>
          <w:lang w:eastAsia="zh-CN"/>
        </w:rPr>
        <w:t>][</w:t>
      </w:r>
      <w:r w:rsidR="00E9563F">
        <w:rPr>
          <w:rFonts w:ascii="Arial" w:eastAsiaTheme="minorEastAsia" w:hAnsi="Arial" w:cs="Arial"/>
          <w:color w:val="000000"/>
          <w:sz w:val="22"/>
          <w:lang w:eastAsia="zh-CN"/>
        </w:rPr>
        <w:t>119</w:t>
      </w:r>
      <w:r w:rsidR="0007660D">
        <w:rPr>
          <w:rFonts w:ascii="Arial" w:eastAsiaTheme="minorEastAsia" w:hAnsi="Arial" w:cs="Arial"/>
          <w:color w:val="000000"/>
          <w:sz w:val="22"/>
          <w:lang w:eastAsia="zh-CN"/>
        </w:rPr>
        <w:t>] US_900MHz</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2E05B09" w14:textId="561A2281" w:rsidR="004625BD" w:rsidRDefault="004625BD" w:rsidP="004625BD">
      <w:pPr>
        <w:rPr>
          <w:iCs/>
          <w:lang w:eastAsia="zh-CN"/>
        </w:rPr>
      </w:pPr>
      <w:r w:rsidRPr="00872C44">
        <w:rPr>
          <w:iCs/>
          <w:lang w:eastAsia="zh-CN"/>
        </w:rPr>
        <w:t xml:space="preserve">This document is a summary of contributions submitted to agenda item </w:t>
      </w:r>
      <w:r>
        <w:rPr>
          <w:iCs/>
          <w:lang w:eastAsia="zh-CN"/>
        </w:rPr>
        <w:t>7.33</w:t>
      </w:r>
      <w:r w:rsidRPr="00872C44">
        <w:rPr>
          <w:iCs/>
          <w:lang w:eastAsia="zh-CN"/>
        </w:rPr>
        <w:t xml:space="preserve">.  </w:t>
      </w:r>
      <w:r w:rsidR="003E6B1F">
        <w:rPr>
          <w:iCs/>
          <w:lang w:eastAsia="zh-CN"/>
        </w:rPr>
        <w:t xml:space="preserve">Contributions on system parameters, UE requirements, and BS requirements have been submitted.  </w:t>
      </w:r>
      <w:r w:rsidR="00B96CE6">
        <w:rPr>
          <w:iCs/>
          <w:lang w:eastAsia="zh-CN"/>
        </w:rPr>
        <w:t xml:space="preserve">The LTE band work item for the US 900 MHz has already been completed, but the NR band work item </w:t>
      </w:r>
      <w:r w:rsidR="00FE5852">
        <w:rPr>
          <w:iCs/>
          <w:lang w:eastAsia="zh-CN"/>
        </w:rPr>
        <w:t>(</w:t>
      </w:r>
      <w:r w:rsidR="00FE5852" w:rsidRPr="00FE5852">
        <w:rPr>
          <w:iCs/>
          <w:lang w:eastAsia="zh-CN"/>
        </w:rPr>
        <w:t>RP-230723</w:t>
      </w:r>
      <w:r w:rsidR="00FE5852">
        <w:rPr>
          <w:iCs/>
          <w:lang w:eastAsia="zh-CN"/>
        </w:rPr>
        <w:t>) is scheduled to complete in December 2023</w:t>
      </w:r>
      <w:r w:rsidR="00346B2B">
        <w:rPr>
          <w:iCs/>
          <w:lang w:eastAsia="zh-CN"/>
        </w:rPr>
        <w:t xml:space="preserve"> and is the subject of this summary.  The NR band work item </w:t>
      </w:r>
      <w:r w:rsidR="00933CC9">
        <w:rPr>
          <w:iCs/>
          <w:lang w:eastAsia="zh-CN"/>
        </w:rPr>
        <w:t xml:space="preserve">objective includes the following </w:t>
      </w:r>
      <w:r w:rsidR="00CF4B82">
        <w:rPr>
          <w:iCs/>
          <w:lang w:eastAsia="zh-CN"/>
        </w:rPr>
        <w:t>dependency</w:t>
      </w:r>
    </w:p>
    <w:p w14:paraId="1D87FFA7" w14:textId="77777777" w:rsidR="00CF4B82" w:rsidRPr="004F1ED1" w:rsidRDefault="00CF4B82" w:rsidP="00CF4B82">
      <w:pPr>
        <w:numPr>
          <w:ilvl w:val="1"/>
          <w:numId w:val="24"/>
        </w:numPr>
        <w:overflowPunct w:val="0"/>
        <w:autoSpaceDE w:val="0"/>
        <w:autoSpaceDN w:val="0"/>
        <w:adjustRightInd w:val="0"/>
        <w:spacing w:after="0"/>
        <w:textAlignment w:val="baseline"/>
        <w:rPr>
          <w:bCs/>
        </w:rPr>
      </w:pPr>
      <w:r w:rsidRPr="004F1ED1">
        <w:rPr>
          <w:bCs/>
        </w:rPr>
        <w:t>To support 3 MHz channel bandwidths with 15 kHz SCS.</w:t>
      </w:r>
    </w:p>
    <w:p w14:paraId="05677008" w14:textId="77777777" w:rsidR="00CF4B82" w:rsidRPr="004F1ED1" w:rsidRDefault="00CF4B82" w:rsidP="00CF4B82">
      <w:pPr>
        <w:numPr>
          <w:ilvl w:val="2"/>
          <w:numId w:val="24"/>
        </w:numPr>
        <w:overflowPunct w:val="0"/>
        <w:autoSpaceDE w:val="0"/>
        <w:autoSpaceDN w:val="0"/>
        <w:adjustRightInd w:val="0"/>
        <w:spacing w:after="0"/>
        <w:textAlignment w:val="baseline"/>
        <w:rPr>
          <w:bCs/>
        </w:rPr>
      </w:pPr>
      <w:r w:rsidRPr="004F1ED1">
        <w:rPr>
          <w:bCs/>
        </w:rPr>
        <w:t>NOTE: 3MHz CBW will be added once it is specified in Rel-18 NR_FR1_lessthan_5MHz_BW.</w:t>
      </w:r>
    </w:p>
    <w:p w14:paraId="609286E5" w14:textId="51A5ECB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3F1EAE">
        <w:rPr>
          <w:lang w:eastAsia="ja-JP"/>
        </w:rPr>
        <w:t>System parameters</w:t>
      </w:r>
    </w:p>
    <w:p w14:paraId="691D6425" w14:textId="6026C294" w:rsidR="00035C50" w:rsidRPr="00805BE8"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7"/>
        <w:gridCol w:w="1421"/>
        <w:gridCol w:w="659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37" w:type="dxa"/>
            <w:vAlign w:val="center"/>
          </w:tcPr>
          <w:p w14:paraId="46E4D078" w14:textId="7CE45E51" w:rsidR="00484C5D" w:rsidRPr="00805BE8" w:rsidRDefault="00484C5D" w:rsidP="00805BE8">
            <w:pPr>
              <w:spacing w:before="120" w:after="120"/>
              <w:rPr>
                <w:b/>
                <w:bCs/>
              </w:rPr>
            </w:pPr>
            <w:r w:rsidRPr="00805BE8">
              <w:rPr>
                <w:b/>
                <w:bCs/>
              </w:rPr>
              <w:t>Company</w:t>
            </w:r>
          </w:p>
        </w:tc>
        <w:tc>
          <w:tcPr>
            <w:tcW w:w="6772"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805BE8">
        <w:trPr>
          <w:trHeight w:val="468"/>
        </w:trPr>
        <w:tc>
          <w:tcPr>
            <w:tcW w:w="1648" w:type="dxa"/>
          </w:tcPr>
          <w:p w14:paraId="6CB9CA61" w14:textId="77777777" w:rsidR="00280722" w:rsidRDefault="000F1EF4" w:rsidP="00703BCC">
            <w:pPr>
              <w:spacing w:after="0"/>
              <w:rPr>
                <w:rFonts w:ascii="Arial" w:hAnsi="Arial" w:cs="Arial"/>
                <w:b/>
                <w:bCs/>
                <w:color w:val="0000FF"/>
                <w:sz w:val="16"/>
                <w:szCs w:val="16"/>
                <w:u w:val="single"/>
                <w:lang w:val="en-US"/>
              </w:rPr>
            </w:pPr>
            <w:hyperlink r:id="rId9" w:tgtFrame="_parent" w:history="1">
              <w:r w:rsidR="00280722">
                <w:rPr>
                  <w:rStyle w:val="Hyperlink"/>
                  <w:rFonts w:ascii="Arial" w:hAnsi="Arial" w:cs="Arial"/>
                  <w:b/>
                  <w:bCs/>
                  <w:sz w:val="16"/>
                  <w:szCs w:val="16"/>
                </w:rPr>
                <w:t>R4-2312023</w:t>
              </w:r>
            </w:hyperlink>
          </w:p>
          <w:p w14:paraId="12FD4C09" w14:textId="32A3ABC2" w:rsidR="00F53FE2" w:rsidRPr="004A7544" w:rsidRDefault="00F53FE2" w:rsidP="00703BCC">
            <w:pPr>
              <w:spacing w:after="0"/>
            </w:pPr>
          </w:p>
        </w:tc>
        <w:tc>
          <w:tcPr>
            <w:tcW w:w="1437" w:type="dxa"/>
          </w:tcPr>
          <w:p w14:paraId="1A0A156A" w14:textId="77777777" w:rsidR="00280722" w:rsidRDefault="00280722" w:rsidP="00703BCC">
            <w:pPr>
              <w:spacing w:after="0"/>
              <w:rPr>
                <w:rFonts w:ascii="Arial" w:hAnsi="Arial" w:cs="Arial"/>
                <w:sz w:val="16"/>
                <w:szCs w:val="16"/>
                <w:lang w:val="en-US"/>
              </w:rPr>
            </w:pPr>
            <w:r>
              <w:rPr>
                <w:rFonts w:ascii="Arial" w:hAnsi="Arial" w:cs="Arial"/>
                <w:sz w:val="16"/>
                <w:szCs w:val="16"/>
              </w:rPr>
              <w:t>ZTE Corporation</w:t>
            </w:r>
          </w:p>
          <w:p w14:paraId="1A5AAE84" w14:textId="1E8DBA9B" w:rsidR="00F53FE2" w:rsidRPr="004A7544" w:rsidRDefault="00F53FE2" w:rsidP="00703BCC">
            <w:pPr>
              <w:spacing w:after="0"/>
            </w:pPr>
          </w:p>
        </w:tc>
        <w:tc>
          <w:tcPr>
            <w:tcW w:w="6772" w:type="dxa"/>
          </w:tcPr>
          <w:p w14:paraId="6F6BA530" w14:textId="77777777" w:rsidR="005E366A" w:rsidRDefault="00B73233" w:rsidP="00703BCC">
            <w:pPr>
              <w:spacing w:after="0"/>
              <w:rPr>
                <w:rFonts w:ascii="Arial" w:hAnsi="Arial" w:cs="Arial"/>
                <w:sz w:val="16"/>
                <w:szCs w:val="16"/>
              </w:rPr>
            </w:pPr>
            <w:r>
              <w:rPr>
                <w:rFonts w:ascii="Arial" w:hAnsi="Arial" w:cs="Arial"/>
                <w:sz w:val="16"/>
                <w:szCs w:val="16"/>
              </w:rPr>
              <w:t>Discussion on band definition for 900 MHz NR Band</w:t>
            </w:r>
          </w:p>
          <w:p w14:paraId="303566A9" w14:textId="77777777" w:rsidR="006E175E" w:rsidRPr="006E175E" w:rsidRDefault="006E175E" w:rsidP="006E175E">
            <w:pPr>
              <w:spacing w:after="0"/>
              <w:rPr>
                <w:rFonts w:ascii="Arial" w:hAnsi="Arial" w:cs="Arial"/>
                <w:sz w:val="16"/>
                <w:szCs w:val="16"/>
                <w:lang w:val="en-US"/>
              </w:rPr>
            </w:pPr>
            <w:r w:rsidRPr="006E175E">
              <w:rPr>
                <w:rFonts w:ascii="Arial" w:hAnsi="Arial" w:cs="Arial"/>
                <w:sz w:val="16"/>
                <w:szCs w:val="16"/>
                <w:lang w:val="en-US"/>
              </w:rPr>
              <w:t>Proposal 1: To define the new NR FDD band as in Table 2.1-1.</w:t>
            </w:r>
          </w:p>
          <w:p w14:paraId="0BB02BF4" w14:textId="77777777" w:rsidR="006E175E" w:rsidRPr="006E175E" w:rsidRDefault="006E175E" w:rsidP="006E175E">
            <w:pPr>
              <w:spacing w:after="0"/>
              <w:rPr>
                <w:rFonts w:ascii="Arial" w:hAnsi="Arial" w:cs="Arial"/>
                <w:sz w:val="16"/>
                <w:szCs w:val="16"/>
                <w:lang w:val="en-US"/>
              </w:rPr>
            </w:pPr>
            <w:r w:rsidRPr="006E175E">
              <w:rPr>
                <w:rFonts w:ascii="Arial" w:hAnsi="Arial" w:cs="Arial"/>
                <w:sz w:val="16"/>
                <w:szCs w:val="16"/>
                <w:lang w:val="en-US"/>
              </w:rPr>
              <w:t xml:space="preserve">Proposal 2: For band n106, it supports 3MHz channel bandwidth with 15 kHz SCS. </w:t>
            </w:r>
          </w:p>
          <w:p w14:paraId="0092D8DB" w14:textId="77777777" w:rsidR="006E175E" w:rsidRPr="006E175E" w:rsidRDefault="006E175E" w:rsidP="006E175E">
            <w:pPr>
              <w:spacing w:after="0"/>
              <w:rPr>
                <w:rFonts w:ascii="Arial" w:hAnsi="Arial" w:cs="Arial"/>
                <w:sz w:val="16"/>
                <w:szCs w:val="16"/>
                <w:lang w:val="en-US"/>
              </w:rPr>
            </w:pPr>
            <w:r w:rsidRPr="006E175E">
              <w:rPr>
                <w:rFonts w:ascii="Arial" w:hAnsi="Arial" w:cs="Arial"/>
                <w:sz w:val="16"/>
                <w:szCs w:val="16"/>
                <w:lang w:val="en-US"/>
              </w:rPr>
              <w:t>Proposal 3: For band n106, to define the transmission bandwidth configuration NRB = 15 for 3 MHz CBW.</w:t>
            </w:r>
          </w:p>
          <w:p w14:paraId="1C95F94A" w14:textId="77777777" w:rsidR="006E175E" w:rsidRPr="006E175E" w:rsidRDefault="006E175E" w:rsidP="006E175E">
            <w:pPr>
              <w:spacing w:after="0"/>
              <w:rPr>
                <w:rFonts w:ascii="Arial" w:hAnsi="Arial" w:cs="Arial"/>
                <w:sz w:val="16"/>
                <w:szCs w:val="16"/>
                <w:lang w:val="en-US"/>
              </w:rPr>
            </w:pPr>
            <w:r w:rsidRPr="006E175E">
              <w:rPr>
                <w:rFonts w:ascii="Arial" w:hAnsi="Arial" w:cs="Arial"/>
                <w:sz w:val="16"/>
                <w:szCs w:val="16"/>
                <w:lang w:val="en-US"/>
              </w:rPr>
              <w:t>Proposal 4: For band n106, it is proposed to define the minimum guardband as 142.5 kHz for 3 MHz CBW.</w:t>
            </w:r>
          </w:p>
          <w:p w14:paraId="40895A69" w14:textId="77777777" w:rsidR="006E175E" w:rsidRPr="006E175E" w:rsidRDefault="006E175E" w:rsidP="006E175E">
            <w:pPr>
              <w:spacing w:after="0"/>
              <w:rPr>
                <w:rFonts w:ascii="Arial" w:hAnsi="Arial" w:cs="Arial"/>
                <w:sz w:val="16"/>
                <w:szCs w:val="16"/>
                <w:lang w:val="en-US"/>
              </w:rPr>
            </w:pPr>
            <w:r w:rsidRPr="006E175E">
              <w:rPr>
                <w:rFonts w:ascii="Arial" w:hAnsi="Arial" w:cs="Arial"/>
                <w:sz w:val="16"/>
                <w:szCs w:val="16"/>
                <w:lang w:val="en-US"/>
              </w:rPr>
              <w:t>Proposal 5: For NR-ARFCN, it is proposed to define as Table 2.4-1.</w:t>
            </w:r>
          </w:p>
          <w:p w14:paraId="705E3AE8" w14:textId="77777777" w:rsidR="006E175E" w:rsidRPr="006E175E" w:rsidRDefault="006E175E" w:rsidP="006E175E">
            <w:pPr>
              <w:spacing w:after="0"/>
              <w:rPr>
                <w:rFonts w:ascii="Arial" w:hAnsi="Arial" w:cs="Arial"/>
                <w:sz w:val="16"/>
                <w:szCs w:val="16"/>
                <w:lang w:val="en-US"/>
              </w:rPr>
            </w:pPr>
            <w:r w:rsidRPr="006E175E">
              <w:rPr>
                <w:rFonts w:ascii="Arial" w:hAnsi="Arial" w:cs="Arial"/>
                <w:sz w:val="16"/>
                <w:szCs w:val="16"/>
                <w:lang w:val="en-US"/>
              </w:rPr>
              <w:t>Proposal 6: For band n106, it is proposed to follow the sync raster design of N * 600kHz + M * 50 kHz + 300 kHz, N ϵ {1:2499}, M ϵ {1,3,5} for 3 MHz CBW and wait for the conclusion of sync raster index in NR_FR1_lessthan_5MHz_BW.</w:t>
            </w:r>
          </w:p>
          <w:p w14:paraId="23E5CF1A" w14:textId="6A06C6D2" w:rsidR="006E175E" w:rsidRPr="00972C06" w:rsidRDefault="006E175E" w:rsidP="006E175E">
            <w:pPr>
              <w:spacing w:after="0"/>
              <w:rPr>
                <w:rFonts w:ascii="Arial" w:hAnsi="Arial" w:cs="Arial"/>
                <w:sz w:val="16"/>
                <w:szCs w:val="16"/>
                <w:lang w:val="en-US"/>
              </w:rPr>
            </w:pPr>
            <w:r w:rsidRPr="006E175E">
              <w:rPr>
                <w:rFonts w:ascii="Arial" w:hAnsi="Arial" w:cs="Arial"/>
                <w:sz w:val="16"/>
                <w:szCs w:val="16"/>
                <w:lang w:val="en-US"/>
              </w:rPr>
              <w:t>Proposal 7: For TX–RX frequency separation, it is proposed to define as Table 2.5-1.</w:t>
            </w:r>
          </w:p>
        </w:tc>
      </w:tr>
      <w:tr w:rsidR="00972C06" w14:paraId="42861970" w14:textId="77777777" w:rsidTr="00805BE8">
        <w:trPr>
          <w:trHeight w:val="468"/>
        </w:trPr>
        <w:tc>
          <w:tcPr>
            <w:tcW w:w="1648" w:type="dxa"/>
          </w:tcPr>
          <w:p w14:paraId="107AB020" w14:textId="77777777" w:rsidR="00972C06" w:rsidRDefault="000F1EF4" w:rsidP="00703BCC">
            <w:pPr>
              <w:spacing w:after="0"/>
              <w:rPr>
                <w:rFonts w:ascii="Arial" w:hAnsi="Arial" w:cs="Arial"/>
                <w:b/>
                <w:bCs/>
                <w:color w:val="0000FF"/>
                <w:sz w:val="16"/>
                <w:szCs w:val="16"/>
                <w:u w:val="single"/>
                <w:lang w:val="en-US"/>
              </w:rPr>
            </w:pPr>
            <w:hyperlink r:id="rId10" w:tgtFrame="_parent" w:history="1">
              <w:r w:rsidR="00972C06">
                <w:rPr>
                  <w:rStyle w:val="Hyperlink"/>
                  <w:rFonts w:ascii="Arial" w:hAnsi="Arial" w:cs="Arial"/>
                  <w:b/>
                  <w:bCs/>
                  <w:sz w:val="16"/>
                  <w:szCs w:val="16"/>
                </w:rPr>
                <w:t>R4-2313257</w:t>
              </w:r>
            </w:hyperlink>
          </w:p>
          <w:p w14:paraId="3C6A4F6D" w14:textId="77777777" w:rsidR="00972C06" w:rsidRDefault="00972C06" w:rsidP="00703BCC">
            <w:pPr>
              <w:spacing w:after="0"/>
              <w:rPr>
                <w:rFonts w:ascii="Arial" w:hAnsi="Arial" w:cs="Arial"/>
                <w:b/>
                <w:bCs/>
                <w:color w:val="0000FF"/>
                <w:sz w:val="16"/>
                <w:szCs w:val="16"/>
                <w:u w:val="single"/>
              </w:rPr>
            </w:pPr>
          </w:p>
        </w:tc>
        <w:tc>
          <w:tcPr>
            <w:tcW w:w="1437" w:type="dxa"/>
          </w:tcPr>
          <w:p w14:paraId="7D4804A3" w14:textId="77777777" w:rsidR="00FC147A" w:rsidRDefault="00FC147A" w:rsidP="00703BCC">
            <w:pPr>
              <w:spacing w:after="0"/>
              <w:rPr>
                <w:rFonts w:ascii="Arial" w:hAnsi="Arial" w:cs="Arial"/>
                <w:sz w:val="16"/>
                <w:szCs w:val="16"/>
                <w:lang w:val="en-US"/>
              </w:rPr>
            </w:pPr>
            <w:r>
              <w:rPr>
                <w:rFonts w:ascii="Arial" w:hAnsi="Arial" w:cs="Arial"/>
                <w:sz w:val="16"/>
                <w:szCs w:val="16"/>
              </w:rPr>
              <w:t>Ericsson</w:t>
            </w:r>
          </w:p>
          <w:p w14:paraId="5575E0A3" w14:textId="77777777" w:rsidR="00972C06" w:rsidRDefault="00972C06" w:rsidP="00703BCC">
            <w:pPr>
              <w:spacing w:after="0"/>
              <w:rPr>
                <w:rFonts w:ascii="Arial" w:hAnsi="Arial" w:cs="Arial"/>
                <w:sz w:val="16"/>
                <w:szCs w:val="16"/>
              </w:rPr>
            </w:pPr>
          </w:p>
        </w:tc>
        <w:tc>
          <w:tcPr>
            <w:tcW w:w="6772" w:type="dxa"/>
          </w:tcPr>
          <w:p w14:paraId="75A9EC30" w14:textId="77777777" w:rsidR="00FC147A" w:rsidRDefault="00FC147A" w:rsidP="00703BCC">
            <w:pPr>
              <w:spacing w:after="0"/>
              <w:rPr>
                <w:rFonts w:ascii="Arial" w:hAnsi="Arial" w:cs="Arial"/>
                <w:sz w:val="16"/>
                <w:szCs w:val="16"/>
                <w:lang w:val="en-US"/>
              </w:rPr>
            </w:pPr>
            <w:r>
              <w:rPr>
                <w:rFonts w:ascii="Arial" w:hAnsi="Arial" w:cs="Arial"/>
                <w:sz w:val="16"/>
                <w:szCs w:val="16"/>
              </w:rPr>
              <w:t>900 MHz NR band in US - system parameters</w:t>
            </w:r>
          </w:p>
          <w:p w14:paraId="2637B777" w14:textId="07698580" w:rsidR="00972C06" w:rsidRDefault="00FB5A4E" w:rsidP="00703BCC">
            <w:pPr>
              <w:spacing w:after="0"/>
              <w:rPr>
                <w:rFonts w:ascii="Arial" w:hAnsi="Arial" w:cs="Arial"/>
                <w:sz w:val="16"/>
                <w:szCs w:val="16"/>
              </w:rPr>
            </w:pPr>
            <w:r w:rsidRPr="00FB5A4E">
              <w:rPr>
                <w:rFonts w:ascii="Arial" w:hAnsi="Arial" w:cs="Arial"/>
                <w:sz w:val="16"/>
                <w:szCs w:val="16"/>
              </w:rPr>
              <w:t>Proposal: Consider the above band definition, channel bandwidth and channel arrangement. Further discuss if needed the applicability of LTE band 106 channel restriction (EARFCN) for NR.</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202AC52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445F97">
        <w:rPr>
          <w:sz w:val="24"/>
          <w:szCs w:val="16"/>
        </w:rPr>
        <w:t xml:space="preserve"> Band definition, 3 MHz channel bandwidth, 15 kHz SCS</w:t>
      </w:r>
      <w:r w:rsidR="000E7CEC">
        <w:rPr>
          <w:sz w:val="24"/>
          <w:szCs w:val="16"/>
        </w:rPr>
        <w:t>, Tx-Rx separation</w:t>
      </w:r>
    </w:p>
    <w:p w14:paraId="073588CC" w14:textId="75438A70" w:rsidR="00B4108D" w:rsidRPr="00805BE8" w:rsidRDefault="00BC4A4C" w:rsidP="002507DF">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Pr>
          <w:rFonts w:eastAsia="SimSun"/>
          <w:color w:val="0070C0"/>
          <w:szCs w:val="24"/>
          <w:lang w:eastAsia="zh-CN"/>
        </w:rPr>
        <w:t>These parameters are all agreeable in accordance with the WID</w:t>
      </w:r>
    </w:p>
    <w:p w14:paraId="1DDEB4D9" w14:textId="77777777" w:rsidR="00B4108D" w:rsidRPr="00805BE8" w:rsidRDefault="00B4108D" w:rsidP="005B4802">
      <w:pPr>
        <w:rPr>
          <w:i/>
          <w:color w:val="0070C0"/>
          <w:lang w:eastAsia="zh-CN"/>
        </w:rPr>
      </w:pPr>
    </w:p>
    <w:p w14:paraId="66F9C9AC" w14:textId="2336DFA7" w:rsidR="00571777" w:rsidRPr="00805BE8" w:rsidRDefault="00571777" w:rsidP="00805BE8">
      <w:pPr>
        <w:pStyle w:val="Heading3"/>
        <w:rPr>
          <w:sz w:val="24"/>
          <w:szCs w:val="16"/>
        </w:rPr>
      </w:pPr>
      <w:r w:rsidRPr="00805BE8">
        <w:rPr>
          <w:sz w:val="24"/>
          <w:szCs w:val="16"/>
        </w:rPr>
        <w:lastRenderedPageBreak/>
        <w:t>Sub-</w:t>
      </w:r>
      <w:r w:rsidR="00142BB9">
        <w:rPr>
          <w:sz w:val="24"/>
          <w:szCs w:val="16"/>
        </w:rPr>
        <w:t>topic</w:t>
      </w:r>
      <w:r w:rsidRPr="00805BE8">
        <w:rPr>
          <w:sz w:val="24"/>
          <w:szCs w:val="16"/>
        </w:rPr>
        <w:t xml:space="preserve"> 1-2</w:t>
      </w:r>
      <w:r w:rsidR="002507DF">
        <w:rPr>
          <w:sz w:val="24"/>
          <w:szCs w:val="16"/>
        </w:rPr>
        <w:t xml:space="preserve"> Channel numbering</w:t>
      </w:r>
    </w:p>
    <w:p w14:paraId="29DDE51F" w14:textId="40E68E38" w:rsidR="003B40B6" w:rsidRPr="004D4732" w:rsidRDefault="002507DF" w:rsidP="004D4732">
      <w:pPr>
        <w:pStyle w:val="ListParagraph"/>
        <w:numPr>
          <w:ilvl w:val="0"/>
          <w:numId w:val="25"/>
        </w:numPr>
        <w:ind w:firstLineChars="0"/>
        <w:rPr>
          <w:iCs/>
          <w:color w:val="0070C0"/>
          <w:lang w:val="en-US" w:eastAsia="zh-CN"/>
        </w:rPr>
      </w:pPr>
      <w:r w:rsidRPr="004D4732">
        <w:rPr>
          <w:iCs/>
          <w:color w:val="0070C0"/>
          <w:lang w:val="en-US" w:eastAsia="zh-CN"/>
        </w:rPr>
        <w:t>ARFCN ranges a</w:t>
      </w:r>
      <w:r w:rsidR="004D4732" w:rsidRPr="004D4732">
        <w:rPr>
          <w:iCs/>
          <w:color w:val="0070C0"/>
          <w:lang w:val="en-US" w:eastAsia="zh-CN"/>
        </w:rPr>
        <w:t>s shown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146"/>
        <w:gridCol w:w="2876"/>
        <w:gridCol w:w="2877"/>
      </w:tblGrid>
      <w:tr w:rsidR="004D4732" w14:paraId="698C8C5B" w14:textId="77777777" w:rsidTr="007318AA">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6A9813A5" w14:textId="77777777" w:rsidR="004D4732" w:rsidRDefault="004D4732" w:rsidP="007318AA">
            <w:pPr>
              <w:pStyle w:val="TAH"/>
              <w:rPr>
                <w:rFonts w:eastAsia="Yu Mincho"/>
              </w:rPr>
            </w:pPr>
            <w:r>
              <w:t>NR operating band</w:t>
            </w:r>
          </w:p>
        </w:tc>
        <w:tc>
          <w:tcPr>
            <w:tcW w:w="1146" w:type="dxa"/>
            <w:tcBorders>
              <w:top w:val="single" w:sz="4" w:space="0" w:color="auto"/>
              <w:left w:val="single" w:sz="4" w:space="0" w:color="auto"/>
              <w:bottom w:val="single" w:sz="4" w:space="0" w:color="auto"/>
              <w:right w:val="single" w:sz="4" w:space="0" w:color="auto"/>
            </w:tcBorders>
          </w:tcPr>
          <w:p w14:paraId="67368A4A" w14:textId="77777777" w:rsidR="004D4732" w:rsidRDefault="004D4732" w:rsidP="007318AA">
            <w:pPr>
              <w:pStyle w:val="TAH"/>
            </w:pPr>
            <w:r>
              <w:t>ΔF</w:t>
            </w:r>
            <w:r>
              <w:rPr>
                <w:vertAlign w:val="subscript"/>
              </w:rPr>
              <w:t>Raster</w:t>
            </w:r>
          </w:p>
          <w:p w14:paraId="3264218F" w14:textId="77777777" w:rsidR="004D4732" w:rsidRDefault="004D4732" w:rsidP="007318AA">
            <w:pPr>
              <w:pStyle w:val="TAH"/>
              <w:rPr>
                <w:rFonts w:eastAsia="Yu Mincho"/>
              </w:rPr>
            </w:pPr>
            <w:r>
              <w:t>(kHz)</w:t>
            </w:r>
            <w:r>
              <w:rPr>
                <w:vertAlign w:val="subscript"/>
              </w:rPr>
              <w:t xml:space="preserve"> </w:t>
            </w:r>
          </w:p>
        </w:tc>
        <w:tc>
          <w:tcPr>
            <w:tcW w:w="2876" w:type="dxa"/>
            <w:tcBorders>
              <w:top w:val="single" w:sz="4" w:space="0" w:color="auto"/>
              <w:left w:val="single" w:sz="4" w:space="0" w:color="auto"/>
              <w:bottom w:val="single" w:sz="4" w:space="0" w:color="auto"/>
              <w:right w:val="single" w:sz="4" w:space="0" w:color="auto"/>
            </w:tcBorders>
          </w:tcPr>
          <w:p w14:paraId="46683B46" w14:textId="77777777" w:rsidR="004D4732" w:rsidRDefault="004D4732" w:rsidP="007318AA">
            <w:pPr>
              <w:pStyle w:val="TAH"/>
              <w:rPr>
                <w:rFonts w:eastAsia="Yu Mincho"/>
              </w:rPr>
            </w:pPr>
            <w:r>
              <w:rPr>
                <w:rFonts w:eastAsia="Yu Mincho"/>
              </w:rPr>
              <w:t>Uplink</w:t>
            </w:r>
          </w:p>
          <w:p w14:paraId="27B6BB7B" w14:textId="77777777" w:rsidR="004D4732" w:rsidRDefault="004D4732" w:rsidP="007318AA">
            <w:pPr>
              <w:pStyle w:val="TAH"/>
              <w:rPr>
                <w:rFonts w:eastAsia="Yu Mincho"/>
                <w:vertAlign w:val="subscript"/>
              </w:rPr>
            </w:pPr>
            <w:r>
              <w:rPr>
                <w:rFonts w:eastAsia="Yu Mincho"/>
              </w:rPr>
              <w:t>Range of N</w:t>
            </w:r>
            <w:r>
              <w:rPr>
                <w:rFonts w:eastAsia="Yu Mincho"/>
                <w:vertAlign w:val="subscript"/>
              </w:rPr>
              <w:t>REF</w:t>
            </w:r>
          </w:p>
          <w:p w14:paraId="2843295D" w14:textId="77777777" w:rsidR="004D4732" w:rsidRDefault="004D4732" w:rsidP="007318AA">
            <w:pPr>
              <w:pStyle w:val="TAH"/>
              <w:rPr>
                <w:rFonts w:eastAsia="Yu Mincho"/>
              </w:rPr>
            </w:pPr>
            <w:r>
              <w:rPr>
                <w:rFonts w:eastAsia="Yu Mincho"/>
              </w:rPr>
              <w:t>(First – &lt;Step size&gt; – Last)</w:t>
            </w:r>
          </w:p>
        </w:tc>
        <w:tc>
          <w:tcPr>
            <w:tcW w:w="2877" w:type="dxa"/>
            <w:tcBorders>
              <w:top w:val="single" w:sz="4" w:space="0" w:color="auto"/>
              <w:left w:val="single" w:sz="4" w:space="0" w:color="auto"/>
              <w:bottom w:val="single" w:sz="4" w:space="0" w:color="auto"/>
              <w:right w:val="single" w:sz="4" w:space="0" w:color="auto"/>
            </w:tcBorders>
          </w:tcPr>
          <w:p w14:paraId="339699CC" w14:textId="77777777" w:rsidR="004D4732" w:rsidRDefault="004D4732" w:rsidP="007318AA">
            <w:pPr>
              <w:pStyle w:val="TAH"/>
              <w:rPr>
                <w:rFonts w:eastAsia="Yu Mincho"/>
              </w:rPr>
            </w:pPr>
            <w:r>
              <w:rPr>
                <w:rFonts w:eastAsia="Yu Mincho"/>
              </w:rPr>
              <w:t>Downlink</w:t>
            </w:r>
          </w:p>
          <w:p w14:paraId="3396E5C0" w14:textId="77777777" w:rsidR="004D4732" w:rsidRDefault="004D4732" w:rsidP="007318AA">
            <w:pPr>
              <w:pStyle w:val="TAH"/>
              <w:rPr>
                <w:rFonts w:eastAsia="Yu Mincho"/>
                <w:vertAlign w:val="subscript"/>
              </w:rPr>
            </w:pPr>
            <w:r>
              <w:rPr>
                <w:rFonts w:eastAsia="Yu Mincho"/>
              </w:rPr>
              <w:t>Range of N</w:t>
            </w:r>
            <w:r>
              <w:rPr>
                <w:rFonts w:eastAsia="Yu Mincho"/>
                <w:vertAlign w:val="subscript"/>
              </w:rPr>
              <w:t>REF</w:t>
            </w:r>
          </w:p>
          <w:p w14:paraId="3EF8CAE5" w14:textId="77777777" w:rsidR="004D4732" w:rsidRDefault="004D4732" w:rsidP="007318AA">
            <w:pPr>
              <w:pStyle w:val="TAH"/>
              <w:rPr>
                <w:rFonts w:eastAsia="Yu Mincho"/>
              </w:rPr>
            </w:pPr>
            <w:r>
              <w:rPr>
                <w:rFonts w:eastAsia="Yu Mincho"/>
              </w:rPr>
              <w:t>(First – &lt;Step size&gt; – Last)</w:t>
            </w:r>
          </w:p>
        </w:tc>
      </w:tr>
      <w:tr w:rsidR="004D4732" w14:paraId="23E6EB20" w14:textId="77777777" w:rsidTr="007318AA">
        <w:trPr>
          <w:trHeight w:val="187"/>
          <w:jc w:val="center"/>
        </w:trPr>
        <w:tc>
          <w:tcPr>
            <w:tcW w:w="1242" w:type="dxa"/>
            <w:tcBorders>
              <w:top w:val="single" w:sz="4" w:space="0" w:color="auto"/>
              <w:left w:val="single" w:sz="4" w:space="0" w:color="auto"/>
              <w:bottom w:val="single" w:sz="4" w:space="0" w:color="auto"/>
              <w:right w:val="single" w:sz="4" w:space="0" w:color="auto"/>
            </w:tcBorders>
          </w:tcPr>
          <w:p w14:paraId="4FF15EBE" w14:textId="77777777" w:rsidR="004D4732" w:rsidRDefault="004D4732" w:rsidP="007318AA">
            <w:pPr>
              <w:pStyle w:val="TAC"/>
              <w:rPr>
                <w:lang w:val="en-US"/>
              </w:rPr>
            </w:pPr>
            <w:r>
              <w:t>n1</w:t>
            </w:r>
            <w:r>
              <w:rPr>
                <w:rFonts w:hint="eastAsia"/>
                <w:lang w:val="en-US" w:eastAsia="zh-CN"/>
              </w:rPr>
              <w:t>06</w:t>
            </w:r>
          </w:p>
        </w:tc>
        <w:tc>
          <w:tcPr>
            <w:tcW w:w="1146" w:type="dxa"/>
            <w:tcBorders>
              <w:top w:val="single" w:sz="4" w:space="0" w:color="auto"/>
              <w:left w:val="single" w:sz="4" w:space="0" w:color="auto"/>
              <w:bottom w:val="single" w:sz="4" w:space="0" w:color="auto"/>
              <w:right w:val="single" w:sz="4" w:space="0" w:color="auto"/>
            </w:tcBorders>
          </w:tcPr>
          <w:p w14:paraId="79CC7723" w14:textId="77777777" w:rsidR="004D4732" w:rsidRDefault="004D4732" w:rsidP="007318AA">
            <w:pPr>
              <w:pStyle w:val="TAC"/>
              <w:rPr>
                <w:rFonts w:eastAsia="Yu Mincho"/>
              </w:rPr>
            </w:pPr>
            <w:r>
              <w:rPr>
                <w:rFonts w:eastAsia="Yu Mincho"/>
              </w:rPr>
              <w:t>100</w:t>
            </w:r>
          </w:p>
        </w:tc>
        <w:tc>
          <w:tcPr>
            <w:tcW w:w="2876" w:type="dxa"/>
            <w:tcBorders>
              <w:top w:val="single" w:sz="4" w:space="0" w:color="auto"/>
              <w:left w:val="single" w:sz="4" w:space="0" w:color="auto"/>
              <w:bottom w:val="single" w:sz="4" w:space="0" w:color="auto"/>
              <w:right w:val="single" w:sz="4" w:space="0" w:color="auto"/>
            </w:tcBorders>
          </w:tcPr>
          <w:p w14:paraId="34036AEF" w14:textId="77777777" w:rsidR="004D4732" w:rsidRDefault="004D4732" w:rsidP="007318AA">
            <w:pPr>
              <w:pStyle w:val="TAC"/>
              <w:rPr>
                <w:rFonts w:eastAsia="Yu Mincho"/>
              </w:rPr>
            </w:pPr>
            <w:r>
              <w:rPr>
                <w:rFonts w:hint="eastAsia"/>
                <w:lang w:val="en-US" w:eastAsia="zh-CN"/>
              </w:rPr>
              <w:t>1792</w:t>
            </w:r>
            <w:r>
              <w:t>00</w:t>
            </w:r>
            <w:r>
              <w:rPr>
                <w:rFonts w:eastAsia="Yu Mincho"/>
              </w:rPr>
              <w:t xml:space="preserve"> – &lt;20&gt; – </w:t>
            </w:r>
            <w:r>
              <w:rPr>
                <w:rFonts w:hint="eastAsia"/>
                <w:lang w:val="en-US" w:eastAsia="zh-CN"/>
              </w:rPr>
              <w:t>1802</w:t>
            </w:r>
            <w:r>
              <w:rPr>
                <w:rFonts w:eastAsia="Yu Mincho"/>
              </w:rPr>
              <w:t>00</w:t>
            </w:r>
          </w:p>
        </w:tc>
        <w:tc>
          <w:tcPr>
            <w:tcW w:w="2877" w:type="dxa"/>
            <w:tcBorders>
              <w:top w:val="single" w:sz="4" w:space="0" w:color="auto"/>
              <w:left w:val="single" w:sz="4" w:space="0" w:color="auto"/>
              <w:bottom w:val="single" w:sz="4" w:space="0" w:color="auto"/>
              <w:right w:val="single" w:sz="4" w:space="0" w:color="auto"/>
            </w:tcBorders>
          </w:tcPr>
          <w:p w14:paraId="022A17FD" w14:textId="77777777" w:rsidR="004D4732" w:rsidRDefault="004D4732" w:rsidP="007318AA">
            <w:pPr>
              <w:pStyle w:val="TAC"/>
              <w:rPr>
                <w:rFonts w:eastAsia="Yu Mincho"/>
              </w:rPr>
            </w:pPr>
            <w:r>
              <w:rPr>
                <w:rFonts w:hint="eastAsia"/>
                <w:lang w:val="en-US" w:eastAsia="zh-CN"/>
              </w:rPr>
              <w:t>187000</w:t>
            </w:r>
            <w:r>
              <w:rPr>
                <w:rFonts w:eastAsia="Yu Mincho"/>
              </w:rPr>
              <w:t xml:space="preserve"> – &lt;20&gt; – </w:t>
            </w:r>
            <w:r>
              <w:rPr>
                <w:rFonts w:hint="eastAsia"/>
                <w:lang w:val="en-US" w:eastAsia="zh-CN"/>
              </w:rPr>
              <w:t>188</w:t>
            </w:r>
            <w:r>
              <w:rPr>
                <w:rFonts w:eastAsia="Yu Mincho"/>
              </w:rPr>
              <w:t>000</w:t>
            </w:r>
          </w:p>
        </w:tc>
      </w:tr>
    </w:tbl>
    <w:p w14:paraId="50F88F23" w14:textId="77777777" w:rsidR="004D4732" w:rsidRPr="00035C50" w:rsidRDefault="004D4732" w:rsidP="003B40B6">
      <w:pPr>
        <w:rPr>
          <w:i/>
          <w:color w:val="0070C0"/>
          <w:lang w:val="en-US" w:eastAsia="zh-CN"/>
        </w:rPr>
      </w:pPr>
    </w:p>
    <w:p w14:paraId="1D55D665" w14:textId="36BAE0FE" w:rsidR="00571777" w:rsidRPr="00805BE8" w:rsidRDefault="00571777" w:rsidP="00571777">
      <w:pPr>
        <w:rPr>
          <w:b/>
          <w:color w:val="0070C0"/>
          <w:u w:val="single"/>
          <w:lang w:eastAsia="ko-KR"/>
        </w:rPr>
      </w:pPr>
      <w:r w:rsidRPr="00805BE8">
        <w:rPr>
          <w:b/>
          <w:color w:val="0070C0"/>
          <w:u w:val="single"/>
          <w:lang w:eastAsia="ko-KR"/>
        </w:rPr>
        <w:t xml:space="preserve">Issue 1-2: </w:t>
      </w:r>
      <w:r w:rsidR="004D4732">
        <w:rPr>
          <w:b/>
          <w:color w:val="0070C0"/>
          <w:u w:val="single"/>
          <w:lang w:eastAsia="ko-KR"/>
        </w:rPr>
        <w:t>ARFCN restriction</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77F457C" w14:textId="1C24B407" w:rsidR="00571777"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455F74">
        <w:rPr>
          <w:rFonts w:eastAsia="SimSun"/>
          <w:color w:val="0070C0"/>
          <w:szCs w:val="24"/>
          <w:lang w:eastAsia="zh-CN"/>
        </w:rPr>
        <w:t>Add the note “</w:t>
      </w:r>
      <w:r w:rsidR="0038400C" w:rsidRPr="0038400C">
        <w:rPr>
          <w:rFonts w:eastAsia="SimSun"/>
          <w:color w:val="0070C0"/>
          <w:szCs w:val="24"/>
          <w:lang w:eastAsia="zh-CN"/>
        </w:rPr>
        <w:t>In the present version of the specification, only NR-ARFCN 179800 and 187600 is applicable for 3 MHz channel bandwidth.</w:t>
      </w:r>
      <w:r w:rsidR="00455F74">
        <w:rPr>
          <w:rFonts w:eastAsia="SimSun"/>
          <w:color w:val="0070C0"/>
          <w:szCs w:val="24"/>
          <w:lang w:eastAsia="zh-CN"/>
        </w:rPr>
        <w:t>”</w:t>
      </w:r>
    </w:p>
    <w:p w14:paraId="2FA71FE4" w14:textId="49EAE8BE" w:rsidR="00C80AD8" w:rsidRPr="00805BE8" w:rsidRDefault="00C80AD8"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2:  Add the note “</w:t>
      </w:r>
      <w:r w:rsidR="008F62EE" w:rsidRPr="008F62EE">
        <w:rPr>
          <w:rFonts w:eastAsia="SimSun"/>
          <w:color w:val="0070C0"/>
          <w:szCs w:val="24"/>
          <w:lang w:eastAsia="zh-CN"/>
        </w:rPr>
        <w:t>In the present version of the specification, only N</w:t>
      </w:r>
      <w:r w:rsidR="008F62EE" w:rsidRPr="00257391">
        <w:rPr>
          <w:rFonts w:eastAsia="SimSun"/>
          <w:color w:val="0070C0"/>
          <w:szCs w:val="24"/>
          <w:vertAlign w:val="subscript"/>
          <w:lang w:eastAsia="zh-CN"/>
        </w:rPr>
        <w:t>REF</w:t>
      </w:r>
      <w:r w:rsidR="008F62EE" w:rsidRPr="008F62EE">
        <w:rPr>
          <w:rFonts w:eastAsia="SimSun"/>
          <w:color w:val="0070C0"/>
          <w:szCs w:val="24"/>
          <w:lang w:eastAsia="zh-CN"/>
        </w:rPr>
        <w:t xml:space="preserve"> 179800 and 187600 is applicable.</w:t>
      </w:r>
      <w:r w:rsidR="008F62EE">
        <w:rPr>
          <w:rFonts w:eastAsia="SimSun"/>
          <w:color w:val="0070C0"/>
          <w:szCs w:val="24"/>
          <w:lang w:eastAsia="zh-CN"/>
        </w:rPr>
        <w:t>”</w:t>
      </w:r>
    </w:p>
    <w:p w14:paraId="58996C1B" w14:textId="28D5D050"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sidR="008F62EE">
        <w:rPr>
          <w:rFonts w:eastAsia="SimSun"/>
          <w:color w:val="0070C0"/>
          <w:szCs w:val="24"/>
          <w:lang w:eastAsia="zh-CN"/>
        </w:rPr>
        <w:t>3</w:t>
      </w:r>
      <w:r w:rsidRPr="00805BE8">
        <w:rPr>
          <w:rFonts w:eastAsia="SimSun"/>
          <w:color w:val="0070C0"/>
          <w:szCs w:val="24"/>
          <w:lang w:eastAsia="zh-CN"/>
        </w:rPr>
        <w:t xml:space="preserve">: </w:t>
      </w:r>
      <w:r w:rsidR="0038400C">
        <w:rPr>
          <w:rFonts w:eastAsia="SimSun"/>
          <w:color w:val="0070C0"/>
          <w:szCs w:val="24"/>
          <w:lang w:eastAsia="zh-CN"/>
        </w:rPr>
        <w:t>No restriction</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3DB67F26" w:rsidR="00571777" w:rsidRPr="00805BE8" w:rsidRDefault="00455F74"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1 </w:t>
      </w:r>
      <w:r w:rsidR="008F62EE">
        <w:rPr>
          <w:rFonts w:eastAsia="SimSun"/>
          <w:color w:val="0070C0"/>
          <w:szCs w:val="24"/>
          <w:lang w:eastAsia="zh-CN"/>
        </w:rPr>
        <w:t>or Option 2 is needed to be</w:t>
      </w:r>
      <w:r>
        <w:rPr>
          <w:rFonts w:eastAsia="SimSun"/>
          <w:color w:val="0070C0"/>
          <w:szCs w:val="24"/>
          <w:lang w:eastAsia="zh-CN"/>
        </w:rPr>
        <w:t xml:space="preserve"> consistent with the FCC rules.</w:t>
      </w:r>
    </w:p>
    <w:p w14:paraId="15E0F4D0" w14:textId="516406BA" w:rsidR="004F328B" w:rsidRPr="00805BE8" w:rsidRDefault="004F328B" w:rsidP="004F328B">
      <w:pPr>
        <w:pStyle w:val="Heading3"/>
        <w:rPr>
          <w:sz w:val="24"/>
          <w:szCs w:val="16"/>
        </w:rPr>
      </w:pPr>
      <w:r w:rsidRPr="00805BE8">
        <w:rPr>
          <w:sz w:val="24"/>
          <w:szCs w:val="16"/>
        </w:rPr>
        <w:t>Sub-</w:t>
      </w:r>
      <w:r>
        <w:rPr>
          <w:sz w:val="24"/>
          <w:szCs w:val="16"/>
        </w:rPr>
        <w:t>topic</w:t>
      </w:r>
      <w:r w:rsidRPr="00805BE8">
        <w:rPr>
          <w:sz w:val="24"/>
          <w:szCs w:val="16"/>
        </w:rPr>
        <w:t xml:space="preserve"> 1-</w:t>
      </w:r>
      <w:r>
        <w:rPr>
          <w:sz w:val="24"/>
          <w:szCs w:val="16"/>
        </w:rPr>
        <w:t>3 Sync raster</w:t>
      </w:r>
    </w:p>
    <w:p w14:paraId="50DB4500" w14:textId="188BDB81" w:rsidR="004F328B" w:rsidRPr="00805BE8" w:rsidRDefault="004F328B" w:rsidP="004F328B">
      <w:pPr>
        <w:rPr>
          <w:b/>
          <w:color w:val="0070C0"/>
          <w:u w:val="single"/>
          <w:lang w:eastAsia="ko-KR"/>
        </w:rPr>
      </w:pPr>
      <w:r w:rsidRPr="00805BE8">
        <w:rPr>
          <w:b/>
          <w:color w:val="0070C0"/>
          <w:u w:val="single"/>
          <w:lang w:eastAsia="ko-KR"/>
        </w:rPr>
        <w:t>Issue 1-</w:t>
      </w:r>
      <w:r w:rsidR="006B23BD">
        <w:rPr>
          <w:b/>
          <w:color w:val="0070C0"/>
          <w:u w:val="single"/>
          <w:lang w:eastAsia="ko-KR"/>
        </w:rPr>
        <w:t>3</w:t>
      </w:r>
      <w:r w:rsidRPr="00805BE8">
        <w:rPr>
          <w:b/>
          <w:color w:val="0070C0"/>
          <w:u w:val="single"/>
          <w:lang w:eastAsia="ko-KR"/>
        </w:rPr>
        <w:t xml:space="preserve">: </w:t>
      </w:r>
      <w:r w:rsidR="006B23BD">
        <w:rPr>
          <w:b/>
          <w:color w:val="0070C0"/>
          <w:u w:val="single"/>
          <w:lang w:eastAsia="ko-KR"/>
        </w:rPr>
        <w:t>Sync raster</w:t>
      </w:r>
    </w:p>
    <w:p w14:paraId="06F301C5" w14:textId="77777777" w:rsidR="004F328B" w:rsidRPr="00805BE8" w:rsidRDefault="004F328B" w:rsidP="004F328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3397A434" w14:textId="27FD147E" w:rsidR="004F328B" w:rsidRDefault="004F328B" w:rsidP="004F32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754273">
        <w:rPr>
          <w:rFonts w:eastAsia="SimSun"/>
          <w:color w:val="0070C0"/>
          <w:szCs w:val="24"/>
          <w:lang w:eastAsia="zh-CN"/>
        </w:rPr>
        <w:t>(Ericsson)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2092"/>
        <w:gridCol w:w="1886"/>
        <w:gridCol w:w="2595"/>
      </w:tblGrid>
      <w:tr w:rsidR="00754273" w:rsidRPr="00F95B02" w14:paraId="22D26D0E" w14:textId="77777777" w:rsidTr="007318AA">
        <w:trPr>
          <w:cantSplit/>
          <w:jc w:val="center"/>
        </w:trPr>
        <w:tc>
          <w:tcPr>
            <w:tcW w:w="2156" w:type="dxa"/>
            <w:tcBorders>
              <w:top w:val="single" w:sz="4" w:space="0" w:color="auto"/>
              <w:left w:val="single" w:sz="4" w:space="0" w:color="auto"/>
              <w:bottom w:val="single" w:sz="4" w:space="0" w:color="auto"/>
              <w:right w:val="single" w:sz="4" w:space="0" w:color="auto"/>
            </w:tcBorders>
            <w:hideMark/>
          </w:tcPr>
          <w:p w14:paraId="274E922F" w14:textId="77777777" w:rsidR="00754273" w:rsidRPr="00F95B02" w:rsidRDefault="00754273" w:rsidP="007318AA">
            <w:pPr>
              <w:pStyle w:val="TAH"/>
              <w:rPr>
                <w:rFonts w:eastAsia="Yu Mincho"/>
              </w:rPr>
            </w:pPr>
            <w:r w:rsidRPr="00F95B02">
              <w:rPr>
                <w:rFonts w:eastAsia="Yu Mincho"/>
              </w:rPr>
              <w:t xml:space="preserve">NR </w:t>
            </w:r>
            <w:r w:rsidRPr="00F95B02">
              <w:rPr>
                <w:rFonts w:eastAsia="Yu Mincho"/>
                <w:i/>
              </w:rPr>
              <w:t>operating band</w:t>
            </w:r>
          </w:p>
        </w:tc>
        <w:tc>
          <w:tcPr>
            <w:tcW w:w="2092" w:type="dxa"/>
            <w:tcBorders>
              <w:top w:val="single" w:sz="4" w:space="0" w:color="auto"/>
              <w:left w:val="single" w:sz="4" w:space="0" w:color="auto"/>
              <w:bottom w:val="single" w:sz="4" w:space="0" w:color="auto"/>
              <w:right w:val="single" w:sz="4" w:space="0" w:color="auto"/>
            </w:tcBorders>
            <w:hideMark/>
          </w:tcPr>
          <w:p w14:paraId="0C4AE7E0" w14:textId="77777777" w:rsidR="00754273" w:rsidRPr="00F95B02" w:rsidRDefault="00754273" w:rsidP="007318AA">
            <w:pPr>
              <w:pStyle w:val="TAH"/>
              <w:rPr>
                <w:rFonts w:eastAsia="Yu Mincho"/>
                <w:lang w:eastAsia="ja-JP"/>
              </w:rPr>
            </w:pPr>
            <w:r w:rsidRPr="00F95B02">
              <w:rPr>
                <w:rFonts w:eastAsia="Yu Mincho"/>
              </w:rPr>
              <w:t>SS Block SCS</w:t>
            </w:r>
          </w:p>
        </w:tc>
        <w:tc>
          <w:tcPr>
            <w:tcW w:w="1886" w:type="dxa"/>
            <w:tcBorders>
              <w:top w:val="single" w:sz="4" w:space="0" w:color="auto"/>
              <w:left w:val="single" w:sz="4" w:space="0" w:color="auto"/>
              <w:bottom w:val="single" w:sz="4" w:space="0" w:color="auto"/>
              <w:right w:val="single" w:sz="4" w:space="0" w:color="auto"/>
            </w:tcBorders>
          </w:tcPr>
          <w:p w14:paraId="30AE24D6" w14:textId="77777777" w:rsidR="00754273" w:rsidRPr="00F95B02" w:rsidRDefault="00754273" w:rsidP="007318AA">
            <w:pPr>
              <w:pStyle w:val="TAH"/>
              <w:rPr>
                <w:lang w:eastAsia="zh-CN"/>
              </w:rPr>
            </w:pPr>
            <w:r w:rsidRPr="00F95B02">
              <w:rPr>
                <w:lang w:eastAsia="zh-CN"/>
              </w:rPr>
              <w:t>SS Block pattern</w:t>
            </w:r>
            <w:r w:rsidRPr="00F95B02">
              <w:rPr>
                <w:lang w:eastAsia="zh-CN"/>
              </w:rPr>
              <w:br/>
              <w:t>(NOTE</w:t>
            </w:r>
            <w:r>
              <w:rPr>
                <w:lang w:eastAsia="zh-CN"/>
              </w:rPr>
              <w:t> 1</w:t>
            </w:r>
            <w:r w:rsidRPr="00F95B02">
              <w:rPr>
                <w:lang w:eastAsia="zh-CN"/>
              </w:rPr>
              <w:t>)</w:t>
            </w:r>
          </w:p>
        </w:tc>
        <w:tc>
          <w:tcPr>
            <w:tcW w:w="2595" w:type="dxa"/>
            <w:tcBorders>
              <w:top w:val="single" w:sz="4" w:space="0" w:color="auto"/>
              <w:left w:val="single" w:sz="4" w:space="0" w:color="auto"/>
              <w:bottom w:val="single" w:sz="4" w:space="0" w:color="auto"/>
              <w:right w:val="single" w:sz="4" w:space="0" w:color="auto"/>
            </w:tcBorders>
            <w:hideMark/>
          </w:tcPr>
          <w:p w14:paraId="23C802E1" w14:textId="77777777" w:rsidR="00754273" w:rsidRPr="00F95B02" w:rsidRDefault="00754273" w:rsidP="007318AA">
            <w:pPr>
              <w:pStyle w:val="TAH"/>
              <w:rPr>
                <w:rFonts w:eastAsia="Yu Mincho"/>
                <w:vertAlign w:val="subscript"/>
              </w:rPr>
            </w:pPr>
            <w:r w:rsidRPr="00F95B02">
              <w:rPr>
                <w:rFonts w:eastAsia="Yu Mincho"/>
              </w:rPr>
              <w:t>Range of GSCN</w:t>
            </w:r>
          </w:p>
          <w:p w14:paraId="4B23431C" w14:textId="77777777" w:rsidR="00754273" w:rsidRPr="00F95B02" w:rsidRDefault="00754273" w:rsidP="007318AA">
            <w:pPr>
              <w:pStyle w:val="TAH"/>
              <w:rPr>
                <w:rFonts w:eastAsia="Yu Mincho"/>
              </w:rPr>
            </w:pPr>
            <w:r w:rsidRPr="00F95B02">
              <w:rPr>
                <w:rFonts w:eastAsia="Yu Mincho"/>
              </w:rPr>
              <w:t>(First – &lt;Step size&gt; – Last)</w:t>
            </w:r>
          </w:p>
        </w:tc>
      </w:tr>
      <w:tr w:rsidR="00754273" w:rsidRPr="002E49B0" w14:paraId="7DAF4222" w14:textId="77777777" w:rsidTr="007318AA">
        <w:trPr>
          <w:cantSplit/>
          <w:jc w:val="center"/>
        </w:trPr>
        <w:tc>
          <w:tcPr>
            <w:tcW w:w="2156" w:type="dxa"/>
            <w:tcBorders>
              <w:top w:val="single" w:sz="4" w:space="0" w:color="auto"/>
              <w:left w:val="single" w:sz="4" w:space="0" w:color="auto"/>
              <w:bottom w:val="single" w:sz="4" w:space="0" w:color="auto"/>
              <w:right w:val="single" w:sz="4" w:space="0" w:color="auto"/>
            </w:tcBorders>
            <w:vAlign w:val="center"/>
            <w:hideMark/>
          </w:tcPr>
          <w:p w14:paraId="7DAE6A6E" w14:textId="77777777" w:rsidR="00754273" w:rsidRPr="00917E4A" w:rsidRDefault="00754273" w:rsidP="007318AA">
            <w:pPr>
              <w:pStyle w:val="TAC"/>
              <w:rPr>
                <w:rFonts w:eastAsia="Yu Mincho"/>
                <w:color w:val="000000" w:themeColor="text1"/>
              </w:rPr>
            </w:pPr>
            <w:r>
              <w:rPr>
                <w:color w:val="000000" w:themeColor="text1"/>
              </w:rPr>
              <w:t>n106</w:t>
            </w:r>
          </w:p>
        </w:tc>
        <w:tc>
          <w:tcPr>
            <w:tcW w:w="2092" w:type="dxa"/>
            <w:tcBorders>
              <w:top w:val="single" w:sz="4" w:space="0" w:color="auto"/>
              <w:left w:val="single" w:sz="4" w:space="0" w:color="auto"/>
              <w:bottom w:val="single" w:sz="4" w:space="0" w:color="auto"/>
              <w:right w:val="single" w:sz="4" w:space="0" w:color="auto"/>
            </w:tcBorders>
            <w:hideMark/>
          </w:tcPr>
          <w:p w14:paraId="2735EE94" w14:textId="77777777" w:rsidR="00754273" w:rsidRPr="00917E4A" w:rsidRDefault="00754273" w:rsidP="007318AA">
            <w:pPr>
              <w:pStyle w:val="TAC"/>
              <w:rPr>
                <w:color w:val="000000" w:themeColor="text1"/>
                <w:lang w:eastAsia="ja-JP"/>
              </w:rPr>
            </w:pPr>
            <w:r w:rsidRPr="00917E4A">
              <w:rPr>
                <w:color w:val="000000" w:themeColor="text1"/>
              </w:rPr>
              <w:t>15 kHz</w:t>
            </w:r>
          </w:p>
        </w:tc>
        <w:tc>
          <w:tcPr>
            <w:tcW w:w="1886" w:type="dxa"/>
            <w:tcBorders>
              <w:top w:val="single" w:sz="4" w:space="0" w:color="auto"/>
              <w:left w:val="single" w:sz="4" w:space="0" w:color="auto"/>
              <w:bottom w:val="single" w:sz="4" w:space="0" w:color="auto"/>
              <w:right w:val="single" w:sz="4" w:space="0" w:color="auto"/>
            </w:tcBorders>
          </w:tcPr>
          <w:p w14:paraId="5B0E7DE7" w14:textId="77777777" w:rsidR="00754273" w:rsidRPr="00917E4A" w:rsidRDefault="00754273" w:rsidP="007318AA">
            <w:pPr>
              <w:pStyle w:val="TAC"/>
              <w:rPr>
                <w:color w:val="000000" w:themeColor="text1"/>
              </w:rPr>
            </w:pPr>
            <w:r w:rsidRPr="00917E4A">
              <w:rPr>
                <w:color w:val="000000" w:themeColor="text1"/>
                <w:lang w:eastAsia="zh-CN"/>
              </w:rPr>
              <w:t>Case A</w:t>
            </w:r>
          </w:p>
        </w:tc>
        <w:tc>
          <w:tcPr>
            <w:tcW w:w="2595" w:type="dxa"/>
            <w:tcBorders>
              <w:top w:val="single" w:sz="4" w:space="0" w:color="auto"/>
              <w:left w:val="single" w:sz="4" w:space="0" w:color="auto"/>
              <w:bottom w:val="single" w:sz="4" w:space="0" w:color="auto"/>
              <w:right w:val="single" w:sz="4" w:space="0" w:color="auto"/>
            </w:tcBorders>
            <w:hideMark/>
          </w:tcPr>
          <w:p w14:paraId="5600F476" w14:textId="77777777" w:rsidR="00754273" w:rsidRPr="00917E4A" w:rsidRDefault="00754273" w:rsidP="007318AA">
            <w:pPr>
              <w:pStyle w:val="TAC"/>
              <w:rPr>
                <w:rFonts w:eastAsia="Yu Mincho"/>
                <w:color w:val="000000" w:themeColor="text1"/>
              </w:rPr>
            </w:pPr>
            <w:r>
              <w:rPr>
                <w:color w:val="000000" w:themeColor="text1"/>
              </w:rPr>
              <w:t>54679</w:t>
            </w:r>
            <w:r w:rsidRPr="00917E4A">
              <w:rPr>
                <w:color w:val="000000" w:themeColor="text1"/>
              </w:rPr>
              <w:t xml:space="preserve"> – &lt;1&gt; – </w:t>
            </w:r>
            <w:r>
              <w:rPr>
                <w:color w:val="000000" w:themeColor="text1"/>
              </w:rPr>
              <w:t>54693</w:t>
            </w:r>
          </w:p>
        </w:tc>
      </w:tr>
      <w:tr w:rsidR="009D44CC" w:rsidRPr="002E49B0" w14:paraId="5BCD6948" w14:textId="77777777" w:rsidTr="00EC1FA6">
        <w:trPr>
          <w:cantSplit/>
          <w:jc w:val="center"/>
        </w:trPr>
        <w:tc>
          <w:tcPr>
            <w:tcW w:w="8729" w:type="dxa"/>
            <w:gridSpan w:val="4"/>
            <w:tcBorders>
              <w:top w:val="single" w:sz="4" w:space="0" w:color="auto"/>
              <w:left w:val="single" w:sz="4" w:space="0" w:color="auto"/>
              <w:bottom w:val="single" w:sz="4" w:space="0" w:color="auto"/>
              <w:right w:val="single" w:sz="4" w:space="0" w:color="auto"/>
            </w:tcBorders>
            <w:vAlign w:val="center"/>
          </w:tcPr>
          <w:p w14:paraId="189F3AC9" w14:textId="77777777" w:rsidR="009D44CC" w:rsidRDefault="009D44CC" w:rsidP="009D44CC">
            <w:pPr>
              <w:pBdr>
                <w:top w:val="single" w:sz="4" w:space="1" w:color="auto"/>
                <w:left w:val="single" w:sz="4" w:space="4" w:color="auto"/>
                <w:bottom w:val="single" w:sz="4" w:space="1" w:color="auto"/>
                <w:right w:val="single" w:sz="4" w:space="4" w:color="auto"/>
              </w:pBdr>
            </w:pPr>
            <w:r>
              <w:rPr>
                <w:rFonts w:cs="Arial" w:hint="eastAsia"/>
                <w:lang w:eastAsia="zh-CN"/>
              </w:rPr>
              <w:t xml:space="preserve">NOTE </w:t>
            </w:r>
            <w:r>
              <w:rPr>
                <w:rFonts w:cs="Arial"/>
                <w:lang w:eastAsia="zh-CN"/>
              </w:rPr>
              <w:t>xx</w:t>
            </w:r>
            <w:r>
              <w:rPr>
                <w:rFonts w:cs="Arial" w:hint="eastAsia"/>
                <w:lang w:eastAsia="zh-CN"/>
              </w:rPr>
              <w:t>:</w:t>
            </w:r>
            <w:r w:rsidRPr="001D386E">
              <w:rPr>
                <w:rFonts w:cs="Arial"/>
              </w:rPr>
              <w:tab/>
            </w:r>
            <w:r w:rsidRPr="00216261">
              <w:rPr>
                <w:rFonts w:cs="Arial"/>
                <w:lang w:eastAsia="zh-CN"/>
              </w:rPr>
              <w:t xml:space="preserve">In the present version of the specification, only </w:t>
            </w:r>
            <w:r>
              <w:rPr>
                <w:rFonts w:cs="Arial"/>
                <w:lang w:eastAsia="zh-CN"/>
              </w:rPr>
              <w:t>GSCN</w:t>
            </w:r>
            <w:r w:rsidRPr="00216261">
              <w:rPr>
                <w:rFonts w:cs="Arial"/>
                <w:lang w:eastAsia="zh-CN"/>
              </w:rPr>
              <w:t xml:space="preserve"> </w:t>
            </w:r>
            <w:r>
              <w:rPr>
                <w:rFonts w:cs="Arial"/>
                <w:lang w:eastAsia="zh-CN"/>
              </w:rPr>
              <w:t>[54688-54690]</w:t>
            </w:r>
            <w:r w:rsidRPr="00216261">
              <w:rPr>
                <w:rFonts w:cs="Arial"/>
                <w:lang w:eastAsia="zh-CN"/>
              </w:rPr>
              <w:t xml:space="preserve"> </w:t>
            </w:r>
            <w:r>
              <w:rPr>
                <w:rFonts w:cs="Arial"/>
                <w:lang w:eastAsia="zh-CN"/>
              </w:rPr>
              <w:t>are</w:t>
            </w:r>
            <w:r w:rsidRPr="00216261">
              <w:rPr>
                <w:rFonts w:cs="Arial"/>
                <w:lang w:eastAsia="zh-CN"/>
              </w:rPr>
              <w:t xml:space="preserve"> applicable.</w:t>
            </w:r>
          </w:p>
          <w:p w14:paraId="3689B40F" w14:textId="77777777" w:rsidR="009D44CC" w:rsidRDefault="009D44CC" w:rsidP="009D44CC">
            <w:pPr>
              <w:pStyle w:val="TAC"/>
              <w:jc w:val="left"/>
              <w:rPr>
                <w:color w:val="000000" w:themeColor="text1"/>
              </w:rPr>
            </w:pPr>
          </w:p>
        </w:tc>
      </w:tr>
    </w:tbl>
    <w:p w14:paraId="70AC9149" w14:textId="77777777" w:rsidR="00754273" w:rsidRDefault="00754273" w:rsidP="009D44C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7B82695" w14:textId="77777777" w:rsidR="00754273" w:rsidRDefault="004F328B" w:rsidP="004F32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 xml:space="preserve">Option 2:  </w:t>
      </w:r>
      <w:r w:rsidR="00754273">
        <w:rPr>
          <w:rFonts w:eastAsia="SimSun"/>
          <w:color w:val="0070C0"/>
          <w:szCs w:val="24"/>
          <w:lang w:eastAsia="zh-CN"/>
        </w:rPr>
        <w:t xml:space="preserve">(ZTE) </w:t>
      </w:r>
    </w:p>
    <w:p w14:paraId="5B833D39" w14:textId="1C5FF148" w:rsidR="004F328B" w:rsidRPr="00805BE8" w:rsidRDefault="00F47ACC" w:rsidP="00754273">
      <w:pPr>
        <w:pStyle w:val="ListParagraph"/>
        <w:overflowPunct/>
        <w:autoSpaceDE/>
        <w:autoSpaceDN/>
        <w:adjustRightInd/>
        <w:spacing w:after="120"/>
        <w:ind w:left="1440" w:firstLineChars="0" w:firstLine="0"/>
        <w:textAlignment w:val="auto"/>
        <w:rPr>
          <w:rFonts w:eastAsia="SimSun"/>
          <w:color w:val="0070C0"/>
          <w:szCs w:val="24"/>
          <w:lang w:eastAsia="zh-CN"/>
        </w:rPr>
      </w:pPr>
      <w:r w:rsidRPr="00F47ACC">
        <w:rPr>
          <w:rFonts w:eastAsia="SimSun"/>
          <w:color w:val="0070C0"/>
          <w:szCs w:val="24"/>
          <w:lang w:eastAsia="zh-CN"/>
        </w:rPr>
        <w:t>For band n106, it is proposed to follow the sync raster design of N * 600kHz + M * 50 kHz + 300 kHz, N ϵ {1:4998}, M ϵ {1,3,5} for 3 MHz CBW and wait for the conclusion of sync raster index in NR_FR1_lessthan_5MHz_BW.</w:t>
      </w:r>
    </w:p>
    <w:p w14:paraId="54D0A7D8" w14:textId="50ABEE08" w:rsidR="004F328B" w:rsidRPr="00805BE8" w:rsidRDefault="004F328B" w:rsidP="004F32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w:t>
      </w:r>
      <w:r>
        <w:rPr>
          <w:rFonts w:eastAsia="SimSun"/>
          <w:color w:val="0070C0"/>
          <w:szCs w:val="24"/>
          <w:lang w:eastAsia="zh-CN"/>
        </w:rPr>
        <w:t>3</w:t>
      </w:r>
      <w:r w:rsidRPr="00805BE8">
        <w:rPr>
          <w:rFonts w:eastAsia="SimSun"/>
          <w:color w:val="0070C0"/>
          <w:szCs w:val="24"/>
          <w:lang w:eastAsia="zh-CN"/>
        </w:rPr>
        <w:t xml:space="preserve">: </w:t>
      </w:r>
      <w:r w:rsidR="00754273">
        <w:rPr>
          <w:rFonts w:eastAsia="SimSun"/>
          <w:color w:val="0070C0"/>
          <w:szCs w:val="24"/>
          <w:lang w:eastAsia="zh-CN"/>
        </w:rPr>
        <w:t>Other</w:t>
      </w:r>
    </w:p>
    <w:p w14:paraId="63C3F823" w14:textId="77777777" w:rsidR="004F328B" w:rsidRPr="00805BE8" w:rsidRDefault="004F328B" w:rsidP="004F328B">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70133B6A" w14:textId="02316BF2" w:rsidR="004F328B" w:rsidRPr="00805BE8" w:rsidRDefault="009D44CC" w:rsidP="004F328B">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Wait for the conclusion of less than 5 MHz work item.  Generic aspects to be captured in that work item’s CR and only the n106 band specific aspects need to be considered in this work item.</w:t>
      </w:r>
    </w:p>
    <w:p w14:paraId="2A0294E9" w14:textId="77777777" w:rsidR="009415B0" w:rsidRPr="003418CB" w:rsidRDefault="009415B0" w:rsidP="005B4802">
      <w:pPr>
        <w:rPr>
          <w:color w:val="0070C0"/>
          <w:lang w:val="en-US" w:eastAsia="zh-CN"/>
        </w:rPr>
      </w:pPr>
    </w:p>
    <w:p w14:paraId="11F36725" w14:textId="39D16EA9"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3E60C2">
        <w:rPr>
          <w:lang w:eastAsia="ja-JP"/>
        </w:rPr>
        <w:t>UE requirements</w:t>
      </w:r>
    </w:p>
    <w:p w14:paraId="41C8B3CF" w14:textId="3D81E71D" w:rsidR="00DD19DE" w:rsidRPr="00045592"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788B3793" w14:textId="77777777" w:rsidR="0098742E" w:rsidRDefault="000F1EF4" w:rsidP="00703BCC">
            <w:pPr>
              <w:spacing w:after="0"/>
              <w:rPr>
                <w:rFonts w:ascii="Arial" w:hAnsi="Arial" w:cs="Arial"/>
                <w:b/>
                <w:bCs/>
                <w:color w:val="0000FF"/>
                <w:sz w:val="16"/>
                <w:szCs w:val="16"/>
                <w:u w:val="single"/>
                <w:lang w:val="en-US"/>
              </w:rPr>
            </w:pPr>
            <w:hyperlink r:id="rId11" w:tgtFrame="_parent" w:history="1">
              <w:r w:rsidR="0098742E">
                <w:rPr>
                  <w:rStyle w:val="Hyperlink"/>
                  <w:rFonts w:ascii="Arial" w:hAnsi="Arial" w:cs="Arial"/>
                  <w:b/>
                  <w:bCs/>
                  <w:sz w:val="16"/>
                  <w:szCs w:val="16"/>
                </w:rPr>
                <w:t>R4-2311245</w:t>
              </w:r>
            </w:hyperlink>
          </w:p>
          <w:p w14:paraId="2444A496" w14:textId="299C0D59" w:rsidR="00DD19DE" w:rsidRPr="00805BE8" w:rsidRDefault="00DD19DE" w:rsidP="00703BCC">
            <w:pPr>
              <w:spacing w:after="0"/>
              <w:rPr>
                <w:rFonts w:asciiTheme="minorHAnsi" w:hAnsiTheme="minorHAnsi" w:cstheme="minorHAnsi"/>
              </w:rPr>
            </w:pPr>
          </w:p>
        </w:tc>
        <w:tc>
          <w:tcPr>
            <w:tcW w:w="1437" w:type="dxa"/>
          </w:tcPr>
          <w:p w14:paraId="5443EDF9" w14:textId="77777777" w:rsidR="003E6BB8" w:rsidRDefault="003E6BB8" w:rsidP="00703BCC">
            <w:pPr>
              <w:spacing w:after="0"/>
              <w:rPr>
                <w:rFonts w:ascii="Arial" w:hAnsi="Arial" w:cs="Arial"/>
                <w:sz w:val="16"/>
                <w:szCs w:val="16"/>
                <w:lang w:val="en-US"/>
              </w:rPr>
            </w:pPr>
            <w:r>
              <w:rPr>
                <w:rFonts w:ascii="Arial" w:hAnsi="Arial" w:cs="Arial"/>
                <w:sz w:val="16"/>
                <w:szCs w:val="16"/>
              </w:rPr>
              <w:t>Apple</w:t>
            </w:r>
          </w:p>
          <w:p w14:paraId="786ACC88" w14:textId="2BEDE3DE" w:rsidR="00DD19DE" w:rsidRPr="00805BE8" w:rsidRDefault="00DD19DE" w:rsidP="00703BCC">
            <w:pPr>
              <w:spacing w:after="0"/>
              <w:rPr>
                <w:rFonts w:asciiTheme="minorHAnsi" w:hAnsiTheme="minorHAnsi" w:cstheme="minorHAnsi"/>
              </w:rPr>
            </w:pPr>
          </w:p>
        </w:tc>
        <w:tc>
          <w:tcPr>
            <w:tcW w:w="6772" w:type="dxa"/>
          </w:tcPr>
          <w:p w14:paraId="73C4322E" w14:textId="77777777" w:rsidR="00DD19DE" w:rsidRDefault="003E6BB8" w:rsidP="00703BCC">
            <w:pPr>
              <w:spacing w:after="0"/>
              <w:rPr>
                <w:rFonts w:ascii="Arial" w:hAnsi="Arial" w:cs="Arial"/>
                <w:sz w:val="16"/>
                <w:szCs w:val="16"/>
              </w:rPr>
            </w:pPr>
            <w:r w:rsidRPr="00703BCC">
              <w:rPr>
                <w:rFonts w:ascii="Arial" w:hAnsi="Arial" w:cs="Arial"/>
                <w:sz w:val="16"/>
                <w:szCs w:val="16"/>
              </w:rPr>
              <w:t>A-MPR results for NR US 900 and 3MHz CBW</w:t>
            </w:r>
          </w:p>
          <w:p w14:paraId="1E6AAFB0" w14:textId="77777777" w:rsidR="00B53DEE" w:rsidRPr="00B53DEE" w:rsidRDefault="00B53DEE" w:rsidP="00B53DEE">
            <w:pPr>
              <w:spacing w:after="0"/>
              <w:rPr>
                <w:rFonts w:ascii="Arial" w:hAnsi="Arial" w:cs="Arial"/>
                <w:sz w:val="16"/>
                <w:szCs w:val="16"/>
              </w:rPr>
            </w:pPr>
            <w:r w:rsidRPr="00B53DEE">
              <w:rPr>
                <w:rFonts w:ascii="Arial" w:hAnsi="Arial" w:cs="Arial"/>
                <w:sz w:val="16"/>
                <w:szCs w:val="16"/>
              </w:rPr>
              <w:t>Observation: For the NR waveforms DFT-s-OFDM and CP-OFDM there is no need for additional power back-off in case the emission limit for the frequency range 869 to 894 MHz is set to -30dBm/MHz.</w:t>
            </w:r>
          </w:p>
          <w:p w14:paraId="7FAB433F" w14:textId="7DE2AD3A" w:rsidR="00B53DEE" w:rsidRPr="00703BCC" w:rsidRDefault="00B53DEE" w:rsidP="00B53DEE">
            <w:pPr>
              <w:spacing w:after="0"/>
              <w:rPr>
                <w:rFonts w:ascii="Arial" w:hAnsi="Arial" w:cs="Arial"/>
                <w:sz w:val="16"/>
                <w:szCs w:val="16"/>
              </w:rPr>
            </w:pPr>
            <w:r w:rsidRPr="00B53DEE">
              <w:rPr>
                <w:rFonts w:ascii="Arial" w:hAnsi="Arial" w:cs="Arial"/>
                <w:sz w:val="16"/>
                <w:szCs w:val="16"/>
              </w:rPr>
              <w:t>Proposal: Set emission limit for the frequency range 869 to 894 MHz to -30dBm/MHz.</w:t>
            </w:r>
          </w:p>
        </w:tc>
      </w:tr>
      <w:tr w:rsidR="003E6BB8" w14:paraId="1265DC0D" w14:textId="77777777" w:rsidTr="00045592">
        <w:trPr>
          <w:trHeight w:val="468"/>
        </w:trPr>
        <w:tc>
          <w:tcPr>
            <w:tcW w:w="1648" w:type="dxa"/>
          </w:tcPr>
          <w:p w14:paraId="2236DFD1" w14:textId="77777777" w:rsidR="00C408C7" w:rsidRDefault="000F1EF4" w:rsidP="00703BCC">
            <w:pPr>
              <w:spacing w:after="0"/>
              <w:rPr>
                <w:rFonts w:ascii="Arial" w:hAnsi="Arial" w:cs="Arial"/>
                <w:b/>
                <w:bCs/>
                <w:color w:val="0000FF"/>
                <w:sz w:val="16"/>
                <w:szCs w:val="16"/>
                <w:u w:val="single"/>
                <w:lang w:val="en-US"/>
              </w:rPr>
            </w:pPr>
            <w:hyperlink r:id="rId12" w:tgtFrame="_parent" w:history="1">
              <w:r w:rsidR="00C408C7">
                <w:rPr>
                  <w:rStyle w:val="Hyperlink"/>
                  <w:rFonts w:ascii="Arial" w:hAnsi="Arial" w:cs="Arial"/>
                  <w:b/>
                  <w:bCs/>
                  <w:sz w:val="16"/>
                  <w:szCs w:val="16"/>
                </w:rPr>
                <w:t>R4-2312024</w:t>
              </w:r>
            </w:hyperlink>
          </w:p>
          <w:p w14:paraId="41F00A70" w14:textId="77777777" w:rsidR="003E6BB8" w:rsidRDefault="003E6BB8" w:rsidP="00703BCC">
            <w:pPr>
              <w:spacing w:after="0"/>
              <w:rPr>
                <w:rFonts w:ascii="Arial" w:hAnsi="Arial" w:cs="Arial"/>
                <w:b/>
                <w:bCs/>
                <w:color w:val="0000FF"/>
                <w:sz w:val="16"/>
                <w:szCs w:val="16"/>
                <w:u w:val="single"/>
              </w:rPr>
            </w:pPr>
          </w:p>
        </w:tc>
        <w:tc>
          <w:tcPr>
            <w:tcW w:w="1437" w:type="dxa"/>
          </w:tcPr>
          <w:p w14:paraId="7CAF1708" w14:textId="77777777" w:rsidR="00C408C7" w:rsidRDefault="00C408C7" w:rsidP="00703BCC">
            <w:pPr>
              <w:spacing w:after="0"/>
              <w:rPr>
                <w:rFonts w:ascii="Arial" w:hAnsi="Arial" w:cs="Arial"/>
                <w:sz w:val="16"/>
                <w:szCs w:val="16"/>
                <w:lang w:val="en-US"/>
              </w:rPr>
            </w:pPr>
            <w:r>
              <w:rPr>
                <w:rFonts w:ascii="Arial" w:hAnsi="Arial" w:cs="Arial"/>
                <w:sz w:val="16"/>
                <w:szCs w:val="16"/>
              </w:rPr>
              <w:t>ZTE Corporation</w:t>
            </w:r>
          </w:p>
          <w:p w14:paraId="30CD2FD9" w14:textId="77777777" w:rsidR="003E6BB8" w:rsidRDefault="003E6BB8" w:rsidP="00703BCC">
            <w:pPr>
              <w:spacing w:after="0"/>
              <w:rPr>
                <w:rFonts w:ascii="Arial" w:hAnsi="Arial" w:cs="Arial"/>
                <w:sz w:val="16"/>
                <w:szCs w:val="16"/>
              </w:rPr>
            </w:pPr>
          </w:p>
        </w:tc>
        <w:tc>
          <w:tcPr>
            <w:tcW w:w="6772" w:type="dxa"/>
          </w:tcPr>
          <w:p w14:paraId="2A23DD77" w14:textId="77777777" w:rsidR="003E6BB8" w:rsidRDefault="00C408C7" w:rsidP="00703BCC">
            <w:pPr>
              <w:spacing w:after="0"/>
              <w:rPr>
                <w:rFonts w:ascii="Arial" w:hAnsi="Arial" w:cs="Arial"/>
                <w:sz w:val="16"/>
                <w:szCs w:val="16"/>
              </w:rPr>
            </w:pPr>
            <w:r>
              <w:rPr>
                <w:rFonts w:ascii="Arial" w:hAnsi="Arial" w:cs="Arial"/>
                <w:sz w:val="16"/>
                <w:szCs w:val="16"/>
              </w:rPr>
              <w:t>Discussion on UE RF requirements for 900 MHz NR Band</w:t>
            </w:r>
          </w:p>
          <w:p w14:paraId="5C6C488E" w14:textId="77777777" w:rsidR="00C968C9" w:rsidRPr="00C968C9" w:rsidRDefault="00C968C9" w:rsidP="00C968C9">
            <w:pPr>
              <w:spacing w:after="0"/>
              <w:rPr>
                <w:rFonts w:ascii="Arial" w:hAnsi="Arial" w:cs="Arial"/>
                <w:sz w:val="16"/>
                <w:szCs w:val="16"/>
                <w:lang w:val="en-US"/>
              </w:rPr>
            </w:pPr>
            <w:r w:rsidRPr="00C968C9">
              <w:rPr>
                <w:rFonts w:ascii="Arial" w:hAnsi="Arial" w:cs="Arial"/>
                <w:sz w:val="16"/>
                <w:szCs w:val="16"/>
                <w:lang w:val="en-US"/>
              </w:rPr>
              <w:t>Proposal 1: For band n106, to define UE power class as Table 2.1-1.</w:t>
            </w:r>
          </w:p>
          <w:p w14:paraId="4AB16469" w14:textId="41285184" w:rsidR="00C968C9" w:rsidRPr="00C408C7" w:rsidRDefault="00C968C9" w:rsidP="00C968C9">
            <w:pPr>
              <w:spacing w:after="0"/>
              <w:rPr>
                <w:rFonts w:ascii="Arial" w:hAnsi="Arial" w:cs="Arial"/>
                <w:sz w:val="16"/>
                <w:szCs w:val="16"/>
                <w:lang w:val="en-US"/>
              </w:rPr>
            </w:pPr>
            <w:r w:rsidRPr="00C968C9">
              <w:rPr>
                <w:rFonts w:ascii="Arial" w:hAnsi="Arial" w:cs="Arial"/>
                <w:sz w:val="16"/>
                <w:szCs w:val="16"/>
                <w:lang w:val="en-US"/>
              </w:rPr>
              <w:t>Proposal 2: For band n106, it is proposed to reuse the reference sensitivity requirement for B8 defined in 36.101 and define the reference sensitivity as -99.2 dBm for 3MHz CBW.</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6F6F894"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7E026EED"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9B5825">
        <w:rPr>
          <w:b/>
          <w:color w:val="0070C0"/>
          <w:u w:val="single"/>
          <w:lang w:eastAsia="ko-KR"/>
        </w:rPr>
        <w:t>Emissions and A-MPR</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766600A1"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F63C3F" w:rsidRPr="00F63C3F">
        <w:rPr>
          <w:rFonts w:eastAsia="SimSun"/>
          <w:color w:val="0070C0"/>
          <w:szCs w:val="24"/>
          <w:lang w:eastAsia="zh-CN"/>
        </w:rPr>
        <w:t>Set emission limit for the frequency range 869 to 894 MHz to -30dBm/MHz.</w:t>
      </w:r>
      <w:r w:rsidR="00F63C3F">
        <w:rPr>
          <w:rFonts w:eastAsia="SimSun"/>
          <w:color w:val="0070C0"/>
          <w:szCs w:val="24"/>
          <w:lang w:eastAsia="zh-CN"/>
        </w:rPr>
        <w:t xml:space="preserve">  No A-MPR is allowed.  (</w:t>
      </w:r>
      <w:r w:rsidR="00F63C3F" w:rsidRPr="001A13DE">
        <w:rPr>
          <w:rFonts w:eastAsia="SimSun"/>
          <w:i/>
          <w:iCs/>
          <w:color w:val="0070C0"/>
          <w:szCs w:val="24"/>
          <w:lang w:eastAsia="zh-CN"/>
        </w:rPr>
        <w:t xml:space="preserve">Moderator note:  Should the </w:t>
      </w:r>
      <w:r w:rsidR="001A13DE" w:rsidRPr="001A13DE">
        <w:rPr>
          <w:rFonts w:eastAsia="SimSun"/>
          <w:i/>
          <w:iCs/>
          <w:color w:val="0070C0"/>
          <w:szCs w:val="24"/>
          <w:lang w:eastAsia="zh-CN"/>
        </w:rPr>
        <w:t>lower</w:t>
      </w:r>
      <w:r w:rsidR="00F63C3F" w:rsidRPr="001A13DE">
        <w:rPr>
          <w:rFonts w:eastAsia="SimSun"/>
          <w:i/>
          <w:iCs/>
          <w:color w:val="0070C0"/>
          <w:szCs w:val="24"/>
          <w:lang w:eastAsia="zh-CN"/>
        </w:rPr>
        <w:t xml:space="preserve"> limit</w:t>
      </w:r>
      <w:r w:rsidR="001A13DE" w:rsidRPr="001A13DE">
        <w:rPr>
          <w:rFonts w:eastAsia="SimSun"/>
          <w:i/>
          <w:iCs/>
          <w:color w:val="0070C0"/>
          <w:szCs w:val="24"/>
          <w:lang w:eastAsia="zh-CN"/>
        </w:rPr>
        <w:t xml:space="preserve"> of the frequency range be extended to 859 MHz to cover Band n26?</w:t>
      </w:r>
      <w:r w:rsidR="001A13DE">
        <w:rPr>
          <w:rFonts w:eastAsia="SimSun"/>
          <w:color w:val="0070C0"/>
          <w:szCs w:val="24"/>
          <w:lang w:eastAsia="zh-CN"/>
        </w:rPr>
        <w:t>)</w:t>
      </w:r>
    </w:p>
    <w:p w14:paraId="50947007" w14:textId="3AE96EE6"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1A13DE">
        <w:rPr>
          <w:rFonts w:eastAsia="SimSun"/>
          <w:color w:val="0070C0"/>
          <w:szCs w:val="24"/>
          <w:lang w:eastAsia="zh-CN"/>
        </w:rPr>
        <w:t>Other</w:t>
      </w: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62E6638D" w:rsidR="00DD19DE" w:rsidRPr="00045592" w:rsidRDefault="001A13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  Also suggest to note that WF in R4-</w:t>
      </w:r>
      <w:r w:rsidR="00C03165">
        <w:rPr>
          <w:rFonts w:eastAsia="SimSun"/>
          <w:color w:val="0070C0"/>
          <w:szCs w:val="24"/>
          <w:lang w:eastAsia="zh-CN"/>
        </w:rPr>
        <w:t xml:space="preserve">2310436 is relevant (its title is “WF on LTE </w:t>
      </w:r>
      <w:r w:rsidR="00C03165" w:rsidRPr="00F14AB3">
        <w:rPr>
          <w:rFonts w:eastAsia="SimSun"/>
          <w:color w:val="0070C0"/>
          <w:szCs w:val="24"/>
          <w:highlight w:val="yellow"/>
          <w:lang w:eastAsia="zh-CN"/>
        </w:rPr>
        <w:t>and NR</w:t>
      </w:r>
      <w:r w:rsidR="00C03165">
        <w:rPr>
          <w:rFonts w:eastAsia="SimSun"/>
          <w:color w:val="0070C0"/>
          <w:szCs w:val="24"/>
          <w:lang w:eastAsia="zh-CN"/>
        </w:rPr>
        <w:t xml:space="preserve"> …”)</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BAF541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 </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55925163"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F14AB3">
        <w:rPr>
          <w:b/>
          <w:color w:val="0070C0"/>
          <w:u w:val="single"/>
          <w:lang w:eastAsia="ko-KR"/>
        </w:rPr>
        <w:t>Power class and Refsens</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1CC07FE2"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CF214E">
        <w:rPr>
          <w:rFonts w:eastAsia="SimSun"/>
          <w:color w:val="0070C0"/>
          <w:szCs w:val="24"/>
          <w:lang w:eastAsia="zh-CN"/>
        </w:rPr>
        <w:t xml:space="preserve">PC3, 23 dBm +/- 2 dB, </w:t>
      </w:r>
      <w:r w:rsidR="00BB0B3A">
        <w:rPr>
          <w:rFonts w:eastAsia="SimSun"/>
          <w:color w:val="0070C0"/>
          <w:szCs w:val="24"/>
          <w:lang w:eastAsia="zh-CN"/>
        </w:rPr>
        <w:t>-99.2 dBm refsens</w:t>
      </w:r>
    </w:p>
    <w:p w14:paraId="638524D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Option 2: TBA</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2F7702A3" w:rsidR="00DD19DE" w:rsidRPr="00045592" w:rsidRDefault="00F46FE0"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Option 1</w:t>
      </w:r>
    </w:p>
    <w:p w14:paraId="1FC8AE43" w14:textId="20A3AC3D" w:rsidR="003E60C2" w:rsidRPr="00045592" w:rsidRDefault="003E60C2" w:rsidP="003E60C2">
      <w:pPr>
        <w:pStyle w:val="Heading1"/>
        <w:rPr>
          <w:lang w:eastAsia="ja-JP"/>
        </w:rPr>
      </w:pPr>
      <w:r>
        <w:rPr>
          <w:lang w:eastAsia="ja-JP"/>
        </w:rPr>
        <w:t>Topic</w:t>
      </w:r>
      <w:r w:rsidRPr="00045592">
        <w:rPr>
          <w:lang w:eastAsia="ja-JP"/>
        </w:rPr>
        <w:t xml:space="preserve"> #</w:t>
      </w:r>
      <w:r>
        <w:rPr>
          <w:lang w:eastAsia="ja-JP"/>
        </w:rPr>
        <w:t>3</w:t>
      </w:r>
      <w:r w:rsidRPr="00045592">
        <w:rPr>
          <w:lang w:eastAsia="ja-JP"/>
        </w:rPr>
        <w:t xml:space="preserve">: </w:t>
      </w:r>
      <w:r>
        <w:rPr>
          <w:lang w:eastAsia="ja-JP"/>
        </w:rPr>
        <w:t>BS requirements</w:t>
      </w:r>
    </w:p>
    <w:p w14:paraId="70D21442" w14:textId="77777777" w:rsidR="003E60C2" w:rsidRPr="00045592" w:rsidRDefault="003E60C2" w:rsidP="003E60C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46601299" w14:textId="77777777" w:rsidR="003E60C2" w:rsidRPr="00CB0305" w:rsidRDefault="003E60C2" w:rsidP="003E60C2">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7"/>
        <w:gridCol w:w="1421"/>
        <w:gridCol w:w="6593"/>
      </w:tblGrid>
      <w:tr w:rsidR="003E60C2" w:rsidRPr="00F53FE2" w14:paraId="401F63ED" w14:textId="77777777" w:rsidTr="007318AA">
        <w:trPr>
          <w:trHeight w:val="468"/>
        </w:trPr>
        <w:tc>
          <w:tcPr>
            <w:tcW w:w="1648" w:type="dxa"/>
            <w:vAlign w:val="center"/>
          </w:tcPr>
          <w:p w14:paraId="6EB663B3" w14:textId="77777777" w:rsidR="003E60C2" w:rsidRPr="00045592" w:rsidRDefault="003E60C2" w:rsidP="007318AA">
            <w:pPr>
              <w:spacing w:before="120" w:after="120"/>
              <w:rPr>
                <w:b/>
                <w:bCs/>
              </w:rPr>
            </w:pPr>
            <w:r w:rsidRPr="00045592">
              <w:rPr>
                <w:b/>
                <w:bCs/>
              </w:rPr>
              <w:t>T-doc number</w:t>
            </w:r>
          </w:p>
        </w:tc>
        <w:tc>
          <w:tcPr>
            <w:tcW w:w="1437" w:type="dxa"/>
            <w:vAlign w:val="center"/>
          </w:tcPr>
          <w:p w14:paraId="661BCE59" w14:textId="77777777" w:rsidR="003E60C2" w:rsidRPr="00045592" w:rsidRDefault="003E60C2" w:rsidP="007318AA">
            <w:pPr>
              <w:spacing w:before="120" w:after="120"/>
              <w:rPr>
                <w:b/>
                <w:bCs/>
              </w:rPr>
            </w:pPr>
            <w:r w:rsidRPr="00045592">
              <w:rPr>
                <w:b/>
                <w:bCs/>
              </w:rPr>
              <w:t>Company</w:t>
            </w:r>
          </w:p>
        </w:tc>
        <w:tc>
          <w:tcPr>
            <w:tcW w:w="6772" w:type="dxa"/>
            <w:vAlign w:val="center"/>
          </w:tcPr>
          <w:p w14:paraId="53C82424" w14:textId="77777777" w:rsidR="003E60C2" w:rsidRPr="00045592" w:rsidRDefault="003E60C2" w:rsidP="007318AA">
            <w:pPr>
              <w:spacing w:before="120" w:after="120"/>
              <w:rPr>
                <w:b/>
                <w:bCs/>
              </w:rPr>
            </w:pPr>
            <w:r w:rsidRPr="00045592">
              <w:rPr>
                <w:b/>
                <w:bCs/>
              </w:rPr>
              <w:t>Proposals</w:t>
            </w:r>
            <w:r>
              <w:rPr>
                <w:b/>
                <w:bCs/>
              </w:rPr>
              <w:t xml:space="preserve"> / Observations</w:t>
            </w:r>
          </w:p>
        </w:tc>
      </w:tr>
      <w:tr w:rsidR="003E60C2" w14:paraId="74A7A053" w14:textId="77777777" w:rsidTr="007318AA">
        <w:trPr>
          <w:trHeight w:val="468"/>
        </w:trPr>
        <w:tc>
          <w:tcPr>
            <w:tcW w:w="1648" w:type="dxa"/>
          </w:tcPr>
          <w:p w14:paraId="398E982B" w14:textId="77777777" w:rsidR="00A9195B" w:rsidRDefault="000F1EF4" w:rsidP="00703BCC">
            <w:pPr>
              <w:spacing w:after="0"/>
              <w:rPr>
                <w:rFonts w:ascii="Arial" w:hAnsi="Arial" w:cs="Arial"/>
                <w:b/>
                <w:bCs/>
                <w:color w:val="0000FF"/>
                <w:sz w:val="16"/>
                <w:szCs w:val="16"/>
                <w:u w:val="single"/>
                <w:lang w:val="en-US"/>
              </w:rPr>
            </w:pPr>
            <w:hyperlink r:id="rId13" w:tgtFrame="_parent" w:history="1">
              <w:r w:rsidR="00A9195B">
                <w:rPr>
                  <w:rStyle w:val="Hyperlink"/>
                  <w:rFonts w:ascii="Arial" w:hAnsi="Arial" w:cs="Arial"/>
                  <w:b/>
                  <w:bCs/>
                  <w:sz w:val="16"/>
                  <w:szCs w:val="16"/>
                </w:rPr>
                <w:t>R4-2312025</w:t>
              </w:r>
            </w:hyperlink>
          </w:p>
          <w:p w14:paraId="0F4955B0" w14:textId="1079DF76" w:rsidR="003E60C2" w:rsidRPr="00805BE8" w:rsidRDefault="003E60C2" w:rsidP="00703BCC">
            <w:pPr>
              <w:spacing w:after="0"/>
              <w:rPr>
                <w:rFonts w:asciiTheme="minorHAnsi" w:hAnsiTheme="minorHAnsi" w:cstheme="minorHAnsi"/>
              </w:rPr>
            </w:pPr>
          </w:p>
        </w:tc>
        <w:tc>
          <w:tcPr>
            <w:tcW w:w="1437" w:type="dxa"/>
          </w:tcPr>
          <w:p w14:paraId="64EB457F" w14:textId="77777777" w:rsidR="00892339" w:rsidRDefault="00892339" w:rsidP="00703BCC">
            <w:pPr>
              <w:spacing w:after="0"/>
              <w:rPr>
                <w:rFonts w:ascii="Arial" w:hAnsi="Arial" w:cs="Arial"/>
                <w:sz w:val="16"/>
                <w:szCs w:val="16"/>
                <w:lang w:val="en-US"/>
              </w:rPr>
            </w:pPr>
            <w:r>
              <w:rPr>
                <w:rFonts w:ascii="Arial" w:hAnsi="Arial" w:cs="Arial"/>
                <w:sz w:val="16"/>
                <w:szCs w:val="16"/>
              </w:rPr>
              <w:t>ZTE Corporation</w:t>
            </w:r>
          </w:p>
          <w:p w14:paraId="0B690B92" w14:textId="5939E0D1" w:rsidR="003E60C2" w:rsidRPr="00805BE8" w:rsidRDefault="003E60C2" w:rsidP="00703BCC">
            <w:pPr>
              <w:spacing w:after="0"/>
              <w:rPr>
                <w:rFonts w:asciiTheme="minorHAnsi" w:hAnsiTheme="minorHAnsi" w:cstheme="minorHAnsi"/>
              </w:rPr>
            </w:pPr>
          </w:p>
        </w:tc>
        <w:tc>
          <w:tcPr>
            <w:tcW w:w="6772" w:type="dxa"/>
          </w:tcPr>
          <w:p w14:paraId="226E2C24" w14:textId="77777777" w:rsidR="00892339" w:rsidRPr="009C7FA6" w:rsidRDefault="00892339" w:rsidP="00703BCC">
            <w:pPr>
              <w:spacing w:after="0"/>
              <w:rPr>
                <w:rFonts w:ascii="Arial" w:hAnsi="Arial" w:cs="Arial"/>
                <w:sz w:val="16"/>
                <w:szCs w:val="16"/>
                <w:lang w:val="en-US"/>
              </w:rPr>
            </w:pPr>
            <w:r w:rsidRPr="009C7FA6">
              <w:rPr>
                <w:rFonts w:ascii="Arial" w:hAnsi="Arial" w:cs="Arial"/>
                <w:sz w:val="16"/>
                <w:szCs w:val="16"/>
              </w:rPr>
              <w:t>Discussion on BS RF requirements for 900 MHz NR Band</w:t>
            </w:r>
          </w:p>
          <w:p w14:paraId="1D0A74E8" w14:textId="77777777" w:rsidR="003E60C2" w:rsidRPr="009C7FA6" w:rsidRDefault="00593188" w:rsidP="00703BCC">
            <w:pPr>
              <w:spacing w:after="0"/>
              <w:rPr>
                <w:rFonts w:ascii="Arial" w:hAnsi="Arial" w:cs="Arial"/>
                <w:sz w:val="16"/>
                <w:szCs w:val="16"/>
              </w:rPr>
            </w:pPr>
            <w:r w:rsidRPr="009C7FA6">
              <w:rPr>
                <w:rFonts w:ascii="Arial" w:hAnsi="Arial" w:cs="Arial"/>
                <w:sz w:val="16"/>
                <w:szCs w:val="16"/>
              </w:rPr>
              <w:t>Table 2.1. Summary of related RF requirement</w:t>
            </w:r>
          </w:p>
          <w:p w14:paraId="6C70CD2C" w14:textId="77777777" w:rsidR="009C7FA6" w:rsidRPr="009C7FA6" w:rsidRDefault="009C7FA6" w:rsidP="009C7FA6">
            <w:pPr>
              <w:spacing w:after="0"/>
              <w:rPr>
                <w:rFonts w:ascii="Arial" w:hAnsi="Arial" w:cs="Arial"/>
                <w:sz w:val="16"/>
                <w:szCs w:val="16"/>
              </w:rPr>
            </w:pPr>
            <w:r w:rsidRPr="009C7FA6">
              <w:rPr>
                <w:rFonts w:ascii="Arial" w:hAnsi="Arial" w:cs="Arial"/>
                <w:sz w:val="16"/>
                <w:szCs w:val="16"/>
              </w:rPr>
              <w:t>6.6.4 Operating band unwanted emissions</w:t>
            </w:r>
            <w:r w:rsidRPr="009C7FA6">
              <w:rPr>
                <w:rFonts w:ascii="Arial" w:hAnsi="Arial" w:cs="Arial"/>
                <w:sz w:val="16"/>
                <w:szCs w:val="16"/>
              </w:rPr>
              <w:tab/>
              <w:t>Once the 3MHz CBW has been introduced into the spec in the WI NR_FR1_lessthan_5MHz_BW, band n106 needs to added.</w:t>
            </w:r>
          </w:p>
          <w:p w14:paraId="4FC28651" w14:textId="3E7C0845" w:rsidR="00593188" w:rsidRPr="009C7FA6" w:rsidRDefault="009C7FA6" w:rsidP="009C7FA6">
            <w:pPr>
              <w:spacing w:after="0"/>
              <w:rPr>
                <w:rFonts w:ascii="Arial" w:hAnsi="Arial" w:cs="Arial"/>
                <w:sz w:val="16"/>
                <w:szCs w:val="16"/>
              </w:rPr>
            </w:pPr>
            <w:r w:rsidRPr="009C7FA6">
              <w:rPr>
                <w:rFonts w:ascii="Arial" w:hAnsi="Arial" w:cs="Arial"/>
                <w:sz w:val="16"/>
                <w:szCs w:val="16"/>
              </w:rPr>
              <w:t>6.6.5 Transmitter spurious emissions</w:t>
            </w:r>
            <w:r w:rsidRPr="009C7FA6">
              <w:rPr>
                <w:rFonts w:ascii="Arial" w:hAnsi="Arial" w:cs="Arial"/>
                <w:sz w:val="16"/>
                <w:szCs w:val="16"/>
              </w:rPr>
              <w:tab/>
              <w:t>Band n106 needs to added in Table 6.6.5.2.3-1, Table 6.6.5.2.4-1.</w:t>
            </w:r>
          </w:p>
        </w:tc>
      </w:tr>
    </w:tbl>
    <w:p w14:paraId="5DBE7441" w14:textId="77777777" w:rsidR="003E60C2" w:rsidRPr="004A7544" w:rsidRDefault="003E60C2" w:rsidP="003E60C2"/>
    <w:p w14:paraId="6E7ED53A" w14:textId="77777777" w:rsidR="003E60C2" w:rsidRPr="004A7544" w:rsidRDefault="003E60C2" w:rsidP="003E60C2">
      <w:pPr>
        <w:pStyle w:val="Heading2"/>
      </w:pPr>
      <w:r w:rsidRPr="004A7544">
        <w:rPr>
          <w:rFonts w:hint="eastAsia"/>
        </w:rPr>
        <w:t>Open issues</w:t>
      </w:r>
      <w:r>
        <w:t xml:space="preserve"> summary</w:t>
      </w:r>
    </w:p>
    <w:p w14:paraId="788B20BD" w14:textId="528B0D2B" w:rsidR="003E60C2" w:rsidRDefault="009C7FA6" w:rsidP="003E60C2">
      <w:pPr>
        <w:rPr>
          <w:color w:val="0070C0"/>
          <w:lang w:val="en-US" w:eastAsia="zh-CN"/>
        </w:rPr>
      </w:pPr>
      <w:r>
        <w:rPr>
          <w:color w:val="0070C0"/>
          <w:lang w:val="en-US" w:eastAsia="zh-CN"/>
        </w:rPr>
        <w:t>Moderator suggests to directly treat the CR’s and draft CR’s.</w:t>
      </w:r>
    </w:p>
    <w:p w14:paraId="28EF034B" w14:textId="16965E8E" w:rsidR="003E60C2" w:rsidRPr="00045592" w:rsidRDefault="003E60C2" w:rsidP="003E60C2">
      <w:pPr>
        <w:pStyle w:val="Heading1"/>
        <w:rPr>
          <w:lang w:eastAsia="ja-JP"/>
        </w:rPr>
      </w:pPr>
      <w:r>
        <w:rPr>
          <w:lang w:eastAsia="ja-JP"/>
        </w:rPr>
        <w:t>Topic</w:t>
      </w:r>
      <w:r w:rsidRPr="00045592">
        <w:rPr>
          <w:lang w:eastAsia="ja-JP"/>
        </w:rPr>
        <w:t xml:space="preserve"> #</w:t>
      </w:r>
      <w:r>
        <w:rPr>
          <w:lang w:eastAsia="ja-JP"/>
        </w:rPr>
        <w:t>4</w:t>
      </w:r>
      <w:r w:rsidRPr="00045592">
        <w:rPr>
          <w:lang w:eastAsia="ja-JP"/>
        </w:rPr>
        <w:t xml:space="preserve">: </w:t>
      </w:r>
      <w:r>
        <w:rPr>
          <w:lang w:eastAsia="ja-JP"/>
        </w:rPr>
        <w:t xml:space="preserve">CR’s and </w:t>
      </w:r>
      <w:r w:rsidR="00515366">
        <w:rPr>
          <w:lang w:eastAsia="ja-JP"/>
        </w:rPr>
        <w:t>draft CR’s</w:t>
      </w:r>
    </w:p>
    <w:p w14:paraId="745E2A56" w14:textId="77777777" w:rsidR="003E60C2" w:rsidRPr="00045592" w:rsidRDefault="003E60C2" w:rsidP="003E60C2">
      <w:pPr>
        <w:rPr>
          <w:i/>
          <w:color w:val="0070C0"/>
          <w:lang w:eastAsia="zh-CN"/>
        </w:rPr>
      </w:pPr>
      <w:r w:rsidRPr="00045592">
        <w:rPr>
          <w:i/>
          <w:color w:val="0070C0"/>
          <w:lang w:eastAsia="zh-CN"/>
        </w:rPr>
        <w:t xml:space="preserve">Main technical </w:t>
      </w:r>
      <w:r>
        <w:rPr>
          <w:i/>
          <w:color w:val="0070C0"/>
          <w:lang w:eastAsia="zh-CN"/>
        </w:rPr>
        <w:t>topic</w:t>
      </w:r>
      <w:r w:rsidRPr="00045592">
        <w:rPr>
          <w:i/>
          <w:color w:val="0070C0"/>
          <w:lang w:eastAsia="zh-CN"/>
        </w:rPr>
        <w:t xml:space="preserve"> overview. The structure can be done based on sub-agenda basis. </w:t>
      </w:r>
    </w:p>
    <w:p w14:paraId="5B8B1A21" w14:textId="77777777" w:rsidR="003E60C2" w:rsidRPr="00CB0305" w:rsidRDefault="003E60C2" w:rsidP="003E60C2">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3E60C2" w:rsidRPr="00F53FE2" w14:paraId="075FCD0E" w14:textId="77777777" w:rsidTr="00CE47DC">
        <w:trPr>
          <w:trHeight w:val="468"/>
        </w:trPr>
        <w:tc>
          <w:tcPr>
            <w:tcW w:w="1622" w:type="dxa"/>
            <w:vAlign w:val="center"/>
          </w:tcPr>
          <w:p w14:paraId="02764B9E" w14:textId="77777777" w:rsidR="003E60C2" w:rsidRPr="00045592" w:rsidRDefault="003E60C2" w:rsidP="00703BCC">
            <w:pPr>
              <w:spacing w:after="120"/>
              <w:rPr>
                <w:b/>
                <w:bCs/>
              </w:rPr>
            </w:pPr>
            <w:r w:rsidRPr="00045592">
              <w:rPr>
                <w:b/>
                <w:bCs/>
              </w:rPr>
              <w:t>T-doc number</w:t>
            </w:r>
          </w:p>
        </w:tc>
        <w:tc>
          <w:tcPr>
            <w:tcW w:w="1424" w:type="dxa"/>
            <w:vAlign w:val="center"/>
          </w:tcPr>
          <w:p w14:paraId="0F3FA7E5" w14:textId="77777777" w:rsidR="003E60C2" w:rsidRPr="00045592" w:rsidRDefault="003E60C2" w:rsidP="00703BCC">
            <w:pPr>
              <w:spacing w:after="120"/>
              <w:rPr>
                <w:b/>
                <w:bCs/>
              </w:rPr>
            </w:pPr>
            <w:r w:rsidRPr="00045592">
              <w:rPr>
                <w:b/>
                <w:bCs/>
              </w:rPr>
              <w:t>Company</w:t>
            </w:r>
          </w:p>
        </w:tc>
        <w:tc>
          <w:tcPr>
            <w:tcW w:w="6585" w:type="dxa"/>
            <w:vAlign w:val="center"/>
          </w:tcPr>
          <w:p w14:paraId="1818B837" w14:textId="77777777" w:rsidR="003E60C2" w:rsidRPr="00045592" w:rsidRDefault="003E60C2" w:rsidP="00703BCC">
            <w:pPr>
              <w:spacing w:after="120"/>
              <w:rPr>
                <w:b/>
                <w:bCs/>
              </w:rPr>
            </w:pPr>
            <w:r w:rsidRPr="00045592">
              <w:rPr>
                <w:b/>
                <w:bCs/>
              </w:rPr>
              <w:t>Proposals</w:t>
            </w:r>
            <w:r>
              <w:rPr>
                <w:b/>
                <w:bCs/>
              </w:rPr>
              <w:t xml:space="preserve"> / Observations</w:t>
            </w:r>
          </w:p>
        </w:tc>
      </w:tr>
      <w:tr w:rsidR="00FB0D9D" w14:paraId="40672A17" w14:textId="77777777" w:rsidTr="00CE47DC">
        <w:trPr>
          <w:trHeight w:val="468"/>
        </w:trPr>
        <w:tc>
          <w:tcPr>
            <w:tcW w:w="1622" w:type="dxa"/>
          </w:tcPr>
          <w:p w14:paraId="014A58F9" w14:textId="1914F54E" w:rsidR="00FB0D9D" w:rsidRPr="00805BE8" w:rsidRDefault="000F1EF4" w:rsidP="00703BCC">
            <w:pPr>
              <w:spacing w:after="0"/>
              <w:rPr>
                <w:rFonts w:asciiTheme="minorHAnsi" w:hAnsiTheme="minorHAnsi" w:cstheme="minorHAnsi"/>
              </w:rPr>
            </w:pPr>
            <w:hyperlink r:id="rId14" w:tgtFrame="_parent" w:history="1">
              <w:r w:rsidR="00FB0D9D">
                <w:rPr>
                  <w:rStyle w:val="Hyperlink"/>
                  <w:rFonts w:ascii="Arial" w:hAnsi="Arial" w:cs="Arial"/>
                  <w:b/>
                  <w:bCs/>
                  <w:sz w:val="16"/>
                  <w:szCs w:val="16"/>
                </w:rPr>
                <w:t>R4-2311448</w:t>
              </w:r>
            </w:hyperlink>
          </w:p>
        </w:tc>
        <w:tc>
          <w:tcPr>
            <w:tcW w:w="1424" w:type="dxa"/>
          </w:tcPr>
          <w:p w14:paraId="1C43F57E" w14:textId="13C6A947"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4EDE476E" w14:textId="5CBE3C24" w:rsidR="00FB0D9D" w:rsidRPr="00805BE8" w:rsidRDefault="00FB0D9D" w:rsidP="00703BCC">
            <w:pPr>
              <w:spacing w:after="0"/>
              <w:rPr>
                <w:rFonts w:asciiTheme="minorHAnsi" w:hAnsiTheme="minorHAnsi" w:cstheme="minorHAnsi"/>
              </w:rPr>
            </w:pPr>
            <w:r>
              <w:rPr>
                <w:rFonts w:ascii="Arial" w:hAnsi="Arial" w:cs="Arial"/>
                <w:sz w:val="16"/>
                <w:szCs w:val="16"/>
              </w:rPr>
              <w:t>draft CR for  38101-1 to inoduce n106</w:t>
            </w:r>
          </w:p>
        </w:tc>
      </w:tr>
      <w:tr w:rsidR="00FB0D9D" w14:paraId="54EA8158" w14:textId="77777777" w:rsidTr="00CE47DC">
        <w:trPr>
          <w:trHeight w:val="468"/>
        </w:trPr>
        <w:tc>
          <w:tcPr>
            <w:tcW w:w="1622" w:type="dxa"/>
          </w:tcPr>
          <w:p w14:paraId="2BA9B6B1" w14:textId="54137A51" w:rsidR="00FB0D9D" w:rsidRPr="00805BE8" w:rsidRDefault="000F1EF4" w:rsidP="00703BCC">
            <w:pPr>
              <w:spacing w:after="0"/>
              <w:rPr>
                <w:rFonts w:asciiTheme="minorHAnsi" w:hAnsiTheme="minorHAnsi" w:cstheme="minorHAnsi"/>
              </w:rPr>
            </w:pPr>
            <w:hyperlink r:id="rId15" w:tgtFrame="_parent" w:history="1">
              <w:r w:rsidR="00FB0D9D">
                <w:rPr>
                  <w:rStyle w:val="Hyperlink"/>
                  <w:rFonts w:ascii="Arial" w:hAnsi="Arial" w:cs="Arial"/>
                  <w:b/>
                  <w:bCs/>
                  <w:sz w:val="16"/>
                  <w:szCs w:val="16"/>
                </w:rPr>
                <w:t>R4-2311449</w:t>
              </w:r>
            </w:hyperlink>
          </w:p>
        </w:tc>
        <w:tc>
          <w:tcPr>
            <w:tcW w:w="1424" w:type="dxa"/>
          </w:tcPr>
          <w:p w14:paraId="28D26138" w14:textId="4758D080"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29E86EAC" w14:textId="09161078" w:rsidR="00FB0D9D" w:rsidRPr="00805BE8" w:rsidRDefault="00FB0D9D" w:rsidP="00703BCC">
            <w:pPr>
              <w:spacing w:after="0"/>
              <w:rPr>
                <w:rFonts w:asciiTheme="minorHAnsi" w:hAnsiTheme="minorHAnsi" w:cstheme="minorHAnsi"/>
              </w:rPr>
            </w:pPr>
            <w:r>
              <w:rPr>
                <w:rFonts w:ascii="Arial" w:hAnsi="Arial" w:cs="Arial"/>
                <w:sz w:val="16"/>
                <w:szCs w:val="16"/>
              </w:rPr>
              <w:t>draft CR for  38104 to inoduce n106</w:t>
            </w:r>
          </w:p>
        </w:tc>
      </w:tr>
      <w:tr w:rsidR="00FB0D9D" w14:paraId="7F3366A2" w14:textId="77777777" w:rsidTr="00CE47DC">
        <w:trPr>
          <w:trHeight w:val="468"/>
        </w:trPr>
        <w:tc>
          <w:tcPr>
            <w:tcW w:w="1622" w:type="dxa"/>
          </w:tcPr>
          <w:p w14:paraId="5248DE24" w14:textId="0A484C1F" w:rsidR="00FB0D9D" w:rsidRPr="00805BE8" w:rsidRDefault="000F1EF4" w:rsidP="00703BCC">
            <w:pPr>
              <w:spacing w:after="0"/>
              <w:rPr>
                <w:rFonts w:asciiTheme="minorHAnsi" w:hAnsiTheme="minorHAnsi" w:cstheme="minorHAnsi"/>
              </w:rPr>
            </w:pPr>
            <w:hyperlink r:id="rId16" w:tgtFrame="_parent" w:history="1">
              <w:r w:rsidR="00FB0D9D">
                <w:rPr>
                  <w:rStyle w:val="Hyperlink"/>
                  <w:rFonts w:ascii="Arial" w:hAnsi="Arial" w:cs="Arial"/>
                  <w:b/>
                  <w:bCs/>
                  <w:sz w:val="16"/>
                  <w:szCs w:val="16"/>
                </w:rPr>
                <w:t>R4-2311450</w:t>
              </w:r>
            </w:hyperlink>
          </w:p>
        </w:tc>
        <w:tc>
          <w:tcPr>
            <w:tcW w:w="1424" w:type="dxa"/>
          </w:tcPr>
          <w:p w14:paraId="507EE61E" w14:textId="354391D2"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2F4EDAFA" w14:textId="2E826FDC" w:rsidR="00FB0D9D" w:rsidRPr="00805BE8" w:rsidRDefault="00FB0D9D" w:rsidP="00703BCC">
            <w:pPr>
              <w:spacing w:after="0"/>
              <w:rPr>
                <w:rFonts w:asciiTheme="minorHAnsi" w:hAnsiTheme="minorHAnsi" w:cstheme="minorHAnsi"/>
              </w:rPr>
            </w:pPr>
            <w:r>
              <w:rPr>
                <w:rFonts w:ascii="Arial" w:hAnsi="Arial" w:cs="Arial"/>
                <w:sz w:val="16"/>
                <w:szCs w:val="16"/>
              </w:rPr>
              <w:t>draft CR for  38133 to inoduce n106</w:t>
            </w:r>
          </w:p>
        </w:tc>
      </w:tr>
      <w:tr w:rsidR="00FB0D9D" w14:paraId="059C359E" w14:textId="77777777" w:rsidTr="00CE47DC">
        <w:trPr>
          <w:trHeight w:val="468"/>
        </w:trPr>
        <w:tc>
          <w:tcPr>
            <w:tcW w:w="1622" w:type="dxa"/>
          </w:tcPr>
          <w:p w14:paraId="71F54F6E" w14:textId="129CFACF" w:rsidR="00FB0D9D" w:rsidRPr="00805BE8" w:rsidRDefault="000F1EF4" w:rsidP="00703BCC">
            <w:pPr>
              <w:spacing w:after="0"/>
              <w:rPr>
                <w:rFonts w:asciiTheme="minorHAnsi" w:hAnsiTheme="minorHAnsi" w:cstheme="minorHAnsi"/>
              </w:rPr>
            </w:pPr>
            <w:hyperlink r:id="rId17" w:tgtFrame="_parent" w:history="1">
              <w:r w:rsidR="00FB0D9D">
                <w:rPr>
                  <w:rStyle w:val="Hyperlink"/>
                  <w:rFonts w:ascii="Arial" w:hAnsi="Arial" w:cs="Arial"/>
                  <w:b/>
                  <w:bCs/>
                  <w:sz w:val="16"/>
                  <w:szCs w:val="16"/>
                </w:rPr>
                <w:t>R4-2311451</w:t>
              </w:r>
            </w:hyperlink>
          </w:p>
        </w:tc>
        <w:tc>
          <w:tcPr>
            <w:tcW w:w="1424" w:type="dxa"/>
          </w:tcPr>
          <w:p w14:paraId="6AF53574" w14:textId="7C3DFE86"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5C10A524" w14:textId="5D0A2176" w:rsidR="00FB0D9D" w:rsidRPr="00805BE8" w:rsidRDefault="00FB0D9D" w:rsidP="00703BCC">
            <w:pPr>
              <w:spacing w:after="0"/>
              <w:rPr>
                <w:rFonts w:asciiTheme="minorHAnsi" w:hAnsiTheme="minorHAnsi" w:cstheme="minorHAnsi"/>
              </w:rPr>
            </w:pPr>
            <w:r>
              <w:rPr>
                <w:rFonts w:ascii="Arial" w:hAnsi="Arial" w:cs="Arial"/>
                <w:sz w:val="16"/>
                <w:szCs w:val="16"/>
              </w:rPr>
              <w:t>draft CR for  36101 to inoduce n106</w:t>
            </w:r>
          </w:p>
        </w:tc>
      </w:tr>
      <w:tr w:rsidR="00FB0D9D" w14:paraId="51FA40AD" w14:textId="77777777" w:rsidTr="00CE47DC">
        <w:trPr>
          <w:trHeight w:val="468"/>
        </w:trPr>
        <w:tc>
          <w:tcPr>
            <w:tcW w:w="1622" w:type="dxa"/>
          </w:tcPr>
          <w:p w14:paraId="7EBEEA98" w14:textId="2B4E9DDC" w:rsidR="00FB0D9D" w:rsidRPr="00805BE8" w:rsidRDefault="000F1EF4" w:rsidP="00703BCC">
            <w:pPr>
              <w:spacing w:after="0"/>
              <w:rPr>
                <w:rFonts w:asciiTheme="minorHAnsi" w:hAnsiTheme="minorHAnsi" w:cstheme="minorHAnsi"/>
              </w:rPr>
            </w:pPr>
            <w:hyperlink r:id="rId18" w:tgtFrame="_parent" w:history="1">
              <w:r w:rsidR="00FB0D9D">
                <w:rPr>
                  <w:rStyle w:val="Hyperlink"/>
                  <w:rFonts w:ascii="Arial" w:hAnsi="Arial" w:cs="Arial"/>
                  <w:b/>
                  <w:bCs/>
                  <w:sz w:val="16"/>
                  <w:szCs w:val="16"/>
                </w:rPr>
                <w:t>R4-2311452</w:t>
              </w:r>
            </w:hyperlink>
          </w:p>
        </w:tc>
        <w:tc>
          <w:tcPr>
            <w:tcW w:w="1424" w:type="dxa"/>
          </w:tcPr>
          <w:p w14:paraId="7D3AC286" w14:textId="715A67B1"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524591E1" w14:textId="68B2A433" w:rsidR="00FB0D9D" w:rsidRPr="00805BE8" w:rsidRDefault="00FB0D9D" w:rsidP="00703BCC">
            <w:pPr>
              <w:spacing w:after="0"/>
              <w:rPr>
                <w:rFonts w:asciiTheme="minorHAnsi" w:hAnsiTheme="minorHAnsi" w:cstheme="minorHAnsi"/>
              </w:rPr>
            </w:pPr>
            <w:r>
              <w:rPr>
                <w:rFonts w:ascii="Arial" w:hAnsi="Arial" w:cs="Arial"/>
                <w:sz w:val="16"/>
                <w:szCs w:val="16"/>
              </w:rPr>
              <w:t>draft CR for  36104 to inoduce n106</w:t>
            </w:r>
          </w:p>
        </w:tc>
      </w:tr>
      <w:tr w:rsidR="00FB0D9D" w14:paraId="72E67FDB" w14:textId="77777777" w:rsidTr="00CE47DC">
        <w:trPr>
          <w:trHeight w:val="468"/>
        </w:trPr>
        <w:tc>
          <w:tcPr>
            <w:tcW w:w="1622" w:type="dxa"/>
          </w:tcPr>
          <w:p w14:paraId="089001D2" w14:textId="020ABF6B" w:rsidR="00FB0D9D" w:rsidRPr="00805BE8" w:rsidRDefault="000F1EF4" w:rsidP="00703BCC">
            <w:pPr>
              <w:spacing w:after="0"/>
              <w:rPr>
                <w:rFonts w:asciiTheme="minorHAnsi" w:hAnsiTheme="minorHAnsi" w:cstheme="minorHAnsi"/>
              </w:rPr>
            </w:pPr>
            <w:hyperlink r:id="rId19" w:tgtFrame="_parent" w:history="1">
              <w:r w:rsidR="00FB0D9D">
                <w:rPr>
                  <w:rStyle w:val="Hyperlink"/>
                  <w:rFonts w:ascii="Arial" w:hAnsi="Arial" w:cs="Arial"/>
                  <w:b/>
                  <w:bCs/>
                  <w:sz w:val="16"/>
                  <w:szCs w:val="16"/>
                </w:rPr>
                <w:t>R4-2311453</w:t>
              </w:r>
            </w:hyperlink>
          </w:p>
        </w:tc>
        <w:tc>
          <w:tcPr>
            <w:tcW w:w="1424" w:type="dxa"/>
          </w:tcPr>
          <w:p w14:paraId="17A28805" w14:textId="3448EBCF"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5148DA2B" w14:textId="28522DCB" w:rsidR="00FB0D9D" w:rsidRPr="00805BE8" w:rsidRDefault="00FB0D9D" w:rsidP="00703BCC">
            <w:pPr>
              <w:spacing w:after="0"/>
              <w:rPr>
                <w:rFonts w:asciiTheme="minorHAnsi" w:hAnsiTheme="minorHAnsi" w:cstheme="minorHAnsi"/>
              </w:rPr>
            </w:pPr>
            <w:r>
              <w:rPr>
                <w:rFonts w:ascii="Arial" w:hAnsi="Arial" w:cs="Arial"/>
                <w:sz w:val="16"/>
                <w:szCs w:val="16"/>
              </w:rPr>
              <w:t>draft CR for  36141 to inoduce n106</w:t>
            </w:r>
          </w:p>
        </w:tc>
      </w:tr>
      <w:tr w:rsidR="00FB0D9D" w14:paraId="5562F59F" w14:textId="77777777" w:rsidTr="00CE47DC">
        <w:trPr>
          <w:trHeight w:val="468"/>
        </w:trPr>
        <w:tc>
          <w:tcPr>
            <w:tcW w:w="1622" w:type="dxa"/>
          </w:tcPr>
          <w:p w14:paraId="0FC3E567" w14:textId="715E0BB7" w:rsidR="00FB0D9D" w:rsidRPr="00805BE8" w:rsidRDefault="000F1EF4" w:rsidP="00703BCC">
            <w:pPr>
              <w:spacing w:after="0"/>
              <w:rPr>
                <w:rFonts w:asciiTheme="minorHAnsi" w:hAnsiTheme="minorHAnsi" w:cstheme="minorHAnsi"/>
              </w:rPr>
            </w:pPr>
            <w:hyperlink r:id="rId20" w:tgtFrame="_parent" w:history="1">
              <w:r w:rsidR="00FB0D9D">
                <w:rPr>
                  <w:rStyle w:val="Hyperlink"/>
                  <w:rFonts w:ascii="Arial" w:hAnsi="Arial" w:cs="Arial"/>
                  <w:b/>
                  <w:bCs/>
                  <w:sz w:val="16"/>
                  <w:szCs w:val="16"/>
                </w:rPr>
                <w:t>R4-2311454</w:t>
              </w:r>
            </w:hyperlink>
          </w:p>
        </w:tc>
        <w:tc>
          <w:tcPr>
            <w:tcW w:w="1424" w:type="dxa"/>
          </w:tcPr>
          <w:p w14:paraId="6944692C" w14:textId="6C8B3D70"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0083A524" w14:textId="73B3827C" w:rsidR="00FB0D9D" w:rsidRPr="00805BE8" w:rsidRDefault="00FB0D9D" w:rsidP="00703BCC">
            <w:pPr>
              <w:spacing w:after="0"/>
              <w:rPr>
                <w:rFonts w:asciiTheme="minorHAnsi" w:hAnsiTheme="minorHAnsi" w:cstheme="minorHAnsi"/>
              </w:rPr>
            </w:pPr>
            <w:r>
              <w:rPr>
                <w:rFonts w:ascii="Arial" w:hAnsi="Arial" w:cs="Arial"/>
                <w:sz w:val="16"/>
                <w:szCs w:val="16"/>
              </w:rPr>
              <w:t>draft CR for  37104 to inoduce n106</w:t>
            </w:r>
          </w:p>
        </w:tc>
      </w:tr>
      <w:tr w:rsidR="00FB0D9D" w14:paraId="7CBCBEBE" w14:textId="77777777" w:rsidTr="00CE47DC">
        <w:trPr>
          <w:trHeight w:val="468"/>
        </w:trPr>
        <w:tc>
          <w:tcPr>
            <w:tcW w:w="1622" w:type="dxa"/>
          </w:tcPr>
          <w:p w14:paraId="5075C0A9" w14:textId="3FF44CE4" w:rsidR="00FB0D9D" w:rsidRPr="00805BE8" w:rsidRDefault="000F1EF4" w:rsidP="00703BCC">
            <w:pPr>
              <w:spacing w:after="0"/>
              <w:rPr>
                <w:rFonts w:asciiTheme="minorHAnsi" w:hAnsiTheme="minorHAnsi" w:cstheme="minorHAnsi"/>
              </w:rPr>
            </w:pPr>
            <w:hyperlink r:id="rId21" w:tgtFrame="_parent" w:history="1">
              <w:r w:rsidR="00FB0D9D">
                <w:rPr>
                  <w:rStyle w:val="Hyperlink"/>
                  <w:rFonts w:ascii="Arial" w:hAnsi="Arial" w:cs="Arial"/>
                  <w:b/>
                  <w:bCs/>
                  <w:sz w:val="16"/>
                  <w:szCs w:val="16"/>
                </w:rPr>
                <w:t>R4-2311455</w:t>
              </w:r>
            </w:hyperlink>
          </w:p>
        </w:tc>
        <w:tc>
          <w:tcPr>
            <w:tcW w:w="1424" w:type="dxa"/>
          </w:tcPr>
          <w:p w14:paraId="506CE7EA" w14:textId="34C0D857"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7D09D1A6" w14:textId="48A1C2A9" w:rsidR="00FB0D9D" w:rsidRPr="00805BE8" w:rsidRDefault="00FB0D9D" w:rsidP="00703BCC">
            <w:pPr>
              <w:spacing w:after="0"/>
              <w:rPr>
                <w:rFonts w:asciiTheme="minorHAnsi" w:hAnsiTheme="minorHAnsi" w:cstheme="minorHAnsi"/>
              </w:rPr>
            </w:pPr>
            <w:r>
              <w:rPr>
                <w:rFonts w:ascii="Arial" w:hAnsi="Arial" w:cs="Arial"/>
                <w:sz w:val="16"/>
                <w:szCs w:val="16"/>
              </w:rPr>
              <w:t>draft CR for  37141 to inoduce n106</w:t>
            </w:r>
          </w:p>
        </w:tc>
      </w:tr>
      <w:tr w:rsidR="00FB0D9D" w14:paraId="6DF8AFCD" w14:textId="77777777" w:rsidTr="00CE47DC">
        <w:trPr>
          <w:trHeight w:val="468"/>
        </w:trPr>
        <w:tc>
          <w:tcPr>
            <w:tcW w:w="1622" w:type="dxa"/>
          </w:tcPr>
          <w:p w14:paraId="6983924E" w14:textId="1A36967B" w:rsidR="00FB0D9D" w:rsidRPr="00805BE8" w:rsidRDefault="000F1EF4" w:rsidP="00703BCC">
            <w:pPr>
              <w:spacing w:after="0"/>
              <w:rPr>
                <w:rFonts w:asciiTheme="minorHAnsi" w:hAnsiTheme="minorHAnsi" w:cstheme="minorHAnsi"/>
              </w:rPr>
            </w:pPr>
            <w:hyperlink r:id="rId22" w:tgtFrame="_parent" w:history="1">
              <w:r w:rsidR="00FB0D9D">
                <w:rPr>
                  <w:rStyle w:val="Hyperlink"/>
                  <w:rFonts w:ascii="Arial" w:hAnsi="Arial" w:cs="Arial"/>
                  <w:b/>
                  <w:bCs/>
                  <w:sz w:val="16"/>
                  <w:szCs w:val="16"/>
                </w:rPr>
                <w:t>R4-2311456</w:t>
              </w:r>
            </w:hyperlink>
          </w:p>
        </w:tc>
        <w:tc>
          <w:tcPr>
            <w:tcW w:w="1424" w:type="dxa"/>
          </w:tcPr>
          <w:p w14:paraId="77909A9E" w14:textId="653855BF"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018888E7" w14:textId="00B5B1BA" w:rsidR="00FB0D9D" w:rsidRPr="00805BE8" w:rsidRDefault="00FB0D9D" w:rsidP="00703BCC">
            <w:pPr>
              <w:spacing w:after="0"/>
              <w:rPr>
                <w:rFonts w:asciiTheme="minorHAnsi" w:hAnsiTheme="minorHAnsi" w:cstheme="minorHAnsi"/>
              </w:rPr>
            </w:pPr>
            <w:r>
              <w:rPr>
                <w:rFonts w:ascii="Arial" w:hAnsi="Arial" w:cs="Arial"/>
                <w:sz w:val="16"/>
                <w:szCs w:val="16"/>
              </w:rPr>
              <w:t>draft CR for  37145-1 to inoduce n106</w:t>
            </w:r>
          </w:p>
        </w:tc>
      </w:tr>
      <w:tr w:rsidR="00FB0D9D" w14:paraId="580E3108" w14:textId="77777777" w:rsidTr="00CE47DC">
        <w:trPr>
          <w:trHeight w:val="468"/>
        </w:trPr>
        <w:tc>
          <w:tcPr>
            <w:tcW w:w="1622" w:type="dxa"/>
          </w:tcPr>
          <w:p w14:paraId="787D39EA" w14:textId="3B37A362" w:rsidR="00FB0D9D" w:rsidRPr="00805BE8" w:rsidRDefault="000F1EF4" w:rsidP="00703BCC">
            <w:pPr>
              <w:spacing w:after="0"/>
              <w:rPr>
                <w:rFonts w:asciiTheme="minorHAnsi" w:hAnsiTheme="minorHAnsi" w:cstheme="minorHAnsi"/>
              </w:rPr>
            </w:pPr>
            <w:hyperlink r:id="rId23" w:tgtFrame="_parent" w:history="1">
              <w:r w:rsidR="00FB0D9D">
                <w:rPr>
                  <w:rStyle w:val="Hyperlink"/>
                  <w:rFonts w:ascii="Arial" w:hAnsi="Arial" w:cs="Arial"/>
                  <w:b/>
                  <w:bCs/>
                  <w:sz w:val="16"/>
                  <w:szCs w:val="16"/>
                </w:rPr>
                <w:t>R4-2311457</w:t>
              </w:r>
            </w:hyperlink>
          </w:p>
        </w:tc>
        <w:tc>
          <w:tcPr>
            <w:tcW w:w="1424" w:type="dxa"/>
          </w:tcPr>
          <w:p w14:paraId="7723C7B5" w14:textId="3D3E7FEA" w:rsidR="00FB0D9D" w:rsidRPr="00805BE8" w:rsidRDefault="00FB0D9D" w:rsidP="00703BCC">
            <w:pPr>
              <w:spacing w:after="0"/>
              <w:rPr>
                <w:rFonts w:asciiTheme="minorHAnsi" w:hAnsiTheme="minorHAnsi" w:cstheme="minorHAnsi"/>
              </w:rPr>
            </w:pPr>
            <w:r>
              <w:rPr>
                <w:rFonts w:ascii="Arial" w:hAnsi="Arial" w:cs="Arial"/>
                <w:sz w:val="16"/>
                <w:szCs w:val="16"/>
              </w:rPr>
              <w:t>Huawei, HiSilicon</w:t>
            </w:r>
          </w:p>
        </w:tc>
        <w:tc>
          <w:tcPr>
            <w:tcW w:w="6585" w:type="dxa"/>
          </w:tcPr>
          <w:p w14:paraId="32B154C7" w14:textId="556FE85D" w:rsidR="00FB0D9D" w:rsidRPr="00805BE8" w:rsidRDefault="00FB0D9D" w:rsidP="00703BCC">
            <w:pPr>
              <w:spacing w:after="0"/>
              <w:rPr>
                <w:rFonts w:asciiTheme="minorHAnsi" w:hAnsiTheme="minorHAnsi" w:cstheme="minorHAnsi"/>
              </w:rPr>
            </w:pPr>
            <w:r>
              <w:rPr>
                <w:rFonts w:ascii="Arial" w:hAnsi="Arial" w:cs="Arial"/>
                <w:sz w:val="16"/>
                <w:szCs w:val="16"/>
              </w:rPr>
              <w:t>draft CR for  37145-2 to inoduce n106</w:t>
            </w:r>
          </w:p>
        </w:tc>
      </w:tr>
      <w:tr w:rsidR="00FB0D9D" w14:paraId="4E1160E2" w14:textId="77777777" w:rsidTr="00CE47DC">
        <w:trPr>
          <w:trHeight w:val="468"/>
        </w:trPr>
        <w:tc>
          <w:tcPr>
            <w:tcW w:w="1622" w:type="dxa"/>
          </w:tcPr>
          <w:p w14:paraId="337BD879" w14:textId="6083B101" w:rsidR="00FB0D9D" w:rsidRPr="00805BE8" w:rsidRDefault="000F1EF4" w:rsidP="00703BCC">
            <w:pPr>
              <w:spacing w:after="0"/>
              <w:rPr>
                <w:rFonts w:asciiTheme="minorHAnsi" w:hAnsiTheme="minorHAnsi" w:cstheme="minorHAnsi"/>
              </w:rPr>
            </w:pPr>
            <w:hyperlink r:id="rId24" w:tgtFrame="_parent" w:history="1">
              <w:r w:rsidR="00FB0D9D">
                <w:rPr>
                  <w:rStyle w:val="Hyperlink"/>
                  <w:rFonts w:ascii="Arial" w:hAnsi="Arial" w:cs="Arial"/>
                  <w:b/>
                  <w:bCs/>
                  <w:sz w:val="16"/>
                  <w:szCs w:val="16"/>
                </w:rPr>
                <w:t>R4-2311480</w:t>
              </w:r>
            </w:hyperlink>
          </w:p>
        </w:tc>
        <w:tc>
          <w:tcPr>
            <w:tcW w:w="1424" w:type="dxa"/>
          </w:tcPr>
          <w:p w14:paraId="312C6842" w14:textId="21BE13B2" w:rsidR="00FB0D9D" w:rsidRPr="00805BE8" w:rsidRDefault="00FB0D9D" w:rsidP="00703BCC">
            <w:pPr>
              <w:spacing w:after="0"/>
              <w:rPr>
                <w:rFonts w:asciiTheme="minorHAnsi" w:hAnsiTheme="minorHAnsi" w:cstheme="minorHAnsi"/>
              </w:rPr>
            </w:pPr>
            <w:r>
              <w:rPr>
                <w:rFonts w:ascii="Arial" w:hAnsi="Arial" w:cs="Arial"/>
                <w:sz w:val="16"/>
                <w:szCs w:val="16"/>
              </w:rPr>
              <w:t>Nokia, Anterix</w:t>
            </w:r>
          </w:p>
        </w:tc>
        <w:tc>
          <w:tcPr>
            <w:tcW w:w="6585" w:type="dxa"/>
          </w:tcPr>
          <w:p w14:paraId="0FA87EB3" w14:textId="41320FAD" w:rsidR="00FB0D9D" w:rsidRPr="00805BE8" w:rsidRDefault="00FB0D9D" w:rsidP="00703BCC">
            <w:pPr>
              <w:spacing w:after="0"/>
              <w:rPr>
                <w:rFonts w:asciiTheme="minorHAnsi" w:hAnsiTheme="minorHAnsi" w:cstheme="minorHAnsi"/>
              </w:rPr>
            </w:pPr>
            <w:r>
              <w:rPr>
                <w:rFonts w:ascii="Arial" w:hAnsi="Arial" w:cs="Arial"/>
                <w:sz w:val="16"/>
                <w:szCs w:val="16"/>
              </w:rPr>
              <w:t>draftCR introduction of n106</w:t>
            </w:r>
          </w:p>
        </w:tc>
      </w:tr>
      <w:tr w:rsidR="0086094C" w14:paraId="45C07F62" w14:textId="77777777" w:rsidTr="00CE47DC">
        <w:trPr>
          <w:trHeight w:val="468"/>
        </w:trPr>
        <w:tc>
          <w:tcPr>
            <w:tcW w:w="1622" w:type="dxa"/>
          </w:tcPr>
          <w:p w14:paraId="0BBE9F5D" w14:textId="6799E4BC" w:rsidR="0086094C" w:rsidRPr="00805BE8" w:rsidRDefault="000F1EF4" w:rsidP="00703BCC">
            <w:pPr>
              <w:spacing w:after="0"/>
              <w:rPr>
                <w:rFonts w:asciiTheme="minorHAnsi" w:hAnsiTheme="minorHAnsi" w:cstheme="minorHAnsi"/>
              </w:rPr>
            </w:pPr>
            <w:hyperlink r:id="rId25" w:tgtFrame="_parent" w:history="1">
              <w:r w:rsidR="0086094C">
                <w:rPr>
                  <w:rStyle w:val="Hyperlink"/>
                  <w:rFonts w:ascii="Arial" w:hAnsi="Arial" w:cs="Arial"/>
                  <w:b/>
                  <w:bCs/>
                  <w:sz w:val="16"/>
                  <w:szCs w:val="16"/>
                </w:rPr>
                <w:t>R4-2312026</w:t>
              </w:r>
            </w:hyperlink>
          </w:p>
        </w:tc>
        <w:tc>
          <w:tcPr>
            <w:tcW w:w="1424" w:type="dxa"/>
          </w:tcPr>
          <w:p w14:paraId="2AF45D6C" w14:textId="22841E9D" w:rsidR="0086094C" w:rsidRPr="00805BE8" w:rsidRDefault="0086094C" w:rsidP="00703BCC">
            <w:pPr>
              <w:spacing w:after="0"/>
              <w:rPr>
                <w:rFonts w:asciiTheme="minorHAnsi" w:hAnsiTheme="minorHAnsi" w:cstheme="minorHAnsi"/>
              </w:rPr>
            </w:pPr>
            <w:r>
              <w:rPr>
                <w:rFonts w:ascii="Arial" w:hAnsi="Arial" w:cs="Arial"/>
                <w:sz w:val="16"/>
                <w:szCs w:val="16"/>
              </w:rPr>
              <w:t>ZTE Corporation</w:t>
            </w:r>
          </w:p>
        </w:tc>
        <w:tc>
          <w:tcPr>
            <w:tcW w:w="6585" w:type="dxa"/>
          </w:tcPr>
          <w:p w14:paraId="7BB0B945" w14:textId="5584EB36" w:rsidR="0086094C" w:rsidRPr="00805BE8" w:rsidRDefault="0086094C" w:rsidP="00703BCC">
            <w:pPr>
              <w:spacing w:after="0"/>
              <w:rPr>
                <w:rFonts w:asciiTheme="minorHAnsi" w:hAnsiTheme="minorHAnsi" w:cstheme="minorHAnsi"/>
              </w:rPr>
            </w:pPr>
            <w:r>
              <w:rPr>
                <w:rFonts w:ascii="Arial" w:hAnsi="Arial" w:cs="Arial"/>
                <w:sz w:val="16"/>
                <w:szCs w:val="16"/>
              </w:rPr>
              <w:t>CR to TS 36.104: the introduction of band n106</w:t>
            </w:r>
          </w:p>
        </w:tc>
      </w:tr>
      <w:tr w:rsidR="0086094C" w14:paraId="3A118B73" w14:textId="77777777" w:rsidTr="00CE47DC">
        <w:trPr>
          <w:trHeight w:val="468"/>
        </w:trPr>
        <w:tc>
          <w:tcPr>
            <w:tcW w:w="1622" w:type="dxa"/>
          </w:tcPr>
          <w:p w14:paraId="3D5232C4" w14:textId="15E8E993" w:rsidR="0086094C" w:rsidRPr="00805BE8" w:rsidRDefault="000F1EF4" w:rsidP="00703BCC">
            <w:pPr>
              <w:spacing w:after="0"/>
              <w:rPr>
                <w:rFonts w:asciiTheme="minorHAnsi" w:hAnsiTheme="minorHAnsi" w:cstheme="minorHAnsi"/>
              </w:rPr>
            </w:pPr>
            <w:hyperlink r:id="rId26" w:tgtFrame="_parent" w:history="1">
              <w:r w:rsidR="0086094C">
                <w:rPr>
                  <w:rStyle w:val="Hyperlink"/>
                  <w:rFonts w:ascii="Arial" w:hAnsi="Arial" w:cs="Arial"/>
                  <w:b/>
                  <w:bCs/>
                  <w:sz w:val="16"/>
                  <w:szCs w:val="16"/>
                </w:rPr>
                <w:t>R4-2312027</w:t>
              </w:r>
            </w:hyperlink>
          </w:p>
        </w:tc>
        <w:tc>
          <w:tcPr>
            <w:tcW w:w="1424" w:type="dxa"/>
          </w:tcPr>
          <w:p w14:paraId="15726059" w14:textId="419721F0" w:rsidR="0086094C" w:rsidRPr="00805BE8" w:rsidRDefault="0086094C" w:rsidP="00703BCC">
            <w:pPr>
              <w:spacing w:after="0"/>
              <w:rPr>
                <w:rFonts w:asciiTheme="minorHAnsi" w:hAnsiTheme="minorHAnsi" w:cstheme="minorHAnsi"/>
              </w:rPr>
            </w:pPr>
            <w:r>
              <w:rPr>
                <w:rFonts w:ascii="Arial" w:hAnsi="Arial" w:cs="Arial"/>
                <w:sz w:val="16"/>
                <w:szCs w:val="16"/>
              </w:rPr>
              <w:t>ZTE Corporation</w:t>
            </w:r>
          </w:p>
        </w:tc>
        <w:tc>
          <w:tcPr>
            <w:tcW w:w="6585" w:type="dxa"/>
          </w:tcPr>
          <w:p w14:paraId="5FE6F352" w14:textId="67406044" w:rsidR="0086094C" w:rsidRPr="00805BE8" w:rsidRDefault="0086094C" w:rsidP="00703BCC">
            <w:pPr>
              <w:spacing w:after="0"/>
              <w:rPr>
                <w:rFonts w:asciiTheme="minorHAnsi" w:hAnsiTheme="minorHAnsi" w:cstheme="minorHAnsi"/>
              </w:rPr>
            </w:pPr>
            <w:r>
              <w:rPr>
                <w:rFonts w:ascii="Arial" w:hAnsi="Arial" w:cs="Arial"/>
                <w:sz w:val="16"/>
                <w:szCs w:val="16"/>
              </w:rPr>
              <w:t>CR to TS 36.141: the introduction of band n106</w:t>
            </w:r>
          </w:p>
        </w:tc>
      </w:tr>
      <w:tr w:rsidR="0086094C" w14:paraId="1E439EC3" w14:textId="77777777" w:rsidTr="00CE47DC">
        <w:trPr>
          <w:trHeight w:val="468"/>
        </w:trPr>
        <w:tc>
          <w:tcPr>
            <w:tcW w:w="1622" w:type="dxa"/>
          </w:tcPr>
          <w:p w14:paraId="4E1F7B84" w14:textId="235567BF" w:rsidR="0086094C" w:rsidRPr="00805BE8" w:rsidRDefault="000F1EF4" w:rsidP="00703BCC">
            <w:pPr>
              <w:spacing w:after="0"/>
              <w:rPr>
                <w:rFonts w:asciiTheme="minorHAnsi" w:hAnsiTheme="minorHAnsi" w:cstheme="minorHAnsi"/>
              </w:rPr>
            </w:pPr>
            <w:hyperlink r:id="rId27" w:tgtFrame="_parent" w:history="1">
              <w:r w:rsidR="0086094C">
                <w:rPr>
                  <w:rStyle w:val="Hyperlink"/>
                  <w:rFonts w:ascii="Arial" w:hAnsi="Arial" w:cs="Arial"/>
                  <w:b/>
                  <w:bCs/>
                  <w:sz w:val="16"/>
                  <w:szCs w:val="16"/>
                </w:rPr>
                <w:t>R4-2312028</w:t>
              </w:r>
            </w:hyperlink>
          </w:p>
        </w:tc>
        <w:tc>
          <w:tcPr>
            <w:tcW w:w="1424" w:type="dxa"/>
          </w:tcPr>
          <w:p w14:paraId="28D24E65" w14:textId="5DFDBC4E" w:rsidR="0086094C" w:rsidRPr="00805BE8" w:rsidRDefault="0086094C" w:rsidP="00703BCC">
            <w:pPr>
              <w:spacing w:after="0"/>
              <w:rPr>
                <w:rFonts w:asciiTheme="minorHAnsi" w:hAnsiTheme="minorHAnsi" w:cstheme="minorHAnsi"/>
              </w:rPr>
            </w:pPr>
            <w:r>
              <w:rPr>
                <w:rFonts w:ascii="Arial" w:hAnsi="Arial" w:cs="Arial"/>
                <w:sz w:val="16"/>
                <w:szCs w:val="16"/>
              </w:rPr>
              <w:t>ZTE Corporation</w:t>
            </w:r>
          </w:p>
        </w:tc>
        <w:tc>
          <w:tcPr>
            <w:tcW w:w="6585" w:type="dxa"/>
          </w:tcPr>
          <w:p w14:paraId="2716518F" w14:textId="2BB9EEE4" w:rsidR="0086094C" w:rsidRPr="00805BE8" w:rsidRDefault="0086094C" w:rsidP="00703BCC">
            <w:pPr>
              <w:spacing w:after="0"/>
              <w:rPr>
                <w:rFonts w:asciiTheme="minorHAnsi" w:hAnsiTheme="minorHAnsi" w:cstheme="minorHAnsi"/>
              </w:rPr>
            </w:pPr>
            <w:r>
              <w:rPr>
                <w:rFonts w:ascii="Arial" w:hAnsi="Arial" w:cs="Arial"/>
                <w:sz w:val="16"/>
                <w:szCs w:val="16"/>
              </w:rPr>
              <w:t>CR to TS 37.104: the introduction of band n106</w:t>
            </w:r>
          </w:p>
        </w:tc>
      </w:tr>
      <w:tr w:rsidR="0086094C" w14:paraId="64E0D720" w14:textId="77777777" w:rsidTr="00CE47DC">
        <w:trPr>
          <w:trHeight w:val="468"/>
        </w:trPr>
        <w:tc>
          <w:tcPr>
            <w:tcW w:w="1622" w:type="dxa"/>
          </w:tcPr>
          <w:p w14:paraId="232E6114" w14:textId="1E79DED5" w:rsidR="0086094C" w:rsidRPr="00805BE8" w:rsidRDefault="000F1EF4" w:rsidP="00703BCC">
            <w:pPr>
              <w:spacing w:after="0"/>
              <w:rPr>
                <w:rFonts w:asciiTheme="minorHAnsi" w:hAnsiTheme="minorHAnsi" w:cstheme="minorHAnsi"/>
              </w:rPr>
            </w:pPr>
            <w:hyperlink r:id="rId28" w:tgtFrame="_parent" w:history="1">
              <w:r w:rsidR="0086094C">
                <w:rPr>
                  <w:rStyle w:val="Hyperlink"/>
                  <w:rFonts w:ascii="Arial" w:hAnsi="Arial" w:cs="Arial"/>
                  <w:b/>
                  <w:bCs/>
                  <w:sz w:val="16"/>
                  <w:szCs w:val="16"/>
                </w:rPr>
                <w:t>R4-2312029</w:t>
              </w:r>
            </w:hyperlink>
          </w:p>
        </w:tc>
        <w:tc>
          <w:tcPr>
            <w:tcW w:w="1424" w:type="dxa"/>
          </w:tcPr>
          <w:p w14:paraId="454F059F" w14:textId="6A2DE2D6" w:rsidR="0086094C" w:rsidRPr="00805BE8" w:rsidRDefault="0086094C" w:rsidP="00703BCC">
            <w:pPr>
              <w:spacing w:after="0"/>
              <w:rPr>
                <w:rFonts w:asciiTheme="minorHAnsi" w:hAnsiTheme="minorHAnsi" w:cstheme="minorHAnsi"/>
              </w:rPr>
            </w:pPr>
            <w:r>
              <w:rPr>
                <w:rFonts w:ascii="Arial" w:hAnsi="Arial" w:cs="Arial"/>
                <w:sz w:val="16"/>
                <w:szCs w:val="16"/>
              </w:rPr>
              <w:t>ZTE Corporation</w:t>
            </w:r>
          </w:p>
        </w:tc>
        <w:tc>
          <w:tcPr>
            <w:tcW w:w="6585" w:type="dxa"/>
          </w:tcPr>
          <w:p w14:paraId="039777F0" w14:textId="170E60AB" w:rsidR="0086094C" w:rsidRPr="00805BE8" w:rsidRDefault="0086094C" w:rsidP="00703BCC">
            <w:pPr>
              <w:spacing w:after="0"/>
              <w:rPr>
                <w:rFonts w:asciiTheme="minorHAnsi" w:hAnsiTheme="minorHAnsi" w:cstheme="minorHAnsi"/>
              </w:rPr>
            </w:pPr>
            <w:r>
              <w:rPr>
                <w:rFonts w:ascii="Arial" w:hAnsi="Arial" w:cs="Arial"/>
                <w:sz w:val="16"/>
                <w:szCs w:val="16"/>
              </w:rPr>
              <w:t>CR to TS37.141: the introduction of band n106</w:t>
            </w:r>
          </w:p>
        </w:tc>
      </w:tr>
      <w:tr w:rsidR="0086094C" w14:paraId="6CB3FEE6" w14:textId="77777777" w:rsidTr="00CE47DC">
        <w:trPr>
          <w:trHeight w:val="468"/>
        </w:trPr>
        <w:tc>
          <w:tcPr>
            <w:tcW w:w="1622" w:type="dxa"/>
          </w:tcPr>
          <w:p w14:paraId="20A9D585" w14:textId="4466600E" w:rsidR="0086094C" w:rsidRPr="00805BE8" w:rsidRDefault="000F1EF4" w:rsidP="00703BCC">
            <w:pPr>
              <w:spacing w:after="0"/>
              <w:rPr>
                <w:rFonts w:asciiTheme="minorHAnsi" w:hAnsiTheme="minorHAnsi" w:cstheme="minorHAnsi"/>
              </w:rPr>
            </w:pPr>
            <w:hyperlink r:id="rId29" w:tgtFrame="_parent" w:history="1">
              <w:r w:rsidR="0086094C">
                <w:rPr>
                  <w:rStyle w:val="Hyperlink"/>
                  <w:rFonts w:ascii="Arial" w:hAnsi="Arial" w:cs="Arial"/>
                  <w:b/>
                  <w:bCs/>
                  <w:sz w:val="16"/>
                  <w:szCs w:val="16"/>
                </w:rPr>
                <w:t>R4-2312030</w:t>
              </w:r>
            </w:hyperlink>
          </w:p>
        </w:tc>
        <w:tc>
          <w:tcPr>
            <w:tcW w:w="1424" w:type="dxa"/>
          </w:tcPr>
          <w:p w14:paraId="2E712290" w14:textId="7D641829" w:rsidR="0086094C" w:rsidRPr="00805BE8" w:rsidRDefault="0086094C" w:rsidP="00703BCC">
            <w:pPr>
              <w:spacing w:after="0"/>
              <w:rPr>
                <w:rFonts w:asciiTheme="minorHAnsi" w:hAnsiTheme="minorHAnsi" w:cstheme="minorHAnsi"/>
              </w:rPr>
            </w:pPr>
            <w:r>
              <w:rPr>
                <w:rFonts w:ascii="Arial" w:hAnsi="Arial" w:cs="Arial"/>
                <w:sz w:val="16"/>
                <w:szCs w:val="16"/>
              </w:rPr>
              <w:t>ZTE Corporation</w:t>
            </w:r>
          </w:p>
        </w:tc>
        <w:tc>
          <w:tcPr>
            <w:tcW w:w="6585" w:type="dxa"/>
          </w:tcPr>
          <w:p w14:paraId="4547C095" w14:textId="1D9F50AC" w:rsidR="0086094C" w:rsidRPr="00805BE8" w:rsidRDefault="0086094C" w:rsidP="00703BCC">
            <w:pPr>
              <w:spacing w:after="0"/>
              <w:rPr>
                <w:rFonts w:asciiTheme="minorHAnsi" w:hAnsiTheme="minorHAnsi" w:cstheme="minorHAnsi"/>
              </w:rPr>
            </w:pPr>
            <w:r>
              <w:rPr>
                <w:rFonts w:ascii="Arial" w:hAnsi="Arial" w:cs="Arial"/>
                <w:sz w:val="16"/>
                <w:szCs w:val="16"/>
              </w:rPr>
              <w:t>CR to TS37.145-1: the introduction of band n106</w:t>
            </w:r>
          </w:p>
        </w:tc>
      </w:tr>
      <w:tr w:rsidR="0086094C" w14:paraId="42F8E35F" w14:textId="77777777" w:rsidTr="00CE47DC">
        <w:trPr>
          <w:trHeight w:val="468"/>
        </w:trPr>
        <w:tc>
          <w:tcPr>
            <w:tcW w:w="1622" w:type="dxa"/>
          </w:tcPr>
          <w:p w14:paraId="18F67F90" w14:textId="267FC849" w:rsidR="0086094C" w:rsidRPr="00805BE8" w:rsidRDefault="000F1EF4" w:rsidP="00703BCC">
            <w:pPr>
              <w:spacing w:after="0"/>
              <w:rPr>
                <w:rFonts w:asciiTheme="minorHAnsi" w:hAnsiTheme="minorHAnsi" w:cstheme="minorHAnsi"/>
              </w:rPr>
            </w:pPr>
            <w:hyperlink r:id="rId30" w:tgtFrame="_parent" w:history="1">
              <w:r w:rsidR="0086094C">
                <w:rPr>
                  <w:rStyle w:val="Hyperlink"/>
                  <w:rFonts w:ascii="Arial" w:hAnsi="Arial" w:cs="Arial"/>
                  <w:b/>
                  <w:bCs/>
                  <w:sz w:val="16"/>
                  <w:szCs w:val="16"/>
                </w:rPr>
                <w:t>R4-2312031</w:t>
              </w:r>
            </w:hyperlink>
          </w:p>
        </w:tc>
        <w:tc>
          <w:tcPr>
            <w:tcW w:w="1424" w:type="dxa"/>
          </w:tcPr>
          <w:p w14:paraId="43887474" w14:textId="03FFD6BB" w:rsidR="0086094C" w:rsidRPr="00805BE8" w:rsidRDefault="0086094C" w:rsidP="00703BCC">
            <w:pPr>
              <w:spacing w:after="0"/>
              <w:rPr>
                <w:rFonts w:asciiTheme="minorHAnsi" w:hAnsiTheme="minorHAnsi" w:cstheme="minorHAnsi"/>
              </w:rPr>
            </w:pPr>
            <w:r>
              <w:rPr>
                <w:rFonts w:ascii="Arial" w:hAnsi="Arial" w:cs="Arial"/>
                <w:sz w:val="16"/>
                <w:szCs w:val="16"/>
              </w:rPr>
              <w:t>ZTE Corporation</w:t>
            </w:r>
          </w:p>
        </w:tc>
        <w:tc>
          <w:tcPr>
            <w:tcW w:w="6585" w:type="dxa"/>
          </w:tcPr>
          <w:p w14:paraId="64E8685F" w14:textId="03E69414" w:rsidR="0086094C" w:rsidRPr="00805BE8" w:rsidRDefault="0086094C" w:rsidP="00703BCC">
            <w:pPr>
              <w:spacing w:after="0"/>
              <w:rPr>
                <w:rFonts w:asciiTheme="minorHAnsi" w:hAnsiTheme="minorHAnsi" w:cstheme="minorHAnsi"/>
              </w:rPr>
            </w:pPr>
            <w:r>
              <w:rPr>
                <w:rFonts w:ascii="Arial" w:hAnsi="Arial" w:cs="Arial"/>
                <w:sz w:val="16"/>
                <w:szCs w:val="16"/>
              </w:rPr>
              <w:t>CR to TS37.145-2: the introduction of band n106</w:t>
            </w:r>
          </w:p>
        </w:tc>
      </w:tr>
      <w:tr w:rsidR="0086094C" w14:paraId="135069E6" w14:textId="77777777" w:rsidTr="00CE47DC">
        <w:trPr>
          <w:trHeight w:val="468"/>
        </w:trPr>
        <w:tc>
          <w:tcPr>
            <w:tcW w:w="1622" w:type="dxa"/>
          </w:tcPr>
          <w:p w14:paraId="61378BB3" w14:textId="0F337223" w:rsidR="0086094C" w:rsidRPr="00805BE8" w:rsidRDefault="000F1EF4" w:rsidP="00703BCC">
            <w:pPr>
              <w:spacing w:after="0"/>
              <w:rPr>
                <w:rFonts w:asciiTheme="minorHAnsi" w:hAnsiTheme="minorHAnsi" w:cstheme="minorHAnsi"/>
              </w:rPr>
            </w:pPr>
            <w:hyperlink r:id="rId31" w:tgtFrame="_parent" w:history="1">
              <w:r w:rsidR="0086094C">
                <w:rPr>
                  <w:rStyle w:val="Hyperlink"/>
                  <w:rFonts w:ascii="Arial" w:hAnsi="Arial" w:cs="Arial"/>
                  <w:b/>
                  <w:bCs/>
                  <w:sz w:val="16"/>
                  <w:szCs w:val="16"/>
                </w:rPr>
                <w:t>R4-2312236</w:t>
              </w:r>
            </w:hyperlink>
          </w:p>
        </w:tc>
        <w:tc>
          <w:tcPr>
            <w:tcW w:w="1424" w:type="dxa"/>
          </w:tcPr>
          <w:p w14:paraId="2AF74A37" w14:textId="08DD84E6" w:rsidR="0086094C" w:rsidRPr="00805BE8" w:rsidRDefault="0086094C" w:rsidP="00703BCC">
            <w:pPr>
              <w:spacing w:after="0"/>
              <w:rPr>
                <w:rFonts w:asciiTheme="minorHAnsi" w:hAnsiTheme="minorHAnsi" w:cstheme="minorHAnsi"/>
              </w:rPr>
            </w:pPr>
            <w:r>
              <w:rPr>
                <w:rFonts w:ascii="Arial" w:hAnsi="Arial" w:cs="Arial"/>
                <w:sz w:val="16"/>
                <w:szCs w:val="16"/>
              </w:rPr>
              <w:t>ZTE Corporation</w:t>
            </w:r>
          </w:p>
        </w:tc>
        <w:tc>
          <w:tcPr>
            <w:tcW w:w="6585" w:type="dxa"/>
          </w:tcPr>
          <w:p w14:paraId="6BE6E0F1" w14:textId="3FCB8295" w:rsidR="0086094C" w:rsidRPr="00805BE8" w:rsidRDefault="0086094C" w:rsidP="00703BCC">
            <w:pPr>
              <w:spacing w:after="0"/>
              <w:rPr>
                <w:rFonts w:asciiTheme="minorHAnsi" w:hAnsiTheme="minorHAnsi" w:cstheme="minorHAnsi"/>
              </w:rPr>
            </w:pPr>
            <w:r>
              <w:rPr>
                <w:rFonts w:ascii="Arial" w:hAnsi="Arial" w:cs="Arial"/>
                <w:sz w:val="16"/>
                <w:szCs w:val="16"/>
              </w:rPr>
              <w:t>CR to TS 38.133:  Introduction of 900 MHz NR Band in the US</w:t>
            </w:r>
          </w:p>
        </w:tc>
      </w:tr>
      <w:tr w:rsidR="00703BCC" w14:paraId="225D4FE3" w14:textId="77777777" w:rsidTr="00CE47DC">
        <w:trPr>
          <w:trHeight w:val="468"/>
        </w:trPr>
        <w:tc>
          <w:tcPr>
            <w:tcW w:w="1622" w:type="dxa"/>
          </w:tcPr>
          <w:p w14:paraId="0EFB6936" w14:textId="50E42E4A" w:rsidR="00703BCC" w:rsidRPr="00805BE8" w:rsidRDefault="000F1EF4" w:rsidP="00703BCC">
            <w:pPr>
              <w:spacing w:after="0"/>
              <w:rPr>
                <w:rFonts w:asciiTheme="minorHAnsi" w:hAnsiTheme="minorHAnsi" w:cstheme="minorHAnsi"/>
              </w:rPr>
            </w:pPr>
            <w:hyperlink r:id="rId32" w:tgtFrame="_parent" w:history="1">
              <w:r w:rsidR="00703BCC">
                <w:rPr>
                  <w:rStyle w:val="Hyperlink"/>
                  <w:rFonts w:ascii="Arial" w:hAnsi="Arial" w:cs="Arial"/>
                  <w:b/>
                  <w:bCs/>
                  <w:sz w:val="16"/>
                  <w:szCs w:val="16"/>
                </w:rPr>
                <w:t>R4-2313281</w:t>
              </w:r>
            </w:hyperlink>
          </w:p>
        </w:tc>
        <w:tc>
          <w:tcPr>
            <w:tcW w:w="1424" w:type="dxa"/>
          </w:tcPr>
          <w:p w14:paraId="5DFFE920" w14:textId="5AA5A725" w:rsidR="00703BCC" w:rsidRPr="00805BE8" w:rsidRDefault="00703BCC" w:rsidP="00703BCC">
            <w:pPr>
              <w:spacing w:after="0"/>
              <w:rPr>
                <w:rFonts w:asciiTheme="minorHAnsi" w:hAnsiTheme="minorHAnsi" w:cstheme="minorHAnsi"/>
              </w:rPr>
            </w:pPr>
            <w:r>
              <w:rPr>
                <w:rFonts w:ascii="Arial" w:hAnsi="Arial" w:cs="Arial"/>
                <w:sz w:val="16"/>
                <w:szCs w:val="16"/>
              </w:rPr>
              <w:t>Nokia, Nokia Shanghai Bell</w:t>
            </w:r>
          </w:p>
        </w:tc>
        <w:tc>
          <w:tcPr>
            <w:tcW w:w="6585" w:type="dxa"/>
          </w:tcPr>
          <w:p w14:paraId="3D9F466B" w14:textId="4F863202" w:rsidR="00703BCC" w:rsidRPr="00805BE8" w:rsidRDefault="00703BCC" w:rsidP="00703BCC">
            <w:pPr>
              <w:spacing w:after="0"/>
              <w:rPr>
                <w:rFonts w:asciiTheme="minorHAnsi" w:hAnsiTheme="minorHAnsi" w:cstheme="minorHAnsi"/>
              </w:rPr>
            </w:pPr>
            <w:r>
              <w:rPr>
                <w:rFonts w:ascii="Arial" w:hAnsi="Arial" w:cs="Arial"/>
                <w:sz w:val="16"/>
                <w:szCs w:val="16"/>
              </w:rPr>
              <w:t>draftCR to 36.104 on introduction of Band n106</w:t>
            </w:r>
          </w:p>
        </w:tc>
      </w:tr>
      <w:tr w:rsidR="00703BCC" w14:paraId="72D8EBF7" w14:textId="77777777" w:rsidTr="00CE47DC">
        <w:trPr>
          <w:trHeight w:val="468"/>
        </w:trPr>
        <w:tc>
          <w:tcPr>
            <w:tcW w:w="1622" w:type="dxa"/>
          </w:tcPr>
          <w:p w14:paraId="70CE8935" w14:textId="5CD0BDE0" w:rsidR="00703BCC" w:rsidRPr="00805BE8" w:rsidRDefault="000F1EF4" w:rsidP="00703BCC">
            <w:pPr>
              <w:spacing w:after="0"/>
              <w:rPr>
                <w:rFonts w:asciiTheme="minorHAnsi" w:hAnsiTheme="minorHAnsi" w:cstheme="minorHAnsi"/>
              </w:rPr>
            </w:pPr>
            <w:hyperlink r:id="rId33" w:tgtFrame="_parent" w:history="1">
              <w:r w:rsidR="00703BCC">
                <w:rPr>
                  <w:rStyle w:val="Hyperlink"/>
                  <w:rFonts w:ascii="Arial" w:hAnsi="Arial" w:cs="Arial"/>
                  <w:b/>
                  <w:bCs/>
                  <w:sz w:val="16"/>
                  <w:szCs w:val="16"/>
                </w:rPr>
                <w:t>R4-2313282</w:t>
              </w:r>
            </w:hyperlink>
          </w:p>
        </w:tc>
        <w:tc>
          <w:tcPr>
            <w:tcW w:w="1424" w:type="dxa"/>
          </w:tcPr>
          <w:p w14:paraId="3E72BCFA" w14:textId="200A1B5F" w:rsidR="00703BCC" w:rsidRPr="00805BE8" w:rsidRDefault="00703BCC" w:rsidP="00703BCC">
            <w:pPr>
              <w:spacing w:after="0"/>
              <w:rPr>
                <w:rFonts w:asciiTheme="minorHAnsi" w:hAnsiTheme="minorHAnsi" w:cstheme="minorHAnsi"/>
              </w:rPr>
            </w:pPr>
            <w:r>
              <w:rPr>
                <w:rFonts w:ascii="Arial" w:hAnsi="Arial" w:cs="Arial"/>
                <w:sz w:val="16"/>
                <w:szCs w:val="16"/>
              </w:rPr>
              <w:t>Nokia, Nokia Shanghai Bell</w:t>
            </w:r>
          </w:p>
        </w:tc>
        <w:tc>
          <w:tcPr>
            <w:tcW w:w="6585" w:type="dxa"/>
          </w:tcPr>
          <w:p w14:paraId="52C88D13" w14:textId="6A396133" w:rsidR="00703BCC" w:rsidRPr="00805BE8" w:rsidRDefault="00703BCC" w:rsidP="00703BCC">
            <w:pPr>
              <w:spacing w:after="0"/>
              <w:rPr>
                <w:rFonts w:asciiTheme="minorHAnsi" w:hAnsiTheme="minorHAnsi" w:cstheme="minorHAnsi"/>
              </w:rPr>
            </w:pPr>
            <w:r>
              <w:rPr>
                <w:rFonts w:ascii="Arial" w:hAnsi="Arial" w:cs="Arial"/>
                <w:sz w:val="16"/>
                <w:szCs w:val="16"/>
              </w:rPr>
              <w:t>draftCR to 36.141 on introduction of Band n106</w:t>
            </w:r>
          </w:p>
        </w:tc>
      </w:tr>
      <w:tr w:rsidR="00703BCC" w14:paraId="69009829" w14:textId="77777777" w:rsidTr="00CE47DC">
        <w:trPr>
          <w:trHeight w:val="468"/>
        </w:trPr>
        <w:tc>
          <w:tcPr>
            <w:tcW w:w="1622" w:type="dxa"/>
          </w:tcPr>
          <w:p w14:paraId="07A34C95" w14:textId="4F1110EB" w:rsidR="00703BCC" w:rsidRPr="00805BE8" w:rsidRDefault="000F1EF4" w:rsidP="00703BCC">
            <w:pPr>
              <w:spacing w:after="0"/>
              <w:rPr>
                <w:rFonts w:asciiTheme="minorHAnsi" w:hAnsiTheme="minorHAnsi" w:cstheme="minorHAnsi"/>
              </w:rPr>
            </w:pPr>
            <w:hyperlink r:id="rId34" w:tgtFrame="_parent" w:history="1">
              <w:r w:rsidR="00703BCC">
                <w:rPr>
                  <w:rStyle w:val="Hyperlink"/>
                  <w:rFonts w:ascii="Arial" w:hAnsi="Arial" w:cs="Arial"/>
                  <w:b/>
                  <w:bCs/>
                  <w:sz w:val="16"/>
                  <w:szCs w:val="16"/>
                </w:rPr>
                <w:t>R4-2313283</w:t>
              </w:r>
            </w:hyperlink>
          </w:p>
        </w:tc>
        <w:tc>
          <w:tcPr>
            <w:tcW w:w="1424" w:type="dxa"/>
          </w:tcPr>
          <w:p w14:paraId="1EBD9BAA" w14:textId="3EC8D8B0" w:rsidR="00703BCC" w:rsidRPr="00805BE8" w:rsidRDefault="00703BCC" w:rsidP="00703BCC">
            <w:pPr>
              <w:spacing w:after="0"/>
              <w:rPr>
                <w:rFonts w:asciiTheme="minorHAnsi" w:hAnsiTheme="minorHAnsi" w:cstheme="minorHAnsi"/>
              </w:rPr>
            </w:pPr>
            <w:r>
              <w:rPr>
                <w:rFonts w:ascii="Arial" w:hAnsi="Arial" w:cs="Arial"/>
                <w:sz w:val="16"/>
                <w:szCs w:val="16"/>
              </w:rPr>
              <w:t>Nokia, Nokia Shanghai Bell</w:t>
            </w:r>
          </w:p>
        </w:tc>
        <w:tc>
          <w:tcPr>
            <w:tcW w:w="6585" w:type="dxa"/>
          </w:tcPr>
          <w:p w14:paraId="6B0990B0" w14:textId="3652BFA3" w:rsidR="00703BCC" w:rsidRPr="00805BE8" w:rsidRDefault="00703BCC" w:rsidP="00703BCC">
            <w:pPr>
              <w:spacing w:after="0"/>
              <w:rPr>
                <w:rFonts w:asciiTheme="minorHAnsi" w:hAnsiTheme="minorHAnsi" w:cstheme="minorHAnsi"/>
              </w:rPr>
            </w:pPr>
            <w:r>
              <w:rPr>
                <w:rFonts w:ascii="Arial" w:hAnsi="Arial" w:cs="Arial"/>
                <w:sz w:val="16"/>
                <w:szCs w:val="16"/>
              </w:rPr>
              <w:t>draftCR to 37.104 on introduction of Band n106</w:t>
            </w:r>
          </w:p>
        </w:tc>
      </w:tr>
      <w:tr w:rsidR="00703BCC" w14:paraId="5181B236" w14:textId="77777777" w:rsidTr="00CE47DC">
        <w:trPr>
          <w:trHeight w:val="468"/>
        </w:trPr>
        <w:tc>
          <w:tcPr>
            <w:tcW w:w="1622" w:type="dxa"/>
          </w:tcPr>
          <w:p w14:paraId="56DA5035" w14:textId="5CC2D957" w:rsidR="00703BCC" w:rsidRPr="00805BE8" w:rsidRDefault="000F1EF4" w:rsidP="00703BCC">
            <w:pPr>
              <w:spacing w:after="0"/>
              <w:rPr>
                <w:rFonts w:asciiTheme="minorHAnsi" w:hAnsiTheme="minorHAnsi" w:cstheme="minorHAnsi"/>
              </w:rPr>
            </w:pPr>
            <w:hyperlink r:id="rId35" w:tgtFrame="_parent" w:history="1">
              <w:r w:rsidR="00703BCC">
                <w:rPr>
                  <w:rStyle w:val="Hyperlink"/>
                  <w:rFonts w:ascii="Arial" w:hAnsi="Arial" w:cs="Arial"/>
                  <w:b/>
                  <w:bCs/>
                  <w:sz w:val="16"/>
                  <w:szCs w:val="16"/>
                </w:rPr>
                <w:t>R4-2313284</w:t>
              </w:r>
            </w:hyperlink>
          </w:p>
        </w:tc>
        <w:tc>
          <w:tcPr>
            <w:tcW w:w="1424" w:type="dxa"/>
          </w:tcPr>
          <w:p w14:paraId="1043F000" w14:textId="3A2DB539" w:rsidR="00703BCC" w:rsidRPr="00805BE8" w:rsidRDefault="00703BCC" w:rsidP="00703BCC">
            <w:pPr>
              <w:spacing w:after="0"/>
              <w:rPr>
                <w:rFonts w:asciiTheme="minorHAnsi" w:hAnsiTheme="minorHAnsi" w:cstheme="minorHAnsi"/>
              </w:rPr>
            </w:pPr>
            <w:r>
              <w:rPr>
                <w:rFonts w:ascii="Arial" w:hAnsi="Arial" w:cs="Arial"/>
                <w:sz w:val="16"/>
                <w:szCs w:val="16"/>
              </w:rPr>
              <w:t>Nokia, Nokia Shanghai Bell</w:t>
            </w:r>
          </w:p>
        </w:tc>
        <w:tc>
          <w:tcPr>
            <w:tcW w:w="6585" w:type="dxa"/>
          </w:tcPr>
          <w:p w14:paraId="195AF550" w14:textId="1F8EAF73" w:rsidR="00703BCC" w:rsidRPr="00805BE8" w:rsidRDefault="00703BCC" w:rsidP="00703BCC">
            <w:pPr>
              <w:spacing w:after="0"/>
              <w:rPr>
                <w:rFonts w:asciiTheme="minorHAnsi" w:hAnsiTheme="minorHAnsi" w:cstheme="minorHAnsi"/>
              </w:rPr>
            </w:pPr>
            <w:r>
              <w:rPr>
                <w:rFonts w:ascii="Arial" w:hAnsi="Arial" w:cs="Arial"/>
                <w:sz w:val="16"/>
                <w:szCs w:val="16"/>
              </w:rPr>
              <w:t>draftCR to 37.141 on introduction of Band n106</w:t>
            </w:r>
          </w:p>
        </w:tc>
      </w:tr>
      <w:tr w:rsidR="00703BCC" w14:paraId="1F2EF6A5" w14:textId="77777777" w:rsidTr="00CE47DC">
        <w:trPr>
          <w:trHeight w:val="468"/>
        </w:trPr>
        <w:tc>
          <w:tcPr>
            <w:tcW w:w="1622" w:type="dxa"/>
          </w:tcPr>
          <w:p w14:paraId="7B92186C" w14:textId="3A18D3DE" w:rsidR="00703BCC" w:rsidRPr="00805BE8" w:rsidRDefault="000F1EF4" w:rsidP="00703BCC">
            <w:pPr>
              <w:spacing w:after="0"/>
              <w:rPr>
                <w:rFonts w:asciiTheme="minorHAnsi" w:hAnsiTheme="minorHAnsi" w:cstheme="minorHAnsi"/>
              </w:rPr>
            </w:pPr>
            <w:hyperlink r:id="rId36" w:tgtFrame="_parent" w:history="1">
              <w:r w:rsidR="00703BCC">
                <w:rPr>
                  <w:rStyle w:val="Hyperlink"/>
                  <w:rFonts w:ascii="Arial" w:hAnsi="Arial" w:cs="Arial"/>
                  <w:b/>
                  <w:bCs/>
                  <w:sz w:val="16"/>
                  <w:szCs w:val="16"/>
                </w:rPr>
                <w:t>R4-2313285</w:t>
              </w:r>
            </w:hyperlink>
          </w:p>
        </w:tc>
        <w:tc>
          <w:tcPr>
            <w:tcW w:w="1424" w:type="dxa"/>
          </w:tcPr>
          <w:p w14:paraId="2EBFD7B4" w14:textId="068E2B05" w:rsidR="00703BCC" w:rsidRPr="00805BE8" w:rsidRDefault="00703BCC" w:rsidP="00703BCC">
            <w:pPr>
              <w:spacing w:after="0"/>
              <w:rPr>
                <w:rFonts w:asciiTheme="minorHAnsi" w:hAnsiTheme="minorHAnsi" w:cstheme="minorHAnsi"/>
              </w:rPr>
            </w:pPr>
            <w:r>
              <w:rPr>
                <w:rFonts w:ascii="Arial" w:hAnsi="Arial" w:cs="Arial"/>
                <w:sz w:val="16"/>
                <w:szCs w:val="16"/>
              </w:rPr>
              <w:t>Nokia, Nokia Shanghai Bell</w:t>
            </w:r>
          </w:p>
        </w:tc>
        <w:tc>
          <w:tcPr>
            <w:tcW w:w="6585" w:type="dxa"/>
          </w:tcPr>
          <w:p w14:paraId="10C2E099" w14:textId="3FEDA372" w:rsidR="00703BCC" w:rsidRPr="00805BE8" w:rsidRDefault="00703BCC" w:rsidP="00703BCC">
            <w:pPr>
              <w:spacing w:after="0"/>
              <w:rPr>
                <w:rFonts w:asciiTheme="minorHAnsi" w:hAnsiTheme="minorHAnsi" w:cstheme="minorHAnsi"/>
              </w:rPr>
            </w:pPr>
            <w:r>
              <w:rPr>
                <w:rFonts w:ascii="Arial" w:hAnsi="Arial" w:cs="Arial"/>
                <w:sz w:val="16"/>
                <w:szCs w:val="16"/>
              </w:rPr>
              <w:t>draftCR to 38.104 on introduction of Band n106</w:t>
            </w:r>
          </w:p>
        </w:tc>
      </w:tr>
      <w:tr w:rsidR="00703BCC" w14:paraId="772C44A7" w14:textId="77777777" w:rsidTr="00CE47DC">
        <w:trPr>
          <w:trHeight w:val="468"/>
        </w:trPr>
        <w:tc>
          <w:tcPr>
            <w:tcW w:w="1622" w:type="dxa"/>
          </w:tcPr>
          <w:p w14:paraId="67B8E018" w14:textId="6584CFC0" w:rsidR="00703BCC" w:rsidRPr="00805BE8" w:rsidRDefault="000F1EF4" w:rsidP="00703BCC">
            <w:pPr>
              <w:spacing w:after="0"/>
              <w:rPr>
                <w:rFonts w:asciiTheme="minorHAnsi" w:hAnsiTheme="minorHAnsi" w:cstheme="minorHAnsi"/>
              </w:rPr>
            </w:pPr>
            <w:hyperlink r:id="rId37" w:tgtFrame="_parent" w:history="1">
              <w:r w:rsidR="00703BCC">
                <w:rPr>
                  <w:rStyle w:val="Hyperlink"/>
                  <w:rFonts w:ascii="Arial" w:hAnsi="Arial" w:cs="Arial"/>
                  <w:b/>
                  <w:bCs/>
                  <w:sz w:val="16"/>
                  <w:szCs w:val="16"/>
                </w:rPr>
                <w:t>R4-2313286</w:t>
              </w:r>
            </w:hyperlink>
          </w:p>
        </w:tc>
        <w:tc>
          <w:tcPr>
            <w:tcW w:w="1424" w:type="dxa"/>
          </w:tcPr>
          <w:p w14:paraId="3A79F5DA" w14:textId="17151418" w:rsidR="00703BCC" w:rsidRPr="00805BE8" w:rsidRDefault="00703BCC" w:rsidP="00703BCC">
            <w:pPr>
              <w:spacing w:after="0"/>
              <w:rPr>
                <w:rFonts w:asciiTheme="minorHAnsi" w:hAnsiTheme="minorHAnsi" w:cstheme="minorHAnsi"/>
              </w:rPr>
            </w:pPr>
            <w:r>
              <w:rPr>
                <w:rFonts w:ascii="Arial" w:hAnsi="Arial" w:cs="Arial"/>
                <w:sz w:val="16"/>
                <w:szCs w:val="16"/>
              </w:rPr>
              <w:t>Nokia, Nokia Shanghai Bell</w:t>
            </w:r>
          </w:p>
        </w:tc>
        <w:tc>
          <w:tcPr>
            <w:tcW w:w="6585" w:type="dxa"/>
          </w:tcPr>
          <w:p w14:paraId="73D96CB5" w14:textId="1AA42FFF" w:rsidR="00703BCC" w:rsidRPr="00805BE8" w:rsidRDefault="00703BCC" w:rsidP="00703BCC">
            <w:pPr>
              <w:spacing w:after="0"/>
              <w:rPr>
                <w:rFonts w:asciiTheme="minorHAnsi" w:hAnsiTheme="minorHAnsi" w:cstheme="minorHAnsi"/>
              </w:rPr>
            </w:pPr>
            <w:r>
              <w:rPr>
                <w:rFonts w:ascii="Arial" w:hAnsi="Arial" w:cs="Arial"/>
                <w:sz w:val="16"/>
                <w:szCs w:val="16"/>
              </w:rPr>
              <w:t>draftCR to 38.141-1 on introduction of Band n106</w:t>
            </w:r>
          </w:p>
        </w:tc>
      </w:tr>
      <w:tr w:rsidR="00703BCC" w14:paraId="27705AB2" w14:textId="77777777" w:rsidTr="00CE47DC">
        <w:trPr>
          <w:trHeight w:val="468"/>
        </w:trPr>
        <w:tc>
          <w:tcPr>
            <w:tcW w:w="1622" w:type="dxa"/>
          </w:tcPr>
          <w:p w14:paraId="168E9AB9" w14:textId="3322EC5E" w:rsidR="00703BCC" w:rsidRPr="00805BE8" w:rsidRDefault="000F1EF4" w:rsidP="00703BCC">
            <w:pPr>
              <w:spacing w:after="0"/>
              <w:rPr>
                <w:rFonts w:asciiTheme="minorHAnsi" w:hAnsiTheme="minorHAnsi" w:cstheme="minorHAnsi"/>
              </w:rPr>
            </w:pPr>
            <w:hyperlink r:id="rId38" w:tgtFrame="_parent" w:history="1">
              <w:r w:rsidR="00703BCC">
                <w:rPr>
                  <w:rStyle w:val="Hyperlink"/>
                  <w:rFonts w:ascii="Arial" w:hAnsi="Arial" w:cs="Arial"/>
                  <w:b/>
                  <w:bCs/>
                  <w:sz w:val="16"/>
                  <w:szCs w:val="16"/>
                </w:rPr>
                <w:t>R4-2313287</w:t>
              </w:r>
            </w:hyperlink>
          </w:p>
        </w:tc>
        <w:tc>
          <w:tcPr>
            <w:tcW w:w="1424" w:type="dxa"/>
          </w:tcPr>
          <w:p w14:paraId="77D27502" w14:textId="1EB095D1" w:rsidR="00703BCC" w:rsidRPr="00805BE8" w:rsidRDefault="00703BCC" w:rsidP="00703BCC">
            <w:pPr>
              <w:spacing w:after="0"/>
              <w:rPr>
                <w:rFonts w:asciiTheme="minorHAnsi" w:hAnsiTheme="minorHAnsi" w:cstheme="minorHAnsi"/>
              </w:rPr>
            </w:pPr>
            <w:r>
              <w:rPr>
                <w:rFonts w:ascii="Arial" w:hAnsi="Arial" w:cs="Arial"/>
                <w:sz w:val="16"/>
                <w:szCs w:val="16"/>
              </w:rPr>
              <w:t>Nokia, Nokia Shanghai Bell</w:t>
            </w:r>
          </w:p>
        </w:tc>
        <w:tc>
          <w:tcPr>
            <w:tcW w:w="6585" w:type="dxa"/>
          </w:tcPr>
          <w:p w14:paraId="5FDFCAB5" w14:textId="27D20C79" w:rsidR="00703BCC" w:rsidRPr="00805BE8" w:rsidRDefault="00703BCC" w:rsidP="00703BCC">
            <w:pPr>
              <w:spacing w:after="0"/>
              <w:rPr>
                <w:rFonts w:asciiTheme="minorHAnsi" w:hAnsiTheme="minorHAnsi" w:cstheme="minorHAnsi"/>
              </w:rPr>
            </w:pPr>
            <w:r>
              <w:rPr>
                <w:rFonts w:ascii="Arial" w:hAnsi="Arial" w:cs="Arial"/>
                <w:sz w:val="16"/>
                <w:szCs w:val="16"/>
              </w:rPr>
              <w:t>draftCR to 38.141-2 on introduction of Band n106</w:t>
            </w:r>
          </w:p>
        </w:tc>
      </w:tr>
    </w:tbl>
    <w:p w14:paraId="50C69A1B" w14:textId="77777777" w:rsidR="003E60C2" w:rsidRPr="004A7544" w:rsidRDefault="003E60C2" w:rsidP="003E60C2"/>
    <w:p w14:paraId="6E12F145" w14:textId="77777777" w:rsidR="003E60C2" w:rsidRPr="004A7544" w:rsidRDefault="003E60C2" w:rsidP="003E60C2">
      <w:pPr>
        <w:pStyle w:val="Heading2"/>
      </w:pPr>
      <w:r w:rsidRPr="004A7544">
        <w:rPr>
          <w:rFonts w:hint="eastAsia"/>
        </w:rPr>
        <w:t>Open issues</w:t>
      </w:r>
      <w:r>
        <w:t xml:space="preserve"> summary</w:t>
      </w:r>
    </w:p>
    <w:p w14:paraId="67BEE0BF" w14:textId="0C11B886" w:rsidR="003E60C2" w:rsidRDefault="009C7FA6" w:rsidP="003E60C2">
      <w:pPr>
        <w:rPr>
          <w:iCs/>
          <w:color w:val="0070C0"/>
        </w:rPr>
      </w:pPr>
      <w:r w:rsidRPr="009C7FA6">
        <w:rPr>
          <w:iCs/>
          <w:color w:val="0070C0"/>
        </w:rPr>
        <w:t>The following table lists the affected specifications from the WID as well as the CR’s and draft CR’s presented in this meeting.</w:t>
      </w:r>
      <w:r w:rsidR="00536EFB">
        <w:rPr>
          <w:iCs/>
          <w:color w:val="0070C0"/>
        </w:rPr>
        <w:t xml:space="preserve">  Also, a suggested company to organize </w:t>
      </w:r>
      <w:r w:rsidR="004342A6">
        <w:rPr>
          <w:iCs/>
          <w:color w:val="0070C0"/>
        </w:rPr>
        <w:t xml:space="preserve">revision and </w:t>
      </w:r>
      <w:r w:rsidR="00536EFB">
        <w:rPr>
          <w:iCs/>
          <w:color w:val="0070C0"/>
        </w:rPr>
        <w:t xml:space="preserve">merging of CR’s </w:t>
      </w:r>
      <w:r w:rsidR="004342A6">
        <w:rPr>
          <w:iCs/>
          <w:color w:val="0070C0"/>
        </w:rPr>
        <w:t xml:space="preserve">and to incorporate agreements made this meeting </w:t>
      </w:r>
      <w:r w:rsidR="00536EFB">
        <w:rPr>
          <w:iCs/>
          <w:color w:val="0070C0"/>
        </w:rPr>
        <w:t>is provided below.</w:t>
      </w:r>
    </w:p>
    <w:p w14:paraId="6E064D1F" w14:textId="77777777" w:rsidR="00B635E9" w:rsidRDefault="00B635E9" w:rsidP="003E60C2">
      <w:pPr>
        <w:rPr>
          <w:iCs/>
          <w:color w:val="0070C0"/>
        </w:rPr>
      </w:pPr>
    </w:p>
    <w:tbl>
      <w:tblPr>
        <w:tblW w:w="8220" w:type="dxa"/>
        <w:jc w:val="center"/>
        <w:tblLook w:val="04A0" w:firstRow="1" w:lastRow="0" w:firstColumn="1" w:lastColumn="0" w:noHBand="0" w:noVBand="1"/>
      </w:tblPr>
      <w:tblGrid>
        <w:gridCol w:w="1900"/>
        <w:gridCol w:w="1580"/>
        <w:gridCol w:w="1580"/>
        <w:gridCol w:w="1580"/>
        <w:gridCol w:w="1580"/>
      </w:tblGrid>
      <w:tr w:rsidR="00536EFB" w:rsidRPr="00536EFB" w14:paraId="74B17D39" w14:textId="77777777" w:rsidTr="00ED1903">
        <w:trPr>
          <w:trHeight w:val="300"/>
          <w:jc w:val="center"/>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947C68" w14:textId="428900E6" w:rsidR="00536EFB" w:rsidRPr="00536EFB" w:rsidRDefault="00536EFB" w:rsidP="00536EFB">
            <w:pPr>
              <w:spacing w:after="0"/>
              <w:rPr>
                <w:rFonts w:ascii="Calibri" w:eastAsia="Times New Roman" w:hAnsi="Calibri" w:cs="Calibri"/>
                <w:b/>
                <w:bCs/>
                <w:color w:val="000000"/>
                <w:sz w:val="22"/>
                <w:szCs w:val="22"/>
                <w:lang w:val="en-US"/>
              </w:rPr>
            </w:pPr>
            <w:r>
              <w:rPr>
                <w:rFonts w:ascii="Calibri" w:eastAsia="Times New Roman" w:hAnsi="Calibri" w:cs="Calibri"/>
                <w:b/>
                <w:bCs/>
                <w:color w:val="000000"/>
                <w:sz w:val="22"/>
                <w:szCs w:val="22"/>
                <w:lang w:val="en-US"/>
              </w:rPr>
              <w:t>Specification</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227587E9" w14:textId="77777777" w:rsidR="00536EFB" w:rsidRPr="00536EFB" w:rsidRDefault="00536EFB" w:rsidP="00536EFB">
            <w:pPr>
              <w:spacing w:after="0"/>
              <w:jc w:val="center"/>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Huawei</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11EBBF4D" w14:textId="77777777" w:rsidR="00536EFB" w:rsidRPr="00536EFB" w:rsidRDefault="00536EFB" w:rsidP="00536EFB">
            <w:pPr>
              <w:spacing w:after="0"/>
              <w:jc w:val="center"/>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Nokia</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1C16B5A8" w14:textId="77777777" w:rsidR="00536EFB" w:rsidRPr="00536EFB" w:rsidRDefault="00536EFB" w:rsidP="00536EFB">
            <w:pPr>
              <w:spacing w:after="0"/>
              <w:jc w:val="center"/>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ZTE</w:t>
            </w:r>
          </w:p>
        </w:tc>
        <w:tc>
          <w:tcPr>
            <w:tcW w:w="1580" w:type="dxa"/>
            <w:tcBorders>
              <w:top w:val="single" w:sz="4" w:space="0" w:color="auto"/>
              <w:left w:val="nil"/>
              <w:bottom w:val="single" w:sz="4" w:space="0" w:color="auto"/>
              <w:right w:val="single" w:sz="4" w:space="0" w:color="auto"/>
            </w:tcBorders>
            <w:shd w:val="clear" w:color="auto" w:fill="auto"/>
            <w:noWrap/>
            <w:vAlign w:val="bottom"/>
            <w:hideMark/>
          </w:tcPr>
          <w:p w14:paraId="2E43A8DA" w14:textId="77777777" w:rsidR="00536EFB" w:rsidRPr="00536EFB" w:rsidRDefault="00536EFB" w:rsidP="00536EFB">
            <w:pPr>
              <w:spacing w:after="0"/>
              <w:jc w:val="center"/>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Merge</w:t>
            </w:r>
          </w:p>
        </w:tc>
      </w:tr>
      <w:tr w:rsidR="00536EFB" w:rsidRPr="00536EFB" w14:paraId="59F494E7"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81DDF3A"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38.101-1</w:t>
            </w:r>
          </w:p>
        </w:tc>
        <w:tc>
          <w:tcPr>
            <w:tcW w:w="1580" w:type="dxa"/>
            <w:tcBorders>
              <w:top w:val="nil"/>
              <w:left w:val="nil"/>
              <w:bottom w:val="single" w:sz="4" w:space="0" w:color="auto"/>
              <w:right w:val="single" w:sz="4" w:space="0" w:color="auto"/>
            </w:tcBorders>
            <w:shd w:val="clear" w:color="auto" w:fill="auto"/>
            <w:noWrap/>
            <w:vAlign w:val="bottom"/>
            <w:hideMark/>
          </w:tcPr>
          <w:p w14:paraId="0D09A717"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R4-2311448</w:t>
            </w:r>
          </w:p>
        </w:tc>
        <w:tc>
          <w:tcPr>
            <w:tcW w:w="1580" w:type="dxa"/>
            <w:tcBorders>
              <w:top w:val="nil"/>
              <w:left w:val="nil"/>
              <w:bottom w:val="single" w:sz="4" w:space="0" w:color="auto"/>
              <w:right w:val="single" w:sz="4" w:space="0" w:color="auto"/>
            </w:tcBorders>
            <w:shd w:val="clear" w:color="auto" w:fill="auto"/>
            <w:noWrap/>
            <w:vAlign w:val="bottom"/>
            <w:hideMark/>
          </w:tcPr>
          <w:p w14:paraId="465BC9DD"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R4-2311480</w:t>
            </w:r>
          </w:p>
        </w:tc>
        <w:tc>
          <w:tcPr>
            <w:tcW w:w="1580" w:type="dxa"/>
            <w:tcBorders>
              <w:top w:val="nil"/>
              <w:left w:val="nil"/>
              <w:bottom w:val="single" w:sz="4" w:space="0" w:color="auto"/>
              <w:right w:val="single" w:sz="4" w:space="0" w:color="auto"/>
            </w:tcBorders>
            <w:shd w:val="clear" w:color="auto" w:fill="auto"/>
            <w:noWrap/>
            <w:vAlign w:val="bottom"/>
            <w:hideMark/>
          </w:tcPr>
          <w:p w14:paraId="4A5BF914"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456F4D48" w14:textId="703FA5DD" w:rsidR="00536EFB" w:rsidRPr="00536EFB" w:rsidRDefault="00E93B56" w:rsidP="00536EFB">
            <w:pPr>
              <w:spacing w:after="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Nokia</w:t>
            </w:r>
          </w:p>
        </w:tc>
      </w:tr>
      <w:tr w:rsidR="00536EFB" w:rsidRPr="00536EFB" w14:paraId="0BFF7C78"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7014247"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38.133</w:t>
            </w:r>
          </w:p>
        </w:tc>
        <w:tc>
          <w:tcPr>
            <w:tcW w:w="1580" w:type="dxa"/>
            <w:tcBorders>
              <w:top w:val="nil"/>
              <w:left w:val="nil"/>
              <w:bottom w:val="single" w:sz="4" w:space="0" w:color="auto"/>
              <w:right w:val="single" w:sz="4" w:space="0" w:color="auto"/>
            </w:tcBorders>
            <w:shd w:val="clear" w:color="auto" w:fill="auto"/>
            <w:noWrap/>
            <w:vAlign w:val="bottom"/>
            <w:hideMark/>
          </w:tcPr>
          <w:p w14:paraId="265867E6"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R4-2311450</w:t>
            </w:r>
          </w:p>
        </w:tc>
        <w:tc>
          <w:tcPr>
            <w:tcW w:w="1580" w:type="dxa"/>
            <w:tcBorders>
              <w:top w:val="nil"/>
              <w:left w:val="nil"/>
              <w:bottom w:val="single" w:sz="4" w:space="0" w:color="auto"/>
              <w:right w:val="single" w:sz="4" w:space="0" w:color="auto"/>
            </w:tcBorders>
            <w:shd w:val="clear" w:color="auto" w:fill="auto"/>
            <w:noWrap/>
            <w:vAlign w:val="bottom"/>
            <w:hideMark/>
          </w:tcPr>
          <w:p w14:paraId="2896AEAF"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37B83808"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R4-2312236</w:t>
            </w:r>
          </w:p>
        </w:tc>
        <w:tc>
          <w:tcPr>
            <w:tcW w:w="1580" w:type="dxa"/>
            <w:tcBorders>
              <w:top w:val="nil"/>
              <w:left w:val="nil"/>
              <w:bottom w:val="single" w:sz="4" w:space="0" w:color="auto"/>
              <w:right w:val="single" w:sz="4" w:space="0" w:color="auto"/>
            </w:tcBorders>
            <w:shd w:val="clear" w:color="auto" w:fill="auto"/>
            <w:noWrap/>
            <w:vAlign w:val="bottom"/>
            <w:hideMark/>
          </w:tcPr>
          <w:p w14:paraId="314A572F"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ZTE</w:t>
            </w:r>
          </w:p>
        </w:tc>
      </w:tr>
      <w:tr w:rsidR="00536EFB" w:rsidRPr="00536EFB" w14:paraId="3E8EFEDD"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356CBA0"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38.104</w:t>
            </w:r>
          </w:p>
        </w:tc>
        <w:tc>
          <w:tcPr>
            <w:tcW w:w="1580" w:type="dxa"/>
            <w:tcBorders>
              <w:top w:val="nil"/>
              <w:left w:val="nil"/>
              <w:bottom w:val="single" w:sz="4" w:space="0" w:color="auto"/>
              <w:right w:val="single" w:sz="4" w:space="0" w:color="auto"/>
            </w:tcBorders>
            <w:shd w:val="clear" w:color="auto" w:fill="auto"/>
            <w:noWrap/>
            <w:vAlign w:val="bottom"/>
            <w:hideMark/>
          </w:tcPr>
          <w:p w14:paraId="13CEB6A2"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R4-2311449</w:t>
            </w:r>
          </w:p>
        </w:tc>
        <w:tc>
          <w:tcPr>
            <w:tcW w:w="1580" w:type="dxa"/>
            <w:tcBorders>
              <w:top w:val="nil"/>
              <w:left w:val="nil"/>
              <w:bottom w:val="single" w:sz="4" w:space="0" w:color="auto"/>
              <w:right w:val="single" w:sz="4" w:space="0" w:color="auto"/>
            </w:tcBorders>
            <w:shd w:val="clear" w:color="auto" w:fill="auto"/>
            <w:noWrap/>
            <w:vAlign w:val="bottom"/>
            <w:hideMark/>
          </w:tcPr>
          <w:p w14:paraId="7C4121D7"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R4-2313285</w:t>
            </w:r>
          </w:p>
        </w:tc>
        <w:tc>
          <w:tcPr>
            <w:tcW w:w="1580" w:type="dxa"/>
            <w:tcBorders>
              <w:top w:val="nil"/>
              <w:left w:val="nil"/>
              <w:bottom w:val="single" w:sz="4" w:space="0" w:color="auto"/>
              <w:right w:val="single" w:sz="4" w:space="0" w:color="auto"/>
            </w:tcBorders>
            <w:shd w:val="clear" w:color="auto" w:fill="auto"/>
            <w:noWrap/>
            <w:vAlign w:val="bottom"/>
            <w:hideMark/>
          </w:tcPr>
          <w:p w14:paraId="69BC2FC3"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73813303" w14:textId="25B03EA6" w:rsidR="00536EFB" w:rsidRPr="00536EFB" w:rsidRDefault="00E93B56" w:rsidP="00536EFB">
            <w:pPr>
              <w:spacing w:after="0"/>
              <w:rPr>
                <w:rFonts w:ascii="Calibri" w:eastAsia="Times New Roman" w:hAnsi="Calibri" w:cs="Calibri"/>
                <w:color w:val="000000"/>
                <w:sz w:val="22"/>
                <w:szCs w:val="22"/>
                <w:lang w:val="en-US"/>
              </w:rPr>
            </w:pPr>
            <w:r>
              <w:rPr>
                <w:rFonts w:ascii="Calibri" w:eastAsia="Times New Roman" w:hAnsi="Calibri" w:cs="Calibri"/>
                <w:color w:val="000000"/>
                <w:sz w:val="22"/>
                <w:szCs w:val="22"/>
                <w:lang w:val="en-US"/>
              </w:rPr>
              <w:t>Huawei</w:t>
            </w:r>
          </w:p>
        </w:tc>
      </w:tr>
      <w:tr w:rsidR="00536EFB" w:rsidRPr="00536EFB" w14:paraId="02559CE3"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ED43908"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38.141-1</w:t>
            </w:r>
          </w:p>
        </w:tc>
        <w:tc>
          <w:tcPr>
            <w:tcW w:w="1580" w:type="dxa"/>
            <w:tcBorders>
              <w:top w:val="nil"/>
              <w:left w:val="nil"/>
              <w:bottom w:val="single" w:sz="4" w:space="0" w:color="auto"/>
              <w:right w:val="single" w:sz="4" w:space="0" w:color="auto"/>
            </w:tcBorders>
            <w:shd w:val="clear" w:color="auto" w:fill="auto"/>
            <w:noWrap/>
            <w:vAlign w:val="bottom"/>
            <w:hideMark/>
          </w:tcPr>
          <w:p w14:paraId="7E9CAC16"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5B82D36F"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R4-2313286</w:t>
            </w:r>
          </w:p>
        </w:tc>
        <w:tc>
          <w:tcPr>
            <w:tcW w:w="1580" w:type="dxa"/>
            <w:tcBorders>
              <w:top w:val="nil"/>
              <w:left w:val="nil"/>
              <w:bottom w:val="single" w:sz="4" w:space="0" w:color="auto"/>
              <w:right w:val="single" w:sz="4" w:space="0" w:color="auto"/>
            </w:tcBorders>
            <w:shd w:val="clear" w:color="auto" w:fill="auto"/>
            <w:noWrap/>
            <w:vAlign w:val="bottom"/>
            <w:hideMark/>
          </w:tcPr>
          <w:p w14:paraId="44F62483"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31E3919A"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Nokia</w:t>
            </w:r>
          </w:p>
        </w:tc>
      </w:tr>
      <w:tr w:rsidR="00536EFB" w:rsidRPr="00536EFB" w14:paraId="7528A872"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9705F12"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38.141-2</w:t>
            </w:r>
          </w:p>
        </w:tc>
        <w:tc>
          <w:tcPr>
            <w:tcW w:w="1580" w:type="dxa"/>
            <w:tcBorders>
              <w:top w:val="nil"/>
              <w:left w:val="nil"/>
              <w:bottom w:val="single" w:sz="4" w:space="0" w:color="auto"/>
              <w:right w:val="single" w:sz="4" w:space="0" w:color="auto"/>
            </w:tcBorders>
            <w:shd w:val="clear" w:color="auto" w:fill="auto"/>
            <w:noWrap/>
            <w:vAlign w:val="bottom"/>
            <w:hideMark/>
          </w:tcPr>
          <w:p w14:paraId="56FC0EA1"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1ECA2635"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R4-2313287</w:t>
            </w:r>
          </w:p>
        </w:tc>
        <w:tc>
          <w:tcPr>
            <w:tcW w:w="1580" w:type="dxa"/>
            <w:tcBorders>
              <w:top w:val="nil"/>
              <w:left w:val="nil"/>
              <w:bottom w:val="single" w:sz="4" w:space="0" w:color="auto"/>
              <w:right w:val="single" w:sz="4" w:space="0" w:color="auto"/>
            </w:tcBorders>
            <w:shd w:val="clear" w:color="auto" w:fill="auto"/>
            <w:noWrap/>
            <w:vAlign w:val="bottom"/>
            <w:hideMark/>
          </w:tcPr>
          <w:p w14:paraId="4C28926D"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4B862AE6"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Nokia</w:t>
            </w:r>
          </w:p>
        </w:tc>
      </w:tr>
      <w:tr w:rsidR="00536EFB" w:rsidRPr="00536EFB" w14:paraId="446C3FE1"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3D31706"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36.104</w:t>
            </w:r>
          </w:p>
        </w:tc>
        <w:tc>
          <w:tcPr>
            <w:tcW w:w="1580" w:type="dxa"/>
            <w:tcBorders>
              <w:top w:val="nil"/>
              <w:left w:val="nil"/>
              <w:bottom w:val="single" w:sz="4" w:space="0" w:color="auto"/>
              <w:right w:val="single" w:sz="4" w:space="0" w:color="auto"/>
            </w:tcBorders>
            <w:shd w:val="clear" w:color="auto" w:fill="auto"/>
            <w:noWrap/>
            <w:vAlign w:val="bottom"/>
            <w:hideMark/>
          </w:tcPr>
          <w:p w14:paraId="44271387"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R4-2311452</w:t>
            </w:r>
          </w:p>
        </w:tc>
        <w:tc>
          <w:tcPr>
            <w:tcW w:w="1580" w:type="dxa"/>
            <w:tcBorders>
              <w:top w:val="nil"/>
              <w:left w:val="nil"/>
              <w:bottom w:val="single" w:sz="4" w:space="0" w:color="auto"/>
              <w:right w:val="single" w:sz="4" w:space="0" w:color="auto"/>
            </w:tcBorders>
            <w:shd w:val="clear" w:color="auto" w:fill="auto"/>
            <w:noWrap/>
            <w:vAlign w:val="bottom"/>
            <w:hideMark/>
          </w:tcPr>
          <w:p w14:paraId="2A24ED6C"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R4-2313281</w:t>
            </w:r>
          </w:p>
        </w:tc>
        <w:tc>
          <w:tcPr>
            <w:tcW w:w="1580" w:type="dxa"/>
            <w:tcBorders>
              <w:top w:val="nil"/>
              <w:left w:val="nil"/>
              <w:bottom w:val="single" w:sz="4" w:space="0" w:color="auto"/>
              <w:right w:val="single" w:sz="4" w:space="0" w:color="auto"/>
            </w:tcBorders>
            <w:shd w:val="clear" w:color="auto" w:fill="auto"/>
            <w:noWrap/>
            <w:vAlign w:val="bottom"/>
            <w:hideMark/>
          </w:tcPr>
          <w:p w14:paraId="65B517BB"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R4-2312026</w:t>
            </w:r>
          </w:p>
        </w:tc>
        <w:tc>
          <w:tcPr>
            <w:tcW w:w="1580" w:type="dxa"/>
            <w:tcBorders>
              <w:top w:val="nil"/>
              <w:left w:val="nil"/>
              <w:bottom w:val="single" w:sz="4" w:space="0" w:color="auto"/>
              <w:right w:val="single" w:sz="4" w:space="0" w:color="auto"/>
            </w:tcBorders>
            <w:shd w:val="clear" w:color="auto" w:fill="auto"/>
            <w:noWrap/>
            <w:vAlign w:val="bottom"/>
            <w:hideMark/>
          </w:tcPr>
          <w:p w14:paraId="6F5C566B"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ZTE</w:t>
            </w:r>
          </w:p>
        </w:tc>
      </w:tr>
      <w:tr w:rsidR="00536EFB" w:rsidRPr="00536EFB" w14:paraId="05A29D2F"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7DB8211"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36.141</w:t>
            </w:r>
          </w:p>
        </w:tc>
        <w:tc>
          <w:tcPr>
            <w:tcW w:w="1580" w:type="dxa"/>
            <w:tcBorders>
              <w:top w:val="nil"/>
              <w:left w:val="nil"/>
              <w:bottom w:val="single" w:sz="4" w:space="0" w:color="auto"/>
              <w:right w:val="single" w:sz="4" w:space="0" w:color="auto"/>
            </w:tcBorders>
            <w:shd w:val="clear" w:color="auto" w:fill="auto"/>
            <w:noWrap/>
            <w:vAlign w:val="bottom"/>
            <w:hideMark/>
          </w:tcPr>
          <w:p w14:paraId="0B198C2A"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R4-2311453</w:t>
            </w:r>
          </w:p>
        </w:tc>
        <w:tc>
          <w:tcPr>
            <w:tcW w:w="1580" w:type="dxa"/>
            <w:tcBorders>
              <w:top w:val="nil"/>
              <w:left w:val="nil"/>
              <w:bottom w:val="single" w:sz="4" w:space="0" w:color="auto"/>
              <w:right w:val="single" w:sz="4" w:space="0" w:color="auto"/>
            </w:tcBorders>
            <w:shd w:val="clear" w:color="auto" w:fill="auto"/>
            <w:noWrap/>
            <w:vAlign w:val="bottom"/>
            <w:hideMark/>
          </w:tcPr>
          <w:p w14:paraId="6E22CD65"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R4-2313282</w:t>
            </w:r>
          </w:p>
        </w:tc>
        <w:tc>
          <w:tcPr>
            <w:tcW w:w="1580" w:type="dxa"/>
            <w:tcBorders>
              <w:top w:val="nil"/>
              <w:left w:val="nil"/>
              <w:bottom w:val="single" w:sz="4" w:space="0" w:color="auto"/>
              <w:right w:val="single" w:sz="4" w:space="0" w:color="auto"/>
            </w:tcBorders>
            <w:shd w:val="clear" w:color="auto" w:fill="auto"/>
            <w:hideMark/>
          </w:tcPr>
          <w:p w14:paraId="482E86FD"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R4-2312027</w:t>
            </w:r>
          </w:p>
        </w:tc>
        <w:tc>
          <w:tcPr>
            <w:tcW w:w="1580" w:type="dxa"/>
            <w:tcBorders>
              <w:top w:val="nil"/>
              <w:left w:val="nil"/>
              <w:bottom w:val="single" w:sz="4" w:space="0" w:color="auto"/>
              <w:right w:val="single" w:sz="4" w:space="0" w:color="auto"/>
            </w:tcBorders>
            <w:shd w:val="clear" w:color="auto" w:fill="auto"/>
            <w:hideMark/>
          </w:tcPr>
          <w:p w14:paraId="3BFD75F2"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ZTE</w:t>
            </w:r>
          </w:p>
        </w:tc>
      </w:tr>
      <w:tr w:rsidR="00536EFB" w:rsidRPr="00536EFB" w14:paraId="7588FFE3"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A74C680"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37.104</w:t>
            </w:r>
          </w:p>
        </w:tc>
        <w:tc>
          <w:tcPr>
            <w:tcW w:w="1580" w:type="dxa"/>
            <w:tcBorders>
              <w:top w:val="nil"/>
              <w:left w:val="nil"/>
              <w:bottom w:val="single" w:sz="4" w:space="0" w:color="auto"/>
              <w:right w:val="single" w:sz="4" w:space="0" w:color="auto"/>
            </w:tcBorders>
            <w:shd w:val="clear" w:color="auto" w:fill="auto"/>
            <w:noWrap/>
            <w:vAlign w:val="bottom"/>
            <w:hideMark/>
          </w:tcPr>
          <w:p w14:paraId="7CEFFFB4"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R4-2311454</w:t>
            </w:r>
          </w:p>
        </w:tc>
        <w:tc>
          <w:tcPr>
            <w:tcW w:w="1580" w:type="dxa"/>
            <w:tcBorders>
              <w:top w:val="nil"/>
              <w:left w:val="nil"/>
              <w:bottom w:val="single" w:sz="4" w:space="0" w:color="auto"/>
              <w:right w:val="single" w:sz="4" w:space="0" w:color="auto"/>
            </w:tcBorders>
            <w:shd w:val="clear" w:color="auto" w:fill="auto"/>
            <w:noWrap/>
            <w:vAlign w:val="bottom"/>
            <w:hideMark/>
          </w:tcPr>
          <w:p w14:paraId="1E31891D"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R4-2313283</w:t>
            </w:r>
          </w:p>
        </w:tc>
        <w:tc>
          <w:tcPr>
            <w:tcW w:w="1580" w:type="dxa"/>
            <w:tcBorders>
              <w:top w:val="nil"/>
              <w:left w:val="nil"/>
              <w:bottom w:val="single" w:sz="4" w:space="0" w:color="auto"/>
              <w:right w:val="single" w:sz="4" w:space="0" w:color="auto"/>
            </w:tcBorders>
            <w:shd w:val="clear" w:color="auto" w:fill="auto"/>
            <w:hideMark/>
          </w:tcPr>
          <w:p w14:paraId="6D65E696"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R4-2312028</w:t>
            </w:r>
          </w:p>
        </w:tc>
        <w:tc>
          <w:tcPr>
            <w:tcW w:w="1580" w:type="dxa"/>
            <w:tcBorders>
              <w:top w:val="nil"/>
              <w:left w:val="nil"/>
              <w:bottom w:val="single" w:sz="4" w:space="0" w:color="auto"/>
              <w:right w:val="single" w:sz="4" w:space="0" w:color="auto"/>
            </w:tcBorders>
            <w:shd w:val="clear" w:color="auto" w:fill="auto"/>
            <w:hideMark/>
          </w:tcPr>
          <w:p w14:paraId="794C0C83"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Nokia</w:t>
            </w:r>
          </w:p>
        </w:tc>
      </w:tr>
      <w:tr w:rsidR="00536EFB" w:rsidRPr="00536EFB" w14:paraId="582BDFAB"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3CDA2E0"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37.141</w:t>
            </w:r>
          </w:p>
        </w:tc>
        <w:tc>
          <w:tcPr>
            <w:tcW w:w="1580" w:type="dxa"/>
            <w:tcBorders>
              <w:top w:val="nil"/>
              <w:left w:val="nil"/>
              <w:bottom w:val="single" w:sz="4" w:space="0" w:color="auto"/>
              <w:right w:val="single" w:sz="4" w:space="0" w:color="auto"/>
            </w:tcBorders>
            <w:shd w:val="clear" w:color="auto" w:fill="auto"/>
            <w:noWrap/>
            <w:vAlign w:val="bottom"/>
            <w:hideMark/>
          </w:tcPr>
          <w:p w14:paraId="22EE2526"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R4-2311455</w:t>
            </w:r>
          </w:p>
        </w:tc>
        <w:tc>
          <w:tcPr>
            <w:tcW w:w="1580" w:type="dxa"/>
            <w:tcBorders>
              <w:top w:val="nil"/>
              <w:left w:val="nil"/>
              <w:bottom w:val="single" w:sz="4" w:space="0" w:color="auto"/>
              <w:right w:val="single" w:sz="4" w:space="0" w:color="auto"/>
            </w:tcBorders>
            <w:shd w:val="clear" w:color="auto" w:fill="auto"/>
            <w:noWrap/>
            <w:vAlign w:val="bottom"/>
            <w:hideMark/>
          </w:tcPr>
          <w:p w14:paraId="2513D801"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R4-2313284</w:t>
            </w:r>
          </w:p>
        </w:tc>
        <w:tc>
          <w:tcPr>
            <w:tcW w:w="1580" w:type="dxa"/>
            <w:tcBorders>
              <w:top w:val="nil"/>
              <w:left w:val="nil"/>
              <w:bottom w:val="single" w:sz="4" w:space="0" w:color="auto"/>
              <w:right w:val="single" w:sz="4" w:space="0" w:color="auto"/>
            </w:tcBorders>
            <w:shd w:val="clear" w:color="auto" w:fill="auto"/>
            <w:hideMark/>
          </w:tcPr>
          <w:p w14:paraId="055276DC"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R4-2312029</w:t>
            </w:r>
          </w:p>
        </w:tc>
        <w:tc>
          <w:tcPr>
            <w:tcW w:w="1580" w:type="dxa"/>
            <w:tcBorders>
              <w:top w:val="nil"/>
              <w:left w:val="nil"/>
              <w:bottom w:val="single" w:sz="4" w:space="0" w:color="auto"/>
              <w:right w:val="single" w:sz="4" w:space="0" w:color="auto"/>
            </w:tcBorders>
            <w:shd w:val="clear" w:color="auto" w:fill="auto"/>
            <w:hideMark/>
          </w:tcPr>
          <w:p w14:paraId="47A676E4" w14:textId="57639EBE" w:rsidR="00536EFB" w:rsidRPr="00536EFB" w:rsidRDefault="00536EFB" w:rsidP="00536EFB">
            <w:pPr>
              <w:spacing w:after="0"/>
              <w:rPr>
                <w:rFonts w:ascii="Calibri" w:eastAsia="Times New Roman" w:hAnsi="Calibri" w:cs="Calibri"/>
                <w:sz w:val="22"/>
                <w:szCs w:val="22"/>
                <w:lang w:val="en-US"/>
              </w:rPr>
            </w:pPr>
            <w:r>
              <w:rPr>
                <w:rFonts w:ascii="Calibri" w:eastAsia="Times New Roman" w:hAnsi="Calibri" w:cs="Calibri"/>
                <w:sz w:val="22"/>
                <w:szCs w:val="22"/>
                <w:lang w:val="en-US"/>
              </w:rPr>
              <w:t>ZTE</w:t>
            </w:r>
          </w:p>
        </w:tc>
      </w:tr>
      <w:tr w:rsidR="00536EFB" w:rsidRPr="00536EFB" w14:paraId="3BE014EB"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63090F8"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37.105</w:t>
            </w:r>
          </w:p>
        </w:tc>
        <w:tc>
          <w:tcPr>
            <w:tcW w:w="1580" w:type="dxa"/>
            <w:tcBorders>
              <w:top w:val="nil"/>
              <w:left w:val="nil"/>
              <w:bottom w:val="single" w:sz="4" w:space="0" w:color="auto"/>
              <w:right w:val="single" w:sz="4" w:space="0" w:color="auto"/>
            </w:tcBorders>
            <w:shd w:val="clear" w:color="auto" w:fill="auto"/>
            <w:noWrap/>
            <w:vAlign w:val="bottom"/>
            <w:hideMark/>
          </w:tcPr>
          <w:p w14:paraId="30363883"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2B22B8D5"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6E19828A"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63B1ED0E"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r>
      <w:tr w:rsidR="00536EFB" w:rsidRPr="00536EFB" w14:paraId="4E3FD513"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E8F4541"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37.145-1</w:t>
            </w:r>
          </w:p>
        </w:tc>
        <w:tc>
          <w:tcPr>
            <w:tcW w:w="1580" w:type="dxa"/>
            <w:tcBorders>
              <w:top w:val="nil"/>
              <w:left w:val="nil"/>
              <w:bottom w:val="single" w:sz="4" w:space="0" w:color="auto"/>
              <w:right w:val="single" w:sz="4" w:space="0" w:color="auto"/>
            </w:tcBorders>
            <w:shd w:val="clear" w:color="auto" w:fill="auto"/>
            <w:noWrap/>
            <w:vAlign w:val="bottom"/>
            <w:hideMark/>
          </w:tcPr>
          <w:p w14:paraId="796085D5"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R4-2311456</w:t>
            </w:r>
          </w:p>
        </w:tc>
        <w:tc>
          <w:tcPr>
            <w:tcW w:w="1580" w:type="dxa"/>
            <w:tcBorders>
              <w:top w:val="nil"/>
              <w:left w:val="nil"/>
              <w:bottom w:val="single" w:sz="4" w:space="0" w:color="auto"/>
              <w:right w:val="single" w:sz="4" w:space="0" w:color="auto"/>
            </w:tcBorders>
            <w:shd w:val="clear" w:color="auto" w:fill="auto"/>
            <w:noWrap/>
            <w:vAlign w:val="bottom"/>
            <w:hideMark/>
          </w:tcPr>
          <w:p w14:paraId="06FB3791"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hideMark/>
          </w:tcPr>
          <w:p w14:paraId="6E8F5A77"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R4-2312030</w:t>
            </w:r>
          </w:p>
        </w:tc>
        <w:tc>
          <w:tcPr>
            <w:tcW w:w="1580" w:type="dxa"/>
            <w:tcBorders>
              <w:top w:val="nil"/>
              <w:left w:val="nil"/>
              <w:bottom w:val="single" w:sz="4" w:space="0" w:color="auto"/>
              <w:right w:val="single" w:sz="4" w:space="0" w:color="auto"/>
            </w:tcBorders>
            <w:shd w:val="clear" w:color="auto" w:fill="auto"/>
            <w:hideMark/>
          </w:tcPr>
          <w:p w14:paraId="0C8E6831"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Huawei</w:t>
            </w:r>
          </w:p>
        </w:tc>
      </w:tr>
      <w:tr w:rsidR="00536EFB" w:rsidRPr="00536EFB" w14:paraId="4BFE65D1"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1DE195D"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37.145-2</w:t>
            </w:r>
          </w:p>
        </w:tc>
        <w:tc>
          <w:tcPr>
            <w:tcW w:w="1580" w:type="dxa"/>
            <w:tcBorders>
              <w:top w:val="nil"/>
              <w:left w:val="nil"/>
              <w:bottom w:val="single" w:sz="4" w:space="0" w:color="auto"/>
              <w:right w:val="single" w:sz="4" w:space="0" w:color="auto"/>
            </w:tcBorders>
            <w:shd w:val="clear" w:color="auto" w:fill="auto"/>
            <w:noWrap/>
            <w:vAlign w:val="bottom"/>
            <w:hideMark/>
          </w:tcPr>
          <w:p w14:paraId="407FC7FF"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R4-2311457</w:t>
            </w:r>
          </w:p>
        </w:tc>
        <w:tc>
          <w:tcPr>
            <w:tcW w:w="1580" w:type="dxa"/>
            <w:tcBorders>
              <w:top w:val="nil"/>
              <w:left w:val="nil"/>
              <w:bottom w:val="single" w:sz="4" w:space="0" w:color="auto"/>
              <w:right w:val="single" w:sz="4" w:space="0" w:color="auto"/>
            </w:tcBorders>
            <w:shd w:val="clear" w:color="auto" w:fill="auto"/>
            <w:noWrap/>
            <w:vAlign w:val="bottom"/>
            <w:hideMark/>
          </w:tcPr>
          <w:p w14:paraId="012858DC"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hideMark/>
          </w:tcPr>
          <w:p w14:paraId="03E5A487"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R4-2312031</w:t>
            </w:r>
          </w:p>
        </w:tc>
        <w:tc>
          <w:tcPr>
            <w:tcW w:w="1580" w:type="dxa"/>
            <w:tcBorders>
              <w:top w:val="nil"/>
              <w:left w:val="nil"/>
              <w:bottom w:val="single" w:sz="4" w:space="0" w:color="auto"/>
              <w:right w:val="single" w:sz="4" w:space="0" w:color="auto"/>
            </w:tcBorders>
            <w:shd w:val="clear" w:color="auto" w:fill="auto"/>
            <w:hideMark/>
          </w:tcPr>
          <w:p w14:paraId="1BE56FCA" w14:textId="77777777" w:rsidR="00536EFB" w:rsidRPr="00536EFB" w:rsidRDefault="00536EFB" w:rsidP="00536EFB">
            <w:pPr>
              <w:spacing w:after="0"/>
              <w:rPr>
                <w:rFonts w:ascii="Calibri" w:eastAsia="Times New Roman" w:hAnsi="Calibri" w:cs="Calibri"/>
                <w:sz w:val="22"/>
                <w:szCs w:val="22"/>
                <w:lang w:val="en-US"/>
              </w:rPr>
            </w:pPr>
            <w:r w:rsidRPr="00536EFB">
              <w:rPr>
                <w:rFonts w:ascii="Calibri" w:eastAsia="Times New Roman" w:hAnsi="Calibri" w:cs="Calibri"/>
                <w:sz w:val="22"/>
                <w:szCs w:val="22"/>
                <w:lang w:val="en-US"/>
              </w:rPr>
              <w:t>Huawei</w:t>
            </w:r>
          </w:p>
        </w:tc>
      </w:tr>
      <w:tr w:rsidR="00536EFB" w:rsidRPr="00536EFB" w14:paraId="6AD1D9C8"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994DDC6"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5F0CEB2A"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0DA69C61"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4BC9DADA"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19DDBE15"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r>
      <w:tr w:rsidR="00536EFB" w:rsidRPr="00536EFB" w14:paraId="707E4E48" w14:textId="77777777" w:rsidTr="00ED1903">
        <w:trPr>
          <w:trHeight w:val="300"/>
          <w:jc w:val="center"/>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F9CC9AA" w14:textId="77777777" w:rsidR="00536EFB" w:rsidRPr="00536EFB" w:rsidRDefault="00536EFB" w:rsidP="00536EFB">
            <w:pPr>
              <w:spacing w:after="0"/>
              <w:rPr>
                <w:rFonts w:ascii="Calibri" w:eastAsia="Times New Roman" w:hAnsi="Calibri" w:cs="Calibri"/>
                <w:b/>
                <w:bCs/>
                <w:color w:val="000000"/>
                <w:sz w:val="22"/>
                <w:szCs w:val="22"/>
                <w:lang w:val="en-US"/>
              </w:rPr>
            </w:pPr>
            <w:r w:rsidRPr="00536EFB">
              <w:rPr>
                <w:rFonts w:ascii="Calibri" w:eastAsia="Times New Roman" w:hAnsi="Calibri" w:cs="Calibri"/>
                <w:b/>
                <w:bCs/>
                <w:color w:val="000000"/>
                <w:sz w:val="22"/>
                <w:szCs w:val="22"/>
                <w:lang w:val="en-US"/>
              </w:rPr>
              <w:t>36.101 (not in WID)</w:t>
            </w:r>
          </w:p>
        </w:tc>
        <w:tc>
          <w:tcPr>
            <w:tcW w:w="1580" w:type="dxa"/>
            <w:tcBorders>
              <w:top w:val="nil"/>
              <w:left w:val="nil"/>
              <w:bottom w:val="single" w:sz="4" w:space="0" w:color="auto"/>
              <w:right w:val="single" w:sz="4" w:space="0" w:color="auto"/>
            </w:tcBorders>
            <w:shd w:val="clear" w:color="auto" w:fill="auto"/>
            <w:noWrap/>
            <w:vAlign w:val="bottom"/>
            <w:hideMark/>
          </w:tcPr>
          <w:p w14:paraId="0CF149EA"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R4-2311451</w:t>
            </w:r>
          </w:p>
        </w:tc>
        <w:tc>
          <w:tcPr>
            <w:tcW w:w="1580" w:type="dxa"/>
            <w:tcBorders>
              <w:top w:val="nil"/>
              <w:left w:val="nil"/>
              <w:bottom w:val="single" w:sz="4" w:space="0" w:color="auto"/>
              <w:right w:val="single" w:sz="4" w:space="0" w:color="auto"/>
            </w:tcBorders>
            <w:shd w:val="clear" w:color="auto" w:fill="auto"/>
            <w:noWrap/>
            <w:vAlign w:val="bottom"/>
            <w:hideMark/>
          </w:tcPr>
          <w:p w14:paraId="1FAD509B"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56F9FF6F"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 </w:t>
            </w:r>
          </w:p>
        </w:tc>
        <w:tc>
          <w:tcPr>
            <w:tcW w:w="1580" w:type="dxa"/>
            <w:tcBorders>
              <w:top w:val="nil"/>
              <w:left w:val="nil"/>
              <w:bottom w:val="single" w:sz="4" w:space="0" w:color="auto"/>
              <w:right w:val="single" w:sz="4" w:space="0" w:color="auto"/>
            </w:tcBorders>
            <w:shd w:val="clear" w:color="auto" w:fill="auto"/>
            <w:noWrap/>
            <w:vAlign w:val="bottom"/>
            <w:hideMark/>
          </w:tcPr>
          <w:p w14:paraId="4FC916D8" w14:textId="77777777" w:rsidR="00536EFB" w:rsidRPr="00536EFB" w:rsidRDefault="00536EFB" w:rsidP="00536EFB">
            <w:pPr>
              <w:spacing w:after="0"/>
              <w:rPr>
                <w:rFonts w:ascii="Calibri" w:eastAsia="Times New Roman" w:hAnsi="Calibri" w:cs="Calibri"/>
                <w:color w:val="000000"/>
                <w:sz w:val="22"/>
                <w:szCs w:val="22"/>
                <w:lang w:val="en-US"/>
              </w:rPr>
            </w:pPr>
            <w:r w:rsidRPr="00536EFB">
              <w:rPr>
                <w:rFonts w:ascii="Calibri" w:eastAsia="Times New Roman" w:hAnsi="Calibri" w:cs="Calibri"/>
                <w:color w:val="000000"/>
                <w:sz w:val="22"/>
                <w:szCs w:val="22"/>
                <w:lang w:val="en-US"/>
              </w:rPr>
              <w:t>Huawei</w:t>
            </w:r>
          </w:p>
        </w:tc>
      </w:tr>
    </w:tbl>
    <w:p w14:paraId="07647FEF" w14:textId="77777777" w:rsidR="00B635E9" w:rsidRPr="009C7FA6" w:rsidRDefault="00B635E9" w:rsidP="003E60C2">
      <w:pPr>
        <w:rPr>
          <w:iCs/>
          <w:color w:val="0070C0"/>
          <w:lang w:eastAsia="zh-CN"/>
        </w:rPr>
      </w:pPr>
    </w:p>
    <w:sectPr w:rsidR="00B635E9" w:rsidRPr="009C7FA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397DD" w14:textId="77777777" w:rsidR="009B1443" w:rsidRDefault="009B1443">
      <w:r>
        <w:separator/>
      </w:r>
    </w:p>
  </w:endnote>
  <w:endnote w:type="continuationSeparator" w:id="0">
    <w:p w14:paraId="0EA139E6" w14:textId="77777777" w:rsidR="009B1443" w:rsidRDefault="009B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altName w:val="Microsoft YaHei"/>
    <w:panose1 w:val="020B0604020202020204"/>
    <w:charset w:val="86"/>
    <w:family w:val="swiss"/>
    <w:pitch w:val="default"/>
    <w:sig w:usb0="00000000" w:usb1="00000000" w:usb2="0000003F" w:usb3="00000000" w:csb0="603F01FF" w:csb1="FFFF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A68E4" w14:textId="77777777" w:rsidR="009B1443" w:rsidRDefault="009B1443">
      <w:r>
        <w:separator/>
      </w:r>
    </w:p>
  </w:footnote>
  <w:footnote w:type="continuationSeparator" w:id="0">
    <w:p w14:paraId="2104CC0B" w14:textId="77777777" w:rsidR="009B1443" w:rsidRDefault="009B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B758B1"/>
    <w:multiLevelType w:val="hybridMultilevel"/>
    <w:tmpl w:val="817299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7"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9" w15:restartNumberingAfterBreak="0">
    <w:nsid w:val="58B73482"/>
    <w:multiLevelType w:val="hybridMultilevel"/>
    <w:tmpl w:val="1C46F44E"/>
    <w:lvl w:ilvl="0" w:tplc="080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15:restartNumberingAfterBreak="0">
    <w:nsid w:val="5AF1289F"/>
    <w:multiLevelType w:val="hybridMultilevel"/>
    <w:tmpl w:val="2FF05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6"/>
  </w:num>
  <w:num w:numId="3" w16cid:durableId="845053056">
    <w:abstractNumId w:val="11"/>
  </w:num>
  <w:num w:numId="4" w16cid:durableId="574896988">
    <w:abstractNumId w:val="9"/>
  </w:num>
  <w:num w:numId="5" w16cid:durableId="1797749362">
    <w:abstractNumId w:val="8"/>
  </w:num>
  <w:num w:numId="6" w16cid:durableId="899943885">
    <w:abstractNumId w:val="8"/>
  </w:num>
  <w:num w:numId="7" w16cid:durableId="1512796906">
    <w:abstractNumId w:val="8"/>
  </w:num>
  <w:num w:numId="8" w16cid:durableId="203450138">
    <w:abstractNumId w:val="8"/>
  </w:num>
  <w:num w:numId="9" w16cid:durableId="158355102">
    <w:abstractNumId w:val="8"/>
  </w:num>
  <w:num w:numId="10" w16cid:durableId="1628313981">
    <w:abstractNumId w:val="8"/>
  </w:num>
  <w:num w:numId="11" w16cid:durableId="121701034">
    <w:abstractNumId w:val="8"/>
  </w:num>
  <w:num w:numId="12" w16cid:durableId="1903825637">
    <w:abstractNumId w:val="8"/>
  </w:num>
  <w:num w:numId="13" w16cid:durableId="27722345">
    <w:abstractNumId w:val="8"/>
  </w:num>
  <w:num w:numId="14" w16cid:durableId="1978800360">
    <w:abstractNumId w:val="8"/>
  </w:num>
  <w:num w:numId="15" w16cid:durableId="728382646">
    <w:abstractNumId w:val="8"/>
  </w:num>
  <w:num w:numId="16" w16cid:durableId="2009285576">
    <w:abstractNumId w:val="8"/>
  </w:num>
  <w:num w:numId="17" w16cid:durableId="520776209">
    <w:abstractNumId w:val="5"/>
  </w:num>
  <w:num w:numId="18" w16cid:durableId="1890874967">
    <w:abstractNumId w:val="3"/>
  </w:num>
  <w:num w:numId="19" w16cid:durableId="151794773">
    <w:abstractNumId w:val="2"/>
  </w:num>
  <w:num w:numId="20" w16cid:durableId="1473786642">
    <w:abstractNumId w:val="1"/>
  </w:num>
  <w:num w:numId="21" w16cid:durableId="895970569">
    <w:abstractNumId w:val="8"/>
  </w:num>
  <w:num w:numId="22" w16cid:durableId="1637685187">
    <w:abstractNumId w:val="8"/>
  </w:num>
  <w:num w:numId="23" w16cid:durableId="1282683033">
    <w:abstractNumId w:val="7"/>
  </w:num>
  <w:num w:numId="24" w16cid:durableId="250510377">
    <w:abstractNumId w:val="4"/>
  </w:num>
  <w:num w:numId="25" w16cid:durableId="84497320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0D"/>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E7CEC"/>
    <w:rsid w:val="000F1EF4"/>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13DE"/>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7DF"/>
    <w:rsid w:val="00250B5B"/>
    <w:rsid w:val="00252DB8"/>
    <w:rsid w:val="002537BC"/>
    <w:rsid w:val="00255C58"/>
    <w:rsid w:val="00257391"/>
    <w:rsid w:val="00260EC7"/>
    <w:rsid w:val="00261539"/>
    <w:rsid w:val="0026179F"/>
    <w:rsid w:val="002666AE"/>
    <w:rsid w:val="00267F35"/>
    <w:rsid w:val="00274E1A"/>
    <w:rsid w:val="00274E25"/>
    <w:rsid w:val="002775B1"/>
    <w:rsid w:val="002775B9"/>
    <w:rsid w:val="00280722"/>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46B2B"/>
    <w:rsid w:val="00355873"/>
    <w:rsid w:val="0035660F"/>
    <w:rsid w:val="003628B9"/>
    <w:rsid w:val="00362D8F"/>
    <w:rsid w:val="00367724"/>
    <w:rsid w:val="003710BA"/>
    <w:rsid w:val="003770F6"/>
    <w:rsid w:val="00383E37"/>
    <w:rsid w:val="0038400C"/>
    <w:rsid w:val="00393042"/>
    <w:rsid w:val="00394AD5"/>
    <w:rsid w:val="0039642D"/>
    <w:rsid w:val="003A2B9E"/>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40EE"/>
    <w:rsid w:val="003E60C2"/>
    <w:rsid w:val="003E6B1F"/>
    <w:rsid w:val="003E6BB8"/>
    <w:rsid w:val="003F1C1B"/>
    <w:rsid w:val="003F1EAE"/>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2A6"/>
    <w:rsid w:val="00434DC1"/>
    <w:rsid w:val="004350F4"/>
    <w:rsid w:val="004412A0"/>
    <w:rsid w:val="00442337"/>
    <w:rsid w:val="00445F97"/>
    <w:rsid w:val="00446408"/>
    <w:rsid w:val="00450F27"/>
    <w:rsid w:val="004510E5"/>
    <w:rsid w:val="00455F74"/>
    <w:rsid w:val="00456A75"/>
    <w:rsid w:val="00461E39"/>
    <w:rsid w:val="004625BD"/>
    <w:rsid w:val="00462D3A"/>
    <w:rsid w:val="00463521"/>
    <w:rsid w:val="00471125"/>
    <w:rsid w:val="0047437A"/>
    <w:rsid w:val="00480E42"/>
    <w:rsid w:val="00484C5D"/>
    <w:rsid w:val="0048543E"/>
    <w:rsid w:val="004868C1"/>
    <w:rsid w:val="0048750F"/>
    <w:rsid w:val="004A17E9"/>
    <w:rsid w:val="004A495F"/>
    <w:rsid w:val="004A7544"/>
    <w:rsid w:val="004B6B0F"/>
    <w:rsid w:val="004C54E5"/>
    <w:rsid w:val="004C7DC8"/>
    <w:rsid w:val="004D21B0"/>
    <w:rsid w:val="004D4732"/>
    <w:rsid w:val="004D737D"/>
    <w:rsid w:val="004E2659"/>
    <w:rsid w:val="004E39EE"/>
    <w:rsid w:val="004E475C"/>
    <w:rsid w:val="004E56E0"/>
    <w:rsid w:val="004E7329"/>
    <w:rsid w:val="004F2CB0"/>
    <w:rsid w:val="004F328B"/>
    <w:rsid w:val="005017F7"/>
    <w:rsid w:val="00501FA7"/>
    <w:rsid w:val="005034DC"/>
    <w:rsid w:val="00505BFA"/>
    <w:rsid w:val="005071B4"/>
    <w:rsid w:val="00507687"/>
    <w:rsid w:val="005117A9"/>
    <w:rsid w:val="00511F57"/>
    <w:rsid w:val="00515366"/>
    <w:rsid w:val="00515CBE"/>
    <w:rsid w:val="00515E2B"/>
    <w:rsid w:val="00522A7E"/>
    <w:rsid w:val="00522F20"/>
    <w:rsid w:val="005308DB"/>
    <w:rsid w:val="00530A2E"/>
    <w:rsid w:val="00530FBE"/>
    <w:rsid w:val="00533159"/>
    <w:rsid w:val="005339DB"/>
    <w:rsid w:val="00534C89"/>
    <w:rsid w:val="00536EFB"/>
    <w:rsid w:val="00541573"/>
    <w:rsid w:val="0054348A"/>
    <w:rsid w:val="00571777"/>
    <w:rsid w:val="00580FF5"/>
    <w:rsid w:val="0058519C"/>
    <w:rsid w:val="0059149A"/>
    <w:rsid w:val="00593188"/>
    <w:rsid w:val="005956EE"/>
    <w:rsid w:val="005A083E"/>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3BD"/>
    <w:rsid w:val="006B25DE"/>
    <w:rsid w:val="006C1C3B"/>
    <w:rsid w:val="006C4E43"/>
    <w:rsid w:val="006C643E"/>
    <w:rsid w:val="006D2932"/>
    <w:rsid w:val="006D3671"/>
    <w:rsid w:val="006D4176"/>
    <w:rsid w:val="006E0A73"/>
    <w:rsid w:val="006E0FEE"/>
    <w:rsid w:val="006E175E"/>
    <w:rsid w:val="006E6C11"/>
    <w:rsid w:val="006F7C0C"/>
    <w:rsid w:val="00700755"/>
    <w:rsid w:val="00703BCC"/>
    <w:rsid w:val="0070646B"/>
    <w:rsid w:val="007130A2"/>
    <w:rsid w:val="00715463"/>
    <w:rsid w:val="00730655"/>
    <w:rsid w:val="00731D77"/>
    <w:rsid w:val="00732360"/>
    <w:rsid w:val="0073390A"/>
    <w:rsid w:val="00734E64"/>
    <w:rsid w:val="00736B37"/>
    <w:rsid w:val="00740A35"/>
    <w:rsid w:val="007520B4"/>
    <w:rsid w:val="00754273"/>
    <w:rsid w:val="007655D5"/>
    <w:rsid w:val="007763C1"/>
    <w:rsid w:val="00777E82"/>
    <w:rsid w:val="00781359"/>
    <w:rsid w:val="00786921"/>
    <w:rsid w:val="00795050"/>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1E63"/>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094C"/>
    <w:rsid w:val="00862089"/>
    <w:rsid w:val="00866D5B"/>
    <w:rsid w:val="00866FF5"/>
    <w:rsid w:val="0087332D"/>
    <w:rsid w:val="00873E1F"/>
    <w:rsid w:val="00874C16"/>
    <w:rsid w:val="00886D1F"/>
    <w:rsid w:val="00891EE1"/>
    <w:rsid w:val="00892339"/>
    <w:rsid w:val="00893987"/>
    <w:rsid w:val="008963EF"/>
    <w:rsid w:val="0089688E"/>
    <w:rsid w:val="008A1FBE"/>
    <w:rsid w:val="008B3194"/>
    <w:rsid w:val="008B5AE7"/>
    <w:rsid w:val="008C60E9"/>
    <w:rsid w:val="008D1B7C"/>
    <w:rsid w:val="008D6657"/>
    <w:rsid w:val="008E1F60"/>
    <w:rsid w:val="008E307E"/>
    <w:rsid w:val="008F4DD1"/>
    <w:rsid w:val="008F6056"/>
    <w:rsid w:val="008F62EE"/>
    <w:rsid w:val="00902C07"/>
    <w:rsid w:val="00903F5E"/>
    <w:rsid w:val="00905804"/>
    <w:rsid w:val="009101E2"/>
    <w:rsid w:val="00915D73"/>
    <w:rsid w:val="00916077"/>
    <w:rsid w:val="009170A2"/>
    <w:rsid w:val="009208A6"/>
    <w:rsid w:val="00924514"/>
    <w:rsid w:val="00927316"/>
    <w:rsid w:val="0093133D"/>
    <w:rsid w:val="0093276D"/>
    <w:rsid w:val="00933CC9"/>
    <w:rsid w:val="00933D12"/>
    <w:rsid w:val="00937065"/>
    <w:rsid w:val="00940285"/>
    <w:rsid w:val="009415B0"/>
    <w:rsid w:val="00947E7E"/>
    <w:rsid w:val="0095139A"/>
    <w:rsid w:val="00953E16"/>
    <w:rsid w:val="009542AC"/>
    <w:rsid w:val="00961BB2"/>
    <w:rsid w:val="00962108"/>
    <w:rsid w:val="009638D6"/>
    <w:rsid w:val="00972C06"/>
    <w:rsid w:val="0097408E"/>
    <w:rsid w:val="00974BB2"/>
    <w:rsid w:val="00974FA7"/>
    <w:rsid w:val="009756E5"/>
    <w:rsid w:val="00977A8C"/>
    <w:rsid w:val="00983910"/>
    <w:rsid w:val="0098742E"/>
    <w:rsid w:val="009932AC"/>
    <w:rsid w:val="00994351"/>
    <w:rsid w:val="00996A8F"/>
    <w:rsid w:val="009A1DBF"/>
    <w:rsid w:val="009A68E6"/>
    <w:rsid w:val="009A7598"/>
    <w:rsid w:val="009B1443"/>
    <w:rsid w:val="009B1DF8"/>
    <w:rsid w:val="009B3D20"/>
    <w:rsid w:val="009B5418"/>
    <w:rsid w:val="009B5825"/>
    <w:rsid w:val="009B61B4"/>
    <w:rsid w:val="009C0727"/>
    <w:rsid w:val="009C3C80"/>
    <w:rsid w:val="009C492F"/>
    <w:rsid w:val="009C7FA6"/>
    <w:rsid w:val="009D2FF2"/>
    <w:rsid w:val="009D3226"/>
    <w:rsid w:val="009D3385"/>
    <w:rsid w:val="009D44CC"/>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195B"/>
    <w:rsid w:val="00A93F9F"/>
    <w:rsid w:val="00A9420E"/>
    <w:rsid w:val="00A97648"/>
    <w:rsid w:val="00AA1CFD"/>
    <w:rsid w:val="00AA2239"/>
    <w:rsid w:val="00AA33D2"/>
    <w:rsid w:val="00AB0C57"/>
    <w:rsid w:val="00AB1195"/>
    <w:rsid w:val="00AB4182"/>
    <w:rsid w:val="00AC27DB"/>
    <w:rsid w:val="00AC6D6B"/>
    <w:rsid w:val="00AD7736"/>
    <w:rsid w:val="00AE10CE"/>
    <w:rsid w:val="00AE1ABD"/>
    <w:rsid w:val="00AE70D4"/>
    <w:rsid w:val="00AE7868"/>
    <w:rsid w:val="00AF0407"/>
    <w:rsid w:val="00AF049B"/>
    <w:rsid w:val="00AF4D8B"/>
    <w:rsid w:val="00B067CA"/>
    <w:rsid w:val="00B12B26"/>
    <w:rsid w:val="00B163F8"/>
    <w:rsid w:val="00B2472D"/>
    <w:rsid w:val="00B24CA0"/>
    <w:rsid w:val="00B2549F"/>
    <w:rsid w:val="00B4108D"/>
    <w:rsid w:val="00B53DEE"/>
    <w:rsid w:val="00B57265"/>
    <w:rsid w:val="00B633AE"/>
    <w:rsid w:val="00B635E9"/>
    <w:rsid w:val="00B665D2"/>
    <w:rsid w:val="00B6737C"/>
    <w:rsid w:val="00B7214D"/>
    <w:rsid w:val="00B73233"/>
    <w:rsid w:val="00B74372"/>
    <w:rsid w:val="00B75525"/>
    <w:rsid w:val="00B80283"/>
    <w:rsid w:val="00B8095F"/>
    <w:rsid w:val="00B80B0C"/>
    <w:rsid w:val="00B80B11"/>
    <w:rsid w:val="00B831AE"/>
    <w:rsid w:val="00B8446C"/>
    <w:rsid w:val="00B87725"/>
    <w:rsid w:val="00B96CE6"/>
    <w:rsid w:val="00BA259A"/>
    <w:rsid w:val="00BA259C"/>
    <w:rsid w:val="00BA29D3"/>
    <w:rsid w:val="00BA307F"/>
    <w:rsid w:val="00BA5280"/>
    <w:rsid w:val="00BB0B3A"/>
    <w:rsid w:val="00BB14F1"/>
    <w:rsid w:val="00BB572E"/>
    <w:rsid w:val="00BB74FD"/>
    <w:rsid w:val="00BC4A4C"/>
    <w:rsid w:val="00BC5982"/>
    <w:rsid w:val="00BC60BF"/>
    <w:rsid w:val="00BD28BF"/>
    <w:rsid w:val="00BD2D12"/>
    <w:rsid w:val="00BD6404"/>
    <w:rsid w:val="00BE33AE"/>
    <w:rsid w:val="00BF046F"/>
    <w:rsid w:val="00C01D50"/>
    <w:rsid w:val="00C03165"/>
    <w:rsid w:val="00C056DC"/>
    <w:rsid w:val="00C1329B"/>
    <w:rsid w:val="00C1572F"/>
    <w:rsid w:val="00C24C05"/>
    <w:rsid w:val="00C24D2F"/>
    <w:rsid w:val="00C26222"/>
    <w:rsid w:val="00C31283"/>
    <w:rsid w:val="00C33C48"/>
    <w:rsid w:val="00C340E5"/>
    <w:rsid w:val="00C35AA7"/>
    <w:rsid w:val="00C404C3"/>
    <w:rsid w:val="00C408C7"/>
    <w:rsid w:val="00C43BA1"/>
    <w:rsid w:val="00C43DAB"/>
    <w:rsid w:val="00C47F08"/>
    <w:rsid w:val="00C514A6"/>
    <w:rsid w:val="00C5739F"/>
    <w:rsid w:val="00C57CF0"/>
    <w:rsid w:val="00C63557"/>
    <w:rsid w:val="00C649BD"/>
    <w:rsid w:val="00C65891"/>
    <w:rsid w:val="00C66AC9"/>
    <w:rsid w:val="00C724D3"/>
    <w:rsid w:val="00C72951"/>
    <w:rsid w:val="00C77DD9"/>
    <w:rsid w:val="00C80AD8"/>
    <w:rsid w:val="00C83BE6"/>
    <w:rsid w:val="00C85354"/>
    <w:rsid w:val="00C86ABA"/>
    <w:rsid w:val="00C943F3"/>
    <w:rsid w:val="00C968C9"/>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E47DC"/>
    <w:rsid w:val="00CF214E"/>
    <w:rsid w:val="00CF4156"/>
    <w:rsid w:val="00CF4B82"/>
    <w:rsid w:val="00D0036C"/>
    <w:rsid w:val="00D03D00"/>
    <w:rsid w:val="00D05C30"/>
    <w:rsid w:val="00D10052"/>
    <w:rsid w:val="00D11359"/>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3B56"/>
    <w:rsid w:val="00E94F54"/>
    <w:rsid w:val="00E9563F"/>
    <w:rsid w:val="00E97AD5"/>
    <w:rsid w:val="00EA1111"/>
    <w:rsid w:val="00EA3B4F"/>
    <w:rsid w:val="00EA3C24"/>
    <w:rsid w:val="00EA73DF"/>
    <w:rsid w:val="00EB349D"/>
    <w:rsid w:val="00EB61AE"/>
    <w:rsid w:val="00EC322D"/>
    <w:rsid w:val="00ED1903"/>
    <w:rsid w:val="00ED383A"/>
    <w:rsid w:val="00EE1080"/>
    <w:rsid w:val="00EF1EC5"/>
    <w:rsid w:val="00EF4C88"/>
    <w:rsid w:val="00EF55EB"/>
    <w:rsid w:val="00F00DCC"/>
    <w:rsid w:val="00F0156F"/>
    <w:rsid w:val="00F05AC8"/>
    <w:rsid w:val="00F07167"/>
    <w:rsid w:val="00F072D8"/>
    <w:rsid w:val="00F07CE0"/>
    <w:rsid w:val="00F115F5"/>
    <w:rsid w:val="00F13D05"/>
    <w:rsid w:val="00F14AB3"/>
    <w:rsid w:val="00F1679D"/>
    <w:rsid w:val="00F1682C"/>
    <w:rsid w:val="00F20B91"/>
    <w:rsid w:val="00F21139"/>
    <w:rsid w:val="00F24B8B"/>
    <w:rsid w:val="00F30D2E"/>
    <w:rsid w:val="00F35516"/>
    <w:rsid w:val="00F35790"/>
    <w:rsid w:val="00F4136D"/>
    <w:rsid w:val="00F4212E"/>
    <w:rsid w:val="00F42C20"/>
    <w:rsid w:val="00F43E34"/>
    <w:rsid w:val="00F46FE0"/>
    <w:rsid w:val="00F47ACC"/>
    <w:rsid w:val="00F53053"/>
    <w:rsid w:val="00F53FE2"/>
    <w:rsid w:val="00F575FF"/>
    <w:rsid w:val="00F618EF"/>
    <w:rsid w:val="00F63C3F"/>
    <w:rsid w:val="00F65582"/>
    <w:rsid w:val="00F66E75"/>
    <w:rsid w:val="00F77EB0"/>
    <w:rsid w:val="00F87CDD"/>
    <w:rsid w:val="00F933F0"/>
    <w:rsid w:val="00F937A3"/>
    <w:rsid w:val="00F94715"/>
    <w:rsid w:val="00F96A3D"/>
    <w:rsid w:val="00FA4718"/>
    <w:rsid w:val="00FA5848"/>
    <w:rsid w:val="00FA6899"/>
    <w:rsid w:val="00FA7F3D"/>
    <w:rsid w:val="00FB0D9D"/>
    <w:rsid w:val="00FB38D8"/>
    <w:rsid w:val="00FB5A4E"/>
    <w:rsid w:val="00FC051F"/>
    <w:rsid w:val="00FC06FF"/>
    <w:rsid w:val="00FC147A"/>
    <w:rsid w:val="00FC45F4"/>
    <w:rsid w:val="00FC69B4"/>
    <w:rsid w:val="00FD0694"/>
    <w:rsid w:val="00FD25BE"/>
    <w:rsid w:val="00FD2E70"/>
    <w:rsid w:val="00FD34A0"/>
    <w:rsid w:val="00FD7AA7"/>
    <w:rsid w:val="00FE5852"/>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uiPriority w:val="99"/>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5222">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389737">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3855">
      <w:bodyDiv w:val="1"/>
      <w:marLeft w:val="0"/>
      <w:marRight w:val="0"/>
      <w:marTop w:val="0"/>
      <w:marBottom w:val="0"/>
      <w:divBdr>
        <w:top w:val="none" w:sz="0" w:space="0" w:color="auto"/>
        <w:left w:val="none" w:sz="0" w:space="0" w:color="auto"/>
        <w:bottom w:val="none" w:sz="0" w:space="0" w:color="auto"/>
        <w:right w:val="none" w:sz="0" w:space="0" w:color="auto"/>
      </w:divBdr>
    </w:div>
    <w:div w:id="206454454">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8250556">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04493237">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17887015">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4686387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6095435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5562613">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721771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9496641">
      <w:bodyDiv w:val="1"/>
      <w:marLeft w:val="0"/>
      <w:marRight w:val="0"/>
      <w:marTop w:val="0"/>
      <w:marBottom w:val="0"/>
      <w:divBdr>
        <w:top w:val="none" w:sz="0" w:space="0" w:color="auto"/>
        <w:left w:val="none" w:sz="0" w:space="0" w:color="auto"/>
        <w:bottom w:val="none" w:sz="0" w:space="0" w:color="auto"/>
        <w:right w:val="none" w:sz="0" w:space="0" w:color="auto"/>
      </w:divBdr>
    </w:div>
    <w:div w:id="1563717067">
      <w:bodyDiv w:val="1"/>
      <w:marLeft w:val="0"/>
      <w:marRight w:val="0"/>
      <w:marTop w:val="0"/>
      <w:marBottom w:val="0"/>
      <w:divBdr>
        <w:top w:val="none" w:sz="0" w:space="0" w:color="auto"/>
        <w:left w:val="none" w:sz="0" w:space="0" w:color="auto"/>
        <w:bottom w:val="none" w:sz="0" w:space="0" w:color="auto"/>
        <w:right w:val="none" w:sz="0" w:space="0" w:color="auto"/>
      </w:divBdr>
    </w:div>
    <w:div w:id="1641690620">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0919994">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76737294">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4061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ftp.3gpp.org/TSG_RAN/WG4_Radio/TSGR4_108/Docs/R4-2312025.zip" TargetMode="External"/><Relationship Id="rId18" Type="http://schemas.openxmlformats.org/officeDocument/2006/relationships/hyperlink" Target="http://ftp.3gpp.org/TSG_RAN/WG4_Radio/TSGR4_108/Docs/R4-2311452.zip" TargetMode="External"/><Relationship Id="rId26" Type="http://schemas.openxmlformats.org/officeDocument/2006/relationships/hyperlink" Target="http://ftp.3gpp.org/TSG_RAN/WG4_Radio/TSGR4_108/Docs/R4-2312027.zip" TargetMode="External"/><Relationship Id="rId39" Type="http://schemas.openxmlformats.org/officeDocument/2006/relationships/fontTable" Target="fontTable.xml"/><Relationship Id="rId21" Type="http://schemas.openxmlformats.org/officeDocument/2006/relationships/hyperlink" Target="http://ftp.3gpp.org/TSG_RAN/WG4_Radio/TSGR4_108/Docs/R4-2311455.zip" TargetMode="External"/><Relationship Id="rId34" Type="http://schemas.openxmlformats.org/officeDocument/2006/relationships/hyperlink" Target="http://ftp.3gpp.org/TSG_RAN/WG4_Radio/TSGR4_108/Docs/R4-2313283.zip" TargetMode="External"/><Relationship Id="rId7" Type="http://schemas.openxmlformats.org/officeDocument/2006/relationships/footnotes" Target="footnotes.xml"/><Relationship Id="rId12" Type="http://schemas.openxmlformats.org/officeDocument/2006/relationships/hyperlink" Target="http://ftp.3gpp.org/TSG_RAN/WG4_Radio/TSGR4_108/Docs/R4-2312024.zip" TargetMode="External"/><Relationship Id="rId17" Type="http://schemas.openxmlformats.org/officeDocument/2006/relationships/hyperlink" Target="http://ftp.3gpp.org/TSG_RAN/WG4_Radio/TSGR4_108/Docs/R4-2311451.zip" TargetMode="External"/><Relationship Id="rId25" Type="http://schemas.openxmlformats.org/officeDocument/2006/relationships/hyperlink" Target="http://ftp.3gpp.org/TSG_RAN/WG4_Radio/TSGR4_108/Docs/R4-2312026.zip" TargetMode="External"/><Relationship Id="rId33" Type="http://schemas.openxmlformats.org/officeDocument/2006/relationships/hyperlink" Target="http://ftp.3gpp.org/TSG_RAN/WG4_Radio/TSGR4_108/Docs/R4-2313282.zip" TargetMode="External"/><Relationship Id="rId38" Type="http://schemas.openxmlformats.org/officeDocument/2006/relationships/hyperlink" Target="http://ftp.3gpp.org/TSG_RAN/WG4_Radio/TSGR4_108/Docs/R4-2313287.zip" TargetMode="External"/><Relationship Id="rId2" Type="http://schemas.openxmlformats.org/officeDocument/2006/relationships/customXml" Target="../customXml/item1.xml"/><Relationship Id="rId16" Type="http://schemas.openxmlformats.org/officeDocument/2006/relationships/hyperlink" Target="http://ftp.3gpp.org/TSG_RAN/WG4_Radio/TSGR4_108/Docs/R4-2311450.zip" TargetMode="External"/><Relationship Id="rId20" Type="http://schemas.openxmlformats.org/officeDocument/2006/relationships/hyperlink" Target="http://ftp.3gpp.org/TSG_RAN/WG4_Radio/TSGR4_108/Docs/R4-2311454.zip" TargetMode="External"/><Relationship Id="rId29" Type="http://schemas.openxmlformats.org/officeDocument/2006/relationships/hyperlink" Target="http://ftp.3gpp.org/TSG_RAN/WG4_Radio/TSGR4_108/Docs/R4-2312030.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ftp.3gpp.org/TSG_RAN/WG4_Radio/TSGR4_108/Docs/R4-2311245.zip" TargetMode="External"/><Relationship Id="rId24" Type="http://schemas.openxmlformats.org/officeDocument/2006/relationships/hyperlink" Target="http://ftp.3gpp.org/TSG_RAN/WG4_Radio/TSGR4_108/Docs/R4-2311480.zip" TargetMode="External"/><Relationship Id="rId32" Type="http://schemas.openxmlformats.org/officeDocument/2006/relationships/hyperlink" Target="http://ftp.3gpp.org/TSG_RAN/WG4_Radio/TSGR4_108/Docs/R4-2313281.zip" TargetMode="External"/><Relationship Id="rId37" Type="http://schemas.openxmlformats.org/officeDocument/2006/relationships/hyperlink" Target="http://ftp.3gpp.org/TSG_RAN/WG4_Radio/TSGR4_108/Docs/R4-2313286.zip"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ftp.3gpp.org/TSG_RAN/WG4_Radio/TSGR4_108/Docs/R4-2311449.zip" TargetMode="External"/><Relationship Id="rId23" Type="http://schemas.openxmlformats.org/officeDocument/2006/relationships/hyperlink" Target="http://ftp.3gpp.org/TSG_RAN/WG4_Radio/TSGR4_108/Docs/R4-2311457.zip" TargetMode="External"/><Relationship Id="rId28" Type="http://schemas.openxmlformats.org/officeDocument/2006/relationships/hyperlink" Target="http://ftp.3gpp.org/TSG_RAN/WG4_Radio/TSGR4_108/Docs/R4-2312029.zip" TargetMode="External"/><Relationship Id="rId36" Type="http://schemas.openxmlformats.org/officeDocument/2006/relationships/hyperlink" Target="http://ftp.3gpp.org/TSG_RAN/WG4_Radio/TSGR4_108/Docs/R4-2313285.zip" TargetMode="External"/><Relationship Id="rId10" Type="http://schemas.openxmlformats.org/officeDocument/2006/relationships/hyperlink" Target="http://ftp.3gpp.org/TSG_RAN/WG4_Radio/TSGR4_108/Docs/R4-2313257.zip" TargetMode="External"/><Relationship Id="rId19" Type="http://schemas.openxmlformats.org/officeDocument/2006/relationships/hyperlink" Target="http://ftp.3gpp.org/TSG_RAN/WG4_Radio/TSGR4_108/Docs/R4-2311453.zip" TargetMode="External"/><Relationship Id="rId31" Type="http://schemas.openxmlformats.org/officeDocument/2006/relationships/hyperlink" Target="http://ftp.3gpp.org/TSG_RAN/WG4_Radio/TSGR4_108/Docs/R4-2312236.zip" TargetMode="External"/><Relationship Id="rId4" Type="http://schemas.openxmlformats.org/officeDocument/2006/relationships/styles" Target="styles.xml"/><Relationship Id="rId9" Type="http://schemas.openxmlformats.org/officeDocument/2006/relationships/hyperlink" Target="http://ftp.3gpp.org/TSG_RAN/WG4_Radio/TSGR4_108/Docs/R4-2312023.zip" TargetMode="External"/><Relationship Id="rId14" Type="http://schemas.openxmlformats.org/officeDocument/2006/relationships/hyperlink" Target="http://ftp.3gpp.org/TSG_RAN/WG4_Radio/TSGR4_108/Docs/R4-2311448.zip" TargetMode="External"/><Relationship Id="rId22" Type="http://schemas.openxmlformats.org/officeDocument/2006/relationships/hyperlink" Target="http://ftp.3gpp.org/TSG_RAN/WG4_Radio/TSGR4_108/Docs/R4-2311456.zip" TargetMode="External"/><Relationship Id="rId27" Type="http://schemas.openxmlformats.org/officeDocument/2006/relationships/hyperlink" Target="http://ftp.3gpp.org/TSG_RAN/WG4_Radio/TSGR4_108/Docs/R4-2312028.zip" TargetMode="External"/><Relationship Id="rId30" Type="http://schemas.openxmlformats.org/officeDocument/2006/relationships/hyperlink" Target="http://ftp.3gpp.org/TSG_RAN/WG4_Radio/TSGR4_108/Docs/R4-2312031.zip" TargetMode="External"/><Relationship Id="rId35" Type="http://schemas.openxmlformats.org/officeDocument/2006/relationships/hyperlink" Target="http://ftp.3gpp.org/TSG_RAN/WG4_Radio/TSGR4_108/Docs/R4-2313284.zip"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08\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144</TotalTime>
  <Pages>5</Pages>
  <Words>1786</Words>
  <Characters>10185</Characters>
  <Application>Microsoft Office Word</Application>
  <DocSecurity>0</DocSecurity>
  <Lines>84</Lines>
  <Paragraphs>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11948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Gene Fong</cp:lastModifiedBy>
  <cp:revision>69</cp:revision>
  <cp:lastPrinted>2019-04-25T01:09:00Z</cp:lastPrinted>
  <dcterms:created xsi:type="dcterms:W3CDTF">2023-05-15T07:31:00Z</dcterms:created>
  <dcterms:modified xsi:type="dcterms:W3CDTF">2023-08-14T19:53:00Z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