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070" w:rsidRPr="0098681C" w:rsidRDefault="005D3070" w:rsidP="005D3070">
      <w:pPr>
        <w:pStyle w:val="a5"/>
        <w:tabs>
          <w:tab w:val="left" w:pos="8040"/>
        </w:tabs>
        <w:spacing w:line="280" w:lineRule="exact"/>
        <w:rPr>
          <w:sz w:val="24"/>
        </w:rPr>
      </w:pPr>
      <w:bookmarkStart w:id="0" w:name="_Ref399006623"/>
      <w:bookmarkStart w:id="1" w:name="_Toc92513360"/>
      <w:r w:rsidRPr="0098681C">
        <w:rPr>
          <w:sz w:val="24"/>
        </w:rPr>
        <w:t>3GPP TSG-RAN WG4 Meeting # 108                               R4-23</w:t>
      </w:r>
      <w:r w:rsidR="00E02C41">
        <w:rPr>
          <w:sz w:val="24"/>
        </w:rPr>
        <w:t>12969</w:t>
      </w:r>
      <w:bookmarkStart w:id="2" w:name="_GoBack"/>
      <w:bookmarkEnd w:id="2"/>
    </w:p>
    <w:p w:rsidR="005D3070" w:rsidRPr="002B55F8" w:rsidRDefault="005D3070" w:rsidP="005D3070">
      <w:pPr>
        <w:pStyle w:val="a5"/>
        <w:tabs>
          <w:tab w:val="left" w:pos="8040"/>
        </w:tabs>
        <w:spacing w:line="280" w:lineRule="exact"/>
        <w:rPr>
          <w:rFonts w:cs="Arial"/>
          <w:sz w:val="24"/>
          <w:szCs w:val="24"/>
        </w:rPr>
      </w:pPr>
      <w:r w:rsidRPr="0098681C">
        <w:rPr>
          <w:sz w:val="24"/>
        </w:rPr>
        <w:t>Toulouse, France, August 21 – August 25, 2023</w:t>
      </w:r>
    </w:p>
    <w:p w:rsidR="005929A6" w:rsidRPr="005D3070"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D3070" w:rsidRPr="005D3070">
        <w:rPr>
          <w:rFonts w:ascii="Arial" w:hAnsi="Arial" w:cs="Arial"/>
          <w:sz w:val="22"/>
        </w:rPr>
        <w:t>Discussion on RF requirements for CA_n5-n105</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D3070" w:rsidRPr="005D3070">
        <w:rPr>
          <w:rFonts w:ascii="Arial" w:eastAsia="宋体" w:hAnsi="Arial" w:cs="Arial"/>
          <w:sz w:val="22"/>
          <w:lang w:eastAsia="zh-CN"/>
        </w:rPr>
        <w:t>7.30.1.4</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A507C1" w:rsidRDefault="0053723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RAN4#106bis meeting, we have the following WF [1] on</w:t>
      </w:r>
      <w:r w:rsidRPr="0053723A">
        <w:t xml:space="preserve"> </w:t>
      </w:r>
      <w:r w:rsidRPr="0053723A">
        <w:rPr>
          <w:rFonts w:eastAsia="宋体"/>
          <w:lang w:val="en-US" w:eastAsia="zh-CN"/>
        </w:rPr>
        <w:t>RF architecture and critical issues for CA_n</w:t>
      </w:r>
      <w:r w:rsidR="00A507C1">
        <w:rPr>
          <w:rFonts w:eastAsia="宋体"/>
          <w:lang w:val="en-US" w:eastAsia="zh-CN"/>
        </w:rPr>
        <w:t>5</w:t>
      </w:r>
      <w:r w:rsidRPr="0053723A">
        <w:rPr>
          <w:rFonts w:eastAsia="宋体"/>
          <w:lang w:val="en-US" w:eastAsia="zh-CN"/>
        </w:rPr>
        <w:t>-n</w:t>
      </w:r>
      <w:r w:rsidR="00A507C1">
        <w:rPr>
          <w:rFonts w:eastAsia="宋体"/>
          <w:lang w:val="en-US" w:eastAsia="zh-CN"/>
        </w:rPr>
        <w:t>105</w:t>
      </w:r>
      <w:r>
        <w:rPr>
          <w:rFonts w:eastAsia="宋体"/>
          <w:lang w:val="en-US" w:eastAsia="zh-CN"/>
        </w:rPr>
        <w:t xml:space="preserve">. </w:t>
      </w:r>
      <w:r w:rsidR="00A507C1">
        <w:rPr>
          <w:rFonts w:eastAsia="宋体"/>
          <w:lang w:val="en-US" w:eastAsia="zh-CN"/>
        </w:rPr>
        <w:t>It seems that this band combination is not very difficult to implement. The remaining issues are related to delta Tib / Rib and MSD study due to cross band isolation. In this paper, we’d like to discuss these parts.</w:t>
      </w:r>
    </w:p>
    <w:p w:rsidR="0056425C" w:rsidRDefault="0056425C" w:rsidP="0056425C">
      <w:pPr>
        <w:pStyle w:val="1"/>
        <w:rPr>
          <w:lang w:eastAsia="zh-CN"/>
        </w:rPr>
      </w:pPr>
      <w:r>
        <w:rPr>
          <w:lang w:eastAsia="zh-CN"/>
        </w:rPr>
        <w:t>Discussion on Delta Tib and Rib</w:t>
      </w:r>
    </w:p>
    <w:p w:rsidR="00E236BF" w:rsidRDefault="00350455" w:rsidP="004F6B1F">
      <w:pPr>
        <w:rPr>
          <w:rFonts w:eastAsiaTheme="minorEastAsia"/>
          <w:lang w:eastAsia="zh-CN"/>
        </w:rPr>
      </w:pPr>
      <w:r>
        <w:rPr>
          <w:rFonts w:eastAsiaTheme="minorEastAsia" w:hint="eastAsia"/>
          <w:lang w:eastAsia="zh-CN"/>
        </w:rPr>
        <w:t>B</w:t>
      </w:r>
      <w:r>
        <w:rPr>
          <w:rFonts w:eastAsiaTheme="minorEastAsia"/>
          <w:lang w:eastAsia="zh-CN"/>
        </w:rPr>
        <w:t xml:space="preserve">ased on the discussion, it seems that two-antenna solutions with </w:t>
      </w:r>
      <w:proofErr w:type="spellStart"/>
      <w:r>
        <w:rPr>
          <w:rFonts w:eastAsiaTheme="minorEastAsia"/>
          <w:lang w:eastAsia="zh-CN"/>
        </w:rPr>
        <w:t>quadplexer</w:t>
      </w:r>
      <w:proofErr w:type="spellEnd"/>
      <w:r>
        <w:rPr>
          <w:rFonts w:eastAsiaTheme="minorEastAsia"/>
          <w:lang w:eastAsia="zh-CN"/>
        </w:rPr>
        <w:t xml:space="preserve"> or triplexer are not very challenging for CA_n5-n105 as the frequency gap between band n5 UL part and band n105 DL part is larger than 100MHz. Thus, general values for low band combinations can be used for </w:t>
      </w:r>
      <w:r w:rsidRPr="0056425C">
        <w:rPr>
          <w:rFonts w:eastAsiaTheme="minorEastAsia"/>
          <w:lang w:eastAsia="zh-CN"/>
        </w:rPr>
        <w:t>Delta Tib and Rib</w:t>
      </w:r>
      <w:r>
        <w:rPr>
          <w:rFonts w:eastAsiaTheme="minorEastAsia"/>
          <w:lang w:eastAsia="zh-CN"/>
        </w:rPr>
        <w:t>.</w:t>
      </w:r>
    </w:p>
    <w:p w:rsidR="0053723A" w:rsidRDefault="0056425C" w:rsidP="004F6B1F">
      <w:pPr>
        <w:rPr>
          <w:rFonts w:eastAsiaTheme="minorEastAsia"/>
          <w:lang w:eastAsia="zh-CN"/>
        </w:rPr>
      </w:pPr>
      <w:r w:rsidRPr="0056425C">
        <w:rPr>
          <w:rFonts w:eastAsiaTheme="minorEastAsia" w:hint="eastAsia"/>
          <w:b/>
          <w:lang w:eastAsia="zh-CN"/>
        </w:rPr>
        <w:t>P</w:t>
      </w:r>
      <w:r w:rsidRPr="0056425C">
        <w:rPr>
          <w:rFonts w:eastAsiaTheme="minorEastAsia"/>
          <w:b/>
          <w:lang w:eastAsia="zh-CN"/>
        </w:rPr>
        <w:t xml:space="preserve">roposal </w:t>
      </w:r>
      <w:r w:rsidR="00350455">
        <w:rPr>
          <w:rFonts w:eastAsiaTheme="minorEastAsia"/>
          <w:b/>
          <w:lang w:eastAsia="zh-CN"/>
        </w:rPr>
        <w:t>1</w:t>
      </w:r>
      <w:r w:rsidRPr="0056425C">
        <w:rPr>
          <w:rFonts w:eastAsiaTheme="minorEastAsia"/>
          <w:b/>
          <w:lang w:eastAsia="zh-CN"/>
        </w:rPr>
        <w:t>:</w:t>
      </w:r>
      <w:r>
        <w:rPr>
          <w:rFonts w:eastAsiaTheme="minorEastAsia"/>
          <w:b/>
          <w:lang w:eastAsia="zh-CN"/>
        </w:rPr>
        <w:t xml:space="preserve"> </w:t>
      </w:r>
      <w:r w:rsidRPr="0056425C">
        <w:rPr>
          <w:rFonts w:eastAsiaTheme="minorEastAsia"/>
          <w:b/>
          <w:lang w:eastAsia="zh-CN"/>
        </w:rPr>
        <w:t xml:space="preserve">The </w:t>
      </w:r>
      <w:r w:rsidR="00350455">
        <w:rPr>
          <w:rFonts w:eastAsiaTheme="minorEastAsia"/>
          <w:b/>
          <w:lang w:eastAsia="zh-CN"/>
        </w:rPr>
        <w:t xml:space="preserve">following </w:t>
      </w:r>
      <w:r w:rsidRPr="0056425C">
        <w:rPr>
          <w:b/>
          <w:lang w:eastAsia="zh-CN"/>
        </w:rPr>
        <w:t>Delta Tib and Rib</w:t>
      </w:r>
      <w:r w:rsidRPr="0056425C">
        <w:rPr>
          <w:rFonts w:eastAsiaTheme="minorEastAsia"/>
          <w:b/>
          <w:lang w:eastAsia="zh-CN"/>
        </w:rPr>
        <w:t xml:space="preserve"> values for CA_n5-n</w:t>
      </w:r>
      <w:r w:rsidR="00350455">
        <w:rPr>
          <w:rFonts w:eastAsiaTheme="minorEastAsia"/>
          <w:b/>
          <w:lang w:eastAsia="zh-CN"/>
        </w:rPr>
        <w:t>105</w:t>
      </w:r>
      <w:r w:rsidRPr="0056425C">
        <w:rPr>
          <w:rFonts w:eastAsiaTheme="minorEastAsia"/>
          <w:b/>
          <w:lang w:eastAsia="zh-CN"/>
        </w:rPr>
        <w:t xml:space="preserve"> can be </w:t>
      </w:r>
      <w:r w:rsidR="005D3070">
        <w:rPr>
          <w:rFonts w:eastAsiaTheme="minorEastAsia"/>
          <w:b/>
          <w:lang w:eastAsia="zh-CN"/>
        </w:rPr>
        <w:t>specifi</w:t>
      </w:r>
      <w:r w:rsidR="00350455">
        <w:rPr>
          <w:rFonts w:eastAsiaTheme="minorEastAsia"/>
          <w:b/>
          <w:lang w:eastAsia="zh-CN"/>
        </w:rPr>
        <w:t>ed</w:t>
      </w:r>
      <w:r w:rsidRPr="0056425C">
        <w:rPr>
          <w:rFonts w:eastAsiaTheme="minorEastAsia"/>
          <w:b/>
          <w:lang w:eastAsia="zh-CN"/>
        </w:rPr>
        <w:t>.</w:t>
      </w:r>
    </w:p>
    <w:p w:rsidR="0056425C" w:rsidRDefault="0056425C" w:rsidP="0056425C">
      <w:pPr>
        <w:pStyle w:val="af"/>
        <w:keepNext/>
        <w:overflowPunct/>
        <w:autoSpaceDE/>
        <w:adjustRightInd/>
        <w:jc w:val="center"/>
        <w:rPr>
          <w:lang w:val="en-US" w:eastAsia="en-GB"/>
        </w:rPr>
      </w:pPr>
      <w:r>
        <w:rPr>
          <w:rFonts w:ascii="Arial" w:hAnsi="Arial"/>
        </w:rPr>
        <w:t xml:space="preserve">Table 1: </w:t>
      </w:r>
      <w:proofErr w:type="spellStart"/>
      <w:r>
        <w:rPr>
          <w:rFonts w:ascii="Arial" w:hAnsi="Arial"/>
        </w:rPr>
        <w:t>Δ</w:t>
      </w:r>
      <w:proofErr w:type="gramStart"/>
      <w:r>
        <w:rPr>
          <w:rFonts w:ascii="Arial" w:hAnsi="Arial"/>
        </w:rPr>
        <w:t>T</w:t>
      </w:r>
      <w:r>
        <w:rPr>
          <w:rFonts w:ascii="Arial" w:hAnsi="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56425C" w:rsidTr="0056425C">
        <w:trPr>
          <w:jc w:val="center"/>
        </w:trPr>
        <w:tc>
          <w:tcPr>
            <w:tcW w:w="1985"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r>
      <w:tr w:rsidR="0056425C" w:rsidTr="0056425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6425C" w:rsidRDefault="0056425C" w:rsidP="00350455">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sidR="00350455">
              <w:rPr>
                <w:rFonts w:ascii="Arial" w:eastAsia="Malgun Gothic" w:hAnsi="Arial" w:cs="Arial"/>
                <w:sz w:val="18"/>
                <w:lang w:eastAsia="ko-KR"/>
              </w:rPr>
              <w:t>5</w:t>
            </w:r>
            <w:r>
              <w:rPr>
                <w:rFonts w:ascii="Arial" w:eastAsia="Malgun Gothic" w:hAnsi="Arial" w:cs="Arial"/>
                <w:sz w:val="18"/>
                <w:lang w:eastAsia="ko-KR"/>
              </w:rPr>
              <w:t>A-</w:t>
            </w:r>
            <w:r>
              <w:rPr>
                <w:rFonts w:ascii="Arial" w:hAnsi="Arial" w:cs="Arial"/>
                <w:sz w:val="18"/>
              </w:rPr>
              <w:t>n</w:t>
            </w:r>
            <w:r w:rsidR="00350455">
              <w:rPr>
                <w:rFonts w:ascii="Arial" w:eastAsia="Malgun Gothic" w:hAnsi="Arial" w:cs="Arial"/>
                <w:sz w:val="18"/>
                <w:lang w:eastAsia="ko-KR"/>
              </w:rPr>
              <w:t>105</w:t>
            </w:r>
            <w:r>
              <w:rPr>
                <w:rFonts w:ascii="Arial" w:eastAsia="Malgun Gothic" w:hAnsi="Arial" w:cs="Arial"/>
                <w:sz w:val="18"/>
                <w:lang w:eastAsia="ko-KR"/>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rsidP="00D65BF4">
            <w:pPr>
              <w:keepNext/>
              <w:keepLines/>
              <w:spacing w:beforeLines="50" w:before="120"/>
              <w:jc w:val="center"/>
              <w:rPr>
                <w:rFonts w:ascii="Arial" w:eastAsia="Malgun Gothic" w:hAnsi="Arial"/>
                <w:kern w:val="2"/>
                <w:sz w:val="18"/>
                <w:lang w:eastAsia="ko-KR"/>
              </w:rPr>
            </w:pPr>
            <w:r>
              <w:rPr>
                <w:rFonts w:ascii="Arial" w:hAnsi="Arial"/>
                <w:sz w:val="18"/>
              </w:rPr>
              <w:t>n</w:t>
            </w:r>
            <w:r w:rsidR="00D65BF4">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rsidP="00350455">
            <w:pPr>
              <w:keepNext/>
              <w:keepLines/>
              <w:spacing w:beforeLines="50" w:before="120"/>
              <w:jc w:val="center"/>
              <w:rPr>
                <w:rFonts w:ascii="Arial" w:hAnsi="Arial"/>
                <w:kern w:val="2"/>
                <w:sz w:val="18"/>
                <w:highlight w:val="yellow"/>
                <w:lang w:eastAsia="en-GB"/>
              </w:rPr>
            </w:pPr>
            <w:r>
              <w:rPr>
                <w:rFonts w:ascii="Arial" w:hAnsi="Arial" w:cs="Arial"/>
                <w:sz w:val="18"/>
              </w:rPr>
              <w:t>0.</w:t>
            </w:r>
            <w:r w:rsidR="00350455">
              <w:rPr>
                <w:rFonts w:ascii="Arial" w:hAnsi="Arial" w:cs="Arial"/>
                <w:sz w:val="18"/>
              </w:rPr>
              <w:t>5</w:t>
            </w:r>
          </w:p>
        </w:tc>
      </w:tr>
      <w:tr w:rsidR="0056425C" w:rsidTr="0056425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6425C" w:rsidRDefault="0056425C">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rsidP="00D65BF4">
            <w:pPr>
              <w:keepNext/>
              <w:keepLines/>
              <w:spacing w:beforeLines="50" w:before="120"/>
              <w:jc w:val="center"/>
              <w:rPr>
                <w:rFonts w:ascii="Arial" w:hAnsi="Arial"/>
                <w:kern w:val="2"/>
                <w:sz w:val="18"/>
                <w:lang w:eastAsia="ja-JP"/>
              </w:rPr>
            </w:pPr>
            <w:r>
              <w:rPr>
                <w:rFonts w:ascii="Arial" w:hAnsi="Arial"/>
                <w:sz w:val="18"/>
              </w:rPr>
              <w:t>n</w:t>
            </w:r>
            <w:r w:rsidR="00D65BF4">
              <w:rPr>
                <w:rFonts w:ascii="Arial" w:hAnsi="Arial"/>
                <w:sz w:val="18"/>
              </w:rPr>
              <w:t>105</w:t>
            </w: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rsidP="00350455">
            <w:pPr>
              <w:keepNext/>
              <w:keepLines/>
              <w:spacing w:beforeLines="50" w:before="120"/>
              <w:jc w:val="center"/>
              <w:rPr>
                <w:rFonts w:ascii="Arial" w:hAnsi="Arial"/>
                <w:kern w:val="2"/>
                <w:sz w:val="18"/>
                <w:lang w:eastAsia="en-GB"/>
              </w:rPr>
            </w:pPr>
            <w:r>
              <w:rPr>
                <w:rFonts w:ascii="Arial" w:hAnsi="Arial" w:cs="Arial"/>
                <w:sz w:val="18"/>
              </w:rPr>
              <w:t>0.</w:t>
            </w:r>
            <w:r w:rsidR="00350455">
              <w:rPr>
                <w:rFonts w:ascii="Arial" w:hAnsi="Arial" w:cs="Arial"/>
                <w:sz w:val="18"/>
              </w:rPr>
              <w:t>5</w:t>
            </w:r>
          </w:p>
        </w:tc>
      </w:tr>
    </w:tbl>
    <w:p w:rsidR="0056425C" w:rsidRDefault="0056425C" w:rsidP="0056425C">
      <w:pPr>
        <w:keepNext/>
        <w:keepLines/>
        <w:spacing w:before="120"/>
        <w:jc w:val="center"/>
        <w:rPr>
          <w:rFonts w:ascii="Arial" w:hAnsi="Arial" w:cs="Arial"/>
          <w:b/>
          <w:kern w:val="2"/>
          <w:sz w:val="21"/>
          <w:lang w:eastAsia="en-GB"/>
        </w:rPr>
      </w:pPr>
      <w:r>
        <w:rPr>
          <w:rFonts w:ascii="Arial" w:hAnsi="Arial"/>
          <w:b/>
        </w:rPr>
        <w:t>Table 2</w:t>
      </w:r>
      <w:r>
        <w:rPr>
          <w:rFonts w:ascii="Arial" w:hAnsi="Arial" w:cs="Arial"/>
          <w:b/>
        </w:rPr>
        <w:t xml:space="preserve">: </w:t>
      </w:r>
      <w:proofErr w:type="spellStart"/>
      <w:r>
        <w:rPr>
          <w:rFonts w:ascii="Arial" w:hAnsi="Arial" w:cs="Arial"/>
          <w:b/>
        </w:rPr>
        <w:t>Δ</w:t>
      </w:r>
      <w:proofErr w:type="gramStart"/>
      <w:r>
        <w:rPr>
          <w:rFonts w:ascii="Arial" w:hAnsi="Arial" w:cs="Arial"/>
          <w:b/>
        </w:rPr>
        <w:t>R</w:t>
      </w:r>
      <w:r>
        <w:rPr>
          <w:rFonts w:ascii="Arial" w:hAnsi="Arial" w:cs="Arial"/>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56425C" w:rsidTr="0056425C">
        <w:trPr>
          <w:jc w:val="center"/>
        </w:trPr>
        <w:tc>
          <w:tcPr>
            <w:tcW w:w="1985"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r>
      <w:tr w:rsidR="0056425C" w:rsidTr="0056425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6425C" w:rsidRDefault="0056425C" w:rsidP="00350455">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sidR="00350455">
              <w:rPr>
                <w:rFonts w:ascii="Arial" w:eastAsia="Malgun Gothic" w:hAnsi="Arial" w:cs="Arial"/>
                <w:sz w:val="18"/>
                <w:lang w:eastAsia="ko-KR"/>
              </w:rPr>
              <w:t>5</w:t>
            </w:r>
            <w:r>
              <w:rPr>
                <w:rFonts w:ascii="Arial" w:eastAsia="Malgun Gothic" w:hAnsi="Arial" w:cs="Arial"/>
                <w:sz w:val="18"/>
                <w:lang w:eastAsia="ko-KR"/>
              </w:rPr>
              <w:t>A-</w:t>
            </w:r>
            <w:r>
              <w:rPr>
                <w:rFonts w:ascii="Arial" w:hAnsi="Arial" w:cs="Arial"/>
                <w:sz w:val="18"/>
              </w:rPr>
              <w:t>n</w:t>
            </w:r>
            <w:r w:rsidR="00350455">
              <w:rPr>
                <w:rFonts w:ascii="Arial" w:eastAsia="Malgun Gothic" w:hAnsi="Arial" w:cs="Arial"/>
                <w:sz w:val="18"/>
                <w:lang w:eastAsia="ko-KR"/>
              </w:rPr>
              <w:t>105</w:t>
            </w:r>
            <w:r>
              <w:rPr>
                <w:rFonts w:ascii="Arial" w:eastAsia="Malgun Gothic" w:hAnsi="Arial" w:cs="Arial"/>
                <w:sz w:val="18"/>
                <w:lang w:eastAsia="ko-KR"/>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rsidP="00D65BF4">
            <w:pPr>
              <w:keepNext/>
              <w:keepLines/>
              <w:spacing w:beforeLines="50" w:before="120"/>
              <w:jc w:val="center"/>
              <w:rPr>
                <w:rFonts w:ascii="Arial" w:eastAsia="Malgun Gothic" w:hAnsi="Arial"/>
                <w:kern w:val="2"/>
                <w:sz w:val="18"/>
                <w:lang w:eastAsia="ko-KR"/>
              </w:rPr>
            </w:pPr>
            <w:r>
              <w:rPr>
                <w:rFonts w:ascii="Arial" w:hAnsi="Arial"/>
                <w:sz w:val="18"/>
              </w:rPr>
              <w:t>n</w:t>
            </w:r>
            <w:r w:rsidR="00D65BF4">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rsidP="00350455">
            <w:pPr>
              <w:keepNext/>
              <w:keepLines/>
              <w:spacing w:beforeLines="50" w:before="120"/>
              <w:jc w:val="center"/>
              <w:rPr>
                <w:rFonts w:ascii="Arial" w:hAnsi="Arial"/>
                <w:kern w:val="2"/>
                <w:sz w:val="18"/>
                <w:highlight w:val="yellow"/>
                <w:lang w:eastAsia="en-GB"/>
              </w:rPr>
            </w:pPr>
            <w:r>
              <w:rPr>
                <w:rFonts w:ascii="Arial" w:hAnsi="Arial" w:cs="Arial"/>
                <w:sz w:val="18"/>
              </w:rPr>
              <w:t>0</w:t>
            </w:r>
          </w:p>
        </w:tc>
      </w:tr>
      <w:tr w:rsidR="0056425C" w:rsidTr="0056425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6425C" w:rsidRDefault="0056425C">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rsidP="00D65BF4">
            <w:pPr>
              <w:keepNext/>
              <w:keepLines/>
              <w:spacing w:beforeLines="50" w:before="120"/>
              <w:jc w:val="center"/>
              <w:rPr>
                <w:rFonts w:ascii="Arial" w:hAnsi="Arial"/>
                <w:kern w:val="2"/>
                <w:sz w:val="18"/>
                <w:lang w:eastAsia="ko-KR"/>
              </w:rPr>
            </w:pPr>
            <w:r>
              <w:rPr>
                <w:rFonts w:ascii="Arial" w:hAnsi="Arial"/>
                <w:sz w:val="18"/>
              </w:rPr>
              <w:t>n</w:t>
            </w:r>
            <w:r w:rsidR="00D65BF4">
              <w:rPr>
                <w:rFonts w:ascii="Arial" w:hAnsi="Arial"/>
                <w:sz w:val="18"/>
              </w:rPr>
              <w:t>105</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rsidP="00350455">
            <w:pPr>
              <w:keepNext/>
              <w:keepLines/>
              <w:spacing w:beforeLines="50" w:before="120"/>
              <w:jc w:val="center"/>
              <w:rPr>
                <w:rFonts w:ascii="Arial" w:hAnsi="Arial"/>
                <w:kern w:val="2"/>
                <w:sz w:val="18"/>
                <w:lang w:eastAsia="en-GB"/>
              </w:rPr>
            </w:pPr>
            <w:r>
              <w:rPr>
                <w:rFonts w:ascii="Arial" w:hAnsi="Arial" w:cs="Arial"/>
                <w:sz w:val="18"/>
              </w:rPr>
              <w:t>0</w:t>
            </w:r>
          </w:p>
        </w:tc>
      </w:tr>
    </w:tbl>
    <w:p w:rsidR="0056425C" w:rsidRDefault="0056425C" w:rsidP="004F6B1F">
      <w:pPr>
        <w:rPr>
          <w:rFonts w:eastAsiaTheme="minorEastAsia"/>
          <w:lang w:eastAsia="zh-CN"/>
        </w:rPr>
      </w:pPr>
    </w:p>
    <w:p w:rsidR="0056425C" w:rsidRDefault="0056425C" w:rsidP="0056425C">
      <w:pPr>
        <w:pStyle w:val="1"/>
        <w:rPr>
          <w:lang w:eastAsia="zh-CN"/>
        </w:rPr>
      </w:pPr>
      <w:r>
        <w:rPr>
          <w:lang w:eastAsia="zh-CN"/>
        </w:rPr>
        <w:t>Discussion on MSD due to cross band isolation</w:t>
      </w:r>
    </w:p>
    <w:p w:rsidR="00350455" w:rsidRDefault="004341B8" w:rsidP="0056425C">
      <w:pPr>
        <w:rPr>
          <w:rFonts w:eastAsiaTheme="minorEastAsia"/>
          <w:lang w:eastAsia="zh-CN"/>
        </w:rPr>
      </w:pPr>
      <w:r>
        <w:rPr>
          <w:rFonts w:eastAsiaTheme="minorEastAsia" w:hint="eastAsia"/>
          <w:lang w:eastAsia="zh-CN"/>
        </w:rPr>
        <w:t>R</w:t>
      </w:r>
      <w:r>
        <w:rPr>
          <w:rFonts w:eastAsiaTheme="minorEastAsia"/>
          <w:lang w:eastAsia="zh-CN"/>
        </w:rPr>
        <w:t xml:space="preserve">eferring to contribution [2], </w:t>
      </w:r>
      <w:r w:rsidRPr="004341B8">
        <w:rPr>
          <w:rFonts w:eastAsiaTheme="minorEastAsia"/>
          <w:lang w:eastAsia="zh-CN"/>
        </w:rPr>
        <w:t>the -130dBm/Hz UL noise floor of the band n5 and band n105 transmitters</w:t>
      </w:r>
      <w:r>
        <w:rPr>
          <w:rFonts w:eastAsiaTheme="minorEastAsia"/>
          <w:lang w:eastAsia="zh-CN"/>
        </w:rPr>
        <w:t xml:space="preserve"> was assumed.</w:t>
      </w:r>
      <w:r w:rsidR="00FA72E0">
        <w:rPr>
          <w:rFonts w:eastAsiaTheme="minorEastAsia"/>
          <w:lang w:eastAsia="zh-CN"/>
        </w:rPr>
        <w:t xml:space="preserve"> In addition, the following respective UL filter rejection in the other band DL was considered.</w:t>
      </w:r>
    </w:p>
    <w:p w:rsidR="00350455" w:rsidRDefault="00FA72E0" w:rsidP="0056425C">
      <w:pPr>
        <w:rPr>
          <w:rFonts w:eastAsiaTheme="minorEastAsia"/>
          <w:lang w:eastAsia="zh-CN"/>
        </w:rPr>
      </w:pPr>
      <w:r>
        <w:rPr>
          <w:rFonts w:eastAsiaTheme="minorEastAsia"/>
          <w:lang w:eastAsia="zh-CN"/>
        </w:rPr>
        <w:t>n5 Tx filter rejection at 612~652MHz is assumed as 30dB.</w:t>
      </w:r>
    </w:p>
    <w:p w:rsidR="00FA72E0" w:rsidRDefault="00FA72E0" w:rsidP="00FA72E0">
      <w:pPr>
        <w:rPr>
          <w:rFonts w:eastAsiaTheme="minorEastAsia"/>
          <w:lang w:eastAsia="zh-CN"/>
        </w:rPr>
      </w:pPr>
      <w:r>
        <w:rPr>
          <w:rFonts w:eastAsiaTheme="minorEastAsia"/>
          <w:lang w:eastAsia="zh-CN"/>
        </w:rPr>
        <w:t>n105 Tx filter rejection at 869~894MHz is assumed as 30dB.</w:t>
      </w:r>
    </w:p>
    <w:p w:rsidR="00FA72E0" w:rsidRDefault="000F4CDB" w:rsidP="0056425C">
      <w:pPr>
        <w:rPr>
          <w:rFonts w:eastAsiaTheme="minorEastAsia"/>
          <w:lang w:eastAsia="zh-CN"/>
        </w:rPr>
      </w:pPr>
      <w:r>
        <w:rPr>
          <w:rFonts w:eastAsiaTheme="minorEastAsia" w:hint="eastAsia"/>
          <w:lang w:eastAsia="zh-CN"/>
        </w:rPr>
        <w:t>T</w:t>
      </w:r>
      <w:r>
        <w:rPr>
          <w:rFonts w:eastAsiaTheme="minorEastAsia"/>
          <w:lang w:eastAsia="zh-CN"/>
        </w:rPr>
        <w:t xml:space="preserve">hree-antenna </w:t>
      </w:r>
      <w:r w:rsidR="00AE7389">
        <w:rPr>
          <w:rFonts w:eastAsiaTheme="minorEastAsia"/>
          <w:lang w:eastAsia="zh-CN"/>
        </w:rPr>
        <w:t xml:space="preserve">RF </w:t>
      </w:r>
      <w:r>
        <w:rPr>
          <w:rFonts w:eastAsiaTheme="minorEastAsia"/>
          <w:lang w:eastAsia="zh-CN"/>
        </w:rPr>
        <w:t>architecture is assumed</w:t>
      </w:r>
      <w:r w:rsidR="00AE7389">
        <w:rPr>
          <w:rFonts w:eastAsiaTheme="minorEastAsia"/>
          <w:lang w:eastAsia="zh-CN"/>
        </w:rPr>
        <w:t xml:space="preserve"> for MSD evaluation</w:t>
      </w:r>
      <w:r>
        <w:rPr>
          <w:rFonts w:eastAsiaTheme="minorEastAsia"/>
          <w:lang w:eastAsia="zh-CN"/>
        </w:rPr>
        <w:t>.</w:t>
      </w:r>
    </w:p>
    <w:p w:rsidR="00FA72E0" w:rsidRDefault="00FA72E0" w:rsidP="0056425C">
      <w:pPr>
        <w:rPr>
          <w:rFonts w:eastAsiaTheme="minorEastAsia"/>
          <w:lang w:eastAsia="zh-CN"/>
        </w:rPr>
      </w:pPr>
      <w:r>
        <w:rPr>
          <w:rFonts w:eastAsiaTheme="minorEastAsia" w:hint="eastAsia"/>
          <w:lang w:eastAsia="zh-CN"/>
        </w:rPr>
        <w:lastRenderedPageBreak/>
        <w:t>W</w:t>
      </w:r>
      <w:r>
        <w:rPr>
          <w:rFonts w:eastAsiaTheme="minorEastAsia"/>
          <w:lang w:eastAsia="zh-CN"/>
        </w:rPr>
        <w:t>e have the following evaluation for MSD due to cross band isolation for CA_n5-n105.</w:t>
      </w:r>
    </w:p>
    <w:p w:rsidR="00FA72E0" w:rsidRDefault="00FA72E0" w:rsidP="00FA72E0">
      <w:pPr>
        <w:pStyle w:val="af"/>
        <w:keepNext/>
        <w:jc w:val="center"/>
      </w:pPr>
      <w:r>
        <w:t xml:space="preserve">Table </w:t>
      </w:r>
      <w:r>
        <w:fldChar w:fldCharType="begin"/>
      </w:r>
      <w:r>
        <w:instrText xml:space="preserve"> SEQ Table \* ARABIC </w:instrText>
      </w:r>
      <w:r>
        <w:fldChar w:fldCharType="separate"/>
      </w:r>
      <w:r w:rsidR="00AE7389">
        <w:rPr>
          <w:noProof/>
        </w:rPr>
        <w:t>1</w:t>
      </w:r>
      <w:r>
        <w:fldChar w:fldCharType="end"/>
      </w:r>
      <w:r>
        <w:t xml:space="preserve"> MSD due to cross band isolation n5 =&gt; n105</w:t>
      </w:r>
    </w:p>
    <w:tbl>
      <w:tblPr>
        <w:tblW w:w="0" w:type="auto"/>
        <w:tblLook w:val="04A0" w:firstRow="1" w:lastRow="0" w:firstColumn="1" w:lastColumn="0" w:noHBand="0" w:noVBand="1"/>
      </w:tblPr>
      <w:tblGrid>
        <w:gridCol w:w="5604"/>
        <w:gridCol w:w="1056"/>
        <w:gridCol w:w="1361"/>
        <w:gridCol w:w="1610"/>
      </w:tblGrid>
      <w:tr w:rsidR="00FA72E0" w:rsidRPr="00FA72E0" w:rsidTr="00FA72E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n105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n105 diversity path</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transmit power for n5, dBm</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23</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Tx band n5 BW(MHz, </w:t>
            </w:r>
            <w:proofErr w:type="spellStart"/>
            <w:r w:rsidRPr="00FA72E0">
              <w:rPr>
                <w:rFonts w:ascii="Arial" w:eastAsia="宋体" w:hAnsi="Arial" w:cs="Arial"/>
                <w:sz w:val="24"/>
                <w:szCs w:val="24"/>
                <w:lang w:val="en-US" w:eastAsia="zh-CN"/>
              </w:rPr>
              <w:t>Lcrb</w:t>
            </w:r>
            <w:proofErr w:type="spellEnd"/>
            <w:r w:rsidRPr="00FA72E0">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20</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A72E0">
              <w:rPr>
                <w:rFonts w:ascii="Arial" w:eastAsia="宋体" w:hAnsi="Arial" w:cs="Arial"/>
                <w:b/>
                <w:bCs/>
                <w:color w:val="FF0000"/>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Diplexer isolation at n5 uplink </w:t>
            </w:r>
            <w:proofErr w:type="spellStart"/>
            <w:r w:rsidRPr="00FA72E0">
              <w:rPr>
                <w:rFonts w:ascii="Arial" w:eastAsia="宋体" w:hAnsi="Arial" w:cs="Arial"/>
                <w:sz w:val="24"/>
                <w:szCs w:val="24"/>
                <w:lang w:val="en-US" w:eastAsia="zh-CN"/>
              </w:rPr>
              <w:t>freq</w:t>
            </w:r>
            <w:proofErr w:type="spellEnd"/>
            <w:r w:rsidRPr="00FA72E0">
              <w:rPr>
                <w:rFonts w:ascii="宋体" w:eastAsia="宋体" w:hAnsi="宋体" w:cs="Arial" w:hint="eastAsia"/>
                <w:sz w:val="24"/>
                <w:szCs w:val="24"/>
                <w:lang w:val="en-US" w:eastAsia="zh-CN"/>
              </w:rPr>
              <w:t>，</w:t>
            </w:r>
            <w:r w:rsidRPr="00FA72E0">
              <w:rPr>
                <w:rFonts w:ascii="Arial" w:eastAsia="宋体" w:hAnsi="Arial" w:cs="Arial"/>
                <w:sz w:val="24"/>
                <w:szCs w:val="24"/>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A72E0">
              <w:rPr>
                <w:rFonts w:ascii="Arial" w:eastAsia="宋体" w:hAnsi="Arial" w:cs="Arial"/>
                <w:b/>
                <w:bCs/>
                <w:color w:val="FF0000"/>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n105 receival </w:t>
            </w:r>
            <w:proofErr w:type="spellStart"/>
            <w:r w:rsidRPr="00FA72E0">
              <w:rPr>
                <w:rFonts w:ascii="Arial" w:eastAsia="宋体" w:hAnsi="Arial" w:cs="Arial"/>
                <w:sz w:val="24"/>
                <w:szCs w:val="24"/>
                <w:lang w:val="en-US" w:eastAsia="zh-CN"/>
              </w:rPr>
              <w:t>singal</w:t>
            </w:r>
            <w:proofErr w:type="spellEnd"/>
            <w:r w:rsidRPr="00FA72E0">
              <w:rPr>
                <w:rFonts w:ascii="Arial" w:eastAsia="宋体" w:hAnsi="Arial" w:cs="Arial"/>
                <w:sz w:val="24"/>
                <w:szCs w:val="24"/>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13</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13</w:t>
            </w:r>
          </w:p>
        </w:tc>
      </w:tr>
      <w:tr w:rsidR="00FA72E0" w:rsidRPr="00FA72E0" w:rsidTr="00FA72E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A72E0">
              <w:rPr>
                <w:rFonts w:ascii="Arial" w:eastAsia="宋体" w:hAnsi="Arial" w:cs="Arial"/>
                <w:b/>
                <w:bCs/>
                <w:color w:val="FF0000"/>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n105 filter rejection at 814~849MHz, dB</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A72E0">
              <w:rPr>
                <w:rFonts w:ascii="Arial" w:eastAsia="宋体" w:hAnsi="Arial" w:cs="Arial"/>
                <w:b/>
                <w:bCs/>
                <w:color w:val="FF0000"/>
                <w:sz w:val="24"/>
                <w:szCs w:val="24"/>
                <w:lang w:val="en-US" w:eastAsia="zh-CN"/>
              </w:rPr>
              <w:t>40</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signal After n105 filter, dBm</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-31</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-31</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-112</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-112</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-108</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-108</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11.8</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-162.2</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Rx band n105 BW(MHz, N</w:t>
            </w:r>
            <w:r w:rsidRPr="00FA72E0">
              <w:rPr>
                <w:rFonts w:ascii="Arial" w:eastAsia="宋体" w:hAnsi="Arial" w:cs="Arial"/>
                <w:sz w:val="16"/>
                <w:szCs w:val="16"/>
                <w:lang w:val="en-US" w:eastAsia="zh-CN"/>
              </w:rPr>
              <w:t>RB</w:t>
            </w:r>
            <w:r w:rsidRPr="00FA72E0">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4.5</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-95.67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-95.67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ACLR1, dB</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ACLR2, dB</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43</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n5 PA leakage PSD at PA output port at 1st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-20.01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n5 PA leakage PSD at PA output port at 2nd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-33.01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n5 PA noise PSD at PA output port, dBm/Hz</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A72E0">
              <w:rPr>
                <w:rFonts w:ascii="Arial" w:eastAsia="宋体" w:hAnsi="Arial" w:cs="Arial"/>
                <w:b/>
                <w:bCs/>
                <w:color w:val="FF0000"/>
                <w:sz w:val="24"/>
                <w:szCs w:val="24"/>
                <w:lang w:val="en-US" w:eastAsia="zh-CN"/>
              </w:rPr>
              <w:t>-130</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n5 PA noise PSD at PA output port, dBm/</w:t>
            </w:r>
            <w:proofErr w:type="spellStart"/>
            <w:r w:rsidRPr="00FA72E0">
              <w:rPr>
                <w:rFonts w:ascii="Arial" w:eastAsia="宋体" w:hAnsi="Arial" w:cs="Arial"/>
                <w:sz w:val="24"/>
                <w:szCs w:val="24"/>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-63.47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n5 Tx filter rejection at 612~652MHz, dB</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A72E0">
              <w:rPr>
                <w:rFonts w:ascii="Arial" w:eastAsia="宋体" w:hAnsi="Arial" w:cs="Arial"/>
                <w:b/>
                <w:bCs/>
                <w:color w:val="FF0000"/>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n5 PA noise power at Rx n105 ant port at 612~652MHz, dBm</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-103.47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-103.47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-94.79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-94.79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REFSENSE (referred to antenna)(5MHz BW)</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-95.79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-95.79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2</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combined REFSENS(5MHz BW), dBm</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-96.80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r w:rsidR="00FA72E0" w:rsidRPr="00FA72E0" w:rsidTr="00FA72E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2E0" w:rsidRPr="00FA72E0" w:rsidRDefault="00FA72E0" w:rsidP="00FA72E0">
            <w:pPr>
              <w:overflowPunct/>
              <w:autoSpaceDE/>
              <w:autoSpaceDN/>
              <w:adjustRightInd/>
              <w:spacing w:after="0"/>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0.40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FA72E0" w:rsidRPr="00FA72E0" w:rsidRDefault="00FA72E0" w:rsidP="00FA72E0">
            <w:pPr>
              <w:overflowPunct/>
              <w:autoSpaceDE/>
              <w:autoSpaceDN/>
              <w:adjustRightInd/>
              <w:spacing w:after="0"/>
              <w:jc w:val="center"/>
              <w:textAlignment w:val="auto"/>
              <w:rPr>
                <w:rFonts w:ascii="Arial" w:eastAsia="宋体" w:hAnsi="Arial" w:cs="Arial"/>
                <w:sz w:val="24"/>
                <w:szCs w:val="24"/>
                <w:lang w:val="en-US" w:eastAsia="zh-CN"/>
              </w:rPr>
            </w:pPr>
            <w:r w:rsidRPr="00FA72E0">
              <w:rPr>
                <w:rFonts w:ascii="Arial" w:eastAsia="宋体" w:hAnsi="Arial" w:cs="Arial"/>
                <w:sz w:val="24"/>
                <w:szCs w:val="24"/>
                <w:lang w:val="en-US" w:eastAsia="zh-CN"/>
              </w:rPr>
              <w:t xml:space="preserve">　</w:t>
            </w:r>
          </w:p>
        </w:tc>
      </w:tr>
    </w:tbl>
    <w:p w:rsidR="00FA72E0" w:rsidRDefault="00FA72E0" w:rsidP="0056425C">
      <w:pPr>
        <w:rPr>
          <w:rFonts w:eastAsiaTheme="minorEastAsia"/>
          <w:lang w:eastAsia="zh-CN"/>
        </w:rPr>
      </w:pPr>
    </w:p>
    <w:p w:rsidR="00FA72E0" w:rsidRDefault="00FA72E0" w:rsidP="0056425C">
      <w:pPr>
        <w:rPr>
          <w:rFonts w:eastAsiaTheme="minorEastAsia"/>
          <w:lang w:eastAsia="zh-CN"/>
        </w:rPr>
      </w:pPr>
    </w:p>
    <w:p w:rsidR="00AE7389" w:rsidRDefault="00AE7389" w:rsidP="00AE7389">
      <w:pPr>
        <w:pStyle w:val="af"/>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AE7389">
        <w:t>MSD due to cross band isolation n</w:t>
      </w:r>
      <w:r>
        <w:t>10</w:t>
      </w:r>
      <w:r w:rsidRPr="00AE7389">
        <w:t>5 =&gt; n5</w:t>
      </w:r>
    </w:p>
    <w:tbl>
      <w:tblPr>
        <w:tblW w:w="0" w:type="auto"/>
        <w:tblLook w:val="04A0" w:firstRow="1" w:lastRow="0" w:firstColumn="1" w:lastColumn="0" w:noHBand="0" w:noVBand="1"/>
      </w:tblPr>
      <w:tblGrid>
        <w:gridCol w:w="5909"/>
        <w:gridCol w:w="1074"/>
        <w:gridCol w:w="1197"/>
        <w:gridCol w:w="1451"/>
      </w:tblGrid>
      <w:tr w:rsidR="00AE7389" w:rsidRPr="00AE7389" w:rsidTr="00AE7389">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n5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n5 diversity path</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transmit power for n105, dBm</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23</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Tx band n105 BW(MHz, </w:t>
            </w:r>
            <w:proofErr w:type="spellStart"/>
            <w:r w:rsidRPr="00AE7389">
              <w:rPr>
                <w:rFonts w:ascii="Arial" w:eastAsia="宋体" w:hAnsi="Arial" w:cs="Arial"/>
                <w:sz w:val="24"/>
                <w:szCs w:val="24"/>
                <w:lang w:val="en-US" w:eastAsia="zh-CN"/>
              </w:rPr>
              <w:t>Lcrb</w:t>
            </w:r>
            <w:proofErr w:type="spellEnd"/>
            <w:r w:rsidRPr="00AE7389">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20</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E7389">
              <w:rPr>
                <w:rFonts w:ascii="Arial" w:eastAsia="宋体" w:hAnsi="Arial" w:cs="Arial"/>
                <w:b/>
                <w:bCs/>
                <w:color w:val="FF0000"/>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Diplexer isolation at n105 uplink </w:t>
            </w:r>
            <w:proofErr w:type="spellStart"/>
            <w:r w:rsidRPr="00AE7389">
              <w:rPr>
                <w:rFonts w:ascii="Arial" w:eastAsia="宋体" w:hAnsi="Arial" w:cs="Arial"/>
                <w:sz w:val="24"/>
                <w:szCs w:val="24"/>
                <w:lang w:val="en-US" w:eastAsia="zh-CN"/>
              </w:rPr>
              <w:t>freq</w:t>
            </w:r>
            <w:r w:rsidRPr="00AE7389">
              <w:rPr>
                <w:rFonts w:ascii="宋体" w:eastAsia="宋体" w:hAnsi="宋体" w:cs="Arial" w:hint="eastAsia"/>
                <w:sz w:val="24"/>
                <w:szCs w:val="24"/>
                <w:lang w:val="en-US" w:eastAsia="zh-CN"/>
              </w:rPr>
              <w:t>，</w:t>
            </w:r>
            <w:r w:rsidRPr="00AE7389">
              <w:rPr>
                <w:rFonts w:ascii="Arial" w:eastAsia="宋体" w:hAnsi="Arial" w:cs="Arial"/>
                <w:sz w:val="24"/>
                <w:szCs w:val="24"/>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b/>
                <w:bCs/>
                <w:color w:val="FF0000"/>
                <w:sz w:val="24"/>
                <w:szCs w:val="24"/>
                <w:lang w:val="en-US" w:eastAsia="zh-CN"/>
              </w:rPr>
            </w:pPr>
            <w:proofErr w:type="spellEnd"/>
            <w:r w:rsidRPr="00AE7389">
              <w:rPr>
                <w:rFonts w:ascii="Arial" w:eastAsia="宋体" w:hAnsi="Arial" w:cs="Arial"/>
                <w:b/>
                <w:bCs/>
                <w:color w:val="FF0000"/>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n5 receival </w:t>
            </w:r>
            <w:proofErr w:type="spellStart"/>
            <w:r w:rsidRPr="00AE7389">
              <w:rPr>
                <w:rFonts w:ascii="Arial" w:eastAsia="宋体" w:hAnsi="Arial" w:cs="Arial"/>
                <w:sz w:val="24"/>
                <w:szCs w:val="24"/>
                <w:lang w:val="en-US" w:eastAsia="zh-CN"/>
              </w:rPr>
              <w:t>singal</w:t>
            </w:r>
            <w:proofErr w:type="spellEnd"/>
            <w:r w:rsidRPr="00AE7389">
              <w:rPr>
                <w:rFonts w:ascii="Arial" w:eastAsia="宋体" w:hAnsi="Arial" w:cs="Arial"/>
                <w:sz w:val="24"/>
                <w:szCs w:val="24"/>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13</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13</w:t>
            </w:r>
          </w:p>
        </w:tc>
      </w:tr>
      <w:tr w:rsidR="00AE7389" w:rsidRPr="00AE7389" w:rsidTr="00AE738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E7389">
              <w:rPr>
                <w:rFonts w:ascii="Arial" w:eastAsia="宋体" w:hAnsi="Arial" w:cs="Arial"/>
                <w:b/>
                <w:bCs/>
                <w:color w:val="FF0000"/>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n5 filter rejection at 663~703MHz, dB</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E7389">
              <w:rPr>
                <w:rFonts w:ascii="Arial" w:eastAsia="宋体" w:hAnsi="Arial" w:cs="Arial"/>
                <w:b/>
                <w:bCs/>
                <w:color w:val="FF0000"/>
                <w:sz w:val="24"/>
                <w:szCs w:val="24"/>
                <w:lang w:val="en-US" w:eastAsia="zh-CN"/>
              </w:rPr>
              <w:t>40</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signal After n5 filter, dBm</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-31</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-31</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-112</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-112</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-108</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-108</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11</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-163</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Rx band n5 BW(MHz, N</w:t>
            </w:r>
            <w:r w:rsidRPr="00AE7389">
              <w:rPr>
                <w:rFonts w:ascii="Arial" w:eastAsia="宋体" w:hAnsi="Arial" w:cs="Arial"/>
                <w:sz w:val="16"/>
                <w:szCs w:val="16"/>
                <w:lang w:val="en-US" w:eastAsia="zh-CN"/>
              </w:rPr>
              <w:t>RB</w:t>
            </w:r>
            <w:r w:rsidRPr="00AE7389">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4.5</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-96.47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-96.47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ACLR1, dB</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ACLR2, dB</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43</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n105 PA leakage PSD at PA output port at 1st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-20.01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n105 PA leakage PSD at PA output port at 2nd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-33.01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n105 PA noise PSD at PA output port, dBm/Hz</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E7389">
              <w:rPr>
                <w:rFonts w:ascii="Arial" w:eastAsia="宋体" w:hAnsi="Arial" w:cs="Arial"/>
                <w:b/>
                <w:bCs/>
                <w:color w:val="FF0000"/>
                <w:sz w:val="24"/>
                <w:szCs w:val="24"/>
                <w:lang w:val="en-US" w:eastAsia="zh-CN"/>
              </w:rPr>
              <w:t>-130</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n105 PA noise PSD at PA output port, dBm/</w:t>
            </w:r>
            <w:proofErr w:type="spellStart"/>
            <w:r w:rsidRPr="00AE7389">
              <w:rPr>
                <w:rFonts w:ascii="Arial" w:eastAsia="宋体" w:hAnsi="Arial" w:cs="Arial"/>
                <w:sz w:val="24"/>
                <w:szCs w:val="24"/>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-63.47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n105 Tx filter rejection at 869~894MHz, dB</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E7389">
              <w:rPr>
                <w:rFonts w:ascii="Arial" w:eastAsia="宋体" w:hAnsi="Arial" w:cs="Arial"/>
                <w:b/>
                <w:bCs/>
                <w:color w:val="FF0000"/>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n105 PA noise power at Rx n105 ant port at 869~894MHz, dBm</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-103.47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-103.47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-95.43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-95.43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REFSENSE (referred to antenna)(5MHz BW)</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-96.43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-96.43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2</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combined REFSENS(5MHz BW), dBm</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-97.44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r w:rsidR="00AE7389" w:rsidRPr="00AE7389" w:rsidTr="00AE738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E7389" w:rsidRPr="00AE7389" w:rsidRDefault="00AE7389" w:rsidP="00AE7389">
            <w:pPr>
              <w:overflowPunct/>
              <w:autoSpaceDE/>
              <w:autoSpaceDN/>
              <w:adjustRightInd/>
              <w:spacing w:after="0"/>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0.56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AE7389" w:rsidRPr="00AE7389" w:rsidRDefault="00AE7389" w:rsidP="00AE7389">
            <w:pPr>
              <w:overflowPunct/>
              <w:autoSpaceDE/>
              <w:autoSpaceDN/>
              <w:adjustRightInd/>
              <w:spacing w:after="0"/>
              <w:jc w:val="center"/>
              <w:textAlignment w:val="auto"/>
              <w:rPr>
                <w:rFonts w:ascii="Arial" w:eastAsia="宋体" w:hAnsi="Arial" w:cs="Arial"/>
                <w:sz w:val="24"/>
                <w:szCs w:val="24"/>
                <w:lang w:val="en-US" w:eastAsia="zh-CN"/>
              </w:rPr>
            </w:pPr>
            <w:r w:rsidRPr="00AE7389">
              <w:rPr>
                <w:rFonts w:ascii="Arial" w:eastAsia="宋体" w:hAnsi="Arial" w:cs="Arial"/>
                <w:sz w:val="24"/>
                <w:szCs w:val="24"/>
                <w:lang w:val="en-US" w:eastAsia="zh-CN"/>
              </w:rPr>
              <w:t xml:space="preserve">　</w:t>
            </w:r>
          </w:p>
        </w:tc>
      </w:tr>
    </w:tbl>
    <w:p w:rsidR="00FA72E0" w:rsidRPr="00FA72E0" w:rsidRDefault="00FA72E0" w:rsidP="0056425C">
      <w:pPr>
        <w:rPr>
          <w:rFonts w:eastAsiaTheme="minorEastAsia"/>
          <w:lang w:eastAsia="zh-CN"/>
        </w:rPr>
      </w:pPr>
    </w:p>
    <w:p w:rsidR="00350455" w:rsidRDefault="00AE7389" w:rsidP="0056425C">
      <w:pPr>
        <w:rPr>
          <w:rFonts w:eastAsiaTheme="minorEastAsia"/>
          <w:lang w:eastAsia="zh-CN"/>
        </w:rPr>
      </w:pPr>
      <w:r>
        <w:rPr>
          <w:rFonts w:eastAsiaTheme="minorEastAsia" w:hint="eastAsia"/>
          <w:lang w:eastAsia="zh-CN"/>
        </w:rPr>
        <w:lastRenderedPageBreak/>
        <w:t>B</w:t>
      </w:r>
      <w:r>
        <w:rPr>
          <w:rFonts w:eastAsiaTheme="minorEastAsia"/>
          <w:lang w:eastAsia="zh-CN"/>
        </w:rPr>
        <w:t>ased on the evaluation above, the REFSENS degradation is neglect. Thus, there is no need to specify MSD due to cross band isolation for CA_n5-n105.</w:t>
      </w:r>
    </w:p>
    <w:p w:rsidR="001027E7" w:rsidRPr="001027E7" w:rsidRDefault="001027E7" w:rsidP="0056425C">
      <w:pPr>
        <w:rPr>
          <w:rFonts w:eastAsiaTheme="minorEastAsia"/>
          <w:lang w:val="en-US" w:eastAsia="zh-CN"/>
        </w:rPr>
      </w:pPr>
    </w:p>
    <w:p w:rsidR="001B7FCA" w:rsidRDefault="00AE7389" w:rsidP="001B7FCA">
      <w:pPr>
        <w:rPr>
          <w:rFonts w:eastAsiaTheme="minorEastAsia"/>
          <w:b/>
          <w:lang w:eastAsia="zh-CN"/>
        </w:rPr>
      </w:pPr>
      <w:r w:rsidRPr="00AE7389">
        <w:rPr>
          <w:rFonts w:eastAsiaTheme="minorEastAsia"/>
          <w:b/>
          <w:lang w:eastAsia="zh-CN"/>
        </w:rPr>
        <w:t>Proposal 2:</w:t>
      </w:r>
      <w:r w:rsidRPr="00AE7389">
        <w:t xml:space="preserve"> </w:t>
      </w:r>
      <w:r w:rsidRPr="00AE7389">
        <w:rPr>
          <w:rFonts w:eastAsiaTheme="minorEastAsia"/>
          <w:b/>
          <w:lang w:eastAsia="zh-CN"/>
        </w:rPr>
        <w:t>Based on the evaluation, the REFSENS degradation is neglect</w:t>
      </w:r>
      <w:r>
        <w:rPr>
          <w:rFonts w:eastAsiaTheme="minorEastAsia"/>
          <w:b/>
          <w:lang w:eastAsia="zh-CN"/>
        </w:rPr>
        <w:t xml:space="preserve"> for </w:t>
      </w:r>
      <w:r w:rsidRPr="00AE7389">
        <w:rPr>
          <w:rFonts w:eastAsiaTheme="minorEastAsia"/>
          <w:b/>
          <w:lang w:eastAsia="zh-CN"/>
        </w:rPr>
        <w:t>CA_n5-n105. Thus, there is no need to specify MSD due to cross band isolation for CA_n5-n105.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5D3070" w:rsidRPr="00A51DB9" w:rsidTr="002258A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UL F</w:t>
            </w:r>
            <w:r w:rsidRPr="00A51DB9">
              <w:rPr>
                <w:rFonts w:ascii="Arial" w:eastAsia="等线"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DL F</w:t>
            </w:r>
            <w:r w:rsidRPr="00A51DB9">
              <w:rPr>
                <w:rFonts w:ascii="Arial" w:eastAsia="等线"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Cross-band</w:t>
            </w:r>
          </w:p>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Interference</w:t>
            </w:r>
          </w:p>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source</w:t>
            </w:r>
          </w:p>
        </w:tc>
      </w:tr>
      <w:tr w:rsidR="005D3070" w:rsidRPr="00A51DB9" w:rsidTr="002258A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rPr>
                <w:rFonts w:ascii="Arial" w:eastAsia="等线"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rPr>
                <w:rFonts w:ascii="Arial" w:eastAsia="等线"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L</w:t>
            </w:r>
            <w:r w:rsidRPr="00A51DB9">
              <w:rPr>
                <w:rFonts w:ascii="Arial" w:eastAsia="等线"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rPr>
                <w:rFonts w:ascii="Arial" w:eastAsia="等线" w:hAnsi="Arial"/>
                <w:b/>
                <w:sz w:val="18"/>
              </w:rPr>
            </w:pPr>
          </w:p>
        </w:tc>
      </w:tr>
      <w:tr w:rsidR="005D3070" w:rsidRPr="00A51DB9" w:rsidTr="002258A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693</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20 (</w:t>
            </w:r>
            <w:proofErr w:type="spellStart"/>
            <w:r w:rsidRPr="00A51DB9">
              <w:rPr>
                <w:rFonts w:ascii="Arial" w:eastAsia="等线" w:hAnsi="Arial"/>
                <w:bCs/>
                <w:sz w:val="18"/>
              </w:rPr>
              <w:t>RBstart</w:t>
            </w:r>
            <w:proofErr w:type="spellEnd"/>
            <w:r w:rsidRPr="00A51DB9">
              <w:rPr>
                <w:rFonts w:ascii="Arial" w:eastAsia="等线" w:hAnsi="Arial"/>
                <w:bCs/>
                <w:sz w:val="18"/>
              </w:rPr>
              <w:t>=86)</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871.5</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5D3070" w:rsidRDefault="005D3070" w:rsidP="002258A8">
            <w:pPr>
              <w:keepNext/>
              <w:keepLines/>
              <w:jc w:val="center"/>
              <w:rPr>
                <w:rFonts w:ascii="Arial" w:eastAsia="等线" w:hAnsi="Arial"/>
                <w:b/>
                <w:bCs/>
                <w:sz w:val="18"/>
              </w:rPr>
            </w:pPr>
            <w:r w:rsidRPr="005D3070">
              <w:rPr>
                <w:rFonts w:ascii="Arial" w:eastAsia="等线" w:hAnsi="Arial"/>
                <w:b/>
                <w:bCs/>
                <w:sz w:val="18"/>
              </w:rPr>
              <w:t>0</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&gt;ACLR2</w:t>
            </w:r>
          </w:p>
        </w:tc>
      </w:tr>
      <w:tr w:rsidR="005D3070" w:rsidRPr="00A51DB9" w:rsidTr="002258A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 xml:space="preserve"> n105</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20 (</w:t>
            </w:r>
            <w:proofErr w:type="spellStart"/>
            <w:r w:rsidRPr="00A51DB9">
              <w:rPr>
                <w:rFonts w:ascii="Arial" w:eastAsia="等线" w:hAnsi="Arial"/>
                <w:bCs/>
                <w:sz w:val="18"/>
              </w:rPr>
              <w:t>RBstart</w:t>
            </w:r>
            <w:proofErr w:type="spellEnd"/>
            <w:r w:rsidRPr="00A51DB9">
              <w:rPr>
                <w:rFonts w:ascii="Arial" w:eastAsia="等线" w:hAnsi="Arial"/>
                <w:bCs/>
                <w:sz w:val="18"/>
              </w:rPr>
              <w:t>=0)</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649.5</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5D3070" w:rsidRDefault="005D3070" w:rsidP="002258A8">
            <w:pPr>
              <w:keepNext/>
              <w:keepLines/>
              <w:jc w:val="center"/>
              <w:rPr>
                <w:rFonts w:ascii="Arial" w:eastAsia="等线" w:hAnsi="Arial"/>
                <w:b/>
                <w:bCs/>
                <w:sz w:val="18"/>
              </w:rPr>
            </w:pPr>
            <w:r w:rsidRPr="005D3070">
              <w:rPr>
                <w:rFonts w:ascii="Arial" w:eastAsia="等线" w:hAnsi="Arial"/>
                <w:b/>
                <w:bCs/>
                <w:sz w:val="18"/>
              </w:rPr>
              <w:t>0</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&gt;ACLR2</w:t>
            </w:r>
          </w:p>
        </w:tc>
      </w:tr>
    </w:tbl>
    <w:p w:rsidR="005D3070" w:rsidRPr="00AE7389" w:rsidRDefault="005D3070" w:rsidP="001B7FCA">
      <w:pPr>
        <w:rPr>
          <w:rFonts w:eastAsiaTheme="minorEastAsia"/>
          <w:b/>
          <w:lang w:eastAsia="zh-CN"/>
        </w:rPr>
      </w:pPr>
    </w:p>
    <w:p w:rsidR="00B60F7C" w:rsidRDefault="00C672F6" w:rsidP="00C672F6">
      <w:pPr>
        <w:pStyle w:val="1"/>
        <w:numPr>
          <w:ilvl w:val="0"/>
          <w:numId w:val="0"/>
        </w:numPr>
        <w:ind w:left="533" w:hanging="533"/>
        <w:rPr>
          <w:lang w:eastAsia="zh-CN"/>
        </w:rPr>
      </w:pPr>
      <w:r>
        <w:rPr>
          <w:lang w:eastAsia="zh-CN"/>
        </w:rPr>
        <w:t>Summary</w:t>
      </w:r>
    </w:p>
    <w:p w:rsidR="00AE7389" w:rsidRDefault="00AE7389" w:rsidP="00AE7389">
      <w:pPr>
        <w:rPr>
          <w:rFonts w:eastAsiaTheme="minorEastAsia"/>
          <w:lang w:eastAsia="zh-CN"/>
        </w:rPr>
      </w:pPr>
      <w:r w:rsidRPr="0056425C">
        <w:rPr>
          <w:rFonts w:eastAsiaTheme="minorEastAsia" w:hint="eastAsia"/>
          <w:b/>
          <w:lang w:eastAsia="zh-CN"/>
        </w:rPr>
        <w:t>P</w:t>
      </w:r>
      <w:r w:rsidRPr="0056425C">
        <w:rPr>
          <w:rFonts w:eastAsiaTheme="minorEastAsia"/>
          <w:b/>
          <w:lang w:eastAsia="zh-CN"/>
        </w:rPr>
        <w:t xml:space="preserve">roposal </w:t>
      </w:r>
      <w:r>
        <w:rPr>
          <w:rFonts w:eastAsiaTheme="minorEastAsia"/>
          <w:b/>
          <w:lang w:eastAsia="zh-CN"/>
        </w:rPr>
        <w:t>1</w:t>
      </w:r>
      <w:r w:rsidRPr="0056425C">
        <w:rPr>
          <w:rFonts w:eastAsiaTheme="minorEastAsia"/>
          <w:b/>
          <w:lang w:eastAsia="zh-CN"/>
        </w:rPr>
        <w:t>:</w:t>
      </w:r>
      <w:r>
        <w:rPr>
          <w:rFonts w:eastAsiaTheme="minorEastAsia"/>
          <w:b/>
          <w:lang w:eastAsia="zh-CN"/>
        </w:rPr>
        <w:t xml:space="preserve"> </w:t>
      </w:r>
      <w:r w:rsidRPr="0056425C">
        <w:rPr>
          <w:rFonts w:eastAsiaTheme="minorEastAsia"/>
          <w:b/>
          <w:lang w:eastAsia="zh-CN"/>
        </w:rPr>
        <w:t xml:space="preserve">The </w:t>
      </w:r>
      <w:r>
        <w:rPr>
          <w:rFonts w:eastAsiaTheme="minorEastAsia"/>
          <w:b/>
          <w:lang w:eastAsia="zh-CN"/>
        </w:rPr>
        <w:t xml:space="preserve">following </w:t>
      </w:r>
      <w:r w:rsidRPr="0056425C">
        <w:rPr>
          <w:b/>
          <w:lang w:eastAsia="zh-CN"/>
        </w:rPr>
        <w:t>Delta Tib and Rib</w:t>
      </w:r>
      <w:r w:rsidRPr="0056425C">
        <w:rPr>
          <w:rFonts w:eastAsiaTheme="minorEastAsia"/>
          <w:b/>
          <w:lang w:eastAsia="zh-CN"/>
        </w:rPr>
        <w:t xml:space="preserve"> values for CA_n5-n</w:t>
      </w:r>
      <w:r>
        <w:rPr>
          <w:rFonts w:eastAsiaTheme="minorEastAsia"/>
          <w:b/>
          <w:lang w:eastAsia="zh-CN"/>
        </w:rPr>
        <w:t>105</w:t>
      </w:r>
      <w:r w:rsidRPr="0056425C">
        <w:rPr>
          <w:rFonts w:eastAsiaTheme="minorEastAsia"/>
          <w:b/>
          <w:lang w:eastAsia="zh-CN"/>
        </w:rPr>
        <w:t xml:space="preserve"> can be </w:t>
      </w:r>
      <w:r w:rsidR="005D3070">
        <w:rPr>
          <w:rFonts w:eastAsiaTheme="minorEastAsia"/>
          <w:b/>
          <w:lang w:eastAsia="zh-CN"/>
        </w:rPr>
        <w:t>specifi</w:t>
      </w:r>
      <w:r>
        <w:rPr>
          <w:rFonts w:eastAsiaTheme="minorEastAsia"/>
          <w:b/>
          <w:lang w:eastAsia="zh-CN"/>
        </w:rPr>
        <w:t>ed</w:t>
      </w:r>
      <w:r w:rsidRPr="0056425C">
        <w:rPr>
          <w:rFonts w:eastAsiaTheme="minorEastAsia"/>
          <w:b/>
          <w:lang w:eastAsia="zh-CN"/>
        </w:rPr>
        <w:t>.</w:t>
      </w:r>
    </w:p>
    <w:p w:rsidR="00AE7389" w:rsidRDefault="00AE7389" w:rsidP="00AE7389">
      <w:pPr>
        <w:pStyle w:val="af"/>
        <w:keepNext/>
        <w:overflowPunct/>
        <w:autoSpaceDE/>
        <w:adjustRightInd/>
        <w:jc w:val="center"/>
        <w:rPr>
          <w:lang w:val="en-US" w:eastAsia="en-GB"/>
        </w:rPr>
      </w:pPr>
      <w:r>
        <w:rPr>
          <w:rFonts w:ascii="Arial" w:hAnsi="Arial"/>
        </w:rPr>
        <w:t xml:space="preserve">Table 1: </w:t>
      </w:r>
      <w:proofErr w:type="spellStart"/>
      <w:r>
        <w:rPr>
          <w:rFonts w:ascii="Arial" w:hAnsi="Arial"/>
        </w:rPr>
        <w:t>Δ</w:t>
      </w:r>
      <w:proofErr w:type="gramStart"/>
      <w:r>
        <w:rPr>
          <w:rFonts w:ascii="Arial" w:hAnsi="Arial"/>
        </w:rPr>
        <w:t>T</w:t>
      </w:r>
      <w:r>
        <w:rPr>
          <w:rFonts w:ascii="Arial" w:hAnsi="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AE7389" w:rsidTr="00971E20">
        <w:trPr>
          <w:jc w:val="center"/>
        </w:trPr>
        <w:tc>
          <w:tcPr>
            <w:tcW w:w="1985" w:type="dxa"/>
            <w:tcBorders>
              <w:top w:val="single" w:sz="4" w:space="0" w:color="auto"/>
              <w:left w:val="single" w:sz="4" w:space="0" w:color="auto"/>
              <w:bottom w:val="single" w:sz="4" w:space="0" w:color="auto"/>
              <w:right w:val="single" w:sz="4" w:space="0" w:color="auto"/>
            </w:tcBorders>
            <w:hideMark/>
          </w:tcPr>
          <w:p w:rsidR="00AE7389" w:rsidRDefault="00AE7389" w:rsidP="00971E20">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E7389" w:rsidRDefault="00AE7389" w:rsidP="00971E20">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AE7389" w:rsidRDefault="00AE7389" w:rsidP="00971E20">
            <w:pPr>
              <w:keepNext/>
              <w:keepLines/>
              <w:spacing w:beforeLines="50" w:before="120"/>
              <w:jc w:val="center"/>
              <w:rPr>
                <w:rFonts w:ascii="Arial" w:hAnsi="Arial"/>
                <w:b/>
                <w:kern w:val="2"/>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r>
      <w:tr w:rsidR="00AE7389" w:rsidTr="00971E2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E7389" w:rsidRDefault="00AE7389" w:rsidP="00971E20">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105A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E7389" w:rsidRDefault="00AE7389" w:rsidP="00971E20">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rsidR="00AE7389" w:rsidRDefault="00AE7389" w:rsidP="00971E20">
            <w:pPr>
              <w:keepNext/>
              <w:keepLines/>
              <w:spacing w:beforeLines="50" w:before="120"/>
              <w:jc w:val="center"/>
              <w:rPr>
                <w:rFonts w:ascii="Arial" w:hAnsi="Arial"/>
                <w:kern w:val="2"/>
                <w:sz w:val="18"/>
                <w:highlight w:val="yellow"/>
                <w:lang w:eastAsia="en-GB"/>
              </w:rPr>
            </w:pPr>
            <w:r>
              <w:rPr>
                <w:rFonts w:ascii="Arial" w:hAnsi="Arial" w:cs="Arial"/>
                <w:sz w:val="18"/>
              </w:rPr>
              <w:t>0.5</w:t>
            </w:r>
          </w:p>
        </w:tc>
      </w:tr>
      <w:tr w:rsidR="00AE7389" w:rsidTr="00971E20">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AE7389" w:rsidRDefault="00AE7389" w:rsidP="00971E20">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AE7389" w:rsidRDefault="00AE7389" w:rsidP="00971E20">
            <w:pPr>
              <w:keepNext/>
              <w:keepLines/>
              <w:spacing w:beforeLines="50" w:before="120"/>
              <w:jc w:val="center"/>
              <w:rPr>
                <w:rFonts w:ascii="Arial" w:hAnsi="Arial"/>
                <w:kern w:val="2"/>
                <w:sz w:val="18"/>
                <w:lang w:eastAsia="ja-JP"/>
              </w:rPr>
            </w:pPr>
            <w:r>
              <w:rPr>
                <w:rFonts w:ascii="Arial" w:hAnsi="Arial"/>
                <w:sz w:val="18"/>
              </w:rPr>
              <w:t>n105</w:t>
            </w:r>
          </w:p>
        </w:tc>
        <w:tc>
          <w:tcPr>
            <w:tcW w:w="2268" w:type="dxa"/>
            <w:tcBorders>
              <w:top w:val="single" w:sz="4" w:space="0" w:color="auto"/>
              <w:left w:val="single" w:sz="4" w:space="0" w:color="auto"/>
              <w:bottom w:val="single" w:sz="4" w:space="0" w:color="auto"/>
              <w:right w:val="single" w:sz="4" w:space="0" w:color="auto"/>
            </w:tcBorders>
            <w:vAlign w:val="center"/>
            <w:hideMark/>
          </w:tcPr>
          <w:p w:rsidR="00AE7389" w:rsidRDefault="00AE7389" w:rsidP="00971E20">
            <w:pPr>
              <w:keepNext/>
              <w:keepLines/>
              <w:spacing w:beforeLines="50" w:before="120"/>
              <w:jc w:val="center"/>
              <w:rPr>
                <w:rFonts w:ascii="Arial" w:hAnsi="Arial"/>
                <w:kern w:val="2"/>
                <w:sz w:val="18"/>
                <w:lang w:eastAsia="en-GB"/>
              </w:rPr>
            </w:pPr>
            <w:r>
              <w:rPr>
                <w:rFonts w:ascii="Arial" w:hAnsi="Arial" w:cs="Arial"/>
                <w:sz w:val="18"/>
              </w:rPr>
              <w:t>0.5</w:t>
            </w:r>
          </w:p>
        </w:tc>
      </w:tr>
    </w:tbl>
    <w:p w:rsidR="00AE7389" w:rsidRDefault="00AE7389" w:rsidP="00AE7389">
      <w:pPr>
        <w:keepNext/>
        <w:keepLines/>
        <w:spacing w:before="120"/>
        <w:jc w:val="center"/>
        <w:rPr>
          <w:rFonts w:ascii="Arial" w:hAnsi="Arial" w:cs="Arial"/>
          <w:b/>
          <w:kern w:val="2"/>
          <w:sz w:val="21"/>
          <w:lang w:eastAsia="en-GB"/>
        </w:rPr>
      </w:pPr>
      <w:r>
        <w:rPr>
          <w:rFonts w:ascii="Arial" w:hAnsi="Arial"/>
          <w:b/>
        </w:rPr>
        <w:t>Table 2</w:t>
      </w:r>
      <w:r>
        <w:rPr>
          <w:rFonts w:ascii="Arial" w:hAnsi="Arial" w:cs="Arial"/>
          <w:b/>
        </w:rPr>
        <w:t xml:space="preserve">: </w:t>
      </w:r>
      <w:proofErr w:type="spellStart"/>
      <w:r>
        <w:rPr>
          <w:rFonts w:ascii="Arial" w:hAnsi="Arial" w:cs="Arial"/>
          <w:b/>
        </w:rPr>
        <w:t>Δ</w:t>
      </w:r>
      <w:proofErr w:type="gramStart"/>
      <w:r>
        <w:rPr>
          <w:rFonts w:ascii="Arial" w:hAnsi="Arial" w:cs="Arial"/>
          <w:b/>
        </w:rPr>
        <w:t>R</w:t>
      </w:r>
      <w:r>
        <w:rPr>
          <w:rFonts w:ascii="Arial" w:hAnsi="Arial" w:cs="Arial"/>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AE7389" w:rsidTr="00971E20">
        <w:trPr>
          <w:jc w:val="center"/>
        </w:trPr>
        <w:tc>
          <w:tcPr>
            <w:tcW w:w="1985" w:type="dxa"/>
            <w:tcBorders>
              <w:top w:val="single" w:sz="4" w:space="0" w:color="auto"/>
              <w:left w:val="single" w:sz="4" w:space="0" w:color="auto"/>
              <w:bottom w:val="single" w:sz="4" w:space="0" w:color="auto"/>
              <w:right w:val="single" w:sz="4" w:space="0" w:color="auto"/>
            </w:tcBorders>
            <w:hideMark/>
          </w:tcPr>
          <w:p w:rsidR="00AE7389" w:rsidRDefault="00AE7389" w:rsidP="00971E20">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E7389" w:rsidRDefault="00AE7389" w:rsidP="00971E20">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AE7389" w:rsidRDefault="00AE7389" w:rsidP="00971E20">
            <w:pPr>
              <w:keepNext/>
              <w:keepLines/>
              <w:spacing w:beforeLines="50" w:before="120"/>
              <w:jc w:val="center"/>
              <w:rPr>
                <w:rFonts w:ascii="Arial" w:hAnsi="Arial"/>
                <w:b/>
                <w:kern w:val="2"/>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r>
      <w:tr w:rsidR="00AE7389" w:rsidTr="00971E2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E7389" w:rsidRDefault="00AE7389" w:rsidP="00971E20">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105A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E7389" w:rsidRDefault="00AE7389" w:rsidP="00971E20">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hideMark/>
          </w:tcPr>
          <w:p w:rsidR="00AE7389" w:rsidRDefault="00AE7389" w:rsidP="00971E20">
            <w:pPr>
              <w:keepNext/>
              <w:keepLines/>
              <w:spacing w:beforeLines="50" w:before="120"/>
              <w:jc w:val="center"/>
              <w:rPr>
                <w:rFonts w:ascii="Arial" w:hAnsi="Arial"/>
                <w:kern w:val="2"/>
                <w:sz w:val="18"/>
                <w:highlight w:val="yellow"/>
                <w:lang w:eastAsia="en-GB"/>
              </w:rPr>
            </w:pPr>
            <w:r>
              <w:rPr>
                <w:rFonts w:ascii="Arial" w:hAnsi="Arial" w:cs="Arial"/>
                <w:sz w:val="18"/>
              </w:rPr>
              <w:t>0</w:t>
            </w:r>
          </w:p>
        </w:tc>
      </w:tr>
      <w:tr w:rsidR="00AE7389" w:rsidTr="00971E20">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AE7389" w:rsidRDefault="00AE7389" w:rsidP="00971E20">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AE7389" w:rsidRDefault="00AE7389" w:rsidP="00971E20">
            <w:pPr>
              <w:keepNext/>
              <w:keepLines/>
              <w:spacing w:beforeLines="50" w:before="120"/>
              <w:jc w:val="center"/>
              <w:rPr>
                <w:rFonts w:ascii="Arial" w:hAnsi="Arial"/>
                <w:kern w:val="2"/>
                <w:sz w:val="18"/>
                <w:lang w:eastAsia="ko-KR"/>
              </w:rPr>
            </w:pPr>
            <w:r>
              <w:rPr>
                <w:rFonts w:ascii="Arial" w:hAnsi="Arial"/>
                <w:sz w:val="18"/>
              </w:rPr>
              <w:t>n105</w:t>
            </w:r>
          </w:p>
        </w:tc>
        <w:tc>
          <w:tcPr>
            <w:tcW w:w="2268" w:type="dxa"/>
            <w:tcBorders>
              <w:top w:val="single" w:sz="4" w:space="0" w:color="auto"/>
              <w:left w:val="single" w:sz="4" w:space="0" w:color="auto"/>
              <w:bottom w:val="single" w:sz="4" w:space="0" w:color="auto"/>
              <w:right w:val="single" w:sz="4" w:space="0" w:color="auto"/>
            </w:tcBorders>
            <w:hideMark/>
          </w:tcPr>
          <w:p w:rsidR="00AE7389" w:rsidRDefault="00AE7389" w:rsidP="00971E20">
            <w:pPr>
              <w:keepNext/>
              <w:keepLines/>
              <w:spacing w:beforeLines="50" w:before="120"/>
              <w:jc w:val="center"/>
              <w:rPr>
                <w:rFonts w:ascii="Arial" w:hAnsi="Arial"/>
                <w:kern w:val="2"/>
                <w:sz w:val="18"/>
                <w:lang w:eastAsia="en-GB"/>
              </w:rPr>
            </w:pPr>
            <w:r>
              <w:rPr>
                <w:rFonts w:ascii="Arial" w:hAnsi="Arial" w:cs="Arial"/>
                <w:sz w:val="18"/>
              </w:rPr>
              <w:t>0</w:t>
            </w:r>
          </w:p>
        </w:tc>
      </w:tr>
    </w:tbl>
    <w:p w:rsidR="00AE7389" w:rsidRDefault="00AE7389" w:rsidP="00AE7389">
      <w:pPr>
        <w:rPr>
          <w:rFonts w:eastAsiaTheme="minorEastAsia"/>
          <w:lang w:eastAsia="zh-CN"/>
        </w:rPr>
      </w:pPr>
    </w:p>
    <w:p w:rsidR="001B7FCA" w:rsidRDefault="00AE7389" w:rsidP="001B7FCA">
      <w:pPr>
        <w:rPr>
          <w:rFonts w:eastAsiaTheme="minorEastAsia"/>
          <w:b/>
          <w:lang w:eastAsia="zh-CN"/>
        </w:rPr>
      </w:pPr>
      <w:r w:rsidRPr="00AE7389">
        <w:rPr>
          <w:rFonts w:eastAsiaTheme="minorEastAsia"/>
          <w:b/>
          <w:lang w:eastAsia="zh-CN"/>
        </w:rPr>
        <w:t>Proposal 2:</w:t>
      </w:r>
      <w:r w:rsidRPr="00AE7389">
        <w:t xml:space="preserve"> </w:t>
      </w:r>
      <w:r w:rsidRPr="00AE7389">
        <w:rPr>
          <w:rFonts w:eastAsiaTheme="minorEastAsia"/>
          <w:b/>
          <w:lang w:eastAsia="zh-CN"/>
        </w:rPr>
        <w:t>Based on the evaluation, the REFSENS degradation is neglect</w:t>
      </w:r>
      <w:r>
        <w:rPr>
          <w:rFonts w:eastAsiaTheme="minorEastAsia"/>
          <w:b/>
          <w:lang w:eastAsia="zh-CN"/>
        </w:rPr>
        <w:t xml:space="preserve"> for </w:t>
      </w:r>
      <w:r w:rsidRPr="00AE7389">
        <w:rPr>
          <w:rFonts w:eastAsiaTheme="minorEastAsia"/>
          <w:b/>
          <w:lang w:eastAsia="zh-CN"/>
        </w:rPr>
        <w:t>CA_n5-n105. Thus, there is no need to specify MSD due to cross band isolation for CA_n5-n105.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5D3070" w:rsidRPr="00A51DB9" w:rsidTr="002258A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UL F</w:t>
            </w:r>
            <w:r w:rsidRPr="00A51DB9">
              <w:rPr>
                <w:rFonts w:ascii="Arial" w:eastAsia="等线"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DL F</w:t>
            </w:r>
            <w:r w:rsidRPr="00A51DB9">
              <w:rPr>
                <w:rFonts w:ascii="Arial" w:eastAsia="等线"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Cross-band</w:t>
            </w:r>
          </w:p>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Interference</w:t>
            </w:r>
          </w:p>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source</w:t>
            </w:r>
          </w:p>
        </w:tc>
      </w:tr>
      <w:tr w:rsidR="005D3070" w:rsidRPr="00A51DB9" w:rsidTr="002258A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rPr>
                <w:rFonts w:ascii="Arial" w:eastAsia="等线"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rPr>
                <w:rFonts w:ascii="Arial" w:eastAsia="等线"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L</w:t>
            </w:r>
            <w:r w:rsidRPr="00A51DB9">
              <w:rPr>
                <w:rFonts w:ascii="Arial" w:eastAsia="等线"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
                <w:sz w:val="18"/>
              </w:rPr>
            </w:pPr>
            <w:r w:rsidRPr="00A51DB9">
              <w:rPr>
                <w:rFonts w:ascii="Arial" w:eastAsia="等线"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rPr>
                <w:rFonts w:ascii="Arial" w:eastAsia="等线" w:hAnsi="Arial"/>
                <w:b/>
                <w:sz w:val="18"/>
              </w:rPr>
            </w:pPr>
          </w:p>
        </w:tc>
      </w:tr>
      <w:tr w:rsidR="005D3070" w:rsidRPr="00A51DB9" w:rsidTr="002258A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693</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20 (</w:t>
            </w:r>
            <w:proofErr w:type="spellStart"/>
            <w:r w:rsidRPr="00A51DB9">
              <w:rPr>
                <w:rFonts w:ascii="Arial" w:eastAsia="等线" w:hAnsi="Arial"/>
                <w:bCs/>
                <w:sz w:val="18"/>
              </w:rPr>
              <w:t>RBstart</w:t>
            </w:r>
            <w:proofErr w:type="spellEnd"/>
            <w:r w:rsidRPr="00A51DB9">
              <w:rPr>
                <w:rFonts w:ascii="Arial" w:eastAsia="等线" w:hAnsi="Arial"/>
                <w:bCs/>
                <w:sz w:val="18"/>
              </w:rPr>
              <w:t>=86)</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871.5</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5D3070" w:rsidRDefault="005D3070" w:rsidP="002258A8">
            <w:pPr>
              <w:keepNext/>
              <w:keepLines/>
              <w:jc w:val="center"/>
              <w:rPr>
                <w:rFonts w:ascii="Arial" w:eastAsia="等线" w:hAnsi="Arial"/>
                <w:b/>
                <w:bCs/>
                <w:sz w:val="18"/>
              </w:rPr>
            </w:pPr>
            <w:r w:rsidRPr="005D3070">
              <w:rPr>
                <w:rFonts w:ascii="Arial" w:eastAsia="等线" w:hAnsi="Arial"/>
                <w:b/>
                <w:bCs/>
                <w:sz w:val="18"/>
              </w:rPr>
              <w:t>0</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&gt;ACLR2</w:t>
            </w:r>
          </w:p>
        </w:tc>
      </w:tr>
      <w:tr w:rsidR="005D3070" w:rsidRPr="00A51DB9" w:rsidTr="002258A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 xml:space="preserve"> n105</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20 (</w:t>
            </w:r>
            <w:proofErr w:type="spellStart"/>
            <w:r w:rsidRPr="00A51DB9">
              <w:rPr>
                <w:rFonts w:ascii="Arial" w:eastAsia="等线" w:hAnsi="Arial"/>
                <w:bCs/>
                <w:sz w:val="18"/>
              </w:rPr>
              <w:t>RBstart</w:t>
            </w:r>
            <w:proofErr w:type="spellEnd"/>
            <w:r w:rsidRPr="00A51DB9">
              <w:rPr>
                <w:rFonts w:ascii="Arial" w:eastAsia="等线" w:hAnsi="Arial"/>
                <w:bCs/>
                <w:sz w:val="18"/>
              </w:rPr>
              <w:t>=0)</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649.5</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A51DB9" w:rsidRDefault="005D3070" w:rsidP="002258A8">
            <w:pPr>
              <w:keepNext/>
              <w:keepLines/>
              <w:jc w:val="center"/>
              <w:rPr>
                <w:rFonts w:ascii="Arial" w:eastAsia="等线" w:hAnsi="Arial"/>
                <w:sz w:val="18"/>
              </w:rPr>
            </w:pPr>
            <w:r w:rsidRPr="00A51DB9">
              <w:rPr>
                <w:rFonts w:ascii="Arial" w:eastAsia="等线"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5D3070" w:rsidRPr="005D3070" w:rsidRDefault="005D3070" w:rsidP="002258A8">
            <w:pPr>
              <w:keepNext/>
              <w:keepLines/>
              <w:jc w:val="center"/>
              <w:rPr>
                <w:rFonts w:ascii="Arial" w:eastAsia="等线" w:hAnsi="Arial"/>
                <w:b/>
                <w:bCs/>
                <w:sz w:val="18"/>
              </w:rPr>
            </w:pPr>
            <w:r w:rsidRPr="005D3070">
              <w:rPr>
                <w:rFonts w:ascii="Arial" w:eastAsia="等线" w:hAnsi="Arial"/>
                <w:b/>
                <w:bCs/>
                <w:sz w:val="18"/>
              </w:rPr>
              <w:t>0</w:t>
            </w:r>
          </w:p>
        </w:tc>
        <w:tc>
          <w:tcPr>
            <w:tcW w:w="0" w:type="auto"/>
            <w:tcBorders>
              <w:top w:val="single" w:sz="4" w:space="0" w:color="auto"/>
              <w:left w:val="single" w:sz="4" w:space="0" w:color="auto"/>
              <w:bottom w:val="single" w:sz="4" w:space="0" w:color="auto"/>
              <w:right w:val="single" w:sz="4" w:space="0" w:color="auto"/>
            </w:tcBorders>
            <w:vAlign w:val="center"/>
          </w:tcPr>
          <w:p w:rsidR="005D3070" w:rsidRPr="00A51DB9" w:rsidRDefault="005D3070" w:rsidP="002258A8">
            <w:pPr>
              <w:keepNext/>
              <w:keepLines/>
              <w:jc w:val="center"/>
              <w:rPr>
                <w:rFonts w:ascii="Arial" w:eastAsia="等线" w:hAnsi="Arial"/>
                <w:bCs/>
                <w:sz w:val="18"/>
              </w:rPr>
            </w:pPr>
            <w:r w:rsidRPr="00A51DB9">
              <w:rPr>
                <w:rFonts w:ascii="Arial" w:eastAsia="等线" w:hAnsi="Arial"/>
                <w:bCs/>
                <w:sz w:val="18"/>
              </w:rPr>
              <w:t>&gt;ACLR2</w:t>
            </w:r>
          </w:p>
        </w:tc>
      </w:tr>
    </w:tbl>
    <w:p w:rsidR="005D3070" w:rsidRPr="00AE7389" w:rsidRDefault="005D3070" w:rsidP="001B7FCA">
      <w:pPr>
        <w:rPr>
          <w:rFonts w:eastAsiaTheme="minorEastAsia"/>
          <w:b/>
          <w:lang w:eastAsia="zh-CN"/>
        </w:rPr>
      </w:pPr>
    </w:p>
    <w:p w:rsidR="00B02AE0" w:rsidRPr="00A81A25" w:rsidRDefault="00B02AE0" w:rsidP="00572A4C">
      <w:pPr>
        <w:pStyle w:val="1"/>
        <w:numPr>
          <w:ilvl w:val="0"/>
          <w:numId w:val="0"/>
        </w:numPr>
      </w:pPr>
      <w:r>
        <w:lastRenderedPageBreak/>
        <w:t>References</w:t>
      </w:r>
    </w:p>
    <w:p w:rsidR="0053723A"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53723A" w:rsidRPr="0053723A">
        <w:rPr>
          <w:rFonts w:eastAsia="宋体"/>
          <w:lang w:eastAsia="zh-CN"/>
        </w:rPr>
        <w:t>R4-23064</w:t>
      </w:r>
      <w:r w:rsidR="00A507C1">
        <w:rPr>
          <w:rFonts w:eastAsia="宋体"/>
          <w:lang w:eastAsia="zh-CN"/>
        </w:rPr>
        <w:t>69</w:t>
      </w:r>
      <w:r w:rsidR="0053723A">
        <w:rPr>
          <w:rFonts w:eastAsia="宋体"/>
          <w:lang w:eastAsia="zh-CN"/>
        </w:rPr>
        <w:t xml:space="preserve">, </w:t>
      </w:r>
      <w:r w:rsidR="00A507C1" w:rsidRPr="00A507C1">
        <w:rPr>
          <w:rFonts w:eastAsia="宋体"/>
          <w:lang w:eastAsia="zh-CN"/>
        </w:rPr>
        <w:t>WF on RF architecture and critical issues for CA_n5-n105</w:t>
      </w:r>
      <w:r w:rsidR="0053723A">
        <w:rPr>
          <w:rFonts w:eastAsia="宋体"/>
          <w:lang w:eastAsia="zh-CN"/>
        </w:rPr>
        <w:t xml:space="preserve">, </w:t>
      </w:r>
      <w:r w:rsidR="00A507C1" w:rsidRPr="00A507C1">
        <w:rPr>
          <w:rFonts w:eastAsia="宋体"/>
          <w:lang w:eastAsia="zh-CN"/>
        </w:rPr>
        <w:t>Xiaomi</w:t>
      </w:r>
    </w:p>
    <w:p w:rsidR="00B728A1" w:rsidRDefault="005642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4341B8" w:rsidRPr="004341B8">
        <w:rPr>
          <w:rFonts w:eastAsia="宋体"/>
          <w:lang w:eastAsia="zh-CN"/>
        </w:rPr>
        <w:t>R4-2304560</w:t>
      </w:r>
      <w:r w:rsidR="004341B8">
        <w:rPr>
          <w:rFonts w:eastAsia="宋体"/>
          <w:lang w:eastAsia="zh-CN"/>
        </w:rPr>
        <w:t xml:space="preserve">, </w:t>
      </w:r>
      <w:r w:rsidR="004341B8" w:rsidRPr="004341B8">
        <w:rPr>
          <w:rFonts w:eastAsia="宋体"/>
          <w:lang w:eastAsia="zh-CN"/>
        </w:rPr>
        <w:t>Input on new CA_n5A-n105A band combinations study</w:t>
      </w:r>
      <w:r w:rsidR="004341B8">
        <w:rPr>
          <w:rFonts w:eastAsia="宋体"/>
          <w:lang w:eastAsia="zh-CN"/>
        </w:rPr>
        <w:t xml:space="preserve">, </w:t>
      </w:r>
      <w:r w:rsidR="004341B8" w:rsidRPr="004341B8">
        <w:rPr>
          <w:rFonts w:eastAsia="宋体"/>
          <w:lang w:eastAsia="zh-CN"/>
        </w:rPr>
        <w:t>Skyworks Solutions, Inc.</w:t>
      </w:r>
    </w:p>
    <w:p w:rsidR="00B728A1" w:rsidRDefault="00B728A1" w:rsidP="00F664BD">
      <w:pPr>
        <w:overflowPunct/>
        <w:autoSpaceDE/>
        <w:autoSpaceDN/>
        <w:adjustRightInd/>
        <w:textAlignment w:val="auto"/>
        <w:rPr>
          <w:rFonts w:eastAsia="宋体"/>
          <w:lang w:eastAsia="zh-CN"/>
        </w:rPr>
      </w:pPr>
    </w:p>
    <w:sectPr w:rsidR="00B728A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49C5" w:rsidRDefault="005649C5">
      <w:r>
        <w:separator/>
      </w:r>
    </w:p>
  </w:endnote>
  <w:endnote w:type="continuationSeparator" w:id="0">
    <w:p w:rsidR="005649C5" w:rsidRDefault="0056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FC3" w:rsidRDefault="002A7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49C5" w:rsidRDefault="005649C5">
      <w:r>
        <w:separator/>
      </w:r>
    </w:p>
  </w:footnote>
  <w:footnote w:type="continuationSeparator" w:id="0">
    <w:p w:rsidR="005649C5" w:rsidRDefault="005649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13"/>
  </w:num>
  <w:num w:numId="4">
    <w:abstractNumId w:val="16"/>
  </w:num>
  <w:num w:numId="5">
    <w:abstractNumId w:val="2"/>
  </w:num>
  <w:num w:numId="6">
    <w:abstractNumId w:val="3"/>
  </w:num>
  <w:num w:numId="7">
    <w:abstractNumId w:val="6"/>
  </w:num>
  <w:num w:numId="8">
    <w:abstractNumId w:val="6"/>
  </w:num>
  <w:num w:numId="9">
    <w:abstractNumId w:val="15"/>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8"/>
  </w:num>
  <w:num w:numId="15">
    <w:abstractNumId w:val="7"/>
  </w:num>
  <w:num w:numId="16">
    <w:abstractNumId w:val="6"/>
  </w:num>
  <w:num w:numId="17">
    <w:abstractNumId w:val="6"/>
  </w:num>
  <w:num w:numId="18">
    <w:abstractNumId w:val="24"/>
  </w:num>
  <w:num w:numId="19">
    <w:abstractNumId w:val="18"/>
  </w:num>
  <w:num w:numId="20">
    <w:abstractNumId w:val="4"/>
  </w:num>
  <w:num w:numId="21">
    <w:abstractNumId w:val="17"/>
  </w:num>
  <w:num w:numId="22">
    <w:abstractNumId w:val="14"/>
  </w:num>
  <w:num w:numId="23">
    <w:abstractNumId w:val="10"/>
  </w:num>
  <w:num w:numId="24">
    <w:abstractNumId w:val="11"/>
  </w:num>
  <w:num w:numId="25">
    <w:abstractNumId w:val="20"/>
  </w:num>
  <w:num w:numId="26">
    <w:abstractNumId w:val="19"/>
  </w:num>
  <w:num w:numId="27">
    <w:abstractNumId w:val="12"/>
  </w:num>
  <w:num w:numId="28">
    <w:abstractNumId w:val="1"/>
  </w:num>
  <w:num w:numId="29">
    <w:abstractNumId w:val="8"/>
  </w:num>
  <w:num w:numId="3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6F28"/>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878E8"/>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93C"/>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4CDB"/>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7E7"/>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ABC"/>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B7FCA"/>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67E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A7FC3"/>
    <w:rsid w:val="002B197E"/>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42E"/>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6CB"/>
    <w:rsid w:val="00340B71"/>
    <w:rsid w:val="00340D0A"/>
    <w:rsid w:val="00340EBF"/>
    <w:rsid w:val="0034174E"/>
    <w:rsid w:val="003442B0"/>
    <w:rsid w:val="00345E5B"/>
    <w:rsid w:val="0034618E"/>
    <w:rsid w:val="003465C1"/>
    <w:rsid w:val="003467C7"/>
    <w:rsid w:val="003475CD"/>
    <w:rsid w:val="00347818"/>
    <w:rsid w:val="00347A1A"/>
    <w:rsid w:val="00350455"/>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087"/>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357"/>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1B8"/>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03C2"/>
    <w:rsid w:val="00480585"/>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43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3A"/>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25C"/>
    <w:rsid w:val="005649C5"/>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080"/>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070"/>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1EE"/>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6DD"/>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3E4"/>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6E9"/>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2305"/>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07F02"/>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07C1"/>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6"/>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0B7F"/>
    <w:rsid w:val="00AB1016"/>
    <w:rsid w:val="00AB1DDB"/>
    <w:rsid w:val="00AB248C"/>
    <w:rsid w:val="00AB2C95"/>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2BDB"/>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6A14"/>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38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A1"/>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084E"/>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9D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D88"/>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9D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57FC4"/>
    <w:rsid w:val="00C60565"/>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77E4D"/>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3D85"/>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5BF4"/>
    <w:rsid w:val="00D660DF"/>
    <w:rsid w:val="00D665E5"/>
    <w:rsid w:val="00D666A6"/>
    <w:rsid w:val="00D6782A"/>
    <w:rsid w:val="00D67996"/>
    <w:rsid w:val="00D67A6B"/>
    <w:rsid w:val="00D67EDF"/>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199"/>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2C41"/>
    <w:rsid w:val="00E0364D"/>
    <w:rsid w:val="00E046D1"/>
    <w:rsid w:val="00E050B5"/>
    <w:rsid w:val="00E066B0"/>
    <w:rsid w:val="00E07486"/>
    <w:rsid w:val="00E07C0A"/>
    <w:rsid w:val="00E11A21"/>
    <w:rsid w:val="00E12243"/>
    <w:rsid w:val="00E1246D"/>
    <w:rsid w:val="00E128A8"/>
    <w:rsid w:val="00E14059"/>
    <w:rsid w:val="00E147B3"/>
    <w:rsid w:val="00E14CCA"/>
    <w:rsid w:val="00E1508E"/>
    <w:rsid w:val="00E15C20"/>
    <w:rsid w:val="00E165AB"/>
    <w:rsid w:val="00E17333"/>
    <w:rsid w:val="00E176A4"/>
    <w:rsid w:val="00E17A5D"/>
    <w:rsid w:val="00E17EAD"/>
    <w:rsid w:val="00E22AC6"/>
    <w:rsid w:val="00E236BF"/>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A9F"/>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D6F"/>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3C10"/>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2E0"/>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6FB68"/>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1B7FCA"/>
    <w:pPr>
      <w:numPr>
        <w:numId w:val="30"/>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6576">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613943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5954096">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264638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4675681">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507844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04330989">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6271102">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2508679">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1843E-0F71-448A-8AAE-92B791BAF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25176</TotalTime>
  <Pages>5</Pages>
  <Words>912</Words>
  <Characters>5202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367</cp:revision>
  <cp:lastPrinted>2010-01-07T02:23:00Z</cp:lastPrinted>
  <dcterms:created xsi:type="dcterms:W3CDTF">2021-02-10T02:54:00Z</dcterms:created>
  <dcterms:modified xsi:type="dcterms:W3CDTF">2023-08-11T13:06:00Z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(3)gdcSUoPUTdGp90hhOIwXO5ivd3/X0Ig/SeL2duJmgVn67coVUdTgM1D3iFUAOuZpbSJEN43V
JjIr8gxYbMTIPUaUpybNkUMWOwwx0lcooU2AFqlfpsJEmQWr+WiewF3wwJx5VMh0Ke+DKPdJ
0URgPqFX55PnuE83XJE1XOLbWWa23KR+yx5u9zYwcUl35pD0+106OjBwtInnFLwzbEHGDPzV
uf8P3OeqpEDYUPr7c0</vt:lpwstr>
  </property>
  <property fmtid="{D5CDD505-2E9C-101B-9397-08002B2CF9AE}" pid="3" name="_2015_ms_pID_725343_00">
    <vt:lpwstr>_2015_ms_pID_725343</vt:lpwstr>
  </property>
  <property fmtid="{D5CDD505-2E9C-101B-9397-08002B2CF9AE}" pid="4" name="_2015_ms_pID_7253431">
    <vt:lpwstr>SMlachASgmnjBGefdmiE72YzibR/3UFjbAkekZcyT9vujvRBluQ33B
LVEnkU/S18mnRad9MFsCukOwCreuMbqv8n+VqkuzcVspHRnvxxSU9Ekx+SZBrceyyXo4RqhX
N695Fu4qdutPmcG3wV3R1uWimAIJiFyzNdvTCcMhfEprKW9wX29exwTMDgz2D1txwWR34IOO
/KNi43Cd/vldJxuQIbO5AVs4Fal600uyszIr</vt:lpwstr>
  </property>
  <property fmtid="{D5CDD505-2E9C-101B-9397-08002B2CF9AE}" pid="5" name="_2015_ms_pID_7253431_00">
    <vt:lpwstr>_2015_ms_pID_7253431</vt:lpwstr>
  </property>
  <property fmtid="{D5CDD505-2E9C-101B-9397-08002B2CF9AE}" pid="6" name="_2015_ms_pID_7253432">
    <vt:lpwstr>vNho+bp+THhmVT21qMLNSM5a0h483tsaCLvx
EMOmDDwoHvgSPfzYHSVhw3I0SZF+gK6jmFCR5gzB/PPTg8OqLds=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