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6144D" w14:textId="12B29995" w:rsidR="00490884" w:rsidRPr="0024327D" w:rsidRDefault="00490884" w:rsidP="00490884">
      <w:pPr>
        <w:widowControl w:val="0"/>
        <w:tabs>
          <w:tab w:val="left" w:pos="8190"/>
        </w:tabs>
        <w:spacing w:after="0"/>
        <w:rPr>
          <w:rFonts w:eastAsia="Times New Roman"/>
          <w:b/>
          <w:noProof/>
          <w:sz w:val="24"/>
          <w:szCs w:val="24"/>
          <w:lang w:val="en-US"/>
        </w:rPr>
      </w:pPr>
      <w:bookmarkStart w:id="0" w:name="_Hlk498612625"/>
      <w:r w:rsidRPr="0024327D">
        <w:rPr>
          <w:rFonts w:eastAsia="Times New Roman"/>
          <w:b/>
          <w:noProof/>
          <w:sz w:val="24"/>
          <w:szCs w:val="24"/>
          <w:lang w:val="en-US"/>
        </w:rPr>
        <w:t xml:space="preserve">3GPP TSG-RAN </w:t>
      </w:r>
      <w:r w:rsidRPr="0024327D">
        <w:rPr>
          <w:rFonts w:eastAsia="Times New Roman"/>
          <w:b/>
          <w:noProof/>
          <w:sz w:val="24"/>
          <w:szCs w:val="24"/>
        </w:rPr>
        <w:t>WG4 Meeting#107</w:t>
      </w:r>
      <w:r w:rsidRPr="0024327D">
        <w:rPr>
          <w:rFonts w:eastAsia="Times New Roman"/>
          <w:b/>
          <w:noProof/>
          <w:sz w:val="24"/>
          <w:szCs w:val="24"/>
          <w:lang w:val="en-US"/>
        </w:rPr>
        <w:tab/>
        <w:t>R4-230</w:t>
      </w:r>
      <w:r w:rsidR="00297DCE">
        <w:rPr>
          <w:rFonts w:eastAsia="Times New Roman"/>
          <w:b/>
          <w:noProof/>
          <w:sz w:val="24"/>
          <w:szCs w:val="24"/>
          <w:lang w:val="en-US"/>
        </w:rPr>
        <w:t>9686</w:t>
      </w:r>
    </w:p>
    <w:p w14:paraId="7F05A57C" w14:textId="77777777" w:rsidR="00490884" w:rsidRPr="0024327D" w:rsidRDefault="00490884" w:rsidP="00490884">
      <w:pPr>
        <w:widowControl w:val="0"/>
        <w:spacing w:after="0"/>
        <w:rPr>
          <w:rFonts w:eastAsia="Times New Roman"/>
          <w:b/>
          <w:noProof/>
          <w:sz w:val="24"/>
          <w:szCs w:val="24"/>
          <w:lang w:val="en-US"/>
        </w:rPr>
      </w:pPr>
      <w:r w:rsidRPr="0024327D">
        <w:rPr>
          <w:rFonts w:eastAsia="Times New Roman"/>
          <w:b/>
          <w:noProof/>
          <w:sz w:val="24"/>
          <w:szCs w:val="24"/>
          <w:lang w:val="en-US"/>
        </w:rPr>
        <w:t>Icheon, Korea 22nd May – 26th May, 2023</w:t>
      </w:r>
    </w:p>
    <w:bookmarkEnd w:id="0"/>
    <w:p w14:paraId="790F0E32" w14:textId="77777777" w:rsidR="00203872" w:rsidRPr="00490884" w:rsidRDefault="00203872" w:rsidP="00203872">
      <w:pPr>
        <w:widowControl w:val="0"/>
        <w:spacing w:after="0"/>
        <w:rPr>
          <w:rFonts w:eastAsia="Times New Roman"/>
          <w:noProof/>
          <w:sz w:val="24"/>
          <w:lang w:val="en-US"/>
        </w:rPr>
      </w:pPr>
    </w:p>
    <w:p w14:paraId="51A086A7" w14:textId="77777777" w:rsidR="00203872" w:rsidRPr="00255A9A" w:rsidRDefault="00203872" w:rsidP="00203872">
      <w:pPr>
        <w:tabs>
          <w:tab w:val="left" w:pos="1985"/>
        </w:tabs>
        <w:rPr>
          <w:rFonts w:eastAsia="Times New Roman"/>
          <w:sz w:val="24"/>
        </w:rPr>
      </w:pPr>
      <w:r w:rsidRPr="00255A9A">
        <w:rPr>
          <w:rFonts w:eastAsia="Times New Roman"/>
          <w:b/>
          <w:sz w:val="24"/>
        </w:rPr>
        <w:t xml:space="preserve">Source: </w:t>
      </w:r>
      <w:r w:rsidRPr="00255A9A">
        <w:rPr>
          <w:rFonts w:eastAsia="Times New Roman"/>
          <w:b/>
          <w:sz w:val="24"/>
        </w:rPr>
        <w:tab/>
      </w:r>
      <w:r w:rsidRPr="00255A9A">
        <w:rPr>
          <w:rFonts w:eastAsia="Times New Roman"/>
          <w:sz w:val="24"/>
        </w:rPr>
        <w:t>Qualcomm Incorporated</w:t>
      </w:r>
    </w:p>
    <w:p w14:paraId="165AA37D" w14:textId="4F80A89D" w:rsidR="00203872" w:rsidRPr="00255A9A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255A9A">
        <w:rPr>
          <w:rFonts w:eastAsia="Times New Roman"/>
          <w:b/>
          <w:sz w:val="24"/>
        </w:rPr>
        <w:t>Title:</w:t>
      </w:r>
      <w:r w:rsidRPr="00255A9A">
        <w:rPr>
          <w:rFonts w:eastAsia="Times New Roman"/>
          <w:sz w:val="24"/>
        </w:rPr>
        <w:t xml:space="preserve"> </w:t>
      </w:r>
      <w:r w:rsidRPr="00255A9A">
        <w:rPr>
          <w:rFonts w:eastAsia="Times New Roman"/>
          <w:sz w:val="24"/>
        </w:rPr>
        <w:tab/>
      </w:r>
      <w:r w:rsidR="00F25B9C" w:rsidRPr="00255A9A">
        <w:rPr>
          <w:rFonts w:eastAsia="Times New Roman"/>
          <w:sz w:val="24"/>
        </w:rPr>
        <w:t xml:space="preserve">Views on </w:t>
      </w:r>
      <w:r w:rsidR="00DD732B">
        <w:rPr>
          <w:rFonts w:eastAsia="Times New Roman"/>
          <w:sz w:val="24"/>
        </w:rPr>
        <w:t xml:space="preserve">PDSCH </w:t>
      </w:r>
      <w:r w:rsidR="00C770D5" w:rsidRPr="00255A9A">
        <w:rPr>
          <w:rFonts w:eastAsia="Times New Roman"/>
          <w:sz w:val="24"/>
        </w:rPr>
        <w:t>Performance</w:t>
      </w:r>
      <w:r w:rsidR="00F25B9C" w:rsidRPr="00255A9A">
        <w:rPr>
          <w:rFonts w:eastAsia="Times New Roman"/>
          <w:sz w:val="24"/>
        </w:rPr>
        <w:t xml:space="preserve"> Requirement</w:t>
      </w:r>
      <w:r w:rsidR="00F0796F" w:rsidRPr="00255A9A">
        <w:rPr>
          <w:rFonts w:eastAsia="Times New Roman"/>
          <w:sz w:val="24"/>
        </w:rPr>
        <w:t>s</w:t>
      </w:r>
      <w:r w:rsidR="00F25B9C" w:rsidRPr="00255A9A">
        <w:rPr>
          <w:rFonts w:eastAsia="Times New Roman"/>
          <w:sz w:val="24"/>
        </w:rPr>
        <w:t xml:space="preserve"> for </w:t>
      </w:r>
      <w:r w:rsidR="00DD732B">
        <w:rPr>
          <w:rFonts w:eastAsia="Times New Roman"/>
          <w:sz w:val="24"/>
        </w:rPr>
        <w:t>FR2 Multi-Rx</w:t>
      </w:r>
    </w:p>
    <w:p w14:paraId="2E3EBEB0" w14:textId="2D0AC832" w:rsidR="00203872" w:rsidRPr="00255A9A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255A9A">
        <w:rPr>
          <w:rFonts w:eastAsia="Times New Roman"/>
          <w:b/>
          <w:sz w:val="24"/>
        </w:rPr>
        <w:t>Agenda item:</w:t>
      </w:r>
      <w:r w:rsidRPr="00255A9A">
        <w:rPr>
          <w:rFonts w:eastAsia="Times New Roman"/>
          <w:sz w:val="24"/>
        </w:rPr>
        <w:tab/>
      </w:r>
      <w:r w:rsidR="00490884">
        <w:rPr>
          <w:rFonts w:eastAsia="Times New Roman"/>
          <w:sz w:val="24"/>
        </w:rPr>
        <w:t>8</w:t>
      </w:r>
      <w:r w:rsidR="00DF5EF3" w:rsidRPr="00255A9A">
        <w:rPr>
          <w:rFonts w:eastAsia="Times New Roman"/>
          <w:sz w:val="24"/>
        </w:rPr>
        <w:t>.8.4</w:t>
      </w:r>
      <w:r w:rsidR="009668EE">
        <w:rPr>
          <w:rFonts w:eastAsia="Times New Roman"/>
          <w:sz w:val="24"/>
        </w:rPr>
        <w:t>.</w:t>
      </w:r>
      <w:r w:rsidR="00BC482E">
        <w:rPr>
          <w:rFonts w:eastAsia="Times New Roman"/>
          <w:sz w:val="24"/>
        </w:rPr>
        <w:t>2</w:t>
      </w:r>
    </w:p>
    <w:p w14:paraId="38263C55" w14:textId="77777777" w:rsidR="00203872" w:rsidRPr="00255A9A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255A9A">
        <w:rPr>
          <w:rFonts w:eastAsia="Times New Roman"/>
          <w:b/>
          <w:sz w:val="24"/>
        </w:rPr>
        <w:t>Document for:</w:t>
      </w:r>
      <w:r w:rsidRPr="00255A9A">
        <w:rPr>
          <w:rFonts w:eastAsia="Times New Roman"/>
          <w:sz w:val="24"/>
        </w:rPr>
        <w:tab/>
        <w:t>Discussion</w:t>
      </w:r>
    </w:p>
    <w:p w14:paraId="2DE54CEA" w14:textId="4179A63D" w:rsidR="00203872" w:rsidRPr="00255A9A" w:rsidRDefault="0087018F" w:rsidP="0087018F">
      <w:pPr>
        <w:keepNext/>
        <w:keepLines/>
        <w:pBdr>
          <w:top w:val="single" w:sz="12" w:space="3" w:color="auto"/>
        </w:pBdr>
        <w:spacing w:before="240"/>
        <w:outlineLvl w:val="0"/>
        <w:rPr>
          <w:rFonts w:eastAsia="Times New Roman"/>
          <w:sz w:val="36"/>
        </w:rPr>
      </w:pPr>
      <w:r w:rsidRPr="00255A9A">
        <w:rPr>
          <w:rFonts w:eastAsia="Times New Roman"/>
          <w:sz w:val="36"/>
        </w:rPr>
        <w:t xml:space="preserve">1. </w:t>
      </w:r>
      <w:r w:rsidR="00203872" w:rsidRPr="00255A9A">
        <w:rPr>
          <w:rFonts w:eastAsia="Times New Roman"/>
          <w:sz w:val="36"/>
        </w:rPr>
        <w:t>Introduction</w:t>
      </w:r>
    </w:p>
    <w:p w14:paraId="22ACF676" w14:textId="7601CF8E" w:rsidR="00A51916" w:rsidRPr="00255A9A" w:rsidRDefault="00221095" w:rsidP="009668EE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After</w:t>
      </w:r>
      <w:r w:rsidR="001B4F00">
        <w:rPr>
          <w:rFonts w:eastAsia="Times New Roman"/>
          <w:sz w:val="24"/>
          <w:szCs w:val="24"/>
        </w:rPr>
        <w:t xml:space="preserve"> the conclusion of RAN4#106</w:t>
      </w:r>
      <w:r w:rsidR="00675BBB">
        <w:rPr>
          <w:rFonts w:eastAsia="Times New Roman"/>
          <w:sz w:val="24"/>
          <w:szCs w:val="24"/>
        </w:rPr>
        <w:t>bis-e</w:t>
      </w:r>
      <w:r w:rsidR="001B4F00">
        <w:rPr>
          <w:rFonts w:eastAsia="Times New Roman"/>
          <w:sz w:val="24"/>
          <w:szCs w:val="24"/>
        </w:rPr>
        <w:t>, t</w:t>
      </w:r>
      <w:r w:rsidR="009668EE">
        <w:rPr>
          <w:rFonts w:eastAsia="Times New Roman"/>
          <w:sz w:val="24"/>
          <w:szCs w:val="24"/>
        </w:rPr>
        <w:t xml:space="preserve">here </w:t>
      </w:r>
      <w:r w:rsidR="001B4F00">
        <w:rPr>
          <w:rFonts w:eastAsia="Times New Roman"/>
          <w:sz w:val="24"/>
          <w:szCs w:val="24"/>
        </w:rPr>
        <w:t>we</w:t>
      </w:r>
      <w:r w:rsidR="009668EE">
        <w:rPr>
          <w:rFonts w:eastAsia="Times New Roman"/>
          <w:sz w:val="24"/>
          <w:szCs w:val="24"/>
        </w:rPr>
        <w:t xml:space="preserve">re a few open issues that need to </w:t>
      </w:r>
      <w:r w:rsidR="00A95BF0">
        <w:rPr>
          <w:rFonts w:eastAsia="Times New Roman"/>
          <w:sz w:val="24"/>
          <w:szCs w:val="24"/>
        </w:rPr>
        <w:t xml:space="preserve">be </w:t>
      </w:r>
      <w:r w:rsidR="009668EE">
        <w:rPr>
          <w:rFonts w:eastAsia="Times New Roman"/>
          <w:sz w:val="24"/>
          <w:szCs w:val="24"/>
        </w:rPr>
        <w:t>further discussed</w:t>
      </w:r>
      <w:r w:rsidR="00CE0200">
        <w:rPr>
          <w:rFonts w:eastAsia="Times New Roman"/>
          <w:sz w:val="24"/>
          <w:szCs w:val="24"/>
        </w:rPr>
        <w:t xml:space="preserve"> [1]</w:t>
      </w:r>
      <w:r w:rsidR="009668EE">
        <w:rPr>
          <w:rFonts w:eastAsia="Times New Roman"/>
          <w:sz w:val="24"/>
          <w:szCs w:val="24"/>
        </w:rPr>
        <w:t xml:space="preserve">. </w:t>
      </w:r>
      <w:r w:rsidR="002C7629" w:rsidRPr="00255A9A">
        <w:rPr>
          <w:rFonts w:eastAsia="Times New Roman"/>
          <w:sz w:val="24"/>
          <w:szCs w:val="24"/>
        </w:rPr>
        <w:t xml:space="preserve">In this paper, we </w:t>
      </w:r>
      <w:r w:rsidR="009668EE">
        <w:rPr>
          <w:rFonts w:eastAsia="Times New Roman"/>
          <w:sz w:val="24"/>
          <w:szCs w:val="24"/>
        </w:rPr>
        <w:t>share our views on the</w:t>
      </w:r>
      <w:r w:rsidR="00606E44">
        <w:rPr>
          <w:rFonts w:eastAsia="Times New Roman"/>
          <w:sz w:val="24"/>
          <w:szCs w:val="24"/>
        </w:rPr>
        <w:t>se</w:t>
      </w:r>
      <w:r w:rsidR="009668EE">
        <w:rPr>
          <w:rFonts w:eastAsia="Times New Roman"/>
          <w:sz w:val="24"/>
          <w:szCs w:val="24"/>
        </w:rPr>
        <w:t xml:space="preserve"> open issues </w:t>
      </w:r>
      <w:r w:rsidR="00A95BF0">
        <w:rPr>
          <w:rFonts w:eastAsia="Times New Roman"/>
          <w:sz w:val="24"/>
          <w:szCs w:val="24"/>
        </w:rPr>
        <w:t xml:space="preserve">for </w:t>
      </w:r>
      <w:r w:rsidR="00124E80">
        <w:rPr>
          <w:rFonts w:eastAsia="Times New Roman"/>
          <w:sz w:val="24"/>
          <w:szCs w:val="24"/>
        </w:rPr>
        <w:t xml:space="preserve">PDSCH </w:t>
      </w:r>
      <w:r w:rsidR="00666DB0">
        <w:rPr>
          <w:rFonts w:eastAsia="Times New Roman"/>
          <w:sz w:val="24"/>
          <w:szCs w:val="24"/>
        </w:rPr>
        <w:t>demodulation</w:t>
      </w:r>
      <w:r w:rsidR="00A95BF0">
        <w:rPr>
          <w:rFonts w:eastAsia="Times New Roman"/>
          <w:sz w:val="24"/>
          <w:szCs w:val="24"/>
        </w:rPr>
        <w:t xml:space="preserve"> requirement</w:t>
      </w:r>
      <w:r w:rsidR="00E31FA1">
        <w:rPr>
          <w:rFonts w:eastAsia="Times New Roman"/>
          <w:sz w:val="24"/>
          <w:szCs w:val="24"/>
        </w:rPr>
        <w:t>s</w:t>
      </w:r>
      <w:r w:rsidR="00565845" w:rsidRPr="00255A9A">
        <w:rPr>
          <w:rFonts w:eastAsia="Times New Roman"/>
          <w:sz w:val="24"/>
          <w:szCs w:val="24"/>
        </w:rPr>
        <w:t>.</w:t>
      </w:r>
    </w:p>
    <w:p w14:paraId="2932612C" w14:textId="21030FEE" w:rsidR="000B2EF1" w:rsidRPr="00255A9A" w:rsidRDefault="0087018F" w:rsidP="0087018F">
      <w:pPr>
        <w:rPr>
          <w:rFonts w:eastAsia="Times New Roman"/>
          <w:sz w:val="24"/>
          <w:szCs w:val="24"/>
        </w:rPr>
      </w:pPr>
      <w:r w:rsidRPr="00255A9A">
        <w:rPr>
          <w:rFonts w:eastAsia="Times New Roman"/>
          <w:sz w:val="36"/>
        </w:rPr>
        <w:t xml:space="preserve">2. </w:t>
      </w:r>
      <w:r w:rsidR="00886A90">
        <w:rPr>
          <w:rFonts w:eastAsia="Times New Roman"/>
          <w:sz w:val="36"/>
        </w:rPr>
        <w:t>Demodulation</w:t>
      </w:r>
      <w:r w:rsidR="002C0B8D" w:rsidRPr="00255A9A">
        <w:rPr>
          <w:rFonts w:eastAsia="Times New Roman"/>
          <w:sz w:val="36"/>
        </w:rPr>
        <w:t xml:space="preserve"> </w:t>
      </w:r>
      <w:r w:rsidR="003821FC" w:rsidRPr="00255A9A">
        <w:rPr>
          <w:rFonts w:eastAsia="Times New Roman"/>
          <w:sz w:val="36"/>
        </w:rPr>
        <w:t>Requirements</w:t>
      </w:r>
      <w:r w:rsidR="00886A90">
        <w:rPr>
          <w:rFonts w:eastAsia="Times New Roman"/>
          <w:sz w:val="36"/>
        </w:rPr>
        <w:t xml:space="preserve"> for PDSCH</w:t>
      </w:r>
    </w:p>
    <w:p w14:paraId="36AD891D" w14:textId="6827CE2B" w:rsidR="001759C7" w:rsidRDefault="001E75D6" w:rsidP="0087018F">
      <w:pPr>
        <w:pStyle w:val="ListParagraph"/>
        <w:numPr>
          <w:ilvl w:val="1"/>
          <w:numId w:val="23"/>
        </w:numPr>
        <w:rPr>
          <w:rFonts w:ascii="Times New Roman" w:eastAsia="Times New Roman" w:hAnsi="Times New Roman" w:cs="Times New Roman"/>
          <w:sz w:val="32"/>
          <w:szCs w:val="32"/>
        </w:rPr>
      </w:pPr>
      <w:r w:rsidRPr="001E75D6">
        <w:rPr>
          <w:rFonts w:ascii="Times New Roman" w:eastAsia="Times New Roman" w:hAnsi="Times New Roman" w:cs="Times New Roman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6EB7FCE" wp14:editId="5106A783">
                <wp:simplePos x="0" y="0"/>
                <wp:positionH relativeFrom="column">
                  <wp:posOffset>29845</wp:posOffset>
                </wp:positionH>
                <wp:positionV relativeFrom="paragraph">
                  <wp:posOffset>464185</wp:posOffset>
                </wp:positionV>
                <wp:extent cx="6038850" cy="1514475"/>
                <wp:effectExtent l="0" t="0" r="1905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AF58D2" w14:textId="77777777" w:rsidR="00151B9A" w:rsidRDefault="00151B9A" w:rsidP="00151B9A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Proposals</w:t>
                            </w:r>
                          </w:p>
                          <w:p w14:paraId="4DEF628E" w14:textId="77777777" w:rsidR="00151B9A" w:rsidRDefault="00151B9A" w:rsidP="00151B9A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Option 1: </w:t>
                            </w:r>
                            <w:r w:rsidRPr="00921B5D">
                              <w:t>Consider including TDLA30-300 for 120kHz/200MHz requirements, if introduced</w:t>
                            </w:r>
                          </w:p>
                          <w:p w14:paraId="73A4BB7F" w14:textId="77777777" w:rsidR="00151B9A" w:rsidRDefault="00151B9A" w:rsidP="00151B9A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color w:val="000000" w:themeColor="text1"/>
                                <w:lang w:eastAsia="zh-CN"/>
                              </w:rPr>
                            </w:pPr>
                            <w:r w:rsidRPr="001734BE">
                              <w:rPr>
                                <w:color w:val="000000" w:themeColor="text1"/>
                              </w:rPr>
                              <w:t>Option 2: Consider TDLA30-300 for 100 MHz/120 kHz.</w:t>
                            </w:r>
                          </w:p>
                          <w:p w14:paraId="11B9F625" w14:textId="77777777" w:rsidR="00151B9A" w:rsidRPr="00EA4A8F" w:rsidRDefault="00151B9A" w:rsidP="00151B9A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color w:val="000000" w:themeColor="text1"/>
                                <w:lang w:eastAsia="zh-CN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Option 3: Consider TDLA30-75 for 100MHz/</w:t>
                            </w:r>
                            <w:proofErr w:type="gramStart"/>
                            <w:r>
                              <w:rPr>
                                <w:color w:val="000000" w:themeColor="text1"/>
                              </w:rPr>
                              <w:t>120KHz</w:t>
                            </w:r>
                            <w:proofErr w:type="gramEnd"/>
                          </w:p>
                          <w:p w14:paraId="4B01EF7B" w14:textId="32B33A8A" w:rsidR="001E75D6" w:rsidRPr="001E75D6" w:rsidRDefault="001E75D6" w:rsidP="00151B9A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EB7FC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35pt;margin-top:36.55pt;width:475.5pt;height:119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">
                <v:textbox>
                  <w:txbxContent>
                    <w:p w14:paraId="5CAF58D2" w14:textId="77777777" w:rsidR="00151B9A" w:rsidRDefault="00151B9A" w:rsidP="00151B9A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Proposals</w:t>
                      </w:r>
                    </w:p>
                    <w:p w14:paraId="4DEF628E" w14:textId="77777777" w:rsidR="00151B9A" w:rsidRDefault="00151B9A" w:rsidP="00151B9A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Option 1: </w:t>
                      </w:r>
                      <w:r w:rsidRPr="00921B5D">
                        <w:t>Consider including TDLA30-300 for 120kHz/200MHz requirements, if introduced</w:t>
                      </w:r>
                    </w:p>
                    <w:p w14:paraId="73A4BB7F" w14:textId="77777777" w:rsidR="00151B9A" w:rsidRDefault="00151B9A" w:rsidP="00151B9A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color w:val="000000" w:themeColor="text1"/>
                          <w:lang w:eastAsia="zh-CN"/>
                        </w:rPr>
                      </w:pPr>
                      <w:r w:rsidRPr="001734BE">
                        <w:rPr>
                          <w:color w:val="000000" w:themeColor="text1"/>
                        </w:rPr>
                        <w:t>Option 2: Consider TDLA30-300 for 100 MHz/120 kHz.</w:t>
                      </w:r>
                    </w:p>
                    <w:p w14:paraId="11B9F625" w14:textId="77777777" w:rsidR="00151B9A" w:rsidRPr="00EA4A8F" w:rsidRDefault="00151B9A" w:rsidP="00151B9A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color w:val="000000" w:themeColor="text1"/>
                          <w:lang w:eastAsia="zh-CN"/>
                        </w:rPr>
                      </w:pPr>
                      <w:r>
                        <w:rPr>
                          <w:color w:val="000000" w:themeColor="text1"/>
                        </w:rPr>
                        <w:t>Option 3: Consider TDLA30-75 for 100MHz/120KHz</w:t>
                      </w:r>
                    </w:p>
                    <w:p w14:paraId="4B01EF7B" w14:textId="32B33A8A" w:rsidR="001E75D6" w:rsidRPr="001E75D6" w:rsidRDefault="001E75D6" w:rsidP="00151B9A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F91B24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675BBB">
        <w:rPr>
          <w:rFonts w:ascii="Times New Roman" w:eastAsia="Times New Roman" w:hAnsi="Times New Roman" w:cs="Times New Roman"/>
          <w:sz w:val="32"/>
          <w:szCs w:val="32"/>
        </w:rPr>
        <w:t>Channel Model</w:t>
      </w:r>
    </w:p>
    <w:p w14:paraId="3E688D22" w14:textId="77777777" w:rsidR="00561048" w:rsidRDefault="00561048" w:rsidP="001E75D6">
      <w:pPr>
        <w:rPr>
          <w:rFonts w:eastAsia="Times New Roman"/>
          <w:sz w:val="24"/>
          <w:szCs w:val="24"/>
        </w:rPr>
      </w:pPr>
    </w:p>
    <w:p w14:paraId="4D5F2734" w14:textId="52018333" w:rsidR="00561048" w:rsidRPr="001D03BE" w:rsidRDefault="00EB2CC8" w:rsidP="001E75D6">
      <w:pPr>
        <w:rPr>
          <w:rFonts w:eastAsia="DengXian"/>
          <w:sz w:val="24"/>
          <w:szCs w:val="24"/>
          <w:lang w:eastAsia="en-GB"/>
        </w:rPr>
      </w:pPr>
      <w:r w:rsidRPr="001D03BE">
        <w:rPr>
          <w:rFonts w:eastAsia="Times New Roman"/>
          <w:sz w:val="24"/>
          <w:szCs w:val="24"/>
        </w:rPr>
        <w:t xml:space="preserve">We note that 75Hz Doppler captures a reasonable </w:t>
      </w:r>
      <w:r w:rsidR="00F20514" w:rsidRPr="001D03BE">
        <w:rPr>
          <w:rFonts w:eastAsia="Times New Roman"/>
          <w:sz w:val="24"/>
          <w:szCs w:val="24"/>
        </w:rPr>
        <w:t>UE velocity and considering the use case</w:t>
      </w:r>
      <w:r w:rsidR="001D03BE" w:rsidRPr="001D03BE">
        <w:rPr>
          <w:rFonts w:eastAsia="Times New Roman"/>
          <w:sz w:val="24"/>
          <w:szCs w:val="24"/>
        </w:rPr>
        <w:t>s</w:t>
      </w:r>
      <w:r w:rsidR="00F20514" w:rsidRPr="001D03BE">
        <w:rPr>
          <w:rFonts w:eastAsia="Times New Roman"/>
          <w:sz w:val="24"/>
          <w:szCs w:val="24"/>
        </w:rPr>
        <w:t xml:space="preserve"> of FR2, we </w:t>
      </w:r>
      <w:r w:rsidR="001D03BE" w:rsidRPr="001D03BE">
        <w:rPr>
          <w:rFonts w:eastAsia="Times New Roman"/>
          <w:sz w:val="24"/>
          <w:szCs w:val="24"/>
        </w:rPr>
        <w:t>are of the opinion</w:t>
      </w:r>
      <w:r w:rsidR="00F20514" w:rsidRPr="001D03BE">
        <w:rPr>
          <w:rFonts w:eastAsia="Times New Roman"/>
          <w:sz w:val="24"/>
          <w:szCs w:val="24"/>
        </w:rPr>
        <w:t xml:space="preserve"> that </w:t>
      </w:r>
      <w:r w:rsidR="0068124E" w:rsidRPr="001D03BE">
        <w:rPr>
          <w:rFonts w:eastAsia="Times New Roman"/>
          <w:sz w:val="24"/>
          <w:szCs w:val="24"/>
        </w:rPr>
        <w:t>TDLA30-75 a good channel model to define the PDSCH demodulation performance requirements</w:t>
      </w:r>
      <w:r w:rsidR="008A238E">
        <w:rPr>
          <w:rFonts w:eastAsia="Times New Roman"/>
          <w:sz w:val="24"/>
          <w:szCs w:val="24"/>
        </w:rPr>
        <w:t xml:space="preserve"> for FR2 multi-Rx</w:t>
      </w:r>
      <w:r w:rsidR="0068124E" w:rsidRPr="001D03BE">
        <w:rPr>
          <w:rFonts w:eastAsia="Times New Roman"/>
          <w:sz w:val="24"/>
          <w:szCs w:val="24"/>
        </w:rPr>
        <w:t>.</w:t>
      </w:r>
    </w:p>
    <w:p w14:paraId="3B52835B" w14:textId="4436C760" w:rsidR="001759C7" w:rsidRPr="001D03BE" w:rsidRDefault="00952D9E" w:rsidP="001759C7">
      <w:pPr>
        <w:rPr>
          <w:rFonts w:eastAsia="Times New Roman"/>
          <w:b/>
          <w:bCs/>
          <w:sz w:val="24"/>
          <w:szCs w:val="24"/>
        </w:rPr>
      </w:pPr>
      <w:r w:rsidRPr="001D03BE">
        <w:rPr>
          <w:rFonts w:eastAsia="Times New Roman"/>
          <w:b/>
          <w:bCs/>
          <w:sz w:val="24"/>
          <w:szCs w:val="24"/>
        </w:rPr>
        <w:t xml:space="preserve">Proposal 1: </w:t>
      </w:r>
      <w:r w:rsidR="00144082" w:rsidRPr="001D03BE">
        <w:rPr>
          <w:b/>
          <w:bCs/>
          <w:color w:val="000000" w:themeColor="text1"/>
          <w:sz w:val="24"/>
          <w:szCs w:val="24"/>
        </w:rPr>
        <w:t>Consider TDLA30-75 for 100MHz/120KHz</w:t>
      </w:r>
      <w:r w:rsidR="00144082" w:rsidRPr="001D03BE">
        <w:rPr>
          <w:rFonts w:eastAsia="Times New Roman"/>
          <w:b/>
          <w:bCs/>
          <w:sz w:val="24"/>
          <w:szCs w:val="24"/>
        </w:rPr>
        <w:t xml:space="preserve"> (</w:t>
      </w:r>
      <w:r w:rsidR="00F74EC9" w:rsidRPr="001D03BE">
        <w:rPr>
          <w:rFonts w:eastAsia="Times New Roman"/>
          <w:b/>
          <w:bCs/>
          <w:sz w:val="24"/>
          <w:szCs w:val="24"/>
        </w:rPr>
        <w:t xml:space="preserve">Option </w:t>
      </w:r>
      <w:r w:rsidR="00144082" w:rsidRPr="001D03BE">
        <w:rPr>
          <w:rFonts w:eastAsia="Times New Roman"/>
          <w:b/>
          <w:bCs/>
          <w:sz w:val="24"/>
          <w:szCs w:val="24"/>
        </w:rPr>
        <w:t>3)</w:t>
      </w:r>
      <w:r w:rsidR="00173896" w:rsidRPr="001D03BE">
        <w:rPr>
          <w:rFonts w:eastAsia="Times New Roman"/>
          <w:b/>
          <w:bCs/>
          <w:sz w:val="24"/>
          <w:szCs w:val="24"/>
        </w:rPr>
        <w:t>.</w:t>
      </w:r>
      <w:r w:rsidR="001759C7" w:rsidRPr="001D03BE">
        <w:rPr>
          <w:rFonts w:eastAsia="Times New Roman"/>
          <w:b/>
          <w:bCs/>
          <w:sz w:val="24"/>
          <w:szCs w:val="24"/>
        </w:rPr>
        <w:t xml:space="preserve"> </w:t>
      </w:r>
    </w:p>
    <w:p w14:paraId="615927CF" w14:textId="3070B11F" w:rsidR="00F6648A" w:rsidRDefault="00F6648A" w:rsidP="00F6648A">
      <w:pPr>
        <w:pStyle w:val="ListParagraph"/>
        <w:numPr>
          <w:ilvl w:val="1"/>
          <w:numId w:val="23"/>
        </w:numPr>
        <w:rPr>
          <w:rFonts w:ascii="Times New Roman" w:eastAsia="Times New Roman" w:hAnsi="Times New Roman" w:cs="Times New Roman"/>
          <w:sz w:val="32"/>
          <w:szCs w:val="32"/>
        </w:rPr>
      </w:pPr>
      <w:r w:rsidRPr="001E75D6">
        <w:rPr>
          <w:rFonts w:ascii="Times New Roman" w:eastAsia="Times New Roman" w:hAnsi="Times New Roman" w:cs="Times New Roman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4591F9E" wp14:editId="167B93B1">
                <wp:simplePos x="0" y="0"/>
                <wp:positionH relativeFrom="column">
                  <wp:posOffset>29845</wp:posOffset>
                </wp:positionH>
                <wp:positionV relativeFrom="paragraph">
                  <wp:posOffset>463550</wp:posOffset>
                </wp:positionV>
                <wp:extent cx="5847715" cy="923925"/>
                <wp:effectExtent l="0" t="0" r="19685" b="2857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7715" cy="923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75699B" w14:textId="77777777" w:rsidR="001735A8" w:rsidRDefault="001735A8" w:rsidP="001735A8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Proposals</w:t>
                            </w:r>
                          </w:p>
                          <w:p w14:paraId="43613FAB" w14:textId="77777777" w:rsidR="001735A8" w:rsidRDefault="001735A8" w:rsidP="001735A8">
                            <w:pPr>
                              <w:pStyle w:val="ListParagraph"/>
                              <w:numPr>
                                <w:ilvl w:val="1"/>
                                <w:numId w:val="2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Option 1: One PTRS port per TRP for both sDCI and mDCI schemes</w:t>
                            </w:r>
                          </w:p>
                          <w:p w14:paraId="51A9CD1B" w14:textId="61FB236B" w:rsidR="00F6648A" w:rsidRDefault="001735A8" w:rsidP="001735A8">
                            <w:pPr>
                              <w:pStyle w:val="ListParagraph"/>
                              <w:numPr>
                                <w:ilvl w:val="1"/>
                                <w:numId w:val="2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Option 2: O</w:t>
                            </w:r>
                            <w:r w:rsidRPr="00303FDD">
                              <w:rPr>
                                <w:rFonts w:eastAsiaTheme="minorEastAsia"/>
                                <w:lang w:eastAsia="zh-CN"/>
                              </w:rPr>
                              <w:t>ne port PTRS for s-DCI SDM scheme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591F9E" id="_x0000_s1027" type="#_x0000_t202" style="position:absolute;left:0;text-align:left;margin-left:2.35pt;margin-top:36.5pt;width:460.45pt;height:72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">
                <v:textbox>
                  <w:txbxContent>
                    <w:p w14:paraId="5075699B" w14:textId="77777777" w:rsidR="001735A8" w:rsidRDefault="001735A8" w:rsidP="001735A8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Proposals</w:t>
                      </w:r>
                    </w:p>
                    <w:p w14:paraId="43613FAB" w14:textId="77777777" w:rsidR="001735A8" w:rsidRDefault="001735A8" w:rsidP="001735A8">
                      <w:pPr>
                        <w:pStyle w:val="ListParagraph"/>
                        <w:numPr>
                          <w:ilvl w:val="1"/>
                          <w:numId w:val="2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Option 1: One PTRS port per TRP for both sDCI and mDCI schemes</w:t>
                      </w:r>
                    </w:p>
                    <w:p w14:paraId="51A9CD1B" w14:textId="61FB236B" w:rsidR="00F6648A" w:rsidRDefault="001735A8" w:rsidP="001735A8">
                      <w:pPr>
                        <w:pStyle w:val="ListParagraph"/>
                        <w:numPr>
                          <w:ilvl w:val="1"/>
                          <w:numId w:val="2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Option 2: O</w:t>
                      </w:r>
                      <w:r w:rsidRPr="00303FDD">
                        <w:rPr>
                          <w:rFonts w:eastAsiaTheme="minorEastAsia"/>
                          <w:lang w:eastAsia="zh-CN"/>
                        </w:rPr>
                        <w:t>ne port PTRS for s-DCI SDM scheme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55A9A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A90E20">
        <w:rPr>
          <w:rFonts w:ascii="Times New Roman" w:eastAsia="Times New Roman" w:hAnsi="Times New Roman" w:cs="Times New Roman"/>
          <w:sz w:val="32"/>
          <w:szCs w:val="32"/>
        </w:rPr>
        <w:t>PTRS Pattern</w:t>
      </w:r>
    </w:p>
    <w:p w14:paraId="0105C3B4" w14:textId="436D87E8" w:rsidR="00F6648A" w:rsidRDefault="00BD2FD4" w:rsidP="001759C7">
      <w:pPr>
        <w:rPr>
          <w:sz w:val="24"/>
          <w:szCs w:val="24"/>
        </w:rPr>
      </w:pPr>
      <w:r>
        <w:rPr>
          <w:sz w:val="24"/>
          <w:szCs w:val="24"/>
        </w:rPr>
        <w:t>W</w:t>
      </w:r>
      <w:r w:rsidR="00BB265F">
        <w:rPr>
          <w:sz w:val="24"/>
          <w:szCs w:val="24"/>
        </w:rPr>
        <w:t>e think that one port per TRP for PTRS is a feasible option for both sDCI and mDCI configurations.</w:t>
      </w:r>
      <w:r>
        <w:rPr>
          <w:sz w:val="24"/>
          <w:szCs w:val="24"/>
        </w:rPr>
        <w:t xml:space="preserve"> </w:t>
      </w:r>
      <w:r w:rsidR="001412D7">
        <w:rPr>
          <w:sz w:val="24"/>
          <w:szCs w:val="24"/>
        </w:rPr>
        <w:t>Due to correlat</w:t>
      </w:r>
      <w:r w:rsidR="00A0625F">
        <w:rPr>
          <w:sz w:val="24"/>
          <w:szCs w:val="24"/>
        </w:rPr>
        <w:t>ed nature of channel</w:t>
      </w:r>
      <w:r w:rsidR="006A45F0">
        <w:rPr>
          <w:sz w:val="24"/>
          <w:szCs w:val="24"/>
        </w:rPr>
        <w:t>s</w:t>
      </w:r>
      <w:r w:rsidR="001412D7">
        <w:rPr>
          <w:sz w:val="24"/>
          <w:szCs w:val="24"/>
        </w:rPr>
        <w:t xml:space="preserve"> </w:t>
      </w:r>
      <w:r w:rsidR="006A45F0">
        <w:rPr>
          <w:sz w:val="24"/>
          <w:szCs w:val="24"/>
        </w:rPr>
        <w:t>in</w:t>
      </w:r>
      <w:r w:rsidR="00314C1C">
        <w:rPr>
          <w:sz w:val="24"/>
          <w:szCs w:val="24"/>
        </w:rPr>
        <w:t xml:space="preserve"> FR2 multi-R</w:t>
      </w:r>
      <w:r w:rsidR="006A45F0">
        <w:rPr>
          <w:sz w:val="24"/>
          <w:szCs w:val="24"/>
        </w:rPr>
        <w:t>x scenarios,</w:t>
      </w:r>
      <w:r w:rsidR="00280396">
        <w:rPr>
          <w:sz w:val="24"/>
          <w:szCs w:val="24"/>
        </w:rPr>
        <w:t xml:space="preserve"> h</w:t>
      </w:r>
      <w:r>
        <w:rPr>
          <w:sz w:val="24"/>
          <w:szCs w:val="24"/>
        </w:rPr>
        <w:t>aving one PTRS port</w:t>
      </w:r>
      <w:r w:rsidR="00314C1C">
        <w:rPr>
          <w:sz w:val="24"/>
          <w:szCs w:val="24"/>
        </w:rPr>
        <w:t xml:space="preserve"> may prove </w:t>
      </w:r>
      <w:r w:rsidR="006A45F0">
        <w:rPr>
          <w:sz w:val="24"/>
          <w:szCs w:val="24"/>
        </w:rPr>
        <w:t xml:space="preserve">to be </w:t>
      </w:r>
      <w:r w:rsidR="00314C1C">
        <w:rPr>
          <w:sz w:val="24"/>
          <w:szCs w:val="24"/>
        </w:rPr>
        <w:t>difficult for common phase estimation.</w:t>
      </w:r>
    </w:p>
    <w:p w14:paraId="46CB4C06" w14:textId="7DDE82BE" w:rsidR="00314C1C" w:rsidRPr="00143052" w:rsidRDefault="00314C1C" w:rsidP="00314C1C">
      <w:pPr>
        <w:rPr>
          <w:rFonts w:eastAsia="Times New Roman"/>
          <w:b/>
          <w:bCs/>
          <w:sz w:val="24"/>
          <w:szCs w:val="24"/>
        </w:rPr>
      </w:pPr>
      <w:r w:rsidRPr="00143052">
        <w:rPr>
          <w:rFonts w:eastAsia="Times New Roman"/>
          <w:b/>
          <w:bCs/>
          <w:sz w:val="24"/>
          <w:szCs w:val="24"/>
        </w:rPr>
        <w:t xml:space="preserve">Proposal </w:t>
      </w:r>
      <w:r w:rsidR="00D93263" w:rsidRPr="00143052">
        <w:rPr>
          <w:rFonts w:eastAsia="Times New Roman"/>
          <w:b/>
          <w:bCs/>
          <w:sz w:val="24"/>
          <w:szCs w:val="24"/>
        </w:rPr>
        <w:t>2</w:t>
      </w:r>
      <w:r w:rsidRPr="00143052">
        <w:rPr>
          <w:rFonts w:eastAsia="Times New Roman"/>
          <w:b/>
          <w:bCs/>
          <w:sz w:val="24"/>
          <w:szCs w:val="24"/>
        </w:rPr>
        <w:t xml:space="preserve">: </w:t>
      </w:r>
      <w:r w:rsidRPr="00143052">
        <w:rPr>
          <w:b/>
          <w:bCs/>
          <w:sz w:val="24"/>
          <w:szCs w:val="24"/>
          <w:lang w:eastAsia="zh-CN"/>
        </w:rPr>
        <w:t>One PTRS port per TRP for both sDCI and mDCI schemes</w:t>
      </w:r>
      <w:r w:rsidRPr="00143052">
        <w:rPr>
          <w:rFonts w:eastAsia="Times New Roman"/>
          <w:b/>
          <w:bCs/>
          <w:sz w:val="24"/>
          <w:szCs w:val="24"/>
        </w:rPr>
        <w:t xml:space="preserve"> (Option 1). </w:t>
      </w:r>
    </w:p>
    <w:p w14:paraId="3EDD31C6" w14:textId="77777777" w:rsidR="00314C1C" w:rsidRDefault="00314C1C" w:rsidP="001759C7">
      <w:pPr>
        <w:rPr>
          <w:sz w:val="24"/>
          <w:szCs w:val="24"/>
        </w:rPr>
      </w:pPr>
    </w:p>
    <w:p w14:paraId="4DE00224" w14:textId="0A895341" w:rsidR="00AA1798" w:rsidRPr="000651B8" w:rsidRDefault="00FB718B" w:rsidP="000651B8">
      <w:pPr>
        <w:pStyle w:val="ListParagraph"/>
        <w:numPr>
          <w:ilvl w:val="1"/>
          <w:numId w:val="23"/>
        </w:numPr>
        <w:rPr>
          <w:rFonts w:ascii="Times New Roman" w:eastAsia="Times New Roman" w:hAnsi="Times New Roman" w:cs="Times New Roman"/>
          <w:sz w:val="32"/>
          <w:szCs w:val="32"/>
          <w:lang w:val="en-GB"/>
        </w:rPr>
      </w:pPr>
      <w:r>
        <w:rPr>
          <w:rFonts w:ascii="Times New Roman" w:eastAsia="Times New Roman" w:hAnsi="Times New Roman" w:cs="Times New Roman"/>
          <w:sz w:val="32"/>
          <w:szCs w:val="32"/>
          <w:lang w:val="en-GB"/>
        </w:rPr>
        <w:lastRenderedPageBreak/>
        <w:t xml:space="preserve"> </w:t>
      </w:r>
      <w:r w:rsidR="00AA1798" w:rsidRPr="005D2A03">
        <w:rPr>
          <w:rFonts w:ascii="Times New Roman" w:eastAsia="Times New Roman" w:hAnsi="Times New Roman" w:cs="Times New Roman"/>
          <w:sz w:val="32"/>
          <w:szCs w:val="32"/>
          <w:lang w:val="en-GB"/>
        </w:rPr>
        <w:t>Time</w:t>
      </w:r>
      <w:r w:rsidR="00D93263">
        <w:rPr>
          <w:rFonts w:ascii="Times New Roman" w:eastAsia="Times New Roman" w:hAnsi="Times New Roman" w:cs="Times New Roman"/>
          <w:sz w:val="32"/>
          <w:szCs w:val="32"/>
          <w:lang w:val="en-GB"/>
        </w:rPr>
        <w:t xml:space="preserve"> offse</w:t>
      </w:r>
      <w:r w:rsidR="000817CA">
        <w:rPr>
          <w:rFonts w:ascii="Times New Roman" w:eastAsia="Times New Roman" w:hAnsi="Times New Roman" w:cs="Times New Roman"/>
          <w:sz w:val="32"/>
          <w:szCs w:val="32"/>
          <w:lang w:val="en-GB"/>
        </w:rPr>
        <w:t>t</w:t>
      </w:r>
      <w:r w:rsidR="00D93263">
        <w:rPr>
          <w:rFonts w:ascii="Times New Roman" w:eastAsia="Times New Roman" w:hAnsi="Times New Roman" w:cs="Times New Roman"/>
          <w:sz w:val="32"/>
          <w:szCs w:val="32"/>
          <w:lang w:val="en-GB"/>
        </w:rPr>
        <w:t>s</w:t>
      </w:r>
      <w:r w:rsidR="00AA1798" w:rsidRPr="005D2A03">
        <w:rPr>
          <w:rFonts w:ascii="Times New Roman" w:eastAsia="Times New Roman" w:hAnsi="Times New Roman" w:cs="Times New Roman"/>
          <w:sz w:val="32"/>
          <w:szCs w:val="32"/>
          <w:lang w:val="en-GB"/>
        </w:rPr>
        <w:t xml:space="preserve"> between TRPs</w:t>
      </w:r>
    </w:p>
    <w:p w14:paraId="25BEF553" w14:textId="0D1FA2C9" w:rsidR="00AA1798" w:rsidRDefault="000651B8" w:rsidP="00AA1798">
      <w:pPr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We think that time offsets between TRPs </w:t>
      </w:r>
      <w:r w:rsidR="003E013F">
        <w:rPr>
          <w:rFonts w:eastAsia="Times New Roman"/>
          <w:sz w:val="24"/>
          <w:szCs w:val="24"/>
        </w:rPr>
        <w:t xml:space="preserve">for FR2 </w:t>
      </w:r>
      <w:r>
        <w:rPr>
          <w:rFonts w:eastAsia="Times New Roman"/>
          <w:sz w:val="24"/>
          <w:szCs w:val="24"/>
        </w:rPr>
        <w:t xml:space="preserve">can be chosen </w:t>
      </w:r>
      <w:r w:rsidR="003E013F">
        <w:rPr>
          <w:rFonts w:eastAsia="Times New Roman"/>
          <w:sz w:val="24"/>
          <w:szCs w:val="24"/>
        </w:rPr>
        <w:t>by</w:t>
      </w:r>
      <w:r>
        <w:rPr>
          <w:rFonts w:eastAsia="Times New Roman"/>
          <w:sz w:val="24"/>
          <w:szCs w:val="24"/>
        </w:rPr>
        <w:t xml:space="preserve"> scaling the FR1 time offsets</w:t>
      </w:r>
      <w:r w:rsidR="000A28C6">
        <w:rPr>
          <w:rFonts w:eastAsia="Times New Roman"/>
          <w:sz w:val="24"/>
          <w:szCs w:val="24"/>
        </w:rPr>
        <w:t xml:space="preserve">, which </w:t>
      </w:r>
      <w:r w:rsidR="00083412">
        <w:rPr>
          <w:rFonts w:eastAsia="Times New Roman"/>
          <w:sz w:val="24"/>
          <w:szCs w:val="24"/>
        </w:rPr>
        <w:t>is</w:t>
      </w:r>
      <w:r w:rsidR="000A28C6">
        <w:rPr>
          <w:rFonts w:eastAsia="Times New Roman"/>
          <w:sz w:val="24"/>
          <w:szCs w:val="24"/>
        </w:rPr>
        <w:t xml:space="preserve"> captured in option 1.</w:t>
      </w:r>
      <w:r w:rsidR="00FD5BF7">
        <w:rPr>
          <w:rFonts w:eastAsia="Times New Roman"/>
          <w:sz w:val="24"/>
          <w:szCs w:val="24"/>
        </w:rPr>
        <w:t xml:space="preserve"> </w:t>
      </w:r>
      <w:r w:rsidR="0039068E">
        <w:rPr>
          <w:rFonts w:eastAsia="Times New Roman"/>
          <w:sz w:val="24"/>
          <w:szCs w:val="24"/>
        </w:rPr>
        <w:t xml:space="preserve">We are not sure as to how </w:t>
      </w:r>
      <w:r w:rsidR="003669E4">
        <w:rPr>
          <w:rFonts w:eastAsia="Times New Roman"/>
          <w:sz w:val="24"/>
          <w:szCs w:val="24"/>
        </w:rPr>
        <w:t xml:space="preserve">certain time offsets were tied to </w:t>
      </w:r>
      <w:r w:rsidR="002F372E">
        <w:rPr>
          <w:rFonts w:eastAsia="Times New Roman"/>
          <w:sz w:val="24"/>
          <w:szCs w:val="24"/>
        </w:rPr>
        <w:t>different transmission scenarios for sDCI and mDCI schemes</w:t>
      </w:r>
      <w:r w:rsidR="00C54AAF">
        <w:rPr>
          <w:rFonts w:eastAsia="Times New Roman"/>
          <w:sz w:val="24"/>
          <w:szCs w:val="24"/>
        </w:rPr>
        <w:t xml:space="preserve"> </w:t>
      </w:r>
      <w:r w:rsidR="002F372E">
        <w:rPr>
          <w:rFonts w:eastAsia="Times New Roman"/>
          <w:sz w:val="24"/>
          <w:szCs w:val="24"/>
        </w:rPr>
        <w:t>in Option 4.</w:t>
      </w:r>
    </w:p>
    <w:p w14:paraId="06C7EBB2" w14:textId="11B4A468" w:rsidR="00BB265F" w:rsidRDefault="00575D01" w:rsidP="001759C7">
      <w:pPr>
        <w:rPr>
          <w:rFonts w:eastAsia="Times New Roman"/>
          <w:sz w:val="24"/>
          <w:szCs w:val="24"/>
        </w:rPr>
      </w:pPr>
      <w:r w:rsidRPr="001E75D6">
        <w:rPr>
          <w:rFonts w:eastAsia="Times New Roman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2A70675A" wp14:editId="77B85A54">
                <wp:simplePos x="0" y="0"/>
                <wp:positionH relativeFrom="column">
                  <wp:posOffset>1270</wp:posOffset>
                </wp:positionH>
                <wp:positionV relativeFrom="paragraph">
                  <wp:posOffset>186055</wp:posOffset>
                </wp:positionV>
                <wp:extent cx="5703570" cy="3848100"/>
                <wp:effectExtent l="0" t="0" r="11430" b="1905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3570" cy="3848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0AE67D" w14:textId="77777777" w:rsidR="007D635D" w:rsidRDefault="007D635D" w:rsidP="007D635D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Proposals</w:t>
                            </w:r>
                          </w:p>
                          <w:p w14:paraId="5A392B0A" w14:textId="77777777" w:rsidR="007D635D" w:rsidRPr="005C2C34" w:rsidRDefault="007D635D" w:rsidP="007D635D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firstLine="0"/>
                              <w:contextualSpacing w:val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Option 1: </w:t>
                            </w:r>
                            <w:r w:rsidRPr="00C55D07">
                              <w:t>Use the time offset between the two TRPs transmission points as {0.25us, -0.0625us}</w:t>
                            </w:r>
                            <w:r w:rsidRPr="005C2C34">
                              <w:rPr>
                                <w:rFonts w:eastAsia="Times New Roman"/>
                              </w:rPr>
                              <w:t>.</w:t>
                            </w:r>
                          </w:p>
                          <w:p w14:paraId="5E351278" w14:textId="77777777" w:rsidR="007D635D" w:rsidRPr="005C2C34" w:rsidRDefault="007D635D" w:rsidP="007D635D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firstLine="0"/>
                              <w:contextualSpacing w:val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Option 2: </w:t>
                            </w:r>
                            <w:r w:rsidRPr="005C2C34">
                              <w:rPr>
                                <w:rFonts w:eastAsia="Yu Mincho"/>
                              </w:rPr>
                              <w:t>Use time offset of TRP1 with respect to TRP2 as {0.2us, -0.05us} for different test cases</w:t>
                            </w:r>
                            <w:r w:rsidRPr="005C2C34">
                              <w:rPr>
                                <w:rFonts w:eastAsia="Times New Roman"/>
                              </w:rPr>
                              <w:t>.</w:t>
                            </w:r>
                          </w:p>
                          <w:p w14:paraId="35127EC1" w14:textId="77777777" w:rsidR="007D635D" w:rsidRPr="005C2C34" w:rsidRDefault="007D635D" w:rsidP="007D635D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firstLine="0"/>
                              <w:contextualSpacing w:val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Option 3: </w:t>
                            </w:r>
                            <w:r w:rsidRPr="005C2C34">
                              <w:rPr>
                                <w:rFonts w:eastAsiaTheme="minorEastAsia"/>
                                <w:lang w:eastAsia="zh-CN"/>
                              </w:rPr>
                              <w:t xml:space="preserve">For NR FR2-1 multi-Rx chain DL reception, consider sDCI and mDCI based SDM scheme with timing offset between TRxPs as </w:t>
                            </w:r>
                            <w:proofErr w:type="gramStart"/>
                            <w:r w:rsidRPr="005C2C34">
                              <w:rPr>
                                <w:rFonts w:eastAsiaTheme="minorEastAsia"/>
                                <w:lang w:eastAsia="zh-CN"/>
                              </w:rPr>
                              <w:t>follow</w:t>
                            </w:r>
                            <w:proofErr w:type="gramEnd"/>
                          </w:p>
                          <w:p w14:paraId="1696D40A" w14:textId="77777777" w:rsidR="008C694E" w:rsidRDefault="007D635D" w:rsidP="007D635D">
                            <w:pPr>
                              <w:pStyle w:val="ListParagraph"/>
                              <w:numPr>
                                <w:ilvl w:val="2"/>
                                <w:numId w:val="3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9F47C1">
                              <w:rPr>
                                <w:rFonts w:eastAsiaTheme="minorEastAsia"/>
                                <w:lang w:eastAsia="zh-CN"/>
                              </w:rPr>
                              <w:t xml:space="preserve">Timing offset of the second TRxP </w:t>
                            </w:r>
                            <w:proofErr w:type="gramStart"/>
                            <w:r w:rsidRPr="009F47C1">
                              <w:rPr>
                                <w:rFonts w:eastAsiaTheme="minorEastAsia"/>
                                <w:lang w:eastAsia="zh-CN"/>
                              </w:rPr>
                              <w:t>fro</w:t>
                            </w:r>
                            <w:proofErr w:type="gramEnd"/>
                          </w:p>
                          <w:p w14:paraId="219580F1" w14:textId="27C6F44C" w:rsidR="007D635D" w:rsidRPr="009F47C1" w:rsidRDefault="007D635D" w:rsidP="007D635D">
                            <w:pPr>
                              <w:pStyle w:val="ListParagraph"/>
                              <w:numPr>
                                <w:ilvl w:val="2"/>
                                <w:numId w:val="3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9F47C1">
                              <w:rPr>
                                <w:rFonts w:eastAsiaTheme="minorEastAsia"/>
                                <w:lang w:eastAsia="zh-CN"/>
                              </w:rPr>
                              <w:t>m the first TRxP [us] as -0.0625 or 0.25.</w:t>
                            </w:r>
                          </w:p>
                          <w:p w14:paraId="7F805452" w14:textId="77777777" w:rsidR="007D635D" w:rsidRPr="00825952" w:rsidRDefault="007D635D" w:rsidP="007D635D">
                            <w:pPr>
                              <w:pStyle w:val="ListParagraph"/>
                              <w:numPr>
                                <w:ilvl w:val="1"/>
                                <w:numId w:val="3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1710" w:hanging="270"/>
                              <w:contextualSpacing w:val="0"/>
                              <w:textAlignment w:val="baseline"/>
                            </w:pPr>
                            <w:r>
                              <w:rPr>
                                <w:lang w:eastAsia="zh-CN"/>
                              </w:rPr>
                              <w:t xml:space="preserve">Option 4: </w:t>
                            </w:r>
                            <w:r w:rsidRPr="00825952">
                              <w:t>Select following value for timing offset of the second TRxP from the first TRxP for demodulation cases.</w:t>
                            </w:r>
                          </w:p>
                          <w:tbl>
                            <w:tblPr>
                              <w:tblStyle w:val="5"/>
                              <w:tblW w:w="0" w:type="auto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2597"/>
                              <w:gridCol w:w="1626"/>
                              <w:gridCol w:w="1676"/>
                            </w:tblGrid>
                            <w:tr w:rsidR="007D635D" w:rsidRPr="000974D1" w14:paraId="40E4D17A" w14:textId="77777777" w:rsidTr="00490256">
                              <w:trPr>
                                <w:jc w:val="center"/>
                              </w:trPr>
                              <w:tc>
                                <w:tcPr>
                                  <w:tcW w:w="4223" w:type="dxa"/>
                                  <w:gridSpan w:val="2"/>
                                  <w:vAlign w:val="center"/>
                                </w:tcPr>
                                <w:p w14:paraId="792FC585" w14:textId="77777777" w:rsidR="007D635D" w:rsidRPr="00A25467" w:rsidRDefault="007D635D" w:rsidP="007D635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bCs/>
                                      <w:sz w:val="18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76" w:type="dxa"/>
                                  <w:vAlign w:val="center"/>
                                </w:tcPr>
                                <w:p w14:paraId="38B989B6" w14:textId="77777777" w:rsidR="007D635D" w:rsidRPr="00A25467" w:rsidRDefault="007D635D" w:rsidP="007D635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</w:rPr>
                                  </w:pPr>
                                  <w:r w:rsidRPr="00A25467"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</w:rPr>
                                    <w:t>Timing offset[us]</w:t>
                                  </w:r>
                                </w:p>
                              </w:tc>
                            </w:tr>
                            <w:tr w:rsidR="007D635D" w:rsidRPr="000974D1" w14:paraId="091711C8" w14:textId="77777777" w:rsidTr="00490256">
                              <w:trPr>
                                <w:jc w:val="center"/>
                              </w:trPr>
                              <w:tc>
                                <w:tcPr>
                                  <w:tcW w:w="2597" w:type="dxa"/>
                                  <w:vMerge w:val="restart"/>
                                  <w:vAlign w:val="center"/>
                                </w:tcPr>
                                <w:p w14:paraId="2544FE4D" w14:textId="77777777" w:rsidR="007D635D" w:rsidRPr="00A25467" w:rsidRDefault="007D635D" w:rsidP="007D635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bCs/>
                                      <w:sz w:val="18"/>
                                      <w:lang w:eastAsia="ko-KR"/>
                                    </w:rPr>
                                  </w:pPr>
                                  <w:r w:rsidRPr="00A25467">
                                    <w:rPr>
                                      <w:rFonts w:ascii="Arial" w:eastAsia="Times New Roman" w:hAnsi="Arial" w:cs="Arial"/>
                                      <w:bCs/>
                                      <w:sz w:val="18"/>
                                      <w:lang w:eastAsia="ko-KR"/>
                                    </w:rPr>
                                    <w:t>Multi-DCI based multi-TRP</w:t>
                                  </w:r>
                                </w:p>
                              </w:tc>
                              <w:tc>
                                <w:tcPr>
                                  <w:tcW w:w="1626" w:type="dxa"/>
                                  <w:vAlign w:val="center"/>
                                </w:tcPr>
                                <w:p w14:paraId="62DCA6AA" w14:textId="77777777" w:rsidR="007D635D" w:rsidRPr="00A25467" w:rsidRDefault="007D635D" w:rsidP="007D635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bCs/>
                                      <w:sz w:val="18"/>
                                      <w:lang w:eastAsia="ko-KR"/>
                                    </w:rPr>
                                  </w:pPr>
                                  <w:r w:rsidRPr="00A25467">
                                    <w:rPr>
                                      <w:rFonts w:ascii="Arial" w:eastAsia="Times New Roman" w:hAnsi="Arial" w:cs="Arial"/>
                                      <w:bCs/>
                                      <w:sz w:val="18"/>
                                      <w:lang w:eastAsia="ko-KR"/>
                                    </w:rPr>
                                    <w:t>non-overlapping</w:t>
                                  </w:r>
                                </w:p>
                              </w:tc>
                              <w:tc>
                                <w:tcPr>
                                  <w:tcW w:w="1676" w:type="dxa"/>
                                  <w:vAlign w:val="center"/>
                                </w:tcPr>
                                <w:p w14:paraId="45F2A7AA" w14:textId="77777777" w:rsidR="007D635D" w:rsidRPr="00A25467" w:rsidRDefault="007D635D" w:rsidP="007D635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lang w:val="en-US"/>
                                    </w:rPr>
                                  </w:pPr>
                                  <w:r w:rsidRPr="00A25467"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lang w:val="en-US"/>
                                    </w:rPr>
                                    <w:t>-0.0625</w:t>
                                  </w:r>
                                </w:p>
                              </w:tc>
                            </w:tr>
                            <w:tr w:rsidR="007D635D" w:rsidRPr="000974D1" w14:paraId="65011712" w14:textId="77777777" w:rsidTr="00490256">
                              <w:trPr>
                                <w:jc w:val="center"/>
                              </w:trPr>
                              <w:tc>
                                <w:tcPr>
                                  <w:tcW w:w="2597" w:type="dxa"/>
                                  <w:vMerge/>
                                  <w:vAlign w:val="center"/>
                                </w:tcPr>
                                <w:p w14:paraId="5511E425" w14:textId="77777777" w:rsidR="007D635D" w:rsidRPr="00A25467" w:rsidRDefault="007D635D" w:rsidP="007D635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bCs/>
                                      <w:sz w:val="18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6" w:type="dxa"/>
                                  <w:vAlign w:val="center"/>
                                </w:tcPr>
                                <w:p w14:paraId="2A6A4C04" w14:textId="77777777" w:rsidR="007D635D" w:rsidRPr="00A25467" w:rsidRDefault="007D635D" w:rsidP="007D635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rPr>
                                      <w:rFonts w:ascii="Arial" w:eastAsiaTheme="minorEastAsia" w:hAnsi="Arial" w:cs="Arial"/>
                                      <w:bCs/>
                                      <w:sz w:val="18"/>
                                    </w:rPr>
                                  </w:pPr>
                                  <w:proofErr w:type="gramStart"/>
                                  <w:r w:rsidRPr="00A25467">
                                    <w:rPr>
                                      <w:rFonts w:ascii="Arial" w:eastAsiaTheme="minorEastAsia" w:hAnsi="Arial" w:cs="Arial" w:hint="eastAsia"/>
                                      <w:bCs/>
                                      <w:sz w:val="18"/>
                                    </w:rPr>
                                    <w:t>f</w:t>
                                  </w:r>
                                  <w:r w:rsidRPr="00A25467">
                                    <w:rPr>
                                      <w:rFonts w:ascii="Arial" w:eastAsiaTheme="minorEastAsia" w:hAnsi="Arial" w:cs="Arial"/>
                                      <w:bCs/>
                                      <w:sz w:val="18"/>
                                    </w:rPr>
                                    <w:t>ull-overlapping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676" w:type="dxa"/>
                                  <w:vAlign w:val="center"/>
                                </w:tcPr>
                                <w:p w14:paraId="4AF2F07F" w14:textId="77777777" w:rsidR="007D635D" w:rsidRPr="00A25467" w:rsidRDefault="007D635D" w:rsidP="007D635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lang w:val="en-US"/>
                                    </w:rPr>
                                  </w:pPr>
                                  <w:r w:rsidRPr="00A25467"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lang w:val="en-US"/>
                                    </w:rPr>
                                    <w:t>-0.0625</w:t>
                                  </w:r>
                                </w:p>
                              </w:tc>
                            </w:tr>
                            <w:tr w:rsidR="007D635D" w:rsidRPr="000974D1" w14:paraId="736BA6C2" w14:textId="77777777" w:rsidTr="00490256">
                              <w:trPr>
                                <w:jc w:val="center"/>
                              </w:trPr>
                              <w:tc>
                                <w:tcPr>
                                  <w:tcW w:w="2597" w:type="dxa"/>
                                  <w:vAlign w:val="center"/>
                                </w:tcPr>
                                <w:p w14:paraId="75DEECB2" w14:textId="77777777" w:rsidR="007D635D" w:rsidRPr="00A25467" w:rsidRDefault="007D635D" w:rsidP="007D635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bCs/>
                                      <w:sz w:val="18"/>
                                      <w:lang w:eastAsia="ko-KR"/>
                                    </w:rPr>
                                  </w:pPr>
                                  <w:r w:rsidRPr="00A25467">
                                    <w:rPr>
                                      <w:rFonts w:ascii="Arial" w:eastAsia="Times New Roman" w:hAnsi="Arial" w:cs="Arial"/>
                                      <w:bCs/>
                                      <w:sz w:val="18"/>
                                      <w:lang w:eastAsia="ko-KR"/>
                                    </w:rPr>
                                    <w:t>Single-DCI based multi-TRP</w:t>
                                  </w:r>
                                </w:p>
                              </w:tc>
                              <w:tc>
                                <w:tcPr>
                                  <w:tcW w:w="1626" w:type="dxa"/>
                                  <w:vAlign w:val="center"/>
                                </w:tcPr>
                                <w:p w14:paraId="042B5CBB" w14:textId="77777777" w:rsidR="007D635D" w:rsidRPr="00A25467" w:rsidRDefault="007D635D" w:rsidP="007D635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bCs/>
                                      <w:sz w:val="18"/>
                                      <w:lang w:eastAsia="ko-KR"/>
                                    </w:rPr>
                                  </w:pPr>
                                  <w:r w:rsidRPr="00A25467">
                                    <w:rPr>
                                      <w:rFonts w:ascii="Arial" w:eastAsia="Times New Roman" w:hAnsi="Arial" w:cs="Arial" w:hint="eastAsia"/>
                                      <w:bCs/>
                                      <w:sz w:val="18"/>
                                      <w:lang w:eastAsia="ko-KR"/>
                                    </w:rPr>
                                    <w:t>S</w:t>
                                  </w:r>
                                  <w:r w:rsidRPr="00A25467">
                                    <w:rPr>
                                      <w:rFonts w:ascii="Arial" w:eastAsia="Times New Roman" w:hAnsi="Arial" w:cs="Arial"/>
                                      <w:bCs/>
                                      <w:sz w:val="18"/>
                                      <w:lang w:eastAsia="ko-KR"/>
                                    </w:rPr>
                                    <w:t>DM</w:t>
                                  </w:r>
                                </w:p>
                              </w:tc>
                              <w:tc>
                                <w:tcPr>
                                  <w:tcW w:w="1676" w:type="dxa"/>
                                  <w:vAlign w:val="center"/>
                                </w:tcPr>
                                <w:p w14:paraId="0E913359" w14:textId="77777777" w:rsidR="007D635D" w:rsidRPr="00A25467" w:rsidRDefault="007D635D" w:rsidP="007D635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lang w:val="en-US"/>
                                    </w:rPr>
                                  </w:pPr>
                                  <w:r w:rsidRPr="00A25467"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lang w:val="en-US"/>
                                    </w:rPr>
                                    <w:t>0.25</w:t>
                                  </w:r>
                                </w:p>
                              </w:tc>
                            </w:tr>
                          </w:tbl>
                          <w:p w14:paraId="738219EC" w14:textId="77777777" w:rsidR="005D2A03" w:rsidRPr="00D55A82" w:rsidRDefault="005D2A03" w:rsidP="005D2A03">
                            <w:pPr>
                              <w:rPr>
                                <w:lang w:val="en-US" w:eastAsia="zh-CN"/>
                              </w:rPr>
                            </w:pPr>
                          </w:p>
                          <w:p w14:paraId="0ACCD9BC" w14:textId="5385E37E" w:rsidR="005D2A03" w:rsidRPr="005D2A03" w:rsidRDefault="005D2A03" w:rsidP="005D2A03">
                            <w:pPr>
                              <w:pStyle w:val="Proposal"/>
                              <w:numPr>
                                <w:ilvl w:val="1"/>
                                <w:numId w:val="28"/>
                              </w:numPr>
                              <w:tabs>
                                <w:tab w:val="num" w:pos="360"/>
                              </w:tabs>
                              <w:spacing w:after="120"/>
                              <w:rPr>
                                <w:b w:val="0"/>
                              </w:rPr>
                            </w:pPr>
                            <w:r w:rsidRPr="00D55A82">
                              <w:rPr>
                                <w:b w:val="0"/>
                              </w:rPr>
                              <w:t>Select 3000Hz frequency offset for all demodulation cases.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70675A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.1pt;margin-top:14.65pt;width:449.1pt;height:303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">
                <v:textbox>
                  <w:txbxContent>
                    <w:p w14:paraId="410AE67D" w14:textId="77777777" w:rsidR="007D635D" w:rsidRDefault="007D635D" w:rsidP="007D635D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Proposals</w:t>
                      </w:r>
                    </w:p>
                    <w:p w14:paraId="5A392B0A" w14:textId="77777777" w:rsidR="007D635D" w:rsidRPr="005C2C34" w:rsidRDefault="007D635D" w:rsidP="007D635D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firstLine="0"/>
                        <w:contextualSpacing w:val="0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Option 1: </w:t>
                      </w:r>
                      <w:r w:rsidRPr="00C55D07">
                        <w:t>Use the time offset between the two TRPs transmission points as {0.25us, -0.0625us}</w:t>
                      </w:r>
                      <w:r w:rsidRPr="005C2C34">
                        <w:rPr>
                          <w:rFonts w:eastAsia="Times New Roman"/>
                        </w:rPr>
                        <w:t>.</w:t>
                      </w:r>
                    </w:p>
                    <w:p w14:paraId="5E351278" w14:textId="77777777" w:rsidR="007D635D" w:rsidRPr="005C2C34" w:rsidRDefault="007D635D" w:rsidP="007D635D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firstLine="0"/>
                        <w:contextualSpacing w:val="0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Option 2: </w:t>
                      </w:r>
                      <w:r w:rsidRPr="005C2C34">
                        <w:rPr>
                          <w:rFonts w:eastAsia="Yu Mincho"/>
                        </w:rPr>
                        <w:t>Use time offset of TRP1 with respect to TRP2 as {0.2us, -0.05us} for different test cases</w:t>
                      </w:r>
                      <w:r w:rsidRPr="005C2C34">
                        <w:rPr>
                          <w:rFonts w:eastAsia="Times New Roman"/>
                        </w:rPr>
                        <w:t>.</w:t>
                      </w:r>
                    </w:p>
                    <w:p w14:paraId="35127EC1" w14:textId="77777777" w:rsidR="007D635D" w:rsidRPr="005C2C34" w:rsidRDefault="007D635D" w:rsidP="007D635D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firstLine="0"/>
                        <w:contextualSpacing w:val="0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Option 3: </w:t>
                      </w:r>
                      <w:r w:rsidRPr="005C2C34">
                        <w:rPr>
                          <w:rFonts w:eastAsiaTheme="minorEastAsia"/>
                          <w:lang w:eastAsia="zh-CN"/>
                        </w:rPr>
                        <w:t xml:space="preserve">For NR FR2-1 multi-Rx chain DL reception, consider sDCI and mDCI based SDM scheme with timing offset between TRxPs as </w:t>
                      </w:r>
                      <w:proofErr w:type="gramStart"/>
                      <w:r w:rsidRPr="005C2C34">
                        <w:rPr>
                          <w:rFonts w:eastAsiaTheme="minorEastAsia"/>
                          <w:lang w:eastAsia="zh-CN"/>
                        </w:rPr>
                        <w:t>follow</w:t>
                      </w:r>
                      <w:proofErr w:type="gramEnd"/>
                    </w:p>
                    <w:p w14:paraId="1696D40A" w14:textId="77777777" w:rsidR="008C694E" w:rsidRDefault="007D635D" w:rsidP="007D635D">
                      <w:pPr>
                        <w:pStyle w:val="ListParagraph"/>
                        <w:numPr>
                          <w:ilvl w:val="2"/>
                          <w:numId w:val="3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eastAsiaTheme="minorEastAsia"/>
                          <w:lang w:eastAsia="zh-CN"/>
                        </w:rPr>
                      </w:pPr>
                      <w:r w:rsidRPr="009F47C1">
                        <w:rPr>
                          <w:rFonts w:eastAsiaTheme="minorEastAsia"/>
                          <w:lang w:eastAsia="zh-CN"/>
                        </w:rPr>
                        <w:t xml:space="preserve">Timing offset of the second TRxP </w:t>
                      </w:r>
                      <w:proofErr w:type="gramStart"/>
                      <w:r w:rsidRPr="009F47C1">
                        <w:rPr>
                          <w:rFonts w:eastAsiaTheme="minorEastAsia"/>
                          <w:lang w:eastAsia="zh-CN"/>
                        </w:rPr>
                        <w:t>fro</w:t>
                      </w:r>
                      <w:proofErr w:type="gramEnd"/>
                    </w:p>
                    <w:p w14:paraId="219580F1" w14:textId="27C6F44C" w:rsidR="007D635D" w:rsidRPr="009F47C1" w:rsidRDefault="007D635D" w:rsidP="007D635D">
                      <w:pPr>
                        <w:pStyle w:val="ListParagraph"/>
                        <w:numPr>
                          <w:ilvl w:val="2"/>
                          <w:numId w:val="3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eastAsiaTheme="minorEastAsia"/>
                          <w:lang w:eastAsia="zh-CN"/>
                        </w:rPr>
                      </w:pPr>
                      <w:r w:rsidRPr="009F47C1">
                        <w:rPr>
                          <w:rFonts w:eastAsiaTheme="minorEastAsia"/>
                          <w:lang w:eastAsia="zh-CN"/>
                        </w:rPr>
                        <w:t>m the first TRxP [us] as -0.0625 or 0.25.</w:t>
                      </w:r>
                    </w:p>
                    <w:p w14:paraId="7F805452" w14:textId="77777777" w:rsidR="007D635D" w:rsidRPr="00825952" w:rsidRDefault="007D635D" w:rsidP="007D635D">
                      <w:pPr>
                        <w:pStyle w:val="ListParagraph"/>
                        <w:numPr>
                          <w:ilvl w:val="1"/>
                          <w:numId w:val="3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1710" w:hanging="270"/>
                        <w:contextualSpacing w:val="0"/>
                        <w:textAlignment w:val="baseline"/>
                      </w:pPr>
                      <w:r>
                        <w:rPr>
                          <w:lang w:eastAsia="zh-CN"/>
                        </w:rPr>
                        <w:t xml:space="preserve">Option 4: </w:t>
                      </w:r>
                      <w:r w:rsidRPr="00825952">
                        <w:t>Select following value for timing offset of the second TRxP from the first TRxP for demodulation cases.</w:t>
                      </w:r>
                    </w:p>
                    <w:tbl>
                      <w:tblPr>
                        <w:tblStyle w:val="5"/>
                        <w:tblW w:w="0" w:type="auto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2597"/>
                        <w:gridCol w:w="1626"/>
                        <w:gridCol w:w="1676"/>
                      </w:tblGrid>
                      <w:tr w:rsidR="007D635D" w:rsidRPr="000974D1" w14:paraId="40E4D17A" w14:textId="77777777" w:rsidTr="00490256">
                        <w:trPr>
                          <w:jc w:val="center"/>
                        </w:trPr>
                        <w:tc>
                          <w:tcPr>
                            <w:tcW w:w="4223" w:type="dxa"/>
                            <w:gridSpan w:val="2"/>
                            <w:vAlign w:val="center"/>
                          </w:tcPr>
                          <w:p w14:paraId="792FC585" w14:textId="77777777" w:rsidR="007D635D" w:rsidRPr="00A25467" w:rsidRDefault="007D635D" w:rsidP="007D635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bCs/>
                                <w:sz w:val="18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1676" w:type="dxa"/>
                            <w:vAlign w:val="center"/>
                          </w:tcPr>
                          <w:p w14:paraId="38B989B6" w14:textId="77777777" w:rsidR="007D635D" w:rsidRPr="00A25467" w:rsidRDefault="007D635D" w:rsidP="007D635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rFonts w:ascii="Arial" w:hAnsi="Arial" w:cs="Arial"/>
                                <w:bCs/>
                                <w:sz w:val="18"/>
                              </w:rPr>
                            </w:pPr>
                            <w:r w:rsidRPr="00A25467">
                              <w:rPr>
                                <w:rFonts w:ascii="Arial" w:hAnsi="Arial" w:cs="Arial"/>
                                <w:bCs/>
                                <w:sz w:val="18"/>
                              </w:rPr>
                              <w:t>Timing offset[us]</w:t>
                            </w:r>
                          </w:p>
                        </w:tc>
                      </w:tr>
                      <w:tr w:rsidR="007D635D" w:rsidRPr="000974D1" w14:paraId="091711C8" w14:textId="77777777" w:rsidTr="00490256">
                        <w:trPr>
                          <w:jc w:val="center"/>
                        </w:trPr>
                        <w:tc>
                          <w:tcPr>
                            <w:tcW w:w="2597" w:type="dxa"/>
                            <w:vMerge w:val="restart"/>
                            <w:vAlign w:val="center"/>
                          </w:tcPr>
                          <w:p w14:paraId="2544FE4D" w14:textId="77777777" w:rsidR="007D635D" w:rsidRPr="00A25467" w:rsidRDefault="007D635D" w:rsidP="007D635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bCs/>
                                <w:sz w:val="18"/>
                                <w:lang w:eastAsia="ko-KR"/>
                              </w:rPr>
                            </w:pPr>
                            <w:r w:rsidRPr="00A25467">
                              <w:rPr>
                                <w:rFonts w:ascii="Arial" w:eastAsia="Times New Roman" w:hAnsi="Arial" w:cs="Arial"/>
                                <w:bCs/>
                                <w:sz w:val="18"/>
                                <w:lang w:eastAsia="ko-KR"/>
                              </w:rPr>
                              <w:t>Multi-DCI based multi-TRP</w:t>
                            </w:r>
                          </w:p>
                        </w:tc>
                        <w:tc>
                          <w:tcPr>
                            <w:tcW w:w="1626" w:type="dxa"/>
                            <w:vAlign w:val="center"/>
                          </w:tcPr>
                          <w:p w14:paraId="62DCA6AA" w14:textId="77777777" w:rsidR="007D635D" w:rsidRPr="00A25467" w:rsidRDefault="007D635D" w:rsidP="007D635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bCs/>
                                <w:sz w:val="18"/>
                                <w:lang w:eastAsia="ko-KR"/>
                              </w:rPr>
                            </w:pPr>
                            <w:r w:rsidRPr="00A25467">
                              <w:rPr>
                                <w:rFonts w:ascii="Arial" w:eastAsia="Times New Roman" w:hAnsi="Arial" w:cs="Arial"/>
                                <w:bCs/>
                                <w:sz w:val="18"/>
                                <w:lang w:eastAsia="ko-KR"/>
                              </w:rPr>
                              <w:t>non-overlapping</w:t>
                            </w:r>
                          </w:p>
                        </w:tc>
                        <w:tc>
                          <w:tcPr>
                            <w:tcW w:w="1676" w:type="dxa"/>
                            <w:vAlign w:val="center"/>
                          </w:tcPr>
                          <w:p w14:paraId="45F2A7AA" w14:textId="77777777" w:rsidR="007D635D" w:rsidRPr="00A25467" w:rsidRDefault="007D635D" w:rsidP="007D635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rFonts w:ascii="Arial" w:hAnsi="Arial" w:cs="Arial"/>
                                <w:bCs/>
                                <w:sz w:val="18"/>
                                <w:lang w:val="en-US"/>
                              </w:rPr>
                            </w:pPr>
                            <w:r w:rsidRPr="00A25467">
                              <w:rPr>
                                <w:rFonts w:ascii="Arial" w:hAnsi="Arial" w:cs="Arial"/>
                                <w:bCs/>
                                <w:sz w:val="18"/>
                                <w:lang w:val="en-US"/>
                              </w:rPr>
                              <w:t>-0.0625</w:t>
                            </w:r>
                          </w:p>
                        </w:tc>
                      </w:tr>
                      <w:tr w:rsidR="007D635D" w:rsidRPr="000974D1" w14:paraId="65011712" w14:textId="77777777" w:rsidTr="00490256">
                        <w:trPr>
                          <w:jc w:val="center"/>
                        </w:trPr>
                        <w:tc>
                          <w:tcPr>
                            <w:tcW w:w="2597" w:type="dxa"/>
                            <w:vMerge/>
                            <w:vAlign w:val="center"/>
                          </w:tcPr>
                          <w:p w14:paraId="5511E425" w14:textId="77777777" w:rsidR="007D635D" w:rsidRPr="00A25467" w:rsidRDefault="007D635D" w:rsidP="007D635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bCs/>
                                <w:sz w:val="18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1626" w:type="dxa"/>
                            <w:vAlign w:val="center"/>
                          </w:tcPr>
                          <w:p w14:paraId="2A6A4C04" w14:textId="77777777" w:rsidR="007D635D" w:rsidRPr="00A25467" w:rsidRDefault="007D635D" w:rsidP="007D635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rFonts w:ascii="Arial" w:eastAsiaTheme="minorEastAsia" w:hAnsi="Arial" w:cs="Arial"/>
                                <w:bCs/>
                                <w:sz w:val="18"/>
                              </w:rPr>
                            </w:pPr>
                            <w:proofErr w:type="gramStart"/>
                            <w:r w:rsidRPr="00A25467">
                              <w:rPr>
                                <w:rFonts w:ascii="Arial" w:eastAsiaTheme="minorEastAsia" w:hAnsi="Arial" w:cs="Arial" w:hint="eastAsia"/>
                                <w:bCs/>
                                <w:sz w:val="18"/>
                              </w:rPr>
                              <w:t>f</w:t>
                            </w:r>
                            <w:r w:rsidRPr="00A25467">
                              <w:rPr>
                                <w:rFonts w:ascii="Arial" w:eastAsiaTheme="minorEastAsia" w:hAnsi="Arial" w:cs="Arial"/>
                                <w:bCs/>
                                <w:sz w:val="18"/>
                              </w:rPr>
                              <w:t>ull-overlapping</w:t>
                            </w:r>
                            <w:proofErr w:type="gramEnd"/>
                          </w:p>
                        </w:tc>
                        <w:tc>
                          <w:tcPr>
                            <w:tcW w:w="1676" w:type="dxa"/>
                            <w:vAlign w:val="center"/>
                          </w:tcPr>
                          <w:p w14:paraId="4AF2F07F" w14:textId="77777777" w:rsidR="007D635D" w:rsidRPr="00A25467" w:rsidRDefault="007D635D" w:rsidP="007D635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rFonts w:ascii="Arial" w:hAnsi="Arial" w:cs="Arial"/>
                                <w:bCs/>
                                <w:sz w:val="18"/>
                                <w:lang w:val="en-US"/>
                              </w:rPr>
                            </w:pPr>
                            <w:r w:rsidRPr="00A25467">
                              <w:rPr>
                                <w:rFonts w:ascii="Arial" w:hAnsi="Arial" w:cs="Arial"/>
                                <w:bCs/>
                                <w:sz w:val="18"/>
                                <w:lang w:val="en-US"/>
                              </w:rPr>
                              <w:t>-0.0625</w:t>
                            </w:r>
                          </w:p>
                        </w:tc>
                      </w:tr>
                      <w:tr w:rsidR="007D635D" w:rsidRPr="000974D1" w14:paraId="736BA6C2" w14:textId="77777777" w:rsidTr="00490256">
                        <w:trPr>
                          <w:jc w:val="center"/>
                        </w:trPr>
                        <w:tc>
                          <w:tcPr>
                            <w:tcW w:w="2597" w:type="dxa"/>
                            <w:vAlign w:val="center"/>
                          </w:tcPr>
                          <w:p w14:paraId="75DEECB2" w14:textId="77777777" w:rsidR="007D635D" w:rsidRPr="00A25467" w:rsidRDefault="007D635D" w:rsidP="007D635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bCs/>
                                <w:sz w:val="18"/>
                                <w:lang w:eastAsia="ko-KR"/>
                              </w:rPr>
                            </w:pPr>
                            <w:r w:rsidRPr="00A25467">
                              <w:rPr>
                                <w:rFonts w:ascii="Arial" w:eastAsia="Times New Roman" w:hAnsi="Arial" w:cs="Arial"/>
                                <w:bCs/>
                                <w:sz w:val="18"/>
                                <w:lang w:eastAsia="ko-KR"/>
                              </w:rPr>
                              <w:t>Single-DCI based multi-TRP</w:t>
                            </w:r>
                          </w:p>
                        </w:tc>
                        <w:tc>
                          <w:tcPr>
                            <w:tcW w:w="1626" w:type="dxa"/>
                            <w:vAlign w:val="center"/>
                          </w:tcPr>
                          <w:p w14:paraId="042B5CBB" w14:textId="77777777" w:rsidR="007D635D" w:rsidRPr="00A25467" w:rsidRDefault="007D635D" w:rsidP="007D635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bCs/>
                                <w:sz w:val="18"/>
                                <w:lang w:eastAsia="ko-KR"/>
                              </w:rPr>
                            </w:pPr>
                            <w:r w:rsidRPr="00A25467">
                              <w:rPr>
                                <w:rFonts w:ascii="Arial" w:eastAsia="Times New Roman" w:hAnsi="Arial" w:cs="Arial" w:hint="eastAsia"/>
                                <w:bCs/>
                                <w:sz w:val="18"/>
                                <w:lang w:eastAsia="ko-KR"/>
                              </w:rPr>
                              <w:t>S</w:t>
                            </w:r>
                            <w:r w:rsidRPr="00A25467">
                              <w:rPr>
                                <w:rFonts w:ascii="Arial" w:eastAsia="Times New Roman" w:hAnsi="Arial" w:cs="Arial"/>
                                <w:bCs/>
                                <w:sz w:val="18"/>
                                <w:lang w:eastAsia="ko-KR"/>
                              </w:rPr>
                              <w:t>DM</w:t>
                            </w:r>
                          </w:p>
                        </w:tc>
                        <w:tc>
                          <w:tcPr>
                            <w:tcW w:w="1676" w:type="dxa"/>
                            <w:vAlign w:val="center"/>
                          </w:tcPr>
                          <w:p w14:paraId="0E913359" w14:textId="77777777" w:rsidR="007D635D" w:rsidRPr="00A25467" w:rsidRDefault="007D635D" w:rsidP="007D635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rFonts w:ascii="Arial" w:hAnsi="Arial" w:cs="Arial"/>
                                <w:bCs/>
                                <w:sz w:val="18"/>
                                <w:lang w:val="en-US"/>
                              </w:rPr>
                            </w:pPr>
                            <w:r w:rsidRPr="00A25467">
                              <w:rPr>
                                <w:rFonts w:ascii="Arial" w:hAnsi="Arial" w:cs="Arial"/>
                                <w:bCs/>
                                <w:sz w:val="18"/>
                                <w:lang w:val="en-US"/>
                              </w:rPr>
                              <w:t>0.25</w:t>
                            </w:r>
                          </w:p>
                        </w:tc>
                      </w:tr>
                    </w:tbl>
                    <w:p w14:paraId="738219EC" w14:textId="77777777" w:rsidR="005D2A03" w:rsidRPr="00D55A82" w:rsidRDefault="005D2A03" w:rsidP="005D2A03">
                      <w:pPr>
                        <w:rPr>
                          <w:lang w:val="en-US" w:eastAsia="zh-CN"/>
                        </w:rPr>
                      </w:pPr>
                    </w:p>
                    <w:p w14:paraId="0ACCD9BC" w14:textId="5385E37E" w:rsidR="005D2A03" w:rsidRPr="005D2A03" w:rsidRDefault="005D2A03" w:rsidP="005D2A03">
                      <w:pPr>
                        <w:pStyle w:val="Proposal"/>
                        <w:numPr>
                          <w:ilvl w:val="1"/>
                          <w:numId w:val="28"/>
                        </w:numPr>
                        <w:tabs>
                          <w:tab w:val="num" w:pos="360"/>
                        </w:tabs>
                        <w:spacing w:after="120"/>
                        <w:rPr>
                          <w:b w:val="0"/>
                        </w:rPr>
                      </w:pPr>
                      <w:r w:rsidRPr="00D55A82">
                        <w:rPr>
                          <w:b w:val="0"/>
                        </w:rPr>
                        <w:t>Select 3000Hz frequency offset for all demodulation cases.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465E12D" w14:textId="77777777" w:rsidR="000E18B9" w:rsidRDefault="000E18B9" w:rsidP="000A28C6">
      <w:pPr>
        <w:rPr>
          <w:rFonts w:eastAsia="Times New Roman"/>
          <w:b/>
          <w:bCs/>
          <w:sz w:val="24"/>
          <w:szCs w:val="24"/>
        </w:rPr>
      </w:pPr>
    </w:p>
    <w:p w14:paraId="548858B3" w14:textId="073AD46E" w:rsidR="002F372E" w:rsidRDefault="002F372E" w:rsidP="000A28C6">
      <w:pPr>
        <w:rPr>
          <w:rFonts w:eastAsia="Times New Roman"/>
          <w:b/>
          <w:bCs/>
          <w:sz w:val="24"/>
          <w:szCs w:val="24"/>
        </w:rPr>
      </w:pPr>
    </w:p>
    <w:p w14:paraId="76F42426" w14:textId="77777777" w:rsidR="00575D01" w:rsidRDefault="00575D01" w:rsidP="000A28C6">
      <w:pPr>
        <w:rPr>
          <w:rFonts w:eastAsia="Times New Roman"/>
          <w:b/>
          <w:bCs/>
          <w:sz w:val="24"/>
          <w:szCs w:val="24"/>
        </w:rPr>
      </w:pPr>
    </w:p>
    <w:p w14:paraId="35FE3E44" w14:textId="77777777" w:rsidR="00575D01" w:rsidRDefault="00575D01" w:rsidP="000A28C6">
      <w:pPr>
        <w:rPr>
          <w:rFonts w:eastAsia="Times New Roman"/>
          <w:b/>
          <w:bCs/>
          <w:sz w:val="24"/>
          <w:szCs w:val="24"/>
        </w:rPr>
      </w:pPr>
    </w:p>
    <w:p w14:paraId="38C591A4" w14:textId="77777777" w:rsidR="00575D01" w:rsidRDefault="00575D01" w:rsidP="000A28C6">
      <w:pPr>
        <w:rPr>
          <w:rFonts w:eastAsia="Times New Roman"/>
          <w:b/>
          <w:bCs/>
          <w:sz w:val="24"/>
          <w:szCs w:val="24"/>
        </w:rPr>
      </w:pPr>
    </w:p>
    <w:p w14:paraId="25627D49" w14:textId="77777777" w:rsidR="00575D01" w:rsidRDefault="00575D01" w:rsidP="000A28C6">
      <w:pPr>
        <w:rPr>
          <w:rFonts w:eastAsia="Times New Roman"/>
          <w:b/>
          <w:bCs/>
          <w:sz w:val="24"/>
          <w:szCs w:val="24"/>
        </w:rPr>
      </w:pPr>
    </w:p>
    <w:p w14:paraId="4A644F9E" w14:textId="77777777" w:rsidR="00575D01" w:rsidRDefault="00575D01" w:rsidP="000A28C6">
      <w:pPr>
        <w:rPr>
          <w:rFonts w:eastAsia="Times New Roman"/>
          <w:b/>
          <w:bCs/>
          <w:sz w:val="24"/>
          <w:szCs w:val="24"/>
        </w:rPr>
      </w:pPr>
    </w:p>
    <w:p w14:paraId="4A54D506" w14:textId="77777777" w:rsidR="00575D01" w:rsidRDefault="00575D01" w:rsidP="000A28C6">
      <w:pPr>
        <w:rPr>
          <w:rFonts w:eastAsia="Times New Roman"/>
          <w:b/>
          <w:bCs/>
          <w:sz w:val="24"/>
          <w:szCs w:val="24"/>
        </w:rPr>
      </w:pPr>
    </w:p>
    <w:p w14:paraId="2C88D5A3" w14:textId="054F3299" w:rsidR="000A28C6" w:rsidRDefault="000A28C6" w:rsidP="000A28C6">
      <w:pPr>
        <w:rPr>
          <w:rFonts w:eastAsia="Times New Roman"/>
          <w:b/>
          <w:bCs/>
          <w:sz w:val="24"/>
          <w:szCs w:val="24"/>
        </w:rPr>
      </w:pPr>
      <w:r w:rsidRPr="00255A9A">
        <w:rPr>
          <w:rFonts w:eastAsia="Times New Roman"/>
          <w:b/>
          <w:bCs/>
          <w:sz w:val="24"/>
          <w:szCs w:val="24"/>
        </w:rPr>
        <w:t xml:space="preserve">Proposal </w:t>
      </w:r>
      <w:r w:rsidR="00D93263">
        <w:rPr>
          <w:rFonts w:eastAsia="Times New Roman"/>
          <w:b/>
          <w:bCs/>
          <w:sz w:val="24"/>
          <w:szCs w:val="24"/>
        </w:rPr>
        <w:t>3</w:t>
      </w:r>
      <w:r w:rsidRPr="00255A9A">
        <w:rPr>
          <w:rFonts w:eastAsia="Times New Roman"/>
          <w:b/>
          <w:bCs/>
          <w:sz w:val="24"/>
          <w:szCs w:val="24"/>
        </w:rPr>
        <w:t xml:space="preserve">: </w:t>
      </w:r>
      <w:r w:rsidR="00A64D15" w:rsidRPr="00A64D15">
        <w:rPr>
          <w:b/>
          <w:bCs/>
          <w:sz w:val="24"/>
          <w:szCs w:val="24"/>
        </w:rPr>
        <w:t>Use the time offset between the two TRPs transmission points as {0.25us, -0.0625us}</w:t>
      </w:r>
      <w:r w:rsidR="00A64D15">
        <w:rPr>
          <w:b/>
          <w:bCs/>
          <w:sz w:val="24"/>
          <w:szCs w:val="24"/>
        </w:rPr>
        <w:t xml:space="preserve"> (Option 1)</w:t>
      </w:r>
      <w:r w:rsidRPr="00A64D15">
        <w:rPr>
          <w:rFonts w:eastAsia="Times New Roman"/>
          <w:b/>
          <w:bCs/>
          <w:sz w:val="24"/>
          <w:szCs w:val="24"/>
        </w:rPr>
        <w:t>.</w:t>
      </w:r>
    </w:p>
    <w:p w14:paraId="04564A53" w14:textId="39CFA831" w:rsidR="00D93263" w:rsidRPr="000651B8" w:rsidRDefault="00D93263" w:rsidP="00D93263">
      <w:pPr>
        <w:pStyle w:val="ListParagraph"/>
        <w:numPr>
          <w:ilvl w:val="1"/>
          <w:numId w:val="23"/>
        </w:numPr>
        <w:rPr>
          <w:rFonts w:ascii="Times New Roman" w:eastAsia="Times New Roman" w:hAnsi="Times New Roman" w:cs="Times New Roman"/>
          <w:sz w:val="32"/>
          <w:szCs w:val="32"/>
          <w:lang w:val="en-GB"/>
        </w:rPr>
      </w:pPr>
      <w:r>
        <w:rPr>
          <w:rFonts w:ascii="Times New Roman" w:eastAsia="Times New Roman" w:hAnsi="Times New Roman" w:cs="Times New Roman"/>
          <w:sz w:val="32"/>
          <w:szCs w:val="32"/>
          <w:lang w:val="en-GB"/>
        </w:rPr>
        <w:t xml:space="preserve"> </w:t>
      </w:r>
      <w:r w:rsidR="000817CA">
        <w:rPr>
          <w:rFonts w:ascii="Times New Roman" w:eastAsia="Times New Roman" w:hAnsi="Times New Roman" w:cs="Times New Roman"/>
          <w:sz w:val="32"/>
          <w:szCs w:val="32"/>
          <w:lang w:val="en-GB"/>
        </w:rPr>
        <w:t>Frequency</w:t>
      </w:r>
      <w:r>
        <w:rPr>
          <w:rFonts w:ascii="Times New Roman" w:eastAsia="Times New Roman" w:hAnsi="Times New Roman" w:cs="Times New Roman"/>
          <w:sz w:val="32"/>
          <w:szCs w:val="32"/>
          <w:lang w:val="en-GB"/>
        </w:rPr>
        <w:t xml:space="preserve"> offse</w:t>
      </w:r>
      <w:r w:rsidR="000817CA">
        <w:rPr>
          <w:rFonts w:ascii="Times New Roman" w:eastAsia="Times New Roman" w:hAnsi="Times New Roman" w:cs="Times New Roman"/>
          <w:sz w:val="32"/>
          <w:szCs w:val="32"/>
          <w:lang w:val="en-GB"/>
        </w:rPr>
        <w:t>t</w:t>
      </w:r>
      <w:r>
        <w:rPr>
          <w:rFonts w:ascii="Times New Roman" w:eastAsia="Times New Roman" w:hAnsi="Times New Roman" w:cs="Times New Roman"/>
          <w:sz w:val="32"/>
          <w:szCs w:val="32"/>
          <w:lang w:val="en-GB"/>
        </w:rPr>
        <w:t>s</w:t>
      </w:r>
      <w:r w:rsidRPr="005D2A03">
        <w:rPr>
          <w:rFonts w:ascii="Times New Roman" w:eastAsia="Times New Roman" w:hAnsi="Times New Roman" w:cs="Times New Roman"/>
          <w:sz w:val="32"/>
          <w:szCs w:val="32"/>
          <w:lang w:val="en-GB"/>
        </w:rPr>
        <w:t xml:space="preserve"> between TRPs</w:t>
      </w:r>
    </w:p>
    <w:p w14:paraId="3C2AA085" w14:textId="2A439BCF" w:rsidR="00C32A6D" w:rsidRDefault="00575D01" w:rsidP="00D93263">
      <w:pPr>
        <w:rPr>
          <w:rFonts w:eastAsia="Times New Roman"/>
          <w:sz w:val="24"/>
          <w:szCs w:val="24"/>
        </w:rPr>
      </w:pPr>
      <w:r w:rsidRPr="001E75D6">
        <w:rPr>
          <w:rFonts w:eastAsia="Times New Roman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78D980A" wp14:editId="11BE20CB">
                <wp:simplePos x="0" y="0"/>
                <wp:positionH relativeFrom="column">
                  <wp:posOffset>48895</wp:posOffset>
                </wp:positionH>
                <wp:positionV relativeFrom="paragraph">
                  <wp:posOffset>576580</wp:posOffset>
                </wp:positionV>
                <wp:extent cx="5847715" cy="1371600"/>
                <wp:effectExtent l="0" t="0" r="19685" b="1905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7715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C19063" w14:textId="77777777" w:rsidR="00025EC3" w:rsidRDefault="00025EC3" w:rsidP="00025EC3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Proposals</w:t>
                            </w:r>
                          </w:p>
                          <w:p w14:paraId="51CCECEC" w14:textId="77777777" w:rsidR="00025EC3" w:rsidRDefault="00025EC3" w:rsidP="00025EC3">
                            <w:pPr>
                              <w:pStyle w:val="ListParagraph"/>
                              <w:numPr>
                                <w:ilvl w:val="0"/>
                                <w:numId w:val="3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Option 1: S</w:t>
                            </w:r>
                            <w:r w:rsidRPr="00C55D07">
                              <w:t>elect 3000Hz frequency offset for all demodulation cases as starting point.</w:t>
                            </w:r>
                          </w:p>
                          <w:p w14:paraId="3DA9F419" w14:textId="77777777" w:rsidR="00025EC3" w:rsidRDefault="00025EC3" w:rsidP="00025EC3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Option 2: 600Hz</w:t>
                            </w:r>
                          </w:p>
                          <w:p w14:paraId="3C063F2B" w14:textId="77777777" w:rsidR="00025EC3" w:rsidRDefault="00025EC3" w:rsidP="00025EC3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Option 3: 400Hz</w:t>
                            </w:r>
                          </w:p>
                          <w:p w14:paraId="5A3CD232" w14:textId="71FE098E" w:rsidR="00C32A6D" w:rsidRDefault="00C32A6D" w:rsidP="00C32A6D">
                            <w:pPr>
                              <w:pStyle w:val="ListParagraph"/>
                              <w:numPr>
                                <w:ilvl w:val="1"/>
                                <w:numId w:val="2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8D980A" id="_x0000_s1029" type="#_x0000_t202" style="position:absolute;margin-left:3.85pt;margin-top:45.4pt;width:460.45pt;height:108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">
                <v:textbox>
                  <w:txbxContent>
                    <w:p w14:paraId="39C19063" w14:textId="77777777" w:rsidR="00025EC3" w:rsidRDefault="00025EC3" w:rsidP="00025EC3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Proposals</w:t>
                      </w:r>
                    </w:p>
                    <w:p w14:paraId="51CCECEC" w14:textId="77777777" w:rsidR="00025EC3" w:rsidRDefault="00025EC3" w:rsidP="00025EC3">
                      <w:pPr>
                        <w:pStyle w:val="ListParagraph"/>
                        <w:numPr>
                          <w:ilvl w:val="0"/>
                          <w:numId w:val="3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Option 1: S</w:t>
                      </w:r>
                      <w:r w:rsidRPr="00C55D07">
                        <w:t>elect 3000Hz frequency offset for all demodulation cases as starting point.</w:t>
                      </w:r>
                    </w:p>
                    <w:p w14:paraId="3DA9F419" w14:textId="77777777" w:rsidR="00025EC3" w:rsidRDefault="00025EC3" w:rsidP="00025EC3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Option 2: 600Hz</w:t>
                      </w:r>
                    </w:p>
                    <w:p w14:paraId="3C063F2B" w14:textId="77777777" w:rsidR="00025EC3" w:rsidRDefault="00025EC3" w:rsidP="00025EC3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Option 3: 400Hz</w:t>
                      </w:r>
                    </w:p>
                    <w:p w14:paraId="5A3CD232" w14:textId="71FE098E" w:rsidR="00C32A6D" w:rsidRDefault="00C32A6D" w:rsidP="00C32A6D">
                      <w:pPr>
                        <w:pStyle w:val="ListParagraph"/>
                        <w:numPr>
                          <w:ilvl w:val="1"/>
                          <w:numId w:val="2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lang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proofErr w:type="gramStart"/>
      <w:r w:rsidR="00DA5064">
        <w:rPr>
          <w:rFonts w:eastAsia="Times New Roman"/>
          <w:sz w:val="24"/>
          <w:szCs w:val="24"/>
        </w:rPr>
        <w:t>Similar to</w:t>
      </w:r>
      <w:proofErr w:type="gramEnd"/>
      <w:r w:rsidR="00DA5064">
        <w:rPr>
          <w:rFonts w:eastAsia="Times New Roman"/>
          <w:sz w:val="24"/>
          <w:szCs w:val="24"/>
        </w:rPr>
        <w:t xml:space="preserve"> </w:t>
      </w:r>
      <w:r w:rsidR="00C54AAF">
        <w:rPr>
          <w:rFonts w:eastAsia="Times New Roman"/>
          <w:sz w:val="24"/>
          <w:szCs w:val="24"/>
        </w:rPr>
        <w:t xml:space="preserve">the </w:t>
      </w:r>
      <w:r w:rsidR="00DA5064">
        <w:rPr>
          <w:rFonts w:eastAsia="Times New Roman"/>
          <w:sz w:val="24"/>
          <w:szCs w:val="24"/>
        </w:rPr>
        <w:t xml:space="preserve">time offset, we are of the opinion that frequency </w:t>
      </w:r>
      <w:r w:rsidR="00D93263">
        <w:rPr>
          <w:rFonts w:eastAsia="Times New Roman"/>
          <w:sz w:val="24"/>
          <w:szCs w:val="24"/>
        </w:rPr>
        <w:t xml:space="preserve">offset between TRPs for FR2 can </w:t>
      </w:r>
      <w:r w:rsidR="0082317D">
        <w:rPr>
          <w:rFonts w:eastAsia="Times New Roman"/>
          <w:sz w:val="24"/>
          <w:szCs w:val="24"/>
        </w:rPr>
        <w:t xml:space="preserve">also </w:t>
      </w:r>
      <w:r w:rsidR="00D93263">
        <w:rPr>
          <w:rFonts w:eastAsia="Times New Roman"/>
          <w:sz w:val="24"/>
          <w:szCs w:val="24"/>
        </w:rPr>
        <w:t xml:space="preserve">be chosen by scaling the FR1 frequency offset. </w:t>
      </w:r>
    </w:p>
    <w:p w14:paraId="4126FC3F" w14:textId="544D0848" w:rsidR="00575D01" w:rsidRDefault="00575D01" w:rsidP="00255A9A">
      <w:pPr>
        <w:rPr>
          <w:rFonts w:eastAsia="Times New Roman"/>
          <w:sz w:val="36"/>
        </w:rPr>
      </w:pPr>
    </w:p>
    <w:p w14:paraId="47DA6FB2" w14:textId="26398A90" w:rsidR="00575D01" w:rsidRDefault="00575D01" w:rsidP="00575D01">
      <w:pPr>
        <w:rPr>
          <w:rFonts w:eastAsia="Times New Roman"/>
          <w:b/>
          <w:bCs/>
          <w:sz w:val="24"/>
          <w:szCs w:val="24"/>
        </w:rPr>
      </w:pPr>
      <w:r w:rsidRPr="00255A9A">
        <w:rPr>
          <w:rFonts w:eastAsia="Times New Roman"/>
          <w:b/>
          <w:bCs/>
          <w:sz w:val="24"/>
          <w:szCs w:val="24"/>
        </w:rPr>
        <w:t xml:space="preserve">Proposal </w:t>
      </w:r>
      <w:r>
        <w:rPr>
          <w:rFonts w:eastAsia="Times New Roman"/>
          <w:b/>
          <w:bCs/>
          <w:sz w:val="24"/>
          <w:szCs w:val="24"/>
        </w:rPr>
        <w:t>4</w:t>
      </w:r>
      <w:r w:rsidRPr="00255A9A">
        <w:rPr>
          <w:rFonts w:eastAsia="Times New Roman"/>
          <w:b/>
          <w:bCs/>
          <w:sz w:val="24"/>
          <w:szCs w:val="24"/>
        </w:rPr>
        <w:t xml:space="preserve">: </w:t>
      </w:r>
      <w:r>
        <w:rPr>
          <w:rFonts w:eastAsia="Times New Roman"/>
          <w:b/>
          <w:bCs/>
          <w:sz w:val="24"/>
          <w:szCs w:val="24"/>
        </w:rPr>
        <w:t>Consider 600Hz frequency offset between TRPs (</w:t>
      </w:r>
      <w:r w:rsidR="00224707">
        <w:rPr>
          <w:rFonts w:eastAsia="Times New Roman"/>
          <w:b/>
          <w:bCs/>
          <w:sz w:val="24"/>
          <w:szCs w:val="24"/>
        </w:rPr>
        <w:t>O</w:t>
      </w:r>
      <w:r>
        <w:rPr>
          <w:rFonts w:eastAsia="Times New Roman"/>
          <w:b/>
          <w:bCs/>
          <w:sz w:val="24"/>
          <w:szCs w:val="24"/>
        </w:rPr>
        <w:t>ption 2).</w:t>
      </w:r>
    </w:p>
    <w:p w14:paraId="17057807" w14:textId="77777777" w:rsidR="00575D01" w:rsidRDefault="00575D01" w:rsidP="00255A9A">
      <w:pPr>
        <w:rPr>
          <w:rFonts w:eastAsia="Times New Roman"/>
          <w:sz w:val="36"/>
        </w:rPr>
      </w:pPr>
    </w:p>
    <w:p w14:paraId="6EE7BF66" w14:textId="0FA7D036" w:rsidR="000A28C6" w:rsidRDefault="001F3C47" w:rsidP="00255A9A">
      <w:pPr>
        <w:rPr>
          <w:rFonts w:eastAsia="Times New Roman"/>
          <w:sz w:val="36"/>
        </w:rPr>
      </w:pPr>
      <w:r w:rsidRPr="00255A9A">
        <w:rPr>
          <w:rFonts w:eastAsia="Times New Roman"/>
          <w:sz w:val="36"/>
        </w:rPr>
        <w:lastRenderedPageBreak/>
        <w:t xml:space="preserve">3. </w:t>
      </w:r>
      <w:r w:rsidR="000A28C6">
        <w:rPr>
          <w:rFonts w:eastAsia="Times New Roman"/>
          <w:sz w:val="36"/>
        </w:rPr>
        <w:t>Conclusions</w:t>
      </w:r>
    </w:p>
    <w:p w14:paraId="67630136" w14:textId="5AB636B2" w:rsidR="000240BE" w:rsidRPr="00255A9A" w:rsidRDefault="00B96D8F" w:rsidP="000240BE">
      <w:pPr>
        <w:rPr>
          <w:rFonts w:eastAsia="Times New Roman"/>
          <w:sz w:val="24"/>
          <w:szCs w:val="24"/>
        </w:rPr>
      </w:pPr>
      <w:r w:rsidRPr="00B96D8F">
        <w:rPr>
          <w:rFonts w:eastAsia="Times New Roman"/>
          <w:sz w:val="24"/>
          <w:szCs w:val="24"/>
        </w:rPr>
        <w:t>In this</w:t>
      </w:r>
      <w:r>
        <w:rPr>
          <w:rFonts w:eastAsia="Times New Roman"/>
          <w:sz w:val="36"/>
        </w:rPr>
        <w:t xml:space="preserve"> </w:t>
      </w:r>
      <w:r w:rsidR="00082DBD" w:rsidRPr="00255A9A">
        <w:rPr>
          <w:rFonts w:eastAsia="Times New Roman"/>
          <w:sz w:val="24"/>
          <w:szCs w:val="24"/>
        </w:rPr>
        <w:t xml:space="preserve">paper, we share our </w:t>
      </w:r>
      <w:r w:rsidR="00170BED" w:rsidRPr="00255A9A">
        <w:rPr>
          <w:rFonts w:eastAsia="Times New Roman"/>
          <w:sz w:val="24"/>
          <w:szCs w:val="24"/>
        </w:rPr>
        <w:t>views</w:t>
      </w:r>
      <w:r w:rsidR="00082DBD" w:rsidRPr="00255A9A">
        <w:rPr>
          <w:rFonts w:eastAsia="Times New Roman"/>
          <w:sz w:val="24"/>
          <w:szCs w:val="24"/>
        </w:rPr>
        <w:t xml:space="preserve"> </w:t>
      </w:r>
      <w:r w:rsidR="003565AB" w:rsidRPr="00255A9A">
        <w:rPr>
          <w:rFonts w:eastAsia="Times New Roman"/>
          <w:sz w:val="24"/>
          <w:szCs w:val="24"/>
        </w:rPr>
        <w:t xml:space="preserve">on </w:t>
      </w:r>
      <w:r>
        <w:rPr>
          <w:rFonts w:eastAsia="Times New Roman"/>
          <w:sz w:val="24"/>
          <w:szCs w:val="24"/>
        </w:rPr>
        <w:t>PDSCH demodulation</w:t>
      </w:r>
      <w:r w:rsidR="00F6648A">
        <w:rPr>
          <w:rFonts w:eastAsia="Times New Roman"/>
          <w:sz w:val="24"/>
          <w:szCs w:val="24"/>
        </w:rPr>
        <w:t xml:space="preserve"> </w:t>
      </w:r>
      <w:r w:rsidR="00FF1254" w:rsidRPr="00255A9A">
        <w:rPr>
          <w:rFonts w:eastAsia="Times New Roman"/>
          <w:sz w:val="24"/>
          <w:szCs w:val="24"/>
        </w:rPr>
        <w:t xml:space="preserve">requirements for </w:t>
      </w:r>
      <w:r w:rsidR="00C570E1" w:rsidRPr="00255A9A">
        <w:rPr>
          <w:rFonts w:eastAsia="Times New Roman"/>
          <w:sz w:val="24"/>
          <w:szCs w:val="24"/>
        </w:rPr>
        <w:t>FR2 multi-R</w:t>
      </w:r>
      <w:r w:rsidR="00763A2B">
        <w:rPr>
          <w:rFonts w:eastAsia="Times New Roman"/>
          <w:sz w:val="24"/>
          <w:szCs w:val="24"/>
        </w:rPr>
        <w:t>x</w:t>
      </w:r>
      <w:r w:rsidR="00C570E1" w:rsidRPr="00255A9A">
        <w:rPr>
          <w:rFonts w:eastAsia="Times New Roman"/>
          <w:sz w:val="24"/>
          <w:szCs w:val="24"/>
        </w:rPr>
        <w:t xml:space="preserve"> </w:t>
      </w:r>
      <w:r w:rsidR="00095555" w:rsidRPr="00255A9A">
        <w:rPr>
          <w:rFonts w:eastAsia="Times New Roman"/>
          <w:sz w:val="24"/>
          <w:szCs w:val="24"/>
        </w:rPr>
        <w:t>DL tests</w:t>
      </w:r>
      <w:r w:rsidR="00082DBD" w:rsidRPr="00255A9A">
        <w:rPr>
          <w:rFonts w:eastAsia="Times New Roman"/>
          <w:sz w:val="24"/>
          <w:szCs w:val="24"/>
        </w:rPr>
        <w:t>.</w:t>
      </w:r>
      <w:r w:rsidR="00C448C9" w:rsidRPr="00255A9A">
        <w:rPr>
          <w:rFonts w:eastAsia="Times New Roman"/>
          <w:sz w:val="24"/>
          <w:szCs w:val="24"/>
        </w:rPr>
        <w:t xml:space="preserve"> The following ha</w:t>
      </w:r>
      <w:r w:rsidR="00763A2B">
        <w:rPr>
          <w:rFonts w:eastAsia="Times New Roman"/>
          <w:sz w:val="24"/>
          <w:szCs w:val="24"/>
        </w:rPr>
        <w:t>ve</w:t>
      </w:r>
      <w:r w:rsidR="00C448C9" w:rsidRPr="00255A9A">
        <w:rPr>
          <w:rFonts w:eastAsia="Times New Roman"/>
          <w:sz w:val="24"/>
          <w:szCs w:val="24"/>
        </w:rPr>
        <w:t xml:space="preserve"> been proposed.</w:t>
      </w:r>
    </w:p>
    <w:p w14:paraId="778D9292" w14:textId="77777777" w:rsidR="00FD6978" w:rsidRPr="001D03BE" w:rsidRDefault="00FD6978" w:rsidP="00FD6978">
      <w:pPr>
        <w:rPr>
          <w:rFonts w:eastAsia="Times New Roman"/>
          <w:b/>
          <w:bCs/>
          <w:sz w:val="24"/>
          <w:szCs w:val="24"/>
        </w:rPr>
      </w:pPr>
      <w:r w:rsidRPr="001D03BE">
        <w:rPr>
          <w:rFonts w:eastAsia="Times New Roman"/>
          <w:b/>
          <w:bCs/>
          <w:sz w:val="24"/>
          <w:szCs w:val="24"/>
        </w:rPr>
        <w:t xml:space="preserve">Proposal 1: </w:t>
      </w:r>
      <w:r w:rsidRPr="001D03BE">
        <w:rPr>
          <w:b/>
          <w:bCs/>
          <w:color w:val="000000" w:themeColor="text1"/>
          <w:sz w:val="24"/>
          <w:szCs w:val="24"/>
        </w:rPr>
        <w:t>Consider TDLA30-75 for 100MHz/120KHz</w:t>
      </w:r>
      <w:r w:rsidRPr="001D03BE">
        <w:rPr>
          <w:rFonts w:eastAsia="Times New Roman"/>
          <w:b/>
          <w:bCs/>
          <w:sz w:val="24"/>
          <w:szCs w:val="24"/>
        </w:rPr>
        <w:t xml:space="preserve"> (Option 3). </w:t>
      </w:r>
    </w:p>
    <w:p w14:paraId="73F69F10" w14:textId="77777777" w:rsidR="00FD6978" w:rsidRPr="00143052" w:rsidRDefault="00FD6978" w:rsidP="00FD6978">
      <w:pPr>
        <w:rPr>
          <w:rFonts w:eastAsia="Times New Roman"/>
          <w:b/>
          <w:bCs/>
          <w:sz w:val="24"/>
          <w:szCs w:val="24"/>
        </w:rPr>
      </w:pPr>
      <w:r w:rsidRPr="00143052">
        <w:rPr>
          <w:rFonts w:eastAsia="Times New Roman"/>
          <w:b/>
          <w:bCs/>
          <w:sz w:val="24"/>
          <w:szCs w:val="24"/>
        </w:rPr>
        <w:t xml:space="preserve">Proposal 2: </w:t>
      </w:r>
      <w:r w:rsidRPr="00143052">
        <w:rPr>
          <w:b/>
          <w:bCs/>
          <w:sz w:val="24"/>
          <w:szCs w:val="24"/>
          <w:lang w:eastAsia="zh-CN"/>
        </w:rPr>
        <w:t>One PTRS port per TRP for both sDCI and mDCI schemes</w:t>
      </w:r>
      <w:r w:rsidRPr="00143052">
        <w:rPr>
          <w:rFonts w:eastAsia="Times New Roman"/>
          <w:b/>
          <w:bCs/>
          <w:sz w:val="24"/>
          <w:szCs w:val="24"/>
        </w:rPr>
        <w:t xml:space="preserve"> (Option 1). </w:t>
      </w:r>
    </w:p>
    <w:p w14:paraId="3113D344" w14:textId="77777777" w:rsidR="00FD6978" w:rsidRDefault="00FD6978" w:rsidP="00FD6978">
      <w:pPr>
        <w:rPr>
          <w:rFonts w:eastAsia="Times New Roman"/>
          <w:b/>
          <w:bCs/>
          <w:sz w:val="24"/>
          <w:szCs w:val="24"/>
        </w:rPr>
      </w:pPr>
      <w:r w:rsidRPr="00255A9A">
        <w:rPr>
          <w:rFonts w:eastAsia="Times New Roman"/>
          <w:b/>
          <w:bCs/>
          <w:sz w:val="24"/>
          <w:szCs w:val="24"/>
        </w:rPr>
        <w:t xml:space="preserve">Proposal </w:t>
      </w:r>
      <w:r>
        <w:rPr>
          <w:rFonts w:eastAsia="Times New Roman"/>
          <w:b/>
          <w:bCs/>
          <w:sz w:val="24"/>
          <w:szCs w:val="24"/>
        </w:rPr>
        <w:t>3</w:t>
      </w:r>
      <w:r w:rsidRPr="00255A9A">
        <w:rPr>
          <w:rFonts w:eastAsia="Times New Roman"/>
          <w:b/>
          <w:bCs/>
          <w:sz w:val="24"/>
          <w:szCs w:val="24"/>
        </w:rPr>
        <w:t xml:space="preserve">: </w:t>
      </w:r>
      <w:r w:rsidRPr="00A64D15">
        <w:rPr>
          <w:b/>
          <w:bCs/>
          <w:sz w:val="24"/>
          <w:szCs w:val="24"/>
        </w:rPr>
        <w:t>Use the time offset between the two TRPs transmission points as {0.25us, -0.0625us}</w:t>
      </w:r>
      <w:r>
        <w:rPr>
          <w:b/>
          <w:bCs/>
          <w:sz w:val="24"/>
          <w:szCs w:val="24"/>
        </w:rPr>
        <w:t xml:space="preserve"> (Option 1)</w:t>
      </w:r>
      <w:r w:rsidRPr="00A64D15">
        <w:rPr>
          <w:rFonts w:eastAsia="Times New Roman"/>
          <w:b/>
          <w:bCs/>
          <w:sz w:val="24"/>
          <w:szCs w:val="24"/>
        </w:rPr>
        <w:t>.</w:t>
      </w:r>
    </w:p>
    <w:p w14:paraId="0806301C" w14:textId="77777777" w:rsidR="00FD6978" w:rsidRDefault="00FD6978" w:rsidP="00FD6978">
      <w:pPr>
        <w:rPr>
          <w:rFonts w:eastAsia="Times New Roman"/>
          <w:b/>
          <w:bCs/>
          <w:sz w:val="24"/>
          <w:szCs w:val="24"/>
        </w:rPr>
      </w:pPr>
      <w:r w:rsidRPr="00255A9A">
        <w:rPr>
          <w:rFonts w:eastAsia="Times New Roman"/>
          <w:b/>
          <w:bCs/>
          <w:sz w:val="24"/>
          <w:szCs w:val="24"/>
        </w:rPr>
        <w:t xml:space="preserve">Proposal </w:t>
      </w:r>
      <w:r>
        <w:rPr>
          <w:rFonts w:eastAsia="Times New Roman"/>
          <w:b/>
          <w:bCs/>
          <w:sz w:val="24"/>
          <w:szCs w:val="24"/>
        </w:rPr>
        <w:t>4</w:t>
      </w:r>
      <w:r w:rsidRPr="00255A9A">
        <w:rPr>
          <w:rFonts w:eastAsia="Times New Roman"/>
          <w:b/>
          <w:bCs/>
          <w:sz w:val="24"/>
          <w:szCs w:val="24"/>
        </w:rPr>
        <w:t xml:space="preserve">: </w:t>
      </w:r>
      <w:r>
        <w:rPr>
          <w:rFonts w:eastAsia="Times New Roman"/>
          <w:b/>
          <w:bCs/>
          <w:sz w:val="24"/>
          <w:szCs w:val="24"/>
        </w:rPr>
        <w:t>Consider 600Hz frequency offset between TRPs (Option 2).</w:t>
      </w:r>
    </w:p>
    <w:p w14:paraId="05C19E55" w14:textId="36F03041" w:rsidR="00203872" w:rsidRPr="00255A9A" w:rsidRDefault="00D33CF9" w:rsidP="0092219B">
      <w:pPr>
        <w:rPr>
          <w:rFonts w:eastAsia="Times New Roman"/>
          <w:b/>
          <w:bCs/>
          <w:sz w:val="24"/>
          <w:szCs w:val="24"/>
        </w:rPr>
      </w:pPr>
      <w:r w:rsidRPr="00255A9A">
        <w:rPr>
          <w:rFonts w:eastAsia="Times New Roman"/>
          <w:sz w:val="36"/>
        </w:rPr>
        <w:t>4</w:t>
      </w:r>
      <w:r w:rsidR="002D0EB8" w:rsidRPr="00255A9A">
        <w:rPr>
          <w:rFonts w:eastAsia="Times New Roman"/>
          <w:sz w:val="36"/>
        </w:rPr>
        <w:t xml:space="preserve">. </w:t>
      </w:r>
      <w:r w:rsidR="00203872" w:rsidRPr="00255A9A">
        <w:rPr>
          <w:rFonts w:eastAsia="Times New Roman"/>
          <w:sz w:val="36"/>
        </w:rPr>
        <w:t>References</w:t>
      </w:r>
    </w:p>
    <w:p w14:paraId="7ADB3C89" w14:textId="11FB93B9" w:rsidR="00ED27F4" w:rsidRPr="00255A9A" w:rsidRDefault="00D13C71" w:rsidP="008E671B">
      <w:pPr>
        <w:rPr>
          <w:rFonts w:eastAsia="Times New Roman"/>
          <w:color w:val="000000" w:themeColor="text1"/>
          <w:sz w:val="24"/>
          <w:szCs w:val="24"/>
        </w:rPr>
      </w:pPr>
      <w:r w:rsidRPr="00D13C71">
        <w:rPr>
          <w:rFonts w:eastAsia="Times New Roman"/>
          <w:color w:val="000000" w:themeColor="text1"/>
          <w:sz w:val="24"/>
          <w:szCs w:val="24"/>
        </w:rPr>
        <w:t>[1] R4-2306000, “WF on UE demodulation and CSI requirements for FR2 multi-Rx DL reception,” 3GPP TSG RAN WG4 Meeting #106bis-e, Online, Apr 17 – 26, 2023.</w:t>
      </w:r>
    </w:p>
    <w:sectPr w:rsidR="00ED27F4" w:rsidRPr="00255A9A" w:rsidSect="00EA46F7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9F05A" w14:textId="77777777" w:rsidR="008207BA" w:rsidRDefault="008207BA">
      <w:pPr>
        <w:spacing w:after="0"/>
      </w:pPr>
      <w:r>
        <w:separator/>
      </w:r>
    </w:p>
  </w:endnote>
  <w:endnote w:type="continuationSeparator" w:id="0">
    <w:p w14:paraId="40F85833" w14:textId="77777777" w:rsidR="008207BA" w:rsidRDefault="008207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297D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297DC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D8985" w14:textId="77777777" w:rsidR="008207BA" w:rsidRDefault="008207BA">
      <w:pPr>
        <w:spacing w:after="0"/>
      </w:pPr>
      <w:r>
        <w:separator/>
      </w:r>
    </w:p>
  </w:footnote>
  <w:footnote w:type="continuationSeparator" w:id="0">
    <w:p w14:paraId="33BFD022" w14:textId="77777777" w:rsidR="008207BA" w:rsidRDefault="008207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8099F"/>
    <w:multiLevelType w:val="hybridMultilevel"/>
    <w:tmpl w:val="D4C2BE7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B5B76"/>
    <w:multiLevelType w:val="multilevel"/>
    <w:tmpl w:val="F36C2DF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sz w:val="36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3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3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36"/>
      </w:rPr>
    </w:lvl>
  </w:abstractNum>
  <w:abstractNum w:abstractNumId="2" w15:restartNumberingAfterBreak="0">
    <w:nsid w:val="0AFB7AE2"/>
    <w:multiLevelType w:val="multilevel"/>
    <w:tmpl w:val="B4D85E6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2520"/>
      </w:pPr>
      <w:rPr>
        <w:rFonts w:hint="default"/>
      </w:rPr>
    </w:lvl>
  </w:abstractNum>
  <w:abstractNum w:abstractNumId="3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A00F1"/>
    <w:multiLevelType w:val="multilevel"/>
    <w:tmpl w:val="B4D85E6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2520"/>
      </w:pPr>
      <w:rPr>
        <w:rFonts w:hint="default"/>
      </w:rPr>
    </w:lvl>
  </w:abstractNum>
  <w:abstractNum w:abstractNumId="7" w15:restartNumberingAfterBreak="0">
    <w:nsid w:val="1AF67654"/>
    <w:multiLevelType w:val="hybridMultilevel"/>
    <w:tmpl w:val="7D165988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" w15:restartNumberingAfterBreak="0">
    <w:nsid w:val="1E6828E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0B195F"/>
    <w:multiLevelType w:val="hybridMultilevel"/>
    <w:tmpl w:val="F50C6DC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12" w15:restartNumberingAfterBreak="0">
    <w:nsid w:val="29BA0A3D"/>
    <w:multiLevelType w:val="multilevel"/>
    <w:tmpl w:val="D22C8D0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13" w15:restartNumberingAfterBreak="0">
    <w:nsid w:val="2AB3490D"/>
    <w:multiLevelType w:val="hybridMultilevel"/>
    <w:tmpl w:val="8A2EAAF8"/>
    <w:lvl w:ilvl="0" w:tplc="75BE95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C42AC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94B1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86359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402DD2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24E3E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F8D1D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2A02D3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48523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5408E8"/>
    <w:multiLevelType w:val="multilevel"/>
    <w:tmpl w:val="B24228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sz w:val="36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hint="default"/>
        <w:sz w:val="36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6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6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sz w:val="36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6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sz w:val="36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sz w:val="36"/>
      </w:rPr>
    </w:lvl>
  </w:abstractNum>
  <w:abstractNum w:abstractNumId="17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BE707F"/>
    <w:multiLevelType w:val="hybridMultilevel"/>
    <w:tmpl w:val="E3A49170"/>
    <w:lvl w:ilvl="0" w:tplc="C464D82E">
      <w:start w:val="2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A5B50A0"/>
    <w:multiLevelType w:val="multilevel"/>
    <w:tmpl w:val="9732040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sz w:val="36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3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3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36"/>
      </w:rPr>
    </w:lvl>
  </w:abstractNum>
  <w:abstractNum w:abstractNumId="2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3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110577"/>
    <w:multiLevelType w:val="multilevel"/>
    <w:tmpl w:val="B4D85E6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2520"/>
      </w:pPr>
      <w:rPr>
        <w:rFonts w:hint="default"/>
      </w:rPr>
    </w:lvl>
  </w:abstractNum>
  <w:abstractNum w:abstractNumId="28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0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0981460">
    <w:abstractNumId w:val="17"/>
  </w:num>
  <w:num w:numId="2" w16cid:durableId="1231234978">
    <w:abstractNumId w:val="26"/>
  </w:num>
  <w:num w:numId="3" w16cid:durableId="478616456">
    <w:abstractNumId w:val="28"/>
  </w:num>
  <w:num w:numId="4" w16cid:durableId="1520074058">
    <w:abstractNumId w:val="30"/>
  </w:num>
  <w:num w:numId="5" w16cid:durableId="722800096">
    <w:abstractNumId w:val="14"/>
  </w:num>
  <w:num w:numId="6" w16cid:durableId="538589877">
    <w:abstractNumId w:val="23"/>
  </w:num>
  <w:num w:numId="7" w16cid:durableId="725681881">
    <w:abstractNumId w:val="11"/>
  </w:num>
  <w:num w:numId="8" w16cid:durableId="1966688956">
    <w:abstractNumId w:val="15"/>
  </w:num>
  <w:num w:numId="9" w16cid:durableId="1609195908">
    <w:abstractNumId w:val="29"/>
  </w:num>
  <w:num w:numId="10" w16cid:durableId="2082562102">
    <w:abstractNumId w:val="3"/>
  </w:num>
  <w:num w:numId="11" w16cid:durableId="1651523792">
    <w:abstractNumId w:val="19"/>
  </w:num>
  <w:num w:numId="12" w16cid:durableId="71856073">
    <w:abstractNumId w:val="24"/>
  </w:num>
  <w:num w:numId="13" w16cid:durableId="939218476">
    <w:abstractNumId w:val="25"/>
  </w:num>
  <w:num w:numId="14" w16cid:durableId="970788782">
    <w:abstractNumId w:val="9"/>
  </w:num>
  <w:num w:numId="15" w16cid:durableId="1070888428">
    <w:abstractNumId w:val="8"/>
  </w:num>
  <w:num w:numId="16" w16cid:durableId="382408007">
    <w:abstractNumId w:val="27"/>
  </w:num>
  <w:num w:numId="17" w16cid:durableId="1555698935">
    <w:abstractNumId w:val="6"/>
  </w:num>
  <w:num w:numId="18" w16cid:durableId="102697414">
    <w:abstractNumId w:val="2"/>
  </w:num>
  <w:num w:numId="19" w16cid:durableId="740251575">
    <w:abstractNumId w:val="12"/>
  </w:num>
  <w:num w:numId="20" w16cid:durableId="1716856866">
    <w:abstractNumId w:val="1"/>
  </w:num>
  <w:num w:numId="21" w16cid:durableId="887495621">
    <w:abstractNumId w:val="16"/>
  </w:num>
  <w:num w:numId="22" w16cid:durableId="250821961">
    <w:abstractNumId w:val="18"/>
  </w:num>
  <w:num w:numId="23" w16cid:durableId="1779331755">
    <w:abstractNumId w:val="20"/>
  </w:num>
  <w:num w:numId="24" w16cid:durableId="1835801010">
    <w:abstractNumId w:val="0"/>
  </w:num>
  <w:num w:numId="25" w16cid:durableId="1816724005">
    <w:abstractNumId w:val="13"/>
  </w:num>
  <w:num w:numId="26" w16cid:durableId="1480265011">
    <w:abstractNumId w:val="5"/>
  </w:num>
  <w:num w:numId="27" w16cid:durableId="1433235004">
    <w:abstractNumId w:val="21"/>
    <w:lvlOverride w:ilvl="0">
      <w:startOverride w:val="1"/>
    </w:lvlOverride>
  </w:num>
  <w:num w:numId="28" w16cid:durableId="959804593">
    <w:abstractNumId w:val="22"/>
  </w:num>
  <w:num w:numId="29" w16cid:durableId="1151141260">
    <w:abstractNumId w:val="4"/>
  </w:num>
  <w:num w:numId="30" w16cid:durableId="153180441">
    <w:abstractNumId w:val="10"/>
  </w:num>
  <w:num w:numId="31" w16cid:durableId="21261956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054BB"/>
    <w:rsid w:val="00010147"/>
    <w:rsid w:val="00014EE9"/>
    <w:rsid w:val="00014F74"/>
    <w:rsid w:val="00015102"/>
    <w:rsid w:val="000226A2"/>
    <w:rsid w:val="00022CEF"/>
    <w:rsid w:val="000240BE"/>
    <w:rsid w:val="00025B38"/>
    <w:rsid w:val="00025EC3"/>
    <w:rsid w:val="00026156"/>
    <w:rsid w:val="00026F79"/>
    <w:rsid w:val="0003007D"/>
    <w:rsid w:val="00030BC0"/>
    <w:rsid w:val="0003104D"/>
    <w:rsid w:val="00031370"/>
    <w:rsid w:val="00031D5A"/>
    <w:rsid w:val="00032075"/>
    <w:rsid w:val="0003251D"/>
    <w:rsid w:val="000402B9"/>
    <w:rsid w:val="000423E4"/>
    <w:rsid w:val="00046E31"/>
    <w:rsid w:val="00047889"/>
    <w:rsid w:val="0004791C"/>
    <w:rsid w:val="000528DF"/>
    <w:rsid w:val="00052B72"/>
    <w:rsid w:val="00056FD8"/>
    <w:rsid w:val="000619B9"/>
    <w:rsid w:val="00063781"/>
    <w:rsid w:val="000651B8"/>
    <w:rsid w:val="00065FB9"/>
    <w:rsid w:val="000668DA"/>
    <w:rsid w:val="00066F9C"/>
    <w:rsid w:val="00067AB6"/>
    <w:rsid w:val="00070E2C"/>
    <w:rsid w:val="000720A0"/>
    <w:rsid w:val="000727A9"/>
    <w:rsid w:val="0007398C"/>
    <w:rsid w:val="000752F9"/>
    <w:rsid w:val="000772FD"/>
    <w:rsid w:val="00077509"/>
    <w:rsid w:val="00080350"/>
    <w:rsid w:val="000807BC"/>
    <w:rsid w:val="00080870"/>
    <w:rsid w:val="000817CA"/>
    <w:rsid w:val="0008259A"/>
    <w:rsid w:val="00082DBD"/>
    <w:rsid w:val="00083412"/>
    <w:rsid w:val="00084299"/>
    <w:rsid w:val="00085EE5"/>
    <w:rsid w:val="000864C7"/>
    <w:rsid w:val="00090186"/>
    <w:rsid w:val="000938FA"/>
    <w:rsid w:val="00093B90"/>
    <w:rsid w:val="00095555"/>
    <w:rsid w:val="000A02E9"/>
    <w:rsid w:val="000A0414"/>
    <w:rsid w:val="000A20FD"/>
    <w:rsid w:val="000A28C6"/>
    <w:rsid w:val="000A3F3D"/>
    <w:rsid w:val="000A5E9C"/>
    <w:rsid w:val="000A7440"/>
    <w:rsid w:val="000B05E6"/>
    <w:rsid w:val="000B0CA1"/>
    <w:rsid w:val="000B168D"/>
    <w:rsid w:val="000B29C4"/>
    <w:rsid w:val="000B2EF1"/>
    <w:rsid w:val="000B3586"/>
    <w:rsid w:val="000B5A6C"/>
    <w:rsid w:val="000B6338"/>
    <w:rsid w:val="000B7316"/>
    <w:rsid w:val="000B7F8C"/>
    <w:rsid w:val="000C076F"/>
    <w:rsid w:val="000C17D6"/>
    <w:rsid w:val="000C3E17"/>
    <w:rsid w:val="000C3EFE"/>
    <w:rsid w:val="000C4780"/>
    <w:rsid w:val="000C49DA"/>
    <w:rsid w:val="000C53E1"/>
    <w:rsid w:val="000C59DB"/>
    <w:rsid w:val="000C646B"/>
    <w:rsid w:val="000C6D9B"/>
    <w:rsid w:val="000D1593"/>
    <w:rsid w:val="000D525C"/>
    <w:rsid w:val="000D6794"/>
    <w:rsid w:val="000D752D"/>
    <w:rsid w:val="000E0843"/>
    <w:rsid w:val="000E14AE"/>
    <w:rsid w:val="000E18B9"/>
    <w:rsid w:val="000E2F12"/>
    <w:rsid w:val="000E4B4B"/>
    <w:rsid w:val="000E4BC6"/>
    <w:rsid w:val="000F16C9"/>
    <w:rsid w:val="000F3306"/>
    <w:rsid w:val="000F3439"/>
    <w:rsid w:val="000F5519"/>
    <w:rsid w:val="000F5714"/>
    <w:rsid w:val="00101947"/>
    <w:rsid w:val="001025F8"/>
    <w:rsid w:val="00102E94"/>
    <w:rsid w:val="0010315C"/>
    <w:rsid w:val="00103E35"/>
    <w:rsid w:val="001040C3"/>
    <w:rsid w:val="00105647"/>
    <w:rsid w:val="00106D49"/>
    <w:rsid w:val="00110BAC"/>
    <w:rsid w:val="00111B24"/>
    <w:rsid w:val="00111BB5"/>
    <w:rsid w:val="001120BC"/>
    <w:rsid w:val="00113226"/>
    <w:rsid w:val="00114A67"/>
    <w:rsid w:val="00114F11"/>
    <w:rsid w:val="00115A55"/>
    <w:rsid w:val="001164ED"/>
    <w:rsid w:val="00116D79"/>
    <w:rsid w:val="001204A3"/>
    <w:rsid w:val="0012099C"/>
    <w:rsid w:val="00121EC3"/>
    <w:rsid w:val="00123017"/>
    <w:rsid w:val="00124E80"/>
    <w:rsid w:val="00125C28"/>
    <w:rsid w:val="00125E35"/>
    <w:rsid w:val="00130ABB"/>
    <w:rsid w:val="001316FD"/>
    <w:rsid w:val="00131711"/>
    <w:rsid w:val="00133B26"/>
    <w:rsid w:val="001400C8"/>
    <w:rsid w:val="001412D7"/>
    <w:rsid w:val="00141654"/>
    <w:rsid w:val="00142F89"/>
    <w:rsid w:val="00143052"/>
    <w:rsid w:val="0014358B"/>
    <w:rsid w:val="00144082"/>
    <w:rsid w:val="001468C4"/>
    <w:rsid w:val="001477B0"/>
    <w:rsid w:val="00151B9A"/>
    <w:rsid w:val="00151EFE"/>
    <w:rsid w:val="001567FA"/>
    <w:rsid w:val="00157001"/>
    <w:rsid w:val="0016013E"/>
    <w:rsid w:val="001603A8"/>
    <w:rsid w:val="00161E82"/>
    <w:rsid w:val="001627F7"/>
    <w:rsid w:val="001632B2"/>
    <w:rsid w:val="00170BED"/>
    <w:rsid w:val="001735A8"/>
    <w:rsid w:val="00173896"/>
    <w:rsid w:val="0017540D"/>
    <w:rsid w:val="001759C7"/>
    <w:rsid w:val="001761A3"/>
    <w:rsid w:val="00177017"/>
    <w:rsid w:val="0018135D"/>
    <w:rsid w:val="00186B52"/>
    <w:rsid w:val="00187104"/>
    <w:rsid w:val="0019013C"/>
    <w:rsid w:val="00191D62"/>
    <w:rsid w:val="0019371E"/>
    <w:rsid w:val="001946EB"/>
    <w:rsid w:val="00196BC2"/>
    <w:rsid w:val="001A04AA"/>
    <w:rsid w:val="001A0D7D"/>
    <w:rsid w:val="001A11A7"/>
    <w:rsid w:val="001A2384"/>
    <w:rsid w:val="001A38E0"/>
    <w:rsid w:val="001A4F59"/>
    <w:rsid w:val="001A5A24"/>
    <w:rsid w:val="001B1A76"/>
    <w:rsid w:val="001B1B59"/>
    <w:rsid w:val="001B3D2E"/>
    <w:rsid w:val="001B41A4"/>
    <w:rsid w:val="001B4F00"/>
    <w:rsid w:val="001B68FF"/>
    <w:rsid w:val="001B71BB"/>
    <w:rsid w:val="001B7257"/>
    <w:rsid w:val="001B7D8C"/>
    <w:rsid w:val="001C1495"/>
    <w:rsid w:val="001C3453"/>
    <w:rsid w:val="001C3EE2"/>
    <w:rsid w:val="001C46D7"/>
    <w:rsid w:val="001C47A4"/>
    <w:rsid w:val="001C6406"/>
    <w:rsid w:val="001C6FD6"/>
    <w:rsid w:val="001C72B6"/>
    <w:rsid w:val="001D03BE"/>
    <w:rsid w:val="001D16C3"/>
    <w:rsid w:val="001D284C"/>
    <w:rsid w:val="001D4BA4"/>
    <w:rsid w:val="001D6A66"/>
    <w:rsid w:val="001D6B29"/>
    <w:rsid w:val="001E1F1C"/>
    <w:rsid w:val="001E3C99"/>
    <w:rsid w:val="001E3D10"/>
    <w:rsid w:val="001E4863"/>
    <w:rsid w:val="001E49C7"/>
    <w:rsid w:val="001E7062"/>
    <w:rsid w:val="001E7361"/>
    <w:rsid w:val="001E75D6"/>
    <w:rsid w:val="001F13FA"/>
    <w:rsid w:val="001F1F5E"/>
    <w:rsid w:val="001F22FE"/>
    <w:rsid w:val="001F3C47"/>
    <w:rsid w:val="001F4317"/>
    <w:rsid w:val="001F4343"/>
    <w:rsid w:val="001F4EB6"/>
    <w:rsid w:val="001F5AAE"/>
    <w:rsid w:val="001F6325"/>
    <w:rsid w:val="001F708D"/>
    <w:rsid w:val="00200628"/>
    <w:rsid w:val="00200E8E"/>
    <w:rsid w:val="002010DD"/>
    <w:rsid w:val="0020155F"/>
    <w:rsid w:val="002022FF"/>
    <w:rsid w:val="00203872"/>
    <w:rsid w:val="002045D0"/>
    <w:rsid w:val="00211306"/>
    <w:rsid w:val="00211523"/>
    <w:rsid w:val="00211527"/>
    <w:rsid w:val="00212036"/>
    <w:rsid w:val="00214B0C"/>
    <w:rsid w:val="00215765"/>
    <w:rsid w:val="00215A65"/>
    <w:rsid w:val="00215BE3"/>
    <w:rsid w:val="00221095"/>
    <w:rsid w:val="00224707"/>
    <w:rsid w:val="002252BC"/>
    <w:rsid w:val="002263CD"/>
    <w:rsid w:val="0022755C"/>
    <w:rsid w:val="002316C3"/>
    <w:rsid w:val="00231BBB"/>
    <w:rsid w:val="00231D05"/>
    <w:rsid w:val="0023381C"/>
    <w:rsid w:val="002345AC"/>
    <w:rsid w:val="00236158"/>
    <w:rsid w:val="00236C1E"/>
    <w:rsid w:val="00237711"/>
    <w:rsid w:val="002435EF"/>
    <w:rsid w:val="0024430A"/>
    <w:rsid w:val="0024536F"/>
    <w:rsid w:val="0024660E"/>
    <w:rsid w:val="00246DC6"/>
    <w:rsid w:val="002475DB"/>
    <w:rsid w:val="00247E08"/>
    <w:rsid w:val="00255299"/>
    <w:rsid w:val="00255A9A"/>
    <w:rsid w:val="00256130"/>
    <w:rsid w:val="00256BC4"/>
    <w:rsid w:val="0026156C"/>
    <w:rsid w:val="002636C8"/>
    <w:rsid w:val="0026534E"/>
    <w:rsid w:val="00267822"/>
    <w:rsid w:val="002679EB"/>
    <w:rsid w:val="00270CD7"/>
    <w:rsid w:val="00275EC3"/>
    <w:rsid w:val="00276A3E"/>
    <w:rsid w:val="00280396"/>
    <w:rsid w:val="00282778"/>
    <w:rsid w:val="002831D7"/>
    <w:rsid w:val="00283599"/>
    <w:rsid w:val="00284091"/>
    <w:rsid w:val="0028677E"/>
    <w:rsid w:val="00286DD7"/>
    <w:rsid w:val="002900C3"/>
    <w:rsid w:val="00290161"/>
    <w:rsid w:val="00290455"/>
    <w:rsid w:val="0029097D"/>
    <w:rsid w:val="002934D6"/>
    <w:rsid w:val="002941D6"/>
    <w:rsid w:val="002945E9"/>
    <w:rsid w:val="00294791"/>
    <w:rsid w:val="00294C7C"/>
    <w:rsid w:val="00295DE6"/>
    <w:rsid w:val="002970B7"/>
    <w:rsid w:val="00297B98"/>
    <w:rsid w:val="00297DCE"/>
    <w:rsid w:val="002A3396"/>
    <w:rsid w:val="002A3774"/>
    <w:rsid w:val="002A6E76"/>
    <w:rsid w:val="002A76CE"/>
    <w:rsid w:val="002B06B0"/>
    <w:rsid w:val="002B26A7"/>
    <w:rsid w:val="002B449C"/>
    <w:rsid w:val="002B4ACB"/>
    <w:rsid w:val="002B58F1"/>
    <w:rsid w:val="002B7907"/>
    <w:rsid w:val="002C0B8D"/>
    <w:rsid w:val="002C0C4D"/>
    <w:rsid w:val="002C177E"/>
    <w:rsid w:val="002C1FC8"/>
    <w:rsid w:val="002C32F0"/>
    <w:rsid w:val="002C371F"/>
    <w:rsid w:val="002C47A2"/>
    <w:rsid w:val="002C6517"/>
    <w:rsid w:val="002C7629"/>
    <w:rsid w:val="002D0C26"/>
    <w:rsid w:val="002D0EB8"/>
    <w:rsid w:val="002D26A7"/>
    <w:rsid w:val="002D62C8"/>
    <w:rsid w:val="002E0C31"/>
    <w:rsid w:val="002E1FE6"/>
    <w:rsid w:val="002E363E"/>
    <w:rsid w:val="002E51C9"/>
    <w:rsid w:val="002E572C"/>
    <w:rsid w:val="002E5BDA"/>
    <w:rsid w:val="002E7B15"/>
    <w:rsid w:val="002E7E13"/>
    <w:rsid w:val="002F0628"/>
    <w:rsid w:val="002F1EA9"/>
    <w:rsid w:val="002F21F4"/>
    <w:rsid w:val="002F372E"/>
    <w:rsid w:val="002F45E5"/>
    <w:rsid w:val="002F594B"/>
    <w:rsid w:val="003002CF"/>
    <w:rsid w:val="00300720"/>
    <w:rsid w:val="003010FD"/>
    <w:rsid w:val="00303AFB"/>
    <w:rsid w:val="00306BA5"/>
    <w:rsid w:val="00306CB3"/>
    <w:rsid w:val="0030747F"/>
    <w:rsid w:val="003077A1"/>
    <w:rsid w:val="00310C0B"/>
    <w:rsid w:val="00311AE7"/>
    <w:rsid w:val="0031392F"/>
    <w:rsid w:val="00314C1C"/>
    <w:rsid w:val="00315332"/>
    <w:rsid w:val="00315E4E"/>
    <w:rsid w:val="00316975"/>
    <w:rsid w:val="00317394"/>
    <w:rsid w:val="0032390B"/>
    <w:rsid w:val="0032533A"/>
    <w:rsid w:val="00325B25"/>
    <w:rsid w:val="003311D1"/>
    <w:rsid w:val="0033124A"/>
    <w:rsid w:val="00331B53"/>
    <w:rsid w:val="00333C98"/>
    <w:rsid w:val="00335182"/>
    <w:rsid w:val="003410B0"/>
    <w:rsid w:val="003411DA"/>
    <w:rsid w:val="00341D9A"/>
    <w:rsid w:val="003470A2"/>
    <w:rsid w:val="00347D81"/>
    <w:rsid w:val="003504BB"/>
    <w:rsid w:val="0035111D"/>
    <w:rsid w:val="00351721"/>
    <w:rsid w:val="00351B3F"/>
    <w:rsid w:val="003521D1"/>
    <w:rsid w:val="00354684"/>
    <w:rsid w:val="003565AB"/>
    <w:rsid w:val="0035662A"/>
    <w:rsid w:val="00361594"/>
    <w:rsid w:val="003636C0"/>
    <w:rsid w:val="003656FB"/>
    <w:rsid w:val="00366077"/>
    <w:rsid w:val="00366150"/>
    <w:rsid w:val="003669E4"/>
    <w:rsid w:val="00366FA0"/>
    <w:rsid w:val="0037112E"/>
    <w:rsid w:val="00372EA0"/>
    <w:rsid w:val="00373FA5"/>
    <w:rsid w:val="00376825"/>
    <w:rsid w:val="003770D6"/>
    <w:rsid w:val="003773DE"/>
    <w:rsid w:val="003817DC"/>
    <w:rsid w:val="003821FC"/>
    <w:rsid w:val="003841EE"/>
    <w:rsid w:val="00384AC6"/>
    <w:rsid w:val="00385A01"/>
    <w:rsid w:val="003864A8"/>
    <w:rsid w:val="003868E9"/>
    <w:rsid w:val="00386D4B"/>
    <w:rsid w:val="00387E4F"/>
    <w:rsid w:val="0039068E"/>
    <w:rsid w:val="003908D5"/>
    <w:rsid w:val="003921C5"/>
    <w:rsid w:val="003939E3"/>
    <w:rsid w:val="00396F03"/>
    <w:rsid w:val="00397E8C"/>
    <w:rsid w:val="003A0DDD"/>
    <w:rsid w:val="003A1824"/>
    <w:rsid w:val="003A3FAA"/>
    <w:rsid w:val="003A41A7"/>
    <w:rsid w:val="003A515D"/>
    <w:rsid w:val="003A70B0"/>
    <w:rsid w:val="003A74FE"/>
    <w:rsid w:val="003B0FAA"/>
    <w:rsid w:val="003B2527"/>
    <w:rsid w:val="003B25B6"/>
    <w:rsid w:val="003B27A8"/>
    <w:rsid w:val="003B33A4"/>
    <w:rsid w:val="003B3C32"/>
    <w:rsid w:val="003B408F"/>
    <w:rsid w:val="003B43D6"/>
    <w:rsid w:val="003B4A9D"/>
    <w:rsid w:val="003B7969"/>
    <w:rsid w:val="003D0F92"/>
    <w:rsid w:val="003D2A89"/>
    <w:rsid w:val="003D3B4A"/>
    <w:rsid w:val="003D4751"/>
    <w:rsid w:val="003D56AD"/>
    <w:rsid w:val="003D5F4A"/>
    <w:rsid w:val="003E013F"/>
    <w:rsid w:val="003E01F9"/>
    <w:rsid w:val="003E20D6"/>
    <w:rsid w:val="003E2205"/>
    <w:rsid w:val="003E2477"/>
    <w:rsid w:val="003E2F3D"/>
    <w:rsid w:val="003E32FB"/>
    <w:rsid w:val="003E44A2"/>
    <w:rsid w:val="003E5E9F"/>
    <w:rsid w:val="003E5F0E"/>
    <w:rsid w:val="003E7259"/>
    <w:rsid w:val="003E7A08"/>
    <w:rsid w:val="003F180B"/>
    <w:rsid w:val="003F2A26"/>
    <w:rsid w:val="003F2AC0"/>
    <w:rsid w:val="003F349C"/>
    <w:rsid w:val="003F5513"/>
    <w:rsid w:val="004002B1"/>
    <w:rsid w:val="00401D32"/>
    <w:rsid w:val="00401F1C"/>
    <w:rsid w:val="00403499"/>
    <w:rsid w:val="00403DBB"/>
    <w:rsid w:val="00404CC8"/>
    <w:rsid w:val="00407C7A"/>
    <w:rsid w:val="004122DA"/>
    <w:rsid w:val="00413B11"/>
    <w:rsid w:val="00414C4D"/>
    <w:rsid w:val="004154C8"/>
    <w:rsid w:val="00420B19"/>
    <w:rsid w:val="00421468"/>
    <w:rsid w:val="004215F1"/>
    <w:rsid w:val="00421998"/>
    <w:rsid w:val="00424EA4"/>
    <w:rsid w:val="00426ED2"/>
    <w:rsid w:val="00432AFE"/>
    <w:rsid w:val="0043331F"/>
    <w:rsid w:val="0043341D"/>
    <w:rsid w:val="00435644"/>
    <w:rsid w:val="004361CD"/>
    <w:rsid w:val="00441B64"/>
    <w:rsid w:val="0044227C"/>
    <w:rsid w:val="00442D81"/>
    <w:rsid w:val="00444321"/>
    <w:rsid w:val="00444647"/>
    <w:rsid w:val="004463DC"/>
    <w:rsid w:val="00446D2A"/>
    <w:rsid w:val="00447D5B"/>
    <w:rsid w:val="004520CF"/>
    <w:rsid w:val="0045496A"/>
    <w:rsid w:val="00455258"/>
    <w:rsid w:val="004569EC"/>
    <w:rsid w:val="00457035"/>
    <w:rsid w:val="00457118"/>
    <w:rsid w:val="00462EDB"/>
    <w:rsid w:val="004635A4"/>
    <w:rsid w:val="004648B8"/>
    <w:rsid w:val="004713D9"/>
    <w:rsid w:val="00472A63"/>
    <w:rsid w:val="00473A25"/>
    <w:rsid w:val="00474837"/>
    <w:rsid w:val="004776FE"/>
    <w:rsid w:val="00481F60"/>
    <w:rsid w:val="00486A73"/>
    <w:rsid w:val="00486BCF"/>
    <w:rsid w:val="004871D2"/>
    <w:rsid w:val="00490842"/>
    <w:rsid w:val="00490884"/>
    <w:rsid w:val="0049316B"/>
    <w:rsid w:val="004A34CF"/>
    <w:rsid w:val="004A4CF6"/>
    <w:rsid w:val="004A4EC6"/>
    <w:rsid w:val="004A5EF0"/>
    <w:rsid w:val="004A64B2"/>
    <w:rsid w:val="004B0B1E"/>
    <w:rsid w:val="004B0DB6"/>
    <w:rsid w:val="004B261C"/>
    <w:rsid w:val="004B340B"/>
    <w:rsid w:val="004B691D"/>
    <w:rsid w:val="004B6AFB"/>
    <w:rsid w:val="004C01E4"/>
    <w:rsid w:val="004C03D8"/>
    <w:rsid w:val="004C2206"/>
    <w:rsid w:val="004C3E06"/>
    <w:rsid w:val="004C4168"/>
    <w:rsid w:val="004C4213"/>
    <w:rsid w:val="004C4E62"/>
    <w:rsid w:val="004C73F6"/>
    <w:rsid w:val="004D001B"/>
    <w:rsid w:val="004D0212"/>
    <w:rsid w:val="004D1E1B"/>
    <w:rsid w:val="004D2C03"/>
    <w:rsid w:val="004D2C5F"/>
    <w:rsid w:val="004D3600"/>
    <w:rsid w:val="004D3C12"/>
    <w:rsid w:val="004D3D42"/>
    <w:rsid w:val="004D480F"/>
    <w:rsid w:val="004E26BB"/>
    <w:rsid w:val="004E43CF"/>
    <w:rsid w:val="004E4F42"/>
    <w:rsid w:val="004E583D"/>
    <w:rsid w:val="004E790B"/>
    <w:rsid w:val="004F0292"/>
    <w:rsid w:val="004F0796"/>
    <w:rsid w:val="004F35C4"/>
    <w:rsid w:val="004F4241"/>
    <w:rsid w:val="004F6E7A"/>
    <w:rsid w:val="00502EA9"/>
    <w:rsid w:val="005049C3"/>
    <w:rsid w:val="005050E5"/>
    <w:rsid w:val="005064D2"/>
    <w:rsid w:val="00511A8D"/>
    <w:rsid w:val="005153B6"/>
    <w:rsid w:val="0051685C"/>
    <w:rsid w:val="00516C44"/>
    <w:rsid w:val="00517289"/>
    <w:rsid w:val="00517DC0"/>
    <w:rsid w:val="00517E49"/>
    <w:rsid w:val="00520B70"/>
    <w:rsid w:val="00520E67"/>
    <w:rsid w:val="00520F0F"/>
    <w:rsid w:val="00522B13"/>
    <w:rsid w:val="00523ABB"/>
    <w:rsid w:val="005261BE"/>
    <w:rsid w:val="00527AEF"/>
    <w:rsid w:val="00527E14"/>
    <w:rsid w:val="00530AF2"/>
    <w:rsid w:val="00530E01"/>
    <w:rsid w:val="0053368D"/>
    <w:rsid w:val="00536E37"/>
    <w:rsid w:val="00540637"/>
    <w:rsid w:val="00543315"/>
    <w:rsid w:val="0054616B"/>
    <w:rsid w:val="0054619B"/>
    <w:rsid w:val="00546872"/>
    <w:rsid w:val="00546941"/>
    <w:rsid w:val="00546D4B"/>
    <w:rsid w:val="00547A3D"/>
    <w:rsid w:val="0055157B"/>
    <w:rsid w:val="005519A4"/>
    <w:rsid w:val="005524A5"/>
    <w:rsid w:val="00553452"/>
    <w:rsid w:val="00553DF3"/>
    <w:rsid w:val="00555335"/>
    <w:rsid w:val="00561048"/>
    <w:rsid w:val="00561600"/>
    <w:rsid w:val="0056284D"/>
    <w:rsid w:val="0056293E"/>
    <w:rsid w:val="00562C10"/>
    <w:rsid w:val="005633A2"/>
    <w:rsid w:val="0056369F"/>
    <w:rsid w:val="00563EF3"/>
    <w:rsid w:val="0056512E"/>
    <w:rsid w:val="00565845"/>
    <w:rsid w:val="00565CFC"/>
    <w:rsid w:val="00565FAB"/>
    <w:rsid w:val="005676C6"/>
    <w:rsid w:val="00570290"/>
    <w:rsid w:val="00572A33"/>
    <w:rsid w:val="00572ADB"/>
    <w:rsid w:val="00575D01"/>
    <w:rsid w:val="005771F4"/>
    <w:rsid w:val="0058084C"/>
    <w:rsid w:val="00582EC7"/>
    <w:rsid w:val="005840DD"/>
    <w:rsid w:val="0058545E"/>
    <w:rsid w:val="00586DF6"/>
    <w:rsid w:val="005872EF"/>
    <w:rsid w:val="005877D1"/>
    <w:rsid w:val="00591209"/>
    <w:rsid w:val="00592313"/>
    <w:rsid w:val="0059489D"/>
    <w:rsid w:val="00594967"/>
    <w:rsid w:val="0059727D"/>
    <w:rsid w:val="00597E76"/>
    <w:rsid w:val="005A044F"/>
    <w:rsid w:val="005A09E8"/>
    <w:rsid w:val="005A2079"/>
    <w:rsid w:val="005A4FAF"/>
    <w:rsid w:val="005A7355"/>
    <w:rsid w:val="005B03FC"/>
    <w:rsid w:val="005B0A90"/>
    <w:rsid w:val="005B233C"/>
    <w:rsid w:val="005B38FC"/>
    <w:rsid w:val="005B5089"/>
    <w:rsid w:val="005B5F00"/>
    <w:rsid w:val="005B7650"/>
    <w:rsid w:val="005C0635"/>
    <w:rsid w:val="005C2C08"/>
    <w:rsid w:val="005C3074"/>
    <w:rsid w:val="005C3583"/>
    <w:rsid w:val="005C55AF"/>
    <w:rsid w:val="005C68B2"/>
    <w:rsid w:val="005C7817"/>
    <w:rsid w:val="005D015D"/>
    <w:rsid w:val="005D2A03"/>
    <w:rsid w:val="005D2E6C"/>
    <w:rsid w:val="005D563F"/>
    <w:rsid w:val="005D612D"/>
    <w:rsid w:val="005D653D"/>
    <w:rsid w:val="005E41D0"/>
    <w:rsid w:val="005E620E"/>
    <w:rsid w:val="005F32FC"/>
    <w:rsid w:val="005F7081"/>
    <w:rsid w:val="006062F2"/>
    <w:rsid w:val="006066C7"/>
    <w:rsid w:val="00606A2F"/>
    <w:rsid w:val="00606AEC"/>
    <w:rsid w:val="00606E44"/>
    <w:rsid w:val="0061144C"/>
    <w:rsid w:val="00611DE2"/>
    <w:rsid w:val="00612297"/>
    <w:rsid w:val="00617DC4"/>
    <w:rsid w:val="00621E22"/>
    <w:rsid w:val="00621EAE"/>
    <w:rsid w:val="00623C8B"/>
    <w:rsid w:val="00624BE4"/>
    <w:rsid w:val="006265FC"/>
    <w:rsid w:val="00626F75"/>
    <w:rsid w:val="00630D23"/>
    <w:rsid w:val="00632282"/>
    <w:rsid w:val="006333FF"/>
    <w:rsid w:val="00634B7E"/>
    <w:rsid w:val="00634CAA"/>
    <w:rsid w:val="00637991"/>
    <w:rsid w:val="00637CDC"/>
    <w:rsid w:val="00637E05"/>
    <w:rsid w:val="00641FC7"/>
    <w:rsid w:val="00643C76"/>
    <w:rsid w:val="00644C74"/>
    <w:rsid w:val="0064576C"/>
    <w:rsid w:val="00645D16"/>
    <w:rsid w:val="00645E13"/>
    <w:rsid w:val="00646768"/>
    <w:rsid w:val="00646C21"/>
    <w:rsid w:val="0064740E"/>
    <w:rsid w:val="006523B1"/>
    <w:rsid w:val="006541E2"/>
    <w:rsid w:val="00655371"/>
    <w:rsid w:val="006563BA"/>
    <w:rsid w:val="00657BAD"/>
    <w:rsid w:val="00660637"/>
    <w:rsid w:val="00661A7A"/>
    <w:rsid w:val="00661BE4"/>
    <w:rsid w:val="00664A4A"/>
    <w:rsid w:val="00664DD3"/>
    <w:rsid w:val="006669B0"/>
    <w:rsid w:val="00666C5B"/>
    <w:rsid w:val="00666DB0"/>
    <w:rsid w:val="00667644"/>
    <w:rsid w:val="0066772C"/>
    <w:rsid w:val="00670060"/>
    <w:rsid w:val="00671E14"/>
    <w:rsid w:val="00674575"/>
    <w:rsid w:val="006751E8"/>
    <w:rsid w:val="006755B9"/>
    <w:rsid w:val="00675BBB"/>
    <w:rsid w:val="00677418"/>
    <w:rsid w:val="00677A62"/>
    <w:rsid w:val="00677AAE"/>
    <w:rsid w:val="00677EE9"/>
    <w:rsid w:val="0068124E"/>
    <w:rsid w:val="006845DD"/>
    <w:rsid w:val="00686026"/>
    <w:rsid w:val="006864BC"/>
    <w:rsid w:val="0069028D"/>
    <w:rsid w:val="00691066"/>
    <w:rsid w:val="00691299"/>
    <w:rsid w:val="00691838"/>
    <w:rsid w:val="00691880"/>
    <w:rsid w:val="00693335"/>
    <w:rsid w:val="0069456A"/>
    <w:rsid w:val="006977EB"/>
    <w:rsid w:val="006A0589"/>
    <w:rsid w:val="006A09D6"/>
    <w:rsid w:val="006A13B2"/>
    <w:rsid w:val="006A359C"/>
    <w:rsid w:val="006A35A6"/>
    <w:rsid w:val="006A3BAA"/>
    <w:rsid w:val="006A45F0"/>
    <w:rsid w:val="006A5D4C"/>
    <w:rsid w:val="006A7630"/>
    <w:rsid w:val="006B2329"/>
    <w:rsid w:val="006B57C9"/>
    <w:rsid w:val="006B7A20"/>
    <w:rsid w:val="006C101A"/>
    <w:rsid w:val="006C25B3"/>
    <w:rsid w:val="006C27F1"/>
    <w:rsid w:val="006C4B79"/>
    <w:rsid w:val="006C5A24"/>
    <w:rsid w:val="006C6120"/>
    <w:rsid w:val="006D19F1"/>
    <w:rsid w:val="006D272D"/>
    <w:rsid w:val="006D45AE"/>
    <w:rsid w:val="006D7685"/>
    <w:rsid w:val="006D791A"/>
    <w:rsid w:val="006E0E49"/>
    <w:rsid w:val="006E241F"/>
    <w:rsid w:val="006E29FC"/>
    <w:rsid w:val="006E3219"/>
    <w:rsid w:val="006E365A"/>
    <w:rsid w:val="006E457F"/>
    <w:rsid w:val="006E46C8"/>
    <w:rsid w:val="006E645A"/>
    <w:rsid w:val="006F0314"/>
    <w:rsid w:val="006F45EB"/>
    <w:rsid w:val="006F71B3"/>
    <w:rsid w:val="007005DE"/>
    <w:rsid w:val="0070066C"/>
    <w:rsid w:val="007028A9"/>
    <w:rsid w:val="0070625B"/>
    <w:rsid w:val="00706C2A"/>
    <w:rsid w:val="00707106"/>
    <w:rsid w:val="0071175B"/>
    <w:rsid w:val="00711AE0"/>
    <w:rsid w:val="00712F46"/>
    <w:rsid w:val="00714C41"/>
    <w:rsid w:val="007155C7"/>
    <w:rsid w:val="00715CD2"/>
    <w:rsid w:val="00716952"/>
    <w:rsid w:val="0071746C"/>
    <w:rsid w:val="00717BAE"/>
    <w:rsid w:val="00720B0A"/>
    <w:rsid w:val="00721346"/>
    <w:rsid w:val="007235E8"/>
    <w:rsid w:val="007243BE"/>
    <w:rsid w:val="00724B0C"/>
    <w:rsid w:val="00726EE7"/>
    <w:rsid w:val="00727A62"/>
    <w:rsid w:val="00730C19"/>
    <w:rsid w:val="00730DA8"/>
    <w:rsid w:val="007312D0"/>
    <w:rsid w:val="0073473B"/>
    <w:rsid w:val="00734A0C"/>
    <w:rsid w:val="0073648A"/>
    <w:rsid w:val="00740706"/>
    <w:rsid w:val="00741087"/>
    <w:rsid w:val="00743BB9"/>
    <w:rsid w:val="007440AC"/>
    <w:rsid w:val="0074501A"/>
    <w:rsid w:val="007478B2"/>
    <w:rsid w:val="00753A2E"/>
    <w:rsid w:val="00753CB6"/>
    <w:rsid w:val="00760265"/>
    <w:rsid w:val="00763576"/>
    <w:rsid w:val="00763A2B"/>
    <w:rsid w:val="00764623"/>
    <w:rsid w:val="0076464A"/>
    <w:rsid w:val="0076715A"/>
    <w:rsid w:val="00770B39"/>
    <w:rsid w:val="00771585"/>
    <w:rsid w:val="007728BE"/>
    <w:rsid w:val="007735E3"/>
    <w:rsid w:val="00774796"/>
    <w:rsid w:val="00775E56"/>
    <w:rsid w:val="007767D4"/>
    <w:rsid w:val="00783EED"/>
    <w:rsid w:val="007843CB"/>
    <w:rsid w:val="00790422"/>
    <w:rsid w:val="00791B65"/>
    <w:rsid w:val="007937F0"/>
    <w:rsid w:val="00794E2A"/>
    <w:rsid w:val="00795D10"/>
    <w:rsid w:val="00795D8B"/>
    <w:rsid w:val="007A114D"/>
    <w:rsid w:val="007A170C"/>
    <w:rsid w:val="007A3220"/>
    <w:rsid w:val="007A41AB"/>
    <w:rsid w:val="007A4A37"/>
    <w:rsid w:val="007A623C"/>
    <w:rsid w:val="007A6CA9"/>
    <w:rsid w:val="007A6CAC"/>
    <w:rsid w:val="007B4D52"/>
    <w:rsid w:val="007B5E7D"/>
    <w:rsid w:val="007B6AD3"/>
    <w:rsid w:val="007B71F7"/>
    <w:rsid w:val="007C1B53"/>
    <w:rsid w:val="007C388A"/>
    <w:rsid w:val="007C3A70"/>
    <w:rsid w:val="007C4BD9"/>
    <w:rsid w:val="007D201A"/>
    <w:rsid w:val="007D3246"/>
    <w:rsid w:val="007D4943"/>
    <w:rsid w:val="007D5E33"/>
    <w:rsid w:val="007D635D"/>
    <w:rsid w:val="007D7B0F"/>
    <w:rsid w:val="007D7BFE"/>
    <w:rsid w:val="007E06BD"/>
    <w:rsid w:val="007E0AF6"/>
    <w:rsid w:val="007E1B5D"/>
    <w:rsid w:val="007E725A"/>
    <w:rsid w:val="007E73D1"/>
    <w:rsid w:val="007F151F"/>
    <w:rsid w:val="00801793"/>
    <w:rsid w:val="00802195"/>
    <w:rsid w:val="008028E3"/>
    <w:rsid w:val="00802BFD"/>
    <w:rsid w:val="00804380"/>
    <w:rsid w:val="00804ABC"/>
    <w:rsid w:val="00806D26"/>
    <w:rsid w:val="008112CD"/>
    <w:rsid w:val="00814180"/>
    <w:rsid w:val="008206EC"/>
    <w:rsid w:val="008207BA"/>
    <w:rsid w:val="00821F1C"/>
    <w:rsid w:val="00822A0E"/>
    <w:rsid w:val="0082317D"/>
    <w:rsid w:val="0082454A"/>
    <w:rsid w:val="0082559C"/>
    <w:rsid w:val="008265BE"/>
    <w:rsid w:val="00830151"/>
    <w:rsid w:val="008316FE"/>
    <w:rsid w:val="00834483"/>
    <w:rsid w:val="008362F0"/>
    <w:rsid w:val="00840480"/>
    <w:rsid w:val="00840CC7"/>
    <w:rsid w:val="008411BE"/>
    <w:rsid w:val="008421D1"/>
    <w:rsid w:val="00844E8B"/>
    <w:rsid w:val="008456C1"/>
    <w:rsid w:val="00845FB9"/>
    <w:rsid w:val="008460A8"/>
    <w:rsid w:val="00847F59"/>
    <w:rsid w:val="008512E0"/>
    <w:rsid w:val="0085210C"/>
    <w:rsid w:val="00853230"/>
    <w:rsid w:val="00853ABF"/>
    <w:rsid w:val="00853F3D"/>
    <w:rsid w:val="00857BD8"/>
    <w:rsid w:val="008605F2"/>
    <w:rsid w:val="00863FAE"/>
    <w:rsid w:val="008645CE"/>
    <w:rsid w:val="00865FED"/>
    <w:rsid w:val="0087018F"/>
    <w:rsid w:val="00870B49"/>
    <w:rsid w:val="00874026"/>
    <w:rsid w:val="00874911"/>
    <w:rsid w:val="008759B3"/>
    <w:rsid w:val="00884DA6"/>
    <w:rsid w:val="00886A90"/>
    <w:rsid w:val="0088706D"/>
    <w:rsid w:val="008878E2"/>
    <w:rsid w:val="00891364"/>
    <w:rsid w:val="008936A7"/>
    <w:rsid w:val="0089469E"/>
    <w:rsid w:val="00895501"/>
    <w:rsid w:val="008955C3"/>
    <w:rsid w:val="00895E88"/>
    <w:rsid w:val="00896C15"/>
    <w:rsid w:val="008A2355"/>
    <w:rsid w:val="008A238E"/>
    <w:rsid w:val="008A2DF6"/>
    <w:rsid w:val="008A67CA"/>
    <w:rsid w:val="008A70DF"/>
    <w:rsid w:val="008B0ABF"/>
    <w:rsid w:val="008B2C37"/>
    <w:rsid w:val="008B2D61"/>
    <w:rsid w:val="008B5293"/>
    <w:rsid w:val="008B5AA2"/>
    <w:rsid w:val="008C62B0"/>
    <w:rsid w:val="008C694E"/>
    <w:rsid w:val="008C6C40"/>
    <w:rsid w:val="008D3FF7"/>
    <w:rsid w:val="008D44E8"/>
    <w:rsid w:val="008D4A6D"/>
    <w:rsid w:val="008E1EB5"/>
    <w:rsid w:val="008E21A3"/>
    <w:rsid w:val="008E2674"/>
    <w:rsid w:val="008E2A70"/>
    <w:rsid w:val="008E329A"/>
    <w:rsid w:val="008E671B"/>
    <w:rsid w:val="008E701C"/>
    <w:rsid w:val="008F030D"/>
    <w:rsid w:val="008F0333"/>
    <w:rsid w:val="008F0B72"/>
    <w:rsid w:val="008F3F20"/>
    <w:rsid w:val="008F402F"/>
    <w:rsid w:val="008F56F7"/>
    <w:rsid w:val="008F794E"/>
    <w:rsid w:val="00900470"/>
    <w:rsid w:val="00900AD4"/>
    <w:rsid w:val="009017D1"/>
    <w:rsid w:val="00901FDA"/>
    <w:rsid w:val="0090272D"/>
    <w:rsid w:val="009034F5"/>
    <w:rsid w:val="00903B44"/>
    <w:rsid w:val="009049E1"/>
    <w:rsid w:val="00904D8F"/>
    <w:rsid w:val="00905BA6"/>
    <w:rsid w:val="00907962"/>
    <w:rsid w:val="00912146"/>
    <w:rsid w:val="0091659C"/>
    <w:rsid w:val="00920B6E"/>
    <w:rsid w:val="0092219B"/>
    <w:rsid w:val="009221AC"/>
    <w:rsid w:val="00922282"/>
    <w:rsid w:val="00922A22"/>
    <w:rsid w:val="00922DAD"/>
    <w:rsid w:val="00922DE4"/>
    <w:rsid w:val="009231EF"/>
    <w:rsid w:val="009265B3"/>
    <w:rsid w:val="00930C4D"/>
    <w:rsid w:val="0093175D"/>
    <w:rsid w:val="00932866"/>
    <w:rsid w:val="00933B14"/>
    <w:rsid w:val="00933CE5"/>
    <w:rsid w:val="0093704A"/>
    <w:rsid w:val="00941884"/>
    <w:rsid w:val="0094225B"/>
    <w:rsid w:val="009436FE"/>
    <w:rsid w:val="009451D2"/>
    <w:rsid w:val="00946EDC"/>
    <w:rsid w:val="00947A2D"/>
    <w:rsid w:val="00952D9E"/>
    <w:rsid w:val="00953F32"/>
    <w:rsid w:val="009542BF"/>
    <w:rsid w:val="0095608D"/>
    <w:rsid w:val="00956D8E"/>
    <w:rsid w:val="009575DC"/>
    <w:rsid w:val="00961A9C"/>
    <w:rsid w:val="00963393"/>
    <w:rsid w:val="00963AB0"/>
    <w:rsid w:val="00966495"/>
    <w:rsid w:val="009668EE"/>
    <w:rsid w:val="00967946"/>
    <w:rsid w:val="00970561"/>
    <w:rsid w:val="0097070C"/>
    <w:rsid w:val="00970A97"/>
    <w:rsid w:val="00970E2C"/>
    <w:rsid w:val="00971EBF"/>
    <w:rsid w:val="009736E0"/>
    <w:rsid w:val="009749F6"/>
    <w:rsid w:val="00974F3A"/>
    <w:rsid w:val="009754A9"/>
    <w:rsid w:val="00976151"/>
    <w:rsid w:val="009854A6"/>
    <w:rsid w:val="00985F18"/>
    <w:rsid w:val="00985F3C"/>
    <w:rsid w:val="00987C8C"/>
    <w:rsid w:val="0099069C"/>
    <w:rsid w:val="00990B43"/>
    <w:rsid w:val="00994380"/>
    <w:rsid w:val="00994C9B"/>
    <w:rsid w:val="00995615"/>
    <w:rsid w:val="00995B7A"/>
    <w:rsid w:val="009A0300"/>
    <w:rsid w:val="009A050E"/>
    <w:rsid w:val="009A068C"/>
    <w:rsid w:val="009A139A"/>
    <w:rsid w:val="009A14B3"/>
    <w:rsid w:val="009A3513"/>
    <w:rsid w:val="009A5DD9"/>
    <w:rsid w:val="009B047E"/>
    <w:rsid w:val="009B2647"/>
    <w:rsid w:val="009B28F9"/>
    <w:rsid w:val="009B377E"/>
    <w:rsid w:val="009B445C"/>
    <w:rsid w:val="009B459A"/>
    <w:rsid w:val="009B4CF9"/>
    <w:rsid w:val="009B4DBB"/>
    <w:rsid w:val="009B4E37"/>
    <w:rsid w:val="009B4ED1"/>
    <w:rsid w:val="009B529E"/>
    <w:rsid w:val="009B7859"/>
    <w:rsid w:val="009B7A08"/>
    <w:rsid w:val="009C06E5"/>
    <w:rsid w:val="009C11E5"/>
    <w:rsid w:val="009C188D"/>
    <w:rsid w:val="009C3364"/>
    <w:rsid w:val="009C5A9F"/>
    <w:rsid w:val="009C66AE"/>
    <w:rsid w:val="009D262A"/>
    <w:rsid w:val="009D3DD7"/>
    <w:rsid w:val="009D5279"/>
    <w:rsid w:val="009E114E"/>
    <w:rsid w:val="009E3BA0"/>
    <w:rsid w:val="009E4ADC"/>
    <w:rsid w:val="009E5958"/>
    <w:rsid w:val="009E6579"/>
    <w:rsid w:val="009F0700"/>
    <w:rsid w:val="009F0C66"/>
    <w:rsid w:val="009F19F1"/>
    <w:rsid w:val="009F22FA"/>
    <w:rsid w:val="009F656D"/>
    <w:rsid w:val="009F67AA"/>
    <w:rsid w:val="009F785F"/>
    <w:rsid w:val="009F7E6B"/>
    <w:rsid w:val="009F7EB5"/>
    <w:rsid w:val="00A017A1"/>
    <w:rsid w:val="00A020AF"/>
    <w:rsid w:val="00A04C7E"/>
    <w:rsid w:val="00A0625F"/>
    <w:rsid w:val="00A06AA5"/>
    <w:rsid w:val="00A07B03"/>
    <w:rsid w:val="00A122CB"/>
    <w:rsid w:val="00A1266C"/>
    <w:rsid w:val="00A13332"/>
    <w:rsid w:val="00A13AF5"/>
    <w:rsid w:val="00A16E5F"/>
    <w:rsid w:val="00A17FEB"/>
    <w:rsid w:val="00A21CCF"/>
    <w:rsid w:val="00A22A25"/>
    <w:rsid w:val="00A22E67"/>
    <w:rsid w:val="00A235AF"/>
    <w:rsid w:val="00A2591E"/>
    <w:rsid w:val="00A26540"/>
    <w:rsid w:val="00A36641"/>
    <w:rsid w:val="00A367FE"/>
    <w:rsid w:val="00A36BBE"/>
    <w:rsid w:val="00A37E24"/>
    <w:rsid w:val="00A400C8"/>
    <w:rsid w:val="00A40984"/>
    <w:rsid w:val="00A41BA8"/>
    <w:rsid w:val="00A4216E"/>
    <w:rsid w:val="00A443EF"/>
    <w:rsid w:val="00A44948"/>
    <w:rsid w:val="00A47F0E"/>
    <w:rsid w:val="00A51916"/>
    <w:rsid w:val="00A51C82"/>
    <w:rsid w:val="00A53DDD"/>
    <w:rsid w:val="00A54280"/>
    <w:rsid w:val="00A54850"/>
    <w:rsid w:val="00A556EA"/>
    <w:rsid w:val="00A563BA"/>
    <w:rsid w:val="00A56D62"/>
    <w:rsid w:val="00A57F69"/>
    <w:rsid w:val="00A60228"/>
    <w:rsid w:val="00A610F9"/>
    <w:rsid w:val="00A64D15"/>
    <w:rsid w:val="00A66E18"/>
    <w:rsid w:val="00A70D4F"/>
    <w:rsid w:val="00A71F57"/>
    <w:rsid w:val="00A7224E"/>
    <w:rsid w:val="00A74924"/>
    <w:rsid w:val="00A7593A"/>
    <w:rsid w:val="00A814AE"/>
    <w:rsid w:val="00A82FEB"/>
    <w:rsid w:val="00A83321"/>
    <w:rsid w:val="00A838B2"/>
    <w:rsid w:val="00A839C6"/>
    <w:rsid w:val="00A8613C"/>
    <w:rsid w:val="00A8623E"/>
    <w:rsid w:val="00A863AC"/>
    <w:rsid w:val="00A863F7"/>
    <w:rsid w:val="00A8733F"/>
    <w:rsid w:val="00A87B50"/>
    <w:rsid w:val="00A87D0C"/>
    <w:rsid w:val="00A90499"/>
    <w:rsid w:val="00A90E20"/>
    <w:rsid w:val="00A90EAA"/>
    <w:rsid w:val="00A914FD"/>
    <w:rsid w:val="00A938FC"/>
    <w:rsid w:val="00A955C7"/>
    <w:rsid w:val="00A955CE"/>
    <w:rsid w:val="00A95BF0"/>
    <w:rsid w:val="00AA0327"/>
    <w:rsid w:val="00AA1628"/>
    <w:rsid w:val="00AA1798"/>
    <w:rsid w:val="00AA258A"/>
    <w:rsid w:val="00AA4362"/>
    <w:rsid w:val="00AA4E32"/>
    <w:rsid w:val="00AA5036"/>
    <w:rsid w:val="00AA51F2"/>
    <w:rsid w:val="00AA66B1"/>
    <w:rsid w:val="00AA69EE"/>
    <w:rsid w:val="00AB02C8"/>
    <w:rsid w:val="00AB331B"/>
    <w:rsid w:val="00AB3960"/>
    <w:rsid w:val="00AB4096"/>
    <w:rsid w:val="00AB5EFD"/>
    <w:rsid w:val="00AB67F1"/>
    <w:rsid w:val="00AB6D35"/>
    <w:rsid w:val="00AC19B0"/>
    <w:rsid w:val="00AC23EF"/>
    <w:rsid w:val="00AC34B0"/>
    <w:rsid w:val="00AC396F"/>
    <w:rsid w:val="00AC4583"/>
    <w:rsid w:val="00AC49D8"/>
    <w:rsid w:val="00AC4F89"/>
    <w:rsid w:val="00AC5196"/>
    <w:rsid w:val="00AC6B5B"/>
    <w:rsid w:val="00AD3111"/>
    <w:rsid w:val="00AD4C41"/>
    <w:rsid w:val="00AD5116"/>
    <w:rsid w:val="00AD5646"/>
    <w:rsid w:val="00AD7B14"/>
    <w:rsid w:val="00AE086D"/>
    <w:rsid w:val="00AE1CE6"/>
    <w:rsid w:val="00AE22EE"/>
    <w:rsid w:val="00AE23EC"/>
    <w:rsid w:val="00AE2427"/>
    <w:rsid w:val="00AE5D7E"/>
    <w:rsid w:val="00AF0A58"/>
    <w:rsid w:val="00AF2B53"/>
    <w:rsid w:val="00AF439E"/>
    <w:rsid w:val="00AF452A"/>
    <w:rsid w:val="00AF4A28"/>
    <w:rsid w:val="00AF6034"/>
    <w:rsid w:val="00AF6A08"/>
    <w:rsid w:val="00B01470"/>
    <w:rsid w:val="00B0217A"/>
    <w:rsid w:val="00B027D9"/>
    <w:rsid w:val="00B039E9"/>
    <w:rsid w:val="00B043A7"/>
    <w:rsid w:val="00B07B43"/>
    <w:rsid w:val="00B07CD5"/>
    <w:rsid w:val="00B114DF"/>
    <w:rsid w:val="00B12B69"/>
    <w:rsid w:val="00B13DB3"/>
    <w:rsid w:val="00B20466"/>
    <w:rsid w:val="00B20C67"/>
    <w:rsid w:val="00B2185F"/>
    <w:rsid w:val="00B21924"/>
    <w:rsid w:val="00B21B10"/>
    <w:rsid w:val="00B247B3"/>
    <w:rsid w:val="00B2552D"/>
    <w:rsid w:val="00B25EA8"/>
    <w:rsid w:val="00B25EC8"/>
    <w:rsid w:val="00B267EE"/>
    <w:rsid w:val="00B26CAF"/>
    <w:rsid w:val="00B30FFA"/>
    <w:rsid w:val="00B313F7"/>
    <w:rsid w:val="00B34CC7"/>
    <w:rsid w:val="00B35CDF"/>
    <w:rsid w:val="00B366B4"/>
    <w:rsid w:val="00B40F11"/>
    <w:rsid w:val="00B411CF"/>
    <w:rsid w:val="00B4290A"/>
    <w:rsid w:val="00B42A6A"/>
    <w:rsid w:val="00B42C8E"/>
    <w:rsid w:val="00B4413A"/>
    <w:rsid w:val="00B44E32"/>
    <w:rsid w:val="00B455ED"/>
    <w:rsid w:val="00B51F41"/>
    <w:rsid w:val="00B5350C"/>
    <w:rsid w:val="00B53DC6"/>
    <w:rsid w:val="00B548FD"/>
    <w:rsid w:val="00B575BC"/>
    <w:rsid w:val="00B57EA8"/>
    <w:rsid w:val="00B60168"/>
    <w:rsid w:val="00B62BB4"/>
    <w:rsid w:val="00B63214"/>
    <w:rsid w:val="00B63464"/>
    <w:rsid w:val="00B63BBA"/>
    <w:rsid w:val="00B65071"/>
    <w:rsid w:val="00B670BB"/>
    <w:rsid w:val="00B674E9"/>
    <w:rsid w:val="00B67D00"/>
    <w:rsid w:val="00B727EC"/>
    <w:rsid w:val="00B72893"/>
    <w:rsid w:val="00B7381D"/>
    <w:rsid w:val="00B739DC"/>
    <w:rsid w:val="00B74F20"/>
    <w:rsid w:val="00B76B2D"/>
    <w:rsid w:val="00B827E6"/>
    <w:rsid w:val="00B83862"/>
    <w:rsid w:val="00B85929"/>
    <w:rsid w:val="00B85BBA"/>
    <w:rsid w:val="00B86D6E"/>
    <w:rsid w:val="00B878AB"/>
    <w:rsid w:val="00B90030"/>
    <w:rsid w:val="00B90D24"/>
    <w:rsid w:val="00B91111"/>
    <w:rsid w:val="00B94DB5"/>
    <w:rsid w:val="00B96D8F"/>
    <w:rsid w:val="00B97632"/>
    <w:rsid w:val="00BA13DB"/>
    <w:rsid w:val="00BA49ED"/>
    <w:rsid w:val="00BA64CE"/>
    <w:rsid w:val="00BB265F"/>
    <w:rsid w:val="00BB2CB7"/>
    <w:rsid w:val="00BB2E4B"/>
    <w:rsid w:val="00BB4AA1"/>
    <w:rsid w:val="00BB6AF5"/>
    <w:rsid w:val="00BB74D4"/>
    <w:rsid w:val="00BC40FF"/>
    <w:rsid w:val="00BC482E"/>
    <w:rsid w:val="00BC4C84"/>
    <w:rsid w:val="00BC51A5"/>
    <w:rsid w:val="00BC584B"/>
    <w:rsid w:val="00BC7744"/>
    <w:rsid w:val="00BC7FE9"/>
    <w:rsid w:val="00BD130F"/>
    <w:rsid w:val="00BD2EC2"/>
    <w:rsid w:val="00BD2FD4"/>
    <w:rsid w:val="00BD395D"/>
    <w:rsid w:val="00BD5C20"/>
    <w:rsid w:val="00BD743A"/>
    <w:rsid w:val="00BD7EE9"/>
    <w:rsid w:val="00BE0666"/>
    <w:rsid w:val="00BE17F6"/>
    <w:rsid w:val="00BE6B63"/>
    <w:rsid w:val="00BF0276"/>
    <w:rsid w:val="00BF0F99"/>
    <w:rsid w:val="00BF14D8"/>
    <w:rsid w:val="00BF1F51"/>
    <w:rsid w:val="00BF2FE9"/>
    <w:rsid w:val="00BF5C5D"/>
    <w:rsid w:val="00BF5FB4"/>
    <w:rsid w:val="00BF7679"/>
    <w:rsid w:val="00C001C1"/>
    <w:rsid w:val="00C02F3F"/>
    <w:rsid w:val="00C04213"/>
    <w:rsid w:val="00C04D2C"/>
    <w:rsid w:val="00C0633D"/>
    <w:rsid w:val="00C06BD4"/>
    <w:rsid w:val="00C07C49"/>
    <w:rsid w:val="00C107E1"/>
    <w:rsid w:val="00C10891"/>
    <w:rsid w:val="00C12551"/>
    <w:rsid w:val="00C14B68"/>
    <w:rsid w:val="00C16BB9"/>
    <w:rsid w:val="00C17D7C"/>
    <w:rsid w:val="00C17DBF"/>
    <w:rsid w:val="00C22282"/>
    <w:rsid w:val="00C22672"/>
    <w:rsid w:val="00C2282F"/>
    <w:rsid w:val="00C2311C"/>
    <w:rsid w:val="00C24D18"/>
    <w:rsid w:val="00C25E9E"/>
    <w:rsid w:val="00C26607"/>
    <w:rsid w:val="00C2790F"/>
    <w:rsid w:val="00C3012D"/>
    <w:rsid w:val="00C30DB7"/>
    <w:rsid w:val="00C3260E"/>
    <w:rsid w:val="00C32A6D"/>
    <w:rsid w:val="00C37951"/>
    <w:rsid w:val="00C448C9"/>
    <w:rsid w:val="00C44A59"/>
    <w:rsid w:val="00C44DFD"/>
    <w:rsid w:val="00C4675F"/>
    <w:rsid w:val="00C50D42"/>
    <w:rsid w:val="00C51622"/>
    <w:rsid w:val="00C54AAF"/>
    <w:rsid w:val="00C54EFC"/>
    <w:rsid w:val="00C54F59"/>
    <w:rsid w:val="00C55319"/>
    <w:rsid w:val="00C570E1"/>
    <w:rsid w:val="00C5798C"/>
    <w:rsid w:val="00C57CE8"/>
    <w:rsid w:val="00C602AA"/>
    <w:rsid w:val="00C60881"/>
    <w:rsid w:val="00C61053"/>
    <w:rsid w:val="00C62623"/>
    <w:rsid w:val="00C62AC5"/>
    <w:rsid w:val="00C633AF"/>
    <w:rsid w:val="00C66678"/>
    <w:rsid w:val="00C67118"/>
    <w:rsid w:val="00C67E2B"/>
    <w:rsid w:val="00C7287B"/>
    <w:rsid w:val="00C74434"/>
    <w:rsid w:val="00C74A18"/>
    <w:rsid w:val="00C7588C"/>
    <w:rsid w:val="00C75A86"/>
    <w:rsid w:val="00C770D5"/>
    <w:rsid w:val="00C82938"/>
    <w:rsid w:val="00C84410"/>
    <w:rsid w:val="00C8617A"/>
    <w:rsid w:val="00C87002"/>
    <w:rsid w:val="00C9125A"/>
    <w:rsid w:val="00C9251C"/>
    <w:rsid w:val="00C92E4F"/>
    <w:rsid w:val="00C93214"/>
    <w:rsid w:val="00C9447F"/>
    <w:rsid w:val="00C94B0E"/>
    <w:rsid w:val="00C95912"/>
    <w:rsid w:val="00C97FAC"/>
    <w:rsid w:val="00CA0574"/>
    <w:rsid w:val="00CA306D"/>
    <w:rsid w:val="00CA5C6C"/>
    <w:rsid w:val="00CA6005"/>
    <w:rsid w:val="00CA7C70"/>
    <w:rsid w:val="00CB0675"/>
    <w:rsid w:val="00CB3D55"/>
    <w:rsid w:val="00CB4B03"/>
    <w:rsid w:val="00CB5C44"/>
    <w:rsid w:val="00CB6448"/>
    <w:rsid w:val="00CB6695"/>
    <w:rsid w:val="00CC1FEB"/>
    <w:rsid w:val="00CC200C"/>
    <w:rsid w:val="00CC20AE"/>
    <w:rsid w:val="00CC4E28"/>
    <w:rsid w:val="00CC5964"/>
    <w:rsid w:val="00CC6650"/>
    <w:rsid w:val="00CC7EA3"/>
    <w:rsid w:val="00CD2036"/>
    <w:rsid w:val="00CD2FBE"/>
    <w:rsid w:val="00CD423B"/>
    <w:rsid w:val="00CD6916"/>
    <w:rsid w:val="00CD79FB"/>
    <w:rsid w:val="00CE0200"/>
    <w:rsid w:val="00CE0F67"/>
    <w:rsid w:val="00CE1A57"/>
    <w:rsid w:val="00CE220C"/>
    <w:rsid w:val="00CE2643"/>
    <w:rsid w:val="00CE352B"/>
    <w:rsid w:val="00CE68F6"/>
    <w:rsid w:val="00CE7690"/>
    <w:rsid w:val="00CF1C82"/>
    <w:rsid w:val="00CF3788"/>
    <w:rsid w:val="00CF3972"/>
    <w:rsid w:val="00CF3BC3"/>
    <w:rsid w:val="00CF4DF7"/>
    <w:rsid w:val="00CF56F4"/>
    <w:rsid w:val="00CF581D"/>
    <w:rsid w:val="00CF5A80"/>
    <w:rsid w:val="00CF5C31"/>
    <w:rsid w:val="00CF66DF"/>
    <w:rsid w:val="00CF67BF"/>
    <w:rsid w:val="00CF6EA8"/>
    <w:rsid w:val="00CF7C81"/>
    <w:rsid w:val="00D0046B"/>
    <w:rsid w:val="00D017FC"/>
    <w:rsid w:val="00D02A42"/>
    <w:rsid w:val="00D02B43"/>
    <w:rsid w:val="00D05FAF"/>
    <w:rsid w:val="00D06A0A"/>
    <w:rsid w:val="00D072BA"/>
    <w:rsid w:val="00D07A3B"/>
    <w:rsid w:val="00D07DB3"/>
    <w:rsid w:val="00D119A2"/>
    <w:rsid w:val="00D13C71"/>
    <w:rsid w:val="00D144C9"/>
    <w:rsid w:val="00D20914"/>
    <w:rsid w:val="00D2224C"/>
    <w:rsid w:val="00D2343E"/>
    <w:rsid w:val="00D24389"/>
    <w:rsid w:val="00D24483"/>
    <w:rsid w:val="00D24B20"/>
    <w:rsid w:val="00D25C81"/>
    <w:rsid w:val="00D279DB"/>
    <w:rsid w:val="00D338B2"/>
    <w:rsid w:val="00D33CF9"/>
    <w:rsid w:val="00D35C18"/>
    <w:rsid w:val="00D36037"/>
    <w:rsid w:val="00D36947"/>
    <w:rsid w:val="00D379D8"/>
    <w:rsid w:val="00D408FD"/>
    <w:rsid w:val="00D439C3"/>
    <w:rsid w:val="00D44149"/>
    <w:rsid w:val="00D443AF"/>
    <w:rsid w:val="00D44665"/>
    <w:rsid w:val="00D45586"/>
    <w:rsid w:val="00D47C23"/>
    <w:rsid w:val="00D515BA"/>
    <w:rsid w:val="00D52F41"/>
    <w:rsid w:val="00D53963"/>
    <w:rsid w:val="00D607CD"/>
    <w:rsid w:val="00D6081C"/>
    <w:rsid w:val="00D60851"/>
    <w:rsid w:val="00D67E2C"/>
    <w:rsid w:val="00D71209"/>
    <w:rsid w:val="00D73655"/>
    <w:rsid w:val="00D7411C"/>
    <w:rsid w:val="00D74A7C"/>
    <w:rsid w:val="00D75CA3"/>
    <w:rsid w:val="00D770D1"/>
    <w:rsid w:val="00D80007"/>
    <w:rsid w:val="00D82CAF"/>
    <w:rsid w:val="00D83BBD"/>
    <w:rsid w:val="00D87923"/>
    <w:rsid w:val="00D90048"/>
    <w:rsid w:val="00D90BAA"/>
    <w:rsid w:val="00D928E9"/>
    <w:rsid w:val="00D931F1"/>
    <w:rsid w:val="00D93263"/>
    <w:rsid w:val="00D93A16"/>
    <w:rsid w:val="00D94FBA"/>
    <w:rsid w:val="00D95B8E"/>
    <w:rsid w:val="00D96AA7"/>
    <w:rsid w:val="00DA10A2"/>
    <w:rsid w:val="00DA16FC"/>
    <w:rsid w:val="00DA3025"/>
    <w:rsid w:val="00DA42B7"/>
    <w:rsid w:val="00DA5064"/>
    <w:rsid w:val="00DA715E"/>
    <w:rsid w:val="00DB1853"/>
    <w:rsid w:val="00DB3D07"/>
    <w:rsid w:val="00DB4B95"/>
    <w:rsid w:val="00DB548E"/>
    <w:rsid w:val="00DB67E6"/>
    <w:rsid w:val="00DB7274"/>
    <w:rsid w:val="00DB733A"/>
    <w:rsid w:val="00DB7A9C"/>
    <w:rsid w:val="00DC2975"/>
    <w:rsid w:val="00DC3300"/>
    <w:rsid w:val="00DC4B3B"/>
    <w:rsid w:val="00DC58DA"/>
    <w:rsid w:val="00DC6435"/>
    <w:rsid w:val="00DD1AA1"/>
    <w:rsid w:val="00DD20A7"/>
    <w:rsid w:val="00DD6481"/>
    <w:rsid w:val="00DD732B"/>
    <w:rsid w:val="00DD73CA"/>
    <w:rsid w:val="00DD75DD"/>
    <w:rsid w:val="00DE339B"/>
    <w:rsid w:val="00DE6124"/>
    <w:rsid w:val="00DE71AA"/>
    <w:rsid w:val="00DE7F33"/>
    <w:rsid w:val="00DF2E92"/>
    <w:rsid w:val="00DF3456"/>
    <w:rsid w:val="00DF5EF3"/>
    <w:rsid w:val="00DF7029"/>
    <w:rsid w:val="00E00F49"/>
    <w:rsid w:val="00E01641"/>
    <w:rsid w:val="00E040D6"/>
    <w:rsid w:val="00E041E0"/>
    <w:rsid w:val="00E048D1"/>
    <w:rsid w:val="00E053D6"/>
    <w:rsid w:val="00E0706D"/>
    <w:rsid w:val="00E10340"/>
    <w:rsid w:val="00E11F11"/>
    <w:rsid w:val="00E122E1"/>
    <w:rsid w:val="00E13BBD"/>
    <w:rsid w:val="00E1468F"/>
    <w:rsid w:val="00E1644E"/>
    <w:rsid w:val="00E16675"/>
    <w:rsid w:val="00E166A2"/>
    <w:rsid w:val="00E179C1"/>
    <w:rsid w:val="00E17DE9"/>
    <w:rsid w:val="00E20082"/>
    <w:rsid w:val="00E20262"/>
    <w:rsid w:val="00E2028F"/>
    <w:rsid w:val="00E20E09"/>
    <w:rsid w:val="00E227E8"/>
    <w:rsid w:val="00E22AD0"/>
    <w:rsid w:val="00E253E9"/>
    <w:rsid w:val="00E263D6"/>
    <w:rsid w:val="00E277BC"/>
    <w:rsid w:val="00E27D3F"/>
    <w:rsid w:val="00E31FA1"/>
    <w:rsid w:val="00E32361"/>
    <w:rsid w:val="00E32A2E"/>
    <w:rsid w:val="00E34E94"/>
    <w:rsid w:val="00E35825"/>
    <w:rsid w:val="00E35C5D"/>
    <w:rsid w:val="00E37587"/>
    <w:rsid w:val="00E37BEE"/>
    <w:rsid w:val="00E37EDB"/>
    <w:rsid w:val="00E41AD1"/>
    <w:rsid w:val="00E42FAC"/>
    <w:rsid w:val="00E44D74"/>
    <w:rsid w:val="00E461D4"/>
    <w:rsid w:val="00E501E0"/>
    <w:rsid w:val="00E511AA"/>
    <w:rsid w:val="00E51F18"/>
    <w:rsid w:val="00E529E9"/>
    <w:rsid w:val="00E5328D"/>
    <w:rsid w:val="00E536C2"/>
    <w:rsid w:val="00E54BCD"/>
    <w:rsid w:val="00E55806"/>
    <w:rsid w:val="00E561BD"/>
    <w:rsid w:val="00E674E2"/>
    <w:rsid w:val="00E71BD5"/>
    <w:rsid w:val="00E727B4"/>
    <w:rsid w:val="00E73123"/>
    <w:rsid w:val="00E73253"/>
    <w:rsid w:val="00E7380D"/>
    <w:rsid w:val="00E74629"/>
    <w:rsid w:val="00E7593F"/>
    <w:rsid w:val="00E80783"/>
    <w:rsid w:val="00E817FE"/>
    <w:rsid w:val="00E81CA6"/>
    <w:rsid w:val="00E86DC2"/>
    <w:rsid w:val="00E87271"/>
    <w:rsid w:val="00E8748D"/>
    <w:rsid w:val="00E9139F"/>
    <w:rsid w:val="00E9153A"/>
    <w:rsid w:val="00E93BC6"/>
    <w:rsid w:val="00E93EAE"/>
    <w:rsid w:val="00E948CB"/>
    <w:rsid w:val="00E96436"/>
    <w:rsid w:val="00EA10A0"/>
    <w:rsid w:val="00EA3A7F"/>
    <w:rsid w:val="00EA6C10"/>
    <w:rsid w:val="00EA6FF3"/>
    <w:rsid w:val="00EA7A26"/>
    <w:rsid w:val="00EB079D"/>
    <w:rsid w:val="00EB0DA4"/>
    <w:rsid w:val="00EB26B1"/>
    <w:rsid w:val="00EB2CC8"/>
    <w:rsid w:val="00EB3223"/>
    <w:rsid w:val="00EB5880"/>
    <w:rsid w:val="00EC0412"/>
    <w:rsid w:val="00EC26B1"/>
    <w:rsid w:val="00EC2ECC"/>
    <w:rsid w:val="00EC368E"/>
    <w:rsid w:val="00EC6095"/>
    <w:rsid w:val="00EC64C3"/>
    <w:rsid w:val="00EC6D38"/>
    <w:rsid w:val="00ED14C9"/>
    <w:rsid w:val="00ED27AC"/>
    <w:rsid w:val="00ED27F4"/>
    <w:rsid w:val="00ED2B55"/>
    <w:rsid w:val="00ED338B"/>
    <w:rsid w:val="00ED38A8"/>
    <w:rsid w:val="00ED3D9C"/>
    <w:rsid w:val="00ED684C"/>
    <w:rsid w:val="00EE3593"/>
    <w:rsid w:val="00EE442E"/>
    <w:rsid w:val="00EE4E59"/>
    <w:rsid w:val="00EE5365"/>
    <w:rsid w:val="00EE541B"/>
    <w:rsid w:val="00EE6F2A"/>
    <w:rsid w:val="00EF1A70"/>
    <w:rsid w:val="00EF32AA"/>
    <w:rsid w:val="00EF4C56"/>
    <w:rsid w:val="00EF4EDF"/>
    <w:rsid w:val="00EF589E"/>
    <w:rsid w:val="00EF5AD9"/>
    <w:rsid w:val="00EF6717"/>
    <w:rsid w:val="00F018BB"/>
    <w:rsid w:val="00F020C8"/>
    <w:rsid w:val="00F0648F"/>
    <w:rsid w:val="00F0721F"/>
    <w:rsid w:val="00F0796F"/>
    <w:rsid w:val="00F07B48"/>
    <w:rsid w:val="00F1169C"/>
    <w:rsid w:val="00F142C1"/>
    <w:rsid w:val="00F144EF"/>
    <w:rsid w:val="00F17180"/>
    <w:rsid w:val="00F17B4F"/>
    <w:rsid w:val="00F20514"/>
    <w:rsid w:val="00F21F04"/>
    <w:rsid w:val="00F244F3"/>
    <w:rsid w:val="00F24A22"/>
    <w:rsid w:val="00F25B9C"/>
    <w:rsid w:val="00F302AD"/>
    <w:rsid w:val="00F320CD"/>
    <w:rsid w:val="00F322BC"/>
    <w:rsid w:val="00F33DDD"/>
    <w:rsid w:val="00F35C34"/>
    <w:rsid w:val="00F366BA"/>
    <w:rsid w:val="00F37179"/>
    <w:rsid w:val="00F423EB"/>
    <w:rsid w:val="00F4361C"/>
    <w:rsid w:val="00F47B88"/>
    <w:rsid w:val="00F53372"/>
    <w:rsid w:val="00F53EBA"/>
    <w:rsid w:val="00F549D1"/>
    <w:rsid w:val="00F56A9F"/>
    <w:rsid w:val="00F56FD2"/>
    <w:rsid w:val="00F60992"/>
    <w:rsid w:val="00F61D50"/>
    <w:rsid w:val="00F66377"/>
    <w:rsid w:val="00F6648A"/>
    <w:rsid w:val="00F671A3"/>
    <w:rsid w:val="00F67CB6"/>
    <w:rsid w:val="00F7121F"/>
    <w:rsid w:val="00F72378"/>
    <w:rsid w:val="00F72B71"/>
    <w:rsid w:val="00F73642"/>
    <w:rsid w:val="00F74552"/>
    <w:rsid w:val="00F74EC9"/>
    <w:rsid w:val="00F76163"/>
    <w:rsid w:val="00F76294"/>
    <w:rsid w:val="00F76740"/>
    <w:rsid w:val="00F770B2"/>
    <w:rsid w:val="00F7739B"/>
    <w:rsid w:val="00F80DD0"/>
    <w:rsid w:val="00F83DE1"/>
    <w:rsid w:val="00F8497C"/>
    <w:rsid w:val="00F85737"/>
    <w:rsid w:val="00F85970"/>
    <w:rsid w:val="00F86FC9"/>
    <w:rsid w:val="00F87AD3"/>
    <w:rsid w:val="00F9038B"/>
    <w:rsid w:val="00F91A41"/>
    <w:rsid w:val="00F91B24"/>
    <w:rsid w:val="00F92F25"/>
    <w:rsid w:val="00F94E6B"/>
    <w:rsid w:val="00F97500"/>
    <w:rsid w:val="00F9753A"/>
    <w:rsid w:val="00FA1293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2336"/>
    <w:rsid w:val="00FB43EB"/>
    <w:rsid w:val="00FB4E92"/>
    <w:rsid w:val="00FB620A"/>
    <w:rsid w:val="00FB706D"/>
    <w:rsid w:val="00FB718B"/>
    <w:rsid w:val="00FC0886"/>
    <w:rsid w:val="00FC1752"/>
    <w:rsid w:val="00FC1DC4"/>
    <w:rsid w:val="00FC38F6"/>
    <w:rsid w:val="00FC4199"/>
    <w:rsid w:val="00FC5245"/>
    <w:rsid w:val="00FC6B4B"/>
    <w:rsid w:val="00FC717F"/>
    <w:rsid w:val="00FC7659"/>
    <w:rsid w:val="00FD007E"/>
    <w:rsid w:val="00FD01F0"/>
    <w:rsid w:val="00FD58CE"/>
    <w:rsid w:val="00FD5BF7"/>
    <w:rsid w:val="00FD6978"/>
    <w:rsid w:val="00FD6A95"/>
    <w:rsid w:val="00FD6C17"/>
    <w:rsid w:val="00FD6F4A"/>
    <w:rsid w:val="00FE0059"/>
    <w:rsid w:val="00FE07D1"/>
    <w:rsid w:val="00FE2002"/>
    <w:rsid w:val="00FE3069"/>
    <w:rsid w:val="00FF020C"/>
    <w:rsid w:val="00FF1254"/>
    <w:rsid w:val="00FF2BCF"/>
    <w:rsid w:val="00FF47AA"/>
    <w:rsid w:val="00FF49FF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5D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3872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03872"/>
  </w:style>
  <w:style w:type="paragraph" w:styleId="Footer">
    <w:name w:val="footer"/>
    <w:basedOn w:val="Normal"/>
    <w:link w:val="FooterChar"/>
    <w:uiPriority w:val="99"/>
    <w:unhideWhenUsed/>
    <w:rsid w:val="00203872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US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/>
    </w:pPr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styleId="NormalWeb">
    <w:name w:val="Normal (Web)"/>
    <w:basedOn w:val="Normal"/>
    <w:uiPriority w:val="99"/>
    <w:semiHidden/>
    <w:unhideWhenUsed/>
    <w:rsid w:val="00726EE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420B19"/>
    <w:rPr>
      <w:color w:val="808080"/>
    </w:rPr>
  </w:style>
  <w:style w:type="paragraph" w:customStyle="1" w:styleId="RAN4proposal">
    <w:name w:val="RAN4 proposal"/>
    <w:basedOn w:val="Caption"/>
    <w:next w:val="Normal"/>
    <w:link w:val="RAN4proposalChar"/>
    <w:qFormat/>
    <w:rsid w:val="00F91B24"/>
    <w:pPr>
      <w:numPr>
        <w:numId w:val="27"/>
      </w:numPr>
    </w:pPr>
    <w:rPr>
      <w:rFonts w:ascii="Times New Roman" w:hAnsi="Times New Roman"/>
      <w:b/>
      <w:i w:val="0"/>
      <w:color w:val="auto"/>
      <w:sz w:val="20"/>
    </w:rPr>
  </w:style>
  <w:style w:type="character" w:customStyle="1" w:styleId="RAN4proposalChar">
    <w:name w:val="RAN4 proposal Char"/>
    <w:link w:val="RAN4proposal"/>
    <w:rsid w:val="00F91B24"/>
    <w:rPr>
      <w:rFonts w:ascii="Times New Roman" w:hAnsi="Times New Roman"/>
      <w:b/>
      <w:iCs/>
      <w:sz w:val="20"/>
      <w:szCs w:val="18"/>
    </w:rPr>
  </w:style>
  <w:style w:type="paragraph" w:customStyle="1" w:styleId="Proposal">
    <w:name w:val="Proposal"/>
    <w:basedOn w:val="ListParagraph"/>
    <w:next w:val="Normal"/>
    <w:link w:val="ProposalChar"/>
    <w:qFormat/>
    <w:rsid w:val="005D2A03"/>
    <w:pPr>
      <w:numPr>
        <w:numId w:val="29"/>
      </w:numPr>
      <w:spacing w:after="180" w:line="240" w:lineRule="auto"/>
      <w:contextualSpacing w:val="0"/>
    </w:pPr>
    <w:rPr>
      <w:rFonts w:ascii="Times New Roman" w:eastAsia="SimSun" w:hAnsi="Times New Roman" w:cs="Times New Roman"/>
      <w:b/>
      <w:sz w:val="20"/>
      <w:szCs w:val="20"/>
      <w:lang w:eastAsia="zh-CN"/>
    </w:rPr>
  </w:style>
  <w:style w:type="character" w:customStyle="1" w:styleId="ProposalChar">
    <w:name w:val="Proposal Char"/>
    <w:basedOn w:val="DefaultParagraphFont"/>
    <w:link w:val="Proposal"/>
    <w:rsid w:val="005D2A03"/>
    <w:rPr>
      <w:rFonts w:ascii="Times New Roman" w:eastAsia="SimSun" w:hAnsi="Times New Roman" w:cs="Times New Roman"/>
      <w:b/>
      <w:sz w:val="20"/>
      <w:szCs w:val="20"/>
      <w:lang w:eastAsia="zh-CN"/>
    </w:rPr>
  </w:style>
  <w:style w:type="table" w:customStyle="1" w:styleId="5">
    <w:name w:val="网格型5"/>
    <w:basedOn w:val="TableNormal"/>
    <w:next w:val="TableGrid"/>
    <w:qFormat/>
    <w:rsid w:val="007D635D"/>
    <w:pPr>
      <w:spacing w:after="0" w:line="240" w:lineRule="auto"/>
    </w:pPr>
    <w:rPr>
      <w:rFonts w:ascii="Calibri" w:eastAsia="SimSun" w:hAnsi="Calibri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3ACF7-9EE1-400C-ADE5-4CB70BAA70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3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Md Jahidur Rahman</cp:lastModifiedBy>
  <cp:revision>91</cp:revision>
  <dcterms:created xsi:type="dcterms:W3CDTF">2023-04-06T19:46:00Z</dcterms:created>
  <dcterms:modified xsi:type="dcterms:W3CDTF">2023-05-15T21:38:00Z</dcterms:modified>
</cp:coreProperties>
</file>