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FDC3AB3"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E21107">
        <w:rPr>
          <w:rFonts w:cs="Arial"/>
          <w:sz w:val="24"/>
          <w:szCs w:val="24"/>
          <w:lang w:val="de-DE"/>
        </w:rPr>
        <w:t>7</w:t>
      </w:r>
      <w:r w:rsidRPr="00DB3907">
        <w:rPr>
          <w:rFonts w:cs="Arial"/>
          <w:sz w:val="24"/>
          <w:szCs w:val="24"/>
          <w:lang w:val="de-DE"/>
        </w:rPr>
        <w:tab/>
        <w:t>R4-</w:t>
      </w:r>
      <w:r>
        <w:rPr>
          <w:rFonts w:cs="Arial"/>
          <w:sz w:val="24"/>
          <w:szCs w:val="24"/>
          <w:lang w:val="de-DE"/>
        </w:rPr>
        <w:t>2</w:t>
      </w:r>
      <w:r w:rsidR="00ED18BA">
        <w:rPr>
          <w:rFonts w:cs="Arial"/>
          <w:sz w:val="24"/>
          <w:szCs w:val="24"/>
          <w:lang w:val="de-DE"/>
        </w:rPr>
        <w:t>3</w:t>
      </w:r>
      <w:r w:rsidR="0085593C">
        <w:rPr>
          <w:rFonts w:cs="Arial"/>
          <w:sz w:val="24"/>
          <w:szCs w:val="24"/>
          <w:lang w:val="de-DE"/>
        </w:rPr>
        <w:t>09352</w:t>
      </w:r>
    </w:p>
    <w:p w14:paraId="1E758402" w14:textId="74526AB0" w:rsidR="0098129F" w:rsidRPr="00DB3907" w:rsidRDefault="004C7DC4" w:rsidP="0098129F">
      <w:pPr>
        <w:pStyle w:val="Header"/>
        <w:tabs>
          <w:tab w:val="left" w:pos="6521"/>
        </w:tabs>
        <w:rPr>
          <w:rFonts w:cs="Arial"/>
          <w:sz w:val="24"/>
          <w:szCs w:val="24"/>
        </w:rPr>
      </w:pPr>
      <w:r>
        <w:rPr>
          <w:rFonts w:cs="Arial"/>
          <w:sz w:val="24"/>
          <w:szCs w:val="24"/>
        </w:rPr>
        <w:t>Incheon, Korea</w:t>
      </w:r>
      <w:r w:rsidR="0098129F">
        <w:rPr>
          <w:rFonts w:cs="Arial"/>
          <w:sz w:val="24"/>
          <w:szCs w:val="24"/>
        </w:rPr>
        <w:t xml:space="preserve">, </w:t>
      </w:r>
      <w:r>
        <w:rPr>
          <w:rFonts w:cs="Arial"/>
          <w:sz w:val="24"/>
          <w:szCs w:val="24"/>
        </w:rPr>
        <w:t>May</w:t>
      </w:r>
      <w:r w:rsidR="0098129F">
        <w:rPr>
          <w:rFonts w:cs="Arial"/>
          <w:sz w:val="24"/>
          <w:szCs w:val="24"/>
        </w:rPr>
        <w:t xml:space="preserve"> </w:t>
      </w:r>
      <w:r>
        <w:rPr>
          <w:rFonts w:cs="Arial"/>
          <w:sz w:val="24"/>
          <w:szCs w:val="24"/>
        </w:rPr>
        <w:t>22</w:t>
      </w:r>
      <w:r>
        <w:rPr>
          <w:rFonts w:cs="Arial"/>
          <w:sz w:val="24"/>
          <w:szCs w:val="24"/>
          <w:vertAlign w:val="superscript"/>
        </w:rPr>
        <w:t>nd</w:t>
      </w:r>
      <w:r w:rsidR="0098129F">
        <w:rPr>
          <w:rFonts w:cs="Arial"/>
          <w:sz w:val="24"/>
          <w:szCs w:val="24"/>
        </w:rPr>
        <w:t xml:space="preserve"> – 26, 2023</w:t>
      </w:r>
    </w:p>
    <w:p w14:paraId="6DBA1303" w14:textId="77777777" w:rsidR="00DB3907" w:rsidRPr="00E53F32" w:rsidRDefault="00DB3907" w:rsidP="00DB3907">
      <w:pPr>
        <w:pStyle w:val="Footer"/>
      </w:pPr>
    </w:p>
    <w:p w14:paraId="16783F2C" w14:textId="645E5DB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36EEB">
        <w:rPr>
          <w:rFonts w:ascii="Arial" w:hAnsi="Arial"/>
          <w:sz w:val="24"/>
          <w:lang w:val="en-US"/>
        </w:rPr>
        <w:t>7</w:t>
      </w:r>
      <w:r w:rsidR="00D60BD7">
        <w:rPr>
          <w:rFonts w:ascii="Arial" w:hAnsi="Arial"/>
          <w:sz w:val="24"/>
          <w:lang w:val="en-US"/>
        </w:rPr>
        <w:t>.29.2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38A616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30E71">
        <w:rPr>
          <w:rFonts w:ascii="Arial" w:hAnsi="Arial"/>
          <w:sz w:val="24"/>
          <w:lang w:val="en-US"/>
        </w:rPr>
        <w:t xml:space="preserve">Considerations on LB </w:t>
      </w:r>
      <w:r w:rsidR="00D57BB6">
        <w:rPr>
          <w:rFonts w:ascii="Arial" w:hAnsi="Arial"/>
          <w:sz w:val="24"/>
          <w:lang w:val="en-US"/>
        </w:rPr>
        <w:t>4</w:t>
      </w:r>
      <w:r w:rsidR="002D6849">
        <w:rPr>
          <w:rFonts w:ascii="Arial" w:hAnsi="Arial"/>
          <w:sz w:val="24"/>
          <w:lang w:val="en-US"/>
        </w:rPr>
        <w:t xml:space="preserve">RX </w:t>
      </w:r>
      <w:r w:rsidR="003A1C01">
        <w:rPr>
          <w:rFonts w:ascii="Arial" w:hAnsi="Arial"/>
          <w:sz w:val="24"/>
          <w:lang w:val="en-US"/>
        </w:rPr>
        <w:t>for handheld</w:t>
      </w:r>
    </w:p>
    <w:p w14:paraId="013F978F" w14:textId="427D2CF2"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9058B">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46C354DF"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w:t>
      </w:r>
      <w:r w:rsidR="003A1C01">
        <w:rPr>
          <w:lang w:val="en-US"/>
        </w:rPr>
        <w:t>on LB 4RX</w:t>
      </w:r>
      <w:r w:rsidR="00F43DE9">
        <w:rPr>
          <w:lang w:val="en-US"/>
        </w:rPr>
        <w:t xml:space="preserve"> </w:t>
      </w:r>
      <w:r w:rsidR="003A1C01">
        <w:rPr>
          <w:lang w:val="en-US"/>
        </w:rPr>
        <w:t>for handheld</w:t>
      </w:r>
      <w:r w:rsidR="00A413AF">
        <w:rPr>
          <w:lang w:val="en-US"/>
        </w:rPr>
        <w:t xml:space="preserve"> are provided in this contribution.</w:t>
      </w:r>
    </w:p>
    <w:p w14:paraId="714C337A" w14:textId="46C1EDCF" w:rsidR="00DA1061" w:rsidRPr="009F60D0" w:rsidRDefault="00E62497" w:rsidP="009F60D0">
      <w:pPr>
        <w:pStyle w:val="Heading1"/>
        <w:tabs>
          <w:tab w:val="clear" w:pos="432"/>
          <w:tab w:val="num" w:pos="522"/>
        </w:tabs>
        <w:ind w:left="522" w:hanging="522"/>
        <w:rPr>
          <w:lang w:val="en-US"/>
        </w:rPr>
      </w:pPr>
      <w:r>
        <w:t xml:space="preserve">WF </w:t>
      </w:r>
      <w:r w:rsidR="005F2728">
        <w:t>f</w:t>
      </w:r>
      <w:r>
        <w:t>rom RAN</w:t>
      </w:r>
      <w:r w:rsidR="002B1D04">
        <w:t>4</w:t>
      </w:r>
      <w:r>
        <w:t>#10</w:t>
      </w:r>
      <w:r w:rsidR="002B1D04">
        <w:t>6</w:t>
      </w:r>
      <w:r w:rsidR="005F2728">
        <w:t>bis-e</w:t>
      </w:r>
    </w:p>
    <w:p w14:paraId="5E1A750E" w14:textId="77777777" w:rsidR="00E30372" w:rsidRPr="00E30372" w:rsidRDefault="00E30372" w:rsidP="00E30372">
      <w:pPr>
        <w:keepNext/>
        <w:keepLines/>
        <w:tabs>
          <w:tab w:val="left" w:pos="432"/>
          <w:tab w:val="left" w:pos="576"/>
          <w:tab w:val="left" w:pos="1146"/>
        </w:tabs>
        <w:spacing w:before="120"/>
        <w:outlineLvl w:val="2"/>
        <w:rPr>
          <w:rFonts w:ascii="Arial" w:eastAsia="SimSun" w:hAnsi="Arial"/>
          <w:sz w:val="22"/>
          <w:szCs w:val="24"/>
        </w:rPr>
      </w:pPr>
      <w:r w:rsidRPr="00E30372">
        <w:rPr>
          <w:rFonts w:ascii="Arial" w:eastAsia="SimSun" w:hAnsi="Arial"/>
          <w:sz w:val="22"/>
          <w:szCs w:val="24"/>
        </w:rPr>
        <w:t>Issue 1-1-1: Feasibility of other low bands (&lt;1GHz)</w:t>
      </w:r>
    </w:p>
    <w:p w14:paraId="380994AB" w14:textId="77777777" w:rsidR="00E30372" w:rsidRPr="00E30372" w:rsidRDefault="00E30372" w:rsidP="00E30372">
      <w:pPr>
        <w:ind w:leftChars="200" w:left="400"/>
        <w:rPr>
          <w:rFonts w:eastAsia="SimSun"/>
          <w:b/>
        </w:rPr>
      </w:pPr>
      <w:r w:rsidRPr="00E30372">
        <w:rPr>
          <w:rFonts w:eastAsia="SimSun"/>
          <w:b/>
        </w:rPr>
        <w:t xml:space="preserve">Agreement: </w:t>
      </w:r>
    </w:p>
    <w:p w14:paraId="62994441" w14:textId="77777777" w:rsidR="00E30372" w:rsidRPr="00E30372" w:rsidRDefault="00E30372" w:rsidP="00E30372">
      <w:pPr>
        <w:numPr>
          <w:ilvl w:val="0"/>
          <w:numId w:val="24"/>
        </w:numPr>
        <w:spacing w:after="120"/>
        <w:ind w:leftChars="200" w:left="820"/>
        <w:rPr>
          <w:rFonts w:eastAsia="SimSun"/>
        </w:rPr>
      </w:pPr>
      <w:r w:rsidRPr="00E30372">
        <w:rPr>
          <w:rFonts w:eastAsia="SimSun"/>
        </w:rPr>
        <w:t>Once the feasibility of low band 4Rx for handheld UE is confirmed, the conclusion of feasibility can be applied to all the requested low bands and the feasibility does not preclude the introduction of the new low bands in the WID.</w:t>
      </w:r>
    </w:p>
    <w:p w14:paraId="2CDC4D2D" w14:textId="77777777" w:rsidR="00E30372" w:rsidRPr="00E30372" w:rsidRDefault="00E30372" w:rsidP="00E30372">
      <w:pPr>
        <w:numPr>
          <w:ilvl w:val="0"/>
          <w:numId w:val="24"/>
        </w:numPr>
        <w:spacing w:after="120"/>
        <w:ind w:leftChars="200" w:left="820"/>
        <w:rPr>
          <w:rFonts w:eastAsia="SimSun"/>
        </w:rPr>
      </w:pPr>
      <w:r w:rsidRPr="00E30372">
        <w:rPr>
          <w:rFonts w:eastAsia="SimSun"/>
        </w:rPr>
        <w:t>RAN4 plans to close the feasibility study in May meeting.</w:t>
      </w:r>
    </w:p>
    <w:p w14:paraId="1A898FD7" w14:textId="77777777" w:rsidR="00E30372" w:rsidRPr="00E30372" w:rsidRDefault="00E30372" w:rsidP="00E30372">
      <w:pPr>
        <w:rPr>
          <w:rFonts w:eastAsia="SimSun"/>
        </w:rPr>
      </w:pPr>
    </w:p>
    <w:p w14:paraId="3DE48988" w14:textId="77777777" w:rsidR="00E30372" w:rsidRPr="00E30372" w:rsidRDefault="00E30372" w:rsidP="00E30372">
      <w:pPr>
        <w:keepNext/>
        <w:keepLines/>
        <w:tabs>
          <w:tab w:val="left" w:pos="432"/>
          <w:tab w:val="left" w:pos="576"/>
          <w:tab w:val="left" w:pos="1146"/>
        </w:tabs>
        <w:spacing w:before="120"/>
        <w:outlineLvl w:val="2"/>
        <w:rPr>
          <w:rFonts w:ascii="Arial" w:eastAsia="SimSun" w:hAnsi="Arial"/>
          <w:sz w:val="22"/>
          <w:szCs w:val="24"/>
        </w:rPr>
      </w:pPr>
      <w:r w:rsidRPr="00E30372">
        <w:rPr>
          <w:rFonts w:ascii="Arial" w:eastAsia="SimSun" w:hAnsi="Arial"/>
          <w:sz w:val="22"/>
          <w:szCs w:val="24"/>
        </w:rPr>
        <w:t>Issue 1-2-1: How to specify requirements for low band 4Rx (&lt;1GHz)</w:t>
      </w:r>
    </w:p>
    <w:p w14:paraId="037CEDE4" w14:textId="77777777" w:rsidR="00E30372" w:rsidRPr="00E30372" w:rsidRDefault="00E30372" w:rsidP="00E30372">
      <w:pPr>
        <w:ind w:leftChars="200" w:left="400"/>
        <w:rPr>
          <w:rFonts w:eastAsia="SimSun"/>
          <w:b/>
        </w:rPr>
      </w:pPr>
      <w:r w:rsidRPr="00E30372">
        <w:rPr>
          <w:rFonts w:eastAsia="SimSun"/>
          <w:b/>
        </w:rPr>
        <w:t xml:space="preserve">Agreement: </w:t>
      </w:r>
    </w:p>
    <w:p w14:paraId="6ABF023E" w14:textId="77777777" w:rsidR="00E30372" w:rsidRPr="00E30372" w:rsidRDefault="00E30372" w:rsidP="00E30372">
      <w:pPr>
        <w:numPr>
          <w:ilvl w:val="0"/>
          <w:numId w:val="25"/>
        </w:numPr>
        <w:spacing w:after="120"/>
        <w:ind w:leftChars="200" w:left="820"/>
        <w:rPr>
          <w:rFonts w:eastAsia="SimSun"/>
        </w:rPr>
      </w:pPr>
      <w:r w:rsidRPr="00E30372">
        <w:rPr>
          <w:rFonts w:eastAsia="SimSun" w:hint="eastAsia"/>
        </w:rPr>
        <w:t>Requirements is needed for 4Rx handheld UE</w:t>
      </w:r>
      <w:r w:rsidRPr="00E30372">
        <w:rPr>
          <w:rFonts w:eastAsia="SimSun"/>
        </w:rPr>
        <w:t>, if the feasibility is confirmed</w:t>
      </w:r>
    </w:p>
    <w:p w14:paraId="3CC5EA20" w14:textId="77777777" w:rsidR="00E30372" w:rsidRPr="00E30372" w:rsidRDefault="00E30372" w:rsidP="00E30372">
      <w:pPr>
        <w:numPr>
          <w:ilvl w:val="1"/>
          <w:numId w:val="25"/>
        </w:numPr>
        <w:spacing w:after="120"/>
        <w:ind w:leftChars="410" w:left="1240"/>
        <w:rPr>
          <w:rFonts w:eastAsia="SimSun"/>
        </w:rPr>
      </w:pPr>
      <w:r w:rsidRPr="00E30372">
        <w:rPr>
          <w:rFonts w:eastAsia="SimSun"/>
          <w:lang w:eastAsia="ko-KR"/>
        </w:rPr>
        <w:t>FFS whether the new requirements will be specified or the existing requirements will be reused.</w:t>
      </w:r>
    </w:p>
    <w:p w14:paraId="0FB3B328" w14:textId="77777777" w:rsidR="00E30372" w:rsidRPr="00E30372" w:rsidRDefault="00E30372" w:rsidP="00E30372">
      <w:pPr>
        <w:rPr>
          <w:rFonts w:eastAsia="SimSun"/>
        </w:rPr>
      </w:pPr>
    </w:p>
    <w:p w14:paraId="7BECBDB9" w14:textId="77777777" w:rsidR="00E30372" w:rsidRPr="00E30372" w:rsidRDefault="00E30372" w:rsidP="00E30372">
      <w:pPr>
        <w:keepNext/>
        <w:keepLines/>
        <w:spacing w:before="120"/>
        <w:outlineLvl w:val="2"/>
        <w:rPr>
          <w:rFonts w:ascii="Arial" w:eastAsia="SimSun" w:hAnsi="Arial"/>
          <w:sz w:val="22"/>
          <w:szCs w:val="24"/>
        </w:rPr>
      </w:pPr>
      <w:r w:rsidRPr="00E30372">
        <w:rPr>
          <w:rFonts w:ascii="Arial" w:eastAsia="SimSun" w:hAnsi="Arial"/>
          <w:sz w:val="22"/>
          <w:szCs w:val="24"/>
        </w:rPr>
        <w:t>Issue 1-2-2: ΔR</w:t>
      </w:r>
      <w:r w:rsidRPr="00E30372">
        <w:rPr>
          <w:rFonts w:ascii="Arial" w:eastAsia="SimSun" w:hAnsi="Arial"/>
          <w:sz w:val="22"/>
          <w:szCs w:val="24"/>
          <w:vertAlign w:val="subscript"/>
        </w:rPr>
        <w:t>IB,4R</w:t>
      </w:r>
    </w:p>
    <w:p w14:paraId="44376B40" w14:textId="77777777" w:rsidR="00E30372" w:rsidRPr="00E30372" w:rsidRDefault="00E30372" w:rsidP="00E30372">
      <w:pPr>
        <w:numPr>
          <w:ilvl w:val="0"/>
          <w:numId w:val="15"/>
        </w:numPr>
        <w:spacing w:after="120"/>
        <w:ind w:left="720"/>
        <w:rPr>
          <w:rFonts w:eastAsia="SimSun"/>
          <w:szCs w:val="24"/>
          <w:lang w:eastAsia="zh-CN"/>
        </w:rPr>
      </w:pPr>
      <w:r w:rsidRPr="00E30372">
        <w:rPr>
          <w:rFonts w:eastAsia="SimSun"/>
          <w:szCs w:val="24"/>
          <w:lang w:eastAsia="zh-CN"/>
        </w:rPr>
        <w:t>Proposals</w:t>
      </w:r>
    </w:p>
    <w:p w14:paraId="1D1A58A2" w14:textId="77777777" w:rsidR="00E30372" w:rsidRPr="00E30372" w:rsidRDefault="00E30372" w:rsidP="00E30372">
      <w:pPr>
        <w:numPr>
          <w:ilvl w:val="1"/>
          <w:numId w:val="15"/>
        </w:numPr>
        <w:spacing w:after="120"/>
        <w:rPr>
          <w:rFonts w:eastAsia="SimSun"/>
          <w:szCs w:val="24"/>
          <w:lang w:eastAsia="zh-CN"/>
        </w:rPr>
      </w:pPr>
      <w:r w:rsidRPr="00E30372">
        <w:rPr>
          <w:rFonts w:eastAsia="SimSun"/>
          <w:szCs w:val="24"/>
          <w:lang w:eastAsia="zh-CN"/>
        </w:rPr>
        <w:t xml:space="preserve">Option 1: -2.7dB </w:t>
      </w:r>
    </w:p>
    <w:p w14:paraId="16C70549" w14:textId="77777777" w:rsidR="00E30372" w:rsidRPr="00E30372" w:rsidRDefault="00E30372" w:rsidP="00E30372">
      <w:pPr>
        <w:numPr>
          <w:ilvl w:val="1"/>
          <w:numId w:val="15"/>
        </w:numPr>
        <w:spacing w:after="120"/>
        <w:rPr>
          <w:rFonts w:eastAsia="SimSun"/>
          <w:szCs w:val="24"/>
          <w:lang w:eastAsia="zh-CN"/>
        </w:rPr>
      </w:pPr>
      <w:r w:rsidRPr="00E30372">
        <w:rPr>
          <w:rFonts w:eastAsia="SimSun" w:hint="eastAsia"/>
          <w:szCs w:val="24"/>
          <w:lang w:eastAsia="zh-CN"/>
        </w:rPr>
        <w:t>O</w:t>
      </w:r>
      <w:r w:rsidRPr="00E30372">
        <w:rPr>
          <w:rFonts w:eastAsia="SimSun"/>
          <w:szCs w:val="24"/>
          <w:lang w:eastAsia="zh-CN"/>
        </w:rPr>
        <w:t>ption 2: -2.2 dB</w:t>
      </w:r>
    </w:p>
    <w:p w14:paraId="6C229177" w14:textId="77777777" w:rsidR="00E30372" w:rsidRPr="00E30372" w:rsidRDefault="00E30372" w:rsidP="00E30372">
      <w:pPr>
        <w:numPr>
          <w:ilvl w:val="1"/>
          <w:numId w:val="15"/>
        </w:numPr>
        <w:spacing w:after="120"/>
        <w:rPr>
          <w:rFonts w:eastAsia="SimSun"/>
          <w:szCs w:val="24"/>
          <w:lang w:eastAsia="zh-CN"/>
        </w:rPr>
      </w:pPr>
      <w:r w:rsidRPr="00E30372">
        <w:rPr>
          <w:rFonts w:eastAsia="SimSun"/>
          <w:szCs w:val="24"/>
          <w:lang w:eastAsia="zh-CN"/>
        </w:rPr>
        <w:t xml:space="preserve">Option 3: Middle value between -2.7dB and -2.2dB. </w:t>
      </w:r>
    </w:p>
    <w:p w14:paraId="05337B2B" w14:textId="77777777" w:rsidR="00E30372" w:rsidRPr="00E30372" w:rsidRDefault="00E30372" w:rsidP="00E30372">
      <w:pPr>
        <w:ind w:leftChars="200" w:left="400"/>
        <w:rPr>
          <w:rFonts w:eastAsia="SimSun"/>
          <w:b/>
          <w:i/>
        </w:rPr>
      </w:pPr>
      <w:r w:rsidRPr="00E30372">
        <w:rPr>
          <w:rFonts w:eastAsia="SimSun"/>
          <w:b/>
        </w:rPr>
        <w:t>WF</w:t>
      </w:r>
      <w:r w:rsidRPr="00E30372">
        <w:rPr>
          <w:rFonts w:eastAsia="SimSun"/>
          <w:b/>
          <w:i/>
        </w:rPr>
        <w:t xml:space="preserve">: </w:t>
      </w:r>
    </w:p>
    <w:p w14:paraId="2308DAB1" w14:textId="77777777" w:rsidR="00E30372" w:rsidRPr="00E30372" w:rsidRDefault="00E30372" w:rsidP="00E30372">
      <w:pPr>
        <w:numPr>
          <w:ilvl w:val="0"/>
          <w:numId w:val="25"/>
        </w:numPr>
        <w:spacing w:after="120"/>
        <w:ind w:leftChars="200" w:left="820"/>
        <w:rPr>
          <w:rFonts w:eastAsia="SimSun"/>
        </w:rPr>
      </w:pPr>
      <w:r w:rsidRPr="00E30372">
        <w:rPr>
          <w:rFonts w:eastAsia="DengXian"/>
          <w:lang w:eastAsia="zh-CN"/>
        </w:rPr>
        <w:t>Further discuss in next meeting</w:t>
      </w:r>
      <w:r w:rsidRPr="00E30372">
        <w:rPr>
          <w:rFonts w:eastAsia="SimSun" w:hint="eastAsia"/>
          <w:lang w:eastAsia="zh-CN"/>
        </w:rPr>
        <w:t>.</w:t>
      </w:r>
    </w:p>
    <w:p w14:paraId="25BA8960" w14:textId="77777777" w:rsidR="00E30372" w:rsidRPr="00E30372" w:rsidRDefault="00E30372" w:rsidP="00E30372">
      <w:pPr>
        <w:snapToGrid w:val="0"/>
        <w:spacing w:before="60" w:after="60"/>
        <w:rPr>
          <w:rFonts w:eastAsia="DengXian"/>
          <w:b/>
          <w:i/>
          <w:szCs w:val="21"/>
          <w:lang w:eastAsia="zh-CN"/>
        </w:rPr>
      </w:pPr>
    </w:p>
    <w:p w14:paraId="0034EFE3" w14:textId="77777777" w:rsidR="00E30372" w:rsidRPr="00E30372" w:rsidRDefault="00E30372" w:rsidP="00E30372">
      <w:pPr>
        <w:keepNext/>
        <w:keepLines/>
        <w:tabs>
          <w:tab w:val="left" w:pos="432"/>
          <w:tab w:val="left" w:pos="576"/>
          <w:tab w:val="left" w:pos="1146"/>
        </w:tabs>
        <w:spacing w:before="120"/>
        <w:outlineLvl w:val="2"/>
        <w:rPr>
          <w:rFonts w:ascii="Arial" w:eastAsia="SimSun" w:hAnsi="Arial"/>
          <w:sz w:val="22"/>
          <w:szCs w:val="24"/>
        </w:rPr>
      </w:pPr>
      <w:r w:rsidRPr="00E30372">
        <w:rPr>
          <w:rFonts w:ascii="Arial" w:eastAsia="SimSun" w:hAnsi="Arial"/>
          <w:sz w:val="22"/>
          <w:szCs w:val="24"/>
        </w:rPr>
        <w:t xml:space="preserve">Issue 1-2-3: </w:t>
      </w:r>
      <w:proofErr w:type="spellStart"/>
      <w:r w:rsidRPr="00E30372">
        <w:rPr>
          <w:rFonts w:ascii="Arial" w:eastAsia="SimSun" w:hAnsi="Arial"/>
          <w:sz w:val="22"/>
          <w:szCs w:val="24"/>
        </w:rPr>
        <w:t>deltaT</w:t>
      </w:r>
      <w:r w:rsidRPr="00E30372">
        <w:rPr>
          <w:rFonts w:ascii="Arial" w:eastAsia="SimSun" w:hAnsi="Arial"/>
          <w:sz w:val="22"/>
          <w:szCs w:val="24"/>
          <w:vertAlign w:val="subscript"/>
        </w:rPr>
        <w:t>RxSRS</w:t>
      </w:r>
      <w:proofErr w:type="spellEnd"/>
    </w:p>
    <w:p w14:paraId="09E379EF" w14:textId="77777777" w:rsidR="00E30372" w:rsidRPr="00E30372" w:rsidRDefault="00E30372" w:rsidP="00E30372">
      <w:pPr>
        <w:ind w:leftChars="200" w:left="400"/>
        <w:rPr>
          <w:rFonts w:eastAsia="SimSun"/>
          <w:b/>
          <w:i/>
        </w:rPr>
      </w:pPr>
      <w:r w:rsidRPr="00E30372">
        <w:rPr>
          <w:rFonts w:eastAsia="SimSun"/>
          <w:b/>
        </w:rPr>
        <w:t>Agreement</w:t>
      </w:r>
      <w:r w:rsidRPr="00E30372">
        <w:rPr>
          <w:rFonts w:eastAsia="SimSun"/>
          <w:b/>
          <w:i/>
        </w:rPr>
        <w:t xml:space="preserve">: </w:t>
      </w:r>
    </w:p>
    <w:p w14:paraId="76C98E94" w14:textId="77777777" w:rsidR="00E30372" w:rsidRPr="00E30372" w:rsidRDefault="00E30372" w:rsidP="00E30372">
      <w:pPr>
        <w:numPr>
          <w:ilvl w:val="0"/>
          <w:numId w:val="25"/>
        </w:numPr>
        <w:spacing w:after="120"/>
        <w:ind w:leftChars="200" w:left="820"/>
        <w:rPr>
          <w:rFonts w:eastAsia="SimSun"/>
        </w:rPr>
      </w:pPr>
      <w:r w:rsidRPr="00E30372">
        <w:rPr>
          <w:rFonts w:eastAsia="SimSun"/>
          <w:lang w:eastAsia="zh-CN"/>
        </w:rPr>
        <w:t xml:space="preserve">Option 1: </w:t>
      </w:r>
      <w:r w:rsidRPr="00E30372">
        <w:rPr>
          <w:rFonts w:eastAsia="SimSun"/>
          <w:szCs w:val="24"/>
          <w:lang w:eastAsia="zh-CN"/>
        </w:rPr>
        <w:t xml:space="preserve">No spec update needed in RAN4, </w:t>
      </w:r>
      <w:proofErr w:type="gramStart"/>
      <w:r w:rsidRPr="00E30372">
        <w:rPr>
          <w:rFonts w:eastAsia="SimSun"/>
          <w:szCs w:val="24"/>
          <w:lang w:eastAsia="zh-CN"/>
        </w:rPr>
        <w:t>i.e.</w:t>
      </w:r>
      <w:proofErr w:type="gramEnd"/>
      <w:r w:rsidRPr="00E30372">
        <w:rPr>
          <w:rFonts w:eastAsia="SimSun"/>
          <w:szCs w:val="24"/>
          <w:lang w:eastAsia="zh-CN"/>
        </w:rPr>
        <w:t xml:space="preserve"> current spec also applies to FDD low bands.</w:t>
      </w:r>
    </w:p>
    <w:p w14:paraId="2D6FBA4B" w14:textId="77777777" w:rsidR="00E30372" w:rsidRPr="00E30372" w:rsidRDefault="00E30372" w:rsidP="00E30372">
      <w:pPr>
        <w:snapToGrid w:val="0"/>
        <w:spacing w:before="60" w:after="60"/>
        <w:rPr>
          <w:rFonts w:eastAsia="DengXian"/>
          <w:b/>
          <w:i/>
          <w:szCs w:val="21"/>
          <w:lang w:eastAsia="zh-CN"/>
        </w:rPr>
      </w:pPr>
    </w:p>
    <w:p w14:paraId="750C053F" w14:textId="77777777" w:rsidR="00E30372" w:rsidRPr="00E30372" w:rsidRDefault="00E30372" w:rsidP="00E30372">
      <w:pPr>
        <w:keepNext/>
        <w:keepLines/>
        <w:tabs>
          <w:tab w:val="left" w:pos="432"/>
          <w:tab w:val="left" w:pos="576"/>
          <w:tab w:val="left" w:pos="1146"/>
        </w:tabs>
        <w:spacing w:before="120"/>
        <w:outlineLvl w:val="2"/>
        <w:rPr>
          <w:rFonts w:ascii="Arial" w:eastAsia="SimSun" w:hAnsi="Arial"/>
          <w:sz w:val="22"/>
          <w:szCs w:val="24"/>
        </w:rPr>
      </w:pPr>
      <w:r w:rsidRPr="00E30372">
        <w:rPr>
          <w:rFonts w:ascii="Arial" w:eastAsia="SimSun" w:hAnsi="Arial"/>
          <w:sz w:val="22"/>
          <w:szCs w:val="24"/>
        </w:rPr>
        <w:t>Issue 1-3-1: Signalling to differentiate requirements for handheld UE and FWA Power class fallback</w:t>
      </w:r>
    </w:p>
    <w:p w14:paraId="69324755" w14:textId="77777777" w:rsidR="00E30372" w:rsidRPr="00E30372" w:rsidRDefault="00E30372" w:rsidP="00E30372">
      <w:pPr>
        <w:ind w:leftChars="300" w:left="600"/>
        <w:rPr>
          <w:rFonts w:eastAsia="SimSun"/>
          <w:b/>
          <w:i/>
        </w:rPr>
      </w:pPr>
      <w:r w:rsidRPr="00E30372">
        <w:rPr>
          <w:rFonts w:eastAsia="SimSun"/>
          <w:b/>
        </w:rPr>
        <w:t>Agreement</w:t>
      </w:r>
      <w:r w:rsidRPr="00E30372">
        <w:rPr>
          <w:rFonts w:eastAsia="SimSun"/>
          <w:b/>
          <w:i/>
        </w:rPr>
        <w:t xml:space="preserve">: </w:t>
      </w:r>
    </w:p>
    <w:p w14:paraId="48E7750D" w14:textId="77777777" w:rsidR="00E30372" w:rsidRPr="00E30372" w:rsidRDefault="00E30372" w:rsidP="00E30372">
      <w:pPr>
        <w:numPr>
          <w:ilvl w:val="0"/>
          <w:numId w:val="25"/>
        </w:numPr>
        <w:spacing w:after="120"/>
        <w:ind w:leftChars="300" w:left="1020"/>
        <w:rPr>
          <w:rFonts w:eastAsia="SimSun"/>
        </w:rPr>
      </w:pPr>
      <w:r w:rsidRPr="00E30372">
        <w:rPr>
          <w:rFonts w:eastAsia="SimSun"/>
          <w:szCs w:val="24"/>
          <w:lang w:eastAsia="zh-CN"/>
        </w:rPr>
        <w:lastRenderedPageBreak/>
        <w:t>No new signalling is expected to differentiate the requirements for different UE types</w:t>
      </w:r>
      <w:r w:rsidRPr="00E30372">
        <w:rPr>
          <w:rFonts w:eastAsia="SimSun"/>
          <w:lang w:eastAsia="zh-CN"/>
        </w:rPr>
        <w:t>.</w:t>
      </w:r>
    </w:p>
    <w:p w14:paraId="72824026" w14:textId="77777777" w:rsidR="00E30372" w:rsidRPr="00E30372" w:rsidRDefault="00E30372" w:rsidP="00E30372">
      <w:pPr>
        <w:snapToGrid w:val="0"/>
        <w:spacing w:before="60" w:after="60"/>
        <w:rPr>
          <w:rFonts w:eastAsia="DengXian"/>
          <w:b/>
          <w:i/>
          <w:szCs w:val="21"/>
          <w:lang w:val="en-US" w:eastAsia="zh-CN"/>
        </w:rPr>
      </w:pPr>
    </w:p>
    <w:p w14:paraId="09E3D623" w14:textId="77777777" w:rsidR="00E30372" w:rsidRPr="00E30372" w:rsidRDefault="00E30372" w:rsidP="00E30372">
      <w:pPr>
        <w:tabs>
          <w:tab w:val="left" w:pos="1997"/>
        </w:tabs>
        <w:spacing w:afterLines="50" w:after="120"/>
        <w:rPr>
          <w:rFonts w:eastAsia="SimSun"/>
          <w:sz w:val="28"/>
          <w:lang w:eastAsia="zh-CN"/>
        </w:rPr>
      </w:pPr>
    </w:p>
    <w:p w14:paraId="3EA80AFD" w14:textId="77777777" w:rsidR="00E30372" w:rsidRPr="00E30372" w:rsidRDefault="00E30372" w:rsidP="00E30372">
      <w:pPr>
        <w:keepNext/>
        <w:keepLines/>
        <w:tabs>
          <w:tab w:val="left" w:pos="432"/>
          <w:tab w:val="left" w:pos="576"/>
          <w:tab w:val="left" w:pos="1146"/>
        </w:tabs>
        <w:spacing w:before="120"/>
        <w:outlineLvl w:val="2"/>
        <w:rPr>
          <w:rFonts w:ascii="Arial" w:eastAsia="SimSun" w:hAnsi="Arial"/>
          <w:sz w:val="22"/>
          <w:szCs w:val="24"/>
        </w:rPr>
      </w:pPr>
      <w:r w:rsidRPr="00E30372">
        <w:rPr>
          <w:rFonts w:ascii="Arial" w:eastAsia="SimSun" w:hAnsi="Arial"/>
          <w:sz w:val="22"/>
          <w:szCs w:val="24"/>
        </w:rPr>
        <w:t>Issue 1-4-1: Performance gain of low band 4Rx (&lt;1GHz)</w:t>
      </w:r>
    </w:p>
    <w:p w14:paraId="4FBA641A" w14:textId="77777777" w:rsidR="00E30372" w:rsidRPr="00E30372" w:rsidRDefault="00E30372" w:rsidP="00E30372">
      <w:pPr>
        <w:numPr>
          <w:ilvl w:val="0"/>
          <w:numId w:val="15"/>
        </w:numPr>
        <w:rPr>
          <w:rFonts w:eastAsia="DengXian"/>
          <w:lang w:eastAsia="zh-CN"/>
        </w:rPr>
      </w:pPr>
      <w:r w:rsidRPr="00E30372">
        <w:rPr>
          <w:rFonts w:eastAsia="DengXian"/>
          <w:b/>
          <w:lang w:eastAsia="zh-CN"/>
        </w:rPr>
        <w:t>WF</w:t>
      </w:r>
      <w:r w:rsidRPr="00E30372">
        <w:rPr>
          <w:rFonts w:eastAsia="DengXian"/>
          <w:lang w:eastAsia="zh-CN"/>
        </w:rPr>
        <w:t>:</w:t>
      </w:r>
    </w:p>
    <w:p w14:paraId="3C9F0B44" w14:textId="77777777" w:rsidR="00E30372" w:rsidRPr="00E30372" w:rsidRDefault="00E30372" w:rsidP="00E30372">
      <w:pPr>
        <w:numPr>
          <w:ilvl w:val="1"/>
          <w:numId w:val="15"/>
        </w:numPr>
        <w:spacing w:after="120"/>
        <w:rPr>
          <w:rFonts w:eastAsia="SimSun"/>
          <w:color w:val="0070C0"/>
          <w:szCs w:val="24"/>
          <w:lang w:eastAsia="zh-CN"/>
        </w:rPr>
      </w:pPr>
      <w:r w:rsidRPr="00E30372">
        <w:rPr>
          <w:rFonts w:eastAsia="SimSun" w:hint="eastAsia"/>
          <w:szCs w:val="24"/>
          <w:lang w:eastAsia="zh-CN"/>
        </w:rPr>
        <w:t>I</w:t>
      </w:r>
      <w:r w:rsidRPr="00E30372">
        <w:rPr>
          <w:rFonts w:eastAsia="SimSun"/>
          <w:szCs w:val="24"/>
          <w:lang w:eastAsia="zh-CN"/>
        </w:rPr>
        <w:t>nterested companies are encouraged to provide further performance evaluation inputs.</w:t>
      </w:r>
    </w:p>
    <w:p w14:paraId="048706A9" w14:textId="77777777" w:rsidR="00430E71" w:rsidRPr="00430E71" w:rsidRDefault="00430E71" w:rsidP="00430E71"/>
    <w:p w14:paraId="3F8BEA58" w14:textId="2FBA5FE5" w:rsidR="009C37D0" w:rsidRDefault="009F60D0" w:rsidP="00430E71">
      <w:pPr>
        <w:pStyle w:val="Heading1"/>
        <w:tabs>
          <w:tab w:val="clear" w:pos="432"/>
          <w:tab w:val="num" w:pos="522"/>
        </w:tabs>
        <w:ind w:left="522" w:hanging="522"/>
        <w:rPr>
          <w:rFonts w:cs="Arial"/>
          <w:lang w:val="en-US"/>
        </w:rPr>
      </w:pPr>
      <w:r>
        <w:rPr>
          <w:rFonts w:cs="Arial"/>
          <w:lang w:val="en-US"/>
        </w:rPr>
        <w:t>Discussion</w:t>
      </w:r>
    </w:p>
    <w:p w14:paraId="1BFDA3EB" w14:textId="08EF2EBB" w:rsidR="009F60D0" w:rsidRPr="00F836B1" w:rsidRDefault="00F836B1" w:rsidP="009F60D0">
      <w:pPr>
        <w:rPr>
          <w:u w:val="single"/>
          <w:lang w:val="en-US"/>
        </w:rPr>
      </w:pPr>
      <w:r w:rsidRPr="00F836B1">
        <w:rPr>
          <w:u w:val="single"/>
          <w:lang w:val="en-US"/>
        </w:rPr>
        <w:t>Feasibility of LB 4RX:</w:t>
      </w:r>
    </w:p>
    <w:p w14:paraId="5AE06165" w14:textId="2F68EB3C" w:rsidR="00F836B1" w:rsidRDefault="00F3391C" w:rsidP="009F60D0">
      <w:pPr>
        <w:rPr>
          <w:lang w:val="en-US"/>
        </w:rPr>
      </w:pPr>
      <w:r>
        <w:rPr>
          <w:lang w:val="en-US"/>
        </w:rPr>
        <w:t>In previous meeting t</w:t>
      </w:r>
      <w:r w:rsidR="0068076A">
        <w:rPr>
          <w:lang w:val="en-US"/>
        </w:rPr>
        <w:t xml:space="preserve">here was </w:t>
      </w:r>
      <w:r w:rsidR="00754896">
        <w:rPr>
          <w:lang w:val="en-US"/>
        </w:rPr>
        <w:t>quite</w:t>
      </w:r>
      <w:r w:rsidR="0068076A">
        <w:rPr>
          <w:lang w:val="en-US"/>
        </w:rPr>
        <w:t xml:space="preserve"> </w:t>
      </w:r>
      <w:r w:rsidR="00754896">
        <w:rPr>
          <w:lang w:val="en-US"/>
        </w:rPr>
        <w:t>a bit of</w:t>
      </w:r>
      <w:r w:rsidR="0068076A">
        <w:rPr>
          <w:lang w:val="en-US"/>
        </w:rPr>
        <w:t xml:space="preserve"> discussion</w:t>
      </w:r>
      <w:r w:rsidR="00754896">
        <w:rPr>
          <w:lang w:val="en-US"/>
        </w:rPr>
        <w:t xml:space="preserve"> on if 4RX for handhel</w:t>
      </w:r>
      <w:r w:rsidR="005B5376">
        <w:rPr>
          <w:lang w:val="en-US"/>
        </w:rPr>
        <w:t>d</w:t>
      </w:r>
      <w:r w:rsidR="00754896">
        <w:rPr>
          <w:lang w:val="en-US"/>
        </w:rPr>
        <w:t xml:space="preserve"> is feasible or not</w:t>
      </w:r>
      <w:r w:rsidR="003B3CF1">
        <w:rPr>
          <w:lang w:val="en-US"/>
        </w:rPr>
        <w:t>,</w:t>
      </w:r>
      <w:r w:rsidR="00750D7A">
        <w:rPr>
          <w:lang w:val="en-US"/>
        </w:rPr>
        <w:t xml:space="preserve"> including discussions</w:t>
      </w:r>
      <w:r w:rsidR="0083330A">
        <w:rPr>
          <w:lang w:val="en-US"/>
        </w:rPr>
        <w:t xml:space="preserve"> on</w:t>
      </w:r>
      <w:r w:rsidR="00E83A82">
        <w:rPr>
          <w:lang w:val="en-US"/>
        </w:rPr>
        <w:t xml:space="preserve"> what being feasible means and so forth.</w:t>
      </w:r>
      <w:r w:rsidR="005861F2">
        <w:rPr>
          <w:lang w:val="en-US"/>
        </w:rPr>
        <w:t xml:space="preserve"> It’s fair to note that there were two extremes in the discussion</w:t>
      </w:r>
      <w:r w:rsidR="003C6F78">
        <w:rPr>
          <w:lang w:val="en-US"/>
        </w:rPr>
        <w:t xml:space="preserve">, one stating it is feasible and </w:t>
      </w:r>
      <w:r w:rsidR="00B94175">
        <w:rPr>
          <w:lang w:val="en-US"/>
        </w:rPr>
        <w:t xml:space="preserve">one stating feasibility is not proven. </w:t>
      </w:r>
    </w:p>
    <w:p w14:paraId="4B6D4EE0" w14:textId="009D8B32" w:rsidR="00361F5F" w:rsidRDefault="00932413" w:rsidP="009F60D0">
      <w:pPr>
        <w:rPr>
          <w:lang w:val="en-US"/>
        </w:rPr>
      </w:pPr>
      <w:r>
        <w:rPr>
          <w:lang w:val="en-US"/>
        </w:rPr>
        <w:t xml:space="preserve">Our view is that given there is </w:t>
      </w:r>
      <w:r w:rsidR="000D5961">
        <w:rPr>
          <w:lang w:val="en-US"/>
        </w:rPr>
        <w:t xml:space="preserve">interest among at least a bunch of companies </w:t>
      </w:r>
      <w:r w:rsidR="00FD15A4">
        <w:rPr>
          <w:lang w:val="en-US"/>
        </w:rPr>
        <w:t xml:space="preserve">across the industry, </w:t>
      </w:r>
      <w:r w:rsidR="00457B5A">
        <w:rPr>
          <w:lang w:val="en-US"/>
        </w:rPr>
        <w:t xml:space="preserve">3GPP should not </w:t>
      </w:r>
      <w:r w:rsidR="003735B5">
        <w:rPr>
          <w:lang w:val="en-US"/>
        </w:rPr>
        <w:t xml:space="preserve">stall the progress of this work by </w:t>
      </w:r>
      <w:r w:rsidR="00457B5A">
        <w:rPr>
          <w:lang w:val="en-US"/>
        </w:rPr>
        <w:t>over-analy</w:t>
      </w:r>
      <w:r w:rsidR="000C6494">
        <w:rPr>
          <w:lang w:val="en-US"/>
        </w:rPr>
        <w:t>z</w:t>
      </w:r>
      <w:r w:rsidR="003735B5">
        <w:rPr>
          <w:lang w:val="en-US"/>
        </w:rPr>
        <w:t>ing</w:t>
      </w:r>
      <w:r w:rsidR="00457B5A">
        <w:rPr>
          <w:lang w:val="en-US"/>
        </w:rPr>
        <w:t xml:space="preserve"> </w:t>
      </w:r>
      <w:r w:rsidR="007756BD">
        <w:rPr>
          <w:lang w:val="en-US"/>
        </w:rPr>
        <w:t xml:space="preserve">what the term “feasible” means and what must be fulfilled to state something is feasible. </w:t>
      </w:r>
      <w:r w:rsidR="00FF3B83">
        <w:rPr>
          <w:lang w:val="en-US"/>
        </w:rPr>
        <w:t>As everyone knows, 4RX would be optional for the</w:t>
      </w:r>
      <w:r w:rsidR="00E50D39">
        <w:rPr>
          <w:lang w:val="en-US"/>
        </w:rPr>
        <w:t>se bands</w:t>
      </w:r>
      <w:r w:rsidR="00692077">
        <w:rPr>
          <w:lang w:val="en-US"/>
        </w:rPr>
        <w:t xml:space="preserve">. </w:t>
      </w:r>
      <w:r w:rsidR="002C5FD2">
        <w:rPr>
          <w:lang w:val="en-US"/>
        </w:rPr>
        <w:t>For ins</w:t>
      </w:r>
      <w:r w:rsidR="007C372A">
        <w:rPr>
          <w:lang w:val="en-US"/>
        </w:rPr>
        <w:t xml:space="preserve">tance, a UE supporting </w:t>
      </w:r>
      <w:r w:rsidR="00784A87">
        <w:rPr>
          <w:lang w:val="en-US"/>
        </w:rPr>
        <w:t>4RX</w:t>
      </w:r>
      <w:r w:rsidR="007C372A">
        <w:rPr>
          <w:lang w:val="en-US"/>
        </w:rPr>
        <w:t xml:space="preserve"> for one band</w:t>
      </w:r>
      <w:r w:rsidR="00784A87">
        <w:rPr>
          <w:lang w:val="en-US"/>
        </w:rPr>
        <w:t xml:space="preserve"> does not need</w:t>
      </w:r>
      <w:r w:rsidR="007C372A">
        <w:rPr>
          <w:lang w:val="en-US"/>
        </w:rPr>
        <w:t xml:space="preserve"> to support 4RX for all LB</w:t>
      </w:r>
      <w:r w:rsidR="00F729D9">
        <w:rPr>
          <w:lang w:val="en-US"/>
        </w:rPr>
        <w:t>’s</w:t>
      </w:r>
      <w:r w:rsidR="002D5BF3">
        <w:rPr>
          <w:lang w:val="en-US"/>
        </w:rPr>
        <w:t xml:space="preserve">. </w:t>
      </w:r>
      <w:r w:rsidR="00487F94">
        <w:rPr>
          <w:lang w:val="en-US"/>
        </w:rPr>
        <w:t>Hence it does not need to be feasible to support 4RX for all LB’s UE supports to call 4RX LB for handheld feasible.</w:t>
      </w:r>
    </w:p>
    <w:p w14:paraId="4C3DC75D" w14:textId="0481EB59" w:rsidR="009E3556" w:rsidRPr="009F60D0" w:rsidRDefault="009E3556" w:rsidP="009F60D0">
      <w:pPr>
        <w:rPr>
          <w:lang w:val="en-US"/>
        </w:rPr>
      </w:pPr>
      <w:r>
        <w:rPr>
          <w:lang w:val="en-US"/>
        </w:rPr>
        <w:t xml:space="preserve">We fully understand </w:t>
      </w:r>
      <w:r w:rsidR="00DF50C4">
        <w:rPr>
          <w:lang w:val="en-US"/>
        </w:rPr>
        <w:t>all OEM’s have practical challenges to address feasibility;</w:t>
      </w:r>
      <w:r>
        <w:rPr>
          <w:lang w:val="en-US"/>
        </w:rPr>
        <w:t xml:space="preserve"> </w:t>
      </w:r>
      <w:r w:rsidR="008C37E0">
        <w:rPr>
          <w:lang w:val="en-US"/>
        </w:rPr>
        <w:t>I</w:t>
      </w:r>
      <w:r>
        <w:rPr>
          <w:lang w:val="en-US"/>
        </w:rPr>
        <w:t>t is quite c</w:t>
      </w:r>
      <w:r w:rsidR="00E167B6">
        <w:rPr>
          <w:lang w:val="en-US"/>
        </w:rPr>
        <w:t>omplex</w:t>
      </w:r>
      <w:r>
        <w:rPr>
          <w:lang w:val="en-US"/>
        </w:rPr>
        <w:t xml:space="preserve"> to prove theoretically that 4RX is feasible or</w:t>
      </w:r>
      <w:r w:rsidR="00860D84">
        <w:rPr>
          <w:lang w:val="en-US"/>
        </w:rPr>
        <w:t xml:space="preserve"> not, as the outcome varies quite a bit depending on the assumptions. On the other hand</w:t>
      </w:r>
      <w:r w:rsidR="008C37E0">
        <w:rPr>
          <w:lang w:val="en-US"/>
        </w:rPr>
        <w:t>,</w:t>
      </w:r>
      <w:r w:rsidR="00FB2E27">
        <w:rPr>
          <w:lang w:val="en-US"/>
        </w:rPr>
        <w:t xml:space="preserve"> it would </w:t>
      </w:r>
      <w:r w:rsidR="0008603D">
        <w:rPr>
          <w:lang w:val="en-US"/>
        </w:rPr>
        <w:t>be difficult to show</w:t>
      </w:r>
      <w:r w:rsidR="004A6B5D">
        <w:rPr>
          <w:lang w:val="en-US"/>
        </w:rPr>
        <w:t xml:space="preserve"> for instance </w:t>
      </w:r>
      <w:r w:rsidR="0008603D">
        <w:rPr>
          <w:lang w:val="en-US"/>
        </w:rPr>
        <w:t xml:space="preserve">measurement results </w:t>
      </w:r>
      <w:proofErr w:type="spellStart"/>
      <w:r w:rsidR="0008603D">
        <w:rPr>
          <w:lang w:val="en-US"/>
        </w:rPr>
        <w:t>etc</w:t>
      </w:r>
      <w:proofErr w:type="spellEnd"/>
      <w:r w:rsidR="0008603D">
        <w:rPr>
          <w:lang w:val="en-US"/>
        </w:rPr>
        <w:t xml:space="preserve"> from a </w:t>
      </w:r>
      <w:r w:rsidR="00634B54">
        <w:rPr>
          <w:lang w:val="en-US"/>
        </w:rPr>
        <w:t xml:space="preserve">prototype </w:t>
      </w:r>
      <w:r w:rsidR="0008603D">
        <w:rPr>
          <w:lang w:val="en-US"/>
        </w:rPr>
        <w:t xml:space="preserve">device under because of </w:t>
      </w:r>
      <w:r w:rsidR="00634B54">
        <w:rPr>
          <w:lang w:val="en-US"/>
        </w:rPr>
        <w:t xml:space="preserve">the </w:t>
      </w:r>
      <w:r w:rsidR="004A6B5D">
        <w:rPr>
          <w:lang w:val="en-US"/>
        </w:rPr>
        <w:t>obvious competition reasons.</w:t>
      </w:r>
      <w:r w:rsidR="008C37E0">
        <w:rPr>
          <w:lang w:val="en-US"/>
        </w:rPr>
        <w:t xml:space="preserve"> </w:t>
      </w:r>
      <w:r w:rsidR="00E726FF">
        <w:rPr>
          <w:lang w:val="en-US"/>
        </w:rPr>
        <w:t>Launching a smartphone supporting 4RX for a low band is quite convincing evidence of feasibility.</w:t>
      </w:r>
      <w:r w:rsidR="004A6B5D">
        <w:rPr>
          <w:lang w:val="en-US"/>
        </w:rPr>
        <w:t xml:space="preserve"> </w:t>
      </w:r>
    </w:p>
    <w:p w14:paraId="38A5E192" w14:textId="3D217AAB" w:rsidR="009F60D0" w:rsidRDefault="003D4B5A" w:rsidP="009F60D0">
      <w:r>
        <w:t>We are</w:t>
      </w:r>
      <w:r w:rsidR="00277ADD">
        <w:t xml:space="preserve"> positive with </w:t>
      </w:r>
      <w:r>
        <w:t>enabling</w:t>
      </w:r>
      <w:r w:rsidR="00277ADD">
        <w:t xml:space="preserve"> 4RX LB </w:t>
      </w:r>
      <w:r>
        <w:t>for</w:t>
      </w:r>
      <w:r w:rsidR="00277ADD">
        <w:t xml:space="preserve"> handheld and o</w:t>
      </w:r>
      <w:r w:rsidR="006F76D8">
        <w:t>ur current view is that there would be no harm done if the requirements were defined for 4RX LB in handsets.</w:t>
      </w:r>
      <w:r w:rsidR="009534E9">
        <w:t xml:space="preserve"> As </w:t>
      </w:r>
      <w:r w:rsidR="004C4581">
        <w:t>disc</w:t>
      </w:r>
      <w:r w:rsidR="00077A6C">
        <w:t>u</w:t>
      </w:r>
      <w:r w:rsidR="004C4581">
        <w:t>s</w:t>
      </w:r>
      <w:r w:rsidR="00077A6C">
        <w:t>se</w:t>
      </w:r>
      <w:r w:rsidR="004C4581">
        <w:t>d in RAN4#106bi</w:t>
      </w:r>
      <w:r w:rsidR="00077A6C">
        <w:t xml:space="preserve">s-e, there is </w:t>
      </w:r>
      <w:r w:rsidR="00516E01">
        <w:t xml:space="preserve">already </w:t>
      </w:r>
      <w:r w:rsidR="00077A6C">
        <w:t>a smartphone in the fie</w:t>
      </w:r>
      <w:r w:rsidR="00543FC0">
        <w:t>l</w:t>
      </w:r>
      <w:r w:rsidR="00077A6C">
        <w:t xml:space="preserve">d supporting 4RX </w:t>
      </w:r>
      <w:r w:rsidR="00784A87">
        <w:t xml:space="preserve">for LB. </w:t>
      </w:r>
    </w:p>
    <w:p w14:paraId="3A5DAB87" w14:textId="3661C22A" w:rsidR="00DB766A" w:rsidRPr="00876B05" w:rsidRDefault="00876B05" w:rsidP="009F60D0">
      <w:pPr>
        <w:rPr>
          <w:u w:val="single"/>
        </w:rPr>
      </w:pPr>
      <w:r w:rsidRPr="00876B05">
        <w:rPr>
          <w:u w:val="single"/>
        </w:rPr>
        <w:t>4RX requirements:</w:t>
      </w:r>
    </w:p>
    <w:p w14:paraId="5F629F05" w14:textId="14903FFF" w:rsidR="00876B05" w:rsidRDefault="00876B05" w:rsidP="009F60D0">
      <w:r>
        <w:t>Based on the discussion, the actual requirement</w:t>
      </w:r>
      <w:r w:rsidR="007311FB">
        <w:t>s</w:t>
      </w:r>
      <w:r w:rsidR="00C2346C">
        <w:t xml:space="preserve"> </w:t>
      </w:r>
      <w:r w:rsidR="007311FB">
        <w:t>which are all conductive in RAN4 for FR1</w:t>
      </w:r>
      <w:r w:rsidR="008D4EB3">
        <w:t xml:space="preserve"> should be </w:t>
      </w:r>
      <w:r w:rsidR="000219C2">
        <w:t xml:space="preserve">reasonably </w:t>
      </w:r>
      <w:r w:rsidR="008D4EB3">
        <w:t xml:space="preserve">easy to </w:t>
      </w:r>
      <w:r w:rsidR="00BA5C1D">
        <w:t>agree</w:t>
      </w:r>
      <w:r w:rsidR="008D4EB3">
        <w:t xml:space="preserve"> assuming R</w:t>
      </w:r>
      <w:r w:rsidR="003F42EB">
        <w:t>AN</w:t>
      </w:r>
      <w:r w:rsidR="008D4EB3">
        <w:t xml:space="preserve">4 is able to </w:t>
      </w:r>
      <w:r w:rsidR="00BA5C1D">
        <w:t>conclude</w:t>
      </w:r>
      <w:r w:rsidR="008D4EB3">
        <w:t xml:space="preserve"> that 4RX LB handheld will be specified. </w:t>
      </w:r>
      <w:r w:rsidR="00BA5C1D">
        <w:t>In our understanding t</w:t>
      </w:r>
      <w:r w:rsidR="00111916">
        <w:t>he onl</w:t>
      </w:r>
      <w:r w:rsidR="00BA5C1D">
        <w:t>y</w:t>
      </w:r>
      <w:r w:rsidR="00111916">
        <w:t xml:space="preserve"> requirements</w:t>
      </w:r>
      <w:r w:rsidR="00BA5C1D">
        <w:t xml:space="preserve"> </w:t>
      </w:r>
      <w:r w:rsidR="001F4DD4">
        <w:t>to be discussed</w:t>
      </w:r>
      <w:r w:rsidR="00111916">
        <w:t xml:space="preserve"> are Note </w:t>
      </w:r>
      <w:r w:rsidR="0032591D">
        <w:t xml:space="preserve">1 in Table </w:t>
      </w:r>
      <w:r w:rsidR="00F31368">
        <w:t>7.3.2-2 and the ΔR</w:t>
      </w:r>
      <w:r w:rsidR="00F31368" w:rsidRPr="00F31368">
        <w:rPr>
          <w:vertAlign w:val="subscript"/>
        </w:rPr>
        <w:t>IB,4R</w:t>
      </w:r>
      <w:r w:rsidR="007311FB" w:rsidRPr="00F31368">
        <w:rPr>
          <w:vertAlign w:val="subscript"/>
        </w:rPr>
        <w:t xml:space="preserve"> </w:t>
      </w:r>
      <w:r w:rsidR="00F31368">
        <w:t>specified in the same table.</w:t>
      </w:r>
      <w:r w:rsidR="007C3C75">
        <w:t xml:space="preserve"> </w:t>
      </w:r>
    </w:p>
    <w:p w14:paraId="219BF990" w14:textId="6C710525" w:rsidR="00B8638D" w:rsidRDefault="00B8638D" w:rsidP="009F60D0">
      <w:r>
        <w:t xml:space="preserve">The open topics </w:t>
      </w:r>
      <w:r w:rsidR="001F4DD4">
        <w:t>for the 4RX requirements for handhel</w:t>
      </w:r>
      <w:r w:rsidR="00CD2145">
        <w:t xml:space="preserve">d </w:t>
      </w:r>
      <w:r>
        <w:t>can be listed as:</w:t>
      </w:r>
      <w:r>
        <w:tab/>
      </w:r>
    </w:p>
    <w:p w14:paraId="3922BC3B" w14:textId="28D641F0" w:rsidR="00DA6261" w:rsidRDefault="00DA6261" w:rsidP="00CD2145">
      <w:pPr>
        <w:pStyle w:val="ListParagraph"/>
        <w:numPr>
          <w:ilvl w:val="0"/>
          <w:numId w:val="27"/>
        </w:numPr>
      </w:pPr>
      <w:r>
        <w:t>Should</w:t>
      </w:r>
      <w:r w:rsidR="00B8638D">
        <w:t xml:space="preserve"> Note 1</w:t>
      </w:r>
      <w:r>
        <w:t xml:space="preserve"> </w:t>
      </w:r>
      <w:r w:rsidR="0071001B">
        <w:t xml:space="preserve">in Table 7.3.2-2 </w:t>
      </w:r>
      <w:r>
        <w:t xml:space="preserve">be removed from </w:t>
      </w:r>
      <w:proofErr w:type="gramStart"/>
      <w:r>
        <w:t>LB’s</w:t>
      </w:r>
      <w:proofErr w:type="gramEnd"/>
      <w:r>
        <w:t xml:space="preserve"> for wh</w:t>
      </w:r>
      <w:r w:rsidR="00EA51B0">
        <w:t>ich</w:t>
      </w:r>
      <w:r>
        <w:t xml:space="preserve"> handheld is considered?</w:t>
      </w:r>
    </w:p>
    <w:p w14:paraId="23DF4B14" w14:textId="3EAC5201" w:rsidR="00DA6261" w:rsidRDefault="00DA6261" w:rsidP="00CD2145">
      <w:pPr>
        <w:pStyle w:val="ListParagraph"/>
        <w:numPr>
          <w:ilvl w:val="0"/>
          <w:numId w:val="27"/>
        </w:numPr>
      </w:pPr>
      <w:r>
        <w:t xml:space="preserve">Should Note 1 wording </w:t>
      </w:r>
      <w:r w:rsidR="005E2422">
        <w:t xml:space="preserve">in Table 7.3.2-2 </w:t>
      </w:r>
      <w:r>
        <w:t>be modified?</w:t>
      </w:r>
    </w:p>
    <w:p w14:paraId="00BFB897" w14:textId="73D2C494" w:rsidR="00B8638D" w:rsidRPr="00F31368" w:rsidRDefault="00DA6261" w:rsidP="00CD2145">
      <w:pPr>
        <w:pStyle w:val="ListParagraph"/>
        <w:numPr>
          <w:ilvl w:val="0"/>
          <w:numId w:val="27"/>
        </w:numPr>
      </w:pPr>
      <w:r>
        <w:t>Should</w:t>
      </w:r>
      <w:r w:rsidR="00B8638D">
        <w:t xml:space="preserve"> </w:t>
      </w:r>
      <w:r>
        <w:t>ΔR</w:t>
      </w:r>
      <w:r w:rsidRPr="00CD2145">
        <w:rPr>
          <w:vertAlign w:val="subscript"/>
        </w:rPr>
        <w:t xml:space="preserve">IB,4R </w:t>
      </w:r>
      <w:r w:rsidR="00975486">
        <w:t>be modified for handheld</w:t>
      </w:r>
      <w:r w:rsidR="00776D8A">
        <w:t>?</w:t>
      </w:r>
    </w:p>
    <w:p w14:paraId="4ECB6DE9" w14:textId="77777777" w:rsidR="009F60D0" w:rsidRDefault="009F60D0" w:rsidP="009F60D0">
      <w:pPr>
        <w:pStyle w:val="Heading1"/>
        <w:rPr>
          <w:lang w:val="en-US"/>
        </w:rPr>
      </w:pPr>
      <w:r w:rsidRPr="00430E71">
        <w:rPr>
          <w:lang w:val="en-US"/>
        </w:rPr>
        <w:t>Conclusion</w:t>
      </w:r>
    </w:p>
    <w:p w14:paraId="0BCFD83D" w14:textId="147DB4F1" w:rsidR="009F60D0" w:rsidRDefault="001B00C9" w:rsidP="009F60D0">
      <w:pPr>
        <w:rPr>
          <w:lang w:val="en-US"/>
        </w:rPr>
      </w:pPr>
      <w:r>
        <w:rPr>
          <w:lang w:val="en-US"/>
        </w:rPr>
        <w:t>Brief considerations on 4RX LB for handheld was provided.</w:t>
      </w:r>
    </w:p>
    <w:p w14:paraId="35932EA9" w14:textId="4EB601B2" w:rsidR="001B00C9" w:rsidRDefault="001549B1" w:rsidP="009F60D0">
      <w:pPr>
        <w:rPr>
          <w:lang w:val="en-US"/>
        </w:rPr>
      </w:pPr>
      <w:r>
        <w:rPr>
          <w:lang w:val="en-US"/>
        </w:rPr>
        <w:t xml:space="preserve">We are positive with </w:t>
      </w:r>
      <w:r w:rsidR="007266DB">
        <w:rPr>
          <w:lang w:val="en-US"/>
        </w:rPr>
        <w:t>enabling</w:t>
      </w:r>
      <w:r>
        <w:rPr>
          <w:lang w:val="en-US"/>
        </w:rPr>
        <w:t xml:space="preserve"> 4RX LB</w:t>
      </w:r>
      <w:r w:rsidR="007266DB">
        <w:rPr>
          <w:lang w:val="en-US"/>
        </w:rPr>
        <w:t xml:space="preserve"> for handheld</w:t>
      </w:r>
      <w:r>
        <w:rPr>
          <w:lang w:val="en-US"/>
        </w:rPr>
        <w:t>.</w:t>
      </w:r>
    </w:p>
    <w:p w14:paraId="755F7E79" w14:textId="0EC18A87" w:rsidR="00390E98" w:rsidRPr="009F60D0" w:rsidRDefault="00390E98" w:rsidP="009F60D0">
      <w:pPr>
        <w:rPr>
          <w:lang w:val="en-US"/>
        </w:rPr>
      </w:pPr>
      <w:r>
        <w:rPr>
          <w:lang w:val="en-US"/>
        </w:rPr>
        <w:t xml:space="preserve">The open topics with respect to 4RX requirements suggested to be discussed </w:t>
      </w:r>
      <w:r w:rsidR="00755DEC">
        <w:rPr>
          <w:lang w:val="en-US"/>
        </w:rPr>
        <w:t xml:space="preserve">and agreed in RAN#107 </w:t>
      </w:r>
      <w:r>
        <w:rPr>
          <w:lang w:val="en-US"/>
        </w:rPr>
        <w:t>are:</w:t>
      </w:r>
    </w:p>
    <w:p w14:paraId="01A79B27" w14:textId="33FC6B3D" w:rsidR="005E2422" w:rsidRDefault="005E2422" w:rsidP="005E2422">
      <w:pPr>
        <w:pStyle w:val="ListParagraph"/>
        <w:numPr>
          <w:ilvl w:val="0"/>
          <w:numId w:val="26"/>
        </w:numPr>
      </w:pPr>
      <w:r>
        <w:t xml:space="preserve">Should Note 1 in Table 7.3.2-2 be removed from </w:t>
      </w:r>
      <w:proofErr w:type="gramStart"/>
      <w:r>
        <w:t>LB’s</w:t>
      </w:r>
      <w:proofErr w:type="gramEnd"/>
      <w:r>
        <w:t xml:space="preserve"> for which handheld is considered?</w:t>
      </w:r>
    </w:p>
    <w:p w14:paraId="15F7D9D3" w14:textId="75AACB03" w:rsidR="005E2422" w:rsidRDefault="005E2422" w:rsidP="005E2422">
      <w:pPr>
        <w:pStyle w:val="ListParagraph"/>
        <w:numPr>
          <w:ilvl w:val="0"/>
          <w:numId w:val="26"/>
        </w:numPr>
      </w:pPr>
      <w:r>
        <w:t>Should Note 1 wording in Table 7.3.2-2 be modified?</w:t>
      </w:r>
    </w:p>
    <w:p w14:paraId="7390B23C" w14:textId="343B39B6" w:rsidR="00FA5F8F" w:rsidRPr="00390E98" w:rsidRDefault="005E2422" w:rsidP="005E2422">
      <w:pPr>
        <w:pStyle w:val="ListParagraph"/>
        <w:numPr>
          <w:ilvl w:val="0"/>
          <w:numId w:val="26"/>
        </w:numPr>
      </w:pPr>
      <w:r>
        <w:t>Should ΔR</w:t>
      </w:r>
      <w:r w:rsidRPr="005E2422">
        <w:rPr>
          <w:vertAlign w:val="subscript"/>
        </w:rPr>
        <w:t xml:space="preserve">IB,4R </w:t>
      </w:r>
      <w:r>
        <w:t>be modified for handheld?</w:t>
      </w:r>
    </w:p>
    <w:p w14:paraId="49A12F1F" w14:textId="77777777" w:rsidR="000D013E" w:rsidRPr="00FA5F8F"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A182E9B" w:rsidR="007D0421" w:rsidRDefault="00FD155D" w:rsidP="00D23312">
      <w:pPr>
        <w:numPr>
          <w:ilvl w:val="0"/>
          <w:numId w:val="2"/>
        </w:numPr>
        <w:tabs>
          <w:tab w:val="left" w:pos="1080"/>
        </w:tabs>
        <w:rPr>
          <w:lang w:val="en-US" w:eastAsia="x-none"/>
        </w:rPr>
      </w:pPr>
      <w:bookmarkStart w:id="0" w:name="_Hlk859252"/>
      <w:r w:rsidRPr="00992FC2">
        <w:rPr>
          <w:lang w:val="en-US" w:eastAsia="x-none"/>
        </w:rPr>
        <w:t>R</w:t>
      </w:r>
      <w:r w:rsidR="004F069F" w:rsidRPr="00992FC2">
        <w:rPr>
          <w:lang w:val="en-US" w:eastAsia="x-none"/>
        </w:rPr>
        <w:t>P-2</w:t>
      </w:r>
      <w:r w:rsidR="00997116">
        <w:rPr>
          <w:lang w:val="en-US" w:eastAsia="x-none"/>
        </w:rPr>
        <w:t>30</w:t>
      </w:r>
      <w:r w:rsidR="00B110A9">
        <w:rPr>
          <w:lang w:val="en-US" w:eastAsia="x-none"/>
        </w:rPr>
        <w:t>161</w:t>
      </w:r>
      <w:r w:rsidRPr="00992FC2">
        <w:rPr>
          <w:lang w:val="en-US" w:eastAsia="x-none"/>
        </w:rPr>
        <w:t>, “</w:t>
      </w:r>
      <w:r w:rsidR="00B110A9" w:rsidRPr="00B110A9">
        <w:rPr>
          <w:rFonts w:eastAsia="Batang"/>
          <w:lang w:eastAsia="zh-CN"/>
        </w:rPr>
        <w:t>Revised WID for Low NR band 4Rx and 3Tx</w:t>
      </w:r>
      <w:r w:rsidR="007D0421" w:rsidRPr="00992FC2">
        <w:rPr>
          <w:lang w:val="en-US" w:eastAsia="x-none"/>
        </w:rPr>
        <w:t>”</w:t>
      </w:r>
      <w:r w:rsidR="00E21193" w:rsidRPr="00992FC2">
        <w:rPr>
          <w:lang w:val="en-US" w:eastAsia="x-none"/>
        </w:rPr>
        <w:t xml:space="preserve">, </w:t>
      </w:r>
      <w:r w:rsidR="00B110A9">
        <w:rPr>
          <w:lang w:val="en-US" w:eastAsia="x-none"/>
        </w:rPr>
        <w:t>OPPO</w:t>
      </w:r>
      <w:r w:rsidR="007D0421" w:rsidRPr="00992FC2">
        <w:rPr>
          <w:lang w:val="en-US" w:eastAsia="x-none"/>
        </w:rPr>
        <w:t xml:space="preserve"> </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D40CB" w14:textId="77777777" w:rsidR="00E527C3" w:rsidRDefault="00E527C3">
      <w:r>
        <w:separator/>
      </w:r>
    </w:p>
  </w:endnote>
  <w:endnote w:type="continuationSeparator" w:id="0">
    <w:p w14:paraId="06229916" w14:textId="77777777" w:rsidR="00E527C3" w:rsidRDefault="00E5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2F02D" w14:textId="77777777" w:rsidR="00E527C3" w:rsidRDefault="00E527C3">
      <w:r>
        <w:separator/>
      </w:r>
    </w:p>
  </w:footnote>
  <w:footnote w:type="continuationSeparator" w:id="0">
    <w:p w14:paraId="3C8D8085" w14:textId="77777777" w:rsidR="00E527C3" w:rsidRDefault="00E52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042344C"/>
    <w:multiLevelType w:val="hybridMultilevel"/>
    <w:tmpl w:val="1F24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DE004B"/>
    <w:multiLevelType w:val="hybridMultilevel"/>
    <w:tmpl w:val="D08AD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1"/>
  </w:num>
  <w:num w:numId="4">
    <w:abstractNumId w:val="24"/>
  </w:num>
  <w:num w:numId="5">
    <w:abstractNumId w:val="15"/>
  </w:num>
  <w:num w:numId="6">
    <w:abstractNumId w:val="3"/>
  </w:num>
  <w:num w:numId="7">
    <w:abstractNumId w:val="0"/>
  </w:num>
  <w:num w:numId="8">
    <w:abstractNumId w:val="20"/>
  </w:num>
  <w:num w:numId="9">
    <w:abstractNumId w:val="4"/>
  </w:num>
  <w:num w:numId="10">
    <w:abstractNumId w:val="14"/>
  </w:num>
  <w:num w:numId="11">
    <w:abstractNumId w:val="25"/>
  </w:num>
  <w:num w:numId="12">
    <w:abstractNumId w:val="2"/>
  </w:num>
  <w:num w:numId="13">
    <w:abstractNumId w:val="13"/>
  </w:num>
  <w:num w:numId="14">
    <w:abstractNumId w:val="6"/>
  </w:num>
  <w:num w:numId="15">
    <w:abstractNumId w:val="16"/>
  </w:num>
  <w:num w:numId="16">
    <w:abstractNumId w:val="7"/>
  </w:num>
  <w:num w:numId="17">
    <w:abstractNumId w:val="8"/>
  </w:num>
  <w:num w:numId="18">
    <w:abstractNumId w:val="22"/>
  </w:num>
  <w:num w:numId="19">
    <w:abstractNumId w:val="16"/>
  </w:num>
  <w:num w:numId="20">
    <w:abstractNumId w:val="23"/>
  </w:num>
  <w:num w:numId="21">
    <w:abstractNumId w:val="17"/>
  </w:num>
  <w:num w:numId="22">
    <w:abstractNumId w:val="11"/>
  </w:num>
  <w:num w:numId="23">
    <w:abstractNumId w:val="12"/>
  </w:num>
  <w:num w:numId="24">
    <w:abstractNumId w:val="18"/>
  </w:num>
  <w:num w:numId="25">
    <w:abstractNumId w:val="5"/>
  </w:num>
  <w:num w:numId="26">
    <w:abstractNumId w:val="1"/>
  </w:num>
  <w:num w:numId="2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1B5"/>
    <w:rsid w:val="00001CD0"/>
    <w:rsid w:val="00001E00"/>
    <w:rsid w:val="000020E9"/>
    <w:rsid w:val="0000301D"/>
    <w:rsid w:val="00003326"/>
    <w:rsid w:val="000037E2"/>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669"/>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30D"/>
    <w:rsid w:val="00015A6B"/>
    <w:rsid w:val="000162FA"/>
    <w:rsid w:val="0001640E"/>
    <w:rsid w:val="00016676"/>
    <w:rsid w:val="000167F5"/>
    <w:rsid w:val="00016903"/>
    <w:rsid w:val="00016A3A"/>
    <w:rsid w:val="00016ED1"/>
    <w:rsid w:val="000170A4"/>
    <w:rsid w:val="000170C8"/>
    <w:rsid w:val="0001723C"/>
    <w:rsid w:val="0001726A"/>
    <w:rsid w:val="00017307"/>
    <w:rsid w:val="00017A58"/>
    <w:rsid w:val="00017CD3"/>
    <w:rsid w:val="00017DB2"/>
    <w:rsid w:val="0002024D"/>
    <w:rsid w:val="00020424"/>
    <w:rsid w:val="00020464"/>
    <w:rsid w:val="00020690"/>
    <w:rsid w:val="0002074A"/>
    <w:rsid w:val="00020B64"/>
    <w:rsid w:val="00020D0D"/>
    <w:rsid w:val="00021335"/>
    <w:rsid w:val="00021706"/>
    <w:rsid w:val="0002180A"/>
    <w:rsid w:val="000218D1"/>
    <w:rsid w:val="00021926"/>
    <w:rsid w:val="000219C2"/>
    <w:rsid w:val="000219E5"/>
    <w:rsid w:val="00022423"/>
    <w:rsid w:val="000224FD"/>
    <w:rsid w:val="000227D3"/>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1A4A"/>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15CC"/>
    <w:rsid w:val="00041C36"/>
    <w:rsid w:val="000420FB"/>
    <w:rsid w:val="000427C2"/>
    <w:rsid w:val="00042A35"/>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DBF"/>
    <w:rsid w:val="00047500"/>
    <w:rsid w:val="0004795F"/>
    <w:rsid w:val="00047A40"/>
    <w:rsid w:val="00047E9B"/>
    <w:rsid w:val="0005038D"/>
    <w:rsid w:val="00051030"/>
    <w:rsid w:val="00051601"/>
    <w:rsid w:val="00051747"/>
    <w:rsid w:val="0005186B"/>
    <w:rsid w:val="0005225E"/>
    <w:rsid w:val="000526FF"/>
    <w:rsid w:val="0005277B"/>
    <w:rsid w:val="00053989"/>
    <w:rsid w:val="00053E42"/>
    <w:rsid w:val="00053EB2"/>
    <w:rsid w:val="000549BA"/>
    <w:rsid w:val="000550EF"/>
    <w:rsid w:val="0005543E"/>
    <w:rsid w:val="000555F0"/>
    <w:rsid w:val="00055B21"/>
    <w:rsid w:val="000568F8"/>
    <w:rsid w:val="00056C5E"/>
    <w:rsid w:val="00057B8F"/>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317"/>
    <w:rsid w:val="00065426"/>
    <w:rsid w:val="000654B6"/>
    <w:rsid w:val="00065C27"/>
    <w:rsid w:val="00066495"/>
    <w:rsid w:val="000668DC"/>
    <w:rsid w:val="00066EEB"/>
    <w:rsid w:val="00066EFB"/>
    <w:rsid w:val="000671C6"/>
    <w:rsid w:val="0006746C"/>
    <w:rsid w:val="00067594"/>
    <w:rsid w:val="0006785C"/>
    <w:rsid w:val="00070561"/>
    <w:rsid w:val="00070ECC"/>
    <w:rsid w:val="00071257"/>
    <w:rsid w:val="00072354"/>
    <w:rsid w:val="00072407"/>
    <w:rsid w:val="00072470"/>
    <w:rsid w:val="000724BF"/>
    <w:rsid w:val="00072597"/>
    <w:rsid w:val="000725AA"/>
    <w:rsid w:val="0007268B"/>
    <w:rsid w:val="00072C4C"/>
    <w:rsid w:val="00072E11"/>
    <w:rsid w:val="00072F47"/>
    <w:rsid w:val="000737DA"/>
    <w:rsid w:val="00074EBA"/>
    <w:rsid w:val="00074F2C"/>
    <w:rsid w:val="0007555F"/>
    <w:rsid w:val="00075AFE"/>
    <w:rsid w:val="0007672D"/>
    <w:rsid w:val="00076DB9"/>
    <w:rsid w:val="000771C7"/>
    <w:rsid w:val="00077A6C"/>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03D"/>
    <w:rsid w:val="0008617B"/>
    <w:rsid w:val="0008682B"/>
    <w:rsid w:val="00086D93"/>
    <w:rsid w:val="0008711B"/>
    <w:rsid w:val="00087261"/>
    <w:rsid w:val="00087F8C"/>
    <w:rsid w:val="0009092C"/>
    <w:rsid w:val="00090BB8"/>
    <w:rsid w:val="000920AB"/>
    <w:rsid w:val="000922E9"/>
    <w:rsid w:val="00092321"/>
    <w:rsid w:val="00092781"/>
    <w:rsid w:val="00092919"/>
    <w:rsid w:val="00092DCA"/>
    <w:rsid w:val="00092E07"/>
    <w:rsid w:val="00093167"/>
    <w:rsid w:val="000937D2"/>
    <w:rsid w:val="000940C0"/>
    <w:rsid w:val="0009429E"/>
    <w:rsid w:val="0009458D"/>
    <w:rsid w:val="00094661"/>
    <w:rsid w:val="00094768"/>
    <w:rsid w:val="0009476C"/>
    <w:rsid w:val="00094FFF"/>
    <w:rsid w:val="00096860"/>
    <w:rsid w:val="00096C3C"/>
    <w:rsid w:val="00096DF8"/>
    <w:rsid w:val="00097280"/>
    <w:rsid w:val="000972E8"/>
    <w:rsid w:val="0009768A"/>
    <w:rsid w:val="000977D5"/>
    <w:rsid w:val="00097818"/>
    <w:rsid w:val="00097ADD"/>
    <w:rsid w:val="00097D67"/>
    <w:rsid w:val="000A02FF"/>
    <w:rsid w:val="000A0D70"/>
    <w:rsid w:val="000A0FB9"/>
    <w:rsid w:val="000A1326"/>
    <w:rsid w:val="000A1338"/>
    <w:rsid w:val="000A13B3"/>
    <w:rsid w:val="000A161B"/>
    <w:rsid w:val="000A172C"/>
    <w:rsid w:val="000A1A26"/>
    <w:rsid w:val="000A1A85"/>
    <w:rsid w:val="000A1A96"/>
    <w:rsid w:val="000A1BCF"/>
    <w:rsid w:val="000A1BFD"/>
    <w:rsid w:val="000A207C"/>
    <w:rsid w:val="000A2153"/>
    <w:rsid w:val="000A2601"/>
    <w:rsid w:val="000A26E5"/>
    <w:rsid w:val="000A2929"/>
    <w:rsid w:val="000A2942"/>
    <w:rsid w:val="000A2A53"/>
    <w:rsid w:val="000A2D07"/>
    <w:rsid w:val="000A31E0"/>
    <w:rsid w:val="000A34A7"/>
    <w:rsid w:val="000A36C9"/>
    <w:rsid w:val="000A3A5C"/>
    <w:rsid w:val="000A3A69"/>
    <w:rsid w:val="000A3BD7"/>
    <w:rsid w:val="000A4067"/>
    <w:rsid w:val="000A561C"/>
    <w:rsid w:val="000A5655"/>
    <w:rsid w:val="000A56B0"/>
    <w:rsid w:val="000A58CE"/>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625"/>
    <w:rsid w:val="000C084C"/>
    <w:rsid w:val="000C086D"/>
    <w:rsid w:val="000C0B1F"/>
    <w:rsid w:val="000C0B53"/>
    <w:rsid w:val="000C0F84"/>
    <w:rsid w:val="000C123E"/>
    <w:rsid w:val="000C1B7F"/>
    <w:rsid w:val="000C1E85"/>
    <w:rsid w:val="000C1EBE"/>
    <w:rsid w:val="000C1F3E"/>
    <w:rsid w:val="000C1FC7"/>
    <w:rsid w:val="000C232F"/>
    <w:rsid w:val="000C264F"/>
    <w:rsid w:val="000C28BA"/>
    <w:rsid w:val="000C2B96"/>
    <w:rsid w:val="000C2E7D"/>
    <w:rsid w:val="000C3601"/>
    <w:rsid w:val="000C41C7"/>
    <w:rsid w:val="000C47C2"/>
    <w:rsid w:val="000C4959"/>
    <w:rsid w:val="000C4A55"/>
    <w:rsid w:val="000C4A63"/>
    <w:rsid w:val="000C4A8B"/>
    <w:rsid w:val="000C4C1A"/>
    <w:rsid w:val="000C4DB7"/>
    <w:rsid w:val="000C5396"/>
    <w:rsid w:val="000C577D"/>
    <w:rsid w:val="000C5A31"/>
    <w:rsid w:val="000C5B5A"/>
    <w:rsid w:val="000C5EE5"/>
    <w:rsid w:val="000C60EA"/>
    <w:rsid w:val="000C6494"/>
    <w:rsid w:val="000C64B5"/>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B1D"/>
    <w:rsid w:val="000D2DDE"/>
    <w:rsid w:val="000D2E2A"/>
    <w:rsid w:val="000D2F5D"/>
    <w:rsid w:val="000D3487"/>
    <w:rsid w:val="000D3559"/>
    <w:rsid w:val="000D3CB5"/>
    <w:rsid w:val="000D43B2"/>
    <w:rsid w:val="000D4A3E"/>
    <w:rsid w:val="000D4C7D"/>
    <w:rsid w:val="000D4D70"/>
    <w:rsid w:val="000D4E0C"/>
    <w:rsid w:val="000D56C9"/>
    <w:rsid w:val="000D5961"/>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406"/>
    <w:rsid w:val="000E2630"/>
    <w:rsid w:val="000E2C23"/>
    <w:rsid w:val="000E36DD"/>
    <w:rsid w:val="000E3B40"/>
    <w:rsid w:val="000E3D46"/>
    <w:rsid w:val="000E3DD1"/>
    <w:rsid w:val="000E4FBB"/>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2FF7"/>
    <w:rsid w:val="000F323B"/>
    <w:rsid w:val="000F4BFE"/>
    <w:rsid w:val="000F5357"/>
    <w:rsid w:val="000F5A74"/>
    <w:rsid w:val="000F5EAE"/>
    <w:rsid w:val="000F65EE"/>
    <w:rsid w:val="000F685C"/>
    <w:rsid w:val="000F711D"/>
    <w:rsid w:val="000F74DC"/>
    <w:rsid w:val="000F751F"/>
    <w:rsid w:val="000F771B"/>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A96"/>
    <w:rsid w:val="00104258"/>
    <w:rsid w:val="00104417"/>
    <w:rsid w:val="00104B48"/>
    <w:rsid w:val="00104B7E"/>
    <w:rsid w:val="00105281"/>
    <w:rsid w:val="0010550D"/>
    <w:rsid w:val="001057EE"/>
    <w:rsid w:val="00105823"/>
    <w:rsid w:val="00105FDB"/>
    <w:rsid w:val="00105FF4"/>
    <w:rsid w:val="0010606A"/>
    <w:rsid w:val="00106117"/>
    <w:rsid w:val="00106778"/>
    <w:rsid w:val="001067F4"/>
    <w:rsid w:val="00106E80"/>
    <w:rsid w:val="001072D7"/>
    <w:rsid w:val="001101A1"/>
    <w:rsid w:val="001103C1"/>
    <w:rsid w:val="001104EA"/>
    <w:rsid w:val="0011056D"/>
    <w:rsid w:val="00110CAD"/>
    <w:rsid w:val="00110D11"/>
    <w:rsid w:val="0011140A"/>
    <w:rsid w:val="00111916"/>
    <w:rsid w:val="00111C32"/>
    <w:rsid w:val="00111D14"/>
    <w:rsid w:val="00111FFF"/>
    <w:rsid w:val="00112756"/>
    <w:rsid w:val="0011296F"/>
    <w:rsid w:val="00112A1A"/>
    <w:rsid w:val="00112B83"/>
    <w:rsid w:val="00112D72"/>
    <w:rsid w:val="00112E05"/>
    <w:rsid w:val="001135B2"/>
    <w:rsid w:val="001135F5"/>
    <w:rsid w:val="0011361E"/>
    <w:rsid w:val="00113626"/>
    <w:rsid w:val="00113700"/>
    <w:rsid w:val="001139A0"/>
    <w:rsid w:val="001139C9"/>
    <w:rsid w:val="00113B01"/>
    <w:rsid w:val="00113D5F"/>
    <w:rsid w:val="0011401A"/>
    <w:rsid w:val="0011409D"/>
    <w:rsid w:val="00114BC8"/>
    <w:rsid w:val="00114D45"/>
    <w:rsid w:val="00114EF7"/>
    <w:rsid w:val="00115243"/>
    <w:rsid w:val="0011558F"/>
    <w:rsid w:val="00115D3A"/>
    <w:rsid w:val="00116046"/>
    <w:rsid w:val="00116F74"/>
    <w:rsid w:val="0011733A"/>
    <w:rsid w:val="001176B7"/>
    <w:rsid w:val="001219FC"/>
    <w:rsid w:val="00121C56"/>
    <w:rsid w:val="00121D49"/>
    <w:rsid w:val="0012254D"/>
    <w:rsid w:val="001231A4"/>
    <w:rsid w:val="001239DE"/>
    <w:rsid w:val="00123A7C"/>
    <w:rsid w:val="00123B8B"/>
    <w:rsid w:val="00123EA8"/>
    <w:rsid w:val="00124252"/>
    <w:rsid w:val="00124802"/>
    <w:rsid w:val="00124944"/>
    <w:rsid w:val="00124B29"/>
    <w:rsid w:val="00124C4B"/>
    <w:rsid w:val="00124C5D"/>
    <w:rsid w:val="0012533E"/>
    <w:rsid w:val="00125C52"/>
    <w:rsid w:val="00125CFA"/>
    <w:rsid w:val="00125E8B"/>
    <w:rsid w:val="00125ED8"/>
    <w:rsid w:val="001262E7"/>
    <w:rsid w:val="001266F1"/>
    <w:rsid w:val="00126DA5"/>
    <w:rsid w:val="001271F9"/>
    <w:rsid w:val="001274D2"/>
    <w:rsid w:val="00127DEC"/>
    <w:rsid w:val="00127E48"/>
    <w:rsid w:val="00130287"/>
    <w:rsid w:val="001302E1"/>
    <w:rsid w:val="00130E52"/>
    <w:rsid w:val="00130ECD"/>
    <w:rsid w:val="001310DC"/>
    <w:rsid w:val="0013166F"/>
    <w:rsid w:val="00131FD4"/>
    <w:rsid w:val="0013201C"/>
    <w:rsid w:val="001323CD"/>
    <w:rsid w:val="00132F0A"/>
    <w:rsid w:val="001337F3"/>
    <w:rsid w:val="001339DD"/>
    <w:rsid w:val="00133A66"/>
    <w:rsid w:val="00133FDC"/>
    <w:rsid w:val="00134647"/>
    <w:rsid w:val="00134A8F"/>
    <w:rsid w:val="0013513B"/>
    <w:rsid w:val="0013546D"/>
    <w:rsid w:val="00135AD4"/>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280"/>
    <w:rsid w:val="001436F7"/>
    <w:rsid w:val="00144026"/>
    <w:rsid w:val="00144095"/>
    <w:rsid w:val="001445CF"/>
    <w:rsid w:val="001456C9"/>
    <w:rsid w:val="00145EBE"/>
    <w:rsid w:val="00145F8B"/>
    <w:rsid w:val="00146597"/>
    <w:rsid w:val="001469DA"/>
    <w:rsid w:val="00147307"/>
    <w:rsid w:val="0014774C"/>
    <w:rsid w:val="00147803"/>
    <w:rsid w:val="001478E0"/>
    <w:rsid w:val="001501BF"/>
    <w:rsid w:val="0015069B"/>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6C6"/>
    <w:rsid w:val="00154986"/>
    <w:rsid w:val="001549B1"/>
    <w:rsid w:val="00154A62"/>
    <w:rsid w:val="00154F3B"/>
    <w:rsid w:val="001553C6"/>
    <w:rsid w:val="001559C8"/>
    <w:rsid w:val="00155AB9"/>
    <w:rsid w:val="00155C95"/>
    <w:rsid w:val="00155F5E"/>
    <w:rsid w:val="00155F77"/>
    <w:rsid w:val="001563B7"/>
    <w:rsid w:val="001568D4"/>
    <w:rsid w:val="001571C2"/>
    <w:rsid w:val="0015760F"/>
    <w:rsid w:val="001576FF"/>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2FCD"/>
    <w:rsid w:val="0017355B"/>
    <w:rsid w:val="001735A3"/>
    <w:rsid w:val="001739BE"/>
    <w:rsid w:val="00173B56"/>
    <w:rsid w:val="0017436E"/>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A30"/>
    <w:rsid w:val="00184C93"/>
    <w:rsid w:val="00184CCA"/>
    <w:rsid w:val="00184E92"/>
    <w:rsid w:val="00185051"/>
    <w:rsid w:val="0018555B"/>
    <w:rsid w:val="001855CC"/>
    <w:rsid w:val="00185893"/>
    <w:rsid w:val="00185C4C"/>
    <w:rsid w:val="00186488"/>
    <w:rsid w:val="0018656C"/>
    <w:rsid w:val="00186652"/>
    <w:rsid w:val="0018746D"/>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4FA"/>
    <w:rsid w:val="001A1533"/>
    <w:rsid w:val="001A1540"/>
    <w:rsid w:val="001A1AB0"/>
    <w:rsid w:val="001A1B9D"/>
    <w:rsid w:val="001A1BED"/>
    <w:rsid w:val="001A1D6F"/>
    <w:rsid w:val="001A24F6"/>
    <w:rsid w:val="001A2832"/>
    <w:rsid w:val="001A2870"/>
    <w:rsid w:val="001A41D0"/>
    <w:rsid w:val="001A4813"/>
    <w:rsid w:val="001A4A10"/>
    <w:rsid w:val="001A4C57"/>
    <w:rsid w:val="001A50B1"/>
    <w:rsid w:val="001A52AF"/>
    <w:rsid w:val="001A5D51"/>
    <w:rsid w:val="001A5DC9"/>
    <w:rsid w:val="001A658B"/>
    <w:rsid w:val="001A6604"/>
    <w:rsid w:val="001A6E5D"/>
    <w:rsid w:val="001A6FC9"/>
    <w:rsid w:val="001A6FCB"/>
    <w:rsid w:val="001A79A4"/>
    <w:rsid w:val="001A7F1E"/>
    <w:rsid w:val="001B0041"/>
    <w:rsid w:val="001B00C9"/>
    <w:rsid w:val="001B031E"/>
    <w:rsid w:val="001B0534"/>
    <w:rsid w:val="001B075A"/>
    <w:rsid w:val="001B08C2"/>
    <w:rsid w:val="001B0959"/>
    <w:rsid w:val="001B0F6F"/>
    <w:rsid w:val="001B1154"/>
    <w:rsid w:val="001B12B5"/>
    <w:rsid w:val="001B180F"/>
    <w:rsid w:val="001B19C3"/>
    <w:rsid w:val="001B19FE"/>
    <w:rsid w:val="001B1FED"/>
    <w:rsid w:val="001B2837"/>
    <w:rsid w:val="001B2C96"/>
    <w:rsid w:val="001B2F8C"/>
    <w:rsid w:val="001B30DD"/>
    <w:rsid w:val="001B3291"/>
    <w:rsid w:val="001B447B"/>
    <w:rsid w:val="001B4DD5"/>
    <w:rsid w:val="001B57E6"/>
    <w:rsid w:val="001B58A4"/>
    <w:rsid w:val="001B59AB"/>
    <w:rsid w:val="001B5CA4"/>
    <w:rsid w:val="001B5E69"/>
    <w:rsid w:val="001B6328"/>
    <w:rsid w:val="001B648F"/>
    <w:rsid w:val="001B659B"/>
    <w:rsid w:val="001B6982"/>
    <w:rsid w:val="001B6B77"/>
    <w:rsid w:val="001B6E8F"/>
    <w:rsid w:val="001B7463"/>
    <w:rsid w:val="001B7831"/>
    <w:rsid w:val="001B7F30"/>
    <w:rsid w:val="001C0220"/>
    <w:rsid w:val="001C0542"/>
    <w:rsid w:val="001C144C"/>
    <w:rsid w:val="001C169F"/>
    <w:rsid w:val="001C173C"/>
    <w:rsid w:val="001C1A2E"/>
    <w:rsid w:val="001C1E70"/>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C7B39"/>
    <w:rsid w:val="001D002A"/>
    <w:rsid w:val="001D02BF"/>
    <w:rsid w:val="001D04B9"/>
    <w:rsid w:val="001D09B3"/>
    <w:rsid w:val="001D0B0F"/>
    <w:rsid w:val="001D1048"/>
    <w:rsid w:val="001D134E"/>
    <w:rsid w:val="001D1447"/>
    <w:rsid w:val="001D1841"/>
    <w:rsid w:val="001D18FF"/>
    <w:rsid w:val="001D21FC"/>
    <w:rsid w:val="001D2401"/>
    <w:rsid w:val="001D2870"/>
    <w:rsid w:val="001D2C1E"/>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0A9"/>
    <w:rsid w:val="001D6267"/>
    <w:rsid w:val="001D6E97"/>
    <w:rsid w:val="001D6FF9"/>
    <w:rsid w:val="001D7427"/>
    <w:rsid w:val="001D774B"/>
    <w:rsid w:val="001D77B6"/>
    <w:rsid w:val="001D791E"/>
    <w:rsid w:val="001D7BA7"/>
    <w:rsid w:val="001D7E61"/>
    <w:rsid w:val="001E0331"/>
    <w:rsid w:val="001E1023"/>
    <w:rsid w:val="001E11D1"/>
    <w:rsid w:val="001E1C0D"/>
    <w:rsid w:val="001E1F70"/>
    <w:rsid w:val="001E22AF"/>
    <w:rsid w:val="001E2518"/>
    <w:rsid w:val="001E2ABF"/>
    <w:rsid w:val="001E2C3E"/>
    <w:rsid w:val="001E31EE"/>
    <w:rsid w:val="001E36A1"/>
    <w:rsid w:val="001E3907"/>
    <w:rsid w:val="001E393F"/>
    <w:rsid w:val="001E3BAB"/>
    <w:rsid w:val="001E4395"/>
    <w:rsid w:val="001E459E"/>
    <w:rsid w:val="001E4C42"/>
    <w:rsid w:val="001E4EE8"/>
    <w:rsid w:val="001E57E7"/>
    <w:rsid w:val="001E584A"/>
    <w:rsid w:val="001E5919"/>
    <w:rsid w:val="001E5A46"/>
    <w:rsid w:val="001E5D8B"/>
    <w:rsid w:val="001E61F1"/>
    <w:rsid w:val="001E6B61"/>
    <w:rsid w:val="001E6CA2"/>
    <w:rsid w:val="001E6E97"/>
    <w:rsid w:val="001E73A7"/>
    <w:rsid w:val="001E7909"/>
    <w:rsid w:val="001E7CF7"/>
    <w:rsid w:val="001F02FC"/>
    <w:rsid w:val="001F040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4DD4"/>
    <w:rsid w:val="001F5381"/>
    <w:rsid w:val="001F5A57"/>
    <w:rsid w:val="001F6D88"/>
    <w:rsid w:val="001F71DC"/>
    <w:rsid w:val="001F7246"/>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2806"/>
    <w:rsid w:val="002031CB"/>
    <w:rsid w:val="002042E2"/>
    <w:rsid w:val="00204E5B"/>
    <w:rsid w:val="00204ECB"/>
    <w:rsid w:val="00205462"/>
    <w:rsid w:val="002054B0"/>
    <w:rsid w:val="002055ED"/>
    <w:rsid w:val="002058AB"/>
    <w:rsid w:val="00205A5F"/>
    <w:rsid w:val="00205AAE"/>
    <w:rsid w:val="00205BB2"/>
    <w:rsid w:val="00205E8D"/>
    <w:rsid w:val="002060E3"/>
    <w:rsid w:val="00206772"/>
    <w:rsid w:val="002067FC"/>
    <w:rsid w:val="00206923"/>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5480"/>
    <w:rsid w:val="00216158"/>
    <w:rsid w:val="0021650F"/>
    <w:rsid w:val="00216870"/>
    <w:rsid w:val="00217281"/>
    <w:rsid w:val="0021749B"/>
    <w:rsid w:val="002175F8"/>
    <w:rsid w:val="002178FB"/>
    <w:rsid w:val="00217E97"/>
    <w:rsid w:val="00220952"/>
    <w:rsid w:val="00220EDE"/>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740"/>
    <w:rsid w:val="00230A56"/>
    <w:rsid w:val="00230BEE"/>
    <w:rsid w:val="00230C94"/>
    <w:rsid w:val="00230EB7"/>
    <w:rsid w:val="00230EC6"/>
    <w:rsid w:val="00230EC9"/>
    <w:rsid w:val="00230FED"/>
    <w:rsid w:val="00231333"/>
    <w:rsid w:val="00231913"/>
    <w:rsid w:val="00231BD8"/>
    <w:rsid w:val="002324A8"/>
    <w:rsid w:val="0023377B"/>
    <w:rsid w:val="00233CFA"/>
    <w:rsid w:val="00233D81"/>
    <w:rsid w:val="002348BC"/>
    <w:rsid w:val="00234B3E"/>
    <w:rsid w:val="00234C5F"/>
    <w:rsid w:val="00234F02"/>
    <w:rsid w:val="00235939"/>
    <w:rsid w:val="0023594D"/>
    <w:rsid w:val="002361CC"/>
    <w:rsid w:val="002362A9"/>
    <w:rsid w:val="00236663"/>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998"/>
    <w:rsid w:val="00250EB5"/>
    <w:rsid w:val="00251463"/>
    <w:rsid w:val="00251623"/>
    <w:rsid w:val="00251908"/>
    <w:rsid w:val="00251925"/>
    <w:rsid w:val="00251AE9"/>
    <w:rsid w:val="00251B67"/>
    <w:rsid w:val="002527A1"/>
    <w:rsid w:val="00252BD9"/>
    <w:rsid w:val="00252C9A"/>
    <w:rsid w:val="002536A5"/>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0E2"/>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3A5"/>
    <w:rsid w:val="002635B5"/>
    <w:rsid w:val="00263755"/>
    <w:rsid w:val="00263A40"/>
    <w:rsid w:val="00263B56"/>
    <w:rsid w:val="00264019"/>
    <w:rsid w:val="002642D2"/>
    <w:rsid w:val="00264519"/>
    <w:rsid w:val="002647D1"/>
    <w:rsid w:val="0026482B"/>
    <w:rsid w:val="002648D7"/>
    <w:rsid w:val="00265201"/>
    <w:rsid w:val="002658E7"/>
    <w:rsid w:val="00265EC8"/>
    <w:rsid w:val="00266622"/>
    <w:rsid w:val="002668EF"/>
    <w:rsid w:val="00266CE2"/>
    <w:rsid w:val="00266E01"/>
    <w:rsid w:val="00266EB5"/>
    <w:rsid w:val="00266F35"/>
    <w:rsid w:val="00266FA5"/>
    <w:rsid w:val="00267702"/>
    <w:rsid w:val="00267985"/>
    <w:rsid w:val="00267D26"/>
    <w:rsid w:val="00267E4B"/>
    <w:rsid w:val="002701B7"/>
    <w:rsid w:val="00270EAC"/>
    <w:rsid w:val="00270F79"/>
    <w:rsid w:val="0027136E"/>
    <w:rsid w:val="002714E0"/>
    <w:rsid w:val="00271887"/>
    <w:rsid w:val="002722A0"/>
    <w:rsid w:val="0027242C"/>
    <w:rsid w:val="00272474"/>
    <w:rsid w:val="00272CAE"/>
    <w:rsid w:val="0027363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ADD"/>
    <w:rsid w:val="00277B68"/>
    <w:rsid w:val="00277BD4"/>
    <w:rsid w:val="00277F2F"/>
    <w:rsid w:val="00277F80"/>
    <w:rsid w:val="002801F7"/>
    <w:rsid w:val="00280813"/>
    <w:rsid w:val="00280882"/>
    <w:rsid w:val="00280AE6"/>
    <w:rsid w:val="00280D5D"/>
    <w:rsid w:val="002810CE"/>
    <w:rsid w:val="00281A9C"/>
    <w:rsid w:val="00282718"/>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8C"/>
    <w:rsid w:val="002921C4"/>
    <w:rsid w:val="0029239C"/>
    <w:rsid w:val="00292472"/>
    <w:rsid w:val="0029286C"/>
    <w:rsid w:val="00292F28"/>
    <w:rsid w:val="002932EC"/>
    <w:rsid w:val="00294E11"/>
    <w:rsid w:val="00296186"/>
    <w:rsid w:val="002961A6"/>
    <w:rsid w:val="00296B7E"/>
    <w:rsid w:val="00296FCC"/>
    <w:rsid w:val="002976AF"/>
    <w:rsid w:val="00297836"/>
    <w:rsid w:val="002A0942"/>
    <w:rsid w:val="002A129F"/>
    <w:rsid w:val="002A197C"/>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B02CB"/>
    <w:rsid w:val="002B05C7"/>
    <w:rsid w:val="002B0AD0"/>
    <w:rsid w:val="002B0DA6"/>
    <w:rsid w:val="002B11FF"/>
    <w:rsid w:val="002B1C8F"/>
    <w:rsid w:val="002B1D04"/>
    <w:rsid w:val="002B1FD0"/>
    <w:rsid w:val="002B2185"/>
    <w:rsid w:val="002B2C2C"/>
    <w:rsid w:val="002B2C81"/>
    <w:rsid w:val="002B31B5"/>
    <w:rsid w:val="002B3B2F"/>
    <w:rsid w:val="002B3B6E"/>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5FD2"/>
    <w:rsid w:val="002C61FB"/>
    <w:rsid w:val="002C62AC"/>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BF3"/>
    <w:rsid w:val="002D5DDD"/>
    <w:rsid w:val="002D6045"/>
    <w:rsid w:val="002D6849"/>
    <w:rsid w:val="002D6D85"/>
    <w:rsid w:val="002D727D"/>
    <w:rsid w:val="002D72FC"/>
    <w:rsid w:val="002D7456"/>
    <w:rsid w:val="002D76A8"/>
    <w:rsid w:val="002D7985"/>
    <w:rsid w:val="002D7AC9"/>
    <w:rsid w:val="002D7C70"/>
    <w:rsid w:val="002E0790"/>
    <w:rsid w:val="002E10F4"/>
    <w:rsid w:val="002E173F"/>
    <w:rsid w:val="002E1E16"/>
    <w:rsid w:val="002E1E6C"/>
    <w:rsid w:val="002E1FA4"/>
    <w:rsid w:val="002E20FA"/>
    <w:rsid w:val="002E272E"/>
    <w:rsid w:val="002E284A"/>
    <w:rsid w:val="002E2BE9"/>
    <w:rsid w:val="002E379B"/>
    <w:rsid w:val="002E3BD7"/>
    <w:rsid w:val="002E407E"/>
    <w:rsid w:val="002E4193"/>
    <w:rsid w:val="002E4241"/>
    <w:rsid w:val="002E42C8"/>
    <w:rsid w:val="002E4880"/>
    <w:rsid w:val="002E4A76"/>
    <w:rsid w:val="002E4D02"/>
    <w:rsid w:val="002E55A2"/>
    <w:rsid w:val="002E5C6F"/>
    <w:rsid w:val="002E7199"/>
    <w:rsid w:val="002E7660"/>
    <w:rsid w:val="002E7B67"/>
    <w:rsid w:val="002E7C4B"/>
    <w:rsid w:val="002F037C"/>
    <w:rsid w:val="002F0D5E"/>
    <w:rsid w:val="002F1791"/>
    <w:rsid w:val="002F278B"/>
    <w:rsid w:val="002F34E6"/>
    <w:rsid w:val="002F3A50"/>
    <w:rsid w:val="002F4302"/>
    <w:rsid w:val="002F48A3"/>
    <w:rsid w:val="002F48FD"/>
    <w:rsid w:val="002F4A63"/>
    <w:rsid w:val="002F4C00"/>
    <w:rsid w:val="002F4EDB"/>
    <w:rsid w:val="002F581B"/>
    <w:rsid w:val="002F5A28"/>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3123"/>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BA9"/>
    <w:rsid w:val="00321E67"/>
    <w:rsid w:val="00322083"/>
    <w:rsid w:val="0032261C"/>
    <w:rsid w:val="003228AD"/>
    <w:rsid w:val="00322EBD"/>
    <w:rsid w:val="00322EC5"/>
    <w:rsid w:val="00323F04"/>
    <w:rsid w:val="00324340"/>
    <w:rsid w:val="00324937"/>
    <w:rsid w:val="0032591D"/>
    <w:rsid w:val="00325C68"/>
    <w:rsid w:val="00325D20"/>
    <w:rsid w:val="00326129"/>
    <w:rsid w:val="003265A8"/>
    <w:rsid w:val="003267B9"/>
    <w:rsid w:val="0032797F"/>
    <w:rsid w:val="00327B03"/>
    <w:rsid w:val="00327BF5"/>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3E1"/>
    <w:rsid w:val="0034157C"/>
    <w:rsid w:val="00341D2E"/>
    <w:rsid w:val="00341F00"/>
    <w:rsid w:val="00341FE3"/>
    <w:rsid w:val="003427F4"/>
    <w:rsid w:val="00342D54"/>
    <w:rsid w:val="00343794"/>
    <w:rsid w:val="00343AE0"/>
    <w:rsid w:val="00344FE2"/>
    <w:rsid w:val="003453FD"/>
    <w:rsid w:val="00345485"/>
    <w:rsid w:val="003454C6"/>
    <w:rsid w:val="00345CDD"/>
    <w:rsid w:val="00345FDB"/>
    <w:rsid w:val="00345FF9"/>
    <w:rsid w:val="0034613F"/>
    <w:rsid w:val="00346628"/>
    <w:rsid w:val="0034670C"/>
    <w:rsid w:val="00346BAD"/>
    <w:rsid w:val="00346BC7"/>
    <w:rsid w:val="00346FFE"/>
    <w:rsid w:val="00347822"/>
    <w:rsid w:val="003478F5"/>
    <w:rsid w:val="00347A4B"/>
    <w:rsid w:val="0035071D"/>
    <w:rsid w:val="0035082B"/>
    <w:rsid w:val="003508AD"/>
    <w:rsid w:val="00350AEE"/>
    <w:rsid w:val="003512A1"/>
    <w:rsid w:val="00351328"/>
    <w:rsid w:val="003514E1"/>
    <w:rsid w:val="0035163A"/>
    <w:rsid w:val="003517BE"/>
    <w:rsid w:val="00352895"/>
    <w:rsid w:val="00352935"/>
    <w:rsid w:val="00352B3F"/>
    <w:rsid w:val="003534A5"/>
    <w:rsid w:val="00353B8D"/>
    <w:rsid w:val="00353D8F"/>
    <w:rsid w:val="00353F52"/>
    <w:rsid w:val="00354733"/>
    <w:rsid w:val="00354768"/>
    <w:rsid w:val="00355206"/>
    <w:rsid w:val="0035543C"/>
    <w:rsid w:val="003555D9"/>
    <w:rsid w:val="003557D8"/>
    <w:rsid w:val="0035730E"/>
    <w:rsid w:val="0035738F"/>
    <w:rsid w:val="003573AD"/>
    <w:rsid w:val="00357459"/>
    <w:rsid w:val="00357AD1"/>
    <w:rsid w:val="003609F7"/>
    <w:rsid w:val="00360B4B"/>
    <w:rsid w:val="003612CF"/>
    <w:rsid w:val="00361435"/>
    <w:rsid w:val="00361788"/>
    <w:rsid w:val="003619E0"/>
    <w:rsid w:val="00361D34"/>
    <w:rsid w:val="00361F5F"/>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C1D"/>
    <w:rsid w:val="00367EDE"/>
    <w:rsid w:val="00367F3B"/>
    <w:rsid w:val="00370549"/>
    <w:rsid w:val="003707B5"/>
    <w:rsid w:val="00370C99"/>
    <w:rsid w:val="00370CA0"/>
    <w:rsid w:val="00370CDE"/>
    <w:rsid w:val="003710AC"/>
    <w:rsid w:val="00371E22"/>
    <w:rsid w:val="003720AD"/>
    <w:rsid w:val="003727A4"/>
    <w:rsid w:val="00372B4A"/>
    <w:rsid w:val="00372F81"/>
    <w:rsid w:val="00373574"/>
    <w:rsid w:val="003735B5"/>
    <w:rsid w:val="00373AF1"/>
    <w:rsid w:val="003740EF"/>
    <w:rsid w:val="0037478C"/>
    <w:rsid w:val="003753EA"/>
    <w:rsid w:val="0037571B"/>
    <w:rsid w:val="00375E5A"/>
    <w:rsid w:val="00376303"/>
    <w:rsid w:val="0037657E"/>
    <w:rsid w:val="0037674E"/>
    <w:rsid w:val="00377517"/>
    <w:rsid w:val="0037764C"/>
    <w:rsid w:val="003778B4"/>
    <w:rsid w:val="00377C74"/>
    <w:rsid w:val="00377CB7"/>
    <w:rsid w:val="00380411"/>
    <w:rsid w:val="00380CA3"/>
    <w:rsid w:val="00380D90"/>
    <w:rsid w:val="00380E3A"/>
    <w:rsid w:val="0038141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2F6"/>
    <w:rsid w:val="003845F0"/>
    <w:rsid w:val="00385043"/>
    <w:rsid w:val="0038555D"/>
    <w:rsid w:val="00385B1E"/>
    <w:rsid w:val="00385D57"/>
    <w:rsid w:val="0038614C"/>
    <w:rsid w:val="003861E5"/>
    <w:rsid w:val="00387539"/>
    <w:rsid w:val="003878AD"/>
    <w:rsid w:val="00387A87"/>
    <w:rsid w:val="00387BA4"/>
    <w:rsid w:val="00387CB5"/>
    <w:rsid w:val="00390A6F"/>
    <w:rsid w:val="00390ABA"/>
    <w:rsid w:val="00390E98"/>
    <w:rsid w:val="0039156A"/>
    <w:rsid w:val="00391BDB"/>
    <w:rsid w:val="00391CF7"/>
    <w:rsid w:val="00392984"/>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1A5"/>
    <w:rsid w:val="003A1532"/>
    <w:rsid w:val="003A1609"/>
    <w:rsid w:val="003A169D"/>
    <w:rsid w:val="003A196D"/>
    <w:rsid w:val="003A1C01"/>
    <w:rsid w:val="003A1C0F"/>
    <w:rsid w:val="003A249A"/>
    <w:rsid w:val="003A29A7"/>
    <w:rsid w:val="003A3229"/>
    <w:rsid w:val="003A32A2"/>
    <w:rsid w:val="003A3E1F"/>
    <w:rsid w:val="003A4689"/>
    <w:rsid w:val="003A47FD"/>
    <w:rsid w:val="003A4826"/>
    <w:rsid w:val="003A5179"/>
    <w:rsid w:val="003A5A4E"/>
    <w:rsid w:val="003A5AA8"/>
    <w:rsid w:val="003A6236"/>
    <w:rsid w:val="003A6745"/>
    <w:rsid w:val="003A6770"/>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CF1"/>
    <w:rsid w:val="003B3D77"/>
    <w:rsid w:val="003B4B15"/>
    <w:rsid w:val="003B513E"/>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13"/>
    <w:rsid w:val="003C1867"/>
    <w:rsid w:val="003C18A0"/>
    <w:rsid w:val="003C1BBE"/>
    <w:rsid w:val="003C2307"/>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6B89"/>
    <w:rsid w:val="003C6F78"/>
    <w:rsid w:val="003C7753"/>
    <w:rsid w:val="003C7927"/>
    <w:rsid w:val="003C7B29"/>
    <w:rsid w:val="003D0345"/>
    <w:rsid w:val="003D04DD"/>
    <w:rsid w:val="003D0B13"/>
    <w:rsid w:val="003D0DEB"/>
    <w:rsid w:val="003D1168"/>
    <w:rsid w:val="003D119B"/>
    <w:rsid w:val="003D1991"/>
    <w:rsid w:val="003D1B40"/>
    <w:rsid w:val="003D1EFA"/>
    <w:rsid w:val="003D23FE"/>
    <w:rsid w:val="003D246C"/>
    <w:rsid w:val="003D2A12"/>
    <w:rsid w:val="003D3513"/>
    <w:rsid w:val="003D3737"/>
    <w:rsid w:val="003D3F93"/>
    <w:rsid w:val="003D4273"/>
    <w:rsid w:val="003D4837"/>
    <w:rsid w:val="003D4898"/>
    <w:rsid w:val="003D498D"/>
    <w:rsid w:val="003D4B5A"/>
    <w:rsid w:val="003D4C75"/>
    <w:rsid w:val="003D535E"/>
    <w:rsid w:val="003D56A4"/>
    <w:rsid w:val="003D5CCA"/>
    <w:rsid w:val="003D6C47"/>
    <w:rsid w:val="003D6F0B"/>
    <w:rsid w:val="003D6FE6"/>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26"/>
    <w:rsid w:val="003E69B9"/>
    <w:rsid w:val="003E7070"/>
    <w:rsid w:val="003E75CF"/>
    <w:rsid w:val="003E7A37"/>
    <w:rsid w:val="003E7B9A"/>
    <w:rsid w:val="003E7F6C"/>
    <w:rsid w:val="003F04DB"/>
    <w:rsid w:val="003F0655"/>
    <w:rsid w:val="003F072F"/>
    <w:rsid w:val="003F1282"/>
    <w:rsid w:val="003F1985"/>
    <w:rsid w:val="003F1993"/>
    <w:rsid w:val="003F1A0E"/>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2EB"/>
    <w:rsid w:val="003F491F"/>
    <w:rsid w:val="003F4CC6"/>
    <w:rsid w:val="003F4D64"/>
    <w:rsid w:val="003F505B"/>
    <w:rsid w:val="003F5079"/>
    <w:rsid w:val="003F5320"/>
    <w:rsid w:val="003F54D2"/>
    <w:rsid w:val="003F59E2"/>
    <w:rsid w:val="003F5ADC"/>
    <w:rsid w:val="003F64E4"/>
    <w:rsid w:val="003F6BFF"/>
    <w:rsid w:val="003F7063"/>
    <w:rsid w:val="003F755E"/>
    <w:rsid w:val="003F77B5"/>
    <w:rsid w:val="00400048"/>
    <w:rsid w:val="004004FB"/>
    <w:rsid w:val="00400847"/>
    <w:rsid w:val="00400A7A"/>
    <w:rsid w:val="00400E55"/>
    <w:rsid w:val="00400EC1"/>
    <w:rsid w:val="00401E4A"/>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87A"/>
    <w:rsid w:val="00411DE9"/>
    <w:rsid w:val="00412138"/>
    <w:rsid w:val="00412BAF"/>
    <w:rsid w:val="00412E18"/>
    <w:rsid w:val="0041346E"/>
    <w:rsid w:val="00413A6F"/>
    <w:rsid w:val="004148FF"/>
    <w:rsid w:val="00414BD6"/>
    <w:rsid w:val="00414BE6"/>
    <w:rsid w:val="00414CC0"/>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475"/>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62C0"/>
    <w:rsid w:val="00426B79"/>
    <w:rsid w:val="00426E80"/>
    <w:rsid w:val="004277CF"/>
    <w:rsid w:val="00427FFA"/>
    <w:rsid w:val="00430080"/>
    <w:rsid w:val="004302EB"/>
    <w:rsid w:val="004307AF"/>
    <w:rsid w:val="00430D3C"/>
    <w:rsid w:val="00430E71"/>
    <w:rsid w:val="00431627"/>
    <w:rsid w:val="00431830"/>
    <w:rsid w:val="00431DD6"/>
    <w:rsid w:val="004322FC"/>
    <w:rsid w:val="00432517"/>
    <w:rsid w:val="0043285A"/>
    <w:rsid w:val="00432A7E"/>
    <w:rsid w:val="00432C62"/>
    <w:rsid w:val="00432D57"/>
    <w:rsid w:val="004335A3"/>
    <w:rsid w:val="0043361B"/>
    <w:rsid w:val="004337A2"/>
    <w:rsid w:val="00433B2D"/>
    <w:rsid w:val="00433DAF"/>
    <w:rsid w:val="00433E77"/>
    <w:rsid w:val="00433F36"/>
    <w:rsid w:val="004342A0"/>
    <w:rsid w:val="004343DA"/>
    <w:rsid w:val="00434C59"/>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98D"/>
    <w:rsid w:val="0044602B"/>
    <w:rsid w:val="0044606C"/>
    <w:rsid w:val="00446259"/>
    <w:rsid w:val="00446622"/>
    <w:rsid w:val="00446644"/>
    <w:rsid w:val="00446B3B"/>
    <w:rsid w:val="00446EAF"/>
    <w:rsid w:val="0044701B"/>
    <w:rsid w:val="00447432"/>
    <w:rsid w:val="0045013A"/>
    <w:rsid w:val="00450852"/>
    <w:rsid w:val="00450863"/>
    <w:rsid w:val="00451B62"/>
    <w:rsid w:val="00451F38"/>
    <w:rsid w:val="00453244"/>
    <w:rsid w:val="00453273"/>
    <w:rsid w:val="0045343F"/>
    <w:rsid w:val="0045389A"/>
    <w:rsid w:val="004539A6"/>
    <w:rsid w:val="00453B23"/>
    <w:rsid w:val="00453C4D"/>
    <w:rsid w:val="004540BA"/>
    <w:rsid w:val="00454466"/>
    <w:rsid w:val="00454C47"/>
    <w:rsid w:val="00454DF4"/>
    <w:rsid w:val="00454FAD"/>
    <w:rsid w:val="00455884"/>
    <w:rsid w:val="00455907"/>
    <w:rsid w:val="00455F7E"/>
    <w:rsid w:val="00456226"/>
    <w:rsid w:val="00456C3F"/>
    <w:rsid w:val="00456DFB"/>
    <w:rsid w:val="00457AB9"/>
    <w:rsid w:val="00457B5A"/>
    <w:rsid w:val="00457EE2"/>
    <w:rsid w:val="004603AD"/>
    <w:rsid w:val="00460A42"/>
    <w:rsid w:val="0046187A"/>
    <w:rsid w:val="00461BEC"/>
    <w:rsid w:val="00461D66"/>
    <w:rsid w:val="00461ECB"/>
    <w:rsid w:val="00462862"/>
    <w:rsid w:val="00462F48"/>
    <w:rsid w:val="00463264"/>
    <w:rsid w:val="0046364E"/>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CA5"/>
    <w:rsid w:val="00480E5A"/>
    <w:rsid w:val="00480E68"/>
    <w:rsid w:val="00481226"/>
    <w:rsid w:val="00481653"/>
    <w:rsid w:val="00481B30"/>
    <w:rsid w:val="00482236"/>
    <w:rsid w:val="0048263D"/>
    <w:rsid w:val="00482B06"/>
    <w:rsid w:val="00482EBE"/>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497"/>
    <w:rsid w:val="004865CB"/>
    <w:rsid w:val="004865F6"/>
    <w:rsid w:val="00486E77"/>
    <w:rsid w:val="00487896"/>
    <w:rsid w:val="00487ECF"/>
    <w:rsid w:val="00487F94"/>
    <w:rsid w:val="00490099"/>
    <w:rsid w:val="004904AE"/>
    <w:rsid w:val="004907E1"/>
    <w:rsid w:val="00490B06"/>
    <w:rsid w:val="00490B92"/>
    <w:rsid w:val="0049139C"/>
    <w:rsid w:val="004913D6"/>
    <w:rsid w:val="00491A6E"/>
    <w:rsid w:val="00491FA8"/>
    <w:rsid w:val="004922F8"/>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96D"/>
    <w:rsid w:val="00495E5F"/>
    <w:rsid w:val="00495E6C"/>
    <w:rsid w:val="0049633E"/>
    <w:rsid w:val="00496C10"/>
    <w:rsid w:val="00496D08"/>
    <w:rsid w:val="00496D59"/>
    <w:rsid w:val="00497362"/>
    <w:rsid w:val="004976A7"/>
    <w:rsid w:val="00497A03"/>
    <w:rsid w:val="00497DF8"/>
    <w:rsid w:val="004A0347"/>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4CA"/>
    <w:rsid w:val="004A6B5D"/>
    <w:rsid w:val="004A6E72"/>
    <w:rsid w:val="004A6F6E"/>
    <w:rsid w:val="004A7B1E"/>
    <w:rsid w:val="004B0B75"/>
    <w:rsid w:val="004B0F26"/>
    <w:rsid w:val="004B1014"/>
    <w:rsid w:val="004B10DC"/>
    <w:rsid w:val="004B10E8"/>
    <w:rsid w:val="004B11BD"/>
    <w:rsid w:val="004B18D3"/>
    <w:rsid w:val="004B1BAB"/>
    <w:rsid w:val="004B1F23"/>
    <w:rsid w:val="004B23C3"/>
    <w:rsid w:val="004B24DA"/>
    <w:rsid w:val="004B2B4F"/>
    <w:rsid w:val="004B2C0B"/>
    <w:rsid w:val="004B2F2A"/>
    <w:rsid w:val="004B3213"/>
    <w:rsid w:val="004B3275"/>
    <w:rsid w:val="004B36F6"/>
    <w:rsid w:val="004B3753"/>
    <w:rsid w:val="004B3A61"/>
    <w:rsid w:val="004B3C74"/>
    <w:rsid w:val="004B4139"/>
    <w:rsid w:val="004B4356"/>
    <w:rsid w:val="004B47E0"/>
    <w:rsid w:val="004B50D1"/>
    <w:rsid w:val="004B51C6"/>
    <w:rsid w:val="004B55C6"/>
    <w:rsid w:val="004B5819"/>
    <w:rsid w:val="004B6001"/>
    <w:rsid w:val="004B6441"/>
    <w:rsid w:val="004B64D8"/>
    <w:rsid w:val="004B709D"/>
    <w:rsid w:val="004B72C0"/>
    <w:rsid w:val="004B7599"/>
    <w:rsid w:val="004B7689"/>
    <w:rsid w:val="004C01F2"/>
    <w:rsid w:val="004C0442"/>
    <w:rsid w:val="004C0461"/>
    <w:rsid w:val="004C0D02"/>
    <w:rsid w:val="004C149D"/>
    <w:rsid w:val="004C153E"/>
    <w:rsid w:val="004C195D"/>
    <w:rsid w:val="004C1A8E"/>
    <w:rsid w:val="004C1C95"/>
    <w:rsid w:val="004C205B"/>
    <w:rsid w:val="004C226E"/>
    <w:rsid w:val="004C2271"/>
    <w:rsid w:val="004C24F8"/>
    <w:rsid w:val="004C321F"/>
    <w:rsid w:val="004C3C1B"/>
    <w:rsid w:val="004C4318"/>
    <w:rsid w:val="004C4581"/>
    <w:rsid w:val="004C4928"/>
    <w:rsid w:val="004C49D7"/>
    <w:rsid w:val="004C4E01"/>
    <w:rsid w:val="004C5025"/>
    <w:rsid w:val="004C51A3"/>
    <w:rsid w:val="004C52B8"/>
    <w:rsid w:val="004C64C2"/>
    <w:rsid w:val="004C6A32"/>
    <w:rsid w:val="004C72C7"/>
    <w:rsid w:val="004C7862"/>
    <w:rsid w:val="004C78CE"/>
    <w:rsid w:val="004C7A22"/>
    <w:rsid w:val="004C7AF0"/>
    <w:rsid w:val="004C7DC4"/>
    <w:rsid w:val="004C7F5D"/>
    <w:rsid w:val="004D0378"/>
    <w:rsid w:val="004D05DF"/>
    <w:rsid w:val="004D1346"/>
    <w:rsid w:val="004D1474"/>
    <w:rsid w:val="004D187C"/>
    <w:rsid w:val="004D2348"/>
    <w:rsid w:val="004D284F"/>
    <w:rsid w:val="004D305E"/>
    <w:rsid w:val="004D38EA"/>
    <w:rsid w:val="004D3AF6"/>
    <w:rsid w:val="004D3EAE"/>
    <w:rsid w:val="004D40A3"/>
    <w:rsid w:val="004D4218"/>
    <w:rsid w:val="004D48DE"/>
    <w:rsid w:val="004D4BFB"/>
    <w:rsid w:val="004D4C5F"/>
    <w:rsid w:val="004D4DFE"/>
    <w:rsid w:val="004D53CC"/>
    <w:rsid w:val="004D5664"/>
    <w:rsid w:val="004D570B"/>
    <w:rsid w:val="004D5962"/>
    <w:rsid w:val="004D5BEC"/>
    <w:rsid w:val="004D5CE8"/>
    <w:rsid w:val="004D5EF5"/>
    <w:rsid w:val="004D601F"/>
    <w:rsid w:val="004D6385"/>
    <w:rsid w:val="004D67CB"/>
    <w:rsid w:val="004D6983"/>
    <w:rsid w:val="004D71A9"/>
    <w:rsid w:val="004D7FA8"/>
    <w:rsid w:val="004E00C2"/>
    <w:rsid w:val="004E032B"/>
    <w:rsid w:val="004E07F3"/>
    <w:rsid w:val="004E0AA8"/>
    <w:rsid w:val="004E0B2A"/>
    <w:rsid w:val="004E1123"/>
    <w:rsid w:val="004E11EE"/>
    <w:rsid w:val="004E148F"/>
    <w:rsid w:val="004E1978"/>
    <w:rsid w:val="004E1A01"/>
    <w:rsid w:val="004E1BA2"/>
    <w:rsid w:val="004E1D25"/>
    <w:rsid w:val="004E20A1"/>
    <w:rsid w:val="004E21D9"/>
    <w:rsid w:val="004E24CC"/>
    <w:rsid w:val="004E26AF"/>
    <w:rsid w:val="004E28DE"/>
    <w:rsid w:val="004E2916"/>
    <w:rsid w:val="004E2BE0"/>
    <w:rsid w:val="004E373A"/>
    <w:rsid w:val="004E38DD"/>
    <w:rsid w:val="004E3EB5"/>
    <w:rsid w:val="004E3F26"/>
    <w:rsid w:val="004E4657"/>
    <w:rsid w:val="004E49C5"/>
    <w:rsid w:val="004E49C8"/>
    <w:rsid w:val="004E4CC0"/>
    <w:rsid w:val="004E5551"/>
    <w:rsid w:val="004E5AFE"/>
    <w:rsid w:val="004E5B05"/>
    <w:rsid w:val="004E5CB3"/>
    <w:rsid w:val="004E6967"/>
    <w:rsid w:val="004E696A"/>
    <w:rsid w:val="004E69B0"/>
    <w:rsid w:val="004E7064"/>
    <w:rsid w:val="004E7590"/>
    <w:rsid w:val="004E78C8"/>
    <w:rsid w:val="004E7DA8"/>
    <w:rsid w:val="004E7EA6"/>
    <w:rsid w:val="004E7EB8"/>
    <w:rsid w:val="004F02CA"/>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D13"/>
    <w:rsid w:val="00502A3E"/>
    <w:rsid w:val="00502E81"/>
    <w:rsid w:val="00503074"/>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738"/>
    <w:rsid w:val="005119E5"/>
    <w:rsid w:val="00511D1A"/>
    <w:rsid w:val="00511EB5"/>
    <w:rsid w:val="00512B93"/>
    <w:rsid w:val="00512DA5"/>
    <w:rsid w:val="00512F02"/>
    <w:rsid w:val="005137EF"/>
    <w:rsid w:val="00513A89"/>
    <w:rsid w:val="00513D45"/>
    <w:rsid w:val="005142B9"/>
    <w:rsid w:val="00515269"/>
    <w:rsid w:val="00515608"/>
    <w:rsid w:val="00515646"/>
    <w:rsid w:val="0051566E"/>
    <w:rsid w:val="00516442"/>
    <w:rsid w:val="005167E8"/>
    <w:rsid w:val="005168FA"/>
    <w:rsid w:val="00516E01"/>
    <w:rsid w:val="00516EF0"/>
    <w:rsid w:val="0051715C"/>
    <w:rsid w:val="005174E2"/>
    <w:rsid w:val="00517555"/>
    <w:rsid w:val="00517733"/>
    <w:rsid w:val="00517965"/>
    <w:rsid w:val="00517E4D"/>
    <w:rsid w:val="00521297"/>
    <w:rsid w:val="00521B30"/>
    <w:rsid w:val="00521ED0"/>
    <w:rsid w:val="00522166"/>
    <w:rsid w:val="00522850"/>
    <w:rsid w:val="005229F7"/>
    <w:rsid w:val="00522F62"/>
    <w:rsid w:val="0052350F"/>
    <w:rsid w:val="005235ED"/>
    <w:rsid w:val="00523F0E"/>
    <w:rsid w:val="005246B0"/>
    <w:rsid w:val="00524D75"/>
    <w:rsid w:val="005250F6"/>
    <w:rsid w:val="005254F6"/>
    <w:rsid w:val="00525E31"/>
    <w:rsid w:val="00525E3D"/>
    <w:rsid w:val="0052612D"/>
    <w:rsid w:val="005266E8"/>
    <w:rsid w:val="00526D84"/>
    <w:rsid w:val="00526EDC"/>
    <w:rsid w:val="00526F10"/>
    <w:rsid w:val="00526F2D"/>
    <w:rsid w:val="0052707B"/>
    <w:rsid w:val="005271E1"/>
    <w:rsid w:val="00527334"/>
    <w:rsid w:val="005275D0"/>
    <w:rsid w:val="0052782A"/>
    <w:rsid w:val="0052783D"/>
    <w:rsid w:val="0052785A"/>
    <w:rsid w:val="00527B8C"/>
    <w:rsid w:val="0053102D"/>
    <w:rsid w:val="005315E8"/>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769"/>
    <w:rsid w:val="00540AD9"/>
    <w:rsid w:val="00540E4D"/>
    <w:rsid w:val="0054188C"/>
    <w:rsid w:val="00542669"/>
    <w:rsid w:val="005427B8"/>
    <w:rsid w:val="00542F66"/>
    <w:rsid w:val="00543144"/>
    <w:rsid w:val="00543570"/>
    <w:rsid w:val="00543BDB"/>
    <w:rsid w:val="00543E5A"/>
    <w:rsid w:val="00543FC0"/>
    <w:rsid w:val="005440FF"/>
    <w:rsid w:val="00544668"/>
    <w:rsid w:val="0054477C"/>
    <w:rsid w:val="00544EA3"/>
    <w:rsid w:val="00544F7A"/>
    <w:rsid w:val="00545421"/>
    <w:rsid w:val="00545B0C"/>
    <w:rsid w:val="00546005"/>
    <w:rsid w:val="0054607C"/>
    <w:rsid w:val="00546C85"/>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913"/>
    <w:rsid w:val="0055477D"/>
    <w:rsid w:val="00554B68"/>
    <w:rsid w:val="00554F48"/>
    <w:rsid w:val="00554F7D"/>
    <w:rsid w:val="00555ADB"/>
    <w:rsid w:val="00555BBA"/>
    <w:rsid w:val="00555FB3"/>
    <w:rsid w:val="005561BF"/>
    <w:rsid w:val="005567C9"/>
    <w:rsid w:val="005570BF"/>
    <w:rsid w:val="005576F7"/>
    <w:rsid w:val="00557BCC"/>
    <w:rsid w:val="00560074"/>
    <w:rsid w:val="00560716"/>
    <w:rsid w:val="005607A9"/>
    <w:rsid w:val="00560B70"/>
    <w:rsid w:val="0056188B"/>
    <w:rsid w:val="00561E0B"/>
    <w:rsid w:val="00562432"/>
    <w:rsid w:val="005625BC"/>
    <w:rsid w:val="0056261F"/>
    <w:rsid w:val="00562C3D"/>
    <w:rsid w:val="00562D86"/>
    <w:rsid w:val="005632E6"/>
    <w:rsid w:val="00563365"/>
    <w:rsid w:val="00563530"/>
    <w:rsid w:val="005635D4"/>
    <w:rsid w:val="00563E46"/>
    <w:rsid w:val="00563ECF"/>
    <w:rsid w:val="00563F76"/>
    <w:rsid w:val="005648D7"/>
    <w:rsid w:val="00564CBC"/>
    <w:rsid w:val="00565824"/>
    <w:rsid w:val="00565859"/>
    <w:rsid w:val="00565866"/>
    <w:rsid w:val="00565EB5"/>
    <w:rsid w:val="005661E4"/>
    <w:rsid w:val="005673B1"/>
    <w:rsid w:val="0056774B"/>
    <w:rsid w:val="005677A9"/>
    <w:rsid w:val="00567A1D"/>
    <w:rsid w:val="00567FD9"/>
    <w:rsid w:val="00570022"/>
    <w:rsid w:val="00570586"/>
    <w:rsid w:val="005706C5"/>
    <w:rsid w:val="005716B4"/>
    <w:rsid w:val="005719CC"/>
    <w:rsid w:val="00571E71"/>
    <w:rsid w:val="0057243C"/>
    <w:rsid w:val="00572669"/>
    <w:rsid w:val="00572A46"/>
    <w:rsid w:val="00572C82"/>
    <w:rsid w:val="0057304C"/>
    <w:rsid w:val="005731F7"/>
    <w:rsid w:val="00573C23"/>
    <w:rsid w:val="00574420"/>
    <w:rsid w:val="0057498A"/>
    <w:rsid w:val="0057538C"/>
    <w:rsid w:val="005757EC"/>
    <w:rsid w:val="00575ED0"/>
    <w:rsid w:val="00576D83"/>
    <w:rsid w:val="00576F52"/>
    <w:rsid w:val="00576FBD"/>
    <w:rsid w:val="0057702D"/>
    <w:rsid w:val="005770B6"/>
    <w:rsid w:val="00577EB6"/>
    <w:rsid w:val="0058025A"/>
    <w:rsid w:val="0058037D"/>
    <w:rsid w:val="00580E3C"/>
    <w:rsid w:val="005816AC"/>
    <w:rsid w:val="0058268D"/>
    <w:rsid w:val="00582E01"/>
    <w:rsid w:val="0058368D"/>
    <w:rsid w:val="005837D2"/>
    <w:rsid w:val="005838C4"/>
    <w:rsid w:val="00583984"/>
    <w:rsid w:val="00583C9E"/>
    <w:rsid w:val="00583FF2"/>
    <w:rsid w:val="005843D5"/>
    <w:rsid w:val="005845D5"/>
    <w:rsid w:val="00584A56"/>
    <w:rsid w:val="00584DC2"/>
    <w:rsid w:val="00585287"/>
    <w:rsid w:val="005853DB"/>
    <w:rsid w:val="005861F2"/>
    <w:rsid w:val="0058646A"/>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72B"/>
    <w:rsid w:val="00591A0F"/>
    <w:rsid w:val="00591EFC"/>
    <w:rsid w:val="005920D4"/>
    <w:rsid w:val="00592560"/>
    <w:rsid w:val="0059271E"/>
    <w:rsid w:val="005931AF"/>
    <w:rsid w:val="0059391C"/>
    <w:rsid w:val="00593AF0"/>
    <w:rsid w:val="00593B3C"/>
    <w:rsid w:val="005940F2"/>
    <w:rsid w:val="005942D5"/>
    <w:rsid w:val="0059466A"/>
    <w:rsid w:val="00594752"/>
    <w:rsid w:val="0059481F"/>
    <w:rsid w:val="00594F3D"/>
    <w:rsid w:val="0059533D"/>
    <w:rsid w:val="0059592B"/>
    <w:rsid w:val="00595B80"/>
    <w:rsid w:val="005964BF"/>
    <w:rsid w:val="00596A4A"/>
    <w:rsid w:val="00596AB4"/>
    <w:rsid w:val="00596B1E"/>
    <w:rsid w:val="00597C40"/>
    <w:rsid w:val="00597E5D"/>
    <w:rsid w:val="005A04F9"/>
    <w:rsid w:val="005A0802"/>
    <w:rsid w:val="005A0847"/>
    <w:rsid w:val="005A085B"/>
    <w:rsid w:val="005A0F20"/>
    <w:rsid w:val="005A1087"/>
    <w:rsid w:val="005A1195"/>
    <w:rsid w:val="005A1850"/>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14CE"/>
    <w:rsid w:val="005B1DD7"/>
    <w:rsid w:val="005B21F0"/>
    <w:rsid w:val="005B24BD"/>
    <w:rsid w:val="005B2846"/>
    <w:rsid w:val="005B2F86"/>
    <w:rsid w:val="005B3367"/>
    <w:rsid w:val="005B38F7"/>
    <w:rsid w:val="005B398A"/>
    <w:rsid w:val="005B3CC6"/>
    <w:rsid w:val="005B3D9E"/>
    <w:rsid w:val="005B40A6"/>
    <w:rsid w:val="005B4149"/>
    <w:rsid w:val="005B4429"/>
    <w:rsid w:val="005B448B"/>
    <w:rsid w:val="005B4F51"/>
    <w:rsid w:val="005B5376"/>
    <w:rsid w:val="005B541A"/>
    <w:rsid w:val="005B5F79"/>
    <w:rsid w:val="005B6A10"/>
    <w:rsid w:val="005B6F69"/>
    <w:rsid w:val="005B7596"/>
    <w:rsid w:val="005B792A"/>
    <w:rsid w:val="005B7C3C"/>
    <w:rsid w:val="005C0124"/>
    <w:rsid w:val="005C0B9D"/>
    <w:rsid w:val="005C0EE3"/>
    <w:rsid w:val="005C1017"/>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4F6C"/>
    <w:rsid w:val="005C5021"/>
    <w:rsid w:val="005C563D"/>
    <w:rsid w:val="005C5746"/>
    <w:rsid w:val="005C5E0C"/>
    <w:rsid w:val="005C5E4D"/>
    <w:rsid w:val="005C5F4D"/>
    <w:rsid w:val="005C63C4"/>
    <w:rsid w:val="005C6495"/>
    <w:rsid w:val="005C66CF"/>
    <w:rsid w:val="005C6EA5"/>
    <w:rsid w:val="005C7578"/>
    <w:rsid w:val="005C7902"/>
    <w:rsid w:val="005D1264"/>
    <w:rsid w:val="005D12F9"/>
    <w:rsid w:val="005D1853"/>
    <w:rsid w:val="005D1A0F"/>
    <w:rsid w:val="005D1AF9"/>
    <w:rsid w:val="005D1CC0"/>
    <w:rsid w:val="005D2320"/>
    <w:rsid w:val="005D2431"/>
    <w:rsid w:val="005D25B9"/>
    <w:rsid w:val="005D2787"/>
    <w:rsid w:val="005D2B3E"/>
    <w:rsid w:val="005D2EFC"/>
    <w:rsid w:val="005D3511"/>
    <w:rsid w:val="005D3E38"/>
    <w:rsid w:val="005D4C3F"/>
    <w:rsid w:val="005D548A"/>
    <w:rsid w:val="005D5961"/>
    <w:rsid w:val="005D6E11"/>
    <w:rsid w:val="005D717C"/>
    <w:rsid w:val="005D7204"/>
    <w:rsid w:val="005D75DC"/>
    <w:rsid w:val="005D7C23"/>
    <w:rsid w:val="005D7E2B"/>
    <w:rsid w:val="005E05A6"/>
    <w:rsid w:val="005E0E71"/>
    <w:rsid w:val="005E19B4"/>
    <w:rsid w:val="005E1C9C"/>
    <w:rsid w:val="005E1D6F"/>
    <w:rsid w:val="005E1EE7"/>
    <w:rsid w:val="005E2422"/>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640B"/>
    <w:rsid w:val="005E6619"/>
    <w:rsid w:val="005E684F"/>
    <w:rsid w:val="005E69DF"/>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211C"/>
    <w:rsid w:val="005F24D2"/>
    <w:rsid w:val="005F2549"/>
    <w:rsid w:val="005F2728"/>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6B8E"/>
    <w:rsid w:val="005F712F"/>
    <w:rsid w:val="005F7174"/>
    <w:rsid w:val="005F76A4"/>
    <w:rsid w:val="005F7971"/>
    <w:rsid w:val="005F7B67"/>
    <w:rsid w:val="005F7DA6"/>
    <w:rsid w:val="005F7E90"/>
    <w:rsid w:val="006002A5"/>
    <w:rsid w:val="006003CC"/>
    <w:rsid w:val="006005C0"/>
    <w:rsid w:val="0060064A"/>
    <w:rsid w:val="00600EAD"/>
    <w:rsid w:val="006013A0"/>
    <w:rsid w:val="00601801"/>
    <w:rsid w:val="00601C7A"/>
    <w:rsid w:val="00601C80"/>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07"/>
    <w:rsid w:val="00613713"/>
    <w:rsid w:val="00613EBB"/>
    <w:rsid w:val="006145B9"/>
    <w:rsid w:val="00614B7A"/>
    <w:rsid w:val="006150FC"/>
    <w:rsid w:val="006164F9"/>
    <w:rsid w:val="00616603"/>
    <w:rsid w:val="006173AF"/>
    <w:rsid w:val="006178BC"/>
    <w:rsid w:val="00617AA7"/>
    <w:rsid w:val="006200A9"/>
    <w:rsid w:val="006205C1"/>
    <w:rsid w:val="00620D81"/>
    <w:rsid w:val="0062180E"/>
    <w:rsid w:val="00621A2F"/>
    <w:rsid w:val="00621FB6"/>
    <w:rsid w:val="00621FF0"/>
    <w:rsid w:val="0062255B"/>
    <w:rsid w:val="0062260B"/>
    <w:rsid w:val="006231F3"/>
    <w:rsid w:val="00623216"/>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366"/>
    <w:rsid w:val="006273B4"/>
    <w:rsid w:val="00627FEB"/>
    <w:rsid w:val="006304F0"/>
    <w:rsid w:val="006305A8"/>
    <w:rsid w:val="00630AAF"/>
    <w:rsid w:val="006312FE"/>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5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1EAB"/>
    <w:rsid w:val="00643CD3"/>
    <w:rsid w:val="006440C3"/>
    <w:rsid w:val="0064413C"/>
    <w:rsid w:val="006445E9"/>
    <w:rsid w:val="006447FF"/>
    <w:rsid w:val="0064486D"/>
    <w:rsid w:val="00644B13"/>
    <w:rsid w:val="00644C82"/>
    <w:rsid w:val="006450CB"/>
    <w:rsid w:val="00645469"/>
    <w:rsid w:val="00645743"/>
    <w:rsid w:val="00645B32"/>
    <w:rsid w:val="00646715"/>
    <w:rsid w:val="006467EB"/>
    <w:rsid w:val="00647ABC"/>
    <w:rsid w:val="0065058F"/>
    <w:rsid w:val="00650B89"/>
    <w:rsid w:val="00650F37"/>
    <w:rsid w:val="0065104B"/>
    <w:rsid w:val="006512A2"/>
    <w:rsid w:val="00651818"/>
    <w:rsid w:val="00651DBD"/>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8D9"/>
    <w:rsid w:val="00661E36"/>
    <w:rsid w:val="006622BF"/>
    <w:rsid w:val="00662436"/>
    <w:rsid w:val="006627B5"/>
    <w:rsid w:val="00663195"/>
    <w:rsid w:val="006632C9"/>
    <w:rsid w:val="00663770"/>
    <w:rsid w:val="00663BC9"/>
    <w:rsid w:val="00664529"/>
    <w:rsid w:val="00664A49"/>
    <w:rsid w:val="00664B21"/>
    <w:rsid w:val="00664D34"/>
    <w:rsid w:val="006651F1"/>
    <w:rsid w:val="00665702"/>
    <w:rsid w:val="0066594A"/>
    <w:rsid w:val="0066676A"/>
    <w:rsid w:val="0066680D"/>
    <w:rsid w:val="006677A5"/>
    <w:rsid w:val="00667BFB"/>
    <w:rsid w:val="00667E51"/>
    <w:rsid w:val="00667EAC"/>
    <w:rsid w:val="0067003F"/>
    <w:rsid w:val="0067023B"/>
    <w:rsid w:val="0067038B"/>
    <w:rsid w:val="00670CBF"/>
    <w:rsid w:val="006713F8"/>
    <w:rsid w:val="006714A5"/>
    <w:rsid w:val="0067184D"/>
    <w:rsid w:val="00671A5E"/>
    <w:rsid w:val="00671DF6"/>
    <w:rsid w:val="0067240C"/>
    <w:rsid w:val="006724D8"/>
    <w:rsid w:val="0067269C"/>
    <w:rsid w:val="006728EF"/>
    <w:rsid w:val="00672998"/>
    <w:rsid w:val="00672B3E"/>
    <w:rsid w:val="00672D9A"/>
    <w:rsid w:val="006731A0"/>
    <w:rsid w:val="006736EC"/>
    <w:rsid w:val="00673A81"/>
    <w:rsid w:val="00673CFF"/>
    <w:rsid w:val="00674355"/>
    <w:rsid w:val="006744D9"/>
    <w:rsid w:val="0067485D"/>
    <w:rsid w:val="00674A6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076A"/>
    <w:rsid w:val="00680ED8"/>
    <w:rsid w:val="0068130C"/>
    <w:rsid w:val="00681863"/>
    <w:rsid w:val="00681879"/>
    <w:rsid w:val="00681C86"/>
    <w:rsid w:val="00681E48"/>
    <w:rsid w:val="00681F26"/>
    <w:rsid w:val="006837E1"/>
    <w:rsid w:val="00683F7E"/>
    <w:rsid w:val="0068418C"/>
    <w:rsid w:val="00684270"/>
    <w:rsid w:val="006843AF"/>
    <w:rsid w:val="006845CA"/>
    <w:rsid w:val="00684B76"/>
    <w:rsid w:val="006852B5"/>
    <w:rsid w:val="0068594F"/>
    <w:rsid w:val="00686264"/>
    <w:rsid w:val="00686AB1"/>
    <w:rsid w:val="00686C73"/>
    <w:rsid w:val="006876A2"/>
    <w:rsid w:val="00687C34"/>
    <w:rsid w:val="006906F1"/>
    <w:rsid w:val="0069074E"/>
    <w:rsid w:val="00690774"/>
    <w:rsid w:val="00691226"/>
    <w:rsid w:val="006913F1"/>
    <w:rsid w:val="006914D7"/>
    <w:rsid w:val="006915FF"/>
    <w:rsid w:val="00692077"/>
    <w:rsid w:val="0069257A"/>
    <w:rsid w:val="0069325E"/>
    <w:rsid w:val="006935E9"/>
    <w:rsid w:val="006937D5"/>
    <w:rsid w:val="0069399C"/>
    <w:rsid w:val="00693A34"/>
    <w:rsid w:val="00693B21"/>
    <w:rsid w:val="00694519"/>
    <w:rsid w:val="006945EA"/>
    <w:rsid w:val="006947F0"/>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6CD"/>
    <w:rsid w:val="006A16FF"/>
    <w:rsid w:val="006A17A4"/>
    <w:rsid w:val="006A1A4D"/>
    <w:rsid w:val="006A1BF6"/>
    <w:rsid w:val="006A202E"/>
    <w:rsid w:val="006A2312"/>
    <w:rsid w:val="006A2474"/>
    <w:rsid w:val="006A28BE"/>
    <w:rsid w:val="006A28F4"/>
    <w:rsid w:val="006A2ED4"/>
    <w:rsid w:val="006A2EEB"/>
    <w:rsid w:val="006A2F9B"/>
    <w:rsid w:val="006A363B"/>
    <w:rsid w:val="006A44D9"/>
    <w:rsid w:val="006A47F4"/>
    <w:rsid w:val="006A47FE"/>
    <w:rsid w:val="006A481B"/>
    <w:rsid w:val="006A4B02"/>
    <w:rsid w:val="006A4FF4"/>
    <w:rsid w:val="006A50B5"/>
    <w:rsid w:val="006A5420"/>
    <w:rsid w:val="006A549A"/>
    <w:rsid w:val="006A5CBD"/>
    <w:rsid w:val="006A616F"/>
    <w:rsid w:val="006A64C8"/>
    <w:rsid w:val="006A66BC"/>
    <w:rsid w:val="006A73C8"/>
    <w:rsid w:val="006A7F06"/>
    <w:rsid w:val="006B0041"/>
    <w:rsid w:val="006B03AA"/>
    <w:rsid w:val="006B0412"/>
    <w:rsid w:val="006B083A"/>
    <w:rsid w:val="006B08DE"/>
    <w:rsid w:val="006B0935"/>
    <w:rsid w:val="006B1147"/>
    <w:rsid w:val="006B1C59"/>
    <w:rsid w:val="006B1E6A"/>
    <w:rsid w:val="006B1F01"/>
    <w:rsid w:val="006B2244"/>
    <w:rsid w:val="006B26DF"/>
    <w:rsid w:val="006B2DBF"/>
    <w:rsid w:val="006B3E16"/>
    <w:rsid w:val="006B4331"/>
    <w:rsid w:val="006B4853"/>
    <w:rsid w:val="006B49A4"/>
    <w:rsid w:val="006B49F6"/>
    <w:rsid w:val="006B58F5"/>
    <w:rsid w:val="006B5DD2"/>
    <w:rsid w:val="006B5EC3"/>
    <w:rsid w:val="006B5F15"/>
    <w:rsid w:val="006B5FA4"/>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211C"/>
    <w:rsid w:val="006C27A1"/>
    <w:rsid w:val="006C2C1C"/>
    <w:rsid w:val="006C38E6"/>
    <w:rsid w:val="006C3E1E"/>
    <w:rsid w:val="006C3F36"/>
    <w:rsid w:val="006C4218"/>
    <w:rsid w:val="006C43D4"/>
    <w:rsid w:val="006C44DF"/>
    <w:rsid w:val="006C4988"/>
    <w:rsid w:val="006C53DB"/>
    <w:rsid w:val="006C5527"/>
    <w:rsid w:val="006C5A1D"/>
    <w:rsid w:val="006C5A6E"/>
    <w:rsid w:val="006C5F02"/>
    <w:rsid w:val="006C66A5"/>
    <w:rsid w:val="006C7168"/>
    <w:rsid w:val="006C757A"/>
    <w:rsid w:val="006C7A53"/>
    <w:rsid w:val="006C7B87"/>
    <w:rsid w:val="006C7C5A"/>
    <w:rsid w:val="006C7E54"/>
    <w:rsid w:val="006D0298"/>
    <w:rsid w:val="006D05D9"/>
    <w:rsid w:val="006D0CF1"/>
    <w:rsid w:val="006D0D0D"/>
    <w:rsid w:val="006D0DCD"/>
    <w:rsid w:val="006D0F47"/>
    <w:rsid w:val="006D1A7B"/>
    <w:rsid w:val="006D1F33"/>
    <w:rsid w:val="006D2020"/>
    <w:rsid w:val="006D28B5"/>
    <w:rsid w:val="006D2A66"/>
    <w:rsid w:val="006D32D6"/>
    <w:rsid w:val="006D3600"/>
    <w:rsid w:val="006D3D0F"/>
    <w:rsid w:val="006D4101"/>
    <w:rsid w:val="006D43B3"/>
    <w:rsid w:val="006D464D"/>
    <w:rsid w:val="006D4A70"/>
    <w:rsid w:val="006D4CE4"/>
    <w:rsid w:val="006D54CC"/>
    <w:rsid w:val="006D61A8"/>
    <w:rsid w:val="006D6703"/>
    <w:rsid w:val="006D7134"/>
    <w:rsid w:val="006D765E"/>
    <w:rsid w:val="006D7813"/>
    <w:rsid w:val="006E08B5"/>
    <w:rsid w:val="006E1113"/>
    <w:rsid w:val="006E1B28"/>
    <w:rsid w:val="006E1C46"/>
    <w:rsid w:val="006E249F"/>
    <w:rsid w:val="006E27C5"/>
    <w:rsid w:val="006E2C7A"/>
    <w:rsid w:val="006E3112"/>
    <w:rsid w:val="006E33CC"/>
    <w:rsid w:val="006E42B8"/>
    <w:rsid w:val="006E4356"/>
    <w:rsid w:val="006E4539"/>
    <w:rsid w:val="006E46D0"/>
    <w:rsid w:val="006E5206"/>
    <w:rsid w:val="006E5807"/>
    <w:rsid w:val="006E59B6"/>
    <w:rsid w:val="006E5BD1"/>
    <w:rsid w:val="006E65ED"/>
    <w:rsid w:val="006E6C33"/>
    <w:rsid w:val="006E6FE5"/>
    <w:rsid w:val="006E778F"/>
    <w:rsid w:val="006E7859"/>
    <w:rsid w:val="006F0ACE"/>
    <w:rsid w:val="006F0B5A"/>
    <w:rsid w:val="006F0CDB"/>
    <w:rsid w:val="006F1573"/>
    <w:rsid w:val="006F1BAC"/>
    <w:rsid w:val="006F1CD3"/>
    <w:rsid w:val="006F1D9A"/>
    <w:rsid w:val="006F1E15"/>
    <w:rsid w:val="006F1F48"/>
    <w:rsid w:val="006F1FCF"/>
    <w:rsid w:val="006F3228"/>
    <w:rsid w:val="006F351C"/>
    <w:rsid w:val="006F364C"/>
    <w:rsid w:val="006F3FE4"/>
    <w:rsid w:val="006F404E"/>
    <w:rsid w:val="006F41DD"/>
    <w:rsid w:val="006F42F3"/>
    <w:rsid w:val="006F46C5"/>
    <w:rsid w:val="006F49E8"/>
    <w:rsid w:val="006F4AA6"/>
    <w:rsid w:val="006F4DBC"/>
    <w:rsid w:val="006F4DF6"/>
    <w:rsid w:val="006F4F21"/>
    <w:rsid w:val="006F5D05"/>
    <w:rsid w:val="006F60F7"/>
    <w:rsid w:val="006F67E4"/>
    <w:rsid w:val="006F6978"/>
    <w:rsid w:val="006F6AC9"/>
    <w:rsid w:val="006F6B45"/>
    <w:rsid w:val="006F6E6E"/>
    <w:rsid w:val="006F76D8"/>
    <w:rsid w:val="006F7BA6"/>
    <w:rsid w:val="00700483"/>
    <w:rsid w:val="0070056D"/>
    <w:rsid w:val="00700830"/>
    <w:rsid w:val="007009B9"/>
    <w:rsid w:val="00700D15"/>
    <w:rsid w:val="00701011"/>
    <w:rsid w:val="007012BF"/>
    <w:rsid w:val="007014DA"/>
    <w:rsid w:val="00701674"/>
    <w:rsid w:val="00701DA0"/>
    <w:rsid w:val="00701EC5"/>
    <w:rsid w:val="00702556"/>
    <w:rsid w:val="0070286B"/>
    <w:rsid w:val="00702CB0"/>
    <w:rsid w:val="00703171"/>
    <w:rsid w:val="00703683"/>
    <w:rsid w:val="00704120"/>
    <w:rsid w:val="00704268"/>
    <w:rsid w:val="007047D6"/>
    <w:rsid w:val="0070489D"/>
    <w:rsid w:val="00704A83"/>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1B"/>
    <w:rsid w:val="00710042"/>
    <w:rsid w:val="00710537"/>
    <w:rsid w:val="00710650"/>
    <w:rsid w:val="007108D8"/>
    <w:rsid w:val="007112D1"/>
    <w:rsid w:val="007113BE"/>
    <w:rsid w:val="0071157E"/>
    <w:rsid w:val="00711F11"/>
    <w:rsid w:val="007124F8"/>
    <w:rsid w:val="00712676"/>
    <w:rsid w:val="00712B7E"/>
    <w:rsid w:val="00712CBA"/>
    <w:rsid w:val="00712F16"/>
    <w:rsid w:val="007131E8"/>
    <w:rsid w:val="00713ADA"/>
    <w:rsid w:val="00713E56"/>
    <w:rsid w:val="00713FA4"/>
    <w:rsid w:val="0071453D"/>
    <w:rsid w:val="00715F13"/>
    <w:rsid w:val="00716001"/>
    <w:rsid w:val="007167D3"/>
    <w:rsid w:val="00717421"/>
    <w:rsid w:val="007174B3"/>
    <w:rsid w:val="00717B18"/>
    <w:rsid w:val="00717B6B"/>
    <w:rsid w:val="00717BBF"/>
    <w:rsid w:val="0072011C"/>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F53"/>
    <w:rsid w:val="0072664F"/>
    <w:rsid w:val="007266DB"/>
    <w:rsid w:val="00726CE3"/>
    <w:rsid w:val="00726E61"/>
    <w:rsid w:val="00727071"/>
    <w:rsid w:val="00727242"/>
    <w:rsid w:val="00730880"/>
    <w:rsid w:val="00730A49"/>
    <w:rsid w:val="00730F43"/>
    <w:rsid w:val="007311FB"/>
    <w:rsid w:val="00731475"/>
    <w:rsid w:val="00731BF9"/>
    <w:rsid w:val="00731D02"/>
    <w:rsid w:val="0073208F"/>
    <w:rsid w:val="007324EC"/>
    <w:rsid w:val="007327B8"/>
    <w:rsid w:val="00732D90"/>
    <w:rsid w:val="0073334B"/>
    <w:rsid w:val="00733723"/>
    <w:rsid w:val="0073383C"/>
    <w:rsid w:val="0073397A"/>
    <w:rsid w:val="0073413D"/>
    <w:rsid w:val="0073419D"/>
    <w:rsid w:val="007351FE"/>
    <w:rsid w:val="0073530F"/>
    <w:rsid w:val="00735FF5"/>
    <w:rsid w:val="00737096"/>
    <w:rsid w:val="0073715A"/>
    <w:rsid w:val="007406C0"/>
    <w:rsid w:val="0074077F"/>
    <w:rsid w:val="00740E45"/>
    <w:rsid w:val="00740E7B"/>
    <w:rsid w:val="00740F8A"/>
    <w:rsid w:val="0074249E"/>
    <w:rsid w:val="0074296A"/>
    <w:rsid w:val="00742990"/>
    <w:rsid w:val="00742F1A"/>
    <w:rsid w:val="0074320E"/>
    <w:rsid w:val="007444C0"/>
    <w:rsid w:val="0074457E"/>
    <w:rsid w:val="00744B8C"/>
    <w:rsid w:val="007452CF"/>
    <w:rsid w:val="007456D0"/>
    <w:rsid w:val="00745894"/>
    <w:rsid w:val="00746488"/>
    <w:rsid w:val="0074697D"/>
    <w:rsid w:val="00746F72"/>
    <w:rsid w:val="007500E4"/>
    <w:rsid w:val="00750434"/>
    <w:rsid w:val="00750D7A"/>
    <w:rsid w:val="00751CF0"/>
    <w:rsid w:val="00751D05"/>
    <w:rsid w:val="007524DC"/>
    <w:rsid w:val="00752B1A"/>
    <w:rsid w:val="00752E6A"/>
    <w:rsid w:val="00752F5F"/>
    <w:rsid w:val="00753A6B"/>
    <w:rsid w:val="00753B19"/>
    <w:rsid w:val="007540AB"/>
    <w:rsid w:val="00754896"/>
    <w:rsid w:val="00754A22"/>
    <w:rsid w:val="00754D7D"/>
    <w:rsid w:val="007550B4"/>
    <w:rsid w:val="007550B8"/>
    <w:rsid w:val="0075599A"/>
    <w:rsid w:val="007559F5"/>
    <w:rsid w:val="00755C11"/>
    <w:rsid w:val="00755D21"/>
    <w:rsid w:val="00755D86"/>
    <w:rsid w:val="00755DEC"/>
    <w:rsid w:val="00756013"/>
    <w:rsid w:val="00756027"/>
    <w:rsid w:val="00756EDA"/>
    <w:rsid w:val="00757096"/>
    <w:rsid w:val="0075711F"/>
    <w:rsid w:val="00757A80"/>
    <w:rsid w:val="00757F25"/>
    <w:rsid w:val="00760031"/>
    <w:rsid w:val="007601B6"/>
    <w:rsid w:val="0076071E"/>
    <w:rsid w:val="00760F1F"/>
    <w:rsid w:val="0076193C"/>
    <w:rsid w:val="007620EB"/>
    <w:rsid w:val="0076227C"/>
    <w:rsid w:val="00762293"/>
    <w:rsid w:val="00762588"/>
    <w:rsid w:val="007625A0"/>
    <w:rsid w:val="00762A59"/>
    <w:rsid w:val="00762D74"/>
    <w:rsid w:val="007640FA"/>
    <w:rsid w:val="0076433C"/>
    <w:rsid w:val="007646C3"/>
    <w:rsid w:val="00764ABF"/>
    <w:rsid w:val="00764F6B"/>
    <w:rsid w:val="00765319"/>
    <w:rsid w:val="00765328"/>
    <w:rsid w:val="00765FC1"/>
    <w:rsid w:val="007660B7"/>
    <w:rsid w:val="007663F2"/>
    <w:rsid w:val="007664C6"/>
    <w:rsid w:val="00766A38"/>
    <w:rsid w:val="00766CB7"/>
    <w:rsid w:val="00767B43"/>
    <w:rsid w:val="00767F66"/>
    <w:rsid w:val="00770348"/>
    <w:rsid w:val="00770C66"/>
    <w:rsid w:val="00771111"/>
    <w:rsid w:val="00771689"/>
    <w:rsid w:val="007719DB"/>
    <w:rsid w:val="00771BBF"/>
    <w:rsid w:val="0077238F"/>
    <w:rsid w:val="007724E6"/>
    <w:rsid w:val="007725D1"/>
    <w:rsid w:val="00772BE6"/>
    <w:rsid w:val="00772D93"/>
    <w:rsid w:val="00772F91"/>
    <w:rsid w:val="0077333A"/>
    <w:rsid w:val="00773968"/>
    <w:rsid w:val="007739A8"/>
    <w:rsid w:val="00773AFC"/>
    <w:rsid w:val="00773F65"/>
    <w:rsid w:val="00773FEB"/>
    <w:rsid w:val="00774004"/>
    <w:rsid w:val="0077434B"/>
    <w:rsid w:val="007743D8"/>
    <w:rsid w:val="007744E9"/>
    <w:rsid w:val="00774655"/>
    <w:rsid w:val="007747B8"/>
    <w:rsid w:val="0077524E"/>
    <w:rsid w:val="007754EA"/>
    <w:rsid w:val="007756BD"/>
    <w:rsid w:val="00775D70"/>
    <w:rsid w:val="00776855"/>
    <w:rsid w:val="00776D8A"/>
    <w:rsid w:val="007771C3"/>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511"/>
    <w:rsid w:val="007846E1"/>
    <w:rsid w:val="007846F4"/>
    <w:rsid w:val="00784A87"/>
    <w:rsid w:val="007850F8"/>
    <w:rsid w:val="00785429"/>
    <w:rsid w:val="0078574E"/>
    <w:rsid w:val="0078598F"/>
    <w:rsid w:val="007866FF"/>
    <w:rsid w:val="00786A0E"/>
    <w:rsid w:val="00786A8F"/>
    <w:rsid w:val="007870A9"/>
    <w:rsid w:val="007876DA"/>
    <w:rsid w:val="0079058B"/>
    <w:rsid w:val="00790F37"/>
    <w:rsid w:val="00790FEC"/>
    <w:rsid w:val="007910CE"/>
    <w:rsid w:val="00791761"/>
    <w:rsid w:val="00791CC0"/>
    <w:rsid w:val="00791DAA"/>
    <w:rsid w:val="0079227B"/>
    <w:rsid w:val="00792480"/>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96"/>
    <w:rsid w:val="00797BC0"/>
    <w:rsid w:val="007A065B"/>
    <w:rsid w:val="007A091B"/>
    <w:rsid w:val="007A0BD1"/>
    <w:rsid w:val="007A0DB3"/>
    <w:rsid w:val="007A175F"/>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C0E"/>
    <w:rsid w:val="007A5574"/>
    <w:rsid w:val="007A5581"/>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9A1"/>
    <w:rsid w:val="007B2EAC"/>
    <w:rsid w:val="007B3178"/>
    <w:rsid w:val="007B3395"/>
    <w:rsid w:val="007B402C"/>
    <w:rsid w:val="007B4575"/>
    <w:rsid w:val="007B47C3"/>
    <w:rsid w:val="007B4EF8"/>
    <w:rsid w:val="007B4FF8"/>
    <w:rsid w:val="007B5195"/>
    <w:rsid w:val="007B58FA"/>
    <w:rsid w:val="007B63B7"/>
    <w:rsid w:val="007B73F0"/>
    <w:rsid w:val="007B757A"/>
    <w:rsid w:val="007B7E88"/>
    <w:rsid w:val="007C01B6"/>
    <w:rsid w:val="007C1173"/>
    <w:rsid w:val="007C118E"/>
    <w:rsid w:val="007C18C2"/>
    <w:rsid w:val="007C2EFF"/>
    <w:rsid w:val="007C3016"/>
    <w:rsid w:val="007C35C4"/>
    <w:rsid w:val="007C372A"/>
    <w:rsid w:val="007C3C75"/>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075A"/>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0F2"/>
    <w:rsid w:val="007F321F"/>
    <w:rsid w:val="007F3CA1"/>
    <w:rsid w:val="007F406C"/>
    <w:rsid w:val="007F40D8"/>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CCB"/>
    <w:rsid w:val="00800D4F"/>
    <w:rsid w:val="008016BC"/>
    <w:rsid w:val="008017C0"/>
    <w:rsid w:val="00801901"/>
    <w:rsid w:val="0080192D"/>
    <w:rsid w:val="00801BD8"/>
    <w:rsid w:val="00801D20"/>
    <w:rsid w:val="00801D46"/>
    <w:rsid w:val="00801D79"/>
    <w:rsid w:val="00801E0C"/>
    <w:rsid w:val="00802FA8"/>
    <w:rsid w:val="00802FDB"/>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6B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1147"/>
    <w:rsid w:val="00821285"/>
    <w:rsid w:val="00821480"/>
    <w:rsid w:val="0082276A"/>
    <w:rsid w:val="00822E6B"/>
    <w:rsid w:val="008238B8"/>
    <w:rsid w:val="008245D4"/>
    <w:rsid w:val="0082472F"/>
    <w:rsid w:val="00824D2A"/>
    <w:rsid w:val="00825AEE"/>
    <w:rsid w:val="00825DEC"/>
    <w:rsid w:val="0082602A"/>
    <w:rsid w:val="008272EC"/>
    <w:rsid w:val="00827B7C"/>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3022"/>
    <w:rsid w:val="00833222"/>
    <w:rsid w:val="0083330A"/>
    <w:rsid w:val="00833516"/>
    <w:rsid w:val="00833923"/>
    <w:rsid w:val="0083408A"/>
    <w:rsid w:val="0083418A"/>
    <w:rsid w:val="00834502"/>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0C3"/>
    <w:rsid w:val="008461DE"/>
    <w:rsid w:val="00846244"/>
    <w:rsid w:val="0084627F"/>
    <w:rsid w:val="0084692B"/>
    <w:rsid w:val="00846A26"/>
    <w:rsid w:val="00846E54"/>
    <w:rsid w:val="008475CA"/>
    <w:rsid w:val="008475D7"/>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5891"/>
    <w:rsid w:val="0085593C"/>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0D84"/>
    <w:rsid w:val="00861728"/>
    <w:rsid w:val="00861751"/>
    <w:rsid w:val="00861D4B"/>
    <w:rsid w:val="00861DD3"/>
    <w:rsid w:val="00861E47"/>
    <w:rsid w:val="00862384"/>
    <w:rsid w:val="0086264F"/>
    <w:rsid w:val="0086321E"/>
    <w:rsid w:val="008632C0"/>
    <w:rsid w:val="00863672"/>
    <w:rsid w:val="00863D9C"/>
    <w:rsid w:val="00864237"/>
    <w:rsid w:val="0086429B"/>
    <w:rsid w:val="008651D3"/>
    <w:rsid w:val="00865A8B"/>
    <w:rsid w:val="00865EFC"/>
    <w:rsid w:val="00866242"/>
    <w:rsid w:val="008663BA"/>
    <w:rsid w:val="00866785"/>
    <w:rsid w:val="00866D91"/>
    <w:rsid w:val="00867503"/>
    <w:rsid w:val="00867570"/>
    <w:rsid w:val="0086772C"/>
    <w:rsid w:val="00870CC2"/>
    <w:rsid w:val="00870E48"/>
    <w:rsid w:val="00870EAF"/>
    <w:rsid w:val="00870F4B"/>
    <w:rsid w:val="00871CE9"/>
    <w:rsid w:val="00871E2E"/>
    <w:rsid w:val="00871E36"/>
    <w:rsid w:val="008721CA"/>
    <w:rsid w:val="00872964"/>
    <w:rsid w:val="00872994"/>
    <w:rsid w:val="00873523"/>
    <w:rsid w:val="008735C1"/>
    <w:rsid w:val="00873803"/>
    <w:rsid w:val="008739C2"/>
    <w:rsid w:val="00873D07"/>
    <w:rsid w:val="00873DA8"/>
    <w:rsid w:val="008740BB"/>
    <w:rsid w:val="0087450D"/>
    <w:rsid w:val="00874DFD"/>
    <w:rsid w:val="00875013"/>
    <w:rsid w:val="0087514E"/>
    <w:rsid w:val="0087541C"/>
    <w:rsid w:val="00875E39"/>
    <w:rsid w:val="00875ECC"/>
    <w:rsid w:val="008760A4"/>
    <w:rsid w:val="00876B05"/>
    <w:rsid w:val="008772BE"/>
    <w:rsid w:val="00877518"/>
    <w:rsid w:val="00877C68"/>
    <w:rsid w:val="00877D4C"/>
    <w:rsid w:val="008806D8"/>
    <w:rsid w:val="00880925"/>
    <w:rsid w:val="00880D92"/>
    <w:rsid w:val="00880F6C"/>
    <w:rsid w:val="00881166"/>
    <w:rsid w:val="00881363"/>
    <w:rsid w:val="00881AFE"/>
    <w:rsid w:val="00881D0A"/>
    <w:rsid w:val="0088223C"/>
    <w:rsid w:val="008828EB"/>
    <w:rsid w:val="0088297B"/>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B1C"/>
    <w:rsid w:val="00887156"/>
    <w:rsid w:val="0088723B"/>
    <w:rsid w:val="008879E4"/>
    <w:rsid w:val="00890197"/>
    <w:rsid w:val="008909EB"/>
    <w:rsid w:val="00890B68"/>
    <w:rsid w:val="00891046"/>
    <w:rsid w:val="008915DE"/>
    <w:rsid w:val="00891718"/>
    <w:rsid w:val="008919C6"/>
    <w:rsid w:val="00891E17"/>
    <w:rsid w:val="0089215A"/>
    <w:rsid w:val="00892DDB"/>
    <w:rsid w:val="00893270"/>
    <w:rsid w:val="0089367F"/>
    <w:rsid w:val="008937D0"/>
    <w:rsid w:val="008939BE"/>
    <w:rsid w:val="0089466D"/>
    <w:rsid w:val="00894B1A"/>
    <w:rsid w:val="008951A8"/>
    <w:rsid w:val="008956BD"/>
    <w:rsid w:val="00895737"/>
    <w:rsid w:val="00896042"/>
    <w:rsid w:val="0089624D"/>
    <w:rsid w:val="008968D7"/>
    <w:rsid w:val="00896DB2"/>
    <w:rsid w:val="00896EB8"/>
    <w:rsid w:val="0089721E"/>
    <w:rsid w:val="00897A69"/>
    <w:rsid w:val="00897F83"/>
    <w:rsid w:val="008A0E21"/>
    <w:rsid w:val="008A19FC"/>
    <w:rsid w:val="008A1EB8"/>
    <w:rsid w:val="008A2168"/>
    <w:rsid w:val="008A2610"/>
    <w:rsid w:val="008A2686"/>
    <w:rsid w:val="008A2701"/>
    <w:rsid w:val="008A4276"/>
    <w:rsid w:val="008A4795"/>
    <w:rsid w:val="008A4C71"/>
    <w:rsid w:val="008A54B9"/>
    <w:rsid w:val="008A566E"/>
    <w:rsid w:val="008A5F3F"/>
    <w:rsid w:val="008A6D53"/>
    <w:rsid w:val="008A7C55"/>
    <w:rsid w:val="008A7D0D"/>
    <w:rsid w:val="008A7E32"/>
    <w:rsid w:val="008A7E55"/>
    <w:rsid w:val="008B004E"/>
    <w:rsid w:val="008B00E3"/>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E9B"/>
    <w:rsid w:val="008B4FE8"/>
    <w:rsid w:val="008B5836"/>
    <w:rsid w:val="008B5873"/>
    <w:rsid w:val="008B5A49"/>
    <w:rsid w:val="008B5EA7"/>
    <w:rsid w:val="008B5ED3"/>
    <w:rsid w:val="008B64A6"/>
    <w:rsid w:val="008B64B0"/>
    <w:rsid w:val="008B67A6"/>
    <w:rsid w:val="008B6932"/>
    <w:rsid w:val="008B6939"/>
    <w:rsid w:val="008B6B86"/>
    <w:rsid w:val="008B6C12"/>
    <w:rsid w:val="008B6D0C"/>
    <w:rsid w:val="008B6D4A"/>
    <w:rsid w:val="008B6F0E"/>
    <w:rsid w:val="008B7073"/>
    <w:rsid w:val="008B77F7"/>
    <w:rsid w:val="008B7AA7"/>
    <w:rsid w:val="008B7B1D"/>
    <w:rsid w:val="008B7DBA"/>
    <w:rsid w:val="008C0215"/>
    <w:rsid w:val="008C05E2"/>
    <w:rsid w:val="008C0BFD"/>
    <w:rsid w:val="008C10DA"/>
    <w:rsid w:val="008C12C5"/>
    <w:rsid w:val="008C23A2"/>
    <w:rsid w:val="008C23BB"/>
    <w:rsid w:val="008C24EF"/>
    <w:rsid w:val="008C2EB9"/>
    <w:rsid w:val="008C3275"/>
    <w:rsid w:val="008C333F"/>
    <w:rsid w:val="008C3762"/>
    <w:rsid w:val="008C37E0"/>
    <w:rsid w:val="008C3EB6"/>
    <w:rsid w:val="008C4224"/>
    <w:rsid w:val="008C4257"/>
    <w:rsid w:val="008C44CC"/>
    <w:rsid w:val="008C5A4D"/>
    <w:rsid w:val="008C5C3E"/>
    <w:rsid w:val="008C658D"/>
    <w:rsid w:val="008C669C"/>
    <w:rsid w:val="008C6D27"/>
    <w:rsid w:val="008C6E86"/>
    <w:rsid w:val="008C70F8"/>
    <w:rsid w:val="008C7629"/>
    <w:rsid w:val="008C7E65"/>
    <w:rsid w:val="008C7F01"/>
    <w:rsid w:val="008D0301"/>
    <w:rsid w:val="008D05D9"/>
    <w:rsid w:val="008D0757"/>
    <w:rsid w:val="008D0985"/>
    <w:rsid w:val="008D0DFF"/>
    <w:rsid w:val="008D1432"/>
    <w:rsid w:val="008D1B01"/>
    <w:rsid w:val="008D207A"/>
    <w:rsid w:val="008D23C6"/>
    <w:rsid w:val="008D241D"/>
    <w:rsid w:val="008D3567"/>
    <w:rsid w:val="008D3952"/>
    <w:rsid w:val="008D3AAB"/>
    <w:rsid w:val="008D3BDE"/>
    <w:rsid w:val="008D3F73"/>
    <w:rsid w:val="008D4EB3"/>
    <w:rsid w:val="008D59F7"/>
    <w:rsid w:val="008D5A2D"/>
    <w:rsid w:val="008D5B0A"/>
    <w:rsid w:val="008D60B2"/>
    <w:rsid w:val="008D6BDB"/>
    <w:rsid w:val="008D7109"/>
    <w:rsid w:val="008D748B"/>
    <w:rsid w:val="008D77D6"/>
    <w:rsid w:val="008D7D34"/>
    <w:rsid w:val="008D7E55"/>
    <w:rsid w:val="008E02E0"/>
    <w:rsid w:val="008E0739"/>
    <w:rsid w:val="008E0B1E"/>
    <w:rsid w:val="008E1130"/>
    <w:rsid w:val="008E1C90"/>
    <w:rsid w:val="008E2080"/>
    <w:rsid w:val="008E23B5"/>
    <w:rsid w:val="008E2949"/>
    <w:rsid w:val="008E2C15"/>
    <w:rsid w:val="008E2C29"/>
    <w:rsid w:val="008E3168"/>
    <w:rsid w:val="008E3170"/>
    <w:rsid w:val="008E33EB"/>
    <w:rsid w:val="008E3533"/>
    <w:rsid w:val="008E4365"/>
    <w:rsid w:val="008E44C5"/>
    <w:rsid w:val="008E4FB2"/>
    <w:rsid w:val="008E54C2"/>
    <w:rsid w:val="008E5582"/>
    <w:rsid w:val="008E6200"/>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42BF"/>
    <w:rsid w:val="008F455D"/>
    <w:rsid w:val="008F4797"/>
    <w:rsid w:val="008F4EFB"/>
    <w:rsid w:val="008F5265"/>
    <w:rsid w:val="008F532F"/>
    <w:rsid w:val="008F565D"/>
    <w:rsid w:val="008F5B0A"/>
    <w:rsid w:val="008F5EA6"/>
    <w:rsid w:val="008F6101"/>
    <w:rsid w:val="008F6897"/>
    <w:rsid w:val="008F6DBE"/>
    <w:rsid w:val="008F7FBA"/>
    <w:rsid w:val="009005EE"/>
    <w:rsid w:val="00900653"/>
    <w:rsid w:val="00900663"/>
    <w:rsid w:val="00900890"/>
    <w:rsid w:val="00900D21"/>
    <w:rsid w:val="00900DC6"/>
    <w:rsid w:val="00901D45"/>
    <w:rsid w:val="00901F8D"/>
    <w:rsid w:val="00902884"/>
    <w:rsid w:val="009029C5"/>
    <w:rsid w:val="00902D70"/>
    <w:rsid w:val="0090307F"/>
    <w:rsid w:val="0090345A"/>
    <w:rsid w:val="00903A4D"/>
    <w:rsid w:val="00903D25"/>
    <w:rsid w:val="00903EC0"/>
    <w:rsid w:val="00903FFE"/>
    <w:rsid w:val="009042F2"/>
    <w:rsid w:val="00904CAB"/>
    <w:rsid w:val="0090537A"/>
    <w:rsid w:val="00905468"/>
    <w:rsid w:val="0090577D"/>
    <w:rsid w:val="00905AB5"/>
    <w:rsid w:val="0090617D"/>
    <w:rsid w:val="00906591"/>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B6F"/>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6CC"/>
    <w:rsid w:val="00925726"/>
    <w:rsid w:val="00925944"/>
    <w:rsid w:val="00926D82"/>
    <w:rsid w:val="00926EC6"/>
    <w:rsid w:val="009274B8"/>
    <w:rsid w:val="0093022F"/>
    <w:rsid w:val="00930579"/>
    <w:rsid w:val="009307BC"/>
    <w:rsid w:val="00930A1C"/>
    <w:rsid w:val="00930DEC"/>
    <w:rsid w:val="0093144C"/>
    <w:rsid w:val="009314C8"/>
    <w:rsid w:val="0093196F"/>
    <w:rsid w:val="00931C33"/>
    <w:rsid w:val="00932413"/>
    <w:rsid w:val="00932891"/>
    <w:rsid w:val="009329F2"/>
    <w:rsid w:val="00932BBB"/>
    <w:rsid w:val="00932D2F"/>
    <w:rsid w:val="00932D51"/>
    <w:rsid w:val="009339EC"/>
    <w:rsid w:val="009340B4"/>
    <w:rsid w:val="00934277"/>
    <w:rsid w:val="009343B2"/>
    <w:rsid w:val="00934920"/>
    <w:rsid w:val="00934A9D"/>
    <w:rsid w:val="00934C0E"/>
    <w:rsid w:val="00934D40"/>
    <w:rsid w:val="00935285"/>
    <w:rsid w:val="009355B9"/>
    <w:rsid w:val="00935FC1"/>
    <w:rsid w:val="00936241"/>
    <w:rsid w:val="00936364"/>
    <w:rsid w:val="00936786"/>
    <w:rsid w:val="00936894"/>
    <w:rsid w:val="00936A90"/>
    <w:rsid w:val="00937078"/>
    <w:rsid w:val="0093763B"/>
    <w:rsid w:val="00937657"/>
    <w:rsid w:val="00940078"/>
    <w:rsid w:val="0094026E"/>
    <w:rsid w:val="00940474"/>
    <w:rsid w:val="009407FC"/>
    <w:rsid w:val="00940975"/>
    <w:rsid w:val="00940CCA"/>
    <w:rsid w:val="00940E8F"/>
    <w:rsid w:val="0094126D"/>
    <w:rsid w:val="00941429"/>
    <w:rsid w:val="009416AD"/>
    <w:rsid w:val="009417D0"/>
    <w:rsid w:val="00941BF5"/>
    <w:rsid w:val="009428CB"/>
    <w:rsid w:val="00942ADE"/>
    <w:rsid w:val="00943794"/>
    <w:rsid w:val="009437DC"/>
    <w:rsid w:val="00944300"/>
    <w:rsid w:val="0094443D"/>
    <w:rsid w:val="0094506E"/>
    <w:rsid w:val="009451EC"/>
    <w:rsid w:val="0094522B"/>
    <w:rsid w:val="00945ECD"/>
    <w:rsid w:val="00945F91"/>
    <w:rsid w:val="0094654A"/>
    <w:rsid w:val="00946558"/>
    <w:rsid w:val="00946572"/>
    <w:rsid w:val="00946BBA"/>
    <w:rsid w:val="00946FAD"/>
    <w:rsid w:val="009470D1"/>
    <w:rsid w:val="00947582"/>
    <w:rsid w:val="0094785D"/>
    <w:rsid w:val="00947CE3"/>
    <w:rsid w:val="00947FA3"/>
    <w:rsid w:val="00950649"/>
    <w:rsid w:val="00950813"/>
    <w:rsid w:val="0095192B"/>
    <w:rsid w:val="0095199D"/>
    <w:rsid w:val="0095220D"/>
    <w:rsid w:val="0095240E"/>
    <w:rsid w:val="009526C6"/>
    <w:rsid w:val="00952C29"/>
    <w:rsid w:val="00953323"/>
    <w:rsid w:val="009534E9"/>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4BD"/>
    <w:rsid w:val="009619C2"/>
    <w:rsid w:val="00961EBB"/>
    <w:rsid w:val="00961FE2"/>
    <w:rsid w:val="009620A1"/>
    <w:rsid w:val="00962597"/>
    <w:rsid w:val="0096288D"/>
    <w:rsid w:val="0096293D"/>
    <w:rsid w:val="00962D9B"/>
    <w:rsid w:val="00963B0C"/>
    <w:rsid w:val="0096407B"/>
    <w:rsid w:val="00964226"/>
    <w:rsid w:val="00964255"/>
    <w:rsid w:val="00964583"/>
    <w:rsid w:val="00964A5A"/>
    <w:rsid w:val="00964D68"/>
    <w:rsid w:val="00965077"/>
    <w:rsid w:val="00965395"/>
    <w:rsid w:val="009657FE"/>
    <w:rsid w:val="00965DC9"/>
    <w:rsid w:val="00966983"/>
    <w:rsid w:val="00966E27"/>
    <w:rsid w:val="0096751F"/>
    <w:rsid w:val="0096766A"/>
    <w:rsid w:val="00967CC8"/>
    <w:rsid w:val="00970040"/>
    <w:rsid w:val="00970564"/>
    <w:rsid w:val="009709B3"/>
    <w:rsid w:val="00970BDC"/>
    <w:rsid w:val="00970CE1"/>
    <w:rsid w:val="00971090"/>
    <w:rsid w:val="0097139E"/>
    <w:rsid w:val="00971772"/>
    <w:rsid w:val="00971980"/>
    <w:rsid w:val="00971DBA"/>
    <w:rsid w:val="00971E1B"/>
    <w:rsid w:val="00971F5E"/>
    <w:rsid w:val="00972D53"/>
    <w:rsid w:val="00972F05"/>
    <w:rsid w:val="00973219"/>
    <w:rsid w:val="0097348A"/>
    <w:rsid w:val="0097353D"/>
    <w:rsid w:val="0097388F"/>
    <w:rsid w:val="0097451C"/>
    <w:rsid w:val="00974B5A"/>
    <w:rsid w:val="00975224"/>
    <w:rsid w:val="00975486"/>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11F4"/>
    <w:rsid w:val="0098129F"/>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A03"/>
    <w:rsid w:val="00985EFB"/>
    <w:rsid w:val="009860C0"/>
    <w:rsid w:val="009863C3"/>
    <w:rsid w:val="0098654C"/>
    <w:rsid w:val="009865A6"/>
    <w:rsid w:val="0098667B"/>
    <w:rsid w:val="0098680C"/>
    <w:rsid w:val="009869C8"/>
    <w:rsid w:val="00986DCC"/>
    <w:rsid w:val="00986E71"/>
    <w:rsid w:val="00986FE0"/>
    <w:rsid w:val="0098716E"/>
    <w:rsid w:val="00987DA6"/>
    <w:rsid w:val="00987DD1"/>
    <w:rsid w:val="00990244"/>
    <w:rsid w:val="0099090F"/>
    <w:rsid w:val="009909A5"/>
    <w:rsid w:val="00990C8A"/>
    <w:rsid w:val="00991607"/>
    <w:rsid w:val="00992384"/>
    <w:rsid w:val="00992913"/>
    <w:rsid w:val="00992FC2"/>
    <w:rsid w:val="0099327E"/>
    <w:rsid w:val="00993E0F"/>
    <w:rsid w:val="009947EA"/>
    <w:rsid w:val="00994B6D"/>
    <w:rsid w:val="00995415"/>
    <w:rsid w:val="00995725"/>
    <w:rsid w:val="00995E47"/>
    <w:rsid w:val="00996BE5"/>
    <w:rsid w:val="00996F50"/>
    <w:rsid w:val="00997116"/>
    <w:rsid w:val="0099731F"/>
    <w:rsid w:val="009977BB"/>
    <w:rsid w:val="0099797E"/>
    <w:rsid w:val="00997D5F"/>
    <w:rsid w:val="009A0053"/>
    <w:rsid w:val="009A0750"/>
    <w:rsid w:val="009A136D"/>
    <w:rsid w:val="009A1894"/>
    <w:rsid w:val="009A1AD5"/>
    <w:rsid w:val="009A23B6"/>
    <w:rsid w:val="009A2612"/>
    <w:rsid w:val="009A2B32"/>
    <w:rsid w:val="009A3191"/>
    <w:rsid w:val="009A322F"/>
    <w:rsid w:val="009A34DB"/>
    <w:rsid w:val="009A3970"/>
    <w:rsid w:val="009A3C45"/>
    <w:rsid w:val="009A40E1"/>
    <w:rsid w:val="009A41BB"/>
    <w:rsid w:val="009A4651"/>
    <w:rsid w:val="009A49A2"/>
    <w:rsid w:val="009A4D02"/>
    <w:rsid w:val="009A4E15"/>
    <w:rsid w:val="009A59F3"/>
    <w:rsid w:val="009A5FD3"/>
    <w:rsid w:val="009A6919"/>
    <w:rsid w:val="009A6D4C"/>
    <w:rsid w:val="009A7566"/>
    <w:rsid w:val="009A7E3C"/>
    <w:rsid w:val="009B0165"/>
    <w:rsid w:val="009B1096"/>
    <w:rsid w:val="009B1475"/>
    <w:rsid w:val="009B15FC"/>
    <w:rsid w:val="009B17EC"/>
    <w:rsid w:val="009B23DD"/>
    <w:rsid w:val="009B27D6"/>
    <w:rsid w:val="009B2851"/>
    <w:rsid w:val="009B2DD8"/>
    <w:rsid w:val="009B3CD8"/>
    <w:rsid w:val="009B40B2"/>
    <w:rsid w:val="009B45EB"/>
    <w:rsid w:val="009B47D0"/>
    <w:rsid w:val="009B47F9"/>
    <w:rsid w:val="009B4B74"/>
    <w:rsid w:val="009B4C6D"/>
    <w:rsid w:val="009B5880"/>
    <w:rsid w:val="009B5982"/>
    <w:rsid w:val="009B5ACD"/>
    <w:rsid w:val="009B5BF1"/>
    <w:rsid w:val="009B6246"/>
    <w:rsid w:val="009B6A64"/>
    <w:rsid w:val="009B700B"/>
    <w:rsid w:val="009B7131"/>
    <w:rsid w:val="009B7262"/>
    <w:rsid w:val="009B73DC"/>
    <w:rsid w:val="009B76CC"/>
    <w:rsid w:val="009B79B7"/>
    <w:rsid w:val="009B7BB8"/>
    <w:rsid w:val="009C04FC"/>
    <w:rsid w:val="009C0BD0"/>
    <w:rsid w:val="009C0ED1"/>
    <w:rsid w:val="009C0F3A"/>
    <w:rsid w:val="009C154D"/>
    <w:rsid w:val="009C15EB"/>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077"/>
    <w:rsid w:val="009C67FD"/>
    <w:rsid w:val="009C6834"/>
    <w:rsid w:val="009C6DFC"/>
    <w:rsid w:val="009C6EB7"/>
    <w:rsid w:val="009C70E2"/>
    <w:rsid w:val="009C75C0"/>
    <w:rsid w:val="009C760D"/>
    <w:rsid w:val="009C769F"/>
    <w:rsid w:val="009C7F7C"/>
    <w:rsid w:val="009D013B"/>
    <w:rsid w:val="009D05A5"/>
    <w:rsid w:val="009D061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88A"/>
    <w:rsid w:val="009D5DA2"/>
    <w:rsid w:val="009D6333"/>
    <w:rsid w:val="009D6613"/>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556"/>
    <w:rsid w:val="009E3A1D"/>
    <w:rsid w:val="009E3FC1"/>
    <w:rsid w:val="009E4033"/>
    <w:rsid w:val="009E4247"/>
    <w:rsid w:val="009E429A"/>
    <w:rsid w:val="009E42CF"/>
    <w:rsid w:val="009E43A5"/>
    <w:rsid w:val="009E48F6"/>
    <w:rsid w:val="009E4C74"/>
    <w:rsid w:val="009E5806"/>
    <w:rsid w:val="009E5FE9"/>
    <w:rsid w:val="009E6810"/>
    <w:rsid w:val="009E6979"/>
    <w:rsid w:val="009E7D4E"/>
    <w:rsid w:val="009F02F9"/>
    <w:rsid w:val="009F11C2"/>
    <w:rsid w:val="009F1D9B"/>
    <w:rsid w:val="009F1DC3"/>
    <w:rsid w:val="009F1E72"/>
    <w:rsid w:val="009F1EB2"/>
    <w:rsid w:val="009F1F04"/>
    <w:rsid w:val="009F2145"/>
    <w:rsid w:val="009F21BC"/>
    <w:rsid w:val="009F230A"/>
    <w:rsid w:val="009F3232"/>
    <w:rsid w:val="009F4335"/>
    <w:rsid w:val="009F4336"/>
    <w:rsid w:val="009F4401"/>
    <w:rsid w:val="009F4858"/>
    <w:rsid w:val="009F48F8"/>
    <w:rsid w:val="009F4942"/>
    <w:rsid w:val="009F5595"/>
    <w:rsid w:val="009F5C5B"/>
    <w:rsid w:val="009F5CFB"/>
    <w:rsid w:val="009F5E15"/>
    <w:rsid w:val="009F603A"/>
    <w:rsid w:val="009F60D0"/>
    <w:rsid w:val="009F6649"/>
    <w:rsid w:val="009F6EAD"/>
    <w:rsid w:val="009F7216"/>
    <w:rsid w:val="009F7497"/>
    <w:rsid w:val="009F7B0F"/>
    <w:rsid w:val="00A00386"/>
    <w:rsid w:val="00A00DD6"/>
    <w:rsid w:val="00A00E73"/>
    <w:rsid w:val="00A00EC3"/>
    <w:rsid w:val="00A00ED0"/>
    <w:rsid w:val="00A01008"/>
    <w:rsid w:val="00A0124B"/>
    <w:rsid w:val="00A020D5"/>
    <w:rsid w:val="00A0240E"/>
    <w:rsid w:val="00A027AF"/>
    <w:rsid w:val="00A02815"/>
    <w:rsid w:val="00A0333F"/>
    <w:rsid w:val="00A03354"/>
    <w:rsid w:val="00A033AD"/>
    <w:rsid w:val="00A0365B"/>
    <w:rsid w:val="00A038E7"/>
    <w:rsid w:val="00A04AB4"/>
    <w:rsid w:val="00A052C5"/>
    <w:rsid w:val="00A054B7"/>
    <w:rsid w:val="00A0551F"/>
    <w:rsid w:val="00A061EC"/>
    <w:rsid w:val="00A06648"/>
    <w:rsid w:val="00A0685D"/>
    <w:rsid w:val="00A06930"/>
    <w:rsid w:val="00A0696A"/>
    <w:rsid w:val="00A07244"/>
    <w:rsid w:val="00A0728D"/>
    <w:rsid w:val="00A074D5"/>
    <w:rsid w:val="00A07FCE"/>
    <w:rsid w:val="00A1038F"/>
    <w:rsid w:val="00A10771"/>
    <w:rsid w:val="00A10D63"/>
    <w:rsid w:val="00A113E0"/>
    <w:rsid w:val="00A11FC5"/>
    <w:rsid w:val="00A12303"/>
    <w:rsid w:val="00A1303B"/>
    <w:rsid w:val="00A13257"/>
    <w:rsid w:val="00A13382"/>
    <w:rsid w:val="00A13408"/>
    <w:rsid w:val="00A13555"/>
    <w:rsid w:val="00A13D4D"/>
    <w:rsid w:val="00A14118"/>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0A62"/>
    <w:rsid w:val="00A2101B"/>
    <w:rsid w:val="00A21137"/>
    <w:rsid w:val="00A213F6"/>
    <w:rsid w:val="00A215B7"/>
    <w:rsid w:val="00A21606"/>
    <w:rsid w:val="00A21BE5"/>
    <w:rsid w:val="00A21EEF"/>
    <w:rsid w:val="00A2240D"/>
    <w:rsid w:val="00A22602"/>
    <w:rsid w:val="00A2279B"/>
    <w:rsid w:val="00A227A2"/>
    <w:rsid w:val="00A22D92"/>
    <w:rsid w:val="00A2315D"/>
    <w:rsid w:val="00A2329C"/>
    <w:rsid w:val="00A235BD"/>
    <w:rsid w:val="00A23A44"/>
    <w:rsid w:val="00A23D27"/>
    <w:rsid w:val="00A23D86"/>
    <w:rsid w:val="00A23EB5"/>
    <w:rsid w:val="00A240E6"/>
    <w:rsid w:val="00A24673"/>
    <w:rsid w:val="00A24918"/>
    <w:rsid w:val="00A249AD"/>
    <w:rsid w:val="00A24A88"/>
    <w:rsid w:val="00A24AC7"/>
    <w:rsid w:val="00A2554C"/>
    <w:rsid w:val="00A25CB6"/>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830"/>
    <w:rsid w:val="00A35A04"/>
    <w:rsid w:val="00A35DCA"/>
    <w:rsid w:val="00A364D0"/>
    <w:rsid w:val="00A364F4"/>
    <w:rsid w:val="00A36EEB"/>
    <w:rsid w:val="00A36F93"/>
    <w:rsid w:val="00A36FC4"/>
    <w:rsid w:val="00A3711F"/>
    <w:rsid w:val="00A37B3E"/>
    <w:rsid w:val="00A40206"/>
    <w:rsid w:val="00A40784"/>
    <w:rsid w:val="00A4093F"/>
    <w:rsid w:val="00A40958"/>
    <w:rsid w:val="00A40A6D"/>
    <w:rsid w:val="00A413AF"/>
    <w:rsid w:val="00A41D8A"/>
    <w:rsid w:val="00A42224"/>
    <w:rsid w:val="00A42526"/>
    <w:rsid w:val="00A426F5"/>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76"/>
    <w:rsid w:val="00A476C8"/>
    <w:rsid w:val="00A50607"/>
    <w:rsid w:val="00A507E8"/>
    <w:rsid w:val="00A50898"/>
    <w:rsid w:val="00A5093A"/>
    <w:rsid w:val="00A50CEE"/>
    <w:rsid w:val="00A51BFF"/>
    <w:rsid w:val="00A51D95"/>
    <w:rsid w:val="00A51E1F"/>
    <w:rsid w:val="00A520E1"/>
    <w:rsid w:val="00A5226F"/>
    <w:rsid w:val="00A528A9"/>
    <w:rsid w:val="00A52C37"/>
    <w:rsid w:val="00A52DD9"/>
    <w:rsid w:val="00A52ED7"/>
    <w:rsid w:val="00A52FCB"/>
    <w:rsid w:val="00A542C8"/>
    <w:rsid w:val="00A54576"/>
    <w:rsid w:val="00A54856"/>
    <w:rsid w:val="00A54C2B"/>
    <w:rsid w:val="00A55067"/>
    <w:rsid w:val="00A5554F"/>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DA"/>
    <w:rsid w:val="00A60D41"/>
    <w:rsid w:val="00A61769"/>
    <w:rsid w:val="00A61A7C"/>
    <w:rsid w:val="00A61BF2"/>
    <w:rsid w:val="00A61E45"/>
    <w:rsid w:val="00A62213"/>
    <w:rsid w:val="00A6257E"/>
    <w:rsid w:val="00A6267D"/>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E9E"/>
    <w:rsid w:val="00A67F8B"/>
    <w:rsid w:val="00A70223"/>
    <w:rsid w:val="00A703D0"/>
    <w:rsid w:val="00A704FC"/>
    <w:rsid w:val="00A70A64"/>
    <w:rsid w:val="00A70A7B"/>
    <w:rsid w:val="00A71E21"/>
    <w:rsid w:val="00A722EA"/>
    <w:rsid w:val="00A728D6"/>
    <w:rsid w:val="00A7299B"/>
    <w:rsid w:val="00A7399B"/>
    <w:rsid w:val="00A73ADE"/>
    <w:rsid w:val="00A73CC6"/>
    <w:rsid w:val="00A744B8"/>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6144"/>
    <w:rsid w:val="00A86898"/>
    <w:rsid w:val="00A8696F"/>
    <w:rsid w:val="00A86D91"/>
    <w:rsid w:val="00A8711A"/>
    <w:rsid w:val="00A8769B"/>
    <w:rsid w:val="00A878BC"/>
    <w:rsid w:val="00A87954"/>
    <w:rsid w:val="00A903C8"/>
    <w:rsid w:val="00A91634"/>
    <w:rsid w:val="00A91C25"/>
    <w:rsid w:val="00A91D58"/>
    <w:rsid w:val="00A92368"/>
    <w:rsid w:val="00A9247C"/>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142"/>
    <w:rsid w:val="00AA04D8"/>
    <w:rsid w:val="00AA145D"/>
    <w:rsid w:val="00AA1A94"/>
    <w:rsid w:val="00AA1CC0"/>
    <w:rsid w:val="00AA1ED0"/>
    <w:rsid w:val="00AA21E2"/>
    <w:rsid w:val="00AA23F3"/>
    <w:rsid w:val="00AA2A27"/>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8F6"/>
    <w:rsid w:val="00AA5A32"/>
    <w:rsid w:val="00AA5D49"/>
    <w:rsid w:val="00AA62B6"/>
    <w:rsid w:val="00AA68A8"/>
    <w:rsid w:val="00AA6C00"/>
    <w:rsid w:val="00AA6DCC"/>
    <w:rsid w:val="00AA75BE"/>
    <w:rsid w:val="00AA7AD4"/>
    <w:rsid w:val="00AB1022"/>
    <w:rsid w:val="00AB122A"/>
    <w:rsid w:val="00AB1254"/>
    <w:rsid w:val="00AB19DD"/>
    <w:rsid w:val="00AB1AAE"/>
    <w:rsid w:val="00AB21F9"/>
    <w:rsid w:val="00AB243F"/>
    <w:rsid w:val="00AB3017"/>
    <w:rsid w:val="00AB3909"/>
    <w:rsid w:val="00AB393C"/>
    <w:rsid w:val="00AB3F32"/>
    <w:rsid w:val="00AB4143"/>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D24"/>
    <w:rsid w:val="00AC1D9E"/>
    <w:rsid w:val="00AC2142"/>
    <w:rsid w:val="00AC23E4"/>
    <w:rsid w:val="00AC243C"/>
    <w:rsid w:val="00AC2442"/>
    <w:rsid w:val="00AC25CD"/>
    <w:rsid w:val="00AC2C0C"/>
    <w:rsid w:val="00AC3999"/>
    <w:rsid w:val="00AC3B34"/>
    <w:rsid w:val="00AC4463"/>
    <w:rsid w:val="00AC49B4"/>
    <w:rsid w:val="00AC4FD8"/>
    <w:rsid w:val="00AC540F"/>
    <w:rsid w:val="00AC5532"/>
    <w:rsid w:val="00AC58B4"/>
    <w:rsid w:val="00AC5924"/>
    <w:rsid w:val="00AC598B"/>
    <w:rsid w:val="00AC5BDB"/>
    <w:rsid w:val="00AC68D0"/>
    <w:rsid w:val="00AC6C3A"/>
    <w:rsid w:val="00AC6D96"/>
    <w:rsid w:val="00AC7012"/>
    <w:rsid w:val="00AC7471"/>
    <w:rsid w:val="00AC7521"/>
    <w:rsid w:val="00AC7580"/>
    <w:rsid w:val="00AC7AC6"/>
    <w:rsid w:val="00AC7E61"/>
    <w:rsid w:val="00AC7F54"/>
    <w:rsid w:val="00AD032F"/>
    <w:rsid w:val="00AD04B4"/>
    <w:rsid w:val="00AD16C5"/>
    <w:rsid w:val="00AD2300"/>
    <w:rsid w:val="00AD2408"/>
    <w:rsid w:val="00AD2DF4"/>
    <w:rsid w:val="00AD30E4"/>
    <w:rsid w:val="00AD3125"/>
    <w:rsid w:val="00AD390E"/>
    <w:rsid w:val="00AD3F74"/>
    <w:rsid w:val="00AD41E5"/>
    <w:rsid w:val="00AD432D"/>
    <w:rsid w:val="00AD4957"/>
    <w:rsid w:val="00AD4BB3"/>
    <w:rsid w:val="00AD4F75"/>
    <w:rsid w:val="00AD5421"/>
    <w:rsid w:val="00AD54AF"/>
    <w:rsid w:val="00AD555B"/>
    <w:rsid w:val="00AD5792"/>
    <w:rsid w:val="00AD57F3"/>
    <w:rsid w:val="00AD584B"/>
    <w:rsid w:val="00AD5FB6"/>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E39"/>
    <w:rsid w:val="00AF0F7D"/>
    <w:rsid w:val="00AF1299"/>
    <w:rsid w:val="00AF1973"/>
    <w:rsid w:val="00AF28EE"/>
    <w:rsid w:val="00AF2A89"/>
    <w:rsid w:val="00AF34A0"/>
    <w:rsid w:val="00AF37CB"/>
    <w:rsid w:val="00AF3988"/>
    <w:rsid w:val="00AF474E"/>
    <w:rsid w:val="00AF4983"/>
    <w:rsid w:val="00AF4EB8"/>
    <w:rsid w:val="00AF56DB"/>
    <w:rsid w:val="00AF5718"/>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3926"/>
    <w:rsid w:val="00B044CF"/>
    <w:rsid w:val="00B044D9"/>
    <w:rsid w:val="00B048D4"/>
    <w:rsid w:val="00B04EC5"/>
    <w:rsid w:val="00B05290"/>
    <w:rsid w:val="00B05458"/>
    <w:rsid w:val="00B05B45"/>
    <w:rsid w:val="00B05D0D"/>
    <w:rsid w:val="00B0637D"/>
    <w:rsid w:val="00B064CA"/>
    <w:rsid w:val="00B06B40"/>
    <w:rsid w:val="00B06B72"/>
    <w:rsid w:val="00B07386"/>
    <w:rsid w:val="00B0757A"/>
    <w:rsid w:val="00B075C2"/>
    <w:rsid w:val="00B07CE3"/>
    <w:rsid w:val="00B07D3B"/>
    <w:rsid w:val="00B07EB4"/>
    <w:rsid w:val="00B10062"/>
    <w:rsid w:val="00B10832"/>
    <w:rsid w:val="00B10ADC"/>
    <w:rsid w:val="00B10B84"/>
    <w:rsid w:val="00B110A9"/>
    <w:rsid w:val="00B121C9"/>
    <w:rsid w:val="00B128D7"/>
    <w:rsid w:val="00B12B67"/>
    <w:rsid w:val="00B12D6A"/>
    <w:rsid w:val="00B13001"/>
    <w:rsid w:val="00B139B3"/>
    <w:rsid w:val="00B13AA2"/>
    <w:rsid w:val="00B13D1E"/>
    <w:rsid w:val="00B13D95"/>
    <w:rsid w:val="00B13DA9"/>
    <w:rsid w:val="00B14745"/>
    <w:rsid w:val="00B153E3"/>
    <w:rsid w:val="00B157E5"/>
    <w:rsid w:val="00B1623F"/>
    <w:rsid w:val="00B162B7"/>
    <w:rsid w:val="00B169A0"/>
    <w:rsid w:val="00B2023A"/>
    <w:rsid w:val="00B20440"/>
    <w:rsid w:val="00B205BB"/>
    <w:rsid w:val="00B2068B"/>
    <w:rsid w:val="00B20AC8"/>
    <w:rsid w:val="00B20B9B"/>
    <w:rsid w:val="00B20C02"/>
    <w:rsid w:val="00B20C4A"/>
    <w:rsid w:val="00B20C77"/>
    <w:rsid w:val="00B211A3"/>
    <w:rsid w:val="00B211BF"/>
    <w:rsid w:val="00B2152F"/>
    <w:rsid w:val="00B21DB0"/>
    <w:rsid w:val="00B21ECA"/>
    <w:rsid w:val="00B2267D"/>
    <w:rsid w:val="00B2287F"/>
    <w:rsid w:val="00B22C12"/>
    <w:rsid w:val="00B22C9C"/>
    <w:rsid w:val="00B22E28"/>
    <w:rsid w:val="00B23059"/>
    <w:rsid w:val="00B23B4D"/>
    <w:rsid w:val="00B23BFE"/>
    <w:rsid w:val="00B23D1D"/>
    <w:rsid w:val="00B2444A"/>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39"/>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4AD"/>
    <w:rsid w:val="00B35A09"/>
    <w:rsid w:val="00B35B97"/>
    <w:rsid w:val="00B35BE7"/>
    <w:rsid w:val="00B35C4C"/>
    <w:rsid w:val="00B35DE7"/>
    <w:rsid w:val="00B360DF"/>
    <w:rsid w:val="00B3660C"/>
    <w:rsid w:val="00B36AB7"/>
    <w:rsid w:val="00B36BC8"/>
    <w:rsid w:val="00B373EF"/>
    <w:rsid w:val="00B37AE1"/>
    <w:rsid w:val="00B37E7C"/>
    <w:rsid w:val="00B37F1A"/>
    <w:rsid w:val="00B409AF"/>
    <w:rsid w:val="00B40A11"/>
    <w:rsid w:val="00B40BD8"/>
    <w:rsid w:val="00B413BD"/>
    <w:rsid w:val="00B41B03"/>
    <w:rsid w:val="00B428EA"/>
    <w:rsid w:val="00B42B3A"/>
    <w:rsid w:val="00B432A5"/>
    <w:rsid w:val="00B43829"/>
    <w:rsid w:val="00B43D02"/>
    <w:rsid w:val="00B43D9B"/>
    <w:rsid w:val="00B44B1D"/>
    <w:rsid w:val="00B46047"/>
    <w:rsid w:val="00B46FD8"/>
    <w:rsid w:val="00B4719F"/>
    <w:rsid w:val="00B47307"/>
    <w:rsid w:val="00B4741F"/>
    <w:rsid w:val="00B47A0E"/>
    <w:rsid w:val="00B50264"/>
    <w:rsid w:val="00B503C1"/>
    <w:rsid w:val="00B50940"/>
    <w:rsid w:val="00B509FF"/>
    <w:rsid w:val="00B50B89"/>
    <w:rsid w:val="00B5194E"/>
    <w:rsid w:val="00B51D16"/>
    <w:rsid w:val="00B5226E"/>
    <w:rsid w:val="00B522E5"/>
    <w:rsid w:val="00B526C8"/>
    <w:rsid w:val="00B52F24"/>
    <w:rsid w:val="00B52F64"/>
    <w:rsid w:val="00B53267"/>
    <w:rsid w:val="00B53A05"/>
    <w:rsid w:val="00B53BCD"/>
    <w:rsid w:val="00B53DBF"/>
    <w:rsid w:val="00B545FA"/>
    <w:rsid w:val="00B546CE"/>
    <w:rsid w:val="00B5471A"/>
    <w:rsid w:val="00B547C3"/>
    <w:rsid w:val="00B54954"/>
    <w:rsid w:val="00B54A3A"/>
    <w:rsid w:val="00B555E9"/>
    <w:rsid w:val="00B55A43"/>
    <w:rsid w:val="00B55CE7"/>
    <w:rsid w:val="00B5605F"/>
    <w:rsid w:val="00B56138"/>
    <w:rsid w:val="00B56893"/>
    <w:rsid w:val="00B57BA0"/>
    <w:rsid w:val="00B57C8E"/>
    <w:rsid w:val="00B6022D"/>
    <w:rsid w:val="00B60432"/>
    <w:rsid w:val="00B61417"/>
    <w:rsid w:val="00B61C05"/>
    <w:rsid w:val="00B61C7E"/>
    <w:rsid w:val="00B61E2E"/>
    <w:rsid w:val="00B61F6F"/>
    <w:rsid w:val="00B6247B"/>
    <w:rsid w:val="00B628EE"/>
    <w:rsid w:val="00B62ECE"/>
    <w:rsid w:val="00B63293"/>
    <w:rsid w:val="00B63934"/>
    <w:rsid w:val="00B639EA"/>
    <w:rsid w:val="00B63B57"/>
    <w:rsid w:val="00B6436C"/>
    <w:rsid w:val="00B64A5A"/>
    <w:rsid w:val="00B64F9D"/>
    <w:rsid w:val="00B65590"/>
    <w:rsid w:val="00B6564D"/>
    <w:rsid w:val="00B65AC5"/>
    <w:rsid w:val="00B65BD4"/>
    <w:rsid w:val="00B66188"/>
    <w:rsid w:val="00B66E6D"/>
    <w:rsid w:val="00B66EC0"/>
    <w:rsid w:val="00B6755D"/>
    <w:rsid w:val="00B702EA"/>
    <w:rsid w:val="00B70785"/>
    <w:rsid w:val="00B70BDF"/>
    <w:rsid w:val="00B70D14"/>
    <w:rsid w:val="00B70EAA"/>
    <w:rsid w:val="00B71872"/>
    <w:rsid w:val="00B7198C"/>
    <w:rsid w:val="00B72030"/>
    <w:rsid w:val="00B72124"/>
    <w:rsid w:val="00B72140"/>
    <w:rsid w:val="00B7249B"/>
    <w:rsid w:val="00B725B4"/>
    <w:rsid w:val="00B728DF"/>
    <w:rsid w:val="00B73272"/>
    <w:rsid w:val="00B738CF"/>
    <w:rsid w:val="00B7441F"/>
    <w:rsid w:val="00B745E0"/>
    <w:rsid w:val="00B750F9"/>
    <w:rsid w:val="00B755FD"/>
    <w:rsid w:val="00B75C7C"/>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7D1"/>
    <w:rsid w:val="00B82AD5"/>
    <w:rsid w:val="00B82F31"/>
    <w:rsid w:val="00B83AE9"/>
    <w:rsid w:val="00B842C7"/>
    <w:rsid w:val="00B84406"/>
    <w:rsid w:val="00B84464"/>
    <w:rsid w:val="00B8490A"/>
    <w:rsid w:val="00B84AB6"/>
    <w:rsid w:val="00B84C51"/>
    <w:rsid w:val="00B84DBA"/>
    <w:rsid w:val="00B852B5"/>
    <w:rsid w:val="00B856EA"/>
    <w:rsid w:val="00B8623B"/>
    <w:rsid w:val="00B86269"/>
    <w:rsid w:val="00B8638D"/>
    <w:rsid w:val="00B872BE"/>
    <w:rsid w:val="00B877AA"/>
    <w:rsid w:val="00B903B6"/>
    <w:rsid w:val="00B905F0"/>
    <w:rsid w:val="00B90722"/>
    <w:rsid w:val="00B90AE2"/>
    <w:rsid w:val="00B90B7A"/>
    <w:rsid w:val="00B9125A"/>
    <w:rsid w:val="00B92511"/>
    <w:rsid w:val="00B9251B"/>
    <w:rsid w:val="00B92633"/>
    <w:rsid w:val="00B929C2"/>
    <w:rsid w:val="00B92B00"/>
    <w:rsid w:val="00B92BD1"/>
    <w:rsid w:val="00B93286"/>
    <w:rsid w:val="00B934CD"/>
    <w:rsid w:val="00B935A4"/>
    <w:rsid w:val="00B93AE5"/>
    <w:rsid w:val="00B93D6F"/>
    <w:rsid w:val="00B93E60"/>
    <w:rsid w:val="00B94097"/>
    <w:rsid w:val="00B94106"/>
    <w:rsid w:val="00B94175"/>
    <w:rsid w:val="00B947A2"/>
    <w:rsid w:val="00B94B09"/>
    <w:rsid w:val="00B94DD0"/>
    <w:rsid w:val="00B94F9E"/>
    <w:rsid w:val="00B9509C"/>
    <w:rsid w:val="00B95415"/>
    <w:rsid w:val="00B9579A"/>
    <w:rsid w:val="00B958FF"/>
    <w:rsid w:val="00B9657C"/>
    <w:rsid w:val="00B96992"/>
    <w:rsid w:val="00B96E5B"/>
    <w:rsid w:val="00B9788E"/>
    <w:rsid w:val="00B97B6E"/>
    <w:rsid w:val="00B97DB5"/>
    <w:rsid w:val="00BA00CE"/>
    <w:rsid w:val="00BA087F"/>
    <w:rsid w:val="00BA088D"/>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4B13"/>
    <w:rsid w:val="00BA5016"/>
    <w:rsid w:val="00BA547A"/>
    <w:rsid w:val="00BA5C1D"/>
    <w:rsid w:val="00BA5D55"/>
    <w:rsid w:val="00BA6052"/>
    <w:rsid w:val="00BA6143"/>
    <w:rsid w:val="00BA6295"/>
    <w:rsid w:val="00BA687D"/>
    <w:rsid w:val="00BA6E94"/>
    <w:rsid w:val="00BA753F"/>
    <w:rsid w:val="00BA787B"/>
    <w:rsid w:val="00BA79D0"/>
    <w:rsid w:val="00BA7FAD"/>
    <w:rsid w:val="00BB03B5"/>
    <w:rsid w:val="00BB057B"/>
    <w:rsid w:val="00BB073C"/>
    <w:rsid w:val="00BB07A9"/>
    <w:rsid w:val="00BB0848"/>
    <w:rsid w:val="00BB09C2"/>
    <w:rsid w:val="00BB0B33"/>
    <w:rsid w:val="00BB0E3E"/>
    <w:rsid w:val="00BB1303"/>
    <w:rsid w:val="00BB1770"/>
    <w:rsid w:val="00BB1BE9"/>
    <w:rsid w:val="00BB1E35"/>
    <w:rsid w:val="00BB27D6"/>
    <w:rsid w:val="00BB27F5"/>
    <w:rsid w:val="00BB32F0"/>
    <w:rsid w:val="00BB37A4"/>
    <w:rsid w:val="00BB3C4A"/>
    <w:rsid w:val="00BB3CDA"/>
    <w:rsid w:val="00BB3CF1"/>
    <w:rsid w:val="00BB3D1D"/>
    <w:rsid w:val="00BB46FD"/>
    <w:rsid w:val="00BB4870"/>
    <w:rsid w:val="00BB4A68"/>
    <w:rsid w:val="00BB4D50"/>
    <w:rsid w:val="00BB58AF"/>
    <w:rsid w:val="00BB5E43"/>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785"/>
    <w:rsid w:val="00BC2E2D"/>
    <w:rsid w:val="00BC3200"/>
    <w:rsid w:val="00BC3AEC"/>
    <w:rsid w:val="00BC3BE4"/>
    <w:rsid w:val="00BC4022"/>
    <w:rsid w:val="00BC4194"/>
    <w:rsid w:val="00BC4326"/>
    <w:rsid w:val="00BC461C"/>
    <w:rsid w:val="00BC4EA8"/>
    <w:rsid w:val="00BC4F08"/>
    <w:rsid w:val="00BC56BA"/>
    <w:rsid w:val="00BC5B9A"/>
    <w:rsid w:val="00BC5DC7"/>
    <w:rsid w:val="00BC6052"/>
    <w:rsid w:val="00BC61A9"/>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25E8"/>
    <w:rsid w:val="00BD2ABA"/>
    <w:rsid w:val="00BD30BB"/>
    <w:rsid w:val="00BD3361"/>
    <w:rsid w:val="00BD33E3"/>
    <w:rsid w:val="00BD3612"/>
    <w:rsid w:val="00BD3689"/>
    <w:rsid w:val="00BD3974"/>
    <w:rsid w:val="00BD3E95"/>
    <w:rsid w:val="00BD4727"/>
    <w:rsid w:val="00BD47D5"/>
    <w:rsid w:val="00BD4FD5"/>
    <w:rsid w:val="00BD5377"/>
    <w:rsid w:val="00BD54ED"/>
    <w:rsid w:val="00BD5737"/>
    <w:rsid w:val="00BD5AF5"/>
    <w:rsid w:val="00BD5C2D"/>
    <w:rsid w:val="00BD5E82"/>
    <w:rsid w:val="00BD6C06"/>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98"/>
    <w:rsid w:val="00BE6378"/>
    <w:rsid w:val="00BE725A"/>
    <w:rsid w:val="00BE7900"/>
    <w:rsid w:val="00BE7A3A"/>
    <w:rsid w:val="00BE7A69"/>
    <w:rsid w:val="00BE7E54"/>
    <w:rsid w:val="00BF065F"/>
    <w:rsid w:val="00BF0A47"/>
    <w:rsid w:val="00BF0A9B"/>
    <w:rsid w:val="00BF0B0A"/>
    <w:rsid w:val="00BF0F2A"/>
    <w:rsid w:val="00BF117A"/>
    <w:rsid w:val="00BF1879"/>
    <w:rsid w:val="00BF1B27"/>
    <w:rsid w:val="00BF1C45"/>
    <w:rsid w:val="00BF20E5"/>
    <w:rsid w:val="00BF272C"/>
    <w:rsid w:val="00BF2C32"/>
    <w:rsid w:val="00BF2D48"/>
    <w:rsid w:val="00BF2DD1"/>
    <w:rsid w:val="00BF31B4"/>
    <w:rsid w:val="00BF3694"/>
    <w:rsid w:val="00BF3A02"/>
    <w:rsid w:val="00BF3F76"/>
    <w:rsid w:val="00BF40A8"/>
    <w:rsid w:val="00BF49E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67F"/>
    <w:rsid w:val="00C11800"/>
    <w:rsid w:val="00C118EC"/>
    <w:rsid w:val="00C11CF2"/>
    <w:rsid w:val="00C11D7B"/>
    <w:rsid w:val="00C12625"/>
    <w:rsid w:val="00C1311D"/>
    <w:rsid w:val="00C13256"/>
    <w:rsid w:val="00C141EB"/>
    <w:rsid w:val="00C143C1"/>
    <w:rsid w:val="00C14563"/>
    <w:rsid w:val="00C148EF"/>
    <w:rsid w:val="00C149F6"/>
    <w:rsid w:val="00C14A9E"/>
    <w:rsid w:val="00C14BAC"/>
    <w:rsid w:val="00C15058"/>
    <w:rsid w:val="00C15317"/>
    <w:rsid w:val="00C15D84"/>
    <w:rsid w:val="00C15E16"/>
    <w:rsid w:val="00C1663D"/>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4D3"/>
    <w:rsid w:val="00C226F3"/>
    <w:rsid w:val="00C22BAE"/>
    <w:rsid w:val="00C2346C"/>
    <w:rsid w:val="00C23B07"/>
    <w:rsid w:val="00C23E40"/>
    <w:rsid w:val="00C241C1"/>
    <w:rsid w:val="00C242F2"/>
    <w:rsid w:val="00C24713"/>
    <w:rsid w:val="00C24DDB"/>
    <w:rsid w:val="00C25011"/>
    <w:rsid w:val="00C25042"/>
    <w:rsid w:val="00C25DED"/>
    <w:rsid w:val="00C25E64"/>
    <w:rsid w:val="00C25F62"/>
    <w:rsid w:val="00C25FAB"/>
    <w:rsid w:val="00C260C6"/>
    <w:rsid w:val="00C260EC"/>
    <w:rsid w:val="00C26708"/>
    <w:rsid w:val="00C26F61"/>
    <w:rsid w:val="00C27668"/>
    <w:rsid w:val="00C278D5"/>
    <w:rsid w:val="00C279C2"/>
    <w:rsid w:val="00C27DD1"/>
    <w:rsid w:val="00C27F21"/>
    <w:rsid w:val="00C30499"/>
    <w:rsid w:val="00C31031"/>
    <w:rsid w:val="00C3136B"/>
    <w:rsid w:val="00C316CA"/>
    <w:rsid w:val="00C31D51"/>
    <w:rsid w:val="00C320F8"/>
    <w:rsid w:val="00C3226D"/>
    <w:rsid w:val="00C322C4"/>
    <w:rsid w:val="00C32323"/>
    <w:rsid w:val="00C32D41"/>
    <w:rsid w:val="00C32FC2"/>
    <w:rsid w:val="00C332D0"/>
    <w:rsid w:val="00C34088"/>
    <w:rsid w:val="00C3463A"/>
    <w:rsid w:val="00C346C4"/>
    <w:rsid w:val="00C353D2"/>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CFD"/>
    <w:rsid w:val="00C42FFC"/>
    <w:rsid w:val="00C4302C"/>
    <w:rsid w:val="00C432F5"/>
    <w:rsid w:val="00C43598"/>
    <w:rsid w:val="00C44DCA"/>
    <w:rsid w:val="00C45672"/>
    <w:rsid w:val="00C45891"/>
    <w:rsid w:val="00C46168"/>
    <w:rsid w:val="00C46B4E"/>
    <w:rsid w:val="00C46C9C"/>
    <w:rsid w:val="00C4707E"/>
    <w:rsid w:val="00C47419"/>
    <w:rsid w:val="00C500EA"/>
    <w:rsid w:val="00C50D18"/>
    <w:rsid w:val="00C51091"/>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5E50"/>
    <w:rsid w:val="00C56370"/>
    <w:rsid w:val="00C57176"/>
    <w:rsid w:val="00C571F6"/>
    <w:rsid w:val="00C5751B"/>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6833"/>
    <w:rsid w:val="00C67146"/>
    <w:rsid w:val="00C6771F"/>
    <w:rsid w:val="00C67A10"/>
    <w:rsid w:val="00C67B98"/>
    <w:rsid w:val="00C7015E"/>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2E0"/>
    <w:rsid w:val="00C76941"/>
    <w:rsid w:val="00C76A00"/>
    <w:rsid w:val="00C76A10"/>
    <w:rsid w:val="00C77728"/>
    <w:rsid w:val="00C779F9"/>
    <w:rsid w:val="00C77AE8"/>
    <w:rsid w:val="00C803E0"/>
    <w:rsid w:val="00C80C32"/>
    <w:rsid w:val="00C81037"/>
    <w:rsid w:val="00C81393"/>
    <w:rsid w:val="00C82110"/>
    <w:rsid w:val="00C82971"/>
    <w:rsid w:val="00C82D0D"/>
    <w:rsid w:val="00C83527"/>
    <w:rsid w:val="00C83C21"/>
    <w:rsid w:val="00C83D2F"/>
    <w:rsid w:val="00C83D6C"/>
    <w:rsid w:val="00C83F81"/>
    <w:rsid w:val="00C84110"/>
    <w:rsid w:val="00C843D8"/>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5D9"/>
    <w:rsid w:val="00C9278A"/>
    <w:rsid w:val="00C93479"/>
    <w:rsid w:val="00C93707"/>
    <w:rsid w:val="00C93E4C"/>
    <w:rsid w:val="00C94DC8"/>
    <w:rsid w:val="00C94E77"/>
    <w:rsid w:val="00C94F6B"/>
    <w:rsid w:val="00C94F84"/>
    <w:rsid w:val="00C950E7"/>
    <w:rsid w:val="00C95B50"/>
    <w:rsid w:val="00C96481"/>
    <w:rsid w:val="00C965C7"/>
    <w:rsid w:val="00C97032"/>
    <w:rsid w:val="00C9732E"/>
    <w:rsid w:val="00CA00AB"/>
    <w:rsid w:val="00CA078A"/>
    <w:rsid w:val="00CA082F"/>
    <w:rsid w:val="00CA09C2"/>
    <w:rsid w:val="00CA0A09"/>
    <w:rsid w:val="00CA0AB3"/>
    <w:rsid w:val="00CA181E"/>
    <w:rsid w:val="00CA1CA5"/>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B044F"/>
    <w:rsid w:val="00CB0884"/>
    <w:rsid w:val="00CB0D96"/>
    <w:rsid w:val="00CB0F18"/>
    <w:rsid w:val="00CB1732"/>
    <w:rsid w:val="00CB1952"/>
    <w:rsid w:val="00CB1ABD"/>
    <w:rsid w:val="00CB1B06"/>
    <w:rsid w:val="00CB1E40"/>
    <w:rsid w:val="00CB2910"/>
    <w:rsid w:val="00CB2AC8"/>
    <w:rsid w:val="00CB31FF"/>
    <w:rsid w:val="00CB32F7"/>
    <w:rsid w:val="00CB3579"/>
    <w:rsid w:val="00CB3791"/>
    <w:rsid w:val="00CB3FFE"/>
    <w:rsid w:val="00CB44D3"/>
    <w:rsid w:val="00CB4610"/>
    <w:rsid w:val="00CB4F5D"/>
    <w:rsid w:val="00CB4FEF"/>
    <w:rsid w:val="00CB6A42"/>
    <w:rsid w:val="00CB6A58"/>
    <w:rsid w:val="00CB6D97"/>
    <w:rsid w:val="00CB7422"/>
    <w:rsid w:val="00CB7478"/>
    <w:rsid w:val="00CB74E3"/>
    <w:rsid w:val="00CB74F2"/>
    <w:rsid w:val="00CB7A7B"/>
    <w:rsid w:val="00CB7D19"/>
    <w:rsid w:val="00CB7E2F"/>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478"/>
    <w:rsid w:val="00CC3517"/>
    <w:rsid w:val="00CC3524"/>
    <w:rsid w:val="00CC3D53"/>
    <w:rsid w:val="00CC417E"/>
    <w:rsid w:val="00CC430F"/>
    <w:rsid w:val="00CC4CC5"/>
    <w:rsid w:val="00CC4D01"/>
    <w:rsid w:val="00CC592B"/>
    <w:rsid w:val="00CC6037"/>
    <w:rsid w:val="00CC63D5"/>
    <w:rsid w:val="00CC6A47"/>
    <w:rsid w:val="00CC6EE1"/>
    <w:rsid w:val="00CC716C"/>
    <w:rsid w:val="00CC72C8"/>
    <w:rsid w:val="00CC7661"/>
    <w:rsid w:val="00CD04DC"/>
    <w:rsid w:val="00CD05AC"/>
    <w:rsid w:val="00CD0B68"/>
    <w:rsid w:val="00CD0C1B"/>
    <w:rsid w:val="00CD0EF0"/>
    <w:rsid w:val="00CD1562"/>
    <w:rsid w:val="00CD2145"/>
    <w:rsid w:val="00CD246E"/>
    <w:rsid w:val="00CD273A"/>
    <w:rsid w:val="00CD2AF4"/>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70"/>
    <w:rsid w:val="00CD74A3"/>
    <w:rsid w:val="00CD7B0E"/>
    <w:rsid w:val="00CE06CD"/>
    <w:rsid w:val="00CE0757"/>
    <w:rsid w:val="00CE092B"/>
    <w:rsid w:val="00CE0B88"/>
    <w:rsid w:val="00CE18BF"/>
    <w:rsid w:val="00CE1BCB"/>
    <w:rsid w:val="00CE1C3F"/>
    <w:rsid w:val="00CE22B6"/>
    <w:rsid w:val="00CE2826"/>
    <w:rsid w:val="00CE2B85"/>
    <w:rsid w:val="00CE325F"/>
    <w:rsid w:val="00CE36FD"/>
    <w:rsid w:val="00CE3AA7"/>
    <w:rsid w:val="00CE3B4C"/>
    <w:rsid w:val="00CE3F33"/>
    <w:rsid w:val="00CE4164"/>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8B0"/>
    <w:rsid w:val="00CF1EA4"/>
    <w:rsid w:val="00CF1EBB"/>
    <w:rsid w:val="00CF21F5"/>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CCA"/>
    <w:rsid w:val="00D03248"/>
    <w:rsid w:val="00D03913"/>
    <w:rsid w:val="00D03F71"/>
    <w:rsid w:val="00D04173"/>
    <w:rsid w:val="00D046FE"/>
    <w:rsid w:val="00D04CE7"/>
    <w:rsid w:val="00D05121"/>
    <w:rsid w:val="00D0575F"/>
    <w:rsid w:val="00D0586D"/>
    <w:rsid w:val="00D05E2F"/>
    <w:rsid w:val="00D05E72"/>
    <w:rsid w:val="00D05F7C"/>
    <w:rsid w:val="00D06282"/>
    <w:rsid w:val="00D0655F"/>
    <w:rsid w:val="00D06AF8"/>
    <w:rsid w:val="00D073B6"/>
    <w:rsid w:val="00D0765D"/>
    <w:rsid w:val="00D07FB0"/>
    <w:rsid w:val="00D07FEB"/>
    <w:rsid w:val="00D100AB"/>
    <w:rsid w:val="00D10B67"/>
    <w:rsid w:val="00D1153D"/>
    <w:rsid w:val="00D11583"/>
    <w:rsid w:val="00D115AC"/>
    <w:rsid w:val="00D118DD"/>
    <w:rsid w:val="00D11B97"/>
    <w:rsid w:val="00D11BFE"/>
    <w:rsid w:val="00D1200E"/>
    <w:rsid w:val="00D12373"/>
    <w:rsid w:val="00D12402"/>
    <w:rsid w:val="00D124F4"/>
    <w:rsid w:val="00D12542"/>
    <w:rsid w:val="00D1270F"/>
    <w:rsid w:val="00D12D39"/>
    <w:rsid w:val="00D12F86"/>
    <w:rsid w:val="00D132B1"/>
    <w:rsid w:val="00D13FC2"/>
    <w:rsid w:val="00D14749"/>
    <w:rsid w:val="00D1499B"/>
    <w:rsid w:val="00D14C4B"/>
    <w:rsid w:val="00D14D64"/>
    <w:rsid w:val="00D15C91"/>
    <w:rsid w:val="00D15F88"/>
    <w:rsid w:val="00D16526"/>
    <w:rsid w:val="00D16E4A"/>
    <w:rsid w:val="00D17157"/>
    <w:rsid w:val="00D172A9"/>
    <w:rsid w:val="00D1790F"/>
    <w:rsid w:val="00D17CAE"/>
    <w:rsid w:val="00D200D5"/>
    <w:rsid w:val="00D205FA"/>
    <w:rsid w:val="00D20AC1"/>
    <w:rsid w:val="00D21232"/>
    <w:rsid w:val="00D2137F"/>
    <w:rsid w:val="00D213CD"/>
    <w:rsid w:val="00D215AC"/>
    <w:rsid w:val="00D21A8F"/>
    <w:rsid w:val="00D21CA2"/>
    <w:rsid w:val="00D21D17"/>
    <w:rsid w:val="00D21E5D"/>
    <w:rsid w:val="00D22B0F"/>
    <w:rsid w:val="00D22CAC"/>
    <w:rsid w:val="00D22DEA"/>
    <w:rsid w:val="00D22E7A"/>
    <w:rsid w:val="00D23312"/>
    <w:rsid w:val="00D23AFC"/>
    <w:rsid w:val="00D246E2"/>
    <w:rsid w:val="00D248F7"/>
    <w:rsid w:val="00D251BA"/>
    <w:rsid w:val="00D252E9"/>
    <w:rsid w:val="00D2558D"/>
    <w:rsid w:val="00D25D20"/>
    <w:rsid w:val="00D26312"/>
    <w:rsid w:val="00D26419"/>
    <w:rsid w:val="00D26485"/>
    <w:rsid w:val="00D268F8"/>
    <w:rsid w:val="00D26D02"/>
    <w:rsid w:val="00D26D3A"/>
    <w:rsid w:val="00D273DE"/>
    <w:rsid w:val="00D274B0"/>
    <w:rsid w:val="00D275A3"/>
    <w:rsid w:val="00D2761C"/>
    <w:rsid w:val="00D2775C"/>
    <w:rsid w:val="00D277F2"/>
    <w:rsid w:val="00D27D31"/>
    <w:rsid w:val="00D30A46"/>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5BAA"/>
    <w:rsid w:val="00D36127"/>
    <w:rsid w:val="00D36249"/>
    <w:rsid w:val="00D367AB"/>
    <w:rsid w:val="00D37310"/>
    <w:rsid w:val="00D37EA5"/>
    <w:rsid w:val="00D400A9"/>
    <w:rsid w:val="00D4039F"/>
    <w:rsid w:val="00D4094B"/>
    <w:rsid w:val="00D40C2B"/>
    <w:rsid w:val="00D40F61"/>
    <w:rsid w:val="00D42322"/>
    <w:rsid w:val="00D428E2"/>
    <w:rsid w:val="00D42BFA"/>
    <w:rsid w:val="00D42D39"/>
    <w:rsid w:val="00D4367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D25"/>
    <w:rsid w:val="00D50269"/>
    <w:rsid w:val="00D5060A"/>
    <w:rsid w:val="00D5097B"/>
    <w:rsid w:val="00D50BF9"/>
    <w:rsid w:val="00D513BC"/>
    <w:rsid w:val="00D51D44"/>
    <w:rsid w:val="00D522D5"/>
    <w:rsid w:val="00D5244B"/>
    <w:rsid w:val="00D525F4"/>
    <w:rsid w:val="00D5271B"/>
    <w:rsid w:val="00D5324B"/>
    <w:rsid w:val="00D535AC"/>
    <w:rsid w:val="00D53760"/>
    <w:rsid w:val="00D53917"/>
    <w:rsid w:val="00D53E2D"/>
    <w:rsid w:val="00D53EE0"/>
    <w:rsid w:val="00D5416E"/>
    <w:rsid w:val="00D54194"/>
    <w:rsid w:val="00D54497"/>
    <w:rsid w:val="00D548D5"/>
    <w:rsid w:val="00D54924"/>
    <w:rsid w:val="00D5498E"/>
    <w:rsid w:val="00D54BAD"/>
    <w:rsid w:val="00D54E77"/>
    <w:rsid w:val="00D5501D"/>
    <w:rsid w:val="00D550E6"/>
    <w:rsid w:val="00D55AD6"/>
    <w:rsid w:val="00D55F80"/>
    <w:rsid w:val="00D5648A"/>
    <w:rsid w:val="00D56625"/>
    <w:rsid w:val="00D5689B"/>
    <w:rsid w:val="00D56B30"/>
    <w:rsid w:val="00D572F4"/>
    <w:rsid w:val="00D57BB6"/>
    <w:rsid w:val="00D60342"/>
    <w:rsid w:val="00D603DC"/>
    <w:rsid w:val="00D6068C"/>
    <w:rsid w:val="00D60BD7"/>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2541"/>
    <w:rsid w:val="00D7361F"/>
    <w:rsid w:val="00D73D1E"/>
    <w:rsid w:val="00D73E1C"/>
    <w:rsid w:val="00D744C7"/>
    <w:rsid w:val="00D747FE"/>
    <w:rsid w:val="00D74903"/>
    <w:rsid w:val="00D74AC4"/>
    <w:rsid w:val="00D750FB"/>
    <w:rsid w:val="00D75151"/>
    <w:rsid w:val="00D76169"/>
    <w:rsid w:val="00D767B3"/>
    <w:rsid w:val="00D772BE"/>
    <w:rsid w:val="00D77839"/>
    <w:rsid w:val="00D77C97"/>
    <w:rsid w:val="00D80288"/>
    <w:rsid w:val="00D807C9"/>
    <w:rsid w:val="00D809A8"/>
    <w:rsid w:val="00D80E7F"/>
    <w:rsid w:val="00D80E9D"/>
    <w:rsid w:val="00D8134C"/>
    <w:rsid w:val="00D81484"/>
    <w:rsid w:val="00D8201F"/>
    <w:rsid w:val="00D82627"/>
    <w:rsid w:val="00D82873"/>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1130"/>
    <w:rsid w:val="00D9152D"/>
    <w:rsid w:val="00D91DB5"/>
    <w:rsid w:val="00D926C8"/>
    <w:rsid w:val="00D926F2"/>
    <w:rsid w:val="00D92802"/>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0BD"/>
    <w:rsid w:val="00DA0407"/>
    <w:rsid w:val="00DA0610"/>
    <w:rsid w:val="00DA06EA"/>
    <w:rsid w:val="00DA0EA4"/>
    <w:rsid w:val="00DA0EF4"/>
    <w:rsid w:val="00DA1061"/>
    <w:rsid w:val="00DA1098"/>
    <w:rsid w:val="00DA14F9"/>
    <w:rsid w:val="00DA193B"/>
    <w:rsid w:val="00DA1C8A"/>
    <w:rsid w:val="00DA1DEA"/>
    <w:rsid w:val="00DA20E9"/>
    <w:rsid w:val="00DA273A"/>
    <w:rsid w:val="00DA27E7"/>
    <w:rsid w:val="00DA2CEC"/>
    <w:rsid w:val="00DA2D44"/>
    <w:rsid w:val="00DA2E73"/>
    <w:rsid w:val="00DA3137"/>
    <w:rsid w:val="00DA3528"/>
    <w:rsid w:val="00DA3629"/>
    <w:rsid w:val="00DA3790"/>
    <w:rsid w:val="00DA37BB"/>
    <w:rsid w:val="00DA3C5D"/>
    <w:rsid w:val="00DA3DE5"/>
    <w:rsid w:val="00DA3E45"/>
    <w:rsid w:val="00DA4A98"/>
    <w:rsid w:val="00DA532E"/>
    <w:rsid w:val="00DA53B7"/>
    <w:rsid w:val="00DA565E"/>
    <w:rsid w:val="00DA5D3D"/>
    <w:rsid w:val="00DA5DC6"/>
    <w:rsid w:val="00DA6261"/>
    <w:rsid w:val="00DA62E1"/>
    <w:rsid w:val="00DA6480"/>
    <w:rsid w:val="00DA779D"/>
    <w:rsid w:val="00DA77C4"/>
    <w:rsid w:val="00DB1BAC"/>
    <w:rsid w:val="00DB1D51"/>
    <w:rsid w:val="00DB21B7"/>
    <w:rsid w:val="00DB221F"/>
    <w:rsid w:val="00DB2462"/>
    <w:rsid w:val="00DB313B"/>
    <w:rsid w:val="00DB3172"/>
    <w:rsid w:val="00DB334F"/>
    <w:rsid w:val="00DB38D8"/>
    <w:rsid w:val="00DB3907"/>
    <w:rsid w:val="00DB3AB4"/>
    <w:rsid w:val="00DB3C88"/>
    <w:rsid w:val="00DB4398"/>
    <w:rsid w:val="00DB50B1"/>
    <w:rsid w:val="00DB5424"/>
    <w:rsid w:val="00DB578C"/>
    <w:rsid w:val="00DB5D67"/>
    <w:rsid w:val="00DB5FA3"/>
    <w:rsid w:val="00DB6647"/>
    <w:rsid w:val="00DB66CE"/>
    <w:rsid w:val="00DB6832"/>
    <w:rsid w:val="00DB6EA2"/>
    <w:rsid w:val="00DB6FE7"/>
    <w:rsid w:val="00DB72CE"/>
    <w:rsid w:val="00DB741D"/>
    <w:rsid w:val="00DB766A"/>
    <w:rsid w:val="00DC0381"/>
    <w:rsid w:val="00DC038A"/>
    <w:rsid w:val="00DC0744"/>
    <w:rsid w:val="00DC089F"/>
    <w:rsid w:val="00DC09BB"/>
    <w:rsid w:val="00DC0AF8"/>
    <w:rsid w:val="00DC0C19"/>
    <w:rsid w:val="00DC105D"/>
    <w:rsid w:val="00DC139D"/>
    <w:rsid w:val="00DC1443"/>
    <w:rsid w:val="00DC1805"/>
    <w:rsid w:val="00DC19B2"/>
    <w:rsid w:val="00DC2307"/>
    <w:rsid w:val="00DC264B"/>
    <w:rsid w:val="00DC2995"/>
    <w:rsid w:val="00DC2AB7"/>
    <w:rsid w:val="00DC346E"/>
    <w:rsid w:val="00DC3A53"/>
    <w:rsid w:val="00DC4208"/>
    <w:rsid w:val="00DC4D9D"/>
    <w:rsid w:val="00DC5754"/>
    <w:rsid w:val="00DC6670"/>
    <w:rsid w:val="00DC6BB8"/>
    <w:rsid w:val="00DC719E"/>
    <w:rsid w:val="00DC71C3"/>
    <w:rsid w:val="00DC743A"/>
    <w:rsid w:val="00DC761F"/>
    <w:rsid w:val="00DC7A31"/>
    <w:rsid w:val="00DD0195"/>
    <w:rsid w:val="00DD1079"/>
    <w:rsid w:val="00DD10C7"/>
    <w:rsid w:val="00DD14C1"/>
    <w:rsid w:val="00DD27DC"/>
    <w:rsid w:val="00DD2AB6"/>
    <w:rsid w:val="00DD335A"/>
    <w:rsid w:val="00DD33B1"/>
    <w:rsid w:val="00DD3611"/>
    <w:rsid w:val="00DD3781"/>
    <w:rsid w:val="00DD38B2"/>
    <w:rsid w:val="00DD408B"/>
    <w:rsid w:val="00DD40B0"/>
    <w:rsid w:val="00DD420C"/>
    <w:rsid w:val="00DD44B1"/>
    <w:rsid w:val="00DD4849"/>
    <w:rsid w:val="00DD48D9"/>
    <w:rsid w:val="00DD4B30"/>
    <w:rsid w:val="00DD586B"/>
    <w:rsid w:val="00DD5BA2"/>
    <w:rsid w:val="00DD6EBD"/>
    <w:rsid w:val="00DD7296"/>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97"/>
    <w:rsid w:val="00DE3A18"/>
    <w:rsid w:val="00DE3CB3"/>
    <w:rsid w:val="00DE4032"/>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4CDB"/>
    <w:rsid w:val="00DF50C4"/>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55E2"/>
    <w:rsid w:val="00E05663"/>
    <w:rsid w:val="00E0573F"/>
    <w:rsid w:val="00E05F25"/>
    <w:rsid w:val="00E068F1"/>
    <w:rsid w:val="00E070DE"/>
    <w:rsid w:val="00E075F2"/>
    <w:rsid w:val="00E07D92"/>
    <w:rsid w:val="00E07DDE"/>
    <w:rsid w:val="00E07E56"/>
    <w:rsid w:val="00E10636"/>
    <w:rsid w:val="00E10A17"/>
    <w:rsid w:val="00E10D0C"/>
    <w:rsid w:val="00E111DD"/>
    <w:rsid w:val="00E11966"/>
    <w:rsid w:val="00E11AC1"/>
    <w:rsid w:val="00E11F33"/>
    <w:rsid w:val="00E12008"/>
    <w:rsid w:val="00E12206"/>
    <w:rsid w:val="00E12531"/>
    <w:rsid w:val="00E126F2"/>
    <w:rsid w:val="00E12E73"/>
    <w:rsid w:val="00E131BE"/>
    <w:rsid w:val="00E13333"/>
    <w:rsid w:val="00E13A0E"/>
    <w:rsid w:val="00E13CE9"/>
    <w:rsid w:val="00E14ACF"/>
    <w:rsid w:val="00E1538E"/>
    <w:rsid w:val="00E1543D"/>
    <w:rsid w:val="00E15E63"/>
    <w:rsid w:val="00E160ED"/>
    <w:rsid w:val="00E161A3"/>
    <w:rsid w:val="00E167B6"/>
    <w:rsid w:val="00E1689F"/>
    <w:rsid w:val="00E16CAC"/>
    <w:rsid w:val="00E1714C"/>
    <w:rsid w:val="00E17789"/>
    <w:rsid w:val="00E17C36"/>
    <w:rsid w:val="00E17CA5"/>
    <w:rsid w:val="00E17D20"/>
    <w:rsid w:val="00E2017B"/>
    <w:rsid w:val="00E20193"/>
    <w:rsid w:val="00E21064"/>
    <w:rsid w:val="00E21107"/>
    <w:rsid w:val="00E21193"/>
    <w:rsid w:val="00E2122D"/>
    <w:rsid w:val="00E212B8"/>
    <w:rsid w:val="00E214D1"/>
    <w:rsid w:val="00E21B06"/>
    <w:rsid w:val="00E22326"/>
    <w:rsid w:val="00E2249B"/>
    <w:rsid w:val="00E231CC"/>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372"/>
    <w:rsid w:val="00E30460"/>
    <w:rsid w:val="00E30549"/>
    <w:rsid w:val="00E31B3C"/>
    <w:rsid w:val="00E31E1A"/>
    <w:rsid w:val="00E31F40"/>
    <w:rsid w:val="00E32A79"/>
    <w:rsid w:val="00E33145"/>
    <w:rsid w:val="00E33CB9"/>
    <w:rsid w:val="00E343BD"/>
    <w:rsid w:val="00E34C1D"/>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AD"/>
    <w:rsid w:val="00E423C2"/>
    <w:rsid w:val="00E423DD"/>
    <w:rsid w:val="00E4297C"/>
    <w:rsid w:val="00E4353F"/>
    <w:rsid w:val="00E4357B"/>
    <w:rsid w:val="00E435E3"/>
    <w:rsid w:val="00E43707"/>
    <w:rsid w:val="00E43B47"/>
    <w:rsid w:val="00E43D02"/>
    <w:rsid w:val="00E44342"/>
    <w:rsid w:val="00E4441F"/>
    <w:rsid w:val="00E44646"/>
    <w:rsid w:val="00E447C5"/>
    <w:rsid w:val="00E44BEB"/>
    <w:rsid w:val="00E44C17"/>
    <w:rsid w:val="00E44C9D"/>
    <w:rsid w:val="00E44EAF"/>
    <w:rsid w:val="00E44EE4"/>
    <w:rsid w:val="00E4542B"/>
    <w:rsid w:val="00E45F4E"/>
    <w:rsid w:val="00E46035"/>
    <w:rsid w:val="00E46664"/>
    <w:rsid w:val="00E467D2"/>
    <w:rsid w:val="00E4693F"/>
    <w:rsid w:val="00E46F61"/>
    <w:rsid w:val="00E47057"/>
    <w:rsid w:val="00E474E8"/>
    <w:rsid w:val="00E5057C"/>
    <w:rsid w:val="00E50A30"/>
    <w:rsid w:val="00E50C8F"/>
    <w:rsid w:val="00E50CF3"/>
    <w:rsid w:val="00E50D0D"/>
    <w:rsid w:val="00E50D39"/>
    <w:rsid w:val="00E51095"/>
    <w:rsid w:val="00E510AA"/>
    <w:rsid w:val="00E517C8"/>
    <w:rsid w:val="00E51A5F"/>
    <w:rsid w:val="00E51ADE"/>
    <w:rsid w:val="00E52700"/>
    <w:rsid w:val="00E527C3"/>
    <w:rsid w:val="00E52969"/>
    <w:rsid w:val="00E52ADA"/>
    <w:rsid w:val="00E52C8B"/>
    <w:rsid w:val="00E53145"/>
    <w:rsid w:val="00E5378B"/>
    <w:rsid w:val="00E53C5E"/>
    <w:rsid w:val="00E53EAD"/>
    <w:rsid w:val="00E5423F"/>
    <w:rsid w:val="00E5436C"/>
    <w:rsid w:val="00E5448C"/>
    <w:rsid w:val="00E5454B"/>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497"/>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892"/>
    <w:rsid w:val="00E66960"/>
    <w:rsid w:val="00E66B9E"/>
    <w:rsid w:val="00E66C26"/>
    <w:rsid w:val="00E66F5D"/>
    <w:rsid w:val="00E677AB"/>
    <w:rsid w:val="00E6799B"/>
    <w:rsid w:val="00E706BA"/>
    <w:rsid w:val="00E70769"/>
    <w:rsid w:val="00E70B1B"/>
    <w:rsid w:val="00E70B5E"/>
    <w:rsid w:val="00E70E9E"/>
    <w:rsid w:val="00E70EE9"/>
    <w:rsid w:val="00E710B7"/>
    <w:rsid w:val="00E716BF"/>
    <w:rsid w:val="00E71805"/>
    <w:rsid w:val="00E719C6"/>
    <w:rsid w:val="00E7237C"/>
    <w:rsid w:val="00E72461"/>
    <w:rsid w:val="00E726FF"/>
    <w:rsid w:val="00E728CA"/>
    <w:rsid w:val="00E72C3C"/>
    <w:rsid w:val="00E737E2"/>
    <w:rsid w:val="00E742B9"/>
    <w:rsid w:val="00E74706"/>
    <w:rsid w:val="00E74A7C"/>
    <w:rsid w:val="00E7535E"/>
    <w:rsid w:val="00E75EBB"/>
    <w:rsid w:val="00E76377"/>
    <w:rsid w:val="00E7685E"/>
    <w:rsid w:val="00E76B5C"/>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CCA"/>
    <w:rsid w:val="00E82948"/>
    <w:rsid w:val="00E83311"/>
    <w:rsid w:val="00E83361"/>
    <w:rsid w:val="00E8344A"/>
    <w:rsid w:val="00E83905"/>
    <w:rsid w:val="00E83A82"/>
    <w:rsid w:val="00E83C5F"/>
    <w:rsid w:val="00E848F3"/>
    <w:rsid w:val="00E84DAF"/>
    <w:rsid w:val="00E84DE9"/>
    <w:rsid w:val="00E851AB"/>
    <w:rsid w:val="00E854FB"/>
    <w:rsid w:val="00E856B7"/>
    <w:rsid w:val="00E85B0F"/>
    <w:rsid w:val="00E85C11"/>
    <w:rsid w:val="00E85D98"/>
    <w:rsid w:val="00E866EA"/>
    <w:rsid w:val="00E86AB0"/>
    <w:rsid w:val="00E86AE1"/>
    <w:rsid w:val="00E87269"/>
    <w:rsid w:val="00E876F7"/>
    <w:rsid w:val="00E87794"/>
    <w:rsid w:val="00E87D77"/>
    <w:rsid w:val="00E902F2"/>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533"/>
    <w:rsid w:val="00E96A09"/>
    <w:rsid w:val="00E96E7D"/>
    <w:rsid w:val="00E97451"/>
    <w:rsid w:val="00E974EB"/>
    <w:rsid w:val="00E9766A"/>
    <w:rsid w:val="00E978BC"/>
    <w:rsid w:val="00E97E39"/>
    <w:rsid w:val="00EA010C"/>
    <w:rsid w:val="00EA06F1"/>
    <w:rsid w:val="00EA08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1B0"/>
    <w:rsid w:val="00EA544B"/>
    <w:rsid w:val="00EA55CA"/>
    <w:rsid w:val="00EA596F"/>
    <w:rsid w:val="00EA59A0"/>
    <w:rsid w:val="00EA5DD7"/>
    <w:rsid w:val="00EA5FF9"/>
    <w:rsid w:val="00EA61FC"/>
    <w:rsid w:val="00EA6358"/>
    <w:rsid w:val="00EA643B"/>
    <w:rsid w:val="00EA675F"/>
    <w:rsid w:val="00EA6788"/>
    <w:rsid w:val="00EA6DCB"/>
    <w:rsid w:val="00EA6E0C"/>
    <w:rsid w:val="00EA6F88"/>
    <w:rsid w:val="00EA715F"/>
    <w:rsid w:val="00EA733C"/>
    <w:rsid w:val="00EA769D"/>
    <w:rsid w:val="00EB0532"/>
    <w:rsid w:val="00EB06F7"/>
    <w:rsid w:val="00EB0718"/>
    <w:rsid w:val="00EB073A"/>
    <w:rsid w:val="00EB095E"/>
    <w:rsid w:val="00EB1075"/>
    <w:rsid w:val="00EB1A5A"/>
    <w:rsid w:val="00EB1B3C"/>
    <w:rsid w:val="00EB21F4"/>
    <w:rsid w:val="00EB2235"/>
    <w:rsid w:val="00EB24B0"/>
    <w:rsid w:val="00EB29BD"/>
    <w:rsid w:val="00EB2B50"/>
    <w:rsid w:val="00EB31EB"/>
    <w:rsid w:val="00EB33EC"/>
    <w:rsid w:val="00EB3778"/>
    <w:rsid w:val="00EB3C09"/>
    <w:rsid w:val="00EB410E"/>
    <w:rsid w:val="00EB420B"/>
    <w:rsid w:val="00EB43BD"/>
    <w:rsid w:val="00EB4599"/>
    <w:rsid w:val="00EB48D3"/>
    <w:rsid w:val="00EB51F6"/>
    <w:rsid w:val="00EB55DB"/>
    <w:rsid w:val="00EB5AB5"/>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6447"/>
    <w:rsid w:val="00EC6C7C"/>
    <w:rsid w:val="00EC7178"/>
    <w:rsid w:val="00EC7302"/>
    <w:rsid w:val="00EC73C4"/>
    <w:rsid w:val="00EC75DE"/>
    <w:rsid w:val="00EC797C"/>
    <w:rsid w:val="00EC7FFD"/>
    <w:rsid w:val="00ED05AA"/>
    <w:rsid w:val="00ED0A8D"/>
    <w:rsid w:val="00ED0ABD"/>
    <w:rsid w:val="00ED0CC3"/>
    <w:rsid w:val="00ED0EEC"/>
    <w:rsid w:val="00ED118A"/>
    <w:rsid w:val="00ED18BA"/>
    <w:rsid w:val="00ED193F"/>
    <w:rsid w:val="00ED1DCF"/>
    <w:rsid w:val="00ED33CC"/>
    <w:rsid w:val="00ED3A2C"/>
    <w:rsid w:val="00ED3C0F"/>
    <w:rsid w:val="00ED3C3A"/>
    <w:rsid w:val="00ED3F68"/>
    <w:rsid w:val="00ED4067"/>
    <w:rsid w:val="00ED43DD"/>
    <w:rsid w:val="00ED444D"/>
    <w:rsid w:val="00ED4861"/>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70FB"/>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DFF"/>
    <w:rsid w:val="00EF5F75"/>
    <w:rsid w:val="00EF61F8"/>
    <w:rsid w:val="00EF638A"/>
    <w:rsid w:val="00EF669D"/>
    <w:rsid w:val="00EF6714"/>
    <w:rsid w:val="00EF68E6"/>
    <w:rsid w:val="00EF6B9A"/>
    <w:rsid w:val="00EF6E87"/>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6D7"/>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587"/>
    <w:rsid w:val="00F177E3"/>
    <w:rsid w:val="00F17DAF"/>
    <w:rsid w:val="00F20C2B"/>
    <w:rsid w:val="00F21135"/>
    <w:rsid w:val="00F221CA"/>
    <w:rsid w:val="00F22A04"/>
    <w:rsid w:val="00F2337F"/>
    <w:rsid w:val="00F23424"/>
    <w:rsid w:val="00F23A3A"/>
    <w:rsid w:val="00F23F7C"/>
    <w:rsid w:val="00F24280"/>
    <w:rsid w:val="00F247E6"/>
    <w:rsid w:val="00F249BF"/>
    <w:rsid w:val="00F25505"/>
    <w:rsid w:val="00F2593C"/>
    <w:rsid w:val="00F25D7C"/>
    <w:rsid w:val="00F25E63"/>
    <w:rsid w:val="00F26113"/>
    <w:rsid w:val="00F261E7"/>
    <w:rsid w:val="00F265D0"/>
    <w:rsid w:val="00F26F6A"/>
    <w:rsid w:val="00F27229"/>
    <w:rsid w:val="00F27241"/>
    <w:rsid w:val="00F27418"/>
    <w:rsid w:val="00F27468"/>
    <w:rsid w:val="00F279BF"/>
    <w:rsid w:val="00F27AD8"/>
    <w:rsid w:val="00F27C6C"/>
    <w:rsid w:val="00F302B9"/>
    <w:rsid w:val="00F30596"/>
    <w:rsid w:val="00F30B07"/>
    <w:rsid w:val="00F31368"/>
    <w:rsid w:val="00F31521"/>
    <w:rsid w:val="00F31692"/>
    <w:rsid w:val="00F31B07"/>
    <w:rsid w:val="00F323E3"/>
    <w:rsid w:val="00F326B6"/>
    <w:rsid w:val="00F3273D"/>
    <w:rsid w:val="00F32C8F"/>
    <w:rsid w:val="00F32D99"/>
    <w:rsid w:val="00F334DC"/>
    <w:rsid w:val="00F3391C"/>
    <w:rsid w:val="00F3391E"/>
    <w:rsid w:val="00F33D11"/>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015"/>
    <w:rsid w:val="00F4157A"/>
    <w:rsid w:val="00F4158B"/>
    <w:rsid w:val="00F4288E"/>
    <w:rsid w:val="00F42BC0"/>
    <w:rsid w:val="00F434D7"/>
    <w:rsid w:val="00F437E7"/>
    <w:rsid w:val="00F43ADD"/>
    <w:rsid w:val="00F43DE9"/>
    <w:rsid w:val="00F44A09"/>
    <w:rsid w:val="00F45387"/>
    <w:rsid w:val="00F453EE"/>
    <w:rsid w:val="00F45431"/>
    <w:rsid w:val="00F455FF"/>
    <w:rsid w:val="00F45965"/>
    <w:rsid w:val="00F45EFF"/>
    <w:rsid w:val="00F46601"/>
    <w:rsid w:val="00F46FC3"/>
    <w:rsid w:val="00F46FDC"/>
    <w:rsid w:val="00F47367"/>
    <w:rsid w:val="00F473CC"/>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50AE"/>
    <w:rsid w:val="00F553CD"/>
    <w:rsid w:val="00F55594"/>
    <w:rsid w:val="00F5582D"/>
    <w:rsid w:val="00F55F6C"/>
    <w:rsid w:val="00F56082"/>
    <w:rsid w:val="00F56228"/>
    <w:rsid w:val="00F56869"/>
    <w:rsid w:val="00F56DFD"/>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1E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4B4"/>
    <w:rsid w:val="00F70D7E"/>
    <w:rsid w:val="00F70DD7"/>
    <w:rsid w:val="00F70E46"/>
    <w:rsid w:val="00F711A2"/>
    <w:rsid w:val="00F71F36"/>
    <w:rsid w:val="00F729D9"/>
    <w:rsid w:val="00F72F5C"/>
    <w:rsid w:val="00F7347D"/>
    <w:rsid w:val="00F734A5"/>
    <w:rsid w:val="00F73785"/>
    <w:rsid w:val="00F739C8"/>
    <w:rsid w:val="00F73E24"/>
    <w:rsid w:val="00F73E53"/>
    <w:rsid w:val="00F74335"/>
    <w:rsid w:val="00F74537"/>
    <w:rsid w:val="00F74642"/>
    <w:rsid w:val="00F7598B"/>
    <w:rsid w:val="00F75AC7"/>
    <w:rsid w:val="00F75FF6"/>
    <w:rsid w:val="00F76803"/>
    <w:rsid w:val="00F7689F"/>
    <w:rsid w:val="00F76B6B"/>
    <w:rsid w:val="00F77167"/>
    <w:rsid w:val="00F802EE"/>
    <w:rsid w:val="00F803E5"/>
    <w:rsid w:val="00F806D0"/>
    <w:rsid w:val="00F823BD"/>
    <w:rsid w:val="00F826CA"/>
    <w:rsid w:val="00F82BB8"/>
    <w:rsid w:val="00F836B1"/>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878ED"/>
    <w:rsid w:val="00F90515"/>
    <w:rsid w:val="00F905D0"/>
    <w:rsid w:val="00F919B9"/>
    <w:rsid w:val="00F92025"/>
    <w:rsid w:val="00F92423"/>
    <w:rsid w:val="00F925F8"/>
    <w:rsid w:val="00F928DB"/>
    <w:rsid w:val="00F9332F"/>
    <w:rsid w:val="00F9370D"/>
    <w:rsid w:val="00F937D3"/>
    <w:rsid w:val="00F93865"/>
    <w:rsid w:val="00F94113"/>
    <w:rsid w:val="00F9451B"/>
    <w:rsid w:val="00F94780"/>
    <w:rsid w:val="00F947C2"/>
    <w:rsid w:val="00F94B1A"/>
    <w:rsid w:val="00F94B2B"/>
    <w:rsid w:val="00F94C27"/>
    <w:rsid w:val="00F94F06"/>
    <w:rsid w:val="00F95391"/>
    <w:rsid w:val="00F95CBC"/>
    <w:rsid w:val="00F95D23"/>
    <w:rsid w:val="00F965B8"/>
    <w:rsid w:val="00F9792B"/>
    <w:rsid w:val="00F979B7"/>
    <w:rsid w:val="00F97C79"/>
    <w:rsid w:val="00F97E39"/>
    <w:rsid w:val="00F97FBB"/>
    <w:rsid w:val="00FA01C7"/>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61F"/>
    <w:rsid w:val="00FA5AAF"/>
    <w:rsid w:val="00FA5EDD"/>
    <w:rsid w:val="00FA5F8F"/>
    <w:rsid w:val="00FA60B5"/>
    <w:rsid w:val="00FA60B6"/>
    <w:rsid w:val="00FA6138"/>
    <w:rsid w:val="00FA62E0"/>
    <w:rsid w:val="00FA636E"/>
    <w:rsid w:val="00FA69FE"/>
    <w:rsid w:val="00FA6A53"/>
    <w:rsid w:val="00FA6B7C"/>
    <w:rsid w:val="00FA7281"/>
    <w:rsid w:val="00FA7297"/>
    <w:rsid w:val="00FA783D"/>
    <w:rsid w:val="00FA7E80"/>
    <w:rsid w:val="00FA7E93"/>
    <w:rsid w:val="00FB029F"/>
    <w:rsid w:val="00FB03BD"/>
    <w:rsid w:val="00FB13FE"/>
    <w:rsid w:val="00FB1A91"/>
    <w:rsid w:val="00FB1ADF"/>
    <w:rsid w:val="00FB1DD5"/>
    <w:rsid w:val="00FB241F"/>
    <w:rsid w:val="00FB2C1C"/>
    <w:rsid w:val="00FB2E27"/>
    <w:rsid w:val="00FB2FFF"/>
    <w:rsid w:val="00FB32BF"/>
    <w:rsid w:val="00FB3A04"/>
    <w:rsid w:val="00FB3A69"/>
    <w:rsid w:val="00FB4096"/>
    <w:rsid w:val="00FB4377"/>
    <w:rsid w:val="00FB4845"/>
    <w:rsid w:val="00FB4C76"/>
    <w:rsid w:val="00FB64E1"/>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3C8D"/>
    <w:rsid w:val="00FC433C"/>
    <w:rsid w:val="00FC502D"/>
    <w:rsid w:val="00FC50C6"/>
    <w:rsid w:val="00FC5AA5"/>
    <w:rsid w:val="00FC5B03"/>
    <w:rsid w:val="00FC6066"/>
    <w:rsid w:val="00FC6354"/>
    <w:rsid w:val="00FC692F"/>
    <w:rsid w:val="00FC6995"/>
    <w:rsid w:val="00FC6C81"/>
    <w:rsid w:val="00FC7EE0"/>
    <w:rsid w:val="00FD0636"/>
    <w:rsid w:val="00FD09D0"/>
    <w:rsid w:val="00FD0AAD"/>
    <w:rsid w:val="00FD0D8C"/>
    <w:rsid w:val="00FD1000"/>
    <w:rsid w:val="00FD1527"/>
    <w:rsid w:val="00FD155D"/>
    <w:rsid w:val="00FD15A4"/>
    <w:rsid w:val="00FD1F75"/>
    <w:rsid w:val="00FD2681"/>
    <w:rsid w:val="00FD2FB4"/>
    <w:rsid w:val="00FD33DB"/>
    <w:rsid w:val="00FD33EF"/>
    <w:rsid w:val="00FD3CCF"/>
    <w:rsid w:val="00FD46F5"/>
    <w:rsid w:val="00FD4A2D"/>
    <w:rsid w:val="00FD5200"/>
    <w:rsid w:val="00FD52B3"/>
    <w:rsid w:val="00FD5312"/>
    <w:rsid w:val="00FD57AF"/>
    <w:rsid w:val="00FD5C90"/>
    <w:rsid w:val="00FD6525"/>
    <w:rsid w:val="00FD699B"/>
    <w:rsid w:val="00FD6ED6"/>
    <w:rsid w:val="00FD711A"/>
    <w:rsid w:val="00FD72D2"/>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424"/>
    <w:rsid w:val="00FE451F"/>
    <w:rsid w:val="00FE45BF"/>
    <w:rsid w:val="00FE4C55"/>
    <w:rsid w:val="00FE4E88"/>
    <w:rsid w:val="00FE510C"/>
    <w:rsid w:val="00FE5B08"/>
    <w:rsid w:val="00FE5D31"/>
    <w:rsid w:val="00FE69C5"/>
    <w:rsid w:val="00FE79E2"/>
    <w:rsid w:val="00FE7DD1"/>
    <w:rsid w:val="00FF0DAF"/>
    <w:rsid w:val="00FF0DE5"/>
    <w:rsid w:val="00FF1E3F"/>
    <w:rsid w:val="00FF357A"/>
    <w:rsid w:val="00FF37B3"/>
    <w:rsid w:val="00FF3818"/>
    <w:rsid w:val="00FF3A5B"/>
    <w:rsid w:val="00FF3B83"/>
    <w:rsid w:val="00FF3CB3"/>
    <w:rsid w:val="00FF3F30"/>
    <w:rsid w:val="00FF4511"/>
    <w:rsid w:val="00FF4B26"/>
    <w:rsid w:val="00FF4BEE"/>
    <w:rsid w:val="00FF5106"/>
    <w:rsid w:val="00FF5DEB"/>
    <w:rsid w:val="00FF5F12"/>
    <w:rsid w:val="00FF62F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89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8672134">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vt:lpstr>
      <vt:lpstr>Topic#2: ΔTRxSRS</vt:lpstr>
      <vt:lpstr>Topic#3: ΔPPowerClass for SRS antenna switching for PCMAX_H,f,c</vt:lpstr>
      <vt:lpstr>Topic#4: Others (guard period, release independence, FDD band)</vt:lpstr>
      <vt:lpstr>    Delta Rib for 8Rx </vt:lpstr>
      <vt:lpstr>        PDCCH aggregation level</vt:lpstr>
      <vt:lpstr>        Value of delta Rib for 8Rx</vt:lpstr>
      <vt:lpstr>    ΔTRxSRS for 8Rx</vt:lpstr>
      <vt:lpstr>        Value of ΔTRxSRS for 8Rx</vt:lpstr>
      <vt:lpstr>        Indication of ΔTRxSRS values to network</vt:lpstr>
      <vt:lpstr>        Power relaxation for the main branch</vt:lpstr>
      <vt:lpstr>    Other topics</vt:lpstr>
      <vt:lpstr>        ΔPpowerclass for PCMAX_H,f,c</vt:lpstr>
      <vt:lpstr>        Remove or not the guard period between two SRS resources transmitted in differen</vt:lpstr>
      <vt:lpstr>        Release Independence</vt:lpstr>
      <vt:lpstr>        Which RF requirements to specify for 8RX	</vt:lpstr>
      <vt:lpstr>Conclusion</vt:lpstr>
      <vt:lpstr>Reference</vt:lpstr>
    </vt:vector>
  </TitlesOfParts>
  <Company>Qualcomm</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2023-05-15T16:12:00Z</dcterms:created>
  <dcterms:modified xsi:type="dcterms:W3CDTF">2023-05-15T16:12:00Z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