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31500" w14:textId="211A009A" w:rsidR="004B2A0C" w:rsidRPr="00A147C6" w:rsidRDefault="004B2A0C" w:rsidP="004B2A0C">
      <w:pPr>
        <w:rPr>
          <w:rFonts w:ascii="Arial" w:eastAsia="Times New Roman" w:hAnsi="Arial" w:cs="Arial"/>
          <w:b/>
          <w:bCs/>
          <w:color w:val="808080"/>
          <w:sz w:val="26"/>
          <w:szCs w:val="26"/>
        </w:rPr>
      </w:pPr>
      <w:bookmarkStart w:id="0" w:name="_Hlk498612625"/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D90902">
        <w:rPr>
          <w:rFonts w:ascii="Times New Roman" w:eastAsia="Times New Roman" w:hAnsi="Times New Roman" w:cs="Times New Roman"/>
          <w:b/>
          <w:noProof/>
          <w:sz w:val="24"/>
          <w:szCs w:val="24"/>
        </w:rPr>
        <w:t>7</w:t>
      </w:r>
      <w:r w:rsidRPr="006A3CAE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4EB4" w:rsidRPr="00CB4EB4">
        <w:rPr>
          <w:b/>
          <w:bCs/>
          <w:color w:val="7F7F7F" w:themeColor="text1" w:themeTint="80"/>
          <w:sz w:val="28"/>
          <w:szCs w:val="28"/>
        </w:rPr>
        <w:t>R4-</w:t>
      </w:r>
      <w:r w:rsidR="00224803">
        <w:rPr>
          <w:rFonts w:ascii="Arial" w:hAnsi="Arial" w:cs="Arial"/>
          <w:b/>
          <w:bCs/>
          <w:color w:val="808080"/>
          <w:sz w:val="26"/>
          <w:szCs w:val="26"/>
        </w:rPr>
        <w:t>2307436</w:t>
      </w:r>
      <w:r w:rsidRPr="00CB4EB4">
        <w:rPr>
          <w:rFonts w:ascii="Times New Roman" w:eastAsia="Times New Roman" w:hAnsi="Times New Roman" w:cs="Times New Roman"/>
          <w:b/>
          <w:bCs/>
          <w:noProof/>
          <w:color w:val="7F7F7F" w:themeColor="text1" w:themeTint="80"/>
          <w:sz w:val="28"/>
          <w:szCs w:val="28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bookmarkEnd w:id="0"/>
    <w:p w14:paraId="01E773F8" w14:textId="77777777" w:rsidR="00E24263" w:rsidRPr="00660C2F" w:rsidRDefault="00E24263" w:rsidP="00E24263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22nd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May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, 2023 – 26th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May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p w14:paraId="2900040E" w14:textId="77777777" w:rsidR="00A000EA" w:rsidRPr="006A3CAE" w:rsidRDefault="00A000EA" w:rsidP="00A000EA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00A84C2E" w14:textId="77777777" w:rsidR="00A000EA" w:rsidRPr="006A3CAE" w:rsidRDefault="00A000EA" w:rsidP="00A000EA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6A3CAE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537F31F0" w14:textId="77777777" w:rsidR="00A000EA" w:rsidRPr="00ED530B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0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>NTN NB-IoT/eMTC demodulation performance requirements</w:t>
      </w:r>
      <w:r w:rsidRPr="00ED530B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51ABAAFD" w14:textId="02839669" w:rsidR="00A000EA" w:rsidRPr="006A3CAE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1E51BB">
        <w:rPr>
          <w:rFonts w:ascii="Times New Roman" w:eastAsia="Times New Roman" w:hAnsi="Times New Roman" w:cs="Times New Roman"/>
          <w:sz w:val="24"/>
          <w:szCs w:val="20"/>
        </w:rPr>
        <w:t>9.7.7</w:t>
      </w:r>
      <w:r w:rsidR="00DA3E29">
        <w:rPr>
          <w:rFonts w:ascii="Times New Roman" w:eastAsia="Times New Roman" w:hAnsi="Times New Roman" w:cs="Times New Roman"/>
          <w:sz w:val="24"/>
          <w:szCs w:val="20"/>
        </w:rPr>
        <w:t>.1</w:t>
      </w:r>
    </w:p>
    <w:p w14:paraId="41CB994E" w14:textId="5D16D6F6" w:rsidR="00A000EA" w:rsidRPr="006A3CAE" w:rsidRDefault="00A000EA" w:rsidP="00A000EA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A3CAE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6A3CAE">
        <w:rPr>
          <w:rFonts w:ascii="Times New Roman" w:eastAsia="Times New Roman" w:hAnsi="Times New Roman" w:cs="Times New Roman"/>
          <w:sz w:val="24"/>
          <w:szCs w:val="20"/>
        </w:rPr>
        <w:tab/>
      </w:r>
      <w:r w:rsidR="0037086F">
        <w:rPr>
          <w:rFonts w:ascii="Times New Roman" w:eastAsia="Times New Roman" w:hAnsi="Times New Roman" w:cs="Times New Roman"/>
          <w:sz w:val="24"/>
          <w:szCs w:val="20"/>
        </w:rPr>
        <w:t>Approval</w:t>
      </w:r>
    </w:p>
    <w:p w14:paraId="3AC526AB" w14:textId="77777777" w:rsidR="00A000EA" w:rsidRPr="006A3CAE" w:rsidRDefault="00A000EA" w:rsidP="00A000E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38694616" w14:textId="31BF9462" w:rsidR="00A000EA" w:rsidRPr="006A3CAE" w:rsidRDefault="00A000EA" w:rsidP="00A000E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</w:t>
      </w:r>
      <w:r w:rsidR="00B1186E">
        <w:rPr>
          <w:rFonts w:ascii="Times New Roman" w:eastAsia="Times New Roman" w:hAnsi="Times New Roman" w:cs="Times New Roman"/>
          <w:sz w:val="24"/>
          <w:szCs w:val="24"/>
        </w:rPr>
        <w:t>simulation results of agreed test cases in [1] of both NBIoT and CATM1 are shared for alignment purpose.</w:t>
      </w:r>
    </w:p>
    <w:p w14:paraId="39B29D46" w14:textId="6098124B" w:rsidR="00A000EA" w:rsidRDefault="00A000EA" w:rsidP="00A000E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>
        <w:rPr>
          <w:rFonts w:ascii="Times New Roman" w:eastAsia="Times New Roman" w:hAnsi="Times New Roman" w:cs="Times New Roman"/>
          <w:sz w:val="36"/>
          <w:szCs w:val="20"/>
        </w:rPr>
        <w:t>NBIoT NTN Scenarios</w:t>
      </w:r>
    </w:p>
    <w:p w14:paraId="7F36B0E4" w14:textId="2F000658" w:rsidR="00AD409B" w:rsidRDefault="00AD409B" w:rsidP="00A000EA">
      <w:pPr>
        <w:rPr>
          <w:rFonts w:ascii="Times New Roman" w:eastAsia="Times New Roman" w:hAnsi="Times New Roman" w:cs="Times New Roman"/>
          <w:sz w:val="24"/>
          <w:szCs w:val="24"/>
        </w:rPr>
      </w:pPr>
      <w:r w:rsidRPr="00AD409B">
        <w:rPr>
          <w:rFonts w:ascii="Times New Roman" w:eastAsia="Times New Roman" w:hAnsi="Times New Roman" w:cs="Times New Roman"/>
          <w:sz w:val="24"/>
          <w:szCs w:val="24"/>
        </w:rPr>
        <w:t>Scenarios in the following table were considered in [</w:t>
      </w:r>
      <w:r w:rsidR="00E2218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D409B">
        <w:rPr>
          <w:rFonts w:ascii="Times New Roman" w:eastAsia="Times New Roman" w:hAnsi="Times New Roman" w:cs="Times New Roman"/>
          <w:sz w:val="24"/>
          <w:szCs w:val="24"/>
        </w:rPr>
        <w:t>]</w:t>
      </w:r>
      <w:r w:rsidR="00A86402">
        <w:rPr>
          <w:rFonts w:ascii="Times New Roman" w:eastAsia="Times New Roman" w:hAnsi="Times New Roman" w:cs="Times New Roman"/>
          <w:sz w:val="24"/>
          <w:szCs w:val="24"/>
        </w:rPr>
        <w:t xml:space="preserve">. All numbers provided here are with </w:t>
      </w:r>
      <w:r w:rsidR="000F02F5">
        <w:rPr>
          <w:rFonts w:ascii="Times New Roman" w:eastAsia="Times New Roman" w:hAnsi="Times New Roman" w:cs="Times New Roman"/>
          <w:sz w:val="24"/>
          <w:szCs w:val="24"/>
        </w:rPr>
        <w:t xml:space="preserve">0.1 ppm </w:t>
      </w:r>
      <w:r w:rsidR="00851B73">
        <w:rPr>
          <w:rFonts w:ascii="Times New Roman" w:eastAsia="Times New Roman" w:hAnsi="Times New Roman" w:cs="Times New Roman"/>
          <w:sz w:val="24"/>
          <w:szCs w:val="24"/>
        </w:rPr>
        <w:t xml:space="preserve">maximum </w:t>
      </w:r>
      <w:r w:rsidR="000F02F5">
        <w:rPr>
          <w:rFonts w:ascii="Times New Roman" w:eastAsia="Times New Roman" w:hAnsi="Times New Roman" w:cs="Times New Roman"/>
          <w:sz w:val="24"/>
          <w:szCs w:val="24"/>
        </w:rPr>
        <w:t xml:space="preserve">residual frequency error. </w:t>
      </w:r>
    </w:p>
    <w:p w14:paraId="5BEAEDE9" w14:textId="69DF1577" w:rsidR="006F19D6" w:rsidRDefault="006F19D6" w:rsidP="001D489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20BA">
        <w:rPr>
          <w:rFonts w:ascii="Times New Roman" w:eastAsia="Times New Roman" w:hAnsi="Times New Roman" w:cs="Times New Roman"/>
          <w:b/>
          <w:bCs/>
          <w:sz w:val="24"/>
          <w:szCs w:val="24"/>
        </w:rPr>
        <w:t>Table 2.1</w:t>
      </w:r>
    </w:p>
    <w:tbl>
      <w:tblPr>
        <w:tblW w:w="993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"/>
        <w:gridCol w:w="862"/>
        <w:gridCol w:w="884"/>
        <w:gridCol w:w="1301"/>
        <w:gridCol w:w="1080"/>
        <w:gridCol w:w="1279"/>
        <w:gridCol w:w="1455"/>
        <w:gridCol w:w="972"/>
        <w:gridCol w:w="1190"/>
      </w:tblGrid>
      <w:tr w:rsidR="00AE1BD3" w14:paraId="3637CA14" w14:textId="77777777" w:rsidTr="001D4890">
        <w:trPr>
          <w:jc w:val="center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097A7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Test number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6CA58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CBW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D625E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Carrier type</w:t>
            </w:r>
          </w:p>
        </w:tc>
        <w:tc>
          <w:tcPr>
            <w:tcW w:w="1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3862A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EE72D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NPDSCH repetition</w:t>
            </w:r>
          </w:p>
        </w:tc>
        <w:tc>
          <w:tcPr>
            <w:tcW w:w="1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79518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Propagation condition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F9B34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1D96E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K_offset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AF2C00" w14:textId="77777777" w:rsidR="00AE1BD3" w:rsidRDefault="00AE1BD3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  <w:lang w:eastAsia="zh-T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SNR requirements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 </w:t>
            </w:r>
          </w:p>
        </w:tc>
      </w:tr>
      <w:tr w:rsidR="00AE1BD3" w14:paraId="62AA219D" w14:textId="77777777" w:rsidTr="001D4890">
        <w:trPr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01F16" w14:textId="5E715A2C" w:rsidR="00AE1BD3" w:rsidRDefault="00AE1BD3" w:rsidP="00AE1BD3">
            <w:pPr>
              <w:pStyle w:val="TAC"/>
              <w:spacing w:after="180"/>
              <w:rPr>
                <w:rFonts w:ascii="Times New Roman" w:eastAsiaTheme="minorEastAsia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53CD9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FDD 200kHz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C30F7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Anchor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F4F4C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QPSK 1/2</w:t>
            </w:r>
          </w:p>
          <w:p w14:paraId="1881C8BD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(Reuse R.NB6.FDD)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EC1FE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32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5041D" w14:textId="77777777" w:rsidR="00AE1BD3" w:rsidRDefault="00AE1BD3" w:rsidP="00AE1BD3">
            <w:pPr>
              <w:pStyle w:val="TAC"/>
              <w:spacing w:after="180"/>
              <w:rPr>
                <w:rFonts w:ascii="Times New Roman" w:eastAsiaTheme="minorEastAsia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NTN-TDLC5-200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BBA62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1x1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A0004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8ms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AF7F0F" w14:textId="7F624792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-8.7</w:t>
            </w:r>
          </w:p>
        </w:tc>
      </w:tr>
      <w:tr w:rsidR="00AE1BD3" w14:paraId="1A387D01" w14:textId="77777777" w:rsidTr="001D4890">
        <w:trPr>
          <w:jc w:val="center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86299" w14:textId="77777777" w:rsidR="00AE1BD3" w:rsidRDefault="00AE1BD3" w:rsidP="00AE1BD3">
            <w:pPr>
              <w:pStyle w:val="TAC"/>
              <w:spacing w:after="180"/>
              <w:rPr>
                <w:rFonts w:ascii="Times New Roman" w:eastAsiaTheme="minorEastAsia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B43E7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FDD 200kHz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8B0DC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Non-anchor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5CDC1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QPSK 1/3 (Reuse R.NB6-1.FDD)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12D2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128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5D47C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color w:val="FF0000"/>
                <w:sz w:val="20"/>
                <w:highlight w:val="yellow"/>
                <w:lang w:eastAsia="ja-JP"/>
              </w:rPr>
            </w:pPr>
            <w:r>
              <w:rPr>
                <w:rFonts w:ascii="Times New Roman" w:eastAsia="PMingLiU" w:hAnsi="Times New Roman"/>
                <w:sz w:val="20"/>
                <w:lang w:val="sv-SE" w:eastAsia="zh-TW"/>
              </w:rPr>
              <w:t>NTN-TDLA100-</w:t>
            </w:r>
            <w:r>
              <w:rPr>
                <w:rFonts w:ascii="Times New Roman" w:hAnsi="Times New Roman"/>
                <w:sz w:val="20"/>
                <w:lang w:eastAsia="ja-JP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57CDB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1x1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38EF0" w14:textId="77777777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8ms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0F5B90" w14:textId="5607AA98" w:rsidR="00AE1BD3" w:rsidRDefault="00AE1BD3" w:rsidP="00AE1BD3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-1</w:t>
            </w:r>
            <w:r w:rsidR="00977577">
              <w:rPr>
                <w:rFonts w:ascii="Times New Roman" w:eastAsia="PMingLiU" w:hAnsi="Times New Roman"/>
                <w:sz w:val="20"/>
                <w:lang w:eastAsia="zh-TW"/>
              </w:rPr>
              <w:t>3.1</w:t>
            </w:r>
          </w:p>
        </w:tc>
      </w:tr>
    </w:tbl>
    <w:p w14:paraId="2E476799" w14:textId="77777777" w:rsidR="00AE1BD3" w:rsidRPr="00A220BA" w:rsidRDefault="00AE1BD3" w:rsidP="00A000E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3068432" w14:textId="18B8AD14" w:rsidR="009630FA" w:rsidRDefault="00826A02" w:rsidP="00A000E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9630F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1</w:t>
      </w: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08550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NBIoT: </w:t>
      </w:r>
      <w:r w:rsidR="007D3E5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Propose SNR numbers 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in the </w:t>
      </w:r>
      <w:r w:rsidR="006F19D6">
        <w:rPr>
          <w:rFonts w:ascii="Times New Roman" w:hAnsi="Times New Roman" w:cs="Times New Roman"/>
          <w:b/>
          <w:sz w:val="24"/>
          <w:szCs w:val="24"/>
          <w:lang w:eastAsia="ko-KR"/>
        </w:rPr>
        <w:t>T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able </w:t>
      </w:r>
      <w:r w:rsidR="006F19D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2.1 </w:t>
      </w:r>
      <w:r w:rsidR="007D3E59">
        <w:rPr>
          <w:rFonts w:ascii="Times New Roman" w:hAnsi="Times New Roman" w:cs="Times New Roman"/>
          <w:b/>
          <w:sz w:val="24"/>
          <w:szCs w:val="24"/>
          <w:lang w:eastAsia="ko-KR"/>
        </w:rPr>
        <w:t>for alignment purpose</w:t>
      </w:r>
    </w:p>
    <w:p w14:paraId="0B815E70" w14:textId="6654EBFE" w:rsidR="00E01D55" w:rsidRDefault="00E01D55" w:rsidP="001D4890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E01D55">
        <w:rPr>
          <w:rFonts w:ascii="Times New Roman" w:eastAsia="Times New Roman" w:hAnsi="Times New Roman" w:cs="Times New Roman"/>
          <w:sz w:val="36"/>
          <w:szCs w:val="20"/>
        </w:rPr>
        <w:t>eMTC Scenario</w:t>
      </w:r>
      <w:r>
        <w:rPr>
          <w:rFonts w:ascii="Times New Roman" w:eastAsia="Times New Roman" w:hAnsi="Times New Roman" w:cs="Times New Roman"/>
          <w:sz w:val="36"/>
          <w:szCs w:val="20"/>
        </w:rPr>
        <w:t>s</w:t>
      </w:r>
    </w:p>
    <w:p w14:paraId="1B3C3D26" w14:textId="50D17156" w:rsidR="00795B7C" w:rsidRDefault="00167821" w:rsidP="00795B7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B35825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08550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eMTC: 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Propose SNR numbers in the </w:t>
      </w:r>
      <w:r w:rsidR="00A220BA">
        <w:rPr>
          <w:rFonts w:ascii="Times New Roman" w:hAnsi="Times New Roman" w:cs="Times New Roman"/>
          <w:b/>
          <w:sz w:val="24"/>
          <w:szCs w:val="24"/>
          <w:lang w:eastAsia="ko-KR"/>
        </w:rPr>
        <w:t>T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able </w:t>
      </w:r>
      <w:r w:rsidR="006F19D6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3.1 </w:t>
      </w:r>
      <w:r w:rsidR="00795B7C">
        <w:rPr>
          <w:rFonts w:ascii="Times New Roman" w:hAnsi="Times New Roman" w:cs="Times New Roman"/>
          <w:b/>
          <w:sz w:val="24"/>
          <w:szCs w:val="24"/>
          <w:lang w:eastAsia="ko-KR"/>
        </w:rPr>
        <w:t>for alignment purpose</w:t>
      </w:r>
    </w:p>
    <w:p w14:paraId="65B032C6" w14:textId="253A13E5" w:rsidR="0062528D" w:rsidRPr="0062528D" w:rsidRDefault="0062528D" w:rsidP="00795B7C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2528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 </w:t>
      </w:r>
      <w:r w:rsidR="003B4837">
        <w:rPr>
          <w:rFonts w:ascii="Times New Roman" w:hAnsi="Times New Roman" w:cs="Times New Roman"/>
          <w:bCs/>
          <w:sz w:val="24"/>
          <w:szCs w:val="24"/>
          <w:lang w:eastAsia="ko-KR"/>
        </w:rPr>
        <w:t>shared</w:t>
      </w:r>
      <w:r w:rsidR="001A0C5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Pr="0062528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numbers are from simulation results with 0.1 ppm </w:t>
      </w:r>
      <w:r w:rsidR="00DE173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maximum </w:t>
      </w:r>
      <w:r w:rsidRPr="0062528D">
        <w:rPr>
          <w:rFonts w:ascii="Times New Roman" w:hAnsi="Times New Roman" w:cs="Times New Roman"/>
          <w:bCs/>
          <w:sz w:val="24"/>
          <w:szCs w:val="24"/>
          <w:lang w:eastAsia="ko-KR"/>
        </w:rPr>
        <w:t>residual frequency error.</w:t>
      </w:r>
      <w:r w:rsidR="00B978A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27190835" w14:textId="77777777" w:rsidR="009F6F87" w:rsidRDefault="009F6F87" w:rsidP="00795B7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2BF960C8" w14:textId="77777777" w:rsidR="009F6F87" w:rsidRDefault="009F6F87" w:rsidP="00795B7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163632F1" w14:textId="77777777" w:rsidR="009F6F87" w:rsidRDefault="009F6F87" w:rsidP="00795B7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7F7A485A" w14:textId="77777777" w:rsidR="009F6F87" w:rsidRDefault="009F6F87" w:rsidP="00795B7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7A85E4AC" w14:textId="77777777" w:rsidR="009F6F87" w:rsidRDefault="009F6F87" w:rsidP="00795B7C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0DB0EBBC" w14:textId="1136B336" w:rsidR="006F19D6" w:rsidRDefault="006F19D6" w:rsidP="001D4890">
      <w:pPr>
        <w:jc w:val="center"/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lastRenderedPageBreak/>
        <w:t>Table 3.1</w:t>
      </w:r>
    </w:p>
    <w:tbl>
      <w:tblPr>
        <w:tblW w:w="1016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"/>
        <w:gridCol w:w="878"/>
        <w:gridCol w:w="828"/>
        <w:gridCol w:w="1427"/>
        <w:gridCol w:w="1070"/>
        <w:gridCol w:w="1483"/>
        <w:gridCol w:w="1420"/>
        <w:gridCol w:w="990"/>
        <w:gridCol w:w="1170"/>
      </w:tblGrid>
      <w:tr w:rsidR="0002043E" w14:paraId="23BB4BFC" w14:textId="77777777" w:rsidTr="00436E48">
        <w:trPr>
          <w:jc w:val="center"/>
        </w:trPr>
        <w:tc>
          <w:tcPr>
            <w:tcW w:w="8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F5B30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Test number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9F423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CBW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7C94C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MCS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20F45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Transmission mode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0BFC7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PDSCH repetition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A1CD8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Propagation condition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1655B" w14:textId="7AF6E83A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A3A90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K_offset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256C5F" w14:textId="77777777" w:rsidR="0002043E" w:rsidRDefault="0002043E">
            <w:pPr>
              <w:pStyle w:val="TAH"/>
              <w:spacing w:after="1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SNR requirements</w:t>
            </w:r>
            <w:r>
              <w:rPr>
                <w:rFonts w:ascii="Times New Roman" w:eastAsia="PMingLiU" w:hAnsi="Times New Roman"/>
                <w:sz w:val="20"/>
                <w:szCs w:val="20"/>
                <w:lang w:eastAsia="zh-TW"/>
              </w:rPr>
              <w:t xml:space="preserve"> </w:t>
            </w:r>
          </w:p>
        </w:tc>
      </w:tr>
      <w:tr w:rsidR="0002043E" w14:paraId="794D5C1E" w14:textId="77777777" w:rsidTr="00436E48">
        <w:trPr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EC35C" w14:textId="77777777" w:rsidR="0002043E" w:rsidRDefault="0002043E">
            <w:pPr>
              <w:pStyle w:val="TAC"/>
              <w:spacing w:after="180"/>
              <w:rPr>
                <w:rFonts w:ascii="Times New Roman" w:eastAsiaTheme="minorEastAsia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7ED5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FDD 1.4MHz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3861F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 xml:space="preserve">16QAM 1/2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D3DCF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TM1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91347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565E7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NTN-TDLC5- 30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34A53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1x1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73249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8ms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0F615" w14:textId="56E0759D" w:rsidR="0002043E" w:rsidRDefault="008C01F6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7.1</w:t>
            </w:r>
          </w:p>
        </w:tc>
      </w:tr>
      <w:tr w:rsidR="00436E48" w14:paraId="12BB46F3" w14:textId="77777777" w:rsidTr="00436E48">
        <w:trPr>
          <w:trHeight w:val="459"/>
          <w:jc w:val="center"/>
        </w:trPr>
        <w:tc>
          <w:tcPr>
            <w:tcW w:w="8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3D898" w14:textId="77777777" w:rsidR="0002043E" w:rsidRDefault="0002043E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2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91611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FDD 1.4MHz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02B4C" w14:textId="146CA135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QPSK 1/3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9C105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TM1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EE8C8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5262F" w14:textId="77777777" w:rsidR="0002043E" w:rsidRDefault="0002043E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val="sv-SE" w:eastAsia="zh-TW"/>
              </w:rPr>
            </w:pPr>
            <w:r>
              <w:rPr>
                <w:rFonts w:ascii="Times New Roman" w:eastAsia="PMingLiU" w:hAnsi="Times New Roman"/>
                <w:sz w:val="20"/>
                <w:lang w:val="sv-SE" w:eastAsia="zh-TW"/>
              </w:rPr>
              <w:t>NTN-TDLA100-200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6B7A2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1x1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FA488" w14:textId="77777777" w:rsidR="0002043E" w:rsidRDefault="0002043E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eastAsia="ja-JP"/>
              </w:rPr>
              <w:t>8ms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917D7B7" w14:textId="7F336919" w:rsidR="0002043E" w:rsidRDefault="008C01F6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-6.</w:t>
            </w:r>
            <w:r w:rsidR="00AD6822">
              <w:rPr>
                <w:rFonts w:ascii="Times New Roman" w:eastAsia="PMingLiU" w:hAnsi="Times New Roman"/>
                <w:sz w:val="20"/>
                <w:lang w:eastAsia="zh-TW"/>
              </w:rPr>
              <w:t>3</w:t>
            </w:r>
          </w:p>
        </w:tc>
      </w:tr>
      <w:tr w:rsidR="00D40710" w14:paraId="761E3B9A" w14:textId="77777777" w:rsidTr="00436E48">
        <w:trPr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6869" w14:textId="29834F22" w:rsidR="00D40710" w:rsidRDefault="00D40710" w:rsidP="00D40710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eastAsia="zh-TW"/>
              </w:rPr>
            </w:pPr>
            <w:r>
              <w:rPr>
                <w:rFonts w:ascii="Times New Roman" w:eastAsia="PMingLiU" w:hAnsi="Times New Roman"/>
                <w:sz w:val="20"/>
                <w:lang w:eastAsia="zh-TW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3406" w14:textId="49BCE053" w:rsidR="00D40710" w:rsidRDefault="00D40710" w:rsidP="00D40710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 w:rsidRPr="00D40710">
              <w:rPr>
                <w:rFonts w:ascii="Times New Roman" w:hAnsi="Times New Roman"/>
                <w:sz w:val="20"/>
                <w:lang w:eastAsia="ja-JP"/>
              </w:rPr>
              <w:t>FDD 1.4MHz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FA6A4" w14:textId="766581E9" w:rsidR="00D40710" w:rsidRDefault="00D40710" w:rsidP="00D40710">
            <w:pPr>
              <w:pStyle w:val="NormalWeb"/>
              <w:spacing w:before="0" w:beforeAutospacing="0" w:after="180" w:afterAutospacing="0"/>
              <w:jc w:val="center"/>
              <w:rPr>
                <w:sz w:val="20"/>
                <w:lang w:eastAsia="ja-JP"/>
              </w:rPr>
            </w:pPr>
            <w:r>
              <w:rPr>
                <w:sz w:val="20"/>
                <w:szCs w:val="20"/>
              </w:rPr>
              <w:t xml:space="preserve">QPSK 1/10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8C0F6" w14:textId="0BA295D2" w:rsidR="00D40710" w:rsidRDefault="00D40710" w:rsidP="00D40710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sz w:val="20"/>
              </w:rPr>
              <w:t>TM1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F800C" w14:textId="0E270488" w:rsidR="00D40710" w:rsidRDefault="00D40710" w:rsidP="00D40710">
            <w:pPr>
              <w:pStyle w:val="TAC"/>
              <w:spacing w:after="180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2EBE" w14:textId="4CB56ECE" w:rsidR="00D40710" w:rsidRDefault="00D40710" w:rsidP="00D40710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val="sv-SE" w:eastAsia="zh-TW"/>
              </w:rPr>
            </w:pPr>
            <w:r w:rsidRPr="007963B9">
              <w:rPr>
                <w:rFonts w:ascii="Times New Roman" w:eastAsia="PMingLiU" w:hAnsi="Times New Roman"/>
                <w:sz w:val="20"/>
                <w:lang w:val="sv-SE" w:eastAsia="zh-TW"/>
              </w:rPr>
              <w:t>NTN-TDLA100-10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DF588" w14:textId="35A12ECA" w:rsidR="00D40710" w:rsidRPr="007963B9" w:rsidRDefault="00D40710" w:rsidP="00D40710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val="sv-SE" w:eastAsia="zh-TW"/>
              </w:rPr>
            </w:pPr>
            <w:r w:rsidRPr="007963B9">
              <w:rPr>
                <w:rFonts w:ascii="Times New Roman" w:eastAsia="PMingLiU" w:hAnsi="Times New Roman"/>
                <w:sz w:val="20"/>
                <w:lang w:val="sv-SE" w:eastAsia="zh-TW"/>
              </w:rPr>
              <w:t>1x1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13953" w14:textId="038CB9CD" w:rsidR="00D40710" w:rsidRPr="007963B9" w:rsidRDefault="00D40710" w:rsidP="00D40710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val="sv-SE" w:eastAsia="zh-TW"/>
              </w:rPr>
            </w:pPr>
            <w:r w:rsidRPr="007963B9">
              <w:rPr>
                <w:rFonts w:ascii="Times New Roman" w:eastAsia="PMingLiU" w:hAnsi="Times New Roman"/>
                <w:sz w:val="20"/>
                <w:lang w:val="sv-SE" w:eastAsia="zh-TW"/>
              </w:rPr>
              <w:t>8ms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F39B" w14:textId="4EFE3A7E" w:rsidR="00D40710" w:rsidRPr="007963B9" w:rsidRDefault="00D40710" w:rsidP="00D40710">
            <w:pPr>
              <w:pStyle w:val="TAC"/>
              <w:spacing w:after="180"/>
              <w:rPr>
                <w:rFonts w:ascii="Times New Roman" w:eastAsia="PMingLiU" w:hAnsi="Times New Roman"/>
                <w:sz w:val="20"/>
                <w:lang w:val="sv-SE" w:eastAsia="zh-TW"/>
              </w:rPr>
            </w:pPr>
            <w:r w:rsidRPr="007963B9">
              <w:rPr>
                <w:rFonts w:ascii="Times New Roman" w:eastAsia="PMingLiU" w:hAnsi="Times New Roman"/>
                <w:sz w:val="20"/>
                <w:lang w:val="sv-SE" w:eastAsia="zh-TW"/>
              </w:rPr>
              <w:t>-13.</w:t>
            </w:r>
            <w:r w:rsidR="00674CA0">
              <w:rPr>
                <w:rFonts w:ascii="Times New Roman" w:eastAsia="PMingLiU" w:hAnsi="Times New Roman"/>
                <w:sz w:val="20"/>
                <w:lang w:val="sv-SE" w:eastAsia="zh-TW"/>
              </w:rPr>
              <w:t>5</w:t>
            </w:r>
          </w:p>
        </w:tc>
      </w:tr>
    </w:tbl>
    <w:p w14:paraId="6BC00DFD" w14:textId="4268CD61" w:rsidR="003B7369" w:rsidRDefault="003B7369" w:rsidP="003B7369">
      <w:pPr>
        <w:rPr>
          <w:rFonts w:ascii="Times New Roman" w:eastAsia="Times New Roman" w:hAnsi="Times New Roman" w:cs="Times New Roman"/>
          <w:sz w:val="36"/>
          <w:szCs w:val="20"/>
        </w:rPr>
      </w:pPr>
    </w:p>
    <w:p w14:paraId="643A2FAD" w14:textId="77777777" w:rsidR="00A000EA" w:rsidRDefault="00A000EA" w:rsidP="00A000E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6077C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2743FC01" w14:textId="77777777" w:rsidR="00A000EA" w:rsidRDefault="00A000EA" w:rsidP="00A000EA">
      <w:pPr>
        <w:rPr>
          <w:rFonts w:ascii="Times New Roman" w:hAnsi="Times New Roman" w:cs="Times New Roman"/>
          <w:bCs/>
          <w:lang w:eastAsia="ko-KR"/>
        </w:rPr>
      </w:pPr>
      <w:r w:rsidRPr="003F2EB5">
        <w:rPr>
          <w:rFonts w:ascii="Times New Roman" w:hAnsi="Times New Roman" w:cs="Times New Roman"/>
          <w:bCs/>
          <w:lang w:eastAsia="ko-KR"/>
        </w:rPr>
        <w:t>Following is the summary of the proposals.</w:t>
      </w:r>
    </w:p>
    <w:p w14:paraId="35A3BB7A" w14:textId="09E60B65" w:rsidR="00E165F9" w:rsidRDefault="00E165F9" w:rsidP="00E165F9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1</w:t>
      </w:r>
      <w:r w:rsidRPr="00826A02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1A554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NBIoT: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Propose</w:t>
      </w:r>
      <w:r w:rsidR="0079404A">
        <w:rPr>
          <w:rFonts w:ascii="Times New Roman" w:hAnsi="Times New Roman" w:cs="Times New Roman"/>
          <w:b/>
          <w:sz w:val="24"/>
          <w:szCs w:val="24"/>
          <w:lang w:eastAsia="ko-KR"/>
        </w:rPr>
        <w:t>d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SNR numbers in Table 2.1 for alignment purpose </w:t>
      </w:r>
    </w:p>
    <w:p w14:paraId="72FF0C62" w14:textId="5CE87F12" w:rsidR="00E165F9" w:rsidRDefault="00E165F9" w:rsidP="00E165F9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</w:t>
      </w:r>
      <w:r w:rsidR="00B67F72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 w:rsidRPr="00795B7C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</w:t>
      </w:r>
      <w:r w:rsidR="001A554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eMTC: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Propose</w:t>
      </w:r>
      <w:r w:rsidR="0079404A">
        <w:rPr>
          <w:rFonts w:ascii="Times New Roman" w:hAnsi="Times New Roman" w:cs="Times New Roman"/>
          <w:b/>
          <w:sz w:val="24"/>
          <w:szCs w:val="24"/>
          <w:lang w:eastAsia="ko-KR"/>
        </w:rPr>
        <w:t>d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SNR numbers in Table 3.1 for alignment purpose</w:t>
      </w:r>
    </w:p>
    <w:p w14:paraId="3C2C8E6D" w14:textId="77777777" w:rsidR="00A000EA" w:rsidRPr="006A3CAE" w:rsidRDefault="00A000EA" w:rsidP="00A000EA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6A3CAE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19629B10" w14:textId="77777777" w:rsidR="0025590B" w:rsidRDefault="0025590B" w:rsidP="0025590B">
      <w:pPr>
        <w:rPr>
          <w:rFonts w:ascii="Times New Roman" w:eastAsia="Times New Roman" w:hAnsi="Times New Roman" w:cs="Times New Roman"/>
          <w:color w:val="000000" w:themeColor="text1"/>
        </w:rPr>
      </w:pPr>
      <w:r w:rsidRPr="00D454E5">
        <w:rPr>
          <w:rFonts w:ascii="Times New Roman" w:eastAsia="Times New Roman" w:hAnsi="Times New Roman" w:cs="Times New Roman"/>
          <w:color w:val="000000" w:themeColor="text1"/>
        </w:rPr>
        <w:t>[</w:t>
      </w:r>
      <w:r>
        <w:rPr>
          <w:rFonts w:ascii="Times New Roman" w:eastAsia="Times New Roman" w:hAnsi="Times New Roman" w:cs="Times New Roman"/>
          <w:color w:val="000000" w:themeColor="text1"/>
        </w:rPr>
        <w:t>1</w:t>
      </w:r>
      <w:r w:rsidRPr="00D454E5">
        <w:rPr>
          <w:rFonts w:ascii="Times New Roman" w:eastAsia="Times New Roman" w:hAnsi="Times New Roman" w:cs="Times New Roman"/>
          <w:color w:val="000000" w:themeColor="text1"/>
        </w:rPr>
        <w:t xml:space="preserve">] </w:t>
      </w:r>
      <w:r w:rsidRPr="00E149B5">
        <w:rPr>
          <w:rFonts w:ascii="Times New Roman" w:eastAsia="Times New Roman" w:hAnsi="Times New Roman" w:cs="Times New Roman"/>
          <w:color w:val="000000" w:themeColor="text1"/>
        </w:rPr>
        <w:t>R4-</w:t>
      </w:r>
      <w:r>
        <w:rPr>
          <w:rFonts w:ascii="Times New Roman" w:eastAsia="Times New Roman" w:hAnsi="Times New Roman" w:cs="Times New Roman"/>
          <w:color w:val="000000" w:themeColor="text1"/>
        </w:rPr>
        <w:t>2302932, “</w:t>
      </w:r>
      <w:r w:rsidRPr="00E149B5">
        <w:rPr>
          <w:rFonts w:ascii="Times New Roman" w:eastAsia="Times New Roman" w:hAnsi="Times New Roman" w:cs="Times New Roman"/>
          <w:color w:val="000000" w:themeColor="text1"/>
        </w:rPr>
        <w:t>WF for IoT over NTN UE demodulation requirements</w:t>
      </w:r>
      <w:r>
        <w:rPr>
          <w:rFonts w:ascii="Times New Roman" w:eastAsia="Times New Roman" w:hAnsi="Times New Roman" w:cs="Times New Roman"/>
          <w:color w:val="000000" w:themeColor="text1"/>
        </w:rPr>
        <w:t>”, #106, Feb 2023.</w:t>
      </w:r>
    </w:p>
    <w:p w14:paraId="48A30D08" w14:textId="5ED2ADE7" w:rsidR="00AD6A71" w:rsidRDefault="00AD6A71" w:rsidP="00C50F6E">
      <w:pPr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[</w:t>
      </w:r>
      <w:r w:rsidR="0025590B">
        <w:rPr>
          <w:rFonts w:ascii="Times New Roman" w:eastAsia="Times New Roman" w:hAnsi="Times New Roman" w:cs="Times New Roman"/>
          <w:color w:val="000000" w:themeColor="text1"/>
        </w:rPr>
        <w:t>2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] </w:t>
      </w:r>
      <w:r w:rsidRPr="00AD6A71">
        <w:rPr>
          <w:rFonts w:ascii="Times New Roman" w:eastAsia="Times New Roman" w:hAnsi="Times New Roman" w:cs="Times New Roman"/>
          <w:color w:val="000000" w:themeColor="text1"/>
        </w:rPr>
        <w:t>R4-2305960</w:t>
      </w:r>
      <w:r>
        <w:rPr>
          <w:rFonts w:ascii="Times New Roman" w:eastAsia="Times New Roman" w:hAnsi="Times New Roman" w:cs="Times New Roman"/>
          <w:color w:val="000000" w:themeColor="text1"/>
        </w:rPr>
        <w:t>, “</w:t>
      </w:r>
      <w:r w:rsidRPr="00AD6A71">
        <w:rPr>
          <w:rFonts w:ascii="Times New Roman" w:eastAsia="Times New Roman" w:hAnsi="Times New Roman" w:cs="Times New Roman"/>
          <w:color w:val="000000" w:themeColor="text1"/>
        </w:rPr>
        <w:t>WF on IoT-NTN UE demodulation requirements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”, #106_bis_e, </w:t>
      </w:r>
      <w:r w:rsidR="006E1D9B">
        <w:rPr>
          <w:rFonts w:ascii="Times New Roman" w:eastAsia="Times New Roman" w:hAnsi="Times New Roman" w:cs="Times New Roman"/>
          <w:color w:val="000000" w:themeColor="text1"/>
        </w:rPr>
        <w:t>April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2023.</w:t>
      </w:r>
    </w:p>
    <w:p w14:paraId="6D8FF26E" w14:textId="77777777" w:rsidR="009D55E9" w:rsidRPr="00D454E5" w:rsidRDefault="009D55E9" w:rsidP="00A000EA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30F93AE5" w14:textId="77777777" w:rsidR="00A000EA" w:rsidRPr="00D454E5" w:rsidRDefault="00A000EA" w:rsidP="00A000EA">
      <w:pPr>
        <w:spacing w:after="180" w:line="240" w:lineRule="auto"/>
      </w:pPr>
    </w:p>
    <w:p w14:paraId="0196525C" w14:textId="77777777" w:rsidR="00CC1A43" w:rsidRDefault="00CC1A43"/>
    <w:sectPr w:rsidR="00CC1A43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F26C3" w14:textId="77777777" w:rsidR="00061D52" w:rsidRDefault="00061D52">
      <w:pPr>
        <w:spacing w:after="0" w:line="240" w:lineRule="auto"/>
      </w:pPr>
      <w:r>
        <w:separator/>
      </w:r>
    </w:p>
  </w:endnote>
  <w:endnote w:type="continuationSeparator" w:id="0">
    <w:p w14:paraId="4DBEDC38" w14:textId="77777777" w:rsidR="00061D52" w:rsidRDefault="00061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540DA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5A5C6FC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1A719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0C84420D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00D07" w14:textId="77777777" w:rsidR="00061D52" w:rsidRDefault="00061D52">
      <w:pPr>
        <w:spacing w:after="0" w:line="240" w:lineRule="auto"/>
      </w:pPr>
      <w:r>
        <w:separator/>
      </w:r>
    </w:p>
  </w:footnote>
  <w:footnote w:type="continuationSeparator" w:id="0">
    <w:p w14:paraId="24E2ACD4" w14:textId="77777777" w:rsidR="00061D52" w:rsidRDefault="00061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09688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0EA"/>
    <w:rsid w:val="0002043E"/>
    <w:rsid w:val="00060D2A"/>
    <w:rsid w:val="00061D52"/>
    <w:rsid w:val="00085509"/>
    <w:rsid w:val="000A7A18"/>
    <w:rsid w:val="000B19A8"/>
    <w:rsid w:val="000B7FEF"/>
    <w:rsid w:val="000C1F27"/>
    <w:rsid w:val="000F02F5"/>
    <w:rsid w:val="000F1C5F"/>
    <w:rsid w:val="000F21E8"/>
    <w:rsid w:val="00122900"/>
    <w:rsid w:val="00133156"/>
    <w:rsid w:val="0015389B"/>
    <w:rsid w:val="001557A5"/>
    <w:rsid w:val="00167821"/>
    <w:rsid w:val="001829E1"/>
    <w:rsid w:val="001A0C56"/>
    <w:rsid w:val="001A554A"/>
    <w:rsid w:val="001B69BB"/>
    <w:rsid w:val="001C1ABA"/>
    <w:rsid w:val="001C35B2"/>
    <w:rsid w:val="001D4890"/>
    <w:rsid w:val="001E2051"/>
    <w:rsid w:val="001E51BB"/>
    <w:rsid w:val="001F6735"/>
    <w:rsid w:val="00224803"/>
    <w:rsid w:val="002467F8"/>
    <w:rsid w:val="0025590B"/>
    <w:rsid w:val="002A4DC5"/>
    <w:rsid w:val="002B56EF"/>
    <w:rsid w:val="00334C94"/>
    <w:rsid w:val="00350B40"/>
    <w:rsid w:val="00360373"/>
    <w:rsid w:val="00367A90"/>
    <w:rsid w:val="0037086F"/>
    <w:rsid w:val="003877FA"/>
    <w:rsid w:val="003B4837"/>
    <w:rsid w:val="003B7369"/>
    <w:rsid w:val="003C2E7E"/>
    <w:rsid w:val="003C7850"/>
    <w:rsid w:val="003D65DD"/>
    <w:rsid w:val="00424B61"/>
    <w:rsid w:val="00436E48"/>
    <w:rsid w:val="004411EC"/>
    <w:rsid w:val="00463608"/>
    <w:rsid w:val="004A2FFF"/>
    <w:rsid w:val="004B2A0C"/>
    <w:rsid w:val="004B6AD0"/>
    <w:rsid w:val="005303CF"/>
    <w:rsid w:val="00536F05"/>
    <w:rsid w:val="005535A2"/>
    <w:rsid w:val="00574918"/>
    <w:rsid w:val="00575AB0"/>
    <w:rsid w:val="00577F3D"/>
    <w:rsid w:val="005B485C"/>
    <w:rsid w:val="006005D8"/>
    <w:rsid w:val="006016AA"/>
    <w:rsid w:val="0062528D"/>
    <w:rsid w:val="00632100"/>
    <w:rsid w:val="00650D8C"/>
    <w:rsid w:val="00674CA0"/>
    <w:rsid w:val="00694560"/>
    <w:rsid w:val="00696606"/>
    <w:rsid w:val="006B0F72"/>
    <w:rsid w:val="006D6128"/>
    <w:rsid w:val="006E1D9B"/>
    <w:rsid w:val="006F19D6"/>
    <w:rsid w:val="006F2778"/>
    <w:rsid w:val="00735D4E"/>
    <w:rsid w:val="00745140"/>
    <w:rsid w:val="00783A67"/>
    <w:rsid w:val="0079404A"/>
    <w:rsid w:val="00795B7C"/>
    <w:rsid w:val="007963B9"/>
    <w:rsid w:val="007A77D4"/>
    <w:rsid w:val="007C03D4"/>
    <w:rsid w:val="007C2E0D"/>
    <w:rsid w:val="007C46FA"/>
    <w:rsid w:val="007D3E59"/>
    <w:rsid w:val="00825E04"/>
    <w:rsid w:val="00826A02"/>
    <w:rsid w:val="00851B73"/>
    <w:rsid w:val="008538C3"/>
    <w:rsid w:val="00864C5A"/>
    <w:rsid w:val="00873D0F"/>
    <w:rsid w:val="008A318E"/>
    <w:rsid w:val="008B7462"/>
    <w:rsid w:val="008C01F6"/>
    <w:rsid w:val="0090522F"/>
    <w:rsid w:val="00905637"/>
    <w:rsid w:val="00917108"/>
    <w:rsid w:val="00931BEE"/>
    <w:rsid w:val="009630FA"/>
    <w:rsid w:val="00977577"/>
    <w:rsid w:val="009D55E9"/>
    <w:rsid w:val="009F6F87"/>
    <w:rsid w:val="00A000EA"/>
    <w:rsid w:val="00A220BA"/>
    <w:rsid w:val="00A44593"/>
    <w:rsid w:val="00A45DFB"/>
    <w:rsid w:val="00A533E9"/>
    <w:rsid w:val="00A8342C"/>
    <w:rsid w:val="00A86402"/>
    <w:rsid w:val="00A925DB"/>
    <w:rsid w:val="00AA4A37"/>
    <w:rsid w:val="00AC2224"/>
    <w:rsid w:val="00AD15E5"/>
    <w:rsid w:val="00AD2E25"/>
    <w:rsid w:val="00AD409B"/>
    <w:rsid w:val="00AD6822"/>
    <w:rsid w:val="00AD6A71"/>
    <w:rsid w:val="00AE1BD3"/>
    <w:rsid w:val="00AE3FF9"/>
    <w:rsid w:val="00AF4F08"/>
    <w:rsid w:val="00B01348"/>
    <w:rsid w:val="00B07839"/>
    <w:rsid w:val="00B1186E"/>
    <w:rsid w:val="00B242BD"/>
    <w:rsid w:val="00B26CA1"/>
    <w:rsid w:val="00B35825"/>
    <w:rsid w:val="00B443AF"/>
    <w:rsid w:val="00B44ADE"/>
    <w:rsid w:val="00B50E5E"/>
    <w:rsid w:val="00B652B0"/>
    <w:rsid w:val="00B67F72"/>
    <w:rsid w:val="00B97425"/>
    <w:rsid w:val="00B978A6"/>
    <w:rsid w:val="00BB1A88"/>
    <w:rsid w:val="00BE5464"/>
    <w:rsid w:val="00BF258B"/>
    <w:rsid w:val="00C0374F"/>
    <w:rsid w:val="00C04AD9"/>
    <w:rsid w:val="00C27747"/>
    <w:rsid w:val="00C50F6E"/>
    <w:rsid w:val="00C63A57"/>
    <w:rsid w:val="00C64DC4"/>
    <w:rsid w:val="00CB1CE7"/>
    <w:rsid w:val="00CB4EB4"/>
    <w:rsid w:val="00CC1A43"/>
    <w:rsid w:val="00CD5B41"/>
    <w:rsid w:val="00CD5B68"/>
    <w:rsid w:val="00D00064"/>
    <w:rsid w:val="00D01970"/>
    <w:rsid w:val="00D40710"/>
    <w:rsid w:val="00D564BE"/>
    <w:rsid w:val="00D83765"/>
    <w:rsid w:val="00D90902"/>
    <w:rsid w:val="00DA3E29"/>
    <w:rsid w:val="00DB50E9"/>
    <w:rsid w:val="00DC3C47"/>
    <w:rsid w:val="00DE1732"/>
    <w:rsid w:val="00DE499C"/>
    <w:rsid w:val="00E01D55"/>
    <w:rsid w:val="00E149B5"/>
    <w:rsid w:val="00E165F9"/>
    <w:rsid w:val="00E21514"/>
    <w:rsid w:val="00E2218B"/>
    <w:rsid w:val="00E24263"/>
    <w:rsid w:val="00E26710"/>
    <w:rsid w:val="00E80623"/>
    <w:rsid w:val="00E92C99"/>
    <w:rsid w:val="00EB6AE9"/>
    <w:rsid w:val="00EC7278"/>
    <w:rsid w:val="00ED608E"/>
    <w:rsid w:val="00F0003A"/>
    <w:rsid w:val="00F13CF4"/>
    <w:rsid w:val="00F13E59"/>
    <w:rsid w:val="00F14AEA"/>
    <w:rsid w:val="00F24BF9"/>
    <w:rsid w:val="00F315E8"/>
    <w:rsid w:val="00F3224F"/>
    <w:rsid w:val="00F7688D"/>
    <w:rsid w:val="00FA38DE"/>
    <w:rsid w:val="00FB6968"/>
    <w:rsid w:val="00FE274D"/>
    <w:rsid w:val="00FE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E3CF9"/>
  <w15:chartTrackingRefBased/>
  <w15:docId w15:val="{4C273964-93BC-4886-A826-ABFD0387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0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00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00EA"/>
  </w:style>
  <w:style w:type="character" w:styleId="PageNumber">
    <w:name w:val="page number"/>
    <w:basedOn w:val="DefaultParagraphFont"/>
    <w:rsid w:val="00A000EA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A000EA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00EA"/>
  </w:style>
  <w:style w:type="paragraph" w:customStyle="1" w:styleId="TAC">
    <w:name w:val="TAC"/>
    <w:basedOn w:val="Normal"/>
    <w:link w:val="TACChar"/>
    <w:qFormat/>
    <w:rsid w:val="00AD409B"/>
    <w:pPr>
      <w:keepNext/>
      <w:keepLines/>
      <w:overflowPunct w:val="0"/>
      <w:autoSpaceDE w:val="0"/>
      <w:autoSpaceDN w:val="0"/>
      <w:adjustRightInd w:val="0"/>
      <w:snapToGri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AD409B"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AD409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sz w:val="18"/>
      <w:szCs w:val="18"/>
      <w:lang w:val="en-GB" w:eastAsia="ja-JP"/>
    </w:rPr>
  </w:style>
  <w:style w:type="character" w:customStyle="1" w:styleId="TAHCar">
    <w:name w:val="TAH Car"/>
    <w:link w:val="TAH"/>
    <w:qFormat/>
    <w:rsid w:val="00AD409B"/>
    <w:rPr>
      <w:rFonts w:ascii="Arial" w:eastAsia="Times New Roman" w:hAnsi="Arial" w:cs="Times New Roman"/>
      <w:b/>
      <w:bCs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D40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178</cp:revision>
  <dcterms:created xsi:type="dcterms:W3CDTF">2023-02-17T10:34:00Z</dcterms:created>
  <dcterms:modified xsi:type="dcterms:W3CDTF">2023-05-14T13:09:00Z</dcterms:modified>
</cp:coreProperties>
</file>