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59A" w:rsidRPr="00F9167B" w:rsidRDefault="00F27DEF" w:rsidP="0093059A">
      <w:pPr>
        <w:pStyle w:val="a4"/>
        <w:keepLines/>
        <w:tabs>
          <w:tab w:val="right" w:pos="10440"/>
          <w:tab w:val="right" w:pos="13323"/>
        </w:tabs>
        <w:spacing w:before="60" w:after="60"/>
        <w:rPr>
          <w:rFonts w:eastAsiaTheme="minorEastAsia" w:cs="Arial"/>
          <w:b w:val="0"/>
          <w:sz w:val="24"/>
          <w:szCs w:val="24"/>
          <w:lang w:eastAsia="zh-CN"/>
        </w:rPr>
      </w:pPr>
      <w:bookmarkStart w:id="0" w:name="Title"/>
      <w:bookmarkStart w:id="1" w:name="DocumentFor"/>
      <w:bookmarkStart w:id="2" w:name="_Ref399006623"/>
      <w:bookmarkStart w:id="3" w:name="_Toc92513360"/>
      <w:bookmarkStart w:id="4" w:name="_Toc193024528"/>
      <w:bookmarkEnd w:id="0"/>
      <w:bookmarkEnd w:id="1"/>
      <w:r w:rsidRPr="00F9167B">
        <w:rPr>
          <w:rFonts w:cs="Arial"/>
          <w:sz w:val="24"/>
          <w:szCs w:val="24"/>
        </w:rPr>
        <w:t xml:space="preserve">3GPP TSG-RAN WG4 Meeting </w:t>
      </w:r>
      <w:bookmarkStart w:id="5" w:name="OLE_LINK94"/>
      <w:bookmarkStart w:id="6" w:name="OLE_LINK95"/>
      <w:r w:rsidR="005A5A4E" w:rsidRPr="00F9167B">
        <w:rPr>
          <w:rFonts w:cs="Arial"/>
          <w:sz w:val="24"/>
          <w:szCs w:val="24"/>
        </w:rPr>
        <w:t>#</w:t>
      </w:r>
      <w:r w:rsidR="005A5A4E" w:rsidRPr="00F9167B">
        <w:rPr>
          <w:rFonts w:cs="Arial"/>
        </w:rPr>
        <w:t xml:space="preserve"> </w:t>
      </w:r>
      <w:r w:rsidR="005A5A4E" w:rsidRPr="00F9167B">
        <w:rPr>
          <w:rFonts w:cs="Arial"/>
          <w:sz w:val="24"/>
          <w:szCs w:val="24"/>
        </w:rPr>
        <w:t>10</w:t>
      </w:r>
      <w:bookmarkEnd w:id="5"/>
      <w:bookmarkEnd w:id="6"/>
      <w:r w:rsidR="005A5A4E" w:rsidRPr="00F9167B">
        <w:rPr>
          <w:rFonts w:eastAsiaTheme="minorEastAsia" w:cs="Arial" w:hint="eastAsia"/>
          <w:sz w:val="24"/>
          <w:szCs w:val="24"/>
          <w:lang w:eastAsia="zh-CN"/>
        </w:rPr>
        <w:t>7</w:t>
      </w:r>
      <w:r w:rsidRPr="00F9167B">
        <w:rPr>
          <w:rFonts w:cs="Arial"/>
          <w:sz w:val="24"/>
          <w:szCs w:val="28"/>
        </w:rPr>
        <w:tab/>
      </w:r>
      <w:r w:rsidRPr="00F9167B">
        <w:rPr>
          <w:rFonts w:eastAsiaTheme="minorEastAsia" w:cs="Arial" w:hint="eastAsia"/>
          <w:sz w:val="24"/>
          <w:szCs w:val="28"/>
          <w:lang w:eastAsia="zh-CN"/>
        </w:rPr>
        <w:t xml:space="preserve">            </w:t>
      </w:r>
      <w:r w:rsidR="00F9167B" w:rsidRPr="00F9167B">
        <w:rPr>
          <w:rFonts w:cs="Arial"/>
          <w:sz w:val="24"/>
          <w:szCs w:val="24"/>
        </w:rPr>
        <w:t>R4-2307399</w:t>
      </w:r>
    </w:p>
    <w:p w:rsidR="00F27DEF" w:rsidRPr="00F9167B" w:rsidRDefault="005A5A4E" w:rsidP="00F27DEF">
      <w:pPr>
        <w:pStyle w:val="a4"/>
        <w:tabs>
          <w:tab w:val="right" w:pos="9781"/>
          <w:tab w:val="right" w:pos="13323"/>
        </w:tabs>
        <w:spacing w:before="60" w:after="60"/>
        <w:outlineLvl w:val="0"/>
        <w:rPr>
          <w:rFonts w:eastAsiaTheme="minorEastAsia" w:cs="Arial"/>
          <w:b w:val="0"/>
          <w:sz w:val="24"/>
          <w:szCs w:val="24"/>
          <w:lang w:eastAsia="zh-CN"/>
        </w:rPr>
      </w:pPr>
      <w:r w:rsidRPr="00F9167B">
        <w:rPr>
          <w:rFonts w:cs="Arial"/>
          <w:sz w:val="24"/>
          <w:szCs w:val="24"/>
          <w:lang w:eastAsia="zh-CN"/>
        </w:rPr>
        <w:t>Incheon,</w:t>
      </w:r>
      <w:r w:rsidRPr="00F9167B">
        <w:rPr>
          <w:rFonts w:eastAsiaTheme="minorEastAsia" w:cs="Arial" w:hint="eastAsia"/>
          <w:sz w:val="24"/>
          <w:szCs w:val="24"/>
          <w:lang w:eastAsia="zh-CN"/>
        </w:rPr>
        <w:t xml:space="preserve"> KR, </w:t>
      </w:r>
      <w:r w:rsidRPr="00F9167B">
        <w:rPr>
          <w:rFonts w:eastAsiaTheme="minorEastAsia" w:cs="Arial" w:hint="eastAsia"/>
          <w:sz w:val="24"/>
          <w:szCs w:val="28"/>
          <w:lang w:eastAsia="zh-CN"/>
        </w:rPr>
        <w:t xml:space="preserve">May </w:t>
      </w:r>
      <w:r w:rsidRPr="00F9167B">
        <w:rPr>
          <w:rFonts w:eastAsiaTheme="minorEastAsia" w:cs="Arial" w:hint="eastAsia"/>
          <w:sz w:val="24"/>
          <w:szCs w:val="24"/>
          <w:lang w:eastAsia="zh-CN"/>
        </w:rPr>
        <w:t>22</w:t>
      </w:r>
      <w:r w:rsidRPr="00F9167B">
        <w:rPr>
          <w:sz w:val="24"/>
          <w:szCs w:val="24"/>
          <w:vertAlign w:val="superscript"/>
        </w:rPr>
        <w:t>th</w:t>
      </w:r>
      <w:r w:rsidRPr="00F9167B">
        <w:rPr>
          <w:rFonts w:cs="Arial"/>
          <w:sz w:val="24"/>
          <w:szCs w:val="24"/>
          <w:lang w:eastAsia="zh-CN"/>
        </w:rPr>
        <w:t xml:space="preserve"> –</w:t>
      </w:r>
      <w:r w:rsidRPr="00F9167B">
        <w:rPr>
          <w:rFonts w:eastAsiaTheme="minorEastAsia" w:cs="Arial" w:hint="eastAsia"/>
          <w:sz w:val="24"/>
          <w:szCs w:val="24"/>
          <w:lang w:eastAsia="zh-CN"/>
        </w:rPr>
        <w:t xml:space="preserve"> </w:t>
      </w:r>
      <w:r w:rsidRPr="00F9167B">
        <w:rPr>
          <w:rFonts w:eastAsiaTheme="minorEastAsia" w:cs="Arial" w:hint="eastAsia"/>
          <w:sz w:val="24"/>
          <w:szCs w:val="28"/>
          <w:lang w:eastAsia="zh-CN"/>
        </w:rPr>
        <w:t>May</w:t>
      </w:r>
      <w:r w:rsidRPr="00F9167B">
        <w:rPr>
          <w:rFonts w:eastAsiaTheme="minorEastAsia" w:cs="Arial" w:hint="eastAsia"/>
          <w:sz w:val="24"/>
          <w:szCs w:val="24"/>
          <w:lang w:eastAsia="zh-CN"/>
        </w:rPr>
        <w:t xml:space="preserve"> 26</w:t>
      </w:r>
      <w:r w:rsidRPr="00F9167B">
        <w:rPr>
          <w:sz w:val="24"/>
          <w:szCs w:val="24"/>
          <w:vertAlign w:val="superscript"/>
        </w:rPr>
        <w:t>th</w:t>
      </w:r>
      <w:r w:rsidRPr="00F9167B">
        <w:rPr>
          <w:rFonts w:cs="Arial"/>
          <w:sz w:val="24"/>
          <w:szCs w:val="24"/>
          <w:lang w:eastAsia="zh-CN"/>
        </w:rPr>
        <w:t>, 202</w:t>
      </w:r>
      <w:r w:rsidRPr="00F9167B">
        <w:rPr>
          <w:rFonts w:eastAsiaTheme="minorEastAsia" w:cs="Arial" w:hint="eastAsia"/>
          <w:sz w:val="24"/>
          <w:szCs w:val="24"/>
          <w:lang w:eastAsia="zh-CN"/>
        </w:rPr>
        <w:t>3</w:t>
      </w:r>
    </w:p>
    <w:p w:rsidR="00F27DEF" w:rsidRPr="00F9167B"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F9167B"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F9167B">
        <w:rPr>
          <w:rFonts w:ascii="Arial" w:hAnsi="Arial" w:cs="Arial"/>
          <w:b/>
          <w:sz w:val="22"/>
        </w:rPr>
        <w:t>Agen</w:t>
      </w:r>
      <w:r w:rsidRPr="00F9167B">
        <w:rPr>
          <w:rFonts w:ascii="Arial" w:eastAsia="宋体" w:hAnsi="Arial" w:cs="Arial"/>
          <w:b/>
          <w:sz w:val="22"/>
        </w:rPr>
        <w:t>d</w:t>
      </w:r>
      <w:r w:rsidRPr="00F9167B">
        <w:rPr>
          <w:rFonts w:ascii="Arial" w:hAnsi="Arial" w:cs="Arial"/>
          <w:b/>
          <w:sz w:val="22"/>
        </w:rPr>
        <w:t>a Item:</w:t>
      </w:r>
      <w:r w:rsidR="00F27D7A" w:rsidRPr="00F9167B">
        <w:rPr>
          <w:rFonts w:ascii="Arial" w:hAnsi="Arial" w:cs="Arial"/>
          <w:sz w:val="22"/>
        </w:rPr>
        <w:tab/>
      </w:r>
      <w:r w:rsidR="001B01DE" w:rsidRPr="00F9167B">
        <w:rPr>
          <w:rFonts w:ascii="Arial" w:eastAsiaTheme="minorEastAsia" w:hAnsi="Arial" w:cs="Arial"/>
          <w:sz w:val="22"/>
          <w:lang w:eastAsia="zh-CN"/>
        </w:rPr>
        <w:t>8.25.2.2</w:t>
      </w:r>
    </w:p>
    <w:p w:rsidR="00F27DEF" w:rsidRPr="00F9167B"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F9167B">
        <w:rPr>
          <w:rFonts w:ascii="Arial" w:hAnsi="Arial" w:cs="Arial"/>
          <w:b/>
          <w:sz w:val="22"/>
        </w:rPr>
        <w:t xml:space="preserve">Source: </w:t>
      </w:r>
      <w:r w:rsidRPr="00F9167B">
        <w:rPr>
          <w:rFonts w:ascii="Arial" w:hAnsi="Arial" w:cs="Arial"/>
          <w:b/>
          <w:sz w:val="22"/>
        </w:rPr>
        <w:tab/>
      </w:r>
      <w:r w:rsidRPr="00F9167B">
        <w:rPr>
          <w:rFonts w:ascii="Arial" w:eastAsiaTheme="minorEastAsia" w:hAnsi="Arial" w:cs="Arial" w:hint="eastAsia"/>
          <w:sz w:val="22"/>
          <w:lang w:eastAsia="zh-CN"/>
        </w:rPr>
        <w:t>CATT</w:t>
      </w:r>
    </w:p>
    <w:p w:rsidR="00F27DEF" w:rsidRPr="00F9167B"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sidRPr="00F9167B">
        <w:rPr>
          <w:rFonts w:ascii="Arial" w:hAnsi="Arial" w:cs="Arial"/>
          <w:b/>
          <w:sz w:val="22"/>
        </w:rPr>
        <w:t>Title:</w:t>
      </w:r>
      <w:r w:rsidRPr="00F9167B">
        <w:rPr>
          <w:rFonts w:ascii="Arial" w:hAnsi="Arial" w:cs="Arial"/>
          <w:sz w:val="22"/>
        </w:rPr>
        <w:t xml:space="preserve"> </w:t>
      </w:r>
      <w:r w:rsidRPr="00F9167B">
        <w:rPr>
          <w:rFonts w:ascii="Arial" w:hAnsi="Arial" w:cs="Arial"/>
          <w:sz w:val="22"/>
        </w:rPr>
        <w:tab/>
      </w:r>
      <w:bookmarkStart w:id="7" w:name="OLE_LINK88"/>
      <w:bookmarkStart w:id="8" w:name="OLE_LINK89"/>
      <w:r w:rsidR="00FC4D07" w:rsidRPr="00F9167B">
        <w:rPr>
          <w:rFonts w:ascii="Arial" w:eastAsiaTheme="minorEastAsia" w:hAnsi="Arial" w:cs="Arial" w:hint="eastAsia"/>
          <w:sz w:val="22"/>
          <w:lang w:eastAsia="zh-CN"/>
        </w:rPr>
        <w:t>D</w:t>
      </w:r>
      <w:r w:rsidRPr="00F9167B">
        <w:rPr>
          <w:rFonts w:ascii="Arial" w:eastAsiaTheme="minorEastAsia" w:hAnsi="Arial" w:hint="eastAsia"/>
          <w:sz w:val="24"/>
          <w:lang w:eastAsia="zh-CN"/>
        </w:rPr>
        <w:t>iscussion</w:t>
      </w:r>
      <w:r w:rsidRPr="00F9167B">
        <w:rPr>
          <w:rFonts w:ascii="Arial" w:hAnsi="Arial"/>
          <w:sz w:val="24"/>
        </w:rPr>
        <w:t xml:space="preserve"> on </w:t>
      </w:r>
      <w:r w:rsidR="00FC4D07" w:rsidRPr="00F9167B">
        <w:rPr>
          <w:rFonts w:ascii="Arial" w:hAnsi="Arial"/>
          <w:sz w:val="24"/>
        </w:rPr>
        <w:t>L1-RSRP measurement requirements</w:t>
      </w:r>
      <w:r w:rsidRPr="00F9167B">
        <w:rPr>
          <w:rFonts w:ascii="Arial" w:eastAsiaTheme="minorEastAsia" w:hAnsi="Arial" w:hint="eastAsia"/>
          <w:sz w:val="24"/>
          <w:lang w:eastAsia="zh-CN"/>
        </w:rPr>
        <w:t xml:space="preserve"> for </w:t>
      </w:r>
      <w:r w:rsidRPr="00F9167B">
        <w:rPr>
          <w:rFonts w:ascii="Arial" w:eastAsiaTheme="minorEastAsia" w:hAnsi="Arial"/>
          <w:sz w:val="24"/>
          <w:lang w:eastAsia="zh-CN"/>
        </w:rPr>
        <w:t>L1/L2 based inter-cell mobility</w:t>
      </w:r>
    </w:p>
    <w:bookmarkEnd w:id="7"/>
    <w:bookmarkEnd w:id="8"/>
    <w:p w:rsidR="00F27DEF" w:rsidRPr="00F9167B"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F9167B">
        <w:rPr>
          <w:rFonts w:ascii="Arial" w:hAnsi="Arial" w:cs="Arial"/>
          <w:b/>
          <w:sz w:val="22"/>
        </w:rPr>
        <w:t>Document for:</w:t>
      </w:r>
      <w:r w:rsidRPr="00F9167B">
        <w:rPr>
          <w:rFonts w:ascii="Arial" w:hAnsi="Arial" w:cs="Arial"/>
          <w:sz w:val="22"/>
        </w:rPr>
        <w:tab/>
      </w:r>
      <w:r w:rsidRPr="00F9167B">
        <w:rPr>
          <w:rFonts w:ascii="Arial" w:eastAsia="宋体" w:hAnsi="Arial" w:cs="Arial"/>
          <w:sz w:val="22"/>
        </w:rPr>
        <w:t>Discussion</w:t>
      </w:r>
    </w:p>
    <w:bookmarkEnd w:id="2"/>
    <w:bookmarkEnd w:id="3"/>
    <w:p w:rsidR="00F27DEF" w:rsidRPr="00F9167B" w:rsidRDefault="00F27DEF" w:rsidP="00F27DEF">
      <w:pPr>
        <w:pStyle w:val="1"/>
        <w:rPr>
          <w:rFonts w:eastAsia="宋体"/>
          <w:lang w:eastAsia="zh-CN"/>
        </w:rPr>
      </w:pPr>
      <w:r w:rsidRPr="00F9167B">
        <w:rPr>
          <w:rFonts w:eastAsia="宋体"/>
          <w:lang w:eastAsia="zh-CN"/>
        </w:rPr>
        <w:t>1. Introduction</w:t>
      </w:r>
    </w:p>
    <w:p w:rsidR="00F27DEF" w:rsidRPr="00F9167B" w:rsidRDefault="00F27DEF" w:rsidP="00F27DEF">
      <w:pPr>
        <w:spacing w:before="240"/>
        <w:jc w:val="both"/>
        <w:rPr>
          <w:rFonts w:eastAsia="等线"/>
          <w:sz w:val="21"/>
        </w:rPr>
      </w:pPr>
      <w:bookmarkStart w:id="9" w:name="OLE_LINK2"/>
      <w:bookmarkStart w:id="10" w:name="OLE_LINK1"/>
      <w:r w:rsidRPr="00F9167B">
        <w:rPr>
          <w:rFonts w:eastAsia="等线"/>
          <w:sz w:val="21"/>
        </w:rPr>
        <w:t xml:space="preserve">In the last RAN4 meeting, WF on L1/L2 inter-cell mobility </w:t>
      </w:r>
      <w:bookmarkStart w:id="11" w:name="OLE_LINK110"/>
      <w:bookmarkStart w:id="12" w:name="OLE_LINK111"/>
      <w:r w:rsidRPr="00F9167B">
        <w:rPr>
          <w:rFonts w:eastAsia="等线"/>
          <w:sz w:val="21"/>
        </w:rPr>
        <w:t>was approved</w:t>
      </w:r>
      <w:r w:rsidRPr="00F9167B">
        <w:rPr>
          <w:rFonts w:eastAsia="等线" w:hint="eastAsia"/>
          <w:sz w:val="21"/>
        </w:rPr>
        <w:t xml:space="preserve">. </w:t>
      </w:r>
      <w:r w:rsidRPr="00F9167B">
        <w:rPr>
          <w:rFonts w:eastAsia="等线"/>
          <w:sz w:val="21"/>
        </w:rPr>
        <w:t>In this contribution</w:t>
      </w:r>
      <w:r w:rsidR="009B296A" w:rsidRPr="00F9167B">
        <w:rPr>
          <w:rFonts w:eastAsia="等线" w:hint="eastAsia"/>
          <w:sz w:val="21"/>
          <w:lang w:eastAsia="zh-CN"/>
        </w:rPr>
        <w:t xml:space="preserve"> </w:t>
      </w:r>
      <w:r w:rsidR="009B296A" w:rsidRPr="00F9167B">
        <w:rPr>
          <w:rFonts w:eastAsia="等线"/>
          <w:sz w:val="21"/>
        </w:rPr>
        <w:t>[1]</w:t>
      </w:r>
      <w:r w:rsidRPr="00F9167B">
        <w:rPr>
          <w:rFonts w:eastAsia="等线"/>
          <w:sz w:val="21"/>
        </w:rPr>
        <w:t xml:space="preserve">, </w:t>
      </w:r>
      <w:r w:rsidRPr="00F9167B">
        <w:rPr>
          <w:rFonts w:eastAsia="等线" w:hint="eastAsia"/>
          <w:sz w:val="21"/>
        </w:rPr>
        <w:t>some</w:t>
      </w:r>
      <w:r w:rsidRPr="00F9167B">
        <w:rPr>
          <w:rFonts w:eastAsia="等线"/>
          <w:sz w:val="21"/>
        </w:rPr>
        <w:t xml:space="preserve"> open</w:t>
      </w:r>
      <w:r w:rsidRPr="00F9167B">
        <w:rPr>
          <w:rFonts w:eastAsia="等线" w:hint="eastAsia"/>
          <w:sz w:val="21"/>
          <w:lang w:eastAsia="zh-CN"/>
        </w:rPr>
        <w:t xml:space="preserve"> </w:t>
      </w:r>
      <w:r w:rsidRPr="00F9167B">
        <w:rPr>
          <w:rFonts w:eastAsia="等线"/>
          <w:sz w:val="21"/>
        </w:rPr>
        <w:t xml:space="preserve">issues on </w:t>
      </w:r>
      <w:r w:rsidR="0097200C" w:rsidRPr="00F9167B">
        <w:rPr>
          <w:rFonts w:eastAsia="等线"/>
          <w:sz w:val="21"/>
        </w:rPr>
        <w:t>L1-RSRP measurement requirements for L1/L2 based inter-cell mobility</w:t>
      </w:r>
      <w:r w:rsidRPr="00F9167B">
        <w:rPr>
          <w:rFonts w:eastAsia="等线" w:hint="eastAsia"/>
          <w:sz w:val="21"/>
        </w:rPr>
        <w:t xml:space="preserve"> are</w:t>
      </w:r>
      <w:r w:rsidRPr="00F9167B">
        <w:rPr>
          <w:rFonts w:eastAsia="等线"/>
          <w:sz w:val="21"/>
        </w:rPr>
        <w:t xml:space="preserve"> further discussed.</w:t>
      </w:r>
    </w:p>
    <w:bookmarkEnd w:id="11"/>
    <w:bookmarkEnd w:id="12"/>
    <w:p w:rsidR="00F27DEF" w:rsidRPr="00F9167B" w:rsidRDefault="00F27DEF" w:rsidP="00F27DEF">
      <w:pPr>
        <w:pStyle w:val="1"/>
        <w:rPr>
          <w:rFonts w:eastAsia="宋体"/>
          <w:lang w:eastAsia="zh-CN"/>
        </w:rPr>
      </w:pPr>
      <w:r w:rsidRPr="00F9167B">
        <w:rPr>
          <w:rFonts w:eastAsia="宋体"/>
          <w:lang w:eastAsia="zh-CN"/>
        </w:rPr>
        <w:t>2. Discussion</w:t>
      </w:r>
    </w:p>
    <w:p w:rsidR="00381A3B" w:rsidRPr="00F9167B" w:rsidRDefault="00381A3B" w:rsidP="005A5A4E">
      <w:pPr>
        <w:pStyle w:val="2"/>
        <w:ind w:left="0" w:firstLine="0"/>
        <w:rPr>
          <w:rFonts w:eastAsiaTheme="minorEastAsia"/>
          <w:sz w:val="28"/>
          <w:lang w:eastAsia="zh-CN"/>
        </w:rPr>
      </w:pPr>
      <w:r w:rsidRPr="00F9167B">
        <w:rPr>
          <w:rFonts w:eastAsiaTheme="minorEastAsia"/>
          <w:sz w:val="28"/>
          <w:lang w:eastAsia="zh-CN"/>
        </w:rPr>
        <w:t>Applicability rule for L1-RSRP measurement</w:t>
      </w:r>
    </w:p>
    <w:p w:rsidR="00381A3B" w:rsidRPr="00F9167B" w:rsidRDefault="00381A3B" w:rsidP="00381A3B">
      <w:pPr>
        <w:rPr>
          <w:rFonts w:eastAsia="宋体"/>
          <w:b/>
          <w:u w:val="single"/>
          <w:lang w:val="en-US" w:eastAsia="zh-CN"/>
        </w:rPr>
      </w:pPr>
      <w:r w:rsidRPr="00F9167B">
        <w:rPr>
          <w:rFonts w:eastAsia="宋体"/>
          <w:b/>
          <w:u w:val="single"/>
          <w:lang w:val="en-US" w:eastAsia="zh-CN"/>
        </w:rPr>
        <w:t>Issue 2-2-3: Whether L1 measurement configured after receiving L3 measurement report on that cell</w:t>
      </w:r>
    </w:p>
    <w:p w:rsidR="00381A3B" w:rsidRPr="00F9167B" w:rsidRDefault="00381A3B" w:rsidP="00381A3B">
      <w:pPr>
        <w:rPr>
          <w:rFonts w:eastAsia="宋体"/>
          <w:lang w:val="en-US" w:eastAsia="zh-CN"/>
        </w:rPr>
      </w:pPr>
      <w:r w:rsidRPr="00F9167B">
        <w:rPr>
          <w:rFonts w:eastAsia="宋体"/>
          <w:b/>
          <w:lang w:val="en-US" w:eastAsia="zh-CN"/>
        </w:rPr>
        <w:t>&lt; Way forward &gt;</w:t>
      </w:r>
      <w:r w:rsidRPr="00F9167B">
        <w:rPr>
          <w:rFonts w:eastAsia="宋体"/>
          <w:lang w:val="en-US" w:eastAsia="zh-CN"/>
        </w:rPr>
        <w:t>: FFS the following options</w:t>
      </w:r>
    </w:p>
    <w:p w:rsidR="00381A3B" w:rsidRPr="00F9167B" w:rsidRDefault="00381A3B" w:rsidP="00381A3B">
      <w:pPr>
        <w:numPr>
          <w:ilvl w:val="1"/>
          <w:numId w:val="3"/>
        </w:numPr>
        <w:rPr>
          <w:rFonts w:eastAsia="宋体"/>
          <w:lang w:val="en-US" w:eastAsia="zh-CN"/>
        </w:rPr>
      </w:pPr>
      <w:r w:rsidRPr="00F9167B">
        <w:rPr>
          <w:rFonts w:eastAsia="宋体"/>
          <w:lang w:val="en-US" w:eastAsia="zh-CN"/>
        </w:rPr>
        <w:t xml:space="preserve">Option 1 (MTK, Xiaomi, Huawei, CTC, Apple, CATT): UE performs L1 measurement on a </w:t>
      </w:r>
      <w:proofErr w:type="spellStart"/>
      <w:r w:rsidRPr="00F9167B">
        <w:rPr>
          <w:rFonts w:eastAsia="宋体"/>
          <w:lang w:val="en-US" w:eastAsia="zh-CN"/>
        </w:rPr>
        <w:t>neighbour</w:t>
      </w:r>
      <w:proofErr w:type="spellEnd"/>
      <w:r w:rsidRPr="00F9167B">
        <w:rPr>
          <w:rFonts w:eastAsia="宋体"/>
          <w:lang w:val="en-US" w:eastAsia="zh-CN"/>
        </w:rPr>
        <w:t xml:space="preserve"> cell after UE has performed L3 measurement on that cell in the last [5] seconds.</w:t>
      </w:r>
    </w:p>
    <w:p w:rsidR="00381A3B" w:rsidRPr="00F9167B" w:rsidRDefault="00381A3B" w:rsidP="00381A3B">
      <w:pPr>
        <w:numPr>
          <w:ilvl w:val="1"/>
          <w:numId w:val="3"/>
        </w:numPr>
        <w:rPr>
          <w:rFonts w:eastAsia="宋体"/>
          <w:lang w:val="en-US" w:eastAsia="zh-CN"/>
        </w:rPr>
      </w:pPr>
      <w:r w:rsidRPr="00F9167B">
        <w:rPr>
          <w:rFonts w:eastAsia="宋体"/>
          <w:lang w:val="en-US" w:eastAsia="zh-CN"/>
        </w:rPr>
        <w:t>Option 2 (MTK, Ericsson): When NW configures a cell for L1 measurement, and if the UE did not measure that cell in last [5] seconds, UE performs L1 measurement on that cell after performing L3 measurement.</w:t>
      </w:r>
    </w:p>
    <w:p w:rsidR="00381A3B" w:rsidRPr="00F9167B" w:rsidRDefault="00381A3B" w:rsidP="00381A3B">
      <w:pPr>
        <w:numPr>
          <w:ilvl w:val="1"/>
          <w:numId w:val="3"/>
        </w:numPr>
        <w:rPr>
          <w:rFonts w:eastAsia="宋体"/>
          <w:lang w:val="en-US" w:eastAsia="zh-CN"/>
        </w:rPr>
      </w:pPr>
      <w:r w:rsidRPr="00F9167B">
        <w:rPr>
          <w:rFonts w:eastAsia="宋体"/>
          <w:lang w:val="en-US" w:eastAsia="zh-CN"/>
        </w:rPr>
        <w:t>Option 3 (CMCC, MTK, Nokia): L3 measurement report is not a prerequisite for LTM L1-measurement configuration.</w:t>
      </w:r>
    </w:p>
    <w:p w:rsidR="00A0453D" w:rsidRPr="00F9167B" w:rsidRDefault="00A0453D" w:rsidP="004635A1">
      <w:pPr>
        <w:spacing w:after="120"/>
        <w:rPr>
          <w:rFonts w:eastAsia="宋体"/>
          <w:sz w:val="21"/>
          <w:lang w:val="en-US" w:eastAsia="zh-CN"/>
        </w:rPr>
      </w:pPr>
      <w:r w:rsidRPr="00F9167B">
        <w:rPr>
          <w:rFonts w:eastAsia="宋体" w:hint="eastAsia"/>
          <w:sz w:val="21"/>
          <w:lang w:val="en-US" w:eastAsia="zh-CN"/>
        </w:rPr>
        <w:t xml:space="preserve">This issue should be clarified from two </w:t>
      </w:r>
      <w:proofErr w:type="gramStart"/>
      <w:r w:rsidRPr="00F9167B">
        <w:rPr>
          <w:rFonts w:eastAsia="宋体" w:hint="eastAsia"/>
          <w:sz w:val="21"/>
          <w:lang w:val="en-US" w:eastAsia="zh-CN"/>
        </w:rPr>
        <w:t>per</w:t>
      </w:r>
      <w:r w:rsidR="004635A1" w:rsidRPr="00F9167B">
        <w:rPr>
          <w:rFonts w:eastAsia="宋体" w:hint="eastAsia"/>
          <w:sz w:val="21"/>
          <w:lang w:val="en-US" w:eastAsia="zh-CN"/>
        </w:rPr>
        <w:t>spective</w:t>
      </w:r>
      <w:proofErr w:type="gramEnd"/>
      <w:r w:rsidRPr="00F9167B">
        <w:rPr>
          <w:rFonts w:eastAsia="宋体" w:hint="eastAsia"/>
          <w:sz w:val="21"/>
          <w:lang w:val="en-US" w:eastAsia="zh-CN"/>
        </w:rPr>
        <w:t xml:space="preserve">, and the above option may not </w:t>
      </w:r>
      <w:r w:rsidRPr="00F9167B">
        <w:rPr>
          <w:rFonts w:eastAsia="宋体"/>
          <w:sz w:val="21"/>
          <w:lang w:val="en-US" w:eastAsia="zh-CN"/>
        </w:rPr>
        <w:t>conflict</w:t>
      </w:r>
      <w:r w:rsidRPr="00F9167B">
        <w:rPr>
          <w:rFonts w:eastAsia="宋体" w:hint="eastAsia"/>
          <w:sz w:val="21"/>
          <w:lang w:val="en-US" w:eastAsia="zh-CN"/>
        </w:rPr>
        <w:t xml:space="preserve"> with each other.</w:t>
      </w:r>
    </w:p>
    <w:p w:rsidR="00381A3B" w:rsidRPr="00F9167B" w:rsidRDefault="00A0453D" w:rsidP="004635A1">
      <w:pPr>
        <w:spacing w:after="120"/>
        <w:rPr>
          <w:rFonts w:eastAsia="宋体"/>
          <w:sz w:val="21"/>
          <w:lang w:val="en-US" w:eastAsia="zh-CN"/>
        </w:rPr>
      </w:pPr>
      <w:r w:rsidRPr="00F9167B">
        <w:rPr>
          <w:rFonts w:eastAsia="宋体" w:hint="eastAsia"/>
          <w:sz w:val="21"/>
          <w:lang w:val="en-US" w:eastAsia="zh-CN"/>
        </w:rPr>
        <w:t>For the behavior</w:t>
      </w:r>
      <w:r w:rsidR="004635A1" w:rsidRPr="00F9167B">
        <w:rPr>
          <w:rFonts w:eastAsia="宋体" w:hint="eastAsia"/>
          <w:sz w:val="21"/>
          <w:lang w:val="en-US" w:eastAsia="zh-CN"/>
        </w:rPr>
        <w:t xml:space="preserve"> of the </w:t>
      </w:r>
      <w:r w:rsidRPr="00F9167B">
        <w:rPr>
          <w:rFonts w:eastAsia="宋体" w:hint="eastAsia"/>
          <w:sz w:val="21"/>
          <w:lang w:val="en-US" w:eastAsia="zh-CN"/>
        </w:rPr>
        <w:t xml:space="preserve">NW, </w:t>
      </w:r>
      <w:r w:rsidR="004635A1" w:rsidRPr="00F9167B">
        <w:rPr>
          <w:rFonts w:eastAsia="宋体" w:hint="eastAsia"/>
          <w:sz w:val="21"/>
          <w:lang w:val="en-US" w:eastAsia="zh-CN"/>
        </w:rPr>
        <w:t xml:space="preserve">we think that its </w:t>
      </w:r>
      <w:r w:rsidR="004635A1" w:rsidRPr="00F9167B">
        <w:rPr>
          <w:rFonts w:eastAsia="宋体"/>
          <w:sz w:val="21"/>
          <w:lang w:val="en-US" w:eastAsia="zh-CN"/>
        </w:rPr>
        <w:t>configuration</w:t>
      </w:r>
      <w:r w:rsidR="004635A1" w:rsidRPr="00F9167B">
        <w:rPr>
          <w:rFonts w:eastAsia="宋体" w:hint="eastAsia"/>
          <w:sz w:val="21"/>
          <w:lang w:val="en-US" w:eastAsia="zh-CN"/>
        </w:rPr>
        <w:t xml:space="preserve"> shouldn</w:t>
      </w:r>
      <w:r w:rsidR="004635A1" w:rsidRPr="00F9167B">
        <w:rPr>
          <w:rFonts w:eastAsia="宋体"/>
          <w:sz w:val="21"/>
          <w:lang w:val="en-US" w:eastAsia="zh-CN"/>
        </w:rPr>
        <w:t>’</w:t>
      </w:r>
      <w:r w:rsidR="004635A1" w:rsidRPr="00F9167B">
        <w:rPr>
          <w:rFonts w:eastAsia="宋体" w:hint="eastAsia"/>
          <w:sz w:val="21"/>
          <w:lang w:val="en-US" w:eastAsia="zh-CN"/>
        </w:rPr>
        <w:t xml:space="preserve">t be </w:t>
      </w:r>
      <w:r w:rsidR="004635A1" w:rsidRPr="00F9167B">
        <w:rPr>
          <w:rFonts w:eastAsia="宋体"/>
          <w:sz w:val="21"/>
          <w:lang w:val="en-US" w:eastAsia="zh-CN"/>
        </w:rPr>
        <w:t>restricted</w:t>
      </w:r>
      <w:r w:rsidR="007A5413" w:rsidRPr="00F9167B">
        <w:rPr>
          <w:rFonts w:eastAsia="宋体" w:hint="eastAsia"/>
          <w:sz w:val="21"/>
          <w:lang w:val="en-US" w:eastAsia="zh-CN"/>
        </w:rPr>
        <w:t xml:space="preserve">. Therefore, we agree that </w:t>
      </w:r>
      <w:r w:rsidR="00301D90" w:rsidRPr="00F9167B">
        <w:rPr>
          <w:rFonts w:eastAsia="宋体"/>
          <w:sz w:val="21"/>
          <w:lang w:val="en-US" w:eastAsia="zh-CN"/>
        </w:rPr>
        <w:t xml:space="preserve">L3 measurement report is not a prerequisite for LTM </w:t>
      </w:r>
      <w:r w:rsidR="007A5413" w:rsidRPr="00F9167B">
        <w:rPr>
          <w:rFonts w:eastAsia="宋体"/>
          <w:sz w:val="21"/>
          <w:lang w:val="en-US" w:eastAsia="zh-CN"/>
        </w:rPr>
        <w:t>L1</w:t>
      </w:r>
      <w:r w:rsidR="007A5413" w:rsidRPr="00F9167B">
        <w:rPr>
          <w:rFonts w:eastAsia="宋体" w:hint="eastAsia"/>
          <w:sz w:val="21"/>
          <w:lang w:val="en-US" w:eastAsia="zh-CN"/>
        </w:rPr>
        <w:t xml:space="preserve"> </w:t>
      </w:r>
      <w:r w:rsidR="00301D90" w:rsidRPr="00F9167B">
        <w:rPr>
          <w:rFonts w:eastAsia="宋体"/>
          <w:sz w:val="21"/>
          <w:lang w:val="en-US" w:eastAsia="zh-CN"/>
        </w:rPr>
        <w:t>measurement configuration</w:t>
      </w:r>
      <w:r w:rsidR="007A5413" w:rsidRPr="00F9167B">
        <w:rPr>
          <w:rFonts w:eastAsia="宋体" w:hint="eastAsia"/>
          <w:sz w:val="21"/>
          <w:lang w:val="en-US" w:eastAsia="zh-CN"/>
        </w:rPr>
        <w:t xml:space="preserve">, </w:t>
      </w:r>
      <w:r w:rsidR="00301D90" w:rsidRPr="00F9167B">
        <w:rPr>
          <w:rFonts w:eastAsia="宋体" w:hint="eastAsia"/>
          <w:sz w:val="21"/>
          <w:lang w:val="en-US" w:eastAsia="zh-CN"/>
        </w:rPr>
        <w:t xml:space="preserve">that is, </w:t>
      </w:r>
      <w:r w:rsidR="004635A1" w:rsidRPr="00F9167B">
        <w:rPr>
          <w:rFonts w:eastAsia="宋体" w:hint="eastAsia"/>
          <w:sz w:val="21"/>
          <w:lang w:val="en-US" w:eastAsia="zh-CN"/>
        </w:rPr>
        <w:t xml:space="preserve">the </w:t>
      </w:r>
      <w:r w:rsidR="00301D90" w:rsidRPr="00F9167B">
        <w:rPr>
          <w:rFonts w:eastAsia="宋体" w:hint="eastAsia"/>
          <w:sz w:val="21"/>
          <w:lang w:val="en-US" w:eastAsia="zh-CN"/>
        </w:rPr>
        <w:t>NW</w:t>
      </w:r>
      <w:r w:rsidR="007A5413" w:rsidRPr="00F9167B">
        <w:rPr>
          <w:rFonts w:eastAsia="宋体" w:hint="eastAsia"/>
          <w:sz w:val="21"/>
          <w:lang w:val="en-US" w:eastAsia="zh-CN"/>
        </w:rPr>
        <w:t xml:space="preserve"> does not rely on </w:t>
      </w:r>
      <w:r w:rsidRPr="00F9167B">
        <w:rPr>
          <w:rFonts w:eastAsia="宋体"/>
          <w:sz w:val="21"/>
          <w:lang w:val="en-US" w:eastAsia="zh-CN"/>
        </w:rPr>
        <w:t>L3 measurement report</w:t>
      </w:r>
      <w:r w:rsidR="007A5413" w:rsidRPr="00F9167B">
        <w:rPr>
          <w:rFonts w:eastAsia="宋体" w:hint="eastAsia"/>
          <w:sz w:val="21"/>
          <w:lang w:val="en-US" w:eastAsia="zh-CN"/>
        </w:rPr>
        <w:t xml:space="preserve"> to configure </w:t>
      </w:r>
      <w:r w:rsidR="00301D90" w:rsidRPr="00F9167B">
        <w:rPr>
          <w:rFonts w:eastAsia="宋体"/>
          <w:sz w:val="21"/>
          <w:lang w:val="en-US" w:eastAsia="zh-CN"/>
        </w:rPr>
        <w:t>L1</w:t>
      </w:r>
      <w:r w:rsidR="00301D90" w:rsidRPr="00F9167B">
        <w:rPr>
          <w:rFonts w:eastAsia="宋体" w:hint="eastAsia"/>
          <w:sz w:val="21"/>
          <w:lang w:val="en-US" w:eastAsia="zh-CN"/>
        </w:rPr>
        <w:t xml:space="preserve"> </w:t>
      </w:r>
      <w:r w:rsidR="00301D90" w:rsidRPr="00F9167B">
        <w:rPr>
          <w:rFonts w:eastAsia="宋体"/>
          <w:sz w:val="21"/>
          <w:lang w:val="en-US" w:eastAsia="zh-CN"/>
        </w:rPr>
        <w:t>measurement</w:t>
      </w:r>
      <w:r w:rsidR="007A5413" w:rsidRPr="00F9167B">
        <w:rPr>
          <w:rFonts w:eastAsia="宋体" w:hint="eastAsia"/>
          <w:sz w:val="21"/>
          <w:lang w:val="en-US" w:eastAsia="zh-CN"/>
        </w:rPr>
        <w:t xml:space="preserve">, the </w:t>
      </w:r>
      <w:r w:rsidR="004635A1" w:rsidRPr="00F9167B">
        <w:rPr>
          <w:rFonts w:eastAsia="宋体" w:hint="eastAsia"/>
          <w:sz w:val="21"/>
          <w:lang w:val="en-US" w:eastAsia="zh-CN"/>
        </w:rPr>
        <w:t xml:space="preserve">cells configured by the NW can be known or </w:t>
      </w:r>
      <w:proofErr w:type="gramStart"/>
      <w:r w:rsidR="004635A1" w:rsidRPr="00F9167B">
        <w:rPr>
          <w:rFonts w:eastAsia="宋体" w:hint="eastAsia"/>
          <w:sz w:val="21"/>
          <w:lang w:val="en-US" w:eastAsia="zh-CN"/>
        </w:rPr>
        <w:t>unknown</w:t>
      </w:r>
      <w:r w:rsidR="00053687" w:rsidRPr="00F9167B">
        <w:rPr>
          <w:rFonts w:eastAsia="宋体" w:hint="eastAsia"/>
          <w:sz w:val="21"/>
          <w:lang w:val="en-US" w:eastAsia="zh-CN"/>
        </w:rPr>
        <w:t xml:space="preserve"> </w:t>
      </w:r>
      <w:r w:rsidR="004635A1" w:rsidRPr="00F9167B">
        <w:rPr>
          <w:rFonts w:eastAsia="宋体" w:hint="eastAsia"/>
          <w:sz w:val="21"/>
          <w:lang w:val="en-US" w:eastAsia="zh-CN"/>
        </w:rPr>
        <w:t>.</w:t>
      </w:r>
      <w:proofErr w:type="gramEnd"/>
    </w:p>
    <w:p w:rsidR="00A0453D" w:rsidRPr="00F9167B" w:rsidRDefault="00A0453D" w:rsidP="004635A1">
      <w:pPr>
        <w:spacing w:after="120"/>
        <w:rPr>
          <w:rFonts w:eastAsia="宋体"/>
          <w:sz w:val="21"/>
          <w:lang w:val="en-US" w:eastAsia="zh-CN"/>
        </w:rPr>
      </w:pPr>
      <w:r w:rsidRPr="00F9167B">
        <w:rPr>
          <w:rFonts w:eastAsia="宋体" w:hint="eastAsia"/>
          <w:sz w:val="21"/>
          <w:lang w:val="en-US" w:eastAsia="zh-CN"/>
        </w:rPr>
        <w:t xml:space="preserve">For the behavior of the UE, it is more reasonable </w:t>
      </w:r>
      <w:r w:rsidR="004635A1" w:rsidRPr="00F9167B">
        <w:rPr>
          <w:rFonts w:eastAsia="宋体" w:hint="eastAsia"/>
          <w:sz w:val="21"/>
          <w:lang w:val="en-US" w:eastAsia="zh-CN"/>
        </w:rPr>
        <w:t xml:space="preserve">and </w:t>
      </w:r>
      <w:r w:rsidR="004635A1" w:rsidRPr="00F9167B">
        <w:rPr>
          <w:rFonts w:eastAsia="宋体"/>
          <w:sz w:val="21"/>
          <w:lang w:val="en-US" w:eastAsia="zh-CN"/>
        </w:rPr>
        <w:t>convenient</w:t>
      </w:r>
      <w:r w:rsidR="004635A1" w:rsidRPr="00F9167B">
        <w:rPr>
          <w:rFonts w:eastAsia="宋体" w:hint="eastAsia"/>
          <w:sz w:val="21"/>
          <w:lang w:val="en-US" w:eastAsia="zh-CN"/>
        </w:rPr>
        <w:t xml:space="preserve"> </w:t>
      </w:r>
      <w:r w:rsidRPr="00F9167B">
        <w:rPr>
          <w:rFonts w:eastAsia="宋体" w:hint="eastAsia"/>
          <w:sz w:val="21"/>
          <w:lang w:val="en-US" w:eastAsia="zh-CN"/>
        </w:rPr>
        <w:t xml:space="preserve">to </w:t>
      </w:r>
      <w:r w:rsidRPr="00F9167B">
        <w:rPr>
          <w:rFonts w:eastAsia="宋体"/>
          <w:sz w:val="21"/>
          <w:lang w:val="en-US" w:eastAsia="zh-CN"/>
        </w:rPr>
        <w:t xml:space="preserve">performs L1 measurement </w:t>
      </w:r>
      <w:r w:rsidR="007A5413" w:rsidRPr="00F9167B">
        <w:rPr>
          <w:rFonts w:eastAsia="宋体"/>
          <w:sz w:val="21"/>
          <w:lang w:val="en-US" w:eastAsia="zh-CN"/>
        </w:rPr>
        <w:t>on</w:t>
      </w:r>
      <w:r w:rsidR="007A5413" w:rsidRPr="00F9167B">
        <w:rPr>
          <w:rFonts w:eastAsia="宋体" w:hint="eastAsia"/>
          <w:sz w:val="21"/>
          <w:lang w:val="en-US" w:eastAsia="zh-CN"/>
        </w:rPr>
        <w:t xml:space="preserve"> the known cell, that is, </w:t>
      </w:r>
      <w:r w:rsidR="007A5413" w:rsidRPr="00F9167B">
        <w:rPr>
          <w:rFonts w:eastAsia="宋体"/>
          <w:sz w:val="21"/>
          <w:lang w:val="en-US" w:eastAsia="zh-CN"/>
        </w:rPr>
        <w:t xml:space="preserve">UE performs L1 measurement on a </w:t>
      </w:r>
      <w:proofErr w:type="spellStart"/>
      <w:r w:rsidR="007A5413" w:rsidRPr="00F9167B">
        <w:rPr>
          <w:rFonts w:eastAsia="宋体"/>
          <w:sz w:val="21"/>
          <w:lang w:val="en-US" w:eastAsia="zh-CN"/>
        </w:rPr>
        <w:t>neighbour</w:t>
      </w:r>
      <w:proofErr w:type="spellEnd"/>
      <w:r w:rsidR="007A5413" w:rsidRPr="00F9167B">
        <w:rPr>
          <w:rFonts w:eastAsia="宋体"/>
          <w:sz w:val="21"/>
          <w:lang w:val="en-US" w:eastAsia="zh-CN"/>
        </w:rPr>
        <w:t xml:space="preserve"> cell after UE has performed L3 measurement on that cell in the last [5] seconds.</w:t>
      </w:r>
    </w:p>
    <w:p w:rsidR="004635A1" w:rsidRPr="00F9167B" w:rsidRDefault="004635A1" w:rsidP="004635A1">
      <w:pPr>
        <w:spacing w:after="120"/>
        <w:rPr>
          <w:rFonts w:eastAsia="宋体"/>
          <w:b/>
          <w:sz w:val="21"/>
          <w:lang w:val="en-US" w:eastAsia="zh-CN"/>
        </w:rPr>
      </w:pPr>
      <w:r w:rsidRPr="00F9167B">
        <w:rPr>
          <w:rFonts w:eastAsiaTheme="minorEastAsia"/>
          <w:b/>
          <w:sz w:val="21"/>
          <w:lang w:eastAsia="zh-CN"/>
        </w:rPr>
        <w:t xml:space="preserve">Proposal </w:t>
      </w:r>
      <w:r w:rsidRPr="00F9167B">
        <w:rPr>
          <w:rFonts w:eastAsiaTheme="minorEastAsia" w:hint="eastAsia"/>
          <w:b/>
          <w:sz w:val="21"/>
          <w:lang w:eastAsia="zh-CN"/>
        </w:rPr>
        <w:t>1</w:t>
      </w:r>
      <w:r w:rsidRPr="00F9167B">
        <w:rPr>
          <w:rFonts w:eastAsiaTheme="minorEastAsia"/>
          <w:b/>
          <w:sz w:val="21"/>
          <w:lang w:eastAsia="zh-CN"/>
        </w:rPr>
        <w:t>:</w:t>
      </w:r>
      <w:r w:rsidRPr="00F9167B">
        <w:rPr>
          <w:rFonts w:eastAsia="宋体" w:hint="eastAsia"/>
          <w:b/>
          <w:sz w:val="21"/>
          <w:lang w:val="en-US" w:eastAsia="zh-CN"/>
        </w:rPr>
        <w:t xml:space="preserve"> For the behavior of the NW, its </w:t>
      </w:r>
      <w:r w:rsidRPr="00F9167B">
        <w:rPr>
          <w:rFonts w:eastAsia="宋体"/>
          <w:b/>
          <w:sz w:val="21"/>
          <w:lang w:val="en-US" w:eastAsia="zh-CN"/>
        </w:rPr>
        <w:t>configuration</w:t>
      </w:r>
      <w:r w:rsidRPr="00F9167B">
        <w:rPr>
          <w:rFonts w:eastAsia="宋体" w:hint="eastAsia"/>
          <w:b/>
          <w:sz w:val="21"/>
          <w:lang w:val="en-US" w:eastAsia="zh-CN"/>
        </w:rPr>
        <w:t xml:space="preserve"> shouldn</w:t>
      </w:r>
      <w:r w:rsidRPr="00F9167B">
        <w:rPr>
          <w:rFonts w:eastAsia="宋体"/>
          <w:b/>
          <w:sz w:val="21"/>
          <w:lang w:val="en-US" w:eastAsia="zh-CN"/>
        </w:rPr>
        <w:t>’</w:t>
      </w:r>
      <w:r w:rsidRPr="00F9167B">
        <w:rPr>
          <w:rFonts w:eastAsia="宋体" w:hint="eastAsia"/>
          <w:b/>
          <w:sz w:val="21"/>
          <w:lang w:val="en-US" w:eastAsia="zh-CN"/>
        </w:rPr>
        <w:t xml:space="preserve">t be </w:t>
      </w:r>
      <w:r w:rsidRPr="00F9167B">
        <w:rPr>
          <w:rFonts w:eastAsia="宋体"/>
          <w:b/>
          <w:sz w:val="21"/>
          <w:lang w:val="en-US" w:eastAsia="zh-CN"/>
        </w:rPr>
        <w:t>restricted</w:t>
      </w:r>
      <w:r w:rsidRPr="00F9167B">
        <w:rPr>
          <w:rFonts w:eastAsia="宋体" w:hint="eastAsia"/>
          <w:b/>
          <w:sz w:val="21"/>
          <w:lang w:val="en-US" w:eastAsia="zh-CN"/>
        </w:rPr>
        <w:t xml:space="preserve">, the NW does not rely on </w:t>
      </w:r>
      <w:r w:rsidRPr="00F9167B">
        <w:rPr>
          <w:rFonts w:eastAsia="宋体"/>
          <w:b/>
          <w:sz w:val="21"/>
          <w:lang w:val="en-US" w:eastAsia="zh-CN"/>
        </w:rPr>
        <w:t>L3 measurement report</w:t>
      </w:r>
      <w:r w:rsidRPr="00F9167B">
        <w:rPr>
          <w:rFonts w:eastAsia="宋体" w:hint="eastAsia"/>
          <w:b/>
          <w:sz w:val="21"/>
          <w:lang w:val="en-US" w:eastAsia="zh-CN"/>
        </w:rPr>
        <w:t xml:space="preserve"> to configure </w:t>
      </w:r>
      <w:r w:rsidRPr="00F9167B">
        <w:rPr>
          <w:rFonts w:eastAsia="宋体"/>
          <w:b/>
          <w:sz w:val="21"/>
          <w:lang w:val="en-US" w:eastAsia="zh-CN"/>
        </w:rPr>
        <w:t>L1</w:t>
      </w:r>
      <w:r w:rsidRPr="00F9167B">
        <w:rPr>
          <w:rFonts w:eastAsia="宋体" w:hint="eastAsia"/>
          <w:b/>
          <w:sz w:val="21"/>
          <w:lang w:val="en-US" w:eastAsia="zh-CN"/>
        </w:rPr>
        <w:t xml:space="preserve"> </w:t>
      </w:r>
      <w:r w:rsidRPr="00F9167B">
        <w:rPr>
          <w:rFonts w:eastAsia="宋体"/>
          <w:b/>
          <w:sz w:val="21"/>
          <w:lang w:val="en-US" w:eastAsia="zh-CN"/>
        </w:rPr>
        <w:t>measurement</w:t>
      </w:r>
      <w:r w:rsidRPr="00F9167B">
        <w:rPr>
          <w:rFonts w:eastAsia="宋体" w:hint="eastAsia"/>
          <w:b/>
          <w:sz w:val="21"/>
          <w:lang w:val="en-US" w:eastAsia="zh-CN"/>
        </w:rPr>
        <w:t xml:space="preserve">, </w:t>
      </w:r>
      <w:proofErr w:type="gramStart"/>
      <w:r w:rsidRPr="00F9167B">
        <w:rPr>
          <w:rFonts w:eastAsia="宋体" w:hint="eastAsia"/>
          <w:b/>
          <w:sz w:val="21"/>
          <w:lang w:val="en-US" w:eastAsia="zh-CN"/>
        </w:rPr>
        <w:t>the</w:t>
      </w:r>
      <w:proofErr w:type="gramEnd"/>
      <w:r w:rsidRPr="00F9167B">
        <w:rPr>
          <w:rFonts w:eastAsia="宋体" w:hint="eastAsia"/>
          <w:b/>
          <w:sz w:val="21"/>
          <w:lang w:val="en-US" w:eastAsia="zh-CN"/>
        </w:rPr>
        <w:t xml:space="preserve"> cells configured by the NW can be known or unknown.</w:t>
      </w:r>
    </w:p>
    <w:p w:rsidR="004635A1" w:rsidRPr="00F9167B" w:rsidRDefault="004635A1" w:rsidP="004635A1">
      <w:pPr>
        <w:rPr>
          <w:rFonts w:eastAsia="宋体"/>
          <w:sz w:val="21"/>
          <w:lang w:val="en-US" w:eastAsia="zh-CN"/>
        </w:rPr>
      </w:pPr>
      <w:r w:rsidRPr="00F9167B">
        <w:rPr>
          <w:rFonts w:eastAsiaTheme="minorEastAsia"/>
          <w:b/>
          <w:sz w:val="21"/>
          <w:lang w:eastAsia="zh-CN"/>
        </w:rPr>
        <w:t xml:space="preserve">Proposal </w:t>
      </w:r>
      <w:r w:rsidRPr="00F9167B">
        <w:rPr>
          <w:rFonts w:eastAsiaTheme="minorEastAsia" w:hint="eastAsia"/>
          <w:b/>
          <w:sz w:val="21"/>
          <w:lang w:eastAsia="zh-CN"/>
        </w:rPr>
        <w:t>2</w:t>
      </w:r>
      <w:r w:rsidRPr="00F9167B">
        <w:rPr>
          <w:rFonts w:eastAsiaTheme="minorEastAsia"/>
          <w:b/>
          <w:sz w:val="21"/>
          <w:lang w:eastAsia="zh-CN"/>
        </w:rPr>
        <w:t>:</w:t>
      </w:r>
      <w:r w:rsidRPr="00F9167B">
        <w:rPr>
          <w:rFonts w:eastAsiaTheme="minorEastAsia" w:hint="eastAsia"/>
          <w:b/>
          <w:sz w:val="21"/>
          <w:lang w:eastAsia="zh-CN"/>
        </w:rPr>
        <w:t xml:space="preserve"> </w:t>
      </w:r>
      <w:r w:rsidRPr="00F9167B">
        <w:rPr>
          <w:rFonts w:eastAsiaTheme="minorEastAsia"/>
          <w:b/>
          <w:sz w:val="21"/>
          <w:lang w:eastAsia="zh-CN"/>
        </w:rPr>
        <w:t xml:space="preserve">For the </w:t>
      </w:r>
      <w:r w:rsidRPr="00F9167B">
        <w:rPr>
          <w:rFonts w:eastAsia="宋体" w:hint="eastAsia"/>
          <w:b/>
          <w:sz w:val="21"/>
          <w:lang w:val="en-US" w:eastAsia="zh-CN"/>
        </w:rPr>
        <w:t>behavior</w:t>
      </w:r>
      <w:r w:rsidRPr="00F9167B">
        <w:rPr>
          <w:rFonts w:eastAsiaTheme="minorEastAsia"/>
          <w:b/>
          <w:sz w:val="21"/>
          <w:lang w:eastAsia="zh-CN"/>
        </w:rPr>
        <w:t xml:space="preserve"> of the UE, i</w:t>
      </w:r>
      <w:r w:rsidR="00F9167B">
        <w:rPr>
          <w:rFonts w:eastAsiaTheme="minorEastAsia"/>
          <w:b/>
          <w:sz w:val="21"/>
          <w:lang w:eastAsia="zh-CN"/>
        </w:rPr>
        <w:t>t is more reasonable to perform</w:t>
      </w:r>
      <w:r w:rsidRPr="00F9167B">
        <w:rPr>
          <w:rFonts w:eastAsiaTheme="minorEastAsia"/>
          <w:b/>
          <w:sz w:val="21"/>
          <w:lang w:eastAsia="zh-CN"/>
        </w:rPr>
        <w:t xml:space="preserve"> L1 </w:t>
      </w:r>
      <w:r w:rsidR="00634B9B" w:rsidRPr="00F9167B">
        <w:rPr>
          <w:rFonts w:eastAsiaTheme="minorEastAsia"/>
          <w:b/>
          <w:sz w:val="21"/>
          <w:lang w:eastAsia="zh-CN"/>
        </w:rPr>
        <w:t>measurement on the known cell</w:t>
      </w:r>
      <w:r w:rsidRPr="00F9167B">
        <w:rPr>
          <w:rFonts w:eastAsiaTheme="minorEastAsia"/>
          <w:b/>
          <w:sz w:val="21"/>
          <w:lang w:eastAsia="zh-CN"/>
        </w:rPr>
        <w:t>.</w:t>
      </w:r>
    </w:p>
    <w:p w:rsidR="00381A3B" w:rsidRPr="00F9167B" w:rsidRDefault="00381A3B" w:rsidP="00381A3B">
      <w:pPr>
        <w:rPr>
          <w:rFonts w:eastAsia="宋体"/>
          <w:b/>
          <w:u w:val="single"/>
          <w:lang w:val="en-US" w:eastAsia="zh-CN"/>
        </w:rPr>
      </w:pPr>
      <w:bookmarkStart w:id="13" w:name="_Hlk132896914"/>
      <w:r w:rsidRPr="00F9167B">
        <w:rPr>
          <w:rFonts w:eastAsia="宋体"/>
          <w:b/>
          <w:u w:val="single"/>
          <w:lang w:val="en-US" w:eastAsia="zh-CN"/>
        </w:rPr>
        <w:t>Issue 2-2-4: known cell condition for L1-RSRP measurement</w:t>
      </w:r>
    </w:p>
    <w:p w:rsidR="00381A3B" w:rsidRPr="00F9167B" w:rsidRDefault="00381A3B" w:rsidP="00381A3B">
      <w:pPr>
        <w:rPr>
          <w:rFonts w:eastAsia="宋体"/>
          <w:lang w:val="en-US" w:eastAsia="zh-CN"/>
        </w:rPr>
      </w:pPr>
      <w:r w:rsidRPr="00F9167B">
        <w:rPr>
          <w:rFonts w:eastAsia="宋体"/>
          <w:b/>
          <w:lang w:val="en-US" w:eastAsia="zh-CN"/>
        </w:rPr>
        <w:t>&lt; Way forward &gt;</w:t>
      </w:r>
      <w:r w:rsidRPr="00F9167B">
        <w:rPr>
          <w:rFonts w:eastAsia="宋体"/>
          <w:lang w:val="en-US" w:eastAsia="zh-CN"/>
        </w:rPr>
        <w:t>: FFS the following options</w:t>
      </w:r>
    </w:p>
    <w:p w:rsidR="00381A3B" w:rsidRPr="00F9167B" w:rsidRDefault="00381A3B" w:rsidP="00381A3B">
      <w:pPr>
        <w:numPr>
          <w:ilvl w:val="1"/>
          <w:numId w:val="3"/>
        </w:numPr>
        <w:rPr>
          <w:rFonts w:eastAsia="宋体"/>
          <w:lang w:val="en-US" w:eastAsia="zh-CN"/>
        </w:rPr>
      </w:pPr>
      <w:r w:rsidRPr="00F9167B">
        <w:rPr>
          <w:rFonts w:eastAsia="宋体"/>
          <w:lang w:val="en-US" w:eastAsia="zh-CN"/>
        </w:rPr>
        <w:t>Option 1(MTK, Xiaomi, Huawei, CTC, Apple, ZTE, OPPO, Ericsson, QC):</w:t>
      </w:r>
    </w:p>
    <w:p w:rsidR="00381A3B" w:rsidRPr="00F9167B" w:rsidRDefault="00381A3B" w:rsidP="00381A3B">
      <w:pPr>
        <w:numPr>
          <w:ilvl w:val="2"/>
          <w:numId w:val="3"/>
        </w:numPr>
        <w:rPr>
          <w:rFonts w:eastAsia="宋体"/>
          <w:lang w:val="en-US" w:eastAsia="zh-CN"/>
        </w:rPr>
      </w:pPr>
      <w:r w:rsidRPr="00F9167B">
        <w:rPr>
          <w:rFonts w:eastAsia="宋体"/>
          <w:lang w:val="en-US" w:eastAsia="zh-CN"/>
        </w:rPr>
        <w:t>Target cell is considered as known if the following conditions are met in this requirement:</w:t>
      </w:r>
    </w:p>
    <w:p w:rsidR="00381A3B" w:rsidRPr="00F9167B" w:rsidRDefault="00381A3B" w:rsidP="00381A3B">
      <w:pPr>
        <w:numPr>
          <w:ilvl w:val="3"/>
          <w:numId w:val="3"/>
        </w:numPr>
        <w:rPr>
          <w:rFonts w:eastAsia="宋体"/>
          <w:lang w:val="en-US" w:eastAsia="zh-CN"/>
        </w:rPr>
      </w:pPr>
      <w:r w:rsidRPr="00F9167B">
        <w:rPr>
          <w:rFonts w:eastAsia="宋体"/>
          <w:lang w:val="en-US" w:eastAsia="zh-CN"/>
        </w:rPr>
        <w:lastRenderedPageBreak/>
        <w:t>UE has performed L3 measurement on the target cell during the last [5] seconds, and</w:t>
      </w:r>
    </w:p>
    <w:p w:rsidR="00381A3B" w:rsidRPr="00F9167B" w:rsidRDefault="00381A3B" w:rsidP="00381A3B">
      <w:pPr>
        <w:numPr>
          <w:ilvl w:val="3"/>
          <w:numId w:val="3"/>
        </w:numPr>
        <w:rPr>
          <w:rFonts w:eastAsia="宋体"/>
          <w:lang w:val="en-US" w:eastAsia="zh-CN"/>
        </w:rPr>
      </w:pPr>
      <w:r w:rsidRPr="00F9167B">
        <w:rPr>
          <w:rFonts w:eastAsia="宋体"/>
          <w:lang w:val="en-US" w:eastAsia="zh-CN"/>
        </w:rPr>
        <w:t>The SSB from the target cell configured for L1 measurement remains detectable according to the cell identification requirements specified in clause 9.2 and 9.3.</w:t>
      </w:r>
    </w:p>
    <w:p w:rsidR="00381A3B" w:rsidRPr="00F9167B" w:rsidRDefault="00381A3B" w:rsidP="00381A3B">
      <w:pPr>
        <w:numPr>
          <w:ilvl w:val="2"/>
          <w:numId w:val="3"/>
        </w:numPr>
        <w:rPr>
          <w:rFonts w:eastAsia="宋体"/>
          <w:lang w:val="en-US" w:eastAsia="zh-CN"/>
        </w:rPr>
      </w:pPr>
      <w:r w:rsidRPr="00F9167B">
        <w:rPr>
          <w:rFonts w:eastAsia="宋体"/>
          <w:lang w:val="en-US" w:eastAsia="zh-CN"/>
        </w:rPr>
        <w:t>Otherwise, it is unknown</w:t>
      </w:r>
    </w:p>
    <w:p w:rsidR="00381A3B" w:rsidRPr="00F9167B" w:rsidRDefault="00381A3B" w:rsidP="00381A3B">
      <w:pPr>
        <w:numPr>
          <w:ilvl w:val="1"/>
          <w:numId w:val="3"/>
        </w:numPr>
        <w:rPr>
          <w:rFonts w:eastAsia="宋体"/>
          <w:b/>
          <w:u w:val="single"/>
          <w:lang w:val="en-US" w:eastAsia="zh-CN"/>
        </w:rPr>
      </w:pPr>
      <w:r w:rsidRPr="00F9167B">
        <w:rPr>
          <w:rFonts w:eastAsia="宋体"/>
          <w:lang w:val="en-US" w:eastAsia="zh-CN"/>
        </w:rPr>
        <w:t>Option 2 (Nokia):</w:t>
      </w:r>
    </w:p>
    <w:p w:rsidR="00381A3B" w:rsidRPr="00F9167B" w:rsidRDefault="00381A3B" w:rsidP="00381A3B">
      <w:pPr>
        <w:numPr>
          <w:ilvl w:val="2"/>
          <w:numId w:val="3"/>
        </w:numPr>
        <w:rPr>
          <w:rFonts w:eastAsia="宋体"/>
          <w:lang w:val="en-US" w:eastAsia="zh-CN"/>
        </w:rPr>
      </w:pPr>
      <w:r w:rsidRPr="00F9167B">
        <w:rPr>
          <w:rFonts w:eastAsia="宋体"/>
          <w:lang w:val="en-US" w:eastAsia="zh-CN"/>
        </w:rPr>
        <w:t xml:space="preserve">In L1-RSRP measurement for </w:t>
      </w:r>
      <w:proofErr w:type="spellStart"/>
      <w:r w:rsidRPr="00F9167B">
        <w:rPr>
          <w:rFonts w:eastAsia="宋体"/>
          <w:lang w:val="en-US" w:eastAsia="zh-CN"/>
        </w:rPr>
        <w:t>neighbour</w:t>
      </w:r>
      <w:proofErr w:type="spellEnd"/>
      <w:r w:rsidRPr="00F9167B">
        <w:rPr>
          <w:rFonts w:eastAsia="宋体"/>
          <w:lang w:val="en-US" w:eastAsia="zh-CN"/>
        </w:rPr>
        <w:t xml:space="preserve"> cell, target cell is considered as known if the following conditions are met in this requirement:</w:t>
      </w:r>
    </w:p>
    <w:p w:rsidR="00381A3B" w:rsidRPr="00F9167B" w:rsidRDefault="00381A3B" w:rsidP="00381A3B">
      <w:pPr>
        <w:numPr>
          <w:ilvl w:val="3"/>
          <w:numId w:val="3"/>
        </w:numPr>
        <w:rPr>
          <w:rFonts w:eastAsia="宋体"/>
          <w:lang w:val="en-US" w:eastAsia="zh-CN"/>
        </w:rPr>
      </w:pPr>
      <w:r w:rsidRPr="00F9167B">
        <w:rPr>
          <w:rFonts w:eastAsia="宋体"/>
          <w:lang w:val="en-US" w:eastAsia="zh-CN"/>
        </w:rPr>
        <w:t>The UE has sent a valid L3 measurement report during the last [5] seconds, and</w:t>
      </w:r>
    </w:p>
    <w:p w:rsidR="00381A3B" w:rsidRPr="00F9167B" w:rsidRDefault="00381A3B" w:rsidP="00381A3B">
      <w:pPr>
        <w:numPr>
          <w:ilvl w:val="3"/>
          <w:numId w:val="3"/>
        </w:numPr>
        <w:rPr>
          <w:rFonts w:eastAsia="宋体"/>
          <w:lang w:val="en-US" w:eastAsia="zh-CN"/>
        </w:rPr>
      </w:pPr>
      <w:r w:rsidRPr="00F9167B">
        <w:rPr>
          <w:rFonts w:eastAsia="宋体"/>
          <w:lang w:val="en-US" w:eastAsia="zh-CN"/>
        </w:rPr>
        <w:t>The SSB from the target cell remains detectable according to the cell identification requirements specified in clause 9.2 and 9.3.</w:t>
      </w:r>
    </w:p>
    <w:p w:rsidR="00381A3B" w:rsidRPr="00F9167B" w:rsidRDefault="00381A3B" w:rsidP="00381A3B">
      <w:pPr>
        <w:numPr>
          <w:ilvl w:val="2"/>
          <w:numId w:val="3"/>
        </w:numPr>
        <w:rPr>
          <w:rFonts w:eastAsia="宋体"/>
          <w:lang w:val="en-US" w:eastAsia="zh-CN"/>
        </w:rPr>
      </w:pPr>
      <w:r w:rsidRPr="00F9167B">
        <w:rPr>
          <w:rFonts w:eastAsia="宋体"/>
          <w:lang w:val="en-US" w:eastAsia="zh-CN"/>
        </w:rPr>
        <w:t>Otherwise, it is unknown</w:t>
      </w:r>
    </w:p>
    <w:p w:rsidR="00381A3B" w:rsidRPr="00F9167B" w:rsidRDefault="00381A3B" w:rsidP="00381A3B">
      <w:pPr>
        <w:numPr>
          <w:ilvl w:val="1"/>
          <w:numId w:val="3"/>
        </w:numPr>
        <w:rPr>
          <w:rFonts w:eastAsia="宋体"/>
          <w:b/>
          <w:u w:val="single"/>
          <w:lang w:val="en-US" w:eastAsia="zh-CN"/>
        </w:rPr>
      </w:pPr>
      <w:r w:rsidRPr="00F9167B">
        <w:rPr>
          <w:rFonts w:eastAsia="宋体"/>
          <w:lang w:val="en-US" w:eastAsia="zh-CN"/>
        </w:rPr>
        <w:t>Option 3 (CMCC):</w:t>
      </w:r>
    </w:p>
    <w:p w:rsidR="00381A3B" w:rsidRPr="00F9167B" w:rsidRDefault="00381A3B" w:rsidP="00381A3B">
      <w:pPr>
        <w:numPr>
          <w:ilvl w:val="2"/>
          <w:numId w:val="3"/>
        </w:numPr>
        <w:rPr>
          <w:rFonts w:eastAsia="宋体"/>
          <w:lang w:val="en-US" w:eastAsia="zh-CN"/>
        </w:rPr>
      </w:pPr>
      <w:r w:rsidRPr="00F9167B">
        <w:rPr>
          <w:rFonts w:eastAsia="宋体"/>
          <w:lang w:val="en-US" w:eastAsia="zh-CN"/>
        </w:rPr>
        <w:t xml:space="preserve">In L1-RSRP measurement for </w:t>
      </w:r>
      <w:proofErr w:type="spellStart"/>
      <w:r w:rsidRPr="00F9167B">
        <w:rPr>
          <w:rFonts w:eastAsia="宋体"/>
          <w:lang w:val="en-US" w:eastAsia="zh-CN"/>
        </w:rPr>
        <w:t>neighbour</w:t>
      </w:r>
      <w:proofErr w:type="spellEnd"/>
      <w:r w:rsidRPr="00F9167B">
        <w:rPr>
          <w:rFonts w:eastAsia="宋体"/>
          <w:lang w:val="en-US" w:eastAsia="zh-CN"/>
        </w:rPr>
        <w:t xml:space="preserve"> cell, target cell is considered as known if the following conditions are met in this requirement:</w:t>
      </w:r>
    </w:p>
    <w:p w:rsidR="00381A3B" w:rsidRPr="00F9167B" w:rsidRDefault="00381A3B" w:rsidP="00381A3B">
      <w:pPr>
        <w:numPr>
          <w:ilvl w:val="3"/>
          <w:numId w:val="3"/>
        </w:numPr>
        <w:rPr>
          <w:rFonts w:eastAsia="宋体"/>
          <w:lang w:val="en-US" w:eastAsia="zh-CN"/>
        </w:rPr>
      </w:pPr>
      <w:r w:rsidRPr="00F9167B">
        <w:rPr>
          <w:rFonts w:eastAsia="宋体"/>
          <w:lang w:val="en-US" w:eastAsia="zh-CN"/>
        </w:rPr>
        <w:t>The UE has sent a valid L3 measurement report during the last [5] seconds, and</w:t>
      </w:r>
    </w:p>
    <w:p w:rsidR="00381A3B" w:rsidRPr="00F9167B" w:rsidRDefault="00381A3B" w:rsidP="00381A3B">
      <w:pPr>
        <w:numPr>
          <w:ilvl w:val="3"/>
          <w:numId w:val="3"/>
        </w:numPr>
        <w:rPr>
          <w:rFonts w:eastAsia="宋体"/>
          <w:lang w:val="en-US" w:eastAsia="zh-CN"/>
        </w:rPr>
      </w:pPr>
      <w:r w:rsidRPr="00F9167B">
        <w:rPr>
          <w:rFonts w:eastAsia="宋体"/>
          <w:lang w:val="en-US" w:eastAsia="zh-CN"/>
        </w:rPr>
        <w:t>The SSB from the target cell remains detectable according to the cell identification requirements specified in clause 9.2 and 9.3.</w:t>
      </w:r>
    </w:p>
    <w:p w:rsidR="00381A3B" w:rsidRPr="00F9167B" w:rsidRDefault="00381A3B" w:rsidP="00381A3B">
      <w:pPr>
        <w:numPr>
          <w:ilvl w:val="2"/>
          <w:numId w:val="3"/>
        </w:numPr>
        <w:rPr>
          <w:rFonts w:eastAsia="宋体"/>
          <w:lang w:val="en-US" w:eastAsia="zh-CN"/>
        </w:rPr>
      </w:pPr>
      <w:r w:rsidRPr="00F9167B">
        <w:rPr>
          <w:rFonts w:eastAsia="宋体"/>
          <w:lang w:val="en-US" w:eastAsia="zh-CN"/>
        </w:rPr>
        <w:t>Otherwise, it is unknown</w:t>
      </w:r>
    </w:p>
    <w:bookmarkEnd w:id="13"/>
    <w:p w:rsidR="009F1698" w:rsidRPr="00F9167B" w:rsidRDefault="009F1698" w:rsidP="009F1698">
      <w:pPr>
        <w:rPr>
          <w:rFonts w:eastAsia="宋体"/>
          <w:sz w:val="21"/>
          <w:szCs w:val="22"/>
          <w:lang w:val="en-US" w:eastAsia="zh-CN"/>
        </w:rPr>
      </w:pPr>
      <w:r w:rsidRPr="00F9167B">
        <w:rPr>
          <w:rFonts w:eastAsia="宋体" w:hint="eastAsia"/>
          <w:sz w:val="21"/>
          <w:szCs w:val="22"/>
          <w:lang w:val="en-US" w:eastAsia="zh-CN"/>
        </w:rPr>
        <w:t xml:space="preserve">In our understanding, the </w:t>
      </w:r>
      <w:r w:rsidRPr="00F9167B">
        <w:rPr>
          <w:rFonts w:eastAsia="宋体"/>
          <w:sz w:val="21"/>
          <w:szCs w:val="22"/>
          <w:lang w:val="en-US" w:eastAsia="zh-CN"/>
        </w:rPr>
        <w:t xml:space="preserve">known cell condition </w:t>
      </w:r>
      <w:r w:rsidRPr="00F9167B">
        <w:rPr>
          <w:rFonts w:eastAsia="宋体" w:hint="eastAsia"/>
          <w:sz w:val="21"/>
          <w:szCs w:val="22"/>
          <w:lang w:val="en-US" w:eastAsia="zh-CN"/>
        </w:rPr>
        <w:t xml:space="preserve">discussed in this issue </w:t>
      </w:r>
      <w:r w:rsidRPr="00F9167B">
        <w:rPr>
          <w:rFonts w:eastAsia="宋体"/>
          <w:sz w:val="21"/>
          <w:szCs w:val="22"/>
          <w:lang w:val="en-US" w:eastAsia="zh-CN"/>
        </w:rPr>
        <w:t xml:space="preserve">is used to make sure the cell to </w:t>
      </w:r>
      <w:r w:rsidRPr="00F9167B">
        <w:rPr>
          <w:rFonts w:eastAsia="宋体" w:hint="eastAsia"/>
          <w:sz w:val="21"/>
          <w:szCs w:val="22"/>
          <w:lang w:val="en-US" w:eastAsia="zh-CN"/>
        </w:rPr>
        <w:t xml:space="preserve">perform </w:t>
      </w:r>
      <w:r w:rsidRPr="00F9167B">
        <w:rPr>
          <w:rFonts w:eastAsia="宋体"/>
          <w:sz w:val="21"/>
          <w:szCs w:val="22"/>
          <w:lang w:val="en-US" w:eastAsia="zh-CN"/>
        </w:rPr>
        <w:t>L1-RSRP measurement is known to UE</w:t>
      </w:r>
      <w:r w:rsidR="00053687" w:rsidRPr="00F9167B">
        <w:rPr>
          <w:rFonts w:eastAsia="宋体" w:hint="eastAsia"/>
          <w:sz w:val="21"/>
          <w:szCs w:val="22"/>
          <w:lang w:val="en-US" w:eastAsia="zh-CN"/>
        </w:rPr>
        <w:t xml:space="preserve"> [2]</w:t>
      </w:r>
      <w:r w:rsidRPr="00F9167B">
        <w:rPr>
          <w:rFonts w:eastAsia="宋体" w:hint="eastAsia"/>
          <w:sz w:val="21"/>
          <w:szCs w:val="22"/>
          <w:lang w:val="en-US" w:eastAsia="zh-CN"/>
        </w:rPr>
        <w:t xml:space="preserve">. Given that we support </w:t>
      </w:r>
      <w:r w:rsidRPr="00F9167B">
        <w:rPr>
          <w:rFonts w:eastAsia="宋体"/>
          <w:sz w:val="21"/>
          <w:szCs w:val="22"/>
          <w:lang w:val="en-US" w:eastAsia="zh-CN"/>
        </w:rPr>
        <w:t xml:space="preserve">the NW </w:t>
      </w:r>
      <w:r w:rsidRPr="00F9167B">
        <w:rPr>
          <w:rFonts w:eastAsia="宋体" w:hint="eastAsia"/>
          <w:sz w:val="21"/>
          <w:szCs w:val="22"/>
          <w:lang w:val="en-US" w:eastAsia="zh-CN"/>
        </w:rPr>
        <w:t>not</w:t>
      </w:r>
      <w:r w:rsidRPr="00F9167B">
        <w:rPr>
          <w:rFonts w:eastAsia="宋体"/>
          <w:sz w:val="21"/>
          <w:szCs w:val="22"/>
          <w:lang w:val="en-US" w:eastAsia="zh-CN"/>
        </w:rPr>
        <w:t xml:space="preserve"> rely</w:t>
      </w:r>
      <w:r w:rsidRPr="00F9167B">
        <w:rPr>
          <w:rFonts w:eastAsia="宋体" w:hint="eastAsia"/>
          <w:sz w:val="21"/>
          <w:szCs w:val="22"/>
          <w:lang w:val="en-US" w:eastAsia="zh-CN"/>
        </w:rPr>
        <w:t>ing</w:t>
      </w:r>
      <w:r w:rsidRPr="00F9167B">
        <w:rPr>
          <w:rFonts w:eastAsia="宋体"/>
          <w:sz w:val="21"/>
          <w:szCs w:val="22"/>
          <w:lang w:val="en-US" w:eastAsia="zh-CN"/>
        </w:rPr>
        <w:t xml:space="preserve"> on L3 measurement report to configure L1 measurement</w:t>
      </w:r>
      <w:r w:rsidRPr="00F9167B">
        <w:rPr>
          <w:rFonts w:eastAsia="宋体" w:hint="eastAsia"/>
          <w:sz w:val="21"/>
          <w:szCs w:val="22"/>
          <w:lang w:val="en-US" w:eastAsia="zh-CN"/>
        </w:rPr>
        <w:t xml:space="preserve"> in the issue 2-2-3, so we support the wording in option 1 for the </w:t>
      </w:r>
      <w:r w:rsidRPr="00F9167B">
        <w:rPr>
          <w:rFonts w:eastAsia="宋体"/>
          <w:sz w:val="21"/>
          <w:szCs w:val="22"/>
          <w:lang w:val="en-US" w:eastAsia="zh-CN"/>
        </w:rPr>
        <w:t>known cell condition</w:t>
      </w:r>
      <w:r w:rsidRPr="00F9167B">
        <w:rPr>
          <w:rFonts w:eastAsia="宋体" w:hint="eastAsia"/>
          <w:sz w:val="21"/>
          <w:szCs w:val="22"/>
          <w:lang w:val="en-US" w:eastAsia="zh-CN"/>
        </w:rPr>
        <w:t>.</w:t>
      </w:r>
    </w:p>
    <w:p w:rsidR="009F1698" w:rsidRPr="00F9167B" w:rsidRDefault="009F1698" w:rsidP="009F1698">
      <w:pPr>
        <w:spacing w:after="120"/>
        <w:rPr>
          <w:rFonts w:eastAsia="宋体"/>
          <w:b/>
          <w:sz w:val="21"/>
          <w:szCs w:val="22"/>
          <w:lang w:val="en-US" w:eastAsia="zh-CN"/>
        </w:rPr>
      </w:pPr>
      <w:r w:rsidRPr="00F9167B">
        <w:rPr>
          <w:rFonts w:eastAsiaTheme="minorEastAsia"/>
          <w:b/>
          <w:sz w:val="21"/>
          <w:szCs w:val="22"/>
          <w:lang w:eastAsia="zh-CN"/>
        </w:rPr>
        <w:t xml:space="preserve">Proposal </w:t>
      </w:r>
      <w:r w:rsidR="00053687" w:rsidRPr="00F9167B">
        <w:rPr>
          <w:rFonts w:eastAsiaTheme="minorEastAsia" w:hint="eastAsia"/>
          <w:b/>
          <w:sz w:val="21"/>
          <w:szCs w:val="22"/>
          <w:lang w:eastAsia="zh-CN"/>
        </w:rPr>
        <w:t>3</w:t>
      </w:r>
      <w:r w:rsidRPr="00F9167B">
        <w:rPr>
          <w:rFonts w:eastAsiaTheme="minorEastAsia"/>
          <w:b/>
          <w:sz w:val="21"/>
          <w:szCs w:val="22"/>
          <w:lang w:eastAsia="zh-CN"/>
        </w:rPr>
        <w:t>:</w:t>
      </w:r>
      <w:r w:rsidRPr="00F9167B">
        <w:rPr>
          <w:rFonts w:eastAsiaTheme="minorEastAsia" w:hint="eastAsia"/>
          <w:b/>
          <w:sz w:val="21"/>
          <w:szCs w:val="22"/>
          <w:lang w:eastAsia="zh-CN"/>
        </w:rPr>
        <w:t xml:space="preserve"> </w:t>
      </w:r>
      <w:r w:rsidRPr="00F9167B">
        <w:rPr>
          <w:rFonts w:eastAsia="宋体"/>
          <w:b/>
          <w:sz w:val="21"/>
          <w:szCs w:val="22"/>
          <w:lang w:val="en-US" w:eastAsia="zh-CN"/>
        </w:rPr>
        <w:t>Target cell is considered as known if the following conditions are met in this requirement:</w:t>
      </w:r>
    </w:p>
    <w:p w:rsidR="009F1698" w:rsidRPr="00F9167B" w:rsidRDefault="009F1698" w:rsidP="009F1698">
      <w:pPr>
        <w:pStyle w:val="a6"/>
        <w:numPr>
          <w:ilvl w:val="0"/>
          <w:numId w:val="14"/>
        </w:numPr>
        <w:rPr>
          <w:b/>
          <w:sz w:val="21"/>
          <w:szCs w:val="22"/>
          <w:lang w:val="en-US" w:eastAsia="zh-CN"/>
        </w:rPr>
      </w:pPr>
      <w:r w:rsidRPr="00F9167B">
        <w:rPr>
          <w:b/>
          <w:sz w:val="21"/>
          <w:szCs w:val="22"/>
          <w:lang w:val="en-US" w:eastAsia="zh-CN"/>
        </w:rPr>
        <w:t>UE has performed L3 measurement on the target cell during the last [5] seconds, and</w:t>
      </w:r>
    </w:p>
    <w:p w:rsidR="009F1698" w:rsidRPr="00F9167B" w:rsidRDefault="009F1698" w:rsidP="009F1698">
      <w:pPr>
        <w:pStyle w:val="a6"/>
        <w:numPr>
          <w:ilvl w:val="0"/>
          <w:numId w:val="14"/>
        </w:numPr>
        <w:spacing w:after="120"/>
        <w:rPr>
          <w:b/>
          <w:sz w:val="21"/>
          <w:szCs w:val="22"/>
          <w:lang w:val="en-US" w:eastAsia="zh-CN"/>
        </w:rPr>
      </w:pPr>
      <w:r w:rsidRPr="00F9167B">
        <w:rPr>
          <w:b/>
          <w:sz w:val="21"/>
          <w:szCs w:val="22"/>
          <w:lang w:val="en-US" w:eastAsia="zh-CN"/>
        </w:rPr>
        <w:t>The SSB from the target cell configured for L1 measurement remains detectable according to the cell identification requirements specified in clause 9.2 and 9.3.</w:t>
      </w:r>
    </w:p>
    <w:p w:rsidR="00F12FBC" w:rsidRPr="00F9167B" w:rsidRDefault="009F1698" w:rsidP="00F12FBC">
      <w:pPr>
        <w:rPr>
          <w:rFonts w:eastAsia="宋体"/>
          <w:b/>
          <w:sz w:val="21"/>
          <w:szCs w:val="22"/>
          <w:lang w:val="en-US" w:eastAsia="zh-CN"/>
        </w:rPr>
      </w:pPr>
      <w:r w:rsidRPr="00F9167B">
        <w:rPr>
          <w:rFonts w:eastAsia="宋体"/>
          <w:b/>
          <w:sz w:val="21"/>
          <w:szCs w:val="22"/>
          <w:lang w:val="en-US" w:eastAsia="zh-CN"/>
        </w:rPr>
        <w:t>Otherwise, it is unknown</w:t>
      </w:r>
      <w:r w:rsidRPr="00F9167B">
        <w:rPr>
          <w:rFonts w:eastAsia="宋体" w:hint="eastAsia"/>
          <w:b/>
          <w:sz w:val="21"/>
          <w:szCs w:val="22"/>
          <w:lang w:val="en-US" w:eastAsia="zh-CN"/>
        </w:rPr>
        <w:t>.</w:t>
      </w:r>
    </w:p>
    <w:p w:rsidR="00381A3B" w:rsidRPr="00F9167B" w:rsidRDefault="00381A3B" w:rsidP="005A5A4E">
      <w:pPr>
        <w:pStyle w:val="2"/>
        <w:ind w:left="0" w:firstLine="0"/>
        <w:rPr>
          <w:rFonts w:eastAsiaTheme="minorEastAsia"/>
          <w:sz w:val="28"/>
          <w:lang w:eastAsia="zh-CN"/>
        </w:rPr>
      </w:pPr>
      <w:r w:rsidRPr="00F9167B">
        <w:rPr>
          <w:rFonts w:eastAsiaTheme="minorEastAsia"/>
          <w:sz w:val="28"/>
          <w:lang w:eastAsia="zh-CN"/>
        </w:rPr>
        <w:t>Measurement capability</w:t>
      </w:r>
    </w:p>
    <w:p w:rsidR="00381A3B" w:rsidRPr="00F9167B" w:rsidRDefault="00381A3B" w:rsidP="00381A3B">
      <w:pPr>
        <w:rPr>
          <w:rFonts w:eastAsia="宋体"/>
          <w:b/>
          <w:u w:val="single"/>
          <w:lang w:val="en-US" w:eastAsia="zh-CN"/>
        </w:rPr>
      </w:pPr>
      <w:bookmarkStart w:id="14" w:name="_Hlk132896970"/>
      <w:r w:rsidRPr="00F9167B">
        <w:rPr>
          <w:rFonts w:eastAsia="宋体"/>
          <w:b/>
          <w:u w:val="single"/>
          <w:lang w:val="en-US" w:eastAsia="zh-CN"/>
        </w:rPr>
        <w:t>Issue 2-4-1: The number of cells/resources supported per frequency layer for L1 measurement</w:t>
      </w:r>
    </w:p>
    <w:bookmarkEnd w:id="14"/>
    <w:p w:rsidR="00381A3B" w:rsidRPr="00F9167B" w:rsidRDefault="00381A3B" w:rsidP="00381A3B">
      <w:pPr>
        <w:rPr>
          <w:rFonts w:eastAsia="宋体"/>
          <w:b/>
          <w:lang w:val="en-US" w:eastAsia="zh-CN"/>
        </w:rPr>
      </w:pPr>
      <w:r w:rsidRPr="00F9167B">
        <w:rPr>
          <w:rFonts w:eastAsia="宋体"/>
          <w:b/>
          <w:lang w:val="en-US" w:eastAsia="zh-CN"/>
        </w:rPr>
        <w:t>&lt; GTW Agreement&gt;:</w:t>
      </w:r>
    </w:p>
    <w:p w:rsidR="00381A3B" w:rsidRPr="00F9167B" w:rsidRDefault="00381A3B" w:rsidP="00381A3B">
      <w:pPr>
        <w:numPr>
          <w:ilvl w:val="1"/>
          <w:numId w:val="13"/>
        </w:numPr>
        <w:rPr>
          <w:rFonts w:eastAsia="宋体"/>
          <w:lang w:val="en-US" w:eastAsia="zh-CN"/>
        </w:rPr>
      </w:pPr>
      <w:r w:rsidRPr="00F9167B">
        <w:rPr>
          <w:rFonts w:eastAsia="宋体"/>
          <w:lang w:val="en-US" w:eastAsia="zh-CN"/>
        </w:rPr>
        <w:t xml:space="preserve">The supported maximum number of cells/SSBs configured for L1 measurement [on </w:t>
      </w:r>
      <w:proofErr w:type="spellStart"/>
      <w:r w:rsidRPr="00F9167B">
        <w:rPr>
          <w:rFonts w:eastAsia="宋体"/>
          <w:lang w:val="en-US" w:eastAsia="zh-CN"/>
        </w:rPr>
        <w:t>neighbour</w:t>
      </w:r>
      <w:proofErr w:type="spellEnd"/>
      <w:r w:rsidRPr="00F9167B">
        <w:rPr>
          <w:rFonts w:eastAsia="宋体"/>
          <w:lang w:val="en-US" w:eastAsia="zh-CN"/>
        </w:rPr>
        <w:t xml:space="preserve"> cell] is up to UE capability</w:t>
      </w:r>
    </w:p>
    <w:p w:rsidR="00381A3B" w:rsidRPr="00F9167B" w:rsidRDefault="00381A3B" w:rsidP="00381A3B">
      <w:pPr>
        <w:numPr>
          <w:ilvl w:val="2"/>
          <w:numId w:val="13"/>
        </w:numPr>
        <w:rPr>
          <w:rFonts w:eastAsia="宋体"/>
          <w:lang w:val="en-US" w:eastAsia="zh-CN"/>
        </w:rPr>
      </w:pPr>
      <w:r w:rsidRPr="00F9167B">
        <w:rPr>
          <w:rFonts w:eastAsia="宋体"/>
          <w:lang w:val="en-US" w:eastAsia="zh-CN"/>
        </w:rPr>
        <w:t xml:space="preserve">Details of capability </w:t>
      </w:r>
      <w:proofErr w:type="spellStart"/>
      <w:r w:rsidRPr="00F9167B">
        <w:rPr>
          <w:rFonts w:eastAsia="宋体"/>
          <w:lang w:val="en-US" w:eastAsia="zh-CN"/>
        </w:rPr>
        <w:t>signalling</w:t>
      </w:r>
      <w:proofErr w:type="spellEnd"/>
      <w:r w:rsidRPr="00F9167B">
        <w:rPr>
          <w:rFonts w:eastAsia="宋体"/>
          <w:lang w:val="en-US" w:eastAsia="zh-CN"/>
        </w:rPr>
        <w:t xml:space="preserve"> are FFS including at least:</w:t>
      </w:r>
    </w:p>
    <w:p w:rsidR="00381A3B" w:rsidRPr="00F9167B" w:rsidRDefault="00381A3B" w:rsidP="00381A3B">
      <w:pPr>
        <w:numPr>
          <w:ilvl w:val="3"/>
          <w:numId w:val="13"/>
        </w:numPr>
        <w:rPr>
          <w:rFonts w:eastAsia="宋体"/>
          <w:lang w:val="en-US" w:eastAsia="zh-CN"/>
        </w:rPr>
      </w:pPr>
      <w:r w:rsidRPr="00F9167B">
        <w:rPr>
          <w:rFonts w:eastAsia="宋体"/>
          <w:lang w:val="en-US" w:eastAsia="zh-CN"/>
        </w:rPr>
        <w:t>Whether to differentiate intra and inter-frequency measurements</w:t>
      </w:r>
    </w:p>
    <w:p w:rsidR="00381A3B" w:rsidRPr="00F9167B" w:rsidRDefault="00381A3B" w:rsidP="00381A3B">
      <w:pPr>
        <w:numPr>
          <w:ilvl w:val="3"/>
          <w:numId w:val="13"/>
        </w:numPr>
        <w:rPr>
          <w:rFonts w:eastAsia="宋体"/>
          <w:lang w:val="en-US" w:eastAsia="zh-CN"/>
        </w:rPr>
      </w:pPr>
      <w:r w:rsidRPr="00F9167B">
        <w:rPr>
          <w:rFonts w:eastAsia="宋体"/>
          <w:lang w:val="en-US" w:eastAsia="zh-CN"/>
        </w:rPr>
        <w:t>Constraints on the lowest value of the capability</w:t>
      </w:r>
    </w:p>
    <w:p w:rsidR="00381A3B" w:rsidRPr="00F9167B" w:rsidRDefault="00381A3B" w:rsidP="00381A3B">
      <w:pPr>
        <w:numPr>
          <w:ilvl w:val="3"/>
          <w:numId w:val="13"/>
        </w:numPr>
        <w:rPr>
          <w:rFonts w:eastAsia="宋体"/>
          <w:lang w:val="en-US" w:eastAsia="zh-CN"/>
        </w:rPr>
      </w:pPr>
      <w:proofErr w:type="spellStart"/>
      <w:r w:rsidRPr="00F9167B">
        <w:rPr>
          <w:rFonts w:eastAsia="宋体"/>
          <w:lang w:val="en-US" w:eastAsia="zh-CN"/>
        </w:rPr>
        <w:t>Signalling</w:t>
      </w:r>
      <w:proofErr w:type="spellEnd"/>
      <w:r w:rsidRPr="00F9167B">
        <w:rPr>
          <w:rFonts w:eastAsia="宋体"/>
          <w:lang w:val="en-US" w:eastAsia="zh-CN"/>
        </w:rPr>
        <w:t xml:space="preserve"> granularity</w:t>
      </w:r>
    </w:p>
    <w:p w:rsidR="00381A3B" w:rsidRPr="00F9167B" w:rsidRDefault="00D60484" w:rsidP="00381A3B">
      <w:pPr>
        <w:rPr>
          <w:rFonts w:eastAsia="宋体"/>
          <w:sz w:val="21"/>
          <w:szCs w:val="22"/>
          <w:lang w:val="en-US" w:eastAsia="zh-CN"/>
        </w:rPr>
      </w:pPr>
      <w:r w:rsidRPr="00F9167B">
        <w:rPr>
          <w:rFonts w:eastAsia="宋体" w:hint="eastAsia"/>
          <w:sz w:val="21"/>
          <w:szCs w:val="22"/>
          <w:lang w:val="en-US" w:eastAsia="zh-CN"/>
        </w:rPr>
        <w:t xml:space="preserve">RAN1 </w:t>
      </w:r>
      <w:r w:rsidR="00787A42" w:rsidRPr="00F9167B">
        <w:rPr>
          <w:rFonts w:eastAsia="宋体" w:hint="eastAsia"/>
          <w:sz w:val="21"/>
          <w:szCs w:val="22"/>
          <w:lang w:val="en-US" w:eastAsia="zh-CN"/>
        </w:rPr>
        <w:t xml:space="preserve">discussed the </w:t>
      </w:r>
      <w:r w:rsidR="00787A42" w:rsidRPr="00F9167B">
        <w:rPr>
          <w:rFonts w:eastAsia="宋体"/>
          <w:sz w:val="21"/>
          <w:szCs w:val="22"/>
          <w:lang w:val="en-US" w:eastAsia="zh-CN"/>
        </w:rPr>
        <w:t>related issues</w:t>
      </w:r>
      <w:r w:rsidR="00787A42" w:rsidRPr="00F9167B">
        <w:rPr>
          <w:rFonts w:eastAsia="宋体" w:hint="eastAsia"/>
          <w:sz w:val="21"/>
          <w:szCs w:val="22"/>
          <w:lang w:val="en-US" w:eastAsia="zh-CN"/>
        </w:rPr>
        <w:t xml:space="preserve"> </w:t>
      </w:r>
      <w:r w:rsidR="00787A42" w:rsidRPr="00F9167B">
        <w:rPr>
          <w:rFonts w:eastAsia="宋体"/>
          <w:sz w:val="21"/>
          <w:szCs w:val="22"/>
          <w:lang w:val="en-US" w:eastAsia="zh-CN"/>
        </w:rPr>
        <w:t xml:space="preserve">in </w:t>
      </w:r>
      <w:r w:rsidR="00787A42" w:rsidRPr="00F9167B">
        <w:rPr>
          <w:rFonts w:eastAsia="宋体" w:hint="eastAsia"/>
          <w:sz w:val="21"/>
          <w:szCs w:val="22"/>
          <w:lang w:val="en-US" w:eastAsia="zh-CN"/>
        </w:rPr>
        <w:t xml:space="preserve">the last meeting, and agreement </w:t>
      </w:r>
      <w:r w:rsidRPr="00F9167B">
        <w:rPr>
          <w:rFonts w:eastAsia="宋体" w:hint="eastAsia"/>
          <w:sz w:val="21"/>
          <w:szCs w:val="22"/>
          <w:lang w:val="en-US" w:eastAsia="zh-CN"/>
        </w:rPr>
        <w:t>f</w:t>
      </w:r>
      <w:r w:rsidRPr="00F9167B">
        <w:rPr>
          <w:rFonts w:eastAsia="宋体"/>
          <w:sz w:val="21"/>
          <w:szCs w:val="22"/>
          <w:lang w:val="en-US" w:eastAsia="zh-CN"/>
        </w:rPr>
        <w:t>or the beam selection for SSB based L1-RSRP measurement report</w:t>
      </w:r>
      <w:r w:rsidRPr="00F9167B">
        <w:rPr>
          <w:rFonts w:eastAsia="宋体" w:hint="eastAsia"/>
          <w:sz w:val="21"/>
          <w:szCs w:val="22"/>
          <w:lang w:val="en-US" w:eastAsia="zh-CN"/>
        </w:rPr>
        <w:t xml:space="preserve"> is</w:t>
      </w:r>
      <w:r w:rsidR="00787A42" w:rsidRPr="00F9167B">
        <w:rPr>
          <w:rFonts w:eastAsia="宋体" w:hint="eastAsia"/>
          <w:sz w:val="21"/>
          <w:szCs w:val="22"/>
          <w:lang w:val="en-US" w:eastAsia="zh-CN"/>
        </w:rPr>
        <w:t xml:space="preserve"> as follows</w:t>
      </w:r>
      <w:r w:rsidR="00053687" w:rsidRPr="00F9167B">
        <w:rPr>
          <w:rFonts w:eastAsia="宋体" w:hint="eastAsia"/>
          <w:sz w:val="21"/>
          <w:szCs w:val="22"/>
          <w:lang w:val="en-US" w:eastAsia="zh-CN"/>
        </w:rPr>
        <w:t xml:space="preserve"> [3]</w:t>
      </w:r>
      <w:r w:rsidR="00787A42" w:rsidRPr="00F9167B">
        <w:rPr>
          <w:rFonts w:eastAsia="宋体" w:hint="eastAsia"/>
          <w:sz w:val="21"/>
          <w:szCs w:val="22"/>
          <w:lang w:val="en-US" w:eastAsia="zh-CN"/>
        </w:rPr>
        <w:t>:</w:t>
      </w:r>
    </w:p>
    <w:tbl>
      <w:tblPr>
        <w:tblStyle w:val="a5"/>
        <w:tblW w:w="0" w:type="auto"/>
        <w:tblLook w:val="04A0" w:firstRow="1" w:lastRow="0" w:firstColumn="1" w:lastColumn="0" w:noHBand="0" w:noVBand="1"/>
      </w:tblPr>
      <w:tblGrid>
        <w:gridCol w:w="9857"/>
      </w:tblGrid>
      <w:tr w:rsidR="00787A42" w:rsidRPr="00F9167B" w:rsidTr="00787A42">
        <w:tc>
          <w:tcPr>
            <w:tcW w:w="9857" w:type="dxa"/>
          </w:tcPr>
          <w:p w:rsidR="00787A42" w:rsidRPr="00F9167B" w:rsidRDefault="00787A42" w:rsidP="00787A42">
            <w:pPr>
              <w:rPr>
                <w:rFonts w:ascii="Arial" w:eastAsia="等线" w:hAnsi="Arial" w:cs="Arial"/>
                <w:lang w:eastAsia="zh-CN"/>
              </w:rPr>
            </w:pPr>
            <w:r w:rsidRPr="00F9167B">
              <w:rPr>
                <w:rFonts w:ascii="Arial" w:eastAsia="等线" w:hAnsi="Arial" w:cs="Arial"/>
                <w:lang w:eastAsia="zh-CN"/>
              </w:rPr>
              <w:lastRenderedPageBreak/>
              <w:t>Agreement</w:t>
            </w:r>
          </w:p>
          <w:p w:rsidR="00787A42" w:rsidRPr="00F9167B" w:rsidRDefault="00787A42" w:rsidP="00787A42">
            <w:pPr>
              <w:rPr>
                <w:rFonts w:ascii="Arial" w:eastAsia="宋体" w:hAnsi="Arial" w:cs="Arial"/>
              </w:rPr>
            </w:pPr>
            <w:r w:rsidRPr="00F9167B">
              <w:rPr>
                <w:rFonts w:ascii="Arial" w:hAnsi="Arial" w:cs="Arial"/>
              </w:rPr>
              <w:t>For the beam selection for SSB based L1-RSRP measurement report,</w:t>
            </w:r>
          </w:p>
          <w:p w:rsidR="00787A42" w:rsidRPr="00F9167B" w:rsidRDefault="00787A42" w:rsidP="00787A42">
            <w:pPr>
              <w:pStyle w:val="a6"/>
              <w:numPr>
                <w:ilvl w:val="0"/>
                <w:numId w:val="16"/>
              </w:numPr>
              <w:tabs>
                <w:tab w:val="clear" w:pos="360"/>
                <w:tab w:val="left" w:pos="720"/>
              </w:tabs>
              <w:snapToGrid w:val="0"/>
              <w:spacing w:after="0"/>
              <w:ind w:left="720"/>
              <w:contextualSpacing w:val="0"/>
              <w:jc w:val="both"/>
              <w:rPr>
                <w:rFonts w:ascii="Arial" w:eastAsia="Batang" w:hAnsi="Arial" w:cs="Arial"/>
              </w:rPr>
            </w:pPr>
            <w:r w:rsidRPr="00F9167B">
              <w:rPr>
                <w:rFonts w:ascii="Arial" w:hAnsi="Arial" w:cs="Arial"/>
              </w:rPr>
              <w:t xml:space="preserve">Beam selection is performed across the L cells from configured (or activated, if introduced) cells, i.e. M beams for each of the L cells </w:t>
            </w:r>
          </w:p>
          <w:p w:rsidR="00787A42" w:rsidRPr="00F9167B" w:rsidRDefault="00787A42" w:rsidP="00787A42">
            <w:pPr>
              <w:pStyle w:val="a6"/>
              <w:numPr>
                <w:ilvl w:val="1"/>
                <w:numId w:val="16"/>
              </w:numPr>
              <w:tabs>
                <w:tab w:val="clear" w:pos="1080"/>
                <w:tab w:val="left" w:pos="1440"/>
              </w:tabs>
              <w:snapToGrid w:val="0"/>
              <w:spacing w:after="0"/>
              <w:ind w:left="1440"/>
              <w:contextualSpacing w:val="0"/>
              <w:jc w:val="both"/>
              <w:rPr>
                <w:rFonts w:ascii="Arial" w:hAnsi="Arial" w:cs="Arial"/>
              </w:rPr>
            </w:pPr>
            <w:r w:rsidRPr="00F9167B">
              <w:rPr>
                <w:rFonts w:ascii="Arial" w:hAnsi="Arial" w:cs="Arial"/>
              </w:rPr>
              <w:t>FFS: How to select the L cells and M beams per cells is up to UE</w:t>
            </w:r>
          </w:p>
          <w:p w:rsidR="00787A42" w:rsidRPr="00F9167B" w:rsidRDefault="00787A42" w:rsidP="00787A42">
            <w:pPr>
              <w:pStyle w:val="a6"/>
              <w:numPr>
                <w:ilvl w:val="0"/>
                <w:numId w:val="16"/>
              </w:numPr>
              <w:tabs>
                <w:tab w:val="clear" w:pos="360"/>
                <w:tab w:val="left" w:pos="720"/>
              </w:tabs>
              <w:snapToGrid w:val="0"/>
              <w:spacing w:after="0"/>
              <w:ind w:left="720"/>
              <w:contextualSpacing w:val="0"/>
              <w:jc w:val="both"/>
              <w:rPr>
                <w:rFonts w:ascii="Arial" w:hAnsi="Arial" w:cs="Arial"/>
              </w:rPr>
            </w:pPr>
            <w:r w:rsidRPr="00F9167B">
              <w:rPr>
                <w:rFonts w:ascii="Arial" w:hAnsi="Arial" w:cs="Arial"/>
              </w:rPr>
              <w:t>M x L beams are reported in a single report instance</w:t>
            </w:r>
          </w:p>
          <w:p w:rsidR="00787A42" w:rsidRPr="00F9167B" w:rsidRDefault="00787A42" w:rsidP="00787A42">
            <w:pPr>
              <w:pStyle w:val="a6"/>
              <w:numPr>
                <w:ilvl w:val="1"/>
                <w:numId w:val="16"/>
              </w:numPr>
              <w:tabs>
                <w:tab w:val="clear" w:pos="1080"/>
                <w:tab w:val="left" w:pos="1440"/>
              </w:tabs>
              <w:snapToGrid w:val="0"/>
              <w:spacing w:after="0"/>
              <w:ind w:left="1440"/>
              <w:contextualSpacing w:val="0"/>
              <w:jc w:val="both"/>
              <w:rPr>
                <w:rFonts w:ascii="Arial" w:hAnsi="Arial" w:cs="Arial"/>
                <w:i/>
                <w:iCs/>
                <w:lang w:val="en-US"/>
              </w:rPr>
            </w:pPr>
            <w:r w:rsidRPr="00F9167B">
              <w:rPr>
                <w:rFonts w:ascii="Arial" w:hAnsi="Arial" w:cs="Arial"/>
              </w:rPr>
              <w:t xml:space="preserve">Max values of M and L are based on UE capability, and at least M x L=4 is supported as a UE capability, other UE capabilities are FFS </w:t>
            </w:r>
          </w:p>
          <w:p w:rsidR="00787A42" w:rsidRPr="00F9167B" w:rsidRDefault="00787A42" w:rsidP="00787A42">
            <w:pPr>
              <w:pStyle w:val="a6"/>
              <w:numPr>
                <w:ilvl w:val="2"/>
                <w:numId w:val="16"/>
              </w:numPr>
              <w:tabs>
                <w:tab w:val="clear" w:pos="1800"/>
                <w:tab w:val="left" w:pos="2160"/>
              </w:tabs>
              <w:snapToGrid w:val="0"/>
              <w:spacing w:after="0"/>
              <w:ind w:left="2160"/>
              <w:contextualSpacing w:val="0"/>
              <w:jc w:val="both"/>
              <w:rPr>
                <w:rFonts w:ascii="Arial" w:hAnsi="Arial" w:cs="Arial"/>
              </w:rPr>
            </w:pPr>
            <w:r w:rsidRPr="00F9167B">
              <w:rPr>
                <w:rFonts w:ascii="Arial" w:hAnsi="Arial" w:cs="Arial"/>
              </w:rPr>
              <w:t xml:space="preserve">FFS if UE is allowed to report less than M x L beams </w:t>
            </w:r>
          </w:p>
          <w:p w:rsidR="00787A42" w:rsidRPr="00F9167B" w:rsidRDefault="00787A42" w:rsidP="00787A42">
            <w:pPr>
              <w:pStyle w:val="a6"/>
              <w:numPr>
                <w:ilvl w:val="1"/>
                <w:numId w:val="16"/>
              </w:numPr>
              <w:tabs>
                <w:tab w:val="clear" w:pos="1080"/>
                <w:tab w:val="left" w:pos="1440"/>
              </w:tabs>
              <w:snapToGrid w:val="0"/>
              <w:spacing w:after="0"/>
              <w:ind w:left="1440"/>
              <w:contextualSpacing w:val="0"/>
              <w:jc w:val="both"/>
              <w:rPr>
                <w:rFonts w:ascii="Arial" w:hAnsi="Arial" w:cs="Arial"/>
              </w:rPr>
            </w:pPr>
            <w:r w:rsidRPr="00F9167B">
              <w:rPr>
                <w:rFonts w:ascii="Arial" w:hAnsi="Arial" w:cs="Arial"/>
              </w:rPr>
              <w:t xml:space="preserve">The values of M and L are configured to the UE in the reporting configuration </w:t>
            </w:r>
          </w:p>
          <w:p w:rsidR="00787A42" w:rsidRPr="00F9167B" w:rsidRDefault="00787A42" w:rsidP="00787A42">
            <w:pPr>
              <w:pStyle w:val="a6"/>
              <w:numPr>
                <w:ilvl w:val="0"/>
                <w:numId w:val="16"/>
              </w:numPr>
              <w:tabs>
                <w:tab w:val="clear" w:pos="360"/>
                <w:tab w:val="left" w:pos="720"/>
              </w:tabs>
              <w:snapToGrid w:val="0"/>
              <w:spacing w:after="0"/>
              <w:ind w:left="720"/>
              <w:contextualSpacing w:val="0"/>
              <w:jc w:val="both"/>
              <w:rPr>
                <w:rFonts w:ascii="Arial" w:hAnsi="Arial" w:cs="Arial"/>
                <w:lang w:eastAsia="zh-CN"/>
              </w:rPr>
            </w:pPr>
            <w:r w:rsidRPr="00F9167B">
              <w:rPr>
                <w:rFonts w:ascii="Arial" w:hAnsi="Arial" w:cs="Arial"/>
                <w:lang w:eastAsia="zh-CN"/>
              </w:rPr>
              <w:t>FFS: The following configurability is introduced in the report configuration</w:t>
            </w:r>
          </w:p>
          <w:p w:rsidR="00787A42" w:rsidRPr="00F9167B" w:rsidRDefault="00787A42" w:rsidP="00787A42">
            <w:pPr>
              <w:pStyle w:val="a6"/>
              <w:numPr>
                <w:ilvl w:val="1"/>
                <w:numId w:val="16"/>
              </w:numPr>
              <w:tabs>
                <w:tab w:val="clear" w:pos="1080"/>
                <w:tab w:val="left" w:pos="1440"/>
              </w:tabs>
              <w:snapToGrid w:val="0"/>
              <w:spacing w:after="0"/>
              <w:ind w:left="1440"/>
              <w:contextualSpacing w:val="0"/>
              <w:jc w:val="both"/>
              <w:rPr>
                <w:rFonts w:ascii="Arial" w:hAnsi="Arial" w:cs="Arial"/>
                <w:lang w:eastAsia="zh-CN"/>
              </w:rPr>
            </w:pPr>
            <w:r w:rsidRPr="00F9167B">
              <w:rPr>
                <w:rFonts w:ascii="Arial" w:hAnsi="Arial" w:cs="Arial"/>
                <w:lang w:eastAsia="zh-CN"/>
              </w:rPr>
              <w:t>1) Whether serving cell is always selected in the L cell selection performed by the UE, and applicable when a UE is configured with L&gt;=2</w:t>
            </w:r>
          </w:p>
          <w:p w:rsidR="00787A42" w:rsidRPr="00F9167B" w:rsidRDefault="00787A42" w:rsidP="00787A42">
            <w:pPr>
              <w:pStyle w:val="a6"/>
              <w:numPr>
                <w:ilvl w:val="1"/>
                <w:numId w:val="16"/>
              </w:numPr>
              <w:tabs>
                <w:tab w:val="clear" w:pos="1080"/>
                <w:tab w:val="left" w:pos="1440"/>
              </w:tabs>
              <w:snapToGrid w:val="0"/>
              <w:ind w:left="1440"/>
              <w:contextualSpacing w:val="0"/>
              <w:jc w:val="both"/>
              <w:rPr>
                <w:rFonts w:ascii="Arial" w:hAnsi="Arial" w:cs="Arial"/>
                <w:lang w:val="en-US"/>
              </w:rPr>
            </w:pPr>
            <w:r w:rsidRPr="00F9167B">
              <w:rPr>
                <w:rFonts w:ascii="Arial" w:hAnsi="Arial" w:cs="Arial"/>
                <w:lang w:eastAsia="zh-CN"/>
              </w:rPr>
              <w:t xml:space="preserve">2) at least one of the inter-frequency cells is always selected in the L cell selection performed by the UE, and applicable when a UE is configured with L&gt;=2 and at least one cell in inter-frequency </w:t>
            </w:r>
          </w:p>
        </w:tc>
      </w:tr>
    </w:tbl>
    <w:p w:rsidR="00787A42" w:rsidRPr="00F9167B" w:rsidRDefault="00787A42" w:rsidP="00381A3B">
      <w:pPr>
        <w:rPr>
          <w:rFonts w:eastAsia="宋体"/>
          <w:b/>
          <w:u w:val="single"/>
          <w:lang w:val="en-US" w:eastAsia="zh-CN"/>
        </w:rPr>
      </w:pPr>
    </w:p>
    <w:p w:rsidR="00787A42" w:rsidRPr="00F9167B" w:rsidRDefault="00D60484" w:rsidP="00381A3B">
      <w:pPr>
        <w:rPr>
          <w:rFonts w:eastAsia="宋体"/>
          <w:sz w:val="21"/>
          <w:szCs w:val="21"/>
          <w:lang w:val="en-US" w:eastAsia="zh-CN"/>
        </w:rPr>
      </w:pPr>
      <w:r w:rsidRPr="00F9167B">
        <w:rPr>
          <w:rFonts w:eastAsia="宋体" w:hint="eastAsia"/>
          <w:sz w:val="21"/>
          <w:szCs w:val="21"/>
          <w:lang w:val="en-US" w:eastAsia="zh-CN"/>
        </w:rPr>
        <w:t xml:space="preserve">According to the above </w:t>
      </w:r>
      <w:r w:rsidRPr="00F9167B">
        <w:rPr>
          <w:rFonts w:eastAsia="宋体"/>
          <w:sz w:val="21"/>
          <w:szCs w:val="21"/>
          <w:lang w:val="en-US" w:eastAsia="zh-CN"/>
        </w:rPr>
        <w:t>agreement</w:t>
      </w:r>
      <w:r w:rsidRPr="00F9167B">
        <w:rPr>
          <w:rFonts w:eastAsia="宋体" w:hint="eastAsia"/>
          <w:sz w:val="21"/>
          <w:szCs w:val="21"/>
          <w:lang w:val="en-US" w:eastAsia="zh-CN"/>
        </w:rPr>
        <w:t xml:space="preserve">, </w:t>
      </w:r>
      <w:r w:rsidR="007A1D77" w:rsidRPr="00F9167B">
        <w:rPr>
          <w:rFonts w:eastAsia="宋体" w:hint="eastAsia"/>
          <w:sz w:val="21"/>
          <w:szCs w:val="21"/>
          <w:lang w:val="en-US" w:eastAsia="zh-CN"/>
        </w:rPr>
        <w:t>M is the number of beams and L is the number of cells supported</w:t>
      </w:r>
      <w:r w:rsidR="009E019A" w:rsidRPr="00F9167B">
        <w:rPr>
          <w:rFonts w:eastAsia="宋体" w:hint="eastAsia"/>
          <w:sz w:val="21"/>
          <w:szCs w:val="21"/>
          <w:lang w:val="en-US" w:eastAsia="zh-CN"/>
        </w:rPr>
        <w:t xml:space="preserve"> for </w:t>
      </w:r>
      <w:r w:rsidR="009E019A" w:rsidRPr="00F9167B">
        <w:rPr>
          <w:rFonts w:eastAsia="宋体"/>
          <w:sz w:val="21"/>
          <w:szCs w:val="21"/>
          <w:lang w:val="en-US" w:eastAsia="zh-CN"/>
        </w:rPr>
        <w:t>SSB based L1-RSRP measurement report</w:t>
      </w:r>
      <w:r w:rsidR="007A1D77" w:rsidRPr="00F9167B">
        <w:rPr>
          <w:rFonts w:eastAsia="宋体" w:hint="eastAsia"/>
          <w:sz w:val="21"/>
          <w:szCs w:val="21"/>
          <w:lang w:val="en-US" w:eastAsia="zh-CN"/>
        </w:rPr>
        <w:t xml:space="preserve">. </w:t>
      </w:r>
      <w:r w:rsidRPr="00F9167B">
        <w:rPr>
          <w:rFonts w:eastAsia="宋体" w:hint="eastAsia"/>
          <w:sz w:val="21"/>
          <w:szCs w:val="21"/>
          <w:lang w:val="en-US" w:eastAsia="zh-CN"/>
        </w:rPr>
        <w:t xml:space="preserve">In our understanding, </w:t>
      </w:r>
      <w:r w:rsidR="007A1D77" w:rsidRPr="00F9167B">
        <w:rPr>
          <w:rFonts w:eastAsia="宋体" w:hint="eastAsia"/>
          <w:sz w:val="21"/>
          <w:szCs w:val="21"/>
          <w:lang w:val="en-US" w:eastAsia="zh-CN"/>
        </w:rPr>
        <w:t xml:space="preserve">M and L is discussed from the aspect of the </w:t>
      </w:r>
      <w:r w:rsidR="007A1D77" w:rsidRPr="00F9167B">
        <w:rPr>
          <w:rFonts w:eastAsia="宋体"/>
          <w:sz w:val="21"/>
          <w:szCs w:val="21"/>
          <w:lang w:val="en-US" w:eastAsia="zh-CN"/>
        </w:rPr>
        <w:t>reporting configuration</w:t>
      </w:r>
      <w:r w:rsidR="007A1D77" w:rsidRPr="00F9167B">
        <w:rPr>
          <w:rFonts w:eastAsia="宋体" w:hint="eastAsia"/>
          <w:sz w:val="21"/>
          <w:szCs w:val="21"/>
          <w:lang w:val="en-US" w:eastAsia="zh-CN"/>
        </w:rPr>
        <w:t xml:space="preserve"> in RAN1</w:t>
      </w:r>
      <w:r w:rsidR="009E019A" w:rsidRPr="00F9167B">
        <w:rPr>
          <w:rFonts w:eastAsia="宋体" w:hint="eastAsia"/>
          <w:sz w:val="21"/>
          <w:szCs w:val="21"/>
          <w:lang w:val="en-US" w:eastAsia="zh-CN"/>
        </w:rPr>
        <w:t>.</w:t>
      </w:r>
      <w:r w:rsidR="007A1D77" w:rsidRPr="00F9167B">
        <w:rPr>
          <w:rFonts w:eastAsia="宋体" w:hint="eastAsia"/>
          <w:sz w:val="21"/>
          <w:szCs w:val="21"/>
          <w:lang w:val="en-US" w:eastAsia="zh-CN"/>
        </w:rPr>
        <w:t xml:space="preserve"> </w:t>
      </w:r>
      <w:r w:rsidR="009E019A" w:rsidRPr="00F9167B">
        <w:rPr>
          <w:rFonts w:eastAsia="宋体" w:hint="eastAsia"/>
          <w:sz w:val="21"/>
          <w:szCs w:val="21"/>
          <w:lang w:val="en-US" w:eastAsia="zh-CN"/>
        </w:rPr>
        <w:t>From RAN4</w:t>
      </w:r>
      <w:r w:rsidR="009E019A" w:rsidRPr="00F9167B">
        <w:rPr>
          <w:rFonts w:eastAsia="宋体"/>
          <w:sz w:val="21"/>
          <w:szCs w:val="21"/>
          <w:lang w:val="en-US" w:eastAsia="zh-CN"/>
        </w:rPr>
        <w:t>’</w:t>
      </w:r>
      <w:r w:rsidR="009E019A" w:rsidRPr="00F9167B">
        <w:rPr>
          <w:rFonts w:eastAsia="宋体" w:hint="eastAsia"/>
          <w:sz w:val="21"/>
          <w:szCs w:val="21"/>
          <w:lang w:val="en-US" w:eastAsia="zh-CN"/>
        </w:rPr>
        <w:t xml:space="preserve">s perspective, </w:t>
      </w:r>
      <w:r w:rsidR="007A1D77" w:rsidRPr="00F9167B">
        <w:rPr>
          <w:rFonts w:eastAsia="宋体" w:hint="eastAsia"/>
          <w:sz w:val="21"/>
          <w:szCs w:val="21"/>
          <w:lang w:val="en-US" w:eastAsia="zh-CN"/>
        </w:rPr>
        <w:t>t</w:t>
      </w:r>
      <w:r w:rsidR="007A1D77" w:rsidRPr="00F9167B">
        <w:rPr>
          <w:rFonts w:eastAsia="宋体"/>
          <w:sz w:val="21"/>
          <w:szCs w:val="21"/>
          <w:lang w:val="en-US" w:eastAsia="zh-CN"/>
        </w:rPr>
        <w:t xml:space="preserve">he supported maximum number of cells configured for L1 measurement [on </w:t>
      </w:r>
      <w:proofErr w:type="spellStart"/>
      <w:r w:rsidR="007A1D77" w:rsidRPr="00F9167B">
        <w:rPr>
          <w:rFonts w:eastAsia="宋体"/>
          <w:sz w:val="21"/>
          <w:szCs w:val="21"/>
          <w:lang w:val="en-US" w:eastAsia="zh-CN"/>
        </w:rPr>
        <w:t>neighbour</w:t>
      </w:r>
      <w:proofErr w:type="spellEnd"/>
      <w:r w:rsidR="007A1D77" w:rsidRPr="00F9167B">
        <w:rPr>
          <w:rFonts w:eastAsia="宋体"/>
          <w:sz w:val="21"/>
          <w:szCs w:val="21"/>
          <w:lang w:val="en-US" w:eastAsia="zh-CN"/>
        </w:rPr>
        <w:t xml:space="preserve"> cell] is up to UE capability</w:t>
      </w:r>
      <w:r w:rsidR="009E019A" w:rsidRPr="00F9167B">
        <w:rPr>
          <w:rFonts w:eastAsia="宋体" w:hint="eastAsia"/>
          <w:sz w:val="21"/>
          <w:szCs w:val="21"/>
          <w:lang w:val="en-US" w:eastAsia="zh-CN"/>
        </w:rPr>
        <w:t>,</w:t>
      </w:r>
      <w:r w:rsidR="009E019A" w:rsidRPr="00F9167B">
        <w:rPr>
          <w:sz w:val="21"/>
          <w:szCs w:val="21"/>
        </w:rPr>
        <w:t xml:space="preserve"> </w:t>
      </w:r>
      <w:r w:rsidR="009E019A" w:rsidRPr="00F9167B">
        <w:rPr>
          <w:rFonts w:eastAsia="宋体"/>
          <w:sz w:val="21"/>
          <w:szCs w:val="21"/>
          <w:lang w:val="en-US" w:eastAsia="zh-CN"/>
        </w:rPr>
        <w:t>the lowest value of the capability</w:t>
      </w:r>
      <w:r w:rsidR="009E019A" w:rsidRPr="00F9167B">
        <w:rPr>
          <w:rFonts w:eastAsia="宋体" w:hint="eastAsia"/>
          <w:sz w:val="21"/>
          <w:szCs w:val="21"/>
          <w:lang w:val="en-US" w:eastAsia="zh-CN"/>
        </w:rPr>
        <w:t xml:space="preserve"> should not smaller than L.</w:t>
      </w:r>
    </w:p>
    <w:p w:rsidR="000D2883" w:rsidRPr="00F9167B" w:rsidRDefault="000D2883" w:rsidP="0060330B">
      <w:pPr>
        <w:spacing w:after="0"/>
        <w:rPr>
          <w:rFonts w:eastAsia="宋体"/>
          <w:b/>
          <w:sz w:val="21"/>
          <w:szCs w:val="21"/>
          <w:lang w:val="en-US" w:eastAsia="zh-CN"/>
        </w:rPr>
      </w:pPr>
      <w:r w:rsidRPr="00F9167B">
        <w:rPr>
          <w:rFonts w:eastAsiaTheme="minorEastAsia"/>
          <w:b/>
          <w:sz w:val="21"/>
          <w:szCs w:val="21"/>
          <w:lang w:eastAsia="zh-CN"/>
        </w:rPr>
        <w:t xml:space="preserve">Proposal </w:t>
      </w:r>
      <w:r w:rsidR="00053687" w:rsidRPr="00F9167B">
        <w:rPr>
          <w:rFonts w:eastAsiaTheme="minorEastAsia" w:hint="eastAsia"/>
          <w:b/>
          <w:sz w:val="21"/>
          <w:szCs w:val="21"/>
          <w:lang w:eastAsia="zh-CN"/>
        </w:rPr>
        <w:t>4</w:t>
      </w:r>
      <w:r w:rsidRPr="00F9167B">
        <w:rPr>
          <w:rFonts w:eastAsiaTheme="minorEastAsia"/>
          <w:b/>
          <w:sz w:val="21"/>
          <w:szCs w:val="21"/>
          <w:lang w:eastAsia="zh-CN"/>
        </w:rPr>
        <w:t>:</w:t>
      </w:r>
      <w:r w:rsidRPr="00F9167B">
        <w:rPr>
          <w:rFonts w:eastAsia="宋体"/>
          <w:b/>
          <w:sz w:val="21"/>
          <w:szCs w:val="21"/>
          <w:lang w:val="en-US" w:eastAsia="zh-CN"/>
        </w:rPr>
        <w:t xml:space="preserve"> The supported maximum number of cells configured for L1 measurement [on </w:t>
      </w:r>
      <w:proofErr w:type="spellStart"/>
      <w:r w:rsidRPr="00F9167B">
        <w:rPr>
          <w:rFonts w:eastAsia="宋体"/>
          <w:b/>
          <w:sz w:val="21"/>
          <w:szCs w:val="21"/>
          <w:lang w:val="en-US" w:eastAsia="zh-CN"/>
        </w:rPr>
        <w:t>neighbour</w:t>
      </w:r>
      <w:proofErr w:type="spellEnd"/>
      <w:r w:rsidRPr="00F9167B">
        <w:rPr>
          <w:rFonts w:eastAsia="宋体"/>
          <w:b/>
          <w:sz w:val="21"/>
          <w:szCs w:val="21"/>
          <w:lang w:val="en-US" w:eastAsia="zh-CN"/>
        </w:rPr>
        <w:t xml:space="preserve"> cell] is up to UE capability</w:t>
      </w:r>
    </w:p>
    <w:p w:rsidR="00381A3B" w:rsidRPr="00F9167B" w:rsidRDefault="0060330B" w:rsidP="00381A3B">
      <w:pPr>
        <w:pStyle w:val="a6"/>
        <w:numPr>
          <w:ilvl w:val="0"/>
          <w:numId w:val="13"/>
        </w:numPr>
        <w:rPr>
          <w:b/>
          <w:sz w:val="21"/>
          <w:szCs w:val="21"/>
          <w:lang w:val="en-US" w:eastAsia="zh-CN"/>
        </w:rPr>
      </w:pPr>
      <w:r w:rsidRPr="00F9167B">
        <w:rPr>
          <w:rFonts w:hint="eastAsia"/>
          <w:b/>
          <w:sz w:val="21"/>
          <w:szCs w:val="21"/>
          <w:lang w:val="en-US" w:eastAsia="zh-CN"/>
        </w:rPr>
        <w:t>T</w:t>
      </w:r>
      <w:r w:rsidR="000D2883" w:rsidRPr="00F9167B">
        <w:rPr>
          <w:b/>
          <w:sz w:val="21"/>
          <w:szCs w:val="21"/>
          <w:lang w:val="en-US" w:eastAsia="zh-CN"/>
        </w:rPr>
        <w:t>he lowest value of the capability</w:t>
      </w:r>
      <w:r w:rsidR="000D2883" w:rsidRPr="00F9167B">
        <w:rPr>
          <w:rFonts w:hint="eastAsia"/>
          <w:b/>
          <w:sz w:val="21"/>
          <w:szCs w:val="21"/>
          <w:lang w:val="en-US" w:eastAsia="zh-CN"/>
        </w:rPr>
        <w:t xml:space="preserve"> should not smaller than L</w:t>
      </w:r>
      <w:r w:rsidRPr="00F9167B">
        <w:rPr>
          <w:rFonts w:hint="eastAsia"/>
          <w:b/>
          <w:sz w:val="21"/>
          <w:szCs w:val="21"/>
          <w:lang w:val="en-US" w:eastAsia="zh-CN"/>
        </w:rPr>
        <w:t xml:space="preserve"> in RAN1.</w:t>
      </w:r>
      <w:r w:rsidR="000D2883" w:rsidRPr="00F9167B">
        <w:rPr>
          <w:rFonts w:hint="eastAsia"/>
          <w:b/>
          <w:sz w:val="21"/>
          <w:szCs w:val="21"/>
          <w:lang w:val="en-US" w:eastAsia="zh-CN"/>
        </w:rPr>
        <w:t xml:space="preserve"> </w:t>
      </w:r>
    </w:p>
    <w:p w:rsidR="00381A3B" w:rsidRPr="00F9167B" w:rsidRDefault="00381A3B" w:rsidP="00381A3B">
      <w:pPr>
        <w:rPr>
          <w:rFonts w:eastAsia="宋体"/>
          <w:b/>
          <w:u w:val="single"/>
          <w:lang w:val="en-US" w:eastAsia="zh-CN"/>
        </w:rPr>
      </w:pPr>
      <w:r w:rsidRPr="00F9167B">
        <w:rPr>
          <w:rFonts w:eastAsia="宋体"/>
          <w:b/>
          <w:u w:val="single"/>
          <w:lang w:val="en-US" w:eastAsia="zh-CN"/>
        </w:rPr>
        <w:t>Issue 2-4-3: How to handle the number of cells NW configured to measure exceeds the configuration to exceed UE capability?</w:t>
      </w:r>
    </w:p>
    <w:p w:rsidR="00381A3B" w:rsidRPr="00F9167B" w:rsidRDefault="00381A3B" w:rsidP="00381A3B">
      <w:pPr>
        <w:rPr>
          <w:rFonts w:eastAsia="宋体"/>
          <w:lang w:val="en-US" w:eastAsia="zh-CN"/>
        </w:rPr>
      </w:pPr>
      <w:r w:rsidRPr="00F9167B">
        <w:rPr>
          <w:rFonts w:eastAsia="宋体"/>
          <w:b/>
          <w:lang w:val="en-US" w:eastAsia="zh-CN"/>
        </w:rPr>
        <w:t>&lt; Way forward &gt;</w:t>
      </w:r>
      <w:r w:rsidRPr="00F9167B">
        <w:rPr>
          <w:rFonts w:eastAsia="宋体"/>
          <w:lang w:val="en-US" w:eastAsia="zh-CN"/>
        </w:rPr>
        <w:t>: FFS the following options</w:t>
      </w:r>
    </w:p>
    <w:p w:rsidR="00381A3B" w:rsidRPr="00F9167B" w:rsidRDefault="00381A3B" w:rsidP="00381A3B">
      <w:pPr>
        <w:numPr>
          <w:ilvl w:val="1"/>
          <w:numId w:val="3"/>
        </w:numPr>
        <w:rPr>
          <w:rFonts w:eastAsia="宋体"/>
          <w:lang w:val="en-US" w:eastAsia="zh-CN"/>
        </w:rPr>
      </w:pPr>
      <w:r w:rsidRPr="00F9167B">
        <w:rPr>
          <w:rFonts w:eastAsia="宋体"/>
          <w:lang w:val="en-US" w:eastAsia="zh-CN"/>
        </w:rPr>
        <w:t>Option 1: The configured SSB for L1 measurement on neighbor cell shall not exceed UE capability.</w:t>
      </w:r>
    </w:p>
    <w:p w:rsidR="00381A3B" w:rsidRPr="00F9167B" w:rsidRDefault="00381A3B" w:rsidP="00381A3B">
      <w:pPr>
        <w:numPr>
          <w:ilvl w:val="1"/>
          <w:numId w:val="3"/>
        </w:numPr>
        <w:rPr>
          <w:rFonts w:eastAsia="宋体"/>
          <w:lang w:val="en-US" w:eastAsia="zh-CN"/>
        </w:rPr>
      </w:pPr>
      <w:r w:rsidRPr="00F9167B">
        <w:rPr>
          <w:rFonts w:eastAsia="宋体"/>
          <w:lang w:val="en-US" w:eastAsia="zh-CN"/>
        </w:rPr>
        <w:t>Option 2: UE autonomous down selection of cells and/or SSBs for L1 measurements and/or L1 measurement and report based on the event conditions NW configured.</w:t>
      </w:r>
    </w:p>
    <w:p w:rsidR="00381A3B" w:rsidRPr="00F9167B" w:rsidRDefault="00381A3B" w:rsidP="00381A3B">
      <w:pPr>
        <w:numPr>
          <w:ilvl w:val="1"/>
          <w:numId w:val="3"/>
        </w:numPr>
        <w:rPr>
          <w:rFonts w:eastAsia="宋体"/>
          <w:lang w:val="en-US" w:eastAsia="zh-CN"/>
        </w:rPr>
      </w:pPr>
      <w:r w:rsidRPr="00F9167B">
        <w:rPr>
          <w:rFonts w:eastAsia="宋体"/>
          <w:lang w:val="en-US" w:eastAsia="zh-CN"/>
        </w:rPr>
        <w:t>Option 3: Down selection can be defined based on NW indication.</w:t>
      </w:r>
    </w:p>
    <w:p w:rsidR="00861489" w:rsidRPr="00F9167B" w:rsidRDefault="004F1E01" w:rsidP="00D80022">
      <w:pPr>
        <w:rPr>
          <w:rFonts w:eastAsia="宋体"/>
          <w:sz w:val="21"/>
          <w:szCs w:val="21"/>
          <w:lang w:val="en-US" w:eastAsia="zh-CN"/>
        </w:rPr>
      </w:pPr>
      <w:r w:rsidRPr="00F9167B">
        <w:rPr>
          <w:rFonts w:eastAsia="宋体"/>
          <w:sz w:val="21"/>
          <w:szCs w:val="21"/>
          <w:lang w:val="en-US" w:eastAsia="zh-CN"/>
        </w:rPr>
        <w:t>O</w:t>
      </w:r>
      <w:r w:rsidRPr="00F9167B">
        <w:rPr>
          <w:rFonts w:eastAsia="宋体" w:hint="eastAsia"/>
          <w:sz w:val="21"/>
          <w:szCs w:val="21"/>
          <w:lang w:val="en-US" w:eastAsia="zh-CN"/>
        </w:rPr>
        <w:t>ption 1</w:t>
      </w:r>
      <w:r w:rsidR="001A00E3" w:rsidRPr="00F9167B">
        <w:rPr>
          <w:rFonts w:eastAsia="宋体" w:hint="eastAsia"/>
          <w:sz w:val="21"/>
          <w:szCs w:val="21"/>
          <w:lang w:val="en-US" w:eastAsia="zh-CN"/>
        </w:rPr>
        <w:t xml:space="preserve"> is not conflict with option </w:t>
      </w:r>
      <w:r w:rsidRPr="00F9167B">
        <w:rPr>
          <w:rFonts w:eastAsia="宋体" w:hint="eastAsia"/>
          <w:sz w:val="21"/>
          <w:szCs w:val="21"/>
          <w:lang w:val="en-US" w:eastAsia="zh-CN"/>
        </w:rPr>
        <w:t>2</w:t>
      </w:r>
      <w:r w:rsidR="001A00E3" w:rsidRPr="00F9167B">
        <w:rPr>
          <w:rFonts w:eastAsia="宋体" w:hint="eastAsia"/>
          <w:sz w:val="21"/>
          <w:szCs w:val="21"/>
          <w:lang w:val="en-US" w:eastAsia="zh-CN"/>
        </w:rPr>
        <w:t xml:space="preserve"> and option 3. </w:t>
      </w:r>
      <w:r w:rsidR="001A00E3" w:rsidRPr="00F9167B">
        <w:rPr>
          <w:rFonts w:eastAsia="宋体"/>
          <w:sz w:val="21"/>
          <w:szCs w:val="21"/>
          <w:lang w:val="en-US" w:eastAsia="zh-CN"/>
        </w:rPr>
        <w:t>From NW configuration point of view,</w:t>
      </w:r>
      <w:r w:rsidR="001A00E3" w:rsidRPr="00F9167B">
        <w:rPr>
          <w:rFonts w:eastAsia="宋体" w:hint="eastAsia"/>
          <w:sz w:val="21"/>
          <w:szCs w:val="21"/>
          <w:lang w:val="en-US" w:eastAsia="zh-CN"/>
        </w:rPr>
        <w:t xml:space="preserve"> though </w:t>
      </w:r>
      <w:r w:rsidR="006A0CC5" w:rsidRPr="00F9167B">
        <w:rPr>
          <w:rFonts w:eastAsia="宋体"/>
          <w:sz w:val="21"/>
          <w:szCs w:val="21"/>
          <w:lang w:val="en-US" w:eastAsia="zh-CN"/>
        </w:rPr>
        <w:t>the configuration of NW should not be restricted</w:t>
      </w:r>
      <w:r w:rsidR="006A0CC5" w:rsidRPr="00F9167B">
        <w:rPr>
          <w:rFonts w:eastAsia="宋体" w:hint="eastAsia"/>
          <w:sz w:val="21"/>
          <w:szCs w:val="21"/>
          <w:lang w:val="en-US" w:eastAsia="zh-CN"/>
        </w:rPr>
        <w:t>,</w:t>
      </w:r>
      <w:r w:rsidR="001A00E3" w:rsidRPr="00F9167B">
        <w:rPr>
          <w:rFonts w:eastAsia="宋体" w:hint="eastAsia"/>
          <w:sz w:val="21"/>
          <w:szCs w:val="21"/>
          <w:lang w:val="en-US" w:eastAsia="zh-CN"/>
        </w:rPr>
        <w:t xml:space="preserve"> we consider that it makes no sense to c</w:t>
      </w:r>
      <w:r w:rsidR="001A00E3" w:rsidRPr="00F9167B">
        <w:rPr>
          <w:rFonts w:eastAsia="宋体"/>
          <w:sz w:val="21"/>
          <w:szCs w:val="21"/>
          <w:lang w:val="en-US" w:eastAsia="zh-CN"/>
        </w:rPr>
        <w:t>onfigure anything beyond UE capability</w:t>
      </w:r>
      <w:r w:rsidR="001A00E3" w:rsidRPr="00F9167B">
        <w:rPr>
          <w:rFonts w:eastAsia="宋体" w:hint="eastAsia"/>
          <w:sz w:val="21"/>
          <w:szCs w:val="21"/>
          <w:lang w:val="en-US" w:eastAsia="zh-CN"/>
        </w:rPr>
        <w:t xml:space="preserve">. Therefore, it is suggested to focus on the case </w:t>
      </w:r>
      <w:r w:rsidR="00031DD6" w:rsidRPr="00F9167B">
        <w:rPr>
          <w:rFonts w:eastAsia="宋体" w:hint="eastAsia"/>
          <w:sz w:val="21"/>
          <w:szCs w:val="21"/>
          <w:lang w:val="en-US" w:eastAsia="zh-CN"/>
        </w:rPr>
        <w:t>where</w:t>
      </w:r>
      <w:r w:rsidR="001A00E3" w:rsidRPr="00F9167B">
        <w:rPr>
          <w:rFonts w:eastAsia="宋体" w:hint="eastAsia"/>
          <w:sz w:val="21"/>
          <w:szCs w:val="21"/>
          <w:lang w:val="en-US" w:eastAsia="zh-CN"/>
        </w:rPr>
        <w:t xml:space="preserve"> </w:t>
      </w:r>
      <w:r w:rsidRPr="00F9167B">
        <w:rPr>
          <w:rFonts w:eastAsia="宋体" w:hint="eastAsia"/>
          <w:sz w:val="21"/>
          <w:szCs w:val="21"/>
          <w:lang w:val="en-US" w:eastAsia="zh-CN"/>
        </w:rPr>
        <w:t>t</w:t>
      </w:r>
      <w:r w:rsidRPr="00F9167B">
        <w:rPr>
          <w:rFonts w:eastAsia="宋体"/>
          <w:sz w:val="21"/>
          <w:szCs w:val="21"/>
          <w:lang w:val="en-US" w:eastAsia="zh-CN"/>
        </w:rPr>
        <w:t xml:space="preserve">he configured SSB for L1 measurement on neighbor cell </w:t>
      </w:r>
      <w:r w:rsidR="00031DD6" w:rsidRPr="00F9167B">
        <w:rPr>
          <w:rFonts w:eastAsia="宋体" w:hint="eastAsia"/>
          <w:sz w:val="21"/>
          <w:szCs w:val="21"/>
          <w:lang w:val="en-US" w:eastAsia="zh-CN"/>
        </w:rPr>
        <w:t xml:space="preserve">does </w:t>
      </w:r>
      <w:r w:rsidRPr="00F9167B">
        <w:rPr>
          <w:rFonts w:eastAsia="宋体"/>
          <w:sz w:val="21"/>
          <w:szCs w:val="21"/>
          <w:lang w:val="en-US" w:eastAsia="zh-CN"/>
        </w:rPr>
        <w:t>not exceed UE capability</w:t>
      </w:r>
      <w:r w:rsidR="00031DD6" w:rsidRPr="00F9167B">
        <w:rPr>
          <w:rFonts w:eastAsia="宋体" w:hint="eastAsia"/>
          <w:sz w:val="21"/>
          <w:szCs w:val="21"/>
          <w:lang w:val="en-US" w:eastAsia="zh-CN"/>
        </w:rPr>
        <w:t>. However, it is also possible for UE to</w:t>
      </w:r>
      <w:r w:rsidR="00031DD6" w:rsidRPr="00F9167B">
        <w:rPr>
          <w:rFonts w:eastAsia="宋体"/>
          <w:sz w:val="21"/>
          <w:szCs w:val="21"/>
          <w:lang w:val="en-US" w:eastAsia="zh-CN"/>
        </w:rPr>
        <w:t xml:space="preserve"> autonomous</w:t>
      </w:r>
      <w:r w:rsidR="00031DD6" w:rsidRPr="00F9167B">
        <w:rPr>
          <w:rFonts w:eastAsia="宋体" w:hint="eastAsia"/>
          <w:sz w:val="21"/>
          <w:szCs w:val="21"/>
          <w:lang w:val="en-US" w:eastAsia="zh-CN"/>
        </w:rPr>
        <w:t>ly</w:t>
      </w:r>
      <w:r w:rsidR="00031DD6" w:rsidRPr="00F9167B">
        <w:rPr>
          <w:rFonts w:eastAsia="宋体"/>
          <w:sz w:val="21"/>
          <w:szCs w:val="21"/>
          <w:lang w:val="en-US" w:eastAsia="zh-CN"/>
        </w:rPr>
        <w:t xml:space="preserve"> down select</w:t>
      </w:r>
      <w:r w:rsidR="00031DD6" w:rsidRPr="00F9167B">
        <w:t xml:space="preserve"> </w:t>
      </w:r>
      <w:r w:rsidR="00031DD6" w:rsidRPr="00F9167B">
        <w:rPr>
          <w:rFonts w:eastAsia="宋体"/>
          <w:sz w:val="21"/>
          <w:szCs w:val="21"/>
          <w:lang w:val="en-US" w:eastAsia="zh-CN"/>
        </w:rPr>
        <w:t>cells and/or SSBs for L1 measurements</w:t>
      </w:r>
      <w:r w:rsidR="00031DD6" w:rsidRPr="00F9167B">
        <w:rPr>
          <w:rFonts w:eastAsia="宋体" w:hint="eastAsia"/>
          <w:sz w:val="21"/>
          <w:szCs w:val="21"/>
          <w:lang w:val="en-US" w:eastAsia="zh-CN"/>
        </w:rPr>
        <w:t>.</w:t>
      </w:r>
      <w:r w:rsidR="00861489" w:rsidRPr="00F9167B">
        <w:rPr>
          <w:rFonts w:eastAsia="宋体" w:hint="eastAsia"/>
          <w:sz w:val="21"/>
          <w:szCs w:val="21"/>
          <w:lang w:val="en-US" w:eastAsia="zh-CN"/>
        </w:rPr>
        <w:t xml:space="preserve"> We believe that d</w:t>
      </w:r>
      <w:r w:rsidR="00861489" w:rsidRPr="00F9167B">
        <w:rPr>
          <w:rFonts w:eastAsia="宋体"/>
          <w:sz w:val="21"/>
          <w:szCs w:val="21"/>
          <w:lang w:val="en-US" w:eastAsia="zh-CN"/>
        </w:rPr>
        <w:t>own selection criteria can be defined based on NW indication or event configuration</w:t>
      </w:r>
      <w:r w:rsidR="00861489" w:rsidRPr="00F9167B">
        <w:rPr>
          <w:rFonts w:eastAsia="宋体" w:hint="eastAsia"/>
          <w:sz w:val="21"/>
          <w:szCs w:val="21"/>
          <w:lang w:val="en-US" w:eastAsia="zh-CN"/>
        </w:rPr>
        <w:t xml:space="preserve">, and </w:t>
      </w:r>
      <w:r w:rsidR="00861489" w:rsidRPr="00F9167B">
        <w:rPr>
          <w:rFonts w:eastAsia="宋体"/>
          <w:sz w:val="21"/>
          <w:szCs w:val="21"/>
          <w:lang w:val="en-US" w:eastAsia="zh-CN"/>
        </w:rPr>
        <w:t>it would be better to discuss the event conditions that trigger the downward selection of cells and/or SSBs in RAN2</w:t>
      </w:r>
      <w:r w:rsidR="00053687" w:rsidRPr="00F9167B">
        <w:rPr>
          <w:rFonts w:eastAsia="宋体" w:hint="eastAsia"/>
          <w:sz w:val="21"/>
          <w:szCs w:val="21"/>
          <w:lang w:val="en-US" w:eastAsia="zh-CN"/>
        </w:rPr>
        <w:t xml:space="preserve"> [2]</w:t>
      </w:r>
      <w:r w:rsidR="00861489" w:rsidRPr="00F9167B">
        <w:rPr>
          <w:rFonts w:eastAsia="宋体"/>
          <w:sz w:val="21"/>
          <w:szCs w:val="21"/>
          <w:lang w:val="en-US" w:eastAsia="zh-CN"/>
        </w:rPr>
        <w:t>.</w:t>
      </w:r>
    </w:p>
    <w:p w:rsidR="00861489" w:rsidRPr="00F9167B" w:rsidRDefault="006A0CC5" w:rsidP="00D80022">
      <w:pPr>
        <w:rPr>
          <w:rFonts w:eastAsia="宋体"/>
          <w:b/>
          <w:sz w:val="21"/>
          <w:szCs w:val="21"/>
          <w:lang w:val="en-US" w:eastAsia="zh-CN"/>
        </w:rPr>
      </w:pPr>
      <w:r w:rsidRPr="00F9167B">
        <w:rPr>
          <w:rFonts w:eastAsia="宋体" w:hint="eastAsia"/>
          <w:b/>
          <w:sz w:val="21"/>
          <w:szCs w:val="21"/>
          <w:lang w:val="en-US" w:eastAsia="zh-CN"/>
        </w:rPr>
        <w:t xml:space="preserve">Observation 1: </w:t>
      </w:r>
      <w:r w:rsidR="00861489" w:rsidRPr="00F9167B">
        <w:rPr>
          <w:rFonts w:eastAsia="宋体"/>
          <w:b/>
          <w:sz w:val="21"/>
          <w:szCs w:val="21"/>
          <w:lang w:val="en-US" w:eastAsia="zh-CN"/>
        </w:rPr>
        <w:t>From NW configuration point of view,</w:t>
      </w:r>
      <w:r w:rsidR="00861489" w:rsidRPr="00F9167B">
        <w:rPr>
          <w:rFonts w:eastAsia="宋体" w:hint="eastAsia"/>
          <w:b/>
          <w:sz w:val="21"/>
          <w:szCs w:val="21"/>
          <w:lang w:val="en-US" w:eastAsia="zh-CN"/>
        </w:rPr>
        <w:t xml:space="preserve"> the configuration of NW</w:t>
      </w:r>
      <w:r w:rsidRPr="00F9167B">
        <w:rPr>
          <w:rFonts w:eastAsia="宋体" w:hint="eastAsia"/>
          <w:b/>
          <w:sz w:val="21"/>
          <w:szCs w:val="21"/>
          <w:lang w:val="en-US" w:eastAsia="zh-CN"/>
        </w:rPr>
        <w:t xml:space="preserve"> should not be restricted</w:t>
      </w:r>
      <w:r w:rsidR="00861489" w:rsidRPr="00F9167B">
        <w:rPr>
          <w:rFonts w:eastAsia="宋体" w:hint="eastAsia"/>
          <w:b/>
          <w:sz w:val="21"/>
          <w:szCs w:val="21"/>
          <w:lang w:val="en-US" w:eastAsia="zh-CN"/>
        </w:rPr>
        <w:t xml:space="preserve">, </w:t>
      </w:r>
      <w:r w:rsidRPr="00F9167B">
        <w:rPr>
          <w:rFonts w:eastAsia="宋体" w:hint="eastAsia"/>
          <w:b/>
          <w:sz w:val="21"/>
          <w:szCs w:val="21"/>
          <w:lang w:val="en-US" w:eastAsia="zh-CN"/>
        </w:rPr>
        <w:t xml:space="preserve">but </w:t>
      </w:r>
      <w:r w:rsidR="00861489" w:rsidRPr="00F9167B">
        <w:rPr>
          <w:rFonts w:eastAsia="宋体" w:hint="eastAsia"/>
          <w:b/>
          <w:sz w:val="21"/>
          <w:szCs w:val="21"/>
          <w:lang w:val="en-US" w:eastAsia="zh-CN"/>
        </w:rPr>
        <w:t>it makes no sense to c</w:t>
      </w:r>
      <w:r w:rsidR="00861489" w:rsidRPr="00F9167B">
        <w:rPr>
          <w:rFonts w:eastAsia="宋体"/>
          <w:b/>
          <w:sz w:val="21"/>
          <w:szCs w:val="21"/>
          <w:lang w:val="en-US" w:eastAsia="zh-CN"/>
        </w:rPr>
        <w:t>onfigure anything beyond UE capability</w:t>
      </w:r>
      <w:r w:rsidR="00861489" w:rsidRPr="00F9167B">
        <w:rPr>
          <w:rFonts w:eastAsia="宋体" w:hint="eastAsia"/>
          <w:b/>
          <w:sz w:val="21"/>
          <w:szCs w:val="21"/>
          <w:lang w:val="en-US" w:eastAsia="zh-CN"/>
        </w:rPr>
        <w:t>.</w:t>
      </w:r>
    </w:p>
    <w:p w:rsidR="00861489" w:rsidRPr="00F9167B" w:rsidRDefault="00861489" w:rsidP="00861489">
      <w:pPr>
        <w:spacing w:after="0"/>
        <w:rPr>
          <w:rFonts w:eastAsia="宋体"/>
          <w:b/>
          <w:sz w:val="21"/>
          <w:szCs w:val="21"/>
          <w:lang w:val="en-US" w:eastAsia="zh-CN"/>
        </w:rPr>
      </w:pPr>
      <w:r w:rsidRPr="00F9167B">
        <w:rPr>
          <w:rFonts w:eastAsiaTheme="minorEastAsia"/>
          <w:b/>
          <w:sz w:val="21"/>
          <w:szCs w:val="21"/>
          <w:lang w:eastAsia="zh-CN"/>
        </w:rPr>
        <w:t xml:space="preserve">Proposal </w:t>
      </w:r>
      <w:r w:rsidR="00053687" w:rsidRPr="00F9167B">
        <w:rPr>
          <w:rFonts w:eastAsiaTheme="minorEastAsia" w:hint="eastAsia"/>
          <w:b/>
          <w:sz w:val="21"/>
          <w:szCs w:val="21"/>
          <w:lang w:eastAsia="zh-CN"/>
        </w:rPr>
        <w:t>5</w:t>
      </w:r>
      <w:r w:rsidRPr="00F9167B">
        <w:rPr>
          <w:rFonts w:eastAsiaTheme="minorEastAsia"/>
          <w:b/>
          <w:sz w:val="21"/>
          <w:szCs w:val="21"/>
          <w:lang w:eastAsia="zh-CN"/>
        </w:rPr>
        <w:t>:</w:t>
      </w:r>
      <w:r w:rsidRPr="00F9167B">
        <w:rPr>
          <w:rFonts w:eastAsia="宋体"/>
          <w:b/>
          <w:sz w:val="21"/>
          <w:szCs w:val="21"/>
          <w:lang w:val="en-US" w:eastAsia="zh-CN"/>
        </w:rPr>
        <w:t xml:space="preserve"> </w:t>
      </w:r>
      <w:r w:rsidRPr="00F9167B">
        <w:rPr>
          <w:rFonts w:eastAsia="宋体" w:hint="eastAsia"/>
          <w:b/>
          <w:sz w:val="21"/>
          <w:szCs w:val="21"/>
          <w:lang w:val="en-US" w:eastAsia="zh-CN"/>
        </w:rPr>
        <w:t>It is possible for UE to</w:t>
      </w:r>
      <w:r w:rsidRPr="00F9167B">
        <w:rPr>
          <w:rFonts w:eastAsia="宋体"/>
          <w:b/>
          <w:sz w:val="21"/>
          <w:szCs w:val="21"/>
          <w:lang w:val="en-US" w:eastAsia="zh-CN"/>
        </w:rPr>
        <w:t xml:space="preserve"> autonomous</w:t>
      </w:r>
      <w:r w:rsidRPr="00F9167B">
        <w:rPr>
          <w:rFonts w:eastAsia="宋体" w:hint="eastAsia"/>
          <w:b/>
          <w:sz w:val="21"/>
          <w:szCs w:val="21"/>
          <w:lang w:val="en-US" w:eastAsia="zh-CN"/>
        </w:rPr>
        <w:t>ly</w:t>
      </w:r>
      <w:r w:rsidRPr="00F9167B">
        <w:rPr>
          <w:rFonts w:eastAsia="宋体"/>
          <w:b/>
          <w:sz w:val="21"/>
          <w:szCs w:val="21"/>
          <w:lang w:val="en-US" w:eastAsia="zh-CN"/>
        </w:rPr>
        <w:t xml:space="preserve"> down select</w:t>
      </w:r>
      <w:r w:rsidRPr="00F9167B">
        <w:rPr>
          <w:b/>
        </w:rPr>
        <w:t xml:space="preserve"> </w:t>
      </w:r>
      <w:r w:rsidRPr="00F9167B">
        <w:rPr>
          <w:rFonts w:eastAsia="宋体"/>
          <w:b/>
          <w:sz w:val="21"/>
          <w:szCs w:val="21"/>
          <w:lang w:val="en-US" w:eastAsia="zh-CN"/>
        </w:rPr>
        <w:t>cells and/or SSBs for L1 measurements</w:t>
      </w:r>
      <w:r w:rsidRPr="00F9167B">
        <w:rPr>
          <w:rFonts w:eastAsia="宋体" w:hint="eastAsia"/>
          <w:b/>
          <w:sz w:val="21"/>
          <w:szCs w:val="21"/>
          <w:lang w:val="en-US" w:eastAsia="zh-CN"/>
        </w:rPr>
        <w:t xml:space="preserve">. </w:t>
      </w:r>
    </w:p>
    <w:p w:rsidR="00861489" w:rsidRPr="00F9167B" w:rsidRDefault="00861489" w:rsidP="00861489">
      <w:pPr>
        <w:pStyle w:val="a6"/>
        <w:numPr>
          <w:ilvl w:val="0"/>
          <w:numId w:val="17"/>
        </w:numPr>
        <w:spacing w:after="0"/>
        <w:rPr>
          <w:b/>
          <w:sz w:val="21"/>
          <w:szCs w:val="21"/>
          <w:lang w:val="en-US" w:eastAsia="zh-CN"/>
        </w:rPr>
      </w:pPr>
      <w:r w:rsidRPr="00F9167B">
        <w:rPr>
          <w:rFonts w:hint="eastAsia"/>
          <w:b/>
          <w:sz w:val="21"/>
          <w:szCs w:val="21"/>
          <w:lang w:val="en-US" w:eastAsia="zh-CN"/>
        </w:rPr>
        <w:t>The d</w:t>
      </w:r>
      <w:r w:rsidRPr="00F9167B">
        <w:rPr>
          <w:b/>
          <w:sz w:val="21"/>
          <w:szCs w:val="21"/>
          <w:lang w:val="en-US" w:eastAsia="zh-CN"/>
        </w:rPr>
        <w:t>own selection criteria can be defined based on NW indication or event configuration</w:t>
      </w:r>
      <w:r w:rsidRPr="00F9167B">
        <w:rPr>
          <w:rFonts w:hint="eastAsia"/>
          <w:b/>
          <w:sz w:val="21"/>
          <w:szCs w:val="21"/>
          <w:lang w:val="en-US" w:eastAsia="zh-CN"/>
        </w:rPr>
        <w:t>.</w:t>
      </w:r>
    </w:p>
    <w:p w:rsidR="00381A3B" w:rsidRPr="00F9167B" w:rsidRDefault="00861489" w:rsidP="00381A3B">
      <w:pPr>
        <w:pStyle w:val="a6"/>
        <w:numPr>
          <w:ilvl w:val="0"/>
          <w:numId w:val="18"/>
        </w:numPr>
        <w:spacing w:after="0"/>
        <w:rPr>
          <w:b/>
          <w:sz w:val="21"/>
          <w:szCs w:val="21"/>
          <w:lang w:val="en-US" w:eastAsia="zh-CN"/>
        </w:rPr>
      </w:pPr>
      <w:r w:rsidRPr="00F9167B">
        <w:rPr>
          <w:rFonts w:hint="eastAsia"/>
          <w:b/>
          <w:sz w:val="21"/>
          <w:szCs w:val="21"/>
          <w:lang w:val="en-US" w:eastAsia="zh-CN"/>
        </w:rPr>
        <w:t>I</w:t>
      </w:r>
      <w:r w:rsidRPr="00F9167B">
        <w:rPr>
          <w:b/>
          <w:sz w:val="21"/>
          <w:szCs w:val="21"/>
          <w:lang w:val="en-US" w:eastAsia="zh-CN"/>
        </w:rPr>
        <w:t>t would be better to discuss the event conditions that trigger the downward selection of cells and/or SSBs in RAN2.</w:t>
      </w:r>
    </w:p>
    <w:p w:rsidR="00381A3B" w:rsidRPr="00F9167B" w:rsidRDefault="00381A3B" w:rsidP="006A7CF2">
      <w:pPr>
        <w:pStyle w:val="2"/>
        <w:ind w:left="0" w:firstLine="0"/>
        <w:rPr>
          <w:rFonts w:eastAsiaTheme="minorEastAsia"/>
          <w:sz w:val="28"/>
          <w:lang w:eastAsia="zh-CN"/>
        </w:rPr>
      </w:pPr>
      <w:r w:rsidRPr="00F9167B">
        <w:rPr>
          <w:rFonts w:eastAsiaTheme="minorEastAsia"/>
          <w:sz w:val="28"/>
          <w:lang w:eastAsia="zh-CN"/>
        </w:rPr>
        <w:lastRenderedPageBreak/>
        <w:t>Inter-frequency L1-RSRP Measurement delay</w:t>
      </w:r>
    </w:p>
    <w:p w:rsidR="00381A3B" w:rsidRPr="00F9167B" w:rsidRDefault="00381A3B" w:rsidP="00381A3B">
      <w:pPr>
        <w:rPr>
          <w:rFonts w:eastAsia="宋体"/>
          <w:b/>
          <w:lang w:eastAsia="zh-CN"/>
        </w:rPr>
      </w:pPr>
      <w:r w:rsidRPr="00F9167B">
        <w:rPr>
          <w:rFonts w:eastAsia="宋体"/>
          <w:b/>
          <w:lang w:eastAsia="zh-CN"/>
        </w:rPr>
        <w:t>2.6.1 Scenario</w:t>
      </w:r>
    </w:p>
    <w:p w:rsidR="00381A3B" w:rsidRPr="00F9167B" w:rsidRDefault="00381A3B" w:rsidP="00381A3B">
      <w:pPr>
        <w:rPr>
          <w:rFonts w:eastAsia="宋体"/>
          <w:b/>
          <w:u w:val="single"/>
          <w:lang w:val="en-US" w:eastAsia="zh-CN"/>
        </w:rPr>
      </w:pPr>
      <w:bookmarkStart w:id="15" w:name="_Hlk132897897"/>
      <w:r w:rsidRPr="00F9167B">
        <w:rPr>
          <w:rFonts w:eastAsia="宋体"/>
          <w:b/>
          <w:u w:val="single"/>
          <w:lang w:val="en-US" w:eastAsia="zh-CN"/>
        </w:rPr>
        <w:t>Issue 2-6-1-1: Type of inter-frequency L1-RSRP measurement to support</w:t>
      </w:r>
    </w:p>
    <w:p w:rsidR="00454F85" w:rsidRPr="00F9167B" w:rsidRDefault="00454F85" w:rsidP="00454F85">
      <w:pPr>
        <w:spacing w:afterLines="50" w:after="120"/>
        <w:rPr>
          <w:rFonts w:eastAsiaTheme="minorEastAsia"/>
          <w:b/>
          <w:sz w:val="21"/>
          <w:szCs w:val="21"/>
          <w:lang w:eastAsia="zh-CN"/>
        </w:rPr>
      </w:pPr>
      <w:r w:rsidRPr="00F9167B">
        <w:rPr>
          <w:rFonts w:eastAsiaTheme="minorEastAsia"/>
          <w:sz w:val="21"/>
          <w:szCs w:val="21"/>
          <w:lang w:eastAsia="zh-CN"/>
        </w:rPr>
        <w:t>RAN</w:t>
      </w:r>
      <w:r w:rsidRPr="00F9167B">
        <w:rPr>
          <w:rFonts w:eastAsiaTheme="minorEastAsia" w:hint="eastAsia"/>
          <w:sz w:val="21"/>
          <w:szCs w:val="21"/>
          <w:lang w:eastAsia="zh-CN"/>
        </w:rPr>
        <w:t>4</w:t>
      </w:r>
      <w:r w:rsidRPr="00F9167B">
        <w:rPr>
          <w:rFonts w:eastAsiaTheme="minorEastAsia"/>
          <w:sz w:val="21"/>
          <w:szCs w:val="21"/>
          <w:lang w:eastAsia="zh-CN"/>
        </w:rPr>
        <w:t xml:space="preserve"> have agreed to </w:t>
      </w:r>
      <w:r w:rsidRPr="00F9167B">
        <w:rPr>
          <w:rFonts w:eastAsiaTheme="minorEastAsia" w:hint="eastAsia"/>
          <w:sz w:val="21"/>
          <w:szCs w:val="21"/>
          <w:lang w:eastAsia="zh-CN"/>
        </w:rPr>
        <w:t>introduce</w:t>
      </w:r>
      <w:r w:rsidRPr="00F9167B">
        <w:rPr>
          <w:rFonts w:eastAsiaTheme="minorEastAsia"/>
          <w:sz w:val="21"/>
          <w:szCs w:val="21"/>
          <w:lang w:eastAsia="zh-CN"/>
        </w:rPr>
        <w:t xml:space="preserve"> inter-frequency L1-RSRP measurement in </w:t>
      </w:r>
      <w:r w:rsidRPr="00F9167B">
        <w:rPr>
          <w:rFonts w:eastAsiaTheme="minorEastAsia" w:hint="eastAsia"/>
          <w:sz w:val="21"/>
          <w:szCs w:val="21"/>
          <w:lang w:eastAsia="zh-CN"/>
        </w:rPr>
        <w:t>the previous</w:t>
      </w:r>
      <w:r w:rsidRPr="00F9167B">
        <w:rPr>
          <w:rFonts w:eastAsiaTheme="minorEastAsia"/>
          <w:sz w:val="21"/>
          <w:szCs w:val="21"/>
          <w:lang w:eastAsia="zh-CN"/>
        </w:rPr>
        <w:t xml:space="preserve"> meeting. However, no conclusion has been reached on which type of inter-frequency L1-RSRP measurement requirements in Rel-18 LTM </w:t>
      </w:r>
      <w:r w:rsidRPr="00F9167B">
        <w:rPr>
          <w:rFonts w:eastAsiaTheme="minorEastAsia" w:hint="eastAsia"/>
          <w:sz w:val="21"/>
          <w:szCs w:val="21"/>
          <w:lang w:eastAsia="zh-CN"/>
        </w:rPr>
        <w:t>are</w:t>
      </w:r>
      <w:r w:rsidRPr="00F9167B">
        <w:rPr>
          <w:rFonts w:eastAsiaTheme="minorEastAsia"/>
          <w:sz w:val="21"/>
          <w:szCs w:val="21"/>
          <w:lang w:eastAsia="zh-CN"/>
        </w:rPr>
        <w:t xml:space="preserve"> introduce</w:t>
      </w:r>
      <w:r w:rsidRPr="00F9167B">
        <w:rPr>
          <w:rFonts w:eastAsiaTheme="minorEastAsia" w:hint="eastAsia"/>
          <w:sz w:val="21"/>
          <w:szCs w:val="21"/>
          <w:lang w:eastAsia="zh-CN"/>
        </w:rPr>
        <w:t xml:space="preserve">, </w:t>
      </w:r>
      <w:r w:rsidRPr="00F9167B">
        <w:rPr>
          <w:rFonts w:eastAsia="宋体" w:hint="eastAsia"/>
          <w:iCs/>
          <w:sz w:val="21"/>
          <w:szCs w:val="21"/>
          <w:lang w:val="fi-FI" w:eastAsia="zh-CN"/>
        </w:rPr>
        <w:t xml:space="preserve">the options for way forward are as follows </w:t>
      </w:r>
      <w:r w:rsidRPr="00F9167B">
        <w:rPr>
          <w:rFonts w:eastAsiaTheme="minorEastAsia" w:hint="eastAsia"/>
          <w:sz w:val="21"/>
          <w:szCs w:val="21"/>
          <w:lang w:eastAsia="zh-CN"/>
        </w:rPr>
        <w:t>[1]</w:t>
      </w:r>
      <w:r w:rsidRPr="00F9167B">
        <w:rPr>
          <w:rFonts w:eastAsia="宋体"/>
          <w:iCs/>
          <w:sz w:val="21"/>
          <w:szCs w:val="21"/>
          <w:lang w:val="fi-FI"/>
        </w:rPr>
        <w:t>:</w:t>
      </w:r>
    </w:p>
    <w:bookmarkEnd w:id="15"/>
    <w:p w:rsidR="00381A3B" w:rsidRPr="00F9167B" w:rsidRDefault="00381A3B" w:rsidP="00381A3B">
      <w:pPr>
        <w:rPr>
          <w:rFonts w:eastAsia="宋体"/>
          <w:lang w:val="en-US" w:eastAsia="zh-CN"/>
        </w:rPr>
      </w:pPr>
      <w:r w:rsidRPr="00F9167B">
        <w:rPr>
          <w:rFonts w:eastAsia="宋体"/>
          <w:b/>
          <w:lang w:val="en-US" w:eastAsia="zh-CN"/>
        </w:rPr>
        <w:t>&lt; Way forward &gt;</w:t>
      </w:r>
      <w:r w:rsidRPr="00F9167B">
        <w:rPr>
          <w:rFonts w:eastAsia="宋体"/>
          <w:lang w:val="en-US" w:eastAsia="zh-CN"/>
        </w:rPr>
        <w:t>: FFS the following options</w:t>
      </w:r>
    </w:p>
    <w:p w:rsidR="00381A3B" w:rsidRPr="00F9167B" w:rsidRDefault="00381A3B" w:rsidP="00381A3B">
      <w:pPr>
        <w:numPr>
          <w:ilvl w:val="1"/>
          <w:numId w:val="3"/>
        </w:numPr>
        <w:rPr>
          <w:rFonts w:eastAsia="宋体"/>
          <w:lang w:val="en-US" w:eastAsia="zh-CN"/>
        </w:rPr>
      </w:pPr>
      <w:r w:rsidRPr="00F9167B">
        <w:rPr>
          <w:rFonts w:eastAsia="宋体"/>
          <w:lang w:val="en-US" w:eastAsia="zh-CN"/>
        </w:rPr>
        <w:t>Option 1: As baseline, define the requirement for inter-frequency L1-RSRP measurement with type 1 MG.</w:t>
      </w:r>
    </w:p>
    <w:p w:rsidR="00381A3B" w:rsidRPr="00F9167B" w:rsidRDefault="00381A3B" w:rsidP="00381A3B">
      <w:pPr>
        <w:numPr>
          <w:ilvl w:val="1"/>
          <w:numId w:val="3"/>
        </w:numPr>
        <w:rPr>
          <w:rFonts w:eastAsia="宋体"/>
          <w:lang w:val="en-US" w:eastAsia="zh-CN"/>
        </w:rPr>
      </w:pPr>
      <w:r w:rsidRPr="00F9167B">
        <w:rPr>
          <w:rFonts w:eastAsia="宋体"/>
          <w:lang w:val="en-US" w:eastAsia="zh-CN"/>
        </w:rPr>
        <w:t>Option 2: Both inter-frequency L1-RSRP measurement with gap and without gap should be considered</w:t>
      </w:r>
    </w:p>
    <w:p w:rsidR="00381A3B" w:rsidRPr="00F9167B" w:rsidRDefault="00381A3B" w:rsidP="00381A3B">
      <w:pPr>
        <w:numPr>
          <w:ilvl w:val="1"/>
          <w:numId w:val="3"/>
        </w:numPr>
        <w:rPr>
          <w:rFonts w:eastAsia="宋体"/>
          <w:lang w:val="en-US" w:eastAsia="zh-CN"/>
        </w:rPr>
      </w:pPr>
      <w:r w:rsidRPr="00F9167B">
        <w:rPr>
          <w:rFonts w:eastAsia="宋体"/>
          <w:lang w:val="en-US" w:eastAsia="zh-CN"/>
        </w:rPr>
        <w:t xml:space="preserve">Option 3: </w:t>
      </w:r>
    </w:p>
    <w:p w:rsidR="00381A3B" w:rsidRPr="00F9167B" w:rsidRDefault="00381A3B" w:rsidP="00381A3B">
      <w:pPr>
        <w:numPr>
          <w:ilvl w:val="2"/>
          <w:numId w:val="3"/>
        </w:numPr>
        <w:rPr>
          <w:rFonts w:eastAsia="宋体"/>
          <w:lang w:val="en-US" w:eastAsia="zh-CN"/>
        </w:rPr>
      </w:pPr>
      <w:r w:rsidRPr="00F9167B">
        <w:rPr>
          <w:rFonts w:eastAsia="宋体"/>
          <w:lang w:val="en-US" w:eastAsia="zh-CN"/>
        </w:rPr>
        <w:t>Consider both inter-frequency with Type 1 MG and inter-frequency without gap (t</w:t>
      </w:r>
      <w:r w:rsidRPr="00F9167B">
        <w:rPr>
          <w:rFonts w:eastAsia="宋体"/>
          <w:lang w:val="sv-SE" w:eastAsia="zh-CN"/>
        </w:rPr>
        <w:t>he target cell’s SSB is completely contained in the DL active BWP</w:t>
      </w:r>
      <w:r w:rsidRPr="00F9167B">
        <w:rPr>
          <w:rFonts w:eastAsia="宋体"/>
          <w:lang w:val="en-US" w:eastAsia="zh-CN"/>
        </w:rPr>
        <w:t xml:space="preserve">) </w:t>
      </w:r>
    </w:p>
    <w:p w:rsidR="00381A3B" w:rsidRPr="00F9167B" w:rsidRDefault="00381A3B" w:rsidP="00381A3B">
      <w:pPr>
        <w:numPr>
          <w:ilvl w:val="2"/>
          <w:numId w:val="3"/>
        </w:numPr>
        <w:rPr>
          <w:rFonts w:eastAsia="宋体"/>
          <w:lang w:val="en-US" w:eastAsia="zh-CN"/>
        </w:rPr>
      </w:pPr>
      <w:r w:rsidRPr="00F9167B">
        <w:rPr>
          <w:rFonts w:eastAsia="宋体"/>
          <w:lang w:val="en-US" w:eastAsia="zh-CN"/>
        </w:rPr>
        <w:t>Introduce a UE capability for inter-frequency without gap (t</w:t>
      </w:r>
      <w:r w:rsidRPr="00F9167B">
        <w:rPr>
          <w:rFonts w:eastAsia="宋体"/>
          <w:lang w:val="sv-SE" w:eastAsia="zh-CN"/>
        </w:rPr>
        <w:t>he target cell’s SSB is completely contained in the DL active BWP</w:t>
      </w:r>
      <w:r w:rsidRPr="00F9167B">
        <w:rPr>
          <w:rFonts w:eastAsia="宋体"/>
          <w:lang w:val="en-US" w:eastAsia="zh-CN"/>
        </w:rPr>
        <w:t xml:space="preserve">). </w:t>
      </w:r>
    </w:p>
    <w:p w:rsidR="00381A3B" w:rsidRPr="00F9167B" w:rsidRDefault="00381A3B" w:rsidP="00381A3B">
      <w:pPr>
        <w:numPr>
          <w:ilvl w:val="3"/>
          <w:numId w:val="3"/>
        </w:numPr>
        <w:rPr>
          <w:rFonts w:eastAsia="宋体"/>
          <w:lang w:val="en-US" w:eastAsia="zh-CN"/>
        </w:rPr>
      </w:pPr>
      <w:r w:rsidRPr="00F9167B">
        <w:rPr>
          <w:rFonts w:eastAsia="宋体"/>
          <w:lang w:val="en-US" w:eastAsia="zh-CN"/>
        </w:rPr>
        <w:t>FFS the details</w:t>
      </w:r>
    </w:p>
    <w:p w:rsidR="00381A3B" w:rsidRPr="00F9167B" w:rsidRDefault="00381A3B" w:rsidP="00381A3B">
      <w:pPr>
        <w:numPr>
          <w:ilvl w:val="1"/>
          <w:numId w:val="3"/>
        </w:numPr>
        <w:rPr>
          <w:rFonts w:eastAsia="宋体"/>
          <w:lang w:val="en-US" w:eastAsia="zh-CN"/>
        </w:rPr>
      </w:pPr>
      <w:r w:rsidRPr="00F9167B">
        <w:rPr>
          <w:rFonts w:eastAsia="宋体"/>
          <w:lang w:val="en-US" w:eastAsia="zh-CN"/>
        </w:rPr>
        <w:t xml:space="preserve">Option 4: For R17 L1 measurement, NOT to define inter-frequency L1 measurement requirements. For new Type of L1 measurement if agreed in other WGs, inter-frequency requirements are specified for both the within gap case and outside gap case, and the legacy L3 measurement </w:t>
      </w:r>
      <w:proofErr w:type="spellStart"/>
      <w:r w:rsidRPr="00F9167B">
        <w:rPr>
          <w:rFonts w:eastAsia="宋体"/>
          <w:lang w:val="en-US" w:eastAsia="zh-CN"/>
        </w:rPr>
        <w:t>behaviour</w:t>
      </w:r>
      <w:proofErr w:type="spellEnd"/>
      <w:r w:rsidRPr="00F9167B">
        <w:rPr>
          <w:rFonts w:eastAsia="宋体"/>
          <w:lang w:val="en-US" w:eastAsia="zh-CN"/>
        </w:rPr>
        <w:t xml:space="preserve"> is re-used.</w:t>
      </w:r>
    </w:p>
    <w:p w:rsidR="00454F85" w:rsidRPr="00F9167B" w:rsidRDefault="00454F85" w:rsidP="00454F85">
      <w:pPr>
        <w:spacing w:afterLines="50" w:after="120"/>
        <w:rPr>
          <w:rFonts w:eastAsiaTheme="minorEastAsia"/>
          <w:sz w:val="21"/>
          <w:szCs w:val="21"/>
          <w:lang w:eastAsia="zh-CN"/>
        </w:rPr>
      </w:pPr>
      <w:r w:rsidRPr="00F9167B">
        <w:rPr>
          <w:rFonts w:eastAsiaTheme="minorEastAsia" w:hint="eastAsia"/>
          <w:sz w:val="21"/>
          <w:szCs w:val="21"/>
          <w:lang w:eastAsia="zh-CN"/>
        </w:rPr>
        <w:t xml:space="preserve">In our view, </w:t>
      </w:r>
      <w:bookmarkStart w:id="16" w:name="OLE_LINK53"/>
      <w:bookmarkStart w:id="17" w:name="OLE_LINK54"/>
      <w:r w:rsidRPr="00F9167B">
        <w:rPr>
          <w:rFonts w:eastAsiaTheme="minorEastAsia" w:hint="eastAsia"/>
          <w:sz w:val="21"/>
          <w:szCs w:val="21"/>
          <w:lang w:eastAsia="zh-CN"/>
        </w:rPr>
        <w:t>considering t</w:t>
      </w:r>
      <w:r w:rsidRPr="00F9167B">
        <w:rPr>
          <w:rFonts w:eastAsiaTheme="minorEastAsia"/>
          <w:sz w:val="21"/>
          <w:szCs w:val="21"/>
          <w:lang w:eastAsia="zh-CN"/>
        </w:rPr>
        <w:t>he integrity of the defined scenario</w:t>
      </w:r>
      <w:r w:rsidRPr="00F9167B">
        <w:rPr>
          <w:rFonts w:eastAsiaTheme="minorEastAsia" w:hint="eastAsia"/>
          <w:sz w:val="21"/>
          <w:szCs w:val="21"/>
          <w:lang w:eastAsia="zh-CN"/>
        </w:rPr>
        <w:t xml:space="preserve">, at least </w:t>
      </w:r>
      <w:r w:rsidRPr="00F9167B">
        <w:rPr>
          <w:rFonts w:eastAsiaTheme="minorEastAsia"/>
          <w:sz w:val="21"/>
          <w:szCs w:val="21"/>
          <w:lang w:eastAsia="zh-CN"/>
        </w:rPr>
        <w:t xml:space="preserve">both inter-frequency L1-RSRP </w:t>
      </w:r>
      <w:proofErr w:type="gramStart"/>
      <w:r w:rsidRPr="00F9167B">
        <w:rPr>
          <w:rFonts w:eastAsiaTheme="minorEastAsia"/>
          <w:sz w:val="21"/>
          <w:szCs w:val="21"/>
          <w:lang w:eastAsia="zh-CN"/>
        </w:rPr>
        <w:t>measurement</w:t>
      </w:r>
      <w:proofErr w:type="gramEnd"/>
      <w:r w:rsidRPr="00F9167B">
        <w:rPr>
          <w:rFonts w:eastAsiaTheme="minorEastAsia"/>
          <w:sz w:val="21"/>
          <w:szCs w:val="21"/>
          <w:lang w:eastAsia="zh-CN"/>
        </w:rPr>
        <w:t xml:space="preserve"> with gap and without gap</w:t>
      </w:r>
      <w:r w:rsidRPr="00F9167B">
        <w:rPr>
          <w:rFonts w:eastAsiaTheme="minorEastAsia" w:hint="eastAsia"/>
          <w:sz w:val="21"/>
          <w:szCs w:val="21"/>
          <w:lang w:eastAsia="zh-CN"/>
        </w:rPr>
        <w:t xml:space="preserve"> </w:t>
      </w:r>
      <w:r w:rsidRPr="00F9167B">
        <w:rPr>
          <w:rFonts w:eastAsiaTheme="minorEastAsia"/>
          <w:sz w:val="21"/>
          <w:szCs w:val="21"/>
          <w:lang w:eastAsia="zh-CN"/>
        </w:rPr>
        <w:t xml:space="preserve">should be </w:t>
      </w:r>
      <w:r w:rsidRPr="00F9167B">
        <w:rPr>
          <w:rFonts w:eastAsiaTheme="minorEastAsia" w:hint="eastAsia"/>
          <w:sz w:val="21"/>
          <w:szCs w:val="21"/>
          <w:lang w:eastAsia="zh-CN"/>
        </w:rPr>
        <w:t>consider</w:t>
      </w:r>
      <w:r w:rsidRPr="00F9167B">
        <w:rPr>
          <w:rFonts w:eastAsiaTheme="minorEastAsia"/>
          <w:sz w:val="21"/>
          <w:szCs w:val="21"/>
          <w:lang w:eastAsia="zh-CN"/>
        </w:rPr>
        <w:t>ed</w:t>
      </w:r>
      <w:r w:rsidRPr="00F9167B">
        <w:rPr>
          <w:rFonts w:eastAsiaTheme="minorEastAsia" w:hint="eastAsia"/>
          <w:sz w:val="21"/>
          <w:szCs w:val="21"/>
          <w:lang w:eastAsia="zh-CN"/>
        </w:rPr>
        <w:t>.</w:t>
      </w:r>
      <w:r w:rsidR="00E25777" w:rsidRPr="00F9167B">
        <w:rPr>
          <w:rFonts w:eastAsiaTheme="minorEastAsia" w:hint="eastAsia"/>
          <w:sz w:val="21"/>
          <w:szCs w:val="21"/>
          <w:lang w:eastAsia="zh-CN"/>
        </w:rPr>
        <w:t xml:space="preserve"> </w:t>
      </w:r>
    </w:p>
    <w:bookmarkEnd w:id="16"/>
    <w:bookmarkEnd w:id="17"/>
    <w:p w:rsidR="00454F85" w:rsidRPr="00F9167B" w:rsidRDefault="00454F85" w:rsidP="00454F85">
      <w:pPr>
        <w:spacing w:after="120"/>
        <w:rPr>
          <w:rFonts w:eastAsiaTheme="minorEastAsia"/>
          <w:sz w:val="21"/>
          <w:szCs w:val="21"/>
          <w:lang w:eastAsia="zh-CN"/>
        </w:rPr>
      </w:pPr>
      <w:r w:rsidRPr="00F9167B">
        <w:rPr>
          <w:rFonts w:eastAsiaTheme="minorEastAsia" w:hint="eastAsia"/>
          <w:sz w:val="21"/>
          <w:szCs w:val="21"/>
          <w:lang w:eastAsia="zh-CN"/>
        </w:rPr>
        <w:t xml:space="preserve">Generally, </w:t>
      </w:r>
      <w:r w:rsidRPr="00F9167B">
        <w:rPr>
          <w:rFonts w:eastAsiaTheme="minorEastAsia"/>
          <w:sz w:val="21"/>
          <w:szCs w:val="21"/>
          <w:lang w:eastAsia="zh-CN"/>
        </w:rPr>
        <w:t xml:space="preserve">inter-frequency L1-RSRP measurement without gap can be </w:t>
      </w:r>
      <w:r w:rsidRPr="00F9167B">
        <w:rPr>
          <w:rFonts w:eastAsiaTheme="minorEastAsia" w:hint="eastAsia"/>
          <w:sz w:val="21"/>
          <w:szCs w:val="21"/>
          <w:lang w:eastAsia="zh-CN"/>
        </w:rPr>
        <w:t>introduc</w:t>
      </w:r>
      <w:r w:rsidRPr="00F9167B">
        <w:rPr>
          <w:rFonts w:eastAsiaTheme="minorEastAsia"/>
          <w:sz w:val="21"/>
          <w:szCs w:val="21"/>
          <w:lang w:eastAsia="zh-CN"/>
        </w:rPr>
        <w:t>ed</w:t>
      </w:r>
      <w:r w:rsidRPr="00F9167B">
        <w:rPr>
          <w:rFonts w:eastAsiaTheme="minorEastAsia" w:hint="eastAsia"/>
          <w:sz w:val="21"/>
          <w:szCs w:val="21"/>
          <w:lang w:eastAsia="zh-CN"/>
        </w:rPr>
        <w:t xml:space="preserve"> if UE </w:t>
      </w:r>
      <w:r w:rsidRPr="00F9167B">
        <w:rPr>
          <w:rFonts w:eastAsiaTheme="minorEastAsia"/>
          <w:sz w:val="21"/>
          <w:szCs w:val="21"/>
          <w:lang w:eastAsia="zh-CN"/>
        </w:rPr>
        <w:t>capability</w:t>
      </w:r>
      <w:r w:rsidRPr="00F9167B">
        <w:rPr>
          <w:rFonts w:eastAsiaTheme="minorEastAsia" w:hint="eastAsia"/>
          <w:sz w:val="21"/>
          <w:szCs w:val="21"/>
          <w:lang w:eastAsia="zh-CN"/>
        </w:rPr>
        <w:t xml:space="preserve"> allow like Rel-16</w:t>
      </w:r>
      <w:r w:rsidRPr="00F9167B">
        <w:rPr>
          <w:rFonts w:eastAsiaTheme="minorEastAsia"/>
          <w:sz w:val="21"/>
          <w:szCs w:val="21"/>
          <w:lang w:eastAsia="zh-CN"/>
        </w:rPr>
        <w:t xml:space="preserve">. If considering the workload of </w:t>
      </w:r>
      <w:r w:rsidRPr="00F9167B">
        <w:rPr>
          <w:rFonts w:eastAsiaTheme="minorEastAsia" w:hint="eastAsia"/>
          <w:sz w:val="21"/>
          <w:szCs w:val="21"/>
          <w:lang w:eastAsia="zh-CN"/>
        </w:rPr>
        <w:t xml:space="preserve">the </w:t>
      </w:r>
      <w:r w:rsidRPr="00F9167B">
        <w:rPr>
          <w:rFonts w:eastAsiaTheme="minorEastAsia"/>
          <w:sz w:val="21"/>
          <w:szCs w:val="21"/>
          <w:lang w:eastAsia="zh-CN"/>
        </w:rPr>
        <w:t>WI and the inter-frequency L1-RSRP measurement with gap is a more typical scenario, at least we can compromise</w:t>
      </w:r>
      <w:r w:rsidRPr="00F9167B">
        <w:rPr>
          <w:rFonts w:eastAsiaTheme="minorEastAsia" w:hint="eastAsia"/>
          <w:sz w:val="21"/>
          <w:szCs w:val="21"/>
          <w:lang w:eastAsia="zh-CN"/>
        </w:rPr>
        <w:t xml:space="preserve"> to</w:t>
      </w:r>
      <w:r w:rsidRPr="00F9167B">
        <w:rPr>
          <w:rFonts w:eastAsiaTheme="minorEastAsia"/>
          <w:sz w:val="21"/>
          <w:szCs w:val="21"/>
          <w:lang w:eastAsia="zh-CN"/>
        </w:rPr>
        <w:t xml:space="preserve"> </w:t>
      </w:r>
      <w:r w:rsidR="00E25777" w:rsidRPr="00F9167B">
        <w:rPr>
          <w:rFonts w:eastAsiaTheme="minorEastAsia"/>
          <w:sz w:val="21"/>
          <w:szCs w:val="21"/>
          <w:lang w:eastAsia="zh-CN"/>
        </w:rPr>
        <w:t>define the requirement for inter-frequency L1-RSRP measurement with type 1 MG</w:t>
      </w:r>
      <w:r w:rsidR="00E25777" w:rsidRPr="00F9167B">
        <w:rPr>
          <w:rFonts w:eastAsiaTheme="minorEastAsia" w:hint="eastAsia"/>
          <w:sz w:val="21"/>
          <w:szCs w:val="21"/>
          <w:lang w:eastAsia="zh-CN"/>
        </w:rPr>
        <w:t xml:space="preserve"> as a baseline.</w:t>
      </w:r>
    </w:p>
    <w:p w:rsidR="00E25777" w:rsidRPr="00F9167B" w:rsidRDefault="00E25777" w:rsidP="00E25777">
      <w:pPr>
        <w:spacing w:beforeLines="50" w:before="120" w:afterLines="50" w:after="120"/>
        <w:rPr>
          <w:rFonts w:eastAsiaTheme="minorEastAsia"/>
          <w:b/>
          <w:sz w:val="21"/>
          <w:szCs w:val="21"/>
          <w:lang w:val="en-US" w:eastAsia="zh-CN"/>
        </w:rPr>
      </w:pPr>
      <w:r w:rsidRPr="00F9167B">
        <w:rPr>
          <w:rFonts w:eastAsiaTheme="minorEastAsia"/>
          <w:b/>
          <w:sz w:val="21"/>
          <w:szCs w:val="21"/>
          <w:lang w:eastAsia="zh-CN"/>
        </w:rPr>
        <w:t xml:space="preserve">Proposal </w:t>
      </w:r>
      <w:r w:rsidR="00053687" w:rsidRPr="00F9167B">
        <w:rPr>
          <w:rFonts w:eastAsiaTheme="minorEastAsia" w:hint="eastAsia"/>
          <w:b/>
          <w:sz w:val="21"/>
          <w:szCs w:val="21"/>
          <w:lang w:eastAsia="zh-CN"/>
        </w:rPr>
        <w:t>6</w:t>
      </w:r>
      <w:r w:rsidRPr="00F9167B">
        <w:rPr>
          <w:rFonts w:eastAsiaTheme="minorEastAsia"/>
          <w:b/>
          <w:sz w:val="21"/>
          <w:szCs w:val="21"/>
          <w:lang w:eastAsia="zh-CN"/>
        </w:rPr>
        <w:t xml:space="preserve">: </w:t>
      </w:r>
      <w:r w:rsidRPr="00F9167B">
        <w:rPr>
          <w:rFonts w:eastAsiaTheme="minorEastAsia" w:hint="eastAsia"/>
          <w:b/>
          <w:sz w:val="21"/>
          <w:szCs w:val="21"/>
          <w:lang w:eastAsia="zh-CN"/>
        </w:rPr>
        <w:t>At least</w:t>
      </w:r>
      <w:r w:rsidRPr="00F9167B">
        <w:rPr>
          <w:rFonts w:eastAsiaTheme="minorEastAsia"/>
          <w:b/>
          <w:sz w:val="21"/>
          <w:szCs w:val="21"/>
          <w:lang w:eastAsia="zh-CN"/>
        </w:rPr>
        <w:t xml:space="preserve"> define the requirement for inter-frequency L1-RSRP measurement with type 1 MG</w:t>
      </w:r>
      <w:r w:rsidRPr="00F9167B">
        <w:rPr>
          <w:rFonts w:eastAsiaTheme="minorEastAsia" w:hint="eastAsia"/>
          <w:b/>
          <w:sz w:val="21"/>
          <w:szCs w:val="21"/>
          <w:lang w:eastAsia="zh-CN"/>
        </w:rPr>
        <w:t xml:space="preserve"> </w:t>
      </w:r>
      <w:r w:rsidRPr="00F9167B">
        <w:rPr>
          <w:rFonts w:eastAsiaTheme="minorEastAsia"/>
          <w:b/>
          <w:sz w:val="21"/>
          <w:szCs w:val="21"/>
          <w:lang w:eastAsia="zh-CN"/>
        </w:rPr>
        <w:t>as a baseline.</w:t>
      </w:r>
    </w:p>
    <w:p w:rsidR="00E25777" w:rsidRPr="00F9167B" w:rsidRDefault="00454F85" w:rsidP="00454F85">
      <w:pPr>
        <w:spacing w:beforeLines="50" w:before="120" w:afterLines="50" w:after="120"/>
        <w:rPr>
          <w:rFonts w:eastAsiaTheme="minorEastAsia"/>
          <w:b/>
          <w:sz w:val="21"/>
          <w:szCs w:val="21"/>
          <w:lang w:eastAsia="zh-CN"/>
        </w:rPr>
      </w:pPr>
      <w:r w:rsidRPr="00F9167B">
        <w:rPr>
          <w:rFonts w:eastAsiaTheme="minorEastAsia"/>
          <w:b/>
          <w:sz w:val="21"/>
          <w:szCs w:val="21"/>
          <w:lang w:eastAsia="zh-CN"/>
        </w:rPr>
        <w:t xml:space="preserve">Proposal </w:t>
      </w:r>
      <w:r w:rsidR="00053687" w:rsidRPr="00F9167B">
        <w:rPr>
          <w:rFonts w:eastAsiaTheme="minorEastAsia" w:hint="eastAsia"/>
          <w:b/>
          <w:sz w:val="21"/>
          <w:szCs w:val="21"/>
          <w:lang w:eastAsia="zh-CN"/>
        </w:rPr>
        <w:t>7</w:t>
      </w:r>
      <w:r w:rsidRPr="00F9167B">
        <w:rPr>
          <w:rFonts w:eastAsiaTheme="minorEastAsia"/>
          <w:b/>
          <w:sz w:val="21"/>
          <w:szCs w:val="21"/>
          <w:lang w:eastAsia="zh-CN"/>
        </w:rPr>
        <w:t>:</w:t>
      </w:r>
      <w:r w:rsidRPr="00F9167B">
        <w:rPr>
          <w:b/>
        </w:rPr>
        <w:t xml:space="preserve"> </w:t>
      </w:r>
      <w:r w:rsidR="00E25777" w:rsidRPr="00F9167B">
        <w:rPr>
          <w:rFonts w:eastAsiaTheme="minorEastAsia"/>
          <w:b/>
          <w:sz w:val="21"/>
          <w:szCs w:val="21"/>
          <w:lang w:eastAsia="zh-CN"/>
        </w:rPr>
        <w:t xml:space="preserve">Consider both inter-frequency with Type 1 MG and inter-frequency without gap (the target cell’s SSB is completely contained in the DL active BWP) </w:t>
      </w:r>
    </w:p>
    <w:p w:rsidR="00D77E29" w:rsidRPr="00F9167B" w:rsidRDefault="00454F85" w:rsidP="00E25777">
      <w:pPr>
        <w:spacing w:beforeLines="50" w:before="120" w:afterLines="50" w:after="120"/>
        <w:rPr>
          <w:rFonts w:eastAsiaTheme="minorEastAsia"/>
          <w:b/>
          <w:sz w:val="21"/>
          <w:szCs w:val="21"/>
          <w:lang w:eastAsia="zh-CN"/>
        </w:rPr>
      </w:pPr>
      <w:r w:rsidRPr="00F9167B">
        <w:rPr>
          <w:rFonts w:eastAsiaTheme="minorEastAsia"/>
          <w:b/>
          <w:sz w:val="21"/>
          <w:szCs w:val="21"/>
          <w:lang w:eastAsia="zh-CN"/>
        </w:rPr>
        <w:t xml:space="preserve">Proposal </w:t>
      </w:r>
      <w:r w:rsidR="00053687" w:rsidRPr="00F9167B">
        <w:rPr>
          <w:rFonts w:eastAsiaTheme="minorEastAsia" w:hint="eastAsia"/>
          <w:b/>
          <w:sz w:val="21"/>
          <w:szCs w:val="21"/>
          <w:lang w:eastAsia="zh-CN"/>
        </w:rPr>
        <w:t>8</w:t>
      </w:r>
      <w:r w:rsidRPr="00F9167B">
        <w:rPr>
          <w:rFonts w:eastAsiaTheme="minorEastAsia"/>
          <w:b/>
          <w:sz w:val="21"/>
          <w:szCs w:val="21"/>
          <w:lang w:eastAsia="zh-CN"/>
        </w:rPr>
        <w:t xml:space="preserve">: </w:t>
      </w:r>
      <w:r w:rsidR="00E25777" w:rsidRPr="00F9167B">
        <w:rPr>
          <w:rFonts w:eastAsiaTheme="minorEastAsia"/>
          <w:b/>
          <w:sz w:val="21"/>
          <w:szCs w:val="21"/>
          <w:lang w:eastAsia="zh-CN"/>
        </w:rPr>
        <w:t>Introduce a UE capability for inter-frequency L1-RSRP measurement without gap (the target cell’s SSB is completely contained in the DL active BWP)</w:t>
      </w:r>
      <w:r w:rsidR="00E25777" w:rsidRPr="00F9167B">
        <w:rPr>
          <w:rFonts w:eastAsiaTheme="minorEastAsia" w:hint="eastAsia"/>
          <w:b/>
          <w:sz w:val="21"/>
          <w:szCs w:val="21"/>
          <w:lang w:eastAsia="zh-CN"/>
        </w:rPr>
        <w:t xml:space="preserve"> like </w:t>
      </w:r>
      <w:r w:rsidR="00E25777" w:rsidRPr="00F9167B">
        <w:rPr>
          <w:rFonts w:eastAsiaTheme="minorEastAsia"/>
          <w:b/>
          <w:sz w:val="21"/>
          <w:szCs w:val="21"/>
          <w:lang w:eastAsia="zh-CN"/>
        </w:rPr>
        <w:t>Rel-16</w:t>
      </w:r>
      <w:r w:rsidR="00E25777" w:rsidRPr="00F9167B">
        <w:rPr>
          <w:rFonts w:eastAsiaTheme="minorEastAsia" w:hint="eastAsia"/>
          <w:b/>
          <w:sz w:val="21"/>
          <w:szCs w:val="21"/>
          <w:lang w:eastAsia="zh-CN"/>
        </w:rPr>
        <w:t>.</w:t>
      </w:r>
    </w:p>
    <w:p w:rsidR="00381A3B" w:rsidRPr="00F9167B" w:rsidRDefault="00381A3B" w:rsidP="00381A3B">
      <w:pPr>
        <w:rPr>
          <w:rFonts w:eastAsia="宋体"/>
          <w:b/>
          <w:lang w:eastAsia="zh-CN"/>
        </w:rPr>
      </w:pPr>
      <w:r w:rsidRPr="00F9167B">
        <w:rPr>
          <w:rFonts w:eastAsia="宋体"/>
          <w:b/>
          <w:lang w:eastAsia="zh-CN"/>
        </w:rPr>
        <w:t>2.6.2 L1 inter-frequency with Type 1 MG</w:t>
      </w:r>
    </w:p>
    <w:p w:rsidR="00381A3B" w:rsidRPr="00F9167B" w:rsidRDefault="00381A3B" w:rsidP="00381A3B">
      <w:pPr>
        <w:rPr>
          <w:rFonts w:eastAsia="宋体"/>
          <w:b/>
          <w:lang w:val="sv-SE" w:eastAsia="zh-CN"/>
        </w:rPr>
      </w:pPr>
      <w:r w:rsidRPr="00F9167B">
        <w:rPr>
          <w:rFonts w:eastAsia="宋体"/>
          <w:b/>
          <w:u w:val="single"/>
          <w:lang w:val="en-US" w:eastAsia="zh-CN"/>
        </w:rPr>
        <w:t>Issue 2-6-2-1: The principles in defining inter-frequency L1-RSRP measurement period with MG in FR1</w:t>
      </w:r>
    </w:p>
    <w:p w:rsidR="00381A3B" w:rsidRPr="00F9167B" w:rsidRDefault="00381A3B" w:rsidP="00381A3B">
      <w:pPr>
        <w:rPr>
          <w:rFonts w:eastAsia="宋体"/>
          <w:lang w:val="en-US" w:eastAsia="zh-CN"/>
        </w:rPr>
      </w:pPr>
      <w:r w:rsidRPr="00F9167B">
        <w:rPr>
          <w:rFonts w:eastAsia="宋体"/>
          <w:b/>
          <w:lang w:val="en-US" w:eastAsia="zh-CN"/>
        </w:rPr>
        <w:t>&lt; Way forward &gt;</w:t>
      </w:r>
      <w:r w:rsidRPr="00F9167B">
        <w:rPr>
          <w:rFonts w:eastAsia="宋体"/>
          <w:lang w:val="en-US" w:eastAsia="zh-CN"/>
        </w:rPr>
        <w:t>: FFS the following options</w:t>
      </w:r>
    </w:p>
    <w:p w:rsidR="00381A3B" w:rsidRPr="00F9167B" w:rsidRDefault="00381A3B" w:rsidP="00381A3B">
      <w:pPr>
        <w:numPr>
          <w:ilvl w:val="1"/>
          <w:numId w:val="3"/>
        </w:numPr>
        <w:rPr>
          <w:rFonts w:eastAsia="宋体"/>
          <w:lang w:val="en-US" w:eastAsia="zh-CN"/>
        </w:rPr>
      </w:pPr>
      <w:r w:rsidRPr="00F9167B">
        <w:rPr>
          <w:rFonts w:eastAsia="宋体"/>
          <w:lang w:val="en-US" w:eastAsia="zh-CN"/>
        </w:rPr>
        <w:t>Proposal 1: In FR1, UE carries out L1-RSRP inter-frequency SSB measurements within L3 measurement gaps.</w:t>
      </w:r>
    </w:p>
    <w:p w:rsidR="00381A3B" w:rsidRPr="00F9167B" w:rsidRDefault="00381A3B" w:rsidP="00381A3B">
      <w:pPr>
        <w:numPr>
          <w:ilvl w:val="1"/>
          <w:numId w:val="3"/>
        </w:numPr>
        <w:rPr>
          <w:rFonts w:eastAsia="宋体"/>
          <w:lang w:val="en-US" w:eastAsia="zh-CN"/>
        </w:rPr>
      </w:pPr>
      <w:r w:rsidRPr="00F9167B">
        <w:rPr>
          <w:rFonts w:eastAsia="宋体"/>
          <w:lang w:val="en-US" w:eastAsia="zh-CN"/>
        </w:rPr>
        <w:t>Proposal 2: For FR1 L1-RSRP measurement on candidate cells with gap in LTM, UE can perform L3-RSRP measurement and L1-RSRP measurement simultaneously during measurement gap.</w:t>
      </w:r>
    </w:p>
    <w:p w:rsidR="00E25777" w:rsidRPr="00F9167B" w:rsidRDefault="004C00DC" w:rsidP="00E25777">
      <w:pPr>
        <w:spacing w:after="120"/>
        <w:rPr>
          <w:rFonts w:eastAsiaTheme="minorEastAsia"/>
          <w:sz w:val="21"/>
          <w:szCs w:val="21"/>
          <w:lang w:eastAsia="zh-CN"/>
        </w:rPr>
      </w:pPr>
      <w:r w:rsidRPr="00F9167B">
        <w:rPr>
          <w:rFonts w:eastAsiaTheme="minorEastAsia"/>
          <w:sz w:val="21"/>
          <w:szCs w:val="21"/>
          <w:lang w:eastAsia="zh-CN"/>
        </w:rPr>
        <w:t xml:space="preserve">For </w:t>
      </w:r>
      <w:r w:rsidR="00E25777" w:rsidRPr="00F9167B">
        <w:rPr>
          <w:rFonts w:eastAsiaTheme="minorEastAsia"/>
          <w:sz w:val="21"/>
          <w:szCs w:val="21"/>
          <w:lang w:eastAsia="zh-CN"/>
        </w:rPr>
        <w:t>principles in defining inter-frequency L1-RSRP measurement period with MG in FR1</w:t>
      </w:r>
      <w:r w:rsidRPr="00F9167B">
        <w:rPr>
          <w:rFonts w:eastAsiaTheme="minorEastAsia"/>
          <w:sz w:val="21"/>
          <w:szCs w:val="21"/>
          <w:lang w:eastAsia="zh-CN"/>
        </w:rPr>
        <w:t>,</w:t>
      </w:r>
      <w:r w:rsidR="00E25777" w:rsidRPr="00F9167B">
        <w:rPr>
          <w:rFonts w:eastAsiaTheme="minorEastAsia" w:hint="eastAsia"/>
          <w:sz w:val="21"/>
          <w:szCs w:val="21"/>
          <w:lang w:eastAsia="zh-CN"/>
        </w:rPr>
        <w:t xml:space="preserve"> </w:t>
      </w:r>
      <w:r w:rsidRPr="00F9167B">
        <w:rPr>
          <w:rFonts w:eastAsiaTheme="minorEastAsia" w:hint="eastAsia"/>
          <w:sz w:val="21"/>
          <w:szCs w:val="21"/>
          <w:lang w:eastAsia="zh-CN"/>
        </w:rPr>
        <w:t xml:space="preserve">if </w:t>
      </w:r>
      <w:r w:rsidRPr="00F9167B">
        <w:rPr>
          <w:rFonts w:eastAsiaTheme="minorEastAsia"/>
          <w:sz w:val="21"/>
          <w:szCs w:val="21"/>
          <w:lang w:eastAsia="zh-CN"/>
        </w:rPr>
        <w:t>UE</w:t>
      </w:r>
      <w:r w:rsidRPr="00F9167B">
        <w:rPr>
          <w:rFonts w:eastAsiaTheme="minorEastAsia" w:hint="eastAsia"/>
          <w:sz w:val="21"/>
          <w:szCs w:val="21"/>
          <w:lang w:eastAsia="zh-CN"/>
        </w:rPr>
        <w:t xml:space="preserve"> </w:t>
      </w:r>
      <w:r w:rsidRPr="00F9167B">
        <w:rPr>
          <w:rFonts w:eastAsiaTheme="minorEastAsia"/>
          <w:sz w:val="21"/>
          <w:szCs w:val="21"/>
          <w:lang w:eastAsia="zh-CN"/>
        </w:rPr>
        <w:t>carries out L1-RSRP inter-frequency SSB measurements within L3 measurement gaps</w:t>
      </w:r>
      <w:r w:rsidRPr="00F9167B">
        <w:rPr>
          <w:rFonts w:eastAsiaTheme="minorEastAsia" w:hint="eastAsia"/>
          <w:sz w:val="21"/>
          <w:szCs w:val="21"/>
          <w:lang w:eastAsia="zh-CN"/>
        </w:rPr>
        <w:t xml:space="preserve"> in FR1, </w:t>
      </w:r>
      <w:r w:rsidR="00E25777" w:rsidRPr="00F9167B">
        <w:rPr>
          <w:rFonts w:eastAsiaTheme="minorEastAsia" w:hint="eastAsia"/>
          <w:sz w:val="21"/>
          <w:szCs w:val="21"/>
          <w:lang w:eastAsia="zh-CN"/>
        </w:rPr>
        <w:t>w</w:t>
      </w:r>
      <w:r w:rsidR="00E25777" w:rsidRPr="00F9167B">
        <w:rPr>
          <w:rFonts w:eastAsiaTheme="minorEastAsia"/>
          <w:sz w:val="21"/>
          <w:szCs w:val="21"/>
          <w:lang w:eastAsia="zh-CN"/>
        </w:rPr>
        <w:t xml:space="preserve">e need to </w:t>
      </w:r>
      <w:r w:rsidR="00E25777" w:rsidRPr="00F9167B">
        <w:rPr>
          <w:rFonts w:eastAsiaTheme="minorEastAsia" w:hint="eastAsia"/>
          <w:sz w:val="21"/>
          <w:szCs w:val="21"/>
          <w:lang w:eastAsia="zh-CN"/>
        </w:rPr>
        <w:t xml:space="preserve">further </w:t>
      </w:r>
      <w:r w:rsidR="00E25777" w:rsidRPr="00F9167B">
        <w:rPr>
          <w:rFonts w:eastAsiaTheme="minorEastAsia"/>
          <w:sz w:val="21"/>
          <w:szCs w:val="21"/>
          <w:lang w:eastAsia="zh-CN"/>
        </w:rPr>
        <w:t xml:space="preserve">discuss the priority of using MG </w:t>
      </w:r>
      <w:r w:rsidRPr="00F9167B">
        <w:rPr>
          <w:rFonts w:eastAsiaTheme="minorEastAsia"/>
          <w:sz w:val="21"/>
          <w:szCs w:val="21"/>
          <w:lang w:eastAsia="zh-CN"/>
        </w:rPr>
        <w:t xml:space="preserve">for L1 measurement and L3 measurement </w:t>
      </w:r>
      <w:r w:rsidR="00E25777" w:rsidRPr="00F9167B">
        <w:rPr>
          <w:rFonts w:eastAsiaTheme="minorEastAsia"/>
          <w:sz w:val="21"/>
          <w:szCs w:val="21"/>
          <w:lang w:eastAsia="zh-CN"/>
        </w:rPr>
        <w:t>to ensure that the measurement delay will not be too long compared with intra-</w:t>
      </w:r>
      <w:r w:rsidRPr="00F9167B">
        <w:rPr>
          <w:rFonts w:eastAsiaTheme="minorEastAsia"/>
          <w:sz w:val="21"/>
          <w:szCs w:val="21"/>
          <w:lang w:eastAsia="zh-CN"/>
        </w:rPr>
        <w:t>frequency</w:t>
      </w:r>
      <w:r w:rsidR="00E25777" w:rsidRPr="00F9167B">
        <w:rPr>
          <w:rFonts w:eastAsiaTheme="minorEastAsia"/>
          <w:sz w:val="21"/>
          <w:szCs w:val="21"/>
          <w:lang w:eastAsia="zh-CN"/>
        </w:rPr>
        <w:t xml:space="preserve"> L1-RSRP measurement.</w:t>
      </w:r>
      <w:r w:rsidR="00726ED3" w:rsidRPr="00F9167B">
        <w:rPr>
          <w:rFonts w:eastAsiaTheme="minorEastAsia" w:hint="eastAsia"/>
          <w:sz w:val="21"/>
          <w:szCs w:val="21"/>
          <w:lang w:eastAsia="zh-CN"/>
        </w:rPr>
        <w:t xml:space="preserve"> And the impact on legacy </w:t>
      </w:r>
      <w:r w:rsidR="00726ED3" w:rsidRPr="00F9167B">
        <w:rPr>
          <w:rFonts w:eastAsiaTheme="minorEastAsia"/>
          <w:sz w:val="21"/>
          <w:szCs w:val="21"/>
          <w:lang w:eastAsia="zh-CN"/>
        </w:rPr>
        <w:t>L3 measurement</w:t>
      </w:r>
      <w:r w:rsidR="00726ED3" w:rsidRPr="00F9167B">
        <w:rPr>
          <w:rFonts w:eastAsiaTheme="minorEastAsia" w:hint="eastAsia"/>
          <w:sz w:val="21"/>
          <w:szCs w:val="21"/>
          <w:lang w:eastAsia="zh-CN"/>
        </w:rPr>
        <w:t xml:space="preserve"> should be discussed.</w:t>
      </w:r>
    </w:p>
    <w:p w:rsidR="00E25777" w:rsidRPr="00F9167B" w:rsidRDefault="00E25777" w:rsidP="009362A2">
      <w:pPr>
        <w:spacing w:after="0"/>
        <w:rPr>
          <w:rFonts w:eastAsiaTheme="minorEastAsia"/>
          <w:b/>
          <w:sz w:val="21"/>
          <w:szCs w:val="21"/>
          <w:lang w:eastAsia="zh-CN"/>
        </w:rPr>
      </w:pPr>
      <w:r w:rsidRPr="00F9167B">
        <w:rPr>
          <w:rFonts w:eastAsiaTheme="minorEastAsia"/>
          <w:b/>
          <w:sz w:val="21"/>
          <w:szCs w:val="21"/>
          <w:lang w:eastAsia="zh-CN"/>
        </w:rPr>
        <w:lastRenderedPageBreak/>
        <w:t xml:space="preserve">Proposal </w:t>
      </w:r>
      <w:r w:rsidRPr="00F9167B">
        <w:rPr>
          <w:rFonts w:eastAsiaTheme="minorEastAsia" w:hint="eastAsia"/>
          <w:b/>
          <w:sz w:val="21"/>
          <w:szCs w:val="21"/>
          <w:lang w:eastAsia="zh-CN"/>
        </w:rPr>
        <w:t>9</w:t>
      </w:r>
      <w:r w:rsidRPr="00F9167B">
        <w:rPr>
          <w:rFonts w:eastAsiaTheme="minorEastAsia"/>
          <w:b/>
          <w:sz w:val="21"/>
          <w:szCs w:val="21"/>
          <w:lang w:eastAsia="zh-CN"/>
        </w:rPr>
        <w:t xml:space="preserve">: </w:t>
      </w:r>
      <w:r w:rsidR="004C00DC" w:rsidRPr="00F9167B">
        <w:rPr>
          <w:rFonts w:eastAsiaTheme="minorEastAsia"/>
          <w:b/>
          <w:sz w:val="21"/>
          <w:szCs w:val="21"/>
          <w:lang w:eastAsia="zh-CN"/>
        </w:rPr>
        <w:t>In FR1, UE carries out L1-RSRP inter-frequency SSB measurements within L3 measurement gaps.</w:t>
      </w:r>
    </w:p>
    <w:p w:rsidR="00726ED3" w:rsidRPr="00F9167B" w:rsidRDefault="00726ED3" w:rsidP="00726ED3">
      <w:pPr>
        <w:pStyle w:val="a6"/>
        <w:numPr>
          <w:ilvl w:val="0"/>
          <w:numId w:val="19"/>
        </w:numPr>
        <w:spacing w:after="120"/>
        <w:rPr>
          <w:rFonts w:eastAsiaTheme="minorEastAsia"/>
          <w:b/>
          <w:sz w:val="21"/>
          <w:szCs w:val="21"/>
          <w:lang w:eastAsia="zh-CN"/>
        </w:rPr>
      </w:pPr>
      <w:r w:rsidRPr="00F9167B">
        <w:rPr>
          <w:rFonts w:eastAsiaTheme="minorEastAsia" w:hint="eastAsia"/>
          <w:b/>
          <w:sz w:val="21"/>
          <w:szCs w:val="21"/>
          <w:lang w:eastAsia="zh-CN"/>
        </w:rPr>
        <w:t>T</w:t>
      </w:r>
      <w:r w:rsidRPr="00F9167B">
        <w:rPr>
          <w:rFonts w:eastAsiaTheme="minorEastAsia"/>
          <w:b/>
          <w:sz w:val="21"/>
          <w:szCs w:val="21"/>
          <w:lang w:eastAsia="zh-CN"/>
        </w:rPr>
        <w:t>he priority of using MG for L1 measurement and L3 measurement to ensure that the measurement delay will not be too long compared with intra-frequency L1-RSRP measurement</w:t>
      </w:r>
      <w:r w:rsidRPr="00F9167B">
        <w:rPr>
          <w:rFonts w:eastAsiaTheme="minorEastAsia" w:hint="eastAsia"/>
          <w:b/>
          <w:sz w:val="21"/>
          <w:szCs w:val="21"/>
          <w:lang w:eastAsia="zh-CN"/>
        </w:rPr>
        <w:t xml:space="preserve"> should be further discussed.</w:t>
      </w:r>
    </w:p>
    <w:p w:rsidR="00726ED3" w:rsidRPr="00F9167B" w:rsidRDefault="00726ED3" w:rsidP="00726ED3">
      <w:pPr>
        <w:pStyle w:val="a6"/>
        <w:numPr>
          <w:ilvl w:val="0"/>
          <w:numId w:val="19"/>
        </w:numPr>
        <w:spacing w:after="120"/>
        <w:rPr>
          <w:rFonts w:eastAsiaTheme="minorEastAsia"/>
          <w:b/>
          <w:sz w:val="21"/>
          <w:szCs w:val="21"/>
          <w:lang w:eastAsia="zh-CN"/>
        </w:rPr>
      </w:pPr>
      <w:r w:rsidRPr="00F9167B">
        <w:rPr>
          <w:rFonts w:eastAsiaTheme="minorEastAsia" w:hint="eastAsia"/>
          <w:b/>
          <w:sz w:val="21"/>
          <w:szCs w:val="21"/>
          <w:lang w:eastAsia="zh-CN"/>
        </w:rPr>
        <w:t xml:space="preserve">FFS: Other impact on legacy </w:t>
      </w:r>
      <w:r w:rsidRPr="00F9167B">
        <w:rPr>
          <w:rFonts w:eastAsiaTheme="minorEastAsia"/>
          <w:b/>
          <w:sz w:val="21"/>
          <w:szCs w:val="21"/>
          <w:lang w:eastAsia="zh-CN"/>
        </w:rPr>
        <w:t>L3 measurement</w:t>
      </w:r>
      <w:r w:rsidRPr="00F9167B">
        <w:rPr>
          <w:rFonts w:eastAsiaTheme="minorEastAsia" w:hint="eastAsia"/>
          <w:b/>
          <w:sz w:val="21"/>
          <w:szCs w:val="21"/>
          <w:lang w:eastAsia="zh-CN"/>
        </w:rPr>
        <w:t>.</w:t>
      </w:r>
    </w:p>
    <w:p w:rsidR="00381A3B" w:rsidRPr="00F9167B" w:rsidRDefault="00381A3B" w:rsidP="00381A3B">
      <w:pPr>
        <w:rPr>
          <w:rFonts w:eastAsia="宋体"/>
          <w:b/>
          <w:lang w:eastAsia="zh-CN"/>
        </w:rPr>
      </w:pPr>
      <w:r w:rsidRPr="00F9167B">
        <w:rPr>
          <w:rFonts w:eastAsia="宋体"/>
          <w:b/>
          <w:lang w:eastAsia="zh-CN"/>
        </w:rPr>
        <w:t>2.6.4 L1 inter-frequency with NCSG</w:t>
      </w:r>
    </w:p>
    <w:p w:rsidR="00381A3B" w:rsidRPr="00F9167B" w:rsidRDefault="00381A3B" w:rsidP="00381A3B">
      <w:pPr>
        <w:rPr>
          <w:rFonts w:eastAsia="宋体"/>
          <w:b/>
          <w:u w:val="single"/>
          <w:lang w:val="en-US" w:eastAsia="zh-CN"/>
        </w:rPr>
      </w:pPr>
      <w:r w:rsidRPr="00F9167B">
        <w:rPr>
          <w:rFonts w:eastAsia="宋体"/>
          <w:b/>
          <w:u w:val="single"/>
          <w:lang w:val="en-US" w:eastAsia="zh-CN"/>
        </w:rPr>
        <w:t>Issue 2-6-4-1: The principles in defining inter-frequency L1-RSRP measurement period with NCSG</w:t>
      </w:r>
    </w:p>
    <w:p w:rsidR="00381A3B" w:rsidRPr="00F9167B" w:rsidRDefault="00381A3B" w:rsidP="00381A3B">
      <w:pPr>
        <w:rPr>
          <w:rFonts w:eastAsia="宋体"/>
          <w:lang w:val="en-US" w:eastAsia="zh-CN"/>
        </w:rPr>
      </w:pPr>
      <w:r w:rsidRPr="00F9167B">
        <w:rPr>
          <w:rFonts w:eastAsia="宋体"/>
          <w:b/>
          <w:lang w:val="en-US" w:eastAsia="zh-CN"/>
        </w:rPr>
        <w:t>&lt; Way forward &gt;</w:t>
      </w:r>
      <w:r w:rsidRPr="00F9167B">
        <w:rPr>
          <w:rFonts w:eastAsia="宋体"/>
          <w:lang w:val="en-US" w:eastAsia="zh-CN"/>
        </w:rPr>
        <w:t>: FFS the following options</w:t>
      </w:r>
    </w:p>
    <w:p w:rsidR="00381A3B" w:rsidRPr="00F9167B" w:rsidRDefault="00381A3B" w:rsidP="00381A3B">
      <w:pPr>
        <w:numPr>
          <w:ilvl w:val="1"/>
          <w:numId w:val="3"/>
        </w:numPr>
        <w:rPr>
          <w:rFonts w:eastAsia="宋体"/>
          <w:lang w:val="en-US" w:eastAsia="zh-CN"/>
        </w:rPr>
      </w:pPr>
      <w:r w:rsidRPr="00F9167B">
        <w:rPr>
          <w:rFonts w:eastAsia="宋体"/>
          <w:lang w:val="en-US" w:eastAsia="zh-CN"/>
        </w:rPr>
        <w:t>Option 1 (Huawei): For SSB based L1-RSRP inter-frequency measurement with NCSG:</w:t>
      </w:r>
    </w:p>
    <w:p w:rsidR="00381A3B" w:rsidRPr="00F9167B" w:rsidRDefault="00381A3B" w:rsidP="00381A3B">
      <w:pPr>
        <w:numPr>
          <w:ilvl w:val="2"/>
          <w:numId w:val="3"/>
        </w:numPr>
        <w:rPr>
          <w:rFonts w:eastAsia="宋体"/>
          <w:lang w:val="en-US" w:eastAsia="zh-CN"/>
        </w:rPr>
      </w:pPr>
      <w:r w:rsidRPr="00F9167B">
        <w:rPr>
          <w:rFonts w:eastAsia="宋体"/>
          <w:lang w:val="en-US" w:eastAsia="zh-CN"/>
        </w:rPr>
        <w:t>In FR1, SSB based L1-RSRP measurement can be performed simultaneously with L3-RSRP measurement;</w:t>
      </w:r>
    </w:p>
    <w:p w:rsidR="00381A3B" w:rsidRPr="00F9167B" w:rsidRDefault="00381A3B" w:rsidP="00381A3B">
      <w:pPr>
        <w:numPr>
          <w:ilvl w:val="2"/>
          <w:numId w:val="3"/>
        </w:numPr>
        <w:rPr>
          <w:rFonts w:eastAsia="宋体"/>
          <w:lang w:val="en-US" w:eastAsia="zh-CN"/>
        </w:rPr>
      </w:pPr>
      <w:r w:rsidRPr="00F9167B">
        <w:rPr>
          <w:rFonts w:eastAsia="宋体"/>
          <w:lang w:val="en-US" w:eastAsia="zh-CN"/>
        </w:rPr>
        <w:t>In FR2, SSB based L1-RSRP measurement is to be shared with L3 measurement with NCSG. The measurement delay with NCSG is the same as that with shared legacy gap</w:t>
      </w:r>
    </w:p>
    <w:p w:rsidR="00381A3B" w:rsidRPr="00F9167B" w:rsidRDefault="00381A3B" w:rsidP="00381A3B">
      <w:pPr>
        <w:numPr>
          <w:ilvl w:val="1"/>
          <w:numId w:val="3"/>
        </w:numPr>
        <w:rPr>
          <w:rFonts w:eastAsia="宋体"/>
          <w:lang w:val="en-US" w:eastAsia="zh-CN"/>
        </w:rPr>
      </w:pPr>
      <w:r w:rsidRPr="00F9167B">
        <w:rPr>
          <w:rFonts w:eastAsia="宋体"/>
          <w:lang w:val="en-US" w:eastAsia="zh-CN"/>
        </w:rPr>
        <w:t>Option 2: FFS</w:t>
      </w:r>
    </w:p>
    <w:p w:rsidR="00D77E29" w:rsidRPr="00F9167B" w:rsidRDefault="00454F85" w:rsidP="00454F85">
      <w:pPr>
        <w:spacing w:after="120"/>
        <w:rPr>
          <w:rFonts w:eastAsia="宋体"/>
          <w:sz w:val="21"/>
          <w:szCs w:val="21"/>
          <w:lang w:val="en-US" w:eastAsia="zh-CN"/>
        </w:rPr>
      </w:pPr>
      <w:r w:rsidRPr="00F9167B">
        <w:rPr>
          <w:rFonts w:eastAsia="宋体" w:hint="eastAsia"/>
          <w:sz w:val="21"/>
          <w:szCs w:val="21"/>
          <w:lang w:val="en-US" w:eastAsia="zh-CN"/>
        </w:rPr>
        <w:t>Considering the workload, w</w:t>
      </w:r>
      <w:r w:rsidR="00D77E29" w:rsidRPr="00F9167B">
        <w:rPr>
          <w:rFonts w:eastAsia="宋体" w:hint="eastAsia"/>
          <w:sz w:val="21"/>
          <w:szCs w:val="21"/>
          <w:lang w:val="en-US" w:eastAsia="zh-CN"/>
        </w:rPr>
        <w:t xml:space="preserve">e think </w:t>
      </w:r>
      <w:r w:rsidRPr="00F9167B">
        <w:rPr>
          <w:rFonts w:eastAsia="宋体" w:hint="eastAsia"/>
          <w:sz w:val="21"/>
          <w:szCs w:val="21"/>
          <w:lang w:val="en-US" w:eastAsia="zh-CN"/>
        </w:rPr>
        <w:t xml:space="preserve">that </w:t>
      </w:r>
      <w:r w:rsidR="00D77E29" w:rsidRPr="00F9167B">
        <w:rPr>
          <w:rFonts w:eastAsia="宋体"/>
          <w:sz w:val="21"/>
          <w:szCs w:val="21"/>
          <w:lang w:val="en-US" w:eastAsia="zh-CN"/>
        </w:rPr>
        <w:t>L1 inter-frequency with NCSG</w:t>
      </w:r>
      <w:r w:rsidR="00D77E29" w:rsidRPr="00F9167B">
        <w:rPr>
          <w:rFonts w:eastAsia="宋体" w:hint="eastAsia"/>
          <w:sz w:val="21"/>
          <w:szCs w:val="21"/>
          <w:lang w:val="en-US" w:eastAsia="zh-CN"/>
        </w:rPr>
        <w:t xml:space="preserve"> can be </w:t>
      </w:r>
      <w:r w:rsidR="00D77E29" w:rsidRPr="00F9167B">
        <w:rPr>
          <w:rFonts w:eastAsia="宋体"/>
          <w:sz w:val="21"/>
          <w:szCs w:val="21"/>
          <w:lang w:val="en-US" w:eastAsia="zh-CN"/>
        </w:rPr>
        <w:t xml:space="preserve">postponed for further </w:t>
      </w:r>
      <w:r w:rsidRPr="00F9167B">
        <w:rPr>
          <w:rFonts w:eastAsia="宋体" w:hint="eastAsia"/>
          <w:sz w:val="21"/>
          <w:szCs w:val="21"/>
          <w:lang w:val="en-US" w:eastAsia="zh-CN"/>
        </w:rPr>
        <w:t>study</w:t>
      </w:r>
      <w:r w:rsidR="00D77E29" w:rsidRPr="00F9167B">
        <w:rPr>
          <w:rFonts w:eastAsia="宋体"/>
          <w:sz w:val="21"/>
          <w:szCs w:val="21"/>
          <w:lang w:val="en-US" w:eastAsia="zh-CN"/>
        </w:rPr>
        <w:t xml:space="preserve"> in </w:t>
      </w:r>
      <w:r w:rsidRPr="00F9167B">
        <w:rPr>
          <w:rFonts w:eastAsia="宋体" w:hint="eastAsia"/>
          <w:sz w:val="21"/>
          <w:szCs w:val="21"/>
          <w:lang w:val="en-US" w:eastAsia="zh-CN"/>
        </w:rPr>
        <w:t xml:space="preserve">the </w:t>
      </w:r>
      <w:r w:rsidR="00D77E29" w:rsidRPr="00F9167B">
        <w:rPr>
          <w:rFonts w:eastAsia="宋体"/>
          <w:sz w:val="21"/>
          <w:szCs w:val="21"/>
          <w:lang w:val="en-US" w:eastAsia="zh-CN"/>
        </w:rPr>
        <w:t>future</w:t>
      </w:r>
      <w:r w:rsidRPr="00F9167B">
        <w:rPr>
          <w:rFonts w:eastAsia="宋体" w:hint="eastAsia"/>
          <w:sz w:val="21"/>
          <w:szCs w:val="21"/>
          <w:lang w:val="en-US" w:eastAsia="zh-CN"/>
        </w:rPr>
        <w:t>.</w:t>
      </w:r>
    </w:p>
    <w:p w:rsidR="00454F85" w:rsidRPr="00F9167B" w:rsidRDefault="00454F85" w:rsidP="00D77E29">
      <w:pPr>
        <w:rPr>
          <w:rFonts w:eastAsia="宋体"/>
          <w:b/>
          <w:sz w:val="21"/>
          <w:szCs w:val="21"/>
          <w:lang w:val="en-US" w:eastAsia="zh-CN"/>
        </w:rPr>
      </w:pPr>
      <w:r w:rsidRPr="00F9167B">
        <w:rPr>
          <w:rFonts w:eastAsiaTheme="minorEastAsia"/>
          <w:b/>
          <w:sz w:val="21"/>
          <w:szCs w:val="21"/>
          <w:lang w:eastAsia="zh-CN"/>
        </w:rPr>
        <w:t xml:space="preserve">Proposal </w:t>
      </w:r>
      <w:r w:rsidR="00053687" w:rsidRPr="00F9167B">
        <w:rPr>
          <w:rFonts w:eastAsiaTheme="minorEastAsia" w:hint="eastAsia"/>
          <w:b/>
          <w:sz w:val="21"/>
          <w:szCs w:val="21"/>
          <w:lang w:eastAsia="zh-CN"/>
        </w:rPr>
        <w:t>10</w:t>
      </w:r>
      <w:r w:rsidRPr="00F9167B">
        <w:rPr>
          <w:rFonts w:eastAsiaTheme="minorEastAsia"/>
          <w:b/>
          <w:sz w:val="21"/>
          <w:szCs w:val="21"/>
          <w:lang w:eastAsia="zh-CN"/>
        </w:rPr>
        <w:t>:</w:t>
      </w:r>
      <w:r w:rsidRPr="00F9167B">
        <w:rPr>
          <w:rFonts w:eastAsiaTheme="minorEastAsia" w:hint="eastAsia"/>
          <w:b/>
          <w:sz w:val="21"/>
          <w:szCs w:val="21"/>
          <w:lang w:eastAsia="zh-CN"/>
        </w:rPr>
        <w:t xml:space="preserve"> </w:t>
      </w:r>
      <w:r w:rsidRPr="00F9167B">
        <w:rPr>
          <w:rFonts w:eastAsia="宋体"/>
          <w:b/>
          <w:sz w:val="21"/>
          <w:szCs w:val="21"/>
          <w:lang w:val="en-US" w:eastAsia="zh-CN"/>
        </w:rPr>
        <w:t>L1 inter-frequency with NCSG</w:t>
      </w:r>
      <w:r w:rsidRPr="00F9167B">
        <w:rPr>
          <w:rFonts w:eastAsia="宋体" w:hint="eastAsia"/>
          <w:b/>
          <w:sz w:val="21"/>
          <w:szCs w:val="21"/>
          <w:lang w:val="en-US" w:eastAsia="zh-CN"/>
        </w:rPr>
        <w:t xml:space="preserve"> can be </w:t>
      </w:r>
      <w:r w:rsidRPr="00F9167B">
        <w:rPr>
          <w:rFonts w:eastAsia="宋体"/>
          <w:b/>
          <w:sz w:val="21"/>
          <w:szCs w:val="21"/>
          <w:lang w:val="en-US" w:eastAsia="zh-CN"/>
        </w:rPr>
        <w:t xml:space="preserve">postponed for further </w:t>
      </w:r>
      <w:r w:rsidRPr="00F9167B">
        <w:rPr>
          <w:rFonts w:eastAsia="宋体" w:hint="eastAsia"/>
          <w:b/>
          <w:sz w:val="21"/>
          <w:szCs w:val="21"/>
          <w:lang w:val="en-US" w:eastAsia="zh-CN"/>
        </w:rPr>
        <w:t>study</w:t>
      </w:r>
      <w:r w:rsidRPr="00F9167B">
        <w:rPr>
          <w:rFonts w:eastAsia="宋体"/>
          <w:b/>
          <w:sz w:val="21"/>
          <w:szCs w:val="21"/>
          <w:lang w:val="en-US" w:eastAsia="zh-CN"/>
        </w:rPr>
        <w:t xml:space="preserve"> in </w:t>
      </w:r>
      <w:r w:rsidRPr="00F9167B">
        <w:rPr>
          <w:rFonts w:eastAsia="宋体" w:hint="eastAsia"/>
          <w:b/>
          <w:sz w:val="21"/>
          <w:szCs w:val="21"/>
          <w:lang w:val="en-US" w:eastAsia="zh-CN"/>
        </w:rPr>
        <w:t xml:space="preserve">the </w:t>
      </w:r>
      <w:r w:rsidRPr="00F9167B">
        <w:rPr>
          <w:rFonts w:eastAsia="宋体"/>
          <w:b/>
          <w:sz w:val="21"/>
          <w:szCs w:val="21"/>
          <w:lang w:val="en-US" w:eastAsia="zh-CN"/>
        </w:rPr>
        <w:t>future</w:t>
      </w:r>
      <w:r w:rsidRPr="00F9167B">
        <w:rPr>
          <w:rFonts w:eastAsia="宋体" w:hint="eastAsia"/>
          <w:b/>
          <w:sz w:val="21"/>
          <w:szCs w:val="21"/>
          <w:lang w:val="en-US" w:eastAsia="zh-CN"/>
        </w:rPr>
        <w:t>.</w:t>
      </w:r>
    </w:p>
    <w:p w:rsidR="00381A3B" w:rsidRPr="00F9167B" w:rsidRDefault="00381A3B" w:rsidP="006A7CF2">
      <w:pPr>
        <w:pStyle w:val="2"/>
        <w:ind w:left="0" w:firstLine="0"/>
        <w:rPr>
          <w:rFonts w:eastAsiaTheme="minorEastAsia"/>
          <w:sz w:val="28"/>
          <w:lang w:eastAsia="zh-CN"/>
        </w:rPr>
      </w:pPr>
      <w:r w:rsidRPr="00F9167B">
        <w:rPr>
          <w:rFonts w:eastAsiaTheme="minorEastAsia"/>
          <w:sz w:val="28"/>
          <w:lang w:eastAsia="zh-CN"/>
        </w:rPr>
        <w:t>L1-RSRP measurement accuracy</w:t>
      </w:r>
    </w:p>
    <w:p w:rsidR="00381A3B" w:rsidRPr="00F9167B" w:rsidRDefault="00381A3B" w:rsidP="00381A3B">
      <w:pPr>
        <w:rPr>
          <w:rFonts w:eastAsia="宋体"/>
          <w:b/>
          <w:u w:val="single"/>
          <w:lang w:val="en-US" w:eastAsia="zh-CN"/>
        </w:rPr>
      </w:pPr>
      <w:r w:rsidRPr="00F9167B">
        <w:rPr>
          <w:rFonts w:eastAsia="宋体"/>
          <w:b/>
          <w:u w:val="single"/>
          <w:lang w:val="en-US" w:eastAsia="zh-CN"/>
        </w:rPr>
        <w:t>Issue 2-7-1: side condition of intra-frequency L1-RSRP measurement accuracy requirements</w:t>
      </w:r>
    </w:p>
    <w:p w:rsidR="00381A3B" w:rsidRPr="00F9167B" w:rsidRDefault="00381A3B" w:rsidP="00381A3B">
      <w:pPr>
        <w:rPr>
          <w:rFonts w:eastAsia="宋体"/>
          <w:lang w:val="en-US" w:eastAsia="zh-CN"/>
        </w:rPr>
      </w:pPr>
      <w:r w:rsidRPr="00F9167B">
        <w:rPr>
          <w:rFonts w:eastAsia="宋体"/>
          <w:b/>
          <w:lang w:val="en-US" w:eastAsia="zh-CN"/>
        </w:rPr>
        <w:t>&lt; Way forward &gt;</w:t>
      </w:r>
      <w:r w:rsidRPr="00F9167B">
        <w:rPr>
          <w:rFonts w:eastAsia="宋体"/>
          <w:lang w:val="en-US" w:eastAsia="zh-CN"/>
        </w:rPr>
        <w:t>: FFS the following options</w:t>
      </w:r>
    </w:p>
    <w:p w:rsidR="00381A3B" w:rsidRPr="00F9167B" w:rsidRDefault="00381A3B" w:rsidP="00381A3B">
      <w:pPr>
        <w:numPr>
          <w:ilvl w:val="1"/>
          <w:numId w:val="3"/>
        </w:numPr>
        <w:rPr>
          <w:rFonts w:eastAsia="宋体"/>
          <w:lang w:val="en-US" w:eastAsia="zh-CN"/>
        </w:rPr>
      </w:pPr>
      <w:r w:rsidRPr="00F9167B">
        <w:rPr>
          <w:rFonts w:eastAsia="宋体"/>
          <w:lang w:val="en-US" w:eastAsia="zh-CN"/>
        </w:rPr>
        <w:t>Option 1: Reuse legacy value SNR= -3dB</w:t>
      </w:r>
    </w:p>
    <w:p w:rsidR="00381A3B" w:rsidRPr="00F9167B" w:rsidRDefault="00381A3B" w:rsidP="00381A3B">
      <w:pPr>
        <w:numPr>
          <w:ilvl w:val="1"/>
          <w:numId w:val="3"/>
        </w:numPr>
        <w:rPr>
          <w:rFonts w:eastAsia="宋体"/>
          <w:lang w:val="en-US" w:eastAsia="zh-CN"/>
        </w:rPr>
      </w:pPr>
      <w:r w:rsidRPr="00F9167B">
        <w:rPr>
          <w:rFonts w:eastAsia="宋体"/>
          <w:lang w:val="en-US" w:eastAsia="zh-CN"/>
        </w:rPr>
        <w:t xml:space="preserve">Option 2: SNR = -6dB (same as L3 measurement) </w:t>
      </w:r>
    </w:p>
    <w:p w:rsidR="00381A3B" w:rsidRPr="00F9167B" w:rsidRDefault="00381A3B" w:rsidP="00381A3B">
      <w:pPr>
        <w:numPr>
          <w:ilvl w:val="1"/>
          <w:numId w:val="3"/>
        </w:numPr>
        <w:rPr>
          <w:rFonts w:eastAsia="宋体"/>
          <w:lang w:val="en-US" w:eastAsia="zh-CN"/>
        </w:rPr>
      </w:pPr>
      <w:r w:rsidRPr="00F9167B">
        <w:rPr>
          <w:rFonts w:eastAsia="宋体"/>
          <w:lang w:val="en-US" w:eastAsia="zh-CN"/>
        </w:rPr>
        <w:t>Option 3: For R17 L1 measurements, the side condition for measurement accuracy requirements is -3dB. For new type of L1 measurements if agreed by other WGs, the side condition for measurement accuracy requirements is -6dB.</w:t>
      </w:r>
    </w:p>
    <w:p w:rsidR="006A7CF2" w:rsidRPr="00F9167B" w:rsidRDefault="006A7CF2" w:rsidP="006A7CF2">
      <w:pPr>
        <w:overflowPunct w:val="0"/>
        <w:autoSpaceDE w:val="0"/>
        <w:autoSpaceDN w:val="0"/>
        <w:adjustRightInd w:val="0"/>
        <w:spacing w:after="120"/>
        <w:textAlignment w:val="baseline"/>
        <w:rPr>
          <w:rFonts w:eastAsia="新宋体"/>
          <w:sz w:val="21"/>
          <w:szCs w:val="24"/>
          <w:lang w:eastAsia="zh-CN"/>
        </w:rPr>
      </w:pPr>
      <w:r w:rsidRPr="00F9167B">
        <w:rPr>
          <w:rFonts w:eastAsia="新宋体"/>
          <w:sz w:val="21"/>
          <w:szCs w:val="24"/>
          <w:lang w:eastAsia="zh-CN"/>
        </w:rPr>
        <w:t>In Rel</w:t>
      </w:r>
      <w:r w:rsidRPr="00F9167B">
        <w:rPr>
          <w:rFonts w:eastAsia="新宋体" w:hint="eastAsia"/>
          <w:sz w:val="21"/>
          <w:szCs w:val="24"/>
          <w:lang w:eastAsia="zh-CN"/>
        </w:rPr>
        <w:t>-</w:t>
      </w:r>
      <w:r w:rsidRPr="00F9167B">
        <w:rPr>
          <w:rFonts w:eastAsia="新宋体"/>
          <w:sz w:val="21"/>
          <w:szCs w:val="24"/>
          <w:lang w:eastAsia="zh-CN"/>
        </w:rPr>
        <w:t xml:space="preserve">15, because the number of samples </w:t>
      </w:r>
      <w:r w:rsidRPr="00F9167B">
        <w:rPr>
          <w:rFonts w:eastAsia="新宋体" w:hint="eastAsia"/>
          <w:sz w:val="21"/>
          <w:szCs w:val="24"/>
          <w:lang w:eastAsia="zh-CN"/>
        </w:rPr>
        <w:t xml:space="preserve">for </w:t>
      </w:r>
      <w:r w:rsidRPr="00F9167B">
        <w:rPr>
          <w:rFonts w:eastAsia="新宋体"/>
          <w:sz w:val="21"/>
          <w:szCs w:val="24"/>
          <w:lang w:eastAsia="zh-CN"/>
        </w:rPr>
        <w:t>L1-RSRP measurement is smaller than L3</w:t>
      </w:r>
      <w:r w:rsidRPr="00F9167B">
        <w:rPr>
          <w:rFonts w:eastAsia="新宋体" w:hint="eastAsia"/>
          <w:sz w:val="21"/>
          <w:szCs w:val="24"/>
          <w:lang w:eastAsia="zh-CN"/>
        </w:rPr>
        <w:t xml:space="preserve"> </w:t>
      </w:r>
      <w:r w:rsidRPr="00F9167B">
        <w:rPr>
          <w:rFonts w:eastAsia="新宋体"/>
          <w:sz w:val="21"/>
          <w:szCs w:val="24"/>
          <w:lang w:eastAsia="zh-CN"/>
        </w:rPr>
        <w:t>measurement, a higher SNR value</w:t>
      </w:r>
      <w:r w:rsidRPr="00F9167B">
        <w:rPr>
          <w:rFonts w:eastAsia="新宋体" w:hint="eastAsia"/>
          <w:sz w:val="21"/>
          <w:szCs w:val="24"/>
          <w:lang w:eastAsia="zh-CN"/>
        </w:rPr>
        <w:t xml:space="preserve"> </w:t>
      </w:r>
      <w:r w:rsidRPr="00F9167B">
        <w:rPr>
          <w:rFonts w:eastAsia="新宋体"/>
          <w:sz w:val="21"/>
          <w:szCs w:val="24"/>
          <w:lang w:eastAsia="zh-CN"/>
        </w:rPr>
        <w:t>is set for L1-RSRP measurement to ensure measurement accuracy. For R17 ICBM, the SNR side condition of intra frequency L1-RSRP measurement L1-RSRP is also set to - 3dB, and LTM is expected to achieve performance similar to that of ICBM in beam management. Therefore, we believe that the same requirements should be followed for LTM, and it is more reasonable to set the SNR side condition of intra frequency L1-RSRP measurement to - 3dB.</w:t>
      </w:r>
    </w:p>
    <w:p w:rsidR="00381A3B" w:rsidRPr="00F9167B" w:rsidRDefault="006A7CF2" w:rsidP="00381A3B">
      <w:pPr>
        <w:rPr>
          <w:rFonts w:eastAsia="宋体"/>
          <w:sz w:val="21"/>
          <w:lang w:eastAsia="zh-CN"/>
        </w:rPr>
      </w:pPr>
      <w:r w:rsidRPr="00F9167B">
        <w:rPr>
          <w:rFonts w:eastAsiaTheme="minorEastAsia"/>
          <w:b/>
          <w:sz w:val="22"/>
          <w:szCs w:val="21"/>
          <w:lang w:eastAsia="zh-CN"/>
        </w:rPr>
        <w:t xml:space="preserve">Proposal </w:t>
      </w:r>
      <w:r w:rsidRPr="00F9167B">
        <w:rPr>
          <w:rFonts w:eastAsiaTheme="minorEastAsia" w:hint="eastAsia"/>
          <w:b/>
          <w:sz w:val="22"/>
          <w:szCs w:val="21"/>
          <w:lang w:eastAsia="zh-CN"/>
        </w:rPr>
        <w:t>11</w:t>
      </w:r>
      <w:r w:rsidRPr="00F9167B">
        <w:rPr>
          <w:rFonts w:eastAsiaTheme="minorEastAsia"/>
          <w:b/>
          <w:sz w:val="22"/>
          <w:szCs w:val="21"/>
          <w:lang w:eastAsia="zh-CN"/>
        </w:rPr>
        <w:t>:</w:t>
      </w:r>
      <w:r w:rsidRPr="00F9167B">
        <w:rPr>
          <w:rFonts w:eastAsiaTheme="minorEastAsia" w:hint="eastAsia"/>
          <w:b/>
          <w:sz w:val="22"/>
          <w:szCs w:val="21"/>
          <w:lang w:eastAsia="zh-CN"/>
        </w:rPr>
        <w:t xml:space="preserve"> It is suggested to set t</w:t>
      </w:r>
      <w:r w:rsidRPr="00F9167B">
        <w:rPr>
          <w:rFonts w:eastAsia="新宋体"/>
          <w:b/>
          <w:sz w:val="21"/>
          <w:szCs w:val="24"/>
          <w:lang w:eastAsia="zh-CN"/>
        </w:rPr>
        <w:t>he SNR side condition of intra frequency L1-RSRP measurement to - 3dB</w:t>
      </w:r>
      <w:r w:rsidRPr="00F9167B">
        <w:rPr>
          <w:rFonts w:eastAsia="新宋体" w:hint="eastAsia"/>
          <w:b/>
          <w:sz w:val="21"/>
          <w:szCs w:val="24"/>
          <w:lang w:eastAsia="zh-CN"/>
        </w:rPr>
        <w:t>.</w:t>
      </w:r>
    </w:p>
    <w:bookmarkEnd w:id="9"/>
    <w:bookmarkEnd w:id="10"/>
    <w:p w:rsidR="00F27DEF" w:rsidRPr="00F9167B" w:rsidRDefault="00F27DEF" w:rsidP="00F27DEF">
      <w:pPr>
        <w:pStyle w:val="1"/>
        <w:rPr>
          <w:rFonts w:eastAsia="宋体"/>
          <w:lang w:eastAsia="zh-CN"/>
        </w:rPr>
      </w:pPr>
      <w:r w:rsidRPr="00F9167B">
        <w:rPr>
          <w:rFonts w:eastAsia="宋体"/>
          <w:lang w:eastAsia="zh-CN"/>
        </w:rPr>
        <w:t>3. Conclusion</w:t>
      </w:r>
    </w:p>
    <w:p w:rsidR="00F27DEF" w:rsidRPr="00F9167B" w:rsidRDefault="00F27DEF" w:rsidP="00257FDE">
      <w:pPr>
        <w:jc w:val="both"/>
        <w:rPr>
          <w:rFonts w:eastAsiaTheme="minorEastAsia"/>
          <w:sz w:val="21"/>
          <w:lang w:eastAsia="zh-CN"/>
        </w:rPr>
      </w:pPr>
      <w:bookmarkStart w:id="18" w:name="_Toc423020280"/>
      <w:bookmarkEnd w:id="18"/>
      <w:r w:rsidRPr="00F9167B">
        <w:rPr>
          <w:rFonts w:eastAsiaTheme="minorEastAsia"/>
          <w:sz w:val="21"/>
          <w:lang w:eastAsia="zh-CN"/>
        </w:rPr>
        <w:t xml:space="preserve">In this </w:t>
      </w:r>
      <w:r w:rsidRPr="00F9167B">
        <w:rPr>
          <w:rFonts w:eastAsiaTheme="minorEastAsia" w:hint="eastAsia"/>
          <w:sz w:val="21"/>
          <w:lang w:eastAsia="zh-CN"/>
        </w:rPr>
        <w:t>paper,</w:t>
      </w:r>
      <w:r w:rsidRPr="00F9167B">
        <w:rPr>
          <w:rFonts w:eastAsiaTheme="minorEastAsia"/>
          <w:sz w:val="21"/>
          <w:lang w:eastAsia="zh-CN"/>
        </w:rPr>
        <w:t xml:space="preserve"> we provide our views on </w:t>
      </w:r>
      <w:r w:rsidR="006F18AA" w:rsidRPr="00F9167B">
        <w:rPr>
          <w:rFonts w:eastAsiaTheme="minorEastAsia"/>
          <w:sz w:val="21"/>
          <w:lang w:eastAsia="zh-CN"/>
        </w:rPr>
        <w:t>L1-RSRP measurement requirements for L1/L2 based inter-cell mobility</w:t>
      </w:r>
      <w:r w:rsidRPr="00F9167B">
        <w:rPr>
          <w:rFonts w:eastAsiaTheme="minorEastAsia"/>
          <w:sz w:val="21"/>
          <w:lang w:eastAsia="zh-CN"/>
        </w:rPr>
        <w:t xml:space="preserve">. From this discussion we have derived the following </w:t>
      </w:r>
      <w:r w:rsidRPr="00F9167B">
        <w:rPr>
          <w:rFonts w:eastAsiaTheme="minorEastAsia" w:hint="eastAsia"/>
          <w:sz w:val="21"/>
          <w:lang w:eastAsia="zh-CN"/>
        </w:rPr>
        <w:t>o</w:t>
      </w:r>
      <w:r w:rsidRPr="00F9167B">
        <w:rPr>
          <w:rFonts w:eastAsiaTheme="minorEastAsia"/>
          <w:sz w:val="21"/>
          <w:lang w:eastAsia="zh-CN"/>
        </w:rPr>
        <w:t>bservation</w:t>
      </w:r>
      <w:r w:rsidRPr="00F9167B">
        <w:rPr>
          <w:rFonts w:eastAsiaTheme="minorEastAsia" w:hint="eastAsia"/>
          <w:sz w:val="21"/>
          <w:lang w:eastAsia="zh-CN"/>
        </w:rPr>
        <w:t xml:space="preserve"> and</w:t>
      </w:r>
      <w:r w:rsidRPr="00F9167B">
        <w:rPr>
          <w:rFonts w:eastAsiaTheme="minorEastAsia"/>
          <w:sz w:val="21"/>
          <w:lang w:eastAsia="zh-CN"/>
        </w:rPr>
        <w:t xml:space="preserve"> proposals: </w:t>
      </w:r>
    </w:p>
    <w:p w:rsidR="00053687" w:rsidRPr="00F9167B" w:rsidRDefault="00053687" w:rsidP="00053687">
      <w:pPr>
        <w:spacing w:after="120"/>
        <w:rPr>
          <w:rFonts w:eastAsia="宋体"/>
          <w:b/>
          <w:sz w:val="21"/>
          <w:szCs w:val="21"/>
          <w:lang w:val="en-US"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1</w:t>
      </w:r>
      <w:r w:rsidRPr="00F9167B">
        <w:rPr>
          <w:rFonts w:eastAsiaTheme="minorEastAsia"/>
          <w:b/>
          <w:sz w:val="21"/>
          <w:szCs w:val="21"/>
          <w:lang w:eastAsia="zh-CN"/>
        </w:rPr>
        <w:t>:</w:t>
      </w:r>
      <w:r w:rsidRPr="00F9167B">
        <w:rPr>
          <w:rFonts w:eastAsia="宋体" w:hint="eastAsia"/>
          <w:b/>
          <w:sz w:val="21"/>
          <w:szCs w:val="21"/>
          <w:lang w:val="en-US" w:eastAsia="zh-CN"/>
        </w:rPr>
        <w:t xml:space="preserve"> For the behavior of the NW, its </w:t>
      </w:r>
      <w:r w:rsidRPr="00F9167B">
        <w:rPr>
          <w:rFonts w:eastAsia="宋体"/>
          <w:b/>
          <w:sz w:val="21"/>
          <w:szCs w:val="21"/>
          <w:lang w:val="en-US" w:eastAsia="zh-CN"/>
        </w:rPr>
        <w:t>configuration</w:t>
      </w:r>
      <w:r w:rsidRPr="00F9167B">
        <w:rPr>
          <w:rFonts w:eastAsia="宋体" w:hint="eastAsia"/>
          <w:b/>
          <w:sz w:val="21"/>
          <w:szCs w:val="21"/>
          <w:lang w:val="en-US" w:eastAsia="zh-CN"/>
        </w:rPr>
        <w:t xml:space="preserve"> shouldn</w:t>
      </w:r>
      <w:r w:rsidRPr="00F9167B">
        <w:rPr>
          <w:rFonts w:eastAsia="宋体"/>
          <w:b/>
          <w:sz w:val="21"/>
          <w:szCs w:val="21"/>
          <w:lang w:val="en-US" w:eastAsia="zh-CN"/>
        </w:rPr>
        <w:t>’</w:t>
      </w:r>
      <w:r w:rsidRPr="00F9167B">
        <w:rPr>
          <w:rFonts w:eastAsia="宋体" w:hint="eastAsia"/>
          <w:b/>
          <w:sz w:val="21"/>
          <w:szCs w:val="21"/>
          <w:lang w:val="en-US" w:eastAsia="zh-CN"/>
        </w:rPr>
        <w:t xml:space="preserve">t be </w:t>
      </w:r>
      <w:r w:rsidRPr="00F9167B">
        <w:rPr>
          <w:rFonts w:eastAsia="宋体"/>
          <w:b/>
          <w:sz w:val="21"/>
          <w:szCs w:val="21"/>
          <w:lang w:val="en-US" w:eastAsia="zh-CN"/>
        </w:rPr>
        <w:t>restricted</w:t>
      </w:r>
      <w:r w:rsidRPr="00F9167B">
        <w:rPr>
          <w:rFonts w:eastAsia="宋体" w:hint="eastAsia"/>
          <w:b/>
          <w:sz w:val="21"/>
          <w:szCs w:val="21"/>
          <w:lang w:val="en-US" w:eastAsia="zh-CN"/>
        </w:rPr>
        <w:t xml:space="preserve">, the NW does not rely on </w:t>
      </w:r>
      <w:r w:rsidRPr="00F9167B">
        <w:rPr>
          <w:rFonts w:eastAsia="宋体"/>
          <w:b/>
          <w:sz w:val="21"/>
          <w:szCs w:val="21"/>
          <w:lang w:val="en-US" w:eastAsia="zh-CN"/>
        </w:rPr>
        <w:t>L3 measurement report</w:t>
      </w:r>
      <w:r w:rsidRPr="00F9167B">
        <w:rPr>
          <w:rFonts w:eastAsia="宋体" w:hint="eastAsia"/>
          <w:b/>
          <w:sz w:val="21"/>
          <w:szCs w:val="21"/>
          <w:lang w:val="en-US" w:eastAsia="zh-CN"/>
        </w:rPr>
        <w:t xml:space="preserve"> to configure </w:t>
      </w:r>
      <w:r w:rsidRPr="00F9167B">
        <w:rPr>
          <w:rFonts w:eastAsia="宋体"/>
          <w:b/>
          <w:sz w:val="21"/>
          <w:szCs w:val="21"/>
          <w:lang w:val="en-US" w:eastAsia="zh-CN"/>
        </w:rPr>
        <w:t>L1</w:t>
      </w:r>
      <w:r w:rsidRPr="00F9167B">
        <w:rPr>
          <w:rFonts w:eastAsia="宋体" w:hint="eastAsia"/>
          <w:b/>
          <w:sz w:val="21"/>
          <w:szCs w:val="21"/>
          <w:lang w:val="en-US" w:eastAsia="zh-CN"/>
        </w:rPr>
        <w:t xml:space="preserve"> </w:t>
      </w:r>
      <w:r w:rsidRPr="00F9167B">
        <w:rPr>
          <w:rFonts w:eastAsia="宋体"/>
          <w:b/>
          <w:sz w:val="21"/>
          <w:szCs w:val="21"/>
          <w:lang w:val="en-US" w:eastAsia="zh-CN"/>
        </w:rPr>
        <w:t>measurement</w:t>
      </w:r>
      <w:r w:rsidRPr="00F9167B">
        <w:rPr>
          <w:rFonts w:eastAsia="宋体" w:hint="eastAsia"/>
          <w:b/>
          <w:sz w:val="21"/>
          <w:szCs w:val="21"/>
          <w:lang w:val="en-US" w:eastAsia="zh-CN"/>
        </w:rPr>
        <w:t xml:space="preserve">, </w:t>
      </w:r>
      <w:proofErr w:type="gramStart"/>
      <w:r w:rsidRPr="00F9167B">
        <w:rPr>
          <w:rFonts w:eastAsia="宋体" w:hint="eastAsia"/>
          <w:b/>
          <w:sz w:val="21"/>
          <w:szCs w:val="21"/>
          <w:lang w:val="en-US" w:eastAsia="zh-CN"/>
        </w:rPr>
        <w:t>the</w:t>
      </w:r>
      <w:proofErr w:type="gramEnd"/>
      <w:r w:rsidRPr="00F9167B">
        <w:rPr>
          <w:rFonts w:eastAsia="宋体" w:hint="eastAsia"/>
          <w:b/>
          <w:sz w:val="21"/>
          <w:szCs w:val="21"/>
          <w:lang w:val="en-US" w:eastAsia="zh-CN"/>
        </w:rPr>
        <w:t xml:space="preserve"> cells configured by the NW can be known or unknown.</w:t>
      </w:r>
    </w:p>
    <w:p w:rsidR="00053687" w:rsidRPr="00F9167B" w:rsidRDefault="00053687" w:rsidP="00053687">
      <w:pPr>
        <w:rPr>
          <w:rFonts w:eastAsia="宋体"/>
          <w:sz w:val="21"/>
          <w:szCs w:val="21"/>
          <w:lang w:val="en-US"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2</w:t>
      </w:r>
      <w:r w:rsidRPr="00F9167B">
        <w:rPr>
          <w:rFonts w:eastAsiaTheme="minorEastAsia"/>
          <w:b/>
          <w:sz w:val="21"/>
          <w:szCs w:val="21"/>
          <w:lang w:eastAsia="zh-CN"/>
        </w:rPr>
        <w:t>:</w:t>
      </w:r>
      <w:r w:rsidRPr="00F9167B">
        <w:rPr>
          <w:rFonts w:eastAsiaTheme="minorEastAsia" w:hint="eastAsia"/>
          <w:b/>
          <w:sz w:val="21"/>
          <w:szCs w:val="21"/>
          <w:lang w:eastAsia="zh-CN"/>
        </w:rPr>
        <w:t xml:space="preserve"> </w:t>
      </w:r>
      <w:r w:rsidRPr="00F9167B">
        <w:rPr>
          <w:rFonts w:eastAsiaTheme="minorEastAsia"/>
          <w:b/>
          <w:sz w:val="21"/>
          <w:szCs w:val="21"/>
          <w:lang w:eastAsia="zh-CN"/>
        </w:rPr>
        <w:t xml:space="preserve">For the </w:t>
      </w:r>
      <w:r w:rsidRPr="00F9167B">
        <w:rPr>
          <w:rFonts w:eastAsia="宋体" w:hint="eastAsia"/>
          <w:b/>
          <w:sz w:val="21"/>
          <w:szCs w:val="21"/>
          <w:lang w:val="en-US" w:eastAsia="zh-CN"/>
        </w:rPr>
        <w:t>behavior</w:t>
      </w:r>
      <w:r w:rsidRPr="00F9167B">
        <w:rPr>
          <w:rFonts w:eastAsiaTheme="minorEastAsia"/>
          <w:b/>
          <w:sz w:val="21"/>
          <w:szCs w:val="21"/>
          <w:lang w:eastAsia="zh-CN"/>
        </w:rPr>
        <w:t xml:space="preserve"> of the UE, i</w:t>
      </w:r>
      <w:r w:rsidR="00F9167B">
        <w:rPr>
          <w:rFonts w:eastAsiaTheme="minorEastAsia"/>
          <w:b/>
          <w:sz w:val="21"/>
          <w:szCs w:val="21"/>
          <w:lang w:eastAsia="zh-CN"/>
        </w:rPr>
        <w:t>t is more reasonable to perform</w:t>
      </w:r>
      <w:bookmarkStart w:id="19" w:name="_GoBack"/>
      <w:bookmarkEnd w:id="19"/>
      <w:r w:rsidRPr="00F9167B">
        <w:rPr>
          <w:rFonts w:eastAsiaTheme="minorEastAsia"/>
          <w:b/>
          <w:sz w:val="21"/>
          <w:szCs w:val="21"/>
          <w:lang w:eastAsia="zh-CN"/>
        </w:rPr>
        <w:t xml:space="preserve"> L1 measurement on the known cell.</w:t>
      </w:r>
    </w:p>
    <w:p w:rsidR="00053687" w:rsidRPr="00F9167B" w:rsidRDefault="00053687" w:rsidP="009362A2">
      <w:pPr>
        <w:spacing w:after="0"/>
        <w:rPr>
          <w:rFonts w:eastAsia="宋体"/>
          <w:b/>
          <w:sz w:val="21"/>
          <w:szCs w:val="21"/>
          <w:lang w:val="en-US" w:eastAsia="zh-CN"/>
        </w:rPr>
      </w:pPr>
      <w:r w:rsidRPr="00F9167B">
        <w:rPr>
          <w:rFonts w:eastAsiaTheme="minorEastAsia"/>
          <w:b/>
          <w:sz w:val="21"/>
          <w:szCs w:val="21"/>
          <w:lang w:eastAsia="zh-CN"/>
        </w:rPr>
        <w:lastRenderedPageBreak/>
        <w:t xml:space="preserve">Proposal </w:t>
      </w:r>
      <w:r w:rsidRPr="00F9167B">
        <w:rPr>
          <w:rFonts w:eastAsiaTheme="minorEastAsia" w:hint="eastAsia"/>
          <w:b/>
          <w:sz w:val="21"/>
          <w:szCs w:val="21"/>
          <w:lang w:eastAsia="zh-CN"/>
        </w:rPr>
        <w:t>3</w:t>
      </w:r>
      <w:r w:rsidRPr="00F9167B">
        <w:rPr>
          <w:rFonts w:eastAsiaTheme="minorEastAsia"/>
          <w:b/>
          <w:sz w:val="21"/>
          <w:szCs w:val="21"/>
          <w:lang w:eastAsia="zh-CN"/>
        </w:rPr>
        <w:t>:</w:t>
      </w:r>
      <w:r w:rsidRPr="00F9167B">
        <w:rPr>
          <w:rFonts w:eastAsiaTheme="minorEastAsia" w:hint="eastAsia"/>
          <w:b/>
          <w:sz w:val="21"/>
          <w:szCs w:val="21"/>
          <w:lang w:eastAsia="zh-CN"/>
        </w:rPr>
        <w:t xml:space="preserve"> </w:t>
      </w:r>
      <w:r w:rsidRPr="00F9167B">
        <w:rPr>
          <w:rFonts w:eastAsia="宋体"/>
          <w:b/>
          <w:sz w:val="21"/>
          <w:szCs w:val="21"/>
          <w:lang w:val="en-US" w:eastAsia="zh-CN"/>
        </w:rPr>
        <w:t>Target cell is considered as known if the following conditions are met in this requirement:</w:t>
      </w:r>
    </w:p>
    <w:p w:rsidR="00053687" w:rsidRPr="00F9167B" w:rsidRDefault="00053687" w:rsidP="00053687">
      <w:pPr>
        <w:pStyle w:val="a6"/>
        <w:numPr>
          <w:ilvl w:val="0"/>
          <w:numId w:val="14"/>
        </w:numPr>
        <w:rPr>
          <w:b/>
          <w:sz w:val="21"/>
          <w:szCs w:val="21"/>
          <w:lang w:val="en-US" w:eastAsia="zh-CN"/>
        </w:rPr>
      </w:pPr>
      <w:r w:rsidRPr="00F9167B">
        <w:rPr>
          <w:b/>
          <w:sz w:val="21"/>
          <w:szCs w:val="21"/>
          <w:lang w:val="en-US" w:eastAsia="zh-CN"/>
        </w:rPr>
        <w:t>UE has performed L3 measurement on the target cell during the last [5] seconds, and</w:t>
      </w:r>
    </w:p>
    <w:p w:rsidR="00053687" w:rsidRPr="00F9167B" w:rsidRDefault="00053687" w:rsidP="00053687">
      <w:pPr>
        <w:pStyle w:val="a6"/>
        <w:numPr>
          <w:ilvl w:val="0"/>
          <w:numId w:val="14"/>
        </w:numPr>
        <w:spacing w:after="120"/>
        <w:rPr>
          <w:b/>
          <w:sz w:val="21"/>
          <w:szCs w:val="21"/>
          <w:lang w:val="en-US" w:eastAsia="zh-CN"/>
        </w:rPr>
      </w:pPr>
      <w:r w:rsidRPr="00F9167B">
        <w:rPr>
          <w:b/>
          <w:sz w:val="21"/>
          <w:szCs w:val="21"/>
          <w:lang w:val="en-US" w:eastAsia="zh-CN"/>
        </w:rPr>
        <w:t>The SSB from the target cell configured for L1 measurement remains detectable according to the cell identification requirements specified in clause 9.2 and 9.3.</w:t>
      </w:r>
    </w:p>
    <w:p w:rsidR="00053687" w:rsidRPr="00F9167B" w:rsidRDefault="00053687" w:rsidP="00053687">
      <w:pPr>
        <w:rPr>
          <w:rFonts w:eastAsia="宋体"/>
          <w:b/>
          <w:sz w:val="21"/>
          <w:szCs w:val="21"/>
          <w:lang w:val="en-US" w:eastAsia="zh-CN"/>
        </w:rPr>
      </w:pPr>
      <w:r w:rsidRPr="00F9167B">
        <w:rPr>
          <w:rFonts w:eastAsia="宋体"/>
          <w:b/>
          <w:sz w:val="21"/>
          <w:szCs w:val="21"/>
          <w:lang w:val="en-US" w:eastAsia="zh-CN"/>
        </w:rPr>
        <w:t>Otherwise, it is unknown</w:t>
      </w:r>
      <w:r w:rsidRPr="00F9167B">
        <w:rPr>
          <w:rFonts w:eastAsia="宋体" w:hint="eastAsia"/>
          <w:b/>
          <w:sz w:val="21"/>
          <w:szCs w:val="21"/>
          <w:lang w:val="en-US" w:eastAsia="zh-CN"/>
        </w:rPr>
        <w:t>.</w:t>
      </w:r>
    </w:p>
    <w:p w:rsidR="00053687" w:rsidRPr="00F9167B" w:rsidRDefault="00053687" w:rsidP="00053687">
      <w:pPr>
        <w:spacing w:after="0"/>
        <w:rPr>
          <w:rFonts w:eastAsia="宋体"/>
          <w:b/>
          <w:sz w:val="21"/>
          <w:szCs w:val="21"/>
          <w:lang w:val="en-US"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4</w:t>
      </w:r>
      <w:r w:rsidRPr="00F9167B">
        <w:rPr>
          <w:rFonts w:eastAsiaTheme="minorEastAsia"/>
          <w:b/>
          <w:sz w:val="21"/>
          <w:szCs w:val="21"/>
          <w:lang w:eastAsia="zh-CN"/>
        </w:rPr>
        <w:t>:</w:t>
      </w:r>
      <w:r w:rsidRPr="00F9167B">
        <w:rPr>
          <w:rFonts w:eastAsia="宋体"/>
          <w:b/>
          <w:sz w:val="21"/>
          <w:szCs w:val="21"/>
          <w:lang w:val="en-US" w:eastAsia="zh-CN"/>
        </w:rPr>
        <w:t xml:space="preserve"> The supported maximum number of cells configured for L1 measurement [on </w:t>
      </w:r>
      <w:proofErr w:type="spellStart"/>
      <w:r w:rsidRPr="00F9167B">
        <w:rPr>
          <w:rFonts w:eastAsia="宋体"/>
          <w:b/>
          <w:sz w:val="21"/>
          <w:szCs w:val="21"/>
          <w:lang w:val="en-US" w:eastAsia="zh-CN"/>
        </w:rPr>
        <w:t>neighbour</w:t>
      </w:r>
      <w:proofErr w:type="spellEnd"/>
      <w:r w:rsidRPr="00F9167B">
        <w:rPr>
          <w:rFonts w:eastAsia="宋体"/>
          <w:b/>
          <w:sz w:val="21"/>
          <w:szCs w:val="21"/>
          <w:lang w:val="en-US" w:eastAsia="zh-CN"/>
        </w:rPr>
        <w:t xml:space="preserve"> cell] is up to UE capability</w:t>
      </w:r>
    </w:p>
    <w:p w:rsidR="00053687" w:rsidRPr="00F9167B" w:rsidRDefault="00053687" w:rsidP="009B2D33">
      <w:pPr>
        <w:pStyle w:val="a6"/>
        <w:numPr>
          <w:ilvl w:val="0"/>
          <w:numId w:val="13"/>
        </w:numPr>
        <w:rPr>
          <w:b/>
          <w:sz w:val="21"/>
          <w:szCs w:val="21"/>
          <w:lang w:val="en-US" w:eastAsia="zh-CN"/>
        </w:rPr>
      </w:pPr>
      <w:r w:rsidRPr="00F9167B">
        <w:rPr>
          <w:rFonts w:hint="eastAsia"/>
          <w:b/>
          <w:sz w:val="21"/>
          <w:szCs w:val="21"/>
          <w:lang w:val="en-US" w:eastAsia="zh-CN"/>
        </w:rPr>
        <w:t>T</w:t>
      </w:r>
      <w:r w:rsidRPr="00F9167B">
        <w:rPr>
          <w:b/>
          <w:sz w:val="21"/>
          <w:szCs w:val="21"/>
          <w:lang w:val="en-US" w:eastAsia="zh-CN"/>
        </w:rPr>
        <w:t>he lowest value of the capability</w:t>
      </w:r>
      <w:r w:rsidRPr="00F9167B">
        <w:rPr>
          <w:rFonts w:hint="eastAsia"/>
          <w:b/>
          <w:sz w:val="21"/>
          <w:szCs w:val="21"/>
          <w:lang w:val="en-US" w:eastAsia="zh-CN"/>
        </w:rPr>
        <w:t xml:space="preserve"> should not smaller than L in RAN1. </w:t>
      </w:r>
    </w:p>
    <w:p w:rsidR="00053687" w:rsidRPr="00F9167B" w:rsidRDefault="00053687" w:rsidP="00053687">
      <w:pPr>
        <w:rPr>
          <w:rFonts w:eastAsia="宋体"/>
          <w:b/>
          <w:sz w:val="21"/>
          <w:szCs w:val="21"/>
          <w:lang w:val="en-US" w:eastAsia="zh-CN"/>
        </w:rPr>
      </w:pPr>
      <w:r w:rsidRPr="00F9167B">
        <w:rPr>
          <w:rFonts w:eastAsia="宋体" w:hint="eastAsia"/>
          <w:b/>
          <w:sz w:val="21"/>
          <w:szCs w:val="21"/>
          <w:lang w:val="en-US" w:eastAsia="zh-CN"/>
        </w:rPr>
        <w:t xml:space="preserve">Observation 1: </w:t>
      </w:r>
      <w:r w:rsidRPr="00F9167B">
        <w:rPr>
          <w:rFonts w:eastAsia="宋体"/>
          <w:b/>
          <w:sz w:val="21"/>
          <w:szCs w:val="21"/>
          <w:lang w:val="en-US" w:eastAsia="zh-CN"/>
        </w:rPr>
        <w:t>From NW configuration point of view,</w:t>
      </w:r>
      <w:r w:rsidRPr="00F9167B">
        <w:rPr>
          <w:rFonts w:eastAsia="宋体" w:hint="eastAsia"/>
          <w:b/>
          <w:sz w:val="21"/>
          <w:szCs w:val="21"/>
          <w:lang w:val="en-US" w:eastAsia="zh-CN"/>
        </w:rPr>
        <w:t xml:space="preserve"> the configuration of NW should not be restricted, but it makes no sense to c</w:t>
      </w:r>
      <w:r w:rsidRPr="00F9167B">
        <w:rPr>
          <w:rFonts w:eastAsia="宋体"/>
          <w:b/>
          <w:sz w:val="21"/>
          <w:szCs w:val="21"/>
          <w:lang w:val="en-US" w:eastAsia="zh-CN"/>
        </w:rPr>
        <w:t>onfigure anything beyond UE capability</w:t>
      </w:r>
      <w:r w:rsidRPr="00F9167B">
        <w:rPr>
          <w:rFonts w:eastAsia="宋体" w:hint="eastAsia"/>
          <w:b/>
          <w:sz w:val="21"/>
          <w:szCs w:val="21"/>
          <w:lang w:val="en-US" w:eastAsia="zh-CN"/>
        </w:rPr>
        <w:t>.</w:t>
      </w:r>
    </w:p>
    <w:p w:rsidR="00053687" w:rsidRPr="00F9167B" w:rsidRDefault="00053687" w:rsidP="00053687">
      <w:pPr>
        <w:spacing w:after="0"/>
        <w:rPr>
          <w:rFonts w:eastAsia="宋体"/>
          <w:b/>
          <w:sz w:val="21"/>
          <w:szCs w:val="21"/>
          <w:lang w:val="en-US"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5</w:t>
      </w:r>
      <w:r w:rsidRPr="00F9167B">
        <w:rPr>
          <w:rFonts w:eastAsiaTheme="minorEastAsia"/>
          <w:b/>
          <w:sz w:val="21"/>
          <w:szCs w:val="21"/>
          <w:lang w:eastAsia="zh-CN"/>
        </w:rPr>
        <w:t>:</w:t>
      </w:r>
      <w:r w:rsidRPr="00F9167B">
        <w:rPr>
          <w:rFonts w:eastAsia="宋体"/>
          <w:b/>
          <w:sz w:val="21"/>
          <w:szCs w:val="21"/>
          <w:lang w:val="en-US" w:eastAsia="zh-CN"/>
        </w:rPr>
        <w:t xml:space="preserve"> </w:t>
      </w:r>
      <w:r w:rsidRPr="00F9167B">
        <w:rPr>
          <w:rFonts w:eastAsia="宋体" w:hint="eastAsia"/>
          <w:b/>
          <w:sz w:val="21"/>
          <w:szCs w:val="21"/>
          <w:lang w:val="en-US" w:eastAsia="zh-CN"/>
        </w:rPr>
        <w:t>It is possible for UE to</w:t>
      </w:r>
      <w:r w:rsidRPr="00F9167B">
        <w:rPr>
          <w:rFonts w:eastAsia="宋体"/>
          <w:b/>
          <w:sz w:val="21"/>
          <w:szCs w:val="21"/>
          <w:lang w:val="en-US" w:eastAsia="zh-CN"/>
        </w:rPr>
        <w:t xml:space="preserve"> autonomous</w:t>
      </w:r>
      <w:r w:rsidRPr="00F9167B">
        <w:rPr>
          <w:rFonts w:eastAsia="宋体" w:hint="eastAsia"/>
          <w:b/>
          <w:sz w:val="21"/>
          <w:szCs w:val="21"/>
          <w:lang w:val="en-US" w:eastAsia="zh-CN"/>
        </w:rPr>
        <w:t>ly</w:t>
      </w:r>
      <w:r w:rsidRPr="00F9167B">
        <w:rPr>
          <w:rFonts w:eastAsia="宋体"/>
          <w:b/>
          <w:sz w:val="21"/>
          <w:szCs w:val="21"/>
          <w:lang w:val="en-US" w:eastAsia="zh-CN"/>
        </w:rPr>
        <w:t xml:space="preserve"> down select</w:t>
      </w:r>
      <w:r w:rsidRPr="00F9167B">
        <w:rPr>
          <w:b/>
          <w:sz w:val="21"/>
          <w:szCs w:val="21"/>
        </w:rPr>
        <w:t xml:space="preserve"> </w:t>
      </w:r>
      <w:r w:rsidRPr="00F9167B">
        <w:rPr>
          <w:rFonts w:eastAsia="宋体"/>
          <w:b/>
          <w:sz w:val="21"/>
          <w:szCs w:val="21"/>
          <w:lang w:val="en-US" w:eastAsia="zh-CN"/>
        </w:rPr>
        <w:t>cells and/or SSBs for L1 measurements</w:t>
      </w:r>
      <w:r w:rsidRPr="00F9167B">
        <w:rPr>
          <w:rFonts w:eastAsia="宋体" w:hint="eastAsia"/>
          <w:b/>
          <w:sz w:val="21"/>
          <w:szCs w:val="21"/>
          <w:lang w:val="en-US" w:eastAsia="zh-CN"/>
        </w:rPr>
        <w:t xml:space="preserve">. </w:t>
      </w:r>
    </w:p>
    <w:p w:rsidR="00053687" w:rsidRPr="00F9167B" w:rsidRDefault="00053687" w:rsidP="00053687">
      <w:pPr>
        <w:pStyle w:val="a6"/>
        <w:numPr>
          <w:ilvl w:val="0"/>
          <w:numId w:val="17"/>
        </w:numPr>
        <w:spacing w:after="0"/>
        <w:rPr>
          <w:b/>
          <w:sz w:val="21"/>
          <w:szCs w:val="21"/>
          <w:lang w:val="en-US" w:eastAsia="zh-CN"/>
        </w:rPr>
      </w:pPr>
      <w:r w:rsidRPr="00F9167B">
        <w:rPr>
          <w:rFonts w:hint="eastAsia"/>
          <w:b/>
          <w:sz w:val="21"/>
          <w:szCs w:val="21"/>
          <w:lang w:val="en-US" w:eastAsia="zh-CN"/>
        </w:rPr>
        <w:t>The d</w:t>
      </w:r>
      <w:r w:rsidRPr="00F9167B">
        <w:rPr>
          <w:b/>
          <w:sz w:val="21"/>
          <w:szCs w:val="21"/>
          <w:lang w:val="en-US" w:eastAsia="zh-CN"/>
        </w:rPr>
        <w:t>own selection criteria can be defined based on NW indication or event configuration</w:t>
      </w:r>
      <w:r w:rsidRPr="00F9167B">
        <w:rPr>
          <w:rFonts w:hint="eastAsia"/>
          <w:b/>
          <w:sz w:val="21"/>
          <w:szCs w:val="21"/>
          <w:lang w:val="en-US" w:eastAsia="zh-CN"/>
        </w:rPr>
        <w:t>.</w:t>
      </w:r>
    </w:p>
    <w:p w:rsidR="00053687" w:rsidRPr="00F9167B" w:rsidRDefault="00053687" w:rsidP="00053687">
      <w:pPr>
        <w:pStyle w:val="a6"/>
        <w:numPr>
          <w:ilvl w:val="0"/>
          <w:numId w:val="18"/>
        </w:numPr>
        <w:spacing w:after="0"/>
        <w:rPr>
          <w:b/>
          <w:sz w:val="21"/>
          <w:szCs w:val="21"/>
          <w:lang w:val="en-US" w:eastAsia="zh-CN"/>
        </w:rPr>
      </w:pPr>
      <w:r w:rsidRPr="00F9167B">
        <w:rPr>
          <w:rFonts w:hint="eastAsia"/>
          <w:b/>
          <w:sz w:val="21"/>
          <w:szCs w:val="21"/>
          <w:lang w:val="en-US" w:eastAsia="zh-CN"/>
        </w:rPr>
        <w:t>I</w:t>
      </w:r>
      <w:r w:rsidRPr="00F9167B">
        <w:rPr>
          <w:b/>
          <w:sz w:val="21"/>
          <w:szCs w:val="21"/>
          <w:lang w:val="en-US" w:eastAsia="zh-CN"/>
        </w:rPr>
        <w:t>t would be better to discuss the event conditions that trigger the downward selection of cells and/or SSBs in RAN2.</w:t>
      </w:r>
    </w:p>
    <w:p w:rsidR="00053687" w:rsidRPr="00F9167B" w:rsidRDefault="00053687" w:rsidP="00053687">
      <w:pPr>
        <w:spacing w:beforeLines="50" w:before="120" w:afterLines="50" w:after="120"/>
        <w:rPr>
          <w:rFonts w:eastAsiaTheme="minorEastAsia"/>
          <w:b/>
          <w:sz w:val="21"/>
          <w:szCs w:val="21"/>
          <w:lang w:val="en-US"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6</w:t>
      </w:r>
      <w:r w:rsidRPr="00F9167B">
        <w:rPr>
          <w:rFonts w:eastAsiaTheme="minorEastAsia"/>
          <w:b/>
          <w:sz w:val="21"/>
          <w:szCs w:val="21"/>
          <w:lang w:eastAsia="zh-CN"/>
        </w:rPr>
        <w:t xml:space="preserve">: </w:t>
      </w:r>
      <w:r w:rsidRPr="00F9167B">
        <w:rPr>
          <w:rFonts w:eastAsiaTheme="minorEastAsia" w:hint="eastAsia"/>
          <w:b/>
          <w:sz w:val="21"/>
          <w:szCs w:val="21"/>
          <w:lang w:eastAsia="zh-CN"/>
        </w:rPr>
        <w:t>At least</w:t>
      </w:r>
      <w:r w:rsidRPr="00F9167B">
        <w:rPr>
          <w:rFonts w:eastAsiaTheme="minorEastAsia"/>
          <w:b/>
          <w:sz w:val="21"/>
          <w:szCs w:val="21"/>
          <w:lang w:eastAsia="zh-CN"/>
        </w:rPr>
        <w:t xml:space="preserve"> define the requirement for inter-frequency L1-RSRP measurement with type 1 MG</w:t>
      </w:r>
      <w:r w:rsidRPr="00F9167B">
        <w:rPr>
          <w:rFonts w:eastAsiaTheme="minorEastAsia" w:hint="eastAsia"/>
          <w:b/>
          <w:sz w:val="21"/>
          <w:szCs w:val="21"/>
          <w:lang w:eastAsia="zh-CN"/>
        </w:rPr>
        <w:t xml:space="preserve"> </w:t>
      </w:r>
      <w:r w:rsidRPr="00F9167B">
        <w:rPr>
          <w:rFonts w:eastAsiaTheme="minorEastAsia"/>
          <w:b/>
          <w:sz w:val="21"/>
          <w:szCs w:val="21"/>
          <w:lang w:eastAsia="zh-CN"/>
        </w:rPr>
        <w:t>as a baseline.</w:t>
      </w:r>
    </w:p>
    <w:p w:rsidR="00053687" w:rsidRPr="00F9167B" w:rsidRDefault="00053687" w:rsidP="00053687">
      <w:pPr>
        <w:spacing w:beforeLines="50" w:before="120" w:afterLines="50" w:after="120"/>
        <w:rPr>
          <w:rFonts w:eastAsiaTheme="minorEastAsia"/>
          <w:b/>
          <w:sz w:val="21"/>
          <w:szCs w:val="21"/>
          <w:lang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7</w:t>
      </w:r>
      <w:r w:rsidRPr="00F9167B">
        <w:rPr>
          <w:rFonts w:eastAsiaTheme="minorEastAsia"/>
          <w:b/>
          <w:sz w:val="21"/>
          <w:szCs w:val="21"/>
          <w:lang w:eastAsia="zh-CN"/>
        </w:rPr>
        <w:t>:</w:t>
      </w:r>
      <w:r w:rsidRPr="00F9167B">
        <w:rPr>
          <w:b/>
          <w:sz w:val="21"/>
          <w:szCs w:val="21"/>
        </w:rPr>
        <w:t xml:space="preserve"> </w:t>
      </w:r>
      <w:r w:rsidRPr="00F9167B">
        <w:rPr>
          <w:rFonts w:eastAsiaTheme="minorEastAsia"/>
          <w:b/>
          <w:sz w:val="21"/>
          <w:szCs w:val="21"/>
          <w:lang w:eastAsia="zh-CN"/>
        </w:rPr>
        <w:t xml:space="preserve">Consider both inter-frequency with Type 1 MG and inter-frequency without gap (the target cell’s SSB is completely contained in the DL active BWP) </w:t>
      </w:r>
    </w:p>
    <w:p w:rsidR="00053687" w:rsidRPr="00F9167B" w:rsidRDefault="00053687" w:rsidP="00053687">
      <w:pPr>
        <w:spacing w:beforeLines="50" w:before="120" w:afterLines="50" w:after="120"/>
        <w:rPr>
          <w:rFonts w:eastAsiaTheme="minorEastAsia"/>
          <w:b/>
          <w:sz w:val="21"/>
          <w:szCs w:val="21"/>
          <w:lang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8</w:t>
      </w:r>
      <w:r w:rsidRPr="00F9167B">
        <w:rPr>
          <w:rFonts w:eastAsiaTheme="minorEastAsia"/>
          <w:b/>
          <w:sz w:val="21"/>
          <w:szCs w:val="21"/>
          <w:lang w:eastAsia="zh-CN"/>
        </w:rPr>
        <w:t>: Introduce a UE capability for inter-frequency L1-RSRP measurement without gap (the target cell’s SSB is completely contained in the DL active BWP)</w:t>
      </w:r>
      <w:r w:rsidRPr="00F9167B">
        <w:rPr>
          <w:rFonts w:eastAsiaTheme="minorEastAsia" w:hint="eastAsia"/>
          <w:b/>
          <w:sz w:val="21"/>
          <w:szCs w:val="21"/>
          <w:lang w:eastAsia="zh-CN"/>
        </w:rPr>
        <w:t xml:space="preserve"> like </w:t>
      </w:r>
      <w:r w:rsidRPr="00F9167B">
        <w:rPr>
          <w:rFonts w:eastAsiaTheme="minorEastAsia"/>
          <w:b/>
          <w:sz w:val="21"/>
          <w:szCs w:val="21"/>
          <w:lang w:eastAsia="zh-CN"/>
        </w:rPr>
        <w:t>Rel-16</w:t>
      </w:r>
      <w:r w:rsidRPr="00F9167B">
        <w:rPr>
          <w:rFonts w:eastAsiaTheme="minorEastAsia" w:hint="eastAsia"/>
          <w:b/>
          <w:sz w:val="21"/>
          <w:szCs w:val="21"/>
          <w:lang w:eastAsia="zh-CN"/>
        </w:rPr>
        <w:t>.</w:t>
      </w:r>
    </w:p>
    <w:p w:rsidR="00053687" w:rsidRPr="00F9167B" w:rsidRDefault="00053687" w:rsidP="009362A2">
      <w:pPr>
        <w:spacing w:after="0"/>
        <w:rPr>
          <w:rFonts w:eastAsiaTheme="minorEastAsia"/>
          <w:b/>
          <w:sz w:val="21"/>
          <w:szCs w:val="21"/>
          <w:lang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9</w:t>
      </w:r>
      <w:r w:rsidRPr="00F9167B">
        <w:rPr>
          <w:rFonts w:eastAsiaTheme="minorEastAsia"/>
          <w:b/>
          <w:sz w:val="21"/>
          <w:szCs w:val="21"/>
          <w:lang w:eastAsia="zh-CN"/>
        </w:rPr>
        <w:t>: In FR1, UE carries out L1-RSRP inter-frequency SSB measurements within L3 measurement gaps.</w:t>
      </w:r>
    </w:p>
    <w:p w:rsidR="00053687" w:rsidRPr="00F9167B" w:rsidRDefault="00053687" w:rsidP="00053687">
      <w:pPr>
        <w:pStyle w:val="a6"/>
        <w:numPr>
          <w:ilvl w:val="0"/>
          <w:numId w:val="19"/>
        </w:numPr>
        <w:spacing w:after="120"/>
        <w:rPr>
          <w:rFonts w:eastAsiaTheme="minorEastAsia"/>
          <w:b/>
          <w:sz w:val="21"/>
          <w:szCs w:val="21"/>
          <w:lang w:eastAsia="zh-CN"/>
        </w:rPr>
      </w:pPr>
      <w:r w:rsidRPr="00F9167B">
        <w:rPr>
          <w:rFonts w:eastAsiaTheme="minorEastAsia" w:hint="eastAsia"/>
          <w:b/>
          <w:sz w:val="21"/>
          <w:szCs w:val="21"/>
          <w:lang w:eastAsia="zh-CN"/>
        </w:rPr>
        <w:t>T</w:t>
      </w:r>
      <w:r w:rsidRPr="00F9167B">
        <w:rPr>
          <w:rFonts w:eastAsiaTheme="minorEastAsia"/>
          <w:b/>
          <w:sz w:val="21"/>
          <w:szCs w:val="21"/>
          <w:lang w:eastAsia="zh-CN"/>
        </w:rPr>
        <w:t>he priority of using MG for L1 measurement and L3 measurement to ensure that the measurement delay will not be too long compared with intra-frequency L1-RSRP measurement</w:t>
      </w:r>
      <w:r w:rsidRPr="00F9167B">
        <w:rPr>
          <w:rFonts w:eastAsiaTheme="minorEastAsia" w:hint="eastAsia"/>
          <w:b/>
          <w:sz w:val="21"/>
          <w:szCs w:val="21"/>
          <w:lang w:eastAsia="zh-CN"/>
        </w:rPr>
        <w:t xml:space="preserve"> should be further discussed.</w:t>
      </w:r>
    </w:p>
    <w:p w:rsidR="00053687" w:rsidRPr="00F9167B" w:rsidRDefault="00053687" w:rsidP="00053687">
      <w:pPr>
        <w:pStyle w:val="a6"/>
        <w:numPr>
          <w:ilvl w:val="0"/>
          <w:numId w:val="19"/>
        </w:numPr>
        <w:spacing w:after="120"/>
        <w:rPr>
          <w:rFonts w:eastAsiaTheme="minorEastAsia"/>
          <w:b/>
          <w:sz w:val="21"/>
          <w:szCs w:val="21"/>
          <w:lang w:eastAsia="zh-CN"/>
        </w:rPr>
      </w:pPr>
      <w:r w:rsidRPr="00F9167B">
        <w:rPr>
          <w:rFonts w:eastAsiaTheme="minorEastAsia" w:hint="eastAsia"/>
          <w:b/>
          <w:sz w:val="21"/>
          <w:szCs w:val="21"/>
          <w:lang w:eastAsia="zh-CN"/>
        </w:rPr>
        <w:t xml:space="preserve">FFS: Other impact on legacy </w:t>
      </w:r>
      <w:r w:rsidRPr="00F9167B">
        <w:rPr>
          <w:rFonts w:eastAsiaTheme="minorEastAsia"/>
          <w:b/>
          <w:sz w:val="21"/>
          <w:szCs w:val="21"/>
          <w:lang w:eastAsia="zh-CN"/>
        </w:rPr>
        <w:t>L3 measurement</w:t>
      </w:r>
      <w:r w:rsidRPr="00F9167B">
        <w:rPr>
          <w:rFonts w:eastAsiaTheme="minorEastAsia" w:hint="eastAsia"/>
          <w:b/>
          <w:sz w:val="21"/>
          <w:szCs w:val="21"/>
          <w:lang w:eastAsia="zh-CN"/>
        </w:rPr>
        <w:t>.</w:t>
      </w:r>
    </w:p>
    <w:p w:rsidR="00053687" w:rsidRPr="00F9167B" w:rsidRDefault="00053687" w:rsidP="009362A2">
      <w:pPr>
        <w:spacing w:after="120"/>
        <w:rPr>
          <w:rFonts w:eastAsia="宋体"/>
          <w:b/>
          <w:sz w:val="21"/>
          <w:szCs w:val="21"/>
          <w:lang w:val="en-US"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10</w:t>
      </w:r>
      <w:r w:rsidRPr="00F9167B">
        <w:rPr>
          <w:rFonts w:eastAsiaTheme="minorEastAsia"/>
          <w:b/>
          <w:sz w:val="21"/>
          <w:szCs w:val="21"/>
          <w:lang w:eastAsia="zh-CN"/>
        </w:rPr>
        <w:t>:</w:t>
      </w:r>
      <w:r w:rsidRPr="00F9167B">
        <w:rPr>
          <w:rFonts w:eastAsiaTheme="minorEastAsia" w:hint="eastAsia"/>
          <w:b/>
          <w:sz w:val="21"/>
          <w:szCs w:val="21"/>
          <w:lang w:eastAsia="zh-CN"/>
        </w:rPr>
        <w:t xml:space="preserve"> </w:t>
      </w:r>
      <w:r w:rsidRPr="00F9167B">
        <w:rPr>
          <w:rFonts w:eastAsia="宋体"/>
          <w:b/>
          <w:sz w:val="21"/>
          <w:szCs w:val="21"/>
          <w:lang w:val="en-US" w:eastAsia="zh-CN"/>
        </w:rPr>
        <w:t>L1 inter-frequency with NCSG</w:t>
      </w:r>
      <w:r w:rsidRPr="00F9167B">
        <w:rPr>
          <w:rFonts w:eastAsia="宋体" w:hint="eastAsia"/>
          <w:b/>
          <w:sz w:val="21"/>
          <w:szCs w:val="21"/>
          <w:lang w:val="en-US" w:eastAsia="zh-CN"/>
        </w:rPr>
        <w:t xml:space="preserve"> can be </w:t>
      </w:r>
      <w:r w:rsidRPr="00F9167B">
        <w:rPr>
          <w:rFonts w:eastAsia="宋体"/>
          <w:b/>
          <w:sz w:val="21"/>
          <w:szCs w:val="21"/>
          <w:lang w:val="en-US" w:eastAsia="zh-CN"/>
        </w:rPr>
        <w:t xml:space="preserve">postponed for further </w:t>
      </w:r>
      <w:r w:rsidRPr="00F9167B">
        <w:rPr>
          <w:rFonts w:eastAsia="宋体" w:hint="eastAsia"/>
          <w:b/>
          <w:sz w:val="21"/>
          <w:szCs w:val="21"/>
          <w:lang w:val="en-US" w:eastAsia="zh-CN"/>
        </w:rPr>
        <w:t>study</w:t>
      </w:r>
      <w:r w:rsidRPr="00F9167B">
        <w:rPr>
          <w:rFonts w:eastAsia="宋体"/>
          <w:b/>
          <w:sz w:val="21"/>
          <w:szCs w:val="21"/>
          <w:lang w:val="en-US" w:eastAsia="zh-CN"/>
        </w:rPr>
        <w:t xml:space="preserve"> in </w:t>
      </w:r>
      <w:r w:rsidRPr="00F9167B">
        <w:rPr>
          <w:rFonts w:eastAsia="宋体" w:hint="eastAsia"/>
          <w:b/>
          <w:sz w:val="21"/>
          <w:szCs w:val="21"/>
          <w:lang w:val="en-US" w:eastAsia="zh-CN"/>
        </w:rPr>
        <w:t xml:space="preserve">the </w:t>
      </w:r>
      <w:r w:rsidRPr="00F9167B">
        <w:rPr>
          <w:rFonts w:eastAsia="宋体"/>
          <w:b/>
          <w:sz w:val="21"/>
          <w:szCs w:val="21"/>
          <w:lang w:val="en-US" w:eastAsia="zh-CN"/>
        </w:rPr>
        <w:t>future</w:t>
      </w:r>
      <w:r w:rsidRPr="00F9167B">
        <w:rPr>
          <w:rFonts w:eastAsia="宋体" w:hint="eastAsia"/>
          <w:b/>
          <w:sz w:val="21"/>
          <w:szCs w:val="21"/>
          <w:lang w:val="en-US" w:eastAsia="zh-CN"/>
        </w:rPr>
        <w:t>.</w:t>
      </w:r>
    </w:p>
    <w:p w:rsidR="006A7CF2" w:rsidRPr="00F9167B" w:rsidRDefault="00053687" w:rsidP="00053687">
      <w:pPr>
        <w:rPr>
          <w:rFonts w:eastAsia="宋体"/>
          <w:sz w:val="21"/>
          <w:szCs w:val="21"/>
          <w:lang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11</w:t>
      </w:r>
      <w:r w:rsidRPr="00F9167B">
        <w:rPr>
          <w:rFonts w:eastAsiaTheme="minorEastAsia"/>
          <w:b/>
          <w:sz w:val="21"/>
          <w:szCs w:val="21"/>
          <w:lang w:eastAsia="zh-CN"/>
        </w:rPr>
        <w:t>:</w:t>
      </w:r>
      <w:r w:rsidRPr="00F9167B">
        <w:rPr>
          <w:rFonts w:eastAsiaTheme="minorEastAsia" w:hint="eastAsia"/>
          <w:b/>
          <w:sz w:val="21"/>
          <w:szCs w:val="21"/>
          <w:lang w:eastAsia="zh-CN"/>
        </w:rPr>
        <w:t xml:space="preserve"> It is suggested to set t</w:t>
      </w:r>
      <w:r w:rsidRPr="00F9167B">
        <w:rPr>
          <w:rFonts w:eastAsia="新宋体"/>
          <w:b/>
          <w:sz w:val="21"/>
          <w:szCs w:val="21"/>
          <w:lang w:eastAsia="zh-CN"/>
        </w:rPr>
        <w:t>he SNR side condition of intra frequency L1-RSRP measurement to - 3dB</w:t>
      </w:r>
      <w:r w:rsidRPr="00F9167B">
        <w:rPr>
          <w:rFonts w:eastAsia="新宋体" w:hint="eastAsia"/>
          <w:b/>
          <w:sz w:val="21"/>
          <w:szCs w:val="21"/>
          <w:lang w:eastAsia="zh-CN"/>
        </w:rPr>
        <w:t>.</w:t>
      </w:r>
    </w:p>
    <w:p w:rsidR="00F27DEF" w:rsidRPr="00F9167B" w:rsidRDefault="00F27DEF" w:rsidP="00F27DEF">
      <w:pPr>
        <w:pStyle w:val="1"/>
      </w:pPr>
      <w:r w:rsidRPr="00F9167B">
        <w:t>4. Reference</w:t>
      </w:r>
    </w:p>
    <w:bookmarkEnd w:id="4"/>
    <w:p w:rsidR="00053687" w:rsidRPr="00F9167B" w:rsidRDefault="00053687" w:rsidP="00053687">
      <w:pPr>
        <w:numPr>
          <w:ilvl w:val="0"/>
          <w:numId w:val="1"/>
        </w:numPr>
        <w:rPr>
          <w:lang w:eastAsia="zh-CN"/>
        </w:rPr>
      </w:pPr>
      <w:r w:rsidRPr="00F9167B">
        <w:rPr>
          <w:lang w:eastAsia="zh-CN"/>
        </w:rPr>
        <w:t>R4-2306395</w:t>
      </w:r>
      <w:r w:rsidRPr="00F9167B">
        <w:rPr>
          <w:rFonts w:eastAsiaTheme="minorEastAsia" w:hint="eastAsia"/>
          <w:lang w:eastAsia="zh-CN"/>
        </w:rPr>
        <w:t xml:space="preserve"> </w:t>
      </w:r>
      <w:r w:rsidRPr="00F9167B">
        <w:rPr>
          <w:rFonts w:eastAsiaTheme="minorEastAsia"/>
          <w:lang w:eastAsia="zh-CN"/>
        </w:rPr>
        <w:t>WF on NR Mobility Enhancements RRM requirements (part 1)</w:t>
      </w:r>
      <w:r w:rsidRPr="00F9167B">
        <w:rPr>
          <w:rFonts w:eastAsiaTheme="minorEastAsia" w:hint="eastAsia"/>
          <w:lang w:eastAsia="zh-CN"/>
        </w:rPr>
        <w:t xml:space="preserve">, </w:t>
      </w:r>
      <w:bookmarkStart w:id="20" w:name="OLE_LINK34"/>
      <w:bookmarkStart w:id="21" w:name="OLE_LINK35"/>
      <w:proofErr w:type="spellStart"/>
      <w:r w:rsidRPr="00F9167B">
        <w:rPr>
          <w:rFonts w:eastAsiaTheme="minorEastAsia"/>
          <w:lang w:eastAsia="zh-CN"/>
        </w:rPr>
        <w:t>MediaTek</w:t>
      </w:r>
      <w:proofErr w:type="spellEnd"/>
      <w:r w:rsidRPr="00F9167B">
        <w:rPr>
          <w:rFonts w:eastAsiaTheme="minorEastAsia"/>
          <w:lang w:eastAsia="zh-CN"/>
        </w:rPr>
        <w:t xml:space="preserve"> Inc.</w:t>
      </w:r>
      <w:bookmarkEnd w:id="20"/>
      <w:bookmarkEnd w:id="21"/>
    </w:p>
    <w:p w:rsidR="00053687" w:rsidRPr="00F9167B" w:rsidRDefault="00053687" w:rsidP="00053687">
      <w:pPr>
        <w:pStyle w:val="a6"/>
        <w:numPr>
          <w:ilvl w:val="0"/>
          <w:numId w:val="1"/>
        </w:numPr>
        <w:rPr>
          <w:rFonts w:eastAsia="Times New Roman"/>
          <w:lang w:eastAsia="zh-CN"/>
        </w:rPr>
      </w:pPr>
      <w:r w:rsidRPr="00F9167B">
        <w:rPr>
          <w:rFonts w:eastAsia="Times New Roman"/>
          <w:lang w:eastAsia="zh-CN"/>
        </w:rPr>
        <w:t>R4-2306249</w:t>
      </w:r>
      <w:r w:rsidRPr="00F9167B">
        <w:rPr>
          <w:rFonts w:eastAsiaTheme="minorEastAsia" w:hint="eastAsia"/>
          <w:lang w:eastAsia="zh-CN"/>
        </w:rPr>
        <w:t xml:space="preserve"> </w:t>
      </w:r>
      <w:r w:rsidRPr="00F9167B">
        <w:rPr>
          <w:rFonts w:eastAsia="Times New Roman"/>
          <w:lang w:eastAsia="zh-CN"/>
        </w:rPr>
        <w:t>Topic summary for [106-bis-e</w:t>
      </w:r>
      <w:proofErr w:type="gramStart"/>
      <w:r w:rsidRPr="00F9167B">
        <w:rPr>
          <w:rFonts w:eastAsia="Times New Roman"/>
          <w:lang w:eastAsia="zh-CN"/>
        </w:rPr>
        <w:t>][</w:t>
      </w:r>
      <w:proofErr w:type="gramEnd"/>
      <w:r w:rsidRPr="00F9167B">
        <w:rPr>
          <w:rFonts w:eastAsia="Times New Roman"/>
          <w:lang w:eastAsia="zh-CN"/>
        </w:rPr>
        <w:t>218] NR_Mob_enh2_part1</w:t>
      </w:r>
      <w:r w:rsidRPr="00F9167B">
        <w:rPr>
          <w:rFonts w:eastAsiaTheme="minorEastAsia" w:hint="eastAsia"/>
          <w:lang w:eastAsia="zh-CN"/>
        </w:rPr>
        <w:t xml:space="preserve">, </w:t>
      </w:r>
      <w:proofErr w:type="spellStart"/>
      <w:r w:rsidRPr="00F9167B">
        <w:rPr>
          <w:rFonts w:eastAsiaTheme="minorEastAsia"/>
          <w:lang w:eastAsia="zh-CN"/>
        </w:rPr>
        <w:t>MediaTek</w:t>
      </w:r>
      <w:proofErr w:type="spellEnd"/>
      <w:r w:rsidRPr="00F9167B">
        <w:rPr>
          <w:rFonts w:eastAsiaTheme="minorEastAsia"/>
          <w:lang w:eastAsia="zh-CN"/>
        </w:rPr>
        <w:t xml:space="preserve"> Inc.</w:t>
      </w:r>
    </w:p>
    <w:p w:rsidR="00B500BA" w:rsidRPr="00F9167B" w:rsidRDefault="00053687" w:rsidP="00053687">
      <w:pPr>
        <w:numPr>
          <w:ilvl w:val="0"/>
          <w:numId w:val="1"/>
        </w:numPr>
        <w:rPr>
          <w:lang w:eastAsia="zh-CN"/>
        </w:rPr>
      </w:pPr>
      <w:r w:rsidRPr="00F9167B">
        <w:rPr>
          <w:lang w:eastAsia="zh-CN"/>
        </w:rPr>
        <w:t>R1-2304276</w:t>
      </w:r>
      <w:r w:rsidRPr="00F9167B">
        <w:rPr>
          <w:rFonts w:eastAsiaTheme="minorEastAsia" w:hint="eastAsia"/>
          <w:lang w:eastAsia="zh-CN"/>
        </w:rPr>
        <w:t xml:space="preserve"> </w:t>
      </w:r>
      <w:r w:rsidRPr="00F9167B">
        <w:rPr>
          <w:rFonts w:eastAsiaTheme="minorEastAsia"/>
          <w:lang w:eastAsia="zh-CN"/>
        </w:rPr>
        <w:t>LS on beam indication of target cell(s) and time gap between a PDCCH order and the corresponding PRACH transmission for LTM</w:t>
      </w:r>
      <w:r w:rsidRPr="00F9167B">
        <w:rPr>
          <w:rFonts w:eastAsiaTheme="minorEastAsia" w:hint="eastAsia"/>
          <w:lang w:eastAsia="zh-CN"/>
        </w:rPr>
        <w:t>, RAN1</w:t>
      </w:r>
    </w:p>
    <w:sectPr w:rsidR="00B500BA" w:rsidRPr="00F9167B">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570" w:rsidRDefault="00E61570">
      <w:pPr>
        <w:spacing w:after="0"/>
      </w:pPr>
      <w:r>
        <w:separator/>
      </w:r>
    </w:p>
  </w:endnote>
  <w:endnote w:type="continuationSeparator" w:id="0">
    <w:p w:rsidR="00E61570" w:rsidRDefault="00E615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489" w:rsidRDefault="00861489">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570" w:rsidRDefault="00E61570">
      <w:pPr>
        <w:spacing w:after="0"/>
      </w:pPr>
      <w:r>
        <w:separator/>
      </w:r>
    </w:p>
  </w:footnote>
  <w:footnote w:type="continuationSeparator" w:id="0">
    <w:p w:rsidR="00E61570" w:rsidRDefault="00E6157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A342AE6"/>
    <w:multiLevelType w:val="hybridMultilevel"/>
    <w:tmpl w:val="CE4833F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5A34556"/>
    <w:multiLevelType w:val="hybridMultilevel"/>
    <w:tmpl w:val="7BB2F2E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7F7694"/>
    <w:multiLevelType w:val="hybridMultilevel"/>
    <w:tmpl w:val="DD906C58"/>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6F0247B"/>
    <w:multiLevelType w:val="hybridMultilevel"/>
    <w:tmpl w:val="55DE7752"/>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584E0103"/>
    <w:multiLevelType w:val="hybridMultilevel"/>
    <w:tmpl w:val="01A8D9D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5FC43854"/>
    <w:multiLevelType w:val="hybridMultilevel"/>
    <w:tmpl w:val="36DC06E6"/>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15">
    <w:nsid w:val="63376DD9"/>
    <w:multiLevelType w:val="hybridMultilevel"/>
    <w:tmpl w:val="D840CE4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7"/>
  </w:num>
  <w:num w:numId="3">
    <w:abstractNumId w:val="12"/>
  </w:num>
  <w:num w:numId="4">
    <w:abstractNumId w:val="10"/>
  </w:num>
  <w:num w:numId="5">
    <w:abstractNumId w:val="8"/>
  </w:num>
  <w:num w:numId="6">
    <w:abstractNumId w:val="18"/>
  </w:num>
  <w:num w:numId="7">
    <w:abstractNumId w:val="6"/>
  </w:num>
  <w:num w:numId="8">
    <w:abstractNumId w:val="4"/>
  </w:num>
  <w:num w:numId="9">
    <w:abstractNumId w:val="2"/>
  </w:num>
  <w:num w:numId="10">
    <w:abstractNumId w:val="3"/>
  </w:num>
  <w:num w:numId="11">
    <w:abstractNumId w:val="7"/>
  </w:num>
  <w:num w:numId="12">
    <w:abstractNumId w:val="15"/>
  </w:num>
  <w:num w:numId="13">
    <w:abstractNumId w:val="16"/>
  </w:num>
  <w:num w:numId="14">
    <w:abstractNumId w:val="13"/>
  </w:num>
  <w:num w:numId="15">
    <w:abstractNumId w:val="0"/>
  </w:num>
  <w:num w:numId="16">
    <w:abstractNumId w:val="14"/>
  </w:num>
  <w:num w:numId="17">
    <w:abstractNumId w:val="11"/>
  </w:num>
  <w:num w:numId="18">
    <w:abstractNumId w:val="9"/>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13457"/>
    <w:rsid w:val="00031DD6"/>
    <w:rsid w:val="00035FD5"/>
    <w:rsid w:val="00040482"/>
    <w:rsid w:val="00044B71"/>
    <w:rsid w:val="00053687"/>
    <w:rsid w:val="000601BE"/>
    <w:rsid w:val="000659E3"/>
    <w:rsid w:val="00083A54"/>
    <w:rsid w:val="000A7BEC"/>
    <w:rsid w:val="000D2883"/>
    <w:rsid w:val="000E0420"/>
    <w:rsid w:val="000E145B"/>
    <w:rsid w:val="000F3C0C"/>
    <w:rsid w:val="000F68FB"/>
    <w:rsid w:val="000F7038"/>
    <w:rsid w:val="001103B8"/>
    <w:rsid w:val="00116B66"/>
    <w:rsid w:val="00132DED"/>
    <w:rsid w:val="001410C0"/>
    <w:rsid w:val="00163925"/>
    <w:rsid w:val="001A00E3"/>
    <w:rsid w:val="001A28E4"/>
    <w:rsid w:val="001B01DE"/>
    <w:rsid w:val="001D4097"/>
    <w:rsid w:val="001D5703"/>
    <w:rsid w:val="002042B8"/>
    <w:rsid w:val="002074A5"/>
    <w:rsid w:val="00215471"/>
    <w:rsid w:val="00250558"/>
    <w:rsid w:val="00257FDE"/>
    <w:rsid w:val="002602A4"/>
    <w:rsid w:val="00267D25"/>
    <w:rsid w:val="00295905"/>
    <w:rsid w:val="002C0FF3"/>
    <w:rsid w:val="002D15E8"/>
    <w:rsid w:val="002E2395"/>
    <w:rsid w:val="002F448F"/>
    <w:rsid w:val="00301D90"/>
    <w:rsid w:val="0036222F"/>
    <w:rsid w:val="00381A3B"/>
    <w:rsid w:val="003A241F"/>
    <w:rsid w:val="003C0BBA"/>
    <w:rsid w:val="003C3C63"/>
    <w:rsid w:val="003C447D"/>
    <w:rsid w:val="004207FA"/>
    <w:rsid w:val="00454F85"/>
    <w:rsid w:val="004635A1"/>
    <w:rsid w:val="004C00DC"/>
    <w:rsid w:val="004C24F4"/>
    <w:rsid w:val="004D73F9"/>
    <w:rsid w:val="004E4B4F"/>
    <w:rsid w:val="004E6F7A"/>
    <w:rsid w:val="004F1E01"/>
    <w:rsid w:val="00511B22"/>
    <w:rsid w:val="005259BF"/>
    <w:rsid w:val="005A5A4E"/>
    <w:rsid w:val="005E19FB"/>
    <w:rsid w:val="005F161E"/>
    <w:rsid w:val="005F4908"/>
    <w:rsid w:val="00600FFE"/>
    <w:rsid w:val="0060330B"/>
    <w:rsid w:val="00603971"/>
    <w:rsid w:val="00634B9B"/>
    <w:rsid w:val="00666E35"/>
    <w:rsid w:val="0069417B"/>
    <w:rsid w:val="0069751C"/>
    <w:rsid w:val="006A0CC5"/>
    <w:rsid w:val="006A359A"/>
    <w:rsid w:val="006A7CF2"/>
    <w:rsid w:val="006B2F9E"/>
    <w:rsid w:val="006B4331"/>
    <w:rsid w:val="006E244B"/>
    <w:rsid w:val="006F18AA"/>
    <w:rsid w:val="00700C5B"/>
    <w:rsid w:val="00704CE7"/>
    <w:rsid w:val="00726ED3"/>
    <w:rsid w:val="00734FC9"/>
    <w:rsid w:val="00740803"/>
    <w:rsid w:val="00777354"/>
    <w:rsid w:val="00787A42"/>
    <w:rsid w:val="00792E3E"/>
    <w:rsid w:val="007A1D77"/>
    <w:rsid w:val="007A5413"/>
    <w:rsid w:val="007B448C"/>
    <w:rsid w:val="007C315C"/>
    <w:rsid w:val="007D088F"/>
    <w:rsid w:val="007D24DF"/>
    <w:rsid w:val="00804395"/>
    <w:rsid w:val="0083068E"/>
    <w:rsid w:val="00841016"/>
    <w:rsid w:val="00861489"/>
    <w:rsid w:val="008A2DF1"/>
    <w:rsid w:val="008B19EF"/>
    <w:rsid w:val="008C0678"/>
    <w:rsid w:val="008E064D"/>
    <w:rsid w:val="008E36BB"/>
    <w:rsid w:val="00913B37"/>
    <w:rsid w:val="009162B8"/>
    <w:rsid w:val="0093059A"/>
    <w:rsid w:val="009362A2"/>
    <w:rsid w:val="0095341A"/>
    <w:rsid w:val="0097200C"/>
    <w:rsid w:val="00981555"/>
    <w:rsid w:val="009A2A62"/>
    <w:rsid w:val="009B296A"/>
    <w:rsid w:val="009B2D33"/>
    <w:rsid w:val="009B42A5"/>
    <w:rsid w:val="009D0259"/>
    <w:rsid w:val="009D1374"/>
    <w:rsid w:val="009E019A"/>
    <w:rsid w:val="009F1698"/>
    <w:rsid w:val="009F7762"/>
    <w:rsid w:val="00A01F06"/>
    <w:rsid w:val="00A0453D"/>
    <w:rsid w:val="00A2446D"/>
    <w:rsid w:val="00A35C27"/>
    <w:rsid w:val="00A75615"/>
    <w:rsid w:val="00AC083D"/>
    <w:rsid w:val="00AF14EF"/>
    <w:rsid w:val="00AF5033"/>
    <w:rsid w:val="00AF6509"/>
    <w:rsid w:val="00B0127F"/>
    <w:rsid w:val="00B12A7C"/>
    <w:rsid w:val="00B21A9E"/>
    <w:rsid w:val="00B368B4"/>
    <w:rsid w:val="00B500BA"/>
    <w:rsid w:val="00B5529A"/>
    <w:rsid w:val="00B856CF"/>
    <w:rsid w:val="00B91DF5"/>
    <w:rsid w:val="00BB68A7"/>
    <w:rsid w:val="00BC30ED"/>
    <w:rsid w:val="00BC6E4D"/>
    <w:rsid w:val="00BF35E3"/>
    <w:rsid w:val="00C055DA"/>
    <w:rsid w:val="00C16539"/>
    <w:rsid w:val="00C511B6"/>
    <w:rsid w:val="00C73115"/>
    <w:rsid w:val="00CB377D"/>
    <w:rsid w:val="00CB7E93"/>
    <w:rsid w:val="00CD55A2"/>
    <w:rsid w:val="00D22BB0"/>
    <w:rsid w:val="00D60484"/>
    <w:rsid w:val="00D6601B"/>
    <w:rsid w:val="00D77E29"/>
    <w:rsid w:val="00D80022"/>
    <w:rsid w:val="00D915B9"/>
    <w:rsid w:val="00DA15A2"/>
    <w:rsid w:val="00DC1516"/>
    <w:rsid w:val="00DC4870"/>
    <w:rsid w:val="00E04065"/>
    <w:rsid w:val="00E25777"/>
    <w:rsid w:val="00E61570"/>
    <w:rsid w:val="00ED0A6A"/>
    <w:rsid w:val="00EE4383"/>
    <w:rsid w:val="00F04BE2"/>
    <w:rsid w:val="00F12FBC"/>
    <w:rsid w:val="00F27D7A"/>
    <w:rsid w:val="00F27DEF"/>
    <w:rsid w:val="00F301DC"/>
    <w:rsid w:val="00F37998"/>
    <w:rsid w:val="00F54169"/>
    <w:rsid w:val="00F56713"/>
    <w:rsid w:val="00F60927"/>
    <w:rsid w:val="00F9167B"/>
    <w:rsid w:val="00FB277E"/>
    <w:rsid w:val="00FC4C27"/>
    <w:rsid w:val="00FC4D07"/>
    <w:rsid w:val="00FE052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781329">
      <w:bodyDiv w:val="1"/>
      <w:marLeft w:val="0"/>
      <w:marRight w:val="0"/>
      <w:marTop w:val="0"/>
      <w:marBottom w:val="0"/>
      <w:divBdr>
        <w:top w:val="none" w:sz="0" w:space="0" w:color="auto"/>
        <w:left w:val="none" w:sz="0" w:space="0" w:color="auto"/>
        <w:bottom w:val="none" w:sz="0" w:space="0" w:color="auto"/>
        <w:right w:val="none" w:sz="0" w:space="0" w:color="auto"/>
      </w:divBdr>
      <w:divsChild>
        <w:div w:id="313605341">
          <w:marLeft w:val="0"/>
          <w:marRight w:val="0"/>
          <w:marTop w:val="0"/>
          <w:marBottom w:val="0"/>
          <w:divBdr>
            <w:top w:val="none" w:sz="0" w:space="0" w:color="auto"/>
            <w:left w:val="none" w:sz="0" w:space="0" w:color="auto"/>
            <w:bottom w:val="none" w:sz="0" w:space="0" w:color="auto"/>
            <w:right w:val="none" w:sz="0" w:space="0" w:color="auto"/>
          </w:divBdr>
          <w:divsChild>
            <w:div w:id="1223566723">
              <w:marLeft w:val="0"/>
              <w:marRight w:val="0"/>
              <w:marTop w:val="0"/>
              <w:marBottom w:val="0"/>
              <w:divBdr>
                <w:top w:val="single" w:sz="6" w:space="0" w:color="FFFFFF"/>
                <w:left w:val="single" w:sz="6" w:space="0" w:color="FFFFFF"/>
                <w:bottom w:val="single" w:sz="6" w:space="0" w:color="FFFFFF"/>
                <w:right w:val="single" w:sz="6" w:space="0" w:color="FFFFFF"/>
              </w:divBdr>
              <w:divsChild>
                <w:div w:id="425686787">
                  <w:marLeft w:val="0"/>
                  <w:marRight w:val="0"/>
                  <w:marTop w:val="0"/>
                  <w:marBottom w:val="0"/>
                  <w:divBdr>
                    <w:top w:val="none" w:sz="0" w:space="0" w:color="auto"/>
                    <w:left w:val="none" w:sz="0" w:space="0" w:color="auto"/>
                    <w:bottom w:val="none" w:sz="0" w:space="0" w:color="auto"/>
                    <w:right w:val="none" w:sz="0" w:space="0" w:color="auto"/>
                  </w:divBdr>
                  <w:divsChild>
                    <w:div w:id="913321364">
                      <w:marLeft w:val="0"/>
                      <w:marRight w:val="525"/>
                      <w:marTop w:val="0"/>
                      <w:marBottom w:val="0"/>
                      <w:divBdr>
                        <w:top w:val="none" w:sz="0" w:space="0" w:color="auto"/>
                        <w:left w:val="none" w:sz="0" w:space="0" w:color="auto"/>
                        <w:bottom w:val="none" w:sz="0" w:space="0" w:color="auto"/>
                        <w:right w:val="none" w:sz="0" w:space="0" w:color="auto"/>
                      </w:divBdr>
                      <w:divsChild>
                        <w:div w:id="164554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128654">
          <w:marLeft w:val="0"/>
          <w:marRight w:val="0"/>
          <w:marTop w:val="0"/>
          <w:marBottom w:val="0"/>
          <w:divBdr>
            <w:top w:val="none" w:sz="0" w:space="0" w:color="auto"/>
            <w:left w:val="none" w:sz="0" w:space="0" w:color="auto"/>
            <w:bottom w:val="none" w:sz="0" w:space="0" w:color="auto"/>
            <w:right w:val="none" w:sz="0" w:space="0" w:color="auto"/>
          </w:divBdr>
          <w:divsChild>
            <w:div w:id="800155320">
              <w:marLeft w:val="0"/>
              <w:marRight w:val="0"/>
              <w:marTop w:val="0"/>
              <w:marBottom w:val="0"/>
              <w:divBdr>
                <w:top w:val="none" w:sz="0" w:space="0" w:color="auto"/>
                <w:left w:val="none" w:sz="0" w:space="0" w:color="auto"/>
                <w:bottom w:val="none" w:sz="0" w:space="0" w:color="auto"/>
                <w:right w:val="none" w:sz="0" w:space="0" w:color="auto"/>
              </w:divBdr>
              <w:divsChild>
                <w:div w:id="624166683">
                  <w:marLeft w:val="0"/>
                  <w:marRight w:val="0"/>
                  <w:marTop w:val="0"/>
                  <w:marBottom w:val="0"/>
                  <w:divBdr>
                    <w:top w:val="none" w:sz="0" w:space="0" w:color="auto"/>
                    <w:left w:val="none" w:sz="0" w:space="0" w:color="auto"/>
                    <w:bottom w:val="none" w:sz="0" w:space="0" w:color="auto"/>
                    <w:right w:val="none" w:sz="0" w:space="0" w:color="auto"/>
                  </w:divBdr>
                  <w:divsChild>
                    <w:div w:id="197420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2451</TotalTime>
  <Pages>6</Pages>
  <Words>2429</Words>
  <Characters>13850</Characters>
  <Application>Microsoft Office Word</Application>
  <DocSecurity>0</DocSecurity>
  <Lines>115</Lines>
  <Paragraphs>32</Paragraphs>
  <ScaleCrop>false</ScaleCrop>
  <Company/>
  <LinksUpToDate>false</LinksUpToDate>
  <CharactersWithSpaces>16247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cp:lastModifiedBy>
  <cp:revision>126</cp:revision>
  <dcterms:created xsi:type="dcterms:W3CDTF">2022-11-07T09:05:00Z</dcterms:created>
  <dcterms:modified xsi:type="dcterms:W3CDTF">2023-05-15T14:22:00Z</dcterms:modified>
</cp:coreProperties>
</file>