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68498527"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BF5722">
        <w:rPr>
          <w:rFonts w:ascii="Arial" w:hAnsi="Arial" w:cs="Arial"/>
          <w:b/>
          <w:noProof/>
          <w:sz w:val="24"/>
          <w:szCs w:val="24"/>
          <w:lang w:val="en-US"/>
        </w:rPr>
        <w:t>6</w:t>
      </w:r>
      <w:r w:rsidR="00DF740C">
        <w:rPr>
          <w:rFonts w:ascii="Arial" w:hAnsi="Arial" w:cs="Arial"/>
          <w:b/>
          <w:noProof/>
          <w:sz w:val="24"/>
          <w:szCs w:val="24"/>
          <w:lang w:val="en-US"/>
        </w:rPr>
        <w:t>-Bis</w:t>
      </w:r>
      <w:r w:rsidR="00F81060">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02583F">
        <w:rPr>
          <w:rFonts w:ascii="Arial" w:hAnsi="Arial" w:cs="Arial" w:hint="eastAsia"/>
          <w:b/>
          <w:noProof/>
          <w:sz w:val="24"/>
          <w:szCs w:val="24"/>
          <w:lang w:val="en-US" w:eastAsia="ja-JP"/>
        </w:rPr>
        <w:t>0</w:t>
      </w:r>
      <w:r w:rsidR="00EC3B5D">
        <w:rPr>
          <w:rFonts w:ascii="Arial" w:hAnsi="Arial" w:cs="Arial"/>
          <w:b/>
          <w:noProof/>
          <w:sz w:val="24"/>
          <w:szCs w:val="24"/>
          <w:lang w:val="en-US" w:eastAsia="ja-JP"/>
        </w:rPr>
        <w:t>5517</w:t>
      </w:r>
    </w:p>
    <w:p w14:paraId="6C751869" w14:textId="64C136E0" w:rsidR="00ED0537" w:rsidRPr="00CD5A36" w:rsidRDefault="009C0762" w:rsidP="00ED0537">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Online Meeting, April 17</w:t>
      </w:r>
      <w:r w:rsidRPr="009C0762">
        <w:rPr>
          <w:rFonts w:eastAsia="SimSun"/>
          <w:sz w:val="24"/>
          <w:szCs w:val="24"/>
          <w:vertAlign w:val="superscript"/>
          <w:lang w:eastAsia="zh-CN"/>
        </w:rPr>
        <w:t>th</w:t>
      </w:r>
      <w:r>
        <w:rPr>
          <w:rFonts w:eastAsia="SimSun"/>
          <w:sz w:val="24"/>
          <w:szCs w:val="24"/>
          <w:lang w:eastAsia="zh-CN"/>
        </w:rPr>
        <w:t xml:space="preserve"> – 26</w:t>
      </w:r>
      <w:r w:rsidRPr="009C0762">
        <w:rPr>
          <w:rFonts w:eastAsia="SimSun"/>
          <w:sz w:val="24"/>
          <w:szCs w:val="24"/>
          <w:vertAlign w:val="superscript"/>
          <w:lang w:eastAsia="zh-CN"/>
        </w:rPr>
        <w:t>th</w:t>
      </w:r>
      <w:r>
        <w:rPr>
          <w:rFonts w:eastAsia="SimSun"/>
          <w:sz w:val="24"/>
          <w:szCs w:val="24"/>
          <w:lang w:eastAsia="zh-CN"/>
        </w:rPr>
        <w:t xml:space="preserve"> </w:t>
      </w:r>
      <w:r w:rsidR="00ED0537" w:rsidRPr="00E13633">
        <w:rPr>
          <w:rFonts w:eastAsia="SimSun" w:cs="Arial"/>
          <w:sz w:val="24"/>
          <w:szCs w:val="24"/>
          <w:lang w:eastAsia="zh-CN"/>
        </w:rPr>
        <w:t>202</w:t>
      </w:r>
      <w:r w:rsidR="00572242">
        <w:rPr>
          <w:rFonts w:eastAsia="SimSun" w:cs="Arial"/>
          <w:sz w:val="24"/>
          <w:szCs w:val="24"/>
          <w:lang w:eastAsia="zh-CN"/>
        </w:rPr>
        <w:t>3</w:t>
      </w:r>
    </w:p>
    <w:bookmarkEnd w:id="0"/>
    <w:p w14:paraId="636103E9" w14:textId="77777777" w:rsidR="00C367A3" w:rsidRPr="00FB0094" w:rsidRDefault="00C367A3" w:rsidP="00F231F9">
      <w:pPr>
        <w:pStyle w:val="Footer"/>
        <w:jc w:val="both"/>
        <w:rPr>
          <w:noProof w:val="0"/>
        </w:rPr>
      </w:pPr>
    </w:p>
    <w:p w14:paraId="1BDFE141" w14:textId="57EA9968"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C70EB5">
        <w:rPr>
          <w:rFonts w:ascii="Arial" w:hAnsi="Arial"/>
          <w:sz w:val="24"/>
        </w:rPr>
        <w:t>5.6.</w:t>
      </w:r>
      <w:r w:rsidR="00D15134">
        <w:rPr>
          <w:rFonts w:ascii="Arial" w:hAnsi="Arial"/>
          <w:sz w:val="24"/>
          <w:lang w:eastAsia="ja-JP"/>
        </w:rPr>
        <w:t>2</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50C9EE3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9B0DFF">
        <w:rPr>
          <w:rFonts w:ascii="Arial" w:hAnsi="Arial"/>
          <w:sz w:val="22"/>
        </w:rPr>
        <w:t xml:space="preserve">Channel Raster </w:t>
      </w:r>
      <w:bookmarkEnd w:id="2"/>
      <w:r w:rsidR="00173CDC">
        <w:rPr>
          <w:rFonts w:ascii="Arial" w:hAnsi="Arial"/>
          <w:sz w:val="22"/>
        </w:rPr>
        <w:t>Enhancements</w:t>
      </w:r>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2B732576" w:rsidR="002B4EA7" w:rsidRDefault="00774435" w:rsidP="00C907DD">
      <w:pPr>
        <w:jc w:val="both"/>
        <w:rPr>
          <w:lang w:val="en-US" w:eastAsia="ja-JP"/>
        </w:rPr>
      </w:pPr>
      <w:r>
        <w:rPr>
          <w:lang w:val="en-US" w:eastAsia="ja-JP"/>
        </w:rPr>
        <w:t xml:space="preserve">A new WI </w:t>
      </w:r>
      <w:r w:rsidR="00173CDC">
        <w:rPr>
          <w:lang w:val="en-US" w:eastAsia="ja-JP"/>
        </w:rPr>
        <w:t xml:space="preserve">to introduce channel raster enhancements was agreed in [1]. The aim of this WI is to solve the issues found with the channel raster </w:t>
      </w:r>
      <w:r w:rsidR="0073292F">
        <w:rPr>
          <w:lang w:val="en-US" w:eastAsia="ja-JP"/>
        </w:rPr>
        <w:t>during the study on efficient bandwidth utilization</w:t>
      </w:r>
      <w:r w:rsidR="00EE5122">
        <w:rPr>
          <w:lang w:val="en-US" w:eastAsia="ja-JP"/>
        </w:rPr>
        <w:t xml:space="preserve"> [2]</w:t>
      </w:r>
      <w:r w:rsidR="0073292F">
        <w:rPr>
          <w:lang w:val="en-US" w:eastAsia="ja-JP"/>
        </w:rPr>
        <w:t xml:space="preserve">. In this paper we </w:t>
      </w:r>
      <w:r w:rsidR="0019436D">
        <w:rPr>
          <w:lang w:val="en-US" w:eastAsia="ja-JP"/>
        </w:rPr>
        <w:t xml:space="preserve">analyze an enhancement that addresses the problem identified in </w:t>
      </w:r>
      <w:r w:rsidR="008B5C4F">
        <w:rPr>
          <w:lang w:val="en-US" w:eastAsia="ja-JP"/>
        </w:rPr>
        <w:t xml:space="preserve">[1]. </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EAEE758" w14:textId="344BC8BA" w:rsidR="00497158" w:rsidRDefault="0092119A" w:rsidP="0092119A">
      <w:pPr>
        <w:pStyle w:val="Heading2"/>
        <w:rPr>
          <w:lang w:val="en-US" w:eastAsia="ja-JP"/>
        </w:rPr>
      </w:pPr>
      <w:r>
        <w:rPr>
          <w:rFonts w:hint="eastAsia"/>
          <w:lang w:val="en-US" w:eastAsia="ja-JP"/>
        </w:rPr>
        <w:t>C</w:t>
      </w:r>
      <w:r>
        <w:rPr>
          <w:lang w:val="en-US" w:eastAsia="ja-JP"/>
        </w:rPr>
        <w:t>hannel Raster Enhancements</w:t>
      </w:r>
    </w:p>
    <w:p w14:paraId="78FF54A6" w14:textId="05EF4294" w:rsidR="008A796F" w:rsidRDefault="008A796F" w:rsidP="00F231F9">
      <w:pPr>
        <w:jc w:val="both"/>
        <w:rPr>
          <w:lang w:val="en-US" w:eastAsia="ja-JP"/>
        </w:rPr>
      </w:pPr>
      <w:r>
        <w:rPr>
          <w:rFonts w:hint="eastAsia"/>
          <w:lang w:val="en-US" w:eastAsia="ja-JP"/>
        </w:rPr>
        <w:t>D</w:t>
      </w:r>
      <w:r>
        <w:rPr>
          <w:lang w:val="en-US" w:eastAsia="ja-JP"/>
        </w:rPr>
        <w:t xml:space="preserve">uring the study </w:t>
      </w:r>
      <w:r w:rsidR="00EE5122">
        <w:rPr>
          <w:lang w:val="en-US" w:eastAsia="ja-JP"/>
        </w:rPr>
        <w:t xml:space="preserve">on efficient bandwidth utilization [2] it was found that the current channel raster definition for </w:t>
      </w:r>
      <w:r w:rsidR="002679D0">
        <w:rPr>
          <w:lang w:val="en-US" w:eastAsia="ja-JP"/>
        </w:rPr>
        <w:t xml:space="preserve">the bands with 100kHz raster does not support the placement of a narrower channel bandwidth within </w:t>
      </w:r>
      <w:r w:rsidR="00A81305">
        <w:rPr>
          <w:lang w:val="en-US" w:eastAsia="ja-JP"/>
        </w:rPr>
        <w:t>a wider channel bandwidth if the</w:t>
      </w:r>
      <w:r w:rsidR="006C3CE3">
        <w:rPr>
          <w:lang w:val="en-US" w:eastAsia="ja-JP"/>
        </w:rPr>
        <w:t xml:space="preserve"> number of RBs </w:t>
      </w:r>
      <w:r w:rsidR="00946D0B">
        <w:rPr>
          <w:lang w:val="en-US" w:eastAsia="ja-JP"/>
        </w:rPr>
        <w:t xml:space="preserve">of both channels is </w:t>
      </w:r>
      <w:r w:rsidR="00173045">
        <w:rPr>
          <w:lang w:val="en-US" w:eastAsia="ja-JP"/>
        </w:rPr>
        <w:t xml:space="preserve">not </w:t>
      </w:r>
      <w:r w:rsidR="002558CC">
        <w:rPr>
          <w:lang w:val="en-US" w:eastAsia="ja-JP"/>
        </w:rPr>
        <w:t xml:space="preserve">even or odd (current raster definition does not support odd/even or even/odd number of RBs for nested channels). </w:t>
      </w:r>
      <w:r w:rsidR="007C1DD9">
        <w:rPr>
          <w:lang w:val="en-US" w:eastAsia="ja-JP"/>
        </w:rPr>
        <w:t xml:space="preserve">The issues </w:t>
      </w:r>
      <w:proofErr w:type="gramStart"/>
      <w:r w:rsidR="007C1DD9">
        <w:rPr>
          <w:lang w:val="en-US" w:eastAsia="ja-JP"/>
        </w:rPr>
        <w:t>arises</w:t>
      </w:r>
      <w:proofErr w:type="gramEnd"/>
      <w:r w:rsidR="007C1DD9">
        <w:rPr>
          <w:lang w:val="en-US" w:eastAsia="ja-JP"/>
        </w:rPr>
        <w:t xml:space="preserve"> from the fact that the channel raster to </w:t>
      </w:r>
      <w:r w:rsidR="002260EE">
        <w:rPr>
          <w:lang w:val="en-US" w:eastAsia="ja-JP"/>
        </w:rPr>
        <w:t xml:space="preserve">RE mapping </w:t>
      </w:r>
      <w:r w:rsidR="004E455B">
        <w:rPr>
          <w:lang w:val="en-US" w:eastAsia="ja-JP"/>
        </w:rPr>
        <w:t xml:space="preserve">given in Table 5.4.2.2-1 of TS 38.101-1 </w:t>
      </w:r>
      <w:r w:rsidR="002D4DD5">
        <w:rPr>
          <w:lang w:val="en-US" w:eastAsia="ja-JP"/>
        </w:rPr>
        <w:t xml:space="preserve">is different </w:t>
      </w:r>
      <w:r w:rsidR="0033756E">
        <w:rPr>
          <w:lang w:val="en-US" w:eastAsia="ja-JP"/>
        </w:rPr>
        <w:t>depending on whether the number of RBs in a channel is even or odd.</w:t>
      </w:r>
    </w:p>
    <w:p w14:paraId="427A999A" w14:textId="1314594C" w:rsidR="008A796F" w:rsidRDefault="005611DA" w:rsidP="00F231F9">
      <w:pPr>
        <w:jc w:val="both"/>
        <w:rPr>
          <w:lang w:val="en-US" w:eastAsia="ja-JP"/>
        </w:rPr>
      </w:pPr>
      <w:r>
        <w:rPr>
          <w:lang w:val="en-US" w:eastAsia="ja-JP"/>
        </w:rPr>
        <w:t xml:space="preserve">The offset between the channel raster mappings for even/odd channels is </w:t>
      </w:r>
      <w:r w:rsidR="004E455B">
        <w:rPr>
          <w:lang w:val="en-US" w:eastAsia="ja-JP"/>
        </w:rPr>
        <w:t>half an RB which is 90kHz with 15kHz SCS.</w:t>
      </w:r>
      <w:r>
        <w:rPr>
          <w:lang w:val="en-US" w:eastAsia="ja-JP"/>
        </w:rPr>
        <w:t xml:space="preserve"> The issue to be solved is to be able to place </w:t>
      </w:r>
      <w:r w:rsidR="00C70FEF">
        <w:rPr>
          <w:lang w:val="en-US" w:eastAsia="ja-JP"/>
        </w:rPr>
        <w:t xml:space="preserve">nested channels while maintaining the RB alignment </w:t>
      </w:r>
      <w:r w:rsidR="006B20F7">
        <w:rPr>
          <w:lang w:val="en-US" w:eastAsia="ja-JP"/>
        </w:rPr>
        <w:t xml:space="preserve">between these channels. This can be done only by decreasing the channel raster </w:t>
      </w:r>
      <w:proofErr w:type="gramStart"/>
      <w:r w:rsidR="006B20F7">
        <w:rPr>
          <w:lang w:val="en-US" w:eastAsia="ja-JP"/>
        </w:rPr>
        <w:t>granularity</w:t>
      </w:r>
      <w:r w:rsidR="00214005">
        <w:rPr>
          <w:lang w:val="en-US" w:eastAsia="ja-JP"/>
        </w:rPr>
        <w:t>,</w:t>
      </w:r>
      <w:proofErr w:type="gramEnd"/>
      <w:r w:rsidR="00214005">
        <w:rPr>
          <w:lang w:val="en-US" w:eastAsia="ja-JP"/>
        </w:rPr>
        <w:t xml:space="preserve"> however, it is highly desirable to limit the additional number of raster points to minimize the impact on existing designs</w:t>
      </w:r>
      <w:r w:rsidR="0065598C">
        <w:rPr>
          <w:lang w:val="en-US" w:eastAsia="ja-JP"/>
        </w:rPr>
        <w:t xml:space="preserve"> and testing/validation.</w:t>
      </w:r>
      <w:r w:rsidR="0085396C">
        <w:rPr>
          <w:lang w:val="en-US" w:eastAsia="ja-JP"/>
        </w:rPr>
        <w:t xml:space="preserve"> </w:t>
      </w:r>
    </w:p>
    <w:p w14:paraId="2D5DCAC3" w14:textId="1568444D" w:rsidR="0085396C" w:rsidRDefault="0085396C" w:rsidP="00F231F9">
      <w:pPr>
        <w:jc w:val="both"/>
        <w:rPr>
          <w:lang w:val="en-US" w:eastAsia="ja-JP"/>
        </w:rPr>
      </w:pPr>
      <w:r>
        <w:rPr>
          <w:lang w:val="en-US" w:eastAsia="ja-JP"/>
        </w:rPr>
        <w:t xml:space="preserve">By decreasing the channel raster granularity to 50kHz, the </w:t>
      </w:r>
      <w:r w:rsidR="002E356C">
        <w:rPr>
          <w:lang w:val="en-US" w:eastAsia="ja-JP"/>
        </w:rPr>
        <w:t>problem of configuring nested channels can be solve</w:t>
      </w:r>
      <w:r w:rsidR="00EA7073">
        <w:rPr>
          <w:lang w:val="en-US" w:eastAsia="ja-JP"/>
        </w:rPr>
        <w:t>d</w:t>
      </w:r>
      <w:r w:rsidR="002E356C">
        <w:rPr>
          <w:lang w:val="en-US" w:eastAsia="ja-JP"/>
        </w:rPr>
        <w:t xml:space="preserve"> as shown in Fig.1.</w:t>
      </w:r>
      <w:r w:rsidR="001F3D97">
        <w:rPr>
          <w:lang w:val="en-US" w:eastAsia="ja-JP"/>
        </w:rPr>
        <w:t xml:space="preserve"> This enables the placement of a narrower channel within a wider channel at an offset </w:t>
      </w:r>
      <w:r w:rsidR="005E2ECE">
        <w:rPr>
          <w:lang w:val="en-US" w:eastAsia="ja-JP"/>
        </w:rPr>
        <w:t xml:space="preserve">which is a multiple </w:t>
      </w:r>
      <w:r w:rsidR="001F3D97">
        <w:rPr>
          <w:lang w:val="en-US" w:eastAsia="ja-JP"/>
        </w:rPr>
        <w:t>of 2.5RBs (450kHz)</w:t>
      </w:r>
      <w:r w:rsidR="005E2ECE">
        <w:rPr>
          <w:lang w:val="en-US" w:eastAsia="ja-JP"/>
        </w:rPr>
        <w:t>.</w:t>
      </w:r>
      <w:r w:rsidR="00C25922">
        <w:rPr>
          <w:lang w:val="en-US" w:eastAsia="ja-JP"/>
        </w:rPr>
        <w:t xml:space="preserve"> Considering that the minimum channel bandwidth granularity </w:t>
      </w:r>
      <w:r w:rsidR="002E4D7A">
        <w:rPr>
          <w:lang w:val="en-US" w:eastAsia="ja-JP"/>
        </w:rPr>
        <w:t xml:space="preserve">considered is 1MHz (~5RBs to maintain raster alignment), offsetting the channel centers by a multiple </w:t>
      </w:r>
      <w:r w:rsidR="00EA7073">
        <w:rPr>
          <w:lang w:val="en-US" w:eastAsia="ja-JP"/>
        </w:rPr>
        <w:t xml:space="preserve">of </w:t>
      </w:r>
      <w:r w:rsidR="002E4D7A">
        <w:rPr>
          <w:lang w:val="en-US" w:eastAsia="ja-JP"/>
        </w:rPr>
        <w:t xml:space="preserve">2.5RBs is always possible. The number of channel raster points would be </w:t>
      </w:r>
      <w:proofErr w:type="gramStart"/>
      <w:r w:rsidR="002E4D7A">
        <w:rPr>
          <w:lang w:val="en-US" w:eastAsia="ja-JP"/>
        </w:rPr>
        <w:t>doubled,</w:t>
      </w:r>
      <w:proofErr w:type="gramEnd"/>
      <w:r w:rsidR="002E4D7A">
        <w:rPr>
          <w:lang w:val="en-US" w:eastAsia="ja-JP"/>
        </w:rPr>
        <w:t xml:space="preserve"> however, this is the minimum number of added </w:t>
      </w:r>
      <w:r w:rsidR="00A84A5C">
        <w:rPr>
          <w:lang w:val="en-US" w:eastAsia="ja-JP"/>
        </w:rPr>
        <w:t>raster points to enable nesting of channels with odd/even number of RBs.</w:t>
      </w:r>
    </w:p>
    <w:p w14:paraId="4DCC0754" w14:textId="3FAA2656" w:rsidR="004E455B" w:rsidRPr="00897D61" w:rsidRDefault="00A84A5C" w:rsidP="00F231F9">
      <w:pPr>
        <w:jc w:val="both"/>
        <w:rPr>
          <w:b/>
          <w:bCs/>
          <w:lang w:val="en-US" w:eastAsia="ja-JP"/>
        </w:rPr>
      </w:pPr>
      <w:r w:rsidRPr="00897D61">
        <w:rPr>
          <w:rFonts w:hint="eastAsia"/>
          <w:b/>
          <w:bCs/>
          <w:lang w:val="en-US" w:eastAsia="ja-JP"/>
        </w:rPr>
        <w:t>O</w:t>
      </w:r>
      <w:r w:rsidRPr="00897D61">
        <w:rPr>
          <w:b/>
          <w:bCs/>
          <w:lang w:val="en-US" w:eastAsia="ja-JP"/>
        </w:rPr>
        <w:t>bservation 1</w:t>
      </w:r>
      <w:r w:rsidR="0027640D">
        <w:rPr>
          <w:b/>
          <w:bCs/>
          <w:lang w:val="en-US" w:eastAsia="ja-JP"/>
        </w:rPr>
        <w:t>:</w:t>
      </w:r>
      <w:r w:rsidRPr="00897D61">
        <w:rPr>
          <w:b/>
          <w:bCs/>
          <w:lang w:val="en-US" w:eastAsia="ja-JP"/>
        </w:rPr>
        <w:t xml:space="preserve"> Decreasing the channel raster granularity to 50kHz will enable the nesting of channels with different bandwidths and odd/even number of RBs.</w:t>
      </w:r>
    </w:p>
    <w:p w14:paraId="6DD62EA2" w14:textId="611A3A31" w:rsidR="00747D25" w:rsidRDefault="00FD5805" w:rsidP="00897D61">
      <w:pPr>
        <w:jc w:val="center"/>
        <w:rPr>
          <w:lang w:val="en-US" w:eastAsia="ja-JP"/>
        </w:rPr>
      </w:pPr>
      <w:r w:rsidRPr="00FD5805">
        <w:rPr>
          <w:lang w:eastAsia="ja-JP"/>
        </w:rPr>
        <w:drawing>
          <wp:inline distT="0" distB="0" distL="0" distR="0" wp14:anchorId="46376236" wp14:editId="1E159BA4">
            <wp:extent cx="6094238" cy="2124219"/>
            <wp:effectExtent l="0" t="0" r="1905" b="0"/>
            <wp:docPr id="5" name="Picture 4">
              <a:extLst xmlns:a="http://schemas.openxmlformats.org/drawingml/2006/main">
                <a:ext uri="{FF2B5EF4-FFF2-40B4-BE49-F238E27FC236}">
                  <a16:creationId xmlns:a16="http://schemas.microsoft.com/office/drawing/2014/main" id="{16A41676-9786-48B6-AE07-452AC88C75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6A41676-9786-48B6-AE07-452AC88C75A9}"/>
                        </a:ext>
                      </a:extLst>
                    </pic:cNvPr>
                    <pic:cNvPicPr>
                      <a:picLocks noChangeAspect="1"/>
                    </pic:cNvPicPr>
                  </pic:nvPicPr>
                  <pic:blipFill>
                    <a:blip r:embed="rId11"/>
                    <a:stretch>
                      <a:fillRect/>
                    </a:stretch>
                  </pic:blipFill>
                  <pic:spPr>
                    <a:xfrm>
                      <a:off x="0" y="0"/>
                      <a:ext cx="6157086" cy="2146125"/>
                    </a:xfrm>
                    <a:prstGeom prst="rect">
                      <a:avLst/>
                    </a:prstGeom>
                  </pic:spPr>
                </pic:pic>
              </a:graphicData>
            </a:graphic>
          </wp:inline>
        </w:drawing>
      </w:r>
    </w:p>
    <w:p w14:paraId="60838AFA" w14:textId="2F6A5633" w:rsidR="00865720" w:rsidRDefault="002E356C" w:rsidP="00897D61">
      <w:pPr>
        <w:jc w:val="center"/>
        <w:rPr>
          <w:lang w:val="en-US" w:eastAsia="ja-JP"/>
        </w:rPr>
      </w:pPr>
      <w:r>
        <w:rPr>
          <w:rFonts w:hint="eastAsia"/>
          <w:lang w:val="en-US" w:eastAsia="ja-JP"/>
        </w:rPr>
        <w:t>F</w:t>
      </w:r>
      <w:r>
        <w:rPr>
          <w:lang w:val="en-US" w:eastAsia="ja-JP"/>
        </w:rPr>
        <w:t xml:space="preserve">igure 1. Nested channels with </w:t>
      </w:r>
      <w:r w:rsidR="001F3D97">
        <w:rPr>
          <w:lang w:val="en-US" w:eastAsia="ja-JP"/>
        </w:rPr>
        <w:t>2.5RBs offset between channel centers.</w:t>
      </w:r>
    </w:p>
    <w:p w14:paraId="2751D068" w14:textId="719143B1" w:rsidR="00A84A5C" w:rsidRDefault="00A84A5C" w:rsidP="00F231F9">
      <w:pPr>
        <w:jc w:val="both"/>
        <w:rPr>
          <w:lang w:val="en-US" w:eastAsia="ja-JP"/>
        </w:rPr>
      </w:pPr>
      <w:r>
        <w:rPr>
          <w:rFonts w:hint="eastAsia"/>
          <w:lang w:val="en-US" w:eastAsia="ja-JP"/>
        </w:rPr>
        <w:t>T</w:t>
      </w:r>
      <w:r>
        <w:rPr>
          <w:lang w:val="en-US" w:eastAsia="ja-JP"/>
        </w:rPr>
        <w:t xml:space="preserve">his scheme </w:t>
      </w:r>
      <w:r w:rsidR="00A2282F">
        <w:rPr>
          <w:lang w:val="en-US" w:eastAsia="ja-JP"/>
        </w:rPr>
        <w:t xml:space="preserve">can maintain backwards compatibility </w:t>
      </w:r>
      <w:r w:rsidR="00861131">
        <w:rPr>
          <w:lang w:val="en-US" w:eastAsia="ja-JP"/>
        </w:rPr>
        <w:t xml:space="preserve">as one of the channels (the narrower or the wider one) can always be </w:t>
      </w:r>
      <w:r w:rsidR="00D804E3">
        <w:rPr>
          <w:lang w:val="en-US" w:eastAsia="ja-JP"/>
        </w:rPr>
        <w:t xml:space="preserve">placed on the 100kHz channel raster. The newer channel deployed (either the wider or the narrower) would </w:t>
      </w:r>
      <w:r w:rsidR="00DD3E88">
        <w:rPr>
          <w:lang w:val="en-US" w:eastAsia="ja-JP"/>
        </w:rPr>
        <w:t>have to be placed on the newly introduce</w:t>
      </w:r>
      <w:r w:rsidR="00173045">
        <w:rPr>
          <w:lang w:val="en-US" w:eastAsia="ja-JP"/>
        </w:rPr>
        <w:t>d</w:t>
      </w:r>
      <w:r w:rsidR="00DD3E88">
        <w:rPr>
          <w:lang w:val="en-US" w:eastAsia="ja-JP"/>
        </w:rPr>
        <w:t xml:space="preserve"> 50kHz raster point.</w:t>
      </w:r>
      <w:r w:rsidR="00067AE8">
        <w:rPr>
          <w:lang w:val="en-US" w:eastAsia="ja-JP"/>
        </w:rPr>
        <w:t xml:space="preserve"> Furthermore, this </w:t>
      </w:r>
      <w:r w:rsidR="00CE2D90">
        <w:rPr>
          <w:lang w:val="en-US" w:eastAsia="ja-JP"/>
        </w:rPr>
        <w:t xml:space="preserve">scheme </w:t>
      </w:r>
      <w:r w:rsidR="00E40278">
        <w:rPr>
          <w:lang w:val="en-US" w:eastAsia="ja-JP"/>
        </w:rPr>
        <w:t xml:space="preserve">is also forward compatible to </w:t>
      </w:r>
      <w:r w:rsidR="00294CD3">
        <w:rPr>
          <w:lang w:val="en-US" w:eastAsia="ja-JP"/>
        </w:rPr>
        <w:t>adding new channel BWs which are not multiples of 5MHz (</w:t>
      </w:r>
      <w:r w:rsidR="00E76005">
        <w:rPr>
          <w:lang w:val="en-US" w:eastAsia="ja-JP"/>
        </w:rPr>
        <w:t>scope of SI in [2])</w:t>
      </w:r>
      <w:r w:rsidR="00910703">
        <w:rPr>
          <w:lang w:val="en-US" w:eastAsia="ja-JP"/>
        </w:rPr>
        <w:t xml:space="preserve">. </w:t>
      </w:r>
      <w:r w:rsidR="00360133">
        <w:rPr>
          <w:lang w:val="en-US" w:eastAsia="ja-JP"/>
        </w:rPr>
        <w:t>The newly added base station channel (</w:t>
      </w:r>
      <w:proofErr w:type="gramStart"/>
      <w:r w:rsidR="00360133">
        <w:rPr>
          <w:lang w:val="en-US" w:eastAsia="ja-JP"/>
        </w:rPr>
        <w:t>e.g.</w:t>
      </w:r>
      <w:proofErr w:type="gramEnd"/>
      <w:r w:rsidR="00360133">
        <w:rPr>
          <w:lang w:val="en-US" w:eastAsia="ja-JP"/>
        </w:rPr>
        <w:t xml:space="preserve"> 6MHz) can be placed on the new channel raster entries to enable legacy UEs to operate </w:t>
      </w:r>
      <w:r w:rsidR="004E7CEA">
        <w:rPr>
          <w:lang w:val="en-US" w:eastAsia="ja-JP"/>
        </w:rPr>
        <w:t xml:space="preserve">in </w:t>
      </w:r>
      <w:r w:rsidR="00FD17FD">
        <w:rPr>
          <w:lang w:val="en-US" w:eastAsia="ja-JP"/>
        </w:rPr>
        <w:t xml:space="preserve">an already existing channel (e.g. 5MHz) contained </w:t>
      </w:r>
      <w:r w:rsidR="00360133">
        <w:rPr>
          <w:lang w:val="en-US" w:eastAsia="ja-JP"/>
        </w:rPr>
        <w:t>with</w:t>
      </w:r>
      <w:r w:rsidR="004E7CEA">
        <w:rPr>
          <w:lang w:val="en-US" w:eastAsia="ja-JP"/>
        </w:rPr>
        <w:t>in</w:t>
      </w:r>
      <w:r w:rsidR="00FD17FD">
        <w:rPr>
          <w:lang w:val="en-US" w:eastAsia="ja-JP"/>
        </w:rPr>
        <w:t xml:space="preserve"> the </w:t>
      </w:r>
      <w:r w:rsidR="00B87706">
        <w:rPr>
          <w:lang w:val="en-US" w:eastAsia="ja-JP"/>
        </w:rPr>
        <w:t>base station channel.</w:t>
      </w:r>
    </w:p>
    <w:p w14:paraId="2970FF67" w14:textId="48241823" w:rsidR="00A84A5C" w:rsidRPr="00B80A93" w:rsidRDefault="00897D61" w:rsidP="00F231F9">
      <w:pPr>
        <w:jc w:val="both"/>
        <w:rPr>
          <w:b/>
          <w:bCs/>
          <w:lang w:val="en-US" w:eastAsia="ja-JP"/>
        </w:rPr>
      </w:pPr>
      <w:r w:rsidRPr="00B80A93">
        <w:rPr>
          <w:rFonts w:hint="eastAsia"/>
          <w:b/>
          <w:bCs/>
          <w:lang w:val="en-US" w:eastAsia="ja-JP"/>
        </w:rPr>
        <w:t>O</w:t>
      </w:r>
      <w:r w:rsidRPr="00B80A93">
        <w:rPr>
          <w:b/>
          <w:bCs/>
          <w:lang w:val="en-US" w:eastAsia="ja-JP"/>
        </w:rPr>
        <w:t xml:space="preserve">bservation 2: 50kHz channel raster granularity </w:t>
      </w:r>
      <w:r w:rsidR="00B80A93" w:rsidRPr="00B80A93">
        <w:rPr>
          <w:b/>
          <w:bCs/>
          <w:lang w:val="en-US" w:eastAsia="ja-JP"/>
        </w:rPr>
        <w:t>is forward compatible to adding new channel BWs which are not multiples of 5MHz.</w:t>
      </w:r>
    </w:p>
    <w:p w14:paraId="5376DAA8" w14:textId="0EB80FCF" w:rsidR="00A84A5C" w:rsidRDefault="0083269C" w:rsidP="00F231F9">
      <w:pPr>
        <w:jc w:val="both"/>
        <w:rPr>
          <w:lang w:val="en-US" w:eastAsia="ja-JP"/>
        </w:rPr>
      </w:pPr>
      <w:r>
        <w:rPr>
          <w:rFonts w:hint="eastAsia"/>
          <w:lang w:val="en-US" w:eastAsia="ja-JP"/>
        </w:rPr>
        <w:t>T</w:t>
      </w:r>
      <w:r>
        <w:rPr>
          <w:lang w:val="en-US" w:eastAsia="ja-JP"/>
        </w:rPr>
        <w:t>he new channel raster</w:t>
      </w:r>
      <w:r w:rsidR="00497158">
        <w:rPr>
          <w:lang w:val="en-US" w:eastAsia="ja-JP"/>
        </w:rPr>
        <w:t xml:space="preserve"> points</w:t>
      </w:r>
      <w:r>
        <w:rPr>
          <w:lang w:val="en-US" w:eastAsia="ja-JP"/>
        </w:rPr>
        <w:t xml:space="preserve"> should be added to both UE and </w:t>
      </w:r>
      <w:proofErr w:type="spellStart"/>
      <w:r>
        <w:rPr>
          <w:lang w:val="en-US" w:eastAsia="ja-JP"/>
        </w:rPr>
        <w:t>gNB</w:t>
      </w:r>
      <w:proofErr w:type="spellEnd"/>
      <w:r>
        <w:rPr>
          <w:lang w:val="en-US" w:eastAsia="ja-JP"/>
        </w:rPr>
        <w:t xml:space="preserve"> specifications. </w:t>
      </w:r>
      <w:r w:rsidR="00E35EE4">
        <w:rPr>
          <w:lang w:val="en-US" w:eastAsia="ja-JP"/>
        </w:rPr>
        <w:t xml:space="preserve">The newly added raster points do not entail any changes to existing base stations and the </w:t>
      </w:r>
      <w:proofErr w:type="spellStart"/>
      <w:r w:rsidR="00E35EE4">
        <w:rPr>
          <w:lang w:val="en-US" w:eastAsia="ja-JP"/>
        </w:rPr>
        <w:t>gNB</w:t>
      </w:r>
      <w:proofErr w:type="spellEnd"/>
      <w:r w:rsidR="00E35EE4">
        <w:rPr>
          <w:lang w:val="en-US" w:eastAsia="ja-JP"/>
        </w:rPr>
        <w:t xml:space="preserve"> is always free to use any channel raster point </w:t>
      </w:r>
      <w:r w:rsidR="00803B5F">
        <w:rPr>
          <w:lang w:val="en-US" w:eastAsia="ja-JP"/>
        </w:rPr>
        <w:t>from</w:t>
      </w:r>
      <w:r w:rsidR="00497158">
        <w:rPr>
          <w:lang w:val="en-US" w:eastAsia="ja-JP"/>
        </w:rPr>
        <w:t xml:space="preserve"> the specifications depending on the deployment.</w:t>
      </w:r>
    </w:p>
    <w:p w14:paraId="6EE5F459" w14:textId="714863D3" w:rsidR="00497158" w:rsidRPr="00497158" w:rsidRDefault="00497158" w:rsidP="00F231F9">
      <w:pPr>
        <w:jc w:val="both"/>
        <w:rPr>
          <w:b/>
          <w:bCs/>
          <w:lang w:val="en-US" w:eastAsia="ja-JP"/>
        </w:rPr>
      </w:pPr>
      <w:r w:rsidRPr="00497158">
        <w:rPr>
          <w:rFonts w:hint="eastAsia"/>
          <w:b/>
          <w:bCs/>
          <w:lang w:val="en-US" w:eastAsia="ja-JP"/>
        </w:rPr>
        <w:t>O</w:t>
      </w:r>
      <w:r w:rsidRPr="00497158">
        <w:rPr>
          <w:b/>
          <w:bCs/>
          <w:lang w:val="en-US" w:eastAsia="ja-JP"/>
        </w:rPr>
        <w:t xml:space="preserve">bservation 3: The new channel raster points should be added to both UE and </w:t>
      </w:r>
      <w:proofErr w:type="spellStart"/>
      <w:r w:rsidRPr="00497158">
        <w:rPr>
          <w:b/>
          <w:bCs/>
          <w:lang w:val="en-US" w:eastAsia="ja-JP"/>
        </w:rPr>
        <w:t>gNB</w:t>
      </w:r>
      <w:proofErr w:type="spellEnd"/>
      <w:r w:rsidRPr="00497158">
        <w:rPr>
          <w:b/>
          <w:bCs/>
          <w:lang w:val="en-US" w:eastAsia="ja-JP"/>
        </w:rPr>
        <w:t xml:space="preserve"> specifications.</w:t>
      </w:r>
    </w:p>
    <w:p w14:paraId="46C87B51" w14:textId="4794DA40" w:rsidR="00865720" w:rsidRDefault="00F3034C" w:rsidP="0092119A">
      <w:pPr>
        <w:pStyle w:val="Heading2"/>
        <w:rPr>
          <w:lang w:val="en-US" w:eastAsia="ja-JP"/>
        </w:rPr>
      </w:pPr>
      <w:r>
        <w:rPr>
          <w:rFonts w:hint="eastAsia"/>
          <w:lang w:val="en-US" w:eastAsia="ja-JP"/>
        </w:rPr>
        <w:t>S</w:t>
      </w:r>
      <w:r>
        <w:rPr>
          <w:lang w:val="en-US" w:eastAsia="ja-JP"/>
        </w:rPr>
        <w:t xml:space="preserve">ync </w:t>
      </w:r>
      <w:r w:rsidR="0092119A">
        <w:rPr>
          <w:lang w:val="en-US" w:eastAsia="ja-JP"/>
        </w:rPr>
        <w:t>R</w:t>
      </w:r>
      <w:r>
        <w:rPr>
          <w:lang w:val="en-US" w:eastAsia="ja-JP"/>
        </w:rPr>
        <w:t xml:space="preserve">aster </w:t>
      </w:r>
      <w:r w:rsidR="0092119A">
        <w:rPr>
          <w:lang w:val="en-US" w:eastAsia="ja-JP"/>
        </w:rPr>
        <w:t>I</w:t>
      </w:r>
      <w:r>
        <w:rPr>
          <w:lang w:val="en-US" w:eastAsia="ja-JP"/>
        </w:rPr>
        <w:t>ssues</w:t>
      </w:r>
    </w:p>
    <w:p w14:paraId="3D78414B" w14:textId="0F711F09" w:rsidR="00AD4FC0" w:rsidRDefault="002620F9" w:rsidP="00F231F9">
      <w:pPr>
        <w:jc w:val="both"/>
        <w:rPr>
          <w:lang w:val="en-US" w:eastAsia="ja-JP"/>
        </w:rPr>
      </w:pPr>
      <w:r>
        <w:rPr>
          <w:lang w:val="en-US" w:eastAsia="ja-JP"/>
        </w:rPr>
        <w:t xml:space="preserve">The </w:t>
      </w:r>
      <w:r w:rsidR="00AD4FC0">
        <w:rPr>
          <w:lang w:val="en-US" w:eastAsia="ja-JP"/>
        </w:rPr>
        <w:t xml:space="preserve">sync raster was designed based on the channel raster granularity and the minimum </w:t>
      </w:r>
      <w:r w:rsidR="00633FBF">
        <w:rPr>
          <w:lang w:val="en-US" w:eastAsia="ja-JP"/>
        </w:rPr>
        <w:t xml:space="preserve">channel BW supported in each band. For the bands with 100kHz channel raster and 5MHz minimum channel BW, the sync raster has a granularity of </w:t>
      </w:r>
      <w:r w:rsidR="00DA3C25">
        <w:rPr>
          <w:lang w:val="en-US" w:eastAsia="ja-JP"/>
        </w:rPr>
        <w:t>1.2MHz with 3</w:t>
      </w:r>
      <w:r w:rsidR="00B703A4">
        <w:rPr>
          <w:lang w:val="en-US" w:eastAsia="ja-JP"/>
        </w:rPr>
        <w:t xml:space="preserve"> different 100kHz offsets to enable subcarrier level alignment. </w:t>
      </w:r>
      <w:r w:rsidR="00E43D91">
        <w:rPr>
          <w:lang w:val="en-US" w:eastAsia="ja-JP"/>
        </w:rPr>
        <w:t>This leads to a “gap” of 300</w:t>
      </w:r>
      <w:proofErr w:type="gramStart"/>
      <w:r w:rsidR="00E43D91">
        <w:rPr>
          <w:lang w:val="en-US" w:eastAsia="ja-JP"/>
        </w:rPr>
        <w:t>kHz(</w:t>
      </w:r>
      <w:proofErr w:type="gramEnd"/>
      <w:r w:rsidR="00E43D91">
        <w:rPr>
          <w:lang w:val="en-US" w:eastAsia="ja-JP"/>
        </w:rPr>
        <w:t xml:space="preserve">distance between 2 consecutive channels </w:t>
      </w:r>
      <w:r w:rsidR="00D16557">
        <w:rPr>
          <w:lang w:val="en-US" w:eastAsia="ja-JP"/>
        </w:rPr>
        <w:t>on the same subcarrier grid)</w:t>
      </w:r>
      <w:r w:rsidR="004B610A">
        <w:rPr>
          <w:lang w:val="en-US" w:eastAsia="ja-JP"/>
        </w:rPr>
        <w:t xml:space="preserve"> depicted in red</w:t>
      </w:r>
      <w:r w:rsidR="00FA34AE">
        <w:rPr>
          <w:lang w:val="en-US" w:eastAsia="ja-JP"/>
        </w:rPr>
        <w:t xml:space="preserve"> in</w:t>
      </w:r>
      <w:r w:rsidR="004B610A">
        <w:rPr>
          <w:lang w:val="en-US" w:eastAsia="ja-JP"/>
        </w:rPr>
        <w:t xml:space="preserve"> Fig. 2. </w:t>
      </w:r>
      <w:r w:rsidR="003C0570">
        <w:rPr>
          <w:lang w:val="en-US" w:eastAsia="ja-JP"/>
        </w:rPr>
        <w:t xml:space="preserve">A channel with </w:t>
      </w:r>
      <w:r w:rsidR="00EE77F8">
        <w:rPr>
          <w:lang w:val="en-US" w:eastAsia="ja-JP"/>
        </w:rPr>
        <w:t xml:space="preserve">minimum </w:t>
      </w:r>
      <w:proofErr w:type="gramStart"/>
      <w:r w:rsidR="00EE77F8">
        <w:rPr>
          <w:lang w:val="en-US" w:eastAsia="ja-JP"/>
        </w:rPr>
        <w:t xml:space="preserve">bandwidth  </w:t>
      </w:r>
      <w:r w:rsidR="009F031B">
        <w:rPr>
          <w:lang w:val="en-US" w:eastAsia="ja-JP"/>
        </w:rPr>
        <w:t>placed</w:t>
      </w:r>
      <w:proofErr w:type="gramEnd"/>
      <w:r w:rsidR="009F031B">
        <w:rPr>
          <w:lang w:val="en-US" w:eastAsia="ja-JP"/>
        </w:rPr>
        <w:t xml:space="preserve"> with the center in this 300kHz gap </w:t>
      </w:r>
      <w:r w:rsidR="00192832">
        <w:rPr>
          <w:lang w:val="en-US" w:eastAsia="ja-JP"/>
        </w:rPr>
        <w:t>will not be covered by the sync raster</w:t>
      </w:r>
      <w:r w:rsidR="009F031B">
        <w:rPr>
          <w:lang w:val="en-US" w:eastAsia="ja-JP"/>
        </w:rPr>
        <w:t>.</w:t>
      </w:r>
      <w:r w:rsidR="00192832">
        <w:rPr>
          <w:lang w:val="en-US" w:eastAsia="ja-JP"/>
        </w:rPr>
        <w:t xml:space="preserve"> </w:t>
      </w:r>
    </w:p>
    <w:p w14:paraId="172851E6" w14:textId="62A548BA" w:rsidR="001651C7" w:rsidRDefault="001651C7" w:rsidP="00F231F9">
      <w:pPr>
        <w:jc w:val="both"/>
        <w:rPr>
          <w:b/>
          <w:bCs/>
          <w:lang w:val="en-US" w:eastAsia="ja-JP"/>
        </w:rPr>
      </w:pPr>
      <w:r w:rsidRPr="0090159B">
        <w:rPr>
          <w:rFonts w:hint="eastAsia"/>
          <w:b/>
          <w:bCs/>
          <w:lang w:val="en-US" w:eastAsia="ja-JP"/>
        </w:rPr>
        <w:t>O</w:t>
      </w:r>
      <w:r w:rsidRPr="0090159B">
        <w:rPr>
          <w:b/>
          <w:bCs/>
          <w:lang w:val="en-US" w:eastAsia="ja-JP"/>
        </w:rPr>
        <w:t xml:space="preserve">bservation 4: </w:t>
      </w:r>
      <w:r w:rsidR="004B3C18" w:rsidRPr="0090159B">
        <w:rPr>
          <w:b/>
          <w:bCs/>
          <w:lang w:val="en-US" w:eastAsia="ja-JP"/>
        </w:rPr>
        <w:t>The sync raster would not cover all the channels in the band if the channel raster granularity is decreased.</w:t>
      </w:r>
    </w:p>
    <w:p w14:paraId="5916C827" w14:textId="77777777" w:rsidR="002D7A2D" w:rsidRDefault="002D7A2D" w:rsidP="002D7A2D">
      <w:pPr>
        <w:jc w:val="center"/>
        <w:rPr>
          <w:lang w:val="en-US" w:eastAsia="ja-JP"/>
        </w:rPr>
      </w:pPr>
      <w:r>
        <w:object w:dxaOrig="5596" w:dyaOrig="2085" w14:anchorId="5AB47C70">
          <v:shape id="_x0000_i1030" type="#_x0000_t75" style="width:279.7pt;height:104.05pt" o:ole="">
            <v:imagedata r:id="rId12" o:title=""/>
          </v:shape>
          <o:OLEObject Type="Embed" ProgID="Visio.Drawing.15" ShapeID="_x0000_i1030" DrawAspect="Content" ObjectID="_1742670518" r:id="rId13"/>
        </w:object>
      </w:r>
    </w:p>
    <w:p w14:paraId="5A09567C" w14:textId="77777777" w:rsidR="002D7A2D" w:rsidRDefault="002D7A2D" w:rsidP="002D7A2D">
      <w:pPr>
        <w:jc w:val="center"/>
        <w:rPr>
          <w:lang w:val="en-US" w:eastAsia="ja-JP"/>
        </w:rPr>
      </w:pPr>
      <w:r>
        <w:rPr>
          <w:rFonts w:hint="eastAsia"/>
          <w:lang w:val="en-US" w:eastAsia="ja-JP"/>
        </w:rPr>
        <w:t>F</w:t>
      </w:r>
      <w:r>
        <w:rPr>
          <w:lang w:val="en-US" w:eastAsia="ja-JP"/>
        </w:rPr>
        <w:t>igure 2. Sync raster granularity and minimum channel coverage.</w:t>
      </w:r>
    </w:p>
    <w:p w14:paraId="7F5483D9" w14:textId="044B4214" w:rsidR="00E466D7" w:rsidRDefault="00E466D7" w:rsidP="00F231F9">
      <w:pPr>
        <w:jc w:val="both"/>
        <w:rPr>
          <w:lang w:val="en-US" w:eastAsia="ja-JP"/>
        </w:rPr>
      </w:pPr>
      <w:r>
        <w:rPr>
          <w:rFonts w:hint="eastAsia"/>
          <w:lang w:val="en-US" w:eastAsia="ja-JP"/>
        </w:rPr>
        <w:t>B</w:t>
      </w:r>
      <w:r>
        <w:rPr>
          <w:lang w:val="en-US" w:eastAsia="ja-JP"/>
        </w:rPr>
        <w:t xml:space="preserve">ased on observation 4 it </w:t>
      </w:r>
      <w:r w:rsidR="00521C21">
        <w:rPr>
          <w:lang w:val="en-US" w:eastAsia="ja-JP"/>
        </w:rPr>
        <w:t xml:space="preserve">can be seen that sync raster changes would be needed to accommodate </w:t>
      </w:r>
      <w:r w:rsidR="00007BF6">
        <w:rPr>
          <w:lang w:val="en-US" w:eastAsia="ja-JP"/>
        </w:rPr>
        <w:t xml:space="preserve">new channel raster points. This is undesirable because newly added sync raster points </w:t>
      </w:r>
      <w:r w:rsidR="007D35B1">
        <w:rPr>
          <w:lang w:val="en-US" w:eastAsia="ja-JP"/>
        </w:rPr>
        <w:t>a</w:t>
      </w:r>
      <w:r w:rsidR="00852519">
        <w:rPr>
          <w:lang w:val="en-US" w:eastAsia="ja-JP"/>
        </w:rPr>
        <w:t xml:space="preserve">re not backwards </w:t>
      </w:r>
      <w:proofErr w:type="gramStart"/>
      <w:r w:rsidR="00852519">
        <w:rPr>
          <w:lang w:val="en-US" w:eastAsia="ja-JP"/>
        </w:rPr>
        <w:t>compatible</w:t>
      </w:r>
      <w:proofErr w:type="gramEnd"/>
      <w:r w:rsidR="00852519">
        <w:rPr>
          <w:lang w:val="en-US" w:eastAsia="ja-JP"/>
        </w:rPr>
        <w:t xml:space="preserve"> and </w:t>
      </w:r>
      <w:r w:rsidR="00FC5F16">
        <w:rPr>
          <w:lang w:val="en-US" w:eastAsia="ja-JP"/>
        </w:rPr>
        <w:t>the i</w:t>
      </w:r>
      <w:r w:rsidR="00852519">
        <w:rPr>
          <w:lang w:val="en-US" w:eastAsia="ja-JP"/>
        </w:rPr>
        <w:t xml:space="preserve">nitial system acquisition </w:t>
      </w:r>
      <w:r w:rsidR="00FC5F16">
        <w:rPr>
          <w:lang w:val="en-US" w:eastAsia="ja-JP"/>
        </w:rPr>
        <w:t>latency would increase.</w:t>
      </w:r>
    </w:p>
    <w:p w14:paraId="715B2BC0" w14:textId="1C4EF00D" w:rsidR="00FC5F16" w:rsidRPr="0090326D" w:rsidRDefault="00FC5F16" w:rsidP="00F231F9">
      <w:pPr>
        <w:jc w:val="both"/>
        <w:rPr>
          <w:b/>
          <w:bCs/>
          <w:lang w:val="en-US" w:eastAsia="ja-JP"/>
        </w:rPr>
      </w:pPr>
      <w:r w:rsidRPr="0090326D">
        <w:rPr>
          <w:rFonts w:hint="eastAsia"/>
          <w:b/>
          <w:bCs/>
          <w:lang w:val="en-US" w:eastAsia="ja-JP"/>
        </w:rPr>
        <w:t>O</w:t>
      </w:r>
      <w:r w:rsidRPr="0090326D">
        <w:rPr>
          <w:b/>
          <w:bCs/>
          <w:lang w:val="en-US" w:eastAsia="ja-JP"/>
        </w:rPr>
        <w:t>bservation 5</w:t>
      </w:r>
      <w:r w:rsidR="0027640D">
        <w:rPr>
          <w:b/>
          <w:bCs/>
          <w:lang w:val="en-US" w:eastAsia="ja-JP"/>
        </w:rPr>
        <w:t>:</w:t>
      </w:r>
      <w:r w:rsidRPr="0090326D">
        <w:rPr>
          <w:b/>
          <w:bCs/>
          <w:lang w:val="en-US" w:eastAsia="ja-JP"/>
        </w:rPr>
        <w:t xml:space="preserve"> Changes to the sync raster</w:t>
      </w:r>
      <w:r w:rsidR="0050173B" w:rsidRPr="0090326D">
        <w:rPr>
          <w:b/>
          <w:bCs/>
          <w:lang w:val="en-US" w:eastAsia="ja-JP"/>
        </w:rPr>
        <w:t xml:space="preserve"> would not be backwards compatible and would increase initial system </w:t>
      </w:r>
      <w:r w:rsidR="0090326D" w:rsidRPr="0090326D">
        <w:rPr>
          <w:b/>
          <w:bCs/>
          <w:lang w:val="en-US" w:eastAsia="ja-JP"/>
        </w:rPr>
        <w:t>acquisition latency.</w:t>
      </w:r>
    </w:p>
    <w:p w14:paraId="4617A30C" w14:textId="4533737B" w:rsidR="00865720" w:rsidRDefault="00734B56" w:rsidP="0027640D">
      <w:pPr>
        <w:jc w:val="both"/>
        <w:rPr>
          <w:lang w:val="en-US" w:eastAsia="ja-JP"/>
        </w:rPr>
      </w:pPr>
      <w:r>
        <w:rPr>
          <w:lang w:val="en-US" w:eastAsia="ja-JP"/>
        </w:rPr>
        <w:t xml:space="preserve">If the channel raster granularity is decreased to 50kHz, the narrower channel </w:t>
      </w:r>
      <w:r w:rsidR="009575A6">
        <w:rPr>
          <w:lang w:val="en-US" w:eastAsia="ja-JP"/>
        </w:rPr>
        <w:t>can always be placed on at least two different symmetrical offsets relative to the center of the wider channel. For example, in Figure 1</w:t>
      </w:r>
      <w:r w:rsidR="00BE05F4">
        <w:rPr>
          <w:lang w:val="en-US" w:eastAsia="ja-JP"/>
        </w:rPr>
        <w:t>,</w:t>
      </w:r>
      <w:r w:rsidR="009575A6">
        <w:rPr>
          <w:lang w:val="en-US" w:eastAsia="ja-JP"/>
        </w:rPr>
        <w:t xml:space="preserve"> the 5MHz channel is placed at a positive offset of 450kHz relative to the center of the 10MHz channel. This channel could also be placed at a negative offset of </w:t>
      </w:r>
      <w:proofErr w:type="gramStart"/>
      <w:r w:rsidR="009575A6">
        <w:rPr>
          <w:lang w:val="en-US" w:eastAsia="ja-JP"/>
        </w:rPr>
        <w:t>450kHz</w:t>
      </w:r>
      <w:proofErr w:type="gramEnd"/>
      <w:r w:rsidR="009575A6">
        <w:rPr>
          <w:lang w:val="en-US" w:eastAsia="ja-JP"/>
        </w:rPr>
        <w:t xml:space="preserve"> </w:t>
      </w:r>
      <w:r w:rsidR="006B08D5">
        <w:rPr>
          <w:lang w:val="en-US" w:eastAsia="ja-JP"/>
        </w:rPr>
        <w:t xml:space="preserve">and RB alignment would still be maintained. </w:t>
      </w:r>
      <w:r w:rsidR="007D21A4">
        <w:rPr>
          <w:lang w:val="en-US" w:eastAsia="ja-JP"/>
        </w:rPr>
        <w:t>The distance between these two possible channel placements is 900</w:t>
      </w:r>
      <w:proofErr w:type="gramStart"/>
      <w:r w:rsidR="007D21A4">
        <w:rPr>
          <w:lang w:val="en-US" w:eastAsia="ja-JP"/>
        </w:rPr>
        <w:t>kHz(</w:t>
      </w:r>
      <w:proofErr w:type="gramEnd"/>
      <w:r w:rsidR="007D21A4">
        <w:rPr>
          <w:lang w:val="en-US" w:eastAsia="ja-JP"/>
        </w:rPr>
        <w:t xml:space="preserve">5 RBs). </w:t>
      </w:r>
      <w:r w:rsidR="00D76005">
        <w:rPr>
          <w:lang w:val="en-US" w:eastAsia="ja-JP"/>
        </w:rPr>
        <w:t xml:space="preserve">As the sync raster </w:t>
      </w:r>
      <w:r w:rsidR="002B2806">
        <w:rPr>
          <w:lang w:val="en-US" w:eastAsia="ja-JP"/>
        </w:rPr>
        <w:t xml:space="preserve">granularity is 1.2MHz, </w:t>
      </w:r>
      <w:r w:rsidR="005A3E39">
        <w:rPr>
          <w:lang w:val="en-US" w:eastAsia="ja-JP"/>
        </w:rPr>
        <w:t xml:space="preserve">one of these offsets </w:t>
      </w:r>
      <w:r w:rsidR="00964C6B">
        <w:rPr>
          <w:lang w:val="en-US" w:eastAsia="ja-JP"/>
        </w:rPr>
        <w:t xml:space="preserve">will always fall within </w:t>
      </w:r>
      <w:r w:rsidR="002B6DE8">
        <w:rPr>
          <w:lang w:val="en-US" w:eastAsia="ja-JP"/>
        </w:rPr>
        <w:t>the coverage of the sync raster.</w:t>
      </w:r>
      <w:r w:rsidR="00BB5D52">
        <w:rPr>
          <w:lang w:val="en-US" w:eastAsia="ja-JP"/>
        </w:rPr>
        <w:t xml:space="preserve"> </w:t>
      </w:r>
      <w:r w:rsidR="006B08D5">
        <w:rPr>
          <w:lang w:val="en-US" w:eastAsia="ja-JP"/>
        </w:rPr>
        <w:t>If the wider channel is at least 1MHz wider</w:t>
      </w:r>
      <w:r w:rsidR="00BB5D52">
        <w:rPr>
          <w:lang w:val="en-US" w:eastAsia="ja-JP"/>
        </w:rPr>
        <w:t xml:space="preserve"> </w:t>
      </w:r>
      <w:r w:rsidR="006B08D5">
        <w:rPr>
          <w:lang w:val="en-US" w:eastAsia="ja-JP"/>
        </w:rPr>
        <w:t xml:space="preserve">(5 RBs) then it </w:t>
      </w:r>
      <w:r w:rsidR="000C4A72">
        <w:rPr>
          <w:lang w:val="en-US" w:eastAsia="ja-JP"/>
        </w:rPr>
        <w:t>is</w:t>
      </w:r>
      <w:r w:rsidR="006B08D5">
        <w:rPr>
          <w:lang w:val="en-US" w:eastAsia="ja-JP"/>
        </w:rPr>
        <w:t xml:space="preserve"> always </w:t>
      </w:r>
      <w:r w:rsidR="000C4A72">
        <w:rPr>
          <w:lang w:val="en-US" w:eastAsia="ja-JP"/>
        </w:rPr>
        <w:t xml:space="preserve">possible to </w:t>
      </w:r>
      <w:r w:rsidR="002C46DF">
        <w:rPr>
          <w:lang w:val="en-US" w:eastAsia="ja-JP"/>
        </w:rPr>
        <w:t xml:space="preserve">place the narrower channel such that </w:t>
      </w:r>
      <w:r w:rsidR="0027640D">
        <w:rPr>
          <w:lang w:val="en-US" w:eastAsia="ja-JP"/>
        </w:rPr>
        <w:t>the SSB can be placed on the sync raster.</w:t>
      </w:r>
    </w:p>
    <w:p w14:paraId="1BFC3F03" w14:textId="1A9A3445" w:rsidR="0027640D" w:rsidRPr="001D753F" w:rsidRDefault="0027640D" w:rsidP="0027640D">
      <w:pPr>
        <w:jc w:val="both"/>
        <w:rPr>
          <w:b/>
          <w:bCs/>
          <w:lang w:val="en-US" w:eastAsia="ja-JP"/>
        </w:rPr>
      </w:pPr>
      <w:r w:rsidRPr="001D753F">
        <w:rPr>
          <w:rFonts w:hint="eastAsia"/>
          <w:b/>
          <w:bCs/>
          <w:lang w:val="en-US" w:eastAsia="ja-JP"/>
        </w:rPr>
        <w:t>O</w:t>
      </w:r>
      <w:r w:rsidRPr="001D753F">
        <w:rPr>
          <w:b/>
          <w:bCs/>
          <w:lang w:val="en-US" w:eastAsia="ja-JP"/>
        </w:rPr>
        <w:t xml:space="preserve">bservation 6: Decreasing the channel raster granularity </w:t>
      </w:r>
      <w:r w:rsidR="006F6AB0">
        <w:rPr>
          <w:b/>
          <w:bCs/>
          <w:lang w:val="en-US" w:eastAsia="ja-JP"/>
        </w:rPr>
        <w:t xml:space="preserve">to 50kHz </w:t>
      </w:r>
      <w:r w:rsidRPr="001D753F">
        <w:rPr>
          <w:b/>
          <w:bCs/>
          <w:lang w:val="en-US" w:eastAsia="ja-JP"/>
        </w:rPr>
        <w:t>will enable</w:t>
      </w:r>
      <w:r w:rsidR="001D753F" w:rsidRPr="001D753F">
        <w:rPr>
          <w:b/>
          <w:bCs/>
          <w:lang w:val="en-US" w:eastAsia="ja-JP"/>
        </w:rPr>
        <w:t xml:space="preserve"> the placement of a narrower channel within a wider channel without making changes to the sync raster.</w:t>
      </w:r>
    </w:p>
    <w:p w14:paraId="18F7B9F6" w14:textId="77777777" w:rsidR="000E0602" w:rsidRDefault="00D832FB" w:rsidP="00F231F9">
      <w:pPr>
        <w:pStyle w:val="Heading1"/>
        <w:jc w:val="both"/>
      </w:pPr>
      <w:r>
        <w:t>C</w:t>
      </w:r>
      <w:r w:rsidR="0069757C">
        <w:t>onclusion</w:t>
      </w:r>
    </w:p>
    <w:p w14:paraId="1EC0F3BD" w14:textId="3B1DF720" w:rsidR="007532BB" w:rsidRDefault="00AB061B" w:rsidP="007532BB">
      <w:pPr>
        <w:jc w:val="both"/>
        <w:rPr>
          <w:lang w:val="en-US" w:eastAsia="ja-JP"/>
        </w:rPr>
      </w:pPr>
      <w:r>
        <w:rPr>
          <w:rFonts w:hint="eastAsia"/>
          <w:lang w:val="en-US" w:eastAsia="ja-JP"/>
        </w:rPr>
        <w:t>I</w:t>
      </w:r>
      <w:r>
        <w:rPr>
          <w:lang w:val="en-US" w:eastAsia="ja-JP"/>
        </w:rPr>
        <w:t>n this paper we analyzed the i</w:t>
      </w:r>
      <w:r w:rsidR="00EA7073">
        <w:rPr>
          <w:lang w:val="en-US" w:eastAsia="ja-JP"/>
        </w:rPr>
        <w:t>ssues with the 100kHz channel raster and RE to channel raster mapping. We presented a solution that enables the placement of narrower channels within wider channel with minimum changes to the channel raster. We made the following observations:</w:t>
      </w:r>
    </w:p>
    <w:p w14:paraId="6A329CF5" w14:textId="77777777" w:rsidR="00173045" w:rsidRPr="00897D61" w:rsidRDefault="00173045" w:rsidP="00173045">
      <w:pPr>
        <w:jc w:val="both"/>
        <w:rPr>
          <w:b/>
          <w:bCs/>
          <w:lang w:val="en-US" w:eastAsia="ja-JP"/>
        </w:rPr>
      </w:pPr>
      <w:r w:rsidRPr="00897D61">
        <w:rPr>
          <w:rFonts w:hint="eastAsia"/>
          <w:b/>
          <w:bCs/>
          <w:lang w:val="en-US" w:eastAsia="ja-JP"/>
        </w:rPr>
        <w:t>O</w:t>
      </w:r>
      <w:r w:rsidRPr="00897D61">
        <w:rPr>
          <w:b/>
          <w:bCs/>
          <w:lang w:val="en-US" w:eastAsia="ja-JP"/>
        </w:rPr>
        <w:t>bservation 1</w:t>
      </w:r>
      <w:r>
        <w:rPr>
          <w:b/>
          <w:bCs/>
          <w:lang w:val="en-US" w:eastAsia="ja-JP"/>
        </w:rPr>
        <w:t>:</w:t>
      </w:r>
      <w:r w:rsidRPr="00897D61">
        <w:rPr>
          <w:b/>
          <w:bCs/>
          <w:lang w:val="en-US" w:eastAsia="ja-JP"/>
        </w:rPr>
        <w:t xml:space="preserve"> Decreasing the channel raster granularity to 50kHz will enable the nesting of channels with different bandwidths and odd/even number of RBs.</w:t>
      </w:r>
    </w:p>
    <w:p w14:paraId="73E52A94" w14:textId="77777777" w:rsidR="00173045" w:rsidRPr="00B80A93" w:rsidRDefault="00173045" w:rsidP="00173045">
      <w:pPr>
        <w:jc w:val="both"/>
        <w:rPr>
          <w:b/>
          <w:bCs/>
          <w:lang w:val="en-US" w:eastAsia="ja-JP"/>
        </w:rPr>
      </w:pPr>
      <w:r w:rsidRPr="00B80A93">
        <w:rPr>
          <w:rFonts w:hint="eastAsia"/>
          <w:b/>
          <w:bCs/>
          <w:lang w:val="en-US" w:eastAsia="ja-JP"/>
        </w:rPr>
        <w:t>O</w:t>
      </w:r>
      <w:r w:rsidRPr="00B80A93">
        <w:rPr>
          <w:b/>
          <w:bCs/>
          <w:lang w:val="en-US" w:eastAsia="ja-JP"/>
        </w:rPr>
        <w:t>bservation 2: 50kHz channel raster granularity is forward compatible to adding new channel BWs which are not multiples of 5MHz.</w:t>
      </w:r>
    </w:p>
    <w:p w14:paraId="4D68EA48" w14:textId="38667DFC" w:rsidR="00EA7073" w:rsidRDefault="00803B5F" w:rsidP="007532BB">
      <w:pPr>
        <w:jc w:val="both"/>
        <w:rPr>
          <w:b/>
          <w:bCs/>
          <w:lang w:val="en-US" w:eastAsia="ja-JP"/>
        </w:rPr>
      </w:pPr>
      <w:r w:rsidRPr="00497158">
        <w:rPr>
          <w:rFonts w:hint="eastAsia"/>
          <w:b/>
          <w:bCs/>
          <w:lang w:val="en-US" w:eastAsia="ja-JP"/>
        </w:rPr>
        <w:t>O</w:t>
      </w:r>
      <w:r w:rsidRPr="00497158">
        <w:rPr>
          <w:b/>
          <w:bCs/>
          <w:lang w:val="en-US" w:eastAsia="ja-JP"/>
        </w:rPr>
        <w:t xml:space="preserve">bservation 3: The new channel raster points should be added to both UE and </w:t>
      </w:r>
      <w:proofErr w:type="spellStart"/>
      <w:r w:rsidRPr="00497158">
        <w:rPr>
          <w:b/>
          <w:bCs/>
          <w:lang w:val="en-US" w:eastAsia="ja-JP"/>
        </w:rPr>
        <w:t>gNB</w:t>
      </w:r>
      <w:proofErr w:type="spellEnd"/>
      <w:r w:rsidRPr="00497158">
        <w:rPr>
          <w:b/>
          <w:bCs/>
          <w:lang w:val="en-US" w:eastAsia="ja-JP"/>
        </w:rPr>
        <w:t xml:space="preserve"> specifications.</w:t>
      </w:r>
    </w:p>
    <w:p w14:paraId="3C074DA4" w14:textId="77777777" w:rsidR="00FA34AE" w:rsidRDefault="00FA34AE" w:rsidP="00FA34AE">
      <w:pPr>
        <w:jc w:val="both"/>
        <w:rPr>
          <w:b/>
          <w:bCs/>
          <w:lang w:val="en-US" w:eastAsia="ja-JP"/>
        </w:rPr>
      </w:pPr>
      <w:r w:rsidRPr="0090159B">
        <w:rPr>
          <w:rFonts w:hint="eastAsia"/>
          <w:b/>
          <w:bCs/>
          <w:lang w:val="en-US" w:eastAsia="ja-JP"/>
        </w:rPr>
        <w:t>O</w:t>
      </w:r>
      <w:r w:rsidRPr="0090159B">
        <w:rPr>
          <w:b/>
          <w:bCs/>
          <w:lang w:val="en-US" w:eastAsia="ja-JP"/>
        </w:rPr>
        <w:t>bservation 4: The sync raster would not cover all the channels in the band if the channel raster granularity is decreased.</w:t>
      </w:r>
    </w:p>
    <w:p w14:paraId="19972466" w14:textId="77777777" w:rsidR="006F6AB0" w:rsidRPr="0090326D" w:rsidRDefault="006F6AB0" w:rsidP="006F6AB0">
      <w:pPr>
        <w:jc w:val="both"/>
        <w:rPr>
          <w:b/>
          <w:bCs/>
          <w:lang w:val="en-US" w:eastAsia="ja-JP"/>
        </w:rPr>
      </w:pPr>
      <w:r w:rsidRPr="0090326D">
        <w:rPr>
          <w:rFonts w:hint="eastAsia"/>
          <w:b/>
          <w:bCs/>
          <w:lang w:val="en-US" w:eastAsia="ja-JP"/>
        </w:rPr>
        <w:t>O</w:t>
      </w:r>
      <w:r w:rsidRPr="0090326D">
        <w:rPr>
          <w:b/>
          <w:bCs/>
          <w:lang w:val="en-US" w:eastAsia="ja-JP"/>
        </w:rPr>
        <w:t>bservation 5</w:t>
      </w:r>
      <w:r>
        <w:rPr>
          <w:b/>
          <w:bCs/>
          <w:lang w:val="en-US" w:eastAsia="ja-JP"/>
        </w:rPr>
        <w:t>:</w:t>
      </w:r>
      <w:r w:rsidRPr="0090326D">
        <w:rPr>
          <w:b/>
          <w:bCs/>
          <w:lang w:val="en-US" w:eastAsia="ja-JP"/>
        </w:rPr>
        <w:t xml:space="preserve"> Changes to the sync raster would not be backwards compatible and would increase initial system acquisition latency.</w:t>
      </w:r>
    </w:p>
    <w:p w14:paraId="7C84F333" w14:textId="7110D12D" w:rsidR="00803B5F" w:rsidRPr="006F6AB0" w:rsidRDefault="006F6AB0" w:rsidP="007532BB">
      <w:pPr>
        <w:jc w:val="both"/>
        <w:rPr>
          <w:rFonts w:hint="eastAsia"/>
          <w:b/>
          <w:bCs/>
          <w:lang w:val="en-US" w:eastAsia="ja-JP"/>
        </w:rPr>
      </w:pPr>
      <w:r w:rsidRPr="001D753F">
        <w:rPr>
          <w:rFonts w:hint="eastAsia"/>
          <w:b/>
          <w:bCs/>
          <w:lang w:val="en-US" w:eastAsia="ja-JP"/>
        </w:rPr>
        <w:t>O</w:t>
      </w:r>
      <w:r w:rsidRPr="001D753F">
        <w:rPr>
          <w:b/>
          <w:bCs/>
          <w:lang w:val="en-US" w:eastAsia="ja-JP"/>
        </w:rPr>
        <w:t xml:space="preserve">bservation 6: Decreasing the channel raster granularity </w:t>
      </w:r>
      <w:r>
        <w:rPr>
          <w:b/>
          <w:bCs/>
          <w:lang w:val="en-US" w:eastAsia="ja-JP"/>
        </w:rPr>
        <w:t xml:space="preserve">to 50kHz </w:t>
      </w:r>
      <w:r w:rsidRPr="001D753F">
        <w:rPr>
          <w:b/>
          <w:bCs/>
          <w:lang w:val="en-US" w:eastAsia="ja-JP"/>
        </w:rPr>
        <w:t>will enable the placement of a narrower channel within a wider channel without making changes to the sync raster.</w:t>
      </w:r>
    </w:p>
    <w:p w14:paraId="43A7421A" w14:textId="77777777" w:rsidR="00451960" w:rsidRPr="003628B5" w:rsidRDefault="00451960" w:rsidP="00451960">
      <w:pPr>
        <w:pStyle w:val="Heading1"/>
        <w:jc w:val="both"/>
        <w:rPr>
          <w:lang w:val="en-US" w:eastAsia="ja-JP"/>
        </w:rPr>
      </w:pPr>
      <w:r>
        <w:rPr>
          <w:lang w:val="en-US" w:eastAsia="ja-JP"/>
        </w:rPr>
        <w:t>References</w:t>
      </w:r>
    </w:p>
    <w:p w14:paraId="285EEC9A" w14:textId="0626B7FF" w:rsidR="001236AB" w:rsidRDefault="001236AB" w:rsidP="00451960">
      <w:pPr>
        <w:numPr>
          <w:ilvl w:val="0"/>
          <w:numId w:val="46"/>
        </w:numPr>
        <w:jc w:val="both"/>
        <w:rPr>
          <w:lang w:eastAsia="ja-JP"/>
        </w:rPr>
      </w:pPr>
      <w:r w:rsidRPr="001236AB">
        <w:rPr>
          <w:lang w:eastAsia="ja-JP"/>
        </w:rPr>
        <w:t>R</w:t>
      </w:r>
      <w:r w:rsidR="007B5106">
        <w:rPr>
          <w:lang w:eastAsia="ja-JP"/>
        </w:rPr>
        <w:t>P</w:t>
      </w:r>
      <w:r w:rsidRPr="001236AB">
        <w:rPr>
          <w:lang w:eastAsia="ja-JP"/>
        </w:rPr>
        <w:t>-2</w:t>
      </w:r>
      <w:r w:rsidR="003603F0">
        <w:rPr>
          <w:lang w:eastAsia="ja-JP"/>
        </w:rPr>
        <w:t>308</w:t>
      </w:r>
      <w:r w:rsidR="00B2167B">
        <w:rPr>
          <w:lang w:eastAsia="ja-JP"/>
        </w:rPr>
        <w:t>13</w:t>
      </w:r>
      <w:r>
        <w:rPr>
          <w:lang w:eastAsia="ja-JP"/>
        </w:rPr>
        <w:t>, “</w:t>
      </w:r>
      <w:r w:rsidR="00DA1F55" w:rsidRPr="00DA1F55">
        <w:rPr>
          <w:lang w:eastAsia="ja-JP"/>
        </w:rPr>
        <w:t>New WID on Channel raster enhancement</w:t>
      </w:r>
      <w:proofErr w:type="gramStart"/>
      <w:r>
        <w:rPr>
          <w:lang w:eastAsia="ja-JP"/>
        </w:rPr>
        <w:t xml:space="preserve">” </w:t>
      </w:r>
      <w:r w:rsidRPr="001236AB">
        <w:rPr>
          <w:lang w:eastAsia="ja-JP"/>
        </w:rPr>
        <w:t>,</w:t>
      </w:r>
      <w:proofErr w:type="gramEnd"/>
      <w:r w:rsidRPr="001236AB">
        <w:rPr>
          <w:lang w:eastAsia="ja-JP"/>
        </w:rPr>
        <w:t xml:space="preserve"> Ericsson, RAN#</w:t>
      </w:r>
      <w:r w:rsidR="00DA1F55">
        <w:rPr>
          <w:lang w:eastAsia="ja-JP"/>
        </w:rPr>
        <w:t>99</w:t>
      </w:r>
    </w:p>
    <w:p w14:paraId="0DE3C420" w14:textId="7A92B4B2" w:rsidR="00857112" w:rsidRDefault="00857112" w:rsidP="00451960">
      <w:pPr>
        <w:numPr>
          <w:ilvl w:val="0"/>
          <w:numId w:val="46"/>
        </w:numPr>
        <w:jc w:val="both"/>
        <w:rPr>
          <w:lang w:eastAsia="ja-JP"/>
        </w:rPr>
      </w:pPr>
      <w:r>
        <w:rPr>
          <w:rFonts w:hint="eastAsia"/>
          <w:lang w:eastAsia="ja-JP"/>
        </w:rPr>
        <w:t>R</w:t>
      </w:r>
      <w:r>
        <w:rPr>
          <w:lang w:eastAsia="ja-JP"/>
        </w:rPr>
        <w:t>P-222618, “</w:t>
      </w:r>
      <w:r w:rsidR="00E26313" w:rsidRPr="00E26313">
        <w:rPr>
          <w:lang w:eastAsia="ja-JP"/>
        </w:rPr>
        <w:t>Revised SID: Study on Efficient utilization of licensed spectrum that is not aligned with existing NR channel bandwidths</w:t>
      </w:r>
      <w:r w:rsidR="00E26313">
        <w:rPr>
          <w:lang w:eastAsia="ja-JP"/>
        </w:rPr>
        <w:t xml:space="preserve">”, </w:t>
      </w:r>
      <w:r w:rsidR="00EA57E2">
        <w:rPr>
          <w:lang w:eastAsia="ja-JP"/>
        </w:rPr>
        <w:t>T-Mobile USA, Ericsson, RAN#97-e</w:t>
      </w:r>
    </w:p>
    <w:sectPr w:rsidR="0085711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2DFE9" w14:textId="77777777" w:rsidR="00387AA9" w:rsidRDefault="00387AA9">
      <w:r>
        <w:separator/>
      </w:r>
    </w:p>
  </w:endnote>
  <w:endnote w:type="continuationSeparator" w:id="0">
    <w:p w14:paraId="364F142D" w14:textId="77777777" w:rsidR="00387AA9" w:rsidRDefault="0038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DengXian"/>
    <w:panose1 w:val="020B0604020202020204"/>
    <w:charset w:val="86"/>
    <w:family w:val="auto"/>
    <w:pitch w:val="default"/>
    <w:sig w:usb0="FFFFFFFF" w:usb1="E9FFFFFF" w:usb2="0000003F" w:usb3="00000000" w:csb0="603F01FF" w:csb1="FFFF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D3C7" w14:textId="77777777" w:rsidR="00387AA9" w:rsidRDefault="00387AA9">
      <w:r>
        <w:separator/>
      </w:r>
    </w:p>
  </w:footnote>
  <w:footnote w:type="continuationSeparator" w:id="0">
    <w:p w14:paraId="7924C121" w14:textId="77777777" w:rsidR="00387AA9" w:rsidRDefault="00387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16cid:durableId="114103325">
    <w:abstractNumId w:val="20"/>
  </w:num>
  <w:num w:numId="2" w16cid:durableId="1415010385">
    <w:abstractNumId w:val="33"/>
  </w:num>
  <w:num w:numId="3" w16cid:durableId="303394661">
    <w:abstractNumId w:val="38"/>
  </w:num>
  <w:num w:numId="4" w16cid:durableId="1872188838">
    <w:abstractNumId w:val="46"/>
  </w:num>
  <w:num w:numId="5" w16cid:durableId="1579251076">
    <w:abstractNumId w:val="27"/>
  </w:num>
  <w:num w:numId="6" w16cid:durableId="1600411638">
    <w:abstractNumId w:val="12"/>
  </w:num>
  <w:num w:numId="7" w16cid:durableId="470486640">
    <w:abstractNumId w:val="5"/>
  </w:num>
  <w:num w:numId="8" w16cid:durableId="52896399">
    <w:abstractNumId w:val="36"/>
  </w:num>
  <w:num w:numId="9" w16cid:durableId="1020012950">
    <w:abstractNumId w:val="13"/>
  </w:num>
  <w:num w:numId="10" w16cid:durableId="2010911850">
    <w:abstractNumId w:val="26"/>
  </w:num>
  <w:num w:numId="11" w16cid:durableId="759957390">
    <w:abstractNumId w:val="47"/>
  </w:num>
  <w:num w:numId="12" w16cid:durableId="1665935147">
    <w:abstractNumId w:val="11"/>
  </w:num>
  <w:num w:numId="13" w16cid:durableId="1479760235">
    <w:abstractNumId w:val="31"/>
  </w:num>
  <w:num w:numId="14" w16cid:durableId="1244147457">
    <w:abstractNumId w:val="9"/>
  </w:num>
  <w:num w:numId="15" w16cid:durableId="96028596">
    <w:abstractNumId w:val="37"/>
  </w:num>
  <w:num w:numId="16" w16cid:durableId="462847708">
    <w:abstractNumId w:val="18"/>
  </w:num>
  <w:num w:numId="17" w16cid:durableId="1853377515">
    <w:abstractNumId w:val="24"/>
  </w:num>
  <w:num w:numId="18" w16cid:durableId="51315377">
    <w:abstractNumId w:val="29"/>
  </w:num>
  <w:num w:numId="19" w16cid:durableId="1181243969">
    <w:abstractNumId w:val="6"/>
  </w:num>
  <w:num w:numId="20" w16cid:durableId="172228803">
    <w:abstractNumId w:val="32"/>
  </w:num>
  <w:num w:numId="21" w16cid:durableId="816068643">
    <w:abstractNumId w:val="16"/>
  </w:num>
  <w:num w:numId="22" w16cid:durableId="1582525949">
    <w:abstractNumId w:val="41"/>
  </w:num>
  <w:num w:numId="23" w16cid:durableId="2147119354">
    <w:abstractNumId w:val="2"/>
  </w:num>
  <w:num w:numId="24" w16cid:durableId="1463116840">
    <w:abstractNumId w:val="25"/>
  </w:num>
  <w:num w:numId="25" w16cid:durableId="16974586">
    <w:abstractNumId w:val="35"/>
  </w:num>
  <w:num w:numId="26" w16cid:durableId="1041978153">
    <w:abstractNumId w:val="22"/>
  </w:num>
  <w:num w:numId="27" w16cid:durableId="1767652206">
    <w:abstractNumId w:val="10"/>
  </w:num>
  <w:num w:numId="28" w16cid:durableId="1858301449">
    <w:abstractNumId w:val="3"/>
  </w:num>
  <w:num w:numId="29" w16cid:durableId="1282691237">
    <w:abstractNumId w:val="1"/>
  </w:num>
  <w:num w:numId="30" w16cid:durableId="1874227089">
    <w:abstractNumId w:val="48"/>
  </w:num>
  <w:num w:numId="31" w16cid:durableId="1043747213">
    <w:abstractNumId w:val="42"/>
  </w:num>
  <w:num w:numId="32" w16cid:durableId="775757847">
    <w:abstractNumId w:val="19"/>
  </w:num>
  <w:num w:numId="33" w16cid:durableId="1674456543">
    <w:abstractNumId w:val="30"/>
  </w:num>
  <w:num w:numId="34" w16cid:durableId="399252990">
    <w:abstractNumId w:val="14"/>
  </w:num>
  <w:num w:numId="35" w16cid:durableId="528951455">
    <w:abstractNumId w:val="21"/>
  </w:num>
  <w:num w:numId="36" w16cid:durableId="57097950">
    <w:abstractNumId w:val="7"/>
  </w:num>
  <w:num w:numId="37" w16cid:durableId="1749497505">
    <w:abstractNumId w:val="43"/>
  </w:num>
  <w:num w:numId="38" w16cid:durableId="2111192925">
    <w:abstractNumId w:val="23"/>
  </w:num>
  <w:num w:numId="39" w16cid:durableId="586157262">
    <w:abstractNumId w:val="4"/>
  </w:num>
  <w:num w:numId="40" w16cid:durableId="1053695432">
    <w:abstractNumId w:val="39"/>
  </w:num>
  <w:num w:numId="41" w16cid:durableId="8679487">
    <w:abstractNumId w:val="44"/>
  </w:num>
  <w:num w:numId="42" w16cid:durableId="336620414">
    <w:abstractNumId w:val="15"/>
  </w:num>
  <w:num w:numId="43" w16cid:durableId="1508055784">
    <w:abstractNumId w:val="40"/>
  </w:num>
  <w:num w:numId="44" w16cid:durableId="1354070062">
    <w:abstractNumId w:val="0"/>
  </w:num>
  <w:num w:numId="45" w16cid:durableId="1243296567">
    <w:abstractNumId w:val="17"/>
  </w:num>
  <w:num w:numId="46" w16cid:durableId="253978207">
    <w:abstractNumId w:val="45"/>
  </w:num>
  <w:num w:numId="47" w16cid:durableId="134638782">
    <w:abstractNumId w:val="34"/>
  </w:num>
  <w:num w:numId="48" w16cid:durableId="1590969930">
    <w:abstractNumId w:val="8"/>
  </w:num>
  <w:num w:numId="49" w16cid:durableId="1633052130">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07BF6"/>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1437"/>
    <w:rsid w:val="00072B3F"/>
    <w:rsid w:val="000737DA"/>
    <w:rsid w:val="00074F79"/>
    <w:rsid w:val="0007555F"/>
    <w:rsid w:val="00075898"/>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C81"/>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70570"/>
    <w:rsid w:val="00170966"/>
    <w:rsid w:val="00170B2E"/>
    <w:rsid w:val="00170C0A"/>
    <w:rsid w:val="00171003"/>
    <w:rsid w:val="00171F5C"/>
    <w:rsid w:val="00173045"/>
    <w:rsid w:val="00173BDF"/>
    <w:rsid w:val="00173CDC"/>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DF4"/>
    <w:rsid w:val="001B6023"/>
    <w:rsid w:val="001B6982"/>
    <w:rsid w:val="001B6B77"/>
    <w:rsid w:val="001B6B8F"/>
    <w:rsid w:val="001B718C"/>
    <w:rsid w:val="001B7281"/>
    <w:rsid w:val="001C09B4"/>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56E"/>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570"/>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B25"/>
    <w:rsid w:val="00452DE1"/>
    <w:rsid w:val="00453C5B"/>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7B1E"/>
    <w:rsid w:val="004B1F23"/>
    <w:rsid w:val="004B23C3"/>
    <w:rsid w:val="004B36F6"/>
    <w:rsid w:val="004B3753"/>
    <w:rsid w:val="004B3A61"/>
    <w:rsid w:val="004B3C18"/>
    <w:rsid w:val="004B4139"/>
    <w:rsid w:val="004B4356"/>
    <w:rsid w:val="004B50D1"/>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7064"/>
    <w:rsid w:val="004E78C8"/>
    <w:rsid w:val="004E7CEA"/>
    <w:rsid w:val="004F0B7B"/>
    <w:rsid w:val="004F21EC"/>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73B"/>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8A2"/>
    <w:rsid w:val="00553F64"/>
    <w:rsid w:val="005549DD"/>
    <w:rsid w:val="00554A85"/>
    <w:rsid w:val="00554B68"/>
    <w:rsid w:val="00554F48"/>
    <w:rsid w:val="005565C0"/>
    <w:rsid w:val="005576F7"/>
    <w:rsid w:val="005607A9"/>
    <w:rsid w:val="005611DA"/>
    <w:rsid w:val="00563E5E"/>
    <w:rsid w:val="0056479E"/>
    <w:rsid w:val="00565866"/>
    <w:rsid w:val="00566BDE"/>
    <w:rsid w:val="0056719B"/>
    <w:rsid w:val="00570586"/>
    <w:rsid w:val="00570B85"/>
    <w:rsid w:val="0057160B"/>
    <w:rsid w:val="005719CC"/>
    <w:rsid w:val="00571F0F"/>
    <w:rsid w:val="00572242"/>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1AAE"/>
    <w:rsid w:val="005A2608"/>
    <w:rsid w:val="005A29EA"/>
    <w:rsid w:val="005A2E56"/>
    <w:rsid w:val="005A329D"/>
    <w:rsid w:val="005A3E39"/>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97B"/>
    <w:rsid w:val="005E5CBA"/>
    <w:rsid w:val="005E63F9"/>
    <w:rsid w:val="005E6720"/>
    <w:rsid w:val="005E684F"/>
    <w:rsid w:val="005E6905"/>
    <w:rsid w:val="005E6BCB"/>
    <w:rsid w:val="005E73B8"/>
    <w:rsid w:val="005E73F4"/>
    <w:rsid w:val="005E7973"/>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617"/>
    <w:rsid w:val="00603861"/>
    <w:rsid w:val="00603BEB"/>
    <w:rsid w:val="006046B6"/>
    <w:rsid w:val="00604770"/>
    <w:rsid w:val="006059EE"/>
    <w:rsid w:val="00607638"/>
    <w:rsid w:val="00607DB2"/>
    <w:rsid w:val="006102C5"/>
    <w:rsid w:val="00611179"/>
    <w:rsid w:val="00611541"/>
    <w:rsid w:val="00611E72"/>
    <w:rsid w:val="006123A2"/>
    <w:rsid w:val="00612C76"/>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12F4"/>
    <w:rsid w:val="006523AD"/>
    <w:rsid w:val="006523C6"/>
    <w:rsid w:val="00652432"/>
    <w:rsid w:val="0065251A"/>
    <w:rsid w:val="0065295A"/>
    <w:rsid w:val="00652BD8"/>
    <w:rsid w:val="0065400C"/>
    <w:rsid w:val="00655120"/>
    <w:rsid w:val="006551F3"/>
    <w:rsid w:val="0065598C"/>
    <w:rsid w:val="00655E22"/>
    <w:rsid w:val="00656812"/>
    <w:rsid w:val="0065711D"/>
    <w:rsid w:val="0065744D"/>
    <w:rsid w:val="006602F3"/>
    <w:rsid w:val="006606E2"/>
    <w:rsid w:val="00662A31"/>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CE3"/>
    <w:rsid w:val="006C3E1E"/>
    <w:rsid w:val="006C43D4"/>
    <w:rsid w:val="006C44DF"/>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6"/>
    <w:rsid w:val="006F4AD0"/>
    <w:rsid w:val="006F4DBC"/>
    <w:rsid w:val="006F4F21"/>
    <w:rsid w:val="006F5D37"/>
    <w:rsid w:val="006F6AB0"/>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CF0"/>
    <w:rsid w:val="007522C2"/>
    <w:rsid w:val="00752632"/>
    <w:rsid w:val="00753033"/>
    <w:rsid w:val="007532BB"/>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54EA"/>
    <w:rsid w:val="00775DEF"/>
    <w:rsid w:val="007771C3"/>
    <w:rsid w:val="00777E61"/>
    <w:rsid w:val="0078221D"/>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7E62"/>
    <w:rsid w:val="007C1173"/>
    <w:rsid w:val="007C118E"/>
    <w:rsid w:val="007C16BC"/>
    <w:rsid w:val="007C18C2"/>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47CD"/>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57E8"/>
    <w:rsid w:val="007E5B8D"/>
    <w:rsid w:val="007E74E4"/>
    <w:rsid w:val="007E766A"/>
    <w:rsid w:val="007F0B26"/>
    <w:rsid w:val="007F0BDC"/>
    <w:rsid w:val="007F1496"/>
    <w:rsid w:val="007F28E1"/>
    <w:rsid w:val="007F2DE0"/>
    <w:rsid w:val="007F3209"/>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2519"/>
    <w:rsid w:val="0085396C"/>
    <w:rsid w:val="00853B27"/>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FB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10DA"/>
    <w:rsid w:val="008C23A2"/>
    <w:rsid w:val="008C29B5"/>
    <w:rsid w:val="008C3C31"/>
    <w:rsid w:val="008C4369"/>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2C8A"/>
    <w:rsid w:val="008E3533"/>
    <w:rsid w:val="008E584F"/>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159B"/>
    <w:rsid w:val="00902143"/>
    <w:rsid w:val="0090326D"/>
    <w:rsid w:val="00903D25"/>
    <w:rsid w:val="00903EC0"/>
    <w:rsid w:val="009042F2"/>
    <w:rsid w:val="00904CAB"/>
    <w:rsid w:val="00904DBE"/>
    <w:rsid w:val="00905468"/>
    <w:rsid w:val="0090617D"/>
    <w:rsid w:val="00906591"/>
    <w:rsid w:val="00906EB7"/>
    <w:rsid w:val="0090797F"/>
    <w:rsid w:val="00910703"/>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E8F"/>
    <w:rsid w:val="00941429"/>
    <w:rsid w:val="009416AD"/>
    <w:rsid w:val="009417D0"/>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5A6"/>
    <w:rsid w:val="009578D9"/>
    <w:rsid w:val="00960BC2"/>
    <w:rsid w:val="00960C08"/>
    <w:rsid w:val="009614BD"/>
    <w:rsid w:val="00961F13"/>
    <w:rsid w:val="00961FE2"/>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DFF"/>
    <w:rsid w:val="009B0E4F"/>
    <w:rsid w:val="009B0F23"/>
    <w:rsid w:val="009B17EC"/>
    <w:rsid w:val="009B1820"/>
    <w:rsid w:val="009B2472"/>
    <w:rsid w:val="009B2851"/>
    <w:rsid w:val="009B2DD8"/>
    <w:rsid w:val="009B5A1C"/>
    <w:rsid w:val="009B664A"/>
    <w:rsid w:val="009B7262"/>
    <w:rsid w:val="009B73DC"/>
    <w:rsid w:val="009C04FC"/>
    <w:rsid w:val="009C0762"/>
    <w:rsid w:val="009C19B0"/>
    <w:rsid w:val="009C2D78"/>
    <w:rsid w:val="009C3935"/>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3BBF"/>
    <w:rsid w:val="00AD410E"/>
    <w:rsid w:val="00AD4BB3"/>
    <w:rsid w:val="00AD4F75"/>
    <w:rsid w:val="00AD4FC0"/>
    <w:rsid w:val="00AD555B"/>
    <w:rsid w:val="00AD693F"/>
    <w:rsid w:val="00AD78C6"/>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392"/>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76A"/>
    <w:rsid w:val="00B778AA"/>
    <w:rsid w:val="00B806A3"/>
    <w:rsid w:val="00B8098A"/>
    <w:rsid w:val="00B80A93"/>
    <w:rsid w:val="00B81794"/>
    <w:rsid w:val="00B82311"/>
    <w:rsid w:val="00B82F31"/>
    <w:rsid w:val="00B83265"/>
    <w:rsid w:val="00B84464"/>
    <w:rsid w:val="00B872BE"/>
    <w:rsid w:val="00B87706"/>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7D6"/>
    <w:rsid w:val="00BB2860"/>
    <w:rsid w:val="00BB3518"/>
    <w:rsid w:val="00BB46FD"/>
    <w:rsid w:val="00BB4A68"/>
    <w:rsid w:val="00BB4D50"/>
    <w:rsid w:val="00BB5D52"/>
    <w:rsid w:val="00BB5E43"/>
    <w:rsid w:val="00BB697E"/>
    <w:rsid w:val="00BB6BE8"/>
    <w:rsid w:val="00BB6E3B"/>
    <w:rsid w:val="00BB7F63"/>
    <w:rsid w:val="00BC0EB0"/>
    <w:rsid w:val="00BC1209"/>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05F4"/>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53C"/>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46F4"/>
    <w:rsid w:val="00CD4D4E"/>
    <w:rsid w:val="00CD6617"/>
    <w:rsid w:val="00CD67F1"/>
    <w:rsid w:val="00CD6A72"/>
    <w:rsid w:val="00CD6E0C"/>
    <w:rsid w:val="00CD7394"/>
    <w:rsid w:val="00CE092B"/>
    <w:rsid w:val="00CE1326"/>
    <w:rsid w:val="00CE1BCB"/>
    <w:rsid w:val="00CE25EF"/>
    <w:rsid w:val="00CE2B85"/>
    <w:rsid w:val="00CE2D90"/>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557"/>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1F55"/>
    <w:rsid w:val="00DA3137"/>
    <w:rsid w:val="00DA3629"/>
    <w:rsid w:val="00DA37BB"/>
    <w:rsid w:val="00DA3C25"/>
    <w:rsid w:val="00DA3C5D"/>
    <w:rsid w:val="00DA3DE5"/>
    <w:rsid w:val="00DA4A98"/>
    <w:rsid w:val="00DA4F3A"/>
    <w:rsid w:val="00DA532E"/>
    <w:rsid w:val="00DA6632"/>
    <w:rsid w:val="00DA699A"/>
    <w:rsid w:val="00DA7421"/>
    <w:rsid w:val="00DA779D"/>
    <w:rsid w:val="00DA7EEB"/>
    <w:rsid w:val="00DB032F"/>
    <w:rsid w:val="00DB0334"/>
    <w:rsid w:val="00DB064C"/>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8C"/>
    <w:rsid w:val="00DF49A6"/>
    <w:rsid w:val="00DF4C20"/>
    <w:rsid w:val="00DF5633"/>
    <w:rsid w:val="00DF6058"/>
    <w:rsid w:val="00DF740C"/>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4AF"/>
    <w:rsid w:val="00E217A3"/>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5EE4"/>
    <w:rsid w:val="00E3669C"/>
    <w:rsid w:val="00E36815"/>
    <w:rsid w:val="00E36B2F"/>
    <w:rsid w:val="00E3714A"/>
    <w:rsid w:val="00E3760A"/>
    <w:rsid w:val="00E377D8"/>
    <w:rsid w:val="00E40278"/>
    <w:rsid w:val="00E408DB"/>
    <w:rsid w:val="00E423DD"/>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8023E"/>
    <w:rsid w:val="00E80295"/>
    <w:rsid w:val="00E81BEC"/>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7E2"/>
    <w:rsid w:val="00EA5EDB"/>
    <w:rsid w:val="00EA6358"/>
    <w:rsid w:val="00EA6788"/>
    <w:rsid w:val="00EA6C0B"/>
    <w:rsid w:val="00EA7073"/>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5122"/>
    <w:rsid w:val="00EE6981"/>
    <w:rsid w:val="00EE77F8"/>
    <w:rsid w:val="00EF0404"/>
    <w:rsid w:val="00EF0E72"/>
    <w:rsid w:val="00EF22B0"/>
    <w:rsid w:val="00EF26B0"/>
    <w:rsid w:val="00EF366C"/>
    <w:rsid w:val="00EF3BD5"/>
    <w:rsid w:val="00EF58B6"/>
    <w:rsid w:val="00EF5F75"/>
    <w:rsid w:val="00EF74F9"/>
    <w:rsid w:val="00EF7BCD"/>
    <w:rsid w:val="00EF7C60"/>
    <w:rsid w:val="00F00F67"/>
    <w:rsid w:val="00F01983"/>
    <w:rsid w:val="00F023E8"/>
    <w:rsid w:val="00F03822"/>
    <w:rsid w:val="00F03B3A"/>
    <w:rsid w:val="00F04314"/>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965"/>
    <w:rsid w:val="00F46054"/>
    <w:rsid w:val="00F468C9"/>
    <w:rsid w:val="00F50F32"/>
    <w:rsid w:val="00F5174E"/>
    <w:rsid w:val="00F5187D"/>
    <w:rsid w:val="00F52F51"/>
    <w:rsid w:val="00F53946"/>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3FE6"/>
    <w:rsid w:val="00F75FF6"/>
    <w:rsid w:val="00F7689F"/>
    <w:rsid w:val="00F80919"/>
    <w:rsid w:val="00F81060"/>
    <w:rsid w:val="00F81666"/>
    <w:rsid w:val="00F8212E"/>
    <w:rsid w:val="00F822D7"/>
    <w:rsid w:val="00F83703"/>
    <w:rsid w:val="00F8374B"/>
    <w:rsid w:val="00F83AA4"/>
    <w:rsid w:val="00F83DDB"/>
    <w:rsid w:val="00F83FA7"/>
    <w:rsid w:val="00F84965"/>
    <w:rsid w:val="00F85976"/>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3C6"/>
    <w:rsid w:val="00FC5AA5"/>
    <w:rsid w:val="00FC5F16"/>
    <w:rsid w:val="00FC615C"/>
    <w:rsid w:val="00FC689A"/>
    <w:rsid w:val="00FC6995"/>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2023-04-10T13:17:00Z</dcterms:created>
  <dcterms:modified xsi:type="dcterms:W3CDTF">2023-04-10T13:17:00Z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