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116B6B33"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#106bis-e</w:t>
      </w:r>
      <w:r w:rsidRPr="00AC0071">
        <w:rPr>
          <w:rFonts w:ascii="Arial" w:hAnsi="Arial" w:cs="Arial"/>
          <w:b/>
          <w:sz w:val="24"/>
        </w:rPr>
        <w:tab/>
        <w:t>R4-230468</w:t>
      </w:r>
      <w:r w:rsidR="00BB2560">
        <w:rPr>
          <w:rFonts w:ascii="Arial" w:hAnsi="Arial" w:cs="Arial"/>
          <w:b/>
          <w:sz w:val="24"/>
        </w:rPr>
        <w:t>6</w:t>
      </w:r>
    </w:p>
    <w:p w14:paraId="16E7D442" w14:textId="1CA157F7" w:rsidR="0074196C" w:rsidRPr="00A159F9" w:rsidRDefault="00AC0071" w:rsidP="00AC0071">
      <w:pPr>
        <w:tabs>
          <w:tab w:val="right" w:pos="9072"/>
        </w:tabs>
        <w:rPr>
          <w:rFonts w:ascii="Arial" w:hAnsi="Arial" w:cs="Arial"/>
          <w:b/>
          <w:sz w:val="24"/>
        </w:rPr>
      </w:pPr>
      <w:r w:rsidRPr="00AC0071">
        <w:rPr>
          <w:rFonts w:ascii="Arial" w:hAnsi="Arial" w:cs="Arial"/>
          <w:b/>
          <w:sz w:val="24"/>
        </w:rPr>
        <w:t>Online, April 17 – April 26,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048DE37"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B2560" w:rsidRPr="00BB2560">
        <w:rPr>
          <w:sz w:val="24"/>
        </w:rPr>
        <w:t>Phase I study for the advanced receiver for MU-MIMO: simulation results</w:t>
      </w:r>
    </w:p>
    <w:p w14:paraId="7F2A3B24" w14:textId="390B757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AC0071">
        <w:rPr>
          <w:rFonts w:eastAsia="宋体"/>
          <w:sz w:val="24"/>
          <w:lang w:eastAsia="zh-CN"/>
        </w:rPr>
        <w:t>5.19.1.2</w:t>
      </w:r>
    </w:p>
    <w:p w14:paraId="122BD63B" w14:textId="7DE11BDF"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00BB2560">
        <w:rPr>
          <w:rFonts w:eastAsia="宋体"/>
          <w:sz w:val="24"/>
          <w:lang w:eastAsia="zh-CN"/>
        </w:rPr>
        <w:t>Information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B5B5823" w14:textId="77777777" w:rsidR="00AC0071" w:rsidRPr="00A23C5B" w:rsidRDefault="00AC0071" w:rsidP="00AC0071">
      <w:pPr>
        <w:pStyle w:val="a0"/>
        <w:tabs>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Pr>
          <w:rFonts w:eastAsia="宋体"/>
          <w:szCs w:val="20"/>
          <w:lang w:eastAsia="zh-CN"/>
        </w:rPr>
        <w:t>6</w:t>
      </w:r>
      <w:r w:rsidRPr="00A23C5B">
        <w:rPr>
          <w:rFonts w:eastAsia="宋体"/>
          <w:szCs w:val="20"/>
          <w:lang w:eastAsia="zh-CN"/>
        </w:rPr>
        <w:t xml:space="preserve"> meeting </w:t>
      </w:r>
      <w:r w:rsidRPr="00A23C5B">
        <w:rPr>
          <w:rFonts w:eastAsia="宋体" w:hint="eastAsia"/>
          <w:szCs w:val="20"/>
          <w:lang w:eastAsia="zh-CN"/>
        </w:rPr>
        <w:t>is</w:t>
      </w:r>
      <w:r w:rsidRPr="00A23C5B">
        <w:rPr>
          <w:rFonts w:eastAsia="宋体"/>
          <w:szCs w:val="20"/>
          <w:lang w:eastAsia="zh-CN"/>
        </w:rPr>
        <w:t xml:space="preserve"> </w:t>
      </w:r>
      <w:r w:rsidRPr="00A23C5B">
        <w:rPr>
          <w:rFonts w:eastAsia="宋体" w:hint="eastAsia"/>
          <w:szCs w:val="20"/>
          <w:lang w:eastAsia="zh-CN"/>
        </w:rPr>
        <w:t>the</w:t>
      </w:r>
      <w:r w:rsidRPr="00A23C5B">
        <w:rPr>
          <w:rFonts w:eastAsia="宋体"/>
          <w:szCs w:val="20"/>
          <w:lang w:eastAsia="zh-CN"/>
        </w:rPr>
        <w:t xml:space="preserve"> </w:t>
      </w:r>
      <w:r w:rsidRPr="00A23C5B">
        <w:rPr>
          <w:rFonts w:eastAsia="宋体" w:hint="eastAsia"/>
          <w:szCs w:val="20"/>
          <w:lang w:eastAsia="zh-CN"/>
        </w:rPr>
        <w:t>first</w:t>
      </w:r>
      <w:r w:rsidRPr="00A23C5B">
        <w:rPr>
          <w:rFonts w:eastAsia="宋体"/>
          <w:szCs w:val="20"/>
          <w:lang w:eastAsia="zh-CN"/>
        </w:rPr>
        <w:t xml:space="preserve"> </w:t>
      </w:r>
      <w:r w:rsidRPr="00A23C5B">
        <w:rPr>
          <w:rFonts w:eastAsia="宋体" w:hint="eastAsia"/>
          <w:szCs w:val="20"/>
          <w:lang w:eastAsia="zh-CN"/>
        </w:rPr>
        <w:t>meeting</w:t>
      </w:r>
      <w:r w:rsidRPr="00A23C5B">
        <w:rPr>
          <w:rFonts w:eastAsia="宋体"/>
          <w:szCs w:val="20"/>
          <w:lang w:eastAsia="zh-CN"/>
        </w:rPr>
        <w:t xml:space="preserve"> for us to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w:t>
      </w:r>
      <w:r>
        <w:rPr>
          <w:rFonts w:eastAsia="宋体"/>
          <w:szCs w:val="20"/>
          <w:lang w:eastAsia="zh-CN"/>
        </w:rPr>
        <w:t>The WF is approved in [1] as the discussion outcome.</w:t>
      </w:r>
    </w:p>
    <w:p w14:paraId="1200C5F1" w14:textId="5CA479C9" w:rsidR="0043121E" w:rsidRPr="00392448" w:rsidRDefault="00AC0071" w:rsidP="00AC0071">
      <w:pPr>
        <w:pStyle w:val="a0"/>
        <w:tabs>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w:t>
      </w:r>
      <w:r w:rsidR="00BB2560">
        <w:rPr>
          <w:rFonts w:eastAsia="宋体"/>
          <w:szCs w:val="20"/>
          <w:lang w:eastAsia="zh-CN"/>
        </w:rPr>
        <w:t>our initial simulation results are provided based on the agreed assumptions in [1]</w:t>
      </w:r>
      <w:r w:rsidRPr="00A23C5B">
        <w:rPr>
          <w:rFonts w:eastAsia="宋体"/>
          <w:szCs w:val="20"/>
          <w:lang w:eastAsia="zh-CN"/>
        </w:rPr>
        <w:t>.</w:t>
      </w:r>
    </w:p>
    <w:p w14:paraId="3C35F088" w14:textId="0F8DBC5E" w:rsidR="007C7096" w:rsidRPr="009D5F23" w:rsidRDefault="00BB2560"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Simulation Results</w:t>
      </w:r>
    </w:p>
    <w:tbl>
      <w:tblPr>
        <w:tblW w:w="0" w:type="auto"/>
        <w:jc w:val="center"/>
        <w:tblLook w:val="04A0" w:firstRow="1" w:lastRow="0" w:firstColumn="1" w:lastColumn="0" w:noHBand="0" w:noVBand="1"/>
      </w:tblPr>
      <w:tblGrid>
        <w:gridCol w:w="1425"/>
        <w:gridCol w:w="1114"/>
        <w:gridCol w:w="1500"/>
        <w:gridCol w:w="1933"/>
        <w:gridCol w:w="1263"/>
        <w:gridCol w:w="1131"/>
        <w:gridCol w:w="1924"/>
        <w:gridCol w:w="571"/>
        <w:gridCol w:w="571"/>
        <w:gridCol w:w="930"/>
        <w:gridCol w:w="682"/>
        <w:gridCol w:w="682"/>
        <w:gridCol w:w="222"/>
      </w:tblGrid>
      <w:tr w:rsidR="00BB2560" w:rsidRPr="00BB2560" w14:paraId="3527CCDC" w14:textId="58B76A7C" w:rsidTr="00BB2560">
        <w:trPr>
          <w:gridAfter w:val="1"/>
          <w:trHeight w:val="312"/>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6D158FB0"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Co-scheduled UE number</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6F363B3C"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Rank for the target UE</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DCE6F1"/>
            <w:vAlign w:val="center"/>
            <w:hideMark/>
          </w:tcPr>
          <w:p w14:paraId="0E8B6702"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Rank for the C-scheduled UE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14FB7519"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Modulation order for the co-scheduled UE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0DC7EA7F"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MIMO</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7BB645"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Channel model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0C4E62"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Precoder selection for the Co-scheduled UE</w:t>
            </w:r>
          </w:p>
        </w:tc>
        <w:tc>
          <w:tcPr>
            <w:tcW w:w="0" w:type="auto"/>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7D0F4F" w14:textId="6C8FFCF6" w:rsidR="00BB2560" w:rsidRPr="00BB2560" w:rsidRDefault="00BB2560" w:rsidP="00BB2560">
            <w:pPr>
              <w:jc w:val="center"/>
              <w:rPr>
                <w:rFonts w:ascii="Calibri" w:eastAsia="宋体" w:hAnsi="Calibri" w:cs="Calibri"/>
                <w:szCs w:val="20"/>
                <w:lang w:eastAsia="zh-CN"/>
              </w:rPr>
            </w:pPr>
            <w:r>
              <w:rPr>
                <w:rFonts w:ascii="Calibri" w:eastAsia="宋体" w:hAnsi="Calibri" w:cs="Calibri" w:hint="eastAsia"/>
                <w:szCs w:val="20"/>
                <w:lang w:eastAsia="zh-CN"/>
              </w:rPr>
              <w:t>S</w:t>
            </w:r>
            <w:r>
              <w:rPr>
                <w:rFonts w:ascii="Calibri" w:eastAsia="宋体" w:hAnsi="Calibri" w:cs="Calibri"/>
                <w:szCs w:val="20"/>
                <w:lang w:eastAsia="zh-CN"/>
              </w:rPr>
              <w:t>NR (dB)</w:t>
            </w:r>
          </w:p>
        </w:tc>
      </w:tr>
      <w:tr w:rsidR="00BB2560" w:rsidRPr="00BB2560" w14:paraId="69EE70F3" w14:textId="77777777" w:rsidTr="00BB2560">
        <w:trPr>
          <w:trHeight w:val="8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2EAE3CB"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31D4B7"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BA2E85"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63978D70"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4819FBD2"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DE83FA"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79DBC0"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BFCFC20" w14:textId="5D73FBC9" w:rsidR="00BB2560" w:rsidRPr="00BB2560" w:rsidRDefault="00BB2560" w:rsidP="00BB2560">
            <w:pPr>
              <w:jc w:val="center"/>
              <w:rPr>
                <w:rFonts w:ascii="Calibri" w:eastAsia="宋体" w:hAnsi="Calibri" w:cs="Calibri"/>
                <w:sz w:val="16"/>
                <w:szCs w:val="16"/>
                <w:lang w:eastAsia="zh-CN"/>
              </w:rPr>
            </w:pPr>
            <w:r w:rsidRPr="00BB2560">
              <w:rPr>
                <w:rFonts w:ascii="Calibri" w:hAnsi="Calibri" w:cs="Calibri"/>
                <w:sz w:val="16"/>
                <w:szCs w:val="16"/>
              </w:rPr>
              <w:t>R-ML</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35C141" w14:textId="458F23F6" w:rsidR="00BB2560" w:rsidRPr="00BB2560" w:rsidRDefault="00BB2560" w:rsidP="00BB2560">
            <w:pPr>
              <w:jc w:val="center"/>
              <w:rPr>
                <w:rFonts w:ascii="Calibri" w:eastAsia="宋体" w:hAnsi="Calibri" w:cs="Calibri"/>
                <w:sz w:val="16"/>
                <w:szCs w:val="16"/>
                <w:lang w:eastAsia="zh-CN"/>
              </w:rPr>
            </w:pPr>
            <w:r w:rsidRPr="00BB2560">
              <w:rPr>
                <w:rFonts w:ascii="Calibri" w:hAnsi="Calibri" w:cs="Calibri"/>
                <w:sz w:val="16"/>
                <w:szCs w:val="16"/>
              </w:rPr>
              <w:t>E-IRC</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2BD0B3" w14:textId="1F637B52" w:rsidR="00BB2560" w:rsidRPr="00BB2560" w:rsidRDefault="00BB2560" w:rsidP="00BB2560">
            <w:pPr>
              <w:jc w:val="center"/>
              <w:rPr>
                <w:rFonts w:ascii="Calibri" w:eastAsia="宋体" w:hAnsi="Calibri" w:cs="Calibri"/>
                <w:sz w:val="16"/>
                <w:szCs w:val="16"/>
                <w:lang w:eastAsia="zh-CN"/>
              </w:rPr>
            </w:pPr>
            <w:r w:rsidRPr="00BB2560">
              <w:rPr>
                <w:rFonts w:ascii="Calibri" w:hAnsi="Calibri" w:cs="Calibri"/>
                <w:sz w:val="16"/>
                <w:szCs w:val="16"/>
              </w:rPr>
              <w:t>IRC (baseline)</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BF59FA" w14:textId="467EC24B" w:rsidR="00BB2560" w:rsidRPr="00BB2560" w:rsidRDefault="00BB2560" w:rsidP="00BB2560">
            <w:pPr>
              <w:jc w:val="center"/>
              <w:rPr>
                <w:rFonts w:ascii="Calibri" w:eastAsia="宋体" w:hAnsi="Calibri" w:cs="Calibri"/>
                <w:sz w:val="16"/>
                <w:szCs w:val="16"/>
                <w:lang w:eastAsia="zh-CN"/>
              </w:rPr>
            </w:pPr>
            <w:r w:rsidRPr="00BB2560">
              <w:rPr>
                <w:rFonts w:ascii="Calibri" w:hAnsi="Calibri" w:cs="Calibri"/>
                <w:sz w:val="16"/>
                <w:szCs w:val="16"/>
              </w:rPr>
              <w:t>Gain of R-ML</w:t>
            </w:r>
          </w:p>
        </w:tc>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CE35B7" w14:textId="07F0985B" w:rsidR="00BB2560" w:rsidRPr="00BB2560" w:rsidRDefault="00BB2560" w:rsidP="00BB2560">
            <w:pPr>
              <w:jc w:val="center"/>
              <w:rPr>
                <w:rFonts w:ascii="Calibri" w:eastAsia="宋体" w:hAnsi="Calibri" w:cs="Calibri"/>
                <w:sz w:val="16"/>
                <w:szCs w:val="16"/>
                <w:lang w:eastAsia="zh-CN"/>
              </w:rPr>
            </w:pPr>
            <w:r w:rsidRPr="00BB2560">
              <w:rPr>
                <w:rFonts w:ascii="Calibri" w:hAnsi="Calibri" w:cs="Calibri"/>
                <w:sz w:val="16"/>
                <w:szCs w:val="16"/>
              </w:rPr>
              <w:t>Gain of E-IRC</w:t>
            </w:r>
          </w:p>
        </w:tc>
        <w:tc>
          <w:tcPr>
            <w:tcW w:w="0" w:type="auto"/>
            <w:tcBorders>
              <w:top w:val="nil"/>
              <w:left w:val="single" w:sz="4" w:space="0" w:color="auto"/>
              <w:bottom w:val="nil"/>
              <w:right w:val="nil"/>
            </w:tcBorders>
            <w:shd w:val="clear" w:color="auto" w:fill="auto"/>
            <w:noWrap/>
            <w:vAlign w:val="bottom"/>
            <w:hideMark/>
          </w:tcPr>
          <w:p w14:paraId="43F004A1" w14:textId="4BC111A1" w:rsidR="00BB2560" w:rsidRPr="00BB2560" w:rsidRDefault="00BB2560" w:rsidP="00BB2560">
            <w:pPr>
              <w:jc w:val="center"/>
              <w:rPr>
                <w:rFonts w:ascii="Calibri" w:eastAsia="宋体" w:hAnsi="Calibri" w:cs="Calibri"/>
                <w:szCs w:val="20"/>
                <w:lang w:eastAsia="zh-CN"/>
              </w:rPr>
            </w:pPr>
          </w:p>
        </w:tc>
      </w:tr>
      <w:tr w:rsidR="00BB2560" w:rsidRPr="00BB2560" w14:paraId="0950F75C" w14:textId="77777777" w:rsidTr="00BB2560">
        <w:trPr>
          <w:trHeight w:val="260"/>
          <w:jc w:val="center"/>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6FF9A8"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C9AB0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B1FA57"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DD9F3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QPSK</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30EE7F"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2Tx 2Rx ULA medium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A5F5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TDLC300-100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6796D3"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03B90823" w14:textId="548580DB"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A840BC" w14:textId="5B011B69"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5EC427" w14:textId="1A7D7BBF"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3BDF2D" w14:textId="334FE128"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35DCD5" w14:textId="457BA403"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7E11BB72" w14:textId="29EF7A5C" w:rsidR="00BB2560" w:rsidRPr="00BB2560" w:rsidRDefault="00BB2560" w:rsidP="00BB2560">
            <w:pPr>
              <w:rPr>
                <w:szCs w:val="20"/>
                <w:lang w:eastAsia="zh-CN"/>
              </w:rPr>
            </w:pPr>
          </w:p>
        </w:tc>
      </w:tr>
      <w:tr w:rsidR="00BB2560" w:rsidRPr="00BB2560" w14:paraId="62DA1F39"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022E3581"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1C7485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53001F7"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DC8139B"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FA507F6"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3C82"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3146C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1AEDAD61" w14:textId="77AEAD6F" w:rsidR="00BB2560" w:rsidRPr="00BB2560" w:rsidRDefault="00BB2560" w:rsidP="00BB2560">
            <w:pPr>
              <w:jc w:val="center"/>
              <w:rPr>
                <w:szCs w:val="20"/>
                <w:lang w:eastAsia="zh-CN"/>
              </w:rPr>
            </w:pPr>
            <w:r>
              <w:rPr>
                <w:rFonts w:ascii="Calibri" w:hAnsi="Calibri" w:cs="Calibri"/>
                <w:szCs w:val="20"/>
              </w:rPr>
              <w:t>19.6</w:t>
            </w:r>
          </w:p>
        </w:tc>
        <w:tc>
          <w:tcPr>
            <w:tcW w:w="0" w:type="auto"/>
            <w:tcBorders>
              <w:top w:val="single" w:sz="4" w:space="0" w:color="auto"/>
              <w:left w:val="single" w:sz="4" w:space="0" w:color="auto"/>
              <w:bottom w:val="single" w:sz="4" w:space="0" w:color="auto"/>
              <w:right w:val="single" w:sz="4" w:space="0" w:color="auto"/>
            </w:tcBorders>
            <w:vAlign w:val="center"/>
          </w:tcPr>
          <w:p w14:paraId="2884C3E0" w14:textId="03407E74" w:rsidR="00BB2560" w:rsidRPr="00BB2560" w:rsidRDefault="00BB2560" w:rsidP="00BB2560">
            <w:pPr>
              <w:jc w:val="center"/>
              <w:rPr>
                <w:szCs w:val="20"/>
                <w:lang w:eastAsia="zh-CN"/>
              </w:rPr>
            </w:pPr>
            <w:r>
              <w:rPr>
                <w:rFonts w:ascii="Calibri" w:hAnsi="Calibri" w:cs="Calibri"/>
                <w:szCs w:val="20"/>
              </w:rPr>
              <w:t>20.7</w:t>
            </w:r>
          </w:p>
        </w:tc>
        <w:tc>
          <w:tcPr>
            <w:tcW w:w="0" w:type="auto"/>
            <w:tcBorders>
              <w:top w:val="single" w:sz="4" w:space="0" w:color="auto"/>
              <w:left w:val="single" w:sz="4" w:space="0" w:color="auto"/>
              <w:bottom w:val="single" w:sz="4" w:space="0" w:color="auto"/>
              <w:right w:val="single" w:sz="4" w:space="0" w:color="auto"/>
            </w:tcBorders>
            <w:vAlign w:val="center"/>
          </w:tcPr>
          <w:p w14:paraId="2CB464BB" w14:textId="5C3FD6D2" w:rsidR="00BB2560" w:rsidRPr="00BB2560" w:rsidRDefault="00BB2560" w:rsidP="00BB2560">
            <w:pPr>
              <w:jc w:val="center"/>
              <w:rPr>
                <w:szCs w:val="20"/>
                <w:lang w:eastAsia="zh-CN"/>
              </w:rPr>
            </w:pPr>
            <w:r>
              <w:rPr>
                <w:rFonts w:ascii="Calibri" w:hAnsi="Calibri" w:cs="Calibri"/>
                <w:szCs w:val="20"/>
              </w:rPr>
              <w:t>25.5</w:t>
            </w:r>
          </w:p>
        </w:tc>
        <w:tc>
          <w:tcPr>
            <w:tcW w:w="0" w:type="auto"/>
            <w:tcBorders>
              <w:top w:val="single" w:sz="4" w:space="0" w:color="auto"/>
              <w:left w:val="single" w:sz="4" w:space="0" w:color="auto"/>
              <w:bottom w:val="single" w:sz="4" w:space="0" w:color="auto"/>
              <w:right w:val="single" w:sz="4" w:space="0" w:color="auto"/>
            </w:tcBorders>
            <w:vAlign w:val="center"/>
          </w:tcPr>
          <w:p w14:paraId="3C420ACB" w14:textId="25F33560" w:rsidR="00BB2560" w:rsidRPr="00BB2560" w:rsidRDefault="00BB2560" w:rsidP="00BB2560">
            <w:pPr>
              <w:jc w:val="center"/>
              <w:rPr>
                <w:szCs w:val="20"/>
                <w:lang w:eastAsia="zh-CN"/>
              </w:rPr>
            </w:pPr>
            <w:r>
              <w:rPr>
                <w:rFonts w:ascii="Calibri" w:hAnsi="Calibri" w:cs="Calibri"/>
                <w:szCs w:val="20"/>
              </w:rPr>
              <w:t>5.9</w:t>
            </w:r>
          </w:p>
        </w:tc>
        <w:tc>
          <w:tcPr>
            <w:tcW w:w="0" w:type="auto"/>
            <w:tcBorders>
              <w:top w:val="single" w:sz="4" w:space="0" w:color="auto"/>
              <w:left w:val="single" w:sz="4" w:space="0" w:color="auto"/>
              <w:bottom w:val="single" w:sz="4" w:space="0" w:color="auto"/>
              <w:right w:val="single" w:sz="4" w:space="0" w:color="auto"/>
            </w:tcBorders>
            <w:vAlign w:val="center"/>
          </w:tcPr>
          <w:p w14:paraId="6F96BD1F" w14:textId="7E5365A9" w:rsidR="00BB2560" w:rsidRPr="00BB2560" w:rsidRDefault="00BB2560" w:rsidP="00BB2560">
            <w:pPr>
              <w:jc w:val="center"/>
              <w:rPr>
                <w:szCs w:val="20"/>
                <w:lang w:eastAsia="zh-CN"/>
              </w:rPr>
            </w:pPr>
            <w:r>
              <w:rPr>
                <w:rFonts w:ascii="Calibri" w:hAnsi="Calibri" w:cs="Calibri"/>
                <w:szCs w:val="20"/>
              </w:rPr>
              <w:t>4.8</w:t>
            </w:r>
          </w:p>
        </w:tc>
        <w:tc>
          <w:tcPr>
            <w:tcW w:w="0" w:type="auto"/>
            <w:tcBorders>
              <w:left w:val="single" w:sz="4" w:space="0" w:color="auto"/>
            </w:tcBorders>
            <w:vAlign w:val="center"/>
            <w:hideMark/>
          </w:tcPr>
          <w:p w14:paraId="017439CD" w14:textId="2465C72D" w:rsidR="00BB2560" w:rsidRPr="00BB2560" w:rsidRDefault="00BB2560" w:rsidP="00BB2560">
            <w:pPr>
              <w:rPr>
                <w:szCs w:val="20"/>
                <w:lang w:eastAsia="zh-CN"/>
              </w:rPr>
            </w:pPr>
          </w:p>
        </w:tc>
      </w:tr>
      <w:tr w:rsidR="00BB2560" w:rsidRPr="00BB2560" w14:paraId="5C2184FF" w14:textId="77777777" w:rsidTr="00BB2560">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14:paraId="64ECBEEC"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9655AA5"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534FE5"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2CE9DE"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16QAM</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14D639"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4Tx 4Rx ULA 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03C0"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7BBBB0"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30E8CC88" w14:textId="66E4BB7F"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D72BDA" w14:textId="2C1619B3"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0A3651" w14:textId="0A459FF4"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2FAD55" w14:textId="3074C210"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1D3D40" w14:textId="20AD391D"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68DC07BB" w14:textId="04E23BD0" w:rsidR="00BB2560" w:rsidRPr="00BB2560" w:rsidRDefault="00BB2560" w:rsidP="00BB2560">
            <w:pPr>
              <w:rPr>
                <w:szCs w:val="20"/>
                <w:lang w:eastAsia="zh-CN"/>
              </w:rPr>
            </w:pPr>
          </w:p>
        </w:tc>
      </w:tr>
      <w:tr w:rsidR="00BB2560" w:rsidRPr="00BB2560" w14:paraId="495895D3" w14:textId="77777777" w:rsidTr="00BB2560">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14:paraId="0CF81257"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3E45612"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9C6A870"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538977F"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718AF91"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40BA4"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0F74BB"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5B8BBD5F" w14:textId="3672407B"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42B3A" w14:textId="726F6493"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902B0" w14:textId="29BDD3B4"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9CC105" w14:textId="5FD28178"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4D8D5E" w14:textId="6FF9DE4F"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78FE282F" w14:textId="5AC3C446" w:rsidR="00BB2560" w:rsidRPr="00BB2560" w:rsidRDefault="00BB2560" w:rsidP="00BB2560">
            <w:pPr>
              <w:rPr>
                <w:szCs w:val="20"/>
                <w:lang w:eastAsia="zh-CN"/>
              </w:rPr>
            </w:pPr>
          </w:p>
        </w:tc>
      </w:tr>
      <w:tr w:rsidR="00BB2560" w:rsidRPr="00BB2560" w14:paraId="09AB744F"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66789824"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718AC6"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E5A4C6"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EF0769"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64QAM</w:t>
            </w:r>
          </w:p>
        </w:tc>
        <w:tc>
          <w:tcPr>
            <w:tcW w:w="0" w:type="auto"/>
            <w:vMerge/>
            <w:tcBorders>
              <w:top w:val="nil"/>
              <w:left w:val="single" w:sz="4" w:space="0" w:color="auto"/>
              <w:bottom w:val="single" w:sz="4" w:space="0" w:color="000000"/>
              <w:right w:val="single" w:sz="4" w:space="0" w:color="auto"/>
            </w:tcBorders>
            <w:vAlign w:val="center"/>
            <w:hideMark/>
          </w:tcPr>
          <w:p w14:paraId="15FC2BED"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E257"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50E2C6"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09D715F4" w14:textId="1743C45A"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31462" w14:textId="52182F26" w:rsidR="00BB2560" w:rsidRPr="00BB2560" w:rsidRDefault="00BB2560" w:rsidP="00BB2560">
            <w:pPr>
              <w:jc w:val="center"/>
              <w:rPr>
                <w:szCs w:val="20"/>
                <w:lang w:eastAsia="zh-CN"/>
              </w:rPr>
            </w:pPr>
            <w:r>
              <w:rPr>
                <w:rFonts w:ascii="Calibri" w:hAnsi="Calibri" w:cs="Calibri"/>
                <w:szCs w:val="20"/>
              </w:rPr>
              <w:t>14.3</w:t>
            </w:r>
          </w:p>
        </w:tc>
        <w:tc>
          <w:tcPr>
            <w:tcW w:w="0" w:type="auto"/>
            <w:tcBorders>
              <w:top w:val="single" w:sz="4" w:space="0" w:color="auto"/>
              <w:left w:val="single" w:sz="4" w:space="0" w:color="auto"/>
              <w:bottom w:val="single" w:sz="4" w:space="0" w:color="auto"/>
              <w:right w:val="single" w:sz="4" w:space="0" w:color="auto"/>
            </w:tcBorders>
            <w:vAlign w:val="center"/>
          </w:tcPr>
          <w:p w14:paraId="09407D21" w14:textId="04D5A1CB" w:rsidR="00BB2560" w:rsidRPr="00BB2560" w:rsidRDefault="00BB2560" w:rsidP="00BB2560">
            <w:pPr>
              <w:jc w:val="center"/>
              <w:rPr>
                <w:szCs w:val="20"/>
                <w:lang w:eastAsia="zh-CN"/>
              </w:rPr>
            </w:pPr>
            <w:r>
              <w:rPr>
                <w:rFonts w:ascii="Calibri" w:hAnsi="Calibri" w:cs="Calibri"/>
                <w:szCs w:val="20"/>
              </w:rPr>
              <w:t>15.3</w:t>
            </w:r>
          </w:p>
        </w:tc>
        <w:tc>
          <w:tcPr>
            <w:tcW w:w="0" w:type="auto"/>
            <w:tcBorders>
              <w:top w:val="single" w:sz="4" w:space="0" w:color="auto"/>
              <w:left w:val="single" w:sz="4" w:space="0" w:color="auto"/>
              <w:bottom w:val="single" w:sz="4" w:space="0" w:color="auto"/>
              <w:right w:val="single" w:sz="4" w:space="0" w:color="auto"/>
            </w:tcBorders>
            <w:vAlign w:val="center"/>
          </w:tcPr>
          <w:p w14:paraId="56AEC9A7" w14:textId="1DD0757B"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76BFE" w14:textId="2DCDE4E8" w:rsidR="00BB2560" w:rsidRPr="00BB2560" w:rsidRDefault="00BB2560" w:rsidP="00BB2560">
            <w:pPr>
              <w:jc w:val="center"/>
              <w:rPr>
                <w:szCs w:val="20"/>
                <w:lang w:eastAsia="zh-CN"/>
              </w:rPr>
            </w:pPr>
            <w:r>
              <w:rPr>
                <w:rFonts w:ascii="Calibri" w:hAnsi="Calibri" w:cs="Calibri"/>
                <w:szCs w:val="20"/>
              </w:rPr>
              <w:t>1</w:t>
            </w:r>
          </w:p>
        </w:tc>
        <w:tc>
          <w:tcPr>
            <w:tcW w:w="0" w:type="auto"/>
            <w:tcBorders>
              <w:left w:val="single" w:sz="4" w:space="0" w:color="auto"/>
            </w:tcBorders>
            <w:vAlign w:val="center"/>
            <w:hideMark/>
          </w:tcPr>
          <w:p w14:paraId="1F187E21" w14:textId="7135241D" w:rsidR="00BB2560" w:rsidRPr="00BB2560" w:rsidRDefault="00BB2560" w:rsidP="00BB2560">
            <w:pPr>
              <w:rPr>
                <w:szCs w:val="20"/>
                <w:lang w:eastAsia="zh-CN"/>
              </w:rPr>
            </w:pPr>
          </w:p>
        </w:tc>
      </w:tr>
      <w:tr w:rsidR="00BB2560" w:rsidRPr="00BB2560" w14:paraId="6C4DB5F4"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1199B6A5"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1009768"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EBD44DA"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E073164"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4FEAD22"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C918"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E36C17"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7CABB357" w14:textId="04E3B29D"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9D696E" w14:textId="034839F2"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C0E" w14:textId="47181E1E"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36A43D" w14:textId="73560C05"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66333B" w14:textId="582089DF"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25B6AE69" w14:textId="7DB6A1B2" w:rsidR="00BB2560" w:rsidRPr="00BB2560" w:rsidRDefault="00BB2560" w:rsidP="00BB2560">
            <w:pPr>
              <w:rPr>
                <w:szCs w:val="20"/>
                <w:lang w:eastAsia="zh-CN"/>
              </w:rPr>
            </w:pPr>
          </w:p>
        </w:tc>
      </w:tr>
      <w:tr w:rsidR="00BB2560" w:rsidRPr="00BB2560" w14:paraId="6AB47B41"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7C4A3A3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6A925E1"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21EFBFB"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B5C4D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QPSK</w:t>
            </w:r>
          </w:p>
        </w:tc>
        <w:tc>
          <w:tcPr>
            <w:tcW w:w="0" w:type="auto"/>
            <w:vMerge/>
            <w:tcBorders>
              <w:top w:val="nil"/>
              <w:left w:val="single" w:sz="4" w:space="0" w:color="auto"/>
              <w:bottom w:val="single" w:sz="4" w:space="0" w:color="000000"/>
              <w:right w:val="single" w:sz="4" w:space="0" w:color="auto"/>
            </w:tcBorders>
            <w:vAlign w:val="center"/>
            <w:hideMark/>
          </w:tcPr>
          <w:p w14:paraId="2D4C70B3"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56A5"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E4ED0D"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04EA9B92" w14:textId="3B128BE7" w:rsidR="00BB2560" w:rsidRPr="00BB2560" w:rsidRDefault="00BB2560" w:rsidP="00BB2560">
            <w:pPr>
              <w:jc w:val="center"/>
              <w:rPr>
                <w:szCs w:val="20"/>
                <w:lang w:eastAsia="zh-CN"/>
              </w:rPr>
            </w:pPr>
            <w:r>
              <w:rPr>
                <w:rFonts w:ascii="Calibri" w:hAnsi="Calibri" w:cs="Calibri"/>
                <w:szCs w:val="20"/>
              </w:rPr>
              <w:t>11.8</w:t>
            </w:r>
          </w:p>
        </w:tc>
        <w:tc>
          <w:tcPr>
            <w:tcW w:w="0" w:type="auto"/>
            <w:tcBorders>
              <w:top w:val="single" w:sz="4" w:space="0" w:color="auto"/>
              <w:left w:val="single" w:sz="4" w:space="0" w:color="auto"/>
              <w:bottom w:val="single" w:sz="4" w:space="0" w:color="auto"/>
              <w:right w:val="single" w:sz="4" w:space="0" w:color="auto"/>
            </w:tcBorders>
            <w:vAlign w:val="center"/>
          </w:tcPr>
          <w:p w14:paraId="1969005C" w14:textId="518DF9D4" w:rsidR="00BB2560" w:rsidRPr="00BB2560" w:rsidRDefault="00BB2560" w:rsidP="00BB2560">
            <w:pPr>
              <w:jc w:val="center"/>
              <w:rPr>
                <w:szCs w:val="20"/>
                <w:lang w:eastAsia="zh-CN"/>
              </w:rPr>
            </w:pPr>
            <w:r>
              <w:rPr>
                <w:rFonts w:ascii="Calibri" w:hAnsi="Calibri" w:cs="Calibri"/>
                <w:szCs w:val="20"/>
              </w:rPr>
              <w:t>14.3</w:t>
            </w:r>
          </w:p>
        </w:tc>
        <w:tc>
          <w:tcPr>
            <w:tcW w:w="0" w:type="auto"/>
            <w:tcBorders>
              <w:top w:val="single" w:sz="4" w:space="0" w:color="auto"/>
              <w:left w:val="single" w:sz="4" w:space="0" w:color="auto"/>
              <w:bottom w:val="single" w:sz="4" w:space="0" w:color="auto"/>
              <w:right w:val="single" w:sz="4" w:space="0" w:color="auto"/>
            </w:tcBorders>
            <w:vAlign w:val="center"/>
          </w:tcPr>
          <w:p w14:paraId="01880F6E" w14:textId="4EB61CD8" w:rsidR="00BB2560" w:rsidRPr="00BB2560" w:rsidRDefault="00BB2560" w:rsidP="00BB2560">
            <w:pPr>
              <w:jc w:val="center"/>
              <w:rPr>
                <w:szCs w:val="20"/>
                <w:lang w:eastAsia="zh-CN"/>
              </w:rPr>
            </w:pPr>
            <w:r>
              <w:rPr>
                <w:rFonts w:ascii="Calibri" w:hAnsi="Calibri" w:cs="Calibri"/>
                <w:szCs w:val="20"/>
              </w:rPr>
              <w:t>15.3</w:t>
            </w:r>
          </w:p>
        </w:tc>
        <w:tc>
          <w:tcPr>
            <w:tcW w:w="0" w:type="auto"/>
            <w:tcBorders>
              <w:top w:val="single" w:sz="4" w:space="0" w:color="auto"/>
              <w:left w:val="single" w:sz="4" w:space="0" w:color="auto"/>
              <w:bottom w:val="single" w:sz="4" w:space="0" w:color="auto"/>
              <w:right w:val="single" w:sz="4" w:space="0" w:color="auto"/>
            </w:tcBorders>
            <w:vAlign w:val="center"/>
          </w:tcPr>
          <w:p w14:paraId="2E6BED34" w14:textId="3318A759" w:rsidR="00BB2560" w:rsidRPr="00BB2560" w:rsidRDefault="00BB2560" w:rsidP="00BB2560">
            <w:pPr>
              <w:jc w:val="center"/>
              <w:rPr>
                <w:szCs w:val="20"/>
                <w:lang w:eastAsia="zh-CN"/>
              </w:rPr>
            </w:pPr>
            <w:r>
              <w:rPr>
                <w:rFonts w:ascii="Calibri" w:hAnsi="Calibri" w:cs="Calibri"/>
                <w:szCs w:val="20"/>
              </w:rPr>
              <w:t>3.5</w:t>
            </w:r>
          </w:p>
        </w:tc>
        <w:tc>
          <w:tcPr>
            <w:tcW w:w="0" w:type="auto"/>
            <w:tcBorders>
              <w:top w:val="single" w:sz="4" w:space="0" w:color="auto"/>
              <w:left w:val="single" w:sz="4" w:space="0" w:color="auto"/>
              <w:bottom w:val="single" w:sz="4" w:space="0" w:color="auto"/>
              <w:right w:val="single" w:sz="4" w:space="0" w:color="auto"/>
            </w:tcBorders>
            <w:vAlign w:val="center"/>
          </w:tcPr>
          <w:p w14:paraId="6FF80682" w14:textId="53D8DAB8" w:rsidR="00BB2560" w:rsidRPr="00BB2560" w:rsidRDefault="00BB2560" w:rsidP="00BB2560">
            <w:pPr>
              <w:jc w:val="center"/>
              <w:rPr>
                <w:szCs w:val="20"/>
                <w:lang w:eastAsia="zh-CN"/>
              </w:rPr>
            </w:pPr>
            <w:r>
              <w:rPr>
                <w:rFonts w:ascii="Calibri" w:hAnsi="Calibri" w:cs="Calibri"/>
                <w:szCs w:val="20"/>
              </w:rPr>
              <w:t>1</w:t>
            </w:r>
          </w:p>
        </w:tc>
        <w:tc>
          <w:tcPr>
            <w:tcW w:w="0" w:type="auto"/>
            <w:tcBorders>
              <w:left w:val="single" w:sz="4" w:space="0" w:color="auto"/>
            </w:tcBorders>
            <w:vAlign w:val="center"/>
            <w:hideMark/>
          </w:tcPr>
          <w:p w14:paraId="6B670840" w14:textId="05C84B29" w:rsidR="00BB2560" w:rsidRPr="00BB2560" w:rsidRDefault="00BB2560" w:rsidP="00BB2560">
            <w:pPr>
              <w:rPr>
                <w:szCs w:val="20"/>
                <w:lang w:eastAsia="zh-CN"/>
              </w:rPr>
            </w:pPr>
          </w:p>
        </w:tc>
      </w:tr>
      <w:tr w:rsidR="00BB2560" w:rsidRPr="00BB2560" w14:paraId="0AC45597"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28E95E22"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BCCF8F3"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1773767"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5953BF0"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9295800"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F4E8"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D3A54"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4CAA4360" w14:textId="51BF2047"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10D4" w14:textId="2DDEA726"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6A1F69" w14:textId="28E9D6B5"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9F7CF" w14:textId="164D2750"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DDF824" w14:textId="2E47DF45"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15737E63" w14:textId="191EA649" w:rsidR="00BB2560" w:rsidRPr="00BB2560" w:rsidRDefault="00BB2560" w:rsidP="00BB2560">
            <w:pPr>
              <w:rPr>
                <w:szCs w:val="20"/>
                <w:lang w:eastAsia="zh-CN"/>
              </w:rPr>
            </w:pPr>
          </w:p>
        </w:tc>
      </w:tr>
      <w:tr w:rsidR="00BB2560" w:rsidRPr="00BB2560" w14:paraId="232C7594"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2914291F"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57A44A2"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EA7C16F"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B49D36"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64QAM</w:t>
            </w:r>
          </w:p>
        </w:tc>
        <w:tc>
          <w:tcPr>
            <w:tcW w:w="0" w:type="auto"/>
            <w:vMerge/>
            <w:tcBorders>
              <w:top w:val="nil"/>
              <w:left w:val="single" w:sz="4" w:space="0" w:color="auto"/>
              <w:bottom w:val="single" w:sz="4" w:space="0" w:color="000000"/>
              <w:right w:val="single" w:sz="4" w:space="0" w:color="auto"/>
            </w:tcBorders>
            <w:vAlign w:val="center"/>
            <w:hideMark/>
          </w:tcPr>
          <w:p w14:paraId="5FFFEAF2"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526F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TDLA30-10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13F45F"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64595FC6" w14:textId="6137BFC8"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B302FD" w14:textId="7C4A8785" w:rsidR="00BB2560" w:rsidRPr="00BB2560" w:rsidRDefault="00BB2560" w:rsidP="00BB2560">
            <w:pPr>
              <w:jc w:val="center"/>
              <w:rPr>
                <w:szCs w:val="20"/>
                <w:lang w:eastAsia="zh-CN"/>
              </w:rPr>
            </w:pPr>
            <w:r>
              <w:rPr>
                <w:rFonts w:ascii="Calibri" w:hAnsi="Calibri" w:cs="Calibri"/>
                <w:szCs w:val="20"/>
              </w:rPr>
              <w:t>12.9</w:t>
            </w:r>
          </w:p>
        </w:tc>
        <w:tc>
          <w:tcPr>
            <w:tcW w:w="0" w:type="auto"/>
            <w:tcBorders>
              <w:top w:val="single" w:sz="4" w:space="0" w:color="auto"/>
              <w:left w:val="single" w:sz="4" w:space="0" w:color="auto"/>
              <w:bottom w:val="single" w:sz="4" w:space="0" w:color="auto"/>
              <w:right w:val="single" w:sz="4" w:space="0" w:color="auto"/>
            </w:tcBorders>
            <w:vAlign w:val="center"/>
          </w:tcPr>
          <w:p w14:paraId="7A3E74D9" w14:textId="523DFB2B" w:rsidR="00BB2560" w:rsidRPr="00BB2560" w:rsidRDefault="00BB2560" w:rsidP="00BB2560">
            <w:pPr>
              <w:jc w:val="center"/>
              <w:rPr>
                <w:szCs w:val="20"/>
                <w:lang w:eastAsia="zh-CN"/>
              </w:rPr>
            </w:pPr>
            <w:r>
              <w:rPr>
                <w:rFonts w:ascii="Calibri" w:hAnsi="Calibri" w:cs="Calibri"/>
                <w:szCs w:val="20"/>
              </w:rPr>
              <w:t>13.5</w:t>
            </w:r>
          </w:p>
        </w:tc>
        <w:tc>
          <w:tcPr>
            <w:tcW w:w="0" w:type="auto"/>
            <w:tcBorders>
              <w:top w:val="single" w:sz="4" w:space="0" w:color="auto"/>
              <w:left w:val="single" w:sz="4" w:space="0" w:color="auto"/>
              <w:bottom w:val="single" w:sz="4" w:space="0" w:color="auto"/>
              <w:right w:val="single" w:sz="4" w:space="0" w:color="auto"/>
            </w:tcBorders>
            <w:vAlign w:val="center"/>
          </w:tcPr>
          <w:p w14:paraId="5B2A15DB" w14:textId="32C53C2A"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FBC1F" w14:textId="4848E568" w:rsidR="00BB2560" w:rsidRPr="00BB2560" w:rsidRDefault="00BB2560" w:rsidP="00BB2560">
            <w:pPr>
              <w:jc w:val="center"/>
              <w:rPr>
                <w:szCs w:val="20"/>
                <w:lang w:eastAsia="zh-CN"/>
              </w:rPr>
            </w:pPr>
            <w:r>
              <w:rPr>
                <w:rFonts w:ascii="Calibri" w:hAnsi="Calibri" w:cs="Calibri"/>
                <w:szCs w:val="20"/>
              </w:rPr>
              <w:t>0.6</w:t>
            </w:r>
          </w:p>
        </w:tc>
        <w:tc>
          <w:tcPr>
            <w:tcW w:w="0" w:type="auto"/>
            <w:tcBorders>
              <w:left w:val="single" w:sz="4" w:space="0" w:color="auto"/>
            </w:tcBorders>
            <w:vAlign w:val="center"/>
            <w:hideMark/>
          </w:tcPr>
          <w:p w14:paraId="7192AE0F" w14:textId="29854AB5" w:rsidR="00BB2560" w:rsidRPr="00BB2560" w:rsidRDefault="00BB2560" w:rsidP="00BB2560">
            <w:pPr>
              <w:rPr>
                <w:szCs w:val="20"/>
                <w:lang w:eastAsia="zh-CN"/>
              </w:rPr>
            </w:pPr>
          </w:p>
        </w:tc>
      </w:tr>
      <w:tr w:rsidR="00BB2560" w:rsidRPr="00BB2560" w14:paraId="416FBEDA"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7BA7799E"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2F18DD8"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7DB8397"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B5415D0"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3D5C43A"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9BB2"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C2BF1A"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7515A0C5" w14:textId="53C58C15"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460C1" w14:textId="79DDF9D0"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2DCB5" w14:textId="7F1C405C"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AEBF10" w14:textId="194ECD07"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C9754A" w14:textId="2C462038"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2D2A0E34" w14:textId="1A30DE36" w:rsidR="00BB2560" w:rsidRPr="00BB2560" w:rsidRDefault="00BB2560" w:rsidP="00BB2560">
            <w:pPr>
              <w:rPr>
                <w:szCs w:val="20"/>
                <w:lang w:eastAsia="zh-CN"/>
              </w:rPr>
            </w:pPr>
          </w:p>
        </w:tc>
      </w:tr>
      <w:tr w:rsidR="00BB2560" w:rsidRPr="00BB2560" w14:paraId="620D7821"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76F9827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D0FF8AF"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8C43468"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1B43AA"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QPSK</w:t>
            </w:r>
          </w:p>
        </w:tc>
        <w:tc>
          <w:tcPr>
            <w:tcW w:w="0" w:type="auto"/>
            <w:vMerge/>
            <w:tcBorders>
              <w:top w:val="nil"/>
              <w:left w:val="single" w:sz="4" w:space="0" w:color="auto"/>
              <w:bottom w:val="single" w:sz="4" w:space="0" w:color="000000"/>
              <w:right w:val="single" w:sz="4" w:space="0" w:color="auto"/>
            </w:tcBorders>
            <w:vAlign w:val="center"/>
            <w:hideMark/>
          </w:tcPr>
          <w:p w14:paraId="72FF87FA"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7D00"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985A85"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0F0DA163" w14:textId="3490599A" w:rsidR="00BB2560" w:rsidRPr="00BB2560" w:rsidRDefault="00BB2560" w:rsidP="00BB2560">
            <w:pPr>
              <w:jc w:val="center"/>
              <w:rPr>
                <w:szCs w:val="20"/>
                <w:lang w:eastAsia="zh-CN"/>
              </w:rPr>
            </w:pPr>
            <w:r>
              <w:rPr>
                <w:rFonts w:ascii="Calibri" w:hAnsi="Calibri" w:cs="Calibri"/>
                <w:szCs w:val="20"/>
              </w:rPr>
              <w:t>11.3</w:t>
            </w:r>
          </w:p>
        </w:tc>
        <w:tc>
          <w:tcPr>
            <w:tcW w:w="0" w:type="auto"/>
            <w:tcBorders>
              <w:top w:val="single" w:sz="4" w:space="0" w:color="auto"/>
              <w:left w:val="single" w:sz="4" w:space="0" w:color="auto"/>
              <w:bottom w:val="single" w:sz="4" w:space="0" w:color="auto"/>
              <w:right w:val="single" w:sz="4" w:space="0" w:color="auto"/>
            </w:tcBorders>
            <w:vAlign w:val="center"/>
          </w:tcPr>
          <w:p w14:paraId="13C55DA9" w14:textId="20CA3899" w:rsidR="00BB2560" w:rsidRPr="00BB2560" w:rsidRDefault="00BB2560" w:rsidP="00BB2560">
            <w:pPr>
              <w:jc w:val="center"/>
              <w:rPr>
                <w:szCs w:val="20"/>
                <w:lang w:eastAsia="zh-CN"/>
              </w:rPr>
            </w:pPr>
            <w:r>
              <w:rPr>
                <w:rFonts w:ascii="Calibri" w:hAnsi="Calibri" w:cs="Calibri"/>
                <w:szCs w:val="20"/>
              </w:rPr>
              <w:t>12.8</w:t>
            </w:r>
          </w:p>
        </w:tc>
        <w:tc>
          <w:tcPr>
            <w:tcW w:w="0" w:type="auto"/>
            <w:tcBorders>
              <w:top w:val="single" w:sz="4" w:space="0" w:color="auto"/>
              <w:left w:val="single" w:sz="4" w:space="0" w:color="auto"/>
              <w:bottom w:val="single" w:sz="4" w:space="0" w:color="auto"/>
              <w:right w:val="single" w:sz="4" w:space="0" w:color="auto"/>
            </w:tcBorders>
            <w:vAlign w:val="center"/>
          </w:tcPr>
          <w:p w14:paraId="58C84E9A" w14:textId="08E9FC49" w:rsidR="00BB2560" w:rsidRPr="00BB2560" w:rsidRDefault="00BB2560" w:rsidP="00BB2560">
            <w:pPr>
              <w:jc w:val="center"/>
              <w:rPr>
                <w:szCs w:val="20"/>
                <w:lang w:eastAsia="zh-CN"/>
              </w:rPr>
            </w:pPr>
            <w:r>
              <w:rPr>
                <w:rFonts w:ascii="Calibri" w:hAnsi="Calibri" w:cs="Calibri"/>
                <w:szCs w:val="20"/>
              </w:rPr>
              <w:t>13.5</w:t>
            </w:r>
          </w:p>
        </w:tc>
        <w:tc>
          <w:tcPr>
            <w:tcW w:w="0" w:type="auto"/>
            <w:tcBorders>
              <w:top w:val="single" w:sz="4" w:space="0" w:color="auto"/>
              <w:left w:val="single" w:sz="4" w:space="0" w:color="auto"/>
              <w:bottom w:val="single" w:sz="4" w:space="0" w:color="auto"/>
              <w:right w:val="single" w:sz="4" w:space="0" w:color="auto"/>
            </w:tcBorders>
            <w:vAlign w:val="center"/>
          </w:tcPr>
          <w:p w14:paraId="70699E91" w14:textId="05FEAE7B" w:rsidR="00BB2560" w:rsidRPr="00BB2560" w:rsidRDefault="00BB2560" w:rsidP="00BB2560">
            <w:pPr>
              <w:jc w:val="center"/>
              <w:rPr>
                <w:szCs w:val="20"/>
                <w:lang w:eastAsia="zh-CN"/>
              </w:rPr>
            </w:pPr>
            <w:r>
              <w:rPr>
                <w:rFonts w:ascii="Calibri" w:hAnsi="Calibri" w:cs="Calibri"/>
                <w:szCs w:val="20"/>
              </w:rPr>
              <w:t>2.2</w:t>
            </w:r>
          </w:p>
        </w:tc>
        <w:tc>
          <w:tcPr>
            <w:tcW w:w="0" w:type="auto"/>
            <w:tcBorders>
              <w:top w:val="single" w:sz="4" w:space="0" w:color="auto"/>
              <w:left w:val="single" w:sz="4" w:space="0" w:color="auto"/>
              <w:bottom w:val="single" w:sz="4" w:space="0" w:color="auto"/>
              <w:right w:val="single" w:sz="4" w:space="0" w:color="auto"/>
            </w:tcBorders>
            <w:vAlign w:val="center"/>
          </w:tcPr>
          <w:p w14:paraId="3BCC3A98" w14:textId="16785850" w:rsidR="00BB2560" w:rsidRPr="00BB2560" w:rsidRDefault="00BB2560" w:rsidP="00BB2560">
            <w:pPr>
              <w:jc w:val="center"/>
              <w:rPr>
                <w:szCs w:val="20"/>
                <w:lang w:eastAsia="zh-CN"/>
              </w:rPr>
            </w:pPr>
            <w:r>
              <w:rPr>
                <w:rFonts w:ascii="Calibri" w:hAnsi="Calibri" w:cs="Calibri"/>
                <w:szCs w:val="20"/>
              </w:rPr>
              <w:t>0.7</w:t>
            </w:r>
          </w:p>
        </w:tc>
        <w:tc>
          <w:tcPr>
            <w:tcW w:w="0" w:type="auto"/>
            <w:tcBorders>
              <w:left w:val="single" w:sz="4" w:space="0" w:color="auto"/>
            </w:tcBorders>
            <w:vAlign w:val="center"/>
            <w:hideMark/>
          </w:tcPr>
          <w:p w14:paraId="26D55AEA" w14:textId="4EA57026" w:rsidR="00BB2560" w:rsidRPr="00BB2560" w:rsidRDefault="00BB2560" w:rsidP="00BB2560">
            <w:pPr>
              <w:rPr>
                <w:szCs w:val="20"/>
                <w:lang w:eastAsia="zh-CN"/>
              </w:rPr>
            </w:pPr>
          </w:p>
        </w:tc>
      </w:tr>
      <w:tr w:rsidR="00BB2560" w:rsidRPr="00BB2560" w14:paraId="324261AF"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39C681E0"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F7139D5"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5C4507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750700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3E775BE"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DDC1"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F405E3"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0CB6FB33" w14:textId="0EFA6FA7"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DA0925" w14:textId="40BF8913"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1B925B" w14:textId="702E715A"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8BB97" w14:textId="660530CF"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7967F5" w14:textId="5C9BF4A4"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4192A7F6" w14:textId="24F0BC6D" w:rsidR="00BB2560" w:rsidRPr="00BB2560" w:rsidRDefault="00BB2560" w:rsidP="00BB2560">
            <w:pPr>
              <w:rPr>
                <w:szCs w:val="20"/>
                <w:lang w:eastAsia="zh-CN"/>
              </w:rPr>
            </w:pPr>
          </w:p>
        </w:tc>
      </w:tr>
      <w:tr w:rsidR="00BB2560" w:rsidRPr="00BB2560" w14:paraId="54DC293A" w14:textId="77777777" w:rsidTr="00BB2560">
        <w:trPr>
          <w:trHeight w:val="260"/>
          <w:jc w:val="center"/>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AA3DD5"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12E44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CB5D38"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1 for each Co-scheduled UE</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C3EB63" w14:textId="0D6A58B4"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64QAM and QPSK</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29F7B9"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4Tx 4Rx ULA medium 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116E57"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TDLC300-100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C2DC4A"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4D24F26D" w14:textId="412C1E02"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77DF62" w14:textId="7BE2A6F6"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6A47FB" w14:textId="04062C6B"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A43580" w14:textId="09F12ADE"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49C3E" w14:textId="389A13AA"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7189F72B" w14:textId="4695EAFC" w:rsidR="00BB2560" w:rsidRPr="00BB2560" w:rsidRDefault="00BB2560" w:rsidP="00BB2560">
            <w:pPr>
              <w:rPr>
                <w:szCs w:val="20"/>
                <w:lang w:eastAsia="zh-CN"/>
              </w:rPr>
            </w:pPr>
          </w:p>
        </w:tc>
      </w:tr>
      <w:tr w:rsidR="00BB2560" w:rsidRPr="00BB2560" w14:paraId="3DB7EE8D"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1D26729C"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7078AA9"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75F53E2"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F21BA74"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BFAB435"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1457"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794B8F"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2F0D5E7E" w14:textId="531F4854" w:rsidR="00BB2560" w:rsidRPr="00BB2560" w:rsidRDefault="00BB2560" w:rsidP="00BB2560">
            <w:pPr>
              <w:jc w:val="center"/>
              <w:rPr>
                <w:szCs w:val="20"/>
                <w:lang w:eastAsia="zh-CN"/>
              </w:rPr>
            </w:pPr>
            <w:r>
              <w:rPr>
                <w:rFonts w:ascii="Calibri" w:hAnsi="Calibri" w:cs="Calibri"/>
                <w:szCs w:val="20"/>
              </w:rPr>
              <w:t>29.9</w:t>
            </w:r>
          </w:p>
        </w:tc>
        <w:tc>
          <w:tcPr>
            <w:tcW w:w="0" w:type="auto"/>
            <w:tcBorders>
              <w:top w:val="single" w:sz="4" w:space="0" w:color="auto"/>
              <w:left w:val="single" w:sz="4" w:space="0" w:color="auto"/>
              <w:bottom w:val="single" w:sz="4" w:space="0" w:color="auto"/>
              <w:right w:val="single" w:sz="4" w:space="0" w:color="auto"/>
            </w:tcBorders>
            <w:vAlign w:val="center"/>
          </w:tcPr>
          <w:p w14:paraId="190E0C93" w14:textId="7226A829" w:rsidR="00BB2560" w:rsidRPr="00BB2560" w:rsidRDefault="00BB2560" w:rsidP="00BB2560">
            <w:pPr>
              <w:jc w:val="center"/>
              <w:rPr>
                <w:szCs w:val="20"/>
                <w:lang w:eastAsia="zh-CN"/>
              </w:rPr>
            </w:pPr>
            <w:r>
              <w:rPr>
                <w:rFonts w:ascii="Calibri" w:hAnsi="Calibri" w:cs="Calibri"/>
                <w:szCs w:val="20"/>
              </w:rPr>
              <w:t>35.4</w:t>
            </w:r>
          </w:p>
        </w:tc>
        <w:tc>
          <w:tcPr>
            <w:tcW w:w="0" w:type="auto"/>
            <w:tcBorders>
              <w:top w:val="single" w:sz="4" w:space="0" w:color="auto"/>
              <w:left w:val="single" w:sz="4" w:space="0" w:color="auto"/>
              <w:bottom w:val="single" w:sz="4" w:space="0" w:color="auto"/>
              <w:right w:val="single" w:sz="4" w:space="0" w:color="auto"/>
            </w:tcBorders>
            <w:vAlign w:val="center"/>
          </w:tcPr>
          <w:p w14:paraId="22B571A7" w14:textId="500E3171" w:rsidR="00BB2560" w:rsidRPr="00BB2560" w:rsidRDefault="00BB2560" w:rsidP="00BB2560">
            <w:pPr>
              <w:jc w:val="center"/>
              <w:rPr>
                <w:szCs w:val="20"/>
                <w:lang w:eastAsia="zh-CN"/>
              </w:rPr>
            </w:pPr>
            <w:r>
              <w:rPr>
                <w:rFonts w:ascii="Calibri" w:hAnsi="Calibri" w:cs="Calibri"/>
                <w:szCs w:val="20"/>
              </w:rPr>
              <w:t>inf</w:t>
            </w:r>
          </w:p>
        </w:tc>
        <w:tc>
          <w:tcPr>
            <w:tcW w:w="0" w:type="auto"/>
            <w:tcBorders>
              <w:top w:val="single" w:sz="4" w:space="0" w:color="auto"/>
              <w:left w:val="single" w:sz="4" w:space="0" w:color="auto"/>
              <w:bottom w:val="single" w:sz="4" w:space="0" w:color="auto"/>
              <w:right w:val="single" w:sz="4" w:space="0" w:color="auto"/>
            </w:tcBorders>
            <w:vAlign w:val="center"/>
          </w:tcPr>
          <w:p w14:paraId="7312E1C5" w14:textId="712E34C6" w:rsidR="00BB2560" w:rsidRPr="00BB2560" w:rsidRDefault="00BB2560" w:rsidP="00BB2560">
            <w:pPr>
              <w:jc w:val="center"/>
              <w:rPr>
                <w:szCs w:val="20"/>
                <w:lang w:eastAsia="zh-CN"/>
              </w:rPr>
            </w:pPr>
            <w:r>
              <w:rPr>
                <w:rFonts w:ascii="Calibri" w:hAnsi="Calibri" w:cs="Calibri"/>
                <w:szCs w:val="20"/>
              </w:rPr>
              <w:t>inf</w:t>
            </w:r>
          </w:p>
        </w:tc>
        <w:tc>
          <w:tcPr>
            <w:tcW w:w="0" w:type="auto"/>
            <w:tcBorders>
              <w:top w:val="single" w:sz="4" w:space="0" w:color="auto"/>
              <w:left w:val="single" w:sz="4" w:space="0" w:color="auto"/>
              <w:bottom w:val="single" w:sz="4" w:space="0" w:color="auto"/>
              <w:right w:val="single" w:sz="4" w:space="0" w:color="auto"/>
            </w:tcBorders>
            <w:vAlign w:val="center"/>
          </w:tcPr>
          <w:p w14:paraId="30D16933" w14:textId="14AB7490" w:rsidR="00BB2560" w:rsidRPr="00BB2560" w:rsidRDefault="00BB2560" w:rsidP="00BB2560">
            <w:pPr>
              <w:jc w:val="center"/>
              <w:rPr>
                <w:szCs w:val="20"/>
                <w:lang w:eastAsia="zh-CN"/>
              </w:rPr>
            </w:pPr>
            <w:r>
              <w:rPr>
                <w:rFonts w:ascii="Calibri" w:hAnsi="Calibri" w:cs="Calibri"/>
                <w:szCs w:val="20"/>
              </w:rPr>
              <w:t>inf</w:t>
            </w:r>
          </w:p>
        </w:tc>
        <w:tc>
          <w:tcPr>
            <w:tcW w:w="0" w:type="auto"/>
            <w:tcBorders>
              <w:left w:val="single" w:sz="4" w:space="0" w:color="auto"/>
            </w:tcBorders>
            <w:vAlign w:val="center"/>
            <w:hideMark/>
          </w:tcPr>
          <w:p w14:paraId="6E5493D3" w14:textId="2ECAB012" w:rsidR="00BB2560" w:rsidRPr="00BB2560" w:rsidRDefault="00BB2560" w:rsidP="00BB2560">
            <w:pPr>
              <w:rPr>
                <w:szCs w:val="20"/>
                <w:lang w:eastAsia="zh-CN"/>
              </w:rPr>
            </w:pPr>
          </w:p>
        </w:tc>
      </w:tr>
      <w:tr w:rsidR="00BB2560" w:rsidRPr="00BB2560" w14:paraId="6C16D0C1"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54477C73"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557E30D3"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652401D1"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668FBC" w14:textId="43D9B5BA"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64QAM and 16QAM</w:t>
            </w:r>
          </w:p>
        </w:tc>
        <w:tc>
          <w:tcPr>
            <w:tcW w:w="0" w:type="auto"/>
            <w:vMerge/>
            <w:tcBorders>
              <w:top w:val="nil"/>
              <w:left w:val="single" w:sz="4" w:space="0" w:color="auto"/>
              <w:bottom w:val="single" w:sz="4" w:space="0" w:color="000000"/>
              <w:right w:val="single" w:sz="4" w:space="0" w:color="auto"/>
            </w:tcBorders>
            <w:vAlign w:val="center"/>
            <w:hideMark/>
          </w:tcPr>
          <w:p w14:paraId="46A4ECD9"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1A99"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4C2A4A"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1AC59311" w14:textId="2F6FFAD8"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8456C9" w14:textId="5D0BF983"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A73836" w14:textId="67024488"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37DEE" w14:textId="01D86E0B"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3FD532" w14:textId="54880945"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78FF1007" w14:textId="6CBD9667" w:rsidR="00BB2560" w:rsidRPr="00BB2560" w:rsidRDefault="00BB2560" w:rsidP="00BB2560">
            <w:pPr>
              <w:rPr>
                <w:szCs w:val="20"/>
                <w:lang w:eastAsia="zh-CN"/>
              </w:rPr>
            </w:pPr>
          </w:p>
        </w:tc>
      </w:tr>
      <w:tr w:rsidR="00BB2560" w:rsidRPr="00BB2560" w14:paraId="14DB4C99"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425371D3"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6429348"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318ECA7"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E3B7EB0"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B77EC60"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C877"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1E297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44D62DA3" w14:textId="3B694AB7" w:rsidR="00BB2560" w:rsidRPr="00BB2560" w:rsidRDefault="00BB2560" w:rsidP="00BB2560">
            <w:pPr>
              <w:jc w:val="center"/>
              <w:rPr>
                <w:szCs w:val="20"/>
                <w:lang w:eastAsia="zh-CN"/>
              </w:rPr>
            </w:pPr>
            <w:r>
              <w:rPr>
                <w:rFonts w:ascii="Calibri" w:hAnsi="Calibri" w:cs="Calibri"/>
                <w:szCs w:val="20"/>
              </w:rPr>
              <w:t>27.7</w:t>
            </w:r>
          </w:p>
        </w:tc>
        <w:tc>
          <w:tcPr>
            <w:tcW w:w="0" w:type="auto"/>
            <w:tcBorders>
              <w:top w:val="single" w:sz="4" w:space="0" w:color="auto"/>
              <w:left w:val="single" w:sz="4" w:space="0" w:color="auto"/>
              <w:bottom w:val="single" w:sz="4" w:space="0" w:color="auto"/>
              <w:right w:val="single" w:sz="4" w:space="0" w:color="auto"/>
            </w:tcBorders>
            <w:vAlign w:val="center"/>
          </w:tcPr>
          <w:p w14:paraId="06AF423D" w14:textId="5164113E" w:rsidR="00BB2560" w:rsidRPr="00BB2560" w:rsidRDefault="00BB2560" w:rsidP="00BB2560">
            <w:pPr>
              <w:jc w:val="center"/>
              <w:rPr>
                <w:szCs w:val="20"/>
                <w:lang w:eastAsia="zh-CN"/>
              </w:rPr>
            </w:pPr>
            <w:r>
              <w:rPr>
                <w:rFonts w:ascii="Calibri" w:hAnsi="Calibri" w:cs="Calibri"/>
                <w:szCs w:val="20"/>
              </w:rPr>
              <w:t>35.5</w:t>
            </w:r>
          </w:p>
        </w:tc>
        <w:tc>
          <w:tcPr>
            <w:tcW w:w="0" w:type="auto"/>
            <w:tcBorders>
              <w:top w:val="single" w:sz="4" w:space="0" w:color="auto"/>
              <w:left w:val="single" w:sz="4" w:space="0" w:color="auto"/>
              <w:bottom w:val="single" w:sz="4" w:space="0" w:color="auto"/>
              <w:right w:val="single" w:sz="4" w:space="0" w:color="auto"/>
            </w:tcBorders>
            <w:vAlign w:val="center"/>
          </w:tcPr>
          <w:p w14:paraId="0C189044" w14:textId="06F64B4C" w:rsidR="00BB2560" w:rsidRPr="00BB2560" w:rsidRDefault="00BB2560" w:rsidP="00BB2560">
            <w:pPr>
              <w:jc w:val="center"/>
              <w:rPr>
                <w:szCs w:val="20"/>
                <w:lang w:eastAsia="zh-CN"/>
              </w:rPr>
            </w:pPr>
            <w:r>
              <w:rPr>
                <w:rFonts w:ascii="Calibri" w:hAnsi="Calibri" w:cs="Calibri"/>
                <w:szCs w:val="20"/>
              </w:rPr>
              <w:t>inf</w:t>
            </w:r>
          </w:p>
        </w:tc>
        <w:tc>
          <w:tcPr>
            <w:tcW w:w="0" w:type="auto"/>
            <w:tcBorders>
              <w:top w:val="single" w:sz="4" w:space="0" w:color="auto"/>
              <w:left w:val="single" w:sz="4" w:space="0" w:color="auto"/>
              <w:bottom w:val="single" w:sz="4" w:space="0" w:color="auto"/>
              <w:right w:val="single" w:sz="4" w:space="0" w:color="auto"/>
            </w:tcBorders>
            <w:vAlign w:val="center"/>
          </w:tcPr>
          <w:p w14:paraId="5B75E1B6" w14:textId="5ABABB89" w:rsidR="00BB2560" w:rsidRPr="00BB2560" w:rsidRDefault="00BB2560" w:rsidP="00BB2560">
            <w:pPr>
              <w:jc w:val="center"/>
              <w:rPr>
                <w:szCs w:val="20"/>
                <w:lang w:eastAsia="zh-CN"/>
              </w:rPr>
            </w:pPr>
            <w:r>
              <w:rPr>
                <w:rFonts w:ascii="Calibri" w:hAnsi="Calibri" w:cs="Calibri"/>
                <w:szCs w:val="20"/>
              </w:rPr>
              <w:t>inf</w:t>
            </w:r>
          </w:p>
        </w:tc>
        <w:tc>
          <w:tcPr>
            <w:tcW w:w="0" w:type="auto"/>
            <w:tcBorders>
              <w:top w:val="single" w:sz="4" w:space="0" w:color="auto"/>
              <w:left w:val="single" w:sz="4" w:space="0" w:color="auto"/>
              <w:bottom w:val="single" w:sz="4" w:space="0" w:color="auto"/>
              <w:right w:val="single" w:sz="4" w:space="0" w:color="auto"/>
            </w:tcBorders>
            <w:vAlign w:val="center"/>
          </w:tcPr>
          <w:p w14:paraId="716D893A" w14:textId="48B960DE" w:rsidR="00BB2560" w:rsidRPr="00BB2560" w:rsidRDefault="00BB2560" w:rsidP="00BB2560">
            <w:pPr>
              <w:jc w:val="center"/>
              <w:rPr>
                <w:szCs w:val="20"/>
                <w:lang w:eastAsia="zh-CN"/>
              </w:rPr>
            </w:pPr>
            <w:r>
              <w:rPr>
                <w:rFonts w:ascii="Calibri" w:hAnsi="Calibri" w:cs="Calibri"/>
                <w:szCs w:val="20"/>
              </w:rPr>
              <w:t>inf</w:t>
            </w:r>
          </w:p>
        </w:tc>
        <w:tc>
          <w:tcPr>
            <w:tcW w:w="0" w:type="auto"/>
            <w:tcBorders>
              <w:left w:val="single" w:sz="4" w:space="0" w:color="auto"/>
            </w:tcBorders>
            <w:vAlign w:val="center"/>
            <w:hideMark/>
          </w:tcPr>
          <w:p w14:paraId="1E288DF9" w14:textId="6BE2A8AB" w:rsidR="00BB2560" w:rsidRPr="00BB2560" w:rsidRDefault="00BB2560" w:rsidP="00BB2560">
            <w:pPr>
              <w:rPr>
                <w:szCs w:val="20"/>
                <w:lang w:eastAsia="zh-CN"/>
              </w:rPr>
            </w:pPr>
          </w:p>
        </w:tc>
      </w:tr>
      <w:tr w:rsidR="00BB2560" w:rsidRPr="00BB2560" w14:paraId="5852CC9B"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3C163378"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AC14AA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245A9EA6"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850AF0" w14:textId="121D6D3A"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64QAM and QPSK</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0181B6"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4Tx 4Rx XPL medium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0BDD"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061AF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413ACB97" w14:textId="24D8A6D6"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FFA421" w14:textId="1288CACC"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CA3C0" w14:textId="544C69EF"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9399FB" w14:textId="2187080C"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FA547E" w14:textId="75F70BA7"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0B445A8F" w14:textId="12365F7F" w:rsidR="00BB2560" w:rsidRPr="00BB2560" w:rsidRDefault="00BB2560" w:rsidP="00BB2560">
            <w:pPr>
              <w:rPr>
                <w:szCs w:val="20"/>
                <w:lang w:eastAsia="zh-CN"/>
              </w:rPr>
            </w:pPr>
          </w:p>
        </w:tc>
      </w:tr>
      <w:tr w:rsidR="00BB2560" w:rsidRPr="00BB2560" w14:paraId="78DD7C8C"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7B803A09"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13F6269"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7AF026D"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0FFCF6DA"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696D3BF"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3C54"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51266"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4FC1CCBD" w14:textId="636501BC" w:rsidR="00BB2560" w:rsidRPr="00BB2560" w:rsidRDefault="00BB2560" w:rsidP="00BB2560">
            <w:pPr>
              <w:jc w:val="center"/>
              <w:rPr>
                <w:szCs w:val="20"/>
                <w:lang w:eastAsia="zh-CN"/>
              </w:rPr>
            </w:pPr>
            <w:r>
              <w:rPr>
                <w:rFonts w:ascii="Calibri" w:hAnsi="Calibri" w:cs="Calibri"/>
                <w:szCs w:val="20"/>
              </w:rPr>
              <w:t>12.6</w:t>
            </w:r>
          </w:p>
        </w:tc>
        <w:tc>
          <w:tcPr>
            <w:tcW w:w="0" w:type="auto"/>
            <w:tcBorders>
              <w:top w:val="single" w:sz="4" w:space="0" w:color="auto"/>
              <w:left w:val="single" w:sz="4" w:space="0" w:color="auto"/>
              <w:bottom w:val="single" w:sz="4" w:space="0" w:color="auto"/>
              <w:right w:val="single" w:sz="4" w:space="0" w:color="auto"/>
            </w:tcBorders>
            <w:vAlign w:val="center"/>
          </w:tcPr>
          <w:p w14:paraId="4BF077F3" w14:textId="350068AE" w:rsidR="00BB2560" w:rsidRPr="00BB2560" w:rsidRDefault="00BB2560" w:rsidP="00BB2560">
            <w:pPr>
              <w:jc w:val="center"/>
              <w:rPr>
                <w:szCs w:val="20"/>
                <w:lang w:eastAsia="zh-CN"/>
              </w:rPr>
            </w:pPr>
            <w:r>
              <w:rPr>
                <w:rFonts w:ascii="Calibri" w:hAnsi="Calibri" w:cs="Calibri"/>
                <w:szCs w:val="20"/>
              </w:rPr>
              <w:t>14.4</w:t>
            </w:r>
          </w:p>
        </w:tc>
        <w:tc>
          <w:tcPr>
            <w:tcW w:w="0" w:type="auto"/>
            <w:tcBorders>
              <w:top w:val="single" w:sz="4" w:space="0" w:color="auto"/>
              <w:left w:val="single" w:sz="4" w:space="0" w:color="auto"/>
              <w:bottom w:val="single" w:sz="4" w:space="0" w:color="auto"/>
              <w:right w:val="single" w:sz="4" w:space="0" w:color="auto"/>
            </w:tcBorders>
            <w:vAlign w:val="center"/>
          </w:tcPr>
          <w:p w14:paraId="7CF603FB" w14:textId="6BBCBDD0" w:rsidR="00BB2560" w:rsidRPr="00BB2560" w:rsidRDefault="00BB2560" w:rsidP="00BB2560">
            <w:pPr>
              <w:jc w:val="center"/>
              <w:rPr>
                <w:szCs w:val="20"/>
                <w:lang w:eastAsia="zh-CN"/>
              </w:rPr>
            </w:pPr>
            <w:r>
              <w:rPr>
                <w:rFonts w:ascii="Calibri" w:hAnsi="Calibri" w:cs="Calibri"/>
                <w:szCs w:val="20"/>
              </w:rPr>
              <w:t>16.1</w:t>
            </w:r>
          </w:p>
        </w:tc>
        <w:tc>
          <w:tcPr>
            <w:tcW w:w="0" w:type="auto"/>
            <w:tcBorders>
              <w:top w:val="single" w:sz="4" w:space="0" w:color="auto"/>
              <w:left w:val="single" w:sz="4" w:space="0" w:color="auto"/>
              <w:bottom w:val="single" w:sz="4" w:space="0" w:color="auto"/>
              <w:right w:val="single" w:sz="4" w:space="0" w:color="auto"/>
            </w:tcBorders>
            <w:vAlign w:val="center"/>
          </w:tcPr>
          <w:p w14:paraId="3B671C13" w14:textId="1509AAA6" w:rsidR="00BB2560" w:rsidRPr="00BB2560" w:rsidRDefault="00BB2560" w:rsidP="00BB2560">
            <w:pPr>
              <w:jc w:val="center"/>
              <w:rPr>
                <w:szCs w:val="20"/>
                <w:lang w:eastAsia="zh-CN"/>
              </w:rPr>
            </w:pPr>
            <w:r>
              <w:rPr>
                <w:rFonts w:ascii="Calibri" w:hAnsi="Calibri" w:cs="Calibri"/>
                <w:szCs w:val="20"/>
              </w:rPr>
              <w:t>3.5</w:t>
            </w:r>
          </w:p>
        </w:tc>
        <w:tc>
          <w:tcPr>
            <w:tcW w:w="0" w:type="auto"/>
            <w:tcBorders>
              <w:top w:val="single" w:sz="4" w:space="0" w:color="auto"/>
              <w:left w:val="single" w:sz="4" w:space="0" w:color="auto"/>
              <w:bottom w:val="single" w:sz="4" w:space="0" w:color="auto"/>
              <w:right w:val="single" w:sz="4" w:space="0" w:color="auto"/>
            </w:tcBorders>
            <w:vAlign w:val="center"/>
          </w:tcPr>
          <w:p w14:paraId="04FD6739" w14:textId="2EE47121" w:rsidR="00BB2560" w:rsidRPr="00BB2560" w:rsidRDefault="00BB2560" w:rsidP="00BB2560">
            <w:pPr>
              <w:jc w:val="center"/>
              <w:rPr>
                <w:szCs w:val="20"/>
                <w:lang w:eastAsia="zh-CN"/>
              </w:rPr>
            </w:pPr>
            <w:r>
              <w:rPr>
                <w:rFonts w:ascii="Calibri" w:hAnsi="Calibri" w:cs="Calibri"/>
                <w:szCs w:val="20"/>
              </w:rPr>
              <w:t>1.7</w:t>
            </w:r>
          </w:p>
        </w:tc>
        <w:tc>
          <w:tcPr>
            <w:tcW w:w="0" w:type="auto"/>
            <w:tcBorders>
              <w:left w:val="single" w:sz="4" w:space="0" w:color="auto"/>
            </w:tcBorders>
            <w:vAlign w:val="center"/>
            <w:hideMark/>
          </w:tcPr>
          <w:p w14:paraId="741F8926" w14:textId="008838F3" w:rsidR="00BB2560" w:rsidRPr="00BB2560" w:rsidRDefault="00BB2560" w:rsidP="00BB2560">
            <w:pPr>
              <w:rPr>
                <w:szCs w:val="20"/>
                <w:lang w:eastAsia="zh-CN"/>
              </w:rPr>
            </w:pPr>
          </w:p>
        </w:tc>
      </w:tr>
      <w:tr w:rsidR="00BB2560" w:rsidRPr="00BB2560" w14:paraId="42764E8E"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64000FE7"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716EF34C"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48789768" w14:textId="77777777" w:rsidR="00BB2560" w:rsidRPr="00BB2560" w:rsidRDefault="00BB2560" w:rsidP="00BB2560">
            <w:pPr>
              <w:rPr>
                <w:rFonts w:ascii="Calibri" w:eastAsia="宋体" w:hAnsi="Calibri" w:cs="Calibri"/>
                <w:szCs w:val="20"/>
                <w:lang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540BB" w14:textId="0DF3F695"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64QAM and 16QAM</w:t>
            </w:r>
          </w:p>
        </w:tc>
        <w:tc>
          <w:tcPr>
            <w:tcW w:w="0" w:type="auto"/>
            <w:vMerge/>
            <w:tcBorders>
              <w:top w:val="nil"/>
              <w:left w:val="single" w:sz="4" w:space="0" w:color="auto"/>
              <w:bottom w:val="single" w:sz="4" w:space="0" w:color="000000"/>
              <w:right w:val="single" w:sz="4" w:space="0" w:color="auto"/>
            </w:tcBorders>
            <w:vAlign w:val="center"/>
            <w:hideMark/>
          </w:tcPr>
          <w:p w14:paraId="42A11881"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ED26"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D78DF0"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orthogonal</w:t>
            </w:r>
          </w:p>
        </w:tc>
        <w:tc>
          <w:tcPr>
            <w:tcW w:w="0" w:type="auto"/>
            <w:tcBorders>
              <w:top w:val="single" w:sz="4" w:space="0" w:color="auto"/>
              <w:left w:val="single" w:sz="4" w:space="0" w:color="auto"/>
              <w:bottom w:val="single" w:sz="4" w:space="0" w:color="auto"/>
              <w:right w:val="single" w:sz="4" w:space="0" w:color="auto"/>
            </w:tcBorders>
            <w:vAlign w:val="center"/>
          </w:tcPr>
          <w:p w14:paraId="7F50666A" w14:textId="3EF6A5CF"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6F6B4B" w14:textId="6C1A1077"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B0C85D" w14:textId="58FC8F80"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1B8A8" w14:textId="5FD3BCBD" w:rsidR="00BB2560" w:rsidRPr="00BB2560" w:rsidRDefault="00BB2560" w:rsidP="00BB2560">
            <w:pPr>
              <w:jc w:val="center"/>
              <w:rPr>
                <w:szCs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684B1D" w14:textId="26853876" w:rsidR="00BB2560" w:rsidRPr="00BB2560" w:rsidRDefault="00BB2560" w:rsidP="00BB2560">
            <w:pPr>
              <w:jc w:val="center"/>
              <w:rPr>
                <w:szCs w:val="20"/>
                <w:lang w:eastAsia="zh-CN"/>
              </w:rPr>
            </w:pPr>
          </w:p>
        </w:tc>
        <w:tc>
          <w:tcPr>
            <w:tcW w:w="0" w:type="auto"/>
            <w:tcBorders>
              <w:left w:val="single" w:sz="4" w:space="0" w:color="auto"/>
            </w:tcBorders>
            <w:vAlign w:val="center"/>
            <w:hideMark/>
          </w:tcPr>
          <w:p w14:paraId="3C6D26CD" w14:textId="086D97E1" w:rsidR="00BB2560" w:rsidRPr="00BB2560" w:rsidRDefault="00BB2560" w:rsidP="00BB2560">
            <w:pPr>
              <w:rPr>
                <w:szCs w:val="20"/>
                <w:lang w:eastAsia="zh-CN"/>
              </w:rPr>
            </w:pPr>
          </w:p>
        </w:tc>
      </w:tr>
      <w:tr w:rsidR="00BB2560" w:rsidRPr="00BB2560" w14:paraId="680E8F10" w14:textId="77777777" w:rsidTr="00BB2560">
        <w:trPr>
          <w:trHeight w:val="260"/>
          <w:jc w:val="center"/>
        </w:trPr>
        <w:tc>
          <w:tcPr>
            <w:tcW w:w="0" w:type="auto"/>
            <w:vMerge/>
            <w:tcBorders>
              <w:top w:val="nil"/>
              <w:left w:val="single" w:sz="4" w:space="0" w:color="auto"/>
              <w:bottom w:val="single" w:sz="4" w:space="0" w:color="000000"/>
              <w:right w:val="single" w:sz="4" w:space="0" w:color="auto"/>
            </w:tcBorders>
            <w:vAlign w:val="center"/>
            <w:hideMark/>
          </w:tcPr>
          <w:p w14:paraId="4FB06D62"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E613399"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32055D1C"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2D1BD90" w14:textId="77777777" w:rsidR="00BB2560" w:rsidRPr="00BB2560" w:rsidRDefault="00BB2560" w:rsidP="00BB2560">
            <w:pPr>
              <w:rPr>
                <w:rFonts w:ascii="Calibri" w:eastAsia="宋体" w:hAnsi="Calibri" w:cs="Calibri"/>
                <w:szCs w:val="20"/>
                <w:lang w:eastAsia="zh-CN"/>
              </w:rPr>
            </w:pPr>
          </w:p>
        </w:tc>
        <w:tc>
          <w:tcPr>
            <w:tcW w:w="0" w:type="auto"/>
            <w:vMerge/>
            <w:tcBorders>
              <w:top w:val="nil"/>
              <w:left w:val="single" w:sz="4" w:space="0" w:color="auto"/>
              <w:bottom w:val="single" w:sz="4" w:space="0" w:color="000000"/>
              <w:right w:val="single" w:sz="4" w:space="0" w:color="auto"/>
            </w:tcBorders>
            <w:vAlign w:val="center"/>
            <w:hideMark/>
          </w:tcPr>
          <w:p w14:paraId="1361EE3E" w14:textId="77777777" w:rsidR="00BB2560" w:rsidRPr="00BB2560" w:rsidRDefault="00BB2560" w:rsidP="00BB2560">
            <w:pPr>
              <w:rPr>
                <w:rFonts w:ascii="Calibri" w:eastAsia="宋体" w:hAnsi="Calibri" w:cs="Calibri"/>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8B74" w14:textId="77777777" w:rsidR="00BB2560" w:rsidRPr="00BB2560" w:rsidRDefault="00BB2560" w:rsidP="00BB2560">
            <w:pPr>
              <w:rPr>
                <w:rFonts w:ascii="Calibri" w:eastAsia="宋体" w:hAnsi="Calibri" w:cs="Calibri"/>
                <w:szCs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DBAD31" w14:textId="77777777" w:rsidR="00BB2560" w:rsidRPr="00BB2560" w:rsidRDefault="00BB2560" w:rsidP="00BB2560">
            <w:pPr>
              <w:jc w:val="center"/>
              <w:rPr>
                <w:rFonts w:ascii="Calibri" w:eastAsia="宋体" w:hAnsi="Calibri" w:cs="Calibri"/>
                <w:szCs w:val="20"/>
                <w:lang w:eastAsia="zh-CN"/>
              </w:rPr>
            </w:pPr>
            <w:r w:rsidRPr="00BB2560">
              <w:rPr>
                <w:rFonts w:ascii="Calibri" w:eastAsia="宋体" w:hAnsi="Calibri" w:cs="Calibri"/>
                <w:szCs w:val="20"/>
                <w:lang w:eastAsia="zh-CN"/>
              </w:rPr>
              <w:t>random</w:t>
            </w:r>
          </w:p>
        </w:tc>
        <w:tc>
          <w:tcPr>
            <w:tcW w:w="0" w:type="auto"/>
            <w:tcBorders>
              <w:top w:val="single" w:sz="4" w:space="0" w:color="auto"/>
              <w:left w:val="single" w:sz="4" w:space="0" w:color="auto"/>
              <w:bottom w:val="single" w:sz="4" w:space="0" w:color="auto"/>
              <w:right w:val="single" w:sz="4" w:space="0" w:color="auto"/>
            </w:tcBorders>
            <w:vAlign w:val="center"/>
          </w:tcPr>
          <w:p w14:paraId="29586B2C" w14:textId="58253186" w:rsidR="00BB2560" w:rsidRPr="00BB2560" w:rsidRDefault="00BB2560" w:rsidP="00BB2560">
            <w:pPr>
              <w:jc w:val="center"/>
              <w:rPr>
                <w:szCs w:val="20"/>
                <w:lang w:eastAsia="zh-CN"/>
              </w:rPr>
            </w:pPr>
            <w:r>
              <w:rPr>
                <w:rFonts w:ascii="Calibri" w:hAnsi="Calibri" w:cs="Calibri"/>
                <w:szCs w:val="20"/>
              </w:rPr>
              <w:t>13.6</w:t>
            </w:r>
          </w:p>
        </w:tc>
        <w:tc>
          <w:tcPr>
            <w:tcW w:w="0" w:type="auto"/>
            <w:tcBorders>
              <w:top w:val="single" w:sz="4" w:space="0" w:color="auto"/>
              <w:left w:val="single" w:sz="4" w:space="0" w:color="auto"/>
              <w:bottom w:val="single" w:sz="4" w:space="0" w:color="auto"/>
              <w:right w:val="single" w:sz="4" w:space="0" w:color="auto"/>
            </w:tcBorders>
            <w:vAlign w:val="center"/>
          </w:tcPr>
          <w:p w14:paraId="5A5B3429" w14:textId="25E9C20A" w:rsidR="00BB2560" w:rsidRPr="00BB2560" w:rsidRDefault="00BB2560" w:rsidP="00BB2560">
            <w:pPr>
              <w:jc w:val="center"/>
              <w:rPr>
                <w:szCs w:val="20"/>
                <w:lang w:eastAsia="zh-CN"/>
              </w:rPr>
            </w:pPr>
            <w:r>
              <w:rPr>
                <w:rFonts w:ascii="Calibri" w:hAnsi="Calibri" w:cs="Calibri"/>
                <w:szCs w:val="20"/>
              </w:rPr>
              <w:t>14.4</w:t>
            </w:r>
          </w:p>
        </w:tc>
        <w:tc>
          <w:tcPr>
            <w:tcW w:w="0" w:type="auto"/>
            <w:tcBorders>
              <w:top w:val="single" w:sz="4" w:space="0" w:color="auto"/>
              <w:left w:val="single" w:sz="4" w:space="0" w:color="auto"/>
              <w:bottom w:val="single" w:sz="4" w:space="0" w:color="auto"/>
              <w:right w:val="single" w:sz="4" w:space="0" w:color="auto"/>
            </w:tcBorders>
            <w:vAlign w:val="center"/>
          </w:tcPr>
          <w:p w14:paraId="2971B0A8" w14:textId="13C5C3BD" w:rsidR="00BB2560" w:rsidRPr="00BB2560" w:rsidRDefault="00BB2560" w:rsidP="00BB2560">
            <w:pPr>
              <w:jc w:val="center"/>
              <w:rPr>
                <w:szCs w:val="20"/>
                <w:lang w:eastAsia="zh-CN"/>
              </w:rPr>
            </w:pPr>
            <w:r>
              <w:rPr>
                <w:rFonts w:ascii="Calibri" w:hAnsi="Calibri" w:cs="Calibri"/>
                <w:szCs w:val="20"/>
              </w:rPr>
              <w:t>16</w:t>
            </w:r>
          </w:p>
        </w:tc>
        <w:tc>
          <w:tcPr>
            <w:tcW w:w="0" w:type="auto"/>
            <w:tcBorders>
              <w:top w:val="single" w:sz="4" w:space="0" w:color="auto"/>
              <w:left w:val="single" w:sz="4" w:space="0" w:color="auto"/>
              <w:bottom w:val="single" w:sz="4" w:space="0" w:color="auto"/>
              <w:right w:val="single" w:sz="4" w:space="0" w:color="auto"/>
            </w:tcBorders>
            <w:vAlign w:val="center"/>
          </w:tcPr>
          <w:p w14:paraId="5C121687" w14:textId="6B4D8284" w:rsidR="00BB2560" w:rsidRPr="00BB2560" w:rsidRDefault="00BB2560" w:rsidP="00BB2560">
            <w:pPr>
              <w:jc w:val="center"/>
              <w:rPr>
                <w:szCs w:val="20"/>
                <w:lang w:eastAsia="zh-CN"/>
              </w:rPr>
            </w:pPr>
            <w:r>
              <w:rPr>
                <w:rFonts w:ascii="Calibri" w:hAnsi="Calibri" w:cs="Calibri"/>
                <w:szCs w:val="20"/>
              </w:rPr>
              <w:t>2.4</w:t>
            </w:r>
          </w:p>
        </w:tc>
        <w:tc>
          <w:tcPr>
            <w:tcW w:w="0" w:type="auto"/>
            <w:tcBorders>
              <w:top w:val="single" w:sz="4" w:space="0" w:color="auto"/>
              <w:left w:val="single" w:sz="4" w:space="0" w:color="auto"/>
              <w:bottom w:val="single" w:sz="4" w:space="0" w:color="auto"/>
              <w:right w:val="single" w:sz="4" w:space="0" w:color="auto"/>
            </w:tcBorders>
            <w:vAlign w:val="center"/>
          </w:tcPr>
          <w:p w14:paraId="70B3285C" w14:textId="1794E0AA" w:rsidR="00BB2560" w:rsidRPr="00BB2560" w:rsidRDefault="00BB2560" w:rsidP="00BB2560">
            <w:pPr>
              <w:jc w:val="center"/>
              <w:rPr>
                <w:szCs w:val="20"/>
                <w:lang w:eastAsia="zh-CN"/>
              </w:rPr>
            </w:pPr>
            <w:r>
              <w:rPr>
                <w:rFonts w:ascii="Calibri" w:hAnsi="Calibri" w:cs="Calibri"/>
                <w:szCs w:val="20"/>
              </w:rPr>
              <w:t>1.6</w:t>
            </w:r>
          </w:p>
        </w:tc>
        <w:tc>
          <w:tcPr>
            <w:tcW w:w="0" w:type="auto"/>
            <w:tcBorders>
              <w:left w:val="single" w:sz="4" w:space="0" w:color="auto"/>
            </w:tcBorders>
            <w:vAlign w:val="center"/>
            <w:hideMark/>
          </w:tcPr>
          <w:p w14:paraId="399018A7" w14:textId="0F169733" w:rsidR="00BB2560" w:rsidRPr="00BB2560" w:rsidRDefault="00BB2560" w:rsidP="00BB2560">
            <w:pPr>
              <w:rPr>
                <w:szCs w:val="20"/>
                <w:lang w:eastAsia="zh-CN"/>
              </w:rPr>
            </w:pPr>
          </w:p>
        </w:tc>
      </w:tr>
    </w:tbl>
    <w:p w14:paraId="0B4C37EE" w14:textId="4B801ACB" w:rsidR="0035465E" w:rsidRPr="003F466F" w:rsidRDefault="0035465E" w:rsidP="00BB2560">
      <w:pPr>
        <w:pStyle w:val="a0"/>
        <w:adjustRightInd w:val="0"/>
        <w:snapToGrid w:val="0"/>
        <w:rPr>
          <w:rFonts w:eastAsia="宋体"/>
          <w:i/>
          <w:iCs/>
          <w:szCs w:val="20"/>
          <w:lang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08BD227C" w14:textId="5257DE46" w:rsidR="00851C08" w:rsidRPr="00851C08" w:rsidRDefault="00425784" w:rsidP="00BB2560">
      <w:pPr>
        <w:pStyle w:val="2"/>
        <w:numPr>
          <w:ilvl w:val="0"/>
          <w:numId w:val="0"/>
        </w:numPr>
        <w:rPr>
          <w:rFonts w:hint="eastAsia"/>
          <w:sz w:val="20"/>
          <w:szCs w:val="20"/>
        </w:rPr>
      </w:pPr>
      <w:r w:rsidRPr="00851C08">
        <w:rPr>
          <w:rFonts w:hint="eastAsia"/>
          <w:sz w:val="20"/>
          <w:szCs w:val="20"/>
        </w:rPr>
        <w:t>[</w:t>
      </w:r>
      <w:r w:rsidRPr="00851C08">
        <w:rPr>
          <w:sz w:val="20"/>
          <w:szCs w:val="20"/>
        </w:rPr>
        <w:t xml:space="preserve">1] </w:t>
      </w:r>
      <w:r w:rsidR="00851C08" w:rsidRPr="00851C08">
        <w:rPr>
          <w:sz w:val="20"/>
          <w:szCs w:val="20"/>
        </w:rPr>
        <w:t>R4-2302929, WF on advanced receiver for MU-MIMO scenario, China Telecom, RAN4 #106, March, 2023</w:t>
      </w:r>
    </w:p>
    <w:sectPr w:rsidR="00851C08" w:rsidRPr="00851C08" w:rsidSect="00BB2560">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CA03" w14:textId="77777777" w:rsidR="00182E88" w:rsidRDefault="00182E88" w:rsidP="00E7784C">
      <w:r>
        <w:separator/>
      </w:r>
    </w:p>
  </w:endnote>
  <w:endnote w:type="continuationSeparator" w:id="0">
    <w:p w14:paraId="46680D59" w14:textId="77777777" w:rsidR="00182E88" w:rsidRDefault="00182E8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5A84" w14:textId="77777777" w:rsidR="00182E88" w:rsidRDefault="00182E88" w:rsidP="00E7784C">
      <w:r>
        <w:separator/>
      </w:r>
    </w:p>
  </w:footnote>
  <w:footnote w:type="continuationSeparator" w:id="0">
    <w:p w14:paraId="4B6D4238" w14:textId="77777777" w:rsidR="00182E88" w:rsidRDefault="00182E8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4"/>
  </w:num>
  <w:num w:numId="4">
    <w:abstractNumId w:val="6"/>
  </w:num>
  <w:num w:numId="5">
    <w:abstractNumId w:val="12"/>
  </w:num>
  <w:num w:numId="6">
    <w:abstractNumId w:val="6"/>
  </w:num>
  <w:num w:numId="7">
    <w:abstractNumId w:val="2"/>
  </w:num>
  <w:num w:numId="8">
    <w:abstractNumId w:val="4"/>
  </w:num>
  <w:num w:numId="9">
    <w:abstractNumId w:val="1"/>
  </w:num>
  <w:num w:numId="10">
    <w:abstractNumId w:val="9"/>
  </w:num>
  <w:num w:numId="11">
    <w:abstractNumId w:val="11"/>
  </w:num>
  <w:num w:numId="12">
    <w:abstractNumId w:val="15"/>
  </w:num>
  <w:num w:numId="13">
    <w:abstractNumId w:val="13"/>
  </w:num>
  <w:num w:numId="14">
    <w:abstractNumId w:val="5"/>
  </w:num>
  <w:num w:numId="15">
    <w:abstractNumId w:val="0"/>
  </w:num>
  <w:num w:numId="16">
    <w:abstractNumId w:val="7"/>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2E88"/>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517"/>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560"/>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796519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4353560">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6454690">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258</Words>
  <Characters>1477</Characters>
  <Application>Microsoft Office Word</Application>
  <DocSecurity>0</DocSecurity>
  <Lines>12</Lines>
  <Paragraphs>3</Paragraphs>
  <ScaleCrop>false</ScaleCrop>
  <Company>Microsoft</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3</cp:revision>
  <cp:lastPrinted>2015-02-02T04:17:00Z</cp:lastPrinted>
  <dcterms:created xsi:type="dcterms:W3CDTF">2023-04-10T07:41:00Z</dcterms:created>
  <dcterms:modified xsi:type="dcterms:W3CDTF">2023-04-10T07:50:00Z</dcterms:modified>
</cp:coreProperties>
</file>